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6435"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veintiuno de noviembre de dos mil veinticuatro. </w:t>
      </w:r>
    </w:p>
    <w:p w14:paraId="7B35FB6C" w14:textId="619C37BE"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b/>
        </w:rPr>
        <w:t>VISTO</w:t>
      </w:r>
      <w:r w:rsidRPr="008F2C5D">
        <w:rPr>
          <w:rFonts w:ascii="Palatino Linotype" w:eastAsia="Palatino Linotype" w:hAnsi="Palatino Linotype" w:cs="Palatino Linotype"/>
        </w:rPr>
        <w:t xml:space="preserve"> el expediente formado con motivo del recurso de revisión </w:t>
      </w:r>
      <w:r w:rsidRPr="008F2C5D">
        <w:rPr>
          <w:rFonts w:ascii="Palatino Linotype" w:eastAsia="Palatino Linotype" w:hAnsi="Palatino Linotype" w:cs="Palatino Linotype"/>
          <w:b/>
        </w:rPr>
        <w:t>06414/INFOEM/IP/RR/2024</w:t>
      </w:r>
      <w:r w:rsidRPr="008F2C5D">
        <w:rPr>
          <w:rFonts w:ascii="Palatino Linotype" w:eastAsia="Palatino Linotype" w:hAnsi="Palatino Linotype" w:cs="Palatino Linotype"/>
        </w:rPr>
        <w:t>, interpuesto por</w:t>
      </w:r>
      <w:r w:rsidRPr="008F2C5D">
        <w:rPr>
          <w:rFonts w:ascii="Palatino Linotype" w:eastAsia="Palatino Linotype" w:hAnsi="Palatino Linotype" w:cs="Palatino Linotype"/>
          <w:b/>
        </w:rPr>
        <w:t xml:space="preserve"> </w:t>
      </w:r>
      <w:r w:rsidRPr="008F2C5D">
        <w:rPr>
          <w:rFonts w:ascii="Palatino Linotype" w:eastAsia="Palatino Linotype" w:hAnsi="Palatino Linotype" w:cs="Palatino Linotype"/>
        </w:rPr>
        <w:t>interpuesto por</w:t>
      </w:r>
      <w:r w:rsidRPr="008F2C5D">
        <w:rPr>
          <w:rFonts w:ascii="Palatino Linotype" w:eastAsia="Palatino Linotype" w:hAnsi="Palatino Linotype" w:cs="Palatino Linotype"/>
          <w:b/>
        </w:rPr>
        <w:t xml:space="preserve"> </w:t>
      </w:r>
      <w:r w:rsidR="00D2483A" w:rsidRPr="00D2483A">
        <w:rPr>
          <w:rFonts w:ascii="Palatino Linotype" w:eastAsia="Palatino Linotype" w:hAnsi="Palatino Linotype" w:cs="Palatino Linotype"/>
          <w:b/>
        </w:rPr>
        <w:t>XXXXX XXX XXXXXXX XXXXXX XXXXX</w:t>
      </w:r>
      <w:r w:rsidRPr="008F2C5D">
        <w:rPr>
          <w:rFonts w:ascii="Palatino Linotype" w:eastAsia="Palatino Linotype" w:hAnsi="Palatino Linotype" w:cs="Palatino Linotype"/>
          <w:b/>
        </w:rPr>
        <w:t>,</w:t>
      </w:r>
      <w:r w:rsidRPr="008F2C5D">
        <w:rPr>
          <w:rFonts w:ascii="Palatino Linotype" w:eastAsia="Palatino Linotype" w:hAnsi="Palatino Linotype" w:cs="Palatino Linotype"/>
        </w:rPr>
        <w:t xml:space="preserve"> en lo sucesivo la parte </w:t>
      </w:r>
      <w:r w:rsidRPr="008F2C5D">
        <w:rPr>
          <w:rFonts w:ascii="Palatino Linotype" w:eastAsia="Palatino Linotype" w:hAnsi="Palatino Linotype" w:cs="Palatino Linotype"/>
          <w:b/>
        </w:rPr>
        <w:t>RECURRENTE,</w:t>
      </w:r>
      <w:r w:rsidRPr="008F2C5D">
        <w:rPr>
          <w:rFonts w:ascii="Palatino Linotype" w:eastAsia="Palatino Linotype" w:hAnsi="Palatino Linotype" w:cs="Palatino Linotype"/>
        </w:rPr>
        <w:t xml:space="preserve"> en contra de la respuesta a su solicitud de información con número de folio</w:t>
      </w:r>
      <w:r w:rsidRPr="008F2C5D">
        <w:rPr>
          <w:rFonts w:ascii="Palatino Linotype" w:eastAsia="Palatino Linotype" w:hAnsi="Palatino Linotype" w:cs="Palatino Linotype"/>
          <w:b/>
        </w:rPr>
        <w:t xml:space="preserve"> 01331/ECATEPEC/IP/2024, </w:t>
      </w:r>
      <w:r w:rsidRPr="008F2C5D">
        <w:rPr>
          <w:rFonts w:ascii="Palatino Linotype" w:eastAsia="Palatino Linotype" w:hAnsi="Palatino Linotype" w:cs="Palatino Linotype"/>
        </w:rPr>
        <w:t xml:space="preserve">por parte del </w:t>
      </w:r>
      <w:r w:rsidRPr="008F2C5D">
        <w:rPr>
          <w:rFonts w:ascii="Palatino Linotype" w:eastAsia="Palatino Linotype" w:hAnsi="Palatino Linotype" w:cs="Palatino Linotype"/>
          <w:b/>
        </w:rPr>
        <w:t xml:space="preserve">Ayuntamiento de Ecatepec de Morelos, </w:t>
      </w:r>
      <w:r w:rsidRPr="008F2C5D">
        <w:rPr>
          <w:rFonts w:ascii="Palatino Linotype" w:eastAsia="Palatino Linotype" w:hAnsi="Palatino Linotype" w:cs="Palatino Linotype"/>
        </w:rPr>
        <w:t xml:space="preserve">en lo sucesivo el </w:t>
      </w:r>
      <w:r w:rsidRPr="008F2C5D">
        <w:rPr>
          <w:rFonts w:ascii="Palatino Linotype" w:eastAsia="Palatino Linotype" w:hAnsi="Palatino Linotype" w:cs="Palatino Linotype"/>
          <w:b/>
        </w:rPr>
        <w:t xml:space="preserve">SUJETO OBLIGADO, </w:t>
      </w:r>
      <w:r w:rsidRPr="008F2C5D">
        <w:rPr>
          <w:rFonts w:ascii="Palatino Linotype" w:eastAsia="Palatino Linotype" w:hAnsi="Palatino Linotype" w:cs="Palatino Linotype"/>
        </w:rPr>
        <w:t xml:space="preserve">se procede a dictar la presente resolución con base en los siguientes: </w:t>
      </w:r>
    </w:p>
    <w:p w14:paraId="60FB6AF3" w14:textId="77777777" w:rsidR="00606FF9" w:rsidRPr="008F2C5D" w:rsidRDefault="002549D1">
      <w:pPr>
        <w:spacing w:before="240" w:after="240" w:line="360" w:lineRule="auto"/>
        <w:jc w:val="center"/>
        <w:rPr>
          <w:rFonts w:ascii="Palatino Linotype" w:eastAsia="Palatino Linotype" w:hAnsi="Palatino Linotype" w:cs="Palatino Linotype"/>
          <w:b/>
        </w:rPr>
      </w:pPr>
      <w:r w:rsidRPr="008F2C5D">
        <w:rPr>
          <w:rFonts w:ascii="Palatino Linotype" w:eastAsia="Palatino Linotype" w:hAnsi="Palatino Linotype" w:cs="Palatino Linotype"/>
          <w:b/>
        </w:rPr>
        <w:t>I. A N T E C E D E N T E S</w:t>
      </w:r>
    </w:p>
    <w:p w14:paraId="2842CAC4"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b/>
        </w:rPr>
        <w:t>1. Solicitud de acceso a la información.</w:t>
      </w:r>
      <w:r w:rsidRPr="008F2C5D">
        <w:rPr>
          <w:rFonts w:ascii="Palatino Linotype" w:eastAsia="Palatino Linotype" w:hAnsi="Palatino Linotype" w:cs="Palatino Linotype"/>
        </w:rPr>
        <w:t xml:space="preserve"> Con fecha </w:t>
      </w:r>
      <w:r w:rsidRPr="008F2C5D">
        <w:rPr>
          <w:rFonts w:ascii="Palatino Linotype" w:eastAsia="Palatino Linotype" w:hAnsi="Palatino Linotype" w:cs="Palatino Linotype"/>
          <w:b/>
        </w:rPr>
        <w:t>quince de octubre de dos mil veinticuatro,</w:t>
      </w:r>
      <w:r w:rsidRPr="008F2C5D">
        <w:rPr>
          <w:rFonts w:ascii="Palatino Linotype" w:eastAsia="Palatino Linotype" w:hAnsi="Palatino Linotype" w:cs="Palatino Linotype"/>
        </w:rPr>
        <w:t xml:space="preserve"> la parte </w:t>
      </w:r>
      <w:r w:rsidRPr="008F2C5D">
        <w:rPr>
          <w:rFonts w:ascii="Palatino Linotype" w:eastAsia="Palatino Linotype" w:hAnsi="Palatino Linotype" w:cs="Palatino Linotype"/>
          <w:b/>
        </w:rPr>
        <w:t xml:space="preserve">RECURRENTE </w:t>
      </w:r>
      <w:r w:rsidRPr="008F2C5D">
        <w:rPr>
          <w:rFonts w:ascii="Palatino Linotype" w:eastAsia="Palatino Linotype" w:hAnsi="Palatino Linotype" w:cs="Palatino Linotype"/>
        </w:rPr>
        <w:t xml:space="preserve">presentó, a través del Sistema de Acceso a la Información Mexiquense, en lo subsecuente el </w:t>
      </w:r>
      <w:r w:rsidRPr="008F2C5D">
        <w:rPr>
          <w:rFonts w:ascii="Palatino Linotype" w:eastAsia="Palatino Linotype" w:hAnsi="Palatino Linotype" w:cs="Palatino Linotype"/>
          <w:b/>
        </w:rPr>
        <w:t>SAIMEX,</w:t>
      </w:r>
      <w:r w:rsidRPr="008F2C5D">
        <w:rPr>
          <w:rFonts w:ascii="Palatino Linotype" w:eastAsia="Palatino Linotype" w:hAnsi="Palatino Linotype" w:cs="Palatino Linotype"/>
        </w:rPr>
        <w:t xml:space="preserve"> ante el </w:t>
      </w:r>
      <w:r w:rsidRPr="008F2C5D">
        <w:rPr>
          <w:rFonts w:ascii="Palatino Linotype" w:eastAsia="Palatino Linotype" w:hAnsi="Palatino Linotype" w:cs="Palatino Linotype"/>
          <w:b/>
        </w:rPr>
        <w:t>SUJETO OBLIGADO</w:t>
      </w:r>
      <w:r w:rsidRPr="008F2C5D">
        <w:rPr>
          <w:rFonts w:ascii="Palatino Linotype" w:eastAsia="Palatino Linotype" w:hAnsi="Palatino Linotype" w:cs="Palatino Linotype"/>
        </w:rPr>
        <w:t>, la solicitud de acceso a la información pública, a la que se le asignó el número</w:t>
      </w:r>
      <w:r w:rsidRPr="008F2C5D">
        <w:rPr>
          <w:rFonts w:ascii="Palatino Linotype" w:eastAsia="Palatino Linotype" w:hAnsi="Palatino Linotype" w:cs="Palatino Linotype"/>
          <w:b/>
        </w:rPr>
        <w:t xml:space="preserve"> 01331/ECATEPEC/IP/2024, </w:t>
      </w:r>
      <w:r w:rsidRPr="008F2C5D">
        <w:rPr>
          <w:rFonts w:ascii="Palatino Linotype" w:eastAsia="Palatino Linotype" w:hAnsi="Palatino Linotype" w:cs="Palatino Linotype"/>
        </w:rPr>
        <w:t xml:space="preserve">mediante la cual requirió la información siguiente: </w:t>
      </w:r>
    </w:p>
    <w:p w14:paraId="2569768E" w14:textId="639AF095" w:rsidR="00606FF9" w:rsidRPr="008F2C5D" w:rsidRDefault="002549D1">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8F2C5D">
        <w:rPr>
          <w:rFonts w:ascii="Palatino Linotype" w:eastAsia="Palatino Linotype" w:hAnsi="Palatino Linotype" w:cs="Palatino Linotype"/>
          <w:i/>
          <w:sz w:val="22"/>
          <w:szCs w:val="22"/>
        </w:rPr>
        <w:t xml:space="preserve">“La Dirección de Protección Civil y Bomberos del Municipio de Ecatepec de Morelos, ha manifestado en: 1.- Formato “Parte de Servicio” del H. Cuerpo de Bomberos de Ecatepec de la Dirección de Protección Civil y Bomberos, de fecha 20 de abril de 2023, que “se trata de un árbol de especie pino, el cual se le desprendió una rama de dos metros aproximadamente cayendo sobre la casa”. </w:t>
      </w:r>
      <w:bookmarkStart w:id="1" w:name="_Hlk184310116"/>
      <w:r w:rsidRPr="008F2C5D">
        <w:rPr>
          <w:rFonts w:ascii="Palatino Linotype" w:eastAsia="Palatino Linotype" w:hAnsi="Palatino Linotype" w:cs="Palatino Linotype"/>
          <w:i/>
          <w:sz w:val="22"/>
          <w:szCs w:val="22"/>
        </w:rPr>
        <w:lastRenderedPageBreak/>
        <w:t>(</w:t>
      </w:r>
      <w:r w:rsidR="00D2483A">
        <w:rPr>
          <w:rFonts w:ascii="Palatino Linotype" w:eastAsia="Palatino Linotype" w:hAnsi="Palatino Linotype" w:cs="Palatino Linotype"/>
          <w:i/>
          <w:sz w:val="22"/>
          <w:szCs w:val="22"/>
        </w:rPr>
        <w:t>XXXXX XX XXX</w:t>
      </w:r>
      <w:r w:rsidRPr="008F2C5D">
        <w:rPr>
          <w:rFonts w:ascii="Palatino Linotype" w:eastAsia="Palatino Linotype" w:hAnsi="Palatino Linotype" w:cs="Palatino Linotype"/>
          <w:i/>
          <w:sz w:val="22"/>
          <w:szCs w:val="22"/>
        </w:rPr>
        <w:t xml:space="preserve">, </w:t>
      </w:r>
      <w:r w:rsidR="00D2483A">
        <w:rPr>
          <w:rFonts w:ascii="Palatino Linotype" w:eastAsia="Palatino Linotype" w:hAnsi="Palatino Linotype" w:cs="Palatino Linotype"/>
          <w:i/>
          <w:sz w:val="22"/>
          <w:szCs w:val="22"/>
        </w:rPr>
        <w:t>XXX</w:t>
      </w:r>
      <w:r w:rsidRPr="008F2C5D">
        <w:rPr>
          <w:rFonts w:ascii="Palatino Linotype" w:eastAsia="Palatino Linotype" w:hAnsi="Palatino Linotype" w:cs="Palatino Linotype"/>
          <w:i/>
          <w:sz w:val="22"/>
          <w:szCs w:val="22"/>
        </w:rPr>
        <w:t xml:space="preserve"> </w:t>
      </w:r>
      <w:r w:rsidR="00D2483A">
        <w:rPr>
          <w:rFonts w:ascii="Palatino Linotype" w:eastAsia="Palatino Linotype" w:hAnsi="Palatino Linotype" w:cs="Palatino Linotype"/>
          <w:i/>
          <w:sz w:val="22"/>
          <w:szCs w:val="22"/>
        </w:rPr>
        <w:t>XXXXXXX</w:t>
      </w:r>
      <w:r w:rsidRPr="008F2C5D">
        <w:rPr>
          <w:rFonts w:ascii="Palatino Linotype" w:eastAsia="Palatino Linotype" w:hAnsi="Palatino Linotype" w:cs="Palatino Linotype"/>
          <w:i/>
          <w:sz w:val="22"/>
          <w:szCs w:val="22"/>
        </w:rPr>
        <w:t xml:space="preserve"> </w:t>
      </w:r>
      <w:r w:rsidR="00D2483A">
        <w:rPr>
          <w:rFonts w:ascii="Palatino Linotype" w:eastAsia="Palatino Linotype" w:hAnsi="Palatino Linotype" w:cs="Palatino Linotype"/>
          <w:i/>
          <w:sz w:val="22"/>
          <w:szCs w:val="22"/>
        </w:rPr>
        <w:t>XXXXXX</w:t>
      </w:r>
      <w:r w:rsidRPr="008F2C5D">
        <w:rPr>
          <w:rFonts w:ascii="Palatino Linotype" w:eastAsia="Palatino Linotype" w:hAnsi="Palatino Linotype" w:cs="Palatino Linotype"/>
          <w:i/>
          <w:sz w:val="22"/>
          <w:szCs w:val="22"/>
        </w:rPr>
        <w:t xml:space="preserve">, Estado de México. C.P. </w:t>
      </w:r>
      <w:r w:rsidR="00D2483A">
        <w:rPr>
          <w:rFonts w:ascii="Palatino Linotype" w:eastAsia="Palatino Linotype" w:hAnsi="Palatino Linotype" w:cs="Palatino Linotype"/>
          <w:i/>
          <w:sz w:val="22"/>
          <w:szCs w:val="22"/>
        </w:rPr>
        <w:t>XXXXX</w:t>
      </w:r>
      <w:r w:rsidRPr="008F2C5D">
        <w:rPr>
          <w:rFonts w:ascii="Palatino Linotype" w:eastAsia="Palatino Linotype" w:hAnsi="Palatino Linotype" w:cs="Palatino Linotype"/>
          <w:i/>
          <w:sz w:val="22"/>
          <w:szCs w:val="22"/>
        </w:rPr>
        <w:t xml:space="preserve">) </w:t>
      </w:r>
      <w:bookmarkEnd w:id="1"/>
      <w:r w:rsidRPr="008F2C5D">
        <w:rPr>
          <w:rFonts w:ascii="Palatino Linotype" w:eastAsia="Palatino Linotype" w:hAnsi="Palatino Linotype" w:cs="Palatino Linotype"/>
          <w:i/>
          <w:sz w:val="22"/>
          <w:szCs w:val="22"/>
        </w:rPr>
        <w:t xml:space="preserve">2.- En la VALORACION DE RIESGO No. DPCB/ECA/1611/2023 de fecha 13 de julio de 2023 de la Dirección de Protección Civil y Bomberos, se cita: “sus raíces están dañando la guarnición y la acera, este árbol se encuentra adyacente al paramento de una casa habitación donde se observan algunas fisuras que podrían evolucionar a grietas donde además se observa una subsidencia…”. 3.- En la VALORACION DE RIESGO con folio No. DPCB/ECA/01527/2024 de fecha 23 de agosto de 2024 de la Dirección de Protección Civil y Bomberos, se menciona: “se observa su raíz expuesta sobre la banqueta, que ya presenta agrietamiento y fracturas, la base del tronco obstruye el paso peatonal, por lo que las personas tienen que bajar al arroyo vehicular, lo que representa un riesgo para las personas que por ahí transitan…” En base a las evidencias anteriores: a).- </w:t>
      </w:r>
      <w:r w:rsidRPr="008F2C5D">
        <w:rPr>
          <w:rFonts w:ascii="Palatino Linotype" w:eastAsia="Palatino Linotype" w:hAnsi="Palatino Linotype" w:cs="Palatino Linotype"/>
          <w:b/>
          <w:i/>
          <w:sz w:val="22"/>
          <w:szCs w:val="22"/>
        </w:rPr>
        <w:t>Porque</w:t>
      </w:r>
      <w:r w:rsidRPr="008F2C5D">
        <w:rPr>
          <w:rFonts w:ascii="Palatino Linotype" w:eastAsia="Palatino Linotype" w:hAnsi="Palatino Linotype" w:cs="Palatino Linotype"/>
          <w:i/>
          <w:sz w:val="22"/>
          <w:szCs w:val="22"/>
        </w:rPr>
        <w:t xml:space="preserve"> no se ha considerado en la VALORACION DE RIESGO, la recomendación de DERRIBO. b).- </w:t>
      </w:r>
      <w:r w:rsidRPr="008F2C5D">
        <w:rPr>
          <w:rFonts w:ascii="Palatino Linotype" w:eastAsia="Palatino Linotype" w:hAnsi="Palatino Linotype" w:cs="Palatino Linotype"/>
          <w:b/>
          <w:i/>
          <w:sz w:val="22"/>
          <w:szCs w:val="22"/>
        </w:rPr>
        <w:t>Porque</w:t>
      </w:r>
      <w:r w:rsidRPr="008F2C5D">
        <w:rPr>
          <w:rFonts w:ascii="Palatino Linotype" w:eastAsia="Palatino Linotype" w:hAnsi="Palatino Linotype" w:cs="Palatino Linotype"/>
          <w:i/>
          <w:sz w:val="22"/>
          <w:szCs w:val="22"/>
        </w:rPr>
        <w:t xml:space="preserve"> no se ha considerado el RIESGO de la caída de ramas en la VALORACION DE RIESGO. c).- En las dos VALORACIONES DE RIESGO, hay un espacio de tiempo de más de un año, situación que ha venido empeorando el RIESGO de un posible accidente, </w:t>
      </w:r>
      <w:r w:rsidRPr="008F2C5D">
        <w:rPr>
          <w:rFonts w:ascii="Palatino Linotype" w:eastAsia="Palatino Linotype" w:hAnsi="Palatino Linotype" w:cs="Palatino Linotype"/>
          <w:b/>
          <w:i/>
          <w:sz w:val="22"/>
          <w:szCs w:val="22"/>
        </w:rPr>
        <w:t>será posible que se cuente con el apoyo para atenuar o eliminar el RIESGO para las personas y las propiedades</w:t>
      </w:r>
      <w:r w:rsidRPr="008F2C5D">
        <w:rPr>
          <w:rFonts w:ascii="Palatino Linotype" w:eastAsia="Palatino Linotype" w:hAnsi="Palatino Linotype" w:cs="Palatino Linotype"/>
          <w:i/>
          <w:sz w:val="22"/>
          <w:szCs w:val="22"/>
        </w:rPr>
        <w:t>. Muchas gracias de antemano por su atención.” (Sic)</w:t>
      </w:r>
    </w:p>
    <w:p w14:paraId="59F5E5A6" w14:textId="77777777" w:rsidR="00606FF9" w:rsidRPr="008F2C5D" w:rsidRDefault="00606FF9">
      <w:pPr>
        <w:spacing w:line="360" w:lineRule="auto"/>
        <w:jc w:val="both"/>
        <w:rPr>
          <w:rFonts w:ascii="Palatino Linotype" w:eastAsia="Palatino Linotype" w:hAnsi="Palatino Linotype" w:cs="Palatino Linotype"/>
          <w:b/>
        </w:rPr>
      </w:pPr>
    </w:p>
    <w:p w14:paraId="4977F6C2" w14:textId="77777777" w:rsidR="00606FF9" w:rsidRPr="008F2C5D" w:rsidRDefault="002549D1">
      <w:pPr>
        <w:spacing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b/>
        </w:rPr>
        <w:t>Modalidad de Entrega:</w:t>
      </w:r>
      <w:r w:rsidRPr="008F2C5D">
        <w:rPr>
          <w:rFonts w:ascii="Palatino Linotype" w:eastAsia="Palatino Linotype" w:hAnsi="Palatino Linotype" w:cs="Palatino Linotype"/>
        </w:rPr>
        <w:t xml:space="preserve"> A través de SAIMEX.</w:t>
      </w:r>
    </w:p>
    <w:p w14:paraId="1A424812" w14:textId="77777777" w:rsidR="00606FF9" w:rsidRPr="008F2C5D" w:rsidRDefault="00606FF9">
      <w:pPr>
        <w:spacing w:line="360" w:lineRule="auto"/>
        <w:jc w:val="both"/>
        <w:rPr>
          <w:rFonts w:ascii="Palatino Linotype" w:eastAsia="Palatino Linotype" w:hAnsi="Palatino Linotype" w:cs="Palatino Linotype"/>
        </w:rPr>
      </w:pPr>
    </w:p>
    <w:p w14:paraId="7BD39AF9" w14:textId="77777777" w:rsidR="00606FF9" w:rsidRPr="008F2C5D" w:rsidRDefault="002549D1">
      <w:pPr>
        <w:spacing w:after="240" w:line="360" w:lineRule="auto"/>
        <w:jc w:val="both"/>
        <w:rPr>
          <w:rFonts w:ascii="Palatino Linotype" w:eastAsia="Palatino Linotype" w:hAnsi="Palatino Linotype" w:cs="Palatino Linotype"/>
          <w:b/>
        </w:rPr>
      </w:pPr>
      <w:r w:rsidRPr="008F2C5D">
        <w:rPr>
          <w:rFonts w:ascii="Palatino Linotype" w:eastAsia="Palatino Linotype" w:hAnsi="Palatino Linotype" w:cs="Palatino Linotype"/>
          <w:b/>
        </w:rPr>
        <w:t xml:space="preserve">2. Respuesta. </w:t>
      </w:r>
      <w:r w:rsidRPr="008F2C5D">
        <w:rPr>
          <w:rFonts w:ascii="Palatino Linotype" w:eastAsia="Palatino Linotype" w:hAnsi="Palatino Linotype" w:cs="Palatino Linotype"/>
        </w:rPr>
        <w:t xml:space="preserve">Con fecha </w:t>
      </w:r>
      <w:r w:rsidRPr="008F2C5D">
        <w:rPr>
          <w:rFonts w:ascii="Palatino Linotype" w:eastAsia="Palatino Linotype" w:hAnsi="Palatino Linotype" w:cs="Palatino Linotype"/>
          <w:b/>
        </w:rPr>
        <w:t>dieciocho de octubre de dos mil veinticuatro</w:t>
      </w:r>
      <w:r w:rsidRPr="008F2C5D">
        <w:rPr>
          <w:rFonts w:ascii="Palatino Linotype" w:eastAsia="Palatino Linotype" w:hAnsi="Palatino Linotype" w:cs="Palatino Linotype"/>
        </w:rPr>
        <w:t xml:space="preserve">, el </w:t>
      </w:r>
      <w:r w:rsidRPr="008F2C5D">
        <w:rPr>
          <w:rFonts w:ascii="Palatino Linotype" w:eastAsia="Palatino Linotype" w:hAnsi="Palatino Linotype" w:cs="Palatino Linotype"/>
          <w:b/>
        </w:rPr>
        <w:t xml:space="preserve">SUJETO OBLIGADO </w:t>
      </w:r>
      <w:r w:rsidRPr="008F2C5D">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FED4ABF" w14:textId="77777777" w:rsidR="00606FF9" w:rsidRPr="008F2C5D" w:rsidRDefault="002549D1">
      <w:pPr>
        <w:spacing w:before="240" w:after="240"/>
        <w:ind w:left="851" w:right="902"/>
        <w:jc w:val="both"/>
        <w:rPr>
          <w:rFonts w:ascii="Palatino Linotype" w:eastAsia="Palatino Linotype" w:hAnsi="Palatino Linotype" w:cs="Palatino Linotype"/>
          <w:i/>
          <w:sz w:val="22"/>
          <w:szCs w:val="22"/>
        </w:rPr>
      </w:pPr>
      <w:r w:rsidRPr="008F2C5D">
        <w:rPr>
          <w:rFonts w:ascii="Palatino Linotype" w:eastAsia="Palatino Linotype" w:hAnsi="Palatino Linotype" w:cs="Palatino Linotype"/>
          <w:i/>
          <w:sz w:val="22"/>
          <w:szCs w:val="22"/>
        </w:rPr>
        <w:t xml:space="preserve">“…El H. Ayuntamiento Constitucional de Ecatepec de Morelos hace de su conocimiento la respuesta emitida por la Dirección de Protección Civil y Bomberos en formato </w:t>
      </w:r>
      <w:proofErr w:type="spellStart"/>
      <w:r w:rsidRPr="008F2C5D">
        <w:rPr>
          <w:rFonts w:ascii="Palatino Linotype" w:eastAsia="Palatino Linotype" w:hAnsi="Palatino Linotype" w:cs="Palatino Linotype"/>
          <w:i/>
          <w:sz w:val="22"/>
          <w:szCs w:val="22"/>
        </w:rPr>
        <w:t>pdf</w:t>
      </w:r>
      <w:proofErr w:type="spellEnd"/>
      <w:r w:rsidRPr="008F2C5D">
        <w:rPr>
          <w:rFonts w:ascii="Palatino Linotype" w:eastAsia="Palatino Linotype" w:hAnsi="Palatino Linotype" w:cs="Palatino Linotype"/>
          <w:i/>
          <w:sz w:val="22"/>
          <w:szCs w:val="22"/>
        </w:rPr>
        <w:t>...” (Sic)</w:t>
      </w:r>
    </w:p>
    <w:p w14:paraId="4D59912C" w14:textId="77777777" w:rsidR="00606FF9" w:rsidRPr="008F2C5D" w:rsidRDefault="002549D1">
      <w:pPr>
        <w:spacing w:before="240" w:after="240" w:line="360" w:lineRule="auto"/>
        <w:ind w:right="49"/>
        <w:jc w:val="both"/>
        <w:rPr>
          <w:rFonts w:ascii="Palatino Linotype" w:eastAsia="Palatino Linotype" w:hAnsi="Palatino Linotype" w:cs="Palatino Linotype"/>
          <w:b/>
        </w:rPr>
      </w:pPr>
      <w:r w:rsidRPr="008F2C5D">
        <w:rPr>
          <w:rFonts w:ascii="Palatino Linotype" w:eastAsia="Palatino Linotype" w:hAnsi="Palatino Linotype" w:cs="Palatino Linotype"/>
          <w:b/>
        </w:rPr>
        <w:t>El SUJETO OBLIGADO, adjuntó a su respuesta los siguientes archivos electrónicos:</w:t>
      </w:r>
    </w:p>
    <w:p w14:paraId="002334B5" w14:textId="77777777" w:rsidR="00606FF9" w:rsidRPr="008F2C5D" w:rsidRDefault="002549D1">
      <w:pPr>
        <w:spacing w:before="240" w:after="240" w:line="360" w:lineRule="auto"/>
        <w:ind w:right="49"/>
        <w:jc w:val="both"/>
        <w:rPr>
          <w:rFonts w:ascii="Palatino Linotype" w:eastAsia="Palatino Linotype" w:hAnsi="Palatino Linotype" w:cs="Palatino Linotype"/>
        </w:rPr>
      </w:pPr>
      <w:r w:rsidRPr="008F2C5D">
        <w:rPr>
          <w:rFonts w:ascii="Palatino Linotype" w:eastAsia="Palatino Linotype" w:hAnsi="Palatino Linotype" w:cs="Palatino Linotype"/>
        </w:rPr>
        <w:lastRenderedPageBreak/>
        <w:t>“</w:t>
      </w:r>
      <w:hyperlink r:id="rId8">
        <w:r w:rsidRPr="008F2C5D">
          <w:rPr>
            <w:rFonts w:ascii="Palatino Linotype" w:eastAsia="Palatino Linotype" w:hAnsi="Palatino Linotype" w:cs="Palatino Linotype"/>
          </w:rPr>
          <w:t>RESP 1331 PCYB.pdf</w:t>
        </w:r>
      </w:hyperlink>
      <w:r w:rsidRPr="008F2C5D">
        <w:rPr>
          <w:rFonts w:ascii="Palatino Linotype" w:eastAsia="Palatino Linotype" w:hAnsi="Palatino Linotype" w:cs="Palatino Linotype"/>
        </w:rPr>
        <w:t>”, el cual contiene el oficio número DPCB/ECA/2063/2024, por medio del cual el Director de Protección Civil y Bomberos del Ayuntamiento de Ecatepec de Morelos, informó en relación a los siguientes puntos identificados en la solicitud, lo siguiente:</w:t>
      </w:r>
    </w:p>
    <w:p w14:paraId="61A9B08F" w14:textId="77777777" w:rsidR="00606FF9" w:rsidRPr="008F2C5D" w:rsidRDefault="002549D1">
      <w:pPr>
        <w:spacing w:before="240" w:after="240" w:line="360" w:lineRule="auto"/>
        <w:ind w:right="49"/>
        <w:jc w:val="both"/>
        <w:rPr>
          <w:rFonts w:ascii="Palatino Linotype" w:eastAsia="Palatino Linotype" w:hAnsi="Palatino Linotype" w:cs="Palatino Linotype"/>
        </w:rPr>
      </w:pPr>
      <w:r w:rsidRPr="008F2C5D">
        <w:rPr>
          <w:rFonts w:ascii="Palatino Linotype" w:eastAsia="Palatino Linotype" w:hAnsi="Palatino Linotype" w:cs="Palatino Linotype"/>
        </w:rPr>
        <w:t>Punto 1: “</w:t>
      </w:r>
      <w:r w:rsidRPr="008F2C5D">
        <w:rPr>
          <w:rFonts w:ascii="Palatino Linotype" w:eastAsia="Palatino Linotype" w:hAnsi="Palatino Linotype" w:cs="Palatino Linotype"/>
          <w:i/>
        </w:rPr>
        <w:t>Comentó que en el formato de parte de servicio de fecha 20 de abril 2023, perteneciente al Departamento del Cuerpo de Bomberos, personal adscrito a la Dirección de Protección Civil y Bomberos del Ayuntamiento de Ecatepec de Morelos</w:t>
      </w:r>
      <w:r w:rsidRPr="008F2C5D">
        <w:rPr>
          <w:rFonts w:ascii="Palatino Linotype" w:eastAsia="Palatino Linotype" w:hAnsi="Palatino Linotype" w:cs="Palatino Linotype"/>
        </w:rPr>
        <w:t>, “</w:t>
      </w:r>
      <w:r w:rsidRPr="008F2C5D">
        <w:rPr>
          <w:rFonts w:ascii="Palatino Linotype" w:eastAsia="Palatino Linotype" w:hAnsi="Palatino Linotype" w:cs="Palatino Linotype"/>
          <w:i/>
        </w:rPr>
        <w:t>seccionó y retiro la rama se orilló el generado y se le dieron indicaciones al usuario de lo que procedía con el ramaje generado de las ramas</w:t>
      </w:r>
      <w:r w:rsidRPr="008F2C5D">
        <w:rPr>
          <w:rFonts w:ascii="Palatino Linotype" w:eastAsia="Palatino Linotype" w:hAnsi="Palatino Linotype" w:cs="Palatino Linotype"/>
        </w:rPr>
        <w:t>” (Sic)</w:t>
      </w:r>
    </w:p>
    <w:p w14:paraId="45E74F9E" w14:textId="77777777" w:rsidR="00606FF9" w:rsidRPr="008F2C5D" w:rsidRDefault="002549D1">
      <w:pPr>
        <w:spacing w:before="240" w:after="240" w:line="360" w:lineRule="auto"/>
        <w:ind w:right="49"/>
        <w:jc w:val="both"/>
        <w:rPr>
          <w:rFonts w:ascii="Palatino Linotype" w:eastAsia="Palatino Linotype" w:hAnsi="Palatino Linotype" w:cs="Palatino Linotype"/>
        </w:rPr>
      </w:pPr>
      <w:r w:rsidRPr="008F2C5D">
        <w:rPr>
          <w:rFonts w:ascii="Palatino Linotype" w:eastAsia="Palatino Linotype" w:hAnsi="Palatino Linotype" w:cs="Palatino Linotype"/>
        </w:rPr>
        <w:t>Punto 2: “</w:t>
      </w:r>
      <w:r w:rsidRPr="008F2C5D">
        <w:rPr>
          <w:rFonts w:ascii="Palatino Linotype" w:eastAsia="Palatino Linotype" w:hAnsi="Palatino Linotype" w:cs="Palatino Linotype"/>
          <w:i/>
        </w:rPr>
        <w:t>La valoración de riesgo de fecha 13 de julio de 2023, en seguimiento del oficio número 008530 de oficialía de partes de fecha 02 de mayo de 2023, se emite recomendación; “que la Dirección de Medio Ambiente y Ecología realizaría una visita para valorar el estado de guarda el árbol y determine los trabajos conducentes, en cuanto al poste de concreto de la C.F.E. se le solicitó vía oficio a la Comisión Federal de Electricidad llevara a cabo una valoración del estado en que se encontraba el poste, por lo que “el usuario tendrá que dar continuidad ante la Dirección de Medio Ambiente y Ecología y Comisión Federal de Electricidad. No se considera el riesgo de las ramas, ya que como es de su conocimiento con anterioridad, el personal del cuerpo de bomberos había retirado las ramas que cita.”</w:t>
      </w:r>
      <w:r w:rsidRPr="008F2C5D">
        <w:rPr>
          <w:rFonts w:ascii="Palatino Linotype" w:eastAsia="Palatino Linotype" w:hAnsi="Palatino Linotype" w:cs="Palatino Linotype"/>
        </w:rPr>
        <w:t xml:space="preserve"> (Sic)</w:t>
      </w:r>
    </w:p>
    <w:p w14:paraId="55E63750" w14:textId="77777777" w:rsidR="00606FF9" w:rsidRPr="008F2C5D" w:rsidRDefault="002549D1">
      <w:pPr>
        <w:spacing w:before="240" w:after="240" w:line="360" w:lineRule="auto"/>
        <w:ind w:right="49"/>
        <w:jc w:val="both"/>
        <w:rPr>
          <w:rFonts w:ascii="Palatino Linotype" w:eastAsia="Palatino Linotype" w:hAnsi="Palatino Linotype" w:cs="Palatino Linotype"/>
          <w:b/>
          <w:i/>
        </w:rPr>
      </w:pPr>
      <w:r w:rsidRPr="008F2C5D">
        <w:rPr>
          <w:rFonts w:ascii="Palatino Linotype" w:eastAsia="Palatino Linotype" w:hAnsi="Palatino Linotype" w:cs="Palatino Linotype"/>
          <w:i/>
        </w:rPr>
        <w:t xml:space="preserve">“En cuanto al oficio número 011601 de oficialía de partes fue turnado a la dirección en mención. No omito comentar que toda la documentación obra en copias certificadas y entregadas en la resolución del recurso de revisión con números de folio </w:t>
      </w:r>
      <w:r w:rsidRPr="008F2C5D">
        <w:rPr>
          <w:rFonts w:ascii="Palatino Linotype" w:eastAsia="Palatino Linotype" w:hAnsi="Palatino Linotype" w:cs="Palatino Linotype"/>
          <w:b/>
          <w:i/>
          <w:sz w:val="22"/>
          <w:szCs w:val="22"/>
        </w:rPr>
        <w:t xml:space="preserve">00759/INFOEM/IP/RR/2024, 00760/INFOEM/IP/RR/2024, 011446/INFOEM/IP/RR/2024, 01447/INFOEM/IP/RR/2023, correspondientes a las solicitudes </w:t>
      </w:r>
      <w:r w:rsidRPr="008F2C5D">
        <w:rPr>
          <w:rFonts w:ascii="Palatino Linotype" w:eastAsia="Palatino Linotype" w:hAnsi="Palatino Linotype" w:cs="Palatino Linotype"/>
          <w:b/>
          <w:i/>
        </w:rPr>
        <w:lastRenderedPageBreak/>
        <w:t>1014/ECATEPEC/IP/2023. SO2063L, 1038/ECATEPEC/IP/2023, SOL. 00138/ECATEPEC/IP/2023, SOL 0081/ECATEPEC/IP/2024, SOL 0138/ECATEPEC/IP/2024.”(Sic)</w:t>
      </w:r>
    </w:p>
    <w:p w14:paraId="7BE4ECDF" w14:textId="77777777" w:rsidR="00606FF9" w:rsidRPr="008F2C5D" w:rsidRDefault="002549D1">
      <w:pPr>
        <w:spacing w:before="240" w:after="240" w:line="360" w:lineRule="auto"/>
        <w:ind w:right="49"/>
        <w:jc w:val="both"/>
        <w:rPr>
          <w:rFonts w:ascii="Palatino Linotype" w:eastAsia="Palatino Linotype" w:hAnsi="Palatino Linotype" w:cs="Palatino Linotype"/>
        </w:rPr>
      </w:pPr>
      <w:r w:rsidRPr="008F2C5D">
        <w:rPr>
          <w:rFonts w:ascii="Palatino Linotype" w:eastAsia="Palatino Linotype" w:hAnsi="Palatino Linotype" w:cs="Palatino Linotype"/>
        </w:rPr>
        <w:t xml:space="preserve">Punto 3: </w:t>
      </w:r>
      <w:r w:rsidRPr="008F2C5D">
        <w:rPr>
          <w:rFonts w:ascii="Palatino Linotype" w:eastAsia="Palatino Linotype" w:hAnsi="Palatino Linotype" w:cs="Palatino Linotype"/>
          <w:i/>
        </w:rPr>
        <w:t>“En el inciso a), personal del Departamento de Prevención adscrito a la Dirección que representó, realizó la valoración de riesgo, con fecha 23 de agosto del 2024; por lo que a través del estudio técnico SE CONSIDERA RIESGO; YA QUE LAS PERSONAS DESCIENDEN AL ARROYO VEHICULAR; por lo que se remite a la Dirección de Medio Ambiente y Ecología, con el número de folio DPCB/ECA/01527/2024 PARA QUE DETERMINE LOS TRABAJOS CONDUCENTES.”(Sic)</w:t>
      </w:r>
    </w:p>
    <w:p w14:paraId="18602E09" w14:textId="77777777" w:rsidR="00606FF9" w:rsidRPr="008F2C5D" w:rsidRDefault="002549D1">
      <w:pPr>
        <w:spacing w:before="240" w:after="240" w:line="360" w:lineRule="auto"/>
        <w:ind w:right="49"/>
        <w:jc w:val="both"/>
        <w:rPr>
          <w:rFonts w:ascii="Palatino Linotype" w:eastAsia="Palatino Linotype" w:hAnsi="Palatino Linotype" w:cs="Palatino Linotype"/>
        </w:rPr>
      </w:pPr>
      <w:r w:rsidRPr="008F2C5D">
        <w:rPr>
          <w:rFonts w:ascii="Palatino Linotype" w:eastAsia="Palatino Linotype" w:hAnsi="Palatino Linotype" w:cs="Palatino Linotype"/>
        </w:rPr>
        <w:t>En cuanto al inciso b) con fundamento legal que precisó, informó:</w:t>
      </w:r>
    </w:p>
    <w:p w14:paraId="3CD2CEE2" w14:textId="77777777" w:rsidR="00606FF9" w:rsidRPr="008F2C5D" w:rsidRDefault="002549D1">
      <w:pPr>
        <w:spacing w:before="240" w:after="240" w:line="360" w:lineRule="auto"/>
        <w:ind w:right="49"/>
        <w:jc w:val="both"/>
        <w:rPr>
          <w:rFonts w:ascii="Palatino Linotype" w:eastAsia="Palatino Linotype" w:hAnsi="Palatino Linotype" w:cs="Palatino Linotype"/>
          <w:i/>
        </w:rPr>
      </w:pPr>
      <w:r w:rsidRPr="008F2C5D">
        <w:rPr>
          <w:rFonts w:ascii="Palatino Linotype" w:eastAsia="Palatino Linotype" w:hAnsi="Palatino Linotype" w:cs="Palatino Linotype"/>
          <w:i/>
        </w:rPr>
        <w:t xml:space="preserve">“la Dirección de Protección Civil y Bomberos que digno represento, da continuidad con su solicitud conforme al formato de parte de servicio de fecha 04 del presente, reportando personal de cuerpo de bomberos que hizo contacto con la señora…., misma que refiere que en el lugar arribó personal de la Dirección de Medio Ambiente y Ecología y que se retiraron del lugar ya que encontraron vehículos cercanos al árbol y cables que no permitieron realizar los trabajos. </w:t>
      </w:r>
    </w:p>
    <w:p w14:paraId="7E57961B" w14:textId="77777777" w:rsidR="00606FF9" w:rsidRPr="008F2C5D" w:rsidRDefault="002549D1">
      <w:pPr>
        <w:spacing w:before="240" w:after="240" w:line="360" w:lineRule="auto"/>
        <w:ind w:right="49"/>
        <w:jc w:val="both"/>
        <w:rPr>
          <w:rFonts w:ascii="Palatino Linotype" w:eastAsia="Palatino Linotype" w:hAnsi="Palatino Linotype" w:cs="Palatino Linotype"/>
          <w:i/>
        </w:rPr>
      </w:pPr>
      <w:r w:rsidRPr="008F2C5D">
        <w:rPr>
          <w:rFonts w:ascii="Palatino Linotype" w:eastAsia="Palatino Linotype" w:hAnsi="Palatino Linotype" w:cs="Palatino Linotype"/>
          <w:i/>
        </w:rPr>
        <w:t>En formato de parte de servicio del día viernes 06 de septiembre del año en curso, el personal del Cuerpo de Bomberos rinde informe mediante el cual nos indica que personal de la Dirección de Medio Ambiente y Ecología realizó los trabajos conducentes conforme a lo que determinó su diagnóstico.”(Sic)</w:t>
      </w:r>
    </w:p>
    <w:p w14:paraId="01267A21" w14:textId="77777777" w:rsidR="00606FF9" w:rsidRPr="008F2C5D" w:rsidRDefault="00606FF9">
      <w:pPr>
        <w:pBdr>
          <w:top w:val="nil"/>
          <w:left w:val="nil"/>
          <w:bottom w:val="nil"/>
          <w:right w:val="nil"/>
          <w:between w:val="nil"/>
        </w:pBdr>
        <w:spacing w:before="240" w:after="240" w:line="360" w:lineRule="auto"/>
        <w:ind w:left="720" w:right="49"/>
        <w:jc w:val="both"/>
        <w:rPr>
          <w:rFonts w:ascii="Palatino Linotype" w:eastAsia="Palatino Linotype" w:hAnsi="Palatino Linotype" w:cs="Palatino Linotype"/>
        </w:rPr>
      </w:pPr>
    </w:p>
    <w:p w14:paraId="3C280241" w14:textId="77777777" w:rsidR="00606FF9" w:rsidRPr="008F2C5D" w:rsidRDefault="002549D1">
      <w:pPr>
        <w:spacing w:before="240" w:after="240" w:line="360" w:lineRule="auto"/>
        <w:ind w:right="49"/>
        <w:jc w:val="both"/>
        <w:rPr>
          <w:rFonts w:ascii="Palatino Linotype" w:eastAsia="Palatino Linotype" w:hAnsi="Palatino Linotype" w:cs="Palatino Linotype"/>
        </w:rPr>
      </w:pPr>
      <w:r w:rsidRPr="008F2C5D">
        <w:rPr>
          <w:rFonts w:ascii="Palatino Linotype" w:eastAsia="Palatino Linotype" w:hAnsi="Palatino Linotype" w:cs="Palatino Linotype"/>
        </w:rPr>
        <w:lastRenderedPageBreak/>
        <w:t>En referencia al inciso c, informó:</w:t>
      </w:r>
    </w:p>
    <w:p w14:paraId="65EB4F47" w14:textId="77777777" w:rsidR="00606FF9" w:rsidRPr="008F2C5D" w:rsidRDefault="002549D1">
      <w:pPr>
        <w:spacing w:before="240" w:after="240" w:line="360" w:lineRule="auto"/>
        <w:ind w:right="49"/>
        <w:jc w:val="both"/>
        <w:rPr>
          <w:rFonts w:ascii="Palatino Linotype" w:eastAsia="Palatino Linotype" w:hAnsi="Palatino Linotype" w:cs="Palatino Linotype"/>
          <w:i/>
        </w:rPr>
      </w:pPr>
      <w:r w:rsidRPr="008F2C5D">
        <w:rPr>
          <w:rFonts w:ascii="Palatino Linotype" w:eastAsia="Palatino Linotype" w:hAnsi="Palatino Linotype" w:cs="Palatino Linotype"/>
          <w:i/>
        </w:rPr>
        <w:t xml:space="preserve">“La Dirección de Protección Civil y Bomberos dio respuesta en tiempo y forma a todas y cada una de sus solicitudes; en consecuencia da por concluida todas sus peticiones, conforme a las atribuciones que le confiere la ley…de modo que le solicito de manera más </w:t>
      </w:r>
      <w:r w:rsidRPr="008F2C5D">
        <w:rPr>
          <w:rFonts w:ascii="Palatino Linotype" w:eastAsia="Palatino Linotype" w:hAnsi="Palatino Linotype" w:cs="Palatino Linotype"/>
          <w:b/>
          <w:i/>
        </w:rPr>
        <w:t>amable y respetuosa realice las gestiones correspondientes, ante la Dirección de Medio Ambiente y Ecología.</w:t>
      </w:r>
      <w:r w:rsidRPr="008F2C5D">
        <w:rPr>
          <w:rFonts w:ascii="Palatino Linotype" w:eastAsia="Palatino Linotype" w:hAnsi="Palatino Linotype" w:cs="Palatino Linotype"/>
          <w:i/>
        </w:rPr>
        <w:t>”(Sic)</w:t>
      </w:r>
    </w:p>
    <w:p w14:paraId="0F4D5008" w14:textId="77777777" w:rsidR="00606FF9" w:rsidRPr="008F2C5D" w:rsidRDefault="002549D1">
      <w:pPr>
        <w:spacing w:before="240" w:after="240" w:line="360" w:lineRule="auto"/>
        <w:ind w:right="49"/>
        <w:jc w:val="both"/>
        <w:rPr>
          <w:rFonts w:ascii="Palatino Linotype" w:eastAsia="Palatino Linotype" w:hAnsi="Palatino Linotype" w:cs="Palatino Linotype"/>
        </w:rPr>
      </w:pPr>
      <w:r w:rsidRPr="008F2C5D">
        <w:rPr>
          <w:rFonts w:ascii="Palatino Linotype" w:eastAsia="Palatino Linotype" w:hAnsi="Palatino Linotype" w:cs="Palatino Linotype"/>
          <w:b/>
        </w:rPr>
        <w:t xml:space="preserve">3. Interposición del recurso de revisión. </w:t>
      </w:r>
      <w:r w:rsidRPr="008F2C5D">
        <w:rPr>
          <w:rFonts w:ascii="Palatino Linotype" w:eastAsia="Palatino Linotype" w:hAnsi="Palatino Linotype" w:cs="Palatino Linotype"/>
        </w:rPr>
        <w:t xml:space="preserve">Inconforme con los términos de la respuesta emitida por parte del </w:t>
      </w:r>
      <w:r w:rsidRPr="008F2C5D">
        <w:rPr>
          <w:rFonts w:ascii="Palatino Linotype" w:eastAsia="Palatino Linotype" w:hAnsi="Palatino Linotype" w:cs="Palatino Linotype"/>
          <w:b/>
        </w:rPr>
        <w:t>SUJETO OBLIGADO</w:t>
      </w:r>
      <w:r w:rsidRPr="008F2C5D">
        <w:rPr>
          <w:rFonts w:ascii="Palatino Linotype" w:eastAsia="Palatino Linotype" w:hAnsi="Palatino Linotype" w:cs="Palatino Linotype"/>
        </w:rPr>
        <w:t xml:space="preserve">, el </w:t>
      </w:r>
      <w:r w:rsidRPr="008F2C5D">
        <w:rPr>
          <w:rFonts w:ascii="Palatino Linotype" w:eastAsia="Palatino Linotype" w:hAnsi="Palatino Linotype" w:cs="Palatino Linotype"/>
          <w:b/>
        </w:rPr>
        <w:t>dieciocho de octubre del dos mil veinticuatro,</w:t>
      </w:r>
      <w:r w:rsidRPr="008F2C5D">
        <w:rPr>
          <w:rFonts w:ascii="Palatino Linotype" w:eastAsia="Palatino Linotype" w:hAnsi="Palatino Linotype" w:cs="Palatino Linotype"/>
        </w:rPr>
        <w:t xml:space="preserve"> la parte recurrente interpuso el recurso de revisión a través de </w:t>
      </w:r>
      <w:r w:rsidRPr="008F2C5D">
        <w:rPr>
          <w:rFonts w:ascii="Palatino Linotype" w:eastAsia="Palatino Linotype" w:hAnsi="Palatino Linotype" w:cs="Palatino Linotype"/>
          <w:b/>
        </w:rPr>
        <w:t xml:space="preserve">SAIMEX, </w:t>
      </w:r>
      <w:r w:rsidRPr="008F2C5D">
        <w:rPr>
          <w:rFonts w:ascii="Palatino Linotype" w:eastAsia="Palatino Linotype" w:hAnsi="Palatino Linotype" w:cs="Palatino Linotype"/>
        </w:rPr>
        <w:t>en donde se manifestó de la siguiente manera:</w:t>
      </w:r>
    </w:p>
    <w:p w14:paraId="2403F257" w14:textId="77777777" w:rsidR="00606FF9" w:rsidRPr="008F2C5D" w:rsidRDefault="002549D1">
      <w:pPr>
        <w:tabs>
          <w:tab w:val="left" w:pos="2745"/>
        </w:tabs>
        <w:spacing w:before="240" w:after="240" w:line="360" w:lineRule="auto"/>
        <w:jc w:val="both"/>
        <w:rPr>
          <w:rFonts w:ascii="Palatino Linotype" w:eastAsia="Palatino Linotype" w:hAnsi="Palatino Linotype" w:cs="Palatino Linotype"/>
          <w:b/>
        </w:rPr>
      </w:pPr>
      <w:r w:rsidRPr="008F2C5D">
        <w:rPr>
          <w:rFonts w:ascii="Palatino Linotype" w:eastAsia="Palatino Linotype" w:hAnsi="Palatino Linotype" w:cs="Palatino Linotype"/>
          <w:b/>
        </w:rPr>
        <w:t xml:space="preserve">Acto impugnado: </w:t>
      </w:r>
      <w:r w:rsidRPr="008F2C5D">
        <w:rPr>
          <w:rFonts w:ascii="Palatino Linotype" w:eastAsia="Palatino Linotype" w:hAnsi="Palatino Linotype" w:cs="Palatino Linotype"/>
          <w:b/>
        </w:rPr>
        <w:tab/>
      </w:r>
    </w:p>
    <w:p w14:paraId="4674A642" w14:textId="7A3CD099" w:rsidR="00606FF9" w:rsidRPr="008F2C5D" w:rsidRDefault="002549D1">
      <w:pPr>
        <w:ind w:left="851" w:right="902"/>
        <w:jc w:val="both"/>
        <w:rPr>
          <w:rFonts w:ascii="Palatino Linotype" w:eastAsia="Palatino Linotype" w:hAnsi="Palatino Linotype" w:cs="Palatino Linotype"/>
          <w:i/>
          <w:sz w:val="22"/>
          <w:szCs w:val="22"/>
        </w:rPr>
      </w:pPr>
      <w:r w:rsidRPr="008F2C5D">
        <w:rPr>
          <w:rFonts w:ascii="Palatino Linotype" w:eastAsia="Palatino Linotype" w:hAnsi="Palatino Linotype" w:cs="Palatino Linotype"/>
          <w:i/>
          <w:sz w:val="22"/>
          <w:szCs w:val="22"/>
        </w:rPr>
        <w:t xml:space="preserve">“La Dirección de Protección Civil y Bomberos del Municipio de Ecatepec de Morelos, ha manifestado en: 1.- Formato “Parte de Servicio” del H. Cuerpo de Bomberos de Ecatepec de la Dirección de Protección Civil y Bomberos, de fecha 20 de abril de 2023, que “se trata de un árbol de especie pino, el cual se le desprendió una rama de dos metros aproximadamente cayendo sobre la casa”. </w:t>
      </w:r>
      <w:r w:rsidR="00D2483A" w:rsidRPr="00D2483A">
        <w:rPr>
          <w:rFonts w:ascii="Palatino Linotype" w:eastAsia="Palatino Linotype" w:hAnsi="Palatino Linotype" w:cs="Palatino Linotype"/>
          <w:i/>
          <w:sz w:val="22"/>
          <w:szCs w:val="22"/>
        </w:rPr>
        <w:t xml:space="preserve">(XXXXX XX XXX, XXX XXXXXXX XXXXXX, Estado de México. C.P. XXXXX) </w:t>
      </w:r>
      <w:r w:rsidRPr="008F2C5D">
        <w:rPr>
          <w:rFonts w:ascii="Palatino Linotype" w:eastAsia="Palatino Linotype" w:hAnsi="Palatino Linotype" w:cs="Palatino Linotype"/>
          <w:i/>
          <w:sz w:val="22"/>
          <w:szCs w:val="22"/>
        </w:rPr>
        <w:t xml:space="preserve">2.- En la VALORACION DE RIESGO No. DPCB/ECA/1611/2023 de fecha 13 de julio de 2023 de la Dirección de Protección Civil y Bomberos, se cita: “sus raíces están dañando la guarnición y la acera, este árbol se encuentra adyacente al paramento de una casa habitación donde se observan algunas fisuras que podrían evolucionar a grietas donde además se observa una subsidencia…”. 3.- En la VALORACION DE RIESGO con folio No. DPCB/ECA/01527/2024 de fecha 23 de agosto de 2024 de la Dirección de Protección Civil y Bomberos, se menciona: “se observa su raíz expuesta sobre la banqueta, que ya presenta agrietamiento y fracturas, la base del tronco obstruye el paso peatonal, por lo que las personas tienen que bajar al arroyo vehicular, lo que representa un riesgo para las personas que por ahí transitan…” En base a las evidencias anteriores: </w:t>
      </w:r>
      <w:r w:rsidRPr="008F2C5D">
        <w:rPr>
          <w:rFonts w:ascii="Palatino Linotype" w:eastAsia="Palatino Linotype" w:hAnsi="Palatino Linotype" w:cs="Palatino Linotype"/>
          <w:b/>
          <w:i/>
          <w:sz w:val="22"/>
          <w:szCs w:val="22"/>
        </w:rPr>
        <w:t xml:space="preserve">a).- Porque no se ha considerado en la VALORACION DE RIESGO, la </w:t>
      </w:r>
      <w:r w:rsidRPr="008F2C5D">
        <w:rPr>
          <w:rFonts w:ascii="Palatino Linotype" w:eastAsia="Palatino Linotype" w:hAnsi="Palatino Linotype" w:cs="Palatino Linotype"/>
          <w:b/>
          <w:i/>
          <w:sz w:val="22"/>
          <w:szCs w:val="22"/>
        </w:rPr>
        <w:lastRenderedPageBreak/>
        <w:t>recomendación de DERRIBO. b).- Porque no se ha considerado el RIESGO de la caída de ramas en la VALORACION DE RIESGO. c).- En las dos VALORACIONES DE RIESGO, hay un espacio de tiempo de más de un año, situación que ha venido empeorando el RIESGO de un posible accidente, será posible que se cuente con el apoyo para atenuar o eliminar el RIESGO para las personas y las propiedades. Muchas gracias de antemano por su atención</w:t>
      </w:r>
      <w:r w:rsidRPr="008F2C5D">
        <w:rPr>
          <w:rFonts w:ascii="Palatino Linotype" w:eastAsia="Palatino Linotype" w:hAnsi="Palatino Linotype" w:cs="Palatino Linotype"/>
          <w:i/>
          <w:sz w:val="22"/>
          <w:szCs w:val="22"/>
        </w:rPr>
        <w:t>” (Sic)</w:t>
      </w:r>
    </w:p>
    <w:p w14:paraId="041B03BA" w14:textId="77777777" w:rsidR="00606FF9" w:rsidRPr="008F2C5D" w:rsidRDefault="00606FF9">
      <w:pPr>
        <w:ind w:left="851" w:right="902"/>
        <w:jc w:val="both"/>
        <w:rPr>
          <w:rFonts w:ascii="Palatino Linotype" w:eastAsia="Palatino Linotype" w:hAnsi="Palatino Linotype" w:cs="Palatino Linotype"/>
          <w:i/>
          <w:sz w:val="22"/>
          <w:szCs w:val="22"/>
        </w:rPr>
      </w:pPr>
    </w:p>
    <w:p w14:paraId="1B6AB091" w14:textId="77777777" w:rsidR="00606FF9" w:rsidRPr="008F2C5D" w:rsidRDefault="002549D1">
      <w:pPr>
        <w:spacing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b/>
        </w:rPr>
        <w:t>Y Razones o motivos de inconformidad</w:t>
      </w:r>
      <w:r w:rsidRPr="008F2C5D">
        <w:rPr>
          <w:rFonts w:ascii="Palatino Linotype" w:eastAsia="Palatino Linotype" w:hAnsi="Palatino Linotype" w:cs="Palatino Linotype"/>
        </w:rPr>
        <w:t>:</w:t>
      </w:r>
    </w:p>
    <w:p w14:paraId="670474C7" w14:textId="77777777" w:rsidR="00606FF9" w:rsidRPr="008F2C5D" w:rsidRDefault="002549D1">
      <w:pPr>
        <w:ind w:left="851" w:right="902"/>
        <w:jc w:val="both"/>
        <w:rPr>
          <w:rFonts w:ascii="Palatino Linotype" w:eastAsia="Palatino Linotype" w:hAnsi="Palatino Linotype" w:cs="Palatino Linotype"/>
          <w:i/>
          <w:sz w:val="22"/>
          <w:szCs w:val="22"/>
        </w:rPr>
      </w:pPr>
      <w:bookmarkStart w:id="2" w:name="_heading=h.30j0zll" w:colFirst="0" w:colLast="0"/>
      <w:bookmarkEnd w:id="2"/>
      <w:r w:rsidRPr="008F2C5D">
        <w:rPr>
          <w:rFonts w:ascii="Palatino Linotype" w:eastAsia="Palatino Linotype" w:hAnsi="Palatino Linotype" w:cs="Palatino Linotype"/>
          <w:i/>
          <w:sz w:val="22"/>
          <w:szCs w:val="22"/>
        </w:rPr>
        <w:t xml:space="preserve">“Con OFICIO No. DCPB/ECA/1623/2024 de fecha 26 de agosto del 2024, el C. Comandante Jesús Miranda Cárdenas, Director de Protección Civil y Bomberos, me indico, en el numeral “8.4 CRITERIOS QUE JUSTIFICAN EL DERRIBO DE ARBOLES” en donde una de las razones que justifican el derribo de un árbol la siguiente: ARBOLES EN RIESGO. En el numeral “8.4.1 ARBOLES DE RIESGO” se señala que se consideran los árboles que previa evaluación por personal capacitado identifique algunos factores, por lo que solo cito CINCO FACTORES, en los que se encuentran el árbol en comento: Interfieran con líneas de conducción eléctrica, obstruyen el paso peatonal, presentan ramas con el riesgo de desgajarse sobre las personas, establecidos en sitios inadecuados, tales como banquetas angostas (menores a 1.5 metros de ancho, que ocasionen daños a marquesinas, bardas o a la construcción de un inmueble. </w:t>
      </w:r>
      <w:r w:rsidRPr="008F2C5D">
        <w:rPr>
          <w:rFonts w:ascii="Palatino Linotype" w:eastAsia="Palatino Linotype" w:hAnsi="Palatino Linotype" w:cs="Palatino Linotype"/>
          <w:b/>
          <w:i/>
          <w:sz w:val="22"/>
          <w:szCs w:val="22"/>
        </w:rPr>
        <w:t>Los CINCO FACTORES DE RIESGO, son RAZONES QUE JUSTIFICAN EL DERRIBO DEL ARBOL</w:t>
      </w:r>
      <w:r w:rsidRPr="008F2C5D">
        <w:rPr>
          <w:rFonts w:ascii="Palatino Linotype" w:eastAsia="Palatino Linotype" w:hAnsi="Palatino Linotype" w:cs="Palatino Linotype"/>
          <w:i/>
          <w:sz w:val="22"/>
          <w:szCs w:val="22"/>
        </w:rPr>
        <w:t>” (Sic)</w:t>
      </w:r>
    </w:p>
    <w:p w14:paraId="3100E8C9" w14:textId="77777777" w:rsidR="00606FF9" w:rsidRPr="008F2C5D" w:rsidRDefault="00606FF9">
      <w:pPr>
        <w:ind w:right="902"/>
        <w:jc w:val="both"/>
        <w:rPr>
          <w:rFonts w:ascii="Palatino Linotype" w:eastAsia="Palatino Linotype" w:hAnsi="Palatino Linotype" w:cs="Palatino Linotype"/>
          <w:sz w:val="22"/>
          <w:szCs w:val="22"/>
        </w:rPr>
      </w:pPr>
    </w:p>
    <w:p w14:paraId="0AEF2F7B" w14:textId="77777777" w:rsidR="00606FF9" w:rsidRPr="008F2C5D" w:rsidRDefault="00606FF9">
      <w:pPr>
        <w:ind w:left="851" w:right="902"/>
        <w:jc w:val="both"/>
        <w:rPr>
          <w:rFonts w:ascii="Palatino Linotype" w:eastAsia="Palatino Linotype" w:hAnsi="Palatino Linotype" w:cs="Palatino Linotype"/>
          <w:i/>
          <w:sz w:val="22"/>
          <w:szCs w:val="22"/>
        </w:rPr>
      </w:pPr>
    </w:p>
    <w:p w14:paraId="14FD279A" w14:textId="77777777" w:rsidR="00606FF9" w:rsidRPr="008F2C5D" w:rsidRDefault="002549D1">
      <w:pPr>
        <w:spacing w:line="360" w:lineRule="auto"/>
        <w:ind w:right="51"/>
        <w:jc w:val="both"/>
        <w:rPr>
          <w:rFonts w:ascii="Palatino Linotype" w:eastAsia="Palatino Linotype" w:hAnsi="Palatino Linotype" w:cs="Palatino Linotype"/>
        </w:rPr>
      </w:pPr>
      <w:r w:rsidRPr="008F2C5D">
        <w:rPr>
          <w:rFonts w:ascii="Palatino Linotype" w:eastAsia="Palatino Linotype" w:hAnsi="Palatino Linotype" w:cs="Palatino Linotype"/>
          <w:b/>
        </w:rPr>
        <w:t xml:space="preserve">4. Turno. </w:t>
      </w:r>
      <w:r w:rsidRPr="008F2C5D">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F2C5D">
        <w:rPr>
          <w:rFonts w:ascii="Palatino Linotype" w:eastAsia="Palatino Linotype" w:hAnsi="Palatino Linotype" w:cs="Palatino Linotype"/>
          <w:b/>
        </w:rPr>
        <w:t xml:space="preserve">Guadalupe Ramírez Peña, </w:t>
      </w:r>
      <w:r w:rsidRPr="008F2C5D">
        <w:rPr>
          <w:rFonts w:ascii="Palatino Linotype" w:eastAsia="Palatino Linotype" w:hAnsi="Palatino Linotype" w:cs="Palatino Linotype"/>
        </w:rPr>
        <w:t xml:space="preserve">a efecto de que analizara sobre su admisión o su </w:t>
      </w:r>
      <w:proofErr w:type="spellStart"/>
      <w:r w:rsidRPr="008F2C5D">
        <w:rPr>
          <w:rFonts w:ascii="Palatino Linotype" w:eastAsia="Palatino Linotype" w:hAnsi="Palatino Linotype" w:cs="Palatino Linotype"/>
        </w:rPr>
        <w:t>desechamiento</w:t>
      </w:r>
      <w:proofErr w:type="spellEnd"/>
      <w:r w:rsidRPr="008F2C5D">
        <w:rPr>
          <w:rFonts w:ascii="Palatino Linotype" w:eastAsia="Palatino Linotype" w:hAnsi="Palatino Linotype" w:cs="Palatino Linotype"/>
        </w:rPr>
        <w:t>.</w:t>
      </w:r>
    </w:p>
    <w:p w14:paraId="4EE4EEF9" w14:textId="77777777" w:rsidR="00606FF9" w:rsidRPr="008F2C5D" w:rsidRDefault="00606FF9">
      <w:pPr>
        <w:spacing w:line="360" w:lineRule="auto"/>
        <w:ind w:right="51"/>
        <w:jc w:val="both"/>
        <w:rPr>
          <w:rFonts w:ascii="Palatino Linotype" w:eastAsia="Palatino Linotype" w:hAnsi="Palatino Linotype" w:cs="Palatino Linotype"/>
        </w:rPr>
      </w:pPr>
    </w:p>
    <w:p w14:paraId="3FB0B0DB" w14:textId="77777777" w:rsidR="00606FF9" w:rsidRPr="008F2C5D" w:rsidRDefault="002549D1">
      <w:pPr>
        <w:spacing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b/>
        </w:rPr>
        <w:lastRenderedPageBreak/>
        <w:t>5. Admisión del Recurso de revisión.</w:t>
      </w:r>
      <w:r w:rsidRPr="008F2C5D">
        <w:rPr>
          <w:rFonts w:ascii="Palatino Linotype" w:eastAsia="Palatino Linotype" w:hAnsi="Palatino Linotype" w:cs="Palatino Linotype"/>
        </w:rPr>
        <w:t xml:space="preserve"> Con fecha</w:t>
      </w:r>
      <w:r w:rsidRPr="008F2C5D">
        <w:rPr>
          <w:rFonts w:ascii="Palatino Linotype" w:eastAsia="Palatino Linotype" w:hAnsi="Palatino Linotype" w:cs="Palatino Linotype"/>
          <w:b/>
        </w:rPr>
        <w:t xml:space="preserve"> veintidós de octubre de dos mil veinticuatro, </w:t>
      </w:r>
      <w:r w:rsidRPr="008F2C5D">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F2C5D">
        <w:rPr>
          <w:rFonts w:ascii="Palatino Linotype" w:eastAsia="Palatino Linotype" w:hAnsi="Palatino Linotype" w:cs="Palatino Linotype"/>
          <w:b/>
        </w:rPr>
        <w:t xml:space="preserve">SUJETO OBLIGADO </w:t>
      </w:r>
      <w:r w:rsidRPr="008F2C5D">
        <w:rPr>
          <w:rFonts w:ascii="Palatino Linotype" w:eastAsia="Palatino Linotype" w:hAnsi="Palatino Linotype" w:cs="Palatino Linotype"/>
        </w:rPr>
        <w:t>presentara su informe justificado.</w:t>
      </w:r>
    </w:p>
    <w:p w14:paraId="787D98B2"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b/>
        </w:rPr>
        <w:t>6. Manifestaciones</w:t>
      </w:r>
      <w:r w:rsidRPr="008F2C5D">
        <w:rPr>
          <w:rFonts w:ascii="Palatino Linotype" w:eastAsia="Palatino Linotype" w:hAnsi="Palatino Linotype" w:cs="Palatino Linotype"/>
        </w:rPr>
        <w:t xml:space="preserve">. De las constancias que obran en el expediente electrónico del SAIMEX se desprende que </w:t>
      </w:r>
      <w:r w:rsidRPr="008F2C5D">
        <w:rPr>
          <w:rFonts w:ascii="Palatino Linotype" w:eastAsia="Palatino Linotype" w:hAnsi="Palatino Linotype" w:cs="Palatino Linotype"/>
          <w:b/>
        </w:rPr>
        <w:t>la parte RECURRENTE</w:t>
      </w:r>
      <w:r w:rsidRPr="008F2C5D">
        <w:rPr>
          <w:rFonts w:ascii="Palatino Linotype" w:eastAsia="Palatino Linotype" w:hAnsi="Palatino Linotype" w:cs="Palatino Linotype"/>
        </w:rPr>
        <w:t xml:space="preserve"> en fecha veintidós y doce de octubre del año dos mil veinticuatro remitió los siguientes archivos electrónicos:</w:t>
      </w:r>
    </w:p>
    <w:p w14:paraId="0557EE63"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t>“</w:t>
      </w:r>
      <w:hyperlink r:id="rId9">
        <w:r w:rsidRPr="008F2C5D">
          <w:rPr>
            <w:rFonts w:ascii="Palatino Linotype" w:eastAsia="Palatino Linotype" w:hAnsi="Palatino Linotype" w:cs="Palatino Linotype"/>
          </w:rPr>
          <w:t>Oficio 1623-2024 pagina 7 numeral 8.4 y 8.4.1.pdf</w:t>
        </w:r>
      </w:hyperlink>
      <w:r w:rsidRPr="008F2C5D">
        <w:rPr>
          <w:rFonts w:ascii="Palatino Linotype" w:eastAsia="Palatino Linotype" w:hAnsi="Palatino Linotype" w:cs="Palatino Linotype"/>
        </w:rPr>
        <w:t>”, el cual contiene el oficio número DCPB/ECA/1623/2024 de fecha 26 de agosto del 2024, por medio del cual Director de Protección Civil y Bomberos, se pronunció respecto de la solicitud 01158/ECATEPEC/IP/2024, diversa a la que se analiza en el presente asunto, respecto a:</w:t>
      </w:r>
    </w:p>
    <w:p w14:paraId="1960F9E6"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noProof/>
          <w:lang w:val="es-MX"/>
        </w:rPr>
        <w:drawing>
          <wp:inline distT="0" distB="0" distL="0" distR="0" wp14:anchorId="4B7F9366" wp14:editId="784691C2">
            <wp:extent cx="5612130" cy="899160"/>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899160"/>
                    </a:xfrm>
                    <a:prstGeom prst="rect">
                      <a:avLst/>
                    </a:prstGeom>
                    <a:ln/>
                  </pic:spPr>
                </pic:pic>
              </a:graphicData>
            </a:graphic>
          </wp:inline>
        </w:drawing>
      </w:r>
    </w:p>
    <w:p w14:paraId="385FAD4B"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t>“</w:t>
      </w:r>
      <w:hyperlink r:id="rId11">
        <w:r w:rsidRPr="008F2C5D">
          <w:rPr>
            <w:rFonts w:ascii="Palatino Linotype" w:eastAsia="Palatino Linotype" w:hAnsi="Palatino Linotype" w:cs="Palatino Linotype"/>
          </w:rPr>
          <w:t>Oficio 1623-2024 pagina 7 numeral 8.4 y 8.4.1.pdf</w:t>
        </w:r>
      </w:hyperlink>
      <w:r w:rsidRPr="008F2C5D">
        <w:rPr>
          <w:rFonts w:ascii="Palatino Linotype" w:eastAsia="Palatino Linotype" w:hAnsi="Palatino Linotype" w:cs="Palatino Linotype"/>
        </w:rPr>
        <w:t>”, por duplicado,  el cual contiene el oficio descrito en el archivo anterior; sin embargo en el presente la parte RECURRENTE, considero lo siguiente:</w:t>
      </w:r>
    </w:p>
    <w:p w14:paraId="4987EDB0" w14:textId="77777777" w:rsidR="00606FF9" w:rsidRPr="008F2C5D" w:rsidRDefault="002549D1">
      <w:pPr>
        <w:spacing w:before="240" w:after="240" w:line="360" w:lineRule="auto"/>
        <w:jc w:val="both"/>
        <w:rPr>
          <w:rFonts w:ascii="Palatino Linotype" w:eastAsia="Palatino Linotype" w:hAnsi="Palatino Linotype" w:cs="Palatino Linotype"/>
          <w:i/>
        </w:rPr>
      </w:pPr>
      <w:r w:rsidRPr="008F2C5D">
        <w:rPr>
          <w:rFonts w:ascii="Palatino Linotype" w:eastAsia="Palatino Linotype" w:hAnsi="Palatino Linotype" w:cs="Palatino Linotype"/>
          <w:i/>
        </w:rPr>
        <w:lastRenderedPageBreak/>
        <w:t>“8.4 ARBOLES EN RIESGO: 8.4.1------ 1.- Interfieran con líneas de conducción eléctrica, 2.- Obstruyen el paso peatonal, 3.- Presentan ramas con el riesgo de desgajarse sobre las personas, 4.- Establecidos en sitios inadecuados, tales como banquetas angostas (menores a 1.5 metros de ancho, 5.- Que ocasionen daños a marquesinas, bardas o a la construcción de un inmueble. Los CINCO FACTORES DE RIESGO, son RAZONES QUE JUSTIFICAN EL DERRIBO DEL ARBOL.” (Sic)</w:t>
      </w:r>
    </w:p>
    <w:p w14:paraId="7EB651CD"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t>“</w:t>
      </w:r>
      <w:hyperlink r:id="rId12">
        <w:r w:rsidRPr="008F2C5D">
          <w:rPr>
            <w:rFonts w:ascii="Palatino Linotype" w:eastAsia="Palatino Linotype" w:hAnsi="Palatino Linotype" w:cs="Palatino Linotype"/>
          </w:rPr>
          <w:t>2024 Manifestaciones RR 6414-2024 folio solicitud 01331 12-11-2024.pdf</w:t>
        </w:r>
      </w:hyperlink>
      <w:r w:rsidRPr="008F2C5D">
        <w:rPr>
          <w:rFonts w:ascii="Palatino Linotype" w:eastAsia="Palatino Linotype" w:hAnsi="Palatino Linotype" w:cs="Palatino Linotype"/>
        </w:rPr>
        <w:t xml:space="preserve">”, el cual contiene las manifestaciones de la parte </w:t>
      </w:r>
      <w:r w:rsidRPr="008F2C5D">
        <w:rPr>
          <w:rFonts w:ascii="Palatino Linotype" w:eastAsia="Palatino Linotype" w:hAnsi="Palatino Linotype" w:cs="Palatino Linotype"/>
          <w:b/>
        </w:rPr>
        <w:t>RECURRENTE</w:t>
      </w:r>
      <w:r w:rsidRPr="008F2C5D">
        <w:rPr>
          <w:rFonts w:ascii="Palatino Linotype" w:eastAsia="Palatino Linotype" w:hAnsi="Palatino Linotype" w:cs="Palatino Linotype"/>
        </w:rPr>
        <w:t>, en el sentido siguiente:</w:t>
      </w:r>
    </w:p>
    <w:p w14:paraId="336D0FA6" w14:textId="77777777" w:rsidR="00606FF9" w:rsidRPr="008F2C5D" w:rsidRDefault="002549D1">
      <w:pPr>
        <w:spacing w:before="240"/>
        <w:jc w:val="both"/>
        <w:rPr>
          <w:rFonts w:ascii="Palatino Linotype" w:eastAsia="Palatino Linotype" w:hAnsi="Palatino Linotype" w:cs="Palatino Linotype"/>
          <w:i/>
        </w:rPr>
      </w:pPr>
      <w:r w:rsidRPr="008F2C5D">
        <w:rPr>
          <w:rFonts w:ascii="Palatino Linotype" w:eastAsia="Palatino Linotype" w:hAnsi="Palatino Linotype" w:cs="Palatino Linotype"/>
          <w:i/>
        </w:rPr>
        <w:t xml:space="preserve">“Manifestaciones al Recurso de Revisión 06414/INFOEM/IP/RR/2024 de la Solicitud de Información número 01331/ECATEPEC/IP/2024 </w:t>
      </w:r>
    </w:p>
    <w:p w14:paraId="79FE159D" w14:textId="77777777" w:rsidR="00606FF9" w:rsidRPr="008F2C5D" w:rsidRDefault="002549D1">
      <w:pPr>
        <w:jc w:val="both"/>
        <w:rPr>
          <w:rFonts w:ascii="Palatino Linotype" w:eastAsia="Palatino Linotype" w:hAnsi="Palatino Linotype" w:cs="Palatino Linotype"/>
          <w:i/>
        </w:rPr>
      </w:pPr>
      <w:r w:rsidRPr="008F2C5D">
        <w:rPr>
          <w:rFonts w:ascii="Palatino Linotype" w:eastAsia="Palatino Linotype" w:hAnsi="Palatino Linotype" w:cs="Palatino Linotype"/>
          <w:i/>
        </w:rPr>
        <w:t xml:space="preserve">ACTO IMPUGNADO La Dirección de Protección Civil y Bomberos del Municipio de Ecatepec de Morelos, ha manifestado en: 1.- Formato “Parte de Servicio” del H. Cuerpo de Bomberos de Ecatepec de la Dirección de Protección Civil y Bomberos, de fecha 20 de abril de 2023, que “se trata de un árbol de especie pino, el cual se le desprendió una rama de dos metros aproximadamente cayendo sobre la casa”. (…) </w:t>
      </w:r>
    </w:p>
    <w:p w14:paraId="23901EB9" w14:textId="77777777" w:rsidR="00606FF9" w:rsidRPr="008F2C5D" w:rsidRDefault="002549D1">
      <w:pPr>
        <w:jc w:val="both"/>
        <w:rPr>
          <w:rFonts w:ascii="Palatino Linotype" w:eastAsia="Palatino Linotype" w:hAnsi="Palatino Linotype" w:cs="Palatino Linotype"/>
          <w:i/>
        </w:rPr>
      </w:pPr>
      <w:r w:rsidRPr="008F2C5D">
        <w:rPr>
          <w:rFonts w:ascii="Palatino Linotype" w:eastAsia="Palatino Linotype" w:hAnsi="Palatino Linotype" w:cs="Palatino Linotype"/>
          <w:i/>
        </w:rPr>
        <w:t xml:space="preserve">2.- En la VALORACION DE RIESGO No. DPCB/ECA/1611/2023 de fecha 13 de julio de 2023 de la Dirección de Protección Civil y Bomberos, se cita: “sus raíces están dañando la guarnición y la acera, este árbol se encuentra adyacente al paramento de una casa habitación donde se observan algunas fisuras que podrían evolucionar a grietas donde además se observa una subsidencia…”. </w:t>
      </w:r>
    </w:p>
    <w:p w14:paraId="6AF76E41" w14:textId="77777777" w:rsidR="00606FF9" w:rsidRPr="008F2C5D" w:rsidRDefault="002549D1">
      <w:pPr>
        <w:jc w:val="both"/>
        <w:rPr>
          <w:rFonts w:ascii="Palatino Linotype" w:eastAsia="Palatino Linotype" w:hAnsi="Palatino Linotype" w:cs="Palatino Linotype"/>
          <w:i/>
        </w:rPr>
      </w:pPr>
      <w:r w:rsidRPr="008F2C5D">
        <w:rPr>
          <w:rFonts w:ascii="Palatino Linotype" w:eastAsia="Palatino Linotype" w:hAnsi="Palatino Linotype" w:cs="Palatino Linotype"/>
          <w:i/>
        </w:rPr>
        <w:t xml:space="preserve">3.- En la VALORACION DE RIESGO con folio No. DPCB/ECA/01527/2024 de fecha 23 de agosto de 2024 de la Dirección de Protección Civil y Bomberos, se menciona: “se observa su raíz expuesta sobre la banqueta, que ya presenta agrietamiento y fracturas, la base del tronco obstruye el paso peatonal, por lo que las personas tienen que bajar al arroyo vehicular, lo que representa un riesgo para las personas que por ahí transitan…” </w:t>
      </w:r>
    </w:p>
    <w:p w14:paraId="314DA5A8" w14:textId="77777777" w:rsidR="00606FF9" w:rsidRPr="008F2C5D" w:rsidRDefault="002549D1">
      <w:pPr>
        <w:jc w:val="both"/>
        <w:rPr>
          <w:rFonts w:ascii="Palatino Linotype" w:eastAsia="Palatino Linotype" w:hAnsi="Palatino Linotype" w:cs="Palatino Linotype"/>
          <w:i/>
        </w:rPr>
      </w:pPr>
      <w:r w:rsidRPr="008F2C5D">
        <w:rPr>
          <w:rFonts w:ascii="Palatino Linotype" w:eastAsia="Palatino Linotype" w:hAnsi="Palatino Linotype" w:cs="Palatino Linotype"/>
          <w:i/>
        </w:rPr>
        <w:t xml:space="preserve">En base a las evidencias anteriores: </w:t>
      </w:r>
    </w:p>
    <w:p w14:paraId="0AD8E30B" w14:textId="77777777" w:rsidR="00606FF9" w:rsidRPr="008F2C5D" w:rsidRDefault="002549D1">
      <w:pPr>
        <w:jc w:val="both"/>
        <w:rPr>
          <w:rFonts w:ascii="Palatino Linotype" w:eastAsia="Palatino Linotype" w:hAnsi="Palatino Linotype" w:cs="Palatino Linotype"/>
          <w:i/>
        </w:rPr>
      </w:pPr>
      <w:r w:rsidRPr="008F2C5D">
        <w:rPr>
          <w:rFonts w:ascii="Palatino Linotype" w:eastAsia="Palatino Linotype" w:hAnsi="Palatino Linotype" w:cs="Palatino Linotype"/>
          <w:i/>
        </w:rPr>
        <w:t xml:space="preserve">a).- Porque no se ha considerado en la VALORACION DE RIESGO, la recomendación de DERRIBO. </w:t>
      </w:r>
    </w:p>
    <w:p w14:paraId="3D8ADBA3" w14:textId="77777777" w:rsidR="00606FF9" w:rsidRPr="008F2C5D" w:rsidRDefault="002549D1">
      <w:pPr>
        <w:jc w:val="both"/>
        <w:rPr>
          <w:rFonts w:ascii="Palatino Linotype" w:eastAsia="Palatino Linotype" w:hAnsi="Palatino Linotype" w:cs="Palatino Linotype"/>
          <w:i/>
        </w:rPr>
      </w:pPr>
      <w:r w:rsidRPr="008F2C5D">
        <w:rPr>
          <w:rFonts w:ascii="Palatino Linotype" w:eastAsia="Palatino Linotype" w:hAnsi="Palatino Linotype" w:cs="Palatino Linotype"/>
          <w:i/>
        </w:rPr>
        <w:t xml:space="preserve">b).- Porque no se ha considerado el RIESGO de la caída de ramas en la VALORACION DE RIESGO. </w:t>
      </w:r>
    </w:p>
    <w:p w14:paraId="1318D05D" w14:textId="77777777" w:rsidR="00606FF9" w:rsidRPr="008F2C5D" w:rsidRDefault="002549D1">
      <w:pPr>
        <w:jc w:val="both"/>
        <w:rPr>
          <w:rFonts w:ascii="Palatino Linotype" w:eastAsia="Palatino Linotype" w:hAnsi="Palatino Linotype" w:cs="Palatino Linotype"/>
          <w:i/>
        </w:rPr>
      </w:pPr>
      <w:r w:rsidRPr="008F2C5D">
        <w:rPr>
          <w:rFonts w:ascii="Palatino Linotype" w:eastAsia="Palatino Linotype" w:hAnsi="Palatino Linotype" w:cs="Palatino Linotype"/>
          <w:i/>
        </w:rPr>
        <w:lastRenderedPageBreak/>
        <w:t xml:space="preserve">c).- En las dos VALORACIONES DE RIESGO, hay un espacio de tiempo de más de un año, situación que ha venido empeorando el RIESGO de un posible accidente, será posible que se cuente con el apoyo para atenuar o eliminar el RIESGO para las personas y las propiedades. Muchas gracias de antemano por su atención. </w:t>
      </w:r>
    </w:p>
    <w:p w14:paraId="39FE3296" w14:textId="77777777" w:rsidR="00606FF9" w:rsidRPr="008F2C5D" w:rsidRDefault="002549D1">
      <w:pPr>
        <w:jc w:val="both"/>
        <w:rPr>
          <w:rFonts w:ascii="Palatino Linotype" w:eastAsia="Palatino Linotype" w:hAnsi="Palatino Linotype" w:cs="Palatino Linotype"/>
          <w:i/>
        </w:rPr>
      </w:pPr>
      <w:r w:rsidRPr="008F2C5D">
        <w:rPr>
          <w:rFonts w:ascii="Palatino Linotype" w:eastAsia="Palatino Linotype" w:hAnsi="Palatino Linotype" w:cs="Palatino Linotype"/>
          <w:i/>
        </w:rPr>
        <w:t xml:space="preserve">RAZONES O MOTIVOS DE LA INCONFORMIDAD Con OFICIO No. DCPB/ECA/1623/2024 de fecha 26 de agosto del 2024, el C. Comandante Jesús Miranda Cárdenas, Director de Protección Civil y Bomberos, me indico, en el numeral “8.4 CRITERIOS QUE JUSTIFICAN EL DERRIBO DE ARBOLES” en donde una de las razones que justifican el derribo de un árbol la siguiente: ARBOLES EN RIESGO. </w:t>
      </w:r>
    </w:p>
    <w:p w14:paraId="67E7842C" w14:textId="77777777" w:rsidR="00606FF9" w:rsidRPr="008F2C5D" w:rsidRDefault="002549D1">
      <w:pPr>
        <w:jc w:val="both"/>
        <w:rPr>
          <w:rFonts w:ascii="Palatino Linotype" w:eastAsia="Palatino Linotype" w:hAnsi="Palatino Linotype" w:cs="Palatino Linotype"/>
          <w:i/>
        </w:rPr>
      </w:pPr>
      <w:r w:rsidRPr="008F2C5D">
        <w:rPr>
          <w:rFonts w:ascii="Palatino Linotype" w:eastAsia="Palatino Linotype" w:hAnsi="Palatino Linotype" w:cs="Palatino Linotype"/>
          <w:i/>
        </w:rPr>
        <w:t xml:space="preserve">En el numeral “8.4.1 ARBOLES DE RIESGO” se señala que se consideran los árboles que previa evaluación por personal capacitado identifique algunos factores, por lo que solo cito CINCO FACTORES, en los que se encuentran el árbol en comento: Interfieran con líneas de conducción eléctrica, obstruyen el paso peatonal, presentan ramas con el riesgo de desgajarse sobre las personas, establecidos en sitios inadecuados, tales como banquetas angostas (menores a 1.5 metros de ancho, que ocasionen daños a marquesinas, bardas o a la construcción de un inmueble. </w:t>
      </w:r>
    </w:p>
    <w:p w14:paraId="37C68A77" w14:textId="77777777" w:rsidR="00606FF9" w:rsidRPr="008F2C5D" w:rsidRDefault="002549D1">
      <w:pPr>
        <w:jc w:val="both"/>
        <w:rPr>
          <w:rFonts w:ascii="Palatino Linotype" w:eastAsia="Palatino Linotype" w:hAnsi="Palatino Linotype" w:cs="Palatino Linotype"/>
          <w:i/>
        </w:rPr>
      </w:pPr>
      <w:r w:rsidRPr="008F2C5D">
        <w:rPr>
          <w:rFonts w:ascii="Palatino Linotype" w:eastAsia="Palatino Linotype" w:hAnsi="Palatino Linotype" w:cs="Palatino Linotype"/>
          <w:i/>
        </w:rPr>
        <w:t xml:space="preserve">Los CINCO FACTORES DE RIESGO, son RAZONES QUE JUSTIFICAN EL DERRIBO DEL ARBOL. MANIFESTACIONS SUJETO OBLIGADO Con Oficio No. DPCB/ECA/2074/2024 de fecha 22 de Octubre de 2024, el C. Comandante Jesús Miranda Cárdenas, Director de Protección Civil y Bomberos, manifestó: Numeral 1.- “…..personal adscrito a la Dirección de Protección Civil y Bomberos, en conjunto con personal de la Dirección de Medio Ambiente y Ecología; realizaron mesa de trabajo y se </w:t>
      </w:r>
      <w:proofErr w:type="spellStart"/>
      <w:r w:rsidRPr="008F2C5D">
        <w:rPr>
          <w:rFonts w:ascii="Palatino Linotype" w:eastAsia="Palatino Linotype" w:hAnsi="Palatino Linotype" w:cs="Palatino Linotype"/>
          <w:i/>
        </w:rPr>
        <w:t>determino</w:t>
      </w:r>
      <w:proofErr w:type="spellEnd"/>
      <w:r w:rsidRPr="008F2C5D">
        <w:rPr>
          <w:rFonts w:ascii="Palatino Linotype" w:eastAsia="Palatino Linotype" w:hAnsi="Palatino Linotype" w:cs="Palatino Linotype"/>
          <w:i/>
        </w:rPr>
        <w:t xml:space="preserve"> que los trabajos serían realizados conforme a la valoración y/o dictamen de sus especialistas.” MANIFESTACIONES DE LA RECURRENTE AL NUMERAL 1 El Bando Municipal del H. Ayuntamiento de Ecatepec de Morelos de la Administración Pública vigente, señala Articulo 71. Para los efectos de este </w:t>
      </w:r>
      <w:proofErr w:type="spellStart"/>
      <w:r w:rsidRPr="008F2C5D">
        <w:rPr>
          <w:rFonts w:ascii="Palatino Linotype" w:eastAsia="Palatino Linotype" w:hAnsi="Palatino Linotype" w:cs="Palatino Linotype"/>
          <w:i/>
        </w:rPr>
        <w:t>capitulo</w:t>
      </w:r>
      <w:proofErr w:type="spellEnd"/>
      <w:r w:rsidRPr="008F2C5D">
        <w:rPr>
          <w:rFonts w:ascii="Palatino Linotype" w:eastAsia="Palatino Linotype" w:hAnsi="Palatino Linotype" w:cs="Palatino Linotype"/>
          <w:i/>
        </w:rPr>
        <w:t xml:space="preserve"> se entiende por: Fracción VI. Valoración de riesgo. Al Documento que se emite por la Dirección de Protección Civil y Bomberos, mediante el cual se identifican los riesgos existentes señalando el grado de estos, las posibles pérdidas, así como las recomendaciones de acciones para la gestión integral de riesgos, a efecto de mitigar o eliminar los efectos; PAGINA 4, OFICIO No. DCPB/ECA/1623/2024 de fecha 26 de agosto del 2024. En el numeral “8.4 CRITERIOS QUE JUSTIFICAN EL DERRIBO DE ARBOLES” en donde una de las razones que justifican el derribo de un árbol la siguiente: ARBOLES EN RIESGO. En el numeral “8.4.1 ARBOLES DE RIESGO” se señala que se consideran los árboles que previa evaluación por personal capacitado identifique algunos factores, por lo que solo cito CINCO FACTORES, en los que se encuentran el árbol en comento: Interfieran con líneas de conducción eléctrica, obstruyen el paso peatonal, presentan </w:t>
      </w:r>
      <w:r w:rsidRPr="008F2C5D">
        <w:rPr>
          <w:rFonts w:ascii="Palatino Linotype" w:eastAsia="Palatino Linotype" w:hAnsi="Palatino Linotype" w:cs="Palatino Linotype"/>
          <w:i/>
        </w:rPr>
        <w:lastRenderedPageBreak/>
        <w:t>ramas con el riesgo de desgajarse sobre las personas, establecidos en sitios inadecuados, tales como banquetas angostas (menores a 1.5 metros de ancho, que ocasionen daños a marquesinas, bardas o a la construcción de un inmueble. Los CINCO FACTORES DE RIESGO, son RAZONES QUE JUSTIFICAN EL DERRIBO DEL ARBOL. PAGINA 7, OFICIO No. DCPB/ECA/1623/2024 de fecha 26 de agosto del 2024. Con las manifestaciones expresadas de los CINCO FACTORES DE RIESGO, son RAZONES QUE JUSTIFICAN EL DERRIBO DEL ARBOL, por lo que en la mesa de trabajo, debió concluir con la valoración de riesgo para el derribo del árbol.</w:t>
      </w:r>
    </w:p>
    <w:p w14:paraId="56BAC215" w14:textId="77777777" w:rsidR="00606FF9" w:rsidRPr="008F2C5D" w:rsidRDefault="00D2483A">
      <w:pPr>
        <w:spacing w:after="240" w:line="360" w:lineRule="auto"/>
        <w:jc w:val="both"/>
        <w:rPr>
          <w:rFonts w:ascii="Palatino Linotype" w:eastAsia="Palatino Linotype" w:hAnsi="Palatino Linotype" w:cs="Palatino Linotype"/>
        </w:rPr>
      </w:pPr>
      <w:hyperlink r:id="rId13">
        <w:r w:rsidR="002549D1" w:rsidRPr="008F2C5D">
          <w:rPr>
            <w:rFonts w:ascii="Palatino Linotype" w:eastAsia="Palatino Linotype" w:hAnsi="Palatino Linotype" w:cs="Palatino Linotype"/>
          </w:rPr>
          <w:br/>
          <w:t xml:space="preserve">“Oficio 1623-2024 pagina 4, articulo 71, </w:t>
        </w:r>
        <w:proofErr w:type="spellStart"/>
        <w:r w:rsidR="002549D1" w:rsidRPr="008F2C5D">
          <w:rPr>
            <w:rFonts w:ascii="Palatino Linotype" w:eastAsia="Palatino Linotype" w:hAnsi="Palatino Linotype" w:cs="Palatino Linotype"/>
          </w:rPr>
          <w:t>fraccion</w:t>
        </w:r>
        <w:proofErr w:type="spellEnd"/>
        <w:r w:rsidR="002549D1" w:rsidRPr="008F2C5D">
          <w:rPr>
            <w:rFonts w:ascii="Palatino Linotype" w:eastAsia="Palatino Linotype" w:hAnsi="Palatino Linotype" w:cs="Palatino Linotype"/>
          </w:rPr>
          <w:t xml:space="preserve"> VI - Valoración de Riesgo.pdf</w:t>
        </w:r>
      </w:hyperlink>
      <w:r w:rsidR="002549D1" w:rsidRPr="008F2C5D">
        <w:rPr>
          <w:rFonts w:ascii="Palatino Linotype" w:eastAsia="Palatino Linotype" w:hAnsi="Palatino Linotype" w:cs="Palatino Linotype"/>
        </w:rPr>
        <w:t>” y “</w:t>
      </w:r>
      <w:hyperlink r:id="rId14">
        <w:r w:rsidR="002549D1" w:rsidRPr="008F2C5D">
          <w:rPr>
            <w:rFonts w:ascii="Palatino Linotype" w:eastAsia="Palatino Linotype" w:hAnsi="Palatino Linotype" w:cs="Palatino Linotype"/>
          </w:rPr>
          <w:t>Oficio 1623-2024 pagina 7 numeral 8.4 y 8.4.1.pdf</w:t>
        </w:r>
      </w:hyperlink>
      <w:r w:rsidR="002549D1" w:rsidRPr="008F2C5D">
        <w:rPr>
          <w:rFonts w:ascii="Palatino Linotype" w:eastAsia="Palatino Linotype" w:hAnsi="Palatino Linotype" w:cs="Palatino Linotype"/>
        </w:rPr>
        <w:t>”, lo cuales contiene el oficio número DCPB/ECA/1623/2024 de fecha 26 de agosto del 2024, por medio del cual Director de Protección Civil y Bomberos, se pronunció respecto de la solicitud 01158/ECATEPEC/IP/2024, descrito con antelación, en donde la parte manifestó lo siguiente:</w:t>
      </w:r>
    </w:p>
    <w:p w14:paraId="55B48B13" w14:textId="77777777" w:rsidR="00606FF9" w:rsidRPr="008F2C5D" w:rsidRDefault="002549D1">
      <w:pPr>
        <w:spacing w:before="240" w:after="240" w:line="360" w:lineRule="auto"/>
        <w:jc w:val="both"/>
        <w:rPr>
          <w:rFonts w:ascii="Palatino Linotype" w:eastAsia="Palatino Linotype" w:hAnsi="Palatino Linotype" w:cs="Palatino Linotype"/>
          <w:i/>
        </w:rPr>
      </w:pPr>
      <w:r w:rsidRPr="008F2C5D">
        <w:rPr>
          <w:rFonts w:ascii="Palatino Linotype" w:eastAsia="Palatino Linotype" w:hAnsi="Palatino Linotype" w:cs="Palatino Linotype"/>
          <w:i/>
        </w:rPr>
        <w:t xml:space="preserve">“Articulo 71. Para los efectos de este </w:t>
      </w:r>
      <w:proofErr w:type="spellStart"/>
      <w:r w:rsidRPr="008F2C5D">
        <w:rPr>
          <w:rFonts w:ascii="Palatino Linotype" w:eastAsia="Palatino Linotype" w:hAnsi="Palatino Linotype" w:cs="Palatino Linotype"/>
          <w:i/>
        </w:rPr>
        <w:t>capitulo</w:t>
      </w:r>
      <w:proofErr w:type="spellEnd"/>
      <w:r w:rsidRPr="008F2C5D">
        <w:rPr>
          <w:rFonts w:ascii="Palatino Linotype" w:eastAsia="Palatino Linotype" w:hAnsi="Palatino Linotype" w:cs="Palatino Linotype"/>
          <w:i/>
        </w:rPr>
        <w:t xml:space="preserve"> se entiende por: Fracción VI. Valoración de riesgo. Al Documento que se emite por la Dirección de Protección Civil y Bomberos, mediante el cual se identifican los riesgos existentes señalando el grado de estos, las posibles pérdidas, así como las recomendaciones de acciones para la gestión integral de riesgos, a efecto de mitigar o eliminar los efectos; PAGINA 4, OFICIO No. DCPB/ECA/1623/2024 de fecha 26 de agosto del 2024.” (Sic)</w:t>
      </w:r>
    </w:p>
    <w:p w14:paraId="0A4843E1" w14:textId="77777777" w:rsidR="00606FF9" w:rsidRPr="008F2C5D" w:rsidRDefault="002549D1">
      <w:pPr>
        <w:spacing w:before="240" w:after="240" w:line="360" w:lineRule="auto"/>
        <w:jc w:val="both"/>
        <w:rPr>
          <w:rFonts w:ascii="Palatino Linotype" w:eastAsia="Palatino Linotype" w:hAnsi="Palatino Linotype" w:cs="Palatino Linotype"/>
          <w:i/>
        </w:rPr>
      </w:pPr>
      <w:r w:rsidRPr="008F2C5D">
        <w:rPr>
          <w:rFonts w:ascii="Palatino Linotype" w:eastAsia="Palatino Linotype" w:hAnsi="Palatino Linotype" w:cs="Palatino Linotype"/>
          <w:i/>
        </w:rPr>
        <w:t xml:space="preserve">“8.4 CRITERIOS QUE JUSTIFICAN EL DERRIBO DE ARBOLES” en donde una de las razones que justifican el derribo de un árbol la siguiente: ARBOLES EN RIESGO. En el numeral “8.4.1 ARBOLES DE </w:t>
      </w:r>
      <w:proofErr w:type="gramStart"/>
      <w:r w:rsidRPr="008F2C5D">
        <w:rPr>
          <w:rFonts w:ascii="Palatino Linotype" w:eastAsia="Palatino Linotype" w:hAnsi="Palatino Linotype" w:cs="Palatino Linotype"/>
          <w:i/>
        </w:rPr>
        <w:t>RIESGO”(</w:t>
      </w:r>
      <w:proofErr w:type="gramEnd"/>
      <w:r w:rsidRPr="008F2C5D">
        <w:rPr>
          <w:rFonts w:ascii="Palatino Linotype" w:eastAsia="Palatino Linotype" w:hAnsi="Palatino Linotype" w:cs="Palatino Linotype"/>
          <w:i/>
        </w:rPr>
        <w:t>Sic)</w:t>
      </w:r>
    </w:p>
    <w:p w14:paraId="1160B867"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lastRenderedPageBreak/>
        <w:t xml:space="preserve">Por su parte el </w:t>
      </w:r>
      <w:r w:rsidRPr="008F2C5D">
        <w:rPr>
          <w:rFonts w:ascii="Palatino Linotype" w:eastAsia="Palatino Linotype" w:hAnsi="Palatino Linotype" w:cs="Palatino Linotype"/>
          <w:b/>
        </w:rPr>
        <w:t>SUJETO OBLIGADO</w:t>
      </w:r>
      <w:r w:rsidRPr="008F2C5D">
        <w:rPr>
          <w:rFonts w:ascii="Palatino Linotype" w:eastAsia="Palatino Linotype" w:hAnsi="Palatino Linotype" w:cs="Palatino Linotype"/>
        </w:rPr>
        <w:t>, en fecha veintitrés de octubre del año dos mil veinticuatro, remitió el siguiente archivo electrónico:</w:t>
      </w:r>
    </w:p>
    <w:p w14:paraId="468EFA98" w14:textId="77777777" w:rsidR="00606FF9" w:rsidRPr="008F2C5D" w:rsidRDefault="00D2483A">
      <w:pPr>
        <w:spacing w:before="240" w:after="240" w:line="360" w:lineRule="auto"/>
        <w:jc w:val="both"/>
        <w:rPr>
          <w:rFonts w:ascii="Palatino Linotype" w:eastAsia="Palatino Linotype" w:hAnsi="Palatino Linotype" w:cs="Palatino Linotype"/>
        </w:rPr>
      </w:pPr>
      <w:hyperlink r:id="rId15">
        <w:r w:rsidR="002549D1" w:rsidRPr="008F2C5D">
          <w:rPr>
            <w:rFonts w:ascii="Palatino Linotype" w:eastAsia="Palatino Linotype" w:hAnsi="Palatino Linotype" w:cs="Palatino Linotype"/>
          </w:rPr>
          <w:t xml:space="preserve">“ </w:t>
        </w:r>
      </w:hyperlink>
      <w:hyperlink r:id="rId16">
        <w:r w:rsidR="002549D1" w:rsidRPr="008F2C5D">
          <w:rPr>
            <w:rFonts w:ascii="Palatino Linotype" w:eastAsia="Palatino Linotype" w:hAnsi="Palatino Linotype" w:cs="Palatino Linotype"/>
          </w:rPr>
          <w:t>RR6414.pdf</w:t>
        </w:r>
      </w:hyperlink>
      <w:hyperlink r:id="rId17">
        <w:r w:rsidR="002549D1" w:rsidRPr="008F2C5D">
          <w:rPr>
            <w:rFonts w:ascii="Palatino Linotype" w:eastAsia="Palatino Linotype" w:hAnsi="Palatino Linotype" w:cs="Palatino Linotype"/>
          </w:rPr>
          <w:t xml:space="preserve"> </w:t>
        </w:r>
      </w:hyperlink>
      <w:r w:rsidR="002549D1" w:rsidRPr="008F2C5D">
        <w:rPr>
          <w:rFonts w:ascii="Palatino Linotype" w:eastAsia="Palatino Linotype" w:hAnsi="Palatino Linotype" w:cs="Palatino Linotype"/>
        </w:rPr>
        <w:t>”, el cual contiene el oficio número CPCB/ECA/2074/2024 por medio del cual el Director de Protección Civil y Bomberos, informó lo siguiente:</w:t>
      </w:r>
    </w:p>
    <w:p w14:paraId="76307561"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noProof/>
          <w:lang w:val="es-MX"/>
        </w:rPr>
        <w:drawing>
          <wp:inline distT="0" distB="0" distL="0" distR="0" wp14:anchorId="4652BA49" wp14:editId="6EC15144">
            <wp:extent cx="5612130" cy="5150485"/>
            <wp:effectExtent l="0" t="0" r="0" b="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5612130" cy="5150485"/>
                    </a:xfrm>
                    <a:prstGeom prst="rect">
                      <a:avLst/>
                    </a:prstGeom>
                    <a:ln/>
                  </pic:spPr>
                </pic:pic>
              </a:graphicData>
            </a:graphic>
          </wp:inline>
        </w:drawing>
      </w:r>
    </w:p>
    <w:p w14:paraId="3C13F41D"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noProof/>
          <w:lang w:val="es-MX"/>
        </w:rPr>
        <w:lastRenderedPageBreak/>
        <w:drawing>
          <wp:inline distT="0" distB="0" distL="0" distR="0" wp14:anchorId="09579A3D" wp14:editId="00C4C54B">
            <wp:extent cx="5394332" cy="1172422"/>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394332" cy="1172422"/>
                    </a:xfrm>
                    <a:prstGeom prst="rect">
                      <a:avLst/>
                    </a:prstGeom>
                    <a:ln/>
                  </pic:spPr>
                </pic:pic>
              </a:graphicData>
            </a:graphic>
          </wp:inline>
        </w:drawing>
      </w:r>
    </w:p>
    <w:p w14:paraId="6488C956" w14:textId="77777777" w:rsidR="00606FF9" w:rsidRPr="008F2C5D" w:rsidRDefault="002549D1">
      <w:pPr>
        <w:spacing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t xml:space="preserve">Documentos que, una vez analizados, se hizo del conocimiento de la parte </w:t>
      </w:r>
      <w:r w:rsidRPr="008F2C5D">
        <w:rPr>
          <w:rFonts w:ascii="Palatino Linotype" w:eastAsia="Palatino Linotype" w:hAnsi="Palatino Linotype" w:cs="Palatino Linotype"/>
          <w:b/>
        </w:rPr>
        <w:t>RECURRENTE</w:t>
      </w:r>
      <w:r w:rsidRPr="008F2C5D">
        <w:rPr>
          <w:rFonts w:ascii="Palatino Linotype" w:eastAsia="Palatino Linotype" w:hAnsi="Palatino Linotype" w:cs="Palatino Linotype"/>
        </w:rPr>
        <w:t xml:space="preserve"> a efecto de que manifestara lo que a su derecho estimara conveniente, sin embargo, fue omiso en ejercer dicha prerrogativa en el plazo establecido para tal efecto.</w:t>
      </w:r>
    </w:p>
    <w:p w14:paraId="6EA0C90C" w14:textId="77777777" w:rsidR="00606FF9" w:rsidRPr="008F2C5D" w:rsidRDefault="002549D1">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b/>
        </w:rPr>
        <w:t xml:space="preserve">7. Cierre de instrucción. </w:t>
      </w:r>
      <w:r w:rsidRPr="008F2C5D">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8F2C5D">
        <w:rPr>
          <w:rFonts w:ascii="Palatino Linotype" w:eastAsia="Palatino Linotype" w:hAnsi="Palatino Linotype" w:cs="Palatino Linotype"/>
          <w:b/>
        </w:rPr>
        <w:t>quince de noviembre de dos mil veinticuatro,</w:t>
      </w:r>
      <w:r w:rsidRPr="008F2C5D">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w:t>
      </w:r>
    </w:p>
    <w:p w14:paraId="294DC546"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795E845" w14:textId="77777777" w:rsidR="00606FF9" w:rsidRPr="008F2C5D" w:rsidRDefault="002549D1">
      <w:pPr>
        <w:widowControl w:val="0"/>
        <w:spacing w:line="360" w:lineRule="auto"/>
        <w:jc w:val="center"/>
        <w:rPr>
          <w:rFonts w:ascii="Palatino Linotype" w:eastAsia="Palatino Linotype" w:hAnsi="Palatino Linotype" w:cs="Palatino Linotype"/>
          <w:b/>
        </w:rPr>
      </w:pPr>
      <w:r w:rsidRPr="008F2C5D">
        <w:rPr>
          <w:rFonts w:ascii="Palatino Linotype" w:eastAsia="Palatino Linotype" w:hAnsi="Palatino Linotype" w:cs="Palatino Linotype"/>
          <w:b/>
        </w:rPr>
        <w:t>II. C O N S I D E R A N D O S</w:t>
      </w:r>
    </w:p>
    <w:p w14:paraId="3CFC70BD" w14:textId="77777777" w:rsidR="00606FF9" w:rsidRPr="008F2C5D" w:rsidRDefault="00606FF9">
      <w:pPr>
        <w:widowControl w:val="0"/>
        <w:spacing w:line="360" w:lineRule="auto"/>
        <w:jc w:val="center"/>
        <w:rPr>
          <w:rFonts w:ascii="Palatino Linotype" w:eastAsia="Palatino Linotype" w:hAnsi="Palatino Linotype" w:cs="Palatino Linotype"/>
          <w:b/>
        </w:rPr>
      </w:pPr>
    </w:p>
    <w:p w14:paraId="3B7DDC0D" w14:textId="77777777" w:rsidR="00606FF9" w:rsidRPr="008F2C5D" w:rsidRDefault="002549D1">
      <w:pPr>
        <w:spacing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b/>
        </w:rPr>
        <w:t>Primero. Competencia.</w:t>
      </w:r>
      <w:r w:rsidRPr="008F2C5D">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8F2C5D">
        <w:rPr>
          <w:rFonts w:ascii="Palatino Linotype" w:eastAsia="Palatino Linotype" w:hAnsi="Palatino Linotype" w:cs="Palatino Linotype"/>
        </w:rPr>
        <w:lastRenderedPageBreak/>
        <w:t>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66FACF2" w14:textId="77777777" w:rsidR="00606FF9" w:rsidRPr="008F2C5D" w:rsidRDefault="002549D1">
      <w:pPr>
        <w:spacing w:before="240" w:after="240" w:line="360" w:lineRule="auto"/>
        <w:ind w:right="49"/>
        <w:jc w:val="both"/>
        <w:rPr>
          <w:rFonts w:ascii="Palatino Linotype" w:eastAsia="Palatino Linotype" w:hAnsi="Palatino Linotype" w:cs="Palatino Linotype"/>
        </w:rPr>
      </w:pPr>
      <w:bookmarkStart w:id="3" w:name="_heading=h.tyjcwt" w:colFirst="0" w:colLast="0"/>
      <w:bookmarkEnd w:id="3"/>
      <w:r w:rsidRPr="008F2C5D">
        <w:rPr>
          <w:rFonts w:ascii="Palatino Linotype" w:eastAsia="Palatino Linotype" w:hAnsi="Palatino Linotype" w:cs="Palatino Linotype"/>
          <w:b/>
        </w:rPr>
        <w:t xml:space="preserve">Segundo. Oportunidad y Procedibilidad del Recurso de Revisión. </w:t>
      </w:r>
      <w:r w:rsidRPr="008F2C5D">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8F2C5D">
        <w:rPr>
          <w:rFonts w:ascii="Palatino Linotype" w:eastAsia="Palatino Linotype" w:hAnsi="Palatino Linotype" w:cs="Palatino Linotype"/>
          <w:b/>
        </w:rPr>
        <w:t>SUJETO OBLIGADO</w:t>
      </w:r>
      <w:r w:rsidRPr="008F2C5D">
        <w:rPr>
          <w:rFonts w:ascii="Palatino Linotype" w:eastAsia="Palatino Linotype" w:hAnsi="Palatino Linotype" w:cs="Palatino Linotype"/>
        </w:rPr>
        <w:t xml:space="preserve"> emitió su respuesta a la solicitud planteada por el solicitante el dieciocho de octubre del año dos mil veinticuatro y mientras que el recurso de revisión interpuesto por la parte </w:t>
      </w:r>
      <w:r w:rsidRPr="008F2C5D">
        <w:rPr>
          <w:rFonts w:ascii="Palatino Linotype" w:eastAsia="Palatino Linotype" w:hAnsi="Palatino Linotype" w:cs="Palatino Linotype"/>
          <w:b/>
        </w:rPr>
        <w:t>RECURRENTE</w:t>
      </w:r>
      <w:r w:rsidRPr="008F2C5D">
        <w:rPr>
          <w:rFonts w:ascii="Palatino Linotype" w:eastAsia="Palatino Linotype" w:hAnsi="Palatino Linotype" w:cs="Palatino Linotype"/>
        </w:rPr>
        <w:t xml:space="preserve">, se tuvo por presentado el día </w:t>
      </w:r>
      <w:r w:rsidRPr="008F2C5D">
        <w:rPr>
          <w:rFonts w:ascii="Palatino Linotype" w:eastAsia="Palatino Linotype" w:hAnsi="Palatino Linotype" w:cs="Palatino Linotype"/>
          <w:b/>
        </w:rPr>
        <w:t xml:space="preserve">dieciocho de octubre del año dos mil veinticuatro, </w:t>
      </w:r>
      <w:r w:rsidRPr="008F2C5D">
        <w:rPr>
          <w:rFonts w:ascii="Palatino Linotype" w:eastAsia="Palatino Linotype" w:hAnsi="Palatino Linotype" w:cs="Palatino Linotype"/>
        </w:rPr>
        <w:t xml:space="preserve">esto es, el </w:t>
      </w:r>
      <w:r w:rsidRPr="008F2C5D">
        <w:rPr>
          <w:rFonts w:ascii="Palatino Linotype" w:eastAsia="Palatino Linotype" w:hAnsi="Palatino Linotype" w:cs="Palatino Linotype"/>
          <w:b/>
        </w:rPr>
        <w:t xml:space="preserve">mismo día </w:t>
      </w:r>
      <w:r w:rsidRPr="008F2C5D">
        <w:rPr>
          <w:rFonts w:ascii="Palatino Linotype" w:eastAsia="Palatino Linotype" w:hAnsi="Palatino Linotype" w:cs="Palatino Linotype"/>
        </w:rPr>
        <w:t>en que tuvo conocimiento de la respuesta impugnada.</w:t>
      </w:r>
    </w:p>
    <w:p w14:paraId="654AB207"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t xml:space="preserve">En este sentido, al considerar la fecha en que se formuló la solicitud y la fecha en que respondió a esta el </w:t>
      </w:r>
      <w:r w:rsidRPr="008F2C5D">
        <w:rPr>
          <w:rFonts w:ascii="Palatino Linotype" w:eastAsia="Palatino Linotype" w:hAnsi="Palatino Linotype" w:cs="Palatino Linotype"/>
          <w:b/>
        </w:rPr>
        <w:t>SUJETO OBLIGADO</w:t>
      </w:r>
      <w:r w:rsidRPr="008F2C5D">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7D9CA8E1"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lastRenderedPageBreak/>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7E07C6FB" w14:textId="77777777" w:rsidR="00606FF9" w:rsidRPr="008F2C5D" w:rsidRDefault="002549D1">
      <w:pPr>
        <w:spacing w:before="120" w:after="120"/>
        <w:ind w:left="851" w:right="902"/>
        <w:jc w:val="both"/>
        <w:rPr>
          <w:rFonts w:ascii="Palatino Linotype" w:eastAsia="Palatino Linotype" w:hAnsi="Palatino Linotype" w:cs="Palatino Linotype"/>
          <w:i/>
          <w:sz w:val="22"/>
          <w:szCs w:val="22"/>
        </w:rPr>
      </w:pPr>
      <w:r w:rsidRPr="008F2C5D">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8F2C5D">
        <w:rPr>
          <w:rFonts w:ascii="Palatino Linotype" w:eastAsia="Palatino Linotype" w:hAnsi="Palatino Linotype" w:cs="Palatino Linotype"/>
          <w:i/>
          <w:sz w:val="22"/>
          <w:szCs w:val="22"/>
        </w:rPr>
        <w:t>.</w:t>
      </w:r>
    </w:p>
    <w:p w14:paraId="0B698625" w14:textId="77777777" w:rsidR="00606FF9" w:rsidRPr="008F2C5D" w:rsidRDefault="002549D1">
      <w:pPr>
        <w:spacing w:before="120" w:after="120"/>
        <w:ind w:left="851" w:right="902"/>
        <w:jc w:val="both"/>
        <w:rPr>
          <w:rFonts w:ascii="Palatino Linotype" w:eastAsia="Palatino Linotype" w:hAnsi="Palatino Linotype" w:cs="Palatino Linotype"/>
          <w:i/>
          <w:sz w:val="22"/>
          <w:szCs w:val="22"/>
        </w:rPr>
      </w:pPr>
      <w:r w:rsidRPr="008F2C5D">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extemporánea.”(Sic)</w:t>
      </w:r>
    </w:p>
    <w:p w14:paraId="6A4BEFC3"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t xml:space="preserve"> 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7E3A0020" w14:textId="77777777" w:rsidR="00606FF9" w:rsidRPr="008F2C5D" w:rsidRDefault="002549D1">
      <w:pPr>
        <w:spacing w:before="240" w:after="240" w:line="360" w:lineRule="auto"/>
        <w:ind w:right="49"/>
        <w:jc w:val="both"/>
        <w:rPr>
          <w:rFonts w:ascii="Palatino Linotype" w:eastAsia="Palatino Linotype" w:hAnsi="Palatino Linotype" w:cs="Palatino Linotype"/>
        </w:rPr>
      </w:pPr>
      <w:r w:rsidRPr="008F2C5D">
        <w:rPr>
          <w:rFonts w:ascii="Palatino Linotype" w:eastAsia="Palatino Linotype" w:hAnsi="Palatino Linotype" w:cs="Palatino Linotype"/>
        </w:rPr>
        <w:lastRenderedPageBreak/>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1223C83C" w14:textId="77777777" w:rsidR="00606FF9" w:rsidRPr="008F2C5D" w:rsidRDefault="002549D1">
      <w:pPr>
        <w:spacing w:line="360" w:lineRule="auto"/>
        <w:jc w:val="both"/>
        <w:rPr>
          <w:rFonts w:ascii="Palatino Linotype" w:eastAsia="Palatino Linotype" w:hAnsi="Palatino Linotype" w:cs="Palatino Linotype"/>
        </w:rPr>
      </w:pPr>
      <w:bookmarkStart w:id="4" w:name="_heading=h.1fob9te" w:colFirst="0" w:colLast="0"/>
      <w:bookmarkEnd w:id="4"/>
      <w:r w:rsidRPr="008F2C5D">
        <w:rPr>
          <w:rFonts w:ascii="Palatino Linotype" w:eastAsia="Palatino Linotype" w:hAnsi="Palatino Linotype" w:cs="Palatino Linotype"/>
          <w:b/>
        </w:rPr>
        <w:t xml:space="preserve">Tercero. Análisis de las causales de sobreseimiento. </w:t>
      </w:r>
      <w:r w:rsidRPr="008F2C5D">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1C55BF9" w14:textId="77777777" w:rsidR="00606FF9" w:rsidRPr="008F2C5D" w:rsidRDefault="002549D1">
      <w:pPr>
        <w:spacing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b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0B661F73" w14:textId="77777777" w:rsidR="00606FF9" w:rsidRPr="008F2C5D" w:rsidRDefault="00606FF9">
      <w:pPr>
        <w:spacing w:line="360" w:lineRule="auto"/>
        <w:jc w:val="both"/>
        <w:rPr>
          <w:rFonts w:ascii="Palatino Linotype" w:eastAsia="Palatino Linotype" w:hAnsi="Palatino Linotype" w:cs="Palatino Linotype"/>
        </w:rPr>
      </w:pPr>
    </w:p>
    <w:p w14:paraId="67D136E6" w14:textId="77777777" w:rsidR="00606FF9" w:rsidRPr="008F2C5D" w:rsidRDefault="002549D1">
      <w:pPr>
        <w:spacing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t>De manera preliminar en el caso concreto conviene analizar si se actualiza alguna de las causales de sobreseimiento del recurso de revisión.</w:t>
      </w:r>
    </w:p>
    <w:p w14:paraId="60340842" w14:textId="77777777" w:rsidR="00606FF9" w:rsidRPr="008F2C5D" w:rsidRDefault="00606FF9">
      <w:pPr>
        <w:spacing w:line="360" w:lineRule="auto"/>
        <w:jc w:val="both"/>
        <w:rPr>
          <w:rFonts w:ascii="Palatino Linotype" w:eastAsia="Palatino Linotype" w:hAnsi="Palatino Linotype" w:cs="Palatino Linotype"/>
        </w:rPr>
      </w:pPr>
    </w:p>
    <w:p w14:paraId="472DC06A" w14:textId="77777777" w:rsidR="00606FF9" w:rsidRPr="008F2C5D" w:rsidRDefault="002549D1">
      <w:pPr>
        <w:spacing w:line="360" w:lineRule="auto"/>
        <w:jc w:val="both"/>
        <w:rPr>
          <w:rFonts w:ascii="Palatino Linotype" w:eastAsia="Palatino Linotype" w:hAnsi="Palatino Linotype" w:cs="Palatino Linotype"/>
          <w:b/>
        </w:rPr>
      </w:pPr>
      <w:r w:rsidRPr="008F2C5D">
        <w:rPr>
          <w:rFonts w:ascii="Palatino Linotype" w:eastAsia="Palatino Linotype" w:hAnsi="Palatino Linotype" w:cs="Palatino Linotype"/>
        </w:rPr>
        <w:t>Atento a lo establecido por la Jurisprudencia número 940, publicada en la página 1538 de la Segunda Parte del Apéndice del Semanario Judicial de la Federación 1917-1918 que a la letra señala:</w:t>
      </w:r>
    </w:p>
    <w:p w14:paraId="413B86B0" w14:textId="77777777" w:rsidR="00606FF9" w:rsidRPr="008F2C5D" w:rsidRDefault="002549D1">
      <w:pPr>
        <w:pBdr>
          <w:top w:val="nil"/>
          <w:left w:val="nil"/>
          <w:bottom w:val="nil"/>
          <w:right w:val="nil"/>
          <w:between w:val="nil"/>
        </w:pBdr>
        <w:spacing w:before="240" w:after="240"/>
        <w:ind w:left="567" w:right="616"/>
        <w:jc w:val="both"/>
      </w:pPr>
      <w:r w:rsidRPr="008F2C5D">
        <w:rPr>
          <w:rFonts w:ascii="Palatino Linotype" w:eastAsia="Palatino Linotype" w:hAnsi="Palatino Linotype" w:cs="Palatino Linotype"/>
          <w:i/>
          <w:sz w:val="22"/>
          <w:szCs w:val="22"/>
        </w:rPr>
        <w:t>“Improcedencia: Sea que las partes la aleguen o no, debe examinarse previamente la procedencia del juicio de amparo, por ser cuestión de orden público en el juicio de garantías.”(Sic)</w:t>
      </w:r>
    </w:p>
    <w:p w14:paraId="23AAE229" w14:textId="77777777" w:rsidR="00606FF9" w:rsidRPr="008F2C5D" w:rsidRDefault="002549D1">
      <w:pPr>
        <w:pBdr>
          <w:top w:val="nil"/>
          <w:left w:val="nil"/>
          <w:bottom w:val="nil"/>
          <w:right w:val="nil"/>
          <w:between w:val="nil"/>
        </w:pBdr>
        <w:spacing w:before="240" w:after="240"/>
        <w:ind w:right="49"/>
        <w:jc w:val="both"/>
        <w:rPr>
          <w:rFonts w:ascii="Palatino Linotype" w:eastAsia="Palatino Linotype" w:hAnsi="Palatino Linotype" w:cs="Palatino Linotype"/>
        </w:rPr>
      </w:pPr>
      <w:r w:rsidRPr="008F2C5D">
        <w:rPr>
          <w:rFonts w:ascii="Palatino Linotype" w:eastAsia="Palatino Linotype" w:hAnsi="Palatino Linotype" w:cs="Palatino Linotype"/>
        </w:rPr>
        <w:t>Por su parte los artículos 186, 191 y 192 de la Ley en cita, disponen lo siguiente:</w:t>
      </w:r>
    </w:p>
    <w:p w14:paraId="6DB2F8A9" w14:textId="77777777" w:rsidR="00606FF9" w:rsidRPr="008F2C5D" w:rsidRDefault="002549D1">
      <w:pPr>
        <w:pBdr>
          <w:top w:val="nil"/>
          <w:left w:val="nil"/>
          <w:bottom w:val="nil"/>
          <w:right w:val="nil"/>
          <w:between w:val="nil"/>
        </w:pBdr>
        <w:spacing w:before="240" w:after="240"/>
        <w:ind w:left="851" w:right="49"/>
        <w:jc w:val="both"/>
      </w:pPr>
      <w:r w:rsidRPr="008F2C5D">
        <w:rPr>
          <w:rFonts w:ascii="Palatino Linotype" w:eastAsia="Palatino Linotype" w:hAnsi="Palatino Linotype" w:cs="Palatino Linotype"/>
          <w:i/>
          <w:sz w:val="22"/>
          <w:szCs w:val="22"/>
        </w:rPr>
        <w:t>“Artículo 186. Las resoluciones del Instituto podrán:</w:t>
      </w:r>
    </w:p>
    <w:p w14:paraId="05FA6D53" w14:textId="77777777" w:rsidR="00606FF9" w:rsidRPr="008F2C5D" w:rsidRDefault="002549D1">
      <w:pPr>
        <w:pBdr>
          <w:top w:val="nil"/>
          <w:left w:val="nil"/>
          <w:bottom w:val="nil"/>
          <w:right w:val="nil"/>
          <w:between w:val="nil"/>
        </w:pBdr>
        <w:spacing w:before="240"/>
        <w:ind w:left="851" w:right="49"/>
        <w:jc w:val="both"/>
      </w:pPr>
      <w:r w:rsidRPr="008F2C5D">
        <w:rPr>
          <w:rFonts w:ascii="Palatino Linotype" w:eastAsia="Palatino Linotype" w:hAnsi="Palatino Linotype" w:cs="Palatino Linotype"/>
          <w:b/>
          <w:i/>
          <w:sz w:val="22"/>
          <w:szCs w:val="22"/>
        </w:rPr>
        <w:t>I. Desechar o sobreseer el recurso;</w:t>
      </w:r>
    </w:p>
    <w:p w14:paraId="7340BB47" w14:textId="77777777" w:rsidR="00606FF9" w:rsidRPr="008F2C5D" w:rsidRDefault="002549D1">
      <w:pPr>
        <w:pBdr>
          <w:top w:val="nil"/>
          <w:left w:val="nil"/>
          <w:bottom w:val="nil"/>
          <w:right w:val="nil"/>
          <w:between w:val="nil"/>
        </w:pBdr>
        <w:ind w:left="851" w:right="49"/>
        <w:jc w:val="both"/>
      </w:pPr>
      <w:r w:rsidRPr="008F2C5D">
        <w:rPr>
          <w:rFonts w:ascii="Palatino Linotype" w:eastAsia="Palatino Linotype" w:hAnsi="Palatino Linotype" w:cs="Palatino Linotype"/>
          <w:i/>
          <w:sz w:val="22"/>
          <w:szCs w:val="22"/>
        </w:rPr>
        <w:t>II. Confirmar la respuesta del sujeto obligado;</w:t>
      </w:r>
    </w:p>
    <w:p w14:paraId="155D807E" w14:textId="77777777" w:rsidR="00606FF9" w:rsidRPr="008F2C5D" w:rsidRDefault="002549D1">
      <w:pPr>
        <w:pBdr>
          <w:top w:val="nil"/>
          <w:left w:val="nil"/>
          <w:bottom w:val="nil"/>
          <w:right w:val="nil"/>
          <w:between w:val="nil"/>
        </w:pBdr>
        <w:ind w:left="851" w:right="49"/>
        <w:jc w:val="both"/>
      </w:pPr>
      <w:r w:rsidRPr="008F2C5D">
        <w:rPr>
          <w:rFonts w:ascii="Palatino Linotype" w:eastAsia="Palatino Linotype" w:hAnsi="Palatino Linotype" w:cs="Palatino Linotype"/>
          <w:i/>
          <w:sz w:val="22"/>
          <w:szCs w:val="22"/>
        </w:rPr>
        <w:t>III. Revocar o modificar la respuesta del sujeto obligado; y</w:t>
      </w:r>
    </w:p>
    <w:p w14:paraId="3F171241" w14:textId="77777777" w:rsidR="00606FF9" w:rsidRPr="008F2C5D" w:rsidRDefault="002549D1">
      <w:pPr>
        <w:pBdr>
          <w:top w:val="nil"/>
          <w:left w:val="nil"/>
          <w:bottom w:val="nil"/>
          <w:right w:val="nil"/>
          <w:between w:val="nil"/>
        </w:pBdr>
        <w:ind w:left="851" w:right="49"/>
        <w:jc w:val="both"/>
        <w:rPr>
          <w:rFonts w:ascii="Palatino Linotype" w:eastAsia="Palatino Linotype" w:hAnsi="Palatino Linotype" w:cs="Palatino Linotype"/>
          <w:i/>
          <w:sz w:val="22"/>
          <w:szCs w:val="22"/>
        </w:rPr>
      </w:pPr>
      <w:r w:rsidRPr="008F2C5D">
        <w:rPr>
          <w:rFonts w:ascii="Palatino Linotype" w:eastAsia="Palatino Linotype" w:hAnsi="Palatino Linotype" w:cs="Palatino Linotype"/>
          <w:i/>
          <w:sz w:val="22"/>
          <w:szCs w:val="22"/>
        </w:rPr>
        <w:t>IV. Ordenar la entrega de la información…”</w:t>
      </w:r>
    </w:p>
    <w:p w14:paraId="73240F18" w14:textId="77777777" w:rsidR="00606FF9" w:rsidRPr="008F2C5D" w:rsidRDefault="00606FF9">
      <w:pPr>
        <w:pBdr>
          <w:top w:val="nil"/>
          <w:left w:val="nil"/>
          <w:bottom w:val="nil"/>
          <w:right w:val="nil"/>
          <w:between w:val="nil"/>
        </w:pBdr>
        <w:ind w:left="851" w:right="49"/>
        <w:jc w:val="both"/>
      </w:pPr>
    </w:p>
    <w:p w14:paraId="4963F07F" w14:textId="77777777" w:rsidR="00606FF9" w:rsidRPr="008F2C5D" w:rsidRDefault="002549D1">
      <w:pPr>
        <w:pBdr>
          <w:top w:val="nil"/>
          <w:left w:val="nil"/>
          <w:bottom w:val="nil"/>
          <w:right w:val="nil"/>
          <w:between w:val="nil"/>
        </w:pBdr>
        <w:ind w:left="851" w:right="616"/>
        <w:jc w:val="both"/>
      </w:pPr>
      <w:r w:rsidRPr="008F2C5D">
        <w:rPr>
          <w:rFonts w:ascii="Palatino Linotype" w:eastAsia="Palatino Linotype" w:hAnsi="Palatino Linotype" w:cs="Palatino Linotype"/>
          <w:i/>
          <w:sz w:val="22"/>
          <w:szCs w:val="22"/>
        </w:rPr>
        <w:t xml:space="preserve"> Artículo 191. El recurso será desechado por improcedente cuando:</w:t>
      </w:r>
    </w:p>
    <w:p w14:paraId="1A0E1DD1" w14:textId="77777777" w:rsidR="00606FF9" w:rsidRPr="008F2C5D" w:rsidRDefault="002549D1">
      <w:pPr>
        <w:pBdr>
          <w:top w:val="nil"/>
          <w:left w:val="nil"/>
          <w:bottom w:val="nil"/>
          <w:right w:val="nil"/>
          <w:between w:val="nil"/>
        </w:pBdr>
        <w:ind w:left="851" w:right="616"/>
        <w:jc w:val="both"/>
      </w:pPr>
      <w:r w:rsidRPr="008F2C5D">
        <w:rPr>
          <w:rFonts w:ascii="Palatino Linotype" w:eastAsia="Palatino Linotype" w:hAnsi="Palatino Linotype" w:cs="Palatino Linotype"/>
          <w:i/>
          <w:sz w:val="22"/>
          <w:szCs w:val="22"/>
        </w:rPr>
        <w:t>I. Sea extemporáneo por haber transcurrido el plazo establecido en la presente Ley, a partir de la respuesta;</w:t>
      </w:r>
    </w:p>
    <w:p w14:paraId="2A9AA10F" w14:textId="77777777" w:rsidR="00606FF9" w:rsidRPr="008F2C5D" w:rsidRDefault="002549D1">
      <w:pPr>
        <w:pBdr>
          <w:top w:val="nil"/>
          <w:left w:val="nil"/>
          <w:bottom w:val="nil"/>
          <w:right w:val="nil"/>
          <w:between w:val="nil"/>
        </w:pBdr>
        <w:ind w:left="851" w:right="616"/>
        <w:jc w:val="both"/>
      </w:pPr>
      <w:r w:rsidRPr="008F2C5D">
        <w:rPr>
          <w:rFonts w:ascii="Palatino Linotype" w:eastAsia="Palatino Linotype" w:hAnsi="Palatino Linotype" w:cs="Palatino Linotype"/>
          <w:i/>
          <w:sz w:val="22"/>
          <w:szCs w:val="22"/>
        </w:rPr>
        <w:t>II. Se esté tramitando ante el Poder Judicial de la Federación algún recurso o medio de defensa interpuesto por el recurrente;</w:t>
      </w:r>
    </w:p>
    <w:p w14:paraId="092196E4" w14:textId="77777777" w:rsidR="00606FF9" w:rsidRPr="008F2C5D" w:rsidRDefault="002549D1">
      <w:pPr>
        <w:pBdr>
          <w:top w:val="nil"/>
          <w:left w:val="nil"/>
          <w:bottom w:val="nil"/>
          <w:right w:val="nil"/>
          <w:between w:val="nil"/>
        </w:pBdr>
        <w:ind w:left="851" w:right="616"/>
        <w:jc w:val="both"/>
      </w:pPr>
      <w:r w:rsidRPr="008F2C5D">
        <w:rPr>
          <w:rFonts w:ascii="Palatino Linotype" w:eastAsia="Palatino Linotype" w:hAnsi="Palatino Linotype" w:cs="Palatino Linotype"/>
          <w:i/>
          <w:sz w:val="22"/>
          <w:szCs w:val="22"/>
        </w:rPr>
        <w:t>III. No actualice alguno de los supuestos previstos en la presente Ley;</w:t>
      </w:r>
    </w:p>
    <w:p w14:paraId="68A66585" w14:textId="77777777" w:rsidR="00606FF9" w:rsidRPr="008F2C5D" w:rsidRDefault="002549D1">
      <w:pPr>
        <w:pBdr>
          <w:top w:val="nil"/>
          <w:left w:val="nil"/>
          <w:bottom w:val="nil"/>
          <w:right w:val="nil"/>
          <w:between w:val="nil"/>
        </w:pBdr>
        <w:ind w:left="851" w:right="616"/>
        <w:jc w:val="both"/>
      </w:pPr>
      <w:r w:rsidRPr="008F2C5D">
        <w:rPr>
          <w:rFonts w:ascii="Palatino Linotype" w:eastAsia="Palatino Linotype" w:hAnsi="Palatino Linotype" w:cs="Palatino Linotype"/>
          <w:i/>
          <w:sz w:val="22"/>
          <w:szCs w:val="22"/>
        </w:rPr>
        <w:t>IV. No se haya desahogado la prevención en los términos establecidos en la presente Ley;</w:t>
      </w:r>
    </w:p>
    <w:p w14:paraId="52917E1A" w14:textId="77777777" w:rsidR="00606FF9" w:rsidRPr="008F2C5D" w:rsidRDefault="002549D1">
      <w:pPr>
        <w:pBdr>
          <w:top w:val="nil"/>
          <w:left w:val="nil"/>
          <w:bottom w:val="nil"/>
          <w:right w:val="nil"/>
          <w:between w:val="nil"/>
        </w:pBdr>
        <w:ind w:left="851" w:right="616"/>
        <w:jc w:val="both"/>
      </w:pPr>
      <w:r w:rsidRPr="008F2C5D">
        <w:rPr>
          <w:rFonts w:ascii="Palatino Linotype" w:eastAsia="Palatino Linotype" w:hAnsi="Palatino Linotype" w:cs="Palatino Linotype"/>
          <w:i/>
          <w:sz w:val="22"/>
          <w:szCs w:val="22"/>
        </w:rPr>
        <w:t>V. Se impugne la veracidad de la información proporcionada;</w:t>
      </w:r>
    </w:p>
    <w:p w14:paraId="329F7CAB" w14:textId="77777777" w:rsidR="00606FF9" w:rsidRPr="008F2C5D" w:rsidRDefault="002549D1">
      <w:pPr>
        <w:pBdr>
          <w:top w:val="nil"/>
          <w:left w:val="nil"/>
          <w:bottom w:val="nil"/>
          <w:right w:val="nil"/>
          <w:between w:val="nil"/>
        </w:pBdr>
        <w:ind w:left="851" w:right="616"/>
        <w:jc w:val="both"/>
      </w:pPr>
      <w:r w:rsidRPr="008F2C5D">
        <w:rPr>
          <w:rFonts w:ascii="Palatino Linotype" w:eastAsia="Palatino Linotype" w:hAnsi="Palatino Linotype" w:cs="Palatino Linotype"/>
          <w:b/>
          <w:i/>
          <w:sz w:val="22"/>
          <w:szCs w:val="22"/>
          <w:u w:val="single"/>
        </w:rPr>
        <w:t>VI. Se trate de una consulta</w:t>
      </w:r>
      <w:r w:rsidRPr="008F2C5D">
        <w:rPr>
          <w:rFonts w:ascii="Palatino Linotype" w:eastAsia="Palatino Linotype" w:hAnsi="Palatino Linotype" w:cs="Palatino Linotype"/>
          <w:b/>
          <w:i/>
          <w:sz w:val="22"/>
          <w:szCs w:val="22"/>
        </w:rPr>
        <w:t xml:space="preserve">, </w:t>
      </w:r>
      <w:r w:rsidRPr="008F2C5D">
        <w:rPr>
          <w:rFonts w:ascii="Palatino Linotype" w:eastAsia="Palatino Linotype" w:hAnsi="Palatino Linotype" w:cs="Palatino Linotype"/>
          <w:i/>
          <w:sz w:val="22"/>
          <w:szCs w:val="22"/>
        </w:rPr>
        <w:t>o trámite en específico; y</w:t>
      </w:r>
    </w:p>
    <w:p w14:paraId="2B7E8211" w14:textId="77777777" w:rsidR="00606FF9" w:rsidRPr="008F2C5D" w:rsidRDefault="002549D1">
      <w:pPr>
        <w:pBdr>
          <w:top w:val="nil"/>
          <w:left w:val="nil"/>
          <w:bottom w:val="nil"/>
          <w:right w:val="nil"/>
          <w:between w:val="nil"/>
        </w:pBdr>
        <w:ind w:left="851" w:right="616"/>
        <w:jc w:val="both"/>
      </w:pPr>
      <w:r w:rsidRPr="008F2C5D">
        <w:rPr>
          <w:rFonts w:ascii="Palatino Linotype" w:eastAsia="Palatino Linotype" w:hAnsi="Palatino Linotype" w:cs="Palatino Linotype"/>
          <w:i/>
          <w:sz w:val="22"/>
          <w:szCs w:val="22"/>
        </w:rPr>
        <w:t>VII. El recurrente amplíe su solicitud en el recurso de revisión, únicamente respecto de los nuevos contenidos.”</w:t>
      </w:r>
    </w:p>
    <w:p w14:paraId="2F5086C4" w14:textId="77777777" w:rsidR="00606FF9" w:rsidRPr="008F2C5D" w:rsidRDefault="00606FF9">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3F4ED6B5" w14:textId="77777777" w:rsidR="00606FF9" w:rsidRPr="008F2C5D" w:rsidRDefault="002549D1">
      <w:pPr>
        <w:pBdr>
          <w:top w:val="nil"/>
          <w:left w:val="nil"/>
          <w:bottom w:val="nil"/>
          <w:right w:val="nil"/>
          <w:between w:val="nil"/>
        </w:pBdr>
        <w:ind w:left="851" w:right="616"/>
        <w:jc w:val="both"/>
      </w:pPr>
      <w:r w:rsidRPr="008F2C5D">
        <w:rPr>
          <w:rFonts w:ascii="Palatino Linotype" w:eastAsia="Palatino Linotype" w:hAnsi="Palatino Linotype" w:cs="Palatino Linotype"/>
          <w:i/>
          <w:sz w:val="22"/>
          <w:szCs w:val="22"/>
        </w:rPr>
        <w:lastRenderedPageBreak/>
        <w:t>“Artículo 192. El recurso será sobreseído, en todo o en parte, cuando una vez admitido, se actualicen alguno de los siguientes supuestos:</w:t>
      </w:r>
    </w:p>
    <w:p w14:paraId="4E8FBEDC" w14:textId="77777777" w:rsidR="00606FF9" w:rsidRPr="008F2C5D" w:rsidRDefault="002549D1">
      <w:pPr>
        <w:pBdr>
          <w:top w:val="nil"/>
          <w:left w:val="nil"/>
          <w:bottom w:val="nil"/>
          <w:right w:val="nil"/>
          <w:between w:val="nil"/>
        </w:pBdr>
        <w:ind w:left="851" w:right="616"/>
        <w:jc w:val="both"/>
      </w:pPr>
      <w:r w:rsidRPr="008F2C5D">
        <w:rPr>
          <w:rFonts w:ascii="Palatino Linotype" w:eastAsia="Palatino Linotype" w:hAnsi="Palatino Linotype" w:cs="Palatino Linotype"/>
          <w:i/>
          <w:sz w:val="22"/>
          <w:szCs w:val="22"/>
        </w:rPr>
        <w:t>I. El recurrente se desista expresamente del recurso;</w:t>
      </w:r>
    </w:p>
    <w:p w14:paraId="7B99E758" w14:textId="77777777" w:rsidR="00606FF9" w:rsidRPr="008F2C5D" w:rsidRDefault="002549D1">
      <w:pPr>
        <w:pBdr>
          <w:top w:val="nil"/>
          <w:left w:val="nil"/>
          <w:bottom w:val="nil"/>
          <w:right w:val="nil"/>
          <w:between w:val="nil"/>
        </w:pBdr>
        <w:ind w:left="851" w:right="616"/>
        <w:jc w:val="both"/>
      </w:pPr>
      <w:r w:rsidRPr="008F2C5D">
        <w:rPr>
          <w:rFonts w:ascii="Palatino Linotype" w:eastAsia="Palatino Linotype" w:hAnsi="Palatino Linotype" w:cs="Palatino Linotype"/>
          <w:i/>
          <w:sz w:val="22"/>
          <w:szCs w:val="22"/>
        </w:rPr>
        <w:t>II. El recurrente fallezca o, tratándose de personas jurídicas colectivas, se disuelva;</w:t>
      </w:r>
    </w:p>
    <w:p w14:paraId="5A4D0A9C" w14:textId="77777777" w:rsidR="00606FF9" w:rsidRPr="008F2C5D" w:rsidRDefault="002549D1">
      <w:pPr>
        <w:pBdr>
          <w:top w:val="nil"/>
          <w:left w:val="nil"/>
          <w:bottom w:val="nil"/>
          <w:right w:val="nil"/>
          <w:between w:val="nil"/>
        </w:pBdr>
        <w:ind w:left="851" w:right="616"/>
        <w:jc w:val="both"/>
      </w:pPr>
      <w:r w:rsidRPr="008F2C5D">
        <w:rPr>
          <w:rFonts w:ascii="Palatino Linotype" w:eastAsia="Palatino Linotype" w:hAnsi="Palatino Linotype" w:cs="Palatino Linotype"/>
          <w:i/>
          <w:sz w:val="22"/>
          <w:szCs w:val="22"/>
        </w:rPr>
        <w:t>III. El sujeto obligado responsable del acto lo modifique o revoque de tal manera que el recurso de revisión quede sin materia;</w:t>
      </w:r>
    </w:p>
    <w:p w14:paraId="589CF53C" w14:textId="77777777" w:rsidR="00606FF9" w:rsidRPr="008F2C5D" w:rsidRDefault="002549D1">
      <w:pPr>
        <w:pBdr>
          <w:top w:val="nil"/>
          <w:left w:val="nil"/>
          <w:bottom w:val="nil"/>
          <w:right w:val="nil"/>
          <w:between w:val="nil"/>
        </w:pBdr>
        <w:ind w:left="851" w:right="616"/>
        <w:jc w:val="both"/>
      </w:pPr>
      <w:r w:rsidRPr="008F2C5D">
        <w:rPr>
          <w:rFonts w:ascii="Palatino Linotype" w:eastAsia="Palatino Linotype" w:hAnsi="Palatino Linotype" w:cs="Palatino Linotype"/>
          <w:b/>
          <w:i/>
          <w:sz w:val="22"/>
          <w:szCs w:val="22"/>
        </w:rPr>
        <w:t>IV. Admitido el recurso de revisión, aparezca alguna causal de improcedencia en los términos de la presente Ley; y</w:t>
      </w:r>
    </w:p>
    <w:p w14:paraId="1878F496" w14:textId="77777777" w:rsidR="00606FF9" w:rsidRPr="008F2C5D" w:rsidRDefault="002549D1">
      <w:pPr>
        <w:pBdr>
          <w:top w:val="nil"/>
          <w:left w:val="nil"/>
          <w:bottom w:val="nil"/>
          <w:right w:val="nil"/>
          <w:between w:val="nil"/>
        </w:pBdr>
        <w:ind w:left="851" w:right="616"/>
        <w:jc w:val="both"/>
      </w:pPr>
      <w:r w:rsidRPr="008F2C5D">
        <w:rPr>
          <w:rFonts w:ascii="Palatino Linotype" w:eastAsia="Palatino Linotype" w:hAnsi="Palatino Linotype" w:cs="Palatino Linotype"/>
          <w:i/>
          <w:sz w:val="22"/>
          <w:szCs w:val="22"/>
        </w:rPr>
        <w:t>V. Cuando por cualquier motivo quede sin materia el recurso.” (Sic)</w:t>
      </w:r>
    </w:p>
    <w:p w14:paraId="734BE6A5" w14:textId="77777777" w:rsidR="00606FF9" w:rsidRPr="008F2C5D" w:rsidRDefault="00606FF9">
      <w:pPr>
        <w:pBdr>
          <w:top w:val="nil"/>
          <w:left w:val="nil"/>
          <w:bottom w:val="nil"/>
          <w:right w:val="nil"/>
          <w:between w:val="nil"/>
        </w:pBdr>
        <w:spacing w:after="240" w:line="360" w:lineRule="auto"/>
        <w:ind w:right="49"/>
        <w:jc w:val="both"/>
        <w:rPr>
          <w:rFonts w:ascii="Palatino Linotype" w:eastAsia="Palatino Linotype" w:hAnsi="Palatino Linotype" w:cs="Palatino Linotype"/>
        </w:rPr>
      </w:pPr>
    </w:p>
    <w:p w14:paraId="41DC4512" w14:textId="77777777" w:rsidR="00606FF9" w:rsidRPr="008F2C5D" w:rsidRDefault="002549D1">
      <w:pPr>
        <w:pBdr>
          <w:top w:val="nil"/>
          <w:left w:val="nil"/>
          <w:bottom w:val="nil"/>
          <w:right w:val="nil"/>
          <w:between w:val="nil"/>
        </w:pBdr>
        <w:spacing w:before="240" w:after="240" w:line="360" w:lineRule="auto"/>
        <w:ind w:right="49"/>
        <w:jc w:val="both"/>
      </w:pPr>
      <w:r w:rsidRPr="008F2C5D">
        <w:rPr>
          <w:rFonts w:ascii="Palatino Linotype" w:eastAsia="Palatino Linotype" w:hAnsi="Palatino Linotype" w:cs="Palatino Linotype"/>
        </w:rPr>
        <w:t>En el presente caso, en el análisis oficioso este Organismo Garante advierte que, una vez admitido el Recurso de Revisión y en su estudio a detalle, surgió una causal de improcedencia, prevista en el artículo 191 fracción VI de la Ley de Transparencia y Acceso a la Información Pública del Estado de México y Municipios</w:t>
      </w:r>
    </w:p>
    <w:p w14:paraId="3A52AA6B" w14:textId="77777777" w:rsidR="00606FF9" w:rsidRPr="008F2C5D" w:rsidRDefault="002549D1">
      <w:pPr>
        <w:pBdr>
          <w:top w:val="nil"/>
          <w:left w:val="nil"/>
          <w:bottom w:val="nil"/>
          <w:right w:val="nil"/>
          <w:between w:val="nil"/>
        </w:pBdr>
        <w:spacing w:before="240" w:after="240" w:line="360" w:lineRule="auto"/>
        <w:ind w:right="49"/>
        <w:jc w:val="both"/>
      </w:pPr>
      <w:r w:rsidRPr="008F2C5D">
        <w:rPr>
          <w:rFonts w:ascii="Palatino Linotype" w:eastAsia="Palatino Linotype" w:hAnsi="Palatino Linotype" w:cs="Palatino Linotype"/>
        </w:rPr>
        <w:t>Cobrando aplicación lo previsto en la fracción IV del artículo 192, en razón a que al haber sido el recurso y al actualizarse una causal de improcedencia, debe ser sobreseído.</w:t>
      </w:r>
    </w:p>
    <w:p w14:paraId="10608D69" w14:textId="77777777" w:rsidR="00606FF9" w:rsidRPr="008F2C5D" w:rsidRDefault="002549D1">
      <w:pPr>
        <w:pBdr>
          <w:top w:val="nil"/>
          <w:left w:val="nil"/>
          <w:bottom w:val="nil"/>
          <w:right w:val="nil"/>
          <w:between w:val="nil"/>
        </w:pBdr>
        <w:spacing w:before="240" w:after="240" w:line="360" w:lineRule="auto"/>
        <w:ind w:right="49"/>
        <w:jc w:val="both"/>
      </w:pPr>
      <w:r w:rsidRPr="008F2C5D">
        <w:rPr>
          <w:rFonts w:ascii="Palatino Linotype" w:eastAsia="Palatino Linotype" w:hAnsi="Palatino Linotype" w:cs="Palatino Linotype"/>
        </w:rPr>
        <w:t>En atención de lo anterior, se procede a analizar las cuestiones de hecho que dieron lugar a la improcedencia en concordancia con el apartado de causales de sobreseimiento.</w:t>
      </w:r>
    </w:p>
    <w:p w14:paraId="631DB402" w14:textId="77777777" w:rsidR="00606FF9" w:rsidRPr="008F2C5D" w:rsidRDefault="002549D1">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8F2C5D">
        <w:rPr>
          <w:rFonts w:ascii="Palatino Linotype" w:eastAsia="Palatino Linotype" w:hAnsi="Palatino Linotype" w:cs="Palatino Linotype"/>
        </w:rPr>
        <w:t xml:space="preserve">Así, de las constancias que obran en el expediente de mérito, se advierte que se actualiza la causal de sobreseimiento enunciada en la fracción IV del artículo 192 de la Ley de Transparencia y Acceso a la Información Pública del Estado de México y Municipios, en relación directa con la fracción VI del artículo 191 de la misma Ley citado con antelación, por no existir elementos de procedencia, en virtud de que el </w:t>
      </w:r>
      <w:r w:rsidRPr="008F2C5D">
        <w:rPr>
          <w:rFonts w:ascii="Palatino Linotype" w:eastAsia="Palatino Linotype" w:hAnsi="Palatino Linotype" w:cs="Palatino Linotype"/>
        </w:rPr>
        <w:lastRenderedPageBreak/>
        <w:t xml:space="preserve">mismo no actualiza alguno de los supuestos previstos en el citado artículo 179, toda vez que la parte </w:t>
      </w:r>
      <w:r w:rsidRPr="008F2C5D">
        <w:rPr>
          <w:rFonts w:ascii="Palatino Linotype" w:eastAsia="Palatino Linotype" w:hAnsi="Palatino Linotype" w:cs="Palatino Linotype"/>
          <w:b/>
        </w:rPr>
        <w:t>RECURRENTE</w:t>
      </w:r>
      <w:r w:rsidRPr="008F2C5D">
        <w:rPr>
          <w:rFonts w:ascii="Palatino Linotype" w:eastAsia="Palatino Linotype" w:hAnsi="Palatino Linotype" w:cs="Palatino Linotype"/>
        </w:rPr>
        <w:t>, mediante el recurso de revisión, solicita le sea contestada una consulta para un caso específico.</w:t>
      </w:r>
    </w:p>
    <w:p w14:paraId="058F99C8" w14:textId="77777777" w:rsidR="00606FF9" w:rsidRPr="008F2C5D" w:rsidRDefault="002549D1">
      <w:pPr>
        <w:pBdr>
          <w:top w:val="nil"/>
          <w:left w:val="nil"/>
          <w:bottom w:val="nil"/>
          <w:right w:val="nil"/>
          <w:between w:val="nil"/>
        </w:pBdr>
        <w:spacing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t>En ese sentido, del análisis a la solicitud de información motivo del recurso de revisión que ahora se resuelve,</w:t>
      </w:r>
      <w:r w:rsidRPr="008F2C5D">
        <w:rPr>
          <w:rFonts w:ascii="Palatino Linotype" w:eastAsia="Palatino Linotype" w:hAnsi="Palatino Linotype" w:cs="Palatino Linotype"/>
          <w:b/>
          <w:u w:val="single"/>
        </w:rPr>
        <w:t xml:space="preserve"> no se advirtió que este desee tener acceso a un documento específico</w:t>
      </w:r>
      <w:r w:rsidRPr="008F2C5D">
        <w:rPr>
          <w:rFonts w:ascii="Palatino Linotype" w:eastAsia="Palatino Linotype" w:hAnsi="Palatino Linotype" w:cs="Palatino Linotype"/>
        </w:rPr>
        <w:t xml:space="preserve">, sino que únicamente requiere que el </w:t>
      </w:r>
      <w:r w:rsidRPr="008F2C5D">
        <w:rPr>
          <w:rFonts w:ascii="Palatino Linotype" w:eastAsia="Palatino Linotype" w:hAnsi="Palatino Linotype" w:cs="Palatino Linotype"/>
          <w:b/>
        </w:rPr>
        <w:t>SUJETO OBLIGADO</w:t>
      </w:r>
      <w:r w:rsidRPr="008F2C5D">
        <w:rPr>
          <w:rFonts w:ascii="Palatino Linotype" w:eastAsia="Palatino Linotype" w:hAnsi="Palatino Linotype" w:cs="Palatino Linotype"/>
        </w:rPr>
        <w:t xml:space="preserve"> le diera atención a diversos cuestionamientos, como se observa a continuación:</w:t>
      </w:r>
    </w:p>
    <w:p w14:paraId="710B3418" w14:textId="77777777" w:rsidR="00606FF9" w:rsidRPr="008F2C5D" w:rsidRDefault="002549D1">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i/>
        </w:rPr>
      </w:pPr>
      <w:r w:rsidRPr="008F2C5D">
        <w:rPr>
          <w:rFonts w:ascii="Palatino Linotype" w:eastAsia="Palatino Linotype" w:hAnsi="Palatino Linotype" w:cs="Palatino Linotype"/>
          <w:i/>
        </w:rPr>
        <w:t xml:space="preserve">“a).- </w:t>
      </w:r>
      <w:r w:rsidRPr="008F2C5D">
        <w:rPr>
          <w:rFonts w:ascii="Palatino Linotype" w:eastAsia="Palatino Linotype" w:hAnsi="Palatino Linotype" w:cs="Palatino Linotype"/>
          <w:b/>
          <w:i/>
        </w:rPr>
        <w:t>Porque</w:t>
      </w:r>
      <w:r w:rsidRPr="008F2C5D">
        <w:rPr>
          <w:rFonts w:ascii="Palatino Linotype" w:eastAsia="Palatino Linotype" w:hAnsi="Palatino Linotype" w:cs="Palatino Linotype"/>
          <w:i/>
        </w:rPr>
        <w:t xml:space="preserve"> no se ha considerado en la VALORACION DE RIESGO, la recomendación de DERRIBO. </w:t>
      </w:r>
    </w:p>
    <w:p w14:paraId="55DA5D86" w14:textId="77777777" w:rsidR="00606FF9" w:rsidRPr="008F2C5D" w:rsidRDefault="002549D1">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i/>
        </w:rPr>
      </w:pPr>
      <w:r w:rsidRPr="008F2C5D">
        <w:rPr>
          <w:rFonts w:ascii="Palatino Linotype" w:eastAsia="Palatino Linotype" w:hAnsi="Palatino Linotype" w:cs="Palatino Linotype"/>
          <w:i/>
        </w:rPr>
        <w:t xml:space="preserve">b).- </w:t>
      </w:r>
      <w:r w:rsidRPr="008F2C5D">
        <w:rPr>
          <w:rFonts w:ascii="Palatino Linotype" w:eastAsia="Palatino Linotype" w:hAnsi="Palatino Linotype" w:cs="Palatino Linotype"/>
          <w:b/>
          <w:i/>
        </w:rPr>
        <w:t>Porque</w:t>
      </w:r>
      <w:r w:rsidRPr="008F2C5D">
        <w:rPr>
          <w:rFonts w:ascii="Palatino Linotype" w:eastAsia="Palatino Linotype" w:hAnsi="Palatino Linotype" w:cs="Palatino Linotype"/>
          <w:i/>
        </w:rPr>
        <w:t xml:space="preserve"> no se ha considerado el RIESGO de la caída de ramas en la VALORACION DE RIESGO. </w:t>
      </w:r>
    </w:p>
    <w:p w14:paraId="3542D198" w14:textId="77777777" w:rsidR="00606FF9" w:rsidRPr="008F2C5D" w:rsidRDefault="002549D1">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i/>
        </w:rPr>
      </w:pPr>
      <w:proofErr w:type="gramStart"/>
      <w:r w:rsidRPr="008F2C5D">
        <w:rPr>
          <w:rFonts w:ascii="Palatino Linotype" w:eastAsia="Palatino Linotype" w:hAnsi="Palatino Linotype" w:cs="Palatino Linotype"/>
          <w:i/>
        </w:rPr>
        <w:t>c).-</w:t>
      </w:r>
      <w:proofErr w:type="gramEnd"/>
      <w:r w:rsidRPr="008F2C5D">
        <w:rPr>
          <w:rFonts w:ascii="Palatino Linotype" w:eastAsia="Palatino Linotype" w:hAnsi="Palatino Linotype" w:cs="Palatino Linotype"/>
          <w:i/>
        </w:rPr>
        <w:t xml:space="preserve"> En las dos VALORACIONES DE RIESGO, hay un espacio de tiempo de más de un año, situación que ha venido empeorando el RIESGO de un posible accidente, </w:t>
      </w:r>
      <w:r w:rsidRPr="008F2C5D">
        <w:rPr>
          <w:rFonts w:ascii="Palatino Linotype" w:eastAsia="Palatino Linotype" w:hAnsi="Palatino Linotype" w:cs="Palatino Linotype"/>
          <w:b/>
          <w:i/>
        </w:rPr>
        <w:t>será posible que se cuente</w:t>
      </w:r>
      <w:r w:rsidRPr="008F2C5D">
        <w:rPr>
          <w:rFonts w:ascii="Palatino Linotype" w:eastAsia="Palatino Linotype" w:hAnsi="Palatino Linotype" w:cs="Palatino Linotype"/>
          <w:i/>
        </w:rPr>
        <w:t xml:space="preserve"> </w:t>
      </w:r>
      <w:r w:rsidRPr="008F2C5D">
        <w:rPr>
          <w:rFonts w:ascii="Palatino Linotype" w:eastAsia="Palatino Linotype" w:hAnsi="Palatino Linotype" w:cs="Palatino Linotype"/>
          <w:b/>
          <w:i/>
        </w:rPr>
        <w:t>con el apoyo para atenuar o eliminar el RIESGO</w:t>
      </w:r>
      <w:r w:rsidRPr="008F2C5D">
        <w:rPr>
          <w:rFonts w:ascii="Palatino Linotype" w:eastAsia="Palatino Linotype" w:hAnsi="Palatino Linotype" w:cs="Palatino Linotype"/>
          <w:i/>
        </w:rPr>
        <w:t xml:space="preserve"> para las personas y las propiedades.”(Sic)</w:t>
      </w:r>
    </w:p>
    <w:p w14:paraId="5F6F8DFB" w14:textId="77777777" w:rsidR="00606FF9" w:rsidRPr="008F2C5D" w:rsidRDefault="00606FF9"/>
    <w:p w14:paraId="55A6C740" w14:textId="77777777" w:rsidR="00606FF9" w:rsidRPr="008F2C5D" w:rsidRDefault="002549D1">
      <w:pPr>
        <w:pBdr>
          <w:top w:val="nil"/>
          <w:left w:val="nil"/>
          <w:bottom w:val="nil"/>
          <w:right w:val="nil"/>
          <w:between w:val="nil"/>
        </w:pBdr>
        <w:spacing w:line="360" w:lineRule="auto"/>
        <w:jc w:val="both"/>
      </w:pPr>
      <w:r w:rsidRPr="008F2C5D">
        <w:rPr>
          <w:rFonts w:ascii="Palatino Linotype" w:eastAsia="Palatino Linotype" w:hAnsi="Palatino Linotype" w:cs="Palatino Linotype"/>
        </w:rPr>
        <w:t>Por lo anterior, resulta importante traer a colación lo que establece el artículo 12 de la Ley de Transparencia y Acceso a la Información Pública del Estado de México y Municipios, el cual señala que los sujetos obligados únicamente están constreñidos a entregar los documentos que obren en sus archivos en el estado en que estos se encuentren, lo que no comprende entregar la información conforme al interés del solicitante.  </w:t>
      </w:r>
    </w:p>
    <w:p w14:paraId="7A36BFC2" w14:textId="77777777" w:rsidR="00606FF9" w:rsidRPr="008F2C5D" w:rsidRDefault="00606FF9"/>
    <w:p w14:paraId="216769B1" w14:textId="77777777" w:rsidR="00606FF9" w:rsidRPr="008F2C5D" w:rsidRDefault="002549D1">
      <w:pPr>
        <w:pBdr>
          <w:top w:val="nil"/>
          <w:left w:val="nil"/>
          <w:bottom w:val="nil"/>
          <w:right w:val="nil"/>
          <w:between w:val="nil"/>
        </w:pBdr>
        <w:spacing w:line="360" w:lineRule="auto"/>
        <w:jc w:val="both"/>
      </w:pPr>
      <w:r w:rsidRPr="008F2C5D">
        <w:rPr>
          <w:rFonts w:ascii="Palatino Linotype" w:eastAsia="Palatino Linotype" w:hAnsi="Palatino Linotype" w:cs="Palatino Linotype"/>
        </w:rPr>
        <w:t>Se robustece esto, con el Criterio 03/17 emitido por el Instituto Nacional de Transparencia, Acceso a la Información y Protección de Datos Personales, el cual establece lo siguiente: </w:t>
      </w:r>
    </w:p>
    <w:p w14:paraId="174E7AA7" w14:textId="77777777" w:rsidR="00606FF9" w:rsidRPr="008F2C5D" w:rsidRDefault="00606FF9"/>
    <w:p w14:paraId="38C419DB" w14:textId="77777777" w:rsidR="00606FF9" w:rsidRPr="008F2C5D" w:rsidRDefault="002549D1">
      <w:pPr>
        <w:pBdr>
          <w:top w:val="nil"/>
          <w:left w:val="nil"/>
          <w:bottom w:val="nil"/>
          <w:right w:val="nil"/>
          <w:between w:val="nil"/>
        </w:pBdr>
        <w:ind w:left="567" w:right="567"/>
        <w:jc w:val="both"/>
      </w:pPr>
      <w:r w:rsidRPr="008F2C5D">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8F2C5D">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620C172" w14:textId="77777777" w:rsidR="00606FF9" w:rsidRPr="008F2C5D" w:rsidRDefault="00606FF9"/>
    <w:p w14:paraId="41AA18EB" w14:textId="77777777" w:rsidR="00606FF9" w:rsidRPr="008F2C5D" w:rsidRDefault="002549D1">
      <w:pPr>
        <w:pBdr>
          <w:top w:val="nil"/>
          <w:left w:val="nil"/>
          <w:bottom w:val="nil"/>
          <w:right w:val="nil"/>
          <w:between w:val="nil"/>
        </w:pBdr>
        <w:spacing w:line="360" w:lineRule="auto"/>
        <w:jc w:val="both"/>
      </w:pPr>
      <w:r w:rsidRPr="008F2C5D">
        <w:rPr>
          <w:rFonts w:ascii="Palatino Linotype" w:eastAsia="Palatino Linotype" w:hAnsi="Palatino Linotype" w:cs="Palatino Linotype"/>
        </w:rPr>
        <w:t xml:space="preserve">Por otro lado, es importante mencionar que el requerimiento de la parte </w:t>
      </w:r>
      <w:r w:rsidRPr="008F2C5D">
        <w:rPr>
          <w:rFonts w:ascii="Palatino Linotype" w:eastAsia="Palatino Linotype" w:hAnsi="Palatino Linotype" w:cs="Palatino Linotype"/>
          <w:b/>
        </w:rPr>
        <w:t>RECURRENTE</w:t>
      </w:r>
      <w:r w:rsidRPr="008F2C5D">
        <w:rPr>
          <w:rFonts w:ascii="Palatino Linotype" w:eastAsia="Palatino Linotype" w:hAnsi="Palatino Linotype" w:cs="Palatino Linotype"/>
        </w:rPr>
        <w:t xml:space="preserve"> es tendiente a obligar a la autoridad a que actúe en el sentido de contestar lo solicitado, lo cual no es factible atenderse vía acceso a la información pública, toda vez, que la atención a dicho requerimiento no se pueden colmar con documentos que obren en los archivos del </w:t>
      </w:r>
      <w:r w:rsidRPr="008F2C5D">
        <w:rPr>
          <w:rFonts w:ascii="Palatino Linotype" w:eastAsia="Palatino Linotype" w:hAnsi="Palatino Linotype" w:cs="Palatino Linotype"/>
          <w:b/>
        </w:rPr>
        <w:t>SUJETO OBLIGADO</w:t>
      </w:r>
      <w:r w:rsidRPr="008F2C5D">
        <w:rPr>
          <w:rFonts w:ascii="Palatino Linotype" w:eastAsia="Palatino Linotype" w:hAnsi="Palatino Linotype" w:cs="Palatino Linotype"/>
        </w:rPr>
        <w:t xml:space="preserve">. </w:t>
      </w:r>
    </w:p>
    <w:p w14:paraId="358AB56E" w14:textId="77777777" w:rsidR="00606FF9" w:rsidRPr="008F2C5D" w:rsidRDefault="00606FF9"/>
    <w:p w14:paraId="255F106F" w14:textId="77777777" w:rsidR="00606FF9" w:rsidRPr="008F2C5D" w:rsidRDefault="002549D1">
      <w:pPr>
        <w:pBdr>
          <w:top w:val="nil"/>
          <w:left w:val="nil"/>
          <w:bottom w:val="nil"/>
          <w:right w:val="nil"/>
          <w:between w:val="nil"/>
        </w:pBdr>
        <w:spacing w:line="360" w:lineRule="auto"/>
        <w:jc w:val="both"/>
      </w:pPr>
      <w:r w:rsidRPr="008F2C5D">
        <w:rPr>
          <w:rFonts w:ascii="Palatino Linotype" w:eastAsia="Palatino Linotype" w:hAnsi="Palatino Linotype" w:cs="Palatino Linotype"/>
        </w:rPr>
        <w:t xml:space="preserve">Es por lo anterior que se advierte que la solicitud </w:t>
      </w:r>
      <w:r w:rsidRPr="008F2C5D">
        <w:rPr>
          <w:rFonts w:ascii="Palatino Linotype" w:eastAsia="Palatino Linotype" w:hAnsi="Palatino Linotype" w:cs="Palatino Linotype"/>
          <w:b/>
        </w:rPr>
        <w:t xml:space="preserve">no constituye un derecho de acceso a la información </w:t>
      </w:r>
      <w:r w:rsidRPr="008F2C5D">
        <w:rPr>
          <w:rFonts w:ascii="Palatino Linotype" w:eastAsia="Palatino Linotype" w:hAnsi="Palatino Linotype" w:cs="Palatino Linotype"/>
        </w:rPr>
        <w:t xml:space="preserve">y, por lo tanto, no es atendible mediante una solicitud de acceso a la información pública, ya que se tratan de una petición formulada por la parte Solicitante, </w:t>
      </w:r>
      <w:r w:rsidRPr="008F2C5D">
        <w:rPr>
          <w:rFonts w:ascii="Palatino Linotype" w:eastAsia="Palatino Linotype" w:hAnsi="Palatino Linotype" w:cs="Palatino Linotype"/>
          <w:b/>
          <w:u w:val="single"/>
        </w:rPr>
        <w:t>situación que conlleva a afirmar que se está en presencia del ejercicio del derecho a la libre expresión y en todo caso a un derecho de petición. </w:t>
      </w:r>
    </w:p>
    <w:p w14:paraId="4B063323" w14:textId="77777777" w:rsidR="00606FF9" w:rsidRPr="008F2C5D" w:rsidRDefault="00606FF9"/>
    <w:p w14:paraId="47E4A420" w14:textId="77777777" w:rsidR="00606FF9" w:rsidRPr="008F2C5D" w:rsidRDefault="002549D1">
      <w:pPr>
        <w:pBdr>
          <w:top w:val="nil"/>
          <w:left w:val="nil"/>
          <w:bottom w:val="nil"/>
          <w:right w:val="nil"/>
          <w:between w:val="nil"/>
        </w:pBdr>
        <w:spacing w:line="360" w:lineRule="auto"/>
        <w:jc w:val="both"/>
      </w:pPr>
      <w:r w:rsidRPr="008F2C5D">
        <w:rPr>
          <w:rFonts w:ascii="Palatino Linotype" w:eastAsia="Palatino Linotype" w:hAnsi="Palatino Linotype" w:cs="Palatino Linotype"/>
        </w:rPr>
        <w:lastRenderedPageBreak/>
        <w:t xml:space="preserve">A efecto de sustentar lo anterior, es preciso mencionar que David Cienfuegos Salgado, concibe al derecho de petición como </w:t>
      </w:r>
      <w:r w:rsidRPr="008F2C5D">
        <w:rPr>
          <w:rFonts w:ascii="Palatino Linotype" w:eastAsia="Palatino Linotype" w:hAnsi="Palatino Linotype" w:cs="Palatino Linotype"/>
          <w:i/>
        </w:rPr>
        <w:t>“</w:t>
      </w:r>
      <w:r w:rsidRPr="008F2C5D">
        <w:rPr>
          <w:rFonts w:ascii="Palatino Linotype" w:eastAsia="Palatino Linotype" w:hAnsi="Palatino Linotype" w:cs="Palatino Linotype"/>
          <w:b/>
          <w:i/>
          <w:u w:val="single"/>
        </w:rPr>
        <w:t>el derecho de toda persona a ser escuchado por quienes ejercen el poder públic</w:t>
      </w:r>
      <w:r w:rsidRPr="008F2C5D">
        <w:rPr>
          <w:rFonts w:ascii="Palatino Linotype" w:eastAsia="Palatino Linotype" w:hAnsi="Palatino Linotype" w:cs="Palatino Linotype"/>
          <w:i/>
        </w:rPr>
        <w:t>o.”  </w:t>
      </w:r>
    </w:p>
    <w:p w14:paraId="2979345F" w14:textId="77777777" w:rsidR="00606FF9" w:rsidRPr="008F2C5D" w:rsidRDefault="00606FF9"/>
    <w:p w14:paraId="29DAE4B3" w14:textId="77777777" w:rsidR="00606FF9" w:rsidRPr="008F2C5D" w:rsidRDefault="002549D1">
      <w:pPr>
        <w:pBdr>
          <w:top w:val="nil"/>
          <w:left w:val="nil"/>
          <w:bottom w:val="nil"/>
          <w:right w:val="nil"/>
          <w:between w:val="nil"/>
        </w:pBdr>
        <w:spacing w:line="360" w:lineRule="auto"/>
        <w:jc w:val="both"/>
      </w:pPr>
      <w:r w:rsidRPr="008F2C5D">
        <w:rPr>
          <w:rFonts w:ascii="Palatino Linotype" w:eastAsia="Palatino Linotype" w:hAnsi="Palatino Linotype" w:cs="Palatino Linotype"/>
        </w:rPr>
        <w:t xml:space="preserve">De la misma manera, Miguel Carbonell en su libro </w:t>
      </w:r>
      <w:r w:rsidRPr="008F2C5D">
        <w:rPr>
          <w:rFonts w:ascii="Palatino Linotype" w:eastAsia="Palatino Linotype" w:hAnsi="Palatino Linotype" w:cs="Palatino Linotype"/>
          <w:i/>
        </w:rPr>
        <w:t>“Los derechos fundamentales”</w:t>
      </w:r>
      <w:r w:rsidRPr="008F2C5D">
        <w:rPr>
          <w:rFonts w:ascii="Palatino Linotype" w:eastAsia="Palatino Linotype" w:hAnsi="Palatino Linotype" w:cs="Palatino Linotype"/>
        </w:rPr>
        <w:t xml:space="preserve"> refiere que el </w:t>
      </w:r>
      <w:r w:rsidRPr="008F2C5D">
        <w:rPr>
          <w:rFonts w:ascii="Palatino Linotype" w:eastAsia="Palatino Linotype" w:hAnsi="Palatino Linotype" w:cs="Palatino Linotype"/>
          <w:u w:val="single"/>
        </w:rPr>
        <w:t>derecho de petición se ha entendido de dos distintitas maneras</w:t>
      </w:r>
      <w:r w:rsidRPr="008F2C5D">
        <w:rPr>
          <w:rFonts w:ascii="Palatino Linotype" w:eastAsia="Palatino Linotype" w:hAnsi="Palatino Linotype" w:cs="Palatino Linotype"/>
        </w:rPr>
        <w:t xml:space="preserve">, a saber: como un derecho fundamental de participación política ya que </w:t>
      </w:r>
      <w:r w:rsidRPr="008F2C5D">
        <w:rPr>
          <w:rFonts w:ascii="Palatino Linotype" w:eastAsia="Palatino Linotype" w:hAnsi="Palatino Linotype" w:cs="Palatino Linotype"/>
          <w:u w:val="single"/>
        </w:rPr>
        <w:t xml:space="preserve">permite a los </w:t>
      </w:r>
      <w:r w:rsidRPr="008F2C5D">
        <w:rPr>
          <w:rFonts w:ascii="Palatino Linotype" w:eastAsia="Palatino Linotype" w:hAnsi="Palatino Linotype" w:cs="Palatino Linotype"/>
        </w:rPr>
        <w:t xml:space="preserve">particulares trasladar a las autoridades sus </w:t>
      </w:r>
      <w:r w:rsidRPr="008F2C5D">
        <w:rPr>
          <w:rFonts w:ascii="Palatino Linotype" w:eastAsia="Palatino Linotype" w:hAnsi="Palatino Linotype" w:cs="Palatino Linotype"/>
          <w:b/>
        </w:rPr>
        <w:t>inquietudes, quejas</w:t>
      </w:r>
      <w:r w:rsidRPr="008F2C5D">
        <w:rPr>
          <w:rFonts w:ascii="Palatino Linotype" w:eastAsia="Palatino Linotype" w:hAnsi="Palatino Linotype" w:cs="Palatino Linotype"/>
        </w:rPr>
        <w:t xml:space="preserve">, sugerencias y requerimientos en cualquier materia o asunto; y como una </w:t>
      </w:r>
      <w:r w:rsidRPr="008F2C5D">
        <w:rPr>
          <w:rFonts w:ascii="Palatino Linotype" w:eastAsia="Palatino Linotype" w:hAnsi="Palatino Linotype" w:cs="Palatino Linotype"/>
          <w:b/>
        </w:rPr>
        <w:t>forma específica de la libertad de expresión</w:t>
      </w:r>
      <w:r w:rsidRPr="008F2C5D">
        <w:rPr>
          <w:rFonts w:ascii="Palatino Linotype" w:eastAsia="Palatino Linotype" w:hAnsi="Palatino Linotype" w:cs="Palatino Linotype"/>
        </w:rPr>
        <w:t>, en tanto que permite expresarse frente a las autoridades. </w:t>
      </w:r>
    </w:p>
    <w:p w14:paraId="4D8465BE" w14:textId="77777777" w:rsidR="00606FF9" w:rsidRPr="008F2C5D" w:rsidRDefault="00606FF9"/>
    <w:p w14:paraId="6B400522" w14:textId="77777777" w:rsidR="00606FF9" w:rsidRPr="008F2C5D" w:rsidRDefault="002549D1">
      <w:pPr>
        <w:pBdr>
          <w:top w:val="nil"/>
          <w:left w:val="nil"/>
          <w:bottom w:val="nil"/>
          <w:right w:val="nil"/>
          <w:between w:val="nil"/>
        </w:pBdr>
        <w:spacing w:line="360" w:lineRule="auto"/>
        <w:jc w:val="both"/>
      </w:pPr>
      <w:r w:rsidRPr="008F2C5D">
        <w:rPr>
          <w:rFonts w:ascii="Palatino Linotype" w:eastAsia="Palatino Linotype" w:hAnsi="Palatino Linotype" w:cs="Palatino Linotype"/>
        </w:rPr>
        <w:t>De igual forma,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1211E4C3" w14:textId="77777777" w:rsidR="00606FF9" w:rsidRPr="008F2C5D" w:rsidRDefault="00606FF9">
      <w:pPr>
        <w:spacing w:line="360" w:lineRule="auto"/>
      </w:pPr>
    </w:p>
    <w:p w14:paraId="5381C69C" w14:textId="77777777" w:rsidR="00606FF9" w:rsidRPr="008F2C5D" w:rsidRDefault="002549D1">
      <w:pPr>
        <w:pBdr>
          <w:top w:val="nil"/>
          <w:left w:val="nil"/>
          <w:bottom w:val="nil"/>
          <w:right w:val="nil"/>
          <w:between w:val="nil"/>
        </w:pBdr>
        <w:spacing w:line="360" w:lineRule="auto"/>
        <w:ind w:right="99"/>
        <w:jc w:val="both"/>
      </w:pPr>
      <w:r w:rsidRPr="008F2C5D">
        <w:rPr>
          <w:rFonts w:ascii="Palatino Linotype" w:eastAsia="Palatino Linotype" w:hAnsi="Palatino Linotype" w:cs="Palatino Linotype"/>
        </w:rPr>
        <w:t xml:space="preserve">Por otro lado, el autor anteriormente citado, indica que el </w:t>
      </w:r>
      <w:r w:rsidRPr="008F2C5D">
        <w:rPr>
          <w:rFonts w:ascii="Palatino Linotype" w:eastAsia="Palatino Linotype" w:hAnsi="Palatino Linotype" w:cs="Palatino Linotype"/>
          <w:b/>
        </w:rPr>
        <w:t>derecho de acceso a la información pública</w:t>
      </w:r>
      <w:r w:rsidRPr="008F2C5D">
        <w:rPr>
          <w:rFonts w:ascii="Palatino Linotype" w:eastAsia="Palatino Linotype" w:hAnsi="Palatino Linotype" w:cs="Palatino Linotype"/>
        </w:rPr>
        <w:t xml:space="preserve"> es el derecho de conocer la </w:t>
      </w:r>
      <w:r w:rsidRPr="008F2C5D">
        <w:rPr>
          <w:rFonts w:ascii="Palatino Linotype" w:eastAsia="Palatino Linotype" w:hAnsi="Palatino Linotype" w:cs="Palatino Linotype"/>
          <w:u w:val="single"/>
        </w:rPr>
        <w:t>información de carácter público que se genera o está en posesión de los órganos del poder público</w:t>
      </w:r>
      <w:r w:rsidRPr="008F2C5D">
        <w:rPr>
          <w:rFonts w:ascii="Palatino Linotype" w:eastAsia="Palatino Linotype" w:hAnsi="Palatino Linotype" w:cs="Palatino Linotype"/>
        </w:rPr>
        <w:t xml:space="preserve"> o de los sujetos que utilizan o se benefician con recursos provenientes del Estado, es el derecho que tienen los ciudadanos para acceder a documentos y datos que obren en el poder del gobierno.</w:t>
      </w:r>
    </w:p>
    <w:p w14:paraId="34AD2A3C" w14:textId="77777777" w:rsidR="00606FF9" w:rsidRPr="008F2C5D" w:rsidRDefault="00606FF9"/>
    <w:p w14:paraId="723A1849" w14:textId="77777777" w:rsidR="00606FF9" w:rsidRPr="008F2C5D" w:rsidRDefault="002549D1">
      <w:pPr>
        <w:pBdr>
          <w:top w:val="nil"/>
          <w:left w:val="nil"/>
          <w:bottom w:val="nil"/>
          <w:right w:val="nil"/>
          <w:between w:val="nil"/>
        </w:pBdr>
        <w:spacing w:line="360" w:lineRule="auto"/>
        <w:ind w:right="99"/>
        <w:jc w:val="both"/>
      </w:pPr>
      <w:r w:rsidRPr="008F2C5D">
        <w:rPr>
          <w:rFonts w:ascii="Palatino Linotype" w:eastAsia="Palatino Linotype" w:hAnsi="Palatino Linotype" w:cs="Palatino Linotype"/>
        </w:rPr>
        <w:t xml:space="preserve">Por su parte, Ernesto Villanueva define al derecho de acceso a la información pública como la prerrogativa de la persona para acceder a datos, registros y todo </w:t>
      </w:r>
      <w:r w:rsidRPr="008F2C5D">
        <w:rPr>
          <w:rFonts w:ascii="Palatino Linotype" w:eastAsia="Palatino Linotype" w:hAnsi="Palatino Linotype" w:cs="Palatino Linotype"/>
        </w:rPr>
        <w:lastRenderedPageBreak/>
        <w:t>tipo de informaciones en poder de las entidades públicas y empresas privadas que ejercen gasto público o cumplen funciones de autoridad, con las excepciones taxativas que establezca la ley en una sociedad democrática.</w:t>
      </w:r>
    </w:p>
    <w:p w14:paraId="39C29637" w14:textId="77777777" w:rsidR="00606FF9" w:rsidRPr="008F2C5D" w:rsidRDefault="00606FF9">
      <w:pPr>
        <w:spacing w:line="360" w:lineRule="auto"/>
      </w:pPr>
    </w:p>
    <w:p w14:paraId="790992D2" w14:textId="77777777" w:rsidR="00606FF9" w:rsidRPr="008F2C5D" w:rsidRDefault="002549D1">
      <w:pPr>
        <w:pBdr>
          <w:top w:val="nil"/>
          <w:left w:val="nil"/>
          <w:bottom w:val="nil"/>
          <w:right w:val="nil"/>
          <w:between w:val="nil"/>
        </w:pBdr>
        <w:spacing w:line="360" w:lineRule="auto"/>
        <w:ind w:right="99"/>
        <w:jc w:val="both"/>
        <w:rPr>
          <w:rFonts w:ascii="Palatino Linotype" w:eastAsia="Palatino Linotype" w:hAnsi="Palatino Linotype" w:cs="Palatino Linotype"/>
        </w:rPr>
      </w:pPr>
      <w:r w:rsidRPr="008F2C5D">
        <w:rPr>
          <w:rFonts w:ascii="Palatino Linotype" w:eastAsia="Palatino Linotype" w:hAnsi="Palatino Linotype" w:cs="Palatino Linotype"/>
        </w:rPr>
        <w:t xml:space="preserve">De lo anterior, se puede concluir que la distinción entre el </w:t>
      </w:r>
      <w:r w:rsidRPr="008F2C5D">
        <w:rPr>
          <w:rFonts w:ascii="Palatino Linotype" w:eastAsia="Palatino Linotype" w:hAnsi="Palatino Linotype" w:cs="Palatino Linotype"/>
          <w:b/>
        </w:rPr>
        <w:t>derecho de petición</w:t>
      </w:r>
      <w:r w:rsidRPr="008F2C5D">
        <w:rPr>
          <w:rFonts w:ascii="Palatino Linotype" w:eastAsia="Palatino Linotype" w:hAnsi="Palatino Linotype" w:cs="Palatino Linotype"/>
        </w:rPr>
        <w:t xml:space="preserve"> y el derecho de acceso a la información descansa, principalmente, en que </w:t>
      </w:r>
      <w:r w:rsidRPr="008F2C5D">
        <w:rPr>
          <w:rFonts w:ascii="Palatino Linotype" w:eastAsia="Palatino Linotype" w:hAnsi="Palatino Linotype" w:cs="Palatino Linotype"/>
          <w:b/>
          <w:u w:val="single"/>
        </w:rPr>
        <w:t>la pretensión del peticionario consiste generalmente en obligar a la autoridad responsable a que actúe en el sentido de contestar lo solicitado</w:t>
      </w:r>
      <w:r w:rsidRPr="008F2C5D">
        <w:rPr>
          <w:rFonts w:ascii="Palatino Linotype" w:eastAsia="Palatino Linotype" w:hAnsi="Palatino Linotype" w:cs="Palatino Linotype"/>
        </w:rPr>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7F527021" w14:textId="77777777" w:rsidR="00606FF9" w:rsidRPr="008F2C5D" w:rsidRDefault="00606FF9">
      <w:pPr>
        <w:pBdr>
          <w:top w:val="nil"/>
          <w:left w:val="nil"/>
          <w:bottom w:val="nil"/>
          <w:right w:val="nil"/>
          <w:between w:val="nil"/>
        </w:pBdr>
        <w:spacing w:line="360" w:lineRule="auto"/>
        <w:ind w:right="99"/>
        <w:jc w:val="both"/>
        <w:rPr>
          <w:rFonts w:ascii="Palatino Linotype" w:eastAsia="Palatino Linotype" w:hAnsi="Palatino Linotype" w:cs="Palatino Linotype"/>
        </w:rPr>
      </w:pPr>
    </w:p>
    <w:p w14:paraId="18A4AD22" w14:textId="77777777" w:rsidR="00606FF9" w:rsidRPr="008F2C5D" w:rsidRDefault="002549D1">
      <w:pPr>
        <w:pBdr>
          <w:top w:val="nil"/>
          <w:left w:val="nil"/>
          <w:bottom w:val="nil"/>
          <w:right w:val="nil"/>
          <w:between w:val="nil"/>
        </w:pBdr>
        <w:spacing w:line="360" w:lineRule="auto"/>
        <w:ind w:right="96"/>
        <w:jc w:val="both"/>
      </w:pPr>
      <w:r w:rsidRPr="008F2C5D">
        <w:rPr>
          <w:rFonts w:ascii="Palatino Linotype" w:eastAsia="Palatino Linotype" w:hAnsi="Palatino Linotype" w:cs="Palatino Linotype"/>
        </w:rPr>
        <w:t xml:space="preserve">Por otro lado, no pasa inadvertido que los motivos de inconformidad vertidos en el medio de impugnación, en donde la parte </w:t>
      </w:r>
      <w:r w:rsidRPr="008F2C5D">
        <w:rPr>
          <w:rFonts w:ascii="Palatino Linotype" w:eastAsia="Palatino Linotype" w:hAnsi="Palatino Linotype" w:cs="Palatino Linotype"/>
          <w:b/>
        </w:rPr>
        <w:t>RECURRENTE</w:t>
      </w:r>
      <w:r w:rsidRPr="008F2C5D">
        <w:rPr>
          <w:rFonts w:ascii="Palatino Linotype" w:eastAsia="Palatino Linotype" w:hAnsi="Palatino Linotype" w:cs="Palatino Linotype"/>
        </w:rPr>
        <w:t xml:space="preserve"> señaló: </w:t>
      </w:r>
    </w:p>
    <w:p w14:paraId="0092B0AC" w14:textId="77777777" w:rsidR="00606FF9" w:rsidRPr="008F2C5D" w:rsidRDefault="00606FF9"/>
    <w:p w14:paraId="16905642" w14:textId="77777777" w:rsidR="00606FF9" w:rsidRPr="008F2C5D" w:rsidRDefault="002549D1">
      <w:pPr>
        <w:pBdr>
          <w:top w:val="nil"/>
          <w:left w:val="nil"/>
          <w:bottom w:val="nil"/>
          <w:right w:val="nil"/>
          <w:between w:val="nil"/>
        </w:pBdr>
        <w:ind w:left="567" w:right="701"/>
        <w:jc w:val="both"/>
        <w:rPr>
          <w:rFonts w:ascii="Palatino Linotype" w:eastAsia="Palatino Linotype" w:hAnsi="Palatino Linotype" w:cs="Palatino Linotype"/>
          <w:i/>
          <w:sz w:val="22"/>
          <w:szCs w:val="22"/>
        </w:rPr>
      </w:pPr>
      <w:r w:rsidRPr="008F2C5D">
        <w:rPr>
          <w:rFonts w:ascii="Palatino Linotype" w:eastAsia="Palatino Linotype" w:hAnsi="Palatino Linotype" w:cs="Palatino Linotype"/>
          <w:i/>
          <w:sz w:val="22"/>
          <w:szCs w:val="22"/>
        </w:rPr>
        <w:t xml:space="preserve">“…a).- </w:t>
      </w:r>
      <w:r w:rsidRPr="008F2C5D">
        <w:rPr>
          <w:rFonts w:ascii="Palatino Linotype" w:eastAsia="Palatino Linotype" w:hAnsi="Palatino Linotype" w:cs="Palatino Linotype"/>
          <w:b/>
          <w:i/>
          <w:sz w:val="22"/>
          <w:szCs w:val="22"/>
        </w:rPr>
        <w:t>Porque</w:t>
      </w:r>
      <w:r w:rsidRPr="008F2C5D">
        <w:rPr>
          <w:rFonts w:ascii="Palatino Linotype" w:eastAsia="Palatino Linotype" w:hAnsi="Palatino Linotype" w:cs="Palatino Linotype"/>
          <w:i/>
          <w:sz w:val="22"/>
          <w:szCs w:val="22"/>
        </w:rPr>
        <w:t xml:space="preserve"> no se ha considerado en la VALORACION DE RIESGO, la recomendación de DERRIBO. b).- </w:t>
      </w:r>
      <w:r w:rsidRPr="008F2C5D">
        <w:rPr>
          <w:rFonts w:ascii="Palatino Linotype" w:eastAsia="Palatino Linotype" w:hAnsi="Palatino Linotype" w:cs="Palatino Linotype"/>
          <w:b/>
          <w:i/>
          <w:sz w:val="22"/>
          <w:szCs w:val="22"/>
        </w:rPr>
        <w:t xml:space="preserve">Porque </w:t>
      </w:r>
      <w:r w:rsidRPr="008F2C5D">
        <w:rPr>
          <w:rFonts w:ascii="Palatino Linotype" w:eastAsia="Palatino Linotype" w:hAnsi="Palatino Linotype" w:cs="Palatino Linotype"/>
          <w:i/>
          <w:sz w:val="22"/>
          <w:szCs w:val="22"/>
        </w:rPr>
        <w:t xml:space="preserve">no se ha considerado el RIESGO de la caída de ramas en la VALORACION DE RIESGO. c).- En las dos VALORACIONES DE RIESGO, hay un espacio de tiempo de más de un año, situación que ha venido empeorando el RIESGO de un posible accidente, </w:t>
      </w:r>
      <w:r w:rsidRPr="008F2C5D">
        <w:rPr>
          <w:rFonts w:ascii="Palatino Linotype" w:eastAsia="Palatino Linotype" w:hAnsi="Palatino Linotype" w:cs="Palatino Linotype"/>
          <w:b/>
          <w:i/>
          <w:sz w:val="22"/>
          <w:szCs w:val="22"/>
        </w:rPr>
        <w:t>será posible que se cuente con el apoyo para atenuar o eliminar el RIESGO para las personas y las propiedades</w:t>
      </w:r>
      <w:r w:rsidRPr="008F2C5D">
        <w:rPr>
          <w:rFonts w:ascii="Palatino Linotype" w:eastAsia="Palatino Linotype" w:hAnsi="Palatino Linotype" w:cs="Palatino Linotype"/>
          <w:i/>
          <w:sz w:val="22"/>
          <w:szCs w:val="22"/>
        </w:rPr>
        <w:t>. Muchas gracias de antemano por su atención…” (sic)</w:t>
      </w:r>
    </w:p>
    <w:p w14:paraId="3A49D60E" w14:textId="77777777" w:rsidR="00606FF9" w:rsidRPr="008F2C5D" w:rsidRDefault="002549D1">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8F2C5D">
        <w:rPr>
          <w:rFonts w:ascii="Palatino Linotype" w:eastAsia="Palatino Linotype" w:hAnsi="Palatino Linotype" w:cs="Palatino Linotype"/>
        </w:rPr>
        <w:t xml:space="preserve">También constituye un </w:t>
      </w:r>
      <w:r w:rsidRPr="008F2C5D">
        <w:rPr>
          <w:rFonts w:ascii="Palatino Linotype" w:eastAsia="Palatino Linotype" w:hAnsi="Palatino Linotype" w:cs="Palatino Linotype"/>
          <w:b/>
        </w:rPr>
        <w:t>derecho de petición, es decir la pretensión del peticionario consiste generalmente en obligar a la autoridad responsable a que actúe en el sentido de contestar lo solicitado.</w:t>
      </w:r>
    </w:p>
    <w:p w14:paraId="3DA59F48"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lastRenderedPageBreak/>
        <w:t xml:space="preserve">Sin embargo, en aras de garantizar el derecho de acceso a la información pública el </w:t>
      </w:r>
      <w:r w:rsidRPr="008F2C5D">
        <w:rPr>
          <w:rFonts w:ascii="Palatino Linotype" w:eastAsia="Palatino Linotype" w:hAnsi="Palatino Linotype" w:cs="Palatino Linotype"/>
          <w:b/>
        </w:rPr>
        <w:t>SUJETO OBLIGADO</w:t>
      </w:r>
      <w:r w:rsidRPr="008F2C5D">
        <w:rPr>
          <w:rFonts w:ascii="Palatino Linotype" w:eastAsia="Palatino Linotype" w:hAnsi="Palatino Linotype" w:cs="Palatino Linotype"/>
        </w:rPr>
        <w:t xml:space="preserve"> a través de su Director de Protección Civil y Bomberos le informó a la parte </w:t>
      </w:r>
      <w:r w:rsidRPr="008F2C5D">
        <w:rPr>
          <w:rFonts w:ascii="Palatino Linotype" w:eastAsia="Palatino Linotype" w:hAnsi="Palatino Linotype" w:cs="Palatino Linotype"/>
          <w:b/>
        </w:rPr>
        <w:t>RECURRENTE</w:t>
      </w:r>
      <w:r w:rsidRPr="008F2C5D">
        <w:rPr>
          <w:rFonts w:ascii="Palatino Linotype" w:eastAsia="Palatino Linotype" w:hAnsi="Palatino Linotype" w:cs="Palatino Linotype"/>
        </w:rPr>
        <w:t>, “</w:t>
      </w:r>
      <w:r w:rsidRPr="008F2C5D">
        <w:rPr>
          <w:rFonts w:ascii="Palatino Linotype" w:eastAsia="Palatino Linotype" w:hAnsi="Palatino Linotype" w:cs="Palatino Linotype"/>
          <w:i/>
        </w:rPr>
        <w:t>que su personal a la Dirección que dignamente represento, seccionó y retiró la rama  se orilló el generado y se le dieron indicaciones al usuario de lo que procedía con el ramaje generado de las ramas” (Sic)</w:t>
      </w:r>
    </w:p>
    <w:p w14:paraId="15DC5444"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t>Por otra parte le indicó que: “</w:t>
      </w:r>
      <w:r w:rsidRPr="008F2C5D">
        <w:rPr>
          <w:rFonts w:ascii="Palatino Linotype" w:eastAsia="Palatino Linotype" w:hAnsi="Palatino Linotype" w:cs="Palatino Linotype"/>
          <w:i/>
        </w:rPr>
        <w:t>personal del Departamento de Prevención adscrito a la Dirección que representó, realizó la valoración de riesgo, con fecha 23 de agosto del 2024; por lo que a través del estudio técnico SE CONSIDERA RIESGO; YA QUE LAS PERSONAS DESCIENDEN AL ARROYO VEHICULAR; por lo que se remite a la Dirección de Medio Ambiente y Ecología, con el número de fólico DPCB/ECA/01527/2024, para que determine los trabajos conducentes” (Sic)</w:t>
      </w:r>
    </w:p>
    <w:p w14:paraId="409976A4" w14:textId="77777777" w:rsidR="00606FF9" w:rsidRPr="008F2C5D" w:rsidRDefault="002549D1">
      <w:pPr>
        <w:spacing w:before="240" w:after="240" w:line="360" w:lineRule="auto"/>
        <w:jc w:val="both"/>
        <w:rPr>
          <w:rFonts w:ascii="Palatino Linotype" w:eastAsia="Palatino Linotype" w:hAnsi="Palatino Linotype" w:cs="Palatino Linotype"/>
          <w:i/>
        </w:rPr>
      </w:pPr>
      <w:r w:rsidRPr="008F2C5D">
        <w:rPr>
          <w:rFonts w:ascii="Palatino Linotype" w:eastAsia="Palatino Linotype" w:hAnsi="Palatino Linotype" w:cs="Palatino Linotype"/>
        </w:rPr>
        <w:t>Por otra parte le informó que: “</w:t>
      </w:r>
      <w:r w:rsidRPr="008F2C5D">
        <w:rPr>
          <w:rFonts w:ascii="Palatino Linotype" w:eastAsia="Palatino Linotype" w:hAnsi="Palatino Linotype" w:cs="Palatino Linotype"/>
          <w:i/>
        </w:rPr>
        <w:t xml:space="preserve">la Dirección de Protección Civil y Bomberos </w:t>
      </w:r>
      <w:proofErr w:type="spellStart"/>
      <w:r w:rsidRPr="008F2C5D">
        <w:rPr>
          <w:rFonts w:ascii="Palatino Linotype" w:eastAsia="Palatino Linotype" w:hAnsi="Palatino Linotype" w:cs="Palatino Linotype"/>
          <w:i/>
        </w:rPr>
        <w:t>qie</w:t>
      </w:r>
      <w:proofErr w:type="spellEnd"/>
      <w:r w:rsidRPr="008F2C5D">
        <w:rPr>
          <w:rFonts w:ascii="Palatino Linotype" w:eastAsia="Palatino Linotype" w:hAnsi="Palatino Linotype" w:cs="Palatino Linotype"/>
          <w:i/>
        </w:rPr>
        <w:t xml:space="preserve"> dignamente represento da continuidad con su solicitud, conforme al formato de parte de servicios de fecha 04 del presente, reportando personal del H. cuerpo de bomberos hizo contacto con la señora…misma que refiere que en el lugar arribo personal de la Dirección de Medio Ambiente y Ecología y que se retiraron del lugar ya que encontraron vehículos cercanos al árbol y cables que no permitieron realizar los trabajos.” (Sic)</w:t>
      </w:r>
    </w:p>
    <w:p w14:paraId="5A69456C"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t xml:space="preserve">Solicitándole a la parte </w:t>
      </w:r>
      <w:r w:rsidRPr="008F2C5D">
        <w:rPr>
          <w:rFonts w:ascii="Palatino Linotype" w:eastAsia="Palatino Linotype" w:hAnsi="Palatino Linotype" w:cs="Palatino Linotype"/>
          <w:b/>
        </w:rPr>
        <w:t>RECURRENTE</w:t>
      </w:r>
      <w:r w:rsidRPr="008F2C5D">
        <w:rPr>
          <w:rFonts w:ascii="Palatino Linotype" w:eastAsia="Palatino Linotype" w:hAnsi="Palatino Linotype" w:cs="Palatino Linotype"/>
        </w:rPr>
        <w:t xml:space="preserve">, de manera más </w:t>
      </w:r>
      <w:r w:rsidRPr="008F2C5D">
        <w:rPr>
          <w:rFonts w:ascii="Palatino Linotype" w:eastAsia="Palatino Linotype" w:hAnsi="Palatino Linotype" w:cs="Palatino Linotype"/>
          <w:b/>
        </w:rPr>
        <w:t>amable y respetuosa realice las gestiones correspondientes, ante la Dirección de Medio Ambiente y Ecología.</w:t>
      </w:r>
    </w:p>
    <w:p w14:paraId="139923E4" w14:textId="77777777" w:rsidR="00606FF9" w:rsidRPr="008F2C5D" w:rsidRDefault="002549D1">
      <w:pPr>
        <w:spacing w:before="240"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t xml:space="preserve">Circunstancia última, que robustece, que en el presente asunto estamos ante la presencia de un derecho de petición, en razón de que este Organismo Garante no </w:t>
      </w:r>
      <w:r w:rsidRPr="008F2C5D">
        <w:rPr>
          <w:rFonts w:ascii="Palatino Linotype" w:eastAsia="Palatino Linotype" w:hAnsi="Palatino Linotype" w:cs="Palatino Linotype"/>
        </w:rPr>
        <w:lastRenderedPageBreak/>
        <w:t xml:space="preserve">advirtió algún documento generado por el </w:t>
      </w:r>
      <w:r w:rsidRPr="008F2C5D">
        <w:rPr>
          <w:rFonts w:ascii="Palatino Linotype" w:eastAsia="Palatino Linotype" w:hAnsi="Palatino Linotype" w:cs="Palatino Linotype"/>
          <w:b/>
        </w:rPr>
        <w:t>SUJETO OBLIGADO</w:t>
      </w:r>
      <w:r w:rsidRPr="008F2C5D">
        <w:rPr>
          <w:rFonts w:ascii="Palatino Linotype" w:eastAsia="Palatino Linotype" w:hAnsi="Palatino Linotype" w:cs="Palatino Linotype"/>
        </w:rPr>
        <w:t>, que se derive de lo peticionado.</w:t>
      </w:r>
    </w:p>
    <w:p w14:paraId="7502ABA1" w14:textId="77777777" w:rsidR="00606FF9" w:rsidRPr="008F2C5D" w:rsidRDefault="002549D1">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8F2C5D">
        <w:rPr>
          <w:rFonts w:ascii="Palatino Linotype" w:eastAsia="Palatino Linotype" w:hAnsi="Palatino Linotype" w:cs="Palatino Linotype"/>
        </w:rPr>
        <w:t xml:space="preserve">En virtud de los argumentos expuestos con anterioridad así como del análisis realizado a las constancias que obran en el expediente electrónico del SAIMEX, identificado con folio </w:t>
      </w:r>
      <w:r w:rsidRPr="008F2C5D">
        <w:rPr>
          <w:rFonts w:ascii="Palatino Linotype" w:eastAsia="Palatino Linotype" w:hAnsi="Palatino Linotype" w:cs="Palatino Linotype"/>
          <w:b/>
        </w:rPr>
        <w:t>01331/ECATEPEC/IP/2024</w:t>
      </w:r>
      <w:r w:rsidRPr="008F2C5D">
        <w:rPr>
          <w:rFonts w:ascii="Palatino Linotype" w:eastAsia="Palatino Linotype" w:hAnsi="Palatino Linotype" w:cs="Palatino Linotype"/>
        </w:rPr>
        <w:t xml:space="preserve">, se determina sobreseer el presente recurso de revisión número </w:t>
      </w:r>
      <w:r w:rsidRPr="008F2C5D">
        <w:rPr>
          <w:rFonts w:ascii="Palatino Linotype" w:eastAsia="Palatino Linotype" w:hAnsi="Palatino Linotype" w:cs="Palatino Linotype"/>
          <w:b/>
        </w:rPr>
        <w:t>06414/INFOEM/IP/RR/2024,</w:t>
      </w:r>
      <w:r w:rsidRPr="008F2C5D">
        <w:rPr>
          <w:rFonts w:ascii="Verdana" w:eastAsia="Verdana" w:hAnsi="Verdana" w:cs="Verdana"/>
          <w:b/>
        </w:rPr>
        <w:t xml:space="preserve"> </w:t>
      </w:r>
      <w:r w:rsidRPr="008F2C5D">
        <w:rPr>
          <w:rFonts w:ascii="Palatino Linotype" w:eastAsia="Palatino Linotype" w:hAnsi="Palatino Linotype" w:cs="Palatino Linotype"/>
        </w:rPr>
        <w:t>por actualizarse la causal de sobreseimiento prevista en la fracción IV del artículo 192 de la Ley de Transparencia y Acceso a la Información Pública del Estado de México y Municipios en su correlación con la causal de improcedencia contemplada en la fracción VI del artículo 191 del ordenamiento legal en cita, los que se transcriben a continuación, para un mejor entendimiento:</w:t>
      </w:r>
    </w:p>
    <w:p w14:paraId="027F3C79" w14:textId="77777777" w:rsidR="00606FF9" w:rsidRPr="008F2C5D" w:rsidRDefault="00606FF9">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663FA088" w14:textId="77777777" w:rsidR="00606FF9" w:rsidRPr="008F2C5D" w:rsidRDefault="002549D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F2C5D">
        <w:rPr>
          <w:rFonts w:ascii="Palatino Linotype" w:eastAsia="Palatino Linotype" w:hAnsi="Palatino Linotype" w:cs="Palatino Linotype"/>
          <w:i/>
          <w:sz w:val="22"/>
          <w:szCs w:val="22"/>
        </w:rPr>
        <w:t>“</w:t>
      </w:r>
      <w:r w:rsidRPr="008F2C5D">
        <w:rPr>
          <w:rFonts w:ascii="Palatino Linotype" w:eastAsia="Palatino Linotype" w:hAnsi="Palatino Linotype" w:cs="Palatino Linotype"/>
          <w:b/>
          <w:i/>
          <w:sz w:val="22"/>
          <w:szCs w:val="22"/>
        </w:rPr>
        <w:t>Artículo 192.</w:t>
      </w:r>
      <w:r w:rsidRPr="008F2C5D">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31FE728D" w14:textId="77777777" w:rsidR="00606FF9" w:rsidRPr="008F2C5D" w:rsidRDefault="002549D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F2C5D">
        <w:rPr>
          <w:rFonts w:ascii="Palatino Linotype" w:eastAsia="Palatino Linotype" w:hAnsi="Palatino Linotype" w:cs="Palatino Linotype"/>
          <w:i/>
          <w:sz w:val="22"/>
          <w:szCs w:val="22"/>
        </w:rPr>
        <w:t>…</w:t>
      </w:r>
    </w:p>
    <w:p w14:paraId="097D6058" w14:textId="77777777" w:rsidR="00606FF9" w:rsidRPr="008F2C5D" w:rsidRDefault="002549D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F2C5D">
        <w:rPr>
          <w:rFonts w:ascii="Palatino Linotype" w:eastAsia="Palatino Linotype" w:hAnsi="Palatino Linotype" w:cs="Palatino Linotype"/>
          <w:b/>
          <w:i/>
          <w:sz w:val="22"/>
          <w:szCs w:val="22"/>
        </w:rPr>
        <w:t>IV</w:t>
      </w:r>
      <w:r w:rsidRPr="008F2C5D">
        <w:rPr>
          <w:rFonts w:ascii="Palatino Linotype" w:eastAsia="Palatino Linotype" w:hAnsi="Palatino Linotype" w:cs="Palatino Linotype"/>
          <w:i/>
          <w:sz w:val="22"/>
          <w:szCs w:val="22"/>
        </w:rPr>
        <w:t xml:space="preserve">. Admitido el recurso de revisión, </w:t>
      </w:r>
      <w:r w:rsidRPr="008F2C5D">
        <w:rPr>
          <w:rFonts w:ascii="Palatino Linotype" w:eastAsia="Palatino Linotype" w:hAnsi="Palatino Linotype" w:cs="Palatino Linotype"/>
          <w:b/>
          <w:i/>
          <w:sz w:val="22"/>
          <w:szCs w:val="22"/>
        </w:rPr>
        <w:t>aparezca alguna causal de improcedencia</w:t>
      </w:r>
      <w:r w:rsidRPr="008F2C5D">
        <w:rPr>
          <w:rFonts w:ascii="Palatino Linotype" w:eastAsia="Palatino Linotype" w:hAnsi="Palatino Linotype" w:cs="Palatino Linotype"/>
          <w:i/>
          <w:sz w:val="22"/>
          <w:szCs w:val="22"/>
        </w:rPr>
        <w:t xml:space="preserve"> en los términos de la presente Ley…</w:t>
      </w:r>
    </w:p>
    <w:p w14:paraId="29E5D0A2" w14:textId="77777777" w:rsidR="00606FF9" w:rsidRPr="008F2C5D" w:rsidRDefault="002549D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F2C5D">
        <w:rPr>
          <w:rFonts w:ascii="Palatino Linotype" w:eastAsia="Palatino Linotype" w:hAnsi="Palatino Linotype" w:cs="Palatino Linotype"/>
          <w:b/>
          <w:i/>
          <w:sz w:val="22"/>
          <w:szCs w:val="22"/>
        </w:rPr>
        <w:t>Artículo 191</w:t>
      </w:r>
      <w:r w:rsidRPr="008F2C5D">
        <w:rPr>
          <w:rFonts w:ascii="Palatino Linotype" w:eastAsia="Palatino Linotype" w:hAnsi="Palatino Linotype" w:cs="Palatino Linotype"/>
          <w:i/>
          <w:sz w:val="22"/>
          <w:szCs w:val="22"/>
        </w:rPr>
        <w:t xml:space="preserve">. </w:t>
      </w:r>
      <w:r w:rsidRPr="008F2C5D">
        <w:rPr>
          <w:rFonts w:ascii="Palatino Linotype" w:eastAsia="Palatino Linotype" w:hAnsi="Palatino Linotype" w:cs="Palatino Linotype"/>
          <w:b/>
          <w:i/>
          <w:sz w:val="22"/>
          <w:szCs w:val="22"/>
        </w:rPr>
        <w:t>El recurso</w:t>
      </w:r>
      <w:r w:rsidRPr="008F2C5D">
        <w:rPr>
          <w:rFonts w:ascii="Palatino Linotype" w:eastAsia="Palatino Linotype" w:hAnsi="Palatino Linotype" w:cs="Palatino Linotype"/>
          <w:i/>
          <w:sz w:val="22"/>
          <w:szCs w:val="22"/>
        </w:rPr>
        <w:t xml:space="preserve"> </w:t>
      </w:r>
      <w:r w:rsidRPr="008F2C5D">
        <w:rPr>
          <w:rFonts w:ascii="Palatino Linotype" w:eastAsia="Palatino Linotype" w:hAnsi="Palatino Linotype" w:cs="Palatino Linotype"/>
          <w:b/>
          <w:i/>
          <w:sz w:val="22"/>
          <w:szCs w:val="22"/>
        </w:rPr>
        <w:t xml:space="preserve">será </w:t>
      </w:r>
      <w:r w:rsidRPr="008F2C5D">
        <w:rPr>
          <w:rFonts w:ascii="Palatino Linotype" w:eastAsia="Palatino Linotype" w:hAnsi="Palatino Linotype" w:cs="Palatino Linotype"/>
          <w:i/>
          <w:sz w:val="22"/>
          <w:szCs w:val="22"/>
        </w:rPr>
        <w:t xml:space="preserve">desechado por </w:t>
      </w:r>
      <w:r w:rsidRPr="008F2C5D">
        <w:rPr>
          <w:rFonts w:ascii="Palatino Linotype" w:eastAsia="Palatino Linotype" w:hAnsi="Palatino Linotype" w:cs="Palatino Linotype"/>
          <w:b/>
          <w:i/>
          <w:sz w:val="22"/>
          <w:szCs w:val="22"/>
        </w:rPr>
        <w:t>improcedente cuando</w:t>
      </w:r>
      <w:r w:rsidRPr="008F2C5D">
        <w:rPr>
          <w:rFonts w:ascii="Palatino Linotype" w:eastAsia="Palatino Linotype" w:hAnsi="Palatino Linotype" w:cs="Palatino Linotype"/>
          <w:i/>
          <w:sz w:val="22"/>
          <w:szCs w:val="22"/>
        </w:rPr>
        <w:t>:</w:t>
      </w:r>
    </w:p>
    <w:p w14:paraId="7081A752" w14:textId="77777777" w:rsidR="00606FF9" w:rsidRPr="008F2C5D" w:rsidRDefault="002549D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F2C5D">
        <w:rPr>
          <w:rFonts w:ascii="Palatino Linotype" w:eastAsia="Palatino Linotype" w:hAnsi="Palatino Linotype" w:cs="Palatino Linotype"/>
          <w:i/>
          <w:sz w:val="22"/>
          <w:szCs w:val="22"/>
        </w:rPr>
        <w:t>…</w:t>
      </w:r>
    </w:p>
    <w:p w14:paraId="38FCF824" w14:textId="77777777" w:rsidR="00606FF9" w:rsidRPr="008F2C5D" w:rsidRDefault="002549D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8F2C5D">
        <w:rPr>
          <w:rFonts w:ascii="Palatino Linotype" w:eastAsia="Palatino Linotype" w:hAnsi="Palatino Linotype" w:cs="Palatino Linotype"/>
          <w:b/>
          <w:i/>
          <w:sz w:val="22"/>
          <w:szCs w:val="22"/>
        </w:rPr>
        <w:t>VI. Se trate de una consulta</w:t>
      </w:r>
      <w:r w:rsidRPr="008F2C5D">
        <w:rPr>
          <w:rFonts w:ascii="Palatino Linotype" w:eastAsia="Palatino Linotype" w:hAnsi="Palatino Linotype" w:cs="Palatino Linotype"/>
          <w:i/>
          <w:sz w:val="22"/>
          <w:szCs w:val="22"/>
        </w:rPr>
        <w:t>, o tramite en específico... (Sic)</w:t>
      </w:r>
    </w:p>
    <w:p w14:paraId="5BC84096" w14:textId="77777777" w:rsidR="00606FF9" w:rsidRPr="008F2C5D" w:rsidRDefault="00606FF9">
      <w:pPr>
        <w:spacing w:before="240" w:line="360" w:lineRule="auto"/>
        <w:jc w:val="both"/>
        <w:rPr>
          <w:rFonts w:ascii="Palatino Linotype" w:eastAsia="Palatino Linotype" w:hAnsi="Palatino Linotype" w:cs="Palatino Linotype"/>
        </w:rPr>
      </w:pPr>
    </w:p>
    <w:p w14:paraId="2C62AD95" w14:textId="77777777" w:rsidR="00606FF9" w:rsidRPr="008F2C5D" w:rsidRDefault="002549D1">
      <w:pPr>
        <w:spacing w:line="360" w:lineRule="auto"/>
        <w:jc w:val="both"/>
        <w:rPr>
          <w:rFonts w:ascii="Palatino Linotype" w:eastAsia="Palatino Linotype" w:hAnsi="Palatino Linotype" w:cs="Palatino Linotype"/>
          <w:b/>
        </w:rPr>
      </w:pPr>
      <w:r w:rsidRPr="008F2C5D">
        <w:rPr>
          <w:rFonts w:ascii="Palatino Linotype" w:eastAsia="Palatino Linotype" w:hAnsi="Palatino Linotype" w:cs="Palatino Linotype"/>
        </w:rPr>
        <w:t xml:space="preserve">Siendo el </w:t>
      </w:r>
      <w:r w:rsidRPr="008F2C5D">
        <w:rPr>
          <w:rFonts w:ascii="Palatino Linotype" w:eastAsia="Palatino Linotype" w:hAnsi="Palatino Linotype" w:cs="Palatino Linotype"/>
          <w:i/>
        </w:rPr>
        <w:t>sobreseimiento</w:t>
      </w:r>
      <w:r w:rsidRPr="008F2C5D">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son los dar por concluido el recurso administrativo sin entrar al estudio de fondo del asunto de que se trate; lo </w:t>
      </w:r>
      <w:r w:rsidRPr="008F2C5D">
        <w:rPr>
          <w:rFonts w:ascii="Palatino Linotype" w:eastAsia="Palatino Linotype" w:hAnsi="Palatino Linotype" w:cs="Palatino Linotype"/>
        </w:rPr>
        <w:lastRenderedPageBreak/>
        <w:t xml:space="preserve">anterior con apoyo en el criterio del Poder Judicial de la Federación con rubro: </w:t>
      </w:r>
      <w:r w:rsidRPr="008F2C5D">
        <w:rPr>
          <w:rFonts w:ascii="Palatino Linotype" w:eastAsia="Palatino Linotype" w:hAnsi="Palatino Linotype" w:cs="Palatino Linotype"/>
          <w:b/>
        </w:rPr>
        <w:t>SOBRESEIMIENTO, NO PERMITE ENTRAR AL ESTUDIO DE LAS CUESTIONES DE FONDO</w:t>
      </w:r>
      <w:r w:rsidRPr="008F2C5D">
        <w:rPr>
          <w:rFonts w:ascii="Palatino Linotype" w:eastAsia="Palatino Linotype" w:hAnsi="Palatino Linotype" w:cs="Palatino Linotype"/>
          <w:vertAlign w:val="superscript"/>
        </w:rPr>
        <w:footnoteReference w:id="1"/>
      </w:r>
      <w:r w:rsidRPr="008F2C5D">
        <w:rPr>
          <w:rFonts w:ascii="Palatino Linotype" w:eastAsia="Palatino Linotype" w:hAnsi="Palatino Linotype" w:cs="Palatino Linotype"/>
          <w:b/>
        </w:rPr>
        <w:t>.</w:t>
      </w:r>
    </w:p>
    <w:p w14:paraId="60AA06F7" w14:textId="77777777" w:rsidR="00606FF9" w:rsidRPr="008F2C5D" w:rsidRDefault="002549D1">
      <w:pPr>
        <w:spacing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75DA29C3" w14:textId="77777777" w:rsidR="00606FF9" w:rsidRPr="008F2C5D" w:rsidRDefault="002549D1">
      <w:pPr>
        <w:spacing w:before="240"/>
        <w:ind w:left="567" w:right="567"/>
        <w:jc w:val="both"/>
        <w:rPr>
          <w:rFonts w:ascii="Palatino Linotype" w:eastAsia="Palatino Linotype" w:hAnsi="Palatino Linotype" w:cs="Palatino Linotype"/>
          <w:i/>
          <w:sz w:val="22"/>
          <w:szCs w:val="22"/>
        </w:rPr>
      </w:pPr>
      <w:r w:rsidRPr="008F2C5D">
        <w:rPr>
          <w:rFonts w:ascii="Palatino Linotype" w:eastAsia="Palatino Linotype" w:hAnsi="Palatino Linotype" w:cs="Palatino Linotype"/>
        </w:rPr>
        <w:t xml:space="preserve"> </w:t>
      </w:r>
      <w:r w:rsidRPr="008F2C5D">
        <w:rPr>
          <w:rFonts w:ascii="Palatino Linotype" w:eastAsia="Palatino Linotype" w:hAnsi="Palatino Linotype" w:cs="Palatino Linotype"/>
          <w:i/>
          <w:sz w:val="22"/>
          <w:szCs w:val="22"/>
        </w:rPr>
        <w:t>“DESECHAMIENTO O SOBRESEIMIENTO EN EL JUICIO DE AMPARO. NO IMPLICA DENEGACIÓN DE JUSTICIA NI GENERA INSEGURIDAD JURÍDICA”</w:t>
      </w:r>
    </w:p>
    <w:p w14:paraId="4D811D98" w14:textId="77777777" w:rsidR="00606FF9" w:rsidRPr="008F2C5D" w:rsidRDefault="002549D1">
      <w:pPr>
        <w:ind w:left="567" w:right="567"/>
        <w:jc w:val="both"/>
        <w:rPr>
          <w:rFonts w:ascii="Palatino Linotype" w:eastAsia="Palatino Linotype" w:hAnsi="Palatino Linotype" w:cs="Palatino Linotype"/>
          <w:i/>
          <w:sz w:val="22"/>
          <w:szCs w:val="22"/>
        </w:rPr>
      </w:pPr>
      <w:r w:rsidRPr="008F2C5D">
        <w:rPr>
          <w:rFonts w:ascii="Palatino Linotype" w:eastAsia="Palatino Linotype" w:hAnsi="Palatino Linotype" w:cs="Palatino Linotype"/>
          <w:i/>
          <w:sz w:val="22"/>
          <w:szCs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6D591E84" w14:textId="77777777" w:rsidR="00606FF9" w:rsidRPr="008F2C5D" w:rsidRDefault="00606FF9">
      <w:pPr>
        <w:ind w:left="567" w:right="567"/>
        <w:jc w:val="both"/>
        <w:rPr>
          <w:rFonts w:ascii="Palatino Linotype" w:eastAsia="Palatino Linotype" w:hAnsi="Palatino Linotype" w:cs="Palatino Linotype"/>
          <w:i/>
          <w:sz w:val="22"/>
          <w:szCs w:val="22"/>
        </w:rPr>
      </w:pPr>
    </w:p>
    <w:p w14:paraId="0EF4A70A" w14:textId="77777777" w:rsidR="00606FF9" w:rsidRPr="008F2C5D" w:rsidRDefault="002549D1">
      <w:pPr>
        <w:spacing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rPr>
        <w:t xml:space="preserve">Así las cosas, con fundamento en lo prescrito en los artículos 5 párrafos trigésimo, trigésimo primero y trigésimo segundo de la Constitución Política del Estado Libre y Soberano de México; 2, fracción II; 29, 36 fracciones I y II; 176, 178, 179, 181 y 185 </w:t>
      </w:r>
      <w:r w:rsidRPr="008F2C5D">
        <w:rPr>
          <w:rFonts w:ascii="Palatino Linotype" w:eastAsia="Palatino Linotype" w:hAnsi="Palatino Linotype" w:cs="Palatino Linotype"/>
        </w:rPr>
        <w:lastRenderedPageBreak/>
        <w:t>de la Ley de Transparencia y Acceso a la Información Pública del Estado de México y Municipios, este Pleno:</w:t>
      </w:r>
    </w:p>
    <w:p w14:paraId="5AB8F27D" w14:textId="77777777" w:rsidR="00606FF9" w:rsidRPr="008F2C5D" w:rsidRDefault="002549D1">
      <w:pPr>
        <w:spacing w:line="360" w:lineRule="auto"/>
        <w:ind w:left="360"/>
        <w:jc w:val="center"/>
        <w:rPr>
          <w:rFonts w:ascii="Palatino Linotype" w:eastAsia="Palatino Linotype" w:hAnsi="Palatino Linotype" w:cs="Palatino Linotype"/>
          <w:b/>
        </w:rPr>
      </w:pPr>
      <w:r w:rsidRPr="008F2C5D">
        <w:rPr>
          <w:rFonts w:ascii="Palatino Linotype" w:eastAsia="Palatino Linotype" w:hAnsi="Palatino Linotype" w:cs="Palatino Linotype"/>
          <w:b/>
        </w:rPr>
        <w:t>III. R E S U E L V E:</w:t>
      </w:r>
    </w:p>
    <w:p w14:paraId="043B86AC" w14:textId="77777777" w:rsidR="00606FF9" w:rsidRPr="008F2C5D" w:rsidRDefault="00606FF9">
      <w:pPr>
        <w:spacing w:line="360" w:lineRule="auto"/>
        <w:ind w:left="360"/>
        <w:jc w:val="center"/>
        <w:rPr>
          <w:rFonts w:ascii="Palatino Linotype" w:eastAsia="Palatino Linotype" w:hAnsi="Palatino Linotype" w:cs="Palatino Linotype"/>
          <w:b/>
        </w:rPr>
      </w:pPr>
    </w:p>
    <w:p w14:paraId="7AAA1F1E" w14:textId="77777777" w:rsidR="00606FF9" w:rsidRPr="008F2C5D" w:rsidRDefault="002549D1">
      <w:pPr>
        <w:spacing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b/>
        </w:rPr>
        <w:t>Primero.</w:t>
      </w:r>
      <w:r w:rsidRPr="008F2C5D">
        <w:rPr>
          <w:rFonts w:ascii="Palatino Linotype" w:eastAsia="Palatino Linotype" w:hAnsi="Palatino Linotype" w:cs="Palatino Linotype"/>
        </w:rPr>
        <w:t xml:space="preserve"> Se </w:t>
      </w:r>
      <w:r w:rsidRPr="008F2C5D">
        <w:rPr>
          <w:rFonts w:ascii="Palatino Linotype" w:eastAsia="Palatino Linotype" w:hAnsi="Palatino Linotype" w:cs="Palatino Linotype"/>
          <w:b/>
        </w:rPr>
        <w:t>SOBRESEE</w:t>
      </w:r>
      <w:r w:rsidRPr="008F2C5D">
        <w:rPr>
          <w:rFonts w:ascii="Palatino Linotype" w:eastAsia="Palatino Linotype" w:hAnsi="Palatino Linotype" w:cs="Palatino Linotype"/>
        </w:rPr>
        <w:t xml:space="preserve"> el recurso de revisión número </w:t>
      </w:r>
      <w:r w:rsidRPr="008F2C5D">
        <w:rPr>
          <w:rFonts w:ascii="Palatino Linotype" w:eastAsia="Palatino Linotype" w:hAnsi="Palatino Linotype" w:cs="Palatino Linotype"/>
          <w:b/>
        </w:rPr>
        <w:t>06414/INFOEM/IP/RR/2024</w:t>
      </w:r>
      <w:r w:rsidRPr="008F2C5D">
        <w:rPr>
          <w:rFonts w:ascii="Palatino Linotype" w:eastAsia="Palatino Linotype" w:hAnsi="Palatino Linotype" w:cs="Palatino Linotype"/>
        </w:rPr>
        <w:t xml:space="preserve">, por actualizarse la causal de improcedencia inmersa en la fracción VI del artículo 191, relacionada con la fracción IV del artículo 192 de la Ley de Transparencia y Acceso a la Información Pública del Estado de México y Municipios, vigente en la entidad, en términos del Considerando </w:t>
      </w:r>
      <w:r w:rsidRPr="008F2C5D">
        <w:rPr>
          <w:rFonts w:ascii="Palatino Linotype" w:eastAsia="Palatino Linotype" w:hAnsi="Palatino Linotype" w:cs="Palatino Linotype"/>
          <w:b/>
        </w:rPr>
        <w:t>TERCERO</w:t>
      </w:r>
      <w:r w:rsidRPr="008F2C5D">
        <w:rPr>
          <w:rFonts w:ascii="Palatino Linotype" w:eastAsia="Palatino Linotype" w:hAnsi="Palatino Linotype" w:cs="Palatino Linotype"/>
        </w:rPr>
        <w:t xml:space="preserve"> de la presente resolución.</w:t>
      </w:r>
    </w:p>
    <w:p w14:paraId="6B78A94C" w14:textId="77777777" w:rsidR="00606FF9" w:rsidRPr="008F2C5D" w:rsidRDefault="00606FF9">
      <w:pPr>
        <w:spacing w:line="360" w:lineRule="auto"/>
        <w:jc w:val="both"/>
        <w:rPr>
          <w:rFonts w:ascii="Palatino Linotype" w:eastAsia="Palatino Linotype" w:hAnsi="Palatino Linotype" w:cs="Palatino Linotype"/>
          <w:b/>
        </w:rPr>
      </w:pPr>
    </w:p>
    <w:p w14:paraId="0F03BBED" w14:textId="77777777" w:rsidR="00606FF9" w:rsidRPr="008F2C5D" w:rsidRDefault="002549D1">
      <w:pPr>
        <w:spacing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b/>
        </w:rPr>
        <w:t>Segundo. Notifíquese vía SAIMEX</w:t>
      </w:r>
      <w:r w:rsidRPr="008F2C5D">
        <w:rPr>
          <w:rFonts w:ascii="Palatino Linotype" w:eastAsia="Palatino Linotype" w:hAnsi="Palatino Linotype" w:cs="Palatino Linotype"/>
          <w:b/>
          <w:i/>
        </w:rPr>
        <w:t xml:space="preserve">, </w:t>
      </w:r>
      <w:r w:rsidRPr="008F2C5D">
        <w:rPr>
          <w:rFonts w:ascii="Palatino Linotype" w:eastAsia="Palatino Linotype" w:hAnsi="Palatino Linotype" w:cs="Palatino Linotype"/>
        </w:rPr>
        <w:t xml:space="preserve">al Responsable de la Unidad de Transparencia del </w:t>
      </w:r>
      <w:r w:rsidRPr="008F2C5D">
        <w:rPr>
          <w:rFonts w:ascii="Palatino Linotype" w:eastAsia="Palatino Linotype" w:hAnsi="Palatino Linotype" w:cs="Palatino Linotype"/>
          <w:b/>
        </w:rPr>
        <w:t>SUJETO OBLIGADO</w:t>
      </w:r>
      <w:r w:rsidRPr="008F2C5D">
        <w:rPr>
          <w:rFonts w:ascii="Palatino Linotype" w:eastAsia="Palatino Linotype" w:hAnsi="Palatino Linotype" w:cs="Palatino Linotype"/>
        </w:rPr>
        <w:t xml:space="preserve"> la presente resolución, para su conocimiento, lo anterior en términos del artículo 189 de la Ley de Transparencia y Acceso a la Información Pública del Estado de México y Municipios.</w:t>
      </w:r>
    </w:p>
    <w:p w14:paraId="1D4D3B8E" w14:textId="77777777" w:rsidR="00606FF9" w:rsidRPr="008F2C5D" w:rsidRDefault="00606FF9">
      <w:pPr>
        <w:spacing w:line="360" w:lineRule="auto"/>
        <w:jc w:val="both"/>
        <w:rPr>
          <w:rFonts w:ascii="Palatino Linotype" w:eastAsia="Palatino Linotype" w:hAnsi="Palatino Linotype" w:cs="Palatino Linotype"/>
        </w:rPr>
      </w:pPr>
    </w:p>
    <w:p w14:paraId="36F282DD" w14:textId="77777777" w:rsidR="00606FF9" w:rsidRPr="008F2C5D" w:rsidRDefault="002549D1">
      <w:pPr>
        <w:spacing w:after="240" w:line="360" w:lineRule="auto"/>
        <w:jc w:val="both"/>
        <w:rPr>
          <w:rFonts w:ascii="Palatino Linotype" w:eastAsia="Palatino Linotype" w:hAnsi="Palatino Linotype" w:cs="Palatino Linotype"/>
        </w:rPr>
      </w:pPr>
      <w:r w:rsidRPr="008F2C5D">
        <w:rPr>
          <w:rFonts w:ascii="Palatino Linotype" w:eastAsia="Palatino Linotype" w:hAnsi="Palatino Linotype" w:cs="Palatino Linotype"/>
          <w:b/>
        </w:rPr>
        <w:t xml:space="preserve">Tercero. </w:t>
      </w:r>
      <w:r w:rsidRPr="008F2C5D">
        <w:rPr>
          <w:rFonts w:ascii="Palatino Linotype" w:eastAsia="Palatino Linotype" w:hAnsi="Palatino Linotype" w:cs="Palatino Linotype"/>
          <w:b/>
          <w:sz w:val="28"/>
          <w:szCs w:val="28"/>
        </w:rPr>
        <w:t> </w:t>
      </w:r>
      <w:r w:rsidRPr="008F2C5D">
        <w:rPr>
          <w:rFonts w:ascii="Palatino Linotype" w:eastAsia="Palatino Linotype" w:hAnsi="Palatino Linotype" w:cs="Palatino Linotype"/>
          <w:b/>
        </w:rPr>
        <w:t xml:space="preserve">Notifíquese </w:t>
      </w:r>
      <w:r w:rsidRPr="008F2C5D">
        <w:rPr>
          <w:rFonts w:ascii="Palatino Linotype" w:eastAsia="Palatino Linotype" w:hAnsi="Palatino Linotype" w:cs="Palatino Linotype"/>
        </w:rPr>
        <w:t>vía SAIMEX</w:t>
      </w:r>
      <w:r w:rsidRPr="008F2C5D">
        <w:rPr>
          <w:rFonts w:ascii="Palatino Linotype" w:eastAsia="Palatino Linotype" w:hAnsi="Palatino Linotype" w:cs="Palatino Linotype"/>
          <w:b/>
        </w:rPr>
        <w:t xml:space="preserve">, </w:t>
      </w:r>
      <w:r w:rsidRPr="008F2C5D">
        <w:rPr>
          <w:rFonts w:ascii="Palatino Linotype" w:eastAsia="Palatino Linotype" w:hAnsi="Palatino Linotype" w:cs="Palatino Linotype"/>
        </w:rPr>
        <w:t xml:space="preserve">la presente resolución al </w:t>
      </w:r>
      <w:r w:rsidRPr="008F2C5D">
        <w:rPr>
          <w:rFonts w:ascii="Palatino Linotype" w:eastAsia="Palatino Linotype" w:hAnsi="Palatino Linotype" w:cs="Palatino Linotype"/>
          <w:b/>
        </w:rPr>
        <w:t>RECURRENTE</w:t>
      </w:r>
      <w:r w:rsidRPr="008F2C5D">
        <w:rPr>
          <w:rFonts w:ascii="Palatino Linotype" w:eastAsia="Palatino Linotype" w:hAnsi="Palatino Linotype" w:cs="Palatino Linotype"/>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10932EAE" w14:textId="77777777" w:rsidR="008F2C5D" w:rsidRPr="008F2C5D" w:rsidRDefault="008F2C5D">
      <w:pPr>
        <w:spacing w:after="240" w:line="360" w:lineRule="auto"/>
        <w:jc w:val="both"/>
        <w:rPr>
          <w:rFonts w:ascii="Palatino Linotype" w:eastAsia="Palatino Linotype" w:hAnsi="Palatino Linotype" w:cs="Palatino Linotype"/>
        </w:rPr>
      </w:pPr>
    </w:p>
    <w:p w14:paraId="79728D3E" w14:textId="77777777" w:rsidR="008F2C5D" w:rsidRPr="008F2C5D" w:rsidRDefault="008F2C5D">
      <w:pPr>
        <w:spacing w:after="240" w:line="360" w:lineRule="auto"/>
        <w:jc w:val="both"/>
        <w:rPr>
          <w:rFonts w:ascii="Palatino Linotype" w:eastAsia="Palatino Linotype" w:hAnsi="Palatino Linotype" w:cs="Palatino Linotype"/>
        </w:rPr>
      </w:pPr>
    </w:p>
    <w:p w14:paraId="3AA18107" w14:textId="77777777" w:rsidR="00606FF9" w:rsidRPr="008F2C5D" w:rsidRDefault="002549D1">
      <w:pPr>
        <w:spacing w:before="240" w:after="240" w:line="360" w:lineRule="auto"/>
        <w:jc w:val="both"/>
        <w:rPr>
          <w:rFonts w:ascii="Palatino Linotype" w:eastAsia="Palatino Linotype" w:hAnsi="Palatino Linotype" w:cs="Palatino Linotype"/>
        </w:rPr>
      </w:pPr>
      <w:bookmarkStart w:id="5" w:name="_heading=h.2et92p0" w:colFirst="0" w:colLast="0"/>
      <w:bookmarkEnd w:id="5"/>
      <w:r w:rsidRPr="008F2C5D">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 </w:t>
      </w:r>
    </w:p>
    <w:p w14:paraId="60DFCCF9" w14:textId="77777777" w:rsidR="008F2C5D" w:rsidRPr="008F2C5D" w:rsidRDefault="008F2C5D">
      <w:pPr>
        <w:spacing w:before="240" w:after="240" w:line="360" w:lineRule="auto"/>
        <w:jc w:val="both"/>
        <w:rPr>
          <w:rFonts w:ascii="Palatino Linotype" w:eastAsia="Palatino Linotype" w:hAnsi="Palatino Linotype" w:cs="Palatino Linotype"/>
        </w:rPr>
      </w:pPr>
    </w:p>
    <w:p w14:paraId="04C747B9" w14:textId="77777777" w:rsidR="008F2C5D" w:rsidRPr="008F2C5D" w:rsidRDefault="008F2C5D">
      <w:pPr>
        <w:spacing w:before="240" w:after="240" w:line="360" w:lineRule="auto"/>
        <w:jc w:val="both"/>
        <w:rPr>
          <w:rFonts w:ascii="Palatino Linotype" w:eastAsia="Palatino Linotype" w:hAnsi="Palatino Linotype" w:cs="Palatino Linotype"/>
        </w:rPr>
      </w:pPr>
    </w:p>
    <w:p w14:paraId="6C1740D2" w14:textId="77777777" w:rsidR="008F2C5D" w:rsidRPr="008F2C5D" w:rsidRDefault="008F2C5D">
      <w:pPr>
        <w:spacing w:before="240" w:after="240" w:line="360" w:lineRule="auto"/>
        <w:jc w:val="both"/>
        <w:rPr>
          <w:rFonts w:ascii="Palatino Linotype" w:eastAsia="Palatino Linotype" w:hAnsi="Palatino Linotype" w:cs="Palatino Linotype"/>
        </w:rPr>
      </w:pPr>
    </w:p>
    <w:p w14:paraId="531EB678" w14:textId="77777777" w:rsidR="008F2C5D" w:rsidRPr="008F2C5D" w:rsidRDefault="008F2C5D">
      <w:pPr>
        <w:spacing w:before="240" w:after="240" w:line="360" w:lineRule="auto"/>
        <w:jc w:val="both"/>
        <w:rPr>
          <w:rFonts w:ascii="Palatino Linotype" w:eastAsia="Palatino Linotype" w:hAnsi="Palatino Linotype" w:cs="Palatino Linotype"/>
        </w:rPr>
      </w:pPr>
    </w:p>
    <w:p w14:paraId="5C4AEEF0" w14:textId="77777777" w:rsidR="008F2C5D" w:rsidRPr="008F2C5D" w:rsidRDefault="008F2C5D">
      <w:pPr>
        <w:spacing w:before="240" w:after="240" w:line="360" w:lineRule="auto"/>
        <w:jc w:val="both"/>
        <w:rPr>
          <w:rFonts w:ascii="Palatino Linotype" w:eastAsia="Palatino Linotype" w:hAnsi="Palatino Linotype" w:cs="Palatino Linotype"/>
        </w:rPr>
      </w:pPr>
    </w:p>
    <w:p w14:paraId="41BD42C1" w14:textId="77777777" w:rsidR="008F2C5D" w:rsidRPr="008F2C5D" w:rsidRDefault="008F2C5D">
      <w:pPr>
        <w:spacing w:before="240" w:after="240" w:line="360" w:lineRule="auto"/>
        <w:jc w:val="both"/>
        <w:rPr>
          <w:rFonts w:ascii="Palatino Linotype" w:eastAsia="Palatino Linotype" w:hAnsi="Palatino Linotype" w:cs="Palatino Linotype"/>
        </w:rPr>
      </w:pPr>
    </w:p>
    <w:p w14:paraId="14B6D097" w14:textId="77777777" w:rsidR="008F2C5D" w:rsidRPr="008F2C5D" w:rsidRDefault="008F2C5D">
      <w:pPr>
        <w:spacing w:before="240" w:after="240" w:line="360" w:lineRule="auto"/>
        <w:jc w:val="both"/>
        <w:rPr>
          <w:rFonts w:ascii="Palatino Linotype" w:eastAsia="Palatino Linotype" w:hAnsi="Palatino Linotype" w:cs="Palatino Linotype"/>
        </w:rPr>
      </w:pPr>
    </w:p>
    <w:p w14:paraId="446CE89A" w14:textId="77777777" w:rsidR="008F2C5D" w:rsidRPr="008F2C5D" w:rsidRDefault="008F2C5D">
      <w:pPr>
        <w:spacing w:before="240" w:after="240" w:line="360" w:lineRule="auto"/>
        <w:jc w:val="both"/>
        <w:rPr>
          <w:rFonts w:ascii="Palatino Linotype" w:eastAsia="Palatino Linotype" w:hAnsi="Palatino Linotype" w:cs="Palatino Linotype"/>
        </w:rPr>
      </w:pPr>
    </w:p>
    <w:p w14:paraId="21243B2E" w14:textId="77777777" w:rsidR="008F2C5D" w:rsidRPr="008F2C5D" w:rsidRDefault="008F2C5D">
      <w:pPr>
        <w:spacing w:before="240" w:after="240" w:line="360" w:lineRule="auto"/>
        <w:jc w:val="both"/>
        <w:rPr>
          <w:rFonts w:ascii="Palatino Linotype" w:eastAsia="Palatino Linotype" w:hAnsi="Palatino Linotype" w:cs="Palatino Linotype"/>
        </w:rPr>
      </w:pPr>
    </w:p>
    <w:p w14:paraId="05FF2862" w14:textId="77777777" w:rsidR="008F2C5D" w:rsidRPr="008F2C5D" w:rsidRDefault="008F2C5D">
      <w:pPr>
        <w:spacing w:before="240" w:after="240" w:line="360" w:lineRule="auto"/>
        <w:jc w:val="both"/>
        <w:rPr>
          <w:rFonts w:ascii="Palatino Linotype" w:eastAsia="Palatino Linotype" w:hAnsi="Palatino Linotype" w:cs="Palatino Linotype"/>
        </w:rPr>
      </w:pPr>
    </w:p>
    <w:p w14:paraId="28BCF4D2" w14:textId="77777777" w:rsidR="008F2C5D" w:rsidRPr="008F2C5D" w:rsidRDefault="008F2C5D">
      <w:pPr>
        <w:spacing w:before="240" w:after="240" w:line="360" w:lineRule="auto"/>
        <w:jc w:val="both"/>
        <w:rPr>
          <w:rFonts w:ascii="Palatino Linotype" w:eastAsia="Palatino Linotype" w:hAnsi="Palatino Linotype" w:cs="Palatino Linotype"/>
        </w:rPr>
      </w:pPr>
    </w:p>
    <w:p w14:paraId="7408DF1F" w14:textId="77777777" w:rsidR="008F2C5D" w:rsidRPr="008F2C5D" w:rsidRDefault="008F2C5D">
      <w:pPr>
        <w:spacing w:before="240" w:after="240" w:line="360" w:lineRule="auto"/>
        <w:jc w:val="both"/>
        <w:rPr>
          <w:rFonts w:ascii="Palatino Linotype" w:eastAsia="Palatino Linotype" w:hAnsi="Palatino Linotype" w:cs="Palatino Linotype"/>
        </w:rPr>
      </w:pPr>
    </w:p>
    <w:p w14:paraId="1364A95E" w14:textId="77777777" w:rsidR="008F2C5D" w:rsidRPr="008F2C5D" w:rsidRDefault="008F2C5D">
      <w:pPr>
        <w:spacing w:before="240" w:after="240" w:line="360" w:lineRule="auto"/>
        <w:jc w:val="both"/>
        <w:rPr>
          <w:rFonts w:ascii="Palatino Linotype" w:eastAsia="Palatino Linotype" w:hAnsi="Palatino Linotype" w:cs="Palatino Linotype"/>
        </w:rPr>
      </w:pPr>
    </w:p>
    <w:p w14:paraId="17C22D6E" w14:textId="77777777" w:rsidR="008F2C5D" w:rsidRPr="008F2C5D" w:rsidRDefault="008F2C5D">
      <w:pPr>
        <w:spacing w:before="240" w:after="240" w:line="360" w:lineRule="auto"/>
        <w:jc w:val="both"/>
        <w:rPr>
          <w:rFonts w:ascii="Palatino Linotype" w:eastAsia="Palatino Linotype" w:hAnsi="Palatino Linotype" w:cs="Palatino Linotype"/>
        </w:rPr>
      </w:pPr>
    </w:p>
    <w:p w14:paraId="0F5583DF" w14:textId="77777777" w:rsidR="008F2C5D" w:rsidRPr="008F2C5D" w:rsidRDefault="008F2C5D">
      <w:pPr>
        <w:spacing w:before="240" w:after="240" w:line="360" w:lineRule="auto"/>
        <w:jc w:val="both"/>
        <w:rPr>
          <w:rFonts w:ascii="Palatino Linotype" w:eastAsia="Palatino Linotype" w:hAnsi="Palatino Linotype" w:cs="Palatino Linotype"/>
        </w:rPr>
      </w:pPr>
    </w:p>
    <w:p w14:paraId="5EB0AA3F" w14:textId="77777777" w:rsidR="008F2C5D" w:rsidRPr="008F2C5D" w:rsidRDefault="008F2C5D">
      <w:pPr>
        <w:spacing w:before="240" w:after="240" w:line="360" w:lineRule="auto"/>
        <w:jc w:val="both"/>
        <w:rPr>
          <w:rFonts w:ascii="Palatino Linotype" w:eastAsia="Palatino Linotype" w:hAnsi="Palatino Linotype" w:cs="Palatino Linotype"/>
        </w:rPr>
      </w:pPr>
    </w:p>
    <w:p w14:paraId="3A80217B" w14:textId="77777777" w:rsidR="008F2C5D" w:rsidRPr="008F2C5D" w:rsidRDefault="008F2C5D">
      <w:pPr>
        <w:spacing w:before="240" w:after="240" w:line="360" w:lineRule="auto"/>
        <w:jc w:val="both"/>
        <w:rPr>
          <w:rFonts w:ascii="Palatino Linotype" w:eastAsia="Palatino Linotype" w:hAnsi="Palatino Linotype" w:cs="Palatino Linotype"/>
        </w:rPr>
      </w:pPr>
    </w:p>
    <w:p w14:paraId="6091496B" w14:textId="77777777" w:rsidR="008F2C5D" w:rsidRPr="008F2C5D" w:rsidRDefault="008F2C5D">
      <w:pPr>
        <w:spacing w:before="240" w:after="240" w:line="360" w:lineRule="auto"/>
        <w:jc w:val="both"/>
        <w:rPr>
          <w:rFonts w:ascii="Palatino Linotype" w:eastAsia="Palatino Linotype" w:hAnsi="Palatino Linotype" w:cs="Palatino Linotype"/>
        </w:rPr>
      </w:pPr>
    </w:p>
    <w:p w14:paraId="40BA70A0" w14:textId="77777777" w:rsidR="008F2C5D" w:rsidRPr="008F2C5D" w:rsidRDefault="008F2C5D">
      <w:pPr>
        <w:spacing w:before="240" w:after="240" w:line="360" w:lineRule="auto"/>
        <w:jc w:val="both"/>
        <w:rPr>
          <w:rFonts w:ascii="Palatino Linotype" w:eastAsia="Palatino Linotype" w:hAnsi="Palatino Linotype" w:cs="Palatino Linotype"/>
        </w:rPr>
      </w:pPr>
    </w:p>
    <w:sectPr w:rsidR="008F2C5D" w:rsidRPr="008F2C5D">
      <w:headerReference w:type="default" r:id="rId20"/>
      <w:footerReference w:type="default" r:id="rId21"/>
      <w:headerReference w:type="first" r:id="rId22"/>
      <w:footerReference w:type="first" r:id="rId2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7E29" w14:textId="77777777" w:rsidR="00647A5D" w:rsidRDefault="00647A5D">
      <w:r>
        <w:separator/>
      </w:r>
    </w:p>
  </w:endnote>
  <w:endnote w:type="continuationSeparator" w:id="0">
    <w:p w14:paraId="16D97539" w14:textId="77777777" w:rsidR="00647A5D" w:rsidRDefault="0064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charset w:val="01"/>
    <w:family w:val="roman"/>
    <w:pitch w:val="variable"/>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D477" w14:textId="77777777" w:rsidR="00606FF9" w:rsidRDefault="002549D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F2C5D">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F2C5D">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7DA5C845" w14:textId="77777777" w:rsidR="00606FF9" w:rsidRDefault="00606FF9">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F497" w14:textId="77777777" w:rsidR="00606FF9" w:rsidRDefault="002549D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F2C5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F2C5D">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536E3912" w14:textId="77777777" w:rsidR="00606FF9" w:rsidRDefault="00606FF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5BFF7" w14:textId="77777777" w:rsidR="00647A5D" w:rsidRDefault="00647A5D">
      <w:r>
        <w:separator/>
      </w:r>
    </w:p>
  </w:footnote>
  <w:footnote w:type="continuationSeparator" w:id="0">
    <w:p w14:paraId="22F1A5ED" w14:textId="77777777" w:rsidR="00647A5D" w:rsidRDefault="00647A5D">
      <w:r>
        <w:continuationSeparator/>
      </w:r>
    </w:p>
  </w:footnote>
  <w:footnote w:id="1">
    <w:p w14:paraId="39142518" w14:textId="77777777" w:rsidR="00606FF9" w:rsidRDefault="002549D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54DFE821" w14:textId="77777777" w:rsidR="00606FF9" w:rsidRDefault="002549D1">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1D1C" w14:textId="77777777" w:rsidR="00606FF9" w:rsidRDefault="002549D1">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1B399658" wp14:editId="0B496E1C">
          <wp:simplePos x="0" y="0"/>
          <wp:positionH relativeFrom="column">
            <wp:posOffset>-1080131</wp:posOffset>
          </wp:positionH>
          <wp:positionV relativeFrom="paragraph">
            <wp:posOffset>-488311</wp:posOffset>
          </wp:positionV>
          <wp:extent cx="7809865" cy="10165715"/>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5953" w:type="dxa"/>
      <w:tblInd w:w="3261" w:type="dxa"/>
      <w:tblLayout w:type="fixed"/>
      <w:tblLook w:val="0400" w:firstRow="0" w:lastRow="0" w:firstColumn="0" w:lastColumn="0" w:noHBand="0" w:noVBand="1"/>
    </w:tblPr>
    <w:tblGrid>
      <w:gridCol w:w="2489"/>
      <w:gridCol w:w="3464"/>
    </w:tblGrid>
    <w:tr w:rsidR="00606FF9" w14:paraId="16625957" w14:textId="77777777">
      <w:tc>
        <w:tcPr>
          <w:tcW w:w="2489" w:type="dxa"/>
          <w:shd w:val="clear" w:color="auto" w:fill="auto"/>
        </w:tcPr>
        <w:p w14:paraId="06A794F1" w14:textId="77777777" w:rsidR="00606FF9" w:rsidRDefault="002549D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60985E4" w14:textId="77777777" w:rsidR="00606FF9" w:rsidRDefault="002549D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06414/INFOEM/IP/RR/2024</w:t>
          </w:r>
        </w:p>
      </w:tc>
    </w:tr>
    <w:tr w:rsidR="00606FF9" w14:paraId="5A92D9E0" w14:textId="77777777">
      <w:trPr>
        <w:trHeight w:val="228"/>
      </w:trPr>
      <w:tc>
        <w:tcPr>
          <w:tcW w:w="2489" w:type="dxa"/>
          <w:shd w:val="clear" w:color="auto" w:fill="auto"/>
          <w:vAlign w:val="center"/>
        </w:tcPr>
        <w:p w14:paraId="560A2C74" w14:textId="77777777" w:rsidR="00606FF9" w:rsidRDefault="002549D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F5853C7" w14:textId="77777777" w:rsidR="00606FF9" w:rsidRDefault="002549D1">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606FF9" w14:paraId="15D81D84" w14:textId="77777777">
      <w:tc>
        <w:tcPr>
          <w:tcW w:w="2489" w:type="dxa"/>
          <w:shd w:val="clear" w:color="auto" w:fill="auto"/>
          <w:vAlign w:val="center"/>
        </w:tcPr>
        <w:p w14:paraId="4EBD4562" w14:textId="77777777" w:rsidR="00606FF9" w:rsidRDefault="002549D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E1BA6BA" w14:textId="77777777" w:rsidR="00606FF9" w:rsidRDefault="002549D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EF112AB" w14:textId="77777777" w:rsidR="00606FF9" w:rsidRDefault="002549D1">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7F24" w14:textId="77777777" w:rsidR="00606FF9" w:rsidRDefault="00606FF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9"/>
      <w:tblW w:w="5670" w:type="dxa"/>
      <w:tblInd w:w="3261" w:type="dxa"/>
      <w:tblLayout w:type="fixed"/>
      <w:tblLook w:val="0400" w:firstRow="0" w:lastRow="0" w:firstColumn="0" w:lastColumn="0" w:noHBand="0" w:noVBand="1"/>
    </w:tblPr>
    <w:tblGrid>
      <w:gridCol w:w="2551"/>
      <w:gridCol w:w="3119"/>
    </w:tblGrid>
    <w:tr w:rsidR="00606FF9" w14:paraId="33D83B65" w14:textId="77777777">
      <w:tc>
        <w:tcPr>
          <w:tcW w:w="2551" w:type="dxa"/>
          <w:shd w:val="clear" w:color="auto" w:fill="auto"/>
          <w:vAlign w:val="center"/>
        </w:tcPr>
        <w:p w14:paraId="53855434" w14:textId="77777777" w:rsidR="00606FF9" w:rsidRDefault="002549D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3CFC3DB6" w14:textId="77777777" w:rsidR="00606FF9" w:rsidRDefault="002549D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06414/INFOEM/IP/RR/2024</w:t>
          </w:r>
        </w:p>
      </w:tc>
    </w:tr>
    <w:tr w:rsidR="00606FF9" w14:paraId="1B605BB0" w14:textId="77777777">
      <w:trPr>
        <w:trHeight w:val="130"/>
      </w:trPr>
      <w:tc>
        <w:tcPr>
          <w:tcW w:w="2551" w:type="dxa"/>
          <w:shd w:val="clear" w:color="auto" w:fill="auto"/>
          <w:vAlign w:val="center"/>
        </w:tcPr>
        <w:p w14:paraId="096B6816" w14:textId="77777777" w:rsidR="00606FF9" w:rsidRDefault="002549D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7884D806" w14:textId="09A7AB4A" w:rsidR="00606FF9" w:rsidRDefault="00D2483A">
          <w:pPr>
            <w:tabs>
              <w:tab w:val="left" w:pos="3153"/>
            </w:tabs>
            <w:ind w:left="-45"/>
            <w:jc w:val="both"/>
            <w:rPr>
              <w:rFonts w:ascii="Palatino Linotype" w:eastAsia="Palatino Linotype" w:hAnsi="Palatino Linotype" w:cs="Palatino Linotype"/>
              <w:b/>
              <w:sz w:val="22"/>
              <w:szCs w:val="22"/>
            </w:rPr>
          </w:pPr>
          <w:bookmarkStart w:id="6" w:name="_Hlk184309939"/>
          <w:r>
            <w:rPr>
              <w:rFonts w:ascii="Palatino Linotype" w:eastAsia="Palatino Linotype" w:hAnsi="Palatino Linotype" w:cs="Palatino Linotype"/>
              <w:b/>
              <w:sz w:val="22"/>
              <w:szCs w:val="22"/>
            </w:rPr>
            <w:t>XXXXX XXX XXXXXXX XXXXXX XXXXX</w:t>
          </w:r>
          <w:r w:rsidR="002549D1">
            <w:rPr>
              <w:rFonts w:ascii="Palatino Linotype" w:eastAsia="Palatino Linotype" w:hAnsi="Palatino Linotype" w:cs="Palatino Linotype"/>
              <w:b/>
              <w:sz w:val="22"/>
              <w:szCs w:val="22"/>
            </w:rPr>
            <w:t xml:space="preserve"> </w:t>
          </w:r>
          <w:bookmarkEnd w:id="6"/>
        </w:p>
      </w:tc>
    </w:tr>
    <w:tr w:rsidR="00606FF9" w14:paraId="031CC61C" w14:textId="77777777">
      <w:trPr>
        <w:trHeight w:val="228"/>
      </w:trPr>
      <w:tc>
        <w:tcPr>
          <w:tcW w:w="2551" w:type="dxa"/>
          <w:shd w:val="clear" w:color="auto" w:fill="auto"/>
          <w:vAlign w:val="center"/>
        </w:tcPr>
        <w:p w14:paraId="5AAA2C01" w14:textId="77777777" w:rsidR="00606FF9" w:rsidRDefault="002549D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D66FDA0" w14:textId="77777777" w:rsidR="00606FF9" w:rsidRDefault="002549D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r>
            <w:rPr>
              <w:noProof/>
              <w:lang w:val="es-MX"/>
            </w:rPr>
            <w:drawing>
              <wp:anchor distT="0" distB="0" distL="0" distR="0" simplePos="0" relativeHeight="251659264" behindDoc="1" locked="0" layoutInCell="1" hidden="0" allowOverlap="1" wp14:anchorId="1B11EE3B" wp14:editId="19ED20E8">
                <wp:simplePos x="0" y="0"/>
                <wp:positionH relativeFrom="column">
                  <wp:posOffset>-4396103</wp:posOffset>
                </wp:positionH>
                <wp:positionV relativeFrom="paragraph">
                  <wp:posOffset>-589277</wp:posOffset>
                </wp:positionV>
                <wp:extent cx="7809865" cy="10165715"/>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606FF9" w14:paraId="3F513429" w14:textId="77777777">
      <w:tc>
        <w:tcPr>
          <w:tcW w:w="2551" w:type="dxa"/>
          <w:shd w:val="clear" w:color="auto" w:fill="auto"/>
          <w:vAlign w:val="center"/>
        </w:tcPr>
        <w:p w14:paraId="01E8D1A1" w14:textId="77777777" w:rsidR="00606FF9" w:rsidRDefault="002549D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5BBEBC78" w14:textId="77777777" w:rsidR="00606FF9" w:rsidRDefault="002549D1">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94AE2A9" w14:textId="77777777" w:rsidR="00606FF9" w:rsidRDefault="00606FF9">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793F"/>
    <w:multiLevelType w:val="multilevel"/>
    <w:tmpl w:val="73E6CDFE"/>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FF9"/>
    <w:rsid w:val="00012522"/>
    <w:rsid w:val="002549D1"/>
    <w:rsid w:val="00370980"/>
    <w:rsid w:val="00606FF9"/>
    <w:rsid w:val="00647A5D"/>
    <w:rsid w:val="008F2C5D"/>
    <w:rsid w:val="00D2483A"/>
    <w:rsid w:val="00DE6D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81C2"/>
  <w15:docId w15:val="{AA01947C-E398-4F38-9286-E3EE6C34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52755.page" TargetMode="External"/><Relationship Id="rId13" Type="http://schemas.openxmlformats.org/officeDocument/2006/relationships/hyperlink" Target="https://saimex.org.mx/saimex/solicitud/downloadAttach/2277373.page"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aimex.org.mx/saimex/solicitud/downloadAttach/2277367.page" TargetMode="External"/><Relationship Id="rId17" Type="http://schemas.openxmlformats.org/officeDocument/2006/relationships/hyperlink" Target="https://saimex.org.mx/saimex/solicitud/downloadAttach/1978769.pa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imex.org.mx/saimex/solicitud/downloadAttach/2256990.pa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256860.pag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imex.org.mx/saimex/solicitud/downloadAttach/1978769.page"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saimex.org.mx/saimex/solicitud/downloadAttach/2256856.page" TargetMode="External"/><Relationship Id="rId14" Type="http://schemas.openxmlformats.org/officeDocument/2006/relationships/hyperlink" Target="https://saimex.org.mx/saimex/solicitud/downloadAttach/2277374.pag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HUQF94nndbqEoHDnyOS1Rp76rQ==">CgMxLjAyCGguZ2pkZ3hzMgloLjMwajB6bGwyCGgudHlqY3d0MgloLjFmb2I5dGUyCWguMmV0OTJwMDgAciExSUZPSVJWUzNpOXY0OUY4M19BVDlEM1ZfYUJTNk80c2k=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6601</Words>
  <Characters>36311</Characters>
  <Application>Microsoft Office Word</Application>
  <DocSecurity>0</DocSecurity>
  <Lines>302</Lines>
  <Paragraphs>85</Paragraphs>
  <ScaleCrop>false</ScaleCrop>
  <Company>HP Inc.</Company>
  <LinksUpToDate>false</LinksUpToDate>
  <CharactersWithSpaces>42827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2024-11-25T18:21:00Z</cp:lastPrinted>
  <dcterms:created xsi:type="dcterms:W3CDTF">2024-12-05T22:58:00Z</dcterms:created>
  <dcterms:modified xsi:type="dcterms:W3CDTF">2024-12-05T22:58:00Z</dcterms:modified>
</cp:coreProperties>
</file>