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57DA9"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del catorce de febrero de dos mil veinticuatro.</w:t>
      </w:r>
    </w:p>
    <w:p w14:paraId="53D296D5"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 </w:t>
      </w:r>
    </w:p>
    <w:p w14:paraId="50F14C6F" w14:textId="2B87603E" w:rsidR="00527252" w:rsidRPr="00D302B1" w:rsidRDefault="0045257F" w:rsidP="00D302B1">
      <w:pPr>
        <w:spacing w:line="360" w:lineRule="auto"/>
        <w:jc w:val="both"/>
        <w:rPr>
          <w:rFonts w:ascii="Palatino Linotype" w:eastAsia="Palatino Linotype" w:hAnsi="Palatino Linotype" w:cs="Palatino Linotype"/>
          <w:b/>
        </w:rPr>
      </w:pPr>
      <w:r w:rsidRPr="00D302B1">
        <w:rPr>
          <w:rFonts w:ascii="Palatino Linotype" w:eastAsia="Palatino Linotype" w:hAnsi="Palatino Linotype" w:cs="Palatino Linotype"/>
          <w:b/>
        </w:rPr>
        <w:t>VISTO</w:t>
      </w:r>
      <w:r w:rsidRPr="00D302B1">
        <w:rPr>
          <w:rFonts w:ascii="Palatino Linotype" w:eastAsia="Palatino Linotype" w:hAnsi="Palatino Linotype" w:cs="Palatino Linotype"/>
        </w:rPr>
        <w:t xml:space="preserve"> el expediente formado con motivo del Recurso Revisión </w:t>
      </w:r>
      <w:r w:rsidRPr="00D302B1">
        <w:rPr>
          <w:rFonts w:ascii="Palatino Linotype" w:eastAsia="Palatino Linotype" w:hAnsi="Palatino Linotype" w:cs="Palatino Linotype"/>
          <w:b/>
        </w:rPr>
        <w:t>00187/INFOEM/IP/RR/2024</w:t>
      </w:r>
      <w:r w:rsidRPr="00D302B1">
        <w:rPr>
          <w:rFonts w:ascii="Palatino Linotype" w:eastAsia="Palatino Linotype" w:hAnsi="Palatino Linotype" w:cs="Palatino Linotype"/>
        </w:rPr>
        <w:t xml:space="preserve">, promovido por </w:t>
      </w:r>
      <w:bookmarkStart w:id="0" w:name="_GoBack"/>
      <w:r w:rsidR="00202639">
        <w:rPr>
          <w:rFonts w:ascii="Palatino Linotype" w:eastAsia="Palatino Linotype" w:hAnsi="Palatino Linotype" w:cs="Palatino Linotype"/>
          <w:b/>
        </w:rPr>
        <w:t>XXXXXXXXX</w:t>
      </w:r>
      <w:bookmarkEnd w:id="0"/>
      <w:r w:rsidRPr="00D302B1">
        <w:rPr>
          <w:rFonts w:ascii="Palatino Linotype" w:eastAsia="Palatino Linotype" w:hAnsi="Palatino Linotype" w:cs="Palatino Linotype"/>
          <w:b/>
        </w:rPr>
        <w:t xml:space="preserve"> </w:t>
      </w:r>
      <w:r w:rsidRPr="00D302B1">
        <w:rPr>
          <w:rFonts w:ascii="Palatino Linotype" w:eastAsia="Palatino Linotype" w:hAnsi="Palatino Linotype" w:cs="Palatino Linotype"/>
        </w:rPr>
        <w:t>a quien</w:t>
      </w:r>
      <w:r w:rsidRPr="00D302B1">
        <w:rPr>
          <w:rFonts w:ascii="Palatino Linotype" w:eastAsia="Palatino Linotype" w:hAnsi="Palatino Linotype" w:cs="Palatino Linotype"/>
          <w:b/>
        </w:rPr>
        <w:t xml:space="preserve"> </w:t>
      </w:r>
      <w:r w:rsidRPr="00D302B1">
        <w:rPr>
          <w:rFonts w:ascii="Palatino Linotype" w:eastAsia="Palatino Linotype" w:hAnsi="Palatino Linotype" w:cs="Palatino Linotype"/>
        </w:rPr>
        <w:t xml:space="preserve">en lo sucesivo se denominará </w:t>
      </w:r>
      <w:r w:rsidRPr="00D302B1">
        <w:rPr>
          <w:rFonts w:ascii="Palatino Linotype" w:eastAsia="Palatino Linotype" w:hAnsi="Palatino Linotype" w:cs="Palatino Linotype"/>
          <w:b/>
        </w:rPr>
        <w:t>LA RECURRENTE</w:t>
      </w:r>
      <w:r w:rsidRPr="00D302B1">
        <w:rPr>
          <w:rFonts w:ascii="Palatino Linotype" w:eastAsia="Palatino Linotype" w:hAnsi="Palatino Linotype" w:cs="Palatino Linotype"/>
        </w:rPr>
        <w:t xml:space="preserve">, en contra de la de respuesta emitida por el </w:t>
      </w:r>
      <w:r w:rsidRPr="00D302B1">
        <w:rPr>
          <w:rFonts w:ascii="Palatino Linotype" w:eastAsia="Palatino Linotype" w:hAnsi="Palatino Linotype" w:cs="Palatino Linotype"/>
          <w:b/>
        </w:rPr>
        <w:t xml:space="preserve">Sistema Municipal Para el Desarrollo Integral de la Familia de Jilotepec, </w:t>
      </w:r>
      <w:r w:rsidRPr="00D302B1">
        <w:rPr>
          <w:rFonts w:ascii="Palatino Linotype" w:eastAsia="Palatino Linotype" w:hAnsi="Palatino Linotype" w:cs="Palatino Linotype"/>
        </w:rPr>
        <w:t>que</w:t>
      </w:r>
      <w:r w:rsidRPr="00D302B1">
        <w:rPr>
          <w:rFonts w:ascii="Palatino Linotype" w:eastAsia="Palatino Linotype" w:hAnsi="Palatino Linotype" w:cs="Palatino Linotype"/>
          <w:b/>
        </w:rPr>
        <w:t xml:space="preserve"> </w:t>
      </w:r>
      <w:r w:rsidRPr="00D302B1">
        <w:rPr>
          <w:rFonts w:ascii="Palatino Linotype" w:eastAsia="Palatino Linotype" w:hAnsi="Palatino Linotype" w:cs="Palatino Linotype"/>
        </w:rPr>
        <w:t xml:space="preserve">en lo sucesivo se denominará </w:t>
      </w:r>
      <w:r w:rsidRPr="00D302B1">
        <w:rPr>
          <w:rFonts w:ascii="Palatino Linotype" w:eastAsia="Palatino Linotype" w:hAnsi="Palatino Linotype" w:cs="Palatino Linotype"/>
          <w:b/>
        </w:rPr>
        <w:t>EL SUJETO OBLIGADO</w:t>
      </w:r>
      <w:r w:rsidRPr="00D302B1">
        <w:rPr>
          <w:rFonts w:ascii="Palatino Linotype" w:eastAsia="Palatino Linotype" w:hAnsi="Palatino Linotype" w:cs="Palatino Linotype"/>
        </w:rPr>
        <w:t xml:space="preserve">, se procede a dictar la presente resolución con base en lo siguiente: </w:t>
      </w:r>
    </w:p>
    <w:p w14:paraId="540E1D1C" w14:textId="77777777" w:rsidR="00527252" w:rsidRPr="00D302B1" w:rsidRDefault="00527252" w:rsidP="00D302B1">
      <w:pPr>
        <w:jc w:val="center"/>
        <w:rPr>
          <w:rFonts w:ascii="Palatino Linotype" w:eastAsia="Palatino Linotype" w:hAnsi="Palatino Linotype" w:cs="Palatino Linotype"/>
        </w:rPr>
      </w:pPr>
    </w:p>
    <w:p w14:paraId="3C7F8C65" w14:textId="77777777" w:rsidR="00527252" w:rsidRPr="00D302B1" w:rsidRDefault="0045257F" w:rsidP="00D302B1">
      <w:pPr>
        <w:jc w:val="center"/>
        <w:rPr>
          <w:rFonts w:ascii="Palatino Linotype" w:eastAsia="Palatino Linotype" w:hAnsi="Palatino Linotype" w:cs="Palatino Linotype"/>
          <w:b/>
          <w:sz w:val="28"/>
          <w:szCs w:val="28"/>
        </w:rPr>
      </w:pPr>
      <w:r w:rsidRPr="00D302B1">
        <w:rPr>
          <w:rFonts w:ascii="Palatino Linotype" w:eastAsia="Palatino Linotype" w:hAnsi="Palatino Linotype" w:cs="Palatino Linotype"/>
          <w:b/>
          <w:sz w:val="28"/>
          <w:szCs w:val="28"/>
        </w:rPr>
        <w:t>RESULTANDO</w:t>
      </w:r>
    </w:p>
    <w:p w14:paraId="399F31CE" w14:textId="77777777" w:rsidR="00527252" w:rsidRPr="00D302B1" w:rsidRDefault="00527252" w:rsidP="00D302B1">
      <w:pPr>
        <w:jc w:val="center"/>
        <w:rPr>
          <w:rFonts w:ascii="Palatino Linotype" w:eastAsia="Palatino Linotype" w:hAnsi="Palatino Linotype" w:cs="Palatino Linotype"/>
          <w:b/>
        </w:rPr>
      </w:pPr>
    </w:p>
    <w:p w14:paraId="2B467558" w14:textId="77777777" w:rsidR="00527252" w:rsidRPr="00D302B1" w:rsidRDefault="0045257F" w:rsidP="00D302B1">
      <w:pPr>
        <w:spacing w:line="360" w:lineRule="auto"/>
        <w:jc w:val="both"/>
        <w:rPr>
          <w:rFonts w:ascii="Palatino Linotype" w:eastAsia="Palatino Linotype" w:hAnsi="Palatino Linotype" w:cs="Palatino Linotype"/>
          <w:b/>
          <w:sz w:val="28"/>
          <w:szCs w:val="28"/>
        </w:rPr>
      </w:pPr>
      <w:r w:rsidRPr="00D302B1">
        <w:rPr>
          <w:rFonts w:ascii="Palatino Linotype" w:eastAsia="Palatino Linotype" w:hAnsi="Palatino Linotype" w:cs="Palatino Linotype"/>
          <w:b/>
          <w:sz w:val="28"/>
          <w:szCs w:val="28"/>
        </w:rPr>
        <w:t>I. De la Solicitud de Información</w:t>
      </w:r>
    </w:p>
    <w:p w14:paraId="49106BB6" w14:textId="77777777" w:rsidR="00527252" w:rsidRPr="00D302B1" w:rsidRDefault="0045257F" w:rsidP="00D302B1">
      <w:pPr>
        <w:spacing w:line="360" w:lineRule="auto"/>
        <w:jc w:val="both"/>
        <w:rPr>
          <w:rFonts w:ascii="Palatino Linotype" w:eastAsia="Palatino Linotype" w:hAnsi="Palatino Linotype" w:cs="Palatino Linotype"/>
          <w:b/>
        </w:rPr>
      </w:pPr>
      <w:r w:rsidRPr="00D302B1">
        <w:rPr>
          <w:rFonts w:ascii="Palatino Linotype" w:eastAsia="Palatino Linotype" w:hAnsi="Palatino Linotype" w:cs="Palatino Linotype"/>
        </w:rPr>
        <w:t xml:space="preserve">El </w:t>
      </w:r>
      <w:r w:rsidRPr="00D302B1">
        <w:rPr>
          <w:rFonts w:ascii="Palatino Linotype" w:eastAsia="Palatino Linotype" w:hAnsi="Palatino Linotype" w:cs="Palatino Linotype"/>
          <w:b/>
        </w:rPr>
        <w:t>siete de diciembre de veintitrés</w:t>
      </w:r>
      <w:r w:rsidRPr="00D302B1">
        <w:rPr>
          <w:rFonts w:ascii="Palatino Linotype" w:eastAsia="Palatino Linotype" w:hAnsi="Palatino Linotype" w:cs="Palatino Linotype"/>
        </w:rPr>
        <w:t xml:space="preserve">, </w:t>
      </w:r>
      <w:r w:rsidRPr="00D302B1">
        <w:rPr>
          <w:rFonts w:ascii="Palatino Linotype" w:eastAsia="Palatino Linotype" w:hAnsi="Palatino Linotype" w:cs="Palatino Linotype"/>
          <w:b/>
        </w:rPr>
        <w:t xml:space="preserve">LA RECURRENTE </w:t>
      </w:r>
      <w:r w:rsidRPr="00D302B1">
        <w:rPr>
          <w:rFonts w:ascii="Palatino Linotype" w:eastAsia="Palatino Linotype" w:hAnsi="Palatino Linotype" w:cs="Palatino Linotype"/>
        </w:rPr>
        <w:t xml:space="preserve">presentó a través del Sistema de Acceso a la Información Mexiquense, que en lo subsecuente se denominara </w:t>
      </w:r>
      <w:r w:rsidRPr="00D302B1">
        <w:rPr>
          <w:rFonts w:ascii="Palatino Linotype" w:eastAsia="Palatino Linotype" w:hAnsi="Palatino Linotype" w:cs="Palatino Linotype"/>
          <w:b/>
        </w:rPr>
        <w:t>EL SAIMEX</w:t>
      </w:r>
      <w:r w:rsidRPr="00D302B1">
        <w:rPr>
          <w:rFonts w:ascii="Palatino Linotype" w:eastAsia="Palatino Linotype" w:hAnsi="Palatino Linotype" w:cs="Palatino Linotype"/>
        </w:rPr>
        <w:t xml:space="preserve"> ante </w:t>
      </w:r>
      <w:r w:rsidRPr="00D302B1">
        <w:rPr>
          <w:rFonts w:ascii="Palatino Linotype" w:eastAsia="Palatino Linotype" w:hAnsi="Palatino Linotype" w:cs="Palatino Linotype"/>
          <w:b/>
        </w:rPr>
        <w:t>EL SUJETO OBLIGADO</w:t>
      </w:r>
      <w:r w:rsidRPr="00D302B1">
        <w:rPr>
          <w:rFonts w:ascii="Palatino Linotype" w:eastAsia="Palatino Linotype" w:hAnsi="Palatino Linotype" w:cs="Palatino Linotype"/>
        </w:rPr>
        <w:t>, misma a la que se le asignó el número de expediente</w:t>
      </w:r>
      <w:r w:rsidRPr="00D302B1">
        <w:rPr>
          <w:rFonts w:ascii="Palatino Linotype" w:eastAsia="Palatino Linotype" w:hAnsi="Palatino Linotype" w:cs="Palatino Linotype"/>
          <w:b/>
        </w:rPr>
        <w:t xml:space="preserve"> 00022/DIFJILO/IP/2023</w:t>
      </w:r>
      <w:r w:rsidRPr="00D302B1">
        <w:rPr>
          <w:rFonts w:ascii="Palatino Linotype" w:eastAsia="Palatino Linotype" w:hAnsi="Palatino Linotype" w:cs="Palatino Linotype"/>
        </w:rPr>
        <w:t>, mediante la cual requirió:</w:t>
      </w:r>
    </w:p>
    <w:p w14:paraId="16010E8B" w14:textId="77777777" w:rsidR="00527252" w:rsidRPr="00D302B1" w:rsidRDefault="00527252" w:rsidP="00D302B1">
      <w:pPr>
        <w:tabs>
          <w:tab w:val="left" w:pos="851"/>
        </w:tabs>
        <w:ind w:left="851" w:right="901"/>
        <w:jc w:val="both"/>
        <w:rPr>
          <w:rFonts w:ascii="Palatino Linotype" w:eastAsia="Palatino Linotype" w:hAnsi="Palatino Linotype" w:cs="Palatino Linotype"/>
          <w:i/>
          <w:sz w:val="22"/>
          <w:szCs w:val="22"/>
        </w:rPr>
      </w:pPr>
    </w:p>
    <w:p w14:paraId="4197B3C7" w14:textId="77777777" w:rsidR="00527252" w:rsidRPr="00D302B1" w:rsidRDefault="0045257F" w:rsidP="00D302B1">
      <w:pPr>
        <w:ind w:left="851" w:right="899"/>
        <w:jc w:val="both"/>
        <w:rPr>
          <w:rFonts w:ascii="Palatino Linotype" w:eastAsia="Palatino Linotype" w:hAnsi="Palatino Linotype" w:cs="Palatino Linotype"/>
          <w:b/>
        </w:rPr>
      </w:pPr>
      <w:r w:rsidRPr="00D302B1">
        <w:rPr>
          <w:rFonts w:ascii="Palatino Linotype" w:eastAsia="Palatino Linotype" w:hAnsi="Palatino Linotype" w:cs="Palatino Linotype"/>
          <w:i/>
          <w:sz w:val="22"/>
          <w:szCs w:val="22"/>
        </w:rPr>
        <w:t xml:space="preserve">“quiero conocer el total de lo recaudado del </w:t>
      </w:r>
      <w:proofErr w:type="spellStart"/>
      <w:r w:rsidRPr="00D302B1">
        <w:rPr>
          <w:rFonts w:ascii="Palatino Linotype" w:eastAsia="Palatino Linotype" w:hAnsi="Palatino Linotype" w:cs="Palatino Linotype"/>
          <w:i/>
          <w:sz w:val="22"/>
          <w:szCs w:val="22"/>
        </w:rPr>
        <w:t>Jiloton</w:t>
      </w:r>
      <w:proofErr w:type="spellEnd"/>
      <w:r w:rsidRPr="00D302B1">
        <w:rPr>
          <w:rFonts w:ascii="Palatino Linotype" w:eastAsia="Palatino Linotype" w:hAnsi="Palatino Linotype" w:cs="Palatino Linotype"/>
          <w:i/>
          <w:sz w:val="22"/>
          <w:szCs w:val="22"/>
        </w:rPr>
        <w:t xml:space="preserve"> 2022, cabe resaltar que anunciaron que fue recurso en efectivo mas no en material, facturas de lo gastado al momento de la </w:t>
      </w:r>
      <w:proofErr w:type="spellStart"/>
      <w:r w:rsidRPr="00D302B1">
        <w:rPr>
          <w:rFonts w:ascii="Palatino Linotype" w:eastAsia="Palatino Linotype" w:hAnsi="Palatino Linotype" w:cs="Palatino Linotype"/>
          <w:i/>
          <w:sz w:val="22"/>
          <w:szCs w:val="22"/>
        </w:rPr>
        <w:t>clinica</w:t>
      </w:r>
      <w:proofErr w:type="spellEnd"/>
      <w:r w:rsidRPr="00D302B1">
        <w:rPr>
          <w:rFonts w:ascii="Palatino Linotype" w:eastAsia="Palatino Linotype" w:hAnsi="Palatino Linotype" w:cs="Palatino Linotype"/>
          <w:i/>
          <w:sz w:val="22"/>
          <w:szCs w:val="22"/>
        </w:rPr>
        <w:t xml:space="preserve"> de </w:t>
      </w:r>
      <w:proofErr w:type="spellStart"/>
      <w:r w:rsidRPr="00D302B1">
        <w:rPr>
          <w:rFonts w:ascii="Palatino Linotype" w:eastAsia="Palatino Linotype" w:hAnsi="Palatino Linotype" w:cs="Palatino Linotype"/>
          <w:i/>
          <w:sz w:val="22"/>
          <w:szCs w:val="22"/>
        </w:rPr>
        <w:t>hemodialisis</w:t>
      </w:r>
      <w:proofErr w:type="spellEnd"/>
      <w:r w:rsidRPr="00D302B1">
        <w:rPr>
          <w:rFonts w:ascii="Palatino Linotype" w:eastAsia="Palatino Linotype" w:hAnsi="Palatino Linotype" w:cs="Palatino Linotype"/>
          <w:i/>
          <w:sz w:val="22"/>
          <w:szCs w:val="22"/>
        </w:rPr>
        <w:t xml:space="preserve">, cabe resaltar que la construcción ya estaba realizada, y en la </w:t>
      </w:r>
      <w:proofErr w:type="spellStart"/>
      <w:r w:rsidRPr="00D302B1">
        <w:rPr>
          <w:rFonts w:ascii="Palatino Linotype" w:eastAsia="Palatino Linotype" w:hAnsi="Palatino Linotype" w:cs="Palatino Linotype"/>
          <w:i/>
          <w:sz w:val="22"/>
          <w:szCs w:val="22"/>
        </w:rPr>
        <w:t>ocacion</w:t>
      </w:r>
      <w:proofErr w:type="spellEnd"/>
      <w:r w:rsidRPr="00D302B1">
        <w:rPr>
          <w:rFonts w:ascii="Palatino Linotype" w:eastAsia="Palatino Linotype" w:hAnsi="Palatino Linotype" w:cs="Palatino Linotype"/>
          <w:i/>
          <w:sz w:val="22"/>
          <w:szCs w:val="22"/>
        </w:rPr>
        <w:t xml:space="preserve"> pasada mi solicitud se </w:t>
      </w:r>
      <w:proofErr w:type="spellStart"/>
      <w:r w:rsidRPr="00D302B1">
        <w:rPr>
          <w:rFonts w:ascii="Palatino Linotype" w:eastAsia="Palatino Linotype" w:hAnsi="Palatino Linotype" w:cs="Palatino Linotype"/>
          <w:i/>
          <w:sz w:val="22"/>
          <w:szCs w:val="22"/>
        </w:rPr>
        <w:t>remitio</w:t>
      </w:r>
      <w:proofErr w:type="spellEnd"/>
      <w:r w:rsidRPr="00D302B1">
        <w:rPr>
          <w:rFonts w:ascii="Palatino Linotype" w:eastAsia="Palatino Linotype" w:hAnsi="Palatino Linotype" w:cs="Palatino Linotype"/>
          <w:i/>
          <w:sz w:val="22"/>
          <w:szCs w:val="22"/>
        </w:rPr>
        <w:t xml:space="preserve"> con donaciones de sillas de ruedas las cuales no empata con lo que se </w:t>
      </w:r>
      <w:proofErr w:type="spellStart"/>
      <w:r w:rsidRPr="00D302B1">
        <w:rPr>
          <w:rFonts w:ascii="Palatino Linotype" w:eastAsia="Palatino Linotype" w:hAnsi="Palatino Linotype" w:cs="Palatino Linotype"/>
          <w:i/>
          <w:sz w:val="22"/>
          <w:szCs w:val="22"/>
        </w:rPr>
        <w:t>anuncio</w:t>
      </w:r>
      <w:proofErr w:type="spellEnd"/>
      <w:r w:rsidRPr="00D302B1">
        <w:rPr>
          <w:rFonts w:ascii="Palatino Linotype" w:eastAsia="Palatino Linotype" w:hAnsi="Palatino Linotype" w:cs="Palatino Linotype"/>
          <w:i/>
          <w:sz w:val="22"/>
          <w:szCs w:val="22"/>
        </w:rPr>
        <w:t xml:space="preserve"> en el cierre ni lo publicado. </w:t>
      </w:r>
      <w:proofErr w:type="gramStart"/>
      <w:r w:rsidRPr="00D302B1">
        <w:rPr>
          <w:rFonts w:ascii="Palatino Linotype" w:eastAsia="Palatino Linotype" w:hAnsi="Palatino Linotype" w:cs="Palatino Linotype"/>
          <w:i/>
          <w:sz w:val="22"/>
          <w:szCs w:val="22"/>
        </w:rPr>
        <w:t>de</w:t>
      </w:r>
      <w:proofErr w:type="gramEnd"/>
      <w:r w:rsidRPr="00D302B1">
        <w:rPr>
          <w:rFonts w:ascii="Palatino Linotype" w:eastAsia="Palatino Linotype" w:hAnsi="Palatino Linotype" w:cs="Palatino Linotype"/>
          <w:i/>
          <w:sz w:val="22"/>
          <w:szCs w:val="22"/>
        </w:rPr>
        <w:t xml:space="preserve"> igual manera quisiera conocer lo gastado al momento en la cena baile de la fraternidad </w:t>
      </w:r>
      <w:proofErr w:type="spellStart"/>
      <w:r w:rsidRPr="00D302B1">
        <w:rPr>
          <w:rFonts w:ascii="Palatino Linotype" w:eastAsia="Palatino Linotype" w:hAnsi="Palatino Linotype" w:cs="Palatino Linotype"/>
          <w:i/>
          <w:sz w:val="22"/>
          <w:szCs w:val="22"/>
        </w:rPr>
        <w:t>jiloton</w:t>
      </w:r>
      <w:proofErr w:type="spellEnd"/>
      <w:r w:rsidRPr="00D302B1">
        <w:rPr>
          <w:rFonts w:ascii="Palatino Linotype" w:eastAsia="Palatino Linotype" w:hAnsi="Palatino Linotype" w:cs="Palatino Linotype"/>
          <w:i/>
          <w:sz w:val="22"/>
          <w:szCs w:val="22"/>
        </w:rPr>
        <w:t xml:space="preserve"> 2023 y las ganancias obtenidas, todo sustentado mediante facturas..”</w:t>
      </w:r>
    </w:p>
    <w:p w14:paraId="5951C88F" w14:textId="77777777" w:rsidR="00527252" w:rsidRPr="00D302B1" w:rsidRDefault="0045257F" w:rsidP="00D302B1">
      <w:pPr>
        <w:spacing w:line="360" w:lineRule="auto"/>
        <w:jc w:val="both"/>
        <w:rPr>
          <w:rFonts w:ascii="Palatino Linotype" w:eastAsia="Palatino Linotype" w:hAnsi="Palatino Linotype" w:cs="Palatino Linotype"/>
          <w:b/>
        </w:rPr>
      </w:pPr>
      <w:r w:rsidRPr="00D302B1">
        <w:rPr>
          <w:rFonts w:ascii="Palatino Linotype" w:eastAsia="Palatino Linotype" w:hAnsi="Palatino Linotype" w:cs="Palatino Linotype"/>
          <w:b/>
        </w:rPr>
        <w:lastRenderedPageBreak/>
        <w:t>MODALIDAD DE ENTREGA:</w:t>
      </w:r>
      <w:r w:rsidRPr="00D302B1">
        <w:rPr>
          <w:rFonts w:ascii="Palatino Linotype" w:eastAsia="Palatino Linotype" w:hAnsi="Palatino Linotype" w:cs="Palatino Linotype"/>
        </w:rPr>
        <w:t xml:space="preserve"> Vía </w:t>
      </w:r>
      <w:r w:rsidRPr="00D302B1">
        <w:rPr>
          <w:rFonts w:ascii="Palatino Linotype" w:eastAsia="Palatino Linotype" w:hAnsi="Palatino Linotype" w:cs="Palatino Linotype"/>
          <w:b/>
        </w:rPr>
        <w:t>SAIMEX.</w:t>
      </w:r>
    </w:p>
    <w:p w14:paraId="31880478" w14:textId="77777777" w:rsidR="00527252" w:rsidRPr="00D302B1" w:rsidRDefault="00527252" w:rsidP="00D302B1">
      <w:pPr>
        <w:spacing w:line="360" w:lineRule="auto"/>
        <w:jc w:val="both"/>
        <w:rPr>
          <w:rFonts w:ascii="Palatino Linotype" w:eastAsia="Palatino Linotype" w:hAnsi="Palatino Linotype" w:cs="Palatino Linotype"/>
          <w:b/>
        </w:rPr>
      </w:pPr>
    </w:p>
    <w:p w14:paraId="4A20465C" w14:textId="77777777" w:rsidR="00527252" w:rsidRPr="00D302B1" w:rsidRDefault="0045257F" w:rsidP="00D302B1">
      <w:pPr>
        <w:spacing w:line="360" w:lineRule="auto"/>
        <w:jc w:val="both"/>
        <w:rPr>
          <w:rFonts w:ascii="Palatino Linotype" w:eastAsia="Palatino Linotype" w:hAnsi="Palatino Linotype" w:cs="Palatino Linotype"/>
          <w:b/>
          <w:sz w:val="28"/>
          <w:szCs w:val="28"/>
        </w:rPr>
      </w:pPr>
      <w:r w:rsidRPr="00D302B1">
        <w:rPr>
          <w:rFonts w:ascii="Palatino Linotype" w:eastAsia="Palatino Linotype" w:hAnsi="Palatino Linotype" w:cs="Palatino Linotype"/>
          <w:b/>
          <w:sz w:val="28"/>
          <w:szCs w:val="28"/>
        </w:rPr>
        <w:t>II. Respuesta del Sujeto Obligado</w:t>
      </w:r>
    </w:p>
    <w:p w14:paraId="53381E4C"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Del expediente electrónico conformado en el </w:t>
      </w:r>
      <w:r w:rsidRPr="00D302B1">
        <w:rPr>
          <w:rFonts w:ascii="Palatino Linotype" w:eastAsia="Palatino Linotype" w:hAnsi="Palatino Linotype" w:cs="Palatino Linotype"/>
          <w:b/>
        </w:rPr>
        <w:t>SAIMEX</w:t>
      </w:r>
      <w:r w:rsidRPr="00D302B1">
        <w:rPr>
          <w:rFonts w:ascii="Palatino Linotype" w:eastAsia="Palatino Linotype" w:hAnsi="Palatino Linotype" w:cs="Palatino Linotype"/>
        </w:rPr>
        <w:t xml:space="preserve">, del Recurso de Revisión materia del presente estudio, se advierte el </w:t>
      </w:r>
      <w:r w:rsidRPr="00D302B1">
        <w:rPr>
          <w:rFonts w:ascii="Palatino Linotype" w:eastAsia="Palatino Linotype" w:hAnsi="Palatino Linotype" w:cs="Palatino Linotype"/>
          <w:b/>
        </w:rPr>
        <w:t>dieciocho de enero de dos mil veinticuatro</w:t>
      </w:r>
      <w:r w:rsidRPr="00D302B1">
        <w:rPr>
          <w:rFonts w:ascii="Palatino Linotype" w:eastAsia="Palatino Linotype" w:hAnsi="Palatino Linotype" w:cs="Palatino Linotype"/>
        </w:rPr>
        <w:t xml:space="preserve">, </w:t>
      </w:r>
      <w:r w:rsidRPr="00D302B1">
        <w:rPr>
          <w:rFonts w:ascii="Palatino Linotype" w:eastAsia="Palatino Linotype" w:hAnsi="Palatino Linotype" w:cs="Palatino Linotype"/>
          <w:b/>
        </w:rPr>
        <w:t xml:space="preserve">EL SUJETO OBLIGADO </w:t>
      </w:r>
      <w:r w:rsidRPr="00D302B1">
        <w:rPr>
          <w:rFonts w:ascii="Palatino Linotype" w:eastAsia="Palatino Linotype" w:hAnsi="Palatino Linotype" w:cs="Palatino Linotype"/>
        </w:rPr>
        <w:t>dio respuesta en los siguientes términos:</w:t>
      </w:r>
    </w:p>
    <w:p w14:paraId="2AEF3283" w14:textId="77777777" w:rsidR="00527252" w:rsidRPr="00D302B1" w:rsidRDefault="00527252" w:rsidP="00D302B1">
      <w:pPr>
        <w:spacing w:line="360" w:lineRule="auto"/>
        <w:jc w:val="both"/>
        <w:rPr>
          <w:rFonts w:ascii="Palatino Linotype" w:eastAsia="Palatino Linotype" w:hAnsi="Palatino Linotype" w:cs="Palatino Linotype"/>
          <w:sz w:val="16"/>
          <w:szCs w:val="16"/>
        </w:rPr>
      </w:pPr>
    </w:p>
    <w:p w14:paraId="35718A75" w14:textId="77777777" w:rsidR="00527252" w:rsidRPr="00D302B1" w:rsidRDefault="0045257F" w:rsidP="00D302B1">
      <w:pPr>
        <w:ind w:left="851" w:right="899"/>
        <w:jc w:val="both"/>
        <w:rPr>
          <w:rFonts w:ascii="Palatino Linotype" w:eastAsia="Palatino Linotype" w:hAnsi="Palatino Linotype" w:cs="Palatino Linotype"/>
          <w:i/>
          <w:sz w:val="22"/>
          <w:szCs w:val="22"/>
        </w:rPr>
      </w:pPr>
      <w:r w:rsidRPr="00D302B1">
        <w:rPr>
          <w:rFonts w:ascii="Palatino Linotype" w:eastAsia="Palatino Linotype" w:hAnsi="Palatino Linotype" w:cs="Palatino Linotype"/>
          <w:i/>
          <w:sz w:val="22"/>
          <w:szCs w:val="22"/>
        </w:rPr>
        <w:t>“…EN ATENCIÓN A LA SOLICITUD DE INFORMACIÓN 00022/DIFJILO/IP/2023, SE REMITE LA INFORMACIÓN CORRESPONDIENTE MEDIANTE ARCHIVOS EN FORMATO PDF DENOMINADOS "Respuesta" y "facturas". FARADIA MAYA GARCIA Unidad de Transparencia Sistema Municipal Para el Desarrollo Integral de la Familia de Jilotepec.”</w:t>
      </w:r>
    </w:p>
    <w:p w14:paraId="5FD96D30" w14:textId="77777777" w:rsidR="00527252" w:rsidRPr="00D302B1" w:rsidRDefault="00527252" w:rsidP="00D302B1">
      <w:pPr>
        <w:ind w:left="851" w:right="899"/>
        <w:jc w:val="both"/>
        <w:rPr>
          <w:rFonts w:ascii="Palatino Linotype" w:eastAsia="Palatino Linotype" w:hAnsi="Palatino Linotype" w:cs="Palatino Linotype"/>
          <w:sz w:val="28"/>
          <w:szCs w:val="28"/>
        </w:rPr>
      </w:pPr>
    </w:p>
    <w:p w14:paraId="333EBD9A" w14:textId="77777777" w:rsidR="00527252" w:rsidRPr="00D302B1" w:rsidRDefault="0045257F" w:rsidP="00D302B1">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Así mismo el </w:t>
      </w:r>
      <w:r w:rsidRPr="00D302B1">
        <w:rPr>
          <w:rFonts w:ascii="Palatino Linotype" w:eastAsia="Palatino Linotype" w:hAnsi="Palatino Linotype" w:cs="Palatino Linotype"/>
          <w:b/>
        </w:rPr>
        <w:t xml:space="preserve">SUJETO OBLIGADO </w:t>
      </w:r>
      <w:r w:rsidRPr="00D302B1">
        <w:rPr>
          <w:rFonts w:ascii="Palatino Linotype" w:eastAsia="Palatino Linotype" w:hAnsi="Palatino Linotype" w:cs="Palatino Linotype"/>
        </w:rPr>
        <w:t>adjuntó a su respuesta el siguiente documento electrónico:</w:t>
      </w:r>
    </w:p>
    <w:p w14:paraId="08FC9DC2" w14:textId="77777777" w:rsidR="00527252" w:rsidRPr="00D302B1" w:rsidRDefault="00527252" w:rsidP="00D302B1">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5E3CC2AA" w14:textId="77777777" w:rsidR="00527252" w:rsidRPr="00D302B1" w:rsidRDefault="0045257F" w:rsidP="00D302B1">
      <w:pPr>
        <w:numPr>
          <w:ilvl w:val="0"/>
          <w:numId w:val="2"/>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b/>
          <w:i/>
        </w:rPr>
        <w:t xml:space="preserve">respuesta.pdf, </w:t>
      </w:r>
      <w:r w:rsidRPr="00D302B1">
        <w:rPr>
          <w:rFonts w:ascii="Palatino Linotype" w:eastAsia="Palatino Linotype" w:hAnsi="Palatino Linotype" w:cs="Palatino Linotype"/>
        </w:rPr>
        <w:t xml:space="preserve">el cual contiene el oficio que remite la titular de la Unidad de Transparencia, mediante el cual hace del conocimiento que lo recaudado del evento “JILOTÓN 2022” asciende a la cantidad de $905,126.38; referente a los gastos realizados, por el Sistema Municipal DIF de Jilotepec, se realizaron 2 transferencias $157,141.71 y la otra $192,712.11, las cuales fueron destinadas para la para la reparación y mantenimiento del inmueble de la unidad de rehabilitación e integración social $393,398.19, destinados al equipamiento para la unidad de hemodiálisis $394,540.60 destinados para el servicio de instalación y puesta en marcha del tratamiento  de agua para la unidad de hemodiálisis </w:t>
      </w:r>
      <w:r w:rsidRPr="00D302B1">
        <w:rPr>
          <w:rFonts w:ascii="Palatino Linotype" w:eastAsia="Palatino Linotype" w:hAnsi="Palatino Linotype" w:cs="Palatino Linotype"/>
        </w:rPr>
        <w:lastRenderedPageBreak/>
        <w:t xml:space="preserve">$324,420.00 de la habilitación y puesta en marcha de 7 máquinas de hemodiálisis, adjunta las facturas; respecto de la cena del </w:t>
      </w:r>
      <w:proofErr w:type="spellStart"/>
      <w:r w:rsidRPr="00D302B1">
        <w:rPr>
          <w:rFonts w:ascii="Palatino Linotype" w:eastAsia="Palatino Linotype" w:hAnsi="Palatino Linotype" w:cs="Palatino Linotype"/>
        </w:rPr>
        <w:t>jilotón</w:t>
      </w:r>
      <w:proofErr w:type="spellEnd"/>
      <w:r w:rsidRPr="00D302B1">
        <w:rPr>
          <w:rFonts w:ascii="Palatino Linotype" w:eastAsia="Palatino Linotype" w:hAnsi="Palatino Linotype" w:cs="Palatino Linotype"/>
        </w:rPr>
        <w:t xml:space="preserve"> 2023 esta fue realizada por el voluntariado por lo cual el Sistema Dif no participó en los gastos generados y solo recibió un donativo de $98,990.00 el pasado 15 de diciembre durante el cierre. </w:t>
      </w:r>
    </w:p>
    <w:p w14:paraId="5C04CD85" w14:textId="77777777" w:rsidR="00527252" w:rsidRPr="00D302B1" w:rsidRDefault="00527252" w:rsidP="00D302B1">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3F4D5862" w14:textId="77777777" w:rsidR="00527252" w:rsidRPr="00D302B1" w:rsidRDefault="0045257F" w:rsidP="00D302B1">
      <w:pPr>
        <w:numPr>
          <w:ilvl w:val="0"/>
          <w:numId w:val="2"/>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D302B1">
        <w:rPr>
          <w:rFonts w:ascii="Palatino Linotype" w:eastAsia="Palatino Linotype" w:hAnsi="Palatino Linotype" w:cs="Palatino Linotype"/>
          <w:b/>
          <w:i/>
        </w:rPr>
        <w:t>facturas</w:t>
      </w:r>
      <w:r w:rsidRPr="00D302B1">
        <w:rPr>
          <w:rFonts w:ascii="Palatino Linotype" w:eastAsia="Palatino Linotype" w:hAnsi="Palatino Linotype" w:cs="Palatino Linotype"/>
          <w:b/>
        </w:rPr>
        <w:t>.</w:t>
      </w:r>
      <w:r w:rsidRPr="00D302B1">
        <w:rPr>
          <w:rFonts w:ascii="Palatino Linotype" w:eastAsia="Palatino Linotype" w:hAnsi="Palatino Linotype" w:cs="Palatino Linotype"/>
          <w:b/>
          <w:i/>
        </w:rPr>
        <w:t>pdf,</w:t>
      </w:r>
      <w:r w:rsidRPr="00D302B1">
        <w:rPr>
          <w:rFonts w:ascii="Palatino Linotype" w:eastAsia="Palatino Linotype" w:hAnsi="Palatino Linotype" w:cs="Palatino Linotype"/>
          <w:b/>
        </w:rPr>
        <w:t xml:space="preserve"> </w:t>
      </w:r>
      <w:r w:rsidRPr="00D302B1">
        <w:rPr>
          <w:rFonts w:ascii="Palatino Linotype" w:eastAsia="Palatino Linotype" w:hAnsi="Palatino Linotype" w:cs="Palatino Linotype"/>
        </w:rPr>
        <w:t>5 facturas en versión pública, relativas a lo mencionado en el archivo anterior.</w:t>
      </w:r>
    </w:p>
    <w:p w14:paraId="1544851D" w14:textId="77777777" w:rsidR="00527252" w:rsidRPr="00D302B1" w:rsidRDefault="00527252" w:rsidP="00D302B1">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00B37764" w14:textId="77777777" w:rsidR="00527252" w:rsidRPr="00D302B1" w:rsidRDefault="0045257F" w:rsidP="00D302B1">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D302B1">
        <w:rPr>
          <w:rFonts w:ascii="Palatino Linotype" w:eastAsia="Palatino Linotype" w:hAnsi="Palatino Linotype" w:cs="Palatino Linotype"/>
          <w:b/>
          <w:sz w:val="28"/>
          <w:szCs w:val="28"/>
        </w:rPr>
        <w:t>III. Del Recurso Revisión</w:t>
      </w:r>
    </w:p>
    <w:p w14:paraId="7FF7E03C"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Inconforme con la respuesta, el veintidós de enero de dos mil veinticuatro, </w:t>
      </w:r>
      <w:r w:rsidRPr="00D302B1">
        <w:rPr>
          <w:rFonts w:ascii="Palatino Linotype" w:eastAsia="Palatino Linotype" w:hAnsi="Palatino Linotype" w:cs="Palatino Linotype"/>
          <w:b/>
        </w:rPr>
        <w:t xml:space="preserve">LA RECURRENTE </w:t>
      </w:r>
      <w:r w:rsidRPr="00D302B1">
        <w:rPr>
          <w:rFonts w:ascii="Palatino Linotype" w:eastAsia="Palatino Linotype" w:hAnsi="Palatino Linotype" w:cs="Palatino Linotype"/>
        </w:rPr>
        <w:t xml:space="preserve">interpuso el Recurso Revisión sujeto del presente estudio, el cual fue registrado en </w:t>
      </w:r>
      <w:r w:rsidRPr="00D302B1">
        <w:rPr>
          <w:rFonts w:ascii="Palatino Linotype" w:eastAsia="Palatino Linotype" w:hAnsi="Palatino Linotype" w:cs="Palatino Linotype"/>
          <w:b/>
        </w:rPr>
        <w:t xml:space="preserve">EL SAIMEX, </w:t>
      </w:r>
      <w:r w:rsidRPr="00D302B1">
        <w:rPr>
          <w:rFonts w:ascii="Palatino Linotype" w:eastAsia="Palatino Linotype" w:hAnsi="Palatino Linotype" w:cs="Palatino Linotype"/>
        </w:rPr>
        <w:t xml:space="preserve">y se le asignó el número de expediente </w:t>
      </w:r>
      <w:r w:rsidRPr="00D302B1">
        <w:rPr>
          <w:rFonts w:ascii="Palatino Linotype" w:eastAsia="Palatino Linotype" w:hAnsi="Palatino Linotype" w:cs="Palatino Linotype"/>
          <w:b/>
        </w:rPr>
        <w:t xml:space="preserve">00187/INFOEM/IP/RR/2024, </w:t>
      </w:r>
      <w:r w:rsidRPr="00D302B1">
        <w:rPr>
          <w:rFonts w:ascii="Palatino Linotype" w:eastAsia="Palatino Linotype" w:hAnsi="Palatino Linotype" w:cs="Palatino Linotype"/>
        </w:rPr>
        <w:t>en el que señaló como:</w:t>
      </w:r>
    </w:p>
    <w:p w14:paraId="636264BE" w14:textId="77777777" w:rsidR="00527252" w:rsidRPr="00D302B1" w:rsidRDefault="0045257F" w:rsidP="00D302B1">
      <w:pPr>
        <w:pBdr>
          <w:top w:val="nil"/>
          <w:left w:val="nil"/>
          <w:bottom w:val="nil"/>
          <w:right w:val="nil"/>
          <w:between w:val="nil"/>
        </w:pBdr>
        <w:tabs>
          <w:tab w:val="left" w:pos="709"/>
        </w:tabs>
        <w:spacing w:before="280" w:after="280" w:line="360" w:lineRule="auto"/>
        <w:jc w:val="both"/>
        <w:rPr>
          <w:rFonts w:ascii="Palatino Linotype" w:eastAsia="Palatino Linotype" w:hAnsi="Palatino Linotype" w:cs="Palatino Linotype"/>
          <w:b/>
        </w:rPr>
      </w:pPr>
      <w:r w:rsidRPr="00D302B1">
        <w:rPr>
          <w:rFonts w:ascii="Palatino Linotype" w:eastAsia="Palatino Linotype" w:hAnsi="Palatino Linotype" w:cs="Palatino Linotype"/>
          <w:b/>
        </w:rPr>
        <w:t xml:space="preserve">Acto Impugnado: </w:t>
      </w:r>
    </w:p>
    <w:p w14:paraId="50BFB7A5" w14:textId="77777777" w:rsidR="00527252" w:rsidRPr="00D302B1" w:rsidRDefault="0045257F" w:rsidP="00D302B1">
      <w:pPr>
        <w:tabs>
          <w:tab w:val="left" w:pos="7936"/>
        </w:tabs>
        <w:ind w:left="851" w:right="902"/>
        <w:jc w:val="both"/>
        <w:rPr>
          <w:rFonts w:ascii="Palatino Linotype" w:eastAsia="Palatino Linotype" w:hAnsi="Palatino Linotype" w:cs="Palatino Linotype"/>
          <w:i/>
          <w:sz w:val="22"/>
          <w:szCs w:val="22"/>
        </w:rPr>
      </w:pPr>
      <w:r w:rsidRPr="00D302B1">
        <w:rPr>
          <w:rFonts w:ascii="Palatino Linotype" w:eastAsia="Palatino Linotype" w:hAnsi="Palatino Linotype" w:cs="Palatino Linotype"/>
          <w:i/>
          <w:sz w:val="22"/>
          <w:szCs w:val="22"/>
        </w:rPr>
        <w:t>“LAS ULTIMAS FACTURAS NO SE PUEDE APRECIAR LA FECHA DE EMICION POR LO QUE PRESENTA INCONSISTENCIA EN LA INFORMACIÓN, PORQUE SE DESCONOCE ENTONCES LA FECHA DE EMICION PARA QUE SEAN EMPATADAS AL AÑO CORRESPONDIENTE Y NO QUE SE HAYATOMADO RECURSO DE EL PASADO AÑO.” (Sic)</w:t>
      </w:r>
    </w:p>
    <w:p w14:paraId="65F520FC" w14:textId="77777777" w:rsidR="00527252" w:rsidRPr="00D302B1" w:rsidRDefault="0045257F" w:rsidP="00D302B1">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b/>
        </w:rPr>
        <w:t>Así como Razones o Motivos de Inconformidad:</w:t>
      </w:r>
    </w:p>
    <w:p w14:paraId="07FF60E8" w14:textId="77777777" w:rsidR="00527252" w:rsidRPr="00D302B1" w:rsidRDefault="0045257F" w:rsidP="00D302B1">
      <w:pPr>
        <w:ind w:left="851" w:right="899"/>
        <w:jc w:val="both"/>
        <w:rPr>
          <w:rFonts w:ascii="Palatino Linotype" w:eastAsia="Palatino Linotype" w:hAnsi="Palatino Linotype" w:cs="Palatino Linotype"/>
        </w:rPr>
      </w:pPr>
      <w:r w:rsidRPr="00D302B1">
        <w:rPr>
          <w:rFonts w:ascii="Palatino Linotype" w:eastAsia="Palatino Linotype" w:hAnsi="Palatino Linotype" w:cs="Palatino Linotype"/>
          <w:i/>
          <w:sz w:val="22"/>
          <w:szCs w:val="22"/>
        </w:rPr>
        <w:t xml:space="preserve">“NO ME PERMITEN VISUALIZAR FECHA DE EMICION DE LAS ULTIMAS FACTURAS Y LO CUAL ES FALTA DE INFORMACION PORQUE NO </w:t>
      </w:r>
      <w:r w:rsidRPr="00D302B1">
        <w:rPr>
          <w:rFonts w:ascii="Palatino Linotype" w:eastAsia="Palatino Linotype" w:hAnsi="Palatino Linotype" w:cs="Palatino Linotype"/>
          <w:i/>
          <w:sz w:val="22"/>
          <w:szCs w:val="22"/>
        </w:rPr>
        <w:lastRenderedPageBreak/>
        <w:t>PRESENTAN EL FUNDAMENTO LEGAL PARA EMITIR LA VERSION PUBLICA DE LAS MISMAS.” (Sic)</w:t>
      </w:r>
    </w:p>
    <w:p w14:paraId="6B355355" w14:textId="77777777" w:rsidR="00527252" w:rsidRPr="00D302B1" w:rsidRDefault="00527252" w:rsidP="00D302B1">
      <w:pPr>
        <w:spacing w:line="360" w:lineRule="auto"/>
        <w:jc w:val="both"/>
        <w:rPr>
          <w:rFonts w:ascii="Palatino Linotype" w:eastAsia="Palatino Linotype" w:hAnsi="Palatino Linotype" w:cs="Palatino Linotype"/>
          <w:i/>
          <w:sz w:val="22"/>
          <w:szCs w:val="22"/>
        </w:rPr>
      </w:pPr>
    </w:p>
    <w:p w14:paraId="77CAE6C7" w14:textId="77777777" w:rsidR="00527252" w:rsidRPr="00D302B1" w:rsidRDefault="0045257F" w:rsidP="00D302B1">
      <w:pPr>
        <w:spacing w:line="360" w:lineRule="auto"/>
        <w:jc w:val="both"/>
        <w:rPr>
          <w:rFonts w:ascii="Palatino Linotype" w:eastAsia="Palatino Linotype" w:hAnsi="Palatino Linotype" w:cs="Palatino Linotype"/>
          <w:b/>
          <w:sz w:val="28"/>
          <w:szCs w:val="28"/>
        </w:rPr>
      </w:pPr>
      <w:r w:rsidRPr="00D302B1">
        <w:rPr>
          <w:rFonts w:ascii="Palatino Linotype" w:eastAsia="Palatino Linotype" w:hAnsi="Palatino Linotype" w:cs="Palatino Linotype"/>
          <w:b/>
          <w:sz w:val="28"/>
          <w:szCs w:val="28"/>
        </w:rPr>
        <w:t>IV. Del turno del Recurso Revisión</w:t>
      </w:r>
    </w:p>
    <w:p w14:paraId="3E0446B8"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El veintidós de enero de dos mil veinticuatro, el recurso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D302B1">
        <w:rPr>
          <w:rFonts w:ascii="Palatino Linotype" w:eastAsia="Palatino Linotype" w:hAnsi="Palatino Linotype" w:cs="Palatino Linotype"/>
          <w:b/>
        </w:rPr>
        <w:t>EL SAIMEX</w:t>
      </w:r>
      <w:r w:rsidRPr="00D302B1">
        <w:rPr>
          <w:rFonts w:ascii="Palatino Linotype" w:eastAsia="Palatino Linotype" w:hAnsi="Palatino Linotype" w:cs="Palatino Linotype"/>
        </w:rPr>
        <w:t xml:space="preserve">, a la </w:t>
      </w:r>
      <w:r w:rsidRPr="00D302B1">
        <w:rPr>
          <w:rFonts w:ascii="Palatino Linotype" w:eastAsia="Palatino Linotype" w:hAnsi="Palatino Linotype" w:cs="Palatino Linotype"/>
          <w:b/>
        </w:rPr>
        <w:t xml:space="preserve">Comisionada Sharon Cristina Morales Martínez </w:t>
      </w:r>
      <w:r w:rsidRPr="00D302B1">
        <w:rPr>
          <w:rFonts w:ascii="Palatino Linotype" w:eastAsia="Palatino Linotype" w:hAnsi="Palatino Linotype" w:cs="Palatino Linotype"/>
        </w:rPr>
        <w:t>a efecto de decretar su admisión o desechamiento.</w:t>
      </w:r>
    </w:p>
    <w:p w14:paraId="4519E65F" w14:textId="77777777" w:rsidR="00527252" w:rsidRPr="00D302B1" w:rsidRDefault="00527252" w:rsidP="00D302B1">
      <w:pPr>
        <w:spacing w:line="360" w:lineRule="auto"/>
        <w:jc w:val="both"/>
        <w:rPr>
          <w:rFonts w:ascii="Palatino Linotype" w:eastAsia="Palatino Linotype" w:hAnsi="Palatino Linotype" w:cs="Palatino Linotype"/>
        </w:rPr>
      </w:pPr>
    </w:p>
    <w:p w14:paraId="0DA7A913" w14:textId="77777777" w:rsidR="00527252" w:rsidRPr="00D302B1" w:rsidRDefault="0045257F" w:rsidP="00D302B1">
      <w:pPr>
        <w:tabs>
          <w:tab w:val="center" w:pos="4252"/>
          <w:tab w:val="right" w:pos="8504"/>
        </w:tabs>
        <w:spacing w:line="360" w:lineRule="auto"/>
        <w:jc w:val="both"/>
        <w:rPr>
          <w:rFonts w:ascii="Palatino Linotype" w:eastAsia="Palatino Linotype" w:hAnsi="Palatino Linotype" w:cs="Palatino Linotype"/>
          <w:b/>
        </w:rPr>
      </w:pPr>
      <w:r w:rsidRPr="00D302B1">
        <w:rPr>
          <w:rFonts w:ascii="Palatino Linotype" w:eastAsia="Palatino Linotype" w:hAnsi="Palatino Linotype" w:cs="Palatino Linotype"/>
          <w:b/>
        </w:rPr>
        <w:t>a) Admisión del Recurso Revisión</w:t>
      </w:r>
    </w:p>
    <w:p w14:paraId="740DFA37" w14:textId="77777777" w:rsidR="00527252" w:rsidRPr="00D302B1" w:rsidRDefault="0045257F" w:rsidP="00D302B1">
      <w:pPr>
        <w:tabs>
          <w:tab w:val="center" w:pos="4252"/>
          <w:tab w:val="right" w:pos="8504"/>
        </w:tabs>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De las constancias del expediente electrónico del</w:t>
      </w:r>
      <w:r w:rsidRPr="00D302B1">
        <w:rPr>
          <w:rFonts w:ascii="Palatino Linotype" w:eastAsia="Palatino Linotype" w:hAnsi="Palatino Linotype" w:cs="Palatino Linotype"/>
          <w:b/>
        </w:rPr>
        <w:t xml:space="preserve"> SAIMEX</w:t>
      </w:r>
      <w:r w:rsidRPr="00D302B1">
        <w:rPr>
          <w:rFonts w:ascii="Palatino Linotype" w:eastAsia="Palatino Linotype" w:hAnsi="Palatino Linotype" w:cs="Palatino Linotype"/>
        </w:rPr>
        <w:t xml:space="preserve">, se advierte que el </w:t>
      </w:r>
      <w:r w:rsidRPr="00D302B1">
        <w:rPr>
          <w:rFonts w:ascii="Palatino Linotype" w:eastAsia="Palatino Linotype" w:hAnsi="Palatino Linotype" w:cs="Palatino Linotype"/>
          <w:b/>
        </w:rPr>
        <w:t>veintitrés de enero de dos mil veinticuatro</w:t>
      </w:r>
      <w:r w:rsidRPr="00D302B1">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D302B1">
        <w:rPr>
          <w:rFonts w:ascii="Palatino Linotype" w:eastAsia="Palatino Linotype" w:hAnsi="Palatino Linotype" w:cs="Palatino Linotype"/>
          <w:b/>
        </w:rPr>
        <w:t xml:space="preserve">LA RECURRENTE </w:t>
      </w:r>
      <w:r w:rsidRPr="00D302B1">
        <w:rPr>
          <w:rFonts w:ascii="Palatino Linotype" w:eastAsia="Palatino Linotype" w:hAnsi="Palatino Linotype" w:cs="Palatino Linotype"/>
        </w:rPr>
        <w:t xml:space="preserve">manifestara lo que a su derecho conviniera, a efecto de presentar pruebas o alegatos y, en su caso, </w:t>
      </w:r>
      <w:r w:rsidRPr="00D302B1">
        <w:rPr>
          <w:rFonts w:ascii="Palatino Linotype" w:eastAsia="Palatino Linotype" w:hAnsi="Palatino Linotype" w:cs="Palatino Linotype"/>
          <w:b/>
        </w:rPr>
        <w:t xml:space="preserve">EL SUJETO OBLIGADO </w:t>
      </w:r>
      <w:r w:rsidRPr="00D302B1">
        <w:rPr>
          <w:rFonts w:ascii="Palatino Linotype" w:eastAsia="Palatino Linotype" w:hAnsi="Palatino Linotype" w:cs="Palatino Linotype"/>
        </w:rPr>
        <w:t>rindiera su correspondiente Informe Justificado.</w:t>
      </w:r>
    </w:p>
    <w:p w14:paraId="574518A6" w14:textId="77777777" w:rsidR="00527252" w:rsidRDefault="00527252" w:rsidP="00D302B1">
      <w:pPr>
        <w:spacing w:line="360" w:lineRule="auto"/>
        <w:jc w:val="both"/>
        <w:rPr>
          <w:rFonts w:ascii="Palatino Linotype" w:eastAsia="Palatino Linotype" w:hAnsi="Palatino Linotype" w:cs="Palatino Linotype"/>
          <w:b/>
        </w:rPr>
      </w:pPr>
    </w:p>
    <w:p w14:paraId="7DBC5FAF" w14:textId="77777777" w:rsidR="00D302B1" w:rsidRDefault="00D302B1" w:rsidP="00D302B1">
      <w:pPr>
        <w:spacing w:line="360" w:lineRule="auto"/>
        <w:jc w:val="both"/>
        <w:rPr>
          <w:rFonts w:ascii="Palatino Linotype" w:eastAsia="Palatino Linotype" w:hAnsi="Palatino Linotype" w:cs="Palatino Linotype"/>
          <w:b/>
        </w:rPr>
      </w:pPr>
    </w:p>
    <w:p w14:paraId="3EAFAC98" w14:textId="77777777" w:rsidR="00D302B1" w:rsidRPr="00D302B1" w:rsidRDefault="00D302B1" w:rsidP="00D302B1">
      <w:pPr>
        <w:spacing w:line="360" w:lineRule="auto"/>
        <w:jc w:val="both"/>
        <w:rPr>
          <w:rFonts w:ascii="Palatino Linotype" w:eastAsia="Palatino Linotype" w:hAnsi="Palatino Linotype" w:cs="Palatino Linotype"/>
          <w:b/>
        </w:rPr>
      </w:pPr>
    </w:p>
    <w:p w14:paraId="10CF7E23" w14:textId="77777777" w:rsidR="00527252" w:rsidRPr="00D302B1" w:rsidRDefault="0045257F" w:rsidP="00D302B1">
      <w:pPr>
        <w:spacing w:line="360" w:lineRule="auto"/>
        <w:jc w:val="both"/>
        <w:rPr>
          <w:rFonts w:ascii="Palatino Linotype" w:eastAsia="Palatino Linotype" w:hAnsi="Palatino Linotype" w:cs="Palatino Linotype"/>
          <w:b/>
        </w:rPr>
      </w:pPr>
      <w:r w:rsidRPr="00D302B1">
        <w:rPr>
          <w:rFonts w:ascii="Palatino Linotype" w:eastAsia="Palatino Linotype" w:hAnsi="Palatino Linotype" w:cs="Palatino Linotype"/>
          <w:b/>
        </w:rPr>
        <w:lastRenderedPageBreak/>
        <w:t xml:space="preserve">b) Manifestaciones </w:t>
      </w:r>
    </w:p>
    <w:p w14:paraId="0326B26D"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En cumplimiento a lo anterior, de las constancias del expediente electrónico del</w:t>
      </w:r>
      <w:r w:rsidRPr="00D302B1">
        <w:rPr>
          <w:rFonts w:ascii="Palatino Linotype" w:eastAsia="Palatino Linotype" w:hAnsi="Palatino Linotype" w:cs="Palatino Linotype"/>
          <w:b/>
        </w:rPr>
        <w:t xml:space="preserve"> SAIMEX</w:t>
      </w:r>
      <w:r w:rsidRPr="00D302B1">
        <w:rPr>
          <w:rFonts w:ascii="Palatino Linotype" w:eastAsia="Palatino Linotype" w:hAnsi="Palatino Linotype" w:cs="Palatino Linotype"/>
        </w:rPr>
        <w:t xml:space="preserve">, se advierte que el </w:t>
      </w:r>
      <w:r w:rsidRPr="00D302B1">
        <w:rPr>
          <w:rFonts w:ascii="Palatino Linotype" w:eastAsia="Palatino Linotype" w:hAnsi="Palatino Linotype" w:cs="Palatino Linotype"/>
          <w:b/>
        </w:rPr>
        <w:t>veinticuatro de enero de dos mil veinticuatro</w:t>
      </w:r>
      <w:r w:rsidRPr="00D302B1">
        <w:rPr>
          <w:rFonts w:ascii="Palatino Linotype" w:eastAsia="Palatino Linotype" w:hAnsi="Palatino Linotype" w:cs="Palatino Linotype"/>
        </w:rPr>
        <w:t xml:space="preserve">, </w:t>
      </w:r>
      <w:r w:rsidRPr="00D302B1">
        <w:rPr>
          <w:rFonts w:ascii="Palatino Linotype" w:eastAsia="Palatino Linotype" w:hAnsi="Palatino Linotype" w:cs="Palatino Linotype"/>
          <w:b/>
        </w:rPr>
        <w:t>EL SUJETO OBLIGADO</w:t>
      </w:r>
      <w:r w:rsidRPr="00D302B1">
        <w:rPr>
          <w:rFonts w:ascii="Palatino Linotype" w:eastAsia="Palatino Linotype" w:hAnsi="Palatino Linotype" w:cs="Palatino Linotype"/>
        </w:rPr>
        <w:t xml:space="preserve"> envió mediante Informe Justificado, el archivo electrónico denominado </w:t>
      </w:r>
      <w:r w:rsidRPr="00D302B1">
        <w:rPr>
          <w:rFonts w:ascii="Palatino Linotype" w:eastAsia="Palatino Linotype" w:hAnsi="Palatino Linotype" w:cs="Palatino Linotype"/>
          <w:b/>
          <w:i/>
        </w:rPr>
        <w:t>facturas (2).</w:t>
      </w:r>
      <w:proofErr w:type="spellStart"/>
      <w:r w:rsidRPr="00D302B1">
        <w:rPr>
          <w:rFonts w:ascii="Palatino Linotype" w:eastAsia="Palatino Linotype" w:hAnsi="Palatino Linotype" w:cs="Palatino Linotype"/>
          <w:b/>
          <w:i/>
        </w:rPr>
        <w:t>pdf</w:t>
      </w:r>
      <w:proofErr w:type="spellEnd"/>
      <w:r w:rsidRPr="00D302B1">
        <w:rPr>
          <w:rFonts w:ascii="Palatino Linotype" w:eastAsia="Palatino Linotype" w:hAnsi="Palatino Linotype" w:cs="Palatino Linotype"/>
          <w:b/>
        </w:rPr>
        <w:t xml:space="preserve">, </w:t>
      </w:r>
      <w:r w:rsidRPr="00D302B1">
        <w:rPr>
          <w:rFonts w:ascii="Palatino Linotype" w:eastAsia="Palatino Linotype" w:hAnsi="Palatino Linotype" w:cs="Palatino Linotype"/>
        </w:rPr>
        <w:t xml:space="preserve">el cual contiene las facturas entregadas en respuesta, en el que se dejó a la vista la fecha de expedición de la factura. </w:t>
      </w:r>
    </w:p>
    <w:p w14:paraId="7E97AB6D" w14:textId="77777777" w:rsidR="00527252" w:rsidRPr="00D302B1" w:rsidRDefault="00527252" w:rsidP="00D302B1">
      <w:pPr>
        <w:spacing w:line="360" w:lineRule="auto"/>
        <w:jc w:val="both"/>
        <w:rPr>
          <w:rFonts w:ascii="Palatino Linotype" w:eastAsia="Palatino Linotype" w:hAnsi="Palatino Linotype" w:cs="Palatino Linotype"/>
        </w:rPr>
      </w:pPr>
    </w:p>
    <w:p w14:paraId="1B987EC5"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Cabe destacar que dichos archivos fueron puestos a disposición de </w:t>
      </w:r>
      <w:r w:rsidRPr="00D302B1">
        <w:rPr>
          <w:rFonts w:ascii="Palatino Linotype" w:eastAsia="Palatino Linotype" w:hAnsi="Palatino Linotype" w:cs="Palatino Linotype"/>
          <w:b/>
        </w:rPr>
        <w:t>LA</w:t>
      </w:r>
      <w:r w:rsidRPr="00D302B1">
        <w:rPr>
          <w:rFonts w:ascii="Palatino Linotype" w:eastAsia="Palatino Linotype" w:hAnsi="Palatino Linotype" w:cs="Palatino Linotype"/>
        </w:rPr>
        <w:t xml:space="preserve"> </w:t>
      </w:r>
      <w:r w:rsidRPr="00D302B1">
        <w:rPr>
          <w:rFonts w:ascii="Palatino Linotype" w:eastAsia="Palatino Linotype" w:hAnsi="Palatino Linotype" w:cs="Palatino Linotype"/>
          <w:b/>
        </w:rPr>
        <w:t>RECURRENTE</w:t>
      </w:r>
      <w:r w:rsidRPr="00D302B1">
        <w:rPr>
          <w:rFonts w:ascii="Palatino Linotype" w:eastAsia="Palatino Linotype" w:hAnsi="Palatino Linotype" w:cs="Palatino Linotype"/>
        </w:rPr>
        <w:t xml:space="preserve"> el siete de febrero de dos mil veintitrés, por actualizar lo previsto en el artículo 185, fracción III de la Ley de la materia.</w:t>
      </w:r>
    </w:p>
    <w:p w14:paraId="44441406" w14:textId="77777777" w:rsidR="00527252" w:rsidRPr="00D302B1" w:rsidRDefault="00527252" w:rsidP="00D302B1">
      <w:pPr>
        <w:spacing w:line="360" w:lineRule="auto"/>
        <w:jc w:val="both"/>
        <w:rPr>
          <w:rFonts w:ascii="Palatino Linotype" w:eastAsia="Palatino Linotype" w:hAnsi="Palatino Linotype" w:cs="Palatino Linotype"/>
        </w:rPr>
      </w:pPr>
    </w:p>
    <w:p w14:paraId="02C0F676" w14:textId="77777777" w:rsidR="00527252" w:rsidRPr="00D302B1" w:rsidRDefault="0045257F" w:rsidP="00D302B1">
      <w:pPr>
        <w:tabs>
          <w:tab w:val="center" w:pos="4252"/>
          <w:tab w:val="right" w:pos="8504"/>
        </w:tabs>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Por su parte, la particular no realizó manifestación alguna, ni presentó pruebas o alegatos.</w:t>
      </w:r>
    </w:p>
    <w:p w14:paraId="3FBBBCE6" w14:textId="77777777" w:rsidR="00527252" w:rsidRPr="00D302B1" w:rsidRDefault="00527252" w:rsidP="00D302B1">
      <w:pPr>
        <w:pBdr>
          <w:top w:val="nil"/>
          <w:left w:val="nil"/>
          <w:bottom w:val="nil"/>
          <w:right w:val="nil"/>
          <w:between w:val="nil"/>
        </w:pBdr>
        <w:spacing w:line="360" w:lineRule="auto"/>
        <w:jc w:val="both"/>
        <w:rPr>
          <w:rFonts w:ascii="Palatino Linotype" w:eastAsia="Palatino Linotype" w:hAnsi="Palatino Linotype" w:cs="Palatino Linotype"/>
          <w:b/>
        </w:rPr>
      </w:pPr>
    </w:p>
    <w:p w14:paraId="204A8798" w14:textId="77777777" w:rsidR="00527252" w:rsidRPr="00D302B1" w:rsidRDefault="0045257F" w:rsidP="00D302B1">
      <w:pPr>
        <w:pBdr>
          <w:top w:val="nil"/>
          <w:left w:val="nil"/>
          <w:bottom w:val="nil"/>
          <w:right w:val="nil"/>
          <w:between w:val="nil"/>
        </w:pBdr>
        <w:spacing w:line="360" w:lineRule="auto"/>
        <w:jc w:val="both"/>
        <w:rPr>
          <w:rFonts w:ascii="Palatino Linotype" w:eastAsia="Palatino Linotype" w:hAnsi="Palatino Linotype" w:cs="Palatino Linotype"/>
          <w:b/>
        </w:rPr>
      </w:pPr>
      <w:r w:rsidRPr="00D302B1">
        <w:rPr>
          <w:rFonts w:ascii="Palatino Linotype" w:eastAsia="Palatino Linotype" w:hAnsi="Palatino Linotype" w:cs="Palatino Linotype"/>
          <w:b/>
        </w:rPr>
        <w:t>c) Cierre de Instrucción</w:t>
      </w:r>
    </w:p>
    <w:p w14:paraId="664099FF"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Una vez analizado el estado procesal que guarda el expediente, el trece de febrero de dos mil veinticuatro, la </w:t>
      </w:r>
      <w:r w:rsidRPr="00D302B1">
        <w:rPr>
          <w:rFonts w:ascii="Palatino Linotype" w:eastAsia="Palatino Linotype" w:hAnsi="Palatino Linotype" w:cs="Palatino Linotype"/>
          <w:b/>
        </w:rPr>
        <w:t>Comisionada Sharon Cristina Morales Martínez</w:t>
      </w:r>
      <w:r w:rsidRPr="00D302B1">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5760CC4A" w14:textId="77777777" w:rsidR="00527252" w:rsidRPr="00D302B1" w:rsidRDefault="00527252" w:rsidP="00D302B1">
      <w:pPr>
        <w:spacing w:line="360" w:lineRule="auto"/>
        <w:jc w:val="both"/>
        <w:rPr>
          <w:rFonts w:ascii="Palatino Linotype" w:eastAsia="Palatino Linotype" w:hAnsi="Palatino Linotype" w:cs="Palatino Linotype"/>
        </w:rPr>
      </w:pPr>
    </w:p>
    <w:p w14:paraId="747D0BF9" w14:textId="77777777" w:rsidR="00D302B1" w:rsidRDefault="00D302B1" w:rsidP="00D302B1">
      <w:pPr>
        <w:jc w:val="center"/>
        <w:rPr>
          <w:rFonts w:ascii="Palatino Linotype" w:eastAsia="Palatino Linotype" w:hAnsi="Palatino Linotype" w:cs="Palatino Linotype"/>
          <w:b/>
          <w:sz w:val="28"/>
          <w:szCs w:val="28"/>
        </w:rPr>
      </w:pPr>
    </w:p>
    <w:p w14:paraId="7C41379B" w14:textId="77777777" w:rsidR="00D302B1" w:rsidRDefault="00D302B1" w:rsidP="00D302B1">
      <w:pPr>
        <w:jc w:val="center"/>
        <w:rPr>
          <w:rFonts w:ascii="Palatino Linotype" w:eastAsia="Palatino Linotype" w:hAnsi="Palatino Linotype" w:cs="Palatino Linotype"/>
          <w:b/>
          <w:sz w:val="28"/>
          <w:szCs w:val="28"/>
        </w:rPr>
      </w:pPr>
    </w:p>
    <w:p w14:paraId="6CFF21BA" w14:textId="77777777" w:rsidR="00D302B1" w:rsidRDefault="00D302B1" w:rsidP="00D302B1">
      <w:pPr>
        <w:jc w:val="center"/>
        <w:rPr>
          <w:rFonts w:ascii="Palatino Linotype" w:eastAsia="Palatino Linotype" w:hAnsi="Palatino Linotype" w:cs="Palatino Linotype"/>
          <w:b/>
          <w:sz w:val="28"/>
          <w:szCs w:val="28"/>
        </w:rPr>
      </w:pPr>
    </w:p>
    <w:p w14:paraId="378A0801" w14:textId="77777777" w:rsidR="00527252" w:rsidRPr="00D302B1" w:rsidRDefault="0045257F" w:rsidP="00D302B1">
      <w:pPr>
        <w:jc w:val="center"/>
        <w:rPr>
          <w:rFonts w:ascii="Palatino Linotype" w:eastAsia="Palatino Linotype" w:hAnsi="Palatino Linotype" w:cs="Palatino Linotype"/>
          <w:b/>
          <w:sz w:val="28"/>
          <w:szCs w:val="28"/>
        </w:rPr>
      </w:pPr>
      <w:r w:rsidRPr="00D302B1">
        <w:rPr>
          <w:rFonts w:ascii="Palatino Linotype" w:eastAsia="Palatino Linotype" w:hAnsi="Palatino Linotype" w:cs="Palatino Linotype"/>
          <w:b/>
          <w:sz w:val="28"/>
          <w:szCs w:val="28"/>
        </w:rPr>
        <w:lastRenderedPageBreak/>
        <w:t>CONSIDERANDO</w:t>
      </w:r>
    </w:p>
    <w:p w14:paraId="4561CF07" w14:textId="77777777" w:rsidR="00527252" w:rsidRPr="00D302B1" w:rsidRDefault="00527252" w:rsidP="00D302B1">
      <w:pPr>
        <w:spacing w:line="360" w:lineRule="auto"/>
        <w:ind w:right="50"/>
        <w:jc w:val="both"/>
        <w:rPr>
          <w:rFonts w:ascii="Palatino Linotype" w:eastAsia="Palatino Linotype" w:hAnsi="Palatino Linotype" w:cs="Palatino Linotype"/>
          <w:b/>
          <w:sz w:val="28"/>
          <w:szCs w:val="28"/>
        </w:rPr>
      </w:pPr>
    </w:p>
    <w:p w14:paraId="54501004" w14:textId="77777777" w:rsidR="00527252" w:rsidRPr="00D302B1" w:rsidRDefault="0045257F" w:rsidP="00D302B1">
      <w:pPr>
        <w:spacing w:line="360" w:lineRule="auto"/>
        <w:ind w:right="50"/>
        <w:jc w:val="both"/>
        <w:rPr>
          <w:rFonts w:ascii="Palatino Linotype" w:eastAsia="Palatino Linotype" w:hAnsi="Palatino Linotype" w:cs="Palatino Linotype"/>
          <w:b/>
        </w:rPr>
      </w:pPr>
      <w:r w:rsidRPr="00D302B1">
        <w:rPr>
          <w:rFonts w:ascii="Palatino Linotype" w:eastAsia="Palatino Linotype" w:hAnsi="Palatino Linotype" w:cs="Palatino Linotype"/>
          <w:b/>
          <w:sz w:val="28"/>
          <w:szCs w:val="28"/>
        </w:rPr>
        <w:t>PRIMERO</w:t>
      </w:r>
      <w:r w:rsidRPr="00D302B1">
        <w:rPr>
          <w:rFonts w:ascii="Palatino Linotype" w:eastAsia="Palatino Linotype" w:hAnsi="Palatino Linotype" w:cs="Palatino Linotype"/>
          <w:b/>
        </w:rPr>
        <w:t>.</w:t>
      </w:r>
      <w:r w:rsidRPr="00D302B1">
        <w:rPr>
          <w:rFonts w:ascii="Palatino Linotype" w:eastAsia="Palatino Linotype" w:hAnsi="Palatino Linotype" w:cs="Palatino Linotype"/>
        </w:rPr>
        <w:t xml:space="preserve"> </w:t>
      </w:r>
      <w:r w:rsidRPr="00D302B1">
        <w:rPr>
          <w:rFonts w:ascii="Palatino Linotype" w:eastAsia="Palatino Linotype" w:hAnsi="Palatino Linotype" w:cs="Palatino Linotype"/>
          <w:b/>
        </w:rPr>
        <w:t>Competencia</w:t>
      </w:r>
      <w:r w:rsidRPr="00D302B1">
        <w:rPr>
          <w:rFonts w:ascii="Palatino Linotype" w:eastAsia="Palatino Linotype" w:hAnsi="Palatino Linotype" w:cs="Palatino Linotype"/>
        </w:rPr>
        <w:t>.</w:t>
      </w:r>
      <w:r w:rsidRPr="00D302B1">
        <w:rPr>
          <w:rFonts w:ascii="Palatino Linotype" w:eastAsia="Palatino Linotype" w:hAnsi="Palatino Linotype" w:cs="Palatino Linotype"/>
          <w:b/>
        </w:rPr>
        <w:t xml:space="preserve"> </w:t>
      </w:r>
    </w:p>
    <w:p w14:paraId="1E834671" w14:textId="77777777" w:rsidR="00527252" w:rsidRPr="00D302B1" w:rsidRDefault="0045257F" w:rsidP="00D302B1">
      <w:pPr>
        <w:spacing w:line="360" w:lineRule="auto"/>
        <w:ind w:right="50"/>
        <w:jc w:val="both"/>
        <w:rPr>
          <w:rFonts w:ascii="Palatino Linotype" w:eastAsia="Palatino Linotype" w:hAnsi="Palatino Linotype" w:cs="Palatino Linotype"/>
        </w:rPr>
      </w:pPr>
      <w:r w:rsidRPr="00D302B1">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D32207D" w14:textId="77777777" w:rsidR="00527252" w:rsidRPr="00D302B1" w:rsidRDefault="00527252" w:rsidP="00D302B1">
      <w:pPr>
        <w:spacing w:line="360" w:lineRule="auto"/>
        <w:ind w:right="50"/>
        <w:jc w:val="both"/>
        <w:rPr>
          <w:rFonts w:ascii="Palatino Linotype" w:eastAsia="Palatino Linotype" w:hAnsi="Palatino Linotype" w:cs="Palatino Linotype"/>
        </w:rPr>
      </w:pPr>
    </w:p>
    <w:p w14:paraId="7715212A" w14:textId="77777777" w:rsidR="00527252" w:rsidRPr="00D302B1" w:rsidRDefault="0045257F" w:rsidP="00D302B1">
      <w:pPr>
        <w:spacing w:line="360" w:lineRule="auto"/>
        <w:jc w:val="both"/>
        <w:rPr>
          <w:rFonts w:ascii="Palatino Linotype" w:eastAsia="Palatino Linotype" w:hAnsi="Palatino Linotype" w:cs="Palatino Linotype"/>
          <w:b/>
        </w:rPr>
      </w:pPr>
      <w:r w:rsidRPr="00D302B1">
        <w:rPr>
          <w:rFonts w:ascii="Palatino Linotype" w:eastAsia="Palatino Linotype" w:hAnsi="Palatino Linotype" w:cs="Palatino Linotype"/>
          <w:b/>
          <w:sz w:val="28"/>
          <w:szCs w:val="28"/>
        </w:rPr>
        <w:t>SEGUNDO</w:t>
      </w:r>
      <w:r w:rsidRPr="00D302B1">
        <w:rPr>
          <w:rFonts w:ascii="Palatino Linotype" w:eastAsia="Palatino Linotype" w:hAnsi="Palatino Linotype" w:cs="Palatino Linotype"/>
          <w:b/>
        </w:rPr>
        <w:t xml:space="preserve">. Interés. </w:t>
      </w:r>
    </w:p>
    <w:p w14:paraId="00A64C96" w14:textId="77777777" w:rsidR="00527252" w:rsidRPr="00D302B1" w:rsidRDefault="0045257F" w:rsidP="00D302B1">
      <w:pPr>
        <w:spacing w:line="360" w:lineRule="auto"/>
        <w:jc w:val="both"/>
        <w:rPr>
          <w:rFonts w:ascii="Palatino Linotype" w:eastAsia="Palatino Linotype" w:hAnsi="Palatino Linotype" w:cs="Palatino Linotype"/>
          <w:b/>
        </w:rPr>
      </w:pPr>
      <w:r w:rsidRPr="00D302B1">
        <w:rPr>
          <w:rFonts w:ascii="Palatino Linotype" w:eastAsia="Palatino Linotype" w:hAnsi="Palatino Linotype" w:cs="Palatino Linotype"/>
        </w:rPr>
        <w:t xml:space="preserve">El Recurso Revisión fue interpuesto por parte legítima, en atención a que se presentó por </w:t>
      </w:r>
      <w:r w:rsidRPr="00D302B1">
        <w:rPr>
          <w:rFonts w:ascii="Palatino Linotype" w:eastAsia="Palatino Linotype" w:hAnsi="Palatino Linotype" w:cs="Palatino Linotype"/>
          <w:b/>
        </w:rPr>
        <w:t>EL RECURRENTE,</w:t>
      </w:r>
      <w:r w:rsidRPr="00D302B1">
        <w:rPr>
          <w:rFonts w:ascii="Palatino Linotype" w:eastAsia="Palatino Linotype" w:hAnsi="Palatino Linotype" w:cs="Palatino Linotype"/>
        </w:rPr>
        <w:t xml:space="preserve"> quien es la misma persona que formuló la solicitud de acceso a la Información Pública al </w:t>
      </w:r>
      <w:r w:rsidRPr="00D302B1">
        <w:rPr>
          <w:rFonts w:ascii="Palatino Linotype" w:eastAsia="Palatino Linotype" w:hAnsi="Palatino Linotype" w:cs="Palatino Linotype"/>
          <w:b/>
        </w:rPr>
        <w:t xml:space="preserve">SUJETO OBLIGADO, </w:t>
      </w:r>
      <w:r w:rsidRPr="00D302B1">
        <w:rPr>
          <w:rFonts w:ascii="Palatino Linotype" w:eastAsia="Palatino Linotype" w:hAnsi="Palatino Linotype" w:cs="Palatino Linotype"/>
        </w:rPr>
        <w:t xml:space="preserve">pues para ello, es necesario que la particular ingrese al </w:t>
      </w:r>
      <w:r w:rsidRPr="00D302B1">
        <w:rPr>
          <w:rFonts w:ascii="Palatino Linotype" w:eastAsia="Palatino Linotype" w:hAnsi="Palatino Linotype" w:cs="Palatino Linotype"/>
          <w:b/>
        </w:rPr>
        <w:t xml:space="preserve">SAIMEX </w:t>
      </w:r>
      <w:r w:rsidRPr="00D302B1">
        <w:rPr>
          <w:rFonts w:ascii="Palatino Linotype" w:eastAsia="Palatino Linotype" w:hAnsi="Palatino Linotype" w:cs="Palatino Linotype"/>
        </w:rPr>
        <w:t>mediante la utilización de su clave de usuario y contraseña.</w:t>
      </w:r>
    </w:p>
    <w:p w14:paraId="06D4C194" w14:textId="77777777" w:rsidR="00527252" w:rsidRDefault="00527252" w:rsidP="00D302B1">
      <w:pPr>
        <w:spacing w:line="360" w:lineRule="auto"/>
        <w:jc w:val="both"/>
        <w:rPr>
          <w:rFonts w:ascii="Palatino Linotype" w:eastAsia="Palatino Linotype" w:hAnsi="Palatino Linotype" w:cs="Palatino Linotype"/>
          <w:b/>
        </w:rPr>
      </w:pPr>
    </w:p>
    <w:p w14:paraId="12BDD67B" w14:textId="77777777" w:rsidR="00D302B1" w:rsidRPr="00D302B1" w:rsidRDefault="00D302B1" w:rsidP="00D302B1">
      <w:pPr>
        <w:spacing w:line="360" w:lineRule="auto"/>
        <w:jc w:val="both"/>
        <w:rPr>
          <w:rFonts w:ascii="Palatino Linotype" w:eastAsia="Palatino Linotype" w:hAnsi="Palatino Linotype" w:cs="Palatino Linotype"/>
          <w:b/>
        </w:rPr>
      </w:pPr>
    </w:p>
    <w:p w14:paraId="2B130F41" w14:textId="77777777" w:rsidR="00527252" w:rsidRPr="00D302B1" w:rsidRDefault="0045257F" w:rsidP="00D302B1">
      <w:pPr>
        <w:spacing w:line="360" w:lineRule="auto"/>
        <w:ind w:right="49"/>
        <w:jc w:val="both"/>
        <w:rPr>
          <w:rFonts w:ascii="Palatino Linotype" w:eastAsia="Palatino Linotype" w:hAnsi="Palatino Linotype" w:cs="Palatino Linotype"/>
          <w:b/>
        </w:rPr>
      </w:pPr>
      <w:r w:rsidRPr="00D302B1">
        <w:rPr>
          <w:rFonts w:ascii="Palatino Linotype" w:eastAsia="Palatino Linotype" w:hAnsi="Palatino Linotype" w:cs="Palatino Linotype"/>
          <w:b/>
          <w:sz w:val="28"/>
          <w:szCs w:val="28"/>
        </w:rPr>
        <w:lastRenderedPageBreak/>
        <w:t xml:space="preserve">TERCERO. </w:t>
      </w:r>
      <w:r w:rsidRPr="00D302B1">
        <w:rPr>
          <w:rFonts w:ascii="Palatino Linotype" w:eastAsia="Palatino Linotype" w:hAnsi="Palatino Linotype" w:cs="Palatino Linotype"/>
          <w:b/>
        </w:rPr>
        <w:t xml:space="preserve">Oportunidad. </w:t>
      </w:r>
    </w:p>
    <w:p w14:paraId="153CF058" w14:textId="77777777" w:rsidR="00527252" w:rsidRPr="00D302B1" w:rsidRDefault="0045257F" w:rsidP="00D302B1">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D302B1">
        <w:rPr>
          <w:rFonts w:ascii="Palatino Linotype" w:eastAsia="Palatino Linotype" w:hAnsi="Palatino Linotype" w:cs="Palatino Linotype"/>
        </w:rPr>
        <w:t xml:space="preserve">El Recurso de Revisión fue interpuestos dentro del plazo de quince días hábiles, contados a partir del día siguiente al que </w:t>
      </w:r>
      <w:r w:rsidRPr="00D302B1">
        <w:rPr>
          <w:rFonts w:ascii="Palatino Linotype" w:eastAsia="Palatino Linotype" w:hAnsi="Palatino Linotype" w:cs="Palatino Linotype"/>
          <w:b/>
        </w:rPr>
        <w:t xml:space="preserve">EL RECURRENTE </w:t>
      </w:r>
      <w:r w:rsidRPr="00D302B1">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5DDD12E2" w14:textId="77777777" w:rsidR="00527252" w:rsidRPr="00D302B1" w:rsidRDefault="00527252" w:rsidP="00D302B1">
      <w:pPr>
        <w:ind w:left="720" w:right="709"/>
        <w:jc w:val="both"/>
        <w:rPr>
          <w:rFonts w:ascii="Palatino Linotype" w:eastAsia="Palatino Linotype" w:hAnsi="Palatino Linotype" w:cs="Palatino Linotype"/>
          <w:i/>
          <w:sz w:val="22"/>
          <w:szCs w:val="22"/>
        </w:rPr>
      </w:pPr>
    </w:p>
    <w:p w14:paraId="052A3F0F" w14:textId="77777777" w:rsidR="00527252" w:rsidRPr="00D302B1" w:rsidRDefault="0045257F" w:rsidP="00D302B1">
      <w:pPr>
        <w:ind w:left="851" w:right="899"/>
        <w:jc w:val="both"/>
        <w:rPr>
          <w:rFonts w:ascii="Palatino Linotype" w:eastAsia="Palatino Linotype" w:hAnsi="Palatino Linotype" w:cs="Palatino Linotype"/>
          <w:i/>
          <w:sz w:val="22"/>
          <w:szCs w:val="22"/>
        </w:rPr>
      </w:pPr>
      <w:r w:rsidRPr="00D302B1">
        <w:rPr>
          <w:rFonts w:ascii="Palatino Linotype" w:eastAsia="Palatino Linotype" w:hAnsi="Palatino Linotype" w:cs="Palatino Linotype"/>
          <w:i/>
          <w:sz w:val="22"/>
          <w:szCs w:val="22"/>
        </w:rPr>
        <w:t>“</w:t>
      </w:r>
      <w:r w:rsidRPr="00D302B1">
        <w:rPr>
          <w:rFonts w:ascii="Palatino Linotype" w:eastAsia="Palatino Linotype" w:hAnsi="Palatino Linotype" w:cs="Palatino Linotype"/>
          <w:b/>
          <w:i/>
          <w:sz w:val="22"/>
          <w:szCs w:val="22"/>
        </w:rPr>
        <w:t>Artículo 178.</w:t>
      </w:r>
      <w:r w:rsidRPr="00D302B1">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0C1E13D" w14:textId="77777777" w:rsidR="00527252" w:rsidRPr="00D302B1" w:rsidRDefault="00527252" w:rsidP="00D302B1">
      <w:pPr>
        <w:ind w:left="851" w:right="899"/>
        <w:jc w:val="both"/>
        <w:rPr>
          <w:rFonts w:ascii="Palatino Linotype" w:eastAsia="Palatino Linotype" w:hAnsi="Palatino Linotype" w:cs="Palatino Linotype"/>
          <w:i/>
          <w:sz w:val="22"/>
          <w:szCs w:val="22"/>
        </w:rPr>
      </w:pPr>
    </w:p>
    <w:p w14:paraId="68EAC33D" w14:textId="77777777" w:rsidR="00527252" w:rsidRPr="00D302B1" w:rsidRDefault="0045257F" w:rsidP="00D302B1">
      <w:pPr>
        <w:ind w:left="851" w:right="899"/>
        <w:jc w:val="both"/>
        <w:rPr>
          <w:rFonts w:ascii="Palatino Linotype" w:eastAsia="Palatino Linotype" w:hAnsi="Palatino Linotype" w:cs="Palatino Linotype"/>
          <w:i/>
          <w:sz w:val="22"/>
          <w:szCs w:val="22"/>
        </w:rPr>
      </w:pPr>
      <w:r w:rsidRPr="00D302B1">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150F273" w14:textId="77777777" w:rsidR="00527252" w:rsidRPr="00D302B1" w:rsidRDefault="00527252" w:rsidP="00D302B1">
      <w:pPr>
        <w:ind w:left="851" w:right="899"/>
        <w:jc w:val="both"/>
        <w:rPr>
          <w:rFonts w:ascii="Palatino Linotype" w:eastAsia="Palatino Linotype" w:hAnsi="Palatino Linotype" w:cs="Palatino Linotype"/>
          <w:i/>
          <w:sz w:val="22"/>
          <w:szCs w:val="22"/>
        </w:rPr>
      </w:pPr>
    </w:p>
    <w:p w14:paraId="6971DFD8" w14:textId="77777777" w:rsidR="00527252" w:rsidRPr="00D302B1" w:rsidRDefault="0045257F" w:rsidP="00D302B1">
      <w:pPr>
        <w:ind w:left="851" w:right="899"/>
        <w:jc w:val="both"/>
        <w:rPr>
          <w:rFonts w:ascii="Palatino Linotype" w:eastAsia="Palatino Linotype" w:hAnsi="Palatino Linotype" w:cs="Palatino Linotype"/>
          <w:i/>
          <w:sz w:val="22"/>
          <w:szCs w:val="22"/>
        </w:rPr>
      </w:pPr>
      <w:r w:rsidRPr="00D302B1">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50A558E7" w14:textId="77777777" w:rsidR="00527252" w:rsidRPr="00D302B1" w:rsidRDefault="00527252" w:rsidP="00D302B1">
      <w:pPr>
        <w:ind w:left="720" w:right="709"/>
        <w:jc w:val="both"/>
        <w:rPr>
          <w:rFonts w:ascii="Palatino Linotype" w:eastAsia="Palatino Linotype" w:hAnsi="Palatino Linotype" w:cs="Palatino Linotype"/>
          <w:i/>
          <w:sz w:val="22"/>
          <w:szCs w:val="22"/>
        </w:rPr>
      </w:pPr>
    </w:p>
    <w:p w14:paraId="72508449" w14:textId="77777777" w:rsidR="00527252" w:rsidRPr="00D302B1" w:rsidRDefault="0045257F" w:rsidP="00D302B1">
      <w:pPr>
        <w:spacing w:line="360" w:lineRule="auto"/>
        <w:jc w:val="both"/>
        <w:rPr>
          <w:rFonts w:ascii="Palatino Linotype" w:eastAsia="Palatino Linotype" w:hAnsi="Palatino Linotype" w:cs="Palatino Linotype"/>
        </w:rPr>
      </w:pPr>
      <w:bookmarkStart w:id="1" w:name="_heading=h.2et92p0" w:colFirst="0" w:colLast="0"/>
      <w:bookmarkEnd w:id="1"/>
      <w:r w:rsidRPr="00D302B1">
        <w:rPr>
          <w:rFonts w:ascii="Palatino Linotype" w:eastAsia="Palatino Linotype" w:hAnsi="Palatino Linotype" w:cs="Palatino Linotype"/>
        </w:rPr>
        <w:t xml:space="preserve">En esa tesitura, atendiendo a que </w:t>
      </w:r>
      <w:r w:rsidRPr="00D302B1">
        <w:rPr>
          <w:rFonts w:ascii="Palatino Linotype" w:eastAsia="Palatino Linotype" w:hAnsi="Palatino Linotype" w:cs="Palatino Linotype"/>
          <w:b/>
        </w:rPr>
        <w:t>EL SUJETO OBLIGADO</w:t>
      </w:r>
      <w:r w:rsidRPr="00D302B1">
        <w:rPr>
          <w:rFonts w:ascii="Palatino Linotype" w:eastAsia="Palatino Linotype" w:hAnsi="Palatino Linotype" w:cs="Palatino Linotype"/>
        </w:rPr>
        <w:t xml:space="preserve"> notificó la respuesta de a la solicitud de Acceso a la Información Pública el día</w:t>
      </w:r>
      <w:r w:rsidRPr="00D302B1">
        <w:rPr>
          <w:rFonts w:ascii="Palatino Linotype" w:eastAsia="Palatino Linotype" w:hAnsi="Palatino Linotype" w:cs="Palatino Linotype"/>
          <w:b/>
        </w:rPr>
        <w:t xml:space="preserve"> dieciocho de enero de dos mil veinticuatro</w:t>
      </w:r>
      <w:r w:rsidRPr="00D302B1">
        <w:rPr>
          <w:rFonts w:ascii="Palatino Linotype" w:eastAsia="Palatino Linotype" w:hAnsi="Palatino Linotype" w:cs="Palatino Linotype"/>
        </w:rPr>
        <w:t>; así, el plazo de quince días hábiles que el artículo 178 de la Ley de la materia otorga al</w:t>
      </w:r>
      <w:r w:rsidRPr="00D302B1">
        <w:rPr>
          <w:rFonts w:ascii="Palatino Linotype" w:eastAsia="Palatino Linotype" w:hAnsi="Palatino Linotype" w:cs="Palatino Linotype"/>
          <w:b/>
        </w:rPr>
        <w:t xml:space="preserve"> RECURRENTE</w:t>
      </w:r>
      <w:r w:rsidRPr="00D302B1">
        <w:rPr>
          <w:rFonts w:ascii="Palatino Linotype" w:eastAsia="Palatino Linotype" w:hAnsi="Palatino Linotype" w:cs="Palatino Linotype"/>
        </w:rPr>
        <w:t xml:space="preserve"> para presentar el Recurso de Revisión, transcurrió del </w:t>
      </w:r>
      <w:r w:rsidRPr="00D302B1">
        <w:rPr>
          <w:rFonts w:ascii="Palatino Linotype" w:eastAsia="Palatino Linotype" w:hAnsi="Palatino Linotype" w:cs="Palatino Linotype"/>
          <w:b/>
        </w:rPr>
        <w:t xml:space="preserve">diecinueve de enero al nueve de febrero de dos mil veinticuatro, </w:t>
      </w:r>
      <w:r w:rsidRPr="00D302B1">
        <w:rPr>
          <w:rFonts w:ascii="Palatino Linotype" w:eastAsia="Palatino Linotype" w:hAnsi="Palatino Linotype" w:cs="Palatino Linotype"/>
        </w:rPr>
        <w:t>sin contemplar en el cómputo los días sábados y domingos, considerados como días inhábiles, en términos del artículo 3, fracción X de la Ley de Transparencia y Acceso a la Información Pública del Estado de México y Municipios.</w:t>
      </w:r>
    </w:p>
    <w:p w14:paraId="15EFD3B7" w14:textId="77777777" w:rsidR="00527252" w:rsidRPr="00D302B1" w:rsidRDefault="00527252" w:rsidP="00D302B1">
      <w:pPr>
        <w:spacing w:line="360" w:lineRule="auto"/>
        <w:jc w:val="both"/>
        <w:rPr>
          <w:rFonts w:ascii="Palatino Linotype" w:eastAsia="Palatino Linotype" w:hAnsi="Palatino Linotype" w:cs="Palatino Linotype"/>
        </w:rPr>
      </w:pPr>
    </w:p>
    <w:p w14:paraId="2C99DC3D"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lastRenderedPageBreak/>
        <w:t xml:space="preserve">En ese tenor, si el Recurso de Revisión que nos ocupa, se presentó el </w:t>
      </w:r>
      <w:r w:rsidRPr="00D302B1">
        <w:rPr>
          <w:rFonts w:ascii="Palatino Linotype" w:eastAsia="Palatino Linotype" w:hAnsi="Palatino Linotype" w:cs="Palatino Linotype"/>
          <w:b/>
        </w:rPr>
        <w:t xml:space="preserve">veintidós de enero de dos mil veinticuatro </w:t>
      </w:r>
      <w:r w:rsidRPr="00D302B1">
        <w:rPr>
          <w:rFonts w:ascii="Palatino Linotype" w:eastAsia="Palatino Linotype" w:hAnsi="Palatino Linotype" w:cs="Palatino Linotype"/>
        </w:rPr>
        <w:t>este se encuentra dentro de los márgenes temporales previstos en el citado precepto legal y, por tanto, se considera oportuno.</w:t>
      </w:r>
    </w:p>
    <w:p w14:paraId="25A2D1F3" w14:textId="77777777" w:rsidR="00527252" w:rsidRPr="00D302B1" w:rsidRDefault="00527252" w:rsidP="00D302B1">
      <w:pPr>
        <w:spacing w:line="360" w:lineRule="auto"/>
        <w:ind w:right="49"/>
        <w:jc w:val="both"/>
        <w:rPr>
          <w:rFonts w:ascii="Palatino Linotype" w:eastAsia="Palatino Linotype" w:hAnsi="Palatino Linotype" w:cs="Palatino Linotype"/>
          <w:b/>
        </w:rPr>
      </w:pPr>
    </w:p>
    <w:p w14:paraId="725D1D2F" w14:textId="77777777" w:rsidR="00527252" w:rsidRPr="00D302B1" w:rsidRDefault="0045257F" w:rsidP="00D302B1">
      <w:pPr>
        <w:spacing w:line="360" w:lineRule="auto"/>
        <w:ind w:right="49"/>
        <w:jc w:val="both"/>
        <w:rPr>
          <w:rFonts w:ascii="Palatino Linotype" w:eastAsia="Palatino Linotype" w:hAnsi="Palatino Linotype" w:cs="Palatino Linotype"/>
          <w:b/>
        </w:rPr>
      </w:pPr>
      <w:r w:rsidRPr="00D302B1">
        <w:rPr>
          <w:rFonts w:ascii="Palatino Linotype" w:eastAsia="Palatino Linotype" w:hAnsi="Palatino Linotype" w:cs="Palatino Linotype"/>
          <w:b/>
          <w:sz w:val="28"/>
          <w:szCs w:val="28"/>
        </w:rPr>
        <w:t>CUARTO.</w:t>
      </w:r>
      <w:r w:rsidRPr="00D302B1">
        <w:rPr>
          <w:rFonts w:ascii="Palatino Linotype" w:eastAsia="Palatino Linotype" w:hAnsi="Palatino Linotype" w:cs="Palatino Linotype"/>
          <w:b/>
        </w:rPr>
        <w:t xml:space="preserve"> Procedibilidad. </w:t>
      </w:r>
    </w:p>
    <w:p w14:paraId="79357FF8" w14:textId="77777777" w:rsidR="00527252" w:rsidRPr="00D302B1" w:rsidRDefault="0045257F" w:rsidP="00D302B1">
      <w:pPr>
        <w:spacing w:line="360" w:lineRule="auto"/>
        <w:ind w:right="49"/>
        <w:jc w:val="both"/>
        <w:rPr>
          <w:rFonts w:ascii="Palatino Linotype" w:eastAsia="Palatino Linotype" w:hAnsi="Palatino Linotype" w:cs="Palatino Linotype"/>
          <w:b/>
        </w:rPr>
      </w:pPr>
      <w:r w:rsidRPr="00D302B1">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 </w:t>
      </w:r>
    </w:p>
    <w:p w14:paraId="147B3C84" w14:textId="77777777" w:rsidR="00527252" w:rsidRPr="00D302B1" w:rsidRDefault="00527252" w:rsidP="00D302B1">
      <w:pPr>
        <w:ind w:right="49"/>
        <w:jc w:val="both"/>
        <w:rPr>
          <w:rFonts w:ascii="Palatino Linotype" w:eastAsia="Palatino Linotype" w:hAnsi="Palatino Linotype" w:cs="Palatino Linotype"/>
        </w:rPr>
      </w:pPr>
    </w:p>
    <w:p w14:paraId="56CD4B53" w14:textId="77777777" w:rsidR="00527252" w:rsidRPr="00D302B1" w:rsidRDefault="0045257F" w:rsidP="00D302B1">
      <w:pPr>
        <w:tabs>
          <w:tab w:val="left" w:pos="851"/>
        </w:tabs>
        <w:ind w:left="851" w:right="901"/>
        <w:jc w:val="both"/>
        <w:rPr>
          <w:rFonts w:ascii="Palatino Linotype" w:eastAsia="Palatino Linotype" w:hAnsi="Palatino Linotype" w:cs="Palatino Linotype"/>
          <w:b/>
          <w:i/>
          <w:sz w:val="22"/>
          <w:szCs w:val="22"/>
        </w:rPr>
      </w:pPr>
      <w:r w:rsidRPr="00D302B1">
        <w:rPr>
          <w:rFonts w:ascii="Palatino Linotype" w:eastAsia="Palatino Linotype" w:hAnsi="Palatino Linotype" w:cs="Palatino Linotype"/>
          <w:b/>
          <w:i/>
          <w:sz w:val="22"/>
          <w:szCs w:val="22"/>
        </w:rPr>
        <w:t xml:space="preserve">“Artículo 180. </w:t>
      </w:r>
      <w:r w:rsidRPr="00D302B1">
        <w:rPr>
          <w:rFonts w:ascii="Palatino Linotype" w:eastAsia="Palatino Linotype" w:hAnsi="Palatino Linotype" w:cs="Palatino Linotype"/>
          <w:i/>
          <w:sz w:val="22"/>
          <w:szCs w:val="22"/>
        </w:rPr>
        <w:t>El recurso de revisión contendrá:</w:t>
      </w:r>
      <w:r w:rsidRPr="00D302B1">
        <w:rPr>
          <w:rFonts w:ascii="Palatino Linotype" w:eastAsia="Palatino Linotype" w:hAnsi="Palatino Linotype" w:cs="Palatino Linotype"/>
          <w:b/>
          <w:i/>
          <w:sz w:val="22"/>
          <w:szCs w:val="22"/>
        </w:rPr>
        <w:t xml:space="preserve"> </w:t>
      </w:r>
    </w:p>
    <w:p w14:paraId="1CCF91E9" w14:textId="77777777" w:rsidR="00527252" w:rsidRPr="00D302B1" w:rsidRDefault="0045257F" w:rsidP="00D302B1">
      <w:pPr>
        <w:tabs>
          <w:tab w:val="left" w:pos="851"/>
        </w:tabs>
        <w:ind w:left="851" w:right="901"/>
        <w:jc w:val="both"/>
        <w:rPr>
          <w:rFonts w:ascii="Palatino Linotype" w:eastAsia="Palatino Linotype" w:hAnsi="Palatino Linotype" w:cs="Palatino Linotype"/>
          <w:b/>
          <w:i/>
          <w:sz w:val="22"/>
          <w:szCs w:val="22"/>
        </w:rPr>
      </w:pPr>
      <w:r w:rsidRPr="00D302B1">
        <w:rPr>
          <w:rFonts w:ascii="Palatino Linotype" w:eastAsia="Palatino Linotype" w:hAnsi="Palatino Linotype" w:cs="Palatino Linotype"/>
          <w:b/>
          <w:i/>
          <w:sz w:val="22"/>
          <w:szCs w:val="22"/>
        </w:rPr>
        <w:t xml:space="preserve">I. </w:t>
      </w:r>
      <w:r w:rsidRPr="00D302B1">
        <w:rPr>
          <w:rFonts w:ascii="Palatino Linotype" w:eastAsia="Palatino Linotype" w:hAnsi="Palatino Linotype" w:cs="Palatino Linotype"/>
          <w:i/>
          <w:sz w:val="22"/>
          <w:szCs w:val="22"/>
        </w:rPr>
        <w:t>El sujeto obligado ante la cual se presentó la solicitud;</w:t>
      </w:r>
      <w:r w:rsidRPr="00D302B1">
        <w:rPr>
          <w:rFonts w:ascii="Palatino Linotype" w:eastAsia="Palatino Linotype" w:hAnsi="Palatino Linotype" w:cs="Palatino Linotype"/>
          <w:b/>
          <w:i/>
          <w:sz w:val="22"/>
          <w:szCs w:val="22"/>
        </w:rPr>
        <w:t xml:space="preserve"> </w:t>
      </w:r>
    </w:p>
    <w:p w14:paraId="621D5A8E" w14:textId="77777777" w:rsidR="00527252" w:rsidRPr="00D302B1" w:rsidRDefault="0045257F" w:rsidP="00D302B1">
      <w:pPr>
        <w:tabs>
          <w:tab w:val="left" w:pos="851"/>
        </w:tabs>
        <w:ind w:left="851" w:right="901"/>
        <w:jc w:val="both"/>
        <w:rPr>
          <w:rFonts w:ascii="Palatino Linotype" w:eastAsia="Palatino Linotype" w:hAnsi="Palatino Linotype" w:cs="Palatino Linotype"/>
          <w:b/>
          <w:i/>
          <w:sz w:val="22"/>
          <w:szCs w:val="22"/>
        </w:rPr>
      </w:pPr>
      <w:r w:rsidRPr="00D302B1">
        <w:rPr>
          <w:rFonts w:ascii="Palatino Linotype" w:eastAsia="Palatino Linotype" w:hAnsi="Palatino Linotype" w:cs="Palatino Linotype"/>
          <w:b/>
          <w:i/>
          <w:sz w:val="22"/>
          <w:szCs w:val="22"/>
        </w:rPr>
        <w:t xml:space="preserve">II. </w:t>
      </w:r>
      <w:r w:rsidRPr="00D302B1">
        <w:rPr>
          <w:rFonts w:ascii="Palatino Linotype" w:eastAsia="Palatino Linotype" w:hAnsi="Palatino Linotype" w:cs="Palatino Linotype"/>
          <w:b/>
          <w:i/>
          <w:sz w:val="22"/>
          <w:szCs w:val="22"/>
          <w:u w:val="single"/>
        </w:rPr>
        <w:t>El nombre del solicitante que recurre</w:t>
      </w:r>
      <w:r w:rsidRPr="00D302B1">
        <w:rPr>
          <w:rFonts w:ascii="Palatino Linotype" w:eastAsia="Palatino Linotype" w:hAnsi="Palatino Linotype" w:cs="Palatino Linotype"/>
          <w:i/>
          <w:sz w:val="22"/>
          <w:szCs w:val="22"/>
        </w:rPr>
        <w:t xml:space="preserve"> o de su representante y, en su caso, del tercero interesado, así como la dirección o medio que señale para recibir notificaciones;</w:t>
      </w:r>
      <w:r w:rsidRPr="00D302B1">
        <w:rPr>
          <w:rFonts w:ascii="Palatino Linotype" w:eastAsia="Palatino Linotype" w:hAnsi="Palatino Linotype" w:cs="Palatino Linotype"/>
          <w:b/>
          <w:i/>
          <w:sz w:val="22"/>
          <w:szCs w:val="22"/>
        </w:rPr>
        <w:t xml:space="preserve"> </w:t>
      </w:r>
    </w:p>
    <w:p w14:paraId="1B27DB4C" w14:textId="77777777" w:rsidR="00527252" w:rsidRPr="00D302B1" w:rsidRDefault="0045257F" w:rsidP="00D302B1">
      <w:pPr>
        <w:tabs>
          <w:tab w:val="left" w:pos="851"/>
        </w:tabs>
        <w:ind w:left="851" w:right="901"/>
        <w:jc w:val="both"/>
        <w:rPr>
          <w:rFonts w:ascii="Palatino Linotype" w:eastAsia="Palatino Linotype" w:hAnsi="Palatino Linotype" w:cs="Palatino Linotype"/>
          <w:b/>
          <w:i/>
          <w:sz w:val="22"/>
          <w:szCs w:val="22"/>
        </w:rPr>
      </w:pPr>
      <w:r w:rsidRPr="00D302B1">
        <w:rPr>
          <w:rFonts w:ascii="Palatino Linotype" w:eastAsia="Palatino Linotype" w:hAnsi="Palatino Linotype" w:cs="Palatino Linotype"/>
          <w:b/>
          <w:i/>
          <w:sz w:val="22"/>
          <w:szCs w:val="22"/>
        </w:rPr>
        <w:t xml:space="preserve">III. </w:t>
      </w:r>
      <w:r w:rsidRPr="00D302B1">
        <w:rPr>
          <w:rFonts w:ascii="Palatino Linotype" w:eastAsia="Palatino Linotype" w:hAnsi="Palatino Linotype" w:cs="Palatino Linotype"/>
          <w:i/>
          <w:sz w:val="22"/>
          <w:szCs w:val="22"/>
        </w:rPr>
        <w:t xml:space="preserve">El número de folio de respuesta de la solicitud de acceso; </w:t>
      </w:r>
    </w:p>
    <w:p w14:paraId="6314A0B0" w14:textId="77777777" w:rsidR="00527252" w:rsidRPr="00D302B1" w:rsidRDefault="0045257F" w:rsidP="00D302B1">
      <w:pPr>
        <w:tabs>
          <w:tab w:val="left" w:pos="851"/>
        </w:tabs>
        <w:ind w:left="851" w:right="901"/>
        <w:jc w:val="both"/>
        <w:rPr>
          <w:rFonts w:ascii="Palatino Linotype" w:eastAsia="Palatino Linotype" w:hAnsi="Palatino Linotype" w:cs="Palatino Linotype"/>
          <w:b/>
          <w:i/>
          <w:sz w:val="22"/>
          <w:szCs w:val="22"/>
        </w:rPr>
      </w:pPr>
      <w:r w:rsidRPr="00D302B1">
        <w:rPr>
          <w:rFonts w:ascii="Palatino Linotype" w:eastAsia="Palatino Linotype" w:hAnsi="Palatino Linotype" w:cs="Palatino Linotype"/>
          <w:b/>
          <w:i/>
          <w:sz w:val="22"/>
          <w:szCs w:val="22"/>
        </w:rPr>
        <w:t xml:space="preserve">IV. </w:t>
      </w:r>
      <w:r w:rsidRPr="00D302B1">
        <w:rPr>
          <w:rFonts w:ascii="Palatino Linotype" w:eastAsia="Palatino Linotype" w:hAnsi="Palatino Linotype" w:cs="Palatino Linotype"/>
          <w:i/>
          <w:sz w:val="22"/>
          <w:szCs w:val="22"/>
        </w:rPr>
        <w:t>La fecha en que fue notificada la respuesta al solicitante o tuvo conocimiento del acto reclamado, o de presentación de la solicitud, en caso de falta de respuesta;</w:t>
      </w:r>
      <w:r w:rsidRPr="00D302B1">
        <w:rPr>
          <w:rFonts w:ascii="Palatino Linotype" w:eastAsia="Palatino Linotype" w:hAnsi="Palatino Linotype" w:cs="Palatino Linotype"/>
          <w:b/>
          <w:i/>
          <w:sz w:val="22"/>
          <w:szCs w:val="22"/>
        </w:rPr>
        <w:t xml:space="preserve"> </w:t>
      </w:r>
    </w:p>
    <w:p w14:paraId="296574FA" w14:textId="77777777" w:rsidR="00527252" w:rsidRPr="00D302B1" w:rsidRDefault="0045257F" w:rsidP="00D302B1">
      <w:pPr>
        <w:tabs>
          <w:tab w:val="left" w:pos="851"/>
        </w:tabs>
        <w:ind w:left="851" w:right="901"/>
        <w:jc w:val="both"/>
        <w:rPr>
          <w:rFonts w:ascii="Palatino Linotype" w:eastAsia="Palatino Linotype" w:hAnsi="Palatino Linotype" w:cs="Palatino Linotype"/>
          <w:b/>
          <w:i/>
          <w:sz w:val="22"/>
          <w:szCs w:val="22"/>
        </w:rPr>
      </w:pPr>
      <w:r w:rsidRPr="00D302B1">
        <w:rPr>
          <w:rFonts w:ascii="Palatino Linotype" w:eastAsia="Palatino Linotype" w:hAnsi="Palatino Linotype" w:cs="Palatino Linotype"/>
          <w:b/>
          <w:i/>
          <w:sz w:val="22"/>
          <w:szCs w:val="22"/>
        </w:rPr>
        <w:t xml:space="preserve">V. </w:t>
      </w:r>
      <w:r w:rsidRPr="00D302B1">
        <w:rPr>
          <w:rFonts w:ascii="Palatino Linotype" w:eastAsia="Palatino Linotype" w:hAnsi="Palatino Linotype" w:cs="Palatino Linotype"/>
          <w:i/>
          <w:sz w:val="22"/>
          <w:szCs w:val="22"/>
        </w:rPr>
        <w:t>El acto que se recurre;</w:t>
      </w:r>
      <w:r w:rsidRPr="00D302B1">
        <w:rPr>
          <w:rFonts w:ascii="Palatino Linotype" w:eastAsia="Palatino Linotype" w:hAnsi="Palatino Linotype" w:cs="Palatino Linotype"/>
          <w:b/>
          <w:i/>
          <w:sz w:val="22"/>
          <w:szCs w:val="22"/>
        </w:rPr>
        <w:t xml:space="preserve"> </w:t>
      </w:r>
    </w:p>
    <w:p w14:paraId="34456A05" w14:textId="77777777" w:rsidR="00527252" w:rsidRPr="00D302B1" w:rsidRDefault="0045257F" w:rsidP="00D302B1">
      <w:pPr>
        <w:tabs>
          <w:tab w:val="left" w:pos="851"/>
        </w:tabs>
        <w:ind w:left="851" w:right="901"/>
        <w:jc w:val="both"/>
        <w:rPr>
          <w:rFonts w:ascii="Palatino Linotype" w:eastAsia="Palatino Linotype" w:hAnsi="Palatino Linotype" w:cs="Palatino Linotype"/>
          <w:b/>
          <w:i/>
          <w:sz w:val="22"/>
          <w:szCs w:val="22"/>
        </w:rPr>
      </w:pPr>
      <w:r w:rsidRPr="00D302B1">
        <w:rPr>
          <w:rFonts w:ascii="Palatino Linotype" w:eastAsia="Palatino Linotype" w:hAnsi="Palatino Linotype" w:cs="Palatino Linotype"/>
          <w:b/>
          <w:i/>
          <w:sz w:val="22"/>
          <w:szCs w:val="22"/>
        </w:rPr>
        <w:t xml:space="preserve">VI. </w:t>
      </w:r>
      <w:r w:rsidRPr="00D302B1">
        <w:rPr>
          <w:rFonts w:ascii="Palatino Linotype" w:eastAsia="Palatino Linotype" w:hAnsi="Palatino Linotype" w:cs="Palatino Linotype"/>
          <w:i/>
          <w:sz w:val="22"/>
          <w:szCs w:val="22"/>
        </w:rPr>
        <w:t>Las razones o motivos de inconformidad;</w:t>
      </w:r>
      <w:r w:rsidRPr="00D302B1">
        <w:rPr>
          <w:rFonts w:ascii="Palatino Linotype" w:eastAsia="Palatino Linotype" w:hAnsi="Palatino Linotype" w:cs="Palatino Linotype"/>
          <w:b/>
          <w:i/>
          <w:sz w:val="22"/>
          <w:szCs w:val="22"/>
        </w:rPr>
        <w:t xml:space="preserve"> </w:t>
      </w:r>
    </w:p>
    <w:p w14:paraId="66011B6E" w14:textId="77777777" w:rsidR="00527252" w:rsidRPr="00D302B1" w:rsidRDefault="0045257F" w:rsidP="00D302B1">
      <w:pPr>
        <w:tabs>
          <w:tab w:val="left" w:pos="851"/>
        </w:tabs>
        <w:ind w:left="851" w:right="901"/>
        <w:jc w:val="both"/>
        <w:rPr>
          <w:rFonts w:ascii="Palatino Linotype" w:eastAsia="Palatino Linotype" w:hAnsi="Palatino Linotype" w:cs="Palatino Linotype"/>
          <w:b/>
          <w:i/>
          <w:sz w:val="22"/>
          <w:szCs w:val="22"/>
        </w:rPr>
      </w:pPr>
      <w:r w:rsidRPr="00D302B1">
        <w:rPr>
          <w:rFonts w:ascii="Palatino Linotype" w:eastAsia="Palatino Linotype" w:hAnsi="Palatino Linotype" w:cs="Palatino Linotype"/>
          <w:b/>
          <w:i/>
          <w:sz w:val="22"/>
          <w:szCs w:val="22"/>
        </w:rPr>
        <w:t xml:space="preserve">VII. </w:t>
      </w:r>
      <w:r w:rsidRPr="00D302B1">
        <w:rPr>
          <w:rFonts w:ascii="Palatino Linotype" w:eastAsia="Palatino Linotype" w:hAnsi="Palatino Linotype" w:cs="Palatino Linotype"/>
          <w:i/>
          <w:sz w:val="22"/>
          <w:szCs w:val="22"/>
        </w:rPr>
        <w:t>La copia de la respuesta que se impugna y, en su caso, de la notificación correspondiente, en el caso de respuesta de la solicitud; y</w:t>
      </w:r>
      <w:r w:rsidRPr="00D302B1">
        <w:rPr>
          <w:rFonts w:ascii="Palatino Linotype" w:eastAsia="Palatino Linotype" w:hAnsi="Palatino Linotype" w:cs="Palatino Linotype"/>
          <w:b/>
          <w:i/>
          <w:sz w:val="22"/>
          <w:szCs w:val="22"/>
        </w:rPr>
        <w:t xml:space="preserve"> </w:t>
      </w:r>
    </w:p>
    <w:p w14:paraId="53862E17" w14:textId="77777777" w:rsidR="00527252" w:rsidRPr="00D302B1" w:rsidRDefault="0045257F" w:rsidP="00D302B1">
      <w:pPr>
        <w:tabs>
          <w:tab w:val="left" w:pos="851"/>
        </w:tabs>
        <w:ind w:left="851" w:right="901"/>
        <w:jc w:val="both"/>
        <w:rPr>
          <w:rFonts w:ascii="Palatino Linotype" w:eastAsia="Palatino Linotype" w:hAnsi="Palatino Linotype" w:cs="Palatino Linotype"/>
          <w:i/>
          <w:sz w:val="22"/>
          <w:szCs w:val="22"/>
        </w:rPr>
      </w:pPr>
      <w:r w:rsidRPr="00D302B1">
        <w:rPr>
          <w:rFonts w:ascii="Palatino Linotype" w:eastAsia="Palatino Linotype" w:hAnsi="Palatino Linotype" w:cs="Palatino Linotype"/>
          <w:b/>
          <w:i/>
          <w:sz w:val="22"/>
          <w:szCs w:val="22"/>
        </w:rPr>
        <w:t xml:space="preserve">VIII. </w:t>
      </w:r>
      <w:r w:rsidRPr="00D302B1">
        <w:rPr>
          <w:rFonts w:ascii="Palatino Linotype" w:eastAsia="Palatino Linotype" w:hAnsi="Palatino Linotype" w:cs="Palatino Linotype"/>
          <w:i/>
          <w:sz w:val="22"/>
          <w:szCs w:val="22"/>
        </w:rPr>
        <w:t>Firma de EL RECURRENTE, en su caso, cuando se presente por escrito, requisito sin el cual se dará trámite al recurso.</w:t>
      </w:r>
    </w:p>
    <w:p w14:paraId="5DA30E1B" w14:textId="77777777" w:rsidR="00527252" w:rsidRPr="00D302B1" w:rsidRDefault="0045257F" w:rsidP="00D302B1">
      <w:pPr>
        <w:tabs>
          <w:tab w:val="left" w:pos="851"/>
        </w:tabs>
        <w:ind w:left="851" w:right="901"/>
        <w:jc w:val="both"/>
        <w:rPr>
          <w:rFonts w:ascii="Palatino Linotype" w:eastAsia="Palatino Linotype" w:hAnsi="Palatino Linotype" w:cs="Palatino Linotype"/>
          <w:i/>
          <w:sz w:val="22"/>
          <w:szCs w:val="22"/>
        </w:rPr>
      </w:pPr>
      <w:r w:rsidRPr="00D302B1">
        <w:rPr>
          <w:rFonts w:ascii="Palatino Linotype" w:eastAsia="Palatino Linotype" w:hAnsi="Palatino Linotype" w:cs="Palatino Linotype"/>
          <w:i/>
          <w:sz w:val="22"/>
          <w:szCs w:val="22"/>
        </w:rPr>
        <w:t xml:space="preserve">Adicionalmente, se podrán anexar las pruebas y demás elementos que considere procedentes someter a juicio del Instituto. </w:t>
      </w:r>
    </w:p>
    <w:p w14:paraId="53611546" w14:textId="77777777" w:rsidR="00527252" w:rsidRPr="00D302B1" w:rsidRDefault="0045257F" w:rsidP="00D302B1">
      <w:pPr>
        <w:tabs>
          <w:tab w:val="left" w:pos="851"/>
        </w:tabs>
        <w:ind w:left="851" w:right="901"/>
        <w:jc w:val="both"/>
        <w:rPr>
          <w:rFonts w:ascii="Palatino Linotype" w:eastAsia="Palatino Linotype" w:hAnsi="Palatino Linotype" w:cs="Palatino Linotype"/>
          <w:i/>
          <w:sz w:val="22"/>
          <w:szCs w:val="22"/>
        </w:rPr>
      </w:pPr>
      <w:r w:rsidRPr="00D302B1">
        <w:rPr>
          <w:rFonts w:ascii="Palatino Linotype" w:eastAsia="Palatino Linotype" w:hAnsi="Palatino Linotype" w:cs="Palatino Linotype"/>
          <w:i/>
          <w:sz w:val="22"/>
          <w:szCs w:val="22"/>
        </w:rPr>
        <w:t xml:space="preserve">En ningún caso será necesario que el particular ratifique el recurso de revisión interpuesto. </w:t>
      </w:r>
    </w:p>
    <w:p w14:paraId="4E79F4BF" w14:textId="77777777" w:rsidR="00527252" w:rsidRPr="00D302B1" w:rsidRDefault="0045257F" w:rsidP="00D302B1">
      <w:pPr>
        <w:tabs>
          <w:tab w:val="left" w:pos="851"/>
        </w:tabs>
        <w:ind w:left="851" w:right="901"/>
        <w:jc w:val="both"/>
        <w:rPr>
          <w:rFonts w:ascii="Palatino Linotype" w:eastAsia="Palatino Linotype" w:hAnsi="Palatino Linotype" w:cs="Palatino Linotype"/>
          <w:i/>
          <w:sz w:val="22"/>
          <w:szCs w:val="22"/>
        </w:rPr>
      </w:pPr>
      <w:r w:rsidRPr="00D302B1">
        <w:rPr>
          <w:rFonts w:ascii="Palatino Linotype" w:eastAsia="Palatino Linotype" w:hAnsi="Palatino Linotype" w:cs="Palatino Linotype"/>
          <w:b/>
          <w:i/>
          <w:sz w:val="22"/>
          <w:szCs w:val="22"/>
          <w:u w:val="single"/>
        </w:rPr>
        <w:t>En caso de que el recurso se interponga de manera electrónica no será indispensable que contengan los requisitos establecidos en las fracciones II</w:t>
      </w:r>
      <w:r w:rsidRPr="00D302B1">
        <w:rPr>
          <w:rFonts w:ascii="Palatino Linotype" w:eastAsia="Palatino Linotype" w:hAnsi="Palatino Linotype" w:cs="Palatino Linotype"/>
          <w:i/>
          <w:sz w:val="22"/>
          <w:szCs w:val="22"/>
        </w:rPr>
        <w:t>, IV, VII y VIII.”</w:t>
      </w:r>
    </w:p>
    <w:p w14:paraId="37AF26D1" w14:textId="77777777" w:rsidR="00527252" w:rsidRPr="00D302B1" w:rsidRDefault="0045257F" w:rsidP="00D302B1">
      <w:pPr>
        <w:tabs>
          <w:tab w:val="left" w:pos="851"/>
        </w:tabs>
        <w:ind w:left="851" w:right="901"/>
        <w:jc w:val="both"/>
        <w:rPr>
          <w:rFonts w:ascii="Palatino Linotype" w:eastAsia="Palatino Linotype" w:hAnsi="Palatino Linotype" w:cs="Palatino Linotype"/>
          <w:b/>
          <w:i/>
          <w:sz w:val="22"/>
          <w:szCs w:val="22"/>
        </w:rPr>
      </w:pPr>
      <w:r w:rsidRPr="00D302B1">
        <w:rPr>
          <w:rFonts w:ascii="Palatino Linotype" w:eastAsia="Palatino Linotype" w:hAnsi="Palatino Linotype" w:cs="Palatino Linotype"/>
          <w:b/>
          <w:i/>
          <w:sz w:val="22"/>
          <w:szCs w:val="22"/>
        </w:rPr>
        <w:t>(Énfasis añadido)</w:t>
      </w:r>
    </w:p>
    <w:p w14:paraId="6A61436A" w14:textId="77777777" w:rsidR="00527252" w:rsidRPr="00D302B1" w:rsidRDefault="0045257F" w:rsidP="00D302B1">
      <w:pPr>
        <w:spacing w:line="360" w:lineRule="auto"/>
        <w:jc w:val="both"/>
        <w:rPr>
          <w:rFonts w:ascii="Palatino Linotype" w:eastAsia="Palatino Linotype" w:hAnsi="Palatino Linotype" w:cs="Palatino Linotype"/>
          <w:b/>
        </w:rPr>
      </w:pPr>
      <w:r w:rsidRPr="00D302B1">
        <w:rPr>
          <w:rFonts w:ascii="Palatino Linotype" w:eastAsia="Palatino Linotype" w:hAnsi="Palatino Linotype" w:cs="Palatino Linotype"/>
        </w:rPr>
        <w:lastRenderedPageBreak/>
        <w:t>Por lo que, derivado que el Recurso de Revisión materia del presente asunto, se interpuso de manera electrónica, no es necesario que contenga determinados requisitos, entre ellos, el nombre LA RECURRENTE</w:t>
      </w:r>
      <w:r w:rsidRPr="00D302B1">
        <w:rPr>
          <w:rFonts w:ascii="Palatino Linotype" w:eastAsia="Palatino Linotype" w:hAnsi="Palatino Linotype" w:cs="Palatino Linotype"/>
          <w:b/>
        </w:rPr>
        <w:t>;</w:t>
      </w:r>
      <w:r w:rsidRPr="00D302B1">
        <w:rPr>
          <w:rFonts w:ascii="Palatino Linotype" w:eastAsia="Palatino Linotype" w:hAnsi="Palatino Linotype" w:cs="Palatino Linotype"/>
        </w:rPr>
        <w:t xml:space="preserve"> por lo que, en el presente caso, al haber sido presentado el Recurso de Revisión vía </w:t>
      </w:r>
      <w:r w:rsidRPr="00D302B1">
        <w:rPr>
          <w:rFonts w:ascii="Palatino Linotype" w:eastAsia="Palatino Linotype" w:hAnsi="Palatino Linotype" w:cs="Palatino Linotype"/>
          <w:b/>
        </w:rPr>
        <w:t>SAIMEX</w:t>
      </w:r>
      <w:r w:rsidRPr="00D302B1">
        <w:rPr>
          <w:rFonts w:ascii="Palatino Linotype" w:eastAsia="Palatino Linotype" w:hAnsi="Palatino Linotype" w:cs="Palatino Linotype"/>
        </w:rPr>
        <w:t>, dicho requisito resulta innecesario.</w:t>
      </w:r>
    </w:p>
    <w:p w14:paraId="306437B0" w14:textId="77777777" w:rsidR="00527252" w:rsidRPr="00D302B1" w:rsidRDefault="00527252" w:rsidP="00D302B1">
      <w:pPr>
        <w:spacing w:line="360" w:lineRule="auto"/>
        <w:jc w:val="both"/>
        <w:rPr>
          <w:rFonts w:ascii="Palatino Linotype" w:eastAsia="Palatino Linotype" w:hAnsi="Palatino Linotype" w:cs="Palatino Linotype"/>
        </w:rPr>
      </w:pPr>
    </w:p>
    <w:p w14:paraId="0FB93049"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4E7E0FB9" w14:textId="77777777" w:rsidR="00527252" w:rsidRPr="00D302B1" w:rsidRDefault="00527252" w:rsidP="00D302B1">
      <w:pPr>
        <w:spacing w:line="360" w:lineRule="auto"/>
        <w:jc w:val="both"/>
        <w:rPr>
          <w:rFonts w:ascii="Palatino Linotype" w:eastAsia="Palatino Linotype" w:hAnsi="Palatino Linotype" w:cs="Palatino Linotype"/>
          <w:sz w:val="22"/>
          <w:szCs w:val="22"/>
        </w:rPr>
      </w:pPr>
    </w:p>
    <w:p w14:paraId="552E16AE"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Asimismo, se estima que el requisito relativo al nombre de LA RECURRENTE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que conforman el expediente de mérito, de las que se desprende que </w:t>
      </w:r>
      <w:r w:rsidRPr="00D302B1">
        <w:rPr>
          <w:rFonts w:ascii="Palatino Linotype" w:eastAsia="Palatino Linotype" w:hAnsi="Palatino Linotype" w:cs="Palatino Linotype"/>
          <w:b/>
        </w:rPr>
        <w:t>LA RECURRENTE</w:t>
      </w:r>
      <w:r w:rsidRPr="00D302B1">
        <w:rPr>
          <w:rFonts w:ascii="Palatino Linotype" w:eastAsia="Palatino Linotype" w:hAnsi="Palatino Linotype" w:cs="Palatino Linotype"/>
        </w:rPr>
        <w:t xml:space="preserve"> es la misma </w:t>
      </w:r>
      <w:r w:rsidRPr="00D302B1">
        <w:rPr>
          <w:rFonts w:ascii="Palatino Linotype" w:eastAsia="Palatino Linotype" w:hAnsi="Palatino Linotype" w:cs="Palatino Linotype"/>
        </w:rPr>
        <w:lastRenderedPageBreak/>
        <w:t>persona que realizó la solicitud de Acceso a la Información Pública que ahora se impugna.</w:t>
      </w:r>
    </w:p>
    <w:p w14:paraId="6428EF52" w14:textId="77777777" w:rsidR="00527252" w:rsidRPr="00D302B1" w:rsidRDefault="00527252" w:rsidP="00D302B1">
      <w:pPr>
        <w:tabs>
          <w:tab w:val="left" w:pos="851"/>
        </w:tabs>
        <w:spacing w:line="360" w:lineRule="auto"/>
        <w:ind w:left="851" w:right="901"/>
        <w:jc w:val="both"/>
        <w:rPr>
          <w:rFonts w:ascii="Palatino Linotype" w:eastAsia="Palatino Linotype" w:hAnsi="Palatino Linotype" w:cs="Palatino Linotype"/>
          <w:sz w:val="22"/>
          <w:szCs w:val="22"/>
        </w:rPr>
      </w:pPr>
    </w:p>
    <w:p w14:paraId="1171FC07"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Es así que, para el estudio de la materia sobre la que se resuelve el presente Recurso de Revisión, resulta intrascendente conocer el </w:t>
      </w:r>
      <w:r w:rsidRPr="00D302B1">
        <w:rPr>
          <w:rFonts w:ascii="Palatino Linotype" w:eastAsia="Palatino Linotype" w:hAnsi="Palatino Linotype" w:cs="Palatino Linotype"/>
          <w:b/>
        </w:rPr>
        <w:t>nombre completo</w:t>
      </w:r>
      <w:r w:rsidRPr="00D302B1">
        <w:rPr>
          <w:rFonts w:ascii="Palatino Linotype" w:eastAsia="Palatino Linotype" w:hAnsi="Palatino Linotype" w:cs="Palatino Linotype"/>
        </w:rPr>
        <w:t xml:space="preserv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5CDE46D9" w14:textId="77777777" w:rsidR="00527252" w:rsidRPr="00D302B1" w:rsidRDefault="00527252" w:rsidP="00D302B1">
      <w:pPr>
        <w:spacing w:line="360" w:lineRule="auto"/>
        <w:jc w:val="both"/>
        <w:rPr>
          <w:rFonts w:ascii="Palatino Linotype" w:eastAsia="Palatino Linotype" w:hAnsi="Palatino Linotype" w:cs="Palatino Linotype"/>
          <w:b/>
          <w:sz w:val="22"/>
          <w:szCs w:val="22"/>
        </w:rPr>
      </w:pPr>
    </w:p>
    <w:p w14:paraId="5650D669" w14:textId="77777777" w:rsidR="00527252" w:rsidRPr="00D302B1" w:rsidRDefault="0045257F" w:rsidP="00D302B1">
      <w:pPr>
        <w:spacing w:line="360" w:lineRule="auto"/>
        <w:jc w:val="both"/>
        <w:rPr>
          <w:rFonts w:ascii="Palatino Linotype" w:eastAsia="Palatino Linotype" w:hAnsi="Palatino Linotype" w:cs="Palatino Linotype"/>
          <w:b/>
        </w:rPr>
      </w:pPr>
      <w:r w:rsidRPr="00D302B1">
        <w:rPr>
          <w:rFonts w:ascii="Palatino Linotype" w:eastAsia="Palatino Linotype" w:hAnsi="Palatino Linotype" w:cs="Palatino Linotype"/>
          <w:b/>
          <w:sz w:val="28"/>
          <w:szCs w:val="28"/>
        </w:rPr>
        <w:t>QUINTO</w:t>
      </w:r>
      <w:r w:rsidRPr="00D302B1">
        <w:rPr>
          <w:rFonts w:ascii="Palatino Linotype" w:eastAsia="Palatino Linotype" w:hAnsi="Palatino Linotype" w:cs="Palatino Linotype"/>
          <w:b/>
        </w:rPr>
        <w:t>. Estudio y resolución del asunto.</w:t>
      </w:r>
    </w:p>
    <w:p w14:paraId="763E6357"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142C5566" w14:textId="77777777" w:rsidR="00527252" w:rsidRPr="00D302B1" w:rsidRDefault="0045257F" w:rsidP="00D302B1">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lastRenderedPageBreak/>
        <w:t xml:space="preserve">Una vez precisado lo anterior, se procede a realizar el análisis de la respuesta del </w:t>
      </w:r>
      <w:r w:rsidRPr="00D302B1">
        <w:rPr>
          <w:rFonts w:ascii="Palatino Linotype" w:eastAsia="Palatino Linotype" w:hAnsi="Palatino Linotype" w:cs="Palatino Linotype"/>
          <w:b/>
        </w:rPr>
        <w:t>SUJETO OBLIGADO</w:t>
      </w:r>
      <w:r w:rsidRPr="00D302B1">
        <w:rPr>
          <w:rFonts w:ascii="Palatino Linotype" w:eastAsia="Palatino Linotype" w:hAnsi="Palatino Linotype" w:cs="Palatino Linotype"/>
        </w:rPr>
        <w:t xml:space="preserve"> a fin de determinar si cumple con los requisitos del derecho de Acceso a la Información Pública, por lo que en primer término debemos recordar que </w:t>
      </w:r>
      <w:r w:rsidRPr="00D302B1">
        <w:rPr>
          <w:rFonts w:ascii="Palatino Linotype" w:eastAsia="Palatino Linotype" w:hAnsi="Palatino Linotype" w:cs="Palatino Linotype"/>
          <w:b/>
        </w:rPr>
        <w:t>LA RECURRENTE</w:t>
      </w:r>
      <w:r w:rsidRPr="00D302B1">
        <w:rPr>
          <w:rFonts w:ascii="Palatino Linotype" w:eastAsia="Palatino Linotype" w:hAnsi="Palatino Linotype" w:cs="Palatino Linotype"/>
        </w:rPr>
        <w:t xml:space="preserve"> en el ejercicio de su derecho de Acceso a la Información solicitó del “JILOTÓN 2022” lo siguiente:</w:t>
      </w:r>
    </w:p>
    <w:p w14:paraId="03D4D8F7" w14:textId="77777777" w:rsidR="00527252" w:rsidRPr="00D302B1" w:rsidRDefault="00527252" w:rsidP="00D302B1">
      <w:pPr>
        <w:widowControl w:val="0"/>
        <w:pBdr>
          <w:top w:val="nil"/>
          <w:left w:val="nil"/>
          <w:bottom w:val="nil"/>
          <w:right w:val="nil"/>
          <w:between w:val="nil"/>
        </w:pBdr>
        <w:spacing w:line="360" w:lineRule="auto"/>
        <w:ind w:left="851" w:right="899"/>
        <w:jc w:val="both"/>
        <w:rPr>
          <w:rFonts w:ascii="Palatino Linotype" w:eastAsia="Palatino Linotype" w:hAnsi="Palatino Linotype" w:cs="Palatino Linotype"/>
        </w:rPr>
      </w:pPr>
    </w:p>
    <w:p w14:paraId="179423F8" w14:textId="77777777" w:rsidR="00527252" w:rsidRPr="00D302B1" w:rsidRDefault="0045257F" w:rsidP="00D302B1">
      <w:pPr>
        <w:widowControl w:val="0"/>
        <w:numPr>
          <w:ilvl w:val="0"/>
          <w:numId w:val="1"/>
        </w:numPr>
        <w:pBdr>
          <w:top w:val="nil"/>
          <w:left w:val="nil"/>
          <w:bottom w:val="nil"/>
          <w:right w:val="nil"/>
          <w:between w:val="nil"/>
        </w:pBdr>
        <w:spacing w:line="360" w:lineRule="auto"/>
        <w:ind w:left="851" w:right="899"/>
        <w:jc w:val="both"/>
        <w:rPr>
          <w:rFonts w:ascii="Palatino Linotype" w:eastAsia="Palatino Linotype" w:hAnsi="Palatino Linotype" w:cs="Palatino Linotype"/>
        </w:rPr>
      </w:pPr>
      <w:r w:rsidRPr="00D302B1">
        <w:rPr>
          <w:rFonts w:ascii="Palatino Linotype" w:eastAsia="Palatino Linotype" w:hAnsi="Palatino Linotype" w:cs="Palatino Linotype"/>
        </w:rPr>
        <w:t>Monto recaudado</w:t>
      </w:r>
    </w:p>
    <w:p w14:paraId="2934A954" w14:textId="77777777" w:rsidR="00527252" w:rsidRPr="00D302B1" w:rsidRDefault="0045257F" w:rsidP="00D302B1">
      <w:pPr>
        <w:widowControl w:val="0"/>
        <w:numPr>
          <w:ilvl w:val="0"/>
          <w:numId w:val="1"/>
        </w:numPr>
        <w:pBdr>
          <w:top w:val="nil"/>
          <w:left w:val="nil"/>
          <w:bottom w:val="nil"/>
          <w:right w:val="nil"/>
          <w:between w:val="nil"/>
        </w:pBdr>
        <w:spacing w:line="360" w:lineRule="auto"/>
        <w:ind w:left="851" w:right="899"/>
        <w:jc w:val="both"/>
        <w:rPr>
          <w:rFonts w:ascii="Palatino Linotype" w:eastAsia="Palatino Linotype" w:hAnsi="Palatino Linotype" w:cs="Palatino Linotype"/>
        </w:rPr>
      </w:pPr>
      <w:r w:rsidRPr="00D302B1">
        <w:rPr>
          <w:rFonts w:ascii="Palatino Linotype" w:eastAsia="Palatino Linotype" w:hAnsi="Palatino Linotype" w:cs="Palatino Linotype"/>
        </w:rPr>
        <w:t>Facturas de los gastos</w:t>
      </w:r>
    </w:p>
    <w:p w14:paraId="6450B2E3" w14:textId="77777777" w:rsidR="00527252" w:rsidRPr="00D302B1" w:rsidRDefault="0045257F" w:rsidP="00D302B1">
      <w:pPr>
        <w:widowControl w:val="0"/>
        <w:numPr>
          <w:ilvl w:val="0"/>
          <w:numId w:val="1"/>
        </w:numPr>
        <w:pBdr>
          <w:top w:val="nil"/>
          <w:left w:val="nil"/>
          <w:bottom w:val="nil"/>
          <w:right w:val="nil"/>
          <w:between w:val="nil"/>
        </w:pBdr>
        <w:spacing w:line="360" w:lineRule="auto"/>
        <w:ind w:left="851" w:right="899"/>
        <w:jc w:val="both"/>
        <w:rPr>
          <w:rFonts w:ascii="Palatino Linotype" w:eastAsia="Palatino Linotype" w:hAnsi="Palatino Linotype" w:cs="Palatino Linotype"/>
        </w:rPr>
      </w:pPr>
      <w:r w:rsidRPr="00D302B1">
        <w:rPr>
          <w:rFonts w:ascii="Palatino Linotype" w:eastAsia="Palatino Linotype" w:hAnsi="Palatino Linotype" w:cs="Palatino Linotype"/>
        </w:rPr>
        <w:t>Gasto al momento de la cena-baile de la fraternidad</w:t>
      </w:r>
    </w:p>
    <w:p w14:paraId="06EB9139" w14:textId="77777777" w:rsidR="00527252" w:rsidRPr="00D302B1" w:rsidRDefault="0045257F" w:rsidP="00D302B1">
      <w:pPr>
        <w:widowControl w:val="0"/>
        <w:numPr>
          <w:ilvl w:val="0"/>
          <w:numId w:val="1"/>
        </w:numPr>
        <w:pBdr>
          <w:top w:val="nil"/>
          <w:left w:val="nil"/>
          <w:bottom w:val="nil"/>
          <w:right w:val="nil"/>
          <w:between w:val="nil"/>
        </w:pBdr>
        <w:spacing w:line="360" w:lineRule="auto"/>
        <w:ind w:left="851" w:right="899"/>
        <w:jc w:val="both"/>
        <w:rPr>
          <w:rFonts w:ascii="Palatino Linotype" w:eastAsia="Palatino Linotype" w:hAnsi="Palatino Linotype" w:cs="Palatino Linotype"/>
        </w:rPr>
      </w:pPr>
      <w:r w:rsidRPr="00D302B1">
        <w:rPr>
          <w:rFonts w:ascii="Palatino Linotype" w:eastAsia="Palatino Linotype" w:hAnsi="Palatino Linotype" w:cs="Palatino Linotype"/>
        </w:rPr>
        <w:t>Ganancias obtenidas de la cena baile</w:t>
      </w:r>
    </w:p>
    <w:p w14:paraId="162EFA9F" w14:textId="77777777" w:rsidR="00527252" w:rsidRPr="00D302B1" w:rsidRDefault="00527252" w:rsidP="00D302B1">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351611B" w14:textId="77777777" w:rsidR="00527252" w:rsidRPr="00D302B1" w:rsidRDefault="0045257F" w:rsidP="00D302B1">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Ahora bien de acuerdo a la solicitud, se advierte </w:t>
      </w:r>
      <w:r w:rsidRPr="00D302B1">
        <w:rPr>
          <w:rFonts w:ascii="Palatino Linotype" w:eastAsia="Palatino Linotype" w:hAnsi="Palatino Linotype" w:cs="Palatino Linotype"/>
          <w:b/>
        </w:rPr>
        <w:t xml:space="preserve">LA </w:t>
      </w:r>
      <w:r w:rsidRPr="00D302B1">
        <w:rPr>
          <w:rFonts w:ascii="Palatino Linotype" w:eastAsia="Palatino Linotype" w:hAnsi="Palatino Linotype" w:cs="Palatino Linotype"/>
          <w:b/>
          <w:smallCaps/>
        </w:rPr>
        <w:t>RECURRENTE</w:t>
      </w:r>
      <w:r w:rsidRPr="00D302B1">
        <w:rPr>
          <w:rFonts w:ascii="Palatino Linotype" w:eastAsia="Palatino Linotype" w:hAnsi="Palatino Linotype" w:cs="Palatino Linotype"/>
        </w:rPr>
        <w:t xml:space="preserve"> no impugnó el total del contenido de la respuesta dada por </w:t>
      </w:r>
      <w:r w:rsidRPr="00D302B1">
        <w:rPr>
          <w:rFonts w:ascii="Palatino Linotype" w:eastAsia="Palatino Linotype" w:hAnsi="Palatino Linotype" w:cs="Palatino Linotype"/>
          <w:b/>
        </w:rPr>
        <w:t>EL SUJETO OBLIGADO</w:t>
      </w:r>
      <w:r w:rsidRPr="00D302B1">
        <w:rPr>
          <w:rFonts w:ascii="Palatino Linotype" w:eastAsia="Palatino Linotype" w:hAnsi="Palatino Linotype" w:cs="Palatino Linotype"/>
        </w:rPr>
        <w:t xml:space="preserve">, ello en virtud de que señaló expresamente que las facturas no contaban con la fecha de emisión, así como la omisión de hacer entrega del fundamento de la clasificación; por ende, se estima que </w:t>
      </w:r>
      <w:r w:rsidRPr="00D302B1">
        <w:rPr>
          <w:rFonts w:ascii="Palatino Linotype" w:eastAsia="Palatino Linotype" w:hAnsi="Palatino Linotype" w:cs="Palatino Linotype"/>
          <w:b/>
        </w:rPr>
        <w:t>LA RECURRENTE</w:t>
      </w:r>
      <w:r w:rsidRPr="00D302B1">
        <w:rPr>
          <w:rFonts w:ascii="Palatino Linotype" w:eastAsia="Palatino Linotype" w:hAnsi="Palatino Linotype" w:cs="Palatino Linotype"/>
        </w:rPr>
        <w:t xml:space="preserve"> está conforme con la información relativa a los puntos 1, 3 y 4, incluso no se advierte inconformidad por la entrega de las facturas del punto 2, solo que estas vienen mal testadas; por lo que puede colegirse que la respuesta fue parcialmente consentida. </w:t>
      </w:r>
    </w:p>
    <w:p w14:paraId="04071D42" w14:textId="77777777" w:rsidR="00527252" w:rsidRPr="00D302B1" w:rsidRDefault="00527252" w:rsidP="00D302B1">
      <w:pPr>
        <w:spacing w:line="360" w:lineRule="auto"/>
        <w:jc w:val="both"/>
        <w:rPr>
          <w:rFonts w:ascii="Palatino Linotype" w:eastAsia="Palatino Linotype" w:hAnsi="Palatino Linotype" w:cs="Palatino Linotype"/>
        </w:rPr>
      </w:pPr>
    </w:p>
    <w:p w14:paraId="1FFA154A"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Lo anterior es así debido a que cuando el solicitante no expresa razón o motivo de inconformidad en contra de todos los rubros de la respuesta que pudieran ser un agravio a su derecho, los mismos deben estimarse atendidos. Sirve de apoyo a lo </w:t>
      </w:r>
      <w:r w:rsidRPr="00D302B1">
        <w:rPr>
          <w:rFonts w:ascii="Palatino Linotype" w:eastAsia="Palatino Linotype" w:hAnsi="Palatino Linotype" w:cs="Palatino Linotype"/>
        </w:rPr>
        <w:lastRenderedPageBreak/>
        <w:t>anterior, por analogía, la Tesis Jurisprudencial Número 3ª./J.7/91, publicada en el Semanario Judicial de la Federación y su Gaceta bajo el número de registro 174,177, que establece lo siguiente:</w:t>
      </w:r>
    </w:p>
    <w:p w14:paraId="580F8715" w14:textId="77777777" w:rsidR="00527252" w:rsidRPr="00D302B1" w:rsidRDefault="00527252" w:rsidP="00D302B1">
      <w:pPr>
        <w:spacing w:line="360" w:lineRule="auto"/>
        <w:jc w:val="both"/>
        <w:rPr>
          <w:rFonts w:ascii="Palatino Linotype" w:eastAsia="Palatino Linotype" w:hAnsi="Palatino Linotype" w:cs="Palatino Linotype"/>
        </w:rPr>
      </w:pPr>
    </w:p>
    <w:p w14:paraId="66BE0A3E" w14:textId="77777777" w:rsidR="00527252" w:rsidRPr="00D302B1" w:rsidRDefault="0045257F" w:rsidP="00D302B1">
      <w:pPr>
        <w:ind w:left="567" w:right="567"/>
        <w:jc w:val="both"/>
        <w:rPr>
          <w:rFonts w:ascii="Palatino Linotype" w:eastAsia="Palatino Linotype" w:hAnsi="Palatino Linotype" w:cs="Palatino Linotype"/>
          <w:i/>
        </w:rPr>
      </w:pPr>
      <w:r w:rsidRPr="00D302B1">
        <w:rPr>
          <w:rFonts w:ascii="Palatino Linotype" w:eastAsia="Palatino Linotype" w:hAnsi="Palatino Linotype" w:cs="Palatino Linotype"/>
          <w:b/>
          <w:i/>
        </w:rPr>
        <w:t>REVISIÓN EN AMPARO. LOS RESOLUTIVOS NO COMBATIDOS DEBEN DECLARARSE FIRMES</w:t>
      </w:r>
      <w:r w:rsidRPr="00D302B1">
        <w:rPr>
          <w:rFonts w:ascii="Palatino Linotype" w:eastAsia="Palatino Linotype" w:hAnsi="Palatino Linotype" w:cs="Palatino Linotype"/>
          <w:i/>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39BCFA8" w14:textId="77777777" w:rsidR="00527252" w:rsidRPr="00D302B1" w:rsidRDefault="00527252" w:rsidP="00D302B1">
      <w:pPr>
        <w:spacing w:line="360" w:lineRule="auto"/>
        <w:jc w:val="both"/>
        <w:rPr>
          <w:rFonts w:ascii="Palatino Linotype" w:eastAsia="Palatino Linotype" w:hAnsi="Palatino Linotype" w:cs="Palatino Linotype"/>
        </w:rPr>
      </w:pPr>
    </w:p>
    <w:p w14:paraId="2B7A1F6C"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07143F57" w14:textId="77777777" w:rsidR="00527252" w:rsidRPr="00D302B1" w:rsidRDefault="00527252" w:rsidP="00D302B1">
      <w:pPr>
        <w:spacing w:line="360" w:lineRule="auto"/>
        <w:jc w:val="both"/>
        <w:rPr>
          <w:rFonts w:ascii="Palatino Linotype" w:eastAsia="Palatino Linotype" w:hAnsi="Palatino Linotype" w:cs="Palatino Linotype"/>
        </w:rPr>
      </w:pPr>
    </w:p>
    <w:p w14:paraId="2ECE9C90" w14:textId="77777777" w:rsidR="00527252" w:rsidRPr="00D302B1" w:rsidRDefault="0045257F" w:rsidP="00D302B1">
      <w:pPr>
        <w:ind w:left="567" w:right="567"/>
        <w:jc w:val="both"/>
        <w:rPr>
          <w:rFonts w:ascii="Palatino Linotype" w:eastAsia="Palatino Linotype" w:hAnsi="Palatino Linotype" w:cs="Palatino Linotype"/>
          <w:i/>
        </w:rPr>
      </w:pPr>
      <w:r w:rsidRPr="00D302B1">
        <w:rPr>
          <w:rFonts w:ascii="Palatino Linotype" w:eastAsia="Palatino Linotype" w:hAnsi="Palatino Linotype" w:cs="Palatino Linotype"/>
          <w:b/>
          <w:i/>
        </w:rPr>
        <w:t>ACTOS CONSENTIDOS. SON LOS QUE NO SE IMPUGNAN MEDIANTE EL RECURSO IDÓNEO.</w:t>
      </w:r>
      <w:r w:rsidRPr="00D302B1">
        <w:rPr>
          <w:rFonts w:ascii="Palatino Linotype" w:eastAsia="Palatino Linotype" w:hAnsi="Palatino Linotype" w:cs="Palatino Linotype"/>
          <w:i/>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w:t>
      </w:r>
      <w:r w:rsidRPr="00D302B1">
        <w:rPr>
          <w:rFonts w:ascii="Palatino Linotype" w:eastAsia="Palatino Linotype" w:hAnsi="Palatino Linotype" w:cs="Palatino Linotype"/>
          <w:i/>
        </w:rPr>
        <w:lastRenderedPageBreak/>
        <w:t>reclamado en amparo, lo que significa consentimiento del mismo por falta de impugnación eficaz.</w:t>
      </w:r>
    </w:p>
    <w:p w14:paraId="4758FD61" w14:textId="77777777" w:rsidR="00527252" w:rsidRPr="00D302B1" w:rsidRDefault="00527252" w:rsidP="00D302B1">
      <w:pPr>
        <w:spacing w:line="360" w:lineRule="auto"/>
        <w:jc w:val="both"/>
        <w:rPr>
          <w:rFonts w:ascii="Palatino Linotype" w:eastAsia="Palatino Linotype" w:hAnsi="Palatino Linotype" w:cs="Palatino Linotype"/>
        </w:rPr>
      </w:pPr>
    </w:p>
    <w:p w14:paraId="3BFD4D80" w14:textId="77777777" w:rsidR="00527252" w:rsidRPr="00D302B1" w:rsidRDefault="0045257F" w:rsidP="00D302B1">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Ahora bien, atento a lo anterior, se destaca que en respuesta, </w:t>
      </w:r>
      <w:r w:rsidRPr="00D302B1">
        <w:rPr>
          <w:rFonts w:ascii="Palatino Linotype" w:eastAsia="Palatino Linotype" w:hAnsi="Palatino Linotype" w:cs="Palatino Linotype"/>
          <w:b/>
        </w:rPr>
        <w:t>EL SUJETO OBLIGADO</w:t>
      </w:r>
      <w:r w:rsidRPr="00D302B1">
        <w:rPr>
          <w:rFonts w:ascii="Palatino Linotype" w:eastAsia="Palatino Linotype" w:hAnsi="Palatino Linotype" w:cs="Palatino Linotype"/>
        </w:rPr>
        <w:t xml:space="preserve"> a través del titular de transparencia  hace del conocimiento que lo recaudado del evento “JILOTÓN 2022” asciende a la cantidad de $905,126.38; referente a los gastos realizados, por el Sistema Municipal DIF de Jilotepec, se realizaron 2 transferencias $157,141.71 y la otra $192,712.11, las cuales fueron destinadas para la para la reparación y mantenimiento del inmueble de la Unidad de Rehabilitación e Integración Social $393,398.19, destinados al equipamiento para la unidad de hemodiálisis $394,540.60 destinados para el servicio de instalación y puesta en marcha del tratamiento de agua para la unidad de hemodiálisis $324,420.00 de la habilitación y puesta en marcha de 7 máquinas de hemodiálisis, adjunta las facturas; respecto de la cena del </w:t>
      </w:r>
      <w:proofErr w:type="spellStart"/>
      <w:r w:rsidRPr="00D302B1">
        <w:rPr>
          <w:rFonts w:ascii="Palatino Linotype" w:eastAsia="Palatino Linotype" w:hAnsi="Palatino Linotype" w:cs="Palatino Linotype"/>
        </w:rPr>
        <w:t>Jilotón</w:t>
      </w:r>
      <w:proofErr w:type="spellEnd"/>
      <w:r w:rsidRPr="00D302B1">
        <w:rPr>
          <w:rFonts w:ascii="Palatino Linotype" w:eastAsia="Palatino Linotype" w:hAnsi="Palatino Linotype" w:cs="Palatino Linotype"/>
        </w:rPr>
        <w:t xml:space="preserve"> 2023 esta fue realizada por el voluntariado por lo cual el Sistema Dif no participó en los gastos generados y solo recibió un donativo de $98,990.00 el pasado 15 de diciembre durante el cierre.</w:t>
      </w:r>
    </w:p>
    <w:p w14:paraId="7F930A7A" w14:textId="77777777" w:rsidR="00527252" w:rsidRPr="00D302B1" w:rsidRDefault="00527252" w:rsidP="00D302B1">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rPr>
      </w:pPr>
    </w:p>
    <w:p w14:paraId="4705E880"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Asimismo, </w:t>
      </w:r>
      <w:r w:rsidRPr="00D302B1">
        <w:rPr>
          <w:rFonts w:ascii="Palatino Linotype" w:eastAsia="Palatino Linotype" w:hAnsi="Palatino Linotype" w:cs="Palatino Linotype"/>
          <w:b/>
        </w:rPr>
        <w:t xml:space="preserve">EL SUJETO OBLIGADO </w:t>
      </w:r>
      <w:r w:rsidRPr="00D302B1">
        <w:rPr>
          <w:rFonts w:ascii="Palatino Linotype" w:eastAsia="Palatino Linotype" w:hAnsi="Palatino Linotype" w:cs="Palatino Linotype"/>
        </w:rPr>
        <w:t>también hace entrega de cinco facturas, siendo las dos primeras relativas a la reparación y mantenimiento del inmueble en la unidad de rehabilitación social del Jilotepec, la tercera es del equipamiento para la unidad de hemodiálisis, la cuarta es para poner en marcha siete máquinas de hemodiálisis y la quinta del servicio de instalación y puesta en marcha de la planta de tratamiento de agua para la unidad de hemodiálisis.</w:t>
      </w:r>
    </w:p>
    <w:p w14:paraId="48B54BD8" w14:textId="77777777" w:rsidR="00527252" w:rsidRPr="00D302B1" w:rsidRDefault="00527252" w:rsidP="00D302B1">
      <w:pPr>
        <w:spacing w:line="360" w:lineRule="auto"/>
        <w:jc w:val="both"/>
        <w:rPr>
          <w:rFonts w:ascii="Palatino Linotype" w:eastAsia="Palatino Linotype" w:hAnsi="Palatino Linotype" w:cs="Palatino Linotype"/>
        </w:rPr>
      </w:pPr>
    </w:p>
    <w:p w14:paraId="6E2B7309"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lastRenderedPageBreak/>
        <w:t>Ante tal respuesta, la particular interpuso el Recurso de Revisión materia del presente asunto, adoleciéndose medularmente de dos circunstancias, siendo la primera que las facturas entregadas no tienen fecha de emisión y la segunda es que no se presenta el fundamento legal para la emisión de las mismas.</w:t>
      </w:r>
    </w:p>
    <w:p w14:paraId="13E90ABF" w14:textId="77777777" w:rsidR="00527252" w:rsidRPr="00D302B1" w:rsidRDefault="00527252" w:rsidP="00D302B1">
      <w:pPr>
        <w:spacing w:line="360" w:lineRule="auto"/>
        <w:jc w:val="both"/>
        <w:rPr>
          <w:rFonts w:ascii="Palatino Linotype" w:eastAsia="Palatino Linotype" w:hAnsi="Palatino Linotype" w:cs="Palatino Linotype"/>
        </w:rPr>
      </w:pPr>
    </w:p>
    <w:p w14:paraId="6E4DF935"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Relativo a la fecha de emisión de facturas, efectivamente en respuesta se entregó testada la parte de la fecha de emisión de facturas como se advierte a continuación:</w:t>
      </w:r>
    </w:p>
    <w:p w14:paraId="405E4C75" w14:textId="77777777" w:rsidR="00527252" w:rsidRPr="00D302B1" w:rsidRDefault="00527252" w:rsidP="00D302B1">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CA7F50C" w14:textId="77777777" w:rsidR="00527252" w:rsidRPr="00D302B1" w:rsidRDefault="00527252" w:rsidP="00D302B1">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270D7AD" w14:textId="77777777" w:rsidR="00527252" w:rsidRPr="00D302B1" w:rsidRDefault="0045257F" w:rsidP="00D302B1">
      <w:pPr>
        <w:widowControl w:val="0"/>
        <w:pBdr>
          <w:top w:val="nil"/>
          <w:left w:val="nil"/>
          <w:bottom w:val="nil"/>
          <w:right w:val="nil"/>
          <w:between w:val="nil"/>
        </w:pBdr>
        <w:spacing w:line="360" w:lineRule="auto"/>
        <w:jc w:val="both"/>
      </w:pPr>
      <w:r w:rsidRPr="00D302B1">
        <w:rPr>
          <w:noProof/>
        </w:rPr>
        <w:drawing>
          <wp:inline distT="0" distB="0" distL="0" distR="0" wp14:anchorId="71F07357" wp14:editId="3085CA4A">
            <wp:extent cx="5791835" cy="2867025"/>
            <wp:effectExtent l="0" t="0" r="0" b="0"/>
            <wp:docPr id="12571773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91835" cy="2867025"/>
                    </a:xfrm>
                    <a:prstGeom prst="rect">
                      <a:avLst/>
                    </a:prstGeom>
                    <a:ln/>
                  </pic:spPr>
                </pic:pic>
              </a:graphicData>
            </a:graphic>
          </wp:inline>
        </w:drawing>
      </w:r>
      <w:r w:rsidRPr="00D302B1">
        <w:t xml:space="preserve"> </w:t>
      </w:r>
    </w:p>
    <w:p w14:paraId="4E0EEDAD" w14:textId="77777777" w:rsidR="00527252" w:rsidRPr="00D302B1" w:rsidRDefault="00527252" w:rsidP="00D302B1">
      <w:pPr>
        <w:widowControl w:val="0"/>
        <w:pBdr>
          <w:top w:val="nil"/>
          <w:left w:val="nil"/>
          <w:bottom w:val="nil"/>
          <w:right w:val="nil"/>
          <w:between w:val="nil"/>
        </w:pBdr>
        <w:spacing w:line="360" w:lineRule="auto"/>
        <w:jc w:val="both"/>
      </w:pPr>
    </w:p>
    <w:p w14:paraId="2DC0D9EB" w14:textId="77777777" w:rsidR="00527252" w:rsidRPr="00D302B1" w:rsidRDefault="0045257F" w:rsidP="00D302B1">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No obstante ello, en vía de informe justificado, se hizo entrega de las facturas con la fecha de emisión visible, quedando con ello restaurado el agravio expuesto por </w:t>
      </w:r>
      <w:r w:rsidRPr="00D302B1">
        <w:rPr>
          <w:rFonts w:ascii="Palatino Linotype" w:eastAsia="Palatino Linotype" w:hAnsi="Palatino Linotype" w:cs="Palatino Linotype"/>
          <w:b/>
        </w:rPr>
        <w:t>AL RECURRENTE</w:t>
      </w:r>
      <w:r w:rsidRPr="00D302B1">
        <w:rPr>
          <w:rFonts w:ascii="Palatino Linotype" w:eastAsia="Palatino Linotype" w:hAnsi="Palatino Linotype" w:cs="Palatino Linotype"/>
        </w:rPr>
        <w:t>, como se advierte de la siguiente imagen:</w:t>
      </w:r>
    </w:p>
    <w:p w14:paraId="5A74DE91" w14:textId="77777777" w:rsidR="00527252" w:rsidRPr="00D302B1" w:rsidRDefault="00527252" w:rsidP="00D302B1">
      <w:pPr>
        <w:widowControl w:val="0"/>
        <w:pBdr>
          <w:top w:val="nil"/>
          <w:left w:val="nil"/>
          <w:bottom w:val="nil"/>
          <w:right w:val="nil"/>
          <w:between w:val="nil"/>
        </w:pBdr>
        <w:spacing w:line="360" w:lineRule="auto"/>
        <w:jc w:val="both"/>
      </w:pPr>
    </w:p>
    <w:p w14:paraId="508B447B" w14:textId="77777777" w:rsidR="00527252" w:rsidRPr="00D302B1" w:rsidRDefault="0045257F" w:rsidP="00D302B1">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D302B1">
        <w:rPr>
          <w:noProof/>
        </w:rPr>
        <w:lastRenderedPageBreak/>
        <w:drawing>
          <wp:inline distT="0" distB="0" distL="0" distR="0" wp14:anchorId="17AE5220" wp14:editId="159155EB">
            <wp:extent cx="5791835" cy="1901190"/>
            <wp:effectExtent l="0" t="0" r="0" b="0"/>
            <wp:docPr id="12571773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91835" cy="1901190"/>
                    </a:xfrm>
                    <a:prstGeom prst="rect">
                      <a:avLst/>
                    </a:prstGeom>
                    <a:ln/>
                  </pic:spPr>
                </pic:pic>
              </a:graphicData>
            </a:graphic>
          </wp:inline>
        </w:drawing>
      </w:r>
      <w:r w:rsidRPr="00D302B1">
        <w:rPr>
          <w:noProof/>
        </w:rPr>
        <mc:AlternateContent>
          <mc:Choice Requires="wps">
            <w:drawing>
              <wp:anchor distT="0" distB="0" distL="114300" distR="114300" simplePos="0" relativeHeight="251658240" behindDoc="0" locked="0" layoutInCell="1" hidden="0" allowOverlap="1" wp14:anchorId="0399C602" wp14:editId="3D4DDF97">
                <wp:simplePos x="0" y="0"/>
                <wp:positionH relativeFrom="column">
                  <wp:posOffset>4000500</wp:posOffset>
                </wp:positionH>
                <wp:positionV relativeFrom="paragraph">
                  <wp:posOffset>1079500</wp:posOffset>
                </wp:positionV>
                <wp:extent cx="1132267" cy="804662"/>
                <wp:effectExtent l="0" t="0" r="0" b="0"/>
                <wp:wrapNone/>
                <wp:docPr id="1257177320" name="Rectángulo 1257177320"/>
                <wp:cNvGraphicFramePr/>
                <a:graphic xmlns:a="http://schemas.openxmlformats.org/drawingml/2006/main">
                  <a:graphicData uri="http://schemas.microsoft.com/office/word/2010/wordprocessingShape">
                    <wps:wsp>
                      <wps:cNvSpPr/>
                      <wps:spPr>
                        <a:xfrm>
                          <a:off x="4817967" y="3415769"/>
                          <a:ext cx="1056067" cy="728462"/>
                        </a:xfrm>
                        <a:prstGeom prst="rect">
                          <a:avLst/>
                        </a:prstGeom>
                        <a:noFill/>
                        <a:ln w="76200" cap="flat" cmpd="sng">
                          <a:solidFill>
                            <a:srgbClr val="4A7DBA"/>
                          </a:solidFill>
                          <a:prstDash val="solid"/>
                          <a:round/>
                          <a:headEnd type="none" w="sm" len="sm"/>
                          <a:tailEnd type="none" w="sm" len="sm"/>
                        </a:ln>
                      </wps:spPr>
                      <wps:txbx>
                        <w:txbxContent>
                          <w:p w14:paraId="787D4FBB" w14:textId="77777777" w:rsidR="00527252" w:rsidRDefault="00527252">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399C602" id="Rectángulo 1257177320" o:spid="_x0000_s1026" style="position:absolute;left:0;text-align:left;margin-left:315pt;margin-top:85pt;width:89.15pt;height:63.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" filled="f" strokecolor="#4a7dba" strokeweight="6pt">
                <v:stroke startarrowwidth="narrow" startarrowlength="short" endarrowwidth="narrow" endarrowlength="short" joinstyle="round"/>
                <v:textbox inset="2.53958mm,2.53958mm,2.53958mm,2.53958mm">
                  <w:txbxContent>
                    <w:p w14:paraId="787D4FBB" w14:textId="77777777" w:rsidR="00527252" w:rsidRDefault="00527252">
                      <w:pPr>
                        <w:textDirection w:val="btLr"/>
                      </w:pPr>
                    </w:p>
                  </w:txbxContent>
                </v:textbox>
              </v:rect>
            </w:pict>
          </mc:Fallback>
        </mc:AlternateContent>
      </w:r>
    </w:p>
    <w:p w14:paraId="09CEFA6E" w14:textId="77777777" w:rsidR="00527252" w:rsidRPr="00D302B1" w:rsidRDefault="00527252" w:rsidP="00D302B1">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6469F5F9" w14:textId="0AF0E276"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Ahora bien, del análisis realizado a las facturas de referencia, se advierte que </w:t>
      </w:r>
      <w:r w:rsidRPr="00D302B1">
        <w:rPr>
          <w:rFonts w:ascii="Palatino Linotype" w:eastAsia="Palatino Linotype" w:hAnsi="Palatino Linotype" w:cs="Palatino Linotype"/>
          <w:b/>
        </w:rPr>
        <w:t xml:space="preserve">EL SUJETO OBLIGADO </w:t>
      </w:r>
      <w:r w:rsidRPr="00D302B1">
        <w:rPr>
          <w:rFonts w:ascii="Palatino Linotype" w:eastAsia="Palatino Linotype" w:hAnsi="Palatino Linotype" w:cs="Palatino Linotype"/>
        </w:rPr>
        <w:t xml:space="preserve">testó información que no es considerada confidencial, los cuales de manera enunciativa más no limitativa es </w:t>
      </w:r>
      <w:r w:rsidRPr="00D302B1">
        <w:rPr>
          <w:rFonts w:ascii="Palatino Linotype" w:eastAsia="Palatino Linotype" w:hAnsi="Palatino Linotype" w:cs="Palatino Linotype"/>
          <w:b/>
        </w:rPr>
        <w:t>Registro Federal de Contribuyentes (RFC)</w:t>
      </w:r>
      <w:r w:rsidRPr="00D302B1">
        <w:rPr>
          <w:rFonts w:ascii="Palatino Linotype" w:eastAsia="Palatino Linotype" w:hAnsi="Palatino Linotype" w:cs="Palatino Linotype"/>
        </w:rPr>
        <w:t xml:space="preserve">, </w:t>
      </w:r>
      <w:r w:rsidRPr="00D302B1">
        <w:rPr>
          <w:rFonts w:ascii="Palatino Linotype" w:eastAsia="Palatino Linotype" w:hAnsi="Palatino Linotype" w:cs="Palatino Linotype"/>
          <w:b/>
        </w:rPr>
        <w:t>Cadenas Originales</w:t>
      </w:r>
      <w:r w:rsidR="0007281D">
        <w:rPr>
          <w:rFonts w:ascii="Palatino Linotype" w:eastAsia="Palatino Linotype" w:hAnsi="Palatino Linotype" w:cs="Palatino Linotype"/>
          <w:b/>
        </w:rPr>
        <w:t>,</w:t>
      </w:r>
      <w:r w:rsidRPr="00D302B1">
        <w:rPr>
          <w:rFonts w:ascii="Palatino Linotype" w:eastAsia="Palatino Linotype" w:hAnsi="Palatino Linotype" w:cs="Palatino Linotype"/>
          <w:b/>
        </w:rPr>
        <w:t xml:space="preserve"> Sellos Digitales</w:t>
      </w:r>
      <w:r w:rsidR="0007281D">
        <w:rPr>
          <w:rFonts w:ascii="Palatino Linotype" w:eastAsia="Palatino Linotype" w:hAnsi="Palatino Linotype" w:cs="Palatino Linotype"/>
          <w:b/>
        </w:rPr>
        <w:t>,</w:t>
      </w:r>
      <w:r w:rsidRPr="00D302B1">
        <w:rPr>
          <w:rFonts w:ascii="Palatino Linotype" w:eastAsia="Palatino Linotype" w:hAnsi="Palatino Linotype" w:cs="Palatino Linotype"/>
          <w:b/>
        </w:rPr>
        <w:t xml:space="preserve"> Códigos Bidimensionales</w:t>
      </w:r>
      <w:r w:rsidRPr="00D302B1">
        <w:rPr>
          <w:rFonts w:ascii="Palatino Linotype" w:eastAsia="Palatino Linotype" w:hAnsi="Palatino Linotype" w:cs="Palatino Linotype"/>
        </w:rPr>
        <w:t xml:space="preserve"> y los denominados </w:t>
      </w:r>
      <w:r w:rsidRPr="00D302B1">
        <w:rPr>
          <w:rFonts w:ascii="Palatino Linotype" w:eastAsia="Palatino Linotype" w:hAnsi="Palatino Linotype" w:cs="Palatino Linotype"/>
          <w:b/>
        </w:rPr>
        <w:t>Códigos QR</w:t>
      </w:r>
      <w:r w:rsidRPr="00D302B1">
        <w:rPr>
          <w:rFonts w:ascii="Palatino Linotype" w:eastAsia="Palatino Linotype" w:hAnsi="Palatino Linotype" w:cs="Palatino Linotype"/>
        </w:rPr>
        <w:t xml:space="preserve">, por ello se plasma continuación el análisis relativo a la versión pública que deberá llevar a cabo el Sujeto Obligado, relativo a la entrega de las facturas remitidas en respuesta e informe justificado, así como el acuerdo de clasificación correspondiente. </w:t>
      </w:r>
    </w:p>
    <w:p w14:paraId="2C479530" w14:textId="77777777" w:rsidR="00CE5C28" w:rsidRPr="00D302B1" w:rsidRDefault="00CE5C28" w:rsidP="00D302B1">
      <w:pPr>
        <w:spacing w:line="360" w:lineRule="auto"/>
        <w:jc w:val="both"/>
        <w:rPr>
          <w:rFonts w:ascii="Palatino Linotype" w:eastAsia="Palatino Linotype" w:hAnsi="Palatino Linotype" w:cs="Palatino Linotype"/>
        </w:rPr>
      </w:pPr>
    </w:p>
    <w:p w14:paraId="77761FBB" w14:textId="0FE53FEA" w:rsidR="00CE5C28" w:rsidRPr="00D302B1" w:rsidRDefault="00CE5C28" w:rsidP="00D302B1">
      <w:pPr>
        <w:spacing w:line="360" w:lineRule="auto"/>
        <w:jc w:val="both"/>
        <w:rPr>
          <w:rFonts w:ascii="Palatino Linotype" w:hAnsi="Palatino Linotype" w:cs="Palatino Linotype"/>
        </w:rPr>
      </w:pPr>
      <w:r w:rsidRPr="00D302B1">
        <w:rPr>
          <w:rFonts w:ascii="Palatino Linotype" w:hAnsi="Palatino Linotype" w:cs="Palatino Linotype"/>
          <w:sz w:val="22"/>
          <w:szCs w:val="22"/>
        </w:rPr>
        <w:t xml:space="preserve">Por otro lado, </w:t>
      </w:r>
      <w:r w:rsidRPr="00D302B1">
        <w:rPr>
          <w:rFonts w:ascii="Palatino Linotype" w:hAnsi="Palatino Linotype" w:cs="Palatino Linotype"/>
        </w:rPr>
        <w:t>es importante señalar que 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09AC44A5" w14:textId="77777777" w:rsidR="00CE5C28" w:rsidRPr="00D302B1" w:rsidRDefault="00CE5C28" w:rsidP="00D302B1">
      <w:pPr>
        <w:spacing w:line="360" w:lineRule="auto"/>
        <w:ind w:right="50"/>
        <w:jc w:val="both"/>
        <w:rPr>
          <w:rFonts w:ascii="Palatino Linotype" w:hAnsi="Palatino Linotype" w:cs="Palatino Linotype"/>
        </w:rPr>
      </w:pPr>
    </w:p>
    <w:p w14:paraId="30D21D39" w14:textId="77777777" w:rsidR="00CE5C28" w:rsidRPr="00D302B1" w:rsidRDefault="00CE5C28" w:rsidP="00D302B1">
      <w:pPr>
        <w:spacing w:line="360" w:lineRule="auto"/>
        <w:ind w:right="51"/>
        <w:jc w:val="both"/>
        <w:rPr>
          <w:rFonts w:ascii="Palatino Linotype" w:hAnsi="Palatino Linotype" w:cs="Palatino Linotype"/>
        </w:rPr>
      </w:pPr>
      <w:r w:rsidRPr="00D302B1">
        <w:rPr>
          <w:rFonts w:ascii="Palatino Linotype" w:hAnsi="Palatino Linotype" w:cs="Palatino Linotype"/>
        </w:rPr>
        <w:t xml:space="preserve">Además de que, la publicidad de los números de cuenta bancaria de los particulares en nada contribuye a la rendición de cuentas, sino por el contrario, dar a conocer los </w:t>
      </w:r>
      <w:r w:rsidRPr="00D302B1">
        <w:rPr>
          <w:rFonts w:ascii="Palatino Linotype" w:hAnsi="Palatino Linotype" w:cs="Palatino Linotype"/>
        </w:rPr>
        <w:lastRenderedPageBreak/>
        <w:t xml:space="preserve">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07B7DECA" w14:textId="77777777" w:rsidR="00CE5C28" w:rsidRPr="00D302B1" w:rsidRDefault="00CE5C28" w:rsidP="00D302B1">
      <w:pPr>
        <w:spacing w:line="360" w:lineRule="auto"/>
        <w:ind w:right="51"/>
        <w:jc w:val="both"/>
        <w:rPr>
          <w:rFonts w:ascii="Palatino Linotype" w:hAnsi="Palatino Linotype" w:cs="Palatino Linotype"/>
        </w:rPr>
      </w:pPr>
    </w:p>
    <w:p w14:paraId="33EA9F02" w14:textId="77777777" w:rsidR="00CE5C28" w:rsidRPr="00D302B1" w:rsidRDefault="00CE5C28" w:rsidP="00D302B1">
      <w:pPr>
        <w:spacing w:line="360" w:lineRule="auto"/>
        <w:ind w:right="50"/>
        <w:jc w:val="both"/>
        <w:rPr>
          <w:rFonts w:ascii="Palatino Linotype" w:hAnsi="Palatino Linotype" w:cs="Palatino Linotype"/>
        </w:rPr>
      </w:pPr>
      <w:r w:rsidRPr="00D302B1">
        <w:rPr>
          <w:rFonts w:ascii="Palatino Linotype" w:hAnsi="Palatino Linotype" w:cs="Palatino Linotype"/>
        </w:rPr>
        <w:t>Lo anterior encuentra sustento en el criterio 10/17 emitido por el Instituto Nacional de Transparencia y Acceso a la Información Pública del Estado de México y Municipios, que a la letra dicen:</w:t>
      </w:r>
    </w:p>
    <w:p w14:paraId="4AE2EF56" w14:textId="77777777" w:rsidR="00CE5C28" w:rsidRPr="00D302B1" w:rsidRDefault="00CE5C28" w:rsidP="00D302B1">
      <w:pPr>
        <w:ind w:right="50"/>
        <w:jc w:val="both"/>
        <w:rPr>
          <w:rFonts w:ascii="Palatino Linotype" w:hAnsi="Palatino Linotype" w:cs="Palatino Linotype"/>
        </w:rPr>
      </w:pPr>
    </w:p>
    <w:p w14:paraId="7F048763" w14:textId="77777777" w:rsidR="00CE5C28" w:rsidRPr="00D302B1" w:rsidRDefault="00CE5C28" w:rsidP="00D302B1">
      <w:pPr>
        <w:ind w:left="851" w:right="1134"/>
        <w:jc w:val="both"/>
        <w:rPr>
          <w:rFonts w:ascii="Palatino Linotype" w:hAnsi="Palatino Linotype" w:cs="Palatino Linotype"/>
          <w:i/>
          <w:sz w:val="22"/>
          <w:szCs w:val="22"/>
        </w:rPr>
      </w:pPr>
      <w:r w:rsidRPr="00D302B1">
        <w:rPr>
          <w:rFonts w:ascii="Palatino Linotype" w:hAnsi="Palatino Linotype" w:cs="Palatino Linotype"/>
          <w:b/>
          <w:i/>
          <w:sz w:val="22"/>
          <w:szCs w:val="22"/>
        </w:rPr>
        <w:t>“Cuentas bancarias y/o CLABE interbancaria de personas físicas y morales privadas.</w:t>
      </w:r>
      <w:r w:rsidRPr="00D302B1">
        <w:rPr>
          <w:rFonts w:ascii="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3646F66" w14:textId="77777777" w:rsidR="00CE5C28" w:rsidRPr="00D302B1" w:rsidRDefault="00CE5C28" w:rsidP="00D302B1">
      <w:pPr>
        <w:spacing w:line="360" w:lineRule="auto"/>
        <w:jc w:val="both"/>
        <w:rPr>
          <w:rFonts w:ascii="Palatino Linotype" w:eastAsia="Palatino Linotype" w:hAnsi="Palatino Linotype" w:cs="Palatino Linotype"/>
        </w:rPr>
      </w:pPr>
    </w:p>
    <w:p w14:paraId="500E2B25" w14:textId="77777777" w:rsidR="00527252" w:rsidRPr="00D302B1" w:rsidRDefault="00527252" w:rsidP="00D302B1">
      <w:pPr>
        <w:spacing w:line="360" w:lineRule="auto"/>
        <w:jc w:val="both"/>
        <w:rPr>
          <w:rFonts w:ascii="Palatino Linotype" w:eastAsia="Palatino Linotype" w:hAnsi="Palatino Linotype" w:cs="Palatino Linotype"/>
        </w:rPr>
      </w:pPr>
    </w:p>
    <w:p w14:paraId="35C04ACC" w14:textId="77777777" w:rsidR="003734F6" w:rsidRPr="00D302B1" w:rsidRDefault="003734F6" w:rsidP="00D302B1">
      <w:pPr>
        <w:spacing w:line="360" w:lineRule="auto"/>
        <w:contextualSpacing/>
        <w:jc w:val="both"/>
        <w:rPr>
          <w:rFonts w:ascii="Palatino Linotype" w:hAnsi="Palatino Linotype" w:cs="Arial"/>
        </w:rPr>
      </w:pPr>
      <w:r w:rsidRPr="00D302B1">
        <w:rPr>
          <w:rFonts w:ascii="Palatino Linotype" w:hAnsi="Palatino Linotype" w:cs="Arial"/>
        </w:rPr>
        <w:t>Debe destacarse que, debido a la naturaleza de la información solicitada</w:t>
      </w:r>
      <w:r w:rsidRPr="00D302B1">
        <w:rPr>
          <w:rFonts w:ascii="Palatino Linotype" w:hAnsi="Palatino Linotype" w:cs="Arial"/>
          <w:b/>
        </w:rPr>
        <w:t xml:space="preserve">, </w:t>
      </w:r>
      <w:r w:rsidRPr="00D302B1">
        <w:rPr>
          <w:rFonts w:ascii="Palatino Linotype" w:hAnsi="Palatino Linotype"/>
        </w:rPr>
        <w:t>eventualmente</w:t>
      </w:r>
      <w:r w:rsidRPr="00D302B1">
        <w:rPr>
          <w:rFonts w:ascii="Palatino Linotype" w:hAnsi="Palatino Linotype" w:cs="Arial"/>
        </w:rPr>
        <w:t xml:space="preserve"> pudiera obrar datos personales susceptibles de protegerse, así como información </w:t>
      </w:r>
      <w:r w:rsidRPr="00D302B1">
        <w:rPr>
          <w:rFonts w:ascii="Palatino Linotype" w:hAnsi="Palatino Linotype"/>
        </w:rPr>
        <w:t>susceptible</w:t>
      </w:r>
      <w:r w:rsidRPr="00D302B1">
        <w:rPr>
          <w:rFonts w:ascii="Palatino Linotype" w:hAnsi="Palatino Linotype" w:cs="Arial"/>
        </w:rPr>
        <w:t xml:space="preserve"> de clasificarse como reservada, el </w:t>
      </w:r>
      <w:r w:rsidRPr="00D302B1">
        <w:rPr>
          <w:rFonts w:ascii="Palatino Linotype" w:hAnsi="Palatino Linotype" w:cs="Arial"/>
          <w:b/>
          <w:bCs/>
        </w:rPr>
        <w:t xml:space="preserve">SUJETO OBLIGADO </w:t>
      </w:r>
      <w:r w:rsidRPr="00D302B1">
        <w:rPr>
          <w:rFonts w:ascii="Palatino Linotype" w:hAnsi="Palatino Linotype" w:cs="Arial"/>
        </w:rPr>
        <w:t xml:space="preserve">deberá de hacer la adecuada versión pública, protegiendo los datos que no son susceptibles de ser proporcionados. </w:t>
      </w:r>
    </w:p>
    <w:p w14:paraId="2D0247A8" w14:textId="77777777" w:rsidR="003734F6" w:rsidRPr="00D302B1" w:rsidRDefault="003734F6" w:rsidP="00D302B1">
      <w:pPr>
        <w:pStyle w:val="Prrafodelista"/>
        <w:tabs>
          <w:tab w:val="left" w:pos="0"/>
          <w:tab w:val="left" w:pos="284"/>
        </w:tabs>
        <w:spacing w:line="360" w:lineRule="auto"/>
        <w:ind w:left="0" w:right="49"/>
        <w:jc w:val="both"/>
        <w:rPr>
          <w:rFonts w:ascii="Palatino Linotype" w:eastAsia="MS Mincho" w:hAnsi="Palatino Linotype"/>
        </w:rPr>
      </w:pPr>
    </w:p>
    <w:p w14:paraId="4B83BFD0" w14:textId="77777777" w:rsidR="003734F6" w:rsidRPr="00D302B1" w:rsidRDefault="003734F6" w:rsidP="00D302B1">
      <w:pPr>
        <w:spacing w:line="360" w:lineRule="auto"/>
        <w:contextualSpacing/>
        <w:jc w:val="both"/>
        <w:rPr>
          <w:rFonts w:ascii="Palatino Linotype" w:hAnsi="Palatino Linotype" w:cs="Arial"/>
        </w:rPr>
      </w:pPr>
      <w:r w:rsidRPr="00D302B1">
        <w:rPr>
          <w:rFonts w:ascii="Palatino Linotype" w:hAnsi="Palatino Linotype" w:cs="Arial"/>
        </w:rPr>
        <w:t xml:space="preserve">No pasa desapercibido para este Órgano Garante que los </w:t>
      </w:r>
      <w:r w:rsidRPr="00D302B1">
        <w:rPr>
          <w:rFonts w:ascii="Palatino Linotype" w:hAnsi="Palatino Linotype" w:cs="Arial"/>
          <w:bCs/>
        </w:rPr>
        <w:t>sujetos obligados</w:t>
      </w:r>
      <w:r w:rsidRPr="00D302B1">
        <w:rPr>
          <w:rFonts w:ascii="Palatino Linotype" w:hAnsi="Palatino Linotype" w:cs="Arial"/>
          <w:b/>
          <w:bCs/>
        </w:rPr>
        <w:t xml:space="preserve"> </w:t>
      </w:r>
      <w:r w:rsidRPr="00D302B1">
        <w:rPr>
          <w:rFonts w:ascii="Palatino Linotype" w:hAnsi="Palatino Linotype" w:cs="Arial"/>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86268DB" w14:textId="77777777" w:rsidR="003734F6" w:rsidRPr="00D302B1" w:rsidRDefault="003734F6" w:rsidP="00D302B1">
      <w:pPr>
        <w:tabs>
          <w:tab w:val="left" w:pos="284"/>
        </w:tabs>
        <w:spacing w:line="360" w:lineRule="auto"/>
        <w:ind w:right="49"/>
        <w:contextualSpacing/>
        <w:jc w:val="both"/>
        <w:rPr>
          <w:rFonts w:ascii="Palatino Linotype" w:hAnsi="Palatino Linotype" w:cs="Arial"/>
        </w:rPr>
      </w:pPr>
    </w:p>
    <w:tbl>
      <w:tblPr>
        <w:tblStyle w:val="Tablanormal1"/>
        <w:tblW w:w="8926" w:type="dxa"/>
        <w:tblLook w:val="04A0" w:firstRow="1" w:lastRow="0" w:firstColumn="1" w:lastColumn="0" w:noHBand="0" w:noVBand="1"/>
      </w:tblPr>
      <w:tblGrid>
        <w:gridCol w:w="2689"/>
        <w:gridCol w:w="6237"/>
      </w:tblGrid>
      <w:tr w:rsidR="00D302B1" w:rsidRPr="00D302B1" w14:paraId="36426B3B" w14:textId="77777777" w:rsidTr="004B1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125D4851" w14:textId="77777777" w:rsidR="003734F6" w:rsidRPr="00D302B1" w:rsidRDefault="003734F6" w:rsidP="00D302B1">
            <w:pPr>
              <w:tabs>
                <w:tab w:val="left" w:pos="284"/>
              </w:tabs>
              <w:spacing w:line="360" w:lineRule="auto"/>
              <w:rPr>
                <w:rFonts w:ascii="Palatino Linotype" w:hAnsi="Palatino Linotype"/>
                <w:bCs w:val="0"/>
              </w:rPr>
            </w:pPr>
            <w:r w:rsidRPr="00D302B1">
              <w:rPr>
                <w:rFonts w:ascii="Palatino Linotype" w:hAnsi="Palatino Linotype" w:cstheme="majorBidi"/>
                <w:bCs w:val="0"/>
              </w:rPr>
              <w:t>a) Requisitos previos.</w:t>
            </w:r>
          </w:p>
        </w:tc>
        <w:tc>
          <w:tcPr>
            <w:tcW w:w="6237" w:type="dxa"/>
            <w:hideMark/>
          </w:tcPr>
          <w:p w14:paraId="1FAC0C17" w14:textId="77777777" w:rsidR="003734F6" w:rsidRPr="00D302B1" w:rsidRDefault="003734F6" w:rsidP="00D302B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rPr>
            </w:pPr>
            <w:r w:rsidRPr="00D302B1">
              <w:rPr>
                <w:rFonts w:ascii="Palatino Linotype" w:hAnsi="Palatino Linotype" w:cs="Arial"/>
                <w:b w:val="0"/>
                <w:bCs w:val="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6589ED5" w14:textId="77777777" w:rsidR="003734F6" w:rsidRPr="00D302B1" w:rsidRDefault="003734F6" w:rsidP="00D302B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rPr>
            </w:pPr>
            <w:r w:rsidRPr="00D302B1">
              <w:rPr>
                <w:rFonts w:ascii="Palatino Linotype" w:hAnsi="Palatino Linotype" w:cs="Arial"/>
                <w:b w:val="0"/>
                <w:bCs w:val="0"/>
              </w:rPr>
              <w:t>Al hacerlo tienen que precisar de qué información se trata, señalando el supuesto de clasificación (confidencialidad o reserva).</w:t>
            </w:r>
          </w:p>
          <w:p w14:paraId="30D20801" w14:textId="77777777" w:rsidR="003734F6" w:rsidRPr="00D302B1" w:rsidRDefault="003734F6" w:rsidP="00D302B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rPr>
            </w:pPr>
            <w:r w:rsidRPr="00D302B1">
              <w:rPr>
                <w:rFonts w:ascii="Palatino Linotype" w:hAnsi="Palatino Linotype" w:cs="Arial"/>
                <w:b w:val="0"/>
                <w:bCs w:val="0"/>
              </w:rPr>
              <w:t>Además, se debe señalar el procedimiento, de los tres que establecen los artículos 132 y 106 de la Ley Estatal y General, respectivamente.</w:t>
            </w:r>
          </w:p>
          <w:p w14:paraId="0489D1CD" w14:textId="77777777" w:rsidR="003734F6" w:rsidRPr="00D302B1" w:rsidRDefault="003734F6" w:rsidP="00D302B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D302B1">
              <w:rPr>
                <w:rFonts w:ascii="Palatino Linotype" w:hAnsi="Palatino Linotype" w:cs="Arial"/>
                <w:b w:val="0"/>
                <w:bCs w:val="0"/>
              </w:rPr>
              <w:t xml:space="preserve">El último de estos requisitos previos consiste en que no se pueden emitir acuerdos de carácter general ni particular, esto es, </w:t>
            </w:r>
            <w:r w:rsidRPr="00D302B1">
              <w:rPr>
                <w:rFonts w:ascii="Palatino Linotype" w:hAnsi="Palatino Linotype" w:cs="Arial"/>
                <w:b w:val="0"/>
                <w:bCs w:val="0"/>
                <w:u w:val="single"/>
              </w:rPr>
              <w:t>no se puede hacer un acuerdo para clasificar de manera general todos los documentos de un expediente o área, sin</w:t>
            </w:r>
            <w:r w:rsidRPr="00D302B1">
              <w:rPr>
                <w:rFonts w:ascii="Palatino Linotype" w:hAnsi="Palatino Linotype" w:cs="Arial"/>
                <w:b w:val="0"/>
                <w:bCs w:val="0"/>
              </w:rPr>
              <w:t xml:space="preserve"> individualizar su análisis y tampoco se puede hacer un </w:t>
            </w:r>
            <w:r w:rsidRPr="00D302B1">
              <w:rPr>
                <w:rFonts w:ascii="Palatino Linotype" w:hAnsi="Palatino Linotype" w:cs="Arial"/>
                <w:b w:val="0"/>
                <w:bCs w:val="0"/>
              </w:rPr>
              <w:lastRenderedPageBreak/>
              <w:t>acuerdo por cada dato que se vaya a clasificar dentro de un documento con diez datos, por ejemplo, susceptibles de ser clasificados.</w:t>
            </w:r>
          </w:p>
        </w:tc>
      </w:tr>
      <w:tr w:rsidR="00D302B1" w:rsidRPr="00D302B1" w14:paraId="7BBC8723" w14:textId="77777777" w:rsidTr="004B1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2D189465" w14:textId="77777777" w:rsidR="003734F6" w:rsidRPr="00D302B1" w:rsidRDefault="003734F6" w:rsidP="00D302B1">
            <w:pPr>
              <w:tabs>
                <w:tab w:val="left" w:pos="284"/>
              </w:tabs>
              <w:spacing w:line="360" w:lineRule="auto"/>
              <w:rPr>
                <w:rFonts w:ascii="Palatino Linotype" w:hAnsi="Palatino Linotype"/>
                <w:bCs w:val="0"/>
              </w:rPr>
            </w:pPr>
            <w:r w:rsidRPr="00D302B1">
              <w:rPr>
                <w:rFonts w:ascii="Palatino Linotype" w:hAnsi="Palatino Linotype" w:cstheme="majorBidi"/>
                <w:bCs w:val="0"/>
              </w:rPr>
              <w:lastRenderedPageBreak/>
              <w:t>b) Supuestos de clasificación.</w:t>
            </w:r>
          </w:p>
        </w:tc>
        <w:tc>
          <w:tcPr>
            <w:tcW w:w="6237" w:type="dxa"/>
            <w:hideMark/>
          </w:tcPr>
          <w:p w14:paraId="2301B7FE" w14:textId="77777777" w:rsidR="003734F6" w:rsidRPr="00D302B1" w:rsidRDefault="003734F6" w:rsidP="00D302B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D302B1">
              <w:rPr>
                <w:rFonts w:ascii="Palatino Linotype" w:hAnsi="Palatino Linotype" w:cs="Arial"/>
              </w:rPr>
              <w:t>Las disposiciones constitucionales y legales en la materia establecen los dos supuestos generales para clasificar la información: por reserva y por confidencialidad.</w:t>
            </w:r>
          </w:p>
          <w:p w14:paraId="13FC41D3" w14:textId="77777777" w:rsidR="003734F6" w:rsidRPr="00D302B1" w:rsidRDefault="003734F6" w:rsidP="00D302B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D302B1">
              <w:rPr>
                <w:rFonts w:ascii="Palatino Linotype" w:hAnsi="Palatino Linotype" w:cs="Arial"/>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F75F81E" w14:textId="77777777" w:rsidR="003734F6" w:rsidRPr="00D302B1" w:rsidRDefault="003734F6" w:rsidP="00D302B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D302B1">
              <w:rPr>
                <w:rFonts w:ascii="Palatino Linotype" w:hAnsi="Palatino Linotype" w:cs="Arial"/>
              </w:rPr>
              <w:t xml:space="preserve">El </w:t>
            </w:r>
            <w:r w:rsidRPr="00D302B1">
              <w:rPr>
                <w:rFonts w:ascii="Palatino Linotype" w:hAnsi="Palatino Linotype" w:cs="Arial"/>
                <w:b/>
              </w:rPr>
              <w:t>Sujeto Obligado</w:t>
            </w:r>
            <w:r w:rsidRPr="00D302B1">
              <w:rPr>
                <w:rFonts w:ascii="Palatino Linotype" w:hAnsi="Palatino Linotype" w:cs="Arial"/>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302B1" w:rsidRPr="00D302B1" w14:paraId="7DCD9534" w14:textId="77777777" w:rsidTr="004B1D19">
        <w:tc>
          <w:tcPr>
            <w:cnfStyle w:val="001000000000" w:firstRow="0" w:lastRow="0" w:firstColumn="1" w:lastColumn="0" w:oddVBand="0" w:evenVBand="0" w:oddHBand="0" w:evenHBand="0" w:firstRowFirstColumn="0" w:firstRowLastColumn="0" w:lastRowFirstColumn="0" w:lastRowLastColumn="0"/>
            <w:tcW w:w="2689" w:type="dxa"/>
            <w:hideMark/>
          </w:tcPr>
          <w:p w14:paraId="0A994DAB" w14:textId="77777777" w:rsidR="003734F6" w:rsidRPr="00D302B1" w:rsidRDefault="003734F6" w:rsidP="00D302B1">
            <w:pPr>
              <w:tabs>
                <w:tab w:val="left" w:pos="284"/>
              </w:tabs>
              <w:spacing w:line="360" w:lineRule="auto"/>
              <w:rPr>
                <w:rFonts w:ascii="Palatino Linotype" w:hAnsi="Palatino Linotype"/>
                <w:bCs w:val="0"/>
              </w:rPr>
            </w:pPr>
            <w:r w:rsidRPr="00D302B1">
              <w:rPr>
                <w:rFonts w:ascii="Palatino Linotype" w:hAnsi="Palatino Linotype" w:cstheme="majorBidi"/>
                <w:bCs w:val="0"/>
              </w:rPr>
              <w:t>c) Formalidades para emitir el acuerdo de clasificación.</w:t>
            </w:r>
          </w:p>
        </w:tc>
        <w:tc>
          <w:tcPr>
            <w:tcW w:w="6237" w:type="dxa"/>
            <w:hideMark/>
          </w:tcPr>
          <w:p w14:paraId="364547A7" w14:textId="77777777" w:rsidR="003734F6" w:rsidRPr="00D302B1" w:rsidRDefault="003734F6" w:rsidP="00D302B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sidRPr="00D302B1">
              <w:rPr>
                <w:rFonts w:ascii="Palatino Linotype" w:hAnsi="Palatino Linotype" w:cs="Arial"/>
              </w:rPr>
              <w:t xml:space="preserve">El Comité de Transparencia, según lo dispuesto en los artículos cuenta con las facultades para aprobar, modificar o revocar la clasificación de la información que haya propuesto. </w:t>
            </w:r>
          </w:p>
          <w:p w14:paraId="1ADAA3CB" w14:textId="77777777" w:rsidR="003734F6" w:rsidRPr="00D302B1" w:rsidRDefault="003734F6" w:rsidP="00D302B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sidRPr="00D302B1">
              <w:rPr>
                <w:rFonts w:ascii="Palatino Linotype" w:hAnsi="Palatino Linotype" w:cs="Arial"/>
              </w:rPr>
              <w:lastRenderedPageBreak/>
              <w:t xml:space="preserve">Es necesario que </w:t>
            </w:r>
            <w:r w:rsidRPr="00D302B1">
              <w:rPr>
                <w:rFonts w:ascii="Palatino Linotype" w:hAnsi="Palatino Linotype" w:cs="Arial"/>
                <w:b/>
                <w:u w:val="single"/>
              </w:rPr>
              <w:t>el acto reúna con los requisitos elementales</w:t>
            </w:r>
            <w:r w:rsidRPr="00D302B1">
              <w:rPr>
                <w:rFonts w:ascii="Palatino Linotype" w:hAnsi="Palatino Linotype" w:cs="Arial"/>
              </w:rPr>
              <w:t>, entre ellos, que la autoridad que va a emitir el acto de autoridad sea la legalmente facultada para ello.</w:t>
            </w:r>
          </w:p>
          <w:p w14:paraId="50CA5938" w14:textId="77777777" w:rsidR="003734F6" w:rsidRPr="00D302B1" w:rsidRDefault="003734F6" w:rsidP="00D302B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D302B1">
              <w:rPr>
                <w:rFonts w:ascii="Palatino Linotype" w:hAnsi="Palatino Linotype" w:cs="Arial"/>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302B1" w:rsidRPr="00D302B1" w14:paraId="69BED98C" w14:textId="77777777" w:rsidTr="004B1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2E1E041" w14:textId="77777777" w:rsidR="003734F6" w:rsidRPr="00D302B1" w:rsidRDefault="003734F6" w:rsidP="00D302B1">
            <w:pPr>
              <w:tabs>
                <w:tab w:val="left" w:pos="284"/>
              </w:tabs>
              <w:spacing w:line="360" w:lineRule="auto"/>
              <w:rPr>
                <w:rFonts w:ascii="Palatino Linotype" w:hAnsi="Palatino Linotype"/>
                <w:b w:val="0"/>
              </w:rPr>
            </w:pPr>
          </w:p>
          <w:p w14:paraId="3E64FAE6" w14:textId="77777777" w:rsidR="003734F6" w:rsidRPr="00D302B1" w:rsidRDefault="003734F6" w:rsidP="00D302B1">
            <w:pPr>
              <w:tabs>
                <w:tab w:val="left" w:pos="284"/>
              </w:tabs>
              <w:spacing w:line="360" w:lineRule="auto"/>
              <w:jc w:val="both"/>
              <w:rPr>
                <w:rFonts w:ascii="Palatino Linotype" w:hAnsi="Palatino Linotype"/>
                <w:bCs w:val="0"/>
              </w:rPr>
            </w:pPr>
            <w:r w:rsidRPr="00D302B1">
              <w:rPr>
                <w:rFonts w:ascii="Palatino Linotype" w:hAnsi="Palatino Linotype" w:cs="Arial"/>
                <w:bCs w:val="0"/>
              </w:rPr>
              <w:t xml:space="preserve">d) Requisitos de fondo del acuerdo de clasificación. </w:t>
            </w:r>
          </w:p>
        </w:tc>
        <w:tc>
          <w:tcPr>
            <w:tcW w:w="6237" w:type="dxa"/>
            <w:hideMark/>
          </w:tcPr>
          <w:p w14:paraId="42FA28DD" w14:textId="77777777" w:rsidR="003734F6" w:rsidRPr="00D302B1" w:rsidRDefault="003734F6" w:rsidP="00D302B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D302B1">
              <w:rPr>
                <w:rFonts w:ascii="Palatino Linotype" w:hAnsi="Palatino Linotype" w:cs="Arial"/>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302B1">
              <w:rPr>
                <w:rFonts w:ascii="Palatino Linotype" w:hAnsi="Palatino Linotype" w:cs="Arial"/>
                <w:b/>
              </w:rPr>
              <w:t>Sujetos Obligados</w:t>
            </w:r>
            <w:r w:rsidRPr="00D302B1">
              <w:rPr>
                <w:rFonts w:ascii="Palatino Linotype" w:hAnsi="Palatino Linotype" w:cs="Arial"/>
              </w:rPr>
              <w:t xml:space="preserve">, por lo que deberán fundar y motivar debidamente la clasificación. </w:t>
            </w:r>
          </w:p>
          <w:p w14:paraId="11FE81ED" w14:textId="77777777" w:rsidR="003734F6" w:rsidRPr="00D302B1" w:rsidRDefault="003734F6" w:rsidP="00D302B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D302B1">
              <w:rPr>
                <w:rFonts w:ascii="Palatino Linotype" w:hAnsi="Palatino Linotype" w:cs="Arial"/>
              </w:rPr>
              <w:t xml:space="preserve">De lo anterior, se desprende que para una correcta </w:t>
            </w:r>
            <w:r w:rsidRPr="00D302B1">
              <w:rPr>
                <w:rFonts w:ascii="Palatino Linotype" w:hAnsi="Palatino Linotype" w:cs="Arial"/>
                <w:b/>
              </w:rPr>
              <w:t>clasificación total o parcial</w:t>
            </w:r>
            <w:r w:rsidRPr="00D302B1">
              <w:rPr>
                <w:rFonts w:ascii="Palatino Linotype" w:hAnsi="Palatino Linotype" w:cs="Arial"/>
              </w:rPr>
              <w:t xml:space="preserve">, esto es determinar los datos que se suprimen en las versiones públicas, es necesario fundar y motivar, de manera correcta, la clasificación; considerando que todo acto que la autoridad pronuncie en el ejercicio de sus </w:t>
            </w:r>
            <w:r w:rsidRPr="00D302B1">
              <w:rPr>
                <w:rFonts w:ascii="Palatino Linotype" w:hAnsi="Palatino Linotype" w:cs="Arial"/>
              </w:rPr>
              <w:lastRenderedPageBreak/>
              <w:t>atribuciones, debe expresar los fundamentos legales que le dieron origen y las razones por las que se deben aplicar al caso concreto.</w:t>
            </w:r>
          </w:p>
          <w:p w14:paraId="6BCB1A31" w14:textId="77777777" w:rsidR="003734F6" w:rsidRPr="00D302B1" w:rsidRDefault="003734F6" w:rsidP="00D302B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D302B1">
              <w:rPr>
                <w:rFonts w:ascii="Palatino Linotype" w:hAnsi="Palatino Linotype" w:cs="Arial"/>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9B8B35F" w14:textId="77777777" w:rsidR="003734F6" w:rsidRPr="00D302B1" w:rsidRDefault="003734F6" w:rsidP="00D302B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D302B1">
              <w:rPr>
                <w:rFonts w:ascii="Palatino Linotype" w:hAnsi="Palatino Linotype" w:cs="Arial"/>
              </w:rPr>
              <w:t>En ese mismo sentido, el numeral trigésimo tercero fracción II de los Lineamientos Generales, precisa que para motivar la clasificación se deben acreditar las circunstancias de tiempo, modo y lugar.</w:t>
            </w:r>
          </w:p>
          <w:p w14:paraId="6DC6412A" w14:textId="77777777" w:rsidR="003734F6" w:rsidRPr="00D302B1" w:rsidRDefault="003734F6" w:rsidP="00D302B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D302B1">
              <w:rPr>
                <w:rFonts w:ascii="Palatino Linotype" w:hAnsi="Palatino Linotype" w:cs="Arial"/>
              </w:rPr>
              <w:t xml:space="preserve">Ahora bien, </w:t>
            </w:r>
            <w:r w:rsidRPr="00D302B1">
              <w:rPr>
                <w:rFonts w:ascii="Palatino Linotype" w:hAnsi="Palatino Linotype" w:cs="Arial"/>
                <w:b/>
                <w:u w:val="single"/>
              </w:rPr>
              <w:t>para cada caso además de fundar y motivar</w:t>
            </w:r>
            <w:r w:rsidRPr="00D302B1">
              <w:rPr>
                <w:rFonts w:ascii="Palatino Linotype" w:hAnsi="Palatino Linotype" w:cs="Arial"/>
              </w:rPr>
              <w:t xml:space="preserve">, se debe identificar con claridad que datos contenidos en las documentales que son susceptibles de suprimirse, por ejemplo; </w:t>
            </w:r>
            <w:r w:rsidRPr="00D302B1">
              <w:rPr>
                <w:rFonts w:ascii="Palatino Linotype" w:hAnsi="Palatino Linotype" w:cs="Arial"/>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302B1" w:rsidRPr="00D302B1" w14:paraId="2485CFDE" w14:textId="77777777" w:rsidTr="004B1D19">
        <w:tc>
          <w:tcPr>
            <w:cnfStyle w:val="001000000000" w:firstRow="0" w:lastRow="0" w:firstColumn="1" w:lastColumn="0" w:oddVBand="0" w:evenVBand="0" w:oddHBand="0" w:evenHBand="0" w:firstRowFirstColumn="0" w:firstRowLastColumn="0" w:lastRowFirstColumn="0" w:lastRowLastColumn="0"/>
            <w:tcW w:w="2689" w:type="dxa"/>
          </w:tcPr>
          <w:p w14:paraId="59ACC246" w14:textId="77777777" w:rsidR="003734F6" w:rsidRPr="00D302B1" w:rsidRDefault="003734F6" w:rsidP="00D302B1">
            <w:pPr>
              <w:tabs>
                <w:tab w:val="left" w:pos="284"/>
              </w:tabs>
              <w:spacing w:line="360" w:lineRule="auto"/>
              <w:ind w:right="49"/>
              <w:jc w:val="both"/>
              <w:rPr>
                <w:rFonts w:ascii="Palatino Linotype" w:hAnsi="Palatino Linotype" w:cs="Arial"/>
                <w:bCs w:val="0"/>
              </w:rPr>
            </w:pPr>
            <w:r w:rsidRPr="00D302B1">
              <w:rPr>
                <w:rFonts w:ascii="Palatino Linotype" w:eastAsia="MS Gothic" w:hAnsi="Palatino Linotype"/>
                <w:b w:val="0"/>
              </w:rPr>
              <w:lastRenderedPageBreak/>
              <w:t>e</w:t>
            </w:r>
            <w:r w:rsidRPr="00D302B1">
              <w:rPr>
                <w:rFonts w:ascii="Palatino Linotype" w:eastAsia="MS Gothic" w:hAnsi="Palatino Linotype"/>
                <w:bCs w:val="0"/>
              </w:rPr>
              <w:t xml:space="preserve">) Condiciones especiales de la clasificación de la información como confidencial. </w:t>
            </w:r>
          </w:p>
        </w:tc>
        <w:tc>
          <w:tcPr>
            <w:tcW w:w="6237" w:type="dxa"/>
            <w:hideMark/>
          </w:tcPr>
          <w:p w14:paraId="53A5DF48" w14:textId="77777777" w:rsidR="003734F6" w:rsidRPr="00D302B1" w:rsidRDefault="003734F6" w:rsidP="00D302B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sidRPr="00D302B1">
              <w:rPr>
                <w:rFonts w:ascii="Palatino Linotype" w:hAnsi="Palatino Linotype" w:cs="Arial"/>
              </w:rPr>
              <w:t xml:space="preserve">Los artículos 148 y 120 de la Ley Estatal y de la Ley General, respectivamente, establecen que aun tratándose de datos personales, se podrán proporcionar, incluso sin solicitar el consentimiento de su titular. </w:t>
            </w:r>
          </w:p>
          <w:p w14:paraId="1D739D8F" w14:textId="77777777" w:rsidR="003734F6" w:rsidRPr="00D302B1" w:rsidRDefault="003734F6" w:rsidP="00D302B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sidRPr="00D302B1">
              <w:rPr>
                <w:rFonts w:ascii="Palatino Linotype" w:hAnsi="Palatino Linotype" w:cs="Arial"/>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770269A" w14:textId="77777777" w:rsidR="003734F6" w:rsidRPr="00D302B1" w:rsidRDefault="003734F6" w:rsidP="00D302B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D302B1">
              <w:rPr>
                <w:rFonts w:ascii="Palatino Linotype" w:hAnsi="Palatino Linotype" w:cs="Arial"/>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C843D1C" w14:textId="77777777" w:rsidR="003734F6" w:rsidRPr="00D302B1" w:rsidRDefault="003734F6" w:rsidP="00D302B1">
      <w:pPr>
        <w:pStyle w:val="Prrafodelista"/>
        <w:tabs>
          <w:tab w:val="left" w:pos="284"/>
        </w:tabs>
        <w:spacing w:line="360" w:lineRule="auto"/>
        <w:ind w:left="0"/>
        <w:rPr>
          <w:rFonts w:ascii="Palatino Linotype" w:hAnsi="Palatino Linotype" w:cs="Arial"/>
        </w:rPr>
      </w:pPr>
    </w:p>
    <w:p w14:paraId="38291D42" w14:textId="77777777" w:rsidR="003734F6" w:rsidRPr="00D302B1" w:rsidRDefault="003734F6" w:rsidP="00D302B1">
      <w:pPr>
        <w:spacing w:line="360" w:lineRule="auto"/>
        <w:contextualSpacing/>
        <w:jc w:val="both"/>
        <w:rPr>
          <w:rFonts w:ascii="Palatino Linotype" w:hAnsi="Palatino Linotype" w:cs="Arial"/>
        </w:rPr>
      </w:pPr>
      <w:r w:rsidRPr="00D302B1">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DCBC086" w14:textId="77777777" w:rsidR="003734F6" w:rsidRPr="00D302B1" w:rsidRDefault="003734F6" w:rsidP="00D302B1">
      <w:pPr>
        <w:spacing w:line="360" w:lineRule="auto"/>
        <w:jc w:val="both"/>
        <w:rPr>
          <w:rFonts w:ascii="Palatino Linotype" w:eastAsia="Palatino Linotype" w:hAnsi="Palatino Linotype" w:cs="Palatino Linotype"/>
        </w:rPr>
      </w:pPr>
    </w:p>
    <w:p w14:paraId="3451CF06"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t xml:space="preserve">Debido a lo anteriormente expuesto, este Órgano Garante, estima que las razones o motivos de inconformidad hechos valer por </w:t>
      </w:r>
      <w:r w:rsidRPr="00D302B1">
        <w:rPr>
          <w:rFonts w:ascii="Palatino Linotype" w:eastAsia="Palatino Linotype" w:hAnsi="Palatino Linotype" w:cs="Palatino Linotype"/>
          <w:b/>
        </w:rPr>
        <w:t>LA RECURRENTE</w:t>
      </w:r>
      <w:r w:rsidRPr="00D302B1">
        <w:rPr>
          <w:rFonts w:ascii="Palatino Linotype" w:eastAsia="Palatino Linotype" w:hAnsi="Palatino Linotype" w:cs="Palatino Linotype"/>
        </w:rPr>
        <w:t xml:space="preserve"> devienen </w:t>
      </w:r>
      <w:r w:rsidRPr="00D302B1">
        <w:rPr>
          <w:rFonts w:ascii="Palatino Linotype" w:eastAsia="Palatino Linotype" w:hAnsi="Palatino Linotype" w:cs="Palatino Linotype"/>
          <w:b/>
        </w:rPr>
        <w:t>fundadas</w:t>
      </w:r>
      <w:r w:rsidRPr="00D302B1">
        <w:rPr>
          <w:rFonts w:ascii="Palatino Linotype" w:eastAsia="Palatino Linotype" w:hAnsi="Palatino Linotype" w:cs="Palatino Linotype"/>
        </w:rPr>
        <w:t xml:space="preserve"> y suficientes para </w:t>
      </w:r>
      <w:r w:rsidRPr="00D302B1">
        <w:rPr>
          <w:rFonts w:ascii="Palatino Linotype" w:eastAsia="Palatino Linotype" w:hAnsi="Palatino Linotype" w:cs="Palatino Linotype"/>
          <w:b/>
        </w:rPr>
        <w:t>MODIFICAR</w:t>
      </w:r>
      <w:r w:rsidRPr="00D302B1">
        <w:rPr>
          <w:rFonts w:ascii="Palatino Linotype" w:eastAsia="Palatino Linotype" w:hAnsi="Palatino Linotype" w:cs="Palatino Linotype"/>
        </w:rPr>
        <w:t xml:space="preserve"> la respuesta del </w:t>
      </w:r>
      <w:r w:rsidRPr="00D302B1">
        <w:rPr>
          <w:rFonts w:ascii="Palatino Linotype" w:eastAsia="Palatino Linotype" w:hAnsi="Palatino Linotype" w:cs="Palatino Linotype"/>
          <w:b/>
        </w:rPr>
        <w:t>SUJETO OBLIGADO</w:t>
      </w:r>
      <w:r w:rsidRPr="00D302B1">
        <w:rPr>
          <w:rFonts w:ascii="Palatino Linotype" w:eastAsia="Palatino Linotype" w:hAnsi="Palatino Linotype" w:cs="Palatino Linotype"/>
        </w:rPr>
        <w:t xml:space="preserve"> y ordenarle haga entrega de la información descrita en el presente Considerando.</w:t>
      </w:r>
    </w:p>
    <w:p w14:paraId="60EC02E8" w14:textId="77777777" w:rsidR="00527252" w:rsidRPr="00D302B1" w:rsidRDefault="0045257F" w:rsidP="00D302B1">
      <w:pPr>
        <w:widowControl w:val="0"/>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lastRenderedPageBreak/>
        <w:t>Así, con fundamento en lo prescrito en los artículos 5, párrafos trigésimo, trigésimo primero y trigésimo segundo,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593860A9" w14:textId="77777777" w:rsidR="00527252" w:rsidRPr="00D302B1" w:rsidRDefault="00527252" w:rsidP="00D302B1">
      <w:pPr>
        <w:spacing w:line="360" w:lineRule="auto"/>
        <w:jc w:val="both"/>
        <w:rPr>
          <w:rFonts w:ascii="Palatino Linotype" w:eastAsia="Palatino Linotype" w:hAnsi="Palatino Linotype" w:cs="Palatino Linotype"/>
        </w:rPr>
      </w:pPr>
    </w:p>
    <w:p w14:paraId="62E12030" w14:textId="77777777" w:rsidR="00527252" w:rsidRPr="00D302B1" w:rsidRDefault="0045257F" w:rsidP="00D302B1">
      <w:pPr>
        <w:jc w:val="center"/>
        <w:rPr>
          <w:rFonts w:ascii="Palatino Linotype" w:eastAsia="Palatino Linotype" w:hAnsi="Palatino Linotype" w:cs="Palatino Linotype"/>
          <w:b/>
          <w:sz w:val="28"/>
          <w:szCs w:val="28"/>
        </w:rPr>
      </w:pPr>
      <w:r w:rsidRPr="00D302B1">
        <w:rPr>
          <w:rFonts w:ascii="Palatino Linotype" w:eastAsia="Palatino Linotype" w:hAnsi="Palatino Linotype" w:cs="Palatino Linotype"/>
          <w:b/>
          <w:sz w:val="28"/>
          <w:szCs w:val="28"/>
        </w:rPr>
        <w:t>R E S U E L V E</w:t>
      </w:r>
    </w:p>
    <w:p w14:paraId="719CC7BF" w14:textId="77777777" w:rsidR="00527252" w:rsidRPr="00D302B1" w:rsidRDefault="00527252" w:rsidP="00D302B1">
      <w:pPr>
        <w:jc w:val="center"/>
        <w:rPr>
          <w:rFonts w:ascii="Palatino Linotype" w:eastAsia="Palatino Linotype" w:hAnsi="Palatino Linotype" w:cs="Palatino Linotype"/>
          <w:b/>
          <w:sz w:val="28"/>
          <w:szCs w:val="28"/>
        </w:rPr>
      </w:pPr>
    </w:p>
    <w:p w14:paraId="26A7E353"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b/>
          <w:sz w:val="28"/>
          <w:szCs w:val="28"/>
        </w:rPr>
        <w:t>PRIMERO</w:t>
      </w:r>
      <w:r w:rsidRPr="00D302B1">
        <w:rPr>
          <w:rFonts w:ascii="Palatino Linotype" w:eastAsia="Palatino Linotype" w:hAnsi="Palatino Linotype" w:cs="Palatino Linotype"/>
          <w:sz w:val="28"/>
          <w:szCs w:val="28"/>
        </w:rPr>
        <w:t>.</w:t>
      </w:r>
      <w:r w:rsidRPr="00D302B1">
        <w:rPr>
          <w:rFonts w:ascii="Palatino Linotype" w:eastAsia="Palatino Linotype" w:hAnsi="Palatino Linotype" w:cs="Palatino Linotype"/>
        </w:rPr>
        <w:t xml:space="preserve"> Resultan </w:t>
      </w:r>
      <w:r w:rsidRPr="00D302B1">
        <w:rPr>
          <w:rFonts w:ascii="Palatino Linotype" w:eastAsia="Palatino Linotype" w:hAnsi="Palatino Linotype" w:cs="Palatino Linotype"/>
          <w:b/>
        </w:rPr>
        <w:t>fundadas</w:t>
      </w:r>
      <w:r w:rsidRPr="00D302B1">
        <w:rPr>
          <w:rFonts w:ascii="Palatino Linotype" w:eastAsia="Palatino Linotype" w:hAnsi="Palatino Linotype" w:cs="Palatino Linotype"/>
        </w:rPr>
        <w:t xml:space="preserve"> las razones o motivos de inconformidad planteadas por </w:t>
      </w:r>
      <w:r w:rsidRPr="00D302B1">
        <w:rPr>
          <w:rFonts w:ascii="Palatino Linotype" w:eastAsia="Palatino Linotype" w:hAnsi="Palatino Linotype" w:cs="Palatino Linotype"/>
          <w:b/>
        </w:rPr>
        <w:t>LA RECURRENTE</w:t>
      </w:r>
      <w:r w:rsidRPr="00D302B1">
        <w:rPr>
          <w:rFonts w:ascii="Palatino Linotype" w:eastAsia="Palatino Linotype" w:hAnsi="Palatino Linotype" w:cs="Palatino Linotype"/>
        </w:rPr>
        <w:t xml:space="preserve">, en términos del Considerando </w:t>
      </w:r>
      <w:r w:rsidRPr="00D302B1">
        <w:rPr>
          <w:rFonts w:ascii="Palatino Linotype" w:eastAsia="Palatino Linotype" w:hAnsi="Palatino Linotype" w:cs="Palatino Linotype"/>
          <w:b/>
        </w:rPr>
        <w:t>QUINTO</w:t>
      </w:r>
      <w:r w:rsidRPr="00D302B1">
        <w:rPr>
          <w:rFonts w:ascii="Palatino Linotype" w:eastAsia="Palatino Linotype" w:hAnsi="Palatino Linotype" w:cs="Palatino Linotype"/>
        </w:rPr>
        <w:t xml:space="preserve"> de la presente resolución.</w:t>
      </w:r>
    </w:p>
    <w:p w14:paraId="11C8A13A" w14:textId="77777777" w:rsidR="00527252" w:rsidRPr="00D302B1" w:rsidRDefault="00527252" w:rsidP="00D302B1">
      <w:pPr>
        <w:spacing w:line="360" w:lineRule="auto"/>
        <w:jc w:val="both"/>
        <w:rPr>
          <w:rFonts w:ascii="Palatino Linotype" w:eastAsia="Palatino Linotype" w:hAnsi="Palatino Linotype" w:cs="Palatino Linotype"/>
        </w:rPr>
      </w:pPr>
    </w:p>
    <w:p w14:paraId="58DDD8C7" w14:textId="77777777" w:rsidR="00527252" w:rsidRPr="00D302B1" w:rsidRDefault="0045257F" w:rsidP="00D302B1">
      <w:pPr>
        <w:spacing w:line="360" w:lineRule="auto"/>
        <w:jc w:val="both"/>
        <w:rPr>
          <w:rFonts w:ascii="Palatino Linotype" w:eastAsia="Palatino Linotype" w:hAnsi="Palatino Linotype" w:cs="Palatino Linotype"/>
          <w:b/>
        </w:rPr>
      </w:pPr>
      <w:r w:rsidRPr="00D302B1">
        <w:rPr>
          <w:rFonts w:ascii="Palatino Linotype" w:eastAsia="Palatino Linotype" w:hAnsi="Palatino Linotype" w:cs="Palatino Linotype"/>
          <w:b/>
          <w:sz w:val="28"/>
          <w:szCs w:val="28"/>
        </w:rPr>
        <w:t>SEGUNDO</w:t>
      </w:r>
      <w:r w:rsidRPr="00D302B1">
        <w:rPr>
          <w:rFonts w:ascii="Palatino Linotype" w:eastAsia="Palatino Linotype" w:hAnsi="Palatino Linotype" w:cs="Palatino Linotype"/>
          <w:sz w:val="28"/>
          <w:szCs w:val="28"/>
        </w:rPr>
        <w:t>.</w:t>
      </w:r>
      <w:r w:rsidRPr="00D302B1">
        <w:rPr>
          <w:rFonts w:ascii="Palatino Linotype" w:eastAsia="Palatino Linotype" w:hAnsi="Palatino Linotype" w:cs="Palatino Linotype"/>
        </w:rPr>
        <w:t xml:space="preserve"> Se </w:t>
      </w:r>
      <w:r w:rsidRPr="00D302B1">
        <w:rPr>
          <w:rFonts w:ascii="Palatino Linotype" w:eastAsia="Palatino Linotype" w:hAnsi="Palatino Linotype" w:cs="Palatino Linotype"/>
          <w:b/>
        </w:rPr>
        <w:t xml:space="preserve">MODIFICA </w:t>
      </w:r>
      <w:r w:rsidRPr="00D302B1">
        <w:rPr>
          <w:rFonts w:ascii="Palatino Linotype" w:eastAsia="Palatino Linotype" w:hAnsi="Palatino Linotype" w:cs="Palatino Linotype"/>
        </w:rPr>
        <w:t xml:space="preserve">la respuesta proporcionada por </w:t>
      </w:r>
      <w:r w:rsidRPr="00D302B1">
        <w:rPr>
          <w:rFonts w:ascii="Palatino Linotype" w:eastAsia="Palatino Linotype" w:hAnsi="Palatino Linotype" w:cs="Palatino Linotype"/>
          <w:b/>
        </w:rPr>
        <w:t xml:space="preserve">EL SUJETO OBLIGADO, </w:t>
      </w:r>
      <w:r w:rsidRPr="00D302B1">
        <w:rPr>
          <w:rFonts w:ascii="Palatino Linotype" w:eastAsia="Palatino Linotype" w:hAnsi="Palatino Linotype" w:cs="Palatino Linotype"/>
        </w:rPr>
        <w:t xml:space="preserve">que generó el Recurso de Revisión </w:t>
      </w:r>
      <w:r w:rsidRPr="00D302B1">
        <w:rPr>
          <w:rFonts w:ascii="Palatino Linotype" w:eastAsia="Palatino Linotype" w:hAnsi="Palatino Linotype" w:cs="Palatino Linotype"/>
          <w:b/>
        </w:rPr>
        <w:t xml:space="preserve">00187/INFOEM/IP/RR/2024, </w:t>
      </w:r>
      <w:r w:rsidRPr="00D302B1">
        <w:rPr>
          <w:rFonts w:ascii="Palatino Linotype" w:eastAsia="Palatino Linotype" w:hAnsi="Palatino Linotype" w:cs="Palatino Linotype"/>
        </w:rPr>
        <w:t>en términos del considerando</w:t>
      </w:r>
      <w:r w:rsidRPr="00D302B1">
        <w:rPr>
          <w:rFonts w:ascii="Palatino Linotype" w:eastAsia="Palatino Linotype" w:hAnsi="Palatino Linotype" w:cs="Palatino Linotype"/>
          <w:b/>
        </w:rPr>
        <w:t xml:space="preserve"> QUINTO </w:t>
      </w:r>
      <w:r w:rsidRPr="00D302B1">
        <w:rPr>
          <w:rFonts w:ascii="Palatino Linotype" w:eastAsia="Palatino Linotype" w:hAnsi="Palatino Linotype" w:cs="Palatino Linotype"/>
        </w:rPr>
        <w:t xml:space="preserve">de la presente resolución, se </w:t>
      </w:r>
      <w:r w:rsidRPr="00D302B1">
        <w:rPr>
          <w:rFonts w:ascii="Palatino Linotype" w:eastAsia="Palatino Linotype" w:hAnsi="Palatino Linotype" w:cs="Palatino Linotype"/>
          <w:b/>
        </w:rPr>
        <w:t>ORDENA</w:t>
      </w:r>
      <w:r w:rsidRPr="00D302B1">
        <w:rPr>
          <w:rFonts w:ascii="Palatino Linotype" w:eastAsia="Palatino Linotype" w:hAnsi="Palatino Linotype" w:cs="Palatino Linotype"/>
        </w:rPr>
        <w:t xml:space="preserve"> al </w:t>
      </w:r>
      <w:r w:rsidRPr="00D302B1">
        <w:rPr>
          <w:rFonts w:ascii="Palatino Linotype" w:eastAsia="Palatino Linotype" w:hAnsi="Palatino Linotype" w:cs="Palatino Linotype"/>
          <w:b/>
        </w:rPr>
        <w:t>SUJETO OBLIGADO</w:t>
      </w:r>
      <w:r w:rsidRPr="00D302B1">
        <w:rPr>
          <w:rFonts w:ascii="Palatino Linotype" w:eastAsia="Palatino Linotype" w:hAnsi="Palatino Linotype" w:cs="Palatino Linotype"/>
        </w:rPr>
        <w:t xml:space="preserve"> entregar al </w:t>
      </w:r>
      <w:r w:rsidRPr="00D302B1">
        <w:rPr>
          <w:rFonts w:ascii="Palatino Linotype" w:eastAsia="Palatino Linotype" w:hAnsi="Palatino Linotype" w:cs="Palatino Linotype"/>
          <w:b/>
        </w:rPr>
        <w:t xml:space="preserve">RECURRENTE, </w:t>
      </w:r>
      <w:r w:rsidRPr="00D302B1">
        <w:rPr>
          <w:rFonts w:ascii="Palatino Linotype" w:eastAsia="Palatino Linotype" w:hAnsi="Palatino Linotype" w:cs="Palatino Linotype"/>
        </w:rPr>
        <w:t xml:space="preserve">a través del Sistema de Acceso a la Información Mexiquense </w:t>
      </w:r>
      <w:r w:rsidRPr="00D302B1">
        <w:rPr>
          <w:rFonts w:ascii="Palatino Linotype" w:eastAsia="Palatino Linotype" w:hAnsi="Palatino Linotype" w:cs="Palatino Linotype"/>
          <w:b/>
        </w:rPr>
        <w:t>(SAIMEX)</w:t>
      </w:r>
      <w:r w:rsidRPr="00D302B1">
        <w:rPr>
          <w:rFonts w:ascii="Palatino Linotype" w:eastAsia="Palatino Linotype" w:hAnsi="Palatino Linotype" w:cs="Palatino Linotype"/>
        </w:rPr>
        <w:t xml:space="preserve">, en </w:t>
      </w:r>
      <w:r w:rsidRPr="00D302B1">
        <w:rPr>
          <w:rFonts w:ascii="Palatino Linotype" w:eastAsia="Palatino Linotype" w:hAnsi="Palatino Linotype" w:cs="Palatino Linotype"/>
          <w:b/>
        </w:rPr>
        <w:t xml:space="preserve">correcta versión pública </w:t>
      </w:r>
      <w:r w:rsidRPr="00D302B1">
        <w:rPr>
          <w:rFonts w:ascii="Palatino Linotype" w:eastAsia="Palatino Linotype" w:hAnsi="Palatino Linotype" w:cs="Palatino Linotype"/>
        </w:rPr>
        <w:t>siguiente:</w:t>
      </w:r>
    </w:p>
    <w:p w14:paraId="51D238A9" w14:textId="77777777" w:rsidR="00527252" w:rsidRPr="00D302B1" w:rsidRDefault="00527252" w:rsidP="00D302B1">
      <w:pPr>
        <w:spacing w:line="360" w:lineRule="auto"/>
        <w:jc w:val="both"/>
        <w:rPr>
          <w:rFonts w:ascii="Palatino Linotype" w:eastAsia="Palatino Linotype" w:hAnsi="Palatino Linotype" w:cs="Palatino Linotype"/>
          <w:b/>
          <w:sz w:val="28"/>
          <w:szCs w:val="28"/>
        </w:rPr>
      </w:pPr>
    </w:p>
    <w:p w14:paraId="08D49A98" w14:textId="77777777" w:rsidR="00527252" w:rsidRPr="00D302B1" w:rsidRDefault="0045257F" w:rsidP="00D302B1">
      <w:pPr>
        <w:pBdr>
          <w:top w:val="nil"/>
          <w:left w:val="nil"/>
          <w:bottom w:val="nil"/>
          <w:right w:val="nil"/>
          <w:between w:val="nil"/>
        </w:pBdr>
        <w:spacing w:line="276" w:lineRule="auto"/>
        <w:ind w:left="851" w:right="899"/>
        <w:jc w:val="both"/>
        <w:rPr>
          <w:rFonts w:ascii="Palatino Linotype" w:eastAsia="Palatino Linotype" w:hAnsi="Palatino Linotype" w:cs="Palatino Linotype"/>
          <w:i/>
        </w:rPr>
      </w:pPr>
      <w:r w:rsidRPr="00D302B1">
        <w:rPr>
          <w:rFonts w:ascii="Palatino Linotype" w:eastAsia="Palatino Linotype" w:hAnsi="Palatino Linotype" w:cs="Palatino Linotype"/>
          <w:i/>
        </w:rPr>
        <w:t xml:space="preserve">Las facturas entregadas en respuesta e informe justificado. </w:t>
      </w:r>
    </w:p>
    <w:p w14:paraId="5F3B5B9C" w14:textId="77777777" w:rsidR="00527252" w:rsidRPr="00D302B1" w:rsidRDefault="00527252" w:rsidP="00D302B1">
      <w:pPr>
        <w:spacing w:line="276" w:lineRule="auto"/>
        <w:ind w:left="851" w:right="899"/>
        <w:jc w:val="both"/>
        <w:rPr>
          <w:rFonts w:ascii="Palatino Linotype" w:eastAsia="Palatino Linotype" w:hAnsi="Palatino Linotype" w:cs="Palatino Linotype"/>
          <w:i/>
          <w:sz w:val="22"/>
          <w:szCs w:val="22"/>
        </w:rPr>
      </w:pPr>
    </w:p>
    <w:p w14:paraId="033657D4" w14:textId="77777777" w:rsidR="00527252" w:rsidRPr="00D302B1" w:rsidRDefault="0045257F" w:rsidP="00D302B1">
      <w:pPr>
        <w:spacing w:line="276" w:lineRule="auto"/>
        <w:ind w:left="851" w:right="899"/>
        <w:jc w:val="both"/>
        <w:rPr>
          <w:rFonts w:ascii="Palatino Linotype" w:eastAsia="Palatino Linotype" w:hAnsi="Palatino Linotype" w:cs="Palatino Linotype"/>
          <w:i/>
          <w:sz w:val="22"/>
          <w:szCs w:val="22"/>
        </w:rPr>
      </w:pPr>
      <w:r w:rsidRPr="00D302B1">
        <w:rPr>
          <w:rFonts w:ascii="Palatino Linotype" w:eastAsia="Palatino Linotype" w:hAnsi="Palatino Linotype" w:cs="Palatino Linotype"/>
          <w:i/>
          <w:sz w:val="22"/>
          <w:szCs w:val="22"/>
        </w:rPr>
        <w:t xml:space="preserve">Debiendo notificar a </w:t>
      </w:r>
      <w:r w:rsidRPr="00D302B1">
        <w:rPr>
          <w:rFonts w:ascii="Palatino Linotype" w:eastAsia="Palatino Linotype" w:hAnsi="Palatino Linotype" w:cs="Palatino Linotype"/>
          <w:b/>
          <w:i/>
          <w:sz w:val="22"/>
          <w:szCs w:val="22"/>
        </w:rPr>
        <w:t>LA</w:t>
      </w:r>
      <w:r w:rsidRPr="00D302B1">
        <w:rPr>
          <w:rFonts w:ascii="Palatino Linotype" w:eastAsia="Palatino Linotype" w:hAnsi="Palatino Linotype" w:cs="Palatino Linotype"/>
          <w:i/>
          <w:sz w:val="22"/>
          <w:szCs w:val="22"/>
        </w:rPr>
        <w:t xml:space="preserve"> </w:t>
      </w:r>
      <w:r w:rsidRPr="00D302B1">
        <w:rPr>
          <w:rFonts w:ascii="Palatino Linotype" w:eastAsia="Palatino Linotype" w:hAnsi="Palatino Linotype" w:cs="Palatino Linotype"/>
          <w:b/>
          <w:i/>
          <w:sz w:val="22"/>
          <w:szCs w:val="22"/>
        </w:rPr>
        <w:t>RECURRENTE</w:t>
      </w:r>
      <w:r w:rsidRPr="00D302B1">
        <w:rPr>
          <w:rFonts w:ascii="Palatino Linotype" w:eastAsia="Palatino Linotype" w:hAnsi="Palatino Linotype" w:cs="Palatino Linotype"/>
          <w:i/>
          <w:sz w:val="22"/>
          <w:szCs w:val="22"/>
        </w:rPr>
        <w:t xml:space="preserve"> el Acuerdo de Clasificación de la información que emita el Comité de Transparencia con motivo de la versión pública.</w:t>
      </w:r>
    </w:p>
    <w:p w14:paraId="56D3FF8F" w14:textId="77777777" w:rsidR="00527252" w:rsidRPr="00D302B1" w:rsidRDefault="00527252" w:rsidP="00D302B1">
      <w:pPr>
        <w:spacing w:line="360" w:lineRule="auto"/>
        <w:jc w:val="both"/>
        <w:rPr>
          <w:rFonts w:ascii="Palatino Linotype" w:eastAsia="Palatino Linotype" w:hAnsi="Palatino Linotype" w:cs="Palatino Linotype"/>
        </w:rPr>
      </w:pPr>
    </w:p>
    <w:p w14:paraId="1DFFFCDA" w14:textId="77777777" w:rsidR="00527252" w:rsidRPr="00D302B1" w:rsidRDefault="0045257F" w:rsidP="00D302B1">
      <w:pPr>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b/>
          <w:sz w:val="28"/>
          <w:szCs w:val="28"/>
        </w:rPr>
        <w:lastRenderedPageBreak/>
        <w:t>TERCERO</w:t>
      </w:r>
      <w:r w:rsidRPr="00D302B1">
        <w:rPr>
          <w:rFonts w:ascii="Palatino Linotype" w:eastAsia="Palatino Linotype" w:hAnsi="Palatino Linotype" w:cs="Palatino Linotype"/>
          <w:b/>
        </w:rPr>
        <w:t>.</w:t>
      </w:r>
      <w:r w:rsidRPr="00D302B1">
        <w:rPr>
          <w:rFonts w:ascii="Palatino Linotype" w:eastAsia="Palatino Linotype" w:hAnsi="Palatino Linotype" w:cs="Palatino Linotype"/>
        </w:rPr>
        <w:t xml:space="preserve"> </w:t>
      </w:r>
      <w:r w:rsidRPr="00D302B1">
        <w:rPr>
          <w:rFonts w:ascii="Palatino Linotype" w:eastAsia="Palatino Linotype" w:hAnsi="Palatino Linotype" w:cs="Palatino Linotype"/>
          <w:b/>
        </w:rPr>
        <w:t xml:space="preserve">Notifíquese </w:t>
      </w:r>
      <w:r w:rsidRPr="00D302B1">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093F0E5" w14:textId="77777777" w:rsidR="00527252" w:rsidRPr="00D302B1" w:rsidRDefault="00527252" w:rsidP="00D302B1">
      <w:pPr>
        <w:tabs>
          <w:tab w:val="left" w:pos="709"/>
        </w:tabs>
        <w:spacing w:line="360" w:lineRule="auto"/>
        <w:ind w:right="51"/>
        <w:jc w:val="both"/>
        <w:rPr>
          <w:rFonts w:ascii="Palatino Linotype" w:eastAsia="Palatino Linotype" w:hAnsi="Palatino Linotype" w:cs="Palatino Linotype"/>
          <w:b/>
        </w:rPr>
      </w:pPr>
    </w:p>
    <w:p w14:paraId="468D2F6C" w14:textId="77777777" w:rsidR="00527252" w:rsidRPr="00D302B1" w:rsidRDefault="0045257F" w:rsidP="00D302B1">
      <w:pPr>
        <w:tabs>
          <w:tab w:val="left" w:pos="709"/>
        </w:tabs>
        <w:spacing w:line="360" w:lineRule="auto"/>
        <w:ind w:right="51"/>
        <w:jc w:val="both"/>
        <w:rPr>
          <w:rFonts w:ascii="Palatino Linotype" w:eastAsia="Palatino Linotype" w:hAnsi="Palatino Linotype" w:cs="Palatino Linotype"/>
          <w:b/>
        </w:rPr>
      </w:pPr>
      <w:r w:rsidRPr="00D302B1">
        <w:rPr>
          <w:rFonts w:ascii="Palatino Linotype" w:eastAsia="Palatino Linotype" w:hAnsi="Palatino Linotype" w:cs="Palatino Linotype"/>
          <w:b/>
          <w:sz w:val="28"/>
          <w:szCs w:val="28"/>
        </w:rPr>
        <w:t>CUARTO.</w:t>
      </w:r>
      <w:r w:rsidRPr="00D302B1">
        <w:rPr>
          <w:rFonts w:ascii="Palatino Linotype" w:eastAsia="Palatino Linotype" w:hAnsi="Palatino Linotype" w:cs="Palatino Linotype"/>
        </w:rPr>
        <w:t xml:space="preserve"> </w:t>
      </w:r>
      <w:r w:rsidRPr="00D302B1">
        <w:rPr>
          <w:rFonts w:ascii="Palatino Linotype" w:eastAsia="Palatino Linotype" w:hAnsi="Palatino Linotype" w:cs="Palatino Linotype"/>
          <w:b/>
        </w:rPr>
        <w:t>Notifíquese</w:t>
      </w:r>
      <w:r w:rsidRPr="00D302B1">
        <w:rPr>
          <w:rFonts w:ascii="Palatino Linotype" w:eastAsia="Palatino Linotype" w:hAnsi="Palatino Linotype" w:cs="Palatino Linotype"/>
        </w:rPr>
        <w:t xml:space="preserve"> a </w:t>
      </w:r>
      <w:r w:rsidRPr="00D302B1">
        <w:rPr>
          <w:rFonts w:ascii="Palatino Linotype" w:eastAsia="Palatino Linotype" w:hAnsi="Palatino Linotype" w:cs="Palatino Linotype"/>
          <w:b/>
        </w:rPr>
        <w:t>LA RECURRENTE</w:t>
      </w:r>
      <w:r w:rsidRPr="00D302B1">
        <w:rPr>
          <w:rFonts w:ascii="Palatino Linotype" w:eastAsia="Palatino Linotype" w:hAnsi="Palatino Linotype" w:cs="Palatino Linotype"/>
        </w:rPr>
        <w:t xml:space="preserve"> la presente resolución vía Sistema de Acceso a la Información Mexiquense </w:t>
      </w:r>
      <w:r w:rsidRPr="00D302B1">
        <w:rPr>
          <w:rFonts w:ascii="Palatino Linotype" w:eastAsia="Palatino Linotype" w:hAnsi="Palatino Linotype" w:cs="Palatino Linotype"/>
          <w:b/>
        </w:rPr>
        <w:t>SAIMEX</w:t>
      </w:r>
      <w:r w:rsidRPr="00D302B1">
        <w:rPr>
          <w:rFonts w:ascii="Palatino Linotype" w:eastAsia="Palatino Linotype" w:hAnsi="Palatino Linotype" w:cs="Palatino Linotype"/>
        </w:rPr>
        <w:t>.</w:t>
      </w:r>
    </w:p>
    <w:p w14:paraId="31611ED9" w14:textId="77777777" w:rsidR="00527252" w:rsidRPr="00D302B1" w:rsidRDefault="00527252" w:rsidP="00D302B1">
      <w:pPr>
        <w:widowControl w:val="0"/>
        <w:spacing w:line="360" w:lineRule="auto"/>
        <w:jc w:val="both"/>
        <w:rPr>
          <w:rFonts w:ascii="Palatino Linotype" w:eastAsia="Palatino Linotype" w:hAnsi="Palatino Linotype" w:cs="Palatino Linotype"/>
        </w:rPr>
      </w:pPr>
    </w:p>
    <w:p w14:paraId="75E93D40" w14:textId="77777777" w:rsidR="00527252" w:rsidRPr="00D302B1" w:rsidRDefault="0045257F" w:rsidP="00D302B1">
      <w:pPr>
        <w:tabs>
          <w:tab w:val="left" w:pos="709"/>
        </w:tabs>
        <w:spacing w:line="360" w:lineRule="auto"/>
        <w:ind w:right="51"/>
        <w:jc w:val="both"/>
        <w:rPr>
          <w:rFonts w:ascii="Palatino Linotype" w:eastAsia="Palatino Linotype" w:hAnsi="Palatino Linotype" w:cs="Palatino Linotype"/>
        </w:rPr>
      </w:pPr>
      <w:r w:rsidRPr="00D302B1">
        <w:rPr>
          <w:rFonts w:ascii="Palatino Linotype" w:eastAsia="Palatino Linotype" w:hAnsi="Palatino Linotype" w:cs="Palatino Linotype"/>
          <w:b/>
          <w:sz w:val="28"/>
          <w:szCs w:val="28"/>
        </w:rPr>
        <w:t>QUINTO.</w:t>
      </w:r>
      <w:r w:rsidRPr="00D302B1">
        <w:rPr>
          <w:rFonts w:ascii="Palatino Linotype" w:eastAsia="Palatino Linotype" w:hAnsi="Palatino Linotype" w:cs="Palatino Linotype"/>
        </w:rPr>
        <w:t xml:space="preserve"> Hágase del conocimiento a </w:t>
      </w:r>
      <w:r w:rsidRPr="00D302B1">
        <w:rPr>
          <w:rFonts w:ascii="Palatino Linotype" w:eastAsia="Palatino Linotype" w:hAnsi="Palatino Linotype" w:cs="Palatino Linotype"/>
          <w:b/>
        </w:rPr>
        <w:t>LA</w:t>
      </w:r>
      <w:r w:rsidRPr="00D302B1">
        <w:rPr>
          <w:rFonts w:ascii="Palatino Linotype" w:eastAsia="Palatino Linotype" w:hAnsi="Palatino Linotype" w:cs="Palatino Linotype"/>
        </w:rPr>
        <w:t xml:space="preserve"> </w:t>
      </w:r>
      <w:r w:rsidRPr="00D302B1">
        <w:rPr>
          <w:rFonts w:ascii="Palatino Linotype" w:eastAsia="Palatino Linotype" w:hAnsi="Palatino Linotype" w:cs="Palatino Linotype"/>
          <w:b/>
        </w:rPr>
        <w:t>RECURRENTE</w:t>
      </w:r>
      <w:r w:rsidRPr="00D302B1">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0FDFB8F6" w14:textId="77777777" w:rsidR="00527252" w:rsidRPr="00D302B1" w:rsidRDefault="00527252" w:rsidP="00D302B1">
      <w:pPr>
        <w:widowControl w:val="0"/>
        <w:spacing w:line="360" w:lineRule="auto"/>
        <w:jc w:val="both"/>
        <w:rPr>
          <w:rFonts w:ascii="Palatino Linotype" w:eastAsia="Palatino Linotype" w:hAnsi="Palatino Linotype" w:cs="Palatino Linotype"/>
        </w:rPr>
      </w:pPr>
    </w:p>
    <w:p w14:paraId="14C780D3" w14:textId="77777777" w:rsidR="00527252" w:rsidRPr="00D302B1" w:rsidRDefault="0045257F" w:rsidP="00D302B1">
      <w:pPr>
        <w:tabs>
          <w:tab w:val="left" w:pos="709"/>
        </w:tabs>
        <w:spacing w:line="360" w:lineRule="auto"/>
        <w:ind w:right="51"/>
        <w:jc w:val="both"/>
        <w:rPr>
          <w:rFonts w:ascii="Palatino Linotype" w:eastAsia="Palatino Linotype" w:hAnsi="Palatino Linotype" w:cs="Palatino Linotype"/>
        </w:rPr>
      </w:pPr>
      <w:r w:rsidRPr="00D302B1">
        <w:rPr>
          <w:rFonts w:ascii="Palatino Linotype" w:eastAsia="Palatino Linotype" w:hAnsi="Palatino Linotype" w:cs="Palatino Linotype"/>
          <w:b/>
          <w:sz w:val="28"/>
          <w:szCs w:val="28"/>
        </w:rPr>
        <w:t>SEXTO.</w:t>
      </w:r>
      <w:r w:rsidRPr="00D302B1">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7F9B37B" w14:textId="77777777" w:rsidR="00527252" w:rsidRPr="00D302B1" w:rsidRDefault="0045257F" w:rsidP="00D302B1">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r w:rsidRPr="00D302B1">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VEINTICUATRO, ANTE EL SECRETARIO TÉCNICO DEL PLENO, ALEXIS TAPIA RAMÍREZ. </w:t>
      </w:r>
    </w:p>
    <w:p w14:paraId="316748B5" w14:textId="77777777" w:rsidR="00527252" w:rsidRPr="00D302B1" w:rsidRDefault="0045257F" w:rsidP="00D302B1">
      <w:pPr>
        <w:spacing w:line="360" w:lineRule="auto"/>
        <w:jc w:val="both"/>
        <w:rPr>
          <w:rFonts w:ascii="Palatino Linotype" w:eastAsia="Palatino Linotype" w:hAnsi="Palatino Linotype" w:cs="Palatino Linotype"/>
          <w:sz w:val="16"/>
          <w:szCs w:val="16"/>
        </w:rPr>
      </w:pPr>
      <w:r w:rsidRPr="00D302B1">
        <w:rPr>
          <w:rFonts w:ascii="Palatino Linotype" w:eastAsia="Palatino Linotype" w:hAnsi="Palatino Linotype" w:cs="Palatino Linotype"/>
          <w:sz w:val="16"/>
          <w:szCs w:val="16"/>
        </w:rPr>
        <w:t>SCMM/AGZ/DEMF/AGE</w:t>
      </w:r>
    </w:p>
    <w:p w14:paraId="625D051E"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259A4709"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2AA3F6C4"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6F3E9684"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4F213393"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47C45E5A"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53647544"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4FF391FC"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4E345A0C"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496F4E9B"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4E277EC1"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5C3681E9"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3222B2A5"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782C261A"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50BE9C32"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3B7B019B"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78F9702C"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14513229"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09FE1136"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72E6EE93"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205B72D1"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6F5087AD"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7F71EA2F"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50321478"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2C482220" w14:textId="77777777" w:rsidR="00527252" w:rsidRPr="00D302B1" w:rsidRDefault="00527252" w:rsidP="00D302B1">
      <w:pPr>
        <w:spacing w:line="360" w:lineRule="auto"/>
        <w:jc w:val="both"/>
        <w:rPr>
          <w:rFonts w:ascii="Palatino Linotype" w:eastAsia="Palatino Linotype" w:hAnsi="Palatino Linotype" w:cs="Palatino Linotype"/>
          <w:sz w:val="20"/>
          <w:szCs w:val="20"/>
        </w:rPr>
      </w:pPr>
    </w:p>
    <w:p w14:paraId="6651F9FE" w14:textId="77777777" w:rsidR="00527252" w:rsidRPr="00D302B1" w:rsidRDefault="00527252" w:rsidP="00D302B1">
      <w:pPr>
        <w:spacing w:line="360" w:lineRule="auto"/>
        <w:jc w:val="both"/>
        <w:rPr>
          <w:rFonts w:ascii="Palatino Linotype" w:eastAsia="Palatino Linotype" w:hAnsi="Palatino Linotype" w:cs="Palatino Linotype"/>
          <w:b/>
          <w:sz w:val="28"/>
          <w:szCs w:val="28"/>
        </w:rPr>
      </w:pPr>
      <w:bookmarkStart w:id="2" w:name="_heading=h.gjdgxs" w:colFirst="0" w:colLast="0"/>
      <w:bookmarkEnd w:id="2"/>
    </w:p>
    <w:sectPr w:rsidR="00527252" w:rsidRPr="00D302B1">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6588" w14:textId="77777777" w:rsidR="00D626F6" w:rsidRDefault="00D626F6">
      <w:r>
        <w:separator/>
      </w:r>
    </w:p>
  </w:endnote>
  <w:endnote w:type="continuationSeparator" w:id="0">
    <w:p w14:paraId="0E17EEFC" w14:textId="77777777" w:rsidR="00D626F6" w:rsidRDefault="00D6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0370" w14:textId="77777777" w:rsidR="00527252" w:rsidRDefault="0045257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23301">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23301">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0CF6D" w14:textId="77777777" w:rsidR="00527252" w:rsidRDefault="0045257F">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23301">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23301">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023F7" w14:textId="77777777" w:rsidR="00D626F6" w:rsidRDefault="00D626F6">
      <w:r>
        <w:separator/>
      </w:r>
    </w:p>
  </w:footnote>
  <w:footnote w:type="continuationSeparator" w:id="0">
    <w:p w14:paraId="6001C056" w14:textId="77777777" w:rsidR="00D626F6" w:rsidRDefault="00D62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4B82" w14:textId="77777777" w:rsidR="00527252" w:rsidRDefault="00D626F6">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75E39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DCDC3" w14:textId="77777777" w:rsidR="00527252" w:rsidRDefault="00D626F6">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361CE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29.25pt;margin-top:-91.6pt;width:540pt;height:10in;z-index:-251659776;mso-position-horizontal:absolute;mso-position-horizontal-relative:margin;mso-position-vertical:absolute;mso-position-vertical-relative:margin">
          <v:imagedata r:id="rId1" o:title="image6"/>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527252" w14:paraId="620EFA88" w14:textId="77777777">
      <w:tc>
        <w:tcPr>
          <w:tcW w:w="3261" w:type="dxa"/>
          <w:vMerge w:val="restart"/>
        </w:tcPr>
        <w:p w14:paraId="7D4B8D66" w14:textId="77777777" w:rsidR="00527252" w:rsidRDefault="0045257F">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D97A3B6" wp14:editId="0D7033D1">
                <wp:extent cx="1692162" cy="852673"/>
                <wp:effectExtent l="0" t="0" r="0" b="0"/>
                <wp:docPr id="12571773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567C80E8" w14:textId="77777777" w:rsidR="00527252" w:rsidRDefault="004525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016A320E" w14:textId="77777777" w:rsidR="00527252" w:rsidRDefault="0045257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00187/INFOEM/IP/RR/2024</w:t>
          </w:r>
        </w:p>
      </w:tc>
    </w:tr>
    <w:tr w:rsidR="00527252" w14:paraId="15244A09" w14:textId="77777777">
      <w:tc>
        <w:tcPr>
          <w:tcW w:w="3261" w:type="dxa"/>
          <w:vMerge/>
        </w:tcPr>
        <w:p w14:paraId="73AE1D21" w14:textId="77777777" w:rsidR="00527252" w:rsidRDefault="0052725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79A06B9A" w14:textId="77777777" w:rsidR="00527252" w:rsidRDefault="004525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1A4CF373" w14:textId="77777777" w:rsidR="00527252" w:rsidRDefault="0045257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Jilotepec</w:t>
          </w:r>
        </w:p>
      </w:tc>
    </w:tr>
    <w:tr w:rsidR="00527252" w14:paraId="4B36DA2E" w14:textId="77777777">
      <w:trPr>
        <w:trHeight w:val="228"/>
      </w:trPr>
      <w:tc>
        <w:tcPr>
          <w:tcW w:w="3261" w:type="dxa"/>
          <w:vMerge/>
        </w:tcPr>
        <w:p w14:paraId="2C390B25" w14:textId="77777777" w:rsidR="00527252" w:rsidRDefault="0052725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36D560C" w14:textId="77777777" w:rsidR="00527252" w:rsidRDefault="004525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348AC867" w14:textId="77777777" w:rsidR="00527252" w:rsidRDefault="0045257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25CEA7C" w14:textId="77777777" w:rsidR="00527252" w:rsidRDefault="0052725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947EB" w14:textId="77777777" w:rsidR="00527252" w:rsidRDefault="00D626F6">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480A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6"/>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527252" w14:paraId="525BD05E" w14:textId="77777777">
      <w:tc>
        <w:tcPr>
          <w:tcW w:w="4253" w:type="dxa"/>
          <w:vMerge w:val="restart"/>
          <w:shd w:val="clear" w:color="auto" w:fill="auto"/>
        </w:tcPr>
        <w:p w14:paraId="0289081F" w14:textId="77777777" w:rsidR="00527252" w:rsidRDefault="0045257F">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7606B583" wp14:editId="7A6E6749">
                <wp:extent cx="1692162" cy="852673"/>
                <wp:effectExtent l="0" t="0" r="0" b="0"/>
                <wp:docPr id="12571773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5E094994" w14:textId="77777777" w:rsidR="00527252" w:rsidRDefault="004525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25589513" w14:textId="77777777" w:rsidR="00527252" w:rsidRDefault="0045257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00187/INFOEM/IP/RR/2024</w:t>
          </w:r>
        </w:p>
      </w:tc>
    </w:tr>
    <w:tr w:rsidR="00527252" w14:paraId="4BF7C336" w14:textId="77777777">
      <w:tc>
        <w:tcPr>
          <w:tcW w:w="4253" w:type="dxa"/>
          <w:vMerge/>
          <w:shd w:val="clear" w:color="auto" w:fill="auto"/>
        </w:tcPr>
        <w:p w14:paraId="27559784" w14:textId="77777777" w:rsidR="00527252" w:rsidRDefault="0052725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9A275FA" w14:textId="77777777" w:rsidR="00527252" w:rsidRDefault="004525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0894B531" w14:textId="77C3506B" w:rsidR="00527252" w:rsidRDefault="0020263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w:t>
          </w:r>
        </w:p>
      </w:tc>
    </w:tr>
    <w:tr w:rsidR="00527252" w14:paraId="0B2CDA05" w14:textId="77777777">
      <w:trPr>
        <w:trHeight w:val="228"/>
      </w:trPr>
      <w:tc>
        <w:tcPr>
          <w:tcW w:w="4253" w:type="dxa"/>
          <w:vMerge/>
          <w:shd w:val="clear" w:color="auto" w:fill="auto"/>
        </w:tcPr>
        <w:p w14:paraId="7B08C11C" w14:textId="77777777" w:rsidR="00527252" w:rsidRDefault="0052725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9E54EDA" w14:textId="77777777" w:rsidR="00527252" w:rsidRDefault="004525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0D0EC875" w14:textId="77777777" w:rsidR="00527252" w:rsidRDefault="0045257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Jilotepec</w:t>
          </w:r>
        </w:p>
      </w:tc>
    </w:tr>
    <w:tr w:rsidR="00527252" w14:paraId="6304879D" w14:textId="77777777">
      <w:tc>
        <w:tcPr>
          <w:tcW w:w="4253" w:type="dxa"/>
          <w:vMerge/>
          <w:shd w:val="clear" w:color="auto" w:fill="auto"/>
        </w:tcPr>
        <w:p w14:paraId="52B4970E" w14:textId="77777777" w:rsidR="00527252" w:rsidRDefault="0052725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513D87D" w14:textId="77777777" w:rsidR="00527252" w:rsidRDefault="004525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15651C8A" w14:textId="77777777" w:rsidR="00527252" w:rsidRDefault="0045257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FD375B1" w14:textId="77777777" w:rsidR="00527252" w:rsidRDefault="00527252">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64D"/>
    <w:multiLevelType w:val="multilevel"/>
    <w:tmpl w:val="7CA42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C27511"/>
    <w:multiLevelType w:val="multilevel"/>
    <w:tmpl w:val="D45A20A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7E554E5F"/>
    <w:multiLevelType w:val="multilevel"/>
    <w:tmpl w:val="BC64F9B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52"/>
    <w:rsid w:val="0007281D"/>
    <w:rsid w:val="00202639"/>
    <w:rsid w:val="003734F6"/>
    <w:rsid w:val="003970E3"/>
    <w:rsid w:val="00423301"/>
    <w:rsid w:val="0045257F"/>
    <w:rsid w:val="00527252"/>
    <w:rsid w:val="00536E5F"/>
    <w:rsid w:val="005F170F"/>
    <w:rsid w:val="006F2865"/>
    <w:rsid w:val="009530F8"/>
    <w:rsid w:val="00AF39B8"/>
    <w:rsid w:val="00CE5C28"/>
    <w:rsid w:val="00D302B1"/>
    <w:rsid w:val="00D626F6"/>
    <w:rsid w:val="00D74425"/>
    <w:rsid w:val="00EC4C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0F9F14"/>
  <w15:docId w15:val="{2F953ABA-FF0A-4C4B-A6A7-51E78CA0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paragraph" w:customStyle="1" w:styleId="INFOEM">
    <w:name w:val="INFOEM"/>
    <w:basedOn w:val="Normal"/>
    <w:qFormat/>
    <w:rsid w:val="002B626C"/>
    <w:pPr>
      <w:spacing w:before="240" w:after="160" w:line="360" w:lineRule="auto"/>
      <w:ind w:left="851" w:right="851"/>
      <w:jc w:val="both"/>
    </w:pPr>
    <w:rPr>
      <w:rFonts w:ascii="Palatino Linotype" w:eastAsiaTheme="minorHAnsi" w:hAnsi="Palatino Linotype" w:cstheme="minorBidi"/>
      <w:i/>
      <w:sz w:val="22"/>
      <w:szCs w:val="14"/>
      <w:lang w:eastAsia="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styleId="Tablanormal1">
    <w:name w:val="Plain Table 1"/>
    <w:basedOn w:val="Tablanormal"/>
    <w:uiPriority w:val="41"/>
    <w:rsid w:val="003734F6"/>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S37McpCNhMfSshXdkoZUPaNWAQ==">CgMxLjAyCWguMmV0OTJwMDIIaC5namRneHM4AHIhMXBjQzNieVBmdlpDSnlCLXRJSnhhX3ZDaFE1WXFtYXI2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5096</Words>
  <Characters>28034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INFOEM381</cp:lastModifiedBy>
  <cp:revision>7</cp:revision>
  <cp:lastPrinted>2024-02-15T23:30:00Z</cp:lastPrinted>
  <dcterms:created xsi:type="dcterms:W3CDTF">2024-02-13T18:26:00Z</dcterms:created>
  <dcterms:modified xsi:type="dcterms:W3CDTF">2024-03-08T20:51:00Z</dcterms:modified>
</cp:coreProperties>
</file>