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57DA" w14:textId="77777777" w:rsidR="003F3D00" w:rsidRPr="008E7490" w:rsidRDefault="00F26952" w:rsidP="00F94501">
      <w:pPr>
        <w:tabs>
          <w:tab w:val="left" w:pos="3465"/>
        </w:tabs>
        <w:spacing w:line="360" w:lineRule="auto"/>
        <w:jc w:val="both"/>
        <w:rPr>
          <w:rFonts w:ascii="Palatino Linotype" w:hAnsi="Palatino Linotype"/>
          <w:color w:val="000000" w:themeColor="text1"/>
        </w:rPr>
      </w:pPr>
      <w:r w:rsidRPr="008E7490">
        <w:rPr>
          <w:rFonts w:ascii="Palatino Linotype" w:eastAsia="Calibri" w:hAnsi="Palatino Linotype" w:cs="Arial"/>
          <w:lang w:val="es-ES" w:eastAsia="en-US"/>
        </w:rPr>
        <w:t xml:space="preserve">Resolución del Pleno del Instituto de Transparencia, Acceso a la Información Pública y Protección de Datos Personales del Estado de México y Municipios, con domicilio en Metepec, Estado de México; de </w:t>
      </w:r>
      <w:r w:rsidR="003F3D00" w:rsidRPr="008E7490">
        <w:rPr>
          <w:rFonts w:ascii="Palatino Linotype" w:hAnsi="Palatino Linotype"/>
          <w:color w:val="000000" w:themeColor="text1"/>
        </w:rPr>
        <w:t>diecisiete (17) de enero de dos mil veinticuatro.</w:t>
      </w:r>
    </w:p>
    <w:p w14:paraId="3D7A262E" w14:textId="77777777" w:rsidR="003F3D00" w:rsidRPr="008E7490" w:rsidRDefault="003F3D00" w:rsidP="00F94501">
      <w:pPr>
        <w:pStyle w:val="Textoindependiente"/>
        <w:spacing w:line="360" w:lineRule="auto"/>
        <w:rPr>
          <w:rFonts w:ascii="Palatino Linotype" w:eastAsia="Calibri" w:hAnsi="Palatino Linotype" w:cs="Arial"/>
          <w:szCs w:val="24"/>
          <w:lang w:val="es-ES" w:eastAsia="en-US"/>
        </w:rPr>
      </w:pPr>
    </w:p>
    <w:p w14:paraId="12178057" w14:textId="21DCEB00" w:rsidR="00F26952" w:rsidRPr="008E7490" w:rsidRDefault="00F26952" w:rsidP="00F94501">
      <w:pPr>
        <w:tabs>
          <w:tab w:val="left" w:pos="3465"/>
        </w:tabs>
        <w:spacing w:line="360" w:lineRule="auto"/>
        <w:jc w:val="both"/>
        <w:rPr>
          <w:rFonts w:ascii="Palatino Linotype" w:eastAsia="Calibri" w:hAnsi="Palatino Linotype" w:cs="Arial"/>
          <w:lang w:val="es-ES" w:eastAsia="en-US"/>
        </w:rPr>
      </w:pPr>
      <w:r w:rsidRPr="008E7490">
        <w:rPr>
          <w:rFonts w:ascii="Palatino Linotype" w:eastAsia="Calibri" w:hAnsi="Palatino Linotype" w:cs="Arial"/>
          <w:lang w:val="es-ES" w:eastAsia="en-US"/>
        </w:rPr>
        <w:t xml:space="preserve">VISTOS los expedientes electrónicos formados con motivo de los Recursos de Revisión </w:t>
      </w:r>
      <w:r w:rsidRPr="008E7490">
        <w:rPr>
          <w:rFonts w:ascii="Palatino Linotype" w:eastAsia="Calibri" w:hAnsi="Palatino Linotype" w:cs="Arial"/>
          <w:b/>
          <w:lang w:val="es-ES" w:eastAsia="en-US"/>
        </w:rPr>
        <w:t>02883/INFOEM/IP/RR/2023, 03163/INFOEM/IP/RR/2023, 03164/INFOEM/IP/RR/2023, y 03165/INFOEM/IP/RR/2023</w:t>
      </w:r>
      <w:r w:rsidRPr="008E7490">
        <w:rPr>
          <w:rFonts w:ascii="Palatino Linotype" w:eastAsia="Calibri" w:hAnsi="Palatino Linotype" w:cs="Arial"/>
          <w:lang w:val="es-ES" w:eastAsia="en-US"/>
        </w:rPr>
        <w:t xml:space="preserve"> acumulados, promovidos por  </w:t>
      </w:r>
      <w:r w:rsidR="00AE6090">
        <w:rPr>
          <w:rFonts w:ascii="Palatino Linotype" w:eastAsia="Calibri" w:hAnsi="Palatino Linotype" w:cs="Arial"/>
          <w:b/>
          <w:lang w:val="es-ES" w:eastAsia="en-US"/>
        </w:rPr>
        <w:t xml:space="preserve">XXX </w:t>
      </w:r>
      <w:proofErr w:type="spellStart"/>
      <w:r w:rsidR="00AE6090">
        <w:rPr>
          <w:rFonts w:ascii="Palatino Linotype" w:eastAsia="Calibri" w:hAnsi="Palatino Linotype" w:cs="Arial"/>
          <w:b/>
          <w:lang w:val="es-ES" w:eastAsia="en-US"/>
        </w:rPr>
        <w:t>XXX</w:t>
      </w:r>
      <w:proofErr w:type="spellEnd"/>
      <w:r w:rsidR="00AE6090">
        <w:rPr>
          <w:rFonts w:ascii="Palatino Linotype" w:eastAsia="Calibri" w:hAnsi="Palatino Linotype" w:cs="Arial"/>
          <w:b/>
          <w:lang w:val="es-ES" w:eastAsia="en-US"/>
        </w:rPr>
        <w:t xml:space="preserve"> </w:t>
      </w:r>
      <w:proofErr w:type="spellStart"/>
      <w:r w:rsidR="00AE6090">
        <w:rPr>
          <w:rFonts w:ascii="Palatino Linotype" w:eastAsia="Calibri" w:hAnsi="Palatino Linotype" w:cs="Arial"/>
          <w:b/>
          <w:lang w:val="es-ES" w:eastAsia="en-US"/>
        </w:rPr>
        <w:t>XXX</w:t>
      </w:r>
      <w:proofErr w:type="spellEnd"/>
      <w:r w:rsidRPr="008E7490">
        <w:rPr>
          <w:rFonts w:ascii="Palatino Linotype" w:eastAsia="Calibri" w:hAnsi="Palatino Linotype" w:cs="Arial"/>
          <w:lang w:val="es-ES" w:eastAsia="en-US"/>
        </w:rPr>
        <w:t xml:space="preserve">, a través del Sistema de Acceso a la Información Mexiquense (SAIMEX), a quien en lo sucesivo se le identificará como EL </w:t>
      </w:r>
      <w:r w:rsidRPr="008E7490">
        <w:rPr>
          <w:rFonts w:ascii="Palatino Linotype" w:eastAsia="Calibri" w:hAnsi="Palatino Linotype" w:cs="Arial"/>
          <w:b/>
          <w:lang w:val="es-ES" w:eastAsia="en-US"/>
        </w:rPr>
        <w:t>RECURRENTE</w:t>
      </w:r>
      <w:r w:rsidRPr="008E7490">
        <w:rPr>
          <w:rFonts w:ascii="Palatino Linotype" w:eastAsia="Calibri" w:hAnsi="Palatino Linotype" w:cs="Arial"/>
          <w:lang w:val="es-ES" w:eastAsia="en-US"/>
        </w:rPr>
        <w:t xml:space="preserve">, en contra de las respuestas del </w:t>
      </w:r>
      <w:r w:rsidRPr="008E7490">
        <w:rPr>
          <w:rFonts w:ascii="Palatino Linotype" w:eastAsia="Calibri" w:hAnsi="Palatino Linotype" w:cs="Arial"/>
          <w:b/>
          <w:bCs/>
          <w:lang w:val="es-ES" w:eastAsia="en-US"/>
        </w:rPr>
        <w:t>Ayuntamiento de Valle de Chalco Solidaridad</w:t>
      </w:r>
      <w:r w:rsidRPr="008E7490">
        <w:rPr>
          <w:rFonts w:ascii="Palatino Linotype" w:eastAsia="Calibri" w:hAnsi="Palatino Linotype" w:cs="Arial"/>
          <w:lang w:val="es-ES" w:eastAsia="en-US"/>
        </w:rPr>
        <w:t xml:space="preserve">, en lo sucesivo </w:t>
      </w:r>
      <w:r w:rsidRPr="008E7490">
        <w:rPr>
          <w:rFonts w:ascii="Palatino Linotype" w:eastAsia="Calibri" w:hAnsi="Palatino Linotype" w:cs="Arial"/>
          <w:b/>
          <w:lang w:val="es-ES" w:eastAsia="en-US"/>
        </w:rPr>
        <w:t>EL SUJETO OBLIGADO</w:t>
      </w:r>
      <w:r w:rsidRPr="008E7490">
        <w:rPr>
          <w:rFonts w:ascii="Palatino Linotype" w:eastAsia="Calibri" w:hAnsi="Palatino Linotype" w:cs="Arial"/>
          <w:lang w:val="es-ES" w:eastAsia="en-US"/>
        </w:rPr>
        <w:t>, se procede a dictar la presente resolución, con base en los siguientes:</w:t>
      </w:r>
      <w:bookmarkStart w:id="0" w:name="_Toc85733154"/>
    </w:p>
    <w:p w14:paraId="2AA343FA" w14:textId="77777777" w:rsidR="003F3D00" w:rsidRPr="008E7490" w:rsidRDefault="003F3D00" w:rsidP="00F94501">
      <w:pPr>
        <w:pStyle w:val="Textoindependiente"/>
        <w:spacing w:line="360" w:lineRule="auto"/>
        <w:rPr>
          <w:rFonts w:ascii="Palatino Linotype" w:hAnsi="Palatino Linotype"/>
          <w:szCs w:val="24"/>
        </w:rPr>
      </w:pPr>
    </w:p>
    <w:p w14:paraId="54739467" w14:textId="77777777" w:rsidR="00F26952" w:rsidRPr="008E7490" w:rsidRDefault="00F26952" w:rsidP="00F94501">
      <w:pPr>
        <w:pStyle w:val="Saludo"/>
        <w:spacing w:line="360" w:lineRule="auto"/>
        <w:jc w:val="center"/>
        <w:rPr>
          <w:rFonts w:ascii="Palatino Linotype" w:hAnsi="Palatino Linotype"/>
          <w:b/>
          <w:bCs/>
          <w:lang w:val="es-ES"/>
        </w:rPr>
      </w:pPr>
      <w:r w:rsidRPr="008E7490">
        <w:rPr>
          <w:rFonts w:ascii="Palatino Linotype" w:hAnsi="Palatino Linotype"/>
          <w:b/>
          <w:bCs/>
          <w:lang w:val="es-ES"/>
        </w:rPr>
        <w:t>A N T E C E D E N T E S</w:t>
      </w:r>
      <w:bookmarkEnd w:id="0"/>
    </w:p>
    <w:p w14:paraId="7111114D" w14:textId="77777777" w:rsidR="003F3D00" w:rsidRPr="008E7490" w:rsidRDefault="003F3D00" w:rsidP="00F94501">
      <w:pPr>
        <w:spacing w:line="360" w:lineRule="auto"/>
        <w:rPr>
          <w:rFonts w:ascii="Palatino Linotype" w:hAnsi="Palatino Linotype"/>
          <w:lang w:val="es-ES"/>
        </w:rPr>
      </w:pPr>
    </w:p>
    <w:p w14:paraId="36D1A7AA" w14:textId="77777777" w:rsidR="00F26952" w:rsidRPr="008E7490" w:rsidRDefault="00F26952" w:rsidP="00F94501">
      <w:pPr>
        <w:spacing w:line="360" w:lineRule="auto"/>
        <w:rPr>
          <w:rFonts w:ascii="Palatino Linotype" w:hAnsi="Palatino Linotype"/>
          <w:lang w:val="es-ES" w:eastAsia="es-ES"/>
        </w:rPr>
      </w:pPr>
    </w:p>
    <w:p w14:paraId="241A05CB" w14:textId="77777777" w:rsidR="00F26952" w:rsidRPr="008E7490" w:rsidRDefault="00F26952" w:rsidP="00F94501">
      <w:pPr>
        <w:pStyle w:val="Prrafodelista"/>
        <w:numPr>
          <w:ilvl w:val="0"/>
          <w:numId w:val="3"/>
        </w:numPr>
        <w:spacing w:line="360" w:lineRule="auto"/>
        <w:ind w:left="0" w:firstLine="0"/>
        <w:jc w:val="both"/>
        <w:rPr>
          <w:rFonts w:ascii="Palatino Linotype" w:eastAsia="Calibri" w:hAnsi="Palatino Linotype" w:cs="Arial"/>
          <w:sz w:val="24"/>
          <w:szCs w:val="24"/>
        </w:rPr>
      </w:pPr>
      <w:r w:rsidRPr="008E7490">
        <w:rPr>
          <w:rFonts w:ascii="Palatino Linotype" w:eastAsia="Calibri" w:hAnsi="Palatino Linotype" w:cs="Arial"/>
          <w:sz w:val="24"/>
          <w:szCs w:val="24"/>
        </w:rPr>
        <w:t>El día dieciocho de mayo de dos mil veintitrés</w:t>
      </w:r>
      <w:r w:rsidRPr="008E7490">
        <w:rPr>
          <w:rFonts w:ascii="Palatino Linotype" w:hAnsi="Palatino Linotype"/>
          <w:b/>
          <w:sz w:val="24"/>
          <w:szCs w:val="24"/>
        </w:rPr>
        <w:t xml:space="preserve">, </w:t>
      </w:r>
      <w:r w:rsidRPr="008E7490">
        <w:rPr>
          <w:rFonts w:ascii="Palatino Linotype" w:eastAsia="Calibri" w:hAnsi="Palatino Linotype" w:cs="Arial"/>
          <w:sz w:val="24"/>
          <w:szCs w:val="24"/>
        </w:rPr>
        <w:t xml:space="preserve">se presentó ante el </w:t>
      </w:r>
      <w:r w:rsidRPr="008E7490">
        <w:rPr>
          <w:rFonts w:ascii="Palatino Linotype" w:eastAsia="Calibri" w:hAnsi="Palatino Linotype" w:cs="Arial"/>
          <w:b/>
          <w:sz w:val="24"/>
          <w:szCs w:val="24"/>
        </w:rPr>
        <w:t>SUJETO OBLIGADO</w:t>
      </w:r>
      <w:r w:rsidRPr="008E7490">
        <w:rPr>
          <w:rFonts w:ascii="Palatino Linotype" w:eastAsia="Calibri" w:hAnsi="Palatino Linotype" w:cs="Arial"/>
          <w:sz w:val="24"/>
          <w:szCs w:val="24"/>
        </w:rPr>
        <w:t xml:space="preserve"> vía </w:t>
      </w:r>
      <w:r w:rsidRPr="008E7490">
        <w:rPr>
          <w:rFonts w:ascii="Palatino Linotype" w:eastAsia="Calibri" w:hAnsi="Palatino Linotype" w:cs="Arial"/>
          <w:b/>
          <w:sz w:val="24"/>
          <w:szCs w:val="24"/>
        </w:rPr>
        <w:t>SAIMEX</w:t>
      </w:r>
      <w:r w:rsidRPr="008E7490">
        <w:rPr>
          <w:rFonts w:ascii="Palatino Linotype" w:eastAsia="Calibri" w:hAnsi="Palatino Linotype" w:cs="Arial"/>
          <w:sz w:val="24"/>
          <w:szCs w:val="24"/>
        </w:rPr>
        <w:t>, las solicitudes de información pública registradas con los números</w:t>
      </w:r>
      <w:r w:rsidRPr="008E7490">
        <w:rPr>
          <w:rFonts w:ascii="Palatino Linotype" w:hAnsi="Palatino Linotype"/>
          <w:b/>
          <w:bCs/>
          <w:color w:val="000000" w:themeColor="text1"/>
          <w:sz w:val="24"/>
          <w:szCs w:val="24"/>
        </w:rPr>
        <w:t xml:space="preserve"> </w:t>
      </w:r>
      <w:r w:rsidRPr="008E7490">
        <w:rPr>
          <w:rFonts w:ascii="Palatino Linotype" w:hAnsi="Palatino Linotype"/>
          <w:b/>
          <w:bCs/>
          <w:color w:val="000000" w:themeColor="text1"/>
          <w:sz w:val="24"/>
          <w:szCs w:val="24"/>
          <w:lang w:val="es-MX"/>
        </w:rPr>
        <w:t>00254/VACHASO/IP/2023, 00255/VACHASO/IP/2023, 00256/VACHASO/IP/2023 y 00257/VACHASO/IP/2023</w:t>
      </w:r>
      <w:r w:rsidRPr="008E7490">
        <w:rPr>
          <w:rFonts w:ascii="Palatino Linotype" w:eastAsia="Calibri" w:hAnsi="Palatino Linotype" w:cs="Arial"/>
          <w:sz w:val="24"/>
          <w:szCs w:val="24"/>
        </w:rPr>
        <w:t xml:space="preserve"> mediante las cuales se solicitó la siguiente información:</w:t>
      </w:r>
    </w:p>
    <w:p w14:paraId="155CF8D7" w14:textId="77777777" w:rsidR="00FD0078" w:rsidRPr="008E7490" w:rsidRDefault="00FD0078" w:rsidP="00F94501">
      <w:pPr>
        <w:pStyle w:val="Prrafodelista"/>
        <w:spacing w:line="360" w:lineRule="auto"/>
        <w:ind w:left="0"/>
        <w:jc w:val="both"/>
        <w:rPr>
          <w:rFonts w:ascii="Palatino Linotype" w:eastAsia="Calibri" w:hAnsi="Palatino Linotype" w:cs="Arial"/>
          <w:sz w:val="24"/>
          <w:szCs w:val="24"/>
        </w:rPr>
      </w:pPr>
    </w:p>
    <w:p w14:paraId="2AC31D82" w14:textId="77777777" w:rsidR="00F26952" w:rsidRPr="008E7490" w:rsidRDefault="00FD0078" w:rsidP="00F94501">
      <w:pPr>
        <w:pStyle w:val="Prrafodelista"/>
        <w:spacing w:line="360" w:lineRule="auto"/>
        <w:ind w:left="1276"/>
        <w:jc w:val="both"/>
        <w:rPr>
          <w:rFonts w:ascii="Palatino Linotype" w:eastAsia="Calibri" w:hAnsi="Palatino Linotype" w:cs="Arial"/>
          <w:bCs/>
          <w:i/>
          <w:sz w:val="24"/>
          <w:szCs w:val="24"/>
          <w:lang w:val="es-MX"/>
        </w:rPr>
      </w:pPr>
      <w:r w:rsidRPr="008E7490">
        <w:rPr>
          <w:rFonts w:ascii="Palatino Linotype" w:eastAsia="Calibri" w:hAnsi="Palatino Linotype" w:cs="Arial"/>
          <w:b/>
          <w:i/>
          <w:sz w:val="24"/>
          <w:szCs w:val="24"/>
        </w:rPr>
        <w:lastRenderedPageBreak/>
        <w:t xml:space="preserve">Solicitud </w:t>
      </w:r>
      <w:r w:rsidRPr="008E7490">
        <w:rPr>
          <w:rFonts w:ascii="Palatino Linotype" w:eastAsia="Calibri" w:hAnsi="Palatino Linotype" w:cs="Arial"/>
          <w:b/>
          <w:bCs/>
          <w:i/>
          <w:sz w:val="24"/>
          <w:szCs w:val="24"/>
          <w:lang w:val="es-MX"/>
        </w:rPr>
        <w:t>00254/VACHASO/IP/2023:</w:t>
      </w:r>
      <w:r w:rsidRPr="008E7490">
        <w:rPr>
          <w:rFonts w:ascii="Palatino Linotype" w:eastAsia="Calibri" w:hAnsi="Palatino Linotype" w:cs="Arial"/>
          <w:bCs/>
          <w:i/>
          <w:sz w:val="24"/>
          <w:szCs w:val="24"/>
          <w:lang w:val="es-MX"/>
        </w:rPr>
        <w:t xml:space="preserve"> “Presidente Municipal, Lic. Armando Garcia Mendez, le podría dar indicaciones al director general del odapas el señor Jesus aldana para que instale una oficina de Transparencia, ya que al asistir al odapas y preguntando es solo un escritorio enmedio de mucha gente y no puede uno tener privacidad si quiere pedir alguna información vulnerando mis derechos de privacidad mencionados en la Constitución y en la ley de transparencia.”</w:t>
      </w:r>
    </w:p>
    <w:p w14:paraId="1A4FD00E" w14:textId="77777777" w:rsidR="00F94501" w:rsidRPr="008E7490" w:rsidRDefault="00F94501" w:rsidP="00F94501">
      <w:pPr>
        <w:pStyle w:val="Prrafodelista"/>
        <w:spacing w:line="360" w:lineRule="auto"/>
        <w:ind w:left="1276"/>
        <w:jc w:val="both"/>
        <w:rPr>
          <w:rFonts w:ascii="Palatino Linotype" w:eastAsia="Calibri" w:hAnsi="Palatino Linotype" w:cs="Arial"/>
          <w:bCs/>
          <w:i/>
          <w:sz w:val="24"/>
          <w:szCs w:val="24"/>
          <w:lang w:val="es-MX"/>
        </w:rPr>
      </w:pPr>
    </w:p>
    <w:p w14:paraId="02ED7C09" w14:textId="77777777" w:rsidR="00FD0078" w:rsidRPr="008E7490" w:rsidRDefault="00FD0078" w:rsidP="00F94501">
      <w:pPr>
        <w:pStyle w:val="Prrafodelista"/>
        <w:spacing w:line="360" w:lineRule="auto"/>
        <w:ind w:left="1276"/>
        <w:jc w:val="both"/>
        <w:rPr>
          <w:rFonts w:ascii="Palatino Linotype" w:eastAsia="Calibri" w:hAnsi="Palatino Linotype" w:cs="Arial"/>
          <w:bCs/>
          <w:i/>
          <w:sz w:val="24"/>
          <w:szCs w:val="24"/>
          <w:lang w:val="es-MX"/>
        </w:rPr>
      </w:pPr>
      <w:r w:rsidRPr="008E7490">
        <w:rPr>
          <w:rFonts w:ascii="Palatino Linotype" w:eastAsia="Calibri" w:hAnsi="Palatino Linotype" w:cs="Arial"/>
          <w:b/>
          <w:i/>
          <w:sz w:val="24"/>
          <w:szCs w:val="24"/>
        </w:rPr>
        <w:t xml:space="preserve">Solicitud </w:t>
      </w:r>
      <w:r w:rsidRPr="008E7490">
        <w:rPr>
          <w:rFonts w:ascii="Palatino Linotype" w:eastAsia="Calibri" w:hAnsi="Palatino Linotype" w:cs="Arial"/>
          <w:b/>
          <w:bCs/>
          <w:i/>
          <w:sz w:val="24"/>
          <w:szCs w:val="24"/>
          <w:lang w:val="es-MX"/>
        </w:rPr>
        <w:t xml:space="preserve">00255/VACHASO/IP/2023: </w:t>
      </w:r>
      <w:r w:rsidRPr="008E7490">
        <w:rPr>
          <w:rFonts w:ascii="Palatino Linotype" w:eastAsia="Calibri" w:hAnsi="Palatino Linotype" w:cs="Arial"/>
          <w:bCs/>
          <w:i/>
          <w:sz w:val="24"/>
          <w:szCs w:val="24"/>
          <w:lang w:val="es-MX"/>
        </w:rPr>
        <w:t>“Buenas Noches, me podrían informar donde se encuentra ubicada la oficina de Transparencia del Odapas, pregunta específica para el Presidente Municipal ya que aunque el odapas es un organismo descentfalizado el es parte del consejo directivo”</w:t>
      </w:r>
    </w:p>
    <w:p w14:paraId="6BBC1BAA" w14:textId="77777777" w:rsidR="00F94501" w:rsidRPr="008E7490" w:rsidRDefault="00F94501" w:rsidP="00F94501">
      <w:pPr>
        <w:pStyle w:val="Prrafodelista"/>
        <w:spacing w:line="360" w:lineRule="auto"/>
        <w:ind w:left="1276"/>
        <w:jc w:val="both"/>
        <w:rPr>
          <w:rFonts w:ascii="Palatino Linotype" w:eastAsia="Calibri" w:hAnsi="Palatino Linotype" w:cs="Arial"/>
          <w:bCs/>
          <w:i/>
          <w:sz w:val="24"/>
          <w:szCs w:val="24"/>
          <w:lang w:val="es-MX"/>
        </w:rPr>
      </w:pPr>
    </w:p>
    <w:p w14:paraId="2A7E4405" w14:textId="77777777" w:rsidR="00FD0078" w:rsidRPr="008E7490" w:rsidRDefault="00FD0078" w:rsidP="00F94501">
      <w:pPr>
        <w:pStyle w:val="Prrafodelista"/>
        <w:spacing w:line="360" w:lineRule="auto"/>
        <w:ind w:left="1276"/>
        <w:jc w:val="both"/>
        <w:rPr>
          <w:rFonts w:ascii="Palatino Linotype" w:eastAsia="Calibri" w:hAnsi="Palatino Linotype" w:cs="Arial"/>
          <w:bCs/>
          <w:i/>
          <w:sz w:val="24"/>
          <w:szCs w:val="24"/>
          <w:lang w:val="es-MX"/>
        </w:rPr>
      </w:pPr>
      <w:r w:rsidRPr="008E7490">
        <w:rPr>
          <w:rFonts w:ascii="Palatino Linotype" w:eastAsia="Calibri" w:hAnsi="Palatino Linotype" w:cs="Arial"/>
          <w:b/>
          <w:i/>
          <w:sz w:val="24"/>
          <w:szCs w:val="24"/>
        </w:rPr>
        <w:t xml:space="preserve">Solicitud </w:t>
      </w:r>
      <w:r w:rsidRPr="008E7490">
        <w:rPr>
          <w:rFonts w:ascii="Palatino Linotype" w:eastAsia="Calibri" w:hAnsi="Palatino Linotype" w:cs="Arial"/>
          <w:b/>
          <w:bCs/>
          <w:i/>
          <w:sz w:val="24"/>
          <w:szCs w:val="24"/>
          <w:lang w:val="es-MX"/>
        </w:rPr>
        <w:t>00256/VACHASO/IP/2023:</w:t>
      </w:r>
      <w:r w:rsidRPr="008E7490">
        <w:rPr>
          <w:rFonts w:ascii="Palatino Linotype" w:hAnsi="Palatino Linotype"/>
          <w:color w:val="000000"/>
          <w:sz w:val="24"/>
          <w:szCs w:val="24"/>
          <w:lang w:val="es-MX" w:eastAsia="es-MX"/>
        </w:rPr>
        <w:t xml:space="preserve"> “</w:t>
      </w:r>
      <w:r w:rsidRPr="008E7490">
        <w:rPr>
          <w:rFonts w:ascii="Palatino Linotype" w:eastAsia="Calibri" w:hAnsi="Palatino Linotype" w:cs="Arial"/>
          <w:bCs/>
          <w:i/>
          <w:sz w:val="24"/>
          <w:szCs w:val="24"/>
          <w:lang w:val="es-MX"/>
        </w:rPr>
        <w:t>Buenas Noches, me podrían informar donde se encuentra ubicada la oficina de Transparencia del Odapas, pregunta específica para el Presidente Municipal ya que aunque el odapas es un organismo descentfalizado el es parte del consejo directivo.”</w:t>
      </w:r>
    </w:p>
    <w:p w14:paraId="49043694" w14:textId="77777777" w:rsidR="00F94501" w:rsidRPr="008E7490" w:rsidRDefault="00F94501" w:rsidP="00F94501">
      <w:pPr>
        <w:pStyle w:val="Prrafodelista"/>
        <w:spacing w:line="360" w:lineRule="auto"/>
        <w:ind w:left="1276"/>
        <w:jc w:val="both"/>
        <w:rPr>
          <w:rFonts w:ascii="Palatino Linotype" w:eastAsia="Calibri" w:hAnsi="Palatino Linotype" w:cs="Arial"/>
          <w:bCs/>
          <w:i/>
          <w:sz w:val="24"/>
          <w:szCs w:val="24"/>
          <w:lang w:val="es-MX"/>
        </w:rPr>
      </w:pPr>
    </w:p>
    <w:p w14:paraId="41AE9F89" w14:textId="77777777" w:rsidR="00F26952" w:rsidRPr="008E7490" w:rsidRDefault="00FD0078" w:rsidP="00F94501">
      <w:pPr>
        <w:pStyle w:val="Prrafodelista"/>
        <w:spacing w:line="360" w:lineRule="auto"/>
        <w:ind w:left="1276"/>
        <w:jc w:val="both"/>
        <w:rPr>
          <w:rFonts w:ascii="Palatino Linotype" w:eastAsia="Calibri" w:hAnsi="Palatino Linotype" w:cs="Arial"/>
          <w:bCs/>
          <w:i/>
          <w:sz w:val="24"/>
          <w:szCs w:val="24"/>
          <w:lang w:val="es-MX"/>
        </w:rPr>
      </w:pPr>
      <w:r w:rsidRPr="008E7490">
        <w:rPr>
          <w:rFonts w:ascii="Palatino Linotype" w:eastAsia="Calibri" w:hAnsi="Palatino Linotype" w:cs="Arial"/>
          <w:b/>
          <w:i/>
          <w:sz w:val="24"/>
          <w:szCs w:val="24"/>
        </w:rPr>
        <w:t xml:space="preserve">Solicitud </w:t>
      </w:r>
      <w:r w:rsidRPr="008E7490">
        <w:rPr>
          <w:rFonts w:ascii="Palatino Linotype" w:eastAsia="Calibri" w:hAnsi="Palatino Linotype" w:cs="Arial"/>
          <w:b/>
          <w:bCs/>
          <w:i/>
          <w:sz w:val="24"/>
          <w:szCs w:val="24"/>
          <w:lang w:val="es-MX"/>
        </w:rPr>
        <w:t xml:space="preserve">00257/VACHASO/IP/2023: </w:t>
      </w:r>
      <w:r w:rsidRPr="008E7490">
        <w:rPr>
          <w:rFonts w:ascii="Palatino Linotype" w:eastAsia="Calibri" w:hAnsi="Palatino Linotype" w:cs="Arial"/>
          <w:bCs/>
          <w:i/>
          <w:sz w:val="24"/>
          <w:szCs w:val="24"/>
          <w:lang w:val="es-MX"/>
        </w:rPr>
        <w:t xml:space="preserve">“Presidente Municipal, Lic. Armando Garcia Mendez, le podría dar indicaciones al director general del odapas el señor Jesus aldana para que instale una oficina de Transparencia, ya que al asistir al odapas y preguntando es solo un escritorio enmedio de mucha gente y no puede uno tener privacidad si quiere pedir alguna información vulnerando mis </w:t>
      </w:r>
      <w:r w:rsidRPr="008E7490">
        <w:rPr>
          <w:rFonts w:ascii="Palatino Linotype" w:eastAsia="Calibri" w:hAnsi="Palatino Linotype" w:cs="Arial"/>
          <w:bCs/>
          <w:i/>
          <w:sz w:val="24"/>
          <w:szCs w:val="24"/>
          <w:lang w:val="es-MX"/>
        </w:rPr>
        <w:lastRenderedPageBreak/>
        <w:t>derechos de privacidad mencionados en la Constitución y en la ley de transparencia.”</w:t>
      </w:r>
    </w:p>
    <w:p w14:paraId="632B2774" w14:textId="77777777" w:rsidR="00F94501" w:rsidRPr="008E7490" w:rsidRDefault="00F94501" w:rsidP="00F94501">
      <w:pPr>
        <w:pStyle w:val="Prrafodelista"/>
        <w:spacing w:line="360" w:lineRule="auto"/>
        <w:ind w:left="1276"/>
        <w:jc w:val="both"/>
        <w:rPr>
          <w:rFonts w:ascii="Palatino Linotype" w:eastAsia="Calibri" w:hAnsi="Palatino Linotype" w:cs="Arial"/>
          <w:i/>
          <w:sz w:val="24"/>
          <w:szCs w:val="24"/>
        </w:rPr>
      </w:pPr>
    </w:p>
    <w:p w14:paraId="0995816F" w14:textId="77777777" w:rsidR="00F26952" w:rsidRPr="008E7490" w:rsidRDefault="00F26952" w:rsidP="00F94501">
      <w:pPr>
        <w:pStyle w:val="Prrafodelista"/>
        <w:numPr>
          <w:ilvl w:val="0"/>
          <w:numId w:val="2"/>
        </w:numPr>
        <w:spacing w:line="360" w:lineRule="auto"/>
        <w:ind w:left="709" w:right="474"/>
        <w:contextualSpacing/>
        <w:jc w:val="both"/>
        <w:rPr>
          <w:rFonts w:ascii="Palatino Linotype" w:eastAsia="Calibri" w:hAnsi="Palatino Linotype" w:cs="Arial"/>
          <w:sz w:val="24"/>
          <w:szCs w:val="24"/>
        </w:rPr>
      </w:pPr>
      <w:r w:rsidRPr="008E7490">
        <w:rPr>
          <w:rFonts w:ascii="Palatino Linotype" w:eastAsia="Calibri" w:hAnsi="Palatino Linotype" w:cs="Arial"/>
          <w:b/>
          <w:sz w:val="24"/>
          <w:szCs w:val="24"/>
        </w:rPr>
        <w:t>Modalidad de entrega</w:t>
      </w:r>
      <w:r w:rsidRPr="008E7490">
        <w:rPr>
          <w:rFonts w:ascii="Palatino Linotype" w:eastAsia="Calibri" w:hAnsi="Palatino Linotype" w:cs="Arial"/>
          <w:sz w:val="24"/>
          <w:szCs w:val="24"/>
        </w:rPr>
        <w:t>: Vía SAIMEX.</w:t>
      </w:r>
    </w:p>
    <w:p w14:paraId="47932F34" w14:textId="77777777" w:rsidR="00F26952" w:rsidRPr="008E7490" w:rsidRDefault="00F26952" w:rsidP="00F94501">
      <w:pPr>
        <w:spacing w:line="360" w:lineRule="auto"/>
        <w:ind w:right="474"/>
        <w:contextualSpacing/>
        <w:jc w:val="both"/>
        <w:rPr>
          <w:rFonts w:ascii="Palatino Linotype" w:eastAsia="Calibri" w:hAnsi="Palatino Linotype" w:cs="Arial"/>
        </w:rPr>
      </w:pPr>
    </w:p>
    <w:p w14:paraId="7486BA59" w14:textId="77777777" w:rsidR="00262D09" w:rsidRPr="008E7490" w:rsidRDefault="00F26952" w:rsidP="00F94501">
      <w:pPr>
        <w:pStyle w:val="Prrafodelista"/>
        <w:numPr>
          <w:ilvl w:val="0"/>
          <w:numId w:val="3"/>
        </w:numPr>
        <w:spacing w:line="360" w:lineRule="auto"/>
        <w:ind w:left="0" w:firstLine="0"/>
        <w:jc w:val="both"/>
        <w:rPr>
          <w:rFonts w:ascii="Palatino Linotype" w:eastAsiaTheme="minorEastAsia" w:hAnsi="Palatino Linotype" w:cs="Arial"/>
          <w:i/>
          <w:sz w:val="24"/>
          <w:szCs w:val="24"/>
          <w:lang w:val="es-ES_tradnl"/>
        </w:rPr>
      </w:pPr>
      <w:r w:rsidRPr="008E7490">
        <w:rPr>
          <w:rFonts w:ascii="Palatino Linotype" w:eastAsiaTheme="minorEastAsia" w:hAnsi="Palatino Linotype" w:cs="Arial"/>
          <w:sz w:val="24"/>
          <w:szCs w:val="24"/>
          <w:lang w:val="es-ES_tradnl"/>
        </w:rPr>
        <w:t xml:space="preserve">El </w:t>
      </w:r>
      <w:r w:rsidR="00262D09" w:rsidRPr="008E7490">
        <w:rPr>
          <w:rFonts w:ascii="Palatino Linotype" w:eastAsiaTheme="minorEastAsia" w:hAnsi="Palatino Linotype" w:cs="Arial"/>
          <w:sz w:val="24"/>
          <w:szCs w:val="24"/>
          <w:lang w:val="es-ES_tradnl"/>
        </w:rPr>
        <w:t xml:space="preserve">diecinueve </w:t>
      </w:r>
      <w:r w:rsidRPr="008E7490">
        <w:rPr>
          <w:rFonts w:ascii="Palatino Linotype" w:eastAsiaTheme="minorEastAsia" w:hAnsi="Palatino Linotype" w:cs="Arial"/>
          <w:sz w:val="24"/>
          <w:szCs w:val="24"/>
          <w:lang w:val="es-ES_tradnl"/>
        </w:rPr>
        <w:t xml:space="preserve">mayo de dos mil veintitrés, </w:t>
      </w:r>
      <w:r w:rsidR="00262D09" w:rsidRPr="008E7490">
        <w:rPr>
          <w:rFonts w:ascii="Palatino Linotype" w:eastAsiaTheme="minorEastAsia" w:hAnsi="Palatino Linotype" w:cs="Arial"/>
          <w:sz w:val="24"/>
          <w:szCs w:val="24"/>
        </w:rPr>
        <w:t xml:space="preserve">el </w:t>
      </w:r>
      <w:r w:rsidR="00262D09" w:rsidRPr="008E7490">
        <w:rPr>
          <w:rFonts w:ascii="Palatino Linotype" w:eastAsiaTheme="minorEastAsia" w:hAnsi="Palatino Linotype" w:cs="Arial"/>
          <w:b/>
          <w:sz w:val="24"/>
          <w:szCs w:val="24"/>
        </w:rPr>
        <w:t>SUJETO OBLIGADO</w:t>
      </w:r>
      <w:r w:rsidR="00262D09" w:rsidRPr="008E7490">
        <w:rPr>
          <w:rFonts w:ascii="Palatino Linotype" w:eastAsiaTheme="minorEastAsia" w:hAnsi="Palatino Linotype" w:cs="Arial"/>
          <w:sz w:val="24"/>
          <w:szCs w:val="24"/>
        </w:rPr>
        <w:t xml:space="preserve"> declar</w:t>
      </w:r>
      <w:r w:rsidR="000D3E74" w:rsidRPr="008E7490">
        <w:rPr>
          <w:rFonts w:ascii="Palatino Linotype" w:eastAsiaTheme="minorEastAsia" w:hAnsi="Palatino Linotype" w:cs="Arial"/>
          <w:sz w:val="24"/>
          <w:szCs w:val="24"/>
        </w:rPr>
        <w:t>ó</w:t>
      </w:r>
      <w:r w:rsidR="00262D09" w:rsidRPr="008E7490">
        <w:rPr>
          <w:rFonts w:ascii="Palatino Linotype" w:eastAsiaTheme="minorEastAsia" w:hAnsi="Palatino Linotype" w:cs="Arial"/>
          <w:sz w:val="24"/>
          <w:szCs w:val="24"/>
        </w:rPr>
        <w:t xml:space="preserve"> la incompetencia para dar respuesta a la solicitud de información, </w:t>
      </w:r>
      <w:r w:rsidR="00F94501" w:rsidRPr="008E7490">
        <w:rPr>
          <w:rFonts w:ascii="Palatino Linotype" w:eastAsiaTheme="minorEastAsia" w:hAnsi="Palatino Linotype" w:cs="Arial"/>
          <w:sz w:val="24"/>
          <w:szCs w:val="24"/>
        </w:rPr>
        <w:t>informando</w:t>
      </w:r>
      <w:r w:rsidR="00262D09" w:rsidRPr="008E7490">
        <w:rPr>
          <w:rFonts w:ascii="Palatino Linotype" w:eastAsiaTheme="minorEastAsia" w:hAnsi="Palatino Linotype" w:cs="Arial"/>
          <w:sz w:val="24"/>
          <w:szCs w:val="24"/>
        </w:rPr>
        <w:t xml:space="preserve"> que el </w:t>
      </w:r>
      <w:r w:rsidR="00262D09" w:rsidRPr="008E7490">
        <w:rPr>
          <w:rFonts w:ascii="Palatino Linotype" w:eastAsiaTheme="minorEastAsia" w:hAnsi="Palatino Linotype" w:cs="Arial"/>
          <w:b/>
          <w:sz w:val="24"/>
          <w:szCs w:val="24"/>
        </w:rPr>
        <w:t xml:space="preserve">SUJETO OBLIGADO </w:t>
      </w:r>
      <w:r w:rsidR="00262D09" w:rsidRPr="008E7490">
        <w:rPr>
          <w:rFonts w:ascii="Palatino Linotype" w:eastAsiaTheme="minorEastAsia" w:hAnsi="Palatino Linotype" w:cs="Arial"/>
          <w:sz w:val="24"/>
          <w:szCs w:val="24"/>
        </w:rPr>
        <w:t xml:space="preserve">competente es la Unidad de Transparencia del Organismo Público de Agua O.D.A.P.A.S del </w:t>
      </w:r>
      <w:r w:rsidR="00262D09" w:rsidRPr="008E7490">
        <w:rPr>
          <w:rFonts w:ascii="Palatino Linotype" w:eastAsiaTheme="minorEastAsia" w:hAnsi="Palatino Linotype" w:cs="Arial"/>
          <w:bCs/>
          <w:sz w:val="24"/>
          <w:szCs w:val="24"/>
        </w:rPr>
        <w:t>Ayuntamiento</w:t>
      </w:r>
      <w:r w:rsidR="000D3E74" w:rsidRPr="008E7490">
        <w:rPr>
          <w:rFonts w:ascii="Palatino Linotype" w:eastAsiaTheme="minorEastAsia" w:hAnsi="Palatino Linotype" w:cs="Arial"/>
          <w:bCs/>
          <w:sz w:val="24"/>
          <w:szCs w:val="24"/>
        </w:rPr>
        <w:t xml:space="preserve"> de Valle de Chalco Solidaridad, indicando:</w:t>
      </w:r>
    </w:p>
    <w:p w14:paraId="6FA7EE14" w14:textId="77777777" w:rsidR="00262D09" w:rsidRPr="008E7490" w:rsidRDefault="00262D09" w:rsidP="00F94501">
      <w:pPr>
        <w:pStyle w:val="Prrafodelista"/>
        <w:spacing w:line="360" w:lineRule="auto"/>
        <w:ind w:left="0"/>
        <w:jc w:val="both"/>
        <w:rPr>
          <w:rFonts w:ascii="Palatino Linotype" w:eastAsiaTheme="minorEastAsia" w:hAnsi="Palatino Linotype" w:cs="Arial"/>
          <w:sz w:val="24"/>
          <w:szCs w:val="24"/>
          <w:lang w:val="es-ES_tradnl"/>
        </w:rPr>
      </w:pPr>
    </w:p>
    <w:p w14:paraId="186557F3" w14:textId="77777777" w:rsidR="00262D09" w:rsidRPr="008E7490" w:rsidRDefault="000D3E74" w:rsidP="00F94501">
      <w:pPr>
        <w:pStyle w:val="Textoindependienteprimerasangra"/>
        <w:spacing w:line="360" w:lineRule="auto"/>
        <w:ind w:left="1276" w:firstLine="0"/>
        <w:jc w:val="both"/>
        <w:rPr>
          <w:rFonts w:ascii="Palatino Linotype" w:eastAsia="Calibri" w:hAnsi="Palatino Linotype" w:cs="Arial"/>
          <w:bCs/>
          <w:i/>
          <w:lang w:eastAsia="en-US"/>
        </w:rPr>
      </w:pPr>
      <w:r w:rsidRPr="008E7490">
        <w:rPr>
          <w:rFonts w:ascii="Palatino Linotype" w:eastAsia="Calibri" w:hAnsi="Palatino Linotype" w:cs="Arial"/>
          <w:bCs/>
          <w:i/>
          <w:lang w:eastAsia="en-US"/>
        </w:rPr>
        <w:t xml:space="preserve"> </w:t>
      </w:r>
      <w:r w:rsidR="00262D09" w:rsidRPr="008E7490">
        <w:rPr>
          <w:rFonts w:ascii="Palatino Linotype" w:eastAsia="Calibri" w:hAnsi="Palatino Linotype" w:cs="Arial"/>
          <w:bCs/>
          <w:i/>
          <w:lang w:eastAsia="en-US"/>
        </w:rPr>
        <w:t>“</w:t>
      </w:r>
      <w:r w:rsidRPr="008E7490">
        <w:rPr>
          <w:rFonts w:ascii="Palatino Linotype" w:eastAsia="Calibri" w:hAnsi="Palatino Linotype" w:cs="Arial"/>
          <w:bCs/>
          <w:i/>
          <w:lang w:eastAsia="en-US"/>
        </w:rPr>
        <w:t>…</w:t>
      </w:r>
      <w:r w:rsidR="00262D09" w:rsidRPr="008E7490">
        <w:rPr>
          <w:rFonts w:ascii="Palatino Linotype" w:eastAsia="Calibri" w:hAnsi="Palatino Linotype" w:cs="Arial"/>
          <w:bCs/>
          <w:i/>
          <w:lang w:eastAsia="en-US"/>
        </w:rPr>
        <w:t xml:space="preserve">Sobre el particular, me permito informarle que este H. Ayuntamiento de Valle de Chalco Solidaridad, Estado de México NO es competente para atender su solicitud antes descrita, por lo que la información que Usted requiere, debe de solicitarla a la O.D.A.P.A.S., por lo cual deberá dirigir su solicitud a la Unidad de Transparencia de la dependencia antes mencionado a través del siguiente correo </w:t>
      </w:r>
      <w:hyperlink r:id="rId7" w:history="1">
        <w:r w:rsidR="00262D09" w:rsidRPr="008E7490">
          <w:rPr>
            <w:rFonts w:ascii="Palatino Linotype" w:eastAsia="Calibri" w:hAnsi="Palatino Linotype" w:cs="Arial"/>
            <w:bCs/>
            <w:i/>
            <w:lang w:eastAsia="en-US"/>
          </w:rPr>
          <w:t>odapas@valledechalco.gob.mx</w:t>
        </w:r>
      </w:hyperlink>
      <w:r w:rsidR="00262D09" w:rsidRPr="008E7490">
        <w:rPr>
          <w:rFonts w:ascii="Palatino Linotype" w:eastAsia="Calibri" w:hAnsi="Palatino Linotype" w:cs="Arial"/>
          <w:bCs/>
          <w:i/>
          <w:lang w:eastAsia="en-US"/>
        </w:rPr>
        <w:t xml:space="preserve"> o al número 55-5971-1185</w:t>
      </w:r>
    </w:p>
    <w:p w14:paraId="02EBC14D" w14:textId="77777777" w:rsidR="00262D09" w:rsidRPr="008E7490" w:rsidRDefault="00262D09" w:rsidP="00F94501">
      <w:pPr>
        <w:pStyle w:val="Textoindependiente"/>
        <w:spacing w:line="360" w:lineRule="auto"/>
        <w:ind w:left="1276"/>
        <w:rPr>
          <w:rFonts w:ascii="Palatino Linotype" w:eastAsia="Calibri" w:hAnsi="Palatino Linotype" w:cs="Arial"/>
          <w:bCs/>
          <w:i/>
          <w:szCs w:val="24"/>
          <w:lang w:val="es-MX" w:eastAsia="en-US"/>
        </w:rPr>
      </w:pPr>
      <w:r w:rsidRPr="008E7490">
        <w:rPr>
          <w:rFonts w:ascii="Palatino Linotype" w:eastAsia="Calibri" w:hAnsi="Palatino Linotype" w:cs="Arial"/>
          <w:bCs/>
          <w:i/>
          <w:szCs w:val="24"/>
          <w:lang w:val="es-MX" w:eastAsia="en-US"/>
        </w:rPr>
        <w:t>Sin más por el momento me despido de Usted.”</w:t>
      </w:r>
      <w:r w:rsidR="000D3E74" w:rsidRPr="008E7490">
        <w:rPr>
          <w:rFonts w:ascii="Palatino Linotype" w:eastAsia="Calibri" w:hAnsi="Palatino Linotype" w:cs="Arial"/>
          <w:bCs/>
          <w:i/>
          <w:szCs w:val="24"/>
          <w:lang w:val="es-MX" w:eastAsia="en-US"/>
        </w:rPr>
        <w:t xml:space="preserve"> (sic) </w:t>
      </w:r>
    </w:p>
    <w:p w14:paraId="2963470B" w14:textId="77777777" w:rsidR="000D3E74" w:rsidRPr="008E7490" w:rsidRDefault="000D3E74" w:rsidP="00F94501">
      <w:pPr>
        <w:pStyle w:val="Textoindependiente"/>
        <w:spacing w:line="360" w:lineRule="auto"/>
        <w:rPr>
          <w:rFonts w:ascii="Palatino Linotype" w:eastAsia="Calibri" w:hAnsi="Palatino Linotype"/>
          <w:i/>
          <w:szCs w:val="24"/>
        </w:rPr>
      </w:pPr>
    </w:p>
    <w:p w14:paraId="60A940F2"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eastAsia="Calibri" w:hAnsi="Palatino Linotype" w:cs="Arial"/>
          <w:sz w:val="24"/>
          <w:szCs w:val="24"/>
          <w:lang w:val="es-AR"/>
        </w:rPr>
        <w:t xml:space="preserve">El </w:t>
      </w:r>
      <w:r w:rsidR="00262D09" w:rsidRPr="008E7490">
        <w:rPr>
          <w:rFonts w:ascii="Palatino Linotype" w:eastAsia="Calibri" w:hAnsi="Palatino Linotype" w:cs="Arial"/>
          <w:sz w:val="24"/>
          <w:szCs w:val="24"/>
          <w:lang w:val="es-AR"/>
        </w:rPr>
        <w:t xml:space="preserve">veinticuatro de mayo y cinco de junio </w:t>
      </w:r>
      <w:r w:rsidRPr="008E7490">
        <w:rPr>
          <w:rFonts w:ascii="Palatino Linotype" w:eastAsia="Calibri" w:hAnsi="Palatino Linotype" w:cs="Arial"/>
          <w:sz w:val="24"/>
          <w:szCs w:val="24"/>
          <w:lang w:val="es-AR"/>
        </w:rPr>
        <w:t>de dos mil veintitrés</w:t>
      </w:r>
      <w:r w:rsidRPr="008E7490">
        <w:rPr>
          <w:rFonts w:ascii="Palatino Linotype" w:hAnsi="Palatino Linotype"/>
          <w:sz w:val="24"/>
          <w:szCs w:val="24"/>
        </w:rPr>
        <w:t>,</w:t>
      </w:r>
      <w:r w:rsidR="00262D09" w:rsidRPr="008E7490">
        <w:rPr>
          <w:rFonts w:ascii="Palatino Linotype" w:hAnsi="Palatino Linotype"/>
          <w:sz w:val="24"/>
          <w:szCs w:val="24"/>
        </w:rPr>
        <w:t xml:space="preserve"> respectivamente, </w:t>
      </w:r>
      <w:r w:rsidRPr="008E7490">
        <w:rPr>
          <w:rFonts w:ascii="Palatino Linotype" w:hAnsi="Palatino Linotype"/>
          <w:sz w:val="24"/>
          <w:szCs w:val="24"/>
        </w:rPr>
        <w:t xml:space="preserve"> la solicitante interpuso recurso de revisión en contra de las </w:t>
      </w:r>
      <w:r w:rsidRPr="008E7490">
        <w:rPr>
          <w:rFonts w:ascii="Palatino Linotype" w:hAnsi="Palatino Linotype"/>
          <w:sz w:val="24"/>
          <w:szCs w:val="24"/>
        </w:rPr>
        <w:lastRenderedPageBreak/>
        <w:t>respuestas emitidas a las solicitudes de información</w:t>
      </w:r>
      <w:r w:rsidRPr="008E7490">
        <w:rPr>
          <w:rFonts w:ascii="Palatino Linotype" w:hAnsi="Palatino Linotype" w:cs="Arial"/>
          <w:sz w:val="24"/>
          <w:szCs w:val="24"/>
        </w:rPr>
        <w:t>, señalando las siguientes razones o motivos de inconformidad:</w:t>
      </w:r>
    </w:p>
    <w:p w14:paraId="582D6D7D" w14:textId="77777777" w:rsidR="00262D09" w:rsidRPr="008E7490" w:rsidRDefault="00262D09" w:rsidP="00F94501">
      <w:pPr>
        <w:pStyle w:val="Prrafodelista"/>
        <w:spacing w:line="360" w:lineRule="auto"/>
        <w:ind w:left="0"/>
        <w:jc w:val="both"/>
        <w:rPr>
          <w:rFonts w:ascii="Palatino Linotype" w:hAnsi="Palatino Linotype"/>
          <w:sz w:val="24"/>
          <w:szCs w:val="24"/>
        </w:rPr>
      </w:pPr>
    </w:p>
    <w:p w14:paraId="61CE2BA0" w14:textId="77777777" w:rsidR="000D3E74" w:rsidRPr="008E7490" w:rsidRDefault="00262D09" w:rsidP="00F94501">
      <w:pPr>
        <w:pStyle w:val="Prrafodelista"/>
        <w:spacing w:line="360" w:lineRule="auto"/>
        <w:ind w:left="0"/>
        <w:jc w:val="both"/>
        <w:rPr>
          <w:rFonts w:ascii="Palatino Linotype" w:hAnsi="Palatino Linotype"/>
          <w:b/>
          <w:bCs/>
          <w:sz w:val="24"/>
          <w:szCs w:val="24"/>
          <w:lang w:val="es-MX"/>
        </w:rPr>
      </w:pPr>
      <w:r w:rsidRPr="008E7490">
        <w:rPr>
          <w:rFonts w:ascii="Palatino Linotype" w:hAnsi="Palatino Linotype"/>
          <w:b/>
          <w:sz w:val="24"/>
          <w:szCs w:val="24"/>
        </w:rPr>
        <w:t xml:space="preserve">Recurso de Revisión </w:t>
      </w:r>
      <w:r w:rsidRPr="008E7490">
        <w:rPr>
          <w:rFonts w:ascii="Palatino Linotype" w:hAnsi="Palatino Linotype"/>
          <w:b/>
          <w:bCs/>
          <w:sz w:val="24"/>
          <w:szCs w:val="24"/>
          <w:lang w:val="es-MX"/>
        </w:rPr>
        <w:t xml:space="preserve">02883/INFOEM/IP/RR/2023: </w:t>
      </w:r>
    </w:p>
    <w:p w14:paraId="3D6C8373" w14:textId="77777777" w:rsidR="000D3E74" w:rsidRPr="008E7490" w:rsidRDefault="000D3E74" w:rsidP="00F94501">
      <w:pPr>
        <w:pStyle w:val="Prrafodelista"/>
        <w:spacing w:line="360" w:lineRule="auto"/>
        <w:ind w:left="0"/>
        <w:jc w:val="both"/>
        <w:rPr>
          <w:rFonts w:ascii="Palatino Linotype" w:hAnsi="Palatino Linotype"/>
          <w:bCs/>
          <w:sz w:val="24"/>
          <w:szCs w:val="24"/>
          <w:lang w:val="es-MX"/>
        </w:rPr>
      </w:pPr>
    </w:p>
    <w:p w14:paraId="06FBA2F4" w14:textId="77777777" w:rsidR="00262D09" w:rsidRPr="008E7490" w:rsidRDefault="00262D09" w:rsidP="00F94501">
      <w:pPr>
        <w:pStyle w:val="Prrafodelista"/>
        <w:numPr>
          <w:ilvl w:val="0"/>
          <w:numId w:val="13"/>
        </w:numPr>
        <w:spacing w:line="360" w:lineRule="auto"/>
        <w:ind w:left="993"/>
        <w:contextualSpacing/>
        <w:jc w:val="both"/>
        <w:rPr>
          <w:rStyle w:val="Ttulo2Car"/>
          <w:rFonts w:ascii="Palatino Linotype" w:hAnsi="Palatino Linotype"/>
          <w:i/>
          <w:color w:val="000000" w:themeColor="text1"/>
          <w:sz w:val="24"/>
          <w:szCs w:val="24"/>
        </w:rPr>
      </w:pPr>
      <w:bookmarkStart w:id="1" w:name="_Toc466982514"/>
      <w:bookmarkStart w:id="2" w:name="_Toc51854302"/>
      <w:bookmarkStart w:id="3" w:name="_Toc53584976"/>
      <w:bookmarkStart w:id="4" w:name="_Toc60925403"/>
      <w:bookmarkStart w:id="5" w:name="_Toc81364833"/>
      <w:bookmarkStart w:id="6" w:name="_Toc81390610"/>
      <w:bookmarkStart w:id="7" w:name="_Toc82611033"/>
      <w:bookmarkStart w:id="8" w:name="_Toc83128576"/>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8E7490">
        <w:rPr>
          <w:rStyle w:val="Ttulo2Car"/>
          <w:rFonts w:ascii="Palatino Linotype" w:hAnsi="Palatino Linotype"/>
          <w:b/>
          <w:color w:val="auto"/>
          <w:sz w:val="24"/>
          <w:szCs w:val="24"/>
        </w:rPr>
        <w:t>Acto impugnado</w:t>
      </w:r>
      <w:bookmarkEnd w:id="1"/>
      <w:r w:rsidRPr="008E7490">
        <w:rPr>
          <w:rStyle w:val="Ttulo2Car"/>
          <w:rFonts w:ascii="Palatino Linotype" w:hAnsi="Palatino Linotype"/>
          <w:b/>
          <w:color w:val="000000" w:themeColor="text1"/>
          <w:sz w:val="24"/>
          <w:szCs w:val="24"/>
        </w:rPr>
        <w:t xml:space="preserve">: </w:t>
      </w:r>
      <w:r w:rsidRPr="008E7490">
        <w:rPr>
          <w:rStyle w:val="Ttulo2Car"/>
          <w:rFonts w:ascii="Palatino Linotype" w:hAnsi="Palatino Linotype"/>
          <w:i/>
          <w:color w:val="000000" w:themeColor="text1"/>
          <w:sz w:val="24"/>
          <w:szCs w:val="24"/>
        </w:rPr>
        <w:t>“</w:t>
      </w:r>
      <w:bookmarkEnd w:id="2"/>
      <w:bookmarkEnd w:id="3"/>
      <w:bookmarkEnd w:id="4"/>
      <w:bookmarkEnd w:id="5"/>
      <w:bookmarkEnd w:id="6"/>
      <w:bookmarkEnd w:id="7"/>
      <w:bookmarkEnd w:id="8"/>
      <w:r w:rsidRPr="008E7490">
        <w:rPr>
          <w:rFonts w:ascii="Palatino Linotype" w:eastAsiaTheme="majorEastAsia" w:hAnsi="Palatino Linotype" w:cstheme="majorBidi"/>
          <w:i/>
          <w:color w:val="000000" w:themeColor="text1"/>
          <w:sz w:val="24"/>
          <w:szCs w:val="24"/>
          <w:lang w:val="es-MX"/>
        </w:rPr>
        <w:t>Negativa a la Información solicitada</w:t>
      </w:r>
      <w:r w:rsidRPr="008E7490">
        <w:rPr>
          <w:rStyle w:val="Ttulo2Car"/>
          <w:rFonts w:ascii="Palatino Linotype" w:hAnsi="Palatino Linotype"/>
          <w:i/>
          <w:color w:val="000000" w:themeColor="text1"/>
          <w:sz w:val="24"/>
          <w:szCs w:val="24"/>
        </w:rPr>
        <w:t>.”</w:t>
      </w: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1262526"/>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bookmarkStart w:id="124" w:name="_Toc5185430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EA72BC0" w14:textId="77777777" w:rsidR="00F94501" w:rsidRPr="008E7490" w:rsidRDefault="00F94501" w:rsidP="00F94501">
      <w:pPr>
        <w:pStyle w:val="Prrafodelista"/>
        <w:spacing w:line="360" w:lineRule="auto"/>
        <w:ind w:left="993"/>
        <w:contextualSpacing/>
        <w:jc w:val="both"/>
        <w:rPr>
          <w:rStyle w:val="Ttulo2Car"/>
          <w:rFonts w:ascii="Palatino Linotype" w:hAnsi="Palatino Linotype"/>
          <w:i/>
          <w:color w:val="000000" w:themeColor="text1"/>
          <w:sz w:val="24"/>
          <w:szCs w:val="24"/>
        </w:rPr>
      </w:pPr>
    </w:p>
    <w:p w14:paraId="6E465F08" w14:textId="77777777" w:rsidR="00262D09" w:rsidRPr="008E7490" w:rsidRDefault="00262D09" w:rsidP="00F94501">
      <w:pPr>
        <w:pStyle w:val="Prrafodelista"/>
        <w:numPr>
          <w:ilvl w:val="0"/>
          <w:numId w:val="13"/>
        </w:numPr>
        <w:spacing w:line="360" w:lineRule="auto"/>
        <w:ind w:left="993"/>
        <w:contextualSpacing/>
        <w:jc w:val="both"/>
        <w:rPr>
          <w:rFonts w:ascii="Palatino Linotype" w:hAnsi="Palatino Linotype"/>
          <w:i/>
          <w:color w:val="000000" w:themeColor="text1"/>
          <w:sz w:val="24"/>
          <w:szCs w:val="24"/>
        </w:rPr>
      </w:pPr>
      <w:bookmarkStart w:id="125" w:name="_Toc53584977"/>
      <w:bookmarkStart w:id="126" w:name="_Toc60925404"/>
      <w:bookmarkStart w:id="127" w:name="_Toc81364834"/>
      <w:bookmarkStart w:id="128" w:name="_Toc81390611"/>
      <w:bookmarkStart w:id="129" w:name="_Toc82611034"/>
      <w:bookmarkStart w:id="130" w:name="_Toc83128577"/>
      <w:r w:rsidRPr="008E7490">
        <w:rPr>
          <w:rStyle w:val="Ttulo2Car"/>
          <w:rFonts w:ascii="Palatino Linotype" w:hAnsi="Palatino Linotype"/>
          <w:b/>
          <w:color w:val="000000" w:themeColor="text1"/>
          <w:sz w:val="24"/>
          <w:szCs w:val="24"/>
        </w:rPr>
        <w:t>Razones o Motivos de inconformidad:</w:t>
      </w:r>
      <w:bookmarkEnd w:id="66"/>
      <w:bookmarkEnd w:id="125"/>
      <w:bookmarkEnd w:id="126"/>
      <w:bookmarkEnd w:id="127"/>
      <w:bookmarkEnd w:id="128"/>
      <w:bookmarkEnd w:id="129"/>
      <w:bookmarkEnd w:id="130"/>
      <w:r w:rsidRPr="008E7490">
        <w:rPr>
          <w:rFonts w:ascii="Palatino Linotype" w:hAnsi="Palatino Linotype"/>
          <w:b/>
          <w:color w:val="000000" w:themeColor="text1"/>
          <w:sz w:val="24"/>
          <w:szCs w:val="24"/>
        </w:rPr>
        <w:t xml:space="preserve"> </w:t>
      </w:r>
      <w:r w:rsidRPr="008E7490">
        <w:rPr>
          <w:rFonts w:ascii="Palatino Linotype" w:hAnsi="Palatino Linotype"/>
          <w:i/>
          <w:color w:val="000000" w:themeColor="text1"/>
          <w:sz w:val="24"/>
          <w:szCs w:val="24"/>
        </w:rPr>
        <w:t>“</w:t>
      </w:r>
      <w:r w:rsidRPr="008E7490">
        <w:rPr>
          <w:rFonts w:ascii="Palatino Linotype" w:hAnsi="Palatino Linotype"/>
          <w:i/>
          <w:color w:val="000000" w:themeColor="text1"/>
          <w:sz w:val="24"/>
          <w:szCs w:val="24"/>
          <w:lang w:val="es-MX"/>
        </w:rPr>
        <w:t xml:space="preserve">Se le formula una pregunta o solicitud de informacion al Presidente Municipal de Valle de Chalco, la cual podría contestar ya que el tiene cargo de Presidente del Consejo del Odapas, misma solicitud que se menciona a continuación: </w:t>
      </w:r>
      <w:r w:rsidR="0044696A" w:rsidRPr="008E7490">
        <w:rPr>
          <w:rFonts w:ascii="Palatino Linotype" w:hAnsi="Palatino Linotype"/>
          <w:i/>
          <w:color w:val="000000" w:themeColor="text1"/>
          <w:sz w:val="24"/>
          <w:szCs w:val="24"/>
          <w:lang w:val="es-MX"/>
        </w:rPr>
        <w:t>“</w:t>
      </w:r>
      <w:r w:rsidRPr="008E7490">
        <w:rPr>
          <w:rFonts w:ascii="Palatino Linotype" w:hAnsi="Palatino Linotype"/>
          <w:i/>
          <w:color w:val="000000" w:themeColor="text1"/>
          <w:sz w:val="24"/>
          <w:szCs w:val="24"/>
          <w:lang w:val="es-MX"/>
        </w:rPr>
        <w:t>Me podría informar el Presidente Municipal Lic. Armando Garcia Mendez, porque no existe una oficina de Transparencia en el Odapas, esto en su calidad de Presidente del Consejo Directivo, ya que al solicitar información si dan respuesta pero al asistir al Odapas no existe fisicamente o es la misma que la del palacio municipal. Agradezco su respuesta.</w:t>
      </w:r>
      <w:r w:rsidR="0044696A" w:rsidRPr="008E7490">
        <w:rPr>
          <w:rFonts w:ascii="Palatino Linotype" w:hAnsi="Palatino Linotype"/>
          <w:i/>
          <w:color w:val="000000" w:themeColor="text1"/>
          <w:sz w:val="24"/>
          <w:szCs w:val="24"/>
          <w:lang w:val="es-MX"/>
        </w:rPr>
        <w:t>”</w:t>
      </w:r>
      <w:r w:rsidRPr="008E7490">
        <w:rPr>
          <w:rFonts w:ascii="Palatino Linotype" w:hAnsi="Palatino Linotype"/>
          <w:i/>
          <w:color w:val="000000" w:themeColor="text1"/>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CB8A088" w14:textId="77777777" w:rsidR="00262D09" w:rsidRPr="008E7490" w:rsidRDefault="00262D09" w:rsidP="00F94501">
      <w:pPr>
        <w:pStyle w:val="Prrafodelista"/>
        <w:spacing w:line="360" w:lineRule="auto"/>
        <w:ind w:left="0"/>
        <w:jc w:val="both"/>
        <w:rPr>
          <w:rFonts w:ascii="Palatino Linotype" w:hAnsi="Palatino Linotype"/>
          <w:bCs/>
          <w:sz w:val="24"/>
          <w:szCs w:val="24"/>
          <w:lang w:val="es-MX"/>
        </w:rPr>
      </w:pPr>
    </w:p>
    <w:p w14:paraId="71F34729" w14:textId="77777777" w:rsidR="000D3E74" w:rsidRPr="008E7490" w:rsidRDefault="00262D09" w:rsidP="00F94501">
      <w:pPr>
        <w:pStyle w:val="Prrafodelista"/>
        <w:spacing w:line="360" w:lineRule="auto"/>
        <w:ind w:left="0"/>
        <w:jc w:val="both"/>
        <w:rPr>
          <w:rFonts w:ascii="Palatino Linotype" w:hAnsi="Palatino Linotype"/>
          <w:bCs/>
          <w:sz w:val="24"/>
          <w:szCs w:val="24"/>
          <w:lang w:val="es-MX"/>
        </w:rPr>
      </w:pPr>
      <w:r w:rsidRPr="008E7490">
        <w:rPr>
          <w:rFonts w:ascii="Palatino Linotype" w:hAnsi="Palatino Linotype"/>
          <w:b/>
          <w:sz w:val="24"/>
          <w:szCs w:val="24"/>
        </w:rPr>
        <w:t xml:space="preserve">Recurso de Revisión </w:t>
      </w:r>
      <w:r w:rsidRPr="008E7490">
        <w:rPr>
          <w:rFonts w:ascii="Palatino Linotype" w:hAnsi="Palatino Linotype"/>
          <w:b/>
          <w:bCs/>
          <w:sz w:val="24"/>
          <w:szCs w:val="24"/>
          <w:lang w:val="es-MX"/>
        </w:rPr>
        <w:t xml:space="preserve">03163/INFOEM/IP/RR/2023: </w:t>
      </w:r>
    </w:p>
    <w:p w14:paraId="1CFDF438" w14:textId="77777777" w:rsidR="000D3E74" w:rsidRPr="008E7490" w:rsidRDefault="000D3E74" w:rsidP="00F94501">
      <w:pPr>
        <w:pStyle w:val="Prrafodelista"/>
        <w:spacing w:line="360" w:lineRule="auto"/>
        <w:ind w:left="0"/>
        <w:jc w:val="both"/>
        <w:rPr>
          <w:rFonts w:ascii="Palatino Linotype" w:hAnsi="Palatino Linotype"/>
          <w:bCs/>
          <w:sz w:val="24"/>
          <w:szCs w:val="24"/>
          <w:lang w:val="es-MX"/>
        </w:rPr>
      </w:pPr>
    </w:p>
    <w:p w14:paraId="558ED9CA" w14:textId="77777777" w:rsidR="00262D09" w:rsidRPr="008E7490" w:rsidRDefault="00262D09" w:rsidP="00F94501">
      <w:pPr>
        <w:pStyle w:val="Prrafodelista"/>
        <w:spacing w:line="360" w:lineRule="auto"/>
        <w:ind w:left="0"/>
        <w:jc w:val="both"/>
        <w:rPr>
          <w:rFonts w:ascii="Palatino Linotype" w:hAnsi="Palatino Linotype"/>
          <w:b/>
          <w:i/>
          <w:color w:val="000000" w:themeColor="text1"/>
          <w:sz w:val="24"/>
          <w:szCs w:val="24"/>
          <w:lang w:val="es-MX"/>
        </w:rPr>
      </w:pPr>
      <w:r w:rsidRPr="008E7490">
        <w:rPr>
          <w:rStyle w:val="Ttulo2Car"/>
          <w:rFonts w:ascii="Palatino Linotype" w:hAnsi="Palatino Linotype"/>
          <w:b/>
          <w:color w:val="auto"/>
          <w:sz w:val="24"/>
          <w:szCs w:val="24"/>
        </w:rPr>
        <w:t>Acto impugnado</w:t>
      </w:r>
      <w:r w:rsidRPr="008E7490">
        <w:rPr>
          <w:rStyle w:val="Ttulo2Car"/>
          <w:rFonts w:ascii="Palatino Linotype" w:hAnsi="Palatino Linotype"/>
          <w:b/>
          <w:color w:val="000000" w:themeColor="text1"/>
          <w:sz w:val="24"/>
          <w:szCs w:val="24"/>
        </w:rPr>
        <w:t>:</w:t>
      </w:r>
      <w:r w:rsidRPr="008E7490">
        <w:rPr>
          <w:rFonts w:ascii="Palatino Linotype" w:hAnsi="Palatino Linotype"/>
          <w:i/>
          <w:color w:val="000000" w:themeColor="text1"/>
          <w:sz w:val="24"/>
          <w:szCs w:val="24"/>
          <w:lang w:val="es-MX"/>
        </w:rPr>
        <w:t xml:space="preserve"> “Se declaran no competentes”</w:t>
      </w:r>
      <w:r w:rsidRPr="008E7490">
        <w:rPr>
          <w:rFonts w:ascii="Palatino Linotype" w:hAnsi="Palatino Linotype"/>
          <w:b/>
          <w:i/>
          <w:color w:val="000000" w:themeColor="text1"/>
          <w:sz w:val="24"/>
          <w:szCs w:val="24"/>
          <w:lang w:val="es-MX"/>
        </w:rPr>
        <w:t xml:space="preserve"> </w:t>
      </w:r>
    </w:p>
    <w:p w14:paraId="6446053B" w14:textId="77777777" w:rsidR="00F94501" w:rsidRPr="008E7490" w:rsidRDefault="00F94501" w:rsidP="00F94501">
      <w:pPr>
        <w:pStyle w:val="Prrafodelista"/>
        <w:spacing w:line="360" w:lineRule="auto"/>
        <w:ind w:left="0"/>
        <w:jc w:val="both"/>
        <w:rPr>
          <w:rFonts w:ascii="Palatino Linotype" w:hAnsi="Palatino Linotype"/>
          <w:b/>
          <w:i/>
          <w:color w:val="000000" w:themeColor="text1"/>
          <w:sz w:val="24"/>
          <w:szCs w:val="24"/>
          <w:lang w:val="es-MX"/>
        </w:rPr>
      </w:pPr>
    </w:p>
    <w:p w14:paraId="6D438305" w14:textId="77777777" w:rsidR="00262D09" w:rsidRPr="008E7490" w:rsidRDefault="00262D09" w:rsidP="00F94501">
      <w:pPr>
        <w:pStyle w:val="Prrafodelista"/>
        <w:spacing w:line="360" w:lineRule="auto"/>
        <w:ind w:left="0"/>
        <w:jc w:val="both"/>
        <w:rPr>
          <w:rFonts w:ascii="Palatino Linotype" w:hAnsi="Palatino Linotype"/>
          <w:b/>
          <w:i/>
          <w:color w:val="000000" w:themeColor="text1"/>
          <w:sz w:val="24"/>
          <w:szCs w:val="24"/>
          <w:lang w:val="es-MX"/>
        </w:rPr>
      </w:pPr>
      <w:r w:rsidRPr="008E7490">
        <w:rPr>
          <w:rStyle w:val="Ttulo2Car"/>
          <w:rFonts w:ascii="Palatino Linotype" w:hAnsi="Palatino Linotype"/>
          <w:b/>
          <w:color w:val="000000" w:themeColor="text1"/>
          <w:sz w:val="24"/>
          <w:szCs w:val="24"/>
        </w:rPr>
        <w:t>Razones o Motivos de inconformidad:</w:t>
      </w:r>
      <w:r w:rsidRPr="008E7490">
        <w:rPr>
          <w:rFonts w:ascii="Palatino Linotype" w:hAnsi="Palatino Linotype"/>
          <w:i/>
          <w:color w:val="000000" w:themeColor="text1"/>
          <w:sz w:val="24"/>
          <w:szCs w:val="24"/>
          <w:lang w:val="es-MX"/>
        </w:rPr>
        <w:t xml:space="preserve"> “se le realiza una solicitud de información preguntandiole directamente al Presidente Municipal y se declaran no competentes, ademas </w:t>
      </w:r>
      <w:r w:rsidRPr="008E7490">
        <w:rPr>
          <w:rFonts w:ascii="Palatino Linotype" w:hAnsi="Palatino Linotype"/>
          <w:i/>
          <w:color w:val="000000" w:themeColor="text1"/>
          <w:sz w:val="24"/>
          <w:szCs w:val="24"/>
          <w:lang w:val="es-MX"/>
        </w:rPr>
        <w:lastRenderedPageBreak/>
        <w:t>solo es un escrito de media cuartilla en formato word, ni siquiera untilizan una hoja membretada de esta administracion.</w:t>
      </w:r>
      <w:r w:rsidRPr="008E7490">
        <w:rPr>
          <w:rFonts w:ascii="Palatino Linotype" w:hAnsi="Palatino Linotype"/>
          <w:b/>
          <w:i/>
          <w:color w:val="000000" w:themeColor="text1"/>
          <w:sz w:val="24"/>
          <w:szCs w:val="24"/>
          <w:lang w:val="es-MX"/>
        </w:rPr>
        <w:t>”</w:t>
      </w:r>
    </w:p>
    <w:p w14:paraId="520647CF" w14:textId="77777777" w:rsidR="000D3E74" w:rsidRPr="008E7490" w:rsidRDefault="000D3E74" w:rsidP="00F94501">
      <w:pPr>
        <w:pStyle w:val="Prrafodelista"/>
        <w:spacing w:line="360" w:lineRule="auto"/>
        <w:ind w:left="0"/>
        <w:jc w:val="both"/>
        <w:rPr>
          <w:rFonts w:ascii="Palatino Linotype" w:hAnsi="Palatino Linotype"/>
          <w:b/>
          <w:i/>
          <w:color w:val="000000" w:themeColor="text1"/>
          <w:sz w:val="24"/>
          <w:szCs w:val="24"/>
          <w:lang w:val="es-MX"/>
        </w:rPr>
      </w:pPr>
    </w:p>
    <w:p w14:paraId="55FDA6BE" w14:textId="77777777" w:rsidR="000D3E74" w:rsidRPr="008E7490" w:rsidRDefault="00262D09" w:rsidP="00F94501">
      <w:pPr>
        <w:pStyle w:val="Prrafodelista"/>
        <w:spacing w:line="360" w:lineRule="auto"/>
        <w:ind w:left="0"/>
        <w:jc w:val="both"/>
        <w:rPr>
          <w:rFonts w:ascii="Palatino Linotype" w:hAnsi="Palatino Linotype"/>
          <w:bCs/>
          <w:sz w:val="24"/>
          <w:szCs w:val="24"/>
          <w:lang w:val="es-MX"/>
        </w:rPr>
      </w:pPr>
      <w:r w:rsidRPr="008E7490">
        <w:rPr>
          <w:rFonts w:ascii="Palatino Linotype" w:hAnsi="Palatino Linotype"/>
          <w:b/>
          <w:sz w:val="24"/>
          <w:szCs w:val="24"/>
        </w:rPr>
        <w:t xml:space="preserve">Recurso de Revisión </w:t>
      </w:r>
      <w:r w:rsidRPr="008E7490">
        <w:rPr>
          <w:rFonts w:ascii="Palatino Linotype" w:hAnsi="Palatino Linotype"/>
          <w:b/>
          <w:bCs/>
          <w:sz w:val="24"/>
          <w:szCs w:val="24"/>
          <w:lang w:val="es-MX"/>
        </w:rPr>
        <w:t xml:space="preserve">03164/INFOEM/IP/RR/2023: </w:t>
      </w:r>
    </w:p>
    <w:p w14:paraId="7EF298FE" w14:textId="77777777" w:rsidR="00262D09" w:rsidRPr="008E7490" w:rsidRDefault="00262D09" w:rsidP="00F94501">
      <w:pPr>
        <w:pStyle w:val="Prrafodelista"/>
        <w:spacing w:line="360" w:lineRule="auto"/>
        <w:ind w:left="0"/>
        <w:jc w:val="both"/>
        <w:rPr>
          <w:rFonts w:ascii="Palatino Linotype" w:hAnsi="Palatino Linotype"/>
          <w:b/>
          <w:i/>
          <w:color w:val="000000" w:themeColor="text1"/>
          <w:sz w:val="24"/>
          <w:szCs w:val="24"/>
          <w:lang w:val="es-MX"/>
        </w:rPr>
      </w:pPr>
      <w:r w:rsidRPr="008E7490">
        <w:rPr>
          <w:rStyle w:val="Ttulo2Car"/>
          <w:rFonts w:ascii="Palatino Linotype" w:hAnsi="Palatino Linotype"/>
          <w:b/>
          <w:color w:val="auto"/>
          <w:sz w:val="24"/>
          <w:szCs w:val="24"/>
        </w:rPr>
        <w:t>Acto impugnado</w:t>
      </w:r>
      <w:r w:rsidRPr="008E7490">
        <w:rPr>
          <w:rStyle w:val="Ttulo2Car"/>
          <w:rFonts w:ascii="Palatino Linotype" w:hAnsi="Palatino Linotype"/>
          <w:b/>
          <w:color w:val="000000" w:themeColor="text1"/>
          <w:sz w:val="24"/>
          <w:szCs w:val="24"/>
        </w:rPr>
        <w:t>:</w:t>
      </w:r>
      <w:r w:rsidRPr="008E7490">
        <w:rPr>
          <w:rFonts w:ascii="Palatino Linotype" w:hAnsi="Palatino Linotype"/>
          <w:i/>
          <w:color w:val="000000" w:themeColor="text1"/>
          <w:sz w:val="24"/>
          <w:szCs w:val="24"/>
          <w:lang w:val="es-MX"/>
        </w:rPr>
        <w:t xml:space="preserve"> “Negatividad de la </w:t>
      </w:r>
      <w:r w:rsidR="000D3E74" w:rsidRPr="008E7490">
        <w:rPr>
          <w:rFonts w:ascii="Palatino Linotype" w:hAnsi="Palatino Linotype"/>
          <w:i/>
          <w:color w:val="000000" w:themeColor="text1"/>
          <w:sz w:val="24"/>
          <w:szCs w:val="24"/>
          <w:lang w:val="es-MX"/>
        </w:rPr>
        <w:t>Información</w:t>
      </w:r>
      <w:r w:rsidRPr="008E7490">
        <w:rPr>
          <w:rFonts w:ascii="Palatino Linotype" w:hAnsi="Palatino Linotype"/>
          <w:i/>
          <w:color w:val="000000" w:themeColor="text1"/>
          <w:sz w:val="24"/>
          <w:szCs w:val="24"/>
          <w:lang w:val="es-MX"/>
        </w:rPr>
        <w:t>”</w:t>
      </w:r>
      <w:r w:rsidRPr="008E7490">
        <w:rPr>
          <w:rFonts w:ascii="Palatino Linotype" w:hAnsi="Palatino Linotype"/>
          <w:b/>
          <w:i/>
          <w:color w:val="000000" w:themeColor="text1"/>
          <w:sz w:val="24"/>
          <w:szCs w:val="24"/>
          <w:lang w:val="es-MX"/>
        </w:rPr>
        <w:t xml:space="preserve"> </w:t>
      </w:r>
    </w:p>
    <w:p w14:paraId="3BE43D89" w14:textId="77777777" w:rsidR="00262D09" w:rsidRPr="008E7490" w:rsidRDefault="00262D09" w:rsidP="00F94501">
      <w:pPr>
        <w:pStyle w:val="Prrafodelista"/>
        <w:spacing w:line="360" w:lineRule="auto"/>
        <w:ind w:left="0"/>
        <w:jc w:val="both"/>
        <w:rPr>
          <w:rFonts w:ascii="Palatino Linotype" w:hAnsi="Palatino Linotype"/>
          <w:b/>
          <w:i/>
          <w:color w:val="000000" w:themeColor="text1"/>
          <w:sz w:val="24"/>
          <w:szCs w:val="24"/>
          <w:lang w:val="es-MX"/>
        </w:rPr>
      </w:pPr>
      <w:r w:rsidRPr="008E7490">
        <w:rPr>
          <w:rStyle w:val="Ttulo2Car"/>
          <w:rFonts w:ascii="Palatino Linotype" w:hAnsi="Palatino Linotype"/>
          <w:b/>
          <w:color w:val="000000" w:themeColor="text1"/>
          <w:sz w:val="24"/>
          <w:szCs w:val="24"/>
        </w:rPr>
        <w:t>Razones o Motivos de inconformidad:</w:t>
      </w:r>
      <w:r w:rsidRPr="008E7490">
        <w:rPr>
          <w:rFonts w:ascii="Palatino Linotype" w:hAnsi="Palatino Linotype"/>
          <w:i/>
          <w:color w:val="000000" w:themeColor="text1"/>
          <w:sz w:val="24"/>
          <w:szCs w:val="24"/>
          <w:lang w:val="es-MX"/>
        </w:rPr>
        <w:t xml:space="preserve"> “se le hace una pregunta al Presidente Municipal, como integrante del consejo directivo y se declaran No Competente si el que es parte del consejo se declara incompetente a quien le pregunto.</w:t>
      </w:r>
      <w:r w:rsidRPr="008E7490">
        <w:rPr>
          <w:rFonts w:ascii="Palatino Linotype" w:hAnsi="Palatino Linotype"/>
          <w:b/>
          <w:i/>
          <w:color w:val="000000" w:themeColor="text1"/>
          <w:sz w:val="24"/>
          <w:szCs w:val="24"/>
          <w:lang w:val="es-MX"/>
        </w:rPr>
        <w:t>”</w:t>
      </w:r>
    </w:p>
    <w:p w14:paraId="3E1994F3" w14:textId="77777777" w:rsidR="000D3E74" w:rsidRPr="008E7490" w:rsidRDefault="000D3E74" w:rsidP="00F94501">
      <w:pPr>
        <w:pStyle w:val="Prrafodelista"/>
        <w:spacing w:line="360" w:lineRule="auto"/>
        <w:ind w:left="0"/>
        <w:jc w:val="both"/>
        <w:rPr>
          <w:rFonts w:ascii="Palatino Linotype" w:hAnsi="Palatino Linotype"/>
          <w:b/>
          <w:i/>
          <w:color w:val="000000" w:themeColor="text1"/>
          <w:sz w:val="24"/>
          <w:szCs w:val="24"/>
          <w:lang w:val="es-MX"/>
        </w:rPr>
      </w:pPr>
    </w:p>
    <w:p w14:paraId="7674027E" w14:textId="77777777" w:rsidR="000D3E74" w:rsidRPr="008E7490" w:rsidRDefault="00262D09" w:rsidP="00F94501">
      <w:pPr>
        <w:pStyle w:val="Prrafodelista"/>
        <w:spacing w:line="360" w:lineRule="auto"/>
        <w:ind w:left="0"/>
        <w:jc w:val="both"/>
        <w:rPr>
          <w:rFonts w:ascii="Palatino Linotype" w:hAnsi="Palatino Linotype"/>
          <w:b/>
          <w:bCs/>
          <w:sz w:val="24"/>
          <w:szCs w:val="24"/>
          <w:lang w:val="es-MX"/>
        </w:rPr>
      </w:pPr>
      <w:r w:rsidRPr="008E7490">
        <w:rPr>
          <w:rFonts w:ascii="Palatino Linotype" w:hAnsi="Palatino Linotype"/>
          <w:b/>
          <w:sz w:val="24"/>
          <w:szCs w:val="24"/>
        </w:rPr>
        <w:t xml:space="preserve">Recurso de Revisión </w:t>
      </w:r>
      <w:r w:rsidRPr="008E7490">
        <w:rPr>
          <w:rFonts w:ascii="Palatino Linotype" w:hAnsi="Palatino Linotype"/>
          <w:b/>
          <w:bCs/>
          <w:sz w:val="24"/>
          <w:szCs w:val="24"/>
          <w:lang w:val="es-MX"/>
        </w:rPr>
        <w:t xml:space="preserve">03165/INFOEM/IP/RR/2023: </w:t>
      </w:r>
    </w:p>
    <w:p w14:paraId="5B90A245" w14:textId="77777777" w:rsidR="00F94501" w:rsidRPr="008E7490" w:rsidRDefault="00F94501" w:rsidP="00F94501">
      <w:pPr>
        <w:pStyle w:val="Prrafodelista"/>
        <w:spacing w:line="360" w:lineRule="auto"/>
        <w:ind w:left="0"/>
        <w:jc w:val="both"/>
        <w:rPr>
          <w:rFonts w:ascii="Palatino Linotype" w:hAnsi="Palatino Linotype"/>
          <w:bCs/>
          <w:sz w:val="24"/>
          <w:szCs w:val="24"/>
          <w:lang w:val="es-MX"/>
        </w:rPr>
      </w:pPr>
    </w:p>
    <w:p w14:paraId="56AE0CB4" w14:textId="77777777" w:rsidR="009E4000" w:rsidRPr="008E7490" w:rsidRDefault="00262D09" w:rsidP="00F94501">
      <w:pPr>
        <w:pStyle w:val="Prrafodelista"/>
        <w:spacing w:line="360" w:lineRule="auto"/>
        <w:ind w:left="0"/>
        <w:jc w:val="both"/>
        <w:rPr>
          <w:rFonts w:ascii="Palatino Linotype" w:hAnsi="Palatino Linotype"/>
          <w:b/>
          <w:i/>
          <w:color w:val="000000" w:themeColor="text1"/>
          <w:sz w:val="24"/>
          <w:szCs w:val="24"/>
          <w:lang w:val="es-MX"/>
        </w:rPr>
      </w:pPr>
      <w:r w:rsidRPr="008E7490">
        <w:rPr>
          <w:rStyle w:val="Ttulo2Car"/>
          <w:rFonts w:ascii="Palatino Linotype" w:hAnsi="Palatino Linotype"/>
          <w:b/>
          <w:color w:val="auto"/>
          <w:sz w:val="24"/>
          <w:szCs w:val="24"/>
        </w:rPr>
        <w:t>Acto impugnado</w:t>
      </w:r>
      <w:r w:rsidRPr="008E7490">
        <w:rPr>
          <w:rStyle w:val="Ttulo2Car"/>
          <w:rFonts w:ascii="Palatino Linotype" w:hAnsi="Palatino Linotype"/>
          <w:b/>
          <w:color w:val="000000" w:themeColor="text1"/>
          <w:sz w:val="24"/>
          <w:szCs w:val="24"/>
        </w:rPr>
        <w:t>:</w:t>
      </w:r>
      <w:r w:rsidRPr="008E7490">
        <w:rPr>
          <w:rFonts w:ascii="Palatino Linotype" w:hAnsi="Palatino Linotype"/>
          <w:i/>
          <w:color w:val="000000" w:themeColor="text1"/>
          <w:sz w:val="24"/>
          <w:szCs w:val="24"/>
          <w:lang w:val="es-MX"/>
        </w:rPr>
        <w:t xml:space="preserve"> </w:t>
      </w:r>
      <w:r w:rsidR="009E4000" w:rsidRPr="008E7490">
        <w:rPr>
          <w:rFonts w:ascii="Palatino Linotype" w:hAnsi="Palatino Linotype"/>
          <w:i/>
          <w:color w:val="000000" w:themeColor="text1"/>
          <w:sz w:val="24"/>
          <w:szCs w:val="24"/>
          <w:lang w:val="es-MX"/>
        </w:rPr>
        <w:t>“el Presidente Municipal de declara No Competene”</w:t>
      </w:r>
    </w:p>
    <w:p w14:paraId="6E2A34D9" w14:textId="77777777" w:rsidR="00F94501" w:rsidRPr="008E7490" w:rsidRDefault="00F94501" w:rsidP="00F94501">
      <w:pPr>
        <w:pStyle w:val="Prrafodelista"/>
        <w:spacing w:line="360" w:lineRule="auto"/>
        <w:ind w:left="0"/>
        <w:jc w:val="both"/>
        <w:rPr>
          <w:rFonts w:ascii="Palatino Linotype" w:hAnsi="Palatino Linotype"/>
          <w:b/>
          <w:i/>
          <w:color w:val="000000" w:themeColor="text1"/>
          <w:sz w:val="24"/>
          <w:szCs w:val="24"/>
          <w:lang w:val="es-MX"/>
        </w:rPr>
      </w:pPr>
    </w:p>
    <w:p w14:paraId="643A5267" w14:textId="77777777" w:rsidR="00F26952" w:rsidRPr="008E7490" w:rsidRDefault="00262D09" w:rsidP="00F94501">
      <w:pPr>
        <w:pStyle w:val="Prrafodelista"/>
        <w:spacing w:line="360" w:lineRule="auto"/>
        <w:ind w:left="0"/>
        <w:jc w:val="both"/>
        <w:rPr>
          <w:rFonts w:ascii="Palatino Linotype" w:hAnsi="Palatino Linotype"/>
          <w:i/>
          <w:color w:val="000000" w:themeColor="text1"/>
          <w:sz w:val="24"/>
          <w:szCs w:val="24"/>
          <w:lang w:val="es-MX"/>
        </w:rPr>
      </w:pPr>
      <w:r w:rsidRPr="008E7490">
        <w:rPr>
          <w:rStyle w:val="Ttulo2Car"/>
          <w:rFonts w:ascii="Palatino Linotype" w:hAnsi="Palatino Linotype"/>
          <w:b/>
          <w:color w:val="000000" w:themeColor="text1"/>
          <w:sz w:val="24"/>
          <w:szCs w:val="24"/>
        </w:rPr>
        <w:t>Razones o Motivos de inconformidad:</w:t>
      </w:r>
      <w:r w:rsidRPr="008E7490">
        <w:rPr>
          <w:rFonts w:ascii="Palatino Linotype" w:hAnsi="Palatino Linotype"/>
          <w:i/>
          <w:color w:val="000000" w:themeColor="text1"/>
          <w:sz w:val="24"/>
          <w:szCs w:val="24"/>
          <w:lang w:val="es-MX"/>
        </w:rPr>
        <w:t xml:space="preserve"> </w:t>
      </w:r>
      <w:r w:rsidR="009E4000" w:rsidRPr="008E7490">
        <w:rPr>
          <w:rFonts w:ascii="Palatino Linotype" w:hAnsi="Palatino Linotype"/>
          <w:i/>
          <w:color w:val="000000" w:themeColor="text1"/>
          <w:sz w:val="24"/>
          <w:szCs w:val="24"/>
          <w:lang w:val="es-MX"/>
        </w:rPr>
        <w:t>“se le solicita al presidente municipal información acerca de transparencia y se declara no competente el como maxima autoridad del Municipio puede darnos una respuesta. adems de que sus respuestas son en una hoja en blanco y ni siquiera menbretada de esta administración, Quiero creer que el Presidente ni siquiera sabe de las Solicitudesy el encargado de las solicitudes solo niega la información.”</w:t>
      </w:r>
    </w:p>
    <w:p w14:paraId="2C783713" w14:textId="77777777" w:rsidR="000D3E74" w:rsidRPr="008E7490" w:rsidRDefault="000D3E74" w:rsidP="00F94501">
      <w:pPr>
        <w:pStyle w:val="Prrafodelista"/>
        <w:spacing w:line="360" w:lineRule="auto"/>
        <w:ind w:left="0"/>
        <w:jc w:val="both"/>
        <w:rPr>
          <w:rFonts w:ascii="Palatino Linotype" w:hAnsi="Palatino Linotype"/>
          <w:i/>
          <w:color w:val="000000"/>
          <w:sz w:val="24"/>
          <w:szCs w:val="24"/>
        </w:rPr>
      </w:pPr>
    </w:p>
    <w:p w14:paraId="1AE59ED5"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Consecutivamente</w:t>
      </w:r>
      <w:r w:rsidRPr="008E7490">
        <w:rPr>
          <w:rFonts w:ascii="Palatino Linotype" w:hAnsi="Palatino Linotype"/>
          <w:i/>
          <w:sz w:val="24"/>
          <w:szCs w:val="24"/>
        </w:rPr>
        <w:t xml:space="preserve">, </w:t>
      </w:r>
      <w:r w:rsidRPr="008E7490">
        <w:rPr>
          <w:rFonts w:ascii="Palatino Linotype" w:hAnsi="Palatino Linotype"/>
          <w:sz w:val="24"/>
          <w:szCs w:val="24"/>
        </w:rPr>
        <w:t xml:space="preserve">con fundamento en lo dispuesto por el artículo 185 fracción I de la Ley de Transparencia y Acceso a la Información Pública del Estado de </w:t>
      </w:r>
      <w:r w:rsidRPr="008E7490">
        <w:rPr>
          <w:rFonts w:ascii="Palatino Linotype" w:hAnsi="Palatino Linotype"/>
          <w:color w:val="000000"/>
          <w:sz w:val="24"/>
          <w:szCs w:val="24"/>
        </w:rPr>
        <w:t>México</w:t>
      </w:r>
      <w:r w:rsidRPr="008E7490">
        <w:rPr>
          <w:rFonts w:ascii="Palatino Linotype" w:hAnsi="Palatino Linotype"/>
          <w:sz w:val="24"/>
          <w:szCs w:val="24"/>
        </w:rPr>
        <w:t xml:space="preserve"> y Municipios, los recursos de referencia, fueron turnados</w:t>
      </w:r>
      <w:r w:rsidRPr="008E7490">
        <w:rPr>
          <w:rFonts w:ascii="Palatino Linotype" w:hAnsi="Palatino Linotype"/>
          <w:b/>
          <w:sz w:val="24"/>
          <w:szCs w:val="24"/>
        </w:rPr>
        <w:t xml:space="preserve"> </w:t>
      </w:r>
      <w:r w:rsidRPr="008E7490">
        <w:rPr>
          <w:rFonts w:ascii="Palatino Linotype" w:hAnsi="Palatino Linotype"/>
          <w:sz w:val="24"/>
          <w:szCs w:val="24"/>
        </w:rPr>
        <w:t>a las Comisionadas</w:t>
      </w:r>
      <w:r w:rsidRPr="008E7490">
        <w:rPr>
          <w:rFonts w:ascii="Palatino Linotype" w:hAnsi="Palatino Linotype"/>
          <w:b/>
          <w:sz w:val="24"/>
          <w:szCs w:val="24"/>
        </w:rPr>
        <w:t xml:space="preserve"> María del Rosario Mejía Ayala,</w:t>
      </w:r>
      <w:r w:rsidRPr="008E7490">
        <w:rPr>
          <w:rFonts w:ascii="Palatino Linotype" w:hAnsi="Palatino Linotype"/>
          <w:sz w:val="24"/>
          <w:szCs w:val="24"/>
        </w:rPr>
        <w:t xml:space="preserve"> </w:t>
      </w:r>
      <w:r w:rsidRPr="008E7490">
        <w:rPr>
          <w:rFonts w:ascii="Palatino Linotype" w:hAnsi="Palatino Linotype"/>
          <w:b/>
          <w:sz w:val="24"/>
          <w:szCs w:val="24"/>
        </w:rPr>
        <w:t xml:space="preserve">Guadalupe Ramírez Peña, Sharon </w:t>
      </w:r>
      <w:r w:rsidRPr="008E7490">
        <w:rPr>
          <w:rFonts w:ascii="Palatino Linotype" w:hAnsi="Palatino Linotype"/>
          <w:b/>
          <w:sz w:val="24"/>
          <w:szCs w:val="24"/>
        </w:rPr>
        <w:lastRenderedPageBreak/>
        <w:t>Cristina Morales Martínez, Luis Gustavo Parra Noriega y José Martínez Vilchis, respectivamente</w:t>
      </w:r>
      <w:r w:rsidRPr="008E7490">
        <w:rPr>
          <w:rFonts w:ascii="Palatino Linotype" w:hAnsi="Palatino Linotype"/>
          <w:sz w:val="24"/>
          <w:szCs w:val="24"/>
        </w:rPr>
        <w:t>,</w:t>
      </w:r>
      <w:r w:rsidRPr="008E7490">
        <w:rPr>
          <w:rFonts w:ascii="Palatino Linotype" w:hAnsi="Palatino Linotype"/>
          <w:b/>
          <w:sz w:val="24"/>
          <w:szCs w:val="24"/>
        </w:rPr>
        <w:t xml:space="preserve"> </w:t>
      </w:r>
      <w:r w:rsidRPr="008E7490">
        <w:rPr>
          <w:rFonts w:ascii="Palatino Linotype" w:hAnsi="Palatino Linotype"/>
          <w:sz w:val="24"/>
          <w:szCs w:val="24"/>
        </w:rPr>
        <w:t>con el objeto de su análisis.</w:t>
      </w:r>
    </w:p>
    <w:p w14:paraId="760B1D6E"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2374ECD0"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color w:val="000000"/>
          <w:sz w:val="24"/>
          <w:szCs w:val="24"/>
        </w:rPr>
      </w:pPr>
      <w:r w:rsidRPr="008E7490">
        <w:rPr>
          <w:rFonts w:ascii="Palatino Linotype" w:hAnsi="Palatino Linotype"/>
          <w:color w:val="000000"/>
          <w:sz w:val="24"/>
          <w:szCs w:val="24"/>
        </w:rPr>
        <w:t xml:space="preserve">Los Comisionados Ponentes de origen con fundamento en lo dispuesto por el artículo 185 </w:t>
      </w:r>
      <w:r w:rsidRPr="008E7490">
        <w:rPr>
          <w:rFonts w:ascii="Palatino Linotype" w:eastAsia="Calibri" w:hAnsi="Palatino Linotype" w:cs="Arial"/>
          <w:sz w:val="24"/>
          <w:szCs w:val="24"/>
        </w:rPr>
        <w:t>fracción</w:t>
      </w:r>
      <w:r w:rsidRPr="008E7490">
        <w:rPr>
          <w:rFonts w:ascii="Palatino Linotype" w:hAnsi="Palatino Linotype"/>
          <w:color w:val="000000"/>
          <w:sz w:val="24"/>
          <w:szCs w:val="24"/>
        </w:rPr>
        <w:t xml:space="preserve"> II de la ley de la materia, a través de los </w:t>
      </w:r>
      <w:r w:rsidRPr="008E7490">
        <w:rPr>
          <w:rFonts w:ascii="Palatino Linotype" w:hAnsi="Palatino Linotype"/>
          <w:b/>
          <w:color w:val="000000"/>
          <w:sz w:val="24"/>
          <w:szCs w:val="24"/>
        </w:rPr>
        <w:t xml:space="preserve">acuerdos de admisión </w:t>
      </w:r>
      <w:r w:rsidRPr="008E7490">
        <w:rPr>
          <w:rFonts w:ascii="Palatino Linotype" w:hAnsi="Palatino Linotype"/>
          <w:color w:val="000000"/>
          <w:sz w:val="24"/>
          <w:szCs w:val="24"/>
        </w:rPr>
        <w:t xml:space="preserve">de fechas </w:t>
      </w:r>
      <w:r w:rsidR="009E4000" w:rsidRPr="008E7490">
        <w:rPr>
          <w:rFonts w:ascii="Palatino Linotype" w:hAnsi="Palatino Linotype"/>
          <w:b/>
          <w:sz w:val="24"/>
          <w:szCs w:val="24"/>
        </w:rPr>
        <w:t xml:space="preserve">veintinueve de mayo, nueve y ocho de junio de </w:t>
      </w:r>
      <w:r w:rsidRPr="008E7490">
        <w:rPr>
          <w:rFonts w:ascii="Palatino Linotype" w:hAnsi="Palatino Linotype"/>
          <w:b/>
          <w:color w:val="000000"/>
          <w:sz w:val="24"/>
          <w:szCs w:val="24"/>
        </w:rPr>
        <w:t>dos mil veintitrés</w:t>
      </w:r>
      <w:r w:rsidRPr="008E7490">
        <w:rPr>
          <w:rFonts w:ascii="Palatino Linotype" w:hAnsi="Palatino Linotype"/>
          <w:color w:val="000000"/>
          <w:sz w:val="24"/>
          <w:szCs w:val="24"/>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8E7490">
        <w:rPr>
          <w:rFonts w:ascii="Palatino Linotype" w:hAnsi="Palatino Linotype"/>
          <w:b/>
          <w:color w:val="000000"/>
          <w:sz w:val="24"/>
          <w:szCs w:val="24"/>
        </w:rPr>
        <w:t xml:space="preserve">SUJETO OBLIGADO </w:t>
      </w:r>
      <w:r w:rsidRPr="008E7490">
        <w:rPr>
          <w:rFonts w:ascii="Palatino Linotype" w:hAnsi="Palatino Linotype"/>
          <w:color w:val="000000"/>
          <w:sz w:val="24"/>
          <w:szCs w:val="24"/>
        </w:rPr>
        <w:t>presentara el Informe Justificado procedente.</w:t>
      </w:r>
    </w:p>
    <w:p w14:paraId="57ADB81C" w14:textId="77777777" w:rsidR="001711EB" w:rsidRPr="008E7490" w:rsidRDefault="001711EB" w:rsidP="00F94501">
      <w:pPr>
        <w:pStyle w:val="Prrafodelista"/>
        <w:spacing w:line="360" w:lineRule="auto"/>
        <w:ind w:left="0"/>
        <w:jc w:val="both"/>
        <w:rPr>
          <w:rFonts w:ascii="Palatino Linotype" w:hAnsi="Palatino Linotype"/>
          <w:color w:val="000000"/>
          <w:sz w:val="24"/>
          <w:szCs w:val="24"/>
        </w:rPr>
      </w:pPr>
    </w:p>
    <w:p w14:paraId="3E7CEE20"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Posteriormente el Pleno de este Órgano Autónomo, en la</w:t>
      </w:r>
      <w:r w:rsidRPr="008E7490">
        <w:rPr>
          <w:rFonts w:ascii="Palatino Linotype" w:hAnsi="Palatino Linotype"/>
          <w:b/>
          <w:sz w:val="24"/>
          <w:szCs w:val="24"/>
        </w:rPr>
        <w:t xml:space="preserve"> Vigésima</w:t>
      </w:r>
      <w:r w:rsidR="009E4000" w:rsidRPr="008E7490">
        <w:rPr>
          <w:rFonts w:ascii="Palatino Linotype" w:hAnsi="Palatino Linotype"/>
          <w:b/>
          <w:sz w:val="24"/>
          <w:szCs w:val="24"/>
        </w:rPr>
        <w:t xml:space="preserve"> Segunda </w:t>
      </w:r>
      <w:r w:rsidRPr="008E7490">
        <w:rPr>
          <w:rFonts w:ascii="Palatino Linotype" w:hAnsi="Palatino Linotype"/>
          <w:b/>
          <w:sz w:val="24"/>
          <w:szCs w:val="24"/>
        </w:rPr>
        <w:t xml:space="preserve"> Sesión </w:t>
      </w:r>
      <w:r w:rsidRPr="008E7490">
        <w:rPr>
          <w:rFonts w:ascii="Palatino Linotype" w:hAnsi="Palatino Linotype"/>
          <w:b/>
          <w:color w:val="000000"/>
          <w:sz w:val="24"/>
          <w:szCs w:val="24"/>
        </w:rPr>
        <w:t>Ordinaria</w:t>
      </w:r>
      <w:r w:rsidRPr="008E7490">
        <w:rPr>
          <w:rFonts w:ascii="Palatino Linotype" w:hAnsi="Palatino Linotype"/>
          <w:b/>
          <w:sz w:val="24"/>
          <w:szCs w:val="24"/>
        </w:rPr>
        <w:t xml:space="preserve"> </w:t>
      </w:r>
      <w:r w:rsidRPr="008E7490">
        <w:rPr>
          <w:rFonts w:ascii="Palatino Linotype" w:hAnsi="Palatino Linotype"/>
          <w:sz w:val="24"/>
          <w:szCs w:val="24"/>
        </w:rPr>
        <w:t>de fecha</w:t>
      </w:r>
      <w:r w:rsidRPr="008E7490">
        <w:rPr>
          <w:rFonts w:ascii="Palatino Linotype" w:hAnsi="Palatino Linotype"/>
          <w:b/>
          <w:sz w:val="24"/>
          <w:szCs w:val="24"/>
        </w:rPr>
        <w:t xml:space="preserve"> </w:t>
      </w:r>
      <w:r w:rsidR="009E4000" w:rsidRPr="008E7490">
        <w:rPr>
          <w:rFonts w:ascii="Palatino Linotype" w:hAnsi="Palatino Linotype"/>
          <w:b/>
          <w:sz w:val="24"/>
          <w:szCs w:val="24"/>
        </w:rPr>
        <w:t xml:space="preserve">catorce de junio </w:t>
      </w:r>
      <w:r w:rsidRPr="008E7490">
        <w:rPr>
          <w:rFonts w:ascii="Palatino Linotype" w:hAnsi="Palatino Linotype"/>
          <w:b/>
          <w:sz w:val="24"/>
          <w:szCs w:val="24"/>
        </w:rPr>
        <w:t>de dos mil veintitrés</w:t>
      </w:r>
      <w:r w:rsidRPr="008E7490">
        <w:rPr>
          <w:rFonts w:ascii="Palatino Linotype" w:hAnsi="Palatino Linotype"/>
          <w:sz w:val="24"/>
          <w:szCs w:val="24"/>
        </w:rPr>
        <w:t xml:space="preserve">; ordenó la acumulación de los recursos de revisión de mérito, a efecto de que la Ponencia de la </w:t>
      </w:r>
      <w:r w:rsidRPr="008E7490">
        <w:rPr>
          <w:rFonts w:ascii="Palatino Linotype" w:hAnsi="Palatino Linotype"/>
          <w:b/>
          <w:sz w:val="24"/>
          <w:szCs w:val="24"/>
        </w:rPr>
        <w:t xml:space="preserve">Comisionada María del Rosario Mejía Ayala </w:t>
      </w:r>
      <w:r w:rsidRPr="008E7490">
        <w:rPr>
          <w:rFonts w:ascii="Palatino Linotype" w:hAnsi="Palatino Linotype"/>
          <w:sz w:val="24"/>
          <w:szCs w:val="24"/>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E7490">
        <w:rPr>
          <w:rFonts w:ascii="Palatino Linotype" w:hAnsi="Palatino Linotype"/>
          <w:i/>
          <w:sz w:val="24"/>
          <w:szCs w:val="24"/>
          <w:vertAlign w:val="superscript"/>
        </w:rPr>
        <w:footnoteReference w:id="1"/>
      </w:r>
      <w:r w:rsidRPr="008E7490">
        <w:rPr>
          <w:rFonts w:ascii="Palatino Linotype" w:hAnsi="Palatino Linotype"/>
          <w:sz w:val="24"/>
          <w:szCs w:val="24"/>
        </w:rPr>
        <w:t>, que señala:</w:t>
      </w:r>
    </w:p>
    <w:p w14:paraId="59C8274D" w14:textId="77777777" w:rsidR="00F26952" w:rsidRPr="008E7490" w:rsidRDefault="00F26952" w:rsidP="00F94501">
      <w:pPr>
        <w:pStyle w:val="Prrafodelista"/>
        <w:tabs>
          <w:tab w:val="left" w:pos="0"/>
        </w:tabs>
        <w:spacing w:line="360" w:lineRule="auto"/>
        <w:ind w:left="0" w:right="49"/>
        <w:jc w:val="both"/>
        <w:rPr>
          <w:rFonts w:ascii="Palatino Linotype" w:hAnsi="Palatino Linotype"/>
          <w:sz w:val="24"/>
          <w:szCs w:val="24"/>
        </w:rPr>
      </w:pPr>
    </w:p>
    <w:p w14:paraId="6E98A177" w14:textId="77777777" w:rsidR="00F26952" w:rsidRPr="008E7490" w:rsidRDefault="00F26952" w:rsidP="00F94501">
      <w:pPr>
        <w:pStyle w:val="Prrafodelista"/>
        <w:tabs>
          <w:tab w:val="left" w:pos="426"/>
        </w:tabs>
        <w:spacing w:line="360" w:lineRule="auto"/>
        <w:ind w:left="567" w:right="618"/>
        <w:jc w:val="both"/>
        <w:rPr>
          <w:rFonts w:ascii="Palatino Linotype" w:hAnsi="Palatino Linotype"/>
          <w:i/>
          <w:sz w:val="24"/>
          <w:szCs w:val="24"/>
        </w:rPr>
      </w:pPr>
      <w:r w:rsidRPr="008E7490">
        <w:rPr>
          <w:rFonts w:ascii="Palatino Linotype" w:hAnsi="Palatino Linotype"/>
          <w:b/>
          <w:i/>
          <w:sz w:val="24"/>
          <w:szCs w:val="24"/>
        </w:rPr>
        <w:lastRenderedPageBreak/>
        <w:t>“ONCE.</w:t>
      </w:r>
      <w:r w:rsidRPr="008E7490">
        <w:rPr>
          <w:rFonts w:ascii="Palatino Linotype" w:hAnsi="Palatino Linotype"/>
          <w:i/>
          <w:sz w:val="24"/>
          <w:szCs w:val="24"/>
        </w:rPr>
        <w:t xml:space="preserve"> El Instituto, para mejor resolver y evitar la emisión de resoluciones contradictorias, podrá acordar la acumulación de los expedientes de recursos de revisión, de oficio o a petición de parte cuando:</w:t>
      </w:r>
    </w:p>
    <w:p w14:paraId="70775308" w14:textId="77777777" w:rsidR="00F26952" w:rsidRPr="008E7490" w:rsidRDefault="00F26952" w:rsidP="00F94501">
      <w:pPr>
        <w:pStyle w:val="Prrafodelista"/>
        <w:tabs>
          <w:tab w:val="left" w:pos="426"/>
        </w:tabs>
        <w:spacing w:line="360" w:lineRule="auto"/>
        <w:ind w:left="567" w:right="618"/>
        <w:jc w:val="both"/>
        <w:rPr>
          <w:rFonts w:ascii="Palatino Linotype" w:hAnsi="Palatino Linotype"/>
          <w:i/>
          <w:sz w:val="24"/>
          <w:szCs w:val="24"/>
        </w:rPr>
      </w:pPr>
      <w:r w:rsidRPr="008E7490">
        <w:rPr>
          <w:rFonts w:ascii="Palatino Linotype" w:hAnsi="Palatino Linotype"/>
          <w:i/>
          <w:sz w:val="24"/>
          <w:szCs w:val="24"/>
        </w:rPr>
        <w:t>…</w:t>
      </w:r>
      <w:r w:rsidRPr="008E7490">
        <w:rPr>
          <w:rFonts w:ascii="Palatino Linotype" w:hAnsi="Palatino Linotype"/>
          <w:i/>
          <w:sz w:val="24"/>
          <w:szCs w:val="24"/>
        </w:rPr>
        <w:tab/>
      </w:r>
    </w:p>
    <w:p w14:paraId="2CB93D0A" w14:textId="77777777" w:rsidR="00F26952" w:rsidRPr="008E7490" w:rsidRDefault="00F26952" w:rsidP="00F94501">
      <w:pPr>
        <w:pStyle w:val="Prrafodelista"/>
        <w:tabs>
          <w:tab w:val="left" w:pos="426"/>
        </w:tabs>
        <w:spacing w:line="360" w:lineRule="auto"/>
        <w:ind w:left="567" w:right="618"/>
        <w:jc w:val="both"/>
        <w:rPr>
          <w:rFonts w:ascii="Palatino Linotype" w:hAnsi="Palatino Linotype"/>
          <w:i/>
          <w:sz w:val="24"/>
          <w:szCs w:val="24"/>
        </w:rPr>
      </w:pPr>
      <w:r w:rsidRPr="008E7490">
        <w:rPr>
          <w:rFonts w:ascii="Palatino Linotype" w:hAnsi="Palatino Linotype"/>
          <w:i/>
          <w:sz w:val="24"/>
          <w:szCs w:val="24"/>
        </w:rPr>
        <w:t>b) Las partes o los actos impugnados sean iguales</w:t>
      </w:r>
    </w:p>
    <w:p w14:paraId="59676819" w14:textId="77777777" w:rsidR="00F26952" w:rsidRPr="008E7490" w:rsidRDefault="00F26952" w:rsidP="00F94501">
      <w:pPr>
        <w:pStyle w:val="Prrafodelista"/>
        <w:tabs>
          <w:tab w:val="left" w:pos="426"/>
        </w:tabs>
        <w:spacing w:line="360" w:lineRule="auto"/>
        <w:ind w:left="567" w:right="618"/>
        <w:jc w:val="both"/>
        <w:rPr>
          <w:rFonts w:ascii="Palatino Linotype" w:hAnsi="Palatino Linotype"/>
          <w:i/>
          <w:sz w:val="24"/>
          <w:szCs w:val="24"/>
        </w:rPr>
      </w:pPr>
      <w:r w:rsidRPr="008E7490">
        <w:rPr>
          <w:rFonts w:ascii="Palatino Linotype" w:hAnsi="Palatino Linotype"/>
          <w:i/>
          <w:sz w:val="24"/>
          <w:szCs w:val="24"/>
        </w:rPr>
        <w:t>c) Cuando se trate del mismo solicitante, el mismo SUJETO OBLIGADO, aunque se trate de solicitudes diversas;</w:t>
      </w:r>
    </w:p>
    <w:p w14:paraId="6F115B26" w14:textId="77777777" w:rsidR="00F26952" w:rsidRPr="008E7490" w:rsidRDefault="00F26952" w:rsidP="00F94501">
      <w:pPr>
        <w:pStyle w:val="Prrafodelista"/>
        <w:tabs>
          <w:tab w:val="left" w:pos="426"/>
        </w:tabs>
        <w:spacing w:line="360" w:lineRule="auto"/>
        <w:ind w:left="567" w:right="618"/>
        <w:jc w:val="both"/>
        <w:rPr>
          <w:rFonts w:ascii="Palatino Linotype" w:hAnsi="Palatino Linotype"/>
          <w:i/>
          <w:sz w:val="24"/>
          <w:szCs w:val="24"/>
        </w:rPr>
      </w:pPr>
      <w:r w:rsidRPr="008E7490">
        <w:rPr>
          <w:rFonts w:ascii="Palatino Linotype" w:hAnsi="Palatino Linotype"/>
          <w:i/>
          <w:sz w:val="24"/>
          <w:szCs w:val="24"/>
        </w:rPr>
        <w:t>(…)”</w:t>
      </w:r>
    </w:p>
    <w:p w14:paraId="07E2B95E" w14:textId="77777777" w:rsidR="00F26952" w:rsidRPr="008E7490" w:rsidRDefault="00F26952" w:rsidP="00F94501">
      <w:pPr>
        <w:pStyle w:val="Prrafodelista"/>
        <w:tabs>
          <w:tab w:val="left" w:pos="426"/>
        </w:tabs>
        <w:spacing w:line="360" w:lineRule="auto"/>
        <w:ind w:left="567" w:right="616"/>
        <w:jc w:val="both"/>
        <w:rPr>
          <w:rFonts w:ascii="Palatino Linotype" w:hAnsi="Palatino Linotype"/>
          <w:sz w:val="24"/>
          <w:szCs w:val="24"/>
        </w:rPr>
      </w:pPr>
      <w:r w:rsidRPr="008E7490">
        <w:rPr>
          <w:rFonts w:ascii="Palatino Linotype" w:hAnsi="Palatino Linotype"/>
          <w:sz w:val="24"/>
          <w:szCs w:val="24"/>
        </w:rPr>
        <w:t>(Énfasis añadido)</w:t>
      </w:r>
    </w:p>
    <w:p w14:paraId="1FEE08AB" w14:textId="77777777" w:rsidR="000D3E74" w:rsidRPr="008E7490" w:rsidRDefault="000D3E74" w:rsidP="00F94501">
      <w:pPr>
        <w:pStyle w:val="Prrafodelista"/>
        <w:tabs>
          <w:tab w:val="left" w:pos="426"/>
        </w:tabs>
        <w:spacing w:line="360" w:lineRule="auto"/>
        <w:ind w:left="567" w:right="616"/>
        <w:jc w:val="both"/>
        <w:rPr>
          <w:rFonts w:ascii="Palatino Linotype" w:hAnsi="Palatino Linotype"/>
          <w:sz w:val="24"/>
          <w:szCs w:val="24"/>
        </w:rPr>
      </w:pPr>
    </w:p>
    <w:p w14:paraId="09CF4079"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Es así que,</w:t>
      </w:r>
      <w:r w:rsidRPr="008E7490">
        <w:rPr>
          <w:rFonts w:ascii="Palatino Linotype" w:hAnsi="Palatino Linotype"/>
          <w:i/>
          <w:sz w:val="24"/>
          <w:szCs w:val="24"/>
        </w:rPr>
        <w:t xml:space="preserve"> </w:t>
      </w:r>
      <w:r w:rsidRPr="008E7490">
        <w:rPr>
          <w:rFonts w:ascii="Palatino Linotype" w:hAnsi="Palatino Linotype"/>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EE905D8" w14:textId="77777777" w:rsidR="00F26952" w:rsidRPr="008E7490" w:rsidRDefault="00F26952" w:rsidP="00F94501">
      <w:pPr>
        <w:pStyle w:val="Prrafodelista"/>
        <w:spacing w:line="360" w:lineRule="auto"/>
        <w:ind w:left="0"/>
        <w:jc w:val="both"/>
        <w:rPr>
          <w:rFonts w:ascii="Palatino Linotype" w:hAnsi="Palatino Linotype"/>
          <w:sz w:val="24"/>
          <w:szCs w:val="24"/>
        </w:rPr>
      </w:pPr>
    </w:p>
    <w:p w14:paraId="7C922FE4" w14:textId="77777777" w:rsidR="00F26952" w:rsidRPr="008E7490" w:rsidRDefault="00F26952" w:rsidP="00F94501">
      <w:pPr>
        <w:pStyle w:val="Textoindependienteprimerasangra2"/>
        <w:spacing w:line="360" w:lineRule="auto"/>
        <w:jc w:val="both"/>
        <w:rPr>
          <w:rFonts w:ascii="Palatino Linotype" w:hAnsi="Palatino Linotype"/>
          <w:b/>
          <w:i/>
        </w:rPr>
      </w:pPr>
      <w:r w:rsidRPr="008E7490">
        <w:rPr>
          <w:rFonts w:ascii="Palatino Linotype" w:hAnsi="Palatino Linotype"/>
          <w:b/>
          <w:i/>
        </w:rPr>
        <w:t>Código de Procedimientos Administrativos del Estado de México.</w:t>
      </w:r>
    </w:p>
    <w:p w14:paraId="0F444AEC" w14:textId="77777777" w:rsidR="00F26952" w:rsidRPr="008E7490" w:rsidRDefault="00F26952" w:rsidP="00F94501">
      <w:pPr>
        <w:pStyle w:val="Textoindependienteprimerasangra2"/>
        <w:spacing w:line="360" w:lineRule="auto"/>
        <w:jc w:val="both"/>
        <w:rPr>
          <w:rFonts w:ascii="Palatino Linotype" w:hAnsi="Palatino Linotype"/>
          <w:i/>
        </w:rPr>
      </w:pPr>
      <w:r w:rsidRPr="008E7490">
        <w:rPr>
          <w:rFonts w:ascii="Palatino Linotype" w:hAnsi="Palatino Linotype"/>
          <w:b/>
          <w:i/>
        </w:rPr>
        <w:t>“Artículo 18.-</w:t>
      </w:r>
      <w:r w:rsidRPr="008E749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8E7490">
        <w:rPr>
          <w:rFonts w:ascii="Palatino Linotype" w:hAnsi="Palatino Linotype"/>
          <w:i/>
        </w:rPr>
        <w:lastRenderedPageBreak/>
        <w:t>evitar la emisión de resoluciones contradictorias. La misma regla se aplicará, en lo conducente, para la separación de los expedientes.”</w:t>
      </w:r>
    </w:p>
    <w:p w14:paraId="49FAF469" w14:textId="77777777" w:rsidR="000D3E74" w:rsidRPr="008E7490" w:rsidRDefault="000D3E74" w:rsidP="00F94501">
      <w:pPr>
        <w:pStyle w:val="Textoindependienteprimerasangra2"/>
        <w:spacing w:line="360" w:lineRule="auto"/>
        <w:jc w:val="both"/>
        <w:rPr>
          <w:rFonts w:ascii="Palatino Linotype" w:hAnsi="Palatino Linotype"/>
          <w:i/>
        </w:rPr>
      </w:pPr>
    </w:p>
    <w:p w14:paraId="3B7F2E38" w14:textId="77777777" w:rsidR="00F26952" w:rsidRPr="008E7490" w:rsidRDefault="00F26952" w:rsidP="00F94501">
      <w:pPr>
        <w:pStyle w:val="Textoindependienteprimerasangra2"/>
        <w:spacing w:line="360" w:lineRule="auto"/>
        <w:jc w:val="both"/>
        <w:rPr>
          <w:rFonts w:ascii="Palatino Linotype" w:hAnsi="Palatino Linotype"/>
          <w:b/>
          <w:i/>
        </w:rPr>
      </w:pPr>
      <w:r w:rsidRPr="008E7490">
        <w:rPr>
          <w:rFonts w:ascii="Palatino Linotype" w:hAnsi="Palatino Linotype"/>
          <w:b/>
          <w:i/>
        </w:rPr>
        <w:t>Ley de Transparencia y Acceso a la Información Pública del Estado de México y Municipios</w:t>
      </w:r>
    </w:p>
    <w:p w14:paraId="191CFE87" w14:textId="77777777" w:rsidR="00F26952" w:rsidRPr="008E7490" w:rsidRDefault="00F26952" w:rsidP="00F94501">
      <w:pPr>
        <w:pStyle w:val="Textoindependienteprimerasangra2"/>
        <w:spacing w:line="360" w:lineRule="auto"/>
        <w:jc w:val="both"/>
        <w:rPr>
          <w:rFonts w:ascii="Palatino Linotype" w:hAnsi="Palatino Linotype"/>
          <w:i/>
        </w:rPr>
      </w:pPr>
      <w:r w:rsidRPr="008E7490">
        <w:rPr>
          <w:rFonts w:ascii="Palatino Linotype" w:hAnsi="Palatino Linotype"/>
          <w:b/>
          <w:i/>
        </w:rPr>
        <w:t>“Artículo 195.</w:t>
      </w:r>
      <w:r w:rsidRPr="008E7490">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85D2EE7" w14:textId="77777777" w:rsidR="00F26952" w:rsidRPr="008E7490" w:rsidRDefault="00F26952" w:rsidP="00F94501">
      <w:pPr>
        <w:pStyle w:val="Textoindependienteprimerasangra2"/>
        <w:spacing w:line="360" w:lineRule="auto"/>
        <w:rPr>
          <w:rFonts w:ascii="Palatino Linotype" w:hAnsi="Palatino Linotype"/>
        </w:rPr>
      </w:pPr>
      <w:r w:rsidRPr="008E7490">
        <w:rPr>
          <w:rFonts w:ascii="Palatino Linotype" w:hAnsi="Palatino Linotype"/>
        </w:rPr>
        <w:t>(Énfasis añadido)</w:t>
      </w:r>
    </w:p>
    <w:p w14:paraId="79DD0DAF" w14:textId="77777777" w:rsidR="000D3E74" w:rsidRPr="008E7490" w:rsidRDefault="000D3E74" w:rsidP="00F94501">
      <w:pPr>
        <w:pStyle w:val="Textoindependienteprimerasangra2"/>
        <w:spacing w:line="360" w:lineRule="auto"/>
        <w:rPr>
          <w:rFonts w:ascii="Palatino Linotype" w:hAnsi="Palatino Linotype"/>
        </w:rPr>
      </w:pPr>
    </w:p>
    <w:p w14:paraId="3062F480" w14:textId="77777777" w:rsidR="009E4000" w:rsidRPr="008E7490" w:rsidRDefault="000D3E74"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 xml:space="preserve">De lo anterior, se aprecia que </w:t>
      </w:r>
      <w:r w:rsidR="009E4000" w:rsidRPr="008E7490">
        <w:rPr>
          <w:rFonts w:ascii="Palatino Linotype" w:hAnsi="Palatino Linotype"/>
          <w:sz w:val="24"/>
          <w:szCs w:val="24"/>
        </w:rPr>
        <w:t xml:space="preserve">el </w:t>
      </w:r>
      <w:r w:rsidR="009E4000" w:rsidRPr="008E7490">
        <w:rPr>
          <w:rFonts w:ascii="Palatino Linotype" w:hAnsi="Palatino Linotype"/>
          <w:b/>
          <w:sz w:val="24"/>
          <w:szCs w:val="24"/>
        </w:rPr>
        <w:t>SUJETO OBLIGADO y LA PARTICULAR</w:t>
      </w:r>
      <w:r w:rsidR="009E4000" w:rsidRPr="008E7490">
        <w:rPr>
          <w:rFonts w:ascii="Palatino Linotype" w:hAnsi="Palatino Linotype"/>
          <w:sz w:val="24"/>
          <w:szCs w:val="24"/>
        </w:rPr>
        <w:t xml:space="preserve"> no realizaron manifestaciones que a su derecho conviniera y asistiera, tal y como se muestra en las capturas siguientes.</w:t>
      </w:r>
    </w:p>
    <w:p w14:paraId="5F4AAB23"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4E945959"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b/>
          <w:bCs/>
          <w:sz w:val="24"/>
          <w:szCs w:val="24"/>
          <w:lang w:val="es-MX"/>
        </w:rPr>
        <w:t>RECURSO 02883/INFOEM/IP/RR/2023</w:t>
      </w:r>
    </w:p>
    <w:p w14:paraId="2C3479EF"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noProof/>
          <w:sz w:val="24"/>
          <w:szCs w:val="24"/>
          <w:lang w:val="es-MX" w:eastAsia="es-MX"/>
        </w:rPr>
        <w:drawing>
          <wp:inline distT="0" distB="0" distL="0" distR="0" wp14:anchorId="240030E7" wp14:editId="3660D1E1">
            <wp:extent cx="5419667" cy="98023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 t="37311" r="51494" b="48307"/>
                    <a:stretch/>
                  </pic:blipFill>
                  <pic:spPr bwMode="auto">
                    <a:xfrm>
                      <a:off x="0" y="0"/>
                      <a:ext cx="5449487" cy="985630"/>
                    </a:xfrm>
                    <a:prstGeom prst="rect">
                      <a:avLst/>
                    </a:prstGeom>
                    <a:ln>
                      <a:noFill/>
                    </a:ln>
                    <a:extLst>
                      <a:ext uri="{53640926-AAD7-44D8-BBD7-CCE9431645EC}">
                        <a14:shadowObscured xmlns:a14="http://schemas.microsoft.com/office/drawing/2010/main"/>
                      </a:ext>
                    </a:extLst>
                  </pic:spPr>
                </pic:pic>
              </a:graphicData>
            </a:graphic>
          </wp:inline>
        </w:drawing>
      </w:r>
    </w:p>
    <w:p w14:paraId="74368E0D" w14:textId="77777777" w:rsidR="009E4000" w:rsidRPr="008E7490" w:rsidRDefault="009E4000" w:rsidP="00F94501">
      <w:pPr>
        <w:pStyle w:val="Prrafodelista"/>
        <w:spacing w:line="360" w:lineRule="auto"/>
        <w:ind w:left="0"/>
        <w:jc w:val="center"/>
        <w:rPr>
          <w:rFonts w:ascii="Palatino Linotype" w:hAnsi="Palatino Linotype"/>
          <w:sz w:val="24"/>
          <w:szCs w:val="24"/>
        </w:rPr>
      </w:pPr>
    </w:p>
    <w:p w14:paraId="6BF48CD2"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b/>
          <w:bCs/>
          <w:sz w:val="24"/>
          <w:szCs w:val="24"/>
          <w:lang w:val="es-MX"/>
        </w:rPr>
        <w:t>RECURSO 03163/INFOEM/IP/RR/2023</w:t>
      </w:r>
    </w:p>
    <w:p w14:paraId="1FCB371F"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noProof/>
          <w:sz w:val="24"/>
          <w:szCs w:val="24"/>
          <w:lang w:val="es-MX" w:eastAsia="es-MX"/>
        </w:rPr>
        <w:lastRenderedPageBreak/>
        <w:drawing>
          <wp:inline distT="0" distB="0" distL="0" distR="0" wp14:anchorId="3B6074EA" wp14:editId="7E71F61E">
            <wp:extent cx="5419667" cy="98023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 t="37311" r="51494" b="48307"/>
                    <a:stretch/>
                  </pic:blipFill>
                  <pic:spPr bwMode="auto">
                    <a:xfrm>
                      <a:off x="0" y="0"/>
                      <a:ext cx="5449487" cy="985630"/>
                    </a:xfrm>
                    <a:prstGeom prst="rect">
                      <a:avLst/>
                    </a:prstGeom>
                    <a:ln>
                      <a:noFill/>
                    </a:ln>
                    <a:extLst>
                      <a:ext uri="{53640926-AAD7-44D8-BBD7-CCE9431645EC}">
                        <a14:shadowObscured xmlns:a14="http://schemas.microsoft.com/office/drawing/2010/main"/>
                      </a:ext>
                    </a:extLst>
                  </pic:spPr>
                </pic:pic>
              </a:graphicData>
            </a:graphic>
          </wp:inline>
        </w:drawing>
      </w:r>
    </w:p>
    <w:p w14:paraId="520E6A37"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b/>
          <w:bCs/>
          <w:sz w:val="24"/>
          <w:szCs w:val="24"/>
          <w:lang w:val="es-MX"/>
        </w:rPr>
        <w:t>RECURSO 03164/INFOEM/IP/RR/2023</w:t>
      </w:r>
    </w:p>
    <w:p w14:paraId="0E0DA48A"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noProof/>
          <w:sz w:val="24"/>
          <w:szCs w:val="24"/>
          <w:lang w:val="es-MX" w:eastAsia="es-MX"/>
        </w:rPr>
        <w:drawing>
          <wp:inline distT="0" distB="0" distL="0" distR="0" wp14:anchorId="74FBD72E" wp14:editId="7C7AEA55">
            <wp:extent cx="5419667" cy="98023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 t="37311" r="51494" b="48307"/>
                    <a:stretch/>
                  </pic:blipFill>
                  <pic:spPr bwMode="auto">
                    <a:xfrm>
                      <a:off x="0" y="0"/>
                      <a:ext cx="5449487" cy="985630"/>
                    </a:xfrm>
                    <a:prstGeom prst="rect">
                      <a:avLst/>
                    </a:prstGeom>
                    <a:ln>
                      <a:noFill/>
                    </a:ln>
                    <a:extLst>
                      <a:ext uri="{53640926-AAD7-44D8-BBD7-CCE9431645EC}">
                        <a14:shadowObscured xmlns:a14="http://schemas.microsoft.com/office/drawing/2010/main"/>
                      </a:ext>
                    </a:extLst>
                  </pic:spPr>
                </pic:pic>
              </a:graphicData>
            </a:graphic>
          </wp:inline>
        </w:drawing>
      </w:r>
    </w:p>
    <w:p w14:paraId="3C6DEC78"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b/>
          <w:bCs/>
          <w:sz w:val="24"/>
          <w:szCs w:val="24"/>
          <w:lang w:val="es-MX"/>
        </w:rPr>
        <w:t>RECURSO 03165/INFOEM/IP/RR/2023</w:t>
      </w:r>
    </w:p>
    <w:p w14:paraId="6015831F" w14:textId="77777777" w:rsidR="009E4000" w:rsidRPr="008E7490" w:rsidRDefault="009E4000" w:rsidP="00F94501">
      <w:pPr>
        <w:pStyle w:val="Prrafodelista"/>
        <w:spacing w:line="360" w:lineRule="auto"/>
        <w:ind w:left="0"/>
        <w:jc w:val="center"/>
        <w:rPr>
          <w:rFonts w:ascii="Palatino Linotype" w:hAnsi="Palatino Linotype"/>
          <w:sz w:val="24"/>
          <w:szCs w:val="24"/>
        </w:rPr>
      </w:pPr>
      <w:r w:rsidRPr="008E7490">
        <w:rPr>
          <w:rFonts w:ascii="Palatino Linotype" w:hAnsi="Palatino Linotype"/>
          <w:noProof/>
          <w:sz w:val="24"/>
          <w:szCs w:val="24"/>
          <w:lang w:val="es-MX" w:eastAsia="es-MX"/>
        </w:rPr>
        <w:drawing>
          <wp:inline distT="0" distB="0" distL="0" distR="0" wp14:anchorId="127CAB01" wp14:editId="53B8FD09">
            <wp:extent cx="5419667" cy="98023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 t="37311" r="51494" b="48307"/>
                    <a:stretch/>
                  </pic:blipFill>
                  <pic:spPr bwMode="auto">
                    <a:xfrm>
                      <a:off x="0" y="0"/>
                      <a:ext cx="5449487" cy="985630"/>
                    </a:xfrm>
                    <a:prstGeom prst="rect">
                      <a:avLst/>
                    </a:prstGeom>
                    <a:ln>
                      <a:noFill/>
                    </a:ln>
                    <a:extLst>
                      <a:ext uri="{53640926-AAD7-44D8-BBD7-CCE9431645EC}">
                        <a14:shadowObscured xmlns:a14="http://schemas.microsoft.com/office/drawing/2010/main"/>
                      </a:ext>
                    </a:extLst>
                  </pic:spPr>
                </pic:pic>
              </a:graphicData>
            </a:graphic>
          </wp:inline>
        </w:drawing>
      </w:r>
    </w:p>
    <w:p w14:paraId="345419B3" w14:textId="77777777" w:rsidR="009E4000" w:rsidRPr="008E7490" w:rsidRDefault="009E4000" w:rsidP="00F94501">
      <w:pPr>
        <w:pStyle w:val="Prrafodelista"/>
        <w:spacing w:line="360" w:lineRule="auto"/>
        <w:ind w:left="502"/>
        <w:jc w:val="both"/>
        <w:rPr>
          <w:rFonts w:ascii="Palatino Linotype" w:hAnsi="Palatino Linotype"/>
          <w:sz w:val="24"/>
          <w:szCs w:val="24"/>
        </w:rPr>
      </w:pPr>
    </w:p>
    <w:p w14:paraId="196AAEEA"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b/>
          <w:color w:val="000000" w:themeColor="text1"/>
          <w:sz w:val="24"/>
          <w:szCs w:val="24"/>
        </w:rPr>
      </w:pPr>
      <w:r w:rsidRPr="008E7490">
        <w:rPr>
          <w:rFonts w:ascii="Palatino Linotype" w:hAnsi="Palatino Linotype"/>
          <w:sz w:val="24"/>
          <w:szCs w:val="24"/>
        </w:rPr>
        <w:t>Mediante</w:t>
      </w:r>
      <w:r w:rsidRPr="008E7490">
        <w:rPr>
          <w:rFonts w:ascii="Palatino Linotype" w:hAnsi="Palatino Linotype"/>
          <w:color w:val="000000" w:themeColor="text1"/>
          <w:sz w:val="24"/>
          <w:szCs w:val="24"/>
        </w:rPr>
        <w:t xml:space="preserve"> acuerdo de fecha seis de octubre </w:t>
      </w:r>
      <w:r w:rsidR="00D557EB" w:rsidRPr="008E7490">
        <w:rPr>
          <w:rFonts w:ascii="Palatino Linotype" w:hAnsi="Palatino Linotype"/>
          <w:color w:val="000000" w:themeColor="text1"/>
          <w:sz w:val="24"/>
          <w:szCs w:val="24"/>
        </w:rPr>
        <w:t xml:space="preserve">y once de octubre </w:t>
      </w:r>
      <w:r w:rsidRPr="008E7490">
        <w:rPr>
          <w:rFonts w:ascii="Palatino Linotype" w:hAnsi="Palatino Linotype"/>
          <w:color w:val="000000" w:themeColor="text1"/>
          <w:sz w:val="24"/>
          <w:szCs w:val="24"/>
        </w:rPr>
        <w:t>de dos mil veintitrés,</w:t>
      </w:r>
      <w:r w:rsidR="00D557EB" w:rsidRPr="008E7490">
        <w:rPr>
          <w:rFonts w:ascii="Palatino Linotype" w:hAnsi="Palatino Linotype"/>
          <w:color w:val="000000" w:themeColor="text1"/>
          <w:sz w:val="24"/>
          <w:szCs w:val="24"/>
        </w:rPr>
        <w:t xml:space="preserve"> respectivamente,</w:t>
      </w:r>
      <w:r w:rsidRPr="008E7490">
        <w:rPr>
          <w:rFonts w:ascii="Palatino Linotype" w:hAnsi="Palatino Linotype"/>
          <w:color w:val="000000" w:themeColor="text1"/>
          <w:sz w:val="24"/>
          <w:szCs w:val="24"/>
        </w:rPr>
        <w:t xml:space="preserve"> se amplió el término para resolver</w:t>
      </w:r>
      <w:r w:rsidRPr="008E7490">
        <w:rPr>
          <w:rFonts w:ascii="Palatino Linotype" w:hAnsi="Palatino Linotype"/>
          <w:sz w:val="24"/>
          <w:szCs w:val="24"/>
        </w:rPr>
        <w:t>; al respecto es menester realizar las siguientes precisiones.</w:t>
      </w:r>
    </w:p>
    <w:p w14:paraId="2CC4F40B" w14:textId="77777777" w:rsidR="00F26952" w:rsidRPr="008E7490" w:rsidRDefault="00F26952" w:rsidP="00F94501">
      <w:pPr>
        <w:spacing w:line="360" w:lineRule="auto"/>
        <w:rPr>
          <w:rFonts w:ascii="Palatino Linotype" w:hAnsi="Palatino Linotype"/>
        </w:rPr>
      </w:pPr>
    </w:p>
    <w:p w14:paraId="1AD303D8"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 xml:space="preserve">Este organismo garante no pasa por alto justificar, que la dilación en la resolución del </w:t>
      </w:r>
      <w:r w:rsidRPr="008E7490">
        <w:rPr>
          <w:rFonts w:ascii="Palatino Linotype" w:hAnsi="Palatino Linotype"/>
          <w:color w:val="000000"/>
          <w:sz w:val="24"/>
          <w:szCs w:val="24"/>
        </w:rPr>
        <w:t>presente</w:t>
      </w:r>
      <w:r w:rsidRPr="008E7490">
        <w:rPr>
          <w:rFonts w:ascii="Palatino Linotype" w:hAnsi="Palatino Linotype"/>
          <w:sz w:val="24"/>
          <w:szCs w:val="24"/>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8E7490">
        <w:rPr>
          <w:rFonts w:ascii="Palatino Linotype" w:hAnsi="Palatino Linotype"/>
          <w:sz w:val="24"/>
          <w:szCs w:val="24"/>
        </w:rPr>
        <w:lastRenderedPageBreak/>
        <w:t>capacidades técnicas y humanas del personal encargado de la proyección de las resoluciones a dichos medios de impugnación.</w:t>
      </w:r>
    </w:p>
    <w:p w14:paraId="2C4731A3" w14:textId="77777777" w:rsidR="000D3E74" w:rsidRPr="008E7490" w:rsidRDefault="000D3E74" w:rsidP="00F94501">
      <w:pPr>
        <w:pStyle w:val="Prrafodelista"/>
        <w:spacing w:line="360" w:lineRule="auto"/>
        <w:rPr>
          <w:rFonts w:ascii="Palatino Linotype" w:hAnsi="Palatino Linotype"/>
          <w:sz w:val="24"/>
          <w:szCs w:val="24"/>
        </w:rPr>
      </w:pPr>
    </w:p>
    <w:p w14:paraId="42480E96"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645832"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61986FD9"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07B113"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3220E631"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32BB9CC" w14:textId="77777777" w:rsidR="000D3E74" w:rsidRPr="008E7490" w:rsidRDefault="000D3E74" w:rsidP="00F94501">
      <w:pPr>
        <w:pStyle w:val="Prrafodelista"/>
        <w:spacing w:line="360" w:lineRule="auto"/>
        <w:rPr>
          <w:rFonts w:ascii="Palatino Linotype" w:hAnsi="Palatino Linotype"/>
          <w:sz w:val="24"/>
          <w:szCs w:val="24"/>
        </w:rPr>
      </w:pPr>
    </w:p>
    <w:p w14:paraId="2F839257"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6591D52A"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14:paraId="26ABA9FD" w14:textId="77777777" w:rsidR="00F26952" w:rsidRPr="008E7490" w:rsidRDefault="00F26952" w:rsidP="00F94501">
      <w:pPr>
        <w:pStyle w:val="Prrafodelista"/>
        <w:spacing w:line="360" w:lineRule="auto"/>
        <w:ind w:left="927"/>
        <w:contextualSpacing/>
        <w:jc w:val="both"/>
        <w:rPr>
          <w:rFonts w:ascii="Palatino Linotype" w:hAnsi="Palatino Linotype"/>
          <w:sz w:val="24"/>
          <w:szCs w:val="24"/>
        </w:rPr>
      </w:pPr>
    </w:p>
    <w:p w14:paraId="22A520CF" w14:textId="77777777" w:rsidR="00F26952" w:rsidRPr="008E7490" w:rsidRDefault="00F26952" w:rsidP="00F94501">
      <w:pPr>
        <w:pStyle w:val="Prrafodelista"/>
        <w:numPr>
          <w:ilvl w:val="0"/>
          <w:numId w:val="4"/>
        </w:numPr>
        <w:spacing w:line="360" w:lineRule="auto"/>
        <w:contextualSpacing/>
        <w:jc w:val="both"/>
        <w:rPr>
          <w:rFonts w:ascii="Palatino Linotype" w:hAnsi="Palatino Linotype"/>
          <w:sz w:val="24"/>
          <w:szCs w:val="24"/>
        </w:rPr>
      </w:pPr>
      <w:r w:rsidRPr="008E7490">
        <w:rPr>
          <w:rFonts w:ascii="Palatino Linotype" w:hAnsi="Palatino Linotype"/>
          <w:sz w:val="24"/>
          <w:szCs w:val="24"/>
        </w:rPr>
        <w:t xml:space="preserve">Complejidad del Asunto: La complejidad de la prueba, la pluralidad de sujetos procesales, el tiempo transcurrido, las características y contexto del recurso. </w:t>
      </w:r>
    </w:p>
    <w:p w14:paraId="33E86D22" w14:textId="77777777" w:rsidR="00F26952" w:rsidRPr="008E7490" w:rsidRDefault="00F26952" w:rsidP="00F94501">
      <w:pPr>
        <w:pStyle w:val="Prrafodelista"/>
        <w:numPr>
          <w:ilvl w:val="0"/>
          <w:numId w:val="4"/>
        </w:numPr>
        <w:spacing w:line="360" w:lineRule="auto"/>
        <w:contextualSpacing/>
        <w:jc w:val="both"/>
        <w:rPr>
          <w:rFonts w:ascii="Palatino Linotype" w:hAnsi="Palatino Linotype"/>
          <w:sz w:val="24"/>
          <w:szCs w:val="24"/>
        </w:rPr>
      </w:pPr>
      <w:r w:rsidRPr="008E7490">
        <w:rPr>
          <w:rFonts w:ascii="Palatino Linotype" w:hAnsi="Palatino Linotype"/>
          <w:sz w:val="24"/>
          <w:szCs w:val="24"/>
        </w:rPr>
        <w:t>Actividad Procesal del interesado. Acciones u omisiones del interesado.</w:t>
      </w:r>
    </w:p>
    <w:p w14:paraId="76AF7336" w14:textId="77777777" w:rsidR="000D3E74" w:rsidRPr="008E7490" w:rsidRDefault="00F26952" w:rsidP="00F94501">
      <w:pPr>
        <w:pStyle w:val="Prrafodelista"/>
        <w:numPr>
          <w:ilvl w:val="0"/>
          <w:numId w:val="4"/>
        </w:numPr>
        <w:spacing w:line="360" w:lineRule="auto"/>
        <w:contextualSpacing/>
        <w:jc w:val="both"/>
        <w:rPr>
          <w:rFonts w:ascii="Palatino Linotype" w:hAnsi="Palatino Linotype"/>
          <w:sz w:val="24"/>
          <w:szCs w:val="24"/>
        </w:rPr>
      </w:pPr>
      <w:r w:rsidRPr="008E7490">
        <w:rPr>
          <w:rFonts w:ascii="Palatino Linotype" w:hAnsi="Palatino Linotype"/>
          <w:sz w:val="24"/>
          <w:szCs w:val="24"/>
        </w:rPr>
        <w:t>Conducta de la Autoridad: Las Acciones u omisiones realizadas en el procedimiento. Así como si la autoridad actuó con la debida diligencia.</w:t>
      </w:r>
    </w:p>
    <w:p w14:paraId="43E3D1DB" w14:textId="77777777" w:rsidR="00F26952" w:rsidRPr="008E7490" w:rsidRDefault="00F26952" w:rsidP="00F94501">
      <w:pPr>
        <w:pStyle w:val="Prrafodelista"/>
        <w:numPr>
          <w:ilvl w:val="0"/>
          <w:numId w:val="4"/>
        </w:numPr>
        <w:spacing w:line="360" w:lineRule="auto"/>
        <w:contextualSpacing/>
        <w:jc w:val="both"/>
        <w:rPr>
          <w:rFonts w:ascii="Palatino Linotype" w:hAnsi="Palatino Linotype"/>
          <w:sz w:val="24"/>
          <w:szCs w:val="24"/>
        </w:rPr>
      </w:pPr>
      <w:r w:rsidRPr="008E7490">
        <w:rPr>
          <w:rFonts w:ascii="Palatino Linotype" w:hAnsi="Palatino Linotype"/>
          <w:sz w:val="24"/>
          <w:szCs w:val="24"/>
        </w:rPr>
        <w:t>La afectación generada en la situación jurídica de la persona involucrada en el proceso: Violación a sus derechos humanos.</w:t>
      </w:r>
    </w:p>
    <w:p w14:paraId="15F6A67D" w14:textId="77777777" w:rsidR="00F26952" w:rsidRPr="008E7490" w:rsidRDefault="00F26952" w:rsidP="00F94501">
      <w:pPr>
        <w:spacing w:line="360" w:lineRule="auto"/>
        <w:ind w:left="851" w:hanging="284"/>
        <w:jc w:val="both"/>
        <w:rPr>
          <w:rFonts w:ascii="Palatino Linotype" w:hAnsi="Palatino Linotype"/>
        </w:rPr>
      </w:pPr>
    </w:p>
    <w:p w14:paraId="325DBA6A"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C54667"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3B2ACBB7"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b/>
          <w:sz w:val="24"/>
          <w:szCs w:val="24"/>
        </w:rPr>
      </w:pPr>
      <w:r w:rsidRPr="008E7490">
        <w:rPr>
          <w:rFonts w:ascii="Palatino Linotype" w:hAnsi="Palatino Linotype"/>
          <w:sz w:val="24"/>
          <w:szCs w:val="24"/>
        </w:rPr>
        <w:t xml:space="preserve">Argumento que encuentra sustento en la jurisprudencia P./J. 32/92 emitida por el Pleno de la Suprema Corte de Justicia de la Nación de rubro </w:t>
      </w:r>
      <w:r w:rsidRPr="008E7490">
        <w:rPr>
          <w:rFonts w:ascii="Palatino Linotype" w:hAnsi="Palatino Linotype"/>
          <w:i/>
          <w:sz w:val="24"/>
          <w:szCs w:val="24"/>
        </w:rPr>
        <w:t xml:space="preserve">“TÉRMINOS </w:t>
      </w:r>
      <w:r w:rsidRPr="008E7490">
        <w:rPr>
          <w:rFonts w:ascii="Palatino Linotype" w:hAnsi="Palatino Linotype"/>
          <w:sz w:val="24"/>
          <w:szCs w:val="24"/>
        </w:rPr>
        <w:t>PROCESALES</w:t>
      </w:r>
      <w:r w:rsidRPr="008E7490">
        <w:rPr>
          <w:rFonts w:ascii="Palatino Linotype" w:hAnsi="Palatino Linotype"/>
          <w:i/>
          <w:sz w:val="24"/>
          <w:szCs w:val="24"/>
        </w:rPr>
        <w:t xml:space="preserve">. PARA DETERMINAR SI UN FUNCIONARIO JUDICIAL ACTUÓ </w:t>
      </w:r>
      <w:r w:rsidRPr="008E7490">
        <w:rPr>
          <w:rFonts w:ascii="Palatino Linotype" w:hAnsi="Palatino Linotype"/>
          <w:sz w:val="24"/>
          <w:szCs w:val="24"/>
        </w:rPr>
        <w:lastRenderedPageBreak/>
        <w:t>INDEBIDAMENTE</w:t>
      </w:r>
      <w:r w:rsidRPr="008E7490">
        <w:rPr>
          <w:rFonts w:ascii="Palatino Linotype" w:hAnsi="Palatino Linotype"/>
          <w:i/>
          <w:sz w:val="24"/>
          <w:szCs w:val="24"/>
        </w:rPr>
        <w:t xml:space="preserve"> POR NO RESPETARLOS SE DEBE ATENDER AL PRESUPUESTO QUE CONSIDERÓ EL LEGISLADOR AL FIJARLOS Y LAS CARACTERÍSTICAS DEL CASO.”</w:t>
      </w:r>
      <w:r w:rsidRPr="008E7490">
        <w:rPr>
          <w:rFonts w:ascii="Palatino Linotype" w:hAnsi="Palatino Linotype"/>
          <w:sz w:val="24"/>
          <w:szCs w:val="24"/>
        </w:rPr>
        <w:t>, visible en la Gaceta del Seminario Judicial de la Federación con el registro digital 205635.</w:t>
      </w:r>
    </w:p>
    <w:p w14:paraId="73D5ED57" w14:textId="77777777" w:rsidR="000D3E74" w:rsidRPr="008E7490" w:rsidRDefault="000D3E74" w:rsidP="00F94501">
      <w:pPr>
        <w:pStyle w:val="Prrafodelista"/>
        <w:spacing w:line="360" w:lineRule="auto"/>
        <w:rPr>
          <w:rFonts w:ascii="Palatino Linotype" w:hAnsi="Palatino Linotype"/>
          <w:b/>
          <w:sz w:val="24"/>
          <w:szCs w:val="24"/>
        </w:rPr>
      </w:pPr>
    </w:p>
    <w:p w14:paraId="70FF15D8" w14:textId="77777777" w:rsidR="000D3E74" w:rsidRPr="008E7490" w:rsidRDefault="000D3E74" w:rsidP="00F94501">
      <w:pPr>
        <w:pStyle w:val="Prrafodelista"/>
        <w:spacing w:line="360" w:lineRule="auto"/>
        <w:ind w:left="0"/>
        <w:jc w:val="both"/>
        <w:rPr>
          <w:rFonts w:ascii="Palatino Linotype" w:hAnsi="Palatino Linotype"/>
          <w:b/>
          <w:sz w:val="24"/>
          <w:szCs w:val="24"/>
        </w:rPr>
      </w:pPr>
    </w:p>
    <w:p w14:paraId="04F5E766"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BAE521" w14:textId="77777777" w:rsidR="001711EB" w:rsidRPr="008E7490" w:rsidRDefault="001711EB" w:rsidP="00F94501">
      <w:pPr>
        <w:pStyle w:val="Prrafodelista"/>
        <w:spacing w:line="360" w:lineRule="auto"/>
        <w:ind w:left="0"/>
        <w:jc w:val="both"/>
        <w:rPr>
          <w:rFonts w:ascii="Palatino Linotype" w:hAnsi="Palatino Linotype"/>
          <w:sz w:val="24"/>
          <w:szCs w:val="24"/>
        </w:rPr>
      </w:pPr>
    </w:p>
    <w:p w14:paraId="64F52237"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B2E8228" w14:textId="77777777" w:rsidR="001711EB" w:rsidRPr="008E7490" w:rsidRDefault="001711EB" w:rsidP="00F94501">
      <w:pPr>
        <w:pStyle w:val="Prrafodelista"/>
        <w:spacing w:line="360" w:lineRule="auto"/>
        <w:rPr>
          <w:rFonts w:ascii="Palatino Linotype" w:hAnsi="Palatino Linotype"/>
          <w:sz w:val="24"/>
          <w:szCs w:val="24"/>
        </w:rPr>
      </w:pPr>
    </w:p>
    <w:p w14:paraId="3243FAC5" w14:textId="77777777" w:rsidR="001711EB" w:rsidRPr="008E7490" w:rsidRDefault="001711EB" w:rsidP="00F94501">
      <w:pPr>
        <w:pStyle w:val="Prrafodelista"/>
        <w:spacing w:line="360" w:lineRule="auto"/>
        <w:ind w:left="0"/>
        <w:jc w:val="both"/>
        <w:rPr>
          <w:rFonts w:ascii="Palatino Linotype" w:hAnsi="Palatino Linotype"/>
          <w:sz w:val="24"/>
          <w:szCs w:val="24"/>
        </w:rPr>
      </w:pPr>
    </w:p>
    <w:p w14:paraId="74F820EB"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E13D0E7" w14:textId="77777777" w:rsidR="00F26952" w:rsidRPr="008E7490" w:rsidRDefault="00F26952" w:rsidP="00F94501">
      <w:pPr>
        <w:spacing w:line="360" w:lineRule="auto"/>
        <w:jc w:val="both"/>
        <w:rPr>
          <w:rFonts w:ascii="Palatino Linotype" w:hAnsi="Palatino Linotype"/>
        </w:rPr>
      </w:pPr>
    </w:p>
    <w:p w14:paraId="09421FBD" w14:textId="77777777" w:rsidR="00F26952" w:rsidRPr="008E7490" w:rsidRDefault="00F26952" w:rsidP="00F94501">
      <w:pPr>
        <w:pStyle w:val="Textoindependienteprimerasangra2"/>
        <w:spacing w:line="360" w:lineRule="auto"/>
        <w:rPr>
          <w:rFonts w:ascii="Palatino Linotype" w:hAnsi="Palatino Linotype"/>
        </w:rPr>
      </w:pPr>
      <w:r w:rsidRPr="008E749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8C845D7" w14:textId="77777777" w:rsidR="000560E8" w:rsidRPr="008E7490" w:rsidRDefault="000560E8" w:rsidP="00F94501">
      <w:pPr>
        <w:pStyle w:val="Textoindependienteprimerasangra2"/>
        <w:spacing w:line="360" w:lineRule="auto"/>
        <w:rPr>
          <w:rFonts w:ascii="Palatino Linotype" w:hAnsi="Palatino Linotype"/>
        </w:rPr>
      </w:pPr>
    </w:p>
    <w:p w14:paraId="462C1B14" w14:textId="77777777" w:rsidR="00F26952" w:rsidRPr="008E7490" w:rsidRDefault="00F26952" w:rsidP="00F94501">
      <w:pPr>
        <w:pStyle w:val="Textoindependienteprimerasangra2"/>
        <w:spacing w:line="360" w:lineRule="auto"/>
        <w:rPr>
          <w:rFonts w:ascii="Palatino Linotype" w:hAnsi="Palatino Linotype"/>
        </w:rPr>
      </w:pPr>
      <w:r w:rsidRPr="008E749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5179D2B" w14:textId="77777777" w:rsidR="001711EB" w:rsidRPr="008E7490" w:rsidRDefault="001711EB" w:rsidP="00F94501">
      <w:pPr>
        <w:pStyle w:val="Textoindependienteprimerasangra2"/>
        <w:spacing w:line="360" w:lineRule="auto"/>
        <w:ind w:left="0" w:firstLine="0"/>
        <w:rPr>
          <w:rFonts w:ascii="Palatino Linotype" w:hAnsi="Palatino Linotype"/>
        </w:rPr>
      </w:pPr>
    </w:p>
    <w:p w14:paraId="15F5385D" w14:textId="77777777" w:rsidR="00F26952" w:rsidRPr="008E7490" w:rsidRDefault="00F26952" w:rsidP="00607077">
      <w:pPr>
        <w:pStyle w:val="Prrafodelista"/>
        <w:numPr>
          <w:ilvl w:val="0"/>
          <w:numId w:val="3"/>
        </w:numPr>
        <w:spacing w:line="360" w:lineRule="auto"/>
        <w:ind w:left="0" w:firstLine="0"/>
        <w:jc w:val="both"/>
        <w:rPr>
          <w:rFonts w:ascii="Palatino Linotype" w:hAnsi="Palatino Linotype"/>
          <w:b/>
          <w:color w:val="000000" w:themeColor="text1"/>
          <w:sz w:val="24"/>
          <w:szCs w:val="24"/>
        </w:rPr>
      </w:pPr>
      <w:r w:rsidRPr="008E7490">
        <w:rPr>
          <w:rFonts w:ascii="Palatino Linotype" w:hAnsi="Palatino Linotype"/>
          <w:sz w:val="24"/>
          <w:szCs w:val="24"/>
        </w:rPr>
        <w:t>Finalmente, la Comisionada Ponente mediante acuerdo de fecha</w:t>
      </w:r>
      <w:r w:rsidRPr="008E7490">
        <w:rPr>
          <w:rFonts w:ascii="Palatino Linotype" w:hAnsi="Palatino Linotype"/>
          <w:b/>
          <w:sz w:val="24"/>
          <w:szCs w:val="24"/>
        </w:rPr>
        <w:t xml:space="preserve"> </w:t>
      </w:r>
      <w:r w:rsidR="00D557EB" w:rsidRPr="008E7490">
        <w:rPr>
          <w:rFonts w:ascii="Palatino Linotype" w:hAnsi="Palatino Linotype"/>
          <w:sz w:val="24"/>
          <w:szCs w:val="24"/>
        </w:rPr>
        <w:t xml:space="preserve">doce de enero de dos mil </w:t>
      </w:r>
      <w:r w:rsidR="000D3E74" w:rsidRPr="008E7490">
        <w:rPr>
          <w:rFonts w:ascii="Palatino Linotype" w:hAnsi="Palatino Linotype"/>
          <w:sz w:val="24"/>
          <w:szCs w:val="24"/>
        </w:rPr>
        <w:t>veinticuatro</w:t>
      </w:r>
      <w:r w:rsidRPr="008E7490">
        <w:rPr>
          <w:rFonts w:ascii="Palatino Linotype" w:hAnsi="Palatino Linotype"/>
          <w:sz w:val="24"/>
          <w:szCs w:val="24"/>
        </w:rPr>
        <w:t>, decretó el cierre de instrucción de los expedientes</w:t>
      </w:r>
      <w:r w:rsidRPr="008E7490">
        <w:rPr>
          <w:rFonts w:ascii="Palatino Linotype" w:hAnsi="Palatino Linotype" w:cs="Arial"/>
          <w:sz w:val="24"/>
          <w:szCs w:val="24"/>
        </w:rPr>
        <w:t>, por lo que no habiendo más que hacer constar, y ---</w:t>
      </w:r>
      <w:bookmarkStart w:id="131" w:name="_Toc491791302"/>
      <w:bookmarkStart w:id="132" w:name="_Toc74778592"/>
      <w:r w:rsidRPr="008E7490">
        <w:rPr>
          <w:rFonts w:ascii="Palatino Linotype" w:hAnsi="Palatino Linotype" w:cs="Arial"/>
          <w:sz w:val="24"/>
          <w:szCs w:val="24"/>
        </w:rPr>
        <w:t>----------------</w:t>
      </w:r>
      <w:bookmarkStart w:id="133" w:name="_Toc85733157"/>
      <w:r w:rsidRPr="008E7490">
        <w:rPr>
          <w:rFonts w:ascii="Palatino Linotype" w:hAnsi="Palatino Linotype" w:cs="Arial"/>
          <w:sz w:val="24"/>
          <w:szCs w:val="24"/>
        </w:rPr>
        <w:t>--------------------------</w:t>
      </w:r>
      <w:r w:rsidR="001711EB" w:rsidRPr="008E7490">
        <w:rPr>
          <w:rFonts w:ascii="Palatino Linotype" w:hAnsi="Palatino Linotype" w:cs="Arial"/>
          <w:sz w:val="24"/>
          <w:szCs w:val="24"/>
        </w:rPr>
        <w:t>------</w:t>
      </w:r>
    </w:p>
    <w:p w14:paraId="7B801508" w14:textId="77777777" w:rsidR="000560E8" w:rsidRPr="008E7490" w:rsidRDefault="000560E8" w:rsidP="000560E8">
      <w:pPr>
        <w:pStyle w:val="Prrafodelista"/>
        <w:spacing w:line="360" w:lineRule="auto"/>
        <w:ind w:left="0"/>
        <w:jc w:val="both"/>
        <w:rPr>
          <w:rFonts w:ascii="Palatino Linotype" w:hAnsi="Palatino Linotype"/>
          <w:b/>
          <w:color w:val="000000" w:themeColor="text1"/>
          <w:sz w:val="24"/>
          <w:szCs w:val="24"/>
        </w:rPr>
      </w:pPr>
    </w:p>
    <w:p w14:paraId="7BB3DE85" w14:textId="77777777" w:rsidR="00F26952" w:rsidRPr="008E7490" w:rsidRDefault="00F26952" w:rsidP="00F94501">
      <w:pPr>
        <w:pStyle w:val="Prrafodelista"/>
        <w:spacing w:line="360" w:lineRule="auto"/>
        <w:ind w:left="0"/>
        <w:jc w:val="center"/>
        <w:rPr>
          <w:rFonts w:ascii="Palatino Linotype" w:hAnsi="Palatino Linotype"/>
          <w:b/>
          <w:color w:val="000000" w:themeColor="text1"/>
          <w:sz w:val="24"/>
          <w:szCs w:val="24"/>
        </w:rPr>
      </w:pPr>
      <w:r w:rsidRPr="008E7490">
        <w:rPr>
          <w:rFonts w:ascii="Palatino Linotype" w:hAnsi="Palatino Linotype"/>
          <w:b/>
          <w:color w:val="000000" w:themeColor="text1"/>
          <w:sz w:val="24"/>
          <w:szCs w:val="24"/>
        </w:rPr>
        <w:t>CONSIDERANDO</w:t>
      </w:r>
      <w:bookmarkEnd w:id="131"/>
      <w:bookmarkEnd w:id="132"/>
      <w:bookmarkEnd w:id="133"/>
    </w:p>
    <w:p w14:paraId="3E6C9605" w14:textId="77777777" w:rsidR="000560E8" w:rsidRPr="008E7490" w:rsidRDefault="000560E8" w:rsidP="00F94501">
      <w:pPr>
        <w:pStyle w:val="Prrafodelista"/>
        <w:spacing w:line="360" w:lineRule="auto"/>
        <w:ind w:left="0"/>
        <w:jc w:val="center"/>
        <w:rPr>
          <w:rFonts w:ascii="Palatino Linotype" w:hAnsi="Palatino Linotype"/>
          <w:b/>
          <w:color w:val="000000" w:themeColor="text1"/>
          <w:sz w:val="24"/>
          <w:szCs w:val="24"/>
        </w:rPr>
      </w:pPr>
    </w:p>
    <w:p w14:paraId="66C4017A" w14:textId="77777777" w:rsidR="00F26952" w:rsidRPr="008E7490" w:rsidRDefault="00F26952" w:rsidP="00F94501">
      <w:pPr>
        <w:pStyle w:val="Ttulo2"/>
        <w:spacing w:before="0" w:line="360" w:lineRule="auto"/>
        <w:rPr>
          <w:rFonts w:ascii="Palatino Linotype" w:hAnsi="Palatino Linotype"/>
          <w:b/>
          <w:color w:val="auto"/>
          <w:sz w:val="24"/>
          <w:szCs w:val="24"/>
        </w:rPr>
      </w:pPr>
      <w:bookmarkStart w:id="134" w:name="_Toc491791303"/>
      <w:bookmarkStart w:id="135" w:name="_Toc74778593"/>
      <w:bookmarkStart w:id="136" w:name="_Toc85733158"/>
      <w:r w:rsidRPr="008E7490">
        <w:rPr>
          <w:rFonts w:ascii="Palatino Linotype" w:hAnsi="Palatino Linotype"/>
          <w:b/>
          <w:color w:val="auto"/>
          <w:sz w:val="24"/>
          <w:szCs w:val="24"/>
        </w:rPr>
        <w:t>PRIMERO. De la competencia</w:t>
      </w:r>
      <w:bookmarkEnd w:id="134"/>
      <w:bookmarkEnd w:id="135"/>
      <w:bookmarkEnd w:id="136"/>
    </w:p>
    <w:p w14:paraId="08797FFD" w14:textId="77777777" w:rsidR="000D3E74" w:rsidRPr="008E7490" w:rsidRDefault="000D3E74" w:rsidP="00F94501">
      <w:pPr>
        <w:spacing w:line="360" w:lineRule="auto"/>
        <w:rPr>
          <w:rFonts w:ascii="Palatino Linotype" w:hAnsi="Palatino Linotype"/>
          <w:lang w:eastAsia="en-US"/>
        </w:rPr>
      </w:pPr>
    </w:p>
    <w:p w14:paraId="382FB825"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9B835DD" w14:textId="77777777" w:rsidR="00F26952" w:rsidRPr="008E7490" w:rsidRDefault="00F26952" w:rsidP="00F94501">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7" w:name="_Toc80699770"/>
      <w:bookmarkStart w:id="138" w:name="_Toc81260548"/>
    </w:p>
    <w:p w14:paraId="4AF731A2" w14:textId="77777777" w:rsidR="00F26952" w:rsidRPr="008E7490" w:rsidRDefault="00F26952" w:rsidP="00F94501">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39" w:name="_Toc85733159"/>
      <w:r w:rsidRPr="008E7490">
        <w:rPr>
          <w:rFonts w:ascii="Palatino Linotype" w:hAnsi="Palatino Linotype"/>
          <w:b/>
          <w:bCs/>
          <w:color w:val="000000" w:themeColor="text1"/>
          <w:sz w:val="24"/>
          <w:szCs w:val="24"/>
        </w:rPr>
        <w:t>SEGUNDO.</w:t>
      </w:r>
      <w:bookmarkStart w:id="140" w:name="_Toc491791304"/>
      <w:bookmarkStart w:id="141" w:name="_Toc74778594"/>
      <w:bookmarkEnd w:id="137"/>
      <w:bookmarkEnd w:id="138"/>
      <w:r w:rsidRPr="008E7490">
        <w:rPr>
          <w:rFonts w:ascii="Palatino Linotype" w:hAnsi="Palatino Linotype"/>
          <w:b/>
          <w:color w:val="000000" w:themeColor="text1"/>
          <w:sz w:val="24"/>
          <w:szCs w:val="24"/>
        </w:rPr>
        <w:t xml:space="preserve"> De la oportunidad y procedencia.</w:t>
      </w:r>
      <w:bookmarkEnd w:id="139"/>
      <w:bookmarkEnd w:id="140"/>
      <w:bookmarkEnd w:id="141"/>
    </w:p>
    <w:p w14:paraId="0837DF3C"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bookmarkStart w:id="142" w:name="_Toc521431830"/>
      <w:bookmarkStart w:id="143" w:name="_Toc27653760"/>
      <w:r w:rsidRPr="008E7490">
        <w:rPr>
          <w:rFonts w:ascii="Palatino Linotype" w:eastAsia="Calibri" w:hAnsi="Palatino Linotype" w:cs="Arial"/>
          <w:sz w:val="24"/>
          <w:szCs w:val="24"/>
        </w:rPr>
        <w:t xml:space="preserve">Los medios de impugnación fueron presentados a través del </w:t>
      </w:r>
      <w:r w:rsidRPr="008E7490">
        <w:rPr>
          <w:rFonts w:ascii="Palatino Linotype" w:eastAsia="Calibri" w:hAnsi="Palatino Linotype" w:cs="Arial"/>
          <w:b/>
          <w:sz w:val="24"/>
          <w:szCs w:val="24"/>
        </w:rPr>
        <w:t>SAIMEX,</w:t>
      </w:r>
      <w:r w:rsidRPr="008E7490">
        <w:rPr>
          <w:rFonts w:ascii="Palatino Linotype" w:eastAsia="Calibri" w:hAnsi="Palatino Linotype" w:cs="Arial"/>
          <w:sz w:val="24"/>
          <w:szCs w:val="24"/>
        </w:rPr>
        <w:t xml:space="preserve"> en el </w:t>
      </w:r>
      <w:r w:rsidRPr="008E7490">
        <w:rPr>
          <w:rFonts w:ascii="Palatino Linotype" w:hAnsi="Palatino Linotype"/>
          <w:sz w:val="24"/>
          <w:szCs w:val="24"/>
        </w:rPr>
        <w:t>formato</w:t>
      </w:r>
      <w:r w:rsidRPr="008E7490">
        <w:rPr>
          <w:rFonts w:ascii="Palatino Linotype" w:eastAsia="Calibri" w:hAnsi="Palatino Linotype" w:cs="Arial"/>
          <w:sz w:val="24"/>
          <w:szCs w:val="24"/>
        </w:rPr>
        <w:t xml:space="preserve"> previamente aprobado para tal efecto y dentro del plazo legal de quince días hábiles otorgados; para el caso en particular es de señalar que el </w:t>
      </w:r>
      <w:r w:rsidRPr="008E7490">
        <w:rPr>
          <w:rFonts w:ascii="Palatino Linotype" w:eastAsia="Calibri" w:hAnsi="Palatino Linotype" w:cs="Arial"/>
          <w:b/>
          <w:sz w:val="24"/>
          <w:szCs w:val="24"/>
        </w:rPr>
        <w:t>SUJETO OBLIGADO</w:t>
      </w:r>
      <w:r w:rsidRPr="008E7490">
        <w:rPr>
          <w:rFonts w:ascii="Palatino Linotype" w:eastAsia="Calibri" w:hAnsi="Palatino Linotype" w:cs="Arial"/>
          <w:sz w:val="24"/>
          <w:szCs w:val="24"/>
        </w:rPr>
        <w:t xml:space="preserve"> entregó sus respuestas el </w:t>
      </w:r>
      <w:r w:rsidR="00D557EB" w:rsidRPr="008E7490">
        <w:rPr>
          <w:rFonts w:ascii="Palatino Linotype" w:eastAsia="Calibri" w:hAnsi="Palatino Linotype" w:cs="Arial"/>
          <w:sz w:val="24"/>
          <w:szCs w:val="24"/>
        </w:rPr>
        <w:t xml:space="preserve">diecinueve de mayo </w:t>
      </w:r>
      <w:r w:rsidRPr="008E7490">
        <w:rPr>
          <w:rFonts w:ascii="Palatino Linotype" w:eastAsia="Calibri" w:hAnsi="Palatino Linotype" w:cs="Arial"/>
          <w:sz w:val="24"/>
          <w:szCs w:val="24"/>
        </w:rPr>
        <w:t xml:space="preserve">de dos mil veintitrés, </w:t>
      </w:r>
      <w:r w:rsidRPr="008E7490">
        <w:rPr>
          <w:rFonts w:ascii="Palatino Linotype" w:hAnsi="Palatino Linotype" w:cs="Arial"/>
          <w:sz w:val="24"/>
          <w:szCs w:val="24"/>
        </w:rPr>
        <w:t xml:space="preserve">de tal forma que el plazo para interponer el recurso de revisión transcurrió del día </w:t>
      </w:r>
      <w:r w:rsidR="00D557EB" w:rsidRPr="008E7490">
        <w:rPr>
          <w:rFonts w:ascii="Palatino Linotype" w:hAnsi="Palatino Linotype" w:cs="Arial"/>
          <w:sz w:val="24"/>
          <w:szCs w:val="24"/>
        </w:rPr>
        <w:t xml:space="preserve">veintidós </w:t>
      </w:r>
      <w:r w:rsidRPr="008E7490">
        <w:rPr>
          <w:rFonts w:ascii="Palatino Linotype" w:hAnsi="Palatino Linotype" w:cs="Arial"/>
          <w:sz w:val="24"/>
          <w:szCs w:val="24"/>
        </w:rPr>
        <w:t xml:space="preserve">de mayo al </w:t>
      </w:r>
      <w:r w:rsidR="00D557EB" w:rsidRPr="008E7490">
        <w:rPr>
          <w:rFonts w:ascii="Palatino Linotype" w:hAnsi="Palatino Linotype" w:cs="Arial"/>
          <w:sz w:val="24"/>
          <w:szCs w:val="24"/>
        </w:rPr>
        <w:t xml:space="preserve">nueve </w:t>
      </w:r>
      <w:r w:rsidRPr="008E7490">
        <w:rPr>
          <w:rFonts w:ascii="Palatino Linotype" w:hAnsi="Palatino Linotype" w:cs="Arial"/>
          <w:sz w:val="24"/>
          <w:szCs w:val="24"/>
        </w:rPr>
        <w:t xml:space="preserve">de junio de dos mil veintitrés; en consecuencia, el ahora </w:t>
      </w:r>
      <w:r w:rsidRPr="008E7490">
        <w:rPr>
          <w:rFonts w:ascii="Palatino Linotype" w:hAnsi="Palatino Linotype" w:cs="Arial"/>
          <w:b/>
          <w:sz w:val="24"/>
          <w:szCs w:val="24"/>
        </w:rPr>
        <w:t>RECURRENTE</w:t>
      </w:r>
      <w:r w:rsidRPr="008E7490">
        <w:rPr>
          <w:rFonts w:ascii="Palatino Linotype" w:hAnsi="Palatino Linotype" w:cs="Arial"/>
          <w:sz w:val="24"/>
          <w:szCs w:val="24"/>
        </w:rPr>
        <w:t xml:space="preserve"> presentó sus inconformidades el día </w:t>
      </w:r>
      <w:r w:rsidR="00D557EB" w:rsidRPr="008E7490">
        <w:rPr>
          <w:rFonts w:ascii="Palatino Linotype" w:hAnsi="Palatino Linotype" w:cs="Arial"/>
          <w:sz w:val="24"/>
          <w:szCs w:val="24"/>
        </w:rPr>
        <w:t xml:space="preserve">veinticuatro </w:t>
      </w:r>
      <w:r w:rsidRPr="008E7490">
        <w:rPr>
          <w:rFonts w:ascii="Palatino Linotype" w:hAnsi="Palatino Linotype" w:cs="Arial"/>
          <w:sz w:val="24"/>
          <w:szCs w:val="24"/>
        </w:rPr>
        <w:t xml:space="preserve">de mayo </w:t>
      </w:r>
      <w:r w:rsidR="00D557EB" w:rsidRPr="008E7490">
        <w:rPr>
          <w:rFonts w:ascii="Palatino Linotype" w:hAnsi="Palatino Linotype" w:cs="Arial"/>
          <w:sz w:val="24"/>
          <w:szCs w:val="24"/>
        </w:rPr>
        <w:t xml:space="preserve">y cinco de junio </w:t>
      </w:r>
      <w:r w:rsidRPr="008E7490">
        <w:rPr>
          <w:rFonts w:ascii="Palatino Linotype" w:hAnsi="Palatino Linotype" w:cs="Arial"/>
          <w:sz w:val="24"/>
          <w:szCs w:val="24"/>
        </w:rPr>
        <w:t>de dos mil veintitrés</w:t>
      </w:r>
      <w:r w:rsidR="00D557EB" w:rsidRPr="008E7490">
        <w:rPr>
          <w:rFonts w:ascii="Palatino Linotype" w:hAnsi="Palatino Linotype" w:cs="Arial"/>
          <w:sz w:val="24"/>
          <w:szCs w:val="24"/>
        </w:rPr>
        <w:t>, respectivamente</w:t>
      </w:r>
      <w:r w:rsidRPr="008E7490">
        <w:rPr>
          <w:rFonts w:ascii="Palatino Linotype" w:hAnsi="Palatino Linotype" w:cs="Arial"/>
          <w:sz w:val="24"/>
          <w:szCs w:val="24"/>
        </w:rPr>
        <w:t>; es decir dentro del lapso legalmente establecido para tal efecto.</w:t>
      </w:r>
    </w:p>
    <w:p w14:paraId="627BA9EE" w14:textId="77777777" w:rsidR="000D3E74" w:rsidRPr="008E7490" w:rsidRDefault="000D3E74" w:rsidP="00F94501">
      <w:pPr>
        <w:pStyle w:val="Prrafodelista"/>
        <w:spacing w:line="360" w:lineRule="auto"/>
        <w:ind w:left="0"/>
        <w:jc w:val="both"/>
        <w:rPr>
          <w:rFonts w:ascii="Palatino Linotype" w:hAnsi="Palatino Linotype"/>
          <w:sz w:val="24"/>
          <w:szCs w:val="24"/>
        </w:rPr>
      </w:pPr>
    </w:p>
    <w:p w14:paraId="3D3304F3"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hAnsi="Palatino Linotype"/>
          <w:sz w:val="24"/>
          <w:szCs w:val="24"/>
        </w:rPr>
        <w:lastRenderedPageBreak/>
        <w:t xml:space="preserve">Por </w:t>
      </w:r>
      <w:r w:rsidRPr="008E7490">
        <w:rPr>
          <w:rFonts w:ascii="Palatino Linotype" w:eastAsia="Calibri" w:hAnsi="Palatino Linotype" w:cs="Arial"/>
          <w:sz w:val="24"/>
          <w:szCs w:val="24"/>
        </w:rPr>
        <w:t>otro</w:t>
      </w:r>
      <w:r w:rsidRPr="008E7490">
        <w:rPr>
          <w:rFonts w:ascii="Palatino Linotype" w:hAnsi="Palatino Linotype"/>
          <w:sz w:val="24"/>
          <w:szCs w:val="24"/>
        </w:rPr>
        <w:t xml:space="preserve"> </w:t>
      </w:r>
      <w:r w:rsidRPr="008E7490">
        <w:rPr>
          <w:rFonts w:ascii="Palatino Linotype" w:eastAsia="Calibri" w:hAnsi="Palatino Linotype" w:cs="Arial"/>
          <w:sz w:val="24"/>
          <w:szCs w:val="24"/>
        </w:rPr>
        <w:t>lado</w:t>
      </w:r>
      <w:r w:rsidRPr="008E7490">
        <w:rPr>
          <w:rFonts w:ascii="Palatino Linotype" w:hAnsi="Palatino Linotype"/>
          <w:sz w:val="24"/>
          <w:szCs w:val="24"/>
        </w:rPr>
        <w:t xml:space="preserve">, </w:t>
      </w:r>
      <w:r w:rsidRPr="008E7490">
        <w:rPr>
          <w:rFonts w:ascii="Palatino Linotype" w:eastAsia="Calibri" w:hAnsi="Palatino Linotype" w:cs="Arial"/>
          <w:sz w:val="24"/>
          <w:szCs w:val="24"/>
        </w:rPr>
        <w:t>es</w:t>
      </w:r>
      <w:r w:rsidRPr="008E7490">
        <w:rPr>
          <w:rFonts w:ascii="Palatino Linotype" w:eastAsia="Palatino Linotype" w:hAnsi="Palatino Linotype" w:cs="Palatino Linotype"/>
          <w:sz w:val="24"/>
          <w:szCs w:val="24"/>
        </w:rPr>
        <w:t xml:space="preserve"> de suma importancia señalar que la parte recurrente no </w:t>
      </w:r>
      <w:r w:rsidRPr="008E7490">
        <w:rPr>
          <w:rFonts w:ascii="Palatino Linotype" w:eastAsia="Calibri" w:hAnsi="Palatino Linotype" w:cs="Arial"/>
          <w:sz w:val="24"/>
          <w:szCs w:val="24"/>
        </w:rPr>
        <w:t>proporciona</w:t>
      </w:r>
      <w:r w:rsidRPr="008E7490">
        <w:rPr>
          <w:rFonts w:ascii="Palatino Linotype" w:eastAsia="Palatino Linotype" w:hAnsi="Palatino Linotype" w:cs="Palatino Linotype"/>
          <w:sz w:val="24"/>
          <w:szCs w:val="24"/>
        </w:rPr>
        <w:t xml:space="preserve"> un nombre completo o datos de identificación como se advierte en el detalle de </w:t>
      </w:r>
      <w:r w:rsidRPr="008E7490">
        <w:rPr>
          <w:rFonts w:ascii="Palatino Linotype" w:hAnsi="Palatino Linotype" w:cs="Arial"/>
          <w:sz w:val="24"/>
          <w:szCs w:val="24"/>
          <w:lang w:eastAsia="es-MX"/>
        </w:rPr>
        <w:t>seguimiento</w:t>
      </w:r>
      <w:r w:rsidRPr="008E7490">
        <w:rPr>
          <w:rFonts w:ascii="Palatino Linotype" w:eastAsia="Palatino Linotype" w:hAnsi="Palatino Linotype" w:cs="Palatino Linotype"/>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51B0EC" w14:textId="77777777" w:rsidR="00F26952" w:rsidRPr="008E7490" w:rsidRDefault="00F26952" w:rsidP="00F94501">
      <w:pPr>
        <w:spacing w:line="360" w:lineRule="auto"/>
        <w:jc w:val="both"/>
        <w:rPr>
          <w:rFonts w:ascii="Palatino Linotype" w:eastAsia="Palatino Linotype" w:hAnsi="Palatino Linotype" w:cs="Palatino Linotype"/>
        </w:rPr>
      </w:pPr>
    </w:p>
    <w:p w14:paraId="7DFD34FB" w14:textId="77777777" w:rsidR="00F26952" w:rsidRPr="008E7490" w:rsidRDefault="0044696A"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w:t>
      </w:r>
      <w:r w:rsidR="00F26952" w:rsidRPr="008E7490">
        <w:rPr>
          <w:rFonts w:ascii="Palatino Linotype" w:eastAsia="Palatino Linotype" w:hAnsi="Palatino Linotype"/>
          <w:b/>
          <w:i/>
        </w:rPr>
        <w:t>Las solicitudes anónimas</w:t>
      </w:r>
      <w:r w:rsidR="00F26952" w:rsidRPr="008E7490">
        <w:rPr>
          <w:rFonts w:ascii="Palatino Linotype" w:eastAsia="Palatino Linotype" w:hAnsi="Palatino Linotype"/>
          <w:i/>
        </w:rPr>
        <w:t xml:space="preserve">, con nombre incompleto o seudónimo </w:t>
      </w:r>
      <w:r w:rsidR="00F26952" w:rsidRPr="008E7490">
        <w:rPr>
          <w:rFonts w:ascii="Palatino Linotype" w:eastAsia="Palatino Linotype" w:hAnsi="Palatino Linotype"/>
          <w:b/>
          <w:i/>
        </w:rPr>
        <w:t>serán procedentes para su trámite por parte del sujeto obligado ante quien se presente</w:t>
      </w:r>
      <w:r w:rsidR="00F26952" w:rsidRPr="008E7490">
        <w:rPr>
          <w:rFonts w:ascii="Palatino Linotype" w:eastAsia="Palatino Linotype" w:hAnsi="Palatino Linotype"/>
          <w:i/>
        </w:rPr>
        <w:t>. No podrá requerirse información adicional con motivo del nombre proporcionado por el solicitante.</w:t>
      </w:r>
      <w:r w:rsidRPr="008E7490">
        <w:rPr>
          <w:rFonts w:ascii="Palatino Linotype" w:eastAsia="Palatino Linotype" w:hAnsi="Palatino Linotype"/>
          <w:i/>
        </w:rPr>
        <w:t>”</w:t>
      </w:r>
    </w:p>
    <w:p w14:paraId="75E68CEC" w14:textId="77777777" w:rsidR="000D3E74" w:rsidRPr="008E7490" w:rsidRDefault="000D3E74" w:rsidP="00F94501">
      <w:pPr>
        <w:pStyle w:val="Textoindependienteprimerasangra2"/>
        <w:spacing w:line="360" w:lineRule="auto"/>
        <w:rPr>
          <w:rFonts w:ascii="Palatino Linotype" w:eastAsia="Palatino Linotype" w:hAnsi="Palatino Linotype"/>
          <w:i/>
        </w:rPr>
      </w:pPr>
    </w:p>
    <w:p w14:paraId="28B930CC"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hAnsi="Palatino Linotype"/>
          <w:sz w:val="24"/>
          <w:szCs w:val="24"/>
        </w:rPr>
        <w:t>Robusteciendo</w:t>
      </w:r>
      <w:r w:rsidRPr="008E7490">
        <w:rPr>
          <w:rFonts w:ascii="Palatino Linotype" w:eastAsia="Palatino Linotype" w:hAnsi="Palatino Linotype" w:cs="Palatino Linotype"/>
          <w:sz w:val="24"/>
          <w:szCs w:val="24"/>
        </w:rPr>
        <w:t xml:space="preserve"> lo anterior se encuentra lo dispuesto en el artículo 6, Apartado A, </w:t>
      </w:r>
      <w:r w:rsidRPr="008E7490">
        <w:rPr>
          <w:rFonts w:ascii="Palatino Linotype" w:eastAsia="Calibri" w:hAnsi="Palatino Linotype" w:cs="Arial"/>
          <w:sz w:val="24"/>
          <w:szCs w:val="24"/>
        </w:rPr>
        <w:t>fracciones</w:t>
      </w:r>
      <w:r w:rsidRPr="008E7490">
        <w:rPr>
          <w:rFonts w:ascii="Palatino Linotype" w:eastAsia="Palatino Linotype" w:hAnsi="Palatino Linotype" w:cs="Palatino Linotype"/>
          <w:sz w:val="24"/>
          <w:szCs w:val="24"/>
        </w:rPr>
        <w:t xml:space="preserve"> III de la Constitución Política de los Estados Unidos Mexicanos que establece:</w:t>
      </w:r>
    </w:p>
    <w:p w14:paraId="6391CDB6" w14:textId="77777777" w:rsidR="00F26952" w:rsidRPr="008E7490" w:rsidRDefault="00F26952" w:rsidP="00F94501">
      <w:pPr>
        <w:spacing w:line="360" w:lineRule="auto"/>
        <w:ind w:right="474"/>
        <w:jc w:val="both"/>
        <w:rPr>
          <w:rFonts w:ascii="Palatino Linotype" w:eastAsia="Palatino Linotype" w:hAnsi="Palatino Linotype" w:cs="Palatino Linotype"/>
          <w:i/>
        </w:rPr>
      </w:pPr>
    </w:p>
    <w:p w14:paraId="6B8DA385" w14:textId="77777777" w:rsidR="00F26952" w:rsidRPr="008E7490" w:rsidRDefault="0044696A"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w:t>
      </w:r>
      <w:r w:rsidR="00F26952" w:rsidRPr="008E7490">
        <w:rPr>
          <w:rFonts w:ascii="Palatino Linotype" w:eastAsia="Palatino Linotype" w:hAnsi="Palatino Linotype"/>
          <w:b/>
          <w:i/>
        </w:rPr>
        <w:t>Artículo 6.-</w:t>
      </w:r>
      <w:r w:rsidR="00F26952" w:rsidRPr="008E7490">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C70E71" w14:textId="77777777" w:rsidR="00F26952" w:rsidRPr="008E7490" w:rsidRDefault="00F26952" w:rsidP="00F94501">
      <w:pPr>
        <w:pStyle w:val="Sangradetextonormal"/>
        <w:spacing w:after="0" w:line="360" w:lineRule="auto"/>
        <w:jc w:val="both"/>
        <w:rPr>
          <w:rFonts w:ascii="Palatino Linotype" w:eastAsia="Palatino Linotype" w:hAnsi="Palatino Linotype"/>
          <w:i/>
        </w:rPr>
      </w:pPr>
      <w:r w:rsidRPr="008E7490">
        <w:rPr>
          <w:rFonts w:ascii="Palatino Linotype" w:eastAsia="Palatino Linotype" w:hAnsi="Palatino Linotype"/>
          <w:i/>
        </w:rPr>
        <w:t>Para efectos de lo dispuesto en el presente artículo se observará lo siguiente:</w:t>
      </w:r>
    </w:p>
    <w:p w14:paraId="7681D8E4" w14:textId="77777777" w:rsidR="00F26952" w:rsidRPr="008E7490" w:rsidRDefault="00F26952"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14:paraId="6E6AACD8" w14:textId="77777777" w:rsidR="00F26952" w:rsidRPr="008E7490" w:rsidRDefault="00F26952"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 (Sic)</w:t>
      </w:r>
    </w:p>
    <w:p w14:paraId="0D75CACA" w14:textId="77777777" w:rsidR="000D3E74" w:rsidRPr="008E7490" w:rsidRDefault="000D3E74" w:rsidP="00F94501">
      <w:pPr>
        <w:pStyle w:val="Textoindependienteprimerasangra2"/>
        <w:spacing w:line="360" w:lineRule="auto"/>
        <w:rPr>
          <w:rFonts w:ascii="Palatino Linotype" w:eastAsia="Palatino Linotype" w:hAnsi="Palatino Linotype"/>
          <w:i/>
        </w:rPr>
      </w:pPr>
    </w:p>
    <w:p w14:paraId="7AF165A5"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eastAsia="Palatino Linotype" w:hAnsi="Palatino Linotype" w:cs="Palatino Linotype"/>
          <w:sz w:val="24"/>
          <w:szCs w:val="24"/>
        </w:rPr>
        <w:t xml:space="preserve">Así </w:t>
      </w:r>
      <w:r w:rsidRPr="008E7490">
        <w:rPr>
          <w:rFonts w:ascii="Palatino Linotype" w:hAnsi="Palatino Linotype"/>
          <w:sz w:val="24"/>
          <w:szCs w:val="24"/>
        </w:rPr>
        <w:t>como</w:t>
      </w:r>
      <w:r w:rsidRPr="008E7490">
        <w:rPr>
          <w:rFonts w:ascii="Palatino Linotype" w:eastAsia="Palatino Linotype" w:hAnsi="Palatino Linotype" w:cs="Palatino Linotype"/>
          <w:sz w:val="24"/>
          <w:szCs w:val="24"/>
        </w:rPr>
        <w:t xml:space="preserve"> el artículo 5 fracción III, párrafo vigésimo noveno, trigésimo y </w:t>
      </w:r>
      <w:r w:rsidRPr="008E7490">
        <w:rPr>
          <w:rFonts w:ascii="Palatino Linotype" w:hAnsi="Palatino Linotype"/>
          <w:sz w:val="24"/>
          <w:szCs w:val="24"/>
        </w:rPr>
        <w:t>trigésimo</w:t>
      </w:r>
      <w:r w:rsidRPr="008E7490">
        <w:rPr>
          <w:rFonts w:ascii="Palatino Linotype" w:eastAsia="Palatino Linotype" w:hAnsi="Palatino Linotype" w:cs="Palatino Linotype"/>
          <w:sz w:val="24"/>
          <w:szCs w:val="24"/>
        </w:rPr>
        <w:t xml:space="preserve"> </w:t>
      </w:r>
      <w:r w:rsidRPr="008E7490">
        <w:rPr>
          <w:rFonts w:ascii="Palatino Linotype" w:eastAsia="Calibri" w:hAnsi="Palatino Linotype" w:cs="Arial"/>
          <w:sz w:val="24"/>
          <w:szCs w:val="24"/>
        </w:rPr>
        <w:t>primero</w:t>
      </w:r>
      <w:r w:rsidRPr="008E7490">
        <w:rPr>
          <w:rFonts w:ascii="Palatino Linotype" w:eastAsia="Palatino Linotype" w:hAnsi="Palatino Linotype" w:cs="Palatino Linotype"/>
          <w:sz w:val="24"/>
          <w:szCs w:val="24"/>
        </w:rPr>
        <w:t>, de la Constitución Política del Estado Libre y Soberano de México, que determina lo siguiente:</w:t>
      </w:r>
    </w:p>
    <w:p w14:paraId="19D568F9" w14:textId="77777777" w:rsidR="00F26952" w:rsidRPr="008E7490" w:rsidRDefault="00F26952" w:rsidP="00F94501">
      <w:pPr>
        <w:pStyle w:val="Prrafodelista"/>
        <w:spacing w:line="360" w:lineRule="auto"/>
        <w:ind w:left="0"/>
        <w:jc w:val="both"/>
        <w:rPr>
          <w:rFonts w:ascii="Palatino Linotype" w:eastAsia="Palatino Linotype" w:hAnsi="Palatino Linotype" w:cs="Palatino Linotype"/>
          <w:sz w:val="24"/>
          <w:szCs w:val="24"/>
        </w:rPr>
      </w:pPr>
    </w:p>
    <w:p w14:paraId="2B28E004" w14:textId="77777777" w:rsidR="00F26952" w:rsidRPr="008E7490" w:rsidRDefault="0044696A"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w:t>
      </w:r>
      <w:r w:rsidR="00F26952" w:rsidRPr="008E7490">
        <w:rPr>
          <w:rFonts w:ascii="Palatino Linotype" w:eastAsia="Palatino Linotype" w:hAnsi="Palatino Linotype"/>
          <w:b/>
          <w:i/>
        </w:rPr>
        <w:t>Artículo 5.-</w:t>
      </w:r>
      <w:r w:rsidR="00F26952" w:rsidRPr="008E7490">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A26BED6" w14:textId="77777777" w:rsidR="00F26952" w:rsidRPr="008E7490" w:rsidRDefault="00F26952" w:rsidP="00F94501">
      <w:pPr>
        <w:spacing w:line="360" w:lineRule="auto"/>
        <w:ind w:left="567" w:right="476"/>
        <w:jc w:val="both"/>
        <w:rPr>
          <w:rFonts w:ascii="Palatino Linotype" w:eastAsia="Palatino Linotype" w:hAnsi="Palatino Linotype" w:cs="Palatino Linotype"/>
          <w:i/>
        </w:rPr>
      </w:pPr>
      <w:r w:rsidRPr="008E7490">
        <w:rPr>
          <w:rFonts w:ascii="Palatino Linotype" w:eastAsia="Palatino Linotype" w:hAnsi="Palatino Linotype" w:cs="Palatino Linotype"/>
          <w:i/>
        </w:rPr>
        <w:t>…</w:t>
      </w:r>
    </w:p>
    <w:p w14:paraId="1B73F93A" w14:textId="77777777" w:rsidR="00F26952" w:rsidRPr="008E7490" w:rsidRDefault="00F26952"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14:paraId="4B2CE59C" w14:textId="77777777" w:rsidR="00F26952" w:rsidRPr="008E7490" w:rsidRDefault="00F26952" w:rsidP="00F94501">
      <w:pPr>
        <w:spacing w:line="360" w:lineRule="auto"/>
        <w:ind w:left="567" w:right="476"/>
        <w:jc w:val="both"/>
        <w:rPr>
          <w:rFonts w:ascii="Palatino Linotype" w:eastAsia="Palatino Linotype" w:hAnsi="Palatino Linotype" w:cs="Palatino Linotype"/>
          <w:i/>
        </w:rPr>
      </w:pPr>
      <w:r w:rsidRPr="008E7490">
        <w:rPr>
          <w:rFonts w:ascii="Palatino Linotype" w:eastAsia="Palatino Linotype" w:hAnsi="Palatino Linotype" w:cs="Palatino Linotype"/>
          <w:i/>
        </w:rPr>
        <w:t>...</w:t>
      </w:r>
    </w:p>
    <w:p w14:paraId="14716CB6" w14:textId="77777777" w:rsidR="00F26952" w:rsidRPr="008E7490" w:rsidRDefault="00F26952"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lastRenderedPageBreak/>
        <w:t>El derecho a la información será garantizado por el Estado. La ley establecerá las previsiones que permitan asegurar la protección, el respeto y la difusión de este derecho.</w:t>
      </w:r>
    </w:p>
    <w:p w14:paraId="5E645031" w14:textId="77777777" w:rsidR="00F26952" w:rsidRPr="008E7490" w:rsidRDefault="00F26952"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9654BFB" w14:textId="77777777" w:rsidR="00F26952" w:rsidRPr="008E7490" w:rsidRDefault="00F26952"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p>
    <w:p w14:paraId="4E20B067" w14:textId="77777777" w:rsidR="00F26952" w:rsidRPr="008E7490" w:rsidRDefault="00F26952" w:rsidP="00F94501">
      <w:pPr>
        <w:spacing w:line="360" w:lineRule="auto"/>
        <w:ind w:left="567" w:right="476"/>
        <w:jc w:val="both"/>
        <w:rPr>
          <w:rFonts w:ascii="Palatino Linotype" w:eastAsia="Palatino Linotype" w:hAnsi="Palatino Linotype" w:cs="Palatino Linotype"/>
          <w:i/>
        </w:rPr>
      </w:pPr>
      <w:r w:rsidRPr="008E7490">
        <w:rPr>
          <w:rFonts w:ascii="Palatino Linotype" w:eastAsia="Palatino Linotype" w:hAnsi="Palatino Linotype" w:cs="Palatino Linotype"/>
          <w:i/>
        </w:rPr>
        <w:t>...</w:t>
      </w:r>
    </w:p>
    <w:p w14:paraId="571C3F8D" w14:textId="77777777" w:rsidR="00F26952" w:rsidRPr="008E7490" w:rsidRDefault="00F26952" w:rsidP="00F94501">
      <w:pPr>
        <w:pStyle w:val="Textoindependienteprimerasangra2"/>
        <w:spacing w:line="360" w:lineRule="auto"/>
        <w:rPr>
          <w:rFonts w:ascii="Palatino Linotype" w:eastAsia="Palatino Linotype" w:hAnsi="Palatino Linotype"/>
          <w:i/>
        </w:rPr>
      </w:pPr>
      <w:r w:rsidRPr="008E7490">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w:t>
      </w:r>
      <w:r w:rsidR="000D3E74" w:rsidRPr="008E7490">
        <w:rPr>
          <w:rFonts w:ascii="Palatino Linotype" w:eastAsia="Palatino Linotype" w:hAnsi="Palatino Linotype"/>
          <w:i/>
        </w:rPr>
        <w:t>c</w:t>
      </w:r>
      <w:r w:rsidRPr="008E7490">
        <w:rPr>
          <w:rFonts w:ascii="Palatino Linotype" w:eastAsia="Palatino Linotype" w:hAnsi="Palatino Linotype"/>
          <w:i/>
        </w:rPr>
        <w:t>)</w:t>
      </w:r>
    </w:p>
    <w:p w14:paraId="71BEDFC8" w14:textId="77777777" w:rsidR="000D3E74" w:rsidRPr="008E7490" w:rsidRDefault="000D3E74" w:rsidP="00F94501">
      <w:pPr>
        <w:pStyle w:val="Textoindependienteprimerasangra2"/>
        <w:spacing w:line="360" w:lineRule="auto"/>
        <w:rPr>
          <w:rFonts w:ascii="Palatino Linotype" w:eastAsia="Palatino Linotype" w:hAnsi="Palatino Linotype"/>
          <w:i/>
        </w:rPr>
      </w:pPr>
    </w:p>
    <w:p w14:paraId="429BFA83"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4E63AFE" w14:textId="77777777" w:rsidR="00F26952" w:rsidRPr="008E7490" w:rsidRDefault="00F26952" w:rsidP="00F94501">
      <w:pPr>
        <w:pStyle w:val="Prrafodelista"/>
        <w:spacing w:line="360" w:lineRule="auto"/>
        <w:ind w:left="0"/>
        <w:jc w:val="both"/>
        <w:rPr>
          <w:rFonts w:ascii="Palatino Linotype" w:eastAsia="Palatino Linotype" w:hAnsi="Palatino Linotype" w:cs="Palatino Linotype"/>
          <w:sz w:val="24"/>
          <w:szCs w:val="24"/>
        </w:rPr>
      </w:pPr>
    </w:p>
    <w:p w14:paraId="3F722673" w14:textId="77777777" w:rsidR="00F26952" w:rsidRPr="008E7490" w:rsidRDefault="0044696A"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w:t>
      </w:r>
      <w:r w:rsidR="00F26952" w:rsidRPr="008E7490">
        <w:rPr>
          <w:rFonts w:ascii="Palatino Linotype" w:eastAsia="Palatino Linotype" w:hAnsi="Palatino Linotype"/>
          <w:b/>
          <w:i/>
        </w:rPr>
        <w:t>Artículo 1</w:t>
      </w:r>
      <w:r w:rsidR="00F26952" w:rsidRPr="008E7490">
        <w:rPr>
          <w:rFonts w:ascii="Palatino Linotype" w:eastAsia="Palatino Linotype" w:hAnsi="Palatino Linotype"/>
          <w:i/>
        </w:rPr>
        <w:t xml:space="preserve">. En los Estados Unidos Mexicanos todas las personas gozarán de los derechos humanos reconocidos en esta Constitución y en los tratados  internacionales de </w:t>
      </w:r>
      <w:r w:rsidR="00F26952" w:rsidRPr="008E7490">
        <w:rPr>
          <w:rFonts w:ascii="Palatino Linotype" w:eastAsia="Palatino Linotype" w:hAnsi="Palatino Linotype"/>
          <w:i/>
        </w:rPr>
        <w:lastRenderedPageBreak/>
        <w:t>los que el Estado Mexicano sea parte, así como de las garantías para su protección, cuyo ejercicio no podrá restringirse ni suspenderse, salvo en los casos y bajo las condiciones que esta Constitución establece.</w:t>
      </w:r>
    </w:p>
    <w:p w14:paraId="1939CD24" w14:textId="77777777" w:rsidR="00F26952" w:rsidRPr="008E7490" w:rsidRDefault="00F26952"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597F9CDE" w14:textId="77777777" w:rsidR="00F26952" w:rsidRPr="008E7490" w:rsidRDefault="00F26952"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44696A" w:rsidRPr="008E7490">
        <w:rPr>
          <w:rFonts w:ascii="Palatino Linotype" w:eastAsia="Palatino Linotype" w:hAnsi="Palatino Linotype"/>
          <w:i/>
        </w:rPr>
        <w:t>”</w:t>
      </w:r>
      <w:r w:rsidRPr="008E7490">
        <w:rPr>
          <w:rFonts w:ascii="Palatino Linotype" w:eastAsia="Palatino Linotype" w:hAnsi="Palatino Linotype"/>
          <w:i/>
        </w:rPr>
        <w:t>(Sic)</w:t>
      </w:r>
    </w:p>
    <w:p w14:paraId="0FB1D2BC" w14:textId="77777777" w:rsidR="000D3E74" w:rsidRPr="008E7490" w:rsidRDefault="000D3E74" w:rsidP="00F94501">
      <w:pPr>
        <w:pStyle w:val="Textoindependienteprimerasangra2"/>
        <w:spacing w:line="360" w:lineRule="auto"/>
        <w:jc w:val="both"/>
        <w:rPr>
          <w:rFonts w:ascii="Palatino Linotype" w:eastAsia="Palatino Linotype" w:hAnsi="Palatino Linotype"/>
          <w:i/>
        </w:rPr>
      </w:pPr>
    </w:p>
    <w:p w14:paraId="33EE20DB"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eastAsia="Palatino Linotype" w:hAnsi="Palatino Linotype" w:cs="Palatino Linotype"/>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8E7490">
        <w:rPr>
          <w:rFonts w:ascii="Palatino Linotype" w:eastAsia="Palatino Linotype" w:hAnsi="Palatino Linotype" w:cs="Palatino Linotype"/>
          <w:i/>
          <w:sz w:val="24"/>
          <w:szCs w:val="24"/>
        </w:rPr>
        <w:t>derecho fundamental exime a quien lo ejerce</w:t>
      </w:r>
      <w:r w:rsidRPr="008E7490">
        <w:rPr>
          <w:rFonts w:ascii="Palatino Linotype" w:eastAsia="Palatino Linotype" w:hAnsi="Palatino Linotype" w:cs="Palatino Linotype"/>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16F51FE" w14:textId="77777777" w:rsidR="000D3E74" w:rsidRPr="008E7490" w:rsidRDefault="000D3E74" w:rsidP="00F94501">
      <w:pPr>
        <w:pStyle w:val="Prrafodelista"/>
        <w:spacing w:line="360" w:lineRule="auto"/>
        <w:ind w:left="0"/>
        <w:jc w:val="both"/>
        <w:rPr>
          <w:rFonts w:ascii="Palatino Linotype" w:eastAsia="Palatino Linotype" w:hAnsi="Palatino Linotype" w:cs="Palatino Linotype"/>
          <w:sz w:val="24"/>
          <w:szCs w:val="24"/>
        </w:rPr>
      </w:pPr>
    </w:p>
    <w:p w14:paraId="36A94E59" w14:textId="77777777" w:rsidR="00F26952" w:rsidRPr="008E7490" w:rsidRDefault="00F26952" w:rsidP="00F94501">
      <w:pPr>
        <w:pStyle w:val="Prrafodelista"/>
        <w:numPr>
          <w:ilvl w:val="0"/>
          <w:numId w:val="3"/>
        </w:numPr>
        <w:spacing w:line="360" w:lineRule="auto"/>
        <w:ind w:left="0" w:firstLine="0"/>
        <w:jc w:val="both"/>
        <w:rPr>
          <w:rFonts w:ascii="Palatino Linotype" w:eastAsia="Palatino Linotype" w:hAnsi="Palatino Linotype" w:cs="Palatino Linotype"/>
          <w:sz w:val="24"/>
          <w:szCs w:val="24"/>
        </w:rPr>
      </w:pPr>
      <w:r w:rsidRPr="008E7490">
        <w:rPr>
          <w:rFonts w:ascii="Palatino Linotype" w:eastAsia="Palatino Linotype" w:hAnsi="Palatino Linotype" w:cs="Palatino Linotype"/>
          <w:sz w:val="24"/>
          <w:szCs w:val="24"/>
        </w:rPr>
        <w:t xml:space="preserve">Lo que se fortalece con el Criterio 6/2014 del entonces Instituto Federal de Acceso a la Información y Protección de Datos, ahora Instituto Nacional de </w:t>
      </w:r>
      <w:r w:rsidRPr="008E7490">
        <w:rPr>
          <w:rFonts w:ascii="Palatino Linotype" w:eastAsia="Palatino Linotype" w:hAnsi="Palatino Linotype" w:cs="Palatino Linotype"/>
          <w:sz w:val="24"/>
          <w:szCs w:val="24"/>
        </w:rPr>
        <w:lastRenderedPageBreak/>
        <w:t>Transparencia Acceso a la Información y Protección de Datos Personales, el cual se reproduce para una mayor referencia:</w:t>
      </w:r>
    </w:p>
    <w:p w14:paraId="182F7457" w14:textId="77777777" w:rsidR="00F26952" w:rsidRPr="008E7490" w:rsidRDefault="00F26952" w:rsidP="00F94501">
      <w:pPr>
        <w:spacing w:line="360" w:lineRule="auto"/>
        <w:jc w:val="both"/>
        <w:rPr>
          <w:rFonts w:ascii="Palatino Linotype" w:eastAsia="Palatino Linotype" w:hAnsi="Palatino Linotype" w:cs="Palatino Linotype"/>
        </w:rPr>
      </w:pPr>
    </w:p>
    <w:p w14:paraId="6F8EF66F" w14:textId="77777777" w:rsidR="00F26952" w:rsidRPr="008E7490" w:rsidRDefault="00F26952" w:rsidP="00F94501">
      <w:pPr>
        <w:pStyle w:val="Textoindependienteprimerasangra2"/>
        <w:spacing w:line="360" w:lineRule="auto"/>
        <w:jc w:val="both"/>
        <w:rPr>
          <w:rFonts w:ascii="Palatino Linotype" w:eastAsia="Palatino Linotype" w:hAnsi="Palatino Linotype"/>
          <w:i/>
        </w:rPr>
      </w:pPr>
      <w:r w:rsidRPr="008E7490">
        <w:rPr>
          <w:rFonts w:ascii="Palatino Linotype" w:eastAsia="Palatino Linotype" w:hAnsi="Palatino Linotype"/>
          <w:i/>
        </w:rPr>
        <w:t>“Acceso a información gubernamental. No debe condicionarse a que el solicitante acredite su personalidad, demuestre interés alguno o justifique su utilización. De conformidad con lo dispuesto en los artículos 6</w:t>
      </w:r>
      <w:r w:rsidR="0044696A" w:rsidRPr="008E7490">
        <w:rPr>
          <w:rFonts w:ascii="Palatino Linotype" w:eastAsia="Palatino Linotype" w:hAnsi="Palatino Linotype"/>
          <w:i/>
        </w:rPr>
        <w:t>º</w:t>
      </w:r>
      <w:r w:rsidRPr="008E7490">
        <w:rPr>
          <w:rFonts w:ascii="Palatino Linotype" w:eastAsia="Palatino Linotype" w:hAnsi="Palatino Linotype"/>
          <w:i/>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5A90EF71" w14:textId="77777777" w:rsidR="000D3E74" w:rsidRPr="008E7490" w:rsidRDefault="000D3E74" w:rsidP="00F94501">
      <w:pPr>
        <w:pStyle w:val="Textoindependienteprimerasangra2"/>
        <w:spacing w:line="360" w:lineRule="auto"/>
        <w:jc w:val="both"/>
        <w:rPr>
          <w:rFonts w:ascii="Palatino Linotype" w:eastAsia="Palatino Linotype" w:hAnsi="Palatino Linotype"/>
          <w:i/>
        </w:rPr>
      </w:pPr>
    </w:p>
    <w:p w14:paraId="053EAA48" w14:textId="77777777" w:rsidR="00F26952" w:rsidRPr="008E7490" w:rsidRDefault="00F26952" w:rsidP="00F94501">
      <w:pPr>
        <w:pStyle w:val="Prrafodelista"/>
        <w:numPr>
          <w:ilvl w:val="0"/>
          <w:numId w:val="3"/>
        </w:numPr>
        <w:spacing w:line="360" w:lineRule="auto"/>
        <w:ind w:left="0" w:firstLine="0"/>
        <w:jc w:val="both"/>
        <w:rPr>
          <w:rFonts w:ascii="Palatino Linotype" w:hAnsi="Palatino Linotype"/>
          <w:sz w:val="24"/>
          <w:szCs w:val="24"/>
        </w:rPr>
      </w:pPr>
      <w:r w:rsidRPr="008E7490">
        <w:rPr>
          <w:rFonts w:ascii="Palatino Linotype" w:eastAsia="Calibri" w:hAnsi="Palatino Linotype" w:cs="Arial"/>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1732AB" w14:textId="77777777" w:rsidR="00F26952" w:rsidRPr="008E7490" w:rsidRDefault="00F26952" w:rsidP="00F94501">
      <w:pPr>
        <w:spacing w:line="360" w:lineRule="auto"/>
        <w:rPr>
          <w:rFonts w:ascii="Palatino Linotype" w:hAnsi="Palatino Linotype"/>
        </w:rPr>
      </w:pPr>
    </w:p>
    <w:p w14:paraId="24FFB1E6" w14:textId="77777777" w:rsidR="00F26952" w:rsidRPr="008E7490" w:rsidRDefault="00F26952" w:rsidP="00F94501">
      <w:pPr>
        <w:pStyle w:val="Ttulo1"/>
        <w:spacing w:before="0" w:line="360" w:lineRule="auto"/>
        <w:rPr>
          <w:rFonts w:ascii="Palatino Linotype" w:hAnsi="Palatino Linotype"/>
          <w:b/>
          <w:color w:val="000000" w:themeColor="text1"/>
          <w:sz w:val="24"/>
          <w:szCs w:val="24"/>
        </w:rPr>
      </w:pPr>
      <w:bookmarkStart w:id="144" w:name="_Toc85733160"/>
      <w:r w:rsidRPr="008E7490">
        <w:rPr>
          <w:rFonts w:ascii="Palatino Linotype" w:hAnsi="Palatino Linotype" w:cs="Arial"/>
          <w:b/>
          <w:color w:val="000000" w:themeColor="text1"/>
          <w:sz w:val="24"/>
          <w:szCs w:val="24"/>
        </w:rPr>
        <w:t xml:space="preserve">TERCERO. </w:t>
      </w:r>
      <w:bookmarkEnd w:id="142"/>
      <w:bookmarkEnd w:id="143"/>
      <w:bookmarkEnd w:id="144"/>
      <w:r w:rsidRPr="008E7490">
        <w:rPr>
          <w:rFonts w:ascii="Palatino Linotype" w:hAnsi="Palatino Linotype"/>
          <w:b/>
          <w:color w:val="000000" w:themeColor="text1"/>
          <w:sz w:val="24"/>
          <w:szCs w:val="24"/>
        </w:rPr>
        <w:t xml:space="preserve">Del planteamiento de la </w:t>
      </w:r>
      <w:r w:rsidRPr="008E7490">
        <w:rPr>
          <w:rFonts w:ascii="Palatino Linotype" w:hAnsi="Palatino Linotype"/>
          <w:b/>
          <w:i/>
          <w:color w:val="000000" w:themeColor="text1"/>
          <w:sz w:val="24"/>
          <w:szCs w:val="24"/>
        </w:rPr>
        <w:t>Litis</w:t>
      </w:r>
      <w:r w:rsidRPr="008E7490">
        <w:rPr>
          <w:rFonts w:ascii="Palatino Linotype" w:hAnsi="Palatino Linotype"/>
          <w:b/>
          <w:color w:val="000000" w:themeColor="text1"/>
          <w:sz w:val="24"/>
          <w:szCs w:val="24"/>
        </w:rPr>
        <w:t>.</w:t>
      </w:r>
    </w:p>
    <w:p w14:paraId="00588DFD" w14:textId="77777777" w:rsidR="000D3E74" w:rsidRPr="008E7490" w:rsidRDefault="000D3E74" w:rsidP="00F94501">
      <w:pPr>
        <w:spacing w:line="360" w:lineRule="auto"/>
        <w:rPr>
          <w:rFonts w:ascii="Palatino Linotype" w:hAnsi="Palatino Linotype"/>
          <w:lang w:eastAsia="es-ES"/>
        </w:rPr>
      </w:pPr>
    </w:p>
    <w:p w14:paraId="604BD6AF" w14:textId="77777777" w:rsidR="00F26952" w:rsidRPr="008E7490" w:rsidRDefault="00F26952" w:rsidP="00F94501">
      <w:pPr>
        <w:pStyle w:val="Prrafodelista"/>
        <w:numPr>
          <w:ilvl w:val="0"/>
          <w:numId w:val="3"/>
        </w:numPr>
        <w:spacing w:line="360" w:lineRule="auto"/>
        <w:ind w:left="0" w:firstLine="0"/>
        <w:contextualSpacing/>
        <w:jc w:val="both"/>
        <w:rPr>
          <w:rFonts w:ascii="Palatino Linotype" w:eastAsiaTheme="minorEastAsia" w:hAnsi="Palatino Linotype" w:cs="Arial"/>
          <w:b/>
          <w:sz w:val="24"/>
          <w:szCs w:val="24"/>
          <w:lang w:val="es-ES_tradnl"/>
        </w:rPr>
      </w:pPr>
      <w:r w:rsidRPr="008E7490">
        <w:rPr>
          <w:rFonts w:ascii="Palatino Linotype" w:eastAsiaTheme="minorEastAsia" w:hAnsi="Palatino Linotype" w:cs="Arial"/>
          <w:sz w:val="24"/>
          <w:szCs w:val="24"/>
          <w:lang w:val="es-ES_tradnl"/>
        </w:rPr>
        <w:lastRenderedPageBreak/>
        <w:t xml:space="preserve">De las constancias en el expediente al rubro indicado, se desprende que la particular </w:t>
      </w:r>
      <w:r w:rsidRPr="008E7490">
        <w:rPr>
          <w:rFonts w:ascii="Palatino Linotype" w:eastAsia="Calibri" w:hAnsi="Palatino Linotype" w:cs="Arial"/>
          <w:sz w:val="24"/>
          <w:szCs w:val="24"/>
          <w:lang w:val="es-ES_tradnl"/>
        </w:rPr>
        <w:t>solicitó</w:t>
      </w:r>
      <w:r w:rsidRPr="008E7490">
        <w:rPr>
          <w:rFonts w:ascii="Palatino Linotype" w:eastAsiaTheme="minorEastAsia" w:hAnsi="Palatino Linotype" w:cs="Arial"/>
          <w:sz w:val="24"/>
          <w:szCs w:val="24"/>
          <w:lang w:val="es-ES_tradnl"/>
        </w:rPr>
        <w:t xml:space="preserve"> la </w:t>
      </w:r>
      <w:r w:rsidRPr="008E7490">
        <w:rPr>
          <w:rFonts w:ascii="Palatino Linotype" w:eastAsia="Calibri" w:hAnsi="Palatino Linotype" w:cs="Arial"/>
          <w:sz w:val="24"/>
          <w:szCs w:val="24"/>
        </w:rPr>
        <w:t>información</w:t>
      </w:r>
      <w:r w:rsidRPr="008E7490">
        <w:rPr>
          <w:rFonts w:ascii="Palatino Linotype" w:eastAsiaTheme="minorEastAsia" w:hAnsi="Palatino Linotype" w:cs="Arial"/>
          <w:sz w:val="24"/>
          <w:szCs w:val="24"/>
          <w:lang w:val="es-ES_tradnl"/>
        </w:rPr>
        <w:t xml:space="preserve"> que a continuación se desagrega:</w:t>
      </w:r>
    </w:p>
    <w:p w14:paraId="5877E51F" w14:textId="77777777" w:rsidR="00F26952" w:rsidRPr="008E7490" w:rsidRDefault="00F26952" w:rsidP="00F94501">
      <w:pPr>
        <w:pStyle w:val="Prrafodelista"/>
        <w:spacing w:line="360" w:lineRule="auto"/>
        <w:ind w:left="0"/>
        <w:contextualSpacing/>
        <w:jc w:val="both"/>
        <w:rPr>
          <w:rFonts w:ascii="Palatino Linotype" w:eastAsiaTheme="minorEastAsia" w:hAnsi="Palatino Linotype" w:cs="Arial"/>
          <w:b/>
          <w:sz w:val="24"/>
          <w:szCs w:val="24"/>
          <w:lang w:val="es-ES_tradnl"/>
        </w:rPr>
      </w:pPr>
    </w:p>
    <w:p w14:paraId="0A9DAD8F" w14:textId="77777777" w:rsidR="00D557EB" w:rsidRPr="008E7490" w:rsidRDefault="00D557EB" w:rsidP="00F94501">
      <w:pPr>
        <w:pStyle w:val="Prrafodelista"/>
        <w:numPr>
          <w:ilvl w:val="0"/>
          <w:numId w:val="5"/>
        </w:numPr>
        <w:spacing w:line="360" w:lineRule="auto"/>
        <w:contextualSpacing/>
        <w:jc w:val="both"/>
        <w:rPr>
          <w:rFonts w:ascii="Palatino Linotype" w:hAnsi="Palatino Linotype" w:cs="Arial"/>
          <w:b/>
          <w:sz w:val="24"/>
          <w:szCs w:val="24"/>
        </w:rPr>
      </w:pPr>
      <w:r w:rsidRPr="008E7490">
        <w:rPr>
          <w:rFonts w:ascii="Palatino Linotype" w:hAnsi="Palatino Linotype" w:cs="Arial"/>
          <w:b/>
          <w:sz w:val="24"/>
          <w:szCs w:val="24"/>
          <w:lang w:val="es-MX"/>
        </w:rPr>
        <w:t xml:space="preserve">Informe del presidente Municipal </w:t>
      </w:r>
      <w:r w:rsidR="000560E8" w:rsidRPr="008E7490">
        <w:rPr>
          <w:rFonts w:ascii="Palatino Linotype" w:hAnsi="Palatino Linotype" w:cs="Arial"/>
          <w:b/>
          <w:sz w:val="24"/>
          <w:szCs w:val="24"/>
          <w:lang w:val="es-MX"/>
        </w:rPr>
        <w:t>del</w:t>
      </w:r>
      <w:r w:rsidRPr="008E7490">
        <w:rPr>
          <w:rFonts w:ascii="Palatino Linotype" w:hAnsi="Palatino Linotype" w:cs="Arial"/>
          <w:b/>
          <w:sz w:val="24"/>
          <w:szCs w:val="24"/>
          <w:lang w:val="es-MX"/>
        </w:rPr>
        <w:t xml:space="preserve"> </w:t>
      </w:r>
      <w:r w:rsidR="000560E8" w:rsidRPr="008E7490">
        <w:rPr>
          <w:rFonts w:ascii="Palatino Linotype" w:hAnsi="Palatino Linotype" w:cs="Arial"/>
          <w:b/>
          <w:sz w:val="24"/>
          <w:szCs w:val="24"/>
          <w:lang w:val="es-MX"/>
        </w:rPr>
        <w:t>por qué</w:t>
      </w:r>
      <w:r w:rsidRPr="008E7490">
        <w:rPr>
          <w:rFonts w:ascii="Palatino Linotype" w:hAnsi="Palatino Linotype" w:cs="Arial"/>
          <w:b/>
          <w:sz w:val="24"/>
          <w:szCs w:val="24"/>
          <w:lang w:val="es-MX"/>
        </w:rPr>
        <w:t xml:space="preserve"> no existe una oficin</w:t>
      </w:r>
      <w:r w:rsidR="000560E8" w:rsidRPr="008E7490">
        <w:rPr>
          <w:rFonts w:ascii="Palatino Linotype" w:hAnsi="Palatino Linotype" w:cs="Arial"/>
          <w:b/>
          <w:sz w:val="24"/>
          <w:szCs w:val="24"/>
          <w:lang w:val="es-MX"/>
        </w:rPr>
        <w:t>a de Transparencia en el ODAPAS;</w:t>
      </w:r>
    </w:p>
    <w:p w14:paraId="5E17EB83" w14:textId="77777777" w:rsidR="000560E8" w:rsidRPr="008E7490" w:rsidRDefault="000560E8" w:rsidP="000560E8">
      <w:pPr>
        <w:pStyle w:val="Prrafodelista"/>
        <w:spacing w:line="360" w:lineRule="auto"/>
        <w:ind w:left="778"/>
        <w:contextualSpacing/>
        <w:jc w:val="both"/>
        <w:rPr>
          <w:rFonts w:ascii="Palatino Linotype" w:hAnsi="Palatino Linotype" w:cs="Arial"/>
          <w:b/>
          <w:sz w:val="24"/>
          <w:szCs w:val="24"/>
        </w:rPr>
      </w:pPr>
    </w:p>
    <w:p w14:paraId="56B2F301" w14:textId="77777777" w:rsidR="00D557EB" w:rsidRPr="008E7490" w:rsidRDefault="00847F42" w:rsidP="00F94501">
      <w:pPr>
        <w:pStyle w:val="Prrafodelista"/>
        <w:numPr>
          <w:ilvl w:val="0"/>
          <w:numId w:val="5"/>
        </w:numPr>
        <w:spacing w:line="360" w:lineRule="auto"/>
        <w:contextualSpacing/>
        <w:jc w:val="both"/>
        <w:rPr>
          <w:rFonts w:ascii="Palatino Linotype" w:hAnsi="Palatino Linotype" w:cs="Arial"/>
          <w:b/>
          <w:sz w:val="24"/>
          <w:szCs w:val="24"/>
        </w:rPr>
      </w:pPr>
      <w:r w:rsidRPr="008E7490">
        <w:rPr>
          <w:rFonts w:ascii="Palatino Linotype" w:hAnsi="Palatino Linotype" w:cs="Arial"/>
          <w:b/>
          <w:sz w:val="24"/>
          <w:szCs w:val="24"/>
        </w:rPr>
        <w:t>I</w:t>
      </w:r>
      <w:r w:rsidR="00D557EB" w:rsidRPr="008E7490">
        <w:rPr>
          <w:rFonts w:ascii="Palatino Linotype" w:hAnsi="Palatino Linotype" w:cs="Arial"/>
          <w:b/>
          <w:sz w:val="24"/>
          <w:szCs w:val="24"/>
        </w:rPr>
        <w:t xml:space="preserve">ndicaciones </w:t>
      </w:r>
      <w:r w:rsidRPr="008E7490">
        <w:rPr>
          <w:rFonts w:ascii="Palatino Linotype" w:hAnsi="Palatino Linotype" w:cs="Arial"/>
          <w:b/>
          <w:sz w:val="24"/>
          <w:szCs w:val="24"/>
        </w:rPr>
        <w:t>por parte del Presidente Municipal al Director G</w:t>
      </w:r>
      <w:r w:rsidR="00D557EB" w:rsidRPr="008E7490">
        <w:rPr>
          <w:rFonts w:ascii="Palatino Linotype" w:hAnsi="Palatino Linotype" w:cs="Arial"/>
          <w:b/>
          <w:sz w:val="24"/>
          <w:szCs w:val="24"/>
        </w:rPr>
        <w:t xml:space="preserve">eneral del </w:t>
      </w:r>
      <w:r w:rsidRPr="008E7490">
        <w:rPr>
          <w:rFonts w:ascii="Palatino Linotype" w:hAnsi="Palatino Linotype" w:cs="Arial"/>
          <w:b/>
          <w:sz w:val="24"/>
          <w:szCs w:val="24"/>
        </w:rPr>
        <w:t xml:space="preserve">OPDAPAS </w:t>
      </w:r>
      <w:r w:rsidR="00D557EB" w:rsidRPr="008E7490">
        <w:rPr>
          <w:rFonts w:ascii="Palatino Linotype" w:hAnsi="Palatino Linotype" w:cs="Arial"/>
          <w:b/>
          <w:sz w:val="24"/>
          <w:szCs w:val="24"/>
        </w:rPr>
        <w:t>para que instale una oficina de Transparencia</w:t>
      </w:r>
      <w:r w:rsidR="000560E8" w:rsidRPr="008E7490">
        <w:rPr>
          <w:rFonts w:ascii="Palatino Linotype" w:hAnsi="Palatino Linotype" w:cs="Arial"/>
          <w:b/>
          <w:sz w:val="24"/>
          <w:szCs w:val="24"/>
        </w:rPr>
        <w:t>;</w:t>
      </w:r>
    </w:p>
    <w:p w14:paraId="2A215537" w14:textId="77777777" w:rsidR="000560E8" w:rsidRPr="008E7490" w:rsidRDefault="000560E8" w:rsidP="000560E8">
      <w:pPr>
        <w:pStyle w:val="Prrafodelista"/>
        <w:rPr>
          <w:rFonts w:ascii="Palatino Linotype" w:hAnsi="Palatino Linotype" w:cs="Arial"/>
          <w:b/>
          <w:sz w:val="24"/>
          <w:szCs w:val="24"/>
        </w:rPr>
      </w:pPr>
    </w:p>
    <w:p w14:paraId="5BCEEF61" w14:textId="77777777" w:rsidR="000560E8" w:rsidRPr="008E7490" w:rsidRDefault="000560E8" w:rsidP="000560E8">
      <w:pPr>
        <w:pStyle w:val="Prrafodelista"/>
        <w:numPr>
          <w:ilvl w:val="0"/>
          <w:numId w:val="5"/>
        </w:numPr>
        <w:spacing w:line="360" w:lineRule="auto"/>
        <w:contextualSpacing/>
        <w:jc w:val="both"/>
        <w:rPr>
          <w:rFonts w:ascii="Palatino Linotype" w:hAnsi="Palatino Linotype" w:cs="Arial"/>
          <w:b/>
          <w:sz w:val="24"/>
          <w:szCs w:val="24"/>
        </w:rPr>
      </w:pPr>
      <w:r w:rsidRPr="008E7490">
        <w:rPr>
          <w:rFonts w:ascii="Palatino Linotype" w:hAnsi="Palatino Linotype" w:cs="Arial"/>
          <w:b/>
          <w:sz w:val="24"/>
          <w:szCs w:val="24"/>
        </w:rPr>
        <w:t>Domicilio de la oficina de Transparencia del ODAPAS; y</w:t>
      </w:r>
    </w:p>
    <w:p w14:paraId="2CC23242" w14:textId="77777777" w:rsidR="000560E8" w:rsidRPr="008E7490" w:rsidRDefault="000560E8" w:rsidP="000560E8">
      <w:pPr>
        <w:pStyle w:val="Prrafodelista"/>
        <w:rPr>
          <w:rFonts w:ascii="Palatino Linotype" w:hAnsi="Palatino Linotype" w:cs="Arial"/>
          <w:b/>
          <w:sz w:val="24"/>
          <w:szCs w:val="24"/>
        </w:rPr>
      </w:pPr>
    </w:p>
    <w:p w14:paraId="310ED589" w14:textId="77777777" w:rsidR="000560E8" w:rsidRPr="008E7490" w:rsidRDefault="000560E8" w:rsidP="000560E8">
      <w:pPr>
        <w:pStyle w:val="Prrafodelista"/>
        <w:numPr>
          <w:ilvl w:val="0"/>
          <w:numId w:val="5"/>
        </w:numPr>
        <w:spacing w:line="360" w:lineRule="auto"/>
        <w:contextualSpacing/>
        <w:jc w:val="both"/>
        <w:rPr>
          <w:rFonts w:ascii="Palatino Linotype" w:hAnsi="Palatino Linotype" w:cs="Arial"/>
          <w:b/>
          <w:sz w:val="24"/>
          <w:szCs w:val="24"/>
        </w:rPr>
      </w:pPr>
      <w:r w:rsidRPr="008E7490">
        <w:rPr>
          <w:rFonts w:ascii="Palatino Linotype" w:hAnsi="Palatino Linotype" w:cs="Arial"/>
          <w:b/>
          <w:sz w:val="24"/>
          <w:szCs w:val="24"/>
        </w:rPr>
        <w:t>Solicitud para girar indicaciones al Director General del ODAPAS para que instale una oficina de Transparencia.</w:t>
      </w:r>
    </w:p>
    <w:p w14:paraId="2122AE28" w14:textId="77777777" w:rsidR="00847F42" w:rsidRPr="008E7490" w:rsidRDefault="00847F42" w:rsidP="00F94501">
      <w:pPr>
        <w:pStyle w:val="Prrafodelista"/>
        <w:spacing w:line="360" w:lineRule="auto"/>
        <w:rPr>
          <w:rFonts w:ascii="Palatino Linotype" w:hAnsi="Palatino Linotype" w:cs="Arial"/>
          <w:b/>
          <w:sz w:val="24"/>
          <w:szCs w:val="24"/>
        </w:rPr>
      </w:pPr>
    </w:p>
    <w:p w14:paraId="4A7FEFA6" w14:textId="77777777" w:rsidR="00F26952" w:rsidRPr="008E7490" w:rsidRDefault="00F26952" w:rsidP="00F94501">
      <w:pPr>
        <w:pStyle w:val="Prrafodelista"/>
        <w:numPr>
          <w:ilvl w:val="0"/>
          <w:numId w:val="3"/>
        </w:numPr>
        <w:spacing w:line="360" w:lineRule="auto"/>
        <w:ind w:left="0" w:firstLine="0"/>
        <w:contextualSpacing/>
        <w:jc w:val="both"/>
        <w:rPr>
          <w:rFonts w:ascii="Palatino Linotype" w:hAnsi="Palatino Linotype" w:cs="Arial"/>
          <w:sz w:val="24"/>
          <w:szCs w:val="24"/>
        </w:rPr>
      </w:pPr>
      <w:r w:rsidRPr="008E7490">
        <w:rPr>
          <w:rFonts w:ascii="Palatino Linotype" w:hAnsi="Palatino Linotype" w:cs="Arial"/>
          <w:sz w:val="24"/>
          <w:szCs w:val="24"/>
        </w:rPr>
        <w:t xml:space="preserve">En respuesta, el </w:t>
      </w:r>
      <w:r w:rsidRPr="008E7490">
        <w:rPr>
          <w:rFonts w:ascii="Palatino Linotype" w:hAnsi="Palatino Linotype" w:cs="Arial"/>
          <w:b/>
          <w:sz w:val="24"/>
          <w:szCs w:val="24"/>
        </w:rPr>
        <w:t xml:space="preserve">SUJETO OBLIGADO </w:t>
      </w:r>
      <w:r w:rsidRPr="008E7490">
        <w:rPr>
          <w:rFonts w:ascii="Palatino Linotype" w:hAnsi="Palatino Linotype" w:cs="Arial"/>
          <w:sz w:val="24"/>
          <w:szCs w:val="24"/>
        </w:rPr>
        <w:t xml:space="preserve">informó al solicitante que </w:t>
      </w:r>
      <w:r w:rsidR="00847F42" w:rsidRPr="008E7490">
        <w:rPr>
          <w:rFonts w:ascii="Palatino Linotype" w:hAnsi="Palatino Linotype" w:cs="Arial"/>
          <w:sz w:val="24"/>
          <w:szCs w:val="24"/>
        </w:rPr>
        <w:t>no es competente para dar respuesta a la solicitud de información</w:t>
      </w:r>
      <w:r w:rsidR="000560E8" w:rsidRPr="008E7490">
        <w:rPr>
          <w:rFonts w:ascii="Palatino Linotype" w:hAnsi="Palatino Linotype" w:cs="Arial"/>
          <w:sz w:val="24"/>
          <w:szCs w:val="24"/>
        </w:rPr>
        <w:t>;</w:t>
      </w:r>
      <w:r w:rsidR="00847F42" w:rsidRPr="008E7490">
        <w:rPr>
          <w:rFonts w:ascii="Palatino Linotype" w:hAnsi="Palatino Linotype" w:cs="Arial"/>
          <w:sz w:val="24"/>
          <w:szCs w:val="24"/>
        </w:rPr>
        <w:t xml:space="preserve"> toda vez </w:t>
      </w:r>
      <w:r w:rsidR="000560E8" w:rsidRPr="008E7490">
        <w:rPr>
          <w:rFonts w:ascii="Palatino Linotype" w:hAnsi="Palatino Linotype" w:cs="Arial"/>
          <w:sz w:val="24"/>
          <w:szCs w:val="24"/>
        </w:rPr>
        <w:t xml:space="preserve">que la información obra en archivos </w:t>
      </w:r>
      <w:r w:rsidR="00847F42" w:rsidRPr="008E7490">
        <w:rPr>
          <w:rFonts w:ascii="Palatino Linotype" w:hAnsi="Palatino Linotype" w:cs="Arial"/>
          <w:sz w:val="24"/>
          <w:szCs w:val="24"/>
        </w:rPr>
        <w:t xml:space="preserve">de </w:t>
      </w:r>
      <w:r w:rsidR="000560E8" w:rsidRPr="008E7490">
        <w:rPr>
          <w:rFonts w:ascii="Palatino Linotype" w:hAnsi="Palatino Linotype" w:cs="Arial"/>
          <w:sz w:val="24"/>
          <w:szCs w:val="24"/>
        </w:rPr>
        <w:t>un sujeto obligado diverso.</w:t>
      </w:r>
    </w:p>
    <w:p w14:paraId="29199935" w14:textId="77777777" w:rsidR="000D3E74" w:rsidRPr="008E7490" w:rsidRDefault="000D3E74" w:rsidP="00F94501">
      <w:pPr>
        <w:pStyle w:val="Prrafodelista"/>
        <w:spacing w:line="360" w:lineRule="auto"/>
        <w:ind w:left="0"/>
        <w:contextualSpacing/>
        <w:jc w:val="both"/>
        <w:rPr>
          <w:rFonts w:ascii="Palatino Linotype" w:hAnsi="Palatino Linotype" w:cs="Arial"/>
          <w:sz w:val="24"/>
          <w:szCs w:val="24"/>
        </w:rPr>
      </w:pPr>
    </w:p>
    <w:p w14:paraId="5617614A" w14:textId="77777777" w:rsidR="00F26952" w:rsidRPr="008E7490" w:rsidRDefault="00F26952" w:rsidP="00F94501">
      <w:pPr>
        <w:pStyle w:val="Prrafodelista"/>
        <w:numPr>
          <w:ilvl w:val="0"/>
          <w:numId w:val="3"/>
        </w:numPr>
        <w:spacing w:line="360" w:lineRule="auto"/>
        <w:ind w:left="0" w:firstLine="0"/>
        <w:contextualSpacing/>
        <w:jc w:val="both"/>
        <w:rPr>
          <w:rFonts w:ascii="Palatino Linotype" w:eastAsia="MS Mincho" w:hAnsi="Palatino Linotype" w:cs="Arial"/>
          <w:sz w:val="24"/>
          <w:szCs w:val="24"/>
        </w:rPr>
      </w:pPr>
      <w:r w:rsidRPr="008E7490">
        <w:rPr>
          <w:rFonts w:ascii="Palatino Linotype" w:eastAsia="MS Mincho" w:hAnsi="Palatino Linotype" w:cs="Arial"/>
          <w:sz w:val="24"/>
          <w:szCs w:val="24"/>
        </w:rPr>
        <w:t xml:space="preserve">En </w:t>
      </w:r>
      <w:r w:rsidRPr="008E7490">
        <w:rPr>
          <w:rFonts w:ascii="Palatino Linotype" w:hAnsi="Palatino Linotype" w:cs="Arial"/>
          <w:sz w:val="24"/>
          <w:szCs w:val="24"/>
          <w:lang w:eastAsia="es-MX"/>
        </w:rPr>
        <w:t>dichas</w:t>
      </w:r>
      <w:r w:rsidRPr="008E7490">
        <w:rPr>
          <w:rFonts w:ascii="Palatino Linotype" w:hAnsi="Palatino Linotype" w:cs="Arial"/>
          <w:sz w:val="24"/>
          <w:szCs w:val="24"/>
        </w:rPr>
        <w:t xml:space="preserve"> condiciones, la </w:t>
      </w:r>
      <w:r w:rsidRPr="008E7490">
        <w:rPr>
          <w:rFonts w:ascii="Palatino Linotype" w:hAnsi="Palatino Linotype" w:cs="Arial"/>
          <w:i/>
          <w:sz w:val="24"/>
          <w:szCs w:val="24"/>
        </w:rPr>
        <w:t>Litis</w:t>
      </w:r>
      <w:r w:rsidRPr="008E7490">
        <w:rPr>
          <w:rFonts w:ascii="Palatino Linotype" w:hAnsi="Palatino Linotype" w:cs="Arial"/>
          <w:sz w:val="24"/>
          <w:szCs w:val="24"/>
        </w:rPr>
        <w:t xml:space="preserve"> a resolver en este recurso se circunscribe a determinar si </w:t>
      </w:r>
      <w:r w:rsidRPr="008E7490">
        <w:rPr>
          <w:rFonts w:ascii="Palatino Linotype" w:eastAsia="MS Mincho" w:hAnsi="Palatino Linotype" w:cs="Arial"/>
          <w:sz w:val="24"/>
          <w:szCs w:val="24"/>
        </w:rPr>
        <w:t xml:space="preserve">se actualizan las causales de procedencia previstas en el artículo 179, </w:t>
      </w:r>
      <w:r w:rsidR="00847F42" w:rsidRPr="008E7490">
        <w:rPr>
          <w:rFonts w:ascii="Palatino Linotype" w:eastAsia="MS Mincho" w:hAnsi="Palatino Linotype" w:cs="Arial"/>
          <w:b/>
          <w:sz w:val="24"/>
          <w:szCs w:val="24"/>
        </w:rPr>
        <w:t>fracción I y IV</w:t>
      </w:r>
      <w:r w:rsidRPr="008E7490">
        <w:rPr>
          <w:rFonts w:ascii="Palatino Linotype" w:eastAsia="MS Mincho" w:hAnsi="Palatino Linotype" w:cs="Arial"/>
          <w:b/>
          <w:sz w:val="24"/>
          <w:szCs w:val="24"/>
        </w:rPr>
        <w:t xml:space="preserve"> </w:t>
      </w:r>
      <w:r w:rsidRPr="008E7490">
        <w:rPr>
          <w:rFonts w:ascii="Palatino Linotype" w:eastAsia="MS Mincho" w:hAnsi="Palatino Linotype" w:cs="Arial"/>
          <w:sz w:val="24"/>
          <w:szCs w:val="24"/>
        </w:rPr>
        <w:t xml:space="preserve"> de la </w:t>
      </w:r>
      <w:r w:rsidRPr="008E7490">
        <w:rPr>
          <w:rFonts w:ascii="Palatino Linotype" w:hAnsi="Palatino Linotype" w:cs="Arial"/>
          <w:color w:val="000000" w:themeColor="text1"/>
          <w:sz w:val="24"/>
          <w:szCs w:val="24"/>
          <w:lang w:eastAsia="es-MX"/>
        </w:rPr>
        <w:t>Ley</w:t>
      </w:r>
      <w:r w:rsidRPr="008E7490">
        <w:rPr>
          <w:rFonts w:ascii="Palatino Linotype" w:eastAsia="MS Mincho" w:hAnsi="Palatino Linotype" w:cs="Arial"/>
          <w:b/>
          <w:sz w:val="24"/>
          <w:szCs w:val="24"/>
        </w:rPr>
        <w:t xml:space="preserve"> de Transparencia y Acceso a la Información Pública del Estado de </w:t>
      </w:r>
      <w:r w:rsidRPr="008E7490">
        <w:rPr>
          <w:rFonts w:ascii="Palatino Linotype" w:hAnsi="Palatino Linotype" w:cs="Arial"/>
          <w:sz w:val="24"/>
          <w:szCs w:val="24"/>
        </w:rPr>
        <w:t>México</w:t>
      </w:r>
      <w:r w:rsidRPr="008E7490">
        <w:rPr>
          <w:rFonts w:ascii="Palatino Linotype" w:eastAsia="MS Mincho" w:hAnsi="Palatino Linotype" w:cs="Arial"/>
          <w:b/>
          <w:sz w:val="24"/>
          <w:szCs w:val="24"/>
        </w:rPr>
        <w:t xml:space="preserve"> y Municipios</w:t>
      </w:r>
      <w:r w:rsidRPr="008E7490">
        <w:rPr>
          <w:rFonts w:ascii="Palatino Linotype" w:eastAsia="MS Mincho" w:hAnsi="Palatino Linotype" w:cs="Arial"/>
          <w:sz w:val="24"/>
          <w:szCs w:val="24"/>
        </w:rPr>
        <w:t xml:space="preserve">; </w:t>
      </w:r>
      <w:r w:rsidRPr="008E7490">
        <w:rPr>
          <w:rFonts w:ascii="Palatino Linotype" w:hAnsi="Palatino Linotype" w:cs="Arial"/>
          <w:color w:val="000000" w:themeColor="text1"/>
          <w:sz w:val="24"/>
          <w:szCs w:val="24"/>
          <w:lang w:eastAsia="es-MX"/>
        </w:rPr>
        <w:t xml:space="preserve">fracciones que determina la hipótesis jurídica relativa a la negativa a la entrega de información y a la </w:t>
      </w:r>
      <w:r w:rsidR="00847F42" w:rsidRPr="008E7490">
        <w:rPr>
          <w:rFonts w:ascii="Palatino Linotype" w:hAnsi="Palatino Linotype" w:cs="Arial"/>
          <w:color w:val="000000" w:themeColor="text1"/>
          <w:sz w:val="24"/>
          <w:szCs w:val="24"/>
          <w:lang w:eastAsia="es-MX"/>
        </w:rPr>
        <w:t xml:space="preserve">declaración de incompetencia </w:t>
      </w:r>
      <w:r w:rsidR="00847F42" w:rsidRPr="008E7490">
        <w:rPr>
          <w:rFonts w:ascii="Palatino Linotype" w:hAnsi="Palatino Linotype" w:cs="Arial"/>
          <w:color w:val="000000" w:themeColor="text1"/>
          <w:sz w:val="24"/>
          <w:szCs w:val="24"/>
          <w:lang w:eastAsia="es-MX"/>
        </w:rPr>
        <w:lastRenderedPageBreak/>
        <w:t xml:space="preserve">por el </w:t>
      </w:r>
      <w:r w:rsidR="00847F42" w:rsidRPr="008E7490">
        <w:rPr>
          <w:rFonts w:ascii="Palatino Linotype" w:hAnsi="Palatino Linotype" w:cs="Arial"/>
          <w:b/>
          <w:color w:val="000000" w:themeColor="text1"/>
          <w:sz w:val="24"/>
          <w:szCs w:val="24"/>
          <w:lang w:eastAsia="es-MX"/>
        </w:rPr>
        <w:t>SUJETO OBLIGADO</w:t>
      </w:r>
      <w:r w:rsidRPr="008E7490">
        <w:rPr>
          <w:rFonts w:ascii="Palatino Linotype" w:hAnsi="Palatino Linotype" w:cs="Arial"/>
          <w:color w:val="000000" w:themeColor="text1"/>
          <w:sz w:val="24"/>
          <w:szCs w:val="24"/>
          <w:lang w:eastAsia="es-MX"/>
        </w:rPr>
        <w:t xml:space="preserve">; </w:t>
      </w:r>
      <w:r w:rsidRPr="008E7490">
        <w:rPr>
          <w:rFonts w:ascii="Palatino Linotype" w:eastAsia="MS Mincho" w:hAnsi="Palatino Linotype" w:cs="Arial"/>
          <w:sz w:val="24"/>
          <w:szCs w:val="24"/>
        </w:rPr>
        <w:t xml:space="preserve">contextos de los cuales se dolió </w:t>
      </w:r>
      <w:r w:rsidRPr="008E7490">
        <w:rPr>
          <w:rFonts w:ascii="Palatino Linotype" w:eastAsia="MS Mincho" w:hAnsi="Palatino Linotype" w:cs="Arial"/>
          <w:b/>
          <w:sz w:val="24"/>
          <w:szCs w:val="24"/>
        </w:rPr>
        <w:t xml:space="preserve">EL RECURRENTE </w:t>
      </w:r>
      <w:r w:rsidRPr="008E7490">
        <w:rPr>
          <w:rFonts w:ascii="Palatino Linotype" w:eastAsia="MS Mincho" w:hAnsi="Palatino Linotype" w:cs="Arial"/>
          <w:sz w:val="24"/>
          <w:szCs w:val="24"/>
        </w:rPr>
        <w:t>al momento de interponer su inconformidad.</w:t>
      </w:r>
    </w:p>
    <w:p w14:paraId="59FC4852" w14:textId="77777777" w:rsidR="001711EB" w:rsidRPr="008E7490" w:rsidRDefault="001711EB" w:rsidP="00F94501">
      <w:pPr>
        <w:pStyle w:val="Prrafodelista"/>
        <w:spacing w:line="360" w:lineRule="auto"/>
        <w:ind w:left="0"/>
        <w:contextualSpacing/>
        <w:jc w:val="both"/>
        <w:rPr>
          <w:rFonts w:ascii="Palatino Linotype" w:eastAsia="MS Mincho" w:hAnsi="Palatino Linotype" w:cs="Arial"/>
          <w:sz w:val="24"/>
          <w:szCs w:val="24"/>
        </w:rPr>
      </w:pPr>
    </w:p>
    <w:p w14:paraId="3E6F55F8" w14:textId="77777777" w:rsidR="00F26952" w:rsidRPr="008E7490" w:rsidRDefault="00F26952" w:rsidP="00F94501">
      <w:pPr>
        <w:pStyle w:val="Prrafodelista"/>
        <w:numPr>
          <w:ilvl w:val="0"/>
          <w:numId w:val="3"/>
        </w:numPr>
        <w:spacing w:line="360" w:lineRule="auto"/>
        <w:ind w:left="0" w:firstLine="0"/>
        <w:contextualSpacing/>
        <w:jc w:val="both"/>
        <w:rPr>
          <w:rFonts w:ascii="Palatino Linotype" w:eastAsia="MS Mincho" w:hAnsi="Palatino Linotype" w:cs="Arial"/>
          <w:sz w:val="24"/>
          <w:szCs w:val="24"/>
        </w:rPr>
      </w:pPr>
      <w:r w:rsidRPr="008E7490">
        <w:rPr>
          <w:rFonts w:ascii="Palatino Linotype" w:hAnsi="Palatino Linotype" w:cs="Arial"/>
          <w:color w:val="000000" w:themeColor="text1"/>
          <w:sz w:val="24"/>
          <w:szCs w:val="24"/>
          <w:lang w:eastAsia="es-MX"/>
        </w:rPr>
        <w:t xml:space="preserve">De modo tal </w:t>
      </w:r>
      <w:r w:rsidRPr="008E7490">
        <w:rPr>
          <w:rFonts w:ascii="Palatino Linotype" w:hAnsi="Palatino Linotype" w:cs="Arial"/>
          <w:color w:val="000000" w:themeColor="text1"/>
          <w:sz w:val="24"/>
          <w:szCs w:val="24"/>
        </w:rPr>
        <w:t xml:space="preserve">que el presente recurso de revisión se abocara en determinar si el </w:t>
      </w:r>
      <w:r w:rsidRPr="008E7490">
        <w:rPr>
          <w:rFonts w:ascii="Palatino Linotype" w:eastAsia="MS Mincho" w:hAnsi="Palatino Linotype" w:cs="Arial"/>
          <w:b/>
          <w:sz w:val="24"/>
          <w:szCs w:val="24"/>
        </w:rPr>
        <w:t>SUJETO</w:t>
      </w:r>
      <w:r w:rsidRPr="008E7490">
        <w:rPr>
          <w:rFonts w:ascii="Palatino Linotype" w:hAnsi="Palatino Linotype" w:cs="Arial"/>
          <w:b/>
          <w:color w:val="000000" w:themeColor="text1"/>
          <w:sz w:val="24"/>
          <w:szCs w:val="24"/>
        </w:rPr>
        <w:t xml:space="preserve"> OBLIGADO</w:t>
      </w:r>
      <w:r w:rsidRPr="008E7490">
        <w:rPr>
          <w:rFonts w:ascii="Palatino Linotype" w:hAnsi="Palatino Linotype" w:cs="Arial"/>
          <w:color w:val="000000" w:themeColor="text1"/>
          <w:sz w:val="24"/>
          <w:szCs w:val="24"/>
        </w:rPr>
        <w:t xml:space="preserve"> con su respuesta ciertamente </w:t>
      </w:r>
      <w:r w:rsidRPr="008E7490">
        <w:rPr>
          <w:rFonts w:ascii="Palatino Linotype" w:hAnsi="Palatino Linotype"/>
          <w:color w:val="000000" w:themeColor="text1"/>
          <w:sz w:val="24"/>
          <w:szCs w:val="24"/>
        </w:rPr>
        <w:t>actualiza la causal de procedencia</w:t>
      </w:r>
      <w:r w:rsidRPr="008E7490">
        <w:rPr>
          <w:rFonts w:ascii="Palatino Linotype" w:hAnsi="Palatino Linotype"/>
          <w:b/>
          <w:color w:val="000000" w:themeColor="text1"/>
          <w:sz w:val="24"/>
          <w:szCs w:val="24"/>
        </w:rPr>
        <w:t xml:space="preserve"> </w:t>
      </w:r>
      <w:r w:rsidRPr="008E7490">
        <w:rPr>
          <w:rFonts w:ascii="Palatino Linotype" w:hAnsi="Palatino Linotype" w:cs="Arial"/>
          <w:color w:val="000000" w:themeColor="text1"/>
          <w:sz w:val="24"/>
          <w:szCs w:val="24"/>
          <w:lang w:eastAsia="es-MX"/>
        </w:rPr>
        <w:t>antes señalada</w:t>
      </w:r>
      <w:r w:rsidRPr="008E7490">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41DF50" w14:textId="77777777" w:rsidR="00F26952" w:rsidRPr="008E7490" w:rsidRDefault="00F26952" w:rsidP="00F94501">
      <w:pPr>
        <w:pStyle w:val="Prrafodelista"/>
        <w:spacing w:line="360" w:lineRule="auto"/>
        <w:ind w:left="709"/>
        <w:rPr>
          <w:rFonts w:ascii="Palatino Linotype" w:eastAsia="MS Mincho" w:hAnsi="Palatino Linotype" w:cs="Arial"/>
          <w:sz w:val="24"/>
          <w:szCs w:val="24"/>
        </w:rPr>
      </w:pPr>
    </w:p>
    <w:p w14:paraId="0A20E033" w14:textId="77777777" w:rsidR="00F26952" w:rsidRPr="008E7490" w:rsidRDefault="00F26952" w:rsidP="00F94501">
      <w:pPr>
        <w:pStyle w:val="Continuarlista"/>
        <w:spacing w:after="0" w:line="360" w:lineRule="auto"/>
        <w:rPr>
          <w:rFonts w:ascii="Palatino Linotype" w:eastAsia="MS Gothic" w:hAnsi="Palatino Linotype"/>
          <w:b/>
        </w:rPr>
      </w:pPr>
      <w:bookmarkStart w:id="145" w:name="_Toc83901396"/>
      <w:r w:rsidRPr="008E7490">
        <w:rPr>
          <w:rFonts w:ascii="Palatino Linotype" w:eastAsia="MS Gothic" w:hAnsi="Palatino Linotype" w:cstheme="majorBidi"/>
          <w:b/>
        </w:rPr>
        <w:t xml:space="preserve">CUARTO. </w:t>
      </w:r>
      <w:r w:rsidRPr="008E7490">
        <w:rPr>
          <w:rFonts w:ascii="Palatino Linotype" w:eastAsia="MS Gothic" w:hAnsi="Palatino Linotype"/>
          <w:b/>
        </w:rPr>
        <w:t>Del estudio y resolución del asunto.</w:t>
      </w:r>
      <w:bookmarkEnd w:id="145"/>
    </w:p>
    <w:p w14:paraId="2A45B9BA" w14:textId="77777777" w:rsidR="000D3E74" w:rsidRPr="008E7490" w:rsidRDefault="000D3E74" w:rsidP="00F94501">
      <w:pPr>
        <w:pStyle w:val="Continuarlista"/>
        <w:spacing w:after="0" w:line="360" w:lineRule="auto"/>
        <w:rPr>
          <w:rFonts w:ascii="Palatino Linotype" w:eastAsia="MS Gothic" w:hAnsi="Palatino Linotype"/>
          <w:b/>
        </w:rPr>
      </w:pPr>
    </w:p>
    <w:p w14:paraId="4FF2ED0F" w14:textId="77777777" w:rsidR="000D3E74" w:rsidRPr="008E7490" w:rsidRDefault="000D3E74" w:rsidP="00F94501">
      <w:pPr>
        <w:pStyle w:val="Prrafodelista"/>
        <w:numPr>
          <w:ilvl w:val="0"/>
          <w:numId w:val="3"/>
        </w:numPr>
        <w:tabs>
          <w:tab w:val="left" w:pos="567"/>
        </w:tabs>
        <w:spacing w:line="360" w:lineRule="auto"/>
        <w:ind w:left="0" w:firstLine="0"/>
        <w:contextualSpacing/>
        <w:jc w:val="both"/>
        <w:rPr>
          <w:rFonts w:ascii="Palatino Linotype" w:hAnsi="Palatino Linotype" w:cs="Arial"/>
          <w:sz w:val="24"/>
          <w:szCs w:val="24"/>
        </w:rPr>
      </w:pPr>
      <w:r w:rsidRPr="008E7490">
        <w:rPr>
          <w:rFonts w:ascii="Palatino Linotype" w:hAnsi="Palatino Linotype" w:cs="Arial"/>
          <w:sz w:val="24"/>
          <w:szCs w:val="24"/>
        </w:rPr>
        <w:t xml:space="preserve">Derivado del Planteamiento de la </w:t>
      </w:r>
      <w:r w:rsidRPr="008E7490">
        <w:rPr>
          <w:rFonts w:ascii="Palatino Linotype" w:hAnsi="Palatino Linotype" w:cs="Arial"/>
          <w:i/>
          <w:sz w:val="24"/>
          <w:szCs w:val="24"/>
        </w:rPr>
        <w:t>Litis,</w:t>
      </w:r>
      <w:r w:rsidRPr="008E7490">
        <w:rPr>
          <w:rFonts w:ascii="Palatino Linotype" w:hAnsi="Palatino Linotype" w:cs="Arial"/>
          <w:sz w:val="24"/>
          <w:szCs w:val="24"/>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357D4625" w14:textId="77777777" w:rsidR="000D3E74" w:rsidRPr="008E7490" w:rsidRDefault="000D3E74" w:rsidP="00F94501">
      <w:pPr>
        <w:pStyle w:val="Prrafodelista"/>
        <w:tabs>
          <w:tab w:val="left" w:pos="567"/>
        </w:tabs>
        <w:spacing w:line="360" w:lineRule="auto"/>
        <w:ind w:left="0"/>
        <w:jc w:val="both"/>
        <w:rPr>
          <w:rFonts w:ascii="Palatino Linotype" w:hAnsi="Palatino Linotype" w:cs="Arial"/>
          <w:sz w:val="24"/>
          <w:szCs w:val="24"/>
        </w:rPr>
      </w:pPr>
    </w:p>
    <w:p w14:paraId="21F8D049" w14:textId="77777777" w:rsidR="00F26952" w:rsidRPr="008E7490" w:rsidRDefault="000D3E74" w:rsidP="00B90F83">
      <w:pPr>
        <w:pStyle w:val="Prrafodelista"/>
        <w:numPr>
          <w:ilvl w:val="0"/>
          <w:numId w:val="3"/>
        </w:numPr>
        <w:tabs>
          <w:tab w:val="left" w:pos="567"/>
        </w:tabs>
        <w:spacing w:line="360" w:lineRule="auto"/>
        <w:ind w:left="0" w:firstLine="0"/>
        <w:contextualSpacing/>
        <w:jc w:val="both"/>
        <w:rPr>
          <w:rFonts w:ascii="Palatino Linotype" w:eastAsia="MS Gothic" w:hAnsi="Palatino Linotype"/>
          <w:sz w:val="24"/>
          <w:szCs w:val="24"/>
        </w:rPr>
      </w:pPr>
      <w:r w:rsidRPr="008E7490">
        <w:rPr>
          <w:rFonts w:ascii="Palatino Linotype" w:hAnsi="Palatino Linotype" w:cs="Arial"/>
          <w:sz w:val="24"/>
          <w:szCs w:val="24"/>
        </w:rPr>
        <w:t>Así, resulta conveniente reiterar que el particular solicito</w:t>
      </w:r>
      <w:r w:rsidR="000560E8" w:rsidRPr="008E7490">
        <w:rPr>
          <w:rFonts w:ascii="Palatino Linotype" w:hAnsi="Palatino Linotype" w:cs="Arial"/>
          <w:sz w:val="24"/>
          <w:szCs w:val="24"/>
        </w:rPr>
        <w:t xml:space="preserve"> la información que se tuvo a bien desagregar en el planteamiento de la </w:t>
      </w:r>
      <w:r w:rsidR="000560E8" w:rsidRPr="008E7490">
        <w:rPr>
          <w:rFonts w:ascii="Palatino Linotype" w:hAnsi="Palatino Linotype" w:cs="Arial"/>
          <w:i/>
          <w:sz w:val="24"/>
          <w:szCs w:val="24"/>
        </w:rPr>
        <w:t xml:space="preserve">Litis, </w:t>
      </w:r>
      <w:r w:rsidR="000560E8" w:rsidRPr="008E7490">
        <w:rPr>
          <w:rFonts w:ascii="Palatino Linotype" w:hAnsi="Palatino Linotype" w:cs="Arial"/>
          <w:sz w:val="24"/>
          <w:szCs w:val="24"/>
        </w:rPr>
        <w:t>luego entonces</w:t>
      </w:r>
      <w:r w:rsidR="00F26952" w:rsidRPr="008E7490">
        <w:rPr>
          <w:rFonts w:ascii="Palatino Linotype" w:eastAsiaTheme="minorEastAsia" w:hAnsi="Palatino Linotype"/>
          <w:sz w:val="24"/>
          <w:szCs w:val="24"/>
          <w:lang w:val="es-ES_tradnl"/>
        </w:rPr>
        <w:t xml:space="preserve">, es necesario primeramente traer a contexto las respuestas emitidas por </w:t>
      </w:r>
      <w:r w:rsidR="0044696A" w:rsidRPr="008E7490">
        <w:rPr>
          <w:rFonts w:ascii="Palatino Linotype" w:eastAsiaTheme="minorEastAsia" w:hAnsi="Palatino Linotype"/>
          <w:sz w:val="24"/>
          <w:szCs w:val="24"/>
          <w:lang w:val="es-ES_tradnl"/>
        </w:rPr>
        <w:t xml:space="preserve">cada recurso </w:t>
      </w:r>
      <w:r w:rsidR="00F26952" w:rsidRPr="008E7490">
        <w:rPr>
          <w:rFonts w:ascii="Palatino Linotype" w:eastAsiaTheme="minorEastAsia" w:hAnsi="Palatino Linotype"/>
          <w:sz w:val="24"/>
          <w:szCs w:val="24"/>
          <w:lang w:val="es-ES_tradnl"/>
        </w:rPr>
        <w:t xml:space="preserve">a efecto de </w:t>
      </w:r>
      <w:r w:rsidR="00F26952" w:rsidRPr="008E7490">
        <w:rPr>
          <w:rFonts w:ascii="Palatino Linotype" w:eastAsiaTheme="minorEastAsia" w:hAnsi="Palatino Linotype"/>
          <w:sz w:val="24"/>
          <w:szCs w:val="24"/>
          <w:lang w:val="es-ES_tradnl"/>
        </w:rPr>
        <w:lastRenderedPageBreak/>
        <w:t>determinar si se colman o no los solicitudes de información, a través del siguiente cuadro comparativo:</w:t>
      </w:r>
    </w:p>
    <w:p w14:paraId="615B4800" w14:textId="77777777" w:rsidR="00F26952" w:rsidRPr="008E7490" w:rsidRDefault="00F26952" w:rsidP="00F94501">
      <w:pPr>
        <w:spacing w:line="360" w:lineRule="auto"/>
        <w:jc w:val="both"/>
        <w:rPr>
          <w:rFonts w:ascii="Palatino Linotype" w:eastAsia="MS Gothic" w:hAnsi="Palatino Linotype"/>
        </w:rPr>
      </w:pPr>
    </w:p>
    <w:tbl>
      <w:tblPr>
        <w:tblStyle w:val="Tablaconcuadrcula"/>
        <w:tblW w:w="0" w:type="auto"/>
        <w:tblLook w:val="04A0" w:firstRow="1" w:lastRow="0" w:firstColumn="1" w:lastColumn="0" w:noHBand="0" w:noVBand="1"/>
      </w:tblPr>
      <w:tblGrid>
        <w:gridCol w:w="3176"/>
        <w:gridCol w:w="5652"/>
      </w:tblGrid>
      <w:tr w:rsidR="00F26952" w:rsidRPr="008E7490" w14:paraId="1ED5FA68" w14:textId="77777777" w:rsidTr="00F26952">
        <w:tc>
          <w:tcPr>
            <w:tcW w:w="2972" w:type="dxa"/>
          </w:tcPr>
          <w:p w14:paraId="05E60CC8" w14:textId="77777777" w:rsidR="00F26952" w:rsidRPr="008E7490" w:rsidRDefault="0044696A" w:rsidP="000560E8">
            <w:pPr>
              <w:jc w:val="both"/>
              <w:rPr>
                <w:rFonts w:ascii="Palatino Linotype" w:eastAsia="MS Gothic" w:hAnsi="Palatino Linotype"/>
              </w:rPr>
            </w:pPr>
            <w:r w:rsidRPr="008E7490">
              <w:rPr>
                <w:rFonts w:ascii="Palatino Linotype" w:eastAsia="MS Gothic" w:hAnsi="Palatino Linotype"/>
              </w:rPr>
              <w:t xml:space="preserve">RECURSO </w:t>
            </w:r>
            <w:r w:rsidRPr="008E7490">
              <w:rPr>
                <w:rFonts w:ascii="Palatino Linotype" w:hAnsi="Palatino Linotype" w:cs="Arial"/>
                <w:b/>
                <w:bCs/>
              </w:rPr>
              <w:t>02883/INFOEM/IP/RR/2023</w:t>
            </w:r>
          </w:p>
        </w:tc>
        <w:tc>
          <w:tcPr>
            <w:tcW w:w="5856" w:type="dxa"/>
          </w:tcPr>
          <w:p w14:paraId="658513E5" w14:textId="77777777" w:rsidR="0044696A" w:rsidRPr="008E7490" w:rsidRDefault="000D3E74" w:rsidP="000560E8">
            <w:pPr>
              <w:jc w:val="both"/>
              <w:rPr>
                <w:rFonts w:ascii="Palatino Linotype" w:eastAsia="Calibri" w:hAnsi="Palatino Linotype" w:cs="Arial"/>
                <w:i/>
                <w:iCs/>
              </w:rPr>
            </w:pPr>
            <w:r w:rsidRPr="008E7490">
              <w:rPr>
                <w:rFonts w:ascii="Palatino Linotype" w:eastAsia="Calibri" w:hAnsi="Palatino Linotype"/>
                <w:i/>
                <w:iCs/>
              </w:rPr>
              <w:t xml:space="preserve">    </w:t>
            </w:r>
            <w:r w:rsidR="0044696A" w:rsidRPr="008E7490">
              <w:rPr>
                <w:rFonts w:ascii="Palatino Linotype" w:eastAsia="Calibri" w:hAnsi="Palatino Linotype"/>
                <w:i/>
                <w:iCs/>
              </w:rPr>
              <w:t xml:space="preserve">Sobre el particular, me permito informarle que este H. Ayuntamiento de Valle de Chalco Solidaridad, Estado de México NO es competente para atender su solicitud antes descrita, por lo que la información que Usted requiere, debe de solicitarla a la O.D.A.P.A.S., por lo cual deberá dirigir su solicitud a la Unidad de Transparencia de la dependencia antes mencionado a través del siguiente correo </w:t>
            </w:r>
            <w:hyperlink r:id="rId9" w:history="1">
              <w:r w:rsidR="0044696A" w:rsidRPr="008E7490">
                <w:rPr>
                  <w:rFonts w:ascii="Palatino Linotype" w:eastAsia="Calibri" w:hAnsi="Palatino Linotype" w:cs="Segoe UI Historic"/>
                  <w:i/>
                  <w:iCs/>
                  <w:color w:val="0563C1"/>
                  <w:u w:val="single"/>
                  <w:shd w:val="clear" w:color="auto" w:fill="FFFFFF"/>
                </w:rPr>
                <w:t>odapas@valledechalco.gob.mx</w:t>
              </w:r>
            </w:hyperlink>
            <w:r w:rsidR="0044696A" w:rsidRPr="008E7490">
              <w:rPr>
                <w:rFonts w:ascii="Palatino Linotype" w:eastAsia="Calibri" w:hAnsi="Palatino Linotype" w:cs="Segoe UI Historic"/>
                <w:i/>
                <w:iCs/>
                <w:color w:val="050505"/>
                <w:shd w:val="clear" w:color="auto" w:fill="FFFFFF"/>
              </w:rPr>
              <w:t xml:space="preserve"> o al número 55-5971-1185</w:t>
            </w:r>
          </w:p>
          <w:p w14:paraId="3D591DB8" w14:textId="77777777" w:rsidR="00F26952" w:rsidRPr="008E7490" w:rsidRDefault="00F26952" w:rsidP="000560E8">
            <w:pPr>
              <w:jc w:val="both"/>
              <w:rPr>
                <w:rFonts w:ascii="Palatino Linotype" w:eastAsia="MS Gothic" w:hAnsi="Palatino Linotype"/>
              </w:rPr>
            </w:pPr>
          </w:p>
        </w:tc>
      </w:tr>
      <w:tr w:rsidR="00F26952" w:rsidRPr="008E7490" w14:paraId="1B507CCC" w14:textId="77777777" w:rsidTr="00F26952">
        <w:tc>
          <w:tcPr>
            <w:tcW w:w="2972" w:type="dxa"/>
          </w:tcPr>
          <w:p w14:paraId="11F4241A" w14:textId="77777777" w:rsidR="00F26952" w:rsidRPr="008E7490" w:rsidRDefault="0044696A" w:rsidP="000560E8">
            <w:pPr>
              <w:jc w:val="both"/>
              <w:rPr>
                <w:rFonts w:ascii="Palatino Linotype" w:eastAsia="MS Gothic" w:hAnsi="Palatino Linotype"/>
              </w:rPr>
            </w:pPr>
            <w:r w:rsidRPr="008E7490">
              <w:rPr>
                <w:rFonts w:ascii="Palatino Linotype" w:eastAsia="MS Gothic" w:hAnsi="Palatino Linotype"/>
              </w:rPr>
              <w:t xml:space="preserve">RECURSO </w:t>
            </w:r>
            <w:r w:rsidRPr="008E7490">
              <w:rPr>
                <w:rFonts w:ascii="Palatino Linotype" w:hAnsi="Palatino Linotype" w:cs="Arial"/>
                <w:b/>
                <w:bCs/>
              </w:rPr>
              <w:t>03163/INFOEM/IP/RR/2023</w:t>
            </w:r>
          </w:p>
        </w:tc>
        <w:tc>
          <w:tcPr>
            <w:tcW w:w="5856" w:type="dxa"/>
          </w:tcPr>
          <w:p w14:paraId="5E19B563" w14:textId="77777777" w:rsidR="00F26952" w:rsidRPr="008E7490" w:rsidRDefault="0044696A" w:rsidP="000560E8">
            <w:pPr>
              <w:jc w:val="both"/>
              <w:rPr>
                <w:rFonts w:ascii="Palatino Linotype" w:eastAsia="Calibri" w:hAnsi="Palatino Linotype"/>
                <w:i/>
                <w:iCs/>
              </w:rPr>
            </w:pPr>
            <w:r w:rsidRPr="008E7490">
              <w:rPr>
                <w:rFonts w:ascii="Palatino Linotype" w:eastAsia="Calibri" w:hAnsi="Palatino Linotype"/>
                <w:i/>
                <w:iCs/>
              </w:rPr>
              <w:t xml:space="preserve">Sobre el particular, me permito informarle que este H. Ayuntamiento de Valle de Chalco Solidaridad, Estado de México NO es competente para atender su solicitud antes descrita, por lo que la información que Usted requiere, debe de solicitarla a la O.D.A.P.A.S., por lo cual deberá dirigir su solicitud a la Unidad de Transparencia de la dependencia antes mencionado a través del siguiente correo </w:t>
            </w:r>
            <w:hyperlink r:id="rId10" w:history="1">
              <w:r w:rsidRPr="008E7490">
                <w:rPr>
                  <w:rFonts w:ascii="Palatino Linotype" w:eastAsia="Calibri" w:hAnsi="Palatino Linotype"/>
                  <w:i/>
                  <w:iCs/>
                </w:rPr>
                <w:t>odapas@valledechalco.gob.mx</w:t>
              </w:r>
            </w:hyperlink>
            <w:r w:rsidRPr="008E7490">
              <w:rPr>
                <w:rFonts w:ascii="Palatino Linotype" w:eastAsia="Calibri" w:hAnsi="Palatino Linotype"/>
                <w:i/>
                <w:iCs/>
              </w:rPr>
              <w:t xml:space="preserve"> o al número 55-5971-1185</w:t>
            </w:r>
          </w:p>
        </w:tc>
      </w:tr>
      <w:tr w:rsidR="00F26952" w:rsidRPr="008E7490" w14:paraId="3FACC3CA" w14:textId="77777777" w:rsidTr="00F26952">
        <w:tc>
          <w:tcPr>
            <w:tcW w:w="2972" w:type="dxa"/>
          </w:tcPr>
          <w:p w14:paraId="79D04BD0" w14:textId="77777777" w:rsidR="00F26952" w:rsidRPr="008E7490" w:rsidRDefault="0044696A" w:rsidP="000560E8">
            <w:pPr>
              <w:jc w:val="both"/>
              <w:rPr>
                <w:rFonts w:ascii="Palatino Linotype" w:eastAsia="MS Gothic" w:hAnsi="Palatino Linotype"/>
              </w:rPr>
            </w:pPr>
            <w:r w:rsidRPr="008E7490">
              <w:rPr>
                <w:rFonts w:ascii="Palatino Linotype" w:eastAsia="MS Gothic" w:hAnsi="Palatino Linotype"/>
              </w:rPr>
              <w:t xml:space="preserve">RECURSO </w:t>
            </w:r>
            <w:r w:rsidRPr="008E7490">
              <w:rPr>
                <w:rFonts w:ascii="Palatino Linotype" w:hAnsi="Palatino Linotype" w:cs="Arial"/>
                <w:b/>
                <w:bCs/>
              </w:rPr>
              <w:t>03164/INFOEM/IP/RR/2023</w:t>
            </w:r>
          </w:p>
        </w:tc>
        <w:tc>
          <w:tcPr>
            <w:tcW w:w="5856" w:type="dxa"/>
          </w:tcPr>
          <w:p w14:paraId="46F9631F" w14:textId="77777777" w:rsidR="00F26952" w:rsidRPr="008E7490" w:rsidRDefault="0044696A" w:rsidP="000560E8">
            <w:pPr>
              <w:jc w:val="both"/>
              <w:rPr>
                <w:rFonts w:ascii="Palatino Linotype" w:eastAsia="Calibri" w:hAnsi="Palatino Linotype"/>
                <w:i/>
                <w:iCs/>
              </w:rPr>
            </w:pPr>
            <w:r w:rsidRPr="008E7490">
              <w:rPr>
                <w:rFonts w:ascii="Palatino Linotype" w:eastAsia="Calibri" w:hAnsi="Palatino Linotype"/>
                <w:i/>
                <w:iCs/>
              </w:rPr>
              <w:t xml:space="preserve">Sobre el particular, me permito informarle que este H. Ayuntamiento de Valle de Chalco Solidaridad, Estado de México NO es competente para atender su solicitud antes descrita, por lo que la información que Usted requiere, debe de solicitarla a la O.D.A.P.A.S., por lo cual deberá dirigir su solicitud a la Unidad de Transparencia de la dependencia antes mencionado a través del siguiente correo </w:t>
            </w:r>
            <w:hyperlink r:id="rId11" w:history="1">
              <w:r w:rsidRPr="008E7490">
                <w:rPr>
                  <w:rFonts w:ascii="Palatino Linotype" w:eastAsia="Calibri" w:hAnsi="Palatino Linotype"/>
                  <w:i/>
                  <w:iCs/>
                </w:rPr>
                <w:t>odapas@valledechalco.gob.mx</w:t>
              </w:r>
            </w:hyperlink>
            <w:r w:rsidRPr="008E7490">
              <w:rPr>
                <w:rFonts w:ascii="Palatino Linotype" w:eastAsia="Calibri" w:hAnsi="Palatino Linotype"/>
                <w:i/>
                <w:iCs/>
              </w:rPr>
              <w:t xml:space="preserve"> o al número 55-5971-1185</w:t>
            </w:r>
          </w:p>
          <w:p w14:paraId="685C8024" w14:textId="77777777" w:rsidR="000560E8" w:rsidRPr="008E7490" w:rsidRDefault="000560E8" w:rsidP="000560E8">
            <w:pPr>
              <w:jc w:val="both"/>
              <w:rPr>
                <w:rFonts w:ascii="Palatino Linotype" w:eastAsia="Calibri" w:hAnsi="Palatino Linotype"/>
                <w:i/>
                <w:iCs/>
              </w:rPr>
            </w:pPr>
          </w:p>
        </w:tc>
      </w:tr>
      <w:tr w:rsidR="00F26952" w:rsidRPr="008E7490" w14:paraId="3FC5EB5F" w14:textId="77777777" w:rsidTr="00F26952">
        <w:tc>
          <w:tcPr>
            <w:tcW w:w="2972" w:type="dxa"/>
          </w:tcPr>
          <w:p w14:paraId="61DFE6A3" w14:textId="77777777" w:rsidR="00F26952" w:rsidRPr="008E7490" w:rsidRDefault="0044696A" w:rsidP="000560E8">
            <w:pPr>
              <w:jc w:val="both"/>
              <w:rPr>
                <w:rFonts w:ascii="Palatino Linotype" w:eastAsia="MS Gothic" w:hAnsi="Palatino Linotype"/>
              </w:rPr>
            </w:pPr>
            <w:r w:rsidRPr="008E7490">
              <w:rPr>
                <w:rFonts w:ascii="Palatino Linotype" w:eastAsia="MS Gothic" w:hAnsi="Palatino Linotype"/>
              </w:rPr>
              <w:lastRenderedPageBreak/>
              <w:t xml:space="preserve">RECURSO </w:t>
            </w:r>
            <w:r w:rsidRPr="008E7490">
              <w:rPr>
                <w:rFonts w:ascii="Palatino Linotype" w:hAnsi="Palatino Linotype" w:cs="Arial"/>
                <w:b/>
                <w:bCs/>
              </w:rPr>
              <w:t>03165/INFOEM/IP/RR/2023</w:t>
            </w:r>
          </w:p>
        </w:tc>
        <w:tc>
          <w:tcPr>
            <w:tcW w:w="5856" w:type="dxa"/>
          </w:tcPr>
          <w:p w14:paraId="659FD547" w14:textId="77777777" w:rsidR="00F26952" w:rsidRPr="008E7490" w:rsidRDefault="0044696A" w:rsidP="000560E8">
            <w:pPr>
              <w:jc w:val="both"/>
              <w:rPr>
                <w:rFonts w:ascii="Palatino Linotype" w:eastAsia="Calibri" w:hAnsi="Palatino Linotype"/>
                <w:i/>
                <w:iCs/>
              </w:rPr>
            </w:pPr>
            <w:r w:rsidRPr="008E7490">
              <w:rPr>
                <w:rFonts w:ascii="Palatino Linotype" w:eastAsia="Calibri" w:hAnsi="Palatino Linotype"/>
                <w:i/>
                <w:iCs/>
              </w:rPr>
              <w:t xml:space="preserve">Sobre el particular, me permito informarle que este H. Ayuntamiento de Valle de Chalco Solidaridad, Estado de México NO es competente para atender su solicitud antes descrita, por lo que la información que Usted requiere, debe de solicitarla a la O.D.A.P.A.S., por lo cual deberá dirigir su solicitud a la Unidad de Transparencia de la dependencia antes mencionado a través del siguiente correo </w:t>
            </w:r>
            <w:hyperlink r:id="rId12" w:history="1">
              <w:r w:rsidRPr="008E7490">
                <w:rPr>
                  <w:rFonts w:ascii="Palatino Linotype" w:eastAsia="Calibri" w:hAnsi="Palatino Linotype"/>
                  <w:i/>
                  <w:iCs/>
                </w:rPr>
                <w:t>odapas@valledechalco.gob.mx</w:t>
              </w:r>
            </w:hyperlink>
            <w:r w:rsidRPr="008E7490">
              <w:rPr>
                <w:rFonts w:ascii="Palatino Linotype" w:eastAsia="Calibri" w:hAnsi="Palatino Linotype"/>
                <w:i/>
                <w:iCs/>
              </w:rPr>
              <w:t xml:space="preserve"> o al número 55-5971-1185</w:t>
            </w:r>
          </w:p>
        </w:tc>
      </w:tr>
    </w:tbl>
    <w:p w14:paraId="26E3688A" w14:textId="77777777" w:rsidR="0044696A" w:rsidRPr="008E7490" w:rsidRDefault="0044696A" w:rsidP="00F94501">
      <w:pPr>
        <w:pStyle w:val="Prrafodelista"/>
        <w:spacing w:line="360" w:lineRule="auto"/>
        <w:ind w:left="0"/>
        <w:jc w:val="both"/>
        <w:rPr>
          <w:rFonts w:ascii="Palatino Linotype" w:eastAsia="MS Gothic" w:hAnsi="Palatino Linotype"/>
          <w:sz w:val="24"/>
          <w:szCs w:val="24"/>
        </w:rPr>
      </w:pPr>
    </w:p>
    <w:p w14:paraId="7D2E457A" w14:textId="77777777" w:rsidR="00F26952" w:rsidRPr="008E7490" w:rsidRDefault="00F26952" w:rsidP="00F94501">
      <w:pPr>
        <w:pStyle w:val="Prrafodelista"/>
        <w:numPr>
          <w:ilvl w:val="0"/>
          <w:numId w:val="3"/>
        </w:numPr>
        <w:spacing w:line="360" w:lineRule="auto"/>
        <w:ind w:left="0" w:firstLine="0"/>
        <w:jc w:val="both"/>
        <w:rPr>
          <w:rFonts w:ascii="Palatino Linotype" w:eastAsia="MS Gothic" w:hAnsi="Palatino Linotype"/>
          <w:sz w:val="24"/>
          <w:szCs w:val="24"/>
        </w:rPr>
      </w:pPr>
      <w:r w:rsidRPr="008E7490">
        <w:rPr>
          <w:rFonts w:ascii="Palatino Linotype" w:eastAsia="MS Gothic" w:hAnsi="Palatino Linotype"/>
          <w:sz w:val="24"/>
          <w:szCs w:val="24"/>
        </w:rPr>
        <w:t>Como se desprende del anterior cuadro, las razo</w:t>
      </w:r>
      <w:r w:rsidR="0044696A" w:rsidRPr="008E7490">
        <w:rPr>
          <w:rFonts w:ascii="Palatino Linotype" w:eastAsia="MS Gothic" w:hAnsi="Palatino Linotype"/>
          <w:sz w:val="24"/>
          <w:szCs w:val="24"/>
        </w:rPr>
        <w:t xml:space="preserve">nes o motivos de inconformidad </w:t>
      </w:r>
      <w:r w:rsidRPr="008E7490">
        <w:rPr>
          <w:rFonts w:ascii="Palatino Linotype" w:eastAsia="MS Gothic" w:hAnsi="Palatino Linotype"/>
          <w:sz w:val="24"/>
          <w:szCs w:val="24"/>
        </w:rPr>
        <w:t xml:space="preserve"> resultan </w:t>
      </w:r>
      <w:r w:rsidR="0044696A" w:rsidRPr="008E7490">
        <w:rPr>
          <w:rFonts w:ascii="Palatino Linotype" w:eastAsia="MS Gothic" w:hAnsi="Palatino Linotype"/>
          <w:sz w:val="24"/>
          <w:szCs w:val="24"/>
        </w:rPr>
        <w:t>im</w:t>
      </w:r>
      <w:r w:rsidRPr="008E7490">
        <w:rPr>
          <w:rFonts w:ascii="Palatino Linotype" w:eastAsia="MS Gothic" w:hAnsi="Palatino Linotype"/>
          <w:sz w:val="24"/>
          <w:szCs w:val="24"/>
        </w:rPr>
        <w:t xml:space="preserve">procedentes; toda vez que </w:t>
      </w:r>
      <w:r w:rsidR="0044696A" w:rsidRPr="008E7490">
        <w:rPr>
          <w:rFonts w:ascii="Palatino Linotype" w:eastAsia="MS Gothic" w:hAnsi="Palatino Linotype"/>
          <w:sz w:val="24"/>
          <w:szCs w:val="24"/>
        </w:rPr>
        <w:t xml:space="preserve">de </w:t>
      </w:r>
      <w:r w:rsidRPr="008E7490">
        <w:rPr>
          <w:rFonts w:ascii="Palatino Linotype" w:eastAsia="MS Gothic" w:hAnsi="Palatino Linotype"/>
          <w:sz w:val="24"/>
          <w:szCs w:val="24"/>
        </w:rPr>
        <w:t xml:space="preserve">las respuestas emitidas inicialmente a las solicitudes de información objeto de acumulación resultaron </w:t>
      </w:r>
      <w:r w:rsidR="0044696A" w:rsidRPr="008E7490">
        <w:rPr>
          <w:rFonts w:ascii="Palatino Linotype" w:eastAsia="MS Gothic" w:hAnsi="Palatino Linotype"/>
          <w:sz w:val="24"/>
          <w:szCs w:val="24"/>
        </w:rPr>
        <w:t xml:space="preserve">en que el </w:t>
      </w:r>
      <w:r w:rsidR="0044696A" w:rsidRPr="008E7490">
        <w:rPr>
          <w:rFonts w:ascii="Palatino Linotype" w:eastAsia="MS Gothic" w:hAnsi="Palatino Linotype"/>
          <w:b/>
          <w:sz w:val="24"/>
          <w:szCs w:val="24"/>
        </w:rPr>
        <w:t xml:space="preserve">SUJETO OBLIGADO </w:t>
      </w:r>
      <w:r w:rsidR="0044696A" w:rsidRPr="008E7490">
        <w:rPr>
          <w:rFonts w:ascii="Palatino Linotype" w:eastAsia="MS Gothic" w:hAnsi="Palatino Linotype"/>
          <w:sz w:val="24"/>
          <w:szCs w:val="24"/>
        </w:rPr>
        <w:t xml:space="preserve">se declara incompetente para conocer de la solicitud de información toda vez que el </w:t>
      </w:r>
      <w:r w:rsidR="0044696A" w:rsidRPr="008E7490">
        <w:rPr>
          <w:rFonts w:ascii="Palatino Linotype" w:eastAsia="MS Gothic" w:hAnsi="Palatino Linotype"/>
          <w:b/>
          <w:sz w:val="24"/>
          <w:szCs w:val="24"/>
        </w:rPr>
        <w:t xml:space="preserve">SUJETO OBLIGADO competente </w:t>
      </w:r>
      <w:r w:rsidR="0044696A" w:rsidRPr="008E7490">
        <w:rPr>
          <w:rFonts w:ascii="Palatino Linotype" w:eastAsia="MS Gothic" w:hAnsi="Palatino Linotype"/>
          <w:sz w:val="24"/>
          <w:szCs w:val="24"/>
        </w:rPr>
        <w:t xml:space="preserve">es el Organismo de Agua. </w:t>
      </w:r>
    </w:p>
    <w:p w14:paraId="732C673B" w14:textId="77777777" w:rsidR="00E67CC3" w:rsidRPr="008E7490" w:rsidRDefault="00E67CC3" w:rsidP="00F94501">
      <w:pPr>
        <w:pStyle w:val="Prrafodelista"/>
        <w:spacing w:line="360" w:lineRule="auto"/>
        <w:ind w:left="0"/>
        <w:jc w:val="both"/>
        <w:rPr>
          <w:rFonts w:ascii="Palatino Linotype" w:eastAsia="MS Gothic" w:hAnsi="Palatino Linotype"/>
          <w:sz w:val="24"/>
          <w:szCs w:val="24"/>
        </w:rPr>
      </w:pPr>
    </w:p>
    <w:p w14:paraId="098143D7" w14:textId="77777777" w:rsidR="00E67CC3" w:rsidRPr="008E7490" w:rsidRDefault="00E67CC3" w:rsidP="00F94501">
      <w:pPr>
        <w:pStyle w:val="Prrafodelista"/>
        <w:numPr>
          <w:ilvl w:val="0"/>
          <w:numId w:val="3"/>
        </w:numPr>
        <w:spacing w:line="360" w:lineRule="auto"/>
        <w:ind w:left="0" w:firstLine="0"/>
        <w:jc w:val="both"/>
        <w:rPr>
          <w:rFonts w:ascii="Palatino Linotype" w:eastAsia="MS Gothic" w:hAnsi="Palatino Linotype"/>
          <w:sz w:val="24"/>
          <w:szCs w:val="24"/>
        </w:rPr>
      </w:pPr>
      <w:r w:rsidRPr="008E7490">
        <w:rPr>
          <w:rFonts w:ascii="Palatino Linotype" w:eastAsia="MS Gothic" w:hAnsi="Palatino Linotype"/>
          <w:sz w:val="24"/>
          <w:szCs w:val="24"/>
        </w:rPr>
        <w:t xml:space="preserve">Por ello, es necesario hacer el estudio de la incompetencia referente a los recursos </w:t>
      </w:r>
      <w:r w:rsidRPr="008E7490">
        <w:rPr>
          <w:rFonts w:ascii="Palatino Linotype" w:hAnsi="Palatino Linotype" w:cs="Arial"/>
          <w:b/>
          <w:bCs/>
          <w:sz w:val="24"/>
          <w:szCs w:val="24"/>
        </w:rPr>
        <w:t>03163/INFOEM/IP/RR/2023</w:t>
      </w:r>
      <w:r w:rsidR="00E87CB0" w:rsidRPr="008E7490">
        <w:rPr>
          <w:rFonts w:ascii="Palatino Linotype" w:hAnsi="Palatino Linotype" w:cs="Arial"/>
          <w:b/>
          <w:bCs/>
          <w:sz w:val="24"/>
          <w:szCs w:val="24"/>
        </w:rPr>
        <w:t xml:space="preserve"> y </w:t>
      </w:r>
      <w:r w:rsidRPr="008E7490">
        <w:rPr>
          <w:rFonts w:ascii="Palatino Linotype" w:hAnsi="Palatino Linotype" w:cs="Arial"/>
          <w:b/>
          <w:bCs/>
          <w:sz w:val="24"/>
          <w:szCs w:val="24"/>
        </w:rPr>
        <w:t>03164/INFOEM/IP/RR/2023</w:t>
      </w:r>
      <w:r w:rsidR="00E87CB0" w:rsidRPr="008E7490">
        <w:rPr>
          <w:rFonts w:ascii="Palatino Linotype" w:hAnsi="Palatino Linotype" w:cs="Arial"/>
          <w:b/>
          <w:bCs/>
          <w:sz w:val="24"/>
          <w:szCs w:val="24"/>
        </w:rPr>
        <w:t>.</w:t>
      </w:r>
    </w:p>
    <w:p w14:paraId="3F1436E5" w14:textId="77777777" w:rsidR="000D3E74" w:rsidRPr="008E7490" w:rsidRDefault="000D3E74" w:rsidP="00F94501">
      <w:pPr>
        <w:pStyle w:val="Prrafodelista"/>
        <w:spacing w:line="360" w:lineRule="auto"/>
        <w:rPr>
          <w:rFonts w:ascii="Palatino Linotype" w:eastAsia="MS Gothic" w:hAnsi="Palatino Linotype"/>
          <w:sz w:val="24"/>
          <w:szCs w:val="24"/>
        </w:rPr>
      </w:pPr>
    </w:p>
    <w:p w14:paraId="058AB3FB" w14:textId="77777777" w:rsidR="00E67CC3" w:rsidRPr="008E7490" w:rsidRDefault="00E67CC3" w:rsidP="00F94501">
      <w:pPr>
        <w:tabs>
          <w:tab w:val="left" w:pos="426"/>
        </w:tabs>
        <w:spacing w:line="360" w:lineRule="auto"/>
        <w:ind w:right="51"/>
        <w:contextualSpacing/>
        <w:jc w:val="both"/>
        <w:outlineLvl w:val="2"/>
        <w:rPr>
          <w:rFonts w:ascii="Palatino Linotype" w:hAnsi="Palatino Linotype"/>
          <w:b/>
          <w:color w:val="000000" w:themeColor="text1"/>
          <w:lang w:eastAsia="es-ES"/>
        </w:rPr>
      </w:pPr>
      <w:bookmarkStart w:id="146" w:name="_Toc87456491"/>
      <w:r w:rsidRPr="008E7490">
        <w:rPr>
          <w:rFonts w:ascii="Palatino Linotype" w:hAnsi="Palatino Linotype"/>
          <w:b/>
          <w:color w:val="000000" w:themeColor="text1"/>
          <w:lang w:eastAsia="es-ES"/>
        </w:rPr>
        <w:t xml:space="preserve">II. </w:t>
      </w:r>
      <w:bookmarkEnd w:id="146"/>
      <w:r w:rsidRPr="008E7490">
        <w:rPr>
          <w:rFonts w:ascii="Palatino Linotype" w:hAnsi="Palatino Linotype"/>
          <w:b/>
          <w:color w:val="000000" w:themeColor="text1"/>
          <w:lang w:eastAsia="es-ES"/>
        </w:rPr>
        <w:t xml:space="preserve">De la declaración de incompetencia. </w:t>
      </w:r>
    </w:p>
    <w:p w14:paraId="35274DEB" w14:textId="77777777" w:rsidR="00E67CC3" w:rsidRPr="008E7490" w:rsidRDefault="00E67CC3" w:rsidP="00F94501">
      <w:pPr>
        <w:spacing w:line="360" w:lineRule="auto"/>
        <w:contextualSpacing/>
        <w:jc w:val="both"/>
        <w:rPr>
          <w:rFonts w:ascii="Palatino Linotype" w:eastAsia="MS Mincho" w:hAnsi="Palatino Linotype"/>
          <w:lang w:eastAsia="es-ES"/>
        </w:rPr>
      </w:pPr>
    </w:p>
    <w:p w14:paraId="3FE510E1" w14:textId="77777777" w:rsidR="00E67CC3" w:rsidRPr="008E7490" w:rsidRDefault="00E67CC3" w:rsidP="00F94501">
      <w:pPr>
        <w:numPr>
          <w:ilvl w:val="0"/>
          <w:numId w:val="3"/>
        </w:numPr>
        <w:tabs>
          <w:tab w:val="left" w:pos="567"/>
        </w:tabs>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lastRenderedPageBreak/>
        <w:t xml:space="preserve">El Particular solicitó información relacionada </w:t>
      </w:r>
      <w:r w:rsidR="00B90181" w:rsidRPr="008E7490">
        <w:rPr>
          <w:rFonts w:ascii="Palatino Linotype" w:eastAsia="Calibri" w:hAnsi="Palatino Linotype" w:cs="Arial"/>
          <w:lang w:eastAsia="es-ES"/>
        </w:rPr>
        <w:t xml:space="preserve">con querer saber por qué no existe una oficina en de transparencia en el ODAPAS del </w:t>
      </w:r>
      <w:r w:rsidR="00B90181" w:rsidRPr="008E7490">
        <w:rPr>
          <w:rFonts w:ascii="Palatino Linotype" w:eastAsia="Calibri" w:hAnsi="Palatino Linotype" w:cs="Arial"/>
          <w:b/>
          <w:lang w:eastAsia="es-ES"/>
        </w:rPr>
        <w:t>Ayuntamiento de Valle de Chalco</w:t>
      </w:r>
      <w:r w:rsidRPr="008E7490">
        <w:rPr>
          <w:rFonts w:ascii="Palatino Linotype" w:eastAsia="Calibri" w:hAnsi="Palatino Linotype" w:cs="Arial"/>
          <w:lang w:eastAsia="es-ES"/>
        </w:rPr>
        <w:t>.</w:t>
      </w:r>
    </w:p>
    <w:p w14:paraId="51C55FC7" w14:textId="77777777" w:rsidR="00E67CC3" w:rsidRPr="008E7490" w:rsidRDefault="00E67CC3" w:rsidP="00F94501">
      <w:pPr>
        <w:tabs>
          <w:tab w:val="left" w:pos="567"/>
        </w:tabs>
        <w:spacing w:line="360" w:lineRule="auto"/>
        <w:contextualSpacing/>
        <w:jc w:val="both"/>
        <w:rPr>
          <w:rFonts w:ascii="Palatino Linotype" w:eastAsia="Calibri" w:hAnsi="Palatino Linotype" w:cs="Arial"/>
          <w:lang w:eastAsia="es-ES"/>
        </w:rPr>
      </w:pPr>
    </w:p>
    <w:p w14:paraId="1BF83F8B" w14:textId="77777777" w:rsidR="00E67CC3" w:rsidRPr="008E7490" w:rsidRDefault="00E67CC3" w:rsidP="00F94501">
      <w:pPr>
        <w:numPr>
          <w:ilvl w:val="0"/>
          <w:numId w:val="3"/>
        </w:numPr>
        <w:tabs>
          <w:tab w:val="left" w:pos="567"/>
        </w:tabs>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t>El Sujeto Obligado en</w:t>
      </w:r>
      <w:r w:rsidR="00B90181" w:rsidRPr="008E7490">
        <w:rPr>
          <w:rFonts w:ascii="Palatino Linotype" w:eastAsia="Calibri" w:hAnsi="Palatino Linotype" w:cs="Arial"/>
          <w:lang w:eastAsia="es-ES"/>
        </w:rPr>
        <w:t xml:space="preserve"> la</w:t>
      </w:r>
      <w:r w:rsidRPr="008E7490">
        <w:rPr>
          <w:rFonts w:ascii="Palatino Linotype" w:eastAsia="Calibri" w:hAnsi="Palatino Linotype" w:cs="Arial"/>
          <w:lang w:eastAsia="es-ES"/>
        </w:rPr>
        <w:t xml:space="preserve"> respuesta</w:t>
      </w:r>
      <w:r w:rsidR="00B90181" w:rsidRPr="008E7490">
        <w:rPr>
          <w:rFonts w:ascii="Palatino Linotype" w:eastAsia="Calibri" w:hAnsi="Palatino Linotype" w:cs="Arial"/>
          <w:lang w:eastAsia="es-ES"/>
        </w:rPr>
        <w:t xml:space="preserve"> de solicitud inicial</w:t>
      </w:r>
      <w:r w:rsidRPr="008E7490">
        <w:rPr>
          <w:rFonts w:ascii="Palatino Linotype" w:eastAsia="Calibri" w:hAnsi="Palatino Linotype" w:cs="Arial"/>
          <w:lang w:eastAsia="es-ES"/>
        </w:rPr>
        <w:t xml:space="preserve"> se declaró incompetente para generar, administrar o poseer la información requerida por el particular, orientando al mismo, para que formule una nueva solicitud ante el organismo de agua del municipio.</w:t>
      </w:r>
    </w:p>
    <w:p w14:paraId="1DAA80B4" w14:textId="77777777" w:rsidR="00E67CC3" w:rsidRPr="008E7490" w:rsidRDefault="00E67CC3" w:rsidP="00F94501">
      <w:pPr>
        <w:tabs>
          <w:tab w:val="left" w:pos="567"/>
        </w:tabs>
        <w:spacing w:line="360" w:lineRule="auto"/>
        <w:contextualSpacing/>
        <w:jc w:val="both"/>
        <w:rPr>
          <w:rFonts w:ascii="Palatino Linotype" w:eastAsia="Calibri" w:hAnsi="Palatino Linotype" w:cs="Arial"/>
          <w:lang w:eastAsia="es-ES"/>
        </w:rPr>
      </w:pPr>
    </w:p>
    <w:p w14:paraId="31183EA0" w14:textId="77777777" w:rsidR="00E67CC3" w:rsidRPr="008E7490" w:rsidRDefault="00E67CC3" w:rsidP="00F94501">
      <w:pPr>
        <w:numPr>
          <w:ilvl w:val="0"/>
          <w:numId w:val="3"/>
        </w:numPr>
        <w:tabs>
          <w:tab w:val="left" w:pos="426"/>
        </w:tabs>
        <w:spacing w:line="360" w:lineRule="auto"/>
        <w:ind w:left="0" w:right="49" w:firstLine="0"/>
        <w:contextualSpacing/>
        <w:jc w:val="both"/>
        <w:rPr>
          <w:rFonts w:ascii="Palatino Linotype" w:hAnsi="Palatino Linotype" w:cs="Arial"/>
          <w:color w:val="000000" w:themeColor="text1"/>
          <w:lang w:eastAsia="es-ES"/>
        </w:rPr>
      </w:pPr>
      <w:r w:rsidRPr="008E7490">
        <w:rPr>
          <w:rFonts w:ascii="Palatino Linotype" w:eastAsia="MS Mincho" w:hAnsi="Palatino Linotype"/>
          <w:lang w:eastAsia="es-ES"/>
        </w:rPr>
        <w:t xml:space="preserve">Es necesario mencionar que el acceso a la información es un derecho humano constitucional y convencionalmente reconocido y para tal efecto </w:t>
      </w:r>
      <w:r w:rsidRPr="008E7490">
        <w:rPr>
          <w:rFonts w:ascii="Palatino Linotype" w:eastAsia="Calibri" w:hAnsi="Palatino Linotype"/>
          <w:lang w:val="es-ES" w:eastAsia="es-ES"/>
        </w:rPr>
        <w:t xml:space="preserve">el párrafo tercero del artículo primero de la Constitución Política de los Estados Unidos Mexicanos establece que el deber de todas las autoridades, </w:t>
      </w:r>
      <w:r w:rsidRPr="008E7490">
        <w:rPr>
          <w:rFonts w:ascii="Palatino Linotype" w:eastAsia="Calibri" w:hAnsi="Palatino Linotype"/>
          <w:i/>
          <w:lang w:val="es-ES" w:eastAsia="es-ES"/>
        </w:rPr>
        <w:t xml:space="preserve">en el ámbito de sus atribuciones, de promover, respetar, proteger y </w:t>
      </w:r>
      <w:r w:rsidRPr="008E7490">
        <w:rPr>
          <w:rFonts w:ascii="Palatino Linotype" w:eastAsia="Calibri" w:hAnsi="Palatino Linotype"/>
          <w:b/>
          <w:i/>
          <w:lang w:val="es-ES" w:eastAsia="es-ES"/>
        </w:rPr>
        <w:t>garantizar</w:t>
      </w:r>
      <w:r w:rsidRPr="008E7490">
        <w:rPr>
          <w:rFonts w:ascii="Palatino Linotype" w:eastAsia="Calibri" w:hAnsi="Palatino Linotype"/>
          <w:i/>
          <w:lang w:val="es-ES" w:eastAsia="es-ES"/>
        </w:rPr>
        <w:t xml:space="preserve"> los derechos humanos. </w:t>
      </w:r>
      <w:r w:rsidRPr="008E7490">
        <w:rPr>
          <w:rFonts w:ascii="Palatino Linotype" w:eastAsia="Calibri" w:hAnsi="Palatino Linotype"/>
          <w:b/>
          <w:i/>
          <w:lang w:val="es-ES" w:eastAsia="es-ES"/>
        </w:rPr>
        <w:t>En cuanto al derecho de acceso a la información, la Ley de Transparencia y Acceso a la Información Pública del Estado de México y Municipios prevé establece que e</w:t>
      </w:r>
      <w:r w:rsidRPr="008E7490">
        <w:rPr>
          <w:rFonts w:ascii="Palatino Linotype" w:hAnsi="Palatino Linotype"/>
          <w:i/>
          <w:lang w:eastAsia="es-ES"/>
        </w:rPr>
        <w:t>l procedimiento de acceso a la información es la garantía primaria del derecho en cuestión y se rige por los principios de simplicidad, rapidez y gratuidad del procedimiento, auxilio y orientación a los particulares</w:t>
      </w:r>
      <w:r w:rsidRPr="008E7490">
        <w:rPr>
          <w:rFonts w:ascii="Palatino Linotype" w:hAnsi="Palatino Linotype"/>
          <w:i/>
          <w:vertAlign w:val="superscript"/>
          <w:lang w:eastAsia="es-ES"/>
        </w:rPr>
        <w:footnoteReference w:id="2"/>
      </w:r>
      <w:r w:rsidRPr="008E7490">
        <w:rPr>
          <w:rFonts w:ascii="Palatino Linotype" w:hAnsi="Palatino Linotype"/>
          <w:i/>
          <w:lang w:eastAsia="es-ES"/>
        </w:rPr>
        <w:t xml:space="preserve">, </w:t>
      </w:r>
      <w:r w:rsidRPr="008E7490">
        <w:rPr>
          <w:rFonts w:ascii="Palatino Linotype" w:hAnsi="Palatino Linotype"/>
          <w:lang w:eastAsia="es-ES"/>
        </w:rPr>
        <w:t>asimismo establece</w:t>
      </w:r>
      <w:r w:rsidRPr="008E7490">
        <w:rPr>
          <w:rFonts w:ascii="Palatino Linotype" w:hAnsi="Palatino Linotype"/>
          <w:i/>
          <w:lang w:eastAsia="es-ES"/>
        </w:rPr>
        <w:t xml:space="preserve"> que las unidades de transparencia de los Sujetos Obligados deberán garantizar las medidas y condiciones de accesibilidad para que toda persona pueda ejercer el </w:t>
      </w:r>
      <w:r w:rsidRPr="008E7490">
        <w:rPr>
          <w:rFonts w:ascii="Palatino Linotype" w:hAnsi="Palatino Linotype"/>
          <w:i/>
          <w:lang w:eastAsia="es-ES"/>
        </w:rPr>
        <w:lastRenderedPageBreak/>
        <w:t>derecho de acceso a la información, mediante solicitudes de información y deberá apoyar al solicitante en la elaboración de las mismas.</w:t>
      </w:r>
    </w:p>
    <w:p w14:paraId="0A2753AC" w14:textId="77777777" w:rsidR="00E67CC3" w:rsidRPr="008E7490" w:rsidRDefault="00E67CC3" w:rsidP="00F94501">
      <w:pPr>
        <w:spacing w:line="360" w:lineRule="auto"/>
        <w:ind w:left="720"/>
        <w:contextualSpacing/>
        <w:rPr>
          <w:rFonts w:ascii="Palatino Linotype" w:eastAsia="Calibri" w:hAnsi="Palatino Linotype" w:cs="Arial"/>
          <w:lang w:eastAsia="es-ES"/>
        </w:rPr>
      </w:pPr>
    </w:p>
    <w:p w14:paraId="21C1B545"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hAnsi="Palatino Linotype"/>
          <w:lang w:eastAsia="es-ES"/>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F53CBFE" w14:textId="77777777" w:rsidR="00E67CC3" w:rsidRPr="008E7490" w:rsidRDefault="00E67CC3" w:rsidP="00F94501">
      <w:pPr>
        <w:spacing w:line="360" w:lineRule="auto"/>
        <w:ind w:left="720"/>
        <w:contextualSpacing/>
        <w:rPr>
          <w:rFonts w:ascii="Palatino Linotype" w:hAnsi="Palatino Linotype"/>
          <w:lang w:eastAsia="es-ES"/>
        </w:rPr>
      </w:pPr>
    </w:p>
    <w:p w14:paraId="6CC5A464"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hAnsi="Palatino Linotype"/>
          <w:lang w:eastAsia="es-ES"/>
        </w:rPr>
        <w:t xml:space="preserve">Es así que, su obligación es </w:t>
      </w:r>
      <w:r w:rsidRPr="008E7490">
        <w:rPr>
          <w:rFonts w:ascii="Palatino Linotype" w:hAnsi="Palatino Linotype"/>
          <w:i/>
          <w:lang w:eastAsia="es-ES"/>
        </w:rPr>
        <w:t>realizar, con efectividad, los trámites internos necesarios para la atención de las solicitudes de información</w:t>
      </w:r>
      <w:r w:rsidRPr="008E7490">
        <w:rPr>
          <w:rFonts w:ascii="Palatino Linotype" w:hAnsi="Palatino Linotype"/>
          <w:vertAlign w:val="superscript"/>
          <w:lang w:eastAsia="es-ES"/>
        </w:rPr>
        <w:footnoteReference w:id="3"/>
      </w:r>
      <w:r w:rsidRPr="008E7490">
        <w:rPr>
          <w:rFonts w:ascii="Palatino Linotype" w:hAnsi="Palatino Linotype"/>
          <w:lang w:eastAsia="es-ES"/>
        </w:rPr>
        <w:t>, es decir, deben otorgar respuestas concisas, contundentes y sobre todo que den la certeza de los actos que realizan.</w:t>
      </w:r>
    </w:p>
    <w:p w14:paraId="7540775A"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452FAE9B"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hAnsi="Palatino Linotype" w:cs="Arial"/>
          <w:bCs/>
          <w:lang w:eastAsia="es-ES"/>
        </w:rPr>
        <w:t>Dicho lo anterior, es necesario traer a colación el artículo 167 de la Ley de Transparencia y Acceso a la Información Pública del Estado de México y Municipios, el cual establece lo siguiente:</w:t>
      </w:r>
    </w:p>
    <w:p w14:paraId="514A5456"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2B9253E4" w14:textId="77777777" w:rsidR="00E67CC3" w:rsidRPr="008E7490" w:rsidRDefault="00E67CC3" w:rsidP="00F94501">
      <w:pPr>
        <w:autoSpaceDE w:val="0"/>
        <w:autoSpaceDN w:val="0"/>
        <w:adjustRightInd w:val="0"/>
        <w:spacing w:line="360" w:lineRule="auto"/>
        <w:ind w:left="567" w:right="567"/>
        <w:jc w:val="both"/>
        <w:rPr>
          <w:rFonts w:ascii="Palatino Linotype" w:hAnsi="Palatino Linotype" w:cs="Bookman Old Style"/>
          <w:i/>
          <w:lang w:eastAsia="es-ES"/>
        </w:rPr>
      </w:pPr>
      <w:r w:rsidRPr="008E7490">
        <w:rPr>
          <w:rFonts w:ascii="Palatino Linotype" w:hAnsi="Palatino Linotype" w:cs="Bookman Old Style,Bold"/>
          <w:b/>
          <w:bCs/>
          <w:i/>
          <w:lang w:eastAsia="es-ES"/>
        </w:rPr>
        <w:lastRenderedPageBreak/>
        <w:t xml:space="preserve">Artículo 167. </w:t>
      </w:r>
      <w:r w:rsidRPr="008E7490">
        <w:rPr>
          <w:rFonts w:ascii="Palatino Linotype" w:hAnsi="Palatino Linotype" w:cs="Bookman Old Style"/>
          <w:i/>
          <w:lang w:eastAsia="es-ES"/>
        </w:rPr>
        <w:t xml:space="preserve">Cuando las </w:t>
      </w:r>
      <w:r w:rsidRPr="008E7490">
        <w:rPr>
          <w:rFonts w:ascii="Palatino Linotype" w:hAnsi="Palatino Linotype" w:cs="Bookman Old Style"/>
          <w:b/>
          <w:i/>
          <w:lang w:eastAsia="es-ES"/>
        </w:rPr>
        <w:t>unidades de transparencia determinen la notoria incompetencia por parte de los sujetos obligado</w:t>
      </w:r>
      <w:r w:rsidRPr="008E7490">
        <w:rPr>
          <w:rFonts w:ascii="Palatino Linotype" w:hAnsi="Palatino Linotype" w:cs="Bookman Old Style"/>
          <w:i/>
          <w:lang w:eastAsia="es-ES"/>
        </w:rPr>
        <w:t xml:space="preserve">s, dentro del ámbito de aplicación, para atender la solicitud de acceso a la información, deberán comunicarlo al solicitante, dentro de los </w:t>
      </w:r>
      <w:r w:rsidRPr="008E7490">
        <w:rPr>
          <w:rFonts w:ascii="Palatino Linotype" w:hAnsi="Palatino Linotype" w:cs="Bookman Old Style"/>
          <w:b/>
          <w:i/>
          <w:u w:val="single"/>
          <w:lang w:eastAsia="es-ES"/>
        </w:rPr>
        <w:t>tres días hábiles posteriores a la recepción de la solicitud</w:t>
      </w:r>
      <w:r w:rsidRPr="008E7490">
        <w:rPr>
          <w:rFonts w:ascii="Palatino Linotype" w:hAnsi="Palatino Linotype" w:cs="Bookman Old Style"/>
          <w:i/>
          <w:lang w:eastAsia="es-ES"/>
        </w:rPr>
        <w:t xml:space="preserve"> y, en su caso orientar al solicitante, el o los sujetos obligados competentes. </w:t>
      </w:r>
    </w:p>
    <w:p w14:paraId="27A913D7"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1C6AF9EC"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t xml:space="preserve">Tal y como se aprecia, los Sujetos Obligados al detectar qué una solicitud de acceso a la información </w:t>
      </w:r>
      <w:r w:rsidRPr="008E7490">
        <w:rPr>
          <w:rFonts w:ascii="Palatino Linotype" w:eastAsia="Calibri" w:hAnsi="Palatino Linotype" w:cs="Arial"/>
          <w:b/>
          <w:lang w:eastAsia="es-ES"/>
        </w:rPr>
        <w:t>NO</w:t>
      </w:r>
      <w:r w:rsidRPr="008E7490">
        <w:rPr>
          <w:rFonts w:ascii="Palatino Linotype" w:eastAsia="Calibri" w:hAnsi="Palatino Linotype" w:cs="Arial"/>
          <w:lang w:eastAsia="es-ES"/>
        </w:rPr>
        <w:t xml:space="preserve"> es de su competencia, dentro de los 3 días posteriores a su recepción, deberán de comunicar tal situación al recurrente </w:t>
      </w:r>
      <w:r w:rsidRPr="008E7490">
        <w:rPr>
          <w:rFonts w:ascii="Palatino Linotype" w:eastAsia="Calibri" w:hAnsi="Palatino Linotype" w:cs="Arial"/>
          <w:u w:val="single"/>
          <w:lang w:eastAsia="es-ES"/>
        </w:rPr>
        <w:t>y, en su caso</w:t>
      </w:r>
      <w:r w:rsidRPr="008E7490">
        <w:rPr>
          <w:rFonts w:ascii="Palatino Linotype" w:eastAsia="Calibri" w:hAnsi="Palatino Linotype" w:cs="Arial"/>
          <w:lang w:eastAsia="es-ES"/>
        </w:rPr>
        <w:t xml:space="preserve"> orientarlo al Sujeto Obligado correspondiente.</w:t>
      </w:r>
    </w:p>
    <w:p w14:paraId="4F028BE7"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2FBE0D76"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t xml:space="preserve">En el presente asunto en particular, la solicitud se presentó el día </w:t>
      </w:r>
      <w:r w:rsidR="00B90181" w:rsidRPr="008E7490">
        <w:rPr>
          <w:rFonts w:ascii="Palatino Linotype" w:eastAsia="Calibri" w:hAnsi="Palatino Linotype" w:cs="Arial"/>
          <w:lang w:eastAsia="es-ES"/>
        </w:rPr>
        <w:t xml:space="preserve">dieciocho de mayo </w:t>
      </w:r>
      <w:r w:rsidRPr="008E7490">
        <w:rPr>
          <w:rFonts w:ascii="Palatino Linotype" w:eastAsia="Calibri" w:hAnsi="Palatino Linotype" w:cs="Arial"/>
          <w:lang w:eastAsia="es-ES"/>
        </w:rPr>
        <w:t xml:space="preserve">de dos mil veintitrés, por lo que el plazo que refiere el artículo 167 antes citado, transcurrió del </w:t>
      </w:r>
      <w:r w:rsidR="00B90181" w:rsidRPr="008E7490">
        <w:rPr>
          <w:rFonts w:ascii="Palatino Linotype" w:eastAsia="Calibri" w:hAnsi="Palatino Linotype" w:cs="Arial"/>
          <w:lang w:eastAsia="es-ES"/>
        </w:rPr>
        <w:t>diecinueve al veintitrés de mayo del dos mil veintitrés</w:t>
      </w:r>
      <w:r w:rsidRPr="008E7490">
        <w:rPr>
          <w:rFonts w:ascii="Palatino Linotype" w:eastAsia="Calibri" w:hAnsi="Palatino Linotype" w:cs="Arial"/>
          <w:lang w:eastAsia="es-ES"/>
        </w:rPr>
        <w:t xml:space="preserve">. Por su parte el Sujeto Obligado, declaró incompetencia total, el </w:t>
      </w:r>
      <w:r w:rsidR="00B90181" w:rsidRPr="008E7490">
        <w:rPr>
          <w:rFonts w:ascii="Palatino Linotype" w:eastAsia="Calibri" w:hAnsi="Palatino Linotype" w:cs="Arial"/>
          <w:lang w:eastAsia="es-ES"/>
        </w:rPr>
        <w:t>diecinueve de mayo</w:t>
      </w:r>
      <w:r w:rsidRPr="008E7490">
        <w:rPr>
          <w:rFonts w:ascii="Palatino Linotype" w:eastAsia="Calibri" w:hAnsi="Palatino Linotype" w:cs="Arial"/>
          <w:lang w:eastAsia="es-ES"/>
        </w:rPr>
        <w:t xml:space="preserve"> de la misma anualidad, es decir, en el día uno; en consecuencia, se determina que el Sujeto Obligado actuó en tiempo y forma conforme al contenido del precepto legal citado.</w:t>
      </w:r>
    </w:p>
    <w:p w14:paraId="29173AF7" w14:textId="77777777" w:rsidR="00E67CC3" w:rsidRPr="008E7490" w:rsidRDefault="00E67CC3" w:rsidP="00F94501">
      <w:pPr>
        <w:spacing w:line="360" w:lineRule="auto"/>
        <w:ind w:left="720"/>
        <w:contextualSpacing/>
        <w:rPr>
          <w:rFonts w:ascii="Palatino Linotype" w:eastAsia="Calibri" w:hAnsi="Palatino Linotype" w:cs="Arial"/>
          <w:lang w:eastAsia="es-ES"/>
        </w:rPr>
      </w:pPr>
    </w:p>
    <w:p w14:paraId="7B3DDA10" w14:textId="77777777" w:rsidR="00B90181"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t>Asimismo, orientó al particular para que formule la solicitud ante el Organismo Público Descentralizado para la Prestación de los Servicios de Agua Potable, Alcantarillado y Saneamiento de</w:t>
      </w:r>
      <w:r w:rsidR="00B90181" w:rsidRPr="008E7490">
        <w:rPr>
          <w:rFonts w:ascii="Palatino Linotype" w:eastAsia="Calibri" w:hAnsi="Palatino Linotype" w:cs="Arial"/>
          <w:lang w:eastAsia="es-ES"/>
        </w:rPr>
        <w:t xml:space="preserve">l </w:t>
      </w:r>
      <w:r w:rsidRPr="008E7490">
        <w:rPr>
          <w:rFonts w:ascii="Palatino Linotype" w:eastAsia="Calibri" w:hAnsi="Palatino Linotype" w:cs="Arial"/>
          <w:lang w:eastAsia="es-ES"/>
        </w:rPr>
        <w:t xml:space="preserve"> </w:t>
      </w:r>
      <w:r w:rsidR="00B90181" w:rsidRPr="008E7490">
        <w:rPr>
          <w:rFonts w:ascii="Palatino Linotype" w:eastAsia="Calibri" w:hAnsi="Palatino Linotype" w:cs="Arial"/>
          <w:lang w:eastAsia="es-ES"/>
        </w:rPr>
        <w:t>Ayuntamiento de Valle de Chalco Solidaridad</w:t>
      </w:r>
      <w:r w:rsidRPr="008E7490">
        <w:rPr>
          <w:rFonts w:ascii="Palatino Linotype" w:eastAsia="Calibri" w:hAnsi="Palatino Linotype" w:cs="Arial"/>
          <w:lang w:eastAsia="es-ES"/>
        </w:rPr>
        <w:t xml:space="preserve">, el cual Tiene la responsabilidad de organizar y administrar el </w:t>
      </w:r>
      <w:r w:rsidRPr="008E7490">
        <w:rPr>
          <w:rFonts w:ascii="Palatino Linotype" w:eastAsia="Calibri" w:hAnsi="Palatino Linotype" w:cs="Arial"/>
          <w:lang w:eastAsia="es-ES"/>
        </w:rPr>
        <w:lastRenderedPageBreak/>
        <w:t>funcionamiento, conservación y operación, en su respectiva jurisdicción, los servicios de Agua Potable, Alcantarillado y Saneamiento, con l</w:t>
      </w:r>
      <w:r w:rsidR="00B90181" w:rsidRPr="008E7490">
        <w:rPr>
          <w:rFonts w:ascii="Palatino Linotype" w:eastAsia="Calibri" w:hAnsi="Palatino Linotype" w:cs="Arial"/>
          <w:lang w:eastAsia="es-ES"/>
        </w:rPr>
        <w:t>as atribuciones que le otorga el Bando Municipal del SUJETO OBLIGADO en el Capítulo Octavo, en los artículos 198, 199 y 200, que a letra dicen:</w:t>
      </w:r>
    </w:p>
    <w:p w14:paraId="0EE38AD5" w14:textId="77777777" w:rsidR="00B90181" w:rsidRPr="008E7490" w:rsidRDefault="00B90181" w:rsidP="00F94501">
      <w:pPr>
        <w:pStyle w:val="Prrafodelista"/>
        <w:spacing w:line="360" w:lineRule="auto"/>
        <w:ind w:left="1134"/>
        <w:rPr>
          <w:rFonts w:ascii="Palatino Linotype" w:eastAsia="Calibri" w:hAnsi="Palatino Linotype" w:cs="Arial"/>
          <w:sz w:val="24"/>
          <w:szCs w:val="24"/>
          <w:lang w:eastAsia="es-ES"/>
        </w:rPr>
      </w:pPr>
    </w:p>
    <w:p w14:paraId="4A51B9F6" w14:textId="77777777" w:rsidR="00B90181" w:rsidRPr="008E7490" w:rsidRDefault="00B90181" w:rsidP="00F94501">
      <w:pPr>
        <w:spacing w:line="360" w:lineRule="auto"/>
        <w:ind w:left="1134"/>
        <w:contextualSpacing/>
        <w:jc w:val="both"/>
        <w:rPr>
          <w:rFonts w:ascii="Palatino Linotype" w:eastAsia="MS Mincho" w:hAnsi="Palatino Linotype" w:cs="Arial"/>
          <w:b/>
          <w:i/>
          <w:lang w:eastAsia="es-ES"/>
        </w:rPr>
      </w:pPr>
      <w:r w:rsidRPr="008E7490">
        <w:rPr>
          <w:rFonts w:ascii="Palatino Linotype" w:eastAsia="MS Mincho" w:hAnsi="Palatino Linotype" w:cs="Arial"/>
          <w:b/>
          <w:i/>
          <w:lang w:eastAsia="es-ES"/>
        </w:rPr>
        <w:t xml:space="preserve">ARTÍCULO 198.- </w:t>
      </w:r>
      <w:r w:rsidRPr="008E7490">
        <w:rPr>
          <w:rFonts w:ascii="Palatino Linotype" w:eastAsia="MS Mincho" w:hAnsi="Palatino Linotype" w:cs="Arial"/>
          <w:bCs/>
          <w:i/>
          <w:lang w:eastAsia="es-ES"/>
        </w:rPr>
        <w:t>Los Organismos tendrán personalidad jurídica y patrimonio propio, autonomía en el manejo de sus recursos en términos de ley y el carácter de autoridad respecto de las funciones y servicios que preste a la población.</w:t>
      </w:r>
      <w:r w:rsidRPr="008E7490">
        <w:rPr>
          <w:rFonts w:ascii="Palatino Linotype" w:eastAsia="MS Mincho" w:hAnsi="Palatino Linotype" w:cs="Arial"/>
          <w:b/>
          <w:i/>
          <w:lang w:eastAsia="es-ES"/>
        </w:rPr>
        <w:t xml:space="preserve"> </w:t>
      </w:r>
    </w:p>
    <w:p w14:paraId="3C57EF21" w14:textId="77777777" w:rsidR="00B90181" w:rsidRPr="008E7490" w:rsidRDefault="00B90181" w:rsidP="00F94501">
      <w:pPr>
        <w:spacing w:line="360" w:lineRule="auto"/>
        <w:ind w:left="1134"/>
        <w:contextualSpacing/>
        <w:jc w:val="both"/>
        <w:rPr>
          <w:rFonts w:ascii="Palatino Linotype" w:eastAsia="MS Mincho" w:hAnsi="Palatino Linotype" w:cs="Arial"/>
          <w:b/>
          <w:i/>
          <w:lang w:eastAsia="es-ES"/>
        </w:rPr>
      </w:pPr>
      <w:r w:rsidRPr="008E7490">
        <w:rPr>
          <w:rFonts w:ascii="Palatino Linotype" w:eastAsia="MS Mincho" w:hAnsi="Palatino Linotype" w:cs="Arial"/>
          <w:b/>
          <w:i/>
          <w:lang w:eastAsia="es-ES"/>
        </w:rPr>
        <w:t xml:space="preserve">ARTÍCULO 199.- </w:t>
      </w:r>
      <w:r w:rsidRPr="008E7490">
        <w:rPr>
          <w:rFonts w:ascii="Palatino Linotype" w:eastAsia="MS Mincho" w:hAnsi="Palatino Linotype" w:cs="Arial"/>
          <w:bCs/>
          <w:i/>
          <w:lang w:eastAsia="es-ES"/>
        </w:rPr>
        <w:t>Los Organismos Públicos Descentralizados, se regirán por sus propias leyes y ordenamientos aplicables, cumpliendo en tiempo y forma con los informes que requieran las autoridades competentes, aplicando los recursos humanos, técnicos y financieros para el bienestar social de la población del municipio.</w:t>
      </w:r>
      <w:r w:rsidRPr="008E7490">
        <w:rPr>
          <w:rFonts w:ascii="Palatino Linotype" w:eastAsia="MS Mincho" w:hAnsi="Palatino Linotype" w:cs="Arial"/>
          <w:b/>
          <w:i/>
          <w:lang w:eastAsia="es-ES"/>
        </w:rPr>
        <w:t xml:space="preserve"> </w:t>
      </w:r>
    </w:p>
    <w:p w14:paraId="147D99E3" w14:textId="77777777" w:rsidR="00B90181" w:rsidRPr="008E7490" w:rsidRDefault="00B90181" w:rsidP="00F94501">
      <w:pPr>
        <w:spacing w:line="360" w:lineRule="auto"/>
        <w:ind w:left="1134"/>
        <w:contextualSpacing/>
        <w:jc w:val="both"/>
        <w:rPr>
          <w:rFonts w:ascii="Palatino Linotype" w:eastAsia="MS Mincho" w:hAnsi="Palatino Linotype" w:cs="Arial"/>
          <w:bCs/>
          <w:i/>
        </w:rPr>
      </w:pPr>
      <w:r w:rsidRPr="008E7490">
        <w:rPr>
          <w:rFonts w:ascii="Palatino Linotype" w:eastAsia="MS Mincho" w:hAnsi="Palatino Linotype" w:cs="Arial"/>
          <w:b/>
          <w:i/>
          <w:lang w:eastAsia="es-ES"/>
        </w:rPr>
        <w:t xml:space="preserve">ARTÍCULO 200.- </w:t>
      </w:r>
      <w:r w:rsidRPr="008E7490">
        <w:rPr>
          <w:rFonts w:ascii="Palatino Linotype" w:eastAsia="MS Mincho" w:hAnsi="Palatino Linotype" w:cs="Arial"/>
          <w:bCs/>
          <w:i/>
          <w:lang w:eastAsia="es-ES"/>
        </w:rPr>
        <w:t>Cuando los Organismos Descentralizados Municipales tengan interés en adherirse a los beneficios de los contratos de adquisición de bienes y/o contratación de servicios celebrados por el municipio de Valle de Chalco Solidaridad, será necesario se suscriba un acuerdo de coordinación respectivo a efecto de que se consoliden a los beneficios contratados en los términos y condiciones pactadas en los procedimientos adquisitivos o de contratación de servicio desahogados por la Dirección de Administración del municipio previa aprobación de su órgano máximo de autoridad.</w:t>
      </w:r>
    </w:p>
    <w:p w14:paraId="31854539"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60BD788B" w14:textId="77777777" w:rsidR="00B90181" w:rsidRPr="008E7490" w:rsidRDefault="00B90181"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lastRenderedPageBreak/>
        <w:t xml:space="preserve">De lo anterior, en el Manual de Organización del Organismo Público Descentralizado para la prestación de los Servicios de Agua Potable, Alcantarillado y Saneamiento del Municipio de Chalco, en su apartado 2.3 establece el objetivo y  las funciones del Área de Transparencia, mismas que consisten en lo siguiente:  </w:t>
      </w:r>
    </w:p>
    <w:p w14:paraId="5FC6485B"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color w:val="000000" w:themeColor="text1"/>
          <w:lang w:val="es-ES_tradnl" w:eastAsia="es-ES"/>
        </w:rPr>
      </w:pPr>
    </w:p>
    <w:p w14:paraId="54D2BF6C"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
          <w:i/>
          <w:color w:val="000000" w:themeColor="text1"/>
          <w:lang w:eastAsia="es-ES"/>
        </w:rPr>
      </w:pPr>
      <w:r w:rsidRPr="008E7490">
        <w:rPr>
          <w:rFonts w:ascii="Palatino Linotype" w:eastAsiaTheme="minorEastAsia" w:hAnsi="Palatino Linotype" w:cs="Arial"/>
          <w:b/>
          <w:i/>
          <w:color w:val="000000" w:themeColor="text1"/>
          <w:lang w:eastAsia="es-ES"/>
        </w:rPr>
        <w:t xml:space="preserve">OBJETIVO: </w:t>
      </w:r>
      <w:r w:rsidRPr="008E7490">
        <w:rPr>
          <w:rFonts w:ascii="Palatino Linotype" w:eastAsiaTheme="minorEastAsia" w:hAnsi="Palatino Linotype" w:cs="Arial"/>
          <w:bCs/>
          <w:i/>
          <w:color w:val="000000" w:themeColor="text1"/>
          <w:lang w:eastAsia="es-ES"/>
        </w:rPr>
        <w:t>Coordinar la elaboración de planes, programas y proyectos necesarios para generar en tiempo y forma, la información requerida por parte de las instancias estatales y municipales, así como para el seguimiento y evaluación de las metas programadas por cada una de las áreas del Organismo</w:t>
      </w:r>
      <w:r w:rsidRPr="008E7490">
        <w:rPr>
          <w:rFonts w:ascii="Palatino Linotype" w:eastAsiaTheme="minorEastAsia" w:hAnsi="Palatino Linotype" w:cs="Arial"/>
          <w:b/>
          <w:i/>
          <w:color w:val="000000" w:themeColor="text1"/>
          <w:lang w:eastAsia="es-ES"/>
        </w:rPr>
        <w:t>.</w:t>
      </w:r>
    </w:p>
    <w:p w14:paraId="34066F72"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
          <w:i/>
          <w:color w:val="000000" w:themeColor="text1"/>
          <w:lang w:eastAsia="es-ES"/>
        </w:rPr>
      </w:pPr>
      <w:r w:rsidRPr="008E7490">
        <w:rPr>
          <w:rFonts w:ascii="Palatino Linotype" w:eastAsiaTheme="minorEastAsia" w:hAnsi="Palatino Linotype" w:cs="Arial"/>
          <w:b/>
          <w:i/>
          <w:color w:val="000000" w:themeColor="text1"/>
          <w:lang w:eastAsia="es-ES"/>
        </w:rPr>
        <w:t xml:space="preserve"> Área de Transparencia: </w:t>
      </w:r>
    </w:p>
    <w:p w14:paraId="75EE40C0"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a) Instituir, coordinar y supervisar en términos de las disposiciones aplicables, las acciones, medidas y procedimientos que contribuyan a establecer una mayor eficacia en la gestión y atención de las solicitudes en materia de acceso a la información;</w:t>
      </w:r>
    </w:p>
    <w:p w14:paraId="50370BDF"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b) Confirmar, modificar o revocar las determinaciones que, en materia de ampliación del plazo de respuesta, clasificación de la información y declaración de inexistencia o de incompetencia realicen los titulares de las áreas de los sujetos obligados.;</w:t>
      </w:r>
    </w:p>
    <w:p w14:paraId="6ACF493E"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c) Ordenar a las áreas competentes que generen la información que, derivada de sus atribuciones, competencias y funciones, deban tener en posesión o que previa acreditación de la imposibilidad de su generación, expongan de forma fundada y motivada las razones por las cuales no ejercieron dichas atribuciones, competencias o funciones;</w:t>
      </w:r>
    </w:p>
    <w:p w14:paraId="2D39CA8F"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lastRenderedPageBreak/>
        <w:t xml:space="preserve"> d) Establecer políticas para facilitar la obtención y entrega de información en las solicitudes que permita el adecuado ejercicio del derecho de acceso a la información;</w:t>
      </w:r>
    </w:p>
    <w:p w14:paraId="1D1C8D51"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e) Promover la capacitación y actualización de los Servidores Públicos o integrantes adscritos a las Unidad;</w:t>
      </w:r>
    </w:p>
    <w:p w14:paraId="6B662D32"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f) Establecer programas de capacitación en materia de transparencia, acceso a la información, accesibilidad y protección de datos personales, para todos los servidores públicos o integrantes del sujeto obligado;</w:t>
      </w:r>
    </w:p>
    <w:p w14:paraId="49E0D006"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g) Solicitar y autorizar la ampliación del plazo de reserva de la información a que se refiere la Ley en la materia;</w:t>
      </w:r>
    </w:p>
    <w:p w14:paraId="50994F92"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h) Aprobar, modificar o revocar la clasificación de la información;</w:t>
      </w:r>
    </w:p>
    <w:p w14:paraId="248E6244"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i) Supervisar la aplicación de los lineamientos en materia de acceso a la información pública para el manejo, mantenimiento y seguridad de los datos personales, así como de los criterios de clasificación expedidos por el Instituto;</w:t>
      </w:r>
    </w:p>
    <w:p w14:paraId="055C9676"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j) Elaborar un programa para facilitar la sistematización y actualización de la información, mismo que deberá remitirse al Instituto dentro de los primeros veinte días de cada año;</w:t>
      </w:r>
    </w:p>
    <w:p w14:paraId="4C04D27B"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k) Recabar y enviar al Instituto los datos necesarios para la elaboración del informe anual, conforme con los lineamientos que éste expida; </w:t>
      </w:r>
    </w:p>
    <w:p w14:paraId="700B9990"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l) Emitir las resoluciones que correspondan para la atención de las solicitudes de información; </w:t>
      </w:r>
    </w:p>
    <w:p w14:paraId="080F2433"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m) Dictaminar las declaratorias de inexistencia de la información que le remitan las Unidades Administrativas y resolver en consecuencia; </w:t>
      </w:r>
    </w:p>
    <w:p w14:paraId="47EC67CF"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lastRenderedPageBreak/>
        <w:t xml:space="preserve">n) Supervisar el registro y actualización de las solicitudes de acceso a la información, así como sus trámites, costos y resultados; </w:t>
      </w:r>
    </w:p>
    <w:p w14:paraId="53573B47"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o) Fomentar la cultura de Transparencia de la Información; </w:t>
      </w:r>
    </w:p>
    <w:p w14:paraId="5489ECC8"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p) Supervisar el cumplimiento de criterios y lineamientos en materia de información clasificada; </w:t>
      </w:r>
    </w:p>
    <w:p w14:paraId="4A4D9444"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q) Vigilar el cumplimiento de las resoluciones y recomendaciones que emita el Instituto; r) Elaborar los informes correspondientes del desarrollo de las actividades del área, para ser evaluadas por parte de la Dirección General; </w:t>
      </w:r>
    </w:p>
    <w:p w14:paraId="1D3DC5DA"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s) Integrar la información de cada una de las áreas del Organismo para dar cumplimiento a los requerimientos de información de Instancias Estatales y Municipales; </w:t>
      </w:r>
    </w:p>
    <w:p w14:paraId="65DC0B2B"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t) Coadyuvar, conjuntamente con la Subdirección de Administración y Tesorería, la elaboración del Presupuesto Anual de Ingresos y Egresos del Organismo; </w:t>
      </w:r>
    </w:p>
    <w:p w14:paraId="45A55BB2"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u) Elaborar el Presupuesto Anual de los requerimientos de bienes y servicios con base en lineamientos de la Subdirección de Administración y Tesorería;</w:t>
      </w:r>
    </w:p>
    <w:p w14:paraId="73BB84CB"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 xml:space="preserve"> v) Asistir a toda reunión que sea convocada; y </w:t>
      </w:r>
    </w:p>
    <w:p w14:paraId="7BE2445F" w14:textId="77777777" w:rsidR="00B90181" w:rsidRPr="008E7490" w:rsidRDefault="00B90181" w:rsidP="00F94501">
      <w:pPr>
        <w:spacing w:line="360" w:lineRule="auto"/>
        <w:ind w:left="567" w:right="474"/>
        <w:contextualSpacing/>
        <w:jc w:val="both"/>
        <w:rPr>
          <w:rFonts w:ascii="Palatino Linotype" w:eastAsiaTheme="minorEastAsia" w:hAnsi="Palatino Linotype" w:cs="Arial"/>
          <w:bCs/>
          <w:i/>
          <w:color w:val="000000" w:themeColor="text1"/>
          <w:lang w:eastAsia="es-ES"/>
        </w:rPr>
      </w:pPr>
      <w:r w:rsidRPr="008E7490">
        <w:rPr>
          <w:rFonts w:ascii="Palatino Linotype" w:eastAsiaTheme="minorEastAsia" w:hAnsi="Palatino Linotype" w:cs="Arial"/>
          <w:bCs/>
          <w:i/>
          <w:color w:val="000000" w:themeColor="text1"/>
          <w:lang w:eastAsia="es-ES"/>
        </w:rPr>
        <w:t>w) Las demás que se desprendan del presente reglamento y las disposiciones jurídicas aplicables, que faciliten el acceso a la información</w:t>
      </w:r>
    </w:p>
    <w:p w14:paraId="3265EE9E" w14:textId="77777777" w:rsidR="00E67CC3" w:rsidRPr="008E7490" w:rsidRDefault="00E67CC3" w:rsidP="00F94501">
      <w:pPr>
        <w:spacing w:line="360" w:lineRule="auto"/>
        <w:contextualSpacing/>
        <w:jc w:val="both"/>
        <w:rPr>
          <w:rFonts w:ascii="Palatino Linotype" w:eastAsia="Calibri" w:hAnsi="Palatino Linotype" w:cs="Arial"/>
          <w:lang w:eastAsia="es-ES"/>
        </w:rPr>
      </w:pPr>
    </w:p>
    <w:p w14:paraId="0B7FF1DA" w14:textId="77777777" w:rsidR="00E67CC3" w:rsidRPr="008E7490" w:rsidRDefault="00E67CC3" w:rsidP="00F94501">
      <w:pPr>
        <w:numPr>
          <w:ilvl w:val="0"/>
          <w:numId w:val="3"/>
        </w:numPr>
        <w:spacing w:line="360" w:lineRule="auto"/>
        <w:ind w:left="0" w:firstLine="0"/>
        <w:contextualSpacing/>
        <w:jc w:val="both"/>
        <w:rPr>
          <w:rFonts w:ascii="Palatino Linotype" w:eastAsia="Calibri" w:hAnsi="Palatino Linotype" w:cs="Arial"/>
          <w:lang w:eastAsia="es-ES"/>
        </w:rPr>
      </w:pPr>
      <w:r w:rsidRPr="008E7490">
        <w:rPr>
          <w:rFonts w:ascii="Palatino Linotype" w:eastAsia="Calibri" w:hAnsi="Palatino Linotype" w:cs="Arial"/>
          <w:lang w:eastAsia="es-ES"/>
        </w:rPr>
        <w:t xml:space="preserve">En consecuencia, al haber existido un pronunciamiento por el Sujeto Obligado en cuanto a la ausencia de atribuciones por corresponder a diverso ente público, es que no se puede dudar de la veracidad. </w:t>
      </w:r>
      <w:r w:rsidRPr="008E7490">
        <w:rPr>
          <w:rFonts w:ascii="Palatino Linotype" w:hAnsi="Palatino Linotype"/>
          <w:lang w:eastAsia="es-ES"/>
        </w:rPr>
        <w:t xml:space="preserve">Sirve de apoyo a lo anterior por </w:t>
      </w:r>
      <w:r w:rsidRPr="008E7490">
        <w:rPr>
          <w:rFonts w:ascii="Palatino Linotype" w:hAnsi="Palatino Linotype"/>
          <w:lang w:eastAsia="es-ES"/>
        </w:rPr>
        <w:lastRenderedPageBreak/>
        <w:t>analogía el criterio 31-10 emitido por el entonces Instituto Federal de Acceso a la Información y Protección de Datos, que a la letra dice:</w:t>
      </w:r>
    </w:p>
    <w:p w14:paraId="466DF27D" w14:textId="77777777" w:rsidR="00E67CC3" w:rsidRPr="008E7490" w:rsidRDefault="00E67CC3" w:rsidP="00F94501">
      <w:pPr>
        <w:tabs>
          <w:tab w:val="left" w:pos="1740"/>
        </w:tabs>
        <w:spacing w:line="360" w:lineRule="auto"/>
        <w:ind w:left="720"/>
        <w:contextualSpacing/>
        <w:rPr>
          <w:rFonts w:ascii="Palatino Linotype" w:hAnsi="Palatino Linotype"/>
          <w:lang w:eastAsia="es-ES"/>
        </w:rPr>
      </w:pPr>
      <w:r w:rsidRPr="008E7490">
        <w:rPr>
          <w:rFonts w:ascii="Palatino Linotype" w:hAnsi="Palatino Linotype"/>
          <w:lang w:eastAsia="es-ES"/>
        </w:rPr>
        <w:tab/>
      </w:r>
    </w:p>
    <w:p w14:paraId="02FC8B64" w14:textId="77777777" w:rsidR="00E67CC3" w:rsidRPr="008E7490" w:rsidRDefault="00E67CC3" w:rsidP="00F94501">
      <w:pPr>
        <w:autoSpaceDE w:val="0"/>
        <w:autoSpaceDN w:val="0"/>
        <w:adjustRightInd w:val="0"/>
        <w:spacing w:line="360" w:lineRule="auto"/>
        <w:ind w:left="567" w:right="567"/>
        <w:jc w:val="both"/>
        <w:rPr>
          <w:rFonts w:ascii="Palatino Linotype" w:hAnsi="Palatino Linotype"/>
          <w:i/>
          <w:iCs/>
          <w:lang w:eastAsia="es-ES"/>
        </w:rPr>
      </w:pPr>
      <w:r w:rsidRPr="008E7490">
        <w:rPr>
          <w:rFonts w:ascii="Palatino Linotype" w:hAnsi="Palatino Linotype"/>
          <w:b/>
          <w:i/>
          <w:iCs/>
          <w:lang w:eastAsia="es-ES"/>
        </w:rPr>
        <w:t>El Instituto Federal de Acceso a la Información y Protección de Datos </w:t>
      </w:r>
      <w:r w:rsidRPr="008E7490">
        <w:rPr>
          <w:rFonts w:ascii="Palatino Linotype" w:hAnsi="Palatino Linotype"/>
          <w:b/>
          <w:bCs/>
          <w:i/>
          <w:iCs/>
          <w:lang w:eastAsia="es-ES"/>
        </w:rPr>
        <w:t>no cuenta con facultades para pronunciarse respecto de la veracidad de los documentos proporcionados por los sujetos obligados.</w:t>
      </w:r>
      <w:r w:rsidRPr="008E7490">
        <w:rPr>
          <w:rFonts w:ascii="Palatino Linotype" w:hAnsi="Palatino Linotype"/>
          <w:i/>
          <w:iCs/>
          <w:lang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7C36F9" w14:textId="77777777" w:rsidR="00B90181" w:rsidRPr="008E7490" w:rsidRDefault="00B90181" w:rsidP="00F94501">
      <w:pPr>
        <w:autoSpaceDE w:val="0"/>
        <w:autoSpaceDN w:val="0"/>
        <w:adjustRightInd w:val="0"/>
        <w:spacing w:line="360" w:lineRule="auto"/>
        <w:ind w:right="567"/>
        <w:jc w:val="both"/>
        <w:rPr>
          <w:rFonts w:ascii="Palatino Linotype" w:hAnsi="Palatino Linotype"/>
          <w:i/>
          <w:iCs/>
          <w:lang w:eastAsia="es-ES"/>
        </w:rPr>
      </w:pPr>
    </w:p>
    <w:p w14:paraId="1155B86B" w14:textId="77777777" w:rsidR="00E67CC3" w:rsidRPr="008E7490" w:rsidRDefault="00E67CC3" w:rsidP="00F94501">
      <w:pPr>
        <w:numPr>
          <w:ilvl w:val="0"/>
          <w:numId w:val="3"/>
        </w:numPr>
        <w:shd w:val="clear" w:color="auto" w:fill="FFFFFF"/>
        <w:tabs>
          <w:tab w:val="left" w:pos="284"/>
        </w:tabs>
        <w:spacing w:line="360" w:lineRule="auto"/>
        <w:ind w:left="0" w:right="49" w:firstLine="0"/>
        <w:contextualSpacing/>
        <w:jc w:val="both"/>
        <w:rPr>
          <w:rFonts w:ascii="Palatino Linotype" w:hAnsi="Palatino Linotype" w:cs="Arial"/>
          <w:color w:val="000000"/>
          <w:lang w:val="es-ES_tradnl" w:eastAsia="es-ES"/>
        </w:rPr>
      </w:pPr>
      <w:r w:rsidRPr="008E7490">
        <w:rPr>
          <w:rFonts w:ascii="Palatino Linotype" w:hAnsi="Palatino Linotype" w:cs="Arial"/>
          <w:color w:val="000000"/>
          <w:lang w:eastAsia="es-ES"/>
        </w:rPr>
        <w:t xml:space="preserve">Este Órgano Garante carece de facultades para dudar de la veracidad sobre la información proporcionada por el Sujeto Obligado, en consecuencia, debe declararse atendido dicho requerimiento, en términos del artículo 166 de la Ley de </w:t>
      </w:r>
      <w:r w:rsidRPr="008E7490">
        <w:rPr>
          <w:rFonts w:ascii="Palatino Linotype" w:hAnsi="Palatino Linotype" w:cs="Arial"/>
          <w:color w:val="000000"/>
          <w:lang w:eastAsia="es-ES"/>
        </w:rPr>
        <w:lastRenderedPageBreak/>
        <w:t>Transparencia y Acceso a la Información Pública del Estado de México y Municipios:</w:t>
      </w:r>
    </w:p>
    <w:p w14:paraId="20908FB4" w14:textId="77777777" w:rsidR="00E67CC3" w:rsidRPr="008E7490" w:rsidRDefault="00E67CC3" w:rsidP="00F94501">
      <w:pPr>
        <w:shd w:val="clear" w:color="auto" w:fill="FFFFFF"/>
        <w:spacing w:line="360" w:lineRule="auto"/>
        <w:contextualSpacing/>
        <w:jc w:val="both"/>
        <w:rPr>
          <w:rFonts w:ascii="Palatino Linotype" w:hAnsi="Palatino Linotype" w:cs="Arial"/>
          <w:lang w:eastAsia="es-ES"/>
        </w:rPr>
      </w:pPr>
    </w:p>
    <w:p w14:paraId="64E5B405" w14:textId="77777777" w:rsidR="00E67CC3" w:rsidRPr="008E7490" w:rsidRDefault="00E67CC3" w:rsidP="00F94501">
      <w:pPr>
        <w:tabs>
          <w:tab w:val="left" w:pos="567"/>
        </w:tabs>
        <w:spacing w:line="360" w:lineRule="auto"/>
        <w:ind w:left="567" w:right="616"/>
        <w:contextualSpacing/>
        <w:jc w:val="both"/>
        <w:rPr>
          <w:rFonts w:ascii="Palatino Linotype" w:hAnsi="Palatino Linotype"/>
          <w:i/>
          <w:lang w:eastAsia="es-ES"/>
        </w:rPr>
      </w:pPr>
      <w:r w:rsidRPr="008E7490">
        <w:rPr>
          <w:rFonts w:ascii="Palatino Linotype" w:hAnsi="Palatino Linotype"/>
          <w:i/>
          <w:lang w:eastAsia="es-ES"/>
        </w:rPr>
        <w:t>Artículo 166. La obligación de acceso a la información pública se tendrá por cumplida cuando el solicitante tenga a su disposición la información requerida, o cuando realice la consulta de la misma en el lugar en el que ésta se localice.</w:t>
      </w:r>
    </w:p>
    <w:p w14:paraId="5B381688" w14:textId="77777777" w:rsidR="00E67CC3" w:rsidRPr="008E7490" w:rsidRDefault="00E67CC3" w:rsidP="00F94501">
      <w:pPr>
        <w:shd w:val="clear" w:color="auto" w:fill="FFFFFF"/>
        <w:tabs>
          <w:tab w:val="left" w:pos="284"/>
        </w:tabs>
        <w:spacing w:line="360" w:lineRule="auto"/>
        <w:ind w:right="49"/>
        <w:contextualSpacing/>
        <w:jc w:val="both"/>
        <w:rPr>
          <w:rFonts w:ascii="Palatino Linotype" w:hAnsi="Palatino Linotype" w:cs="Arial"/>
          <w:color w:val="000000"/>
          <w:lang w:val="es-ES_tradnl" w:eastAsia="es-ES"/>
        </w:rPr>
      </w:pPr>
    </w:p>
    <w:p w14:paraId="11C53CC5" w14:textId="77777777" w:rsidR="001711EB" w:rsidRPr="008E7490" w:rsidRDefault="00B90181" w:rsidP="00F94501">
      <w:pPr>
        <w:numPr>
          <w:ilvl w:val="0"/>
          <w:numId w:val="3"/>
        </w:numPr>
        <w:shd w:val="clear" w:color="auto" w:fill="FFFFFF"/>
        <w:tabs>
          <w:tab w:val="left" w:pos="284"/>
        </w:tabs>
        <w:spacing w:line="360" w:lineRule="auto"/>
        <w:ind w:left="0" w:right="49" w:firstLine="0"/>
        <w:contextualSpacing/>
        <w:jc w:val="both"/>
        <w:rPr>
          <w:rFonts w:ascii="Palatino Linotype" w:hAnsi="Palatino Linotype" w:cs="Arial"/>
          <w:color w:val="000000"/>
          <w:lang w:val="es-ES_tradnl" w:eastAsia="es-ES"/>
        </w:rPr>
      </w:pPr>
      <w:r w:rsidRPr="008E7490">
        <w:rPr>
          <w:rFonts w:ascii="Palatino Linotype" w:hAnsi="Palatino Linotype" w:cs="Arial"/>
          <w:color w:val="000000"/>
          <w:lang w:val="es-ES_tradnl" w:eastAsia="es-ES"/>
        </w:rPr>
        <w:t>Ahora bien, en cuanto a</w:t>
      </w:r>
      <w:r w:rsidR="001711EB" w:rsidRPr="008E7490">
        <w:rPr>
          <w:rFonts w:ascii="Palatino Linotype" w:hAnsi="Palatino Linotype" w:cs="Arial"/>
          <w:color w:val="000000"/>
          <w:lang w:val="es-ES_tradnl" w:eastAsia="es-ES"/>
        </w:rPr>
        <w:t xml:space="preserve"> </w:t>
      </w:r>
      <w:r w:rsidRPr="008E7490">
        <w:rPr>
          <w:rFonts w:ascii="Palatino Linotype" w:hAnsi="Palatino Linotype" w:cs="Arial"/>
          <w:color w:val="000000"/>
          <w:lang w:val="es-ES_tradnl" w:eastAsia="es-ES"/>
        </w:rPr>
        <w:t>l</w:t>
      </w:r>
      <w:r w:rsidR="001711EB" w:rsidRPr="008E7490">
        <w:rPr>
          <w:rFonts w:ascii="Palatino Linotype" w:hAnsi="Palatino Linotype" w:cs="Arial"/>
          <w:color w:val="000000"/>
          <w:lang w:val="es-ES_tradnl" w:eastAsia="es-ES"/>
        </w:rPr>
        <w:t>os</w:t>
      </w:r>
      <w:r w:rsidRPr="008E7490">
        <w:rPr>
          <w:rFonts w:ascii="Palatino Linotype" w:hAnsi="Palatino Linotype" w:cs="Arial"/>
          <w:color w:val="000000"/>
          <w:lang w:val="es-ES_tradnl" w:eastAsia="es-ES"/>
        </w:rPr>
        <w:t xml:space="preserve"> recurso</w:t>
      </w:r>
      <w:r w:rsidR="001711EB" w:rsidRPr="008E7490">
        <w:rPr>
          <w:rFonts w:ascii="Palatino Linotype" w:hAnsi="Palatino Linotype" w:cs="Arial"/>
          <w:color w:val="000000"/>
          <w:lang w:val="es-ES_tradnl" w:eastAsia="es-ES"/>
        </w:rPr>
        <w:t>s</w:t>
      </w:r>
      <w:r w:rsidRPr="008E7490">
        <w:rPr>
          <w:rFonts w:ascii="Palatino Linotype" w:hAnsi="Palatino Linotype" w:cs="Arial"/>
          <w:color w:val="000000"/>
          <w:lang w:val="es-ES_tradnl" w:eastAsia="es-ES"/>
        </w:rPr>
        <w:t xml:space="preserve"> </w:t>
      </w:r>
      <w:r w:rsidR="001711EB" w:rsidRPr="008E7490">
        <w:rPr>
          <w:rFonts w:ascii="Palatino Linotype" w:hAnsi="Palatino Linotype" w:cs="Arial"/>
          <w:b/>
          <w:bCs/>
        </w:rPr>
        <w:t xml:space="preserve">02883/INFOEM/IP/RR/2023 </w:t>
      </w:r>
      <w:r w:rsidR="00C3070B" w:rsidRPr="008E7490">
        <w:rPr>
          <w:rFonts w:ascii="Palatino Linotype" w:hAnsi="Palatino Linotype" w:cs="Arial"/>
          <w:b/>
          <w:bCs/>
        </w:rPr>
        <w:t>03165/INFOEM/IP/RR/2023</w:t>
      </w:r>
      <w:r w:rsidR="001711EB" w:rsidRPr="008E7490">
        <w:rPr>
          <w:rFonts w:ascii="Palatino Linotype" w:hAnsi="Palatino Linotype" w:cs="Arial"/>
          <w:b/>
          <w:bCs/>
        </w:rPr>
        <w:t xml:space="preserve">, </w:t>
      </w:r>
      <w:r w:rsidR="001711EB" w:rsidRPr="008E7490">
        <w:rPr>
          <w:rFonts w:ascii="Palatino Linotype" w:hAnsi="Palatino Linotype" w:cs="Arial"/>
          <w:bCs/>
        </w:rPr>
        <w:t>es</w:t>
      </w:r>
      <w:r w:rsidR="00C3070B" w:rsidRPr="008E7490">
        <w:rPr>
          <w:rFonts w:ascii="Palatino Linotype" w:hAnsi="Palatino Linotype" w:cs="Arial"/>
          <w:bCs/>
        </w:rPr>
        <w:t xml:space="preserve"> importante mencionar </w:t>
      </w:r>
      <w:r w:rsidR="001711EB" w:rsidRPr="008E7490">
        <w:rPr>
          <w:rFonts w:ascii="Palatino Linotype" w:hAnsi="Palatino Linotype" w:cs="Arial"/>
          <w:bCs/>
        </w:rPr>
        <w:t>e</w:t>
      </w:r>
      <w:r w:rsidR="00C3070B" w:rsidRPr="008E7490">
        <w:rPr>
          <w:rFonts w:ascii="Palatino Linotype" w:hAnsi="Palatino Linotype" w:cs="Arial"/>
          <w:bCs/>
        </w:rPr>
        <w:t xml:space="preserve">l </w:t>
      </w:r>
      <w:r w:rsidR="00C3070B" w:rsidRPr="008E7490">
        <w:rPr>
          <w:rFonts w:ascii="Palatino Linotype" w:hAnsi="Palatino Linotype" w:cs="Arial"/>
          <w:b/>
          <w:bCs/>
        </w:rPr>
        <w:t xml:space="preserve">RECURRENTE </w:t>
      </w:r>
      <w:r w:rsidR="001711EB" w:rsidRPr="008E7490">
        <w:rPr>
          <w:rFonts w:ascii="Palatino Linotype" w:hAnsi="Palatino Linotype" w:cs="Arial"/>
          <w:bCs/>
        </w:rPr>
        <w:t>solicita lo siguiente respectivamente:</w:t>
      </w:r>
      <w:r w:rsidR="00C3070B" w:rsidRPr="008E7490">
        <w:rPr>
          <w:rFonts w:ascii="Palatino Linotype" w:hAnsi="Palatino Linotype" w:cs="Arial"/>
          <w:bCs/>
        </w:rPr>
        <w:t xml:space="preserve"> </w:t>
      </w:r>
    </w:p>
    <w:p w14:paraId="56B9117B" w14:textId="77777777" w:rsidR="000D3E74" w:rsidRPr="008E7490" w:rsidRDefault="000D3E74" w:rsidP="00F94501">
      <w:pPr>
        <w:shd w:val="clear" w:color="auto" w:fill="FFFFFF"/>
        <w:tabs>
          <w:tab w:val="left" w:pos="284"/>
        </w:tabs>
        <w:spacing w:line="360" w:lineRule="auto"/>
        <w:ind w:left="1134" w:right="49"/>
        <w:contextualSpacing/>
        <w:jc w:val="both"/>
        <w:rPr>
          <w:rFonts w:ascii="Palatino Linotype" w:hAnsi="Palatino Linotype" w:cs="Arial"/>
          <w:color w:val="000000"/>
          <w:lang w:val="es-ES_tradnl" w:eastAsia="es-ES"/>
        </w:rPr>
      </w:pPr>
    </w:p>
    <w:p w14:paraId="14E07334" w14:textId="77777777" w:rsidR="001711EB" w:rsidRPr="008E7490" w:rsidRDefault="001711EB" w:rsidP="00F94501">
      <w:pPr>
        <w:shd w:val="clear" w:color="auto" w:fill="FFFFFF"/>
        <w:tabs>
          <w:tab w:val="left" w:pos="284"/>
        </w:tabs>
        <w:spacing w:line="360" w:lineRule="auto"/>
        <w:ind w:left="1134" w:right="49"/>
        <w:contextualSpacing/>
        <w:jc w:val="both"/>
        <w:rPr>
          <w:rFonts w:ascii="Palatino Linotype" w:hAnsi="Palatino Linotype" w:cs="Arial"/>
          <w:b/>
          <w:bCs/>
          <w:color w:val="000000"/>
          <w:lang w:eastAsia="es-ES"/>
        </w:rPr>
      </w:pPr>
      <w:r w:rsidRPr="008E7490">
        <w:rPr>
          <w:rFonts w:ascii="Palatino Linotype" w:hAnsi="Palatino Linotype" w:cs="Arial"/>
          <w:b/>
          <w:bCs/>
          <w:color w:val="000000"/>
          <w:lang w:eastAsia="es-ES"/>
        </w:rPr>
        <w:t>Recurso: 02883/INFOEM/IP/RR/2023</w:t>
      </w:r>
    </w:p>
    <w:p w14:paraId="01B04B5D" w14:textId="77777777" w:rsidR="001711EB" w:rsidRPr="008E7490" w:rsidRDefault="001711EB" w:rsidP="00F94501">
      <w:pPr>
        <w:shd w:val="clear" w:color="auto" w:fill="FFFFFF"/>
        <w:tabs>
          <w:tab w:val="left" w:pos="284"/>
        </w:tabs>
        <w:spacing w:line="360" w:lineRule="auto"/>
        <w:ind w:left="1134" w:right="49"/>
        <w:contextualSpacing/>
        <w:jc w:val="both"/>
        <w:rPr>
          <w:rFonts w:ascii="Palatino Linotype" w:hAnsi="Palatino Linotype" w:cs="Arial"/>
          <w:i/>
          <w:color w:val="000000"/>
          <w:lang w:eastAsia="es-ES"/>
        </w:rPr>
      </w:pPr>
      <w:r w:rsidRPr="008E7490">
        <w:rPr>
          <w:rFonts w:ascii="Palatino Linotype" w:hAnsi="Palatino Linotype" w:cs="Arial"/>
          <w:i/>
          <w:color w:val="000000"/>
          <w:lang w:eastAsia="es-ES"/>
        </w:rPr>
        <w:t>“Me podría informar el Presidente Municipal Lic. Armando Garcia Mendez, porque no existe una oficina de Transparencia en el Odapas, esto en su calidad de Presidente del Consejo Directivo, ya que al solicitar información si dan respuesta pero al asistir al Odapas no existe fisicamente o es la misma que la del palacio municipal. Agradezco su respuesta.”</w:t>
      </w:r>
    </w:p>
    <w:p w14:paraId="6347EE79" w14:textId="77777777" w:rsidR="000D3E74" w:rsidRPr="008E7490" w:rsidRDefault="000D3E74" w:rsidP="00F94501">
      <w:pPr>
        <w:shd w:val="clear" w:color="auto" w:fill="FFFFFF"/>
        <w:tabs>
          <w:tab w:val="left" w:pos="284"/>
        </w:tabs>
        <w:spacing w:line="360" w:lineRule="auto"/>
        <w:ind w:left="1134" w:right="49"/>
        <w:contextualSpacing/>
        <w:jc w:val="both"/>
        <w:rPr>
          <w:rFonts w:ascii="Palatino Linotype" w:hAnsi="Palatino Linotype" w:cs="Arial"/>
          <w:i/>
          <w:color w:val="000000"/>
          <w:lang w:eastAsia="es-ES"/>
        </w:rPr>
      </w:pPr>
    </w:p>
    <w:p w14:paraId="599480EF" w14:textId="77777777" w:rsidR="001711EB" w:rsidRPr="008E7490" w:rsidRDefault="001711EB" w:rsidP="00F94501">
      <w:pPr>
        <w:shd w:val="clear" w:color="auto" w:fill="FFFFFF"/>
        <w:tabs>
          <w:tab w:val="left" w:pos="284"/>
        </w:tabs>
        <w:spacing w:line="360" w:lineRule="auto"/>
        <w:ind w:left="1134" w:right="49"/>
        <w:contextualSpacing/>
        <w:jc w:val="both"/>
        <w:rPr>
          <w:rFonts w:ascii="Palatino Linotype" w:hAnsi="Palatino Linotype" w:cs="Arial"/>
          <w:bCs/>
          <w:i/>
        </w:rPr>
      </w:pPr>
      <w:r w:rsidRPr="008E7490">
        <w:rPr>
          <w:rFonts w:ascii="Palatino Linotype" w:hAnsi="Palatino Linotype" w:cs="Arial"/>
          <w:b/>
          <w:bCs/>
        </w:rPr>
        <w:t>Recurso 03165/INFOEM/IP/RR/2023</w:t>
      </w:r>
      <w:r w:rsidRPr="008E7490">
        <w:rPr>
          <w:rFonts w:ascii="Palatino Linotype" w:hAnsi="Palatino Linotype" w:cs="Arial"/>
          <w:bCs/>
          <w:i/>
        </w:rPr>
        <w:t xml:space="preserve"> </w:t>
      </w:r>
    </w:p>
    <w:p w14:paraId="31232DA9" w14:textId="77777777" w:rsidR="00B90181" w:rsidRPr="008E7490" w:rsidRDefault="00C3070B" w:rsidP="00F94501">
      <w:pPr>
        <w:shd w:val="clear" w:color="auto" w:fill="FFFFFF"/>
        <w:tabs>
          <w:tab w:val="left" w:pos="284"/>
        </w:tabs>
        <w:spacing w:line="360" w:lineRule="auto"/>
        <w:ind w:left="1134" w:right="49"/>
        <w:contextualSpacing/>
        <w:jc w:val="both"/>
        <w:rPr>
          <w:rFonts w:ascii="Palatino Linotype" w:hAnsi="Palatino Linotype" w:cs="Arial"/>
          <w:color w:val="000000"/>
          <w:lang w:val="es-ES_tradnl" w:eastAsia="es-ES"/>
        </w:rPr>
      </w:pPr>
      <w:r w:rsidRPr="008E7490">
        <w:rPr>
          <w:rFonts w:ascii="Palatino Linotype" w:hAnsi="Palatino Linotype" w:cs="Arial"/>
          <w:bCs/>
          <w:i/>
        </w:rPr>
        <w:t xml:space="preserve">“Presidente Municipal, Lic. Armando Garcia Mendez, le podría dar indicaciones al director general del odapas el señor Jesus aldana para que instale una oficina de Transparencia, ya que al asistir al odapas y preguntando es solo un escritorio enmedio de mucha gente y no puede uno tener privacidad si quiere pedir alguna </w:t>
      </w:r>
      <w:r w:rsidRPr="008E7490">
        <w:rPr>
          <w:rFonts w:ascii="Palatino Linotype" w:hAnsi="Palatino Linotype" w:cs="Arial"/>
          <w:bCs/>
          <w:i/>
        </w:rPr>
        <w:lastRenderedPageBreak/>
        <w:t xml:space="preserve">información vulnerando mis derechos de privacidad mencionados en la Constitución y en la ley de transparencia, por lo que al no ser una solicitud de información que verse sobre información que posea o administre el </w:t>
      </w:r>
      <w:r w:rsidRPr="008E7490">
        <w:rPr>
          <w:rFonts w:ascii="Palatino Linotype" w:hAnsi="Palatino Linotype" w:cs="Arial"/>
          <w:bCs/>
        </w:rPr>
        <w:t xml:space="preserve">SUJETO OBLIGADO, si no que </w:t>
      </w:r>
      <w:r w:rsidR="000D3E74" w:rsidRPr="008E7490">
        <w:rPr>
          <w:rFonts w:ascii="Palatino Linotype" w:hAnsi="Palatino Linotype" w:cs="Arial"/>
          <w:bCs/>
        </w:rPr>
        <w:t>más</w:t>
      </w:r>
      <w:r w:rsidRPr="008E7490">
        <w:rPr>
          <w:rFonts w:ascii="Palatino Linotype" w:hAnsi="Palatino Linotype" w:cs="Arial"/>
          <w:bCs/>
        </w:rPr>
        <w:t xml:space="preserve"> bien se trate de una consulta, orden o tramite en específico, de acuerdo al artículo 191 fracción VI Y 192 fracción IV de la Ley de Transparencia y Acceso a la Información Pública del Estado de México y Municipios, el recurso de revisión deberá de ser sobreseído. </w:t>
      </w:r>
    </w:p>
    <w:p w14:paraId="2D9B8842" w14:textId="77777777" w:rsidR="00C3070B" w:rsidRPr="008E7490" w:rsidRDefault="00C3070B" w:rsidP="00F94501">
      <w:pPr>
        <w:numPr>
          <w:ilvl w:val="0"/>
          <w:numId w:val="3"/>
        </w:numPr>
        <w:tabs>
          <w:tab w:val="left" w:pos="0"/>
        </w:tabs>
        <w:spacing w:line="360" w:lineRule="auto"/>
        <w:ind w:left="0" w:firstLine="0"/>
        <w:contextualSpacing/>
        <w:jc w:val="both"/>
        <w:rPr>
          <w:rFonts w:ascii="Palatino Linotype" w:eastAsia="Calibri" w:hAnsi="Palatino Linotype" w:cs="Tahoma"/>
          <w:iCs/>
          <w:lang w:val="es-ES" w:eastAsia="es-ES_tradnl"/>
        </w:rPr>
      </w:pPr>
      <w:r w:rsidRPr="008E7490">
        <w:rPr>
          <w:rFonts w:ascii="Palatino Linotype" w:eastAsia="Calibri" w:hAnsi="Palatino Linotype" w:cs="Tahoma"/>
          <w:iCs/>
          <w:lang w:val="es-ES" w:eastAsia="es-ES_tradnl"/>
        </w:rPr>
        <w:t xml:space="preserve">Conforme a lo anterior, es dable sostener que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8E7490">
        <w:rPr>
          <w:rFonts w:ascii="Palatino Linotype" w:eastAsia="Calibri" w:hAnsi="Palatino Linotype" w:cs="Tahoma"/>
          <w:b/>
          <w:iCs/>
          <w:lang w:val="es-ES" w:eastAsia="es-ES_tradnl"/>
        </w:rPr>
        <w:t>sobreseimiento</w:t>
      </w:r>
      <w:r w:rsidRPr="008E7490">
        <w:rPr>
          <w:rFonts w:ascii="Palatino Linotype" w:eastAsia="Calibri" w:hAnsi="Palatino Linotype" w:cs="Tahoma"/>
          <w:iCs/>
          <w:lang w:val="es-ES" w:eastAsia="es-ES_tradnl"/>
        </w:rPr>
        <w:t xml:space="preserve">; y, en su caso, ordenar la entrega de la información respecto a la falta de respuesta por parte del </w:t>
      </w:r>
      <w:r w:rsidRPr="008E7490">
        <w:rPr>
          <w:rFonts w:ascii="Palatino Linotype" w:eastAsia="Calibri" w:hAnsi="Palatino Linotype" w:cs="Tahoma"/>
          <w:b/>
          <w:iCs/>
          <w:lang w:val="es-ES" w:eastAsia="es-ES_tradnl"/>
        </w:rPr>
        <w:t>SUJETO OBLIGADO.</w:t>
      </w:r>
    </w:p>
    <w:p w14:paraId="42C719FA" w14:textId="77777777" w:rsidR="00C3070B" w:rsidRPr="008E7490" w:rsidRDefault="00C3070B" w:rsidP="00F94501">
      <w:pPr>
        <w:tabs>
          <w:tab w:val="left" w:pos="0"/>
        </w:tabs>
        <w:spacing w:line="360" w:lineRule="auto"/>
        <w:contextualSpacing/>
        <w:jc w:val="both"/>
        <w:rPr>
          <w:rFonts w:ascii="Palatino Linotype" w:eastAsia="Calibri" w:hAnsi="Palatino Linotype" w:cs="Tahoma"/>
          <w:iCs/>
          <w:lang w:val="es-ES" w:eastAsia="es-ES_tradnl"/>
        </w:rPr>
      </w:pPr>
    </w:p>
    <w:p w14:paraId="6B3C6907" w14:textId="77777777" w:rsidR="00C3070B" w:rsidRPr="008E7490" w:rsidRDefault="00C3070B" w:rsidP="00F94501">
      <w:pPr>
        <w:numPr>
          <w:ilvl w:val="0"/>
          <w:numId w:val="3"/>
        </w:numPr>
        <w:tabs>
          <w:tab w:val="left" w:pos="0"/>
        </w:tabs>
        <w:spacing w:line="360" w:lineRule="auto"/>
        <w:ind w:left="0" w:firstLine="0"/>
        <w:contextualSpacing/>
        <w:jc w:val="both"/>
        <w:rPr>
          <w:rFonts w:ascii="Palatino Linotype" w:eastAsia="Calibri" w:hAnsi="Palatino Linotype" w:cs="Tahoma"/>
          <w:iCs/>
          <w:lang w:val="es-ES" w:eastAsia="es-ES_tradnl"/>
        </w:rPr>
      </w:pPr>
      <w:r w:rsidRPr="008E7490">
        <w:rPr>
          <w:rFonts w:ascii="Palatino Linotype" w:eastAsia="Calibri" w:hAnsi="Palatino Linotype" w:cs="Tahoma"/>
          <w:iCs/>
          <w:lang w:val="es-ES" w:eastAsia="es-ES_tradnl"/>
        </w:rPr>
        <w:t xml:space="preserve">De </w:t>
      </w:r>
      <w:r w:rsidRPr="008E7490">
        <w:rPr>
          <w:rFonts w:ascii="Palatino Linotype" w:eastAsia="Calibri" w:hAnsi="Palatino Linotype"/>
        </w:rPr>
        <w:t xml:space="preserve">acuerdo con el precepto legal contenido en la fracción IV del artículo 192 de la </w:t>
      </w:r>
      <w:r w:rsidRPr="008E7490">
        <w:rPr>
          <w:rFonts w:ascii="Palatino Linotype" w:eastAsia="Calibri" w:hAnsi="Palatino Linotype"/>
          <w:b/>
        </w:rPr>
        <w:t>Ley de Transparencia y Acceso a la Información Pública del Estado de México y Municipios</w:t>
      </w:r>
      <w:r w:rsidRPr="008E7490">
        <w:rPr>
          <w:rFonts w:ascii="Palatino Linotype" w:eastAsia="Calibri" w:hAnsi="Palatino Linotype"/>
        </w:rPr>
        <w:t xml:space="preserve">, el recurso será </w:t>
      </w:r>
      <w:r w:rsidRPr="008E7490">
        <w:rPr>
          <w:rFonts w:ascii="Palatino Linotype" w:eastAsia="Calibri" w:hAnsi="Palatino Linotype"/>
          <w:b/>
        </w:rPr>
        <w:t>sobreseído</w:t>
      </w:r>
      <w:r w:rsidRPr="008E7490">
        <w:rPr>
          <w:rFonts w:ascii="Palatino Linotype" w:eastAsia="Calibri" w:hAnsi="Palatino Linotype"/>
        </w:rPr>
        <w:t>, cuando una vez admitido, aparezca alguna causal de improcedencia en términos de la misma Ley.</w:t>
      </w:r>
    </w:p>
    <w:p w14:paraId="0796304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27C5C0B9"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hAnsi="Palatino Linotype"/>
          <w:color w:val="000000"/>
          <w:lang w:val="es-ES_tradnl"/>
        </w:rPr>
        <w:t xml:space="preserve">Se </w:t>
      </w:r>
      <w:r w:rsidRPr="008E7490">
        <w:rPr>
          <w:rFonts w:ascii="Palatino Linotype" w:eastAsiaTheme="minorEastAsia" w:hAnsi="Palatino Linotype" w:cs="Arial"/>
          <w:lang w:val="es-ES_tradnl" w:eastAsia="es-ES"/>
        </w:rPr>
        <w:t xml:space="preserve">puede apreciar a simple vista que el recurso de revisión hace referencia a manifestaciones subjetivas vertidas por el particular declaraciones que no se colman </w:t>
      </w:r>
      <w:r w:rsidRPr="008E7490">
        <w:rPr>
          <w:rFonts w:ascii="Palatino Linotype" w:eastAsiaTheme="minorEastAsia" w:hAnsi="Palatino Linotype" w:cs="Arial"/>
          <w:lang w:val="es-ES_tradnl" w:eastAsia="es-ES"/>
        </w:rPr>
        <w:lastRenderedPageBreak/>
        <w:t>con la entrega de documentos o declaratoria de incompetencia, situación que conlleva a afirmar que se está en presencia del ejercicio del derecho de petición.</w:t>
      </w:r>
    </w:p>
    <w:p w14:paraId="687F38E5"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73B6922A"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Por lo que </w:t>
      </w:r>
      <w:r w:rsidRPr="008E7490">
        <w:rPr>
          <w:rFonts w:ascii="Palatino Linotype" w:eastAsia="MS Mincho" w:hAnsi="Palatino Linotype" w:cstheme="majorBidi"/>
          <w:lang w:val="es-ES_tradnl" w:eastAsia="es-ES"/>
        </w:rPr>
        <w:t xml:space="preserve">la entrega de una razón o un razonamiento por parte del </w:t>
      </w:r>
      <w:r w:rsidRPr="008E7490">
        <w:rPr>
          <w:rFonts w:ascii="Palatino Linotype" w:eastAsia="MS Mincho" w:hAnsi="Palatino Linotype" w:cstheme="majorBidi"/>
          <w:b/>
          <w:bCs/>
          <w:lang w:val="es-ES_tradnl" w:eastAsia="es-ES"/>
        </w:rPr>
        <w:t>SUJETO OBLIGADO</w:t>
      </w:r>
      <w:r w:rsidRPr="008E7490">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3E124174"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Luego </w:t>
      </w:r>
      <w:r w:rsidRPr="008E7490">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5D65E411"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28EB53B8" w14:textId="77777777" w:rsidR="00C3070B" w:rsidRPr="008E7490" w:rsidRDefault="00C3070B" w:rsidP="00F94501">
      <w:pPr>
        <w:keepNext/>
        <w:keepLines/>
        <w:numPr>
          <w:ilvl w:val="0"/>
          <w:numId w:val="16"/>
        </w:numPr>
        <w:spacing w:line="360" w:lineRule="auto"/>
        <w:outlineLvl w:val="1"/>
        <w:rPr>
          <w:rFonts w:ascii="Palatino Linotype" w:eastAsia="MS Mincho" w:hAnsi="Palatino Linotype" w:cstheme="majorBidi"/>
          <w:b/>
          <w:i/>
          <w:lang w:val="es-ES_tradnl" w:eastAsia="es-ES"/>
        </w:rPr>
      </w:pPr>
      <w:bookmarkStart w:id="147" w:name="_Toc365138"/>
      <w:r w:rsidRPr="008E7490">
        <w:rPr>
          <w:rFonts w:ascii="Palatino Linotype" w:eastAsia="MS Mincho" w:hAnsi="Palatino Linotype" w:cstheme="majorBidi"/>
          <w:b/>
          <w:i/>
          <w:lang w:val="es-ES_tradnl" w:eastAsia="es-ES"/>
        </w:rPr>
        <w:t>El derecho de petición y de acceso a la información.</w:t>
      </w:r>
      <w:bookmarkEnd w:id="147"/>
    </w:p>
    <w:p w14:paraId="66F770C4"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3DADEE83"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Por </w:t>
      </w:r>
      <w:r w:rsidRPr="008E7490">
        <w:rPr>
          <w:rFonts w:ascii="Palatino Linotype" w:eastAsia="MS Mincho" w:hAnsi="Palatino Linotype" w:cstheme="majorBidi"/>
          <w:lang w:val="es-ES_tradnl" w:eastAsia="es-ES"/>
        </w:rPr>
        <w:t xml:space="preserve">lo que respecta a la definición de </w:t>
      </w:r>
      <w:r w:rsidRPr="008E7490">
        <w:rPr>
          <w:rFonts w:ascii="Palatino Linotype" w:eastAsia="MS Mincho" w:hAnsi="Palatino Linotype" w:cstheme="majorBidi"/>
          <w:b/>
          <w:bCs/>
          <w:lang w:val="es-ES_tradnl" w:eastAsia="es-ES"/>
        </w:rPr>
        <w:t>derecho de petición</w:t>
      </w:r>
      <w:r w:rsidRPr="008E7490">
        <w:rPr>
          <w:rFonts w:ascii="Palatino Linotype" w:eastAsia="MS Mincho" w:hAnsi="Palatino Linotype" w:cstheme="majorBidi"/>
          <w:lang w:val="es-ES_tradnl" w:eastAsia="es-ES"/>
        </w:rPr>
        <w:t xml:space="preserve">, el Maestro Ignacio Burgoa Orihuela refiere: </w:t>
      </w:r>
    </w:p>
    <w:p w14:paraId="54A3F33A" w14:textId="77777777" w:rsidR="00C3070B" w:rsidRPr="008E7490" w:rsidRDefault="00C3070B" w:rsidP="00F94501">
      <w:pPr>
        <w:spacing w:line="360" w:lineRule="auto"/>
        <w:ind w:right="49"/>
        <w:contextualSpacing/>
        <w:jc w:val="both"/>
        <w:rPr>
          <w:rFonts w:ascii="Palatino Linotype" w:eastAsia="MS Mincho" w:hAnsi="Palatino Linotype" w:cstheme="majorBidi"/>
          <w:lang w:val="es-ES_tradnl" w:eastAsia="es-ES"/>
        </w:rPr>
      </w:pPr>
    </w:p>
    <w:p w14:paraId="30B6D788" w14:textId="77777777" w:rsidR="00C3070B" w:rsidRPr="008E7490" w:rsidRDefault="00C3070B" w:rsidP="00F94501">
      <w:pPr>
        <w:spacing w:line="360" w:lineRule="auto"/>
        <w:ind w:left="567" w:right="680"/>
        <w:contextualSpacing/>
        <w:jc w:val="both"/>
        <w:rPr>
          <w:rFonts w:ascii="Palatino Linotype" w:eastAsia="MS Mincho" w:hAnsi="Palatino Linotype" w:cstheme="majorBidi"/>
          <w:i/>
          <w:lang w:val="es-ES_tradnl" w:eastAsia="es-ES"/>
        </w:rPr>
      </w:pPr>
      <w:r w:rsidRPr="008E7490">
        <w:rPr>
          <w:rFonts w:ascii="Palatino Linotype" w:eastAsia="MS Mincho" w:hAnsi="Palatino Linotype" w:cstheme="majorBidi"/>
          <w:lang w:val="es-ES_tradnl" w:eastAsia="es-ES"/>
        </w:rPr>
        <w:t>“…</w:t>
      </w:r>
      <w:r w:rsidRPr="008E7490">
        <w:rPr>
          <w:rFonts w:ascii="Palatino Linotype" w:eastAsia="MS Mincho" w:hAnsi="Palatino Linotype" w:cstheme="majorBidi"/>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E7490">
        <w:rPr>
          <w:rFonts w:ascii="Palatino Linotype" w:eastAsia="MS Mincho" w:hAnsi="Palatino Linotype" w:cstheme="majorBidi"/>
          <w:i/>
          <w:vertAlign w:val="superscript"/>
          <w:lang w:val="es-ES_tradnl" w:eastAsia="es-ES"/>
        </w:rPr>
        <w:footnoteReference w:id="4"/>
      </w:r>
      <w:r w:rsidRPr="008E7490">
        <w:rPr>
          <w:rFonts w:ascii="Palatino Linotype" w:eastAsia="MS Mincho" w:hAnsi="Palatino Linotype" w:cstheme="majorBidi"/>
          <w:i/>
          <w:lang w:val="es-ES_tradnl" w:eastAsia="es-ES"/>
        </w:rPr>
        <w:t xml:space="preserve">  “(Sic)</w:t>
      </w:r>
    </w:p>
    <w:p w14:paraId="71773F9D"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06D0679E"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MS Mincho" w:hAnsi="Palatino Linotype" w:cstheme="majorBidi"/>
          <w:i/>
          <w:lang w:val="es-ES_tradnl" w:eastAsia="es-ES"/>
        </w:rPr>
        <w:t xml:space="preserve">Por </w:t>
      </w:r>
      <w:r w:rsidRPr="008E7490">
        <w:rPr>
          <w:rFonts w:ascii="Palatino Linotype" w:eastAsia="MS Mincho" w:hAnsi="Palatino Linotype" w:cstheme="majorBidi"/>
          <w:lang w:val="es-ES_tradnl" w:eastAsia="es-ES"/>
        </w:rPr>
        <w:t>su parte, David Cienfuegos Salgado, concibe al derecho de petición como:</w:t>
      </w:r>
    </w:p>
    <w:p w14:paraId="0423DC5D"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6EC98598" w14:textId="77777777" w:rsidR="00C3070B" w:rsidRPr="008E7490" w:rsidRDefault="00C3070B" w:rsidP="00F94501">
      <w:pPr>
        <w:spacing w:line="360" w:lineRule="auto"/>
        <w:ind w:left="567" w:right="539"/>
        <w:contextualSpacing/>
        <w:jc w:val="both"/>
        <w:rPr>
          <w:rFonts w:ascii="Palatino Linotype" w:eastAsiaTheme="minorEastAsia" w:hAnsi="Palatino Linotype"/>
          <w:lang w:val="es-ES_tradnl" w:eastAsia="es-ES"/>
        </w:rPr>
      </w:pPr>
      <w:r w:rsidRPr="008E7490">
        <w:rPr>
          <w:rFonts w:ascii="Palatino Linotype" w:eastAsia="MS Mincho" w:hAnsi="Palatino Linotype" w:cstheme="majorBidi"/>
          <w:i/>
          <w:lang w:val="es-ES_tradnl" w:eastAsia="es-ES"/>
        </w:rPr>
        <w:t xml:space="preserve">“el derecho de toda persona a ser escuchado por quienes ejercen el poder público. </w:t>
      </w:r>
      <w:r w:rsidRPr="008E7490">
        <w:rPr>
          <w:rFonts w:ascii="Palatino Linotype" w:eastAsia="MS Mincho" w:hAnsi="Palatino Linotype" w:cstheme="majorBidi"/>
          <w:i/>
          <w:vertAlign w:val="superscript"/>
          <w:lang w:val="es-ES_tradnl" w:eastAsia="es-ES"/>
        </w:rPr>
        <w:footnoteReference w:id="5"/>
      </w:r>
      <w:r w:rsidRPr="008E7490">
        <w:rPr>
          <w:rFonts w:ascii="Palatino Linotype" w:eastAsia="MS Mincho" w:hAnsi="Palatino Linotype" w:cstheme="majorBidi"/>
          <w:i/>
          <w:lang w:val="es-ES_tradnl" w:eastAsia="es-ES"/>
        </w:rPr>
        <w:t>” (Sic)</w:t>
      </w:r>
    </w:p>
    <w:p w14:paraId="4416FFB2" w14:textId="77777777" w:rsidR="00C3070B" w:rsidRPr="008E7490" w:rsidRDefault="00C3070B" w:rsidP="00F94501">
      <w:pPr>
        <w:spacing w:line="360" w:lineRule="auto"/>
        <w:ind w:right="49"/>
        <w:contextualSpacing/>
        <w:jc w:val="both"/>
        <w:rPr>
          <w:rFonts w:ascii="Palatino Linotype" w:eastAsia="MS Mincho" w:hAnsi="Palatino Linotype" w:cstheme="majorBidi"/>
          <w:lang w:val="es-ES_tradnl" w:eastAsia="es-ES"/>
        </w:rPr>
      </w:pPr>
    </w:p>
    <w:p w14:paraId="415C23A9" w14:textId="77777777" w:rsidR="00C3070B" w:rsidRPr="008E7490" w:rsidRDefault="00C3070B" w:rsidP="00F94501">
      <w:pPr>
        <w:numPr>
          <w:ilvl w:val="0"/>
          <w:numId w:val="3"/>
        </w:numPr>
        <w:spacing w:line="360" w:lineRule="auto"/>
        <w:ind w:left="0" w:right="49" w:firstLine="0"/>
        <w:contextualSpacing/>
        <w:jc w:val="both"/>
        <w:rPr>
          <w:rFonts w:ascii="Palatino Linotype" w:eastAsia="MS Mincho" w:hAnsi="Palatino Linotype" w:cstheme="majorBidi"/>
          <w:lang w:val="es-ES_tradnl" w:eastAsia="es-ES"/>
        </w:rPr>
      </w:pPr>
      <w:r w:rsidRPr="008E7490">
        <w:rPr>
          <w:rFonts w:ascii="Palatino Linotype" w:eastAsiaTheme="minorEastAsia" w:hAnsi="Palatino Linotype"/>
          <w:lang w:val="es-ES_tradnl" w:eastAsia="es-ES"/>
        </w:rPr>
        <w:t xml:space="preserve">Luego </w:t>
      </w:r>
      <w:r w:rsidRPr="008E7490">
        <w:rPr>
          <w:rFonts w:ascii="Palatino Linotype" w:eastAsia="MS Mincho" w:hAnsi="Palatino Linotype" w:cstheme="majorBidi"/>
          <w:lang w:val="es-ES_tradnl" w:eastAsia="es-ES"/>
        </w:rPr>
        <w:t xml:space="preserve">entonces, para diferenciar el derecho de petición al derecho de acceso a la información, resulta conducente señalar que José Guadalupe Robles, conceptualiza el </w:t>
      </w:r>
      <w:r w:rsidRPr="008E7490">
        <w:rPr>
          <w:rFonts w:ascii="Palatino Linotype" w:eastAsia="MS Mincho" w:hAnsi="Palatino Linotype" w:cstheme="majorBidi"/>
          <w:b/>
          <w:bCs/>
          <w:lang w:val="es-ES_tradnl" w:eastAsia="es-ES"/>
        </w:rPr>
        <w:t>derecho a la información</w:t>
      </w:r>
      <w:r w:rsidRPr="008E7490">
        <w:rPr>
          <w:rFonts w:ascii="Palatino Linotype" w:eastAsia="MS Mincho" w:hAnsi="Palatino Linotype" w:cstheme="majorBidi"/>
          <w:lang w:val="es-ES_tradnl" w:eastAsia="es-ES"/>
        </w:rPr>
        <w:t xml:space="preserve"> como:</w:t>
      </w:r>
    </w:p>
    <w:p w14:paraId="06D0D5A0" w14:textId="77777777" w:rsidR="00C3070B" w:rsidRPr="008E7490" w:rsidRDefault="00C3070B" w:rsidP="00F94501">
      <w:pPr>
        <w:spacing w:line="360" w:lineRule="auto"/>
        <w:ind w:left="567" w:right="539"/>
        <w:contextualSpacing/>
        <w:jc w:val="both"/>
        <w:rPr>
          <w:rFonts w:ascii="Palatino Linotype" w:eastAsia="MS Mincho" w:hAnsi="Palatino Linotype" w:cstheme="majorBidi"/>
          <w:lang w:val="es-ES_tradnl" w:eastAsia="es-ES"/>
        </w:rPr>
      </w:pPr>
    </w:p>
    <w:p w14:paraId="14A01CB1" w14:textId="77777777" w:rsidR="00C3070B" w:rsidRPr="008E7490" w:rsidRDefault="00C3070B" w:rsidP="00F94501">
      <w:pPr>
        <w:spacing w:line="360" w:lineRule="auto"/>
        <w:ind w:left="567" w:right="539"/>
        <w:contextualSpacing/>
        <w:jc w:val="both"/>
        <w:rPr>
          <w:rFonts w:ascii="Palatino Linotype" w:eastAsia="MS Mincho" w:hAnsi="Palatino Linotype" w:cstheme="majorBidi"/>
          <w:lang w:val="es-ES_tradnl" w:eastAsia="es-ES"/>
        </w:rPr>
      </w:pPr>
      <w:r w:rsidRPr="008E7490">
        <w:rPr>
          <w:rFonts w:ascii="Palatino Linotype" w:eastAsia="MS Mincho" w:hAnsi="Palatino Linotype" w:cstheme="majorBidi"/>
          <w:lang w:val="es-ES_tradnl" w:eastAsia="es-ES"/>
        </w:rPr>
        <w:t xml:space="preserve"> </w:t>
      </w:r>
      <w:r w:rsidRPr="008E7490">
        <w:rPr>
          <w:rFonts w:ascii="Palatino Linotype" w:eastAsia="MS Mincho" w:hAnsi="Palatino Linotype" w:cstheme="majorBidi"/>
          <w:i/>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8E7490">
        <w:rPr>
          <w:rFonts w:ascii="Palatino Linotype" w:eastAsia="MS Mincho" w:hAnsi="Palatino Linotype" w:cstheme="majorBidi"/>
          <w:i/>
          <w:vertAlign w:val="superscript"/>
          <w:lang w:val="es-ES_tradnl" w:eastAsia="es-ES"/>
        </w:rPr>
        <w:footnoteReference w:id="6"/>
      </w:r>
      <w:r w:rsidRPr="008E7490">
        <w:rPr>
          <w:rFonts w:ascii="Palatino Linotype" w:eastAsia="MS Mincho" w:hAnsi="Palatino Linotype" w:cstheme="majorBidi"/>
          <w:i/>
          <w:lang w:val="es-ES_tradnl" w:eastAsia="es-ES"/>
        </w:rPr>
        <w:t>“(Sic)</w:t>
      </w:r>
    </w:p>
    <w:p w14:paraId="5D79634D" w14:textId="77777777" w:rsidR="00C3070B" w:rsidRPr="008E7490" w:rsidRDefault="00C3070B" w:rsidP="00F94501">
      <w:pPr>
        <w:spacing w:line="360" w:lineRule="auto"/>
        <w:ind w:right="49"/>
        <w:contextualSpacing/>
        <w:jc w:val="both"/>
        <w:rPr>
          <w:rFonts w:ascii="Palatino Linotype" w:eastAsia="MS Mincho" w:hAnsi="Palatino Linotype" w:cstheme="majorBidi"/>
          <w:lang w:val="es-ES_tradnl" w:eastAsia="es-ES"/>
        </w:rPr>
      </w:pPr>
    </w:p>
    <w:p w14:paraId="14E3793C" w14:textId="77777777" w:rsidR="00C3070B" w:rsidRPr="008E7490" w:rsidRDefault="00C3070B" w:rsidP="00F94501">
      <w:pPr>
        <w:numPr>
          <w:ilvl w:val="0"/>
          <w:numId w:val="3"/>
        </w:numPr>
        <w:spacing w:line="360" w:lineRule="auto"/>
        <w:ind w:left="0" w:right="49" w:firstLine="0"/>
        <w:contextualSpacing/>
        <w:jc w:val="both"/>
        <w:rPr>
          <w:rFonts w:ascii="Palatino Linotype" w:eastAsia="MS Mincho" w:hAnsi="Palatino Linotype" w:cstheme="majorBidi"/>
          <w:lang w:val="es-ES_tradnl" w:eastAsia="es-ES"/>
        </w:rPr>
      </w:pPr>
      <w:r w:rsidRPr="008E7490">
        <w:rPr>
          <w:rFonts w:ascii="Palatino Linotype" w:eastAsia="MS Mincho" w:hAnsi="Palatino Linotype" w:cstheme="majorBidi"/>
          <w:lang w:val="es-ES_tradnl" w:eastAsia="es-ES"/>
        </w:rPr>
        <w:t xml:space="preserve">Ahora </w:t>
      </w:r>
      <w:r w:rsidRPr="008E7490">
        <w:rPr>
          <w:rFonts w:ascii="Palatino Linotype" w:eastAsia="Calibri" w:hAnsi="Palatino Linotype" w:cs="Arial"/>
          <w:color w:val="000000" w:themeColor="text1"/>
          <w:lang w:val="es-ES"/>
        </w:rPr>
        <w:t xml:space="preserve">bien, el derecho </w:t>
      </w:r>
      <w:r w:rsidRPr="008E7490">
        <w:rPr>
          <w:rFonts w:ascii="Palatino Linotype" w:hAnsi="Palatino Linotype"/>
        </w:rPr>
        <w:t>de acceso a la información pública por disposición del artículo</w:t>
      </w:r>
      <w:r w:rsidRPr="008E7490">
        <w:rPr>
          <w:rFonts w:ascii="Palatino Linotype" w:hAnsi="Palatino Linotype"/>
          <w:spacing w:val="1"/>
        </w:rPr>
        <w:t xml:space="preserve"> </w:t>
      </w:r>
      <w:r w:rsidRPr="008E7490">
        <w:rPr>
          <w:rFonts w:ascii="Palatino Linotype" w:hAnsi="Palatino Linotype"/>
        </w:rPr>
        <w:t>4 de la Ley de Transparencia y Acceso a la Información Pública del Estado de México</w:t>
      </w:r>
      <w:r w:rsidRPr="008E7490">
        <w:rPr>
          <w:rFonts w:ascii="Palatino Linotype" w:hAnsi="Palatino Linotype"/>
          <w:spacing w:val="1"/>
        </w:rPr>
        <w:t xml:space="preserve"> </w:t>
      </w:r>
      <w:r w:rsidRPr="008E7490">
        <w:rPr>
          <w:rFonts w:ascii="Palatino Linotype" w:hAnsi="Palatino Linotype"/>
        </w:rPr>
        <w:t>y Municipios es la prerrogativa de las personas para buscar, difundir, investigar,</w:t>
      </w:r>
      <w:r w:rsidRPr="008E7490">
        <w:rPr>
          <w:rFonts w:ascii="Palatino Linotype" w:hAnsi="Palatino Linotype"/>
          <w:spacing w:val="1"/>
        </w:rPr>
        <w:t xml:space="preserve"> </w:t>
      </w:r>
      <w:r w:rsidRPr="008E7490">
        <w:rPr>
          <w:rFonts w:ascii="Palatino Linotype" w:hAnsi="Palatino Linotype"/>
        </w:rPr>
        <w:t>recabar,</w:t>
      </w:r>
      <w:r w:rsidRPr="008E7490">
        <w:rPr>
          <w:rFonts w:ascii="Palatino Linotype" w:hAnsi="Palatino Linotype"/>
          <w:spacing w:val="-1"/>
        </w:rPr>
        <w:t xml:space="preserve"> </w:t>
      </w:r>
      <w:r w:rsidRPr="008E7490">
        <w:rPr>
          <w:rFonts w:ascii="Palatino Linotype" w:hAnsi="Palatino Linotype"/>
        </w:rPr>
        <w:t>recibir y solicitar información</w:t>
      </w:r>
      <w:r w:rsidRPr="008E7490">
        <w:rPr>
          <w:rFonts w:ascii="Palatino Linotype" w:hAnsi="Palatino Linotype"/>
          <w:spacing w:val="-1"/>
        </w:rPr>
        <w:t xml:space="preserve"> </w:t>
      </w:r>
      <w:r w:rsidRPr="008E7490">
        <w:rPr>
          <w:rFonts w:ascii="Palatino Linotype" w:hAnsi="Palatino Linotype"/>
        </w:rPr>
        <w:t>pública.</w:t>
      </w:r>
    </w:p>
    <w:p w14:paraId="75AEBABA" w14:textId="77777777" w:rsidR="00C3070B" w:rsidRPr="008E7490" w:rsidRDefault="00C3070B" w:rsidP="00F94501">
      <w:pPr>
        <w:spacing w:line="360" w:lineRule="auto"/>
        <w:ind w:right="49"/>
        <w:contextualSpacing/>
        <w:jc w:val="both"/>
        <w:rPr>
          <w:rFonts w:ascii="Palatino Linotype" w:eastAsia="MS Mincho" w:hAnsi="Palatino Linotype" w:cstheme="majorBidi"/>
          <w:lang w:val="es-ES_tradnl" w:eastAsia="es-ES"/>
        </w:rPr>
      </w:pPr>
    </w:p>
    <w:p w14:paraId="4B3E59CC" w14:textId="77777777" w:rsidR="00C3070B" w:rsidRPr="008E7490" w:rsidRDefault="00C3070B" w:rsidP="00F94501">
      <w:pPr>
        <w:numPr>
          <w:ilvl w:val="0"/>
          <w:numId w:val="3"/>
        </w:numPr>
        <w:spacing w:line="360" w:lineRule="auto"/>
        <w:ind w:left="0" w:right="49" w:firstLine="0"/>
        <w:contextualSpacing/>
        <w:jc w:val="both"/>
        <w:rPr>
          <w:rFonts w:ascii="Palatino Linotype" w:eastAsia="MS Mincho" w:hAnsi="Palatino Linotype" w:cstheme="majorBidi"/>
          <w:lang w:val="es-ES_tradnl" w:eastAsia="es-ES"/>
        </w:rPr>
      </w:pPr>
      <w:r w:rsidRPr="008E7490">
        <w:rPr>
          <w:rFonts w:ascii="Palatino Linotype" w:hAnsi="Palatino Linotype"/>
        </w:rPr>
        <w:t xml:space="preserve">Es </w:t>
      </w:r>
      <w:r w:rsidRPr="008E7490">
        <w:rPr>
          <w:rFonts w:ascii="Palatino Linotype" w:eastAsia="Calibri" w:hAnsi="Palatino Linotype" w:cs="Arial"/>
          <w:color w:val="000000" w:themeColor="text1"/>
          <w:lang w:val="es-ES"/>
        </w:rPr>
        <w:t xml:space="preserve">por ello </w:t>
      </w:r>
      <w:r w:rsidRPr="008E7490">
        <w:rPr>
          <w:rFonts w:ascii="Palatino Linotype" w:hAnsi="Palatino Linotype"/>
        </w:rPr>
        <w:t>que,</w:t>
      </w:r>
      <w:r w:rsidRPr="008E7490">
        <w:rPr>
          <w:rFonts w:ascii="Palatino Linotype" w:hAnsi="Palatino Linotype"/>
          <w:spacing w:val="1"/>
        </w:rPr>
        <w:t xml:space="preserve"> </w:t>
      </w:r>
      <w:r w:rsidRPr="008E7490">
        <w:rPr>
          <w:rFonts w:ascii="Palatino Linotype" w:hAnsi="Palatino Linotype"/>
        </w:rPr>
        <w:t>el</w:t>
      </w:r>
      <w:r w:rsidRPr="008E7490">
        <w:rPr>
          <w:rFonts w:ascii="Palatino Linotype" w:hAnsi="Palatino Linotype"/>
          <w:spacing w:val="1"/>
        </w:rPr>
        <w:t xml:space="preserve"> </w:t>
      </w:r>
      <w:r w:rsidRPr="008E7490">
        <w:rPr>
          <w:rFonts w:ascii="Palatino Linotype" w:hAnsi="Palatino Linotype"/>
        </w:rPr>
        <w:t>derecho</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acceso</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pública,</w:t>
      </w:r>
      <w:r w:rsidRPr="008E7490">
        <w:rPr>
          <w:rFonts w:ascii="Palatino Linotype" w:hAnsi="Palatino Linotype"/>
          <w:spacing w:val="1"/>
        </w:rPr>
        <w:t xml:space="preserve"> </w:t>
      </w:r>
      <w:r w:rsidRPr="008E7490">
        <w:rPr>
          <w:rFonts w:ascii="Palatino Linotype" w:hAnsi="Palatino Linotype"/>
        </w:rPr>
        <w:t>implica</w:t>
      </w:r>
      <w:r w:rsidRPr="008E7490">
        <w:rPr>
          <w:rFonts w:ascii="Palatino Linotype" w:hAnsi="Palatino Linotype"/>
          <w:spacing w:val="60"/>
        </w:rPr>
        <w:t xml:space="preserve"> </w:t>
      </w:r>
      <w:r w:rsidRPr="008E7490">
        <w:rPr>
          <w:rFonts w:ascii="Palatino Linotype" w:hAnsi="Palatino Linotype"/>
        </w:rPr>
        <w:t>el</w:t>
      </w:r>
      <w:r w:rsidRPr="008E7490">
        <w:rPr>
          <w:rFonts w:ascii="Palatino Linotype" w:hAnsi="Palatino Linotype"/>
          <w:spacing w:val="1"/>
        </w:rPr>
        <w:t xml:space="preserve"> </w:t>
      </w:r>
      <w:r w:rsidRPr="008E7490">
        <w:rPr>
          <w:rFonts w:ascii="Palatino Linotype" w:hAnsi="Palatino Linotype"/>
        </w:rPr>
        <w:t>conocimiento de los particulares de la información contenida en los documentos que</w:t>
      </w:r>
      <w:r w:rsidRPr="008E7490">
        <w:rPr>
          <w:rFonts w:ascii="Palatino Linotype" w:hAnsi="Palatino Linotype"/>
          <w:spacing w:val="1"/>
        </w:rPr>
        <w:t xml:space="preserve"> </w:t>
      </w:r>
      <w:r w:rsidRPr="008E7490">
        <w:rPr>
          <w:rFonts w:ascii="Palatino Linotype" w:hAnsi="Palatino Linotype"/>
        </w:rPr>
        <w:t>posean los órganos del estado; incluso, se impone la obligación a las autoridades de</w:t>
      </w:r>
      <w:r w:rsidRPr="008E7490">
        <w:rPr>
          <w:rFonts w:ascii="Palatino Linotype" w:hAnsi="Palatino Linotype"/>
          <w:spacing w:val="1"/>
        </w:rPr>
        <w:t xml:space="preserve"> </w:t>
      </w:r>
      <w:r w:rsidRPr="008E7490">
        <w:rPr>
          <w:rFonts w:ascii="Palatino Linotype" w:hAnsi="Palatino Linotype"/>
        </w:rPr>
        <w:t>preservar</w:t>
      </w:r>
      <w:r w:rsidRPr="008E7490">
        <w:rPr>
          <w:rFonts w:ascii="Palatino Linotype" w:hAnsi="Palatino Linotype"/>
          <w:spacing w:val="-1"/>
        </w:rPr>
        <w:t xml:space="preserve"> </w:t>
      </w:r>
      <w:r w:rsidRPr="008E7490">
        <w:rPr>
          <w:rFonts w:ascii="Palatino Linotype" w:hAnsi="Palatino Linotype"/>
        </w:rPr>
        <w:t>sus</w:t>
      </w:r>
      <w:r w:rsidRPr="008E7490">
        <w:rPr>
          <w:rFonts w:ascii="Palatino Linotype" w:hAnsi="Palatino Linotype"/>
          <w:spacing w:val="-2"/>
        </w:rPr>
        <w:t xml:space="preserve"> </w:t>
      </w:r>
      <w:r w:rsidRPr="008E7490">
        <w:rPr>
          <w:rFonts w:ascii="Palatino Linotype" w:hAnsi="Palatino Linotype"/>
        </w:rPr>
        <w:t>documentos</w:t>
      </w:r>
      <w:r w:rsidRPr="008E7490">
        <w:rPr>
          <w:rFonts w:ascii="Palatino Linotype" w:hAnsi="Palatino Linotype"/>
          <w:spacing w:val="-2"/>
        </w:rPr>
        <w:t xml:space="preserve"> </w:t>
      </w:r>
      <w:r w:rsidRPr="008E7490">
        <w:rPr>
          <w:rFonts w:ascii="Palatino Linotype" w:hAnsi="Palatino Linotype"/>
        </w:rPr>
        <w:t>en archivos</w:t>
      </w:r>
      <w:r w:rsidRPr="008E7490">
        <w:rPr>
          <w:rFonts w:ascii="Palatino Linotype" w:hAnsi="Palatino Linotype"/>
          <w:spacing w:val="-2"/>
        </w:rPr>
        <w:t xml:space="preserve"> </w:t>
      </w:r>
      <w:r w:rsidRPr="008E7490">
        <w:rPr>
          <w:rFonts w:ascii="Palatino Linotype" w:hAnsi="Palatino Linotype"/>
        </w:rPr>
        <w:t>administrativos</w:t>
      </w:r>
      <w:r w:rsidRPr="008E7490">
        <w:rPr>
          <w:rFonts w:ascii="Palatino Linotype" w:hAnsi="Palatino Linotype"/>
          <w:spacing w:val="-1"/>
        </w:rPr>
        <w:t xml:space="preserve"> </w:t>
      </w:r>
      <w:r w:rsidRPr="008E7490">
        <w:rPr>
          <w:rFonts w:ascii="Palatino Linotype" w:hAnsi="Palatino Linotype"/>
        </w:rPr>
        <w:t>actualizados.</w:t>
      </w:r>
    </w:p>
    <w:p w14:paraId="3207B41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6C939231"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Por </w:t>
      </w:r>
      <w:r w:rsidRPr="008E7490">
        <w:rPr>
          <w:rFonts w:ascii="Palatino Linotype" w:eastAsia="Calibri" w:hAnsi="Palatino Linotype" w:cs="Arial"/>
          <w:color w:val="000000" w:themeColor="text1"/>
          <w:lang w:val="es-ES"/>
        </w:rPr>
        <w:t xml:space="preserve">tanto, </w:t>
      </w:r>
      <w:r w:rsidRPr="008E7490">
        <w:rPr>
          <w:rFonts w:ascii="Palatino Linotype" w:hAnsi="Palatino Linotype"/>
        </w:rPr>
        <w:t>para que los Sujetos Obligados hagan efectivo este derecho deben poner a</w:t>
      </w:r>
      <w:r w:rsidRPr="008E7490">
        <w:rPr>
          <w:rFonts w:ascii="Palatino Linotype" w:hAnsi="Palatino Linotype"/>
          <w:spacing w:val="1"/>
        </w:rPr>
        <w:t xml:space="preserve"> </w:t>
      </w:r>
      <w:r w:rsidRPr="008E7490">
        <w:rPr>
          <w:rFonts w:ascii="Palatino Linotype" w:hAnsi="Palatino Linotype"/>
        </w:rPr>
        <w:t>disposición de los particulares los documentos en los que conste el ejercicio de sus</w:t>
      </w:r>
      <w:r w:rsidRPr="008E7490">
        <w:rPr>
          <w:rFonts w:ascii="Palatino Linotype" w:hAnsi="Palatino Linotype"/>
          <w:spacing w:val="1"/>
        </w:rPr>
        <w:t xml:space="preserve"> </w:t>
      </w:r>
      <w:r w:rsidRPr="008E7490">
        <w:rPr>
          <w:rFonts w:ascii="Palatino Linotype" w:hAnsi="Palatino Linotype"/>
        </w:rPr>
        <w:t>atribuciones legales o que por cualquier circunstancia obre en sus archivos, en virtud</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que</w:t>
      </w:r>
      <w:r w:rsidRPr="008E7490">
        <w:rPr>
          <w:rFonts w:ascii="Palatino Linotype" w:hAnsi="Palatino Linotype"/>
          <w:spacing w:val="1"/>
        </w:rPr>
        <w:t xml:space="preserve"> </w:t>
      </w:r>
      <w:r w:rsidRPr="008E7490">
        <w:rPr>
          <w:rFonts w:ascii="Palatino Linotype" w:hAnsi="Palatino Linotype"/>
        </w:rPr>
        <w:t>toda</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generada,</w:t>
      </w:r>
      <w:r w:rsidRPr="008E7490">
        <w:rPr>
          <w:rFonts w:ascii="Palatino Linotype" w:hAnsi="Palatino Linotype"/>
          <w:spacing w:val="1"/>
        </w:rPr>
        <w:t xml:space="preserve"> </w:t>
      </w:r>
      <w:r w:rsidRPr="008E7490">
        <w:rPr>
          <w:rFonts w:ascii="Palatino Linotype" w:hAnsi="Palatino Linotype"/>
        </w:rPr>
        <w:t>obtenida,</w:t>
      </w:r>
      <w:r w:rsidRPr="008E7490">
        <w:rPr>
          <w:rFonts w:ascii="Palatino Linotype" w:hAnsi="Palatino Linotype"/>
          <w:spacing w:val="1"/>
        </w:rPr>
        <w:t xml:space="preserve"> </w:t>
      </w:r>
      <w:r w:rsidRPr="008E7490">
        <w:rPr>
          <w:rFonts w:ascii="Palatino Linotype" w:hAnsi="Palatino Linotype"/>
        </w:rPr>
        <w:t>adquirida,</w:t>
      </w:r>
      <w:r w:rsidRPr="008E7490">
        <w:rPr>
          <w:rFonts w:ascii="Palatino Linotype" w:hAnsi="Palatino Linotype"/>
          <w:spacing w:val="1"/>
        </w:rPr>
        <w:t xml:space="preserve"> </w:t>
      </w:r>
      <w:r w:rsidRPr="008E7490">
        <w:rPr>
          <w:rFonts w:ascii="Palatino Linotype" w:hAnsi="Palatino Linotype"/>
        </w:rPr>
        <w:t>transformada,</w:t>
      </w:r>
      <w:r w:rsidRPr="008E7490">
        <w:rPr>
          <w:rFonts w:ascii="Palatino Linotype" w:hAnsi="Palatino Linotype"/>
          <w:spacing w:val="1"/>
        </w:rPr>
        <w:t xml:space="preserve"> </w:t>
      </w:r>
      <w:r w:rsidRPr="008E7490">
        <w:rPr>
          <w:rFonts w:ascii="Palatino Linotype" w:hAnsi="Palatino Linotype"/>
        </w:rPr>
        <w:t>administrada o en posesión de los Sujetos Obligados es pública y accesible de manera</w:t>
      </w:r>
      <w:r w:rsidRPr="008E7490">
        <w:rPr>
          <w:rFonts w:ascii="Palatino Linotype" w:hAnsi="Palatino Linotype"/>
          <w:spacing w:val="-57"/>
        </w:rPr>
        <w:t xml:space="preserve"> </w:t>
      </w:r>
      <w:r w:rsidRPr="008E7490">
        <w:rPr>
          <w:rFonts w:ascii="Palatino Linotype" w:hAnsi="Palatino Linotype"/>
        </w:rPr>
        <w:t>permanente</w:t>
      </w:r>
      <w:r w:rsidRPr="008E7490">
        <w:rPr>
          <w:rFonts w:ascii="Palatino Linotype" w:hAnsi="Palatino Linotype"/>
          <w:spacing w:val="4"/>
        </w:rPr>
        <w:t xml:space="preserve"> </w:t>
      </w:r>
      <w:r w:rsidRPr="008E7490">
        <w:rPr>
          <w:rFonts w:ascii="Palatino Linotype" w:hAnsi="Palatino Linotype"/>
        </w:rPr>
        <w:t>para</w:t>
      </w:r>
      <w:r w:rsidRPr="008E7490">
        <w:rPr>
          <w:rFonts w:ascii="Palatino Linotype" w:hAnsi="Palatino Linotype"/>
          <w:spacing w:val="4"/>
        </w:rPr>
        <w:t xml:space="preserve"> </w:t>
      </w:r>
      <w:r w:rsidRPr="008E7490">
        <w:rPr>
          <w:rFonts w:ascii="Palatino Linotype" w:hAnsi="Palatino Linotype"/>
        </w:rPr>
        <w:t>cualquier</w:t>
      </w:r>
      <w:r w:rsidRPr="008E7490">
        <w:rPr>
          <w:rFonts w:ascii="Palatino Linotype" w:hAnsi="Palatino Linotype"/>
          <w:spacing w:val="6"/>
        </w:rPr>
        <w:t xml:space="preserve"> </w:t>
      </w:r>
      <w:r w:rsidRPr="008E7490">
        <w:rPr>
          <w:rFonts w:ascii="Palatino Linotype" w:hAnsi="Palatino Linotype"/>
        </w:rPr>
        <w:t>persona,</w:t>
      </w:r>
      <w:r w:rsidRPr="008E7490">
        <w:rPr>
          <w:rFonts w:ascii="Palatino Linotype" w:hAnsi="Palatino Linotype"/>
          <w:spacing w:val="4"/>
        </w:rPr>
        <w:t xml:space="preserve"> </w:t>
      </w:r>
      <w:r w:rsidRPr="008E7490">
        <w:rPr>
          <w:rFonts w:ascii="Palatino Linotype" w:hAnsi="Palatino Linotype"/>
        </w:rPr>
        <w:t>en</w:t>
      </w:r>
      <w:r w:rsidRPr="008E7490">
        <w:rPr>
          <w:rFonts w:ascii="Palatino Linotype" w:hAnsi="Palatino Linotype"/>
          <w:spacing w:val="4"/>
        </w:rPr>
        <w:t xml:space="preserve"> </w:t>
      </w:r>
      <w:r w:rsidRPr="008E7490">
        <w:rPr>
          <w:rFonts w:ascii="Palatino Linotype" w:hAnsi="Palatino Linotype"/>
        </w:rPr>
        <w:t>los</w:t>
      </w:r>
      <w:r w:rsidRPr="008E7490">
        <w:rPr>
          <w:rFonts w:ascii="Palatino Linotype" w:hAnsi="Palatino Linotype"/>
          <w:spacing w:val="3"/>
        </w:rPr>
        <w:t xml:space="preserve"> </w:t>
      </w:r>
      <w:r w:rsidRPr="008E7490">
        <w:rPr>
          <w:rFonts w:ascii="Palatino Linotype" w:hAnsi="Palatino Linotype"/>
        </w:rPr>
        <w:t>términos</w:t>
      </w:r>
      <w:r w:rsidRPr="008E7490">
        <w:rPr>
          <w:rFonts w:ascii="Palatino Linotype" w:hAnsi="Palatino Linotype"/>
          <w:spacing w:val="4"/>
        </w:rPr>
        <w:t xml:space="preserve"> </w:t>
      </w:r>
      <w:r w:rsidRPr="008E7490">
        <w:rPr>
          <w:rFonts w:ascii="Palatino Linotype" w:hAnsi="Palatino Linotype"/>
        </w:rPr>
        <w:t>y</w:t>
      </w:r>
      <w:r w:rsidRPr="008E7490">
        <w:rPr>
          <w:rFonts w:ascii="Palatino Linotype" w:hAnsi="Palatino Linotype"/>
          <w:spacing w:val="5"/>
        </w:rPr>
        <w:t xml:space="preserve"> </w:t>
      </w:r>
      <w:r w:rsidRPr="008E7490">
        <w:rPr>
          <w:rFonts w:ascii="Palatino Linotype" w:hAnsi="Palatino Linotype"/>
        </w:rPr>
        <w:t>condiciones</w:t>
      </w:r>
      <w:r w:rsidRPr="008E7490">
        <w:rPr>
          <w:rFonts w:ascii="Palatino Linotype" w:hAnsi="Palatino Linotype"/>
          <w:spacing w:val="5"/>
        </w:rPr>
        <w:t xml:space="preserve"> </w:t>
      </w:r>
      <w:r w:rsidRPr="008E7490">
        <w:rPr>
          <w:rFonts w:ascii="Palatino Linotype" w:hAnsi="Palatino Linotype"/>
        </w:rPr>
        <w:t>que</w:t>
      </w:r>
      <w:r w:rsidRPr="008E7490">
        <w:rPr>
          <w:rFonts w:ascii="Palatino Linotype" w:hAnsi="Palatino Linotype"/>
          <w:spacing w:val="4"/>
        </w:rPr>
        <w:t xml:space="preserve"> </w:t>
      </w:r>
      <w:r w:rsidRPr="008E7490">
        <w:rPr>
          <w:rFonts w:ascii="Palatino Linotype" w:hAnsi="Palatino Linotype"/>
        </w:rPr>
        <w:t>se establezcan en los tratados internacionales de los que el Estado mexicano sea parte, en la Ley</w:t>
      </w:r>
      <w:r w:rsidRPr="008E7490">
        <w:rPr>
          <w:rFonts w:ascii="Palatino Linotype" w:hAnsi="Palatino Linotype"/>
          <w:spacing w:val="1"/>
        </w:rPr>
        <w:t xml:space="preserve"> </w:t>
      </w:r>
      <w:r w:rsidRPr="008E7490">
        <w:rPr>
          <w:rFonts w:ascii="Palatino Linotype" w:hAnsi="Palatino Linotype"/>
        </w:rPr>
        <w:t>General de Transparencia y Acceso a la Información Pública, la Ley de Transparencia</w:t>
      </w:r>
      <w:r w:rsidRPr="008E7490">
        <w:rPr>
          <w:rFonts w:ascii="Palatino Linotype" w:hAnsi="Palatino Linotype"/>
          <w:spacing w:val="1"/>
        </w:rPr>
        <w:t xml:space="preserve"> </w:t>
      </w:r>
      <w:r w:rsidRPr="008E7490">
        <w:rPr>
          <w:rFonts w:ascii="Palatino Linotype" w:hAnsi="Palatino Linotype"/>
        </w:rPr>
        <w:t>vigente en nuestra entidad y demás disposiciones de la materia, privilegiando el</w:t>
      </w:r>
      <w:r w:rsidRPr="008E7490">
        <w:rPr>
          <w:rFonts w:ascii="Palatino Linotype" w:hAnsi="Palatino Linotype"/>
          <w:spacing w:val="1"/>
        </w:rPr>
        <w:t xml:space="preserve"> </w:t>
      </w:r>
      <w:r w:rsidRPr="008E7490">
        <w:rPr>
          <w:rFonts w:ascii="Palatino Linotype" w:hAnsi="Palatino Linotype"/>
        </w:rPr>
        <w:t>principio</w:t>
      </w:r>
      <w:r w:rsidRPr="008E7490">
        <w:rPr>
          <w:rFonts w:ascii="Palatino Linotype" w:hAnsi="Palatino Linotype"/>
          <w:spacing w:val="-1"/>
        </w:rPr>
        <w:t xml:space="preserve"> </w:t>
      </w:r>
      <w:r w:rsidRPr="008E7490">
        <w:rPr>
          <w:rFonts w:ascii="Palatino Linotype" w:hAnsi="Palatino Linotype"/>
        </w:rPr>
        <w:t>de máxima publicidad de la</w:t>
      </w:r>
      <w:r w:rsidRPr="008E7490">
        <w:rPr>
          <w:rFonts w:ascii="Palatino Linotype" w:hAnsi="Palatino Linotype"/>
          <w:spacing w:val="-1"/>
        </w:rPr>
        <w:t xml:space="preserve"> </w:t>
      </w:r>
      <w:r w:rsidRPr="008E7490">
        <w:rPr>
          <w:rFonts w:ascii="Palatino Linotype" w:hAnsi="Palatino Linotype"/>
        </w:rPr>
        <w:t>información.</w:t>
      </w:r>
    </w:p>
    <w:p w14:paraId="745C4D78"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1414F58C"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En </w:t>
      </w:r>
      <w:r w:rsidRPr="008E7490">
        <w:rPr>
          <w:rFonts w:ascii="Palatino Linotype" w:eastAsia="Calibri" w:hAnsi="Palatino Linotype" w:cs="Arial"/>
          <w:color w:val="000000" w:themeColor="text1"/>
          <w:lang w:val="es-ES"/>
        </w:rPr>
        <w:t xml:space="preserve">esa </w:t>
      </w:r>
      <w:r w:rsidRPr="008E7490">
        <w:rPr>
          <w:rFonts w:ascii="Palatino Linotype" w:hAnsi="Palatino Linotype"/>
        </w:rPr>
        <w:t>esa</w:t>
      </w:r>
      <w:r w:rsidRPr="008E7490">
        <w:rPr>
          <w:rFonts w:ascii="Palatino Linotype" w:hAnsi="Palatino Linotype"/>
          <w:spacing w:val="1"/>
        </w:rPr>
        <w:t xml:space="preserve"> </w:t>
      </w:r>
      <w:r w:rsidRPr="008E7490">
        <w:rPr>
          <w:rFonts w:ascii="Palatino Linotype" w:hAnsi="Palatino Linotype"/>
        </w:rPr>
        <w:t>tesitura,</w:t>
      </w:r>
      <w:r w:rsidRPr="008E7490">
        <w:rPr>
          <w:rFonts w:ascii="Palatino Linotype" w:hAnsi="Palatino Linotype"/>
          <w:spacing w:val="1"/>
        </w:rPr>
        <w:t xml:space="preserve"> </w:t>
      </w:r>
      <w:r w:rsidRPr="008E7490">
        <w:rPr>
          <w:rFonts w:ascii="Palatino Linotype" w:hAnsi="Palatino Linotype"/>
        </w:rPr>
        <w:t>los</w:t>
      </w:r>
      <w:r w:rsidRPr="008E7490">
        <w:rPr>
          <w:rFonts w:ascii="Palatino Linotype" w:hAnsi="Palatino Linotype"/>
          <w:spacing w:val="1"/>
        </w:rPr>
        <w:t xml:space="preserve"> </w:t>
      </w:r>
      <w:r w:rsidRPr="008E7490">
        <w:rPr>
          <w:rFonts w:ascii="Palatino Linotype" w:hAnsi="Palatino Linotype"/>
        </w:rPr>
        <w:t>Sujetos</w:t>
      </w:r>
      <w:r w:rsidRPr="008E7490">
        <w:rPr>
          <w:rFonts w:ascii="Palatino Linotype" w:hAnsi="Palatino Linotype"/>
          <w:spacing w:val="1"/>
        </w:rPr>
        <w:t xml:space="preserve"> </w:t>
      </w:r>
      <w:r w:rsidRPr="008E7490">
        <w:rPr>
          <w:rFonts w:ascii="Palatino Linotype" w:hAnsi="Palatino Linotype"/>
        </w:rPr>
        <w:t>Obligados</w:t>
      </w:r>
      <w:r w:rsidRPr="008E7490">
        <w:rPr>
          <w:rFonts w:ascii="Palatino Linotype" w:hAnsi="Palatino Linotype"/>
          <w:spacing w:val="1"/>
        </w:rPr>
        <w:t xml:space="preserve"> </w:t>
      </w:r>
      <w:r w:rsidRPr="008E7490">
        <w:rPr>
          <w:rFonts w:ascii="Palatino Linotype" w:hAnsi="Palatino Linotype"/>
        </w:rPr>
        <w:t>deberán</w:t>
      </w:r>
      <w:r w:rsidRPr="008E7490">
        <w:rPr>
          <w:rFonts w:ascii="Palatino Linotype" w:hAnsi="Palatino Linotype"/>
          <w:spacing w:val="1"/>
        </w:rPr>
        <w:t xml:space="preserve"> </w:t>
      </w:r>
      <w:r w:rsidRPr="008E7490">
        <w:rPr>
          <w:rFonts w:ascii="Palatino Linotype" w:hAnsi="Palatino Linotype"/>
        </w:rPr>
        <w:t>poner</w:t>
      </w:r>
      <w:r w:rsidRPr="008E7490">
        <w:rPr>
          <w:rFonts w:ascii="Palatino Linotype" w:hAnsi="Palatino Linotype"/>
          <w:spacing w:val="1"/>
        </w:rPr>
        <w:t xml:space="preserve"> </w:t>
      </w:r>
      <w:r w:rsidRPr="008E7490">
        <w:rPr>
          <w:rFonts w:ascii="Palatino Linotype" w:hAnsi="Palatino Linotype"/>
        </w:rPr>
        <w:t>en</w:t>
      </w:r>
      <w:r w:rsidRPr="008E7490">
        <w:rPr>
          <w:rFonts w:ascii="Palatino Linotype" w:hAnsi="Palatino Linotype"/>
          <w:spacing w:val="1"/>
        </w:rPr>
        <w:t xml:space="preserve"> </w:t>
      </w:r>
      <w:r w:rsidRPr="008E7490">
        <w:rPr>
          <w:rFonts w:ascii="Palatino Linotype" w:hAnsi="Palatino Linotype"/>
        </w:rPr>
        <w:t>práctica,</w:t>
      </w:r>
      <w:r w:rsidRPr="008E7490">
        <w:rPr>
          <w:rFonts w:ascii="Palatino Linotype" w:hAnsi="Palatino Linotype"/>
          <w:spacing w:val="1"/>
        </w:rPr>
        <w:t xml:space="preserve"> </w:t>
      </w:r>
      <w:r w:rsidRPr="008E7490">
        <w:rPr>
          <w:rFonts w:ascii="Palatino Linotype" w:hAnsi="Palatino Linotype"/>
        </w:rPr>
        <w:t>políticas</w:t>
      </w:r>
      <w:r w:rsidRPr="008E7490">
        <w:rPr>
          <w:rFonts w:ascii="Palatino Linotype" w:hAnsi="Palatino Linotype"/>
          <w:spacing w:val="60"/>
        </w:rPr>
        <w:t xml:space="preserve"> </w:t>
      </w:r>
      <w:r w:rsidRPr="008E7490">
        <w:rPr>
          <w:rFonts w:ascii="Palatino Linotype" w:hAnsi="Palatino Linotype"/>
        </w:rPr>
        <w:t>y</w:t>
      </w:r>
      <w:r w:rsidRPr="008E7490">
        <w:rPr>
          <w:rFonts w:ascii="Palatino Linotype" w:hAnsi="Palatino Linotype"/>
          <w:spacing w:val="1"/>
        </w:rPr>
        <w:t xml:space="preserve"> </w:t>
      </w:r>
      <w:r w:rsidRPr="008E7490">
        <w:rPr>
          <w:rFonts w:ascii="Palatino Linotype" w:hAnsi="Palatino Linotype"/>
        </w:rPr>
        <w:t>programas</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acceso</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que</w:t>
      </w:r>
      <w:r w:rsidRPr="008E7490">
        <w:rPr>
          <w:rFonts w:ascii="Palatino Linotype" w:hAnsi="Palatino Linotype"/>
          <w:spacing w:val="1"/>
        </w:rPr>
        <w:t xml:space="preserve"> </w:t>
      </w:r>
      <w:r w:rsidRPr="008E7490">
        <w:rPr>
          <w:rFonts w:ascii="Palatino Linotype" w:hAnsi="Palatino Linotype"/>
        </w:rPr>
        <w:t>se</w:t>
      </w:r>
      <w:r w:rsidRPr="008E7490">
        <w:rPr>
          <w:rFonts w:ascii="Palatino Linotype" w:hAnsi="Palatino Linotype"/>
          <w:spacing w:val="1"/>
        </w:rPr>
        <w:t xml:space="preserve"> </w:t>
      </w:r>
      <w:r w:rsidRPr="008E7490">
        <w:rPr>
          <w:rFonts w:ascii="Palatino Linotype" w:hAnsi="Palatino Linotype"/>
        </w:rPr>
        <w:t>apeguen</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criterios</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publicidad,</w:t>
      </w:r>
      <w:r w:rsidRPr="008E7490">
        <w:rPr>
          <w:rFonts w:ascii="Palatino Linotype" w:hAnsi="Palatino Linotype"/>
          <w:spacing w:val="-58"/>
        </w:rPr>
        <w:t xml:space="preserve"> </w:t>
      </w:r>
      <w:r w:rsidRPr="008E7490">
        <w:rPr>
          <w:rFonts w:ascii="Palatino Linotype" w:hAnsi="Palatino Linotype"/>
        </w:rPr>
        <w:t>veracidad,</w:t>
      </w:r>
      <w:r w:rsidRPr="008E7490">
        <w:rPr>
          <w:rFonts w:ascii="Palatino Linotype" w:hAnsi="Palatino Linotype"/>
          <w:spacing w:val="-1"/>
        </w:rPr>
        <w:t xml:space="preserve"> </w:t>
      </w:r>
      <w:r w:rsidRPr="008E7490">
        <w:rPr>
          <w:rFonts w:ascii="Palatino Linotype" w:hAnsi="Palatino Linotype"/>
        </w:rPr>
        <w:t>oportunidad,</w:t>
      </w:r>
      <w:r w:rsidRPr="008E7490">
        <w:rPr>
          <w:rFonts w:ascii="Palatino Linotype" w:hAnsi="Palatino Linotype"/>
          <w:spacing w:val="-1"/>
        </w:rPr>
        <w:t xml:space="preserve"> </w:t>
      </w:r>
      <w:r w:rsidRPr="008E7490">
        <w:rPr>
          <w:rFonts w:ascii="Palatino Linotype" w:hAnsi="Palatino Linotype"/>
        </w:rPr>
        <w:t>precisión</w:t>
      </w:r>
      <w:r w:rsidRPr="008E7490">
        <w:rPr>
          <w:rFonts w:ascii="Palatino Linotype" w:hAnsi="Palatino Linotype"/>
          <w:spacing w:val="-1"/>
        </w:rPr>
        <w:t xml:space="preserve"> </w:t>
      </w:r>
      <w:r w:rsidRPr="008E7490">
        <w:rPr>
          <w:rFonts w:ascii="Palatino Linotype" w:hAnsi="Palatino Linotype"/>
        </w:rPr>
        <w:t>y</w:t>
      </w:r>
      <w:r w:rsidRPr="008E7490">
        <w:rPr>
          <w:rFonts w:ascii="Palatino Linotype" w:hAnsi="Palatino Linotype"/>
          <w:spacing w:val="-2"/>
        </w:rPr>
        <w:t xml:space="preserve"> </w:t>
      </w:r>
      <w:r w:rsidRPr="008E7490">
        <w:rPr>
          <w:rFonts w:ascii="Palatino Linotype" w:hAnsi="Palatino Linotype"/>
        </w:rPr>
        <w:t>suficiencia en</w:t>
      </w:r>
      <w:r w:rsidRPr="008E7490">
        <w:rPr>
          <w:rFonts w:ascii="Palatino Linotype" w:hAnsi="Palatino Linotype"/>
          <w:spacing w:val="-1"/>
        </w:rPr>
        <w:t xml:space="preserve"> </w:t>
      </w:r>
      <w:r w:rsidRPr="008E7490">
        <w:rPr>
          <w:rFonts w:ascii="Palatino Linotype" w:hAnsi="Palatino Linotype"/>
        </w:rPr>
        <w:t>beneficio de</w:t>
      </w:r>
      <w:r w:rsidRPr="008E7490">
        <w:rPr>
          <w:rFonts w:ascii="Palatino Linotype" w:hAnsi="Palatino Linotype"/>
          <w:spacing w:val="-1"/>
        </w:rPr>
        <w:t xml:space="preserve"> </w:t>
      </w:r>
      <w:r w:rsidRPr="008E7490">
        <w:rPr>
          <w:rFonts w:ascii="Palatino Linotype" w:hAnsi="Palatino Linotype"/>
        </w:rPr>
        <w:t>los</w:t>
      </w:r>
      <w:r w:rsidRPr="008E7490">
        <w:rPr>
          <w:rFonts w:ascii="Palatino Linotype" w:hAnsi="Palatino Linotype"/>
          <w:spacing w:val="1"/>
        </w:rPr>
        <w:t xml:space="preserve"> </w:t>
      </w:r>
      <w:r w:rsidRPr="008E7490">
        <w:rPr>
          <w:rFonts w:ascii="Palatino Linotype" w:hAnsi="Palatino Linotype"/>
        </w:rPr>
        <w:t>solicitantes.</w:t>
      </w:r>
    </w:p>
    <w:p w14:paraId="031CC691"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01FA5FD4"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lastRenderedPageBreak/>
        <w:t xml:space="preserve">Lo </w:t>
      </w:r>
      <w:r w:rsidRPr="008E7490">
        <w:rPr>
          <w:rFonts w:ascii="Palatino Linotype" w:eastAsia="Calibri" w:hAnsi="Palatino Linotype" w:cs="Arial"/>
          <w:color w:val="000000" w:themeColor="text1"/>
          <w:lang w:val="es-ES"/>
        </w:rPr>
        <w:t xml:space="preserve">anterior, </w:t>
      </w:r>
      <w:r w:rsidRPr="008E7490">
        <w:rPr>
          <w:rFonts w:ascii="Palatino Linotype" w:hAnsi="Palatino Linotype"/>
        </w:rPr>
        <w:t>tiene sustento en los artículos 3, fracciones XI y XXII; 4; 11 y 12 de la Ley</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Transparencia</w:t>
      </w:r>
      <w:r w:rsidRPr="008E7490">
        <w:rPr>
          <w:rFonts w:ascii="Palatino Linotype" w:hAnsi="Palatino Linotype"/>
          <w:spacing w:val="1"/>
        </w:rPr>
        <w:t xml:space="preserve"> </w:t>
      </w:r>
      <w:r w:rsidRPr="008E7490">
        <w:rPr>
          <w:rFonts w:ascii="Palatino Linotype" w:hAnsi="Palatino Linotype"/>
        </w:rPr>
        <w:t>y</w:t>
      </w:r>
      <w:r w:rsidRPr="008E7490">
        <w:rPr>
          <w:rFonts w:ascii="Palatino Linotype" w:hAnsi="Palatino Linotype"/>
          <w:spacing w:val="1"/>
        </w:rPr>
        <w:t xml:space="preserve"> </w:t>
      </w:r>
      <w:r w:rsidRPr="008E7490">
        <w:rPr>
          <w:rFonts w:ascii="Palatino Linotype" w:hAnsi="Palatino Linotype"/>
        </w:rPr>
        <w:t>Acceso</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Pública</w:t>
      </w:r>
      <w:r w:rsidRPr="008E7490">
        <w:rPr>
          <w:rFonts w:ascii="Palatino Linotype" w:hAnsi="Palatino Linotype"/>
          <w:spacing w:val="1"/>
        </w:rPr>
        <w:t xml:space="preserve"> </w:t>
      </w:r>
      <w:r w:rsidRPr="008E7490">
        <w:rPr>
          <w:rFonts w:ascii="Palatino Linotype" w:hAnsi="Palatino Linotype"/>
        </w:rPr>
        <w:t>del</w:t>
      </w:r>
      <w:r w:rsidRPr="008E7490">
        <w:rPr>
          <w:rFonts w:ascii="Palatino Linotype" w:hAnsi="Palatino Linotype"/>
          <w:spacing w:val="1"/>
        </w:rPr>
        <w:t xml:space="preserve"> </w:t>
      </w:r>
      <w:r w:rsidRPr="008E7490">
        <w:rPr>
          <w:rFonts w:ascii="Palatino Linotype" w:hAnsi="Palatino Linotype"/>
        </w:rPr>
        <w:t>Estado</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México</w:t>
      </w:r>
      <w:r w:rsidRPr="008E7490">
        <w:rPr>
          <w:rFonts w:ascii="Palatino Linotype" w:hAnsi="Palatino Linotype"/>
          <w:spacing w:val="1"/>
        </w:rPr>
        <w:t xml:space="preserve"> </w:t>
      </w:r>
      <w:r w:rsidRPr="008E7490">
        <w:rPr>
          <w:rFonts w:ascii="Palatino Linotype" w:hAnsi="Palatino Linotype"/>
        </w:rPr>
        <w:t>y</w:t>
      </w:r>
      <w:r w:rsidRPr="008E7490">
        <w:rPr>
          <w:rFonts w:ascii="Palatino Linotype" w:hAnsi="Palatino Linotype"/>
          <w:spacing w:val="1"/>
        </w:rPr>
        <w:t xml:space="preserve"> </w:t>
      </w:r>
      <w:r w:rsidRPr="008E7490">
        <w:rPr>
          <w:rFonts w:ascii="Palatino Linotype" w:hAnsi="Palatino Linotype"/>
        </w:rPr>
        <w:t>Municipios:</w:t>
      </w:r>
    </w:p>
    <w:p w14:paraId="7D3AEF8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59030E22" w14:textId="77777777" w:rsidR="00C3070B" w:rsidRPr="008E7490" w:rsidRDefault="00C3070B" w:rsidP="00F94501">
      <w:pPr>
        <w:spacing w:line="360" w:lineRule="auto"/>
        <w:ind w:left="567" w:right="539"/>
        <w:rPr>
          <w:rFonts w:ascii="Palatino Linotype" w:hAnsi="Palatino Linotype"/>
          <w:i/>
        </w:rPr>
      </w:pPr>
      <w:r w:rsidRPr="008E7490">
        <w:rPr>
          <w:rFonts w:ascii="Palatino Linotype" w:hAnsi="Palatino Linotype"/>
          <w:b/>
          <w:i/>
        </w:rPr>
        <w:t>“Artículo</w:t>
      </w:r>
      <w:r w:rsidRPr="008E7490">
        <w:rPr>
          <w:rFonts w:ascii="Palatino Linotype" w:hAnsi="Palatino Linotype"/>
          <w:b/>
          <w:i/>
          <w:spacing w:val="-2"/>
        </w:rPr>
        <w:t xml:space="preserve"> </w:t>
      </w:r>
      <w:r w:rsidRPr="008E7490">
        <w:rPr>
          <w:rFonts w:ascii="Palatino Linotype" w:hAnsi="Palatino Linotype"/>
          <w:b/>
          <w:i/>
        </w:rPr>
        <w:t>3.</w:t>
      </w:r>
      <w:r w:rsidRPr="008E7490">
        <w:rPr>
          <w:rFonts w:ascii="Palatino Linotype" w:hAnsi="Palatino Linotype"/>
          <w:b/>
          <w:i/>
          <w:spacing w:val="-1"/>
        </w:rPr>
        <w:t xml:space="preserve"> </w:t>
      </w:r>
      <w:r w:rsidRPr="008E7490">
        <w:rPr>
          <w:rFonts w:ascii="Palatino Linotype" w:hAnsi="Palatino Linotype"/>
          <w:b/>
          <w:i/>
        </w:rPr>
        <w:t>Para</w:t>
      </w:r>
      <w:r w:rsidRPr="008E7490">
        <w:rPr>
          <w:rFonts w:ascii="Palatino Linotype" w:hAnsi="Palatino Linotype"/>
          <w:b/>
          <w:i/>
          <w:spacing w:val="-2"/>
        </w:rPr>
        <w:t xml:space="preserve"> </w:t>
      </w:r>
      <w:r w:rsidRPr="008E7490">
        <w:rPr>
          <w:rFonts w:ascii="Palatino Linotype" w:hAnsi="Palatino Linotype"/>
          <w:b/>
          <w:i/>
        </w:rPr>
        <w:t>los</w:t>
      </w:r>
      <w:r w:rsidRPr="008E7490">
        <w:rPr>
          <w:rFonts w:ascii="Palatino Linotype" w:hAnsi="Palatino Linotype"/>
          <w:b/>
          <w:i/>
          <w:spacing w:val="-3"/>
        </w:rPr>
        <w:t xml:space="preserve"> </w:t>
      </w:r>
      <w:r w:rsidRPr="008E7490">
        <w:rPr>
          <w:rFonts w:ascii="Palatino Linotype" w:hAnsi="Palatino Linotype"/>
          <w:b/>
          <w:i/>
        </w:rPr>
        <w:t>efectos</w:t>
      </w:r>
      <w:r w:rsidRPr="008E7490">
        <w:rPr>
          <w:rFonts w:ascii="Palatino Linotype" w:hAnsi="Palatino Linotype"/>
          <w:b/>
          <w:i/>
          <w:spacing w:val="1"/>
        </w:rPr>
        <w:t xml:space="preserve"> </w:t>
      </w:r>
      <w:r w:rsidRPr="008E7490">
        <w:rPr>
          <w:rFonts w:ascii="Palatino Linotype" w:hAnsi="Palatino Linotype"/>
          <w:b/>
          <w:i/>
        </w:rPr>
        <w:t>de</w:t>
      </w:r>
      <w:r w:rsidRPr="008E7490">
        <w:rPr>
          <w:rFonts w:ascii="Palatino Linotype" w:hAnsi="Palatino Linotype"/>
          <w:b/>
          <w:i/>
          <w:spacing w:val="-4"/>
        </w:rPr>
        <w:t xml:space="preserve"> </w:t>
      </w:r>
      <w:r w:rsidRPr="008E7490">
        <w:rPr>
          <w:rFonts w:ascii="Palatino Linotype" w:hAnsi="Palatino Linotype"/>
          <w:b/>
          <w:i/>
        </w:rPr>
        <w:t>la</w:t>
      </w:r>
      <w:r w:rsidRPr="008E7490">
        <w:rPr>
          <w:rFonts w:ascii="Palatino Linotype" w:hAnsi="Palatino Linotype"/>
          <w:b/>
          <w:i/>
          <w:spacing w:val="-1"/>
        </w:rPr>
        <w:t xml:space="preserve"> </w:t>
      </w:r>
      <w:r w:rsidRPr="008E7490">
        <w:rPr>
          <w:rFonts w:ascii="Palatino Linotype" w:hAnsi="Palatino Linotype"/>
          <w:b/>
          <w:i/>
        </w:rPr>
        <w:t>presente</w:t>
      </w:r>
      <w:r w:rsidRPr="008E7490">
        <w:rPr>
          <w:rFonts w:ascii="Palatino Linotype" w:hAnsi="Palatino Linotype"/>
          <w:b/>
          <w:i/>
          <w:spacing w:val="-2"/>
        </w:rPr>
        <w:t xml:space="preserve"> </w:t>
      </w:r>
      <w:r w:rsidRPr="008E7490">
        <w:rPr>
          <w:rFonts w:ascii="Palatino Linotype" w:hAnsi="Palatino Linotype"/>
          <w:b/>
          <w:i/>
        </w:rPr>
        <w:t>Ley</w:t>
      </w:r>
      <w:r w:rsidRPr="008E7490">
        <w:rPr>
          <w:rFonts w:ascii="Palatino Linotype" w:hAnsi="Palatino Linotype"/>
          <w:b/>
          <w:i/>
          <w:spacing w:val="-1"/>
        </w:rPr>
        <w:t xml:space="preserve"> </w:t>
      </w:r>
      <w:r w:rsidRPr="008E7490">
        <w:rPr>
          <w:rFonts w:ascii="Palatino Linotype" w:hAnsi="Palatino Linotype"/>
          <w:b/>
          <w:i/>
        </w:rPr>
        <w:t>se</w:t>
      </w:r>
      <w:r w:rsidRPr="008E7490">
        <w:rPr>
          <w:rFonts w:ascii="Palatino Linotype" w:hAnsi="Palatino Linotype"/>
          <w:b/>
          <w:i/>
          <w:spacing w:val="-3"/>
        </w:rPr>
        <w:t xml:space="preserve"> </w:t>
      </w:r>
      <w:r w:rsidRPr="008E7490">
        <w:rPr>
          <w:rFonts w:ascii="Palatino Linotype" w:hAnsi="Palatino Linotype"/>
          <w:b/>
          <w:i/>
        </w:rPr>
        <w:t>entenderá</w:t>
      </w:r>
      <w:r w:rsidRPr="008E7490">
        <w:rPr>
          <w:rFonts w:ascii="Palatino Linotype" w:hAnsi="Palatino Linotype"/>
          <w:b/>
          <w:i/>
          <w:spacing w:val="-2"/>
        </w:rPr>
        <w:t xml:space="preserve"> </w:t>
      </w:r>
      <w:r w:rsidRPr="008E7490">
        <w:rPr>
          <w:rFonts w:ascii="Palatino Linotype" w:hAnsi="Palatino Linotype"/>
          <w:b/>
          <w:i/>
        </w:rPr>
        <w:t>por:</w:t>
      </w:r>
      <w:r w:rsidRPr="008E7490">
        <w:rPr>
          <w:rFonts w:ascii="Palatino Linotype" w:hAnsi="Palatino Linotype"/>
          <w:b/>
          <w:i/>
          <w:spacing w:val="-3"/>
        </w:rPr>
        <w:t xml:space="preserve"> </w:t>
      </w:r>
      <w:r w:rsidRPr="008E7490">
        <w:rPr>
          <w:rFonts w:ascii="Palatino Linotype" w:hAnsi="Palatino Linotype"/>
          <w:i/>
        </w:rPr>
        <w:t>…</w:t>
      </w:r>
    </w:p>
    <w:p w14:paraId="654224A9" w14:textId="77777777" w:rsidR="00C3070B" w:rsidRPr="008E7490" w:rsidRDefault="00C3070B" w:rsidP="00F94501">
      <w:pPr>
        <w:spacing w:line="360" w:lineRule="auto"/>
        <w:ind w:left="567" w:right="539"/>
        <w:rPr>
          <w:rFonts w:ascii="Palatino Linotype" w:hAnsi="Palatino Linotype"/>
          <w:i/>
        </w:rPr>
      </w:pPr>
      <w:r w:rsidRPr="008E7490">
        <w:rPr>
          <w:rFonts w:ascii="Palatino Linotype" w:hAnsi="Palatino Linotype"/>
          <w:i/>
        </w:rPr>
        <w:t>…</w:t>
      </w:r>
    </w:p>
    <w:p w14:paraId="35856054"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b/>
          <w:i/>
        </w:rPr>
        <w:t xml:space="preserve">XI. Documento: </w:t>
      </w:r>
      <w:r w:rsidRPr="008E7490">
        <w:rPr>
          <w:rFonts w:ascii="Palatino Linotype" w:hAnsi="Palatino Linotype"/>
          <w:i/>
        </w:rPr>
        <w:t>Los expedientes, reportes, estudios, actas, resoluciones, oficios,</w:t>
      </w:r>
      <w:r w:rsidRPr="008E7490">
        <w:rPr>
          <w:rFonts w:ascii="Palatino Linotype" w:hAnsi="Palatino Linotype"/>
          <w:i/>
          <w:spacing w:val="1"/>
        </w:rPr>
        <w:t xml:space="preserve"> </w:t>
      </w:r>
      <w:r w:rsidRPr="008E7490">
        <w:rPr>
          <w:rFonts w:ascii="Palatino Linotype" w:hAnsi="Palatino Linotype"/>
          <w:i/>
        </w:rPr>
        <w:t>correspondencia,</w:t>
      </w:r>
      <w:r w:rsidRPr="008E7490">
        <w:rPr>
          <w:rFonts w:ascii="Palatino Linotype" w:hAnsi="Palatino Linotype"/>
          <w:i/>
          <w:spacing w:val="1"/>
        </w:rPr>
        <w:t xml:space="preserve"> </w:t>
      </w:r>
      <w:r w:rsidRPr="008E7490">
        <w:rPr>
          <w:rFonts w:ascii="Palatino Linotype" w:hAnsi="Palatino Linotype"/>
          <w:i/>
        </w:rPr>
        <w:t>acuerdos,</w:t>
      </w:r>
      <w:r w:rsidRPr="008E7490">
        <w:rPr>
          <w:rFonts w:ascii="Palatino Linotype" w:hAnsi="Palatino Linotype"/>
          <w:i/>
          <w:spacing w:val="1"/>
        </w:rPr>
        <w:t xml:space="preserve"> </w:t>
      </w:r>
      <w:r w:rsidRPr="008E7490">
        <w:rPr>
          <w:rFonts w:ascii="Palatino Linotype" w:hAnsi="Palatino Linotype"/>
          <w:i/>
        </w:rPr>
        <w:t>directivas,</w:t>
      </w:r>
      <w:r w:rsidRPr="008E7490">
        <w:rPr>
          <w:rFonts w:ascii="Palatino Linotype" w:hAnsi="Palatino Linotype"/>
          <w:i/>
          <w:spacing w:val="1"/>
        </w:rPr>
        <w:t xml:space="preserve"> </w:t>
      </w:r>
      <w:r w:rsidRPr="008E7490">
        <w:rPr>
          <w:rFonts w:ascii="Palatino Linotype" w:hAnsi="Palatino Linotype"/>
          <w:i/>
        </w:rPr>
        <w:t>directrices,</w:t>
      </w:r>
      <w:r w:rsidRPr="008E7490">
        <w:rPr>
          <w:rFonts w:ascii="Palatino Linotype" w:hAnsi="Palatino Linotype"/>
          <w:i/>
          <w:spacing w:val="1"/>
        </w:rPr>
        <w:t xml:space="preserve"> </w:t>
      </w:r>
      <w:r w:rsidRPr="008E7490">
        <w:rPr>
          <w:rFonts w:ascii="Palatino Linotype" w:hAnsi="Palatino Linotype"/>
          <w:i/>
        </w:rPr>
        <w:t>circulares,</w:t>
      </w:r>
      <w:r w:rsidRPr="008E7490">
        <w:rPr>
          <w:rFonts w:ascii="Palatino Linotype" w:hAnsi="Palatino Linotype"/>
          <w:i/>
          <w:spacing w:val="1"/>
        </w:rPr>
        <w:t xml:space="preserve"> </w:t>
      </w:r>
      <w:r w:rsidRPr="008E7490">
        <w:rPr>
          <w:rFonts w:ascii="Palatino Linotype" w:hAnsi="Palatino Linotype"/>
          <w:i/>
        </w:rPr>
        <w:t>contratos,</w:t>
      </w:r>
      <w:r w:rsidRPr="008E7490">
        <w:rPr>
          <w:rFonts w:ascii="Palatino Linotype" w:hAnsi="Palatino Linotype"/>
          <w:i/>
          <w:spacing w:val="-52"/>
        </w:rPr>
        <w:t xml:space="preserve"> </w:t>
      </w:r>
      <w:r w:rsidRPr="008E7490">
        <w:rPr>
          <w:rFonts w:ascii="Palatino Linotype" w:hAnsi="Palatino Linotype"/>
          <w:i/>
        </w:rPr>
        <w:t>convenios, instructivos, notas, memorandos, estadísticas o bien, cualquier otro</w:t>
      </w:r>
      <w:r w:rsidRPr="008E7490">
        <w:rPr>
          <w:rFonts w:ascii="Palatino Linotype" w:hAnsi="Palatino Linotype"/>
          <w:i/>
          <w:spacing w:val="1"/>
        </w:rPr>
        <w:t xml:space="preserve"> </w:t>
      </w:r>
      <w:r w:rsidRPr="008E7490">
        <w:rPr>
          <w:rFonts w:ascii="Palatino Linotype" w:hAnsi="Palatino Linotype"/>
          <w:i/>
        </w:rPr>
        <w:t>registro que documente el ejercicio de las facultades, funciones y competencias de</w:t>
      </w:r>
      <w:r w:rsidRPr="008E7490">
        <w:rPr>
          <w:rFonts w:ascii="Palatino Linotype" w:hAnsi="Palatino Linotype"/>
          <w:i/>
          <w:spacing w:val="-52"/>
        </w:rPr>
        <w:t xml:space="preserve"> </w:t>
      </w:r>
      <w:r w:rsidRPr="008E7490">
        <w:rPr>
          <w:rFonts w:ascii="Palatino Linotype" w:hAnsi="Palatino Linotype"/>
          <w:i/>
        </w:rPr>
        <w:t>los sujetos obligados, sus servidores públicos e integrantes, sin importar su</w:t>
      </w:r>
      <w:r w:rsidRPr="008E7490">
        <w:rPr>
          <w:rFonts w:ascii="Palatino Linotype" w:hAnsi="Palatino Linotype"/>
          <w:i/>
          <w:spacing w:val="1"/>
        </w:rPr>
        <w:t xml:space="preserve"> </w:t>
      </w:r>
      <w:r w:rsidRPr="008E7490">
        <w:rPr>
          <w:rFonts w:ascii="Palatino Linotype" w:hAnsi="Palatino Linotype"/>
          <w:i/>
        </w:rPr>
        <w:t>fuente o fecha de elaboración. Los documentos podrán estar en cualquier medio,</w:t>
      </w:r>
      <w:r w:rsidRPr="008E7490">
        <w:rPr>
          <w:rFonts w:ascii="Palatino Linotype" w:hAnsi="Palatino Linotype"/>
          <w:i/>
          <w:spacing w:val="1"/>
        </w:rPr>
        <w:t xml:space="preserve"> </w:t>
      </w:r>
      <w:r w:rsidRPr="008E7490">
        <w:rPr>
          <w:rFonts w:ascii="Palatino Linotype" w:hAnsi="Palatino Linotype"/>
          <w:i/>
        </w:rPr>
        <w:t>sea</w:t>
      </w:r>
      <w:r w:rsidRPr="008E7490">
        <w:rPr>
          <w:rFonts w:ascii="Palatino Linotype" w:hAnsi="Palatino Linotype"/>
          <w:i/>
          <w:spacing w:val="-2"/>
        </w:rPr>
        <w:t xml:space="preserve"> </w:t>
      </w:r>
      <w:r w:rsidRPr="008E7490">
        <w:rPr>
          <w:rFonts w:ascii="Palatino Linotype" w:hAnsi="Palatino Linotype"/>
          <w:i/>
        </w:rPr>
        <w:t>escrito,</w:t>
      </w:r>
      <w:r w:rsidRPr="008E7490">
        <w:rPr>
          <w:rFonts w:ascii="Palatino Linotype" w:hAnsi="Palatino Linotype"/>
          <w:i/>
          <w:spacing w:val="-3"/>
        </w:rPr>
        <w:t xml:space="preserve"> </w:t>
      </w:r>
      <w:r w:rsidRPr="008E7490">
        <w:rPr>
          <w:rFonts w:ascii="Palatino Linotype" w:hAnsi="Palatino Linotype"/>
          <w:i/>
        </w:rPr>
        <w:t>impreso,</w:t>
      </w:r>
      <w:r w:rsidRPr="008E7490">
        <w:rPr>
          <w:rFonts w:ascii="Palatino Linotype" w:hAnsi="Palatino Linotype"/>
          <w:i/>
          <w:spacing w:val="-1"/>
        </w:rPr>
        <w:t xml:space="preserve"> </w:t>
      </w:r>
      <w:r w:rsidRPr="008E7490">
        <w:rPr>
          <w:rFonts w:ascii="Palatino Linotype" w:hAnsi="Palatino Linotype"/>
          <w:i/>
        </w:rPr>
        <w:t>sonoro,</w:t>
      </w:r>
      <w:r w:rsidRPr="008E7490">
        <w:rPr>
          <w:rFonts w:ascii="Palatino Linotype" w:hAnsi="Palatino Linotype"/>
          <w:i/>
          <w:spacing w:val="-1"/>
        </w:rPr>
        <w:t xml:space="preserve"> </w:t>
      </w:r>
      <w:r w:rsidRPr="008E7490">
        <w:rPr>
          <w:rFonts w:ascii="Palatino Linotype" w:hAnsi="Palatino Linotype"/>
          <w:i/>
        </w:rPr>
        <w:t>visual,</w:t>
      </w:r>
      <w:r w:rsidRPr="008E7490">
        <w:rPr>
          <w:rFonts w:ascii="Palatino Linotype" w:hAnsi="Palatino Linotype"/>
          <w:i/>
          <w:spacing w:val="-4"/>
        </w:rPr>
        <w:t xml:space="preserve"> </w:t>
      </w:r>
      <w:r w:rsidRPr="008E7490">
        <w:rPr>
          <w:rFonts w:ascii="Palatino Linotype" w:hAnsi="Palatino Linotype"/>
          <w:i/>
        </w:rPr>
        <w:t>electrónico,</w:t>
      </w:r>
      <w:r w:rsidRPr="008E7490">
        <w:rPr>
          <w:rFonts w:ascii="Palatino Linotype" w:hAnsi="Palatino Linotype"/>
          <w:i/>
          <w:spacing w:val="-2"/>
        </w:rPr>
        <w:t xml:space="preserve"> </w:t>
      </w:r>
      <w:r w:rsidRPr="008E7490">
        <w:rPr>
          <w:rFonts w:ascii="Palatino Linotype" w:hAnsi="Palatino Linotype"/>
          <w:i/>
        </w:rPr>
        <w:t>informático</w:t>
      </w:r>
      <w:r w:rsidRPr="008E7490">
        <w:rPr>
          <w:rFonts w:ascii="Palatino Linotype" w:hAnsi="Palatino Linotype"/>
          <w:i/>
          <w:spacing w:val="-1"/>
        </w:rPr>
        <w:t xml:space="preserve"> </w:t>
      </w:r>
      <w:r w:rsidRPr="008E7490">
        <w:rPr>
          <w:rFonts w:ascii="Palatino Linotype" w:hAnsi="Palatino Linotype"/>
          <w:i/>
        </w:rPr>
        <w:t>u</w:t>
      </w:r>
      <w:r w:rsidRPr="008E7490">
        <w:rPr>
          <w:rFonts w:ascii="Palatino Linotype" w:hAnsi="Palatino Linotype"/>
          <w:i/>
          <w:spacing w:val="-4"/>
        </w:rPr>
        <w:t xml:space="preserve"> </w:t>
      </w:r>
      <w:r w:rsidRPr="008E7490">
        <w:rPr>
          <w:rFonts w:ascii="Palatino Linotype" w:hAnsi="Palatino Linotype"/>
          <w:i/>
        </w:rPr>
        <w:t>holográfico;</w:t>
      </w:r>
    </w:p>
    <w:p w14:paraId="58CD56CC" w14:textId="77777777" w:rsidR="00C3070B" w:rsidRPr="008E7490" w:rsidRDefault="00C3070B" w:rsidP="00F94501">
      <w:pPr>
        <w:spacing w:line="360" w:lineRule="auto"/>
        <w:ind w:left="567" w:right="539"/>
        <w:rPr>
          <w:rFonts w:ascii="Palatino Linotype" w:hAnsi="Palatino Linotype"/>
          <w:i/>
        </w:rPr>
      </w:pPr>
      <w:r w:rsidRPr="008E7490">
        <w:rPr>
          <w:rFonts w:ascii="Palatino Linotype" w:hAnsi="Palatino Linotype"/>
          <w:i/>
        </w:rPr>
        <w:t>…</w:t>
      </w:r>
    </w:p>
    <w:p w14:paraId="5887B99B"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b/>
          <w:i/>
        </w:rPr>
        <w:t xml:space="preserve">XXII. </w:t>
      </w:r>
      <w:r w:rsidRPr="008E7490">
        <w:rPr>
          <w:rFonts w:ascii="Palatino Linotype" w:hAnsi="Palatino Linotype"/>
          <w:i/>
        </w:rPr>
        <w:t>Información de interés público: Se refiere a la información que resulta</w:t>
      </w:r>
      <w:r w:rsidRPr="008E7490">
        <w:rPr>
          <w:rFonts w:ascii="Palatino Linotype" w:hAnsi="Palatino Linotype"/>
          <w:i/>
          <w:spacing w:val="1"/>
        </w:rPr>
        <w:t xml:space="preserve"> </w:t>
      </w:r>
      <w:r w:rsidRPr="008E7490">
        <w:rPr>
          <w:rFonts w:ascii="Palatino Linotype" w:hAnsi="Palatino Linotype"/>
          <w:i/>
        </w:rPr>
        <w:t>relevante o beneficiosa para la sociedad y no simplemente de interés individual,</w:t>
      </w:r>
      <w:r w:rsidRPr="008E7490">
        <w:rPr>
          <w:rFonts w:ascii="Palatino Linotype" w:hAnsi="Palatino Linotype"/>
          <w:i/>
          <w:spacing w:val="1"/>
        </w:rPr>
        <w:t xml:space="preserve"> </w:t>
      </w:r>
      <w:r w:rsidRPr="008E7490">
        <w:rPr>
          <w:rFonts w:ascii="Palatino Linotype" w:hAnsi="Palatino Linotype"/>
          <w:i/>
        </w:rPr>
        <w:t>cuya divulgación resulta útil para que el público comprenda las actividades que</w:t>
      </w:r>
      <w:r w:rsidRPr="008E7490">
        <w:rPr>
          <w:rFonts w:ascii="Palatino Linotype" w:hAnsi="Palatino Linotype"/>
          <w:i/>
          <w:spacing w:val="1"/>
        </w:rPr>
        <w:t xml:space="preserve"> </w:t>
      </w:r>
      <w:r w:rsidRPr="008E7490">
        <w:rPr>
          <w:rFonts w:ascii="Palatino Linotype" w:hAnsi="Palatino Linotype"/>
          <w:i/>
        </w:rPr>
        <w:t>llevan</w:t>
      </w:r>
      <w:r w:rsidRPr="008E7490">
        <w:rPr>
          <w:rFonts w:ascii="Palatino Linotype" w:hAnsi="Palatino Linotype"/>
          <w:i/>
          <w:spacing w:val="-1"/>
        </w:rPr>
        <w:t xml:space="preserve"> </w:t>
      </w:r>
      <w:r w:rsidRPr="008E7490">
        <w:rPr>
          <w:rFonts w:ascii="Palatino Linotype" w:hAnsi="Palatino Linotype"/>
          <w:i/>
        </w:rPr>
        <w:t>a cabo</w:t>
      </w:r>
      <w:r w:rsidRPr="008E7490">
        <w:rPr>
          <w:rFonts w:ascii="Palatino Linotype" w:hAnsi="Palatino Linotype"/>
          <w:i/>
          <w:spacing w:val="-2"/>
        </w:rPr>
        <w:t xml:space="preserve"> </w:t>
      </w:r>
      <w:r w:rsidRPr="008E7490">
        <w:rPr>
          <w:rFonts w:ascii="Palatino Linotype" w:hAnsi="Palatino Linotype"/>
          <w:i/>
        </w:rPr>
        <w:t>los</w:t>
      </w:r>
      <w:r w:rsidRPr="008E7490">
        <w:rPr>
          <w:rFonts w:ascii="Palatino Linotype" w:hAnsi="Palatino Linotype"/>
          <w:i/>
          <w:spacing w:val="-2"/>
        </w:rPr>
        <w:t xml:space="preserve"> </w:t>
      </w:r>
      <w:r w:rsidRPr="008E7490">
        <w:rPr>
          <w:rFonts w:ascii="Palatino Linotype" w:hAnsi="Palatino Linotype"/>
          <w:i/>
        </w:rPr>
        <w:t>sujetos obligados;</w:t>
      </w:r>
    </w:p>
    <w:p w14:paraId="69E865EB" w14:textId="77777777" w:rsidR="00C3070B" w:rsidRPr="008E7490" w:rsidRDefault="00C3070B" w:rsidP="00F94501">
      <w:pPr>
        <w:spacing w:line="360" w:lineRule="auto"/>
        <w:ind w:left="567" w:right="539"/>
        <w:jc w:val="both"/>
        <w:rPr>
          <w:rFonts w:ascii="Palatino Linotype" w:hAnsi="Palatino Linotype"/>
          <w:i/>
        </w:rPr>
      </w:pPr>
    </w:p>
    <w:p w14:paraId="139AD6D2" w14:textId="77777777" w:rsidR="00C3070B" w:rsidRPr="008E7490" w:rsidRDefault="00C3070B" w:rsidP="00F94501">
      <w:pPr>
        <w:spacing w:line="360" w:lineRule="auto"/>
        <w:ind w:left="567" w:right="539"/>
        <w:rPr>
          <w:rFonts w:ascii="Palatino Linotype" w:hAnsi="Palatino Linotype"/>
          <w:i/>
        </w:rPr>
      </w:pPr>
      <w:r w:rsidRPr="008E7490">
        <w:rPr>
          <w:rFonts w:ascii="Palatino Linotype" w:hAnsi="Palatino Linotype"/>
          <w:b/>
          <w:i/>
        </w:rPr>
        <w:t>Artículo</w:t>
      </w:r>
      <w:r w:rsidRPr="008E7490">
        <w:rPr>
          <w:rFonts w:ascii="Palatino Linotype" w:hAnsi="Palatino Linotype"/>
          <w:b/>
          <w:i/>
          <w:spacing w:val="1"/>
        </w:rPr>
        <w:t xml:space="preserve"> </w:t>
      </w:r>
      <w:r w:rsidRPr="008E7490">
        <w:rPr>
          <w:rFonts w:ascii="Palatino Linotype" w:hAnsi="Palatino Linotype"/>
          <w:b/>
          <w:i/>
        </w:rPr>
        <w:t>4.</w:t>
      </w:r>
      <w:r w:rsidRPr="008E7490">
        <w:rPr>
          <w:rFonts w:ascii="Palatino Linotype" w:hAnsi="Palatino Linotype"/>
          <w:b/>
          <w:i/>
          <w:spacing w:val="1"/>
        </w:rPr>
        <w:t xml:space="preserve"> </w:t>
      </w:r>
      <w:r w:rsidRPr="008E7490">
        <w:rPr>
          <w:rFonts w:ascii="Palatino Linotype" w:hAnsi="Palatino Linotype"/>
          <w:i/>
        </w:rPr>
        <w:t>El</w:t>
      </w:r>
      <w:r w:rsidRPr="008E7490">
        <w:rPr>
          <w:rFonts w:ascii="Palatino Linotype" w:hAnsi="Palatino Linotype"/>
          <w:i/>
          <w:spacing w:val="1"/>
        </w:rPr>
        <w:t xml:space="preserve"> </w:t>
      </w:r>
      <w:r w:rsidRPr="008E7490">
        <w:rPr>
          <w:rFonts w:ascii="Palatino Linotype" w:hAnsi="Palatino Linotype"/>
          <w:i/>
        </w:rPr>
        <w:t>derecho</w:t>
      </w:r>
      <w:r w:rsidRPr="008E7490">
        <w:rPr>
          <w:rFonts w:ascii="Palatino Linotype" w:hAnsi="Palatino Linotype"/>
          <w:i/>
          <w:spacing w:val="1"/>
        </w:rPr>
        <w:t xml:space="preserve"> </w:t>
      </w:r>
      <w:r w:rsidRPr="008E7490">
        <w:rPr>
          <w:rFonts w:ascii="Palatino Linotype" w:hAnsi="Palatino Linotype"/>
          <w:i/>
        </w:rPr>
        <w:t>humano</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acceso</w:t>
      </w:r>
      <w:r w:rsidRPr="008E7490">
        <w:rPr>
          <w:rFonts w:ascii="Palatino Linotype" w:hAnsi="Palatino Linotype"/>
          <w:i/>
          <w:spacing w:val="1"/>
        </w:rPr>
        <w:t xml:space="preserve"> </w:t>
      </w:r>
      <w:r w:rsidRPr="008E7490">
        <w:rPr>
          <w:rFonts w:ascii="Palatino Linotype" w:hAnsi="Palatino Linotype"/>
          <w:i/>
        </w:rPr>
        <w:t>a</w:t>
      </w:r>
      <w:r w:rsidRPr="008E7490">
        <w:rPr>
          <w:rFonts w:ascii="Palatino Linotype" w:hAnsi="Palatino Linotype"/>
          <w:i/>
          <w:spacing w:val="1"/>
        </w:rPr>
        <w:t xml:space="preserve"> </w:t>
      </w:r>
      <w:r w:rsidRPr="008E7490">
        <w:rPr>
          <w:rFonts w:ascii="Palatino Linotype" w:hAnsi="Palatino Linotype"/>
          <w:i/>
        </w:rPr>
        <w:t>la</w:t>
      </w:r>
      <w:r w:rsidRPr="008E7490">
        <w:rPr>
          <w:rFonts w:ascii="Palatino Linotype" w:hAnsi="Palatino Linotype"/>
          <w:i/>
          <w:spacing w:val="1"/>
        </w:rPr>
        <w:t xml:space="preserve"> </w:t>
      </w:r>
      <w:r w:rsidRPr="008E7490">
        <w:rPr>
          <w:rFonts w:ascii="Palatino Linotype" w:hAnsi="Palatino Linotype"/>
          <w:i/>
        </w:rPr>
        <w:t>información</w:t>
      </w:r>
      <w:r w:rsidRPr="008E7490">
        <w:rPr>
          <w:rFonts w:ascii="Palatino Linotype" w:hAnsi="Palatino Linotype"/>
          <w:i/>
          <w:spacing w:val="1"/>
        </w:rPr>
        <w:t xml:space="preserve"> </w:t>
      </w:r>
      <w:r w:rsidRPr="008E7490">
        <w:rPr>
          <w:rFonts w:ascii="Palatino Linotype" w:hAnsi="Palatino Linotype"/>
          <w:i/>
        </w:rPr>
        <w:t>pública</w:t>
      </w:r>
      <w:r w:rsidRPr="008E7490">
        <w:rPr>
          <w:rFonts w:ascii="Palatino Linotype" w:hAnsi="Palatino Linotype"/>
          <w:i/>
          <w:spacing w:val="1"/>
        </w:rPr>
        <w:t xml:space="preserve"> </w:t>
      </w:r>
      <w:r w:rsidRPr="008E7490">
        <w:rPr>
          <w:rFonts w:ascii="Palatino Linotype" w:hAnsi="Palatino Linotype"/>
          <w:i/>
        </w:rPr>
        <w:t>es</w:t>
      </w:r>
      <w:r w:rsidRPr="008E7490">
        <w:rPr>
          <w:rFonts w:ascii="Palatino Linotype" w:hAnsi="Palatino Linotype"/>
          <w:i/>
          <w:spacing w:val="1"/>
        </w:rPr>
        <w:t xml:space="preserve"> </w:t>
      </w:r>
      <w:r w:rsidRPr="008E7490">
        <w:rPr>
          <w:rFonts w:ascii="Palatino Linotype" w:hAnsi="Palatino Linotype"/>
          <w:i/>
        </w:rPr>
        <w:t>la</w:t>
      </w:r>
      <w:r w:rsidRPr="008E7490">
        <w:rPr>
          <w:rFonts w:ascii="Palatino Linotype" w:hAnsi="Palatino Linotype"/>
          <w:i/>
          <w:spacing w:val="1"/>
        </w:rPr>
        <w:t xml:space="preserve"> </w:t>
      </w:r>
      <w:r w:rsidRPr="008E7490">
        <w:rPr>
          <w:rFonts w:ascii="Palatino Linotype" w:hAnsi="Palatino Linotype"/>
          <w:i/>
        </w:rPr>
        <w:t>prerrogativa de las personas para buscar, difundir, investigar, recabar, recibir y</w:t>
      </w:r>
      <w:r w:rsidRPr="008E7490">
        <w:rPr>
          <w:rFonts w:ascii="Palatino Linotype" w:hAnsi="Palatino Linotype"/>
          <w:i/>
          <w:spacing w:val="1"/>
        </w:rPr>
        <w:t xml:space="preserve"> </w:t>
      </w:r>
      <w:r w:rsidRPr="008E7490">
        <w:rPr>
          <w:rFonts w:ascii="Palatino Linotype" w:hAnsi="Palatino Linotype"/>
          <w:i/>
        </w:rPr>
        <w:t>solicitar información pública, sin necesidad de acreditar personalidad ni interés</w:t>
      </w:r>
      <w:r w:rsidRPr="008E7490">
        <w:rPr>
          <w:rFonts w:ascii="Palatino Linotype" w:hAnsi="Palatino Linotype"/>
          <w:i/>
          <w:spacing w:val="1"/>
        </w:rPr>
        <w:t xml:space="preserve"> </w:t>
      </w:r>
      <w:r w:rsidRPr="008E7490">
        <w:rPr>
          <w:rFonts w:ascii="Palatino Linotype" w:hAnsi="Palatino Linotype"/>
          <w:i/>
        </w:rPr>
        <w:t>jurídico.</w:t>
      </w:r>
    </w:p>
    <w:p w14:paraId="362FDFBA"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i/>
        </w:rPr>
        <w:lastRenderedPageBreak/>
        <w:t>Toda</w:t>
      </w:r>
      <w:r w:rsidRPr="008E7490">
        <w:rPr>
          <w:rFonts w:ascii="Palatino Linotype" w:hAnsi="Palatino Linotype"/>
          <w:i/>
          <w:spacing w:val="12"/>
        </w:rPr>
        <w:t xml:space="preserve"> </w:t>
      </w:r>
      <w:r w:rsidRPr="008E7490">
        <w:rPr>
          <w:rFonts w:ascii="Palatino Linotype" w:hAnsi="Palatino Linotype"/>
          <w:i/>
        </w:rPr>
        <w:t>la</w:t>
      </w:r>
      <w:r w:rsidRPr="008E7490">
        <w:rPr>
          <w:rFonts w:ascii="Palatino Linotype" w:hAnsi="Palatino Linotype"/>
          <w:i/>
          <w:spacing w:val="10"/>
        </w:rPr>
        <w:t xml:space="preserve"> </w:t>
      </w:r>
      <w:r w:rsidRPr="008E7490">
        <w:rPr>
          <w:rFonts w:ascii="Palatino Linotype" w:hAnsi="Palatino Linotype"/>
          <w:i/>
        </w:rPr>
        <w:t>información</w:t>
      </w:r>
      <w:r w:rsidRPr="008E7490">
        <w:rPr>
          <w:rFonts w:ascii="Palatino Linotype" w:hAnsi="Palatino Linotype"/>
          <w:i/>
          <w:spacing w:val="11"/>
        </w:rPr>
        <w:t xml:space="preserve"> </w:t>
      </w:r>
      <w:r w:rsidRPr="008E7490">
        <w:rPr>
          <w:rFonts w:ascii="Palatino Linotype" w:hAnsi="Palatino Linotype"/>
          <w:i/>
        </w:rPr>
        <w:t>generada,</w:t>
      </w:r>
      <w:r w:rsidRPr="008E7490">
        <w:rPr>
          <w:rFonts w:ascii="Palatino Linotype" w:hAnsi="Palatino Linotype"/>
          <w:i/>
          <w:spacing w:val="12"/>
        </w:rPr>
        <w:t xml:space="preserve"> </w:t>
      </w:r>
      <w:r w:rsidRPr="008E7490">
        <w:rPr>
          <w:rFonts w:ascii="Palatino Linotype" w:hAnsi="Palatino Linotype"/>
          <w:i/>
        </w:rPr>
        <w:t>obtenida,</w:t>
      </w:r>
      <w:r w:rsidRPr="008E7490">
        <w:rPr>
          <w:rFonts w:ascii="Palatino Linotype" w:hAnsi="Palatino Linotype"/>
          <w:i/>
          <w:spacing w:val="13"/>
        </w:rPr>
        <w:t xml:space="preserve"> </w:t>
      </w:r>
      <w:r w:rsidRPr="008E7490">
        <w:rPr>
          <w:rFonts w:ascii="Palatino Linotype" w:hAnsi="Palatino Linotype"/>
          <w:i/>
        </w:rPr>
        <w:t>adquirida,</w:t>
      </w:r>
      <w:r w:rsidRPr="008E7490">
        <w:rPr>
          <w:rFonts w:ascii="Palatino Linotype" w:hAnsi="Palatino Linotype"/>
          <w:i/>
          <w:spacing w:val="10"/>
        </w:rPr>
        <w:t xml:space="preserve"> </w:t>
      </w:r>
      <w:r w:rsidRPr="008E7490">
        <w:rPr>
          <w:rFonts w:ascii="Palatino Linotype" w:hAnsi="Palatino Linotype"/>
          <w:i/>
        </w:rPr>
        <w:t>transformada,</w:t>
      </w:r>
      <w:r w:rsidRPr="008E7490">
        <w:rPr>
          <w:rFonts w:ascii="Palatino Linotype" w:hAnsi="Palatino Linotype"/>
          <w:i/>
          <w:spacing w:val="11"/>
        </w:rPr>
        <w:t xml:space="preserve"> </w:t>
      </w:r>
      <w:r w:rsidRPr="008E7490">
        <w:rPr>
          <w:rFonts w:ascii="Palatino Linotype" w:hAnsi="Palatino Linotype"/>
          <w:i/>
        </w:rPr>
        <w:t>administrada</w:t>
      </w:r>
      <w:r w:rsidRPr="008E7490">
        <w:rPr>
          <w:rFonts w:ascii="Palatino Linotype" w:hAnsi="Palatino Linotype"/>
          <w:i/>
          <w:spacing w:val="-53"/>
        </w:rPr>
        <w:t xml:space="preserve"> </w:t>
      </w:r>
      <w:r w:rsidRPr="008E7490">
        <w:rPr>
          <w:rFonts w:ascii="Palatino Linotype" w:hAnsi="Palatino Linotype"/>
          <w:i/>
        </w:rPr>
        <w:t>o</w:t>
      </w:r>
      <w:r w:rsidRPr="008E7490">
        <w:rPr>
          <w:rFonts w:ascii="Palatino Linotype" w:hAnsi="Palatino Linotype"/>
          <w:i/>
          <w:spacing w:val="1"/>
        </w:rPr>
        <w:t xml:space="preserve"> </w:t>
      </w:r>
      <w:r w:rsidRPr="008E7490">
        <w:rPr>
          <w:rFonts w:ascii="Palatino Linotype" w:hAnsi="Palatino Linotype"/>
          <w:i/>
        </w:rPr>
        <w:t>en</w:t>
      </w:r>
      <w:r w:rsidRPr="008E7490">
        <w:rPr>
          <w:rFonts w:ascii="Palatino Linotype" w:hAnsi="Palatino Linotype"/>
          <w:i/>
          <w:spacing w:val="1"/>
        </w:rPr>
        <w:t xml:space="preserve"> </w:t>
      </w:r>
      <w:r w:rsidRPr="008E7490">
        <w:rPr>
          <w:rFonts w:ascii="Palatino Linotype" w:hAnsi="Palatino Linotype"/>
          <w:i/>
        </w:rPr>
        <w:t>posesión</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los</w:t>
      </w:r>
      <w:r w:rsidRPr="008E7490">
        <w:rPr>
          <w:rFonts w:ascii="Palatino Linotype" w:hAnsi="Palatino Linotype"/>
          <w:i/>
          <w:spacing w:val="1"/>
        </w:rPr>
        <w:t xml:space="preserve"> </w:t>
      </w:r>
      <w:r w:rsidRPr="008E7490">
        <w:rPr>
          <w:rFonts w:ascii="Palatino Linotype" w:hAnsi="Palatino Linotype"/>
          <w:i/>
        </w:rPr>
        <w:t>sujetos</w:t>
      </w:r>
      <w:r w:rsidRPr="008E7490">
        <w:rPr>
          <w:rFonts w:ascii="Palatino Linotype" w:hAnsi="Palatino Linotype"/>
          <w:i/>
          <w:spacing w:val="1"/>
        </w:rPr>
        <w:t xml:space="preserve"> </w:t>
      </w:r>
      <w:r w:rsidRPr="008E7490">
        <w:rPr>
          <w:rFonts w:ascii="Palatino Linotype" w:hAnsi="Palatino Linotype"/>
          <w:i/>
        </w:rPr>
        <w:t>obligados</w:t>
      </w:r>
      <w:r w:rsidRPr="008E7490">
        <w:rPr>
          <w:rFonts w:ascii="Palatino Linotype" w:hAnsi="Palatino Linotype"/>
          <w:i/>
          <w:spacing w:val="1"/>
        </w:rPr>
        <w:t xml:space="preserve"> </w:t>
      </w:r>
      <w:r w:rsidRPr="008E7490">
        <w:rPr>
          <w:rFonts w:ascii="Palatino Linotype" w:hAnsi="Palatino Linotype"/>
          <w:i/>
        </w:rPr>
        <w:t>es</w:t>
      </w:r>
      <w:r w:rsidRPr="008E7490">
        <w:rPr>
          <w:rFonts w:ascii="Palatino Linotype" w:hAnsi="Palatino Linotype"/>
          <w:i/>
          <w:spacing w:val="1"/>
        </w:rPr>
        <w:t xml:space="preserve"> </w:t>
      </w:r>
      <w:r w:rsidRPr="008E7490">
        <w:rPr>
          <w:rFonts w:ascii="Palatino Linotype" w:hAnsi="Palatino Linotype"/>
          <w:i/>
        </w:rPr>
        <w:t>pública</w:t>
      </w:r>
      <w:r w:rsidRPr="008E7490">
        <w:rPr>
          <w:rFonts w:ascii="Palatino Linotype" w:hAnsi="Palatino Linotype"/>
          <w:i/>
          <w:spacing w:val="1"/>
        </w:rPr>
        <w:t xml:space="preserve"> </w:t>
      </w:r>
      <w:r w:rsidRPr="008E7490">
        <w:rPr>
          <w:rFonts w:ascii="Palatino Linotype" w:hAnsi="Palatino Linotype"/>
          <w:i/>
        </w:rPr>
        <w:t>y</w:t>
      </w:r>
      <w:r w:rsidRPr="008E7490">
        <w:rPr>
          <w:rFonts w:ascii="Palatino Linotype" w:hAnsi="Palatino Linotype"/>
          <w:i/>
          <w:spacing w:val="1"/>
        </w:rPr>
        <w:t xml:space="preserve"> </w:t>
      </w:r>
      <w:r w:rsidRPr="008E7490">
        <w:rPr>
          <w:rFonts w:ascii="Palatino Linotype" w:hAnsi="Palatino Linotype"/>
          <w:i/>
        </w:rPr>
        <w:t>accesible</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manera</w:t>
      </w:r>
      <w:r w:rsidRPr="008E7490">
        <w:rPr>
          <w:rFonts w:ascii="Palatino Linotype" w:hAnsi="Palatino Linotype"/>
          <w:i/>
          <w:spacing w:val="1"/>
        </w:rPr>
        <w:t xml:space="preserve"> </w:t>
      </w:r>
      <w:r w:rsidRPr="008E7490">
        <w:rPr>
          <w:rFonts w:ascii="Palatino Linotype" w:hAnsi="Palatino Linotype"/>
          <w:i/>
        </w:rPr>
        <w:t>permanente</w:t>
      </w:r>
      <w:r w:rsidRPr="008E7490">
        <w:rPr>
          <w:rFonts w:ascii="Palatino Linotype" w:hAnsi="Palatino Linotype"/>
          <w:i/>
          <w:spacing w:val="1"/>
        </w:rPr>
        <w:t xml:space="preserve"> </w:t>
      </w:r>
      <w:r w:rsidRPr="008E7490">
        <w:rPr>
          <w:rFonts w:ascii="Palatino Linotype" w:hAnsi="Palatino Linotype"/>
          <w:i/>
        </w:rPr>
        <w:t>a</w:t>
      </w:r>
      <w:r w:rsidRPr="008E7490">
        <w:rPr>
          <w:rFonts w:ascii="Palatino Linotype" w:hAnsi="Palatino Linotype"/>
          <w:i/>
          <w:spacing w:val="1"/>
        </w:rPr>
        <w:t xml:space="preserve"> </w:t>
      </w:r>
      <w:r w:rsidRPr="008E7490">
        <w:rPr>
          <w:rFonts w:ascii="Palatino Linotype" w:hAnsi="Palatino Linotype"/>
          <w:i/>
        </w:rPr>
        <w:t>cualquier</w:t>
      </w:r>
      <w:r w:rsidRPr="008E7490">
        <w:rPr>
          <w:rFonts w:ascii="Palatino Linotype" w:hAnsi="Palatino Linotype"/>
          <w:i/>
          <w:spacing w:val="1"/>
        </w:rPr>
        <w:t xml:space="preserve"> </w:t>
      </w:r>
      <w:r w:rsidRPr="008E7490">
        <w:rPr>
          <w:rFonts w:ascii="Palatino Linotype" w:hAnsi="Palatino Linotype"/>
          <w:i/>
        </w:rPr>
        <w:t>persona,</w:t>
      </w:r>
      <w:r w:rsidRPr="008E7490">
        <w:rPr>
          <w:rFonts w:ascii="Palatino Linotype" w:hAnsi="Palatino Linotype"/>
          <w:i/>
          <w:spacing w:val="1"/>
        </w:rPr>
        <w:t xml:space="preserve"> </w:t>
      </w:r>
      <w:r w:rsidRPr="008E7490">
        <w:rPr>
          <w:rFonts w:ascii="Palatino Linotype" w:hAnsi="Palatino Linotype"/>
          <w:i/>
        </w:rPr>
        <w:t>en</w:t>
      </w:r>
      <w:r w:rsidRPr="008E7490">
        <w:rPr>
          <w:rFonts w:ascii="Palatino Linotype" w:hAnsi="Palatino Linotype"/>
          <w:i/>
          <w:spacing w:val="1"/>
        </w:rPr>
        <w:t xml:space="preserve"> </w:t>
      </w:r>
      <w:r w:rsidRPr="008E7490">
        <w:rPr>
          <w:rFonts w:ascii="Palatino Linotype" w:hAnsi="Palatino Linotype"/>
          <w:i/>
        </w:rPr>
        <w:t>los</w:t>
      </w:r>
      <w:r w:rsidRPr="008E7490">
        <w:rPr>
          <w:rFonts w:ascii="Palatino Linotype" w:hAnsi="Palatino Linotype"/>
          <w:i/>
          <w:spacing w:val="1"/>
        </w:rPr>
        <w:t xml:space="preserve"> </w:t>
      </w:r>
      <w:r w:rsidRPr="008E7490">
        <w:rPr>
          <w:rFonts w:ascii="Palatino Linotype" w:hAnsi="Palatino Linotype"/>
          <w:i/>
        </w:rPr>
        <w:t>términos</w:t>
      </w:r>
      <w:r w:rsidRPr="008E7490">
        <w:rPr>
          <w:rFonts w:ascii="Palatino Linotype" w:hAnsi="Palatino Linotype"/>
          <w:i/>
          <w:spacing w:val="1"/>
        </w:rPr>
        <w:t xml:space="preserve"> </w:t>
      </w:r>
      <w:r w:rsidRPr="008E7490">
        <w:rPr>
          <w:rFonts w:ascii="Palatino Linotype" w:hAnsi="Palatino Linotype"/>
          <w:i/>
        </w:rPr>
        <w:t>y</w:t>
      </w:r>
      <w:r w:rsidRPr="008E7490">
        <w:rPr>
          <w:rFonts w:ascii="Palatino Linotype" w:hAnsi="Palatino Linotype"/>
          <w:i/>
          <w:spacing w:val="1"/>
        </w:rPr>
        <w:t xml:space="preserve"> </w:t>
      </w:r>
      <w:r w:rsidRPr="008E7490">
        <w:rPr>
          <w:rFonts w:ascii="Palatino Linotype" w:hAnsi="Palatino Linotype"/>
          <w:i/>
        </w:rPr>
        <w:t>condiciones</w:t>
      </w:r>
      <w:r w:rsidRPr="008E7490">
        <w:rPr>
          <w:rFonts w:ascii="Palatino Linotype" w:hAnsi="Palatino Linotype"/>
          <w:i/>
          <w:spacing w:val="1"/>
        </w:rPr>
        <w:t xml:space="preserve"> </w:t>
      </w:r>
      <w:r w:rsidRPr="008E7490">
        <w:rPr>
          <w:rFonts w:ascii="Palatino Linotype" w:hAnsi="Palatino Linotype"/>
          <w:i/>
        </w:rPr>
        <w:t>que</w:t>
      </w:r>
      <w:r w:rsidRPr="008E7490">
        <w:rPr>
          <w:rFonts w:ascii="Palatino Linotype" w:hAnsi="Palatino Linotype"/>
          <w:i/>
          <w:spacing w:val="55"/>
        </w:rPr>
        <w:t xml:space="preserve"> </w:t>
      </w:r>
      <w:r w:rsidRPr="008E7490">
        <w:rPr>
          <w:rFonts w:ascii="Palatino Linotype" w:hAnsi="Palatino Linotype"/>
          <w:i/>
        </w:rPr>
        <w:t>se</w:t>
      </w:r>
      <w:r w:rsidRPr="008E7490">
        <w:rPr>
          <w:rFonts w:ascii="Palatino Linotype" w:hAnsi="Palatino Linotype"/>
          <w:i/>
          <w:spacing w:val="1"/>
        </w:rPr>
        <w:t xml:space="preserve"> </w:t>
      </w:r>
      <w:r w:rsidRPr="008E7490">
        <w:rPr>
          <w:rFonts w:ascii="Palatino Linotype" w:hAnsi="Palatino Linotype"/>
          <w:i/>
        </w:rPr>
        <w:t>establezcan en los tratados internacionales de los que el Estado mexicano sea</w:t>
      </w:r>
      <w:r w:rsidRPr="008E7490">
        <w:rPr>
          <w:rFonts w:ascii="Palatino Linotype" w:hAnsi="Palatino Linotype"/>
          <w:i/>
          <w:spacing w:val="1"/>
        </w:rPr>
        <w:t xml:space="preserve"> </w:t>
      </w:r>
      <w:r w:rsidRPr="008E7490">
        <w:rPr>
          <w:rFonts w:ascii="Palatino Linotype" w:hAnsi="Palatino Linotype"/>
          <w:i/>
        </w:rPr>
        <w:t>parte, en la Ley General, la presente Ley y demás disposiciones de la materia,</w:t>
      </w:r>
      <w:r w:rsidRPr="008E7490">
        <w:rPr>
          <w:rFonts w:ascii="Palatino Linotype" w:hAnsi="Palatino Linotype"/>
          <w:i/>
          <w:spacing w:val="1"/>
        </w:rPr>
        <w:t xml:space="preserve"> </w:t>
      </w:r>
      <w:r w:rsidRPr="008E7490">
        <w:rPr>
          <w:rFonts w:ascii="Palatino Linotype" w:hAnsi="Palatino Linotype"/>
          <w:i/>
        </w:rPr>
        <w:t>privilegiando</w:t>
      </w:r>
      <w:r w:rsidRPr="008E7490">
        <w:rPr>
          <w:rFonts w:ascii="Palatino Linotype" w:hAnsi="Palatino Linotype"/>
          <w:i/>
          <w:spacing w:val="23"/>
        </w:rPr>
        <w:t xml:space="preserve"> </w:t>
      </w:r>
      <w:r w:rsidRPr="008E7490">
        <w:rPr>
          <w:rFonts w:ascii="Palatino Linotype" w:hAnsi="Palatino Linotype"/>
          <w:i/>
        </w:rPr>
        <w:t>el</w:t>
      </w:r>
      <w:r w:rsidRPr="008E7490">
        <w:rPr>
          <w:rFonts w:ascii="Palatino Linotype" w:hAnsi="Palatino Linotype"/>
          <w:i/>
          <w:spacing w:val="24"/>
        </w:rPr>
        <w:t xml:space="preserve"> </w:t>
      </w:r>
      <w:r w:rsidRPr="008E7490">
        <w:rPr>
          <w:rFonts w:ascii="Palatino Linotype" w:hAnsi="Palatino Linotype"/>
          <w:i/>
        </w:rPr>
        <w:t>principio</w:t>
      </w:r>
      <w:r w:rsidRPr="008E7490">
        <w:rPr>
          <w:rFonts w:ascii="Palatino Linotype" w:hAnsi="Palatino Linotype"/>
          <w:i/>
          <w:spacing w:val="23"/>
        </w:rPr>
        <w:t xml:space="preserve"> </w:t>
      </w:r>
      <w:r w:rsidRPr="008E7490">
        <w:rPr>
          <w:rFonts w:ascii="Palatino Linotype" w:hAnsi="Palatino Linotype"/>
          <w:i/>
        </w:rPr>
        <w:t>de</w:t>
      </w:r>
      <w:r w:rsidRPr="008E7490">
        <w:rPr>
          <w:rFonts w:ascii="Palatino Linotype" w:hAnsi="Palatino Linotype"/>
          <w:i/>
          <w:spacing w:val="26"/>
        </w:rPr>
        <w:t xml:space="preserve"> </w:t>
      </w:r>
      <w:r w:rsidRPr="008E7490">
        <w:rPr>
          <w:rFonts w:ascii="Palatino Linotype" w:hAnsi="Palatino Linotype"/>
          <w:i/>
        </w:rPr>
        <w:t>máxima</w:t>
      </w:r>
      <w:r w:rsidRPr="008E7490">
        <w:rPr>
          <w:rFonts w:ascii="Palatino Linotype" w:hAnsi="Palatino Linotype"/>
          <w:i/>
          <w:spacing w:val="27"/>
        </w:rPr>
        <w:t xml:space="preserve"> </w:t>
      </w:r>
      <w:r w:rsidRPr="008E7490">
        <w:rPr>
          <w:rFonts w:ascii="Palatino Linotype" w:hAnsi="Palatino Linotype"/>
          <w:i/>
        </w:rPr>
        <w:t>publicidad</w:t>
      </w:r>
      <w:r w:rsidRPr="008E7490">
        <w:rPr>
          <w:rFonts w:ascii="Palatino Linotype" w:hAnsi="Palatino Linotype"/>
          <w:i/>
          <w:spacing w:val="25"/>
        </w:rPr>
        <w:t xml:space="preserve"> </w:t>
      </w:r>
      <w:r w:rsidRPr="008E7490">
        <w:rPr>
          <w:rFonts w:ascii="Palatino Linotype" w:hAnsi="Palatino Linotype"/>
          <w:i/>
        </w:rPr>
        <w:t>de</w:t>
      </w:r>
      <w:r w:rsidRPr="008E7490">
        <w:rPr>
          <w:rFonts w:ascii="Palatino Linotype" w:hAnsi="Palatino Linotype"/>
          <w:i/>
          <w:spacing w:val="23"/>
        </w:rPr>
        <w:t xml:space="preserve"> </w:t>
      </w:r>
      <w:r w:rsidRPr="008E7490">
        <w:rPr>
          <w:rFonts w:ascii="Palatino Linotype" w:hAnsi="Palatino Linotype"/>
          <w:i/>
        </w:rPr>
        <w:t>la</w:t>
      </w:r>
      <w:r w:rsidRPr="008E7490">
        <w:rPr>
          <w:rFonts w:ascii="Palatino Linotype" w:hAnsi="Palatino Linotype"/>
          <w:i/>
          <w:spacing w:val="26"/>
        </w:rPr>
        <w:t xml:space="preserve"> </w:t>
      </w:r>
      <w:r w:rsidRPr="008E7490">
        <w:rPr>
          <w:rFonts w:ascii="Palatino Linotype" w:hAnsi="Palatino Linotype"/>
          <w:i/>
        </w:rPr>
        <w:t>información.</w:t>
      </w:r>
      <w:r w:rsidRPr="008E7490">
        <w:rPr>
          <w:rFonts w:ascii="Palatino Linotype" w:hAnsi="Palatino Linotype"/>
          <w:i/>
          <w:spacing w:val="26"/>
        </w:rPr>
        <w:t xml:space="preserve"> </w:t>
      </w:r>
      <w:r w:rsidRPr="008E7490">
        <w:rPr>
          <w:rFonts w:ascii="Palatino Linotype" w:hAnsi="Palatino Linotype"/>
          <w:i/>
        </w:rPr>
        <w:t>Solo</w:t>
      </w:r>
      <w:r w:rsidRPr="008E7490">
        <w:rPr>
          <w:rFonts w:ascii="Palatino Linotype" w:hAnsi="Palatino Linotype"/>
          <w:i/>
          <w:spacing w:val="26"/>
        </w:rPr>
        <w:t xml:space="preserve"> </w:t>
      </w:r>
      <w:r w:rsidRPr="008E7490">
        <w:rPr>
          <w:rFonts w:ascii="Palatino Linotype" w:hAnsi="Palatino Linotype"/>
          <w:i/>
        </w:rPr>
        <w:t>podrá</w:t>
      </w:r>
      <w:r w:rsidRPr="008E7490">
        <w:rPr>
          <w:rFonts w:ascii="Palatino Linotype" w:hAnsi="Palatino Linotype"/>
          <w:i/>
          <w:spacing w:val="-53"/>
        </w:rPr>
        <w:t xml:space="preserve"> </w:t>
      </w:r>
      <w:r w:rsidRPr="008E7490">
        <w:rPr>
          <w:rFonts w:ascii="Palatino Linotype" w:hAnsi="Palatino Linotype"/>
          <w:i/>
        </w:rPr>
        <w:t>ser clasificada excepcionalmente como reservada temporalmente por razones de</w:t>
      </w:r>
      <w:r w:rsidRPr="008E7490">
        <w:rPr>
          <w:rFonts w:ascii="Palatino Linotype" w:hAnsi="Palatino Linotype"/>
          <w:i/>
          <w:spacing w:val="1"/>
        </w:rPr>
        <w:t xml:space="preserve"> </w:t>
      </w:r>
      <w:r w:rsidRPr="008E7490">
        <w:rPr>
          <w:rFonts w:ascii="Palatino Linotype" w:hAnsi="Palatino Linotype"/>
          <w:i/>
        </w:rPr>
        <w:t>interés</w:t>
      </w:r>
      <w:r w:rsidRPr="008E7490">
        <w:rPr>
          <w:rFonts w:ascii="Palatino Linotype" w:hAnsi="Palatino Linotype"/>
          <w:i/>
          <w:spacing w:val="1"/>
        </w:rPr>
        <w:t xml:space="preserve"> </w:t>
      </w:r>
      <w:r w:rsidRPr="008E7490">
        <w:rPr>
          <w:rFonts w:ascii="Palatino Linotype" w:hAnsi="Palatino Linotype"/>
          <w:i/>
        </w:rPr>
        <w:t>público,</w:t>
      </w:r>
      <w:r w:rsidRPr="008E7490">
        <w:rPr>
          <w:rFonts w:ascii="Palatino Linotype" w:hAnsi="Palatino Linotype"/>
          <w:i/>
          <w:spacing w:val="1"/>
        </w:rPr>
        <w:t xml:space="preserve"> </w:t>
      </w:r>
      <w:r w:rsidRPr="008E7490">
        <w:rPr>
          <w:rFonts w:ascii="Palatino Linotype" w:hAnsi="Palatino Linotype"/>
          <w:i/>
        </w:rPr>
        <w:t>en</w:t>
      </w:r>
      <w:r w:rsidRPr="008E7490">
        <w:rPr>
          <w:rFonts w:ascii="Palatino Linotype" w:hAnsi="Palatino Linotype"/>
          <w:i/>
          <w:spacing w:val="1"/>
        </w:rPr>
        <w:t xml:space="preserve"> </w:t>
      </w:r>
      <w:r w:rsidRPr="008E7490">
        <w:rPr>
          <w:rFonts w:ascii="Palatino Linotype" w:hAnsi="Palatino Linotype"/>
          <w:i/>
        </w:rPr>
        <w:t>los</w:t>
      </w:r>
      <w:r w:rsidRPr="008E7490">
        <w:rPr>
          <w:rFonts w:ascii="Palatino Linotype" w:hAnsi="Palatino Linotype"/>
          <w:i/>
          <w:spacing w:val="1"/>
        </w:rPr>
        <w:t xml:space="preserve"> </w:t>
      </w:r>
      <w:r w:rsidRPr="008E7490">
        <w:rPr>
          <w:rFonts w:ascii="Palatino Linotype" w:hAnsi="Palatino Linotype"/>
          <w:i/>
        </w:rPr>
        <w:t>términos</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las</w:t>
      </w:r>
      <w:r w:rsidRPr="008E7490">
        <w:rPr>
          <w:rFonts w:ascii="Palatino Linotype" w:hAnsi="Palatino Linotype"/>
          <w:i/>
          <w:spacing w:val="1"/>
        </w:rPr>
        <w:t xml:space="preserve"> </w:t>
      </w:r>
      <w:r w:rsidRPr="008E7490">
        <w:rPr>
          <w:rFonts w:ascii="Palatino Linotype" w:hAnsi="Palatino Linotype"/>
          <w:i/>
        </w:rPr>
        <w:t>causas</w:t>
      </w:r>
      <w:r w:rsidRPr="008E7490">
        <w:rPr>
          <w:rFonts w:ascii="Palatino Linotype" w:hAnsi="Palatino Linotype"/>
          <w:i/>
          <w:spacing w:val="1"/>
        </w:rPr>
        <w:t xml:space="preserve"> </w:t>
      </w:r>
      <w:r w:rsidRPr="008E7490">
        <w:rPr>
          <w:rFonts w:ascii="Palatino Linotype" w:hAnsi="Palatino Linotype"/>
          <w:i/>
        </w:rPr>
        <w:t>legítimas</w:t>
      </w:r>
      <w:r w:rsidRPr="008E7490">
        <w:rPr>
          <w:rFonts w:ascii="Palatino Linotype" w:hAnsi="Palatino Linotype"/>
          <w:i/>
          <w:spacing w:val="1"/>
        </w:rPr>
        <w:t xml:space="preserve"> </w:t>
      </w:r>
      <w:r w:rsidRPr="008E7490">
        <w:rPr>
          <w:rFonts w:ascii="Palatino Linotype" w:hAnsi="Palatino Linotype"/>
          <w:i/>
        </w:rPr>
        <w:t>y</w:t>
      </w:r>
      <w:r w:rsidRPr="008E7490">
        <w:rPr>
          <w:rFonts w:ascii="Palatino Linotype" w:hAnsi="Palatino Linotype"/>
          <w:i/>
          <w:spacing w:val="55"/>
        </w:rPr>
        <w:t xml:space="preserve"> </w:t>
      </w:r>
      <w:r w:rsidRPr="008E7490">
        <w:rPr>
          <w:rFonts w:ascii="Palatino Linotype" w:hAnsi="Palatino Linotype"/>
          <w:i/>
        </w:rPr>
        <w:t>estrictamente</w:t>
      </w:r>
      <w:r w:rsidRPr="008E7490">
        <w:rPr>
          <w:rFonts w:ascii="Palatino Linotype" w:hAnsi="Palatino Linotype"/>
          <w:i/>
          <w:spacing w:val="1"/>
        </w:rPr>
        <w:t xml:space="preserve"> </w:t>
      </w:r>
      <w:r w:rsidRPr="008E7490">
        <w:rPr>
          <w:rFonts w:ascii="Palatino Linotype" w:hAnsi="Palatino Linotype"/>
          <w:i/>
        </w:rPr>
        <w:t>necesarias</w:t>
      </w:r>
      <w:r w:rsidRPr="008E7490">
        <w:rPr>
          <w:rFonts w:ascii="Palatino Linotype" w:hAnsi="Palatino Linotype"/>
          <w:i/>
          <w:spacing w:val="-1"/>
        </w:rPr>
        <w:t xml:space="preserve"> </w:t>
      </w:r>
      <w:r w:rsidRPr="008E7490">
        <w:rPr>
          <w:rFonts w:ascii="Palatino Linotype" w:hAnsi="Palatino Linotype"/>
          <w:i/>
        </w:rPr>
        <w:t>previstas por</w:t>
      </w:r>
      <w:r w:rsidRPr="008E7490">
        <w:rPr>
          <w:rFonts w:ascii="Palatino Linotype" w:hAnsi="Palatino Linotype"/>
          <w:i/>
          <w:spacing w:val="-2"/>
        </w:rPr>
        <w:t xml:space="preserve"> </w:t>
      </w:r>
      <w:r w:rsidRPr="008E7490">
        <w:rPr>
          <w:rFonts w:ascii="Palatino Linotype" w:hAnsi="Palatino Linotype"/>
          <w:i/>
        </w:rPr>
        <w:t>esta Ley.</w:t>
      </w:r>
    </w:p>
    <w:p w14:paraId="65A6A734"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i/>
        </w:rPr>
        <w:t>Los sujetos obligados deben poner en práctica, políticas y programas de acceso a</w:t>
      </w:r>
      <w:r w:rsidRPr="008E7490">
        <w:rPr>
          <w:rFonts w:ascii="Palatino Linotype" w:hAnsi="Palatino Linotype"/>
          <w:i/>
          <w:spacing w:val="1"/>
        </w:rPr>
        <w:t xml:space="preserve"> </w:t>
      </w:r>
      <w:r w:rsidRPr="008E7490">
        <w:rPr>
          <w:rFonts w:ascii="Palatino Linotype" w:hAnsi="Palatino Linotype"/>
          <w:i/>
        </w:rPr>
        <w:t>la información que se apeguen a criterios de publicidad, veracidad, oportunidad,</w:t>
      </w:r>
      <w:r w:rsidRPr="008E7490">
        <w:rPr>
          <w:rFonts w:ascii="Palatino Linotype" w:hAnsi="Palatino Linotype"/>
          <w:i/>
          <w:spacing w:val="1"/>
        </w:rPr>
        <w:t xml:space="preserve"> </w:t>
      </w:r>
      <w:r w:rsidRPr="008E7490">
        <w:rPr>
          <w:rFonts w:ascii="Palatino Linotype" w:hAnsi="Palatino Linotype"/>
          <w:i/>
        </w:rPr>
        <w:t>precisión</w:t>
      </w:r>
      <w:r w:rsidRPr="008E7490">
        <w:rPr>
          <w:rFonts w:ascii="Palatino Linotype" w:hAnsi="Palatino Linotype"/>
          <w:i/>
          <w:spacing w:val="-1"/>
        </w:rPr>
        <w:t xml:space="preserve"> </w:t>
      </w:r>
      <w:r w:rsidRPr="008E7490">
        <w:rPr>
          <w:rFonts w:ascii="Palatino Linotype" w:hAnsi="Palatino Linotype"/>
          <w:i/>
        </w:rPr>
        <w:t>y</w:t>
      </w:r>
      <w:r w:rsidRPr="008E7490">
        <w:rPr>
          <w:rFonts w:ascii="Palatino Linotype" w:hAnsi="Palatino Linotype"/>
          <w:i/>
          <w:spacing w:val="-3"/>
        </w:rPr>
        <w:t xml:space="preserve"> </w:t>
      </w:r>
      <w:r w:rsidRPr="008E7490">
        <w:rPr>
          <w:rFonts w:ascii="Palatino Linotype" w:hAnsi="Palatino Linotype"/>
          <w:i/>
        </w:rPr>
        <w:t>suficiencia</w:t>
      </w:r>
      <w:r w:rsidRPr="008E7490">
        <w:rPr>
          <w:rFonts w:ascii="Palatino Linotype" w:hAnsi="Palatino Linotype"/>
          <w:i/>
          <w:spacing w:val="-3"/>
        </w:rPr>
        <w:t xml:space="preserve"> </w:t>
      </w:r>
      <w:r w:rsidRPr="008E7490">
        <w:rPr>
          <w:rFonts w:ascii="Palatino Linotype" w:hAnsi="Palatino Linotype"/>
          <w:i/>
        </w:rPr>
        <w:t>en beneficio</w:t>
      </w:r>
      <w:r w:rsidRPr="008E7490">
        <w:rPr>
          <w:rFonts w:ascii="Palatino Linotype" w:hAnsi="Palatino Linotype"/>
          <w:i/>
          <w:spacing w:val="-3"/>
        </w:rPr>
        <w:t xml:space="preserve"> </w:t>
      </w:r>
      <w:r w:rsidRPr="008E7490">
        <w:rPr>
          <w:rFonts w:ascii="Palatino Linotype" w:hAnsi="Palatino Linotype"/>
          <w:i/>
        </w:rPr>
        <w:t>de los solicitantes.</w:t>
      </w:r>
    </w:p>
    <w:p w14:paraId="45695E6A" w14:textId="77777777" w:rsidR="00C3070B" w:rsidRPr="008E7490" w:rsidRDefault="00C3070B" w:rsidP="00F94501">
      <w:pPr>
        <w:spacing w:line="360" w:lineRule="auto"/>
        <w:ind w:left="567" w:right="539"/>
        <w:jc w:val="both"/>
        <w:rPr>
          <w:rFonts w:ascii="Palatino Linotype" w:hAnsi="Palatino Linotype"/>
          <w:i/>
        </w:rPr>
      </w:pPr>
    </w:p>
    <w:p w14:paraId="7657F141"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b/>
          <w:i/>
        </w:rPr>
        <w:t xml:space="preserve">Artículo 11.- </w:t>
      </w:r>
      <w:r w:rsidRPr="008E7490">
        <w:rPr>
          <w:rFonts w:ascii="Palatino Linotype" w:hAnsi="Palatino Linotype"/>
          <w:i/>
        </w:rPr>
        <w:t>Los Sujetos Obligados sólo proporcionarán la información que</w:t>
      </w:r>
      <w:r w:rsidRPr="008E7490">
        <w:rPr>
          <w:rFonts w:ascii="Palatino Linotype" w:hAnsi="Palatino Linotype"/>
          <w:i/>
          <w:spacing w:val="1"/>
        </w:rPr>
        <w:t xml:space="preserve"> </w:t>
      </w:r>
      <w:r w:rsidRPr="008E7490">
        <w:rPr>
          <w:rFonts w:ascii="Palatino Linotype" w:hAnsi="Palatino Linotype"/>
          <w:i/>
        </w:rPr>
        <w:t>generen</w:t>
      </w:r>
      <w:r w:rsidRPr="008E7490">
        <w:rPr>
          <w:rFonts w:ascii="Palatino Linotype" w:hAnsi="Palatino Linotype"/>
          <w:i/>
          <w:spacing w:val="-4"/>
        </w:rPr>
        <w:t xml:space="preserve"> </w:t>
      </w:r>
      <w:r w:rsidRPr="008E7490">
        <w:rPr>
          <w:rFonts w:ascii="Palatino Linotype" w:hAnsi="Palatino Linotype"/>
          <w:i/>
        </w:rPr>
        <w:t>en el</w:t>
      </w:r>
      <w:r w:rsidRPr="008E7490">
        <w:rPr>
          <w:rFonts w:ascii="Palatino Linotype" w:hAnsi="Palatino Linotype"/>
          <w:i/>
          <w:spacing w:val="1"/>
        </w:rPr>
        <w:t xml:space="preserve"> </w:t>
      </w:r>
      <w:r w:rsidRPr="008E7490">
        <w:rPr>
          <w:rFonts w:ascii="Palatino Linotype" w:hAnsi="Palatino Linotype"/>
          <w:i/>
        </w:rPr>
        <w:t>ejercicio de</w:t>
      </w:r>
      <w:r w:rsidRPr="008E7490">
        <w:rPr>
          <w:rFonts w:ascii="Palatino Linotype" w:hAnsi="Palatino Linotype"/>
          <w:i/>
          <w:spacing w:val="-1"/>
        </w:rPr>
        <w:t xml:space="preserve"> </w:t>
      </w:r>
      <w:r w:rsidRPr="008E7490">
        <w:rPr>
          <w:rFonts w:ascii="Palatino Linotype" w:hAnsi="Palatino Linotype"/>
          <w:i/>
        </w:rPr>
        <w:t>sus atribuciones.</w:t>
      </w:r>
    </w:p>
    <w:p w14:paraId="26CF4845" w14:textId="77777777" w:rsidR="00C3070B" w:rsidRPr="008E7490" w:rsidRDefault="00C3070B" w:rsidP="00F94501">
      <w:pPr>
        <w:spacing w:line="360" w:lineRule="auto"/>
        <w:ind w:left="567" w:right="539"/>
        <w:jc w:val="both"/>
        <w:rPr>
          <w:rFonts w:ascii="Palatino Linotype" w:hAnsi="Palatino Linotype"/>
          <w:i/>
        </w:rPr>
      </w:pPr>
    </w:p>
    <w:p w14:paraId="79144A11"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b/>
          <w:i/>
        </w:rPr>
        <w:t>Artículo</w:t>
      </w:r>
      <w:r w:rsidRPr="008E7490">
        <w:rPr>
          <w:rFonts w:ascii="Palatino Linotype" w:hAnsi="Palatino Linotype"/>
          <w:b/>
          <w:i/>
          <w:spacing w:val="1"/>
        </w:rPr>
        <w:t xml:space="preserve"> </w:t>
      </w:r>
      <w:r w:rsidRPr="008E7490">
        <w:rPr>
          <w:rFonts w:ascii="Palatino Linotype" w:hAnsi="Palatino Linotype"/>
          <w:b/>
          <w:i/>
        </w:rPr>
        <w:t>12.</w:t>
      </w:r>
      <w:r w:rsidRPr="008E7490">
        <w:rPr>
          <w:rFonts w:ascii="Palatino Linotype" w:hAnsi="Palatino Linotype"/>
          <w:b/>
          <w:i/>
          <w:spacing w:val="1"/>
        </w:rPr>
        <w:t xml:space="preserve"> </w:t>
      </w:r>
      <w:r w:rsidRPr="008E7490">
        <w:rPr>
          <w:rFonts w:ascii="Palatino Linotype" w:hAnsi="Palatino Linotype"/>
          <w:i/>
        </w:rPr>
        <w:t>Quienes</w:t>
      </w:r>
      <w:r w:rsidRPr="008E7490">
        <w:rPr>
          <w:rFonts w:ascii="Palatino Linotype" w:hAnsi="Palatino Linotype"/>
          <w:i/>
          <w:spacing w:val="1"/>
        </w:rPr>
        <w:t xml:space="preserve"> </w:t>
      </w:r>
      <w:r w:rsidRPr="008E7490">
        <w:rPr>
          <w:rFonts w:ascii="Palatino Linotype" w:hAnsi="Palatino Linotype"/>
          <w:i/>
        </w:rPr>
        <w:t>generen,</w:t>
      </w:r>
      <w:r w:rsidRPr="008E7490">
        <w:rPr>
          <w:rFonts w:ascii="Palatino Linotype" w:hAnsi="Palatino Linotype"/>
          <w:i/>
          <w:spacing w:val="1"/>
        </w:rPr>
        <w:t xml:space="preserve"> </w:t>
      </w:r>
      <w:r w:rsidRPr="008E7490">
        <w:rPr>
          <w:rFonts w:ascii="Palatino Linotype" w:hAnsi="Palatino Linotype"/>
          <w:i/>
        </w:rPr>
        <w:t>recopilen,</w:t>
      </w:r>
      <w:r w:rsidRPr="008E7490">
        <w:rPr>
          <w:rFonts w:ascii="Palatino Linotype" w:hAnsi="Palatino Linotype"/>
          <w:i/>
          <w:spacing w:val="1"/>
        </w:rPr>
        <w:t xml:space="preserve"> </w:t>
      </w:r>
      <w:r w:rsidRPr="008E7490">
        <w:rPr>
          <w:rFonts w:ascii="Palatino Linotype" w:hAnsi="Palatino Linotype"/>
          <w:i/>
        </w:rPr>
        <w:t>administren,</w:t>
      </w:r>
      <w:r w:rsidRPr="008E7490">
        <w:rPr>
          <w:rFonts w:ascii="Palatino Linotype" w:hAnsi="Palatino Linotype"/>
          <w:i/>
          <w:spacing w:val="1"/>
        </w:rPr>
        <w:t xml:space="preserve"> </w:t>
      </w:r>
      <w:r w:rsidRPr="008E7490">
        <w:rPr>
          <w:rFonts w:ascii="Palatino Linotype" w:hAnsi="Palatino Linotype"/>
          <w:i/>
        </w:rPr>
        <w:t>manejen,</w:t>
      </w:r>
      <w:r w:rsidRPr="008E7490">
        <w:rPr>
          <w:rFonts w:ascii="Palatino Linotype" w:hAnsi="Palatino Linotype"/>
          <w:i/>
          <w:spacing w:val="1"/>
        </w:rPr>
        <w:t xml:space="preserve"> </w:t>
      </w:r>
      <w:r w:rsidRPr="008E7490">
        <w:rPr>
          <w:rFonts w:ascii="Palatino Linotype" w:hAnsi="Palatino Linotype"/>
          <w:i/>
        </w:rPr>
        <w:t>procesen,</w:t>
      </w:r>
      <w:r w:rsidRPr="008E7490">
        <w:rPr>
          <w:rFonts w:ascii="Palatino Linotype" w:hAnsi="Palatino Linotype"/>
          <w:i/>
          <w:spacing w:val="1"/>
        </w:rPr>
        <w:t xml:space="preserve"> </w:t>
      </w:r>
      <w:r w:rsidRPr="008E7490">
        <w:rPr>
          <w:rFonts w:ascii="Palatino Linotype" w:hAnsi="Palatino Linotype"/>
          <w:i/>
        </w:rPr>
        <w:t>archiven o conserven información pública serán responsables de la misma en los</w:t>
      </w:r>
      <w:r w:rsidRPr="008E7490">
        <w:rPr>
          <w:rFonts w:ascii="Palatino Linotype" w:hAnsi="Palatino Linotype"/>
          <w:i/>
          <w:spacing w:val="1"/>
        </w:rPr>
        <w:t xml:space="preserve"> </w:t>
      </w:r>
      <w:r w:rsidRPr="008E7490">
        <w:rPr>
          <w:rFonts w:ascii="Palatino Linotype" w:hAnsi="Palatino Linotype"/>
          <w:i/>
        </w:rPr>
        <w:t>términos</w:t>
      </w:r>
      <w:r w:rsidRPr="008E7490">
        <w:rPr>
          <w:rFonts w:ascii="Palatino Linotype" w:hAnsi="Palatino Linotype"/>
          <w:i/>
          <w:spacing w:val="-1"/>
        </w:rPr>
        <w:t xml:space="preserve"> </w:t>
      </w:r>
      <w:r w:rsidRPr="008E7490">
        <w:rPr>
          <w:rFonts w:ascii="Palatino Linotype" w:hAnsi="Palatino Linotype"/>
          <w:i/>
        </w:rPr>
        <w:t>de las</w:t>
      </w:r>
      <w:r w:rsidRPr="008E7490">
        <w:rPr>
          <w:rFonts w:ascii="Palatino Linotype" w:hAnsi="Palatino Linotype"/>
          <w:i/>
          <w:spacing w:val="-1"/>
        </w:rPr>
        <w:t xml:space="preserve"> </w:t>
      </w:r>
      <w:r w:rsidRPr="008E7490">
        <w:rPr>
          <w:rFonts w:ascii="Palatino Linotype" w:hAnsi="Palatino Linotype"/>
          <w:i/>
        </w:rPr>
        <w:t>disposiciones jurídicas</w:t>
      </w:r>
      <w:r w:rsidRPr="008E7490">
        <w:rPr>
          <w:rFonts w:ascii="Palatino Linotype" w:hAnsi="Palatino Linotype"/>
          <w:i/>
          <w:spacing w:val="-1"/>
        </w:rPr>
        <w:t xml:space="preserve"> </w:t>
      </w:r>
      <w:r w:rsidRPr="008E7490">
        <w:rPr>
          <w:rFonts w:ascii="Palatino Linotype" w:hAnsi="Palatino Linotype"/>
          <w:i/>
        </w:rPr>
        <w:t>aplicables.</w:t>
      </w:r>
    </w:p>
    <w:p w14:paraId="1A6A6790" w14:textId="77777777" w:rsidR="00C3070B" w:rsidRPr="008E7490" w:rsidRDefault="00C3070B" w:rsidP="00F94501">
      <w:pPr>
        <w:spacing w:line="360" w:lineRule="auto"/>
        <w:ind w:left="567" w:right="539"/>
        <w:jc w:val="both"/>
        <w:rPr>
          <w:rFonts w:ascii="Palatino Linotype" w:hAnsi="Palatino Linotype"/>
          <w:i/>
        </w:rPr>
      </w:pPr>
      <w:r w:rsidRPr="008E7490">
        <w:rPr>
          <w:rFonts w:ascii="Palatino Linotype" w:hAnsi="Palatino Linotype"/>
          <w:i/>
        </w:rPr>
        <w:t>Los</w:t>
      </w:r>
      <w:r w:rsidRPr="008E7490">
        <w:rPr>
          <w:rFonts w:ascii="Palatino Linotype" w:hAnsi="Palatino Linotype"/>
          <w:i/>
          <w:spacing w:val="1"/>
        </w:rPr>
        <w:t xml:space="preserve"> </w:t>
      </w:r>
      <w:r w:rsidRPr="008E7490">
        <w:rPr>
          <w:rFonts w:ascii="Palatino Linotype" w:hAnsi="Palatino Linotype"/>
          <w:i/>
        </w:rPr>
        <w:t>sujetos</w:t>
      </w:r>
      <w:r w:rsidRPr="008E7490">
        <w:rPr>
          <w:rFonts w:ascii="Palatino Linotype" w:hAnsi="Palatino Linotype"/>
          <w:i/>
          <w:spacing w:val="1"/>
        </w:rPr>
        <w:t xml:space="preserve"> </w:t>
      </w:r>
      <w:r w:rsidRPr="008E7490">
        <w:rPr>
          <w:rFonts w:ascii="Palatino Linotype" w:hAnsi="Palatino Linotype"/>
          <w:i/>
        </w:rPr>
        <w:t>obligados</w:t>
      </w:r>
      <w:r w:rsidRPr="008E7490">
        <w:rPr>
          <w:rFonts w:ascii="Palatino Linotype" w:hAnsi="Palatino Linotype"/>
          <w:i/>
          <w:spacing w:val="1"/>
        </w:rPr>
        <w:t xml:space="preserve"> </w:t>
      </w:r>
      <w:r w:rsidRPr="008E7490">
        <w:rPr>
          <w:rFonts w:ascii="Palatino Linotype" w:hAnsi="Palatino Linotype"/>
          <w:i/>
        </w:rPr>
        <w:t>sólo</w:t>
      </w:r>
      <w:r w:rsidRPr="008E7490">
        <w:rPr>
          <w:rFonts w:ascii="Palatino Linotype" w:hAnsi="Palatino Linotype"/>
          <w:i/>
          <w:spacing w:val="1"/>
        </w:rPr>
        <w:t xml:space="preserve"> </w:t>
      </w:r>
      <w:r w:rsidRPr="008E7490">
        <w:rPr>
          <w:rFonts w:ascii="Palatino Linotype" w:hAnsi="Palatino Linotype"/>
          <w:i/>
        </w:rPr>
        <w:t>proporcionarán</w:t>
      </w:r>
      <w:r w:rsidRPr="008E7490">
        <w:rPr>
          <w:rFonts w:ascii="Palatino Linotype" w:hAnsi="Palatino Linotype"/>
          <w:i/>
          <w:spacing w:val="1"/>
        </w:rPr>
        <w:t xml:space="preserve"> </w:t>
      </w:r>
      <w:r w:rsidRPr="008E7490">
        <w:rPr>
          <w:rFonts w:ascii="Palatino Linotype" w:hAnsi="Palatino Linotype"/>
          <w:i/>
        </w:rPr>
        <w:t>la</w:t>
      </w:r>
      <w:r w:rsidRPr="008E7490">
        <w:rPr>
          <w:rFonts w:ascii="Palatino Linotype" w:hAnsi="Palatino Linotype"/>
          <w:i/>
          <w:spacing w:val="1"/>
        </w:rPr>
        <w:t xml:space="preserve"> </w:t>
      </w:r>
      <w:r w:rsidRPr="008E7490">
        <w:rPr>
          <w:rFonts w:ascii="Palatino Linotype" w:hAnsi="Palatino Linotype"/>
          <w:i/>
        </w:rPr>
        <w:t>información</w:t>
      </w:r>
      <w:r w:rsidRPr="008E7490">
        <w:rPr>
          <w:rFonts w:ascii="Palatino Linotype" w:hAnsi="Palatino Linotype"/>
          <w:i/>
          <w:spacing w:val="1"/>
        </w:rPr>
        <w:t xml:space="preserve"> </w:t>
      </w:r>
      <w:r w:rsidRPr="008E7490">
        <w:rPr>
          <w:rFonts w:ascii="Palatino Linotype" w:hAnsi="Palatino Linotype"/>
          <w:i/>
        </w:rPr>
        <w:t>pública</w:t>
      </w:r>
      <w:r w:rsidRPr="008E7490">
        <w:rPr>
          <w:rFonts w:ascii="Palatino Linotype" w:hAnsi="Palatino Linotype"/>
          <w:i/>
          <w:spacing w:val="1"/>
        </w:rPr>
        <w:t xml:space="preserve"> </w:t>
      </w:r>
      <w:r w:rsidRPr="008E7490">
        <w:rPr>
          <w:rFonts w:ascii="Palatino Linotype" w:hAnsi="Palatino Linotype"/>
          <w:i/>
        </w:rPr>
        <w:t>que</w:t>
      </w:r>
      <w:r w:rsidRPr="008E7490">
        <w:rPr>
          <w:rFonts w:ascii="Palatino Linotype" w:hAnsi="Palatino Linotype"/>
          <w:i/>
          <w:spacing w:val="1"/>
        </w:rPr>
        <w:t xml:space="preserve"> </w:t>
      </w:r>
      <w:r w:rsidRPr="008E7490">
        <w:rPr>
          <w:rFonts w:ascii="Palatino Linotype" w:hAnsi="Palatino Linotype"/>
          <w:i/>
        </w:rPr>
        <w:t>se</w:t>
      </w:r>
      <w:r w:rsidRPr="008E7490">
        <w:rPr>
          <w:rFonts w:ascii="Palatino Linotype" w:hAnsi="Palatino Linotype"/>
          <w:i/>
          <w:spacing w:val="1"/>
        </w:rPr>
        <w:t xml:space="preserve"> </w:t>
      </w:r>
      <w:r w:rsidRPr="008E7490">
        <w:rPr>
          <w:rFonts w:ascii="Palatino Linotype" w:hAnsi="Palatino Linotype"/>
          <w:i/>
        </w:rPr>
        <w:t>les</w:t>
      </w:r>
      <w:r w:rsidRPr="008E7490">
        <w:rPr>
          <w:rFonts w:ascii="Palatino Linotype" w:hAnsi="Palatino Linotype"/>
          <w:i/>
          <w:spacing w:val="-52"/>
        </w:rPr>
        <w:t xml:space="preserve"> </w:t>
      </w:r>
      <w:r w:rsidRPr="008E7490">
        <w:rPr>
          <w:rFonts w:ascii="Palatino Linotype" w:hAnsi="Palatino Linotype"/>
          <w:i/>
        </w:rPr>
        <w:t>requiera y que obre en sus archivos y en el estado en que ésta se encuentre. La</w:t>
      </w:r>
      <w:r w:rsidRPr="008E7490">
        <w:rPr>
          <w:rFonts w:ascii="Palatino Linotype" w:hAnsi="Palatino Linotype"/>
          <w:i/>
          <w:spacing w:val="1"/>
        </w:rPr>
        <w:t xml:space="preserve"> </w:t>
      </w:r>
      <w:r w:rsidRPr="008E7490">
        <w:rPr>
          <w:rFonts w:ascii="Palatino Linotype" w:hAnsi="Palatino Linotype"/>
          <w:i/>
        </w:rPr>
        <w:t>obligación de proporcionar información no comprende el procesamiento de la</w:t>
      </w:r>
      <w:r w:rsidRPr="008E7490">
        <w:rPr>
          <w:rFonts w:ascii="Palatino Linotype" w:hAnsi="Palatino Linotype"/>
          <w:i/>
          <w:spacing w:val="1"/>
        </w:rPr>
        <w:t xml:space="preserve"> </w:t>
      </w:r>
      <w:r w:rsidRPr="008E7490">
        <w:rPr>
          <w:rFonts w:ascii="Palatino Linotype" w:hAnsi="Palatino Linotype"/>
          <w:i/>
        </w:rPr>
        <w:lastRenderedPageBreak/>
        <w:t>misma, ni el presentarla conforme al interés del solicitante; no estarán obligados</w:t>
      </w:r>
      <w:r w:rsidRPr="008E7490">
        <w:rPr>
          <w:rFonts w:ascii="Palatino Linotype" w:hAnsi="Palatino Linotype"/>
          <w:i/>
          <w:spacing w:val="1"/>
        </w:rPr>
        <w:t xml:space="preserve"> </w:t>
      </w:r>
      <w:r w:rsidRPr="008E7490">
        <w:rPr>
          <w:rFonts w:ascii="Palatino Linotype" w:hAnsi="Palatino Linotype"/>
          <w:i/>
        </w:rPr>
        <w:t>a</w:t>
      </w:r>
      <w:r w:rsidRPr="008E7490">
        <w:rPr>
          <w:rFonts w:ascii="Palatino Linotype" w:hAnsi="Palatino Linotype"/>
          <w:i/>
          <w:spacing w:val="-2"/>
        </w:rPr>
        <w:t xml:space="preserve"> </w:t>
      </w:r>
      <w:r w:rsidRPr="008E7490">
        <w:rPr>
          <w:rFonts w:ascii="Palatino Linotype" w:hAnsi="Palatino Linotype"/>
          <w:i/>
        </w:rPr>
        <w:t>generarla,</w:t>
      </w:r>
      <w:r w:rsidRPr="008E7490">
        <w:rPr>
          <w:rFonts w:ascii="Palatino Linotype" w:hAnsi="Palatino Linotype"/>
          <w:i/>
          <w:spacing w:val="-3"/>
        </w:rPr>
        <w:t xml:space="preserve"> </w:t>
      </w:r>
      <w:r w:rsidRPr="008E7490">
        <w:rPr>
          <w:rFonts w:ascii="Palatino Linotype" w:hAnsi="Palatino Linotype"/>
          <w:i/>
        </w:rPr>
        <w:t>resumirla,</w:t>
      </w:r>
      <w:r w:rsidRPr="008E7490">
        <w:rPr>
          <w:rFonts w:ascii="Palatino Linotype" w:hAnsi="Palatino Linotype"/>
          <w:i/>
          <w:spacing w:val="-1"/>
        </w:rPr>
        <w:t xml:space="preserve"> </w:t>
      </w:r>
      <w:r w:rsidRPr="008E7490">
        <w:rPr>
          <w:rFonts w:ascii="Palatino Linotype" w:hAnsi="Palatino Linotype"/>
          <w:i/>
        </w:rPr>
        <w:t>efectuar</w:t>
      </w:r>
      <w:r w:rsidRPr="008E7490">
        <w:rPr>
          <w:rFonts w:ascii="Palatino Linotype" w:hAnsi="Palatino Linotype"/>
          <w:i/>
          <w:spacing w:val="-1"/>
        </w:rPr>
        <w:t xml:space="preserve"> </w:t>
      </w:r>
      <w:r w:rsidRPr="008E7490">
        <w:rPr>
          <w:rFonts w:ascii="Palatino Linotype" w:hAnsi="Palatino Linotype"/>
          <w:i/>
        </w:rPr>
        <w:t>cálculos</w:t>
      </w:r>
      <w:r w:rsidRPr="008E7490">
        <w:rPr>
          <w:rFonts w:ascii="Palatino Linotype" w:hAnsi="Palatino Linotype"/>
          <w:i/>
          <w:spacing w:val="-3"/>
        </w:rPr>
        <w:t xml:space="preserve"> </w:t>
      </w:r>
      <w:r w:rsidRPr="008E7490">
        <w:rPr>
          <w:rFonts w:ascii="Palatino Linotype" w:hAnsi="Palatino Linotype"/>
          <w:i/>
        </w:rPr>
        <w:t>o</w:t>
      </w:r>
      <w:r w:rsidRPr="008E7490">
        <w:rPr>
          <w:rFonts w:ascii="Palatino Linotype" w:hAnsi="Palatino Linotype"/>
          <w:i/>
          <w:spacing w:val="-1"/>
        </w:rPr>
        <w:t xml:space="preserve"> </w:t>
      </w:r>
      <w:r w:rsidRPr="008E7490">
        <w:rPr>
          <w:rFonts w:ascii="Palatino Linotype" w:hAnsi="Palatino Linotype"/>
          <w:i/>
        </w:rPr>
        <w:t>practicar</w:t>
      </w:r>
      <w:r w:rsidRPr="008E7490">
        <w:rPr>
          <w:rFonts w:ascii="Palatino Linotype" w:hAnsi="Palatino Linotype"/>
          <w:i/>
          <w:spacing w:val="-2"/>
        </w:rPr>
        <w:t xml:space="preserve"> </w:t>
      </w:r>
      <w:r w:rsidRPr="008E7490">
        <w:rPr>
          <w:rFonts w:ascii="Palatino Linotype" w:hAnsi="Palatino Linotype"/>
          <w:i/>
        </w:rPr>
        <w:t>investigaciones..”</w:t>
      </w:r>
    </w:p>
    <w:p w14:paraId="7F13BCAD" w14:textId="77777777" w:rsidR="00C3070B" w:rsidRPr="008E7490" w:rsidRDefault="00C3070B" w:rsidP="00F94501">
      <w:pPr>
        <w:spacing w:line="360" w:lineRule="auto"/>
        <w:ind w:left="567" w:right="539"/>
        <w:jc w:val="both"/>
        <w:rPr>
          <w:rFonts w:ascii="Palatino Linotype" w:hAnsi="Palatino Linotype"/>
          <w:i/>
        </w:rPr>
      </w:pPr>
    </w:p>
    <w:p w14:paraId="333A2FFC" w14:textId="77777777" w:rsidR="00C3070B" w:rsidRPr="008E7490" w:rsidRDefault="00C3070B" w:rsidP="00F94501">
      <w:pPr>
        <w:spacing w:line="360" w:lineRule="auto"/>
        <w:ind w:left="567" w:right="539"/>
        <w:contextualSpacing/>
        <w:jc w:val="both"/>
        <w:rPr>
          <w:rFonts w:ascii="Palatino Linotype" w:hAnsi="Palatino Linotype"/>
          <w:b/>
          <w:bCs/>
          <w:i/>
        </w:rPr>
      </w:pPr>
      <w:r w:rsidRPr="008E7490">
        <w:rPr>
          <w:rFonts w:ascii="Palatino Linotype" w:hAnsi="Palatino Linotype"/>
          <w:b/>
          <w:bCs/>
          <w:i/>
        </w:rPr>
        <w:t>(Ënfasis</w:t>
      </w:r>
      <w:r w:rsidRPr="008E7490">
        <w:rPr>
          <w:rFonts w:ascii="Palatino Linotype" w:hAnsi="Palatino Linotype"/>
          <w:b/>
          <w:bCs/>
          <w:i/>
          <w:spacing w:val="-3"/>
        </w:rPr>
        <w:t xml:space="preserve"> </w:t>
      </w:r>
      <w:r w:rsidRPr="008E7490">
        <w:rPr>
          <w:rFonts w:ascii="Palatino Linotype" w:hAnsi="Palatino Linotype"/>
          <w:b/>
          <w:bCs/>
          <w:i/>
        </w:rPr>
        <w:t>añadido)</w:t>
      </w:r>
    </w:p>
    <w:p w14:paraId="5A4FA931" w14:textId="77777777" w:rsidR="00C3070B" w:rsidRPr="008E7490" w:rsidRDefault="00C3070B" w:rsidP="00F94501">
      <w:pPr>
        <w:spacing w:line="360" w:lineRule="auto"/>
        <w:ind w:right="539"/>
        <w:contextualSpacing/>
        <w:jc w:val="both"/>
        <w:rPr>
          <w:rFonts w:ascii="Palatino Linotype" w:hAnsi="Palatino Linotype"/>
          <w:b/>
          <w:bCs/>
          <w:i/>
        </w:rPr>
      </w:pPr>
    </w:p>
    <w:p w14:paraId="3D1AA40D"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De una interpretación </w:t>
      </w:r>
      <w:r w:rsidRPr="008E7490">
        <w:rPr>
          <w:rFonts w:ascii="Palatino Linotype" w:hAnsi="Palatino Linotype"/>
          <w:color w:val="000000" w:themeColor="text1"/>
        </w:rPr>
        <w:t>sistemática de los artículos anteriores, se puede advertir que el</w:t>
      </w:r>
      <w:r w:rsidRPr="008E7490">
        <w:rPr>
          <w:rFonts w:ascii="Palatino Linotype" w:hAnsi="Palatino Linotype"/>
          <w:color w:val="000000" w:themeColor="text1"/>
          <w:spacing w:val="1"/>
        </w:rPr>
        <w:t xml:space="preserve"> </w:t>
      </w:r>
      <w:r w:rsidRPr="008E7490">
        <w:rPr>
          <w:rFonts w:ascii="Palatino Linotype" w:hAnsi="Palatino Linotype"/>
          <w:color w:val="000000" w:themeColor="text1"/>
        </w:rPr>
        <w:t>ejercicio del derecho de acceso a la información pública se centra en la potestad de los</w:t>
      </w:r>
      <w:r w:rsidRPr="008E7490">
        <w:rPr>
          <w:rFonts w:ascii="Palatino Linotype" w:hAnsi="Palatino Linotype"/>
          <w:color w:val="000000" w:themeColor="text1"/>
          <w:spacing w:val="-57"/>
        </w:rPr>
        <w:t xml:space="preserve"> </w:t>
      </w:r>
      <w:r w:rsidRPr="008E7490">
        <w:rPr>
          <w:rFonts w:ascii="Palatino Linotype" w:hAnsi="Palatino Linotype"/>
          <w:color w:val="000000" w:themeColor="text1"/>
        </w:rPr>
        <w:t>particulares para conocer el contenido de los documentos que obren en los archivos</w:t>
      </w:r>
      <w:r w:rsidRPr="008E7490">
        <w:rPr>
          <w:rFonts w:ascii="Palatino Linotype" w:hAnsi="Palatino Linotype"/>
          <w:color w:val="000000" w:themeColor="text1"/>
          <w:spacing w:val="1"/>
        </w:rPr>
        <w:t xml:space="preserve"> </w:t>
      </w:r>
      <w:r w:rsidRPr="008E7490">
        <w:rPr>
          <w:rFonts w:ascii="Palatino Linotype" w:hAnsi="Palatino Linotype"/>
          <w:color w:val="000000" w:themeColor="text1"/>
        </w:rPr>
        <w:t>de los Sujetos Obligados, ya sea porque los generen, administren o simplemente los</w:t>
      </w:r>
      <w:r w:rsidRPr="008E7490">
        <w:rPr>
          <w:rFonts w:ascii="Palatino Linotype" w:hAnsi="Palatino Linotype"/>
          <w:color w:val="000000" w:themeColor="text1"/>
          <w:spacing w:val="1"/>
        </w:rPr>
        <w:t xml:space="preserve"> </w:t>
      </w:r>
      <w:r w:rsidRPr="008E7490">
        <w:rPr>
          <w:rFonts w:ascii="Palatino Linotype" w:hAnsi="Palatino Linotype"/>
          <w:color w:val="000000" w:themeColor="text1"/>
        </w:rPr>
        <w:t>posean</w:t>
      </w:r>
      <w:r w:rsidRPr="008E7490">
        <w:rPr>
          <w:rFonts w:ascii="Palatino Linotype" w:hAnsi="Palatino Linotype"/>
          <w:color w:val="000000" w:themeColor="text1"/>
          <w:spacing w:val="-1"/>
        </w:rPr>
        <w:t xml:space="preserve"> </w:t>
      </w:r>
      <w:r w:rsidRPr="008E7490">
        <w:rPr>
          <w:rFonts w:ascii="Palatino Linotype" w:hAnsi="Palatino Linotype"/>
          <w:color w:val="000000" w:themeColor="text1"/>
        </w:rPr>
        <w:t>en el ejercicio de sus</w:t>
      </w:r>
      <w:r w:rsidRPr="008E7490">
        <w:rPr>
          <w:rFonts w:ascii="Palatino Linotype" w:hAnsi="Palatino Linotype"/>
          <w:color w:val="000000" w:themeColor="text1"/>
          <w:spacing w:val="-2"/>
        </w:rPr>
        <w:t xml:space="preserve"> </w:t>
      </w:r>
      <w:r w:rsidRPr="008E7490">
        <w:rPr>
          <w:rFonts w:ascii="Palatino Linotype" w:hAnsi="Palatino Linotype"/>
          <w:color w:val="000000" w:themeColor="text1"/>
        </w:rPr>
        <w:t>atribuciones.</w:t>
      </w:r>
    </w:p>
    <w:p w14:paraId="42146C1A"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2483F212"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Para </w:t>
      </w:r>
      <w:r w:rsidRPr="008E7490">
        <w:rPr>
          <w:rFonts w:ascii="Palatino Linotype" w:eastAsia="Calibri" w:hAnsi="Palatino Linotype" w:cs="Arial"/>
          <w:color w:val="000000" w:themeColor="text1"/>
          <w:lang w:val="es-ES"/>
        </w:rPr>
        <w:t xml:space="preserve">ello, la Ley </w:t>
      </w:r>
      <w:r w:rsidRPr="008E7490">
        <w:rPr>
          <w:rFonts w:ascii="Palatino Linotype" w:hAnsi="Palatino Linotype"/>
        </w:rPr>
        <w:t>de la materia otorga la calidad de documento a los expedientes,</w:t>
      </w:r>
      <w:r w:rsidRPr="008E7490">
        <w:rPr>
          <w:rFonts w:ascii="Palatino Linotype" w:hAnsi="Palatino Linotype"/>
          <w:spacing w:val="1"/>
        </w:rPr>
        <w:t xml:space="preserve"> </w:t>
      </w:r>
      <w:r w:rsidRPr="008E7490">
        <w:rPr>
          <w:rFonts w:ascii="Palatino Linotype" w:hAnsi="Palatino Linotype"/>
        </w:rPr>
        <w:t>reportes, estudios, actas, resoluciones, oficios, correspondencia, acuerdos, directivas,</w:t>
      </w:r>
      <w:r w:rsidRPr="008E7490">
        <w:rPr>
          <w:rFonts w:ascii="Palatino Linotype" w:hAnsi="Palatino Linotype"/>
          <w:spacing w:val="1"/>
        </w:rPr>
        <w:t xml:space="preserve"> </w:t>
      </w:r>
      <w:r w:rsidRPr="008E7490">
        <w:rPr>
          <w:rFonts w:ascii="Palatino Linotype" w:hAnsi="Palatino Linotype"/>
        </w:rPr>
        <w:t>directrices,</w:t>
      </w:r>
      <w:r w:rsidRPr="008E7490">
        <w:rPr>
          <w:rFonts w:ascii="Palatino Linotype" w:hAnsi="Palatino Linotype"/>
          <w:spacing w:val="32"/>
        </w:rPr>
        <w:t xml:space="preserve"> </w:t>
      </w:r>
      <w:r w:rsidRPr="008E7490">
        <w:rPr>
          <w:rFonts w:ascii="Palatino Linotype" w:hAnsi="Palatino Linotype"/>
        </w:rPr>
        <w:t>circulares,</w:t>
      </w:r>
      <w:r w:rsidRPr="008E7490">
        <w:rPr>
          <w:rFonts w:ascii="Palatino Linotype" w:hAnsi="Palatino Linotype"/>
          <w:spacing w:val="32"/>
        </w:rPr>
        <w:t xml:space="preserve"> </w:t>
      </w:r>
      <w:r w:rsidRPr="008E7490">
        <w:rPr>
          <w:rFonts w:ascii="Palatino Linotype" w:hAnsi="Palatino Linotype"/>
        </w:rPr>
        <w:t>contratos,</w:t>
      </w:r>
      <w:r w:rsidRPr="008E7490">
        <w:rPr>
          <w:rFonts w:ascii="Palatino Linotype" w:hAnsi="Palatino Linotype"/>
          <w:spacing w:val="32"/>
        </w:rPr>
        <w:t xml:space="preserve"> </w:t>
      </w:r>
      <w:r w:rsidRPr="008E7490">
        <w:rPr>
          <w:rFonts w:ascii="Palatino Linotype" w:hAnsi="Palatino Linotype"/>
        </w:rPr>
        <w:t>convenios,</w:t>
      </w:r>
      <w:r w:rsidRPr="008E7490">
        <w:rPr>
          <w:rFonts w:ascii="Palatino Linotype" w:hAnsi="Palatino Linotype"/>
          <w:spacing w:val="32"/>
        </w:rPr>
        <w:t xml:space="preserve"> </w:t>
      </w:r>
      <w:r w:rsidRPr="008E7490">
        <w:rPr>
          <w:rFonts w:ascii="Palatino Linotype" w:hAnsi="Palatino Linotype"/>
        </w:rPr>
        <w:t>instructivos,</w:t>
      </w:r>
      <w:r w:rsidRPr="008E7490">
        <w:rPr>
          <w:rFonts w:ascii="Palatino Linotype" w:hAnsi="Palatino Linotype"/>
          <w:spacing w:val="32"/>
        </w:rPr>
        <w:t xml:space="preserve"> </w:t>
      </w:r>
      <w:r w:rsidRPr="008E7490">
        <w:rPr>
          <w:rFonts w:ascii="Palatino Linotype" w:hAnsi="Palatino Linotype"/>
        </w:rPr>
        <w:t>notas,</w:t>
      </w:r>
      <w:r w:rsidRPr="008E7490">
        <w:rPr>
          <w:rFonts w:ascii="Palatino Linotype" w:hAnsi="Palatino Linotype"/>
          <w:spacing w:val="32"/>
        </w:rPr>
        <w:t xml:space="preserve"> </w:t>
      </w:r>
      <w:r w:rsidRPr="008E7490">
        <w:rPr>
          <w:rFonts w:ascii="Palatino Linotype" w:hAnsi="Palatino Linotype"/>
        </w:rPr>
        <w:t>memorandos, estadísticas</w:t>
      </w:r>
      <w:r w:rsidRPr="008E7490">
        <w:rPr>
          <w:rFonts w:ascii="Palatino Linotype" w:hAnsi="Palatino Linotype"/>
          <w:spacing w:val="1"/>
        </w:rPr>
        <w:t xml:space="preserve"> </w:t>
      </w:r>
      <w:r w:rsidRPr="008E7490">
        <w:rPr>
          <w:rFonts w:ascii="Palatino Linotype" w:hAnsi="Palatino Linotype"/>
        </w:rPr>
        <w:t>o</w:t>
      </w:r>
      <w:r w:rsidRPr="008E7490">
        <w:rPr>
          <w:rFonts w:ascii="Palatino Linotype" w:hAnsi="Palatino Linotype"/>
          <w:spacing w:val="1"/>
        </w:rPr>
        <w:t xml:space="preserve"> </w:t>
      </w:r>
      <w:r w:rsidRPr="008E7490">
        <w:rPr>
          <w:rFonts w:ascii="Palatino Linotype" w:hAnsi="Palatino Linotype"/>
        </w:rPr>
        <w:t>bien,</w:t>
      </w:r>
      <w:r w:rsidRPr="008E7490">
        <w:rPr>
          <w:rFonts w:ascii="Palatino Linotype" w:hAnsi="Palatino Linotype"/>
          <w:spacing w:val="1"/>
        </w:rPr>
        <w:t xml:space="preserve"> </w:t>
      </w:r>
      <w:r w:rsidRPr="008E7490">
        <w:rPr>
          <w:rFonts w:ascii="Palatino Linotype" w:hAnsi="Palatino Linotype"/>
          <w:b/>
        </w:rPr>
        <w:t>cualquier</w:t>
      </w:r>
      <w:r w:rsidRPr="008E7490">
        <w:rPr>
          <w:rFonts w:ascii="Palatino Linotype" w:hAnsi="Palatino Linotype"/>
          <w:b/>
          <w:spacing w:val="1"/>
        </w:rPr>
        <w:t xml:space="preserve"> </w:t>
      </w:r>
      <w:r w:rsidRPr="008E7490">
        <w:rPr>
          <w:rFonts w:ascii="Palatino Linotype" w:hAnsi="Palatino Linotype"/>
          <w:b/>
        </w:rPr>
        <w:t>otro</w:t>
      </w:r>
      <w:r w:rsidRPr="008E7490">
        <w:rPr>
          <w:rFonts w:ascii="Palatino Linotype" w:hAnsi="Palatino Linotype"/>
          <w:b/>
          <w:spacing w:val="1"/>
        </w:rPr>
        <w:t xml:space="preserve"> </w:t>
      </w:r>
      <w:r w:rsidRPr="008E7490">
        <w:rPr>
          <w:rFonts w:ascii="Palatino Linotype" w:hAnsi="Palatino Linotype"/>
          <w:b/>
        </w:rPr>
        <w:t>registro</w:t>
      </w:r>
      <w:r w:rsidRPr="008E7490">
        <w:rPr>
          <w:rFonts w:ascii="Palatino Linotype" w:hAnsi="Palatino Linotype"/>
          <w:b/>
          <w:spacing w:val="1"/>
        </w:rPr>
        <w:t xml:space="preserve"> </w:t>
      </w:r>
      <w:r w:rsidRPr="008E7490">
        <w:rPr>
          <w:rFonts w:ascii="Palatino Linotype" w:hAnsi="Palatino Linotype"/>
          <w:b/>
        </w:rPr>
        <w:t>que</w:t>
      </w:r>
      <w:r w:rsidRPr="008E7490">
        <w:rPr>
          <w:rFonts w:ascii="Palatino Linotype" w:hAnsi="Palatino Linotype"/>
          <w:b/>
          <w:spacing w:val="1"/>
        </w:rPr>
        <w:t xml:space="preserve"> </w:t>
      </w:r>
      <w:r w:rsidRPr="008E7490">
        <w:rPr>
          <w:rFonts w:ascii="Palatino Linotype" w:hAnsi="Palatino Linotype"/>
          <w:b/>
        </w:rPr>
        <w:t>documente</w:t>
      </w:r>
      <w:r w:rsidRPr="008E7490">
        <w:rPr>
          <w:rFonts w:ascii="Palatino Linotype" w:hAnsi="Palatino Linotype"/>
          <w:b/>
          <w:spacing w:val="1"/>
        </w:rPr>
        <w:t xml:space="preserve"> </w:t>
      </w:r>
      <w:r w:rsidRPr="008E7490">
        <w:rPr>
          <w:rFonts w:ascii="Palatino Linotype" w:hAnsi="Palatino Linotype"/>
          <w:b/>
        </w:rPr>
        <w:t>el</w:t>
      </w:r>
      <w:r w:rsidRPr="008E7490">
        <w:rPr>
          <w:rFonts w:ascii="Palatino Linotype" w:hAnsi="Palatino Linotype"/>
          <w:b/>
          <w:spacing w:val="1"/>
        </w:rPr>
        <w:t xml:space="preserve"> </w:t>
      </w:r>
      <w:r w:rsidRPr="008E7490">
        <w:rPr>
          <w:rFonts w:ascii="Palatino Linotype" w:hAnsi="Palatino Linotype"/>
          <w:b/>
        </w:rPr>
        <w:t>ejercicio</w:t>
      </w:r>
      <w:r w:rsidRPr="008E7490">
        <w:rPr>
          <w:rFonts w:ascii="Palatino Linotype" w:hAnsi="Palatino Linotype"/>
          <w:b/>
          <w:spacing w:val="1"/>
        </w:rPr>
        <w:t xml:space="preserve"> </w:t>
      </w:r>
      <w:r w:rsidRPr="008E7490">
        <w:rPr>
          <w:rFonts w:ascii="Palatino Linotype" w:hAnsi="Palatino Linotype"/>
          <w:b/>
        </w:rPr>
        <w:t>de</w:t>
      </w:r>
      <w:r w:rsidRPr="008E7490">
        <w:rPr>
          <w:rFonts w:ascii="Palatino Linotype" w:hAnsi="Palatino Linotype"/>
          <w:b/>
          <w:spacing w:val="1"/>
        </w:rPr>
        <w:t xml:space="preserve"> </w:t>
      </w:r>
      <w:r w:rsidRPr="008E7490">
        <w:rPr>
          <w:rFonts w:ascii="Palatino Linotype" w:hAnsi="Palatino Linotype"/>
          <w:b/>
        </w:rPr>
        <w:t>las</w:t>
      </w:r>
      <w:r w:rsidRPr="008E7490">
        <w:rPr>
          <w:rFonts w:ascii="Palatino Linotype" w:hAnsi="Palatino Linotype"/>
          <w:b/>
          <w:spacing w:val="1"/>
        </w:rPr>
        <w:t xml:space="preserve"> </w:t>
      </w:r>
      <w:r w:rsidRPr="008E7490">
        <w:rPr>
          <w:rFonts w:ascii="Palatino Linotype" w:hAnsi="Palatino Linotype"/>
          <w:b/>
        </w:rPr>
        <w:t>facultades,</w:t>
      </w:r>
      <w:r w:rsidRPr="008E7490">
        <w:rPr>
          <w:rFonts w:ascii="Palatino Linotype" w:hAnsi="Palatino Linotype"/>
          <w:b/>
          <w:spacing w:val="1"/>
        </w:rPr>
        <w:t xml:space="preserve"> </w:t>
      </w:r>
      <w:r w:rsidRPr="008E7490">
        <w:rPr>
          <w:rFonts w:ascii="Palatino Linotype" w:hAnsi="Palatino Linotype"/>
          <w:b/>
        </w:rPr>
        <w:t>funciones</w:t>
      </w:r>
      <w:r w:rsidRPr="008E7490">
        <w:rPr>
          <w:rFonts w:ascii="Palatino Linotype" w:hAnsi="Palatino Linotype"/>
          <w:b/>
          <w:spacing w:val="1"/>
        </w:rPr>
        <w:t xml:space="preserve"> </w:t>
      </w:r>
      <w:r w:rsidRPr="008E7490">
        <w:rPr>
          <w:rFonts w:ascii="Palatino Linotype" w:hAnsi="Palatino Linotype"/>
          <w:b/>
        </w:rPr>
        <w:t>y</w:t>
      </w:r>
      <w:r w:rsidRPr="008E7490">
        <w:rPr>
          <w:rFonts w:ascii="Palatino Linotype" w:hAnsi="Palatino Linotype"/>
          <w:b/>
          <w:spacing w:val="1"/>
        </w:rPr>
        <w:t xml:space="preserve"> </w:t>
      </w:r>
      <w:r w:rsidRPr="008E7490">
        <w:rPr>
          <w:rFonts w:ascii="Palatino Linotype" w:hAnsi="Palatino Linotype"/>
          <w:b/>
        </w:rPr>
        <w:t>competencias</w:t>
      </w:r>
      <w:r w:rsidRPr="008E7490">
        <w:rPr>
          <w:rFonts w:ascii="Palatino Linotype" w:hAnsi="Palatino Linotype"/>
          <w:b/>
          <w:spacing w:val="1"/>
        </w:rPr>
        <w:t xml:space="preserve"> </w:t>
      </w:r>
      <w:r w:rsidRPr="008E7490">
        <w:rPr>
          <w:rFonts w:ascii="Palatino Linotype" w:hAnsi="Palatino Linotype"/>
          <w:b/>
        </w:rPr>
        <w:t>de</w:t>
      </w:r>
      <w:r w:rsidRPr="008E7490">
        <w:rPr>
          <w:rFonts w:ascii="Palatino Linotype" w:hAnsi="Palatino Linotype"/>
          <w:b/>
          <w:spacing w:val="1"/>
        </w:rPr>
        <w:t xml:space="preserve"> </w:t>
      </w:r>
      <w:r w:rsidRPr="008E7490">
        <w:rPr>
          <w:rFonts w:ascii="Palatino Linotype" w:hAnsi="Palatino Linotype"/>
          <w:b/>
        </w:rPr>
        <w:t>los</w:t>
      </w:r>
      <w:r w:rsidRPr="008E7490">
        <w:rPr>
          <w:rFonts w:ascii="Palatino Linotype" w:hAnsi="Palatino Linotype"/>
          <w:b/>
          <w:spacing w:val="1"/>
        </w:rPr>
        <w:t xml:space="preserve"> </w:t>
      </w:r>
      <w:r w:rsidRPr="008E7490">
        <w:rPr>
          <w:rFonts w:ascii="Palatino Linotype" w:hAnsi="Palatino Linotype"/>
          <w:b/>
        </w:rPr>
        <w:t>sujetos</w:t>
      </w:r>
      <w:r w:rsidRPr="008E7490">
        <w:rPr>
          <w:rFonts w:ascii="Palatino Linotype" w:hAnsi="Palatino Linotype"/>
          <w:b/>
          <w:spacing w:val="1"/>
        </w:rPr>
        <w:t xml:space="preserve"> </w:t>
      </w:r>
      <w:r w:rsidRPr="008E7490">
        <w:rPr>
          <w:rFonts w:ascii="Palatino Linotype" w:hAnsi="Palatino Linotype"/>
          <w:b/>
        </w:rPr>
        <w:t>obligados</w:t>
      </w:r>
      <w:r w:rsidRPr="008E7490">
        <w:rPr>
          <w:rFonts w:ascii="Palatino Linotype" w:hAnsi="Palatino Linotype"/>
        </w:rPr>
        <w:t>,</w:t>
      </w:r>
      <w:r w:rsidRPr="008E7490">
        <w:rPr>
          <w:rFonts w:ascii="Palatino Linotype" w:hAnsi="Palatino Linotype"/>
          <w:spacing w:val="1"/>
        </w:rPr>
        <w:t xml:space="preserve"> </w:t>
      </w:r>
      <w:r w:rsidRPr="008E7490">
        <w:rPr>
          <w:rFonts w:ascii="Palatino Linotype" w:hAnsi="Palatino Linotype"/>
        </w:rPr>
        <w:t>sus</w:t>
      </w:r>
      <w:r w:rsidRPr="008E7490">
        <w:rPr>
          <w:rFonts w:ascii="Palatino Linotype" w:hAnsi="Palatino Linotype"/>
          <w:spacing w:val="1"/>
        </w:rPr>
        <w:t xml:space="preserve"> </w:t>
      </w:r>
      <w:r w:rsidRPr="008E7490">
        <w:rPr>
          <w:rFonts w:ascii="Palatino Linotype" w:hAnsi="Palatino Linotype"/>
        </w:rPr>
        <w:t>servidores</w:t>
      </w:r>
      <w:r w:rsidRPr="008E7490">
        <w:rPr>
          <w:rFonts w:ascii="Palatino Linotype" w:hAnsi="Palatino Linotype"/>
          <w:spacing w:val="1"/>
        </w:rPr>
        <w:t xml:space="preserve"> </w:t>
      </w:r>
      <w:r w:rsidRPr="008E7490">
        <w:rPr>
          <w:rFonts w:ascii="Palatino Linotype" w:hAnsi="Palatino Linotype"/>
        </w:rPr>
        <w:t>públicos e integrantes, sin importar su fuente o fecha de elaboración. Los documentos</w:t>
      </w:r>
      <w:r w:rsidRPr="008E7490">
        <w:rPr>
          <w:rFonts w:ascii="Palatino Linotype" w:hAnsi="Palatino Linotype"/>
          <w:spacing w:val="-57"/>
        </w:rPr>
        <w:t xml:space="preserve"> </w:t>
      </w:r>
      <w:r w:rsidRPr="008E7490">
        <w:rPr>
          <w:rFonts w:ascii="Palatino Linotype" w:hAnsi="Palatino Linotype"/>
        </w:rPr>
        <w:t>podrán estar en cualquier medio, sea escrito, impreso, sonoro, visual, electrónico,</w:t>
      </w:r>
      <w:r w:rsidRPr="008E7490">
        <w:rPr>
          <w:rFonts w:ascii="Palatino Linotype" w:hAnsi="Palatino Linotype"/>
          <w:spacing w:val="1"/>
        </w:rPr>
        <w:t xml:space="preserve"> </w:t>
      </w:r>
      <w:r w:rsidRPr="008E7490">
        <w:rPr>
          <w:rFonts w:ascii="Palatino Linotype" w:hAnsi="Palatino Linotype"/>
        </w:rPr>
        <w:t>informático</w:t>
      </w:r>
      <w:r w:rsidRPr="008E7490">
        <w:rPr>
          <w:rFonts w:ascii="Palatino Linotype" w:hAnsi="Palatino Linotype"/>
          <w:spacing w:val="-1"/>
        </w:rPr>
        <w:t xml:space="preserve"> </w:t>
      </w:r>
      <w:r w:rsidRPr="008E7490">
        <w:rPr>
          <w:rFonts w:ascii="Palatino Linotype" w:hAnsi="Palatino Linotype"/>
        </w:rPr>
        <w:t>u</w:t>
      </w:r>
      <w:r w:rsidRPr="008E7490">
        <w:rPr>
          <w:rFonts w:ascii="Palatino Linotype" w:hAnsi="Palatino Linotype"/>
          <w:spacing w:val="-1"/>
        </w:rPr>
        <w:t xml:space="preserve"> </w:t>
      </w:r>
      <w:r w:rsidRPr="008E7490">
        <w:rPr>
          <w:rFonts w:ascii="Palatino Linotype" w:hAnsi="Palatino Linotype"/>
        </w:rPr>
        <w:t>holográfico.</w:t>
      </w:r>
    </w:p>
    <w:p w14:paraId="74EA6118" w14:textId="77777777" w:rsidR="00C3070B" w:rsidRPr="008E7490" w:rsidRDefault="00C3070B" w:rsidP="00F94501">
      <w:pPr>
        <w:spacing w:line="360" w:lineRule="auto"/>
        <w:rPr>
          <w:rFonts w:ascii="Palatino Linotype" w:eastAsiaTheme="minorEastAsia" w:hAnsi="Palatino Linotype"/>
          <w:lang w:val="es-ES_tradnl" w:eastAsia="es-ES"/>
        </w:rPr>
      </w:pPr>
    </w:p>
    <w:p w14:paraId="5E9BDDA3"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Por otro </w:t>
      </w:r>
      <w:r w:rsidRPr="008E7490">
        <w:rPr>
          <w:rFonts w:ascii="Palatino Linotype" w:eastAsia="Calibri" w:hAnsi="Palatino Linotype" w:cs="Arial"/>
          <w:color w:val="000000" w:themeColor="text1"/>
          <w:lang w:val="es-ES"/>
        </w:rPr>
        <w:t xml:space="preserve">lado, </w:t>
      </w:r>
      <w:r w:rsidRPr="008E7490">
        <w:rPr>
          <w:rFonts w:ascii="Palatino Linotype" w:hAnsi="Palatino Linotype"/>
        </w:rPr>
        <w:t>así</w:t>
      </w:r>
      <w:r w:rsidRPr="008E7490">
        <w:rPr>
          <w:rFonts w:ascii="Palatino Linotype" w:hAnsi="Palatino Linotype"/>
          <w:spacing w:val="1"/>
        </w:rPr>
        <w:t xml:space="preserve"> </w:t>
      </w:r>
      <w:r w:rsidRPr="008E7490">
        <w:rPr>
          <w:rFonts w:ascii="Palatino Linotype" w:hAnsi="Palatino Linotype"/>
        </w:rPr>
        <w:t>como</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Constitución</w:t>
      </w:r>
      <w:r w:rsidRPr="008E7490">
        <w:rPr>
          <w:rFonts w:ascii="Palatino Linotype" w:hAnsi="Palatino Linotype"/>
          <w:spacing w:val="1"/>
        </w:rPr>
        <w:t xml:space="preserve"> </w:t>
      </w:r>
      <w:r w:rsidRPr="008E7490">
        <w:rPr>
          <w:rFonts w:ascii="Palatino Linotype" w:hAnsi="Palatino Linotype"/>
        </w:rPr>
        <w:t>y</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Ley</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materia</w:t>
      </w:r>
      <w:r w:rsidRPr="008E7490">
        <w:rPr>
          <w:rFonts w:ascii="Palatino Linotype" w:hAnsi="Palatino Linotype"/>
          <w:spacing w:val="1"/>
        </w:rPr>
        <w:t xml:space="preserve"> </w:t>
      </w:r>
      <w:r w:rsidRPr="008E7490">
        <w:rPr>
          <w:rFonts w:ascii="Palatino Linotype" w:hAnsi="Palatino Linotype"/>
        </w:rPr>
        <w:t>otorgan</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los</w:t>
      </w:r>
      <w:r w:rsidRPr="008E7490">
        <w:rPr>
          <w:rFonts w:ascii="Palatino Linotype" w:hAnsi="Palatino Linotype"/>
          <w:spacing w:val="1"/>
        </w:rPr>
        <w:t xml:space="preserve"> </w:t>
      </w:r>
      <w:r w:rsidRPr="008E7490">
        <w:rPr>
          <w:rFonts w:ascii="Palatino Linotype" w:hAnsi="Palatino Linotype"/>
        </w:rPr>
        <w:t>particulares el derecho de acceder a los documentos generados o en posesión de las</w:t>
      </w:r>
      <w:r w:rsidRPr="008E7490">
        <w:rPr>
          <w:rFonts w:ascii="Palatino Linotype" w:hAnsi="Palatino Linotype"/>
          <w:spacing w:val="1"/>
        </w:rPr>
        <w:t xml:space="preserve"> </w:t>
      </w:r>
      <w:r w:rsidRPr="008E7490">
        <w:rPr>
          <w:rFonts w:ascii="Palatino Linotype" w:hAnsi="Palatino Linotype"/>
        </w:rPr>
        <w:t>autoridades;</w:t>
      </w:r>
      <w:r w:rsidRPr="008E7490">
        <w:rPr>
          <w:rFonts w:ascii="Palatino Linotype" w:hAnsi="Palatino Linotype"/>
          <w:spacing w:val="1"/>
        </w:rPr>
        <w:t xml:space="preserve"> </w:t>
      </w:r>
      <w:r w:rsidRPr="008E7490">
        <w:rPr>
          <w:rFonts w:ascii="Palatino Linotype" w:hAnsi="Palatino Linotype"/>
        </w:rPr>
        <w:t>también</w:t>
      </w:r>
      <w:r w:rsidRPr="008E7490">
        <w:rPr>
          <w:rFonts w:ascii="Palatino Linotype" w:hAnsi="Palatino Linotype"/>
          <w:spacing w:val="1"/>
        </w:rPr>
        <w:t xml:space="preserve"> </w:t>
      </w:r>
      <w:r w:rsidRPr="008E7490">
        <w:rPr>
          <w:rFonts w:ascii="Palatino Linotype" w:hAnsi="Palatino Linotype"/>
        </w:rPr>
        <w:t>lo</w:t>
      </w:r>
      <w:r w:rsidRPr="008E7490">
        <w:rPr>
          <w:rFonts w:ascii="Palatino Linotype" w:hAnsi="Palatino Linotype"/>
          <w:spacing w:val="1"/>
        </w:rPr>
        <w:t xml:space="preserve"> </w:t>
      </w:r>
      <w:r w:rsidRPr="008E7490">
        <w:rPr>
          <w:rFonts w:ascii="Palatino Linotype" w:hAnsi="Palatino Linotype"/>
        </w:rPr>
        <w:t>es</w:t>
      </w:r>
      <w:r w:rsidRPr="008E7490">
        <w:rPr>
          <w:rFonts w:ascii="Palatino Linotype" w:hAnsi="Palatino Linotype"/>
          <w:spacing w:val="1"/>
        </w:rPr>
        <w:t xml:space="preserve"> </w:t>
      </w:r>
      <w:r w:rsidRPr="008E7490">
        <w:rPr>
          <w:rFonts w:ascii="Palatino Linotype" w:hAnsi="Palatino Linotype"/>
        </w:rPr>
        <w:t>que,</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obligación</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proporcionar</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no</w:t>
      </w:r>
      <w:r w:rsidRPr="008E7490">
        <w:rPr>
          <w:rFonts w:ascii="Palatino Linotype" w:hAnsi="Palatino Linotype"/>
          <w:spacing w:val="1"/>
        </w:rPr>
        <w:t xml:space="preserve"> </w:t>
      </w:r>
      <w:r w:rsidRPr="008E7490">
        <w:rPr>
          <w:rFonts w:ascii="Palatino Linotype" w:hAnsi="Palatino Linotype"/>
        </w:rPr>
        <w:lastRenderedPageBreak/>
        <w:t>comprende el procesamiento de esta, ni el presentarla conforme al interés del</w:t>
      </w:r>
      <w:r w:rsidRPr="008E7490">
        <w:rPr>
          <w:rFonts w:ascii="Palatino Linotype" w:hAnsi="Palatino Linotype"/>
          <w:spacing w:val="1"/>
        </w:rPr>
        <w:t xml:space="preserve"> </w:t>
      </w:r>
      <w:r w:rsidRPr="008E7490">
        <w:rPr>
          <w:rFonts w:ascii="Palatino Linotype" w:hAnsi="Palatino Linotype"/>
        </w:rPr>
        <w:t>solicitante ya que no estarán constreñidos a generarla, resumirla, efectuar cálculos o</w:t>
      </w:r>
      <w:r w:rsidRPr="008E7490">
        <w:rPr>
          <w:rFonts w:ascii="Palatino Linotype" w:hAnsi="Palatino Linotype"/>
          <w:spacing w:val="1"/>
        </w:rPr>
        <w:t xml:space="preserve"> </w:t>
      </w:r>
      <w:r w:rsidRPr="008E7490">
        <w:rPr>
          <w:rFonts w:ascii="Palatino Linotype" w:hAnsi="Palatino Linotype"/>
        </w:rPr>
        <w:t>practicar investigaciones.</w:t>
      </w:r>
    </w:p>
    <w:p w14:paraId="1C92A33D"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408D19A7"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Así, </w:t>
      </w:r>
      <w:r w:rsidRPr="008E7490">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8E7490">
        <w:rPr>
          <w:rFonts w:ascii="Palatino Linotype" w:eastAsia="MS Mincho" w:hAnsi="Palatino Linotype" w:cstheme="majorBidi"/>
          <w:b/>
          <w:bCs/>
          <w:lang w:val="es-ES_tradnl" w:eastAsia="es-ES"/>
        </w:rPr>
        <w:t>derecho a la información</w:t>
      </w:r>
      <w:r w:rsidRPr="008E7490">
        <w:rPr>
          <w:rFonts w:ascii="Palatino Linotype" w:eastAsia="MS Mincho" w:hAnsi="Palatino Linotype" w:cstheme="majorBidi"/>
          <w:lang w:val="es-ES_tradnl" w:eastAsia="es-ES"/>
        </w:rPr>
        <w:t xml:space="preserve"> de Ernesto Villanueva Villanueva, que dice: </w:t>
      </w:r>
    </w:p>
    <w:p w14:paraId="001DE1E1" w14:textId="77777777" w:rsidR="00C3070B" w:rsidRPr="008E7490" w:rsidRDefault="00C3070B" w:rsidP="00F94501">
      <w:pPr>
        <w:spacing w:line="360" w:lineRule="auto"/>
        <w:ind w:right="49"/>
        <w:contextualSpacing/>
        <w:jc w:val="both"/>
        <w:rPr>
          <w:rFonts w:ascii="Palatino Linotype" w:eastAsia="MS Mincho" w:hAnsi="Palatino Linotype" w:cstheme="majorBidi"/>
          <w:lang w:val="es-ES_tradnl" w:eastAsia="es-ES"/>
        </w:rPr>
      </w:pPr>
    </w:p>
    <w:p w14:paraId="156F2FC9" w14:textId="77777777" w:rsidR="00C3070B" w:rsidRPr="008E7490" w:rsidRDefault="00C3070B" w:rsidP="00F94501">
      <w:pPr>
        <w:spacing w:line="360" w:lineRule="auto"/>
        <w:ind w:left="567" w:right="539"/>
        <w:contextualSpacing/>
        <w:jc w:val="both"/>
        <w:rPr>
          <w:rFonts w:ascii="Palatino Linotype" w:eastAsiaTheme="minorEastAsia" w:hAnsi="Palatino Linotype"/>
          <w:lang w:val="es-ES_tradnl" w:eastAsia="es-ES"/>
        </w:rPr>
      </w:pPr>
      <w:r w:rsidRPr="008E7490">
        <w:rPr>
          <w:rFonts w:ascii="Palatino Linotype" w:eastAsia="MS Mincho" w:hAnsi="Palatino Linotype" w:cstheme="majorBidi"/>
          <w:i/>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E7490">
        <w:rPr>
          <w:rFonts w:ascii="Palatino Linotype" w:eastAsia="MS Mincho" w:hAnsi="Palatino Linotype" w:cstheme="majorBidi"/>
          <w:i/>
          <w:vertAlign w:val="superscript"/>
          <w:lang w:val="es-ES_tradnl" w:eastAsia="es-ES"/>
        </w:rPr>
        <w:footnoteReference w:id="7"/>
      </w:r>
      <w:r w:rsidRPr="008E7490">
        <w:rPr>
          <w:rFonts w:ascii="Palatino Linotype" w:eastAsia="MS Mincho" w:hAnsi="Palatino Linotype" w:cstheme="majorBidi"/>
          <w:i/>
          <w:lang w:val="es-ES_tradnl" w:eastAsia="es-ES"/>
        </w:rPr>
        <w:t xml:space="preserve">” (Sic)  </w:t>
      </w:r>
    </w:p>
    <w:p w14:paraId="6588EA97"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509C9062"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Aunado a lo anterior, </w:t>
      </w:r>
      <w:r w:rsidRPr="008E7490">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15BD06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5A55C55F" w14:textId="77777777" w:rsidR="00C3070B" w:rsidRPr="008E7490" w:rsidRDefault="00C3070B" w:rsidP="00F94501">
      <w:pPr>
        <w:tabs>
          <w:tab w:val="left" w:pos="8222"/>
        </w:tabs>
        <w:spacing w:line="360" w:lineRule="auto"/>
        <w:ind w:left="567" w:right="567"/>
        <w:contextualSpacing/>
        <w:jc w:val="center"/>
        <w:rPr>
          <w:rFonts w:ascii="Palatino Linotype" w:eastAsia="MS Mincho" w:hAnsi="Palatino Linotype" w:cstheme="majorBidi"/>
          <w:b/>
          <w:i/>
          <w:lang w:val="es-ES_tradnl" w:eastAsia="es-ES"/>
        </w:rPr>
      </w:pPr>
      <w:r w:rsidRPr="008E7490">
        <w:rPr>
          <w:rFonts w:ascii="Palatino Linotype" w:eastAsia="MS Mincho" w:hAnsi="Palatino Linotype" w:cstheme="majorBidi"/>
          <w:b/>
          <w:i/>
          <w:lang w:val="es-ES_tradnl" w:eastAsia="es-ES"/>
        </w:rPr>
        <w:t>“CRITERIO 0002-11</w:t>
      </w:r>
    </w:p>
    <w:p w14:paraId="2781A6D4"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r w:rsidRPr="008E7490">
        <w:rPr>
          <w:rFonts w:ascii="Palatino Linotype" w:eastAsia="MS Mincho" w:hAnsi="Palatino Linotype" w:cstheme="majorBidi"/>
          <w:b/>
          <w:i/>
          <w:lang w:val="es-ES_tradnl" w:eastAsia="es-ES"/>
        </w:rPr>
        <w:lastRenderedPageBreak/>
        <w:t>INFORMACIÓN PÚBLICA, CONCEPTO DE, EN MATERIA DE TRANSPARENCIA. INTERPRETACIÓN TEMÁTICA DE LOS ARTÍCULOS 2, FRACCIÓN V, XV, Y XVI, 3, 4, 11 Y 41.</w:t>
      </w:r>
      <w:r w:rsidRPr="008E7490">
        <w:rPr>
          <w:rFonts w:ascii="Palatino Linotype" w:eastAsia="MS Mincho" w:hAnsi="Palatino Linotype" w:cstheme="majorBidi"/>
          <w:i/>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E9DA46"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r w:rsidRPr="008E7490">
        <w:rPr>
          <w:rFonts w:ascii="Palatino Linotype" w:eastAsia="MS Mincho" w:hAnsi="Palatino Linotype" w:cstheme="majorBidi"/>
          <w:i/>
          <w:lang w:val="es-ES_tradnl" w:eastAsia="es-ES"/>
        </w:rPr>
        <w:t>En consecuencia, el acceso a la información se refiere a que se cumplan cualquiera de los siguientes tres supuestos:</w:t>
      </w:r>
    </w:p>
    <w:p w14:paraId="2D677F4E"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p>
    <w:p w14:paraId="768B9EF0"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r w:rsidRPr="008E7490">
        <w:rPr>
          <w:rFonts w:ascii="Palatino Linotype" w:eastAsia="MS Mincho" w:hAnsi="Palatino Linotype" w:cstheme="majorBidi"/>
          <w:i/>
          <w:lang w:val="es-ES_tradnl" w:eastAsia="es-ES"/>
        </w:rPr>
        <w:t>Que se trate de información registrada en cualquier soporte documental, que en ejercicio de las atribuciones conferidas, sea generada por los Sujetos Obligados;</w:t>
      </w:r>
    </w:p>
    <w:p w14:paraId="655D4197"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p>
    <w:p w14:paraId="45AA26FB"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i/>
          <w:lang w:val="es-ES_tradnl" w:eastAsia="es-ES"/>
        </w:rPr>
      </w:pPr>
      <w:r w:rsidRPr="008E7490">
        <w:rPr>
          <w:rFonts w:ascii="Palatino Linotype" w:eastAsia="MS Mincho" w:hAnsi="Palatino Linotype" w:cstheme="majorBidi"/>
          <w:i/>
          <w:lang w:val="es-ES_tradnl" w:eastAsia="es-ES"/>
        </w:rPr>
        <w:t>Que se trate de información registrada en cualquier soporte documental, que en ejercicio de las atribuciones conferidas, sea administrada por los Sujetos Obligados, y</w:t>
      </w:r>
    </w:p>
    <w:p w14:paraId="2BA63EF4" w14:textId="77777777" w:rsidR="00C3070B" w:rsidRPr="008E7490" w:rsidRDefault="00C3070B" w:rsidP="00F94501">
      <w:pPr>
        <w:tabs>
          <w:tab w:val="left" w:pos="8222"/>
        </w:tabs>
        <w:spacing w:line="360" w:lineRule="auto"/>
        <w:ind w:left="567" w:right="567"/>
        <w:contextualSpacing/>
        <w:jc w:val="both"/>
        <w:rPr>
          <w:rFonts w:ascii="Palatino Linotype" w:eastAsia="MS Mincho" w:hAnsi="Palatino Linotype" w:cstheme="majorBidi"/>
          <w:lang w:val="es-ES_tradnl" w:eastAsia="es-ES"/>
        </w:rPr>
      </w:pPr>
      <w:r w:rsidRPr="008E7490">
        <w:rPr>
          <w:rFonts w:ascii="Palatino Linotype" w:eastAsia="MS Mincho" w:hAnsi="Palatino Linotype" w:cstheme="majorBidi"/>
          <w:i/>
          <w:lang w:val="es-ES_tradnl" w:eastAsia="es-ES"/>
        </w:rPr>
        <w:t>Que se trate de información registrada en cualquier soporte documental, que en ejercicio de las atribuciones conferidas, se encuentre en posesión de los Sujetos Obligados</w:t>
      </w:r>
      <w:r w:rsidRPr="008E7490">
        <w:rPr>
          <w:rFonts w:ascii="Palatino Linotype" w:eastAsia="MS Mincho" w:hAnsi="Palatino Linotype" w:cstheme="majorBidi"/>
          <w:lang w:val="es-ES_tradnl" w:eastAsia="es-ES"/>
        </w:rPr>
        <w:t>.”</w:t>
      </w:r>
    </w:p>
    <w:p w14:paraId="23C9F354"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1588AB72"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Así, </w:t>
      </w:r>
      <w:r w:rsidRPr="008E7490">
        <w:rPr>
          <w:rFonts w:ascii="Palatino Linotype" w:hAnsi="Palatino Linotype"/>
        </w:rPr>
        <w:t>se puede concluir que la distinción entre el derecho de petición y el</w:t>
      </w:r>
      <w:r w:rsidRPr="008E7490">
        <w:rPr>
          <w:rFonts w:ascii="Palatino Linotype" w:hAnsi="Palatino Linotype"/>
          <w:spacing w:val="1"/>
        </w:rPr>
        <w:t xml:space="preserve"> </w:t>
      </w:r>
      <w:r w:rsidRPr="008E7490">
        <w:rPr>
          <w:rFonts w:ascii="Palatino Linotype" w:hAnsi="Palatino Linotype"/>
        </w:rPr>
        <w:t>derecho</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acceso</w:t>
      </w:r>
      <w:r w:rsidRPr="008E7490">
        <w:rPr>
          <w:rFonts w:ascii="Palatino Linotype" w:hAnsi="Palatino Linotype"/>
          <w:spacing w:val="1"/>
        </w:rPr>
        <w:t xml:space="preserve"> </w:t>
      </w:r>
      <w:r w:rsidRPr="008E7490">
        <w:rPr>
          <w:rFonts w:ascii="Palatino Linotype" w:hAnsi="Palatino Linotype"/>
        </w:rPr>
        <w:t>a</w:t>
      </w:r>
      <w:r w:rsidRPr="008E7490">
        <w:rPr>
          <w:rFonts w:ascii="Palatino Linotype" w:hAnsi="Palatino Linotype"/>
          <w:spacing w:val="1"/>
        </w:rPr>
        <w:t xml:space="preserve">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información</w:t>
      </w:r>
      <w:r w:rsidRPr="008E7490">
        <w:rPr>
          <w:rFonts w:ascii="Palatino Linotype" w:hAnsi="Palatino Linotype"/>
          <w:spacing w:val="1"/>
        </w:rPr>
        <w:t xml:space="preserve"> </w:t>
      </w:r>
      <w:r w:rsidRPr="008E7490">
        <w:rPr>
          <w:rFonts w:ascii="Palatino Linotype" w:hAnsi="Palatino Linotype"/>
        </w:rPr>
        <w:t>pública</w:t>
      </w:r>
      <w:r w:rsidRPr="008E7490">
        <w:rPr>
          <w:rFonts w:ascii="Palatino Linotype" w:hAnsi="Palatino Linotype"/>
          <w:spacing w:val="1"/>
        </w:rPr>
        <w:t xml:space="preserve"> </w:t>
      </w:r>
      <w:r w:rsidRPr="008E7490">
        <w:rPr>
          <w:rFonts w:ascii="Palatino Linotype" w:hAnsi="Palatino Linotype"/>
        </w:rPr>
        <w:t>estriba</w:t>
      </w:r>
      <w:r w:rsidRPr="008E7490">
        <w:rPr>
          <w:rFonts w:ascii="Palatino Linotype" w:hAnsi="Palatino Linotype"/>
          <w:spacing w:val="1"/>
        </w:rPr>
        <w:t xml:space="preserve"> </w:t>
      </w:r>
      <w:r w:rsidRPr="008E7490">
        <w:rPr>
          <w:rFonts w:ascii="Palatino Linotype" w:hAnsi="Palatino Linotype"/>
        </w:rPr>
        <w:t>principalmente</w:t>
      </w:r>
      <w:r w:rsidRPr="008E7490">
        <w:rPr>
          <w:rFonts w:ascii="Palatino Linotype" w:hAnsi="Palatino Linotype"/>
          <w:spacing w:val="1"/>
        </w:rPr>
        <w:t xml:space="preserve"> </w:t>
      </w:r>
      <w:r w:rsidRPr="008E7490">
        <w:rPr>
          <w:rFonts w:ascii="Palatino Linotype" w:hAnsi="Palatino Linotype"/>
        </w:rPr>
        <w:t>en</w:t>
      </w:r>
      <w:r w:rsidRPr="008E7490">
        <w:rPr>
          <w:rFonts w:ascii="Palatino Linotype" w:hAnsi="Palatino Linotype"/>
          <w:spacing w:val="1"/>
        </w:rPr>
        <w:t xml:space="preserve"> </w:t>
      </w:r>
      <w:r w:rsidRPr="008E7490">
        <w:rPr>
          <w:rFonts w:ascii="Palatino Linotype" w:hAnsi="Palatino Linotype"/>
        </w:rPr>
        <w:t>que</w:t>
      </w:r>
      <w:r w:rsidRPr="008E7490">
        <w:rPr>
          <w:rFonts w:ascii="Palatino Linotype" w:hAnsi="Palatino Linotype"/>
          <w:spacing w:val="1"/>
        </w:rPr>
        <w:t xml:space="preserve"> </w:t>
      </w:r>
      <w:r w:rsidRPr="008E7490">
        <w:rPr>
          <w:rFonts w:ascii="Palatino Linotype" w:hAnsi="Palatino Linotype"/>
        </w:rPr>
        <w:t>en</w:t>
      </w:r>
      <w:r w:rsidRPr="008E7490">
        <w:rPr>
          <w:rFonts w:ascii="Palatino Linotype" w:hAnsi="Palatino Linotype"/>
          <w:spacing w:val="1"/>
        </w:rPr>
        <w:t xml:space="preserve"> </w:t>
      </w:r>
      <w:r w:rsidRPr="008E7490">
        <w:rPr>
          <w:rFonts w:ascii="Palatino Linotype" w:hAnsi="Palatino Linotype"/>
        </w:rPr>
        <w:t>el</w:t>
      </w:r>
      <w:r w:rsidRPr="008E7490">
        <w:rPr>
          <w:rFonts w:ascii="Palatino Linotype" w:hAnsi="Palatino Linotype"/>
          <w:spacing w:val="1"/>
        </w:rPr>
        <w:t xml:space="preserve"> </w:t>
      </w:r>
      <w:r w:rsidRPr="008E7490">
        <w:rPr>
          <w:rFonts w:ascii="Palatino Linotype" w:hAnsi="Palatino Linotype"/>
        </w:rPr>
        <w:lastRenderedPageBreak/>
        <w:t>primero de ellos, la pretensión del peticionario consiste generalmente en obligar a la</w:t>
      </w:r>
      <w:r w:rsidRPr="008E7490">
        <w:rPr>
          <w:rFonts w:ascii="Palatino Linotype" w:hAnsi="Palatino Linotype"/>
          <w:spacing w:val="1"/>
        </w:rPr>
        <w:t xml:space="preserve"> </w:t>
      </w:r>
      <w:r w:rsidRPr="008E7490">
        <w:rPr>
          <w:rFonts w:ascii="Palatino Linotype" w:hAnsi="Palatino Linotype"/>
        </w:rPr>
        <w:t>autoridad responsable a que actúe en el sentido de contestar lo solicitado, mientras</w:t>
      </w:r>
      <w:r w:rsidRPr="008E7490">
        <w:rPr>
          <w:rFonts w:ascii="Palatino Linotype" w:hAnsi="Palatino Linotype"/>
          <w:spacing w:val="1"/>
        </w:rPr>
        <w:t xml:space="preserve"> </w:t>
      </w:r>
      <w:r w:rsidRPr="008E7490">
        <w:rPr>
          <w:rFonts w:ascii="Palatino Linotype" w:hAnsi="Palatino Linotype"/>
        </w:rPr>
        <w:t>que</w:t>
      </w:r>
      <w:r w:rsidRPr="008E7490">
        <w:rPr>
          <w:rFonts w:ascii="Palatino Linotype" w:hAnsi="Palatino Linotype"/>
          <w:spacing w:val="56"/>
        </w:rPr>
        <w:t xml:space="preserve"> </w:t>
      </w:r>
      <w:r w:rsidRPr="008E7490">
        <w:rPr>
          <w:rFonts w:ascii="Palatino Linotype" w:hAnsi="Palatino Linotype"/>
        </w:rPr>
        <w:t>en</w:t>
      </w:r>
      <w:r w:rsidRPr="008E7490">
        <w:rPr>
          <w:rFonts w:ascii="Palatino Linotype" w:hAnsi="Palatino Linotype"/>
          <w:spacing w:val="57"/>
        </w:rPr>
        <w:t xml:space="preserve"> </w:t>
      </w:r>
      <w:r w:rsidRPr="008E7490">
        <w:rPr>
          <w:rFonts w:ascii="Palatino Linotype" w:hAnsi="Palatino Linotype"/>
        </w:rPr>
        <w:t>el</w:t>
      </w:r>
      <w:r w:rsidRPr="008E7490">
        <w:rPr>
          <w:rFonts w:ascii="Palatino Linotype" w:hAnsi="Palatino Linotype"/>
          <w:spacing w:val="58"/>
        </w:rPr>
        <w:t xml:space="preserve"> </w:t>
      </w:r>
      <w:r w:rsidRPr="008E7490">
        <w:rPr>
          <w:rFonts w:ascii="Palatino Linotype" w:hAnsi="Palatino Linotype"/>
        </w:rPr>
        <w:t>segundo</w:t>
      </w:r>
      <w:r w:rsidRPr="008E7490">
        <w:rPr>
          <w:rFonts w:ascii="Palatino Linotype" w:hAnsi="Palatino Linotype"/>
          <w:spacing w:val="58"/>
        </w:rPr>
        <w:t xml:space="preserve"> </w:t>
      </w:r>
      <w:r w:rsidRPr="008E7490">
        <w:rPr>
          <w:rFonts w:ascii="Palatino Linotype" w:hAnsi="Palatino Linotype"/>
        </w:rPr>
        <w:t>supuesto</w:t>
      </w:r>
      <w:r w:rsidRPr="008E7490">
        <w:rPr>
          <w:rFonts w:ascii="Palatino Linotype" w:hAnsi="Palatino Linotype"/>
          <w:spacing w:val="59"/>
        </w:rPr>
        <w:t xml:space="preserve"> </w:t>
      </w:r>
      <w:r w:rsidRPr="008E7490">
        <w:rPr>
          <w:rFonts w:ascii="Palatino Linotype" w:hAnsi="Palatino Linotype"/>
          <w:b/>
          <w:u w:val="single"/>
        </w:rPr>
        <w:t>la</w:t>
      </w:r>
      <w:r w:rsidRPr="008E7490">
        <w:rPr>
          <w:rFonts w:ascii="Palatino Linotype" w:hAnsi="Palatino Linotype"/>
          <w:b/>
          <w:spacing w:val="59"/>
          <w:u w:val="single"/>
        </w:rPr>
        <w:t xml:space="preserve"> </w:t>
      </w:r>
      <w:r w:rsidRPr="008E7490">
        <w:rPr>
          <w:rFonts w:ascii="Palatino Linotype" w:hAnsi="Palatino Linotype"/>
          <w:b/>
          <w:u w:val="single"/>
        </w:rPr>
        <w:t>solicitud</w:t>
      </w:r>
      <w:r w:rsidRPr="008E7490">
        <w:rPr>
          <w:rFonts w:ascii="Palatino Linotype" w:hAnsi="Palatino Linotype"/>
          <w:b/>
          <w:spacing w:val="2"/>
          <w:u w:val="single"/>
        </w:rPr>
        <w:t xml:space="preserve"> </w:t>
      </w:r>
      <w:r w:rsidRPr="008E7490">
        <w:rPr>
          <w:rFonts w:ascii="Palatino Linotype" w:hAnsi="Palatino Linotype"/>
          <w:b/>
          <w:u w:val="single"/>
        </w:rPr>
        <w:t>de acceso a</w:t>
      </w:r>
      <w:r w:rsidRPr="008E7490">
        <w:rPr>
          <w:rFonts w:ascii="Palatino Linotype" w:hAnsi="Palatino Linotype"/>
          <w:b/>
          <w:spacing w:val="59"/>
          <w:u w:val="single"/>
        </w:rPr>
        <w:t xml:space="preserve"> </w:t>
      </w:r>
      <w:r w:rsidRPr="008E7490">
        <w:rPr>
          <w:rFonts w:ascii="Palatino Linotype" w:hAnsi="Palatino Linotype"/>
          <w:b/>
          <w:u w:val="single"/>
        </w:rPr>
        <w:t>la</w:t>
      </w:r>
      <w:r w:rsidRPr="008E7490">
        <w:rPr>
          <w:rFonts w:ascii="Palatino Linotype" w:hAnsi="Palatino Linotype"/>
          <w:b/>
          <w:spacing w:val="1"/>
          <w:u w:val="single"/>
        </w:rPr>
        <w:t xml:space="preserve"> </w:t>
      </w:r>
      <w:r w:rsidRPr="008E7490">
        <w:rPr>
          <w:rFonts w:ascii="Palatino Linotype" w:hAnsi="Palatino Linotype"/>
          <w:b/>
          <w:u w:val="single"/>
        </w:rPr>
        <w:t>información pública se encamina primordialmente a permitir el acceso a datos, registros y todo tipo de</w:t>
      </w:r>
      <w:r w:rsidRPr="008E7490">
        <w:rPr>
          <w:rFonts w:ascii="Palatino Linotype" w:hAnsi="Palatino Linotype"/>
          <w:b/>
          <w:spacing w:val="1"/>
        </w:rPr>
        <w:t xml:space="preserve"> </w:t>
      </w:r>
      <w:r w:rsidRPr="008E7490">
        <w:rPr>
          <w:rFonts w:ascii="Palatino Linotype" w:hAnsi="Palatino Linotype"/>
          <w:b/>
          <w:u w:val="single"/>
        </w:rPr>
        <w:t>información pública que conste en documentos, sea generada o se encuentre en</w:t>
      </w:r>
      <w:r w:rsidRPr="008E7490">
        <w:rPr>
          <w:rFonts w:ascii="Palatino Linotype" w:hAnsi="Palatino Linotype"/>
          <w:b/>
          <w:spacing w:val="1"/>
        </w:rPr>
        <w:t xml:space="preserve"> </w:t>
      </w:r>
      <w:r w:rsidRPr="008E7490">
        <w:rPr>
          <w:rFonts w:ascii="Palatino Linotype" w:hAnsi="Palatino Linotype"/>
          <w:b/>
          <w:u w:val="single"/>
        </w:rPr>
        <w:t>posesión</w:t>
      </w:r>
      <w:r w:rsidRPr="008E7490">
        <w:rPr>
          <w:rFonts w:ascii="Palatino Linotype" w:hAnsi="Palatino Linotype"/>
          <w:b/>
          <w:spacing w:val="-1"/>
          <w:u w:val="single"/>
        </w:rPr>
        <w:t xml:space="preserve"> </w:t>
      </w:r>
      <w:r w:rsidRPr="008E7490">
        <w:rPr>
          <w:rFonts w:ascii="Palatino Linotype" w:hAnsi="Palatino Linotype"/>
          <w:b/>
          <w:u w:val="single"/>
        </w:rPr>
        <w:t>de</w:t>
      </w:r>
      <w:r w:rsidRPr="008E7490">
        <w:rPr>
          <w:rFonts w:ascii="Palatino Linotype" w:hAnsi="Palatino Linotype"/>
          <w:b/>
          <w:spacing w:val="-1"/>
          <w:u w:val="single"/>
        </w:rPr>
        <w:t xml:space="preserve"> </w:t>
      </w:r>
      <w:r w:rsidRPr="008E7490">
        <w:rPr>
          <w:rFonts w:ascii="Palatino Linotype" w:hAnsi="Palatino Linotype"/>
          <w:b/>
          <w:u w:val="single"/>
        </w:rPr>
        <w:t xml:space="preserve">la autoridad.  </w:t>
      </w:r>
    </w:p>
    <w:p w14:paraId="3725E44B"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43B3EDB5"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Es así como, </w:t>
      </w:r>
      <w:r w:rsidRPr="008E7490">
        <w:rPr>
          <w:rFonts w:ascii="Palatino Linotype" w:hAnsi="Palatino Linotype"/>
        </w:rPr>
        <w:t>la</w:t>
      </w:r>
      <w:r w:rsidRPr="008E7490">
        <w:rPr>
          <w:rFonts w:ascii="Palatino Linotype" w:hAnsi="Palatino Linotype"/>
          <w:spacing w:val="1"/>
        </w:rPr>
        <w:t xml:space="preserve"> </w:t>
      </w:r>
      <w:r w:rsidRPr="008E7490">
        <w:rPr>
          <w:rFonts w:ascii="Palatino Linotype" w:hAnsi="Palatino Linotype"/>
        </w:rPr>
        <w:t>entrega</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una</w:t>
      </w:r>
      <w:r w:rsidRPr="008E7490">
        <w:rPr>
          <w:rFonts w:ascii="Palatino Linotype" w:hAnsi="Palatino Linotype"/>
          <w:spacing w:val="1"/>
        </w:rPr>
        <w:t xml:space="preserve"> </w:t>
      </w:r>
      <w:r w:rsidRPr="008E7490">
        <w:rPr>
          <w:rFonts w:ascii="Palatino Linotype" w:hAnsi="Palatino Linotype"/>
        </w:rPr>
        <w:t>razón</w:t>
      </w:r>
      <w:r w:rsidRPr="008E7490">
        <w:rPr>
          <w:rFonts w:ascii="Palatino Linotype" w:hAnsi="Palatino Linotype"/>
          <w:spacing w:val="1"/>
        </w:rPr>
        <w:t xml:space="preserve"> </w:t>
      </w:r>
      <w:r w:rsidRPr="008E7490">
        <w:rPr>
          <w:rFonts w:ascii="Palatino Linotype" w:hAnsi="Palatino Linotype"/>
        </w:rPr>
        <w:t>o</w:t>
      </w:r>
      <w:r w:rsidRPr="008E7490">
        <w:rPr>
          <w:rFonts w:ascii="Palatino Linotype" w:hAnsi="Palatino Linotype"/>
          <w:spacing w:val="1"/>
        </w:rPr>
        <w:t xml:space="preserve"> </w:t>
      </w:r>
      <w:r w:rsidRPr="008E7490">
        <w:rPr>
          <w:rFonts w:ascii="Palatino Linotype" w:hAnsi="Palatino Linotype"/>
        </w:rPr>
        <w:t>un</w:t>
      </w:r>
      <w:r w:rsidRPr="008E7490">
        <w:rPr>
          <w:rFonts w:ascii="Palatino Linotype" w:hAnsi="Palatino Linotype"/>
          <w:spacing w:val="1"/>
        </w:rPr>
        <w:t xml:space="preserve"> </w:t>
      </w:r>
      <w:r w:rsidRPr="008E7490">
        <w:rPr>
          <w:rFonts w:ascii="Palatino Linotype" w:hAnsi="Palatino Linotype"/>
        </w:rPr>
        <w:t>razonamiento</w:t>
      </w:r>
      <w:r w:rsidRPr="008E7490">
        <w:rPr>
          <w:rFonts w:ascii="Palatino Linotype" w:hAnsi="Palatino Linotype"/>
          <w:spacing w:val="1"/>
        </w:rPr>
        <w:t xml:space="preserve"> </w:t>
      </w:r>
      <w:r w:rsidRPr="008E7490">
        <w:rPr>
          <w:rFonts w:ascii="Palatino Linotype" w:hAnsi="Palatino Linotype"/>
        </w:rPr>
        <w:t>por</w:t>
      </w:r>
      <w:r w:rsidRPr="008E7490">
        <w:rPr>
          <w:rFonts w:ascii="Palatino Linotype" w:hAnsi="Palatino Linotype"/>
          <w:spacing w:val="1"/>
        </w:rPr>
        <w:t xml:space="preserve"> </w:t>
      </w:r>
      <w:r w:rsidRPr="008E7490">
        <w:rPr>
          <w:rFonts w:ascii="Palatino Linotype" w:hAnsi="Palatino Linotype"/>
        </w:rPr>
        <w:t>parte</w:t>
      </w:r>
      <w:r w:rsidRPr="008E7490">
        <w:rPr>
          <w:rFonts w:ascii="Palatino Linotype" w:hAnsi="Palatino Linotype"/>
          <w:spacing w:val="1"/>
        </w:rPr>
        <w:t xml:space="preserve"> </w:t>
      </w:r>
      <w:r w:rsidRPr="008E7490">
        <w:rPr>
          <w:rFonts w:ascii="Palatino Linotype" w:hAnsi="Palatino Linotype"/>
        </w:rPr>
        <w:t>del</w:t>
      </w:r>
      <w:r w:rsidRPr="008E7490">
        <w:rPr>
          <w:rFonts w:ascii="Palatino Linotype" w:hAnsi="Palatino Linotype"/>
          <w:spacing w:val="1"/>
        </w:rPr>
        <w:t xml:space="preserve"> </w:t>
      </w:r>
      <w:r w:rsidRPr="008E7490">
        <w:rPr>
          <w:rFonts w:ascii="Palatino Linotype" w:hAnsi="Palatino Linotype"/>
          <w:b/>
        </w:rPr>
        <w:t>SUJETO</w:t>
      </w:r>
      <w:r w:rsidRPr="008E7490">
        <w:rPr>
          <w:rFonts w:ascii="Palatino Linotype" w:hAnsi="Palatino Linotype"/>
          <w:b/>
          <w:spacing w:val="1"/>
        </w:rPr>
        <w:t xml:space="preserve"> </w:t>
      </w:r>
      <w:r w:rsidRPr="008E7490">
        <w:rPr>
          <w:rFonts w:ascii="Palatino Linotype" w:hAnsi="Palatino Linotype"/>
          <w:b/>
        </w:rPr>
        <w:t xml:space="preserve">OBLIGADO </w:t>
      </w:r>
      <w:r w:rsidRPr="008E7490">
        <w:rPr>
          <w:rFonts w:ascii="Palatino Linotype" w:hAnsi="Palatino Linotype"/>
        </w:rPr>
        <w:t>no es algo que la ley establezca como atribución, derecho, o facultad;</w:t>
      </w:r>
      <w:r w:rsidRPr="008E7490">
        <w:rPr>
          <w:rFonts w:ascii="Palatino Linotype" w:hAnsi="Palatino Linotype"/>
          <w:spacing w:val="1"/>
        </w:rPr>
        <w:t xml:space="preserve"> </w:t>
      </w:r>
      <w:r w:rsidRPr="008E7490">
        <w:rPr>
          <w:rFonts w:ascii="Palatino Linotype" w:hAnsi="Palatino Linotype"/>
        </w:rPr>
        <w:t>pues ello implicaría un juicio de valor referente a un cuestionamiento realizado, los</w:t>
      </w:r>
      <w:r w:rsidRPr="008E7490">
        <w:rPr>
          <w:rFonts w:ascii="Palatino Linotype" w:hAnsi="Palatino Linotype"/>
          <w:spacing w:val="1"/>
        </w:rPr>
        <w:t xml:space="preserve"> </w:t>
      </w:r>
      <w:r w:rsidRPr="008E7490">
        <w:rPr>
          <w:rFonts w:ascii="Palatino Linotype" w:hAnsi="Palatino Linotype"/>
        </w:rPr>
        <w:t>cuales, al</w:t>
      </w:r>
      <w:r w:rsidRPr="008E7490">
        <w:rPr>
          <w:rFonts w:ascii="Palatino Linotype" w:hAnsi="Palatino Linotype"/>
          <w:spacing w:val="1"/>
        </w:rPr>
        <w:t xml:space="preserve"> </w:t>
      </w:r>
      <w:r w:rsidRPr="008E7490">
        <w:rPr>
          <w:rFonts w:ascii="Palatino Linotype" w:hAnsi="Palatino Linotype"/>
        </w:rPr>
        <w:t>constituir</w:t>
      </w:r>
      <w:r w:rsidRPr="008E7490">
        <w:rPr>
          <w:rFonts w:ascii="Palatino Linotype" w:hAnsi="Palatino Linotype"/>
          <w:spacing w:val="1"/>
        </w:rPr>
        <w:t xml:space="preserve"> </w:t>
      </w:r>
      <w:r w:rsidRPr="008E7490">
        <w:rPr>
          <w:rFonts w:ascii="Palatino Linotype" w:hAnsi="Palatino Linotype"/>
        </w:rPr>
        <w:t>interrogantes, inquietudes y</w:t>
      </w:r>
      <w:r w:rsidRPr="008E7490">
        <w:rPr>
          <w:rFonts w:ascii="Palatino Linotype" w:hAnsi="Palatino Linotype"/>
          <w:spacing w:val="1"/>
        </w:rPr>
        <w:t xml:space="preserve"> </w:t>
      </w:r>
      <w:r w:rsidRPr="008E7490">
        <w:rPr>
          <w:rFonts w:ascii="Palatino Linotype" w:hAnsi="Palatino Linotype"/>
          <w:b/>
          <w:bCs/>
        </w:rPr>
        <w:t>manifestaciones</w:t>
      </w:r>
      <w:r w:rsidRPr="008E7490">
        <w:rPr>
          <w:rFonts w:ascii="Palatino Linotype" w:hAnsi="Palatino Linotype"/>
          <w:b/>
          <w:bCs/>
          <w:spacing w:val="1"/>
        </w:rPr>
        <w:t xml:space="preserve"> </w:t>
      </w:r>
      <w:r w:rsidRPr="008E7490">
        <w:rPr>
          <w:rFonts w:ascii="Palatino Linotype" w:hAnsi="Palatino Linotype"/>
        </w:rPr>
        <w:t>se satisfacen vía</w:t>
      </w:r>
      <w:r w:rsidRPr="008E7490">
        <w:rPr>
          <w:rFonts w:ascii="Palatino Linotype" w:hAnsi="Palatino Linotype"/>
          <w:spacing w:val="1"/>
        </w:rPr>
        <w:t xml:space="preserve"> </w:t>
      </w:r>
      <w:r w:rsidRPr="008E7490">
        <w:rPr>
          <w:rFonts w:ascii="Palatino Linotype" w:hAnsi="Palatino Linotype"/>
        </w:rPr>
        <w:t>derecho</w:t>
      </w:r>
      <w:r w:rsidRPr="008E7490">
        <w:rPr>
          <w:rFonts w:ascii="Palatino Linotype" w:hAnsi="Palatino Linotype"/>
          <w:spacing w:val="-2"/>
        </w:rPr>
        <w:t xml:space="preserve"> </w:t>
      </w:r>
      <w:r w:rsidRPr="008E7490">
        <w:rPr>
          <w:rFonts w:ascii="Palatino Linotype" w:hAnsi="Palatino Linotype"/>
        </w:rPr>
        <w:t>de petición.</w:t>
      </w:r>
    </w:p>
    <w:p w14:paraId="68B31823"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39B1D952"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Ahora </w:t>
      </w:r>
      <w:r w:rsidRPr="008E7490">
        <w:rPr>
          <w:rFonts w:ascii="Palatino Linotype" w:eastAsia="Calibri" w:hAnsi="Palatino Linotype" w:cs="Arial"/>
          <w:color w:val="000000" w:themeColor="text1"/>
          <w:lang w:val="es-ES"/>
        </w:rPr>
        <w:t xml:space="preserve">bien, </w:t>
      </w:r>
      <w:r w:rsidRPr="008E7490">
        <w:rPr>
          <w:rFonts w:ascii="Palatino Linotype" w:hAnsi="Palatino Linotype"/>
        </w:rPr>
        <w:t>es importante precisar que este Instituto de Transparencia como Órgano</w:t>
      </w:r>
      <w:r w:rsidRPr="008E7490">
        <w:rPr>
          <w:rFonts w:ascii="Palatino Linotype" w:hAnsi="Palatino Linotype"/>
          <w:spacing w:val="1"/>
        </w:rPr>
        <w:t xml:space="preserve"> </w:t>
      </w:r>
      <w:r w:rsidRPr="008E7490">
        <w:rPr>
          <w:rFonts w:ascii="Palatino Linotype" w:hAnsi="Palatino Linotype"/>
        </w:rPr>
        <w:t>Garante de la difusión, protección y respeto al derecho de acceso a la información</w:t>
      </w:r>
      <w:r w:rsidRPr="008E7490">
        <w:rPr>
          <w:rFonts w:ascii="Palatino Linotype" w:hAnsi="Palatino Linotype"/>
          <w:spacing w:val="1"/>
        </w:rPr>
        <w:t xml:space="preserve"> </w:t>
      </w:r>
      <w:r w:rsidRPr="008E7490">
        <w:rPr>
          <w:rFonts w:ascii="Palatino Linotype" w:hAnsi="Palatino Linotype"/>
        </w:rPr>
        <w:t>pública y a la protección de datos personales, conforme a su naturaleza jurídica y en</w:t>
      </w:r>
      <w:r w:rsidRPr="008E7490">
        <w:rPr>
          <w:rFonts w:ascii="Palatino Linotype" w:hAnsi="Palatino Linotype"/>
          <w:spacing w:val="1"/>
        </w:rPr>
        <w:t xml:space="preserve"> </w:t>
      </w:r>
      <w:r w:rsidRPr="008E7490">
        <w:rPr>
          <w:rFonts w:ascii="Palatino Linotype" w:hAnsi="Palatino Linotype"/>
        </w:rPr>
        <w:t>términos del artículo 179 de la Ley de la materia, es competente para resolver los</w:t>
      </w:r>
      <w:r w:rsidRPr="008E7490">
        <w:rPr>
          <w:rFonts w:ascii="Palatino Linotype" w:hAnsi="Palatino Linotype"/>
          <w:spacing w:val="1"/>
        </w:rPr>
        <w:t xml:space="preserve"> </w:t>
      </w:r>
      <w:r w:rsidRPr="008E7490">
        <w:rPr>
          <w:rFonts w:ascii="Palatino Linotype" w:hAnsi="Palatino Linotype"/>
        </w:rPr>
        <w:t>recursos</w:t>
      </w:r>
      <w:r w:rsidRPr="008E7490">
        <w:rPr>
          <w:rFonts w:ascii="Palatino Linotype" w:hAnsi="Palatino Linotype"/>
          <w:spacing w:val="-2"/>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revisión,</w:t>
      </w:r>
      <w:r w:rsidRPr="008E7490">
        <w:rPr>
          <w:rFonts w:ascii="Palatino Linotype" w:hAnsi="Palatino Linotype"/>
          <w:spacing w:val="-2"/>
        </w:rPr>
        <w:t xml:space="preserve"> </w:t>
      </w:r>
      <w:r w:rsidRPr="008E7490">
        <w:rPr>
          <w:rFonts w:ascii="Palatino Linotype" w:hAnsi="Palatino Linotype"/>
        </w:rPr>
        <w:t>cuando</w:t>
      </w:r>
      <w:r w:rsidRPr="008E7490">
        <w:rPr>
          <w:rFonts w:ascii="Palatino Linotype" w:hAnsi="Palatino Linotype"/>
          <w:spacing w:val="-1"/>
        </w:rPr>
        <w:t xml:space="preserve"> </w:t>
      </w:r>
      <w:r w:rsidRPr="008E7490">
        <w:rPr>
          <w:rFonts w:ascii="Palatino Linotype" w:hAnsi="Palatino Linotype"/>
        </w:rPr>
        <w:t>se actualice</w:t>
      </w:r>
      <w:r w:rsidRPr="008E7490">
        <w:rPr>
          <w:rFonts w:ascii="Palatino Linotype" w:hAnsi="Palatino Linotype"/>
          <w:spacing w:val="1"/>
        </w:rPr>
        <w:t xml:space="preserve"> </w:t>
      </w:r>
      <w:r w:rsidRPr="008E7490">
        <w:rPr>
          <w:rFonts w:ascii="Palatino Linotype" w:hAnsi="Palatino Linotype"/>
        </w:rPr>
        <w:t>cualquiera</w:t>
      </w:r>
      <w:r w:rsidRPr="008E7490">
        <w:rPr>
          <w:rFonts w:ascii="Palatino Linotype" w:hAnsi="Palatino Linotype"/>
          <w:spacing w:val="-1"/>
        </w:rPr>
        <w:t xml:space="preserve"> </w:t>
      </w:r>
      <w:r w:rsidRPr="008E7490">
        <w:rPr>
          <w:rFonts w:ascii="Palatino Linotype" w:hAnsi="Palatino Linotype"/>
        </w:rPr>
        <w:t>de</w:t>
      </w:r>
      <w:r w:rsidRPr="008E7490">
        <w:rPr>
          <w:rFonts w:ascii="Palatino Linotype" w:hAnsi="Palatino Linotype"/>
          <w:spacing w:val="-1"/>
        </w:rPr>
        <w:t xml:space="preserve"> </w:t>
      </w:r>
      <w:r w:rsidRPr="008E7490">
        <w:rPr>
          <w:rFonts w:ascii="Palatino Linotype" w:hAnsi="Palatino Linotype"/>
        </w:rPr>
        <w:t>las</w:t>
      </w:r>
      <w:r w:rsidRPr="008E7490">
        <w:rPr>
          <w:rFonts w:ascii="Palatino Linotype" w:hAnsi="Palatino Linotype"/>
          <w:spacing w:val="-3"/>
        </w:rPr>
        <w:t xml:space="preserve"> </w:t>
      </w:r>
      <w:r w:rsidRPr="008E7490">
        <w:rPr>
          <w:rFonts w:ascii="Palatino Linotype" w:hAnsi="Palatino Linotype"/>
        </w:rPr>
        <w:t>siguientes</w:t>
      </w:r>
      <w:r w:rsidRPr="008E7490">
        <w:rPr>
          <w:rFonts w:ascii="Palatino Linotype" w:hAnsi="Palatino Linotype"/>
          <w:spacing w:val="-1"/>
        </w:rPr>
        <w:t xml:space="preserve"> </w:t>
      </w:r>
      <w:r w:rsidRPr="008E7490">
        <w:rPr>
          <w:rFonts w:ascii="Palatino Linotype" w:hAnsi="Palatino Linotype"/>
        </w:rPr>
        <w:t>causas:</w:t>
      </w:r>
    </w:p>
    <w:p w14:paraId="76EAFA2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2F8A8793" w14:textId="77777777" w:rsidR="00C3070B" w:rsidRPr="008E7490" w:rsidRDefault="00C3070B" w:rsidP="00F94501">
      <w:pPr>
        <w:spacing w:line="360" w:lineRule="auto"/>
        <w:ind w:left="954" w:right="1287"/>
        <w:jc w:val="both"/>
        <w:rPr>
          <w:rFonts w:ascii="Palatino Linotype" w:hAnsi="Palatino Linotype"/>
          <w:i/>
        </w:rPr>
      </w:pPr>
      <w:r w:rsidRPr="008E7490">
        <w:rPr>
          <w:rFonts w:ascii="Palatino Linotype" w:hAnsi="Palatino Linotype"/>
          <w:i/>
        </w:rPr>
        <w:t>“</w:t>
      </w:r>
      <w:r w:rsidRPr="008E7490">
        <w:rPr>
          <w:rFonts w:ascii="Palatino Linotype" w:hAnsi="Palatino Linotype"/>
          <w:b/>
          <w:i/>
        </w:rPr>
        <w:t>Artículo 179</w:t>
      </w:r>
      <w:r w:rsidRPr="008E7490">
        <w:rPr>
          <w:rFonts w:ascii="Palatino Linotype" w:hAnsi="Palatino Linotype"/>
          <w:i/>
        </w:rPr>
        <w:t>. El recurso de revisión es un medio de protección que la Ley</w:t>
      </w:r>
      <w:r w:rsidRPr="008E7490">
        <w:rPr>
          <w:rFonts w:ascii="Palatino Linotype" w:hAnsi="Palatino Linotype"/>
          <w:i/>
          <w:spacing w:val="1"/>
        </w:rPr>
        <w:t xml:space="preserve"> </w:t>
      </w:r>
      <w:r w:rsidRPr="008E7490">
        <w:rPr>
          <w:rFonts w:ascii="Palatino Linotype" w:hAnsi="Palatino Linotype"/>
          <w:i/>
        </w:rPr>
        <w:t xml:space="preserve">otorga a los particulares, para hacer valer su derecho de acceso </w:t>
      </w:r>
      <w:r w:rsidRPr="008E7490">
        <w:rPr>
          <w:rFonts w:ascii="Palatino Linotype" w:hAnsi="Palatino Linotype"/>
          <w:i/>
        </w:rPr>
        <w:lastRenderedPageBreak/>
        <w:t>a la información</w:t>
      </w:r>
      <w:r w:rsidRPr="008E7490">
        <w:rPr>
          <w:rFonts w:ascii="Palatino Linotype" w:hAnsi="Palatino Linotype"/>
          <w:i/>
          <w:spacing w:val="1"/>
        </w:rPr>
        <w:t xml:space="preserve"> </w:t>
      </w:r>
      <w:r w:rsidRPr="008E7490">
        <w:rPr>
          <w:rFonts w:ascii="Palatino Linotype" w:hAnsi="Palatino Linotype"/>
          <w:b/>
          <w:i/>
        </w:rPr>
        <w:t>pública</w:t>
      </w:r>
      <w:r w:rsidRPr="008E7490">
        <w:rPr>
          <w:rFonts w:ascii="Palatino Linotype" w:hAnsi="Palatino Linotype"/>
          <w:i/>
        </w:rPr>
        <w:t>,</w:t>
      </w:r>
      <w:r w:rsidRPr="008E7490">
        <w:rPr>
          <w:rFonts w:ascii="Palatino Linotype" w:hAnsi="Palatino Linotype"/>
          <w:i/>
          <w:spacing w:val="-1"/>
        </w:rPr>
        <w:t xml:space="preserve"> </w:t>
      </w:r>
      <w:r w:rsidRPr="008E7490">
        <w:rPr>
          <w:rFonts w:ascii="Palatino Linotype" w:hAnsi="Palatino Linotype"/>
          <w:i/>
        </w:rPr>
        <w:t>y</w:t>
      </w:r>
      <w:r w:rsidRPr="008E7490">
        <w:rPr>
          <w:rFonts w:ascii="Palatino Linotype" w:hAnsi="Palatino Linotype"/>
          <w:i/>
          <w:spacing w:val="-3"/>
        </w:rPr>
        <w:t xml:space="preserve"> </w:t>
      </w:r>
      <w:r w:rsidRPr="008E7490">
        <w:rPr>
          <w:rFonts w:ascii="Palatino Linotype" w:hAnsi="Palatino Linotype"/>
          <w:i/>
        </w:rPr>
        <w:t>procederá</w:t>
      </w:r>
      <w:r w:rsidRPr="008E7490">
        <w:rPr>
          <w:rFonts w:ascii="Palatino Linotype" w:hAnsi="Palatino Linotype"/>
          <w:i/>
          <w:spacing w:val="-3"/>
        </w:rPr>
        <w:t xml:space="preserve"> </w:t>
      </w:r>
      <w:r w:rsidRPr="008E7490">
        <w:rPr>
          <w:rFonts w:ascii="Palatino Linotype" w:hAnsi="Palatino Linotype"/>
          <w:i/>
        </w:rPr>
        <w:t>en contra</w:t>
      </w:r>
      <w:r w:rsidRPr="008E7490">
        <w:rPr>
          <w:rFonts w:ascii="Palatino Linotype" w:hAnsi="Palatino Linotype"/>
          <w:i/>
          <w:spacing w:val="-1"/>
        </w:rPr>
        <w:t xml:space="preserve"> </w:t>
      </w:r>
      <w:r w:rsidRPr="008E7490">
        <w:rPr>
          <w:rFonts w:ascii="Palatino Linotype" w:hAnsi="Palatino Linotype"/>
          <w:i/>
        </w:rPr>
        <w:t>de las</w:t>
      </w:r>
      <w:r w:rsidRPr="008E7490">
        <w:rPr>
          <w:rFonts w:ascii="Palatino Linotype" w:hAnsi="Palatino Linotype"/>
          <w:i/>
          <w:spacing w:val="-1"/>
        </w:rPr>
        <w:t xml:space="preserve"> </w:t>
      </w:r>
      <w:r w:rsidRPr="008E7490">
        <w:rPr>
          <w:rFonts w:ascii="Palatino Linotype" w:hAnsi="Palatino Linotype"/>
          <w:i/>
        </w:rPr>
        <w:t>siguientes</w:t>
      </w:r>
      <w:r w:rsidRPr="008E7490">
        <w:rPr>
          <w:rFonts w:ascii="Palatino Linotype" w:hAnsi="Palatino Linotype"/>
          <w:i/>
          <w:spacing w:val="1"/>
        </w:rPr>
        <w:t xml:space="preserve"> </w:t>
      </w:r>
      <w:r w:rsidRPr="008E7490">
        <w:rPr>
          <w:rFonts w:ascii="Palatino Linotype" w:hAnsi="Palatino Linotype"/>
          <w:i/>
        </w:rPr>
        <w:t>causas:</w:t>
      </w:r>
    </w:p>
    <w:p w14:paraId="707FE63F" w14:textId="77777777" w:rsidR="00C3070B" w:rsidRPr="008E7490" w:rsidRDefault="00C3070B" w:rsidP="00F94501">
      <w:pPr>
        <w:widowControl w:val="0"/>
        <w:numPr>
          <w:ilvl w:val="0"/>
          <w:numId w:val="17"/>
        </w:numPr>
        <w:tabs>
          <w:tab w:val="left" w:pos="1139"/>
        </w:tabs>
        <w:autoSpaceDE w:val="0"/>
        <w:autoSpaceDN w:val="0"/>
        <w:spacing w:line="360" w:lineRule="auto"/>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negativa</w:t>
      </w:r>
      <w:r w:rsidRPr="008E7490">
        <w:rPr>
          <w:rFonts w:ascii="Palatino Linotype" w:hAnsi="Palatino Linotype"/>
          <w:i/>
          <w:spacing w:val="-4"/>
        </w:rPr>
        <w:t xml:space="preserve"> </w:t>
      </w:r>
      <w:r w:rsidRPr="008E7490">
        <w:rPr>
          <w:rFonts w:ascii="Palatino Linotype" w:hAnsi="Palatino Linotype"/>
          <w:i/>
        </w:rPr>
        <w:t>a</w:t>
      </w:r>
      <w:r w:rsidRPr="008E7490">
        <w:rPr>
          <w:rFonts w:ascii="Palatino Linotype" w:hAnsi="Palatino Linotype"/>
          <w:i/>
          <w:spacing w:val="-2"/>
        </w:rPr>
        <w:t xml:space="preserve"> </w:t>
      </w: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información</w:t>
      </w:r>
      <w:r w:rsidRPr="008E7490">
        <w:rPr>
          <w:rFonts w:ascii="Palatino Linotype" w:hAnsi="Palatino Linotype"/>
          <w:i/>
          <w:spacing w:val="-2"/>
        </w:rPr>
        <w:t xml:space="preserve"> </w:t>
      </w:r>
      <w:r w:rsidRPr="008E7490">
        <w:rPr>
          <w:rFonts w:ascii="Palatino Linotype" w:hAnsi="Palatino Linotype"/>
          <w:i/>
        </w:rPr>
        <w:t>solicitada;</w:t>
      </w:r>
    </w:p>
    <w:p w14:paraId="75B0E28A" w14:textId="77777777" w:rsidR="00C3070B" w:rsidRPr="008E7490" w:rsidRDefault="00C3070B" w:rsidP="00F94501">
      <w:pPr>
        <w:widowControl w:val="0"/>
        <w:numPr>
          <w:ilvl w:val="0"/>
          <w:numId w:val="17"/>
        </w:numPr>
        <w:tabs>
          <w:tab w:val="left" w:pos="1213"/>
        </w:tabs>
        <w:autoSpaceDE w:val="0"/>
        <w:autoSpaceDN w:val="0"/>
        <w:spacing w:line="360" w:lineRule="auto"/>
        <w:ind w:left="1212" w:hanging="259"/>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5"/>
        </w:rPr>
        <w:t xml:space="preserve"> </w:t>
      </w:r>
      <w:r w:rsidRPr="008E7490">
        <w:rPr>
          <w:rFonts w:ascii="Palatino Linotype" w:hAnsi="Palatino Linotype"/>
          <w:i/>
        </w:rPr>
        <w:t>clasificación</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4"/>
        </w:rPr>
        <w:t xml:space="preserve"> </w:t>
      </w: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información;</w:t>
      </w:r>
    </w:p>
    <w:p w14:paraId="1DEFB874" w14:textId="77777777" w:rsidR="00C3070B" w:rsidRPr="008E7490" w:rsidRDefault="00C3070B" w:rsidP="00F94501">
      <w:pPr>
        <w:widowControl w:val="0"/>
        <w:numPr>
          <w:ilvl w:val="0"/>
          <w:numId w:val="17"/>
        </w:numPr>
        <w:tabs>
          <w:tab w:val="left" w:pos="1286"/>
        </w:tabs>
        <w:autoSpaceDE w:val="0"/>
        <w:autoSpaceDN w:val="0"/>
        <w:spacing w:line="360" w:lineRule="auto"/>
        <w:ind w:left="1285" w:hanging="332"/>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2"/>
        </w:rPr>
        <w:t xml:space="preserve"> </w:t>
      </w:r>
      <w:r w:rsidRPr="008E7490">
        <w:rPr>
          <w:rFonts w:ascii="Palatino Linotype" w:hAnsi="Palatino Linotype"/>
          <w:i/>
        </w:rPr>
        <w:t>declaración</w:t>
      </w:r>
      <w:r w:rsidRPr="008E7490">
        <w:rPr>
          <w:rFonts w:ascii="Palatino Linotype" w:hAnsi="Palatino Linotype"/>
          <w:i/>
          <w:spacing w:val="-2"/>
        </w:rPr>
        <w:t xml:space="preserve"> </w:t>
      </w:r>
      <w:r w:rsidRPr="008E7490">
        <w:rPr>
          <w:rFonts w:ascii="Palatino Linotype" w:hAnsi="Palatino Linotype"/>
          <w:i/>
        </w:rPr>
        <w:t>de</w:t>
      </w:r>
      <w:r w:rsidRPr="008E7490">
        <w:rPr>
          <w:rFonts w:ascii="Palatino Linotype" w:hAnsi="Palatino Linotype"/>
          <w:i/>
          <w:spacing w:val="-2"/>
        </w:rPr>
        <w:t xml:space="preserve"> </w:t>
      </w:r>
      <w:r w:rsidRPr="008E7490">
        <w:rPr>
          <w:rFonts w:ascii="Palatino Linotype" w:hAnsi="Palatino Linotype"/>
          <w:i/>
        </w:rPr>
        <w:t>inexistencia</w:t>
      </w:r>
      <w:r w:rsidRPr="008E7490">
        <w:rPr>
          <w:rFonts w:ascii="Palatino Linotype" w:hAnsi="Palatino Linotype"/>
          <w:i/>
          <w:spacing w:val="-4"/>
        </w:rPr>
        <w:t xml:space="preserve"> </w:t>
      </w:r>
      <w:r w:rsidRPr="008E7490">
        <w:rPr>
          <w:rFonts w:ascii="Palatino Linotype" w:hAnsi="Palatino Linotype"/>
          <w:i/>
        </w:rPr>
        <w:t>de</w:t>
      </w:r>
      <w:r w:rsidRPr="008E7490">
        <w:rPr>
          <w:rFonts w:ascii="Palatino Linotype" w:hAnsi="Palatino Linotype"/>
          <w:i/>
          <w:spacing w:val="-4"/>
        </w:rPr>
        <w:t xml:space="preserve"> </w:t>
      </w:r>
      <w:r w:rsidRPr="008E7490">
        <w:rPr>
          <w:rFonts w:ascii="Palatino Linotype" w:hAnsi="Palatino Linotype"/>
          <w:i/>
        </w:rPr>
        <w:t>la</w:t>
      </w:r>
      <w:r w:rsidRPr="008E7490">
        <w:rPr>
          <w:rFonts w:ascii="Palatino Linotype" w:hAnsi="Palatino Linotype"/>
          <w:i/>
          <w:spacing w:val="-2"/>
        </w:rPr>
        <w:t xml:space="preserve"> </w:t>
      </w:r>
      <w:r w:rsidRPr="008E7490">
        <w:rPr>
          <w:rFonts w:ascii="Palatino Linotype" w:hAnsi="Palatino Linotype"/>
          <w:i/>
        </w:rPr>
        <w:t>información;</w:t>
      </w:r>
    </w:p>
    <w:p w14:paraId="1083F869" w14:textId="77777777" w:rsidR="00C3070B" w:rsidRPr="008E7490" w:rsidRDefault="00C3070B" w:rsidP="00F94501">
      <w:pPr>
        <w:widowControl w:val="0"/>
        <w:numPr>
          <w:ilvl w:val="0"/>
          <w:numId w:val="17"/>
        </w:numPr>
        <w:tabs>
          <w:tab w:val="left" w:pos="1285"/>
        </w:tabs>
        <w:autoSpaceDE w:val="0"/>
        <w:autoSpaceDN w:val="0"/>
        <w:spacing w:line="360" w:lineRule="auto"/>
        <w:ind w:left="1284" w:hanging="331"/>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4"/>
        </w:rPr>
        <w:t xml:space="preserve"> </w:t>
      </w:r>
      <w:r w:rsidRPr="008E7490">
        <w:rPr>
          <w:rFonts w:ascii="Palatino Linotype" w:hAnsi="Palatino Linotype"/>
          <w:i/>
        </w:rPr>
        <w:t>declaración</w:t>
      </w:r>
      <w:r w:rsidRPr="008E7490">
        <w:rPr>
          <w:rFonts w:ascii="Palatino Linotype" w:hAnsi="Palatino Linotype"/>
          <w:i/>
          <w:spacing w:val="-3"/>
        </w:rPr>
        <w:t xml:space="preserve"> </w:t>
      </w:r>
      <w:r w:rsidRPr="008E7490">
        <w:rPr>
          <w:rFonts w:ascii="Palatino Linotype" w:hAnsi="Palatino Linotype"/>
          <w:i/>
        </w:rPr>
        <w:t>de</w:t>
      </w:r>
      <w:r w:rsidRPr="008E7490">
        <w:rPr>
          <w:rFonts w:ascii="Palatino Linotype" w:hAnsi="Palatino Linotype"/>
          <w:i/>
          <w:spacing w:val="-3"/>
        </w:rPr>
        <w:t xml:space="preserve"> </w:t>
      </w:r>
      <w:r w:rsidRPr="008E7490">
        <w:rPr>
          <w:rFonts w:ascii="Palatino Linotype" w:hAnsi="Palatino Linotype"/>
          <w:i/>
        </w:rPr>
        <w:t>incompetencia</w:t>
      </w:r>
      <w:r w:rsidRPr="008E7490">
        <w:rPr>
          <w:rFonts w:ascii="Palatino Linotype" w:hAnsi="Palatino Linotype"/>
          <w:i/>
          <w:spacing w:val="-3"/>
        </w:rPr>
        <w:t xml:space="preserve"> </w:t>
      </w:r>
      <w:r w:rsidRPr="008E7490">
        <w:rPr>
          <w:rFonts w:ascii="Palatino Linotype" w:hAnsi="Palatino Linotype"/>
          <w:i/>
        </w:rPr>
        <w:t>por</w:t>
      </w:r>
      <w:r w:rsidRPr="008E7490">
        <w:rPr>
          <w:rFonts w:ascii="Palatino Linotype" w:hAnsi="Palatino Linotype"/>
          <w:i/>
          <w:spacing w:val="-3"/>
        </w:rPr>
        <w:t xml:space="preserve"> </w:t>
      </w:r>
      <w:r w:rsidRPr="008E7490">
        <w:rPr>
          <w:rFonts w:ascii="Palatino Linotype" w:hAnsi="Palatino Linotype"/>
          <w:i/>
        </w:rPr>
        <w:t>el</w:t>
      </w:r>
      <w:r w:rsidRPr="008E7490">
        <w:rPr>
          <w:rFonts w:ascii="Palatino Linotype" w:hAnsi="Palatino Linotype"/>
          <w:i/>
          <w:spacing w:val="-2"/>
        </w:rPr>
        <w:t xml:space="preserve"> </w:t>
      </w:r>
      <w:r w:rsidRPr="008E7490">
        <w:rPr>
          <w:rFonts w:ascii="Palatino Linotype" w:hAnsi="Palatino Linotype"/>
          <w:i/>
        </w:rPr>
        <w:t>sujeto</w:t>
      </w:r>
      <w:r w:rsidRPr="008E7490">
        <w:rPr>
          <w:rFonts w:ascii="Palatino Linotype" w:hAnsi="Palatino Linotype"/>
          <w:i/>
          <w:spacing w:val="-3"/>
        </w:rPr>
        <w:t xml:space="preserve"> </w:t>
      </w:r>
      <w:r w:rsidRPr="008E7490">
        <w:rPr>
          <w:rFonts w:ascii="Palatino Linotype" w:hAnsi="Palatino Linotype"/>
          <w:i/>
        </w:rPr>
        <w:t>obligado;</w:t>
      </w:r>
    </w:p>
    <w:p w14:paraId="31DD8573" w14:textId="77777777" w:rsidR="00C3070B" w:rsidRPr="008E7490" w:rsidRDefault="00C3070B" w:rsidP="00F94501">
      <w:pPr>
        <w:widowControl w:val="0"/>
        <w:numPr>
          <w:ilvl w:val="0"/>
          <w:numId w:val="17"/>
        </w:numPr>
        <w:tabs>
          <w:tab w:val="left" w:pos="1211"/>
        </w:tabs>
        <w:autoSpaceDE w:val="0"/>
        <w:autoSpaceDN w:val="0"/>
        <w:spacing w:line="360" w:lineRule="auto"/>
        <w:ind w:left="1210" w:hanging="257"/>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6"/>
        </w:rPr>
        <w:t xml:space="preserve"> </w:t>
      </w:r>
      <w:r w:rsidRPr="008E7490">
        <w:rPr>
          <w:rFonts w:ascii="Palatino Linotype" w:hAnsi="Palatino Linotype"/>
          <w:i/>
        </w:rPr>
        <w:t>entrega</w:t>
      </w:r>
      <w:r w:rsidRPr="008E7490">
        <w:rPr>
          <w:rFonts w:ascii="Palatino Linotype" w:hAnsi="Palatino Linotype"/>
          <w:i/>
          <w:spacing w:val="-3"/>
        </w:rPr>
        <w:t xml:space="preserve"> </w:t>
      </w:r>
      <w:r w:rsidRPr="008E7490">
        <w:rPr>
          <w:rFonts w:ascii="Palatino Linotype" w:hAnsi="Palatino Linotype"/>
          <w:i/>
        </w:rPr>
        <w:t>de</w:t>
      </w:r>
      <w:r w:rsidRPr="008E7490">
        <w:rPr>
          <w:rFonts w:ascii="Palatino Linotype" w:hAnsi="Palatino Linotype"/>
          <w:i/>
          <w:spacing w:val="-3"/>
        </w:rPr>
        <w:t xml:space="preserve"> </w:t>
      </w:r>
      <w:r w:rsidRPr="008E7490">
        <w:rPr>
          <w:rFonts w:ascii="Palatino Linotype" w:hAnsi="Palatino Linotype"/>
          <w:i/>
        </w:rPr>
        <w:t>información</w:t>
      </w:r>
      <w:r w:rsidRPr="008E7490">
        <w:rPr>
          <w:rFonts w:ascii="Palatino Linotype" w:hAnsi="Palatino Linotype"/>
          <w:i/>
          <w:spacing w:val="-2"/>
        </w:rPr>
        <w:t xml:space="preserve"> </w:t>
      </w:r>
      <w:r w:rsidRPr="008E7490">
        <w:rPr>
          <w:rFonts w:ascii="Palatino Linotype" w:hAnsi="Palatino Linotype"/>
          <w:i/>
        </w:rPr>
        <w:t>incompleta;</w:t>
      </w:r>
    </w:p>
    <w:p w14:paraId="1A555430" w14:textId="77777777" w:rsidR="00C3070B" w:rsidRPr="008E7490" w:rsidRDefault="00C3070B" w:rsidP="00F94501">
      <w:pPr>
        <w:widowControl w:val="0"/>
        <w:numPr>
          <w:ilvl w:val="0"/>
          <w:numId w:val="17"/>
        </w:numPr>
        <w:tabs>
          <w:tab w:val="left" w:pos="1285"/>
        </w:tabs>
        <w:autoSpaceDE w:val="0"/>
        <w:autoSpaceDN w:val="0"/>
        <w:spacing w:line="360" w:lineRule="auto"/>
        <w:ind w:left="1284" w:hanging="331"/>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2"/>
        </w:rPr>
        <w:t xml:space="preserve"> </w:t>
      </w:r>
      <w:r w:rsidRPr="008E7490">
        <w:rPr>
          <w:rFonts w:ascii="Palatino Linotype" w:hAnsi="Palatino Linotype"/>
          <w:i/>
        </w:rPr>
        <w:t>entrega</w:t>
      </w:r>
      <w:r w:rsidRPr="008E7490">
        <w:rPr>
          <w:rFonts w:ascii="Palatino Linotype" w:hAnsi="Palatino Linotype"/>
          <w:i/>
          <w:spacing w:val="-2"/>
        </w:rPr>
        <w:t xml:space="preserve"> </w:t>
      </w:r>
      <w:r w:rsidRPr="008E7490">
        <w:rPr>
          <w:rFonts w:ascii="Palatino Linotype" w:hAnsi="Palatino Linotype"/>
          <w:i/>
        </w:rPr>
        <w:t>de</w:t>
      </w:r>
      <w:r w:rsidRPr="008E7490">
        <w:rPr>
          <w:rFonts w:ascii="Palatino Linotype" w:hAnsi="Palatino Linotype"/>
          <w:i/>
          <w:spacing w:val="-4"/>
        </w:rPr>
        <w:t xml:space="preserve"> </w:t>
      </w:r>
      <w:r w:rsidRPr="008E7490">
        <w:rPr>
          <w:rFonts w:ascii="Palatino Linotype" w:hAnsi="Palatino Linotype"/>
          <w:i/>
        </w:rPr>
        <w:t>información</w:t>
      </w:r>
      <w:r w:rsidRPr="008E7490">
        <w:rPr>
          <w:rFonts w:ascii="Palatino Linotype" w:hAnsi="Palatino Linotype"/>
          <w:i/>
          <w:spacing w:val="-2"/>
        </w:rPr>
        <w:t xml:space="preserve"> </w:t>
      </w:r>
      <w:r w:rsidRPr="008E7490">
        <w:rPr>
          <w:rFonts w:ascii="Palatino Linotype" w:hAnsi="Palatino Linotype"/>
          <w:i/>
        </w:rPr>
        <w:t>que</w:t>
      </w:r>
      <w:r w:rsidRPr="008E7490">
        <w:rPr>
          <w:rFonts w:ascii="Palatino Linotype" w:hAnsi="Palatino Linotype"/>
          <w:i/>
          <w:spacing w:val="-2"/>
        </w:rPr>
        <w:t xml:space="preserve"> </w:t>
      </w:r>
      <w:r w:rsidRPr="008E7490">
        <w:rPr>
          <w:rFonts w:ascii="Palatino Linotype" w:hAnsi="Palatino Linotype"/>
          <w:i/>
        </w:rPr>
        <w:t>no</w:t>
      </w:r>
      <w:r w:rsidRPr="008E7490">
        <w:rPr>
          <w:rFonts w:ascii="Palatino Linotype" w:hAnsi="Palatino Linotype"/>
          <w:i/>
          <w:spacing w:val="-2"/>
        </w:rPr>
        <w:t xml:space="preserve"> </w:t>
      </w:r>
      <w:r w:rsidRPr="008E7490">
        <w:rPr>
          <w:rFonts w:ascii="Palatino Linotype" w:hAnsi="Palatino Linotype"/>
          <w:i/>
        </w:rPr>
        <w:t>corresponda</w:t>
      </w:r>
      <w:r w:rsidRPr="008E7490">
        <w:rPr>
          <w:rFonts w:ascii="Palatino Linotype" w:hAnsi="Palatino Linotype"/>
          <w:i/>
          <w:spacing w:val="-2"/>
        </w:rPr>
        <w:t xml:space="preserve"> </w:t>
      </w:r>
      <w:r w:rsidRPr="008E7490">
        <w:rPr>
          <w:rFonts w:ascii="Palatino Linotype" w:hAnsi="Palatino Linotype"/>
          <w:i/>
        </w:rPr>
        <w:t>con</w:t>
      </w:r>
      <w:r w:rsidRPr="008E7490">
        <w:rPr>
          <w:rFonts w:ascii="Palatino Linotype" w:hAnsi="Palatino Linotype"/>
          <w:i/>
          <w:spacing w:val="-5"/>
        </w:rPr>
        <w:t xml:space="preserve"> </w:t>
      </w:r>
      <w:r w:rsidRPr="008E7490">
        <w:rPr>
          <w:rFonts w:ascii="Palatino Linotype" w:hAnsi="Palatino Linotype"/>
          <w:i/>
        </w:rPr>
        <w:t>lo</w:t>
      </w:r>
      <w:r w:rsidRPr="008E7490">
        <w:rPr>
          <w:rFonts w:ascii="Palatino Linotype" w:hAnsi="Palatino Linotype"/>
          <w:i/>
          <w:spacing w:val="-2"/>
        </w:rPr>
        <w:t xml:space="preserve"> </w:t>
      </w:r>
      <w:r w:rsidRPr="008E7490">
        <w:rPr>
          <w:rFonts w:ascii="Palatino Linotype" w:hAnsi="Palatino Linotype"/>
          <w:i/>
        </w:rPr>
        <w:t>solicitado;</w:t>
      </w:r>
    </w:p>
    <w:p w14:paraId="568B6CE2" w14:textId="77777777" w:rsidR="00C3070B" w:rsidRPr="008E7490" w:rsidRDefault="00C3070B" w:rsidP="00F94501">
      <w:pPr>
        <w:widowControl w:val="0"/>
        <w:numPr>
          <w:ilvl w:val="0"/>
          <w:numId w:val="17"/>
        </w:numPr>
        <w:tabs>
          <w:tab w:val="left" w:pos="1357"/>
        </w:tabs>
        <w:autoSpaceDE w:val="0"/>
        <w:autoSpaceDN w:val="0"/>
        <w:spacing w:line="360" w:lineRule="auto"/>
        <w:ind w:left="1356" w:hanging="403"/>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5"/>
        </w:rPr>
        <w:t xml:space="preserve"> </w:t>
      </w:r>
      <w:r w:rsidRPr="008E7490">
        <w:rPr>
          <w:rFonts w:ascii="Palatino Linotype" w:hAnsi="Palatino Linotype"/>
          <w:i/>
        </w:rPr>
        <w:t>falta</w:t>
      </w:r>
      <w:r w:rsidRPr="008E7490">
        <w:rPr>
          <w:rFonts w:ascii="Palatino Linotype" w:hAnsi="Palatino Linotype"/>
          <w:i/>
          <w:spacing w:val="-3"/>
        </w:rPr>
        <w:t xml:space="preserve"> </w:t>
      </w:r>
      <w:r w:rsidRPr="008E7490">
        <w:rPr>
          <w:rFonts w:ascii="Palatino Linotype" w:hAnsi="Palatino Linotype"/>
          <w:i/>
        </w:rPr>
        <w:t>de</w:t>
      </w:r>
      <w:r w:rsidRPr="008E7490">
        <w:rPr>
          <w:rFonts w:ascii="Palatino Linotype" w:hAnsi="Palatino Linotype"/>
          <w:i/>
          <w:spacing w:val="-2"/>
        </w:rPr>
        <w:t xml:space="preserve"> </w:t>
      </w:r>
      <w:r w:rsidRPr="008E7490">
        <w:rPr>
          <w:rFonts w:ascii="Palatino Linotype" w:hAnsi="Palatino Linotype"/>
          <w:i/>
        </w:rPr>
        <w:t>respuesta</w:t>
      </w:r>
      <w:r w:rsidRPr="008E7490">
        <w:rPr>
          <w:rFonts w:ascii="Palatino Linotype" w:hAnsi="Palatino Linotype"/>
          <w:i/>
          <w:spacing w:val="-1"/>
        </w:rPr>
        <w:t xml:space="preserve"> </w:t>
      </w:r>
      <w:r w:rsidRPr="008E7490">
        <w:rPr>
          <w:rFonts w:ascii="Palatino Linotype" w:hAnsi="Palatino Linotype"/>
          <w:i/>
        </w:rPr>
        <w:t>a</w:t>
      </w:r>
      <w:r w:rsidRPr="008E7490">
        <w:rPr>
          <w:rFonts w:ascii="Palatino Linotype" w:hAnsi="Palatino Linotype"/>
          <w:i/>
          <w:spacing w:val="-4"/>
        </w:rPr>
        <w:t xml:space="preserve"> </w:t>
      </w:r>
      <w:r w:rsidRPr="008E7490">
        <w:rPr>
          <w:rFonts w:ascii="Palatino Linotype" w:hAnsi="Palatino Linotype"/>
          <w:i/>
        </w:rPr>
        <w:t>una</w:t>
      </w:r>
      <w:r w:rsidRPr="008E7490">
        <w:rPr>
          <w:rFonts w:ascii="Palatino Linotype" w:hAnsi="Palatino Linotype"/>
          <w:i/>
          <w:spacing w:val="-1"/>
        </w:rPr>
        <w:t xml:space="preserve"> </w:t>
      </w:r>
      <w:r w:rsidRPr="008E7490">
        <w:rPr>
          <w:rFonts w:ascii="Palatino Linotype" w:hAnsi="Palatino Linotype"/>
          <w:i/>
        </w:rPr>
        <w:t>solicitud</w:t>
      </w:r>
      <w:r w:rsidRPr="008E7490">
        <w:rPr>
          <w:rFonts w:ascii="Palatino Linotype" w:hAnsi="Palatino Linotype"/>
          <w:i/>
          <w:spacing w:val="-2"/>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acceso</w:t>
      </w:r>
      <w:r w:rsidRPr="008E7490">
        <w:rPr>
          <w:rFonts w:ascii="Palatino Linotype" w:hAnsi="Palatino Linotype"/>
          <w:i/>
          <w:spacing w:val="-4"/>
        </w:rPr>
        <w:t xml:space="preserve"> </w:t>
      </w:r>
      <w:r w:rsidRPr="008E7490">
        <w:rPr>
          <w:rFonts w:ascii="Palatino Linotype" w:hAnsi="Palatino Linotype"/>
          <w:i/>
        </w:rPr>
        <w:t>a</w:t>
      </w:r>
      <w:r w:rsidRPr="008E7490">
        <w:rPr>
          <w:rFonts w:ascii="Palatino Linotype" w:hAnsi="Palatino Linotype"/>
          <w:i/>
          <w:spacing w:val="-1"/>
        </w:rPr>
        <w:t xml:space="preserve"> </w:t>
      </w: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información;</w:t>
      </w:r>
    </w:p>
    <w:p w14:paraId="3DDD03D3" w14:textId="77777777" w:rsidR="00C3070B" w:rsidRPr="008E7490" w:rsidRDefault="00C3070B" w:rsidP="00F94501">
      <w:pPr>
        <w:widowControl w:val="0"/>
        <w:numPr>
          <w:ilvl w:val="0"/>
          <w:numId w:val="17"/>
        </w:numPr>
        <w:tabs>
          <w:tab w:val="left" w:pos="1484"/>
        </w:tabs>
        <w:autoSpaceDE w:val="0"/>
        <w:autoSpaceDN w:val="0"/>
        <w:spacing w:line="360" w:lineRule="auto"/>
        <w:ind w:left="954" w:right="1292"/>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49"/>
        </w:rPr>
        <w:t xml:space="preserve"> </w:t>
      </w:r>
      <w:r w:rsidRPr="008E7490">
        <w:rPr>
          <w:rFonts w:ascii="Palatino Linotype" w:hAnsi="Palatino Linotype"/>
          <w:i/>
        </w:rPr>
        <w:t>notificación,</w:t>
      </w:r>
      <w:r w:rsidRPr="008E7490">
        <w:rPr>
          <w:rFonts w:ascii="Palatino Linotype" w:hAnsi="Palatino Linotype"/>
          <w:i/>
          <w:spacing w:val="48"/>
        </w:rPr>
        <w:t xml:space="preserve"> </w:t>
      </w:r>
      <w:r w:rsidRPr="008E7490">
        <w:rPr>
          <w:rFonts w:ascii="Palatino Linotype" w:hAnsi="Palatino Linotype"/>
          <w:i/>
        </w:rPr>
        <w:t>entrega</w:t>
      </w:r>
      <w:r w:rsidRPr="008E7490">
        <w:rPr>
          <w:rFonts w:ascii="Palatino Linotype" w:hAnsi="Palatino Linotype"/>
          <w:i/>
          <w:spacing w:val="50"/>
        </w:rPr>
        <w:t xml:space="preserve"> </w:t>
      </w:r>
      <w:r w:rsidRPr="008E7490">
        <w:rPr>
          <w:rFonts w:ascii="Palatino Linotype" w:hAnsi="Palatino Linotype"/>
          <w:i/>
        </w:rPr>
        <w:t>o</w:t>
      </w:r>
      <w:r w:rsidRPr="008E7490">
        <w:rPr>
          <w:rFonts w:ascii="Palatino Linotype" w:hAnsi="Palatino Linotype"/>
          <w:i/>
          <w:spacing w:val="47"/>
        </w:rPr>
        <w:t xml:space="preserve"> </w:t>
      </w:r>
      <w:r w:rsidRPr="008E7490">
        <w:rPr>
          <w:rFonts w:ascii="Palatino Linotype" w:hAnsi="Palatino Linotype"/>
          <w:i/>
        </w:rPr>
        <w:t>puesta</w:t>
      </w:r>
      <w:r w:rsidRPr="008E7490">
        <w:rPr>
          <w:rFonts w:ascii="Palatino Linotype" w:hAnsi="Palatino Linotype"/>
          <w:i/>
          <w:spacing w:val="47"/>
        </w:rPr>
        <w:t xml:space="preserve"> </w:t>
      </w:r>
      <w:r w:rsidRPr="008E7490">
        <w:rPr>
          <w:rFonts w:ascii="Palatino Linotype" w:hAnsi="Palatino Linotype"/>
          <w:i/>
        </w:rPr>
        <w:t>a</w:t>
      </w:r>
      <w:r w:rsidRPr="008E7490">
        <w:rPr>
          <w:rFonts w:ascii="Palatino Linotype" w:hAnsi="Palatino Linotype"/>
          <w:i/>
          <w:spacing w:val="50"/>
        </w:rPr>
        <w:t xml:space="preserve"> </w:t>
      </w:r>
      <w:r w:rsidRPr="008E7490">
        <w:rPr>
          <w:rFonts w:ascii="Palatino Linotype" w:hAnsi="Palatino Linotype"/>
          <w:i/>
        </w:rPr>
        <w:t>disposición</w:t>
      </w:r>
      <w:r w:rsidRPr="008E7490">
        <w:rPr>
          <w:rFonts w:ascii="Palatino Linotype" w:hAnsi="Palatino Linotype"/>
          <w:i/>
          <w:spacing w:val="49"/>
        </w:rPr>
        <w:t xml:space="preserve"> </w:t>
      </w:r>
      <w:r w:rsidRPr="008E7490">
        <w:rPr>
          <w:rFonts w:ascii="Palatino Linotype" w:hAnsi="Palatino Linotype"/>
          <w:i/>
        </w:rPr>
        <w:t>de</w:t>
      </w:r>
      <w:r w:rsidRPr="008E7490">
        <w:rPr>
          <w:rFonts w:ascii="Palatino Linotype" w:hAnsi="Palatino Linotype"/>
          <w:i/>
          <w:spacing w:val="50"/>
        </w:rPr>
        <w:t xml:space="preserve"> </w:t>
      </w:r>
      <w:r w:rsidRPr="008E7490">
        <w:rPr>
          <w:rFonts w:ascii="Palatino Linotype" w:hAnsi="Palatino Linotype"/>
          <w:i/>
        </w:rPr>
        <w:t>información</w:t>
      </w:r>
      <w:r w:rsidRPr="008E7490">
        <w:rPr>
          <w:rFonts w:ascii="Palatino Linotype" w:hAnsi="Palatino Linotype"/>
          <w:i/>
          <w:spacing w:val="47"/>
        </w:rPr>
        <w:t xml:space="preserve"> </w:t>
      </w:r>
      <w:r w:rsidRPr="008E7490">
        <w:rPr>
          <w:rFonts w:ascii="Palatino Linotype" w:hAnsi="Palatino Linotype"/>
          <w:i/>
        </w:rPr>
        <w:t>en</w:t>
      </w:r>
      <w:r w:rsidRPr="008E7490">
        <w:rPr>
          <w:rFonts w:ascii="Palatino Linotype" w:hAnsi="Palatino Linotype"/>
          <w:i/>
          <w:spacing w:val="49"/>
        </w:rPr>
        <w:t xml:space="preserve"> </w:t>
      </w:r>
      <w:r w:rsidRPr="008E7490">
        <w:rPr>
          <w:rFonts w:ascii="Palatino Linotype" w:hAnsi="Palatino Linotype"/>
          <w:i/>
        </w:rPr>
        <w:t>una</w:t>
      </w:r>
      <w:r w:rsidRPr="008E7490">
        <w:rPr>
          <w:rFonts w:ascii="Palatino Linotype" w:hAnsi="Palatino Linotype"/>
          <w:i/>
          <w:spacing w:val="-52"/>
        </w:rPr>
        <w:t xml:space="preserve"> </w:t>
      </w:r>
      <w:r w:rsidRPr="008E7490">
        <w:rPr>
          <w:rFonts w:ascii="Palatino Linotype" w:hAnsi="Palatino Linotype"/>
          <w:i/>
        </w:rPr>
        <w:t>modalidad</w:t>
      </w:r>
      <w:r w:rsidRPr="008E7490">
        <w:rPr>
          <w:rFonts w:ascii="Palatino Linotype" w:hAnsi="Palatino Linotype"/>
          <w:i/>
          <w:spacing w:val="-3"/>
        </w:rPr>
        <w:t xml:space="preserve"> </w:t>
      </w:r>
      <w:r w:rsidRPr="008E7490">
        <w:rPr>
          <w:rFonts w:ascii="Palatino Linotype" w:hAnsi="Palatino Linotype"/>
          <w:i/>
        </w:rPr>
        <w:t>o formato distinto al</w:t>
      </w:r>
      <w:r w:rsidRPr="008E7490">
        <w:rPr>
          <w:rFonts w:ascii="Palatino Linotype" w:hAnsi="Palatino Linotype"/>
          <w:i/>
          <w:spacing w:val="-3"/>
        </w:rPr>
        <w:t xml:space="preserve"> </w:t>
      </w:r>
      <w:r w:rsidRPr="008E7490">
        <w:rPr>
          <w:rFonts w:ascii="Palatino Linotype" w:hAnsi="Palatino Linotype"/>
          <w:i/>
        </w:rPr>
        <w:t>solicitado;</w:t>
      </w:r>
    </w:p>
    <w:p w14:paraId="62E89ACE" w14:textId="77777777" w:rsidR="00C3070B" w:rsidRPr="008E7490" w:rsidRDefault="00C3070B" w:rsidP="00F94501">
      <w:pPr>
        <w:widowControl w:val="0"/>
        <w:numPr>
          <w:ilvl w:val="0"/>
          <w:numId w:val="17"/>
        </w:numPr>
        <w:tabs>
          <w:tab w:val="left" w:pos="1408"/>
        </w:tabs>
        <w:autoSpaceDE w:val="0"/>
        <w:autoSpaceDN w:val="0"/>
        <w:spacing w:line="360" w:lineRule="auto"/>
        <w:ind w:left="954" w:right="1290"/>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53"/>
        </w:rPr>
        <w:t xml:space="preserve"> </w:t>
      </w:r>
      <w:r w:rsidRPr="008E7490">
        <w:rPr>
          <w:rFonts w:ascii="Palatino Linotype" w:hAnsi="Palatino Linotype"/>
          <w:i/>
        </w:rPr>
        <w:t>entrega</w:t>
      </w:r>
      <w:r w:rsidRPr="008E7490">
        <w:rPr>
          <w:rFonts w:ascii="Palatino Linotype" w:hAnsi="Palatino Linotype"/>
          <w:i/>
          <w:spacing w:val="53"/>
        </w:rPr>
        <w:t xml:space="preserve"> </w:t>
      </w:r>
      <w:r w:rsidRPr="008E7490">
        <w:rPr>
          <w:rFonts w:ascii="Palatino Linotype" w:hAnsi="Palatino Linotype"/>
          <w:i/>
        </w:rPr>
        <w:t>o</w:t>
      </w:r>
      <w:r w:rsidRPr="008E7490">
        <w:rPr>
          <w:rFonts w:ascii="Palatino Linotype" w:hAnsi="Palatino Linotype"/>
          <w:i/>
          <w:spacing w:val="51"/>
        </w:rPr>
        <w:t xml:space="preserve"> </w:t>
      </w:r>
      <w:r w:rsidRPr="008E7490">
        <w:rPr>
          <w:rFonts w:ascii="Palatino Linotype" w:hAnsi="Palatino Linotype"/>
          <w:i/>
        </w:rPr>
        <w:t>puesta</w:t>
      </w:r>
      <w:r w:rsidRPr="008E7490">
        <w:rPr>
          <w:rFonts w:ascii="Palatino Linotype" w:hAnsi="Palatino Linotype"/>
          <w:i/>
          <w:spacing w:val="53"/>
        </w:rPr>
        <w:t xml:space="preserve"> </w:t>
      </w:r>
      <w:r w:rsidRPr="008E7490">
        <w:rPr>
          <w:rFonts w:ascii="Palatino Linotype" w:hAnsi="Palatino Linotype"/>
          <w:i/>
        </w:rPr>
        <w:t>a</w:t>
      </w:r>
      <w:r w:rsidRPr="008E7490">
        <w:rPr>
          <w:rFonts w:ascii="Palatino Linotype" w:hAnsi="Palatino Linotype"/>
          <w:i/>
          <w:spacing w:val="53"/>
        </w:rPr>
        <w:t xml:space="preserve"> </w:t>
      </w:r>
      <w:r w:rsidRPr="008E7490">
        <w:rPr>
          <w:rFonts w:ascii="Palatino Linotype" w:hAnsi="Palatino Linotype"/>
          <w:i/>
        </w:rPr>
        <w:t>disposición</w:t>
      </w:r>
      <w:r w:rsidRPr="008E7490">
        <w:rPr>
          <w:rFonts w:ascii="Palatino Linotype" w:hAnsi="Palatino Linotype"/>
          <w:i/>
          <w:spacing w:val="53"/>
        </w:rPr>
        <w:t xml:space="preserve"> </w:t>
      </w:r>
      <w:r w:rsidRPr="008E7490">
        <w:rPr>
          <w:rFonts w:ascii="Palatino Linotype" w:hAnsi="Palatino Linotype"/>
          <w:i/>
        </w:rPr>
        <w:t>de</w:t>
      </w:r>
      <w:r w:rsidRPr="008E7490">
        <w:rPr>
          <w:rFonts w:ascii="Palatino Linotype" w:hAnsi="Palatino Linotype"/>
          <w:i/>
          <w:spacing w:val="51"/>
        </w:rPr>
        <w:t xml:space="preserve"> </w:t>
      </w:r>
      <w:r w:rsidRPr="008E7490">
        <w:rPr>
          <w:rFonts w:ascii="Palatino Linotype" w:hAnsi="Palatino Linotype"/>
          <w:i/>
        </w:rPr>
        <w:t>información</w:t>
      </w:r>
      <w:r w:rsidRPr="008E7490">
        <w:rPr>
          <w:rFonts w:ascii="Palatino Linotype" w:hAnsi="Palatino Linotype"/>
          <w:i/>
          <w:spacing w:val="53"/>
        </w:rPr>
        <w:t xml:space="preserve"> </w:t>
      </w:r>
      <w:r w:rsidRPr="008E7490">
        <w:rPr>
          <w:rFonts w:ascii="Palatino Linotype" w:hAnsi="Palatino Linotype"/>
          <w:i/>
        </w:rPr>
        <w:t>en</w:t>
      </w:r>
      <w:r w:rsidRPr="008E7490">
        <w:rPr>
          <w:rFonts w:ascii="Palatino Linotype" w:hAnsi="Palatino Linotype"/>
          <w:i/>
          <w:spacing w:val="51"/>
        </w:rPr>
        <w:t xml:space="preserve"> </w:t>
      </w:r>
      <w:r w:rsidRPr="008E7490">
        <w:rPr>
          <w:rFonts w:ascii="Palatino Linotype" w:hAnsi="Palatino Linotype"/>
          <w:i/>
        </w:rPr>
        <w:t>un</w:t>
      </w:r>
      <w:r w:rsidRPr="008E7490">
        <w:rPr>
          <w:rFonts w:ascii="Palatino Linotype" w:hAnsi="Palatino Linotype"/>
          <w:i/>
          <w:spacing w:val="52"/>
        </w:rPr>
        <w:t xml:space="preserve"> </w:t>
      </w:r>
      <w:r w:rsidRPr="008E7490">
        <w:rPr>
          <w:rFonts w:ascii="Palatino Linotype" w:hAnsi="Palatino Linotype"/>
          <w:i/>
        </w:rPr>
        <w:t>formato</w:t>
      </w:r>
      <w:r w:rsidRPr="008E7490">
        <w:rPr>
          <w:rFonts w:ascii="Palatino Linotype" w:hAnsi="Palatino Linotype"/>
          <w:i/>
          <w:spacing w:val="-52"/>
        </w:rPr>
        <w:t xml:space="preserve"> </w:t>
      </w:r>
      <w:r w:rsidRPr="008E7490">
        <w:rPr>
          <w:rFonts w:ascii="Palatino Linotype" w:hAnsi="Palatino Linotype"/>
          <w:i/>
        </w:rPr>
        <w:t>incomprensible</w:t>
      </w:r>
      <w:r w:rsidRPr="008E7490">
        <w:rPr>
          <w:rFonts w:ascii="Palatino Linotype" w:hAnsi="Palatino Linotype"/>
          <w:i/>
          <w:spacing w:val="-3"/>
        </w:rPr>
        <w:t xml:space="preserve"> </w:t>
      </w:r>
      <w:r w:rsidRPr="008E7490">
        <w:rPr>
          <w:rFonts w:ascii="Palatino Linotype" w:hAnsi="Palatino Linotype"/>
          <w:i/>
        </w:rPr>
        <w:t>y/o no</w:t>
      </w:r>
      <w:r w:rsidRPr="008E7490">
        <w:rPr>
          <w:rFonts w:ascii="Palatino Linotype" w:hAnsi="Palatino Linotype"/>
          <w:i/>
          <w:spacing w:val="-4"/>
        </w:rPr>
        <w:t xml:space="preserve"> </w:t>
      </w:r>
      <w:r w:rsidRPr="008E7490">
        <w:rPr>
          <w:rFonts w:ascii="Palatino Linotype" w:hAnsi="Palatino Linotype"/>
          <w:i/>
        </w:rPr>
        <w:t>accesible para</w:t>
      </w:r>
      <w:r w:rsidRPr="008E7490">
        <w:rPr>
          <w:rFonts w:ascii="Palatino Linotype" w:hAnsi="Palatino Linotype"/>
          <w:i/>
          <w:spacing w:val="-2"/>
        </w:rPr>
        <w:t xml:space="preserve"> </w:t>
      </w:r>
      <w:r w:rsidRPr="008E7490">
        <w:rPr>
          <w:rFonts w:ascii="Palatino Linotype" w:hAnsi="Palatino Linotype"/>
          <w:i/>
        </w:rPr>
        <w:t>el solicitante;</w:t>
      </w:r>
    </w:p>
    <w:p w14:paraId="1087B2EC" w14:textId="77777777" w:rsidR="00C3070B" w:rsidRPr="008E7490" w:rsidRDefault="00C3070B" w:rsidP="00F94501">
      <w:pPr>
        <w:widowControl w:val="0"/>
        <w:numPr>
          <w:ilvl w:val="0"/>
          <w:numId w:val="17"/>
        </w:numPr>
        <w:tabs>
          <w:tab w:val="left" w:pos="1223"/>
        </w:tabs>
        <w:autoSpaceDE w:val="0"/>
        <w:autoSpaceDN w:val="0"/>
        <w:spacing w:line="360" w:lineRule="auto"/>
        <w:ind w:left="1222" w:hanging="269"/>
        <w:jc w:val="both"/>
        <w:rPr>
          <w:rFonts w:ascii="Palatino Linotype" w:hAnsi="Palatino Linotype"/>
          <w:i/>
        </w:rPr>
      </w:pPr>
      <w:r w:rsidRPr="008E7490">
        <w:rPr>
          <w:rFonts w:ascii="Palatino Linotype" w:hAnsi="Palatino Linotype"/>
          <w:i/>
        </w:rPr>
        <w:t>Los</w:t>
      </w:r>
      <w:r w:rsidRPr="008E7490">
        <w:rPr>
          <w:rFonts w:ascii="Palatino Linotype" w:hAnsi="Palatino Linotype"/>
          <w:i/>
          <w:spacing w:val="-2"/>
        </w:rPr>
        <w:t xml:space="preserve"> </w:t>
      </w:r>
      <w:r w:rsidRPr="008E7490">
        <w:rPr>
          <w:rFonts w:ascii="Palatino Linotype" w:hAnsi="Palatino Linotype"/>
          <w:i/>
        </w:rPr>
        <w:t>costos</w:t>
      </w:r>
      <w:r w:rsidRPr="008E7490">
        <w:rPr>
          <w:rFonts w:ascii="Palatino Linotype" w:hAnsi="Palatino Linotype"/>
          <w:i/>
          <w:spacing w:val="-3"/>
        </w:rPr>
        <w:t xml:space="preserve"> </w:t>
      </w:r>
      <w:r w:rsidRPr="008E7490">
        <w:rPr>
          <w:rFonts w:ascii="Palatino Linotype" w:hAnsi="Palatino Linotype"/>
          <w:i/>
        </w:rPr>
        <w:t>o</w:t>
      </w:r>
      <w:r w:rsidRPr="008E7490">
        <w:rPr>
          <w:rFonts w:ascii="Palatino Linotype" w:hAnsi="Palatino Linotype"/>
          <w:i/>
          <w:spacing w:val="-1"/>
        </w:rPr>
        <w:t xml:space="preserve"> </w:t>
      </w:r>
      <w:r w:rsidRPr="008E7490">
        <w:rPr>
          <w:rFonts w:ascii="Palatino Linotype" w:hAnsi="Palatino Linotype"/>
          <w:i/>
        </w:rPr>
        <w:t>tiempos</w:t>
      </w:r>
      <w:r w:rsidRPr="008E7490">
        <w:rPr>
          <w:rFonts w:ascii="Palatino Linotype" w:hAnsi="Palatino Linotype"/>
          <w:i/>
          <w:spacing w:val="-3"/>
        </w:rPr>
        <w:t xml:space="preserve"> </w:t>
      </w:r>
      <w:r w:rsidRPr="008E7490">
        <w:rPr>
          <w:rFonts w:ascii="Palatino Linotype" w:hAnsi="Palatino Linotype"/>
          <w:i/>
        </w:rPr>
        <w:t>de</w:t>
      </w:r>
      <w:r w:rsidRPr="008E7490">
        <w:rPr>
          <w:rFonts w:ascii="Palatino Linotype" w:hAnsi="Palatino Linotype"/>
          <w:i/>
          <w:spacing w:val="-2"/>
        </w:rPr>
        <w:t xml:space="preserve"> </w:t>
      </w:r>
      <w:r w:rsidRPr="008E7490">
        <w:rPr>
          <w:rFonts w:ascii="Palatino Linotype" w:hAnsi="Palatino Linotype"/>
          <w:i/>
        </w:rPr>
        <w:t>entrega</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3"/>
        </w:rPr>
        <w:t xml:space="preserve"> </w:t>
      </w: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información;</w:t>
      </w:r>
    </w:p>
    <w:p w14:paraId="40E7B24B" w14:textId="77777777" w:rsidR="00C3070B" w:rsidRPr="008E7490" w:rsidRDefault="00C3070B" w:rsidP="00F94501">
      <w:pPr>
        <w:widowControl w:val="0"/>
        <w:numPr>
          <w:ilvl w:val="0"/>
          <w:numId w:val="17"/>
        </w:numPr>
        <w:tabs>
          <w:tab w:val="left" w:pos="1297"/>
        </w:tabs>
        <w:autoSpaceDE w:val="0"/>
        <w:autoSpaceDN w:val="0"/>
        <w:spacing w:line="360" w:lineRule="auto"/>
        <w:ind w:left="1296" w:hanging="343"/>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falta</w:t>
      </w:r>
      <w:r w:rsidRPr="008E7490">
        <w:rPr>
          <w:rFonts w:ascii="Palatino Linotype" w:hAnsi="Palatino Linotype"/>
          <w:i/>
          <w:spacing w:val="-2"/>
        </w:rPr>
        <w:t xml:space="preserve"> </w:t>
      </w:r>
      <w:r w:rsidRPr="008E7490">
        <w:rPr>
          <w:rFonts w:ascii="Palatino Linotype" w:hAnsi="Palatino Linotype"/>
          <w:i/>
        </w:rPr>
        <w:t>de</w:t>
      </w:r>
      <w:r w:rsidRPr="008E7490">
        <w:rPr>
          <w:rFonts w:ascii="Palatino Linotype" w:hAnsi="Palatino Linotype"/>
          <w:i/>
          <w:spacing w:val="-2"/>
        </w:rPr>
        <w:t xml:space="preserve"> </w:t>
      </w:r>
      <w:r w:rsidRPr="008E7490">
        <w:rPr>
          <w:rFonts w:ascii="Palatino Linotype" w:hAnsi="Palatino Linotype"/>
          <w:i/>
        </w:rPr>
        <w:t>trámite</w:t>
      </w:r>
      <w:r w:rsidRPr="008E7490">
        <w:rPr>
          <w:rFonts w:ascii="Palatino Linotype" w:hAnsi="Palatino Linotype"/>
          <w:i/>
          <w:spacing w:val="-3"/>
        </w:rPr>
        <w:t xml:space="preserve"> </w:t>
      </w:r>
      <w:r w:rsidRPr="008E7490">
        <w:rPr>
          <w:rFonts w:ascii="Palatino Linotype" w:hAnsi="Palatino Linotype"/>
          <w:i/>
        </w:rPr>
        <w:t>a</w:t>
      </w:r>
      <w:r w:rsidRPr="008E7490">
        <w:rPr>
          <w:rFonts w:ascii="Palatino Linotype" w:hAnsi="Palatino Linotype"/>
          <w:i/>
          <w:spacing w:val="-2"/>
        </w:rPr>
        <w:t xml:space="preserve"> </w:t>
      </w:r>
      <w:r w:rsidRPr="008E7490">
        <w:rPr>
          <w:rFonts w:ascii="Palatino Linotype" w:hAnsi="Palatino Linotype"/>
          <w:i/>
        </w:rPr>
        <w:t>una</w:t>
      </w:r>
      <w:r w:rsidRPr="008E7490">
        <w:rPr>
          <w:rFonts w:ascii="Palatino Linotype" w:hAnsi="Palatino Linotype"/>
          <w:i/>
          <w:spacing w:val="-3"/>
        </w:rPr>
        <w:t xml:space="preserve"> </w:t>
      </w:r>
      <w:r w:rsidRPr="008E7490">
        <w:rPr>
          <w:rFonts w:ascii="Palatino Linotype" w:hAnsi="Palatino Linotype"/>
          <w:i/>
        </w:rPr>
        <w:t>solicitud;</w:t>
      </w:r>
    </w:p>
    <w:p w14:paraId="13AFC7AF" w14:textId="77777777" w:rsidR="00C3070B" w:rsidRPr="008E7490" w:rsidRDefault="00C3070B" w:rsidP="00F94501">
      <w:pPr>
        <w:widowControl w:val="0"/>
        <w:numPr>
          <w:ilvl w:val="0"/>
          <w:numId w:val="17"/>
        </w:numPr>
        <w:tabs>
          <w:tab w:val="left" w:pos="1372"/>
        </w:tabs>
        <w:autoSpaceDE w:val="0"/>
        <w:autoSpaceDN w:val="0"/>
        <w:spacing w:line="360" w:lineRule="auto"/>
        <w:ind w:left="1371" w:hanging="418"/>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negativa</w:t>
      </w:r>
      <w:r w:rsidRPr="008E7490">
        <w:rPr>
          <w:rFonts w:ascii="Palatino Linotype" w:hAnsi="Palatino Linotype"/>
          <w:i/>
          <w:spacing w:val="-2"/>
        </w:rPr>
        <w:t xml:space="preserve"> </w:t>
      </w:r>
      <w:r w:rsidRPr="008E7490">
        <w:rPr>
          <w:rFonts w:ascii="Palatino Linotype" w:hAnsi="Palatino Linotype"/>
          <w:i/>
        </w:rPr>
        <w:t>a</w:t>
      </w:r>
      <w:r w:rsidRPr="008E7490">
        <w:rPr>
          <w:rFonts w:ascii="Palatino Linotype" w:hAnsi="Palatino Linotype"/>
          <w:i/>
          <w:spacing w:val="-2"/>
        </w:rPr>
        <w:t xml:space="preserve"> </w:t>
      </w:r>
      <w:r w:rsidRPr="008E7490">
        <w:rPr>
          <w:rFonts w:ascii="Palatino Linotype" w:hAnsi="Palatino Linotype"/>
          <w:i/>
        </w:rPr>
        <w:t>permitir</w:t>
      </w:r>
      <w:r w:rsidRPr="008E7490">
        <w:rPr>
          <w:rFonts w:ascii="Palatino Linotype" w:hAnsi="Palatino Linotype"/>
          <w:i/>
          <w:spacing w:val="-6"/>
        </w:rPr>
        <w:t xml:space="preserve"> </w:t>
      </w:r>
      <w:r w:rsidRPr="008E7490">
        <w:rPr>
          <w:rFonts w:ascii="Palatino Linotype" w:hAnsi="Palatino Linotype"/>
          <w:i/>
        </w:rPr>
        <w:t>la</w:t>
      </w:r>
      <w:r w:rsidRPr="008E7490">
        <w:rPr>
          <w:rFonts w:ascii="Palatino Linotype" w:hAnsi="Palatino Linotype"/>
          <w:i/>
          <w:spacing w:val="-2"/>
        </w:rPr>
        <w:t xml:space="preserve"> </w:t>
      </w:r>
      <w:r w:rsidRPr="008E7490">
        <w:rPr>
          <w:rFonts w:ascii="Palatino Linotype" w:hAnsi="Palatino Linotype"/>
          <w:i/>
        </w:rPr>
        <w:t>consulta</w:t>
      </w:r>
      <w:r w:rsidRPr="008E7490">
        <w:rPr>
          <w:rFonts w:ascii="Palatino Linotype" w:hAnsi="Palatino Linotype"/>
          <w:i/>
          <w:spacing w:val="-2"/>
        </w:rPr>
        <w:t xml:space="preserve"> </w:t>
      </w:r>
      <w:r w:rsidRPr="008E7490">
        <w:rPr>
          <w:rFonts w:ascii="Palatino Linotype" w:hAnsi="Palatino Linotype"/>
          <w:i/>
        </w:rPr>
        <w:t>directa</w:t>
      </w:r>
      <w:r w:rsidRPr="008E7490">
        <w:rPr>
          <w:rFonts w:ascii="Palatino Linotype" w:hAnsi="Palatino Linotype"/>
          <w:i/>
          <w:spacing w:val="-2"/>
        </w:rPr>
        <w:t xml:space="preserve"> </w:t>
      </w:r>
      <w:r w:rsidRPr="008E7490">
        <w:rPr>
          <w:rFonts w:ascii="Palatino Linotype" w:hAnsi="Palatino Linotype"/>
          <w:i/>
        </w:rPr>
        <w:t>de</w:t>
      </w:r>
      <w:r w:rsidRPr="008E7490">
        <w:rPr>
          <w:rFonts w:ascii="Palatino Linotype" w:hAnsi="Palatino Linotype"/>
          <w:i/>
          <w:spacing w:val="-4"/>
        </w:rPr>
        <w:t xml:space="preserve"> </w:t>
      </w:r>
      <w:r w:rsidRPr="008E7490">
        <w:rPr>
          <w:rFonts w:ascii="Palatino Linotype" w:hAnsi="Palatino Linotype"/>
          <w:i/>
        </w:rPr>
        <w:t>la</w:t>
      </w:r>
      <w:r w:rsidRPr="008E7490">
        <w:rPr>
          <w:rFonts w:ascii="Palatino Linotype" w:hAnsi="Palatino Linotype"/>
          <w:i/>
          <w:spacing w:val="-4"/>
        </w:rPr>
        <w:t xml:space="preserve"> </w:t>
      </w:r>
      <w:r w:rsidRPr="008E7490">
        <w:rPr>
          <w:rFonts w:ascii="Palatino Linotype" w:hAnsi="Palatino Linotype"/>
          <w:i/>
        </w:rPr>
        <w:t>información;</w:t>
      </w:r>
    </w:p>
    <w:p w14:paraId="598C2F48" w14:textId="77777777" w:rsidR="00C3070B" w:rsidRPr="008E7490" w:rsidRDefault="00C3070B" w:rsidP="00F94501">
      <w:pPr>
        <w:widowControl w:val="0"/>
        <w:numPr>
          <w:ilvl w:val="0"/>
          <w:numId w:val="17"/>
        </w:numPr>
        <w:tabs>
          <w:tab w:val="left" w:pos="1448"/>
        </w:tabs>
        <w:autoSpaceDE w:val="0"/>
        <w:autoSpaceDN w:val="0"/>
        <w:spacing w:line="360" w:lineRule="auto"/>
        <w:ind w:left="954" w:right="1285"/>
        <w:jc w:val="both"/>
        <w:rPr>
          <w:rFonts w:ascii="Palatino Linotype" w:hAnsi="Palatino Linotype"/>
          <w:i/>
        </w:rPr>
      </w:pPr>
      <w:r w:rsidRPr="008E7490">
        <w:rPr>
          <w:rFonts w:ascii="Palatino Linotype" w:hAnsi="Palatino Linotype"/>
          <w:i/>
        </w:rPr>
        <w:t>La falta, deficiencia o insuficiencia de la fundamentación y/o motivación en</w:t>
      </w:r>
      <w:r w:rsidRPr="008E7490">
        <w:rPr>
          <w:rFonts w:ascii="Palatino Linotype" w:hAnsi="Palatino Linotype"/>
          <w:i/>
          <w:spacing w:val="-52"/>
        </w:rPr>
        <w:t xml:space="preserve"> </w:t>
      </w:r>
      <w:r w:rsidRPr="008E7490">
        <w:rPr>
          <w:rFonts w:ascii="Palatino Linotype" w:hAnsi="Palatino Linotype"/>
          <w:i/>
        </w:rPr>
        <w:t>la</w:t>
      </w:r>
      <w:r w:rsidRPr="008E7490">
        <w:rPr>
          <w:rFonts w:ascii="Palatino Linotype" w:hAnsi="Palatino Linotype"/>
          <w:i/>
          <w:spacing w:val="-1"/>
        </w:rPr>
        <w:t xml:space="preserve"> </w:t>
      </w:r>
      <w:r w:rsidRPr="008E7490">
        <w:rPr>
          <w:rFonts w:ascii="Palatino Linotype" w:hAnsi="Palatino Linotype"/>
          <w:i/>
        </w:rPr>
        <w:t>respuesta; y</w:t>
      </w:r>
    </w:p>
    <w:p w14:paraId="71FECB86" w14:textId="77777777" w:rsidR="00C3070B" w:rsidRPr="008E7490" w:rsidRDefault="00C3070B" w:rsidP="00F94501">
      <w:pPr>
        <w:widowControl w:val="0"/>
        <w:numPr>
          <w:ilvl w:val="0"/>
          <w:numId w:val="17"/>
        </w:numPr>
        <w:tabs>
          <w:tab w:val="left" w:pos="1444"/>
        </w:tabs>
        <w:autoSpaceDE w:val="0"/>
        <w:autoSpaceDN w:val="0"/>
        <w:spacing w:line="360" w:lineRule="auto"/>
        <w:ind w:left="1443" w:hanging="490"/>
        <w:jc w:val="both"/>
        <w:rPr>
          <w:rFonts w:ascii="Palatino Linotype" w:hAnsi="Palatino Linotype"/>
          <w:i/>
        </w:rPr>
      </w:pPr>
      <w:r w:rsidRPr="008E7490">
        <w:rPr>
          <w:rFonts w:ascii="Palatino Linotype" w:hAnsi="Palatino Linotype"/>
          <w:i/>
        </w:rPr>
        <w:t>La</w:t>
      </w:r>
      <w:r w:rsidRPr="008E7490">
        <w:rPr>
          <w:rFonts w:ascii="Palatino Linotype" w:hAnsi="Palatino Linotype"/>
          <w:i/>
          <w:spacing w:val="-3"/>
        </w:rPr>
        <w:t xml:space="preserve"> </w:t>
      </w:r>
      <w:r w:rsidRPr="008E7490">
        <w:rPr>
          <w:rFonts w:ascii="Palatino Linotype" w:hAnsi="Palatino Linotype"/>
          <w:i/>
        </w:rPr>
        <w:t>orientación</w:t>
      </w:r>
      <w:r w:rsidRPr="008E7490">
        <w:rPr>
          <w:rFonts w:ascii="Palatino Linotype" w:hAnsi="Palatino Linotype"/>
          <w:i/>
          <w:spacing w:val="-5"/>
        </w:rPr>
        <w:t xml:space="preserve"> </w:t>
      </w:r>
      <w:r w:rsidRPr="008E7490">
        <w:rPr>
          <w:rFonts w:ascii="Palatino Linotype" w:hAnsi="Palatino Linotype"/>
          <w:i/>
        </w:rPr>
        <w:t>a</w:t>
      </w:r>
      <w:r w:rsidRPr="008E7490">
        <w:rPr>
          <w:rFonts w:ascii="Palatino Linotype" w:hAnsi="Palatino Linotype"/>
          <w:i/>
          <w:spacing w:val="-3"/>
        </w:rPr>
        <w:t xml:space="preserve"> </w:t>
      </w:r>
      <w:r w:rsidRPr="008E7490">
        <w:rPr>
          <w:rFonts w:ascii="Palatino Linotype" w:hAnsi="Palatino Linotype"/>
          <w:i/>
        </w:rPr>
        <w:t>un</w:t>
      </w:r>
      <w:r w:rsidRPr="008E7490">
        <w:rPr>
          <w:rFonts w:ascii="Palatino Linotype" w:hAnsi="Palatino Linotype"/>
          <w:i/>
          <w:spacing w:val="-5"/>
        </w:rPr>
        <w:t xml:space="preserve"> </w:t>
      </w:r>
      <w:r w:rsidRPr="008E7490">
        <w:rPr>
          <w:rFonts w:ascii="Palatino Linotype" w:hAnsi="Palatino Linotype"/>
          <w:i/>
        </w:rPr>
        <w:t>trámite</w:t>
      </w:r>
      <w:r w:rsidRPr="008E7490">
        <w:rPr>
          <w:rFonts w:ascii="Palatino Linotype" w:hAnsi="Palatino Linotype"/>
          <w:i/>
          <w:spacing w:val="-5"/>
        </w:rPr>
        <w:t xml:space="preserve"> </w:t>
      </w:r>
      <w:r w:rsidRPr="008E7490">
        <w:rPr>
          <w:rFonts w:ascii="Palatino Linotype" w:hAnsi="Palatino Linotype"/>
          <w:i/>
        </w:rPr>
        <w:t>específico.</w:t>
      </w:r>
    </w:p>
    <w:p w14:paraId="56D2C2DF" w14:textId="77777777" w:rsidR="00C3070B" w:rsidRPr="008E7490" w:rsidRDefault="00C3070B" w:rsidP="00F94501">
      <w:pPr>
        <w:spacing w:line="360" w:lineRule="auto"/>
        <w:jc w:val="both"/>
        <w:rPr>
          <w:rFonts w:ascii="Palatino Linotype" w:hAnsi="Palatino Linotype"/>
          <w:i/>
          <w:lang w:eastAsia="es-ES_tradnl"/>
        </w:rPr>
      </w:pPr>
    </w:p>
    <w:p w14:paraId="6E8AD421" w14:textId="77777777" w:rsidR="00C3070B" w:rsidRPr="008E7490" w:rsidRDefault="00C3070B" w:rsidP="00F94501">
      <w:pPr>
        <w:spacing w:line="360" w:lineRule="auto"/>
        <w:ind w:left="954" w:right="1287"/>
        <w:jc w:val="both"/>
        <w:rPr>
          <w:rFonts w:ascii="Palatino Linotype" w:hAnsi="Palatino Linotype"/>
          <w:i/>
        </w:rPr>
      </w:pPr>
      <w:r w:rsidRPr="008E7490">
        <w:rPr>
          <w:rFonts w:ascii="Palatino Linotype" w:hAnsi="Palatino Linotype"/>
          <w:i/>
        </w:rPr>
        <w:t>La respuesta que den los sujetos obligados derivada de la resolución a un recurso</w:t>
      </w:r>
      <w:r w:rsidRPr="008E7490">
        <w:rPr>
          <w:rFonts w:ascii="Palatino Linotype" w:hAnsi="Palatino Linotype"/>
          <w:i/>
          <w:spacing w:val="-52"/>
        </w:rPr>
        <w:t xml:space="preserve"> </w:t>
      </w:r>
      <w:r w:rsidRPr="008E7490">
        <w:rPr>
          <w:rFonts w:ascii="Palatino Linotype" w:hAnsi="Palatino Linotype"/>
          <w:i/>
        </w:rPr>
        <w:t>de revisión que proceda por las causales señaladas en las fracciones IV, VII, IX,</w:t>
      </w:r>
      <w:r w:rsidRPr="008E7490">
        <w:rPr>
          <w:rFonts w:ascii="Palatino Linotype" w:hAnsi="Palatino Linotype"/>
          <w:i/>
          <w:spacing w:val="1"/>
        </w:rPr>
        <w:t xml:space="preserve"> </w:t>
      </w:r>
      <w:r w:rsidRPr="008E7490">
        <w:rPr>
          <w:rFonts w:ascii="Palatino Linotype" w:hAnsi="Palatino Linotype"/>
          <w:i/>
        </w:rPr>
        <w:t xml:space="preserve">X, XI y XII es susceptible de ser impugnada </w:t>
      </w:r>
      <w:r w:rsidRPr="008E7490">
        <w:rPr>
          <w:rFonts w:ascii="Palatino Linotype" w:hAnsi="Palatino Linotype"/>
          <w:i/>
        </w:rPr>
        <w:lastRenderedPageBreak/>
        <w:t>de nueva cuenta, mediante recurso</w:t>
      </w:r>
      <w:r w:rsidRPr="008E7490">
        <w:rPr>
          <w:rFonts w:ascii="Palatino Linotype" w:hAnsi="Palatino Linotype"/>
          <w:i/>
          <w:spacing w:val="1"/>
        </w:rPr>
        <w:t xml:space="preserve"> </w:t>
      </w:r>
      <w:r w:rsidRPr="008E7490">
        <w:rPr>
          <w:rFonts w:ascii="Palatino Linotype" w:hAnsi="Palatino Linotype"/>
          <w:i/>
        </w:rPr>
        <w:t>de</w:t>
      </w:r>
      <w:r w:rsidRPr="008E7490">
        <w:rPr>
          <w:rFonts w:ascii="Palatino Linotype" w:hAnsi="Palatino Linotype"/>
          <w:i/>
          <w:spacing w:val="-1"/>
        </w:rPr>
        <w:t xml:space="preserve"> </w:t>
      </w:r>
      <w:r w:rsidRPr="008E7490">
        <w:rPr>
          <w:rFonts w:ascii="Palatino Linotype" w:hAnsi="Palatino Linotype"/>
          <w:i/>
        </w:rPr>
        <w:t>revisión,</w:t>
      </w:r>
      <w:r w:rsidRPr="008E7490">
        <w:rPr>
          <w:rFonts w:ascii="Palatino Linotype" w:hAnsi="Palatino Linotype"/>
          <w:i/>
          <w:spacing w:val="-3"/>
        </w:rPr>
        <w:t xml:space="preserve"> </w:t>
      </w:r>
      <w:r w:rsidRPr="008E7490">
        <w:rPr>
          <w:rFonts w:ascii="Palatino Linotype" w:hAnsi="Palatino Linotype"/>
          <w:i/>
        </w:rPr>
        <w:t>ante</w:t>
      </w:r>
      <w:r w:rsidRPr="008E7490">
        <w:rPr>
          <w:rFonts w:ascii="Palatino Linotype" w:hAnsi="Palatino Linotype"/>
          <w:i/>
          <w:spacing w:val="-2"/>
        </w:rPr>
        <w:t xml:space="preserve"> </w:t>
      </w:r>
      <w:r w:rsidRPr="008E7490">
        <w:rPr>
          <w:rFonts w:ascii="Palatino Linotype" w:hAnsi="Palatino Linotype"/>
          <w:i/>
        </w:rPr>
        <w:t>el</w:t>
      </w:r>
      <w:r w:rsidRPr="008E7490">
        <w:rPr>
          <w:rFonts w:ascii="Palatino Linotype" w:hAnsi="Palatino Linotype"/>
          <w:i/>
          <w:spacing w:val="-1"/>
        </w:rPr>
        <w:t xml:space="preserve"> </w:t>
      </w:r>
      <w:r w:rsidRPr="008E7490">
        <w:rPr>
          <w:rFonts w:ascii="Palatino Linotype" w:hAnsi="Palatino Linotype"/>
          <w:i/>
        </w:rPr>
        <w:t>Instituto.” (Sic)</w:t>
      </w:r>
    </w:p>
    <w:p w14:paraId="5EF8DE23" w14:textId="77777777" w:rsidR="00C3070B" w:rsidRPr="008E7490" w:rsidRDefault="00C3070B" w:rsidP="00F94501">
      <w:pPr>
        <w:spacing w:line="360" w:lineRule="auto"/>
        <w:ind w:left="954" w:right="1287"/>
        <w:jc w:val="both"/>
        <w:rPr>
          <w:rFonts w:ascii="Palatino Linotype" w:hAnsi="Palatino Linotype"/>
          <w:i/>
        </w:rPr>
      </w:pPr>
    </w:p>
    <w:p w14:paraId="0C6ED124"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Siendo así </w:t>
      </w:r>
      <w:r w:rsidRPr="008E7490">
        <w:rPr>
          <w:rFonts w:ascii="Palatino Linotype" w:hAnsi="Palatino Linotype"/>
        </w:rPr>
        <w:t>así que dentro de dichas causales no se contempla la de cuando se trate de un</w:t>
      </w:r>
      <w:r w:rsidRPr="008E7490">
        <w:rPr>
          <w:rFonts w:ascii="Palatino Linotype" w:hAnsi="Palatino Linotype"/>
          <w:spacing w:val="1"/>
        </w:rPr>
        <w:t xml:space="preserve"> </w:t>
      </w:r>
      <w:r w:rsidRPr="008E7490">
        <w:rPr>
          <w:rFonts w:ascii="Palatino Linotype" w:hAnsi="Palatino Linotype"/>
        </w:rPr>
        <w:t>derecho</w:t>
      </w:r>
      <w:r w:rsidRPr="008E7490">
        <w:rPr>
          <w:rFonts w:ascii="Palatino Linotype" w:hAnsi="Palatino Linotype"/>
          <w:spacing w:val="-2"/>
        </w:rPr>
        <w:t xml:space="preserve"> </w:t>
      </w:r>
      <w:r w:rsidRPr="008E7490">
        <w:rPr>
          <w:rFonts w:ascii="Palatino Linotype" w:hAnsi="Palatino Linotype"/>
        </w:rPr>
        <w:t>de petición</w:t>
      </w:r>
      <w:r w:rsidRPr="008E7490">
        <w:rPr>
          <w:rFonts w:ascii="Palatino Linotype" w:hAnsi="Palatino Linotype"/>
          <w:spacing w:val="-1"/>
        </w:rPr>
        <w:t xml:space="preserve"> </w:t>
      </w:r>
      <w:r w:rsidRPr="008E7490">
        <w:rPr>
          <w:rFonts w:ascii="Palatino Linotype" w:hAnsi="Palatino Linotype"/>
        </w:rPr>
        <w:t>ejercido por un</w:t>
      </w:r>
      <w:r w:rsidRPr="008E7490">
        <w:rPr>
          <w:rFonts w:ascii="Palatino Linotype" w:hAnsi="Palatino Linotype"/>
          <w:spacing w:val="-2"/>
        </w:rPr>
        <w:t xml:space="preserve"> </w:t>
      </w:r>
      <w:r w:rsidRPr="008E7490">
        <w:rPr>
          <w:rFonts w:ascii="Palatino Linotype" w:hAnsi="Palatino Linotype"/>
        </w:rPr>
        <w:t>gobernado.</w:t>
      </w:r>
    </w:p>
    <w:p w14:paraId="1259FF30" w14:textId="77777777" w:rsidR="00C3070B" w:rsidRPr="008E7490" w:rsidRDefault="00C3070B" w:rsidP="00F94501">
      <w:pPr>
        <w:spacing w:line="360" w:lineRule="auto"/>
        <w:ind w:right="49"/>
        <w:contextualSpacing/>
        <w:jc w:val="both"/>
        <w:rPr>
          <w:rFonts w:ascii="Palatino Linotype" w:eastAsiaTheme="minorEastAsia" w:hAnsi="Palatino Linotype"/>
          <w:lang w:val="es-ES_tradnl" w:eastAsia="es-ES"/>
        </w:rPr>
      </w:pPr>
    </w:p>
    <w:p w14:paraId="219F9541"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 xml:space="preserve">En </w:t>
      </w:r>
      <w:r w:rsidRPr="008E7490">
        <w:rPr>
          <w:rFonts w:ascii="Palatino Linotype" w:eastAsia="Calibri" w:hAnsi="Palatino Linotype" w:cs="Arial"/>
          <w:color w:val="000000" w:themeColor="text1"/>
          <w:lang w:val="es-ES"/>
        </w:rPr>
        <w:t xml:space="preserve">tal virtud, </w:t>
      </w:r>
      <w:r w:rsidRPr="008E7490">
        <w:rPr>
          <w:rFonts w:ascii="Palatino Linotype" w:hAnsi="Palatino Linotype"/>
        </w:rPr>
        <w:t>al no actualizarse ninguno de los supuestos aludidos, este Instituto no</w:t>
      </w:r>
      <w:r w:rsidRPr="008E7490">
        <w:rPr>
          <w:rFonts w:ascii="Palatino Linotype" w:hAnsi="Palatino Linotype"/>
          <w:spacing w:val="1"/>
        </w:rPr>
        <w:t xml:space="preserve"> </w:t>
      </w:r>
      <w:r w:rsidRPr="008E7490">
        <w:rPr>
          <w:rFonts w:ascii="Palatino Linotype" w:hAnsi="Palatino Linotype"/>
        </w:rPr>
        <w:t>tiene</w:t>
      </w:r>
      <w:r w:rsidRPr="008E7490">
        <w:rPr>
          <w:rFonts w:ascii="Palatino Linotype" w:hAnsi="Palatino Linotype"/>
          <w:spacing w:val="1"/>
        </w:rPr>
        <w:t xml:space="preserve"> </w:t>
      </w:r>
      <w:r w:rsidRPr="008E7490">
        <w:rPr>
          <w:rFonts w:ascii="Palatino Linotype" w:hAnsi="Palatino Linotype"/>
        </w:rPr>
        <w:t>atribuciones</w:t>
      </w:r>
      <w:r w:rsidRPr="008E7490">
        <w:rPr>
          <w:rFonts w:ascii="Palatino Linotype" w:hAnsi="Palatino Linotype"/>
          <w:spacing w:val="1"/>
        </w:rPr>
        <w:t xml:space="preserve"> </w:t>
      </w:r>
      <w:r w:rsidRPr="008E7490">
        <w:rPr>
          <w:rFonts w:ascii="Palatino Linotype" w:hAnsi="Palatino Linotype"/>
        </w:rPr>
        <w:t>para</w:t>
      </w:r>
      <w:r w:rsidRPr="008E7490">
        <w:rPr>
          <w:rFonts w:ascii="Palatino Linotype" w:hAnsi="Palatino Linotype"/>
          <w:spacing w:val="1"/>
        </w:rPr>
        <w:t xml:space="preserve"> </w:t>
      </w:r>
      <w:r w:rsidRPr="008E7490">
        <w:rPr>
          <w:rFonts w:ascii="Palatino Linotype" w:hAnsi="Palatino Linotype"/>
        </w:rPr>
        <w:t>pronunciarse</w:t>
      </w:r>
      <w:r w:rsidRPr="008E7490">
        <w:rPr>
          <w:rFonts w:ascii="Palatino Linotype" w:hAnsi="Palatino Linotype"/>
          <w:spacing w:val="1"/>
        </w:rPr>
        <w:t xml:space="preserve"> </w:t>
      </w:r>
      <w:r w:rsidRPr="008E7490">
        <w:rPr>
          <w:rFonts w:ascii="Palatino Linotype" w:hAnsi="Palatino Linotype"/>
        </w:rPr>
        <w:t>respecto</w:t>
      </w:r>
      <w:r w:rsidRPr="008E7490">
        <w:rPr>
          <w:rFonts w:ascii="Palatino Linotype" w:hAnsi="Palatino Linotype"/>
          <w:spacing w:val="1"/>
        </w:rPr>
        <w:t xml:space="preserve"> </w:t>
      </w:r>
      <w:r w:rsidRPr="008E7490">
        <w:rPr>
          <w:rFonts w:ascii="Palatino Linotype" w:hAnsi="Palatino Linotype"/>
        </w:rPr>
        <w:t>del recurso de revisión, que se trata de manifestaciones vertidas</w:t>
      </w:r>
      <w:r w:rsidRPr="008E7490">
        <w:rPr>
          <w:rFonts w:ascii="Palatino Linotype" w:hAnsi="Palatino Linotype"/>
          <w:spacing w:val="1"/>
        </w:rPr>
        <w:t xml:space="preserve"> </w:t>
      </w:r>
      <w:r w:rsidRPr="008E7490">
        <w:rPr>
          <w:rFonts w:ascii="Palatino Linotype" w:hAnsi="Palatino Linotype"/>
        </w:rPr>
        <w:t>por el Recurrente, que van encaminados a obtener un juicio de valor emitido</w:t>
      </w:r>
      <w:r w:rsidRPr="008E7490">
        <w:rPr>
          <w:rFonts w:ascii="Palatino Linotype" w:hAnsi="Palatino Linotype"/>
          <w:spacing w:val="1"/>
        </w:rPr>
        <w:t xml:space="preserve"> </w:t>
      </w:r>
      <w:r w:rsidRPr="008E7490">
        <w:rPr>
          <w:rFonts w:ascii="Palatino Linotype" w:hAnsi="Palatino Linotype"/>
        </w:rPr>
        <w:t xml:space="preserve">por parte de </w:t>
      </w:r>
      <w:r w:rsidRPr="008E7490">
        <w:rPr>
          <w:rFonts w:ascii="Palatino Linotype" w:hAnsi="Palatino Linotype"/>
          <w:b/>
        </w:rPr>
        <w:t xml:space="preserve">EL SUJETO OBLIGADO </w:t>
      </w:r>
      <w:r w:rsidRPr="008E7490">
        <w:rPr>
          <w:rFonts w:ascii="Palatino Linotype" w:hAnsi="Palatino Linotype"/>
        </w:rPr>
        <w:t>tendente a aclarar un cuestionamiento o una</w:t>
      </w:r>
      <w:r w:rsidRPr="008E7490">
        <w:rPr>
          <w:rFonts w:ascii="Palatino Linotype" w:hAnsi="Palatino Linotype"/>
          <w:spacing w:val="1"/>
        </w:rPr>
        <w:t xml:space="preserve"> </w:t>
      </w:r>
      <w:r w:rsidRPr="008E7490">
        <w:rPr>
          <w:rFonts w:ascii="Palatino Linotype" w:hAnsi="Palatino Linotype"/>
        </w:rPr>
        <w:t>inquietud.</w:t>
      </w:r>
    </w:p>
    <w:p w14:paraId="022D96AA" w14:textId="77777777" w:rsidR="00C3070B" w:rsidRPr="008E7490" w:rsidRDefault="00C3070B" w:rsidP="00F94501">
      <w:pPr>
        <w:spacing w:line="360" w:lineRule="auto"/>
        <w:ind w:left="720"/>
        <w:contextualSpacing/>
        <w:rPr>
          <w:rFonts w:ascii="Palatino Linotype" w:eastAsiaTheme="minorEastAsia" w:hAnsi="Palatino Linotype"/>
          <w:lang w:val="es-ES_tradnl" w:eastAsia="es-ES"/>
        </w:rPr>
      </w:pPr>
    </w:p>
    <w:p w14:paraId="29F9A624" w14:textId="77777777" w:rsidR="00C3070B" w:rsidRPr="008E7490" w:rsidRDefault="00C3070B" w:rsidP="00F94501">
      <w:pPr>
        <w:numPr>
          <w:ilvl w:val="0"/>
          <w:numId w:val="3"/>
        </w:numPr>
        <w:spacing w:line="360" w:lineRule="auto"/>
        <w:ind w:left="0" w:right="49" w:firstLine="0"/>
        <w:contextualSpacing/>
        <w:jc w:val="both"/>
        <w:rPr>
          <w:rFonts w:ascii="Palatino Linotype" w:eastAsiaTheme="minorEastAsia" w:hAnsi="Palatino Linotype"/>
          <w:lang w:val="es-ES_tradnl" w:eastAsia="es-ES"/>
        </w:rPr>
      </w:pPr>
      <w:r w:rsidRPr="008E7490">
        <w:rPr>
          <w:rFonts w:ascii="Palatino Linotype" w:eastAsiaTheme="minorEastAsia" w:hAnsi="Palatino Linotype"/>
          <w:lang w:val="es-ES_tradnl" w:eastAsia="es-ES"/>
        </w:rPr>
        <w:t>Por otro lado, es necesario resaltar que el recurso de revisión previsto en la Ley de la materia no es el medio para realizar denuncias por el incumplimiento de obligaciones de transparencia.</w:t>
      </w:r>
    </w:p>
    <w:p w14:paraId="69677743" w14:textId="77777777" w:rsidR="00C3070B" w:rsidRPr="008E7490" w:rsidRDefault="00C3070B" w:rsidP="00F94501">
      <w:pPr>
        <w:spacing w:line="360" w:lineRule="auto"/>
        <w:ind w:right="49"/>
        <w:contextualSpacing/>
        <w:jc w:val="both"/>
        <w:rPr>
          <w:rFonts w:ascii="Palatino Linotype" w:hAnsi="Palatino Linotype"/>
          <w:color w:val="000000"/>
          <w:lang w:val="es-ES_tradnl"/>
        </w:rPr>
      </w:pPr>
    </w:p>
    <w:p w14:paraId="4157416C" w14:textId="77777777" w:rsidR="00C3070B" w:rsidRPr="008E7490" w:rsidRDefault="00C3070B" w:rsidP="00F94501">
      <w:pPr>
        <w:numPr>
          <w:ilvl w:val="0"/>
          <w:numId w:val="3"/>
        </w:numPr>
        <w:spacing w:line="360" w:lineRule="auto"/>
        <w:ind w:left="0" w:right="49" w:firstLine="0"/>
        <w:contextualSpacing/>
        <w:jc w:val="both"/>
        <w:rPr>
          <w:rFonts w:ascii="Palatino Linotype" w:hAnsi="Palatino Linotype"/>
          <w:color w:val="000000"/>
          <w:lang w:val="es-ES_tradnl"/>
        </w:rPr>
      </w:pPr>
      <w:r w:rsidRPr="008E7490">
        <w:rPr>
          <w:rFonts w:ascii="Palatino Linotype" w:hAnsi="Palatino Linotype"/>
          <w:color w:val="000000"/>
          <w:lang w:val="es-ES_tradnl"/>
        </w:rPr>
        <w:t>Consecuentemente</w:t>
      </w:r>
      <w:r w:rsidRPr="008E7490">
        <w:rPr>
          <w:rFonts w:ascii="Palatino Linotype" w:hAnsi="Palatino Linotype" w:cs="Arial"/>
          <w:color w:val="000000"/>
        </w:rPr>
        <w:t xml:space="preserve">, en términos del artículo 186, fracción I, de la Ley de Transparencia y Acceso a la Información Pública del Estado de México y Municipios, este Instituto </w:t>
      </w:r>
      <w:r w:rsidRPr="008E7490">
        <w:rPr>
          <w:rFonts w:ascii="Palatino Linotype" w:eastAsia="Calibri" w:hAnsi="Palatino Linotype"/>
          <w:lang w:val="es-CO"/>
        </w:rPr>
        <w:t xml:space="preserve">determina el </w:t>
      </w:r>
      <w:r w:rsidRPr="008E7490">
        <w:rPr>
          <w:rFonts w:ascii="Palatino Linotype" w:eastAsia="Calibri" w:hAnsi="Palatino Linotype"/>
          <w:b/>
          <w:lang w:val="es-CO"/>
        </w:rPr>
        <w:t xml:space="preserve">SOBRESEIMIENTO </w:t>
      </w:r>
      <w:r w:rsidR="000D3E74" w:rsidRPr="008E7490">
        <w:rPr>
          <w:rFonts w:ascii="Palatino Linotype" w:eastAsia="Calibri" w:hAnsi="Palatino Linotype"/>
          <w:lang w:val="es-CO"/>
        </w:rPr>
        <w:t xml:space="preserve">de los </w:t>
      </w:r>
      <w:r w:rsidRPr="008E7490">
        <w:rPr>
          <w:rFonts w:ascii="Palatino Linotype" w:eastAsia="Calibri" w:hAnsi="Palatino Linotype"/>
          <w:lang w:val="es-CO"/>
        </w:rPr>
        <w:t>recurso</w:t>
      </w:r>
      <w:r w:rsidR="000D3E74" w:rsidRPr="008E7490">
        <w:rPr>
          <w:rFonts w:ascii="Palatino Linotype" w:eastAsia="Calibri" w:hAnsi="Palatino Linotype"/>
          <w:lang w:val="es-CO"/>
        </w:rPr>
        <w:t>s</w:t>
      </w:r>
      <w:r w:rsidRPr="008E7490">
        <w:rPr>
          <w:rFonts w:ascii="Palatino Linotype" w:eastAsia="Calibri" w:hAnsi="Palatino Linotype"/>
          <w:lang w:val="es-CO"/>
        </w:rPr>
        <w:t xml:space="preserve"> de revisión</w:t>
      </w:r>
      <w:r w:rsidR="00E870C8" w:rsidRPr="008E7490">
        <w:rPr>
          <w:rFonts w:ascii="Palatino Linotype" w:eastAsia="Calibri" w:hAnsi="Palatino Linotype"/>
          <w:lang w:val="es-CO"/>
        </w:rPr>
        <w:t xml:space="preserve"> </w:t>
      </w:r>
      <w:r w:rsidR="000D3E74" w:rsidRPr="008E7490">
        <w:rPr>
          <w:rFonts w:ascii="Palatino Linotype" w:eastAsia="Calibri" w:hAnsi="Palatino Linotype"/>
          <w:b/>
          <w:bCs/>
        </w:rPr>
        <w:t xml:space="preserve">02883/INFOEM/IP/RR/2023 y </w:t>
      </w:r>
      <w:r w:rsidR="00E870C8" w:rsidRPr="008E7490">
        <w:rPr>
          <w:rFonts w:ascii="Palatino Linotype" w:eastAsia="Calibri" w:hAnsi="Palatino Linotype"/>
          <w:b/>
          <w:bCs/>
        </w:rPr>
        <w:t xml:space="preserve">03165/INFOEM/IP/RR/2023, </w:t>
      </w:r>
      <w:r w:rsidRPr="008E7490">
        <w:rPr>
          <w:rFonts w:ascii="Palatino Linotype" w:hAnsi="Palatino Linotype"/>
        </w:rPr>
        <w:t>por</w:t>
      </w:r>
      <w:r w:rsidRPr="008E7490">
        <w:rPr>
          <w:rFonts w:ascii="Palatino Linotype" w:hAnsi="Palatino Linotype"/>
          <w:spacing w:val="1"/>
        </w:rPr>
        <w:t xml:space="preserve"> </w:t>
      </w:r>
      <w:r w:rsidRPr="008E7490">
        <w:rPr>
          <w:rFonts w:ascii="Palatino Linotype" w:hAnsi="Palatino Linotype"/>
        </w:rPr>
        <w:t>resultar</w:t>
      </w:r>
      <w:r w:rsidRPr="008E7490">
        <w:rPr>
          <w:rFonts w:ascii="Palatino Linotype" w:hAnsi="Palatino Linotype"/>
          <w:spacing w:val="1"/>
        </w:rPr>
        <w:t xml:space="preserve"> </w:t>
      </w:r>
      <w:r w:rsidRPr="008E7490">
        <w:rPr>
          <w:rFonts w:ascii="Palatino Linotype" w:hAnsi="Palatino Linotype"/>
        </w:rPr>
        <w:t>improcedente</w:t>
      </w:r>
      <w:r w:rsidR="000D3E74" w:rsidRPr="008E7490">
        <w:rPr>
          <w:rFonts w:ascii="Palatino Linotype" w:hAnsi="Palatino Linotype"/>
        </w:rPr>
        <w:t>s</w:t>
      </w:r>
      <w:r w:rsidRPr="008E7490">
        <w:rPr>
          <w:rFonts w:ascii="Palatino Linotype" w:hAnsi="Palatino Linotype"/>
        </w:rPr>
        <w:t>, de acuerdo con el artículo 192 fracción IV de la misma Ley.</w:t>
      </w:r>
    </w:p>
    <w:p w14:paraId="4B759E48" w14:textId="77777777" w:rsidR="00E870C8" w:rsidRPr="008E7490" w:rsidRDefault="00E870C8" w:rsidP="00F94501">
      <w:pPr>
        <w:spacing w:line="360" w:lineRule="auto"/>
        <w:ind w:right="49"/>
        <w:contextualSpacing/>
        <w:jc w:val="both"/>
        <w:rPr>
          <w:rFonts w:ascii="Palatino Linotype" w:hAnsi="Palatino Linotype"/>
          <w:color w:val="000000"/>
          <w:lang w:val="es-ES_tradnl"/>
        </w:rPr>
      </w:pPr>
    </w:p>
    <w:p w14:paraId="0885BB64" w14:textId="276F12BC" w:rsidR="00866467" w:rsidRPr="008E7490" w:rsidRDefault="00E67CC3" w:rsidP="008E7490">
      <w:pPr>
        <w:numPr>
          <w:ilvl w:val="0"/>
          <w:numId w:val="3"/>
        </w:numPr>
        <w:shd w:val="clear" w:color="auto" w:fill="FFFFFF"/>
        <w:tabs>
          <w:tab w:val="left" w:pos="284"/>
        </w:tabs>
        <w:spacing w:line="360" w:lineRule="auto"/>
        <w:ind w:left="0" w:right="49" w:firstLine="0"/>
        <w:contextualSpacing/>
        <w:jc w:val="both"/>
        <w:rPr>
          <w:rFonts w:ascii="Palatino Linotype" w:hAnsi="Palatino Linotype" w:cs="Arial"/>
          <w:color w:val="000000"/>
          <w:lang w:val="es-ES_tradnl" w:eastAsia="es-ES"/>
        </w:rPr>
      </w:pPr>
      <w:r w:rsidRPr="008E7490">
        <w:rPr>
          <w:rFonts w:ascii="Palatino Linotype" w:hAnsi="Palatino Linotype" w:cs="Arial"/>
          <w:color w:val="000000"/>
          <w:lang w:eastAsia="es-ES"/>
        </w:rPr>
        <w:lastRenderedPageBreak/>
        <w:t xml:space="preserve">En consecuencia, al no existir más requerimientos, </w:t>
      </w:r>
      <w:r w:rsidRPr="008E7490">
        <w:rPr>
          <w:rFonts w:ascii="Palatino Linotype" w:hAnsi="Palatino Linotype" w:cs="Arial"/>
          <w:lang w:val="es-ES" w:eastAsia="es-ES"/>
        </w:rPr>
        <w:t>es que resulta idóneo</w:t>
      </w:r>
      <w:r w:rsidRPr="008E7490">
        <w:rPr>
          <w:rFonts w:ascii="Palatino Linotype" w:hAnsi="Palatino Linotype" w:cs="Arial"/>
          <w:b/>
          <w:lang w:val="es-ES" w:eastAsia="es-ES"/>
        </w:rPr>
        <w:t xml:space="preserve"> </w:t>
      </w:r>
      <w:r w:rsidRPr="008E7490">
        <w:rPr>
          <w:rFonts w:ascii="Palatino Linotype" w:hAnsi="Palatino Linotype" w:cs="Arial"/>
          <w:color w:val="000000"/>
          <w:lang w:eastAsia="es-ES"/>
        </w:rPr>
        <w:t xml:space="preserve">CONFIRMAR la respuesta del </w:t>
      </w:r>
      <w:r w:rsidRPr="008E7490">
        <w:rPr>
          <w:rFonts w:ascii="Palatino Linotype" w:hAnsi="Palatino Linotype" w:cs="Arial"/>
          <w:b/>
          <w:color w:val="000000"/>
          <w:lang w:eastAsia="es-ES"/>
        </w:rPr>
        <w:t>Sujeto Obligado</w:t>
      </w:r>
      <w:r w:rsidR="00E870C8" w:rsidRPr="008E7490">
        <w:rPr>
          <w:rFonts w:ascii="Palatino Linotype" w:hAnsi="Palatino Linotype" w:cs="Arial"/>
          <w:color w:val="000000"/>
          <w:lang w:eastAsia="es-ES"/>
        </w:rPr>
        <w:t xml:space="preserve"> en los recursos  </w:t>
      </w:r>
      <w:r w:rsidR="00E870C8" w:rsidRPr="008E7490">
        <w:rPr>
          <w:rFonts w:ascii="Palatino Linotype" w:eastAsia="Calibri" w:hAnsi="Palatino Linotype"/>
          <w:b/>
          <w:bCs/>
        </w:rPr>
        <w:t xml:space="preserve"> 03163/INFOEM/IP/RR/2023 y 03164/INFOEM/IP/RR/2023</w:t>
      </w:r>
      <w:r w:rsidR="00866467" w:rsidRPr="008E7490">
        <w:rPr>
          <w:rFonts w:ascii="Palatino Linotype" w:eastAsia="Calibri" w:hAnsi="Palatino Linotype"/>
          <w:b/>
          <w:bCs/>
        </w:rPr>
        <w:t>.</w:t>
      </w:r>
    </w:p>
    <w:p w14:paraId="6B61F429" w14:textId="77777777" w:rsidR="00E67CC3" w:rsidRPr="008E7490" w:rsidRDefault="00E67CC3" w:rsidP="00F94501">
      <w:pPr>
        <w:shd w:val="clear" w:color="auto" w:fill="FFFFFF"/>
        <w:tabs>
          <w:tab w:val="left" w:pos="284"/>
        </w:tabs>
        <w:spacing w:line="360" w:lineRule="auto"/>
        <w:ind w:right="49"/>
        <w:contextualSpacing/>
        <w:jc w:val="both"/>
        <w:rPr>
          <w:rFonts w:ascii="Palatino Linotype" w:hAnsi="Palatino Linotype" w:cs="Arial"/>
          <w:color w:val="000000"/>
          <w:lang w:val="es-ES_tradnl" w:eastAsia="es-ES"/>
        </w:rPr>
      </w:pPr>
    </w:p>
    <w:p w14:paraId="27E0BCF6" w14:textId="77777777" w:rsidR="00E67CC3" w:rsidRPr="008E7490" w:rsidRDefault="00E67CC3" w:rsidP="00F94501">
      <w:pPr>
        <w:numPr>
          <w:ilvl w:val="0"/>
          <w:numId w:val="3"/>
        </w:numPr>
        <w:tabs>
          <w:tab w:val="left" w:pos="567"/>
        </w:tabs>
        <w:spacing w:line="360" w:lineRule="auto"/>
        <w:ind w:left="0" w:firstLine="0"/>
        <w:contextualSpacing/>
        <w:jc w:val="both"/>
        <w:rPr>
          <w:rFonts w:ascii="Palatino Linotype" w:eastAsia="Calibri" w:hAnsi="Palatino Linotype" w:cs="Arial"/>
          <w:lang w:eastAsia="es-ES"/>
        </w:rPr>
      </w:pPr>
      <w:r w:rsidRPr="008E7490">
        <w:rPr>
          <w:rFonts w:ascii="Palatino Linotype" w:hAnsi="Palatino Linotype" w:cs="Arial"/>
          <w:color w:val="222222"/>
        </w:rPr>
        <w:t xml:space="preserve">Por lo anteriormente expuesto y fundado, este </w:t>
      </w:r>
      <w:r w:rsidRPr="008E7490">
        <w:rPr>
          <w:rFonts w:ascii="Palatino Linotype" w:hAnsi="Palatino Linotype" w:cs="Arial"/>
          <w:b/>
          <w:bCs/>
          <w:color w:val="222222"/>
        </w:rPr>
        <w:t>ÓRGANO GARANTE</w:t>
      </w:r>
      <w:r w:rsidRPr="008E7490">
        <w:rPr>
          <w:rFonts w:ascii="Palatino Linotype" w:hAnsi="Palatino Linotype" w:cs="Arial"/>
          <w:color w:val="222222"/>
        </w:rPr>
        <w:t xml:space="preserve"> emite los siguientes:</w:t>
      </w:r>
    </w:p>
    <w:p w14:paraId="73BDEAC7" w14:textId="77777777" w:rsidR="00E67CC3" w:rsidRPr="008E7490" w:rsidRDefault="00E67CC3" w:rsidP="00F94501">
      <w:pPr>
        <w:pStyle w:val="Prrafodelista"/>
        <w:spacing w:line="360" w:lineRule="auto"/>
        <w:ind w:left="0"/>
        <w:jc w:val="both"/>
        <w:rPr>
          <w:rFonts w:ascii="Palatino Linotype" w:eastAsia="MS Gothic" w:hAnsi="Palatino Linotype"/>
          <w:sz w:val="24"/>
          <w:szCs w:val="24"/>
        </w:rPr>
      </w:pPr>
    </w:p>
    <w:p w14:paraId="0B93B18F" w14:textId="77777777" w:rsidR="008E7490" w:rsidRPr="008E7490" w:rsidRDefault="008E7490" w:rsidP="00F94501">
      <w:pPr>
        <w:pStyle w:val="Textoindependiente"/>
        <w:spacing w:line="360" w:lineRule="auto"/>
        <w:jc w:val="center"/>
        <w:rPr>
          <w:rFonts w:ascii="Palatino Linotype" w:eastAsia="Calibri" w:hAnsi="Palatino Linotype"/>
          <w:b/>
          <w:szCs w:val="24"/>
        </w:rPr>
      </w:pPr>
      <w:bookmarkStart w:id="148" w:name="_Toc524344198"/>
      <w:bookmarkStart w:id="149" w:name="_Toc526271203"/>
      <w:bookmarkStart w:id="150" w:name="_Toc536106982"/>
      <w:bookmarkStart w:id="151" w:name="_Toc83901408"/>
    </w:p>
    <w:p w14:paraId="3C0F7E03" w14:textId="77777777" w:rsidR="008E7490" w:rsidRPr="008E7490" w:rsidRDefault="008E7490" w:rsidP="00F94501">
      <w:pPr>
        <w:pStyle w:val="Textoindependiente"/>
        <w:spacing w:line="360" w:lineRule="auto"/>
        <w:jc w:val="center"/>
        <w:rPr>
          <w:rFonts w:ascii="Palatino Linotype" w:eastAsia="Calibri" w:hAnsi="Palatino Linotype"/>
          <w:b/>
          <w:szCs w:val="24"/>
        </w:rPr>
      </w:pPr>
    </w:p>
    <w:p w14:paraId="57E4C416" w14:textId="77777777" w:rsidR="00F26952" w:rsidRPr="008E7490" w:rsidRDefault="00F26952" w:rsidP="00F94501">
      <w:pPr>
        <w:pStyle w:val="Textoindependiente"/>
        <w:spacing w:line="360" w:lineRule="auto"/>
        <w:jc w:val="center"/>
        <w:rPr>
          <w:rFonts w:ascii="Palatino Linotype" w:eastAsia="Calibri" w:hAnsi="Palatino Linotype"/>
          <w:b/>
          <w:szCs w:val="24"/>
        </w:rPr>
      </w:pPr>
      <w:r w:rsidRPr="008E7490">
        <w:rPr>
          <w:rFonts w:ascii="Palatino Linotype" w:eastAsia="Calibri" w:hAnsi="Palatino Linotype"/>
          <w:b/>
          <w:szCs w:val="24"/>
        </w:rPr>
        <w:t>R E S O L U T I V O S</w:t>
      </w:r>
      <w:bookmarkEnd w:id="148"/>
      <w:bookmarkEnd w:id="149"/>
      <w:bookmarkEnd w:id="150"/>
      <w:bookmarkEnd w:id="151"/>
    </w:p>
    <w:p w14:paraId="7E435A21" w14:textId="77777777" w:rsidR="003F3D00" w:rsidRPr="008E7490" w:rsidRDefault="003F3D00" w:rsidP="00F94501">
      <w:pPr>
        <w:pStyle w:val="Textoindependiente"/>
        <w:spacing w:line="360" w:lineRule="auto"/>
        <w:jc w:val="center"/>
        <w:rPr>
          <w:rFonts w:ascii="Palatino Linotype" w:eastAsia="Calibri" w:hAnsi="Palatino Linotype"/>
          <w:b/>
          <w:szCs w:val="24"/>
        </w:rPr>
      </w:pPr>
    </w:p>
    <w:p w14:paraId="78E59188" w14:textId="77777777" w:rsidR="00F26952" w:rsidRPr="008E7490" w:rsidRDefault="00F26952" w:rsidP="00F94501">
      <w:pPr>
        <w:pStyle w:val="Textoindependiente"/>
        <w:spacing w:line="360" w:lineRule="auto"/>
        <w:rPr>
          <w:rFonts w:ascii="Palatino Linotype" w:hAnsi="Palatino Linotype" w:cs="Arial"/>
          <w:szCs w:val="24"/>
          <w:lang w:val="es-ES"/>
        </w:rPr>
      </w:pPr>
      <w:r w:rsidRPr="008E7490">
        <w:rPr>
          <w:rFonts w:ascii="Palatino Linotype" w:hAnsi="Palatino Linotype" w:cs="Arial"/>
          <w:b/>
          <w:bCs/>
          <w:szCs w:val="24"/>
          <w:lang w:val="es-ES"/>
        </w:rPr>
        <w:t>PRIMERO</w:t>
      </w:r>
      <w:r w:rsidRPr="008E7490">
        <w:rPr>
          <w:rFonts w:ascii="Palatino Linotype" w:hAnsi="Palatino Linotype" w:cs="Arial"/>
          <w:szCs w:val="24"/>
          <w:lang w:val="es-ES"/>
        </w:rPr>
        <w:t xml:space="preserve">. Resultan </w:t>
      </w:r>
      <w:r w:rsidR="003F3D00" w:rsidRPr="008E7490">
        <w:rPr>
          <w:rFonts w:ascii="Palatino Linotype" w:hAnsi="Palatino Linotype" w:cs="Arial"/>
          <w:szCs w:val="24"/>
          <w:lang w:val="es-ES"/>
        </w:rPr>
        <w:t>infundadas</w:t>
      </w:r>
      <w:r w:rsidRPr="008E7490">
        <w:rPr>
          <w:rFonts w:ascii="Palatino Linotype" w:hAnsi="Palatino Linotype" w:cs="Arial"/>
          <w:szCs w:val="24"/>
          <w:lang w:val="es-ES"/>
        </w:rPr>
        <w:t xml:space="preserve"> las razones o motivos de inconformidad hechos valer en los Recursos de Revisión </w:t>
      </w:r>
      <w:r w:rsidR="004467BF" w:rsidRPr="008E7490">
        <w:rPr>
          <w:rFonts w:ascii="Palatino Linotype" w:eastAsia="Calibri" w:hAnsi="Palatino Linotype"/>
          <w:b/>
          <w:bCs/>
          <w:szCs w:val="24"/>
        </w:rPr>
        <w:t>03163/INFOEM/IP/RR/2023 y 03164/INFOEM/IP/RR/2023</w:t>
      </w:r>
      <w:r w:rsidR="00E870C8" w:rsidRPr="008E7490">
        <w:rPr>
          <w:rFonts w:ascii="Palatino Linotype" w:hAnsi="Palatino Linotype" w:cs="Arial"/>
          <w:szCs w:val="24"/>
          <w:lang w:val="es-ES"/>
        </w:rPr>
        <w:t xml:space="preserve"> </w:t>
      </w:r>
      <w:r w:rsidR="004467BF" w:rsidRPr="008E7490">
        <w:rPr>
          <w:rFonts w:ascii="Palatino Linotype" w:hAnsi="Palatino Linotype" w:cs="Arial"/>
          <w:szCs w:val="24"/>
          <w:lang w:val="es-ES"/>
        </w:rPr>
        <w:t>acumulados, en términos del</w:t>
      </w:r>
      <w:r w:rsidRPr="008E7490">
        <w:rPr>
          <w:rFonts w:ascii="Palatino Linotype" w:hAnsi="Palatino Linotype" w:cs="Arial"/>
          <w:szCs w:val="24"/>
          <w:lang w:val="es-ES"/>
        </w:rPr>
        <w:t xml:space="preserve"> Considerando Cuarto de la presente resolución. </w:t>
      </w:r>
    </w:p>
    <w:p w14:paraId="1A0CFDD4" w14:textId="77777777" w:rsidR="00E870C8" w:rsidRPr="008E7490" w:rsidRDefault="00E870C8" w:rsidP="00F94501">
      <w:pPr>
        <w:pStyle w:val="Textoindependiente"/>
        <w:spacing w:line="360" w:lineRule="auto"/>
        <w:rPr>
          <w:rFonts w:ascii="Palatino Linotype" w:hAnsi="Palatino Linotype" w:cs="Arial"/>
          <w:szCs w:val="24"/>
          <w:lang w:val="es-ES"/>
        </w:rPr>
      </w:pPr>
    </w:p>
    <w:p w14:paraId="7F726562" w14:textId="77777777" w:rsidR="00E870C8" w:rsidRPr="008E7490" w:rsidRDefault="00F26952" w:rsidP="00F94501">
      <w:pPr>
        <w:spacing w:line="360" w:lineRule="auto"/>
        <w:contextualSpacing/>
        <w:jc w:val="both"/>
        <w:rPr>
          <w:rFonts w:ascii="Palatino Linotype" w:hAnsi="Palatino Linotype" w:cs="Arial"/>
          <w:lang w:val="es-ES" w:eastAsia="es-ES"/>
        </w:rPr>
      </w:pPr>
      <w:bookmarkStart w:id="152" w:name="_Toc503891607"/>
      <w:bookmarkStart w:id="153" w:name="_Toc511647757"/>
      <w:bookmarkStart w:id="154" w:name="_Toc511647818"/>
      <w:bookmarkStart w:id="155" w:name="_Toc477891768"/>
      <w:bookmarkStart w:id="156" w:name="_Toc477891858"/>
      <w:bookmarkStart w:id="157" w:name="_Toc481576259"/>
      <w:bookmarkStart w:id="158" w:name="_Toc492590391"/>
      <w:bookmarkStart w:id="159" w:name="_Toc462653937"/>
      <w:bookmarkStart w:id="160" w:name="_Toc453696502"/>
      <w:bookmarkStart w:id="161" w:name="_Toc454301155"/>
      <w:r w:rsidRPr="008E7490">
        <w:rPr>
          <w:rFonts w:ascii="Palatino Linotype" w:hAnsi="Palatino Linotype" w:cs="Arial"/>
          <w:b/>
          <w:bCs/>
          <w:lang w:val="es-ES" w:eastAsia="es-ES"/>
        </w:rPr>
        <w:t>SEGUNDO.</w:t>
      </w:r>
      <w:bookmarkEnd w:id="152"/>
      <w:bookmarkEnd w:id="153"/>
      <w:bookmarkEnd w:id="154"/>
      <w:r w:rsidRPr="008E7490">
        <w:rPr>
          <w:rFonts w:ascii="Palatino Linotype" w:hAnsi="Palatino Linotype" w:cs="Arial"/>
          <w:lang w:val="es-ES" w:eastAsia="es-ES"/>
        </w:rPr>
        <w:t xml:space="preserve"> </w:t>
      </w:r>
      <w:bookmarkStart w:id="162" w:name="_Toc503891610"/>
      <w:bookmarkStart w:id="163" w:name="_Toc453696503"/>
      <w:bookmarkStart w:id="164" w:name="_Toc454301156"/>
      <w:bookmarkStart w:id="165" w:name="_Toc462653938"/>
      <w:bookmarkStart w:id="166" w:name="_Toc477891769"/>
      <w:bookmarkStart w:id="167" w:name="_Toc477891859"/>
      <w:bookmarkStart w:id="168" w:name="_Toc481576260"/>
      <w:bookmarkStart w:id="169" w:name="_Toc492590392"/>
      <w:bookmarkEnd w:id="155"/>
      <w:bookmarkEnd w:id="156"/>
      <w:bookmarkEnd w:id="157"/>
      <w:bookmarkEnd w:id="158"/>
      <w:bookmarkEnd w:id="159"/>
      <w:bookmarkEnd w:id="160"/>
      <w:bookmarkEnd w:id="161"/>
      <w:r w:rsidR="00E870C8" w:rsidRPr="008E7490">
        <w:rPr>
          <w:rFonts w:ascii="Palatino Linotype" w:hAnsi="Palatino Linotype" w:cs="Arial"/>
          <w:lang w:val="es-ES" w:eastAsia="es-ES"/>
        </w:rPr>
        <w:t xml:space="preserve"> Se </w:t>
      </w:r>
      <w:r w:rsidR="00E870C8" w:rsidRPr="008E7490">
        <w:rPr>
          <w:rFonts w:ascii="Palatino Linotype" w:hAnsi="Palatino Linotype" w:cs="Arial"/>
          <w:b/>
          <w:lang w:val="es-ES" w:eastAsia="es-ES"/>
        </w:rPr>
        <w:t>CONFIRMA</w:t>
      </w:r>
      <w:r w:rsidR="004467BF" w:rsidRPr="008E7490">
        <w:rPr>
          <w:rFonts w:ascii="Palatino Linotype" w:hAnsi="Palatino Linotype" w:cs="Arial"/>
          <w:b/>
          <w:lang w:val="es-ES" w:eastAsia="es-ES"/>
        </w:rPr>
        <w:t>N</w:t>
      </w:r>
      <w:r w:rsidR="00E870C8" w:rsidRPr="008E7490">
        <w:rPr>
          <w:rFonts w:ascii="Palatino Linotype" w:hAnsi="Palatino Linotype" w:cs="Arial"/>
          <w:lang w:val="es-ES" w:eastAsia="es-ES"/>
        </w:rPr>
        <w:t xml:space="preserve"> la</w:t>
      </w:r>
      <w:r w:rsidR="004467BF" w:rsidRPr="008E7490">
        <w:rPr>
          <w:rFonts w:ascii="Palatino Linotype" w:hAnsi="Palatino Linotype" w:cs="Arial"/>
          <w:lang w:val="es-ES" w:eastAsia="es-ES"/>
        </w:rPr>
        <w:t>s</w:t>
      </w:r>
      <w:r w:rsidR="00E870C8" w:rsidRPr="008E7490">
        <w:rPr>
          <w:rFonts w:ascii="Palatino Linotype" w:hAnsi="Palatino Linotype" w:cs="Arial"/>
          <w:lang w:val="es-ES" w:eastAsia="es-ES"/>
        </w:rPr>
        <w:t xml:space="preserve"> respuesta</w:t>
      </w:r>
      <w:r w:rsidR="004467BF" w:rsidRPr="008E7490">
        <w:rPr>
          <w:rFonts w:ascii="Palatino Linotype" w:hAnsi="Palatino Linotype" w:cs="Arial"/>
          <w:lang w:val="es-ES" w:eastAsia="es-ES"/>
        </w:rPr>
        <w:t>s</w:t>
      </w:r>
      <w:r w:rsidR="00E870C8" w:rsidRPr="008E7490">
        <w:rPr>
          <w:rFonts w:ascii="Palatino Linotype" w:hAnsi="Palatino Linotype" w:cs="Arial"/>
          <w:lang w:val="es-ES" w:eastAsia="es-ES"/>
        </w:rPr>
        <w:t xml:space="preserve"> emitida</w:t>
      </w:r>
      <w:r w:rsidR="004467BF" w:rsidRPr="008E7490">
        <w:rPr>
          <w:rFonts w:ascii="Palatino Linotype" w:hAnsi="Palatino Linotype" w:cs="Arial"/>
          <w:lang w:val="es-ES" w:eastAsia="es-ES"/>
        </w:rPr>
        <w:t>s</w:t>
      </w:r>
      <w:r w:rsidR="00E870C8" w:rsidRPr="008E7490">
        <w:rPr>
          <w:rFonts w:ascii="Palatino Linotype" w:hAnsi="Palatino Linotype" w:cs="Arial"/>
          <w:lang w:val="es-ES" w:eastAsia="es-ES"/>
        </w:rPr>
        <w:t xml:space="preserve"> por el </w:t>
      </w:r>
      <w:r w:rsidR="00E870C8" w:rsidRPr="008E7490">
        <w:rPr>
          <w:rFonts w:ascii="Palatino Linotype" w:hAnsi="Palatino Linotype" w:cs="Arial"/>
          <w:b/>
          <w:bCs/>
          <w:lang w:val="es-ES" w:eastAsia="es-ES"/>
        </w:rPr>
        <w:t>Ayuntamiento de Valle de Chalco Solidaridad</w:t>
      </w:r>
      <w:r w:rsidR="00E870C8" w:rsidRPr="008E7490">
        <w:rPr>
          <w:rFonts w:ascii="Palatino Linotype" w:hAnsi="Palatino Linotype" w:cs="Arial"/>
          <w:lang w:val="es-ES" w:eastAsia="es-ES"/>
        </w:rPr>
        <w:t xml:space="preserve"> en las solicitudes de información 0025</w:t>
      </w:r>
      <w:r w:rsidR="004467BF" w:rsidRPr="008E7490">
        <w:rPr>
          <w:rFonts w:ascii="Palatino Linotype" w:hAnsi="Palatino Linotype" w:cs="Arial"/>
          <w:lang w:val="es-ES" w:eastAsia="es-ES"/>
        </w:rPr>
        <w:t>5</w:t>
      </w:r>
      <w:r w:rsidR="00E870C8" w:rsidRPr="008E7490">
        <w:rPr>
          <w:rFonts w:ascii="Palatino Linotype" w:hAnsi="Palatino Linotype" w:cs="Arial"/>
          <w:lang w:val="es-ES" w:eastAsia="es-ES"/>
        </w:rPr>
        <w:t>/VACHASO/IP/2023 y 0025</w:t>
      </w:r>
      <w:r w:rsidR="004467BF" w:rsidRPr="008E7490">
        <w:rPr>
          <w:rFonts w:ascii="Palatino Linotype" w:hAnsi="Palatino Linotype" w:cs="Arial"/>
          <w:lang w:val="es-ES" w:eastAsia="es-ES"/>
        </w:rPr>
        <w:t>6</w:t>
      </w:r>
      <w:r w:rsidR="00E870C8" w:rsidRPr="008E7490">
        <w:rPr>
          <w:rFonts w:ascii="Palatino Linotype" w:hAnsi="Palatino Linotype" w:cs="Arial"/>
          <w:lang w:val="es-ES" w:eastAsia="es-ES"/>
        </w:rPr>
        <w:t>/VACHASO/IP/2023.</w:t>
      </w:r>
    </w:p>
    <w:p w14:paraId="62A869B8" w14:textId="77777777" w:rsidR="00F26952" w:rsidRPr="008E7490" w:rsidRDefault="00F26952" w:rsidP="00F94501">
      <w:pPr>
        <w:pStyle w:val="Textoindependiente"/>
        <w:spacing w:line="360" w:lineRule="auto"/>
        <w:rPr>
          <w:rFonts w:ascii="Palatino Linotype" w:hAnsi="Palatino Linotype" w:cs="Arial"/>
          <w:szCs w:val="24"/>
          <w:lang w:val="es-ES"/>
        </w:rPr>
      </w:pPr>
    </w:p>
    <w:bookmarkEnd w:id="162"/>
    <w:bookmarkEnd w:id="163"/>
    <w:bookmarkEnd w:id="164"/>
    <w:bookmarkEnd w:id="165"/>
    <w:bookmarkEnd w:id="166"/>
    <w:bookmarkEnd w:id="167"/>
    <w:bookmarkEnd w:id="168"/>
    <w:bookmarkEnd w:id="169"/>
    <w:p w14:paraId="71ECA144" w14:textId="77777777" w:rsidR="00F26952" w:rsidRPr="008E7490" w:rsidRDefault="00F26952" w:rsidP="00F94501">
      <w:pPr>
        <w:pStyle w:val="Textoindependiente"/>
        <w:spacing w:line="360" w:lineRule="auto"/>
        <w:rPr>
          <w:rFonts w:ascii="Palatino Linotype" w:hAnsi="Palatino Linotype" w:cs="Arial"/>
          <w:szCs w:val="24"/>
          <w:lang w:val="es-ES"/>
        </w:rPr>
      </w:pPr>
      <w:r w:rsidRPr="008E7490">
        <w:rPr>
          <w:rFonts w:ascii="Palatino Linotype" w:hAnsi="Palatino Linotype" w:cs="Arial"/>
          <w:b/>
          <w:bCs/>
          <w:szCs w:val="24"/>
          <w:lang w:val="es-ES"/>
        </w:rPr>
        <w:t>TERCERO.</w:t>
      </w:r>
      <w:r w:rsidRPr="008E7490">
        <w:rPr>
          <w:rFonts w:ascii="Palatino Linotype" w:hAnsi="Palatino Linotype" w:cs="Arial"/>
          <w:szCs w:val="24"/>
          <w:lang w:val="es-ES"/>
        </w:rPr>
        <w:t xml:space="preserve"> Se </w:t>
      </w:r>
      <w:r w:rsidR="00E870C8" w:rsidRPr="008E7490">
        <w:rPr>
          <w:rFonts w:ascii="Palatino Linotype" w:hAnsi="Palatino Linotype" w:cs="Arial"/>
          <w:b/>
          <w:szCs w:val="24"/>
          <w:lang w:val="es-ES"/>
        </w:rPr>
        <w:t>SOBRESEE</w:t>
      </w:r>
      <w:r w:rsidR="00E87CB0" w:rsidRPr="008E7490">
        <w:rPr>
          <w:rFonts w:ascii="Palatino Linotype" w:hAnsi="Palatino Linotype" w:cs="Arial"/>
          <w:b/>
          <w:szCs w:val="24"/>
          <w:lang w:val="es-ES"/>
        </w:rPr>
        <w:t>N</w:t>
      </w:r>
      <w:r w:rsidR="00E870C8" w:rsidRPr="008E7490">
        <w:rPr>
          <w:rFonts w:ascii="Palatino Linotype" w:hAnsi="Palatino Linotype" w:cs="Arial"/>
          <w:b/>
          <w:szCs w:val="24"/>
          <w:lang w:val="es-ES"/>
        </w:rPr>
        <w:t xml:space="preserve"> </w:t>
      </w:r>
      <w:r w:rsidR="00E87CB0" w:rsidRPr="008E7490">
        <w:rPr>
          <w:rFonts w:ascii="Palatino Linotype" w:hAnsi="Palatino Linotype" w:cs="Arial"/>
          <w:szCs w:val="24"/>
          <w:lang w:val="es-ES"/>
        </w:rPr>
        <w:t xml:space="preserve">los </w:t>
      </w:r>
      <w:r w:rsidR="00E870C8" w:rsidRPr="008E7490">
        <w:rPr>
          <w:rFonts w:ascii="Palatino Linotype" w:hAnsi="Palatino Linotype" w:cs="Arial"/>
          <w:szCs w:val="24"/>
          <w:lang w:val="es-ES"/>
        </w:rPr>
        <w:t>recurso</w:t>
      </w:r>
      <w:r w:rsidR="00E87CB0" w:rsidRPr="008E7490">
        <w:rPr>
          <w:rFonts w:ascii="Palatino Linotype" w:hAnsi="Palatino Linotype" w:cs="Arial"/>
          <w:szCs w:val="24"/>
          <w:lang w:val="es-ES"/>
        </w:rPr>
        <w:t>s</w:t>
      </w:r>
      <w:r w:rsidRPr="008E7490">
        <w:rPr>
          <w:rFonts w:ascii="Palatino Linotype" w:hAnsi="Palatino Linotype" w:cs="Arial"/>
          <w:szCs w:val="24"/>
          <w:lang w:val="es-ES"/>
        </w:rPr>
        <w:t xml:space="preserve"> de revisión números </w:t>
      </w:r>
      <w:r w:rsidR="00E87CB0" w:rsidRPr="008E7490">
        <w:rPr>
          <w:rFonts w:ascii="Palatino Linotype" w:hAnsi="Palatino Linotype" w:cs="Arial"/>
          <w:b/>
          <w:bCs/>
          <w:szCs w:val="24"/>
          <w:lang w:val="es-ES"/>
        </w:rPr>
        <w:t>02883/INFOEM/IP/RR/2023</w:t>
      </w:r>
      <w:r w:rsidR="00E87CB0" w:rsidRPr="008E7490">
        <w:rPr>
          <w:rFonts w:ascii="Palatino Linotype" w:hAnsi="Palatino Linotype" w:cs="Arial"/>
          <w:szCs w:val="24"/>
          <w:lang w:val="es-ES"/>
        </w:rPr>
        <w:t xml:space="preserve"> y </w:t>
      </w:r>
      <w:r w:rsidR="00E870C8" w:rsidRPr="008E7490">
        <w:rPr>
          <w:rFonts w:ascii="Palatino Linotype" w:hAnsi="Palatino Linotype" w:cs="Arial"/>
          <w:b/>
          <w:bCs/>
          <w:szCs w:val="24"/>
          <w:lang w:val="es-ES"/>
        </w:rPr>
        <w:t>03165</w:t>
      </w:r>
      <w:r w:rsidRPr="008E7490">
        <w:rPr>
          <w:rFonts w:ascii="Palatino Linotype" w:hAnsi="Palatino Linotype" w:cs="Arial"/>
          <w:b/>
          <w:bCs/>
          <w:szCs w:val="24"/>
          <w:lang w:val="es-ES"/>
        </w:rPr>
        <w:t>/INFOEM/IP/RR/2023</w:t>
      </w:r>
      <w:r w:rsidRPr="008E7490">
        <w:rPr>
          <w:rFonts w:ascii="Palatino Linotype" w:hAnsi="Palatino Linotype" w:cs="Arial"/>
          <w:szCs w:val="24"/>
          <w:lang w:val="es-ES"/>
        </w:rPr>
        <w:t xml:space="preserve"> por improcedentes </w:t>
      </w:r>
      <w:r w:rsidR="004467BF" w:rsidRPr="008E7490">
        <w:rPr>
          <w:rFonts w:ascii="Palatino Linotype" w:hAnsi="Palatino Linotype" w:cs="Arial"/>
          <w:szCs w:val="24"/>
          <w:lang w:val="es-ES"/>
        </w:rPr>
        <w:t xml:space="preserve">al tratarse de una consulta, </w:t>
      </w:r>
      <w:r w:rsidRPr="008E7490">
        <w:rPr>
          <w:rFonts w:ascii="Palatino Linotype" w:hAnsi="Palatino Linotype" w:cs="Arial"/>
          <w:szCs w:val="24"/>
          <w:lang w:val="es-ES"/>
        </w:rPr>
        <w:t>en términos de</w:t>
      </w:r>
      <w:r w:rsidR="004467BF" w:rsidRPr="008E7490">
        <w:rPr>
          <w:rFonts w:ascii="Palatino Linotype" w:hAnsi="Palatino Linotype" w:cs="Arial"/>
          <w:szCs w:val="24"/>
          <w:lang w:val="es-ES"/>
        </w:rPr>
        <w:t xml:space="preserve"> los artículos 191, fracción VI</w:t>
      </w:r>
      <w:r w:rsidRPr="008E7490">
        <w:rPr>
          <w:rFonts w:ascii="Palatino Linotype" w:hAnsi="Palatino Linotype" w:cs="Arial"/>
          <w:szCs w:val="24"/>
          <w:lang w:val="es-ES"/>
        </w:rPr>
        <w:t xml:space="preserve"> y 192, fracción </w:t>
      </w:r>
      <w:r w:rsidRPr="008E7490">
        <w:rPr>
          <w:rFonts w:ascii="Palatino Linotype" w:hAnsi="Palatino Linotype" w:cs="Arial"/>
          <w:szCs w:val="24"/>
          <w:lang w:val="es-ES"/>
        </w:rPr>
        <w:lastRenderedPageBreak/>
        <w:t>IV, de la Ley de Transparencia y Acceso a la Información Pública del Estado de México y Municipios, en términos del Considerando Cuarto</w:t>
      </w:r>
      <w:r w:rsidR="004467BF" w:rsidRPr="008E7490">
        <w:rPr>
          <w:rFonts w:ascii="Palatino Linotype" w:hAnsi="Palatino Linotype" w:cs="Arial"/>
          <w:szCs w:val="24"/>
          <w:lang w:val="es-ES"/>
        </w:rPr>
        <w:t xml:space="preserve"> de la presente resolución.</w:t>
      </w:r>
    </w:p>
    <w:p w14:paraId="1DF39D59" w14:textId="77777777" w:rsidR="00FB1F48" w:rsidRPr="008E7490" w:rsidRDefault="00FB1F48" w:rsidP="00F94501">
      <w:pPr>
        <w:pStyle w:val="Textoindependiente"/>
        <w:spacing w:line="360" w:lineRule="auto"/>
        <w:rPr>
          <w:rFonts w:ascii="Palatino Linotype" w:hAnsi="Palatino Linotype" w:cs="Arial"/>
          <w:szCs w:val="24"/>
          <w:lang w:val="es-ES"/>
        </w:rPr>
      </w:pPr>
    </w:p>
    <w:p w14:paraId="25E82BB0" w14:textId="77777777" w:rsidR="00F26952" w:rsidRDefault="009C06F7" w:rsidP="00F94501">
      <w:pPr>
        <w:pStyle w:val="Textoindependiente"/>
        <w:spacing w:line="360" w:lineRule="auto"/>
        <w:rPr>
          <w:rFonts w:ascii="Palatino Linotype" w:hAnsi="Palatino Linotype" w:cs="Arial"/>
          <w:szCs w:val="24"/>
          <w:lang w:val="es-ES"/>
        </w:rPr>
      </w:pPr>
      <w:bookmarkStart w:id="170" w:name="_Toc492590393"/>
      <w:bookmarkStart w:id="171" w:name="_Toc503891611"/>
      <w:bookmarkStart w:id="172" w:name="_Toc511647759"/>
      <w:bookmarkStart w:id="173" w:name="_Toc511647820"/>
      <w:r w:rsidRPr="008E7490">
        <w:rPr>
          <w:rFonts w:ascii="Palatino Linotype" w:hAnsi="Palatino Linotype" w:cs="Arial"/>
          <w:b/>
          <w:bCs/>
          <w:szCs w:val="24"/>
          <w:lang w:val="es-ES"/>
        </w:rPr>
        <w:t>CUARTO</w:t>
      </w:r>
      <w:r w:rsidR="00F26952" w:rsidRPr="008E7490">
        <w:rPr>
          <w:rFonts w:ascii="Palatino Linotype" w:hAnsi="Palatino Linotype" w:cs="Arial"/>
          <w:b/>
          <w:bCs/>
          <w:szCs w:val="24"/>
          <w:lang w:val="es-ES"/>
        </w:rPr>
        <w:t>.</w:t>
      </w:r>
      <w:r w:rsidR="00F26952" w:rsidRPr="008E7490">
        <w:rPr>
          <w:rFonts w:ascii="Palatino Linotype" w:hAnsi="Palatino Linotype" w:cs="Arial"/>
          <w:szCs w:val="24"/>
          <w:lang w:val="es-ES"/>
        </w:rPr>
        <w:t xml:space="preserve"> Notifíquese</w:t>
      </w:r>
      <w:bookmarkEnd w:id="170"/>
      <w:bookmarkEnd w:id="171"/>
      <w:bookmarkEnd w:id="172"/>
      <w:bookmarkEnd w:id="173"/>
      <w:r w:rsidR="00F26952" w:rsidRPr="008E7490">
        <w:rPr>
          <w:rFonts w:ascii="Palatino Linotype" w:hAnsi="Palatino Linotype" w:cs="Arial"/>
          <w:szCs w:val="24"/>
          <w:lang w:val="es-ES"/>
        </w:rPr>
        <w:t xml:space="preserve"> a </w:t>
      </w:r>
      <w:r w:rsidR="00F26952" w:rsidRPr="008E7490">
        <w:rPr>
          <w:rFonts w:ascii="Palatino Linotype" w:hAnsi="Palatino Linotype" w:cs="Arial"/>
          <w:b/>
          <w:bCs/>
          <w:szCs w:val="24"/>
          <w:lang w:val="es-ES"/>
        </w:rPr>
        <w:t>EL RECURRENTE</w:t>
      </w:r>
      <w:r w:rsidR="00F26952" w:rsidRPr="008E7490">
        <w:rPr>
          <w:rFonts w:ascii="Palatino Linotype" w:hAnsi="Palatino Linotype" w:cs="Arial"/>
          <w:szCs w:val="24"/>
          <w:lang w:val="es-ES"/>
        </w:rPr>
        <w:t xml:space="preserve"> la presente resolución, vía SAIMEX. </w:t>
      </w:r>
    </w:p>
    <w:p w14:paraId="073358A5" w14:textId="77777777" w:rsidR="008E7490" w:rsidRPr="008E7490" w:rsidRDefault="008E7490" w:rsidP="00F94501">
      <w:pPr>
        <w:pStyle w:val="Textoindependiente"/>
        <w:spacing w:line="360" w:lineRule="auto"/>
        <w:rPr>
          <w:rFonts w:ascii="Palatino Linotype" w:hAnsi="Palatino Linotype" w:cs="Arial"/>
          <w:szCs w:val="24"/>
          <w:lang w:val="es-ES"/>
        </w:rPr>
      </w:pPr>
    </w:p>
    <w:p w14:paraId="56E0B5EF" w14:textId="77777777" w:rsidR="00F26952" w:rsidRPr="008E7490" w:rsidRDefault="009C06F7" w:rsidP="00F94501">
      <w:pPr>
        <w:pStyle w:val="Textoindependiente"/>
        <w:spacing w:line="360" w:lineRule="auto"/>
        <w:rPr>
          <w:rFonts w:ascii="Palatino Linotype" w:hAnsi="Palatino Linotype" w:cs="Arial"/>
          <w:szCs w:val="24"/>
          <w:lang w:val="es-ES"/>
        </w:rPr>
      </w:pPr>
      <w:r w:rsidRPr="008E7490">
        <w:rPr>
          <w:rFonts w:ascii="Palatino Linotype" w:hAnsi="Palatino Linotype" w:cs="Arial"/>
          <w:b/>
          <w:szCs w:val="24"/>
          <w:lang w:val="es-ES"/>
        </w:rPr>
        <w:t>QUINTO</w:t>
      </w:r>
      <w:r w:rsidR="00F26952" w:rsidRPr="008E7490">
        <w:rPr>
          <w:rFonts w:ascii="Palatino Linotype" w:hAnsi="Palatino Linotype" w:cs="Arial"/>
          <w:szCs w:val="24"/>
          <w:lang w:val="es-ES"/>
        </w:rPr>
        <w:t>.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5B0781B" w14:textId="77777777" w:rsidR="00E870C8" w:rsidRPr="008E7490" w:rsidRDefault="00E870C8" w:rsidP="00F94501">
      <w:pPr>
        <w:pStyle w:val="Textoindependiente"/>
        <w:spacing w:line="360" w:lineRule="auto"/>
        <w:rPr>
          <w:rFonts w:ascii="Palatino Linotype" w:hAnsi="Palatino Linotype"/>
          <w:szCs w:val="24"/>
        </w:rPr>
      </w:pPr>
    </w:p>
    <w:p w14:paraId="5DFC54F6" w14:textId="21AB8EB1" w:rsidR="003F3D00" w:rsidRPr="00866467" w:rsidRDefault="008E7490" w:rsidP="00F94501">
      <w:pPr>
        <w:spacing w:line="360" w:lineRule="auto"/>
        <w:ind w:firstLine="1"/>
        <w:jc w:val="both"/>
        <w:rPr>
          <w:rFonts w:ascii="Palatino Linotype" w:hAnsi="Palatino Linotype"/>
        </w:rPr>
      </w:pPr>
      <w:r w:rsidRPr="008E7490">
        <w:rPr>
          <w:rFonts w:ascii="Palatino Linotype" w:hAnsi="Palatino Linotype"/>
          <w:noProof/>
        </w:rPr>
        <mc:AlternateContent>
          <mc:Choice Requires="wps">
            <w:drawing>
              <wp:anchor distT="0" distB="0" distL="114300" distR="114300" simplePos="0" relativeHeight="251659264" behindDoc="0" locked="0" layoutInCell="1" allowOverlap="1" wp14:anchorId="5E97B5E7" wp14:editId="6369C4FF">
                <wp:simplePos x="0" y="0"/>
                <wp:positionH relativeFrom="column">
                  <wp:posOffset>53340</wp:posOffset>
                </wp:positionH>
                <wp:positionV relativeFrom="paragraph">
                  <wp:posOffset>2750820</wp:posOffset>
                </wp:positionV>
                <wp:extent cx="5543550" cy="36195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4355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2DE2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16.6pt" to="440.7pt,5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" strokecolor="#5b9bd5 [3204]" strokeweight=".5pt">
                <v:stroke joinstyle="miter"/>
              </v:line>
            </w:pict>
          </mc:Fallback>
        </mc:AlternateContent>
      </w:r>
      <w:r w:rsidR="003F3D00" w:rsidRPr="008E749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Pr>
          <w:rFonts w:ascii="Palatino Linotype" w:hAnsi="Palatino Linotype"/>
        </w:rPr>
        <w:t xml:space="preserve"> NORIEGA</w:t>
      </w:r>
      <w:r w:rsidR="003F3D00" w:rsidRPr="008E7490">
        <w:rPr>
          <w:rFonts w:ascii="Palatino Linotype" w:hAnsi="Palatino Linotype"/>
        </w:rPr>
        <w:t xml:space="preserve"> Y GUADALUPE RAMÍREZ PEÑA</w:t>
      </w:r>
      <w:r>
        <w:rPr>
          <w:rFonts w:ascii="Palatino Linotype" w:hAnsi="Palatino Linotype"/>
        </w:rPr>
        <w:t>;</w:t>
      </w:r>
      <w:r w:rsidR="003F3D00" w:rsidRPr="008E7490">
        <w:rPr>
          <w:rFonts w:ascii="Palatino Linotype" w:hAnsi="Palatino Linotype"/>
        </w:rPr>
        <w:t xml:space="preserve"> EN LA PRIMERA SESIÓN ORDINARIA CELEBRADA EL DIECISIETE </w:t>
      </w:r>
      <w:r w:rsidR="00232DEC" w:rsidRPr="008E7490">
        <w:rPr>
          <w:rFonts w:ascii="Palatino Linotype" w:hAnsi="Palatino Linotype"/>
        </w:rPr>
        <w:t xml:space="preserve">(17) </w:t>
      </w:r>
      <w:r w:rsidR="003F3D00" w:rsidRPr="008E7490">
        <w:rPr>
          <w:rFonts w:ascii="Palatino Linotype" w:hAnsi="Palatino Linotype"/>
        </w:rPr>
        <w:t>DE ENERO DE DOS MIL VEINTICUATRO, ANTE EL SECRETARIO TÉCNICO DEL PLENO ALEXIS TAPIA RAMÍREZ</w:t>
      </w:r>
      <w:r w:rsidR="00232DEC" w:rsidRPr="008E7490">
        <w:rPr>
          <w:rFonts w:ascii="Palatino Linotype" w:hAnsi="Palatino Linotype"/>
        </w:rPr>
        <w:t>.</w:t>
      </w:r>
      <w:r w:rsidR="003F3D00" w:rsidRPr="00866467">
        <w:rPr>
          <w:rFonts w:ascii="Palatino Linotype" w:hAnsi="Palatino Linotype"/>
        </w:rPr>
        <w:t xml:space="preserve"> </w:t>
      </w:r>
    </w:p>
    <w:p w14:paraId="34544134" w14:textId="77777777" w:rsidR="00F26952" w:rsidRPr="00F94501" w:rsidRDefault="00F26952" w:rsidP="00F94501">
      <w:pPr>
        <w:spacing w:line="360" w:lineRule="auto"/>
        <w:rPr>
          <w:rFonts w:ascii="Palatino Linotype" w:hAnsi="Palatino Linotype"/>
          <w:lang w:eastAsia="en-US"/>
        </w:rPr>
      </w:pPr>
    </w:p>
    <w:p w14:paraId="1F562795" w14:textId="77777777" w:rsidR="00F26952" w:rsidRPr="00F94501" w:rsidRDefault="00F26952" w:rsidP="00F94501">
      <w:pPr>
        <w:spacing w:line="360" w:lineRule="auto"/>
        <w:rPr>
          <w:rFonts w:ascii="Palatino Linotype" w:hAnsi="Palatino Linotype"/>
          <w:lang w:eastAsia="en-US"/>
        </w:rPr>
      </w:pPr>
    </w:p>
    <w:p w14:paraId="473941BD" w14:textId="77777777" w:rsidR="00F26952" w:rsidRPr="00F94501" w:rsidRDefault="00F26952" w:rsidP="00F94501">
      <w:pPr>
        <w:spacing w:line="360" w:lineRule="auto"/>
        <w:rPr>
          <w:rFonts w:ascii="Palatino Linotype" w:hAnsi="Palatino Linotype"/>
        </w:rPr>
      </w:pPr>
    </w:p>
    <w:p w14:paraId="7A9BDBDA" w14:textId="77777777" w:rsidR="00F26952" w:rsidRPr="00F94501" w:rsidRDefault="00F26952" w:rsidP="00F94501">
      <w:pPr>
        <w:spacing w:line="360" w:lineRule="auto"/>
        <w:rPr>
          <w:rFonts w:ascii="Palatino Linotype" w:hAnsi="Palatino Linotype"/>
        </w:rPr>
      </w:pPr>
    </w:p>
    <w:p w14:paraId="484E457D" w14:textId="77777777" w:rsidR="00F26952" w:rsidRPr="00F94501" w:rsidRDefault="00F26952" w:rsidP="00F94501">
      <w:pPr>
        <w:spacing w:line="360" w:lineRule="auto"/>
        <w:rPr>
          <w:rFonts w:ascii="Palatino Linotype" w:hAnsi="Palatino Linotype"/>
        </w:rPr>
      </w:pPr>
    </w:p>
    <w:p w14:paraId="7DCC99A8" w14:textId="77777777" w:rsidR="00F26952" w:rsidRPr="00F94501" w:rsidRDefault="00F26952" w:rsidP="00F94501">
      <w:pPr>
        <w:spacing w:line="360" w:lineRule="auto"/>
        <w:rPr>
          <w:rFonts w:ascii="Palatino Linotype" w:hAnsi="Palatino Linotype"/>
        </w:rPr>
      </w:pPr>
    </w:p>
    <w:p w14:paraId="2D2FCCA6" w14:textId="77777777" w:rsidR="00F26952" w:rsidRPr="00F94501" w:rsidRDefault="00F26952" w:rsidP="00F94501">
      <w:pPr>
        <w:spacing w:line="360" w:lineRule="auto"/>
        <w:rPr>
          <w:rFonts w:ascii="Palatino Linotype" w:hAnsi="Palatino Linotype"/>
        </w:rPr>
      </w:pPr>
    </w:p>
    <w:p w14:paraId="1DCAD7A5" w14:textId="77777777" w:rsidR="00F26952" w:rsidRPr="00F94501" w:rsidRDefault="00F26952" w:rsidP="00F94501">
      <w:pPr>
        <w:spacing w:line="360" w:lineRule="auto"/>
        <w:rPr>
          <w:rFonts w:ascii="Palatino Linotype" w:hAnsi="Palatino Linotype"/>
        </w:rPr>
      </w:pPr>
    </w:p>
    <w:p w14:paraId="09BF9888" w14:textId="77777777" w:rsidR="00F26952" w:rsidRPr="00F94501" w:rsidRDefault="00F26952" w:rsidP="00F94501">
      <w:pPr>
        <w:spacing w:line="360" w:lineRule="auto"/>
        <w:rPr>
          <w:rFonts w:ascii="Palatino Linotype" w:hAnsi="Palatino Linotype"/>
        </w:rPr>
      </w:pPr>
    </w:p>
    <w:p w14:paraId="164B46BE" w14:textId="77777777" w:rsidR="00F26952" w:rsidRPr="00F94501" w:rsidRDefault="00F26952" w:rsidP="00F94501">
      <w:pPr>
        <w:spacing w:line="360" w:lineRule="auto"/>
        <w:rPr>
          <w:rFonts w:ascii="Palatino Linotype" w:hAnsi="Palatino Linotype"/>
        </w:rPr>
      </w:pPr>
    </w:p>
    <w:p w14:paraId="60E59660" w14:textId="77777777" w:rsidR="00F26952" w:rsidRPr="00F94501" w:rsidRDefault="00F26952" w:rsidP="00F94501">
      <w:pPr>
        <w:spacing w:line="360" w:lineRule="auto"/>
        <w:rPr>
          <w:rFonts w:ascii="Palatino Linotype" w:hAnsi="Palatino Linotype"/>
        </w:rPr>
      </w:pPr>
    </w:p>
    <w:p w14:paraId="62C6D948" w14:textId="77777777" w:rsidR="00F26952" w:rsidRPr="00F94501" w:rsidRDefault="00F26952" w:rsidP="00F94501">
      <w:pPr>
        <w:spacing w:line="360" w:lineRule="auto"/>
        <w:rPr>
          <w:rFonts w:ascii="Palatino Linotype" w:hAnsi="Palatino Linotype"/>
        </w:rPr>
      </w:pPr>
    </w:p>
    <w:p w14:paraId="018A9B64" w14:textId="77777777" w:rsidR="00F26952" w:rsidRPr="00F94501" w:rsidRDefault="00F26952" w:rsidP="00F94501">
      <w:pPr>
        <w:spacing w:line="360" w:lineRule="auto"/>
        <w:rPr>
          <w:rFonts w:ascii="Palatino Linotype" w:hAnsi="Palatino Linotype"/>
        </w:rPr>
      </w:pPr>
    </w:p>
    <w:p w14:paraId="3D7804F3" w14:textId="77777777" w:rsidR="00F26952" w:rsidRPr="00F94501" w:rsidRDefault="00F26952" w:rsidP="00F94501">
      <w:pPr>
        <w:spacing w:line="360" w:lineRule="auto"/>
        <w:rPr>
          <w:rFonts w:ascii="Palatino Linotype" w:hAnsi="Palatino Linotype"/>
        </w:rPr>
      </w:pPr>
    </w:p>
    <w:p w14:paraId="4062ABE8" w14:textId="77777777" w:rsidR="00F26952" w:rsidRPr="00F94501" w:rsidRDefault="00F26952" w:rsidP="00F94501">
      <w:pPr>
        <w:spacing w:line="360" w:lineRule="auto"/>
        <w:rPr>
          <w:rFonts w:ascii="Palatino Linotype" w:hAnsi="Palatino Linotype"/>
        </w:rPr>
      </w:pPr>
    </w:p>
    <w:p w14:paraId="2469A91E" w14:textId="77777777" w:rsidR="00F26952" w:rsidRPr="00F94501" w:rsidRDefault="00F26952" w:rsidP="00F94501">
      <w:pPr>
        <w:spacing w:line="360" w:lineRule="auto"/>
        <w:rPr>
          <w:rFonts w:ascii="Palatino Linotype" w:hAnsi="Palatino Linotype"/>
        </w:rPr>
      </w:pPr>
    </w:p>
    <w:p w14:paraId="0489A278" w14:textId="77777777" w:rsidR="00F26952" w:rsidRPr="00F94501" w:rsidRDefault="00F26952" w:rsidP="00F94501">
      <w:pPr>
        <w:spacing w:line="360" w:lineRule="auto"/>
        <w:rPr>
          <w:rFonts w:ascii="Palatino Linotype" w:hAnsi="Palatino Linotype"/>
        </w:rPr>
      </w:pPr>
    </w:p>
    <w:p w14:paraId="2F2A7C68" w14:textId="77777777" w:rsidR="00F26952" w:rsidRPr="00F94501" w:rsidRDefault="00F26952" w:rsidP="00F94501">
      <w:pPr>
        <w:spacing w:line="360" w:lineRule="auto"/>
        <w:rPr>
          <w:rFonts w:ascii="Palatino Linotype" w:hAnsi="Palatino Linotype"/>
        </w:rPr>
      </w:pPr>
    </w:p>
    <w:p w14:paraId="0BF37F12" w14:textId="77777777" w:rsidR="00F26952" w:rsidRPr="00F94501" w:rsidRDefault="00F26952" w:rsidP="00F94501">
      <w:pPr>
        <w:spacing w:line="360" w:lineRule="auto"/>
        <w:rPr>
          <w:rFonts w:ascii="Palatino Linotype" w:hAnsi="Palatino Linotype"/>
        </w:rPr>
      </w:pPr>
    </w:p>
    <w:p w14:paraId="175E8E7D" w14:textId="77777777" w:rsidR="00F26952" w:rsidRPr="00F94501" w:rsidRDefault="00F26952" w:rsidP="00F94501">
      <w:pPr>
        <w:spacing w:line="360" w:lineRule="auto"/>
        <w:rPr>
          <w:rFonts w:ascii="Palatino Linotype" w:hAnsi="Palatino Linotype"/>
        </w:rPr>
      </w:pPr>
    </w:p>
    <w:p w14:paraId="218D06B0" w14:textId="77777777" w:rsidR="00F26952" w:rsidRPr="00F94501" w:rsidRDefault="00F26952" w:rsidP="00F94501">
      <w:pPr>
        <w:spacing w:line="360" w:lineRule="auto"/>
        <w:rPr>
          <w:rFonts w:ascii="Palatino Linotype" w:hAnsi="Palatino Linotype"/>
        </w:rPr>
      </w:pPr>
    </w:p>
    <w:p w14:paraId="3A464709" w14:textId="77777777" w:rsidR="00F26952" w:rsidRPr="00F94501" w:rsidRDefault="00F26952" w:rsidP="00F94501">
      <w:pPr>
        <w:spacing w:line="360" w:lineRule="auto"/>
        <w:rPr>
          <w:rFonts w:ascii="Palatino Linotype" w:hAnsi="Palatino Linotype"/>
        </w:rPr>
      </w:pPr>
    </w:p>
    <w:p w14:paraId="351FE77B" w14:textId="77777777" w:rsidR="00C76A36" w:rsidRPr="00F94501" w:rsidRDefault="00C76A36" w:rsidP="00F94501">
      <w:pPr>
        <w:spacing w:line="360" w:lineRule="auto"/>
        <w:rPr>
          <w:rFonts w:ascii="Palatino Linotype" w:hAnsi="Palatino Linotype"/>
        </w:rPr>
      </w:pPr>
    </w:p>
    <w:sectPr w:rsidR="00C76A36" w:rsidRPr="00F94501" w:rsidSect="00F26952">
      <w:headerReference w:type="default" r:id="rId13"/>
      <w:footerReference w:type="default" r:id="rId14"/>
      <w:headerReference w:type="first" r:id="rId15"/>
      <w:footerReference w:type="first" r:id="rId1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1C93" w14:textId="77777777" w:rsidR="00FC0AE9" w:rsidRDefault="00FC0AE9" w:rsidP="00F26952">
      <w:r>
        <w:separator/>
      </w:r>
    </w:p>
  </w:endnote>
  <w:endnote w:type="continuationSeparator" w:id="0">
    <w:p w14:paraId="1272F239" w14:textId="77777777" w:rsidR="00FC0AE9" w:rsidRDefault="00FC0AE9" w:rsidP="00F2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7D65" w14:textId="77777777" w:rsidR="001711EB" w:rsidRDefault="001711EB" w:rsidP="00F26952">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E7490">
      <w:rPr>
        <w:rFonts w:ascii="Arial" w:hAnsi="Arial" w:cs="Arial"/>
        <w:b/>
        <w:bCs/>
        <w:noProof/>
        <w:sz w:val="20"/>
        <w:szCs w:val="20"/>
      </w:rPr>
      <w:t>46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E7490">
      <w:rPr>
        <w:rFonts w:ascii="Arial" w:hAnsi="Arial" w:cs="Arial"/>
        <w:b/>
        <w:bCs/>
        <w:noProof/>
        <w:sz w:val="20"/>
        <w:szCs w:val="20"/>
      </w:rPr>
      <w:t>47</w:t>
    </w:r>
    <w:r>
      <w:rPr>
        <w:rFonts w:ascii="Arial" w:hAnsi="Arial" w:cs="Arial"/>
        <w:b/>
        <w:bCs/>
        <w:sz w:val="20"/>
        <w:szCs w:val="20"/>
      </w:rPr>
      <w:fldChar w:fldCharType="end"/>
    </w:r>
  </w:p>
  <w:p w14:paraId="1E7E8561" w14:textId="77777777" w:rsidR="001711EB" w:rsidRDefault="001711EB" w:rsidP="00F26952">
    <w:pPr>
      <w:pStyle w:val="Piedepgina"/>
      <w:rPr>
        <w:rFonts w:ascii="Times New Roman" w:hAnsi="Times New Roman" w:cs="Times New Roman"/>
      </w:rPr>
    </w:pPr>
  </w:p>
  <w:p w14:paraId="76CF8D1D" w14:textId="77777777" w:rsidR="001711EB" w:rsidRDefault="001711EB" w:rsidP="00F26952">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E1AC" w14:textId="77777777" w:rsidR="001711EB" w:rsidRDefault="001711EB" w:rsidP="00F26952">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E749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E7490">
      <w:rPr>
        <w:rFonts w:ascii="Arial" w:hAnsi="Arial" w:cs="Arial"/>
        <w:b/>
        <w:bCs/>
        <w:noProof/>
        <w:sz w:val="20"/>
        <w:szCs w:val="20"/>
      </w:rPr>
      <w:t>47</w:t>
    </w:r>
    <w:r>
      <w:rPr>
        <w:rFonts w:ascii="Arial" w:hAnsi="Arial" w:cs="Arial"/>
        <w:b/>
        <w:bCs/>
        <w:sz w:val="20"/>
        <w:szCs w:val="20"/>
      </w:rPr>
      <w:fldChar w:fldCharType="end"/>
    </w:r>
  </w:p>
  <w:p w14:paraId="745A3AA1" w14:textId="77777777" w:rsidR="001711EB" w:rsidRDefault="001711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5F17" w14:textId="77777777" w:rsidR="00FC0AE9" w:rsidRDefault="00FC0AE9" w:rsidP="00F26952">
      <w:r>
        <w:separator/>
      </w:r>
    </w:p>
  </w:footnote>
  <w:footnote w:type="continuationSeparator" w:id="0">
    <w:p w14:paraId="6CB969F2" w14:textId="77777777" w:rsidR="00FC0AE9" w:rsidRDefault="00FC0AE9" w:rsidP="00F26952">
      <w:r>
        <w:continuationSeparator/>
      </w:r>
    </w:p>
  </w:footnote>
  <w:footnote w:id="1">
    <w:p w14:paraId="43B2F5B9" w14:textId="77777777" w:rsidR="001711EB" w:rsidRPr="00F75272" w:rsidRDefault="001711EB" w:rsidP="00F26952">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389A162" w14:textId="77777777" w:rsidR="001711EB" w:rsidRDefault="001711EB" w:rsidP="00E67CC3">
      <w:pPr>
        <w:pStyle w:val="Textonotapie"/>
      </w:pPr>
      <w:r>
        <w:rPr>
          <w:rStyle w:val="Refdenotaalpie"/>
        </w:rPr>
        <w:footnoteRef/>
      </w:r>
      <w:r>
        <w:t xml:space="preserve"> Artículo 150. Ley de Transparencia y Acceso a la Información Pública del Estado de México y Municipios.</w:t>
      </w:r>
    </w:p>
    <w:p w14:paraId="1201167A" w14:textId="77777777" w:rsidR="001711EB" w:rsidRDefault="001711EB" w:rsidP="00E67CC3">
      <w:pPr>
        <w:pStyle w:val="Textonotapie"/>
      </w:pPr>
      <w:r>
        <w:t>Artículo 151. Ibídem.</w:t>
      </w:r>
    </w:p>
  </w:footnote>
  <w:footnote w:id="3">
    <w:p w14:paraId="4EC8130C" w14:textId="77777777" w:rsidR="001711EB" w:rsidRDefault="001711EB" w:rsidP="00E67CC3">
      <w:pPr>
        <w:pStyle w:val="Textonotapie"/>
      </w:pPr>
      <w:r>
        <w:rPr>
          <w:rStyle w:val="Refdenotaalpie"/>
        </w:rPr>
        <w:footnoteRef/>
      </w:r>
      <w:r>
        <w:t xml:space="preserve"> Fracción IV. Artículo 53. Ibídem.</w:t>
      </w:r>
    </w:p>
  </w:footnote>
  <w:footnote w:id="4">
    <w:p w14:paraId="6C8F8D32" w14:textId="77777777" w:rsidR="001711EB" w:rsidRDefault="001711EB" w:rsidP="00C3070B">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5">
    <w:p w14:paraId="5A28AF33" w14:textId="77777777" w:rsidR="001711EB" w:rsidRDefault="001711EB" w:rsidP="00C3070B">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6">
    <w:p w14:paraId="65D61111" w14:textId="77777777" w:rsidR="001711EB" w:rsidRDefault="001711EB" w:rsidP="00C3070B">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7">
    <w:p w14:paraId="60599556" w14:textId="77777777" w:rsidR="001711EB" w:rsidRDefault="001711EB" w:rsidP="00C3070B">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5" w:type="dxa"/>
      <w:tblInd w:w="2977" w:type="dxa"/>
      <w:tblLayout w:type="fixed"/>
      <w:tblLook w:val="04A0" w:firstRow="1" w:lastRow="0" w:firstColumn="1" w:lastColumn="0" w:noHBand="0" w:noVBand="1"/>
    </w:tblPr>
    <w:tblGrid>
      <w:gridCol w:w="2552"/>
      <w:gridCol w:w="3543"/>
    </w:tblGrid>
    <w:tr w:rsidR="001711EB" w14:paraId="5C73FEFD" w14:textId="77777777" w:rsidTr="00F26952">
      <w:tc>
        <w:tcPr>
          <w:tcW w:w="2552" w:type="dxa"/>
          <w:vAlign w:val="center"/>
          <w:hideMark/>
        </w:tcPr>
        <w:p w14:paraId="67D5F86E" w14:textId="77777777" w:rsidR="001711EB" w:rsidRPr="008C5395" w:rsidRDefault="001711EB" w:rsidP="00F26952">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16A8954A" w14:textId="77777777" w:rsidR="001711EB" w:rsidRPr="008C5395" w:rsidRDefault="001711EB" w:rsidP="00F26952">
          <w:pPr>
            <w:jc w:val="both"/>
            <w:rPr>
              <w:rFonts w:ascii="Palatino Linotype" w:hAnsi="Palatino Linotype"/>
              <w:b/>
              <w:sz w:val="21"/>
              <w:szCs w:val="21"/>
              <w:lang w:val="es-ES_tradnl"/>
            </w:rPr>
          </w:pPr>
          <w:r>
            <w:rPr>
              <w:rFonts w:ascii="Palatino Linotype" w:hAnsi="Palatino Linotype"/>
              <w:noProof/>
            </w:rPr>
            <w:drawing>
              <wp:anchor distT="0" distB="0" distL="114300" distR="114300" simplePos="0" relativeHeight="251660288" behindDoc="1" locked="0" layoutInCell="1" allowOverlap="1" wp14:anchorId="0D40B837" wp14:editId="06E7CA82">
                <wp:simplePos x="0" y="0"/>
                <wp:positionH relativeFrom="page">
                  <wp:posOffset>-4570095</wp:posOffset>
                </wp:positionH>
                <wp:positionV relativeFrom="paragraph">
                  <wp:posOffset>-183515</wp:posOffset>
                </wp:positionV>
                <wp:extent cx="7809865" cy="10165715"/>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sz w:val="21"/>
              <w:szCs w:val="21"/>
            </w:rPr>
            <w:t>02883</w:t>
          </w:r>
          <w:r w:rsidRPr="006D6FB0">
            <w:rPr>
              <w:rFonts w:ascii="Palatino Linotype" w:hAnsi="Palatino Linotype" w:cs="Arial"/>
              <w:b/>
              <w:bCs/>
              <w:sz w:val="21"/>
              <w:szCs w:val="21"/>
            </w:rPr>
            <w:t>/INFOEM/IP/RR/2023</w:t>
          </w:r>
          <w:r>
            <w:rPr>
              <w:rFonts w:ascii="Palatino Linotype" w:hAnsi="Palatino Linotype" w:cs="Arial"/>
              <w:b/>
              <w:bCs/>
              <w:sz w:val="21"/>
              <w:szCs w:val="21"/>
            </w:rPr>
            <w:t xml:space="preserve"> y acumulados</w:t>
          </w:r>
        </w:p>
      </w:tc>
    </w:tr>
    <w:tr w:rsidR="001711EB" w14:paraId="613EC985" w14:textId="77777777" w:rsidTr="00F26952">
      <w:trPr>
        <w:trHeight w:val="228"/>
      </w:trPr>
      <w:tc>
        <w:tcPr>
          <w:tcW w:w="2552" w:type="dxa"/>
          <w:vAlign w:val="center"/>
          <w:hideMark/>
        </w:tcPr>
        <w:p w14:paraId="690A1835" w14:textId="77777777" w:rsidR="001711EB" w:rsidRPr="008C5395" w:rsidRDefault="001711EB" w:rsidP="00F26952">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434FA376" w14:textId="77777777" w:rsidR="001711EB" w:rsidRPr="008C5395" w:rsidRDefault="001711EB" w:rsidP="00F26952">
          <w:pPr>
            <w:rPr>
              <w:rFonts w:ascii="Palatino Linotype" w:hAnsi="Palatino Linotype"/>
              <w:b/>
              <w:sz w:val="21"/>
              <w:szCs w:val="21"/>
              <w:lang w:val="es-ES_tradnl"/>
            </w:rPr>
          </w:pPr>
          <w:r w:rsidRPr="003E0611">
            <w:rPr>
              <w:rFonts w:ascii="Palatino Linotype" w:hAnsi="Palatino Linotype"/>
              <w:b/>
              <w:bCs/>
              <w:color w:val="000000"/>
              <w:sz w:val="22"/>
              <w:szCs w:val="22"/>
            </w:rPr>
            <w:t>Ayuntamiento de Valle de Chalco Solidaridad</w:t>
          </w:r>
        </w:p>
      </w:tc>
    </w:tr>
    <w:tr w:rsidR="001711EB" w14:paraId="70686CB2" w14:textId="77777777" w:rsidTr="00F26952">
      <w:tc>
        <w:tcPr>
          <w:tcW w:w="2552" w:type="dxa"/>
          <w:vAlign w:val="center"/>
          <w:hideMark/>
        </w:tcPr>
        <w:p w14:paraId="40C5E37C" w14:textId="77777777" w:rsidR="001711EB" w:rsidRPr="008C5395" w:rsidRDefault="001711EB" w:rsidP="00F26952">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2B4E2AB" w14:textId="77777777" w:rsidR="001711EB" w:rsidRPr="008C5395" w:rsidRDefault="001711EB" w:rsidP="00F26952">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11ED9CE" w14:textId="77777777" w:rsidR="001711EB" w:rsidRDefault="001711EB" w:rsidP="00F26952">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9D95" w14:textId="77777777" w:rsidR="001711EB" w:rsidRDefault="001711EB" w:rsidP="00F26952">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05509D5E" wp14:editId="00B1E536">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095" w:type="dxa"/>
      <w:tblInd w:w="3119" w:type="dxa"/>
      <w:tblLayout w:type="fixed"/>
      <w:tblLook w:val="04A0" w:firstRow="1" w:lastRow="0" w:firstColumn="1" w:lastColumn="0" w:noHBand="0" w:noVBand="1"/>
    </w:tblPr>
    <w:tblGrid>
      <w:gridCol w:w="2551"/>
      <w:gridCol w:w="3544"/>
    </w:tblGrid>
    <w:tr w:rsidR="001711EB" w14:paraId="545D1493" w14:textId="77777777" w:rsidTr="00F26952">
      <w:tc>
        <w:tcPr>
          <w:tcW w:w="2551" w:type="dxa"/>
          <w:vAlign w:val="center"/>
          <w:hideMark/>
        </w:tcPr>
        <w:p w14:paraId="166A364C" w14:textId="77777777" w:rsidR="001711EB" w:rsidRPr="008C5395" w:rsidRDefault="001711EB" w:rsidP="00F26952">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03B1BAEF" w14:textId="77777777" w:rsidR="001711EB" w:rsidRPr="001C1420" w:rsidRDefault="001711EB" w:rsidP="00F26952">
          <w:pPr>
            <w:jc w:val="both"/>
            <w:rPr>
              <w:rFonts w:ascii="Palatino Linotype" w:hAnsi="Palatino Linotype"/>
              <w:b/>
              <w:sz w:val="21"/>
              <w:szCs w:val="21"/>
              <w:lang w:val="es-ES_tradnl"/>
            </w:rPr>
          </w:pPr>
          <w:r>
            <w:rPr>
              <w:rFonts w:ascii="Palatino Linotype" w:hAnsi="Palatino Linotype" w:cs="Arial"/>
              <w:b/>
              <w:bCs/>
              <w:sz w:val="21"/>
              <w:szCs w:val="21"/>
            </w:rPr>
            <w:t>02883</w:t>
          </w:r>
          <w:r w:rsidRPr="00730004">
            <w:rPr>
              <w:rFonts w:ascii="Palatino Linotype" w:hAnsi="Palatino Linotype" w:cs="Arial"/>
              <w:b/>
              <w:bCs/>
              <w:sz w:val="21"/>
              <w:szCs w:val="21"/>
            </w:rPr>
            <w:t>/INFOEM/IP/RR/2023</w:t>
          </w:r>
          <w:r>
            <w:rPr>
              <w:rFonts w:ascii="Palatino Linotype" w:hAnsi="Palatino Linotype" w:cs="Arial"/>
              <w:b/>
              <w:bCs/>
              <w:sz w:val="21"/>
              <w:szCs w:val="21"/>
            </w:rPr>
            <w:t xml:space="preserve"> y acumulados</w:t>
          </w:r>
        </w:p>
      </w:tc>
    </w:tr>
    <w:tr w:rsidR="001711EB" w14:paraId="67069E70" w14:textId="77777777" w:rsidTr="00F26952">
      <w:tc>
        <w:tcPr>
          <w:tcW w:w="2551" w:type="dxa"/>
          <w:vAlign w:val="center"/>
          <w:hideMark/>
        </w:tcPr>
        <w:p w14:paraId="11EB3C9F" w14:textId="77777777" w:rsidR="001711EB" w:rsidRPr="008C5395" w:rsidRDefault="001711EB" w:rsidP="00F26952">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088164D9" w14:textId="6F854B05" w:rsidR="001711EB" w:rsidRPr="001C1420" w:rsidRDefault="00AE6090" w:rsidP="00F26952">
          <w:pPr>
            <w:rPr>
              <w:rFonts w:ascii="Palatino Linotype" w:hAnsi="Palatino Linotype"/>
              <w:b/>
              <w:sz w:val="21"/>
              <w:szCs w:val="21"/>
            </w:rPr>
          </w:pPr>
          <w:r>
            <w:rPr>
              <w:rFonts w:ascii="Palatino Linotype" w:hAnsi="Palatino Linotype"/>
              <w:b/>
              <w:bCs/>
            </w:rPr>
            <w:t xml:space="preserve">XXX </w:t>
          </w:r>
          <w:proofErr w:type="spellStart"/>
          <w:r>
            <w:rPr>
              <w:rFonts w:ascii="Palatino Linotype" w:hAnsi="Palatino Linotype"/>
              <w:b/>
              <w:bCs/>
            </w:rPr>
            <w:t>XXX</w:t>
          </w:r>
          <w:proofErr w:type="spellEnd"/>
          <w:r>
            <w:rPr>
              <w:rFonts w:ascii="Palatino Linotype" w:hAnsi="Palatino Linotype"/>
              <w:b/>
              <w:bCs/>
            </w:rPr>
            <w:t xml:space="preserve"> </w:t>
          </w:r>
          <w:proofErr w:type="spellStart"/>
          <w:r>
            <w:rPr>
              <w:rFonts w:ascii="Palatino Linotype" w:hAnsi="Palatino Linotype"/>
              <w:b/>
              <w:bCs/>
            </w:rPr>
            <w:t>XXX</w:t>
          </w:r>
          <w:proofErr w:type="spellEnd"/>
        </w:p>
      </w:tc>
    </w:tr>
    <w:tr w:rsidR="001711EB" w14:paraId="6E2C8236" w14:textId="77777777" w:rsidTr="00F26952">
      <w:trPr>
        <w:trHeight w:val="228"/>
      </w:trPr>
      <w:tc>
        <w:tcPr>
          <w:tcW w:w="2551" w:type="dxa"/>
          <w:vAlign w:val="center"/>
          <w:hideMark/>
        </w:tcPr>
        <w:p w14:paraId="03F92514" w14:textId="77777777" w:rsidR="001711EB" w:rsidRPr="008C5395" w:rsidRDefault="001711EB" w:rsidP="00F26952">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08102372" w14:textId="77777777" w:rsidR="001711EB" w:rsidRPr="001C1420" w:rsidRDefault="001711EB" w:rsidP="00F26952">
          <w:pPr>
            <w:ind w:left="35" w:hanging="35"/>
            <w:jc w:val="both"/>
            <w:rPr>
              <w:rFonts w:ascii="Palatino Linotype" w:hAnsi="Palatino Linotype"/>
              <w:sz w:val="21"/>
              <w:szCs w:val="21"/>
            </w:rPr>
          </w:pPr>
          <w:r w:rsidRPr="003E0611">
            <w:rPr>
              <w:rFonts w:ascii="Palatino Linotype" w:hAnsi="Palatino Linotype"/>
              <w:b/>
              <w:bCs/>
              <w:color w:val="000000"/>
              <w:sz w:val="22"/>
              <w:szCs w:val="22"/>
            </w:rPr>
            <w:t>Ayuntamiento de Valle de Chalco Solidaridad</w:t>
          </w:r>
        </w:p>
      </w:tc>
    </w:tr>
    <w:tr w:rsidR="001711EB" w14:paraId="40227136" w14:textId="77777777" w:rsidTr="00F26952">
      <w:tc>
        <w:tcPr>
          <w:tcW w:w="2551" w:type="dxa"/>
          <w:vAlign w:val="center"/>
          <w:hideMark/>
        </w:tcPr>
        <w:p w14:paraId="3C8C3B7E" w14:textId="77777777" w:rsidR="001711EB" w:rsidRPr="008C5395" w:rsidRDefault="001711EB" w:rsidP="00F26952">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6AD31D93" w14:textId="77777777" w:rsidR="001711EB" w:rsidRPr="001C1420" w:rsidRDefault="001711EB" w:rsidP="00F26952">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045DF22C" w14:textId="77777777" w:rsidR="001711EB" w:rsidRDefault="001711EB" w:rsidP="00F269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7DEC"/>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232A4A"/>
    <w:multiLevelType w:val="multilevel"/>
    <w:tmpl w:val="4D82D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317490"/>
    <w:multiLevelType w:val="hybridMultilevel"/>
    <w:tmpl w:val="02EC67D8"/>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cs="Times New Roman" w:hint="default"/>
        <w:b/>
      </w:rPr>
    </w:lvl>
    <w:lvl w:ilvl="1" w:tplc="080A0019" w:tentative="1">
      <w:start w:val="1"/>
      <w:numFmt w:val="lowerLetter"/>
      <w:lvlText w:val="%2."/>
      <w:lvlJc w:val="left"/>
      <w:pPr>
        <w:ind w:left="1848" w:hanging="360"/>
      </w:pPr>
      <w:rPr>
        <w:rFonts w:cs="Times New Roman"/>
      </w:rPr>
    </w:lvl>
    <w:lvl w:ilvl="2" w:tplc="080A001B" w:tentative="1">
      <w:start w:val="1"/>
      <w:numFmt w:val="lowerRoman"/>
      <w:lvlText w:val="%3."/>
      <w:lvlJc w:val="right"/>
      <w:pPr>
        <w:ind w:left="2568" w:hanging="180"/>
      </w:pPr>
      <w:rPr>
        <w:rFonts w:cs="Times New Roman"/>
      </w:rPr>
    </w:lvl>
    <w:lvl w:ilvl="3" w:tplc="080A000F" w:tentative="1">
      <w:start w:val="1"/>
      <w:numFmt w:val="decimal"/>
      <w:lvlText w:val="%4."/>
      <w:lvlJc w:val="left"/>
      <w:pPr>
        <w:ind w:left="3288" w:hanging="360"/>
      </w:pPr>
      <w:rPr>
        <w:rFonts w:cs="Times New Roman"/>
      </w:rPr>
    </w:lvl>
    <w:lvl w:ilvl="4" w:tplc="080A0019" w:tentative="1">
      <w:start w:val="1"/>
      <w:numFmt w:val="lowerLetter"/>
      <w:lvlText w:val="%5."/>
      <w:lvlJc w:val="left"/>
      <w:pPr>
        <w:ind w:left="4008" w:hanging="360"/>
      </w:pPr>
      <w:rPr>
        <w:rFonts w:cs="Times New Roman"/>
      </w:rPr>
    </w:lvl>
    <w:lvl w:ilvl="5" w:tplc="080A001B" w:tentative="1">
      <w:start w:val="1"/>
      <w:numFmt w:val="lowerRoman"/>
      <w:lvlText w:val="%6."/>
      <w:lvlJc w:val="right"/>
      <w:pPr>
        <w:ind w:left="4728" w:hanging="180"/>
      </w:pPr>
      <w:rPr>
        <w:rFonts w:cs="Times New Roman"/>
      </w:rPr>
    </w:lvl>
    <w:lvl w:ilvl="6" w:tplc="080A000F" w:tentative="1">
      <w:start w:val="1"/>
      <w:numFmt w:val="decimal"/>
      <w:lvlText w:val="%7."/>
      <w:lvlJc w:val="left"/>
      <w:pPr>
        <w:ind w:left="5448" w:hanging="360"/>
      </w:pPr>
      <w:rPr>
        <w:rFonts w:cs="Times New Roman"/>
      </w:rPr>
    </w:lvl>
    <w:lvl w:ilvl="7" w:tplc="080A0019" w:tentative="1">
      <w:start w:val="1"/>
      <w:numFmt w:val="lowerLetter"/>
      <w:lvlText w:val="%8."/>
      <w:lvlJc w:val="left"/>
      <w:pPr>
        <w:ind w:left="6168" w:hanging="360"/>
      </w:pPr>
      <w:rPr>
        <w:rFonts w:cs="Times New Roman"/>
      </w:rPr>
    </w:lvl>
    <w:lvl w:ilvl="8" w:tplc="080A001B" w:tentative="1">
      <w:start w:val="1"/>
      <w:numFmt w:val="lowerRoman"/>
      <w:lvlText w:val="%9."/>
      <w:lvlJc w:val="right"/>
      <w:pPr>
        <w:ind w:left="6888" w:hanging="180"/>
      </w:pPr>
      <w:rPr>
        <w:rFonts w:cs="Times New Roman"/>
      </w:rPr>
    </w:lvl>
  </w:abstractNum>
  <w:abstractNum w:abstractNumId="7" w15:restartNumberingAfterBreak="0">
    <w:nsid w:val="4D993C40"/>
    <w:multiLevelType w:val="hybridMultilevel"/>
    <w:tmpl w:val="5044BF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2F1B34"/>
    <w:multiLevelType w:val="hybridMultilevel"/>
    <w:tmpl w:val="7BB8D50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5AD86BF9"/>
    <w:multiLevelType w:val="hybridMultilevel"/>
    <w:tmpl w:val="02EC67D8"/>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87705214">
    <w:abstractNumId w:val="3"/>
  </w:num>
  <w:num w:numId="2" w16cid:durableId="251089895">
    <w:abstractNumId w:val="13"/>
  </w:num>
  <w:num w:numId="3" w16cid:durableId="1994068282">
    <w:abstractNumId w:val="8"/>
  </w:num>
  <w:num w:numId="4" w16cid:durableId="464546904">
    <w:abstractNumId w:val="15"/>
  </w:num>
  <w:num w:numId="5" w16cid:durableId="1979528375">
    <w:abstractNumId w:val="9"/>
  </w:num>
  <w:num w:numId="6" w16cid:durableId="1827279949">
    <w:abstractNumId w:val="7"/>
  </w:num>
  <w:num w:numId="7" w16cid:durableId="1299334855">
    <w:abstractNumId w:val="0"/>
  </w:num>
  <w:num w:numId="8" w16cid:durableId="463545539">
    <w:abstractNumId w:val="1"/>
  </w:num>
  <w:num w:numId="9" w16cid:durableId="1757969251">
    <w:abstractNumId w:val="12"/>
  </w:num>
  <w:num w:numId="10" w16cid:durableId="1891652105">
    <w:abstractNumId w:val="2"/>
  </w:num>
  <w:num w:numId="11" w16cid:durableId="638608676">
    <w:abstractNumId w:val="6"/>
  </w:num>
  <w:num w:numId="12" w16cid:durableId="67390754">
    <w:abstractNumId w:val="4"/>
  </w:num>
  <w:num w:numId="13" w16cid:durableId="584581623">
    <w:abstractNumId w:val="14"/>
  </w:num>
  <w:num w:numId="14" w16cid:durableId="134193502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5" w16cid:durableId="1112478918">
    <w:abstractNumId w:val="10"/>
  </w:num>
  <w:num w:numId="16" w16cid:durableId="66733991">
    <w:abstractNumId w:val="11"/>
  </w:num>
  <w:num w:numId="17" w16cid:durableId="1182819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52"/>
    <w:rsid w:val="000560E8"/>
    <w:rsid w:val="000D3E74"/>
    <w:rsid w:val="000F487D"/>
    <w:rsid w:val="001271C2"/>
    <w:rsid w:val="001711EB"/>
    <w:rsid w:val="00232DEC"/>
    <w:rsid w:val="00262D09"/>
    <w:rsid w:val="002D5367"/>
    <w:rsid w:val="003B7EF3"/>
    <w:rsid w:val="003F3D00"/>
    <w:rsid w:val="004467BF"/>
    <w:rsid w:val="0044696A"/>
    <w:rsid w:val="004B7649"/>
    <w:rsid w:val="005C66C7"/>
    <w:rsid w:val="007511FC"/>
    <w:rsid w:val="007E565D"/>
    <w:rsid w:val="00847F42"/>
    <w:rsid w:val="00866467"/>
    <w:rsid w:val="008E7490"/>
    <w:rsid w:val="00911777"/>
    <w:rsid w:val="009A1724"/>
    <w:rsid w:val="009C06F7"/>
    <w:rsid w:val="009E4000"/>
    <w:rsid w:val="00AE6090"/>
    <w:rsid w:val="00B90181"/>
    <w:rsid w:val="00C1636F"/>
    <w:rsid w:val="00C3070B"/>
    <w:rsid w:val="00C76A36"/>
    <w:rsid w:val="00D3168B"/>
    <w:rsid w:val="00D557EB"/>
    <w:rsid w:val="00DE7B87"/>
    <w:rsid w:val="00E67CC3"/>
    <w:rsid w:val="00E86D08"/>
    <w:rsid w:val="00E870C8"/>
    <w:rsid w:val="00E87CB0"/>
    <w:rsid w:val="00F26952"/>
    <w:rsid w:val="00F94501"/>
    <w:rsid w:val="00FB1F48"/>
    <w:rsid w:val="00FC0AE9"/>
    <w:rsid w:val="00FD0078"/>
    <w:rsid w:val="00FF4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F0F6"/>
  <w15:chartTrackingRefBased/>
  <w15:docId w15:val="{AB96C747-F90C-486A-AB2F-5108A871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5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26952"/>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F26952"/>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F26952"/>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26952"/>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semiHidden/>
    <w:unhideWhenUsed/>
    <w:qFormat/>
    <w:rsid w:val="00F26952"/>
    <w:pPr>
      <w:keepNext/>
      <w:keepLines/>
      <w:spacing w:before="40"/>
      <w:outlineLvl w:val="4"/>
    </w:pPr>
    <w:rPr>
      <w:rFonts w:asciiTheme="majorHAnsi" w:eastAsiaTheme="majorEastAsia" w:hAnsiTheme="majorHAnsi" w:cstheme="majorBidi"/>
      <w:color w:val="2E74B5" w:themeColor="accent1" w:themeShade="BF"/>
      <w:lang w:eastAsia="es-ES"/>
    </w:rPr>
  </w:style>
  <w:style w:type="paragraph" w:styleId="Ttulo6">
    <w:name w:val="heading 6"/>
    <w:basedOn w:val="Normal"/>
    <w:next w:val="Normal"/>
    <w:link w:val="Ttulo6Car"/>
    <w:semiHidden/>
    <w:unhideWhenUsed/>
    <w:qFormat/>
    <w:rsid w:val="00F26952"/>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26952"/>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F26952"/>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F26952"/>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952"/>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F2695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2695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26952"/>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F26952"/>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semiHidden/>
    <w:rsid w:val="00F269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26952"/>
    <w:rPr>
      <w:rFonts w:eastAsiaTheme="minorEastAsia"/>
      <w:sz w:val="24"/>
      <w:szCs w:val="24"/>
      <w:lang w:val="en-US"/>
    </w:rPr>
  </w:style>
  <w:style w:type="character" w:customStyle="1" w:styleId="Ttulo8Car">
    <w:name w:val="Título 8 Car"/>
    <w:basedOn w:val="Fuentedeprrafopredeter"/>
    <w:link w:val="Ttulo8"/>
    <w:uiPriority w:val="9"/>
    <w:semiHidden/>
    <w:rsid w:val="00F26952"/>
    <w:rPr>
      <w:rFonts w:eastAsiaTheme="minorEastAsia"/>
      <w:i/>
      <w:iCs/>
      <w:sz w:val="24"/>
      <w:szCs w:val="24"/>
      <w:lang w:val="en-US"/>
    </w:rPr>
  </w:style>
  <w:style w:type="character" w:customStyle="1" w:styleId="Ttulo9Car">
    <w:name w:val="Título 9 Car"/>
    <w:basedOn w:val="Fuentedeprrafopredeter"/>
    <w:link w:val="Ttulo9"/>
    <w:uiPriority w:val="9"/>
    <w:semiHidden/>
    <w:rsid w:val="00F26952"/>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F26952"/>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F26952"/>
    <w:rPr>
      <w:rFonts w:eastAsiaTheme="minorEastAsia"/>
      <w:sz w:val="24"/>
      <w:szCs w:val="24"/>
      <w:lang w:val="es-ES_tradnl" w:eastAsia="es-ES"/>
    </w:rPr>
  </w:style>
  <w:style w:type="paragraph" w:styleId="Piedepgina">
    <w:name w:val="footer"/>
    <w:basedOn w:val="Normal"/>
    <w:link w:val="PiedepginaCar"/>
    <w:uiPriority w:val="99"/>
    <w:unhideWhenUsed/>
    <w:rsid w:val="00F26952"/>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F26952"/>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26952"/>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F26952"/>
    <w:rPr>
      <w:rFonts w:ascii="Lucida Grande" w:eastAsiaTheme="minorEastAsia" w:hAnsi="Lucida Grande" w:cs="Lucida Grande"/>
      <w:sz w:val="18"/>
      <w:szCs w:val="18"/>
      <w:lang w:val="es-ES_tradnl"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695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6952"/>
    <w:pPr>
      <w:ind w:left="708"/>
    </w:pPr>
    <w:rPr>
      <w:sz w:val="22"/>
      <w:szCs w:val="22"/>
      <w:lang w:val="es-ES" w:eastAsia="en-US"/>
    </w:rPr>
  </w:style>
  <w:style w:type="table" w:styleId="Tablaconcuadrcula">
    <w:name w:val="Table Grid"/>
    <w:basedOn w:val="Tablanormal"/>
    <w:uiPriority w:val="59"/>
    <w:rsid w:val="00F2695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26952"/>
  </w:style>
  <w:style w:type="character" w:customStyle="1" w:styleId="apple-converted-space">
    <w:name w:val="apple-converted-space"/>
    <w:basedOn w:val="Fuentedeprrafopredeter"/>
    <w:qFormat/>
    <w:rsid w:val="00F26952"/>
  </w:style>
  <w:style w:type="paragraph" w:customStyle="1" w:styleId="paragraph">
    <w:name w:val="paragraph"/>
    <w:basedOn w:val="Normal"/>
    <w:rsid w:val="00F26952"/>
    <w:pPr>
      <w:spacing w:before="100" w:beforeAutospacing="1" w:after="100" w:afterAutospacing="1"/>
    </w:pPr>
  </w:style>
  <w:style w:type="character" w:customStyle="1" w:styleId="eop">
    <w:name w:val="eop"/>
    <w:basedOn w:val="Fuentedeprrafopredeter"/>
    <w:rsid w:val="00F2695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695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2695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2695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26952"/>
    <w:rPr>
      <w:color w:val="0563C1" w:themeColor="hyperlink"/>
      <w:u w:val="single"/>
    </w:rPr>
  </w:style>
  <w:style w:type="paragraph" w:customStyle="1" w:styleId="Default">
    <w:name w:val="Default"/>
    <w:qFormat/>
    <w:rsid w:val="00F2695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26952"/>
    <w:pPr>
      <w:spacing w:before="100" w:beforeAutospacing="1" w:after="100" w:afterAutospacing="1"/>
    </w:pPr>
  </w:style>
  <w:style w:type="paragraph" w:customStyle="1" w:styleId="Standard">
    <w:name w:val="Standard"/>
    <w:uiPriority w:val="99"/>
    <w:rsid w:val="00F2695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Sinespaciado">
    <w:name w:val="No Spacing"/>
    <w:aliases w:val="Francesa,INAI"/>
    <w:link w:val="SinespaciadoCar"/>
    <w:uiPriority w:val="1"/>
    <w:qFormat/>
    <w:rsid w:val="00F269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26952"/>
    <w:rPr>
      <w:rFonts w:ascii="Times New Roman" w:eastAsia="Times New Roman" w:hAnsi="Times New Roman" w:cs="Times New Roman"/>
      <w:sz w:val="24"/>
      <w:szCs w:val="24"/>
      <w:lang w:eastAsia="es-ES"/>
    </w:rPr>
  </w:style>
  <w:style w:type="paragraph" w:customStyle="1" w:styleId="q">
    <w:name w:val="q"/>
    <w:basedOn w:val="Normal"/>
    <w:rsid w:val="00F26952"/>
    <w:pPr>
      <w:spacing w:before="100" w:beforeAutospacing="1" w:after="100" w:afterAutospacing="1"/>
    </w:pPr>
  </w:style>
  <w:style w:type="paragraph" w:styleId="Bibliografa">
    <w:name w:val="Bibliography"/>
    <w:basedOn w:val="Normal"/>
    <w:next w:val="Normal"/>
    <w:uiPriority w:val="37"/>
    <w:semiHidden/>
    <w:unhideWhenUsed/>
    <w:rsid w:val="00F26952"/>
  </w:style>
  <w:style w:type="character" w:customStyle="1" w:styleId="nacep">
    <w:name w:val="n_acep"/>
    <w:basedOn w:val="Fuentedeprrafopredeter"/>
    <w:rsid w:val="00F26952"/>
  </w:style>
  <w:style w:type="character" w:customStyle="1" w:styleId="m2871584667633129156gmail-apple-converted-space">
    <w:name w:val="m_2871584667633129156gmail-apple-converted-space"/>
    <w:basedOn w:val="Fuentedeprrafopredeter"/>
    <w:rsid w:val="00F26952"/>
  </w:style>
  <w:style w:type="character" w:customStyle="1" w:styleId="m2871584667633129156gmail-msofootnotereference">
    <w:name w:val="m_2871584667633129156gmail-msofootnotereference"/>
    <w:basedOn w:val="Fuentedeprrafopredeter"/>
    <w:rsid w:val="00F26952"/>
  </w:style>
  <w:style w:type="paragraph" w:customStyle="1" w:styleId="m2871584667633129156gmail-msofootnotetext">
    <w:name w:val="m_2871584667633129156gmail-msofootnotetext"/>
    <w:basedOn w:val="Normal"/>
    <w:rsid w:val="00F26952"/>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F26952"/>
    <w:rPr>
      <w:rFonts w:ascii="Times New Roman" w:eastAsia="Times New Roman" w:hAnsi="Times New Roman"/>
      <w:lang w:val="es-ES" w:eastAsia="es-ES"/>
    </w:rPr>
  </w:style>
  <w:style w:type="paragraph" w:customStyle="1" w:styleId="Texto">
    <w:name w:val="Texto"/>
    <w:basedOn w:val="Normal"/>
    <w:link w:val="TextoCar"/>
    <w:rsid w:val="00F26952"/>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F26952"/>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F26952"/>
    <w:rPr>
      <w:color w:val="954F72" w:themeColor="followedHyperlink"/>
      <w:u w:val="single"/>
    </w:rPr>
  </w:style>
  <w:style w:type="paragraph" w:styleId="Textocomentario">
    <w:name w:val="annotation text"/>
    <w:basedOn w:val="Normal"/>
    <w:link w:val="TextocomentarioCar"/>
    <w:uiPriority w:val="99"/>
    <w:semiHidden/>
    <w:unhideWhenUsed/>
    <w:rsid w:val="00F26952"/>
    <w:rPr>
      <w:sz w:val="20"/>
      <w:szCs w:val="20"/>
      <w:lang w:eastAsia="es-ES"/>
    </w:rPr>
  </w:style>
  <w:style w:type="character" w:customStyle="1" w:styleId="TextocomentarioCar">
    <w:name w:val="Texto comentario Car"/>
    <w:basedOn w:val="Fuentedeprrafopredeter"/>
    <w:link w:val="Textocomentario"/>
    <w:uiPriority w:val="99"/>
    <w:semiHidden/>
    <w:rsid w:val="00F26952"/>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F26952"/>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F26952"/>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F26952"/>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F26952"/>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26952"/>
    <w:rPr>
      <w:b/>
      <w:bCs/>
    </w:rPr>
  </w:style>
  <w:style w:type="character" w:customStyle="1" w:styleId="AsuntodelcomentarioCar">
    <w:name w:val="Asunto del comentario Car"/>
    <w:basedOn w:val="TextocomentarioCar"/>
    <w:link w:val="Asuntodelcomentario"/>
    <w:uiPriority w:val="99"/>
    <w:semiHidden/>
    <w:rsid w:val="00F26952"/>
    <w:rPr>
      <w:rFonts w:ascii="Times New Roman" w:eastAsia="Times New Roman" w:hAnsi="Times New Roman" w:cs="Times New Roman"/>
      <w:b/>
      <w:bCs/>
      <w:sz w:val="20"/>
      <w:szCs w:val="20"/>
      <w:lang w:eastAsia="es-ES"/>
    </w:rPr>
  </w:style>
  <w:style w:type="character" w:customStyle="1" w:styleId="TextoCar">
    <w:name w:val="Texto Car"/>
    <w:link w:val="Texto"/>
    <w:locked/>
    <w:rsid w:val="00F26952"/>
    <w:rPr>
      <w:rFonts w:ascii="Arial" w:eastAsia="Times New Roman" w:hAnsi="Arial" w:cs="Arial"/>
      <w:sz w:val="18"/>
      <w:szCs w:val="18"/>
      <w:lang w:eastAsia="es-ES"/>
    </w:rPr>
  </w:style>
  <w:style w:type="character" w:customStyle="1" w:styleId="ROMANOSCar">
    <w:name w:val="ROMANOS Car"/>
    <w:link w:val="ROMANOS"/>
    <w:locked/>
    <w:rsid w:val="00F26952"/>
    <w:rPr>
      <w:rFonts w:ascii="Arial" w:eastAsia="Times New Roman" w:hAnsi="Arial" w:cs="Arial"/>
      <w:sz w:val="18"/>
      <w:szCs w:val="18"/>
      <w:lang w:val="es-ES"/>
    </w:rPr>
  </w:style>
  <w:style w:type="paragraph" w:customStyle="1" w:styleId="ROMANOS">
    <w:name w:val="ROMANOS"/>
    <w:basedOn w:val="Normal"/>
    <w:link w:val="ROMANOSCar"/>
    <w:rsid w:val="00F26952"/>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n2">
    <w:name w:val="n2"/>
    <w:basedOn w:val="Normal"/>
    <w:rsid w:val="00F26952"/>
    <w:pPr>
      <w:spacing w:before="100" w:beforeAutospacing="1" w:after="100" w:afterAutospacing="1"/>
    </w:pPr>
  </w:style>
  <w:style w:type="paragraph" w:customStyle="1" w:styleId="j">
    <w:name w:val="j"/>
    <w:basedOn w:val="Normal"/>
    <w:rsid w:val="00F26952"/>
    <w:pPr>
      <w:spacing w:before="100" w:beforeAutospacing="1" w:after="100" w:afterAutospacing="1"/>
    </w:pPr>
  </w:style>
  <w:style w:type="character" w:customStyle="1" w:styleId="Listavistosa-nfasis1Car">
    <w:name w:val="Lista vistosa - Énfasis 1 Car"/>
    <w:link w:val="Listavistosa-nfasis11"/>
    <w:uiPriority w:val="34"/>
    <w:locked/>
    <w:rsid w:val="00F26952"/>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F26952"/>
    <w:pPr>
      <w:ind w:left="708"/>
    </w:pPr>
    <w:rPr>
      <w:sz w:val="22"/>
      <w:szCs w:val="22"/>
      <w:lang w:val="es-ES" w:eastAsia="en-US"/>
    </w:rPr>
  </w:style>
  <w:style w:type="paragraph" w:customStyle="1" w:styleId="Pa2">
    <w:name w:val="Pa2"/>
    <w:basedOn w:val="Normal"/>
    <w:next w:val="Normal"/>
    <w:uiPriority w:val="99"/>
    <w:rsid w:val="00F26952"/>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F26952"/>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F26952"/>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F26952"/>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F26952"/>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F26952"/>
  </w:style>
  <w:style w:type="character" w:customStyle="1" w:styleId="d">
    <w:name w:val="d"/>
    <w:basedOn w:val="Fuentedeprrafopredeter"/>
    <w:rsid w:val="00F26952"/>
  </w:style>
  <w:style w:type="character" w:customStyle="1" w:styleId="apple-style-span">
    <w:name w:val="apple-style-span"/>
    <w:rsid w:val="00F26952"/>
  </w:style>
  <w:style w:type="character" w:customStyle="1" w:styleId="negritas1">
    <w:name w:val="negritas1"/>
    <w:rsid w:val="00F26952"/>
    <w:rPr>
      <w:rFonts w:ascii="Arial" w:hAnsi="Arial" w:cs="Arial" w:hint="default"/>
      <w:b/>
      <w:bCs/>
      <w:sz w:val="18"/>
      <w:szCs w:val="18"/>
    </w:rPr>
  </w:style>
  <w:style w:type="character" w:customStyle="1" w:styleId="b">
    <w:name w:val="b"/>
    <w:basedOn w:val="Fuentedeprrafopredeter"/>
    <w:rsid w:val="00F26952"/>
  </w:style>
  <w:style w:type="character" w:customStyle="1" w:styleId="k">
    <w:name w:val="k"/>
    <w:basedOn w:val="Fuentedeprrafopredeter"/>
    <w:rsid w:val="00F26952"/>
  </w:style>
  <w:style w:type="character" w:customStyle="1" w:styleId="h">
    <w:name w:val="h"/>
    <w:basedOn w:val="Fuentedeprrafopredeter"/>
    <w:rsid w:val="00F26952"/>
  </w:style>
  <w:style w:type="character" w:customStyle="1" w:styleId="lbl-encabezado-blanco2">
    <w:name w:val="lbl-encabezado-blanco2"/>
    <w:rsid w:val="00F26952"/>
    <w:rPr>
      <w:color w:val="FFFFFF"/>
    </w:rPr>
  </w:style>
  <w:style w:type="table" w:styleId="Tablaconcuadrcula1clara-nfasis1">
    <w:name w:val="Grid Table 1 Light Accent 1"/>
    <w:basedOn w:val="Tablanormal"/>
    <w:uiPriority w:val="46"/>
    <w:rsid w:val="00F2695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F26952"/>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F26952"/>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F26952"/>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26952"/>
    <w:rPr>
      <w:rFonts w:ascii="Arial" w:eastAsia="Times New Roman" w:hAnsi="Arial" w:cs="Times New Roman"/>
      <w:sz w:val="24"/>
      <w:szCs w:val="20"/>
      <w:lang w:val="es-ES_tradnl" w:eastAsia="es-ES"/>
    </w:rPr>
  </w:style>
  <w:style w:type="paragraph" w:customStyle="1" w:styleId="p">
    <w:name w:val="p"/>
    <w:basedOn w:val="Normal"/>
    <w:rsid w:val="00F26952"/>
    <w:pPr>
      <w:spacing w:before="100" w:beforeAutospacing="1" w:after="100" w:afterAutospacing="1"/>
    </w:pPr>
  </w:style>
  <w:style w:type="character" w:customStyle="1" w:styleId="a">
    <w:name w:val="a"/>
    <w:basedOn w:val="Fuentedeprrafopredeter"/>
    <w:rsid w:val="00F26952"/>
  </w:style>
  <w:style w:type="character" w:customStyle="1" w:styleId="g">
    <w:name w:val="g"/>
    <w:basedOn w:val="Fuentedeprrafopredeter"/>
    <w:rsid w:val="00F26952"/>
  </w:style>
  <w:style w:type="table" w:customStyle="1" w:styleId="Tablaconcuadrcula1">
    <w:name w:val="Tabla con cuadrícula1"/>
    <w:basedOn w:val="Tablanormal"/>
    <w:next w:val="Tablaconcuadrcula"/>
    <w:uiPriority w:val="59"/>
    <w:rsid w:val="00F2695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26952"/>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F26952"/>
    <w:rPr>
      <w:rFonts w:asciiTheme="minorHAnsi" w:eastAsia="Cambria" w:hAnsiTheme="minorHAnsi" w:cstheme="minorBidi"/>
      <w:sz w:val="20"/>
      <w:szCs w:val="20"/>
      <w:lang w:eastAsia="en-US"/>
    </w:rPr>
  </w:style>
  <w:style w:type="character" w:customStyle="1" w:styleId="il">
    <w:name w:val="il"/>
    <w:basedOn w:val="Fuentedeprrafopredeter"/>
    <w:rsid w:val="00F26952"/>
  </w:style>
  <w:style w:type="paragraph" w:styleId="TDC3">
    <w:name w:val="toc 3"/>
    <w:basedOn w:val="Normal"/>
    <w:next w:val="Normal"/>
    <w:autoRedefine/>
    <w:uiPriority w:val="39"/>
    <w:unhideWhenUsed/>
    <w:rsid w:val="00F26952"/>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F26952"/>
    <w:rPr>
      <w:b/>
      <w:bCs/>
    </w:rPr>
  </w:style>
  <w:style w:type="character" w:customStyle="1" w:styleId="titulorubrolgt">
    <w:name w:val="titulorubrolgt"/>
    <w:basedOn w:val="Fuentedeprrafopredeter"/>
    <w:rsid w:val="00F26952"/>
  </w:style>
  <w:style w:type="character" w:customStyle="1" w:styleId="ctr">
    <w:name w:val="ctr"/>
    <w:basedOn w:val="Fuentedeprrafopredeter"/>
    <w:rsid w:val="00F26952"/>
  </w:style>
  <w:style w:type="paragraph" w:customStyle="1" w:styleId="Textonotapie1">
    <w:name w:val="Texto nota pie1"/>
    <w:basedOn w:val="Normal"/>
    <w:next w:val="Textonotapie"/>
    <w:uiPriority w:val="99"/>
    <w:unhideWhenUsed/>
    <w:rsid w:val="00F26952"/>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F26952"/>
    <w:rPr>
      <w:i/>
      <w:iCs/>
    </w:rPr>
  </w:style>
  <w:style w:type="paragraph" w:customStyle="1" w:styleId="j1">
    <w:name w:val="j1"/>
    <w:basedOn w:val="Normal"/>
    <w:rsid w:val="00F26952"/>
    <w:pPr>
      <w:spacing w:before="100" w:beforeAutospacing="1" w:after="100" w:afterAutospacing="1"/>
    </w:pPr>
  </w:style>
  <w:style w:type="table" w:customStyle="1" w:styleId="Cuadrculadetablaclara1">
    <w:name w:val="Cuadrícula de tabla clara1"/>
    <w:basedOn w:val="Tablanormal"/>
    <w:uiPriority w:val="40"/>
    <w:rsid w:val="00F269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269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F26952"/>
    <w:pPr>
      <w:spacing w:before="100" w:beforeAutospacing="1" w:after="100" w:afterAutospacing="1"/>
    </w:pPr>
  </w:style>
  <w:style w:type="paragraph" w:customStyle="1" w:styleId="m7640689326625126977gmail-msolistparagraph">
    <w:name w:val="m_7640689326625126977gmail-msolistparagraph"/>
    <w:basedOn w:val="Normal"/>
    <w:rsid w:val="00F26952"/>
    <w:pPr>
      <w:spacing w:before="100" w:beforeAutospacing="1" w:after="100" w:afterAutospacing="1"/>
    </w:pPr>
  </w:style>
  <w:style w:type="character" w:customStyle="1" w:styleId="stytxtare">
    <w:name w:val="stytxtare"/>
    <w:rsid w:val="00F26952"/>
  </w:style>
  <w:style w:type="paragraph" w:customStyle="1" w:styleId="yiv6449924580ydp7ca81294msonormal">
    <w:name w:val="yiv6449924580ydp7ca81294msonormal"/>
    <w:basedOn w:val="Normal"/>
    <w:rsid w:val="00F26952"/>
    <w:pPr>
      <w:spacing w:before="100" w:beforeAutospacing="1" w:after="100" w:afterAutospacing="1"/>
    </w:pPr>
  </w:style>
  <w:style w:type="paragraph" w:customStyle="1" w:styleId="gmail-msolistparagraph">
    <w:name w:val="gmail-msolistparagraph"/>
    <w:basedOn w:val="Normal"/>
    <w:rsid w:val="00F26952"/>
    <w:pPr>
      <w:spacing w:before="100" w:beforeAutospacing="1" w:after="100" w:afterAutospacing="1"/>
    </w:pPr>
  </w:style>
  <w:style w:type="character" w:customStyle="1" w:styleId="vidspn">
    <w:name w:val="vid_spn"/>
    <w:basedOn w:val="Fuentedeprrafopredeter"/>
    <w:rsid w:val="00F26952"/>
  </w:style>
  <w:style w:type="table" w:customStyle="1" w:styleId="Tabladecuadrcula1clara1">
    <w:name w:val="Tabla de cuadrícula 1 clara1"/>
    <w:basedOn w:val="Tablanormal"/>
    <w:uiPriority w:val="99"/>
    <w:rsid w:val="00F26952"/>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F26952"/>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F26952"/>
    <w:pPr>
      <w:spacing w:before="100" w:beforeAutospacing="1" w:after="100" w:afterAutospacing="1"/>
    </w:pPr>
  </w:style>
  <w:style w:type="numbering" w:customStyle="1" w:styleId="Estiloimportado1">
    <w:name w:val="Estilo importado 1"/>
    <w:rsid w:val="00F26952"/>
    <w:pPr>
      <w:numPr>
        <w:numId w:val="1"/>
      </w:numPr>
    </w:pPr>
  </w:style>
  <w:style w:type="paragraph" w:customStyle="1" w:styleId="ADB1">
    <w:name w:val="ADB1"/>
    <w:basedOn w:val="Normal"/>
    <w:next w:val="Textonotapie"/>
    <w:uiPriority w:val="99"/>
    <w:unhideWhenUsed/>
    <w:qFormat/>
    <w:rsid w:val="00F26952"/>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F26952"/>
    <w:pPr>
      <w:spacing w:before="100" w:beforeAutospacing="1" w:after="100" w:afterAutospacing="1"/>
    </w:pPr>
  </w:style>
  <w:style w:type="table" w:styleId="Tablaconcuadrcula1clara">
    <w:name w:val="Grid Table 1 Light"/>
    <w:basedOn w:val="Tablanormal"/>
    <w:uiPriority w:val="46"/>
    <w:rsid w:val="00F26952"/>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F26952"/>
    <w:pPr>
      <w:spacing w:before="100" w:beforeAutospacing="1" w:after="100" w:afterAutospacing="1"/>
    </w:pPr>
  </w:style>
  <w:style w:type="paragraph" w:customStyle="1" w:styleId="Ttulo10">
    <w:name w:val="Título1"/>
    <w:basedOn w:val="Normal"/>
    <w:next w:val="Textoindependiente"/>
    <w:qFormat/>
    <w:rsid w:val="00F26952"/>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F2695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269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F26952"/>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Lista2">
    <w:name w:val="List 2"/>
    <w:basedOn w:val="Normal"/>
    <w:uiPriority w:val="99"/>
    <w:unhideWhenUsed/>
    <w:rsid w:val="0044696A"/>
    <w:pPr>
      <w:ind w:left="566" w:hanging="283"/>
      <w:contextualSpacing/>
    </w:pPr>
  </w:style>
  <w:style w:type="paragraph" w:styleId="Saludo">
    <w:name w:val="Salutation"/>
    <w:basedOn w:val="Normal"/>
    <w:next w:val="Normal"/>
    <w:link w:val="SaludoCar"/>
    <w:uiPriority w:val="99"/>
    <w:unhideWhenUsed/>
    <w:rsid w:val="0044696A"/>
  </w:style>
  <w:style w:type="character" w:customStyle="1" w:styleId="SaludoCar">
    <w:name w:val="Saludo Car"/>
    <w:basedOn w:val="Fuentedeprrafopredeter"/>
    <w:link w:val="Saludo"/>
    <w:uiPriority w:val="99"/>
    <w:rsid w:val="0044696A"/>
    <w:rPr>
      <w:rFonts w:ascii="Times New Roman" w:eastAsia="Times New Roman" w:hAnsi="Times New Roman" w:cs="Times New Roman"/>
      <w:sz w:val="24"/>
      <w:szCs w:val="24"/>
      <w:lang w:eastAsia="es-MX"/>
    </w:rPr>
  </w:style>
  <w:style w:type="paragraph" w:styleId="Continuarlista">
    <w:name w:val="List Continue"/>
    <w:basedOn w:val="Normal"/>
    <w:uiPriority w:val="99"/>
    <w:unhideWhenUsed/>
    <w:rsid w:val="0044696A"/>
    <w:pPr>
      <w:spacing w:after="120"/>
      <w:ind w:left="283"/>
      <w:contextualSpacing/>
    </w:pPr>
  </w:style>
  <w:style w:type="paragraph" w:styleId="Sangradetextonormal">
    <w:name w:val="Body Text Indent"/>
    <w:basedOn w:val="Normal"/>
    <w:link w:val="SangradetextonormalCar"/>
    <w:uiPriority w:val="99"/>
    <w:unhideWhenUsed/>
    <w:rsid w:val="0044696A"/>
    <w:pPr>
      <w:spacing w:after="120"/>
      <w:ind w:left="283"/>
    </w:pPr>
  </w:style>
  <w:style w:type="character" w:customStyle="1" w:styleId="SangradetextonormalCar">
    <w:name w:val="Sangría de texto normal Car"/>
    <w:basedOn w:val="Fuentedeprrafopredeter"/>
    <w:link w:val="Sangradetextonormal"/>
    <w:uiPriority w:val="99"/>
    <w:rsid w:val="0044696A"/>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44696A"/>
    <w:pPr>
      <w:ind w:firstLine="360"/>
      <w:jc w:val="left"/>
    </w:pPr>
    <w:rPr>
      <w:rFonts w:ascii="Times New Roman" w:hAnsi="Times New Roman"/>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44696A"/>
    <w:rPr>
      <w:rFonts w:ascii="Times New Roman" w:eastAsia="Times New Roman" w:hAnsi="Times New Roman" w:cs="Times New Roman"/>
      <w:sz w:val="24"/>
      <w:szCs w:val="24"/>
      <w:lang w:val="es-ES_tradnl" w:eastAsia="es-MX"/>
    </w:rPr>
  </w:style>
  <w:style w:type="paragraph" w:styleId="Textoindependienteprimerasangra2">
    <w:name w:val="Body Text First Indent 2"/>
    <w:basedOn w:val="Sangradetextonormal"/>
    <w:link w:val="Textoindependienteprimerasangra2Car"/>
    <w:uiPriority w:val="99"/>
    <w:unhideWhenUsed/>
    <w:rsid w:val="004469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696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60929">
      <w:bodyDiv w:val="1"/>
      <w:marLeft w:val="0"/>
      <w:marRight w:val="0"/>
      <w:marTop w:val="0"/>
      <w:marBottom w:val="0"/>
      <w:divBdr>
        <w:top w:val="none" w:sz="0" w:space="0" w:color="auto"/>
        <w:left w:val="none" w:sz="0" w:space="0" w:color="auto"/>
        <w:bottom w:val="none" w:sz="0" w:space="0" w:color="auto"/>
        <w:right w:val="none" w:sz="0" w:space="0" w:color="auto"/>
      </w:divBdr>
    </w:div>
    <w:div w:id="8958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dapas@valledechalco.gob.mx" TargetMode="External"/><Relationship Id="rId12" Type="http://schemas.openxmlformats.org/officeDocument/2006/relationships/hyperlink" Target="mailto:odapas@valledechalco.gob.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apas@valledechalco.gob.m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odapas@valledechalco.gob.mx" TargetMode="External"/><Relationship Id="rId4" Type="http://schemas.openxmlformats.org/officeDocument/2006/relationships/webSettings" Target="webSettings.xml"/><Relationship Id="rId9" Type="http://schemas.openxmlformats.org/officeDocument/2006/relationships/hyperlink" Target="mailto:odapas@valledechal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47</Pages>
  <Words>9102</Words>
  <Characters>50065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8</cp:revision>
  <cp:lastPrinted>2024-01-17T16:23:00Z</cp:lastPrinted>
  <dcterms:created xsi:type="dcterms:W3CDTF">2024-01-16T17:50:00Z</dcterms:created>
  <dcterms:modified xsi:type="dcterms:W3CDTF">2024-02-16T15:44:00Z</dcterms:modified>
</cp:coreProperties>
</file>