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D88615" w14:textId="77777777" w:rsidR="00AD2B3B" w:rsidRPr="00667998" w:rsidRDefault="00AD2B3B" w:rsidP="0005624B">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Pr="006A159C">
        <w:rPr>
          <w:rFonts w:ascii="Palatino Linotype" w:eastAsia="Times New Roman" w:hAnsi="Palatino Linotype" w:cs="Arial"/>
          <w:b/>
          <w:color w:val="000000"/>
          <w:sz w:val="24"/>
          <w:szCs w:val="24"/>
          <w:lang w:eastAsia="es-MX"/>
        </w:rPr>
        <w:t>veinticuatro de enero de dos mil veinticuatro</w:t>
      </w:r>
      <w:r w:rsidRPr="00667998">
        <w:rPr>
          <w:rFonts w:ascii="Palatino Linotype" w:eastAsia="Times New Roman" w:hAnsi="Palatino Linotype" w:cs="Arial"/>
          <w:color w:val="000000"/>
          <w:sz w:val="24"/>
          <w:szCs w:val="24"/>
          <w:lang w:eastAsia="es-MX"/>
        </w:rPr>
        <w:t>.</w:t>
      </w:r>
    </w:p>
    <w:p w14:paraId="719C9650" w14:textId="77777777" w:rsidR="00AD2B3B" w:rsidRPr="00667998" w:rsidRDefault="00AD2B3B" w:rsidP="0005624B">
      <w:pPr>
        <w:shd w:val="clear" w:color="auto" w:fill="FFFFFF"/>
        <w:spacing w:after="0" w:line="360" w:lineRule="auto"/>
        <w:jc w:val="both"/>
        <w:rPr>
          <w:rFonts w:ascii="Palatino Linotype" w:eastAsia="Times New Roman" w:hAnsi="Palatino Linotype" w:cs="Arial"/>
          <w:color w:val="000000"/>
          <w:sz w:val="2"/>
          <w:szCs w:val="24"/>
          <w:lang w:eastAsia="es-MX"/>
        </w:rPr>
      </w:pPr>
    </w:p>
    <w:p w14:paraId="1F3F6E3B" w14:textId="77777777" w:rsidR="00AD2B3B" w:rsidRPr="00114247" w:rsidRDefault="00AD2B3B" w:rsidP="0005624B">
      <w:pPr>
        <w:tabs>
          <w:tab w:val="left" w:pos="1701"/>
        </w:tabs>
        <w:spacing w:after="0" w:line="360" w:lineRule="auto"/>
        <w:jc w:val="both"/>
        <w:rPr>
          <w:rFonts w:ascii="Palatino Linotype" w:hAnsi="Palatino Linotype" w:cs="Arial"/>
          <w:b/>
        </w:rPr>
      </w:pPr>
    </w:p>
    <w:p w14:paraId="5F7487F3" w14:textId="603054A3" w:rsidR="00AD2B3B" w:rsidRPr="00667998" w:rsidRDefault="00AD2B3B" w:rsidP="0005624B">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rPr>
        <w:t>03030</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23</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w:t>
      </w:r>
      <w:r w:rsidRPr="000254F0">
        <w:rPr>
          <w:rFonts w:ascii="Palatino Linotype" w:hAnsi="Palatino Linotype" w:cs="Arial"/>
          <w:bCs/>
          <w:sz w:val="24"/>
          <w:szCs w:val="24"/>
        </w:rPr>
        <w:t>por</w:t>
      </w:r>
      <w:r>
        <w:rPr>
          <w:rFonts w:ascii="Palatino Linotype" w:hAnsi="Palatino Linotype" w:cs="Arial"/>
          <w:b/>
          <w:bCs/>
          <w:sz w:val="24"/>
          <w:szCs w:val="24"/>
        </w:rPr>
        <w:t xml:space="preserve"> </w:t>
      </w:r>
      <w:r w:rsidR="005D0E9E">
        <w:rPr>
          <w:rFonts w:ascii="Palatino Linotype" w:hAnsi="Palatino Linotype" w:cs="Arial"/>
          <w:b/>
          <w:bCs/>
          <w:sz w:val="24"/>
          <w:szCs w:val="24"/>
        </w:rPr>
        <w:t>XXXXXXXXXXXXXX</w:t>
      </w:r>
      <w:r>
        <w:rPr>
          <w:rFonts w:ascii="Palatino Linotype" w:hAnsi="Palatino Linotype" w:cs="Arial"/>
          <w:b/>
          <w:bCs/>
          <w:sz w:val="24"/>
          <w:szCs w:val="24"/>
        </w:rPr>
        <w:t>,</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sz w:val="24"/>
          <w:szCs w:val="24"/>
        </w:rPr>
        <w:t xml:space="preserve">la parte </w:t>
      </w:r>
      <w:r w:rsidRPr="00667998">
        <w:rPr>
          <w:rFonts w:ascii="Palatino Linotype" w:hAnsi="Palatino Linotype" w:cs="Arial"/>
          <w:b/>
          <w:sz w:val="24"/>
          <w:szCs w:val="24"/>
        </w:rPr>
        <w:t>Recurrente</w:t>
      </w:r>
      <w:r w:rsidRPr="00667998">
        <w:rPr>
          <w:rFonts w:ascii="Palatino Linotype" w:hAnsi="Palatino Linotype" w:cs="Arial"/>
          <w:sz w:val="24"/>
          <w:szCs w:val="24"/>
        </w:rPr>
        <w:t xml:space="preserve">, en contra de la respuesta del </w:t>
      </w:r>
      <w:r>
        <w:rPr>
          <w:rFonts w:ascii="Palatino Linotype" w:hAnsi="Palatino Linotype" w:cs="Arial"/>
          <w:b/>
          <w:sz w:val="24"/>
          <w:szCs w:val="24"/>
        </w:rPr>
        <w:t>Ayuntamiento</w:t>
      </w:r>
      <w:r w:rsidRPr="002E0220">
        <w:rPr>
          <w:rFonts w:ascii="Palatino Linotype" w:hAnsi="Palatino Linotype" w:cs="Arial"/>
          <w:b/>
          <w:sz w:val="24"/>
          <w:szCs w:val="24"/>
        </w:rPr>
        <w:t xml:space="preserve"> de Naucalpan de Juárez</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1490702A" w14:textId="77777777" w:rsidR="00AD2B3B" w:rsidRPr="004A1460" w:rsidRDefault="00AD2B3B" w:rsidP="0005624B">
      <w:pPr>
        <w:tabs>
          <w:tab w:val="left" w:pos="1701"/>
        </w:tabs>
        <w:spacing w:after="0" w:line="360" w:lineRule="auto"/>
        <w:jc w:val="both"/>
        <w:rPr>
          <w:rFonts w:ascii="Palatino Linotype" w:hAnsi="Palatino Linotype" w:cs="Arial"/>
          <w:sz w:val="24"/>
        </w:rPr>
      </w:pPr>
      <w:bookmarkStart w:id="0" w:name="_GoBack"/>
      <w:bookmarkEnd w:id="0"/>
    </w:p>
    <w:p w14:paraId="042BAA8B" w14:textId="77777777" w:rsidR="00AD2B3B" w:rsidRPr="00667998" w:rsidRDefault="00AD2B3B" w:rsidP="0005624B">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1A3A3B37" w14:textId="77777777" w:rsidR="00AD2B3B" w:rsidRPr="00667998" w:rsidRDefault="00AD2B3B" w:rsidP="0005624B">
      <w:pPr>
        <w:spacing w:after="0" w:line="360" w:lineRule="auto"/>
        <w:jc w:val="center"/>
        <w:rPr>
          <w:rFonts w:ascii="Palatino Linotype" w:hAnsi="Palatino Linotype"/>
          <w:b/>
          <w:sz w:val="24"/>
        </w:rPr>
      </w:pPr>
    </w:p>
    <w:p w14:paraId="46FE609B" w14:textId="77777777" w:rsidR="00AD2B3B" w:rsidRPr="00667998" w:rsidRDefault="00AD2B3B" w:rsidP="0005624B">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27CCF9EB" w14:textId="77777777" w:rsidR="00AD2B3B" w:rsidRDefault="00AD2B3B" w:rsidP="0005624B">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sidRPr="00F9689C">
        <w:rPr>
          <w:rFonts w:ascii="Palatino Linotype" w:hAnsi="Palatino Linotype" w:cs="Arial"/>
          <w:b/>
          <w:sz w:val="24"/>
        </w:rPr>
        <w:t>ve</w:t>
      </w:r>
      <w:r>
        <w:rPr>
          <w:rFonts w:ascii="Palatino Linotype" w:hAnsi="Palatino Linotype" w:cs="Arial"/>
          <w:b/>
          <w:sz w:val="24"/>
        </w:rPr>
        <w:t>inticuatro</w:t>
      </w:r>
      <w:r w:rsidRPr="00F9689C">
        <w:rPr>
          <w:rFonts w:ascii="Palatino Linotype" w:hAnsi="Palatino Linotype" w:cs="Arial"/>
          <w:b/>
          <w:sz w:val="24"/>
        </w:rPr>
        <w:t xml:space="preserve"> de </w:t>
      </w:r>
      <w:r>
        <w:rPr>
          <w:rFonts w:ascii="Palatino Linotype" w:hAnsi="Palatino Linotype" w:cs="Arial"/>
          <w:b/>
          <w:sz w:val="24"/>
        </w:rPr>
        <w:t>abril</w:t>
      </w:r>
      <w:r w:rsidRPr="00F9689C">
        <w:rPr>
          <w:rFonts w:ascii="Palatino Linotype" w:hAnsi="Palatino Linotype" w:cs="Arial"/>
          <w:b/>
          <w:sz w:val="24"/>
        </w:rPr>
        <w:t xml:space="preserve"> de dos mil veintitrés</w:t>
      </w:r>
      <w:r w:rsidRPr="00667998">
        <w:rPr>
          <w:rFonts w:ascii="Palatino Linotype" w:hAnsi="Palatino Linotype" w:cs="Arial"/>
          <w:sz w:val="24"/>
        </w:rPr>
        <w:t xml:space="preserve">, </w:t>
      </w:r>
      <w:r>
        <w:rPr>
          <w:rFonts w:ascii="Palatino Linotype" w:hAnsi="Palatino Linotype" w:cs="Arial"/>
          <w:sz w:val="24"/>
        </w:rPr>
        <w:t xml:space="preserve">la parte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w:t>
      </w:r>
      <w:r>
        <w:rPr>
          <w:rFonts w:ascii="Palatino Linotype" w:hAnsi="Palatino Linotype" w:cs="Arial"/>
          <w:sz w:val="24"/>
        </w:rPr>
        <w:t>d</w:t>
      </w:r>
      <w:r w:rsidRPr="00717D41">
        <w:rPr>
          <w:rFonts w:ascii="Palatino Linotype" w:hAnsi="Palatino Linotype" w:cs="Arial"/>
          <w:sz w:val="24"/>
          <w:szCs w:val="24"/>
        </w:rPr>
        <w:t>el Sistema de Acce</w:t>
      </w:r>
      <w:r>
        <w:rPr>
          <w:rFonts w:ascii="Palatino Linotype" w:hAnsi="Palatino Linotype" w:cs="Arial"/>
          <w:sz w:val="24"/>
          <w:szCs w:val="24"/>
        </w:rPr>
        <w:t>so a la Información Mexiquense (</w:t>
      </w:r>
      <w:r w:rsidRPr="00717D41">
        <w:rPr>
          <w:rFonts w:ascii="Palatino Linotype" w:hAnsi="Palatino Linotype" w:cs="Arial"/>
          <w:b/>
          <w:sz w:val="24"/>
          <w:szCs w:val="24"/>
        </w:rPr>
        <w:t>SAIMEX</w:t>
      </w:r>
      <w:r>
        <w:rPr>
          <w:rFonts w:ascii="Palatino Linotype" w:hAnsi="Palatino Linotype" w:cs="Arial"/>
          <w:b/>
          <w:sz w:val="24"/>
          <w:szCs w:val="24"/>
        </w:rPr>
        <w:t>)</w:t>
      </w:r>
      <w:r w:rsidRPr="00717D41">
        <w:rPr>
          <w:rFonts w:ascii="Palatino Linotype" w:hAnsi="Palatino Linotype" w:cs="Arial"/>
          <w:sz w:val="24"/>
          <w:szCs w:val="24"/>
        </w:rPr>
        <w:t>,</w:t>
      </w:r>
      <w:r>
        <w:rPr>
          <w:rFonts w:ascii="Palatino Linotype" w:hAnsi="Palatino Linotype" w:cs="Arial"/>
          <w:sz w:val="24"/>
          <w:szCs w:val="24"/>
        </w:rPr>
        <w:t xml:space="preserve"> </w:t>
      </w:r>
      <w:r w:rsidRPr="00667998">
        <w:rPr>
          <w:rFonts w:ascii="Palatino Linotype" w:hAnsi="Palatino Linotype" w:cs="Arial"/>
          <w:sz w:val="24"/>
        </w:rPr>
        <w:t xml:space="preserve">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Pr="00600662">
        <w:rPr>
          <w:rFonts w:ascii="Palatino Linotype" w:hAnsi="Palatino Linotype" w:cs="Arial"/>
          <w:b/>
          <w:sz w:val="24"/>
        </w:rPr>
        <w:t>0</w:t>
      </w:r>
      <w:r>
        <w:rPr>
          <w:rFonts w:ascii="Palatino Linotype" w:hAnsi="Palatino Linotype" w:cs="Arial"/>
          <w:b/>
          <w:sz w:val="24"/>
        </w:rPr>
        <w:t>0240/NAUCALPA</w:t>
      </w:r>
      <w:r w:rsidRPr="00600662">
        <w:rPr>
          <w:rFonts w:ascii="Palatino Linotype" w:hAnsi="Palatino Linotype" w:cs="Arial"/>
          <w:b/>
          <w:sz w:val="24"/>
        </w:rPr>
        <w:t>/IP/202</w:t>
      </w:r>
      <w:r>
        <w:rPr>
          <w:rFonts w:ascii="Palatino Linotype" w:hAnsi="Palatino Linotype" w:cs="Arial"/>
          <w:b/>
          <w:sz w:val="24"/>
        </w:rPr>
        <w:t>3</w:t>
      </w:r>
      <w:r w:rsidRPr="00600662">
        <w:rPr>
          <w:rFonts w:ascii="Palatino Linotype" w:hAnsi="Palatino Linotype" w:cs="Arial"/>
          <w:b/>
          <w:sz w:val="24"/>
        </w:rPr>
        <w:t>,</w:t>
      </w:r>
      <w:r w:rsidRPr="00667998">
        <w:rPr>
          <w:rFonts w:ascii="Palatino Linotype" w:hAnsi="Palatino Linotype" w:cs="Arial"/>
          <w:sz w:val="24"/>
        </w:rPr>
        <w:t xml:space="preserve"> mediante la cual solicitó lo siguiente:</w:t>
      </w:r>
    </w:p>
    <w:p w14:paraId="7D9C7D84" w14:textId="77777777" w:rsidR="00AD2B3B" w:rsidRPr="00667998" w:rsidRDefault="00AD2B3B" w:rsidP="0005624B">
      <w:pPr>
        <w:spacing w:after="0" w:line="360" w:lineRule="auto"/>
        <w:jc w:val="both"/>
        <w:rPr>
          <w:rFonts w:ascii="Palatino Linotype" w:hAnsi="Palatino Linotype" w:cs="Arial"/>
          <w:sz w:val="24"/>
        </w:rPr>
      </w:pPr>
    </w:p>
    <w:p w14:paraId="7788264A" w14:textId="77777777" w:rsidR="00AD2B3B" w:rsidRDefault="00AD2B3B" w:rsidP="0005624B">
      <w:pPr>
        <w:spacing w:after="0"/>
        <w:ind w:left="567"/>
        <w:jc w:val="both"/>
        <w:rPr>
          <w:rFonts w:ascii="Palatino Linotype" w:hAnsi="Palatino Linotype" w:cs="Arial"/>
          <w:i/>
          <w:sz w:val="24"/>
        </w:rPr>
      </w:pPr>
      <w:bookmarkStart w:id="1" w:name="_Hlk82038186"/>
      <w:r w:rsidRPr="00667998">
        <w:rPr>
          <w:rFonts w:ascii="Palatino Linotype" w:hAnsi="Palatino Linotype" w:cs="Arial"/>
          <w:i/>
          <w:sz w:val="24"/>
        </w:rPr>
        <w:t>“</w:t>
      </w:r>
      <w:r w:rsidRPr="00AD2B3B">
        <w:rPr>
          <w:rFonts w:ascii="Palatino Linotype" w:hAnsi="Palatino Linotype" w:cs="Arial"/>
          <w:i/>
          <w:sz w:val="24"/>
        </w:rPr>
        <w:t xml:space="preserve">Requiero una copia simple del título y cédula del Subdirector de Concertación Comercial, Iván Reyes Barroso, así como de su </w:t>
      </w:r>
      <w:proofErr w:type="spellStart"/>
      <w:r w:rsidRPr="00AD2B3B">
        <w:rPr>
          <w:rFonts w:ascii="Palatino Linotype" w:hAnsi="Palatino Linotype" w:cs="Arial"/>
          <w:i/>
          <w:sz w:val="24"/>
        </w:rPr>
        <w:t>Curriculum</w:t>
      </w:r>
      <w:proofErr w:type="spellEnd"/>
      <w:r w:rsidRPr="00AD2B3B">
        <w:rPr>
          <w:rFonts w:ascii="Palatino Linotype" w:hAnsi="Palatino Linotype" w:cs="Arial"/>
          <w:i/>
          <w:sz w:val="24"/>
        </w:rPr>
        <w:t xml:space="preserve"> Vitae y/o documento que demuestre su trayectoria como servidor público. También, de su nombramiento de su actual cargo.</w:t>
      </w:r>
      <w:r>
        <w:rPr>
          <w:rFonts w:ascii="Palatino Linotype" w:hAnsi="Palatino Linotype" w:cs="Arial"/>
          <w:i/>
          <w:sz w:val="24"/>
        </w:rPr>
        <w:t>”</w:t>
      </w:r>
      <w:r w:rsidRPr="00667998">
        <w:rPr>
          <w:rFonts w:ascii="Palatino Linotype" w:hAnsi="Palatino Linotype" w:cs="Arial"/>
          <w:i/>
          <w:sz w:val="24"/>
        </w:rPr>
        <w:t xml:space="preserve"> (Sic).</w:t>
      </w:r>
    </w:p>
    <w:bookmarkEnd w:id="1"/>
    <w:p w14:paraId="3D31D01B" w14:textId="77777777" w:rsidR="00AD2B3B" w:rsidRDefault="00AD2B3B" w:rsidP="0005624B">
      <w:pPr>
        <w:spacing w:after="0" w:line="360" w:lineRule="auto"/>
        <w:jc w:val="both"/>
        <w:rPr>
          <w:rFonts w:ascii="Palatino Linotype" w:hAnsi="Palatino Linotype" w:cs="Arial"/>
          <w:b/>
          <w:sz w:val="24"/>
        </w:rPr>
      </w:pPr>
    </w:p>
    <w:p w14:paraId="3B0972F3" w14:textId="77777777" w:rsidR="00AD2B3B" w:rsidRDefault="00AD2B3B" w:rsidP="0005624B">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748BB7A1" w14:textId="77777777" w:rsidR="00AD2B3B" w:rsidRDefault="00AD2B3B" w:rsidP="0005624B">
      <w:pPr>
        <w:spacing w:after="0" w:line="360" w:lineRule="auto"/>
        <w:jc w:val="both"/>
        <w:rPr>
          <w:rFonts w:ascii="Palatino Linotype" w:hAnsi="Palatino Linotype" w:cs="Arial"/>
          <w:b/>
          <w:sz w:val="28"/>
        </w:rPr>
      </w:pPr>
    </w:p>
    <w:p w14:paraId="2F109626" w14:textId="77777777" w:rsidR="001F008D" w:rsidRDefault="001F008D" w:rsidP="0005624B">
      <w:pPr>
        <w:spacing w:after="0" w:line="360" w:lineRule="auto"/>
        <w:ind w:right="334"/>
        <w:jc w:val="both"/>
        <w:rPr>
          <w:rFonts w:ascii="Palatino Linotype" w:hAnsi="Palatino Linotype" w:cs="Arial"/>
          <w:b/>
          <w:sz w:val="28"/>
        </w:rPr>
      </w:pPr>
      <w:r>
        <w:rPr>
          <w:rFonts w:ascii="Palatino Linotype" w:hAnsi="Palatino Linotype" w:cs="Arial"/>
          <w:b/>
          <w:sz w:val="28"/>
        </w:rPr>
        <w:t xml:space="preserve">SEGUNDO. </w:t>
      </w:r>
      <w:r>
        <w:rPr>
          <w:rFonts w:ascii="Palatino Linotype" w:hAnsi="Palatino Linotype" w:cs="Arial"/>
          <w:b/>
          <w:sz w:val="28"/>
          <w:szCs w:val="20"/>
        </w:rPr>
        <w:t>De la prórroga y la respuesta del Sujeto Obligado.</w:t>
      </w:r>
    </w:p>
    <w:p w14:paraId="2A5CF09F" w14:textId="77777777" w:rsidR="001F008D" w:rsidRDefault="001F008D" w:rsidP="0005624B">
      <w:pPr>
        <w:pStyle w:val="Sinespaciado"/>
        <w:spacing w:line="360" w:lineRule="auto"/>
        <w:jc w:val="both"/>
        <w:rPr>
          <w:rFonts w:ascii="Palatino Linotype" w:hAnsi="Palatino Linotype" w:cs="Arial"/>
        </w:rPr>
      </w:pPr>
      <w:r>
        <w:rPr>
          <w:rFonts w:ascii="Palatino Linotype" w:hAnsi="Palatino Linotype" w:cs="Arial"/>
        </w:rPr>
        <w:t xml:space="preserve">De las constancias del expediente electrónico </w:t>
      </w:r>
      <w:r>
        <w:rPr>
          <w:rFonts w:ascii="Palatino Linotype" w:hAnsi="Palatino Linotype" w:cs="Arial"/>
          <w:b/>
        </w:rPr>
        <w:t xml:space="preserve">SAIMEX, </w:t>
      </w:r>
      <w:r>
        <w:rPr>
          <w:rFonts w:ascii="Palatino Linotype" w:hAnsi="Palatino Linotype" w:cs="Arial"/>
        </w:rPr>
        <w:t xml:space="preserve">se advierte que </w:t>
      </w:r>
      <w:r>
        <w:rPr>
          <w:rFonts w:ascii="Palatino Linotype" w:hAnsi="Palatino Linotype"/>
        </w:rPr>
        <w:t xml:space="preserve">en fecha </w:t>
      </w:r>
      <w:r>
        <w:rPr>
          <w:rFonts w:ascii="Palatino Linotype" w:hAnsi="Palatino Linotype"/>
          <w:b/>
        </w:rPr>
        <w:t>diecisi</w:t>
      </w:r>
      <w:r w:rsidRPr="00DA0225">
        <w:rPr>
          <w:rFonts w:ascii="Palatino Linotype" w:hAnsi="Palatino Linotype"/>
          <w:b/>
        </w:rPr>
        <w:t>e</w:t>
      </w:r>
      <w:r>
        <w:rPr>
          <w:rFonts w:ascii="Palatino Linotype" w:hAnsi="Palatino Linotype"/>
          <w:b/>
        </w:rPr>
        <w:t>te</w:t>
      </w:r>
      <w:r w:rsidRPr="0005123E">
        <w:rPr>
          <w:rFonts w:ascii="Palatino Linotype" w:hAnsi="Palatino Linotype"/>
          <w:b/>
        </w:rPr>
        <w:t xml:space="preserve"> de </w:t>
      </w:r>
      <w:r>
        <w:rPr>
          <w:rFonts w:ascii="Palatino Linotype" w:hAnsi="Palatino Linotype"/>
          <w:b/>
        </w:rPr>
        <w:t>mayo</w:t>
      </w:r>
      <w:r w:rsidRPr="0005123E">
        <w:rPr>
          <w:rFonts w:ascii="Palatino Linotype" w:hAnsi="Palatino Linotype" w:cs="Arial"/>
          <w:b/>
        </w:rPr>
        <w:t xml:space="preserve"> de dos mil veinti</w:t>
      </w:r>
      <w:r>
        <w:rPr>
          <w:rFonts w:ascii="Palatino Linotype" w:hAnsi="Palatino Linotype" w:cs="Arial"/>
          <w:b/>
        </w:rPr>
        <w:t>tré</w:t>
      </w:r>
      <w:r w:rsidRPr="0005123E">
        <w:rPr>
          <w:rFonts w:ascii="Palatino Linotype" w:hAnsi="Palatino Linotype" w:cs="Arial"/>
          <w:b/>
        </w:rPr>
        <w:t>s</w:t>
      </w:r>
      <w:r>
        <w:rPr>
          <w:rFonts w:ascii="Palatino Linotype" w:hAnsi="Palatino Linotype" w:cs="Arial"/>
          <w:b/>
        </w:rPr>
        <w:t>,</w:t>
      </w:r>
      <w:r>
        <w:rPr>
          <w:rFonts w:ascii="Palatino Linotype" w:hAnsi="Palatino Linotype" w:cs="Arial"/>
        </w:rPr>
        <w:t xml:space="preserve"> el Sujeto Obligado solicito una prórroga para poder atender la solicitud de información.</w:t>
      </w:r>
    </w:p>
    <w:p w14:paraId="4A87BBCF" w14:textId="77777777" w:rsidR="001F008D" w:rsidRDefault="001F008D" w:rsidP="0005624B">
      <w:pPr>
        <w:pStyle w:val="Sinespaciado"/>
        <w:spacing w:line="360" w:lineRule="auto"/>
        <w:jc w:val="both"/>
        <w:rPr>
          <w:rFonts w:ascii="Palatino Linotype" w:hAnsi="Palatino Linotype"/>
        </w:rPr>
      </w:pPr>
    </w:p>
    <w:p w14:paraId="543CC8F1" w14:textId="77777777" w:rsidR="001F008D" w:rsidRDefault="001F008D" w:rsidP="0005624B">
      <w:pPr>
        <w:spacing w:after="0" w:line="360" w:lineRule="auto"/>
        <w:jc w:val="both"/>
        <w:rPr>
          <w:rFonts w:ascii="Palatino Linotype" w:hAnsi="Palatino Linotype" w:cs="Arial"/>
          <w:sz w:val="24"/>
        </w:rPr>
      </w:pPr>
      <w:r>
        <w:rPr>
          <w:rFonts w:ascii="Palatino Linotype" w:hAnsi="Palatino Linotype"/>
          <w:sz w:val="24"/>
        </w:rPr>
        <w:t>En fecha</w:t>
      </w:r>
      <w:r>
        <w:rPr>
          <w:rFonts w:ascii="Palatino Linotype" w:hAnsi="Palatino Linotype" w:cs="Arial"/>
          <w:sz w:val="24"/>
        </w:rPr>
        <w:t xml:space="preserve"> </w:t>
      </w:r>
      <w:r>
        <w:rPr>
          <w:rFonts w:ascii="Palatino Linotype" w:hAnsi="Palatino Linotype" w:cs="Arial"/>
          <w:b/>
          <w:sz w:val="24"/>
        </w:rPr>
        <w:t>v</w:t>
      </w:r>
      <w:r w:rsidRPr="00DA0225">
        <w:rPr>
          <w:rFonts w:ascii="Palatino Linotype" w:hAnsi="Palatino Linotype" w:cs="Arial"/>
          <w:b/>
          <w:sz w:val="24"/>
        </w:rPr>
        <w:t>e</w:t>
      </w:r>
      <w:r>
        <w:rPr>
          <w:rFonts w:ascii="Palatino Linotype" w:hAnsi="Palatino Linotype" w:cs="Arial"/>
          <w:b/>
          <w:sz w:val="24"/>
        </w:rPr>
        <w:t>intiséis</w:t>
      </w:r>
      <w:r w:rsidRPr="00DA0225">
        <w:rPr>
          <w:rFonts w:ascii="Palatino Linotype" w:hAnsi="Palatino Linotype" w:cs="Arial"/>
          <w:b/>
          <w:sz w:val="24"/>
        </w:rPr>
        <w:t xml:space="preserve"> de </w:t>
      </w:r>
      <w:r>
        <w:rPr>
          <w:rFonts w:ascii="Palatino Linotype" w:hAnsi="Palatino Linotype" w:cs="Arial"/>
          <w:b/>
          <w:sz w:val="24"/>
        </w:rPr>
        <w:t>may</w:t>
      </w:r>
      <w:r w:rsidRPr="00DA0225">
        <w:rPr>
          <w:rFonts w:ascii="Palatino Linotype" w:hAnsi="Palatino Linotype" w:cs="Arial"/>
          <w:b/>
          <w:sz w:val="24"/>
        </w:rPr>
        <w:t>o de dos mil veintitrés</w:t>
      </w:r>
      <w:r>
        <w:rPr>
          <w:rFonts w:ascii="Palatino Linotype" w:hAnsi="Palatino Linotype" w:cs="Arial"/>
          <w:sz w:val="24"/>
        </w:rPr>
        <w:t xml:space="preserve"> el </w:t>
      </w:r>
      <w:r>
        <w:rPr>
          <w:rFonts w:ascii="Palatino Linotype" w:hAnsi="Palatino Linotype" w:cs="Arial"/>
          <w:b/>
          <w:sz w:val="24"/>
        </w:rPr>
        <w:t>Sujeto Obligado</w:t>
      </w:r>
      <w:r>
        <w:rPr>
          <w:rFonts w:ascii="Palatino Linotype" w:hAnsi="Palatino Linotype" w:cs="Arial"/>
          <w:sz w:val="24"/>
        </w:rPr>
        <w:t xml:space="preserve"> dio respuesta a través del SAIMEX a la solicitud de información en los siguientes términos:</w:t>
      </w:r>
    </w:p>
    <w:p w14:paraId="3AF5B019" w14:textId="77777777" w:rsidR="00AD2B3B" w:rsidRPr="00E818A5" w:rsidRDefault="00AD2B3B" w:rsidP="0005624B">
      <w:pPr>
        <w:spacing w:after="0" w:line="360" w:lineRule="auto"/>
        <w:jc w:val="both"/>
        <w:rPr>
          <w:rFonts w:ascii="Palatino Linotype" w:hAnsi="Palatino Linotype" w:cs="Arial"/>
          <w:sz w:val="24"/>
        </w:rPr>
      </w:pPr>
    </w:p>
    <w:p w14:paraId="7E719428" w14:textId="77777777" w:rsidR="001F008D" w:rsidRPr="001F008D" w:rsidRDefault="00AD2B3B" w:rsidP="0005624B">
      <w:pPr>
        <w:spacing w:after="0" w:line="240" w:lineRule="auto"/>
        <w:ind w:left="567" w:right="567"/>
        <w:jc w:val="both"/>
        <w:rPr>
          <w:rFonts w:ascii="Palatino Linotype" w:hAnsi="Palatino Linotype" w:cs="Arial"/>
          <w:i/>
        </w:rPr>
      </w:pPr>
      <w:r>
        <w:rPr>
          <w:rFonts w:ascii="Palatino Linotype" w:hAnsi="Palatino Linotype" w:cs="Arial"/>
          <w:i/>
        </w:rPr>
        <w:t>“</w:t>
      </w:r>
      <w:r w:rsidR="001F008D" w:rsidRPr="001F008D">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64DC401" w14:textId="77777777" w:rsidR="001F008D" w:rsidRPr="001F008D" w:rsidRDefault="001F008D" w:rsidP="0005624B">
      <w:pPr>
        <w:spacing w:after="0" w:line="240" w:lineRule="auto"/>
        <w:ind w:left="567" w:right="567"/>
        <w:jc w:val="both"/>
        <w:rPr>
          <w:rFonts w:ascii="Palatino Linotype" w:hAnsi="Palatino Linotype" w:cs="Arial"/>
          <w:i/>
        </w:rPr>
      </w:pPr>
      <w:r w:rsidRPr="001F008D">
        <w:rPr>
          <w:rFonts w:ascii="Palatino Linotype" w:hAnsi="Palatino Linotype" w:cs="Arial"/>
          <w:i/>
        </w:rPr>
        <w:t>SE ADJUNTA RESPUESTA A SU SOLICITUD</w:t>
      </w:r>
    </w:p>
    <w:p w14:paraId="506555C5" w14:textId="77777777" w:rsidR="001F008D" w:rsidRPr="001F008D" w:rsidRDefault="001F008D" w:rsidP="0005624B">
      <w:pPr>
        <w:spacing w:after="0" w:line="240" w:lineRule="auto"/>
        <w:ind w:left="567" w:right="567"/>
        <w:jc w:val="both"/>
        <w:rPr>
          <w:rFonts w:ascii="Palatino Linotype" w:hAnsi="Palatino Linotype" w:cs="Arial"/>
          <w:i/>
        </w:rPr>
      </w:pPr>
      <w:r w:rsidRPr="001F008D">
        <w:rPr>
          <w:rFonts w:ascii="Palatino Linotype" w:hAnsi="Palatino Linotype" w:cs="Arial"/>
          <w:i/>
        </w:rPr>
        <w:t>ATENTAMENTE</w:t>
      </w:r>
    </w:p>
    <w:p w14:paraId="5A9846A0" w14:textId="77777777" w:rsidR="00AD2B3B" w:rsidRDefault="001F008D" w:rsidP="0005624B">
      <w:pPr>
        <w:spacing w:after="0" w:line="240" w:lineRule="auto"/>
        <w:ind w:left="567" w:right="567"/>
        <w:jc w:val="both"/>
        <w:rPr>
          <w:rFonts w:ascii="Palatino Linotype" w:hAnsi="Palatino Linotype" w:cs="Arial"/>
          <w:i/>
        </w:rPr>
      </w:pPr>
      <w:r w:rsidRPr="001F008D">
        <w:rPr>
          <w:rFonts w:ascii="Palatino Linotype" w:hAnsi="Palatino Linotype" w:cs="Arial"/>
          <w:i/>
        </w:rPr>
        <w:t xml:space="preserve">MTRO. CARLOS MICHEL MOLINA HERRERA </w:t>
      </w:r>
      <w:r w:rsidR="00AD2B3B" w:rsidRPr="00667998">
        <w:rPr>
          <w:rFonts w:ascii="Palatino Linotype" w:hAnsi="Palatino Linotype" w:cs="Arial"/>
          <w:i/>
        </w:rPr>
        <w:t>“(Sic).</w:t>
      </w:r>
    </w:p>
    <w:p w14:paraId="1EDA3CB9" w14:textId="77777777" w:rsidR="00AD2B3B" w:rsidRPr="00515DC5" w:rsidRDefault="00AD2B3B" w:rsidP="0005624B">
      <w:pPr>
        <w:spacing w:after="0" w:line="240" w:lineRule="auto"/>
        <w:ind w:right="567"/>
        <w:jc w:val="both"/>
        <w:rPr>
          <w:rFonts w:ascii="Palatino Linotype" w:hAnsi="Palatino Linotype" w:cs="Arial"/>
          <w:i/>
          <w:sz w:val="24"/>
        </w:rPr>
      </w:pPr>
    </w:p>
    <w:p w14:paraId="35583B75" w14:textId="77777777" w:rsidR="00AD2B3B" w:rsidRDefault="00AD2B3B" w:rsidP="0005624B">
      <w:pPr>
        <w:spacing w:after="0" w:line="240" w:lineRule="auto"/>
        <w:ind w:right="567"/>
        <w:jc w:val="both"/>
        <w:rPr>
          <w:rFonts w:ascii="Palatino Linotype" w:hAnsi="Palatino Linotype" w:cs="Arial"/>
        </w:rPr>
      </w:pPr>
    </w:p>
    <w:p w14:paraId="14EDBE77" w14:textId="2F6B7E83" w:rsidR="00AD2B3B" w:rsidRDefault="00AD2B3B" w:rsidP="0005624B">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6F3258">
        <w:rPr>
          <w:rFonts w:ascii="Palatino Linotype" w:hAnsi="Palatino Linotype" w:cs="Arial"/>
          <w:sz w:val="24"/>
          <w:szCs w:val="24"/>
        </w:rPr>
        <w:t>djunt</w:t>
      </w:r>
      <w:r>
        <w:rPr>
          <w:rFonts w:ascii="Palatino Linotype" w:hAnsi="Palatino Linotype" w:cs="Arial"/>
          <w:sz w:val="24"/>
          <w:szCs w:val="24"/>
        </w:rPr>
        <w:t>ó</w:t>
      </w:r>
      <w:r w:rsidRPr="006F3258">
        <w:rPr>
          <w:rFonts w:ascii="Palatino Linotype" w:hAnsi="Palatino Linotype" w:cs="Arial"/>
          <w:sz w:val="24"/>
          <w:szCs w:val="24"/>
        </w:rPr>
        <w:t xml:space="preserve"> </w:t>
      </w:r>
      <w:bookmarkStart w:id="2" w:name="_Hlk82038214"/>
      <w:r>
        <w:rPr>
          <w:rFonts w:ascii="Palatino Linotype" w:hAnsi="Palatino Linotype" w:cs="Arial"/>
          <w:sz w:val="24"/>
          <w:szCs w:val="24"/>
        </w:rPr>
        <w:t>el</w:t>
      </w:r>
      <w:r w:rsidRPr="006F3258">
        <w:rPr>
          <w:rFonts w:ascii="Palatino Linotype" w:hAnsi="Palatino Linotype" w:cs="Arial"/>
          <w:sz w:val="24"/>
          <w:szCs w:val="24"/>
        </w:rPr>
        <w:t xml:space="preserve"> archivo electrónico denominado </w:t>
      </w:r>
      <w:bookmarkEnd w:id="2"/>
      <w:r>
        <w:rPr>
          <w:rFonts w:ascii="Palatino Linotype" w:hAnsi="Palatino Linotype" w:cs="Arial"/>
          <w:sz w:val="24"/>
          <w:szCs w:val="24"/>
        </w:rPr>
        <w:t>“</w:t>
      </w:r>
      <w:r w:rsidR="001F008D" w:rsidRPr="001F008D">
        <w:rPr>
          <w:rFonts w:ascii="Palatino Linotype" w:hAnsi="Palatino Linotype" w:cs="Arial"/>
          <w:i/>
          <w:sz w:val="24"/>
          <w:szCs w:val="24"/>
        </w:rPr>
        <w:t>RESPUESTA 000240-NAUCALPA-IP-2023.pdf</w:t>
      </w:r>
      <w:r w:rsidRPr="006F3258">
        <w:rPr>
          <w:rFonts w:ascii="Palatino Linotype" w:hAnsi="Palatino Linotype" w:cs="Arial"/>
          <w:i/>
          <w:sz w:val="24"/>
          <w:szCs w:val="24"/>
        </w:rPr>
        <w:t>”</w:t>
      </w:r>
      <w:r w:rsidRPr="006F3258">
        <w:rPr>
          <w:rFonts w:ascii="Palatino Linotype" w:hAnsi="Palatino Linotype" w:cs="Arial"/>
          <w:sz w:val="24"/>
          <w:szCs w:val="24"/>
        </w:rPr>
        <w:t>; mismo</w:t>
      </w:r>
      <w:r>
        <w:rPr>
          <w:rFonts w:ascii="Palatino Linotype" w:hAnsi="Palatino Linotype" w:cs="Arial"/>
          <w:sz w:val="24"/>
          <w:szCs w:val="24"/>
        </w:rPr>
        <w:t>s</w:t>
      </w:r>
      <w:r w:rsidRPr="006F3258">
        <w:rPr>
          <w:rFonts w:ascii="Palatino Linotype" w:hAnsi="Palatino Linotype" w:cs="Arial"/>
          <w:sz w:val="24"/>
          <w:szCs w:val="24"/>
        </w:rPr>
        <w:t xml:space="preserve"> que no se reproduce</w:t>
      </w:r>
      <w:r>
        <w:rPr>
          <w:rFonts w:ascii="Palatino Linotype" w:hAnsi="Palatino Linotype" w:cs="Arial"/>
          <w:sz w:val="24"/>
          <w:szCs w:val="24"/>
        </w:rPr>
        <w:t>n</w:t>
      </w:r>
      <w:r w:rsidRPr="006F3258">
        <w:rPr>
          <w:rFonts w:ascii="Palatino Linotype" w:hAnsi="Palatino Linotype" w:cs="Arial"/>
          <w:sz w:val="24"/>
          <w:szCs w:val="24"/>
        </w:rPr>
        <w:t xml:space="preserve"> por ser del conocimiento de las partes, sin embargo, será materia de estudio en el </w:t>
      </w:r>
      <w:r w:rsidRPr="006F3258">
        <w:rPr>
          <w:rFonts w:ascii="Palatino Linotype" w:hAnsi="Palatino Linotype" w:cs="Arial"/>
          <w:b/>
          <w:sz w:val="24"/>
          <w:szCs w:val="24"/>
        </w:rPr>
        <w:t>CONSIDERA</w:t>
      </w:r>
      <w:r w:rsidR="000A4681">
        <w:rPr>
          <w:rFonts w:ascii="Palatino Linotype" w:hAnsi="Palatino Linotype" w:cs="Arial"/>
          <w:b/>
          <w:sz w:val="24"/>
          <w:szCs w:val="24"/>
        </w:rPr>
        <w:t>N</w:t>
      </w:r>
      <w:r w:rsidRPr="006F3258">
        <w:rPr>
          <w:rFonts w:ascii="Palatino Linotype" w:hAnsi="Palatino Linotype" w:cs="Arial"/>
          <w:b/>
          <w:sz w:val="24"/>
          <w:szCs w:val="24"/>
        </w:rPr>
        <w:t>DO</w:t>
      </w:r>
      <w:r w:rsidRPr="006F3258">
        <w:rPr>
          <w:rFonts w:ascii="Palatino Linotype" w:hAnsi="Palatino Linotype" w:cs="Arial"/>
          <w:sz w:val="24"/>
          <w:szCs w:val="24"/>
        </w:rPr>
        <w:t xml:space="preserve"> respectivo.</w:t>
      </w:r>
    </w:p>
    <w:p w14:paraId="7FB08F3A" w14:textId="77777777" w:rsidR="00AD2B3B" w:rsidRDefault="00AD2B3B" w:rsidP="0005624B">
      <w:pPr>
        <w:spacing w:after="0" w:line="360" w:lineRule="auto"/>
        <w:jc w:val="both"/>
        <w:rPr>
          <w:rFonts w:ascii="Palatino Linotype" w:hAnsi="Palatino Linotype" w:cs="Arial"/>
          <w:b/>
          <w:sz w:val="28"/>
        </w:rPr>
      </w:pPr>
    </w:p>
    <w:p w14:paraId="3373A686" w14:textId="77777777" w:rsidR="00AD2B3B" w:rsidRPr="00667998" w:rsidRDefault="00AD2B3B" w:rsidP="0005624B">
      <w:pPr>
        <w:spacing w:after="0" w:line="360" w:lineRule="auto"/>
        <w:jc w:val="both"/>
        <w:rPr>
          <w:rFonts w:ascii="Palatino Linotype" w:hAnsi="Palatino Linotype" w:cs="Arial"/>
          <w:b/>
          <w:sz w:val="28"/>
        </w:rPr>
      </w:pPr>
      <w:r>
        <w:rPr>
          <w:rFonts w:ascii="Palatino Linotype" w:hAnsi="Palatino Linotype" w:cs="Arial"/>
          <w:b/>
          <w:sz w:val="28"/>
        </w:rPr>
        <w:t>TERCER</w:t>
      </w:r>
      <w:r w:rsidRPr="00667998">
        <w:rPr>
          <w:rFonts w:ascii="Palatino Linotype" w:hAnsi="Palatino Linotype" w:cs="Arial"/>
          <w:b/>
          <w:sz w:val="28"/>
        </w:rPr>
        <w:t xml:space="preserve">O. </w:t>
      </w:r>
      <w:r w:rsidRPr="00667998">
        <w:rPr>
          <w:rFonts w:ascii="Palatino Linotype" w:hAnsi="Palatino Linotype"/>
          <w:b/>
          <w:sz w:val="28"/>
        </w:rPr>
        <w:t>Del recurso de revisión.</w:t>
      </w:r>
    </w:p>
    <w:p w14:paraId="76C81F4B" w14:textId="77777777" w:rsidR="00AD2B3B" w:rsidRDefault="00AD2B3B" w:rsidP="0005624B">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l</w:t>
      </w:r>
      <w:r w:rsidR="00816A03">
        <w:rPr>
          <w:rFonts w:ascii="Palatino Linotype" w:hAnsi="Palatino Linotype" w:cs="Arial"/>
          <w:sz w:val="24"/>
          <w:szCs w:val="24"/>
        </w:rPr>
        <w:t>a parte</w:t>
      </w:r>
      <w:r>
        <w:rPr>
          <w:rFonts w:ascii="Palatino Linotype" w:hAnsi="Palatino Linotype" w:cs="Arial"/>
          <w:sz w:val="24"/>
          <w:szCs w:val="24"/>
        </w:rPr>
        <w:t xml:space="preserve"> </w:t>
      </w:r>
      <w:r w:rsidRPr="00667998">
        <w:rPr>
          <w:rFonts w:ascii="Palatino Linotype" w:hAnsi="Palatino Linotype" w:cs="Arial"/>
          <w:b/>
          <w:sz w:val="24"/>
          <w:szCs w:val="24"/>
        </w:rPr>
        <w:t xml:space="preserve">Recurrente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w:t>
      </w:r>
      <w:r w:rsidR="001F008D" w:rsidRPr="001F008D">
        <w:rPr>
          <w:rFonts w:ascii="Palatino Linotype" w:hAnsi="Palatino Linotype" w:cs="Arial"/>
          <w:b/>
          <w:sz w:val="24"/>
          <w:szCs w:val="24"/>
        </w:rPr>
        <w:t>treinta</w:t>
      </w:r>
      <w:r w:rsidRPr="007776ED">
        <w:rPr>
          <w:rFonts w:ascii="Palatino Linotype" w:hAnsi="Palatino Linotype" w:cs="Arial"/>
          <w:b/>
          <w:sz w:val="24"/>
          <w:szCs w:val="24"/>
        </w:rPr>
        <w:t xml:space="preserve"> de </w:t>
      </w:r>
      <w:r w:rsidR="001F008D">
        <w:rPr>
          <w:rFonts w:ascii="Palatino Linotype" w:hAnsi="Palatino Linotype" w:cs="Arial"/>
          <w:b/>
          <w:sz w:val="24"/>
          <w:szCs w:val="24"/>
        </w:rPr>
        <w:t>may</w:t>
      </w:r>
      <w:r w:rsidRPr="007776ED">
        <w:rPr>
          <w:rFonts w:ascii="Palatino Linotype" w:hAnsi="Palatino Linotype" w:cs="Arial"/>
          <w:b/>
          <w:sz w:val="24"/>
          <w:szCs w:val="24"/>
        </w:rPr>
        <w:t>o de dos mil veintitrés</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sidRPr="007776ED">
        <w:rPr>
          <w:rFonts w:ascii="Palatino Linotype" w:hAnsi="Palatino Linotype" w:cs="Arial"/>
          <w:b/>
          <w:sz w:val="24"/>
          <w:szCs w:val="24"/>
        </w:rPr>
        <w:t>0</w:t>
      </w:r>
      <w:r w:rsidR="001F008D">
        <w:rPr>
          <w:rFonts w:ascii="Palatino Linotype" w:hAnsi="Palatino Linotype" w:cs="Arial"/>
          <w:b/>
          <w:sz w:val="24"/>
          <w:szCs w:val="24"/>
        </w:rPr>
        <w:t>3</w:t>
      </w:r>
      <w:r>
        <w:rPr>
          <w:rFonts w:ascii="Palatino Linotype" w:hAnsi="Palatino Linotype" w:cs="Arial"/>
          <w:b/>
          <w:sz w:val="24"/>
          <w:szCs w:val="24"/>
        </w:rPr>
        <w:t>030</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23</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76657E6C" w14:textId="77777777" w:rsidR="00AD2B3B" w:rsidRDefault="00AD2B3B" w:rsidP="0005624B">
      <w:pPr>
        <w:spacing w:after="0" w:line="360" w:lineRule="auto"/>
        <w:jc w:val="both"/>
        <w:rPr>
          <w:rFonts w:ascii="Palatino Linotype" w:hAnsi="Palatino Linotype" w:cs="Arial"/>
          <w:sz w:val="24"/>
        </w:rPr>
      </w:pPr>
    </w:p>
    <w:p w14:paraId="2EAFF0F1" w14:textId="77777777" w:rsidR="00AD2B3B" w:rsidRPr="00667998" w:rsidRDefault="00AD2B3B" w:rsidP="0005624B">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2EBB2332" w14:textId="77777777" w:rsidR="00AD2B3B" w:rsidRDefault="00AD2B3B" w:rsidP="0005624B">
      <w:pPr>
        <w:tabs>
          <w:tab w:val="left" w:pos="8364"/>
        </w:tabs>
        <w:spacing w:after="0" w:line="240" w:lineRule="auto"/>
        <w:ind w:left="567" w:right="567"/>
        <w:jc w:val="both"/>
        <w:rPr>
          <w:rFonts w:ascii="Palatino Linotype" w:hAnsi="Palatino Linotype" w:cs="Arial"/>
          <w:i/>
        </w:rPr>
      </w:pPr>
      <w:r w:rsidRPr="00667998">
        <w:rPr>
          <w:rFonts w:ascii="Palatino Linotype" w:hAnsi="Palatino Linotype" w:cs="Arial"/>
          <w:i/>
        </w:rPr>
        <w:t>“</w:t>
      </w:r>
      <w:r w:rsidR="001F008D" w:rsidRPr="001F008D">
        <w:rPr>
          <w:rFonts w:ascii="Palatino Linotype" w:hAnsi="Palatino Linotype" w:cs="Arial"/>
          <w:i/>
        </w:rPr>
        <w:t>La información proporcionada no corresponde a la solicitada. En la solicitud 00240/NAUCALPA/IP/2023 solicité una copia simple del título y cédula del Subdirector de Concertación Comercial, Iván Reyes Barroso, y se me proporcionó un certificado de estudios. Un certificado de estudios no es el título ni mucho menos la cédula. No es el mismo documento. Así mismo, solicité su nombramiento como Subdirector de Concertación Comercial del municipio de Naucalpan de Juárez, el cual no me fue proporcionado.</w:t>
      </w:r>
      <w:r w:rsidRPr="00667998">
        <w:rPr>
          <w:rFonts w:ascii="Palatino Linotype" w:hAnsi="Palatino Linotype" w:cs="Arial"/>
          <w:i/>
        </w:rPr>
        <w:t>” [Sic].</w:t>
      </w:r>
    </w:p>
    <w:p w14:paraId="5C42003E" w14:textId="77777777" w:rsidR="00AD2B3B" w:rsidRDefault="00AD2B3B" w:rsidP="0005624B">
      <w:pPr>
        <w:spacing w:after="0" w:line="240" w:lineRule="auto"/>
        <w:ind w:left="851" w:right="851"/>
        <w:jc w:val="both"/>
        <w:rPr>
          <w:rFonts w:ascii="Palatino Linotype" w:hAnsi="Palatino Linotype" w:cs="Arial"/>
          <w:i/>
          <w:sz w:val="24"/>
        </w:rPr>
      </w:pPr>
    </w:p>
    <w:p w14:paraId="6B102483" w14:textId="77777777" w:rsidR="00AD2B3B" w:rsidRPr="00667998" w:rsidRDefault="00AD2B3B" w:rsidP="0005624B">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65559532" w14:textId="77777777" w:rsidR="00AD2B3B" w:rsidRDefault="00AD2B3B" w:rsidP="0005624B">
      <w:pPr>
        <w:pStyle w:val="Sinespaciado"/>
        <w:ind w:left="567" w:right="567"/>
        <w:jc w:val="both"/>
        <w:rPr>
          <w:rFonts w:ascii="Palatino Linotype" w:hAnsi="Palatino Linotype" w:cs="Arial"/>
          <w:i/>
        </w:rPr>
      </w:pPr>
      <w:r>
        <w:rPr>
          <w:rFonts w:ascii="Palatino Linotype" w:hAnsi="Palatino Linotype"/>
          <w:i/>
          <w:iCs/>
          <w:sz w:val="22"/>
          <w:szCs w:val="22"/>
        </w:rPr>
        <w:t>“</w:t>
      </w:r>
      <w:r w:rsidR="001F008D" w:rsidRPr="001F008D">
        <w:rPr>
          <w:rFonts w:ascii="Palatino Linotype" w:hAnsi="Palatino Linotype"/>
          <w:i/>
          <w:iCs/>
          <w:sz w:val="22"/>
          <w:szCs w:val="22"/>
        </w:rPr>
        <w:t>En la solicitud 00240/NAUCALPA/IP/2023 solicité una copia simple del título y cédula del Subdirector de Concertación Comercial, Iván Reyes Barroso, y se me proporcionó un certificado de estudios. Un certificado de estudios no es el título ni mucho menos la cédula. No es el mismo documento. Así mismo, solicité su nombramiento como Subdirector de Concertación Comercial del municipio de Naucalpan de Juárez, el cual no me fue proporcionado.</w:t>
      </w:r>
      <w:r>
        <w:rPr>
          <w:rFonts w:ascii="Palatino Linotype" w:hAnsi="Palatino Linotype"/>
          <w:i/>
          <w:iCs/>
          <w:sz w:val="22"/>
          <w:szCs w:val="22"/>
        </w:rPr>
        <w:t>”</w:t>
      </w:r>
      <w:r w:rsidRPr="00104D32">
        <w:rPr>
          <w:rFonts w:ascii="Palatino Linotype" w:hAnsi="Palatino Linotype" w:cs="Arial"/>
          <w:i/>
        </w:rPr>
        <w:t xml:space="preserve"> </w:t>
      </w:r>
      <w:r w:rsidRPr="00667998">
        <w:rPr>
          <w:rFonts w:ascii="Palatino Linotype" w:hAnsi="Palatino Linotype" w:cs="Arial"/>
          <w:i/>
        </w:rPr>
        <w:t>[Sic].</w:t>
      </w:r>
    </w:p>
    <w:p w14:paraId="1F4996AD" w14:textId="77777777" w:rsidR="00AD2B3B" w:rsidRDefault="00AD2B3B" w:rsidP="0005624B">
      <w:pPr>
        <w:pStyle w:val="Sinespaciado"/>
        <w:ind w:right="567"/>
        <w:jc w:val="both"/>
        <w:rPr>
          <w:rFonts w:ascii="Palatino Linotype" w:hAnsi="Palatino Linotype"/>
          <w:i/>
          <w:iCs/>
          <w:sz w:val="22"/>
          <w:szCs w:val="22"/>
        </w:rPr>
      </w:pPr>
    </w:p>
    <w:p w14:paraId="652639D2" w14:textId="77777777" w:rsidR="001F008D" w:rsidRDefault="001F008D" w:rsidP="0005624B">
      <w:pPr>
        <w:pStyle w:val="Sinespaciado"/>
        <w:ind w:right="567"/>
        <w:jc w:val="both"/>
        <w:rPr>
          <w:rFonts w:ascii="Palatino Linotype" w:hAnsi="Palatino Linotype"/>
          <w:i/>
          <w:iCs/>
          <w:sz w:val="22"/>
          <w:szCs w:val="22"/>
        </w:rPr>
      </w:pPr>
    </w:p>
    <w:p w14:paraId="0685185E" w14:textId="77777777" w:rsidR="00AD2B3B" w:rsidRPr="00667998" w:rsidRDefault="00AD2B3B" w:rsidP="0005624B">
      <w:pPr>
        <w:spacing w:after="0" w:line="360" w:lineRule="auto"/>
        <w:jc w:val="both"/>
        <w:rPr>
          <w:rFonts w:ascii="Palatino Linotype" w:hAnsi="Palatino Linotype" w:cs="Arial"/>
          <w:b/>
          <w:sz w:val="24"/>
          <w:szCs w:val="24"/>
        </w:rPr>
      </w:pPr>
      <w:r w:rsidRPr="006A3D5D">
        <w:rPr>
          <w:rFonts w:ascii="Palatino Linotype" w:hAnsi="Palatino Linotype" w:cs="Arial"/>
          <w:b/>
          <w:sz w:val="28"/>
        </w:rPr>
        <w:t>CUARTO</w:t>
      </w:r>
      <w:r w:rsidRPr="006A3D5D">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3B0470EA" w14:textId="77777777" w:rsidR="00AD2B3B" w:rsidRPr="00667998" w:rsidRDefault="00AD2B3B" w:rsidP="0005624B">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4868B3">
        <w:rPr>
          <w:rFonts w:ascii="Palatino Linotype" w:hAnsi="Palatino Linotype" w:cs="Arial"/>
          <w:b/>
          <w:sz w:val="24"/>
          <w:szCs w:val="24"/>
        </w:rPr>
        <w:t>c</w:t>
      </w:r>
      <w:r w:rsidRPr="009D79FE">
        <w:rPr>
          <w:rFonts w:ascii="Palatino Linotype" w:hAnsi="Palatino Linotype" w:cs="Arial"/>
          <w:b/>
          <w:sz w:val="24"/>
          <w:szCs w:val="24"/>
        </w:rPr>
        <w:t>in</w:t>
      </w:r>
      <w:r w:rsidR="004868B3">
        <w:rPr>
          <w:rFonts w:ascii="Palatino Linotype" w:hAnsi="Palatino Linotype" w:cs="Arial"/>
          <w:b/>
          <w:sz w:val="24"/>
          <w:szCs w:val="24"/>
        </w:rPr>
        <w:t>co</w:t>
      </w:r>
      <w:r w:rsidRPr="009D79FE">
        <w:rPr>
          <w:rFonts w:ascii="Palatino Linotype" w:hAnsi="Palatino Linotype" w:cs="Arial"/>
          <w:b/>
          <w:sz w:val="24"/>
          <w:szCs w:val="24"/>
        </w:rPr>
        <w:t xml:space="preserve"> de </w:t>
      </w:r>
      <w:r w:rsidR="004868B3">
        <w:rPr>
          <w:rFonts w:ascii="Palatino Linotype" w:hAnsi="Palatino Linotype" w:cs="Arial"/>
          <w:b/>
          <w:sz w:val="24"/>
          <w:szCs w:val="24"/>
        </w:rPr>
        <w:t>juni</w:t>
      </w:r>
      <w:r w:rsidRPr="009D79FE">
        <w:rPr>
          <w:rFonts w:ascii="Palatino Linotype" w:hAnsi="Palatino Linotype" w:cs="Arial"/>
          <w:b/>
          <w:sz w:val="24"/>
          <w:szCs w:val="24"/>
        </w:rPr>
        <w:t>o del año dos mil veintitrés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346CA5A3" w14:textId="77777777" w:rsidR="00AD2B3B" w:rsidRDefault="00AD2B3B" w:rsidP="0005624B">
      <w:pPr>
        <w:spacing w:after="0" w:line="360" w:lineRule="auto"/>
        <w:jc w:val="both"/>
        <w:rPr>
          <w:rFonts w:ascii="Palatino Linotype" w:hAnsi="Palatino Linotype" w:cs="Arial"/>
          <w:b/>
          <w:sz w:val="28"/>
        </w:rPr>
      </w:pPr>
    </w:p>
    <w:p w14:paraId="471B35E1" w14:textId="77777777" w:rsidR="00AD2B3B" w:rsidRPr="00667998" w:rsidRDefault="00AD2B3B" w:rsidP="0005624B">
      <w:pPr>
        <w:spacing w:after="0" w:line="360" w:lineRule="auto"/>
        <w:jc w:val="both"/>
        <w:rPr>
          <w:rFonts w:ascii="Palatino Linotype" w:hAnsi="Palatino Linotype" w:cs="Arial"/>
          <w:b/>
          <w:sz w:val="28"/>
          <w:szCs w:val="28"/>
        </w:rPr>
      </w:pPr>
      <w:r>
        <w:rPr>
          <w:rFonts w:ascii="Palatino Linotype" w:hAnsi="Palatino Linotype" w:cs="Arial"/>
          <w:b/>
          <w:sz w:val="28"/>
        </w:rPr>
        <w:t>QUIN</w:t>
      </w:r>
      <w:r w:rsidRPr="00667998">
        <w:rPr>
          <w:rFonts w:ascii="Palatino Linotype" w:hAnsi="Palatino Linotype" w:cs="Arial"/>
          <w:b/>
          <w:sz w:val="28"/>
        </w:rPr>
        <w:t xml:space="preserve">TO. </w:t>
      </w:r>
      <w:r w:rsidRPr="00667998">
        <w:rPr>
          <w:rFonts w:ascii="Palatino Linotype" w:hAnsi="Palatino Linotype" w:cs="Arial"/>
          <w:b/>
          <w:sz w:val="28"/>
          <w:szCs w:val="28"/>
        </w:rPr>
        <w:t>De la etapa de instrucción.</w:t>
      </w:r>
    </w:p>
    <w:p w14:paraId="79EEE681" w14:textId="77777777" w:rsidR="00AD2B3B" w:rsidRDefault="00AD2B3B" w:rsidP="0005624B">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r w:rsidRPr="00667998">
        <w:rPr>
          <w:rFonts w:ascii="Palatino Linotype" w:hAnsi="Palatino Linotype" w:cs="Arial"/>
          <w:sz w:val="24"/>
          <w:szCs w:val="24"/>
        </w:rPr>
        <w:t>SAIMEX</w:t>
      </w:r>
      <w:r>
        <w:rPr>
          <w:rFonts w:ascii="Palatino Linotype" w:hAnsi="Palatino Linotype" w:cs="Arial"/>
          <w:sz w:val="24"/>
          <w:szCs w:val="24"/>
        </w:rPr>
        <w:t>)</w:t>
      </w:r>
      <w:r w:rsidRPr="00667998">
        <w:rPr>
          <w:rFonts w:ascii="Palatino Linotype" w:hAnsi="Palatino Linotype" w:cs="Arial"/>
          <w:sz w:val="24"/>
          <w:szCs w:val="24"/>
        </w:rPr>
        <w:t>, se advierte que</w:t>
      </w:r>
      <w:r>
        <w:rPr>
          <w:rFonts w:ascii="Palatino Linotype" w:hAnsi="Palatino Linotype" w:cs="Arial"/>
          <w:sz w:val="24"/>
          <w:szCs w:val="24"/>
        </w:rPr>
        <w:t xml:space="preserve"> el Sujeto Obligado rindió su </w:t>
      </w:r>
      <w:r>
        <w:rPr>
          <w:rFonts w:ascii="Palatino Linotype" w:hAnsi="Palatino Linotype" w:cs="Arial"/>
          <w:sz w:val="24"/>
          <w:szCs w:val="24"/>
        </w:rPr>
        <w:lastRenderedPageBreak/>
        <w:t xml:space="preserve">informe justificado el día </w:t>
      </w:r>
      <w:r w:rsidR="004868B3">
        <w:rPr>
          <w:rFonts w:ascii="Palatino Linotype" w:hAnsi="Palatino Linotype" w:cs="Arial"/>
          <w:b/>
          <w:sz w:val="24"/>
          <w:szCs w:val="24"/>
        </w:rPr>
        <w:t>trece</w:t>
      </w:r>
      <w:r w:rsidRPr="00186E6B">
        <w:rPr>
          <w:rFonts w:ascii="Palatino Linotype" w:hAnsi="Palatino Linotype" w:cs="Arial"/>
          <w:b/>
          <w:sz w:val="24"/>
          <w:szCs w:val="24"/>
        </w:rPr>
        <w:t xml:space="preserve"> de </w:t>
      </w:r>
      <w:r w:rsidR="004868B3">
        <w:rPr>
          <w:rFonts w:ascii="Palatino Linotype" w:hAnsi="Palatino Linotype" w:cs="Arial"/>
          <w:b/>
          <w:sz w:val="24"/>
          <w:szCs w:val="24"/>
        </w:rPr>
        <w:t>juni</w:t>
      </w:r>
      <w:r>
        <w:rPr>
          <w:rFonts w:ascii="Palatino Linotype" w:hAnsi="Palatino Linotype" w:cs="Arial"/>
          <w:b/>
          <w:sz w:val="24"/>
          <w:szCs w:val="24"/>
        </w:rPr>
        <w:t>o</w:t>
      </w:r>
      <w:r w:rsidRPr="00186E6B">
        <w:rPr>
          <w:rFonts w:ascii="Palatino Linotype" w:hAnsi="Palatino Linotype" w:cs="Arial"/>
          <w:b/>
          <w:sz w:val="24"/>
          <w:szCs w:val="24"/>
        </w:rPr>
        <w:t xml:space="preserve"> de dos mil vein</w:t>
      </w:r>
      <w:r w:rsidRPr="004868B3">
        <w:rPr>
          <w:rFonts w:ascii="Palatino Linotype" w:hAnsi="Palatino Linotype" w:cs="Arial"/>
          <w:b/>
          <w:sz w:val="24"/>
          <w:szCs w:val="24"/>
        </w:rPr>
        <w:t>titrés</w:t>
      </w:r>
      <w:r>
        <w:rPr>
          <w:rFonts w:ascii="Palatino Linotype" w:hAnsi="Palatino Linotype" w:cs="Arial"/>
          <w:sz w:val="24"/>
          <w:szCs w:val="24"/>
        </w:rPr>
        <w:t xml:space="preserve">, a través de un archivo electrónico denominado </w:t>
      </w:r>
      <w:r w:rsidRPr="00186E6B">
        <w:rPr>
          <w:rFonts w:ascii="Palatino Linotype" w:hAnsi="Palatino Linotype" w:cs="Arial"/>
          <w:b/>
          <w:i/>
          <w:sz w:val="24"/>
          <w:szCs w:val="24"/>
        </w:rPr>
        <w:t>“</w:t>
      </w:r>
      <w:proofErr w:type="spellStart"/>
      <w:r w:rsidR="004868B3" w:rsidRPr="004868B3">
        <w:rPr>
          <w:rFonts w:ascii="Palatino Linotype" w:hAnsi="Palatino Linotype" w:cs="Arial"/>
          <w:b/>
          <w:i/>
          <w:sz w:val="24"/>
          <w:szCs w:val="24"/>
        </w:rPr>
        <w:t>Informe_RR</w:t>
      </w:r>
      <w:proofErr w:type="spellEnd"/>
      <w:r w:rsidR="004868B3" w:rsidRPr="004868B3">
        <w:rPr>
          <w:rFonts w:ascii="Palatino Linotype" w:hAnsi="Palatino Linotype" w:cs="Arial"/>
          <w:b/>
          <w:i/>
          <w:sz w:val="24"/>
          <w:szCs w:val="24"/>
        </w:rPr>
        <w:t xml:space="preserve"> 03030_23.pdf</w:t>
      </w:r>
      <w:r w:rsidRPr="00186E6B">
        <w:rPr>
          <w:rFonts w:ascii="Palatino Linotype" w:hAnsi="Palatino Linotype" w:cs="Arial"/>
          <w:b/>
          <w:i/>
          <w:sz w:val="24"/>
          <w:szCs w:val="24"/>
        </w:rPr>
        <w:t>”</w:t>
      </w:r>
      <w:r>
        <w:rPr>
          <w:rFonts w:ascii="Palatino Linotype" w:hAnsi="Palatino Linotype" w:cs="Arial"/>
          <w:sz w:val="24"/>
          <w:szCs w:val="24"/>
        </w:rPr>
        <w:t>. Asimismo,</w:t>
      </w:r>
      <w:r w:rsidRPr="004C7BAD">
        <w:rPr>
          <w:rFonts w:ascii="Palatino Linotype" w:hAnsi="Palatino Linotype" w:cs="Arial"/>
          <w:sz w:val="24"/>
          <w:szCs w:val="24"/>
        </w:rPr>
        <w:t xml:space="preserve"> se advierte</w:t>
      </w:r>
      <w:r>
        <w:rPr>
          <w:rFonts w:ascii="Palatino Linotype" w:hAnsi="Palatino Linotype" w:cs="Arial"/>
          <w:sz w:val="24"/>
          <w:szCs w:val="24"/>
        </w:rPr>
        <w:t xml:space="preserve"> que la </w:t>
      </w:r>
      <w:r w:rsidR="004D4ED7">
        <w:rPr>
          <w:rFonts w:ascii="Palatino Linotype" w:hAnsi="Palatino Linotype" w:cs="Arial"/>
          <w:sz w:val="24"/>
          <w:szCs w:val="24"/>
        </w:rPr>
        <w:t xml:space="preserve">parte </w:t>
      </w:r>
      <w:r>
        <w:rPr>
          <w:rFonts w:ascii="Palatino Linotype" w:hAnsi="Palatino Linotype" w:cs="Arial"/>
          <w:sz w:val="24"/>
          <w:szCs w:val="24"/>
        </w:rPr>
        <w:t xml:space="preserve">Recurrente realizó sus manifestaciones a través del archivo electrónico denominado </w:t>
      </w:r>
      <w:r w:rsidRPr="002C5F9B">
        <w:rPr>
          <w:rFonts w:ascii="Palatino Linotype" w:hAnsi="Palatino Linotype" w:cs="Arial"/>
          <w:b/>
          <w:sz w:val="24"/>
          <w:szCs w:val="24"/>
        </w:rPr>
        <w:t>“</w:t>
      </w:r>
      <w:r w:rsidR="004D4ED7" w:rsidRPr="004D4ED7">
        <w:rPr>
          <w:rFonts w:ascii="Palatino Linotype" w:hAnsi="Palatino Linotype" w:cs="Arial"/>
          <w:b/>
          <w:sz w:val="24"/>
          <w:szCs w:val="24"/>
        </w:rPr>
        <w:t>Alegato.pdf</w:t>
      </w:r>
      <w:r w:rsidRPr="002C5F9B">
        <w:rPr>
          <w:rFonts w:ascii="Palatino Linotype" w:hAnsi="Palatino Linotype" w:cs="Arial"/>
          <w:b/>
          <w:sz w:val="24"/>
          <w:szCs w:val="24"/>
        </w:rPr>
        <w:t>”</w:t>
      </w:r>
      <w:r>
        <w:rPr>
          <w:rFonts w:ascii="Palatino Linotype" w:hAnsi="Palatino Linotype" w:cs="Arial"/>
          <w:sz w:val="24"/>
          <w:szCs w:val="24"/>
        </w:rPr>
        <w:t xml:space="preserve">, a través del cual </w:t>
      </w:r>
      <w:r w:rsidR="004D4ED7">
        <w:rPr>
          <w:rFonts w:ascii="Palatino Linotype" w:hAnsi="Palatino Linotype" w:cs="Arial"/>
          <w:sz w:val="24"/>
          <w:szCs w:val="24"/>
        </w:rPr>
        <w:t>solicito que las respuestas ofrecidas sean claras, entendibles y sencillas de la información requerida</w:t>
      </w:r>
      <w:r>
        <w:rPr>
          <w:rFonts w:ascii="Palatino Linotype" w:hAnsi="Palatino Linotype" w:cs="Arial"/>
          <w:sz w:val="24"/>
          <w:szCs w:val="24"/>
        </w:rPr>
        <w:t>.</w:t>
      </w:r>
    </w:p>
    <w:p w14:paraId="5D0DE709" w14:textId="77777777" w:rsidR="00AD2B3B" w:rsidRDefault="00AD2B3B" w:rsidP="0005624B">
      <w:pPr>
        <w:spacing w:after="0" w:line="360" w:lineRule="auto"/>
        <w:jc w:val="both"/>
        <w:rPr>
          <w:rFonts w:ascii="Palatino Linotype" w:hAnsi="Palatino Linotype" w:cs="Arial"/>
          <w:sz w:val="24"/>
          <w:szCs w:val="24"/>
        </w:rPr>
      </w:pPr>
    </w:p>
    <w:p w14:paraId="79652DFD" w14:textId="77777777" w:rsidR="00AD2B3B" w:rsidRPr="00C220D0" w:rsidRDefault="006D1DAE" w:rsidP="0005624B">
      <w:pPr>
        <w:pStyle w:val="Sinespaciado"/>
        <w:spacing w:line="360" w:lineRule="auto"/>
        <w:jc w:val="both"/>
        <w:rPr>
          <w:rFonts w:ascii="Palatino Linotype" w:hAnsi="Palatino Linotype" w:cs="Arial"/>
          <w:b/>
          <w:sz w:val="28"/>
          <w:szCs w:val="28"/>
        </w:rPr>
      </w:pPr>
      <w:r>
        <w:rPr>
          <w:rFonts w:ascii="Palatino Linotype" w:hAnsi="Palatino Linotype" w:cs="Arial"/>
          <w:b/>
          <w:sz w:val="28"/>
        </w:rPr>
        <w:t>SEXTO</w:t>
      </w:r>
      <w:r w:rsidRPr="00667998">
        <w:rPr>
          <w:rFonts w:ascii="Palatino Linotype" w:hAnsi="Palatino Linotype" w:cs="Arial"/>
          <w:b/>
          <w:sz w:val="28"/>
        </w:rPr>
        <w:t>.</w:t>
      </w:r>
      <w:r w:rsidR="00AD2B3B" w:rsidRPr="00667998">
        <w:rPr>
          <w:rFonts w:ascii="Palatino Linotype" w:hAnsi="Palatino Linotype" w:cs="Arial"/>
          <w:b/>
          <w:sz w:val="28"/>
        </w:rPr>
        <w:t xml:space="preserve"> </w:t>
      </w:r>
      <w:r w:rsidR="00AD2B3B" w:rsidRPr="00667998">
        <w:rPr>
          <w:rFonts w:ascii="Palatino Linotype" w:hAnsi="Palatino Linotype" w:cs="Arial"/>
          <w:b/>
          <w:sz w:val="28"/>
          <w:szCs w:val="28"/>
        </w:rPr>
        <w:t>De</w:t>
      </w:r>
      <w:r w:rsidR="00AD2B3B">
        <w:rPr>
          <w:rFonts w:ascii="Palatino Linotype" w:hAnsi="Palatino Linotype" w:cs="Arial"/>
          <w:b/>
          <w:sz w:val="28"/>
          <w:szCs w:val="28"/>
        </w:rPr>
        <w:t xml:space="preserve"> </w:t>
      </w:r>
      <w:r w:rsidR="00AD2B3B" w:rsidRPr="00667998">
        <w:rPr>
          <w:rFonts w:ascii="Palatino Linotype" w:hAnsi="Palatino Linotype" w:cs="Arial"/>
          <w:b/>
          <w:sz w:val="28"/>
          <w:szCs w:val="28"/>
        </w:rPr>
        <w:t xml:space="preserve">la </w:t>
      </w:r>
      <w:r w:rsidR="00AD2B3B">
        <w:rPr>
          <w:rFonts w:ascii="Palatino Linotype" w:hAnsi="Palatino Linotype" w:cs="Arial"/>
          <w:b/>
          <w:sz w:val="28"/>
          <w:szCs w:val="28"/>
        </w:rPr>
        <w:t>ampliación del término para resolver</w:t>
      </w:r>
      <w:r w:rsidR="00AD2B3B" w:rsidRPr="00667998">
        <w:rPr>
          <w:rFonts w:ascii="Palatino Linotype" w:hAnsi="Palatino Linotype" w:cs="Arial"/>
          <w:b/>
          <w:sz w:val="28"/>
          <w:szCs w:val="28"/>
        </w:rPr>
        <w:t>.</w:t>
      </w:r>
    </w:p>
    <w:p w14:paraId="39A24E6D" w14:textId="77777777" w:rsidR="00AD2B3B" w:rsidRDefault="00AD2B3B" w:rsidP="0005624B">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6D1DAE">
        <w:rPr>
          <w:rFonts w:ascii="Palatino Linotype" w:hAnsi="Palatino Linotype" w:cs="Arial"/>
          <w:b/>
          <w:sz w:val="24"/>
          <w:szCs w:val="24"/>
        </w:rPr>
        <w:t>s</w:t>
      </w:r>
      <w:r w:rsidRPr="002C5F9B">
        <w:rPr>
          <w:rFonts w:ascii="Palatino Linotype" w:hAnsi="Palatino Linotype" w:cs="Arial"/>
          <w:b/>
          <w:sz w:val="24"/>
          <w:szCs w:val="24"/>
        </w:rPr>
        <w:t>i</w:t>
      </w:r>
      <w:r w:rsidR="006D1DAE">
        <w:rPr>
          <w:rFonts w:ascii="Palatino Linotype" w:hAnsi="Palatino Linotype" w:cs="Arial"/>
          <w:b/>
          <w:sz w:val="24"/>
          <w:szCs w:val="24"/>
        </w:rPr>
        <w:t>ete</w:t>
      </w:r>
      <w:r w:rsidRPr="002C5F9B">
        <w:rPr>
          <w:rFonts w:ascii="Palatino Linotype" w:hAnsi="Palatino Linotype" w:cs="Arial"/>
          <w:b/>
          <w:sz w:val="24"/>
          <w:szCs w:val="24"/>
        </w:rPr>
        <w:t xml:space="preserve"> de a</w:t>
      </w:r>
      <w:r w:rsidR="006D1DAE">
        <w:rPr>
          <w:rFonts w:ascii="Palatino Linotype" w:hAnsi="Palatino Linotype" w:cs="Arial"/>
          <w:b/>
          <w:sz w:val="24"/>
          <w:szCs w:val="24"/>
        </w:rPr>
        <w:t>gosto</w:t>
      </w:r>
      <w:r w:rsidRPr="002C5F9B">
        <w:rPr>
          <w:rFonts w:ascii="Palatino Linotype" w:hAnsi="Palatino Linotype" w:cs="Arial"/>
          <w:b/>
          <w:sz w:val="24"/>
          <w:szCs w:val="24"/>
        </w:rPr>
        <w:t xml:space="preserve"> del año dos mil veintitrés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22A78DD5" w14:textId="77777777" w:rsidR="00AD2B3B" w:rsidRDefault="00AD2B3B" w:rsidP="0005624B">
      <w:pPr>
        <w:spacing w:after="0" w:line="360" w:lineRule="auto"/>
        <w:jc w:val="both"/>
        <w:rPr>
          <w:rFonts w:ascii="Palatino Linotype" w:hAnsi="Palatino Linotype"/>
          <w:sz w:val="24"/>
          <w:szCs w:val="24"/>
        </w:rPr>
      </w:pPr>
    </w:p>
    <w:p w14:paraId="10F8DCE1" w14:textId="77777777" w:rsidR="00AD2B3B" w:rsidRPr="000A7EB9" w:rsidRDefault="00AD2B3B" w:rsidP="0005624B">
      <w:pPr>
        <w:spacing w:after="0" w:line="360" w:lineRule="auto"/>
        <w:jc w:val="both"/>
        <w:rPr>
          <w:rFonts w:ascii="Palatino Linotype" w:hAnsi="Palatino Linotype"/>
          <w:sz w:val="24"/>
          <w:szCs w:val="24"/>
        </w:rPr>
      </w:pPr>
      <w:r w:rsidRPr="000A7EB9">
        <w:rPr>
          <w:rFonts w:ascii="Palatino Linotype" w:hAnsi="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63E5591" w14:textId="77777777" w:rsidR="00AD2B3B" w:rsidRDefault="00AD2B3B" w:rsidP="0005624B">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10656D80" w14:textId="77777777" w:rsidR="00AD2B3B" w:rsidRPr="000A7EB9" w:rsidRDefault="00AD2B3B" w:rsidP="0005624B">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w:t>
      </w:r>
      <w:r w:rsidRPr="000A7EB9">
        <w:rPr>
          <w:rFonts w:ascii="Palatino Linotype" w:hAnsi="Palatino Linotype"/>
          <w:sz w:val="24"/>
          <w:szCs w:val="24"/>
        </w:rPr>
        <w:lastRenderedPageBreak/>
        <w:t>jurisdiccionales federales, aplicables también en procedimientos análogos, como el que nos ocupa.</w:t>
      </w:r>
    </w:p>
    <w:p w14:paraId="1E268877" w14:textId="77777777" w:rsidR="00AD2B3B" w:rsidRPr="000A7EB9" w:rsidRDefault="00AD2B3B" w:rsidP="0005624B">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474E0337" w14:textId="77777777" w:rsidR="00AD2B3B" w:rsidRPr="000A7EB9" w:rsidRDefault="00AD2B3B" w:rsidP="0005624B">
      <w:pPr>
        <w:spacing w:after="0" w:line="360" w:lineRule="auto"/>
        <w:jc w:val="both"/>
        <w:rPr>
          <w:rFonts w:ascii="Palatino Linotype" w:hAnsi="Palatino Linotype"/>
          <w:sz w:val="24"/>
          <w:szCs w:val="24"/>
        </w:rPr>
      </w:pPr>
      <w:r w:rsidRPr="000A7EB9">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6DE217C" w14:textId="77777777" w:rsidR="00AD2B3B" w:rsidRPr="000A7EB9" w:rsidRDefault="00AD2B3B" w:rsidP="0005624B">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62B756FB" w14:textId="77777777" w:rsidR="00AD2B3B" w:rsidRPr="000A7EB9" w:rsidRDefault="00AD2B3B" w:rsidP="0005624B">
      <w:pPr>
        <w:spacing w:after="0" w:line="360" w:lineRule="auto"/>
        <w:jc w:val="both"/>
        <w:rPr>
          <w:rFonts w:ascii="Palatino Linotype" w:hAnsi="Palatino Linotype"/>
          <w:sz w:val="24"/>
          <w:szCs w:val="24"/>
        </w:rPr>
      </w:pPr>
      <w:r w:rsidRPr="000A7EB9">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E90B938" w14:textId="77777777" w:rsidR="00AD2B3B" w:rsidRDefault="00AD2B3B" w:rsidP="0005624B">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011E719D" w14:textId="77777777" w:rsidR="00AD2B3B" w:rsidRDefault="00AD2B3B" w:rsidP="0005624B">
      <w:pPr>
        <w:spacing w:after="0" w:line="360" w:lineRule="auto"/>
        <w:jc w:val="both"/>
        <w:rPr>
          <w:rFonts w:ascii="Palatino Linotype" w:hAnsi="Palatino Linotype"/>
          <w:sz w:val="24"/>
          <w:szCs w:val="24"/>
        </w:rPr>
      </w:pPr>
      <w:r w:rsidRPr="000A7EB9">
        <w:rPr>
          <w:rFonts w:ascii="Palatino Linotype" w:hAnsi="Palatino Linotype"/>
          <w:sz w:val="24"/>
          <w:szCs w:val="24"/>
        </w:rPr>
        <w:t>Por ello, excepcionalmente, si un asunto es resuelto con posterioridad a los plazos señalados por la norma debe analizarse la razonabilidad del tiempo necesario para su resolución, atento</w:t>
      </w:r>
      <w:r>
        <w:rPr>
          <w:rFonts w:ascii="Palatino Linotype" w:hAnsi="Palatino Linotype"/>
          <w:sz w:val="24"/>
          <w:szCs w:val="24"/>
        </w:rPr>
        <w:t xml:space="preserve">s a los siguientes criterios:  </w:t>
      </w:r>
    </w:p>
    <w:p w14:paraId="07F94677" w14:textId="77777777" w:rsidR="00AD2B3B" w:rsidRDefault="00AD2B3B" w:rsidP="0005624B">
      <w:pPr>
        <w:spacing w:after="0" w:line="360" w:lineRule="auto"/>
        <w:jc w:val="both"/>
        <w:rPr>
          <w:rFonts w:ascii="Palatino Linotype" w:hAnsi="Palatino Linotype"/>
          <w:sz w:val="24"/>
          <w:szCs w:val="24"/>
        </w:rPr>
      </w:pPr>
    </w:p>
    <w:p w14:paraId="01110014" w14:textId="77777777" w:rsidR="00AD2B3B" w:rsidRPr="000A7EB9" w:rsidRDefault="00AD2B3B" w:rsidP="0005624B">
      <w:pPr>
        <w:pStyle w:val="Prrafodelista"/>
        <w:numPr>
          <w:ilvl w:val="0"/>
          <w:numId w:val="2"/>
        </w:numPr>
        <w:spacing w:line="360" w:lineRule="auto"/>
        <w:ind w:left="567" w:hanging="283"/>
        <w:jc w:val="both"/>
        <w:rPr>
          <w:rFonts w:ascii="Palatino Linotype" w:hAnsi="Palatino Linotype"/>
        </w:rPr>
      </w:pPr>
      <w:r w:rsidRPr="000A7EB9">
        <w:rPr>
          <w:rFonts w:ascii="Palatino Linotype" w:hAnsi="Palatino Linotype"/>
        </w:rPr>
        <w:t>Complejidad del asunto: La complejidad de la prueba, la pluralidad de sujetos procesales, el tiempo transcurrido, las características y contexto del recurso.</w:t>
      </w:r>
    </w:p>
    <w:p w14:paraId="043CAAC4" w14:textId="77777777" w:rsidR="00AD2B3B" w:rsidRPr="000A7EB9" w:rsidRDefault="00AD2B3B" w:rsidP="0005624B">
      <w:pPr>
        <w:pStyle w:val="Prrafodelista"/>
        <w:numPr>
          <w:ilvl w:val="0"/>
          <w:numId w:val="2"/>
        </w:numPr>
        <w:spacing w:line="360" w:lineRule="auto"/>
        <w:ind w:left="567" w:hanging="283"/>
        <w:jc w:val="both"/>
        <w:rPr>
          <w:rFonts w:ascii="Palatino Linotype" w:hAnsi="Palatino Linotype"/>
        </w:rPr>
      </w:pPr>
      <w:r w:rsidRPr="000A7EB9">
        <w:rPr>
          <w:rFonts w:ascii="Palatino Linotype" w:hAnsi="Palatino Linotype"/>
        </w:rPr>
        <w:t>Actividad Procesal del interesado: Acciones u omisiones del interesado.</w:t>
      </w:r>
    </w:p>
    <w:p w14:paraId="266FD279" w14:textId="77777777" w:rsidR="00AD2B3B" w:rsidRPr="000A7EB9" w:rsidRDefault="00AD2B3B" w:rsidP="0005624B">
      <w:pPr>
        <w:pStyle w:val="Prrafodelista"/>
        <w:numPr>
          <w:ilvl w:val="0"/>
          <w:numId w:val="2"/>
        </w:numPr>
        <w:spacing w:line="360" w:lineRule="auto"/>
        <w:ind w:left="567" w:hanging="283"/>
        <w:jc w:val="both"/>
        <w:rPr>
          <w:rFonts w:ascii="Palatino Linotype" w:hAnsi="Palatino Linotype"/>
        </w:rPr>
      </w:pPr>
      <w:r w:rsidRPr="000A7EB9">
        <w:rPr>
          <w:rFonts w:ascii="Palatino Linotype" w:hAnsi="Palatino Linotype"/>
        </w:rPr>
        <w:t>Conducta de la Autoridad: Las Acciones u omisiones realizadas en el procedimiento. Así como si la autoridad actuó con la debida diligencia.</w:t>
      </w:r>
    </w:p>
    <w:p w14:paraId="2AEA2832" w14:textId="77777777" w:rsidR="00AD2B3B" w:rsidRPr="000A7EB9" w:rsidRDefault="00AD2B3B" w:rsidP="0005624B">
      <w:pPr>
        <w:pStyle w:val="Prrafodelista"/>
        <w:numPr>
          <w:ilvl w:val="0"/>
          <w:numId w:val="2"/>
        </w:numPr>
        <w:spacing w:line="360" w:lineRule="auto"/>
        <w:ind w:left="567" w:hanging="283"/>
        <w:jc w:val="both"/>
        <w:rPr>
          <w:rFonts w:ascii="Palatino Linotype" w:hAnsi="Palatino Linotype"/>
        </w:rPr>
      </w:pPr>
      <w:r w:rsidRPr="000A7EB9">
        <w:rPr>
          <w:rFonts w:ascii="Palatino Linotype" w:hAnsi="Palatino Linotype"/>
        </w:rPr>
        <w:t>La afectación generada en la situación jurídica de la persona involucrada en el proceso: Violación a sus derechos humanos.</w:t>
      </w:r>
    </w:p>
    <w:p w14:paraId="7414D9DB" w14:textId="77777777" w:rsidR="00AD2B3B" w:rsidRPr="000A7EB9" w:rsidRDefault="00AD2B3B" w:rsidP="0005624B">
      <w:pPr>
        <w:spacing w:after="0" w:line="360" w:lineRule="auto"/>
        <w:jc w:val="both"/>
        <w:rPr>
          <w:rFonts w:ascii="Palatino Linotype" w:hAnsi="Palatino Linotype"/>
          <w:sz w:val="24"/>
          <w:szCs w:val="24"/>
        </w:rPr>
      </w:pPr>
    </w:p>
    <w:p w14:paraId="5EF6A2A3" w14:textId="77777777" w:rsidR="00AD2B3B" w:rsidRPr="000A7EB9" w:rsidRDefault="00AD2B3B" w:rsidP="0005624B">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6CA3FA0" w14:textId="77777777" w:rsidR="00AD2B3B" w:rsidRDefault="00AD2B3B" w:rsidP="0005624B">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07F7B2FF" w14:textId="77777777" w:rsidR="00AD2B3B" w:rsidRPr="000A7EB9" w:rsidRDefault="00AD2B3B" w:rsidP="0005624B">
      <w:pPr>
        <w:spacing w:after="0" w:line="360" w:lineRule="auto"/>
        <w:jc w:val="both"/>
        <w:rPr>
          <w:rFonts w:ascii="Palatino Linotype" w:hAnsi="Palatino Linotype"/>
          <w:sz w:val="24"/>
          <w:szCs w:val="24"/>
        </w:rPr>
      </w:pPr>
      <w:r w:rsidRPr="000A7EB9">
        <w:rPr>
          <w:rFonts w:ascii="Palatino Linotype" w:hAnsi="Palatino Linotype"/>
          <w:sz w:val="24"/>
          <w:szCs w:val="24"/>
        </w:rPr>
        <w:t>Argumento que encuentra sustento en la jurisprudencia P</w:t>
      </w:r>
      <w:proofErr w:type="gramStart"/>
      <w:r w:rsidRPr="000A7EB9">
        <w:rPr>
          <w:rFonts w:ascii="Palatino Linotype" w:hAnsi="Palatino Linotype"/>
          <w:sz w:val="24"/>
          <w:szCs w:val="24"/>
        </w:rPr>
        <w:t>./</w:t>
      </w:r>
      <w:proofErr w:type="gramEnd"/>
      <w:r w:rsidRPr="000A7EB9">
        <w:rPr>
          <w:rFonts w:ascii="Palatino Linotype" w:hAnsi="Palatino Linotype"/>
          <w:sz w:val="24"/>
          <w:szCs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49A9A42" w14:textId="77777777" w:rsidR="00AD2B3B" w:rsidRPr="000A7EB9" w:rsidRDefault="00AD2B3B" w:rsidP="0005624B">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7A1CA399" w14:textId="77777777" w:rsidR="00AD2B3B" w:rsidRPr="000A7EB9" w:rsidRDefault="00AD2B3B" w:rsidP="0005624B">
      <w:pPr>
        <w:spacing w:after="0" w:line="360" w:lineRule="auto"/>
        <w:jc w:val="both"/>
        <w:rPr>
          <w:rFonts w:ascii="Palatino Linotype" w:hAnsi="Palatino Linotype"/>
          <w:sz w:val="24"/>
          <w:szCs w:val="24"/>
        </w:rPr>
      </w:pPr>
      <w:r w:rsidRPr="000A7EB9">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7BD2BAE" w14:textId="77777777" w:rsidR="00AD2B3B" w:rsidRPr="000A7EB9" w:rsidRDefault="00AD2B3B" w:rsidP="0005624B">
      <w:pPr>
        <w:spacing w:after="0" w:line="360" w:lineRule="auto"/>
        <w:jc w:val="both"/>
        <w:rPr>
          <w:rFonts w:ascii="Palatino Linotype" w:hAnsi="Palatino Linotype"/>
          <w:sz w:val="24"/>
          <w:szCs w:val="24"/>
        </w:rPr>
      </w:pPr>
    </w:p>
    <w:p w14:paraId="6F4178DE" w14:textId="77777777" w:rsidR="00AD2B3B" w:rsidRPr="000A7EB9" w:rsidRDefault="00AD2B3B" w:rsidP="0005624B">
      <w:pPr>
        <w:spacing w:after="0" w:line="360" w:lineRule="auto"/>
        <w:jc w:val="both"/>
        <w:rPr>
          <w:rFonts w:ascii="Palatino Linotype" w:hAnsi="Palatino Linotype"/>
          <w:sz w:val="24"/>
          <w:szCs w:val="24"/>
        </w:rPr>
      </w:pPr>
      <w:r w:rsidRPr="000A7EB9">
        <w:rPr>
          <w:rFonts w:ascii="Palatino Linotype" w:hAnsi="Palatino Linotype"/>
          <w:sz w:val="24"/>
          <w:szCs w:val="24"/>
        </w:rPr>
        <w:lastRenderedPageBreak/>
        <w:t>Al respecto, también son de considerar los criterios sostenidos por el Cuarto Tribunal Colegiado en Materia Administrativa del Primer Circuito, cuyos rubros y datos de identificación son los siguientes:</w:t>
      </w:r>
    </w:p>
    <w:p w14:paraId="3DC6C181" w14:textId="77777777" w:rsidR="00AD2B3B" w:rsidRPr="000A7EB9" w:rsidRDefault="00AD2B3B" w:rsidP="0005624B">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0CFA3839" w14:textId="77777777" w:rsidR="00AD2B3B" w:rsidRPr="000A7EB9" w:rsidRDefault="00AD2B3B" w:rsidP="0005624B">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“PLAZO RAZONABLE PARA RESOLVER. DIMENSIÓN Y EFECTOS DE ESTE CONCEPTO CUANDO SE ADUCE EXCESIVA CARGA DE TRABAJO.” consultable en el Seminario Judicial de la Federación y su gaceta, con el registro digital 2002351.</w:t>
      </w:r>
    </w:p>
    <w:p w14:paraId="764BABAF" w14:textId="77777777" w:rsidR="00AD2B3B" w:rsidRPr="000A7EB9" w:rsidRDefault="00AD2B3B" w:rsidP="0005624B">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500655A1" w14:textId="77777777" w:rsidR="00AD2B3B" w:rsidRPr="000A7EB9" w:rsidRDefault="00AD2B3B" w:rsidP="0005624B">
      <w:pPr>
        <w:spacing w:after="0" w:line="360" w:lineRule="auto"/>
        <w:jc w:val="both"/>
        <w:rPr>
          <w:rFonts w:ascii="Palatino Linotype" w:hAnsi="Palatino Linotype"/>
          <w:sz w:val="24"/>
          <w:szCs w:val="24"/>
        </w:rPr>
      </w:pPr>
      <w:r w:rsidRPr="000A7EB9">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1E0FE179" w14:textId="77777777" w:rsidR="00AD2B3B" w:rsidRPr="000A7EB9" w:rsidRDefault="00AD2B3B" w:rsidP="0005624B">
      <w:pPr>
        <w:spacing w:after="0" w:line="360" w:lineRule="auto"/>
        <w:jc w:val="both"/>
        <w:rPr>
          <w:rFonts w:ascii="Palatino Linotype" w:hAnsi="Palatino Linotype"/>
          <w:sz w:val="24"/>
          <w:szCs w:val="24"/>
        </w:rPr>
      </w:pPr>
    </w:p>
    <w:p w14:paraId="6249AC95" w14:textId="77777777" w:rsidR="00AD2B3B" w:rsidRDefault="00AD2B3B" w:rsidP="0005624B">
      <w:pPr>
        <w:spacing w:after="0" w:line="360" w:lineRule="auto"/>
        <w:jc w:val="both"/>
        <w:rPr>
          <w:rFonts w:ascii="Palatino Linotype" w:hAnsi="Palatino Linotype"/>
          <w:sz w:val="24"/>
          <w:szCs w:val="24"/>
        </w:rPr>
      </w:pPr>
      <w:r w:rsidRPr="000A7EB9">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3F6EB0DD" w14:textId="77777777" w:rsidR="006D1DAE" w:rsidRDefault="006D1DAE" w:rsidP="0005624B">
      <w:pPr>
        <w:spacing w:after="0" w:line="360" w:lineRule="auto"/>
        <w:jc w:val="both"/>
        <w:rPr>
          <w:rFonts w:ascii="Palatino Linotype" w:hAnsi="Palatino Linotype" w:cs="Arial"/>
          <w:sz w:val="24"/>
          <w:szCs w:val="24"/>
        </w:rPr>
      </w:pPr>
    </w:p>
    <w:p w14:paraId="1483D4DF" w14:textId="77777777" w:rsidR="006D1DAE" w:rsidRPr="00C220D0" w:rsidRDefault="006D1DAE" w:rsidP="0005624B">
      <w:pPr>
        <w:spacing w:after="0" w:line="360" w:lineRule="auto"/>
        <w:jc w:val="both"/>
        <w:rPr>
          <w:rFonts w:ascii="Palatino Linotype" w:hAnsi="Palatino Linotype" w:cs="Arial"/>
          <w:b/>
          <w:sz w:val="28"/>
          <w:szCs w:val="28"/>
        </w:rPr>
      </w:pPr>
      <w:r>
        <w:rPr>
          <w:rFonts w:ascii="Palatino Linotype" w:hAnsi="Palatino Linotype" w:cs="Arial"/>
          <w:b/>
          <w:sz w:val="28"/>
        </w:rPr>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208A2689" w14:textId="77777777" w:rsidR="006D1DAE" w:rsidRPr="00484F7A" w:rsidRDefault="006D1DAE" w:rsidP="0005624B">
      <w:pPr>
        <w:spacing w:after="0" w:line="360" w:lineRule="auto"/>
        <w:jc w:val="both"/>
        <w:rPr>
          <w:rFonts w:ascii="Palatino Linotype" w:hAnsi="Palatino Linotype" w:cs="Arial"/>
          <w:sz w:val="24"/>
          <w:szCs w:val="24"/>
        </w:rPr>
      </w:pPr>
      <w:r w:rsidRPr="00484F7A">
        <w:rPr>
          <w:rFonts w:ascii="Palatino Linotype" w:hAnsi="Palatino Linotype" w:cs="Arial"/>
          <w:sz w:val="24"/>
          <w:szCs w:val="24"/>
        </w:rPr>
        <w:t>Así en la etapa de instrucción, de las constancias que obran en el expediente electrónico del Sistema de Acceso a la Información Mexiquense (SAIMEX), se</w:t>
      </w:r>
      <w:r>
        <w:rPr>
          <w:rFonts w:ascii="Palatino Linotype" w:hAnsi="Palatino Linotype" w:cs="Arial"/>
          <w:sz w:val="24"/>
          <w:szCs w:val="24"/>
        </w:rPr>
        <w:t xml:space="preserve"> advierte que el día </w:t>
      </w:r>
      <w:r w:rsidRPr="00816A03">
        <w:rPr>
          <w:rFonts w:ascii="Palatino Linotype" w:hAnsi="Palatino Linotype" w:cs="Arial"/>
          <w:b/>
          <w:sz w:val="24"/>
          <w:szCs w:val="24"/>
        </w:rPr>
        <w:t>diecinueve de junio de dos mil veintitrés</w:t>
      </w:r>
      <w:r w:rsidRPr="00484F7A">
        <w:rPr>
          <w:rFonts w:ascii="Palatino Linotype" w:hAnsi="Palatino Linotype" w:cs="Arial"/>
          <w:sz w:val="24"/>
          <w:szCs w:val="24"/>
        </w:rPr>
        <w:t xml:space="preserve"> se cerró instrucción, </w:t>
      </w:r>
      <w:r w:rsidRPr="00BD6489">
        <w:rPr>
          <w:rFonts w:ascii="Palatino Linotype" w:hAnsi="Palatino Linotype" w:cs="Arial"/>
          <w:sz w:val="24"/>
          <w:szCs w:val="24"/>
        </w:rPr>
        <w:t xml:space="preserve">mismo que se determinó dejar sin efectos, y se abrió de nueva cuenta la etapa de manifestaciones, toda vez que </w:t>
      </w:r>
      <w:r>
        <w:rPr>
          <w:rFonts w:ascii="Palatino Linotype" w:hAnsi="Palatino Linotype" w:cs="Arial"/>
          <w:sz w:val="24"/>
          <w:szCs w:val="24"/>
        </w:rPr>
        <w:t>en</w:t>
      </w:r>
      <w:r w:rsidRPr="00BD6489">
        <w:rPr>
          <w:rFonts w:ascii="Palatino Linotype" w:hAnsi="Palatino Linotype" w:cs="Arial"/>
          <w:sz w:val="24"/>
          <w:szCs w:val="24"/>
        </w:rPr>
        <w:t xml:space="preserve"> fecha </w:t>
      </w:r>
      <w:r w:rsidRPr="00816A03">
        <w:rPr>
          <w:rFonts w:ascii="Palatino Linotype" w:hAnsi="Palatino Linotype" w:cs="Arial"/>
          <w:b/>
          <w:sz w:val="24"/>
          <w:szCs w:val="24"/>
        </w:rPr>
        <w:t>trece de junio de dos mil veintitrés</w:t>
      </w:r>
      <w:r w:rsidRPr="00BD6489">
        <w:rPr>
          <w:rFonts w:ascii="Palatino Linotype" w:hAnsi="Palatino Linotype" w:cs="Arial"/>
          <w:sz w:val="24"/>
          <w:szCs w:val="24"/>
        </w:rPr>
        <w:t>, el Sujeto Obligado r</w:t>
      </w:r>
      <w:r>
        <w:rPr>
          <w:rFonts w:ascii="Palatino Linotype" w:hAnsi="Palatino Linotype" w:cs="Arial"/>
          <w:sz w:val="24"/>
          <w:szCs w:val="24"/>
        </w:rPr>
        <w:t>ind</w:t>
      </w:r>
      <w:r w:rsidRPr="00BD6489">
        <w:rPr>
          <w:rFonts w:ascii="Palatino Linotype" w:hAnsi="Palatino Linotype" w:cs="Arial"/>
          <w:sz w:val="24"/>
          <w:szCs w:val="24"/>
        </w:rPr>
        <w:t xml:space="preserve">ió </w:t>
      </w:r>
      <w:r>
        <w:rPr>
          <w:rFonts w:ascii="Palatino Linotype" w:hAnsi="Palatino Linotype" w:cs="Arial"/>
          <w:sz w:val="24"/>
          <w:szCs w:val="24"/>
        </w:rPr>
        <w:t>su</w:t>
      </w:r>
      <w:r w:rsidRPr="00BD6489">
        <w:rPr>
          <w:rFonts w:ascii="Palatino Linotype" w:hAnsi="Palatino Linotype" w:cs="Arial"/>
          <w:sz w:val="24"/>
          <w:szCs w:val="24"/>
        </w:rPr>
        <w:t xml:space="preserve"> informe </w:t>
      </w:r>
      <w:r w:rsidRPr="00BD6489">
        <w:rPr>
          <w:rFonts w:ascii="Palatino Linotype" w:hAnsi="Palatino Linotype" w:cs="Arial"/>
          <w:sz w:val="24"/>
          <w:szCs w:val="24"/>
        </w:rPr>
        <w:lastRenderedPageBreak/>
        <w:t xml:space="preserve">justificado </w:t>
      </w:r>
      <w:r w:rsidRPr="00BD6489">
        <w:rPr>
          <w:rFonts w:ascii="Palatino Linotype" w:hAnsi="Palatino Linotype"/>
          <w:sz w:val="24"/>
          <w:szCs w:val="24"/>
        </w:rPr>
        <w:t xml:space="preserve">para lo cual adjuntó el archivo electrónico denominado </w:t>
      </w:r>
      <w:r w:rsidRPr="002C4212">
        <w:rPr>
          <w:rFonts w:ascii="Palatino Linotype" w:hAnsi="Palatino Linotype"/>
          <w:b/>
          <w:i/>
          <w:sz w:val="24"/>
          <w:szCs w:val="24"/>
        </w:rPr>
        <w:t>“</w:t>
      </w:r>
      <w:proofErr w:type="spellStart"/>
      <w:r w:rsidRPr="002C4212">
        <w:rPr>
          <w:rFonts w:ascii="Palatino Linotype" w:hAnsi="Palatino Linotype"/>
          <w:b/>
          <w:i/>
          <w:sz w:val="24"/>
          <w:szCs w:val="24"/>
        </w:rPr>
        <w:t>Informe_RR</w:t>
      </w:r>
      <w:proofErr w:type="spellEnd"/>
      <w:r w:rsidRPr="002C4212">
        <w:rPr>
          <w:rFonts w:ascii="Palatino Linotype" w:hAnsi="Palatino Linotype"/>
          <w:b/>
          <w:i/>
          <w:sz w:val="24"/>
          <w:szCs w:val="24"/>
        </w:rPr>
        <w:t xml:space="preserve"> 03030_23.pdf”</w:t>
      </w:r>
      <w:r w:rsidRPr="00BD6489">
        <w:rPr>
          <w:rFonts w:ascii="Palatino Linotype" w:hAnsi="Palatino Linotype"/>
          <w:sz w:val="24"/>
          <w:szCs w:val="24"/>
        </w:rPr>
        <w:t>. Documento que fue puesto a la vista de</w:t>
      </w:r>
      <w:r>
        <w:rPr>
          <w:rFonts w:ascii="Palatino Linotype" w:hAnsi="Palatino Linotype"/>
          <w:sz w:val="24"/>
          <w:szCs w:val="24"/>
        </w:rPr>
        <w:t xml:space="preserve"> </w:t>
      </w:r>
      <w:r w:rsidRPr="00BD6489">
        <w:rPr>
          <w:rFonts w:ascii="Palatino Linotype" w:hAnsi="Palatino Linotype"/>
          <w:sz w:val="24"/>
          <w:szCs w:val="24"/>
        </w:rPr>
        <w:t>l</w:t>
      </w:r>
      <w:r>
        <w:rPr>
          <w:rFonts w:ascii="Palatino Linotype" w:hAnsi="Palatino Linotype"/>
          <w:sz w:val="24"/>
          <w:szCs w:val="24"/>
        </w:rPr>
        <w:t>a</w:t>
      </w:r>
      <w:r w:rsidRPr="00BD6489">
        <w:rPr>
          <w:rFonts w:ascii="Palatino Linotype" w:hAnsi="Palatino Linotype"/>
          <w:sz w:val="24"/>
          <w:szCs w:val="24"/>
        </w:rPr>
        <w:t xml:space="preserve"> hoy </w:t>
      </w:r>
      <w:r>
        <w:rPr>
          <w:rFonts w:ascii="Palatino Linotype" w:hAnsi="Palatino Linotype"/>
          <w:sz w:val="24"/>
          <w:szCs w:val="24"/>
        </w:rPr>
        <w:t xml:space="preserve">parte </w:t>
      </w:r>
      <w:r w:rsidRPr="00BD6489">
        <w:rPr>
          <w:rFonts w:ascii="Palatino Linotype" w:hAnsi="Palatino Linotype"/>
          <w:sz w:val="24"/>
          <w:szCs w:val="24"/>
        </w:rPr>
        <w:t>Recurrente</w:t>
      </w:r>
      <w:r w:rsidR="00816A03">
        <w:rPr>
          <w:rFonts w:ascii="Palatino Linotype" w:hAnsi="Palatino Linotype"/>
          <w:sz w:val="24"/>
          <w:szCs w:val="24"/>
        </w:rPr>
        <w:t xml:space="preserve"> en fecha </w:t>
      </w:r>
      <w:r w:rsidR="00816A03" w:rsidRPr="00816A03">
        <w:rPr>
          <w:rFonts w:ascii="Palatino Linotype" w:hAnsi="Palatino Linotype"/>
          <w:b/>
          <w:sz w:val="24"/>
          <w:szCs w:val="24"/>
        </w:rPr>
        <w:t>ocho de diciembre de dos mil veintitrés</w:t>
      </w:r>
      <w:r w:rsidRPr="00BD6489">
        <w:rPr>
          <w:rFonts w:ascii="Palatino Linotype" w:hAnsi="Palatino Linotype"/>
          <w:sz w:val="24"/>
          <w:szCs w:val="24"/>
        </w:rPr>
        <w:t xml:space="preserve">; sin embargo, no hizo manifestaciones ni formulo alegatos que a su derecho conviniera. Posteriormente en fecha </w:t>
      </w:r>
      <w:r w:rsidRPr="00816A03">
        <w:rPr>
          <w:rFonts w:ascii="Palatino Linotype" w:eastAsia="Calibri" w:hAnsi="Palatino Linotype" w:cs="Arial"/>
          <w:b/>
          <w:sz w:val="24"/>
          <w:szCs w:val="24"/>
        </w:rPr>
        <w:t>catorce de diciembre de dos mil veintitrés</w:t>
      </w:r>
      <w:r w:rsidRPr="00BD6489">
        <w:rPr>
          <w:rFonts w:ascii="Palatino Linotype" w:eastAsia="Calibri" w:hAnsi="Palatino Linotype" w:cs="Arial"/>
          <w:sz w:val="24"/>
          <w:szCs w:val="24"/>
        </w:rPr>
        <w:t>, se cerró instrucción.</w:t>
      </w:r>
    </w:p>
    <w:p w14:paraId="6EF52019" w14:textId="77777777" w:rsidR="006D1DAE" w:rsidRDefault="006D1DAE" w:rsidP="0005624B">
      <w:pPr>
        <w:spacing w:after="0" w:line="360" w:lineRule="auto"/>
        <w:jc w:val="both"/>
        <w:rPr>
          <w:rFonts w:ascii="Palatino Linotype" w:hAnsi="Palatino Linotype"/>
          <w:sz w:val="24"/>
          <w:szCs w:val="24"/>
        </w:rPr>
      </w:pPr>
    </w:p>
    <w:p w14:paraId="4CDD401D" w14:textId="77777777" w:rsidR="00AD2B3B" w:rsidRPr="00667998" w:rsidRDefault="00AD2B3B" w:rsidP="0005624B">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5EF17B10" w14:textId="77777777" w:rsidR="00AD2B3B" w:rsidRPr="00C220D0" w:rsidRDefault="00AD2B3B" w:rsidP="0005624B">
      <w:pPr>
        <w:pStyle w:val="Sinespaciado"/>
        <w:rPr>
          <w:rFonts w:ascii="Palatino Linotype" w:hAnsi="Palatino Linotype"/>
        </w:rPr>
      </w:pPr>
    </w:p>
    <w:p w14:paraId="710B0F8B" w14:textId="77777777" w:rsidR="00AD2B3B" w:rsidRPr="00667998" w:rsidRDefault="00AD2B3B" w:rsidP="0005624B">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50603591" w14:textId="77777777" w:rsidR="00AD2B3B" w:rsidRPr="00667998" w:rsidRDefault="00AD2B3B" w:rsidP="0005624B">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w:t>
      </w:r>
      <w:r>
        <w:rPr>
          <w:rFonts w:ascii="Palatino Linotype" w:hAnsi="Palatino Linotype"/>
        </w:rPr>
        <w:t>stado de México y Municipios; y 6</w:t>
      </w:r>
      <w:r w:rsidRPr="00584F17">
        <w:rPr>
          <w:rFonts w:ascii="Palatino Linotype" w:hAnsi="Palatino Linotype"/>
        </w:rPr>
        <w:t>, 9 fracciones I y XI</w:t>
      </w:r>
      <w:r>
        <w:rPr>
          <w:rFonts w:ascii="Palatino Linotype" w:hAnsi="Palatino Linotype"/>
        </w:rPr>
        <w:t>II</w:t>
      </w:r>
      <w:r w:rsidRPr="00584F17">
        <w:rPr>
          <w:rFonts w:ascii="Palatino Linotype" w:hAnsi="Palatino Linotype"/>
        </w:rPr>
        <w:t xml:space="preserve"> y 11 del Reglamento Interior del Instituto de Transparencia, Acceso a la Información Pública y Protección de Datos Personales del Estado de México y Municipios.</w:t>
      </w:r>
    </w:p>
    <w:p w14:paraId="15F3CF13" w14:textId="77777777" w:rsidR="00AD2B3B" w:rsidRDefault="00AD2B3B" w:rsidP="0005624B">
      <w:pPr>
        <w:pStyle w:val="Prrafodelista"/>
        <w:autoSpaceDE w:val="0"/>
        <w:autoSpaceDN w:val="0"/>
        <w:adjustRightInd w:val="0"/>
        <w:spacing w:line="360" w:lineRule="auto"/>
        <w:ind w:left="0"/>
        <w:jc w:val="both"/>
        <w:rPr>
          <w:rFonts w:ascii="Palatino Linotype" w:hAnsi="Palatino Linotype" w:cs="Arial"/>
          <w:b/>
          <w:sz w:val="28"/>
        </w:rPr>
      </w:pPr>
    </w:p>
    <w:p w14:paraId="455BC5BF" w14:textId="77777777" w:rsidR="00AD2B3B" w:rsidRPr="00667998" w:rsidRDefault="00AD2B3B" w:rsidP="0005624B">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6CBE12EA" w14:textId="77777777" w:rsidR="00AD2B3B" w:rsidRDefault="00AD2B3B" w:rsidP="0005624B">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Anterior a todo debe destacarse que el recurso de revisión tiene el fin y alcance que señalan los numerales 176, 179 fracción V, 181 párrafo cuarto, 194 y 195 y demás </w:t>
      </w:r>
      <w:r>
        <w:rPr>
          <w:rFonts w:ascii="Palatino Linotype" w:hAnsi="Palatino Linotype" w:cs="Arial"/>
          <w:sz w:val="24"/>
          <w:szCs w:val="24"/>
        </w:rPr>
        <w:lastRenderedPageBreak/>
        <w:t>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2E895BD" w14:textId="77777777" w:rsidR="00AD2B3B" w:rsidRDefault="00AD2B3B" w:rsidP="0005624B">
      <w:pPr>
        <w:spacing w:after="0" w:line="360" w:lineRule="auto"/>
        <w:jc w:val="both"/>
        <w:rPr>
          <w:rFonts w:ascii="Palatino Linotype" w:eastAsia="Calibri" w:hAnsi="Palatino Linotype" w:cs="Arial"/>
          <w:b/>
          <w:sz w:val="26"/>
          <w:szCs w:val="26"/>
          <w:lang w:val="es-ES" w:eastAsia="es-ES"/>
        </w:rPr>
      </w:pPr>
    </w:p>
    <w:p w14:paraId="3FC561E1" w14:textId="77777777" w:rsidR="00AD2B3B" w:rsidRDefault="00AD2B3B" w:rsidP="0005624B">
      <w:pPr>
        <w:spacing w:after="0" w:line="360" w:lineRule="auto"/>
        <w:jc w:val="both"/>
        <w:rPr>
          <w:rFonts w:ascii="Palatino Linotype" w:eastAsiaTheme="minorEastAsia" w:hAnsi="Palatino Linotype" w:cs="Arial"/>
          <w:b/>
          <w:sz w:val="28"/>
          <w:szCs w:val="28"/>
          <w:lang w:val="es-ES_tradnl"/>
        </w:rPr>
      </w:pPr>
      <w:r w:rsidRPr="0025170A">
        <w:rPr>
          <w:rFonts w:ascii="Palatino Linotype" w:eastAsia="Calibri" w:hAnsi="Palatino Linotype" w:cs="Arial"/>
          <w:b/>
          <w:sz w:val="26"/>
          <w:szCs w:val="26"/>
          <w:lang w:val="es-ES" w:eastAsia="es-ES"/>
        </w:rPr>
        <w:t>TERCERO.</w:t>
      </w:r>
      <w:r w:rsidRPr="00667998">
        <w:rPr>
          <w:rFonts w:ascii="Palatino Linotype" w:hAnsi="Palatino Linotype" w:cs="Arial"/>
          <w:b/>
          <w:sz w:val="28"/>
        </w:rPr>
        <w:t xml:space="preserve"> </w:t>
      </w:r>
      <w:r>
        <w:rPr>
          <w:rFonts w:ascii="Palatino Linotype" w:eastAsiaTheme="minorEastAsia" w:hAnsi="Palatino Linotype" w:cs="Arial"/>
          <w:b/>
          <w:sz w:val="28"/>
          <w:szCs w:val="28"/>
          <w:lang w:val="es-ES_tradnl"/>
        </w:rPr>
        <w:t>Del estudio de las causas de improcedencia y sobreseimiento.</w:t>
      </w:r>
    </w:p>
    <w:p w14:paraId="1248D600" w14:textId="77777777" w:rsidR="00AD2B3B" w:rsidRDefault="00AD2B3B" w:rsidP="0005624B">
      <w:pPr>
        <w:tabs>
          <w:tab w:val="left" w:pos="709"/>
        </w:tabs>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Es menester resaltar que en el procedimiento de acceso a la información pública y de los medios de impugnación de la materia, se advierten diversos supuestos de </w:t>
      </w:r>
      <w:proofErr w:type="spellStart"/>
      <w:r>
        <w:rPr>
          <w:rFonts w:ascii="Palatino Linotype" w:eastAsia="Times New Roman" w:hAnsi="Palatino Linotype" w:cs="Arial"/>
          <w:sz w:val="24"/>
          <w:szCs w:val="24"/>
          <w:lang w:val="es-ES" w:eastAsia="es-ES"/>
        </w:rPr>
        <w:t>procedibilidad</w:t>
      </w:r>
      <w:proofErr w:type="spellEnd"/>
      <w:r>
        <w:rPr>
          <w:rFonts w:ascii="Palatino Linotype" w:eastAsia="Times New Roman" w:hAnsi="Palatino Linotype" w:cs="Arial"/>
          <w:sz w:val="24"/>
          <w:szCs w:val="24"/>
          <w:lang w:val="es-ES" w:eastAsia="es-ES"/>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F4668A3" w14:textId="77777777" w:rsidR="00AD2B3B" w:rsidRDefault="00AD2B3B" w:rsidP="0005624B">
      <w:pPr>
        <w:tabs>
          <w:tab w:val="left" w:pos="709"/>
        </w:tabs>
        <w:spacing w:after="0" w:line="360" w:lineRule="auto"/>
        <w:jc w:val="both"/>
        <w:rPr>
          <w:rFonts w:ascii="Palatino Linotype" w:eastAsia="Times New Roman" w:hAnsi="Palatino Linotype" w:cs="Arial"/>
          <w:sz w:val="24"/>
          <w:szCs w:val="24"/>
          <w:lang w:val="es-ES" w:eastAsia="es-ES"/>
        </w:rPr>
      </w:pPr>
    </w:p>
    <w:p w14:paraId="1B28F641" w14:textId="77777777" w:rsidR="00AD2B3B" w:rsidRDefault="00AD2B3B" w:rsidP="0005624B">
      <w:pPr>
        <w:tabs>
          <w:tab w:val="left" w:pos="709"/>
        </w:tabs>
        <w:spacing w:after="0" w:line="360" w:lineRule="auto"/>
        <w:jc w:val="both"/>
        <w:rPr>
          <w:rFonts w:ascii="Palatino Linotype" w:hAnsi="Palatino Linotype" w:cs="Arial"/>
          <w:sz w:val="24"/>
          <w:szCs w:val="24"/>
        </w:rPr>
      </w:pPr>
      <w:r>
        <w:rPr>
          <w:rFonts w:ascii="Palatino Linotype" w:eastAsia="Times New Roman" w:hAnsi="Palatino Linotype" w:cs="Arial"/>
          <w:sz w:val="24"/>
          <w:szCs w:val="24"/>
          <w:lang w:val="es-ES" w:eastAsia="es-ES"/>
        </w:rPr>
        <w:t xml:space="preserve">Siendo una facultad legal entrar al estudio de las causas de improcedencia que hagan valer las partes o que se adviertan de oficio por este </w:t>
      </w:r>
      <w:proofErr w:type="spellStart"/>
      <w:r>
        <w:rPr>
          <w:rFonts w:ascii="Palatino Linotype" w:eastAsia="Times New Roman" w:hAnsi="Palatino Linotype" w:cs="Arial"/>
          <w:sz w:val="24"/>
          <w:szCs w:val="24"/>
          <w:lang w:val="es-ES" w:eastAsia="es-ES"/>
        </w:rPr>
        <w:t>Resolutor</w:t>
      </w:r>
      <w:proofErr w:type="spellEnd"/>
      <w:r>
        <w:rPr>
          <w:rFonts w:ascii="Palatino Linotype" w:eastAsia="Times New Roman" w:hAnsi="Palatino Linotype" w:cs="Arial"/>
          <w:sz w:val="24"/>
          <w:szCs w:val="24"/>
          <w:lang w:val="es-ES" w:eastAsia="es-ES"/>
        </w:rPr>
        <w:t xml:space="preserve">;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w:t>
      </w:r>
      <w:r>
        <w:rPr>
          <w:rFonts w:ascii="Palatino Linotype" w:hAnsi="Palatino Linotype" w:cs="Arial"/>
          <w:sz w:val="24"/>
          <w:szCs w:val="24"/>
        </w:rPr>
        <w:t xml:space="preserve">Estudio de causales de improcedencia que no son incompatibles con el derecho de acceso a la </w:t>
      </w:r>
      <w:r>
        <w:rPr>
          <w:rFonts w:ascii="Palatino Linotype" w:hAnsi="Palatino Linotype" w:cs="Arial"/>
          <w:sz w:val="24"/>
          <w:szCs w:val="24"/>
        </w:rPr>
        <w:lastRenderedPageBreak/>
        <w:t>justicia, ya que éste no se coarta por regular causas de improcedencia y sobreseimiento con tales fines.</w:t>
      </w:r>
    </w:p>
    <w:p w14:paraId="0D7BE891" w14:textId="77777777" w:rsidR="00AD2B3B" w:rsidRDefault="00AD2B3B" w:rsidP="0005624B">
      <w:pPr>
        <w:tabs>
          <w:tab w:val="left" w:pos="709"/>
        </w:tabs>
        <w:spacing w:after="0" w:line="360" w:lineRule="auto"/>
        <w:jc w:val="both"/>
        <w:rPr>
          <w:rFonts w:ascii="Palatino Linotype" w:hAnsi="Palatino Linotype" w:cs="Arial"/>
          <w:sz w:val="24"/>
          <w:szCs w:val="24"/>
        </w:rPr>
      </w:pPr>
    </w:p>
    <w:p w14:paraId="6595CB0E" w14:textId="77777777" w:rsidR="00AD2B3B" w:rsidRDefault="00AD2B3B" w:rsidP="0005624B">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sujeto obligado puede considerar una circunstancia en particular diversa a la que el particular objetivamente requiere.</w:t>
      </w:r>
    </w:p>
    <w:p w14:paraId="3E9BC3C2" w14:textId="77777777" w:rsidR="00AD2B3B" w:rsidRDefault="00AD2B3B" w:rsidP="0005624B">
      <w:pPr>
        <w:tabs>
          <w:tab w:val="left" w:pos="709"/>
        </w:tabs>
        <w:spacing w:after="0" w:line="360" w:lineRule="auto"/>
        <w:jc w:val="both"/>
        <w:rPr>
          <w:rFonts w:ascii="Palatino Linotype" w:hAnsi="Palatino Linotype" w:cs="Arial"/>
          <w:sz w:val="24"/>
          <w:szCs w:val="24"/>
        </w:rPr>
      </w:pPr>
    </w:p>
    <w:p w14:paraId="78B1C3FD" w14:textId="77777777" w:rsidR="00AD2B3B" w:rsidRDefault="00AD2B3B" w:rsidP="0005624B">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56B8AAEF" w14:textId="77777777" w:rsidR="00AD2B3B" w:rsidRDefault="00AD2B3B" w:rsidP="0005624B">
      <w:pPr>
        <w:tabs>
          <w:tab w:val="left" w:pos="709"/>
        </w:tabs>
        <w:spacing w:after="0" w:line="360" w:lineRule="auto"/>
        <w:jc w:val="both"/>
        <w:rPr>
          <w:rFonts w:ascii="Palatino Linotype" w:hAnsi="Palatino Linotype" w:cs="Arial"/>
          <w:sz w:val="24"/>
          <w:szCs w:val="24"/>
        </w:rPr>
      </w:pPr>
    </w:p>
    <w:p w14:paraId="05826D91" w14:textId="77777777" w:rsidR="00AD2B3B" w:rsidRDefault="00AD2B3B" w:rsidP="0005624B">
      <w:pPr>
        <w:tabs>
          <w:tab w:val="left" w:pos="709"/>
        </w:tabs>
        <w:spacing w:after="0" w:line="360" w:lineRule="auto"/>
        <w:jc w:val="both"/>
        <w:rPr>
          <w:rFonts w:ascii="Palatino Linotype" w:hAnsi="Palatino Linotype" w:cs="Arial"/>
          <w:sz w:val="24"/>
          <w:szCs w:val="24"/>
        </w:rPr>
      </w:pPr>
      <w:r w:rsidRPr="00917451">
        <w:rPr>
          <w:rFonts w:ascii="Palatino Linotype" w:hAnsi="Palatino Linotype" w:cs="Arial"/>
          <w:sz w:val="24"/>
          <w:szCs w:val="24"/>
        </w:rPr>
        <w:t>El estudio del presente recurso de revisió</w:t>
      </w:r>
      <w:r>
        <w:rPr>
          <w:rFonts w:ascii="Palatino Linotype" w:hAnsi="Palatino Linotype" w:cs="Arial"/>
          <w:sz w:val="24"/>
          <w:szCs w:val="24"/>
        </w:rPr>
        <w:t xml:space="preserve">n tiene como antecedentes, que </w:t>
      </w:r>
      <w:proofErr w:type="gramStart"/>
      <w:r>
        <w:rPr>
          <w:rFonts w:ascii="Palatino Linotype" w:hAnsi="Palatino Linotype" w:cs="Arial"/>
          <w:sz w:val="24"/>
          <w:szCs w:val="24"/>
        </w:rPr>
        <w:t>l</w:t>
      </w:r>
      <w:r w:rsidR="004D0BA8">
        <w:rPr>
          <w:rFonts w:ascii="Palatino Linotype" w:hAnsi="Palatino Linotype" w:cs="Arial"/>
          <w:sz w:val="24"/>
          <w:szCs w:val="24"/>
        </w:rPr>
        <w:t>a</w:t>
      </w:r>
      <w:proofErr w:type="gramEnd"/>
      <w:r w:rsidRPr="00917451">
        <w:rPr>
          <w:rFonts w:ascii="Palatino Linotype" w:hAnsi="Palatino Linotype" w:cs="Arial"/>
          <w:sz w:val="24"/>
          <w:szCs w:val="24"/>
        </w:rPr>
        <w:t xml:space="preserve"> hoy </w:t>
      </w:r>
      <w:r w:rsidR="004D0BA8">
        <w:rPr>
          <w:rFonts w:ascii="Palatino Linotype" w:hAnsi="Palatino Linotype" w:cs="Arial"/>
          <w:sz w:val="24"/>
          <w:szCs w:val="24"/>
        </w:rPr>
        <w:t xml:space="preserve">parte </w:t>
      </w:r>
      <w:r>
        <w:rPr>
          <w:rFonts w:ascii="Palatino Linotype" w:hAnsi="Palatino Linotype" w:cs="Arial"/>
          <w:sz w:val="24"/>
          <w:szCs w:val="24"/>
        </w:rPr>
        <w:t>Recurrente</w:t>
      </w:r>
      <w:r w:rsidRPr="00917451">
        <w:rPr>
          <w:rFonts w:ascii="Palatino Linotype" w:hAnsi="Palatino Linotype" w:cs="Arial"/>
          <w:b/>
          <w:sz w:val="24"/>
          <w:szCs w:val="24"/>
        </w:rPr>
        <w:t xml:space="preserve"> </w:t>
      </w:r>
      <w:r>
        <w:rPr>
          <w:rFonts w:ascii="Palatino Linotype" w:hAnsi="Palatino Linotype" w:cs="Arial"/>
          <w:sz w:val="24"/>
          <w:szCs w:val="24"/>
        </w:rPr>
        <w:t xml:space="preserve">solicitó al </w:t>
      </w:r>
      <w:r w:rsidR="004D0BA8">
        <w:rPr>
          <w:rFonts w:ascii="Palatino Linotype" w:hAnsi="Palatino Linotype" w:cs="Arial"/>
          <w:sz w:val="24"/>
          <w:szCs w:val="24"/>
        </w:rPr>
        <w:t>Ayuntamiento</w:t>
      </w:r>
      <w:r w:rsidRPr="00963B3C">
        <w:rPr>
          <w:rFonts w:ascii="Palatino Linotype" w:hAnsi="Palatino Linotype" w:cs="Arial"/>
          <w:sz w:val="24"/>
          <w:szCs w:val="24"/>
        </w:rPr>
        <w:t xml:space="preserve"> de Naucalpan de Juárez</w:t>
      </w:r>
      <w:r w:rsidRPr="00917451">
        <w:rPr>
          <w:rFonts w:ascii="Palatino Linotype" w:hAnsi="Palatino Linotype" w:cs="Arial"/>
          <w:sz w:val="24"/>
          <w:szCs w:val="24"/>
        </w:rPr>
        <w:t>,</w:t>
      </w:r>
      <w:r w:rsidRPr="00917451">
        <w:rPr>
          <w:rFonts w:ascii="Palatino Linotype" w:hAnsi="Palatino Linotype" w:cs="Arial"/>
          <w:b/>
          <w:sz w:val="24"/>
          <w:szCs w:val="24"/>
        </w:rPr>
        <w:t xml:space="preserve"> </w:t>
      </w:r>
      <w:r w:rsidRPr="00917451">
        <w:rPr>
          <w:rFonts w:ascii="Palatino Linotype" w:hAnsi="Palatino Linotype" w:cs="Arial"/>
          <w:sz w:val="24"/>
          <w:szCs w:val="24"/>
        </w:rPr>
        <w:t>la siguiente</w:t>
      </w:r>
      <w:r w:rsidRPr="00917451">
        <w:rPr>
          <w:rFonts w:ascii="Palatino Linotype" w:hAnsi="Palatino Linotype" w:cs="Arial"/>
          <w:b/>
          <w:sz w:val="24"/>
          <w:szCs w:val="24"/>
        </w:rPr>
        <w:t xml:space="preserve"> </w:t>
      </w:r>
      <w:r w:rsidRPr="00917451">
        <w:rPr>
          <w:rFonts w:ascii="Palatino Linotype" w:hAnsi="Palatino Linotype" w:cs="Arial"/>
          <w:sz w:val="24"/>
          <w:szCs w:val="24"/>
        </w:rPr>
        <w:t>información:</w:t>
      </w:r>
    </w:p>
    <w:p w14:paraId="77B205E0" w14:textId="77777777" w:rsidR="00AD2B3B" w:rsidRDefault="00AD2B3B" w:rsidP="0005624B">
      <w:pPr>
        <w:tabs>
          <w:tab w:val="left" w:pos="709"/>
        </w:tabs>
        <w:spacing w:after="0" w:line="360" w:lineRule="auto"/>
        <w:jc w:val="both"/>
        <w:rPr>
          <w:rFonts w:ascii="Palatino Linotype" w:hAnsi="Palatino Linotype" w:cs="Arial"/>
          <w:sz w:val="24"/>
          <w:szCs w:val="24"/>
        </w:rPr>
      </w:pPr>
    </w:p>
    <w:p w14:paraId="0398570B" w14:textId="77777777" w:rsidR="00E202BE" w:rsidRDefault="00E202BE" w:rsidP="0005624B">
      <w:pPr>
        <w:pStyle w:val="Sinespaciado"/>
        <w:spacing w:line="360" w:lineRule="auto"/>
        <w:jc w:val="both"/>
        <w:rPr>
          <w:rFonts w:ascii="Palatino Linotype" w:hAnsi="Palatino Linotype"/>
        </w:rPr>
      </w:pPr>
    </w:p>
    <w:p w14:paraId="064FED6F" w14:textId="77777777" w:rsidR="00E202BE" w:rsidRDefault="00E202BE" w:rsidP="0005624B">
      <w:pPr>
        <w:pStyle w:val="Sinespaciado"/>
        <w:spacing w:line="360" w:lineRule="auto"/>
        <w:jc w:val="both"/>
        <w:rPr>
          <w:rFonts w:ascii="Palatino Linotype" w:hAnsi="Palatino Linotype"/>
        </w:rPr>
      </w:pPr>
      <w:r>
        <w:rPr>
          <w:rFonts w:ascii="Palatino Linotype" w:hAnsi="Palatino Linotype"/>
        </w:rPr>
        <w:t>D</w:t>
      </w:r>
      <w:r w:rsidRPr="003C7E27">
        <w:rPr>
          <w:rFonts w:ascii="Palatino Linotype" w:hAnsi="Palatino Linotype"/>
        </w:rPr>
        <w:t>el Subdirector de Concertación</w:t>
      </w:r>
      <w:r>
        <w:rPr>
          <w:rFonts w:ascii="Palatino Linotype" w:hAnsi="Palatino Linotype"/>
        </w:rPr>
        <w:t xml:space="preserve"> Comercial, Iván Reyes Barroso:</w:t>
      </w:r>
    </w:p>
    <w:p w14:paraId="435463C9" w14:textId="77777777" w:rsidR="00AD2B3B" w:rsidRDefault="00AD2B3B" w:rsidP="0005624B">
      <w:pPr>
        <w:tabs>
          <w:tab w:val="left" w:pos="709"/>
        </w:tabs>
        <w:spacing w:after="0" w:line="360" w:lineRule="auto"/>
        <w:jc w:val="both"/>
        <w:rPr>
          <w:rFonts w:ascii="Palatino Linotype" w:hAnsi="Palatino Linotype" w:cs="Arial"/>
          <w:sz w:val="24"/>
          <w:szCs w:val="24"/>
        </w:rPr>
      </w:pPr>
    </w:p>
    <w:p w14:paraId="1784F328" w14:textId="77777777" w:rsidR="00E202BE" w:rsidRDefault="00E202BE" w:rsidP="0005624B">
      <w:pPr>
        <w:pStyle w:val="Sinespaciado"/>
        <w:numPr>
          <w:ilvl w:val="0"/>
          <w:numId w:val="5"/>
        </w:numPr>
        <w:spacing w:line="360" w:lineRule="auto"/>
        <w:jc w:val="both"/>
        <w:rPr>
          <w:rFonts w:ascii="Palatino Linotype" w:hAnsi="Palatino Linotype"/>
        </w:rPr>
      </w:pPr>
      <w:bookmarkStart w:id="3" w:name="_Hlk108004716"/>
      <w:r w:rsidRPr="00E202BE">
        <w:rPr>
          <w:rFonts w:ascii="Palatino Linotype" w:hAnsi="Palatino Linotype"/>
        </w:rPr>
        <w:t>C</w:t>
      </w:r>
      <w:r w:rsidR="003C7E27" w:rsidRPr="00E202BE">
        <w:rPr>
          <w:rFonts w:ascii="Palatino Linotype" w:hAnsi="Palatino Linotype"/>
        </w:rPr>
        <w:t>opia simple del título y cédula</w:t>
      </w:r>
      <w:r w:rsidR="006A5944">
        <w:rPr>
          <w:rFonts w:ascii="Palatino Linotype" w:hAnsi="Palatino Linotype"/>
        </w:rPr>
        <w:t xml:space="preserve"> profesional;</w:t>
      </w:r>
      <w:r w:rsidR="003C7E27" w:rsidRPr="00E202BE">
        <w:rPr>
          <w:rFonts w:ascii="Palatino Linotype" w:hAnsi="Palatino Linotype"/>
        </w:rPr>
        <w:t xml:space="preserve"> </w:t>
      </w:r>
    </w:p>
    <w:p w14:paraId="627116E7" w14:textId="77777777" w:rsidR="00E202BE" w:rsidRDefault="00F47BA4" w:rsidP="0005624B">
      <w:pPr>
        <w:pStyle w:val="Sinespaciado"/>
        <w:numPr>
          <w:ilvl w:val="0"/>
          <w:numId w:val="5"/>
        </w:numPr>
        <w:spacing w:line="360" w:lineRule="auto"/>
        <w:jc w:val="both"/>
        <w:rPr>
          <w:rFonts w:ascii="Palatino Linotype" w:hAnsi="Palatino Linotype"/>
        </w:rPr>
      </w:pPr>
      <w:r>
        <w:rPr>
          <w:rFonts w:ascii="Palatino Linotype" w:hAnsi="Palatino Linotype"/>
        </w:rPr>
        <w:t>Currí</w:t>
      </w:r>
      <w:r w:rsidR="003C7E27" w:rsidRPr="00E202BE">
        <w:rPr>
          <w:rFonts w:ascii="Palatino Linotype" w:hAnsi="Palatino Linotype"/>
        </w:rPr>
        <w:t>culum Vitae y/o documento que demuestre su tr</w:t>
      </w:r>
      <w:r w:rsidR="006A5944">
        <w:rPr>
          <w:rFonts w:ascii="Palatino Linotype" w:hAnsi="Palatino Linotype"/>
        </w:rPr>
        <w:t>ayectoria como servidor público; y</w:t>
      </w:r>
      <w:r w:rsidR="003C7E27" w:rsidRPr="00E202BE">
        <w:rPr>
          <w:rFonts w:ascii="Palatino Linotype" w:hAnsi="Palatino Linotype"/>
        </w:rPr>
        <w:t xml:space="preserve"> </w:t>
      </w:r>
    </w:p>
    <w:p w14:paraId="27887FCD" w14:textId="77777777" w:rsidR="00AD2B3B" w:rsidRDefault="00E202BE" w:rsidP="0005624B">
      <w:pPr>
        <w:pStyle w:val="Sinespaciado"/>
        <w:numPr>
          <w:ilvl w:val="0"/>
          <w:numId w:val="5"/>
        </w:numPr>
        <w:spacing w:line="360" w:lineRule="auto"/>
        <w:jc w:val="both"/>
        <w:rPr>
          <w:rFonts w:ascii="Palatino Linotype" w:hAnsi="Palatino Linotype"/>
        </w:rPr>
      </w:pPr>
      <w:r>
        <w:rPr>
          <w:rFonts w:ascii="Palatino Linotype" w:hAnsi="Palatino Linotype"/>
        </w:rPr>
        <w:t>N</w:t>
      </w:r>
      <w:r w:rsidR="003C7E27" w:rsidRPr="00E202BE">
        <w:rPr>
          <w:rFonts w:ascii="Palatino Linotype" w:hAnsi="Palatino Linotype"/>
        </w:rPr>
        <w:t>ombramiento de su actual cargo.</w:t>
      </w:r>
    </w:p>
    <w:p w14:paraId="3A9B93D2" w14:textId="77777777" w:rsidR="00E202BE" w:rsidRPr="00E202BE" w:rsidRDefault="00E202BE" w:rsidP="0005624B">
      <w:pPr>
        <w:pStyle w:val="Sinespaciado"/>
        <w:spacing w:line="360" w:lineRule="auto"/>
        <w:ind w:left="720"/>
        <w:jc w:val="both"/>
        <w:rPr>
          <w:rFonts w:ascii="Palatino Linotype" w:hAnsi="Palatino Linotype"/>
        </w:rPr>
      </w:pPr>
    </w:p>
    <w:p w14:paraId="7D82A98A" w14:textId="77777777" w:rsidR="00AD2B3B" w:rsidRDefault="00AD2B3B" w:rsidP="0005624B">
      <w:pPr>
        <w:pStyle w:val="Sinespaciado"/>
        <w:spacing w:line="360" w:lineRule="auto"/>
        <w:jc w:val="both"/>
        <w:rPr>
          <w:rFonts w:ascii="Palatino Linotype" w:hAnsi="Palatino Linotype"/>
        </w:rPr>
      </w:pPr>
      <w:r>
        <w:rPr>
          <w:rFonts w:ascii="Palatino Linotype" w:hAnsi="Palatino Linotype"/>
        </w:rPr>
        <w:t>Derivado de lo anterior</w:t>
      </w:r>
      <w:r w:rsidRPr="00667998">
        <w:rPr>
          <w:rFonts w:ascii="Palatino Linotype" w:hAnsi="Palatino Linotype"/>
        </w:rPr>
        <w:t xml:space="preserve"> el </w:t>
      </w:r>
      <w:r w:rsidRPr="00667998">
        <w:rPr>
          <w:rFonts w:ascii="Palatino Linotype" w:hAnsi="Palatino Linotype"/>
          <w:b/>
        </w:rPr>
        <w:t>Sujeto Obligado</w:t>
      </w:r>
      <w:r w:rsidRPr="00667998">
        <w:rPr>
          <w:rFonts w:ascii="Palatino Linotype" w:hAnsi="Palatino Linotype"/>
        </w:rPr>
        <w:t xml:space="preserve"> </w:t>
      </w:r>
      <w:r>
        <w:rPr>
          <w:rFonts w:ascii="Palatino Linotype" w:hAnsi="Palatino Linotype"/>
        </w:rPr>
        <w:t xml:space="preserve">adjuntó </w:t>
      </w:r>
      <w:r w:rsidR="006A5944">
        <w:rPr>
          <w:rFonts w:ascii="Palatino Linotype" w:hAnsi="Palatino Linotype"/>
        </w:rPr>
        <w:t xml:space="preserve">a su respuesta </w:t>
      </w:r>
      <w:r>
        <w:rPr>
          <w:rFonts w:ascii="Palatino Linotype" w:hAnsi="Palatino Linotype"/>
        </w:rPr>
        <w:t>el</w:t>
      </w:r>
      <w:r>
        <w:rPr>
          <w:rFonts w:ascii="Palatino Linotype" w:hAnsi="Palatino Linotype" w:cs="Arial"/>
        </w:rPr>
        <w:t xml:space="preserve"> archivo electrónico denominado</w:t>
      </w:r>
      <w:r>
        <w:rPr>
          <w:rFonts w:ascii="Palatino Linotype" w:hAnsi="Palatino Linotype" w:cs="Arial"/>
          <w:i/>
        </w:rPr>
        <w:t xml:space="preserve"> </w:t>
      </w:r>
      <w:r>
        <w:rPr>
          <w:rFonts w:ascii="Palatino Linotype" w:hAnsi="Palatino Linotype" w:cs="Arial"/>
        </w:rPr>
        <w:t>“</w:t>
      </w:r>
      <w:r w:rsidR="00F47BA4" w:rsidRPr="00F47BA4">
        <w:rPr>
          <w:rFonts w:ascii="Palatino Linotype" w:hAnsi="Palatino Linotype" w:cs="Arial"/>
          <w:i/>
        </w:rPr>
        <w:t>RESPUESTA 000240-NAUCALPA-IP-2023.pdf</w:t>
      </w:r>
      <w:r w:rsidRPr="006F3258">
        <w:rPr>
          <w:rFonts w:ascii="Palatino Linotype" w:hAnsi="Palatino Linotype" w:cs="Arial"/>
          <w:i/>
        </w:rPr>
        <w:t>”</w:t>
      </w:r>
      <w:r>
        <w:rPr>
          <w:rFonts w:ascii="Palatino Linotype" w:hAnsi="Palatino Linotype" w:cs="Arial"/>
        </w:rPr>
        <w:t>;</w:t>
      </w:r>
      <w:r>
        <w:rPr>
          <w:rFonts w:ascii="Palatino Linotype" w:hAnsi="Palatino Linotype"/>
        </w:rPr>
        <w:t xml:space="preserve"> que </w:t>
      </w:r>
      <w:r w:rsidRPr="00667998">
        <w:rPr>
          <w:rFonts w:ascii="Palatino Linotype" w:hAnsi="Palatino Linotype"/>
        </w:rPr>
        <w:t xml:space="preserve">se </w:t>
      </w:r>
      <w:r>
        <w:rPr>
          <w:rFonts w:ascii="Palatino Linotype" w:hAnsi="Palatino Linotype"/>
        </w:rPr>
        <w:t>describe a continuación:</w:t>
      </w:r>
    </w:p>
    <w:p w14:paraId="18AF1390" w14:textId="77777777" w:rsidR="00AD2B3B" w:rsidRDefault="00AD2B3B" w:rsidP="0005624B">
      <w:pPr>
        <w:pStyle w:val="Sinespaciado"/>
        <w:spacing w:line="360" w:lineRule="auto"/>
        <w:jc w:val="both"/>
        <w:rPr>
          <w:rFonts w:ascii="Palatino Linotype" w:hAnsi="Palatino Linotype"/>
        </w:rPr>
      </w:pPr>
    </w:p>
    <w:p w14:paraId="0F8E3BAE" w14:textId="77777777" w:rsidR="00AD2B3B" w:rsidRPr="00487329" w:rsidRDefault="00F47BA4" w:rsidP="0005624B">
      <w:pPr>
        <w:pStyle w:val="Prrafodelista"/>
        <w:numPr>
          <w:ilvl w:val="0"/>
          <w:numId w:val="3"/>
        </w:numPr>
        <w:spacing w:line="360" w:lineRule="auto"/>
        <w:jc w:val="both"/>
        <w:rPr>
          <w:rFonts w:ascii="Palatino Linotype" w:hAnsi="Palatino Linotype" w:cs="Arial"/>
          <w:b/>
          <w:sz w:val="28"/>
        </w:rPr>
      </w:pPr>
      <w:r w:rsidRPr="00F47BA4">
        <w:rPr>
          <w:rFonts w:ascii="Palatino Linotype" w:hAnsi="Palatino Linotype" w:cs="Arial"/>
          <w:b/>
          <w:bCs/>
        </w:rPr>
        <w:t>RESPUESTA 000240-NAUCALPA-IP-2023.pdf</w:t>
      </w:r>
      <w:r w:rsidR="00AD2B3B">
        <w:rPr>
          <w:rFonts w:ascii="Palatino Linotype" w:hAnsi="Palatino Linotype" w:cs="Arial"/>
        </w:rPr>
        <w:t xml:space="preserve">: Documento constante en </w:t>
      </w:r>
      <w:r w:rsidR="0059459A">
        <w:rPr>
          <w:rFonts w:ascii="Palatino Linotype" w:hAnsi="Palatino Linotype" w:cs="Arial"/>
        </w:rPr>
        <w:t>tres</w:t>
      </w:r>
      <w:r w:rsidR="00AD2B3B">
        <w:rPr>
          <w:rFonts w:ascii="Palatino Linotype" w:hAnsi="Palatino Linotype" w:cs="Arial"/>
        </w:rPr>
        <w:t xml:space="preserve"> (</w:t>
      </w:r>
      <w:r w:rsidR="0059459A">
        <w:rPr>
          <w:rFonts w:ascii="Palatino Linotype" w:hAnsi="Palatino Linotype" w:cs="Arial"/>
        </w:rPr>
        <w:t>3</w:t>
      </w:r>
      <w:r w:rsidR="00AD2B3B">
        <w:rPr>
          <w:rFonts w:ascii="Palatino Linotype" w:hAnsi="Palatino Linotype" w:cs="Arial"/>
        </w:rPr>
        <w:t>) foja</w:t>
      </w:r>
      <w:r w:rsidR="0059459A">
        <w:rPr>
          <w:rFonts w:ascii="Palatino Linotype" w:hAnsi="Palatino Linotype" w:cs="Arial"/>
        </w:rPr>
        <w:t>s</w:t>
      </w:r>
      <w:r w:rsidR="00AD2B3B">
        <w:rPr>
          <w:rFonts w:ascii="Palatino Linotype" w:hAnsi="Palatino Linotype" w:cs="Arial"/>
        </w:rPr>
        <w:t xml:space="preserve">, consistente en </w:t>
      </w:r>
      <w:r w:rsidR="0059459A">
        <w:rPr>
          <w:rFonts w:ascii="Palatino Linotype" w:hAnsi="Palatino Linotype" w:cs="Arial"/>
        </w:rPr>
        <w:t>oficio</w:t>
      </w:r>
      <w:r w:rsidR="00AD2B3B">
        <w:rPr>
          <w:rFonts w:ascii="Palatino Linotype" w:hAnsi="Palatino Linotype" w:cs="Arial"/>
        </w:rPr>
        <w:t>, de fecha veinti</w:t>
      </w:r>
      <w:r w:rsidR="0059459A">
        <w:rPr>
          <w:rFonts w:ascii="Palatino Linotype" w:hAnsi="Palatino Linotype" w:cs="Arial"/>
        </w:rPr>
        <w:t>séis</w:t>
      </w:r>
      <w:r w:rsidR="00AD2B3B">
        <w:rPr>
          <w:rFonts w:ascii="Palatino Linotype" w:hAnsi="Palatino Linotype" w:cs="Arial"/>
        </w:rPr>
        <w:t xml:space="preserve"> de </w:t>
      </w:r>
      <w:r w:rsidR="0059459A">
        <w:rPr>
          <w:rFonts w:ascii="Palatino Linotype" w:hAnsi="Palatino Linotype" w:cs="Arial"/>
        </w:rPr>
        <w:t>may</w:t>
      </w:r>
      <w:r w:rsidR="00AD2B3B">
        <w:rPr>
          <w:rFonts w:ascii="Palatino Linotype" w:hAnsi="Palatino Linotype" w:cs="Arial"/>
        </w:rPr>
        <w:t xml:space="preserve">o de dos mil veintitrés, a través de la cual </w:t>
      </w:r>
      <w:r w:rsidR="0059459A">
        <w:rPr>
          <w:rFonts w:ascii="Palatino Linotype" w:hAnsi="Palatino Linotype" w:cs="Arial"/>
        </w:rPr>
        <w:t xml:space="preserve">el Subdirector de Recursos Humanos, </w:t>
      </w:r>
      <w:r w:rsidR="00AD2B3B">
        <w:rPr>
          <w:rFonts w:ascii="Palatino Linotype" w:hAnsi="Palatino Linotype" w:cs="Arial"/>
        </w:rPr>
        <w:t xml:space="preserve">advierte que </w:t>
      </w:r>
      <w:r w:rsidR="0059459A">
        <w:rPr>
          <w:rFonts w:ascii="Palatino Linotype" w:hAnsi="Palatino Linotype" w:cs="Arial"/>
        </w:rPr>
        <w:t>después de llevar a cabo una bú</w:t>
      </w:r>
      <w:r w:rsidR="00195862">
        <w:rPr>
          <w:rFonts w:ascii="Palatino Linotype" w:hAnsi="Palatino Linotype" w:cs="Arial"/>
        </w:rPr>
        <w:t>squeda exhaustiva y razonable en los archivos físicos y electrónicos que obran en esa Subdirección, se adjunta el comprobante de estudios, así como la ficha curricular del funcionario en versión pública</w:t>
      </w:r>
      <w:r w:rsidR="00AD2B3B">
        <w:rPr>
          <w:rFonts w:ascii="Palatino Linotype" w:hAnsi="Palatino Linotype" w:cs="Arial"/>
        </w:rPr>
        <w:t>.</w:t>
      </w:r>
    </w:p>
    <w:bookmarkEnd w:id="3"/>
    <w:p w14:paraId="5E9436CF" w14:textId="77777777" w:rsidR="00AD2B3B" w:rsidRDefault="00AD2B3B" w:rsidP="0005624B">
      <w:pPr>
        <w:spacing w:after="0"/>
        <w:rPr>
          <w:rFonts w:ascii="Palatino Linotype" w:hAnsi="Palatino Linotype" w:cs="Arial"/>
          <w:b/>
          <w:iCs/>
        </w:rPr>
      </w:pPr>
    </w:p>
    <w:p w14:paraId="770790AB" w14:textId="1E364085" w:rsidR="00AD2B3B" w:rsidRDefault="00AD2B3B" w:rsidP="0005624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rPr>
      </w:pPr>
      <w:r w:rsidRPr="00156ECD">
        <w:rPr>
          <w:rFonts w:ascii="Palatino Linotype" w:eastAsia="Palatino Linotype" w:hAnsi="Palatino Linotype" w:cs="Palatino Linotype"/>
          <w:color w:val="000000"/>
          <w:sz w:val="24"/>
        </w:rPr>
        <w:t>Ante la respuestas emitida</w:t>
      </w:r>
      <w:r w:rsidR="000A4681">
        <w:rPr>
          <w:rFonts w:ascii="Palatino Linotype" w:eastAsia="Palatino Linotype" w:hAnsi="Palatino Linotype" w:cs="Palatino Linotype"/>
          <w:color w:val="000000"/>
          <w:sz w:val="24"/>
        </w:rPr>
        <w:t>s</w:t>
      </w:r>
      <w:r w:rsidRPr="00156ECD">
        <w:rPr>
          <w:rFonts w:ascii="Palatino Linotype" w:eastAsia="Palatino Linotype" w:hAnsi="Palatino Linotype" w:cs="Palatino Linotype"/>
          <w:color w:val="000000"/>
          <w:sz w:val="24"/>
        </w:rPr>
        <w:t xml:space="preserve"> por el </w:t>
      </w:r>
      <w:r w:rsidRPr="00156ECD">
        <w:rPr>
          <w:rFonts w:ascii="Palatino Linotype" w:eastAsia="Palatino Linotype" w:hAnsi="Palatino Linotype" w:cs="Palatino Linotype"/>
          <w:b/>
          <w:color w:val="000000"/>
          <w:sz w:val="24"/>
        </w:rPr>
        <w:t>Sujeto Obligado</w:t>
      </w:r>
      <w:r w:rsidRPr="00156ECD">
        <w:rPr>
          <w:rFonts w:ascii="Palatino Linotype" w:eastAsia="Palatino Linotype" w:hAnsi="Palatino Linotype" w:cs="Palatino Linotype"/>
          <w:color w:val="000000"/>
          <w:sz w:val="24"/>
        </w:rPr>
        <w:t xml:space="preserve">, </w:t>
      </w:r>
      <w:r>
        <w:rPr>
          <w:rFonts w:ascii="Palatino Linotype" w:eastAsia="Palatino Linotype" w:hAnsi="Palatino Linotype" w:cs="Palatino Linotype"/>
          <w:color w:val="000000"/>
          <w:sz w:val="24"/>
        </w:rPr>
        <w:t>l</w:t>
      </w:r>
      <w:r w:rsidR="00195862">
        <w:rPr>
          <w:rFonts w:ascii="Palatino Linotype" w:eastAsia="Palatino Linotype" w:hAnsi="Palatino Linotype" w:cs="Palatino Linotype"/>
          <w:color w:val="000000"/>
          <w:sz w:val="24"/>
        </w:rPr>
        <w:t>a parte</w:t>
      </w:r>
      <w:r w:rsidRPr="00156ECD">
        <w:rPr>
          <w:rFonts w:ascii="Palatino Linotype" w:eastAsia="Palatino Linotype" w:hAnsi="Palatino Linotype" w:cs="Palatino Linotype"/>
          <w:color w:val="000000"/>
          <w:sz w:val="24"/>
        </w:rPr>
        <w:t xml:space="preserve"> </w:t>
      </w:r>
      <w:r w:rsidRPr="00156ECD">
        <w:rPr>
          <w:rFonts w:ascii="Palatino Linotype" w:eastAsia="Palatino Linotype" w:hAnsi="Palatino Linotype" w:cs="Palatino Linotype"/>
          <w:b/>
          <w:color w:val="000000"/>
          <w:sz w:val="24"/>
        </w:rPr>
        <w:t>Recurrente</w:t>
      </w:r>
      <w:r w:rsidRPr="00156ECD">
        <w:rPr>
          <w:rFonts w:ascii="Palatino Linotype" w:eastAsia="Palatino Linotype" w:hAnsi="Palatino Linotype" w:cs="Palatino Linotype"/>
          <w:color w:val="000000"/>
          <w:sz w:val="24"/>
        </w:rPr>
        <w:t xml:space="preserve"> consideró que su derecho a la información pública había sido conculcado, por lo que interpuso el recurso de revisión al rubro citado, señalando como motivo de inconformidad: </w:t>
      </w:r>
      <w:r w:rsidRPr="00142AE4">
        <w:rPr>
          <w:rFonts w:ascii="Palatino Linotype" w:hAnsi="Palatino Linotype"/>
          <w:i/>
        </w:rPr>
        <w:t>“</w:t>
      </w:r>
      <w:r w:rsidR="00195862" w:rsidRPr="00195862">
        <w:rPr>
          <w:rFonts w:ascii="Palatino Linotype" w:hAnsi="Palatino Linotype"/>
          <w:i/>
        </w:rPr>
        <w:t xml:space="preserve">En la solicitud 00240/NAUCALPA/IP/2023 solicité </w:t>
      </w:r>
      <w:r w:rsidR="00195862" w:rsidRPr="00195862">
        <w:rPr>
          <w:rFonts w:ascii="Palatino Linotype" w:hAnsi="Palatino Linotype"/>
          <w:b/>
          <w:i/>
        </w:rPr>
        <w:t>una copia simple del título y cédula del Subdirector de Concertación Comercial</w:t>
      </w:r>
      <w:r w:rsidR="00195862" w:rsidRPr="00195862">
        <w:rPr>
          <w:rFonts w:ascii="Palatino Linotype" w:hAnsi="Palatino Linotype"/>
          <w:i/>
        </w:rPr>
        <w:t xml:space="preserve">, Iván Reyes Barroso, </w:t>
      </w:r>
      <w:r w:rsidR="00195862" w:rsidRPr="00195862">
        <w:rPr>
          <w:rFonts w:ascii="Palatino Linotype" w:hAnsi="Palatino Linotype"/>
          <w:b/>
          <w:i/>
        </w:rPr>
        <w:t>y se me proporcionó un certificado de estudios</w:t>
      </w:r>
      <w:r w:rsidR="00195862" w:rsidRPr="00195862">
        <w:rPr>
          <w:rFonts w:ascii="Palatino Linotype" w:hAnsi="Palatino Linotype"/>
          <w:i/>
        </w:rPr>
        <w:t xml:space="preserve">. </w:t>
      </w:r>
      <w:r w:rsidR="00195862" w:rsidRPr="00195862">
        <w:rPr>
          <w:rFonts w:ascii="Palatino Linotype" w:hAnsi="Palatino Linotype"/>
          <w:i/>
        </w:rPr>
        <w:lastRenderedPageBreak/>
        <w:t xml:space="preserve">Un certificado de estudios no es el título ni mucho menos la cédula. No es el mismo documento. </w:t>
      </w:r>
      <w:r w:rsidR="00195862" w:rsidRPr="00195862">
        <w:rPr>
          <w:rFonts w:ascii="Palatino Linotype" w:hAnsi="Palatino Linotype"/>
          <w:b/>
          <w:i/>
        </w:rPr>
        <w:t>Así mismo, solicité su nombramiento como Subdirector de Concertación Comercial del municipio de Naucalpan de Juárez, el cual no me fue proporcionado.</w:t>
      </w:r>
      <w:r w:rsidRPr="00933A4D">
        <w:rPr>
          <w:rFonts w:ascii="Palatino Linotype" w:hAnsi="Palatino Linotype"/>
          <w:i/>
        </w:rPr>
        <w:t>” (Sic)</w:t>
      </w:r>
      <w:r w:rsidRPr="00933A4D">
        <w:rPr>
          <w:rFonts w:ascii="Palatino Linotype" w:hAnsi="Palatino Linotype" w:cs="Arial"/>
          <w:bCs/>
        </w:rPr>
        <w:t>.</w:t>
      </w:r>
      <w:r w:rsidRPr="00142AE4">
        <w:rPr>
          <w:rFonts w:ascii="Palatino Linotype" w:hAnsi="Palatino Linotype" w:cs="Arial"/>
          <w:bCs/>
        </w:rPr>
        <w:t xml:space="preserve"> </w:t>
      </w:r>
    </w:p>
    <w:p w14:paraId="7845D86B" w14:textId="77777777" w:rsidR="00AD2B3B" w:rsidRDefault="00AD2B3B" w:rsidP="0005624B">
      <w:pPr>
        <w:pStyle w:val="Sinespaciado"/>
        <w:spacing w:line="360" w:lineRule="auto"/>
        <w:jc w:val="both"/>
        <w:rPr>
          <w:rFonts w:ascii="Palatino Linotype" w:hAnsi="Palatino Linotype" w:cs="Arial"/>
        </w:rPr>
      </w:pPr>
    </w:p>
    <w:p w14:paraId="2A8C7B15" w14:textId="77777777" w:rsidR="004C46EE" w:rsidRDefault="004C46EE" w:rsidP="0005624B">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szCs w:val="24"/>
        </w:rPr>
        <w:t xml:space="preserve">Atento a lo anterior, </w:t>
      </w:r>
      <w:r w:rsidRPr="00917451">
        <w:rPr>
          <w:rFonts w:ascii="Palatino Linotype" w:hAnsi="Palatino Linotype" w:cs="Arial"/>
          <w:sz w:val="24"/>
        </w:rPr>
        <w:t>se a</w:t>
      </w:r>
      <w:r>
        <w:rPr>
          <w:rFonts w:ascii="Palatino Linotype" w:hAnsi="Palatino Linotype" w:cs="Arial"/>
          <w:sz w:val="24"/>
        </w:rPr>
        <w:t>nalizarán</w:t>
      </w:r>
      <w:r>
        <w:rPr>
          <w:rFonts w:ascii="Palatino Linotype" w:hAnsi="Palatino Linotype" w:cs="Arial"/>
          <w:sz w:val="24"/>
          <w:szCs w:val="24"/>
        </w:rPr>
        <w:t>, los requerimientos solicitados y la información proporcionada en respuesta, como</w:t>
      </w:r>
      <w:r>
        <w:rPr>
          <w:rFonts w:ascii="Palatino Linotype" w:hAnsi="Palatino Linotype" w:cs="Arial"/>
          <w:sz w:val="24"/>
        </w:rPr>
        <w:t xml:space="preserve"> se inserta a continuación:</w:t>
      </w:r>
    </w:p>
    <w:p w14:paraId="6A5A91FE" w14:textId="77777777" w:rsidR="004C46EE" w:rsidRDefault="004C46EE" w:rsidP="0005624B">
      <w:pPr>
        <w:autoSpaceDE w:val="0"/>
        <w:autoSpaceDN w:val="0"/>
        <w:adjustRightInd w:val="0"/>
        <w:spacing w:after="0" w:line="360" w:lineRule="auto"/>
        <w:jc w:val="both"/>
        <w:rPr>
          <w:rFonts w:ascii="Palatino Linotype" w:hAnsi="Palatino Linotype" w:cs="Arial"/>
          <w:sz w:val="24"/>
        </w:rPr>
      </w:pPr>
    </w:p>
    <w:tbl>
      <w:tblPr>
        <w:tblStyle w:val="Tablaconcuadrcula"/>
        <w:tblW w:w="9209" w:type="dxa"/>
        <w:tblLayout w:type="fixed"/>
        <w:tblLook w:val="04A0" w:firstRow="1" w:lastRow="0" w:firstColumn="1" w:lastColumn="0" w:noHBand="0" w:noVBand="1"/>
      </w:tblPr>
      <w:tblGrid>
        <w:gridCol w:w="2263"/>
        <w:gridCol w:w="5245"/>
        <w:gridCol w:w="1701"/>
      </w:tblGrid>
      <w:tr w:rsidR="004C46EE" w:rsidRPr="00917451" w14:paraId="013449A8" w14:textId="77777777" w:rsidTr="004B4AA6">
        <w:tc>
          <w:tcPr>
            <w:tcW w:w="2263" w:type="dxa"/>
            <w:shd w:val="clear" w:color="auto" w:fill="D9D9D9" w:themeFill="background1" w:themeFillShade="D9"/>
            <w:vAlign w:val="center"/>
          </w:tcPr>
          <w:p w14:paraId="2F9FB469" w14:textId="77777777" w:rsidR="004C46EE" w:rsidRDefault="004C46EE" w:rsidP="0005624B">
            <w:pPr>
              <w:jc w:val="center"/>
              <w:rPr>
                <w:rFonts w:ascii="Palatino Linotype" w:hAnsi="Palatino Linotype"/>
                <w:b/>
              </w:rPr>
            </w:pPr>
            <w:r w:rsidRPr="00917451">
              <w:rPr>
                <w:rFonts w:ascii="Palatino Linotype" w:hAnsi="Palatino Linotype"/>
                <w:b/>
              </w:rPr>
              <w:t>Solicitud de Información</w:t>
            </w:r>
            <w:r>
              <w:rPr>
                <w:rFonts w:ascii="Palatino Linotype" w:hAnsi="Palatino Linotype"/>
                <w:b/>
              </w:rPr>
              <w:t>:</w:t>
            </w:r>
          </w:p>
          <w:p w14:paraId="1CD8F2A5" w14:textId="77777777" w:rsidR="004C46EE" w:rsidRPr="00917451" w:rsidRDefault="004C46EE" w:rsidP="0005624B">
            <w:pPr>
              <w:jc w:val="center"/>
              <w:rPr>
                <w:rFonts w:ascii="Palatino Linotype" w:hAnsi="Palatino Linotype"/>
                <w:b/>
              </w:rPr>
            </w:pPr>
            <w:r w:rsidRPr="004C46EE">
              <w:rPr>
                <w:rFonts w:ascii="Palatino Linotype" w:hAnsi="Palatino Linotype"/>
                <w:b/>
              </w:rPr>
              <w:t>Del Subdirector de Concertación Comercial</w:t>
            </w:r>
          </w:p>
        </w:tc>
        <w:tc>
          <w:tcPr>
            <w:tcW w:w="5245" w:type="dxa"/>
            <w:shd w:val="clear" w:color="auto" w:fill="D9D9D9" w:themeFill="background1" w:themeFillShade="D9"/>
            <w:vAlign w:val="center"/>
          </w:tcPr>
          <w:p w14:paraId="49E156E4" w14:textId="77777777" w:rsidR="004C46EE" w:rsidRPr="00917451" w:rsidRDefault="004C46EE" w:rsidP="0005624B">
            <w:pPr>
              <w:spacing w:line="276" w:lineRule="auto"/>
              <w:jc w:val="center"/>
              <w:rPr>
                <w:rFonts w:ascii="Palatino Linotype" w:hAnsi="Palatino Linotype"/>
                <w:b/>
              </w:rPr>
            </w:pPr>
            <w:r w:rsidRPr="00917451">
              <w:rPr>
                <w:rFonts w:ascii="Palatino Linotype" w:hAnsi="Palatino Linotype"/>
                <w:b/>
              </w:rPr>
              <w:t>Respuesta</w:t>
            </w:r>
          </w:p>
        </w:tc>
        <w:tc>
          <w:tcPr>
            <w:tcW w:w="1701" w:type="dxa"/>
            <w:shd w:val="clear" w:color="auto" w:fill="D9D9D9" w:themeFill="background1" w:themeFillShade="D9"/>
            <w:vAlign w:val="center"/>
          </w:tcPr>
          <w:p w14:paraId="64CF5672" w14:textId="77777777" w:rsidR="004C46EE" w:rsidRPr="00917451" w:rsidRDefault="004C46EE" w:rsidP="0005624B">
            <w:pPr>
              <w:spacing w:line="276" w:lineRule="auto"/>
              <w:jc w:val="center"/>
              <w:rPr>
                <w:rFonts w:ascii="Palatino Linotype" w:hAnsi="Palatino Linotype"/>
                <w:b/>
              </w:rPr>
            </w:pPr>
            <w:r w:rsidRPr="00917451">
              <w:rPr>
                <w:rFonts w:ascii="Palatino Linotype" w:hAnsi="Palatino Linotype"/>
                <w:b/>
              </w:rPr>
              <w:t>Cumplimiento</w:t>
            </w:r>
          </w:p>
        </w:tc>
      </w:tr>
      <w:tr w:rsidR="004C46EE" w:rsidRPr="006E79DB" w14:paraId="4C990CD4" w14:textId="77777777" w:rsidTr="004B4AA6">
        <w:tc>
          <w:tcPr>
            <w:tcW w:w="2263" w:type="dxa"/>
            <w:shd w:val="clear" w:color="auto" w:fill="auto"/>
            <w:vAlign w:val="center"/>
          </w:tcPr>
          <w:p w14:paraId="4DFA5745" w14:textId="77777777" w:rsidR="004C46EE" w:rsidRPr="00D675BF" w:rsidRDefault="004C46EE" w:rsidP="0005624B">
            <w:pPr>
              <w:tabs>
                <w:tab w:val="left" w:pos="709"/>
              </w:tabs>
              <w:jc w:val="both"/>
              <w:rPr>
                <w:rFonts w:ascii="Palatino Linotype" w:hAnsi="Palatino Linotype"/>
                <w:b/>
                <w:sz w:val="20"/>
                <w:szCs w:val="20"/>
              </w:rPr>
            </w:pPr>
            <w:r>
              <w:rPr>
                <w:rFonts w:ascii="Palatino Linotype" w:hAnsi="Palatino Linotype"/>
                <w:color w:val="000000"/>
                <w:sz w:val="20"/>
                <w:szCs w:val="20"/>
              </w:rPr>
              <w:t xml:space="preserve">1. </w:t>
            </w:r>
            <w:r w:rsidRPr="004C46EE">
              <w:rPr>
                <w:rFonts w:ascii="Palatino Linotype" w:hAnsi="Palatino Linotype"/>
                <w:color w:val="000000"/>
                <w:sz w:val="20"/>
                <w:szCs w:val="20"/>
              </w:rPr>
              <w:t>Título y cédula</w:t>
            </w:r>
            <w:r w:rsidR="006A5944">
              <w:rPr>
                <w:rFonts w:ascii="Palatino Linotype" w:hAnsi="Palatino Linotype"/>
                <w:color w:val="000000"/>
                <w:sz w:val="20"/>
                <w:szCs w:val="20"/>
              </w:rPr>
              <w:t xml:space="preserve"> profesional.</w:t>
            </w:r>
          </w:p>
        </w:tc>
        <w:tc>
          <w:tcPr>
            <w:tcW w:w="5245" w:type="dxa"/>
            <w:vMerge w:val="restart"/>
            <w:shd w:val="clear" w:color="auto" w:fill="auto"/>
            <w:vAlign w:val="center"/>
          </w:tcPr>
          <w:p w14:paraId="17F2D679" w14:textId="77777777" w:rsidR="004C46EE" w:rsidRPr="004C76EB" w:rsidRDefault="004C46EE" w:rsidP="0005624B">
            <w:pPr>
              <w:spacing w:line="276" w:lineRule="auto"/>
              <w:jc w:val="both"/>
              <w:rPr>
                <w:rFonts w:ascii="Palatino Linotype" w:hAnsi="Palatino Linotype"/>
                <w:bCs/>
                <w:sz w:val="20"/>
                <w:szCs w:val="20"/>
              </w:rPr>
            </w:pPr>
            <w:r>
              <w:rPr>
                <w:rFonts w:ascii="Palatino Linotype" w:hAnsi="Palatino Linotype"/>
                <w:bCs/>
                <w:sz w:val="20"/>
                <w:szCs w:val="20"/>
              </w:rPr>
              <w:t>E</w:t>
            </w:r>
            <w:r w:rsidRPr="004C46EE">
              <w:rPr>
                <w:rFonts w:ascii="Palatino Linotype" w:hAnsi="Palatino Linotype"/>
                <w:bCs/>
                <w:sz w:val="20"/>
                <w:szCs w:val="20"/>
              </w:rPr>
              <w:t xml:space="preserve">l Subdirector de Recursos Humanos, advierte que después de llevar a cabo una búsqueda exhaustiva y razonable en los archivos físicos y electrónicos que obran en esa Subdirección, se adjunta el </w:t>
            </w:r>
            <w:r w:rsidRPr="00C25512">
              <w:rPr>
                <w:rFonts w:ascii="Palatino Linotype" w:hAnsi="Palatino Linotype"/>
                <w:bCs/>
                <w:sz w:val="20"/>
                <w:szCs w:val="20"/>
                <w:u w:val="single"/>
              </w:rPr>
              <w:t>comprobante de estudios</w:t>
            </w:r>
            <w:r w:rsidR="0063721D">
              <w:rPr>
                <w:rFonts w:ascii="Palatino Linotype" w:hAnsi="Palatino Linotype"/>
                <w:bCs/>
                <w:sz w:val="20"/>
                <w:szCs w:val="20"/>
                <w:u w:val="single"/>
              </w:rPr>
              <w:t xml:space="preserve"> de la Licenciatura en Derecho</w:t>
            </w:r>
            <w:r w:rsidRPr="00C25512">
              <w:rPr>
                <w:rFonts w:ascii="Palatino Linotype" w:hAnsi="Palatino Linotype"/>
                <w:bCs/>
                <w:sz w:val="20"/>
                <w:szCs w:val="20"/>
                <w:u w:val="single"/>
              </w:rPr>
              <w:t>, así como la ficha curricular del funcionario en versión pública</w:t>
            </w:r>
            <w:r w:rsidRPr="004C46EE">
              <w:rPr>
                <w:rFonts w:ascii="Palatino Linotype" w:hAnsi="Palatino Linotype"/>
                <w:bCs/>
                <w:sz w:val="20"/>
                <w:szCs w:val="20"/>
              </w:rPr>
              <w:t>.</w:t>
            </w:r>
          </w:p>
        </w:tc>
        <w:tc>
          <w:tcPr>
            <w:tcW w:w="1701" w:type="dxa"/>
            <w:shd w:val="clear" w:color="auto" w:fill="auto"/>
            <w:vAlign w:val="center"/>
          </w:tcPr>
          <w:p w14:paraId="5A1AAE2E" w14:textId="77777777" w:rsidR="004C46EE" w:rsidRPr="00C25512" w:rsidRDefault="004C46EE" w:rsidP="0005624B">
            <w:pPr>
              <w:jc w:val="center"/>
              <w:rPr>
                <w:rFonts w:ascii="Palatino Linotype" w:hAnsi="Palatino Linotype"/>
                <w:b/>
                <w:sz w:val="20"/>
                <w:szCs w:val="20"/>
              </w:rPr>
            </w:pPr>
            <w:r w:rsidRPr="00C25512">
              <w:rPr>
                <w:rFonts w:ascii="Palatino Linotype" w:hAnsi="Palatino Linotype"/>
                <w:b/>
                <w:sz w:val="20"/>
                <w:szCs w:val="20"/>
                <w:lang w:eastAsia="es-MX"/>
              </w:rPr>
              <w:t>Sí</w:t>
            </w:r>
          </w:p>
        </w:tc>
      </w:tr>
      <w:tr w:rsidR="004C46EE" w:rsidRPr="006E79DB" w14:paraId="2749445E" w14:textId="77777777" w:rsidTr="004B4AA6">
        <w:tc>
          <w:tcPr>
            <w:tcW w:w="2263" w:type="dxa"/>
            <w:shd w:val="clear" w:color="auto" w:fill="auto"/>
            <w:vAlign w:val="center"/>
          </w:tcPr>
          <w:p w14:paraId="268DECFF" w14:textId="77777777" w:rsidR="004C46EE" w:rsidRPr="00D675BF" w:rsidRDefault="004C46EE" w:rsidP="0005624B">
            <w:pPr>
              <w:tabs>
                <w:tab w:val="left" w:pos="709"/>
              </w:tabs>
              <w:jc w:val="both"/>
              <w:rPr>
                <w:rFonts w:ascii="Palatino Linotype" w:hAnsi="Palatino Linotype"/>
                <w:color w:val="000000"/>
                <w:sz w:val="20"/>
                <w:szCs w:val="20"/>
              </w:rPr>
            </w:pPr>
            <w:r>
              <w:rPr>
                <w:rFonts w:ascii="Palatino Linotype" w:hAnsi="Palatino Linotype"/>
                <w:color w:val="000000"/>
                <w:sz w:val="20"/>
                <w:szCs w:val="20"/>
              </w:rPr>
              <w:t xml:space="preserve">2. </w:t>
            </w:r>
            <w:r w:rsidRPr="004C46EE">
              <w:rPr>
                <w:rFonts w:ascii="Palatino Linotype" w:hAnsi="Palatino Linotype"/>
                <w:color w:val="000000"/>
                <w:sz w:val="20"/>
                <w:szCs w:val="20"/>
              </w:rPr>
              <w:t>Currículum Vitae y/o documento que demuestre su trayectoria como servidor público.</w:t>
            </w:r>
          </w:p>
        </w:tc>
        <w:tc>
          <w:tcPr>
            <w:tcW w:w="5245" w:type="dxa"/>
            <w:vMerge/>
            <w:shd w:val="clear" w:color="auto" w:fill="auto"/>
            <w:vAlign w:val="center"/>
          </w:tcPr>
          <w:p w14:paraId="2DC9AD28" w14:textId="77777777" w:rsidR="004C46EE" w:rsidRPr="004C22DC" w:rsidRDefault="004C46EE" w:rsidP="0005624B">
            <w:pPr>
              <w:spacing w:line="276" w:lineRule="auto"/>
              <w:jc w:val="both"/>
              <w:rPr>
                <w:rFonts w:ascii="Palatino Linotype" w:hAnsi="Palatino Linotype"/>
                <w:bCs/>
                <w:sz w:val="20"/>
                <w:szCs w:val="20"/>
              </w:rPr>
            </w:pPr>
          </w:p>
        </w:tc>
        <w:tc>
          <w:tcPr>
            <w:tcW w:w="1701" w:type="dxa"/>
            <w:shd w:val="clear" w:color="auto" w:fill="auto"/>
            <w:vAlign w:val="center"/>
          </w:tcPr>
          <w:p w14:paraId="2D04AC0D" w14:textId="77777777" w:rsidR="004C46EE" w:rsidRPr="00C25512" w:rsidRDefault="004C46EE" w:rsidP="0005624B">
            <w:pPr>
              <w:jc w:val="center"/>
              <w:rPr>
                <w:rFonts w:ascii="Palatino Linotype" w:hAnsi="Palatino Linotype"/>
                <w:b/>
                <w:sz w:val="20"/>
                <w:szCs w:val="20"/>
                <w:lang w:eastAsia="es-MX"/>
              </w:rPr>
            </w:pPr>
            <w:r w:rsidRPr="00C25512">
              <w:rPr>
                <w:rFonts w:ascii="Palatino Linotype" w:hAnsi="Palatino Linotype"/>
                <w:b/>
                <w:sz w:val="20"/>
                <w:szCs w:val="20"/>
                <w:lang w:eastAsia="es-MX"/>
              </w:rPr>
              <w:t>Sí</w:t>
            </w:r>
          </w:p>
        </w:tc>
      </w:tr>
      <w:tr w:rsidR="004C46EE" w:rsidRPr="006E79DB" w14:paraId="162B5F99" w14:textId="77777777" w:rsidTr="004B4AA6">
        <w:tc>
          <w:tcPr>
            <w:tcW w:w="2263" w:type="dxa"/>
            <w:shd w:val="clear" w:color="auto" w:fill="auto"/>
            <w:vAlign w:val="center"/>
          </w:tcPr>
          <w:p w14:paraId="40D0953A" w14:textId="77777777" w:rsidR="004C46EE" w:rsidRDefault="004C46EE" w:rsidP="0005624B">
            <w:pPr>
              <w:tabs>
                <w:tab w:val="left" w:pos="709"/>
              </w:tabs>
              <w:jc w:val="both"/>
              <w:rPr>
                <w:rFonts w:ascii="Palatino Linotype" w:hAnsi="Palatino Linotype"/>
                <w:color w:val="000000"/>
                <w:sz w:val="20"/>
                <w:szCs w:val="20"/>
              </w:rPr>
            </w:pPr>
            <w:r>
              <w:rPr>
                <w:rFonts w:ascii="Palatino Linotype" w:hAnsi="Palatino Linotype"/>
                <w:color w:val="000000"/>
                <w:sz w:val="20"/>
                <w:szCs w:val="20"/>
              </w:rPr>
              <w:t xml:space="preserve">3. </w:t>
            </w:r>
            <w:r w:rsidRPr="004C46EE">
              <w:rPr>
                <w:rFonts w:ascii="Palatino Linotype" w:hAnsi="Palatino Linotype"/>
                <w:color w:val="000000"/>
                <w:sz w:val="20"/>
                <w:szCs w:val="20"/>
              </w:rPr>
              <w:t>Nombramiento de su actual cargo.</w:t>
            </w:r>
          </w:p>
        </w:tc>
        <w:tc>
          <w:tcPr>
            <w:tcW w:w="5245" w:type="dxa"/>
            <w:shd w:val="clear" w:color="auto" w:fill="auto"/>
            <w:vAlign w:val="center"/>
          </w:tcPr>
          <w:p w14:paraId="1CF9AC10" w14:textId="77777777" w:rsidR="004C46EE" w:rsidRPr="00784E67" w:rsidRDefault="004C46EE" w:rsidP="0005624B">
            <w:pPr>
              <w:spacing w:line="276" w:lineRule="auto"/>
              <w:jc w:val="both"/>
              <w:rPr>
                <w:rFonts w:ascii="Palatino Linotype" w:hAnsi="Palatino Linotype"/>
                <w:bCs/>
                <w:sz w:val="20"/>
                <w:szCs w:val="20"/>
              </w:rPr>
            </w:pPr>
            <w:r>
              <w:rPr>
                <w:rFonts w:ascii="Palatino Linotype" w:hAnsi="Palatino Linotype"/>
                <w:bCs/>
                <w:sz w:val="20"/>
                <w:szCs w:val="20"/>
              </w:rPr>
              <w:t>El Sujeto Obligado no se pronunció al respecto</w:t>
            </w:r>
            <w:r w:rsidR="00C25512">
              <w:rPr>
                <w:rFonts w:ascii="Palatino Linotype" w:hAnsi="Palatino Linotype"/>
                <w:bCs/>
                <w:sz w:val="20"/>
                <w:szCs w:val="20"/>
              </w:rPr>
              <w:t>.</w:t>
            </w:r>
          </w:p>
        </w:tc>
        <w:tc>
          <w:tcPr>
            <w:tcW w:w="1701" w:type="dxa"/>
            <w:shd w:val="clear" w:color="auto" w:fill="auto"/>
            <w:vAlign w:val="center"/>
          </w:tcPr>
          <w:p w14:paraId="314A9B0F" w14:textId="77777777" w:rsidR="004C46EE" w:rsidRDefault="00C25512" w:rsidP="0005624B">
            <w:pPr>
              <w:jc w:val="center"/>
              <w:rPr>
                <w:rFonts w:ascii="Palatino Linotype" w:hAnsi="Palatino Linotype"/>
                <w:b/>
                <w:sz w:val="20"/>
                <w:szCs w:val="20"/>
                <w:lang w:eastAsia="es-MX"/>
              </w:rPr>
            </w:pPr>
            <w:r>
              <w:rPr>
                <w:rFonts w:ascii="Palatino Linotype" w:hAnsi="Palatino Linotype"/>
                <w:b/>
                <w:sz w:val="20"/>
                <w:szCs w:val="20"/>
                <w:lang w:eastAsia="es-MX"/>
              </w:rPr>
              <w:t>No</w:t>
            </w:r>
          </w:p>
        </w:tc>
      </w:tr>
    </w:tbl>
    <w:p w14:paraId="18FF3F8F" w14:textId="77777777" w:rsidR="004C46EE" w:rsidRDefault="004C46EE" w:rsidP="0005624B">
      <w:pPr>
        <w:spacing w:after="0"/>
        <w:rPr>
          <w:rFonts w:ascii="Palatino Linotype" w:hAnsi="Palatino Linotype" w:cs="Arial"/>
          <w:b/>
          <w:iCs/>
        </w:rPr>
      </w:pPr>
    </w:p>
    <w:p w14:paraId="133615A9" w14:textId="77777777" w:rsidR="004C46EE" w:rsidRDefault="004C46EE" w:rsidP="0005624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rPr>
      </w:pPr>
      <w:r w:rsidRPr="00156ECD">
        <w:rPr>
          <w:rFonts w:ascii="Palatino Linotype" w:eastAsia="Palatino Linotype" w:hAnsi="Palatino Linotype" w:cs="Palatino Linotype"/>
          <w:color w:val="000000"/>
          <w:sz w:val="24"/>
        </w:rPr>
        <w:t xml:space="preserve">Ante las respuestas emitidas por el </w:t>
      </w:r>
      <w:r w:rsidRPr="00156ECD">
        <w:rPr>
          <w:rFonts w:ascii="Palatino Linotype" w:eastAsia="Palatino Linotype" w:hAnsi="Palatino Linotype" w:cs="Palatino Linotype"/>
          <w:b/>
          <w:color w:val="000000"/>
          <w:sz w:val="24"/>
        </w:rPr>
        <w:t>Sujeto Obligado</w:t>
      </w:r>
      <w:r w:rsidRPr="00156ECD">
        <w:rPr>
          <w:rFonts w:ascii="Palatino Linotype" w:eastAsia="Palatino Linotype" w:hAnsi="Palatino Linotype" w:cs="Palatino Linotype"/>
          <w:color w:val="000000"/>
          <w:sz w:val="24"/>
        </w:rPr>
        <w:t>, l</w:t>
      </w:r>
      <w:r>
        <w:rPr>
          <w:rFonts w:ascii="Palatino Linotype" w:eastAsia="Palatino Linotype" w:hAnsi="Palatino Linotype" w:cs="Palatino Linotype"/>
          <w:color w:val="000000"/>
          <w:sz w:val="24"/>
        </w:rPr>
        <w:t>a</w:t>
      </w:r>
      <w:r w:rsidRPr="00156ECD">
        <w:rPr>
          <w:rFonts w:ascii="Palatino Linotype" w:eastAsia="Palatino Linotype" w:hAnsi="Palatino Linotype" w:cs="Palatino Linotype"/>
          <w:color w:val="000000"/>
          <w:sz w:val="24"/>
        </w:rPr>
        <w:t xml:space="preserve"> </w:t>
      </w:r>
      <w:r w:rsidRPr="00156ECD">
        <w:rPr>
          <w:rFonts w:ascii="Palatino Linotype" w:eastAsia="Palatino Linotype" w:hAnsi="Palatino Linotype" w:cs="Palatino Linotype"/>
          <w:b/>
          <w:color w:val="000000"/>
          <w:sz w:val="24"/>
        </w:rPr>
        <w:t>Recurrente</w:t>
      </w:r>
      <w:r w:rsidRPr="00156ECD">
        <w:rPr>
          <w:rFonts w:ascii="Palatino Linotype" w:eastAsia="Palatino Linotype" w:hAnsi="Palatino Linotype" w:cs="Palatino Linotype"/>
          <w:color w:val="000000"/>
          <w:sz w:val="24"/>
        </w:rPr>
        <w:t xml:space="preserve"> consideró que su derecho a la información pública había sido conculcado, por lo que interpuso el recurso de revisión al rubro citado, señalando como motivo de inconformidad: </w:t>
      </w:r>
      <w:r w:rsidRPr="00142AE4">
        <w:rPr>
          <w:rFonts w:ascii="Palatino Linotype" w:hAnsi="Palatino Linotype"/>
          <w:i/>
        </w:rPr>
        <w:t>“</w:t>
      </w:r>
      <w:r w:rsidR="0005624B" w:rsidRPr="0005624B">
        <w:rPr>
          <w:rFonts w:ascii="Palatino Linotype" w:hAnsi="Palatino Linotype"/>
          <w:b/>
          <w:i/>
          <w:u w:val="single"/>
        </w:rPr>
        <w:t>En la solicitud 00240/NAUCALPA/IP/2023 solicité una copia simple del título y cédula del Subdirector de Concertación Comercial, Iván Reyes Barroso, y se me proporcionó un certificado de estudios. Un certificado de estudios no es el título ni mucho menos la cédula. No es el mismo documento. Así mismo, solicité su nombramiento como Subdirector de Concertación Comercial del municipio de Naucalpan de Juárez, el cual no me fue proporcionado.</w:t>
      </w:r>
      <w:r w:rsidRPr="00142AE4">
        <w:rPr>
          <w:rFonts w:ascii="Palatino Linotype" w:hAnsi="Palatino Linotype"/>
          <w:i/>
        </w:rPr>
        <w:t>” (Sic)</w:t>
      </w:r>
      <w:r w:rsidRPr="00142AE4">
        <w:rPr>
          <w:rFonts w:ascii="Palatino Linotype" w:hAnsi="Palatino Linotype" w:cs="Arial"/>
          <w:bCs/>
        </w:rPr>
        <w:t xml:space="preserve">. </w:t>
      </w:r>
    </w:p>
    <w:p w14:paraId="1CE9BD87" w14:textId="77777777" w:rsidR="0005624B" w:rsidRDefault="0005624B" w:rsidP="0005624B">
      <w:pPr>
        <w:tabs>
          <w:tab w:val="left" w:pos="8789"/>
        </w:tabs>
        <w:spacing w:after="0" w:line="360" w:lineRule="auto"/>
        <w:ind w:right="49"/>
        <w:jc w:val="both"/>
        <w:rPr>
          <w:rFonts w:ascii="Palatino Linotype" w:hAnsi="Palatino Linotype"/>
        </w:rPr>
      </w:pPr>
    </w:p>
    <w:p w14:paraId="4E18A24F" w14:textId="77777777" w:rsidR="004C46EE" w:rsidRDefault="004C46EE" w:rsidP="0005624B">
      <w:pPr>
        <w:tabs>
          <w:tab w:val="left" w:pos="8789"/>
        </w:tabs>
        <w:spacing w:after="0" w:line="360" w:lineRule="auto"/>
        <w:ind w:right="49"/>
        <w:jc w:val="both"/>
        <w:rPr>
          <w:rFonts w:ascii="Palatino Linotype" w:hAnsi="Palatino Linotype" w:cs="Tahoma"/>
          <w:bCs/>
          <w:sz w:val="24"/>
        </w:rPr>
      </w:pPr>
      <w:r w:rsidRPr="006A4A85">
        <w:rPr>
          <w:rFonts w:ascii="Palatino Linotype" w:eastAsia="Palatino Linotype" w:hAnsi="Palatino Linotype" w:cs="Palatino Linotype"/>
          <w:sz w:val="24"/>
        </w:rPr>
        <w:t>En primer lugar, es de señalar que de los motivos de inconf</w:t>
      </w:r>
      <w:r>
        <w:rPr>
          <w:rFonts w:ascii="Palatino Linotype" w:eastAsia="Palatino Linotype" w:hAnsi="Palatino Linotype" w:cs="Palatino Linotype"/>
          <w:sz w:val="24"/>
        </w:rPr>
        <w:t xml:space="preserve">ormidad en cita se aprecia que </w:t>
      </w:r>
      <w:r w:rsidRPr="006A4A85">
        <w:rPr>
          <w:rFonts w:ascii="Palatino Linotype" w:eastAsia="Palatino Linotype" w:hAnsi="Palatino Linotype" w:cs="Palatino Linotype"/>
          <w:sz w:val="24"/>
        </w:rPr>
        <w:t>l</w:t>
      </w:r>
      <w:r>
        <w:rPr>
          <w:rFonts w:ascii="Palatino Linotype" w:eastAsia="Palatino Linotype" w:hAnsi="Palatino Linotype" w:cs="Palatino Linotype"/>
          <w:sz w:val="24"/>
        </w:rPr>
        <w:t>a</w:t>
      </w:r>
      <w:r w:rsidRPr="006A4A85">
        <w:rPr>
          <w:rFonts w:ascii="Palatino Linotype" w:eastAsia="Palatino Linotype" w:hAnsi="Palatino Linotype" w:cs="Palatino Linotype"/>
          <w:sz w:val="24"/>
        </w:rPr>
        <w:t xml:space="preserve"> particular únicamente se inconforma sobre </w:t>
      </w:r>
      <w:r w:rsidR="0005624B" w:rsidRPr="0005624B">
        <w:rPr>
          <w:rFonts w:ascii="Palatino Linotype" w:eastAsia="Palatino Linotype" w:hAnsi="Palatino Linotype" w:cs="Palatino Linotype"/>
          <w:sz w:val="24"/>
        </w:rPr>
        <w:t>copia simple del título y cédula</w:t>
      </w:r>
      <w:r w:rsidR="006A5944">
        <w:rPr>
          <w:rFonts w:ascii="Palatino Linotype" w:eastAsia="Palatino Linotype" w:hAnsi="Palatino Linotype" w:cs="Palatino Linotype"/>
          <w:sz w:val="24"/>
        </w:rPr>
        <w:t xml:space="preserve"> profesional</w:t>
      </w:r>
      <w:r w:rsidR="0005624B" w:rsidRPr="0005624B">
        <w:rPr>
          <w:rFonts w:ascii="Palatino Linotype" w:eastAsia="Palatino Linotype" w:hAnsi="Palatino Linotype" w:cs="Palatino Linotype"/>
          <w:sz w:val="24"/>
        </w:rPr>
        <w:t xml:space="preserve"> del Subdirector de Concertación Comercial</w:t>
      </w:r>
      <w:r w:rsidR="0005624B">
        <w:rPr>
          <w:rFonts w:ascii="Palatino Linotype" w:eastAsia="Palatino Linotype" w:hAnsi="Palatino Linotype" w:cs="Palatino Linotype"/>
          <w:sz w:val="24"/>
        </w:rPr>
        <w:t xml:space="preserve"> así como </w:t>
      </w:r>
      <w:r w:rsidR="0005624B" w:rsidRPr="0005624B">
        <w:rPr>
          <w:rFonts w:ascii="Palatino Linotype" w:eastAsia="Palatino Linotype" w:hAnsi="Palatino Linotype" w:cs="Palatino Linotype"/>
          <w:sz w:val="24"/>
        </w:rPr>
        <w:t>su nombramiento</w:t>
      </w:r>
      <w:r w:rsidR="0005624B">
        <w:rPr>
          <w:rFonts w:ascii="Palatino Linotype" w:eastAsia="Palatino Linotype" w:hAnsi="Palatino Linotype" w:cs="Palatino Linotype"/>
          <w:sz w:val="24"/>
        </w:rPr>
        <w:t>.</w:t>
      </w:r>
    </w:p>
    <w:p w14:paraId="2217885E" w14:textId="77777777" w:rsidR="004C46EE" w:rsidRDefault="004C46EE" w:rsidP="0005624B">
      <w:pPr>
        <w:tabs>
          <w:tab w:val="left" w:pos="8789"/>
        </w:tabs>
        <w:spacing w:after="0" w:line="360" w:lineRule="auto"/>
        <w:ind w:right="49"/>
        <w:jc w:val="both"/>
        <w:rPr>
          <w:rFonts w:ascii="Palatino Linotype" w:hAnsi="Palatino Linotype" w:cs="Tahoma"/>
          <w:bCs/>
          <w:sz w:val="24"/>
        </w:rPr>
      </w:pPr>
    </w:p>
    <w:p w14:paraId="7BD7458D" w14:textId="77777777" w:rsidR="004C46EE" w:rsidRPr="006A4A85" w:rsidRDefault="004C46EE" w:rsidP="0005624B">
      <w:pPr>
        <w:tabs>
          <w:tab w:val="left" w:pos="8789"/>
        </w:tabs>
        <w:spacing w:after="0" w:line="360" w:lineRule="auto"/>
        <w:ind w:right="49"/>
        <w:jc w:val="both"/>
        <w:rPr>
          <w:rFonts w:ascii="Palatino Linotype" w:eastAsia="Palatino Linotype" w:hAnsi="Palatino Linotype" w:cs="Palatino Linotype"/>
          <w:sz w:val="24"/>
        </w:rPr>
      </w:pPr>
      <w:r w:rsidRPr="006A4A85">
        <w:rPr>
          <w:rFonts w:ascii="Palatino Linotype" w:eastAsia="Palatino Linotype" w:hAnsi="Palatino Linotype" w:cs="Palatino Linotype"/>
          <w:sz w:val="24"/>
        </w:rPr>
        <w:t>Sirve de sustento, la tesis jurisprudencial número VI.3o.C. J/60, publicada en el Semanario Judicial de la Federación y su Gaceta bajo el número de registro 176,608 que a la letra dice:</w:t>
      </w:r>
    </w:p>
    <w:p w14:paraId="0C943666" w14:textId="77777777" w:rsidR="004C46EE" w:rsidRPr="006765FC" w:rsidRDefault="004C46EE" w:rsidP="0005624B">
      <w:pPr>
        <w:tabs>
          <w:tab w:val="left" w:pos="8789"/>
        </w:tabs>
        <w:spacing w:after="0" w:line="360" w:lineRule="auto"/>
        <w:ind w:right="49"/>
        <w:jc w:val="both"/>
        <w:rPr>
          <w:rFonts w:ascii="Palatino Linotype" w:hAnsi="Palatino Linotype"/>
          <w:i/>
        </w:rPr>
      </w:pPr>
    </w:p>
    <w:p w14:paraId="2CF7AA6B" w14:textId="77777777" w:rsidR="004C46EE" w:rsidRDefault="004C46EE" w:rsidP="0005624B">
      <w:pPr>
        <w:tabs>
          <w:tab w:val="left" w:pos="851"/>
        </w:tabs>
        <w:spacing w:after="0" w:line="360" w:lineRule="auto"/>
        <w:ind w:left="567" w:right="567"/>
        <w:jc w:val="both"/>
        <w:rPr>
          <w:rFonts w:ascii="Palatino Linotype" w:eastAsia="Palatino Linotype" w:hAnsi="Palatino Linotype" w:cs="Palatino Linotype"/>
          <w:i/>
        </w:rPr>
      </w:pPr>
      <w:r w:rsidRPr="006765FC">
        <w:rPr>
          <w:rFonts w:ascii="Palatino Linotype" w:eastAsia="Palatino Linotype" w:hAnsi="Palatino Linotype" w:cs="Palatino Linotype"/>
          <w:b/>
          <w:i/>
        </w:rPr>
        <w:t xml:space="preserve">“ACTOS CONSENTIDOS. SON LOS QUE NO SE IMPUGNAN MEDIANTE EL RECURSO IDÓNEO. </w:t>
      </w:r>
      <w:r w:rsidRPr="006765FC">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45189A9" w14:textId="77777777" w:rsidR="004C46EE" w:rsidRPr="006765FC" w:rsidRDefault="004C46EE" w:rsidP="0005624B">
      <w:pPr>
        <w:tabs>
          <w:tab w:val="left" w:pos="851"/>
        </w:tabs>
        <w:spacing w:after="0" w:line="360" w:lineRule="auto"/>
        <w:ind w:left="851" w:right="616"/>
        <w:jc w:val="both"/>
        <w:rPr>
          <w:rFonts w:ascii="Palatino Linotype" w:eastAsia="Palatino Linotype" w:hAnsi="Palatino Linotype" w:cs="Palatino Linotype"/>
          <w:i/>
        </w:rPr>
      </w:pPr>
    </w:p>
    <w:p w14:paraId="371AFA7A" w14:textId="77777777" w:rsidR="004C46EE" w:rsidRPr="006A4A85" w:rsidRDefault="004C46EE" w:rsidP="0005624B">
      <w:pPr>
        <w:spacing w:after="0" w:line="360" w:lineRule="auto"/>
        <w:jc w:val="both"/>
        <w:rPr>
          <w:rFonts w:ascii="Palatino Linotype" w:eastAsia="Palatino Linotype" w:hAnsi="Palatino Linotype" w:cs="Palatino Linotype"/>
          <w:sz w:val="24"/>
        </w:rPr>
      </w:pPr>
      <w:r w:rsidRPr="006A4A85">
        <w:rPr>
          <w:rFonts w:ascii="Palatino Linotype" w:eastAsia="Palatino Linotype" w:hAnsi="Palatino Linotype" w:cs="Palatino Linotype"/>
          <w:sz w:val="24"/>
        </w:rPr>
        <w:t xml:space="preserve">De la interpretación del criterio antes citado, se advierte que cuando el particular impugnó la respuesta del </w:t>
      </w:r>
      <w:r w:rsidRPr="006A4A85">
        <w:rPr>
          <w:rFonts w:ascii="Palatino Linotype" w:eastAsia="Palatino Linotype" w:hAnsi="Palatino Linotype" w:cs="Palatino Linotype"/>
          <w:b/>
          <w:sz w:val="24"/>
        </w:rPr>
        <w:t>Sujeto Obligado</w:t>
      </w:r>
      <w:r w:rsidRPr="006A4A85">
        <w:rPr>
          <w:rFonts w:ascii="Palatino Linotype" w:eastAsia="Palatino Linotype" w:hAnsi="Palatino Linotype" w:cs="Palatino Linotype"/>
          <w:sz w:val="24"/>
        </w:rPr>
        <w:t>, no expresó razón o motivo de inconformidad en contra de todos los rubros solicitados, por tanto, estos deben declararse atendidos.</w:t>
      </w:r>
    </w:p>
    <w:p w14:paraId="2107EB3F" w14:textId="77777777" w:rsidR="004C46EE" w:rsidRPr="006A4A85" w:rsidRDefault="004C46EE" w:rsidP="0005624B">
      <w:pPr>
        <w:spacing w:after="0" w:line="360" w:lineRule="auto"/>
        <w:jc w:val="both"/>
        <w:rPr>
          <w:rFonts w:ascii="Palatino Linotype" w:eastAsia="Palatino Linotype" w:hAnsi="Palatino Linotype" w:cs="Palatino Linotype"/>
          <w:sz w:val="24"/>
        </w:rPr>
      </w:pPr>
    </w:p>
    <w:p w14:paraId="47D889F5" w14:textId="77777777" w:rsidR="004C46EE" w:rsidRPr="006A4A85" w:rsidRDefault="004C46EE" w:rsidP="0005624B">
      <w:pPr>
        <w:spacing w:after="0" w:line="360" w:lineRule="auto"/>
        <w:jc w:val="both"/>
        <w:rPr>
          <w:rFonts w:ascii="Palatino Linotype" w:eastAsia="Palatino Linotype" w:hAnsi="Palatino Linotype" w:cs="Palatino Linotype"/>
          <w:sz w:val="24"/>
        </w:rPr>
      </w:pPr>
      <w:r w:rsidRPr="006A4A85">
        <w:rPr>
          <w:rFonts w:ascii="Palatino Linotype" w:eastAsia="Palatino Linotype" w:hAnsi="Palatino Linotype" w:cs="Palatino Linotype"/>
          <w:sz w:val="24"/>
        </w:rPr>
        <w:t>Atento a ello, es importante traer a contexto la Tesis Jurisprudencial Número 3ª./J.7/91, Publicada en el Semanario Judicial de la Federación y su Gaceta bajo el número de registro 174,177, que establece lo siguiente:</w:t>
      </w:r>
    </w:p>
    <w:p w14:paraId="59314D13" w14:textId="77777777" w:rsidR="004C46EE" w:rsidRPr="006765FC" w:rsidRDefault="004C46EE" w:rsidP="0005624B">
      <w:pPr>
        <w:spacing w:after="0"/>
        <w:ind w:left="567" w:right="567"/>
        <w:jc w:val="both"/>
        <w:rPr>
          <w:rFonts w:ascii="Palatino Linotype" w:eastAsia="Palatino Linotype" w:hAnsi="Palatino Linotype" w:cs="Palatino Linotype"/>
        </w:rPr>
      </w:pPr>
    </w:p>
    <w:p w14:paraId="5366C045" w14:textId="77777777" w:rsidR="004C46EE" w:rsidRDefault="004C46EE" w:rsidP="0005624B">
      <w:pPr>
        <w:tabs>
          <w:tab w:val="left" w:pos="7937"/>
          <w:tab w:val="left" w:pos="8222"/>
        </w:tabs>
        <w:spacing w:after="0"/>
        <w:ind w:left="567" w:right="567"/>
        <w:jc w:val="both"/>
        <w:rPr>
          <w:rFonts w:ascii="Palatino Linotype" w:eastAsia="Palatino Linotype" w:hAnsi="Palatino Linotype" w:cs="Palatino Linotype"/>
          <w:i/>
        </w:rPr>
      </w:pPr>
      <w:r w:rsidRPr="006765FC">
        <w:rPr>
          <w:rFonts w:ascii="Palatino Linotype" w:eastAsia="Palatino Linotype" w:hAnsi="Palatino Linotype" w:cs="Palatino Linotype"/>
          <w:b/>
          <w:i/>
        </w:rPr>
        <w:t xml:space="preserve">“REVISIÓN EN AMPARO. LOS RESOLUTIVOS NO COMBATIDOS DEBEN DECLARARSE FIRMES. </w:t>
      </w:r>
      <w:r w:rsidRPr="006765FC">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7EB0643" w14:textId="77777777" w:rsidR="004C46EE" w:rsidRPr="006765FC" w:rsidRDefault="004C46EE" w:rsidP="0005624B">
      <w:pPr>
        <w:tabs>
          <w:tab w:val="left" w:pos="7937"/>
          <w:tab w:val="left" w:pos="8222"/>
        </w:tabs>
        <w:spacing w:after="0" w:line="360" w:lineRule="auto"/>
        <w:ind w:left="851" w:right="901"/>
        <w:jc w:val="both"/>
        <w:rPr>
          <w:rFonts w:ascii="Palatino Linotype" w:eastAsia="Palatino Linotype" w:hAnsi="Palatino Linotype" w:cs="Palatino Linotype"/>
          <w:i/>
        </w:rPr>
      </w:pPr>
    </w:p>
    <w:p w14:paraId="7E5C0117" w14:textId="77777777" w:rsidR="004C46EE" w:rsidRPr="006A4A85" w:rsidRDefault="004C46EE" w:rsidP="0005624B">
      <w:pPr>
        <w:widowControl w:val="0"/>
        <w:tabs>
          <w:tab w:val="left" w:pos="1701"/>
          <w:tab w:val="left" w:pos="1843"/>
        </w:tabs>
        <w:spacing w:after="0" w:line="360" w:lineRule="auto"/>
        <w:jc w:val="both"/>
        <w:rPr>
          <w:rFonts w:ascii="Palatino Linotype" w:eastAsia="Palatino Linotype" w:hAnsi="Palatino Linotype" w:cs="Palatino Linotype"/>
          <w:sz w:val="24"/>
        </w:rPr>
      </w:pPr>
      <w:r w:rsidRPr="006A4A85">
        <w:rPr>
          <w:rFonts w:ascii="Palatino Linotype" w:eastAsia="Palatino Linotype" w:hAnsi="Palatino Linotype" w:cs="Palatino Linotype"/>
          <w:sz w:val="24"/>
        </w:rPr>
        <w:t xml:space="preserve">Para mayor abundamiento, también resulta aplicable el criterio 01/20 emitido por el Instituto Nacional de Transparencia, Acceso a la Información Pública y Protección de Datos Personales, que a la letra estipula lo siguiente: </w:t>
      </w:r>
    </w:p>
    <w:p w14:paraId="2AA2DDDF" w14:textId="77777777" w:rsidR="004C46EE" w:rsidRPr="00566986" w:rsidRDefault="004C46EE" w:rsidP="0005624B">
      <w:pPr>
        <w:widowControl w:val="0"/>
        <w:tabs>
          <w:tab w:val="left" w:pos="1701"/>
          <w:tab w:val="left" w:pos="1843"/>
        </w:tabs>
        <w:spacing w:after="0" w:line="360" w:lineRule="auto"/>
        <w:jc w:val="both"/>
        <w:rPr>
          <w:rFonts w:ascii="Palatino Linotype" w:eastAsia="Palatino Linotype" w:hAnsi="Palatino Linotype" w:cs="Palatino Linotype"/>
        </w:rPr>
      </w:pPr>
    </w:p>
    <w:p w14:paraId="45267A12" w14:textId="77777777" w:rsidR="004C46EE" w:rsidRPr="006A399D" w:rsidRDefault="004C46EE" w:rsidP="0005624B">
      <w:pPr>
        <w:pStyle w:val="INFOEM"/>
        <w:spacing w:before="0" w:after="0" w:line="240" w:lineRule="auto"/>
        <w:ind w:left="567" w:right="567"/>
        <w:rPr>
          <w:sz w:val="24"/>
        </w:rPr>
      </w:pPr>
      <w:r w:rsidRPr="006A399D">
        <w:rPr>
          <w:b/>
          <w:sz w:val="24"/>
        </w:rPr>
        <w:t>Actos consentidos tácitamente. Improcedencia de su análisis</w:t>
      </w:r>
      <w:r w:rsidRPr="006A399D">
        <w:rPr>
          <w:sz w:val="24"/>
        </w:rPr>
        <w:t>.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7025D802" w14:textId="77777777" w:rsidR="004C46EE" w:rsidRPr="003A4A9E" w:rsidRDefault="004C46EE" w:rsidP="0005624B">
      <w:pPr>
        <w:pStyle w:val="INFOEM"/>
        <w:spacing w:before="0" w:after="0" w:line="240" w:lineRule="auto"/>
        <w:rPr>
          <w:sz w:val="24"/>
        </w:rPr>
      </w:pPr>
    </w:p>
    <w:p w14:paraId="76DCABE6" w14:textId="77777777" w:rsidR="004C46EE" w:rsidRPr="006A4A85" w:rsidRDefault="003A4A9E" w:rsidP="0005624B">
      <w:pPr>
        <w:widowControl w:val="0"/>
        <w:tabs>
          <w:tab w:val="left" w:pos="1701"/>
          <w:tab w:val="left" w:pos="1843"/>
        </w:tabs>
        <w:spacing w:after="0" w:line="360" w:lineRule="auto"/>
        <w:jc w:val="both"/>
        <w:rPr>
          <w:rFonts w:ascii="Palatino Linotype" w:eastAsia="Palatino Linotype" w:hAnsi="Palatino Linotype" w:cs="Palatino Linotype"/>
          <w:sz w:val="24"/>
        </w:rPr>
      </w:pPr>
      <w:r w:rsidRPr="003A4A9E">
        <w:rPr>
          <w:rFonts w:ascii="Palatino Linotype" w:hAnsi="Palatino Linotype" w:cs="Arial"/>
          <w:sz w:val="24"/>
        </w:rPr>
        <w:t>Por lo anterior, se debe entender que l</w:t>
      </w:r>
      <w:r>
        <w:rPr>
          <w:rFonts w:ascii="Palatino Linotype" w:hAnsi="Palatino Linotype" w:cs="Arial"/>
          <w:sz w:val="24"/>
        </w:rPr>
        <w:t>a</w:t>
      </w:r>
      <w:r w:rsidRPr="003A4A9E">
        <w:rPr>
          <w:rFonts w:ascii="Palatino Linotype" w:hAnsi="Palatino Linotype" w:cs="Arial"/>
          <w:sz w:val="24"/>
        </w:rPr>
        <w:t xml:space="preserve"> particular consintió parcialmente la respuesta, pues no se inconformo respecto del documento</w:t>
      </w:r>
      <w:r>
        <w:rPr>
          <w:rFonts w:ascii="Palatino Linotype" w:hAnsi="Palatino Linotype" w:cs="Arial"/>
          <w:sz w:val="24"/>
        </w:rPr>
        <w:t xml:space="preserve"> relacionado</w:t>
      </w:r>
      <w:r w:rsidRPr="003A4A9E">
        <w:rPr>
          <w:rFonts w:ascii="Palatino Linotype" w:hAnsi="Palatino Linotype" w:cs="Arial"/>
          <w:sz w:val="24"/>
        </w:rPr>
        <w:t xml:space="preserve"> con </w:t>
      </w:r>
      <w:r>
        <w:rPr>
          <w:rFonts w:ascii="Palatino Linotype" w:hAnsi="Palatino Linotype" w:cs="Arial"/>
          <w:sz w:val="24"/>
        </w:rPr>
        <w:t>l</w:t>
      </w:r>
      <w:r w:rsidR="00B72275">
        <w:rPr>
          <w:rFonts w:ascii="Palatino Linotype" w:hAnsi="Palatino Linotype" w:cs="Arial"/>
          <w:sz w:val="24"/>
        </w:rPr>
        <w:t>a</w:t>
      </w:r>
      <w:r>
        <w:rPr>
          <w:rFonts w:ascii="Palatino Linotype" w:hAnsi="Palatino Linotype" w:cs="Arial"/>
          <w:sz w:val="24"/>
        </w:rPr>
        <w:t xml:space="preserve"> </w:t>
      </w:r>
      <w:r w:rsidR="00B72275">
        <w:rPr>
          <w:rFonts w:ascii="Palatino Linotype" w:hAnsi="Palatino Linotype" w:cs="Arial"/>
          <w:sz w:val="24"/>
        </w:rPr>
        <w:t>ficha curricular</w:t>
      </w:r>
      <w:r>
        <w:rPr>
          <w:rFonts w:ascii="Palatino Linotype" w:hAnsi="Palatino Linotype" w:cs="Arial"/>
          <w:sz w:val="24"/>
        </w:rPr>
        <w:t xml:space="preserve"> del </w:t>
      </w:r>
      <w:r w:rsidRPr="0005624B">
        <w:rPr>
          <w:rFonts w:ascii="Palatino Linotype" w:eastAsia="Palatino Linotype" w:hAnsi="Palatino Linotype" w:cs="Palatino Linotype"/>
          <w:sz w:val="24"/>
        </w:rPr>
        <w:t>Subdirector de Concertación Comercial</w:t>
      </w:r>
      <w:r>
        <w:rPr>
          <w:rFonts w:ascii="Palatino Linotype" w:hAnsi="Palatino Linotype" w:cs="Arial"/>
          <w:sz w:val="24"/>
        </w:rPr>
        <w:t xml:space="preserve">, remitido en respuesta. </w:t>
      </w:r>
      <w:r w:rsidR="004C46EE" w:rsidRPr="006A4A85">
        <w:rPr>
          <w:rFonts w:ascii="Palatino Linotype" w:eastAsia="Palatino Linotype" w:hAnsi="Palatino Linotype" w:cs="Palatino Linotype"/>
          <w:sz w:val="24"/>
        </w:rPr>
        <w:t xml:space="preserve">Por lo que, al no haberse inconformado sobre todos los rubros solicitados, se consideran actos consentidos y, por tanto, se tiene por colmado dicho rubro de la solicitud. </w:t>
      </w:r>
    </w:p>
    <w:p w14:paraId="0ABB9B68" w14:textId="77777777" w:rsidR="004C46EE" w:rsidRDefault="004C46EE" w:rsidP="0005624B">
      <w:pPr>
        <w:pStyle w:val="Sinespaciado"/>
        <w:spacing w:line="360" w:lineRule="auto"/>
        <w:jc w:val="both"/>
        <w:rPr>
          <w:rFonts w:ascii="Palatino Linotype" w:hAnsi="Palatino Linotype" w:cs="Arial"/>
        </w:rPr>
      </w:pPr>
    </w:p>
    <w:p w14:paraId="5A459A34" w14:textId="77777777" w:rsidR="00AD2B3B" w:rsidRDefault="00AD2B3B" w:rsidP="0005624B">
      <w:pPr>
        <w:tabs>
          <w:tab w:val="left" w:pos="8789"/>
        </w:tabs>
        <w:spacing w:after="0" w:line="360" w:lineRule="auto"/>
        <w:ind w:right="49"/>
        <w:jc w:val="both"/>
        <w:rPr>
          <w:rFonts w:ascii="Palatino Linotype" w:hAnsi="Palatino Linotype" w:cs="Arial"/>
          <w:sz w:val="24"/>
          <w:szCs w:val="24"/>
        </w:rPr>
      </w:pPr>
      <w:r>
        <w:rPr>
          <w:rFonts w:ascii="Palatino Linotype" w:hAnsi="Palatino Linotype"/>
        </w:rPr>
        <w:t xml:space="preserve"> </w:t>
      </w:r>
      <w:r w:rsidRPr="005C076B">
        <w:rPr>
          <w:rFonts w:ascii="Palatino Linotype" w:hAnsi="Palatino Linotype"/>
          <w:sz w:val="24"/>
          <w:szCs w:val="24"/>
        </w:rPr>
        <w:t>Posteriormente</w:t>
      </w:r>
      <w:r>
        <w:rPr>
          <w:rFonts w:ascii="Palatino Linotype" w:hAnsi="Palatino Linotype"/>
          <w:sz w:val="24"/>
          <w:szCs w:val="24"/>
        </w:rPr>
        <w:t>,</w:t>
      </w:r>
      <w:r w:rsidRPr="005C076B">
        <w:rPr>
          <w:rFonts w:ascii="Palatino Linotype" w:hAnsi="Palatino Linotype"/>
          <w:sz w:val="24"/>
          <w:szCs w:val="24"/>
        </w:rPr>
        <w:t xml:space="preserve"> el Sujeto Obligado remitió su Informe Justificado,</w:t>
      </w:r>
      <w:r>
        <w:rPr>
          <w:rFonts w:ascii="Palatino Linotype" w:hAnsi="Palatino Linotype"/>
          <w:sz w:val="24"/>
          <w:szCs w:val="24"/>
        </w:rPr>
        <w:t xml:space="preserve"> </w:t>
      </w:r>
      <w:r>
        <w:rPr>
          <w:rFonts w:ascii="Palatino Linotype" w:hAnsi="Palatino Linotype" w:cs="Arial"/>
          <w:sz w:val="24"/>
          <w:szCs w:val="24"/>
        </w:rPr>
        <w:t xml:space="preserve">a través del archivo electrónico denominado </w:t>
      </w:r>
      <w:r w:rsidRPr="00E62DBE">
        <w:rPr>
          <w:rFonts w:ascii="Palatino Linotype" w:hAnsi="Palatino Linotype" w:cs="Arial"/>
          <w:b/>
          <w:i/>
          <w:sz w:val="24"/>
          <w:szCs w:val="24"/>
        </w:rPr>
        <w:t>“</w:t>
      </w:r>
      <w:proofErr w:type="spellStart"/>
      <w:r w:rsidR="00300EBD" w:rsidRPr="00300EBD">
        <w:rPr>
          <w:rFonts w:ascii="Palatino Linotype" w:hAnsi="Palatino Linotype" w:cs="Arial"/>
          <w:b/>
          <w:i/>
          <w:sz w:val="24"/>
          <w:szCs w:val="24"/>
        </w:rPr>
        <w:t>Informe_RR</w:t>
      </w:r>
      <w:proofErr w:type="spellEnd"/>
      <w:r w:rsidR="00300EBD" w:rsidRPr="00300EBD">
        <w:rPr>
          <w:rFonts w:ascii="Palatino Linotype" w:hAnsi="Palatino Linotype" w:cs="Arial"/>
          <w:b/>
          <w:i/>
          <w:sz w:val="24"/>
          <w:szCs w:val="24"/>
        </w:rPr>
        <w:t xml:space="preserve"> 03030_23.pdf</w:t>
      </w:r>
      <w:r w:rsidRPr="006A399D">
        <w:rPr>
          <w:rFonts w:ascii="Palatino Linotype" w:hAnsi="Palatino Linotype" w:cs="Arial"/>
          <w:sz w:val="24"/>
          <w:szCs w:val="24"/>
        </w:rPr>
        <w:t>”</w:t>
      </w:r>
      <w:r>
        <w:rPr>
          <w:rFonts w:ascii="Palatino Linotype" w:hAnsi="Palatino Linotype" w:cs="Arial"/>
          <w:sz w:val="24"/>
          <w:szCs w:val="24"/>
        </w:rPr>
        <w:t>, remitido por el Sujeto Obligado, el cual se describe a continuación:</w:t>
      </w:r>
    </w:p>
    <w:p w14:paraId="3B39AA49" w14:textId="77777777" w:rsidR="00AD2B3B" w:rsidRDefault="00AD2B3B" w:rsidP="0005624B">
      <w:pPr>
        <w:spacing w:after="0" w:line="360" w:lineRule="auto"/>
        <w:jc w:val="both"/>
        <w:rPr>
          <w:rFonts w:ascii="Palatino Linotype" w:hAnsi="Palatino Linotype" w:cs="Arial"/>
          <w:sz w:val="24"/>
          <w:szCs w:val="24"/>
        </w:rPr>
      </w:pPr>
    </w:p>
    <w:p w14:paraId="2E4693DA" w14:textId="77777777" w:rsidR="00AD2B3B" w:rsidRDefault="00300EBD" w:rsidP="0005624B">
      <w:pPr>
        <w:pStyle w:val="Prrafodelista"/>
        <w:numPr>
          <w:ilvl w:val="0"/>
          <w:numId w:val="3"/>
        </w:numPr>
        <w:spacing w:line="360" w:lineRule="auto"/>
        <w:jc w:val="both"/>
        <w:rPr>
          <w:rFonts w:ascii="Palatino Linotype" w:hAnsi="Palatino Linotype" w:cs="Arial"/>
          <w:b/>
          <w:sz w:val="28"/>
        </w:rPr>
      </w:pPr>
      <w:proofErr w:type="spellStart"/>
      <w:r w:rsidRPr="00300EBD">
        <w:rPr>
          <w:rFonts w:ascii="Palatino Linotype" w:hAnsi="Palatino Linotype" w:cs="Arial"/>
          <w:b/>
        </w:rPr>
        <w:t>Informe_RR</w:t>
      </w:r>
      <w:proofErr w:type="spellEnd"/>
      <w:r w:rsidRPr="00300EBD">
        <w:rPr>
          <w:rFonts w:ascii="Palatino Linotype" w:hAnsi="Palatino Linotype" w:cs="Arial"/>
          <w:b/>
        </w:rPr>
        <w:t xml:space="preserve"> 03030_23.pdf</w:t>
      </w:r>
      <w:r w:rsidR="00AD2B3B" w:rsidRPr="00125609">
        <w:rPr>
          <w:rFonts w:ascii="Palatino Linotype" w:hAnsi="Palatino Linotype" w:cs="Arial"/>
          <w:b/>
        </w:rPr>
        <w:t>:</w:t>
      </w:r>
      <w:r w:rsidR="00AD2B3B" w:rsidRPr="00125609">
        <w:rPr>
          <w:rFonts w:ascii="Palatino Linotype" w:hAnsi="Palatino Linotype" w:cs="Arial"/>
        </w:rPr>
        <w:t xml:space="preserve"> Documento const</w:t>
      </w:r>
      <w:r w:rsidR="00AD2B3B">
        <w:rPr>
          <w:rFonts w:ascii="Palatino Linotype" w:hAnsi="Palatino Linotype" w:cs="Arial"/>
        </w:rPr>
        <w:t>a</w:t>
      </w:r>
      <w:r w:rsidR="00AD2B3B" w:rsidRPr="00125609">
        <w:rPr>
          <w:rFonts w:ascii="Palatino Linotype" w:hAnsi="Palatino Linotype" w:cs="Arial"/>
        </w:rPr>
        <w:t xml:space="preserve">nte en </w:t>
      </w:r>
      <w:r>
        <w:rPr>
          <w:rFonts w:ascii="Palatino Linotype" w:hAnsi="Palatino Linotype" w:cs="Arial"/>
        </w:rPr>
        <w:t>ocho</w:t>
      </w:r>
      <w:r w:rsidR="00AD2B3B">
        <w:rPr>
          <w:rFonts w:ascii="Palatino Linotype" w:hAnsi="Palatino Linotype" w:cs="Arial"/>
        </w:rPr>
        <w:t xml:space="preserve"> (</w:t>
      </w:r>
      <w:r>
        <w:rPr>
          <w:rFonts w:ascii="Palatino Linotype" w:hAnsi="Palatino Linotype" w:cs="Arial"/>
        </w:rPr>
        <w:t>8</w:t>
      </w:r>
      <w:r w:rsidR="00AD2B3B">
        <w:rPr>
          <w:rFonts w:ascii="Palatino Linotype" w:hAnsi="Palatino Linotype" w:cs="Arial"/>
        </w:rPr>
        <w:t>)</w:t>
      </w:r>
      <w:r w:rsidR="00AD2B3B" w:rsidRPr="00125609">
        <w:rPr>
          <w:rFonts w:ascii="Palatino Linotype" w:hAnsi="Palatino Linotype" w:cs="Arial"/>
        </w:rPr>
        <w:t xml:space="preserve"> fojas</w:t>
      </w:r>
      <w:r w:rsidR="00AD2B3B">
        <w:rPr>
          <w:rFonts w:ascii="Palatino Linotype" w:hAnsi="Palatino Linotype" w:cs="Arial"/>
        </w:rPr>
        <w:t>, con número de oficio D</w:t>
      </w:r>
      <w:r>
        <w:rPr>
          <w:rFonts w:ascii="Palatino Linotype" w:hAnsi="Palatino Linotype" w:cs="Arial"/>
        </w:rPr>
        <w:t>GA</w:t>
      </w:r>
      <w:r w:rsidR="00AD2B3B">
        <w:rPr>
          <w:rFonts w:ascii="Palatino Linotype" w:hAnsi="Palatino Linotype" w:cs="Arial"/>
        </w:rPr>
        <w:t>/</w:t>
      </w:r>
      <w:r>
        <w:rPr>
          <w:rFonts w:ascii="Palatino Linotype" w:hAnsi="Palatino Linotype" w:cs="Arial"/>
        </w:rPr>
        <w:t>CEJ</w:t>
      </w:r>
      <w:r w:rsidR="00AD2B3B">
        <w:rPr>
          <w:rFonts w:ascii="Palatino Linotype" w:hAnsi="Palatino Linotype" w:cs="Arial"/>
        </w:rPr>
        <w:t>/</w:t>
      </w:r>
      <w:r>
        <w:rPr>
          <w:rFonts w:ascii="Palatino Linotype" w:hAnsi="Palatino Linotype" w:cs="Arial"/>
        </w:rPr>
        <w:t>1612</w:t>
      </w:r>
      <w:r w:rsidR="00AD2B3B">
        <w:rPr>
          <w:rFonts w:ascii="Palatino Linotype" w:hAnsi="Palatino Linotype" w:cs="Arial"/>
        </w:rPr>
        <w:t>/2023,</w:t>
      </w:r>
      <w:r w:rsidR="00AD2B3B" w:rsidRPr="00125609">
        <w:rPr>
          <w:rFonts w:ascii="Palatino Linotype" w:hAnsi="Palatino Linotype" w:cs="Arial"/>
        </w:rPr>
        <w:t xml:space="preserve"> a través del cual </w:t>
      </w:r>
      <w:r w:rsidR="00AD2B3B">
        <w:rPr>
          <w:rFonts w:ascii="Palatino Linotype" w:hAnsi="Palatino Linotype" w:cs="Arial"/>
        </w:rPr>
        <w:t xml:space="preserve">el </w:t>
      </w:r>
      <w:r>
        <w:rPr>
          <w:rFonts w:ascii="Palatino Linotype" w:hAnsi="Palatino Linotype" w:cs="Arial"/>
        </w:rPr>
        <w:t>Encargado de Despacho de la Dirección General de Administración</w:t>
      </w:r>
      <w:r w:rsidR="00AD2B3B">
        <w:rPr>
          <w:rFonts w:ascii="Palatino Linotype" w:hAnsi="Palatino Linotype" w:cs="Arial"/>
        </w:rPr>
        <w:t xml:space="preserve">, remitió su informe justificado en relación a las constancias que integran el expediente electrónico del SAIMEX; </w:t>
      </w:r>
      <w:r w:rsidR="006D3466">
        <w:rPr>
          <w:rFonts w:ascii="Palatino Linotype" w:hAnsi="Palatino Linotype" w:cs="Arial"/>
        </w:rPr>
        <w:t>a</w:t>
      </w:r>
      <w:r w:rsidR="00AD2B3B">
        <w:rPr>
          <w:rFonts w:ascii="Palatino Linotype" w:hAnsi="Palatino Linotype" w:cs="Arial"/>
        </w:rPr>
        <w:t xml:space="preserve">simismo precisó que </w:t>
      </w:r>
      <w:r w:rsidR="00823CE5">
        <w:rPr>
          <w:rFonts w:ascii="Palatino Linotype" w:hAnsi="Palatino Linotype" w:cs="Arial"/>
        </w:rPr>
        <w:t>de acuerdo a los motivos de inconformidad emitidos por la parte recurrente, se adjunta el nombramiento del servidor público referido en la solicitud de información, como servidor público de confianza con el cargo de Concentración Comercial</w:t>
      </w:r>
      <w:r w:rsidR="006D3466">
        <w:rPr>
          <w:rFonts w:ascii="Palatino Linotype" w:hAnsi="Palatino Linotype" w:cs="Arial"/>
        </w:rPr>
        <w:t>;</w:t>
      </w:r>
      <w:r w:rsidR="00823CE5">
        <w:rPr>
          <w:rFonts w:ascii="Palatino Linotype" w:hAnsi="Palatino Linotype" w:cs="Arial"/>
        </w:rPr>
        <w:t xml:space="preserve"> en relación al requerimiento del Título y Cédula Profesional del servidor Público referido, </w:t>
      </w:r>
      <w:r w:rsidR="00974C21">
        <w:rPr>
          <w:rFonts w:ascii="Palatino Linotype" w:hAnsi="Palatino Linotype" w:cs="Arial"/>
        </w:rPr>
        <w:t xml:space="preserve">no obra en su expediente laboral, </w:t>
      </w:r>
      <w:r w:rsidR="00823CE5">
        <w:rPr>
          <w:rFonts w:ascii="Palatino Linotype" w:hAnsi="Palatino Linotype" w:cs="Arial"/>
        </w:rPr>
        <w:t xml:space="preserve">únicamente obra el certificado de estudios </w:t>
      </w:r>
      <w:r w:rsidR="0063721D">
        <w:rPr>
          <w:rFonts w:ascii="Palatino Linotype" w:hAnsi="Palatino Linotype" w:cs="Arial"/>
        </w:rPr>
        <w:t xml:space="preserve">de la Licenciatura en Derecho, </w:t>
      </w:r>
      <w:r w:rsidR="00823CE5">
        <w:rPr>
          <w:rFonts w:ascii="Palatino Linotype" w:hAnsi="Palatino Linotype" w:cs="Arial"/>
        </w:rPr>
        <w:t>que se entregó en respuesta</w:t>
      </w:r>
      <w:r w:rsidR="006170B8">
        <w:rPr>
          <w:rFonts w:ascii="Palatino Linotype" w:hAnsi="Palatino Linotype" w:cs="Arial"/>
        </w:rPr>
        <w:t xml:space="preserve">, </w:t>
      </w:r>
      <w:r w:rsidR="006D3466">
        <w:rPr>
          <w:rFonts w:ascii="Palatino Linotype" w:hAnsi="Palatino Linotype" w:cs="Arial"/>
        </w:rPr>
        <w:t>ya</w:t>
      </w:r>
      <w:r w:rsidR="006170B8">
        <w:rPr>
          <w:rFonts w:ascii="Palatino Linotype" w:hAnsi="Palatino Linotype" w:cs="Arial"/>
        </w:rPr>
        <w:t xml:space="preserve"> que de acuerdo </w:t>
      </w:r>
      <w:r w:rsidR="006D3466">
        <w:rPr>
          <w:rFonts w:ascii="Palatino Linotype" w:hAnsi="Palatino Linotype" w:cs="Arial"/>
        </w:rPr>
        <w:t>con el</w:t>
      </w:r>
      <w:r w:rsidR="006170B8">
        <w:rPr>
          <w:rFonts w:ascii="Palatino Linotype" w:hAnsi="Palatino Linotype" w:cs="Arial"/>
        </w:rPr>
        <w:t xml:space="preserve"> artículo 47 de la Ley del Trabajo de Servidores Públicos del Estado de México y Municipios que prevé los requisitos para ingresar al servicio público, esa Dirección no está obligada a obtener Título y Cédula Profesional del servidor Público referido; </w:t>
      </w:r>
      <w:r w:rsidR="006D3466">
        <w:rPr>
          <w:rFonts w:ascii="Palatino Linotype" w:hAnsi="Palatino Linotype" w:cs="Arial"/>
        </w:rPr>
        <w:t xml:space="preserve">además </w:t>
      </w:r>
      <w:r w:rsidR="006170B8">
        <w:rPr>
          <w:rFonts w:ascii="Palatino Linotype" w:hAnsi="Palatino Linotype" w:cs="Arial"/>
        </w:rPr>
        <w:t>adjunt</w:t>
      </w:r>
      <w:r w:rsidR="006D3466">
        <w:rPr>
          <w:rFonts w:ascii="Palatino Linotype" w:hAnsi="Palatino Linotype" w:cs="Arial"/>
        </w:rPr>
        <w:t>ó la</w:t>
      </w:r>
      <w:r w:rsidR="006170B8">
        <w:rPr>
          <w:rFonts w:ascii="Palatino Linotype" w:hAnsi="Palatino Linotype" w:cs="Arial"/>
        </w:rPr>
        <w:t xml:space="preserve"> ficha curricular, </w:t>
      </w:r>
      <w:r w:rsidR="005C3F1E">
        <w:rPr>
          <w:rFonts w:ascii="Palatino Linotype" w:hAnsi="Palatino Linotype" w:cs="Arial"/>
        </w:rPr>
        <w:t xml:space="preserve">certificado de estudios totales y nombramiento del servidor público ya citado, con una vigencia del primero de octubre de dos mil veintidós al treinta y uno de diciembre del año dos mil </w:t>
      </w:r>
      <w:r w:rsidR="0005624B">
        <w:rPr>
          <w:rFonts w:ascii="Palatino Linotype" w:hAnsi="Palatino Linotype" w:cs="Arial"/>
        </w:rPr>
        <w:t>veinticuatro</w:t>
      </w:r>
      <w:r w:rsidR="005C3F1E">
        <w:rPr>
          <w:rFonts w:ascii="Palatino Linotype" w:hAnsi="Palatino Linotype" w:cs="Arial"/>
        </w:rPr>
        <w:t>.</w:t>
      </w:r>
    </w:p>
    <w:p w14:paraId="64A2EA29" w14:textId="77777777" w:rsidR="0005624B" w:rsidRDefault="0005624B" w:rsidP="0005624B">
      <w:pPr>
        <w:spacing w:after="0" w:line="360" w:lineRule="auto"/>
        <w:jc w:val="both"/>
        <w:rPr>
          <w:rFonts w:ascii="Palatino Linotype" w:hAnsi="Palatino Linotype" w:cs="Arial"/>
          <w:sz w:val="24"/>
        </w:rPr>
      </w:pPr>
    </w:p>
    <w:p w14:paraId="58FE0A2C" w14:textId="77777777" w:rsidR="0005624B" w:rsidRDefault="0005624B" w:rsidP="0005624B">
      <w:pPr>
        <w:spacing w:after="0" w:line="360" w:lineRule="auto"/>
        <w:jc w:val="both"/>
        <w:rPr>
          <w:rFonts w:ascii="Palatino Linotype" w:hAnsi="Palatino Linotype" w:cs="Arial"/>
          <w:sz w:val="24"/>
        </w:rPr>
      </w:pPr>
      <w:r>
        <w:rPr>
          <w:rFonts w:ascii="Palatino Linotype" w:hAnsi="Palatino Linotype" w:cs="Arial"/>
          <w:sz w:val="24"/>
        </w:rPr>
        <w:t xml:space="preserve">Por lo anterior es preciso señalar </w:t>
      </w:r>
      <w:r w:rsidR="00BC1804">
        <w:rPr>
          <w:rFonts w:ascii="Palatino Linotype" w:hAnsi="Palatino Linotype" w:cs="Arial"/>
          <w:sz w:val="24"/>
        </w:rPr>
        <w:t xml:space="preserve">en relación al requerimiento señalado en el </w:t>
      </w:r>
      <w:r w:rsidR="00BC1804" w:rsidRPr="00BC1804">
        <w:rPr>
          <w:rFonts w:ascii="Palatino Linotype" w:hAnsi="Palatino Linotype" w:cs="Arial"/>
          <w:b/>
          <w:sz w:val="24"/>
          <w:u w:val="single"/>
        </w:rPr>
        <w:t>numeral uno (1)</w:t>
      </w:r>
      <w:r w:rsidR="00BC1804">
        <w:rPr>
          <w:rFonts w:ascii="Palatino Linotype" w:hAnsi="Palatino Linotype" w:cs="Arial"/>
          <w:sz w:val="24"/>
        </w:rPr>
        <w:t xml:space="preserve">, a través del cual resulta de interés para la particular conocer el Título y Cédula Profesional, también lo es que el </w:t>
      </w:r>
      <w:r>
        <w:rPr>
          <w:rFonts w:ascii="Palatino Linotype" w:hAnsi="Palatino Linotype" w:cs="Arial"/>
          <w:sz w:val="24"/>
        </w:rPr>
        <w:t>Sujeto</w:t>
      </w:r>
      <w:r w:rsidR="00BC1804">
        <w:rPr>
          <w:rFonts w:ascii="Palatino Linotype" w:hAnsi="Palatino Linotype" w:cs="Arial"/>
          <w:sz w:val="24"/>
        </w:rPr>
        <w:t xml:space="preserve"> Obligado, remitió el certificado de estudios totales como comprobante de estudios</w:t>
      </w:r>
      <w:r w:rsidR="005254FC">
        <w:rPr>
          <w:rFonts w:ascii="Palatino Linotype" w:hAnsi="Palatino Linotype" w:cs="Arial"/>
          <w:sz w:val="24"/>
        </w:rPr>
        <w:t xml:space="preserve"> de la Licenciatura en Derecho</w:t>
      </w:r>
      <w:r w:rsidR="00BC1804">
        <w:rPr>
          <w:rFonts w:ascii="Palatino Linotype" w:hAnsi="Palatino Linotype" w:cs="Arial"/>
          <w:sz w:val="24"/>
        </w:rPr>
        <w:t xml:space="preserve">, aduciendo que </w:t>
      </w:r>
      <w:r w:rsidR="00BC1804">
        <w:rPr>
          <w:rFonts w:ascii="Palatino Linotype" w:hAnsi="Palatino Linotype" w:cs="Arial"/>
          <w:sz w:val="24"/>
        </w:rPr>
        <w:lastRenderedPageBreak/>
        <w:t>dentro de sus archivos de acuerdo a su expediente laboral que obra dentro de los archivos de la Subdirección de Recursos Humanos, es con el documento que cuenta, aunado a que no se encuentran obligados a obtener del servidor público referido el Título y Cédula Profesional.</w:t>
      </w:r>
    </w:p>
    <w:p w14:paraId="24D92DAD" w14:textId="77777777" w:rsidR="00C01548" w:rsidRDefault="00C01548" w:rsidP="0005624B">
      <w:pPr>
        <w:spacing w:after="0" w:line="360" w:lineRule="auto"/>
        <w:jc w:val="both"/>
        <w:rPr>
          <w:rFonts w:ascii="Palatino Linotype" w:hAnsi="Palatino Linotype"/>
          <w:sz w:val="24"/>
        </w:rPr>
      </w:pPr>
    </w:p>
    <w:p w14:paraId="3ABA0AB5" w14:textId="77777777" w:rsidR="005C2F1E" w:rsidRDefault="005C2F1E" w:rsidP="005C2F1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en relación a la inconformidad presentada por la particular </w:t>
      </w:r>
      <w:r w:rsidRPr="005C2F1E">
        <w:rPr>
          <w:rFonts w:ascii="Palatino Linotype" w:hAnsi="Palatino Linotype" w:cs="Arial"/>
          <w:i/>
          <w:sz w:val="24"/>
          <w:szCs w:val="24"/>
        </w:rPr>
        <w:t>“…</w:t>
      </w:r>
      <w:r w:rsidRPr="005C2F1E">
        <w:rPr>
          <w:rFonts w:ascii="Palatino Linotype" w:hAnsi="Palatino Linotype" w:cs="Arial"/>
          <w:b/>
          <w:i/>
          <w:sz w:val="24"/>
          <w:szCs w:val="24"/>
          <w:u w:val="single"/>
        </w:rPr>
        <w:t>solicité una copia simple del título y cédula del Subdirector de Concertación Comercial</w:t>
      </w:r>
      <w:r w:rsidRPr="005C2F1E">
        <w:rPr>
          <w:rFonts w:ascii="Palatino Linotype" w:hAnsi="Palatino Linotype" w:cs="Arial"/>
          <w:i/>
          <w:sz w:val="24"/>
          <w:szCs w:val="24"/>
        </w:rPr>
        <w:t xml:space="preserve">, Iván Reyes Barroso, </w:t>
      </w:r>
      <w:r w:rsidRPr="005C2F1E">
        <w:rPr>
          <w:rFonts w:ascii="Palatino Linotype" w:hAnsi="Palatino Linotype" w:cs="Arial"/>
          <w:b/>
          <w:i/>
          <w:sz w:val="24"/>
          <w:szCs w:val="24"/>
          <w:u w:val="single"/>
        </w:rPr>
        <w:t>y se me proporcionó un certificado de estudios</w:t>
      </w:r>
      <w:r w:rsidRPr="005C2F1E">
        <w:rPr>
          <w:rFonts w:ascii="Palatino Linotype" w:hAnsi="Palatino Linotype" w:cs="Arial"/>
          <w:i/>
          <w:sz w:val="24"/>
          <w:szCs w:val="24"/>
        </w:rPr>
        <w:t xml:space="preserve">. </w:t>
      </w:r>
      <w:r w:rsidRPr="005C2F1E">
        <w:rPr>
          <w:rFonts w:ascii="Palatino Linotype" w:hAnsi="Palatino Linotype" w:cs="Arial"/>
          <w:b/>
          <w:i/>
          <w:sz w:val="24"/>
          <w:szCs w:val="24"/>
          <w:u w:val="single"/>
        </w:rPr>
        <w:t>Un certificado de estudios no es el título ni mucho menos la cédula. No es el mismo documento</w:t>
      </w:r>
      <w:r w:rsidRPr="005C2F1E">
        <w:rPr>
          <w:rFonts w:ascii="Palatino Linotype" w:hAnsi="Palatino Linotype" w:cs="Arial"/>
          <w:i/>
          <w:sz w:val="24"/>
          <w:szCs w:val="24"/>
        </w:rPr>
        <w:t>…”</w:t>
      </w:r>
      <w:r>
        <w:rPr>
          <w:rFonts w:ascii="Palatino Linotype" w:hAnsi="Palatino Linotype" w:cs="Arial"/>
          <w:sz w:val="24"/>
          <w:szCs w:val="24"/>
        </w:rPr>
        <w:t>, por lo que resulta oportuno señalar los requisitos establecidos en la Ley Orgánica Municipal para ocupar los cargos de los Direcciones que integran la estructura orgánica del Sujeto Obligado:</w:t>
      </w:r>
    </w:p>
    <w:p w14:paraId="0E3998D3" w14:textId="77777777" w:rsidR="005C2F1E" w:rsidRDefault="005C2F1E" w:rsidP="0005624B">
      <w:pPr>
        <w:spacing w:after="0" w:line="360" w:lineRule="auto"/>
        <w:jc w:val="both"/>
        <w:rPr>
          <w:rFonts w:ascii="Palatino Linotype" w:hAnsi="Palatino Linotype"/>
          <w:sz w:val="24"/>
        </w:rPr>
      </w:pPr>
    </w:p>
    <w:tbl>
      <w:tblPr>
        <w:tblStyle w:val="Tablaconcuadrcula"/>
        <w:tblW w:w="9351" w:type="dxa"/>
        <w:tblLook w:val="04A0" w:firstRow="1" w:lastRow="0" w:firstColumn="1" w:lastColumn="0" w:noHBand="0" w:noVBand="1"/>
      </w:tblPr>
      <w:tblGrid>
        <w:gridCol w:w="2706"/>
        <w:gridCol w:w="4519"/>
        <w:gridCol w:w="2126"/>
      </w:tblGrid>
      <w:tr w:rsidR="00974C21" w:rsidRPr="003C19FA" w14:paraId="397CF530" w14:textId="77777777" w:rsidTr="00FF1943">
        <w:tc>
          <w:tcPr>
            <w:tcW w:w="0" w:type="auto"/>
          </w:tcPr>
          <w:p w14:paraId="52A88CAD" w14:textId="77777777" w:rsidR="00974C21" w:rsidRPr="003C19FA" w:rsidRDefault="00974C21" w:rsidP="00FF1943">
            <w:pPr>
              <w:jc w:val="center"/>
              <w:rPr>
                <w:rFonts w:ascii="Palatino Linotype" w:hAnsi="Palatino Linotype"/>
                <w:b/>
                <w:bCs/>
                <w:sz w:val="20"/>
                <w:szCs w:val="20"/>
              </w:rPr>
            </w:pPr>
            <w:bookmarkStart w:id="4" w:name="_Hlk59062072"/>
            <w:r w:rsidRPr="003C19FA">
              <w:rPr>
                <w:rFonts w:ascii="Palatino Linotype" w:hAnsi="Palatino Linotype"/>
                <w:b/>
                <w:bCs/>
                <w:sz w:val="20"/>
                <w:szCs w:val="20"/>
              </w:rPr>
              <w:t>CARGO</w:t>
            </w:r>
          </w:p>
        </w:tc>
        <w:tc>
          <w:tcPr>
            <w:tcW w:w="4519" w:type="dxa"/>
          </w:tcPr>
          <w:p w14:paraId="2729A144" w14:textId="77777777" w:rsidR="00974C21" w:rsidRPr="003C19FA" w:rsidRDefault="00974C21" w:rsidP="00FF1943">
            <w:pPr>
              <w:jc w:val="center"/>
              <w:rPr>
                <w:rFonts w:ascii="Palatino Linotype" w:hAnsi="Palatino Linotype"/>
                <w:b/>
                <w:bCs/>
                <w:sz w:val="20"/>
                <w:szCs w:val="20"/>
              </w:rPr>
            </w:pPr>
            <w:r w:rsidRPr="003C19FA">
              <w:rPr>
                <w:rFonts w:ascii="Palatino Linotype" w:hAnsi="Palatino Linotype"/>
                <w:b/>
                <w:bCs/>
                <w:sz w:val="20"/>
                <w:szCs w:val="20"/>
              </w:rPr>
              <w:t>REQUSITOS</w:t>
            </w:r>
          </w:p>
        </w:tc>
        <w:tc>
          <w:tcPr>
            <w:tcW w:w="2126" w:type="dxa"/>
          </w:tcPr>
          <w:p w14:paraId="031C6E12" w14:textId="77777777" w:rsidR="00974C21" w:rsidRPr="003C19FA" w:rsidRDefault="00974C21" w:rsidP="00FF1943">
            <w:pPr>
              <w:jc w:val="center"/>
              <w:rPr>
                <w:rFonts w:ascii="Palatino Linotype" w:hAnsi="Palatino Linotype"/>
                <w:b/>
                <w:bCs/>
                <w:sz w:val="20"/>
                <w:szCs w:val="20"/>
              </w:rPr>
            </w:pPr>
            <w:r w:rsidRPr="003C19FA">
              <w:rPr>
                <w:rFonts w:ascii="Palatino Linotype" w:hAnsi="Palatino Linotype"/>
                <w:b/>
                <w:bCs/>
                <w:sz w:val="20"/>
                <w:szCs w:val="20"/>
              </w:rPr>
              <w:t>FUNDAMENTO LEGAL</w:t>
            </w:r>
          </w:p>
          <w:p w14:paraId="74B75D23" w14:textId="77777777" w:rsidR="00974C21" w:rsidRPr="003C19FA" w:rsidRDefault="00974C21" w:rsidP="00FF1943">
            <w:pPr>
              <w:jc w:val="center"/>
              <w:rPr>
                <w:rFonts w:ascii="Palatino Linotype" w:hAnsi="Palatino Linotype"/>
                <w:b/>
                <w:bCs/>
                <w:sz w:val="20"/>
                <w:szCs w:val="20"/>
              </w:rPr>
            </w:pPr>
            <w:r w:rsidRPr="003C19FA">
              <w:rPr>
                <w:rFonts w:ascii="Palatino Linotype" w:hAnsi="Palatino Linotype"/>
                <w:b/>
                <w:bCs/>
                <w:sz w:val="20"/>
                <w:szCs w:val="20"/>
              </w:rPr>
              <w:t>LEY ORGÁNICA MUNICIPAL</w:t>
            </w:r>
          </w:p>
        </w:tc>
      </w:tr>
      <w:tr w:rsidR="00974C21" w:rsidRPr="003C19FA" w14:paraId="6D22171A" w14:textId="77777777" w:rsidTr="00FF1943">
        <w:trPr>
          <w:trHeight w:val="1073"/>
        </w:trPr>
        <w:tc>
          <w:tcPr>
            <w:tcW w:w="0" w:type="auto"/>
          </w:tcPr>
          <w:p w14:paraId="09D70B62" w14:textId="77777777" w:rsidR="00974C21" w:rsidRPr="003C19FA" w:rsidRDefault="00974C21" w:rsidP="00974C21">
            <w:pPr>
              <w:rPr>
                <w:rFonts w:ascii="Palatino Linotype" w:hAnsi="Palatino Linotype"/>
                <w:b/>
                <w:bCs/>
                <w:sz w:val="20"/>
                <w:szCs w:val="20"/>
              </w:rPr>
            </w:pPr>
            <w:r w:rsidRPr="003C19FA">
              <w:rPr>
                <w:rFonts w:ascii="Palatino Linotype" w:hAnsi="Palatino Linotype"/>
                <w:b/>
                <w:bCs/>
                <w:sz w:val="20"/>
                <w:szCs w:val="20"/>
              </w:rPr>
              <w:t xml:space="preserve">- </w:t>
            </w:r>
            <w:r>
              <w:rPr>
                <w:rFonts w:ascii="Palatino Linotype" w:hAnsi="Palatino Linotype"/>
                <w:b/>
                <w:bCs/>
                <w:sz w:val="20"/>
                <w:szCs w:val="20"/>
              </w:rPr>
              <w:t>TITULARES DE LAS UNIDADES ADMINISTRATIVAS</w:t>
            </w:r>
          </w:p>
          <w:p w14:paraId="19DC5305" w14:textId="77777777" w:rsidR="00974C21" w:rsidRPr="003C19FA" w:rsidRDefault="00974C21" w:rsidP="00FF1943">
            <w:pPr>
              <w:rPr>
                <w:rFonts w:ascii="Palatino Linotype" w:hAnsi="Palatino Linotype"/>
                <w:b/>
                <w:bCs/>
                <w:sz w:val="20"/>
                <w:szCs w:val="20"/>
              </w:rPr>
            </w:pPr>
            <w:r w:rsidRPr="003C19FA">
              <w:rPr>
                <w:rFonts w:ascii="Palatino Linotype" w:hAnsi="Palatino Linotype"/>
                <w:b/>
                <w:bCs/>
                <w:sz w:val="20"/>
                <w:szCs w:val="20"/>
              </w:rPr>
              <w:t xml:space="preserve"> </w:t>
            </w:r>
          </w:p>
        </w:tc>
        <w:tc>
          <w:tcPr>
            <w:tcW w:w="4519" w:type="dxa"/>
          </w:tcPr>
          <w:p w14:paraId="3469A4EF" w14:textId="77777777" w:rsidR="00974C21" w:rsidRPr="003C19FA" w:rsidRDefault="00974C21" w:rsidP="00FF1943">
            <w:pPr>
              <w:jc w:val="both"/>
              <w:rPr>
                <w:rFonts w:ascii="Palatino Linotype" w:hAnsi="Palatino Linotype"/>
                <w:sz w:val="20"/>
                <w:szCs w:val="20"/>
              </w:rPr>
            </w:pPr>
            <w:r w:rsidRPr="003C19FA">
              <w:rPr>
                <w:rFonts w:ascii="Palatino Linotype" w:hAnsi="Palatino Linotype"/>
                <w:sz w:val="20"/>
                <w:szCs w:val="20"/>
              </w:rPr>
              <w:t xml:space="preserve">I. Ser ciudadano del Estado en pleno uso de sus derechos; </w:t>
            </w:r>
          </w:p>
          <w:p w14:paraId="53E92E8E" w14:textId="77777777" w:rsidR="00974C21" w:rsidRPr="003C19FA" w:rsidRDefault="00974C21" w:rsidP="00FF1943">
            <w:pPr>
              <w:jc w:val="both"/>
              <w:rPr>
                <w:rFonts w:ascii="Palatino Linotype" w:hAnsi="Palatino Linotype"/>
                <w:sz w:val="20"/>
                <w:szCs w:val="20"/>
              </w:rPr>
            </w:pPr>
            <w:r w:rsidRPr="003C19FA">
              <w:rPr>
                <w:rFonts w:ascii="Palatino Linotype" w:hAnsi="Palatino Linotype"/>
                <w:sz w:val="20"/>
                <w:szCs w:val="20"/>
              </w:rPr>
              <w:t xml:space="preserve">II. No estar inhabilitado para desempeñar cargo, empleo, o comisión pública. </w:t>
            </w:r>
          </w:p>
          <w:p w14:paraId="33ABCD3C" w14:textId="77777777" w:rsidR="00974C21" w:rsidRPr="003C19FA" w:rsidRDefault="00974C21" w:rsidP="00FF1943">
            <w:pPr>
              <w:jc w:val="both"/>
              <w:rPr>
                <w:rFonts w:ascii="Palatino Linotype" w:hAnsi="Palatino Linotype"/>
                <w:sz w:val="20"/>
                <w:szCs w:val="20"/>
              </w:rPr>
            </w:pPr>
            <w:r w:rsidRPr="003C19FA">
              <w:rPr>
                <w:rFonts w:ascii="Palatino Linotype" w:hAnsi="Palatino Linotype"/>
                <w:sz w:val="20"/>
                <w:szCs w:val="20"/>
              </w:rPr>
              <w:t xml:space="preserve">III. No haber sido condenado en proceso penal, por delito intencional que amerite pena privativa de libertad; </w:t>
            </w:r>
          </w:p>
          <w:p w14:paraId="60ED53DB" w14:textId="77777777" w:rsidR="00974C21" w:rsidRPr="003C19FA" w:rsidRDefault="00974C21" w:rsidP="00FF1943">
            <w:pPr>
              <w:jc w:val="both"/>
              <w:rPr>
                <w:rFonts w:ascii="Palatino Linotype" w:hAnsi="Palatino Linotype"/>
                <w:sz w:val="20"/>
                <w:szCs w:val="20"/>
              </w:rPr>
            </w:pPr>
            <w:r w:rsidRPr="003C19FA">
              <w:rPr>
                <w:rFonts w:ascii="Palatino Linotype" w:hAnsi="Palatino Linotype"/>
                <w:b/>
                <w:bCs/>
                <w:i/>
                <w:iCs/>
                <w:sz w:val="20"/>
                <w:szCs w:val="20"/>
                <w:u w:val="single"/>
              </w:rPr>
              <w:t>IV. Contar con título profesional o acreditar experiencia mínima de un año en la materia</w:t>
            </w:r>
            <w:r w:rsidRPr="003C19FA">
              <w:rPr>
                <w:rFonts w:ascii="Palatino Linotype" w:hAnsi="Palatino Linotype"/>
                <w:sz w:val="20"/>
                <w:szCs w:val="20"/>
              </w:rPr>
              <w:t>, ante el Presidente o el Ayuntamiento, cuando sea el caso, para el desempeño de los cargos que así lo requieran; y</w:t>
            </w:r>
          </w:p>
          <w:p w14:paraId="0BB6E954" w14:textId="77777777" w:rsidR="00974C21" w:rsidRPr="003C19FA" w:rsidRDefault="00974C21" w:rsidP="00FF1943">
            <w:pPr>
              <w:jc w:val="both"/>
              <w:rPr>
                <w:rFonts w:ascii="Palatino Linotype" w:hAnsi="Palatino Linotype"/>
                <w:sz w:val="20"/>
                <w:szCs w:val="20"/>
              </w:rPr>
            </w:pPr>
            <w:r w:rsidRPr="003C19FA">
              <w:rPr>
                <w:rFonts w:ascii="Palatino Linotype" w:hAnsi="Palatino Linotype"/>
                <w:sz w:val="20"/>
                <w:szCs w:val="20"/>
              </w:rPr>
              <w:t xml:space="preserve"> V. En su caso, contar con certificación de competencia laboral en la materia del cargo que se desempeñará, expedida por institución con reconocimiento de validez oficial. Este requisito </w:t>
            </w:r>
            <w:r w:rsidRPr="003C19FA">
              <w:rPr>
                <w:rFonts w:ascii="Palatino Linotype" w:hAnsi="Palatino Linotype"/>
                <w:sz w:val="20"/>
                <w:szCs w:val="20"/>
              </w:rPr>
              <w:lastRenderedPageBreak/>
              <w:t xml:space="preserve">podrá acreditarse dentro de los seis meses siguientes a la fecha en que inicien sus funciones. </w:t>
            </w:r>
          </w:p>
        </w:tc>
        <w:tc>
          <w:tcPr>
            <w:tcW w:w="2126" w:type="dxa"/>
          </w:tcPr>
          <w:p w14:paraId="0321FD28" w14:textId="77777777" w:rsidR="00974C21" w:rsidRPr="003C19FA" w:rsidRDefault="00974C21" w:rsidP="00FF1943">
            <w:pPr>
              <w:jc w:val="both"/>
              <w:rPr>
                <w:rFonts w:ascii="Palatino Linotype" w:hAnsi="Palatino Linotype"/>
                <w:sz w:val="20"/>
                <w:szCs w:val="20"/>
              </w:rPr>
            </w:pPr>
            <w:r w:rsidRPr="003C19FA">
              <w:rPr>
                <w:rFonts w:ascii="Palatino Linotype" w:hAnsi="Palatino Linotype"/>
                <w:sz w:val="20"/>
                <w:szCs w:val="20"/>
              </w:rPr>
              <w:lastRenderedPageBreak/>
              <w:t>ARTÍCULO 32</w:t>
            </w:r>
          </w:p>
          <w:p w14:paraId="49F99F81" w14:textId="77777777" w:rsidR="00974C21" w:rsidRPr="003C19FA" w:rsidRDefault="00974C21" w:rsidP="00FF1943">
            <w:pPr>
              <w:jc w:val="both"/>
              <w:rPr>
                <w:rFonts w:ascii="Palatino Linotype" w:hAnsi="Palatino Linotype"/>
                <w:sz w:val="20"/>
                <w:szCs w:val="20"/>
              </w:rPr>
            </w:pPr>
            <w:r w:rsidRPr="003C19FA">
              <w:rPr>
                <w:rFonts w:ascii="Palatino Linotype" w:hAnsi="Palatino Linotype"/>
                <w:sz w:val="20"/>
                <w:szCs w:val="20"/>
              </w:rPr>
              <w:t>LOM</w:t>
            </w:r>
          </w:p>
          <w:p w14:paraId="0868E5A5" w14:textId="77777777" w:rsidR="00974C21" w:rsidRPr="003C19FA" w:rsidRDefault="00974C21" w:rsidP="00FF1943">
            <w:pPr>
              <w:jc w:val="both"/>
              <w:rPr>
                <w:rFonts w:ascii="Palatino Linotype" w:hAnsi="Palatino Linotype"/>
                <w:sz w:val="20"/>
                <w:szCs w:val="20"/>
              </w:rPr>
            </w:pPr>
          </w:p>
          <w:p w14:paraId="3B3EA3E3" w14:textId="77777777" w:rsidR="00974C21" w:rsidRPr="003C19FA" w:rsidRDefault="00974C21" w:rsidP="00FF1943">
            <w:pPr>
              <w:jc w:val="both"/>
              <w:rPr>
                <w:rFonts w:ascii="Palatino Linotype" w:hAnsi="Palatino Linotype"/>
                <w:sz w:val="20"/>
                <w:szCs w:val="20"/>
              </w:rPr>
            </w:pPr>
          </w:p>
        </w:tc>
      </w:tr>
      <w:bookmarkEnd w:id="4"/>
    </w:tbl>
    <w:p w14:paraId="4FDD1FE7" w14:textId="77777777" w:rsidR="00974C21" w:rsidRDefault="00974C21" w:rsidP="0005624B">
      <w:pPr>
        <w:spacing w:after="0" w:line="360" w:lineRule="auto"/>
        <w:jc w:val="both"/>
        <w:rPr>
          <w:rFonts w:ascii="Palatino Linotype" w:hAnsi="Palatino Linotype"/>
          <w:sz w:val="24"/>
        </w:rPr>
      </w:pPr>
    </w:p>
    <w:p w14:paraId="711DCAA4" w14:textId="77777777" w:rsidR="00974C21" w:rsidRPr="00A84438" w:rsidRDefault="00974C21" w:rsidP="00974C21">
      <w:pPr>
        <w:spacing w:after="0" w:line="360" w:lineRule="auto"/>
        <w:jc w:val="both"/>
        <w:rPr>
          <w:rFonts w:ascii="Palatino Linotype" w:hAnsi="Palatino Linotype" w:cs="Arial"/>
          <w:sz w:val="24"/>
          <w:szCs w:val="24"/>
          <w:lang w:eastAsia="es-MX"/>
        </w:rPr>
      </w:pPr>
      <w:bookmarkStart w:id="5" w:name="_Hlk81604758"/>
      <w:r>
        <w:rPr>
          <w:rFonts w:ascii="Palatino Linotype" w:hAnsi="Palatino Linotype" w:cs="Arial"/>
          <w:sz w:val="24"/>
          <w:szCs w:val="24"/>
          <w:lang w:eastAsia="es-MX"/>
        </w:rPr>
        <w:t xml:space="preserve">Bajo ese contexto se puede apreciar, que de acuerdo a la Ley Orgánica Municipal, los cargos de los Titulares de las Unidades Administrativas enunciadas en el cuadro descriptivo requieren contar con </w:t>
      </w:r>
      <w:r w:rsidRPr="004A7619">
        <w:rPr>
          <w:rFonts w:ascii="Palatino Linotype" w:hAnsi="Palatino Linotype" w:cs="Arial"/>
          <w:sz w:val="24"/>
          <w:szCs w:val="24"/>
          <w:u w:val="single"/>
          <w:lang w:eastAsia="es-MX"/>
        </w:rPr>
        <w:t xml:space="preserve">título profesional </w:t>
      </w:r>
      <w:r w:rsidRPr="00974C21">
        <w:rPr>
          <w:rFonts w:ascii="Palatino Linotype" w:hAnsi="Palatino Linotype" w:cs="Arial"/>
          <w:b/>
          <w:sz w:val="24"/>
          <w:szCs w:val="24"/>
          <w:u w:val="single"/>
          <w:lang w:eastAsia="es-MX"/>
        </w:rPr>
        <w:t>o experiencia mínima de un año en la materia</w:t>
      </w:r>
      <w:r>
        <w:rPr>
          <w:rFonts w:ascii="Palatino Linotype" w:hAnsi="Palatino Linotype" w:cs="Arial"/>
          <w:sz w:val="24"/>
          <w:szCs w:val="24"/>
          <w:lang w:eastAsia="es-MX"/>
        </w:rPr>
        <w:t xml:space="preserve">, por lo que en virtud de lo anterior cabe señalar que si bien no obra dentro del expediente laboral el Título y/o cédula profesional del Subdirector </w:t>
      </w:r>
      <w:r w:rsidRPr="00974C21">
        <w:rPr>
          <w:rFonts w:ascii="Palatino Linotype" w:hAnsi="Palatino Linotype" w:cs="Arial"/>
          <w:sz w:val="24"/>
          <w:szCs w:val="24"/>
          <w:lang w:eastAsia="es-MX"/>
        </w:rPr>
        <w:t>Concentración Comercial</w:t>
      </w:r>
      <w:r>
        <w:rPr>
          <w:rFonts w:ascii="Palatino Linotype" w:hAnsi="Palatino Linotype" w:cs="Arial"/>
          <w:sz w:val="24"/>
          <w:szCs w:val="24"/>
          <w:lang w:eastAsia="es-MX"/>
        </w:rPr>
        <w:t xml:space="preserve">, tal y como lo manifestó el </w:t>
      </w:r>
      <w:r w:rsidRPr="00974C21">
        <w:rPr>
          <w:rFonts w:ascii="Palatino Linotype" w:hAnsi="Palatino Linotype" w:cs="Arial"/>
          <w:sz w:val="24"/>
          <w:szCs w:val="24"/>
          <w:lang w:eastAsia="es-MX"/>
        </w:rPr>
        <w:t xml:space="preserve">Encargado de Despacho de la Dirección General de Administración </w:t>
      </w:r>
      <w:r>
        <w:rPr>
          <w:rFonts w:ascii="Palatino Linotype" w:hAnsi="Palatino Linotype" w:cs="Arial"/>
          <w:sz w:val="24"/>
          <w:szCs w:val="24"/>
          <w:lang w:eastAsia="es-MX"/>
        </w:rPr>
        <w:t xml:space="preserve">en su </w:t>
      </w:r>
      <w:r w:rsidRPr="00974C21">
        <w:rPr>
          <w:rFonts w:ascii="Palatino Linotype" w:hAnsi="Palatino Linotype" w:cs="Arial"/>
          <w:sz w:val="24"/>
          <w:szCs w:val="24"/>
          <w:lang w:eastAsia="es-MX"/>
        </w:rPr>
        <w:t>número de oficio DGA/CEJ/1612/2023</w:t>
      </w:r>
      <w:r w:rsidR="003F0F02">
        <w:rPr>
          <w:rFonts w:ascii="Palatino Linotype" w:hAnsi="Palatino Linotype" w:cs="Arial"/>
          <w:sz w:val="24"/>
          <w:szCs w:val="24"/>
          <w:lang w:eastAsia="es-MX"/>
        </w:rPr>
        <w:t xml:space="preserve">, </w:t>
      </w:r>
      <w:bookmarkEnd w:id="5"/>
      <w:r w:rsidR="003F0F02" w:rsidRPr="003F0F02">
        <w:rPr>
          <w:rFonts w:ascii="Palatino Linotype" w:hAnsi="Palatino Linotype" w:cs="Arial"/>
          <w:sz w:val="24"/>
          <w:szCs w:val="24"/>
          <w:lang w:eastAsia="es-MX"/>
        </w:rPr>
        <w:t xml:space="preserve">no obstante </w:t>
      </w:r>
      <w:r w:rsidR="009856AE">
        <w:rPr>
          <w:rFonts w:ascii="Palatino Linotype" w:hAnsi="Palatino Linotype" w:cs="Arial"/>
          <w:sz w:val="24"/>
          <w:szCs w:val="24"/>
          <w:lang w:eastAsia="es-MX"/>
        </w:rPr>
        <w:t>el Sujeto Obligado</w:t>
      </w:r>
      <w:r w:rsidR="009856AE" w:rsidRPr="003F0F02">
        <w:rPr>
          <w:rFonts w:ascii="Palatino Linotype" w:hAnsi="Palatino Linotype" w:cs="Arial"/>
          <w:sz w:val="24"/>
          <w:szCs w:val="24"/>
          <w:lang w:eastAsia="es-MX"/>
        </w:rPr>
        <w:t xml:space="preserve"> </w:t>
      </w:r>
      <w:r w:rsidR="003F0F02" w:rsidRPr="003F0F02">
        <w:rPr>
          <w:rFonts w:ascii="Palatino Linotype" w:hAnsi="Palatino Linotype" w:cs="Arial"/>
          <w:sz w:val="24"/>
          <w:szCs w:val="24"/>
          <w:lang w:eastAsia="es-MX"/>
        </w:rPr>
        <w:t>remite el comprobante de estudios</w:t>
      </w:r>
      <w:r w:rsidR="009856AE">
        <w:rPr>
          <w:rFonts w:ascii="Palatino Linotype" w:hAnsi="Palatino Linotype" w:cs="Arial"/>
          <w:sz w:val="24"/>
          <w:szCs w:val="24"/>
          <w:lang w:eastAsia="es-MX"/>
        </w:rPr>
        <w:t xml:space="preserve"> de la Licenciatura en Derecho, </w:t>
      </w:r>
      <w:r w:rsidR="003F0F02" w:rsidRPr="003F0F02">
        <w:rPr>
          <w:rFonts w:ascii="Palatino Linotype" w:hAnsi="Palatino Linotype" w:cs="Arial"/>
          <w:sz w:val="24"/>
          <w:szCs w:val="24"/>
          <w:lang w:eastAsia="es-MX"/>
        </w:rPr>
        <w:t>del servidor público referi</w:t>
      </w:r>
      <w:r w:rsidR="009856AE">
        <w:rPr>
          <w:rFonts w:ascii="Palatino Linotype" w:hAnsi="Palatino Linotype" w:cs="Arial"/>
          <w:sz w:val="24"/>
          <w:szCs w:val="24"/>
          <w:lang w:eastAsia="es-MX"/>
        </w:rPr>
        <w:t>do por lo que se tiene por colmado el requerimiento a la solicitud de información</w:t>
      </w:r>
      <w:r w:rsidR="003F0F02" w:rsidRPr="003F0F02">
        <w:rPr>
          <w:rFonts w:ascii="Palatino Linotype" w:hAnsi="Palatino Linotype" w:cs="Arial"/>
          <w:sz w:val="24"/>
          <w:szCs w:val="24"/>
          <w:lang w:eastAsia="es-MX"/>
        </w:rPr>
        <w:t>.</w:t>
      </w:r>
    </w:p>
    <w:p w14:paraId="1EF3DABC" w14:textId="77777777" w:rsidR="00974C21" w:rsidRDefault="00974C21" w:rsidP="0005624B">
      <w:pPr>
        <w:spacing w:after="0" w:line="360" w:lineRule="auto"/>
        <w:jc w:val="both"/>
        <w:rPr>
          <w:rFonts w:ascii="Palatino Linotype" w:hAnsi="Palatino Linotype"/>
          <w:sz w:val="24"/>
        </w:rPr>
      </w:pPr>
    </w:p>
    <w:p w14:paraId="0C1B1A2B" w14:textId="77777777" w:rsidR="00AD2B3B" w:rsidRPr="00EB4658" w:rsidRDefault="00AD2B3B" w:rsidP="0005624B">
      <w:pPr>
        <w:spacing w:after="0" w:line="360" w:lineRule="auto"/>
        <w:jc w:val="both"/>
        <w:rPr>
          <w:rFonts w:ascii="Palatino Linotype" w:hAnsi="Palatino Linotype" w:cs="Arial"/>
          <w:b/>
          <w:sz w:val="32"/>
        </w:rPr>
      </w:pPr>
      <w:r w:rsidRPr="00EB4658">
        <w:rPr>
          <w:rFonts w:ascii="Palatino Linotype" w:hAnsi="Palatino Linotype"/>
          <w:sz w:val="24"/>
        </w:rPr>
        <w:t xml:space="preserve">De lo anteriormente se desprende que el Sujeto Obligado mediante su informe justificado modificó su respuesta a través del archivo electrónico denominado </w:t>
      </w:r>
      <w:r w:rsidRPr="00EB4658">
        <w:rPr>
          <w:rFonts w:ascii="Palatino Linotype" w:hAnsi="Palatino Linotype" w:cs="Arial"/>
          <w:sz w:val="24"/>
        </w:rPr>
        <w:t>“</w:t>
      </w:r>
      <w:proofErr w:type="spellStart"/>
      <w:r w:rsidR="00C01548" w:rsidRPr="00C01548">
        <w:rPr>
          <w:rFonts w:ascii="Palatino Linotype" w:hAnsi="Palatino Linotype" w:cs="Arial"/>
          <w:sz w:val="24"/>
        </w:rPr>
        <w:t>Informe_RR</w:t>
      </w:r>
      <w:proofErr w:type="spellEnd"/>
      <w:r w:rsidR="00C01548" w:rsidRPr="00C01548">
        <w:rPr>
          <w:rFonts w:ascii="Palatino Linotype" w:hAnsi="Palatino Linotype" w:cs="Arial"/>
          <w:sz w:val="24"/>
        </w:rPr>
        <w:t xml:space="preserve"> 03030_23.pdf</w:t>
      </w:r>
      <w:r>
        <w:rPr>
          <w:rFonts w:ascii="Palatino Linotype" w:hAnsi="Palatino Linotype" w:cs="Arial"/>
          <w:sz w:val="24"/>
        </w:rPr>
        <w:t xml:space="preserve">”, por medio del cual el </w:t>
      </w:r>
      <w:r w:rsidRPr="00EB4658">
        <w:rPr>
          <w:rFonts w:ascii="Palatino Linotype" w:hAnsi="Palatino Linotype" w:cs="Arial"/>
          <w:sz w:val="24"/>
        </w:rPr>
        <w:t>Servidor</w:t>
      </w:r>
      <w:r>
        <w:rPr>
          <w:rFonts w:ascii="Palatino Linotype" w:hAnsi="Palatino Linotype" w:cs="Arial"/>
          <w:sz w:val="24"/>
        </w:rPr>
        <w:t xml:space="preserve"> Público</w:t>
      </w:r>
      <w:r w:rsidRPr="00EB4658">
        <w:rPr>
          <w:rFonts w:ascii="Palatino Linotype" w:hAnsi="Palatino Linotype" w:cs="Arial"/>
          <w:sz w:val="24"/>
        </w:rPr>
        <w:t xml:space="preserve"> Habilitad</w:t>
      </w:r>
      <w:r>
        <w:rPr>
          <w:rFonts w:ascii="Palatino Linotype" w:hAnsi="Palatino Linotype" w:cs="Arial"/>
          <w:sz w:val="24"/>
        </w:rPr>
        <w:t>o</w:t>
      </w:r>
      <w:r w:rsidRPr="00EB4658">
        <w:rPr>
          <w:rFonts w:ascii="Palatino Linotype" w:hAnsi="Palatino Linotype" w:cs="Arial"/>
          <w:sz w:val="24"/>
        </w:rPr>
        <w:t xml:space="preserve"> de la </w:t>
      </w:r>
      <w:r w:rsidR="003D5228" w:rsidRPr="003D5228">
        <w:rPr>
          <w:rFonts w:ascii="Palatino Linotype" w:hAnsi="Palatino Linotype" w:cs="Arial"/>
          <w:sz w:val="24"/>
        </w:rPr>
        <w:t>de la Dirección General de Administración</w:t>
      </w:r>
      <w:r w:rsidR="003D5228">
        <w:rPr>
          <w:rFonts w:ascii="Palatino Linotype" w:hAnsi="Palatino Linotype" w:cs="Arial"/>
          <w:sz w:val="24"/>
        </w:rPr>
        <w:t>,</w:t>
      </w:r>
      <w:r w:rsidR="003D5228" w:rsidRPr="003D5228">
        <w:rPr>
          <w:rFonts w:ascii="Palatino Linotype" w:hAnsi="Palatino Linotype" w:cs="Arial"/>
          <w:sz w:val="24"/>
        </w:rPr>
        <w:t xml:space="preserve"> </w:t>
      </w:r>
      <w:r>
        <w:rPr>
          <w:rFonts w:ascii="Palatino Linotype" w:hAnsi="Palatino Linotype" w:cs="Arial"/>
          <w:sz w:val="24"/>
        </w:rPr>
        <w:t>señaló</w:t>
      </w:r>
      <w:r w:rsidRPr="00875B07">
        <w:rPr>
          <w:rFonts w:ascii="Palatino Linotype" w:hAnsi="Palatino Linotype" w:cs="Arial"/>
          <w:sz w:val="24"/>
        </w:rPr>
        <w:t xml:space="preserve"> que</w:t>
      </w:r>
      <w:r>
        <w:rPr>
          <w:rFonts w:ascii="Palatino Linotype" w:hAnsi="Palatino Linotype" w:cs="Arial"/>
          <w:sz w:val="24"/>
        </w:rPr>
        <w:t xml:space="preserve"> </w:t>
      </w:r>
      <w:r w:rsidR="0063721D">
        <w:rPr>
          <w:rFonts w:ascii="Palatino Linotype" w:hAnsi="Palatino Linotype" w:cs="Arial"/>
          <w:sz w:val="24"/>
        </w:rPr>
        <w:t xml:space="preserve">se adjunta el nombramiento del servidor público referido </w:t>
      </w:r>
      <w:r w:rsidR="0063721D" w:rsidRPr="0063721D">
        <w:rPr>
          <w:rFonts w:ascii="Palatino Linotype" w:hAnsi="Palatino Linotype" w:cs="Arial"/>
          <w:sz w:val="24"/>
        </w:rPr>
        <w:t>como servidor público de confianza con el cargo de Concentración Comercial</w:t>
      </w:r>
      <w:r w:rsidRPr="00875B07">
        <w:rPr>
          <w:rFonts w:ascii="Palatino Linotype" w:hAnsi="Palatino Linotype" w:cs="Arial"/>
          <w:sz w:val="24"/>
        </w:rPr>
        <w:t>.</w:t>
      </w:r>
    </w:p>
    <w:p w14:paraId="06C79C1F" w14:textId="77777777" w:rsidR="00AD2B3B" w:rsidRDefault="00AD2B3B" w:rsidP="0005624B">
      <w:pPr>
        <w:tabs>
          <w:tab w:val="left" w:pos="709"/>
        </w:tabs>
        <w:spacing w:after="0" w:line="360" w:lineRule="auto"/>
        <w:jc w:val="both"/>
        <w:rPr>
          <w:rFonts w:ascii="Palatino Linotype" w:hAnsi="Palatino Linotype"/>
        </w:rPr>
      </w:pPr>
      <w:r>
        <w:rPr>
          <w:rFonts w:ascii="Palatino Linotype" w:hAnsi="Palatino Linotype" w:cs="Arial"/>
          <w:iCs/>
          <w:sz w:val="24"/>
          <w:szCs w:val="24"/>
        </w:rPr>
        <w:t xml:space="preserve"> </w:t>
      </w:r>
    </w:p>
    <w:p w14:paraId="32BD0317" w14:textId="77777777" w:rsidR="009856AE" w:rsidRDefault="009856AE" w:rsidP="0005624B">
      <w:pPr>
        <w:pStyle w:val="Sinespaciado"/>
        <w:spacing w:line="360" w:lineRule="auto"/>
        <w:jc w:val="both"/>
        <w:rPr>
          <w:rFonts w:ascii="Palatino Linotype" w:hAnsi="Palatino Linotype"/>
        </w:rPr>
      </w:pPr>
    </w:p>
    <w:p w14:paraId="182C5B2E" w14:textId="77777777" w:rsidR="009856AE" w:rsidRDefault="009856AE" w:rsidP="0005624B">
      <w:pPr>
        <w:pStyle w:val="Sinespaciado"/>
        <w:spacing w:line="360" w:lineRule="auto"/>
        <w:jc w:val="both"/>
        <w:rPr>
          <w:rFonts w:ascii="Palatino Linotype" w:hAnsi="Palatino Linotype"/>
        </w:rPr>
      </w:pPr>
    </w:p>
    <w:p w14:paraId="78B2B4AC" w14:textId="77777777" w:rsidR="00AD2B3B" w:rsidRDefault="00AD2B3B" w:rsidP="0005624B">
      <w:pPr>
        <w:pStyle w:val="Sinespaciado"/>
        <w:spacing w:line="360" w:lineRule="auto"/>
        <w:jc w:val="both"/>
        <w:rPr>
          <w:rFonts w:ascii="Palatino Linotype" w:hAnsi="Palatino Linotype"/>
        </w:rPr>
      </w:pPr>
      <w:r w:rsidRPr="00CE46BA">
        <w:rPr>
          <w:rFonts w:ascii="Palatino Linotype" w:hAnsi="Palatino Linotype"/>
        </w:rPr>
        <w:lastRenderedPageBreak/>
        <w:t xml:space="preserve">Bajo esa tesitura, podemos concluir, que el Sujeto Obligado en atención a la solicitud de información, </w:t>
      </w:r>
      <w:r>
        <w:rPr>
          <w:rFonts w:ascii="Palatino Linotype" w:hAnsi="Palatino Linotype"/>
        </w:rPr>
        <w:t>en su informe justificado modifica su respuesta y hace los siguientes pronunciamientos:</w:t>
      </w:r>
    </w:p>
    <w:tbl>
      <w:tblPr>
        <w:tblStyle w:val="Tablaconcuadrcula"/>
        <w:tblW w:w="9067" w:type="dxa"/>
        <w:tblLayout w:type="fixed"/>
        <w:tblLook w:val="04A0" w:firstRow="1" w:lastRow="0" w:firstColumn="1" w:lastColumn="0" w:noHBand="0" w:noVBand="1"/>
      </w:tblPr>
      <w:tblGrid>
        <w:gridCol w:w="1980"/>
        <w:gridCol w:w="5386"/>
        <w:gridCol w:w="1701"/>
      </w:tblGrid>
      <w:tr w:rsidR="00AD2B3B" w:rsidRPr="00917451" w14:paraId="228623DB" w14:textId="77777777" w:rsidTr="00FB3575">
        <w:tc>
          <w:tcPr>
            <w:tcW w:w="7366" w:type="dxa"/>
            <w:gridSpan w:val="2"/>
            <w:shd w:val="clear" w:color="auto" w:fill="D9D9D9" w:themeFill="background1" w:themeFillShade="D9"/>
            <w:vAlign w:val="center"/>
          </w:tcPr>
          <w:p w14:paraId="7ACA16D4" w14:textId="77777777" w:rsidR="00AD2B3B" w:rsidRPr="00917451" w:rsidRDefault="00AD2B3B" w:rsidP="003D5228">
            <w:pPr>
              <w:spacing w:line="276" w:lineRule="auto"/>
              <w:jc w:val="both"/>
              <w:rPr>
                <w:rFonts w:ascii="Palatino Linotype" w:hAnsi="Palatino Linotype"/>
                <w:b/>
              </w:rPr>
            </w:pPr>
            <w:bookmarkStart w:id="6" w:name="_Hlk102756972"/>
            <w:r>
              <w:rPr>
                <w:rFonts w:ascii="Palatino Linotype" w:hAnsi="Palatino Linotype"/>
                <w:b/>
                <w:color w:val="000000"/>
                <w:szCs w:val="20"/>
              </w:rPr>
              <w:t xml:space="preserve">1. </w:t>
            </w:r>
            <w:r w:rsidR="003D5228">
              <w:rPr>
                <w:rFonts w:ascii="Palatino Linotype" w:hAnsi="Palatino Linotype"/>
              </w:rPr>
              <w:t>N</w:t>
            </w:r>
            <w:r w:rsidR="003D5228" w:rsidRPr="00E202BE">
              <w:rPr>
                <w:rFonts w:ascii="Palatino Linotype" w:hAnsi="Palatino Linotype"/>
              </w:rPr>
              <w:t>ombramiento de su actual cargo</w:t>
            </w:r>
            <w:r w:rsidR="003D5228">
              <w:rPr>
                <w:rFonts w:ascii="Palatino Linotype" w:hAnsi="Palatino Linotype"/>
              </w:rPr>
              <w:t>, d</w:t>
            </w:r>
            <w:r w:rsidR="003D5228" w:rsidRPr="003D5228">
              <w:rPr>
                <w:rFonts w:ascii="Palatino Linotype" w:hAnsi="Palatino Linotype"/>
              </w:rPr>
              <w:t>el Subdirector de Concertación Comercial</w:t>
            </w:r>
            <w:r w:rsidRPr="000F5BE0">
              <w:rPr>
                <w:rFonts w:ascii="Palatino Linotype" w:hAnsi="Palatino Linotype"/>
                <w:b/>
                <w:color w:val="000000"/>
                <w:szCs w:val="20"/>
              </w:rPr>
              <w:t>.</w:t>
            </w:r>
          </w:p>
        </w:tc>
        <w:tc>
          <w:tcPr>
            <w:tcW w:w="1701" w:type="dxa"/>
            <w:shd w:val="clear" w:color="auto" w:fill="D9D9D9" w:themeFill="background1" w:themeFillShade="D9"/>
            <w:vAlign w:val="center"/>
          </w:tcPr>
          <w:p w14:paraId="35DAB608" w14:textId="77777777" w:rsidR="00AD2B3B" w:rsidRPr="00917451" w:rsidRDefault="00AD2B3B" w:rsidP="0005624B">
            <w:pPr>
              <w:spacing w:line="276" w:lineRule="auto"/>
              <w:jc w:val="center"/>
              <w:rPr>
                <w:rFonts w:ascii="Palatino Linotype" w:hAnsi="Palatino Linotype"/>
                <w:b/>
              </w:rPr>
            </w:pPr>
            <w:r w:rsidRPr="00917451">
              <w:rPr>
                <w:rFonts w:ascii="Palatino Linotype" w:hAnsi="Palatino Linotype"/>
                <w:b/>
              </w:rPr>
              <w:t>Co</w:t>
            </w:r>
            <w:r>
              <w:rPr>
                <w:rFonts w:ascii="Palatino Linotype" w:hAnsi="Palatino Linotype"/>
                <w:b/>
              </w:rPr>
              <w:t>lma</w:t>
            </w:r>
          </w:p>
        </w:tc>
      </w:tr>
      <w:tr w:rsidR="00AD2B3B" w:rsidRPr="006E79DB" w14:paraId="08A2A7B0" w14:textId="77777777" w:rsidTr="00FB3575">
        <w:tc>
          <w:tcPr>
            <w:tcW w:w="1980" w:type="dxa"/>
            <w:shd w:val="clear" w:color="auto" w:fill="auto"/>
            <w:vAlign w:val="center"/>
          </w:tcPr>
          <w:p w14:paraId="0F1A3EF6" w14:textId="77777777" w:rsidR="00AD2B3B" w:rsidRPr="007E5736" w:rsidRDefault="00AD2B3B" w:rsidP="0005624B">
            <w:pPr>
              <w:tabs>
                <w:tab w:val="left" w:pos="709"/>
              </w:tabs>
              <w:jc w:val="both"/>
              <w:rPr>
                <w:rFonts w:ascii="Palatino Linotype" w:hAnsi="Palatino Linotype"/>
                <w:b/>
                <w:sz w:val="20"/>
                <w:szCs w:val="20"/>
                <w:lang w:val="es-ES"/>
              </w:rPr>
            </w:pPr>
            <w:r w:rsidRPr="00917451">
              <w:rPr>
                <w:rFonts w:ascii="Palatino Linotype" w:hAnsi="Palatino Linotype"/>
                <w:b/>
              </w:rPr>
              <w:t>Respuesta</w:t>
            </w:r>
          </w:p>
        </w:tc>
        <w:tc>
          <w:tcPr>
            <w:tcW w:w="5386" w:type="dxa"/>
            <w:shd w:val="clear" w:color="auto" w:fill="auto"/>
            <w:vAlign w:val="center"/>
          </w:tcPr>
          <w:p w14:paraId="7CEE11E5" w14:textId="77777777" w:rsidR="00AD2B3B" w:rsidRPr="00D26936" w:rsidRDefault="003D5228" w:rsidP="0005624B">
            <w:pPr>
              <w:spacing w:line="276" w:lineRule="auto"/>
              <w:jc w:val="both"/>
              <w:rPr>
                <w:rFonts w:ascii="Palatino Linotype" w:hAnsi="Palatino Linotype"/>
                <w:bCs/>
                <w:sz w:val="20"/>
                <w:szCs w:val="20"/>
              </w:rPr>
            </w:pPr>
            <w:r>
              <w:rPr>
                <w:rFonts w:ascii="Palatino Linotype" w:hAnsi="Palatino Linotype"/>
                <w:bCs/>
                <w:sz w:val="20"/>
                <w:szCs w:val="20"/>
              </w:rPr>
              <w:t>El Sujeto Obligado no se pronunció al respecto</w:t>
            </w:r>
            <w:r w:rsidR="00AD2B3B" w:rsidRPr="00DE4800">
              <w:rPr>
                <w:rFonts w:ascii="Palatino Linotype" w:hAnsi="Palatino Linotype"/>
                <w:bCs/>
                <w:sz w:val="20"/>
                <w:szCs w:val="20"/>
              </w:rPr>
              <w:t>.</w:t>
            </w:r>
          </w:p>
        </w:tc>
        <w:tc>
          <w:tcPr>
            <w:tcW w:w="1701" w:type="dxa"/>
            <w:shd w:val="clear" w:color="auto" w:fill="auto"/>
            <w:vAlign w:val="center"/>
          </w:tcPr>
          <w:p w14:paraId="543176AD" w14:textId="77777777" w:rsidR="00AD2B3B" w:rsidRPr="004C76EB" w:rsidRDefault="00AD2B3B" w:rsidP="0005624B">
            <w:pPr>
              <w:spacing w:line="276" w:lineRule="auto"/>
              <w:jc w:val="center"/>
              <w:rPr>
                <w:rFonts w:ascii="Palatino Linotype" w:hAnsi="Palatino Linotype"/>
                <w:b/>
                <w:sz w:val="20"/>
                <w:szCs w:val="20"/>
                <w:lang w:eastAsia="es-MX"/>
              </w:rPr>
            </w:pPr>
            <w:r>
              <w:rPr>
                <w:rFonts w:ascii="Palatino Linotype" w:hAnsi="Palatino Linotype"/>
                <w:b/>
                <w:sz w:val="20"/>
                <w:szCs w:val="20"/>
                <w:lang w:eastAsia="es-MX"/>
              </w:rPr>
              <w:t>No</w:t>
            </w:r>
          </w:p>
        </w:tc>
      </w:tr>
      <w:tr w:rsidR="00AD2B3B" w:rsidRPr="00917451" w14:paraId="028D04C6" w14:textId="77777777" w:rsidTr="00FB3575">
        <w:tc>
          <w:tcPr>
            <w:tcW w:w="1980" w:type="dxa"/>
            <w:shd w:val="clear" w:color="auto" w:fill="auto"/>
            <w:vAlign w:val="center"/>
          </w:tcPr>
          <w:p w14:paraId="6307C06F" w14:textId="77777777" w:rsidR="00AD2B3B" w:rsidRPr="004C76EB" w:rsidRDefault="00AD2B3B" w:rsidP="0005624B">
            <w:pPr>
              <w:jc w:val="both"/>
              <w:rPr>
                <w:rFonts w:ascii="Palatino Linotype" w:hAnsi="Palatino Linotype"/>
                <w:b/>
                <w:sz w:val="20"/>
                <w:szCs w:val="20"/>
                <w:lang w:val="es-ES"/>
              </w:rPr>
            </w:pPr>
            <w:r w:rsidRPr="00D567BD">
              <w:rPr>
                <w:rFonts w:ascii="Palatino Linotype" w:hAnsi="Palatino Linotype"/>
                <w:b/>
                <w:szCs w:val="20"/>
                <w:lang w:val="es-ES"/>
              </w:rPr>
              <w:t>Informe justificado</w:t>
            </w:r>
          </w:p>
        </w:tc>
        <w:tc>
          <w:tcPr>
            <w:tcW w:w="5386" w:type="dxa"/>
            <w:shd w:val="clear" w:color="auto" w:fill="auto"/>
            <w:vAlign w:val="center"/>
          </w:tcPr>
          <w:p w14:paraId="3B6E56B0" w14:textId="77777777" w:rsidR="00AD2B3B" w:rsidRDefault="00AD2B3B" w:rsidP="003D5228">
            <w:pPr>
              <w:spacing w:line="276" w:lineRule="auto"/>
              <w:jc w:val="both"/>
              <w:rPr>
                <w:rFonts w:ascii="Palatino Linotype" w:hAnsi="Palatino Linotype" w:cs="Arial"/>
                <w:sz w:val="20"/>
                <w:szCs w:val="20"/>
              </w:rPr>
            </w:pPr>
            <w:r w:rsidRPr="003D5228">
              <w:rPr>
                <w:rFonts w:ascii="Palatino Linotype" w:hAnsi="Palatino Linotype"/>
                <w:bCs/>
                <w:sz w:val="20"/>
                <w:szCs w:val="20"/>
              </w:rPr>
              <w:t xml:space="preserve">El </w:t>
            </w:r>
            <w:r w:rsidR="003D5228" w:rsidRPr="003D5228">
              <w:rPr>
                <w:rFonts w:ascii="Palatino Linotype" w:hAnsi="Palatino Linotype"/>
                <w:bCs/>
                <w:sz w:val="20"/>
                <w:szCs w:val="20"/>
              </w:rPr>
              <w:t xml:space="preserve">Dirección General de Administración de </w:t>
            </w:r>
            <w:r w:rsidRPr="003D5228">
              <w:rPr>
                <w:rFonts w:ascii="Palatino Linotype" w:hAnsi="Palatino Linotype"/>
                <w:bCs/>
                <w:sz w:val="20"/>
                <w:szCs w:val="20"/>
              </w:rPr>
              <w:t xml:space="preserve">Naucalpan de Juárez, </w:t>
            </w:r>
            <w:r w:rsidR="003D5228" w:rsidRPr="003D5228">
              <w:rPr>
                <w:rFonts w:ascii="Palatino Linotype" w:hAnsi="Palatino Linotype"/>
                <w:bCs/>
                <w:sz w:val="20"/>
                <w:szCs w:val="20"/>
              </w:rPr>
              <w:t>adjuntó</w:t>
            </w:r>
            <w:r w:rsidRPr="003D5228">
              <w:rPr>
                <w:rFonts w:ascii="Palatino Linotype" w:hAnsi="Palatino Linotype"/>
                <w:bCs/>
                <w:sz w:val="20"/>
                <w:szCs w:val="20"/>
              </w:rPr>
              <w:t xml:space="preserve"> </w:t>
            </w:r>
            <w:r w:rsidR="003D5228" w:rsidRPr="003D5228">
              <w:rPr>
                <w:rFonts w:ascii="Palatino Linotype" w:hAnsi="Palatino Linotype"/>
                <w:bCs/>
                <w:sz w:val="20"/>
                <w:szCs w:val="20"/>
              </w:rPr>
              <w:t xml:space="preserve">el nombramiento del servidor público Subdirector de Concertación Comercial, descrito en la solicitud de información, como servidor público de confianza con el cargo de Concentración Comercial, </w:t>
            </w:r>
            <w:r w:rsidR="003D5228" w:rsidRPr="003D5228">
              <w:rPr>
                <w:rFonts w:ascii="Palatino Linotype" w:hAnsi="Palatino Linotype" w:cs="Arial"/>
                <w:sz w:val="20"/>
                <w:szCs w:val="20"/>
              </w:rPr>
              <w:t>con una vigencia del primero de octubre de dos mil veintidós al treinta y uno de diciembre del año dos mil veinticuatro.</w:t>
            </w:r>
          </w:p>
          <w:p w14:paraId="13007B27" w14:textId="77777777" w:rsidR="00FE04BF" w:rsidRDefault="00FE04BF" w:rsidP="003D5228">
            <w:pPr>
              <w:spacing w:line="276" w:lineRule="auto"/>
              <w:jc w:val="both"/>
              <w:rPr>
                <w:rFonts w:ascii="Palatino Linotype" w:hAnsi="Palatino Linotype" w:cs="Arial"/>
                <w:sz w:val="20"/>
                <w:szCs w:val="20"/>
              </w:rPr>
            </w:pPr>
          </w:p>
          <w:p w14:paraId="14813926" w14:textId="77777777" w:rsidR="00FE04BF" w:rsidRPr="003D5228" w:rsidRDefault="00CF3E97" w:rsidP="00FE04BF">
            <w:pPr>
              <w:spacing w:line="276" w:lineRule="auto"/>
              <w:jc w:val="center"/>
              <w:rPr>
                <w:rFonts w:ascii="Palatino Linotype" w:hAnsi="Palatino Linotype"/>
                <w:bCs/>
                <w:sz w:val="20"/>
                <w:szCs w:val="20"/>
              </w:rPr>
            </w:pPr>
            <w:r>
              <w:rPr>
                <w:noProof/>
                <w:lang w:eastAsia="es-MX"/>
              </w:rPr>
              <mc:AlternateContent>
                <mc:Choice Requires="wps">
                  <w:drawing>
                    <wp:anchor distT="0" distB="0" distL="114300" distR="114300" simplePos="0" relativeHeight="251659264" behindDoc="0" locked="0" layoutInCell="1" allowOverlap="1" wp14:anchorId="2A787EB9" wp14:editId="6BA24CFB">
                      <wp:simplePos x="0" y="0"/>
                      <wp:positionH relativeFrom="column">
                        <wp:posOffset>396240</wp:posOffset>
                      </wp:positionH>
                      <wp:positionV relativeFrom="paragraph">
                        <wp:posOffset>1727200</wp:posOffset>
                      </wp:positionV>
                      <wp:extent cx="2367280" cy="948055"/>
                      <wp:effectExtent l="0" t="0" r="13970" b="23495"/>
                      <wp:wrapNone/>
                      <wp:docPr id="2" name="Rectángulo redondeado 2"/>
                      <wp:cNvGraphicFramePr/>
                      <a:graphic xmlns:a="http://schemas.openxmlformats.org/drawingml/2006/main">
                        <a:graphicData uri="http://schemas.microsoft.com/office/word/2010/wordprocessingShape">
                          <wps:wsp>
                            <wps:cNvSpPr/>
                            <wps:spPr>
                              <a:xfrm>
                                <a:off x="0" y="0"/>
                                <a:ext cx="2367886" cy="948055"/>
                              </a:xfrm>
                              <a:prstGeom prst="round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26B196C" id="Rectángulo redondeado 2" o:spid="_x0000_s1026" style="position:absolute;margin-left:31.2pt;margin-top:136pt;width:186.4pt;height:7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" filled="f" strokecolor="red" strokeweight="1.5pt">
                      <v:stroke joinstyle="miter"/>
                    </v:roundrect>
                  </w:pict>
                </mc:Fallback>
              </mc:AlternateContent>
            </w:r>
            <w:r w:rsidR="00FE04BF">
              <w:rPr>
                <w:noProof/>
                <w:lang w:eastAsia="es-MX"/>
              </w:rPr>
              <w:drawing>
                <wp:inline distT="0" distB="0" distL="0" distR="0" wp14:anchorId="4C7027DA" wp14:editId="05B5BAFA">
                  <wp:extent cx="2878686" cy="3828197"/>
                  <wp:effectExtent l="95250" t="114300" r="93345" b="1155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60902" t="16269" r="6874" b="7546"/>
                          <a:stretch/>
                        </pic:blipFill>
                        <pic:spPr bwMode="auto">
                          <a:xfrm>
                            <a:off x="0" y="0"/>
                            <a:ext cx="3021347" cy="4017914"/>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tc>
        <w:tc>
          <w:tcPr>
            <w:tcW w:w="1701" w:type="dxa"/>
            <w:shd w:val="clear" w:color="auto" w:fill="auto"/>
            <w:vAlign w:val="center"/>
          </w:tcPr>
          <w:p w14:paraId="3C7A2033" w14:textId="77777777" w:rsidR="00AD2B3B" w:rsidRDefault="00AD2B3B" w:rsidP="0005624B">
            <w:pPr>
              <w:spacing w:line="276" w:lineRule="auto"/>
              <w:jc w:val="center"/>
              <w:rPr>
                <w:rFonts w:ascii="Palatino Linotype" w:hAnsi="Palatino Linotype"/>
                <w:b/>
                <w:sz w:val="20"/>
                <w:szCs w:val="20"/>
                <w:lang w:eastAsia="es-MX"/>
              </w:rPr>
            </w:pPr>
            <w:r>
              <w:rPr>
                <w:rFonts w:ascii="Palatino Linotype" w:hAnsi="Palatino Linotype"/>
                <w:b/>
                <w:sz w:val="20"/>
                <w:szCs w:val="20"/>
                <w:lang w:eastAsia="es-MX"/>
              </w:rPr>
              <w:t>Sí</w:t>
            </w:r>
          </w:p>
          <w:p w14:paraId="3432239D" w14:textId="77777777" w:rsidR="00AD2B3B" w:rsidRPr="004C76EB" w:rsidRDefault="00AD2B3B" w:rsidP="003D5228">
            <w:pPr>
              <w:spacing w:line="276" w:lineRule="auto"/>
              <w:jc w:val="center"/>
              <w:rPr>
                <w:rFonts w:ascii="Palatino Linotype" w:hAnsi="Palatino Linotype"/>
                <w:b/>
                <w:sz w:val="20"/>
                <w:szCs w:val="20"/>
              </w:rPr>
            </w:pPr>
          </w:p>
        </w:tc>
      </w:tr>
      <w:bookmarkEnd w:id="6"/>
    </w:tbl>
    <w:p w14:paraId="76FCBF06" w14:textId="77777777" w:rsidR="00AD2B3B" w:rsidRDefault="00AD2B3B" w:rsidP="0005624B">
      <w:pPr>
        <w:pStyle w:val="Sinespaciado"/>
        <w:spacing w:line="360" w:lineRule="auto"/>
        <w:jc w:val="both"/>
        <w:rPr>
          <w:rFonts w:ascii="Palatino Linotype" w:hAnsi="Palatino Linotype"/>
        </w:rPr>
      </w:pPr>
    </w:p>
    <w:p w14:paraId="593931A2" w14:textId="77777777" w:rsidR="00AD2B3B" w:rsidRPr="00C96AC8" w:rsidRDefault="00AD2B3B" w:rsidP="0005624B">
      <w:pPr>
        <w:spacing w:after="0" w:line="360" w:lineRule="auto"/>
        <w:jc w:val="both"/>
        <w:rPr>
          <w:rFonts w:ascii="Palatino Linotype" w:hAnsi="Palatino Linotype" w:cs="Arial"/>
          <w:sz w:val="24"/>
          <w:lang w:eastAsia="es-MX"/>
        </w:rPr>
      </w:pPr>
      <w:r w:rsidRPr="00C96AC8">
        <w:rPr>
          <w:rFonts w:ascii="Palatino Linotype" w:hAnsi="Palatino Linotype" w:cs="Arial"/>
          <w:sz w:val="24"/>
          <w:lang w:eastAsia="es-MX"/>
        </w:rPr>
        <w:t>En este sentido, aplica la fracción III del artículo 192 de la Ley de Transparencia y Acceso a la Información Pública del Estado de México y Municipios, mismo que establece que en los casos que el sujeto Obligado modifique su respuesta, de tal manera que el recurso de revisión quede sin materia porque se actualiza tal circunstancia, ya que el acto impugnado que dio origen al presente recurso de revisión fue atendido en un acto posterior, ya que adhirió a su contestación original información que no se proporcionó en un principio y de esta manera se está dando certeza jurídica a</w:t>
      </w:r>
      <w:r>
        <w:rPr>
          <w:rFonts w:ascii="Palatino Linotype" w:hAnsi="Palatino Linotype" w:cs="Arial"/>
          <w:sz w:val="24"/>
          <w:lang w:eastAsia="es-MX"/>
        </w:rPr>
        <w:t xml:space="preserve"> </w:t>
      </w:r>
      <w:r w:rsidRPr="00C96AC8">
        <w:rPr>
          <w:rFonts w:ascii="Palatino Linotype" w:hAnsi="Palatino Linotype" w:cs="Arial"/>
          <w:sz w:val="24"/>
          <w:lang w:eastAsia="es-MX"/>
        </w:rPr>
        <w:t>l</w:t>
      </w:r>
      <w:r>
        <w:rPr>
          <w:rFonts w:ascii="Palatino Linotype" w:hAnsi="Palatino Linotype" w:cs="Arial"/>
          <w:sz w:val="24"/>
          <w:lang w:eastAsia="es-MX"/>
        </w:rPr>
        <w:t xml:space="preserve">a </w:t>
      </w:r>
      <w:r w:rsidR="00A20A9A">
        <w:rPr>
          <w:rFonts w:ascii="Palatino Linotype" w:hAnsi="Palatino Linotype" w:cs="Arial"/>
          <w:sz w:val="24"/>
          <w:lang w:eastAsia="es-MX"/>
        </w:rPr>
        <w:t xml:space="preserve">parte </w:t>
      </w:r>
      <w:r w:rsidRPr="00C96AC8">
        <w:rPr>
          <w:rFonts w:ascii="Palatino Linotype" w:hAnsi="Palatino Linotype" w:cs="Arial"/>
          <w:sz w:val="24"/>
          <w:lang w:eastAsia="es-MX"/>
        </w:rPr>
        <w:t>Recurrente.</w:t>
      </w:r>
    </w:p>
    <w:p w14:paraId="0231E65A" w14:textId="77777777" w:rsidR="00AD2B3B" w:rsidRDefault="00AD2B3B" w:rsidP="0005624B">
      <w:pPr>
        <w:spacing w:after="0" w:line="360" w:lineRule="auto"/>
        <w:jc w:val="both"/>
        <w:rPr>
          <w:rFonts w:ascii="Palatino Linotype" w:hAnsi="Palatino Linotype" w:cs="Arial"/>
          <w:sz w:val="24"/>
        </w:rPr>
      </w:pPr>
      <w:r w:rsidRPr="00C96AC8">
        <w:rPr>
          <w:rFonts w:ascii="Palatino Linotype" w:hAnsi="Palatino Linotype" w:cs="Arial"/>
          <w:sz w:val="24"/>
          <w:lang w:eastAsia="es-MX"/>
        </w:rPr>
        <w:t xml:space="preserve"> </w:t>
      </w:r>
    </w:p>
    <w:p w14:paraId="4F5EBDA5" w14:textId="77777777" w:rsidR="00AD2B3B" w:rsidRDefault="00AD2B3B" w:rsidP="0005624B">
      <w:pPr>
        <w:spacing w:after="0" w:line="360" w:lineRule="auto"/>
        <w:jc w:val="both"/>
        <w:rPr>
          <w:rFonts w:ascii="Palatino Linotype" w:hAnsi="Palatino Linotype" w:cs="Arial"/>
          <w:sz w:val="24"/>
        </w:rPr>
      </w:pPr>
      <w:r w:rsidRPr="00C96AC8">
        <w:rPr>
          <w:rFonts w:ascii="Palatino Linotype" w:hAnsi="Palatino Linotype" w:cs="Arial"/>
          <w:sz w:val="24"/>
        </w:rPr>
        <w:t>Luego, conforme a la transcripción que antecede conviene desglosar los elementos que deben tomarse en consideración para que el sobreseimiento del presente recurso de revisión, son los siguientes:</w:t>
      </w:r>
    </w:p>
    <w:p w14:paraId="009E5091" w14:textId="77777777" w:rsidR="00AD2B3B" w:rsidRDefault="00AD2B3B" w:rsidP="0005624B">
      <w:pPr>
        <w:spacing w:after="0" w:line="360" w:lineRule="auto"/>
        <w:jc w:val="both"/>
        <w:rPr>
          <w:rFonts w:ascii="Palatino Linotype" w:hAnsi="Palatino Linotype" w:cs="Arial"/>
          <w:sz w:val="24"/>
        </w:rPr>
      </w:pPr>
    </w:p>
    <w:p w14:paraId="54858B30" w14:textId="77777777" w:rsidR="00AD2B3B" w:rsidRPr="00431467" w:rsidRDefault="00AD2B3B" w:rsidP="0005624B">
      <w:pPr>
        <w:spacing w:after="0" w:line="360" w:lineRule="auto"/>
        <w:ind w:left="567" w:right="567"/>
        <w:jc w:val="both"/>
        <w:rPr>
          <w:rFonts w:ascii="Palatino Linotype" w:hAnsi="Palatino Linotype" w:cs="Arial"/>
          <w:sz w:val="24"/>
          <w:szCs w:val="24"/>
        </w:rPr>
      </w:pPr>
      <w:r w:rsidRPr="00431467">
        <w:rPr>
          <w:rFonts w:ascii="Palatino Linotype" w:hAnsi="Palatino Linotype" w:cs="Arial"/>
          <w:sz w:val="24"/>
          <w:szCs w:val="24"/>
        </w:rPr>
        <w:t xml:space="preserve">1.- El sujeto obligado responsable; </w:t>
      </w:r>
    </w:p>
    <w:p w14:paraId="22399957" w14:textId="77777777" w:rsidR="00AD2B3B" w:rsidRPr="00431467" w:rsidRDefault="00AD2B3B" w:rsidP="0005624B">
      <w:pPr>
        <w:spacing w:after="0" w:line="360" w:lineRule="auto"/>
        <w:ind w:left="567" w:right="567"/>
        <w:jc w:val="both"/>
        <w:rPr>
          <w:rFonts w:ascii="Palatino Linotype" w:hAnsi="Palatino Linotype" w:cs="Arial"/>
          <w:sz w:val="24"/>
          <w:szCs w:val="24"/>
        </w:rPr>
      </w:pPr>
      <w:r w:rsidRPr="00431467">
        <w:rPr>
          <w:rFonts w:ascii="Palatino Linotype" w:hAnsi="Palatino Linotype" w:cs="Arial"/>
          <w:sz w:val="24"/>
          <w:szCs w:val="24"/>
        </w:rPr>
        <w:t>2.- Acto;</w:t>
      </w:r>
    </w:p>
    <w:p w14:paraId="16BC68F0" w14:textId="77777777" w:rsidR="00AD2B3B" w:rsidRPr="00431467" w:rsidRDefault="00AD2B3B" w:rsidP="0005624B">
      <w:pPr>
        <w:spacing w:after="0" w:line="360" w:lineRule="auto"/>
        <w:ind w:left="567" w:right="567"/>
        <w:jc w:val="both"/>
        <w:rPr>
          <w:rFonts w:ascii="Palatino Linotype" w:hAnsi="Palatino Linotype" w:cs="Arial"/>
          <w:sz w:val="24"/>
          <w:szCs w:val="24"/>
        </w:rPr>
      </w:pPr>
      <w:r w:rsidRPr="00431467">
        <w:rPr>
          <w:rFonts w:ascii="Palatino Linotype" w:hAnsi="Palatino Linotype" w:cs="Arial"/>
          <w:sz w:val="24"/>
          <w:szCs w:val="24"/>
        </w:rPr>
        <w:t>3.- Que se modifique o revoque; y</w:t>
      </w:r>
    </w:p>
    <w:p w14:paraId="551279DB" w14:textId="77777777" w:rsidR="00AD2B3B" w:rsidRDefault="00AD2B3B" w:rsidP="0005624B">
      <w:pPr>
        <w:spacing w:after="0" w:line="360" w:lineRule="auto"/>
        <w:ind w:left="567" w:right="567"/>
        <w:jc w:val="both"/>
        <w:rPr>
          <w:rFonts w:ascii="Palatino Linotype" w:hAnsi="Palatino Linotype" w:cs="Arial"/>
          <w:sz w:val="24"/>
          <w:szCs w:val="24"/>
        </w:rPr>
      </w:pPr>
      <w:r w:rsidRPr="00431467">
        <w:rPr>
          <w:rFonts w:ascii="Palatino Linotype" w:hAnsi="Palatino Linotype" w:cs="Arial"/>
          <w:sz w:val="24"/>
          <w:szCs w:val="24"/>
        </w:rPr>
        <w:t>4.- De tal manera que el medio de impugnación quede sin efecto o materia.</w:t>
      </w:r>
    </w:p>
    <w:p w14:paraId="40D9A904" w14:textId="77777777" w:rsidR="00AD2B3B" w:rsidRDefault="00AD2B3B" w:rsidP="0005624B">
      <w:pPr>
        <w:spacing w:after="0" w:line="360" w:lineRule="auto"/>
        <w:jc w:val="both"/>
        <w:rPr>
          <w:rFonts w:ascii="Palatino Linotype" w:hAnsi="Palatino Linotype" w:cs="Arial"/>
          <w:sz w:val="24"/>
          <w:szCs w:val="24"/>
        </w:rPr>
      </w:pPr>
    </w:p>
    <w:p w14:paraId="7935CBDA" w14:textId="77777777" w:rsidR="00AD2B3B" w:rsidRDefault="00AD2B3B" w:rsidP="0005624B">
      <w:pPr>
        <w:spacing w:after="0" w:line="360" w:lineRule="auto"/>
        <w:jc w:val="both"/>
        <w:rPr>
          <w:rFonts w:ascii="Palatino Linotype" w:hAnsi="Palatino Linotype" w:cs="Arial"/>
          <w:sz w:val="24"/>
          <w:szCs w:val="24"/>
        </w:rPr>
      </w:pPr>
      <w:r w:rsidRPr="007B0D82">
        <w:rPr>
          <w:rFonts w:ascii="Palatino Linotype" w:hAnsi="Palatino Linotype" w:cs="Arial"/>
          <w:sz w:val="24"/>
          <w:szCs w:val="24"/>
        </w:rPr>
        <w:t xml:space="preserve">El primer elemento normativo, se actualiza ya que el Sujeto Obligado responsable es </w:t>
      </w:r>
      <w:r>
        <w:rPr>
          <w:rFonts w:ascii="Palatino Linotype" w:hAnsi="Palatino Linotype" w:cs="Arial"/>
          <w:sz w:val="24"/>
          <w:szCs w:val="24"/>
        </w:rPr>
        <w:t xml:space="preserve">el </w:t>
      </w:r>
      <w:r w:rsidR="00A20A9A">
        <w:rPr>
          <w:rFonts w:ascii="Palatino Linotype" w:hAnsi="Palatino Linotype" w:cs="Arial"/>
          <w:sz w:val="24"/>
          <w:szCs w:val="24"/>
        </w:rPr>
        <w:t>Ayuntamiento</w:t>
      </w:r>
      <w:r w:rsidRPr="00204259">
        <w:rPr>
          <w:rFonts w:ascii="Palatino Linotype" w:hAnsi="Palatino Linotype" w:cs="Arial"/>
          <w:sz w:val="24"/>
          <w:szCs w:val="24"/>
        </w:rPr>
        <w:t xml:space="preserve"> de Naucalpan de Juárez</w:t>
      </w:r>
      <w:r>
        <w:rPr>
          <w:rFonts w:ascii="Palatino Linotype" w:hAnsi="Palatino Linotype" w:cs="Arial"/>
          <w:sz w:val="24"/>
          <w:szCs w:val="24"/>
        </w:rPr>
        <w:t>.</w:t>
      </w:r>
    </w:p>
    <w:p w14:paraId="1FDA5C63" w14:textId="77777777" w:rsidR="00AD2B3B" w:rsidRDefault="00AD2B3B" w:rsidP="0005624B">
      <w:pPr>
        <w:spacing w:after="0" w:line="360" w:lineRule="auto"/>
        <w:jc w:val="both"/>
        <w:rPr>
          <w:rFonts w:ascii="Palatino Linotype" w:hAnsi="Palatino Linotype" w:cs="Arial"/>
          <w:sz w:val="24"/>
        </w:rPr>
      </w:pPr>
    </w:p>
    <w:p w14:paraId="171714EA" w14:textId="77777777" w:rsidR="00AD2B3B" w:rsidRDefault="00AD2B3B" w:rsidP="0005624B">
      <w:pPr>
        <w:spacing w:after="0" w:line="360" w:lineRule="auto"/>
        <w:jc w:val="both"/>
        <w:rPr>
          <w:rFonts w:ascii="Palatino Linotype" w:hAnsi="Palatino Linotype" w:cs="Arial"/>
          <w:sz w:val="24"/>
        </w:rPr>
      </w:pPr>
      <w:r w:rsidRPr="00C96AC8">
        <w:rPr>
          <w:rFonts w:ascii="Palatino Linotype" w:hAnsi="Palatino Linotype" w:cs="Arial"/>
          <w:sz w:val="24"/>
        </w:rPr>
        <w:t>El segundo elemento normativo, es la existencia de un acto, en el caso en concreto que nos ocupa se actualiza con la existencia de las respuestas por parte del Sujeto Obligado, las cuales precisamente son las que se impugnan.</w:t>
      </w:r>
    </w:p>
    <w:p w14:paraId="6B8A0B67" w14:textId="77777777" w:rsidR="00AD2B3B" w:rsidRDefault="00AD2B3B" w:rsidP="0005624B">
      <w:pPr>
        <w:spacing w:after="0" w:line="360" w:lineRule="auto"/>
        <w:jc w:val="both"/>
        <w:rPr>
          <w:rFonts w:ascii="Palatino Linotype" w:hAnsi="Palatino Linotype" w:cs="Arial"/>
          <w:sz w:val="24"/>
        </w:rPr>
      </w:pPr>
    </w:p>
    <w:p w14:paraId="29E469AD" w14:textId="77777777" w:rsidR="00AD2B3B" w:rsidRPr="00C96AC8" w:rsidRDefault="00AD2B3B" w:rsidP="0005624B">
      <w:pPr>
        <w:spacing w:after="0" w:line="360" w:lineRule="auto"/>
        <w:jc w:val="both"/>
        <w:rPr>
          <w:rFonts w:ascii="Palatino Linotype" w:hAnsi="Palatino Linotype" w:cs="Arial"/>
          <w:sz w:val="24"/>
        </w:rPr>
      </w:pPr>
      <w:r w:rsidRPr="00C96AC8">
        <w:rPr>
          <w:rFonts w:ascii="Palatino Linotype" w:hAnsi="Palatino Linotype" w:cs="Arial"/>
          <w:sz w:val="24"/>
        </w:rPr>
        <w:t xml:space="preserve">Cabe destacar que la respuesta que da el Sujeto Obligado, el precepto normativo en estudio, los consagra como “acto”, esto es así, ya que las respuestas que emiten los Sujetos Obligados son consideradas, (en el contexto que la propia Ley establece), como “actos”, sin los cuales no existiría certeza de la existencia o inexistencia de información pública, porque precisamente la evidencia notoria y específica del actuar del Sujeto Obligado se observa a través de sus actos que necesariamente ejecuta y con las que ejerce sus atribuciones legalmente conferidas. </w:t>
      </w:r>
    </w:p>
    <w:p w14:paraId="3AB6E40B" w14:textId="77777777" w:rsidR="00AD2B3B" w:rsidRDefault="00AD2B3B" w:rsidP="0005624B">
      <w:pPr>
        <w:spacing w:after="0" w:line="360" w:lineRule="auto"/>
        <w:jc w:val="both"/>
        <w:rPr>
          <w:rFonts w:ascii="Palatino Linotype" w:hAnsi="Palatino Linotype" w:cs="Arial"/>
          <w:sz w:val="24"/>
          <w:lang w:eastAsia="es-MX"/>
        </w:rPr>
      </w:pPr>
    </w:p>
    <w:p w14:paraId="15575DCE" w14:textId="77777777" w:rsidR="00AD2B3B" w:rsidRPr="00C96AC8" w:rsidRDefault="00AD2B3B" w:rsidP="0005624B">
      <w:pPr>
        <w:spacing w:after="0" w:line="360" w:lineRule="auto"/>
        <w:jc w:val="both"/>
        <w:rPr>
          <w:rFonts w:ascii="Palatino Linotype" w:hAnsi="Palatino Linotype" w:cs="Arial"/>
          <w:sz w:val="24"/>
          <w:lang w:eastAsia="es-MX"/>
        </w:rPr>
      </w:pPr>
      <w:r w:rsidRPr="00C96AC8">
        <w:rPr>
          <w:rFonts w:ascii="Palatino Linotype" w:hAnsi="Palatino Linotype" w:cs="Arial"/>
          <w:sz w:val="24"/>
          <w:lang w:eastAsia="es-MX"/>
        </w:rPr>
        <w:t>El tercer requisito es que el Sujeto Obligado modifique su respuesta, con la finalidad de dejar sin materia el presente recurso de revisión, siendo así el Sujeto Obligado mediante informe justificado, complemento remitiendo la información solicitada por el particular.</w:t>
      </w:r>
    </w:p>
    <w:p w14:paraId="53B65936" w14:textId="77777777" w:rsidR="00AD2B3B" w:rsidRDefault="00AD2B3B" w:rsidP="0005624B">
      <w:pPr>
        <w:pStyle w:val="Prrafodelista"/>
        <w:spacing w:line="360" w:lineRule="auto"/>
        <w:ind w:left="0" w:right="51"/>
        <w:jc w:val="both"/>
        <w:rPr>
          <w:rFonts w:ascii="Palatino Linotype" w:hAnsi="Palatino Linotype" w:cs="Arial"/>
        </w:rPr>
      </w:pPr>
    </w:p>
    <w:p w14:paraId="1589615C" w14:textId="77777777" w:rsidR="00AD2B3B" w:rsidRDefault="00AD2B3B" w:rsidP="0005624B">
      <w:pPr>
        <w:pStyle w:val="Prrafodelista"/>
        <w:spacing w:line="360" w:lineRule="auto"/>
        <w:ind w:left="0" w:right="51"/>
        <w:jc w:val="both"/>
        <w:rPr>
          <w:rFonts w:ascii="Palatino Linotype" w:hAnsi="Palatino Linotype" w:cs="Arial"/>
          <w:bCs/>
          <w:lang w:eastAsia="es-MX"/>
        </w:rPr>
      </w:pPr>
      <w:r w:rsidRPr="00835647">
        <w:rPr>
          <w:rFonts w:ascii="Palatino Linotype" w:hAnsi="Palatino Linotype" w:cs="Arial"/>
        </w:rPr>
        <w:t>En mérito de lo expuesto en líneas anteriores</w:t>
      </w:r>
      <w:r w:rsidRPr="00835647">
        <w:rPr>
          <w:rFonts w:ascii="Palatino Linotype" w:hAnsi="Palatino Linotype"/>
          <w:noProof/>
          <w:lang w:eastAsia="es-MX"/>
        </w:rPr>
        <w:t>, resultan parcialmente procedentes los moti</w:t>
      </w:r>
      <w:r>
        <w:rPr>
          <w:rFonts w:ascii="Palatino Linotype" w:hAnsi="Palatino Linotype"/>
          <w:noProof/>
          <w:lang w:eastAsia="es-MX"/>
        </w:rPr>
        <w:t>vos de inconformidad que arguye l</w:t>
      </w:r>
      <w:r w:rsidR="00A20A9A">
        <w:rPr>
          <w:rFonts w:ascii="Palatino Linotype" w:hAnsi="Palatino Linotype"/>
          <w:noProof/>
          <w:lang w:eastAsia="es-MX"/>
        </w:rPr>
        <w:t>a parte</w:t>
      </w:r>
      <w:r w:rsidRPr="00835647">
        <w:rPr>
          <w:rFonts w:ascii="Palatino Linotype" w:hAnsi="Palatino Linotype"/>
          <w:b/>
          <w:noProof/>
          <w:lang w:eastAsia="es-MX"/>
        </w:rPr>
        <w:t xml:space="preserve"> Recurrente</w:t>
      </w:r>
      <w:r w:rsidRPr="00835647">
        <w:rPr>
          <w:rFonts w:ascii="Palatino Linotype" w:hAnsi="Palatino Linotype"/>
          <w:noProof/>
          <w:lang w:eastAsia="es-MX"/>
        </w:rPr>
        <w:t xml:space="preserve"> en su medio de impugnación que fue materia de estudio, </w:t>
      </w:r>
      <w:r w:rsidRPr="00835647">
        <w:rPr>
          <w:rFonts w:ascii="Palatino Linotype" w:hAnsi="Palatino Linotype" w:cs="Arial"/>
        </w:rPr>
        <w:t xml:space="preserve">por ello con fundamento en el artículo 186, fracción I, en concordancia con el artículo 192, fracción </w:t>
      </w:r>
      <w:r>
        <w:rPr>
          <w:rFonts w:ascii="Palatino Linotype" w:hAnsi="Palatino Linotype" w:cs="Arial"/>
        </w:rPr>
        <w:t>III</w:t>
      </w:r>
      <w:r w:rsidRPr="00835647">
        <w:rPr>
          <w:rFonts w:ascii="Palatino Linotype" w:hAnsi="Palatino Linotype" w:cs="Arial"/>
        </w:rPr>
        <w:t xml:space="preserve">, de la Ley de Transparencia y Acceso a la Información Pública del Estado de México y Municipios, se </w:t>
      </w:r>
      <w:r w:rsidRPr="00835647">
        <w:rPr>
          <w:rFonts w:ascii="Palatino Linotype" w:hAnsi="Palatino Linotype" w:cs="Arial"/>
          <w:b/>
        </w:rPr>
        <w:t>SOBRESEE</w:t>
      </w:r>
      <w:r w:rsidRPr="00835647">
        <w:rPr>
          <w:rFonts w:ascii="Palatino Linotype" w:hAnsi="Palatino Linotype" w:cs="Arial"/>
        </w:rPr>
        <w:t xml:space="preserve"> el recurso de revisión </w:t>
      </w:r>
      <w:r>
        <w:rPr>
          <w:rFonts w:ascii="Palatino Linotype" w:hAnsi="Palatino Linotype" w:cs="Arial"/>
          <w:b/>
        </w:rPr>
        <w:t>0</w:t>
      </w:r>
      <w:r w:rsidR="00A20A9A">
        <w:rPr>
          <w:rFonts w:ascii="Palatino Linotype" w:hAnsi="Palatino Linotype" w:cs="Arial"/>
          <w:b/>
        </w:rPr>
        <w:t>3</w:t>
      </w:r>
      <w:r>
        <w:rPr>
          <w:rFonts w:ascii="Palatino Linotype" w:hAnsi="Palatino Linotype" w:cs="Arial"/>
          <w:b/>
        </w:rPr>
        <w:t>030</w:t>
      </w:r>
      <w:r w:rsidRPr="00872B4F">
        <w:rPr>
          <w:rFonts w:ascii="Palatino Linotype" w:eastAsiaTheme="minorEastAsia" w:hAnsi="Palatino Linotype" w:cstheme="minorBidi"/>
          <w:b/>
          <w:lang w:val="es-ES_tradnl"/>
        </w:rPr>
        <w:t>/INFOEM/IP/RR/202</w:t>
      </w:r>
      <w:r>
        <w:rPr>
          <w:rFonts w:ascii="Palatino Linotype" w:eastAsiaTheme="minorEastAsia" w:hAnsi="Palatino Linotype" w:cstheme="minorBidi"/>
          <w:b/>
          <w:lang w:val="es-ES_tradnl"/>
        </w:rPr>
        <w:t>3</w:t>
      </w:r>
      <w:r w:rsidRPr="00835647">
        <w:rPr>
          <w:rFonts w:ascii="Palatino Linotype" w:eastAsiaTheme="minorEastAsia" w:hAnsi="Palatino Linotype" w:cstheme="minorBidi"/>
          <w:lang w:val="es-ES_tradnl"/>
        </w:rPr>
        <w:t>,</w:t>
      </w:r>
      <w:r w:rsidRPr="00835647">
        <w:rPr>
          <w:rFonts w:ascii="Palatino Linotype" w:eastAsiaTheme="minorEastAsia" w:hAnsi="Palatino Linotype" w:cstheme="minorBidi"/>
          <w:b/>
          <w:lang w:val="es-ES_tradnl"/>
        </w:rPr>
        <w:t xml:space="preserve"> </w:t>
      </w:r>
      <w:r w:rsidRPr="00835647">
        <w:rPr>
          <w:rFonts w:ascii="Palatino Linotype" w:hAnsi="Palatino Linotype" w:cs="Arial"/>
          <w:bCs/>
          <w:lang w:eastAsia="es-MX"/>
        </w:rPr>
        <w:t>que ha sido materia del presente fallo.</w:t>
      </w:r>
    </w:p>
    <w:p w14:paraId="5268B9BF" w14:textId="77777777" w:rsidR="00AD2B3B" w:rsidRDefault="00AD2B3B" w:rsidP="0005624B">
      <w:pPr>
        <w:spacing w:after="0" w:line="360" w:lineRule="auto"/>
        <w:jc w:val="center"/>
        <w:rPr>
          <w:rFonts w:ascii="Palatino Linotype" w:eastAsia="Times New Roman" w:hAnsi="Palatino Linotype"/>
          <w:b/>
          <w:bCs/>
          <w:spacing w:val="60"/>
          <w:sz w:val="28"/>
          <w:lang w:val="es-ES_tradnl"/>
        </w:rPr>
      </w:pPr>
    </w:p>
    <w:p w14:paraId="16AABE7D" w14:textId="77777777" w:rsidR="009856AE" w:rsidRDefault="009856AE" w:rsidP="0005624B">
      <w:pPr>
        <w:spacing w:after="0" w:line="360" w:lineRule="auto"/>
        <w:jc w:val="center"/>
        <w:rPr>
          <w:rFonts w:ascii="Palatino Linotype" w:eastAsia="Times New Roman" w:hAnsi="Palatino Linotype"/>
          <w:b/>
          <w:bCs/>
          <w:spacing w:val="60"/>
          <w:sz w:val="28"/>
          <w:lang w:val="es-ES_tradnl"/>
        </w:rPr>
      </w:pPr>
    </w:p>
    <w:p w14:paraId="2F5A7CAE" w14:textId="77777777" w:rsidR="009856AE" w:rsidRDefault="009856AE" w:rsidP="0005624B">
      <w:pPr>
        <w:spacing w:after="0" w:line="360" w:lineRule="auto"/>
        <w:jc w:val="center"/>
        <w:rPr>
          <w:rFonts w:ascii="Palatino Linotype" w:eastAsia="Times New Roman" w:hAnsi="Palatino Linotype"/>
          <w:b/>
          <w:bCs/>
          <w:spacing w:val="60"/>
          <w:sz w:val="28"/>
          <w:lang w:val="es-ES_tradnl"/>
        </w:rPr>
      </w:pPr>
    </w:p>
    <w:p w14:paraId="3D6DECB0" w14:textId="77777777" w:rsidR="009856AE" w:rsidRDefault="009856AE" w:rsidP="0005624B">
      <w:pPr>
        <w:spacing w:after="0" w:line="360" w:lineRule="auto"/>
        <w:jc w:val="center"/>
        <w:rPr>
          <w:rFonts w:ascii="Palatino Linotype" w:eastAsia="Times New Roman" w:hAnsi="Palatino Linotype"/>
          <w:b/>
          <w:bCs/>
          <w:spacing w:val="60"/>
          <w:sz w:val="28"/>
          <w:lang w:val="es-ES_tradnl"/>
        </w:rPr>
      </w:pPr>
    </w:p>
    <w:p w14:paraId="3D1DEEBC" w14:textId="77777777" w:rsidR="00AD2B3B" w:rsidRDefault="00AD2B3B" w:rsidP="0005624B">
      <w:pPr>
        <w:spacing w:after="0" w:line="360" w:lineRule="auto"/>
        <w:jc w:val="center"/>
        <w:rPr>
          <w:rFonts w:ascii="Palatino Linotype" w:eastAsia="Times New Roman" w:hAnsi="Palatino Linotype"/>
          <w:b/>
          <w:bCs/>
          <w:spacing w:val="60"/>
          <w:sz w:val="28"/>
          <w:lang w:val="es-ES_tradnl"/>
        </w:rPr>
      </w:pPr>
      <w:r w:rsidRPr="00667998">
        <w:rPr>
          <w:rFonts w:ascii="Palatino Linotype" w:eastAsia="Times New Roman" w:hAnsi="Palatino Linotype"/>
          <w:b/>
          <w:bCs/>
          <w:spacing w:val="60"/>
          <w:sz w:val="28"/>
          <w:lang w:val="es-ES_tradnl"/>
        </w:rPr>
        <w:t>SE    RESUELVE</w:t>
      </w:r>
    </w:p>
    <w:p w14:paraId="405C711F" w14:textId="77777777" w:rsidR="00AD2B3B" w:rsidRPr="003F4F84" w:rsidRDefault="00AD2B3B" w:rsidP="0005624B">
      <w:pPr>
        <w:spacing w:after="0" w:line="360" w:lineRule="auto"/>
        <w:jc w:val="center"/>
        <w:rPr>
          <w:rFonts w:ascii="Palatino Linotype" w:eastAsia="Times New Roman" w:hAnsi="Palatino Linotype"/>
          <w:b/>
          <w:bCs/>
          <w:spacing w:val="60"/>
          <w:lang w:val="es-ES_tradnl"/>
        </w:rPr>
      </w:pPr>
    </w:p>
    <w:p w14:paraId="356C8F66" w14:textId="77777777" w:rsidR="00AD2B3B" w:rsidRPr="00CE46BA" w:rsidRDefault="00AD2B3B" w:rsidP="0005624B">
      <w:pPr>
        <w:pStyle w:val="Sinespaciado"/>
        <w:spacing w:line="360" w:lineRule="auto"/>
        <w:jc w:val="both"/>
        <w:rPr>
          <w:rFonts w:ascii="Palatino Linotype" w:hAnsi="Palatino Linotype" w:cs="Arial"/>
        </w:rPr>
      </w:pPr>
      <w:r w:rsidRPr="00CE46BA">
        <w:rPr>
          <w:rFonts w:ascii="Palatino Linotype" w:hAnsi="Palatino Linotype" w:cs="Arial"/>
          <w:b/>
        </w:rPr>
        <w:t>PRIMERO.</w:t>
      </w:r>
      <w:r w:rsidRPr="00CE46BA">
        <w:rPr>
          <w:rFonts w:ascii="Palatino Linotype" w:hAnsi="Palatino Linotype" w:cs="Arial"/>
        </w:rPr>
        <w:t xml:space="preserve"> Se</w:t>
      </w:r>
      <w:r w:rsidRPr="00CE46BA">
        <w:rPr>
          <w:rFonts w:ascii="Palatino Linotype" w:hAnsi="Palatino Linotype" w:cs="Arial"/>
          <w:b/>
        </w:rPr>
        <w:t xml:space="preserve"> SOBRESEE </w:t>
      </w:r>
      <w:r w:rsidRPr="00CE46BA">
        <w:rPr>
          <w:rFonts w:ascii="Palatino Linotype" w:hAnsi="Palatino Linotype" w:cs="Arial"/>
        </w:rPr>
        <w:t xml:space="preserve">el </w:t>
      </w:r>
      <w:r w:rsidRPr="00DB46E1">
        <w:rPr>
          <w:rFonts w:ascii="Palatino Linotype" w:hAnsi="Palatino Linotype" w:cs="Arial"/>
        </w:rPr>
        <w:t xml:space="preserve">recurso de revisión número </w:t>
      </w:r>
      <w:r>
        <w:rPr>
          <w:rFonts w:ascii="Palatino Linotype" w:hAnsi="Palatino Linotype" w:cs="Arial"/>
          <w:b/>
        </w:rPr>
        <w:t>0</w:t>
      </w:r>
      <w:r w:rsidR="00A20A9A">
        <w:rPr>
          <w:rFonts w:ascii="Palatino Linotype" w:hAnsi="Palatino Linotype" w:cs="Arial"/>
          <w:b/>
        </w:rPr>
        <w:t>3</w:t>
      </w:r>
      <w:r>
        <w:rPr>
          <w:rFonts w:ascii="Palatino Linotype" w:hAnsi="Palatino Linotype" w:cs="Arial"/>
          <w:b/>
        </w:rPr>
        <w:t>030</w:t>
      </w:r>
      <w:r w:rsidRPr="00872B4F">
        <w:rPr>
          <w:rFonts w:ascii="Palatino Linotype" w:eastAsiaTheme="minorEastAsia" w:hAnsi="Palatino Linotype" w:cstheme="minorBidi"/>
          <w:b/>
          <w:lang w:val="es-ES_tradnl"/>
        </w:rPr>
        <w:t>/INFOEM/IP/RR/202</w:t>
      </w:r>
      <w:r>
        <w:rPr>
          <w:rFonts w:ascii="Palatino Linotype" w:eastAsiaTheme="minorEastAsia" w:hAnsi="Palatino Linotype" w:cstheme="minorBidi"/>
          <w:b/>
          <w:lang w:val="es-ES_tradnl"/>
        </w:rPr>
        <w:t>3</w:t>
      </w:r>
      <w:r w:rsidRPr="00CE46BA">
        <w:rPr>
          <w:rFonts w:ascii="Palatino Linotype" w:hAnsi="Palatino Linotype" w:cs="Arial"/>
        </w:rPr>
        <w:t xml:space="preserve">, porque al modificar la respuesta al recurso de revisión quedó sin materia </w:t>
      </w:r>
      <w:r w:rsidRPr="003770E9">
        <w:rPr>
          <w:rFonts w:ascii="Palatino Linotype" w:hAnsi="Palatino Linotype" w:cs="Arial"/>
          <w:b/>
        </w:rPr>
        <w:t>actualizándose la causal de la fracción III del artículo 192</w:t>
      </w:r>
      <w:r>
        <w:rPr>
          <w:rFonts w:ascii="Palatino Linotype" w:hAnsi="Palatino Linotype" w:cs="Arial"/>
        </w:rPr>
        <w:t xml:space="preserve"> de la </w:t>
      </w:r>
      <w:r w:rsidRPr="00835647">
        <w:rPr>
          <w:rFonts w:ascii="Palatino Linotype" w:hAnsi="Palatino Linotype" w:cs="Arial"/>
        </w:rPr>
        <w:t>Ley de Transparencia y Acceso a la Información Pública del Estado de México y Municipios</w:t>
      </w:r>
      <w:r>
        <w:rPr>
          <w:rFonts w:ascii="Palatino Linotype" w:hAnsi="Palatino Linotype" w:cs="Arial"/>
        </w:rPr>
        <w:t xml:space="preserve">, </w:t>
      </w:r>
      <w:r w:rsidRPr="00CE46BA">
        <w:rPr>
          <w:rFonts w:ascii="Palatino Linotype" w:hAnsi="Palatino Linotype" w:cs="Arial"/>
        </w:rPr>
        <w:t xml:space="preserve">en términos del </w:t>
      </w:r>
      <w:r w:rsidRPr="00CE46BA">
        <w:rPr>
          <w:rFonts w:ascii="Palatino Linotype" w:hAnsi="Palatino Linotype" w:cs="Arial"/>
          <w:b/>
        </w:rPr>
        <w:t xml:space="preserve">Considerando </w:t>
      </w:r>
      <w:r>
        <w:rPr>
          <w:rFonts w:ascii="Palatino Linotype" w:hAnsi="Palatino Linotype" w:cs="Arial"/>
          <w:b/>
        </w:rPr>
        <w:t>TERCER</w:t>
      </w:r>
      <w:r w:rsidRPr="00CE46BA">
        <w:rPr>
          <w:rFonts w:ascii="Palatino Linotype" w:hAnsi="Palatino Linotype" w:cs="Arial"/>
          <w:b/>
        </w:rPr>
        <w:t>O</w:t>
      </w:r>
      <w:r w:rsidRPr="00CE46BA">
        <w:rPr>
          <w:rFonts w:ascii="Palatino Linotype" w:hAnsi="Palatino Linotype" w:cs="Arial"/>
        </w:rPr>
        <w:t xml:space="preserve"> de la presente resolución.</w:t>
      </w:r>
    </w:p>
    <w:p w14:paraId="20C60D6E" w14:textId="77777777" w:rsidR="00A20A9A" w:rsidRDefault="00A20A9A" w:rsidP="0005624B">
      <w:pPr>
        <w:pStyle w:val="Sinespaciado"/>
        <w:spacing w:line="360" w:lineRule="auto"/>
        <w:jc w:val="both"/>
        <w:rPr>
          <w:rFonts w:ascii="Palatino Linotype" w:hAnsi="Palatino Linotype" w:cs="Arial"/>
          <w:b/>
        </w:rPr>
      </w:pPr>
    </w:p>
    <w:p w14:paraId="68FDF27A" w14:textId="77777777" w:rsidR="00AD2B3B" w:rsidRPr="00CE46BA" w:rsidRDefault="00AD2B3B" w:rsidP="0005624B">
      <w:pPr>
        <w:pStyle w:val="Sinespaciado"/>
        <w:spacing w:line="360" w:lineRule="auto"/>
        <w:jc w:val="both"/>
        <w:rPr>
          <w:rFonts w:ascii="Palatino Linotype" w:hAnsi="Palatino Linotype" w:cs="Arial"/>
        </w:rPr>
      </w:pPr>
      <w:r w:rsidRPr="00CE46BA">
        <w:rPr>
          <w:rFonts w:ascii="Palatino Linotype" w:hAnsi="Palatino Linotype" w:cs="Arial"/>
          <w:b/>
        </w:rPr>
        <w:t>SEGUNDO.</w:t>
      </w:r>
      <w:r w:rsidRPr="00CE46BA">
        <w:rPr>
          <w:rFonts w:ascii="Palatino Linotype" w:hAnsi="Palatino Linotype" w:cs="Arial"/>
        </w:rPr>
        <w:t xml:space="preserve"> Notifíquese la presente resolución al Titular de la Unidad de Transparencia del </w:t>
      </w:r>
      <w:r w:rsidRPr="00CE46BA">
        <w:rPr>
          <w:rFonts w:ascii="Palatino Linotype" w:hAnsi="Palatino Linotype" w:cs="Arial"/>
          <w:b/>
        </w:rPr>
        <w:t>Sujeto Obligado</w:t>
      </w:r>
      <w:r w:rsidRPr="00CE46BA">
        <w:rPr>
          <w:rFonts w:ascii="Palatino Linotype" w:hAnsi="Palatino Linotype" w:cs="Arial"/>
        </w:rPr>
        <w:t xml:space="preserve"> mediante el </w:t>
      </w:r>
      <w:r>
        <w:rPr>
          <w:rFonts w:ascii="Palatino Linotype" w:hAnsi="Palatino Linotype" w:cs="Arial"/>
        </w:rPr>
        <w:t>Sistema de Acceso a la Información Mexiquense (</w:t>
      </w:r>
      <w:r w:rsidRPr="00CE46BA">
        <w:rPr>
          <w:rFonts w:ascii="Palatino Linotype" w:hAnsi="Palatino Linotype" w:cs="Arial"/>
        </w:rPr>
        <w:t>SAIMEX</w:t>
      </w:r>
      <w:r>
        <w:rPr>
          <w:rFonts w:ascii="Palatino Linotype" w:hAnsi="Palatino Linotype" w:cs="Arial"/>
        </w:rPr>
        <w:t>).</w:t>
      </w:r>
    </w:p>
    <w:p w14:paraId="714C1107" w14:textId="77777777" w:rsidR="00AD2B3B" w:rsidRPr="00D3205F" w:rsidRDefault="00AD2B3B" w:rsidP="0005624B">
      <w:pPr>
        <w:pStyle w:val="Sinespaciado"/>
        <w:spacing w:line="360" w:lineRule="auto"/>
        <w:jc w:val="both"/>
        <w:rPr>
          <w:rFonts w:ascii="Palatino Linotype" w:hAnsi="Palatino Linotype" w:cs="Arial"/>
        </w:rPr>
      </w:pPr>
    </w:p>
    <w:p w14:paraId="0E362A2A" w14:textId="77777777" w:rsidR="00AD2B3B" w:rsidRPr="00CE46BA" w:rsidRDefault="00AD2B3B" w:rsidP="0005624B">
      <w:pPr>
        <w:pStyle w:val="Sinespaciado"/>
        <w:spacing w:line="360" w:lineRule="auto"/>
        <w:jc w:val="both"/>
        <w:rPr>
          <w:rFonts w:ascii="Palatino Linotype" w:eastAsia="Calibri" w:hAnsi="Palatino Linotype" w:cs="Arial"/>
        </w:rPr>
      </w:pPr>
      <w:r w:rsidRPr="00CE46BA">
        <w:rPr>
          <w:rFonts w:ascii="Palatino Linotype" w:eastAsia="Calibri" w:hAnsi="Palatino Linotype" w:cs="Arial"/>
          <w:b/>
        </w:rPr>
        <w:t xml:space="preserve">TERCERO. </w:t>
      </w:r>
      <w:r w:rsidRPr="00CE46BA">
        <w:rPr>
          <w:rFonts w:ascii="Palatino Linotype" w:eastAsia="Calibri" w:hAnsi="Palatino Linotype" w:cs="Arial"/>
        </w:rPr>
        <w:t>Notifíquese la presente resolución a</w:t>
      </w:r>
      <w:r w:rsidR="00A20A9A">
        <w:rPr>
          <w:rFonts w:ascii="Palatino Linotype" w:eastAsia="Calibri" w:hAnsi="Palatino Linotype" w:cs="Arial"/>
        </w:rPr>
        <w:t xml:space="preserve"> </w:t>
      </w:r>
      <w:r w:rsidRPr="00CE46BA">
        <w:rPr>
          <w:rFonts w:ascii="Palatino Linotype" w:eastAsia="Calibri" w:hAnsi="Palatino Linotype" w:cs="Arial"/>
        </w:rPr>
        <w:t>l</w:t>
      </w:r>
      <w:r w:rsidR="00A20A9A">
        <w:rPr>
          <w:rFonts w:ascii="Palatino Linotype" w:eastAsia="Calibri" w:hAnsi="Palatino Linotype" w:cs="Arial"/>
        </w:rPr>
        <w:t>a parte</w:t>
      </w:r>
      <w:r>
        <w:rPr>
          <w:rFonts w:ascii="Palatino Linotype" w:eastAsia="Calibri" w:hAnsi="Palatino Linotype" w:cs="Arial"/>
        </w:rPr>
        <w:t xml:space="preserve"> </w:t>
      </w:r>
      <w:r w:rsidRPr="00CE46BA">
        <w:rPr>
          <w:rFonts w:ascii="Palatino Linotype" w:eastAsia="Calibri" w:hAnsi="Palatino Linotype" w:cs="Arial"/>
          <w:b/>
        </w:rPr>
        <w:t xml:space="preserve">Recurrente, </w:t>
      </w:r>
      <w:r w:rsidRPr="00CE46BA">
        <w:rPr>
          <w:rFonts w:ascii="Palatino Linotype" w:hAnsi="Palatino Linotype" w:cs="Arial"/>
        </w:rPr>
        <w:t xml:space="preserve">mediante el </w:t>
      </w:r>
      <w:r>
        <w:rPr>
          <w:rFonts w:ascii="Palatino Linotype" w:hAnsi="Palatino Linotype" w:cs="Arial"/>
        </w:rPr>
        <w:t>Sistema de Acceso a la Información Mexiquense (</w:t>
      </w:r>
      <w:r w:rsidRPr="00CE46BA">
        <w:rPr>
          <w:rFonts w:ascii="Palatino Linotype" w:hAnsi="Palatino Linotype" w:cs="Arial"/>
        </w:rPr>
        <w:t>SAIMEX</w:t>
      </w:r>
      <w:r>
        <w:rPr>
          <w:rFonts w:ascii="Palatino Linotype" w:hAnsi="Palatino Linotype" w:cs="Arial"/>
        </w:rPr>
        <w:t>)</w:t>
      </w:r>
      <w:r>
        <w:rPr>
          <w:rFonts w:ascii="Palatino Linotype" w:hAnsi="Palatino Linotype" w:cs="Arial"/>
          <w:b/>
          <w:bCs/>
        </w:rPr>
        <w:t xml:space="preserve">, </w:t>
      </w:r>
      <w:r w:rsidRPr="00366F7E">
        <w:rPr>
          <w:rFonts w:ascii="Palatino Linotype" w:hAnsi="Palatino Linotype" w:cs="Arial"/>
        </w:rPr>
        <w:t>y</w:t>
      </w:r>
      <w:r w:rsidRPr="00CE46BA">
        <w:rPr>
          <w:rFonts w:ascii="Palatino Linotype" w:hAnsi="Palatino Linotype"/>
        </w:rPr>
        <w:t xml:space="preserve"> hágase de su conocimiento que en caso de que considere que le cause algún perjuicio, podrá promover el Juicio de Amparo en los términos de las leyes aplicables, de acuerdo con lo estipulado por el artículo 196, de la Ley de Transparencia y Acceso a la Información Pública del Estado de México y Municipios.</w:t>
      </w:r>
    </w:p>
    <w:p w14:paraId="4EFC4108" w14:textId="77777777" w:rsidR="00AD2B3B" w:rsidRDefault="00AD2B3B" w:rsidP="0005624B">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3E57BD74" w14:textId="77777777" w:rsidR="009856AE" w:rsidRDefault="009856AE" w:rsidP="0005624B">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470BD40C" w14:textId="77777777" w:rsidR="009856AE" w:rsidRDefault="009856AE" w:rsidP="0005624B">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2BD2A016" w14:textId="77777777" w:rsidR="009856AE" w:rsidRDefault="009856AE" w:rsidP="0005624B">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4A5429A8" w14:textId="77777777" w:rsidR="009856AE" w:rsidRDefault="009856AE" w:rsidP="0005624B">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19CEFEAE" w14:textId="2255FFB1" w:rsidR="009856AE" w:rsidRDefault="00AD2B3B" w:rsidP="009856AE">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SHARON CRISTINA MORALES MARTÍNEZ, LUIS GUSTAVO PARRA NORIEGA</w:t>
      </w:r>
      <w:r w:rsidRPr="00667998">
        <w:rPr>
          <w:rFonts w:ascii="Palatino Linotype" w:eastAsiaTheme="minorEastAsia" w:hAnsi="Palatino Linotype"/>
          <w:color w:val="000000" w:themeColor="text1"/>
          <w:sz w:val="24"/>
          <w:szCs w:val="24"/>
          <w:lang w:val="es-ES_tradnl" w:eastAsia="es-ES"/>
        </w:rPr>
        <w:t xml:space="preserve"> 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sidR="00A20A9A">
        <w:rPr>
          <w:rFonts w:ascii="Palatino Linotype" w:eastAsiaTheme="minorEastAsia" w:hAnsi="Palatino Linotype"/>
          <w:color w:val="000000" w:themeColor="text1"/>
          <w:sz w:val="24"/>
          <w:szCs w:val="24"/>
          <w:lang w:val="es-ES_tradnl" w:eastAsia="es-ES"/>
        </w:rPr>
        <w:t>SEGUND</w:t>
      </w:r>
      <w:r>
        <w:rPr>
          <w:rFonts w:ascii="Palatino Linotype" w:eastAsiaTheme="minorEastAsia" w:hAnsi="Palatino Linotype"/>
          <w:color w:val="000000" w:themeColor="text1"/>
          <w:sz w:val="24"/>
          <w:szCs w:val="24"/>
          <w:lang w:val="es-ES_tradnl" w:eastAsia="es-ES"/>
        </w:rPr>
        <w:t xml:space="preserve">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A20A9A">
        <w:rPr>
          <w:rFonts w:ascii="Palatino Linotype" w:eastAsiaTheme="minorEastAsia" w:hAnsi="Palatino Linotype"/>
          <w:color w:val="000000" w:themeColor="text1"/>
          <w:sz w:val="24"/>
          <w:szCs w:val="24"/>
          <w:lang w:val="es-ES_tradnl" w:eastAsia="es-ES"/>
        </w:rPr>
        <w:t>VEINTICUATRO</w:t>
      </w:r>
      <w:r>
        <w:rPr>
          <w:rFonts w:ascii="Palatino Linotype" w:eastAsiaTheme="minorEastAsia" w:hAnsi="Palatino Linotype"/>
          <w:color w:val="000000" w:themeColor="text1"/>
          <w:sz w:val="24"/>
          <w:szCs w:val="24"/>
          <w:lang w:val="es-ES_tradnl" w:eastAsia="es-ES"/>
        </w:rPr>
        <w:t xml:space="preserve"> DE E</w:t>
      </w:r>
      <w:r w:rsidR="00A20A9A">
        <w:rPr>
          <w:rFonts w:ascii="Palatino Linotype" w:eastAsiaTheme="minorEastAsia" w:hAnsi="Palatino Linotype"/>
          <w:color w:val="000000" w:themeColor="text1"/>
          <w:sz w:val="24"/>
          <w:szCs w:val="24"/>
          <w:lang w:val="es-ES_tradnl" w:eastAsia="es-ES"/>
        </w:rPr>
        <w:t>NERO</w:t>
      </w:r>
      <w:r>
        <w:rPr>
          <w:rFonts w:ascii="Palatino Linotype" w:eastAsiaTheme="minorEastAsia" w:hAnsi="Palatino Linotype"/>
          <w:color w:val="000000" w:themeColor="text1"/>
          <w:sz w:val="24"/>
          <w:szCs w:val="24"/>
          <w:lang w:val="es-ES_tradnl" w:eastAsia="es-ES"/>
        </w:rPr>
        <w:t xml:space="preserve">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w:t>
      </w:r>
      <w:r w:rsidR="00A20A9A">
        <w:rPr>
          <w:rFonts w:ascii="Palatino Linotype" w:eastAsiaTheme="minorEastAsia" w:hAnsi="Palatino Linotype"/>
          <w:color w:val="000000" w:themeColor="text1"/>
          <w:sz w:val="24"/>
          <w:szCs w:val="24"/>
          <w:lang w:val="es-ES_tradnl" w:eastAsia="es-ES"/>
        </w:rPr>
        <w:t>CUATRO</w:t>
      </w:r>
      <w:r w:rsidRPr="00667998">
        <w:rPr>
          <w:rFonts w:ascii="Palatino Linotype" w:eastAsiaTheme="minorEastAsia" w:hAnsi="Palatino Linotype"/>
          <w:color w:val="000000" w:themeColor="text1"/>
          <w:sz w:val="24"/>
          <w:szCs w:val="24"/>
          <w:lang w:val="es-ES_tradnl" w:eastAsia="es-ES"/>
        </w:rPr>
        <w:t>, ANTE EL SECRETARIO TÉCNICO DEL PLENO</w:t>
      </w:r>
      <w:r w:rsidR="000A4681">
        <w:rPr>
          <w:rFonts w:ascii="Palatino Linotype" w:eastAsiaTheme="minorEastAsia" w:hAnsi="Palatino Linotype"/>
          <w:color w:val="000000" w:themeColor="text1"/>
          <w:sz w:val="24"/>
          <w:szCs w:val="24"/>
          <w:lang w:val="es-ES_tradnl" w:eastAsia="es-ES"/>
        </w:rPr>
        <w:t>,</w:t>
      </w:r>
      <w:r w:rsidRPr="00667998">
        <w:rPr>
          <w:rFonts w:ascii="Palatino Linotype" w:eastAsiaTheme="minorEastAsia" w:hAnsi="Palatino Linotype"/>
          <w:color w:val="000000" w:themeColor="text1"/>
          <w:sz w:val="24"/>
          <w:szCs w:val="24"/>
          <w:lang w:val="es-ES_tradnl" w:eastAsia="es-ES"/>
        </w:rPr>
        <w:t xml:space="preserve"> ALEXIS TAPIA RAMÍREZ.--</w:t>
      </w:r>
      <w:r>
        <w:rPr>
          <w:rFonts w:ascii="Palatino Linotype" w:eastAsiaTheme="minorEastAsia" w:hAnsi="Palatino Linotype"/>
          <w:color w:val="000000" w:themeColor="text1"/>
          <w:sz w:val="24"/>
          <w:szCs w:val="24"/>
          <w:lang w:val="es-ES_tradnl" w:eastAsia="es-ES"/>
        </w:rPr>
        <w:t>---------------------------------------------------------------------------------------------------------------------------------------------------------------------------------------------------------------------</w:t>
      </w:r>
      <w:r w:rsidR="009856AE" w:rsidRPr="009856AE">
        <w:rPr>
          <w:rFonts w:ascii="Palatino Linotype" w:eastAsiaTheme="minorEastAsia" w:hAnsi="Palatino Linotype"/>
          <w:color w:val="000000" w:themeColor="text1"/>
          <w:sz w:val="24"/>
          <w:szCs w:val="24"/>
          <w:lang w:val="es-ES_tradnl" w:eastAsia="es-ES"/>
        </w:rPr>
        <w:t xml:space="preserve"> </w:t>
      </w:r>
      <w:r w:rsidR="009856AE">
        <w:rPr>
          <w:rFonts w:ascii="Palatino Linotype" w:eastAsiaTheme="minorEastAsia" w:hAnsi="Palatino Linotype"/>
          <w:color w:val="000000" w:themeColor="text1"/>
          <w:sz w:val="24"/>
          <w:szCs w:val="24"/>
          <w:lang w:val="es-ES_tradnl" w:eastAsia="es-ES"/>
        </w:rPr>
        <w:t>-------------------------------------------------------------------------------------------------------------------</w:t>
      </w:r>
      <w:r w:rsidR="009856AE" w:rsidRPr="00D3205F">
        <w:rPr>
          <w:rFonts w:ascii="Palatino Linotype" w:eastAsiaTheme="minorEastAsia" w:hAnsi="Palatino Linotype"/>
          <w:color w:val="000000" w:themeColor="text1"/>
          <w:sz w:val="24"/>
          <w:szCs w:val="24"/>
          <w:lang w:val="es-ES_tradnl" w:eastAsia="es-ES"/>
        </w:rPr>
        <w:t xml:space="preserve"> </w:t>
      </w:r>
    </w:p>
    <w:p w14:paraId="350D1B39" w14:textId="77777777" w:rsidR="009856AE" w:rsidRDefault="009856AE" w:rsidP="009856AE">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w:t>
      </w:r>
      <w:r w:rsidRPr="00D3205F">
        <w:rPr>
          <w:rFonts w:ascii="Palatino Linotype" w:eastAsiaTheme="minorEastAsia" w:hAnsi="Palatino Linotype"/>
          <w:color w:val="000000" w:themeColor="text1"/>
          <w:sz w:val="24"/>
          <w:szCs w:val="24"/>
          <w:lang w:val="es-ES_tradnl" w:eastAsia="es-ES"/>
        </w:rPr>
        <w:t xml:space="preserve"> </w:t>
      </w:r>
    </w:p>
    <w:p w14:paraId="52DA3485" w14:textId="77777777" w:rsidR="009856AE" w:rsidRDefault="009856AE" w:rsidP="009856AE">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w:t>
      </w:r>
      <w:r w:rsidRPr="00D3205F">
        <w:rPr>
          <w:rFonts w:ascii="Palatino Linotype" w:eastAsiaTheme="minorEastAsia" w:hAnsi="Palatino Linotype"/>
          <w:color w:val="000000" w:themeColor="text1"/>
          <w:sz w:val="24"/>
          <w:szCs w:val="24"/>
          <w:lang w:val="es-ES_tradnl" w:eastAsia="es-ES"/>
        </w:rPr>
        <w:t xml:space="preserve"> </w:t>
      </w:r>
    </w:p>
    <w:p w14:paraId="181DB1DA" w14:textId="77777777" w:rsidR="009856AE" w:rsidRDefault="009856AE" w:rsidP="009856AE">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w:t>
      </w:r>
      <w:r w:rsidRPr="00D3205F">
        <w:rPr>
          <w:rFonts w:ascii="Palatino Linotype" w:eastAsiaTheme="minorEastAsia" w:hAnsi="Palatino Linotype"/>
          <w:color w:val="000000" w:themeColor="text1"/>
          <w:sz w:val="24"/>
          <w:szCs w:val="24"/>
          <w:lang w:val="es-ES_tradnl" w:eastAsia="es-ES"/>
        </w:rPr>
        <w:t xml:space="preserve"> </w:t>
      </w:r>
    </w:p>
    <w:p w14:paraId="463CC260" w14:textId="77777777" w:rsidR="009856AE" w:rsidRDefault="009856AE" w:rsidP="009856AE">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w:t>
      </w:r>
      <w:r w:rsidRPr="00D3205F">
        <w:rPr>
          <w:rFonts w:ascii="Palatino Linotype" w:eastAsiaTheme="minorEastAsia" w:hAnsi="Palatino Linotype"/>
          <w:color w:val="000000" w:themeColor="text1"/>
          <w:sz w:val="24"/>
          <w:szCs w:val="24"/>
          <w:lang w:val="es-ES_tradnl" w:eastAsia="es-ES"/>
        </w:rPr>
        <w:t xml:space="preserve"> </w:t>
      </w:r>
    </w:p>
    <w:p w14:paraId="23F9AFF9" w14:textId="77777777" w:rsidR="009856AE" w:rsidRDefault="009856AE" w:rsidP="009856AE">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w:t>
      </w:r>
      <w:r w:rsidRPr="00D3205F">
        <w:rPr>
          <w:rFonts w:ascii="Palatino Linotype" w:eastAsiaTheme="minorEastAsia" w:hAnsi="Palatino Linotype"/>
          <w:color w:val="000000" w:themeColor="text1"/>
          <w:sz w:val="24"/>
          <w:szCs w:val="24"/>
          <w:lang w:val="es-ES_tradnl" w:eastAsia="es-ES"/>
        </w:rPr>
        <w:t xml:space="preserve"> </w:t>
      </w:r>
    </w:p>
    <w:p w14:paraId="3CE0A7CB" w14:textId="77777777" w:rsidR="009856AE" w:rsidRDefault="009856AE" w:rsidP="009856AE">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w:t>
      </w:r>
      <w:r w:rsidRPr="00D3205F">
        <w:rPr>
          <w:rFonts w:ascii="Palatino Linotype" w:eastAsiaTheme="minorEastAsia" w:hAnsi="Palatino Linotype"/>
          <w:color w:val="000000" w:themeColor="text1"/>
          <w:sz w:val="24"/>
          <w:szCs w:val="24"/>
          <w:lang w:val="es-ES_tradnl" w:eastAsia="es-ES"/>
        </w:rPr>
        <w:t xml:space="preserve"> </w:t>
      </w:r>
    </w:p>
    <w:p w14:paraId="1191E367" w14:textId="77777777" w:rsidR="009856AE" w:rsidRDefault="009856AE" w:rsidP="009856AE">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w:t>
      </w:r>
      <w:r w:rsidRPr="00D3205F">
        <w:rPr>
          <w:rFonts w:ascii="Palatino Linotype" w:eastAsiaTheme="minorEastAsia" w:hAnsi="Palatino Linotype"/>
          <w:color w:val="000000" w:themeColor="text1"/>
          <w:sz w:val="24"/>
          <w:szCs w:val="24"/>
          <w:lang w:val="es-ES_tradnl" w:eastAsia="es-ES"/>
        </w:rPr>
        <w:t xml:space="preserve"> </w:t>
      </w:r>
    </w:p>
    <w:p w14:paraId="24CD92ED" w14:textId="77777777" w:rsidR="009856AE" w:rsidRDefault="009856AE" w:rsidP="009856AE">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w:t>
      </w:r>
      <w:r w:rsidRPr="00D3205F">
        <w:rPr>
          <w:rFonts w:ascii="Palatino Linotype" w:eastAsiaTheme="minorEastAsia" w:hAnsi="Palatino Linotype"/>
          <w:color w:val="000000" w:themeColor="text1"/>
          <w:sz w:val="24"/>
          <w:szCs w:val="24"/>
          <w:lang w:val="es-ES_tradnl" w:eastAsia="es-ES"/>
        </w:rPr>
        <w:t xml:space="preserve"> </w:t>
      </w:r>
    </w:p>
    <w:p w14:paraId="7D8A63E3" w14:textId="77777777" w:rsidR="009856AE" w:rsidRDefault="009856AE" w:rsidP="009856AE">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w:t>
      </w:r>
      <w:r w:rsidRPr="00D3205F">
        <w:rPr>
          <w:rFonts w:ascii="Palatino Linotype" w:eastAsiaTheme="minorEastAsia" w:hAnsi="Palatino Linotype"/>
          <w:color w:val="000000" w:themeColor="text1"/>
          <w:sz w:val="24"/>
          <w:szCs w:val="24"/>
          <w:lang w:val="es-ES_tradnl" w:eastAsia="es-ES"/>
        </w:rPr>
        <w:t xml:space="preserve"> </w:t>
      </w:r>
    </w:p>
    <w:p w14:paraId="4126FAD8" w14:textId="77777777" w:rsidR="009856AE" w:rsidRDefault="009856AE" w:rsidP="009856AE">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w:t>
      </w:r>
      <w:r w:rsidRPr="00D3205F">
        <w:rPr>
          <w:rFonts w:ascii="Palatino Linotype" w:eastAsiaTheme="minorEastAsia" w:hAnsi="Palatino Linotype"/>
          <w:color w:val="000000" w:themeColor="text1"/>
          <w:sz w:val="24"/>
          <w:szCs w:val="24"/>
          <w:lang w:val="es-ES_tradnl" w:eastAsia="es-ES"/>
        </w:rPr>
        <w:t xml:space="preserve"> </w:t>
      </w:r>
    </w:p>
    <w:p w14:paraId="0F720238" w14:textId="77777777" w:rsidR="009856AE" w:rsidRDefault="009856AE" w:rsidP="009856AE">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w:t>
      </w:r>
      <w:r w:rsidRPr="00D3205F">
        <w:rPr>
          <w:rFonts w:ascii="Palatino Linotype" w:eastAsiaTheme="minorEastAsia" w:hAnsi="Palatino Linotype"/>
          <w:color w:val="000000" w:themeColor="text1"/>
          <w:sz w:val="24"/>
          <w:szCs w:val="24"/>
          <w:lang w:val="es-ES_tradnl" w:eastAsia="es-ES"/>
        </w:rPr>
        <w:t xml:space="preserve"> </w:t>
      </w:r>
    </w:p>
    <w:p w14:paraId="23CBD857" w14:textId="77777777" w:rsidR="00AD2B3B" w:rsidRPr="00EB66ED" w:rsidRDefault="00AD2B3B" w:rsidP="0005624B">
      <w:pPr>
        <w:spacing w:after="0" w:line="240" w:lineRule="auto"/>
        <w:rPr>
          <w:rFonts w:ascii="Palatino Linotype" w:hAnsi="Palatino Linotype"/>
          <w:sz w:val="16"/>
          <w:szCs w:val="18"/>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r w:rsidR="002F675A">
        <w:rPr>
          <w:rFonts w:ascii="Palatino Linotype" w:hAnsi="Palatino Linotype"/>
          <w:sz w:val="16"/>
          <w:szCs w:val="18"/>
        </w:rPr>
        <w:t>BPAC</w:t>
      </w:r>
    </w:p>
    <w:p w14:paraId="5E374BB5" w14:textId="77777777" w:rsidR="00AD2B3B" w:rsidRDefault="00AD2B3B" w:rsidP="0005624B">
      <w:pPr>
        <w:spacing w:after="0"/>
      </w:pPr>
    </w:p>
    <w:p w14:paraId="0A60513F" w14:textId="77777777" w:rsidR="00AD2B3B" w:rsidRDefault="00AD2B3B" w:rsidP="0005624B">
      <w:pPr>
        <w:spacing w:after="0"/>
      </w:pPr>
    </w:p>
    <w:p w14:paraId="2C19A658" w14:textId="77777777" w:rsidR="00AD2B3B" w:rsidRDefault="00AD2B3B" w:rsidP="0005624B">
      <w:pPr>
        <w:spacing w:after="0"/>
      </w:pPr>
    </w:p>
    <w:p w14:paraId="6F0F4A3E" w14:textId="77777777" w:rsidR="00AD2B3B" w:rsidRDefault="00AD2B3B" w:rsidP="0005624B">
      <w:pPr>
        <w:spacing w:after="0"/>
      </w:pPr>
    </w:p>
    <w:p w14:paraId="38A02948" w14:textId="77777777" w:rsidR="00AD2B3B" w:rsidRDefault="00AD2B3B" w:rsidP="0005624B">
      <w:pPr>
        <w:spacing w:after="0"/>
      </w:pPr>
    </w:p>
    <w:p w14:paraId="735C7343" w14:textId="77777777" w:rsidR="00AD2B3B" w:rsidRDefault="00AD2B3B" w:rsidP="0005624B">
      <w:pPr>
        <w:spacing w:after="0"/>
      </w:pPr>
    </w:p>
    <w:p w14:paraId="3CBED5D0" w14:textId="77777777" w:rsidR="00AD2B3B" w:rsidRDefault="00AD2B3B" w:rsidP="0005624B">
      <w:pPr>
        <w:spacing w:after="0"/>
      </w:pPr>
    </w:p>
    <w:p w14:paraId="001D6BCD" w14:textId="77777777" w:rsidR="00AD2B3B" w:rsidRDefault="00AD2B3B" w:rsidP="0005624B">
      <w:pPr>
        <w:spacing w:after="0"/>
      </w:pPr>
    </w:p>
    <w:p w14:paraId="03BD45C8" w14:textId="77777777" w:rsidR="00AD2B3B" w:rsidRDefault="00AD2B3B" w:rsidP="0005624B">
      <w:pPr>
        <w:spacing w:after="0"/>
      </w:pPr>
    </w:p>
    <w:p w14:paraId="0F2AC6E1" w14:textId="77777777" w:rsidR="00AD2B3B" w:rsidRDefault="00AD2B3B" w:rsidP="0005624B">
      <w:pPr>
        <w:spacing w:after="0"/>
      </w:pPr>
    </w:p>
    <w:p w14:paraId="771C5095" w14:textId="77777777" w:rsidR="00AD2B3B" w:rsidRDefault="00AD2B3B" w:rsidP="0005624B">
      <w:pPr>
        <w:spacing w:after="0"/>
      </w:pPr>
    </w:p>
    <w:p w14:paraId="144C498C" w14:textId="77777777" w:rsidR="00AD2B3B" w:rsidRDefault="00AD2B3B" w:rsidP="0005624B">
      <w:pPr>
        <w:spacing w:after="0"/>
      </w:pPr>
    </w:p>
    <w:p w14:paraId="4DAE40D2" w14:textId="77777777" w:rsidR="00AD2B3B" w:rsidRDefault="00AD2B3B" w:rsidP="0005624B">
      <w:pPr>
        <w:spacing w:after="0"/>
      </w:pPr>
    </w:p>
    <w:p w14:paraId="30F9A4A3" w14:textId="77777777" w:rsidR="00AD2B3B" w:rsidRDefault="00AD2B3B" w:rsidP="0005624B">
      <w:pPr>
        <w:spacing w:after="0"/>
      </w:pPr>
    </w:p>
    <w:p w14:paraId="742DCDB7" w14:textId="77777777" w:rsidR="00AD2B3B" w:rsidRDefault="00AD2B3B" w:rsidP="0005624B">
      <w:pPr>
        <w:spacing w:after="0"/>
      </w:pPr>
    </w:p>
    <w:p w14:paraId="1C39D0C8" w14:textId="77777777" w:rsidR="00AD2B3B" w:rsidRDefault="00AD2B3B" w:rsidP="0005624B">
      <w:pPr>
        <w:spacing w:after="0"/>
      </w:pPr>
    </w:p>
    <w:p w14:paraId="710B4053" w14:textId="77777777" w:rsidR="00AD2B3B" w:rsidRDefault="00AD2B3B" w:rsidP="0005624B">
      <w:pPr>
        <w:spacing w:after="0"/>
      </w:pPr>
    </w:p>
    <w:p w14:paraId="57AFAEC8" w14:textId="77777777" w:rsidR="00AD2B3B" w:rsidRDefault="00AD2B3B" w:rsidP="0005624B">
      <w:pPr>
        <w:spacing w:after="0"/>
      </w:pPr>
    </w:p>
    <w:p w14:paraId="09D1079A" w14:textId="77777777" w:rsidR="00AD2B3B" w:rsidRDefault="00AD2B3B" w:rsidP="0005624B">
      <w:pPr>
        <w:spacing w:after="0"/>
      </w:pPr>
    </w:p>
    <w:p w14:paraId="331D435D" w14:textId="77777777" w:rsidR="00AD2B3B" w:rsidRDefault="00AD2B3B" w:rsidP="0005624B">
      <w:pPr>
        <w:spacing w:after="0"/>
      </w:pPr>
    </w:p>
    <w:p w14:paraId="04AE04E8" w14:textId="77777777" w:rsidR="00AD2B3B" w:rsidRDefault="00AD2B3B" w:rsidP="0005624B">
      <w:pPr>
        <w:spacing w:after="0"/>
      </w:pPr>
    </w:p>
    <w:p w14:paraId="22FEDBA6" w14:textId="77777777" w:rsidR="00AD2B3B" w:rsidRDefault="00AD2B3B" w:rsidP="0005624B">
      <w:pPr>
        <w:spacing w:after="0"/>
      </w:pPr>
    </w:p>
    <w:p w14:paraId="263D3EF5" w14:textId="77777777" w:rsidR="00AD2B3B" w:rsidRDefault="00AD2B3B" w:rsidP="0005624B">
      <w:pPr>
        <w:spacing w:after="0"/>
      </w:pPr>
    </w:p>
    <w:p w14:paraId="16A4F3B4" w14:textId="77777777" w:rsidR="00AD2B3B" w:rsidRDefault="00AD2B3B" w:rsidP="0005624B">
      <w:pPr>
        <w:spacing w:after="0"/>
      </w:pPr>
    </w:p>
    <w:p w14:paraId="51260ACB" w14:textId="77777777" w:rsidR="00AD2B3B" w:rsidRDefault="00AD2B3B" w:rsidP="0005624B">
      <w:pPr>
        <w:spacing w:after="0"/>
      </w:pPr>
    </w:p>
    <w:p w14:paraId="3B78F5BF" w14:textId="77777777" w:rsidR="00251991" w:rsidRDefault="00251991" w:rsidP="0005624B">
      <w:pPr>
        <w:spacing w:after="0"/>
      </w:pPr>
    </w:p>
    <w:sectPr w:rsidR="00251991" w:rsidSect="00E62DBE">
      <w:headerReference w:type="even" r:id="rId8"/>
      <w:headerReference w:type="default" r:id="rId9"/>
      <w:footerReference w:type="default" r:id="rId10"/>
      <w:headerReference w:type="first" r:id="rId11"/>
      <w:footerReference w:type="first" r:id="rId12"/>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1B1FAD" w14:textId="77777777" w:rsidR="00AD2B3B" w:rsidRDefault="00AD2B3B" w:rsidP="00AD2B3B">
      <w:pPr>
        <w:spacing w:after="0" w:line="240" w:lineRule="auto"/>
      </w:pPr>
      <w:r>
        <w:separator/>
      </w:r>
    </w:p>
  </w:endnote>
  <w:endnote w:type="continuationSeparator" w:id="0">
    <w:p w14:paraId="00F22092" w14:textId="77777777" w:rsidR="00AD2B3B" w:rsidRDefault="00AD2B3B" w:rsidP="00AD2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EDC19" w14:textId="77777777" w:rsidR="000A4681" w:rsidRPr="000B69FA" w:rsidRDefault="009055E5" w:rsidP="00E62DB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D0E9E">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D0E9E">
      <w:rPr>
        <w:rFonts w:ascii="Palatino Linotype" w:hAnsi="Palatino Linotype"/>
        <w:bCs/>
        <w:noProof/>
        <w:sz w:val="20"/>
      </w:rPr>
      <w:t>23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AD595" w14:textId="77777777" w:rsidR="000A4681" w:rsidRPr="000B69FA" w:rsidRDefault="009055E5" w:rsidP="00E62DB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D0E9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D0E9E">
      <w:rPr>
        <w:rFonts w:ascii="Palatino Linotype" w:hAnsi="Palatino Linotype"/>
        <w:bCs/>
        <w:noProof/>
        <w:sz w:val="20"/>
      </w:rPr>
      <w:t>23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51CCFA" w14:textId="77777777" w:rsidR="00AD2B3B" w:rsidRDefault="00AD2B3B" w:rsidP="00AD2B3B">
      <w:pPr>
        <w:spacing w:after="0" w:line="240" w:lineRule="auto"/>
      </w:pPr>
      <w:r>
        <w:separator/>
      </w:r>
    </w:p>
  </w:footnote>
  <w:footnote w:type="continuationSeparator" w:id="0">
    <w:p w14:paraId="08D778EC" w14:textId="77777777" w:rsidR="00AD2B3B" w:rsidRDefault="00AD2B3B" w:rsidP="00AD2B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1CC6C" w14:textId="77777777" w:rsidR="000A4681" w:rsidRDefault="005D0E9E">
    <w:pPr>
      <w:pStyle w:val="Encabezado"/>
    </w:pPr>
    <w:r>
      <w:rPr>
        <w:noProof/>
      </w:rPr>
      <w:pict w14:anchorId="517D01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6D96F" w14:textId="77777777" w:rsidR="000A4681" w:rsidRDefault="005D0E9E">
    <w:pPr>
      <w:pStyle w:val="Encabezado"/>
    </w:pPr>
    <w:r>
      <w:rPr>
        <w:noProof/>
      </w:rPr>
      <w:pict w14:anchorId="43B4A6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875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E62DBE" w14:paraId="7A644556" w14:textId="77777777" w:rsidTr="00E62DBE">
      <w:trPr>
        <w:trHeight w:val="227"/>
      </w:trPr>
      <w:tc>
        <w:tcPr>
          <w:tcW w:w="5949" w:type="dxa"/>
          <w:hideMark/>
        </w:tcPr>
        <w:p w14:paraId="2D2057AF" w14:textId="77777777" w:rsidR="000A4681" w:rsidRDefault="009055E5" w:rsidP="00E62DB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4CD09EAE" w14:textId="77777777" w:rsidR="000A4681" w:rsidRPr="00B4142F" w:rsidRDefault="009055E5" w:rsidP="00AD2B3B">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AD2B3B">
            <w:rPr>
              <w:rFonts w:ascii="Palatino Linotype" w:hAnsi="Palatino Linotype" w:cs="Arial"/>
              <w:bCs/>
              <w:sz w:val="24"/>
              <w:lang w:eastAsia="es-MX"/>
            </w:rPr>
            <w:t>3</w:t>
          </w:r>
          <w:r>
            <w:rPr>
              <w:rFonts w:ascii="Palatino Linotype" w:hAnsi="Palatino Linotype" w:cs="Arial"/>
              <w:bCs/>
              <w:sz w:val="24"/>
              <w:lang w:eastAsia="es-MX"/>
            </w:rPr>
            <w:t>030/INFOEM/IP/RR/2023</w:t>
          </w:r>
        </w:p>
      </w:tc>
    </w:tr>
    <w:tr w:rsidR="00E62DBE" w14:paraId="4F318DB1" w14:textId="77777777" w:rsidTr="00E62DBE">
      <w:trPr>
        <w:trHeight w:val="242"/>
      </w:trPr>
      <w:tc>
        <w:tcPr>
          <w:tcW w:w="5949" w:type="dxa"/>
          <w:hideMark/>
        </w:tcPr>
        <w:p w14:paraId="73C4E30F" w14:textId="77777777" w:rsidR="000A4681" w:rsidRDefault="009055E5" w:rsidP="00E62DB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6347A92A" w14:textId="77777777" w:rsidR="000A4681" w:rsidRPr="00F06FED" w:rsidRDefault="00AD2B3B" w:rsidP="00E62DBE">
          <w:pPr>
            <w:spacing w:after="120" w:line="256" w:lineRule="auto"/>
            <w:ind w:right="214"/>
            <w:jc w:val="right"/>
            <w:rPr>
              <w:rFonts w:ascii="Palatino Linotype" w:hAnsi="Palatino Linotype" w:cs="Arial"/>
            </w:rPr>
          </w:pPr>
          <w:r>
            <w:rPr>
              <w:rFonts w:ascii="Palatino Linotype" w:hAnsi="Palatino Linotype" w:cs="Arial"/>
              <w:szCs w:val="20"/>
            </w:rPr>
            <w:t xml:space="preserve">Ayuntamiento de Naucalpan </w:t>
          </w:r>
          <w:r w:rsidRPr="00AD2B3B">
            <w:rPr>
              <w:rFonts w:ascii="Palatino Linotype" w:hAnsi="Palatino Linotype" w:cs="Arial"/>
              <w:szCs w:val="20"/>
            </w:rPr>
            <w:t>de Juárez</w:t>
          </w:r>
        </w:p>
      </w:tc>
    </w:tr>
    <w:tr w:rsidR="00E62DBE" w14:paraId="32F27FD3" w14:textId="77777777" w:rsidTr="00E62DBE">
      <w:trPr>
        <w:trHeight w:val="342"/>
      </w:trPr>
      <w:tc>
        <w:tcPr>
          <w:tcW w:w="5949" w:type="dxa"/>
          <w:hideMark/>
        </w:tcPr>
        <w:p w14:paraId="3B15AC8C" w14:textId="77777777" w:rsidR="000A4681" w:rsidRDefault="009055E5" w:rsidP="00E62DB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49894A41" w14:textId="77777777" w:rsidR="000A4681" w:rsidRDefault="009055E5" w:rsidP="00E62DBE">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1C1E7DD3" w14:textId="77777777" w:rsidR="000A4681" w:rsidRDefault="000A468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E62DBE" w14:paraId="15835A63" w14:textId="77777777" w:rsidTr="00E62DBE">
      <w:trPr>
        <w:trHeight w:val="227"/>
      </w:trPr>
      <w:tc>
        <w:tcPr>
          <w:tcW w:w="6091" w:type="dxa"/>
          <w:hideMark/>
        </w:tcPr>
        <w:p w14:paraId="23D3CC72" w14:textId="77777777" w:rsidR="000A4681" w:rsidRDefault="009055E5" w:rsidP="00E62DB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0F56F1B5" w14:textId="77777777" w:rsidR="000A4681" w:rsidRPr="00B4142F" w:rsidRDefault="009055E5" w:rsidP="00AD2B3B">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w:t>
          </w:r>
          <w:r w:rsidR="00AD2B3B">
            <w:rPr>
              <w:rFonts w:ascii="Palatino Linotype" w:hAnsi="Palatino Linotype" w:cs="Arial"/>
              <w:bCs/>
              <w:sz w:val="24"/>
              <w:lang w:eastAsia="es-MX"/>
            </w:rPr>
            <w:t>3</w:t>
          </w:r>
          <w:r>
            <w:rPr>
              <w:rFonts w:ascii="Palatino Linotype" w:hAnsi="Palatino Linotype" w:cs="Arial"/>
              <w:bCs/>
              <w:sz w:val="24"/>
              <w:lang w:eastAsia="es-MX"/>
            </w:rPr>
            <w:t>030/INFOEM/IP/RR/2023</w:t>
          </w:r>
        </w:p>
      </w:tc>
    </w:tr>
    <w:tr w:rsidR="00E62DBE" w14:paraId="784CC502" w14:textId="77777777" w:rsidTr="00E62DBE">
      <w:trPr>
        <w:trHeight w:val="196"/>
      </w:trPr>
      <w:tc>
        <w:tcPr>
          <w:tcW w:w="6091" w:type="dxa"/>
          <w:hideMark/>
        </w:tcPr>
        <w:p w14:paraId="6B2F5331" w14:textId="77777777" w:rsidR="000A4681" w:rsidRDefault="009055E5" w:rsidP="00E62DBE">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119766BB" w14:textId="1B6CFCB4" w:rsidR="000A4681" w:rsidRPr="00F06FED" w:rsidRDefault="005D0E9E" w:rsidP="00E62DBE">
          <w:pPr>
            <w:spacing w:after="120" w:line="256" w:lineRule="auto"/>
            <w:ind w:right="214"/>
            <w:jc w:val="right"/>
            <w:rPr>
              <w:rFonts w:ascii="Palatino Linotype" w:hAnsi="Palatino Linotype" w:cs="Arial"/>
            </w:rPr>
          </w:pPr>
          <w:r>
            <w:rPr>
              <w:rFonts w:ascii="Palatino Linotype" w:hAnsi="Palatino Linotype" w:cs="Arial"/>
            </w:rPr>
            <w:t>XXXXXXXXXXXXXXX</w:t>
          </w:r>
        </w:p>
      </w:tc>
    </w:tr>
    <w:tr w:rsidR="00E62DBE" w14:paraId="097DE1E8" w14:textId="77777777" w:rsidTr="00E62DBE">
      <w:trPr>
        <w:trHeight w:val="242"/>
      </w:trPr>
      <w:tc>
        <w:tcPr>
          <w:tcW w:w="6091" w:type="dxa"/>
          <w:hideMark/>
        </w:tcPr>
        <w:p w14:paraId="342EDCF5" w14:textId="77777777" w:rsidR="000A4681" w:rsidRDefault="009055E5" w:rsidP="00E62DB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04DF66F8" w14:textId="77777777" w:rsidR="000A4681" w:rsidRDefault="00AD2B3B" w:rsidP="00E62DBE">
          <w:pPr>
            <w:spacing w:after="120" w:line="256" w:lineRule="auto"/>
            <w:ind w:right="214"/>
            <w:jc w:val="right"/>
            <w:rPr>
              <w:rFonts w:ascii="Palatino Linotype" w:hAnsi="Palatino Linotype" w:cs="Arial"/>
              <w:szCs w:val="20"/>
            </w:rPr>
          </w:pPr>
          <w:r>
            <w:rPr>
              <w:rFonts w:ascii="Palatino Linotype" w:hAnsi="Palatino Linotype" w:cs="Arial"/>
              <w:szCs w:val="20"/>
            </w:rPr>
            <w:t xml:space="preserve">Ayuntamiento de Naucalpan </w:t>
          </w:r>
          <w:r w:rsidRPr="00AD2B3B">
            <w:rPr>
              <w:rFonts w:ascii="Palatino Linotype" w:hAnsi="Palatino Linotype" w:cs="Arial"/>
              <w:szCs w:val="20"/>
            </w:rPr>
            <w:t>de Juárez</w:t>
          </w:r>
        </w:p>
      </w:tc>
    </w:tr>
    <w:tr w:rsidR="00E62DBE" w14:paraId="3D8E7B4C" w14:textId="77777777" w:rsidTr="00E62DBE">
      <w:trPr>
        <w:trHeight w:val="342"/>
      </w:trPr>
      <w:tc>
        <w:tcPr>
          <w:tcW w:w="6091" w:type="dxa"/>
          <w:hideMark/>
        </w:tcPr>
        <w:p w14:paraId="3D504265" w14:textId="77777777" w:rsidR="000A4681" w:rsidRDefault="009055E5" w:rsidP="00E62DB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4B0FF09C" w14:textId="77777777" w:rsidR="000A4681" w:rsidRDefault="009055E5" w:rsidP="00E62DBE">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1E1CD84C" w14:textId="77777777" w:rsidR="000A4681" w:rsidRDefault="005D0E9E">
    <w:pPr>
      <w:pStyle w:val="Encabezado"/>
    </w:pPr>
    <w:r>
      <w:rPr>
        <w:noProof/>
      </w:rPr>
      <w:pict w14:anchorId="04513B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5.95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C5B27C1"/>
    <w:multiLevelType w:val="hybridMultilevel"/>
    <w:tmpl w:val="DB4816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6DA1E9B"/>
    <w:multiLevelType w:val="hybridMultilevel"/>
    <w:tmpl w:val="00B2F0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A2E5C23"/>
    <w:multiLevelType w:val="hybridMultilevel"/>
    <w:tmpl w:val="6C2E837A"/>
    <w:lvl w:ilvl="0" w:tplc="835CFBA4">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B3B"/>
    <w:rsid w:val="000216B2"/>
    <w:rsid w:val="0005624B"/>
    <w:rsid w:val="000A4681"/>
    <w:rsid w:val="00195862"/>
    <w:rsid w:val="001B0703"/>
    <w:rsid w:val="001F008D"/>
    <w:rsid w:val="00251991"/>
    <w:rsid w:val="002C4212"/>
    <w:rsid w:val="002F675A"/>
    <w:rsid w:val="00300EBD"/>
    <w:rsid w:val="003A4A9E"/>
    <w:rsid w:val="003C7E27"/>
    <w:rsid w:val="003D5228"/>
    <w:rsid w:val="003F0F02"/>
    <w:rsid w:val="003F1E38"/>
    <w:rsid w:val="0046002F"/>
    <w:rsid w:val="004868B3"/>
    <w:rsid w:val="004C46EE"/>
    <w:rsid w:val="004D0BA8"/>
    <w:rsid w:val="004D4ED7"/>
    <w:rsid w:val="005254FC"/>
    <w:rsid w:val="0059459A"/>
    <w:rsid w:val="005C2F1E"/>
    <w:rsid w:val="005C3F1E"/>
    <w:rsid w:val="005D0E9E"/>
    <w:rsid w:val="006170B8"/>
    <w:rsid w:val="0063721D"/>
    <w:rsid w:val="006A159C"/>
    <w:rsid w:val="006A5944"/>
    <w:rsid w:val="006D1DAE"/>
    <w:rsid w:val="006D3466"/>
    <w:rsid w:val="00816A03"/>
    <w:rsid w:val="00823CE5"/>
    <w:rsid w:val="009055E5"/>
    <w:rsid w:val="00974C21"/>
    <w:rsid w:val="009856AE"/>
    <w:rsid w:val="00A20A9A"/>
    <w:rsid w:val="00AD2B3B"/>
    <w:rsid w:val="00B72275"/>
    <w:rsid w:val="00BC1804"/>
    <w:rsid w:val="00C01548"/>
    <w:rsid w:val="00C25512"/>
    <w:rsid w:val="00CF3E97"/>
    <w:rsid w:val="00DC672E"/>
    <w:rsid w:val="00E202BE"/>
    <w:rsid w:val="00F47BA4"/>
    <w:rsid w:val="00F600EA"/>
    <w:rsid w:val="00FE04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98524"/>
  <w15:chartTrackingRefBased/>
  <w15:docId w15:val="{2B3B1A54-20FC-420A-A087-C29D3C508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B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2B3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D2B3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D2B3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D2B3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D2B3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D2B3B"/>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AD2B3B"/>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AD2B3B"/>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AD2B3B"/>
    <w:pPr>
      <w:spacing w:after="120"/>
    </w:pPr>
  </w:style>
  <w:style w:type="character" w:customStyle="1" w:styleId="TextoindependienteCar">
    <w:name w:val="Texto independiente Car"/>
    <w:basedOn w:val="Fuentedeprrafopredeter"/>
    <w:link w:val="Textoindependiente"/>
    <w:uiPriority w:val="99"/>
    <w:rsid w:val="00AD2B3B"/>
  </w:style>
  <w:style w:type="table" w:styleId="Tablaconcuadrcula">
    <w:name w:val="Table Grid"/>
    <w:basedOn w:val="Tablanormal"/>
    <w:uiPriority w:val="39"/>
    <w:rsid w:val="00AD2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EM">
    <w:name w:val="INFOEM"/>
    <w:basedOn w:val="Normal"/>
    <w:qFormat/>
    <w:rsid w:val="004C46EE"/>
    <w:pPr>
      <w:spacing w:before="240" w:line="360" w:lineRule="auto"/>
      <w:ind w:left="851" w:right="851"/>
      <w:jc w:val="both"/>
    </w:pPr>
    <w:rPr>
      <w:rFonts w:ascii="Palatino Linotype" w:hAnsi="Palatino Linotype"/>
      <w:i/>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92257">
      <w:bodyDiv w:val="1"/>
      <w:marLeft w:val="0"/>
      <w:marRight w:val="0"/>
      <w:marTop w:val="0"/>
      <w:marBottom w:val="0"/>
      <w:divBdr>
        <w:top w:val="none" w:sz="0" w:space="0" w:color="auto"/>
        <w:left w:val="none" w:sz="0" w:space="0" w:color="auto"/>
        <w:bottom w:val="none" w:sz="0" w:space="0" w:color="auto"/>
        <w:right w:val="none" w:sz="0" w:space="0" w:color="auto"/>
      </w:divBdr>
    </w:div>
    <w:div w:id="230122150">
      <w:bodyDiv w:val="1"/>
      <w:marLeft w:val="0"/>
      <w:marRight w:val="0"/>
      <w:marTop w:val="0"/>
      <w:marBottom w:val="0"/>
      <w:divBdr>
        <w:top w:val="none" w:sz="0" w:space="0" w:color="auto"/>
        <w:left w:val="none" w:sz="0" w:space="0" w:color="auto"/>
        <w:bottom w:val="none" w:sz="0" w:space="0" w:color="auto"/>
        <w:right w:val="none" w:sz="0" w:space="0" w:color="auto"/>
      </w:divBdr>
    </w:div>
    <w:div w:id="496070200">
      <w:bodyDiv w:val="1"/>
      <w:marLeft w:val="0"/>
      <w:marRight w:val="0"/>
      <w:marTop w:val="0"/>
      <w:marBottom w:val="0"/>
      <w:divBdr>
        <w:top w:val="none" w:sz="0" w:space="0" w:color="auto"/>
        <w:left w:val="none" w:sz="0" w:space="0" w:color="auto"/>
        <w:bottom w:val="none" w:sz="0" w:space="0" w:color="auto"/>
        <w:right w:val="none" w:sz="0" w:space="0" w:color="auto"/>
      </w:divBdr>
    </w:div>
    <w:div w:id="1034817549">
      <w:bodyDiv w:val="1"/>
      <w:marLeft w:val="0"/>
      <w:marRight w:val="0"/>
      <w:marTop w:val="0"/>
      <w:marBottom w:val="0"/>
      <w:divBdr>
        <w:top w:val="none" w:sz="0" w:space="0" w:color="auto"/>
        <w:left w:val="none" w:sz="0" w:space="0" w:color="auto"/>
        <w:bottom w:val="none" w:sz="0" w:space="0" w:color="auto"/>
        <w:right w:val="none" w:sz="0" w:space="0" w:color="auto"/>
      </w:divBdr>
    </w:div>
    <w:div w:id="1139803517">
      <w:bodyDiv w:val="1"/>
      <w:marLeft w:val="0"/>
      <w:marRight w:val="0"/>
      <w:marTop w:val="0"/>
      <w:marBottom w:val="0"/>
      <w:divBdr>
        <w:top w:val="none" w:sz="0" w:space="0" w:color="auto"/>
        <w:left w:val="none" w:sz="0" w:space="0" w:color="auto"/>
        <w:bottom w:val="none" w:sz="0" w:space="0" w:color="auto"/>
        <w:right w:val="none" w:sz="0" w:space="0" w:color="auto"/>
      </w:divBdr>
    </w:div>
    <w:div w:id="1581215866">
      <w:bodyDiv w:val="1"/>
      <w:marLeft w:val="0"/>
      <w:marRight w:val="0"/>
      <w:marTop w:val="0"/>
      <w:marBottom w:val="0"/>
      <w:divBdr>
        <w:top w:val="none" w:sz="0" w:space="0" w:color="auto"/>
        <w:left w:val="none" w:sz="0" w:space="0" w:color="auto"/>
        <w:bottom w:val="none" w:sz="0" w:space="0" w:color="auto"/>
        <w:right w:val="none" w:sz="0" w:space="0" w:color="auto"/>
      </w:divBdr>
    </w:div>
    <w:div w:id="189249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23</Pages>
  <Words>5156</Words>
  <Characters>28359</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33449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INFOEM413</dc:creator>
  <cp:keywords/>
  <dc:description/>
  <cp:lastModifiedBy>INFOEM413</cp:lastModifiedBy>
  <cp:revision>4</cp:revision>
  <dcterms:created xsi:type="dcterms:W3CDTF">2024-01-24T23:48:00Z</dcterms:created>
  <dcterms:modified xsi:type="dcterms:W3CDTF">2024-01-31T22:07:00Z</dcterms:modified>
</cp:coreProperties>
</file>