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F2C0C" w14:textId="23C6E912" w:rsidR="00A970D5" w:rsidRPr="00875B7E" w:rsidRDefault="00347C35" w:rsidP="006922F5">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 xml:space="preserve">   </w:t>
      </w:r>
      <w:r w:rsidR="00A970D5" w:rsidRPr="00875B7E">
        <w:rPr>
          <w:rFonts w:eastAsia="Palatino Linotype" w:cs="Palatino Linotype"/>
          <w:color w:val="000000"/>
          <w:szCs w:val="24"/>
        </w:rPr>
        <w:t>Resolución del Pleno del Instituto de Transparencia, Acceso a la Información Pública y Protección de Datos Personales del Estado de México</w:t>
      </w:r>
      <w:r w:rsidR="00FD2A3F">
        <w:rPr>
          <w:rFonts w:eastAsia="Palatino Linotype" w:cs="Palatino Linotype"/>
          <w:color w:val="000000"/>
          <w:szCs w:val="24"/>
        </w:rPr>
        <w:t xml:space="preserve"> </w:t>
      </w:r>
      <w:r w:rsidR="00A970D5" w:rsidRPr="00875B7E">
        <w:rPr>
          <w:rFonts w:eastAsia="Palatino Linotype" w:cs="Palatino Linotype"/>
          <w:color w:val="000000"/>
          <w:szCs w:val="24"/>
        </w:rPr>
        <w:t xml:space="preserve">y Municipios, con domicilio en Metepec, Estado de </w:t>
      </w:r>
      <w:r w:rsidR="008B2951" w:rsidRPr="00875B7E">
        <w:rPr>
          <w:rFonts w:eastAsia="Palatino Linotype" w:cs="Palatino Linotype"/>
          <w:color w:val="000000"/>
          <w:szCs w:val="24"/>
        </w:rPr>
        <w:t xml:space="preserve">México, </w:t>
      </w:r>
      <w:r w:rsidR="00216AA6">
        <w:rPr>
          <w:rFonts w:eastAsia="Palatino Linotype" w:cs="Palatino Linotype"/>
          <w:color w:val="000000"/>
          <w:szCs w:val="24"/>
        </w:rPr>
        <w:t>a quince de enero</w:t>
      </w:r>
      <w:r w:rsidR="0011108B">
        <w:rPr>
          <w:rFonts w:eastAsia="Palatino Linotype" w:cs="Palatino Linotype"/>
          <w:color w:val="000000"/>
          <w:szCs w:val="24"/>
        </w:rPr>
        <w:t xml:space="preserve"> de dos mil </w:t>
      </w:r>
      <w:r w:rsidR="00715FB9">
        <w:rPr>
          <w:rFonts w:eastAsia="Palatino Linotype" w:cs="Palatino Linotype"/>
          <w:color w:val="000000"/>
          <w:szCs w:val="24"/>
        </w:rPr>
        <w:t>veinticinco</w:t>
      </w:r>
      <w:r w:rsidR="0011108B">
        <w:rPr>
          <w:rFonts w:eastAsia="Palatino Linotype" w:cs="Palatino Linotype"/>
          <w:color w:val="000000"/>
          <w:szCs w:val="24"/>
        </w:rPr>
        <w:t>.</w:t>
      </w:r>
    </w:p>
    <w:p w14:paraId="60399B74"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D0D9BD7" w14:textId="48BCDF10" w:rsidR="00A970D5" w:rsidRPr="0022406E" w:rsidRDefault="70652167" w:rsidP="70652167">
      <w:pPr>
        <w:pBdr>
          <w:top w:val="nil"/>
          <w:left w:val="nil"/>
          <w:bottom w:val="nil"/>
          <w:right w:val="nil"/>
          <w:between w:val="nil"/>
        </w:pBdr>
        <w:contextualSpacing/>
        <w:rPr>
          <w:rFonts w:eastAsia="Palatino Linotype" w:cs="Palatino Linotype"/>
          <w:b/>
          <w:bCs/>
          <w:color w:val="000000"/>
          <w:lang w:val="es-ES"/>
        </w:rPr>
      </w:pPr>
      <w:r w:rsidRPr="70652167">
        <w:rPr>
          <w:rFonts w:eastAsia="Palatino Linotype" w:cs="Palatino Linotype"/>
          <w:b/>
          <w:bCs/>
          <w:color w:val="000000" w:themeColor="text1"/>
          <w:lang w:val="es-ES"/>
        </w:rPr>
        <w:t>VISTO</w:t>
      </w:r>
      <w:r w:rsidRPr="70652167">
        <w:rPr>
          <w:rFonts w:eastAsia="Palatino Linotype" w:cs="Palatino Linotype"/>
          <w:color w:val="000000" w:themeColor="text1"/>
          <w:lang w:val="es-ES"/>
        </w:rPr>
        <w:t xml:space="preserve"> el expediente electrónico formado con motivo del recurso de revisión número </w:t>
      </w:r>
      <w:r w:rsidR="00715FB9" w:rsidRPr="00715FB9">
        <w:rPr>
          <w:rFonts w:eastAsia="Palatino Linotype" w:cs="Palatino Linotype"/>
          <w:b/>
          <w:bCs/>
          <w:color w:val="000000" w:themeColor="text1"/>
        </w:rPr>
        <w:t>07435/INFOEM/IP/RR/2024</w:t>
      </w:r>
      <w:r w:rsidRPr="70652167">
        <w:rPr>
          <w:rFonts w:eastAsia="Palatino Linotype" w:cs="Palatino Linotype"/>
          <w:color w:val="000000" w:themeColor="text1"/>
          <w:lang w:val="es-ES"/>
        </w:rPr>
        <w:t xml:space="preserve">, </w:t>
      </w:r>
      <w:r w:rsidR="00715FB9" w:rsidRPr="006664B2">
        <w:rPr>
          <w:rFonts w:cs="Arial"/>
        </w:rPr>
        <w:t>interpuesto por un particular que al momento de ingresar la solicitud de información e interponer el recurso de revisión, no señaló nombre o seudónimo con el cual desee ser identificado,</w:t>
      </w:r>
      <w:r w:rsidR="00715FB9" w:rsidRPr="006664B2">
        <w:rPr>
          <w:rFonts w:cs="Arial"/>
          <w:b/>
        </w:rPr>
        <w:t xml:space="preserve"> </w:t>
      </w:r>
      <w:r w:rsidR="00715FB9" w:rsidRPr="006664B2">
        <w:rPr>
          <w:rFonts w:cs="Arial"/>
        </w:rPr>
        <w:t xml:space="preserve">en lo sucesivo </w:t>
      </w:r>
      <w:r w:rsidR="00715FB9" w:rsidRPr="006664B2">
        <w:rPr>
          <w:rFonts w:cs="Arial"/>
          <w:b/>
        </w:rPr>
        <w:t>El Recurrente</w:t>
      </w:r>
      <w:r w:rsidRPr="70652167">
        <w:rPr>
          <w:rFonts w:eastAsia="Palatino Linotype" w:cs="Palatino Linotype"/>
          <w:color w:val="000000" w:themeColor="text1"/>
          <w:lang w:val="es-ES"/>
        </w:rPr>
        <w:t xml:space="preserve">, en contra de la </w:t>
      </w:r>
      <w:r w:rsidR="00611006">
        <w:rPr>
          <w:rFonts w:eastAsia="Palatino Linotype" w:cs="Palatino Linotype"/>
          <w:color w:val="000000" w:themeColor="text1"/>
          <w:lang w:val="es-ES"/>
        </w:rPr>
        <w:t xml:space="preserve">falta de </w:t>
      </w:r>
      <w:r w:rsidRPr="70652167">
        <w:rPr>
          <w:rFonts w:eastAsia="Palatino Linotype" w:cs="Palatino Linotype"/>
          <w:color w:val="000000" w:themeColor="text1"/>
          <w:lang w:val="es-ES"/>
        </w:rPr>
        <w:t xml:space="preserve">respuesta del </w:t>
      </w:r>
      <w:r w:rsidR="00715FB9" w:rsidRPr="00715FB9">
        <w:rPr>
          <w:rFonts w:eastAsia="Palatino Linotype" w:cs="Palatino Linotype"/>
          <w:b/>
          <w:bCs/>
          <w:color w:val="000000" w:themeColor="text1"/>
        </w:rPr>
        <w:t>Ayuntamiento de Ecatepec de Morelos</w:t>
      </w:r>
      <w:r w:rsidRPr="70652167">
        <w:rPr>
          <w:rFonts w:eastAsia="Palatino Linotype" w:cs="Palatino Linotype"/>
          <w:color w:val="000000" w:themeColor="text1"/>
          <w:lang w:val="es-ES"/>
        </w:rPr>
        <w:t>, en lo subsecuente</w:t>
      </w:r>
      <w:r w:rsidRPr="70652167">
        <w:rPr>
          <w:rFonts w:eastAsia="Palatino Linotype" w:cs="Palatino Linotype"/>
          <w:b/>
          <w:bCs/>
          <w:color w:val="000000" w:themeColor="text1"/>
          <w:lang w:val="es-ES"/>
        </w:rPr>
        <w:t xml:space="preserve"> </w:t>
      </w:r>
      <w:r w:rsidRPr="70652167">
        <w:rPr>
          <w:rFonts w:eastAsia="Palatino Linotype" w:cs="Palatino Linotype"/>
          <w:color w:val="000000" w:themeColor="text1"/>
          <w:lang w:val="es-ES"/>
        </w:rPr>
        <w:t>el</w:t>
      </w:r>
      <w:r w:rsidRPr="70652167">
        <w:rPr>
          <w:rFonts w:eastAsia="Palatino Linotype" w:cs="Palatino Linotype"/>
          <w:b/>
          <w:bCs/>
          <w:color w:val="000000" w:themeColor="text1"/>
          <w:lang w:val="es-ES"/>
        </w:rPr>
        <w:t xml:space="preserve"> Sujeto Obligado, </w:t>
      </w:r>
      <w:r w:rsidRPr="70652167">
        <w:rPr>
          <w:rFonts w:eastAsia="Palatino Linotype" w:cs="Palatino Linotype"/>
          <w:color w:val="000000" w:themeColor="text1"/>
          <w:lang w:val="es-ES"/>
        </w:rPr>
        <w:t>se procede a dictar la presente resolución.</w:t>
      </w:r>
    </w:p>
    <w:p w14:paraId="2E2053C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293A0C59" w14:textId="77777777" w:rsidR="00A970D5" w:rsidRPr="006922F5" w:rsidRDefault="00A970D5" w:rsidP="006922F5">
      <w:pPr>
        <w:pStyle w:val="Ttulo1"/>
        <w:rPr>
          <w:rFonts w:eastAsia="Palatino Linotype"/>
          <w:lang w:val="es-ES_tradnl"/>
        </w:rPr>
      </w:pPr>
      <w:r w:rsidRPr="006922F5">
        <w:rPr>
          <w:rFonts w:eastAsia="Palatino Linotype"/>
          <w:lang w:val="es-ES_tradnl"/>
        </w:rPr>
        <w:t>A N T E C E D E N T E S</w:t>
      </w:r>
    </w:p>
    <w:p w14:paraId="32F88820"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038B0CA5" w14:textId="4C7AFC64" w:rsidR="00A970D5" w:rsidRPr="006922F5" w:rsidRDefault="00A970D5" w:rsidP="006922F5">
      <w:pPr>
        <w:pStyle w:val="Ttulo2"/>
        <w:rPr>
          <w:rFonts w:eastAsia="Palatino Linotype"/>
        </w:rPr>
      </w:pPr>
      <w:r w:rsidRPr="006922F5">
        <w:rPr>
          <w:rFonts w:eastAsia="Palatino Linotype"/>
        </w:rPr>
        <w:t xml:space="preserve">PRIMERO. De la </w:t>
      </w:r>
      <w:r w:rsidR="00E33933">
        <w:rPr>
          <w:rFonts w:eastAsia="Palatino Linotype"/>
        </w:rPr>
        <w:t>s</w:t>
      </w:r>
      <w:r w:rsidRPr="006922F5">
        <w:rPr>
          <w:rFonts w:eastAsia="Palatino Linotype"/>
        </w:rPr>
        <w:t xml:space="preserve">olicitud de </w:t>
      </w:r>
      <w:r w:rsidR="00E33933">
        <w:rPr>
          <w:rFonts w:eastAsia="Palatino Linotype"/>
        </w:rPr>
        <w:t>i</w:t>
      </w:r>
      <w:r w:rsidRPr="006922F5">
        <w:rPr>
          <w:rFonts w:eastAsia="Palatino Linotype"/>
        </w:rPr>
        <w:t>nformación.</w:t>
      </w:r>
    </w:p>
    <w:p w14:paraId="0870C154" w14:textId="77AC4443" w:rsidR="00A970D5" w:rsidRPr="006922F5" w:rsidRDefault="00B36B86"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Con fecha</w:t>
      </w:r>
      <w:r w:rsidR="00AA6C98">
        <w:rPr>
          <w:rFonts w:eastAsia="Palatino Linotype" w:cs="Palatino Linotype"/>
          <w:color w:val="000000"/>
          <w:szCs w:val="24"/>
        </w:rPr>
        <w:t xml:space="preserve"> </w:t>
      </w:r>
      <w:r w:rsidR="00715FB9">
        <w:rPr>
          <w:rFonts w:eastAsia="Palatino Linotype" w:cs="Palatino Linotype"/>
          <w:color w:val="000000"/>
          <w:szCs w:val="24"/>
        </w:rPr>
        <w:t>siete de noviembre</w:t>
      </w:r>
      <w:r w:rsidR="006723F9">
        <w:rPr>
          <w:rFonts w:eastAsia="Palatino Linotype" w:cs="Palatino Linotype"/>
          <w:color w:val="000000"/>
          <w:szCs w:val="24"/>
        </w:rPr>
        <w:t xml:space="preserve"> de dos mil veinticuatro</w:t>
      </w:r>
      <w:r w:rsidR="00B54BC7" w:rsidRPr="006922F5">
        <w:rPr>
          <w:rFonts w:eastAsia="Palatino Linotype" w:cs="Palatino Linotype"/>
          <w:color w:val="000000"/>
          <w:szCs w:val="24"/>
        </w:rPr>
        <w:t xml:space="preserve">, </w:t>
      </w:r>
      <w:r w:rsidR="00710058">
        <w:rPr>
          <w:rFonts w:eastAsia="Palatino Linotype" w:cs="Palatino Linotype"/>
          <w:color w:val="000000"/>
          <w:szCs w:val="24"/>
        </w:rPr>
        <w:t>el</w:t>
      </w:r>
      <w:r w:rsidR="00A970D5" w:rsidRPr="006922F5">
        <w:rPr>
          <w:rFonts w:eastAsia="Palatino Linotype" w:cs="Palatino Linotype"/>
          <w:color w:val="000000"/>
          <w:szCs w:val="24"/>
        </w:rPr>
        <w:t xml:space="preserve"> </w:t>
      </w:r>
      <w:r w:rsidR="00A970D5" w:rsidRPr="009E28A8">
        <w:rPr>
          <w:rFonts w:eastAsia="Palatino Linotype" w:cs="Palatino Linotype"/>
          <w:b/>
          <w:bCs/>
          <w:color w:val="000000"/>
          <w:szCs w:val="24"/>
        </w:rPr>
        <w:t>Recurrente</w:t>
      </w:r>
      <w:r w:rsidR="00A970D5" w:rsidRPr="006922F5">
        <w:rPr>
          <w:rFonts w:eastAsia="Palatino Linotype" w:cs="Palatino Linotype"/>
          <w:color w:val="000000"/>
          <w:szCs w:val="24"/>
        </w:rPr>
        <w:t xml:space="preserve"> presentó </w:t>
      </w:r>
      <w:r w:rsidR="00597C06" w:rsidRPr="006922F5">
        <w:rPr>
          <w:rFonts w:eastAsia="Palatino Linotype" w:cs="Palatino Linotype"/>
          <w:color w:val="000000"/>
          <w:szCs w:val="24"/>
        </w:rPr>
        <w:t xml:space="preserve">solicitud de información </w:t>
      </w:r>
      <w:r w:rsidR="00597C06">
        <w:rPr>
          <w:rFonts w:eastAsia="Palatino Linotype" w:cs="Palatino Linotype"/>
          <w:color w:val="000000"/>
          <w:szCs w:val="24"/>
        </w:rPr>
        <w:t xml:space="preserve">que fue </w:t>
      </w:r>
      <w:r w:rsidR="00597C06" w:rsidRPr="006922F5">
        <w:rPr>
          <w:rFonts w:eastAsia="Palatino Linotype" w:cs="Palatino Linotype"/>
          <w:color w:val="000000"/>
          <w:szCs w:val="24"/>
        </w:rPr>
        <w:t xml:space="preserve">registrada </w:t>
      </w:r>
      <w:r w:rsidR="00597C06">
        <w:rPr>
          <w:rFonts w:eastAsia="Palatino Linotype" w:cs="Palatino Linotype"/>
          <w:color w:val="000000"/>
          <w:szCs w:val="24"/>
        </w:rPr>
        <w:t xml:space="preserve">en </w:t>
      </w:r>
      <w:r w:rsidR="00A970D5" w:rsidRPr="006922F5">
        <w:rPr>
          <w:rFonts w:eastAsia="Palatino Linotype" w:cs="Palatino Linotype"/>
          <w:color w:val="000000"/>
          <w:szCs w:val="24"/>
        </w:rPr>
        <w:t>el Sistema de Acceso a la Información Mexiquense (SAIMEX) con el número de expediente</w:t>
      </w:r>
      <w:r w:rsidR="00642669">
        <w:rPr>
          <w:rFonts w:eastAsia="Palatino Linotype" w:cs="Palatino Linotype"/>
          <w:b/>
          <w:bCs/>
          <w:color w:val="000000"/>
          <w:szCs w:val="24"/>
        </w:rPr>
        <w:t xml:space="preserve"> </w:t>
      </w:r>
      <w:r w:rsidR="00715FB9" w:rsidRPr="00715FB9">
        <w:rPr>
          <w:rFonts w:eastAsia="Palatino Linotype" w:cs="Palatino Linotype"/>
          <w:b/>
          <w:bCs/>
          <w:color w:val="000000"/>
          <w:szCs w:val="24"/>
        </w:rPr>
        <w:t>01387/ECATEPEC/IP/2024</w:t>
      </w:r>
      <w:r w:rsidR="00A970D5" w:rsidRPr="006922F5">
        <w:rPr>
          <w:rFonts w:eastAsia="Palatino Linotype" w:cs="Palatino Linotype"/>
          <w:color w:val="000000"/>
          <w:szCs w:val="24"/>
        </w:rPr>
        <w:t>,</w:t>
      </w:r>
      <w:r w:rsidR="00A970D5" w:rsidRPr="006922F5">
        <w:rPr>
          <w:rFonts w:eastAsia="Palatino Linotype" w:cs="Palatino Linotype"/>
          <w:b/>
          <w:color w:val="000000"/>
          <w:szCs w:val="24"/>
        </w:rPr>
        <w:t xml:space="preserve"> </w:t>
      </w:r>
      <w:r w:rsidR="00A970D5" w:rsidRPr="006922F5">
        <w:rPr>
          <w:rFonts w:eastAsia="Palatino Linotype" w:cs="Palatino Linotype"/>
          <w:color w:val="000000"/>
          <w:szCs w:val="24"/>
        </w:rPr>
        <w:t>mediante la cual solicitó información en el tenor siguiente:</w:t>
      </w:r>
    </w:p>
    <w:p w14:paraId="68B56D8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33704B2" w14:textId="285CBAD8" w:rsidR="00A970D5" w:rsidRPr="006922F5" w:rsidRDefault="70652167" w:rsidP="006922F5">
      <w:pPr>
        <w:pStyle w:val="Fundamentos"/>
      </w:pPr>
      <w:r w:rsidRPr="70652167">
        <w:rPr>
          <w:lang w:val="es-ES"/>
        </w:rPr>
        <w:t>«</w:t>
      </w:r>
      <w:r w:rsidR="00710058" w:rsidRPr="00710058">
        <w:rPr>
          <w:rFonts w:ascii="Verdana" w:eastAsia="Calibri" w:hAnsi="Verdana" w:cs="Calibri"/>
          <w:i w:val="0"/>
          <w:sz w:val="14"/>
          <w:szCs w:val="14"/>
        </w:rPr>
        <w:t xml:space="preserve"> </w:t>
      </w:r>
      <w:r w:rsidR="00715FB9" w:rsidRPr="00715FB9">
        <w:t xml:space="preserve">En Oficio </w:t>
      </w:r>
      <w:proofErr w:type="spellStart"/>
      <w:r w:rsidR="00715FB9" w:rsidRPr="00715FB9">
        <w:t>DMAyE</w:t>
      </w:r>
      <w:proofErr w:type="spellEnd"/>
      <w:r w:rsidR="00715FB9" w:rsidRPr="00715FB9">
        <w:t>/ECA/719/DIVNA/173/2024 de fec</w:t>
      </w:r>
      <w:bookmarkStart w:id="0" w:name="_GoBack"/>
      <w:bookmarkEnd w:id="0"/>
      <w:r w:rsidR="00715FB9" w:rsidRPr="00715FB9">
        <w:t>ha 31 de octubre de 2024, la C. Bióloga Elizabeth Domínguez Flores, Directora de Medio Ambiente Ecología, manifiesta “Al respecto que en relación con las actividades conferidas en el artículo 65 y 66 del Bando municipal Vigente, se tomara en consideración su comentario, así mismo se solicitará a la Dirección de Protección Civil y Bomberos remita el Dictamen en relación al Oficio emitido y mencionado anteriormente.” En atención a lo anterior, agradeceré el Dictamen de Valoración de Riesgo emitido por la Dirección de Protección Civil y Bomberos.</w:t>
      </w:r>
      <w:r w:rsidRPr="70652167">
        <w:rPr>
          <w:lang w:val="es-ES"/>
        </w:rPr>
        <w:t>» (Sic)</w:t>
      </w:r>
    </w:p>
    <w:p w14:paraId="40BBECCB"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0477F035" w14:textId="6CB6974B" w:rsidR="00A970D5" w:rsidRPr="009D0D5C" w:rsidRDefault="00A970D5" w:rsidP="006922F5">
      <w:pPr>
        <w:pBdr>
          <w:top w:val="nil"/>
          <w:left w:val="nil"/>
          <w:bottom w:val="nil"/>
          <w:right w:val="nil"/>
          <w:between w:val="nil"/>
        </w:pBdr>
        <w:contextualSpacing/>
        <w:rPr>
          <w:rFonts w:eastAsia="Palatino Linotype" w:cs="Palatino Linotype"/>
          <w:b/>
          <w:color w:val="000000"/>
          <w:szCs w:val="24"/>
        </w:rPr>
      </w:pPr>
      <w:r w:rsidRPr="006922F5">
        <w:rPr>
          <w:rFonts w:eastAsia="Palatino Linotype" w:cs="Palatino Linotype"/>
          <w:color w:val="000000"/>
          <w:szCs w:val="24"/>
        </w:rPr>
        <w:t xml:space="preserve">Modalidad de entrega: </w:t>
      </w:r>
      <w:r w:rsidR="004A6F01">
        <w:rPr>
          <w:rFonts w:eastAsia="Palatino Linotype" w:cs="Palatino Linotype"/>
          <w:b/>
          <w:color w:val="000000"/>
          <w:szCs w:val="24"/>
        </w:rPr>
        <w:t>A través del SAIMEX</w:t>
      </w:r>
    </w:p>
    <w:p w14:paraId="12F566B7" w14:textId="77777777" w:rsidR="009E28A8" w:rsidRPr="00537D86" w:rsidRDefault="009E28A8" w:rsidP="006922F5">
      <w:pPr>
        <w:pBdr>
          <w:top w:val="nil"/>
          <w:left w:val="nil"/>
          <w:bottom w:val="nil"/>
          <w:right w:val="nil"/>
          <w:between w:val="nil"/>
        </w:pBdr>
        <w:contextualSpacing/>
        <w:rPr>
          <w:rFonts w:eastAsia="Palatino Linotype" w:cs="Palatino Linotype"/>
          <w:color w:val="000000"/>
          <w:szCs w:val="24"/>
        </w:rPr>
      </w:pPr>
    </w:p>
    <w:p w14:paraId="1AEDC68E" w14:textId="6A5C5B8E" w:rsidR="00A970D5" w:rsidRPr="006922F5" w:rsidRDefault="00710058" w:rsidP="006922F5">
      <w:pPr>
        <w:pStyle w:val="Ttulo2"/>
        <w:rPr>
          <w:rFonts w:eastAsia="Palatino Linotype"/>
        </w:rPr>
      </w:pPr>
      <w:r>
        <w:rPr>
          <w:rFonts w:eastAsia="Palatino Linotype"/>
        </w:rPr>
        <w:t>SEGUNDO</w:t>
      </w:r>
      <w:r w:rsidR="00A970D5" w:rsidRPr="006922F5">
        <w:rPr>
          <w:rFonts w:eastAsia="Palatino Linotype"/>
        </w:rPr>
        <w:t xml:space="preserve">. </w:t>
      </w:r>
      <w:r w:rsidR="00EE222E" w:rsidRPr="00883102">
        <w:rPr>
          <w:rFonts w:eastAsia="Palatino Linotype" w:cs="Palatino Linotype"/>
          <w:color w:val="000000"/>
        </w:rPr>
        <w:t xml:space="preserve">De la </w:t>
      </w:r>
      <w:r w:rsidR="00EE222E">
        <w:rPr>
          <w:rFonts w:eastAsia="Palatino Linotype" w:cs="Palatino Linotype"/>
          <w:color w:val="000000"/>
        </w:rPr>
        <w:t xml:space="preserve">falta de </w:t>
      </w:r>
      <w:r w:rsidR="00EE222E" w:rsidRPr="00883102">
        <w:rPr>
          <w:rFonts w:eastAsia="Palatino Linotype" w:cs="Palatino Linotype"/>
          <w:color w:val="000000"/>
        </w:rPr>
        <w:t>respuesta del Sujeto Obligado.</w:t>
      </w:r>
    </w:p>
    <w:p w14:paraId="0328E392" w14:textId="6936AA94" w:rsidR="0037112D" w:rsidRPr="0037112D" w:rsidRDefault="00C63164" w:rsidP="70652167">
      <w:pPr>
        <w:pBdr>
          <w:top w:val="nil"/>
          <w:left w:val="nil"/>
          <w:bottom w:val="nil"/>
          <w:right w:val="nil"/>
          <w:between w:val="nil"/>
        </w:pBdr>
        <w:contextualSpacing/>
        <w:rPr>
          <w:rFonts w:eastAsia="Palatino Linotype" w:cs="Palatino Linotype"/>
          <w:b/>
          <w:bCs/>
          <w:color w:val="000000"/>
          <w:lang w:val="es-ES"/>
        </w:rPr>
      </w:pPr>
      <w:r w:rsidRPr="00C63164">
        <w:rPr>
          <w:rFonts w:eastAsia="Palatino Linotype" w:cs="Palatino Linotype"/>
          <w:color w:val="000000"/>
          <w:szCs w:val="24"/>
        </w:rPr>
        <w:t xml:space="preserve">En el expediente electrónico SAIMEX, se observa que el Sujeto Obligado fue omiso en dar respuesta a la solicitud de información presentada por </w:t>
      </w:r>
      <w:r w:rsidR="00710058">
        <w:rPr>
          <w:rFonts w:eastAsia="Palatino Linotype" w:cs="Palatino Linotype"/>
          <w:color w:val="000000"/>
          <w:szCs w:val="24"/>
        </w:rPr>
        <w:t>el</w:t>
      </w:r>
      <w:r w:rsidRPr="00C63164">
        <w:rPr>
          <w:rFonts w:eastAsia="Palatino Linotype" w:cs="Palatino Linotype"/>
          <w:color w:val="000000"/>
          <w:szCs w:val="24"/>
        </w:rPr>
        <w:t xml:space="preserve"> Recurrente. Derivado de lo anterior, se constituye la figura de la Negativa Ficta, cuya esencia consiste en atribuir un efecto negativo de la autoridad administrativa frente a las instancias y solicitudes que hagan los particulares.</w:t>
      </w:r>
    </w:p>
    <w:p w14:paraId="2011BBDD" w14:textId="77777777" w:rsidR="0037112D" w:rsidRPr="0037112D" w:rsidRDefault="0037112D" w:rsidP="006922F5">
      <w:pPr>
        <w:pBdr>
          <w:top w:val="nil"/>
          <w:left w:val="nil"/>
          <w:bottom w:val="nil"/>
          <w:right w:val="nil"/>
          <w:between w:val="nil"/>
        </w:pBdr>
        <w:contextualSpacing/>
        <w:rPr>
          <w:rFonts w:eastAsia="Palatino Linotype" w:cs="Palatino Linotype"/>
          <w:color w:val="000000"/>
          <w:szCs w:val="24"/>
        </w:rPr>
      </w:pPr>
    </w:p>
    <w:p w14:paraId="58FA11DD" w14:textId="2A1FCE6C" w:rsidR="00A970D5" w:rsidRPr="006922F5" w:rsidRDefault="00714CA9" w:rsidP="006922F5">
      <w:pPr>
        <w:pStyle w:val="Ttulo2"/>
        <w:rPr>
          <w:rFonts w:eastAsia="Palatino Linotype"/>
        </w:rPr>
      </w:pPr>
      <w:r>
        <w:rPr>
          <w:rFonts w:eastAsia="Palatino Linotype"/>
        </w:rPr>
        <w:t>TERCERO</w:t>
      </w:r>
      <w:r w:rsidR="00A970D5" w:rsidRPr="006922F5">
        <w:rPr>
          <w:rFonts w:eastAsia="Palatino Linotype"/>
        </w:rPr>
        <w:t>. Del recurso de revisión.</w:t>
      </w:r>
    </w:p>
    <w:p w14:paraId="0C8C3A2F" w14:textId="2C1A7B13" w:rsidR="00A970D5" w:rsidRPr="006922F5" w:rsidRDefault="00FE738E" w:rsidP="006922F5">
      <w:pPr>
        <w:pBdr>
          <w:top w:val="nil"/>
          <w:left w:val="nil"/>
          <w:bottom w:val="nil"/>
          <w:right w:val="nil"/>
          <w:between w:val="nil"/>
        </w:pBdr>
        <w:contextualSpacing/>
        <w:rPr>
          <w:rFonts w:eastAsia="Palatino Linotype" w:cs="Palatino Linotype"/>
          <w:color w:val="000000"/>
          <w:szCs w:val="24"/>
        </w:rPr>
      </w:pPr>
      <w:r w:rsidRPr="00883102">
        <w:rPr>
          <w:rFonts w:eastAsia="Palatino Linotype" w:cs="Palatino Linotype"/>
          <w:color w:val="000000"/>
          <w:szCs w:val="24"/>
        </w:rPr>
        <w:t xml:space="preserve">En fecha </w:t>
      </w:r>
      <w:r w:rsidR="00715FB9">
        <w:rPr>
          <w:rFonts w:eastAsia="Palatino Linotype" w:cs="Palatino Linotype"/>
          <w:color w:val="000000"/>
          <w:szCs w:val="24"/>
        </w:rPr>
        <w:t>dos de diciembre</w:t>
      </w:r>
      <w:r>
        <w:rPr>
          <w:rFonts w:eastAsia="Palatino Linotype" w:cs="Palatino Linotype"/>
          <w:color w:val="000000"/>
          <w:szCs w:val="24"/>
        </w:rPr>
        <w:t xml:space="preserve"> de dos mil veinticuatro</w:t>
      </w:r>
      <w:r w:rsidRPr="00883102">
        <w:rPr>
          <w:rFonts w:eastAsia="Palatino Linotype" w:cs="Palatino Linotype"/>
          <w:color w:val="000000"/>
          <w:szCs w:val="24"/>
        </w:rPr>
        <w:t xml:space="preserve">, </w:t>
      </w:r>
      <w:r w:rsidR="00710058">
        <w:rPr>
          <w:rFonts w:eastAsia="Palatino Linotype" w:cs="Palatino Linotype"/>
          <w:color w:val="000000"/>
          <w:szCs w:val="24"/>
        </w:rPr>
        <w:t>el</w:t>
      </w:r>
      <w:r>
        <w:rPr>
          <w:rFonts w:eastAsia="Palatino Linotype" w:cs="Palatino Linotype"/>
          <w:color w:val="000000"/>
          <w:szCs w:val="24"/>
        </w:rPr>
        <w:t xml:space="preserve"> Recurrente </w:t>
      </w:r>
      <w:r w:rsidRPr="00883102">
        <w:rPr>
          <w:rFonts w:eastAsia="Palatino Linotype" w:cs="Palatino Linotype"/>
          <w:color w:val="000000"/>
          <w:szCs w:val="24"/>
        </w:rPr>
        <w:t>interpuso el presente recurso de revisión, el cual fue registrado</w:t>
      </w:r>
      <w:r w:rsidRPr="00883102">
        <w:rPr>
          <w:rFonts w:eastAsia="Palatino Linotype" w:cs="Palatino Linotype"/>
          <w:b/>
          <w:color w:val="000000"/>
          <w:szCs w:val="24"/>
        </w:rPr>
        <w:t xml:space="preserve"> </w:t>
      </w:r>
      <w:r w:rsidRPr="00883102">
        <w:rPr>
          <w:rFonts w:eastAsia="Palatino Linotype" w:cs="Palatino Linotype"/>
          <w:color w:val="000000"/>
          <w:szCs w:val="24"/>
        </w:rPr>
        <w:t>en el SAIMEX con el expediente número</w:t>
      </w:r>
      <w:r w:rsidR="00A970D5" w:rsidRPr="006922F5">
        <w:rPr>
          <w:rFonts w:eastAsia="Palatino Linotype" w:cs="Palatino Linotype"/>
          <w:color w:val="000000"/>
          <w:szCs w:val="24"/>
        </w:rPr>
        <w:t xml:space="preserve"> </w:t>
      </w:r>
      <w:r w:rsidR="00715FB9" w:rsidRPr="00715FB9">
        <w:rPr>
          <w:rFonts w:eastAsia="Palatino Linotype" w:cs="Palatino Linotype"/>
          <w:b/>
          <w:bCs/>
          <w:color w:val="000000"/>
          <w:szCs w:val="24"/>
        </w:rPr>
        <w:t>07435/INFOEM/IP/RR/2024</w:t>
      </w:r>
      <w:r w:rsidR="00A06896" w:rsidRPr="006922F5">
        <w:rPr>
          <w:rFonts w:eastAsia="Palatino Linotype" w:cs="Palatino Linotype"/>
          <w:color w:val="000000"/>
          <w:szCs w:val="24"/>
        </w:rPr>
        <w:t xml:space="preserve">, </w:t>
      </w:r>
      <w:r w:rsidR="0090115A">
        <w:rPr>
          <w:rFonts w:eastAsia="Palatino Linotype" w:cs="Palatino Linotype"/>
          <w:color w:val="000000"/>
          <w:szCs w:val="24"/>
        </w:rPr>
        <w:t>en el que manifestó</w:t>
      </w:r>
      <w:r w:rsidR="00A970D5" w:rsidRPr="006922F5">
        <w:rPr>
          <w:rFonts w:eastAsia="Palatino Linotype" w:cs="Palatino Linotype"/>
          <w:color w:val="000000"/>
          <w:szCs w:val="24"/>
        </w:rPr>
        <w:t xml:space="preserve"> lo siguiente:</w:t>
      </w:r>
    </w:p>
    <w:p w14:paraId="7AA0C9F4" w14:textId="046134A0" w:rsidR="00A970D5" w:rsidRDefault="00A970D5" w:rsidP="006922F5">
      <w:pPr>
        <w:pBdr>
          <w:top w:val="nil"/>
          <w:left w:val="nil"/>
          <w:bottom w:val="nil"/>
          <w:right w:val="nil"/>
          <w:between w:val="nil"/>
        </w:pBdr>
        <w:contextualSpacing/>
        <w:rPr>
          <w:rFonts w:eastAsia="Palatino Linotype" w:cs="Palatino Linotype"/>
          <w:color w:val="000000"/>
          <w:szCs w:val="24"/>
        </w:rPr>
      </w:pPr>
    </w:p>
    <w:p w14:paraId="3A1919EA" w14:textId="77777777" w:rsidR="00004014" w:rsidRPr="006922F5" w:rsidRDefault="00A970D5" w:rsidP="006922F5">
      <w:pPr>
        <w:contextualSpacing/>
        <w:rPr>
          <w:rFonts w:eastAsia="Palatino Linotype" w:cs="Palatino Linotype"/>
          <w:b/>
        </w:rPr>
      </w:pPr>
      <w:r w:rsidRPr="006922F5">
        <w:rPr>
          <w:rFonts w:eastAsia="Palatino Linotype" w:cs="Palatino Linotype"/>
          <w:b/>
        </w:rPr>
        <w:t>Acto Impugnado:</w:t>
      </w:r>
      <w:r w:rsidR="00655007" w:rsidRPr="006922F5">
        <w:rPr>
          <w:rFonts w:eastAsia="Palatino Linotype" w:cs="Palatino Linotype"/>
          <w:b/>
        </w:rPr>
        <w:t xml:space="preserve"> </w:t>
      </w:r>
    </w:p>
    <w:p w14:paraId="3C40A441" w14:textId="75292C76" w:rsidR="00A970D5" w:rsidRPr="00710058" w:rsidRDefault="5C35490E" w:rsidP="00710058">
      <w:pPr>
        <w:pStyle w:val="Fundamentos"/>
        <w:rPr>
          <w:b/>
          <w:bCs/>
          <w:lang w:val="es-ES"/>
        </w:rPr>
      </w:pPr>
      <w:r w:rsidRPr="5C35490E">
        <w:rPr>
          <w:lang w:val="es-ES"/>
        </w:rPr>
        <w:t>«</w:t>
      </w:r>
      <w:r w:rsidR="00715FB9" w:rsidRPr="00715FB9">
        <w:t xml:space="preserve">En Oficio </w:t>
      </w:r>
      <w:proofErr w:type="spellStart"/>
      <w:r w:rsidR="00715FB9" w:rsidRPr="00715FB9">
        <w:t>DMAyE</w:t>
      </w:r>
      <w:proofErr w:type="spellEnd"/>
      <w:r w:rsidR="00715FB9" w:rsidRPr="00715FB9">
        <w:t>/ECA/719/DIVNA/173/2024 de fecha 31 de octubre de 2024, la C. Bióloga Elizabeth Domínguez Flores, Directora de Medio Ambiente Ecología, manifiesta “Al respecto que en relación con las actividades conferidas en el artículo 65 y 66 del Bando municipal Vigente, se tomara en consideración su comentario, así mismo se solicitará a la Dirección de Protección Civil y Bomberos remita el Dictamen en relación al Oficio emitido y mencionado anteriormente.” En atención a lo anterior, agradeceré el Dictamen de Valoración de Riesgo emitido por la Dirección de Protección Civil y Bomberos.</w:t>
      </w:r>
      <w:r w:rsidRPr="5C35490E">
        <w:rPr>
          <w:lang w:val="es-ES"/>
        </w:rPr>
        <w:t>» (Sic)</w:t>
      </w:r>
    </w:p>
    <w:p w14:paraId="0364F083" w14:textId="77777777" w:rsidR="00710058" w:rsidRPr="00BE6D77" w:rsidRDefault="00710058" w:rsidP="00710058">
      <w:pPr>
        <w:spacing w:before="240"/>
        <w:rPr>
          <w:rFonts w:cs="Arial"/>
          <w:szCs w:val="24"/>
        </w:rPr>
      </w:pPr>
      <w:r w:rsidRPr="00BE6D77">
        <w:rPr>
          <w:rFonts w:cs="Arial"/>
          <w:b/>
          <w:szCs w:val="24"/>
        </w:rPr>
        <w:t>Razones o Motivos de Inconformidad</w:t>
      </w:r>
      <w:r w:rsidRPr="00BE6D77">
        <w:rPr>
          <w:rFonts w:cs="Arial"/>
          <w:szCs w:val="24"/>
        </w:rPr>
        <w:t xml:space="preserve">: </w:t>
      </w:r>
    </w:p>
    <w:p w14:paraId="7827F44C" w14:textId="66557D0B" w:rsidR="00715FB9" w:rsidRPr="00710058" w:rsidRDefault="00715FB9" w:rsidP="00715FB9">
      <w:pPr>
        <w:pStyle w:val="Fundamentos"/>
        <w:rPr>
          <w:b/>
          <w:bCs/>
          <w:lang w:val="es-ES"/>
        </w:rPr>
      </w:pPr>
      <w:r w:rsidRPr="5C35490E">
        <w:rPr>
          <w:lang w:val="es-ES"/>
        </w:rPr>
        <w:t>«</w:t>
      </w:r>
      <w:r w:rsidRPr="00715FB9">
        <w:t>Con fecha 02 de diciembre de 2024, no hay respuesta a la solicitud de acceso a la información.</w:t>
      </w:r>
      <w:r w:rsidRPr="5C35490E">
        <w:rPr>
          <w:lang w:val="es-ES"/>
        </w:rPr>
        <w:t>» (Sic)</w:t>
      </w:r>
    </w:p>
    <w:p w14:paraId="57B4A6CF" w14:textId="77777777" w:rsidR="00300EA0" w:rsidRDefault="00300EA0" w:rsidP="006922F5">
      <w:pPr>
        <w:contextualSpacing/>
        <w:rPr>
          <w:rFonts w:eastAsia="Palatino Linotype" w:cs="Palatino Linotype"/>
          <w:iCs/>
          <w:szCs w:val="24"/>
          <w:lang w:val="es-ES"/>
        </w:rPr>
      </w:pPr>
    </w:p>
    <w:p w14:paraId="11D7F189" w14:textId="5AD880C6" w:rsidR="00A970D5" w:rsidRPr="006922F5" w:rsidRDefault="00714CA9" w:rsidP="006922F5">
      <w:pPr>
        <w:pStyle w:val="Ttulo2"/>
        <w:rPr>
          <w:rFonts w:eastAsia="Palatino Linotype"/>
        </w:rPr>
      </w:pPr>
      <w:r>
        <w:rPr>
          <w:rFonts w:eastAsia="Palatino Linotype"/>
        </w:rPr>
        <w:lastRenderedPageBreak/>
        <w:t>CUAR</w:t>
      </w:r>
      <w:r w:rsidR="006E3088">
        <w:rPr>
          <w:rFonts w:eastAsia="Palatino Linotype"/>
        </w:rPr>
        <w:t>TO</w:t>
      </w:r>
      <w:r w:rsidR="00A970D5" w:rsidRPr="006922F5">
        <w:rPr>
          <w:rFonts w:eastAsia="Palatino Linotype"/>
        </w:rPr>
        <w:t>. Del turno y admisión del recurso de revisión.</w:t>
      </w:r>
    </w:p>
    <w:p w14:paraId="2459DEBA" w14:textId="576979F7" w:rsidR="00A970D5" w:rsidRPr="006922F5" w:rsidRDefault="70652167" w:rsidP="70652167">
      <w:pPr>
        <w:pBdr>
          <w:top w:val="nil"/>
          <w:left w:val="nil"/>
          <w:bottom w:val="nil"/>
          <w:right w:val="nil"/>
          <w:between w:val="nil"/>
        </w:pBdr>
        <w:contextualSpacing/>
        <w:rPr>
          <w:rFonts w:eastAsia="Palatino Linotype" w:cs="Palatino Linotype"/>
          <w:color w:val="000000"/>
          <w:lang w:val="es-ES"/>
        </w:rPr>
      </w:pPr>
      <w:r w:rsidRPr="70652167">
        <w:rPr>
          <w:rFonts w:eastAsia="Palatino Linotype" w:cs="Palatino Linotype"/>
          <w:color w:val="000000" w:themeColor="text1"/>
          <w:lang w:val="es-ES"/>
        </w:rPr>
        <w:t xml:space="preserve">Medio de impugnación que le fue turnado al </w:t>
      </w:r>
      <w:r w:rsidRPr="70652167">
        <w:rPr>
          <w:rFonts w:eastAsia="Palatino Linotype" w:cs="Palatino Linotype"/>
          <w:b/>
          <w:bCs/>
          <w:color w:val="000000" w:themeColor="text1"/>
          <w:lang w:val="es-ES"/>
        </w:rPr>
        <w:t>Comisionado Presidente José Martínez Vilchis</w:t>
      </w:r>
      <w:r w:rsidRPr="70652167">
        <w:rPr>
          <w:rFonts w:eastAsia="Palatino Linotype" w:cs="Palatino Linotype"/>
          <w:color w:val="000000" w:themeColor="text1"/>
          <w:lang w:val="es-ES"/>
        </w:rPr>
        <w:t>, por medio del sistema electrónico en términos del numeral 185 fracción I de la Ley de Transparencia y Acceso a la información Pública del Estado de México y Municipios, al cual recayó acuerdo de</w:t>
      </w:r>
      <w:r w:rsidR="00FB3D5B">
        <w:rPr>
          <w:rFonts w:eastAsia="Palatino Linotype" w:cs="Palatino Linotype"/>
          <w:color w:val="000000" w:themeColor="text1"/>
          <w:lang w:val="es-ES"/>
        </w:rPr>
        <w:t xml:space="preserve"> admisión de fecha </w:t>
      </w:r>
      <w:r w:rsidR="00715FB9">
        <w:rPr>
          <w:rFonts w:eastAsia="Palatino Linotype" w:cs="Palatino Linotype"/>
          <w:color w:val="000000" w:themeColor="text1"/>
          <w:lang w:val="es-ES"/>
        </w:rPr>
        <w:t>seis de diciembre</w:t>
      </w:r>
      <w:r w:rsidRPr="70652167">
        <w:rPr>
          <w:rFonts w:eastAsia="Palatino Linotype" w:cs="Palatino Linotype"/>
          <w:color w:val="000000" w:themeColor="text1"/>
          <w:lang w:val="es-ES"/>
        </w:rPr>
        <w:t xml:space="preserve"> de dos mil veinticuatro, </w:t>
      </w:r>
      <w:r w:rsidRPr="70652167">
        <w:rPr>
          <w:rFonts w:eastAsia="Palatino Linotype" w:cs="Palatino Linotype"/>
          <w:lang w:val="es-ES"/>
        </w:rPr>
        <w:t>otorgándose</w:t>
      </w:r>
      <w:r w:rsidRPr="70652167">
        <w:rPr>
          <w:rFonts w:eastAsia="Palatino Linotype" w:cs="Palatino Linotype"/>
          <w:color w:val="000000" w:themeColor="text1"/>
          <w:lang w:val="es-ES"/>
        </w:rPr>
        <w:t xml:space="preserve"> en él un plazo de siete días para que las partes manifestaran lo que a su derecho corresponda en términos del numeral ya citado.</w:t>
      </w:r>
    </w:p>
    <w:p w14:paraId="26C243C3" w14:textId="77777777" w:rsidR="00A970D5" w:rsidRPr="003C2571" w:rsidRDefault="00A970D5" w:rsidP="006922F5">
      <w:pPr>
        <w:pBdr>
          <w:top w:val="nil"/>
          <w:left w:val="nil"/>
          <w:bottom w:val="nil"/>
          <w:right w:val="nil"/>
          <w:between w:val="nil"/>
        </w:pBdr>
        <w:contextualSpacing/>
        <w:rPr>
          <w:rFonts w:eastAsia="Palatino Linotype" w:cs="Palatino Linotype"/>
          <w:color w:val="000000"/>
          <w:szCs w:val="24"/>
          <w:lang w:val="es-ES"/>
        </w:rPr>
      </w:pPr>
    </w:p>
    <w:p w14:paraId="05AE608B" w14:textId="67148E9E" w:rsidR="00A970D5" w:rsidRPr="006922F5" w:rsidRDefault="00714CA9" w:rsidP="006922F5">
      <w:pPr>
        <w:pStyle w:val="Ttulo2"/>
        <w:rPr>
          <w:rFonts w:eastAsia="Palatino Linotype"/>
        </w:rPr>
      </w:pPr>
      <w:r>
        <w:rPr>
          <w:rFonts w:eastAsia="Palatino Linotype"/>
        </w:rPr>
        <w:t>QUIN</w:t>
      </w:r>
      <w:r w:rsidR="009B56A2">
        <w:rPr>
          <w:rFonts w:eastAsia="Palatino Linotype"/>
        </w:rPr>
        <w:t>TO</w:t>
      </w:r>
      <w:r w:rsidR="00A970D5" w:rsidRPr="006922F5">
        <w:rPr>
          <w:rFonts w:eastAsia="Palatino Linotype"/>
        </w:rPr>
        <w:t>. De la etapa de instrucción.</w:t>
      </w:r>
    </w:p>
    <w:p w14:paraId="0B6D9775" w14:textId="2007DEDE" w:rsidR="00EC115E" w:rsidRPr="006922F5" w:rsidRDefault="006C7C4B" w:rsidP="44E9108F">
      <w:pPr>
        <w:pBdr>
          <w:top w:val="nil"/>
          <w:left w:val="nil"/>
          <w:bottom w:val="nil"/>
          <w:right w:val="nil"/>
          <w:between w:val="nil"/>
        </w:pBdr>
        <w:contextualSpacing/>
      </w:pPr>
      <w:r w:rsidRPr="006C7C4B">
        <w:rPr>
          <w:rFonts w:eastAsia="Palatino Linotype" w:cs="Palatino Linotype"/>
          <w:color w:val="000000" w:themeColor="text1"/>
          <w:lang w:val="es-ES"/>
        </w:rPr>
        <w:t xml:space="preserve">Una vez abierta la etapa de instrucción, se observa que el Sujeto Obligado omitió rendir el Informe Justificado. </w:t>
      </w:r>
      <w:r w:rsidR="00CD2B43">
        <w:rPr>
          <w:rFonts w:eastAsia="Palatino Linotype" w:cs="Palatino Linotype"/>
          <w:color w:val="000000" w:themeColor="text1"/>
          <w:lang w:val="es-ES"/>
        </w:rPr>
        <w:t xml:space="preserve">Por su parte, </w:t>
      </w:r>
      <w:r w:rsidR="00CB2C72">
        <w:rPr>
          <w:rFonts w:eastAsia="Palatino Linotype" w:cs="Palatino Linotype"/>
          <w:color w:val="000000" w:themeColor="text1"/>
          <w:lang w:val="es-ES"/>
        </w:rPr>
        <w:t>el</w:t>
      </w:r>
      <w:r w:rsidRPr="006C7C4B">
        <w:rPr>
          <w:rFonts w:eastAsia="Palatino Linotype" w:cs="Palatino Linotype"/>
          <w:color w:val="000000" w:themeColor="text1"/>
          <w:lang w:val="es-ES"/>
        </w:rPr>
        <w:t xml:space="preserve"> Recurrente realizó manifestaciones</w:t>
      </w:r>
      <w:r w:rsidR="00715FB9">
        <w:rPr>
          <w:rFonts w:eastAsia="Palatino Linotype" w:cs="Palatino Linotype"/>
          <w:color w:val="000000" w:themeColor="text1"/>
          <w:lang w:val="es-ES"/>
        </w:rPr>
        <w:t xml:space="preserve"> en fecha seis de diciembre de dos mil veinticuatro, remitiendo para tal efecto el archivo electrónico denominado “</w:t>
      </w:r>
      <w:r w:rsidR="00715FB9" w:rsidRPr="00715FB9">
        <w:rPr>
          <w:rFonts w:eastAsia="Palatino Linotype" w:cs="Palatino Linotype"/>
          <w:b/>
          <w:bCs/>
          <w:i/>
          <w:iCs/>
          <w:color w:val="000000" w:themeColor="text1"/>
          <w:lang w:val="es-ES"/>
        </w:rPr>
        <w:t>A_Admisión_7451_24.pdf</w:t>
      </w:r>
      <w:r w:rsidR="00715FB9">
        <w:rPr>
          <w:rFonts w:eastAsia="Palatino Linotype" w:cs="Palatino Linotype"/>
          <w:color w:val="000000" w:themeColor="text1"/>
          <w:lang w:val="es-ES"/>
        </w:rPr>
        <w:t>”, mismo que consiste en un acuerdo de admisión notificado por este Instituto a un recurso de revisión diverso</w:t>
      </w:r>
      <w:r w:rsidR="00DB2161">
        <w:rPr>
          <w:rFonts w:eastAsia="Palatino Linotype" w:cs="Palatino Linotype"/>
          <w:color w:val="000000" w:themeColor="text1"/>
          <w:lang w:val="es-ES"/>
        </w:rPr>
        <w:t xml:space="preserve"> al que nos ocupa</w:t>
      </w:r>
      <w:r w:rsidRPr="006C7C4B">
        <w:rPr>
          <w:rFonts w:eastAsia="Palatino Linotype" w:cs="Palatino Linotype"/>
          <w:color w:val="000000" w:themeColor="text1"/>
          <w:lang w:val="es-ES"/>
        </w:rPr>
        <w:t>.</w:t>
      </w:r>
    </w:p>
    <w:p w14:paraId="5B536618" w14:textId="7ED50870" w:rsidR="00C02596" w:rsidRPr="006922F5" w:rsidRDefault="00C02596" w:rsidP="006922F5">
      <w:pPr>
        <w:pBdr>
          <w:top w:val="nil"/>
          <w:left w:val="nil"/>
          <w:bottom w:val="nil"/>
          <w:right w:val="nil"/>
          <w:between w:val="nil"/>
        </w:pBdr>
        <w:contextualSpacing/>
        <w:rPr>
          <w:rFonts w:eastAsia="Palatino Linotype" w:cs="Palatino Linotype"/>
          <w:color w:val="000000"/>
          <w:szCs w:val="24"/>
        </w:rPr>
      </w:pPr>
    </w:p>
    <w:p w14:paraId="65310342" w14:textId="302C8B24" w:rsidR="00A970D5" w:rsidRPr="006922F5" w:rsidRDefault="009B56A2" w:rsidP="006922F5">
      <w:pPr>
        <w:pStyle w:val="Ttulo2"/>
        <w:rPr>
          <w:rFonts w:eastAsia="Palatino Linotype"/>
        </w:rPr>
      </w:pPr>
      <w:r>
        <w:rPr>
          <w:rFonts w:eastAsia="Palatino Linotype"/>
        </w:rPr>
        <w:t>S</w:t>
      </w:r>
      <w:r w:rsidR="00271737">
        <w:rPr>
          <w:rFonts w:eastAsia="Palatino Linotype"/>
        </w:rPr>
        <w:t>EXTO</w:t>
      </w:r>
      <w:r w:rsidR="00A970D5" w:rsidRPr="006922F5">
        <w:rPr>
          <w:rFonts w:eastAsia="Palatino Linotype"/>
        </w:rPr>
        <w:t>. Del cierre de instrucción.</w:t>
      </w:r>
    </w:p>
    <w:p w14:paraId="2456F4BD" w14:textId="32AE6C65"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Así, una vez transcurrido el término legal, se decretó el cierre de instru</w:t>
      </w:r>
      <w:r w:rsidR="00AE6B11" w:rsidRPr="006922F5">
        <w:rPr>
          <w:rFonts w:eastAsia="Palatino Linotype" w:cs="Palatino Linotype"/>
          <w:color w:val="000000"/>
          <w:szCs w:val="24"/>
        </w:rPr>
        <w:t>cción</w:t>
      </w:r>
      <w:r w:rsidR="007826F1">
        <w:rPr>
          <w:rFonts w:eastAsia="Palatino Linotype" w:cs="Palatino Linotype"/>
          <w:color w:val="000000"/>
          <w:szCs w:val="24"/>
        </w:rPr>
        <w:t xml:space="preserve"> el</w:t>
      </w:r>
      <w:r w:rsidR="00B53BEF">
        <w:rPr>
          <w:rFonts w:eastAsia="Palatino Linotype" w:cs="Palatino Linotype"/>
          <w:color w:val="000000"/>
          <w:szCs w:val="24"/>
        </w:rPr>
        <w:t xml:space="preserve"> </w:t>
      </w:r>
      <w:r w:rsidR="00DB2161">
        <w:rPr>
          <w:rFonts w:eastAsia="Palatino Linotype" w:cs="Palatino Linotype"/>
          <w:color w:val="000000"/>
          <w:szCs w:val="24"/>
        </w:rPr>
        <w:t>dieciocho de diciembre</w:t>
      </w:r>
      <w:r w:rsidR="000C2661">
        <w:rPr>
          <w:rFonts w:eastAsia="Palatino Linotype" w:cs="Palatino Linotype"/>
          <w:color w:val="000000"/>
          <w:szCs w:val="24"/>
        </w:rPr>
        <w:t xml:space="preserve"> de dos mil veinticuatro</w:t>
      </w:r>
      <w:r w:rsidRPr="006922F5">
        <w:rPr>
          <w:rFonts w:eastAsia="Palatino Linotype" w:cs="Palatino Linotype"/>
          <w:color w:val="000000"/>
          <w:szCs w:val="24"/>
        </w:rPr>
        <w:t xml:space="preserve">, en términos del artículo 185 </w:t>
      </w:r>
      <w:r w:rsidR="004579DC" w:rsidRPr="006922F5">
        <w:rPr>
          <w:rFonts w:eastAsia="Palatino Linotype" w:cs="Palatino Linotype"/>
          <w:color w:val="000000"/>
          <w:szCs w:val="24"/>
        </w:rPr>
        <w:t>f</w:t>
      </w:r>
      <w:r w:rsidRPr="006922F5">
        <w:rPr>
          <w:rFonts w:eastAsia="Palatino Linotype" w:cs="Palatino Linotype"/>
          <w:color w:val="000000"/>
          <w:szCs w:val="24"/>
        </w:rPr>
        <w:t>racción VI de la Ley de Transparencia y Acceso a la Información Pública del Estado de México y Municipios, iniciando el término legal para dictar resolución definitiva del asunto.</w:t>
      </w:r>
    </w:p>
    <w:p w14:paraId="0283BD60" w14:textId="77777777" w:rsidR="009A70F6" w:rsidRDefault="009A70F6" w:rsidP="00D86696">
      <w:pPr>
        <w:pBdr>
          <w:top w:val="nil"/>
          <w:left w:val="nil"/>
          <w:bottom w:val="nil"/>
          <w:right w:val="nil"/>
          <w:between w:val="nil"/>
        </w:pBdr>
        <w:contextualSpacing/>
        <w:rPr>
          <w:rFonts w:eastAsia="Palatino Linotype" w:cs="Palatino Linotype"/>
          <w:color w:val="000000"/>
          <w:szCs w:val="24"/>
        </w:rPr>
      </w:pPr>
    </w:p>
    <w:p w14:paraId="3CFB9244" w14:textId="77777777" w:rsidR="00DB2161" w:rsidRDefault="00DB2161" w:rsidP="00D86696">
      <w:pPr>
        <w:pBdr>
          <w:top w:val="nil"/>
          <w:left w:val="nil"/>
          <w:bottom w:val="nil"/>
          <w:right w:val="nil"/>
          <w:between w:val="nil"/>
        </w:pBdr>
        <w:contextualSpacing/>
        <w:rPr>
          <w:rFonts w:eastAsia="Palatino Linotype" w:cs="Palatino Linotype"/>
          <w:color w:val="000000"/>
          <w:szCs w:val="24"/>
        </w:rPr>
      </w:pPr>
    </w:p>
    <w:p w14:paraId="7741CCA2" w14:textId="77777777" w:rsidR="00A970D5" w:rsidRPr="006922F5" w:rsidRDefault="00A970D5" w:rsidP="006922F5">
      <w:pPr>
        <w:pStyle w:val="Ttulo1"/>
        <w:rPr>
          <w:rFonts w:eastAsia="Palatino Linotype"/>
          <w:lang w:val="es-ES_tradnl"/>
        </w:rPr>
      </w:pPr>
      <w:r w:rsidRPr="006922F5">
        <w:rPr>
          <w:rFonts w:eastAsia="Palatino Linotype"/>
          <w:lang w:val="es-ES_tradnl"/>
        </w:rPr>
        <w:lastRenderedPageBreak/>
        <w:t>C O N S I D E R A N D O</w:t>
      </w:r>
    </w:p>
    <w:p w14:paraId="32546275"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6A51E2DD" w14:textId="77777777" w:rsidR="00A970D5" w:rsidRPr="006922F5" w:rsidRDefault="00A970D5" w:rsidP="006922F5">
      <w:pPr>
        <w:pStyle w:val="Ttulo2"/>
        <w:rPr>
          <w:rFonts w:eastAsia="Palatino Linotype"/>
        </w:rPr>
      </w:pPr>
      <w:r w:rsidRPr="006922F5">
        <w:rPr>
          <w:rFonts w:eastAsia="Palatino Linotype"/>
        </w:rPr>
        <w:t>PRIMERO. De la competencia.</w:t>
      </w:r>
    </w:p>
    <w:p w14:paraId="6279399C" w14:textId="50FEF71B" w:rsidR="00A970D5" w:rsidRPr="006922F5" w:rsidRDefault="00264613" w:rsidP="006922F5">
      <w:pPr>
        <w:pBdr>
          <w:top w:val="nil"/>
          <w:left w:val="nil"/>
          <w:bottom w:val="nil"/>
          <w:right w:val="nil"/>
          <w:between w:val="nil"/>
        </w:pBdr>
        <w:contextualSpacing/>
        <w:rPr>
          <w:rFonts w:eastAsia="Palatino Linotype" w:cs="Palatino Linotype"/>
          <w:color w:val="000000"/>
          <w:szCs w:val="24"/>
        </w:rPr>
      </w:pPr>
      <w:r w:rsidRPr="00264613">
        <w:rPr>
          <w:rFonts w:eastAsia="Palatino Linotype" w:cs="Palatino Linotype"/>
          <w:color w:val="000000"/>
          <w:szCs w:val="24"/>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w:t>
      </w:r>
      <w:r w:rsidR="00ED1397">
        <w:rPr>
          <w:rFonts w:eastAsia="Palatino Linotype" w:cs="Palatino Linotype"/>
          <w:color w:val="000000"/>
          <w:szCs w:val="24"/>
        </w:rPr>
        <w:t>trigésimo tercero y trigésimo cuarto</w:t>
      </w:r>
      <w:r w:rsidRPr="00264613">
        <w:rPr>
          <w:rFonts w:eastAsia="Palatino Linotype" w:cs="Palatino Linotype"/>
          <w:color w:val="000000"/>
          <w:szCs w:val="24"/>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5FA4032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32196461" w14:textId="72C8FE17" w:rsidR="00A970D5" w:rsidRPr="006922F5" w:rsidRDefault="00A970D5" w:rsidP="006922F5">
      <w:pPr>
        <w:pStyle w:val="Ttulo2"/>
        <w:rPr>
          <w:rFonts w:eastAsia="Palatino Linotype"/>
        </w:rPr>
      </w:pPr>
      <w:r w:rsidRPr="006922F5">
        <w:rPr>
          <w:rFonts w:eastAsia="Palatino Linotype"/>
        </w:rPr>
        <w:t xml:space="preserve">SEGUNDO. </w:t>
      </w:r>
      <w:r w:rsidR="00E95029" w:rsidRPr="00E95029">
        <w:rPr>
          <w:rFonts w:eastAsia="Palatino Linotype"/>
        </w:rPr>
        <w:t xml:space="preserve">De la </w:t>
      </w:r>
      <w:r w:rsidR="00E33933">
        <w:rPr>
          <w:rFonts w:eastAsia="Palatino Linotype"/>
        </w:rPr>
        <w:t>o</w:t>
      </w:r>
      <w:r w:rsidR="00E95029" w:rsidRPr="00E95029">
        <w:rPr>
          <w:rFonts w:eastAsia="Palatino Linotype"/>
        </w:rPr>
        <w:t xml:space="preserve">portunidad y </w:t>
      </w:r>
      <w:r w:rsidR="00E33933">
        <w:rPr>
          <w:rFonts w:eastAsia="Palatino Linotype"/>
        </w:rPr>
        <w:t>p</w:t>
      </w:r>
      <w:r w:rsidR="00E95029" w:rsidRPr="00E95029">
        <w:rPr>
          <w:rFonts w:eastAsia="Palatino Linotype"/>
        </w:rPr>
        <w:t xml:space="preserve">rocedencia del </w:t>
      </w:r>
      <w:r w:rsidR="00E33933">
        <w:rPr>
          <w:rFonts w:eastAsia="Palatino Linotype"/>
        </w:rPr>
        <w:t>r</w:t>
      </w:r>
      <w:r w:rsidR="00E95029" w:rsidRPr="00E95029">
        <w:rPr>
          <w:rFonts w:eastAsia="Palatino Linotype"/>
        </w:rPr>
        <w:t xml:space="preserve">ecurso de </w:t>
      </w:r>
      <w:r w:rsidR="00E33933">
        <w:rPr>
          <w:rFonts w:eastAsia="Palatino Linotype"/>
        </w:rPr>
        <w:t>r</w:t>
      </w:r>
      <w:r w:rsidR="00E95029" w:rsidRPr="00E95029">
        <w:rPr>
          <w:rFonts w:eastAsia="Palatino Linotype"/>
        </w:rPr>
        <w:t>evisión</w:t>
      </w:r>
      <w:r w:rsidRPr="006922F5">
        <w:rPr>
          <w:rFonts w:eastAsia="Palatino Linotype"/>
        </w:rPr>
        <w:t xml:space="preserve">. </w:t>
      </w:r>
    </w:p>
    <w:p w14:paraId="2D7B2CC9" w14:textId="66FD4AC9" w:rsidR="00307373" w:rsidRDefault="00307373" w:rsidP="00307373">
      <w:r>
        <w:t xml:space="preserve">El artículo 178 de la Ley de Transparencia y Acceso a la Información Pública del Estado de México y Municipios establece que el solicitante podrá interponer, por sí mismo o a través de su representante, de manera directa o por medios electrónicos, recurso de revisión ante el Instituto o ante la Unidad de Transparencia que haya conocido de la solicitud dentro de los quince </w:t>
      </w:r>
      <w:r w:rsidR="005237D3">
        <w:t>días</w:t>
      </w:r>
      <w:r>
        <w:t xml:space="preserve"> </w:t>
      </w:r>
      <w:r w:rsidR="005237D3">
        <w:t>hábiles</w:t>
      </w:r>
      <w:r>
        <w:t xml:space="preserve">, siguientes a la fecha de la </w:t>
      </w:r>
      <w:r w:rsidR="005237D3">
        <w:t>notificación</w:t>
      </w:r>
      <w:r>
        <w:t xml:space="preserve"> de la respuesta y que ante la falta de respuesta del sujeto obligado, dentro de los plazos establecidos en la Ley de Transparencia Local, a una solicitud de acceso a la </w:t>
      </w:r>
      <w:r w:rsidR="005237D3">
        <w:t>información</w:t>
      </w:r>
      <w:r>
        <w:t xml:space="preserve"> </w:t>
      </w:r>
      <w:r w:rsidR="005237D3">
        <w:lastRenderedPageBreak/>
        <w:t>pública</w:t>
      </w:r>
      <w:r>
        <w:t xml:space="preserve">, el recurso </w:t>
      </w:r>
      <w:r w:rsidR="005237D3">
        <w:t>podrá</w:t>
      </w:r>
      <w:r>
        <w:t>́ ser interpuesto en cualquier momento, por lo que la interposición del presente recurso de revisión resulta oportuna.</w:t>
      </w:r>
    </w:p>
    <w:p w14:paraId="6971D4B6" w14:textId="77777777" w:rsidR="00307373" w:rsidRDefault="00307373" w:rsidP="00307373"/>
    <w:p w14:paraId="4EFA4513" w14:textId="77777777" w:rsidR="00307373" w:rsidRDefault="00307373" w:rsidP="00307373">
      <w:r>
        <w:t>El artículo 180 de la Ley de Transparencia y Acceso a la Información Pública del Estado de México y Municipios, señala los requisitos que deberán contener los recursos de revisión, como lo es, el nombre del solicitante que recurre; sin embargo, en su último párrafo establece que cuando el recurso se interponga de manera electrónica, no será indispensable que contenga determinados requisitos, entre ellos, el nombre de la parte Recurrente, por lo que, en el presente caso, al haber sido presentado el recurso de revisión vía SAIMEX, dicho requisito resulta innecesario.</w:t>
      </w:r>
    </w:p>
    <w:p w14:paraId="7238C683" w14:textId="77777777" w:rsidR="00307373" w:rsidRDefault="00307373" w:rsidP="00307373"/>
    <w:p w14:paraId="07247CEA" w14:textId="77777777" w:rsidR="00307373" w:rsidRDefault="00307373" w:rsidP="00307373">
      <w:r>
        <w:t>El artículo 179 fracción VII de la Ley de Transparencia y Acceso a la Información Pública del Estado de México y Municipios establece como supuesto de procedencia del recurso de revisión, la falta de respuesta a una solicitud de información por el Sujeto Obligado, hipótesis jurídica que se actualiza en este caso, aunado a que la parte Recurrente combate falta de trámite por el Sujeto Obligado y expresa motivos de inconformidad en contra de dicha circunstancia.</w:t>
      </w:r>
    </w:p>
    <w:p w14:paraId="1DD8D116" w14:textId="77777777" w:rsidR="00307373" w:rsidRDefault="00307373" w:rsidP="00307373"/>
    <w:p w14:paraId="44035312" w14:textId="29C7E982" w:rsidR="0066218F" w:rsidRDefault="00307373" w:rsidP="006922F5">
      <w:r>
        <w:t>Asimismo, 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procedimentales para atender el fondo del asunto, en los términos del considerando posterior.</w:t>
      </w:r>
    </w:p>
    <w:p w14:paraId="57A137B0" w14:textId="77777777" w:rsidR="00CB2C72" w:rsidRDefault="00CB2C72" w:rsidP="006922F5"/>
    <w:p w14:paraId="124720C2" w14:textId="77777777" w:rsidR="00CB2C72" w:rsidRPr="00CB2C72" w:rsidRDefault="00CB2C72" w:rsidP="00CB2C72">
      <w:pPr>
        <w:autoSpaceDE w:val="0"/>
        <w:autoSpaceDN w:val="0"/>
        <w:adjustRightInd w:val="0"/>
        <w:rPr>
          <w:rFonts w:cs="Arial"/>
          <w:b/>
          <w:sz w:val="26"/>
          <w:szCs w:val="26"/>
        </w:rPr>
      </w:pPr>
      <w:r w:rsidRPr="00CB2C72">
        <w:rPr>
          <w:rFonts w:cs="Arial"/>
          <w:b/>
          <w:sz w:val="26"/>
          <w:szCs w:val="26"/>
        </w:rPr>
        <w:t>TERCERO. Cuestiones de previo y especial pronunciamiento.</w:t>
      </w:r>
    </w:p>
    <w:p w14:paraId="4DC07C5B" w14:textId="77777777" w:rsidR="00CB2C72" w:rsidRPr="00874F73" w:rsidRDefault="00CB2C72" w:rsidP="00CB2C72">
      <w:pPr>
        <w:autoSpaceDE w:val="0"/>
        <w:autoSpaceDN w:val="0"/>
        <w:adjustRightInd w:val="0"/>
        <w:rPr>
          <w:rFonts w:cs="Arial"/>
          <w:lang w:val="es-MX"/>
        </w:rPr>
      </w:pPr>
      <w:r w:rsidRPr="00874F73">
        <w:rPr>
          <w:rFonts w:cs="Arial"/>
          <w:lang w:val="es-MX"/>
        </w:rPr>
        <w:t>Los Recursos de Revisión en estudio contienen los elementos normativos de validez exigidos en la Ley de Transparencia y Acceso a la Información Pública del Estado de México y Municipios, establecidos en el artículo 180 que enuncia:</w:t>
      </w:r>
    </w:p>
    <w:p w14:paraId="6C6F8CA4" w14:textId="77777777" w:rsidR="00CB2C72" w:rsidRPr="00874F73" w:rsidRDefault="00CB2C72" w:rsidP="00CB2C72">
      <w:pPr>
        <w:autoSpaceDE w:val="0"/>
        <w:autoSpaceDN w:val="0"/>
        <w:adjustRightInd w:val="0"/>
        <w:rPr>
          <w:rFonts w:cs="Arial"/>
          <w:sz w:val="22"/>
          <w:lang w:val="es-MX"/>
        </w:rPr>
      </w:pPr>
    </w:p>
    <w:p w14:paraId="0E736AC3" w14:textId="77777777" w:rsidR="00CB2C72" w:rsidRPr="00874F73" w:rsidRDefault="00CB2C72" w:rsidP="00CB2C72">
      <w:pPr>
        <w:autoSpaceDE w:val="0"/>
        <w:autoSpaceDN w:val="0"/>
        <w:adjustRightInd w:val="0"/>
        <w:spacing w:line="259" w:lineRule="auto"/>
        <w:ind w:left="567" w:right="567"/>
        <w:rPr>
          <w:rFonts w:cs="Arial"/>
          <w:i/>
          <w:iCs/>
          <w:sz w:val="22"/>
          <w:lang w:val="es-MX"/>
        </w:rPr>
      </w:pPr>
      <w:r w:rsidRPr="00874F73">
        <w:rPr>
          <w:rFonts w:cs="Arial"/>
          <w:i/>
          <w:iCs/>
          <w:sz w:val="22"/>
          <w:lang w:val="es-MX"/>
        </w:rPr>
        <w:t>“Artículo 180. El recurso de revisión contendrá:</w:t>
      </w:r>
    </w:p>
    <w:p w14:paraId="7CD385FD" w14:textId="77777777" w:rsidR="00CB2C72" w:rsidRPr="00874F73" w:rsidRDefault="00CB2C72" w:rsidP="00CB2C72">
      <w:pPr>
        <w:autoSpaceDE w:val="0"/>
        <w:autoSpaceDN w:val="0"/>
        <w:adjustRightInd w:val="0"/>
        <w:spacing w:line="259" w:lineRule="auto"/>
        <w:ind w:left="567" w:right="567"/>
        <w:rPr>
          <w:rFonts w:cs="Arial"/>
          <w:i/>
          <w:iCs/>
          <w:sz w:val="22"/>
          <w:lang w:val="es-MX"/>
        </w:rPr>
      </w:pPr>
      <w:r w:rsidRPr="00874F73">
        <w:rPr>
          <w:rFonts w:cs="Arial"/>
          <w:i/>
          <w:iCs/>
          <w:sz w:val="22"/>
          <w:lang w:val="es-MX"/>
        </w:rPr>
        <w:t>I. El sujeto obligado ante la cual se presentó la solicitud;</w:t>
      </w:r>
    </w:p>
    <w:p w14:paraId="59C8423B" w14:textId="77777777" w:rsidR="00CB2C72" w:rsidRPr="00874F73" w:rsidRDefault="00CB2C72" w:rsidP="00CB2C72">
      <w:pPr>
        <w:autoSpaceDE w:val="0"/>
        <w:autoSpaceDN w:val="0"/>
        <w:adjustRightInd w:val="0"/>
        <w:spacing w:line="259" w:lineRule="auto"/>
        <w:ind w:left="567" w:right="567"/>
        <w:rPr>
          <w:rFonts w:cs="Arial"/>
          <w:i/>
          <w:iCs/>
          <w:sz w:val="22"/>
          <w:lang w:val="es-MX"/>
        </w:rPr>
      </w:pPr>
      <w:r w:rsidRPr="00874F73">
        <w:rPr>
          <w:rFonts w:cs="Arial"/>
          <w:b/>
          <w:bCs/>
          <w:i/>
          <w:iCs/>
          <w:sz w:val="22"/>
          <w:u w:val="single"/>
          <w:lang w:val="es-MX"/>
        </w:rPr>
        <w:t>II. El nombre del solicitante</w:t>
      </w:r>
      <w:r w:rsidRPr="00874F73">
        <w:rPr>
          <w:rFonts w:cs="Arial"/>
          <w:i/>
          <w:iCs/>
          <w:sz w:val="22"/>
          <w:lang w:val="es-MX"/>
        </w:rPr>
        <w:t xml:space="preserve"> que recurre o de su representante y, en su caso, del tercero interesado, así como la dirección o medio que señale para recibir notificaciones; </w:t>
      </w:r>
    </w:p>
    <w:p w14:paraId="72A1ACEB" w14:textId="77777777" w:rsidR="00CB2C72" w:rsidRPr="00874F73" w:rsidRDefault="00CB2C72" w:rsidP="00CB2C72">
      <w:pPr>
        <w:autoSpaceDE w:val="0"/>
        <w:autoSpaceDN w:val="0"/>
        <w:adjustRightInd w:val="0"/>
        <w:spacing w:line="259" w:lineRule="auto"/>
        <w:ind w:left="567" w:right="567"/>
        <w:rPr>
          <w:rFonts w:cs="Arial"/>
          <w:i/>
          <w:iCs/>
          <w:sz w:val="22"/>
          <w:lang w:val="es-MX"/>
        </w:rPr>
      </w:pPr>
      <w:r w:rsidRPr="00874F73">
        <w:rPr>
          <w:rFonts w:cs="Arial"/>
          <w:i/>
          <w:iCs/>
          <w:sz w:val="22"/>
          <w:lang w:val="es-MX"/>
        </w:rPr>
        <w:t>III. El número de folio de respuesta de la solicitud de acceso;</w:t>
      </w:r>
    </w:p>
    <w:p w14:paraId="3F73AB42" w14:textId="77777777" w:rsidR="00CB2C72" w:rsidRPr="00874F73" w:rsidRDefault="00CB2C72" w:rsidP="00CB2C72">
      <w:pPr>
        <w:autoSpaceDE w:val="0"/>
        <w:autoSpaceDN w:val="0"/>
        <w:adjustRightInd w:val="0"/>
        <w:spacing w:line="259" w:lineRule="auto"/>
        <w:ind w:left="567" w:right="567"/>
        <w:rPr>
          <w:rFonts w:cs="Arial"/>
          <w:i/>
          <w:iCs/>
          <w:sz w:val="22"/>
          <w:lang w:val="es-MX"/>
        </w:rPr>
      </w:pPr>
      <w:r w:rsidRPr="00874F73">
        <w:rPr>
          <w:rFonts w:cs="Arial"/>
          <w:i/>
          <w:iCs/>
          <w:sz w:val="22"/>
          <w:lang w:val="es-MX"/>
        </w:rPr>
        <w:t>IV. La fecha en que fue notificada la respuesta al solicitante o tuvo conocimiento del acto reclamado, o de presentación de la solicitud, en caso de falta de respuesta;</w:t>
      </w:r>
    </w:p>
    <w:p w14:paraId="537DCE6E" w14:textId="77777777" w:rsidR="00CB2C72" w:rsidRPr="00874F73" w:rsidRDefault="00CB2C72" w:rsidP="00CB2C72">
      <w:pPr>
        <w:autoSpaceDE w:val="0"/>
        <w:autoSpaceDN w:val="0"/>
        <w:adjustRightInd w:val="0"/>
        <w:spacing w:line="259" w:lineRule="auto"/>
        <w:ind w:left="567" w:right="567"/>
        <w:rPr>
          <w:rFonts w:cs="Arial"/>
          <w:i/>
          <w:iCs/>
          <w:sz w:val="22"/>
          <w:lang w:val="es-MX"/>
        </w:rPr>
      </w:pPr>
      <w:r w:rsidRPr="00874F73">
        <w:rPr>
          <w:rFonts w:cs="Arial"/>
          <w:i/>
          <w:iCs/>
          <w:sz w:val="22"/>
          <w:lang w:val="es-MX"/>
        </w:rPr>
        <w:t>V. El acto que se recurre;</w:t>
      </w:r>
    </w:p>
    <w:p w14:paraId="1C65286E" w14:textId="77777777" w:rsidR="00CB2C72" w:rsidRPr="00874F73" w:rsidRDefault="00CB2C72" w:rsidP="00CB2C72">
      <w:pPr>
        <w:autoSpaceDE w:val="0"/>
        <w:autoSpaceDN w:val="0"/>
        <w:adjustRightInd w:val="0"/>
        <w:spacing w:line="259" w:lineRule="auto"/>
        <w:ind w:left="567" w:right="567"/>
        <w:rPr>
          <w:rFonts w:cs="Arial"/>
          <w:i/>
          <w:iCs/>
          <w:sz w:val="22"/>
          <w:lang w:val="es-MX"/>
        </w:rPr>
      </w:pPr>
      <w:r w:rsidRPr="00874F73">
        <w:rPr>
          <w:rFonts w:cs="Arial"/>
          <w:i/>
          <w:iCs/>
          <w:sz w:val="22"/>
          <w:lang w:val="es-MX"/>
        </w:rPr>
        <w:t>VI. Las razones o motivos de inconformidad;</w:t>
      </w:r>
    </w:p>
    <w:p w14:paraId="6FCCCEF6" w14:textId="77777777" w:rsidR="00CB2C72" w:rsidRPr="00874F73" w:rsidRDefault="00CB2C72" w:rsidP="00CB2C72">
      <w:pPr>
        <w:autoSpaceDE w:val="0"/>
        <w:autoSpaceDN w:val="0"/>
        <w:adjustRightInd w:val="0"/>
        <w:spacing w:line="259" w:lineRule="auto"/>
        <w:ind w:left="567" w:right="567"/>
        <w:rPr>
          <w:rFonts w:cs="Arial"/>
          <w:i/>
          <w:iCs/>
          <w:sz w:val="22"/>
          <w:lang w:val="es-MX"/>
        </w:rPr>
      </w:pPr>
      <w:r w:rsidRPr="00874F73">
        <w:rPr>
          <w:rFonts w:cs="Arial"/>
          <w:i/>
          <w:iCs/>
          <w:sz w:val="22"/>
          <w:lang w:val="es-MX"/>
        </w:rPr>
        <w:t>VII. La copia de la respuesta que se impugna y, en su caso, de la notificación correspondiente, en el caso de respuesta de la solicitud; y</w:t>
      </w:r>
    </w:p>
    <w:p w14:paraId="1F2CACC1" w14:textId="77777777" w:rsidR="00CB2C72" w:rsidRPr="00874F73" w:rsidRDefault="00CB2C72" w:rsidP="00CB2C72">
      <w:pPr>
        <w:autoSpaceDE w:val="0"/>
        <w:autoSpaceDN w:val="0"/>
        <w:adjustRightInd w:val="0"/>
        <w:spacing w:line="259" w:lineRule="auto"/>
        <w:ind w:left="567" w:right="567"/>
        <w:rPr>
          <w:rFonts w:cs="Arial"/>
          <w:i/>
          <w:iCs/>
          <w:sz w:val="22"/>
          <w:lang w:val="es-MX"/>
        </w:rPr>
      </w:pPr>
      <w:r w:rsidRPr="00874F73">
        <w:rPr>
          <w:rFonts w:cs="Arial"/>
          <w:i/>
          <w:iCs/>
          <w:sz w:val="22"/>
          <w:lang w:val="es-MX"/>
        </w:rPr>
        <w:t>VIII. Firma del recurrente, en su caso, cuando se presente por escrito, requisito sin el cual se dará trámite al recurso.</w:t>
      </w:r>
    </w:p>
    <w:p w14:paraId="0FEC257C" w14:textId="77777777" w:rsidR="00CB2C72" w:rsidRPr="00874F73" w:rsidRDefault="00CB2C72" w:rsidP="00CB2C72">
      <w:pPr>
        <w:autoSpaceDE w:val="0"/>
        <w:autoSpaceDN w:val="0"/>
        <w:adjustRightInd w:val="0"/>
        <w:spacing w:line="259" w:lineRule="auto"/>
        <w:ind w:left="567" w:right="567"/>
        <w:rPr>
          <w:rFonts w:cs="Arial"/>
          <w:i/>
          <w:iCs/>
          <w:sz w:val="22"/>
          <w:lang w:val="es-MX"/>
        </w:rPr>
      </w:pPr>
      <w:r w:rsidRPr="00874F73">
        <w:rPr>
          <w:rFonts w:cs="Arial"/>
          <w:i/>
          <w:iCs/>
          <w:sz w:val="22"/>
          <w:lang w:val="es-MX"/>
        </w:rPr>
        <w:t>Adicionalmente, se podrán anexar las pruebas y demás elementos que considere procedentes someter a juicio del Instituto.</w:t>
      </w:r>
    </w:p>
    <w:p w14:paraId="7166B074" w14:textId="77777777" w:rsidR="00CB2C72" w:rsidRPr="00874F73" w:rsidRDefault="00CB2C72" w:rsidP="00CB2C72">
      <w:pPr>
        <w:autoSpaceDE w:val="0"/>
        <w:autoSpaceDN w:val="0"/>
        <w:adjustRightInd w:val="0"/>
        <w:spacing w:line="259" w:lineRule="auto"/>
        <w:ind w:left="567" w:right="567"/>
        <w:rPr>
          <w:rFonts w:cs="Arial"/>
          <w:i/>
          <w:iCs/>
          <w:sz w:val="22"/>
          <w:lang w:val="es-MX"/>
        </w:rPr>
      </w:pPr>
      <w:r w:rsidRPr="00874F73">
        <w:rPr>
          <w:rFonts w:cs="Arial"/>
          <w:i/>
          <w:iCs/>
          <w:sz w:val="22"/>
          <w:lang w:val="es-MX"/>
        </w:rPr>
        <w:t>En ningún caso será necesario que el particular ratifique el recurso de revisión interpuesto.</w:t>
      </w:r>
    </w:p>
    <w:p w14:paraId="0B8C4B01" w14:textId="77777777" w:rsidR="00CB2C72" w:rsidRPr="00874F73" w:rsidRDefault="00CB2C72" w:rsidP="00CB2C72">
      <w:pPr>
        <w:autoSpaceDE w:val="0"/>
        <w:autoSpaceDN w:val="0"/>
        <w:adjustRightInd w:val="0"/>
        <w:spacing w:line="259" w:lineRule="auto"/>
        <w:ind w:left="567" w:right="567"/>
        <w:rPr>
          <w:rFonts w:cs="Arial"/>
          <w:b/>
          <w:bCs/>
          <w:i/>
          <w:iCs/>
          <w:sz w:val="22"/>
          <w:u w:val="single"/>
          <w:lang w:val="es-MX"/>
        </w:rPr>
      </w:pPr>
      <w:r w:rsidRPr="00874F73">
        <w:rPr>
          <w:rFonts w:cs="Arial"/>
          <w:b/>
          <w:bCs/>
          <w:i/>
          <w:iCs/>
          <w:sz w:val="22"/>
          <w:u w:val="single"/>
          <w:lang w:val="es-MX"/>
        </w:rPr>
        <w:t>En caso de que el recurso se interponga de manera electrónica no será indispensable que contengan los requisitos establecidos en las fracciones II, IV, VII y VIII.” [Sic]</w:t>
      </w:r>
    </w:p>
    <w:p w14:paraId="20261864" w14:textId="77777777" w:rsidR="00CB2C72" w:rsidRPr="00874F73" w:rsidRDefault="00CB2C72" w:rsidP="00CB2C72">
      <w:pPr>
        <w:autoSpaceDE w:val="0"/>
        <w:autoSpaceDN w:val="0"/>
        <w:adjustRightInd w:val="0"/>
      </w:pPr>
    </w:p>
    <w:p w14:paraId="7082828D" w14:textId="77777777" w:rsidR="00CB2C72" w:rsidRPr="00874F73" w:rsidRDefault="00CB2C72" w:rsidP="00CB2C72">
      <w:pPr>
        <w:autoSpaceDE w:val="0"/>
        <w:autoSpaceDN w:val="0"/>
        <w:adjustRightInd w:val="0"/>
      </w:pPr>
      <w:r w:rsidRPr="00874F73">
        <w:t xml:space="preserve">Cabe señalar que la parte Recurrente no proporcionó un nombre o seudónimo para ser identificado al ejercer su derecho de acceso a la información pública; sin embargo, no es motivo para desechar las solicitudes de acceso a la información pública conforme a lo previsto en el artículo 155, penúltimo párrafo de la Ley de Transparencia y Acceso a la Información Pública del Estado de México y Municipios que señala lo siguiente: </w:t>
      </w:r>
    </w:p>
    <w:p w14:paraId="59D74D56" w14:textId="77777777" w:rsidR="00CB2C72" w:rsidRPr="00874F73" w:rsidRDefault="00CB2C72" w:rsidP="00CB2C72">
      <w:pPr>
        <w:autoSpaceDE w:val="0"/>
        <w:autoSpaceDN w:val="0"/>
        <w:adjustRightInd w:val="0"/>
      </w:pPr>
    </w:p>
    <w:p w14:paraId="33BECEA9" w14:textId="77777777" w:rsidR="00CB2C72" w:rsidRPr="00874F73" w:rsidRDefault="00CB2C72" w:rsidP="00CB2C72">
      <w:pPr>
        <w:autoSpaceDE w:val="0"/>
        <w:autoSpaceDN w:val="0"/>
        <w:adjustRightInd w:val="0"/>
        <w:ind w:left="567" w:right="567"/>
        <w:rPr>
          <w:i/>
          <w:iCs/>
        </w:rPr>
      </w:pPr>
      <w:r w:rsidRPr="00874F73">
        <w:rPr>
          <w:i/>
          <w:iCs/>
        </w:rPr>
        <w:t>“</w:t>
      </w:r>
      <w:r w:rsidRPr="00874F73">
        <w:rPr>
          <w:b/>
          <w:i/>
          <w:iCs/>
        </w:rPr>
        <w:t>Artículo 55</w:t>
      </w:r>
      <w:proofErr w:type="gramStart"/>
      <w:r w:rsidRPr="00874F73">
        <w:rPr>
          <w:b/>
          <w:i/>
          <w:iCs/>
        </w:rPr>
        <w:t>.(</w:t>
      </w:r>
      <w:proofErr w:type="gramEnd"/>
      <w:r w:rsidRPr="00874F73">
        <w:rPr>
          <w:b/>
          <w:i/>
          <w:iCs/>
        </w:rPr>
        <w:t>…)</w:t>
      </w:r>
    </w:p>
    <w:p w14:paraId="3A0AEAE2" w14:textId="77777777" w:rsidR="00CB2C72" w:rsidRPr="00874F73" w:rsidRDefault="00CB2C72" w:rsidP="00CB2C72">
      <w:pPr>
        <w:autoSpaceDE w:val="0"/>
        <w:autoSpaceDN w:val="0"/>
        <w:adjustRightInd w:val="0"/>
        <w:ind w:left="567" w:right="567"/>
        <w:rPr>
          <w:i/>
          <w:iCs/>
        </w:rPr>
      </w:pPr>
      <w:r w:rsidRPr="00874F73">
        <w:rPr>
          <w:i/>
          <w:iCs/>
        </w:rPr>
        <w:t>Las solicitudes anónimas, con nombre incompleto o seudónimo serán procedentes para su trámite por parte del sujeto obligado ante quien se presente. No podrá requerirse información adicional con motivo del nombre proporcionado por el solicitante.” [Sic]</w:t>
      </w:r>
    </w:p>
    <w:p w14:paraId="4FE1B080" w14:textId="77777777" w:rsidR="00CB2C72" w:rsidRPr="00874F73" w:rsidRDefault="00CB2C72" w:rsidP="00CB2C72">
      <w:pPr>
        <w:autoSpaceDE w:val="0"/>
        <w:autoSpaceDN w:val="0"/>
        <w:adjustRightInd w:val="0"/>
        <w:ind w:right="567"/>
        <w:rPr>
          <w:rFonts w:cs="Arial"/>
          <w:b/>
          <w:i/>
          <w:iCs/>
          <w:sz w:val="28"/>
          <w:szCs w:val="28"/>
          <w:lang w:val="es-MX"/>
        </w:rPr>
      </w:pPr>
    </w:p>
    <w:p w14:paraId="203CF485" w14:textId="77777777" w:rsidR="00CB2C72" w:rsidRPr="00874F73" w:rsidRDefault="00CB2C72" w:rsidP="00CB2C72">
      <w:pPr>
        <w:autoSpaceDE w:val="0"/>
        <w:autoSpaceDN w:val="0"/>
        <w:adjustRightInd w:val="0"/>
        <w:rPr>
          <w:lang w:val="es-MX"/>
        </w:rPr>
      </w:pPr>
      <w:r w:rsidRPr="00874F73">
        <w:rPr>
          <w:lang w:val="es-MX"/>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p w14:paraId="5D7D59DF" w14:textId="77777777" w:rsidR="00CB2C72" w:rsidRPr="00874F73" w:rsidRDefault="00CB2C72" w:rsidP="00CB2C72">
      <w:pPr>
        <w:autoSpaceDE w:val="0"/>
        <w:autoSpaceDN w:val="0"/>
        <w:adjustRightInd w:val="0"/>
        <w:spacing w:line="259" w:lineRule="auto"/>
        <w:ind w:right="567"/>
        <w:jc w:val="center"/>
        <w:rPr>
          <w:rFonts w:cs="Arial"/>
          <w:b/>
          <w:i/>
          <w:iCs/>
          <w:sz w:val="22"/>
          <w:u w:val="single"/>
          <w:lang w:val="es-MX"/>
        </w:rPr>
      </w:pPr>
    </w:p>
    <w:p w14:paraId="2CEDABC3" w14:textId="77777777" w:rsidR="00CB2C72" w:rsidRPr="00874F73" w:rsidRDefault="00CB2C72" w:rsidP="00CB2C72">
      <w:pPr>
        <w:autoSpaceDE w:val="0"/>
        <w:autoSpaceDN w:val="0"/>
        <w:adjustRightInd w:val="0"/>
        <w:spacing w:line="259" w:lineRule="auto"/>
        <w:ind w:right="567"/>
        <w:jc w:val="center"/>
        <w:rPr>
          <w:rFonts w:cs="Arial"/>
          <w:b/>
          <w:i/>
          <w:iCs/>
          <w:sz w:val="22"/>
          <w:u w:val="single"/>
          <w:lang w:val="es-MX"/>
        </w:rPr>
      </w:pPr>
      <w:r w:rsidRPr="00874F73">
        <w:rPr>
          <w:rFonts w:cs="Arial"/>
          <w:b/>
          <w:i/>
          <w:iCs/>
          <w:sz w:val="22"/>
          <w:u w:val="single"/>
          <w:lang w:val="es-MX"/>
        </w:rPr>
        <w:t>Constitución Política de los Estados Unidos Mexicanos</w:t>
      </w:r>
    </w:p>
    <w:p w14:paraId="34E312F6" w14:textId="77777777" w:rsidR="00CB2C72" w:rsidRPr="00874F73" w:rsidRDefault="00CB2C72" w:rsidP="00CB2C72">
      <w:pPr>
        <w:autoSpaceDE w:val="0"/>
        <w:autoSpaceDN w:val="0"/>
        <w:adjustRightInd w:val="0"/>
        <w:spacing w:line="259" w:lineRule="auto"/>
        <w:ind w:left="567" w:right="567"/>
        <w:rPr>
          <w:i/>
          <w:iCs/>
          <w:sz w:val="22"/>
          <w:lang w:val="es-MX"/>
        </w:rPr>
      </w:pPr>
      <w:r w:rsidRPr="00874F73">
        <w:rPr>
          <w:i/>
          <w:iCs/>
          <w:sz w:val="22"/>
          <w:lang w:val="es-MX"/>
        </w:rPr>
        <w:t xml:space="preserve">“Artículo 6°.-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 </w:t>
      </w:r>
    </w:p>
    <w:p w14:paraId="065B26E9" w14:textId="77777777" w:rsidR="00CB2C72" w:rsidRPr="00874F73" w:rsidRDefault="00CB2C72" w:rsidP="00CB2C72">
      <w:pPr>
        <w:autoSpaceDE w:val="0"/>
        <w:autoSpaceDN w:val="0"/>
        <w:adjustRightInd w:val="0"/>
        <w:spacing w:line="259" w:lineRule="auto"/>
        <w:ind w:left="567" w:right="567"/>
        <w:rPr>
          <w:i/>
          <w:iCs/>
          <w:sz w:val="22"/>
          <w:lang w:val="es-MX"/>
        </w:rPr>
      </w:pPr>
      <w:r w:rsidRPr="00874F73">
        <w:rPr>
          <w:i/>
          <w:iCs/>
          <w:sz w:val="22"/>
          <w:lang w:val="es-MX"/>
        </w:rPr>
        <w:t xml:space="preserve">(…) </w:t>
      </w:r>
    </w:p>
    <w:p w14:paraId="71F06D51" w14:textId="77777777" w:rsidR="00CB2C72" w:rsidRPr="00874F73" w:rsidRDefault="00CB2C72" w:rsidP="00CB2C72">
      <w:pPr>
        <w:autoSpaceDE w:val="0"/>
        <w:autoSpaceDN w:val="0"/>
        <w:adjustRightInd w:val="0"/>
        <w:spacing w:line="259" w:lineRule="auto"/>
        <w:ind w:left="567" w:right="567"/>
        <w:rPr>
          <w:i/>
          <w:iCs/>
          <w:sz w:val="22"/>
          <w:lang w:val="es-MX"/>
        </w:rPr>
      </w:pPr>
      <w:r w:rsidRPr="00874F73">
        <w:rPr>
          <w:i/>
          <w:iCs/>
          <w:sz w:val="22"/>
          <w:lang w:val="es-MX"/>
        </w:rPr>
        <w:t xml:space="preserve">Para efectos de lo dispuesto en el presente artículo se observará lo siguiente: </w:t>
      </w:r>
    </w:p>
    <w:p w14:paraId="2F9EB0DE" w14:textId="77777777" w:rsidR="00CB2C72" w:rsidRPr="00874F73" w:rsidRDefault="00CB2C72" w:rsidP="00CB2C72">
      <w:pPr>
        <w:autoSpaceDE w:val="0"/>
        <w:autoSpaceDN w:val="0"/>
        <w:adjustRightInd w:val="0"/>
        <w:spacing w:line="259" w:lineRule="auto"/>
        <w:ind w:left="567" w:right="567"/>
        <w:rPr>
          <w:i/>
          <w:iCs/>
          <w:sz w:val="22"/>
          <w:lang w:val="es-MX"/>
        </w:rPr>
      </w:pPr>
      <w:r w:rsidRPr="00874F73">
        <w:rPr>
          <w:i/>
          <w:iCs/>
          <w:sz w:val="22"/>
          <w:lang w:val="es-MX"/>
        </w:rPr>
        <w:t xml:space="preserve">A. Para el ejercicio del derecho de acceso a la información, la Federación, los Estados y el Distrito Federal, en el ámbito de sus respectivas competencias, se regirán por los siguientes principios y bases: </w:t>
      </w:r>
    </w:p>
    <w:p w14:paraId="75F3F276" w14:textId="77777777" w:rsidR="00CB2C72" w:rsidRPr="00874F73" w:rsidRDefault="00CB2C72" w:rsidP="00CB2C72">
      <w:pPr>
        <w:autoSpaceDE w:val="0"/>
        <w:autoSpaceDN w:val="0"/>
        <w:adjustRightInd w:val="0"/>
        <w:spacing w:line="259" w:lineRule="auto"/>
        <w:ind w:left="567" w:right="567"/>
        <w:rPr>
          <w:i/>
          <w:iCs/>
          <w:sz w:val="22"/>
          <w:lang w:val="es-MX"/>
        </w:rPr>
      </w:pPr>
      <w:r w:rsidRPr="00874F73">
        <w:rPr>
          <w:i/>
          <w:iCs/>
          <w:sz w:val="22"/>
          <w:lang w:val="es-MX"/>
        </w:rPr>
        <w:t xml:space="preserve">(…) </w:t>
      </w:r>
    </w:p>
    <w:p w14:paraId="2AA99374" w14:textId="77777777" w:rsidR="00CB2C72" w:rsidRPr="00874F73" w:rsidRDefault="00CB2C72" w:rsidP="00CB2C72">
      <w:pPr>
        <w:autoSpaceDE w:val="0"/>
        <w:autoSpaceDN w:val="0"/>
        <w:adjustRightInd w:val="0"/>
        <w:spacing w:line="259" w:lineRule="auto"/>
        <w:ind w:left="567" w:right="567"/>
        <w:rPr>
          <w:i/>
          <w:iCs/>
          <w:sz w:val="22"/>
          <w:lang w:val="es-MX"/>
        </w:rPr>
      </w:pPr>
      <w:r w:rsidRPr="00874F73">
        <w:rPr>
          <w:i/>
          <w:iCs/>
          <w:sz w:val="22"/>
          <w:lang w:val="es-MX"/>
        </w:rPr>
        <w:t xml:space="preserve">III. Toda persona, sin necesidad de acreditar interés alguno o justificar su utilización, tendrá acceso gratuito a la información pública, a sus datos personales o a la rectificación de éstos. </w:t>
      </w:r>
    </w:p>
    <w:p w14:paraId="468A82E9" w14:textId="77777777" w:rsidR="00CB2C72" w:rsidRPr="00874F73" w:rsidRDefault="00CB2C72" w:rsidP="00CB2C72">
      <w:pPr>
        <w:autoSpaceDE w:val="0"/>
        <w:autoSpaceDN w:val="0"/>
        <w:adjustRightInd w:val="0"/>
        <w:spacing w:line="259" w:lineRule="auto"/>
        <w:ind w:left="567" w:right="567"/>
        <w:rPr>
          <w:i/>
          <w:iCs/>
          <w:sz w:val="22"/>
          <w:lang w:val="es-MX"/>
        </w:rPr>
      </w:pPr>
      <w:r w:rsidRPr="00874F73">
        <w:rPr>
          <w:i/>
          <w:iCs/>
          <w:sz w:val="22"/>
          <w:lang w:val="es-MX"/>
        </w:rPr>
        <w:t xml:space="preserve">IV. Se establecerán mecanismos de acceso a la información y procedimientos de revisión expeditos que se sustanciarán ante los organismos autónomos especializados e imparciales que establece esta Constitución.” [Sic] </w:t>
      </w:r>
    </w:p>
    <w:p w14:paraId="4ACD0035" w14:textId="77777777" w:rsidR="00CB2C72" w:rsidRPr="00874F73" w:rsidRDefault="00CB2C72" w:rsidP="00CB2C72">
      <w:pPr>
        <w:autoSpaceDE w:val="0"/>
        <w:autoSpaceDN w:val="0"/>
        <w:adjustRightInd w:val="0"/>
        <w:spacing w:line="259" w:lineRule="auto"/>
        <w:ind w:left="567" w:right="567"/>
        <w:jc w:val="center"/>
        <w:rPr>
          <w:b/>
          <w:bCs/>
          <w:i/>
          <w:iCs/>
          <w:sz w:val="22"/>
          <w:u w:val="single"/>
          <w:lang w:val="es-MX"/>
        </w:rPr>
      </w:pPr>
    </w:p>
    <w:p w14:paraId="358DC9BF" w14:textId="77777777" w:rsidR="00CB2C72" w:rsidRPr="00874F73" w:rsidRDefault="00CB2C72" w:rsidP="00CB2C72">
      <w:pPr>
        <w:autoSpaceDE w:val="0"/>
        <w:autoSpaceDN w:val="0"/>
        <w:adjustRightInd w:val="0"/>
        <w:spacing w:line="259" w:lineRule="auto"/>
        <w:ind w:left="567" w:right="567"/>
        <w:jc w:val="center"/>
        <w:rPr>
          <w:b/>
          <w:bCs/>
          <w:i/>
          <w:iCs/>
          <w:sz w:val="22"/>
          <w:u w:val="single"/>
          <w:lang w:val="es-MX"/>
        </w:rPr>
      </w:pPr>
      <w:r w:rsidRPr="00874F73">
        <w:rPr>
          <w:b/>
          <w:bCs/>
          <w:i/>
          <w:iCs/>
          <w:sz w:val="22"/>
          <w:u w:val="single"/>
          <w:lang w:val="es-MX"/>
        </w:rPr>
        <w:t>Constitución Política del Estado Libre y Soberano de México</w:t>
      </w:r>
    </w:p>
    <w:p w14:paraId="1B816BB9" w14:textId="77777777" w:rsidR="00CB2C72" w:rsidRPr="00874F73" w:rsidRDefault="00CB2C72" w:rsidP="00CB2C72">
      <w:pPr>
        <w:autoSpaceDE w:val="0"/>
        <w:autoSpaceDN w:val="0"/>
        <w:adjustRightInd w:val="0"/>
        <w:spacing w:line="259" w:lineRule="auto"/>
        <w:ind w:left="567" w:right="567"/>
        <w:rPr>
          <w:i/>
          <w:iCs/>
          <w:sz w:val="22"/>
          <w:lang w:val="es-MX"/>
        </w:rPr>
      </w:pPr>
      <w:r w:rsidRPr="00874F73">
        <w:rPr>
          <w:i/>
          <w:iCs/>
          <w:sz w:val="22"/>
          <w:lang w:val="es-MX"/>
        </w:rPr>
        <w:lastRenderedPageBreak/>
        <w:t xml:space="preserve">“Artículo 5.-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 </w:t>
      </w:r>
    </w:p>
    <w:p w14:paraId="4F0E48AF" w14:textId="77777777" w:rsidR="00CB2C72" w:rsidRPr="00874F73" w:rsidRDefault="00CB2C72" w:rsidP="00CB2C72">
      <w:pPr>
        <w:autoSpaceDE w:val="0"/>
        <w:autoSpaceDN w:val="0"/>
        <w:adjustRightInd w:val="0"/>
        <w:spacing w:line="259" w:lineRule="auto"/>
        <w:ind w:left="567" w:right="567"/>
        <w:rPr>
          <w:i/>
          <w:iCs/>
          <w:sz w:val="22"/>
          <w:lang w:val="es-MX"/>
        </w:rPr>
      </w:pPr>
      <w:r w:rsidRPr="00874F73">
        <w:rPr>
          <w:i/>
          <w:iCs/>
          <w:sz w:val="22"/>
          <w:lang w:val="es-MX"/>
        </w:rPr>
        <w:t xml:space="preserve">(…) </w:t>
      </w:r>
    </w:p>
    <w:p w14:paraId="72074F6B" w14:textId="77777777" w:rsidR="00CB2C72" w:rsidRPr="00874F73" w:rsidRDefault="00CB2C72" w:rsidP="00CB2C72">
      <w:pPr>
        <w:autoSpaceDE w:val="0"/>
        <w:autoSpaceDN w:val="0"/>
        <w:adjustRightInd w:val="0"/>
        <w:spacing w:line="259" w:lineRule="auto"/>
        <w:ind w:left="567" w:right="567"/>
        <w:rPr>
          <w:i/>
          <w:iCs/>
          <w:sz w:val="22"/>
          <w:lang w:val="es-MX"/>
        </w:rPr>
      </w:pPr>
      <w:r w:rsidRPr="00874F73">
        <w:rPr>
          <w:i/>
          <w:iCs/>
          <w:sz w:val="22"/>
          <w:lang w:val="es-MX"/>
        </w:rPr>
        <w:t xml:space="preserve">Toda persona en el Estado de México, tiene derecho al libre acceso a la información plural y oportuna, así como a buscar recibir y difundir información e ideas de toda índole por cualquier medio de expresión. </w:t>
      </w:r>
    </w:p>
    <w:p w14:paraId="1D7EA0A7" w14:textId="77777777" w:rsidR="00CB2C72" w:rsidRPr="00874F73" w:rsidRDefault="00CB2C72" w:rsidP="00CB2C72">
      <w:pPr>
        <w:autoSpaceDE w:val="0"/>
        <w:autoSpaceDN w:val="0"/>
        <w:adjustRightInd w:val="0"/>
        <w:spacing w:line="259" w:lineRule="auto"/>
        <w:ind w:left="567" w:right="567"/>
        <w:rPr>
          <w:i/>
          <w:iCs/>
          <w:sz w:val="22"/>
          <w:lang w:val="es-MX"/>
        </w:rPr>
      </w:pPr>
      <w:r w:rsidRPr="00874F73">
        <w:rPr>
          <w:i/>
          <w:iCs/>
          <w:sz w:val="22"/>
          <w:lang w:val="es-MX"/>
        </w:rPr>
        <w:t xml:space="preserve">(…) </w:t>
      </w:r>
    </w:p>
    <w:p w14:paraId="1DE5E5FC" w14:textId="77777777" w:rsidR="00CB2C72" w:rsidRPr="00874F73" w:rsidRDefault="00CB2C72" w:rsidP="00CB2C72">
      <w:pPr>
        <w:autoSpaceDE w:val="0"/>
        <w:autoSpaceDN w:val="0"/>
        <w:adjustRightInd w:val="0"/>
        <w:spacing w:line="259" w:lineRule="auto"/>
        <w:ind w:left="567" w:right="567"/>
        <w:rPr>
          <w:i/>
          <w:iCs/>
          <w:sz w:val="22"/>
          <w:lang w:val="es-MX"/>
        </w:rPr>
      </w:pPr>
      <w:r w:rsidRPr="00874F73">
        <w:rPr>
          <w:i/>
          <w:iCs/>
          <w:sz w:val="22"/>
          <w:lang w:val="es-MX"/>
        </w:rPr>
        <w:t xml:space="preserve">El derecho a la información será garantizado por el Estado. La ley establecerá las previsiones que permitan asegurar la protección, el respeto y la difusión de este derecho. 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 </w:t>
      </w:r>
    </w:p>
    <w:p w14:paraId="17B4BAAF" w14:textId="77777777" w:rsidR="00CB2C72" w:rsidRPr="00874F73" w:rsidRDefault="00CB2C72" w:rsidP="00CB2C72">
      <w:pPr>
        <w:autoSpaceDE w:val="0"/>
        <w:autoSpaceDN w:val="0"/>
        <w:adjustRightInd w:val="0"/>
        <w:spacing w:after="160" w:line="259" w:lineRule="auto"/>
        <w:ind w:left="567" w:right="567"/>
        <w:rPr>
          <w:i/>
          <w:iCs/>
          <w:sz w:val="22"/>
          <w:lang w:val="es-MX"/>
        </w:rPr>
      </w:pPr>
      <w:r w:rsidRPr="00874F73">
        <w:rPr>
          <w:i/>
          <w:iCs/>
          <w:sz w:val="22"/>
          <w:lang w:val="es-MX"/>
        </w:rPr>
        <w:t xml:space="preserve">(..) </w:t>
      </w:r>
    </w:p>
    <w:p w14:paraId="0B6A7FA7" w14:textId="77777777" w:rsidR="00CB2C72" w:rsidRPr="00874F73" w:rsidRDefault="00CB2C72" w:rsidP="00CB2C72">
      <w:pPr>
        <w:autoSpaceDE w:val="0"/>
        <w:autoSpaceDN w:val="0"/>
        <w:adjustRightInd w:val="0"/>
        <w:spacing w:after="160" w:line="259" w:lineRule="auto"/>
        <w:ind w:left="567" w:right="567"/>
        <w:rPr>
          <w:i/>
          <w:iCs/>
          <w:sz w:val="22"/>
          <w:lang w:val="es-MX"/>
        </w:rPr>
      </w:pPr>
      <w:r w:rsidRPr="00874F73">
        <w:rPr>
          <w:i/>
          <w:iCs/>
          <w:sz w:val="22"/>
          <w:lang w:val="es-MX"/>
        </w:rPr>
        <w:t>III. Toda persona, sin necesidad de acreditar interés alguno o justificar su utilización, tendrá acceso gratuito a la información pública, a sus datos personales o a la rectificación de éstos;</w:t>
      </w:r>
    </w:p>
    <w:p w14:paraId="0FAFE65D" w14:textId="77777777" w:rsidR="00CB2C72" w:rsidRPr="00874F73" w:rsidRDefault="00CB2C72" w:rsidP="00CB2C72">
      <w:pPr>
        <w:autoSpaceDE w:val="0"/>
        <w:autoSpaceDN w:val="0"/>
        <w:adjustRightInd w:val="0"/>
        <w:spacing w:after="160" w:line="259" w:lineRule="auto"/>
        <w:ind w:left="567" w:right="567"/>
        <w:rPr>
          <w:i/>
          <w:iCs/>
          <w:sz w:val="22"/>
          <w:lang w:val="es-MX"/>
        </w:rPr>
      </w:pPr>
      <w:r w:rsidRPr="00874F73">
        <w:rPr>
          <w:i/>
          <w:iCs/>
          <w:sz w:val="22"/>
          <w:lang w:val="es-MX"/>
        </w:rPr>
        <w:t xml:space="preserve">IV. Se establecerán mecanismos de acceso a la información y procedimientos de revisión expeditos que se sustanciarán ante el organismo autónomo especializado e imparcial que establece esta Constitución. </w:t>
      </w:r>
    </w:p>
    <w:p w14:paraId="6A253634" w14:textId="77777777" w:rsidR="00CB2C72" w:rsidRPr="00874F73" w:rsidRDefault="00CB2C72" w:rsidP="00CB2C72">
      <w:pPr>
        <w:autoSpaceDE w:val="0"/>
        <w:autoSpaceDN w:val="0"/>
        <w:adjustRightInd w:val="0"/>
        <w:spacing w:after="160" w:line="259" w:lineRule="auto"/>
        <w:ind w:left="567" w:right="567"/>
        <w:rPr>
          <w:i/>
          <w:iCs/>
          <w:sz w:val="22"/>
          <w:lang w:val="es-MX"/>
        </w:rPr>
      </w:pPr>
      <w:r w:rsidRPr="00874F73">
        <w:rPr>
          <w:i/>
          <w:iCs/>
          <w:sz w:val="22"/>
          <w:lang w:val="es-MX"/>
        </w:rPr>
        <w:t xml:space="preserve">(…) </w:t>
      </w:r>
    </w:p>
    <w:p w14:paraId="309D607A" w14:textId="77777777" w:rsidR="00CB2C72" w:rsidRPr="00874F73" w:rsidRDefault="00CB2C72" w:rsidP="00CB2C72">
      <w:pPr>
        <w:autoSpaceDE w:val="0"/>
        <w:autoSpaceDN w:val="0"/>
        <w:adjustRightInd w:val="0"/>
        <w:spacing w:line="259" w:lineRule="auto"/>
        <w:ind w:left="567" w:right="567"/>
        <w:rPr>
          <w:b/>
          <w:bCs/>
          <w:i/>
          <w:iCs/>
          <w:sz w:val="22"/>
          <w:lang w:val="es-MX"/>
        </w:rPr>
      </w:pPr>
      <w:r w:rsidRPr="00874F73">
        <w:rPr>
          <w:i/>
          <w:iCs/>
          <w:sz w:val="22"/>
          <w:lang w:val="es-MX"/>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 </w:t>
      </w:r>
      <w:r w:rsidRPr="00874F73">
        <w:rPr>
          <w:b/>
          <w:bCs/>
          <w:i/>
          <w:iCs/>
          <w:sz w:val="22"/>
          <w:lang w:val="es-MX"/>
        </w:rPr>
        <w:t>[Sic]</w:t>
      </w:r>
    </w:p>
    <w:p w14:paraId="208AFE44" w14:textId="77777777" w:rsidR="00CB2C72" w:rsidRPr="00874F73" w:rsidRDefault="00CB2C72" w:rsidP="00CB2C72">
      <w:pPr>
        <w:autoSpaceDE w:val="0"/>
        <w:autoSpaceDN w:val="0"/>
        <w:adjustRightInd w:val="0"/>
        <w:spacing w:line="259" w:lineRule="auto"/>
        <w:ind w:left="567" w:right="567"/>
        <w:rPr>
          <w:b/>
          <w:bCs/>
          <w:i/>
          <w:iCs/>
          <w:sz w:val="22"/>
          <w:lang w:val="es-MX"/>
        </w:rPr>
      </w:pPr>
    </w:p>
    <w:p w14:paraId="0F49374B" w14:textId="77777777" w:rsidR="00CB2C72" w:rsidRPr="00874F73" w:rsidRDefault="00CB2C72" w:rsidP="00CB2C72">
      <w:pPr>
        <w:autoSpaceDE w:val="0"/>
        <w:autoSpaceDN w:val="0"/>
        <w:adjustRightInd w:val="0"/>
        <w:rPr>
          <w:lang w:val="es-MX"/>
        </w:rPr>
      </w:pPr>
      <w:r w:rsidRPr="00874F73">
        <w:rPr>
          <w:lang w:val="es-MX"/>
        </w:rPr>
        <w:t xml:space="preserve">Por otra parte, del contenido del artículo 1 de la Constitución Política de los Estados Unidos Mexicanos, se destaca lo siguiente: </w:t>
      </w:r>
    </w:p>
    <w:p w14:paraId="06DB01C1" w14:textId="77777777" w:rsidR="00CB2C72" w:rsidRPr="00874F73" w:rsidRDefault="00CB2C72" w:rsidP="00CB2C72">
      <w:pPr>
        <w:autoSpaceDE w:val="0"/>
        <w:autoSpaceDN w:val="0"/>
        <w:adjustRightInd w:val="0"/>
        <w:rPr>
          <w:lang w:val="es-MX"/>
        </w:rPr>
      </w:pPr>
    </w:p>
    <w:p w14:paraId="1ADF03DC" w14:textId="77777777" w:rsidR="00CB2C72" w:rsidRPr="00874F73" w:rsidRDefault="00CB2C72" w:rsidP="00CB2C72">
      <w:pPr>
        <w:autoSpaceDE w:val="0"/>
        <w:autoSpaceDN w:val="0"/>
        <w:adjustRightInd w:val="0"/>
        <w:spacing w:line="259" w:lineRule="auto"/>
        <w:ind w:left="567" w:right="567"/>
        <w:rPr>
          <w:i/>
          <w:iCs/>
          <w:sz w:val="22"/>
          <w:lang w:val="es-MX"/>
        </w:rPr>
      </w:pPr>
      <w:r w:rsidRPr="00874F73">
        <w:rPr>
          <w:i/>
          <w:iCs/>
          <w:sz w:val="22"/>
          <w:lang w:val="es-MX"/>
        </w:rPr>
        <w:t>“Artículo 1o.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 Las normas relativas a los derechos humanos se interpretarán de conformidad con esta Constitución y con los tratados internacionales de la materia favoreciendo en todo tiempo a las personas la protección más amplia.</w:t>
      </w:r>
    </w:p>
    <w:p w14:paraId="78A3D1FB" w14:textId="77777777" w:rsidR="00CB2C72" w:rsidRPr="00874F73" w:rsidRDefault="00CB2C72" w:rsidP="00CB2C72">
      <w:pPr>
        <w:autoSpaceDE w:val="0"/>
        <w:autoSpaceDN w:val="0"/>
        <w:adjustRightInd w:val="0"/>
        <w:spacing w:line="259" w:lineRule="auto"/>
        <w:ind w:left="567" w:right="567"/>
        <w:rPr>
          <w:i/>
          <w:iCs/>
          <w:sz w:val="22"/>
          <w:lang w:val="es-MX"/>
        </w:rPr>
      </w:pPr>
      <w:r w:rsidRPr="00874F73">
        <w:rPr>
          <w:i/>
          <w:iCs/>
          <w:sz w:val="22"/>
          <w:lang w:val="es-MX"/>
        </w:rPr>
        <w:t xml:space="preserve">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 [Sic] </w:t>
      </w:r>
    </w:p>
    <w:p w14:paraId="3FBB79D4" w14:textId="77777777" w:rsidR="00CB2C72" w:rsidRPr="00874F73" w:rsidRDefault="00CB2C72" w:rsidP="00CB2C72">
      <w:pPr>
        <w:autoSpaceDE w:val="0"/>
        <w:autoSpaceDN w:val="0"/>
        <w:adjustRightInd w:val="0"/>
        <w:spacing w:line="259" w:lineRule="auto"/>
        <w:ind w:left="567" w:right="567"/>
        <w:rPr>
          <w:i/>
          <w:iCs/>
          <w:sz w:val="22"/>
          <w:lang w:val="es-MX"/>
        </w:rPr>
      </w:pPr>
    </w:p>
    <w:p w14:paraId="163D8638" w14:textId="77777777" w:rsidR="00CB2C72" w:rsidRPr="00874F73" w:rsidRDefault="00CB2C72" w:rsidP="00CB2C72">
      <w:pPr>
        <w:autoSpaceDE w:val="0"/>
        <w:autoSpaceDN w:val="0"/>
        <w:adjustRightInd w:val="0"/>
        <w:rPr>
          <w:lang w:val="es-MX"/>
        </w:rPr>
      </w:pPr>
      <w:r w:rsidRPr="00874F73">
        <w:rPr>
          <w:lang w:val="es-MX"/>
        </w:rPr>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874F73">
        <w:rPr>
          <w:b/>
          <w:u w:val="single"/>
          <w:lang w:val="es-MX"/>
        </w:rPr>
        <w:t>incluso, la solicitud de acceso a la información pueda ser anónima</w:t>
      </w:r>
      <w:r w:rsidRPr="00874F73">
        <w:rPr>
          <w:lang w:val="es-MX"/>
        </w:rPr>
        <w:t xml:space="preserve"> o no contener un nombre que identifique al solicitante o que permita tener certeza sobre su identidad.</w:t>
      </w:r>
    </w:p>
    <w:p w14:paraId="5152E1C4" w14:textId="77777777" w:rsidR="00CB2C72" w:rsidRPr="00874F73" w:rsidRDefault="00CB2C72" w:rsidP="00CB2C72">
      <w:pPr>
        <w:autoSpaceDE w:val="0"/>
        <w:autoSpaceDN w:val="0"/>
        <w:adjustRightInd w:val="0"/>
        <w:rPr>
          <w:lang w:val="es-MX"/>
        </w:rPr>
      </w:pPr>
    </w:p>
    <w:p w14:paraId="73AC0AB8" w14:textId="77777777" w:rsidR="00CB2C72" w:rsidRPr="00874F73" w:rsidRDefault="00CB2C72" w:rsidP="00CB2C72">
      <w:pPr>
        <w:autoSpaceDE w:val="0"/>
        <w:autoSpaceDN w:val="0"/>
        <w:adjustRightInd w:val="0"/>
        <w:rPr>
          <w:lang w:val="es-MX"/>
        </w:rPr>
      </w:pPr>
      <w:r w:rsidRPr="00874F73">
        <w:rPr>
          <w:lang w:val="es-MX"/>
        </w:rPr>
        <w:t>En conclusión, se cubrieron los requisitos de procedencia y procedibilidad y conforme a las constancias que obran en el expediente.</w:t>
      </w:r>
    </w:p>
    <w:p w14:paraId="01B598CC" w14:textId="77777777" w:rsidR="00CB2C72" w:rsidRDefault="00CB2C72" w:rsidP="006922F5"/>
    <w:p w14:paraId="4011745D" w14:textId="02CC8C87" w:rsidR="00454915" w:rsidRPr="006922F5" w:rsidRDefault="00CB2C72" w:rsidP="00454915">
      <w:pPr>
        <w:pStyle w:val="Ttulo2"/>
        <w:rPr>
          <w:rFonts w:eastAsia="Palatino Linotype"/>
        </w:rPr>
      </w:pPr>
      <w:r>
        <w:rPr>
          <w:rFonts w:eastAsia="Palatino Linotype"/>
        </w:rPr>
        <w:t>CUARTO</w:t>
      </w:r>
      <w:r w:rsidR="00454915" w:rsidRPr="006922F5">
        <w:rPr>
          <w:rFonts w:eastAsia="Palatino Linotype"/>
        </w:rPr>
        <w:t>. Estudio y resolución del asunto.</w:t>
      </w:r>
    </w:p>
    <w:p w14:paraId="55E237A0" w14:textId="77777777" w:rsidR="00721C92" w:rsidRPr="00721C92" w:rsidRDefault="00721C92" w:rsidP="00721C92">
      <w:pPr>
        <w:pBdr>
          <w:top w:val="nil"/>
          <w:left w:val="nil"/>
          <w:bottom w:val="nil"/>
          <w:right w:val="nil"/>
          <w:between w:val="nil"/>
        </w:pBdr>
        <w:contextualSpacing/>
        <w:rPr>
          <w:rFonts w:eastAsia="Palatino Linotype" w:cs="Palatino Linotype"/>
          <w:color w:val="000000"/>
          <w:szCs w:val="24"/>
        </w:rPr>
      </w:pPr>
      <w:r w:rsidRPr="00721C92">
        <w:rPr>
          <w:rFonts w:eastAsia="Palatino Linotype" w:cs="Palatino Linotype"/>
          <w:color w:val="000000"/>
          <w:szCs w:val="24"/>
        </w:rPr>
        <w:t xml:space="preserve">El derecho de acceso a la información pública es un derecho humano reconocido en el Pacto de Derechos Civiles y Políticos en su artículo 19.2; en la Convención Americana </w:t>
      </w:r>
      <w:r w:rsidRPr="00721C92">
        <w:rPr>
          <w:rFonts w:eastAsia="Palatino Linotype" w:cs="Palatino Linotype"/>
          <w:color w:val="000000"/>
          <w:szCs w:val="24"/>
        </w:rPr>
        <w:lastRenderedPageBreak/>
        <w:t xml:space="preserve">sobre Derechos Humanos en su artículo 13.1; en el artículo Sexto de la Constitución Política de los Estados Unidos Mexicanos y en el artículo Quinto de la Constitución Local, a través del cual se puede solicitar aquellos documentos que generen, administren o posean las autoridades en ejercicio de sus respectivas atribuciones y competencias. </w:t>
      </w:r>
    </w:p>
    <w:p w14:paraId="627CC91E" w14:textId="77777777" w:rsidR="00721C92" w:rsidRPr="00721C92" w:rsidRDefault="00721C92" w:rsidP="00721C92">
      <w:pPr>
        <w:pBdr>
          <w:top w:val="nil"/>
          <w:left w:val="nil"/>
          <w:bottom w:val="nil"/>
          <w:right w:val="nil"/>
          <w:between w:val="nil"/>
        </w:pBdr>
        <w:contextualSpacing/>
        <w:rPr>
          <w:rFonts w:eastAsia="Palatino Linotype" w:cs="Palatino Linotype"/>
          <w:color w:val="000000"/>
          <w:szCs w:val="24"/>
        </w:rPr>
      </w:pPr>
    </w:p>
    <w:p w14:paraId="110BD8F5" w14:textId="683C757D" w:rsidR="00721C92" w:rsidRDefault="00721C92" w:rsidP="00721C92">
      <w:pPr>
        <w:pBdr>
          <w:top w:val="nil"/>
          <w:left w:val="nil"/>
          <w:bottom w:val="nil"/>
          <w:right w:val="nil"/>
          <w:between w:val="nil"/>
        </w:pBdr>
        <w:contextualSpacing/>
        <w:rPr>
          <w:rFonts w:eastAsia="Palatino Linotype" w:cs="Palatino Linotype"/>
          <w:color w:val="000000"/>
          <w:szCs w:val="24"/>
        </w:rPr>
      </w:pPr>
      <w:r w:rsidRPr="00721C92">
        <w:rPr>
          <w:rFonts w:eastAsia="Palatino Linotype" w:cs="Palatino Linotype"/>
          <w:color w:val="000000"/>
          <w:szCs w:val="24"/>
        </w:rPr>
        <w:t>Por lo que en cumplimiento a las obligaciones que establece nuestra Carta Magna, la Constitución Estatal y la Ley de la materia le imponen, el Sujeto Obligado está 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que obran en el sistema SAIMEX, el Sujeto Obligado fue omiso en dar respuesta a la solicitud de información dentro de los plazos establecidos en la Ley de Transparencia local.</w:t>
      </w:r>
    </w:p>
    <w:p w14:paraId="16779592" w14:textId="77777777" w:rsidR="00721C92" w:rsidRDefault="00721C92" w:rsidP="00721C92">
      <w:pPr>
        <w:pBdr>
          <w:top w:val="nil"/>
          <w:left w:val="nil"/>
          <w:bottom w:val="nil"/>
          <w:right w:val="nil"/>
          <w:between w:val="nil"/>
        </w:pBdr>
        <w:contextualSpacing/>
        <w:rPr>
          <w:rFonts w:eastAsia="Palatino Linotype" w:cs="Palatino Linotype"/>
          <w:color w:val="000000"/>
          <w:szCs w:val="24"/>
        </w:rPr>
      </w:pPr>
    </w:p>
    <w:p w14:paraId="33421B75" w14:textId="5661531D" w:rsidR="00721C92" w:rsidRPr="00B9494D" w:rsidRDefault="00B9494D" w:rsidP="00721C92">
      <w:pPr>
        <w:pBdr>
          <w:top w:val="nil"/>
          <w:left w:val="nil"/>
          <w:bottom w:val="nil"/>
          <w:right w:val="nil"/>
          <w:between w:val="nil"/>
        </w:pBdr>
        <w:contextualSpacing/>
        <w:rPr>
          <w:rFonts w:eastAsia="Palatino Linotype" w:cs="Palatino Linotype"/>
          <w:color w:val="000000"/>
          <w:szCs w:val="24"/>
          <w:lang w:val="es-ES"/>
        </w:rPr>
      </w:pPr>
      <w:r w:rsidRPr="00B9494D">
        <w:rPr>
          <w:rFonts w:eastAsia="Palatino Linotype" w:cs="Palatino Linotype"/>
          <w:color w:val="000000"/>
          <w:szCs w:val="24"/>
          <w:lang w:val="es-ES"/>
        </w:rPr>
        <w:t>Asimismo, los motivos o razones de inconformidad expuestos por la parte Recurrente se adolece de la falta de respuesta a la solicitud de acceso a la información formulada, por lo que se actualiza la causal de procedencia establecida en la fracción VII del artículo 179 de la Ley de Transparencia y Acceso a la Información Pública del Estado de México y Municipios, y por tanto, procedente la interposición del recurso de revisión.</w:t>
      </w:r>
    </w:p>
    <w:p w14:paraId="2A18680C" w14:textId="77777777" w:rsidR="00721C92" w:rsidRDefault="00721C92" w:rsidP="00721C92">
      <w:pPr>
        <w:pBdr>
          <w:top w:val="nil"/>
          <w:left w:val="nil"/>
          <w:bottom w:val="nil"/>
          <w:right w:val="nil"/>
          <w:between w:val="nil"/>
        </w:pBdr>
        <w:contextualSpacing/>
        <w:rPr>
          <w:rFonts w:eastAsia="Palatino Linotype" w:cs="Palatino Linotype"/>
          <w:color w:val="000000"/>
          <w:szCs w:val="24"/>
        </w:rPr>
      </w:pPr>
    </w:p>
    <w:p w14:paraId="432AECA9" w14:textId="3FCAA7C8" w:rsidR="00721C92" w:rsidRDefault="00896FAA" w:rsidP="00721C92">
      <w:pPr>
        <w:pBdr>
          <w:top w:val="nil"/>
          <w:left w:val="nil"/>
          <w:bottom w:val="nil"/>
          <w:right w:val="nil"/>
          <w:between w:val="nil"/>
        </w:pBdr>
        <w:contextualSpacing/>
        <w:rPr>
          <w:rFonts w:eastAsia="Palatino Linotype" w:cs="Palatino Linotype"/>
          <w:color w:val="000000"/>
          <w:szCs w:val="24"/>
        </w:rPr>
      </w:pPr>
      <w:r w:rsidRPr="00896FAA">
        <w:rPr>
          <w:rFonts w:eastAsia="Palatino Linotype" w:cs="Palatino Linotype"/>
          <w:color w:val="000000"/>
          <w:szCs w:val="24"/>
        </w:rPr>
        <w:t>En consecuencia, l</w:t>
      </w:r>
      <w:r>
        <w:rPr>
          <w:rFonts w:eastAsia="Palatino Linotype" w:cs="Palatino Linotype"/>
          <w:color w:val="000000"/>
          <w:szCs w:val="24"/>
        </w:rPr>
        <w:t>os</w:t>
      </w:r>
      <w:r w:rsidRPr="00896FAA">
        <w:rPr>
          <w:rFonts w:eastAsia="Palatino Linotype" w:cs="Palatino Linotype"/>
          <w:color w:val="000000"/>
          <w:szCs w:val="24"/>
        </w:rPr>
        <w:t xml:space="preserve"> motivos de inconformidad hechos valer resultan fundad</w:t>
      </w:r>
      <w:r>
        <w:rPr>
          <w:rFonts w:eastAsia="Palatino Linotype" w:cs="Palatino Linotype"/>
          <w:color w:val="000000"/>
          <w:szCs w:val="24"/>
        </w:rPr>
        <w:t>o</w:t>
      </w:r>
      <w:r w:rsidRPr="00896FAA">
        <w:rPr>
          <w:rFonts w:eastAsia="Palatino Linotype" w:cs="Palatino Linotype"/>
          <w:color w:val="000000"/>
          <w:szCs w:val="24"/>
        </w:rPr>
        <w:t>s y procedentes, en virtud de las constancias que obran en el expediente electrónico SAIMEX, se acredita que el Sujeto Obligado fue omiso en responder la solicitud de información hecha por la parte Recurrente</w:t>
      </w:r>
      <w:r w:rsidR="00787FBE">
        <w:rPr>
          <w:rFonts w:eastAsia="Palatino Linotype" w:cs="Palatino Linotype"/>
          <w:color w:val="000000"/>
          <w:szCs w:val="24"/>
        </w:rPr>
        <w:t>;</w:t>
      </w:r>
      <w:r w:rsidRPr="00896FAA">
        <w:rPr>
          <w:rFonts w:eastAsia="Palatino Linotype" w:cs="Palatino Linotype"/>
          <w:color w:val="000000"/>
          <w:szCs w:val="24"/>
        </w:rPr>
        <w:t xml:space="preserve"> es decir, incumplió las obligaciones que se le imponen </w:t>
      </w:r>
      <w:r w:rsidRPr="00896FAA">
        <w:rPr>
          <w:rFonts w:eastAsia="Palatino Linotype" w:cs="Palatino Linotype"/>
          <w:color w:val="000000"/>
          <w:szCs w:val="24"/>
        </w:rPr>
        <w:lastRenderedPageBreak/>
        <w:t>como Sujeto Obligado, de conformidad con lo establecido en los artículos 4, 12, 23 fracción IV, 24 último párrafo y 160 de la Ley de Transparencia y Acceso a la Información Pública del Estado de México y Municipios.</w:t>
      </w:r>
    </w:p>
    <w:p w14:paraId="234997B4" w14:textId="77777777" w:rsidR="00721C92" w:rsidRDefault="00721C92" w:rsidP="00721C92">
      <w:pPr>
        <w:pBdr>
          <w:top w:val="nil"/>
          <w:left w:val="nil"/>
          <w:bottom w:val="nil"/>
          <w:right w:val="nil"/>
          <w:between w:val="nil"/>
        </w:pBdr>
        <w:contextualSpacing/>
        <w:rPr>
          <w:rFonts w:eastAsia="Palatino Linotype" w:cs="Palatino Linotype"/>
          <w:color w:val="000000"/>
          <w:szCs w:val="24"/>
        </w:rPr>
      </w:pPr>
    </w:p>
    <w:p w14:paraId="1241D4B5" w14:textId="25C024A5" w:rsidR="00721C92" w:rsidRDefault="00C74B74" w:rsidP="00721C92">
      <w:pPr>
        <w:pBdr>
          <w:top w:val="nil"/>
          <w:left w:val="nil"/>
          <w:bottom w:val="nil"/>
          <w:right w:val="nil"/>
          <w:between w:val="nil"/>
        </w:pBdr>
        <w:contextualSpacing/>
        <w:rPr>
          <w:rFonts w:eastAsia="Palatino Linotype" w:cs="Palatino Linotype"/>
          <w:color w:val="000000"/>
          <w:szCs w:val="24"/>
        </w:rPr>
      </w:pPr>
      <w:r w:rsidRPr="00C74B74">
        <w:rPr>
          <w:rFonts w:eastAsia="Palatino Linotype" w:cs="Palatino Linotype"/>
          <w:color w:val="000000"/>
          <w:szCs w:val="24"/>
        </w:rPr>
        <w:t>De conformidad con lo establecido en los artículos 50 y 51 de la Ley de Transparencia y Acceso a la Información Pública del Estado de México y Municipios,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Además, se establece que la Unidad de Transparencia es la encargada de tramitar internamente las solicitudes de información y tiene la responsabilidad de verificar, en cada caso, que la información no tenga el carácter de confidencial o reservada.</w:t>
      </w:r>
    </w:p>
    <w:p w14:paraId="7CA868E3" w14:textId="77777777" w:rsidR="00721C92" w:rsidRDefault="00721C92" w:rsidP="00721C92">
      <w:pPr>
        <w:pBdr>
          <w:top w:val="nil"/>
          <w:left w:val="nil"/>
          <w:bottom w:val="nil"/>
          <w:right w:val="nil"/>
          <w:between w:val="nil"/>
        </w:pBdr>
        <w:contextualSpacing/>
        <w:rPr>
          <w:rFonts w:eastAsia="Palatino Linotype" w:cs="Palatino Linotype"/>
          <w:color w:val="000000"/>
          <w:szCs w:val="24"/>
        </w:rPr>
      </w:pPr>
    </w:p>
    <w:p w14:paraId="429E072E" w14:textId="38227C48" w:rsidR="00721C92" w:rsidRDefault="00B37BDF" w:rsidP="00721C92">
      <w:pPr>
        <w:pBdr>
          <w:top w:val="nil"/>
          <w:left w:val="nil"/>
          <w:bottom w:val="nil"/>
          <w:right w:val="nil"/>
          <w:between w:val="nil"/>
        </w:pBdr>
        <w:contextualSpacing/>
        <w:rPr>
          <w:rFonts w:eastAsia="Palatino Linotype" w:cs="Palatino Linotype"/>
          <w:color w:val="000000"/>
          <w:szCs w:val="24"/>
        </w:rPr>
      </w:pPr>
      <w:r w:rsidRPr="00B37BDF">
        <w:rPr>
          <w:rFonts w:eastAsia="Palatino Linotype" w:cs="Palatino Linotype"/>
          <w:color w:val="000000"/>
          <w:szCs w:val="24"/>
        </w:rPr>
        <w:t>El artículo 53, fracciones II, IV y V de la Ley de Transparencia Local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0F8471A2" w14:textId="77777777" w:rsidR="00721C92" w:rsidRDefault="00721C92" w:rsidP="00721C92">
      <w:pPr>
        <w:pBdr>
          <w:top w:val="nil"/>
          <w:left w:val="nil"/>
          <w:bottom w:val="nil"/>
          <w:right w:val="nil"/>
          <w:between w:val="nil"/>
        </w:pBdr>
        <w:contextualSpacing/>
        <w:rPr>
          <w:rFonts w:eastAsia="Palatino Linotype" w:cs="Palatino Linotype"/>
          <w:color w:val="000000"/>
          <w:szCs w:val="24"/>
        </w:rPr>
      </w:pPr>
    </w:p>
    <w:p w14:paraId="3C277B01" w14:textId="2ECE2125" w:rsidR="00721C92" w:rsidRDefault="00935A6E" w:rsidP="00721C92">
      <w:pPr>
        <w:pBdr>
          <w:top w:val="nil"/>
          <w:left w:val="nil"/>
          <w:bottom w:val="nil"/>
          <w:right w:val="nil"/>
          <w:between w:val="nil"/>
        </w:pBdr>
        <w:contextualSpacing/>
        <w:rPr>
          <w:rFonts w:eastAsia="Palatino Linotype" w:cs="Palatino Linotype"/>
          <w:color w:val="000000"/>
          <w:szCs w:val="24"/>
        </w:rPr>
      </w:pPr>
      <w:r w:rsidRPr="00935A6E">
        <w:rPr>
          <w:rFonts w:eastAsia="Palatino Linotype" w:cs="Palatino Linotype"/>
          <w:color w:val="000000"/>
          <w:szCs w:val="24"/>
        </w:rPr>
        <w:t xml:space="preserve">El artículo 163 de la mencionada Ley, señala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w:t>
      </w:r>
      <w:r w:rsidRPr="00935A6E">
        <w:rPr>
          <w:rFonts w:eastAsia="Palatino Linotype" w:cs="Palatino Linotype"/>
          <w:color w:val="000000"/>
          <w:szCs w:val="24"/>
        </w:rPr>
        <w:lastRenderedPageBreak/>
        <w:t>razones fundadas y motivadas, las cuales deberán ser aprobadas por el Comité de Transparencia, lo cual no aconteció en el presente asunto. De tal manera que la omisión del Titular de la Unidad de Transparencia, como primer responsable de atender la solicitud de información, se traduce en una conducta que ha vulnerado el derecho de acceso a la información consignado a favor del particular.</w:t>
      </w:r>
    </w:p>
    <w:p w14:paraId="0209962A" w14:textId="77777777" w:rsidR="00721C92" w:rsidRDefault="00721C92" w:rsidP="00721C92">
      <w:pPr>
        <w:pBdr>
          <w:top w:val="nil"/>
          <w:left w:val="nil"/>
          <w:bottom w:val="nil"/>
          <w:right w:val="nil"/>
          <w:between w:val="nil"/>
        </w:pBdr>
        <w:contextualSpacing/>
        <w:rPr>
          <w:rFonts w:eastAsia="Palatino Linotype" w:cs="Palatino Linotype"/>
          <w:color w:val="000000"/>
          <w:szCs w:val="24"/>
        </w:rPr>
      </w:pPr>
    </w:p>
    <w:p w14:paraId="18E42DC2" w14:textId="18C67754" w:rsidR="00721C92" w:rsidRDefault="00AA3F2D" w:rsidP="00454915">
      <w:pPr>
        <w:pBdr>
          <w:top w:val="nil"/>
          <w:left w:val="nil"/>
          <w:bottom w:val="nil"/>
          <w:right w:val="nil"/>
          <w:between w:val="nil"/>
        </w:pBdr>
        <w:contextualSpacing/>
        <w:rPr>
          <w:rFonts w:eastAsia="Palatino Linotype" w:cs="Palatino Linotype"/>
          <w:color w:val="000000"/>
          <w:szCs w:val="24"/>
        </w:rPr>
      </w:pPr>
      <w:r w:rsidRPr="00AA3F2D">
        <w:rPr>
          <w:rFonts w:eastAsia="Palatino Linotype" w:cs="Palatino Linotype"/>
          <w:color w:val="000000"/>
          <w:szCs w:val="24"/>
        </w:rPr>
        <w:t>En consecuencia, según lo dispuesto por el artículo 150 de la Ley de Transparencia y Acceso a la Información Pública del Estado de México y Municipios, el procedimiento de acceso a la información es la garantía primaria del derecho en cuestión, por lo tanto, la falta de respuesta a una solicitud de acceso a la información constituye un incumplimiento del Sujeto Obligado a su deber de garantizar el derecho, lo que constituye una vulneración al mismo.</w:t>
      </w:r>
    </w:p>
    <w:p w14:paraId="4091C196" w14:textId="77777777" w:rsidR="00721C92" w:rsidRDefault="00721C92" w:rsidP="00454915">
      <w:pPr>
        <w:pBdr>
          <w:top w:val="nil"/>
          <w:left w:val="nil"/>
          <w:bottom w:val="nil"/>
          <w:right w:val="nil"/>
          <w:between w:val="nil"/>
        </w:pBdr>
        <w:contextualSpacing/>
        <w:rPr>
          <w:rFonts w:eastAsia="Palatino Linotype" w:cs="Palatino Linotype"/>
          <w:color w:val="000000"/>
          <w:szCs w:val="24"/>
        </w:rPr>
      </w:pPr>
    </w:p>
    <w:p w14:paraId="04A4C0EA" w14:textId="3EAFF316" w:rsidR="00721C92" w:rsidRDefault="00B65E7B" w:rsidP="00454915">
      <w:pPr>
        <w:pBdr>
          <w:top w:val="nil"/>
          <w:left w:val="nil"/>
          <w:bottom w:val="nil"/>
          <w:right w:val="nil"/>
          <w:between w:val="nil"/>
        </w:pBdr>
        <w:contextualSpacing/>
        <w:rPr>
          <w:rFonts w:eastAsia="Palatino Linotype" w:cs="Palatino Linotype"/>
          <w:color w:val="000000"/>
          <w:szCs w:val="24"/>
        </w:rPr>
      </w:pPr>
      <w:r w:rsidRPr="00B65E7B">
        <w:rPr>
          <w:rFonts w:eastAsia="Palatino Linotype" w:cs="Palatino Linotype"/>
          <w:color w:val="000000"/>
          <w:szCs w:val="24"/>
        </w:rPr>
        <w:t>Por lo que, en cumplimiento a esta resolución, el Sujeto Obligado deberá dar atención a la solicitud de información, puesto que el silencio administrativo que hizo patente al omitir dar respuesta trae como consecuencia que se le ordene dar atención a la solicitud entregando la información solicitada, lo cual deberá llevar a cabo en ejercicio de sus atribuciones y con arreglo a lo dispuesto por la ley de la materia.</w:t>
      </w:r>
    </w:p>
    <w:p w14:paraId="151B4568" w14:textId="77777777" w:rsidR="00B65E7B" w:rsidRDefault="00B65E7B" w:rsidP="00454915">
      <w:pPr>
        <w:pBdr>
          <w:top w:val="nil"/>
          <w:left w:val="nil"/>
          <w:bottom w:val="nil"/>
          <w:right w:val="nil"/>
          <w:between w:val="nil"/>
        </w:pBdr>
        <w:contextualSpacing/>
        <w:rPr>
          <w:rFonts w:eastAsia="Palatino Linotype" w:cs="Palatino Linotype"/>
          <w:color w:val="000000"/>
          <w:szCs w:val="24"/>
        </w:rPr>
      </w:pPr>
    </w:p>
    <w:p w14:paraId="5722E0EC" w14:textId="388BD762" w:rsidR="00B65E7B" w:rsidRDefault="00B65E7B" w:rsidP="00B65E7B">
      <w:pPr>
        <w:pStyle w:val="Ttulo3"/>
        <w:rPr>
          <w:rFonts w:eastAsia="Palatino Linotype"/>
        </w:rPr>
      </w:pPr>
      <w:r>
        <w:rPr>
          <w:rFonts w:eastAsia="Palatino Linotype"/>
        </w:rPr>
        <w:t>De la clasificación de la información</w:t>
      </w:r>
    </w:p>
    <w:p w14:paraId="134AFACB" w14:textId="496C50EF" w:rsidR="0023004E" w:rsidRPr="0023004E" w:rsidRDefault="0023004E" w:rsidP="0023004E">
      <w:pPr>
        <w:pBdr>
          <w:top w:val="nil"/>
          <w:left w:val="nil"/>
          <w:bottom w:val="nil"/>
          <w:right w:val="nil"/>
          <w:between w:val="nil"/>
        </w:pBdr>
        <w:contextualSpacing/>
        <w:rPr>
          <w:rFonts w:eastAsia="Palatino Linotype" w:cs="Palatino Linotype"/>
          <w:color w:val="000000"/>
          <w:szCs w:val="24"/>
        </w:rPr>
      </w:pPr>
      <w:r w:rsidRPr="0023004E">
        <w:rPr>
          <w:rFonts w:eastAsia="Palatino Linotype" w:cs="Palatino Linotype"/>
          <w:color w:val="000000"/>
          <w:szCs w:val="24"/>
        </w:rPr>
        <w:t xml:space="preserve">De conformidad con el artículo 91 de la Ley de Transparencia y Acceso a la Información Pública el  acceso a la información pública será restringido excepcionalmente, cuando ésta sea clasificada como reservada o confidencial; la información reservada es aquella que se clasifica de manera temporal cuya divulgación pueda causar algún daño; la </w:t>
      </w:r>
      <w:r w:rsidRPr="0023004E">
        <w:rPr>
          <w:rFonts w:eastAsia="Palatino Linotype" w:cs="Palatino Linotype"/>
          <w:color w:val="000000"/>
          <w:szCs w:val="24"/>
        </w:rPr>
        <w:lastRenderedPageBreak/>
        <w:t xml:space="preserve">información confidencial es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3E83FEDC" w14:textId="77777777" w:rsidR="0023004E" w:rsidRDefault="0023004E" w:rsidP="0023004E">
      <w:pPr>
        <w:pBdr>
          <w:top w:val="nil"/>
          <w:left w:val="nil"/>
          <w:bottom w:val="nil"/>
          <w:right w:val="nil"/>
          <w:between w:val="nil"/>
        </w:pBdr>
        <w:contextualSpacing/>
        <w:rPr>
          <w:rFonts w:eastAsia="Palatino Linotype" w:cs="Palatino Linotype"/>
          <w:color w:val="000000"/>
          <w:szCs w:val="24"/>
        </w:rPr>
      </w:pPr>
    </w:p>
    <w:p w14:paraId="78A39074" w14:textId="77777777" w:rsidR="00BD6B07" w:rsidRPr="00BD6B07" w:rsidRDefault="00BD6B07" w:rsidP="00BD6B07">
      <w:pPr>
        <w:pBdr>
          <w:top w:val="nil"/>
          <w:left w:val="nil"/>
          <w:bottom w:val="nil"/>
          <w:right w:val="nil"/>
          <w:between w:val="nil"/>
        </w:pBdr>
        <w:contextualSpacing/>
        <w:rPr>
          <w:rFonts w:eastAsia="Palatino Linotype" w:cs="Palatino Linotype"/>
          <w:color w:val="000000"/>
          <w:szCs w:val="24"/>
        </w:rPr>
      </w:pPr>
      <w:r w:rsidRPr="00BD6B07">
        <w:rPr>
          <w:rFonts w:eastAsia="Palatino Linotype" w:cs="Palatino Linotype"/>
          <w:color w:val="000000"/>
          <w:szCs w:val="24"/>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w:t>
      </w:r>
    </w:p>
    <w:p w14:paraId="35E9B92A" w14:textId="77777777" w:rsidR="00BD6B07" w:rsidRPr="00BD6B07" w:rsidRDefault="00BD6B07" w:rsidP="00BD6B07">
      <w:pPr>
        <w:pBdr>
          <w:top w:val="nil"/>
          <w:left w:val="nil"/>
          <w:bottom w:val="nil"/>
          <w:right w:val="nil"/>
          <w:between w:val="nil"/>
        </w:pBdr>
        <w:contextualSpacing/>
        <w:rPr>
          <w:rFonts w:eastAsia="Palatino Linotype" w:cs="Palatino Linotype"/>
          <w:color w:val="000000"/>
          <w:szCs w:val="24"/>
        </w:rPr>
      </w:pPr>
    </w:p>
    <w:p w14:paraId="62713FDF" w14:textId="77777777" w:rsidR="00BD6B07" w:rsidRPr="00BD6B07" w:rsidRDefault="00BD6B07" w:rsidP="00BD6B07">
      <w:pPr>
        <w:pBdr>
          <w:top w:val="nil"/>
          <w:left w:val="nil"/>
          <w:bottom w:val="nil"/>
          <w:right w:val="nil"/>
          <w:between w:val="nil"/>
        </w:pBdr>
        <w:contextualSpacing/>
        <w:rPr>
          <w:rFonts w:eastAsia="Palatino Linotype" w:cs="Palatino Linotype"/>
          <w:color w:val="000000"/>
          <w:szCs w:val="24"/>
        </w:rPr>
      </w:pPr>
      <w:r w:rsidRPr="00BD6B07">
        <w:rPr>
          <w:rFonts w:eastAsia="Palatino Linotype" w:cs="Palatino Linotype"/>
          <w:color w:val="000000"/>
          <w:szCs w:val="24"/>
        </w:rPr>
        <w:t>Para la clasificación de la información es necesario considerar lo establecido por los Lineamientos Generales en materia de Clasificación y Desclasificación de la información, emitidos por el Sistema Nacional de Transparencia, Acceso a la Información Pública y Protección de Datos Personales, ya que establecen los criterios para la clasificación y desclasificación de la información, garantizan la confidencialidad, el uso adecuado de la información, entre otros.</w:t>
      </w:r>
    </w:p>
    <w:p w14:paraId="2DAC3005" w14:textId="77777777" w:rsidR="00BD6B07" w:rsidRPr="00BD6B07" w:rsidRDefault="00BD6B07" w:rsidP="00BD6B07">
      <w:pPr>
        <w:pBdr>
          <w:top w:val="nil"/>
          <w:left w:val="nil"/>
          <w:bottom w:val="nil"/>
          <w:right w:val="nil"/>
          <w:between w:val="nil"/>
        </w:pBdr>
        <w:contextualSpacing/>
        <w:rPr>
          <w:rFonts w:eastAsia="Palatino Linotype" w:cs="Palatino Linotype"/>
          <w:color w:val="000000"/>
          <w:szCs w:val="24"/>
        </w:rPr>
      </w:pPr>
    </w:p>
    <w:p w14:paraId="41BAF9C5" w14:textId="77777777" w:rsidR="00BD6B07" w:rsidRPr="00BD6B07" w:rsidRDefault="00BD6B07" w:rsidP="00BD6B07">
      <w:pPr>
        <w:pBdr>
          <w:top w:val="nil"/>
          <w:left w:val="nil"/>
          <w:bottom w:val="nil"/>
          <w:right w:val="nil"/>
          <w:between w:val="nil"/>
        </w:pBdr>
        <w:contextualSpacing/>
        <w:rPr>
          <w:rFonts w:eastAsia="Palatino Linotype" w:cs="Palatino Linotype"/>
          <w:color w:val="000000"/>
          <w:szCs w:val="24"/>
        </w:rPr>
      </w:pPr>
      <w:r w:rsidRPr="00BD6B07">
        <w:rPr>
          <w:rFonts w:eastAsia="Palatino Linotype" w:cs="Palatino Linotype"/>
          <w:color w:val="000000"/>
          <w:szCs w:val="24"/>
        </w:rPr>
        <w:t xml:space="preserve">El derecho de acceso a la información pública puede ser restringido cuando se trate de información clasificada como reservada, por lo que para motivar la clasificación se deberán de señalar las razones, motivos o circunstancias especiales que llevaron al Sujeto Obligado a concluir que, el caso particular se ajusta al supuesto previsto por la norma legal invocada como fundamento; siendo que, además, en todo momento, se debe aplicar </w:t>
      </w:r>
      <w:r w:rsidRPr="00BD6B07">
        <w:rPr>
          <w:rFonts w:eastAsia="Palatino Linotype" w:cs="Palatino Linotype"/>
          <w:color w:val="000000"/>
          <w:szCs w:val="24"/>
        </w:rPr>
        <w:lastRenderedPageBreak/>
        <w:t>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3D0CDF1F" w14:textId="77777777" w:rsidR="00BD6B07" w:rsidRPr="00BD6B07" w:rsidRDefault="00BD6B07" w:rsidP="00BD6B07">
      <w:pPr>
        <w:pBdr>
          <w:top w:val="nil"/>
          <w:left w:val="nil"/>
          <w:bottom w:val="nil"/>
          <w:right w:val="nil"/>
          <w:between w:val="nil"/>
        </w:pBdr>
        <w:contextualSpacing/>
        <w:rPr>
          <w:rFonts w:eastAsia="Palatino Linotype" w:cs="Palatino Linotype"/>
          <w:color w:val="000000"/>
          <w:szCs w:val="24"/>
        </w:rPr>
      </w:pPr>
    </w:p>
    <w:p w14:paraId="31D878F6" w14:textId="77777777" w:rsidR="00BD6B07" w:rsidRPr="00BD6B07" w:rsidRDefault="00BD6B07" w:rsidP="00BD6B07">
      <w:pPr>
        <w:pBdr>
          <w:top w:val="nil"/>
          <w:left w:val="nil"/>
          <w:bottom w:val="nil"/>
          <w:right w:val="nil"/>
          <w:between w:val="nil"/>
        </w:pBdr>
        <w:contextualSpacing/>
        <w:rPr>
          <w:rFonts w:eastAsia="Palatino Linotype" w:cs="Palatino Linotype"/>
          <w:color w:val="000000"/>
          <w:szCs w:val="24"/>
        </w:rPr>
      </w:pPr>
      <w:r w:rsidRPr="00BD6B07">
        <w:rPr>
          <w:rFonts w:eastAsia="Palatino Linotype" w:cs="Palatino Linotype"/>
          <w:color w:val="000000"/>
          <w:szCs w:val="24"/>
        </w:rPr>
        <w:t>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w:t>
      </w:r>
    </w:p>
    <w:p w14:paraId="1BCF5270" w14:textId="58A540E5" w:rsidR="00BD6B07" w:rsidRPr="0023004E" w:rsidRDefault="00BD6B07" w:rsidP="00BD6B07">
      <w:pPr>
        <w:pBdr>
          <w:top w:val="nil"/>
          <w:left w:val="nil"/>
          <w:bottom w:val="nil"/>
          <w:right w:val="nil"/>
          <w:between w:val="nil"/>
        </w:pBdr>
        <w:contextualSpacing/>
        <w:rPr>
          <w:rFonts w:eastAsia="Palatino Linotype" w:cs="Palatino Linotype"/>
          <w:color w:val="000000"/>
          <w:szCs w:val="24"/>
        </w:rPr>
      </w:pPr>
      <w:r w:rsidRPr="00BD6B07">
        <w:rPr>
          <w:rFonts w:eastAsia="Palatino Linotype" w:cs="Palatino Linotype"/>
          <w:color w:val="000000"/>
          <w:szCs w:val="24"/>
        </w:rPr>
        <w:t>De tal manera, las limitaciones al acceso a la información deben sustentarse en una adecuada clasificación que debe distinguir y tomar en cuenta qué información puede generar un daño desproporcionado o innecesario a valores jurídicamente protegidos.</w:t>
      </w:r>
    </w:p>
    <w:p w14:paraId="68D511D7" w14:textId="77777777" w:rsidR="0023004E" w:rsidRPr="0023004E" w:rsidRDefault="0023004E" w:rsidP="0023004E">
      <w:pPr>
        <w:pBdr>
          <w:top w:val="nil"/>
          <w:left w:val="nil"/>
          <w:bottom w:val="nil"/>
          <w:right w:val="nil"/>
          <w:between w:val="nil"/>
        </w:pBdr>
        <w:contextualSpacing/>
        <w:rPr>
          <w:rFonts w:eastAsia="Palatino Linotype" w:cs="Palatino Linotype"/>
          <w:color w:val="000000"/>
          <w:szCs w:val="24"/>
        </w:rPr>
      </w:pPr>
      <w:r w:rsidRPr="0023004E">
        <w:rPr>
          <w:rFonts w:eastAsia="Palatino Linotype" w:cs="Palatino Linotype"/>
          <w:color w:val="000000"/>
          <w:szCs w:val="24"/>
        </w:rPr>
        <w:t>La Ley de Transparencia y Acceso a la Información Pública del Estado de México y Municipios, en sus artículos 140 y 143 prevé los siguientes supuestos para clasificar la información como reservada o confidencial.</w:t>
      </w:r>
    </w:p>
    <w:p w14:paraId="511A4FBA" w14:textId="77777777" w:rsidR="0023004E" w:rsidRPr="0023004E" w:rsidRDefault="0023004E" w:rsidP="0023004E">
      <w:pPr>
        <w:pBdr>
          <w:top w:val="nil"/>
          <w:left w:val="nil"/>
          <w:bottom w:val="nil"/>
          <w:right w:val="nil"/>
          <w:between w:val="nil"/>
        </w:pBdr>
        <w:contextualSpacing/>
        <w:rPr>
          <w:rFonts w:eastAsia="Palatino Linotype" w:cs="Palatino Linotype"/>
          <w:color w:val="000000"/>
          <w:szCs w:val="24"/>
        </w:rPr>
      </w:pPr>
    </w:p>
    <w:p w14:paraId="6FE2D96E" w14:textId="3154700E" w:rsidR="00B65E7B" w:rsidRDefault="0023004E" w:rsidP="0023004E">
      <w:pPr>
        <w:pBdr>
          <w:top w:val="nil"/>
          <w:left w:val="nil"/>
          <w:bottom w:val="nil"/>
          <w:right w:val="nil"/>
          <w:between w:val="nil"/>
        </w:pBdr>
        <w:contextualSpacing/>
        <w:rPr>
          <w:rFonts w:eastAsia="Palatino Linotype" w:cs="Palatino Linotype"/>
          <w:color w:val="000000"/>
          <w:szCs w:val="24"/>
        </w:rPr>
      </w:pPr>
      <w:r w:rsidRPr="0023004E">
        <w:rPr>
          <w:rFonts w:eastAsia="Palatino Linotype" w:cs="Palatino Linotype"/>
          <w:color w:val="000000"/>
          <w:szCs w:val="24"/>
        </w:rPr>
        <w:t>Por lo que para dar atención a la solicitud de información, si el Sujeto Obligado advierte que la información solicitada contiene datos personales que sean susceptibles de ser clasificados como confidenciales, o bien si,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w:t>
      </w:r>
      <w:r>
        <w:rPr>
          <w:rFonts w:eastAsia="Palatino Linotype" w:cs="Palatino Linotype"/>
          <w:color w:val="000000"/>
          <w:szCs w:val="24"/>
        </w:rPr>
        <w:t>.</w:t>
      </w:r>
    </w:p>
    <w:p w14:paraId="0EB39352" w14:textId="77777777" w:rsidR="00B65E7B" w:rsidRDefault="00B65E7B" w:rsidP="00454915">
      <w:pPr>
        <w:pBdr>
          <w:top w:val="nil"/>
          <w:left w:val="nil"/>
          <w:bottom w:val="nil"/>
          <w:right w:val="nil"/>
          <w:between w:val="nil"/>
        </w:pBdr>
        <w:contextualSpacing/>
        <w:rPr>
          <w:rFonts w:eastAsia="Palatino Linotype" w:cs="Palatino Linotype"/>
          <w:color w:val="000000"/>
          <w:szCs w:val="24"/>
        </w:rPr>
      </w:pPr>
    </w:p>
    <w:p w14:paraId="410747C9" w14:textId="77777777" w:rsidR="00BE538B" w:rsidRPr="00BE538B" w:rsidRDefault="00BE538B" w:rsidP="00BE538B">
      <w:pPr>
        <w:pBdr>
          <w:top w:val="nil"/>
          <w:left w:val="nil"/>
          <w:bottom w:val="nil"/>
          <w:right w:val="nil"/>
          <w:between w:val="nil"/>
        </w:pBdr>
        <w:contextualSpacing/>
        <w:rPr>
          <w:rFonts w:eastAsia="Palatino Linotype" w:cs="Palatino Linotype"/>
          <w:color w:val="000000"/>
          <w:szCs w:val="24"/>
        </w:rPr>
      </w:pPr>
      <w:r w:rsidRPr="00BE538B">
        <w:rPr>
          <w:rFonts w:eastAsia="Palatino Linotype" w:cs="Palatino Linotype"/>
          <w:color w:val="000000"/>
          <w:szCs w:val="24"/>
        </w:rPr>
        <w:t>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que deja al solicitante en estado de incertidumbre, al no conocer o comprender porque no aparecen en la documentación respectiva.</w:t>
      </w:r>
    </w:p>
    <w:p w14:paraId="4F59AE34" w14:textId="77777777" w:rsidR="00BE538B" w:rsidRPr="00BE538B" w:rsidRDefault="00BE538B" w:rsidP="00BE538B">
      <w:pPr>
        <w:pBdr>
          <w:top w:val="nil"/>
          <w:left w:val="nil"/>
          <w:bottom w:val="nil"/>
          <w:right w:val="nil"/>
          <w:between w:val="nil"/>
        </w:pBdr>
        <w:contextualSpacing/>
        <w:rPr>
          <w:rFonts w:eastAsia="Palatino Linotype" w:cs="Palatino Linotype"/>
          <w:color w:val="000000"/>
          <w:szCs w:val="24"/>
        </w:rPr>
      </w:pPr>
    </w:p>
    <w:p w14:paraId="18DD6408" w14:textId="3E7CE5F8" w:rsidR="00721C92" w:rsidRDefault="00BE538B" w:rsidP="00BE538B">
      <w:pPr>
        <w:pBdr>
          <w:top w:val="nil"/>
          <w:left w:val="nil"/>
          <w:bottom w:val="nil"/>
          <w:right w:val="nil"/>
          <w:between w:val="nil"/>
        </w:pBdr>
        <w:contextualSpacing/>
        <w:rPr>
          <w:rFonts w:eastAsia="Palatino Linotype" w:cs="Palatino Linotype"/>
          <w:color w:val="000000"/>
          <w:szCs w:val="24"/>
        </w:rPr>
      </w:pPr>
      <w:r w:rsidRPr="00BE538B">
        <w:rPr>
          <w:rFonts w:eastAsia="Palatino Linotype" w:cs="Palatino Linotype"/>
          <w:color w:val="000000"/>
          <w:szCs w:val="24"/>
        </w:rPr>
        <w:t>Por lo tanto, es necesario que el Comité de Transparencia emita un Acuerdo de Clasificación que cumpla con las formalidades previstas en los artículos 137, 143 y 149 de la Ley de Transparencia y Acceso a la Información Pública del Estado de México y Municipios.</w:t>
      </w:r>
    </w:p>
    <w:p w14:paraId="4D5D2649" w14:textId="77777777" w:rsidR="00BE538B" w:rsidRDefault="00BE538B" w:rsidP="00BE538B">
      <w:pPr>
        <w:pBdr>
          <w:top w:val="nil"/>
          <w:left w:val="nil"/>
          <w:bottom w:val="nil"/>
          <w:right w:val="nil"/>
          <w:between w:val="nil"/>
        </w:pBdr>
        <w:contextualSpacing/>
        <w:rPr>
          <w:rFonts w:eastAsia="Palatino Linotype" w:cs="Palatino Linotype"/>
          <w:color w:val="000000"/>
          <w:szCs w:val="24"/>
        </w:rPr>
      </w:pPr>
    </w:p>
    <w:p w14:paraId="5950430E" w14:textId="03B68767" w:rsidR="00BE538B" w:rsidRDefault="00BE538B" w:rsidP="00BE538B">
      <w:pPr>
        <w:pStyle w:val="Ttulo3"/>
        <w:rPr>
          <w:rFonts w:eastAsia="Palatino Linotype"/>
        </w:rPr>
      </w:pPr>
      <w:r>
        <w:rPr>
          <w:rFonts w:eastAsia="Palatino Linotype"/>
        </w:rPr>
        <w:t>De la vista a los órganos de control interno competentes.</w:t>
      </w:r>
    </w:p>
    <w:p w14:paraId="181B236D" w14:textId="1348E4A3" w:rsidR="00721C92" w:rsidRDefault="007C6D07" w:rsidP="00454915">
      <w:pPr>
        <w:pBdr>
          <w:top w:val="nil"/>
          <w:left w:val="nil"/>
          <w:bottom w:val="nil"/>
          <w:right w:val="nil"/>
          <w:between w:val="nil"/>
        </w:pBdr>
        <w:contextualSpacing/>
        <w:rPr>
          <w:rFonts w:eastAsia="Palatino Linotype" w:cs="Palatino Linotype"/>
          <w:color w:val="000000"/>
          <w:szCs w:val="24"/>
        </w:rPr>
      </w:pPr>
      <w:r w:rsidRPr="007C6D07">
        <w:rPr>
          <w:rFonts w:eastAsia="Palatino Linotype" w:cs="Palatino Linotype"/>
          <w:color w:val="000000"/>
          <w:szCs w:val="24"/>
        </w:rPr>
        <w:t>Como ya se mencionó</w:t>
      </w:r>
      <w:r>
        <w:rPr>
          <w:rFonts w:eastAsia="Palatino Linotype" w:cs="Palatino Linotype"/>
          <w:color w:val="000000"/>
          <w:szCs w:val="24"/>
        </w:rPr>
        <w:t>,</w:t>
      </w:r>
      <w:r w:rsidRPr="007C6D07">
        <w:rPr>
          <w:rFonts w:eastAsia="Palatino Linotype" w:cs="Palatino Linotype"/>
          <w:color w:val="000000"/>
          <w:szCs w:val="24"/>
        </w:rPr>
        <w:t xml:space="preserve"> el Sujeto Obligado no proporcionó respuesta a la solicitud de acceso a la información pública en el término previsto en el artículo 163 de la Ley de Transparencia </w:t>
      </w:r>
      <w:r w:rsidR="008E6A6B">
        <w:rPr>
          <w:rFonts w:eastAsia="Palatino Linotype" w:cs="Palatino Linotype"/>
          <w:color w:val="000000"/>
          <w:szCs w:val="24"/>
        </w:rPr>
        <w:t xml:space="preserve">estatal </w:t>
      </w:r>
      <w:r w:rsidRPr="007C6D07">
        <w:rPr>
          <w:rFonts w:eastAsia="Palatino Linotype" w:cs="Palatino Linotype"/>
          <w:color w:val="000000"/>
          <w:szCs w:val="24"/>
        </w:rPr>
        <w:t xml:space="preserve">por lo que ordena dar vista a la Secretaría Técnica del Pleno de este Instituto para hacer del conocimiento del Órgano Interno de Control competente la presente resolución, a fin de que de conformidad con los artículos 190 y 222  de la Ley de Transparencia y Acceso a la Información Pública del Estado de México y Municipios y 19 fracción XXVII del Reglamento Interior del Instituto de Transparencia, Acceso a la </w:t>
      </w:r>
      <w:r w:rsidRPr="007C6D07">
        <w:rPr>
          <w:rFonts w:eastAsia="Palatino Linotype" w:cs="Palatino Linotype"/>
          <w:color w:val="000000"/>
          <w:szCs w:val="24"/>
        </w:rPr>
        <w:lastRenderedPageBreak/>
        <w:t>Información y Protección de Datos Personales del Estado de México y Municipios, se determine lo conducente.</w:t>
      </w:r>
    </w:p>
    <w:p w14:paraId="587BE8E7" w14:textId="77777777" w:rsidR="00721C92" w:rsidRDefault="00721C92" w:rsidP="00454915">
      <w:pPr>
        <w:pBdr>
          <w:top w:val="nil"/>
          <w:left w:val="nil"/>
          <w:bottom w:val="nil"/>
          <w:right w:val="nil"/>
          <w:between w:val="nil"/>
        </w:pBdr>
        <w:contextualSpacing/>
        <w:rPr>
          <w:rFonts w:eastAsia="Palatino Linotype" w:cs="Palatino Linotype"/>
          <w:color w:val="000000"/>
          <w:szCs w:val="24"/>
        </w:rPr>
      </w:pPr>
    </w:p>
    <w:p w14:paraId="562898F1" w14:textId="7F41E459" w:rsidR="006C1245" w:rsidRPr="002C04F1" w:rsidRDefault="006C1245" w:rsidP="006C1245">
      <w:pPr>
        <w:contextualSpacing/>
        <w:rPr>
          <w:rFonts w:eastAsia="Palatino Linotype" w:cs="Palatino Linotype"/>
          <w:color w:val="000000"/>
          <w:szCs w:val="24"/>
        </w:rPr>
      </w:pPr>
      <w:r w:rsidRPr="002C04F1">
        <w:rPr>
          <w:rFonts w:eastAsia="Palatino Linotype" w:cs="Palatino Linotype"/>
          <w:color w:val="000000"/>
          <w:szCs w:val="24"/>
        </w:rPr>
        <w:t>Así, con fundamento en el artículo 186 fracción I</w:t>
      </w:r>
      <w:r w:rsidR="004957D3">
        <w:rPr>
          <w:rFonts w:eastAsia="Palatino Linotype" w:cs="Palatino Linotype"/>
          <w:color w:val="000000"/>
          <w:szCs w:val="24"/>
        </w:rPr>
        <w:t>V</w:t>
      </w:r>
      <w:r w:rsidRPr="002C04F1">
        <w:rPr>
          <w:rFonts w:eastAsia="Palatino Linotype" w:cs="Palatino Linotype"/>
          <w:color w:val="000000"/>
          <w:szCs w:val="24"/>
        </w:rPr>
        <w:t xml:space="preserve"> de la Ley de Transparencia y Acceso a la Información Pública del Estado de México y Municipios, </w:t>
      </w:r>
      <w:r w:rsidR="008F376C" w:rsidRPr="008F376C">
        <w:rPr>
          <w:rFonts w:eastAsia="Palatino Linotype" w:cs="Palatino Linotype"/>
          <w:color w:val="000000"/>
          <w:szCs w:val="24"/>
          <w:lang w:val="es-MX"/>
        </w:rPr>
        <w:t xml:space="preserve">se </w:t>
      </w:r>
      <w:r w:rsidR="008F376C" w:rsidRPr="008F376C">
        <w:rPr>
          <w:rFonts w:eastAsia="Palatino Linotype" w:cs="Palatino Linotype"/>
          <w:b/>
          <w:color w:val="000000"/>
          <w:szCs w:val="24"/>
          <w:lang w:val="es-MX"/>
        </w:rPr>
        <w:t>ORDENA</w:t>
      </w:r>
      <w:r w:rsidR="008F376C" w:rsidRPr="008F376C">
        <w:rPr>
          <w:rFonts w:eastAsia="Palatino Linotype" w:cs="Palatino Linotype"/>
          <w:color w:val="000000"/>
          <w:szCs w:val="24"/>
          <w:lang w:val="es-MX"/>
        </w:rPr>
        <w:t xml:space="preserve"> al </w:t>
      </w:r>
      <w:r w:rsidR="008F376C" w:rsidRPr="008F376C">
        <w:rPr>
          <w:rFonts w:eastAsia="Palatino Linotype" w:cs="Palatino Linotype"/>
          <w:bCs/>
          <w:color w:val="000000"/>
          <w:szCs w:val="24"/>
          <w:lang w:val="es-MX"/>
        </w:rPr>
        <w:t>Sujeto Obligado</w:t>
      </w:r>
      <w:r w:rsidR="008F376C">
        <w:rPr>
          <w:rFonts w:eastAsia="Palatino Linotype" w:cs="Palatino Linotype"/>
          <w:bCs/>
          <w:color w:val="000000"/>
          <w:szCs w:val="24"/>
          <w:lang w:val="es-MX"/>
        </w:rPr>
        <w:t xml:space="preserve"> que</w:t>
      </w:r>
      <w:r w:rsidR="008F376C" w:rsidRPr="008F376C">
        <w:rPr>
          <w:rFonts w:eastAsia="Palatino Linotype" w:cs="Palatino Linotype"/>
          <w:color w:val="000000"/>
          <w:szCs w:val="24"/>
          <w:lang w:val="es-MX"/>
        </w:rPr>
        <w:t xml:space="preserve"> atienda la solicitud de información</w:t>
      </w:r>
      <w:r w:rsidRPr="002C04F1">
        <w:rPr>
          <w:rFonts w:eastAsia="Palatino Linotype" w:cs="Palatino Linotype"/>
          <w:color w:val="000000"/>
          <w:szCs w:val="24"/>
        </w:rPr>
        <w:t xml:space="preserve"> </w:t>
      </w:r>
      <w:r w:rsidR="00A16ED3" w:rsidRPr="00DB2161">
        <w:rPr>
          <w:rFonts w:eastAsia="Palatino Linotype" w:cs="Palatino Linotype"/>
          <w:b/>
          <w:bCs/>
          <w:color w:val="000000"/>
          <w:szCs w:val="24"/>
        </w:rPr>
        <w:t>01387/ECATEPEC/IP/2024</w:t>
      </w:r>
      <w:r w:rsidR="003C2571" w:rsidRPr="003C2571">
        <w:rPr>
          <w:rFonts w:eastAsia="Palatino Linotype" w:cs="Palatino Linotype"/>
          <w:b/>
          <w:bCs/>
          <w:color w:val="000000"/>
          <w:szCs w:val="24"/>
        </w:rPr>
        <w:t xml:space="preserve"> </w:t>
      </w:r>
      <w:r w:rsidRPr="002C04F1">
        <w:rPr>
          <w:rFonts w:eastAsia="Palatino Linotype" w:cs="Palatino Linotype"/>
          <w:color w:val="000000"/>
          <w:szCs w:val="24"/>
        </w:rPr>
        <w:t>que ha sido materia del presente fallo, por lo que este Pleno:</w:t>
      </w:r>
    </w:p>
    <w:p w14:paraId="6E802ECA" w14:textId="77777777" w:rsidR="006C1245" w:rsidRPr="002C04F1" w:rsidRDefault="006C1245" w:rsidP="006C1245">
      <w:pPr>
        <w:rPr>
          <w:rFonts w:eastAsia="Times New Roman" w:cs="Times New Roman"/>
          <w:szCs w:val="24"/>
          <w:lang w:eastAsia="es-ES"/>
        </w:rPr>
      </w:pPr>
    </w:p>
    <w:p w14:paraId="468FE209" w14:textId="77777777" w:rsidR="006C1245" w:rsidRPr="002C04F1" w:rsidRDefault="006C1245" w:rsidP="0087413A">
      <w:pPr>
        <w:pStyle w:val="Ttulo1"/>
        <w:rPr>
          <w:rFonts w:eastAsia="Palatino Linotype"/>
        </w:rPr>
      </w:pPr>
      <w:r w:rsidRPr="002C04F1">
        <w:rPr>
          <w:rFonts w:eastAsia="Palatino Linotype"/>
        </w:rPr>
        <w:t>R E S U E L V E</w:t>
      </w:r>
    </w:p>
    <w:p w14:paraId="18DF476B" w14:textId="77777777" w:rsidR="006C1245" w:rsidRPr="002C04F1" w:rsidRDefault="006C1245" w:rsidP="000B1FB4"/>
    <w:p w14:paraId="3DF1A49D" w14:textId="1CF2020D" w:rsidR="0043529E" w:rsidRPr="0043529E" w:rsidRDefault="0043529E" w:rsidP="0043529E">
      <w:pPr>
        <w:rPr>
          <w:rFonts w:eastAsiaTheme="minorHAnsi" w:cstheme="minorHAnsi"/>
          <w:szCs w:val="24"/>
          <w:lang w:eastAsia="en-US"/>
        </w:rPr>
      </w:pPr>
      <w:r w:rsidRPr="0043529E">
        <w:rPr>
          <w:rFonts w:eastAsiaTheme="minorHAnsi" w:cstheme="minorHAnsi"/>
          <w:b/>
          <w:szCs w:val="24"/>
          <w:lang w:eastAsia="en-US"/>
        </w:rPr>
        <w:t>PRIMERO.</w:t>
      </w:r>
      <w:r w:rsidRPr="0043529E">
        <w:rPr>
          <w:rFonts w:eastAsiaTheme="minorHAnsi" w:cstheme="minorHAnsi"/>
          <w:szCs w:val="24"/>
          <w:lang w:eastAsia="en-US"/>
        </w:rPr>
        <w:t xml:space="preserve"> Resultan fundadas las razones o motivos de inconformidad hechos valer por </w:t>
      </w:r>
      <w:r w:rsidR="00F04A93">
        <w:rPr>
          <w:rFonts w:eastAsiaTheme="minorHAnsi" w:cstheme="minorHAnsi"/>
          <w:szCs w:val="24"/>
          <w:lang w:eastAsia="en-US"/>
        </w:rPr>
        <w:t>el</w:t>
      </w:r>
      <w:r w:rsidRPr="0043529E">
        <w:rPr>
          <w:rFonts w:eastAsiaTheme="minorHAnsi" w:cstheme="minorHAnsi"/>
          <w:szCs w:val="24"/>
          <w:lang w:eastAsia="en-US"/>
        </w:rPr>
        <w:t xml:space="preserve"> Recurrente</w:t>
      </w:r>
      <w:r w:rsidRPr="0043529E">
        <w:rPr>
          <w:rFonts w:eastAsiaTheme="minorHAnsi" w:cstheme="minorHAnsi"/>
          <w:b/>
          <w:szCs w:val="24"/>
          <w:lang w:eastAsia="en-US"/>
        </w:rPr>
        <w:t>,</w:t>
      </w:r>
      <w:r w:rsidRPr="0043529E">
        <w:rPr>
          <w:rFonts w:eastAsiaTheme="minorHAnsi" w:cstheme="minorHAnsi"/>
          <w:szCs w:val="24"/>
          <w:lang w:eastAsia="en-US"/>
        </w:rPr>
        <w:t xml:space="preserve"> en términos del </w:t>
      </w:r>
      <w:r w:rsidRPr="0043529E">
        <w:rPr>
          <w:rFonts w:eastAsiaTheme="minorHAnsi" w:cstheme="minorHAnsi"/>
          <w:b/>
          <w:szCs w:val="24"/>
          <w:lang w:eastAsia="en-US"/>
        </w:rPr>
        <w:t xml:space="preserve">Considerando </w:t>
      </w:r>
      <w:r w:rsidR="00CB2C72">
        <w:rPr>
          <w:rFonts w:eastAsiaTheme="minorHAnsi" w:cstheme="minorHAnsi"/>
          <w:b/>
          <w:szCs w:val="24"/>
          <w:lang w:eastAsia="en-US"/>
        </w:rPr>
        <w:t>CUARTO</w:t>
      </w:r>
      <w:r w:rsidRPr="0043529E">
        <w:rPr>
          <w:rFonts w:eastAsiaTheme="minorHAnsi" w:cstheme="minorHAnsi"/>
          <w:b/>
          <w:szCs w:val="24"/>
          <w:lang w:eastAsia="en-US"/>
        </w:rPr>
        <w:t xml:space="preserve"> </w:t>
      </w:r>
      <w:r w:rsidRPr="0043529E">
        <w:rPr>
          <w:rFonts w:eastAsiaTheme="minorHAnsi" w:cstheme="minorHAnsi"/>
          <w:szCs w:val="24"/>
          <w:lang w:eastAsia="en-US"/>
        </w:rPr>
        <w:t>de la presente resolución.</w:t>
      </w:r>
    </w:p>
    <w:p w14:paraId="7A44FB04" w14:textId="77777777" w:rsidR="0043529E" w:rsidRPr="0043529E" w:rsidRDefault="0043529E" w:rsidP="0043529E">
      <w:pPr>
        <w:rPr>
          <w:rFonts w:eastAsiaTheme="minorHAnsi" w:cstheme="minorHAnsi"/>
          <w:szCs w:val="24"/>
          <w:lang w:eastAsia="en-US"/>
        </w:rPr>
      </w:pPr>
    </w:p>
    <w:p w14:paraId="435EBC71" w14:textId="37299429" w:rsidR="0043529E" w:rsidRPr="0043529E" w:rsidRDefault="0043529E" w:rsidP="0043529E">
      <w:pPr>
        <w:rPr>
          <w:rFonts w:eastAsiaTheme="minorHAnsi" w:cstheme="minorHAnsi"/>
          <w:szCs w:val="24"/>
          <w:lang w:eastAsia="en-US"/>
        </w:rPr>
      </w:pPr>
      <w:r w:rsidRPr="0043529E">
        <w:rPr>
          <w:rFonts w:eastAsiaTheme="minorHAnsi" w:cstheme="minorHAnsi"/>
          <w:b/>
          <w:szCs w:val="24"/>
          <w:lang w:eastAsia="en-US"/>
        </w:rPr>
        <w:t xml:space="preserve">SEGUNDO. </w:t>
      </w:r>
      <w:r w:rsidRPr="0043529E">
        <w:rPr>
          <w:rFonts w:eastAsiaTheme="minorHAnsi" w:cstheme="minorBidi"/>
          <w:color w:val="222222"/>
          <w:szCs w:val="24"/>
        </w:rPr>
        <w:t>Se</w:t>
      </w:r>
      <w:r w:rsidRPr="0043529E">
        <w:rPr>
          <w:rFonts w:eastAsiaTheme="minorHAnsi" w:cstheme="minorBidi"/>
          <w:b/>
          <w:bCs/>
          <w:color w:val="222222"/>
          <w:szCs w:val="24"/>
        </w:rPr>
        <w:t xml:space="preserve"> ORDENA </w:t>
      </w:r>
      <w:r w:rsidRPr="0043529E">
        <w:rPr>
          <w:rFonts w:eastAsiaTheme="minorHAnsi" w:cstheme="minorBidi"/>
          <w:color w:val="222222"/>
          <w:szCs w:val="24"/>
        </w:rPr>
        <w:t>al Sujeto Obligado que</w:t>
      </w:r>
      <w:r w:rsidRPr="0043529E">
        <w:rPr>
          <w:rFonts w:eastAsiaTheme="minorHAnsi" w:cstheme="minorBidi"/>
          <w:b/>
          <w:bCs/>
          <w:color w:val="222222"/>
          <w:szCs w:val="24"/>
        </w:rPr>
        <w:t xml:space="preserve"> </w:t>
      </w:r>
      <w:r w:rsidRPr="0043529E">
        <w:rPr>
          <w:rFonts w:eastAsiaTheme="minorHAnsi" w:cstheme="minorBidi"/>
          <w:bCs/>
          <w:color w:val="222222"/>
          <w:szCs w:val="24"/>
        </w:rPr>
        <w:t xml:space="preserve">atienda la solicitud de información </w:t>
      </w:r>
      <w:r w:rsidR="00DB2161" w:rsidRPr="00DB2161">
        <w:rPr>
          <w:rFonts w:eastAsia="Palatino Linotype" w:cs="Palatino Linotype"/>
          <w:b/>
          <w:bCs/>
          <w:color w:val="000000"/>
          <w:szCs w:val="24"/>
        </w:rPr>
        <w:t>01387/ECATEPEC/IP/2024</w:t>
      </w:r>
      <w:r w:rsidRPr="0043529E">
        <w:rPr>
          <w:rFonts w:eastAsiaTheme="minorHAnsi" w:cstheme="minorBidi"/>
          <w:b/>
          <w:bCs/>
          <w:color w:val="222222"/>
          <w:szCs w:val="24"/>
        </w:rPr>
        <w:t xml:space="preserve"> </w:t>
      </w:r>
      <w:r w:rsidRPr="0043529E">
        <w:rPr>
          <w:rFonts w:eastAsiaTheme="minorHAnsi" w:cstheme="minorBidi"/>
          <w:color w:val="222222"/>
          <w:szCs w:val="24"/>
        </w:rPr>
        <w:t xml:space="preserve">en términos del </w:t>
      </w:r>
      <w:r w:rsidRPr="0043529E">
        <w:rPr>
          <w:rFonts w:eastAsiaTheme="minorHAnsi" w:cstheme="minorBidi"/>
          <w:b/>
          <w:color w:val="222222"/>
          <w:szCs w:val="24"/>
        </w:rPr>
        <w:t xml:space="preserve">Considerando </w:t>
      </w:r>
      <w:r w:rsidR="00CB2C72">
        <w:rPr>
          <w:rFonts w:eastAsiaTheme="minorHAnsi" w:cstheme="minorBidi"/>
          <w:b/>
          <w:bCs/>
          <w:color w:val="222222"/>
          <w:szCs w:val="24"/>
        </w:rPr>
        <w:t>CUARTO</w:t>
      </w:r>
      <w:r w:rsidRPr="0043529E">
        <w:rPr>
          <w:rFonts w:eastAsiaTheme="minorHAnsi" w:cstheme="minorBidi"/>
          <w:b/>
          <w:bCs/>
          <w:color w:val="222222"/>
          <w:szCs w:val="24"/>
        </w:rPr>
        <w:t xml:space="preserve"> </w:t>
      </w:r>
      <w:r w:rsidRPr="0043529E">
        <w:rPr>
          <w:rFonts w:eastAsiaTheme="minorHAnsi" w:cstheme="minorBidi"/>
          <w:color w:val="222222"/>
          <w:szCs w:val="24"/>
        </w:rPr>
        <w:t>de esta resolución; vía Sistema de Acceso a la Información Mexiquense (SAIMEX)</w:t>
      </w:r>
      <w:r w:rsidRPr="0043529E">
        <w:rPr>
          <w:rFonts w:eastAsiaTheme="minorHAnsi" w:cstheme="minorBidi"/>
          <w:bCs/>
          <w:color w:val="222222"/>
          <w:szCs w:val="24"/>
        </w:rPr>
        <w:t xml:space="preserve">. </w:t>
      </w:r>
    </w:p>
    <w:p w14:paraId="24701BC9" w14:textId="77777777" w:rsidR="0043529E" w:rsidRPr="0043529E" w:rsidRDefault="0043529E" w:rsidP="0043529E">
      <w:pPr>
        <w:rPr>
          <w:rFonts w:eastAsiaTheme="minorHAnsi" w:cstheme="minorHAnsi"/>
          <w:szCs w:val="24"/>
          <w:lang w:eastAsia="en-US"/>
        </w:rPr>
      </w:pPr>
    </w:p>
    <w:p w14:paraId="7BE6B499" w14:textId="36BDF0EA" w:rsidR="0043529E" w:rsidRPr="0043529E" w:rsidRDefault="0043529E" w:rsidP="0043529E">
      <w:pPr>
        <w:rPr>
          <w:rFonts w:eastAsiaTheme="minorHAnsi" w:cstheme="minorHAnsi"/>
          <w:bCs/>
          <w:szCs w:val="24"/>
          <w:lang w:eastAsia="en-US"/>
        </w:rPr>
      </w:pPr>
      <w:r w:rsidRPr="0043529E">
        <w:rPr>
          <w:rFonts w:eastAsiaTheme="minorHAnsi" w:cstheme="minorHAnsi"/>
          <w:b/>
          <w:szCs w:val="24"/>
          <w:lang w:eastAsia="en-US"/>
        </w:rPr>
        <w:t>TERCERO. Notifíquese</w:t>
      </w:r>
      <w:r w:rsidRPr="0043529E">
        <w:rPr>
          <w:rFonts w:eastAsiaTheme="minorHAnsi" w:cstheme="minorHAnsi"/>
          <w:b/>
          <w:i/>
          <w:szCs w:val="24"/>
          <w:lang w:eastAsia="en-US"/>
        </w:rPr>
        <w:t xml:space="preserve"> </w:t>
      </w:r>
      <w:r w:rsidRPr="0043529E">
        <w:rPr>
          <w:rFonts w:eastAsiaTheme="minorHAnsi" w:cstheme="minorHAnsi"/>
          <w:bCs/>
          <w:szCs w:val="24"/>
          <w:lang w:eastAsia="en-US"/>
        </w:rPr>
        <w:t>la presente resolución</w:t>
      </w:r>
      <w:r w:rsidR="003C2571" w:rsidRPr="003C2571">
        <w:rPr>
          <w:rFonts w:eastAsiaTheme="minorHAnsi" w:cstheme="minorHAnsi"/>
          <w:szCs w:val="24"/>
          <w:lang w:eastAsia="en-US"/>
        </w:rPr>
        <w:t xml:space="preserve"> </w:t>
      </w:r>
      <w:r w:rsidR="003C2571">
        <w:rPr>
          <w:rFonts w:eastAsiaTheme="minorHAnsi" w:cstheme="minorHAnsi"/>
          <w:bCs/>
          <w:szCs w:val="24"/>
          <w:lang w:eastAsia="en-US"/>
        </w:rPr>
        <w:t>vía</w:t>
      </w:r>
      <w:r w:rsidR="003C2571" w:rsidRPr="003C2571">
        <w:rPr>
          <w:rFonts w:eastAsiaTheme="minorHAnsi" w:cstheme="minorHAnsi"/>
          <w:bCs/>
          <w:szCs w:val="24"/>
          <w:lang w:eastAsia="en-US"/>
        </w:rPr>
        <w:t xml:space="preserve"> el Sistema de Acceso a la Información Mexiquense (SAIMEX)</w:t>
      </w:r>
      <w:r w:rsidRPr="0043529E">
        <w:rPr>
          <w:rFonts w:eastAsiaTheme="minorHAnsi" w:cstheme="minorHAnsi"/>
          <w:bCs/>
          <w:szCs w:val="24"/>
          <w:lang w:eastAsia="en-US"/>
        </w:rPr>
        <w:t xml:space="preserve"> al Titular de la Unidad de Transparencia del Sujeto Obligado para que, conforme a los artículos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w:t>
      </w:r>
      <w:r w:rsidRPr="0043529E">
        <w:rPr>
          <w:rFonts w:eastAsiaTheme="minorHAnsi" w:cstheme="minorHAnsi"/>
          <w:bCs/>
          <w:szCs w:val="24"/>
          <w:lang w:eastAsia="en-US"/>
        </w:rPr>
        <w:lastRenderedPageBreak/>
        <w:t>hacerlo de manera parcial, se le impondrá una medida de apremio de conformidad con lo previsto en los artículos 198, 200 fracción III, 214, 215 y 216 de la Ley de Transparencia y Acceso a la Información Pública del Estado de México y Municipios.</w:t>
      </w:r>
    </w:p>
    <w:p w14:paraId="5CAB55D4" w14:textId="77777777" w:rsidR="0043529E" w:rsidRPr="0043529E" w:rsidRDefault="0043529E" w:rsidP="0043529E">
      <w:pPr>
        <w:rPr>
          <w:rFonts w:eastAsiaTheme="minorHAnsi" w:cstheme="minorHAnsi"/>
          <w:szCs w:val="24"/>
          <w:lang w:eastAsia="en-US"/>
        </w:rPr>
      </w:pPr>
    </w:p>
    <w:p w14:paraId="488D5EA8" w14:textId="4C08CCAF" w:rsidR="0043529E" w:rsidRDefault="0043529E" w:rsidP="0043529E">
      <w:pPr>
        <w:rPr>
          <w:rFonts w:eastAsiaTheme="minorHAnsi" w:cstheme="minorHAnsi"/>
          <w:szCs w:val="24"/>
          <w:lang w:eastAsia="en-US"/>
        </w:rPr>
      </w:pPr>
      <w:r w:rsidRPr="0043529E">
        <w:rPr>
          <w:rFonts w:eastAsiaTheme="minorHAnsi" w:cstheme="minorHAnsi"/>
          <w:b/>
          <w:szCs w:val="24"/>
          <w:lang w:eastAsia="en-US"/>
        </w:rPr>
        <w:t xml:space="preserve">CUARTO. Notifíquese </w:t>
      </w:r>
      <w:r w:rsidRPr="0043529E">
        <w:rPr>
          <w:rFonts w:eastAsiaTheme="minorHAnsi" w:cstheme="minorHAnsi"/>
          <w:szCs w:val="24"/>
          <w:lang w:eastAsia="en-US"/>
        </w:rPr>
        <w:t xml:space="preserve">al Recurrente la presente resolución por medio del </w:t>
      </w:r>
      <w:r w:rsidRPr="0043529E">
        <w:rPr>
          <w:rFonts w:eastAsiaTheme="minorHAnsi" w:cstheme="minorBidi"/>
          <w:color w:val="222222"/>
          <w:szCs w:val="24"/>
        </w:rPr>
        <w:t>Sistema de Acceso a la Información Mexiquense</w:t>
      </w:r>
      <w:r w:rsidRPr="0043529E">
        <w:rPr>
          <w:rFonts w:eastAsiaTheme="minorHAnsi" w:cstheme="minorHAnsi"/>
          <w:szCs w:val="24"/>
          <w:lang w:eastAsia="en-US"/>
        </w:rPr>
        <w:t xml:space="preserve"> (SAIMEX) y hágase de su conocimiento que en caso de considerar que le causa algún perjuicio, podrá promover el Juicio de Amparo en los términos de las leyes aplicables, de acuerdo con lo estipulado por el artículo 196, de la Ley de Transparencia y Acceso a la Información Pública del Estado de México y Municipios.</w:t>
      </w:r>
    </w:p>
    <w:p w14:paraId="32336662" w14:textId="77777777" w:rsidR="00DB2161" w:rsidRPr="0043529E" w:rsidRDefault="00DB2161" w:rsidP="0043529E">
      <w:pPr>
        <w:rPr>
          <w:rFonts w:eastAsiaTheme="minorHAnsi" w:cstheme="minorHAnsi"/>
          <w:szCs w:val="24"/>
          <w:lang w:eastAsia="en-US"/>
        </w:rPr>
      </w:pPr>
    </w:p>
    <w:p w14:paraId="7275315D" w14:textId="7DEC74A9" w:rsidR="0043529E" w:rsidRPr="0043529E" w:rsidRDefault="0043529E" w:rsidP="0043529E">
      <w:pPr>
        <w:pBdr>
          <w:top w:val="nil"/>
          <w:left w:val="nil"/>
          <w:bottom w:val="nil"/>
          <w:right w:val="nil"/>
          <w:between w:val="nil"/>
        </w:pBdr>
        <w:rPr>
          <w:rFonts w:eastAsia="Palatino Linotype" w:cs="Palatino Linotype"/>
          <w:bCs/>
          <w:color w:val="000000"/>
          <w:szCs w:val="24"/>
        </w:rPr>
      </w:pPr>
      <w:r w:rsidRPr="0043529E">
        <w:rPr>
          <w:rFonts w:eastAsia="Palatino Linotype" w:cs="Palatino Linotype"/>
          <w:b/>
          <w:color w:val="000000"/>
          <w:szCs w:val="24"/>
        </w:rPr>
        <w:t xml:space="preserve">QUINTO. </w:t>
      </w:r>
      <w:r w:rsidR="00E1744D" w:rsidRPr="0043529E">
        <w:rPr>
          <w:rFonts w:eastAsiaTheme="minorHAnsi" w:cstheme="minorHAnsi"/>
          <w:color w:val="222222"/>
          <w:szCs w:val="24"/>
          <w:lang w:eastAsia="es-ES_tradnl"/>
        </w:rPr>
        <w:t>Se hace del conocimiento del Recurrente que, de conformidad con lo establecido en el segundo párrafo del artículo 179 de la Ley de Transparencia y Acceso a la Información Pública del Estado de México y Municipios, tiene derecho a interponer nuevamente Recurso de Revisión ante este Instituto, por la respuesta que proporcione el Sujeto Obligado en cumplimiento a esta Resolución.</w:t>
      </w:r>
    </w:p>
    <w:p w14:paraId="14F3B0ED" w14:textId="77777777" w:rsidR="0043529E" w:rsidRPr="0043529E" w:rsidRDefault="0043529E" w:rsidP="0043529E">
      <w:pPr>
        <w:rPr>
          <w:rFonts w:eastAsiaTheme="minorHAnsi" w:cstheme="minorHAnsi"/>
          <w:szCs w:val="24"/>
          <w:lang w:eastAsia="en-US"/>
        </w:rPr>
      </w:pPr>
    </w:p>
    <w:p w14:paraId="36E3E4EA" w14:textId="4C40864D" w:rsidR="00E1744D" w:rsidRPr="0043529E" w:rsidRDefault="0043529E" w:rsidP="00E1744D">
      <w:pPr>
        <w:pBdr>
          <w:top w:val="nil"/>
          <w:left w:val="nil"/>
          <w:bottom w:val="nil"/>
          <w:right w:val="nil"/>
          <w:between w:val="nil"/>
        </w:pBdr>
        <w:rPr>
          <w:rFonts w:eastAsia="Palatino Linotype" w:cs="Palatino Linotype"/>
          <w:bCs/>
          <w:color w:val="000000"/>
          <w:szCs w:val="24"/>
        </w:rPr>
      </w:pPr>
      <w:r w:rsidRPr="0043529E">
        <w:rPr>
          <w:rFonts w:eastAsiaTheme="minorHAnsi" w:cstheme="minorHAnsi"/>
          <w:b/>
          <w:szCs w:val="24"/>
          <w:lang w:eastAsia="en-US"/>
        </w:rPr>
        <w:t>SEXTO.</w:t>
      </w:r>
      <w:r w:rsidRPr="0043529E">
        <w:rPr>
          <w:rFonts w:eastAsiaTheme="minorHAnsi" w:cstheme="minorHAnsi"/>
          <w:szCs w:val="24"/>
          <w:lang w:eastAsia="en-US"/>
        </w:rPr>
        <w:t xml:space="preserve"> </w:t>
      </w:r>
      <w:r w:rsidR="00E1744D" w:rsidRPr="0043529E">
        <w:rPr>
          <w:rFonts w:eastAsia="Palatino Linotype" w:cs="Palatino Linotype"/>
          <w:b/>
          <w:color w:val="000000"/>
          <w:szCs w:val="24"/>
        </w:rPr>
        <w:t xml:space="preserve">Gírese </w:t>
      </w:r>
      <w:r w:rsidR="00E1744D" w:rsidRPr="0043529E">
        <w:rPr>
          <w:rFonts w:eastAsia="Palatino Linotype" w:cs="Palatino Linotype"/>
          <w:bCs/>
          <w:color w:val="000000"/>
          <w:szCs w:val="24"/>
        </w:rPr>
        <w:t>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w:t>
      </w:r>
      <w:r w:rsidR="00E1744D" w:rsidRPr="0043529E">
        <w:rPr>
          <w:rFonts w:eastAsia="Palatino Linotype" w:cs="Palatino Linotype"/>
          <w:b/>
          <w:color w:val="000000"/>
          <w:szCs w:val="24"/>
        </w:rPr>
        <w:t xml:space="preserve"> Considerando </w:t>
      </w:r>
      <w:r w:rsidR="00CB2C72">
        <w:rPr>
          <w:rFonts w:eastAsia="Palatino Linotype" w:cs="Palatino Linotype"/>
          <w:b/>
          <w:color w:val="000000"/>
          <w:szCs w:val="24"/>
        </w:rPr>
        <w:t>CUARTO</w:t>
      </w:r>
      <w:r w:rsidR="00E1744D" w:rsidRPr="0043529E">
        <w:rPr>
          <w:rFonts w:eastAsia="Palatino Linotype" w:cs="Palatino Linotype"/>
          <w:b/>
          <w:color w:val="000000"/>
          <w:szCs w:val="24"/>
        </w:rPr>
        <w:t xml:space="preserve"> </w:t>
      </w:r>
      <w:r w:rsidR="00E1744D" w:rsidRPr="0043529E">
        <w:rPr>
          <w:rFonts w:eastAsia="Palatino Linotype" w:cs="Palatino Linotype"/>
          <w:bCs/>
          <w:color w:val="000000"/>
          <w:szCs w:val="24"/>
        </w:rPr>
        <w:t>de la presente resolución.</w:t>
      </w:r>
    </w:p>
    <w:p w14:paraId="67630B09" w14:textId="5FD1A5BF" w:rsidR="006C1245" w:rsidRPr="00E1744D" w:rsidRDefault="006C1245" w:rsidP="00E1744D"/>
    <w:p w14:paraId="20573BFF" w14:textId="4AEFD212" w:rsidR="00A970D5" w:rsidRPr="006922F5" w:rsidRDefault="005A45B1" w:rsidP="00270C64">
      <w:pPr>
        <w:pBdr>
          <w:top w:val="nil"/>
          <w:left w:val="nil"/>
          <w:bottom w:val="nil"/>
          <w:right w:val="nil"/>
          <w:between w:val="nil"/>
        </w:pBdr>
        <w:contextualSpacing/>
        <w:rPr>
          <w:rFonts w:eastAsia="Palatino Linotype" w:cs="Palatino Linotype"/>
          <w:color w:val="000000"/>
          <w:szCs w:val="24"/>
        </w:rPr>
      </w:pPr>
      <w:r w:rsidRPr="0085493E">
        <w:rPr>
          <w:rFonts w:eastAsia="Palatino Linotype" w:cs="Palatino Linotype"/>
          <w:color w:val="000000"/>
          <w:szCs w:val="24"/>
        </w:rPr>
        <w:lastRenderedPageBreak/>
        <w:t>ASÍ LO RESUELVE</w:t>
      </w:r>
      <w:r w:rsidR="00247FE8" w:rsidRPr="0085493E">
        <w:rPr>
          <w:rFonts w:eastAsia="Palatino Linotype" w:cs="Palatino Linotype"/>
          <w:color w:val="000000"/>
          <w:szCs w:val="24"/>
        </w:rPr>
        <w:t xml:space="preserve"> POR UNANIMIDAD</w:t>
      </w:r>
      <w:r w:rsidRPr="0085493E">
        <w:rPr>
          <w:rFonts w:eastAsia="Palatino Linotype" w:cs="Palatino Linotype"/>
          <w:color w:val="000000"/>
          <w:szCs w:val="24"/>
        </w:rPr>
        <w:t xml:space="preserve"> </w:t>
      </w:r>
      <w:r w:rsidR="006922F5" w:rsidRPr="0085493E">
        <w:rPr>
          <w:rFonts w:eastAsia="Palatino Linotype" w:cs="Palatino Linotype"/>
          <w:color w:val="000000"/>
          <w:szCs w:val="24"/>
        </w:rPr>
        <w:t>DE VOTOS, EL PLENO DEL INSTITUTO DE TRANSPARENCIA, ACCESO A LA INFORMACIÓN PÚBLICA Y PROTECCIÓN DE</w:t>
      </w:r>
      <w:r w:rsidR="006922F5">
        <w:rPr>
          <w:rFonts w:eastAsia="Palatino Linotype" w:cs="Palatino Linotype"/>
          <w:color w:val="000000"/>
          <w:szCs w:val="24"/>
        </w:rPr>
        <w:t xml:space="preserve"> DATOS PERSONALES DEL ESTADO DE MÉXICO Y MUNICIPIOS, CONFORMADO POR LOS COMISIONADOS JOSÉ MARTÍNEZ VILCHIS, MARÍA DEL ROSARIO MEJÍA AYALA, SHARON CRISTINA MORALES MARTÍNEZ, LUIS GUSTAVO PARRA NORIEGA</w:t>
      </w:r>
      <w:r w:rsidR="00AF6B94">
        <w:rPr>
          <w:rFonts w:eastAsia="Palatino Linotype" w:cs="Palatino Linotype"/>
          <w:color w:val="000000"/>
          <w:szCs w:val="24"/>
        </w:rPr>
        <w:t xml:space="preserve"> </w:t>
      </w:r>
      <w:r w:rsidR="006922F5">
        <w:rPr>
          <w:rFonts w:eastAsia="Palatino Linotype" w:cs="Palatino Linotype"/>
          <w:color w:val="000000"/>
          <w:szCs w:val="24"/>
        </w:rPr>
        <w:t>Y GUADALUPE RAMÍREZ PEÑA</w:t>
      </w:r>
      <w:r w:rsidR="00AF6B94">
        <w:rPr>
          <w:rFonts w:eastAsia="Palatino Linotype" w:cs="Palatino Linotype"/>
          <w:color w:val="000000"/>
          <w:szCs w:val="24"/>
        </w:rPr>
        <w:t>,</w:t>
      </w:r>
      <w:r w:rsidR="00F37687">
        <w:rPr>
          <w:rFonts w:eastAsia="Palatino Linotype" w:cs="Palatino Linotype"/>
          <w:color w:val="000000"/>
          <w:szCs w:val="24"/>
        </w:rPr>
        <w:t xml:space="preserve"> </w:t>
      </w:r>
      <w:r w:rsidR="006922F5">
        <w:rPr>
          <w:rFonts w:eastAsia="Palatino Linotype" w:cs="Palatino Linotype"/>
          <w:color w:val="000000"/>
          <w:szCs w:val="24"/>
        </w:rPr>
        <w:t xml:space="preserve">EN </w:t>
      </w:r>
      <w:r w:rsidR="006922F5" w:rsidRPr="000D2E93">
        <w:rPr>
          <w:rFonts w:eastAsia="Palatino Linotype" w:cs="Palatino Linotype"/>
          <w:color w:val="000000"/>
          <w:szCs w:val="24"/>
        </w:rPr>
        <w:t>LA</w:t>
      </w:r>
      <w:r w:rsidR="00C93568">
        <w:rPr>
          <w:rFonts w:eastAsia="Palatino Linotype" w:cs="Palatino Linotype"/>
          <w:color w:val="000000"/>
          <w:szCs w:val="24"/>
        </w:rPr>
        <w:t xml:space="preserve"> </w:t>
      </w:r>
      <w:r w:rsidR="00DB2161">
        <w:rPr>
          <w:rFonts w:eastAsia="Palatino Linotype" w:cs="Palatino Linotype"/>
          <w:color w:val="000000"/>
          <w:szCs w:val="24"/>
        </w:rPr>
        <w:t>PRIMERA</w:t>
      </w:r>
      <w:r w:rsidR="006115F0">
        <w:rPr>
          <w:rFonts w:eastAsia="Palatino Linotype" w:cs="Palatino Linotype"/>
          <w:color w:val="000000"/>
          <w:szCs w:val="24"/>
        </w:rPr>
        <w:t xml:space="preserve"> </w:t>
      </w:r>
      <w:r w:rsidR="006922F5" w:rsidRPr="000D2E93">
        <w:rPr>
          <w:rFonts w:eastAsia="Palatino Linotype" w:cs="Palatino Linotype"/>
          <w:color w:val="000000"/>
          <w:szCs w:val="24"/>
        </w:rPr>
        <w:t>SESIÓN ORDINARIA CELEBRADA E</w:t>
      </w:r>
      <w:r w:rsidR="00C93568">
        <w:rPr>
          <w:rFonts w:eastAsia="Palatino Linotype" w:cs="Palatino Linotype"/>
          <w:color w:val="000000"/>
          <w:szCs w:val="24"/>
        </w:rPr>
        <w:t>L</w:t>
      </w:r>
      <w:r w:rsidR="0011108B">
        <w:rPr>
          <w:rFonts w:eastAsia="Palatino Linotype" w:cs="Palatino Linotype"/>
          <w:color w:val="000000"/>
          <w:szCs w:val="24"/>
        </w:rPr>
        <w:t xml:space="preserve"> </w:t>
      </w:r>
      <w:r w:rsidR="00DB2161">
        <w:rPr>
          <w:rFonts w:eastAsia="Palatino Linotype" w:cs="Palatino Linotype"/>
          <w:color w:val="000000"/>
          <w:szCs w:val="24"/>
        </w:rPr>
        <w:t>QUINCE DE ENERO DE DOS MIL VEINTICINCO</w:t>
      </w:r>
      <w:r w:rsidR="006922F5">
        <w:rPr>
          <w:rFonts w:eastAsia="Palatino Linotype" w:cs="Palatino Linotype"/>
          <w:color w:val="000000"/>
          <w:szCs w:val="24"/>
        </w:rPr>
        <w:t xml:space="preserve">, ANTE EL SECRETARIO TÉCNICO </w:t>
      </w:r>
      <w:r>
        <w:rPr>
          <w:rFonts w:eastAsia="Palatino Linotype" w:cs="Palatino Linotype"/>
          <w:color w:val="000000"/>
          <w:szCs w:val="24"/>
        </w:rPr>
        <w:t>DEL PLENO, ALEXIS TAPIA RAMÍREZ</w:t>
      </w:r>
      <w:r w:rsidR="00A970D5" w:rsidRPr="006922F5">
        <w:rPr>
          <w:rFonts w:eastAsia="Palatino Linotype" w:cs="Palatino Linotype"/>
          <w:color w:val="000000"/>
          <w:szCs w:val="24"/>
        </w:rPr>
        <w:t>.</w:t>
      </w:r>
      <w:r w:rsidR="001957CF">
        <w:rPr>
          <w:rFonts w:eastAsia="Palatino Linotype" w:cs="Palatino Linotype"/>
          <w:color w:val="000000"/>
          <w:szCs w:val="24"/>
        </w:rPr>
        <w:t>--------------</w:t>
      </w:r>
      <w:r w:rsidR="00C6512A">
        <w:rPr>
          <w:rFonts w:eastAsia="Palatino Linotype" w:cs="Palatino Linotype"/>
          <w:color w:val="000000"/>
          <w:szCs w:val="24"/>
        </w:rPr>
        <w:t>---------</w:t>
      </w:r>
      <w:r w:rsidR="00337FA1">
        <w:rPr>
          <w:rFonts w:eastAsia="Palatino Linotype" w:cs="Palatino Linotype"/>
          <w:color w:val="000000"/>
          <w:szCs w:val="24"/>
        </w:rPr>
        <w:t>------------------------------------------------------------------------------------------------------------------------------------------------</w:t>
      </w:r>
      <w:r w:rsidR="00FE1D69">
        <w:rPr>
          <w:rFonts w:eastAsia="Palatino Linotype" w:cs="Palatino Linotype"/>
          <w:color w:val="000000"/>
          <w:szCs w:val="24"/>
        </w:rPr>
        <w:t>----------------------------------------------</w:t>
      </w:r>
      <w:r w:rsidR="009E28A8">
        <w:rPr>
          <w:rFonts w:eastAsia="Palatino Linotype" w:cs="Palatino Linotype"/>
          <w:color w:val="000000"/>
          <w:szCs w:val="24"/>
        </w:rPr>
        <w:t>--------------------------------------------------------------------------------------------------------------------------------------------------------</w:t>
      </w:r>
      <w:r w:rsidR="00DB2161">
        <w:rPr>
          <w:rFonts w:eastAsia="Palatino Linotype" w:cs="Palatino Linotype"/>
          <w:color w:val="000000"/>
          <w:szCs w:val="24"/>
        </w:rPr>
        <w:t>--------------</w:t>
      </w:r>
      <w:r w:rsidR="00DB2161" w:rsidRPr="00DB2161">
        <w:rPr>
          <w:rFonts w:eastAsia="Palatino Linotype" w:cs="Palatino Linotype"/>
          <w:color w:val="000000"/>
          <w:szCs w:val="24"/>
        </w:rPr>
        <w:t xml:space="preserve"> </w:t>
      </w:r>
      <w:r w:rsidR="00DB2161">
        <w:rPr>
          <w:rFonts w:eastAsia="Palatino Linotype" w:cs="Palatino Linotype"/>
          <w:color w:val="000000"/>
          <w:szCs w:val="24"/>
        </w:rPr>
        <w:t>------------------------------------------------------------------------------------------------------------------------------------------------------------------------------------------------------------------------------------------------------------------------------------------------------------------------------------------------------------------------------------------------------------------------------------------------------------------------------------------------------------------------------------------------------------------------------------------------------------------------------------------------------------------------------------------------------------------------------------------------------------------------------------------------------------------------------------------------------------------------------------------------------------------------------------------------------------------------------------------------------------------------------------------------------------------------------------------------------------------------------------------------------------------------------------------------------------------------------------------------------------------------------------------------------------------------------------------------------------------------------------------------------------------------------------------------------------</w:t>
      </w:r>
    </w:p>
    <w:p w14:paraId="5FBC6CA4" w14:textId="5F806E51" w:rsidR="00A970D5" w:rsidRPr="003C2571" w:rsidRDefault="44E9108F" w:rsidP="003C2571">
      <w:pPr>
        <w:pBdr>
          <w:top w:val="nil"/>
          <w:left w:val="nil"/>
          <w:bottom w:val="nil"/>
          <w:right w:val="nil"/>
          <w:between w:val="nil"/>
        </w:pBdr>
        <w:spacing w:line="240" w:lineRule="auto"/>
        <w:contextualSpacing/>
        <w:rPr>
          <w:rFonts w:eastAsia="Palatino Linotype" w:cs="Palatino Linotype"/>
          <w:color w:val="000000"/>
          <w:sz w:val="20"/>
          <w:szCs w:val="20"/>
          <w:lang w:val="es-ES"/>
        </w:rPr>
      </w:pPr>
      <w:r w:rsidRPr="44E9108F">
        <w:rPr>
          <w:rFonts w:eastAsia="Palatino Linotype" w:cs="Palatino Linotype"/>
          <w:color w:val="000000" w:themeColor="text1"/>
          <w:sz w:val="20"/>
          <w:szCs w:val="20"/>
          <w:lang w:val="es-ES"/>
        </w:rPr>
        <w:t>JMV/CCR/</w:t>
      </w:r>
      <w:r w:rsidR="003C2571">
        <w:rPr>
          <w:rFonts w:eastAsia="Palatino Linotype" w:cs="Palatino Linotype"/>
          <w:color w:val="000000" w:themeColor="text1"/>
          <w:sz w:val="20"/>
          <w:szCs w:val="20"/>
          <w:lang w:val="es-ES"/>
        </w:rPr>
        <w:t>EJDG</w:t>
      </w:r>
    </w:p>
    <w:p w14:paraId="5AA0A8E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07C2072"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4F5ABA7"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FC6F146"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E22C87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7718CB9"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A3042AF"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87B3D9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7672A95" w14:textId="519F590A" w:rsidR="00D718B8" w:rsidRPr="004B7011" w:rsidRDefault="00D718B8" w:rsidP="006922F5"/>
    <w:sectPr w:rsidR="00D718B8" w:rsidRPr="004B7011" w:rsidSect="004F5285">
      <w:headerReference w:type="even" r:id="rId8"/>
      <w:headerReference w:type="default" r:id="rId9"/>
      <w:footerReference w:type="default" r:id="rId10"/>
      <w:headerReference w:type="first" r:id="rId11"/>
      <w:footerReference w:type="first" r:id="rId12"/>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A3CCD2" w14:textId="77777777" w:rsidR="00AD79F0" w:rsidRDefault="00AD79F0" w:rsidP="00F2498E">
      <w:pPr>
        <w:spacing w:line="240" w:lineRule="auto"/>
      </w:pPr>
      <w:r>
        <w:separator/>
      </w:r>
    </w:p>
  </w:endnote>
  <w:endnote w:type="continuationSeparator" w:id="0">
    <w:p w14:paraId="01D845BB" w14:textId="77777777" w:rsidR="00AD79F0" w:rsidRDefault="00AD79F0" w:rsidP="00F2498E">
      <w:pPr>
        <w:spacing w:line="240" w:lineRule="auto"/>
      </w:pPr>
      <w:r>
        <w:continuationSeparator/>
      </w:r>
    </w:p>
  </w:endnote>
  <w:endnote w:type="continuationNotice" w:id="1">
    <w:p w14:paraId="1EAF5DB7" w14:textId="77777777" w:rsidR="00AD79F0" w:rsidRDefault="00AD79F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4C4E6" w14:textId="255F99F3" w:rsidR="00581587" w:rsidRPr="00871A91" w:rsidRDefault="00581587"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D8206B">
      <w:rPr>
        <w:rFonts w:ascii="Palatino Linotype" w:hAnsi="Palatino Linotype"/>
        <w:b/>
        <w:bCs/>
        <w:noProof/>
        <w:sz w:val="20"/>
      </w:rPr>
      <w:t>2</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D8206B">
      <w:rPr>
        <w:rFonts w:ascii="Palatino Linotype" w:hAnsi="Palatino Linotype"/>
        <w:b/>
        <w:bCs/>
        <w:noProof/>
        <w:sz w:val="20"/>
      </w:rPr>
      <w:t>19</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2FE6" w14:textId="3793DF98" w:rsidR="00581587" w:rsidRPr="00871A91" w:rsidRDefault="00581587"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D8206B">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D8206B">
      <w:rPr>
        <w:rFonts w:ascii="Palatino Linotype" w:hAnsi="Palatino Linotype"/>
        <w:b/>
        <w:bCs/>
        <w:noProof/>
        <w:sz w:val="20"/>
      </w:rPr>
      <w:t>19</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933DD9" w14:textId="77777777" w:rsidR="00AD79F0" w:rsidRDefault="00AD79F0" w:rsidP="00F2498E">
      <w:pPr>
        <w:spacing w:line="240" w:lineRule="auto"/>
      </w:pPr>
      <w:r>
        <w:separator/>
      </w:r>
    </w:p>
  </w:footnote>
  <w:footnote w:type="continuationSeparator" w:id="0">
    <w:p w14:paraId="04225A31" w14:textId="77777777" w:rsidR="00AD79F0" w:rsidRDefault="00AD79F0" w:rsidP="00F2498E">
      <w:pPr>
        <w:spacing w:line="240" w:lineRule="auto"/>
      </w:pPr>
      <w:r>
        <w:continuationSeparator/>
      </w:r>
    </w:p>
  </w:footnote>
  <w:footnote w:type="continuationNotice" w:id="1">
    <w:p w14:paraId="2A2498B8" w14:textId="77777777" w:rsidR="00AD79F0" w:rsidRDefault="00AD79F0">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7F37" w14:textId="093ED20F" w:rsidR="00581587" w:rsidRDefault="00D8206B">
    <w:pPr>
      <w:pStyle w:val="Encabezado"/>
    </w:pPr>
    <w:r>
      <w:rPr>
        <w:noProof/>
        <w:lang w:val="es-MX" w:eastAsia="es-MX"/>
      </w:rPr>
      <w:pict w14:anchorId="6DD8BA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1027" type="#_x0000_t75" alt="" style="position:absolute;left:0;text-align:left;margin-left:0;margin-top:0;width:609.4pt;height:793.75pt;z-index:-251658240;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581587" w:rsidRPr="00B17577" w14:paraId="37B9EBDE" w14:textId="77777777" w:rsidTr="003938ED">
      <w:trPr>
        <w:trHeight w:val="227"/>
      </w:trPr>
      <w:tc>
        <w:tcPr>
          <w:tcW w:w="5103" w:type="dxa"/>
          <w:hideMark/>
        </w:tcPr>
        <w:p w14:paraId="4964FBC5" w14:textId="54CDA645" w:rsidR="00581587" w:rsidRPr="00096248" w:rsidRDefault="00581587" w:rsidP="00011C4D">
          <w:pPr>
            <w:spacing w:after="120" w:line="240" w:lineRule="auto"/>
            <w:ind w:right="69"/>
            <w:jc w:val="right"/>
            <w:rPr>
              <w:rFonts w:cs="Arial"/>
              <w:b/>
              <w:szCs w:val="24"/>
            </w:rPr>
          </w:pPr>
          <w:r w:rsidRPr="00096248">
            <w:rPr>
              <w:rFonts w:cs="Arial"/>
              <w:b/>
              <w:szCs w:val="24"/>
            </w:rPr>
            <w:t>Recurso de Revisión:</w:t>
          </w:r>
        </w:p>
      </w:tc>
      <w:tc>
        <w:tcPr>
          <w:tcW w:w="4395" w:type="dxa"/>
          <w:hideMark/>
        </w:tcPr>
        <w:p w14:paraId="421B9899" w14:textId="7C406328" w:rsidR="00581587" w:rsidRPr="00096248" w:rsidRDefault="00216AA6" w:rsidP="00011C4D">
          <w:pPr>
            <w:spacing w:after="120" w:line="240" w:lineRule="auto"/>
            <w:ind w:right="71"/>
            <w:jc w:val="right"/>
            <w:rPr>
              <w:rFonts w:cs="Arial"/>
              <w:b/>
              <w:szCs w:val="24"/>
            </w:rPr>
          </w:pPr>
          <w:r w:rsidRPr="00216AA6">
            <w:rPr>
              <w:rFonts w:cs="Arial"/>
              <w:b/>
              <w:bCs/>
              <w:szCs w:val="24"/>
            </w:rPr>
            <w:t>07435/INFOEM/IP/RR/2024</w:t>
          </w:r>
        </w:p>
      </w:tc>
    </w:tr>
    <w:tr w:rsidR="00581587" w14:paraId="7591D3C9" w14:textId="77777777" w:rsidTr="003938ED">
      <w:trPr>
        <w:trHeight w:val="242"/>
      </w:trPr>
      <w:tc>
        <w:tcPr>
          <w:tcW w:w="5103" w:type="dxa"/>
          <w:hideMark/>
        </w:tcPr>
        <w:p w14:paraId="729A65A8" w14:textId="77777777" w:rsidR="00581587" w:rsidRPr="00096248" w:rsidRDefault="00581587" w:rsidP="00011C4D">
          <w:pPr>
            <w:spacing w:after="120" w:line="240" w:lineRule="auto"/>
            <w:ind w:right="69"/>
            <w:jc w:val="right"/>
            <w:rPr>
              <w:rFonts w:cs="Arial"/>
              <w:b/>
              <w:szCs w:val="24"/>
            </w:rPr>
          </w:pPr>
          <w:r w:rsidRPr="00096248">
            <w:rPr>
              <w:rFonts w:cs="Arial"/>
              <w:b/>
              <w:szCs w:val="24"/>
            </w:rPr>
            <w:t>Sujeto Obligado:</w:t>
          </w:r>
        </w:p>
      </w:tc>
      <w:tc>
        <w:tcPr>
          <w:tcW w:w="4395" w:type="dxa"/>
          <w:hideMark/>
        </w:tcPr>
        <w:p w14:paraId="283ADF36" w14:textId="04E234E2" w:rsidR="00581587" w:rsidRPr="00715FB9" w:rsidRDefault="00715FB9" w:rsidP="00011C4D">
          <w:pPr>
            <w:spacing w:after="120" w:line="240" w:lineRule="auto"/>
            <w:ind w:left="-81" w:right="71"/>
            <w:jc w:val="right"/>
            <w:rPr>
              <w:rFonts w:cs="Arial"/>
              <w:szCs w:val="24"/>
            </w:rPr>
          </w:pPr>
          <w:r w:rsidRPr="00715FB9">
            <w:rPr>
              <w:rFonts w:cs="Arial"/>
              <w:szCs w:val="24"/>
            </w:rPr>
            <w:t>Ayuntamiento de Ecatepec de Morelos</w:t>
          </w:r>
        </w:p>
      </w:tc>
    </w:tr>
    <w:tr w:rsidR="00581587" w:rsidRPr="00F63239" w14:paraId="037E914D" w14:textId="77777777" w:rsidTr="003938ED">
      <w:trPr>
        <w:trHeight w:val="342"/>
      </w:trPr>
      <w:tc>
        <w:tcPr>
          <w:tcW w:w="5103" w:type="dxa"/>
          <w:hideMark/>
        </w:tcPr>
        <w:p w14:paraId="7676B68F" w14:textId="64D69EAF" w:rsidR="00581587" w:rsidRPr="00096248" w:rsidRDefault="00581587" w:rsidP="00011C4D">
          <w:pPr>
            <w:tabs>
              <w:tab w:val="left" w:pos="4892"/>
            </w:tabs>
            <w:spacing w:after="120" w:line="240" w:lineRule="auto"/>
            <w:ind w:right="69"/>
            <w:jc w:val="right"/>
            <w:rPr>
              <w:rFonts w:cs="Arial"/>
              <w:b/>
              <w:szCs w:val="24"/>
            </w:rPr>
          </w:pPr>
          <w:r w:rsidRPr="00096248">
            <w:rPr>
              <w:rFonts w:cs="Arial"/>
              <w:b/>
              <w:szCs w:val="24"/>
            </w:rPr>
            <w:t>Comisionado Ponente:</w:t>
          </w:r>
        </w:p>
      </w:tc>
      <w:tc>
        <w:tcPr>
          <w:tcW w:w="4395" w:type="dxa"/>
          <w:hideMark/>
        </w:tcPr>
        <w:p w14:paraId="6493BA30" w14:textId="77777777" w:rsidR="00581587" w:rsidRDefault="00581587" w:rsidP="00011C4D">
          <w:pPr>
            <w:spacing w:after="120" w:line="240" w:lineRule="auto"/>
            <w:ind w:left="-486" w:right="71" w:firstLine="567"/>
            <w:jc w:val="right"/>
            <w:rPr>
              <w:rFonts w:cs="Arial"/>
              <w:szCs w:val="24"/>
            </w:rPr>
          </w:pPr>
          <w:r w:rsidRPr="00096248">
            <w:rPr>
              <w:rFonts w:cs="Arial"/>
              <w:szCs w:val="24"/>
            </w:rPr>
            <w:t>José Martínez Vilchis</w:t>
          </w:r>
        </w:p>
        <w:p w14:paraId="4346858F" w14:textId="5DD8E345" w:rsidR="00581587" w:rsidRPr="00711916" w:rsidRDefault="00581587" w:rsidP="00011C4D">
          <w:pPr>
            <w:spacing w:after="120" w:line="240" w:lineRule="auto"/>
            <w:ind w:left="-486" w:right="71" w:firstLine="567"/>
            <w:jc w:val="right"/>
            <w:rPr>
              <w:rFonts w:cs="Arial"/>
              <w:sz w:val="2"/>
              <w:szCs w:val="2"/>
            </w:rPr>
          </w:pPr>
        </w:p>
      </w:tc>
    </w:tr>
  </w:tbl>
  <w:p w14:paraId="2998DBFD" w14:textId="25A9F426" w:rsidR="00581587" w:rsidRPr="00871A91" w:rsidRDefault="00D8206B">
    <w:pPr>
      <w:pStyle w:val="Encabezado"/>
      <w:rPr>
        <w:sz w:val="2"/>
      </w:rPr>
    </w:pPr>
    <w:r>
      <w:rPr>
        <w:noProof/>
        <w:lang w:val="es-MX" w:eastAsia="es-MX"/>
      </w:rPr>
      <w:pict w14:anchorId="0EB6CA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82.05pt;margin-top:-169.5pt;width:609.4pt;height:793.75pt;z-index:-251658239;mso-wrap-edited:f;mso-width-percent:0;mso-height-percent:0;mso-position-horizontal-relative:margin;mso-position-vertical-relative:margin;mso-width-percent:0;mso-height-percent:0" o:allowincell="f">
          <v:imagedata r:id="rId1" o:title="infoem"/>
          <w10:wrap anchorx="margin" anchory="margin"/>
        </v:shape>
      </w:pict>
    </w:r>
    <w:r w:rsidR="00581587">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581587" w14:paraId="0F9FE9B6" w14:textId="77777777" w:rsidTr="70652167">
      <w:trPr>
        <w:trHeight w:val="227"/>
      </w:trPr>
      <w:tc>
        <w:tcPr>
          <w:tcW w:w="5103" w:type="dxa"/>
          <w:hideMark/>
        </w:tcPr>
        <w:p w14:paraId="6D1D9D71" w14:textId="11150E5A" w:rsidR="00581587" w:rsidRPr="00663A37" w:rsidRDefault="00581587" w:rsidP="00011C4D">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395" w:type="dxa"/>
          <w:hideMark/>
        </w:tcPr>
        <w:p w14:paraId="242DE466" w14:textId="145392D9" w:rsidR="00581587" w:rsidRPr="00C81ECD" w:rsidRDefault="00216AA6" w:rsidP="00011C4D">
          <w:pPr>
            <w:spacing w:after="120" w:line="240" w:lineRule="auto"/>
            <w:ind w:left="-486" w:right="68" w:firstLine="558"/>
            <w:jc w:val="right"/>
            <w:rPr>
              <w:rFonts w:cs="Arial"/>
              <w:b/>
              <w:szCs w:val="24"/>
            </w:rPr>
          </w:pPr>
          <w:r w:rsidRPr="00216AA6">
            <w:rPr>
              <w:rFonts w:cs="Arial"/>
              <w:b/>
              <w:bCs/>
              <w:szCs w:val="24"/>
            </w:rPr>
            <w:t>07435/INFOEM/IP/RR/2024</w:t>
          </w:r>
        </w:p>
      </w:tc>
    </w:tr>
    <w:tr w:rsidR="00581587" w:rsidRPr="001F57CD" w14:paraId="1377D264" w14:textId="77777777" w:rsidTr="70652167">
      <w:trPr>
        <w:trHeight w:val="196"/>
      </w:trPr>
      <w:tc>
        <w:tcPr>
          <w:tcW w:w="5103" w:type="dxa"/>
          <w:hideMark/>
        </w:tcPr>
        <w:p w14:paraId="04D597A1" w14:textId="77777777" w:rsidR="00581587" w:rsidRPr="00663A37" w:rsidRDefault="00581587" w:rsidP="00011C4D">
          <w:pPr>
            <w:spacing w:after="120" w:line="240" w:lineRule="auto"/>
            <w:ind w:right="68"/>
            <w:jc w:val="right"/>
            <w:rPr>
              <w:rFonts w:cs="Arial"/>
              <w:b/>
              <w:szCs w:val="24"/>
            </w:rPr>
          </w:pPr>
          <w:r w:rsidRPr="00663A37">
            <w:rPr>
              <w:rFonts w:cs="Arial"/>
              <w:b/>
              <w:szCs w:val="24"/>
            </w:rPr>
            <w:t>Recurrente:</w:t>
          </w:r>
        </w:p>
      </w:tc>
      <w:tc>
        <w:tcPr>
          <w:tcW w:w="4395" w:type="dxa"/>
          <w:hideMark/>
        </w:tcPr>
        <w:p w14:paraId="1126AAEC" w14:textId="113F6B1F" w:rsidR="00581587" w:rsidRPr="009E28A8" w:rsidRDefault="00D8206B" w:rsidP="70652167">
          <w:pPr>
            <w:spacing w:after="120" w:line="240" w:lineRule="auto"/>
            <w:ind w:right="68"/>
            <w:jc w:val="right"/>
            <w:rPr>
              <w:rFonts w:cs="Arial"/>
              <w:lang w:val="es-ES"/>
            </w:rPr>
          </w:pPr>
          <w:r>
            <w:rPr>
              <w:rFonts w:cs="Arial"/>
              <w:lang w:val="es-ES"/>
            </w:rPr>
            <w:t>XXXX</w:t>
          </w:r>
        </w:p>
      </w:tc>
    </w:tr>
    <w:tr w:rsidR="00581587" w14:paraId="4DC11993" w14:textId="77777777" w:rsidTr="70652167">
      <w:trPr>
        <w:trHeight w:val="242"/>
      </w:trPr>
      <w:tc>
        <w:tcPr>
          <w:tcW w:w="5103" w:type="dxa"/>
          <w:hideMark/>
        </w:tcPr>
        <w:p w14:paraId="76CEF1B5" w14:textId="77777777" w:rsidR="00581587" w:rsidRPr="00663A37" w:rsidRDefault="00581587" w:rsidP="00011C4D">
          <w:pPr>
            <w:spacing w:after="120" w:line="240" w:lineRule="auto"/>
            <w:ind w:right="68"/>
            <w:jc w:val="right"/>
            <w:rPr>
              <w:rFonts w:cs="Arial"/>
              <w:b/>
              <w:szCs w:val="24"/>
            </w:rPr>
          </w:pPr>
          <w:r w:rsidRPr="00663A37">
            <w:rPr>
              <w:rFonts w:cs="Arial"/>
              <w:b/>
              <w:szCs w:val="24"/>
            </w:rPr>
            <w:t>Sujeto Obligado:</w:t>
          </w:r>
        </w:p>
      </w:tc>
      <w:tc>
        <w:tcPr>
          <w:tcW w:w="4395" w:type="dxa"/>
          <w:hideMark/>
        </w:tcPr>
        <w:p w14:paraId="7C1BB379" w14:textId="394FDD83" w:rsidR="00581587" w:rsidRPr="00710058" w:rsidRDefault="00715FB9" w:rsidP="00011C4D">
          <w:pPr>
            <w:spacing w:after="120" w:line="240" w:lineRule="auto"/>
            <w:ind w:left="-70" w:right="68"/>
            <w:jc w:val="right"/>
            <w:rPr>
              <w:rFonts w:cs="Arial"/>
              <w:szCs w:val="24"/>
            </w:rPr>
          </w:pPr>
          <w:r w:rsidRPr="00715FB9">
            <w:rPr>
              <w:rFonts w:cs="Arial"/>
              <w:szCs w:val="24"/>
            </w:rPr>
            <w:t>Ayuntamiento de Ecatepec de Morelos</w:t>
          </w:r>
        </w:p>
      </w:tc>
    </w:tr>
    <w:tr w:rsidR="00581587" w14:paraId="5C2B511D" w14:textId="77777777" w:rsidTr="70652167">
      <w:trPr>
        <w:trHeight w:val="342"/>
      </w:trPr>
      <w:tc>
        <w:tcPr>
          <w:tcW w:w="5103" w:type="dxa"/>
          <w:hideMark/>
        </w:tcPr>
        <w:p w14:paraId="03FEF68C" w14:textId="45E91CF4" w:rsidR="00581587" w:rsidRPr="00663A37" w:rsidRDefault="00581587" w:rsidP="00011C4D">
          <w:pPr>
            <w:tabs>
              <w:tab w:val="left" w:pos="4892"/>
            </w:tabs>
            <w:spacing w:after="120" w:line="240" w:lineRule="auto"/>
            <w:ind w:right="68"/>
            <w:jc w:val="right"/>
            <w:rPr>
              <w:rFonts w:cs="Arial"/>
              <w:b/>
              <w:szCs w:val="24"/>
            </w:rPr>
          </w:pPr>
          <w:r w:rsidRPr="00663A37">
            <w:rPr>
              <w:rFonts w:cs="Arial"/>
              <w:b/>
              <w:szCs w:val="24"/>
            </w:rPr>
            <w:t>Comisionado Ponente:</w:t>
          </w:r>
        </w:p>
      </w:tc>
      <w:tc>
        <w:tcPr>
          <w:tcW w:w="4395" w:type="dxa"/>
          <w:hideMark/>
        </w:tcPr>
        <w:p w14:paraId="6744F9AD" w14:textId="1AF88FD3" w:rsidR="00581587" w:rsidRPr="00663A37" w:rsidRDefault="00581587" w:rsidP="00011C4D">
          <w:pPr>
            <w:spacing w:after="120" w:line="240" w:lineRule="auto"/>
            <w:ind w:left="-486" w:right="68" w:firstLine="567"/>
            <w:jc w:val="right"/>
            <w:rPr>
              <w:rFonts w:cs="Arial"/>
              <w:szCs w:val="24"/>
            </w:rPr>
          </w:pPr>
          <w:r w:rsidRPr="00663A37">
            <w:rPr>
              <w:rFonts w:cs="Arial"/>
              <w:szCs w:val="24"/>
            </w:rPr>
            <w:t>José Martínez Vilchis</w:t>
          </w:r>
        </w:p>
      </w:tc>
    </w:tr>
  </w:tbl>
  <w:p w14:paraId="04D3BBA0" w14:textId="1BA89CC1" w:rsidR="00581587" w:rsidRPr="00871A91" w:rsidRDefault="00D8206B">
    <w:pPr>
      <w:pStyle w:val="Encabezado"/>
      <w:rPr>
        <w:sz w:val="2"/>
      </w:rPr>
    </w:pPr>
    <w:r>
      <w:rPr>
        <w:noProof/>
        <w:lang w:val="es-MX" w:eastAsia="es-MX"/>
      </w:rPr>
      <w:pict w14:anchorId="4E26ED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82.2pt;margin-top:-185.05pt;width:609.4pt;height:793.75pt;z-index:-251658238;mso-wrap-edited:f;mso-width-percent:0;mso-height-percent:0;mso-position-horizontal-relative:margin;mso-position-vertical-relative:margin;mso-width-percent:0;mso-height-percent:0" o:allowincell="f">
          <v:imagedata r:id="rId1" o:title="infoem"/>
          <w10:wrap anchorx="margin" anchory="margin"/>
        </v:shape>
      </w:pict>
    </w:r>
    <w:r w:rsidR="00581587">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D28B9"/>
    <w:multiLevelType w:val="hybridMultilevel"/>
    <w:tmpl w:val="23F850B4"/>
    <w:lvl w:ilvl="0" w:tplc="D14873E2">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15:restartNumberingAfterBreak="0">
    <w:nsid w:val="078E1475"/>
    <w:multiLevelType w:val="multilevel"/>
    <w:tmpl w:val="9FE23126"/>
    <w:styleLink w:val="Listaactual20"/>
    <w:lvl w:ilvl="0">
      <w:start w:val="1"/>
      <w:numFmt w:val="decimal"/>
      <w:lvlText w:val="%1."/>
      <w:lvlJc w:val="left"/>
      <w:pPr>
        <w:ind w:left="709" w:hanging="425"/>
      </w:pPr>
      <w:rPr>
        <w:rFonts w:hint="default"/>
      </w:rPr>
    </w:lvl>
    <w:lvl w:ilvl="1">
      <w:start w:val="1"/>
      <w:numFmt w:val="decimal"/>
      <w:isLgl/>
      <w:lvlText w:val="%1.%2."/>
      <w:lvlJc w:val="left"/>
      <w:pPr>
        <w:ind w:left="1559" w:hanging="85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 w15:restartNumberingAfterBreak="0">
    <w:nsid w:val="0811250F"/>
    <w:multiLevelType w:val="multilevel"/>
    <w:tmpl w:val="DEEA45EE"/>
    <w:styleLink w:val="Listaactual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15:restartNumberingAfterBreak="0">
    <w:nsid w:val="08B77C6E"/>
    <w:multiLevelType w:val="multilevel"/>
    <w:tmpl w:val="D0527AF0"/>
    <w:styleLink w:val="Listaactual25"/>
    <w:lvl w:ilvl="0">
      <w:start w:val="1"/>
      <w:numFmt w:val="decimal"/>
      <w:lvlText w:val="%1."/>
      <w:lvlJc w:val="left"/>
      <w:pPr>
        <w:ind w:left="644" w:hanging="360"/>
      </w:pPr>
      <w:rPr>
        <w:rFonts w:hint="default"/>
        <w:color w:val="auto"/>
        <w:lang w:val="es-ES_tradnl"/>
      </w:rPr>
    </w:lvl>
    <w:lvl w:ilvl="1">
      <w:start w:val="1"/>
      <w:numFmt w:val="decimal"/>
      <w:isLgl/>
      <w:lvlText w:val="%1.%2."/>
      <w:lvlJc w:val="left"/>
      <w:pPr>
        <w:ind w:left="1418" w:hanging="709"/>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4" w15:restartNumberingAfterBreak="0">
    <w:nsid w:val="09D73A13"/>
    <w:multiLevelType w:val="multilevel"/>
    <w:tmpl w:val="25045200"/>
    <w:styleLink w:val="Listaactual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BFB54B4"/>
    <w:multiLevelType w:val="multilevel"/>
    <w:tmpl w:val="BD200AFE"/>
    <w:styleLink w:val="Listaactual26"/>
    <w:lvl w:ilvl="0">
      <w:start w:val="1"/>
      <w:numFmt w:val="bullet"/>
      <w:lvlText w:val=""/>
      <w:lvlJc w:val="left"/>
      <w:pPr>
        <w:ind w:left="644" w:hanging="360"/>
      </w:pPr>
      <w:rPr>
        <w:rFonts w:ascii="Symbol" w:hAnsi="Symbol" w:hint="default"/>
        <w:color w:val="auto"/>
        <w:lang w:val="es-ES_tradnl"/>
      </w:rPr>
    </w:lvl>
    <w:lvl w:ilvl="1">
      <w:start w:val="1"/>
      <w:numFmt w:val="decimal"/>
      <w:isLgl/>
      <w:lvlText w:val="%1.%2."/>
      <w:lvlJc w:val="left"/>
      <w:pPr>
        <w:ind w:left="1418" w:hanging="709"/>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6" w15:restartNumberingAfterBreak="0">
    <w:nsid w:val="0D5F2890"/>
    <w:multiLevelType w:val="multilevel"/>
    <w:tmpl w:val="9734500C"/>
    <w:styleLink w:val="Listaactual17"/>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D7B56CB"/>
    <w:multiLevelType w:val="hybridMultilevel"/>
    <w:tmpl w:val="3D86915C"/>
    <w:lvl w:ilvl="0" w:tplc="EAF09620">
      <w:start w:val="1"/>
      <w:numFmt w:val="bullet"/>
      <w:lvlText w:val=""/>
      <w:lvlJc w:val="left"/>
      <w:pPr>
        <w:ind w:left="709" w:hanging="425"/>
      </w:pPr>
      <w:rPr>
        <w:rFonts w:ascii="Symbol" w:hAnsi="Symbol" w:hint="default"/>
        <w:lang w:val="es-ES_tradn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DA22E39"/>
    <w:multiLevelType w:val="multilevel"/>
    <w:tmpl w:val="D2B05608"/>
    <w:lvl w:ilvl="0">
      <w:start w:val="1"/>
      <w:numFmt w:val="bullet"/>
      <w:lvlText w:val=""/>
      <w:lvlJc w:val="left"/>
      <w:pPr>
        <w:ind w:left="709" w:hanging="425"/>
      </w:pPr>
      <w:rPr>
        <w:rFonts w:ascii="Symbol" w:hAnsi="Symbol" w:hint="default"/>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9" w15:restartNumberingAfterBreak="0">
    <w:nsid w:val="13E03972"/>
    <w:multiLevelType w:val="multilevel"/>
    <w:tmpl w:val="A1F6E256"/>
    <w:styleLink w:val="Listaactual7"/>
    <w:lvl w:ilvl="0">
      <w:start w:val="1"/>
      <w:numFmt w:val="decimal"/>
      <w:lvlText w:val="%1."/>
      <w:lvlJc w:val="left"/>
      <w:pPr>
        <w:ind w:left="709" w:hanging="425"/>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4122E0B"/>
    <w:multiLevelType w:val="multilevel"/>
    <w:tmpl w:val="72F6A312"/>
    <w:lvl w:ilvl="0">
      <w:start w:val="1"/>
      <w:numFmt w:val="decimal"/>
      <w:lvlText w:val="%1."/>
      <w:lvlJc w:val="left"/>
      <w:pPr>
        <w:ind w:left="709" w:hanging="425"/>
      </w:pPr>
      <w:rPr>
        <w:rFonts w:hint="default"/>
        <w:i/>
        <w:iCs/>
      </w:rPr>
    </w:lvl>
    <w:lvl w:ilvl="1">
      <w:start w:val="1"/>
      <w:numFmt w:val="decimal"/>
      <w:lvlText w:val="%1.%2."/>
      <w:lvlJc w:val="left"/>
      <w:pPr>
        <w:ind w:left="1276" w:hanging="567"/>
      </w:pPr>
      <w:rPr>
        <w:rFonts w:hint="default"/>
        <w:i/>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81C1B4C"/>
    <w:multiLevelType w:val="hybridMultilevel"/>
    <w:tmpl w:val="4328CDA0"/>
    <w:lvl w:ilvl="0" w:tplc="45BEE5B0">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C0E0882"/>
    <w:multiLevelType w:val="multilevel"/>
    <w:tmpl w:val="A1C23B6C"/>
    <w:styleLink w:val="Listaactu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D102446"/>
    <w:multiLevelType w:val="multilevel"/>
    <w:tmpl w:val="7B247F86"/>
    <w:styleLink w:val="Listaactual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D5D381F"/>
    <w:multiLevelType w:val="multilevel"/>
    <w:tmpl w:val="310C0766"/>
    <w:styleLink w:val="Listaactual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6AB1ADC"/>
    <w:multiLevelType w:val="multilevel"/>
    <w:tmpl w:val="ADA2D2F2"/>
    <w:styleLink w:val="Listaactual15"/>
    <w:lvl w:ilvl="0">
      <w:start w:val="1"/>
      <w:numFmt w:val="bullet"/>
      <w:lvlText w:val=""/>
      <w:lvlJc w:val="left"/>
      <w:pPr>
        <w:ind w:left="644" w:hanging="360"/>
      </w:pPr>
      <w:rPr>
        <w:rFonts w:ascii="Symbol" w:hAnsi="Symbol" w:hint="default"/>
        <w:lang w:val="es-ES_tradnl"/>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6" w15:restartNumberingAfterBreak="0">
    <w:nsid w:val="27786A3E"/>
    <w:multiLevelType w:val="hybridMultilevel"/>
    <w:tmpl w:val="162E6598"/>
    <w:lvl w:ilvl="0" w:tplc="3BE4FEF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8A60FF4"/>
    <w:multiLevelType w:val="multilevel"/>
    <w:tmpl w:val="B258909C"/>
    <w:styleLink w:val="Listaactual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18" w15:restartNumberingAfterBreak="0">
    <w:nsid w:val="2D7409F4"/>
    <w:multiLevelType w:val="multilevel"/>
    <w:tmpl w:val="1CF43C78"/>
    <w:styleLink w:val="Listaactual10"/>
    <w:lvl w:ilvl="0">
      <w:start w:val="1"/>
      <w:numFmt w:val="decimal"/>
      <w:lvlText w:val="%1."/>
      <w:lvlJc w:val="left"/>
      <w:pPr>
        <w:ind w:left="709" w:hanging="425"/>
      </w:pPr>
      <w:rPr>
        <w:rFonts w:hint="default"/>
      </w:rPr>
    </w:lvl>
    <w:lvl w:ilvl="1">
      <w:start w:val="1"/>
      <w:numFmt w:val="decimal"/>
      <w:isLgl/>
      <w:lvlText w:val="%1.%2."/>
      <w:lvlJc w:val="left"/>
      <w:pPr>
        <w:ind w:left="1276" w:hanging="425"/>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19" w15:restartNumberingAfterBreak="0">
    <w:nsid w:val="33A1774B"/>
    <w:multiLevelType w:val="hybridMultilevel"/>
    <w:tmpl w:val="33B056B4"/>
    <w:lvl w:ilvl="0" w:tplc="8DB25312">
      <w:start w:val="1"/>
      <w:numFmt w:val="decimal"/>
      <w:lvlText w:val="%1."/>
      <w:lvlJc w:val="left"/>
      <w:pPr>
        <w:ind w:left="709" w:hanging="425"/>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70B6E4D"/>
    <w:multiLevelType w:val="multilevel"/>
    <w:tmpl w:val="27880182"/>
    <w:styleLink w:val="Listaactual24"/>
    <w:lvl w:ilvl="0">
      <w:start w:val="1"/>
      <w:numFmt w:val="bullet"/>
      <w:lvlText w:val=""/>
      <w:lvlJc w:val="left"/>
      <w:pPr>
        <w:ind w:left="644" w:hanging="360"/>
      </w:pPr>
      <w:rPr>
        <w:rFonts w:ascii="Symbol" w:hAnsi="Symbol" w:hint="default"/>
      </w:rPr>
    </w:lvl>
    <w:lvl w:ilvl="1">
      <w:start w:val="1"/>
      <w:numFmt w:val="decimal"/>
      <w:isLgl/>
      <w:lvlText w:val="%1.%2."/>
      <w:lvlJc w:val="left"/>
      <w:pPr>
        <w:ind w:left="1418" w:hanging="709"/>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1" w15:restartNumberingAfterBreak="0">
    <w:nsid w:val="38974A2B"/>
    <w:multiLevelType w:val="multilevel"/>
    <w:tmpl w:val="61B24A62"/>
    <w:styleLink w:val="Listaactual1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2" w15:restartNumberingAfterBreak="0">
    <w:nsid w:val="447F7C30"/>
    <w:multiLevelType w:val="hybridMultilevel"/>
    <w:tmpl w:val="76BA3E68"/>
    <w:lvl w:ilvl="0" w:tplc="4D9A66B4">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CFE7D14"/>
    <w:multiLevelType w:val="multilevel"/>
    <w:tmpl w:val="7AA8F6BC"/>
    <w:lvl w:ilvl="0">
      <w:start w:val="1"/>
      <w:numFmt w:val="bullet"/>
      <w:lvlText w:val=""/>
      <w:lvlJc w:val="left"/>
      <w:pPr>
        <w:ind w:left="709" w:hanging="425"/>
      </w:pPr>
      <w:rPr>
        <w:rFonts w:ascii="Symbol" w:hAnsi="Symbol" w:hint="default"/>
        <w:color w:val="auto"/>
        <w:lang w:val="es-ES_tradnl"/>
      </w:rPr>
    </w:lvl>
    <w:lvl w:ilvl="1">
      <w:start w:val="1"/>
      <w:numFmt w:val="decimal"/>
      <w:isLgl/>
      <w:lvlText w:val="%1.%2."/>
      <w:lvlJc w:val="left"/>
      <w:pPr>
        <w:ind w:left="1418" w:hanging="709"/>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4" w15:restartNumberingAfterBreak="0">
    <w:nsid w:val="4DEF7ECF"/>
    <w:multiLevelType w:val="multilevel"/>
    <w:tmpl w:val="8A763F9C"/>
    <w:styleLink w:val="Listaactual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18315E"/>
    <w:multiLevelType w:val="multilevel"/>
    <w:tmpl w:val="AFD40AAC"/>
    <w:styleLink w:val="Listaactual1"/>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6" w15:restartNumberingAfterBreak="0">
    <w:nsid w:val="52C93222"/>
    <w:multiLevelType w:val="multilevel"/>
    <w:tmpl w:val="24005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E53666"/>
    <w:multiLevelType w:val="hybridMultilevel"/>
    <w:tmpl w:val="29BC6AE2"/>
    <w:lvl w:ilvl="0" w:tplc="9C18C78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6182202"/>
    <w:multiLevelType w:val="multilevel"/>
    <w:tmpl w:val="D4289C6C"/>
    <w:styleLink w:val="Listaactual22"/>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9" w15:restartNumberingAfterBreak="0">
    <w:nsid w:val="56B23FE2"/>
    <w:multiLevelType w:val="multilevel"/>
    <w:tmpl w:val="57B88E2A"/>
    <w:styleLink w:val="Listaactual1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0" w15:restartNumberingAfterBreak="0">
    <w:nsid w:val="57AE02AD"/>
    <w:multiLevelType w:val="multilevel"/>
    <w:tmpl w:val="A412EC90"/>
    <w:styleLink w:val="Listaactual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1" w15:restartNumberingAfterBreak="0">
    <w:nsid w:val="5D43183F"/>
    <w:multiLevelType w:val="hybridMultilevel"/>
    <w:tmpl w:val="3C804CF6"/>
    <w:lvl w:ilvl="0" w:tplc="C18C92C0">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0461E1B"/>
    <w:multiLevelType w:val="multilevel"/>
    <w:tmpl w:val="080A001F"/>
    <w:styleLink w:val="Listaactual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1EC676B"/>
    <w:multiLevelType w:val="hybridMultilevel"/>
    <w:tmpl w:val="C10EB5DA"/>
    <w:lvl w:ilvl="0" w:tplc="7C368730">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3DF33B9"/>
    <w:multiLevelType w:val="multilevel"/>
    <w:tmpl w:val="0EA29CF2"/>
    <w:styleLink w:val="Listaactual21"/>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5" w15:restartNumberingAfterBreak="0">
    <w:nsid w:val="6B1F4691"/>
    <w:multiLevelType w:val="multilevel"/>
    <w:tmpl w:val="5F965AE8"/>
    <w:styleLink w:val="Listaactual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C7F0098"/>
    <w:multiLevelType w:val="multilevel"/>
    <w:tmpl w:val="E396914E"/>
    <w:styleLink w:val="Listaactual12"/>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CE9087B"/>
    <w:multiLevelType w:val="multilevel"/>
    <w:tmpl w:val="1F9AA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D897BDB"/>
    <w:multiLevelType w:val="hybridMultilevel"/>
    <w:tmpl w:val="1E1C7482"/>
    <w:lvl w:ilvl="0" w:tplc="8A021118">
      <w:start w:val="1"/>
      <w:numFmt w:val="upperRoman"/>
      <w:lvlText w:val="%1."/>
      <w:lvlJc w:val="left"/>
      <w:pPr>
        <w:ind w:left="1134" w:hanging="567"/>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9" w15:restartNumberingAfterBreak="0">
    <w:nsid w:val="6E7D7CAA"/>
    <w:multiLevelType w:val="multilevel"/>
    <w:tmpl w:val="9A6CBE66"/>
    <w:styleLink w:val="Listaactual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3426E19"/>
    <w:multiLevelType w:val="multilevel"/>
    <w:tmpl w:val="69CAF9A4"/>
    <w:styleLink w:val="Listaactual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5"/>
  </w:num>
  <w:num w:numId="2">
    <w:abstractNumId w:val="10"/>
  </w:num>
  <w:num w:numId="3">
    <w:abstractNumId w:val="30"/>
  </w:num>
  <w:num w:numId="4">
    <w:abstractNumId w:val="12"/>
  </w:num>
  <w:num w:numId="5">
    <w:abstractNumId w:val="39"/>
  </w:num>
  <w:num w:numId="6">
    <w:abstractNumId w:val="4"/>
  </w:num>
  <w:num w:numId="7">
    <w:abstractNumId w:val="32"/>
  </w:num>
  <w:num w:numId="8">
    <w:abstractNumId w:val="9"/>
  </w:num>
  <w:num w:numId="9">
    <w:abstractNumId w:val="2"/>
  </w:num>
  <w:num w:numId="10">
    <w:abstractNumId w:val="17"/>
  </w:num>
  <w:num w:numId="11">
    <w:abstractNumId w:val="18"/>
  </w:num>
  <w:num w:numId="12">
    <w:abstractNumId w:val="40"/>
  </w:num>
  <w:num w:numId="13">
    <w:abstractNumId w:val="36"/>
  </w:num>
  <w:num w:numId="14">
    <w:abstractNumId w:val="24"/>
  </w:num>
  <w:num w:numId="15">
    <w:abstractNumId w:val="29"/>
  </w:num>
  <w:num w:numId="16">
    <w:abstractNumId w:val="15"/>
  </w:num>
  <w:num w:numId="17">
    <w:abstractNumId w:val="22"/>
  </w:num>
  <w:num w:numId="18">
    <w:abstractNumId w:val="14"/>
  </w:num>
  <w:num w:numId="19">
    <w:abstractNumId w:val="19"/>
  </w:num>
  <w:num w:numId="20">
    <w:abstractNumId w:val="6"/>
  </w:num>
  <w:num w:numId="21">
    <w:abstractNumId w:val="7"/>
  </w:num>
  <w:num w:numId="22">
    <w:abstractNumId w:val="23"/>
  </w:num>
  <w:num w:numId="23">
    <w:abstractNumId w:val="13"/>
  </w:num>
  <w:num w:numId="24">
    <w:abstractNumId w:val="21"/>
  </w:num>
  <w:num w:numId="25">
    <w:abstractNumId w:val="1"/>
  </w:num>
  <w:num w:numId="26">
    <w:abstractNumId w:val="27"/>
  </w:num>
  <w:num w:numId="27">
    <w:abstractNumId w:val="31"/>
  </w:num>
  <w:num w:numId="28">
    <w:abstractNumId w:val="38"/>
  </w:num>
  <w:num w:numId="29">
    <w:abstractNumId w:val="16"/>
  </w:num>
  <w:num w:numId="30">
    <w:abstractNumId w:val="8"/>
  </w:num>
  <w:num w:numId="31">
    <w:abstractNumId w:val="34"/>
  </w:num>
  <w:num w:numId="32">
    <w:abstractNumId w:val="28"/>
  </w:num>
  <w:num w:numId="33">
    <w:abstractNumId w:val="0"/>
  </w:num>
  <w:num w:numId="34">
    <w:abstractNumId w:val="33"/>
  </w:num>
  <w:num w:numId="35">
    <w:abstractNumId w:val="35"/>
  </w:num>
  <w:num w:numId="36">
    <w:abstractNumId w:val="20"/>
  </w:num>
  <w:num w:numId="37">
    <w:abstractNumId w:val="11"/>
  </w:num>
  <w:num w:numId="38">
    <w:abstractNumId w:val="3"/>
  </w:num>
  <w:num w:numId="39">
    <w:abstractNumId w:val="5"/>
  </w:num>
  <w:num w:numId="40">
    <w:abstractNumId w:val="26"/>
  </w:num>
  <w:num w:numId="41">
    <w:abstractNumId w:val="3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02F3"/>
    <w:rsid w:val="00002C6A"/>
    <w:rsid w:val="00003412"/>
    <w:rsid w:val="000034AA"/>
    <w:rsid w:val="000037B8"/>
    <w:rsid w:val="00003F45"/>
    <w:rsid w:val="00004014"/>
    <w:rsid w:val="00004479"/>
    <w:rsid w:val="00004B62"/>
    <w:rsid w:val="00005965"/>
    <w:rsid w:val="0000665B"/>
    <w:rsid w:val="00007857"/>
    <w:rsid w:val="00007BA4"/>
    <w:rsid w:val="0001033C"/>
    <w:rsid w:val="000114A6"/>
    <w:rsid w:val="0001151F"/>
    <w:rsid w:val="000117AB"/>
    <w:rsid w:val="00011C4D"/>
    <w:rsid w:val="00011CCA"/>
    <w:rsid w:val="000124BD"/>
    <w:rsid w:val="00012909"/>
    <w:rsid w:val="00012BEE"/>
    <w:rsid w:val="00012D78"/>
    <w:rsid w:val="00015487"/>
    <w:rsid w:val="000154CA"/>
    <w:rsid w:val="000171BE"/>
    <w:rsid w:val="00020325"/>
    <w:rsid w:val="00021122"/>
    <w:rsid w:val="00021165"/>
    <w:rsid w:val="00021A08"/>
    <w:rsid w:val="000221D0"/>
    <w:rsid w:val="0002356F"/>
    <w:rsid w:val="00024A6D"/>
    <w:rsid w:val="00025560"/>
    <w:rsid w:val="00025773"/>
    <w:rsid w:val="00026582"/>
    <w:rsid w:val="00027DA8"/>
    <w:rsid w:val="00030AB0"/>
    <w:rsid w:val="00031BA3"/>
    <w:rsid w:val="000325A7"/>
    <w:rsid w:val="00032686"/>
    <w:rsid w:val="00032C99"/>
    <w:rsid w:val="00032FBE"/>
    <w:rsid w:val="00033089"/>
    <w:rsid w:val="00033336"/>
    <w:rsid w:val="00033479"/>
    <w:rsid w:val="00033562"/>
    <w:rsid w:val="000343A2"/>
    <w:rsid w:val="0003521B"/>
    <w:rsid w:val="0003577D"/>
    <w:rsid w:val="00035A30"/>
    <w:rsid w:val="0003692B"/>
    <w:rsid w:val="000369F1"/>
    <w:rsid w:val="00036D5F"/>
    <w:rsid w:val="00036EFC"/>
    <w:rsid w:val="00040A10"/>
    <w:rsid w:val="00041421"/>
    <w:rsid w:val="00041670"/>
    <w:rsid w:val="000417BE"/>
    <w:rsid w:val="00041AE7"/>
    <w:rsid w:val="00041DEA"/>
    <w:rsid w:val="000429D8"/>
    <w:rsid w:val="00042C8A"/>
    <w:rsid w:val="00042C95"/>
    <w:rsid w:val="00045F86"/>
    <w:rsid w:val="00046717"/>
    <w:rsid w:val="00046A15"/>
    <w:rsid w:val="00047890"/>
    <w:rsid w:val="00050D85"/>
    <w:rsid w:val="00050FF1"/>
    <w:rsid w:val="00051732"/>
    <w:rsid w:val="00051F5E"/>
    <w:rsid w:val="0005219F"/>
    <w:rsid w:val="0005241C"/>
    <w:rsid w:val="00054689"/>
    <w:rsid w:val="0005480B"/>
    <w:rsid w:val="00054F6A"/>
    <w:rsid w:val="00055891"/>
    <w:rsid w:val="00055C90"/>
    <w:rsid w:val="000564B5"/>
    <w:rsid w:val="000565EE"/>
    <w:rsid w:val="00056D5F"/>
    <w:rsid w:val="00057148"/>
    <w:rsid w:val="0005726D"/>
    <w:rsid w:val="000575E4"/>
    <w:rsid w:val="0005787D"/>
    <w:rsid w:val="00057B42"/>
    <w:rsid w:val="00060716"/>
    <w:rsid w:val="00061B46"/>
    <w:rsid w:val="00061B8D"/>
    <w:rsid w:val="00061D9B"/>
    <w:rsid w:val="00061F00"/>
    <w:rsid w:val="00062CBE"/>
    <w:rsid w:val="000635D1"/>
    <w:rsid w:val="000643FB"/>
    <w:rsid w:val="00064854"/>
    <w:rsid w:val="00065463"/>
    <w:rsid w:val="000666B3"/>
    <w:rsid w:val="000676A2"/>
    <w:rsid w:val="0007107B"/>
    <w:rsid w:val="00072FF9"/>
    <w:rsid w:val="000739AF"/>
    <w:rsid w:val="00075586"/>
    <w:rsid w:val="00075997"/>
    <w:rsid w:val="00075D5E"/>
    <w:rsid w:val="00075FDC"/>
    <w:rsid w:val="00076332"/>
    <w:rsid w:val="00077748"/>
    <w:rsid w:val="00077A55"/>
    <w:rsid w:val="00077F28"/>
    <w:rsid w:val="000802BA"/>
    <w:rsid w:val="0008134D"/>
    <w:rsid w:val="00081F52"/>
    <w:rsid w:val="00082E5D"/>
    <w:rsid w:val="00083498"/>
    <w:rsid w:val="0008496A"/>
    <w:rsid w:val="00084D1A"/>
    <w:rsid w:val="0008591E"/>
    <w:rsid w:val="00085EA2"/>
    <w:rsid w:val="0008628E"/>
    <w:rsid w:val="000864CC"/>
    <w:rsid w:val="0008737D"/>
    <w:rsid w:val="00087AFB"/>
    <w:rsid w:val="00087F54"/>
    <w:rsid w:val="0009020C"/>
    <w:rsid w:val="00090297"/>
    <w:rsid w:val="00090A37"/>
    <w:rsid w:val="00090EE8"/>
    <w:rsid w:val="00092681"/>
    <w:rsid w:val="00092B31"/>
    <w:rsid w:val="00092D82"/>
    <w:rsid w:val="0009320C"/>
    <w:rsid w:val="0009328A"/>
    <w:rsid w:val="0009397B"/>
    <w:rsid w:val="00094B23"/>
    <w:rsid w:val="00094FD7"/>
    <w:rsid w:val="0009505D"/>
    <w:rsid w:val="000951B9"/>
    <w:rsid w:val="00095F45"/>
    <w:rsid w:val="0009609D"/>
    <w:rsid w:val="00096248"/>
    <w:rsid w:val="000970B5"/>
    <w:rsid w:val="00097BFD"/>
    <w:rsid w:val="000A00BB"/>
    <w:rsid w:val="000A110B"/>
    <w:rsid w:val="000A1377"/>
    <w:rsid w:val="000A1D0D"/>
    <w:rsid w:val="000A1D2C"/>
    <w:rsid w:val="000A2323"/>
    <w:rsid w:val="000A2CA6"/>
    <w:rsid w:val="000A2F65"/>
    <w:rsid w:val="000A3F41"/>
    <w:rsid w:val="000A4202"/>
    <w:rsid w:val="000A53E1"/>
    <w:rsid w:val="000A5EA1"/>
    <w:rsid w:val="000A6F53"/>
    <w:rsid w:val="000A7D80"/>
    <w:rsid w:val="000B117C"/>
    <w:rsid w:val="000B1F27"/>
    <w:rsid w:val="000B1FB4"/>
    <w:rsid w:val="000B2390"/>
    <w:rsid w:val="000B28CF"/>
    <w:rsid w:val="000B29E0"/>
    <w:rsid w:val="000B350D"/>
    <w:rsid w:val="000B4159"/>
    <w:rsid w:val="000B491D"/>
    <w:rsid w:val="000B503C"/>
    <w:rsid w:val="000B51CE"/>
    <w:rsid w:val="000B5608"/>
    <w:rsid w:val="000B5690"/>
    <w:rsid w:val="000B65C3"/>
    <w:rsid w:val="000C0203"/>
    <w:rsid w:val="000C066A"/>
    <w:rsid w:val="000C0E5D"/>
    <w:rsid w:val="000C2504"/>
    <w:rsid w:val="000C2661"/>
    <w:rsid w:val="000C2D59"/>
    <w:rsid w:val="000C416A"/>
    <w:rsid w:val="000C51AF"/>
    <w:rsid w:val="000C539D"/>
    <w:rsid w:val="000C568A"/>
    <w:rsid w:val="000C661C"/>
    <w:rsid w:val="000C703C"/>
    <w:rsid w:val="000C7472"/>
    <w:rsid w:val="000C7801"/>
    <w:rsid w:val="000C7BF9"/>
    <w:rsid w:val="000C7EB6"/>
    <w:rsid w:val="000C7F8F"/>
    <w:rsid w:val="000D0CD3"/>
    <w:rsid w:val="000D14DA"/>
    <w:rsid w:val="000D2C63"/>
    <w:rsid w:val="000D2E93"/>
    <w:rsid w:val="000D3C8A"/>
    <w:rsid w:val="000D5244"/>
    <w:rsid w:val="000D55D2"/>
    <w:rsid w:val="000D5634"/>
    <w:rsid w:val="000D56B9"/>
    <w:rsid w:val="000D5C00"/>
    <w:rsid w:val="000D609A"/>
    <w:rsid w:val="000D648C"/>
    <w:rsid w:val="000D66A1"/>
    <w:rsid w:val="000D7340"/>
    <w:rsid w:val="000D772A"/>
    <w:rsid w:val="000E06A3"/>
    <w:rsid w:val="000E0D32"/>
    <w:rsid w:val="000E1FD4"/>
    <w:rsid w:val="000E27CE"/>
    <w:rsid w:val="000E35E0"/>
    <w:rsid w:val="000E37D0"/>
    <w:rsid w:val="000E3D5F"/>
    <w:rsid w:val="000E3EB9"/>
    <w:rsid w:val="000E48E3"/>
    <w:rsid w:val="000E4AFE"/>
    <w:rsid w:val="000E4E16"/>
    <w:rsid w:val="000E4EBC"/>
    <w:rsid w:val="000E513A"/>
    <w:rsid w:val="000E57E9"/>
    <w:rsid w:val="000E74D7"/>
    <w:rsid w:val="000E7BF6"/>
    <w:rsid w:val="000F015F"/>
    <w:rsid w:val="000F0B57"/>
    <w:rsid w:val="000F114E"/>
    <w:rsid w:val="000F146C"/>
    <w:rsid w:val="000F152C"/>
    <w:rsid w:val="000F196A"/>
    <w:rsid w:val="000F367A"/>
    <w:rsid w:val="000F547D"/>
    <w:rsid w:val="000F54F6"/>
    <w:rsid w:val="000F7D93"/>
    <w:rsid w:val="0010147E"/>
    <w:rsid w:val="0010149D"/>
    <w:rsid w:val="00102165"/>
    <w:rsid w:val="0010303E"/>
    <w:rsid w:val="00103271"/>
    <w:rsid w:val="00103A9A"/>
    <w:rsid w:val="00103C89"/>
    <w:rsid w:val="00103D8C"/>
    <w:rsid w:val="00104BE3"/>
    <w:rsid w:val="001050A9"/>
    <w:rsid w:val="001059AF"/>
    <w:rsid w:val="001059DF"/>
    <w:rsid w:val="001067FE"/>
    <w:rsid w:val="00107231"/>
    <w:rsid w:val="00107256"/>
    <w:rsid w:val="00107451"/>
    <w:rsid w:val="0011071D"/>
    <w:rsid w:val="001107C4"/>
    <w:rsid w:val="0011108B"/>
    <w:rsid w:val="0011110C"/>
    <w:rsid w:val="001116B7"/>
    <w:rsid w:val="0011295F"/>
    <w:rsid w:val="001141AE"/>
    <w:rsid w:val="00114F1E"/>
    <w:rsid w:val="00115495"/>
    <w:rsid w:val="00116B11"/>
    <w:rsid w:val="00116E4B"/>
    <w:rsid w:val="00116F6B"/>
    <w:rsid w:val="001171FF"/>
    <w:rsid w:val="00121552"/>
    <w:rsid w:val="00121842"/>
    <w:rsid w:val="00121B19"/>
    <w:rsid w:val="00121F46"/>
    <w:rsid w:val="001235A0"/>
    <w:rsid w:val="00123D0B"/>
    <w:rsid w:val="00124B26"/>
    <w:rsid w:val="0012508E"/>
    <w:rsid w:val="00130C18"/>
    <w:rsid w:val="00131C40"/>
    <w:rsid w:val="00131C6C"/>
    <w:rsid w:val="00131F2D"/>
    <w:rsid w:val="001321ED"/>
    <w:rsid w:val="00133F26"/>
    <w:rsid w:val="0013462D"/>
    <w:rsid w:val="001360B8"/>
    <w:rsid w:val="0013657B"/>
    <w:rsid w:val="00136A94"/>
    <w:rsid w:val="00140181"/>
    <w:rsid w:val="0014092A"/>
    <w:rsid w:val="00141C1D"/>
    <w:rsid w:val="00142D35"/>
    <w:rsid w:val="00143916"/>
    <w:rsid w:val="00143E8A"/>
    <w:rsid w:val="00143FC6"/>
    <w:rsid w:val="00144A6E"/>
    <w:rsid w:val="00144ABF"/>
    <w:rsid w:val="00144BA8"/>
    <w:rsid w:val="00145C22"/>
    <w:rsid w:val="001464CD"/>
    <w:rsid w:val="00147D4D"/>
    <w:rsid w:val="00150293"/>
    <w:rsid w:val="001502AD"/>
    <w:rsid w:val="001509C0"/>
    <w:rsid w:val="00151431"/>
    <w:rsid w:val="00151764"/>
    <w:rsid w:val="00151FF5"/>
    <w:rsid w:val="001522A2"/>
    <w:rsid w:val="00152B40"/>
    <w:rsid w:val="001530E5"/>
    <w:rsid w:val="00154B4E"/>
    <w:rsid w:val="00154F75"/>
    <w:rsid w:val="00155CC6"/>
    <w:rsid w:val="00155CDF"/>
    <w:rsid w:val="00155F53"/>
    <w:rsid w:val="001564E3"/>
    <w:rsid w:val="00156699"/>
    <w:rsid w:val="001568D5"/>
    <w:rsid w:val="00156DAA"/>
    <w:rsid w:val="00157491"/>
    <w:rsid w:val="00157D2B"/>
    <w:rsid w:val="00160608"/>
    <w:rsid w:val="001608D3"/>
    <w:rsid w:val="001624E8"/>
    <w:rsid w:val="0016322B"/>
    <w:rsid w:val="0016339A"/>
    <w:rsid w:val="0016392B"/>
    <w:rsid w:val="001641EC"/>
    <w:rsid w:val="001643F2"/>
    <w:rsid w:val="00165898"/>
    <w:rsid w:val="00165CA1"/>
    <w:rsid w:val="00165EF1"/>
    <w:rsid w:val="00166171"/>
    <w:rsid w:val="00166D47"/>
    <w:rsid w:val="00167291"/>
    <w:rsid w:val="00167DF0"/>
    <w:rsid w:val="00171192"/>
    <w:rsid w:val="00171AAD"/>
    <w:rsid w:val="00171BBC"/>
    <w:rsid w:val="00171CF4"/>
    <w:rsid w:val="00171F77"/>
    <w:rsid w:val="0017292D"/>
    <w:rsid w:val="00172A87"/>
    <w:rsid w:val="001748CB"/>
    <w:rsid w:val="0017523B"/>
    <w:rsid w:val="00175B42"/>
    <w:rsid w:val="0017606D"/>
    <w:rsid w:val="0017633C"/>
    <w:rsid w:val="00176522"/>
    <w:rsid w:val="00176CA8"/>
    <w:rsid w:val="00177325"/>
    <w:rsid w:val="00177C5F"/>
    <w:rsid w:val="00177F85"/>
    <w:rsid w:val="001809A8"/>
    <w:rsid w:val="00181A9D"/>
    <w:rsid w:val="001823E3"/>
    <w:rsid w:val="00182FC0"/>
    <w:rsid w:val="001834D9"/>
    <w:rsid w:val="00183990"/>
    <w:rsid w:val="00183F45"/>
    <w:rsid w:val="00184AEA"/>
    <w:rsid w:val="0018577B"/>
    <w:rsid w:val="00185C61"/>
    <w:rsid w:val="00187CCE"/>
    <w:rsid w:val="00190030"/>
    <w:rsid w:val="0019086A"/>
    <w:rsid w:val="00190B5A"/>
    <w:rsid w:val="00190D0F"/>
    <w:rsid w:val="00190F59"/>
    <w:rsid w:val="00192D02"/>
    <w:rsid w:val="00194C85"/>
    <w:rsid w:val="0019539C"/>
    <w:rsid w:val="001957CF"/>
    <w:rsid w:val="001957E6"/>
    <w:rsid w:val="00195845"/>
    <w:rsid w:val="0019584A"/>
    <w:rsid w:val="001960AD"/>
    <w:rsid w:val="0019662A"/>
    <w:rsid w:val="00196AF7"/>
    <w:rsid w:val="00196FB3"/>
    <w:rsid w:val="001A057E"/>
    <w:rsid w:val="001A0AFD"/>
    <w:rsid w:val="001A0E96"/>
    <w:rsid w:val="001A1BDB"/>
    <w:rsid w:val="001A316F"/>
    <w:rsid w:val="001A321A"/>
    <w:rsid w:val="001A3982"/>
    <w:rsid w:val="001A3C5F"/>
    <w:rsid w:val="001A3F75"/>
    <w:rsid w:val="001A4523"/>
    <w:rsid w:val="001A4BDF"/>
    <w:rsid w:val="001A5348"/>
    <w:rsid w:val="001A6849"/>
    <w:rsid w:val="001A773B"/>
    <w:rsid w:val="001B0259"/>
    <w:rsid w:val="001B0262"/>
    <w:rsid w:val="001B0D9E"/>
    <w:rsid w:val="001B11CB"/>
    <w:rsid w:val="001B236A"/>
    <w:rsid w:val="001B23FA"/>
    <w:rsid w:val="001B28D1"/>
    <w:rsid w:val="001B2A3F"/>
    <w:rsid w:val="001B3FD2"/>
    <w:rsid w:val="001B5693"/>
    <w:rsid w:val="001B5959"/>
    <w:rsid w:val="001B6C2D"/>
    <w:rsid w:val="001B7147"/>
    <w:rsid w:val="001C087E"/>
    <w:rsid w:val="001C0AB6"/>
    <w:rsid w:val="001C0F32"/>
    <w:rsid w:val="001C1BF4"/>
    <w:rsid w:val="001C2099"/>
    <w:rsid w:val="001C27A3"/>
    <w:rsid w:val="001C2982"/>
    <w:rsid w:val="001C29FA"/>
    <w:rsid w:val="001C2C72"/>
    <w:rsid w:val="001C2C9F"/>
    <w:rsid w:val="001C2DED"/>
    <w:rsid w:val="001C3145"/>
    <w:rsid w:val="001C3387"/>
    <w:rsid w:val="001C4A71"/>
    <w:rsid w:val="001C4CBF"/>
    <w:rsid w:val="001C54A1"/>
    <w:rsid w:val="001C5CD0"/>
    <w:rsid w:val="001C72C0"/>
    <w:rsid w:val="001C7347"/>
    <w:rsid w:val="001C7400"/>
    <w:rsid w:val="001C7697"/>
    <w:rsid w:val="001C7C31"/>
    <w:rsid w:val="001D1B77"/>
    <w:rsid w:val="001D225B"/>
    <w:rsid w:val="001D3563"/>
    <w:rsid w:val="001D3687"/>
    <w:rsid w:val="001D3EE2"/>
    <w:rsid w:val="001D41E0"/>
    <w:rsid w:val="001D4382"/>
    <w:rsid w:val="001D4CB2"/>
    <w:rsid w:val="001D660A"/>
    <w:rsid w:val="001D6CA8"/>
    <w:rsid w:val="001D721F"/>
    <w:rsid w:val="001D73AD"/>
    <w:rsid w:val="001E04CC"/>
    <w:rsid w:val="001E1533"/>
    <w:rsid w:val="001E1754"/>
    <w:rsid w:val="001E1791"/>
    <w:rsid w:val="001E19E7"/>
    <w:rsid w:val="001E1A95"/>
    <w:rsid w:val="001E2186"/>
    <w:rsid w:val="001E21A0"/>
    <w:rsid w:val="001E2646"/>
    <w:rsid w:val="001E299A"/>
    <w:rsid w:val="001E2BA9"/>
    <w:rsid w:val="001E3430"/>
    <w:rsid w:val="001E35AE"/>
    <w:rsid w:val="001E4621"/>
    <w:rsid w:val="001E5273"/>
    <w:rsid w:val="001E5286"/>
    <w:rsid w:val="001E5453"/>
    <w:rsid w:val="001E5C3D"/>
    <w:rsid w:val="001E678B"/>
    <w:rsid w:val="001E7C62"/>
    <w:rsid w:val="001F0525"/>
    <w:rsid w:val="001F2B26"/>
    <w:rsid w:val="001F2BC9"/>
    <w:rsid w:val="001F34DD"/>
    <w:rsid w:val="001F408E"/>
    <w:rsid w:val="001F4349"/>
    <w:rsid w:val="001F4860"/>
    <w:rsid w:val="001F4EDD"/>
    <w:rsid w:val="001F57CD"/>
    <w:rsid w:val="001F5B07"/>
    <w:rsid w:val="001F5E58"/>
    <w:rsid w:val="001F6270"/>
    <w:rsid w:val="001F65BE"/>
    <w:rsid w:val="001F7890"/>
    <w:rsid w:val="001F7D76"/>
    <w:rsid w:val="001F7D9A"/>
    <w:rsid w:val="00200FAD"/>
    <w:rsid w:val="002015CF"/>
    <w:rsid w:val="00201765"/>
    <w:rsid w:val="0020257F"/>
    <w:rsid w:val="00203071"/>
    <w:rsid w:val="00204436"/>
    <w:rsid w:val="00204AA1"/>
    <w:rsid w:val="00205357"/>
    <w:rsid w:val="00205455"/>
    <w:rsid w:val="00205FAC"/>
    <w:rsid w:val="00206139"/>
    <w:rsid w:val="00207028"/>
    <w:rsid w:val="0020763C"/>
    <w:rsid w:val="00207E11"/>
    <w:rsid w:val="0021063D"/>
    <w:rsid w:val="00210714"/>
    <w:rsid w:val="0021327B"/>
    <w:rsid w:val="00214B09"/>
    <w:rsid w:val="002155ED"/>
    <w:rsid w:val="002156A3"/>
    <w:rsid w:val="0021627B"/>
    <w:rsid w:val="0021698E"/>
    <w:rsid w:val="00216AA6"/>
    <w:rsid w:val="00216D13"/>
    <w:rsid w:val="00216F33"/>
    <w:rsid w:val="002207CF"/>
    <w:rsid w:val="0022145E"/>
    <w:rsid w:val="00221C04"/>
    <w:rsid w:val="0022245F"/>
    <w:rsid w:val="0022406E"/>
    <w:rsid w:val="00224FEA"/>
    <w:rsid w:val="002262C0"/>
    <w:rsid w:val="00226345"/>
    <w:rsid w:val="002264AE"/>
    <w:rsid w:val="00227691"/>
    <w:rsid w:val="00227A85"/>
    <w:rsid w:val="00227BB0"/>
    <w:rsid w:val="00227DBC"/>
    <w:rsid w:val="0023004E"/>
    <w:rsid w:val="00230284"/>
    <w:rsid w:val="00230E13"/>
    <w:rsid w:val="0023118D"/>
    <w:rsid w:val="00232621"/>
    <w:rsid w:val="0023293E"/>
    <w:rsid w:val="00232A7A"/>
    <w:rsid w:val="00232DA5"/>
    <w:rsid w:val="00232F2F"/>
    <w:rsid w:val="00232F87"/>
    <w:rsid w:val="002338B9"/>
    <w:rsid w:val="00233FF9"/>
    <w:rsid w:val="00234061"/>
    <w:rsid w:val="002349A9"/>
    <w:rsid w:val="00234E3C"/>
    <w:rsid w:val="0023573F"/>
    <w:rsid w:val="002361D0"/>
    <w:rsid w:val="00236B9A"/>
    <w:rsid w:val="002372F0"/>
    <w:rsid w:val="00240046"/>
    <w:rsid w:val="00241201"/>
    <w:rsid w:val="002423EA"/>
    <w:rsid w:val="002432E1"/>
    <w:rsid w:val="00243315"/>
    <w:rsid w:val="002438D6"/>
    <w:rsid w:val="00243B44"/>
    <w:rsid w:val="00243D7F"/>
    <w:rsid w:val="00245AC1"/>
    <w:rsid w:val="00246269"/>
    <w:rsid w:val="00247588"/>
    <w:rsid w:val="002475C3"/>
    <w:rsid w:val="002479CD"/>
    <w:rsid w:val="00247ED0"/>
    <w:rsid w:val="00247FE8"/>
    <w:rsid w:val="00252443"/>
    <w:rsid w:val="00252CF5"/>
    <w:rsid w:val="002530AE"/>
    <w:rsid w:val="0025386E"/>
    <w:rsid w:val="002547B2"/>
    <w:rsid w:val="0025565C"/>
    <w:rsid w:val="00255FD1"/>
    <w:rsid w:val="002564E8"/>
    <w:rsid w:val="00256CE0"/>
    <w:rsid w:val="00261886"/>
    <w:rsid w:val="00261A13"/>
    <w:rsid w:val="00261E57"/>
    <w:rsid w:val="00264613"/>
    <w:rsid w:val="00264CA1"/>
    <w:rsid w:val="00264FB2"/>
    <w:rsid w:val="0026506A"/>
    <w:rsid w:val="00266604"/>
    <w:rsid w:val="00267A7B"/>
    <w:rsid w:val="002704DF"/>
    <w:rsid w:val="00270A17"/>
    <w:rsid w:val="00270C64"/>
    <w:rsid w:val="00270F03"/>
    <w:rsid w:val="002710B5"/>
    <w:rsid w:val="0027116F"/>
    <w:rsid w:val="00271737"/>
    <w:rsid w:val="002719F8"/>
    <w:rsid w:val="00272121"/>
    <w:rsid w:val="002729A0"/>
    <w:rsid w:val="00273E61"/>
    <w:rsid w:val="00273F5F"/>
    <w:rsid w:val="00273F7C"/>
    <w:rsid w:val="002745A2"/>
    <w:rsid w:val="0027555F"/>
    <w:rsid w:val="00275719"/>
    <w:rsid w:val="00275727"/>
    <w:rsid w:val="00275BE9"/>
    <w:rsid w:val="00277BEF"/>
    <w:rsid w:val="00280398"/>
    <w:rsid w:val="002811E3"/>
    <w:rsid w:val="002813B2"/>
    <w:rsid w:val="00282431"/>
    <w:rsid w:val="00282E9E"/>
    <w:rsid w:val="00283965"/>
    <w:rsid w:val="00283BBD"/>
    <w:rsid w:val="00283D5E"/>
    <w:rsid w:val="00284245"/>
    <w:rsid w:val="00285034"/>
    <w:rsid w:val="00285A94"/>
    <w:rsid w:val="00290544"/>
    <w:rsid w:val="00290614"/>
    <w:rsid w:val="002913C5"/>
    <w:rsid w:val="00291DE2"/>
    <w:rsid w:val="0029208D"/>
    <w:rsid w:val="00292258"/>
    <w:rsid w:val="0029225E"/>
    <w:rsid w:val="00293A4E"/>
    <w:rsid w:val="00293B95"/>
    <w:rsid w:val="00293F85"/>
    <w:rsid w:val="0029482F"/>
    <w:rsid w:val="00294892"/>
    <w:rsid w:val="00296073"/>
    <w:rsid w:val="00296626"/>
    <w:rsid w:val="00296DB8"/>
    <w:rsid w:val="00296E92"/>
    <w:rsid w:val="00297212"/>
    <w:rsid w:val="002972E8"/>
    <w:rsid w:val="002A02E8"/>
    <w:rsid w:val="002A0A88"/>
    <w:rsid w:val="002A1797"/>
    <w:rsid w:val="002A1DA3"/>
    <w:rsid w:val="002A3211"/>
    <w:rsid w:val="002A51B8"/>
    <w:rsid w:val="002A564E"/>
    <w:rsid w:val="002A5ADD"/>
    <w:rsid w:val="002A5FDF"/>
    <w:rsid w:val="002A6FCE"/>
    <w:rsid w:val="002A7172"/>
    <w:rsid w:val="002A7501"/>
    <w:rsid w:val="002B042B"/>
    <w:rsid w:val="002B0EA1"/>
    <w:rsid w:val="002B1DAC"/>
    <w:rsid w:val="002B317E"/>
    <w:rsid w:val="002B3CE2"/>
    <w:rsid w:val="002B3EA9"/>
    <w:rsid w:val="002B40FF"/>
    <w:rsid w:val="002B44C4"/>
    <w:rsid w:val="002B5F48"/>
    <w:rsid w:val="002B6304"/>
    <w:rsid w:val="002B6355"/>
    <w:rsid w:val="002B6548"/>
    <w:rsid w:val="002B6B0F"/>
    <w:rsid w:val="002B7549"/>
    <w:rsid w:val="002B78B9"/>
    <w:rsid w:val="002C0E65"/>
    <w:rsid w:val="002C0E9B"/>
    <w:rsid w:val="002C15CA"/>
    <w:rsid w:val="002C188B"/>
    <w:rsid w:val="002C1DAF"/>
    <w:rsid w:val="002C26CD"/>
    <w:rsid w:val="002C2C08"/>
    <w:rsid w:val="002C2D27"/>
    <w:rsid w:val="002C3141"/>
    <w:rsid w:val="002C42A2"/>
    <w:rsid w:val="002C4718"/>
    <w:rsid w:val="002C48A8"/>
    <w:rsid w:val="002C4F2A"/>
    <w:rsid w:val="002C5B10"/>
    <w:rsid w:val="002C6010"/>
    <w:rsid w:val="002C6B4C"/>
    <w:rsid w:val="002C7329"/>
    <w:rsid w:val="002C7CEB"/>
    <w:rsid w:val="002C7EC4"/>
    <w:rsid w:val="002D003A"/>
    <w:rsid w:val="002D00F1"/>
    <w:rsid w:val="002D15F2"/>
    <w:rsid w:val="002D1E08"/>
    <w:rsid w:val="002D2F05"/>
    <w:rsid w:val="002D2F64"/>
    <w:rsid w:val="002D4953"/>
    <w:rsid w:val="002D552F"/>
    <w:rsid w:val="002D5CCE"/>
    <w:rsid w:val="002D639B"/>
    <w:rsid w:val="002D785E"/>
    <w:rsid w:val="002D7B83"/>
    <w:rsid w:val="002E0588"/>
    <w:rsid w:val="002E0D37"/>
    <w:rsid w:val="002E0FE2"/>
    <w:rsid w:val="002E1484"/>
    <w:rsid w:val="002E1A7A"/>
    <w:rsid w:val="002E1B5E"/>
    <w:rsid w:val="002E2D8A"/>
    <w:rsid w:val="002E32E7"/>
    <w:rsid w:val="002E37DA"/>
    <w:rsid w:val="002E40AD"/>
    <w:rsid w:val="002E55C9"/>
    <w:rsid w:val="002E5AFA"/>
    <w:rsid w:val="002E5D59"/>
    <w:rsid w:val="002E5F6F"/>
    <w:rsid w:val="002E6B68"/>
    <w:rsid w:val="002E72F0"/>
    <w:rsid w:val="002E7F0E"/>
    <w:rsid w:val="002F07A0"/>
    <w:rsid w:val="002F368E"/>
    <w:rsid w:val="002F3AAF"/>
    <w:rsid w:val="002F40FF"/>
    <w:rsid w:val="002F5101"/>
    <w:rsid w:val="002F5C83"/>
    <w:rsid w:val="002F713F"/>
    <w:rsid w:val="002F799E"/>
    <w:rsid w:val="002F7D3E"/>
    <w:rsid w:val="002F7ED4"/>
    <w:rsid w:val="00300919"/>
    <w:rsid w:val="00300EA0"/>
    <w:rsid w:val="003012FD"/>
    <w:rsid w:val="00302BF3"/>
    <w:rsid w:val="00302D8C"/>
    <w:rsid w:val="00303EE7"/>
    <w:rsid w:val="00303F92"/>
    <w:rsid w:val="00304386"/>
    <w:rsid w:val="00304EE5"/>
    <w:rsid w:val="00305C48"/>
    <w:rsid w:val="00307373"/>
    <w:rsid w:val="00310825"/>
    <w:rsid w:val="00310AF9"/>
    <w:rsid w:val="00310E80"/>
    <w:rsid w:val="003110C6"/>
    <w:rsid w:val="00312106"/>
    <w:rsid w:val="003126FB"/>
    <w:rsid w:val="0031280C"/>
    <w:rsid w:val="00313170"/>
    <w:rsid w:val="003136B3"/>
    <w:rsid w:val="00313B18"/>
    <w:rsid w:val="00314324"/>
    <w:rsid w:val="0031447F"/>
    <w:rsid w:val="00315AE3"/>
    <w:rsid w:val="00315CA2"/>
    <w:rsid w:val="0031667E"/>
    <w:rsid w:val="00316A7B"/>
    <w:rsid w:val="003176D1"/>
    <w:rsid w:val="003207ED"/>
    <w:rsid w:val="00320E35"/>
    <w:rsid w:val="00321B9A"/>
    <w:rsid w:val="0032250C"/>
    <w:rsid w:val="00324F09"/>
    <w:rsid w:val="00325487"/>
    <w:rsid w:val="0032597C"/>
    <w:rsid w:val="00325BCB"/>
    <w:rsid w:val="00325C6E"/>
    <w:rsid w:val="0032659A"/>
    <w:rsid w:val="003265D6"/>
    <w:rsid w:val="003275F8"/>
    <w:rsid w:val="003304CB"/>
    <w:rsid w:val="0033070B"/>
    <w:rsid w:val="00330C73"/>
    <w:rsid w:val="00331513"/>
    <w:rsid w:val="0033204C"/>
    <w:rsid w:val="0033360B"/>
    <w:rsid w:val="0033491A"/>
    <w:rsid w:val="00334F21"/>
    <w:rsid w:val="00335A61"/>
    <w:rsid w:val="0033687B"/>
    <w:rsid w:val="00337088"/>
    <w:rsid w:val="00337638"/>
    <w:rsid w:val="00337FA1"/>
    <w:rsid w:val="00340261"/>
    <w:rsid w:val="00340ADD"/>
    <w:rsid w:val="00341178"/>
    <w:rsid w:val="00341B42"/>
    <w:rsid w:val="00341DB4"/>
    <w:rsid w:val="003420E1"/>
    <w:rsid w:val="00342221"/>
    <w:rsid w:val="003423FC"/>
    <w:rsid w:val="0034444F"/>
    <w:rsid w:val="00344766"/>
    <w:rsid w:val="00344A50"/>
    <w:rsid w:val="00344AD3"/>
    <w:rsid w:val="00345089"/>
    <w:rsid w:val="00345427"/>
    <w:rsid w:val="00345687"/>
    <w:rsid w:val="00345708"/>
    <w:rsid w:val="00346373"/>
    <w:rsid w:val="0034646D"/>
    <w:rsid w:val="003467CD"/>
    <w:rsid w:val="003471F0"/>
    <w:rsid w:val="00347B20"/>
    <w:rsid w:val="00347C35"/>
    <w:rsid w:val="003505B2"/>
    <w:rsid w:val="0035063B"/>
    <w:rsid w:val="00350B04"/>
    <w:rsid w:val="00351DF7"/>
    <w:rsid w:val="00352677"/>
    <w:rsid w:val="0035374E"/>
    <w:rsid w:val="0035393E"/>
    <w:rsid w:val="003540E4"/>
    <w:rsid w:val="00355981"/>
    <w:rsid w:val="00356AA0"/>
    <w:rsid w:val="003573D2"/>
    <w:rsid w:val="00360189"/>
    <w:rsid w:val="0036188D"/>
    <w:rsid w:val="00362013"/>
    <w:rsid w:val="00362136"/>
    <w:rsid w:val="003623F5"/>
    <w:rsid w:val="00363333"/>
    <w:rsid w:val="0036336C"/>
    <w:rsid w:val="003634F7"/>
    <w:rsid w:val="003637A1"/>
    <w:rsid w:val="00363EA3"/>
    <w:rsid w:val="003647C3"/>
    <w:rsid w:val="003649B1"/>
    <w:rsid w:val="00364C0A"/>
    <w:rsid w:val="00365AE9"/>
    <w:rsid w:val="003672DF"/>
    <w:rsid w:val="003704FC"/>
    <w:rsid w:val="0037112D"/>
    <w:rsid w:val="003713C2"/>
    <w:rsid w:val="0037172A"/>
    <w:rsid w:val="003722D3"/>
    <w:rsid w:val="0037269A"/>
    <w:rsid w:val="00372B11"/>
    <w:rsid w:val="00373D4C"/>
    <w:rsid w:val="0037526D"/>
    <w:rsid w:val="0037545E"/>
    <w:rsid w:val="00375978"/>
    <w:rsid w:val="00376405"/>
    <w:rsid w:val="0037699E"/>
    <w:rsid w:val="00376C54"/>
    <w:rsid w:val="00381027"/>
    <w:rsid w:val="0038157C"/>
    <w:rsid w:val="00381BAB"/>
    <w:rsid w:val="00381FE7"/>
    <w:rsid w:val="0038209B"/>
    <w:rsid w:val="003837A2"/>
    <w:rsid w:val="003839F9"/>
    <w:rsid w:val="00385421"/>
    <w:rsid w:val="00386A48"/>
    <w:rsid w:val="00386F51"/>
    <w:rsid w:val="00387CF3"/>
    <w:rsid w:val="00390536"/>
    <w:rsid w:val="00390611"/>
    <w:rsid w:val="00392022"/>
    <w:rsid w:val="00392043"/>
    <w:rsid w:val="0039214E"/>
    <w:rsid w:val="0039256B"/>
    <w:rsid w:val="00393884"/>
    <w:rsid w:val="003938ED"/>
    <w:rsid w:val="00393910"/>
    <w:rsid w:val="0039393F"/>
    <w:rsid w:val="00393CC5"/>
    <w:rsid w:val="00393E8F"/>
    <w:rsid w:val="00393F5B"/>
    <w:rsid w:val="003960C8"/>
    <w:rsid w:val="003961DA"/>
    <w:rsid w:val="00397677"/>
    <w:rsid w:val="003A0095"/>
    <w:rsid w:val="003A0B24"/>
    <w:rsid w:val="003A0BF2"/>
    <w:rsid w:val="003A0F14"/>
    <w:rsid w:val="003A36BD"/>
    <w:rsid w:val="003A3A32"/>
    <w:rsid w:val="003A4262"/>
    <w:rsid w:val="003A53BF"/>
    <w:rsid w:val="003A55D8"/>
    <w:rsid w:val="003A59A6"/>
    <w:rsid w:val="003A6AFF"/>
    <w:rsid w:val="003A6D5C"/>
    <w:rsid w:val="003A7D55"/>
    <w:rsid w:val="003A7ED9"/>
    <w:rsid w:val="003B006E"/>
    <w:rsid w:val="003B02EE"/>
    <w:rsid w:val="003B0DD6"/>
    <w:rsid w:val="003B10FB"/>
    <w:rsid w:val="003B1154"/>
    <w:rsid w:val="003B1752"/>
    <w:rsid w:val="003B279D"/>
    <w:rsid w:val="003B2AAD"/>
    <w:rsid w:val="003B307A"/>
    <w:rsid w:val="003B3474"/>
    <w:rsid w:val="003B380A"/>
    <w:rsid w:val="003B4BBE"/>
    <w:rsid w:val="003B542D"/>
    <w:rsid w:val="003B5841"/>
    <w:rsid w:val="003B595A"/>
    <w:rsid w:val="003B5FBE"/>
    <w:rsid w:val="003B7208"/>
    <w:rsid w:val="003B7403"/>
    <w:rsid w:val="003B75A5"/>
    <w:rsid w:val="003C0A73"/>
    <w:rsid w:val="003C1100"/>
    <w:rsid w:val="003C19CB"/>
    <w:rsid w:val="003C1CFB"/>
    <w:rsid w:val="003C1DE6"/>
    <w:rsid w:val="003C2571"/>
    <w:rsid w:val="003C27A8"/>
    <w:rsid w:val="003C30DA"/>
    <w:rsid w:val="003C4A15"/>
    <w:rsid w:val="003C4FF5"/>
    <w:rsid w:val="003C57BF"/>
    <w:rsid w:val="003C6226"/>
    <w:rsid w:val="003C66C3"/>
    <w:rsid w:val="003C744C"/>
    <w:rsid w:val="003D0AE2"/>
    <w:rsid w:val="003D17AF"/>
    <w:rsid w:val="003D2681"/>
    <w:rsid w:val="003D3477"/>
    <w:rsid w:val="003D372B"/>
    <w:rsid w:val="003D5450"/>
    <w:rsid w:val="003D70D0"/>
    <w:rsid w:val="003D7707"/>
    <w:rsid w:val="003D7760"/>
    <w:rsid w:val="003E0B2A"/>
    <w:rsid w:val="003E0F89"/>
    <w:rsid w:val="003E13A1"/>
    <w:rsid w:val="003E24F3"/>
    <w:rsid w:val="003E2955"/>
    <w:rsid w:val="003E44DA"/>
    <w:rsid w:val="003E468A"/>
    <w:rsid w:val="003E4972"/>
    <w:rsid w:val="003E4BAA"/>
    <w:rsid w:val="003E606D"/>
    <w:rsid w:val="003E6C77"/>
    <w:rsid w:val="003E6E17"/>
    <w:rsid w:val="003E7594"/>
    <w:rsid w:val="003E7E83"/>
    <w:rsid w:val="003F0A58"/>
    <w:rsid w:val="003F1C2E"/>
    <w:rsid w:val="003F2491"/>
    <w:rsid w:val="003F308A"/>
    <w:rsid w:val="003F32E3"/>
    <w:rsid w:val="003F4582"/>
    <w:rsid w:val="003F52FC"/>
    <w:rsid w:val="003F5B98"/>
    <w:rsid w:val="003F5D5C"/>
    <w:rsid w:val="003F6192"/>
    <w:rsid w:val="00400915"/>
    <w:rsid w:val="0040187C"/>
    <w:rsid w:val="00402353"/>
    <w:rsid w:val="00402CBA"/>
    <w:rsid w:val="00403319"/>
    <w:rsid w:val="00404754"/>
    <w:rsid w:val="00405A0E"/>
    <w:rsid w:val="00406793"/>
    <w:rsid w:val="0040791E"/>
    <w:rsid w:val="00411F8F"/>
    <w:rsid w:val="004135D8"/>
    <w:rsid w:val="004136D6"/>
    <w:rsid w:val="00413FC2"/>
    <w:rsid w:val="0041401B"/>
    <w:rsid w:val="00414020"/>
    <w:rsid w:val="0041428D"/>
    <w:rsid w:val="0041493D"/>
    <w:rsid w:val="00415270"/>
    <w:rsid w:val="004154DB"/>
    <w:rsid w:val="00415CF1"/>
    <w:rsid w:val="00415ED8"/>
    <w:rsid w:val="00417379"/>
    <w:rsid w:val="004176BF"/>
    <w:rsid w:val="00417D6D"/>
    <w:rsid w:val="004204D0"/>
    <w:rsid w:val="00420AC4"/>
    <w:rsid w:val="00421DD1"/>
    <w:rsid w:val="004232C6"/>
    <w:rsid w:val="00423696"/>
    <w:rsid w:val="00426124"/>
    <w:rsid w:val="00426222"/>
    <w:rsid w:val="00426F24"/>
    <w:rsid w:val="004300F9"/>
    <w:rsid w:val="00430C63"/>
    <w:rsid w:val="004310BB"/>
    <w:rsid w:val="004325EA"/>
    <w:rsid w:val="004338C7"/>
    <w:rsid w:val="00433E65"/>
    <w:rsid w:val="00434C3F"/>
    <w:rsid w:val="00434EAD"/>
    <w:rsid w:val="0043529E"/>
    <w:rsid w:val="0043556C"/>
    <w:rsid w:val="00437085"/>
    <w:rsid w:val="004406B5"/>
    <w:rsid w:val="00441804"/>
    <w:rsid w:val="00442E5E"/>
    <w:rsid w:val="004431D5"/>
    <w:rsid w:val="004434CE"/>
    <w:rsid w:val="004436C5"/>
    <w:rsid w:val="00444E7F"/>
    <w:rsid w:val="00445514"/>
    <w:rsid w:val="00445853"/>
    <w:rsid w:val="00446CC4"/>
    <w:rsid w:val="00447748"/>
    <w:rsid w:val="00447A90"/>
    <w:rsid w:val="00451C0A"/>
    <w:rsid w:val="0045354B"/>
    <w:rsid w:val="00453687"/>
    <w:rsid w:val="004536F3"/>
    <w:rsid w:val="00454915"/>
    <w:rsid w:val="004558BD"/>
    <w:rsid w:val="004569FF"/>
    <w:rsid w:val="004579DC"/>
    <w:rsid w:val="00457A56"/>
    <w:rsid w:val="00460C5B"/>
    <w:rsid w:val="004610DA"/>
    <w:rsid w:val="004615D3"/>
    <w:rsid w:val="0046281E"/>
    <w:rsid w:val="00463909"/>
    <w:rsid w:val="004639C1"/>
    <w:rsid w:val="00464AF4"/>
    <w:rsid w:val="00464D6B"/>
    <w:rsid w:val="00467C83"/>
    <w:rsid w:val="00470110"/>
    <w:rsid w:val="00471468"/>
    <w:rsid w:val="00471E09"/>
    <w:rsid w:val="004728C4"/>
    <w:rsid w:val="00473538"/>
    <w:rsid w:val="0047369A"/>
    <w:rsid w:val="00473B4F"/>
    <w:rsid w:val="00473C7A"/>
    <w:rsid w:val="00474095"/>
    <w:rsid w:val="00474679"/>
    <w:rsid w:val="00474C35"/>
    <w:rsid w:val="004750A1"/>
    <w:rsid w:val="004753D3"/>
    <w:rsid w:val="004756C6"/>
    <w:rsid w:val="00475888"/>
    <w:rsid w:val="004764FE"/>
    <w:rsid w:val="004769A4"/>
    <w:rsid w:val="00476D8E"/>
    <w:rsid w:val="00480212"/>
    <w:rsid w:val="00480D99"/>
    <w:rsid w:val="00482C8B"/>
    <w:rsid w:val="00482D0F"/>
    <w:rsid w:val="0048337A"/>
    <w:rsid w:val="004835C8"/>
    <w:rsid w:val="004838A8"/>
    <w:rsid w:val="00483EC9"/>
    <w:rsid w:val="004841AE"/>
    <w:rsid w:val="0048423C"/>
    <w:rsid w:val="0048483C"/>
    <w:rsid w:val="00484C7F"/>
    <w:rsid w:val="00485194"/>
    <w:rsid w:val="00487BBD"/>
    <w:rsid w:val="004900E8"/>
    <w:rsid w:val="0049095E"/>
    <w:rsid w:val="00490C99"/>
    <w:rsid w:val="0049216F"/>
    <w:rsid w:val="004928F5"/>
    <w:rsid w:val="004933FC"/>
    <w:rsid w:val="0049385F"/>
    <w:rsid w:val="00493B5B"/>
    <w:rsid w:val="00494029"/>
    <w:rsid w:val="004957D3"/>
    <w:rsid w:val="0049591A"/>
    <w:rsid w:val="004962CD"/>
    <w:rsid w:val="00497395"/>
    <w:rsid w:val="004A0E7A"/>
    <w:rsid w:val="004A2091"/>
    <w:rsid w:val="004A212C"/>
    <w:rsid w:val="004A29FE"/>
    <w:rsid w:val="004A3000"/>
    <w:rsid w:val="004A3367"/>
    <w:rsid w:val="004A3998"/>
    <w:rsid w:val="004A4437"/>
    <w:rsid w:val="004A4A73"/>
    <w:rsid w:val="004A6D54"/>
    <w:rsid w:val="004A6E6E"/>
    <w:rsid w:val="004A6F01"/>
    <w:rsid w:val="004A73A1"/>
    <w:rsid w:val="004A7A11"/>
    <w:rsid w:val="004B0090"/>
    <w:rsid w:val="004B05C6"/>
    <w:rsid w:val="004B064B"/>
    <w:rsid w:val="004B0675"/>
    <w:rsid w:val="004B104F"/>
    <w:rsid w:val="004B1A74"/>
    <w:rsid w:val="004B2E5B"/>
    <w:rsid w:val="004B3514"/>
    <w:rsid w:val="004B37E3"/>
    <w:rsid w:val="004B3867"/>
    <w:rsid w:val="004B3EDF"/>
    <w:rsid w:val="004B4346"/>
    <w:rsid w:val="004B6671"/>
    <w:rsid w:val="004B670B"/>
    <w:rsid w:val="004B7011"/>
    <w:rsid w:val="004B79BE"/>
    <w:rsid w:val="004C0799"/>
    <w:rsid w:val="004C09C8"/>
    <w:rsid w:val="004C11B9"/>
    <w:rsid w:val="004C16C7"/>
    <w:rsid w:val="004C1A04"/>
    <w:rsid w:val="004C2511"/>
    <w:rsid w:val="004C2853"/>
    <w:rsid w:val="004C2BB4"/>
    <w:rsid w:val="004C3B02"/>
    <w:rsid w:val="004C3C1C"/>
    <w:rsid w:val="004C3E4F"/>
    <w:rsid w:val="004C43C9"/>
    <w:rsid w:val="004C4418"/>
    <w:rsid w:val="004C45FA"/>
    <w:rsid w:val="004C4707"/>
    <w:rsid w:val="004C4BB7"/>
    <w:rsid w:val="004C52E8"/>
    <w:rsid w:val="004C55E8"/>
    <w:rsid w:val="004C64EB"/>
    <w:rsid w:val="004C6779"/>
    <w:rsid w:val="004C7156"/>
    <w:rsid w:val="004C75B3"/>
    <w:rsid w:val="004C7D54"/>
    <w:rsid w:val="004D069A"/>
    <w:rsid w:val="004D0CC4"/>
    <w:rsid w:val="004D0E43"/>
    <w:rsid w:val="004D11A8"/>
    <w:rsid w:val="004D307E"/>
    <w:rsid w:val="004D3254"/>
    <w:rsid w:val="004D571F"/>
    <w:rsid w:val="004D6095"/>
    <w:rsid w:val="004D66AD"/>
    <w:rsid w:val="004D6995"/>
    <w:rsid w:val="004D69DF"/>
    <w:rsid w:val="004E07A1"/>
    <w:rsid w:val="004E1729"/>
    <w:rsid w:val="004E1B3C"/>
    <w:rsid w:val="004E1CA8"/>
    <w:rsid w:val="004E34A8"/>
    <w:rsid w:val="004E3959"/>
    <w:rsid w:val="004E3F86"/>
    <w:rsid w:val="004E4252"/>
    <w:rsid w:val="004E4AD1"/>
    <w:rsid w:val="004E5659"/>
    <w:rsid w:val="004E655C"/>
    <w:rsid w:val="004E6A11"/>
    <w:rsid w:val="004E6E5F"/>
    <w:rsid w:val="004E77E1"/>
    <w:rsid w:val="004E7898"/>
    <w:rsid w:val="004E7C8B"/>
    <w:rsid w:val="004F0AB7"/>
    <w:rsid w:val="004F15D9"/>
    <w:rsid w:val="004F1B07"/>
    <w:rsid w:val="004F23DB"/>
    <w:rsid w:val="004F271C"/>
    <w:rsid w:val="004F3291"/>
    <w:rsid w:val="004F32D0"/>
    <w:rsid w:val="004F342E"/>
    <w:rsid w:val="004F483D"/>
    <w:rsid w:val="004F5285"/>
    <w:rsid w:val="004F60C9"/>
    <w:rsid w:val="004F662C"/>
    <w:rsid w:val="004F6671"/>
    <w:rsid w:val="004F78C4"/>
    <w:rsid w:val="00500E29"/>
    <w:rsid w:val="00501E92"/>
    <w:rsid w:val="005025C7"/>
    <w:rsid w:val="005039C0"/>
    <w:rsid w:val="00504B42"/>
    <w:rsid w:val="00506DB2"/>
    <w:rsid w:val="00507EFE"/>
    <w:rsid w:val="0051074E"/>
    <w:rsid w:val="00510856"/>
    <w:rsid w:val="00510870"/>
    <w:rsid w:val="0051177C"/>
    <w:rsid w:val="00511AE4"/>
    <w:rsid w:val="0051262E"/>
    <w:rsid w:val="00512A53"/>
    <w:rsid w:val="00513D8C"/>
    <w:rsid w:val="0051421A"/>
    <w:rsid w:val="005142CE"/>
    <w:rsid w:val="0051495F"/>
    <w:rsid w:val="005149AC"/>
    <w:rsid w:val="00514C55"/>
    <w:rsid w:val="005159EC"/>
    <w:rsid w:val="00515E8C"/>
    <w:rsid w:val="005163AF"/>
    <w:rsid w:val="00516890"/>
    <w:rsid w:val="00516A4D"/>
    <w:rsid w:val="0051760C"/>
    <w:rsid w:val="00517649"/>
    <w:rsid w:val="00520545"/>
    <w:rsid w:val="005205DF"/>
    <w:rsid w:val="00520C3C"/>
    <w:rsid w:val="005212DF"/>
    <w:rsid w:val="00521628"/>
    <w:rsid w:val="00521A59"/>
    <w:rsid w:val="0052214D"/>
    <w:rsid w:val="005237D3"/>
    <w:rsid w:val="00524914"/>
    <w:rsid w:val="00524986"/>
    <w:rsid w:val="00525F6D"/>
    <w:rsid w:val="0052655F"/>
    <w:rsid w:val="0052661E"/>
    <w:rsid w:val="00526627"/>
    <w:rsid w:val="00526694"/>
    <w:rsid w:val="00526DCA"/>
    <w:rsid w:val="00527EF6"/>
    <w:rsid w:val="00531016"/>
    <w:rsid w:val="00532218"/>
    <w:rsid w:val="00533849"/>
    <w:rsid w:val="00533D56"/>
    <w:rsid w:val="0053468B"/>
    <w:rsid w:val="00535912"/>
    <w:rsid w:val="00536373"/>
    <w:rsid w:val="005367E7"/>
    <w:rsid w:val="00537D86"/>
    <w:rsid w:val="00540005"/>
    <w:rsid w:val="00540525"/>
    <w:rsid w:val="00540926"/>
    <w:rsid w:val="005412A2"/>
    <w:rsid w:val="005427A7"/>
    <w:rsid w:val="00542B22"/>
    <w:rsid w:val="00542CDB"/>
    <w:rsid w:val="00543B6B"/>
    <w:rsid w:val="00543B75"/>
    <w:rsid w:val="00544041"/>
    <w:rsid w:val="005449D0"/>
    <w:rsid w:val="005450E4"/>
    <w:rsid w:val="00545B97"/>
    <w:rsid w:val="00546575"/>
    <w:rsid w:val="0054675F"/>
    <w:rsid w:val="0054712E"/>
    <w:rsid w:val="005475D9"/>
    <w:rsid w:val="00547F03"/>
    <w:rsid w:val="00550ECE"/>
    <w:rsid w:val="005515F8"/>
    <w:rsid w:val="00552326"/>
    <w:rsid w:val="00553368"/>
    <w:rsid w:val="00553B9B"/>
    <w:rsid w:val="0055407F"/>
    <w:rsid w:val="005543AF"/>
    <w:rsid w:val="00554BD4"/>
    <w:rsid w:val="0055572B"/>
    <w:rsid w:val="00555CE3"/>
    <w:rsid w:val="0055603D"/>
    <w:rsid w:val="00556978"/>
    <w:rsid w:val="005600CD"/>
    <w:rsid w:val="00560E60"/>
    <w:rsid w:val="00561255"/>
    <w:rsid w:val="00562117"/>
    <w:rsid w:val="00562E42"/>
    <w:rsid w:val="0056402C"/>
    <w:rsid w:val="0056405F"/>
    <w:rsid w:val="005641C9"/>
    <w:rsid w:val="00564672"/>
    <w:rsid w:val="0056494C"/>
    <w:rsid w:val="00564DDB"/>
    <w:rsid w:val="00565338"/>
    <w:rsid w:val="00565921"/>
    <w:rsid w:val="00565C1E"/>
    <w:rsid w:val="005660D0"/>
    <w:rsid w:val="00566380"/>
    <w:rsid w:val="0056658C"/>
    <w:rsid w:val="00567C36"/>
    <w:rsid w:val="00567D41"/>
    <w:rsid w:val="005701EF"/>
    <w:rsid w:val="00570551"/>
    <w:rsid w:val="005705C6"/>
    <w:rsid w:val="00571527"/>
    <w:rsid w:val="00571CCC"/>
    <w:rsid w:val="005724D3"/>
    <w:rsid w:val="005727FC"/>
    <w:rsid w:val="00572C2A"/>
    <w:rsid w:val="00572F6A"/>
    <w:rsid w:val="00573B2C"/>
    <w:rsid w:val="00573B96"/>
    <w:rsid w:val="005742BF"/>
    <w:rsid w:val="00574D31"/>
    <w:rsid w:val="0057697F"/>
    <w:rsid w:val="005807A8"/>
    <w:rsid w:val="00580D15"/>
    <w:rsid w:val="00581587"/>
    <w:rsid w:val="00581A2E"/>
    <w:rsid w:val="00582613"/>
    <w:rsid w:val="0058344E"/>
    <w:rsid w:val="00584C51"/>
    <w:rsid w:val="00585165"/>
    <w:rsid w:val="005856B3"/>
    <w:rsid w:val="00587662"/>
    <w:rsid w:val="00587B1E"/>
    <w:rsid w:val="00587E84"/>
    <w:rsid w:val="0059047B"/>
    <w:rsid w:val="005913E6"/>
    <w:rsid w:val="00591DA0"/>
    <w:rsid w:val="005944ED"/>
    <w:rsid w:val="0059574D"/>
    <w:rsid w:val="005964D7"/>
    <w:rsid w:val="00596D61"/>
    <w:rsid w:val="00597018"/>
    <w:rsid w:val="00597C02"/>
    <w:rsid w:val="00597C06"/>
    <w:rsid w:val="005A030B"/>
    <w:rsid w:val="005A0521"/>
    <w:rsid w:val="005A0649"/>
    <w:rsid w:val="005A1C6D"/>
    <w:rsid w:val="005A1EA5"/>
    <w:rsid w:val="005A2CE7"/>
    <w:rsid w:val="005A2F92"/>
    <w:rsid w:val="005A40C1"/>
    <w:rsid w:val="005A43E7"/>
    <w:rsid w:val="005A4480"/>
    <w:rsid w:val="005A45B1"/>
    <w:rsid w:val="005A60E9"/>
    <w:rsid w:val="005A77E1"/>
    <w:rsid w:val="005A7E33"/>
    <w:rsid w:val="005B10CC"/>
    <w:rsid w:val="005B12BF"/>
    <w:rsid w:val="005B32C9"/>
    <w:rsid w:val="005B4E14"/>
    <w:rsid w:val="005B52A0"/>
    <w:rsid w:val="005B538B"/>
    <w:rsid w:val="005B5434"/>
    <w:rsid w:val="005B5555"/>
    <w:rsid w:val="005B643F"/>
    <w:rsid w:val="005B6FFD"/>
    <w:rsid w:val="005B72D5"/>
    <w:rsid w:val="005C0894"/>
    <w:rsid w:val="005C16D1"/>
    <w:rsid w:val="005C196C"/>
    <w:rsid w:val="005C32BE"/>
    <w:rsid w:val="005C3DF3"/>
    <w:rsid w:val="005C5501"/>
    <w:rsid w:val="005C5AEA"/>
    <w:rsid w:val="005C629E"/>
    <w:rsid w:val="005C75AF"/>
    <w:rsid w:val="005C7AFE"/>
    <w:rsid w:val="005D01B4"/>
    <w:rsid w:val="005D10B3"/>
    <w:rsid w:val="005D158D"/>
    <w:rsid w:val="005D1F37"/>
    <w:rsid w:val="005D1F9B"/>
    <w:rsid w:val="005D22BC"/>
    <w:rsid w:val="005D27D9"/>
    <w:rsid w:val="005D3A5F"/>
    <w:rsid w:val="005D43B1"/>
    <w:rsid w:val="005D4BBF"/>
    <w:rsid w:val="005D595C"/>
    <w:rsid w:val="005D6215"/>
    <w:rsid w:val="005D647C"/>
    <w:rsid w:val="005D6CE0"/>
    <w:rsid w:val="005D7918"/>
    <w:rsid w:val="005E0835"/>
    <w:rsid w:val="005E10A5"/>
    <w:rsid w:val="005E1AEC"/>
    <w:rsid w:val="005E21DE"/>
    <w:rsid w:val="005E24C2"/>
    <w:rsid w:val="005E34E9"/>
    <w:rsid w:val="005E35AB"/>
    <w:rsid w:val="005E3E29"/>
    <w:rsid w:val="005E40B7"/>
    <w:rsid w:val="005E5A8E"/>
    <w:rsid w:val="005E68C5"/>
    <w:rsid w:val="005E7E9F"/>
    <w:rsid w:val="005F06CD"/>
    <w:rsid w:val="005F1439"/>
    <w:rsid w:val="005F21B0"/>
    <w:rsid w:val="005F30F1"/>
    <w:rsid w:val="005F3103"/>
    <w:rsid w:val="005F3144"/>
    <w:rsid w:val="005F33B2"/>
    <w:rsid w:val="005F4D3D"/>
    <w:rsid w:val="005F514E"/>
    <w:rsid w:val="005F5B10"/>
    <w:rsid w:val="005F6CAB"/>
    <w:rsid w:val="005F760D"/>
    <w:rsid w:val="0060049C"/>
    <w:rsid w:val="0060129A"/>
    <w:rsid w:val="0060244C"/>
    <w:rsid w:val="00603988"/>
    <w:rsid w:val="0060429C"/>
    <w:rsid w:val="006055AB"/>
    <w:rsid w:val="0060623B"/>
    <w:rsid w:val="006100FC"/>
    <w:rsid w:val="00610274"/>
    <w:rsid w:val="00610A95"/>
    <w:rsid w:val="00611006"/>
    <w:rsid w:val="006115F0"/>
    <w:rsid w:val="00611CEF"/>
    <w:rsid w:val="00613401"/>
    <w:rsid w:val="00613F4F"/>
    <w:rsid w:val="00614F26"/>
    <w:rsid w:val="0061516D"/>
    <w:rsid w:val="00615B10"/>
    <w:rsid w:val="006165FB"/>
    <w:rsid w:val="006168EB"/>
    <w:rsid w:val="00616DEB"/>
    <w:rsid w:val="00620CF2"/>
    <w:rsid w:val="00620DE2"/>
    <w:rsid w:val="00624E9E"/>
    <w:rsid w:val="0062573B"/>
    <w:rsid w:val="0062633E"/>
    <w:rsid w:val="006263D3"/>
    <w:rsid w:val="00626825"/>
    <w:rsid w:val="0062694E"/>
    <w:rsid w:val="00630030"/>
    <w:rsid w:val="0063016D"/>
    <w:rsid w:val="00630426"/>
    <w:rsid w:val="0063057C"/>
    <w:rsid w:val="00631753"/>
    <w:rsid w:val="00632B22"/>
    <w:rsid w:val="0063355F"/>
    <w:rsid w:val="0063561E"/>
    <w:rsid w:val="006359FE"/>
    <w:rsid w:val="00635C2F"/>
    <w:rsid w:val="00635DA1"/>
    <w:rsid w:val="006364F4"/>
    <w:rsid w:val="00636EB3"/>
    <w:rsid w:val="00637679"/>
    <w:rsid w:val="006377A9"/>
    <w:rsid w:val="0063788D"/>
    <w:rsid w:val="00637CA7"/>
    <w:rsid w:val="00637F6F"/>
    <w:rsid w:val="00640056"/>
    <w:rsid w:val="00640E61"/>
    <w:rsid w:val="0064180A"/>
    <w:rsid w:val="006424D3"/>
    <w:rsid w:val="00642669"/>
    <w:rsid w:val="006426F2"/>
    <w:rsid w:val="00642A8B"/>
    <w:rsid w:val="006439D3"/>
    <w:rsid w:val="00644D02"/>
    <w:rsid w:val="0064573B"/>
    <w:rsid w:val="006468ED"/>
    <w:rsid w:val="00647DF7"/>
    <w:rsid w:val="00650569"/>
    <w:rsid w:val="006512F6"/>
    <w:rsid w:val="0065378D"/>
    <w:rsid w:val="006538FC"/>
    <w:rsid w:val="00653B0F"/>
    <w:rsid w:val="00655007"/>
    <w:rsid w:val="0065599C"/>
    <w:rsid w:val="00655B5C"/>
    <w:rsid w:val="00657129"/>
    <w:rsid w:val="00657595"/>
    <w:rsid w:val="006575BC"/>
    <w:rsid w:val="00657695"/>
    <w:rsid w:val="00657B69"/>
    <w:rsid w:val="006609B3"/>
    <w:rsid w:val="00660E52"/>
    <w:rsid w:val="0066148E"/>
    <w:rsid w:val="006617FD"/>
    <w:rsid w:val="00661B3F"/>
    <w:rsid w:val="0066218F"/>
    <w:rsid w:val="006625F9"/>
    <w:rsid w:val="00663164"/>
    <w:rsid w:val="00663A37"/>
    <w:rsid w:val="00663B72"/>
    <w:rsid w:val="00664BB4"/>
    <w:rsid w:val="00665A8F"/>
    <w:rsid w:val="00666458"/>
    <w:rsid w:val="00667860"/>
    <w:rsid w:val="0067157E"/>
    <w:rsid w:val="00672247"/>
    <w:rsid w:val="006723F9"/>
    <w:rsid w:val="006728CE"/>
    <w:rsid w:val="00672989"/>
    <w:rsid w:val="00673EAA"/>
    <w:rsid w:val="006748F5"/>
    <w:rsid w:val="00675B61"/>
    <w:rsid w:val="00675D66"/>
    <w:rsid w:val="006761F3"/>
    <w:rsid w:val="00676D1D"/>
    <w:rsid w:val="00680659"/>
    <w:rsid w:val="00680D15"/>
    <w:rsid w:val="00681544"/>
    <w:rsid w:val="006818D9"/>
    <w:rsid w:val="006834AD"/>
    <w:rsid w:val="00683670"/>
    <w:rsid w:val="006838C7"/>
    <w:rsid w:val="00685706"/>
    <w:rsid w:val="0068643A"/>
    <w:rsid w:val="00686CD9"/>
    <w:rsid w:val="00687F16"/>
    <w:rsid w:val="00690405"/>
    <w:rsid w:val="00690944"/>
    <w:rsid w:val="006914D2"/>
    <w:rsid w:val="00691C06"/>
    <w:rsid w:val="006922F5"/>
    <w:rsid w:val="006926B5"/>
    <w:rsid w:val="00692B0E"/>
    <w:rsid w:val="00692DBD"/>
    <w:rsid w:val="00692DF3"/>
    <w:rsid w:val="006930D6"/>
    <w:rsid w:val="00693C6F"/>
    <w:rsid w:val="0069448A"/>
    <w:rsid w:val="006950D6"/>
    <w:rsid w:val="00696A11"/>
    <w:rsid w:val="00696FD6"/>
    <w:rsid w:val="00697B3A"/>
    <w:rsid w:val="006A04A9"/>
    <w:rsid w:val="006A281D"/>
    <w:rsid w:val="006A3246"/>
    <w:rsid w:val="006A3A42"/>
    <w:rsid w:val="006A4224"/>
    <w:rsid w:val="006A53BF"/>
    <w:rsid w:val="006A56F0"/>
    <w:rsid w:val="006A585F"/>
    <w:rsid w:val="006A67C2"/>
    <w:rsid w:val="006A6ACE"/>
    <w:rsid w:val="006A721D"/>
    <w:rsid w:val="006A7BEE"/>
    <w:rsid w:val="006A7CE2"/>
    <w:rsid w:val="006A7E3C"/>
    <w:rsid w:val="006B11C6"/>
    <w:rsid w:val="006B14BE"/>
    <w:rsid w:val="006B279D"/>
    <w:rsid w:val="006B3A5C"/>
    <w:rsid w:val="006B4CA4"/>
    <w:rsid w:val="006B6498"/>
    <w:rsid w:val="006B64AA"/>
    <w:rsid w:val="006B6868"/>
    <w:rsid w:val="006B7074"/>
    <w:rsid w:val="006B7A23"/>
    <w:rsid w:val="006B7E1D"/>
    <w:rsid w:val="006C1245"/>
    <w:rsid w:val="006C14E5"/>
    <w:rsid w:val="006C1705"/>
    <w:rsid w:val="006C2214"/>
    <w:rsid w:val="006C2E7C"/>
    <w:rsid w:val="006C372D"/>
    <w:rsid w:val="006C410C"/>
    <w:rsid w:val="006C41F6"/>
    <w:rsid w:val="006C48DE"/>
    <w:rsid w:val="006C52D3"/>
    <w:rsid w:val="006C55C2"/>
    <w:rsid w:val="006C55D7"/>
    <w:rsid w:val="006C6C41"/>
    <w:rsid w:val="006C746A"/>
    <w:rsid w:val="006C7C4B"/>
    <w:rsid w:val="006C7E69"/>
    <w:rsid w:val="006D0A02"/>
    <w:rsid w:val="006D1335"/>
    <w:rsid w:val="006D1470"/>
    <w:rsid w:val="006D1BA8"/>
    <w:rsid w:val="006D1EC8"/>
    <w:rsid w:val="006D2466"/>
    <w:rsid w:val="006D2D2B"/>
    <w:rsid w:val="006D3F59"/>
    <w:rsid w:val="006D41A6"/>
    <w:rsid w:val="006D438A"/>
    <w:rsid w:val="006D4CBD"/>
    <w:rsid w:val="006D6830"/>
    <w:rsid w:val="006D685C"/>
    <w:rsid w:val="006D6CD1"/>
    <w:rsid w:val="006D719C"/>
    <w:rsid w:val="006D786D"/>
    <w:rsid w:val="006D7DF3"/>
    <w:rsid w:val="006E1158"/>
    <w:rsid w:val="006E15A2"/>
    <w:rsid w:val="006E20F9"/>
    <w:rsid w:val="006E21FF"/>
    <w:rsid w:val="006E2C7A"/>
    <w:rsid w:val="006E3088"/>
    <w:rsid w:val="006E3F38"/>
    <w:rsid w:val="006E4593"/>
    <w:rsid w:val="006E47FD"/>
    <w:rsid w:val="006E4B54"/>
    <w:rsid w:val="006E4C8D"/>
    <w:rsid w:val="006E5987"/>
    <w:rsid w:val="006E59C4"/>
    <w:rsid w:val="006E5CBF"/>
    <w:rsid w:val="006E5E9F"/>
    <w:rsid w:val="006E6076"/>
    <w:rsid w:val="006E6296"/>
    <w:rsid w:val="006E6DD7"/>
    <w:rsid w:val="006E78FE"/>
    <w:rsid w:val="006E7985"/>
    <w:rsid w:val="006E7F23"/>
    <w:rsid w:val="006F0222"/>
    <w:rsid w:val="006F02CE"/>
    <w:rsid w:val="006F04A3"/>
    <w:rsid w:val="006F114C"/>
    <w:rsid w:val="006F1A99"/>
    <w:rsid w:val="006F22DE"/>
    <w:rsid w:val="006F3394"/>
    <w:rsid w:val="006F428B"/>
    <w:rsid w:val="006F48A5"/>
    <w:rsid w:val="006F4C9E"/>
    <w:rsid w:val="006F52DF"/>
    <w:rsid w:val="006F676C"/>
    <w:rsid w:val="006F6AB6"/>
    <w:rsid w:val="00700C90"/>
    <w:rsid w:val="00701F34"/>
    <w:rsid w:val="007031A2"/>
    <w:rsid w:val="00703E4D"/>
    <w:rsid w:val="00703F3A"/>
    <w:rsid w:val="00704693"/>
    <w:rsid w:val="0070491A"/>
    <w:rsid w:val="00704AB9"/>
    <w:rsid w:val="007054D8"/>
    <w:rsid w:val="00706383"/>
    <w:rsid w:val="00706D47"/>
    <w:rsid w:val="007070E1"/>
    <w:rsid w:val="00710058"/>
    <w:rsid w:val="00711916"/>
    <w:rsid w:val="00711EE2"/>
    <w:rsid w:val="00712D71"/>
    <w:rsid w:val="007130DA"/>
    <w:rsid w:val="00713380"/>
    <w:rsid w:val="00713DD5"/>
    <w:rsid w:val="007143A2"/>
    <w:rsid w:val="007147B9"/>
    <w:rsid w:val="00714CA9"/>
    <w:rsid w:val="007158FD"/>
    <w:rsid w:val="00715FB9"/>
    <w:rsid w:val="0071601C"/>
    <w:rsid w:val="007167AE"/>
    <w:rsid w:val="00717F32"/>
    <w:rsid w:val="00717FD6"/>
    <w:rsid w:val="00720D8F"/>
    <w:rsid w:val="0072149D"/>
    <w:rsid w:val="007214D9"/>
    <w:rsid w:val="00721C92"/>
    <w:rsid w:val="00723C6D"/>
    <w:rsid w:val="0072514D"/>
    <w:rsid w:val="00725C5A"/>
    <w:rsid w:val="007263E6"/>
    <w:rsid w:val="007264EA"/>
    <w:rsid w:val="00726D09"/>
    <w:rsid w:val="00726F49"/>
    <w:rsid w:val="0073008C"/>
    <w:rsid w:val="00730102"/>
    <w:rsid w:val="007304D0"/>
    <w:rsid w:val="00731482"/>
    <w:rsid w:val="007327E4"/>
    <w:rsid w:val="00732AB3"/>
    <w:rsid w:val="007332CF"/>
    <w:rsid w:val="007332E1"/>
    <w:rsid w:val="00733597"/>
    <w:rsid w:val="0073427B"/>
    <w:rsid w:val="00734855"/>
    <w:rsid w:val="0073486B"/>
    <w:rsid w:val="00734FB5"/>
    <w:rsid w:val="00735D93"/>
    <w:rsid w:val="00736F47"/>
    <w:rsid w:val="00736F6B"/>
    <w:rsid w:val="007373BE"/>
    <w:rsid w:val="00737EBC"/>
    <w:rsid w:val="0074019C"/>
    <w:rsid w:val="007404B8"/>
    <w:rsid w:val="007406B0"/>
    <w:rsid w:val="00740ACC"/>
    <w:rsid w:val="00740DFE"/>
    <w:rsid w:val="007410C2"/>
    <w:rsid w:val="007411F0"/>
    <w:rsid w:val="0074208A"/>
    <w:rsid w:val="00742226"/>
    <w:rsid w:val="00743802"/>
    <w:rsid w:val="00744A98"/>
    <w:rsid w:val="007465DF"/>
    <w:rsid w:val="00746DD6"/>
    <w:rsid w:val="00746E60"/>
    <w:rsid w:val="00746FA8"/>
    <w:rsid w:val="007479B5"/>
    <w:rsid w:val="007501B9"/>
    <w:rsid w:val="007502BD"/>
    <w:rsid w:val="007514FB"/>
    <w:rsid w:val="00752886"/>
    <w:rsid w:val="00753070"/>
    <w:rsid w:val="0075340F"/>
    <w:rsid w:val="00753A5C"/>
    <w:rsid w:val="00753ACF"/>
    <w:rsid w:val="00754023"/>
    <w:rsid w:val="007542EB"/>
    <w:rsid w:val="00754A30"/>
    <w:rsid w:val="00754B8E"/>
    <w:rsid w:val="007550BD"/>
    <w:rsid w:val="007551E4"/>
    <w:rsid w:val="0075702C"/>
    <w:rsid w:val="0075799A"/>
    <w:rsid w:val="00757CF8"/>
    <w:rsid w:val="0076064B"/>
    <w:rsid w:val="00760F14"/>
    <w:rsid w:val="007616A0"/>
    <w:rsid w:val="007619CE"/>
    <w:rsid w:val="00761C38"/>
    <w:rsid w:val="00761EE8"/>
    <w:rsid w:val="00762151"/>
    <w:rsid w:val="0076215F"/>
    <w:rsid w:val="00762871"/>
    <w:rsid w:val="00762D4B"/>
    <w:rsid w:val="00764010"/>
    <w:rsid w:val="00764368"/>
    <w:rsid w:val="0076491F"/>
    <w:rsid w:val="00764A05"/>
    <w:rsid w:val="00764AFB"/>
    <w:rsid w:val="00764B5B"/>
    <w:rsid w:val="007651DD"/>
    <w:rsid w:val="00765287"/>
    <w:rsid w:val="007657CF"/>
    <w:rsid w:val="00765C81"/>
    <w:rsid w:val="00766A73"/>
    <w:rsid w:val="00766F19"/>
    <w:rsid w:val="007712C7"/>
    <w:rsid w:val="00772113"/>
    <w:rsid w:val="0077455A"/>
    <w:rsid w:val="00775B5A"/>
    <w:rsid w:val="00776581"/>
    <w:rsid w:val="00777372"/>
    <w:rsid w:val="00777417"/>
    <w:rsid w:val="00777527"/>
    <w:rsid w:val="00777824"/>
    <w:rsid w:val="00780E83"/>
    <w:rsid w:val="00781849"/>
    <w:rsid w:val="00781B6F"/>
    <w:rsid w:val="0078246A"/>
    <w:rsid w:val="007826F1"/>
    <w:rsid w:val="00782890"/>
    <w:rsid w:val="007833CB"/>
    <w:rsid w:val="00783618"/>
    <w:rsid w:val="00783B56"/>
    <w:rsid w:val="00785BC4"/>
    <w:rsid w:val="00786897"/>
    <w:rsid w:val="00786CFF"/>
    <w:rsid w:val="007874B4"/>
    <w:rsid w:val="0078754B"/>
    <w:rsid w:val="00787C97"/>
    <w:rsid w:val="00787E62"/>
    <w:rsid w:val="00787FBE"/>
    <w:rsid w:val="007906EE"/>
    <w:rsid w:val="00791490"/>
    <w:rsid w:val="00791C7A"/>
    <w:rsid w:val="00791D59"/>
    <w:rsid w:val="00792808"/>
    <w:rsid w:val="00792D4C"/>
    <w:rsid w:val="007938AE"/>
    <w:rsid w:val="00793B7C"/>
    <w:rsid w:val="00794312"/>
    <w:rsid w:val="00794FE2"/>
    <w:rsid w:val="0079583E"/>
    <w:rsid w:val="0079595C"/>
    <w:rsid w:val="00797413"/>
    <w:rsid w:val="007A0DC1"/>
    <w:rsid w:val="007A1512"/>
    <w:rsid w:val="007A19E0"/>
    <w:rsid w:val="007A1AB6"/>
    <w:rsid w:val="007A23F8"/>
    <w:rsid w:val="007A2D52"/>
    <w:rsid w:val="007A31AE"/>
    <w:rsid w:val="007A3FFF"/>
    <w:rsid w:val="007A414E"/>
    <w:rsid w:val="007A4C43"/>
    <w:rsid w:val="007A5010"/>
    <w:rsid w:val="007A5145"/>
    <w:rsid w:val="007A550A"/>
    <w:rsid w:val="007A5B2E"/>
    <w:rsid w:val="007A5C18"/>
    <w:rsid w:val="007A6D6F"/>
    <w:rsid w:val="007A7493"/>
    <w:rsid w:val="007B13B0"/>
    <w:rsid w:val="007B24C4"/>
    <w:rsid w:val="007B2759"/>
    <w:rsid w:val="007B28CF"/>
    <w:rsid w:val="007B363B"/>
    <w:rsid w:val="007B3F26"/>
    <w:rsid w:val="007B4263"/>
    <w:rsid w:val="007B4416"/>
    <w:rsid w:val="007B46BF"/>
    <w:rsid w:val="007B6263"/>
    <w:rsid w:val="007B6DD8"/>
    <w:rsid w:val="007C009D"/>
    <w:rsid w:val="007C05DC"/>
    <w:rsid w:val="007C0FF7"/>
    <w:rsid w:val="007C14EE"/>
    <w:rsid w:val="007C17F1"/>
    <w:rsid w:val="007C2C98"/>
    <w:rsid w:val="007C3040"/>
    <w:rsid w:val="007C354C"/>
    <w:rsid w:val="007C35DF"/>
    <w:rsid w:val="007C3BA4"/>
    <w:rsid w:val="007C3BBF"/>
    <w:rsid w:val="007C4E4F"/>
    <w:rsid w:val="007C5BB3"/>
    <w:rsid w:val="007C6783"/>
    <w:rsid w:val="007C6D07"/>
    <w:rsid w:val="007D0042"/>
    <w:rsid w:val="007D07B3"/>
    <w:rsid w:val="007D1B1E"/>
    <w:rsid w:val="007D1D80"/>
    <w:rsid w:val="007D1F12"/>
    <w:rsid w:val="007D2550"/>
    <w:rsid w:val="007D2646"/>
    <w:rsid w:val="007D4712"/>
    <w:rsid w:val="007D4AFF"/>
    <w:rsid w:val="007D5CDD"/>
    <w:rsid w:val="007D5D30"/>
    <w:rsid w:val="007D6CF0"/>
    <w:rsid w:val="007D72D8"/>
    <w:rsid w:val="007D79C8"/>
    <w:rsid w:val="007E0B5E"/>
    <w:rsid w:val="007E0C9C"/>
    <w:rsid w:val="007E0DB0"/>
    <w:rsid w:val="007E0FE3"/>
    <w:rsid w:val="007E1437"/>
    <w:rsid w:val="007E18F8"/>
    <w:rsid w:val="007E205A"/>
    <w:rsid w:val="007E38F1"/>
    <w:rsid w:val="007E3990"/>
    <w:rsid w:val="007E3C2E"/>
    <w:rsid w:val="007E3F8B"/>
    <w:rsid w:val="007E5F2B"/>
    <w:rsid w:val="007E648C"/>
    <w:rsid w:val="007E660F"/>
    <w:rsid w:val="007E72FE"/>
    <w:rsid w:val="007E781F"/>
    <w:rsid w:val="007E7E50"/>
    <w:rsid w:val="007F06D2"/>
    <w:rsid w:val="007F08CA"/>
    <w:rsid w:val="007F1049"/>
    <w:rsid w:val="007F120F"/>
    <w:rsid w:val="007F1538"/>
    <w:rsid w:val="007F15FE"/>
    <w:rsid w:val="007F1B42"/>
    <w:rsid w:val="007F28C6"/>
    <w:rsid w:val="007F2A29"/>
    <w:rsid w:val="007F3189"/>
    <w:rsid w:val="007F3D8B"/>
    <w:rsid w:val="007F3F9F"/>
    <w:rsid w:val="007F44CF"/>
    <w:rsid w:val="007F5589"/>
    <w:rsid w:val="007F5BB9"/>
    <w:rsid w:val="007F5C41"/>
    <w:rsid w:val="007F5E4F"/>
    <w:rsid w:val="007F6C1A"/>
    <w:rsid w:val="007F753E"/>
    <w:rsid w:val="007F7871"/>
    <w:rsid w:val="007F7965"/>
    <w:rsid w:val="0080069B"/>
    <w:rsid w:val="00800777"/>
    <w:rsid w:val="00800788"/>
    <w:rsid w:val="008008B9"/>
    <w:rsid w:val="00800EF1"/>
    <w:rsid w:val="00801665"/>
    <w:rsid w:val="008017D6"/>
    <w:rsid w:val="0080185B"/>
    <w:rsid w:val="008029F1"/>
    <w:rsid w:val="00802AC9"/>
    <w:rsid w:val="00803304"/>
    <w:rsid w:val="008035D5"/>
    <w:rsid w:val="008040CE"/>
    <w:rsid w:val="0080575D"/>
    <w:rsid w:val="008058D0"/>
    <w:rsid w:val="00807B2A"/>
    <w:rsid w:val="008101FB"/>
    <w:rsid w:val="008105EA"/>
    <w:rsid w:val="00810E97"/>
    <w:rsid w:val="0081123B"/>
    <w:rsid w:val="00811393"/>
    <w:rsid w:val="008121E2"/>
    <w:rsid w:val="008140CE"/>
    <w:rsid w:val="008147D1"/>
    <w:rsid w:val="008148F3"/>
    <w:rsid w:val="008151D2"/>
    <w:rsid w:val="00815716"/>
    <w:rsid w:val="00816C5A"/>
    <w:rsid w:val="00817344"/>
    <w:rsid w:val="00817678"/>
    <w:rsid w:val="008200BC"/>
    <w:rsid w:val="0082049D"/>
    <w:rsid w:val="008217BC"/>
    <w:rsid w:val="00822BA1"/>
    <w:rsid w:val="00822DED"/>
    <w:rsid w:val="00822F57"/>
    <w:rsid w:val="00823D90"/>
    <w:rsid w:val="00824570"/>
    <w:rsid w:val="00824E58"/>
    <w:rsid w:val="008264C9"/>
    <w:rsid w:val="008275DC"/>
    <w:rsid w:val="0082778F"/>
    <w:rsid w:val="00827D60"/>
    <w:rsid w:val="0083028E"/>
    <w:rsid w:val="008302C5"/>
    <w:rsid w:val="00830D47"/>
    <w:rsid w:val="00831867"/>
    <w:rsid w:val="00831A8D"/>
    <w:rsid w:val="00831D6C"/>
    <w:rsid w:val="00832F6C"/>
    <w:rsid w:val="008341ED"/>
    <w:rsid w:val="008362CE"/>
    <w:rsid w:val="00837584"/>
    <w:rsid w:val="0083796C"/>
    <w:rsid w:val="00837E77"/>
    <w:rsid w:val="00841673"/>
    <w:rsid w:val="0084172B"/>
    <w:rsid w:val="00841963"/>
    <w:rsid w:val="00841C0F"/>
    <w:rsid w:val="00841F3F"/>
    <w:rsid w:val="00842EC4"/>
    <w:rsid w:val="00843BC7"/>
    <w:rsid w:val="008455EF"/>
    <w:rsid w:val="008456E4"/>
    <w:rsid w:val="00845B52"/>
    <w:rsid w:val="00846D3E"/>
    <w:rsid w:val="00846DE7"/>
    <w:rsid w:val="008477B9"/>
    <w:rsid w:val="0084786A"/>
    <w:rsid w:val="00847C27"/>
    <w:rsid w:val="008505FB"/>
    <w:rsid w:val="00851748"/>
    <w:rsid w:val="008523FA"/>
    <w:rsid w:val="008526E3"/>
    <w:rsid w:val="008529E6"/>
    <w:rsid w:val="00852CDD"/>
    <w:rsid w:val="008542A4"/>
    <w:rsid w:val="0085493E"/>
    <w:rsid w:val="00855E11"/>
    <w:rsid w:val="00856CA9"/>
    <w:rsid w:val="0085719C"/>
    <w:rsid w:val="008575E1"/>
    <w:rsid w:val="0085760A"/>
    <w:rsid w:val="008576D9"/>
    <w:rsid w:val="00857F5B"/>
    <w:rsid w:val="0086045A"/>
    <w:rsid w:val="00860CE1"/>
    <w:rsid w:val="0086170A"/>
    <w:rsid w:val="00861D35"/>
    <w:rsid w:val="008623CC"/>
    <w:rsid w:val="00862FA3"/>
    <w:rsid w:val="00863328"/>
    <w:rsid w:val="00863820"/>
    <w:rsid w:val="00864348"/>
    <w:rsid w:val="0086448F"/>
    <w:rsid w:val="008647F5"/>
    <w:rsid w:val="00864D6E"/>
    <w:rsid w:val="008659A2"/>
    <w:rsid w:val="00866099"/>
    <w:rsid w:val="0086690B"/>
    <w:rsid w:val="00866973"/>
    <w:rsid w:val="008677E2"/>
    <w:rsid w:val="00867A0C"/>
    <w:rsid w:val="008708AA"/>
    <w:rsid w:val="008710F8"/>
    <w:rsid w:val="008716D7"/>
    <w:rsid w:val="00871A91"/>
    <w:rsid w:val="00871B94"/>
    <w:rsid w:val="00872B4A"/>
    <w:rsid w:val="00872F21"/>
    <w:rsid w:val="00873012"/>
    <w:rsid w:val="008732A2"/>
    <w:rsid w:val="0087384A"/>
    <w:rsid w:val="0087413A"/>
    <w:rsid w:val="0087417C"/>
    <w:rsid w:val="00874274"/>
    <w:rsid w:val="0087513F"/>
    <w:rsid w:val="008755C2"/>
    <w:rsid w:val="00875A6F"/>
    <w:rsid w:val="00875B7E"/>
    <w:rsid w:val="0087685C"/>
    <w:rsid w:val="00877767"/>
    <w:rsid w:val="00877A41"/>
    <w:rsid w:val="008816ED"/>
    <w:rsid w:val="00881947"/>
    <w:rsid w:val="00881D64"/>
    <w:rsid w:val="00881D9F"/>
    <w:rsid w:val="00882C01"/>
    <w:rsid w:val="00882CC7"/>
    <w:rsid w:val="00882E02"/>
    <w:rsid w:val="008835FF"/>
    <w:rsid w:val="00883C16"/>
    <w:rsid w:val="008853EC"/>
    <w:rsid w:val="00885F19"/>
    <w:rsid w:val="00886866"/>
    <w:rsid w:val="00886880"/>
    <w:rsid w:val="00886B67"/>
    <w:rsid w:val="00890A94"/>
    <w:rsid w:val="00890AFA"/>
    <w:rsid w:val="00891CFC"/>
    <w:rsid w:val="00891E79"/>
    <w:rsid w:val="008921AE"/>
    <w:rsid w:val="00895187"/>
    <w:rsid w:val="00895BD3"/>
    <w:rsid w:val="00896CA2"/>
    <w:rsid w:val="00896EDC"/>
    <w:rsid w:val="00896FAA"/>
    <w:rsid w:val="00897AB4"/>
    <w:rsid w:val="008A06D7"/>
    <w:rsid w:val="008A0A35"/>
    <w:rsid w:val="008A0C9F"/>
    <w:rsid w:val="008A14F6"/>
    <w:rsid w:val="008A1645"/>
    <w:rsid w:val="008A3E6F"/>
    <w:rsid w:val="008A56C3"/>
    <w:rsid w:val="008A637C"/>
    <w:rsid w:val="008A700E"/>
    <w:rsid w:val="008A76FD"/>
    <w:rsid w:val="008A7BBE"/>
    <w:rsid w:val="008A7EF2"/>
    <w:rsid w:val="008B003A"/>
    <w:rsid w:val="008B0626"/>
    <w:rsid w:val="008B06BA"/>
    <w:rsid w:val="008B0DFB"/>
    <w:rsid w:val="008B2951"/>
    <w:rsid w:val="008B2BBB"/>
    <w:rsid w:val="008B389B"/>
    <w:rsid w:val="008B3EFD"/>
    <w:rsid w:val="008B4FFE"/>
    <w:rsid w:val="008B507B"/>
    <w:rsid w:val="008B60D9"/>
    <w:rsid w:val="008B646D"/>
    <w:rsid w:val="008B6842"/>
    <w:rsid w:val="008B70C4"/>
    <w:rsid w:val="008B7348"/>
    <w:rsid w:val="008B7BF3"/>
    <w:rsid w:val="008B7F11"/>
    <w:rsid w:val="008C004B"/>
    <w:rsid w:val="008C04D3"/>
    <w:rsid w:val="008C0B3A"/>
    <w:rsid w:val="008C0CAF"/>
    <w:rsid w:val="008C18C1"/>
    <w:rsid w:val="008C1B22"/>
    <w:rsid w:val="008C2BC9"/>
    <w:rsid w:val="008C3154"/>
    <w:rsid w:val="008C3DC2"/>
    <w:rsid w:val="008C4229"/>
    <w:rsid w:val="008C442E"/>
    <w:rsid w:val="008C4943"/>
    <w:rsid w:val="008C5658"/>
    <w:rsid w:val="008C5DCA"/>
    <w:rsid w:val="008C6338"/>
    <w:rsid w:val="008C6360"/>
    <w:rsid w:val="008C64B9"/>
    <w:rsid w:val="008D0ADE"/>
    <w:rsid w:val="008D0EE2"/>
    <w:rsid w:val="008D17CF"/>
    <w:rsid w:val="008D29AF"/>
    <w:rsid w:val="008D2D8F"/>
    <w:rsid w:val="008D344B"/>
    <w:rsid w:val="008D346A"/>
    <w:rsid w:val="008D370B"/>
    <w:rsid w:val="008D41FC"/>
    <w:rsid w:val="008D47C5"/>
    <w:rsid w:val="008D4DD5"/>
    <w:rsid w:val="008D4ED9"/>
    <w:rsid w:val="008D5835"/>
    <w:rsid w:val="008D6B04"/>
    <w:rsid w:val="008D72B9"/>
    <w:rsid w:val="008E2254"/>
    <w:rsid w:val="008E2654"/>
    <w:rsid w:val="008E2AF5"/>
    <w:rsid w:val="008E2C34"/>
    <w:rsid w:val="008E35F3"/>
    <w:rsid w:val="008E4929"/>
    <w:rsid w:val="008E4FF4"/>
    <w:rsid w:val="008E5682"/>
    <w:rsid w:val="008E6A6B"/>
    <w:rsid w:val="008E6DB1"/>
    <w:rsid w:val="008E7242"/>
    <w:rsid w:val="008F0FB4"/>
    <w:rsid w:val="008F1C22"/>
    <w:rsid w:val="008F2554"/>
    <w:rsid w:val="008F2C23"/>
    <w:rsid w:val="008F376C"/>
    <w:rsid w:val="008F47DC"/>
    <w:rsid w:val="008F50E6"/>
    <w:rsid w:val="008F52B5"/>
    <w:rsid w:val="008F635E"/>
    <w:rsid w:val="008F69A1"/>
    <w:rsid w:val="008F738E"/>
    <w:rsid w:val="008F7ACB"/>
    <w:rsid w:val="009002CE"/>
    <w:rsid w:val="0090115A"/>
    <w:rsid w:val="0090120A"/>
    <w:rsid w:val="009014FD"/>
    <w:rsid w:val="009025FB"/>
    <w:rsid w:val="009029DB"/>
    <w:rsid w:val="0090348A"/>
    <w:rsid w:val="009038A8"/>
    <w:rsid w:val="00903D1B"/>
    <w:rsid w:val="009042E8"/>
    <w:rsid w:val="00905C6E"/>
    <w:rsid w:val="0090753F"/>
    <w:rsid w:val="00907591"/>
    <w:rsid w:val="00907D17"/>
    <w:rsid w:val="00910529"/>
    <w:rsid w:val="009118BA"/>
    <w:rsid w:val="009138B0"/>
    <w:rsid w:val="00913E51"/>
    <w:rsid w:val="00914511"/>
    <w:rsid w:val="00914986"/>
    <w:rsid w:val="00914DFE"/>
    <w:rsid w:val="009150A8"/>
    <w:rsid w:val="0091549C"/>
    <w:rsid w:val="00915E31"/>
    <w:rsid w:val="0091614B"/>
    <w:rsid w:val="00916340"/>
    <w:rsid w:val="00916A28"/>
    <w:rsid w:val="00916CEC"/>
    <w:rsid w:val="0091735D"/>
    <w:rsid w:val="009202C9"/>
    <w:rsid w:val="00921287"/>
    <w:rsid w:val="0092131F"/>
    <w:rsid w:val="00921595"/>
    <w:rsid w:val="00925D59"/>
    <w:rsid w:val="00926716"/>
    <w:rsid w:val="009308DA"/>
    <w:rsid w:val="00932101"/>
    <w:rsid w:val="00932A82"/>
    <w:rsid w:val="0093319A"/>
    <w:rsid w:val="00933540"/>
    <w:rsid w:val="0093396C"/>
    <w:rsid w:val="00933E6E"/>
    <w:rsid w:val="0093425F"/>
    <w:rsid w:val="00934877"/>
    <w:rsid w:val="009353B8"/>
    <w:rsid w:val="00935439"/>
    <w:rsid w:val="009357D5"/>
    <w:rsid w:val="00935A6E"/>
    <w:rsid w:val="00935CD9"/>
    <w:rsid w:val="0093698A"/>
    <w:rsid w:val="009372AB"/>
    <w:rsid w:val="00937432"/>
    <w:rsid w:val="009374E9"/>
    <w:rsid w:val="00937708"/>
    <w:rsid w:val="00941538"/>
    <w:rsid w:val="00941D0E"/>
    <w:rsid w:val="00941FC5"/>
    <w:rsid w:val="0094290B"/>
    <w:rsid w:val="00942B33"/>
    <w:rsid w:val="00944024"/>
    <w:rsid w:val="009453A6"/>
    <w:rsid w:val="00945CE6"/>
    <w:rsid w:val="009464A3"/>
    <w:rsid w:val="00946522"/>
    <w:rsid w:val="00946796"/>
    <w:rsid w:val="0094742A"/>
    <w:rsid w:val="00950042"/>
    <w:rsid w:val="00950969"/>
    <w:rsid w:val="009511AA"/>
    <w:rsid w:val="0095183B"/>
    <w:rsid w:val="00951E25"/>
    <w:rsid w:val="0095204C"/>
    <w:rsid w:val="009520FE"/>
    <w:rsid w:val="00953424"/>
    <w:rsid w:val="00953B51"/>
    <w:rsid w:val="00953B7B"/>
    <w:rsid w:val="00954528"/>
    <w:rsid w:val="009554A0"/>
    <w:rsid w:val="009558AA"/>
    <w:rsid w:val="00955E61"/>
    <w:rsid w:val="009603E5"/>
    <w:rsid w:val="0096071A"/>
    <w:rsid w:val="00960A35"/>
    <w:rsid w:val="00960C91"/>
    <w:rsid w:val="00961911"/>
    <w:rsid w:val="00961AEB"/>
    <w:rsid w:val="00961B6D"/>
    <w:rsid w:val="00962A88"/>
    <w:rsid w:val="00963717"/>
    <w:rsid w:val="00963E37"/>
    <w:rsid w:val="00965CC4"/>
    <w:rsid w:val="0096624D"/>
    <w:rsid w:val="00966A2E"/>
    <w:rsid w:val="009674D4"/>
    <w:rsid w:val="009676E3"/>
    <w:rsid w:val="00967E6A"/>
    <w:rsid w:val="00970143"/>
    <w:rsid w:val="00970B7F"/>
    <w:rsid w:val="00970C38"/>
    <w:rsid w:val="00971614"/>
    <w:rsid w:val="00972340"/>
    <w:rsid w:val="00974A7A"/>
    <w:rsid w:val="00975014"/>
    <w:rsid w:val="009752FA"/>
    <w:rsid w:val="009754C3"/>
    <w:rsid w:val="009755CD"/>
    <w:rsid w:val="009758B1"/>
    <w:rsid w:val="00977693"/>
    <w:rsid w:val="00977AC6"/>
    <w:rsid w:val="00977BB1"/>
    <w:rsid w:val="009818E4"/>
    <w:rsid w:val="00982494"/>
    <w:rsid w:val="00983593"/>
    <w:rsid w:val="00983C60"/>
    <w:rsid w:val="009845F3"/>
    <w:rsid w:val="009845FD"/>
    <w:rsid w:val="00984999"/>
    <w:rsid w:val="00986E0B"/>
    <w:rsid w:val="00987C19"/>
    <w:rsid w:val="00990935"/>
    <w:rsid w:val="00990A99"/>
    <w:rsid w:val="00990AFD"/>
    <w:rsid w:val="00991001"/>
    <w:rsid w:val="00991069"/>
    <w:rsid w:val="00992771"/>
    <w:rsid w:val="0099397C"/>
    <w:rsid w:val="00994A07"/>
    <w:rsid w:val="00994A4C"/>
    <w:rsid w:val="00996257"/>
    <w:rsid w:val="00996BCA"/>
    <w:rsid w:val="009A0B02"/>
    <w:rsid w:val="009A0E79"/>
    <w:rsid w:val="009A1740"/>
    <w:rsid w:val="009A216A"/>
    <w:rsid w:val="009A23B0"/>
    <w:rsid w:val="009A35C9"/>
    <w:rsid w:val="009A3604"/>
    <w:rsid w:val="009A41B1"/>
    <w:rsid w:val="009A473C"/>
    <w:rsid w:val="009A4754"/>
    <w:rsid w:val="009A4AAD"/>
    <w:rsid w:val="009A4D87"/>
    <w:rsid w:val="009A52E0"/>
    <w:rsid w:val="009A640D"/>
    <w:rsid w:val="009A6BA8"/>
    <w:rsid w:val="009A70F6"/>
    <w:rsid w:val="009A7364"/>
    <w:rsid w:val="009A7F00"/>
    <w:rsid w:val="009B139E"/>
    <w:rsid w:val="009B1548"/>
    <w:rsid w:val="009B321A"/>
    <w:rsid w:val="009B3A1D"/>
    <w:rsid w:val="009B41F0"/>
    <w:rsid w:val="009B44F0"/>
    <w:rsid w:val="009B4620"/>
    <w:rsid w:val="009B56A2"/>
    <w:rsid w:val="009B58D1"/>
    <w:rsid w:val="009B59F0"/>
    <w:rsid w:val="009B69E9"/>
    <w:rsid w:val="009B7FFD"/>
    <w:rsid w:val="009C0279"/>
    <w:rsid w:val="009C0C1F"/>
    <w:rsid w:val="009C147F"/>
    <w:rsid w:val="009C21B4"/>
    <w:rsid w:val="009C3225"/>
    <w:rsid w:val="009C3CB8"/>
    <w:rsid w:val="009C3E2A"/>
    <w:rsid w:val="009C4284"/>
    <w:rsid w:val="009C42DE"/>
    <w:rsid w:val="009C5DC4"/>
    <w:rsid w:val="009C61A3"/>
    <w:rsid w:val="009C6658"/>
    <w:rsid w:val="009C66AA"/>
    <w:rsid w:val="009C6B84"/>
    <w:rsid w:val="009C6EE8"/>
    <w:rsid w:val="009C7BDB"/>
    <w:rsid w:val="009D05D6"/>
    <w:rsid w:val="009D0BC2"/>
    <w:rsid w:val="009D0CC2"/>
    <w:rsid w:val="009D0D5C"/>
    <w:rsid w:val="009D1368"/>
    <w:rsid w:val="009D1A7A"/>
    <w:rsid w:val="009D2CDA"/>
    <w:rsid w:val="009D553D"/>
    <w:rsid w:val="009D5A24"/>
    <w:rsid w:val="009D5B2E"/>
    <w:rsid w:val="009D5CDE"/>
    <w:rsid w:val="009D636F"/>
    <w:rsid w:val="009D6D1D"/>
    <w:rsid w:val="009D7457"/>
    <w:rsid w:val="009D758F"/>
    <w:rsid w:val="009D7930"/>
    <w:rsid w:val="009D7AC7"/>
    <w:rsid w:val="009D7BF2"/>
    <w:rsid w:val="009D7D83"/>
    <w:rsid w:val="009E00E7"/>
    <w:rsid w:val="009E0BE8"/>
    <w:rsid w:val="009E172F"/>
    <w:rsid w:val="009E19CB"/>
    <w:rsid w:val="009E1D3C"/>
    <w:rsid w:val="009E21A2"/>
    <w:rsid w:val="009E2429"/>
    <w:rsid w:val="009E28A8"/>
    <w:rsid w:val="009E426E"/>
    <w:rsid w:val="009E4339"/>
    <w:rsid w:val="009E439C"/>
    <w:rsid w:val="009E46F2"/>
    <w:rsid w:val="009E620D"/>
    <w:rsid w:val="009E7192"/>
    <w:rsid w:val="009E7F49"/>
    <w:rsid w:val="009F0B98"/>
    <w:rsid w:val="009F1641"/>
    <w:rsid w:val="009F1C46"/>
    <w:rsid w:val="009F1E25"/>
    <w:rsid w:val="009F2079"/>
    <w:rsid w:val="009F2592"/>
    <w:rsid w:val="009F4BE1"/>
    <w:rsid w:val="009F4FF4"/>
    <w:rsid w:val="009F5541"/>
    <w:rsid w:val="009F5C19"/>
    <w:rsid w:val="009F6493"/>
    <w:rsid w:val="009F69B5"/>
    <w:rsid w:val="009F6EA2"/>
    <w:rsid w:val="009F79AE"/>
    <w:rsid w:val="009F7F22"/>
    <w:rsid w:val="00A004D3"/>
    <w:rsid w:val="00A00BD1"/>
    <w:rsid w:val="00A00FFB"/>
    <w:rsid w:val="00A017CC"/>
    <w:rsid w:val="00A027DE"/>
    <w:rsid w:val="00A046BB"/>
    <w:rsid w:val="00A04C7E"/>
    <w:rsid w:val="00A0616C"/>
    <w:rsid w:val="00A06896"/>
    <w:rsid w:val="00A07CA6"/>
    <w:rsid w:val="00A10FD5"/>
    <w:rsid w:val="00A12981"/>
    <w:rsid w:val="00A12D9D"/>
    <w:rsid w:val="00A14320"/>
    <w:rsid w:val="00A14E83"/>
    <w:rsid w:val="00A14EA4"/>
    <w:rsid w:val="00A151A5"/>
    <w:rsid w:val="00A15263"/>
    <w:rsid w:val="00A158EF"/>
    <w:rsid w:val="00A159DE"/>
    <w:rsid w:val="00A15E74"/>
    <w:rsid w:val="00A15FB5"/>
    <w:rsid w:val="00A164FB"/>
    <w:rsid w:val="00A16BEA"/>
    <w:rsid w:val="00A16ED3"/>
    <w:rsid w:val="00A175E5"/>
    <w:rsid w:val="00A178C0"/>
    <w:rsid w:val="00A17EA1"/>
    <w:rsid w:val="00A17EDF"/>
    <w:rsid w:val="00A215DD"/>
    <w:rsid w:val="00A21746"/>
    <w:rsid w:val="00A24265"/>
    <w:rsid w:val="00A24B55"/>
    <w:rsid w:val="00A24F34"/>
    <w:rsid w:val="00A24F60"/>
    <w:rsid w:val="00A254EA"/>
    <w:rsid w:val="00A25999"/>
    <w:rsid w:val="00A26E31"/>
    <w:rsid w:val="00A274EF"/>
    <w:rsid w:val="00A2751A"/>
    <w:rsid w:val="00A27E41"/>
    <w:rsid w:val="00A300E8"/>
    <w:rsid w:val="00A300FD"/>
    <w:rsid w:val="00A30DB1"/>
    <w:rsid w:val="00A31101"/>
    <w:rsid w:val="00A31405"/>
    <w:rsid w:val="00A31F97"/>
    <w:rsid w:val="00A31FD9"/>
    <w:rsid w:val="00A32087"/>
    <w:rsid w:val="00A32460"/>
    <w:rsid w:val="00A34451"/>
    <w:rsid w:val="00A34742"/>
    <w:rsid w:val="00A3520E"/>
    <w:rsid w:val="00A35811"/>
    <w:rsid w:val="00A35D0A"/>
    <w:rsid w:val="00A370D9"/>
    <w:rsid w:val="00A40E66"/>
    <w:rsid w:val="00A40FB6"/>
    <w:rsid w:val="00A418DB"/>
    <w:rsid w:val="00A42629"/>
    <w:rsid w:val="00A43620"/>
    <w:rsid w:val="00A438B9"/>
    <w:rsid w:val="00A43944"/>
    <w:rsid w:val="00A43A45"/>
    <w:rsid w:val="00A43D2B"/>
    <w:rsid w:val="00A44BC3"/>
    <w:rsid w:val="00A4524B"/>
    <w:rsid w:val="00A45454"/>
    <w:rsid w:val="00A4637B"/>
    <w:rsid w:val="00A46BB9"/>
    <w:rsid w:val="00A476B4"/>
    <w:rsid w:val="00A476D0"/>
    <w:rsid w:val="00A50D2F"/>
    <w:rsid w:val="00A50D4D"/>
    <w:rsid w:val="00A50EE4"/>
    <w:rsid w:val="00A51D25"/>
    <w:rsid w:val="00A521D4"/>
    <w:rsid w:val="00A53511"/>
    <w:rsid w:val="00A53B80"/>
    <w:rsid w:val="00A541FE"/>
    <w:rsid w:val="00A55724"/>
    <w:rsid w:val="00A55ABE"/>
    <w:rsid w:val="00A60841"/>
    <w:rsid w:val="00A61A4E"/>
    <w:rsid w:val="00A63700"/>
    <w:rsid w:val="00A63958"/>
    <w:rsid w:val="00A64575"/>
    <w:rsid w:val="00A64C36"/>
    <w:rsid w:val="00A651C0"/>
    <w:rsid w:val="00A65800"/>
    <w:rsid w:val="00A65A26"/>
    <w:rsid w:val="00A66FCC"/>
    <w:rsid w:val="00A671E7"/>
    <w:rsid w:val="00A67625"/>
    <w:rsid w:val="00A67EF4"/>
    <w:rsid w:val="00A71E89"/>
    <w:rsid w:val="00A73EF9"/>
    <w:rsid w:val="00A74A2B"/>
    <w:rsid w:val="00A75324"/>
    <w:rsid w:val="00A756C6"/>
    <w:rsid w:val="00A76999"/>
    <w:rsid w:val="00A77200"/>
    <w:rsid w:val="00A80AA5"/>
    <w:rsid w:val="00A80BB6"/>
    <w:rsid w:val="00A80C68"/>
    <w:rsid w:val="00A8147A"/>
    <w:rsid w:val="00A816D7"/>
    <w:rsid w:val="00A821AF"/>
    <w:rsid w:val="00A844B8"/>
    <w:rsid w:val="00A849C8"/>
    <w:rsid w:val="00A855BE"/>
    <w:rsid w:val="00A86406"/>
    <w:rsid w:val="00A87937"/>
    <w:rsid w:val="00A87D62"/>
    <w:rsid w:val="00A9014B"/>
    <w:rsid w:val="00A914F3"/>
    <w:rsid w:val="00A915AB"/>
    <w:rsid w:val="00A9222E"/>
    <w:rsid w:val="00A92C7A"/>
    <w:rsid w:val="00A92DD2"/>
    <w:rsid w:val="00A930F5"/>
    <w:rsid w:val="00A9316F"/>
    <w:rsid w:val="00A93911"/>
    <w:rsid w:val="00A942FA"/>
    <w:rsid w:val="00A9454C"/>
    <w:rsid w:val="00A94751"/>
    <w:rsid w:val="00A949EF"/>
    <w:rsid w:val="00A953A4"/>
    <w:rsid w:val="00A954D7"/>
    <w:rsid w:val="00A95B2A"/>
    <w:rsid w:val="00A95E7F"/>
    <w:rsid w:val="00A96228"/>
    <w:rsid w:val="00A96DBD"/>
    <w:rsid w:val="00A970D5"/>
    <w:rsid w:val="00A97638"/>
    <w:rsid w:val="00A978AF"/>
    <w:rsid w:val="00AA0B4E"/>
    <w:rsid w:val="00AA1BBB"/>
    <w:rsid w:val="00AA1E74"/>
    <w:rsid w:val="00AA24D2"/>
    <w:rsid w:val="00AA3F2D"/>
    <w:rsid w:val="00AA423E"/>
    <w:rsid w:val="00AA66F5"/>
    <w:rsid w:val="00AA6C98"/>
    <w:rsid w:val="00AA7316"/>
    <w:rsid w:val="00AA78CE"/>
    <w:rsid w:val="00AA7F42"/>
    <w:rsid w:val="00AB0C12"/>
    <w:rsid w:val="00AB0FA7"/>
    <w:rsid w:val="00AB2605"/>
    <w:rsid w:val="00AB26D5"/>
    <w:rsid w:val="00AB2FF9"/>
    <w:rsid w:val="00AB3885"/>
    <w:rsid w:val="00AB39A6"/>
    <w:rsid w:val="00AB49EA"/>
    <w:rsid w:val="00AB4F00"/>
    <w:rsid w:val="00AB5C26"/>
    <w:rsid w:val="00AB5F3B"/>
    <w:rsid w:val="00AC004D"/>
    <w:rsid w:val="00AC09F1"/>
    <w:rsid w:val="00AC265B"/>
    <w:rsid w:val="00AC2BD0"/>
    <w:rsid w:val="00AC2E4E"/>
    <w:rsid w:val="00AC2F14"/>
    <w:rsid w:val="00AC38A9"/>
    <w:rsid w:val="00AC4681"/>
    <w:rsid w:val="00AC4BF6"/>
    <w:rsid w:val="00AC51CD"/>
    <w:rsid w:val="00AC5375"/>
    <w:rsid w:val="00AC5AF0"/>
    <w:rsid w:val="00AC6797"/>
    <w:rsid w:val="00AC6A7A"/>
    <w:rsid w:val="00AC6F68"/>
    <w:rsid w:val="00AC7896"/>
    <w:rsid w:val="00AD104E"/>
    <w:rsid w:val="00AD124D"/>
    <w:rsid w:val="00AD1EAE"/>
    <w:rsid w:val="00AD2280"/>
    <w:rsid w:val="00AD26C0"/>
    <w:rsid w:val="00AD2B85"/>
    <w:rsid w:val="00AD3CC4"/>
    <w:rsid w:val="00AD4839"/>
    <w:rsid w:val="00AD4C7C"/>
    <w:rsid w:val="00AD76EF"/>
    <w:rsid w:val="00AD79F0"/>
    <w:rsid w:val="00AE19D1"/>
    <w:rsid w:val="00AE2666"/>
    <w:rsid w:val="00AE29DB"/>
    <w:rsid w:val="00AE2E9B"/>
    <w:rsid w:val="00AE31C2"/>
    <w:rsid w:val="00AE35CE"/>
    <w:rsid w:val="00AE3719"/>
    <w:rsid w:val="00AE3BE0"/>
    <w:rsid w:val="00AE50C7"/>
    <w:rsid w:val="00AE5D09"/>
    <w:rsid w:val="00AE6037"/>
    <w:rsid w:val="00AE6B11"/>
    <w:rsid w:val="00AE78CD"/>
    <w:rsid w:val="00AE7EBC"/>
    <w:rsid w:val="00AF115C"/>
    <w:rsid w:val="00AF434D"/>
    <w:rsid w:val="00AF4EE4"/>
    <w:rsid w:val="00AF5B98"/>
    <w:rsid w:val="00AF6B94"/>
    <w:rsid w:val="00B0026B"/>
    <w:rsid w:val="00B0036F"/>
    <w:rsid w:val="00B00A28"/>
    <w:rsid w:val="00B00C8E"/>
    <w:rsid w:val="00B02674"/>
    <w:rsid w:val="00B02AA5"/>
    <w:rsid w:val="00B045EC"/>
    <w:rsid w:val="00B04F50"/>
    <w:rsid w:val="00B05AE4"/>
    <w:rsid w:val="00B05CA6"/>
    <w:rsid w:val="00B07742"/>
    <w:rsid w:val="00B10224"/>
    <w:rsid w:val="00B1073D"/>
    <w:rsid w:val="00B1129B"/>
    <w:rsid w:val="00B11CD7"/>
    <w:rsid w:val="00B1205D"/>
    <w:rsid w:val="00B128F0"/>
    <w:rsid w:val="00B13307"/>
    <w:rsid w:val="00B1367C"/>
    <w:rsid w:val="00B13B7B"/>
    <w:rsid w:val="00B15035"/>
    <w:rsid w:val="00B15202"/>
    <w:rsid w:val="00B1553A"/>
    <w:rsid w:val="00B1688A"/>
    <w:rsid w:val="00B17577"/>
    <w:rsid w:val="00B21CD1"/>
    <w:rsid w:val="00B23256"/>
    <w:rsid w:val="00B24CF5"/>
    <w:rsid w:val="00B25441"/>
    <w:rsid w:val="00B26507"/>
    <w:rsid w:val="00B269CE"/>
    <w:rsid w:val="00B3055A"/>
    <w:rsid w:val="00B31920"/>
    <w:rsid w:val="00B31CD8"/>
    <w:rsid w:val="00B32535"/>
    <w:rsid w:val="00B3277B"/>
    <w:rsid w:val="00B32B21"/>
    <w:rsid w:val="00B367AA"/>
    <w:rsid w:val="00B36B86"/>
    <w:rsid w:val="00B37176"/>
    <w:rsid w:val="00B373AA"/>
    <w:rsid w:val="00B37787"/>
    <w:rsid w:val="00B37BDF"/>
    <w:rsid w:val="00B40823"/>
    <w:rsid w:val="00B40DF9"/>
    <w:rsid w:val="00B42083"/>
    <w:rsid w:val="00B42270"/>
    <w:rsid w:val="00B427A9"/>
    <w:rsid w:val="00B42A26"/>
    <w:rsid w:val="00B433A2"/>
    <w:rsid w:val="00B43455"/>
    <w:rsid w:val="00B435F8"/>
    <w:rsid w:val="00B4373C"/>
    <w:rsid w:val="00B4620E"/>
    <w:rsid w:val="00B46CB0"/>
    <w:rsid w:val="00B4725D"/>
    <w:rsid w:val="00B47408"/>
    <w:rsid w:val="00B52A3F"/>
    <w:rsid w:val="00B539AD"/>
    <w:rsid w:val="00B53BEF"/>
    <w:rsid w:val="00B5462A"/>
    <w:rsid w:val="00B54BC7"/>
    <w:rsid w:val="00B54E24"/>
    <w:rsid w:val="00B565AE"/>
    <w:rsid w:val="00B568C7"/>
    <w:rsid w:val="00B56C15"/>
    <w:rsid w:val="00B57348"/>
    <w:rsid w:val="00B61934"/>
    <w:rsid w:val="00B61E5E"/>
    <w:rsid w:val="00B625B5"/>
    <w:rsid w:val="00B629EA"/>
    <w:rsid w:val="00B62D2B"/>
    <w:rsid w:val="00B62DEC"/>
    <w:rsid w:val="00B63807"/>
    <w:rsid w:val="00B6426B"/>
    <w:rsid w:val="00B6581C"/>
    <w:rsid w:val="00B65D4D"/>
    <w:rsid w:val="00B65E7B"/>
    <w:rsid w:val="00B6621C"/>
    <w:rsid w:val="00B66649"/>
    <w:rsid w:val="00B67741"/>
    <w:rsid w:val="00B67DF0"/>
    <w:rsid w:val="00B71399"/>
    <w:rsid w:val="00B720DB"/>
    <w:rsid w:val="00B75226"/>
    <w:rsid w:val="00B75683"/>
    <w:rsid w:val="00B75985"/>
    <w:rsid w:val="00B76050"/>
    <w:rsid w:val="00B7667D"/>
    <w:rsid w:val="00B80785"/>
    <w:rsid w:val="00B8179C"/>
    <w:rsid w:val="00B81D3B"/>
    <w:rsid w:val="00B822DB"/>
    <w:rsid w:val="00B82D4E"/>
    <w:rsid w:val="00B84191"/>
    <w:rsid w:val="00B84A8A"/>
    <w:rsid w:val="00B850A5"/>
    <w:rsid w:val="00B87C64"/>
    <w:rsid w:val="00B87E47"/>
    <w:rsid w:val="00B91A82"/>
    <w:rsid w:val="00B9279C"/>
    <w:rsid w:val="00B934BE"/>
    <w:rsid w:val="00B93569"/>
    <w:rsid w:val="00B9494D"/>
    <w:rsid w:val="00B94B37"/>
    <w:rsid w:val="00B95178"/>
    <w:rsid w:val="00B9576A"/>
    <w:rsid w:val="00B962BB"/>
    <w:rsid w:val="00B967A7"/>
    <w:rsid w:val="00BA088E"/>
    <w:rsid w:val="00BA0A2D"/>
    <w:rsid w:val="00BA152C"/>
    <w:rsid w:val="00BA2861"/>
    <w:rsid w:val="00BA3873"/>
    <w:rsid w:val="00BA636A"/>
    <w:rsid w:val="00BA6707"/>
    <w:rsid w:val="00BA7C0B"/>
    <w:rsid w:val="00BA7C85"/>
    <w:rsid w:val="00BB0F85"/>
    <w:rsid w:val="00BB16D5"/>
    <w:rsid w:val="00BB1940"/>
    <w:rsid w:val="00BB2A3A"/>
    <w:rsid w:val="00BB2E4D"/>
    <w:rsid w:val="00BB3445"/>
    <w:rsid w:val="00BB36D5"/>
    <w:rsid w:val="00BB5301"/>
    <w:rsid w:val="00BB57E8"/>
    <w:rsid w:val="00BB58C8"/>
    <w:rsid w:val="00BB7349"/>
    <w:rsid w:val="00BB778D"/>
    <w:rsid w:val="00BB7DF0"/>
    <w:rsid w:val="00BB7F90"/>
    <w:rsid w:val="00BC0196"/>
    <w:rsid w:val="00BC0367"/>
    <w:rsid w:val="00BC1CAA"/>
    <w:rsid w:val="00BC219A"/>
    <w:rsid w:val="00BC3946"/>
    <w:rsid w:val="00BC42A8"/>
    <w:rsid w:val="00BC4869"/>
    <w:rsid w:val="00BC6627"/>
    <w:rsid w:val="00BC66EE"/>
    <w:rsid w:val="00BC69F2"/>
    <w:rsid w:val="00BC7535"/>
    <w:rsid w:val="00BC7F3C"/>
    <w:rsid w:val="00BC7FFB"/>
    <w:rsid w:val="00BD034D"/>
    <w:rsid w:val="00BD0C09"/>
    <w:rsid w:val="00BD1211"/>
    <w:rsid w:val="00BD3209"/>
    <w:rsid w:val="00BD323A"/>
    <w:rsid w:val="00BD3692"/>
    <w:rsid w:val="00BD3E45"/>
    <w:rsid w:val="00BD3ECE"/>
    <w:rsid w:val="00BD4316"/>
    <w:rsid w:val="00BD5782"/>
    <w:rsid w:val="00BD5EFA"/>
    <w:rsid w:val="00BD6B07"/>
    <w:rsid w:val="00BD6C6F"/>
    <w:rsid w:val="00BD6DCD"/>
    <w:rsid w:val="00BD780A"/>
    <w:rsid w:val="00BE0194"/>
    <w:rsid w:val="00BE092B"/>
    <w:rsid w:val="00BE0CEB"/>
    <w:rsid w:val="00BE1CF2"/>
    <w:rsid w:val="00BE1E12"/>
    <w:rsid w:val="00BE2D09"/>
    <w:rsid w:val="00BE346A"/>
    <w:rsid w:val="00BE46DF"/>
    <w:rsid w:val="00BE538B"/>
    <w:rsid w:val="00BE635E"/>
    <w:rsid w:val="00BE6364"/>
    <w:rsid w:val="00BE6D71"/>
    <w:rsid w:val="00BE6DC4"/>
    <w:rsid w:val="00BE718D"/>
    <w:rsid w:val="00BE7A12"/>
    <w:rsid w:val="00BE7ADF"/>
    <w:rsid w:val="00BE7CAE"/>
    <w:rsid w:val="00BE7D4F"/>
    <w:rsid w:val="00BF26EE"/>
    <w:rsid w:val="00BF5945"/>
    <w:rsid w:val="00BF5C55"/>
    <w:rsid w:val="00BF5D6D"/>
    <w:rsid w:val="00BF6362"/>
    <w:rsid w:val="00BF7293"/>
    <w:rsid w:val="00BF7B4F"/>
    <w:rsid w:val="00C005BD"/>
    <w:rsid w:val="00C006C6"/>
    <w:rsid w:val="00C009C1"/>
    <w:rsid w:val="00C01AB5"/>
    <w:rsid w:val="00C01B8A"/>
    <w:rsid w:val="00C01E0C"/>
    <w:rsid w:val="00C01FED"/>
    <w:rsid w:val="00C02210"/>
    <w:rsid w:val="00C02596"/>
    <w:rsid w:val="00C027B1"/>
    <w:rsid w:val="00C03666"/>
    <w:rsid w:val="00C0468A"/>
    <w:rsid w:val="00C049A8"/>
    <w:rsid w:val="00C05398"/>
    <w:rsid w:val="00C056BE"/>
    <w:rsid w:val="00C06182"/>
    <w:rsid w:val="00C06249"/>
    <w:rsid w:val="00C068BC"/>
    <w:rsid w:val="00C07235"/>
    <w:rsid w:val="00C07871"/>
    <w:rsid w:val="00C0787B"/>
    <w:rsid w:val="00C07B7F"/>
    <w:rsid w:val="00C07EC8"/>
    <w:rsid w:val="00C10243"/>
    <w:rsid w:val="00C10601"/>
    <w:rsid w:val="00C11E89"/>
    <w:rsid w:val="00C134F6"/>
    <w:rsid w:val="00C138AA"/>
    <w:rsid w:val="00C13C38"/>
    <w:rsid w:val="00C1424F"/>
    <w:rsid w:val="00C14933"/>
    <w:rsid w:val="00C14D71"/>
    <w:rsid w:val="00C14E0B"/>
    <w:rsid w:val="00C157FC"/>
    <w:rsid w:val="00C15F54"/>
    <w:rsid w:val="00C170D0"/>
    <w:rsid w:val="00C200F2"/>
    <w:rsid w:val="00C2027F"/>
    <w:rsid w:val="00C202FE"/>
    <w:rsid w:val="00C20B16"/>
    <w:rsid w:val="00C213C6"/>
    <w:rsid w:val="00C21537"/>
    <w:rsid w:val="00C216A8"/>
    <w:rsid w:val="00C21B3C"/>
    <w:rsid w:val="00C22169"/>
    <w:rsid w:val="00C233B3"/>
    <w:rsid w:val="00C235D5"/>
    <w:rsid w:val="00C238FB"/>
    <w:rsid w:val="00C23BF7"/>
    <w:rsid w:val="00C240FA"/>
    <w:rsid w:val="00C25B3F"/>
    <w:rsid w:val="00C2627B"/>
    <w:rsid w:val="00C27F6A"/>
    <w:rsid w:val="00C31080"/>
    <w:rsid w:val="00C3227B"/>
    <w:rsid w:val="00C32ACE"/>
    <w:rsid w:val="00C32F37"/>
    <w:rsid w:val="00C33352"/>
    <w:rsid w:val="00C346DD"/>
    <w:rsid w:val="00C34DB4"/>
    <w:rsid w:val="00C35A64"/>
    <w:rsid w:val="00C35E7C"/>
    <w:rsid w:val="00C36835"/>
    <w:rsid w:val="00C36929"/>
    <w:rsid w:val="00C36B0D"/>
    <w:rsid w:val="00C3744C"/>
    <w:rsid w:val="00C37839"/>
    <w:rsid w:val="00C37C4D"/>
    <w:rsid w:val="00C37EA0"/>
    <w:rsid w:val="00C409F6"/>
    <w:rsid w:val="00C410D2"/>
    <w:rsid w:val="00C41479"/>
    <w:rsid w:val="00C41E0F"/>
    <w:rsid w:val="00C43810"/>
    <w:rsid w:val="00C439F1"/>
    <w:rsid w:val="00C4452E"/>
    <w:rsid w:val="00C5042D"/>
    <w:rsid w:val="00C510A7"/>
    <w:rsid w:val="00C52A07"/>
    <w:rsid w:val="00C52AC3"/>
    <w:rsid w:val="00C536D2"/>
    <w:rsid w:val="00C54558"/>
    <w:rsid w:val="00C558A4"/>
    <w:rsid w:val="00C559CD"/>
    <w:rsid w:val="00C57E04"/>
    <w:rsid w:val="00C606E2"/>
    <w:rsid w:val="00C60938"/>
    <w:rsid w:val="00C61818"/>
    <w:rsid w:val="00C61B06"/>
    <w:rsid w:val="00C61FEC"/>
    <w:rsid w:val="00C62B4F"/>
    <w:rsid w:val="00C62FC2"/>
    <w:rsid w:val="00C63164"/>
    <w:rsid w:val="00C6512A"/>
    <w:rsid w:val="00C65918"/>
    <w:rsid w:val="00C65FA7"/>
    <w:rsid w:val="00C668EA"/>
    <w:rsid w:val="00C66AC2"/>
    <w:rsid w:val="00C679CA"/>
    <w:rsid w:val="00C7008E"/>
    <w:rsid w:val="00C71A87"/>
    <w:rsid w:val="00C72BDC"/>
    <w:rsid w:val="00C72F35"/>
    <w:rsid w:val="00C73ED0"/>
    <w:rsid w:val="00C74ACA"/>
    <w:rsid w:val="00C74B74"/>
    <w:rsid w:val="00C74F2A"/>
    <w:rsid w:val="00C755F6"/>
    <w:rsid w:val="00C76946"/>
    <w:rsid w:val="00C76CD4"/>
    <w:rsid w:val="00C77686"/>
    <w:rsid w:val="00C809F1"/>
    <w:rsid w:val="00C80B05"/>
    <w:rsid w:val="00C80D5B"/>
    <w:rsid w:val="00C81AD2"/>
    <w:rsid w:val="00C81CD7"/>
    <w:rsid w:val="00C81ECD"/>
    <w:rsid w:val="00C82268"/>
    <w:rsid w:val="00C83AEC"/>
    <w:rsid w:val="00C83E44"/>
    <w:rsid w:val="00C84348"/>
    <w:rsid w:val="00C8742E"/>
    <w:rsid w:val="00C87955"/>
    <w:rsid w:val="00C90FC8"/>
    <w:rsid w:val="00C91075"/>
    <w:rsid w:val="00C929B3"/>
    <w:rsid w:val="00C92A0D"/>
    <w:rsid w:val="00C93523"/>
    <w:rsid w:val="00C93568"/>
    <w:rsid w:val="00C9443B"/>
    <w:rsid w:val="00C9490F"/>
    <w:rsid w:val="00C95951"/>
    <w:rsid w:val="00C9629D"/>
    <w:rsid w:val="00C96830"/>
    <w:rsid w:val="00C96C19"/>
    <w:rsid w:val="00C96E34"/>
    <w:rsid w:val="00C97067"/>
    <w:rsid w:val="00C9717B"/>
    <w:rsid w:val="00C97465"/>
    <w:rsid w:val="00C9749B"/>
    <w:rsid w:val="00C97586"/>
    <w:rsid w:val="00C97E88"/>
    <w:rsid w:val="00CA0640"/>
    <w:rsid w:val="00CA076C"/>
    <w:rsid w:val="00CA0E7A"/>
    <w:rsid w:val="00CA1AD6"/>
    <w:rsid w:val="00CA22F9"/>
    <w:rsid w:val="00CA2CFC"/>
    <w:rsid w:val="00CA39B7"/>
    <w:rsid w:val="00CA43EA"/>
    <w:rsid w:val="00CA45E8"/>
    <w:rsid w:val="00CA5AF6"/>
    <w:rsid w:val="00CA6A87"/>
    <w:rsid w:val="00CA6B6E"/>
    <w:rsid w:val="00CA760E"/>
    <w:rsid w:val="00CA7BAE"/>
    <w:rsid w:val="00CB0368"/>
    <w:rsid w:val="00CB2149"/>
    <w:rsid w:val="00CB2159"/>
    <w:rsid w:val="00CB252D"/>
    <w:rsid w:val="00CB2A72"/>
    <w:rsid w:val="00CB2C72"/>
    <w:rsid w:val="00CB3767"/>
    <w:rsid w:val="00CB4AB3"/>
    <w:rsid w:val="00CB4BBD"/>
    <w:rsid w:val="00CB4C86"/>
    <w:rsid w:val="00CB508B"/>
    <w:rsid w:val="00CB5223"/>
    <w:rsid w:val="00CB52E9"/>
    <w:rsid w:val="00CB5B7B"/>
    <w:rsid w:val="00CB5D12"/>
    <w:rsid w:val="00CB5E54"/>
    <w:rsid w:val="00CB5F3F"/>
    <w:rsid w:val="00CB6418"/>
    <w:rsid w:val="00CB6D15"/>
    <w:rsid w:val="00CB740B"/>
    <w:rsid w:val="00CC0C48"/>
    <w:rsid w:val="00CC237C"/>
    <w:rsid w:val="00CC2F81"/>
    <w:rsid w:val="00CC3DCA"/>
    <w:rsid w:val="00CC435D"/>
    <w:rsid w:val="00CC4F1E"/>
    <w:rsid w:val="00CC5FBE"/>
    <w:rsid w:val="00CC607B"/>
    <w:rsid w:val="00CC6BC0"/>
    <w:rsid w:val="00CC7706"/>
    <w:rsid w:val="00CD135D"/>
    <w:rsid w:val="00CD19A8"/>
    <w:rsid w:val="00CD19DB"/>
    <w:rsid w:val="00CD1A48"/>
    <w:rsid w:val="00CD2B43"/>
    <w:rsid w:val="00CD2E3C"/>
    <w:rsid w:val="00CD30FC"/>
    <w:rsid w:val="00CD39A2"/>
    <w:rsid w:val="00CD4B87"/>
    <w:rsid w:val="00CD55DB"/>
    <w:rsid w:val="00CD63AD"/>
    <w:rsid w:val="00CE1045"/>
    <w:rsid w:val="00CE12F6"/>
    <w:rsid w:val="00CE167E"/>
    <w:rsid w:val="00CE1E88"/>
    <w:rsid w:val="00CE26E6"/>
    <w:rsid w:val="00CE2981"/>
    <w:rsid w:val="00CE31B1"/>
    <w:rsid w:val="00CE4450"/>
    <w:rsid w:val="00CE4772"/>
    <w:rsid w:val="00CE49B6"/>
    <w:rsid w:val="00CE4A28"/>
    <w:rsid w:val="00CE56C5"/>
    <w:rsid w:val="00CE5C3A"/>
    <w:rsid w:val="00CE7027"/>
    <w:rsid w:val="00CE7CC1"/>
    <w:rsid w:val="00CE7E37"/>
    <w:rsid w:val="00CF0972"/>
    <w:rsid w:val="00CF0AE0"/>
    <w:rsid w:val="00CF120B"/>
    <w:rsid w:val="00CF194D"/>
    <w:rsid w:val="00CF31B4"/>
    <w:rsid w:val="00CF32A8"/>
    <w:rsid w:val="00CF33E8"/>
    <w:rsid w:val="00CF4606"/>
    <w:rsid w:val="00CF4CEF"/>
    <w:rsid w:val="00CF610C"/>
    <w:rsid w:val="00CF6431"/>
    <w:rsid w:val="00CF6491"/>
    <w:rsid w:val="00CF6592"/>
    <w:rsid w:val="00CF6E52"/>
    <w:rsid w:val="00CF777F"/>
    <w:rsid w:val="00D00206"/>
    <w:rsid w:val="00D003F7"/>
    <w:rsid w:val="00D00B10"/>
    <w:rsid w:val="00D01DCF"/>
    <w:rsid w:val="00D01F15"/>
    <w:rsid w:val="00D02606"/>
    <w:rsid w:val="00D02A6F"/>
    <w:rsid w:val="00D04514"/>
    <w:rsid w:val="00D05D6D"/>
    <w:rsid w:val="00D062B1"/>
    <w:rsid w:val="00D06465"/>
    <w:rsid w:val="00D067C4"/>
    <w:rsid w:val="00D076D9"/>
    <w:rsid w:val="00D10489"/>
    <w:rsid w:val="00D11A35"/>
    <w:rsid w:val="00D11E06"/>
    <w:rsid w:val="00D1224D"/>
    <w:rsid w:val="00D1259C"/>
    <w:rsid w:val="00D13710"/>
    <w:rsid w:val="00D13846"/>
    <w:rsid w:val="00D146EB"/>
    <w:rsid w:val="00D15656"/>
    <w:rsid w:val="00D1622E"/>
    <w:rsid w:val="00D20835"/>
    <w:rsid w:val="00D20D52"/>
    <w:rsid w:val="00D20EF6"/>
    <w:rsid w:val="00D219AA"/>
    <w:rsid w:val="00D21D01"/>
    <w:rsid w:val="00D2237A"/>
    <w:rsid w:val="00D22848"/>
    <w:rsid w:val="00D22D3F"/>
    <w:rsid w:val="00D235D9"/>
    <w:rsid w:val="00D23E73"/>
    <w:rsid w:val="00D240B5"/>
    <w:rsid w:val="00D24BD1"/>
    <w:rsid w:val="00D2588A"/>
    <w:rsid w:val="00D25B60"/>
    <w:rsid w:val="00D25EA2"/>
    <w:rsid w:val="00D26217"/>
    <w:rsid w:val="00D26522"/>
    <w:rsid w:val="00D277FB"/>
    <w:rsid w:val="00D278F0"/>
    <w:rsid w:val="00D32986"/>
    <w:rsid w:val="00D334AD"/>
    <w:rsid w:val="00D338DB"/>
    <w:rsid w:val="00D3511F"/>
    <w:rsid w:val="00D360DF"/>
    <w:rsid w:val="00D36BE0"/>
    <w:rsid w:val="00D36DB6"/>
    <w:rsid w:val="00D3752B"/>
    <w:rsid w:val="00D37CE0"/>
    <w:rsid w:val="00D40470"/>
    <w:rsid w:val="00D41147"/>
    <w:rsid w:val="00D41F91"/>
    <w:rsid w:val="00D43190"/>
    <w:rsid w:val="00D44AD8"/>
    <w:rsid w:val="00D44B6E"/>
    <w:rsid w:val="00D4515E"/>
    <w:rsid w:val="00D4521D"/>
    <w:rsid w:val="00D45819"/>
    <w:rsid w:val="00D46397"/>
    <w:rsid w:val="00D464F2"/>
    <w:rsid w:val="00D50F44"/>
    <w:rsid w:val="00D52933"/>
    <w:rsid w:val="00D52C36"/>
    <w:rsid w:val="00D52FF0"/>
    <w:rsid w:val="00D53395"/>
    <w:rsid w:val="00D537E5"/>
    <w:rsid w:val="00D549DF"/>
    <w:rsid w:val="00D552DE"/>
    <w:rsid w:val="00D5591C"/>
    <w:rsid w:val="00D56683"/>
    <w:rsid w:val="00D574A2"/>
    <w:rsid w:val="00D578EF"/>
    <w:rsid w:val="00D57F1A"/>
    <w:rsid w:val="00D6001A"/>
    <w:rsid w:val="00D60FC7"/>
    <w:rsid w:val="00D6189E"/>
    <w:rsid w:val="00D61ABB"/>
    <w:rsid w:val="00D61E4F"/>
    <w:rsid w:val="00D62166"/>
    <w:rsid w:val="00D62E71"/>
    <w:rsid w:val="00D63146"/>
    <w:rsid w:val="00D640FB"/>
    <w:rsid w:val="00D64BB4"/>
    <w:rsid w:val="00D65159"/>
    <w:rsid w:val="00D65AEB"/>
    <w:rsid w:val="00D65C56"/>
    <w:rsid w:val="00D66CBB"/>
    <w:rsid w:val="00D6791C"/>
    <w:rsid w:val="00D7035F"/>
    <w:rsid w:val="00D70514"/>
    <w:rsid w:val="00D71305"/>
    <w:rsid w:val="00D718B8"/>
    <w:rsid w:val="00D71BF7"/>
    <w:rsid w:val="00D71CEC"/>
    <w:rsid w:val="00D72465"/>
    <w:rsid w:val="00D7260C"/>
    <w:rsid w:val="00D729DF"/>
    <w:rsid w:val="00D72B70"/>
    <w:rsid w:val="00D72FAE"/>
    <w:rsid w:val="00D731D0"/>
    <w:rsid w:val="00D734FE"/>
    <w:rsid w:val="00D738D2"/>
    <w:rsid w:val="00D73CDD"/>
    <w:rsid w:val="00D741C8"/>
    <w:rsid w:val="00D7495B"/>
    <w:rsid w:val="00D74E94"/>
    <w:rsid w:val="00D75395"/>
    <w:rsid w:val="00D76565"/>
    <w:rsid w:val="00D766B4"/>
    <w:rsid w:val="00D777EE"/>
    <w:rsid w:val="00D77C21"/>
    <w:rsid w:val="00D80444"/>
    <w:rsid w:val="00D809E4"/>
    <w:rsid w:val="00D80B5A"/>
    <w:rsid w:val="00D81B85"/>
    <w:rsid w:val="00D81DF9"/>
    <w:rsid w:val="00D81EDD"/>
    <w:rsid w:val="00D8206B"/>
    <w:rsid w:val="00D8312F"/>
    <w:rsid w:val="00D8486E"/>
    <w:rsid w:val="00D84EA2"/>
    <w:rsid w:val="00D84F77"/>
    <w:rsid w:val="00D8663B"/>
    <w:rsid w:val="00D86696"/>
    <w:rsid w:val="00D875BA"/>
    <w:rsid w:val="00D878B6"/>
    <w:rsid w:val="00D87FC0"/>
    <w:rsid w:val="00D90C1B"/>
    <w:rsid w:val="00D90FB3"/>
    <w:rsid w:val="00D910B9"/>
    <w:rsid w:val="00D92243"/>
    <w:rsid w:val="00D925D1"/>
    <w:rsid w:val="00D92668"/>
    <w:rsid w:val="00D93AD4"/>
    <w:rsid w:val="00D94948"/>
    <w:rsid w:val="00D94BE4"/>
    <w:rsid w:val="00D94F27"/>
    <w:rsid w:val="00D95B37"/>
    <w:rsid w:val="00D9626D"/>
    <w:rsid w:val="00D979CF"/>
    <w:rsid w:val="00DA04CA"/>
    <w:rsid w:val="00DA0B8F"/>
    <w:rsid w:val="00DA17F7"/>
    <w:rsid w:val="00DA1A7B"/>
    <w:rsid w:val="00DA1DC6"/>
    <w:rsid w:val="00DA1F2A"/>
    <w:rsid w:val="00DA4093"/>
    <w:rsid w:val="00DA432C"/>
    <w:rsid w:val="00DA4677"/>
    <w:rsid w:val="00DA5392"/>
    <w:rsid w:val="00DA5721"/>
    <w:rsid w:val="00DB0034"/>
    <w:rsid w:val="00DB0677"/>
    <w:rsid w:val="00DB08A2"/>
    <w:rsid w:val="00DB0D6D"/>
    <w:rsid w:val="00DB1035"/>
    <w:rsid w:val="00DB1F84"/>
    <w:rsid w:val="00DB2161"/>
    <w:rsid w:val="00DB2950"/>
    <w:rsid w:val="00DB2F12"/>
    <w:rsid w:val="00DB447B"/>
    <w:rsid w:val="00DB44A1"/>
    <w:rsid w:val="00DB5CD7"/>
    <w:rsid w:val="00DB6647"/>
    <w:rsid w:val="00DC0C9F"/>
    <w:rsid w:val="00DC1727"/>
    <w:rsid w:val="00DC1843"/>
    <w:rsid w:val="00DC30E4"/>
    <w:rsid w:val="00DC33BA"/>
    <w:rsid w:val="00DC4064"/>
    <w:rsid w:val="00DC4957"/>
    <w:rsid w:val="00DC4959"/>
    <w:rsid w:val="00DC4AE2"/>
    <w:rsid w:val="00DC63B3"/>
    <w:rsid w:val="00DC6B6C"/>
    <w:rsid w:val="00DD2877"/>
    <w:rsid w:val="00DD29DC"/>
    <w:rsid w:val="00DD2EDE"/>
    <w:rsid w:val="00DD3144"/>
    <w:rsid w:val="00DD38A3"/>
    <w:rsid w:val="00DD406B"/>
    <w:rsid w:val="00DD67AC"/>
    <w:rsid w:val="00DD7FD2"/>
    <w:rsid w:val="00DE0E0F"/>
    <w:rsid w:val="00DE0F3E"/>
    <w:rsid w:val="00DE1DEE"/>
    <w:rsid w:val="00DE2A8A"/>
    <w:rsid w:val="00DE3218"/>
    <w:rsid w:val="00DE33F9"/>
    <w:rsid w:val="00DE3693"/>
    <w:rsid w:val="00DE452C"/>
    <w:rsid w:val="00DE4B38"/>
    <w:rsid w:val="00DE5831"/>
    <w:rsid w:val="00DE5C5C"/>
    <w:rsid w:val="00DE658C"/>
    <w:rsid w:val="00DE6816"/>
    <w:rsid w:val="00DE76D7"/>
    <w:rsid w:val="00DF06C4"/>
    <w:rsid w:val="00DF0BD1"/>
    <w:rsid w:val="00DF1033"/>
    <w:rsid w:val="00DF1156"/>
    <w:rsid w:val="00DF1173"/>
    <w:rsid w:val="00DF2CB0"/>
    <w:rsid w:val="00DF33A6"/>
    <w:rsid w:val="00DF383C"/>
    <w:rsid w:val="00DF4465"/>
    <w:rsid w:val="00DF451B"/>
    <w:rsid w:val="00DF451C"/>
    <w:rsid w:val="00DF5B04"/>
    <w:rsid w:val="00DF5B9C"/>
    <w:rsid w:val="00DF5D03"/>
    <w:rsid w:val="00DF6006"/>
    <w:rsid w:val="00DF6955"/>
    <w:rsid w:val="00DF6AE6"/>
    <w:rsid w:val="00DF7B01"/>
    <w:rsid w:val="00DF7E4B"/>
    <w:rsid w:val="00E00957"/>
    <w:rsid w:val="00E01DDD"/>
    <w:rsid w:val="00E0232E"/>
    <w:rsid w:val="00E0349F"/>
    <w:rsid w:val="00E0443E"/>
    <w:rsid w:val="00E0480A"/>
    <w:rsid w:val="00E05FCE"/>
    <w:rsid w:val="00E065CE"/>
    <w:rsid w:val="00E076EA"/>
    <w:rsid w:val="00E0787C"/>
    <w:rsid w:val="00E07E93"/>
    <w:rsid w:val="00E120FC"/>
    <w:rsid w:val="00E12997"/>
    <w:rsid w:val="00E12D07"/>
    <w:rsid w:val="00E145C0"/>
    <w:rsid w:val="00E14BA9"/>
    <w:rsid w:val="00E1701F"/>
    <w:rsid w:val="00E1744D"/>
    <w:rsid w:val="00E2095F"/>
    <w:rsid w:val="00E2168A"/>
    <w:rsid w:val="00E224FF"/>
    <w:rsid w:val="00E22FD4"/>
    <w:rsid w:val="00E23A0E"/>
    <w:rsid w:val="00E23EE3"/>
    <w:rsid w:val="00E245A1"/>
    <w:rsid w:val="00E24831"/>
    <w:rsid w:val="00E25228"/>
    <w:rsid w:val="00E258F1"/>
    <w:rsid w:val="00E27953"/>
    <w:rsid w:val="00E27A9D"/>
    <w:rsid w:val="00E30F56"/>
    <w:rsid w:val="00E31001"/>
    <w:rsid w:val="00E314BF"/>
    <w:rsid w:val="00E318E5"/>
    <w:rsid w:val="00E328C4"/>
    <w:rsid w:val="00E32B7F"/>
    <w:rsid w:val="00E3391B"/>
    <w:rsid w:val="00E33933"/>
    <w:rsid w:val="00E34A4E"/>
    <w:rsid w:val="00E35198"/>
    <w:rsid w:val="00E35AA6"/>
    <w:rsid w:val="00E41A97"/>
    <w:rsid w:val="00E41C8A"/>
    <w:rsid w:val="00E41D06"/>
    <w:rsid w:val="00E41D0D"/>
    <w:rsid w:val="00E41E33"/>
    <w:rsid w:val="00E42296"/>
    <w:rsid w:val="00E4260A"/>
    <w:rsid w:val="00E426BD"/>
    <w:rsid w:val="00E43A79"/>
    <w:rsid w:val="00E43C83"/>
    <w:rsid w:val="00E444C4"/>
    <w:rsid w:val="00E45508"/>
    <w:rsid w:val="00E46685"/>
    <w:rsid w:val="00E504B0"/>
    <w:rsid w:val="00E507BE"/>
    <w:rsid w:val="00E50A06"/>
    <w:rsid w:val="00E510EB"/>
    <w:rsid w:val="00E51D63"/>
    <w:rsid w:val="00E52624"/>
    <w:rsid w:val="00E5265D"/>
    <w:rsid w:val="00E528E2"/>
    <w:rsid w:val="00E540BC"/>
    <w:rsid w:val="00E5413A"/>
    <w:rsid w:val="00E545D0"/>
    <w:rsid w:val="00E546D8"/>
    <w:rsid w:val="00E55480"/>
    <w:rsid w:val="00E55AC7"/>
    <w:rsid w:val="00E55C26"/>
    <w:rsid w:val="00E55EA0"/>
    <w:rsid w:val="00E56C8D"/>
    <w:rsid w:val="00E600CD"/>
    <w:rsid w:val="00E61239"/>
    <w:rsid w:val="00E62EF4"/>
    <w:rsid w:val="00E632EA"/>
    <w:rsid w:val="00E64613"/>
    <w:rsid w:val="00E650E0"/>
    <w:rsid w:val="00E654A0"/>
    <w:rsid w:val="00E65521"/>
    <w:rsid w:val="00E65D6D"/>
    <w:rsid w:val="00E66CAF"/>
    <w:rsid w:val="00E67455"/>
    <w:rsid w:val="00E67FF3"/>
    <w:rsid w:val="00E701AC"/>
    <w:rsid w:val="00E719E2"/>
    <w:rsid w:val="00E71E0E"/>
    <w:rsid w:val="00E72497"/>
    <w:rsid w:val="00E72D4B"/>
    <w:rsid w:val="00E730F3"/>
    <w:rsid w:val="00E73424"/>
    <w:rsid w:val="00E74451"/>
    <w:rsid w:val="00E74957"/>
    <w:rsid w:val="00E74EC8"/>
    <w:rsid w:val="00E75036"/>
    <w:rsid w:val="00E75386"/>
    <w:rsid w:val="00E758A1"/>
    <w:rsid w:val="00E75DEB"/>
    <w:rsid w:val="00E76832"/>
    <w:rsid w:val="00E76D1F"/>
    <w:rsid w:val="00E77015"/>
    <w:rsid w:val="00E77017"/>
    <w:rsid w:val="00E77D38"/>
    <w:rsid w:val="00E807E8"/>
    <w:rsid w:val="00E80AD6"/>
    <w:rsid w:val="00E80B66"/>
    <w:rsid w:val="00E815E0"/>
    <w:rsid w:val="00E818B2"/>
    <w:rsid w:val="00E81DE3"/>
    <w:rsid w:val="00E8267D"/>
    <w:rsid w:val="00E82B57"/>
    <w:rsid w:val="00E82FDB"/>
    <w:rsid w:val="00E83572"/>
    <w:rsid w:val="00E83C17"/>
    <w:rsid w:val="00E84410"/>
    <w:rsid w:val="00E844ED"/>
    <w:rsid w:val="00E8653F"/>
    <w:rsid w:val="00E86C05"/>
    <w:rsid w:val="00E8726B"/>
    <w:rsid w:val="00E904FF"/>
    <w:rsid w:val="00E90C8F"/>
    <w:rsid w:val="00E91006"/>
    <w:rsid w:val="00E91200"/>
    <w:rsid w:val="00E91851"/>
    <w:rsid w:val="00E92106"/>
    <w:rsid w:val="00E92204"/>
    <w:rsid w:val="00E93025"/>
    <w:rsid w:val="00E93149"/>
    <w:rsid w:val="00E93276"/>
    <w:rsid w:val="00E93457"/>
    <w:rsid w:val="00E93F35"/>
    <w:rsid w:val="00E95029"/>
    <w:rsid w:val="00EA04FB"/>
    <w:rsid w:val="00EA1864"/>
    <w:rsid w:val="00EA1F76"/>
    <w:rsid w:val="00EA4C1F"/>
    <w:rsid w:val="00EA5469"/>
    <w:rsid w:val="00EA5B2B"/>
    <w:rsid w:val="00EA6041"/>
    <w:rsid w:val="00EA737F"/>
    <w:rsid w:val="00EA7EA7"/>
    <w:rsid w:val="00EB0239"/>
    <w:rsid w:val="00EB0AFA"/>
    <w:rsid w:val="00EB2BE8"/>
    <w:rsid w:val="00EB2F9B"/>
    <w:rsid w:val="00EB311C"/>
    <w:rsid w:val="00EB352A"/>
    <w:rsid w:val="00EB3FD5"/>
    <w:rsid w:val="00EB47A3"/>
    <w:rsid w:val="00EB4897"/>
    <w:rsid w:val="00EB5ECF"/>
    <w:rsid w:val="00EB5F05"/>
    <w:rsid w:val="00EB6396"/>
    <w:rsid w:val="00EB65D1"/>
    <w:rsid w:val="00EB6B8E"/>
    <w:rsid w:val="00EC115E"/>
    <w:rsid w:val="00EC1362"/>
    <w:rsid w:val="00EC14F5"/>
    <w:rsid w:val="00EC238F"/>
    <w:rsid w:val="00EC291E"/>
    <w:rsid w:val="00EC2EEA"/>
    <w:rsid w:val="00EC6033"/>
    <w:rsid w:val="00EC67DE"/>
    <w:rsid w:val="00EC6ABB"/>
    <w:rsid w:val="00EC747F"/>
    <w:rsid w:val="00EC7865"/>
    <w:rsid w:val="00EC7B44"/>
    <w:rsid w:val="00EC7B71"/>
    <w:rsid w:val="00ED0426"/>
    <w:rsid w:val="00ED08F0"/>
    <w:rsid w:val="00ED10D9"/>
    <w:rsid w:val="00ED1397"/>
    <w:rsid w:val="00ED25E3"/>
    <w:rsid w:val="00ED28F4"/>
    <w:rsid w:val="00ED2AAC"/>
    <w:rsid w:val="00ED2D91"/>
    <w:rsid w:val="00ED30A9"/>
    <w:rsid w:val="00ED3204"/>
    <w:rsid w:val="00ED3FD9"/>
    <w:rsid w:val="00ED42D5"/>
    <w:rsid w:val="00ED43C6"/>
    <w:rsid w:val="00ED4BA1"/>
    <w:rsid w:val="00ED52D1"/>
    <w:rsid w:val="00ED5476"/>
    <w:rsid w:val="00ED62D1"/>
    <w:rsid w:val="00ED7413"/>
    <w:rsid w:val="00ED7864"/>
    <w:rsid w:val="00ED7AAE"/>
    <w:rsid w:val="00ED7DAC"/>
    <w:rsid w:val="00EE0200"/>
    <w:rsid w:val="00EE0F6C"/>
    <w:rsid w:val="00EE1465"/>
    <w:rsid w:val="00EE1D25"/>
    <w:rsid w:val="00EE222E"/>
    <w:rsid w:val="00EE2C69"/>
    <w:rsid w:val="00EE3066"/>
    <w:rsid w:val="00EE34DD"/>
    <w:rsid w:val="00EE3C92"/>
    <w:rsid w:val="00EE447F"/>
    <w:rsid w:val="00EE4674"/>
    <w:rsid w:val="00EE47C6"/>
    <w:rsid w:val="00EE4D84"/>
    <w:rsid w:val="00EE575C"/>
    <w:rsid w:val="00EE5F95"/>
    <w:rsid w:val="00EE6B6F"/>
    <w:rsid w:val="00EE76B1"/>
    <w:rsid w:val="00EF0B59"/>
    <w:rsid w:val="00EF0F59"/>
    <w:rsid w:val="00EF1196"/>
    <w:rsid w:val="00EF1A5A"/>
    <w:rsid w:val="00EF2B23"/>
    <w:rsid w:val="00EF3A01"/>
    <w:rsid w:val="00EF4D0F"/>
    <w:rsid w:val="00EF52F1"/>
    <w:rsid w:val="00EF5FF8"/>
    <w:rsid w:val="00EF6392"/>
    <w:rsid w:val="00EF6F58"/>
    <w:rsid w:val="00EF6FA1"/>
    <w:rsid w:val="00EF71A3"/>
    <w:rsid w:val="00EF7935"/>
    <w:rsid w:val="00F01526"/>
    <w:rsid w:val="00F023A7"/>
    <w:rsid w:val="00F02EDC"/>
    <w:rsid w:val="00F039E2"/>
    <w:rsid w:val="00F041B8"/>
    <w:rsid w:val="00F04A93"/>
    <w:rsid w:val="00F04A95"/>
    <w:rsid w:val="00F058D3"/>
    <w:rsid w:val="00F05F02"/>
    <w:rsid w:val="00F10169"/>
    <w:rsid w:val="00F10A38"/>
    <w:rsid w:val="00F1176A"/>
    <w:rsid w:val="00F11FF3"/>
    <w:rsid w:val="00F129F7"/>
    <w:rsid w:val="00F12BF1"/>
    <w:rsid w:val="00F12F4D"/>
    <w:rsid w:val="00F12FB0"/>
    <w:rsid w:val="00F13A10"/>
    <w:rsid w:val="00F16039"/>
    <w:rsid w:val="00F1603A"/>
    <w:rsid w:val="00F16E57"/>
    <w:rsid w:val="00F17165"/>
    <w:rsid w:val="00F20491"/>
    <w:rsid w:val="00F206DE"/>
    <w:rsid w:val="00F20903"/>
    <w:rsid w:val="00F20DCF"/>
    <w:rsid w:val="00F20E1B"/>
    <w:rsid w:val="00F23331"/>
    <w:rsid w:val="00F238F5"/>
    <w:rsid w:val="00F23CF2"/>
    <w:rsid w:val="00F2498E"/>
    <w:rsid w:val="00F249C5"/>
    <w:rsid w:val="00F25865"/>
    <w:rsid w:val="00F270F0"/>
    <w:rsid w:val="00F276A8"/>
    <w:rsid w:val="00F27DB1"/>
    <w:rsid w:val="00F30FCB"/>
    <w:rsid w:val="00F3332A"/>
    <w:rsid w:val="00F34068"/>
    <w:rsid w:val="00F3421F"/>
    <w:rsid w:val="00F34B64"/>
    <w:rsid w:val="00F35ED7"/>
    <w:rsid w:val="00F36B72"/>
    <w:rsid w:val="00F37687"/>
    <w:rsid w:val="00F4001D"/>
    <w:rsid w:val="00F4019E"/>
    <w:rsid w:val="00F423F6"/>
    <w:rsid w:val="00F43528"/>
    <w:rsid w:val="00F43916"/>
    <w:rsid w:val="00F44306"/>
    <w:rsid w:val="00F44F84"/>
    <w:rsid w:val="00F462E2"/>
    <w:rsid w:val="00F466E6"/>
    <w:rsid w:val="00F47508"/>
    <w:rsid w:val="00F4786D"/>
    <w:rsid w:val="00F508F3"/>
    <w:rsid w:val="00F51133"/>
    <w:rsid w:val="00F51165"/>
    <w:rsid w:val="00F51C42"/>
    <w:rsid w:val="00F51CC4"/>
    <w:rsid w:val="00F51EAB"/>
    <w:rsid w:val="00F53747"/>
    <w:rsid w:val="00F53B5B"/>
    <w:rsid w:val="00F54AF1"/>
    <w:rsid w:val="00F551D6"/>
    <w:rsid w:val="00F55604"/>
    <w:rsid w:val="00F55B3B"/>
    <w:rsid w:val="00F55CBC"/>
    <w:rsid w:val="00F55DCB"/>
    <w:rsid w:val="00F56426"/>
    <w:rsid w:val="00F5643F"/>
    <w:rsid w:val="00F56CB4"/>
    <w:rsid w:val="00F6068A"/>
    <w:rsid w:val="00F62332"/>
    <w:rsid w:val="00F62371"/>
    <w:rsid w:val="00F62B5A"/>
    <w:rsid w:val="00F63239"/>
    <w:rsid w:val="00F638E7"/>
    <w:rsid w:val="00F63C65"/>
    <w:rsid w:val="00F6499A"/>
    <w:rsid w:val="00F64F0D"/>
    <w:rsid w:val="00F656E5"/>
    <w:rsid w:val="00F66279"/>
    <w:rsid w:val="00F67500"/>
    <w:rsid w:val="00F70652"/>
    <w:rsid w:val="00F70B12"/>
    <w:rsid w:val="00F70F10"/>
    <w:rsid w:val="00F716BE"/>
    <w:rsid w:val="00F71849"/>
    <w:rsid w:val="00F73053"/>
    <w:rsid w:val="00F73B22"/>
    <w:rsid w:val="00F74A3D"/>
    <w:rsid w:val="00F74A8F"/>
    <w:rsid w:val="00F74FB9"/>
    <w:rsid w:val="00F764E0"/>
    <w:rsid w:val="00F775A3"/>
    <w:rsid w:val="00F77D38"/>
    <w:rsid w:val="00F77F4D"/>
    <w:rsid w:val="00F809C6"/>
    <w:rsid w:val="00F81408"/>
    <w:rsid w:val="00F815F4"/>
    <w:rsid w:val="00F86C5F"/>
    <w:rsid w:val="00F86D62"/>
    <w:rsid w:val="00F874BB"/>
    <w:rsid w:val="00F90DA5"/>
    <w:rsid w:val="00F9118F"/>
    <w:rsid w:val="00F914C6"/>
    <w:rsid w:val="00F92B59"/>
    <w:rsid w:val="00F931A2"/>
    <w:rsid w:val="00F93236"/>
    <w:rsid w:val="00F95F2A"/>
    <w:rsid w:val="00F96F86"/>
    <w:rsid w:val="00F97115"/>
    <w:rsid w:val="00F97289"/>
    <w:rsid w:val="00F97B3C"/>
    <w:rsid w:val="00F97DE7"/>
    <w:rsid w:val="00FA00A8"/>
    <w:rsid w:val="00FA016F"/>
    <w:rsid w:val="00FA1CA1"/>
    <w:rsid w:val="00FA1F4B"/>
    <w:rsid w:val="00FA3644"/>
    <w:rsid w:val="00FA4168"/>
    <w:rsid w:val="00FA4571"/>
    <w:rsid w:val="00FA4A6C"/>
    <w:rsid w:val="00FA4CAD"/>
    <w:rsid w:val="00FA4CFE"/>
    <w:rsid w:val="00FA4DC7"/>
    <w:rsid w:val="00FA4FF3"/>
    <w:rsid w:val="00FA5D15"/>
    <w:rsid w:val="00FA7A6F"/>
    <w:rsid w:val="00FB1DEB"/>
    <w:rsid w:val="00FB3254"/>
    <w:rsid w:val="00FB3596"/>
    <w:rsid w:val="00FB3D5B"/>
    <w:rsid w:val="00FB41FD"/>
    <w:rsid w:val="00FB4353"/>
    <w:rsid w:val="00FB4E64"/>
    <w:rsid w:val="00FB5BF2"/>
    <w:rsid w:val="00FB6398"/>
    <w:rsid w:val="00FB6F5A"/>
    <w:rsid w:val="00FC0277"/>
    <w:rsid w:val="00FC16AB"/>
    <w:rsid w:val="00FC37AD"/>
    <w:rsid w:val="00FC3FBD"/>
    <w:rsid w:val="00FC54A4"/>
    <w:rsid w:val="00FC5909"/>
    <w:rsid w:val="00FC5CDF"/>
    <w:rsid w:val="00FC692D"/>
    <w:rsid w:val="00FC6C30"/>
    <w:rsid w:val="00FC6F04"/>
    <w:rsid w:val="00FC79E8"/>
    <w:rsid w:val="00FD0A58"/>
    <w:rsid w:val="00FD154B"/>
    <w:rsid w:val="00FD160B"/>
    <w:rsid w:val="00FD19B7"/>
    <w:rsid w:val="00FD295A"/>
    <w:rsid w:val="00FD2A3F"/>
    <w:rsid w:val="00FD3825"/>
    <w:rsid w:val="00FD39C9"/>
    <w:rsid w:val="00FD3CDC"/>
    <w:rsid w:val="00FD3E5D"/>
    <w:rsid w:val="00FD4378"/>
    <w:rsid w:val="00FD508D"/>
    <w:rsid w:val="00FD57A1"/>
    <w:rsid w:val="00FD5C86"/>
    <w:rsid w:val="00FD72C2"/>
    <w:rsid w:val="00FD7D51"/>
    <w:rsid w:val="00FE0B52"/>
    <w:rsid w:val="00FE10DF"/>
    <w:rsid w:val="00FE1867"/>
    <w:rsid w:val="00FE1D69"/>
    <w:rsid w:val="00FE26EC"/>
    <w:rsid w:val="00FE2DFF"/>
    <w:rsid w:val="00FE30A0"/>
    <w:rsid w:val="00FE35A8"/>
    <w:rsid w:val="00FE4867"/>
    <w:rsid w:val="00FE571B"/>
    <w:rsid w:val="00FE599A"/>
    <w:rsid w:val="00FE663C"/>
    <w:rsid w:val="00FE738E"/>
    <w:rsid w:val="00FE76FD"/>
    <w:rsid w:val="00FE7B8E"/>
    <w:rsid w:val="00FF0847"/>
    <w:rsid w:val="00FF1B91"/>
    <w:rsid w:val="00FF299D"/>
    <w:rsid w:val="00FF32F4"/>
    <w:rsid w:val="00FF35B6"/>
    <w:rsid w:val="00FF47CD"/>
    <w:rsid w:val="00FF4CA5"/>
    <w:rsid w:val="00FF5344"/>
    <w:rsid w:val="00FF5532"/>
    <w:rsid w:val="00FF5DBD"/>
    <w:rsid w:val="00FF6225"/>
    <w:rsid w:val="00FF67D7"/>
    <w:rsid w:val="44E9108F"/>
    <w:rsid w:val="5C35490E"/>
    <w:rsid w:val="706521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9F6C0"/>
  <w15:chartTrackingRefBased/>
  <w15:docId w15:val="{C117044B-9A8C-4D31-A2A1-628D759EB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050"/>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0B1FB4"/>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BA088E"/>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BA088E"/>
    <w:pPr>
      <w:keepNext/>
      <w:keepLines/>
      <w:outlineLvl w:val="2"/>
    </w:pPr>
    <w:rPr>
      <w:rFonts w:eastAsiaTheme="majorEastAsia" w:cstheme="majorBidi"/>
      <w:b/>
      <w:i/>
      <w:color w:val="000000" w:themeColor="text1"/>
      <w:szCs w:val="24"/>
      <w:u w:val="single"/>
    </w:rPr>
  </w:style>
  <w:style w:type="paragraph" w:styleId="Ttulo4">
    <w:name w:val="heading 4"/>
    <w:basedOn w:val="Normal"/>
    <w:link w:val="Ttulo4Car"/>
    <w:uiPriority w:val="9"/>
    <w:rsid w:val="00151764"/>
    <w:pPr>
      <w:spacing w:before="100" w:beforeAutospacing="1" w:after="100" w:afterAutospacing="1" w:line="240" w:lineRule="auto"/>
      <w:outlineLvl w:val="3"/>
    </w:pPr>
    <w:rPr>
      <w:rFonts w:ascii="Times New Roman" w:eastAsia="Times New Roman" w:hAnsi="Times New Roman" w:cs="Times New Roman"/>
      <w:b/>
      <w:bCs/>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D295A"/>
    <w:pPr>
      <w:ind w:left="709"/>
    </w:pPr>
    <w:rPr>
      <w:rFonts w:eastAsia="Times New Roman" w:cs="Times New Roman"/>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FD295A"/>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rancesa,INAI"/>
    <w:link w:val="SinespaciadoCar"/>
    <w:uiPriority w:val="1"/>
    <w:qFormat/>
    <w:rsid w:val="008D41F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8D41F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aliases w:val="Título Res Car"/>
    <w:basedOn w:val="Fuentedeprrafopredeter"/>
    <w:link w:val="Ttulo1"/>
    <w:uiPriority w:val="9"/>
    <w:rsid w:val="000B1FB4"/>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BA088E"/>
    <w:rPr>
      <w:rFonts w:ascii="Palatino Linotype" w:eastAsiaTheme="majorEastAsia" w:hAnsi="Palatino Linotype" w:cstheme="majorBidi"/>
      <w:b/>
      <w:color w:val="000000" w:themeColor="text1"/>
      <w:sz w:val="26"/>
      <w:szCs w:val="26"/>
      <w:lang w:val="es-ES_tradnl" w:eastAsia="es-MX"/>
    </w:rPr>
  </w:style>
  <w:style w:type="paragraph" w:styleId="Textoindependiente">
    <w:name w:val="Body Text"/>
    <w:basedOn w:val="Normal"/>
    <w:link w:val="TextoindependienteCar"/>
    <w:uiPriority w:val="1"/>
    <w:unhideWhenUsed/>
    <w:rsid w:val="00393F5B"/>
    <w:rPr>
      <w:rFonts w:eastAsia="Times New Roman" w:cs="Times New Roman"/>
      <w:szCs w:val="24"/>
    </w:rPr>
  </w:style>
  <w:style w:type="character" w:customStyle="1" w:styleId="TextoindependienteCar">
    <w:name w:val="Texto independiente Car"/>
    <w:basedOn w:val="Fuentedeprrafopredeter"/>
    <w:link w:val="Textoindependiente"/>
    <w:uiPriority w:val="1"/>
    <w:rsid w:val="00393F5B"/>
    <w:rPr>
      <w:rFonts w:ascii="Palatino Linotype" w:eastAsia="Times New Roman" w:hAnsi="Palatino Linotype" w:cs="Times New Roman"/>
      <w:sz w:val="24"/>
      <w:szCs w:val="24"/>
      <w:lang w:val="es-ES_tradnl"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table" w:customStyle="1" w:styleId="Tablaconcuadrcula1">
    <w:name w:val="Tabla con cuadrícula1"/>
    <w:basedOn w:val="Tablanormal"/>
    <w:next w:val="Tablaconcuadrcula"/>
    <w:uiPriority w:val="39"/>
    <w:rsid w:val="006B11C6"/>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E41D06"/>
    <w:pPr>
      <w:numPr>
        <w:numId w:val="1"/>
      </w:numPr>
    </w:pPr>
  </w:style>
  <w:style w:type="character" w:customStyle="1" w:styleId="Mencinsinresolver1">
    <w:name w:val="Mención sin resolver1"/>
    <w:basedOn w:val="Fuentedeprrafopredeter"/>
    <w:uiPriority w:val="99"/>
    <w:semiHidden/>
    <w:unhideWhenUsed/>
    <w:rsid w:val="007C6783"/>
    <w:rPr>
      <w:color w:val="605E5C"/>
      <w:shd w:val="clear" w:color="auto" w:fill="E1DFDD"/>
    </w:rPr>
  </w:style>
  <w:style w:type="character" w:customStyle="1" w:styleId="Ttulo4Car">
    <w:name w:val="Título 4 Car"/>
    <w:basedOn w:val="Fuentedeprrafopredeter"/>
    <w:link w:val="Ttulo4"/>
    <w:uiPriority w:val="9"/>
    <w:rsid w:val="00151764"/>
    <w:rPr>
      <w:rFonts w:ascii="Times New Roman" w:eastAsia="Times New Roman" w:hAnsi="Times New Roman" w:cs="Times New Roman"/>
      <w:b/>
      <w:bCs/>
      <w:sz w:val="24"/>
      <w:szCs w:val="24"/>
      <w:lang w:eastAsia="es-MX"/>
    </w:rPr>
  </w:style>
  <w:style w:type="character" w:customStyle="1" w:styleId="TextonotaalfinalCar">
    <w:name w:val="Texto nota al final Car"/>
    <w:basedOn w:val="Fuentedeprrafopredeter"/>
    <w:link w:val="Textonotaalfinal"/>
    <w:uiPriority w:val="99"/>
    <w:semiHidden/>
    <w:rsid w:val="00151764"/>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151764"/>
    <w:pPr>
      <w:spacing w:line="240" w:lineRule="auto"/>
    </w:pPr>
    <w:rPr>
      <w:rFonts w:ascii="Times New Roman" w:eastAsia="Times New Roman" w:hAnsi="Times New Roman" w:cs="Times New Roman"/>
      <w:sz w:val="20"/>
      <w:szCs w:val="20"/>
      <w:lang w:val="es-ES" w:eastAsia="es-ES"/>
    </w:rPr>
  </w:style>
  <w:style w:type="character" w:customStyle="1" w:styleId="TextonotaalfinalCar1">
    <w:name w:val="Texto nota al final Car1"/>
    <w:basedOn w:val="Fuentedeprrafopredeter"/>
    <w:uiPriority w:val="99"/>
    <w:semiHidden/>
    <w:rsid w:val="00151764"/>
    <w:rPr>
      <w:rFonts w:ascii="Calibri" w:eastAsia="Calibri" w:hAnsi="Calibri" w:cs="Calibri"/>
      <w:sz w:val="20"/>
      <w:szCs w:val="20"/>
      <w:lang w:val="es-ES_tradnl" w:eastAsia="es-MX"/>
    </w:rPr>
  </w:style>
  <w:style w:type="character" w:customStyle="1" w:styleId="il">
    <w:name w:val="il"/>
    <w:basedOn w:val="Fuentedeprrafopredeter"/>
    <w:rsid w:val="00151764"/>
  </w:style>
  <w:style w:type="paragraph" w:customStyle="1" w:styleId="n2">
    <w:name w:val="n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styleId="nfasis">
    <w:name w:val="Emphasis"/>
    <w:basedOn w:val="Fuentedeprrafopredeter"/>
    <w:uiPriority w:val="20"/>
    <w:qFormat/>
    <w:rsid w:val="00151764"/>
    <w:rPr>
      <w:i/>
      <w:iCs/>
    </w:rPr>
  </w:style>
  <w:style w:type="character" w:customStyle="1" w:styleId="nacep">
    <w:name w:val="n_acep"/>
    <w:basedOn w:val="Fuentedeprrafopredeter"/>
    <w:rsid w:val="00151764"/>
  </w:style>
  <w:style w:type="character" w:customStyle="1" w:styleId="notranslate">
    <w:name w:val="notranslate"/>
    <w:basedOn w:val="Fuentedeprrafopredeter"/>
    <w:rsid w:val="00151764"/>
  </w:style>
  <w:style w:type="character" w:customStyle="1" w:styleId="apple-style-span">
    <w:name w:val="apple-style-span"/>
    <w:rsid w:val="00151764"/>
  </w:style>
  <w:style w:type="paragraph" w:customStyle="1" w:styleId="paragraph">
    <w:name w:val="paragraph"/>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normaltextrun">
    <w:name w:val="normaltextrun"/>
    <w:basedOn w:val="Fuentedeprrafopredeter"/>
    <w:rsid w:val="00151764"/>
  </w:style>
  <w:style w:type="paragraph" w:customStyle="1" w:styleId="Body1">
    <w:name w:val="Body 1"/>
    <w:rsid w:val="00151764"/>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151764"/>
    <w:pPr>
      <w:spacing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151764"/>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151764"/>
  </w:style>
  <w:style w:type="character" w:customStyle="1" w:styleId="red">
    <w:name w:val="red"/>
    <w:basedOn w:val="Fuentedeprrafopredeter"/>
    <w:rsid w:val="00151764"/>
  </w:style>
  <w:style w:type="paragraph" w:customStyle="1" w:styleId="francesa">
    <w:name w:val="francesa"/>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Pa0">
    <w:name w:val="Pa0"/>
    <w:basedOn w:val="Default"/>
    <w:next w:val="Default"/>
    <w:uiPriority w:val="99"/>
    <w:rsid w:val="00151764"/>
    <w:pPr>
      <w:spacing w:line="221" w:lineRule="atLeast"/>
    </w:pPr>
    <w:rPr>
      <w:color w:val="auto"/>
    </w:rPr>
  </w:style>
  <w:style w:type="paragraph" w:customStyle="1" w:styleId="j2">
    <w:name w:val="j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o">
    <w:name w:val="o"/>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h">
    <w:name w:val="h"/>
    <w:basedOn w:val="Fuentedeprrafopredeter"/>
    <w:rsid w:val="00151764"/>
  </w:style>
  <w:style w:type="character" w:customStyle="1" w:styleId="i1">
    <w:name w:val="i1"/>
    <w:basedOn w:val="Fuentedeprrafopredeter"/>
    <w:rsid w:val="00151764"/>
  </w:style>
  <w:style w:type="paragraph" w:styleId="Sangradetextonormal">
    <w:name w:val="Body Text Indent"/>
    <w:basedOn w:val="Normal"/>
    <w:link w:val="SangradetextonormalCar"/>
    <w:uiPriority w:val="99"/>
    <w:unhideWhenUsed/>
    <w:rsid w:val="00151764"/>
    <w:pPr>
      <w:spacing w:after="120" w:line="276" w:lineRule="auto"/>
      <w:ind w:left="283"/>
    </w:pPr>
    <w:rPr>
      <w:rFonts w:cs="Times New Roman"/>
      <w:lang w:val="es-MX" w:eastAsia="en-US"/>
    </w:rPr>
  </w:style>
  <w:style w:type="character" w:customStyle="1" w:styleId="SangradetextonormalCar">
    <w:name w:val="Sangría de texto normal Car"/>
    <w:basedOn w:val="Fuentedeprrafopredeter"/>
    <w:link w:val="Sangradetextonormal"/>
    <w:uiPriority w:val="99"/>
    <w:rsid w:val="00151764"/>
    <w:rPr>
      <w:rFonts w:ascii="Calibri" w:eastAsia="Calibri" w:hAnsi="Calibri" w:cs="Times New Roman"/>
    </w:rPr>
  </w:style>
  <w:style w:type="character" w:customStyle="1" w:styleId="Ttulo3Car">
    <w:name w:val="Título 3 Car"/>
    <w:basedOn w:val="Fuentedeprrafopredeter"/>
    <w:link w:val="Ttulo3"/>
    <w:uiPriority w:val="9"/>
    <w:rsid w:val="00BA088E"/>
    <w:rPr>
      <w:rFonts w:ascii="Palatino Linotype" w:eastAsiaTheme="majorEastAsia" w:hAnsi="Palatino Linotype" w:cstheme="majorBidi"/>
      <w:b/>
      <w:i/>
      <w:color w:val="000000" w:themeColor="text1"/>
      <w:sz w:val="24"/>
      <w:szCs w:val="24"/>
      <w:u w:val="single"/>
      <w:lang w:val="es-ES_tradnl" w:eastAsia="es-MX"/>
    </w:rPr>
  </w:style>
  <w:style w:type="paragraph" w:customStyle="1" w:styleId="Fundamentos">
    <w:name w:val="Fundamentos"/>
    <w:basedOn w:val="Normal"/>
    <w:qFormat/>
    <w:rsid w:val="00BA088E"/>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customStyle="1" w:styleId="Citaalpie">
    <w:name w:val="Cita al pie"/>
    <w:basedOn w:val="Normal"/>
    <w:next w:val="Normal"/>
    <w:qFormat/>
    <w:rsid w:val="00275BE9"/>
    <w:pPr>
      <w:pBdr>
        <w:top w:val="nil"/>
        <w:left w:val="nil"/>
        <w:bottom w:val="nil"/>
        <w:right w:val="nil"/>
        <w:between w:val="nil"/>
      </w:pBdr>
      <w:spacing w:line="240" w:lineRule="auto"/>
      <w:contextualSpacing/>
    </w:pPr>
    <w:rPr>
      <w:rFonts w:eastAsia="Palatino Linotype" w:cs="Palatino Linotype"/>
      <w:i/>
      <w:color w:val="000000"/>
      <w:sz w:val="20"/>
      <w:szCs w:val="24"/>
    </w:rPr>
  </w:style>
  <w:style w:type="numbering" w:customStyle="1" w:styleId="Listaactual2">
    <w:name w:val="Lista actual2"/>
    <w:uiPriority w:val="99"/>
    <w:rsid w:val="00464AF4"/>
    <w:pPr>
      <w:numPr>
        <w:numId w:val="3"/>
      </w:numPr>
    </w:pPr>
  </w:style>
  <w:style w:type="numbering" w:customStyle="1" w:styleId="Listaactual3">
    <w:name w:val="Lista actual3"/>
    <w:uiPriority w:val="99"/>
    <w:rsid w:val="00ED52D1"/>
    <w:pPr>
      <w:numPr>
        <w:numId w:val="4"/>
      </w:numPr>
    </w:pPr>
  </w:style>
  <w:style w:type="numbering" w:customStyle="1" w:styleId="Listaactual4">
    <w:name w:val="Lista actual4"/>
    <w:uiPriority w:val="99"/>
    <w:rsid w:val="004436C5"/>
    <w:pPr>
      <w:numPr>
        <w:numId w:val="5"/>
      </w:numPr>
    </w:pPr>
  </w:style>
  <w:style w:type="numbering" w:customStyle="1" w:styleId="Listaactual5">
    <w:name w:val="Lista actual5"/>
    <w:uiPriority w:val="99"/>
    <w:rsid w:val="004431D5"/>
    <w:pPr>
      <w:numPr>
        <w:numId w:val="6"/>
      </w:numPr>
    </w:pPr>
  </w:style>
  <w:style w:type="numbering" w:customStyle="1" w:styleId="Listaactual6">
    <w:name w:val="Lista actual6"/>
    <w:uiPriority w:val="99"/>
    <w:rsid w:val="004431D5"/>
    <w:pPr>
      <w:numPr>
        <w:numId w:val="7"/>
      </w:numPr>
    </w:pPr>
  </w:style>
  <w:style w:type="numbering" w:customStyle="1" w:styleId="Listaactual7">
    <w:name w:val="Lista actual7"/>
    <w:uiPriority w:val="99"/>
    <w:rsid w:val="004431D5"/>
    <w:pPr>
      <w:numPr>
        <w:numId w:val="8"/>
      </w:numPr>
    </w:pPr>
  </w:style>
  <w:style w:type="numbering" w:customStyle="1" w:styleId="Listaactual8">
    <w:name w:val="Lista actual8"/>
    <w:uiPriority w:val="99"/>
    <w:rsid w:val="00FD295A"/>
    <w:pPr>
      <w:numPr>
        <w:numId w:val="9"/>
      </w:numPr>
    </w:pPr>
  </w:style>
  <w:style w:type="numbering" w:customStyle="1" w:styleId="Listaactual9">
    <w:name w:val="Lista actual9"/>
    <w:uiPriority w:val="99"/>
    <w:rsid w:val="00025560"/>
    <w:pPr>
      <w:numPr>
        <w:numId w:val="10"/>
      </w:numPr>
    </w:pPr>
  </w:style>
  <w:style w:type="numbering" w:customStyle="1" w:styleId="Listaactual10">
    <w:name w:val="Lista actual10"/>
    <w:uiPriority w:val="99"/>
    <w:rsid w:val="00CE31B1"/>
    <w:pPr>
      <w:numPr>
        <w:numId w:val="11"/>
      </w:numPr>
    </w:pPr>
  </w:style>
  <w:style w:type="numbering" w:customStyle="1" w:styleId="Listaactual11">
    <w:name w:val="Lista actual11"/>
    <w:uiPriority w:val="99"/>
    <w:rsid w:val="00514C55"/>
    <w:pPr>
      <w:numPr>
        <w:numId w:val="12"/>
      </w:numPr>
    </w:pPr>
  </w:style>
  <w:style w:type="numbering" w:customStyle="1" w:styleId="Listaactual12">
    <w:name w:val="Lista actual12"/>
    <w:uiPriority w:val="99"/>
    <w:rsid w:val="00BC4869"/>
    <w:pPr>
      <w:numPr>
        <w:numId w:val="13"/>
      </w:numPr>
    </w:pPr>
  </w:style>
  <w:style w:type="numbering" w:customStyle="1" w:styleId="Listaactual13">
    <w:name w:val="Lista actual13"/>
    <w:uiPriority w:val="99"/>
    <w:rsid w:val="00F20903"/>
    <w:pPr>
      <w:numPr>
        <w:numId w:val="14"/>
      </w:numPr>
    </w:pPr>
  </w:style>
  <w:style w:type="numbering" w:customStyle="1" w:styleId="Listaactual14">
    <w:name w:val="Lista actual14"/>
    <w:uiPriority w:val="99"/>
    <w:rsid w:val="00C006C6"/>
    <w:pPr>
      <w:numPr>
        <w:numId w:val="15"/>
      </w:numPr>
    </w:pPr>
  </w:style>
  <w:style w:type="numbering" w:customStyle="1" w:styleId="Listaactual15">
    <w:name w:val="Lista actual15"/>
    <w:uiPriority w:val="99"/>
    <w:rsid w:val="00AE31C2"/>
    <w:pPr>
      <w:numPr>
        <w:numId w:val="16"/>
      </w:numPr>
    </w:pPr>
  </w:style>
  <w:style w:type="character" w:customStyle="1" w:styleId="Mencinsinresolver2">
    <w:name w:val="Mención sin resolver2"/>
    <w:basedOn w:val="Fuentedeprrafopredeter"/>
    <w:uiPriority w:val="99"/>
    <w:semiHidden/>
    <w:unhideWhenUsed/>
    <w:rsid w:val="002B3EA9"/>
    <w:rPr>
      <w:color w:val="605E5C"/>
      <w:shd w:val="clear" w:color="auto" w:fill="E1DFDD"/>
    </w:rPr>
  </w:style>
  <w:style w:type="numbering" w:customStyle="1" w:styleId="Listaactual16">
    <w:name w:val="Lista actual16"/>
    <w:uiPriority w:val="99"/>
    <w:rsid w:val="009A70F6"/>
    <w:pPr>
      <w:numPr>
        <w:numId w:val="18"/>
      </w:numPr>
    </w:pPr>
  </w:style>
  <w:style w:type="character" w:customStyle="1" w:styleId="Mencinsinresolver3">
    <w:name w:val="Mención sin resolver3"/>
    <w:basedOn w:val="Fuentedeprrafopredeter"/>
    <w:uiPriority w:val="99"/>
    <w:semiHidden/>
    <w:unhideWhenUsed/>
    <w:rsid w:val="00CB2A72"/>
    <w:rPr>
      <w:color w:val="605E5C"/>
      <w:shd w:val="clear" w:color="auto" w:fill="E1DFDD"/>
    </w:rPr>
  </w:style>
  <w:style w:type="numbering" w:customStyle="1" w:styleId="Listaactual17">
    <w:name w:val="Lista actual17"/>
    <w:uiPriority w:val="99"/>
    <w:rsid w:val="003F1C2E"/>
    <w:pPr>
      <w:numPr>
        <w:numId w:val="20"/>
      </w:numPr>
    </w:pPr>
  </w:style>
  <w:style w:type="paragraph" w:customStyle="1" w:styleId="fundamentos0">
    <w:name w:val="fundamentos"/>
    <w:basedOn w:val="Sinespaciado"/>
    <w:link w:val="fundamentosCar"/>
    <w:rsid w:val="004C55E8"/>
    <w:pPr>
      <w:pBdr>
        <w:top w:val="nil"/>
        <w:left w:val="nil"/>
        <w:bottom w:val="nil"/>
        <w:right w:val="nil"/>
        <w:between w:val="nil"/>
      </w:pBdr>
      <w:ind w:left="567" w:right="567"/>
      <w:jc w:val="both"/>
    </w:pPr>
    <w:rPr>
      <w:rFonts w:eastAsia="Palatino Linotype" w:cs="Palatino Linotype"/>
      <w:i/>
      <w:color w:val="000000"/>
    </w:rPr>
  </w:style>
  <w:style w:type="character" w:customStyle="1" w:styleId="fundamentosCar">
    <w:name w:val="fundamentos Car"/>
    <w:basedOn w:val="SinespaciadoCar"/>
    <w:link w:val="fundamentos0"/>
    <w:rsid w:val="004C55E8"/>
    <w:rPr>
      <w:rFonts w:ascii="Times New Roman" w:eastAsia="Palatino Linotype" w:hAnsi="Times New Roman" w:cs="Palatino Linotype"/>
      <w:i/>
      <w:color w:val="000000"/>
      <w:sz w:val="24"/>
      <w:szCs w:val="24"/>
      <w:lang w:eastAsia="es-ES"/>
    </w:rPr>
  </w:style>
  <w:style w:type="character" w:customStyle="1" w:styleId="Mencinsinresolver4">
    <w:name w:val="Mención sin resolver4"/>
    <w:basedOn w:val="Fuentedeprrafopredeter"/>
    <w:uiPriority w:val="99"/>
    <w:semiHidden/>
    <w:unhideWhenUsed/>
    <w:rsid w:val="00907591"/>
    <w:rPr>
      <w:color w:val="605E5C"/>
      <w:shd w:val="clear" w:color="auto" w:fill="E1DFDD"/>
    </w:rPr>
  </w:style>
  <w:style w:type="numbering" w:customStyle="1" w:styleId="Listaactual18">
    <w:name w:val="Lista actual18"/>
    <w:uiPriority w:val="99"/>
    <w:rsid w:val="005B32C9"/>
    <w:pPr>
      <w:numPr>
        <w:numId w:val="23"/>
      </w:numPr>
    </w:pPr>
  </w:style>
  <w:style w:type="numbering" w:customStyle="1" w:styleId="Listaactual19">
    <w:name w:val="Lista actual19"/>
    <w:uiPriority w:val="99"/>
    <w:rsid w:val="00121B19"/>
    <w:pPr>
      <w:numPr>
        <w:numId w:val="24"/>
      </w:numPr>
    </w:pPr>
  </w:style>
  <w:style w:type="numbering" w:customStyle="1" w:styleId="Listaactual20">
    <w:name w:val="Lista actual20"/>
    <w:uiPriority w:val="99"/>
    <w:rsid w:val="001E1533"/>
    <w:pPr>
      <w:numPr>
        <w:numId w:val="25"/>
      </w:numPr>
    </w:pPr>
  </w:style>
  <w:style w:type="numbering" w:customStyle="1" w:styleId="Listaactual21">
    <w:name w:val="Lista actual21"/>
    <w:uiPriority w:val="99"/>
    <w:rsid w:val="009D0CC2"/>
    <w:pPr>
      <w:numPr>
        <w:numId w:val="31"/>
      </w:numPr>
    </w:pPr>
  </w:style>
  <w:style w:type="numbering" w:customStyle="1" w:styleId="Listaactual22">
    <w:name w:val="Lista actual22"/>
    <w:uiPriority w:val="99"/>
    <w:rsid w:val="0049591A"/>
    <w:pPr>
      <w:numPr>
        <w:numId w:val="32"/>
      </w:numPr>
    </w:pPr>
  </w:style>
  <w:style w:type="numbering" w:customStyle="1" w:styleId="Listaactual23">
    <w:name w:val="Lista actual23"/>
    <w:uiPriority w:val="99"/>
    <w:rsid w:val="003C19CB"/>
    <w:pPr>
      <w:numPr>
        <w:numId w:val="35"/>
      </w:numPr>
    </w:pPr>
  </w:style>
  <w:style w:type="numbering" w:customStyle="1" w:styleId="Listaactual24">
    <w:name w:val="Lista actual24"/>
    <w:uiPriority w:val="99"/>
    <w:rsid w:val="004C1A04"/>
    <w:pPr>
      <w:numPr>
        <w:numId w:val="36"/>
      </w:numPr>
    </w:pPr>
  </w:style>
  <w:style w:type="numbering" w:customStyle="1" w:styleId="Listaactual25">
    <w:name w:val="Lista actual25"/>
    <w:uiPriority w:val="99"/>
    <w:rsid w:val="00402353"/>
    <w:pPr>
      <w:numPr>
        <w:numId w:val="38"/>
      </w:numPr>
    </w:pPr>
  </w:style>
  <w:style w:type="numbering" w:customStyle="1" w:styleId="Listaactual26">
    <w:name w:val="Lista actual26"/>
    <w:uiPriority w:val="99"/>
    <w:rsid w:val="00797413"/>
    <w:pPr>
      <w:numPr>
        <w:numId w:val="39"/>
      </w:numPr>
    </w:pPr>
  </w:style>
  <w:style w:type="character" w:customStyle="1" w:styleId="UnresolvedMention">
    <w:name w:val="Unresolved Mention"/>
    <w:basedOn w:val="Fuentedeprrafopredeter"/>
    <w:uiPriority w:val="99"/>
    <w:semiHidden/>
    <w:unhideWhenUsed/>
    <w:rsid w:val="00CB2C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12568213">
      <w:bodyDiv w:val="1"/>
      <w:marLeft w:val="0"/>
      <w:marRight w:val="0"/>
      <w:marTop w:val="0"/>
      <w:marBottom w:val="0"/>
      <w:divBdr>
        <w:top w:val="none" w:sz="0" w:space="0" w:color="auto"/>
        <w:left w:val="none" w:sz="0" w:space="0" w:color="auto"/>
        <w:bottom w:val="none" w:sz="0" w:space="0" w:color="auto"/>
        <w:right w:val="none" w:sz="0" w:space="0" w:color="auto"/>
      </w:divBdr>
      <w:divsChild>
        <w:div w:id="1517306271">
          <w:marLeft w:val="0"/>
          <w:marRight w:val="0"/>
          <w:marTop w:val="0"/>
          <w:marBottom w:val="0"/>
          <w:divBdr>
            <w:top w:val="none" w:sz="0" w:space="0" w:color="auto"/>
            <w:left w:val="none" w:sz="0" w:space="0" w:color="auto"/>
            <w:bottom w:val="none" w:sz="0" w:space="0" w:color="auto"/>
            <w:right w:val="none" w:sz="0" w:space="0" w:color="auto"/>
          </w:divBdr>
          <w:divsChild>
            <w:div w:id="1572733731">
              <w:marLeft w:val="0"/>
              <w:marRight w:val="0"/>
              <w:marTop w:val="0"/>
              <w:marBottom w:val="0"/>
              <w:divBdr>
                <w:top w:val="none" w:sz="0" w:space="0" w:color="auto"/>
                <w:left w:val="none" w:sz="0" w:space="0" w:color="auto"/>
                <w:bottom w:val="none" w:sz="0" w:space="0" w:color="auto"/>
                <w:right w:val="none" w:sz="0" w:space="0" w:color="auto"/>
              </w:divBdr>
              <w:divsChild>
                <w:div w:id="4909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2192458">
      <w:bodyDiv w:val="1"/>
      <w:marLeft w:val="0"/>
      <w:marRight w:val="0"/>
      <w:marTop w:val="0"/>
      <w:marBottom w:val="0"/>
      <w:divBdr>
        <w:top w:val="none" w:sz="0" w:space="0" w:color="auto"/>
        <w:left w:val="none" w:sz="0" w:space="0" w:color="auto"/>
        <w:bottom w:val="none" w:sz="0" w:space="0" w:color="auto"/>
        <w:right w:val="none" w:sz="0" w:space="0" w:color="auto"/>
      </w:divBdr>
      <w:divsChild>
        <w:div w:id="1301036504">
          <w:marLeft w:val="0"/>
          <w:marRight w:val="0"/>
          <w:marTop w:val="0"/>
          <w:marBottom w:val="0"/>
          <w:divBdr>
            <w:top w:val="none" w:sz="0" w:space="0" w:color="auto"/>
            <w:left w:val="none" w:sz="0" w:space="0" w:color="auto"/>
            <w:bottom w:val="none" w:sz="0" w:space="0" w:color="auto"/>
            <w:right w:val="none" w:sz="0" w:space="0" w:color="auto"/>
          </w:divBdr>
          <w:divsChild>
            <w:div w:id="266348609">
              <w:marLeft w:val="0"/>
              <w:marRight w:val="0"/>
              <w:marTop w:val="0"/>
              <w:marBottom w:val="0"/>
              <w:divBdr>
                <w:top w:val="none" w:sz="0" w:space="0" w:color="auto"/>
                <w:left w:val="none" w:sz="0" w:space="0" w:color="auto"/>
                <w:bottom w:val="none" w:sz="0" w:space="0" w:color="auto"/>
                <w:right w:val="none" w:sz="0" w:space="0" w:color="auto"/>
              </w:divBdr>
              <w:divsChild>
                <w:div w:id="3513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388187432">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48420602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649138330">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42627744">
      <w:bodyDiv w:val="1"/>
      <w:marLeft w:val="0"/>
      <w:marRight w:val="0"/>
      <w:marTop w:val="0"/>
      <w:marBottom w:val="0"/>
      <w:divBdr>
        <w:top w:val="none" w:sz="0" w:space="0" w:color="auto"/>
        <w:left w:val="none" w:sz="0" w:space="0" w:color="auto"/>
        <w:bottom w:val="none" w:sz="0" w:space="0" w:color="auto"/>
        <w:right w:val="none" w:sz="0" w:space="0" w:color="auto"/>
      </w:divBdr>
      <w:divsChild>
        <w:div w:id="2097676740">
          <w:marLeft w:val="0"/>
          <w:marRight w:val="0"/>
          <w:marTop w:val="0"/>
          <w:marBottom w:val="0"/>
          <w:divBdr>
            <w:top w:val="none" w:sz="0" w:space="0" w:color="auto"/>
            <w:left w:val="none" w:sz="0" w:space="0" w:color="auto"/>
            <w:bottom w:val="none" w:sz="0" w:space="0" w:color="auto"/>
            <w:right w:val="none" w:sz="0" w:space="0" w:color="auto"/>
          </w:divBdr>
          <w:divsChild>
            <w:div w:id="1446995915">
              <w:marLeft w:val="0"/>
              <w:marRight w:val="0"/>
              <w:marTop w:val="0"/>
              <w:marBottom w:val="0"/>
              <w:divBdr>
                <w:top w:val="none" w:sz="0" w:space="0" w:color="auto"/>
                <w:left w:val="none" w:sz="0" w:space="0" w:color="auto"/>
                <w:bottom w:val="none" w:sz="0" w:space="0" w:color="auto"/>
                <w:right w:val="none" w:sz="0" w:space="0" w:color="auto"/>
              </w:divBdr>
              <w:divsChild>
                <w:div w:id="4647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4198887">
      <w:bodyDiv w:val="1"/>
      <w:marLeft w:val="0"/>
      <w:marRight w:val="0"/>
      <w:marTop w:val="0"/>
      <w:marBottom w:val="0"/>
      <w:divBdr>
        <w:top w:val="none" w:sz="0" w:space="0" w:color="auto"/>
        <w:left w:val="none" w:sz="0" w:space="0" w:color="auto"/>
        <w:bottom w:val="none" w:sz="0" w:space="0" w:color="auto"/>
        <w:right w:val="none" w:sz="0" w:space="0" w:color="auto"/>
      </w:divBdr>
      <w:divsChild>
        <w:div w:id="1383676980">
          <w:marLeft w:val="0"/>
          <w:marRight w:val="0"/>
          <w:marTop w:val="0"/>
          <w:marBottom w:val="0"/>
          <w:divBdr>
            <w:top w:val="none" w:sz="0" w:space="0" w:color="auto"/>
            <w:left w:val="none" w:sz="0" w:space="0" w:color="auto"/>
            <w:bottom w:val="none" w:sz="0" w:space="0" w:color="auto"/>
            <w:right w:val="none" w:sz="0" w:space="0" w:color="auto"/>
          </w:divBdr>
          <w:divsChild>
            <w:div w:id="244194598">
              <w:marLeft w:val="0"/>
              <w:marRight w:val="0"/>
              <w:marTop w:val="0"/>
              <w:marBottom w:val="0"/>
              <w:divBdr>
                <w:top w:val="none" w:sz="0" w:space="0" w:color="auto"/>
                <w:left w:val="none" w:sz="0" w:space="0" w:color="auto"/>
                <w:bottom w:val="none" w:sz="0" w:space="0" w:color="auto"/>
                <w:right w:val="none" w:sz="0" w:space="0" w:color="auto"/>
              </w:divBdr>
              <w:divsChild>
                <w:div w:id="7104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09976221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2404788">
      <w:bodyDiv w:val="1"/>
      <w:marLeft w:val="0"/>
      <w:marRight w:val="0"/>
      <w:marTop w:val="0"/>
      <w:marBottom w:val="0"/>
      <w:divBdr>
        <w:top w:val="none" w:sz="0" w:space="0" w:color="auto"/>
        <w:left w:val="none" w:sz="0" w:space="0" w:color="auto"/>
        <w:bottom w:val="none" w:sz="0" w:space="0" w:color="auto"/>
        <w:right w:val="none" w:sz="0" w:space="0" w:color="auto"/>
      </w:divBdr>
      <w:divsChild>
        <w:div w:id="851837440">
          <w:marLeft w:val="0"/>
          <w:marRight w:val="0"/>
          <w:marTop w:val="0"/>
          <w:marBottom w:val="0"/>
          <w:divBdr>
            <w:top w:val="none" w:sz="0" w:space="0" w:color="auto"/>
            <w:left w:val="none" w:sz="0" w:space="0" w:color="auto"/>
            <w:bottom w:val="none" w:sz="0" w:space="0" w:color="auto"/>
            <w:right w:val="none" w:sz="0" w:space="0" w:color="auto"/>
          </w:divBdr>
          <w:divsChild>
            <w:div w:id="1022825077">
              <w:marLeft w:val="0"/>
              <w:marRight w:val="0"/>
              <w:marTop w:val="0"/>
              <w:marBottom w:val="0"/>
              <w:divBdr>
                <w:top w:val="none" w:sz="0" w:space="0" w:color="auto"/>
                <w:left w:val="none" w:sz="0" w:space="0" w:color="auto"/>
                <w:bottom w:val="none" w:sz="0" w:space="0" w:color="auto"/>
                <w:right w:val="none" w:sz="0" w:space="0" w:color="auto"/>
              </w:divBdr>
              <w:divsChild>
                <w:div w:id="14217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3720163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41378721">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19012794">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15916344">
      <w:bodyDiv w:val="1"/>
      <w:marLeft w:val="0"/>
      <w:marRight w:val="0"/>
      <w:marTop w:val="0"/>
      <w:marBottom w:val="0"/>
      <w:divBdr>
        <w:top w:val="none" w:sz="0" w:space="0" w:color="auto"/>
        <w:left w:val="none" w:sz="0" w:space="0" w:color="auto"/>
        <w:bottom w:val="none" w:sz="0" w:space="0" w:color="auto"/>
        <w:right w:val="none" w:sz="0" w:space="0" w:color="auto"/>
      </w:divBdr>
      <w:divsChild>
        <w:div w:id="369649838">
          <w:marLeft w:val="0"/>
          <w:marRight w:val="0"/>
          <w:marTop w:val="0"/>
          <w:marBottom w:val="0"/>
          <w:divBdr>
            <w:top w:val="none" w:sz="0" w:space="0" w:color="auto"/>
            <w:left w:val="none" w:sz="0" w:space="0" w:color="auto"/>
            <w:bottom w:val="none" w:sz="0" w:space="0" w:color="auto"/>
            <w:right w:val="none" w:sz="0" w:space="0" w:color="auto"/>
          </w:divBdr>
          <w:divsChild>
            <w:div w:id="1629117447">
              <w:marLeft w:val="0"/>
              <w:marRight w:val="0"/>
              <w:marTop w:val="0"/>
              <w:marBottom w:val="0"/>
              <w:divBdr>
                <w:top w:val="none" w:sz="0" w:space="0" w:color="auto"/>
                <w:left w:val="none" w:sz="0" w:space="0" w:color="auto"/>
                <w:bottom w:val="none" w:sz="0" w:space="0" w:color="auto"/>
                <w:right w:val="none" w:sz="0" w:space="0" w:color="auto"/>
              </w:divBdr>
              <w:divsChild>
                <w:div w:id="13222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2977199">
      <w:bodyDiv w:val="1"/>
      <w:marLeft w:val="0"/>
      <w:marRight w:val="0"/>
      <w:marTop w:val="0"/>
      <w:marBottom w:val="0"/>
      <w:divBdr>
        <w:top w:val="none" w:sz="0" w:space="0" w:color="auto"/>
        <w:left w:val="none" w:sz="0" w:space="0" w:color="auto"/>
        <w:bottom w:val="none" w:sz="0" w:space="0" w:color="auto"/>
        <w:right w:val="none" w:sz="0" w:space="0" w:color="auto"/>
      </w:divBdr>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 w:id="2051223245">
      <w:bodyDiv w:val="1"/>
      <w:marLeft w:val="0"/>
      <w:marRight w:val="0"/>
      <w:marTop w:val="0"/>
      <w:marBottom w:val="0"/>
      <w:divBdr>
        <w:top w:val="none" w:sz="0" w:space="0" w:color="auto"/>
        <w:left w:val="none" w:sz="0" w:space="0" w:color="auto"/>
        <w:bottom w:val="none" w:sz="0" w:space="0" w:color="auto"/>
        <w:right w:val="none" w:sz="0" w:space="0" w:color="auto"/>
      </w:divBdr>
      <w:divsChild>
        <w:div w:id="323439995">
          <w:marLeft w:val="0"/>
          <w:marRight w:val="0"/>
          <w:marTop w:val="0"/>
          <w:marBottom w:val="0"/>
          <w:divBdr>
            <w:top w:val="none" w:sz="0" w:space="0" w:color="auto"/>
            <w:left w:val="none" w:sz="0" w:space="0" w:color="auto"/>
            <w:bottom w:val="none" w:sz="0" w:space="0" w:color="auto"/>
            <w:right w:val="none" w:sz="0" w:space="0" w:color="auto"/>
          </w:divBdr>
          <w:divsChild>
            <w:div w:id="1210192391">
              <w:marLeft w:val="0"/>
              <w:marRight w:val="0"/>
              <w:marTop w:val="0"/>
              <w:marBottom w:val="0"/>
              <w:divBdr>
                <w:top w:val="none" w:sz="0" w:space="0" w:color="auto"/>
                <w:left w:val="none" w:sz="0" w:space="0" w:color="auto"/>
                <w:bottom w:val="none" w:sz="0" w:space="0" w:color="auto"/>
                <w:right w:val="none" w:sz="0" w:space="0" w:color="auto"/>
              </w:divBdr>
              <w:divsChild>
                <w:div w:id="692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6BED4-A8BE-451B-BDED-5EE227AA6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19</Pages>
  <Words>4781</Words>
  <Characters>26299</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4</cp:revision>
  <cp:lastPrinted>2019-06-13T16:30:00Z</cp:lastPrinted>
  <dcterms:created xsi:type="dcterms:W3CDTF">2024-12-18T22:55:00Z</dcterms:created>
  <dcterms:modified xsi:type="dcterms:W3CDTF">2025-01-21T17:38:00Z</dcterms:modified>
</cp:coreProperties>
</file>