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55BAA" w:rsidRDefault="0072148B" w:rsidP="00D55BAA">
      <w:pPr>
        <w:widowControl w:val="0"/>
        <w:pBdr>
          <w:top w:val="nil"/>
          <w:left w:val="nil"/>
          <w:bottom w:val="nil"/>
          <w:right w:val="nil"/>
          <w:between w:val="nil"/>
        </w:pBdr>
        <w:spacing w:line="276" w:lineRule="auto"/>
        <w:rPr>
          <w:rFonts w:ascii="Palatino Linotype" w:hAnsi="Palatino Linotype"/>
        </w:rPr>
      </w:pPr>
    </w:p>
    <w:p w:rsidR="0072148B" w:rsidRPr="00D55BAA" w:rsidRDefault="0072148B" w:rsidP="00D55BAA">
      <w:pPr>
        <w:widowControl w:val="0"/>
        <w:pBdr>
          <w:top w:val="nil"/>
          <w:left w:val="nil"/>
          <w:bottom w:val="nil"/>
          <w:right w:val="nil"/>
          <w:between w:val="nil"/>
        </w:pBdr>
        <w:spacing w:line="276" w:lineRule="auto"/>
        <w:rPr>
          <w:rFonts w:ascii="Palatino Linotype" w:hAnsi="Palatino Linotype"/>
        </w:rPr>
      </w:pPr>
    </w:p>
    <w:p w:rsidR="0094714F" w:rsidRPr="00EA1135" w:rsidRDefault="0094714F" w:rsidP="00D55BAA">
      <w:pPr>
        <w:tabs>
          <w:tab w:val="left" w:pos="3465"/>
        </w:tabs>
        <w:spacing w:line="360" w:lineRule="auto"/>
        <w:jc w:val="both"/>
        <w:rPr>
          <w:rFonts w:ascii="Palatino Linotype" w:eastAsia="Palatino Linotype" w:hAnsi="Palatino Linotype" w:cs="Palatino Linotype"/>
        </w:rPr>
      </w:pPr>
      <w:r w:rsidRPr="00EA113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(14) de mayo de dos mil veinticinco.</w:t>
      </w:r>
    </w:p>
    <w:p w:rsidR="0094714F" w:rsidRPr="00EA1135" w:rsidRDefault="0094714F" w:rsidP="00D55BAA">
      <w:pPr>
        <w:tabs>
          <w:tab w:val="left" w:pos="3465"/>
        </w:tabs>
        <w:spacing w:line="360" w:lineRule="auto"/>
        <w:jc w:val="both"/>
        <w:rPr>
          <w:rFonts w:ascii="Palatino Linotype" w:eastAsia="Palatino Linotype" w:hAnsi="Palatino Linotype" w:cs="Palatino Linotype"/>
        </w:rPr>
      </w:pPr>
    </w:p>
    <w:p w:rsidR="0094714F" w:rsidRPr="00EA1135" w:rsidRDefault="0094714F" w:rsidP="00D55BAA">
      <w:pPr>
        <w:spacing w:line="360" w:lineRule="auto"/>
        <w:jc w:val="both"/>
        <w:rPr>
          <w:rFonts w:ascii="Palatino Linotype" w:eastAsia="Palatino Linotype" w:hAnsi="Palatino Linotype" w:cs="Palatino Linotype"/>
          <w:b/>
          <w:color w:val="000000"/>
        </w:rPr>
      </w:pPr>
      <w:r w:rsidRPr="00EA1135">
        <w:rPr>
          <w:rFonts w:ascii="Palatino Linotype" w:eastAsia="Palatino Linotype" w:hAnsi="Palatino Linotype" w:cs="Palatino Linotype"/>
          <w:b/>
        </w:rPr>
        <w:t xml:space="preserve">VISTAS </w:t>
      </w:r>
      <w:r w:rsidRPr="00EA1135">
        <w:rPr>
          <w:rFonts w:ascii="Palatino Linotype" w:eastAsia="Palatino Linotype" w:hAnsi="Palatino Linotype" w:cs="Palatino Linotype"/>
        </w:rPr>
        <w:t xml:space="preserve">las constancias para resolver </w:t>
      </w:r>
      <w:r w:rsidRPr="00EA1135">
        <w:rPr>
          <w:rFonts w:ascii="Palatino Linotype" w:eastAsia="Palatino Linotype" w:hAnsi="Palatino Linotype" w:cs="Palatino Linotype"/>
          <w:color w:val="000000"/>
        </w:rPr>
        <w:t xml:space="preserve">el Recurso de Revisión </w:t>
      </w:r>
      <w:r w:rsidR="00333C27" w:rsidRPr="00EA1135">
        <w:rPr>
          <w:rFonts w:ascii="Palatino Linotype" w:eastAsia="Palatino Linotype" w:hAnsi="Palatino Linotype" w:cs="Palatino Linotype"/>
          <w:b/>
          <w:color w:val="000000"/>
        </w:rPr>
        <w:t>01168</w:t>
      </w:r>
      <w:r w:rsidRPr="00EA1135">
        <w:rPr>
          <w:rFonts w:ascii="Palatino Linotype" w:eastAsia="Palatino Linotype" w:hAnsi="Palatino Linotype" w:cs="Palatino Linotype"/>
          <w:b/>
          <w:color w:val="000000"/>
        </w:rPr>
        <w:t>/INFOEM/IP/RR/2025</w:t>
      </w:r>
      <w:r w:rsidRPr="00EA1135">
        <w:rPr>
          <w:rFonts w:ascii="Palatino Linotype" w:eastAsia="Palatino Linotype" w:hAnsi="Palatino Linotype" w:cs="Palatino Linotype"/>
          <w:color w:val="000000"/>
        </w:rPr>
        <w:t>, promovido por una persona que no registró nombre,</w:t>
      </w:r>
      <w:r w:rsidRPr="00EA1135">
        <w:rPr>
          <w:rFonts w:ascii="Palatino Linotype" w:eastAsia="Palatino Linotype" w:hAnsi="Palatino Linotype" w:cs="Palatino Linotype"/>
        </w:rPr>
        <w:t xml:space="preserve"> en lo sucesivo </w:t>
      </w:r>
      <w:r w:rsidRPr="00EA1135">
        <w:rPr>
          <w:rFonts w:ascii="Palatino Linotype" w:eastAsia="Palatino Linotype" w:hAnsi="Palatino Linotype" w:cs="Palatino Linotype"/>
          <w:b/>
        </w:rPr>
        <w:t>EL RECURRENTE</w:t>
      </w:r>
      <w:r w:rsidRPr="00EA1135">
        <w:rPr>
          <w:rFonts w:ascii="Palatino Linotype" w:eastAsia="Palatino Linotype" w:hAnsi="Palatino Linotype" w:cs="Palatino Linotype"/>
        </w:rPr>
        <w:t xml:space="preserve">, en contra de la respuesta otorgada a la solicitud de información </w:t>
      </w:r>
      <w:r w:rsidR="00333C27" w:rsidRPr="00EA1135">
        <w:rPr>
          <w:rFonts w:ascii="Palatino Linotype" w:eastAsia="Palatino Linotype" w:hAnsi="Palatino Linotype" w:cs="Palatino Linotype"/>
          <w:b/>
        </w:rPr>
        <w:t>00011/ATIZAPAN/IP/2025</w:t>
      </w:r>
      <w:r w:rsidR="00333C27" w:rsidRPr="00EA1135">
        <w:rPr>
          <w:rFonts w:ascii="Palatino Linotype" w:eastAsia="Palatino Linotype" w:hAnsi="Palatino Linotype" w:cs="Palatino Linotype"/>
          <w:b/>
        </w:rPr>
        <w:tab/>
      </w:r>
      <w:r w:rsidRPr="00EA1135">
        <w:rPr>
          <w:rFonts w:ascii="Palatino Linotype" w:eastAsia="Palatino Linotype" w:hAnsi="Palatino Linotype" w:cs="Palatino Linotype"/>
        </w:rPr>
        <w:t xml:space="preserve">, por parte del </w:t>
      </w:r>
      <w:r w:rsidR="00333C27" w:rsidRPr="00EA1135">
        <w:rPr>
          <w:rFonts w:ascii="Palatino Linotype" w:eastAsia="Palatino Linotype" w:hAnsi="Palatino Linotype" w:cs="Palatino Linotype"/>
          <w:b/>
          <w:bCs/>
        </w:rPr>
        <w:t>Ayuntamiento de Atizapán</w:t>
      </w:r>
      <w:r w:rsidRPr="00EA1135">
        <w:rPr>
          <w:rFonts w:ascii="Palatino Linotype" w:eastAsia="Palatino Linotype" w:hAnsi="Palatino Linotype" w:cs="Palatino Linotype"/>
          <w:b/>
        </w:rPr>
        <w:t xml:space="preserve">, </w:t>
      </w:r>
      <w:r w:rsidRPr="00EA1135">
        <w:rPr>
          <w:rFonts w:ascii="Palatino Linotype" w:eastAsia="Palatino Linotype" w:hAnsi="Palatino Linotype" w:cs="Palatino Linotype"/>
        </w:rPr>
        <w:t xml:space="preserve">en adelante el </w:t>
      </w:r>
      <w:r w:rsidRPr="00EA1135">
        <w:rPr>
          <w:rFonts w:ascii="Palatino Linotype" w:eastAsia="Palatino Linotype" w:hAnsi="Palatino Linotype" w:cs="Palatino Linotype"/>
          <w:b/>
        </w:rPr>
        <w:t>SUJETO OBLIGADO</w:t>
      </w:r>
      <w:r w:rsidRPr="00EA1135">
        <w:rPr>
          <w:rFonts w:ascii="Palatino Linotype" w:eastAsia="Palatino Linotype" w:hAnsi="Palatino Linotype" w:cs="Palatino Linotype"/>
        </w:rPr>
        <w:t xml:space="preserve">, se emite la presente resolución con base en los siguientes: </w:t>
      </w:r>
    </w:p>
    <w:p w:rsidR="0094714F" w:rsidRPr="00EA1135" w:rsidRDefault="0094714F" w:rsidP="00D55BAA">
      <w:pPr>
        <w:jc w:val="both"/>
        <w:rPr>
          <w:rFonts w:ascii="Palatino Linotype" w:eastAsia="Palatino Linotype" w:hAnsi="Palatino Linotype" w:cs="Palatino Linotype"/>
        </w:rPr>
      </w:pPr>
    </w:p>
    <w:p w:rsidR="0094714F" w:rsidRPr="00EA1135" w:rsidRDefault="0094714F" w:rsidP="00D55BAA">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EA1135">
        <w:rPr>
          <w:rFonts w:ascii="Palatino Linotype" w:eastAsia="Palatino Linotype" w:hAnsi="Palatino Linotype" w:cs="Palatino Linotype"/>
          <w:b/>
          <w:color w:val="000000"/>
          <w:sz w:val="24"/>
          <w:szCs w:val="24"/>
        </w:rPr>
        <w:t>A N T E C E D E N T E S</w:t>
      </w:r>
    </w:p>
    <w:p w:rsidR="0094714F" w:rsidRPr="00EA1135" w:rsidRDefault="0094714F" w:rsidP="00D55BAA">
      <w:pPr>
        <w:pBdr>
          <w:top w:val="nil"/>
          <w:left w:val="nil"/>
          <w:bottom w:val="nil"/>
          <w:right w:val="nil"/>
          <w:between w:val="nil"/>
        </w:pBdr>
        <w:jc w:val="both"/>
        <w:rPr>
          <w:rFonts w:ascii="Palatino Linotype" w:eastAsia="Palatino Linotype" w:hAnsi="Palatino Linotype" w:cs="Palatino Linotype"/>
          <w:b/>
          <w:color w:val="000000"/>
          <w:u w:val="single"/>
        </w:rPr>
      </w:pPr>
    </w:p>
    <w:p w:rsidR="0094714F" w:rsidRPr="00EA1135" w:rsidRDefault="0094714F" w:rsidP="00D55BA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 xml:space="preserve">El </w:t>
      </w:r>
      <w:r w:rsidR="00333C27" w:rsidRPr="00EA1135">
        <w:rPr>
          <w:rFonts w:ascii="Palatino Linotype" w:eastAsia="Palatino Linotype" w:hAnsi="Palatino Linotype" w:cs="Palatino Linotype"/>
          <w:b/>
          <w:color w:val="000000"/>
        </w:rPr>
        <w:t>diecisiete</w:t>
      </w:r>
      <w:r w:rsidRPr="00EA1135">
        <w:rPr>
          <w:rFonts w:ascii="Palatino Linotype" w:eastAsia="Palatino Linotype" w:hAnsi="Palatino Linotype" w:cs="Palatino Linotype"/>
          <w:b/>
          <w:color w:val="000000"/>
        </w:rPr>
        <w:t xml:space="preserve"> de enero de dos mil veinticinco</w:t>
      </w:r>
      <w:r w:rsidRPr="00EA1135">
        <w:rPr>
          <w:rFonts w:ascii="Palatino Linotype" w:eastAsia="Palatino Linotype" w:hAnsi="Palatino Linotype" w:cs="Palatino Linotype"/>
          <w:color w:val="000000"/>
        </w:rPr>
        <w:t>,</w:t>
      </w:r>
      <w:r w:rsidRPr="00EA1135">
        <w:rPr>
          <w:rFonts w:ascii="Palatino Linotype" w:eastAsia="Palatino Linotype" w:hAnsi="Palatino Linotype" w:cs="Palatino Linotype"/>
          <w:b/>
          <w:color w:val="000000"/>
        </w:rPr>
        <w:t xml:space="preserve"> </w:t>
      </w:r>
      <w:r w:rsidRPr="00EA1135">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EA1135">
        <w:rPr>
          <w:rFonts w:ascii="Palatino Linotype" w:eastAsia="Palatino Linotype" w:hAnsi="Palatino Linotype" w:cs="Palatino Linotype"/>
          <w:b/>
          <w:color w:val="000000"/>
        </w:rPr>
        <w:t>solicitud de información</w:t>
      </w:r>
      <w:r w:rsidRPr="00EA1135">
        <w:rPr>
          <w:rFonts w:ascii="Palatino Linotype" w:eastAsia="Palatino Linotype" w:hAnsi="Palatino Linotype" w:cs="Palatino Linotype"/>
          <w:color w:val="000000"/>
        </w:rPr>
        <w:t xml:space="preserve"> pública:</w:t>
      </w:r>
    </w:p>
    <w:p w:rsidR="0094714F" w:rsidRPr="00EA1135" w:rsidRDefault="0094714F" w:rsidP="00D55BAA">
      <w:pPr>
        <w:pBdr>
          <w:top w:val="nil"/>
          <w:left w:val="nil"/>
          <w:bottom w:val="nil"/>
          <w:right w:val="nil"/>
          <w:between w:val="nil"/>
        </w:pBdr>
        <w:jc w:val="both"/>
        <w:rPr>
          <w:rFonts w:ascii="Palatino Linotype" w:eastAsia="Palatino Linotype" w:hAnsi="Palatino Linotype" w:cs="Palatino Linotype"/>
          <w:color w:val="000000"/>
        </w:rPr>
      </w:pPr>
    </w:p>
    <w:p w:rsidR="0094714F" w:rsidRPr="00EA1135" w:rsidRDefault="0094714F" w:rsidP="00D55BAA">
      <w:pPr>
        <w:pBdr>
          <w:top w:val="nil"/>
          <w:left w:val="nil"/>
          <w:bottom w:val="nil"/>
          <w:right w:val="nil"/>
          <w:between w:val="nil"/>
        </w:pBdr>
        <w:jc w:val="both"/>
        <w:rPr>
          <w:rFonts w:ascii="Palatino Linotype" w:eastAsia="Palatino Linotype" w:hAnsi="Palatino Linotype" w:cs="Palatino Linotype"/>
          <w:i/>
          <w:color w:val="000000"/>
        </w:rPr>
      </w:pPr>
      <w:r w:rsidRPr="00EA1135">
        <w:rPr>
          <w:rFonts w:ascii="Palatino Linotype" w:eastAsia="Palatino Linotype" w:hAnsi="Palatino Linotype" w:cs="Palatino Linotype"/>
          <w:i/>
          <w:color w:val="000000"/>
        </w:rPr>
        <w:t xml:space="preserve"> “</w:t>
      </w:r>
      <w:r w:rsidR="00333C27" w:rsidRPr="00EA1135">
        <w:rPr>
          <w:rFonts w:ascii="Palatino Linotype" w:eastAsia="Palatino Linotype" w:hAnsi="Palatino Linotype" w:cs="Palatino Linotype"/>
          <w:i/>
          <w:color w:val="000000"/>
        </w:rPr>
        <w:t>Facturas pagadas desde el día 1 de enero de 2025</w:t>
      </w:r>
      <w:r w:rsidRPr="00EA1135">
        <w:rPr>
          <w:rFonts w:ascii="Palatino Linotype" w:eastAsia="Palatino Linotype" w:hAnsi="Palatino Linotype" w:cs="Palatino Linotype"/>
          <w:i/>
          <w:color w:val="000000"/>
        </w:rPr>
        <w:t>.” (Sic)</w:t>
      </w:r>
    </w:p>
    <w:p w:rsidR="0094714F" w:rsidRPr="00EA1135" w:rsidRDefault="0094714F" w:rsidP="00D55BAA">
      <w:pPr>
        <w:pBdr>
          <w:top w:val="nil"/>
          <w:left w:val="nil"/>
          <w:bottom w:val="nil"/>
          <w:right w:val="nil"/>
          <w:between w:val="nil"/>
        </w:pBdr>
        <w:jc w:val="both"/>
        <w:rPr>
          <w:rFonts w:ascii="Palatino Linotype" w:eastAsia="Palatino Linotype" w:hAnsi="Palatino Linotype" w:cs="Palatino Linotype"/>
          <w:color w:val="000000"/>
        </w:rPr>
      </w:pPr>
    </w:p>
    <w:p w:rsidR="0094714F" w:rsidRPr="00EA1135" w:rsidRDefault="0094714F" w:rsidP="00D55BAA">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 xml:space="preserve">Se eligió como modalidad de entrega de la información: A través del </w:t>
      </w:r>
      <w:r w:rsidRPr="00EA1135">
        <w:rPr>
          <w:rFonts w:ascii="Palatino Linotype" w:eastAsia="Palatino Linotype" w:hAnsi="Palatino Linotype" w:cs="Palatino Linotype"/>
          <w:b/>
          <w:color w:val="000000"/>
        </w:rPr>
        <w:t>SAIMEX.</w:t>
      </w:r>
    </w:p>
    <w:p w:rsidR="00723384" w:rsidRPr="00EA1135" w:rsidRDefault="00723384" w:rsidP="00D55BA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A3600" w:rsidRPr="00EA1135" w:rsidRDefault="00424FD7" w:rsidP="00D55BA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El</w:t>
      </w:r>
      <w:r w:rsidRPr="00EA1135">
        <w:rPr>
          <w:rFonts w:ascii="Palatino Linotype" w:eastAsia="Palatino Linotype" w:hAnsi="Palatino Linotype" w:cs="Palatino Linotype"/>
          <w:b/>
          <w:color w:val="000000"/>
        </w:rPr>
        <w:t xml:space="preserve"> </w:t>
      </w:r>
      <w:r w:rsidR="00333C27" w:rsidRPr="00EA1135">
        <w:rPr>
          <w:rFonts w:ascii="Palatino Linotype" w:eastAsia="Palatino Linotype" w:hAnsi="Palatino Linotype" w:cs="Palatino Linotype"/>
          <w:b/>
          <w:color w:val="000000"/>
        </w:rPr>
        <w:t>diez</w:t>
      </w:r>
      <w:r w:rsidR="00772239" w:rsidRPr="00EA1135">
        <w:rPr>
          <w:rFonts w:ascii="Palatino Linotype" w:eastAsia="Palatino Linotype" w:hAnsi="Palatino Linotype" w:cs="Palatino Linotype"/>
          <w:b/>
          <w:color w:val="000000"/>
        </w:rPr>
        <w:t xml:space="preserve"> de febrero</w:t>
      </w:r>
      <w:r w:rsidRPr="00EA1135">
        <w:rPr>
          <w:rFonts w:ascii="Palatino Linotype" w:eastAsia="Palatino Linotype" w:hAnsi="Palatino Linotype" w:cs="Palatino Linotype"/>
          <w:b/>
          <w:color w:val="000000"/>
        </w:rPr>
        <w:t xml:space="preserve"> de dos mil veinticinco</w:t>
      </w:r>
      <w:r w:rsidRPr="00EA1135">
        <w:rPr>
          <w:rFonts w:ascii="Palatino Linotype" w:eastAsia="Palatino Linotype" w:hAnsi="Palatino Linotype" w:cs="Palatino Linotype"/>
          <w:color w:val="000000"/>
        </w:rPr>
        <w:t>, el Sujeto Obligado</w:t>
      </w:r>
      <w:r w:rsidRPr="00EA1135">
        <w:rPr>
          <w:rFonts w:ascii="Palatino Linotype" w:eastAsia="Palatino Linotype" w:hAnsi="Palatino Linotype" w:cs="Palatino Linotype"/>
          <w:b/>
          <w:color w:val="000000"/>
        </w:rPr>
        <w:t>,</w:t>
      </w:r>
      <w:r w:rsidRPr="00EA1135">
        <w:rPr>
          <w:rFonts w:ascii="Palatino Linotype" w:eastAsia="Palatino Linotype" w:hAnsi="Palatino Linotype" w:cs="Palatino Linotype"/>
          <w:color w:val="000000"/>
        </w:rPr>
        <w:t xml:space="preserve"> dio </w:t>
      </w:r>
      <w:r w:rsidRPr="00EA1135">
        <w:rPr>
          <w:rFonts w:ascii="Palatino Linotype" w:eastAsia="Palatino Linotype" w:hAnsi="Palatino Linotype" w:cs="Palatino Linotype"/>
          <w:b/>
          <w:color w:val="000000"/>
        </w:rPr>
        <w:t>respuesta</w:t>
      </w:r>
      <w:r w:rsidRPr="00EA1135">
        <w:rPr>
          <w:rFonts w:ascii="Palatino Linotype" w:eastAsia="Palatino Linotype" w:hAnsi="Palatino Linotype" w:cs="Palatino Linotype"/>
          <w:color w:val="000000"/>
        </w:rPr>
        <w:t xml:space="preserve"> adjuntando </w:t>
      </w:r>
      <w:r w:rsidR="00333C27" w:rsidRPr="00EA1135">
        <w:rPr>
          <w:rFonts w:ascii="Palatino Linotype" w:eastAsia="Palatino Linotype" w:hAnsi="Palatino Linotype" w:cs="Palatino Linotype"/>
          <w:color w:val="000000"/>
        </w:rPr>
        <w:t>el siguiente archivo electrónico</w:t>
      </w:r>
      <w:r w:rsidRPr="00EA1135">
        <w:rPr>
          <w:rFonts w:ascii="Palatino Linotype" w:eastAsia="Palatino Linotype" w:hAnsi="Palatino Linotype" w:cs="Palatino Linotype"/>
          <w:b/>
          <w:i/>
          <w:color w:val="000000"/>
        </w:rPr>
        <w:t>:</w:t>
      </w:r>
    </w:p>
    <w:p w:rsidR="00333C27" w:rsidRPr="00EA1135" w:rsidRDefault="00333C27" w:rsidP="00D55BAA">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EA1135">
        <w:rPr>
          <w:rFonts w:ascii="Palatino Linotype" w:eastAsia="Palatino Linotype" w:hAnsi="Palatino Linotype" w:cs="Palatino Linotype"/>
          <w:b/>
          <w:i/>
          <w:color w:val="000000"/>
        </w:rPr>
        <w:t>GOBIERNO MUNICIPAL DE ATIZAPÁN, MÉXICO (4).pdf</w:t>
      </w:r>
    </w:p>
    <w:p w:rsidR="00333C27" w:rsidRPr="00EA1135" w:rsidRDefault="00333C27" w:rsidP="00D55BAA">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lastRenderedPageBreak/>
        <w:t>Oficio ATZ/TM/048/2025 de fecha 07 de febrero de 2025</w:t>
      </w:r>
      <w:r w:rsidR="005476ED" w:rsidRPr="00EA1135">
        <w:rPr>
          <w:rFonts w:ascii="Palatino Linotype" w:eastAsia="Palatino Linotype" w:hAnsi="Palatino Linotype" w:cs="Palatino Linotype"/>
          <w:color w:val="000000"/>
        </w:rPr>
        <w:t>, firmado por la Tesorera Municipal, en el que adjunta facturas pagadas por el Sujeto Obligado a la fecha de la solicitud.</w:t>
      </w:r>
    </w:p>
    <w:p w:rsidR="005476ED" w:rsidRPr="00EA1135" w:rsidRDefault="005476ED" w:rsidP="00D55BAA">
      <w:pPr>
        <w:pBdr>
          <w:top w:val="nil"/>
          <w:left w:val="nil"/>
          <w:bottom w:val="nil"/>
          <w:right w:val="nil"/>
          <w:between w:val="nil"/>
        </w:pBdr>
        <w:tabs>
          <w:tab w:val="left" w:pos="426"/>
        </w:tabs>
        <w:jc w:val="both"/>
        <w:rPr>
          <w:rFonts w:ascii="Palatino Linotype" w:eastAsia="Palatino Linotype" w:hAnsi="Palatino Linotype" w:cs="Palatino Linotype"/>
          <w:color w:val="000000"/>
        </w:rPr>
      </w:pPr>
    </w:p>
    <w:p w:rsidR="005476ED" w:rsidRPr="00EA1135" w:rsidRDefault="005476ED" w:rsidP="00D55BAA">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Se adjuntan facturas del mes de enero de 2025, de manera íntegra.</w:t>
      </w:r>
    </w:p>
    <w:p w:rsidR="00D368E3" w:rsidRPr="00EA1135" w:rsidRDefault="00D368E3" w:rsidP="00D55BAA">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D80BFC" w:rsidRPr="00EA1135" w:rsidRDefault="00A077F4" w:rsidP="00D55BAA">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El</w:t>
      </w:r>
      <w:r w:rsidRPr="00EA1135">
        <w:rPr>
          <w:rFonts w:ascii="Palatino Linotype" w:eastAsia="Palatino Linotype" w:hAnsi="Palatino Linotype" w:cs="Palatino Linotype"/>
          <w:b/>
          <w:color w:val="000000"/>
        </w:rPr>
        <w:t xml:space="preserve"> </w:t>
      </w:r>
      <w:r w:rsidR="005476ED" w:rsidRPr="00EA1135">
        <w:rPr>
          <w:rFonts w:ascii="Palatino Linotype" w:eastAsia="Palatino Linotype" w:hAnsi="Palatino Linotype" w:cs="Palatino Linotype"/>
          <w:b/>
          <w:color w:val="000000"/>
        </w:rPr>
        <w:t>doce</w:t>
      </w:r>
      <w:r w:rsidR="00541228" w:rsidRPr="00EA1135">
        <w:rPr>
          <w:rFonts w:ascii="Palatino Linotype" w:eastAsia="Palatino Linotype" w:hAnsi="Palatino Linotype" w:cs="Palatino Linotype"/>
          <w:b/>
          <w:color w:val="000000"/>
        </w:rPr>
        <w:t xml:space="preserve"> de febrero</w:t>
      </w:r>
      <w:r w:rsidRPr="00EA1135">
        <w:rPr>
          <w:rFonts w:ascii="Palatino Linotype" w:eastAsia="Palatino Linotype" w:hAnsi="Palatino Linotype" w:cs="Palatino Linotype"/>
          <w:b/>
          <w:color w:val="000000"/>
        </w:rPr>
        <w:t xml:space="preserve"> de dos mil veinticinco</w:t>
      </w:r>
      <w:r w:rsidRPr="00EA1135">
        <w:rPr>
          <w:rFonts w:ascii="Palatino Linotype" w:eastAsia="Palatino Linotype" w:hAnsi="Palatino Linotype" w:cs="Palatino Linotype"/>
          <w:color w:val="000000"/>
        </w:rPr>
        <w:t xml:space="preserve">, el particular interpuso </w:t>
      </w:r>
      <w:r w:rsidR="00C72A3B" w:rsidRPr="00EA1135">
        <w:rPr>
          <w:rFonts w:ascii="Palatino Linotype" w:eastAsia="Palatino Linotype" w:hAnsi="Palatino Linotype" w:cs="Palatino Linotype"/>
          <w:b/>
          <w:color w:val="000000"/>
        </w:rPr>
        <w:t>recurso</w:t>
      </w:r>
      <w:r w:rsidRPr="00EA1135">
        <w:rPr>
          <w:rFonts w:ascii="Palatino Linotype" w:eastAsia="Palatino Linotype" w:hAnsi="Palatino Linotype" w:cs="Palatino Linotype"/>
          <w:b/>
          <w:color w:val="000000"/>
        </w:rPr>
        <w:t xml:space="preserve"> de revisión</w:t>
      </w:r>
      <w:r w:rsidRPr="00EA1135">
        <w:rPr>
          <w:rFonts w:ascii="Palatino Linotype" w:eastAsia="Palatino Linotype" w:hAnsi="Palatino Linotype" w:cs="Palatino Linotype"/>
          <w:color w:val="000000"/>
        </w:rPr>
        <w:t xml:space="preserve"> a</w:t>
      </w:r>
      <w:r w:rsidR="00C72A3B" w:rsidRPr="00EA1135">
        <w:rPr>
          <w:rFonts w:ascii="Palatino Linotype" w:eastAsia="Palatino Linotype" w:hAnsi="Palatino Linotype" w:cs="Palatino Linotype"/>
          <w:color w:val="000000"/>
        </w:rPr>
        <w:t>l</w:t>
      </w:r>
      <w:r w:rsidRPr="00EA1135">
        <w:rPr>
          <w:rFonts w:ascii="Palatino Linotype" w:eastAsia="Palatino Linotype" w:hAnsi="Palatino Linotype" w:cs="Palatino Linotype"/>
          <w:color w:val="000000"/>
        </w:rPr>
        <w:t xml:space="preserve"> </w:t>
      </w:r>
      <w:r w:rsidR="00C72A3B" w:rsidRPr="00EA1135">
        <w:rPr>
          <w:rFonts w:ascii="Palatino Linotype" w:eastAsia="Palatino Linotype" w:hAnsi="Palatino Linotype" w:cs="Palatino Linotype"/>
          <w:color w:val="000000"/>
        </w:rPr>
        <w:t>que se le</w:t>
      </w:r>
      <w:r w:rsidRPr="00EA1135">
        <w:rPr>
          <w:rFonts w:ascii="Palatino Linotype" w:eastAsia="Palatino Linotype" w:hAnsi="Palatino Linotype" w:cs="Palatino Linotype"/>
          <w:color w:val="000000"/>
        </w:rPr>
        <w:t xml:space="preserve"> </w:t>
      </w:r>
      <w:r w:rsidR="00C72A3B" w:rsidRPr="00EA1135">
        <w:rPr>
          <w:rFonts w:ascii="Palatino Linotype" w:eastAsia="Palatino Linotype" w:hAnsi="Palatino Linotype" w:cs="Palatino Linotype"/>
          <w:color w:val="000000"/>
        </w:rPr>
        <w:t>asignó el folio</w:t>
      </w:r>
      <w:r w:rsidRPr="00EA1135">
        <w:rPr>
          <w:rFonts w:ascii="Palatino Linotype" w:eastAsia="Palatino Linotype" w:hAnsi="Palatino Linotype" w:cs="Palatino Linotype"/>
          <w:color w:val="000000"/>
        </w:rPr>
        <w:t xml:space="preserve"> </w:t>
      </w:r>
      <w:r w:rsidR="005476ED" w:rsidRPr="00EA1135">
        <w:rPr>
          <w:rFonts w:ascii="Palatino Linotype" w:eastAsia="Palatino Linotype" w:hAnsi="Palatino Linotype" w:cs="Palatino Linotype"/>
          <w:b/>
          <w:color w:val="000000"/>
        </w:rPr>
        <w:t>01168/INFOEM/IP/RR/2025</w:t>
      </w:r>
      <w:r w:rsidR="00C72A3B" w:rsidRPr="00EA1135">
        <w:rPr>
          <w:rFonts w:ascii="Palatino Linotype" w:eastAsia="Palatino Linotype" w:hAnsi="Palatino Linotype" w:cs="Palatino Linotype"/>
          <w:b/>
          <w:color w:val="000000"/>
        </w:rPr>
        <w:t xml:space="preserve">, </w:t>
      </w:r>
      <w:r w:rsidR="00C72A3B" w:rsidRPr="00EA1135">
        <w:rPr>
          <w:rFonts w:ascii="Palatino Linotype" w:eastAsia="Palatino Linotype" w:hAnsi="Palatino Linotype" w:cs="Palatino Linotype"/>
          <w:color w:val="000000"/>
        </w:rPr>
        <w:t>en contra de la respuesta emitida</w:t>
      </w:r>
      <w:r w:rsidRPr="00EA1135">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8721B7" w:rsidRPr="00EA1135" w:rsidRDefault="008721B7" w:rsidP="00D55BAA">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72239" w:rsidRPr="00EA1135" w:rsidRDefault="00A077F4" w:rsidP="00D55BAA">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EA1135">
        <w:rPr>
          <w:rFonts w:ascii="Palatino Linotype" w:eastAsia="Palatino Linotype" w:hAnsi="Palatino Linotype" w:cs="Palatino Linotype"/>
          <w:b/>
          <w:color w:val="000000"/>
        </w:rPr>
        <w:t>Acto impugnado</w:t>
      </w:r>
      <w:r w:rsidR="00772239" w:rsidRPr="00EA1135">
        <w:rPr>
          <w:rFonts w:ascii="Palatino Linotype" w:eastAsia="Palatino Linotype" w:hAnsi="Palatino Linotype" w:cs="Palatino Linotype"/>
          <w:b/>
          <w:color w:val="000000"/>
        </w:rPr>
        <w:t xml:space="preserve">: </w:t>
      </w:r>
      <w:r w:rsidR="00772239" w:rsidRPr="00EA1135">
        <w:rPr>
          <w:rFonts w:ascii="Palatino Linotype" w:eastAsia="Palatino Linotype" w:hAnsi="Palatino Linotype" w:cs="Palatino Linotype"/>
          <w:i/>
          <w:color w:val="000000"/>
        </w:rPr>
        <w:t>“</w:t>
      </w:r>
      <w:r w:rsidR="005476ED" w:rsidRPr="00EA1135">
        <w:rPr>
          <w:rFonts w:ascii="Palatino Linotype" w:eastAsia="Palatino Linotype" w:hAnsi="Palatino Linotype" w:cs="Palatino Linotype"/>
          <w:i/>
          <w:color w:val="000000"/>
        </w:rPr>
        <w:t>Información incompleta</w:t>
      </w:r>
      <w:r w:rsidR="00772239" w:rsidRPr="00EA1135">
        <w:rPr>
          <w:rFonts w:ascii="Palatino Linotype" w:eastAsia="Palatino Linotype" w:hAnsi="Palatino Linotype" w:cs="Palatino Linotype"/>
          <w:i/>
          <w:color w:val="000000"/>
        </w:rPr>
        <w:t>” (Sic)</w:t>
      </w:r>
      <w:bookmarkStart w:id="2" w:name="_heading=h.1fob9te" w:colFirst="0" w:colLast="0"/>
      <w:bookmarkEnd w:id="2"/>
    </w:p>
    <w:p w:rsidR="00772239" w:rsidRPr="00EA1135" w:rsidRDefault="00772239" w:rsidP="00D55BAA">
      <w:pPr>
        <w:pBdr>
          <w:top w:val="nil"/>
          <w:left w:val="nil"/>
          <w:bottom w:val="nil"/>
          <w:right w:val="nil"/>
          <w:between w:val="nil"/>
        </w:pBdr>
        <w:jc w:val="both"/>
        <w:rPr>
          <w:rFonts w:ascii="Palatino Linotype" w:eastAsia="Palatino Linotype" w:hAnsi="Palatino Linotype" w:cs="Palatino Linotype"/>
          <w:b/>
          <w:color w:val="000000"/>
        </w:rPr>
      </w:pPr>
    </w:p>
    <w:p w:rsidR="00772239" w:rsidRPr="00EA1135" w:rsidRDefault="007A4327" w:rsidP="00D55BAA">
      <w:pPr>
        <w:pBdr>
          <w:top w:val="nil"/>
          <w:left w:val="nil"/>
          <w:bottom w:val="nil"/>
          <w:right w:val="nil"/>
          <w:between w:val="nil"/>
        </w:pBdr>
        <w:jc w:val="both"/>
        <w:rPr>
          <w:rFonts w:ascii="Palatino Linotype" w:eastAsia="Palatino Linotype" w:hAnsi="Palatino Linotype" w:cs="Palatino Linotype"/>
          <w:i/>
          <w:color w:val="000000"/>
        </w:rPr>
      </w:pPr>
      <w:r w:rsidRPr="00EA1135">
        <w:rPr>
          <w:rFonts w:ascii="Palatino Linotype" w:eastAsia="Palatino Linotype" w:hAnsi="Palatino Linotype" w:cs="Palatino Linotype"/>
          <w:b/>
          <w:color w:val="000000"/>
        </w:rPr>
        <w:t xml:space="preserve">Razones o Motivos de </w:t>
      </w:r>
      <w:r w:rsidR="00386CEB" w:rsidRPr="00EA1135">
        <w:rPr>
          <w:rFonts w:ascii="Palatino Linotype" w:eastAsia="Palatino Linotype" w:hAnsi="Palatino Linotype" w:cs="Palatino Linotype"/>
          <w:b/>
          <w:color w:val="000000"/>
        </w:rPr>
        <w:t>inconformidad:</w:t>
      </w:r>
      <w:r w:rsidR="00A077F4" w:rsidRPr="00EA1135">
        <w:rPr>
          <w:rFonts w:ascii="Palatino Linotype" w:eastAsia="Palatino Linotype" w:hAnsi="Palatino Linotype" w:cs="Palatino Linotype"/>
          <w:b/>
          <w:color w:val="000000"/>
        </w:rPr>
        <w:t xml:space="preserve"> </w:t>
      </w:r>
      <w:r w:rsidR="00772239" w:rsidRPr="00EA1135">
        <w:rPr>
          <w:rFonts w:ascii="Palatino Linotype" w:eastAsia="Palatino Linotype" w:hAnsi="Palatino Linotype" w:cs="Palatino Linotype"/>
          <w:i/>
          <w:color w:val="000000"/>
        </w:rPr>
        <w:t>“</w:t>
      </w:r>
      <w:r w:rsidR="005476ED" w:rsidRPr="00EA1135">
        <w:rPr>
          <w:rFonts w:ascii="Palatino Linotype" w:eastAsia="Palatino Linotype" w:hAnsi="Palatino Linotype" w:cs="Palatino Linotype"/>
          <w:i/>
          <w:color w:val="000000"/>
        </w:rPr>
        <w:t>Información incompleta</w:t>
      </w:r>
      <w:r w:rsidR="00772239" w:rsidRPr="00EA1135">
        <w:rPr>
          <w:rFonts w:ascii="Palatino Linotype" w:eastAsia="Palatino Linotype" w:hAnsi="Palatino Linotype" w:cs="Palatino Linotype"/>
          <w:i/>
          <w:color w:val="000000"/>
        </w:rPr>
        <w:t>” (Sic)</w:t>
      </w:r>
    </w:p>
    <w:p w:rsidR="00386CEB" w:rsidRPr="00EA1135" w:rsidRDefault="00541228" w:rsidP="00D55BAA">
      <w:pPr>
        <w:pBdr>
          <w:top w:val="nil"/>
          <w:left w:val="nil"/>
          <w:bottom w:val="nil"/>
          <w:right w:val="nil"/>
          <w:between w:val="nil"/>
        </w:pBdr>
        <w:tabs>
          <w:tab w:val="left" w:pos="3416"/>
        </w:tabs>
        <w:jc w:val="both"/>
        <w:rPr>
          <w:rFonts w:ascii="Palatino Linotype" w:eastAsia="Palatino Linotype" w:hAnsi="Palatino Linotype" w:cs="Palatino Linotype"/>
          <w:b/>
          <w:color w:val="000000"/>
        </w:rPr>
      </w:pPr>
      <w:r w:rsidRPr="00EA1135">
        <w:rPr>
          <w:rFonts w:ascii="Palatino Linotype" w:eastAsia="Palatino Linotype" w:hAnsi="Palatino Linotype" w:cs="Palatino Linotype"/>
          <w:b/>
          <w:color w:val="000000"/>
        </w:rPr>
        <w:tab/>
      </w:r>
    </w:p>
    <w:p w:rsidR="0072148B" w:rsidRPr="00EA1135" w:rsidRDefault="0072148B" w:rsidP="00D55BAA">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rsidR="005845B2" w:rsidRPr="00EA1135" w:rsidRDefault="005845B2" w:rsidP="00D55BAA">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EA1135">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EA1135">
        <w:rPr>
          <w:rFonts w:ascii="Palatino Linotype" w:eastAsia="Palatino Linotype" w:hAnsi="Palatino Linotype" w:cs="Palatino Linotype"/>
          <w:b/>
          <w:color w:val="000000"/>
        </w:rPr>
        <w:t xml:space="preserve">acuerdo de admisión </w:t>
      </w:r>
      <w:r w:rsidRPr="00EA1135">
        <w:rPr>
          <w:rFonts w:ascii="Palatino Linotype" w:eastAsia="Palatino Linotype" w:hAnsi="Palatino Linotype" w:cs="Palatino Linotype"/>
          <w:color w:val="000000"/>
        </w:rPr>
        <w:t xml:space="preserve">de fecha </w:t>
      </w:r>
      <w:r w:rsidR="002C65D1" w:rsidRPr="00EA1135">
        <w:rPr>
          <w:rFonts w:ascii="Palatino Linotype" w:eastAsia="Palatino Linotype" w:hAnsi="Palatino Linotype" w:cs="Palatino Linotype"/>
          <w:b/>
          <w:color w:val="000000"/>
        </w:rPr>
        <w:t>trece</w:t>
      </w:r>
      <w:r w:rsidR="00DC7B42" w:rsidRPr="00EA1135">
        <w:rPr>
          <w:rFonts w:ascii="Palatino Linotype" w:eastAsia="Palatino Linotype" w:hAnsi="Palatino Linotype" w:cs="Palatino Linotype"/>
          <w:b/>
          <w:color w:val="000000"/>
        </w:rPr>
        <w:t xml:space="preserve"> de febrero de</w:t>
      </w:r>
      <w:r w:rsidRPr="00EA1135">
        <w:rPr>
          <w:rFonts w:ascii="Palatino Linotype" w:eastAsia="Palatino Linotype" w:hAnsi="Palatino Linotype" w:cs="Palatino Linotype"/>
          <w:b/>
          <w:color w:val="000000"/>
        </w:rPr>
        <w:t xml:space="preserve"> dos mil veinticinco, </w:t>
      </w:r>
      <w:r w:rsidRPr="00EA1135">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EA1135">
        <w:rPr>
          <w:rFonts w:ascii="Palatino Linotype" w:eastAsia="Palatino Linotype" w:hAnsi="Palatino Linotype" w:cs="Palatino Linotype"/>
        </w:rPr>
        <w:t>manifestara</w:t>
      </w:r>
      <w:r w:rsidRPr="00EA1135">
        <w:rPr>
          <w:rFonts w:ascii="Palatino Linotype" w:eastAsia="Palatino Linotype" w:hAnsi="Palatino Linotype" w:cs="Palatino Linotype"/>
          <w:color w:val="000000"/>
        </w:rPr>
        <w:t xml:space="preserve"> lo que a su derecho conviniera, </w:t>
      </w:r>
      <w:r w:rsidRPr="00EA1135">
        <w:rPr>
          <w:rFonts w:ascii="Palatino Linotype" w:eastAsia="Palatino Linotype" w:hAnsi="Palatino Linotype" w:cs="Palatino Linotype"/>
        </w:rPr>
        <w:t>ofreciera</w:t>
      </w:r>
      <w:r w:rsidRPr="00EA1135">
        <w:rPr>
          <w:rFonts w:ascii="Palatino Linotype" w:eastAsia="Palatino Linotype" w:hAnsi="Palatino Linotype" w:cs="Palatino Linotype"/>
          <w:color w:val="000000"/>
        </w:rPr>
        <w:t xml:space="preserve"> pruebas y alegatos según corresponda al caso concreto, de esta forma para que el </w:t>
      </w:r>
      <w:r w:rsidRPr="00EA1135">
        <w:rPr>
          <w:rFonts w:ascii="Palatino Linotype" w:eastAsia="Palatino Linotype" w:hAnsi="Palatino Linotype" w:cs="Palatino Linotype"/>
          <w:b/>
          <w:color w:val="000000"/>
        </w:rPr>
        <w:t xml:space="preserve">SUJETO OBLIGADO </w:t>
      </w:r>
      <w:r w:rsidRPr="00EA1135">
        <w:rPr>
          <w:rFonts w:ascii="Palatino Linotype" w:eastAsia="Palatino Linotype" w:hAnsi="Palatino Linotype" w:cs="Palatino Linotype"/>
        </w:rPr>
        <w:t>presentará</w:t>
      </w:r>
      <w:r w:rsidRPr="00EA1135">
        <w:rPr>
          <w:rFonts w:ascii="Palatino Linotype" w:eastAsia="Palatino Linotype" w:hAnsi="Palatino Linotype" w:cs="Palatino Linotype"/>
          <w:color w:val="000000"/>
        </w:rPr>
        <w:t xml:space="preserve"> el Informe Justificado procedente.</w:t>
      </w:r>
    </w:p>
    <w:p w:rsidR="005845B2" w:rsidRPr="00EA1135" w:rsidRDefault="005845B2" w:rsidP="00D55BA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5845B2" w:rsidRPr="00EA1135" w:rsidRDefault="005845B2" w:rsidP="00D55BA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EA1135">
        <w:rPr>
          <w:rFonts w:ascii="Palatino Linotype" w:eastAsia="Palatino Linotype" w:hAnsi="Palatino Linotype" w:cs="Palatino Linotype"/>
          <w:color w:val="000000"/>
        </w:rPr>
        <w:t>El Recurrente</w:t>
      </w:r>
      <w:r w:rsidRPr="00EA1135">
        <w:rPr>
          <w:rFonts w:ascii="Palatino Linotype" w:eastAsia="Palatino Linotype" w:hAnsi="Palatino Linotype" w:cs="Palatino Linotype"/>
          <w:b/>
          <w:color w:val="000000"/>
        </w:rPr>
        <w:t xml:space="preserve"> </w:t>
      </w:r>
      <w:r w:rsidRPr="00EA1135">
        <w:rPr>
          <w:rFonts w:ascii="Palatino Linotype" w:eastAsia="Palatino Linotype" w:hAnsi="Palatino Linotype" w:cs="Palatino Linotype"/>
          <w:color w:val="000000"/>
        </w:rPr>
        <w:t xml:space="preserve">dejó de realizar manifestaciones que a su derecho conviniera y asistiera. </w:t>
      </w:r>
      <w:r w:rsidR="00A8169A" w:rsidRPr="00EA1135">
        <w:rPr>
          <w:rFonts w:ascii="Palatino Linotype" w:eastAsia="Palatino Linotype" w:hAnsi="Palatino Linotype" w:cs="Palatino Linotype"/>
          <w:color w:val="000000"/>
        </w:rPr>
        <w:t xml:space="preserve">Por su parte, el Sujeto Obligado rindió el Informe Justificado el </w:t>
      </w:r>
      <w:r w:rsidR="005476ED" w:rsidRPr="00EA1135">
        <w:rPr>
          <w:rFonts w:ascii="Palatino Linotype" w:eastAsia="Palatino Linotype" w:hAnsi="Palatino Linotype" w:cs="Palatino Linotype"/>
          <w:b/>
          <w:color w:val="000000"/>
        </w:rPr>
        <w:t>veinte</w:t>
      </w:r>
      <w:r w:rsidR="002C65D1" w:rsidRPr="00EA1135">
        <w:rPr>
          <w:rFonts w:ascii="Palatino Linotype" w:eastAsia="Palatino Linotype" w:hAnsi="Palatino Linotype" w:cs="Palatino Linotype"/>
          <w:b/>
          <w:color w:val="000000"/>
        </w:rPr>
        <w:t xml:space="preserve"> de febrero</w:t>
      </w:r>
      <w:r w:rsidR="00A8169A" w:rsidRPr="00EA1135">
        <w:rPr>
          <w:rFonts w:ascii="Palatino Linotype" w:eastAsia="Palatino Linotype" w:hAnsi="Palatino Linotype" w:cs="Palatino Linotype"/>
          <w:b/>
          <w:color w:val="000000"/>
        </w:rPr>
        <w:t xml:space="preserve"> de dos mil veinticinco</w:t>
      </w:r>
      <w:r w:rsidR="00A8169A" w:rsidRPr="00EA1135">
        <w:rPr>
          <w:rFonts w:ascii="Palatino Linotype" w:eastAsia="Palatino Linotype" w:hAnsi="Palatino Linotype" w:cs="Palatino Linotype"/>
          <w:color w:val="000000"/>
        </w:rPr>
        <w:t xml:space="preserve">, adjuntando </w:t>
      </w:r>
      <w:r w:rsidR="002C65D1" w:rsidRPr="00EA1135">
        <w:rPr>
          <w:rFonts w:ascii="Palatino Linotype" w:eastAsia="Palatino Linotype" w:hAnsi="Palatino Linotype" w:cs="Palatino Linotype"/>
          <w:color w:val="000000"/>
        </w:rPr>
        <w:t xml:space="preserve">el </w:t>
      </w:r>
      <w:r w:rsidR="00A8169A" w:rsidRPr="00EA1135">
        <w:rPr>
          <w:rFonts w:ascii="Palatino Linotype" w:eastAsia="Palatino Linotype" w:hAnsi="Palatino Linotype" w:cs="Palatino Linotype"/>
          <w:color w:val="000000"/>
        </w:rPr>
        <w:t>archivo</w:t>
      </w:r>
      <w:r w:rsidR="002C65D1" w:rsidRPr="00EA1135">
        <w:rPr>
          <w:rFonts w:ascii="Palatino Linotype" w:eastAsia="Palatino Linotype" w:hAnsi="Palatino Linotype" w:cs="Palatino Linotype"/>
          <w:color w:val="000000"/>
        </w:rPr>
        <w:t xml:space="preserve"> electrónico</w:t>
      </w:r>
      <w:r w:rsidR="00BD5B95" w:rsidRPr="00EA1135">
        <w:rPr>
          <w:rFonts w:ascii="Palatino Linotype" w:eastAsia="Palatino Linotype" w:hAnsi="Palatino Linotype" w:cs="Palatino Linotype"/>
          <w:color w:val="000000"/>
        </w:rPr>
        <w:t xml:space="preserve"> que</w:t>
      </w:r>
      <w:r w:rsidR="002C65D1" w:rsidRPr="00EA1135">
        <w:rPr>
          <w:rFonts w:ascii="Palatino Linotype" w:eastAsia="Palatino Linotype" w:hAnsi="Palatino Linotype" w:cs="Palatino Linotype"/>
          <w:color w:val="000000"/>
        </w:rPr>
        <w:t xml:space="preserve"> se describe</w:t>
      </w:r>
      <w:r w:rsidR="00A8169A" w:rsidRPr="00EA1135">
        <w:rPr>
          <w:rFonts w:ascii="Palatino Linotype" w:eastAsia="Palatino Linotype" w:hAnsi="Palatino Linotype" w:cs="Palatino Linotype"/>
          <w:color w:val="000000"/>
        </w:rPr>
        <w:t xml:space="preserve"> a continuación</w:t>
      </w:r>
      <w:r w:rsidR="006C7CBE" w:rsidRPr="00EA1135">
        <w:rPr>
          <w:rFonts w:ascii="Palatino Linotype" w:eastAsia="Palatino Linotype" w:hAnsi="Palatino Linotype" w:cs="Palatino Linotype"/>
          <w:color w:val="000000"/>
        </w:rPr>
        <w:t>:</w:t>
      </w:r>
    </w:p>
    <w:p w:rsidR="00BD5B95" w:rsidRPr="00EA1135" w:rsidRDefault="00BD5B95" w:rsidP="00D55BAA">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5476ED" w:rsidRPr="00EA1135" w:rsidRDefault="005476ED" w:rsidP="00D55BAA">
      <w:pPr>
        <w:pBdr>
          <w:top w:val="nil"/>
          <w:left w:val="nil"/>
          <w:bottom w:val="nil"/>
          <w:right w:val="nil"/>
          <w:between w:val="nil"/>
        </w:pBdr>
        <w:jc w:val="both"/>
        <w:rPr>
          <w:rFonts w:ascii="Palatino Linotype" w:eastAsia="Palatino Linotype" w:hAnsi="Palatino Linotype" w:cs="Palatino Linotype"/>
          <w:b/>
          <w:i/>
          <w:color w:val="000000"/>
        </w:rPr>
      </w:pPr>
      <w:r w:rsidRPr="00EA1135">
        <w:rPr>
          <w:rFonts w:ascii="Palatino Linotype" w:eastAsia="Palatino Linotype" w:hAnsi="Palatino Linotype" w:cs="Palatino Linotype"/>
          <w:b/>
          <w:i/>
          <w:color w:val="000000"/>
        </w:rPr>
        <w:t>GOBIERNO MUNICIPAL DE ATIZAPÁN, MÉXICO (9).pdf</w:t>
      </w:r>
    </w:p>
    <w:p w:rsidR="00C37F6A" w:rsidRPr="00EA1135" w:rsidRDefault="001E18B8" w:rsidP="00D55BAA">
      <w:pPr>
        <w:pBdr>
          <w:top w:val="nil"/>
          <w:left w:val="nil"/>
          <w:bottom w:val="nil"/>
          <w:right w:val="nil"/>
          <w:between w:val="nil"/>
        </w:pBdr>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 xml:space="preserve">Oficio </w:t>
      </w:r>
      <w:r w:rsidR="000B12C2" w:rsidRPr="00EA1135">
        <w:rPr>
          <w:rFonts w:ascii="Palatino Linotype" w:eastAsia="Palatino Linotype" w:hAnsi="Palatino Linotype" w:cs="Palatino Linotype"/>
          <w:color w:val="000000"/>
        </w:rPr>
        <w:t xml:space="preserve">ATZ/PM/TA/084/2025 de fecha 20 de febrero de 2025, firmado por la Directora de la Unidad de Tesorería y Administración, a través del cual manifiesta que en respuesta a la solicitud se enviaron las facturas pagadas correspondientes al periodo del 01 al 17 de enero de 2025, </w:t>
      </w:r>
      <w:r w:rsidR="008C76F5" w:rsidRPr="00EA1135">
        <w:rPr>
          <w:rFonts w:ascii="Palatino Linotype" w:eastAsia="Palatino Linotype" w:hAnsi="Palatino Linotype" w:cs="Palatino Linotype"/>
          <w:color w:val="000000"/>
        </w:rPr>
        <w:t>ya que en la solicitud se pidieron las facturas pagadas a la fecha de la solicitud</w:t>
      </w:r>
      <w:r w:rsidR="000B12C2" w:rsidRPr="00EA1135">
        <w:rPr>
          <w:rFonts w:ascii="Palatino Linotype" w:eastAsia="Palatino Linotype" w:hAnsi="Palatino Linotype" w:cs="Palatino Linotype"/>
          <w:color w:val="000000"/>
        </w:rPr>
        <w:t>, por lo que se dio respuesta favorable.</w:t>
      </w:r>
    </w:p>
    <w:p w:rsidR="00F817B8" w:rsidRPr="00EA1135" w:rsidRDefault="00F817B8" w:rsidP="00D55BAA">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5845B2" w:rsidRPr="00EA1135" w:rsidRDefault="00E32EAC" w:rsidP="00D55BAA">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EA1135">
        <w:rPr>
          <w:rFonts w:ascii="Palatino Linotype" w:eastAsia="Palatino Linotype" w:hAnsi="Palatino Linotype" w:cs="Palatino Linotype"/>
          <w:color w:val="000000"/>
        </w:rPr>
        <w:t>El</w:t>
      </w:r>
      <w:r w:rsidRPr="00EA1135">
        <w:rPr>
          <w:rFonts w:ascii="Palatino Linotype" w:eastAsia="Palatino Linotype" w:hAnsi="Palatino Linotype" w:cs="Palatino Linotype"/>
          <w:b/>
          <w:color w:val="000000"/>
        </w:rPr>
        <w:t xml:space="preserve"> uno</w:t>
      </w:r>
      <w:r w:rsidR="00A312B9" w:rsidRPr="00EA1135">
        <w:rPr>
          <w:rFonts w:ascii="Palatino Linotype" w:eastAsia="Palatino Linotype" w:hAnsi="Palatino Linotype" w:cs="Palatino Linotype"/>
          <w:b/>
          <w:color w:val="000000"/>
        </w:rPr>
        <w:t xml:space="preserve"> de abril</w:t>
      </w:r>
      <w:r w:rsidR="005845B2" w:rsidRPr="00EA1135">
        <w:rPr>
          <w:rFonts w:ascii="Palatino Linotype" w:eastAsia="Palatino Linotype" w:hAnsi="Palatino Linotype" w:cs="Palatino Linotype"/>
          <w:b/>
          <w:color w:val="000000"/>
        </w:rPr>
        <w:t xml:space="preserve"> de dos mil veinticinco</w:t>
      </w:r>
      <w:r w:rsidR="005845B2" w:rsidRPr="00EA1135">
        <w:rPr>
          <w:rFonts w:ascii="Palatino Linotype" w:eastAsia="Palatino Linotype" w:hAnsi="Palatino Linotype" w:cs="Palatino Linotype"/>
          <w:color w:val="000000"/>
        </w:rPr>
        <w:t xml:space="preserve"> se acordó </w:t>
      </w:r>
      <w:r w:rsidR="005845B2" w:rsidRPr="00EA1135">
        <w:rPr>
          <w:rFonts w:ascii="Palatino Linotype" w:eastAsia="Palatino Linotype" w:hAnsi="Palatino Linotype" w:cs="Palatino Linotype"/>
          <w:b/>
          <w:color w:val="000000"/>
        </w:rPr>
        <w:t>ampliar el término para resolver</w:t>
      </w:r>
      <w:r w:rsidR="005845B2" w:rsidRPr="00EA1135">
        <w:rPr>
          <w:rFonts w:ascii="Palatino Linotype" w:eastAsia="Palatino Linotype" w:hAnsi="Palatino Linotype" w:cs="Palatino Linotype"/>
          <w:color w:val="000000"/>
        </w:rPr>
        <w:t xml:space="preserve"> el presente asunto.</w:t>
      </w:r>
    </w:p>
    <w:p w:rsidR="005845B2" w:rsidRPr="00EA1135" w:rsidRDefault="005845B2" w:rsidP="00D55BAA">
      <w:pPr>
        <w:pBdr>
          <w:top w:val="nil"/>
          <w:left w:val="nil"/>
          <w:bottom w:val="nil"/>
          <w:right w:val="nil"/>
          <w:between w:val="nil"/>
        </w:pBdr>
        <w:spacing w:line="360" w:lineRule="auto"/>
        <w:rPr>
          <w:rFonts w:ascii="Palatino Linotype" w:eastAsia="Palatino Linotype" w:hAnsi="Palatino Linotype" w:cs="Palatino Linotype"/>
          <w:color w:val="000000"/>
        </w:rPr>
      </w:pPr>
    </w:p>
    <w:p w:rsidR="005845B2" w:rsidRPr="00EA1135" w:rsidRDefault="005845B2" w:rsidP="00D55BA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EA1135">
        <w:rPr>
          <w:rFonts w:ascii="Palatino Linotype" w:eastAsia="Palatino Linotype" w:hAnsi="Palatino Linotype" w:cs="Palatino Linotype"/>
          <w:color w:val="000000"/>
        </w:rPr>
        <w:t xml:space="preserve">Seguidamente, en fecha </w:t>
      </w:r>
      <w:r w:rsidR="00955249" w:rsidRPr="00EA1135">
        <w:rPr>
          <w:rFonts w:ascii="Palatino Linotype" w:eastAsia="Palatino Linotype" w:hAnsi="Palatino Linotype" w:cs="Palatino Linotype"/>
          <w:b/>
          <w:color w:val="000000"/>
        </w:rPr>
        <w:t>catorce de mayo</w:t>
      </w:r>
      <w:r w:rsidRPr="00EA1135">
        <w:rPr>
          <w:rFonts w:ascii="Palatino Linotype" w:eastAsia="Palatino Linotype" w:hAnsi="Palatino Linotype" w:cs="Palatino Linotype"/>
          <w:b/>
          <w:color w:val="000000"/>
        </w:rPr>
        <w:t xml:space="preserve"> de dos mil veinticinco</w:t>
      </w:r>
      <w:r w:rsidRPr="00EA1135">
        <w:rPr>
          <w:rFonts w:ascii="Palatino Linotype" w:eastAsia="Palatino Linotype" w:hAnsi="Palatino Linotype" w:cs="Palatino Linotype"/>
          <w:color w:val="000000"/>
        </w:rPr>
        <w:t xml:space="preserve">, la Comisionada Ponente dictó el </w:t>
      </w:r>
      <w:r w:rsidRPr="00EA1135">
        <w:rPr>
          <w:rFonts w:ascii="Palatino Linotype" w:eastAsia="Palatino Linotype" w:hAnsi="Palatino Linotype" w:cs="Palatino Linotype"/>
          <w:b/>
          <w:color w:val="000000"/>
        </w:rPr>
        <w:t>cierre del periodo de instrucción</w:t>
      </w:r>
      <w:r w:rsidRPr="00EA1135">
        <w:rPr>
          <w:rFonts w:ascii="Palatino Linotype" w:eastAsia="Palatino Linotype" w:hAnsi="Palatino Linotype" w:cs="Palatino Linotype"/>
          <w:color w:val="000000"/>
        </w:rPr>
        <w:t xml:space="preserve"> y, ordenó la resolución que conforme a Derecho proceda.------------------------------------------------------------------------</w:t>
      </w:r>
      <w:r w:rsidR="00D55BAA" w:rsidRPr="00EA1135">
        <w:rPr>
          <w:rFonts w:ascii="Palatino Linotype" w:eastAsia="Palatino Linotype" w:hAnsi="Palatino Linotype" w:cs="Palatino Linotype"/>
          <w:color w:val="000000"/>
        </w:rPr>
        <w:t>-------------------</w:t>
      </w:r>
    </w:p>
    <w:p w:rsidR="0072148B" w:rsidRPr="00EA1135" w:rsidRDefault="0072148B" w:rsidP="00D55BAA">
      <w:pPr>
        <w:pBdr>
          <w:top w:val="nil"/>
          <w:left w:val="nil"/>
          <w:bottom w:val="nil"/>
          <w:right w:val="nil"/>
          <w:between w:val="nil"/>
        </w:pBdr>
        <w:jc w:val="both"/>
        <w:rPr>
          <w:rFonts w:ascii="Palatino Linotype" w:eastAsia="Palatino Linotype" w:hAnsi="Palatino Linotype" w:cs="Palatino Linotype"/>
          <w:b/>
          <w:color w:val="000000"/>
        </w:rPr>
      </w:pPr>
    </w:p>
    <w:p w:rsidR="0072148B" w:rsidRPr="00EA1135" w:rsidRDefault="00A077F4" w:rsidP="00D55BAA">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EA1135">
        <w:rPr>
          <w:rFonts w:ascii="Palatino Linotype" w:eastAsia="Palatino Linotype" w:hAnsi="Palatino Linotype" w:cs="Palatino Linotype"/>
          <w:b/>
          <w:color w:val="000000"/>
        </w:rPr>
        <w:t>C O N S I D E R A C I O N E S</w:t>
      </w:r>
    </w:p>
    <w:p w:rsidR="0072148B" w:rsidRPr="00EA1135" w:rsidRDefault="0072148B" w:rsidP="00D55BAA">
      <w:pPr>
        <w:pBdr>
          <w:top w:val="nil"/>
          <w:left w:val="nil"/>
          <w:bottom w:val="nil"/>
          <w:right w:val="nil"/>
          <w:between w:val="nil"/>
        </w:pBdr>
        <w:jc w:val="both"/>
        <w:rPr>
          <w:rFonts w:ascii="Palatino Linotype" w:eastAsia="Palatino Linotype" w:hAnsi="Palatino Linotype" w:cs="Palatino Linotype"/>
          <w:b/>
          <w:color w:val="000000"/>
        </w:rPr>
      </w:pPr>
    </w:p>
    <w:p w:rsidR="0072148B" w:rsidRPr="00EA1135" w:rsidRDefault="00A077F4" w:rsidP="00D55BAA">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EA1135">
        <w:rPr>
          <w:rFonts w:ascii="Palatino Linotype" w:eastAsia="Palatino Linotype" w:hAnsi="Palatino Linotype" w:cs="Palatino Linotype"/>
          <w:b/>
          <w:color w:val="000000"/>
          <w:sz w:val="24"/>
          <w:szCs w:val="24"/>
        </w:rPr>
        <w:t>PRIMERA. Competencia</w:t>
      </w:r>
    </w:p>
    <w:p w:rsidR="0072148B" w:rsidRPr="00EA1135" w:rsidRDefault="00A077F4" w:rsidP="00D55BA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EA1135">
        <w:rPr>
          <w:rFonts w:ascii="Palatino Linotype" w:eastAsia="Palatino Linotype" w:hAnsi="Palatino Linotype" w:cs="Palatino Linotype"/>
          <w:color w:val="000000"/>
          <w:lang w:val="es-MX"/>
        </w:rPr>
        <w:t xml:space="preserve">párrafos trigésimo séptimo, trigésimo octavo y trigésimo noveno fracciones IV y V </w:t>
      </w:r>
      <w:r w:rsidRPr="00EA1135">
        <w:rPr>
          <w:rFonts w:ascii="Palatino Linotype" w:eastAsia="Palatino Linotype" w:hAnsi="Palatino Linotype" w:cs="Palatino Linotype"/>
          <w:color w:val="000000"/>
        </w:rPr>
        <w:t xml:space="preserve">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w:t>
      </w:r>
      <w:r w:rsidRPr="00EA1135">
        <w:rPr>
          <w:rFonts w:ascii="Palatino Linotype" w:eastAsia="Palatino Linotype" w:hAnsi="Palatino Linotype" w:cs="Palatino Linotype"/>
          <w:color w:val="000000"/>
        </w:rPr>
        <w:lastRenderedPageBreak/>
        <w:t>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EA1135" w:rsidRDefault="0072148B" w:rsidP="00D55BA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956FF" w:rsidRPr="00EA1135" w:rsidRDefault="00F956FF" w:rsidP="00D55BAA">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EA1135">
        <w:rPr>
          <w:rFonts w:ascii="Palatino Linotype" w:eastAsia="Palatino Linotype" w:hAnsi="Palatino Linotype" w:cs="Palatino Linotype"/>
          <w:b/>
          <w:color w:val="000000"/>
          <w:sz w:val="24"/>
          <w:szCs w:val="24"/>
        </w:rPr>
        <w:t>SEGUNDA. Procedencia.</w:t>
      </w:r>
    </w:p>
    <w:p w:rsidR="00F956FF" w:rsidRPr="00EA1135" w:rsidRDefault="00F956FF"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 xml:space="preserve">Este Órgano Garante considera que el medio de impugnación reúne los requisitos de procedencia </w:t>
      </w:r>
      <w:r w:rsidRPr="00EA1135">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F956FF" w:rsidRPr="00EA1135" w:rsidRDefault="00F956FF" w:rsidP="00D55BAA">
      <w:pPr>
        <w:spacing w:line="360" w:lineRule="auto"/>
        <w:jc w:val="both"/>
        <w:rPr>
          <w:rFonts w:ascii="Palatino Linotype" w:eastAsia="Palatino Linotype" w:hAnsi="Palatino Linotype" w:cs="Palatino Linotype"/>
        </w:rPr>
      </w:pPr>
    </w:p>
    <w:p w:rsidR="00F956FF" w:rsidRPr="00EA1135" w:rsidRDefault="00F956FF"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EA1135" w:rsidRDefault="0072148B" w:rsidP="00D55BAA">
      <w:pPr>
        <w:pStyle w:val="Ttulo2"/>
        <w:spacing w:before="0" w:line="360" w:lineRule="auto"/>
        <w:rPr>
          <w:rFonts w:ascii="Palatino Linotype" w:eastAsia="Palatino Linotype" w:hAnsi="Palatino Linotype" w:cs="Palatino Linotype"/>
          <w:color w:val="000000"/>
          <w:sz w:val="24"/>
          <w:szCs w:val="24"/>
        </w:rPr>
      </w:pPr>
    </w:p>
    <w:p w:rsidR="0072148B" w:rsidRPr="00EA1135" w:rsidRDefault="00A077F4" w:rsidP="00D55BAA">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EA1135">
        <w:rPr>
          <w:rFonts w:ascii="Palatino Linotype" w:eastAsia="Palatino Linotype" w:hAnsi="Palatino Linotype" w:cs="Palatino Linotype"/>
          <w:b/>
          <w:color w:val="000000"/>
          <w:sz w:val="24"/>
          <w:szCs w:val="24"/>
        </w:rPr>
        <w:t>TERCERA. Descripción de hechos y planteamiento de la controversia.</w:t>
      </w:r>
    </w:p>
    <w:p w:rsidR="0072148B" w:rsidRPr="00EA1135" w:rsidRDefault="00A077F4" w:rsidP="00D55BA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color w:val="000000"/>
        </w:rPr>
        <w:t>Se solicitó tener acceso, a la información que a continuación se simplifica:</w:t>
      </w:r>
    </w:p>
    <w:p w:rsidR="00764880" w:rsidRPr="00EA1135" w:rsidRDefault="00416129" w:rsidP="00D55BAA">
      <w:pPr>
        <w:pStyle w:val="Prrafodelista"/>
        <w:numPr>
          <w:ilvl w:val="0"/>
          <w:numId w:val="40"/>
        </w:numPr>
        <w:spacing w:line="360" w:lineRule="auto"/>
        <w:ind w:left="0"/>
        <w:jc w:val="both"/>
        <w:rPr>
          <w:rFonts w:ascii="Palatino Linotype" w:eastAsia="Palatino Linotype" w:hAnsi="Palatino Linotype" w:cs="Palatino Linotype"/>
          <w:b/>
        </w:rPr>
      </w:pPr>
      <w:r w:rsidRPr="00EA1135">
        <w:rPr>
          <w:rFonts w:ascii="Palatino Linotype" w:eastAsia="Palatino Linotype" w:hAnsi="Palatino Linotype" w:cs="Palatino Linotype"/>
          <w:i/>
          <w:color w:val="000000"/>
        </w:rPr>
        <w:t>Facturas pagadas desde el día 1 de enero de 2025</w:t>
      </w:r>
    </w:p>
    <w:p w:rsidR="00416129" w:rsidRPr="00EA1135" w:rsidRDefault="00416129" w:rsidP="00D55BAA">
      <w:pPr>
        <w:pStyle w:val="Prrafodelista"/>
        <w:spacing w:line="360" w:lineRule="auto"/>
        <w:ind w:left="0"/>
        <w:jc w:val="both"/>
        <w:rPr>
          <w:rFonts w:ascii="Palatino Linotype" w:eastAsia="Palatino Linotype" w:hAnsi="Palatino Linotype" w:cs="Palatino Linotype"/>
          <w:b/>
        </w:rPr>
      </w:pPr>
    </w:p>
    <w:p w:rsidR="00AD44D9" w:rsidRPr="00EA1135" w:rsidRDefault="00AD44D9" w:rsidP="00D55BAA">
      <w:pPr>
        <w:numPr>
          <w:ilvl w:val="0"/>
          <w:numId w:val="6"/>
        </w:numPr>
        <w:spacing w:line="360" w:lineRule="auto"/>
        <w:ind w:left="0" w:firstLine="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rPr>
        <w:t>En respuesta, el Sujeto Obligado</w:t>
      </w:r>
      <w:r w:rsidRPr="00EA1135">
        <w:rPr>
          <w:rFonts w:ascii="Palatino Linotype" w:eastAsia="Palatino Linotype" w:hAnsi="Palatino Linotype" w:cs="Palatino Linotype"/>
          <w:b/>
        </w:rPr>
        <w:t xml:space="preserve"> </w:t>
      </w:r>
      <w:r w:rsidRPr="00EA1135">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00D368E3" w:rsidRPr="00EA1135">
        <w:rPr>
          <w:rFonts w:ascii="Palatino Linotype" w:eastAsia="Palatino Linotype" w:hAnsi="Palatino Linotype" w:cs="Palatino Linotype"/>
        </w:rPr>
        <w:t xml:space="preserve">que </w:t>
      </w:r>
      <w:r w:rsidR="00416129" w:rsidRPr="00EA1135">
        <w:rPr>
          <w:rFonts w:ascii="Palatino Linotype" w:eastAsia="Palatino Linotype" w:hAnsi="Palatino Linotype" w:cs="Palatino Linotype"/>
          <w:b/>
        </w:rPr>
        <w:t>la información es incompleta.</w:t>
      </w:r>
    </w:p>
    <w:p w:rsidR="0072148B" w:rsidRPr="00EA1135" w:rsidRDefault="0072148B" w:rsidP="00D55BAA">
      <w:pPr>
        <w:spacing w:line="360" w:lineRule="auto"/>
        <w:jc w:val="both"/>
        <w:rPr>
          <w:rFonts w:ascii="Palatino Linotype" w:eastAsia="Palatino Linotype" w:hAnsi="Palatino Linotype" w:cs="Palatino Linotype"/>
          <w:i/>
          <w:color w:val="000000"/>
        </w:rPr>
      </w:pPr>
    </w:p>
    <w:p w:rsidR="0072148B" w:rsidRPr="00EA1135" w:rsidRDefault="00A077F4"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lastRenderedPageBreak/>
        <w:t xml:space="preserve">En dichas condiciones, la controversia a resolver en el presente proveído, corresponde a determinar si se actualiza la causal de procedencia prevista en el artículo </w:t>
      </w:r>
      <w:r w:rsidRPr="00EA1135">
        <w:rPr>
          <w:rFonts w:ascii="Palatino Linotype" w:eastAsia="Palatino Linotype" w:hAnsi="Palatino Linotype" w:cs="Palatino Linotype"/>
          <w:b/>
        </w:rPr>
        <w:t xml:space="preserve">179, fracción </w:t>
      </w:r>
      <w:r w:rsidR="00416129" w:rsidRPr="00EA1135">
        <w:rPr>
          <w:rFonts w:ascii="Palatino Linotype" w:eastAsia="Palatino Linotype" w:hAnsi="Palatino Linotype" w:cs="Palatino Linotype"/>
          <w:b/>
        </w:rPr>
        <w:t>V</w:t>
      </w:r>
      <w:r w:rsidRPr="00EA1135">
        <w:rPr>
          <w:rFonts w:ascii="Palatino Linotype" w:eastAsia="Palatino Linotype" w:hAnsi="Palatino Linotype" w:cs="Palatino Linotype"/>
          <w:b/>
        </w:rPr>
        <w:t>, de la Ley de Transparencia y Acceso a la Información Pública del Estado de México y Municipios</w:t>
      </w:r>
      <w:r w:rsidRPr="00EA1135">
        <w:rPr>
          <w:rFonts w:ascii="Palatino Linotype" w:eastAsia="Palatino Linotype" w:hAnsi="Palatino Linotype" w:cs="Palatino Linotype"/>
        </w:rPr>
        <w:t xml:space="preserve">; </w:t>
      </w:r>
      <w:r w:rsidRPr="00EA1135">
        <w:rPr>
          <w:rFonts w:ascii="Palatino Linotype" w:eastAsia="Palatino Linotype" w:hAnsi="Palatino Linotype" w:cs="Palatino Linotype"/>
          <w:color w:val="000000"/>
        </w:rPr>
        <w:t xml:space="preserve">fracción que determina la hipótesis relativa a </w:t>
      </w:r>
      <w:r w:rsidR="00824237" w:rsidRPr="00EA1135">
        <w:rPr>
          <w:rFonts w:ascii="Palatino Linotype" w:eastAsia="Palatino Linotype" w:hAnsi="Palatino Linotype" w:cs="Palatino Linotype"/>
          <w:color w:val="000000"/>
        </w:rPr>
        <w:t xml:space="preserve">la </w:t>
      </w:r>
      <w:r w:rsidR="00416129" w:rsidRPr="00EA1135">
        <w:rPr>
          <w:rFonts w:ascii="Palatino Linotype" w:eastAsia="Palatino Linotype" w:hAnsi="Palatino Linotype" w:cs="Palatino Linotype"/>
          <w:b/>
          <w:color w:val="000000"/>
        </w:rPr>
        <w:t>entrega de información incompleta</w:t>
      </w:r>
      <w:r w:rsidRPr="00EA1135">
        <w:rPr>
          <w:rFonts w:ascii="Palatino Linotype" w:eastAsia="Palatino Linotype" w:hAnsi="Palatino Linotype" w:cs="Palatino Linotype"/>
          <w:color w:val="000000"/>
        </w:rPr>
        <w:t xml:space="preserve">; </w:t>
      </w:r>
      <w:r w:rsidRPr="00EA1135">
        <w:rPr>
          <w:rFonts w:ascii="Palatino Linotype" w:eastAsia="Palatino Linotype" w:hAnsi="Palatino Linotype" w:cs="Palatino Linotype"/>
        </w:rPr>
        <w:t>contexto del cual se dolió el Recurrente al momento de interponer su inconformidad.</w:t>
      </w:r>
      <w:r w:rsidRPr="00EA1135">
        <w:rPr>
          <w:rFonts w:ascii="Palatino Linotype" w:eastAsia="Palatino Linotype" w:hAnsi="Palatino Linotype" w:cs="Palatino Linotype"/>
          <w:color w:val="000000"/>
        </w:rPr>
        <w:t xml:space="preserve"> De modo tal que el presente recurso de revisión se </w:t>
      </w:r>
      <w:r w:rsidRPr="00EA1135">
        <w:rPr>
          <w:rFonts w:ascii="Palatino Linotype" w:eastAsia="Palatino Linotype" w:hAnsi="Palatino Linotype" w:cs="Palatino Linotype"/>
        </w:rPr>
        <w:t>abocará</w:t>
      </w:r>
      <w:r w:rsidRPr="00EA1135">
        <w:rPr>
          <w:rFonts w:ascii="Palatino Linotype" w:eastAsia="Palatino Linotype" w:hAnsi="Palatino Linotype" w:cs="Palatino Linotype"/>
          <w:color w:val="000000"/>
        </w:rPr>
        <w:t xml:space="preserve"> en determinar si el Sujeto Obligado con su respuesta ciertamente actualiza la causal de procedencia</w:t>
      </w:r>
      <w:r w:rsidRPr="00EA1135">
        <w:rPr>
          <w:rFonts w:ascii="Palatino Linotype" w:eastAsia="Palatino Linotype" w:hAnsi="Palatino Linotype" w:cs="Palatino Linotype"/>
          <w:b/>
          <w:color w:val="000000"/>
        </w:rPr>
        <w:t xml:space="preserve"> </w:t>
      </w:r>
      <w:r w:rsidRPr="00EA1135">
        <w:rPr>
          <w:rFonts w:ascii="Palatino Linotype" w:eastAsia="Palatino Linotype" w:hAnsi="Palatino Linotype" w:cs="Palatino Linotype"/>
          <w:color w:val="000000"/>
        </w:rPr>
        <w:t xml:space="preserve">señalada. </w:t>
      </w:r>
    </w:p>
    <w:p w:rsidR="0072148B" w:rsidRPr="00EA1135" w:rsidRDefault="0072148B" w:rsidP="00D55BAA">
      <w:pPr>
        <w:spacing w:line="360" w:lineRule="auto"/>
        <w:rPr>
          <w:rFonts w:ascii="Palatino Linotype" w:eastAsia="Palatino Linotype" w:hAnsi="Palatino Linotype" w:cs="Palatino Linotype"/>
        </w:rPr>
      </w:pPr>
    </w:p>
    <w:p w:rsidR="0072148B" w:rsidRPr="00EA1135" w:rsidRDefault="00A077F4" w:rsidP="00D55BAA">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EA1135">
        <w:rPr>
          <w:rFonts w:ascii="Palatino Linotype" w:eastAsia="Palatino Linotype" w:hAnsi="Palatino Linotype" w:cs="Palatino Linotype"/>
          <w:b/>
          <w:color w:val="000000"/>
          <w:sz w:val="24"/>
          <w:szCs w:val="24"/>
        </w:rPr>
        <w:t>CUARTA. Estudio de la controversia.</w:t>
      </w:r>
    </w:p>
    <w:p w:rsidR="0072148B" w:rsidRPr="00EA1135" w:rsidRDefault="00A077F4"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EA1135" w:rsidRDefault="0072148B" w:rsidP="00D55BAA">
      <w:pPr>
        <w:spacing w:line="360" w:lineRule="auto"/>
        <w:jc w:val="both"/>
        <w:rPr>
          <w:rFonts w:ascii="Palatino Linotype" w:eastAsia="Palatino Linotype" w:hAnsi="Palatino Linotype" w:cs="Palatino Linotype"/>
        </w:rPr>
      </w:pPr>
    </w:p>
    <w:p w:rsidR="0072148B" w:rsidRPr="00EA1135" w:rsidRDefault="00A077F4"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competencias y funciones que los ordenamientos jurídicos aplicables otorgan </w:t>
      </w:r>
      <w:r w:rsidRPr="00EA1135">
        <w:rPr>
          <w:rFonts w:ascii="Palatino Linotype" w:eastAsia="Palatino Linotype" w:hAnsi="Palatino Linotype" w:cs="Palatino Linotype"/>
        </w:rPr>
        <w:lastRenderedPageBreak/>
        <w:t>a los sujetos obligados y en caso de que dichas facultades no se hayan ejercido, se deberá motivar la respuesta en función de las causas que motivaron tal circunstancia.</w:t>
      </w:r>
    </w:p>
    <w:p w:rsidR="0072148B" w:rsidRPr="00EA1135" w:rsidRDefault="0072148B" w:rsidP="00D55BAA">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EA1135" w:rsidRDefault="00A077F4"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EA1135" w:rsidRDefault="0072148B" w:rsidP="00D55BAA">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EA1135" w:rsidRDefault="00A077F4" w:rsidP="00D55BAA">
      <w:pPr>
        <w:numPr>
          <w:ilvl w:val="0"/>
          <w:numId w:val="9"/>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EA1135">
        <w:rPr>
          <w:rFonts w:ascii="Palatino Linotype" w:eastAsia="Palatino Linotype" w:hAnsi="Palatino Linotype" w:cs="Palatino Linotype"/>
          <w:b/>
          <w:color w:val="000000"/>
        </w:rPr>
        <w:t>Del Sujeto Obligado.</w:t>
      </w:r>
    </w:p>
    <w:p w:rsidR="00311F00" w:rsidRPr="00EA1135" w:rsidRDefault="00D56BFD" w:rsidP="00D55BAA">
      <w:pPr>
        <w:numPr>
          <w:ilvl w:val="0"/>
          <w:numId w:val="6"/>
        </w:numPr>
        <w:spacing w:line="360" w:lineRule="auto"/>
        <w:ind w:left="0" w:firstLine="0"/>
        <w:jc w:val="both"/>
        <w:rPr>
          <w:rFonts w:ascii="Palatino Linotype" w:hAnsi="Palatino Linotype"/>
        </w:rPr>
      </w:pPr>
      <w:r w:rsidRPr="00EA1135">
        <w:rPr>
          <w:rFonts w:ascii="Palatino Linotype" w:eastAsia="Palatino Linotype" w:hAnsi="Palatino Linotype" w:cs="Palatino Linotype"/>
        </w:rPr>
        <w:t>La administración pública centralizada se integra por diversas áreas entre ellas la Unidad de Tesorería y Administración, tal como lo señala el Bando Municipal 2025:</w:t>
      </w:r>
    </w:p>
    <w:p w:rsidR="00311F00" w:rsidRPr="00EA1135" w:rsidRDefault="00311F00" w:rsidP="00D55BAA">
      <w:pPr>
        <w:jc w:val="center"/>
        <w:rPr>
          <w:rFonts w:ascii="Palatino Linotype" w:eastAsia="Palatino Linotype" w:hAnsi="Palatino Linotype" w:cs="Palatino Linotype"/>
          <w:b/>
          <w:i/>
        </w:rPr>
      </w:pPr>
      <w:r w:rsidRPr="00EA1135">
        <w:rPr>
          <w:rFonts w:ascii="Palatino Linotype" w:eastAsia="Palatino Linotype" w:hAnsi="Palatino Linotype" w:cs="Palatino Linotype"/>
          <w:b/>
          <w:i/>
        </w:rPr>
        <w:t>Bando Municipal 2025</w:t>
      </w:r>
    </w:p>
    <w:p w:rsidR="00311F00" w:rsidRPr="00EA1135" w:rsidRDefault="00311F00" w:rsidP="00D55BAA">
      <w:pPr>
        <w:jc w:val="center"/>
        <w:rPr>
          <w:rFonts w:ascii="Palatino Linotype" w:eastAsia="Palatino Linotype" w:hAnsi="Palatino Linotype" w:cs="Palatino Linotype"/>
          <w:b/>
          <w:i/>
        </w:rPr>
      </w:pPr>
    </w:p>
    <w:p w:rsidR="00D56BFD" w:rsidRPr="00EA1135" w:rsidRDefault="00D56BFD" w:rsidP="00D55BAA">
      <w:pPr>
        <w:jc w:val="center"/>
        <w:rPr>
          <w:rFonts w:ascii="Palatino Linotype" w:eastAsia="Palatino Linotype" w:hAnsi="Palatino Linotype" w:cs="Palatino Linotype"/>
          <w:b/>
          <w:i/>
        </w:rPr>
      </w:pPr>
      <w:r w:rsidRPr="00EA1135">
        <w:rPr>
          <w:rFonts w:ascii="Palatino Linotype" w:eastAsia="Palatino Linotype" w:hAnsi="Palatino Linotype" w:cs="Palatino Linotype"/>
          <w:b/>
          <w:i/>
        </w:rPr>
        <w:t>CAPÍTULO QUINTO</w:t>
      </w:r>
    </w:p>
    <w:p w:rsidR="00D56BFD" w:rsidRPr="00EA1135" w:rsidRDefault="00D56BFD" w:rsidP="00D55BAA">
      <w:pPr>
        <w:jc w:val="center"/>
        <w:rPr>
          <w:rFonts w:ascii="Palatino Linotype" w:eastAsia="Palatino Linotype" w:hAnsi="Palatino Linotype" w:cs="Palatino Linotype"/>
          <w:b/>
          <w:i/>
        </w:rPr>
      </w:pPr>
      <w:r w:rsidRPr="00EA1135">
        <w:rPr>
          <w:rFonts w:ascii="Palatino Linotype" w:eastAsia="Palatino Linotype" w:hAnsi="Palatino Linotype" w:cs="Palatino Linotype"/>
          <w:b/>
          <w:i/>
        </w:rPr>
        <w:t>DE LA ADMINISTRACIÓN PÚBLICA CENTRALIZADA</w:t>
      </w:r>
    </w:p>
    <w:p w:rsidR="00D56BFD" w:rsidRPr="00EA1135" w:rsidRDefault="00D56BFD" w:rsidP="00D55BAA">
      <w:pPr>
        <w:jc w:val="both"/>
        <w:rPr>
          <w:rFonts w:ascii="Palatino Linotype" w:eastAsia="Palatino Linotype" w:hAnsi="Palatino Linotype" w:cs="Palatino Linotype"/>
          <w:b/>
          <w:i/>
        </w:rPr>
      </w:pPr>
    </w:p>
    <w:p w:rsidR="00311F00"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b/>
          <w:i/>
        </w:rPr>
        <w:t xml:space="preserve">Artículo 29. </w:t>
      </w:r>
      <w:r w:rsidRPr="00EA1135">
        <w:rPr>
          <w:rFonts w:ascii="Palatino Linotype" w:eastAsia="Palatino Linotype" w:hAnsi="Palatino Linotype" w:cs="Palatino Linotype"/>
          <w:i/>
        </w:rPr>
        <w:t>La Administración Pública Centralizada es una de las formas de organización fundamentales de la Administración Pública Municipal, cuyos órganos son auxiliares del Ayuntamiento para el cumplimiento de sus funciones y mantienen una relación de subordinación al Presidente Municipal.</w:t>
      </w:r>
    </w:p>
    <w:p w:rsidR="00D56BFD" w:rsidRPr="00EA1135" w:rsidRDefault="00D56BFD" w:rsidP="00D55BAA">
      <w:pPr>
        <w:jc w:val="both"/>
        <w:rPr>
          <w:rFonts w:ascii="Palatino Linotype" w:eastAsia="Palatino Linotype" w:hAnsi="Palatino Linotype" w:cs="Palatino Linotype"/>
          <w:i/>
        </w:rPr>
      </w:pP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 xml:space="preserve">La </w:t>
      </w:r>
      <w:r w:rsidRPr="00EA1135">
        <w:rPr>
          <w:rFonts w:ascii="Palatino Linotype" w:eastAsia="Palatino Linotype" w:hAnsi="Palatino Linotype" w:cs="Palatino Linotype"/>
          <w:b/>
          <w:i/>
        </w:rPr>
        <w:t>Administración Pública Centralizada se integra</w:t>
      </w:r>
      <w:r w:rsidRPr="00EA1135">
        <w:rPr>
          <w:rFonts w:ascii="Palatino Linotype" w:eastAsia="Palatino Linotype" w:hAnsi="Palatino Linotype" w:cs="Palatino Linotype"/>
          <w:i/>
        </w:rPr>
        <w:t xml:space="preserve"> de la siguiente manera:</w:t>
      </w: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lastRenderedPageBreak/>
        <w:t>…</w:t>
      </w:r>
    </w:p>
    <w:p w:rsidR="00D56BFD" w:rsidRPr="00EA1135" w:rsidRDefault="00D56BFD" w:rsidP="00D55BAA">
      <w:pPr>
        <w:jc w:val="both"/>
        <w:rPr>
          <w:rFonts w:ascii="Palatino Linotype" w:eastAsia="Palatino Linotype" w:hAnsi="Palatino Linotype" w:cs="Palatino Linotype"/>
          <w:b/>
          <w:i/>
        </w:rPr>
      </w:pPr>
      <w:r w:rsidRPr="00EA1135">
        <w:rPr>
          <w:rFonts w:ascii="Palatino Linotype" w:eastAsia="Palatino Linotype" w:hAnsi="Palatino Linotype" w:cs="Palatino Linotype"/>
          <w:b/>
          <w:i/>
        </w:rPr>
        <w:t xml:space="preserve">III. Unidad de Tesorería y Administración: </w:t>
      </w: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 xml:space="preserve">1. Coordinación de Ingresos, Egresos, Procedimientos Administrativos, Recursos Concertados y Humanos; </w:t>
      </w: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 xml:space="preserve">2. Coordinación de Contabilidad General; </w:t>
      </w: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 xml:space="preserve">3. Coordinación de Catastro; </w:t>
      </w: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 xml:space="preserve">4. Coordinación de Capacitación y Profesionalización de Personal; y </w:t>
      </w:r>
    </w:p>
    <w:p w:rsidR="00D56BFD" w:rsidRPr="00EA1135" w:rsidRDefault="00D56BFD"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5. Coordinación de Control Vehicular.</w:t>
      </w:r>
    </w:p>
    <w:p w:rsidR="00D56BFD" w:rsidRPr="00EA1135" w:rsidRDefault="00D56BFD" w:rsidP="00D55BAA">
      <w:pPr>
        <w:jc w:val="both"/>
        <w:rPr>
          <w:rFonts w:ascii="Palatino Linotype" w:eastAsia="Palatino Linotype" w:hAnsi="Palatino Linotype" w:cs="Palatino Linotype"/>
          <w:i/>
        </w:rPr>
      </w:pPr>
    </w:p>
    <w:p w:rsidR="00311F00" w:rsidRPr="00EA1135" w:rsidRDefault="00452F91"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 xml:space="preserve">La </w:t>
      </w:r>
      <w:r w:rsidRPr="00EA1135">
        <w:rPr>
          <w:rFonts w:ascii="Palatino Linotype" w:eastAsia="Palatino Linotype" w:hAnsi="Palatino Linotype" w:cs="Palatino Linotype"/>
          <w:b/>
        </w:rPr>
        <w:t>Unidad de Tesorería y Administración</w:t>
      </w:r>
      <w:r w:rsidRPr="00EA1135">
        <w:rPr>
          <w:rFonts w:ascii="Palatino Linotype" w:eastAsia="Palatino Linotype" w:hAnsi="Palatino Linotype" w:cs="Palatino Linotype"/>
        </w:rPr>
        <w:t xml:space="preserve"> es la dependencia de la Administración Pública Centralizada </w:t>
      </w:r>
      <w:r w:rsidRPr="00EA1135">
        <w:rPr>
          <w:rFonts w:ascii="Palatino Linotype" w:eastAsia="Palatino Linotype" w:hAnsi="Palatino Linotype" w:cs="Palatino Linotype"/>
          <w:b/>
        </w:rPr>
        <w:t>encargada de</w:t>
      </w:r>
      <w:r w:rsidRPr="00EA1135">
        <w:rPr>
          <w:rFonts w:ascii="Palatino Linotype" w:eastAsia="Palatino Linotype" w:hAnsi="Palatino Linotype" w:cs="Palatino Linotype"/>
        </w:rPr>
        <w:t xml:space="preserve"> recaudar los ingresos y realizar los </w:t>
      </w:r>
      <w:r w:rsidRPr="00EA1135">
        <w:rPr>
          <w:rFonts w:ascii="Palatino Linotype" w:eastAsia="Palatino Linotype" w:hAnsi="Palatino Linotype" w:cs="Palatino Linotype"/>
          <w:b/>
        </w:rPr>
        <w:t>egresos municipales</w:t>
      </w:r>
      <w:r w:rsidRPr="00EA1135">
        <w:rPr>
          <w:rFonts w:ascii="Palatino Linotype" w:eastAsia="Palatino Linotype" w:hAnsi="Palatino Linotype" w:cs="Palatino Linotype"/>
        </w:rPr>
        <w:t xml:space="preserve"> con cargo a los presupuestos aprobados y en apego al Plan de Desarrollo Municipal, asimismo planifica, dirige y controla el uso adecuado de los recursos humanos y materiales de la Administración Pública Municipal, conforme al artículo 120 del Bando Municipal 2025.</w:t>
      </w:r>
    </w:p>
    <w:p w:rsidR="00452F91" w:rsidRPr="00EA1135" w:rsidRDefault="00452F91" w:rsidP="00D55BAA">
      <w:pPr>
        <w:spacing w:line="360" w:lineRule="auto"/>
        <w:jc w:val="both"/>
        <w:rPr>
          <w:rFonts w:ascii="Palatino Linotype" w:eastAsia="Palatino Linotype" w:hAnsi="Palatino Linotype" w:cs="Palatino Linotype"/>
        </w:rPr>
      </w:pPr>
    </w:p>
    <w:p w:rsidR="00311F00" w:rsidRPr="00EA1135" w:rsidRDefault="00311F00" w:rsidP="00D55BAA">
      <w:pPr>
        <w:numPr>
          <w:ilvl w:val="0"/>
          <w:numId w:val="6"/>
        </w:numPr>
        <w:spacing w:line="360" w:lineRule="auto"/>
        <w:ind w:left="0" w:firstLine="0"/>
        <w:jc w:val="both"/>
        <w:rPr>
          <w:rFonts w:ascii="Palatino Linotype" w:hAnsi="Palatino Linotype"/>
        </w:rPr>
      </w:pPr>
      <w:r w:rsidRPr="00EA1135">
        <w:rPr>
          <w:rFonts w:ascii="Palatino Linotype" w:eastAsia="Palatino Linotype" w:hAnsi="Palatino Linotype" w:cs="Palatino Linotype"/>
        </w:rPr>
        <w:t>De lo</w:t>
      </w:r>
      <w:r w:rsidR="00E97D3E" w:rsidRPr="00EA1135">
        <w:rPr>
          <w:rFonts w:ascii="Palatino Linotype" w:eastAsia="Palatino Linotype" w:hAnsi="Palatino Linotype" w:cs="Palatino Linotype"/>
        </w:rPr>
        <w:t xml:space="preserve"> expuesto es de precisar que la respuesta</w:t>
      </w:r>
      <w:r w:rsidRPr="00EA1135">
        <w:rPr>
          <w:rFonts w:ascii="Palatino Linotype" w:eastAsia="Palatino Linotype" w:hAnsi="Palatino Linotype" w:cs="Palatino Linotype"/>
        </w:rPr>
        <w:t xml:space="preserve"> </w:t>
      </w:r>
      <w:r w:rsidR="00E97D3E" w:rsidRPr="00EA1135">
        <w:rPr>
          <w:rFonts w:ascii="Palatino Linotype" w:eastAsia="Palatino Linotype" w:hAnsi="Palatino Linotype" w:cs="Palatino Linotype"/>
        </w:rPr>
        <w:t>fue</w:t>
      </w:r>
      <w:r w:rsidRPr="00EA1135">
        <w:rPr>
          <w:rFonts w:ascii="Palatino Linotype" w:eastAsia="Palatino Linotype" w:hAnsi="Palatino Linotype" w:cs="Palatino Linotype"/>
        </w:rPr>
        <w:t xml:space="preserve"> emitida por la unidad administrativa competente, a través </w:t>
      </w:r>
      <w:r w:rsidR="00452F91" w:rsidRPr="00EA1135">
        <w:rPr>
          <w:rFonts w:ascii="Palatino Linotype" w:eastAsia="Palatino Linotype" w:hAnsi="Palatino Linotype" w:cs="Palatino Linotype"/>
        </w:rPr>
        <w:t>de la Titular de la Tesorería Municipal</w:t>
      </w:r>
      <w:r w:rsidRPr="00EA1135">
        <w:rPr>
          <w:rFonts w:ascii="Palatino Linotype" w:eastAsia="Palatino Linotype" w:hAnsi="Palatino Linotype" w:cs="Palatino Linotype"/>
        </w:rPr>
        <w:t xml:space="preserve">, por lo que podemos advertir que </w:t>
      </w:r>
      <w:r w:rsidRPr="00EA1135">
        <w:rPr>
          <w:rFonts w:ascii="Palatino Linotype" w:eastAsia="Palatino Linotype" w:hAnsi="Palatino Linotype" w:cs="Palatino Linotype"/>
          <w:b/>
        </w:rPr>
        <w:t xml:space="preserve">EL SUJETO OBLIGADO </w:t>
      </w:r>
      <w:r w:rsidRPr="00EA1135">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b/>
          <w:i/>
        </w:rPr>
        <w:t>XXXIX.</w:t>
      </w:r>
      <w:r w:rsidRPr="00EA1135">
        <w:rPr>
          <w:rFonts w:ascii="Palatino Linotype" w:eastAsia="Palatino Linotype" w:hAnsi="Palatino Linotype" w:cs="Palatino Linotype"/>
          <w:i/>
        </w:rPr>
        <w:t xml:space="preserve"> </w:t>
      </w:r>
      <w:r w:rsidRPr="00EA1135">
        <w:rPr>
          <w:rFonts w:ascii="Palatino Linotype" w:eastAsia="Palatino Linotype" w:hAnsi="Palatino Linotype" w:cs="Palatino Linotype"/>
          <w:b/>
          <w:i/>
        </w:rPr>
        <w:t>Servidor público habilitado</w:t>
      </w:r>
      <w:r w:rsidRPr="00EA1135">
        <w:rPr>
          <w:rFonts w:ascii="Palatino Linotype" w:eastAsia="Palatino Linotype" w:hAnsi="Palatino Linotype" w:cs="Palatino Linotype"/>
          <w:i/>
        </w:rPr>
        <w:t xml:space="preserve">: Persona encargada dentro de las diversas unidades administrativas o áreas del sujeto obligado, de apoyar, gestionar y entregar la información o datos personales que se ubiquen en la misma, a sus respectivas unidades de transparencia; respecto de </w:t>
      </w:r>
      <w:r w:rsidRPr="00EA1135">
        <w:rPr>
          <w:rFonts w:ascii="Palatino Linotype" w:eastAsia="Palatino Linotype" w:hAnsi="Palatino Linotype" w:cs="Palatino Linotype"/>
          <w:i/>
        </w:rPr>
        <w:lastRenderedPageBreak/>
        <w:t>las solicitudes presentadas y aportar en primera instancia el fundamento y motivación de la clasificación de la información.</w:t>
      </w:r>
    </w:p>
    <w:p w:rsidR="00311F00" w:rsidRPr="00EA1135" w:rsidRDefault="00311F00" w:rsidP="00D55BAA">
      <w:pPr>
        <w:spacing w:line="360" w:lineRule="auto"/>
        <w:jc w:val="both"/>
        <w:rPr>
          <w:rFonts w:ascii="Palatino Linotype" w:eastAsia="Palatino Linotype" w:hAnsi="Palatino Linotype" w:cs="Palatino Linotype"/>
        </w:rPr>
      </w:pPr>
    </w:p>
    <w:p w:rsidR="00311F00" w:rsidRPr="00EA1135" w:rsidRDefault="00311F00" w:rsidP="00D55BAA">
      <w:pPr>
        <w:numPr>
          <w:ilvl w:val="0"/>
          <w:numId w:val="6"/>
        </w:numPr>
        <w:spacing w:line="360" w:lineRule="auto"/>
        <w:ind w:left="0" w:firstLine="0"/>
        <w:jc w:val="both"/>
        <w:rPr>
          <w:rFonts w:ascii="Palatino Linotype" w:hAnsi="Palatino Linotype"/>
        </w:rPr>
      </w:pPr>
      <w:r w:rsidRPr="00EA1135">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w:t>
      </w:r>
      <w:r w:rsidRPr="00EA1135">
        <w:rPr>
          <w:rFonts w:ascii="Palatino Linotype" w:eastAsia="Palatino Linotype" w:hAnsi="Palatino Linotype" w:cs="Palatino Linotype"/>
          <w:b/>
          <w:i/>
        </w:rPr>
        <w:t>Artículo 162.</w:t>
      </w:r>
      <w:r w:rsidRPr="00EA1135">
        <w:rPr>
          <w:rFonts w:ascii="Palatino Linotype" w:eastAsia="Palatino Linotype" w:hAnsi="Palatino Linotype" w:cs="Palatino Linotype"/>
          <w:i/>
        </w:rPr>
        <w:t xml:space="preserve"> Las unidades de transparencia deberán garantizar que las solicitudes se turnen a </w:t>
      </w:r>
      <w:r w:rsidRPr="00EA1135">
        <w:rPr>
          <w:rFonts w:ascii="Palatino Linotype" w:eastAsia="Palatino Linotype" w:hAnsi="Palatino Linotype" w:cs="Palatino Linotype"/>
          <w:b/>
          <w:i/>
        </w:rPr>
        <w:t>todas las Áreas competentes</w:t>
      </w:r>
      <w:r w:rsidRPr="00EA1135">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311F00" w:rsidRPr="00EA1135" w:rsidRDefault="00311F00" w:rsidP="00D55BAA">
      <w:pPr>
        <w:spacing w:line="360" w:lineRule="auto"/>
        <w:jc w:val="both"/>
        <w:rPr>
          <w:rFonts w:ascii="Palatino Linotype" w:eastAsia="Palatino Linotype" w:hAnsi="Palatino Linotype" w:cs="Palatino Linotype"/>
          <w:color w:val="000000"/>
        </w:rPr>
      </w:pPr>
    </w:p>
    <w:p w:rsidR="00311F00" w:rsidRPr="00EA1135" w:rsidRDefault="00311F00" w:rsidP="00D55BAA">
      <w:pPr>
        <w:numPr>
          <w:ilvl w:val="0"/>
          <w:numId w:val="6"/>
        </w:numPr>
        <w:spacing w:line="360" w:lineRule="auto"/>
        <w:ind w:left="0" w:firstLine="0"/>
        <w:jc w:val="both"/>
        <w:rPr>
          <w:rFonts w:ascii="Palatino Linotype" w:hAnsi="Palatino Linotype"/>
          <w:color w:val="000000"/>
        </w:rPr>
      </w:pPr>
      <w:r w:rsidRPr="00EA1135">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EA1135" w:rsidRDefault="00311F00" w:rsidP="00D55BAA">
      <w:pPr>
        <w:spacing w:line="360" w:lineRule="auto"/>
        <w:jc w:val="both"/>
        <w:rPr>
          <w:rFonts w:ascii="Palatino Linotype" w:hAnsi="Palatino Linotype"/>
          <w:color w:val="000000"/>
        </w:rPr>
      </w:pPr>
    </w:p>
    <w:p w:rsidR="00311F00" w:rsidRPr="00EA1135" w:rsidRDefault="00311F00" w:rsidP="00D55BAA">
      <w:pPr>
        <w:jc w:val="both"/>
        <w:rPr>
          <w:rFonts w:ascii="Palatino Linotype" w:eastAsia="Palatino Linotype" w:hAnsi="Palatino Linotype" w:cs="Palatino Linotype"/>
          <w:i/>
          <w:color w:val="000000"/>
        </w:rPr>
      </w:pPr>
      <w:r w:rsidRPr="00EA1135">
        <w:rPr>
          <w:rFonts w:ascii="Palatino Linotype" w:eastAsia="Palatino Linotype" w:hAnsi="Palatino Linotype" w:cs="Palatino Linotype"/>
          <w:i/>
          <w:color w:val="000000"/>
        </w:rPr>
        <w:t>“</w:t>
      </w:r>
      <w:r w:rsidRPr="00EA1135">
        <w:rPr>
          <w:rFonts w:ascii="Palatino Linotype" w:eastAsia="Palatino Linotype" w:hAnsi="Palatino Linotype" w:cs="Palatino Linotype"/>
          <w:b/>
          <w:i/>
          <w:color w:val="000000"/>
        </w:rPr>
        <w:t xml:space="preserve">Artículo 3. </w:t>
      </w:r>
      <w:r w:rsidRPr="00EA1135">
        <w:rPr>
          <w:rFonts w:ascii="Palatino Linotype" w:eastAsia="Palatino Linotype" w:hAnsi="Palatino Linotype" w:cs="Palatino Linotype"/>
          <w:i/>
          <w:color w:val="000000"/>
        </w:rPr>
        <w:t>Para los efectos de la presente Ley se entenderá por:</w:t>
      </w:r>
    </w:p>
    <w:p w:rsidR="00311F00" w:rsidRPr="00EA1135" w:rsidRDefault="00311F00" w:rsidP="00D55BAA">
      <w:pPr>
        <w:jc w:val="both"/>
        <w:rPr>
          <w:rFonts w:ascii="Palatino Linotype" w:eastAsia="Palatino Linotype" w:hAnsi="Palatino Linotype" w:cs="Palatino Linotype"/>
          <w:i/>
          <w:color w:val="000000"/>
        </w:rPr>
      </w:pPr>
      <w:r w:rsidRPr="00EA1135">
        <w:rPr>
          <w:rFonts w:ascii="Palatino Linotype" w:eastAsia="Palatino Linotype" w:hAnsi="Palatino Linotype" w:cs="Palatino Linotype"/>
          <w:i/>
          <w:color w:val="000000"/>
        </w:rPr>
        <w:t>(…)</w:t>
      </w:r>
    </w:p>
    <w:p w:rsidR="00311F00" w:rsidRPr="00EA1135" w:rsidRDefault="00311F00" w:rsidP="00D55BAA">
      <w:pPr>
        <w:jc w:val="both"/>
        <w:rPr>
          <w:rFonts w:ascii="Palatino Linotype" w:eastAsia="Palatino Linotype" w:hAnsi="Palatino Linotype" w:cs="Palatino Linotype"/>
          <w:i/>
          <w:color w:val="000000"/>
        </w:rPr>
      </w:pPr>
      <w:r w:rsidRPr="00EA1135">
        <w:rPr>
          <w:rFonts w:ascii="Palatino Linotype" w:eastAsia="Palatino Linotype" w:hAnsi="Palatino Linotype" w:cs="Palatino Linotype"/>
          <w:b/>
          <w:i/>
          <w:color w:val="000000"/>
        </w:rPr>
        <w:t>XI. Documento:</w:t>
      </w:r>
      <w:r w:rsidRPr="00EA1135">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EA1135" w:rsidRDefault="00311F00" w:rsidP="00D55BAA">
      <w:pPr>
        <w:spacing w:line="360" w:lineRule="auto"/>
        <w:jc w:val="both"/>
        <w:rPr>
          <w:rFonts w:ascii="Palatino Linotype" w:eastAsia="Palatino Linotype" w:hAnsi="Palatino Linotype" w:cs="Palatino Linotype"/>
          <w:i/>
          <w:color w:val="000000"/>
        </w:rPr>
      </w:pPr>
      <w:r w:rsidRPr="00EA1135">
        <w:rPr>
          <w:rFonts w:ascii="Palatino Linotype" w:eastAsia="Palatino Linotype" w:hAnsi="Palatino Linotype" w:cs="Palatino Linotype"/>
          <w:i/>
          <w:color w:val="000000"/>
        </w:rPr>
        <w:lastRenderedPageBreak/>
        <w:t>(…)”</w:t>
      </w:r>
    </w:p>
    <w:p w:rsidR="00311F00" w:rsidRPr="00EA1135" w:rsidRDefault="00311F00" w:rsidP="00D55BAA">
      <w:pPr>
        <w:jc w:val="both"/>
        <w:rPr>
          <w:rFonts w:ascii="Palatino Linotype" w:eastAsia="Palatino Linotype" w:hAnsi="Palatino Linotype" w:cs="Palatino Linotype"/>
        </w:rPr>
      </w:pPr>
    </w:p>
    <w:p w:rsidR="00311F00" w:rsidRPr="00EA1135" w:rsidRDefault="00311F00" w:rsidP="00D55BAA">
      <w:pPr>
        <w:numPr>
          <w:ilvl w:val="0"/>
          <w:numId w:val="6"/>
        </w:numPr>
        <w:spacing w:line="360" w:lineRule="auto"/>
        <w:ind w:left="0" w:firstLine="0"/>
        <w:jc w:val="both"/>
        <w:rPr>
          <w:rFonts w:ascii="Palatino Linotype" w:hAnsi="Palatino Linotype"/>
          <w:color w:val="000000"/>
        </w:rPr>
      </w:pPr>
      <w:r w:rsidRPr="00EA1135">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1F00" w:rsidRPr="00EA1135" w:rsidRDefault="00311F00" w:rsidP="00D55BAA">
      <w:pPr>
        <w:jc w:val="both"/>
        <w:rPr>
          <w:rFonts w:ascii="Palatino Linotype" w:eastAsia="Palatino Linotype" w:hAnsi="Palatino Linotype" w:cs="Palatino Linotype"/>
          <w:b/>
          <w:i/>
        </w:rPr>
      </w:pPr>
      <w:r w:rsidRPr="00EA1135">
        <w:rPr>
          <w:rFonts w:ascii="Palatino Linotype" w:eastAsia="Palatino Linotype" w:hAnsi="Palatino Linotype" w:cs="Palatino Linotype"/>
          <w:b/>
        </w:rPr>
        <w:t>“</w:t>
      </w:r>
      <w:r w:rsidRPr="00EA1135">
        <w:rPr>
          <w:rFonts w:ascii="Palatino Linotype" w:eastAsia="Palatino Linotype" w:hAnsi="Palatino Linotype" w:cs="Palatino Linotype"/>
          <w:b/>
          <w:i/>
        </w:rPr>
        <w:t>CRITERIO 0002-11</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A113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En consecuencia el acceso a la información se refiere a que se cumplan cualquiera de los siguientes tres supuestos:</w:t>
      </w:r>
    </w:p>
    <w:p w:rsidR="00311F00" w:rsidRPr="00EA1135" w:rsidRDefault="00311F00" w:rsidP="00D55BAA">
      <w:pPr>
        <w:jc w:val="both"/>
        <w:rPr>
          <w:rFonts w:ascii="Palatino Linotype" w:eastAsia="Palatino Linotype" w:hAnsi="Palatino Linotype" w:cs="Palatino Linotype"/>
          <w:b/>
          <w:i/>
        </w:rPr>
      </w:pPr>
      <w:r w:rsidRPr="00EA1135">
        <w:rPr>
          <w:rFonts w:ascii="Palatino Linotype" w:eastAsia="Palatino Linotype" w:hAnsi="Palatino Linotype" w:cs="Palatino Linotype"/>
          <w:b/>
          <w:i/>
        </w:rPr>
        <w:t xml:space="preserve">1) </w:t>
      </w:r>
      <w:r w:rsidRPr="00EA1135">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311F00" w:rsidRPr="00EA1135" w:rsidRDefault="00311F00" w:rsidP="00D55BAA">
      <w:pPr>
        <w:tabs>
          <w:tab w:val="left" w:pos="851"/>
        </w:tabs>
        <w:spacing w:line="360" w:lineRule="auto"/>
        <w:rPr>
          <w:rFonts w:ascii="Palatino Linotype" w:eastAsia="Palatino Linotype" w:hAnsi="Palatino Linotype" w:cs="Palatino Linotype"/>
        </w:rPr>
      </w:pPr>
      <w:r w:rsidRPr="00EA1135">
        <w:rPr>
          <w:rFonts w:ascii="Palatino Linotype" w:eastAsia="Palatino Linotype" w:hAnsi="Palatino Linotype" w:cs="Palatino Linotype"/>
        </w:rPr>
        <w:t>(Énfasis Añadido)</w:t>
      </w:r>
    </w:p>
    <w:p w:rsidR="00311F00" w:rsidRPr="00EA1135" w:rsidRDefault="00311F00" w:rsidP="00D55BAA">
      <w:pPr>
        <w:pBdr>
          <w:top w:val="nil"/>
          <w:left w:val="nil"/>
          <w:bottom w:val="nil"/>
          <w:right w:val="nil"/>
          <w:between w:val="nil"/>
        </w:pBdr>
        <w:jc w:val="both"/>
        <w:rPr>
          <w:rFonts w:ascii="Palatino Linotype" w:eastAsia="Palatino Linotype" w:hAnsi="Palatino Linotype" w:cs="Palatino Linotype"/>
          <w:color w:val="000000"/>
        </w:rPr>
      </w:pPr>
    </w:p>
    <w:p w:rsidR="00311F00" w:rsidRPr="00EA1135" w:rsidRDefault="00311F00" w:rsidP="00D55BAA">
      <w:pPr>
        <w:numPr>
          <w:ilvl w:val="0"/>
          <w:numId w:val="6"/>
        </w:numPr>
        <w:spacing w:line="360" w:lineRule="auto"/>
        <w:ind w:left="0" w:firstLine="0"/>
        <w:jc w:val="both"/>
        <w:rPr>
          <w:rFonts w:ascii="Palatino Linotype" w:hAnsi="Palatino Linotype"/>
          <w:color w:val="000000"/>
        </w:rPr>
      </w:pPr>
      <w:r w:rsidRPr="00EA1135">
        <w:rPr>
          <w:rFonts w:ascii="Palatino Linotype" w:eastAsia="Palatino Linotype" w:hAnsi="Palatino Linotype" w:cs="Palatino Linotype"/>
          <w:color w:val="000000"/>
        </w:rPr>
        <w:t>Por su parte los artículos 160 y 166, de la Ley local en la materia, que se reproduce de la siguiente forma:</w:t>
      </w: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w:t>
      </w:r>
      <w:r w:rsidRPr="00EA1135">
        <w:rPr>
          <w:rFonts w:ascii="Palatino Linotype" w:eastAsia="Palatino Linotype" w:hAnsi="Palatino Linotype" w:cs="Palatino Linotype"/>
          <w:b/>
          <w:i/>
        </w:rPr>
        <w:t>Artículo 160.</w:t>
      </w:r>
      <w:r w:rsidRPr="00EA1135">
        <w:rPr>
          <w:rFonts w:ascii="Palatino Linotype" w:eastAsia="Palatino Linotype" w:hAnsi="Palatino Linotype" w:cs="Palatino Linotype"/>
          <w:i/>
        </w:rPr>
        <w:t xml:space="preserve"> </w:t>
      </w:r>
      <w:r w:rsidRPr="00EA1135">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A1135">
        <w:rPr>
          <w:rFonts w:ascii="Palatino Linotype" w:eastAsia="Palatino Linotype" w:hAnsi="Palatino Linotype" w:cs="Palatino Linotype"/>
          <w:i/>
        </w:rPr>
        <w:t>.</w:t>
      </w:r>
    </w:p>
    <w:p w:rsidR="00311F00" w:rsidRPr="00EA1135" w:rsidRDefault="00311F00" w:rsidP="00D55BAA">
      <w:pPr>
        <w:jc w:val="both"/>
        <w:rPr>
          <w:rFonts w:ascii="Palatino Linotype" w:eastAsia="Palatino Linotype" w:hAnsi="Palatino Linotype" w:cs="Palatino Linotype"/>
          <w:i/>
        </w:rPr>
      </w:pPr>
    </w:p>
    <w:p w:rsidR="00311F00" w:rsidRPr="00EA1135" w:rsidRDefault="00311F00" w:rsidP="00D55BAA">
      <w:pPr>
        <w:jc w:val="both"/>
        <w:rPr>
          <w:rFonts w:ascii="Palatino Linotype" w:eastAsia="Palatino Linotype" w:hAnsi="Palatino Linotype" w:cs="Palatino Linotype"/>
          <w:i/>
        </w:rPr>
      </w:pPr>
      <w:r w:rsidRPr="00EA1135">
        <w:rPr>
          <w:rFonts w:ascii="Palatino Linotype" w:eastAsia="Palatino Linotype" w:hAnsi="Palatino Linotype" w:cs="Palatino Linotype"/>
          <w:i/>
        </w:rPr>
        <w:t>En caso que la información solicitada consista en bases de datos se deberá privilegiar la entrega de la misma en formatos abiertos.</w:t>
      </w:r>
    </w:p>
    <w:p w:rsidR="00311F00" w:rsidRPr="00EA1135" w:rsidRDefault="00311F00" w:rsidP="00D55BAA">
      <w:pPr>
        <w:jc w:val="both"/>
        <w:rPr>
          <w:rFonts w:ascii="Palatino Linotype" w:eastAsia="Palatino Linotype" w:hAnsi="Palatino Linotype" w:cs="Palatino Linotype"/>
          <w:i/>
          <w:u w:val="single"/>
        </w:rPr>
      </w:pPr>
      <w:r w:rsidRPr="00EA1135">
        <w:rPr>
          <w:rFonts w:ascii="Palatino Linotype" w:eastAsia="Palatino Linotype" w:hAnsi="Palatino Linotype" w:cs="Palatino Linotype"/>
          <w:b/>
          <w:i/>
        </w:rPr>
        <w:t>Artículo 166.</w:t>
      </w:r>
      <w:r w:rsidRPr="00EA1135">
        <w:rPr>
          <w:rFonts w:ascii="Palatino Linotype" w:eastAsia="Palatino Linotype" w:hAnsi="Palatino Linotype" w:cs="Palatino Linotype"/>
          <w:i/>
        </w:rPr>
        <w:t xml:space="preserve"> </w:t>
      </w:r>
      <w:r w:rsidRPr="00EA1135">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EA1135" w:rsidRDefault="00311F00" w:rsidP="00D55BAA">
      <w:pPr>
        <w:spacing w:line="360" w:lineRule="auto"/>
        <w:jc w:val="both"/>
        <w:rPr>
          <w:rFonts w:ascii="Palatino Linotype" w:eastAsia="Palatino Linotype" w:hAnsi="Palatino Linotype" w:cs="Palatino Linotype"/>
        </w:rPr>
      </w:pPr>
      <w:r w:rsidRPr="00EA1135">
        <w:rPr>
          <w:rFonts w:ascii="Palatino Linotype" w:eastAsia="Palatino Linotype" w:hAnsi="Palatino Linotype" w:cs="Palatino Linotype"/>
        </w:rPr>
        <w:t>(Énfasis añadido)</w:t>
      </w:r>
    </w:p>
    <w:p w:rsidR="00311F00" w:rsidRPr="00EA1135" w:rsidRDefault="00311F00" w:rsidP="00D55BAA">
      <w:pPr>
        <w:jc w:val="both"/>
        <w:rPr>
          <w:rFonts w:ascii="Palatino Linotype" w:eastAsia="Palatino Linotype" w:hAnsi="Palatino Linotype" w:cs="Palatino Linotype"/>
        </w:rPr>
      </w:pPr>
    </w:p>
    <w:p w:rsidR="00311F00" w:rsidRPr="00EA1135" w:rsidRDefault="00311F00" w:rsidP="00D55BAA">
      <w:pPr>
        <w:numPr>
          <w:ilvl w:val="0"/>
          <w:numId w:val="6"/>
        </w:numPr>
        <w:spacing w:line="360" w:lineRule="auto"/>
        <w:ind w:left="0" w:firstLine="0"/>
        <w:jc w:val="both"/>
        <w:rPr>
          <w:rFonts w:ascii="Palatino Linotype" w:hAnsi="Palatino Linotype"/>
          <w:color w:val="000000"/>
        </w:rPr>
      </w:pPr>
      <w:r w:rsidRPr="00EA1135">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EF7AEE" w:rsidRPr="00EA1135" w:rsidRDefault="00EF7AEE" w:rsidP="00D55BAA">
      <w:pPr>
        <w:numPr>
          <w:ilvl w:val="0"/>
          <w:numId w:val="1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b/>
          <w:color w:val="000000"/>
        </w:rPr>
        <w:t xml:space="preserve">De la naturaleza de la información solicitada. </w:t>
      </w:r>
    </w:p>
    <w:p w:rsidR="00EF7AEE" w:rsidRPr="00EA1135" w:rsidRDefault="00E97D3E"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 xml:space="preserve">Se </w:t>
      </w:r>
      <w:r w:rsidR="00EF7AEE" w:rsidRPr="00EA1135">
        <w:rPr>
          <w:rFonts w:ascii="Palatino Linotype" w:eastAsia="Palatino Linotype" w:hAnsi="Palatino Linotype" w:cs="Palatino Linotype"/>
        </w:rPr>
        <w:t xml:space="preserve">precisa que se obvia el análisis de la competencia por parte del </w:t>
      </w:r>
      <w:r w:rsidR="00EF7AEE" w:rsidRPr="00EA1135">
        <w:rPr>
          <w:rFonts w:ascii="Palatino Linotype" w:eastAsia="Palatino Linotype" w:hAnsi="Palatino Linotype" w:cs="Palatino Linotype"/>
          <w:b/>
        </w:rPr>
        <w:t>SUJETO OBLIGADO</w:t>
      </w:r>
      <w:r w:rsidR="00EF7AEE" w:rsidRPr="00EA1135">
        <w:rPr>
          <w:rFonts w:ascii="Palatino Linotype" w:eastAsia="Palatino Linotype" w:hAnsi="Palatino Linotype" w:cs="Palatino Linotype"/>
        </w:rPr>
        <w:t xml:space="preserve">, para generar, administrar o poseer la información solicitada, dado que éste ha asumido la misma, en razón de que en su respuesta admitió contar con dicha información, tan es así que remitió </w:t>
      </w:r>
      <w:r w:rsidRPr="00EA1135">
        <w:rPr>
          <w:rFonts w:ascii="Palatino Linotype" w:eastAsia="Palatino Linotype" w:hAnsi="Palatino Linotype" w:cs="Palatino Linotype"/>
          <w:color w:val="000000"/>
        </w:rPr>
        <w:t xml:space="preserve">facturas </w:t>
      </w:r>
      <w:r w:rsidR="00452F91" w:rsidRPr="00EA1135">
        <w:rPr>
          <w:rFonts w:ascii="Palatino Linotype" w:eastAsia="Palatino Linotype" w:hAnsi="Palatino Linotype" w:cs="Palatino Linotype"/>
          <w:color w:val="000000"/>
        </w:rPr>
        <w:t>de enero de 2025</w:t>
      </w:r>
      <w:r w:rsidRPr="00EA1135">
        <w:rPr>
          <w:rFonts w:ascii="Palatino Linotype" w:eastAsia="Palatino Linotype" w:hAnsi="Palatino Linotype" w:cs="Palatino Linotype"/>
          <w:color w:val="000000"/>
        </w:rPr>
        <w:t xml:space="preserve"> en versión íntegra.</w:t>
      </w:r>
    </w:p>
    <w:p w:rsidR="00EF7AEE" w:rsidRPr="00EA1135" w:rsidRDefault="00EF7AEE" w:rsidP="00D55BAA">
      <w:pPr>
        <w:tabs>
          <w:tab w:val="left" w:pos="0"/>
          <w:tab w:val="left" w:pos="567"/>
        </w:tabs>
        <w:spacing w:line="360" w:lineRule="auto"/>
        <w:jc w:val="both"/>
        <w:rPr>
          <w:rFonts w:ascii="Palatino Linotype" w:eastAsia="Palatino Linotype" w:hAnsi="Palatino Linotype" w:cs="Palatino Linotype"/>
        </w:rPr>
      </w:pPr>
    </w:p>
    <w:p w:rsidR="00EF7AEE" w:rsidRPr="00EA1135" w:rsidRDefault="00EF7AEE" w:rsidP="00D55BAA">
      <w:pPr>
        <w:numPr>
          <w:ilvl w:val="0"/>
          <w:numId w:val="6"/>
        </w:numPr>
        <w:spacing w:line="360" w:lineRule="auto"/>
        <w:ind w:left="0" w:firstLine="0"/>
        <w:jc w:val="both"/>
        <w:rPr>
          <w:rFonts w:ascii="Palatino Linotype" w:hAnsi="Palatino Linotype"/>
        </w:rPr>
      </w:pPr>
      <w:bookmarkStart w:id="8" w:name="_heading=h.2s8eyo1" w:colFirst="0" w:colLast="0"/>
      <w:bookmarkEnd w:id="8"/>
      <w:r w:rsidRPr="00EA1135">
        <w:rPr>
          <w:rFonts w:ascii="Palatino Linotype" w:eastAsia="Palatino Linotype" w:hAnsi="Palatino Linotype" w:cs="Palatino Linotype"/>
        </w:rPr>
        <w:t xml:space="preserve">En efecto, el hecho de que </w:t>
      </w:r>
      <w:r w:rsidRPr="00EA1135">
        <w:rPr>
          <w:rFonts w:ascii="Palatino Linotype" w:eastAsia="Palatino Linotype" w:hAnsi="Palatino Linotype" w:cs="Palatino Linotype"/>
          <w:b/>
        </w:rPr>
        <w:t>EL SUJETO OBLIGADO</w:t>
      </w:r>
      <w:r w:rsidRPr="00EA1135">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F7AEE" w:rsidRPr="00EA1135" w:rsidRDefault="00EF7AEE" w:rsidP="00D55BAA">
      <w:pPr>
        <w:tabs>
          <w:tab w:val="left" w:pos="8505"/>
        </w:tabs>
        <w:jc w:val="both"/>
        <w:rPr>
          <w:rFonts w:ascii="Palatino Linotype" w:eastAsia="Palatino Linotype" w:hAnsi="Palatino Linotype" w:cs="Palatino Linotype"/>
          <w:i/>
        </w:rPr>
      </w:pPr>
      <w:r w:rsidRPr="00EA1135">
        <w:rPr>
          <w:rFonts w:ascii="Palatino Linotype" w:eastAsia="Palatino Linotype" w:hAnsi="Palatino Linotype" w:cs="Palatino Linotype"/>
          <w:i/>
        </w:rPr>
        <w:t>“</w:t>
      </w:r>
      <w:r w:rsidRPr="00EA1135">
        <w:rPr>
          <w:rFonts w:ascii="Palatino Linotype" w:eastAsia="Palatino Linotype" w:hAnsi="Palatino Linotype" w:cs="Palatino Linotype"/>
          <w:b/>
          <w:i/>
        </w:rPr>
        <w:t>Artículo 12.</w:t>
      </w:r>
      <w:r w:rsidRPr="00EA1135">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EF7AEE" w:rsidRPr="00EA1135" w:rsidRDefault="00EF7AEE" w:rsidP="00D55BAA">
      <w:pPr>
        <w:tabs>
          <w:tab w:val="left" w:pos="8505"/>
        </w:tabs>
        <w:jc w:val="both"/>
        <w:rPr>
          <w:rFonts w:ascii="Palatino Linotype" w:eastAsia="Palatino Linotype" w:hAnsi="Palatino Linotype" w:cs="Palatino Linotype"/>
          <w:i/>
        </w:rPr>
      </w:pPr>
    </w:p>
    <w:p w:rsidR="00EF7AEE" w:rsidRPr="00EA1135" w:rsidRDefault="00EF7AEE" w:rsidP="00D55BAA">
      <w:pPr>
        <w:tabs>
          <w:tab w:val="left" w:pos="8505"/>
        </w:tabs>
        <w:jc w:val="both"/>
        <w:rPr>
          <w:rFonts w:ascii="Palatino Linotype" w:eastAsia="Palatino Linotype" w:hAnsi="Palatino Linotype" w:cs="Palatino Linotype"/>
          <w:i/>
        </w:rPr>
      </w:pPr>
      <w:r w:rsidRPr="00EA1135">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F7AEE" w:rsidRPr="00EA1135" w:rsidRDefault="00EF7AEE" w:rsidP="00D55BAA">
      <w:pPr>
        <w:pBdr>
          <w:top w:val="nil"/>
          <w:left w:val="nil"/>
          <w:bottom w:val="nil"/>
          <w:right w:val="nil"/>
          <w:between w:val="nil"/>
        </w:pBdr>
        <w:rPr>
          <w:rFonts w:ascii="Palatino Linotype" w:eastAsia="Palatino Linotype" w:hAnsi="Palatino Linotype" w:cs="Palatino Linotype"/>
          <w:color w:val="000000"/>
        </w:rPr>
      </w:pPr>
    </w:p>
    <w:p w:rsidR="00EF7AEE" w:rsidRPr="00EA1135" w:rsidRDefault="00EF7AEE" w:rsidP="00D55BAA">
      <w:pPr>
        <w:numPr>
          <w:ilvl w:val="0"/>
          <w:numId w:val="6"/>
        </w:numPr>
        <w:spacing w:line="360" w:lineRule="auto"/>
        <w:ind w:left="0" w:firstLine="0"/>
        <w:jc w:val="both"/>
        <w:rPr>
          <w:rFonts w:ascii="Palatino Linotype" w:hAnsi="Palatino Linotype"/>
        </w:rPr>
      </w:pPr>
      <w:r w:rsidRPr="00EA1135">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EA1135">
        <w:rPr>
          <w:rFonts w:ascii="Palatino Linotype" w:eastAsia="Palatino Linotype" w:hAnsi="Palatino Linotype" w:cs="Palatino Linotype"/>
          <w:b/>
        </w:rPr>
        <w:t>EL SUJETO OBLIGADO</w:t>
      </w:r>
      <w:r w:rsidRPr="00EA1135">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06265" w:rsidRPr="00EA1135" w:rsidRDefault="00B06265" w:rsidP="00D55BAA">
      <w:pPr>
        <w:spacing w:line="360" w:lineRule="auto"/>
        <w:jc w:val="both"/>
        <w:rPr>
          <w:rFonts w:ascii="Palatino Linotype" w:hAnsi="Palatino Linotype"/>
          <w:color w:val="000000"/>
        </w:rPr>
      </w:pPr>
    </w:p>
    <w:p w:rsidR="00444D78" w:rsidRPr="00EA1135" w:rsidRDefault="00B06265" w:rsidP="00D55BAA">
      <w:pPr>
        <w:numPr>
          <w:ilvl w:val="0"/>
          <w:numId w:val="6"/>
        </w:numPr>
        <w:spacing w:line="360" w:lineRule="auto"/>
        <w:ind w:left="0" w:firstLine="0"/>
        <w:jc w:val="both"/>
        <w:rPr>
          <w:rFonts w:ascii="Palatino Linotype" w:hAnsi="Palatino Linotype"/>
          <w:i/>
        </w:rPr>
      </w:pPr>
      <w:r w:rsidRPr="00EA1135">
        <w:rPr>
          <w:rFonts w:ascii="Palatino Linotype" w:hAnsi="Palatino Linotype"/>
        </w:rPr>
        <w:t xml:space="preserve">Ahora bien, recordemos que la información solicitada por el Recurrente corresponde a </w:t>
      </w:r>
      <w:r w:rsidR="00452F91" w:rsidRPr="00EA1135">
        <w:rPr>
          <w:rFonts w:ascii="Palatino Linotype" w:hAnsi="Palatino Linotype"/>
          <w:i/>
        </w:rPr>
        <w:t>Facturas pagadas desde el día 1 de enero de 2025</w:t>
      </w:r>
      <w:r w:rsidR="00452F91" w:rsidRPr="00EA1135">
        <w:rPr>
          <w:rFonts w:ascii="Palatino Linotype" w:hAnsi="Palatino Linotype"/>
        </w:rPr>
        <w:t xml:space="preserve">, en respuesta el Sujeto Obligado </w:t>
      </w:r>
      <w:r w:rsidR="00452F91" w:rsidRPr="00EA1135">
        <w:rPr>
          <w:rFonts w:ascii="Palatino Linotype" w:hAnsi="Palatino Linotype"/>
          <w:b/>
        </w:rPr>
        <w:t>remitió facturas del mes de enero de 2025</w:t>
      </w:r>
      <w:r w:rsidR="00452F91" w:rsidRPr="00EA1135">
        <w:rPr>
          <w:rFonts w:ascii="Palatino Linotype" w:hAnsi="Palatino Linotype"/>
        </w:rPr>
        <w:t xml:space="preserve">, respuesta de la cual se dolió el recurrente al señalar que la información se encontraba incompleta, por lo que el Sujeto Obligado ratificó su respuesta en Informe Justificado señalando que se entregaron en respuesta </w:t>
      </w:r>
      <w:r w:rsidR="00444D78" w:rsidRPr="00EA1135">
        <w:rPr>
          <w:rFonts w:ascii="Palatino Linotype" w:hAnsi="Palatino Linotype"/>
        </w:rPr>
        <w:t xml:space="preserve">inicial </w:t>
      </w:r>
      <w:r w:rsidR="00444D78" w:rsidRPr="00EA1135">
        <w:rPr>
          <w:rFonts w:ascii="Palatino Linotype" w:eastAsia="Palatino Linotype" w:hAnsi="Palatino Linotype" w:cs="Palatino Linotype"/>
          <w:color w:val="000000"/>
        </w:rPr>
        <w:t>las facturas pagadas correspondientes al periodo del 01 al 17 de enero de 2025, ya se pidieron las facturas pagadas a la fecha de la solicitud, por lo que se dio respuesta favorable</w:t>
      </w:r>
      <w:r w:rsidR="00444D78" w:rsidRPr="00EA1135">
        <w:rPr>
          <w:rFonts w:ascii="Palatino Linotype" w:hAnsi="Palatino Linotype"/>
        </w:rPr>
        <w:t>.</w:t>
      </w:r>
    </w:p>
    <w:p w:rsidR="00B06265" w:rsidRPr="00EA1135" w:rsidRDefault="00B06265" w:rsidP="00D55BAA">
      <w:pPr>
        <w:spacing w:line="360" w:lineRule="auto"/>
        <w:jc w:val="both"/>
        <w:rPr>
          <w:rFonts w:ascii="Palatino Linotype" w:hAnsi="Palatino Linotype"/>
        </w:rPr>
      </w:pPr>
    </w:p>
    <w:p w:rsidR="00444D78" w:rsidRPr="00EA1135" w:rsidRDefault="00444D78" w:rsidP="00D55BAA">
      <w:pPr>
        <w:numPr>
          <w:ilvl w:val="0"/>
          <w:numId w:val="6"/>
        </w:numPr>
        <w:spacing w:line="360" w:lineRule="auto"/>
        <w:ind w:left="0" w:firstLine="0"/>
        <w:jc w:val="both"/>
        <w:rPr>
          <w:rFonts w:ascii="Palatino Linotype" w:hAnsi="Palatino Linotype"/>
          <w:b/>
          <w:color w:val="000000"/>
        </w:rPr>
      </w:pPr>
      <w:r w:rsidRPr="00EA1135">
        <w:rPr>
          <w:rFonts w:ascii="Palatino Linotype" w:hAnsi="Palatino Linotype" w:cs="Arial"/>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444D78" w:rsidRPr="00EA1135" w:rsidRDefault="00444D78" w:rsidP="00D55BAA">
      <w:pPr>
        <w:pStyle w:val="Default"/>
        <w:spacing w:line="360" w:lineRule="auto"/>
        <w:jc w:val="both"/>
        <w:rPr>
          <w:rFonts w:ascii="Palatino Linotype" w:hAnsi="Palatino Linotype"/>
          <w:i/>
        </w:rPr>
      </w:pPr>
    </w:p>
    <w:p w:rsidR="00444D78" w:rsidRPr="00EA1135" w:rsidRDefault="00444D78" w:rsidP="00D55BAA">
      <w:pPr>
        <w:numPr>
          <w:ilvl w:val="0"/>
          <w:numId w:val="6"/>
        </w:numPr>
        <w:spacing w:line="360" w:lineRule="auto"/>
        <w:ind w:left="0" w:firstLine="0"/>
        <w:jc w:val="both"/>
        <w:rPr>
          <w:rFonts w:ascii="Palatino Linotype" w:hAnsi="Palatino Linotype" w:cs="Arial"/>
        </w:rPr>
      </w:pPr>
      <w:r w:rsidRPr="00EA1135">
        <w:rPr>
          <w:rFonts w:ascii="Palatino Linotype" w:hAnsi="Palatino Linotype" w:cs="Arial"/>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EA1135">
        <w:rPr>
          <w:rFonts w:ascii="Palatino Linotype" w:hAnsi="Palatino Linotype" w:cs="Arial"/>
          <w:b/>
        </w:rPr>
        <w:t>veracidad</w:t>
      </w:r>
      <w:r w:rsidRPr="00EA1135">
        <w:rPr>
          <w:rFonts w:ascii="Palatino Linotype" w:hAnsi="Palatino Linotype" w:cs="Arial"/>
        </w:rPr>
        <w:t>, oportunidad entre otros, numeral en comento que a la letra señala;</w:t>
      </w:r>
    </w:p>
    <w:p w:rsidR="00444D78" w:rsidRPr="00EA1135" w:rsidRDefault="00444D78" w:rsidP="00D55BAA">
      <w:pPr>
        <w:pStyle w:val="Prrafodelista"/>
        <w:spacing w:line="360" w:lineRule="auto"/>
        <w:ind w:left="0"/>
        <w:jc w:val="both"/>
        <w:rPr>
          <w:rFonts w:ascii="Palatino Linotype" w:hAnsi="Palatino Linotype" w:cs="Arial"/>
        </w:rPr>
      </w:pPr>
    </w:p>
    <w:p w:rsidR="00444D78" w:rsidRPr="00EA1135" w:rsidRDefault="00444D78" w:rsidP="00D55BAA">
      <w:pPr>
        <w:pStyle w:val="Prrafodelista"/>
        <w:ind w:left="0"/>
        <w:jc w:val="both"/>
        <w:rPr>
          <w:rFonts w:ascii="Palatino Linotype" w:hAnsi="Palatino Linotype" w:cs="Arial"/>
          <w:b/>
          <w:i/>
        </w:rPr>
      </w:pPr>
      <w:r w:rsidRPr="00EA113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A113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444D78" w:rsidRPr="00EA1135" w:rsidRDefault="00444D78" w:rsidP="00D55BAA">
      <w:pPr>
        <w:spacing w:line="360" w:lineRule="auto"/>
        <w:jc w:val="both"/>
        <w:rPr>
          <w:rFonts w:ascii="Palatino Linotype" w:hAnsi="Palatino Linotype"/>
        </w:rPr>
      </w:pPr>
    </w:p>
    <w:p w:rsidR="00CA7DFC" w:rsidRPr="00EA1135" w:rsidRDefault="00444D78" w:rsidP="00D55BAA">
      <w:pPr>
        <w:numPr>
          <w:ilvl w:val="0"/>
          <w:numId w:val="6"/>
        </w:numPr>
        <w:spacing w:line="360" w:lineRule="auto"/>
        <w:ind w:left="0" w:firstLine="0"/>
        <w:jc w:val="both"/>
        <w:rPr>
          <w:rFonts w:ascii="Palatino Linotype" w:hAnsi="Palatino Linotype" w:cs="Arial"/>
        </w:rPr>
      </w:pPr>
      <w:r w:rsidRPr="00EA1135">
        <w:rPr>
          <w:rFonts w:ascii="Palatino Linotype" w:eastAsia="Palatino Linotype" w:hAnsi="Palatino Linotype" w:cs="Palatino Linotype"/>
        </w:rPr>
        <w:t xml:space="preserve">Por lo anterior, </w:t>
      </w:r>
      <w:r w:rsidRPr="00EA1135">
        <w:rPr>
          <w:rFonts w:ascii="Palatino Linotype" w:hAnsi="Palatino Linotype" w:cs="Arial"/>
        </w:rPr>
        <w:t>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444D78" w:rsidRPr="00EA1135" w:rsidRDefault="00444D78" w:rsidP="00D55BAA">
      <w:pPr>
        <w:pStyle w:val="Prrafodelista"/>
        <w:spacing w:line="360" w:lineRule="auto"/>
        <w:ind w:left="0"/>
        <w:jc w:val="both"/>
        <w:rPr>
          <w:rFonts w:ascii="Palatino Linotype" w:hAnsi="Palatino Linotype" w:cs="Arial"/>
        </w:rPr>
      </w:pPr>
    </w:p>
    <w:p w:rsidR="00444D78" w:rsidRPr="00EA1135" w:rsidRDefault="00444D78" w:rsidP="00D55BAA">
      <w:pPr>
        <w:numPr>
          <w:ilvl w:val="0"/>
          <w:numId w:val="6"/>
        </w:numPr>
        <w:spacing w:line="360" w:lineRule="auto"/>
        <w:ind w:left="0" w:firstLine="0"/>
        <w:jc w:val="both"/>
        <w:rPr>
          <w:rFonts w:ascii="Palatino Linotype" w:hAnsi="Palatino Linotype" w:cs="Arial"/>
        </w:rPr>
      </w:pPr>
      <w:r w:rsidRPr="00EA1135">
        <w:rPr>
          <w:rFonts w:ascii="Palatino Linotype" w:eastAsia="Palatino Linotype" w:hAnsi="Palatino Linotype" w:cs="Palatino Linotype"/>
        </w:rPr>
        <w:t>De</w:t>
      </w:r>
      <w:r w:rsidRPr="00EA1135">
        <w:rPr>
          <w:rFonts w:ascii="Palatino Linotype" w:hAnsi="Palatino Linotype" w:cs="Arial"/>
        </w:rPr>
        <w:t xml:space="preserve"> lo expuesto se logra advertir que el Sujeto Obligado dio atención a la solicitud de información al remitir las documentales que dan cuenta de la información requerida; por ello, resultan </w:t>
      </w:r>
      <w:r w:rsidRPr="00EA1135">
        <w:rPr>
          <w:rFonts w:ascii="Palatino Linotype" w:hAnsi="Palatino Linotype" w:cs="Arial"/>
          <w:b/>
        </w:rPr>
        <w:t>INFUNDADAS</w:t>
      </w:r>
      <w:r w:rsidRPr="00EA1135">
        <w:rPr>
          <w:rFonts w:ascii="Palatino Linotype" w:hAnsi="Palatino Linotype" w:cs="Arial"/>
        </w:rPr>
        <w:t xml:space="preserve">, las razones o motivos de inconformidad hechos valer por el Recurrente, siendo procedente </w:t>
      </w:r>
      <w:r w:rsidRPr="00EA1135">
        <w:rPr>
          <w:rFonts w:ascii="Palatino Linotype" w:hAnsi="Palatino Linotype" w:cs="Arial"/>
          <w:b/>
        </w:rPr>
        <w:t>CONFIRMAR</w:t>
      </w:r>
      <w:r w:rsidRPr="00EA1135">
        <w:rPr>
          <w:rFonts w:ascii="Palatino Linotype" w:hAnsi="Palatino Linotype" w:cs="Arial"/>
        </w:rPr>
        <w:t xml:space="preserve"> la respuesta otorgada por el </w:t>
      </w:r>
      <w:r w:rsidRPr="00EA1135">
        <w:rPr>
          <w:rFonts w:ascii="Palatino Linotype" w:hAnsi="Palatino Linotype" w:cs="Arial"/>
          <w:b/>
        </w:rPr>
        <w:t>Ayuntamiento de Atizapán</w:t>
      </w:r>
      <w:r w:rsidRPr="00EA1135">
        <w:rPr>
          <w:rFonts w:ascii="Palatino Linotype" w:hAnsi="Palatino Linotype" w:cs="Arial"/>
        </w:rPr>
        <w:t xml:space="preserve"> a la solicitud de información </w:t>
      </w:r>
      <w:r w:rsidRPr="00EA1135">
        <w:rPr>
          <w:rFonts w:ascii="Palatino Linotype" w:hAnsi="Palatino Linotype" w:cs="Arial"/>
          <w:b/>
        </w:rPr>
        <w:t>00011/ATIZAPAN/IP/2025.</w:t>
      </w:r>
    </w:p>
    <w:p w:rsidR="00444D78" w:rsidRPr="00EA1135" w:rsidRDefault="00444D78" w:rsidP="00D55BAA">
      <w:pPr>
        <w:spacing w:line="360" w:lineRule="auto"/>
        <w:jc w:val="both"/>
        <w:rPr>
          <w:rFonts w:ascii="Palatino Linotype" w:hAnsi="Palatino Linotype"/>
          <w:color w:val="000000"/>
        </w:rPr>
      </w:pPr>
    </w:p>
    <w:p w:rsidR="00CA7DFC" w:rsidRPr="00EA1135" w:rsidRDefault="00CA7DFC" w:rsidP="00D55BAA">
      <w:pPr>
        <w:numPr>
          <w:ilvl w:val="0"/>
          <w:numId w:val="6"/>
        </w:numPr>
        <w:spacing w:line="360" w:lineRule="auto"/>
        <w:ind w:left="0" w:firstLine="0"/>
        <w:jc w:val="both"/>
        <w:rPr>
          <w:rFonts w:ascii="Palatino Linotype" w:eastAsia="Palatino Linotype" w:hAnsi="Palatino Linotype" w:cs="Palatino Linotype"/>
        </w:rPr>
      </w:pPr>
      <w:r w:rsidRPr="00EA1135">
        <w:rPr>
          <w:rFonts w:ascii="Palatino Linotype" w:eastAsia="Palatino Linotype" w:hAnsi="Palatino Linotype" w:cs="Palatino Linotype"/>
        </w:rPr>
        <w:t xml:space="preserve">Con fundamento en lo prescrito en los artículos </w:t>
      </w:r>
      <w:r w:rsidRPr="00EA1135">
        <w:rPr>
          <w:rFonts w:ascii="Palatino Linotype" w:eastAsia="Palatino Linotype" w:hAnsi="Palatino Linotype" w:cs="Palatino Linotype"/>
          <w:color w:val="000000"/>
        </w:rPr>
        <w:t xml:space="preserve">5°, </w:t>
      </w:r>
      <w:r w:rsidRPr="00EA1135">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EA1135">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CA7DFC" w:rsidRPr="00EA1135" w:rsidRDefault="00CA7DFC" w:rsidP="00D55BAA">
      <w:pPr>
        <w:rPr>
          <w:rFonts w:ascii="Palatino Linotype" w:eastAsia="Palatino Linotype" w:hAnsi="Palatino Linotype" w:cs="Palatino Linotype"/>
        </w:rPr>
      </w:pPr>
    </w:p>
    <w:p w:rsidR="00CA7DFC" w:rsidRPr="00EA1135" w:rsidRDefault="00CA7DFC" w:rsidP="00D55BAA">
      <w:pPr>
        <w:spacing w:line="360" w:lineRule="auto"/>
        <w:jc w:val="center"/>
        <w:rPr>
          <w:rFonts w:ascii="Palatino Linotype" w:eastAsia="Palatino Linotype" w:hAnsi="Palatino Linotype" w:cs="Palatino Linotype"/>
          <w:b/>
        </w:rPr>
      </w:pPr>
      <w:r w:rsidRPr="00EA1135">
        <w:rPr>
          <w:rFonts w:ascii="Palatino Linotype" w:eastAsia="Palatino Linotype" w:hAnsi="Palatino Linotype" w:cs="Palatino Linotype"/>
          <w:b/>
        </w:rPr>
        <w:t>R E S U E L V E</w:t>
      </w:r>
    </w:p>
    <w:p w:rsidR="00CA7DFC" w:rsidRPr="00EA1135" w:rsidRDefault="00CA7DFC" w:rsidP="00D55BAA">
      <w:pPr>
        <w:spacing w:line="360" w:lineRule="auto"/>
        <w:jc w:val="center"/>
        <w:rPr>
          <w:rFonts w:ascii="Palatino Linotype" w:eastAsia="Palatino Linotype" w:hAnsi="Palatino Linotype" w:cs="Palatino Linotype"/>
          <w:b/>
        </w:rPr>
      </w:pPr>
    </w:p>
    <w:p w:rsidR="00444D78" w:rsidRPr="00EA1135" w:rsidRDefault="00444D78" w:rsidP="00D55BAA">
      <w:pPr>
        <w:spacing w:line="360" w:lineRule="auto"/>
        <w:jc w:val="both"/>
        <w:rPr>
          <w:rFonts w:ascii="Palatino Linotype" w:eastAsia="Palatino Linotype" w:hAnsi="Palatino Linotype" w:cs="Palatino Linotype"/>
        </w:rPr>
      </w:pPr>
      <w:r w:rsidRPr="00EA1135">
        <w:rPr>
          <w:rFonts w:ascii="Palatino Linotype" w:eastAsia="Palatino Linotype" w:hAnsi="Palatino Linotype" w:cs="Palatino Linotype"/>
          <w:b/>
        </w:rPr>
        <w:t>PRIMERO</w:t>
      </w:r>
      <w:r w:rsidRPr="00EA1135">
        <w:rPr>
          <w:rFonts w:ascii="Palatino Linotype" w:eastAsia="Palatino Linotype" w:hAnsi="Palatino Linotype" w:cs="Palatino Linotype"/>
        </w:rPr>
        <w:t xml:space="preserve">. Resultan </w:t>
      </w:r>
      <w:r w:rsidR="00A50912" w:rsidRPr="00EA1135">
        <w:rPr>
          <w:rFonts w:ascii="Palatino Linotype" w:eastAsia="Palatino Linotype" w:hAnsi="Palatino Linotype" w:cs="Palatino Linotype"/>
          <w:b/>
        </w:rPr>
        <w:t>INFUNDADAS</w:t>
      </w:r>
      <w:r w:rsidR="00A50912" w:rsidRPr="00EA1135">
        <w:rPr>
          <w:rFonts w:ascii="Palatino Linotype" w:eastAsia="Palatino Linotype" w:hAnsi="Palatino Linotype" w:cs="Palatino Linotype"/>
        </w:rPr>
        <w:t xml:space="preserve"> </w:t>
      </w:r>
      <w:r w:rsidRPr="00EA1135">
        <w:rPr>
          <w:rFonts w:ascii="Palatino Linotype" w:eastAsia="Palatino Linotype" w:hAnsi="Palatino Linotype" w:cs="Palatino Linotype"/>
        </w:rPr>
        <w:t>las</w:t>
      </w:r>
      <w:r w:rsidRPr="00EA1135">
        <w:rPr>
          <w:rFonts w:ascii="Palatino Linotype" w:eastAsia="Palatino Linotype" w:hAnsi="Palatino Linotype" w:cs="Palatino Linotype"/>
          <w:b/>
        </w:rPr>
        <w:t xml:space="preserve"> </w:t>
      </w:r>
      <w:r w:rsidRPr="00EA1135">
        <w:rPr>
          <w:rFonts w:ascii="Palatino Linotype" w:eastAsia="Palatino Linotype" w:hAnsi="Palatino Linotype" w:cs="Palatino Linotype"/>
        </w:rPr>
        <w:t xml:space="preserve">razones o motivos de inconformidad hechos valer en </w:t>
      </w:r>
      <w:r w:rsidR="00A50912" w:rsidRPr="00EA1135">
        <w:rPr>
          <w:rFonts w:ascii="Palatino Linotype" w:eastAsia="Palatino Linotype" w:hAnsi="Palatino Linotype" w:cs="Palatino Linotype"/>
          <w:color w:val="000000"/>
        </w:rPr>
        <w:t xml:space="preserve">el Recurso de Revisión </w:t>
      </w:r>
      <w:r w:rsidR="00A50912" w:rsidRPr="00EA1135">
        <w:rPr>
          <w:rFonts w:ascii="Palatino Linotype" w:eastAsia="Palatino Linotype" w:hAnsi="Palatino Linotype" w:cs="Palatino Linotype"/>
          <w:b/>
          <w:color w:val="000000"/>
        </w:rPr>
        <w:t>01168/INFOEM/IP/RR/2025</w:t>
      </w:r>
      <w:r w:rsidRPr="00EA1135">
        <w:rPr>
          <w:rFonts w:ascii="Palatino Linotype" w:eastAsia="Palatino Linotype" w:hAnsi="Palatino Linotype" w:cs="Palatino Linotype"/>
          <w:color w:val="000000"/>
        </w:rPr>
        <w:t>,</w:t>
      </w:r>
      <w:r w:rsidRPr="00EA1135">
        <w:rPr>
          <w:rFonts w:ascii="Palatino Linotype" w:eastAsia="Palatino Linotype" w:hAnsi="Palatino Linotype" w:cs="Palatino Linotype"/>
          <w:b/>
          <w:color w:val="000000"/>
        </w:rPr>
        <w:t xml:space="preserve"> </w:t>
      </w:r>
      <w:r w:rsidRPr="00EA1135">
        <w:rPr>
          <w:rFonts w:ascii="Palatino Linotype" w:eastAsia="Palatino Linotype" w:hAnsi="Palatino Linotype" w:cs="Palatino Linotype"/>
        </w:rPr>
        <w:t xml:space="preserve">en términos del </w:t>
      </w:r>
      <w:r w:rsidRPr="00EA1135">
        <w:rPr>
          <w:rFonts w:ascii="Palatino Linotype" w:eastAsia="Palatino Linotype" w:hAnsi="Palatino Linotype" w:cs="Palatino Linotype"/>
          <w:b/>
        </w:rPr>
        <w:t>Considerando</w:t>
      </w:r>
      <w:r w:rsidRPr="00EA1135">
        <w:rPr>
          <w:rFonts w:ascii="Palatino Linotype" w:eastAsia="Palatino Linotype" w:hAnsi="Palatino Linotype" w:cs="Palatino Linotype"/>
        </w:rPr>
        <w:t xml:space="preserve"> </w:t>
      </w:r>
      <w:r w:rsidRPr="00EA1135">
        <w:rPr>
          <w:rFonts w:ascii="Palatino Linotype" w:eastAsia="Palatino Linotype" w:hAnsi="Palatino Linotype" w:cs="Palatino Linotype"/>
          <w:b/>
        </w:rPr>
        <w:t>CUARTO</w:t>
      </w:r>
      <w:r w:rsidRPr="00EA1135">
        <w:rPr>
          <w:rFonts w:ascii="Palatino Linotype" w:eastAsia="Palatino Linotype" w:hAnsi="Palatino Linotype" w:cs="Palatino Linotype"/>
        </w:rPr>
        <w:t xml:space="preserve"> de la presente Resolución.</w:t>
      </w:r>
    </w:p>
    <w:p w:rsidR="00444D78" w:rsidRPr="00EA1135" w:rsidRDefault="00444D78" w:rsidP="00D55BAA">
      <w:pPr>
        <w:spacing w:line="360" w:lineRule="auto"/>
        <w:jc w:val="both"/>
        <w:rPr>
          <w:rFonts w:ascii="Palatino Linotype" w:eastAsia="Palatino Linotype" w:hAnsi="Palatino Linotype" w:cs="Palatino Linotype"/>
        </w:rPr>
      </w:pPr>
    </w:p>
    <w:p w:rsidR="00444D78" w:rsidRPr="00EA1135" w:rsidRDefault="00444D78" w:rsidP="00D55BAA">
      <w:pPr>
        <w:spacing w:line="360" w:lineRule="auto"/>
        <w:jc w:val="both"/>
        <w:rPr>
          <w:rFonts w:ascii="Palatino Linotype" w:eastAsia="Palatino Linotype" w:hAnsi="Palatino Linotype" w:cs="Palatino Linotype"/>
          <w:b/>
        </w:rPr>
      </w:pPr>
      <w:bookmarkStart w:id="9" w:name="_heading=h.1ksv4uv" w:colFirst="0" w:colLast="0"/>
      <w:bookmarkEnd w:id="9"/>
      <w:r w:rsidRPr="00EA1135">
        <w:rPr>
          <w:rFonts w:ascii="Palatino Linotype" w:eastAsia="Palatino Linotype" w:hAnsi="Palatino Linotype" w:cs="Palatino Linotype"/>
          <w:b/>
        </w:rPr>
        <w:t>SEGUNDO</w:t>
      </w:r>
      <w:r w:rsidRPr="00EA1135">
        <w:rPr>
          <w:rFonts w:ascii="Palatino Linotype" w:eastAsia="Palatino Linotype" w:hAnsi="Palatino Linotype" w:cs="Palatino Linotype"/>
        </w:rPr>
        <w:t xml:space="preserve">. Se </w:t>
      </w:r>
      <w:r w:rsidR="000665C2" w:rsidRPr="00EA1135">
        <w:rPr>
          <w:rFonts w:ascii="Palatino Linotype" w:eastAsia="Palatino Linotype" w:hAnsi="Palatino Linotype" w:cs="Palatino Linotype"/>
          <w:b/>
        </w:rPr>
        <w:t>CONFIRMA</w:t>
      </w:r>
      <w:r w:rsidRPr="00EA1135">
        <w:rPr>
          <w:rFonts w:ascii="Palatino Linotype" w:eastAsia="Palatino Linotype" w:hAnsi="Palatino Linotype" w:cs="Palatino Linotype"/>
          <w:b/>
        </w:rPr>
        <w:t xml:space="preserve"> </w:t>
      </w:r>
      <w:r w:rsidR="000665C2" w:rsidRPr="00EA1135">
        <w:rPr>
          <w:rFonts w:ascii="Palatino Linotype" w:eastAsia="Palatino Linotype" w:hAnsi="Palatino Linotype" w:cs="Palatino Linotype"/>
        </w:rPr>
        <w:t>la respuesta</w:t>
      </w:r>
      <w:r w:rsidRPr="00EA1135">
        <w:rPr>
          <w:rFonts w:ascii="Palatino Linotype" w:eastAsia="Palatino Linotype" w:hAnsi="Palatino Linotype" w:cs="Palatino Linotype"/>
        </w:rPr>
        <w:t xml:space="preserve"> del </w:t>
      </w:r>
      <w:r w:rsidRPr="00EA1135">
        <w:rPr>
          <w:rFonts w:ascii="Palatino Linotype" w:eastAsia="Palatino Linotype" w:hAnsi="Palatino Linotype" w:cs="Palatino Linotype"/>
          <w:b/>
        </w:rPr>
        <w:t xml:space="preserve">Ayuntamiento de </w:t>
      </w:r>
      <w:r w:rsidR="000665C2" w:rsidRPr="00EA1135">
        <w:rPr>
          <w:rFonts w:ascii="Palatino Linotype" w:eastAsia="Palatino Linotype" w:hAnsi="Palatino Linotype" w:cs="Palatino Linotype"/>
          <w:b/>
        </w:rPr>
        <w:t>Atizapán</w:t>
      </w:r>
      <w:r w:rsidRPr="00EA1135">
        <w:rPr>
          <w:rFonts w:ascii="Palatino Linotype" w:eastAsia="Palatino Linotype" w:hAnsi="Palatino Linotype" w:cs="Palatino Linotype"/>
          <w:b/>
        </w:rPr>
        <w:t xml:space="preserve"> </w:t>
      </w:r>
      <w:r w:rsidR="000665C2" w:rsidRPr="00EA1135">
        <w:rPr>
          <w:rFonts w:ascii="Palatino Linotype" w:eastAsia="Palatino Linotype" w:hAnsi="Palatino Linotype" w:cs="Palatino Linotype"/>
        </w:rPr>
        <w:t>emitida</w:t>
      </w:r>
      <w:r w:rsidRPr="00EA1135">
        <w:rPr>
          <w:rFonts w:ascii="Palatino Linotype" w:eastAsia="Palatino Linotype" w:hAnsi="Palatino Linotype" w:cs="Palatino Linotype"/>
        </w:rPr>
        <w:t xml:space="preserve"> </w:t>
      </w:r>
      <w:r w:rsidR="000665C2" w:rsidRPr="00EA1135">
        <w:rPr>
          <w:rFonts w:ascii="Palatino Linotype" w:eastAsia="Palatino Linotype" w:hAnsi="Palatino Linotype" w:cs="Palatino Linotype"/>
        </w:rPr>
        <w:t xml:space="preserve">solicitud de información </w:t>
      </w:r>
      <w:r w:rsidR="000665C2" w:rsidRPr="00EA1135">
        <w:rPr>
          <w:rFonts w:ascii="Palatino Linotype" w:eastAsia="Palatino Linotype" w:hAnsi="Palatino Linotype" w:cs="Palatino Linotype"/>
          <w:b/>
        </w:rPr>
        <w:t>00011/ATIZAPAN/IP/2025.</w:t>
      </w:r>
    </w:p>
    <w:p w:rsidR="00444D78" w:rsidRPr="00EA1135" w:rsidRDefault="00444D78" w:rsidP="00D55BAA">
      <w:pPr>
        <w:spacing w:line="360" w:lineRule="auto"/>
        <w:jc w:val="both"/>
        <w:rPr>
          <w:rFonts w:ascii="Palatino Linotype" w:eastAsia="Palatino Linotype" w:hAnsi="Palatino Linotype" w:cs="Palatino Linotype"/>
          <w:b/>
        </w:rPr>
      </w:pPr>
    </w:p>
    <w:p w:rsidR="00444D78" w:rsidRPr="00EA1135" w:rsidRDefault="00444D78" w:rsidP="00D55BAA">
      <w:pPr>
        <w:spacing w:line="360" w:lineRule="auto"/>
        <w:jc w:val="both"/>
        <w:rPr>
          <w:rFonts w:ascii="Palatino Linotype" w:eastAsia="Palatino Linotype" w:hAnsi="Palatino Linotype" w:cs="Palatino Linotype"/>
        </w:rPr>
      </w:pPr>
      <w:r w:rsidRPr="00EA1135">
        <w:rPr>
          <w:rFonts w:ascii="Palatino Linotype" w:eastAsia="Palatino Linotype" w:hAnsi="Palatino Linotype" w:cs="Palatino Linotype"/>
          <w:b/>
        </w:rPr>
        <w:t>TERCERO. Notifíquese</w:t>
      </w:r>
      <w:r w:rsidRPr="00EA1135">
        <w:rPr>
          <w:rFonts w:ascii="Palatino Linotype" w:eastAsia="Palatino Linotype" w:hAnsi="Palatino Linotype" w:cs="Palatino Linotype"/>
        </w:rPr>
        <w:t xml:space="preserve"> al Titular de la Unidad de Transparencia del </w:t>
      </w:r>
      <w:r w:rsidRPr="00EA1135">
        <w:rPr>
          <w:rFonts w:ascii="Palatino Linotype" w:eastAsia="Palatino Linotype" w:hAnsi="Palatino Linotype" w:cs="Palatino Linotype"/>
          <w:b/>
        </w:rPr>
        <w:t>SUJETO OBLIGADO</w:t>
      </w:r>
      <w:r w:rsidRPr="00EA1135">
        <w:rPr>
          <w:rFonts w:ascii="Palatino Linotype" w:eastAsia="Palatino Linotype" w:hAnsi="Palatino Linotype" w:cs="Palatino Linotype"/>
        </w:rPr>
        <w:t xml:space="preserve"> vía SAIMEX, para su conocimiento.</w:t>
      </w:r>
    </w:p>
    <w:p w:rsidR="00444D78" w:rsidRPr="00EA1135" w:rsidRDefault="00444D78" w:rsidP="00D55BAA">
      <w:pPr>
        <w:spacing w:line="360" w:lineRule="auto"/>
        <w:jc w:val="both"/>
        <w:rPr>
          <w:rFonts w:ascii="Palatino Linotype" w:eastAsia="Palatino Linotype" w:hAnsi="Palatino Linotype" w:cs="Palatino Linotype"/>
        </w:rPr>
      </w:pPr>
    </w:p>
    <w:p w:rsidR="00444D78" w:rsidRPr="00EA1135" w:rsidRDefault="00444D78" w:rsidP="00D55BAA">
      <w:pPr>
        <w:tabs>
          <w:tab w:val="left" w:pos="8080"/>
        </w:tabs>
        <w:spacing w:line="360" w:lineRule="auto"/>
        <w:jc w:val="both"/>
        <w:rPr>
          <w:rFonts w:ascii="Palatino Linotype" w:eastAsia="Palatino Linotype" w:hAnsi="Palatino Linotype" w:cs="Palatino Linotype"/>
        </w:rPr>
      </w:pPr>
      <w:bookmarkStart w:id="10" w:name="_heading=h.3rdcrjn" w:colFirst="0" w:colLast="0"/>
      <w:bookmarkEnd w:id="10"/>
      <w:r w:rsidRPr="00EA1135">
        <w:rPr>
          <w:rFonts w:ascii="Palatino Linotype" w:eastAsia="Palatino Linotype" w:hAnsi="Palatino Linotype" w:cs="Palatino Linotype"/>
          <w:b/>
        </w:rPr>
        <w:t xml:space="preserve">CUARTO. </w:t>
      </w:r>
      <w:r w:rsidRPr="00EA1135">
        <w:rPr>
          <w:rFonts w:ascii="Palatino Linotype" w:eastAsia="Palatino Linotype" w:hAnsi="Palatino Linotype" w:cs="Palatino Linotype"/>
          <w:b/>
          <w:color w:val="222222"/>
        </w:rPr>
        <w:t xml:space="preserve">Notifíquese </w:t>
      </w:r>
      <w:r w:rsidRPr="00EA1135">
        <w:rPr>
          <w:rFonts w:ascii="Palatino Linotype" w:eastAsia="Palatino Linotype" w:hAnsi="Palatino Linotype" w:cs="Palatino Linotype"/>
          <w:color w:val="222222"/>
        </w:rPr>
        <w:t xml:space="preserve">a </w:t>
      </w:r>
      <w:r w:rsidRPr="00EA1135">
        <w:rPr>
          <w:rFonts w:ascii="Palatino Linotype" w:eastAsia="Palatino Linotype" w:hAnsi="Palatino Linotype" w:cs="Palatino Linotype"/>
          <w:b/>
          <w:color w:val="222222"/>
        </w:rPr>
        <w:t>EL RECURRENTE</w:t>
      </w:r>
      <w:r w:rsidRPr="00EA1135">
        <w:rPr>
          <w:rFonts w:ascii="Palatino Linotype" w:eastAsia="Palatino Linotype" w:hAnsi="Palatino Linotype" w:cs="Palatino Linotype"/>
          <w:color w:val="222222"/>
        </w:rPr>
        <w:t xml:space="preserve"> la presente resolución vía SAIMEX</w:t>
      </w:r>
      <w:r w:rsidRPr="00EA1135">
        <w:rPr>
          <w:rFonts w:ascii="Palatino Linotype" w:eastAsia="Palatino Linotype" w:hAnsi="Palatino Linotype" w:cs="Palatino Linotype"/>
        </w:rPr>
        <w:t>.</w:t>
      </w:r>
    </w:p>
    <w:p w:rsidR="00444D78" w:rsidRPr="00EA1135" w:rsidRDefault="00444D78" w:rsidP="00D55BAA">
      <w:pPr>
        <w:tabs>
          <w:tab w:val="left" w:pos="8080"/>
        </w:tabs>
        <w:spacing w:line="360" w:lineRule="auto"/>
        <w:jc w:val="both"/>
        <w:rPr>
          <w:rFonts w:ascii="Palatino Linotype" w:eastAsia="Palatino Linotype" w:hAnsi="Palatino Linotype" w:cs="Palatino Linotype"/>
        </w:rPr>
      </w:pPr>
    </w:p>
    <w:p w:rsidR="00444D78" w:rsidRPr="00EA1135" w:rsidRDefault="00444D78" w:rsidP="00D55BAA">
      <w:pPr>
        <w:shd w:val="clear" w:color="auto" w:fill="FFFFFF"/>
        <w:spacing w:line="360" w:lineRule="auto"/>
        <w:jc w:val="both"/>
        <w:rPr>
          <w:rFonts w:ascii="Palatino Linotype" w:eastAsia="Palatino Linotype" w:hAnsi="Palatino Linotype" w:cs="Palatino Linotype"/>
          <w:color w:val="000000"/>
        </w:rPr>
      </w:pPr>
      <w:r w:rsidRPr="00EA1135">
        <w:rPr>
          <w:rFonts w:ascii="Palatino Linotype" w:eastAsia="Palatino Linotype" w:hAnsi="Palatino Linotype" w:cs="Palatino Linotype"/>
          <w:b/>
        </w:rPr>
        <w:t xml:space="preserve">QUINTO. </w:t>
      </w:r>
      <w:r w:rsidRPr="00EA1135">
        <w:rPr>
          <w:rFonts w:ascii="Palatino Linotype" w:eastAsia="Palatino Linotype" w:hAnsi="Palatino Linotype" w:cs="Palatino Linotype"/>
          <w:color w:val="000000"/>
        </w:rPr>
        <w:t xml:space="preserve">Se hace del conocimiento de </w:t>
      </w:r>
      <w:r w:rsidRPr="00EA1135">
        <w:rPr>
          <w:rFonts w:ascii="Palatino Linotype" w:eastAsia="Palatino Linotype" w:hAnsi="Palatino Linotype" w:cs="Palatino Linotype"/>
          <w:b/>
          <w:color w:val="000000"/>
        </w:rPr>
        <w:t>EL RECURRENTE</w:t>
      </w:r>
      <w:r w:rsidRPr="00EA1135">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w:t>
      </w:r>
      <w:r w:rsidRPr="00EA1135">
        <w:rPr>
          <w:rFonts w:ascii="Palatino Linotype" w:eastAsia="Palatino Linotype" w:hAnsi="Palatino Linotype" w:cs="Palatino Linotype"/>
          <w:color w:val="000000"/>
        </w:rPr>
        <w:lastRenderedPageBreak/>
        <w:t xml:space="preserve">cause algún perjuicio podrá </w:t>
      </w:r>
      <w:r w:rsidRPr="00EA1135">
        <w:rPr>
          <w:rFonts w:ascii="Palatino Linotype" w:eastAsia="Palatino Linotype" w:hAnsi="Palatino Linotype" w:cs="Palatino Linotype"/>
        </w:rPr>
        <w:t>impugnar vía</w:t>
      </w:r>
      <w:r w:rsidRPr="00EA1135">
        <w:rPr>
          <w:rFonts w:ascii="Palatino Linotype" w:eastAsia="Palatino Linotype" w:hAnsi="Palatino Linotype" w:cs="Palatino Linotype"/>
          <w:color w:val="000000"/>
        </w:rPr>
        <w:t xml:space="preserve"> juicio de amparo en los términos de las leyes aplicables.</w:t>
      </w:r>
    </w:p>
    <w:p w:rsidR="0082623E" w:rsidRPr="00EA1135" w:rsidRDefault="0082623E" w:rsidP="00D55BAA">
      <w:pPr>
        <w:shd w:val="clear" w:color="auto" w:fill="FFFFFF"/>
        <w:spacing w:line="360" w:lineRule="auto"/>
        <w:jc w:val="both"/>
        <w:rPr>
          <w:rFonts w:ascii="Palatino Linotype" w:eastAsia="Palatino Linotype" w:hAnsi="Palatino Linotype" w:cs="Palatino Linotype"/>
        </w:rPr>
      </w:pPr>
    </w:p>
    <w:p w:rsidR="00D55BAA" w:rsidRPr="00EA1135" w:rsidRDefault="00D55BAA" w:rsidP="00D55BAA">
      <w:pPr>
        <w:shd w:val="clear" w:color="auto" w:fill="FFFFFF"/>
        <w:spacing w:line="360" w:lineRule="auto"/>
        <w:jc w:val="both"/>
        <w:rPr>
          <w:rFonts w:ascii="Palatino Linotype" w:eastAsia="Palatino Linotype" w:hAnsi="Palatino Linotype" w:cs="Palatino Linotype"/>
        </w:rPr>
      </w:pPr>
    </w:p>
    <w:p w:rsidR="0072148B" w:rsidRPr="00D55BAA" w:rsidRDefault="00D55BAA" w:rsidP="00D55BAA">
      <w:pPr>
        <w:spacing w:line="360" w:lineRule="auto"/>
        <w:jc w:val="both"/>
        <w:rPr>
          <w:rFonts w:ascii="Palatino Linotype" w:eastAsia="Palatino Linotype" w:hAnsi="Palatino Linotype" w:cs="Palatino Linotype"/>
        </w:rPr>
      </w:pPr>
      <w:r w:rsidRPr="00EA113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1" w:name="_GoBack"/>
      <w:bookmarkEnd w:id="11"/>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jc w:val="both"/>
        <w:rPr>
          <w:rFonts w:ascii="Palatino Linotype" w:eastAsia="Palatino Linotype" w:hAnsi="Palatino Linotype" w:cs="Palatino Linotype"/>
        </w:rPr>
      </w:pPr>
    </w:p>
    <w:p w:rsidR="0072148B" w:rsidRPr="00D55BAA" w:rsidRDefault="0072148B" w:rsidP="00D55BAA">
      <w:pPr>
        <w:spacing w:line="360" w:lineRule="auto"/>
        <w:rPr>
          <w:rFonts w:ascii="Palatino Linotype" w:eastAsia="Palatino Linotype" w:hAnsi="Palatino Linotype" w:cs="Palatino Linotype"/>
        </w:rPr>
      </w:pPr>
    </w:p>
    <w:p w:rsidR="0072148B" w:rsidRPr="00D55BAA" w:rsidRDefault="0072148B" w:rsidP="00D55BAA">
      <w:pPr>
        <w:tabs>
          <w:tab w:val="left" w:pos="3374"/>
        </w:tabs>
        <w:spacing w:line="360" w:lineRule="auto"/>
        <w:rPr>
          <w:rFonts w:ascii="Palatino Linotype" w:eastAsia="Palatino Linotype" w:hAnsi="Palatino Linotype" w:cs="Palatino Linotype"/>
        </w:rPr>
      </w:pPr>
      <w:bookmarkStart w:id="12" w:name="_heading=h.lnxbz9" w:colFirst="0" w:colLast="0"/>
      <w:bookmarkEnd w:id="12"/>
    </w:p>
    <w:sectPr w:rsidR="0072148B" w:rsidRPr="00D55BAA" w:rsidSect="00D55BAA">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BE1" w:rsidRDefault="00426BE1">
      <w:r>
        <w:separator/>
      </w:r>
    </w:p>
  </w:endnote>
  <w:endnote w:type="continuationSeparator" w:id="0">
    <w:p w:rsidR="00426BE1" w:rsidRDefault="0042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912" w:rsidRDefault="00A5091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113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113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50912" w:rsidRDefault="00A5091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912" w:rsidRDefault="00A5091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113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113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50912" w:rsidRDefault="00A5091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BE1" w:rsidRDefault="00426BE1">
      <w:r>
        <w:separator/>
      </w:r>
    </w:p>
  </w:footnote>
  <w:footnote w:type="continuationSeparator" w:id="0">
    <w:p w:rsidR="00426BE1" w:rsidRDefault="00426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912" w:rsidRDefault="00426BE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912" w:rsidRDefault="00A50912">
    <w:pPr>
      <w:widowControl w:val="0"/>
      <w:pBdr>
        <w:top w:val="nil"/>
        <w:left w:val="nil"/>
        <w:bottom w:val="nil"/>
        <w:right w:val="nil"/>
        <w:between w:val="nil"/>
      </w:pBdr>
      <w:spacing w:line="276" w:lineRule="auto"/>
      <w:rPr>
        <w:color w:val="000000"/>
      </w:rPr>
    </w:pPr>
  </w:p>
  <w:tbl>
    <w:tblPr>
      <w:tblW w:w="6378" w:type="dxa"/>
      <w:tblInd w:w="3261" w:type="dxa"/>
      <w:tblLayout w:type="fixed"/>
      <w:tblLook w:val="0400" w:firstRow="0" w:lastRow="0" w:firstColumn="0" w:lastColumn="0" w:noHBand="0" w:noVBand="1"/>
    </w:tblPr>
    <w:tblGrid>
      <w:gridCol w:w="2835"/>
      <w:gridCol w:w="3543"/>
    </w:tblGrid>
    <w:tr w:rsidR="00A50912" w:rsidRPr="00D55BAA" w:rsidTr="00D55BAA">
      <w:trPr>
        <w:trHeight w:val="227"/>
      </w:trPr>
      <w:tc>
        <w:tcPr>
          <w:tcW w:w="2835" w:type="dxa"/>
        </w:tcPr>
        <w:p w:rsidR="00A50912" w:rsidRPr="00D55BAA" w:rsidRDefault="00A50912" w:rsidP="00333C27">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Recurso de Revisión:</w:t>
          </w:r>
        </w:p>
      </w:tc>
      <w:tc>
        <w:tcPr>
          <w:tcW w:w="3543" w:type="dxa"/>
        </w:tcPr>
        <w:p w:rsidR="00A50912" w:rsidRPr="00D55BAA" w:rsidRDefault="00A50912" w:rsidP="00333C2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55BAA">
            <w:rPr>
              <w:rFonts w:ascii="Palatino Linotype" w:eastAsia="Palatino Linotype" w:hAnsi="Palatino Linotype" w:cs="Palatino Linotype"/>
              <w:color w:val="000000"/>
            </w:rPr>
            <w:t>01168/INFOEM/IP/RR/2025</w:t>
          </w:r>
        </w:p>
      </w:tc>
    </w:tr>
    <w:tr w:rsidR="00A50912" w:rsidRPr="00D55BAA" w:rsidTr="00D55BAA">
      <w:trPr>
        <w:trHeight w:val="342"/>
      </w:trPr>
      <w:tc>
        <w:tcPr>
          <w:tcW w:w="2835" w:type="dxa"/>
        </w:tcPr>
        <w:p w:rsidR="00A50912" w:rsidRPr="00D55BAA" w:rsidRDefault="00A50912" w:rsidP="00333C27">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Sujeto Obligado:</w:t>
          </w:r>
        </w:p>
      </w:tc>
      <w:tc>
        <w:tcPr>
          <w:tcW w:w="3543" w:type="dxa"/>
        </w:tcPr>
        <w:p w:rsidR="00A50912" w:rsidRPr="00D55BAA" w:rsidRDefault="00A50912" w:rsidP="00333C27">
          <w:pPr>
            <w:rPr>
              <w:rFonts w:ascii="Palatino Linotype" w:eastAsia="Palatino Linotype" w:hAnsi="Palatino Linotype" w:cs="Palatino Linotype"/>
              <w:color w:val="000000"/>
            </w:rPr>
          </w:pPr>
          <w:r w:rsidRPr="00D55BAA">
            <w:rPr>
              <w:rFonts w:ascii="Palatino Linotype" w:eastAsia="Palatino Linotype" w:hAnsi="Palatino Linotype" w:cs="Palatino Linotype"/>
              <w:color w:val="000000"/>
            </w:rPr>
            <w:t>Ayuntamiento de Atizapán</w:t>
          </w:r>
        </w:p>
      </w:tc>
    </w:tr>
    <w:tr w:rsidR="00A50912" w:rsidRPr="00D55BAA" w:rsidTr="00D55BAA">
      <w:trPr>
        <w:trHeight w:val="342"/>
      </w:trPr>
      <w:tc>
        <w:tcPr>
          <w:tcW w:w="2835" w:type="dxa"/>
        </w:tcPr>
        <w:p w:rsidR="00A50912" w:rsidRPr="00D55BAA" w:rsidRDefault="00A50912" w:rsidP="00333C27">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Comisionada Ponente:</w:t>
          </w:r>
        </w:p>
      </w:tc>
      <w:tc>
        <w:tcPr>
          <w:tcW w:w="3543" w:type="dxa"/>
        </w:tcPr>
        <w:p w:rsidR="00A50912" w:rsidRPr="00D55BAA" w:rsidRDefault="00A50912" w:rsidP="00333C2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55BAA">
            <w:rPr>
              <w:rFonts w:ascii="Palatino Linotype" w:eastAsia="Palatino Linotype" w:hAnsi="Palatino Linotype" w:cs="Palatino Linotype"/>
              <w:color w:val="000000"/>
            </w:rPr>
            <w:t>María del Rosario Mejía Ayala</w:t>
          </w:r>
        </w:p>
      </w:tc>
    </w:tr>
  </w:tbl>
  <w:p w:rsidR="00A50912" w:rsidRDefault="00426BE1">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912" w:rsidRDefault="00A50912">
    <w:pPr>
      <w:widowControl w:val="0"/>
      <w:pBdr>
        <w:top w:val="nil"/>
        <w:left w:val="nil"/>
        <w:bottom w:val="nil"/>
        <w:right w:val="nil"/>
        <w:between w:val="nil"/>
      </w:pBdr>
      <w:spacing w:line="276" w:lineRule="auto"/>
      <w:rPr>
        <w:color w:val="000000"/>
        <w:sz w:val="14"/>
        <w:szCs w:val="14"/>
      </w:rPr>
    </w:pPr>
  </w:p>
  <w:tbl>
    <w:tblPr>
      <w:tblW w:w="6520" w:type="dxa"/>
      <w:tblInd w:w="3261" w:type="dxa"/>
      <w:tblLayout w:type="fixed"/>
      <w:tblLook w:val="0400" w:firstRow="0" w:lastRow="0" w:firstColumn="0" w:lastColumn="0" w:noHBand="0" w:noVBand="1"/>
    </w:tblPr>
    <w:tblGrid>
      <w:gridCol w:w="2693"/>
      <w:gridCol w:w="3827"/>
    </w:tblGrid>
    <w:tr w:rsidR="00A50912" w:rsidRPr="00D55BAA" w:rsidTr="00D55BAA">
      <w:trPr>
        <w:trHeight w:val="227"/>
      </w:trPr>
      <w:tc>
        <w:tcPr>
          <w:tcW w:w="2693" w:type="dxa"/>
        </w:tcPr>
        <w:p w:rsidR="00A50912" w:rsidRPr="00D55BAA" w:rsidRDefault="00A50912" w:rsidP="0094714F">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Recurso de Revisión:</w:t>
          </w:r>
        </w:p>
      </w:tc>
      <w:tc>
        <w:tcPr>
          <w:tcW w:w="3827" w:type="dxa"/>
        </w:tcPr>
        <w:p w:rsidR="00A50912" w:rsidRPr="00D55BAA" w:rsidRDefault="00A50912"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55BAA">
            <w:rPr>
              <w:rFonts w:ascii="Palatino Linotype" w:eastAsia="Palatino Linotype" w:hAnsi="Palatino Linotype" w:cs="Palatino Linotype"/>
              <w:color w:val="000000"/>
            </w:rPr>
            <w:t>01168/INFOEM/IP/RR/2025</w:t>
          </w:r>
        </w:p>
      </w:tc>
    </w:tr>
    <w:tr w:rsidR="00A50912" w:rsidRPr="00D55BAA" w:rsidTr="00D55BAA">
      <w:trPr>
        <w:trHeight w:val="242"/>
      </w:trPr>
      <w:tc>
        <w:tcPr>
          <w:tcW w:w="2693" w:type="dxa"/>
        </w:tcPr>
        <w:p w:rsidR="00A50912" w:rsidRPr="00D55BAA" w:rsidRDefault="00A50912" w:rsidP="0094714F">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Recurrente:</w:t>
          </w:r>
        </w:p>
      </w:tc>
      <w:tc>
        <w:tcPr>
          <w:tcW w:w="3827" w:type="dxa"/>
        </w:tcPr>
        <w:p w:rsidR="00A50912" w:rsidRPr="00D55BAA" w:rsidRDefault="00A50912" w:rsidP="0094714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A50912" w:rsidRPr="00D55BAA" w:rsidTr="00D55BAA">
      <w:trPr>
        <w:trHeight w:val="342"/>
      </w:trPr>
      <w:tc>
        <w:tcPr>
          <w:tcW w:w="2693" w:type="dxa"/>
        </w:tcPr>
        <w:p w:rsidR="00A50912" w:rsidRPr="00D55BAA" w:rsidRDefault="00A50912" w:rsidP="0094714F">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Sujeto Obligado:</w:t>
          </w:r>
        </w:p>
      </w:tc>
      <w:tc>
        <w:tcPr>
          <w:tcW w:w="3827" w:type="dxa"/>
        </w:tcPr>
        <w:p w:rsidR="00A50912" w:rsidRPr="00D55BAA" w:rsidRDefault="00A50912" w:rsidP="0094714F">
          <w:pPr>
            <w:rPr>
              <w:rFonts w:ascii="Palatino Linotype" w:eastAsia="Palatino Linotype" w:hAnsi="Palatino Linotype" w:cs="Palatino Linotype"/>
              <w:color w:val="000000"/>
            </w:rPr>
          </w:pPr>
          <w:r w:rsidRPr="00D55BAA">
            <w:rPr>
              <w:rFonts w:ascii="Palatino Linotype" w:eastAsia="Palatino Linotype" w:hAnsi="Palatino Linotype" w:cs="Palatino Linotype"/>
              <w:color w:val="000000"/>
            </w:rPr>
            <w:t>Ayuntamiento de Atizapán</w:t>
          </w:r>
        </w:p>
      </w:tc>
    </w:tr>
    <w:tr w:rsidR="00A50912" w:rsidRPr="00D55BAA" w:rsidTr="00D55BAA">
      <w:trPr>
        <w:trHeight w:val="342"/>
      </w:trPr>
      <w:tc>
        <w:tcPr>
          <w:tcW w:w="2693" w:type="dxa"/>
        </w:tcPr>
        <w:p w:rsidR="00A50912" w:rsidRPr="00D55BAA" w:rsidRDefault="00A50912" w:rsidP="0094714F">
          <w:pPr>
            <w:jc w:val="right"/>
            <w:rPr>
              <w:rFonts w:ascii="Palatino Linotype" w:eastAsia="Palatino Linotype" w:hAnsi="Palatino Linotype" w:cs="Palatino Linotype"/>
              <w:b/>
            </w:rPr>
          </w:pPr>
          <w:r w:rsidRPr="00D55BAA">
            <w:rPr>
              <w:rFonts w:ascii="Palatino Linotype" w:eastAsia="Palatino Linotype" w:hAnsi="Palatino Linotype" w:cs="Palatino Linotype"/>
              <w:b/>
            </w:rPr>
            <w:t>Comisionada Ponente:</w:t>
          </w:r>
        </w:p>
      </w:tc>
      <w:tc>
        <w:tcPr>
          <w:tcW w:w="3827" w:type="dxa"/>
        </w:tcPr>
        <w:p w:rsidR="00A50912" w:rsidRPr="00D55BAA" w:rsidRDefault="00A50912"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55BAA">
            <w:rPr>
              <w:rFonts w:ascii="Palatino Linotype" w:eastAsia="Palatino Linotype" w:hAnsi="Palatino Linotype" w:cs="Palatino Linotype"/>
              <w:color w:val="000000"/>
            </w:rPr>
            <w:t>María del Rosario Mejía Ayala</w:t>
          </w:r>
        </w:p>
      </w:tc>
    </w:tr>
  </w:tbl>
  <w:p w:rsidR="00A50912" w:rsidRDefault="00426BE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14BE"/>
    <w:multiLevelType w:val="hybridMultilevel"/>
    <w:tmpl w:val="CD5239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5180759"/>
    <w:multiLevelType w:val="hybridMultilevel"/>
    <w:tmpl w:val="3E580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437758"/>
    <w:multiLevelType w:val="multilevel"/>
    <w:tmpl w:val="997489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B225D5"/>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152EA1"/>
    <w:multiLevelType w:val="hybridMultilevel"/>
    <w:tmpl w:val="1B1ED7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46F1D7F"/>
    <w:multiLevelType w:val="hybridMultilevel"/>
    <w:tmpl w:val="815E7B9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6">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7">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9">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nsid w:val="751C1051"/>
    <w:multiLevelType w:val="multilevel"/>
    <w:tmpl w:val="DBF24EBE"/>
    <w:lvl w:ilvl="0">
      <w:start w:val="57"/>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F122A86"/>
    <w:multiLevelType w:val="multilevel"/>
    <w:tmpl w:val="05A286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36"/>
  </w:num>
  <w:num w:numId="3">
    <w:abstractNumId w:val="25"/>
  </w:num>
  <w:num w:numId="4">
    <w:abstractNumId w:val="34"/>
  </w:num>
  <w:num w:numId="5">
    <w:abstractNumId w:val="31"/>
  </w:num>
  <w:num w:numId="6">
    <w:abstractNumId w:val="39"/>
  </w:num>
  <w:num w:numId="7">
    <w:abstractNumId w:val="13"/>
  </w:num>
  <w:num w:numId="8">
    <w:abstractNumId w:val="17"/>
  </w:num>
  <w:num w:numId="9">
    <w:abstractNumId w:val="28"/>
  </w:num>
  <w:num w:numId="10">
    <w:abstractNumId w:val="30"/>
  </w:num>
  <w:num w:numId="11">
    <w:abstractNumId w:val="3"/>
  </w:num>
  <w:num w:numId="12">
    <w:abstractNumId w:val="20"/>
  </w:num>
  <w:num w:numId="13">
    <w:abstractNumId w:val="7"/>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37"/>
  </w:num>
  <w:num w:numId="19">
    <w:abstractNumId w:val="11"/>
  </w:num>
  <w:num w:numId="20">
    <w:abstractNumId w:val="9"/>
  </w:num>
  <w:num w:numId="21">
    <w:abstractNumId w:val="27"/>
  </w:num>
  <w:num w:numId="22">
    <w:abstractNumId w:val="29"/>
  </w:num>
  <w:num w:numId="23">
    <w:abstractNumId w:val="16"/>
  </w:num>
  <w:num w:numId="24">
    <w:abstractNumId w:val="8"/>
  </w:num>
  <w:num w:numId="25">
    <w:abstractNumId w:val="6"/>
  </w:num>
  <w:num w:numId="26">
    <w:abstractNumId w:val="22"/>
  </w:num>
  <w:num w:numId="27">
    <w:abstractNumId w:val="2"/>
  </w:num>
  <w:num w:numId="28">
    <w:abstractNumId w:val="26"/>
  </w:num>
  <w:num w:numId="29">
    <w:abstractNumId w:val="40"/>
  </w:num>
  <w:num w:numId="30">
    <w:abstractNumId w:val="21"/>
  </w:num>
  <w:num w:numId="31">
    <w:abstractNumId w:val="5"/>
  </w:num>
  <w:num w:numId="32">
    <w:abstractNumId w:val="32"/>
  </w:num>
  <w:num w:numId="33">
    <w:abstractNumId w:val="12"/>
  </w:num>
  <w:num w:numId="34">
    <w:abstractNumId w:val="15"/>
  </w:num>
  <w:num w:numId="35">
    <w:abstractNumId w:val="19"/>
  </w:num>
  <w:num w:numId="36">
    <w:abstractNumId w:val="35"/>
  </w:num>
  <w:num w:numId="37">
    <w:abstractNumId w:val="4"/>
  </w:num>
  <w:num w:numId="38">
    <w:abstractNumId w:val="38"/>
  </w:num>
  <w:num w:numId="39">
    <w:abstractNumId w:val="1"/>
  </w:num>
  <w:num w:numId="40">
    <w:abstractNumId w:val="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31D0E"/>
    <w:rsid w:val="00044620"/>
    <w:rsid w:val="00047CD1"/>
    <w:rsid w:val="0005134E"/>
    <w:rsid w:val="000515F3"/>
    <w:rsid w:val="00061E9F"/>
    <w:rsid w:val="000665C2"/>
    <w:rsid w:val="00072E6D"/>
    <w:rsid w:val="00077434"/>
    <w:rsid w:val="000B12C2"/>
    <w:rsid w:val="000B47EF"/>
    <w:rsid w:val="000B74E0"/>
    <w:rsid w:val="000C7E4E"/>
    <w:rsid w:val="000D2A9F"/>
    <w:rsid w:val="000E2518"/>
    <w:rsid w:val="000F4C96"/>
    <w:rsid w:val="000F6F52"/>
    <w:rsid w:val="00120A69"/>
    <w:rsid w:val="001636AD"/>
    <w:rsid w:val="00165844"/>
    <w:rsid w:val="00180B8D"/>
    <w:rsid w:val="00182309"/>
    <w:rsid w:val="001917E5"/>
    <w:rsid w:val="001947EE"/>
    <w:rsid w:val="001A547B"/>
    <w:rsid w:val="001C50E4"/>
    <w:rsid w:val="001C765C"/>
    <w:rsid w:val="001E1131"/>
    <w:rsid w:val="001E18B8"/>
    <w:rsid w:val="00234E39"/>
    <w:rsid w:val="00246354"/>
    <w:rsid w:val="00247643"/>
    <w:rsid w:val="00286918"/>
    <w:rsid w:val="0029293C"/>
    <w:rsid w:val="002A0275"/>
    <w:rsid w:val="002C4106"/>
    <w:rsid w:val="002C65D1"/>
    <w:rsid w:val="002D7E17"/>
    <w:rsid w:val="002F2579"/>
    <w:rsid w:val="002F53FA"/>
    <w:rsid w:val="003050A2"/>
    <w:rsid w:val="00311F00"/>
    <w:rsid w:val="00325B01"/>
    <w:rsid w:val="00333C27"/>
    <w:rsid w:val="00342E49"/>
    <w:rsid w:val="00367C4B"/>
    <w:rsid w:val="0037694B"/>
    <w:rsid w:val="00386CEB"/>
    <w:rsid w:val="003B3576"/>
    <w:rsid w:val="003D1704"/>
    <w:rsid w:val="00416129"/>
    <w:rsid w:val="00417A09"/>
    <w:rsid w:val="00421E66"/>
    <w:rsid w:val="00424FD7"/>
    <w:rsid w:val="00426346"/>
    <w:rsid w:val="00426A19"/>
    <w:rsid w:val="00426BE1"/>
    <w:rsid w:val="00434E54"/>
    <w:rsid w:val="00441632"/>
    <w:rsid w:val="00444D78"/>
    <w:rsid w:val="00452F91"/>
    <w:rsid w:val="004538DE"/>
    <w:rsid w:val="00456A7C"/>
    <w:rsid w:val="00457D8A"/>
    <w:rsid w:val="00460F8D"/>
    <w:rsid w:val="00480448"/>
    <w:rsid w:val="00481E02"/>
    <w:rsid w:val="0048535A"/>
    <w:rsid w:val="00486875"/>
    <w:rsid w:val="004907F2"/>
    <w:rsid w:val="004E49C5"/>
    <w:rsid w:val="004E7B4F"/>
    <w:rsid w:val="00541228"/>
    <w:rsid w:val="005417D6"/>
    <w:rsid w:val="005476ED"/>
    <w:rsid w:val="005550BA"/>
    <w:rsid w:val="005612FD"/>
    <w:rsid w:val="00565E2F"/>
    <w:rsid w:val="00570DE4"/>
    <w:rsid w:val="00576C02"/>
    <w:rsid w:val="005812D5"/>
    <w:rsid w:val="005845B2"/>
    <w:rsid w:val="00587114"/>
    <w:rsid w:val="005A3450"/>
    <w:rsid w:val="005A5ECC"/>
    <w:rsid w:val="005B551C"/>
    <w:rsid w:val="005B613B"/>
    <w:rsid w:val="005B6EB9"/>
    <w:rsid w:val="005D512A"/>
    <w:rsid w:val="00604D38"/>
    <w:rsid w:val="006105CE"/>
    <w:rsid w:val="00620DD1"/>
    <w:rsid w:val="00624FDF"/>
    <w:rsid w:val="0065652D"/>
    <w:rsid w:val="0067389D"/>
    <w:rsid w:val="00674202"/>
    <w:rsid w:val="00677E2A"/>
    <w:rsid w:val="006B043B"/>
    <w:rsid w:val="006B5B63"/>
    <w:rsid w:val="006C175B"/>
    <w:rsid w:val="006C7CBE"/>
    <w:rsid w:val="006D2648"/>
    <w:rsid w:val="006D3B66"/>
    <w:rsid w:val="006E3D9B"/>
    <w:rsid w:val="006F26AA"/>
    <w:rsid w:val="006F5C09"/>
    <w:rsid w:val="00707D1A"/>
    <w:rsid w:val="0072148B"/>
    <w:rsid w:val="00723384"/>
    <w:rsid w:val="00732E34"/>
    <w:rsid w:val="0074215D"/>
    <w:rsid w:val="00764880"/>
    <w:rsid w:val="00764A93"/>
    <w:rsid w:val="00770484"/>
    <w:rsid w:val="00772239"/>
    <w:rsid w:val="00787549"/>
    <w:rsid w:val="007A4327"/>
    <w:rsid w:val="007B09CA"/>
    <w:rsid w:val="007B4A40"/>
    <w:rsid w:val="007C099E"/>
    <w:rsid w:val="007C0F5A"/>
    <w:rsid w:val="007E2FE8"/>
    <w:rsid w:val="008016DD"/>
    <w:rsid w:val="00806768"/>
    <w:rsid w:val="00824237"/>
    <w:rsid w:val="0082623E"/>
    <w:rsid w:val="00832E00"/>
    <w:rsid w:val="008363F8"/>
    <w:rsid w:val="00864D0D"/>
    <w:rsid w:val="008721B7"/>
    <w:rsid w:val="0088753A"/>
    <w:rsid w:val="00890C6B"/>
    <w:rsid w:val="00892CE6"/>
    <w:rsid w:val="008A25C2"/>
    <w:rsid w:val="008A2D0D"/>
    <w:rsid w:val="008B51D4"/>
    <w:rsid w:val="008C52A6"/>
    <w:rsid w:val="008C76F5"/>
    <w:rsid w:val="008D7FBB"/>
    <w:rsid w:val="008F5223"/>
    <w:rsid w:val="009005EF"/>
    <w:rsid w:val="009073A0"/>
    <w:rsid w:val="00932B26"/>
    <w:rsid w:val="0094529D"/>
    <w:rsid w:val="0094714F"/>
    <w:rsid w:val="00947FC5"/>
    <w:rsid w:val="00955249"/>
    <w:rsid w:val="00956F13"/>
    <w:rsid w:val="00971B54"/>
    <w:rsid w:val="009732E9"/>
    <w:rsid w:val="00975625"/>
    <w:rsid w:val="00983F75"/>
    <w:rsid w:val="00987BD0"/>
    <w:rsid w:val="00997806"/>
    <w:rsid w:val="009A3600"/>
    <w:rsid w:val="009B5200"/>
    <w:rsid w:val="009B6C44"/>
    <w:rsid w:val="009C0673"/>
    <w:rsid w:val="009E1194"/>
    <w:rsid w:val="009E5007"/>
    <w:rsid w:val="009F3179"/>
    <w:rsid w:val="009F34AC"/>
    <w:rsid w:val="009F74E4"/>
    <w:rsid w:val="00A05C0A"/>
    <w:rsid w:val="00A07629"/>
    <w:rsid w:val="00A077F4"/>
    <w:rsid w:val="00A07EBE"/>
    <w:rsid w:val="00A13F5C"/>
    <w:rsid w:val="00A312B9"/>
    <w:rsid w:val="00A50912"/>
    <w:rsid w:val="00A608C9"/>
    <w:rsid w:val="00A76931"/>
    <w:rsid w:val="00A777BE"/>
    <w:rsid w:val="00A80919"/>
    <w:rsid w:val="00A8169A"/>
    <w:rsid w:val="00A818C8"/>
    <w:rsid w:val="00A93ED3"/>
    <w:rsid w:val="00AA45F5"/>
    <w:rsid w:val="00AB6DEC"/>
    <w:rsid w:val="00AB73F5"/>
    <w:rsid w:val="00AD0448"/>
    <w:rsid w:val="00AD44D9"/>
    <w:rsid w:val="00AE4DA1"/>
    <w:rsid w:val="00AF203F"/>
    <w:rsid w:val="00AF78B0"/>
    <w:rsid w:val="00B03A43"/>
    <w:rsid w:val="00B06265"/>
    <w:rsid w:val="00B16349"/>
    <w:rsid w:val="00B23447"/>
    <w:rsid w:val="00B535D6"/>
    <w:rsid w:val="00B63039"/>
    <w:rsid w:val="00B6480C"/>
    <w:rsid w:val="00B83BD7"/>
    <w:rsid w:val="00B8678D"/>
    <w:rsid w:val="00B9210D"/>
    <w:rsid w:val="00B93BA1"/>
    <w:rsid w:val="00BA7C98"/>
    <w:rsid w:val="00BB22A5"/>
    <w:rsid w:val="00BC4C3C"/>
    <w:rsid w:val="00BC793B"/>
    <w:rsid w:val="00BD5B95"/>
    <w:rsid w:val="00BD62F1"/>
    <w:rsid w:val="00BD6FF5"/>
    <w:rsid w:val="00BE7FA3"/>
    <w:rsid w:val="00BF14D1"/>
    <w:rsid w:val="00C12017"/>
    <w:rsid w:val="00C2625F"/>
    <w:rsid w:val="00C37F6A"/>
    <w:rsid w:val="00C40970"/>
    <w:rsid w:val="00C440CF"/>
    <w:rsid w:val="00C72A3B"/>
    <w:rsid w:val="00C96120"/>
    <w:rsid w:val="00CA7DFC"/>
    <w:rsid w:val="00CC4C0B"/>
    <w:rsid w:val="00CE5FC3"/>
    <w:rsid w:val="00CE784F"/>
    <w:rsid w:val="00CF35BB"/>
    <w:rsid w:val="00CF4858"/>
    <w:rsid w:val="00D368E3"/>
    <w:rsid w:val="00D55BAA"/>
    <w:rsid w:val="00D56BFD"/>
    <w:rsid w:val="00D621E5"/>
    <w:rsid w:val="00D80BFC"/>
    <w:rsid w:val="00D81B84"/>
    <w:rsid w:val="00D83071"/>
    <w:rsid w:val="00DB56F1"/>
    <w:rsid w:val="00DB7F9F"/>
    <w:rsid w:val="00DC117F"/>
    <w:rsid w:val="00DC40CA"/>
    <w:rsid w:val="00DC7B42"/>
    <w:rsid w:val="00DD1D1D"/>
    <w:rsid w:val="00DD6697"/>
    <w:rsid w:val="00DE18BE"/>
    <w:rsid w:val="00DE73C1"/>
    <w:rsid w:val="00E044A8"/>
    <w:rsid w:val="00E132E5"/>
    <w:rsid w:val="00E13D7D"/>
    <w:rsid w:val="00E23049"/>
    <w:rsid w:val="00E24C3B"/>
    <w:rsid w:val="00E32EAC"/>
    <w:rsid w:val="00E352C5"/>
    <w:rsid w:val="00E37638"/>
    <w:rsid w:val="00E40FB7"/>
    <w:rsid w:val="00E65E20"/>
    <w:rsid w:val="00E7284C"/>
    <w:rsid w:val="00E9208C"/>
    <w:rsid w:val="00E97D3E"/>
    <w:rsid w:val="00EA1135"/>
    <w:rsid w:val="00EA1EE1"/>
    <w:rsid w:val="00EA672E"/>
    <w:rsid w:val="00EA79F5"/>
    <w:rsid w:val="00EC3094"/>
    <w:rsid w:val="00EC5472"/>
    <w:rsid w:val="00EE51B5"/>
    <w:rsid w:val="00EE75AA"/>
    <w:rsid w:val="00EF1277"/>
    <w:rsid w:val="00EF7AEE"/>
    <w:rsid w:val="00F07B58"/>
    <w:rsid w:val="00F12C99"/>
    <w:rsid w:val="00F17FEE"/>
    <w:rsid w:val="00F20AD1"/>
    <w:rsid w:val="00F2251E"/>
    <w:rsid w:val="00F44556"/>
    <w:rsid w:val="00F540BD"/>
    <w:rsid w:val="00F817B8"/>
    <w:rsid w:val="00F84855"/>
    <w:rsid w:val="00F860D3"/>
    <w:rsid w:val="00F93612"/>
    <w:rsid w:val="00F956FF"/>
    <w:rsid w:val="00FA4F72"/>
    <w:rsid w:val="00FB65CD"/>
    <w:rsid w:val="00FC5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0" w:type="dxa"/>
        <w:left w:w="70" w:type="dxa"/>
        <w:bottom w:w="0" w:type="dxa"/>
        <w:right w:w="70" w:type="dxa"/>
      </w:tblCellMar>
    </w:tblPr>
  </w:style>
  <w:style w:type="table" w:customStyle="1" w:styleId="8">
    <w:name w:val="8"/>
    <w:basedOn w:val="TableNormal1"/>
    <w:tblPr>
      <w:tblStyleRowBandSize w:val="1"/>
      <w:tblStyleColBandSize w:val="1"/>
      <w:tblCellMar>
        <w:top w:w="0" w:type="dxa"/>
        <w:left w:w="70" w:type="dxa"/>
        <w:bottom w:w="0" w:type="dxa"/>
        <w:right w:w="70"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70" w:type="dxa"/>
        <w:bottom w:w="0" w:type="dxa"/>
        <w:right w:w="70" w:type="dxa"/>
      </w:tblCellMar>
    </w:tblPr>
  </w:style>
  <w:style w:type="table" w:customStyle="1" w:styleId="5">
    <w:name w:val="5"/>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table" w:customStyle="1" w:styleId="2">
    <w:name w:val="2"/>
    <w:basedOn w:val="TableNormal2"/>
    <w:tblPr>
      <w:tblStyleRowBandSize w:val="1"/>
      <w:tblStyleColBandSize w:val="1"/>
      <w:tblCellMar>
        <w:top w:w="0" w:type="dxa"/>
        <w:left w:w="70" w:type="dxa"/>
        <w:bottom w:w="0" w:type="dxa"/>
        <w:right w:w="70" w:type="dxa"/>
      </w:tblCellMar>
    </w:tblPr>
  </w:style>
  <w:style w:type="table" w:customStyle="1" w:styleId="1">
    <w:name w:val="1"/>
    <w:basedOn w:val="TableNormal2"/>
    <w:tblPr>
      <w:tblStyleRowBandSize w:val="1"/>
      <w:tblStyleColBandSize w:val="1"/>
      <w:tblCellMar>
        <w:top w:w="0" w:type="dxa"/>
        <w:left w:w="70" w:type="dxa"/>
        <w:bottom w:w="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3357</Words>
  <Characters>18467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INFOEM416</cp:lastModifiedBy>
  <cp:revision>18</cp:revision>
  <cp:lastPrinted>2025-05-15T18:37:00Z</cp:lastPrinted>
  <dcterms:created xsi:type="dcterms:W3CDTF">2025-05-08T16:11:00Z</dcterms:created>
  <dcterms:modified xsi:type="dcterms:W3CDTF">2025-05-15T18:37:00Z</dcterms:modified>
</cp:coreProperties>
</file>