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580" w:rsidRPr="00203BEE" w:rsidRDefault="007D6580" w:rsidP="007D6580">
      <w:pPr>
        <w:spacing w:line="360" w:lineRule="auto"/>
        <w:jc w:val="both"/>
        <w:rPr>
          <w:rFonts w:ascii="Palatino Linotype" w:hAnsi="Palatino Linotype"/>
        </w:rPr>
      </w:pPr>
      <w:r w:rsidRPr="00203BEE">
        <w:rPr>
          <w:rFonts w:ascii="Palatino Linotype" w:hAnsi="Palatino Linotype"/>
        </w:rPr>
        <w:t>Resolución del Pleno del Instituto de Transparencia, Acceso a la Información Pública y Protección de Datos Personales del Estado de México y Municipios, con domicilio en Metepec, Estado de México, a diecisiete de diciembre de dos mil veinticinco.</w:t>
      </w:r>
    </w:p>
    <w:p w:rsidR="007D6580" w:rsidRPr="00203BEE" w:rsidRDefault="007D6580" w:rsidP="007D6580">
      <w:pPr>
        <w:spacing w:line="360" w:lineRule="auto"/>
        <w:jc w:val="both"/>
        <w:rPr>
          <w:rFonts w:ascii="Palatino Linotype" w:hAnsi="Palatino Linotype"/>
        </w:rPr>
      </w:pPr>
    </w:p>
    <w:p w:rsidR="007D6580" w:rsidRPr="00203BEE" w:rsidRDefault="007D6580" w:rsidP="007D6580">
      <w:pPr>
        <w:tabs>
          <w:tab w:val="left" w:pos="1701"/>
        </w:tabs>
        <w:spacing w:before="240" w:line="360" w:lineRule="auto"/>
        <w:jc w:val="both"/>
        <w:rPr>
          <w:rFonts w:ascii="Palatino Linotype" w:hAnsi="Palatino Linotype" w:cs="Arial"/>
          <w:sz w:val="28"/>
        </w:rPr>
      </w:pPr>
      <w:r w:rsidRPr="00203BEE">
        <w:rPr>
          <w:rFonts w:ascii="Palatino Linotype" w:hAnsi="Palatino Linotype" w:cs="Arial"/>
          <w:b/>
        </w:rPr>
        <w:t>VISTO</w:t>
      </w:r>
      <w:r w:rsidRPr="00203BEE">
        <w:rPr>
          <w:rFonts w:ascii="Palatino Linotype" w:hAnsi="Palatino Linotype" w:cs="Arial"/>
        </w:rPr>
        <w:t xml:space="preserve"> el expediente electrónico formado con motivo del recurso de revisión número</w:t>
      </w:r>
      <w:r w:rsidRPr="00203BEE">
        <w:rPr>
          <w:rFonts w:ascii="Palatino Linotype" w:hAnsi="Palatino Linotype" w:cs="Arial"/>
          <w:b/>
        </w:rPr>
        <w:t xml:space="preserve"> </w:t>
      </w:r>
      <w:bookmarkStart w:id="0" w:name="_GoBack"/>
      <w:r w:rsidRPr="00203BEE">
        <w:rPr>
          <w:rFonts w:ascii="Palatino Linotype" w:hAnsi="Palatino Linotype" w:cs="Arial"/>
          <w:b/>
          <w:bCs/>
          <w:lang w:eastAsia="es-MX"/>
        </w:rPr>
        <w:t>11910/INFOEM/IP/RR/2025</w:t>
      </w:r>
      <w:bookmarkEnd w:id="0"/>
      <w:r w:rsidRPr="00203BEE">
        <w:rPr>
          <w:rFonts w:ascii="Palatino Linotype" w:hAnsi="Palatino Linotype" w:cs="Arial"/>
          <w:b/>
          <w:bCs/>
          <w:lang w:eastAsia="es-MX"/>
        </w:rPr>
        <w:t xml:space="preserve">, </w:t>
      </w:r>
      <w:r w:rsidRPr="00203BEE">
        <w:rPr>
          <w:rFonts w:ascii="Palatino Linotype" w:hAnsi="Palatino Linotype"/>
        </w:rPr>
        <w:t>interpuesto por “</w:t>
      </w:r>
      <w:r w:rsidR="00BF586D">
        <w:rPr>
          <w:rFonts w:ascii="Palatino Linotype" w:hAnsi="Palatino Linotype"/>
        </w:rPr>
        <w:t>XXXXXXXXXXXXXXXXXXXXXXXX</w:t>
      </w:r>
      <w:r w:rsidRPr="00203BEE">
        <w:rPr>
          <w:rFonts w:ascii="Palatino Linotype" w:hAnsi="Palatino Linotype"/>
        </w:rPr>
        <w:t xml:space="preserve">”, en lo sucesivo la parte </w:t>
      </w:r>
      <w:r w:rsidRPr="00203BEE">
        <w:rPr>
          <w:rFonts w:ascii="Palatino Linotype" w:hAnsi="Palatino Linotype"/>
          <w:b/>
        </w:rPr>
        <w:t>Recurrente</w:t>
      </w:r>
      <w:r w:rsidRPr="00203BEE">
        <w:rPr>
          <w:rFonts w:ascii="Palatino Linotype" w:hAnsi="Palatino Linotype"/>
        </w:rPr>
        <w:t xml:space="preserve">, en lo sucesivo la parte </w:t>
      </w:r>
      <w:r w:rsidRPr="00203BEE">
        <w:rPr>
          <w:rFonts w:ascii="Palatino Linotype" w:hAnsi="Palatino Linotype"/>
          <w:b/>
        </w:rPr>
        <w:t>Recurrente</w:t>
      </w:r>
      <w:r w:rsidRPr="00203BEE">
        <w:rPr>
          <w:rFonts w:ascii="Palatino Linotype" w:hAnsi="Palatino Linotype"/>
        </w:rPr>
        <w:t xml:space="preserve">, en contra de la respuesta del </w:t>
      </w:r>
      <w:r w:rsidRPr="00203BEE">
        <w:rPr>
          <w:rFonts w:ascii="Palatino Linotype" w:hAnsi="Palatino Linotype"/>
          <w:b/>
        </w:rPr>
        <w:t>Sistema de Agua Potable Alcantarillado y Saneamiento de Ecatepec de Morelos</w:t>
      </w:r>
      <w:r w:rsidRPr="00203BEE">
        <w:rPr>
          <w:rFonts w:ascii="Palatino Linotype" w:hAnsi="Palatino Linotype"/>
        </w:rPr>
        <w:t xml:space="preserve">, en lo subsecuente el </w:t>
      </w:r>
      <w:r w:rsidRPr="00203BEE">
        <w:rPr>
          <w:rFonts w:ascii="Palatino Linotype" w:hAnsi="Palatino Linotype"/>
          <w:b/>
        </w:rPr>
        <w:t>Sujeto Obligado</w:t>
      </w:r>
      <w:r w:rsidRPr="00203BEE">
        <w:rPr>
          <w:rFonts w:ascii="Palatino Linotype" w:hAnsi="Palatino Linotype"/>
        </w:rPr>
        <w:t>, se procede a dictar la presente resolución.</w:t>
      </w:r>
    </w:p>
    <w:p w:rsidR="007D6580" w:rsidRPr="00203BEE" w:rsidRDefault="007D6580" w:rsidP="007D6580">
      <w:pPr>
        <w:pStyle w:val="infoemcitas"/>
        <w:jc w:val="center"/>
        <w:rPr>
          <w:b/>
          <w:bCs/>
          <w:i w:val="0"/>
          <w:iCs/>
          <w:sz w:val="24"/>
          <w:szCs w:val="28"/>
        </w:rPr>
      </w:pPr>
    </w:p>
    <w:p w:rsidR="007D6580" w:rsidRPr="00203BEE" w:rsidRDefault="007D6580" w:rsidP="007D6580">
      <w:pPr>
        <w:pStyle w:val="infoemcitas"/>
        <w:jc w:val="center"/>
        <w:rPr>
          <w:b/>
          <w:bCs/>
          <w:i w:val="0"/>
          <w:iCs/>
          <w:sz w:val="28"/>
          <w:szCs w:val="28"/>
        </w:rPr>
      </w:pPr>
      <w:r w:rsidRPr="00203BEE">
        <w:rPr>
          <w:b/>
          <w:bCs/>
          <w:i w:val="0"/>
          <w:iCs/>
          <w:sz w:val="28"/>
          <w:szCs w:val="28"/>
        </w:rPr>
        <w:t>A N T E C E D E N T E S   D E L   A S U N T O</w:t>
      </w:r>
    </w:p>
    <w:p w:rsidR="007D6580" w:rsidRPr="00203BEE" w:rsidRDefault="007D6580" w:rsidP="007D6580">
      <w:pPr>
        <w:spacing w:before="240" w:after="240" w:line="360" w:lineRule="auto"/>
        <w:jc w:val="both"/>
        <w:rPr>
          <w:rFonts w:ascii="Palatino Linotype" w:hAnsi="Palatino Linotype" w:cs="Arial"/>
          <w:b/>
          <w:sz w:val="28"/>
        </w:rPr>
      </w:pPr>
    </w:p>
    <w:p w:rsidR="007D6580" w:rsidRPr="00203BEE" w:rsidRDefault="007D6580" w:rsidP="007D6580">
      <w:pPr>
        <w:spacing w:before="240" w:after="240" w:line="360" w:lineRule="auto"/>
        <w:jc w:val="both"/>
        <w:rPr>
          <w:rFonts w:ascii="Palatino Linotype" w:hAnsi="Palatino Linotype"/>
        </w:rPr>
      </w:pPr>
      <w:r w:rsidRPr="00203BEE">
        <w:rPr>
          <w:rFonts w:ascii="Palatino Linotype" w:hAnsi="Palatino Linotype" w:cs="Arial"/>
          <w:b/>
          <w:sz w:val="28"/>
        </w:rPr>
        <w:t>PRIMERO.</w:t>
      </w:r>
      <w:r w:rsidRPr="00203BEE">
        <w:rPr>
          <w:rFonts w:ascii="Palatino Linotype" w:hAnsi="Palatino Linotype" w:cs="Arial"/>
        </w:rPr>
        <w:t xml:space="preserve"> </w:t>
      </w:r>
      <w:r w:rsidRPr="00203BEE">
        <w:rPr>
          <w:rFonts w:ascii="Palatino Linotype" w:hAnsi="Palatino Linotype"/>
          <w:b/>
          <w:sz w:val="28"/>
          <w:szCs w:val="28"/>
        </w:rPr>
        <w:t>De la Solicitud de Información.</w:t>
      </w:r>
    </w:p>
    <w:p w:rsidR="007D6580" w:rsidRPr="00203BEE" w:rsidRDefault="007D6580" w:rsidP="007D6580">
      <w:pPr>
        <w:spacing w:before="240" w:line="360" w:lineRule="auto"/>
        <w:jc w:val="both"/>
        <w:rPr>
          <w:rFonts w:ascii="Palatino Linotype" w:hAnsi="Palatino Linotype" w:cs="Arial"/>
        </w:rPr>
      </w:pPr>
      <w:r w:rsidRPr="00203BEE">
        <w:rPr>
          <w:rFonts w:ascii="Palatino Linotype" w:hAnsi="Palatino Linotype" w:cs="Arial"/>
        </w:rPr>
        <w:t xml:space="preserve">Con fecha </w:t>
      </w:r>
      <w:r w:rsidRPr="00203BEE">
        <w:rPr>
          <w:rFonts w:ascii="Palatino Linotype" w:hAnsi="Palatino Linotype" w:cs="Arial"/>
          <w:b/>
        </w:rPr>
        <w:t>trece de octubre de dos mil veinticinco</w:t>
      </w:r>
      <w:r w:rsidRPr="00203BEE">
        <w:rPr>
          <w:rFonts w:ascii="Palatino Linotype" w:hAnsi="Palatino Linotype" w:cs="Arial"/>
        </w:rPr>
        <w:t>, la parte</w:t>
      </w:r>
      <w:r w:rsidRPr="00203BEE">
        <w:rPr>
          <w:rFonts w:ascii="Palatino Linotype" w:hAnsi="Palatino Linotype" w:cs="Arial"/>
          <w:b/>
        </w:rPr>
        <w:t xml:space="preserve"> Recurrente </w:t>
      </w:r>
      <w:r w:rsidRPr="00203BEE">
        <w:rPr>
          <w:rFonts w:ascii="Palatino Linotype" w:hAnsi="Palatino Linotype" w:cs="Arial"/>
        </w:rPr>
        <w:t>presentó a través del Sistema de Acceso a la Información Mexiquense (</w:t>
      </w:r>
      <w:r w:rsidRPr="00203BEE">
        <w:rPr>
          <w:rFonts w:ascii="Palatino Linotype" w:hAnsi="Palatino Linotype" w:cs="Arial"/>
          <w:b/>
        </w:rPr>
        <w:t>SAIMEX)</w:t>
      </w:r>
      <w:r w:rsidRPr="00203BEE">
        <w:rPr>
          <w:rFonts w:ascii="Palatino Linotype" w:hAnsi="Palatino Linotype" w:cs="Arial"/>
        </w:rPr>
        <w:t xml:space="preserve"> ante </w:t>
      </w:r>
      <w:r w:rsidRPr="00203BEE">
        <w:rPr>
          <w:rFonts w:ascii="Palatino Linotype" w:hAnsi="Palatino Linotype" w:cs="Arial"/>
          <w:b/>
        </w:rPr>
        <w:t>El Sujeto Obligado</w:t>
      </w:r>
      <w:r w:rsidRPr="00203BEE">
        <w:rPr>
          <w:rFonts w:ascii="Palatino Linotype" w:hAnsi="Palatino Linotype" w:cs="Arial"/>
        </w:rPr>
        <w:t xml:space="preserve">, solicitud de acceso a la información pública, registrada bajo el número de expediente </w:t>
      </w:r>
      <w:r w:rsidRPr="00203BEE">
        <w:rPr>
          <w:rFonts w:ascii="Palatino Linotype" w:hAnsi="Palatino Linotype" w:cs="Arial"/>
          <w:b/>
        </w:rPr>
        <w:t xml:space="preserve">00146/OASECATEPE/IP/2025, </w:t>
      </w:r>
      <w:r w:rsidRPr="00203BEE">
        <w:rPr>
          <w:rFonts w:ascii="Palatino Linotype" w:hAnsi="Palatino Linotype" w:cs="Arial"/>
        </w:rPr>
        <w:t>mediante la cual solicitó información en el tenor siguiente:</w:t>
      </w:r>
    </w:p>
    <w:p w:rsidR="007D6580" w:rsidRPr="00203BEE" w:rsidRDefault="007D6580" w:rsidP="007D6580">
      <w:pPr>
        <w:pStyle w:val="INFOEM"/>
        <w:rPr>
          <w:lang w:val="es-ES_tradnl" w:eastAsia="es-ES"/>
        </w:rPr>
      </w:pPr>
      <w:r w:rsidRPr="00203BEE">
        <w:rPr>
          <w:lang w:val="es-ES_tradnl" w:eastAsia="es-ES"/>
        </w:rPr>
        <w:lastRenderedPageBreak/>
        <w:t>“</w:t>
      </w:r>
      <w:proofErr w:type="spellStart"/>
      <w:r w:rsidRPr="00203BEE">
        <w:rPr>
          <w:lang w:val="es-ES" w:eastAsia="es-ES"/>
        </w:rPr>
        <w:t>numero</w:t>
      </w:r>
      <w:proofErr w:type="spellEnd"/>
      <w:r w:rsidRPr="00203BEE">
        <w:rPr>
          <w:lang w:val="es-ES" w:eastAsia="es-ES"/>
        </w:rPr>
        <w:t xml:space="preserve"> de permisos autorizados para la distribución de agua en pipa particular dentro del ayuntamiento de los años 2022 al 10 de octubre del año 2025</w:t>
      </w:r>
      <w:r w:rsidRPr="00203BEE">
        <w:rPr>
          <w:lang w:val="es-ES_tradnl" w:eastAsia="es-ES"/>
        </w:rPr>
        <w:t>” (Sic)</w:t>
      </w:r>
    </w:p>
    <w:p w:rsidR="007D6580" w:rsidRPr="00203BEE" w:rsidRDefault="007D6580" w:rsidP="007D6580">
      <w:pPr>
        <w:spacing w:before="240" w:line="360" w:lineRule="auto"/>
        <w:jc w:val="both"/>
        <w:rPr>
          <w:rFonts w:ascii="Palatino Linotype" w:hAnsi="Palatino Linotype"/>
          <w:lang w:val="es-ES_tradnl"/>
        </w:rPr>
      </w:pPr>
      <w:r w:rsidRPr="00203BEE">
        <w:rPr>
          <w:rFonts w:ascii="Palatino Linotype" w:hAnsi="Palatino Linotype"/>
          <w:b/>
          <w:lang w:val="es-ES_tradnl"/>
        </w:rPr>
        <w:t>Modalidad de entrega:</w:t>
      </w:r>
      <w:r w:rsidRPr="00203BEE">
        <w:rPr>
          <w:rFonts w:ascii="Palatino Linotype" w:hAnsi="Palatino Linotype"/>
          <w:lang w:val="es-ES_tradnl"/>
        </w:rPr>
        <w:t xml:space="preserve"> A través del SAIMEX.</w:t>
      </w:r>
    </w:p>
    <w:p w:rsidR="007D6580" w:rsidRPr="00203BEE" w:rsidRDefault="007D6580" w:rsidP="007D6580">
      <w:pPr>
        <w:spacing w:line="360" w:lineRule="auto"/>
        <w:jc w:val="both"/>
        <w:rPr>
          <w:rFonts w:ascii="Palatino Linotype" w:hAnsi="Palatino Linotype" w:cs="Arial"/>
          <w:b/>
        </w:rPr>
      </w:pPr>
    </w:p>
    <w:p w:rsidR="007D6580" w:rsidRPr="00203BEE" w:rsidRDefault="007D6580" w:rsidP="007D6580">
      <w:pPr>
        <w:spacing w:line="360" w:lineRule="auto"/>
        <w:jc w:val="both"/>
        <w:rPr>
          <w:rFonts w:ascii="Palatino Linotype" w:hAnsi="Palatino Linotype" w:cs="Arial"/>
          <w:b/>
          <w:sz w:val="28"/>
        </w:rPr>
      </w:pPr>
      <w:r w:rsidRPr="00203BEE">
        <w:rPr>
          <w:rFonts w:ascii="Palatino Linotype" w:hAnsi="Palatino Linotype" w:cs="Arial"/>
          <w:b/>
          <w:sz w:val="28"/>
        </w:rPr>
        <w:t xml:space="preserve">SEGUNDO. </w:t>
      </w:r>
      <w:r w:rsidRPr="00203BEE">
        <w:rPr>
          <w:rFonts w:ascii="Palatino Linotype" w:hAnsi="Palatino Linotype" w:cs="Arial"/>
          <w:b/>
          <w:sz w:val="28"/>
          <w:szCs w:val="20"/>
        </w:rPr>
        <w:t>De la respuesta o entrega de la información.</w:t>
      </w:r>
    </w:p>
    <w:p w:rsidR="007D6580" w:rsidRPr="00203BEE" w:rsidRDefault="007D6580" w:rsidP="007D6580">
      <w:pPr>
        <w:pStyle w:val="Sinespaciado"/>
        <w:spacing w:line="360" w:lineRule="auto"/>
        <w:jc w:val="both"/>
        <w:rPr>
          <w:rFonts w:ascii="Palatino Linotype" w:hAnsi="Palatino Linotype" w:cs="Arial"/>
          <w:b/>
          <w:sz w:val="24"/>
        </w:rPr>
      </w:pPr>
      <w:r w:rsidRPr="00203BEE">
        <w:rPr>
          <w:rFonts w:ascii="Palatino Linotype" w:hAnsi="Palatino Linotype"/>
          <w:sz w:val="24"/>
        </w:rPr>
        <w:t xml:space="preserve">De las constancias que obran en el expediente electrónico, se advierte que el </w:t>
      </w:r>
      <w:r w:rsidRPr="00203BEE">
        <w:rPr>
          <w:rFonts w:ascii="Palatino Linotype" w:hAnsi="Palatino Linotype" w:cs="Arial"/>
          <w:sz w:val="24"/>
        </w:rPr>
        <w:t xml:space="preserve">día </w:t>
      </w:r>
      <w:r w:rsidRPr="00203BEE">
        <w:rPr>
          <w:rFonts w:ascii="Palatino Linotype" w:hAnsi="Palatino Linotype" w:cs="Arial"/>
          <w:b/>
          <w:sz w:val="24"/>
        </w:rPr>
        <w:t>trece de octubre de dos mil veinticinco</w:t>
      </w:r>
      <w:r w:rsidRPr="00203BEE">
        <w:rPr>
          <w:rFonts w:ascii="Palatino Linotype" w:hAnsi="Palatino Linotype" w:cs="Arial"/>
          <w:sz w:val="24"/>
        </w:rPr>
        <w:t xml:space="preserve">, el </w:t>
      </w:r>
      <w:r w:rsidRPr="00203BEE">
        <w:rPr>
          <w:rFonts w:ascii="Palatino Linotype" w:hAnsi="Palatino Linotype" w:cs="Arial"/>
          <w:b/>
          <w:sz w:val="24"/>
        </w:rPr>
        <w:t>Sujeto Obligado</w:t>
      </w:r>
      <w:r w:rsidRPr="00203BEE">
        <w:rPr>
          <w:rFonts w:ascii="Palatino Linotype" w:hAnsi="Palatino Linotype" w:cs="Arial"/>
          <w:sz w:val="24"/>
        </w:rPr>
        <w:t xml:space="preserve"> dio respuesta a la solicitud de información en los siguientes términos: </w:t>
      </w:r>
    </w:p>
    <w:p w:rsidR="007D6580" w:rsidRPr="00203BEE" w:rsidRDefault="007D6580" w:rsidP="007D6580">
      <w:pPr>
        <w:spacing w:line="360" w:lineRule="auto"/>
        <w:jc w:val="both"/>
        <w:rPr>
          <w:rFonts w:ascii="Palatino Linotype" w:hAnsi="Palatino Linotype" w:cs="Arial"/>
        </w:rPr>
      </w:pPr>
    </w:p>
    <w:p w:rsidR="007D6580" w:rsidRPr="00203BEE" w:rsidRDefault="007D6580" w:rsidP="007D6580">
      <w:pPr>
        <w:ind w:left="567" w:right="567"/>
        <w:jc w:val="both"/>
        <w:rPr>
          <w:rFonts w:ascii="Palatino Linotype" w:hAnsi="Palatino Linotype" w:cs="Arial"/>
          <w:i/>
        </w:rPr>
      </w:pPr>
      <w:r w:rsidRPr="00203BEE">
        <w:rPr>
          <w:rFonts w:ascii="Palatino Linotype" w:hAnsi="Palatino Linotype" w:cs="Arial"/>
          <w:i/>
        </w:rPr>
        <w:t>“Folio de la Solicitud: 00146/OASECATEPE/IP/2025 En atención a su solicitud recibida y con fundamento en el artículo 53, fracciones II, V y VI de la Ley de Transparencia y Acceso a la Información Pública del Estado de México y Municipios, me permito hacerle de conocimiento que: De conformidad con lo establecido en los artículos 12 y 59 de la Ley de ley de Transparencia Local, y bajo la más estricta responsabilidad del Servidor Público Habilitado, haciendo una búsqueda exhaustiva y razonable, se envía la respuesta a la solicitud de información que nos ocupa en el archivo PDF adjunto. Dando atención a su solicitud, quedo de usted” Sic).</w:t>
      </w:r>
    </w:p>
    <w:p w:rsidR="007D6580" w:rsidRPr="00203BEE" w:rsidRDefault="007D6580" w:rsidP="007D6580">
      <w:pPr>
        <w:spacing w:line="360" w:lineRule="auto"/>
        <w:ind w:right="567"/>
        <w:jc w:val="both"/>
        <w:rPr>
          <w:rFonts w:ascii="Palatino Linotype" w:hAnsi="Palatino Linotype" w:cs="Arial"/>
        </w:rPr>
      </w:pPr>
    </w:p>
    <w:p w:rsidR="007D6580" w:rsidRPr="00203BEE" w:rsidRDefault="007D6580" w:rsidP="007D6580">
      <w:pPr>
        <w:spacing w:line="360" w:lineRule="auto"/>
        <w:jc w:val="both"/>
        <w:rPr>
          <w:rFonts w:ascii="Palatino Linotype" w:hAnsi="Palatino Linotype" w:cs="Arial"/>
        </w:rPr>
      </w:pPr>
      <w:r w:rsidRPr="00203BEE">
        <w:rPr>
          <w:rFonts w:ascii="Palatino Linotype" w:hAnsi="Palatino Linotype" w:cs="Arial"/>
        </w:rPr>
        <w:t>Adicionalmente, el Sujeto Obligado adjuntó el archivo electrónico denominado “</w:t>
      </w:r>
      <w:r w:rsidRPr="00203BEE">
        <w:rPr>
          <w:rFonts w:ascii="Palatino Linotype" w:hAnsi="Palatino Linotype" w:cs="Arial"/>
          <w:b/>
          <w:i/>
        </w:rPr>
        <w:t>RESPUESTA 00146-25.pdf</w:t>
      </w:r>
      <w:r w:rsidRPr="00203BEE">
        <w:rPr>
          <w:rFonts w:ascii="Palatino Linotype" w:hAnsi="Palatino Linotype" w:cs="Arial"/>
        </w:rPr>
        <w:t>”, mismo que no se reproduce por ser del conocimiento de las partes, sin embargo, será materia de estudio en el considerando respectivo.</w:t>
      </w:r>
    </w:p>
    <w:p w:rsidR="007D6580" w:rsidRPr="00203BEE" w:rsidRDefault="007D6580" w:rsidP="007D6580">
      <w:pPr>
        <w:spacing w:line="360" w:lineRule="auto"/>
        <w:jc w:val="both"/>
        <w:rPr>
          <w:rFonts w:ascii="Palatino Linotype" w:hAnsi="Palatino Linotype" w:cs="Arial"/>
        </w:rPr>
      </w:pPr>
    </w:p>
    <w:p w:rsidR="007D6580" w:rsidRPr="00203BEE" w:rsidRDefault="007D6580" w:rsidP="007D6580">
      <w:pPr>
        <w:spacing w:before="240" w:line="360" w:lineRule="auto"/>
        <w:jc w:val="both"/>
        <w:rPr>
          <w:rFonts w:ascii="Palatino Linotype" w:hAnsi="Palatino Linotype" w:cs="Arial"/>
          <w:b/>
          <w:sz w:val="28"/>
        </w:rPr>
      </w:pPr>
      <w:r w:rsidRPr="00203BEE">
        <w:rPr>
          <w:rFonts w:ascii="Palatino Linotype" w:hAnsi="Palatino Linotype" w:cs="Arial"/>
          <w:b/>
          <w:sz w:val="28"/>
        </w:rPr>
        <w:t xml:space="preserve">TERCERO. </w:t>
      </w:r>
      <w:r w:rsidRPr="00203BEE">
        <w:rPr>
          <w:rFonts w:ascii="Palatino Linotype" w:hAnsi="Palatino Linotype"/>
          <w:b/>
          <w:sz w:val="28"/>
        </w:rPr>
        <w:t>Del recurso de revisión.</w:t>
      </w:r>
    </w:p>
    <w:p w:rsidR="007D6580" w:rsidRPr="00203BEE" w:rsidRDefault="007D6580" w:rsidP="007D6580">
      <w:pPr>
        <w:spacing w:before="240" w:line="360" w:lineRule="auto"/>
        <w:jc w:val="both"/>
        <w:rPr>
          <w:rFonts w:ascii="Palatino Linotype" w:hAnsi="Palatino Linotype" w:cs="Arial"/>
        </w:rPr>
      </w:pPr>
      <w:r w:rsidRPr="00203BEE">
        <w:rPr>
          <w:rFonts w:ascii="Palatino Linotype" w:hAnsi="Palatino Linotype" w:cs="Arial"/>
        </w:rPr>
        <w:lastRenderedPageBreak/>
        <w:t xml:space="preserve">Inconforme con la respuesta notificada por </w:t>
      </w:r>
      <w:r w:rsidRPr="00203BEE">
        <w:rPr>
          <w:rFonts w:ascii="Palatino Linotype" w:hAnsi="Palatino Linotype" w:cs="Arial"/>
          <w:b/>
        </w:rPr>
        <w:t xml:space="preserve">El Sujeto Obligado, </w:t>
      </w:r>
      <w:r w:rsidRPr="00203BEE">
        <w:rPr>
          <w:rFonts w:ascii="Palatino Linotype" w:hAnsi="Palatino Linotype" w:cs="Arial"/>
        </w:rPr>
        <w:t>el</w:t>
      </w:r>
      <w:r w:rsidRPr="00203BEE">
        <w:rPr>
          <w:rFonts w:ascii="Palatino Linotype" w:hAnsi="Palatino Linotype" w:cs="Arial"/>
          <w:b/>
        </w:rPr>
        <w:t xml:space="preserve"> Recurrente </w:t>
      </w:r>
      <w:r w:rsidRPr="00203BEE">
        <w:rPr>
          <w:rFonts w:ascii="Palatino Linotype" w:hAnsi="Palatino Linotype" w:cs="Arial"/>
        </w:rPr>
        <w:t xml:space="preserve">interpuso recurso de revisión, en fecha </w:t>
      </w:r>
      <w:r w:rsidRPr="00203BEE">
        <w:rPr>
          <w:rFonts w:ascii="Palatino Linotype" w:hAnsi="Palatino Linotype" w:cs="Arial"/>
          <w:b/>
        </w:rPr>
        <w:t>trece de octubre de dos mil veinticinco</w:t>
      </w:r>
      <w:r w:rsidRPr="00203BEE">
        <w:rPr>
          <w:rFonts w:ascii="Palatino Linotype" w:hAnsi="Palatino Linotype" w:cs="Arial"/>
        </w:rPr>
        <w:t xml:space="preserve">, el cual fue registrado en el sistema electrónico con el expediente número </w:t>
      </w:r>
      <w:r w:rsidRPr="00203BEE">
        <w:rPr>
          <w:rFonts w:ascii="Palatino Linotype" w:hAnsi="Palatino Linotype" w:cs="Arial"/>
          <w:b/>
        </w:rPr>
        <w:t xml:space="preserve">11910/INFOEM/IP/RR/2025; </w:t>
      </w:r>
      <w:r w:rsidRPr="00203BEE">
        <w:rPr>
          <w:rFonts w:ascii="Palatino Linotype" w:hAnsi="Palatino Linotype" w:cs="Arial"/>
        </w:rPr>
        <w:t>en los cuales arguye las siguientes manifestaciones:</w:t>
      </w:r>
    </w:p>
    <w:p w:rsidR="007D6580" w:rsidRPr="00203BEE" w:rsidRDefault="007D6580" w:rsidP="007D6580">
      <w:pPr>
        <w:pStyle w:val="Prrafodelista"/>
        <w:numPr>
          <w:ilvl w:val="0"/>
          <w:numId w:val="1"/>
        </w:numPr>
        <w:spacing w:before="240" w:line="360" w:lineRule="auto"/>
        <w:ind w:left="142" w:firstLine="0"/>
        <w:jc w:val="both"/>
        <w:rPr>
          <w:rFonts w:ascii="Palatino Linotype" w:hAnsi="Palatino Linotype" w:cs="Arial"/>
          <w:b/>
          <w:i/>
        </w:rPr>
      </w:pPr>
      <w:r w:rsidRPr="00203BEE">
        <w:rPr>
          <w:rFonts w:ascii="Palatino Linotype" w:hAnsi="Palatino Linotype" w:cs="Arial"/>
          <w:b/>
          <w:i/>
        </w:rPr>
        <w:t xml:space="preserve">Acto impugnado </w:t>
      </w:r>
    </w:p>
    <w:p w:rsidR="007D6580" w:rsidRPr="00203BEE" w:rsidRDefault="007D6580" w:rsidP="007D6580">
      <w:pPr>
        <w:pStyle w:val="INFOEM"/>
        <w:ind w:left="720"/>
      </w:pPr>
      <w:r w:rsidRPr="00203BEE">
        <w:t>“no respondieron lo solicitado” (sic)</w:t>
      </w:r>
    </w:p>
    <w:p w:rsidR="007D6580" w:rsidRPr="00203BEE" w:rsidRDefault="007D6580" w:rsidP="007D6580">
      <w:pPr>
        <w:pStyle w:val="Prrafodelista"/>
        <w:numPr>
          <w:ilvl w:val="0"/>
          <w:numId w:val="1"/>
        </w:numPr>
        <w:spacing w:before="240" w:line="360" w:lineRule="auto"/>
        <w:ind w:left="142" w:firstLine="0"/>
        <w:jc w:val="both"/>
        <w:rPr>
          <w:rFonts w:ascii="Palatino Linotype" w:hAnsi="Palatino Linotype" w:cs="Arial"/>
          <w:b/>
          <w:i/>
        </w:rPr>
      </w:pPr>
      <w:r w:rsidRPr="00203BEE">
        <w:rPr>
          <w:rFonts w:ascii="Palatino Linotype" w:hAnsi="Palatino Linotype" w:cs="Arial"/>
          <w:b/>
          <w:i/>
        </w:rPr>
        <w:t>Razones o motivos de inconformidad</w:t>
      </w:r>
    </w:p>
    <w:p w:rsidR="007D6580" w:rsidRPr="00203BEE" w:rsidRDefault="007D6580" w:rsidP="007D6580">
      <w:pPr>
        <w:pStyle w:val="INFOEM"/>
        <w:ind w:left="709"/>
      </w:pPr>
      <w:r w:rsidRPr="00203BEE">
        <w:t xml:space="preserve">“al ser el organismo </w:t>
      </w:r>
      <w:proofErr w:type="spellStart"/>
      <w:r w:rsidRPr="00203BEE">
        <w:t>sapase</w:t>
      </w:r>
      <w:proofErr w:type="spellEnd"/>
      <w:r w:rsidRPr="00203BEE">
        <w:t xml:space="preserve"> el encargado de todo lo relacionado con los temas de agua ya sea </w:t>
      </w:r>
      <w:proofErr w:type="spellStart"/>
      <w:r w:rsidRPr="00203BEE">
        <w:t>via</w:t>
      </w:r>
      <w:proofErr w:type="spellEnd"/>
      <w:r w:rsidRPr="00203BEE">
        <w:t xml:space="preserve"> red o por medio de camiones cisterna es el sujeto obligado a responder por los permisos autorizados para la carga y distribución del vital </w:t>
      </w:r>
      <w:proofErr w:type="spellStart"/>
      <w:r w:rsidRPr="00203BEE">
        <w:t>liquido</w:t>
      </w:r>
      <w:proofErr w:type="spellEnd"/>
      <w:r w:rsidRPr="00203BEE">
        <w:t xml:space="preserve"> dentro del ayuntamiento el cual se llama cedula de información de expedición o renovación del permiso a concesionarios de distribución de agua en pipa” (sic)</w:t>
      </w:r>
    </w:p>
    <w:p w:rsidR="007D6580" w:rsidRPr="00203BEE" w:rsidRDefault="007D6580" w:rsidP="007D6580">
      <w:pPr>
        <w:spacing w:before="240" w:line="360" w:lineRule="auto"/>
        <w:jc w:val="both"/>
        <w:rPr>
          <w:rFonts w:ascii="Palatino Linotype" w:hAnsi="Palatino Linotype" w:cs="Arial"/>
        </w:rPr>
      </w:pPr>
    </w:p>
    <w:p w:rsidR="007D6580" w:rsidRPr="00203BEE" w:rsidRDefault="007D6580" w:rsidP="007D6580">
      <w:pPr>
        <w:spacing w:before="240" w:line="360" w:lineRule="auto"/>
        <w:jc w:val="both"/>
        <w:rPr>
          <w:rFonts w:ascii="Palatino Linotype" w:hAnsi="Palatino Linotype" w:cs="Arial"/>
          <w:b/>
        </w:rPr>
      </w:pPr>
      <w:r w:rsidRPr="00203BEE">
        <w:rPr>
          <w:rFonts w:ascii="Palatino Linotype" w:hAnsi="Palatino Linotype" w:cs="Arial"/>
          <w:b/>
          <w:sz w:val="28"/>
        </w:rPr>
        <w:t>CUARTO</w:t>
      </w:r>
      <w:r w:rsidRPr="00203BEE">
        <w:rPr>
          <w:rFonts w:ascii="Palatino Linotype" w:hAnsi="Palatino Linotype" w:cs="Arial"/>
          <w:b/>
        </w:rPr>
        <w:t xml:space="preserve">. </w:t>
      </w:r>
      <w:r w:rsidRPr="00203BEE">
        <w:rPr>
          <w:rFonts w:ascii="Palatino Linotype" w:hAnsi="Palatino Linotype" w:cs="Arial"/>
          <w:b/>
          <w:sz w:val="28"/>
          <w:szCs w:val="28"/>
        </w:rPr>
        <w:t>Del turno y admisión del recurso de revisión.</w:t>
      </w:r>
    </w:p>
    <w:p w:rsidR="007D6580" w:rsidRPr="00203BEE" w:rsidRDefault="007D6580" w:rsidP="007D6580">
      <w:pPr>
        <w:spacing w:before="240" w:line="360" w:lineRule="auto"/>
        <w:jc w:val="both"/>
        <w:rPr>
          <w:rFonts w:ascii="Palatino Linotype" w:hAnsi="Palatino Linotype" w:cs="Arial"/>
          <w:sz w:val="28"/>
        </w:rPr>
      </w:pPr>
      <w:r w:rsidRPr="00203BEE">
        <w:rPr>
          <w:rFonts w:ascii="Palatino Linotype" w:hAnsi="Palatino Linotype"/>
        </w:rPr>
        <w:t xml:space="preserve">El medio de impugnación fue turnado al Comisionado Presidente </w:t>
      </w:r>
      <w:r w:rsidRPr="00203BEE">
        <w:rPr>
          <w:rFonts w:ascii="Palatino Linotype" w:hAnsi="Palatino Linotype"/>
          <w:b/>
        </w:rPr>
        <w:t>José Martínez Vilchis,</w:t>
      </w:r>
      <w:r w:rsidRPr="00203BEE">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203BEE">
        <w:rPr>
          <w:rFonts w:ascii="Palatino Linotype" w:hAnsi="Palatino Linotype"/>
          <w:b/>
        </w:rPr>
        <w:t>admisión</w:t>
      </w:r>
      <w:r w:rsidRPr="00203BEE">
        <w:rPr>
          <w:rFonts w:ascii="Palatino Linotype" w:hAnsi="Palatino Linotype"/>
        </w:rPr>
        <w:t xml:space="preserve"> en fecha </w:t>
      </w:r>
      <w:r w:rsidRPr="00203BEE">
        <w:rPr>
          <w:rFonts w:ascii="Palatino Linotype" w:hAnsi="Palatino Linotype"/>
          <w:b/>
        </w:rPr>
        <w:t>quince de octubre de dos mil veinticinco</w:t>
      </w:r>
      <w:r w:rsidRPr="00203BEE">
        <w:rPr>
          <w:rFonts w:ascii="Palatino Linotype" w:hAnsi="Palatino Linotype"/>
        </w:rPr>
        <w:t>, determinándose en ellos, un plazo de siete días para que las partes manifestaran lo que a su derecho corresponda en términos del numeral ya citado.</w:t>
      </w:r>
    </w:p>
    <w:p w:rsidR="007D6580" w:rsidRPr="00203BEE" w:rsidRDefault="007D6580" w:rsidP="007D6580">
      <w:pPr>
        <w:spacing w:line="360" w:lineRule="auto"/>
        <w:jc w:val="both"/>
        <w:rPr>
          <w:rFonts w:ascii="Palatino Linotype" w:hAnsi="Palatino Linotype" w:cs="Arial"/>
        </w:rPr>
      </w:pPr>
    </w:p>
    <w:p w:rsidR="007D6580" w:rsidRPr="00203BEE" w:rsidRDefault="007D6580" w:rsidP="007D6580">
      <w:pPr>
        <w:pStyle w:val="Prrafodelista"/>
        <w:spacing w:line="360" w:lineRule="auto"/>
        <w:ind w:left="0"/>
        <w:jc w:val="both"/>
        <w:rPr>
          <w:rFonts w:ascii="Palatino Linotype" w:hAnsi="Palatino Linotype" w:cs="Arial"/>
          <w:b/>
          <w:sz w:val="28"/>
          <w:szCs w:val="28"/>
        </w:rPr>
      </w:pPr>
      <w:r w:rsidRPr="00203BEE">
        <w:rPr>
          <w:rFonts w:ascii="Palatino Linotype" w:hAnsi="Palatino Linotype" w:cs="Arial"/>
          <w:b/>
          <w:sz w:val="28"/>
        </w:rPr>
        <w:t>QUINTO</w:t>
      </w:r>
      <w:r w:rsidRPr="00203BEE">
        <w:rPr>
          <w:rFonts w:ascii="Palatino Linotype" w:hAnsi="Palatino Linotype" w:cs="Arial"/>
          <w:b/>
          <w:sz w:val="28"/>
          <w:szCs w:val="28"/>
        </w:rPr>
        <w:t>. De la etapa de instrucción.</w:t>
      </w:r>
    </w:p>
    <w:p w:rsidR="007D6580" w:rsidRPr="00203BEE" w:rsidRDefault="007D6580" w:rsidP="007D6580">
      <w:pPr>
        <w:spacing w:line="360" w:lineRule="auto"/>
        <w:jc w:val="both"/>
        <w:rPr>
          <w:rFonts w:ascii="Palatino Linotype" w:hAnsi="Palatino Linotype"/>
        </w:rPr>
      </w:pPr>
      <w:r w:rsidRPr="00203BEE">
        <w:rPr>
          <w:rFonts w:ascii="Palatino Linotype" w:hAnsi="Palatino Linotype" w:cs="Arial"/>
        </w:rPr>
        <w:t xml:space="preserve">De las constancias que obran en el expediente electrónico del SAIMEX, se advierte que el </w:t>
      </w:r>
      <w:r w:rsidRPr="00203BEE">
        <w:rPr>
          <w:rFonts w:ascii="Palatino Linotype" w:hAnsi="Palatino Linotype" w:cs="Arial"/>
          <w:b/>
        </w:rPr>
        <w:t>Sujeto Obligado</w:t>
      </w:r>
      <w:r w:rsidRPr="00203BEE">
        <w:rPr>
          <w:rFonts w:ascii="Palatino Linotype" w:hAnsi="Palatino Linotype" w:cs="Arial"/>
        </w:rPr>
        <w:t xml:space="preserve"> rindió su informe justificado en fecha veintinueve de octubre de dos mil veinticinco, por medio de los archivos electrónicos “</w:t>
      </w:r>
      <w:r w:rsidRPr="00203BEE">
        <w:rPr>
          <w:rFonts w:ascii="Palatino Linotype" w:hAnsi="Palatino Linotype" w:cs="Arial"/>
          <w:b/>
          <w:i/>
        </w:rPr>
        <w:t xml:space="preserve">INFORME JUSTIFICADO RR11910 SOL 00146-25.pdf”, </w:t>
      </w:r>
      <w:r w:rsidRPr="00203BEE">
        <w:rPr>
          <w:rFonts w:ascii="Palatino Linotype" w:hAnsi="Palatino Linotype" w:cs="Arial"/>
        </w:rPr>
        <w:t>mismos que fueron puestos a la vista del Recurrente en fecha ocho de diciembre de dos mil veinticinco</w:t>
      </w:r>
      <w:r w:rsidRPr="00203BEE">
        <w:rPr>
          <w:rFonts w:ascii="Palatino Linotype" w:hAnsi="Palatino Linotype" w:cs="Arial"/>
          <w:b/>
          <w:i/>
        </w:rPr>
        <w:t>.</w:t>
      </w:r>
    </w:p>
    <w:p w:rsidR="007D6580" w:rsidRPr="00203BEE" w:rsidRDefault="007D6580" w:rsidP="007D6580">
      <w:pPr>
        <w:spacing w:line="360" w:lineRule="auto"/>
        <w:jc w:val="both"/>
        <w:rPr>
          <w:rFonts w:ascii="Palatino Linotype" w:hAnsi="Palatino Linotype"/>
        </w:rPr>
      </w:pPr>
    </w:p>
    <w:p w:rsidR="007D6580" w:rsidRPr="00203BEE" w:rsidRDefault="007D6580" w:rsidP="007D6580">
      <w:pPr>
        <w:spacing w:line="360" w:lineRule="auto"/>
        <w:jc w:val="both"/>
        <w:rPr>
          <w:rFonts w:ascii="Palatino Linotype" w:hAnsi="Palatino Linotype" w:cs="Arial"/>
        </w:rPr>
      </w:pPr>
      <w:r w:rsidRPr="00203BEE">
        <w:rPr>
          <w:rFonts w:ascii="Palatino Linotype" w:hAnsi="Palatino Linotype" w:cs="Arial"/>
        </w:rPr>
        <w:t xml:space="preserve">Así mismo, se aprecia que no se llevaron a cabo audiencias durante la sustanciación del recurso de revisión, ni se ofrecieron pruebas por parte del </w:t>
      </w:r>
      <w:r w:rsidRPr="00203BEE">
        <w:rPr>
          <w:rFonts w:ascii="Palatino Linotype" w:hAnsi="Palatino Linotype" w:cs="Arial"/>
          <w:b/>
        </w:rPr>
        <w:t>Recurrente</w:t>
      </w:r>
      <w:r w:rsidRPr="00203BEE">
        <w:rPr>
          <w:rFonts w:ascii="Palatino Linotype" w:hAnsi="Palatino Linotype" w:cs="Arial"/>
        </w:rPr>
        <w:t>; todo lo anterior en términos de los artículos 185 fracciones II y IV, y 195 de la Ley de Transparencia y Acceso a la Información Pública del Estado de México y Municipios.</w:t>
      </w:r>
    </w:p>
    <w:p w:rsidR="007D6580" w:rsidRPr="00203BEE" w:rsidRDefault="007D6580" w:rsidP="007D6580">
      <w:pPr>
        <w:spacing w:line="360" w:lineRule="auto"/>
        <w:jc w:val="both"/>
        <w:rPr>
          <w:rFonts w:ascii="Palatino Linotype" w:eastAsia="Calibri" w:hAnsi="Palatino Linotype" w:cs="Arial"/>
          <w:b/>
          <w:sz w:val="28"/>
          <w:szCs w:val="28"/>
        </w:rPr>
      </w:pPr>
    </w:p>
    <w:p w:rsidR="00C3695E" w:rsidRPr="00203BEE" w:rsidRDefault="00C3695E" w:rsidP="00C3695E">
      <w:pPr>
        <w:spacing w:line="360" w:lineRule="auto"/>
        <w:jc w:val="both"/>
        <w:rPr>
          <w:rFonts w:ascii="Palatino Linotype" w:eastAsia="Calibri" w:hAnsi="Palatino Linotype" w:cs="Arial"/>
          <w:b/>
          <w:sz w:val="28"/>
          <w:lang w:val="es-ES_tradnl"/>
        </w:rPr>
      </w:pPr>
      <w:r w:rsidRPr="00203BEE">
        <w:rPr>
          <w:rFonts w:ascii="Palatino Linotype" w:eastAsia="Calibri" w:hAnsi="Palatino Linotype" w:cs="Arial"/>
          <w:b/>
          <w:sz w:val="28"/>
          <w:szCs w:val="28"/>
          <w:lang w:val="es-MX" w:eastAsia="en-US"/>
        </w:rPr>
        <w:t xml:space="preserve">SEXTO. </w:t>
      </w:r>
      <w:r w:rsidRPr="00203BEE">
        <w:rPr>
          <w:rFonts w:ascii="Palatino Linotype" w:eastAsia="Calibri" w:hAnsi="Palatino Linotype" w:cs="Arial"/>
          <w:b/>
          <w:sz w:val="28"/>
          <w:lang w:val="es-ES_tradnl"/>
        </w:rPr>
        <w:t>De la ampliación del término para resolver.</w:t>
      </w:r>
    </w:p>
    <w:p w:rsidR="00C3695E" w:rsidRPr="00203BEE" w:rsidRDefault="00C3695E" w:rsidP="00C3695E">
      <w:pPr>
        <w:spacing w:line="360" w:lineRule="auto"/>
        <w:jc w:val="both"/>
        <w:rPr>
          <w:rFonts w:ascii="Palatino Linotype" w:hAnsi="Palatino Linotype" w:cs="Arial"/>
        </w:rPr>
      </w:pPr>
      <w:r w:rsidRPr="00203BEE">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203BEE">
        <w:rPr>
          <w:rFonts w:ascii="Palatino Linotype" w:hAnsi="Palatino Linotype" w:cs="Arial"/>
          <w:b/>
        </w:rPr>
        <w:t>ocho de diciembre de dos mil veinticinco</w:t>
      </w:r>
      <w:r w:rsidRPr="00203BEE">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3695E" w:rsidRPr="00203BEE" w:rsidRDefault="00C3695E" w:rsidP="00C3695E">
      <w:pPr>
        <w:spacing w:line="360" w:lineRule="auto"/>
        <w:jc w:val="both"/>
        <w:rPr>
          <w:rFonts w:ascii="Palatino Linotype" w:hAnsi="Palatino Linotype" w:cs="Arial"/>
        </w:rPr>
      </w:pPr>
    </w:p>
    <w:p w:rsidR="00C3695E" w:rsidRPr="00203BEE" w:rsidRDefault="00C3695E" w:rsidP="00C3695E">
      <w:pPr>
        <w:spacing w:line="360" w:lineRule="auto"/>
        <w:jc w:val="both"/>
        <w:rPr>
          <w:rFonts w:ascii="Palatino Linotype" w:hAnsi="Palatino Linotype" w:cs="Arial"/>
          <w:b/>
          <w:sz w:val="28"/>
          <w:szCs w:val="28"/>
        </w:rPr>
      </w:pPr>
      <w:r w:rsidRPr="00203BEE">
        <w:rPr>
          <w:rFonts w:ascii="Palatino Linotype" w:eastAsia="Calibri" w:hAnsi="Palatino Linotype" w:cs="Arial"/>
          <w:b/>
          <w:sz w:val="28"/>
          <w:lang w:val="es-ES_tradnl"/>
        </w:rPr>
        <w:t>SÉPTIMO</w:t>
      </w:r>
      <w:r w:rsidRPr="00203BEE">
        <w:rPr>
          <w:rFonts w:ascii="Palatino Linotype" w:hAnsi="Palatino Linotype" w:cs="Arial"/>
          <w:b/>
          <w:sz w:val="28"/>
          <w:szCs w:val="28"/>
        </w:rPr>
        <w:t xml:space="preserve">. </w:t>
      </w:r>
      <w:r w:rsidRPr="00203BEE">
        <w:rPr>
          <w:rFonts w:ascii="Palatino Linotype" w:eastAsia="Calibri" w:hAnsi="Palatino Linotype" w:cs="Arial"/>
          <w:b/>
          <w:sz w:val="28"/>
          <w:lang w:val="es-ES_tradnl"/>
        </w:rPr>
        <w:t xml:space="preserve"> </w:t>
      </w:r>
      <w:r w:rsidRPr="00203BEE">
        <w:rPr>
          <w:rFonts w:ascii="Palatino Linotype" w:hAnsi="Palatino Linotype" w:cs="Arial"/>
          <w:b/>
          <w:sz w:val="28"/>
          <w:szCs w:val="28"/>
        </w:rPr>
        <w:t>Del Cierre de Instrucción.</w:t>
      </w:r>
    </w:p>
    <w:p w:rsidR="00C3695E" w:rsidRPr="00203BEE" w:rsidRDefault="00C3695E" w:rsidP="00C3695E">
      <w:pPr>
        <w:spacing w:line="360" w:lineRule="auto"/>
        <w:jc w:val="both"/>
        <w:rPr>
          <w:rFonts w:ascii="Palatino Linotype" w:hAnsi="Palatino Linotype" w:cs="Arial"/>
        </w:rPr>
      </w:pPr>
      <w:r w:rsidRPr="00203BEE">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203BEE">
        <w:rPr>
          <w:rFonts w:ascii="Palatino Linotype" w:hAnsi="Palatino Linotype" w:cs="Arial"/>
          <w:b/>
        </w:rPr>
        <w:t>quince de diciembre de dos mil veinticinco</w:t>
      </w:r>
      <w:r w:rsidRPr="00203BEE">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7D6580" w:rsidRPr="00203BEE" w:rsidRDefault="007D6580" w:rsidP="007D6580">
      <w:pPr>
        <w:spacing w:line="360" w:lineRule="auto"/>
        <w:jc w:val="both"/>
        <w:rPr>
          <w:rFonts w:ascii="Palatino Linotype" w:hAnsi="Palatino Linotype" w:cs="Arial"/>
          <w:b/>
          <w:sz w:val="28"/>
          <w:szCs w:val="28"/>
        </w:rPr>
      </w:pPr>
    </w:p>
    <w:p w:rsidR="007D6580" w:rsidRPr="00203BEE" w:rsidRDefault="007D6580" w:rsidP="007D6580">
      <w:pPr>
        <w:spacing w:line="360" w:lineRule="auto"/>
        <w:jc w:val="center"/>
        <w:rPr>
          <w:rFonts w:ascii="Palatino Linotype" w:hAnsi="Palatino Linotype"/>
          <w:b/>
          <w:bCs/>
          <w:spacing w:val="60"/>
          <w:sz w:val="28"/>
          <w:lang w:val="es-ES_tradnl"/>
        </w:rPr>
      </w:pPr>
      <w:r w:rsidRPr="00203BEE">
        <w:rPr>
          <w:rFonts w:ascii="Palatino Linotype" w:hAnsi="Palatino Linotype"/>
          <w:b/>
          <w:bCs/>
          <w:spacing w:val="60"/>
          <w:sz w:val="28"/>
          <w:lang w:val="es-ES_tradnl"/>
        </w:rPr>
        <w:t>CONSIDERANDO</w:t>
      </w:r>
    </w:p>
    <w:p w:rsidR="007D6580" w:rsidRPr="00203BEE" w:rsidRDefault="007D6580" w:rsidP="007D6580">
      <w:pPr>
        <w:spacing w:line="360" w:lineRule="auto"/>
        <w:ind w:right="49"/>
        <w:jc w:val="both"/>
        <w:rPr>
          <w:rFonts w:ascii="Palatino Linotype" w:hAnsi="Palatino Linotype"/>
          <w:szCs w:val="28"/>
        </w:rPr>
      </w:pPr>
    </w:p>
    <w:p w:rsidR="007D6580" w:rsidRPr="00203BEE" w:rsidRDefault="007D6580" w:rsidP="007D6580">
      <w:pPr>
        <w:spacing w:before="240" w:line="360" w:lineRule="auto"/>
        <w:jc w:val="both"/>
        <w:rPr>
          <w:rFonts w:ascii="Palatino Linotype" w:hAnsi="Palatino Linotype" w:cs="Arial"/>
          <w:sz w:val="28"/>
          <w:szCs w:val="28"/>
        </w:rPr>
      </w:pPr>
      <w:r w:rsidRPr="00203BEE">
        <w:rPr>
          <w:rFonts w:ascii="Palatino Linotype" w:hAnsi="Palatino Linotype" w:cs="Arial"/>
          <w:b/>
          <w:sz w:val="28"/>
        </w:rPr>
        <w:t>PRIMERO.</w:t>
      </w:r>
      <w:r w:rsidRPr="00203BEE">
        <w:rPr>
          <w:rFonts w:ascii="Palatino Linotype" w:hAnsi="Palatino Linotype" w:cs="Arial"/>
          <w:b/>
        </w:rPr>
        <w:t xml:space="preserve"> </w:t>
      </w:r>
      <w:r w:rsidRPr="00203BEE">
        <w:rPr>
          <w:rFonts w:ascii="Palatino Linotype" w:hAnsi="Palatino Linotype" w:cs="Arial"/>
          <w:b/>
          <w:sz w:val="28"/>
          <w:szCs w:val="28"/>
        </w:rPr>
        <w:t>De la competencia</w:t>
      </w:r>
      <w:r w:rsidRPr="00203BEE">
        <w:rPr>
          <w:rFonts w:ascii="Palatino Linotype" w:hAnsi="Palatino Linotype" w:cs="Arial"/>
          <w:sz w:val="28"/>
          <w:szCs w:val="28"/>
        </w:rPr>
        <w:t>.</w:t>
      </w:r>
    </w:p>
    <w:p w:rsidR="007D6580" w:rsidRPr="00203BEE" w:rsidRDefault="007D6580" w:rsidP="007D6580">
      <w:pPr>
        <w:tabs>
          <w:tab w:val="left" w:pos="3402"/>
        </w:tabs>
        <w:spacing w:line="360" w:lineRule="auto"/>
        <w:jc w:val="both"/>
        <w:rPr>
          <w:rFonts w:ascii="Palatino Linotype" w:hAnsi="Palatino Linotype"/>
        </w:rPr>
      </w:pPr>
      <w:r w:rsidRPr="00203BE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D6580" w:rsidRPr="00203BEE" w:rsidRDefault="007D6580" w:rsidP="007D6580">
      <w:pPr>
        <w:tabs>
          <w:tab w:val="left" w:pos="3402"/>
        </w:tabs>
        <w:spacing w:line="360" w:lineRule="auto"/>
        <w:jc w:val="both"/>
        <w:rPr>
          <w:rFonts w:ascii="Palatino Linotype" w:hAnsi="Palatino Linotype"/>
        </w:rPr>
      </w:pPr>
    </w:p>
    <w:p w:rsidR="007D6580" w:rsidRPr="00203BEE" w:rsidRDefault="007D6580" w:rsidP="007D6580">
      <w:pPr>
        <w:pStyle w:val="Prrafodelista"/>
        <w:autoSpaceDE w:val="0"/>
        <w:autoSpaceDN w:val="0"/>
        <w:adjustRightInd w:val="0"/>
        <w:spacing w:before="240" w:after="160" w:line="360" w:lineRule="auto"/>
        <w:ind w:left="0"/>
        <w:jc w:val="both"/>
        <w:rPr>
          <w:rFonts w:ascii="Palatino Linotype" w:hAnsi="Palatino Linotype" w:cs="Arial"/>
          <w:b/>
        </w:rPr>
      </w:pPr>
      <w:r w:rsidRPr="00203BEE">
        <w:rPr>
          <w:rFonts w:ascii="Palatino Linotype" w:hAnsi="Palatino Linotype" w:cs="Arial"/>
          <w:b/>
          <w:sz w:val="28"/>
        </w:rPr>
        <w:t>SEGUNDO</w:t>
      </w:r>
      <w:r w:rsidRPr="00203BEE">
        <w:rPr>
          <w:rFonts w:ascii="Palatino Linotype" w:hAnsi="Palatino Linotype" w:cs="Arial"/>
          <w:b/>
        </w:rPr>
        <w:t xml:space="preserve">. </w:t>
      </w:r>
      <w:r w:rsidRPr="00203BEE">
        <w:rPr>
          <w:rFonts w:ascii="Palatino Linotype" w:hAnsi="Palatino Linotype" w:cs="Arial"/>
          <w:b/>
          <w:sz w:val="28"/>
          <w:szCs w:val="28"/>
        </w:rPr>
        <w:t>Sobre los alcances del recurso de revisión.</w:t>
      </w:r>
      <w:r w:rsidRPr="00203BEE">
        <w:rPr>
          <w:rFonts w:ascii="Palatino Linotype" w:hAnsi="Palatino Linotype" w:cs="Arial"/>
          <w:b/>
        </w:rPr>
        <w:t xml:space="preserve"> </w:t>
      </w:r>
    </w:p>
    <w:p w:rsidR="007D6580" w:rsidRPr="00203BEE" w:rsidRDefault="007D6580" w:rsidP="007D6580">
      <w:pPr>
        <w:pStyle w:val="Prrafodelista"/>
        <w:autoSpaceDE w:val="0"/>
        <w:autoSpaceDN w:val="0"/>
        <w:adjustRightInd w:val="0"/>
        <w:spacing w:before="240" w:after="160" w:line="360" w:lineRule="auto"/>
        <w:ind w:left="0"/>
        <w:jc w:val="both"/>
        <w:rPr>
          <w:rFonts w:ascii="Palatino Linotype" w:hAnsi="Palatino Linotype" w:cs="Arial"/>
        </w:rPr>
      </w:pPr>
      <w:r w:rsidRPr="00203BEE">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D6580" w:rsidRPr="00203BEE" w:rsidRDefault="007D6580" w:rsidP="007D6580">
      <w:pPr>
        <w:pStyle w:val="Prrafodelista"/>
        <w:autoSpaceDE w:val="0"/>
        <w:autoSpaceDN w:val="0"/>
        <w:adjustRightInd w:val="0"/>
        <w:spacing w:before="240" w:after="160" w:line="360" w:lineRule="auto"/>
        <w:ind w:left="0"/>
        <w:jc w:val="both"/>
        <w:rPr>
          <w:rFonts w:ascii="Palatino Linotype" w:hAnsi="Palatino Linotype" w:cs="Arial"/>
        </w:rPr>
      </w:pPr>
    </w:p>
    <w:p w:rsidR="007D6580" w:rsidRPr="00203BEE" w:rsidRDefault="007D6580" w:rsidP="007D658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203BEE">
        <w:rPr>
          <w:rFonts w:ascii="Palatino Linotype" w:hAnsi="Palatino Linotype" w:cs="Arial"/>
          <w:b/>
          <w:sz w:val="28"/>
        </w:rPr>
        <w:t>TERCERO</w:t>
      </w:r>
      <w:r w:rsidRPr="00203BEE">
        <w:rPr>
          <w:rFonts w:ascii="Palatino Linotype" w:hAnsi="Palatino Linotype" w:cs="Arial"/>
          <w:b/>
        </w:rPr>
        <w:t xml:space="preserve">. </w:t>
      </w:r>
      <w:r w:rsidRPr="00203BEE">
        <w:rPr>
          <w:rFonts w:ascii="Palatino Linotype" w:hAnsi="Palatino Linotype" w:cs="Arial"/>
          <w:b/>
          <w:sz w:val="28"/>
          <w:szCs w:val="28"/>
        </w:rPr>
        <w:t>De las causas de improcedencia.</w:t>
      </w:r>
    </w:p>
    <w:p w:rsidR="007D6580" w:rsidRPr="00203BEE" w:rsidRDefault="007D6580" w:rsidP="007D6580">
      <w:pPr>
        <w:pStyle w:val="Prrafodelista"/>
        <w:autoSpaceDE w:val="0"/>
        <w:autoSpaceDN w:val="0"/>
        <w:adjustRightInd w:val="0"/>
        <w:spacing w:before="240" w:after="160" w:line="360" w:lineRule="auto"/>
        <w:ind w:left="0"/>
        <w:jc w:val="both"/>
        <w:rPr>
          <w:rFonts w:ascii="Palatino Linotype" w:hAnsi="Palatino Linotype" w:cs="Arial"/>
        </w:rPr>
      </w:pPr>
      <w:r w:rsidRPr="00203BEE">
        <w:rPr>
          <w:rFonts w:ascii="Palatino Linotype" w:hAnsi="Palatino Linotype" w:cs="Arial"/>
        </w:rPr>
        <w:t xml:space="preserve">En el procedimiento de acceso a la información y de los medios de impugnación de la materia, se advierten diversos supuestos de </w:t>
      </w:r>
      <w:proofErr w:type="spellStart"/>
      <w:r w:rsidRPr="00203BEE">
        <w:rPr>
          <w:rFonts w:ascii="Palatino Linotype" w:hAnsi="Palatino Linotype" w:cs="Arial"/>
        </w:rPr>
        <w:t>procedibilidad</w:t>
      </w:r>
      <w:proofErr w:type="spellEnd"/>
      <w:r w:rsidRPr="00203BEE">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D6580" w:rsidRPr="00203BEE" w:rsidRDefault="007D6580" w:rsidP="007D6580">
      <w:pPr>
        <w:pStyle w:val="Prrafodelista"/>
        <w:autoSpaceDE w:val="0"/>
        <w:autoSpaceDN w:val="0"/>
        <w:adjustRightInd w:val="0"/>
        <w:spacing w:line="360" w:lineRule="auto"/>
        <w:ind w:left="0"/>
        <w:jc w:val="both"/>
        <w:rPr>
          <w:rFonts w:ascii="Palatino Linotype" w:hAnsi="Palatino Linotype" w:cs="Arial"/>
        </w:rPr>
      </w:pPr>
      <w:r w:rsidRPr="00203BEE">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03BEE">
        <w:rPr>
          <w:rFonts w:ascii="Palatino Linotype" w:hAnsi="Palatino Linotype" w:cs="Arial"/>
        </w:rPr>
        <w:t>Resolutor</w:t>
      </w:r>
      <w:proofErr w:type="spellEnd"/>
      <w:r w:rsidRPr="00203BEE">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203BEE">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03BEE">
        <w:rPr>
          <w:rStyle w:val="Refdenotaalpie"/>
          <w:rFonts w:ascii="Palatino Linotype" w:hAnsi="Palatino Linotype" w:cs="Arial"/>
        </w:rPr>
        <w:footnoteReference w:id="1"/>
      </w:r>
      <w:r w:rsidRPr="00203BEE">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7D6580" w:rsidRPr="00203BEE" w:rsidRDefault="007D6580" w:rsidP="007D6580">
      <w:pPr>
        <w:tabs>
          <w:tab w:val="left" w:pos="709"/>
        </w:tabs>
        <w:spacing w:before="240" w:line="360" w:lineRule="auto"/>
        <w:ind w:right="51"/>
        <w:jc w:val="both"/>
        <w:rPr>
          <w:rFonts w:ascii="Palatino Linotype" w:hAnsi="Palatino Linotype"/>
          <w:b/>
          <w:sz w:val="28"/>
          <w:szCs w:val="28"/>
        </w:rPr>
      </w:pPr>
    </w:p>
    <w:p w:rsidR="007D6580" w:rsidRPr="00203BEE" w:rsidRDefault="007D6580" w:rsidP="007D6580">
      <w:pPr>
        <w:tabs>
          <w:tab w:val="left" w:pos="709"/>
        </w:tabs>
        <w:spacing w:before="240" w:line="360" w:lineRule="auto"/>
        <w:ind w:right="51"/>
        <w:jc w:val="both"/>
        <w:rPr>
          <w:rFonts w:ascii="Palatino Linotype" w:hAnsi="Palatino Linotype"/>
          <w:b/>
          <w:sz w:val="28"/>
          <w:szCs w:val="28"/>
        </w:rPr>
      </w:pPr>
      <w:r w:rsidRPr="00203BEE">
        <w:rPr>
          <w:rFonts w:ascii="Palatino Linotype" w:hAnsi="Palatino Linotype"/>
          <w:b/>
          <w:sz w:val="28"/>
          <w:szCs w:val="28"/>
        </w:rPr>
        <w:t xml:space="preserve">CUARTO. Estudio y resolución del asunto </w:t>
      </w:r>
      <w:r w:rsidRPr="00203BEE">
        <w:rPr>
          <w:rFonts w:ascii="Palatino Linotype" w:hAnsi="Palatino Linotype"/>
          <w:b/>
          <w:sz w:val="28"/>
          <w:szCs w:val="28"/>
        </w:rPr>
        <w:tab/>
      </w:r>
    </w:p>
    <w:p w:rsidR="007D6580" w:rsidRPr="00203BEE" w:rsidRDefault="007D6580" w:rsidP="007D65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03B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03BEE">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rsidR="007D6580" w:rsidRPr="00203BEE" w:rsidRDefault="007D6580" w:rsidP="007D6580">
      <w:pPr>
        <w:autoSpaceDE w:val="0"/>
        <w:autoSpaceDN w:val="0"/>
        <w:adjustRightInd w:val="0"/>
        <w:ind w:right="567"/>
        <w:rPr>
          <w:rFonts w:ascii="Palatino Linotype" w:eastAsia="Calibri" w:hAnsi="Palatino Linotype" w:cs="Arial"/>
        </w:rPr>
      </w:pPr>
    </w:p>
    <w:p w:rsidR="007D6580" w:rsidRPr="00203BEE" w:rsidRDefault="007D6580" w:rsidP="007D65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03BEE">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7D6580" w:rsidRPr="00203BEE" w:rsidRDefault="007D6580" w:rsidP="007D6580">
      <w:pPr>
        <w:pStyle w:val="Citas"/>
        <w:spacing w:before="0" w:after="0" w:line="240" w:lineRule="auto"/>
      </w:pPr>
      <w:r w:rsidRPr="00203BEE">
        <w:rPr>
          <w:b/>
        </w:rPr>
        <w:t>Artículo 179.</w:t>
      </w:r>
      <w:r w:rsidRPr="00203BEE">
        <w:t xml:space="preserve"> El recurso de revisión es un medio de protección que la Ley otorga a los particulares, para hacer valer su derecho de acceso a la información pública, y procederá en contra de las siguientes causas: </w:t>
      </w:r>
    </w:p>
    <w:p w:rsidR="007D6580" w:rsidRPr="00203BEE" w:rsidRDefault="007D6580" w:rsidP="007D6580">
      <w:pPr>
        <w:pStyle w:val="Citas"/>
        <w:numPr>
          <w:ilvl w:val="0"/>
          <w:numId w:val="3"/>
        </w:numPr>
        <w:spacing w:before="0" w:after="0" w:line="240" w:lineRule="auto"/>
      </w:pPr>
      <w:r w:rsidRPr="00203BEE">
        <w:t xml:space="preserve">La negativa a la información solicitada; </w:t>
      </w:r>
    </w:p>
    <w:p w:rsidR="007D6580" w:rsidRPr="00203BEE" w:rsidRDefault="007D6580" w:rsidP="007D6580">
      <w:pPr>
        <w:pStyle w:val="Citas"/>
        <w:numPr>
          <w:ilvl w:val="0"/>
          <w:numId w:val="3"/>
        </w:numPr>
        <w:spacing w:before="0" w:after="0" w:line="240" w:lineRule="auto"/>
      </w:pPr>
      <w:r w:rsidRPr="00203BEE">
        <w:t xml:space="preserve">La clasificación de la información; </w:t>
      </w:r>
    </w:p>
    <w:p w:rsidR="007D6580" w:rsidRPr="00203BEE" w:rsidRDefault="007D6580" w:rsidP="007D6580">
      <w:pPr>
        <w:pStyle w:val="Citas"/>
        <w:numPr>
          <w:ilvl w:val="0"/>
          <w:numId w:val="3"/>
        </w:numPr>
        <w:spacing w:before="0" w:after="0" w:line="240" w:lineRule="auto"/>
      </w:pPr>
      <w:r w:rsidRPr="00203BEE">
        <w:t xml:space="preserve">La declaración de inexistencia de la información; </w:t>
      </w:r>
    </w:p>
    <w:p w:rsidR="007D6580" w:rsidRPr="00203BEE" w:rsidRDefault="007D6580" w:rsidP="007D6580">
      <w:pPr>
        <w:pStyle w:val="Citas"/>
        <w:numPr>
          <w:ilvl w:val="0"/>
          <w:numId w:val="3"/>
        </w:numPr>
        <w:spacing w:before="0" w:after="0" w:line="240" w:lineRule="auto"/>
        <w:rPr>
          <w:b/>
        </w:rPr>
      </w:pPr>
      <w:r w:rsidRPr="00203BEE">
        <w:rPr>
          <w:b/>
        </w:rPr>
        <w:t xml:space="preserve">La declaración de incompetencia por el sujeto obligado; </w:t>
      </w:r>
    </w:p>
    <w:p w:rsidR="007D6580" w:rsidRPr="00203BEE" w:rsidRDefault="007D6580" w:rsidP="007D6580">
      <w:pPr>
        <w:pStyle w:val="Citas"/>
        <w:numPr>
          <w:ilvl w:val="0"/>
          <w:numId w:val="3"/>
        </w:numPr>
        <w:spacing w:before="0" w:after="0" w:line="240" w:lineRule="auto"/>
      </w:pPr>
      <w:r w:rsidRPr="00203BEE">
        <w:t xml:space="preserve">La entrega de información incompleta; </w:t>
      </w:r>
    </w:p>
    <w:p w:rsidR="007D6580" w:rsidRPr="00203BEE" w:rsidRDefault="007D6580" w:rsidP="007D6580">
      <w:pPr>
        <w:pStyle w:val="Citas"/>
        <w:numPr>
          <w:ilvl w:val="0"/>
          <w:numId w:val="3"/>
        </w:numPr>
        <w:spacing w:before="0" w:after="0" w:line="240" w:lineRule="auto"/>
      </w:pPr>
      <w:r w:rsidRPr="00203BEE">
        <w:t xml:space="preserve">La entrega de información que no corresponda con lo solicitado; </w:t>
      </w:r>
    </w:p>
    <w:p w:rsidR="007D6580" w:rsidRPr="00203BEE" w:rsidRDefault="007D6580" w:rsidP="007D6580">
      <w:pPr>
        <w:pStyle w:val="Citas"/>
        <w:numPr>
          <w:ilvl w:val="0"/>
          <w:numId w:val="3"/>
        </w:numPr>
        <w:spacing w:before="0" w:after="0" w:line="240" w:lineRule="auto"/>
      </w:pPr>
      <w:r w:rsidRPr="00203BEE">
        <w:t xml:space="preserve">La falta de respuesta a una solicitud de acceso a la información; </w:t>
      </w:r>
    </w:p>
    <w:p w:rsidR="007D6580" w:rsidRPr="00203BEE" w:rsidRDefault="007D6580" w:rsidP="007D6580">
      <w:pPr>
        <w:pStyle w:val="Citas"/>
        <w:numPr>
          <w:ilvl w:val="0"/>
          <w:numId w:val="3"/>
        </w:numPr>
        <w:spacing w:before="0" w:after="0" w:line="240" w:lineRule="auto"/>
      </w:pPr>
      <w:r w:rsidRPr="00203BEE">
        <w:t xml:space="preserve">La notificación, entrega o puesta a disposición de información en una modalidad o formato distinto al solicitado; </w:t>
      </w:r>
    </w:p>
    <w:p w:rsidR="007D6580" w:rsidRPr="00203BEE" w:rsidRDefault="007D6580" w:rsidP="007D6580">
      <w:pPr>
        <w:pStyle w:val="Citas"/>
        <w:numPr>
          <w:ilvl w:val="0"/>
          <w:numId w:val="3"/>
        </w:numPr>
        <w:spacing w:before="0" w:after="0" w:line="240" w:lineRule="auto"/>
      </w:pPr>
      <w:r w:rsidRPr="00203BEE">
        <w:t xml:space="preserve">La entrega o puesta a disposición de información en un formato incomprensible y/o no accesible para el solicitante; </w:t>
      </w:r>
    </w:p>
    <w:p w:rsidR="007D6580" w:rsidRPr="00203BEE" w:rsidRDefault="007D6580" w:rsidP="007D6580">
      <w:pPr>
        <w:pStyle w:val="Citas"/>
        <w:numPr>
          <w:ilvl w:val="0"/>
          <w:numId w:val="3"/>
        </w:numPr>
        <w:spacing w:before="0" w:after="0" w:line="240" w:lineRule="auto"/>
      </w:pPr>
      <w:r w:rsidRPr="00203BEE">
        <w:t xml:space="preserve">Los costos o tiempos de entrega de la información; </w:t>
      </w:r>
    </w:p>
    <w:p w:rsidR="007D6580" w:rsidRPr="00203BEE" w:rsidRDefault="007D6580" w:rsidP="007D6580">
      <w:pPr>
        <w:pStyle w:val="Citas"/>
        <w:numPr>
          <w:ilvl w:val="0"/>
          <w:numId w:val="3"/>
        </w:numPr>
        <w:spacing w:before="0" w:after="0" w:line="240" w:lineRule="auto"/>
      </w:pPr>
      <w:r w:rsidRPr="00203BEE">
        <w:t xml:space="preserve">La falta de trámite a una solicitud; </w:t>
      </w:r>
    </w:p>
    <w:p w:rsidR="007D6580" w:rsidRPr="00203BEE" w:rsidRDefault="007D6580" w:rsidP="007D6580">
      <w:pPr>
        <w:pStyle w:val="Citas"/>
        <w:numPr>
          <w:ilvl w:val="0"/>
          <w:numId w:val="3"/>
        </w:numPr>
        <w:spacing w:before="0" w:after="0" w:line="240" w:lineRule="auto"/>
      </w:pPr>
      <w:r w:rsidRPr="00203BEE">
        <w:t xml:space="preserve">La negativa a permitir la consulta directa de la información; </w:t>
      </w:r>
    </w:p>
    <w:p w:rsidR="007D6580" w:rsidRPr="00203BEE" w:rsidRDefault="007D6580" w:rsidP="007D6580">
      <w:pPr>
        <w:pStyle w:val="Citas"/>
        <w:numPr>
          <w:ilvl w:val="0"/>
          <w:numId w:val="3"/>
        </w:numPr>
        <w:spacing w:before="0" w:after="0" w:line="240" w:lineRule="auto"/>
      </w:pPr>
      <w:r w:rsidRPr="00203BEE">
        <w:t xml:space="preserve">La falta, deficiencia o insuficiencia de la fundamentación y/o motivación en la respuesta; y </w:t>
      </w:r>
    </w:p>
    <w:p w:rsidR="007D6580" w:rsidRPr="00203BEE" w:rsidRDefault="007D6580" w:rsidP="007D6580">
      <w:pPr>
        <w:pStyle w:val="Citas"/>
        <w:numPr>
          <w:ilvl w:val="0"/>
          <w:numId w:val="3"/>
        </w:numPr>
        <w:spacing w:before="0" w:after="0" w:line="240" w:lineRule="auto"/>
      </w:pPr>
      <w:r w:rsidRPr="00203BEE">
        <w:t xml:space="preserve">La orientación a un trámite específico. </w:t>
      </w:r>
    </w:p>
    <w:p w:rsidR="007D6580" w:rsidRPr="00203BEE" w:rsidRDefault="007D6580" w:rsidP="007D6580">
      <w:pPr>
        <w:pStyle w:val="Citas"/>
        <w:spacing w:before="0" w:after="0" w:line="240" w:lineRule="auto"/>
      </w:pPr>
      <w:r w:rsidRPr="00203BEE">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7D6580" w:rsidRPr="00203BEE" w:rsidRDefault="007D6580" w:rsidP="007D6580">
      <w:pPr>
        <w:autoSpaceDE w:val="0"/>
        <w:autoSpaceDN w:val="0"/>
        <w:adjustRightInd w:val="0"/>
        <w:ind w:right="567"/>
        <w:rPr>
          <w:rFonts w:ascii="Palatino Linotype" w:eastAsia="Calibri" w:hAnsi="Palatino Linotype" w:cs="Arial"/>
        </w:rPr>
      </w:pPr>
    </w:p>
    <w:p w:rsidR="007D6580" w:rsidRPr="00203BEE" w:rsidRDefault="007D6580" w:rsidP="007D6580">
      <w:pPr>
        <w:autoSpaceDE w:val="0"/>
        <w:autoSpaceDN w:val="0"/>
        <w:adjustRightInd w:val="0"/>
        <w:ind w:right="567"/>
        <w:rPr>
          <w:rFonts w:ascii="Palatino Linotype" w:eastAsia="Calibri" w:hAnsi="Palatino Linotype" w:cs="Arial"/>
        </w:rPr>
      </w:pPr>
    </w:p>
    <w:p w:rsidR="007D6580" w:rsidRPr="00203BEE" w:rsidRDefault="007D6580" w:rsidP="007D6580">
      <w:pPr>
        <w:spacing w:line="360" w:lineRule="auto"/>
        <w:jc w:val="both"/>
        <w:rPr>
          <w:rFonts w:ascii="Palatino Linotype" w:hAnsi="Palatino Linotype" w:cs="Tahoma"/>
          <w:bCs/>
        </w:rPr>
      </w:pPr>
      <w:r w:rsidRPr="00203BEE">
        <w:rPr>
          <w:rFonts w:ascii="Palatino Linotype" w:hAnsi="Palatino Linotype" w:cs="Tahoma"/>
          <w:bCs/>
        </w:rPr>
        <w:t xml:space="preserve">Bajo estas líneas argumentativas, al retomar y delimitar los requerimientos del ahora </w:t>
      </w:r>
      <w:r w:rsidRPr="00203BEE">
        <w:rPr>
          <w:rFonts w:ascii="Palatino Linotype" w:hAnsi="Palatino Linotype" w:cs="Tahoma"/>
          <w:b/>
          <w:bCs/>
        </w:rPr>
        <w:t>Recurrente</w:t>
      </w:r>
      <w:r w:rsidRPr="00203BEE">
        <w:rPr>
          <w:rFonts w:ascii="Palatino Linotype" w:hAnsi="Palatino Linotype" w:cs="Tahoma"/>
          <w:bCs/>
        </w:rPr>
        <w:t>, de manera objetiva se precisa que requiere la siguiente información:</w:t>
      </w:r>
    </w:p>
    <w:p w:rsidR="007D6580" w:rsidRPr="00203BEE" w:rsidRDefault="007D6580" w:rsidP="007D6580">
      <w:pPr>
        <w:spacing w:line="360" w:lineRule="auto"/>
        <w:jc w:val="both"/>
        <w:rPr>
          <w:rFonts w:ascii="Palatino Linotype" w:hAnsi="Palatino Linotype" w:cs="Tahoma"/>
          <w:bCs/>
        </w:rPr>
      </w:pPr>
    </w:p>
    <w:p w:rsidR="007D6580" w:rsidRPr="00203BEE" w:rsidRDefault="00C3695E" w:rsidP="00C3695E">
      <w:pPr>
        <w:pStyle w:val="Prrafodelista"/>
        <w:numPr>
          <w:ilvl w:val="0"/>
          <w:numId w:val="2"/>
        </w:numPr>
        <w:tabs>
          <w:tab w:val="left" w:pos="1828"/>
        </w:tabs>
        <w:spacing w:line="360" w:lineRule="auto"/>
        <w:jc w:val="both"/>
        <w:rPr>
          <w:rFonts w:ascii="Palatino Linotype" w:hAnsi="Palatino Linotype" w:cs="Tahoma"/>
          <w:bCs/>
        </w:rPr>
      </w:pPr>
      <w:r w:rsidRPr="00203BEE">
        <w:rPr>
          <w:rFonts w:ascii="Palatino Linotype" w:hAnsi="Palatino Linotype" w:cs="Tahoma"/>
          <w:bCs/>
        </w:rPr>
        <w:lastRenderedPageBreak/>
        <w:t>Número de permisos autorizados para la distribución de agua en pipa particular dentro del ayuntamiento de los años 2022 al 10 de octubre del año 2025</w:t>
      </w:r>
      <w:r w:rsidR="007D6580" w:rsidRPr="00203BEE">
        <w:rPr>
          <w:rFonts w:ascii="Palatino Linotype" w:hAnsi="Palatino Linotype" w:cs="Tahoma"/>
          <w:bCs/>
        </w:rPr>
        <w:t>.</w:t>
      </w:r>
    </w:p>
    <w:p w:rsidR="00C3695E" w:rsidRPr="00203BEE" w:rsidRDefault="00C3695E" w:rsidP="007D6580">
      <w:pPr>
        <w:spacing w:before="240" w:line="360" w:lineRule="auto"/>
        <w:jc w:val="both"/>
        <w:rPr>
          <w:rFonts w:ascii="Palatino Linotype" w:hAnsi="Palatino Linotype" w:cs="Arial"/>
        </w:rPr>
      </w:pPr>
    </w:p>
    <w:p w:rsidR="007D6580" w:rsidRPr="00203BEE" w:rsidRDefault="007D6580" w:rsidP="007D6580">
      <w:pPr>
        <w:spacing w:before="240" w:line="360" w:lineRule="auto"/>
        <w:jc w:val="both"/>
        <w:rPr>
          <w:rFonts w:ascii="Palatino Linotype" w:hAnsi="Palatino Linotype" w:cs="Arial"/>
          <w:b/>
        </w:rPr>
      </w:pPr>
      <w:r w:rsidRPr="00203BEE">
        <w:rPr>
          <w:rFonts w:ascii="Palatino Linotype" w:hAnsi="Palatino Linotype" w:cs="Arial"/>
        </w:rPr>
        <w:t xml:space="preserve">De conformidad con las constancias que obran en el expediente electrónico, se observa que el </w:t>
      </w:r>
      <w:r w:rsidRPr="00203BEE">
        <w:rPr>
          <w:rFonts w:ascii="Palatino Linotype" w:hAnsi="Palatino Linotype" w:cs="Arial"/>
          <w:b/>
        </w:rPr>
        <w:t>Sujeto Obligado</w:t>
      </w:r>
      <w:r w:rsidRPr="00203BEE">
        <w:rPr>
          <w:rFonts w:ascii="Palatino Linotype" w:hAnsi="Palatino Linotype" w:cs="Arial"/>
        </w:rPr>
        <w:t xml:space="preserve"> dio respuesta por medio del sistema SAIMEX, a la solicitud de información</w:t>
      </w:r>
      <w:r w:rsidRPr="00203BEE">
        <w:rPr>
          <w:rFonts w:ascii="Palatino Linotype" w:eastAsia="Palatino Linotype" w:hAnsi="Palatino Linotype" w:cs="Palatino Linotype"/>
          <w:b/>
          <w:color w:val="000000"/>
        </w:rPr>
        <w:t xml:space="preserve"> </w:t>
      </w:r>
      <w:r w:rsidRPr="00203BEE">
        <w:rPr>
          <w:rFonts w:ascii="Palatino Linotype" w:hAnsi="Palatino Linotype" w:cs="Arial"/>
          <w:b/>
        </w:rPr>
        <w:t xml:space="preserve">00146/OASECATEPE/IP/2025; </w:t>
      </w:r>
      <w:r w:rsidRPr="00203BEE">
        <w:rPr>
          <w:rFonts w:ascii="Palatino Linotype" w:hAnsi="Palatino Linotype" w:cs="Arial"/>
        </w:rPr>
        <w:t>por medio del archivo electrónico</w:t>
      </w:r>
      <w:r w:rsidRPr="00203BEE">
        <w:rPr>
          <w:rFonts w:ascii="Palatino Linotype" w:hAnsi="Palatino Linotype" w:cs="Arial"/>
          <w:b/>
        </w:rPr>
        <w:t>:</w:t>
      </w:r>
    </w:p>
    <w:p w:rsidR="007D6580" w:rsidRPr="00203BEE" w:rsidRDefault="00C3695E" w:rsidP="00FB03A3">
      <w:pPr>
        <w:pStyle w:val="Prrafodelista"/>
        <w:numPr>
          <w:ilvl w:val="0"/>
          <w:numId w:val="5"/>
        </w:numPr>
        <w:spacing w:before="240" w:line="360" w:lineRule="auto"/>
        <w:jc w:val="both"/>
        <w:rPr>
          <w:rFonts w:ascii="Palatino Linotype" w:hAnsi="Palatino Linotype" w:cs="Arial"/>
          <w:b/>
        </w:rPr>
      </w:pPr>
      <w:r w:rsidRPr="00203BEE">
        <w:rPr>
          <w:rFonts w:ascii="Palatino Linotype" w:hAnsi="Palatino Linotype" w:cs="Arial"/>
          <w:b/>
          <w:i/>
        </w:rPr>
        <w:t>RESPUESTA 00146-25.pdf</w:t>
      </w:r>
      <w:r w:rsidR="007D6580" w:rsidRPr="00203BEE">
        <w:rPr>
          <w:rFonts w:ascii="Palatino Linotype" w:hAnsi="Palatino Linotype" w:cs="Arial"/>
          <w:b/>
        </w:rPr>
        <w:t>:</w:t>
      </w:r>
      <w:r w:rsidRPr="00203BEE">
        <w:rPr>
          <w:rFonts w:ascii="Palatino Linotype" w:hAnsi="Palatino Linotype" w:cs="Arial"/>
          <w:b/>
        </w:rPr>
        <w:t xml:space="preserve"> </w:t>
      </w:r>
      <w:r w:rsidRPr="00203BEE">
        <w:rPr>
          <w:rFonts w:ascii="Palatino Linotype" w:hAnsi="Palatino Linotype" w:cs="Arial"/>
        </w:rPr>
        <w:t xml:space="preserve">documento por medio del cual la Titular de la Unidad de Transparencia declaro la incompetencia total para atender la solicitud de información, </w:t>
      </w:r>
      <w:r w:rsidR="00FB03A3" w:rsidRPr="00203BEE">
        <w:rPr>
          <w:rFonts w:ascii="Palatino Linotype" w:hAnsi="Palatino Linotype" w:cs="Arial"/>
        </w:rPr>
        <w:t>pudiendo ser</w:t>
      </w:r>
      <w:r w:rsidRPr="00203BEE">
        <w:rPr>
          <w:rFonts w:ascii="Palatino Linotype" w:hAnsi="Palatino Linotype" w:cs="Arial"/>
        </w:rPr>
        <w:t xml:space="preserve"> el </w:t>
      </w:r>
      <w:r w:rsidR="00FB03A3" w:rsidRPr="00203BEE">
        <w:rPr>
          <w:rFonts w:ascii="Palatino Linotype" w:hAnsi="Palatino Linotype" w:cs="Arial"/>
        </w:rPr>
        <w:t>Ayuntamiento de Ecatepec de Morelos el competente.</w:t>
      </w:r>
    </w:p>
    <w:p w:rsidR="007D6580" w:rsidRPr="00203BEE" w:rsidRDefault="007D6580" w:rsidP="007D6580">
      <w:pPr>
        <w:pBdr>
          <w:top w:val="nil"/>
          <w:left w:val="nil"/>
          <w:bottom w:val="nil"/>
          <w:right w:val="nil"/>
          <w:between w:val="nil"/>
        </w:pBdr>
        <w:spacing w:line="360" w:lineRule="auto"/>
        <w:contextualSpacing/>
        <w:jc w:val="both"/>
        <w:rPr>
          <w:rFonts w:ascii="Palatino Linotype" w:hAnsi="Palatino Linotype" w:cs="Arial"/>
          <w:bCs/>
        </w:rPr>
      </w:pPr>
    </w:p>
    <w:p w:rsidR="007D6580" w:rsidRPr="00203BEE" w:rsidRDefault="007D6580" w:rsidP="007D6580">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203BEE">
        <w:rPr>
          <w:rFonts w:ascii="Palatino Linotype" w:hAnsi="Palatino Linotype" w:cs="Arial"/>
          <w:bCs/>
        </w:rPr>
        <w:t xml:space="preserve">Es así como, derivado de la respuesta emitida por </w:t>
      </w:r>
      <w:r w:rsidRPr="00203BEE">
        <w:rPr>
          <w:rFonts w:ascii="Palatino Linotype" w:hAnsi="Palatino Linotype" w:cs="Arial"/>
          <w:b/>
          <w:bCs/>
        </w:rPr>
        <w:t>El Sujeto Obligado</w:t>
      </w:r>
      <w:r w:rsidRPr="00203BEE">
        <w:rPr>
          <w:rFonts w:ascii="Palatino Linotype" w:hAnsi="Palatino Linotype" w:cs="Arial"/>
          <w:bCs/>
        </w:rPr>
        <w:t xml:space="preserve">, </w:t>
      </w:r>
      <w:r w:rsidRPr="00203BEE">
        <w:rPr>
          <w:rFonts w:ascii="Palatino Linotype" w:hAnsi="Palatino Linotype" w:cs="Arial"/>
          <w:b/>
          <w:bCs/>
        </w:rPr>
        <w:t>el Recurrente</w:t>
      </w:r>
      <w:r w:rsidRPr="00203BEE">
        <w:rPr>
          <w:rFonts w:ascii="Palatino Linotype" w:hAnsi="Palatino Linotype" w:cs="Arial"/>
          <w:bCs/>
        </w:rPr>
        <w:t>, interpuso el presente recurso de revisión, señalando sustancialmente como sus razones o motivos de inconformidad, lo siguiente:</w:t>
      </w:r>
      <w:r w:rsidRPr="00203BEE" w:rsidDel="00107C3B">
        <w:rPr>
          <w:rFonts w:ascii="Palatino Linotype" w:hAnsi="Palatino Linotype"/>
          <w:b/>
          <w:i/>
        </w:rPr>
        <w:t xml:space="preserve"> </w:t>
      </w:r>
      <w:r w:rsidRPr="00203BEE">
        <w:rPr>
          <w:rFonts w:ascii="Palatino Linotype" w:hAnsi="Palatino Linotype"/>
          <w:i/>
        </w:rPr>
        <w:t>“</w:t>
      </w:r>
      <w:r w:rsidR="009711CA" w:rsidRPr="00203BEE">
        <w:rPr>
          <w:rFonts w:ascii="Palatino Linotype" w:hAnsi="Palatino Linotype"/>
          <w:i/>
        </w:rPr>
        <w:t xml:space="preserve">al ser el organismo </w:t>
      </w:r>
      <w:proofErr w:type="spellStart"/>
      <w:r w:rsidR="009711CA" w:rsidRPr="00203BEE">
        <w:rPr>
          <w:rFonts w:ascii="Palatino Linotype" w:hAnsi="Palatino Linotype"/>
          <w:i/>
        </w:rPr>
        <w:t>sapase</w:t>
      </w:r>
      <w:proofErr w:type="spellEnd"/>
      <w:r w:rsidR="009711CA" w:rsidRPr="00203BEE">
        <w:rPr>
          <w:rFonts w:ascii="Palatino Linotype" w:hAnsi="Palatino Linotype"/>
          <w:i/>
        </w:rPr>
        <w:t xml:space="preserve"> el encargado de todo lo relacionado con los temas de agua ya sea </w:t>
      </w:r>
      <w:proofErr w:type="spellStart"/>
      <w:r w:rsidR="009711CA" w:rsidRPr="00203BEE">
        <w:rPr>
          <w:rFonts w:ascii="Palatino Linotype" w:hAnsi="Palatino Linotype"/>
          <w:i/>
        </w:rPr>
        <w:t>via</w:t>
      </w:r>
      <w:proofErr w:type="spellEnd"/>
      <w:r w:rsidR="009711CA" w:rsidRPr="00203BEE">
        <w:rPr>
          <w:rFonts w:ascii="Palatino Linotype" w:hAnsi="Palatino Linotype"/>
          <w:i/>
        </w:rPr>
        <w:t xml:space="preserve"> red o por medio de camiones cisterna es el sujeto obligado a responder por los permisos autorizados para la carga y distribución del vital </w:t>
      </w:r>
      <w:proofErr w:type="spellStart"/>
      <w:r w:rsidR="009711CA" w:rsidRPr="00203BEE">
        <w:rPr>
          <w:rFonts w:ascii="Palatino Linotype" w:hAnsi="Palatino Linotype"/>
          <w:i/>
        </w:rPr>
        <w:t>liquido</w:t>
      </w:r>
      <w:proofErr w:type="spellEnd"/>
      <w:r w:rsidR="009711CA" w:rsidRPr="00203BEE">
        <w:rPr>
          <w:rFonts w:ascii="Palatino Linotype" w:hAnsi="Palatino Linotype"/>
          <w:i/>
        </w:rPr>
        <w:t xml:space="preserve"> dentro del ayuntamiento el cual se llama cedula de información de expedición o renovación del permiso a concesionarios de distribución de agua en pipa</w:t>
      </w:r>
      <w:r w:rsidRPr="00203BEE">
        <w:rPr>
          <w:rFonts w:ascii="Palatino Linotype" w:hAnsi="Palatino Linotype"/>
          <w:i/>
        </w:rPr>
        <w:t>” (Sic).</w:t>
      </w:r>
    </w:p>
    <w:p w:rsidR="007D6580" w:rsidRPr="00203BEE" w:rsidRDefault="007D6580" w:rsidP="007D6580">
      <w:pPr>
        <w:widowControl w:val="0"/>
        <w:tabs>
          <w:tab w:val="left" w:pos="1701"/>
          <w:tab w:val="left" w:pos="1843"/>
        </w:tabs>
        <w:spacing w:line="360" w:lineRule="auto"/>
        <w:jc w:val="both"/>
        <w:rPr>
          <w:rFonts w:ascii="Palatino Linotype" w:eastAsia="Calibri" w:hAnsi="Palatino Linotype" w:cs="Calibri"/>
          <w:lang w:val="es-ES_tradnl" w:eastAsia="es-MX"/>
        </w:rPr>
      </w:pPr>
    </w:p>
    <w:p w:rsidR="007D6580" w:rsidRPr="00203BEE" w:rsidRDefault="007D6580" w:rsidP="007D6580">
      <w:pPr>
        <w:widowControl w:val="0"/>
        <w:tabs>
          <w:tab w:val="left" w:pos="1701"/>
          <w:tab w:val="left" w:pos="1843"/>
        </w:tabs>
        <w:spacing w:line="360" w:lineRule="auto"/>
        <w:jc w:val="both"/>
        <w:rPr>
          <w:rFonts w:ascii="Palatino Linotype" w:eastAsia="Calibri" w:hAnsi="Palatino Linotype" w:cs="Calibri"/>
          <w:lang w:val="es-ES_tradnl" w:eastAsia="es-MX"/>
        </w:rPr>
      </w:pPr>
      <w:r w:rsidRPr="00203BEE">
        <w:rPr>
          <w:rFonts w:ascii="Palatino Linotype" w:eastAsia="Calibri" w:hAnsi="Palatino Linotype" w:cs="Calibri"/>
          <w:lang w:val="es-ES_tradnl" w:eastAsia="es-MX"/>
        </w:rPr>
        <w:t>De las constancias que obran en el expediente electrónico del SAIMEX, se advierte que</w:t>
      </w:r>
    </w:p>
    <w:p w:rsidR="007D6580" w:rsidRPr="00203BEE" w:rsidRDefault="007D6580" w:rsidP="007D6580">
      <w:pPr>
        <w:widowControl w:val="0"/>
        <w:tabs>
          <w:tab w:val="left" w:pos="1701"/>
          <w:tab w:val="left" w:pos="1843"/>
        </w:tabs>
        <w:spacing w:line="360" w:lineRule="auto"/>
        <w:jc w:val="both"/>
        <w:rPr>
          <w:rFonts w:ascii="Palatino Linotype" w:hAnsi="Palatino Linotype" w:cs="Arial"/>
        </w:rPr>
      </w:pPr>
      <w:proofErr w:type="gramStart"/>
      <w:r w:rsidRPr="00203BEE">
        <w:rPr>
          <w:rFonts w:ascii="Palatino Linotype" w:eastAsia="Calibri" w:hAnsi="Palatino Linotype" w:cs="Calibri"/>
          <w:lang w:val="es-ES_tradnl" w:eastAsia="es-MX"/>
        </w:rPr>
        <w:t>el</w:t>
      </w:r>
      <w:proofErr w:type="gramEnd"/>
      <w:r w:rsidRPr="00203BEE">
        <w:rPr>
          <w:rFonts w:ascii="Palatino Linotype" w:eastAsia="Calibri" w:hAnsi="Palatino Linotype" w:cs="Calibri"/>
          <w:lang w:val="es-ES_tradnl" w:eastAsia="es-MX"/>
        </w:rPr>
        <w:t xml:space="preserve"> Sujeto Obligado rindió su informe justificado por medio del archivo electrónico denominado “</w:t>
      </w:r>
      <w:r w:rsidR="009711CA" w:rsidRPr="00203BEE">
        <w:rPr>
          <w:rFonts w:ascii="Palatino Linotype" w:hAnsi="Palatino Linotype" w:cs="Arial"/>
          <w:b/>
          <w:i/>
        </w:rPr>
        <w:t>INFORME JUSTIFICADO RR11910 SOL 00146-25.pdf</w:t>
      </w:r>
      <w:r w:rsidRPr="00203BEE">
        <w:rPr>
          <w:rFonts w:ascii="Palatino Linotype" w:hAnsi="Palatino Linotype" w:cs="Arial"/>
        </w:rPr>
        <w:t xml:space="preserve">”, en el que </w:t>
      </w:r>
      <w:r w:rsidRPr="00203BEE">
        <w:rPr>
          <w:rFonts w:ascii="Palatino Linotype" w:hAnsi="Palatino Linotype" w:cs="Arial"/>
        </w:rPr>
        <w:lastRenderedPageBreak/>
        <w:t>ratifica su respuesta.</w:t>
      </w:r>
    </w:p>
    <w:p w:rsidR="007D6580" w:rsidRPr="00203BEE" w:rsidRDefault="007D6580" w:rsidP="007D6580">
      <w:pPr>
        <w:widowControl w:val="0"/>
        <w:tabs>
          <w:tab w:val="left" w:pos="1701"/>
          <w:tab w:val="left" w:pos="1843"/>
        </w:tabs>
        <w:spacing w:line="360" w:lineRule="auto"/>
        <w:jc w:val="both"/>
        <w:rPr>
          <w:rFonts w:ascii="Palatino Linotype" w:hAnsi="Palatino Linotype" w:cs="Arial"/>
        </w:rPr>
      </w:pPr>
    </w:p>
    <w:p w:rsidR="007D6580" w:rsidRPr="00203BEE" w:rsidRDefault="007D6580" w:rsidP="007D6580">
      <w:pPr>
        <w:spacing w:line="360" w:lineRule="auto"/>
        <w:jc w:val="both"/>
        <w:rPr>
          <w:rFonts w:ascii="Palatino Linotype" w:hAnsi="Palatino Linotype"/>
        </w:rPr>
      </w:pPr>
      <w:r w:rsidRPr="00203BEE">
        <w:rPr>
          <w:rFonts w:ascii="Palatino Linotype" w:hAnsi="Palatino Linotype"/>
        </w:rPr>
        <w:t xml:space="preserve">En ese orden de ideas, resulta necesario establecer las unidades administrativas con las que cuenta </w:t>
      </w:r>
      <w:r w:rsidR="003F3792" w:rsidRPr="00203BEE">
        <w:rPr>
          <w:rFonts w:ascii="Palatino Linotype" w:hAnsi="Palatino Linotype"/>
        </w:rPr>
        <w:t>el Sujeto Obligado</w:t>
      </w:r>
      <w:r w:rsidRPr="00203BEE">
        <w:rPr>
          <w:rFonts w:ascii="Palatino Linotype" w:hAnsi="Palatino Linotype"/>
        </w:rPr>
        <w:t xml:space="preserve"> para así delimitar competencias, esto conforme al </w:t>
      </w:r>
      <w:r w:rsidR="003F3792" w:rsidRPr="00203BEE">
        <w:rPr>
          <w:rFonts w:ascii="Palatino Linotype" w:hAnsi="Palatino Linotype"/>
        </w:rPr>
        <w:t>REGLAMENTO ORGANICO DEL ORGANISMO PUBLICO DESCENTRALIZADO PARA LA PRESTACION DE LOS SERVICIOS DE AGUA POTABLE, ALCANTARILLADO Y SANEAMIENTO DEL MUNICIPIO DE ECATEPEC</w:t>
      </w:r>
      <w:r w:rsidRPr="00203BEE">
        <w:rPr>
          <w:rFonts w:ascii="Palatino Linotype" w:hAnsi="Palatino Linotype"/>
        </w:rPr>
        <w:t>:</w:t>
      </w:r>
    </w:p>
    <w:p w:rsidR="00E1688B" w:rsidRPr="00203BEE" w:rsidRDefault="00E1688B" w:rsidP="007D6580">
      <w:pPr>
        <w:spacing w:line="360" w:lineRule="auto"/>
        <w:jc w:val="both"/>
        <w:rPr>
          <w:rFonts w:ascii="Palatino Linotype" w:hAnsi="Palatino Linotype"/>
        </w:rPr>
      </w:pPr>
      <w:r w:rsidRPr="00203BEE">
        <w:rPr>
          <w:rFonts w:ascii="Palatino Linotype" w:hAnsi="Palatino Linotype"/>
          <w:noProof/>
          <w:lang w:val="es-MX" w:eastAsia="es-MX"/>
        </w:rPr>
        <w:drawing>
          <wp:inline distT="0" distB="0" distL="0" distR="0">
            <wp:extent cx="5791835" cy="42252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01FEF.tmp"/>
                    <pic:cNvPicPr/>
                  </pic:nvPicPr>
                  <pic:blipFill>
                    <a:blip r:embed="rId7">
                      <a:extLst>
                        <a:ext uri="{28A0092B-C50C-407E-A947-70E740481C1C}">
                          <a14:useLocalDpi xmlns:a14="http://schemas.microsoft.com/office/drawing/2010/main" val="0"/>
                        </a:ext>
                      </a:extLst>
                    </a:blip>
                    <a:stretch>
                      <a:fillRect/>
                    </a:stretch>
                  </pic:blipFill>
                  <pic:spPr>
                    <a:xfrm>
                      <a:off x="0" y="0"/>
                      <a:ext cx="5791835" cy="4225290"/>
                    </a:xfrm>
                    <a:prstGeom prst="rect">
                      <a:avLst/>
                    </a:prstGeom>
                  </pic:spPr>
                </pic:pic>
              </a:graphicData>
            </a:graphic>
          </wp:inline>
        </w:drawing>
      </w:r>
    </w:p>
    <w:p w:rsidR="003F3792" w:rsidRPr="00203BEE" w:rsidRDefault="003F3792" w:rsidP="003F3792">
      <w:pPr>
        <w:pStyle w:val="Citas"/>
        <w:jc w:val="center"/>
        <w:rPr>
          <w:b/>
          <w:lang w:val="es-ES"/>
        </w:rPr>
      </w:pPr>
      <w:r w:rsidRPr="00203BEE">
        <w:rPr>
          <w:b/>
          <w:lang w:val="es-ES"/>
        </w:rPr>
        <w:t>DE LAS ATRIBUCIONES Y FUNCIONES DEL DIRECTOR GENERAL</w:t>
      </w:r>
    </w:p>
    <w:p w:rsidR="003F3792" w:rsidRPr="00203BEE" w:rsidRDefault="003F3792" w:rsidP="003F3792">
      <w:pPr>
        <w:pStyle w:val="Citas"/>
        <w:rPr>
          <w:lang w:val="es-ES"/>
        </w:rPr>
      </w:pPr>
      <w:r w:rsidRPr="00203BEE">
        <w:rPr>
          <w:lang w:val="es-ES"/>
        </w:rPr>
        <w:lastRenderedPageBreak/>
        <w:t>Artículo 21. Corresponde al Director General, el ejercicio de las atribuciones y funciones siguientes:</w:t>
      </w:r>
    </w:p>
    <w:p w:rsidR="003F3792" w:rsidRPr="00203BEE" w:rsidRDefault="003F3792" w:rsidP="003F3792">
      <w:pPr>
        <w:pStyle w:val="Citas"/>
        <w:rPr>
          <w:lang w:val="es-ES"/>
        </w:rPr>
      </w:pPr>
      <w:r w:rsidRPr="00203BEE">
        <w:rPr>
          <w:lang w:val="es-ES"/>
        </w:rPr>
        <w:t>…</w:t>
      </w:r>
    </w:p>
    <w:p w:rsidR="00E1688B" w:rsidRPr="00203BEE" w:rsidRDefault="003F3792" w:rsidP="00E1688B">
      <w:pPr>
        <w:pStyle w:val="Citas"/>
        <w:numPr>
          <w:ilvl w:val="0"/>
          <w:numId w:val="3"/>
        </w:numPr>
        <w:rPr>
          <w:lang w:val="es-ES"/>
        </w:rPr>
      </w:pPr>
      <w:r w:rsidRPr="00203BEE">
        <w:rPr>
          <w:b/>
          <w:u w:val="single"/>
          <w:lang w:val="es-ES"/>
        </w:rPr>
        <w:t>Otorgar el permiso de distribución y/o renovación</w:t>
      </w:r>
      <w:r w:rsidRPr="00203BEE">
        <w:rPr>
          <w:lang w:val="es-ES"/>
        </w:rPr>
        <w:t xml:space="preserve"> de éste, y el dictamen de factibilidad </w:t>
      </w:r>
      <w:r w:rsidRPr="00203BEE">
        <w:rPr>
          <w:b/>
          <w:u w:val="single"/>
          <w:lang w:val="es-ES"/>
        </w:rPr>
        <w:t>para la distribución de agua potable en carros cisterna o pipas en el territorio municipal</w:t>
      </w:r>
      <w:r w:rsidRPr="00203BEE">
        <w:rPr>
          <w:lang w:val="es-ES"/>
        </w:rPr>
        <w:t>, para lo cual establecerá los requisitos que deban cubrir los interesados de acuerdo a la normatividad aplicable.</w:t>
      </w:r>
    </w:p>
    <w:p w:rsidR="00E1688B" w:rsidRPr="00203BEE" w:rsidRDefault="00E1688B" w:rsidP="00E1688B">
      <w:pPr>
        <w:pStyle w:val="Citas"/>
        <w:rPr>
          <w:lang w:val="es-ES"/>
        </w:rPr>
      </w:pPr>
      <w:r w:rsidRPr="00203BEE">
        <w:rPr>
          <w:lang w:val="es-ES"/>
        </w:rPr>
        <w:t xml:space="preserve">XVIII. Ordenar y ejecutar por conducto de los servidores públicos que para tal efecto habilite, </w:t>
      </w:r>
      <w:r w:rsidRPr="00203BEE">
        <w:rPr>
          <w:b/>
          <w:lang w:val="es-ES"/>
        </w:rPr>
        <w:t>un registro de los permisos de distribución otorgados</w:t>
      </w:r>
      <w:r w:rsidRPr="00203BEE">
        <w:rPr>
          <w:lang w:val="es-ES"/>
        </w:rPr>
        <w:t xml:space="preserve">, contando con un </w:t>
      </w:r>
      <w:r w:rsidRPr="00203BEE">
        <w:rPr>
          <w:b/>
          <w:lang w:val="es-ES"/>
        </w:rPr>
        <w:t>expediente para cada uno de ellos</w:t>
      </w:r>
      <w:r w:rsidRPr="00203BEE">
        <w:rPr>
          <w:lang w:val="es-ES"/>
        </w:rPr>
        <w:t xml:space="preserve">, en el que consten los datos de identificación de los permisionarios y de </w:t>
      </w:r>
      <w:r w:rsidRPr="00203BEE">
        <w:rPr>
          <w:b/>
          <w:lang w:val="es-ES"/>
        </w:rPr>
        <w:t>los vehículos para la distribución de agua potable</w:t>
      </w:r>
      <w:r w:rsidRPr="00203BEE">
        <w:rPr>
          <w:lang w:val="es-ES"/>
        </w:rPr>
        <w:t xml:space="preserve"> en carros cisterna </w:t>
      </w:r>
      <w:r w:rsidRPr="00203BEE">
        <w:rPr>
          <w:b/>
          <w:lang w:val="es-ES"/>
        </w:rPr>
        <w:t>o pipas en el territorio municipal</w:t>
      </w:r>
      <w:r w:rsidRPr="00203BEE">
        <w:rPr>
          <w:lang w:val="es-ES"/>
        </w:rPr>
        <w:t>, así como, solicitar la realización de las gestiones necesarias para la publicación de dicho registro en los periódicos oficiales “Gaceta del Gobierno” y “Gaceta Municipal”, debiendo informar a la comisión, en términos de la Ley del Agua para el Estado de México y Municipios.</w:t>
      </w:r>
    </w:p>
    <w:p w:rsidR="00E1688B" w:rsidRPr="00203BEE" w:rsidRDefault="00E1688B" w:rsidP="00E1688B">
      <w:pPr>
        <w:pStyle w:val="Citas"/>
        <w:tabs>
          <w:tab w:val="left" w:pos="7470"/>
        </w:tabs>
        <w:ind w:left="0" w:right="72"/>
        <w:rPr>
          <w:bCs/>
          <w:i w:val="0"/>
          <w:sz w:val="24"/>
          <w:szCs w:val="24"/>
        </w:rPr>
      </w:pPr>
      <w:r w:rsidRPr="00203BEE">
        <w:rPr>
          <w:rFonts w:eastAsia="Calibri"/>
          <w:i w:val="0"/>
          <w:sz w:val="24"/>
          <w:szCs w:val="24"/>
        </w:rPr>
        <w:t xml:space="preserve">Por lo anterior, debe </w:t>
      </w:r>
      <w:r w:rsidRPr="00203BEE">
        <w:rPr>
          <w:bCs/>
          <w:i w:val="0"/>
          <w:sz w:val="24"/>
          <w:szCs w:val="24"/>
        </w:rPr>
        <w:t>arribarse a las siguientes consideraciones:</w:t>
      </w:r>
    </w:p>
    <w:p w:rsidR="00E1688B" w:rsidRPr="00203BEE" w:rsidRDefault="00E1688B" w:rsidP="00E1688B">
      <w:pPr>
        <w:pStyle w:val="Sinespaciado"/>
        <w:numPr>
          <w:ilvl w:val="0"/>
          <w:numId w:val="7"/>
        </w:numPr>
        <w:spacing w:line="360" w:lineRule="auto"/>
        <w:jc w:val="both"/>
        <w:rPr>
          <w:rFonts w:ascii="Palatino Linotype" w:hAnsi="Palatino Linotype"/>
          <w:sz w:val="24"/>
          <w:szCs w:val="24"/>
        </w:rPr>
      </w:pPr>
      <w:r w:rsidRPr="00203BEE">
        <w:rPr>
          <w:rFonts w:ascii="Palatino Linotype" w:hAnsi="Palatino Linotype"/>
          <w:sz w:val="24"/>
          <w:szCs w:val="24"/>
        </w:rPr>
        <w:t xml:space="preserve">El derecho de acceso a la información versa esencialmente en acceder a información registrada en cualquier soporte documental que en ejercicio de las atribuciones conferidas sea generada, poseída o administrada por los </w:t>
      </w:r>
      <w:r w:rsidRPr="00203BEE">
        <w:rPr>
          <w:rFonts w:ascii="Palatino Linotype" w:hAnsi="Palatino Linotype"/>
          <w:b/>
          <w:bCs/>
          <w:sz w:val="24"/>
          <w:szCs w:val="24"/>
        </w:rPr>
        <w:t xml:space="preserve">Sujetos Obligados. </w:t>
      </w:r>
    </w:p>
    <w:p w:rsidR="00E1688B" w:rsidRPr="00203BEE" w:rsidRDefault="00E1688B" w:rsidP="00E1688B">
      <w:pPr>
        <w:pStyle w:val="Sinespaciado"/>
        <w:numPr>
          <w:ilvl w:val="0"/>
          <w:numId w:val="7"/>
        </w:numPr>
        <w:spacing w:line="360" w:lineRule="auto"/>
        <w:jc w:val="both"/>
        <w:rPr>
          <w:rFonts w:ascii="Palatino Linotype" w:hAnsi="Palatino Linotype"/>
          <w:sz w:val="24"/>
          <w:szCs w:val="24"/>
        </w:rPr>
      </w:pPr>
      <w:r w:rsidRPr="00203BEE">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w:t>
      </w:r>
      <w:r w:rsidRPr="00203BEE">
        <w:rPr>
          <w:rFonts w:ascii="Palatino Linotype" w:hAnsi="Palatino Linotype"/>
          <w:sz w:val="24"/>
          <w:szCs w:val="24"/>
        </w:rPr>
        <w:lastRenderedPageBreak/>
        <w:t xml:space="preserve">razón de las facultades, competencias y funciones reservadas, porción normativa inobservada por </w:t>
      </w:r>
      <w:r w:rsidRPr="00203BEE">
        <w:rPr>
          <w:rFonts w:ascii="Palatino Linotype" w:hAnsi="Palatino Linotype"/>
          <w:b/>
          <w:bCs/>
          <w:sz w:val="24"/>
          <w:szCs w:val="24"/>
        </w:rPr>
        <w:t xml:space="preserve">El Sujeto Obligado. </w:t>
      </w:r>
    </w:p>
    <w:p w:rsidR="00E1688B" w:rsidRPr="00203BEE" w:rsidRDefault="00E1688B" w:rsidP="00E1688B">
      <w:pPr>
        <w:pStyle w:val="Prrafodelista"/>
        <w:numPr>
          <w:ilvl w:val="0"/>
          <w:numId w:val="7"/>
        </w:numPr>
        <w:spacing w:line="360" w:lineRule="auto"/>
        <w:jc w:val="both"/>
        <w:rPr>
          <w:rFonts w:ascii="Palatino Linotype" w:hAnsi="Palatino Linotype" w:cs="Arial"/>
        </w:rPr>
      </w:pPr>
      <w:r w:rsidRPr="00203BEE">
        <w:rPr>
          <w:rFonts w:ascii="Palatino Linotype" w:hAnsi="Palatino Linotype" w:cs="Arial"/>
        </w:rPr>
        <w:t xml:space="preserve">Resulta evidente para esta Ponencia que la Unidad de Transparencia del </w:t>
      </w:r>
      <w:r w:rsidRPr="00203BEE">
        <w:rPr>
          <w:rFonts w:ascii="Palatino Linotype" w:hAnsi="Palatino Linotype" w:cs="Arial"/>
          <w:b/>
        </w:rPr>
        <w:t>Sujeto Obligado</w:t>
      </w:r>
      <w:r w:rsidRPr="00203BEE">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203BEE">
        <w:rPr>
          <w:rFonts w:ascii="Palatino Linotype" w:hAnsi="Palatino Linotype" w:cs="Arial"/>
          <w:b/>
        </w:rPr>
        <w:t>Recurrente</w:t>
      </w:r>
      <w:r w:rsidRPr="00203BEE">
        <w:rPr>
          <w:rFonts w:ascii="Palatino Linotype" w:hAnsi="Palatino Linotype" w:cs="Arial"/>
        </w:rPr>
        <w:t>.</w:t>
      </w:r>
    </w:p>
    <w:p w:rsidR="00E1688B" w:rsidRPr="00203BEE" w:rsidRDefault="00E1688B" w:rsidP="00E1688B">
      <w:pPr>
        <w:pStyle w:val="Prrafodelista"/>
        <w:numPr>
          <w:ilvl w:val="0"/>
          <w:numId w:val="7"/>
        </w:numPr>
        <w:spacing w:line="360" w:lineRule="auto"/>
        <w:jc w:val="both"/>
        <w:rPr>
          <w:rFonts w:ascii="Palatino Linotype" w:eastAsia="Calibri" w:hAnsi="Palatino Linotype" w:cs="Arial"/>
          <w:b/>
        </w:rPr>
      </w:pPr>
      <w:r w:rsidRPr="00203BEE">
        <w:rPr>
          <w:rFonts w:ascii="Palatino Linotype" w:hAnsi="Palatino Linotype"/>
        </w:rPr>
        <w:t xml:space="preserve">Que, de una interpretación sistemática al Organigrama del Sujeto Obligado, se advierte que la Dirección General resulta competente para conocer y atender la solicitud de información número </w:t>
      </w:r>
      <w:r w:rsidRPr="00203BEE">
        <w:rPr>
          <w:rFonts w:ascii="Palatino Linotype" w:hAnsi="Palatino Linotype"/>
          <w:b/>
        </w:rPr>
        <w:t>00146/OASECATEPE/IP/2025.</w:t>
      </w:r>
    </w:p>
    <w:p w:rsidR="001A047E" w:rsidRPr="00203BEE" w:rsidRDefault="001A047E" w:rsidP="00E1688B">
      <w:pPr>
        <w:pStyle w:val="Prrafodelista"/>
        <w:numPr>
          <w:ilvl w:val="0"/>
          <w:numId w:val="7"/>
        </w:numPr>
        <w:spacing w:line="360" w:lineRule="auto"/>
        <w:jc w:val="both"/>
        <w:rPr>
          <w:rFonts w:ascii="Palatino Linotype" w:eastAsia="Calibri" w:hAnsi="Palatino Linotype" w:cs="Arial"/>
          <w:b/>
        </w:rPr>
      </w:pPr>
      <w:r w:rsidRPr="00203BEE">
        <w:rPr>
          <w:rFonts w:ascii="Palatino Linotype" w:hAnsi="Palatino Linotype"/>
        </w:rPr>
        <w:t xml:space="preserve">Finalmente, de las atribuciones conferidas conforme al Reglamento Interno antes citado, se tiene que le corresponde al Director General otorgar los permisos para la distribución de agua potable en los carros cisterna (pipas) en todo el territorio municipal; así como crear un registro de permisos otorgados incluidos los de carros cisterna para la distribución de agua potable. Razón por la cual la incompetencia manifestada por el Titular de la Unidad de Transparencia no puede ser válida.  </w:t>
      </w:r>
    </w:p>
    <w:p w:rsidR="007D6580" w:rsidRPr="00203BEE" w:rsidRDefault="007D6580" w:rsidP="007D6580">
      <w:pPr>
        <w:autoSpaceDE w:val="0"/>
        <w:autoSpaceDN w:val="0"/>
        <w:adjustRightInd w:val="0"/>
        <w:spacing w:line="360" w:lineRule="auto"/>
        <w:jc w:val="both"/>
        <w:rPr>
          <w:rFonts w:ascii="Palatino Linotype" w:hAnsi="Palatino Linotype" w:cs="Arial"/>
        </w:rPr>
      </w:pPr>
    </w:p>
    <w:p w:rsidR="007D6580" w:rsidRPr="00203BEE" w:rsidRDefault="007D6580" w:rsidP="007D6580">
      <w:pPr>
        <w:autoSpaceDE w:val="0"/>
        <w:autoSpaceDN w:val="0"/>
        <w:adjustRightInd w:val="0"/>
        <w:spacing w:before="240" w:after="240" w:line="360" w:lineRule="auto"/>
        <w:jc w:val="both"/>
        <w:rPr>
          <w:rFonts w:ascii="Palatino Linotype" w:hAnsi="Palatino Linotype" w:cs="Arial"/>
        </w:rPr>
      </w:pPr>
      <w:r w:rsidRPr="00203BEE">
        <w:rPr>
          <w:rFonts w:ascii="Palatino Linotype" w:eastAsia="Palatino Linotype" w:hAnsi="Palatino Linotype" w:cs="Palatino Linotype"/>
          <w:color w:val="000000"/>
        </w:rPr>
        <w:t>Ahora bien, quedando establecido lo anterior, este Órgano Garante considera viable de establecer si la respuesta del</w:t>
      </w:r>
      <w:r w:rsidRPr="00203BEE">
        <w:rPr>
          <w:rFonts w:ascii="Palatino Linotype" w:hAnsi="Palatino Linotype" w:cs="Arial"/>
        </w:rPr>
        <w:t xml:space="preserve"> Sujeto Obligado </w:t>
      </w:r>
      <w:r w:rsidRPr="00203BEE">
        <w:rPr>
          <w:rFonts w:ascii="Palatino Linotype" w:eastAsia="Palatino Linotype" w:hAnsi="Palatino Linotype" w:cs="Palatino Linotype"/>
          <w:color w:val="000000"/>
        </w:rPr>
        <w:t>la respuesta del Sujeto Obligado colma la pretensión del Recurrente</w:t>
      </w:r>
      <w:r w:rsidRPr="00203BEE">
        <w:rPr>
          <w:rFonts w:ascii="Palatino Linotype" w:hAnsi="Palatino Linotype" w:cs="Arial"/>
        </w:rPr>
        <w:t>:</w:t>
      </w:r>
    </w:p>
    <w:tbl>
      <w:tblPr>
        <w:tblStyle w:val="Tablaconcuadrcula"/>
        <w:tblW w:w="90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5"/>
        <w:gridCol w:w="2693"/>
        <w:gridCol w:w="1572"/>
      </w:tblGrid>
      <w:tr w:rsidR="007D6580" w:rsidRPr="00203BEE" w:rsidTr="00C3695E">
        <w:trPr>
          <w:trHeight w:val="276"/>
        </w:trPr>
        <w:tc>
          <w:tcPr>
            <w:tcW w:w="4805" w:type="dxa"/>
            <w:shd w:val="clear" w:color="auto" w:fill="E7E6E6" w:themeFill="background2"/>
          </w:tcPr>
          <w:p w:rsidR="007D6580" w:rsidRPr="00203BEE" w:rsidRDefault="007D6580" w:rsidP="00C3695E">
            <w:pPr>
              <w:spacing w:line="360" w:lineRule="auto"/>
              <w:jc w:val="center"/>
              <w:rPr>
                <w:rFonts w:ascii="Palatino Linotype" w:hAnsi="Palatino Linotype"/>
                <w:b/>
                <w:i/>
                <w:color w:val="000000"/>
              </w:rPr>
            </w:pPr>
            <w:r w:rsidRPr="00203BEE">
              <w:rPr>
                <w:rFonts w:ascii="Palatino Linotype" w:hAnsi="Palatino Linotype"/>
                <w:b/>
                <w:i/>
                <w:color w:val="000000"/>
              </w:rPr>
              <w:t>Requerimientos</w:t>
            </w:r>
          </w:p>
        </w:tc>
        <w:tc>
          <w:tcPr>
            <w:tcW w:w="2693" w:type="dxa"/>
            <w:shd w:val="clear" w:color="auto" w:fill="E7E6E6" w:themeFill="background2"/>
          </w:tcPr>
          <w:p w:rsidR="007D6580" w:rsidRPr="00203BEE" w:rsidRDefault="007D6580" w:rsidP="00C3695E">
            <w:pPr>
              <w:spacing w:line="360" w:lineRule="auto"/>
              <w:jc w:val="center"/>
              <w:rPr>
                <w:rFonts w:ascii="Palatino Linotype" w:hAnsi="Palatino Linotype"/>
                <w:b/>
                <w:i/>
                <w:color w:val="000000"/>
              </w:rPr>
            </w:pPr>
            <w:r w:rsidRPr="00203BEE">
              <w:rPr>
                <w:rFonts w:ascii="Palatino Linotype" w:hAnsi="Palatino Linotype"/>
                <w:b/>
                <w:i/>
                <w:color w:val="000000"/>
              </w:rPr>
              <w:t>Respuesta</w:t>
            </w:r>
          </w:p>
        </w:tc>
        <w:tc>
          <w:tcPr>
            <w:tcW w:w="1572" w:type="dxa"/>
            <w:shd w:val="clear" w:color="auto" w:fill="E7E6E6" w:themeFill="background2"/>
          </w:tcPr>
          <w:p w:rsidR="007D6580" w:rsidRPr="00203BEE" w:rsidRDefault="007D6580" w:rsidP="00C3695E">
            <w:pPr>
              <w:spacing w:line="360" w:lineRule="auto"/>
              <w:jc w:val="center"/>
              <w:rPr>
                <w:rFonts w:ascii="Palatino Linotype" w:hAnsi="Palatino Linotype"/>
                <w:b/>
                <w:i/>
                <w:color w:val="000000"/>
              </w:rPr>
            </w:pPr>
            <w:r w:rsidRPr="00203BEE">
              <w:rPr>
                <w:rFonts w:ascii="Palatino Linotype" w:hAnsi="Palatino Linotype"/>
                <w:b/>
                <w:i/>
                <w:color w:val="000000"/>
              </w:rPr>
              <w:t>Colma</w:t>
            </w:r>
          </w:p>
        </w:tc>
      </w:tr>
      <w:tr w:rsidR="007D6580" w:rsidRPr="00203BEE" w:rsidTr="00C3695E">
        <w:trPr>
          <w:trHeight w:val="276"/>
        </w:trPr>
        <w:tc>
          <w:tcPr>
            <w:tcW w:w="4805" w:type="dxa"/>
            <w:shd w:val="clear" w:color="auto" w:fill="auto"/>
          </w:tcPr>
          <w:p w:rsidR="007D6580" w:rsidRPr="00203BEE" w:rsidRDefault="00E1688B" w:rsidP="00C3695E">
            <w:pPr>
              <w:tabs>
                <w:tab w:val="left" w:pos="1828"/>
              </w:tabs>
              <w:jc w:val="both"/>
              <w:rPr>
                <w:rFonts w:ascii="Palatino Linotype" w:hAnsi="Palatino Linotype"/>
                <w:color w:val="000000"/>
              </w:rPr>
            </w:pPr>
            <w:r w:rsidRPr="00203BEE">
              <w:rPr>
                <w:rFonts w:ascii="Palatino Linotype" w:hAnsi="Palatino Linotype"/>
                <w:color w:val="000000"/>
              </w:rPr>
              <w:t xml:space="preserve">Número de permisos autorizados para la distribución de agua en pipa particular </w:t>
            </w:r>
            <w:r w:rsidRPr="00203BEE">
              <w:rPr>
                <w:rFonts w:ascii="Palatino Linotype" w:hAnsi="Palatino Linotype"/>
                <w:color w:val="000000"/>
              </w:rPr>
              <w:lastRenderedPageBreak/>
              <w:t>dentro del ayuntamiento de los años 2022 al 10 de octubre del año 2025</w:t>
            </w:r>
          </w:p>
        </w:tc>
        <w:tc>
          <w:tcPr>
            <w:tcW w:w="2693" w:type="dxa"/>
            <w:shd w:val="clear" w:color="auto" w:fill="auto"/>
          </w:tcPr>
          <w:p w:rsidR="007D6580" w:rsidRPr="00203BEE" w:rsidRDefault="00E1688B" w:rsidP="00C3695E">
            <w:pPr>
              <w:jc w:val="both"/>
              <w:rPr>
                <w:rFonts w:ascii="Palatino Linotype" w:hAnsi="Palatino Linotype"/>
                <w:color w:val="000000"/>
                <w:sz w:val="22"/>
              </w:rPr>
            </w:pPr>
            <w:r w:rsidRPr="00203BEE">
              <w:rPr>
                <w:rFonts w:ascii="Palatino Linotype" w:hAnsi="Palatino Linotype"/>
                <w:color w:val="000000"/>
                <w:sz w:val="22"/>
              </w:rPr>
              <w:lastRenderedPageBreak/>
              <w:t>incompetencia</w:t>
            </w:r>
          </w:p>
        </w:tc>
        <w:tc>
          <w:tcPr>
            <w:tcW w:w="1572" w:type="dxa"/>
            <w:shd w:val="clear" w:color="auto" w:fill="auto"/>
          </w:tcPr>
          <w:p w:rsidR="007D6580" w:rsidRPr="00203BEE" w:rsidRDefault="007D6580" w:rsidP="00C3695E">
            <w:pPr>
              <w:jc w:val="center"/>
              <w:rPr>
                <w:rFonts w:ascii="Palatino Linotype" w:hAnsi="Palatino Linotype"/>
                <w:b/>
                <w:i/>
                <w:color w:val="000000"/>
              </w:rPr>
            </w:pPr>
            <w:r w:rsidRPr="00203BEE">
              <w:rPr>
                <w:rFonts w:ascii="Palatino Linotype" w:hAnsi="Palatino Linotype"/>
                <w:b/>
                <w:i/>
                <w:color w:val="000000"/>
              </w:rPr>
              <w:t xml:space="preserve">No </w:t>
            </w:r>
          </w:p>
        </w:tc>
      </w:tr>
    </w:tbl>
    <w:p w:rsidR="007D6580" w:rsidRPr="00203BEE" w:rsidRDefault="007D6580" w:rsidP="007D6580">
      <w:pPr>
        <w:spacing w:line="360" w:lineRule="auto"/>
        <w:jc w:val="both"/>
        <w:rPr>
          <w:rFonts w:ascii="Palatino Linotype" w:hAnsi="Palatino Linotype" w:cs="Arial"/>
        </w:rPr>
      </w:pPr>
    </w:p>
    <w:p w:rsidR="007D6580" w:rsidRPr="00203BEE" w:rsidRDefault="007D6580" w:rsidP="007D6580">
      <w:pPr>
        <w:spacing w:line="360" w:lineRule="auto"/>
        <w:jc w:val="both"/>
        <w:rPr>
          <w:rFonts w:ascii="Palatino Linotype" w:hAnsi="Palatino Linotype" w:cs="Arial"/>
        </w:rPr>
      </w:pPr>
      <w:r w:rsidRPr="00203BEE">
        <w:rPr>
          <w:rFonts w:ascii="Palatino Linotype" w:hAnsi="Palatino Linotype" w:cs="Arial"/>
        </w:rPr>
        <w:t xml:space="preserve">Ahora bien, en atención a lo dispuesto por los artículos 3, fracción XI y 12 </w:t>
      </w:r>
      <w:r w:rsidRPr="00203BEE">
        <w:rPr>
          <w:rFonts w:ascii="Palatino Linotype" w:hAnsi="Palatino Linotype" w:cs="Arial"/>
          <w:bCs/>
        </w:rPr>
        <w:t>de la Ley de Transparencia y Acceso a la Información Pública del Estado de México y Municipios</w:t>
      </w:r>
      <w:r w:rsidRPr="00203BEE">
        <w:rPr>
          <w:rFonts w:ascii="Palatino Linotype" w:hAnsi="Palatino Linotype" w:cs="Arial"/>
        </w:rPr>
        <w:t>, los cuales son del tenor literal siguiente:</w:t>
      </w:r>
    </w:p>
    <w:p w:rsidR="007D6580" w:rsidRPr="00203BEE" w:rsidRDefault="007D6580" w:rsidP="007D6580">
      <w:pPr>
        <w:ind w:left="567" w:right="567"/>
        <w:jc w:val="both"/>
        <w:rPr>
          <w:rFonts w:ascii="Palatino Linotype" w:hAnsi="Palatino Linotype"/>
        </w:rPr>
      </w:pPr>
    </w:p>
    <w:p w:rsidR="007D6580" w:rsidRPr="00203BEE" w:rsidRDefault="007D6580" w:rsidP="007D6580">
      <w:pPr>
        <w:ind w:left="851" w:right="851"/>
        <w:jc w:val="both"/>
        <w:rPr>
          <w:rFonts w:ascii="Palatino Linotype" w:hAnsi="Palatino Linotype"/>
          <w:i/>
        </w:rPr>
      </w:pPr>
      <w:r w:rsidRPr="00203BEE">
        <w:rPr>
          <w:rFonts w:ascii="Palatino Linotype" w:hAnsi="Palatino Linotype"/>
          <w:b/>
          <w:bCs/>
          <w:i/>
        </w:rPr>
        <w:t xml:space="preserve">Artículo 3.- </w:t>
      </w:r>
      <w:r w:rsidRPr="00203BEE">
        <w:rPr>
          <w:rFonts w:ascii="Palatino Linotype" w:hAnsi="Palatino Linotype"/>
          <w:i/>
        </w:rPr>
        <w:t>Para los efectos de la presente Ley se entenderá por:</w:t>
      </w:r>
    </w:p>
    <w:p w:rsidR="007D6580" w:rsidRPr="00203BEE" w:rsidRDefault="007D6580" w:rsidP="007D6580">
      <w:pPr>
        <w:ind w:left="851" w:right="851"/>
        <w:jc w:val="both"/>
        <w:rPr>
          <w:rFonts w:ascii="Palatino Linotype" w:hAnsi="Palatino Linotype"/>
          <w:i/>
        </w:rPr>
      </w:pPr>
      <w:r w:rsidRPr="00203BEE">
        <w:rPr>
          <w:rFonts w:ascii="Palatino Linotype" w:hAnsi="Palatino Linotype"/>
          <w:i/>
        </w:rPr>
        <w:t>…</w:t>
      </w:r>
    </w:p>
    <w:p w:rsidR="007D6580" w:rsidRPr="00203BEE" w:rsidRDefault="007D6580" w:rsidP="007D6580">
      <w:pPr>
        <w:ind w:left="851" w:right="851"/>
        <w:jc w:val="both"/>
        <w:rPr>
          <w:rFonts w:ascii="Palatino Linotype" w:hAnsi="Palatino Linotype"/>
          <w:i/>
        </w:rPr>
      </w:pPr>
      <w:r w:rsidRPr="00203BEE">
        <w:rPr>
          <w:rFonts w:ascii="Palatino Linotype" w:hAnsi="Palatino Linotype"/>
          <w:b/>
          <w:i/>
        </w:rPr>
        <w:t>XI.</w:t>
      </w:r>
      <w:r w:rsidRPr="00203BEE">
        <w:rPr>
          <w:rFonts w:ascii="Palatino Linotype" w:hAnsi="Palatino Linotype"/>
          <w:i/>
        </w:rPr>
        <w:t xml:space="preserve"> </w:t>
      </w:r>
      <w:r w:rsidRPr="00203BEE">
        <w:rPr>
          <w:rFonts w:ascii="Palatino Linotype" w:hAnsi="Palatino Linotype"/>
          <w:b/>
          <w:i/>
        </w:rPr>
        <w:t>Documento:</w:t>
      </w:r>
      <w:r w:rsidRPr="00203BEE">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203BEE">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203BEE">
        <w:rPr>
          <w:rFonts w:ascii="Palatino Linotype" w:hAnsi="Palatino Linotype"/>
          <w:i/>
        </w:rPr>
        <w:t xml:space="preserve"> Los documentos podrán estar en cualquier medio, sea escrito, impreso, sonoro, visual, electrónico, informático u holográfico;</w:t>
      </w:r>
    </w:p>
    <w:p w:rsidR="007D6580" w:rsidRPr="00203BEE" w:rsidRDefault="007D6580" w:rsidP="007D6580">
      <w:pPr>
        <w:ind w:left="851" w:right="851"/>
        <w:jc w:val="both"/>
        <w:rPr>
          <w:rFonts w:ascii="Palatino Linotype" w:hAnsi="Palatino Linotype"/>
          <w:i/>
        </w:rPr>
      </w:pPr>
    </w:p>
    <w:p w:rsidR="007D6580" w:rsidRPr="00203BEE" w:rsidRDefault="007D6580" w:rsidP="007D6580">
      <w:pPr>
        <w:ind w:left="851" w:right="851"/>
        <w:jc w:val="both"/>
        <w:rPr>
          <w:rFonts w:ascii="Palatino Linotype" w:hAnsi="Palatino Linotype"/>
          <w:bCs/>
          <w:i/>
        </w:rPr>
      </w:pPr>
      <w:r w:rsidRPr="00203BEE">
        <w:rPr>
          <w:rFonts w:ascii="Palatino Linotype" w:hAnsi="Palatino Linotype"/>
          <w:b/>
          <w:bCs/>
          <w:i/>
        </w:rPr>
        <w:t>Artículo 4.</w:t>
      </w:r>
      <w:r w:rsidRPr="00203BEE">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D6580" w:rsidRPr="00203BEE" w:rsidRDefault="007D6580" w:rsidP="007D6580">
      <w:pPr>
        <w:ind w:left="851" w:right="851"/>
        <w:jc w:val="both"/>
        <w:rPr>
          <w:rFonts w:ascii="Palatino Linotype" w:hAnsi="Palatino Linotype"/>
          <w:bCs/>
          <w:i/>
        </w:rPr>
      </w:pPr>
    </w:p>
    <w:p w:rsidR="007D6580" w:rsidRPr="00203BEE" w:rsidRDefault="007D6580" w:rsidP="007D6580">
      <w:pPr>
        <w:ind w:left="851" w:right="851"/>
        <w:jc w:val="both"/>
        <w:rPr>
          <w:rFonts w:ascii="Palatino Linotype" w:hAnsi="Palatino Linotype"/>
          <w:bCs/>
          <w:i/>
        </w:rPr>
      </w:pPr>
      <w:r w:rsidRPr="00203BEE">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203BEE">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D6580" w:rsidRPr="00203BEE" w:rsidRDefault="007D6580" w:rsidP="007D6580">
      <w:pPr>
        <w:ind w:left="851" w:right="851"/>
        <w:jc w:val="both"/>
        <w:rPr>
          <w:rFonts w:ascii="Palatino Linotype" w:hAnsi="Palatino Linotype"/>
          <w:bCs/>
          <w:i/>
        </w:rPr>
      </w:pPr>
    </w:p>
    <w:p w:rsidR="007D6580" w:rsidRPr="00203BEE" w:rsidRDefault="007D6580" w:rsidP="007D6580">
      <w:pPr>
        <w:ind w:left="851" w:right="851"/>
        <w:jc w:val="both"/>
        <w:rPr>
          <w:rFonts w:ascii="Palatino Linotype" w:hAnsi="Palatino Linotype"/>
          <w:bCs/>
          <w:i/>
        </w:rPr>
      </w:pPr>
      <w:r w:rsidRPr="00203BEE">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7D6580" w:rsidRPr="00203BEE" w:rsidRDefault="007D6580" w:rsidP="007D6580">
      <w:pPr>
        <w:ind w:left="851" w:right="851"/>
        <w:jc w:val="both"/>
        <w:rPr>
          <w:rFonts w:ascii="Palatino Linotype" w:hAnsi="Palatino Linotype"/>
          <w:i/>
        </w:rPr>
      </w:pPr>
    </w:p>
    <w:p w:rsidR="007D6580" w:rsidRPr="00203BEE" w:rsidRDefault="007D6580" w:rsidP="007D6580">
      <w:pPr>
        <w:ind w:left="851" w:right="851"/>
        <w:jc w:val="both"/>
        <w:rPr>
          <w:rFonts w:ascii="Palatino Linotype" w:hAnsi="Palatino Linotype"/>
          <w:i/>
        </w:rPr>
      </w:pPr>
      <w:r w:rsidRPr="00203BEE">
        <w:rPr>
          <w:rFonts w:ascii="Palatino Linotype" w:hAnsi="Palatino Linotype"/>
          <w:b/>
          <w:i/>
        </w:rPr>
        <w:t>Artículo 12.</w:t>
      </w:r>
      <w:r w:rsidRPr="00203BE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D6580" w:rsidRPr="00203BEE" w:rsidRDefault="007D6580" w:rsidP="007D6580">
      <w:pPr>
        <w:ind w:left="851" w:right="851"/>
        <w:jc w:val="both"/>
        <w:rPr>
          <w:rFonts w:ascii="Palatino Linotype" w:hAnsi="Palatino Linotype"/>
          <w:i/>
        </w:rPr>
      </w:pPr>
    </w:p>
    <w:p w:rsidR="007D6580" w:rsidRPr="00203BEE" w:rsidRDefault="007D6580" w:rsidP="007D6580">
      <w:pPr>
        <w:ind w:left="851" w:right="851"/>
        <w:jc w:val="both"/>
        <w:rPr>
          <w:rFonts w:ascii="Palatino Linotype" w:hAnsi="Palatino Linotype"/>
          <w:i/>
          <w:u w:val="single"/>
        </w:rPr>
      </w:pPr>
      <w:r w:rsidRPr="00203BE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03BEE">
        <w:rPr>
          <w:rFonts w:ascii="Palatino Linotype" w:hAnsi="Palatino Linotype"/>
          <w:i/>
        </w:rPr>
        <w:t>.</w:t>
      </w:r>
    </w:p>
    <w:p w:rsidR="007D6580" w:rsidRPr="00203BEE" w:rsidRDefault="007D6580" w:rsidP="007D6580">
      <w:pPr>
        <w:jc w:val="both"/>
        <w:rPr>
          <w:rFonts w:ascii="Palatino Linotype" w:hAnsi="Palatino Linotype"/>
        </w:rPr>
      </w:pPr>
    </w:p>
    <w:p w:rsidR="007D6580" w:rsidRPr="00203BEE" w:rsidRDefault="007D6580" w:rsidP="007D6580">
      <w:pPr>
        <w:spacing w:line="360" w:lineRule="auto"/>
        <w:jc w:val="both"/>
        <w:rPr>
          <w:rFonts w:ascii="Palatino Linotype" w:eastAsia="Calibri" w:hAnsi="Palatino Linotype" w:cs="Arial"/>
          <w:color w:val="000000"/>
          <w:lang w:val="es-ES_tradnl" w:eastAsia="es-MX"/>
        </w:rPr>
      </w:pPr>
    </w:p>
    <w:p w:rsidR="007D6580" w:rsidRPr="00203BEE" w:rsidRDefault="007D6580" w:rsidP="007D6580">
      <w:pPr>
        <w:spacing w:line="360" w:lineRule="auto"/>
        <w:jc w:val="both"/>
        <w:rPr>
          <w:rFonts w:ascii="Palatino Linotype" w:eastAsia="Calibri" w:hAnsi="Palatino Linotype" w:cs="Arial"/>
          <w:color w:val="000000"/>
          <w:lang w:val="es-ES_tradnl" w:eastAsia="es-MX"/>
        </w:rPr>
      </w:pPr>
      <w:r w:rsidRPr="00203BEE">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203BEE">
        <w:rPr>
          <w:rFonts w:ascii="Palatino Linotype" w:eastAsia="Calibri" w:hAnsi="Palatino Linotype" w:cs="Arial"/>
          <w:b/>
          <w:color w:val="000000"/>
          <w:lang w:val="es-ES_tradnl" w:eastAsia="es-MX"/>
        </w:rPr>
        <w:t xml:space="preserve"> </w:t>
      </w:r>
      <w:r w:rsidRPr="00203BEE">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203BEE">
        <w:rPr>
          <w:rFonts w:ascii="Palatino Linotype" w:eastAsia="Calibri" w:hAnsi="Palatino Linotype" w:cs="Arial"/>
          <w:i/>
          <w:color w:val="000000"/>
          <w:lang w:val="es-ES_tradnl" w:eastAsia="es-MX"/>
        </w:rPr>
        <w:t>ad hoc</w:t>
      </w:r>
      <w:r w:rsidRPr="00203BEE">
        <w:rPr>
          <w:rFonts w:ascii="Palatino Linotype" w:eastAsia="Calibri" w:hAnsi="Palatino Linotype" w:cs="Arial"/>
          <w:color w:val="000000"/>
          <w:lang w:val="es-ES_tradnl" w:eastAsia="es-MX"/>
        </w:rPr>
        <w:t>, para satisfacer el derecho de acceso a la información pública.</w:t>
      </w:r>
    </w:p>
    <w:p w:rsidR="001A5744" w:rsidRPr="00203BEE" w:rsidRDefault="001A5744" w:rsidP="001A5744">
      <w:pPr>
        <w:spacing w:before="240" w:after="240" w:line="360" w:lineRule="auto"/>
        <w:jc w:val="both"/>
        <w:rPr>
          <w:rFonts w:ascii="Palatino Linotype" w:hAnsi="Palatino Linotype"/>
          <w:b/>
          <w:i/>
          <w:sz w:val="28"/>
        </w:rPr>
      </w:pPr>
      <w:r w:rsidRPr="00203BEE">
        <w:rPr>
          <w:rFonts w:ascii="Palatino Linotype" w:hAnsi="Palatino Linotype"/>
          <w:b/>
          <w:bCs/>
          <w:i/>
          <w:sz w:val="28"/>
        </w:rPr>
        <w:t>De la</w:t>
      </w:r>
      <w:r w:rsidRPr="00203BEE">
        <w:rPr>
          <w:rFonts w:ascii="Palatino Linotype" w:hAnsi="Palatino Linotype"/>
          <w:bCs/>
          <w:i/>
          <w:sz w:val="28"/>
        </w:rPr>
        <w:t xml:space="preserve"> </w:t>
      </w:r>
      <w:r w:rsidRPr="00203BEE">
        <w:rPr>
          <w:rFonts w:ascii="Palatino Linotype" w:hAnsi="Palatino Linotype"/>
          <w:b/>
          <w:i/>
          <w:sz w:val="28"/>
        </w:rPr>
        <w:t xml:space="preserve">versión pública </w:t>
      </w:r>
    </w:p>
    <w:p w:rsidR="001A5744" w:rsidRPr="00203BEE" w:rsidRDefault="001A5744" w:rsidP="001A5744">
      <w:pPr>
        <w:spacing w:line="360" w:lineRule="auto"/>
        <w:jc w:val="both"/>
        <w:rPr>
          <w:rFonts w:ascii="Palatino Linotype" w:eastAsia="Palatino Linotype" w:hAnsi="Palatino Linotype" w:cs="Palatino Linotype"/>
        </w:rPr>
      </w:pPr>
      <w:r w:rsidRPr="00203BEE">
        <w:rPr>
          <w:rFonts w:ascii="Palatino Linotype" w:eastAsia="Palatino Linotype" w:hAnsi="Palatino Linotype" w:cs="Palatino Linotype"/>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rsidR="001A5744" w:rsidRPr="00203BEE" w:rsidRDefault="001A5744" w:rsidP="001A5744">
      <w:pPr>
        <w:pStyle w:val="Citas"/>
        <w:spacing w:line="240" w:lineRule="auto"/>
      </w:pPr>
      <w:r w:rsidRPr="00203BEE">
        <w:rPr>
          <w:b/>
        </w:rPr>
        <w:t>“Artículo 3.</w:t>
      </w:r>
      <w:r w:rsidRPr="00203BEE">
        <w:t xml:space="preserve"> Para los efectos de la presente Ley se entenderá por:</w:t>
      </w:r>
    </w:p>
    <w:p w:rsidR="001A5744" w:rsidRPr="00203BEE" w:rsidRDefault="001A5744" w:rsidP="001A5744">
      <w:pPr>
        <w:pStyle w:val="Citas"/>
        <w:spacing w:line="240" w:lineRule="auto"/>
      </w:pPr>
      <w:r w:rsidRPr="00203BEE">
        <w:lastRenderedPageBreak/>
        <w:t>(…)</w:t>
      </w:r>
    </w:p>
    <w:p w:rsidR="001A5744" w:rsidRPr="00203BEE" w:rsidRDefault="001A5744" w:rsidP="001A5744">
      <w:pPr>
        <w:pStyle w:val="Citas"/>
        <w:spacing w:line="240" w:lineRule="auto"/>
      </w:pPr>
      <w:r w:rsidRPr="00203BEE">
        <w:rPr>
          <w:b/>
        </w:rPr>
        <w:t>IX. Datos personales:</w:t>
      </w:r>
      <w:r w:rsidRPr="00203BEE">
        <w:t xml:space="preserve"> La información concerniente a una persona, identificada o identificable según lo dispuesto por la Ley de Protección de Datos Personales del Estado de México; </w:t>
      </w:r>
    </w:p>
    <w:p w:rsidR="001A5744" w:rsidRPr="00203BEE" w:rsidRDefault="001A5744" w:rsidP="001A5744">
      <w:pPr>
        <w:pStyle w:val="Citas"/>
        <w:spacing w:line="240" w:lineRule="auto"/>
      </w:pPr>
      <w:r w:rsidRPr="00203BEE">
        <w:rPr>
          <w:b/>
        </w:rPr>
        <w:t>XX.</w:t>
      </w:r>
      <w:r w:rsidRPr="00203BEE">
        <w:t xml:space="preserve"> </w:t>
      </w:r>
      <w:r w:rsidRPr="00203BEE">
        <w:rPr>
          <w:b/>
        </w:rPr>
        <w:t>Información clasificada:</w:t>
      </w:r>
      <w:r w:rsidRPr="00203BEE">
        <w:t xml:space="preserve"> Aquella considerada por la presente Ley como reservada o confidencial;</w:t>
      </w:r>
    </w:p>
    <w:p w:rsidR="001A5744" w:rsidRPr="00203BEE" w:rsidRDefault="001A5744" w:rsidP="001A5744">
      <w:pPr>
        <w:pStyle w:val="Citas"/>
        <w:spacing w:line="240" w:lineRule="auto"/>
      </w:pPr>
      <w:r w:rsidRPr="00203BEE">
        <w:rPr>
          <w:b/>
        </w:rPr>
        <w:t>XXI.</w:t>
      </w:r>
      <w:r w:rsidRPr="00203BEE">
        <w:t xml:space="preserve"> </w:t>
      </w:r>
      <w:r w:rsidRPr="00203BEE">
        <w:rPr>
          <w:b/>
        </w:rPr>
        <w:t>Información confidencial:</w:t>
      </w:r>
      <w:r w:rsidRPr="00203BE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A5744" w:rsidRPr="00203BEE" w:rsidRDefault="001A5744" w:rsidP="001A5744">
      <w:pPr>
        <w:pStyle w:val="Citas"/>
        <w:spacing w:line="240" w:lineRule="auto"/>
        <w:rPr>
          <w:bCs/>
        </w:rPr>
      </w:pPr>
      <w:r w:rsidRPr="00203BEE">
        <w:rPr>
          <w:bCs/>
        </w:rPr>
        <w:t>(…)</w:t>
      </w:r>
    </w:p>
    <w:p w:rsidR="001A5744" w:rsidRPr="00203BEE" w:rsidRDefault="001A5744" w:rsidP="001A5744">
      <w:pPr>
        <w:pStyle w:val="Citas"/>
        <w:spacing w:line="240" w:lineRule="auto"/>
      </w:pPr>
      <w:r w:rsidRPr="00203BEE">
        <w:rPr>
          <w:b/>
        </w:rPr>
        <w:t>XLV.</w:t>
      </w:r>
      <w:r w:rsidRPr="00203BEE">
        <w:t xml:space="preserve"> </w:t>
      </w:r>
      <w:r w:rsidRPr="00203BEE">
        <w:rPr>
          <w:b/>
        </w:rPr>
        <w:t>Versión pública:</w:t>
      </w:r>
      <w:r w:rsidRPr="00203BEE">
        <w:t xml:space="preserve"> Documento en el que se elimine, suprime o borra la información clasificada como reservada o confidencial para permitir su acceso.</w:t>
      </w:r>
    </w:p>
    <w:p w:rsidR="001A5744" w:rsidRPr="00203BEE" w:rsidRDefault="001A5744" w:rsidP="001A5744">
      <w:pPr>
        <w:pStyle w:val="Citas"/>
        <w:spacing w:line="240" w:lineRule="auto"/>
      </w:pPr>
      <w:r w:rsidRPr="00203BEE">
        <w:t>(…)</w:t>
      </w:r>
    </w:p>
    <w:p w:rsidR="001A5744" w:rsidRPr="00203BEE" w:rsidRDefault="001A5744" w:rsidP="001A5744">
      <w:pPr>
        <w:pStyle w:val="Citas"/>
        <w:spacing w:line="240" w:lineRule="auto"/>
      </w:pPr>
      <w:r w:rsidRPr="00203BEE">
        <w:rPr>
          <w:b/>
        </w:rPr>
        <w:t xml:space="preserve">Artículo 91. </w:t>
      </w:r>
      <w:r w:rsidRPr="00203BEE">
        <w:t>El acceso a la información pública será restringido excepcionalmente, cuando ésta sea clasificada como reservada o confidencial.</w:t>
      </w:r>
    </w:p>
    <w:p w:rsidR="001A5744" w:rsidRPr="00203BEE" w:rsidRDefault="001A5744" w:rsidP="001A5744">
      <w:pPr>
        <w:pStyle w:val="Citas"/>
        <w:spacing w:line="240" w:lineRule="auto"/>
      </w:pPr>
      <w:r w:rsidRPr="00203BEE">
        <w:rPr>
          <w:b/>
        </w:rPr>
        <w:t>Artículo 132.</w:t>
      </w:r>
      <w:r w:rsidRPr="00203BEE">
        <w:t xml:space="preserve"> </w:t>
      </w:r>
      <w:r w:rsidRPr="00203BEE">
        <w:rPr>
          <w:u w:val="single"/>
        </w:rPr>
        <w:t>La clasificación de la información se llevará a cabo en el momento en que</w:t>
      </w:r>
      <w:r w:rsidRPr="00203BEE">
        <w:t>:</w:t>
      </w:r>
    </w:p>
    <w:p w:rsidR="001A5744" w:rsidRPr="00203BEE" w:rsidRDefault="001A5744" w:rsidP="001A5744">
      <w:pPr>
        <w:pStyle w:val="Citas"/>
        <w:spacing w:line="240" w:lineRule="auto"/>
      </w:pPr>
      <w:r w:rsidRPr="00203BEE">
        <w:rPr>
          <w:b/>
        </w:rPr>
        <w:t>I.</w:t>
      </w:r>
      <w:r w:rsidRPr="00203BEE">
        <w:t xml:space="preserve"> Se reciba una solicitud de acceso a la información;</w:t>
      </w:r>
    </w:p>
    <w:p w:rsidR="001A5744" w:rsidRPr="00203BEE" w:rsidRDefault="001A5744" w:rsidP="001A5744">
      <w:pPr>
        <w:pStyle w:val="Citas"/>
        <w:spacing w:line="240" w:lineRule="auto"/>
      </w:pPr>
      <w:r w:rsidRPr="00203BEE">
        <w:rPr>
          <w:b/>
        </w:rPr>
        <w:t>II.</w:t>
      </w:r>
      <w:r w:rsidRPr="00203BEE">
        <w:t xml:space="preserve"> </w:t>
      </w:r>
      <w:r w:rsidRPr="00203BEE">
        <w:rPr>
          <w:u w:val="single"/>
        </w:rPr>
        <w:t>Se determine mediante resolución de autoridad competente; o</w:t>
      </w:r>
    </w:p>
    <w:p w:rsidR="001A5744" w:rsidRPr="00203BEE" w:rsidRDefault="001A5744" w:rsidP="001A5744">
      <w:pPr>
        <w:pStyle w:val="Citas"/>
        <w:spacing w:line="240" w:lineRule="auto"/>
        <w:rPr>
          <w:u w:val="single"/>
        </w:rPr>
      </w:pPr>
      <w:r w:rsidRPr="00203BEE">
        <w:rPr>
          <w:b/>
        </w:rPr>
        <w:t>III.</w:t>
      </w:r>
      <w:r w:rsidRPr="00203BEE">
        <w:t xml:space="preserve"> </w:t>
      </w:r>
      <w:r w:rsidRPr="00203BEE">
        <w:rPr>
          <w:u w:val="single"/>
        </w:rPr>
        <w:t>Se generen versiones públicas para dar cumplimiento a las obligaciones de transparencia previstas en esta Ley.</w:t>
      </w:r>
    </w:p>
    <w:p w:rsidR="001A5744" w:rsidRPr="00203BEE" w:rsidRDefault="001A5744" w:rsidP="001A5744">
      <w:pPr>
        <w:pStyle w:val="Citas"/>
        <w:spacing w:line="240" w:lineRule="auto"/>
        <w:rPr>
          <w:b/>
          <w:bCs/>
        </w:rPr>
      </w:pPr>
      <w:r w:rsidRPr="00203BEE">
        <w:t xml:space="preserve">(…)” </w:t>
      </w:r>
      <w:r w:rsidRPr="00203BEE">
        <w:rPr>
          <w:b/>
          <w:bCs/>
        </w:rPr>
        <w:t xml:space="preserve"> (Sic)</w:t>
      </w:r>
    </w:p>
    <w:p w:rsidR="001A5744" w:rsidRPr="00203BEE" w:rsidRDefault="001A5744" w:rsidP="001A5744">
      <w:pPr>
        <w:rPr>
          <w:rFonts w:eastAsia="Palatino Linotype" w:cs="Palatino Linotype"/>
          <w:i/>
        </w:rPr>
      </w:pPr>
    </w:p>
    <w:p w:rsidR="001A5744" w:rsidRPr="00203BEE" w:rsidRDefault="001A5744" w:rsidP="001A5744">
      <w:pPr>
        <w:spacing w:line="360" w:lineRule="auto"/>
        <w:jc w:val="both"/>
        <w:rPr>
          <w:rFonts w:ascii="Palatino Linotype" w:eastAsia="Palatino Linotype" w:hAnsi="Palatino Linotype" w:cs="Palatino Linotype"/>
        </w:rPr>
      </w:pPr>
      <w:r w:rsidRPr="00203BEE">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públicas </w:t>
      </w:r>
      <w:r w:rsidRPr="00203BEE">
        <w:rPr>
          <w:rFonts w:ascii="Palatino Linotype" w:eastAsia="Palatino Linotype" w:hAnsi="Palatino Linotype" w:cs="Palatino Linotype"/>
        </w:rPr>
        <w:lastRenderedPageBreak/>
        <w:t>en las que se suprima aquella información relacionada con la vida privada de los particulares.</w:t>
      </w:r>
    </w:p>
    <w:p w:rsidR="001A5744" w:rsidRPr="00203BEE" w:rsidRDefault="001A5744" w:rsidP="001A5744">
      <w:pPr>
        <w:spacing w:line="360" w:lineRule="auto"/>
        <w:jc w:val="both"/>
        <w:rPr>
          <w:rFonts w:ascii="Palatino Linotype" w:eastAsia="Palatino Linotype" w:hAnsi="Palatino Linotype" w:cs="Palatino Linotype"/>
        </w:rPr>
      </w:pPr>
    </w:p>
    <w:p w:rsidR="001A5744" w:rsidRPr="00203BEE" w:rsidRDefault="001A5744" w:rsidP="001A5744">
      <w:pPr>
        <w:spacing w:line="360" w:lineRule="auto"/>
        <w:jc w:val="both"/>
        <w:rPr>
          <w:rFonts w:ascii="Palatino Linotype" w:eastAsia="Palatino Linotype" w:hAnsi="Palatino Linotype" w:cs="Palatino Linotype"/>
        </w:rPr>
      </w:pPr>
      <w:r w:rsidRPr="00203BEE">
        <w:rPr>
          <w:rFonts w:ascii="Palatino Linotype" w:eastAsia="Palatino Linotype" w:hAnsi="Palatino Linotype" w:cs="Palatino Linotype"/>
        </w:rPr>
        <w:t xml:space="preserve">Por otro lado, los </w:t>
      </w:r>
      <w:r w:rsidRPr="00203BEE">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203BEE">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A5744" w:rsidRPr="00203BEE" w:rsidRDefault="001A5744" w:rsidP="001A5744">
      <w:pPr>
        <w:spacing w:line="360" w:lineRule="auto"/>
        <w:jc w:val="both"/>
        <w:rPr>
          <w:rFonts w:ascii="Palatino Linotype" w:eastAsia="Palatino Linotype" w:hAnsi="Palatino Linotype" w:cs="Palatino Linotype"/>
        </w:rPr>
      </w:pPr>
      <w:r w:rsidRPr="00203BEE">
        <w:rPr>
          <w:rFonts w:ascii="Palatino Linotype" w:eastAsia="Palatino Linotype" w:hAnsi="Palatino Linotype" w:cs="Palatino Linotype"/>
        </w:rPr>
        <w:t>Asimismo, los Lineamientos Quincuagésimo sexto, Quincuagésimo séptimo y Quincuagésimo octavo, establecen lo siguiente:</w:t>
      </w:r>
    </w:p>
    <w:p w:rsidR="001A5744" w:rsidRPr="00203BEE" w:rsidRDefault="001A5744" w:rsidP="001A5744">
      <w:pPr>
        <w:pStyle w:val="Citas"/>
      </w:pPr>
      <w:r w:rsidRPr="00203BEE">
        <w:rPr>
          <w:b/>
        </w:rPr>
        <w:t>“Quincuagésimo sexto.</w:t>
      </w:r>
      <w:r w:rsidRPr="00203BEE">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1A5744" w:rsidRPr="00203BEE" w:rsidRDefault="001A5744" w:rsidP="001A5744">
      <w:pPr>
        <w:pStyle w:val="Citas"/>
      </w:pPr>
      <w:r w:rsidRPr="00203BEE">
        <w:rPr>
          <w:b/>
        </w:rPr>
        <w:t>Quincuagésimo séptimo.</w:t>
      </w:r>
      <w:r w:rsidRPr="00203BEE">
        <w:t xml:space="preserve"> Se considera, en principio, como información pública y no podrá omitirse de las versiones públicas la siguiente:</w:t>
      </w:r>
    </w:p>
    <w:p w:rsidR="001A5744" w:rsidRPr="00203BEE" w:rsidRDefault="001A5744" w:rsidP="001A5744">
      <w:pPr>
        <w:pStyle w:val="Citas"/>
      </w:pPr>
      <w:r w:rsidRPr="00203BEE">
        <w:t xml:space="preserve">I. La relativa a las Obligaciones de Transparencia que contempla el Título V de la Ley General y las demás disposiciones legales aplicables; </w:t>
      </w:r>
    </w:p>
    <w:p w:rsidR="001A5744" w:rsidRPr="00203BEE" w:rsidRDefault="001A5744" w:rsidP="001A5744">
      <w:pPr>
        <w:pStyle w:val="Citas"/>
      </w:pPr>
      <w:r w:rsidRPr="00203BEE">
        <w:lastRenderedPageBreak/>
        <w:t xml:space="preserve">II. El nombre de los integrantes de los sujetos obligados en los documentos, y sus firmas autógrafas o digitales, cuando sean utilizados en el ejercicio de las facultades conferidas para el desempeño del servicio público, y </w:t>
      </w:r>
    </w:p>
    <w:p w:rsidR="001A5744" w:rsidRPr="00203BEE" w:rsidRDefault="001A5744" w:rsidP="001A5744">
      <w:pPr>
        <w:pStyle w:val="Citas"/>
      </w:pPr>
      <w:r w:rsidRPr="00203BEE">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1A5744" w:rsidRPr="00203BEE" w:rsidRDefault="001A5744" w:rsidP="001A5744">
      <w:pPr>
        <w:pStyle w:val="Citas"/>
      </w:pPr>
      <w:r w:rsidRPr="00203BEE">
        <w:t xml:space="preserve">Lo anterior, siempre y cuando no se acredite alguna causal de clasificación, prevista en las leyes o en los tratados internacionales suscritos por el Estado mexicano. </w:t>
      </w:r>
    </w:p>
    <w:p w:rsidR="001A5744" w:rsidRPr="00203BEE" w:rsidRDefault="001A5744" w:rsidP="001A5744">
      <w:pPr>
        <w:pStyle w:val="Citas"/>
        <w:rPr>
          <w:b/>
          <w:bCs/>
        </w:rPr>
      </w:pPr>
      <w:r w:rsidRPr="00203BEE">
        <w:rPr>
          <w:b/>
        </w:rPr>
        <w:t>Quincuagésimo octavo.</w:t>
      </w:r>
      <w:r w:rsidRPr="00203BEE">
        <w:t xml:space="preserve"> Los sujetos obligados garantizarán que los sistemas o medios empleados para eliminar la información en las versiones públicas sean irreversibles, de tal forma que no permitan la recuperación o visualización de la misma.” </w:t>
      </w:r>
      <w:r w:rsidRPr="00203BEE">
        <w:rPr>
          <w:b/>
          <w:bCs/>
        </w:rPr>
        <w:t>(Sic)</w:t>
      </w:r>
    </w:p>
    <w:p w:rsidR="001A5744" w:rsidRPr="00203BEE" w:rsidRDefault="001A5744" w:rsidP="001A5744">
      <w:pPr>
        <w:pStyle w:val="Citas"/>
      </w:pPr>
    </w:p>
    <w:p w:rsidR="001A5744" w:rsidRPr="00203BEE" w:rsidRDefault="001A5744" w:rsidP="001A5744">
      <w:pPr>
        <w:spacing w:line="360" w:lineRule="auto"/>
        <w:jc w:val="both"/>
        <w:rPr>
          <w:rFonts w:ascii="Palatino Linotype" w:eastAsia="Palatino Linotype" w:hAnsi="Palatino Linotype" w:cs="Palatino Linotype"/>
        </w:rPr>
      </w:pPr>
      <w:r w:rsidRPr="00203BEE">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1A5744" w:rsidRPr="00203BEE" w:rsidRDefault="001A5744" w:rsidP="001A5744">
      <w:pPr>
        <w:spacing w:line="360" w:lineRule="auto"/>
        <w:jc w:val="both"/>
        <w:rPr>
          <w:rFonts w:ascii="Palatino Linotype" w:eastAsia="Palatino Linotype" w:hAnsi="Palatino Linotype" w:cs="Palatino Linotype"/>
        </w:rPr>
      </w:pPr>
    </w:p>
    <w:p w:rsidR="001A5744" w:rsidRPr="00203BEE" w:rsidRDefault="001A5744" w:rsidP="001A5744">
      <w:pPr>
        <w:spacing w:line="360" w:lineRule="auto"/>
        <w:jc w:val="both"/>
        <w:rPr>
          <w:rFonts w:ascii="Palatino Linotype" w:eastAsia="Palatino Linotype" w:hAnsi="Palatino Linotype" w:cs="Palatino Linotype"/>
        </w:rPr>
      </w:pPr>
      <w:r w:rsidRPr="00203BEE">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w:t>
      </w:r>
      <w:r w:rsidRPr="00203BEE">
        <w:rPr>
          <w:rFonts w:ascii="Palatino Linotype" w:eastAsia="Palatino Linotype" w:hAnsi="Palatino Linotype" w:cs="Palatino Linotype"/>
          <w:b/>
          <w:bCs/>
        </w:rPr>
        <w:t>SAIMEX.</w:t>
      </w:r>
    </w:p>
    <w:p w:rsidR="001A5744" w:rsidRPr="00203BEE" w:rsidRDefault="001A5744" w:rsidP="001A5744">
      <w:p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203BEE">
        <w:rPr>
          <w:rFonts w:ascii="Palatino Linotype" w:eastAsia="Palatino Linotype" w:hAnsi="Palatino Linotype" w:cs="Palatino Linotype"/>
          <w:color w:val="000000"/>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w:t>
      </w:r>
      <w:r w:rsidRPr="00203BEE">
        <w:rPr>
          <w:rFonts w:ascii="Palatino Linotype" w:eastAsia="Palatino Linotype" w:hAnsi="Palatino Linotype" w:cs="Palatino Linotype"/>
          <w:b/>
          <w:bCs/>
          <w:color w:val="000000"/>
        </w:rPr>
        <w:t>La Recurrente.</w:t>
      </w:r>
    </w:p>
    <w:p w:rsidR="001A5744" w:rsidRPr="00203BEE" w:rsidRDefault="001A5744" w:rsidP="001A574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A5744" w:rsidRPr="00203BEE" w:rsidRDefault="001A5744" w:rsidP="001A5744">
      <w:pPr>
        <w:spacing w:line="360" w:lineRule="auto"/>
        <w:ind w:right="51"/>
        <w:jc w:val="both"/>
        <w:rPr>
          <w:rFonts w:ascii="Palatino Linotype" w:hAnsi="Palatino Linotype" w:cs="Arial"/>
        </w:rPr>
      </w:pPr>
      <w:r w:rsidRPr="00203BEE">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203BEE">
        <w:rPr>
          <w:rFonts w:ascii="Palatino Linotype" w:hAnsi="Palatino Linotype" w:cs="Arial"/>
          <w:b/>
        </w:rPr>
        <w:t>LINEAMIENTOS GENERALES EN MATERIA DE CLASIFICACIÓN Y DESCLASIFICACIÓN DE LA INFORMACIÓN, ASÍ COMO PARA LA ELABORACIÓN DE VERSIONES PÚBLICAS,</w:t>
      </w:r>
      <w:r w:rsidRPr="00203BEE">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7D6580" w:rsidRPr="00203BEE" w:rsidRDefault="007D6580" w:rsidP="007D6580">
      <w:pPr>
        <w:spacing w:line="360" w:lineRule="auto"/>
        <w:ind w:right="51"/>
        <w:jc w:val="both"/>
        <w:rPr>
          <w:rFonts w:ascii="Palatino Linotype" w:eastAsia="Calibri" w:hAnsi="Palatino Linotype" w:cs="Arial"/>
          <w:lang w:val="es-ES_tradnl" w:eastAsia="es-MX"/>
        </w:rPr>
      </w:pPr>
    </w:p>
    <w:p w:rsidR="007D6580" w:rsidRPr="00203BEE" w:rsidRDefault="007D6580" w:rsidP="007D6580">
      <w:pPr>
        <w:spacing w:line="360" w:lineRule="auto"/>
        <w:ind w:right="51"/>
        <w:jc w:val="both"/>
        <w:rPr>
          <w:rFonts w:ascii="Palatino Linotype" w:eastAsiaTheme="minorHAnsi" w:hAnsi="Palatino Linotype" w:cstheme="minorBidi"/>
          <w:lang w:val="es-MX" w:eastAsia="en-US"/>
        </w:rPr>
      </w:pPr>
      <w:r w:rsidRPr="00203BEE">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203BEE">
        <w:rPr>
          <w:rFonts w:ascii="Palatino Linotype" w:eastAsiaTheme="minorHAnsi" w:hAnsi="Palatino Linotype" w:cstheme="minorBidi"/>
          <w:b/>
          <w:lang w:val="es-MX" w:eastAsia="en-US"/>
        </w:rPr>
        <w:t>el Recurrente</w:t>
      </w:r>
      <w:r w:rsidRPr="00203BEE">
        <w:rPr>
          <w:rFonts w:ascii="Palatino Linotype" w:eastAsiaTheme="minorHAnsi" w:hAnsi="Palatino Linotype" w:cstheme="minorBidi"/>
          <w:lang w:val="es-MX" w:eastAsia="en-US"/>
        </w:rPr>
        <w:t xml:space="preserve">, con fundamento en la primera hipótesis del artículo 186 fracción III de la Ley de Transparencia y Acceso a la </w:t>
      </w:r>
      <w:r w:rsidRPr="00203BEE">
        <w:rPr>
          <w:rFonts w:ascii="Palatino Linotype" w:eastAsiaTheme="minorHAnsi" w:hAnsi="Palatino Linotype" w:cstheme="minorBidi"/>
          <w:lang w:val="es-MX" w:eastAsia="en-US"/>
        </w:rPr>
        <w:lastRenderedPageBreak/>
        <w:t xml:space="preserve">Información Pública del Estado de México y Municipios, se </w:t>
      </w:r>
      <w:r w:rsidRPr="00203BEE">
        <w:rPr>
          <w:rFonts w:ascii="Palatino Linotype" w:eastAsiaTheme="minorHAnsi" w:hAnsi="Palatino Linotype" w:cstheme="minorBidi"/>
          <w:b/>
          <w:lang w:val="es-MX" w:eastAsia="en-US"/>
        </w:rPr>
        <w:t xml:space="preserve">REVOCA </w:t>
      </w:r>
      <w:r w:rsidRPr="00203BEE">
        <w:rPr>
          <w:rFonts w:ascii="Palatino Linotype" w:eastAsiaTheme="minorHAnsi" w:hAnsi="Palatino Linotype" w:cstheme="minorBidi"/>
          <w:lang w:val="es-MX" w:eastAsia="en-US"/>
        </w:rPr>
        <w:t xml:space="preserve">la respuesta emitida a la solicitud de información </w:t>
      </w:r>
      <w:r w:rsidRPr="00203BEE">
        <w:rPr>
          <w:rFonts w:ascii="Palatino Linotype" w:hAnsi="Palatino Linotype"/>
          <w:b/>
          <w:bCs/>
        </w:rPr>
        <w:t>00146/OASECATEPE/IP/2025</w:t>
      </w:r>
      <w:r w:rsidRPr="00203BEE">
        <w:rPr>
          <w:rFonts w:ascii="Palatino Linotype" w:eastAsiaTheme="minorHAnsi" w:hAnsi="Palatino Linotype"/>
          <w:b/>
          <w:bCs/>
        </w:rPr>
        <w:t>,</w:t>
      </w:r>
      <w:r w:rsidRPr="00203BEE">
        <w:rPr>
          <w:rFonts w:ascii="Palatino Linotype" w:eastAsiaTheme="minorHAnsi" w:hAnsi="Palatino Linotype" w:cs="Arial"/>
          <w:lang w:val="es-MX" w:eastAsia="en-US"/>
        </w:rPr>
        <w:t xml:space="preserve"> </w:t>
      </w:r>
      <w:r w:rsidRPr="00203BEE">
        <w:rPr>
          <w:rFonts w:ascii="Palatino Linotype" w:eastAsiaTheme="minorHAnsi" w:hAnsi="Palatino Linotype" w:cstheme="minorBidi"/>
          <w:lang w:val="es-MX" w:eastAsia="en-US"/>
        </w:rPr>
        <w:t>que ha sido materia del presente fallo.</w:t>
      </w:r>
    </w:p>
    <w:p w:rsidR="007D6580" w:rsidRPr="00203BEE" w:rsidRDefault="007D6580" w:rsidP="007D6580">
      <w:pPr>
        <w:spacing w:line="360" w:lineRule="auto"/>
        <w:jc w:val="both"/>
        <w:rPr>
          <w:rFonts w:ascii="Palatino Linotype" w:eastAsiaTheme="minorHAnsi" w:hAnsi="Palatino Linotype" w:cstheme="minorBidi"/>
          <w:lang w:val="es-MX" w:eastAsia="en-US"/>
        </w:rPr>
      </w:pPr>
    </w:p>
    <w:p w:rsidR="007D6580" w:rsidRPr="00203BEE" w:rsidRDefault="007D6580" w:rsidP="007D6580">
      <w:pPr>
        <w:spacing w:line="360" w:lineRule="auto"/>
        <w:jc w:val="both"/>
        <w:rPr>
          <w:rFonts w:ascii="Palatino Linotype" w:hAnsi="Palatino Linotype"/>
          <w:lang w:val="es-MX"/>
        </w:rPr>
      </w:pPr>
      <w:r w:rsidRPr="00203BEE">
        <w:rPr>
          <w:rFonts w:ascii="Palatino Linotype" w:hAnsi="Palatino Linotype"/>
          <w:lang w:val="es-MX"/>
        </w:rPr>
        <w:t>Por lo antes expuesto y fundado es de resolverse y,</w:t>
      </w:r>
    </w:p>
    <w:p w:rsidR="007D6580" w:rsidRPr="00203BEE" w:rsidRDefault="007D6580" w:rsidP="007D6580">
      <w:pPr>
        <w:spacing w:line="360" w:lineRule="auto"/>
        <w:jc w:val="both"/>
        <w:rPr>
          <w:rFonts w:ascii="Palatino Linotype" w:hAnsi="Palatino Linotype"/>
          <w:lang w:val="es-MX"/>
        </w:rPr>
      </w:pPr>
    </w:p>
    <w:p w:rsidR="007D6580" w:rsidRPr="00203BEE" w:rsidRDefault="007D6580" w:rsidP="007D6580">
      <w:pPr>
        <w:spacing w:line="360" w:lineRule="auto"/>
        <w:jc w:val="center"/>
        <w:rPr>
          <w:rFonts w:ascii="Palatino Linotype" w:hAnsi="Palatino Linotype"/>
          <w:b/>
          <w:bCs/>
          <w:spacing w:val="60"/>
          <w:sz w:val="28"/>
          <w:lang w:val="es-ES_tradnl"/>
        </w:rPr>
      </w:pPr>
      <w:r w:rsidRPr="00203BEE">
        <w:rPr>
          <w:rFonts w:ascii="Palatino Linotype" w:hAnsi="Palatino Linotype"/>
          <w:b/>
          <w:bCs/>
          <w:spacing w:val="60"/>
          <w:sz w:val="28"/>
          <w:lang w:val="es-ES_tradnl"/>
        </w:rPr>
        <w:t>SE    RESUELVE</w:t>
      </w:r>
    </w:p>
    <w:p w:rsidR="007D6580" w:rsidRPr="00203BEE" w:rsidRDefault="007D6580" w:rsidP="007D6580">
      <w:pPr>
        <w:spacing w:line="360" w:lineRule="auto"/>
        <w:jc w:val="center"/>
        <w:rPr>
          <w:rFonts w:ascii="Palatino Linotype" w:hAnsi="Palatino Linotype"/>
          <w:bCs/>
          <w:spacing w:val="60"/>
          <w:lang w:val="es-ES_tradnl"/>
        </w:rPr>
      </w:pPr>
    </w:p>
    <w:p w:rsidR="007D6580" w:rsidRPr="00203BEE" w:rsidRDefault="007D6580" w:rsidP="007D6580">
      <w:pPr>
        <w:spacing w:line="360" w:lineRule="auto"/>
        <w:jc w:val="both"/>
        <w:rPr>
          <w:rFonts w:ascii="Palatino Linotype" w:hAnsi="Palatino Linotype" w:cs="Arial"/>
        </w:rPr>
      </w:pPr>
      <w:r w:rsidRPr="00203BEE">
        <w:rPr>
          <w:rFonts w:ascii="Palatino Linotype" w:hAnsi="Palatino Linotype" w:cs="Arial"/>
          <w:b/>
          <w:sz w:val="28"/>
          <w:szCs w:val="28"/>
        </w:rPr>
        <w:t>PRIMERO</w:t>
      </w:r>
      <w:r w:rsidRPr="00203BEE">
        <w:rPr>
          <w:rFonts w:ascii="Palatino Linotype" w:hAnsi="Palatino Linotype" w:cs="Arial"/>
          <w:sz w:val="32"/>
          <w:szCs w:val="28"/>
        </w:rPr>
        <w:t>.</w:t>
      </w:r>
      <w:r w:rsidRPr="00203BEE">
        <w:rPr>
          <w:rFonts w:ascii="Palatino Linotype" w:hAnsi="Palatino Linotype" w:cs="Arial"/>
        </w:rPr>
        <w:t xml:space="preserve"> Se</w:t>
      </w:r>
      <w:r w:rsidRPr="00203BEE">
        <w:rPr>
          <w:rFonts w:ascii="Palatino Linotype" w:hAnsi="Palatino Linotype" w:cs="Arial"/>
          <w:b/>
        </w:rPr>
        <w:t xml:space="preserve"> REVOCA </w:t>
      </w:r>
      <w:r w:rsidRPr="00203BEE">
        <w:rPr>
          <w:rFonts w:ascii="Palatino Linotype" w:hAnsi="Palatino Linotype" w:cs="Arial"/>
        </w:rPr>
        <w:t xml:space="preserve">la respuesta del </w:t>
      </w:r>
      <w:r w:rsidRPr="00203BEE">
        <w:rPr>
          <w:rFonts w:ascii="Palatino Linotype" w:hAnsi="Palatino Linotype" w:cs="Arial"/>
          <w:b/>
        </w:rPr>
        <w:t>Sujeto Obligado</w:t>
      </w:r>
      <w:r w:rsidRPr="00203BEE">
        <w:rPr>
          <w:rFonts w:ascii="Palatino Linotype" w:hAnsi="Palatino Linotype" w:cs="Arial"/>
        </w:rPr>
        <w:t xml:space="preserve"> a la solicitud de acceso a la información pública</w:t>
      </w:r>
      <w:r w:rsidRPr="00203BEE">
        <w:rPr>
          <w:rFonts w:ascii="Palatino Linotype" w:hAnsi="Palatino Linotype" w:cs="Arial"/>
          <w:b/>
        </w:rPr>
        <w:t xml:space="preserve"> </w:t>
      </w:r>
      <w:r w:rsidRPr="00203BEE">
        <w:rPr>
          <w:rFonts w:ascii="Palatino Linotype" w:hAnsi="Palatino Linotype"/>
          <w:b/>
          <w:bCs/>
        </w:rPr>
        <w:t>00146/OASECATEPE/IP/2025</w:t>
      </w:r>
      <w:r w:rsidRPr="00203BEE">
        <w:rPr>
          <w:rFonts w:ascii="Palatino Linotype" w:hAnsi="Palatino Linotype" w:cs="Arial"/>
        </w:rPr>
        <w:t>,</w:t>
      </w:r>
      <w:r w:rsidRPr="00203BEE">
        <w:rPr>
          <w:rFonts w:ascii="Palatino Linotype" w:hAnsi="Palatino Linotype" w:cs="Tahoma"/>
          <w:b/>
        </w:rPr>
        <w:t xml:space="preserve"> </w:t>
      </w:r>
      <w:r w:rsidRPr="00203BEE">
        <w:rPr>
          <w:rFonts w:ascii="Palatino Linotype" w:hAnsi="Palatino Linotype" w:cs="Arial"/>
        </w:rPr>
        <w:t>por resultar fundados</w:t>
      </w:r>
      <w:r w:rsidRPr="00203BEE">
        <w:rPr>
          <w:rFonts w:ascii="Palatino Linotype" w:hAnsi="Palatino Linotype" w:cs="Arial"/>
          <w:b/>
        </w:rPr>
        <w:t xml:space="preserve"> </w:t>
      </w:r>
      <w:r w:rsidRPr="00203BEE">
        <w:rPr>
          <w:rFonts w:ascii="Palatino Linotype" w:hAnsi="Palatino Linotype" w:cs="Arial"/>
        </w:rPr>
        <w:t xml:space="preserve">los motivos de inconformidad vertidos por la parte </w:t>
      </w:r>
      <w:r w:rsidRPr="00203BEE">
        <w:rPr>
          <w:rFonts w:ascii="Palatino Linotype" w:hAnsi="Palatino Linotype" w:cs="Arial"/>
          <w:b/>
        </w:rPr>
        <w:t>Recurrente</w:t>
      </w:r>
      <w:r w:rsidRPr="00203BEE">
        <w:rPr>
          <w:rFonts w:ascii="Palatino Linotype" w:hAnsi="Palatino Linotype" w:cs="Arial"/>
        </w:rPr>
        <w:t>, en términos del considerando</w:t>
      </w:r>
      <w:r w:rsidRPr="00203BEE">
        <w:rPr>
          <w:rFonts w:ascii="Palatino Linotype" w:hAnsi="Palatino Linotype" w:cs="Arial"/>
          <w:b/>
        </w:rPr>
        <w:t xml:space="preserve"> CUARTO </w:t>
      </w:r>
      <w:r w:rsidRPr="00203BEE">
        <w:rPr>
          <w:rFonts w:ascii="Palatino Linotype" w:hAnsi="Palatino Linotype" w:cs="Arial"/>
        </w:rPr>
        <w:t>de la presente Resolución.</w:t>
      </w:r>
    </w:p>
    <w:p w:rsidR="007D6580" w:rsidRPr="00203BEE" w:rsidRDefault="007D6580" w:rsidP="007D6580">
      <w:pPr>
        <w:spacing w:line="360" w:lineRule="auto"/>
        <w:jc w:val="both"/>
        <w:rPr>
          <w:rFonts w:ascii="Palatino Linotype" w:hAnsi="Palatino Linotype" w:cs="Arial"/>
        </w:rPr>
      </w:pPr>
    </w:p>
    <w:p w:rsidR="007D6580" w:rsidRPr="00203BEE" w:rsidRDefault="007D6580" w:rsidP="007D6580">
      <w:pPr>
        <w:spacing w:line="360" w:lineRule="auto"/>
        <w:jc w:val="both"/>
        <w:rPr>
          <w:rFonts w:ascii="Palatino Linotype" w:hAnsi="Palatino Linotype" w:cs="Tahoma"/>
        </w:rPr>
      </w:pPr>
      <w:r w:rsidRPr="00203BEE">
        <w:rPr>
          <w:rFonts w:ascii="Palatino Linotype" w:hAnsi="Palatino Linotype" w:cs="Arial"/>
          <w:b/>
          <w:sz w:val="28"/>
        </w:rPr>
        <w:t>SEGUNDO</w:t>
      </w:r>
      <w:r w:rsidRPr="00203BEE">
        <w:rPr>
          <w:rFonts w:ascii="Palatino Linotype" w:hAnsi="Palatino Linotype" w:cs="Arial"/>
          <w:b/>
        </w:rPr>
        <w:t>.</w:t>
      </w:r>
      <w:r w:rsidRPr="00203BEE">
        <w:rPr>
          <w:rFonts w:ascii="Palatino Linotype" w:hAnsi="Palatino Linotype" w:cs="Tahoma"/>
        </w:rPr>
        <w:t xml:space="preserve"> Se </w:t>
      </w:r>
      <w:r w:rsidRPr="00203BEE">
        <w:rPr>
          <w:rFonts w:ascii="Palatino Linotype" w:hAnsi="Palatino Linotype" w:cs="Tahoma"/>
          <w:b/>
        </w:rPr>
        <w:t>ORDENA</w:t>
      </w:r>
      <w:r w:rsidRPr="00203BEE">
        <w:rPr>
          <w:rFonts w:ascii="Palatino Linotype" w:hAnsi="Palatino Linotype" w:cs="Tahoma"/>
        </w:rPr>
        <w:t xml:space="preserve"> al </w:t>
      </w:r>
      <w:r w:rsidRPr="00203BEE">
        <w:rPr>
          <w:rFonts w:ascii="Palatino Linotype" w:hAnsi="Palatino Linotype" w:cs="Tahoma"/>
          <w:b/>
        </w:rPr>
        <w:t>Sujeto Obligado,</w:t>
      </w:r>
      <w:r w:rsidRPr="00203BEE">
        <w:rPr>
          <w:rFonts w:ascii="Palatino Linotype" w:hAnsi="Palatino Linotype" w:cs="Tahoma"/>
        </w:rPr>
        <w:t xml:space="preserve"> haga entrega a la parte </w:t>
      </w:r>
      <w:r w:rsidRPr="00203BEE">
        <w:rPr>
          <w:rFonts w:ascii="Palatino Linotype" w:hAnsi="Palatino Linotype" w:cs="Tahoma"/>
          <w:b/>
        </w:rPr>
        <w:t>Recurrente</w:t>
      </w:r>
      <w:r w:rsidRPr="00203BEE">
        <w:rPr>
          <w:rFonts w:ascii="Palatino Linotype" w:hAnsi="Palatino Linotype" w:cs="Tahoma"/>
        </w:rPr>
        <w:t xml:space="preserve">, </w:t>
      </w:r>
      <w:r w:rsidR="001A5744" w:rsidRPr="00203BEE">
        <w:rPr>
          <w:rFonts w:ascii="Palatino Linotype" w:hAnsi="Palatino Linotype" w:cs="Tahoma"/>
        </w:rPr>
        <w:t xml:space="preserve">previa búsqueda exhaustiva y razonable, </w:t>
      </w:r>
      <w:r w:rsidRPr="00203BEE">
        <w:rPr>
          <w:rFonts w:ascii="Palatino Linotype" w:hAnsi="Palatino Linotype" w:cs="Tahoma"/>
        </w:rPr>
        <w:t>a través del Sistema de Acceso a la Información Mexiquense (</w:t>
      </w:r>
      <w:r w:rsidRPr="00203BEE">
        <w:rPr>
          <w:rFonts w:ascii="Palatino Linotype" w:hAnsi="Palatino Linotype" w:cs="Tahoma"/>
          <w:b/>
        </w:rPr>
        <w:t>SAIMEX</w:t>
      </w:r>
      <w:r w:rsidRPr="00203BEE">
        <w:rPr>
          <w:rFonts w:ascii="Palatino Linotype" w:hAnsi="Palatino Linotype" w:cs="Tahoma"/>
        </w:rPr>
        <w:t xml:space="preserve">), </w:t>
      </w:r>
      <w:r w:rsidR="001A5744" w:rsidRPr="00203BEE">
        <w:rPr>
          <w:rFonts w:ascii="Palatino Linotype" w:hAnsi="Palatino Linotype" w:cs="Tahoma"/>
        </w:rPr>
        <w:t xml:space="preserve">en versión pública de ser procedente, </w:t>
      </w:r>
      <w:r w:rsidRPr="00203BEE">
        <w:rPr>
          <w:rFonts w:ascii="Palatino Linotype" w:hAnsi="Palatino Linotype" w:cs="Tahoma"/>
        </w:rPr>
        <w:t>de lo siguiente:</w:t>
      </w:r>
    </w:p>
    <w:p w:rsidR="007D6580" w:rsidRPr="00203BEE" w:rsidRDefault="00E1688B" w:rsidP="007D6580">
      <w:pPr>
        <w:pStyle w:val="INFOEM"/>
        <w:numPr>
          <w:ilvl w:val="0"/>
          <w:numId w:val="4"/>
        </w:numPr>
        <w:spacing w:after="0"/>
        <w:ind w:right="567"/>
        <w:rPr>
          <w:i w:val="0"/>
          <w:sz w:val="28"/>
          <w:szCs w:val="24"/>
        </w:rPr>
      </w:pPr>
      <w:r w:rsidRPr="00203BEE">
        <w:rPr>
          <w:rFonts w:cs="Tahoma"/>
          <w:bCs/>
          <w:i w:val="0"/>
          <w:sz w:val="24"/>
          <w:lang w:val="es-ES"/>
        </w:rPr>
        <w:t>Documentos donde conste el número de permios</w:t>
      </w:r>
      <w:r w:rsidR="007D6580" w:rsidRPr="00203BEE">
        <w:rPr>
          <w:rFonts w:cs="Tahoma"/>
          <w:bCs/>
          <w:i w:val="0"/>
          <w:sz w:val="24"/>
          <w:lang w:val="es-ES"/>
        </w:rPr>
        <w:t xml:space="preserve"> </w:t>
      </w:r>
      <w:r w:rsidR="00216E44" w:rsidRPr="00203BEE">
        <w:rPr>
          <w:rFonts w:cs="Tahoma"/>
          <w:bCs/>
          <w:i w:val="0"/>
          <w:sz w:val="24"/>
          <w:lang w:val="es-ES"/>
        </w:rPr>
        <w:t xml:space="preserve">otorgados para la distribución de agua en carros cisternas (pipas) particulares, del primero de enero de dos mil veintidós al diez de octubre de dos mil veinticinco. </w:t>
      </w:r>
    </w:p>
    <w:p w:rsidR="00216E44" w:rsidRPr="00203BEE" w:rsidRDefault="00216E44" w:rsidP="007D6580">
      <w:pPr>
        <w:spacing w:line="360" w:lineRule="auto"/>
        <w:jc w:val="both"/>
        <w:rPr>
          <w:rFonts w:ascii="Palatino Linotype" w:hAnsi="Palatino Linotype" w:cs="Arial"/>
          <w:b/>
          <w:sz w:val="28"/>
        </w:rPr>
      </w:pPr>
    </w:p>
    <w:p w:rsidR="007D6580" w:rsidRPr="00203BEE" w:rsidRDefault="007D6580" w:rsidP="007D6580">
      <w:pPr>
        <w:spacing w:line="360" w:lineRule="auto"/>
        <w:jc w:val="both"/>
        <w:rPr>
          <w:rFonts w:ascii="Palatino Linotype" w:hAnsi="Palatino Linotype" w:cs="Tahoma"/>
          <w:bCs/>
        </w:rPr>
      </w:pPr>
      <w:r w:rsidRPr="00203BEE">
        <w:rPr>
          <w:rFonts w:ascii="Palatino Linotype" w:hAnsi="Palatino Linotype" w:cs="Arial"/>
          <w:b/>
          <w:sz w:val="28"/>
        </w:rPr>
        <w:lastRenderedPageBreak/>
        <w:t>TERCERO</w:t>
      </w:r>
      <w:r w:rsidRPr="00203BEE">
        <w:rPr>
          <w:rFonts w:ascii="Palatino Linotype" w:hAnsi="Palatino Linotype" w:cs="Arial"/>
          <w:b/>
        </w:rPr>
        <w:t>.</w:t>
      </w:r>
      <w:r w:rsidRPr="00203BEE">
        <w:rPr>
          <w:rFonts w:ascii="Palatino Linotype" w:hAnsi="Palatino Linotype" w:cs="Arial"/>
        </w:rPr>
        <w:t xml:space="preserve"> </w:t>
      </w:r>
      <w:r w:rsidRPr="00203BEE">
        <w:rPr>
          <w:rFonts w:ascii="Palatino Linotype" w:hAnsi="Palatino Linotype" w:cs="Tahoma"/>
          <w:b/>
        </w:rPr>
        <w:t xml:space="preserve">NOTIFÍQUESE </w:t>
      </w:r>
      <w:r w:rsidRPr="00203BEE">
        <w:rPr>
          <w:rFonts w:ascii="Palatino Linotype" w:hAnsi="Palatino Linotype" w:cs="Arial"/>
        </w:rPr>
        <w:t xml:space="preserve">a través del Sistema de Acceso a la Información Mexiquense </w:t>
      </w:r>
      <w:r w:rsidRPr="00203BEE">
        <w:rPr>
          <w:rFonts w:ascii="Palatino Linotype" w:hAnsi="Palatino Linotype" w:cs="Arial"/>
          <w:b/>
        </w:rPr>
        <w:t>(SAIMEX)</w:t>
      </w:r>
      <w:r w:rsidRPr="00203BEE">
        <w:rPr>
          <w:rFonts w:ascii="Palatino Linotype" w:hAnsi="Palatino Linotype" w:cs="Arial"/>
        </w:rPr>
        <w:t xml:space="preserve">, </w:t>
      </w:r>
      <w:r w:rsidRPr="00203BEE">
        <w:rPr>
          <w:rFonts w:ascii="Palatino Linotype" w:hAnsi="Palatino Linotype" w:cs="Tahoma"/>
        </w:rPr>
        <w:t xml:space="preserve">la presente Resolución al Titular de la Unidad de Transparencia del </w:t>
      </w:r>
      <w:r w:rsidRPr="00203BEE">
        <w:rPr>
          <w:rFonts w:ascii="Palatino Linotype" w:hAnsi="Palatino Linotype" w:cs="Tahoma"/>
          <w:b/>
        </w:rPr>
        <w:t>Sujeto Obligado</w:t>
      </w:r>
      <w:r w:rsidRPr="00203BEE">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203BE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D6580" w:rsidRPr="00203BEE" w:rsidRDefault="007D6580" w:rsidP="007D6580">
      <w:pPr>
        <w:spacing w:line="360" w:lineRule="auto"/>
        <w:ind w:right="-595"/>
        <w:jc w:val="both"/>
        <w:rPr>
          <w:rFonts w:ascii="Palatino Linotype" w:hAnsi="Palatino Linotype" w:cs="Tahoma"/>
          <w:bCs/>
        </w:rPr>
      </w:pPr>
    </w:p>
    <w:p w:rsidR="007D6580" w:rsidRPr="00203BEE" w:rsidRDefault="007D6580" w:rsidP="007D6580">
      <w:pPr>
        <w:autoSpaceDE w:val="0"/>
        <w:autoSpaceDN w:val="0"/>
        <w:adjustRightInd w:val="0"/>
        <w:spacing w:line="360" w:lineRule="auto"/>
        <w:jc w:val="both"/>
        <w:rPr>
          <w:rFonts w:ascii="Palatino Linotype" w:hAnsi="Palatino Linotype" w:cs="Arial"/>
        </w:rPr>
      </w:pPr>
      <w:r w:rsidRPr="00203BEE">
        <w:rPr>
          <w:rFonts w:ascii="Palatino Linotype" w:hAnsi="Palatino Linotype" w:cs="Arial"/>
          <w:b/>
          <w:sz w:val="28"/>
          <w:szCs w:val="28"/>
        </w:rPr>
        <w:t>CUARTO.</w:t>
      </w:r>
      <w:r w:rsidRPr="00203BEE">
        <w:rPr>
          <w:rFonts w:ascii="Palatino Linotype" w:hAnsi="Palatino Linotype" w:cs="Arial"/>
          <w:b/>
        </w:rPr>
        <w:t xml:space="preserve"> </w:t>
      </w:r>
      <w:r w:rsidRPr="00203BEE">
        <w:rPr>
          <w:rFonts w:ascii="Palatino Linotype" w:hAnsi="Palatino Linotype" w:cs="Arial"/>
        </w:rPr>
        <w:t xml:space="preserve">De conformidad con el artículo 198 de la Ley de Transparencia y Acceso a la Información Pública del Estado de México y Municipios, de considerarlo procedente, el </w:t>
      </w:r>
      <w:r w:rsidRPr="00203BEE">
        <w:rPr>
          <w:rFonts w:ascii="Palatino Linotype" w:hAnsi="Palatino Linotype" w:cs="Arial"/>
          <w:b/>
        </w:rPr>
        <w:t>Sujeto Obligado</w:t>
      </w:r>
      <w:r w:rsidRPr="00203BEE">
        <w:rPr>
          <w:rFonts w:ascii="Palatino Linotype" w:hAnsi="Palatino Linotype" w:cs="Arial"/>
        </w:rPr>
        <w:t xml:space="preserve"> de manera fundada y motivada, podrá solicitar una ampliación de plazo para el cumplimiento de la presente resolución.</w:t>
      </w:r>
    </w:p>
    <w:p w:rsidR="007D6580" w:rsidRPr="00203BEE" w:rsidRDefault="007D6580" w:rsidP="007D6580">
      <w:pPr>
        <w:autoSpaceDE w:val="0"/>
        <w:autoSpaceDN w:val="0"/>
        <w:adjustRightInd w:val="0"/>
        <w:spacing w:line="360" w:lineRule="auto"/>
        <w:jc w:val="both"/>
        <w:rPr>
          <w:rFonts w:ascii="Palatino Linotype" w:hAnsi="Palatino Linotype" w:cs="Arial"/>
        </w:rPr>
      </w:pPr>
    </w:p>
    <w:p w:rsidR="007D6580" w:rsidRPr="00203BEE" w:rsidRDefault="007D6580" w:rsidP="007D6580">
      <w:pPr>
        <w:autoSpaceDE w:val="0"/>
        <w:autoSpaceDN w:val="0"/>
        <w:adjustRightInd w:val="0"/>
        <w:spacing w:line="360" w:lineRule="auto"/>
        <w:jc w:val="both"/>
        <w:rPr>
          <w:rFonts w:ascii="Palatino Linotype" w:hAnsi="Palatino Linotype" w:cs="Arial"/>
        </w:rPr>
      </w:pPr>
      <w:r w:rsidRPr="00203BEE">
        <w:rPr>
          <w:rFonts w:ascii="Palatino Linotype" w:hAnsi="Palatino Linotype"/>
          <w:b/>
          <w:sz w:val="28"/>
          <w:szCs w:val="28"/>
        </w:rPr>
        <w:t>QUINTO</w:t>
      </w:r>
      <w:r w:rsidRPr="00203BEE">
        <w:rPr>
          <w:rFonts w:ascii="Palatino Linotype" w:hAnsi="Palatino Linotype"/>
          <w:b/>
        </w:rPr>
        <w:t xml:space="preserve">. </w:t>
      </w:r>
      <w:r w:rsidRPr="00203BEE">
        <w:rPr>
          <w:rFonts w:ascii="Palatino Linotype" w:hAnsi="Palatino Linotype" w:cs="Arial"/>
          <w:b/>
        </w:rPr>
        <w:t>NOTIFÍQUESE</w:t>
      </w:r>
      <w:r w:rsidRPr="00203BEE">
        <w:rPr>
          <w:rFonts w:ascii="Palatino Linotype" w:hAnsi="Palatino Linotype" w:cs="Arial"/>
        </w:rPr>
        <w:t xml:space="preserve"> a través del Sistema de Acceso a la Información Mexiquense </w:t>
      </w:r>
      <w:r w:rsidRPr="00203BEE">
        <w:rPr>
          <w:rFonts w:ascii="Palatino Linotype" w:hAnsi="Palatino Linotype" w:cs="Arial"/>
          <w:b/>
        </w:rPr>
        <w:t>(SAIMEX)</w:t>
      </w:r>
      <w:r w:rsidRPr="00203BEE">
        <w:rPr>
          <w:rFonts w:ascii="Palatino Linotype" w:hAnsi="Palatino Linotype" w:cs="Arial"/>
        </w:rPr>
        <w:t xml:space="preserve">, al </w:t>
      </w:r>
      <w:r w:rsidRPr="00203BEE">
        <w:rPr>
          <w:rFonts w:ascii="Palatino Linotype" w:hAnsi="Palatino Linotype" w:cs="Arial"/>
          <w:b/>
        </w:rPr>
        <w:t>Recurrente</w:t>
      </w:r>
      <w:r w:rsidRPr="00203BEE">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D6580" w:rsidRPr="00203BEE" w:rsidRDefault="007D6580" w:rsidP="007D6580">
      <w:pPr>
        <w:spacing w:line="360" w:lineRule="auto"/>
        <w:jc w:val="both"/>
        <w:rPr>
          <w:rFonts w:ascii="Palatino Linotype" w:hAnsi="Palatino Linotype" w:cs="Arial"/>
        </w:rPr>
      </w:pPr>
    </w:p>
    <w:p w:rsidR="007D6580" w:rsidRPr="00203BEE" w:rsidRDefault="00203BEE" w:rsidP="007D6580">
      <w:pPr>
        <w:spacing w:line="360" w:lineRule="auto"/>
        <w:jc w:val="both"/>
        <w:rPr>
          <w:rFonts w:ascii="Palatino Linotype" w:hAnsi="Palatino Linotype" w:cs="Arial"/>
          <w:lang w:val="es-MX"/>
        </w:rPr>
      </w:pPr>
      <w:r w:rsidRPr="00203BEE">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7D6580" w:rsidRPr="00203BEE">
        <w:rPr>
          <w:rFonts w:ascii="Palatino Linotype" w:hAnsi="Palatino Linotype" w:cs="Arial"/>
        </w:rPr>
        <w:t>. --------------------------------------------------------------------------------------------------------------------------------------------------------------------------------------------------------------------------------------------------------------------------------------------------------------------------------------------------------------------------------------------------------------------------------------------------------------------------------------------------------------------------------------------------------------------------------------------------------------------------------------------------------------------------------------------------------------------------------------------------------------------------------------------------------------------------------------------------------------------------</w:t>
      </w:r>
      <w:r w:rsidR="007E1456" w:rsidRPr="00203BEE">
        <w:rPr>
          <w:rFonts w:ascii="Palatino Linotype" w:hAnsi="Palatino Linotype" w:cs="Arial"/>
        </w:rPr>
        <w:t>------------------------------------------------------------------------------------------</w:t>
      </w:r>
      <w:r w:rsidR="00F61B60" w:rsidRPr="00203BEE">
        <w:rPr>
          <w:rFonts w:ascii="Palatino Linotype" w:hAnsi="Palatino Linotype" w:cs="Arial"/>
        </w:rPr>
        <w:t>------------------------------------------------------------------------------------------------------------------------------------------------------------------------------------------------------------------------------------------------------------------------------------------------------------------------------------------------------------------------------------------------------------------------------------------------------------------------------------------------------------------------------------------------------------------------------------------------------------------------------------------------------------------------------------------------------------</w:t>
      </w:r>
    </w:p>
    <w:p w:rsidR="007D6580" w:rsidRDefault="007D6580" w:rsidP="007D6580">
      <w:pPr>
        <w:spacing w:line="360" w:lineRule="auto"/>
        <w:jc w:val="both"/>
        <w:rPr>
          <w:rFonts w:ascii="Palatino Linotype" w:hAnsi="Palatino Linotype" w:cs="Arial"/>
          <w:sz w:val="16"/>
        </w:rPr>
      </w:pPr>
      <w:r w:rsidRPr="00203BEE">
        <w:rPr>
          <w:rFonts w:ascii="Palatino Linotype" w:hAnsi="Palatino Linotype" w:cs="Arial"/>
          <w:sz w:val="16"/>
        </w:rPr>
        <w:t>JMV/CCR/LMST</w:t>
      </w:r>
    </w:p>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7D6580" w:rsidRDefault="007D6580" w:rsidP="007D6580"/>
    <w:p w:rsidR="00400DFA" w:rsidRDefault="00400DFA"/>
    <w:sectPr w:rsidR="00400DFA" w:rsidSect="00C3695E">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AF8" w:rsidRDefault="007B4AF8" w:rsidP="007D6580">
      <w:r>
        <w:separator/>
      </w:r>
    </w:p>
  </w:endnote>
  <w:endnote w:type="continuationSeparator" w:id="0">
    <w:p w:rsidR="007B4AF8" w:rsidRDefault="007B4AF8" w:rsidP="007D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5E" w:rsidRPr="00A2780F" w:rsidRDefault="00C3695E" w:rsidP="00C3695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586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586D">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5E" w:rsidRPr="00070856" w:rsidRDefault="00C3695E" w:rsidP="00C3695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586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586D">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AF8" w:rsidRDefault="007B4AF8" w:rsidP="007D6580">
      <w:r>
        <w:separator/>
      </w:r>
    </w:p>
  </w:footnote>
  <w:footnote w:type="continuationSeparator" w:id="0">
    <w:p w:rsidR="007B4AF8" w:rsidRDefault="007B4AF8" w:rsidP="007D6580">
      <w:r>
        <w:continuationSeparator/>
      </w:r>
    </w:p>
  </w:footnote>
  <w:footnote w:id="1">
    <w:p w:rsidR="00C3695E" w:rsidRPr="005552A8" w:rsidRDefault="00C3695E" w:rsidP="007D658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C3695E" w:rsidRPr="005552A8" w:rsidRDefault="00C3695E" w:rsidP="007D658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C3695E" w:rsidRPr="008F2CCC" w:rsidTr="00C3695E">
      <w:tc>
        <w:tcPr>
          <w:tcW w:w="3620" w:type="dxa"/>
          <w:shd w:val="clear" w:color="auto" w:fill="auto"/>
        </w:tcPr>
        <w:p w:rsidR="00C3695E" w:rsidRPr="007E5FC4" w:rsidRDefault="00C3695E" w:rsidP="00C3695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C3695E" w:rsidRPr="00664658" w:rsidRDefault="00C3695E" w:rsidP="007D65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11910/INFOEM/IP/RR/2025</w:t>
          </w:r>
        </w:p>
      </w:tc>
    </w:tr>
    <w:tr w:rsidR="00C3695E" w:rsidRPr="008F2CCC" w:rsidTr="00C3695E">
      <w:tc>
        <w:tcPr>
          <w:tcW w:w="3620" w:type="dxa"/>
          <w:shd w:val="clear" w:color="auto" w:fill="auto"/>
        </w:tcPr>
        <w:p w:rsidR="00C3695E" w:rsidRPr="007E5FC4" w:rsidRDefault="00C3695E" w:rsidP="00C3695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C3695E" w:rsidRPr="00664658" w:rsidRDefault="00C3695E" w:rsidP="00C3695E">
          <w:pPr>
            <w:spacing w:line="276" w:lineRule="auto"/>
            <w:jc w:val="right"/>
            <w:rPr>
              <w:rFonts w:ascii="Palatino Linotype" w:hAnsi="Palatino Linotype"/>
              <w:b/>
              <w:sz w:val="22"/>
              <w:szCs w:val="22"/>
              <w:lang w:val="es-ES_tradnl"/>
            </w:rPr>
          </w:pPr>
          <w:r w:rsidRPr="007D6580">
            <w:rPr>
              <w:rFonts w:ascii="Palatino Linotype" w:hAnsi="Palatino Linotype"/>
              <w:b/>
              <w:sz w:val="22"/>
              <w:szCs w:val="22"/>
            </w:rPr>
            <w:t>Sistema de Agua Potable Alcantarillado y Saneamiento de Ecatepec de Morelos</w:t>
          </w:r>
        </w:p>
      </w:tc>
    </w:tr>
    <w:tr w:rsidR="00C3695E" w:rsidRPr="008F2CCC" w:rsidTr="00C3695E">
      <w:trPr>
        <w:trHeight w:val="228"/>
      </w:trPr>
      <w:tc>
        <w:tcPr>
          <w:tcW w:w="3620" w:type="dxa"/>
          <w:shd w:val="clear" w:color="auto" w:fill="auto"/>
        </w:tcPr>
        <w:p w:rsidR="00C3695E" w:rsidRPr="007E5FC4" w:rsidRDefault="00C3695E" w:rsidP="00C3695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C3695E" w:rsidRPr="00664658" w:rsidRDefault="00C3695E" w:rsidP="00C3695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3695E" w:rsidRDefault="00C3695E" w:rsidP="00C3695E">
    <w:pPr>
      <w:pStyle w:val="Encabezado"/>
      <w:tabs>
        <w:tab w:val="clear" w:pos="4252"/>
        <w:tab w:val="clear" w:pos="8504"/>
        <w:tab w:val="left" w:pos="2326"/>
      </w:tabs>
      <w:rPr>
        <w:rFonts w:ascii="Palatino Linotype" w:hAnsi="Palatino Linotype"/>
        <w:sz w:val="20"/>
      </w:rPr>
    </w:pPr>
  </w:p>
  <w:p w:rsidR="00C3695E" w:rsidRPr="001779E0" w:rsidRDefault="00C3695E" w:rsidP="00C3695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FB557F" wp14:editId="670BAF0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3695E" w:rsidRPr="008F2CCC" w:rsidTr="00C3695E">
      <w:tc>
        <w:tcPr>
          <w:tcW w:w="2977" w:type="dxa"/>
          <w:shd w:val="clear" w:color="auto" w:fill="auto"/>
        </w:tcPr>
        <w:p w:rsidR="00C3695E" w:rsidRPr="007E5FC4" w:rsidRDefault="00C3695E" w:rsidP="00C3695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C3695E" w:rsidRPr="008F2CCC" w:rsidRDefault="00C3695E" w:rsidP="007D65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11910/INFOEM/IP/RR/2025</w:t>
          </w:r>
        </w:p>
      </w:tc>
    </w:tr>
    <w:tr w:rsidR="00C3695E" w:rsidRPr="008F2CCC" w:rsidTr="00C3695E">
      <w:tc>
        <w:tcPr>
          <w:tcW w:w="2977" w:type="dxa"/>
          <w:shd w:val="clear" w:color="auto" w:fill="auto"/>
          <w:vAlign w:val="center"/>
        </w:tcPr>
        <w:p w:rsidR="00C3695E" w:rsidRPr="007E5FC4" w:rsidRDefault="00C3695E" w:rsidP="00C3695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C3695E" w:rsidRPr="008F2CCC" w:rsidRDefault="00BF586D" w:rsidP="00C3695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w:t>
          </w:r>
        </w:p>
      </w:tc>
    </w:tr>
    <w:tr w:rsidR="00C3695E" w:rsidRPr="008F2CCC" w:rsidTr="00C3695E">
      <w:trPr>
        <w:trHeight w:val="228"/>
      </w:trPr>
      <w:tc>
        <w:tcPr>
          <w:tcW w:w="2977" w:type="dxa"/>
          <w:shd w:val="clear" w:color="auto" w:fill="auto"/>
        </w:tcPr>
        <w:p w:rsidR="00C3695E" w:rsidRPr="007E5FC4" w:rsidRDefault="00C3695E" w:rsidP="00C3695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C3695E" w:rsidRPr="00DC41C8" w:rsidRDefault="00C3695E" w:rsidP="00C3695E">
          <w:pPr>
            <w:spacing w:line="360" w:lineRule="auto"/>
            <w:jc w:val="right"/>
            <w:rPr>
              <w:rFonts w:ascii="Palatino Linotype" w:hAnsi="Palatino Linotype"/>
              <w:b/>
              <w:sz w:val="22"/>
              <w:szCs w:val="22"/>
            </w:rPr>
          </w:pPr>
          <w:r w:rsidRPr="007D6580">
            <w:rPr>
              <w:rFonts w:ascii="Palatino Linotype" w:hAnsi="Palatino Linotype"/>
              <w:b/>
              <w:sz w:val="22"/>
              <w:szCs w:val="22"/>
            </w:rPr>
            <w:t>Sistema de Agua Potable Alcantarillado y Saneamiento de Ecatepec de Morelos</w:t>
          </w:r>
        </w:p>
      </w:tc>
    </w:tr>
    <w:tr w:rsidR="00C3695E" w:rsidRPr="008F2CCC" w:rsidTr="00C3695E">
      <w:tc>
        <w:tcPr>
          <w:tcW w:w="2977" w:type="dxa"/>
          <w:shd w:val="clear" w:color="auto" w:fill="auto"/>
        </w:tcPr>
        <w:p w:rsidR="00C3695E" w:rsidRPr="007E5FC4" w:rsidRDefault="00C3695E" w:rsidP="00C3695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C3695E" w:rsidRPr="008F2CCC" w:rsidRDefault="00C3695E" w:rsidP="00C3695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3695E" w:rsidRPr="009F1AB6" w:rsidRDefault="00C3695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4724E5" wp14:editId="325F2E3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044E79"/>
    <w:multiLevelType w:val="hybridMultilevel"/>
    <w:tmpl w:val="66C86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7697B51"/>
    <w:multiLevelType w:val="hybridMultilevel"/>
    <w:tmpl w:val="204421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80"/>
    <w:rsid w:val="000A7C15"/>
    <w:rsid w:val="001A047E"/>
    <w:rsid w:val="001A5744"/>
    <w:rsid w:val="00203BEE"/>
    <w:rsid w:val="00216E44"/>
    <w:rsid w:val="003F3792"/>
    <w:rsid w:val="00400DFA"/>
    <w:rsid w:val="00755289"/>
    <w:rsid w:val="007B4AF8"/>
    <w:rsid w:val="007D6580"/>
    <w:rsid w:val="007E1456"/>
    <w:rsid w:val="009711CA"/>
    <w:rsid w:val="00BF586D"/>
    <w:rsid w:val="00C3695E"/>
    <w:rsid w:val="00E1688B"/>
    <w:rsid w:val="00F61B60"/>
    <w:rsid w:val="00FB0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5A353-1DBC-4EBF-8B99-F3AEED70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5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658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6580"/>
    <w:rPr>
      <w:rFonts w:eastAsiaTheme="minorEastAsia"/>
      <w:sz w:val="24"/>
      <w:szCs w:val="24"/>
      <w:lang w:val="es-ES_tradnl" w:eastAsia="es-ES"/>
    </w:rPr>
  </w:style>
  <w:style w:type="paragraph" w:styleId="Piedepgina">
    <w:name w:val="footer"/>
    <w:basedOn w:val="Normal"/>
    <w:link w:val="PiedepginaCar"/>
    <w:uiPriority w:val="99"/>
    <w:unhideWhenUsed/>
    <w:rsid w:val="007D658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658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658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658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D6580"/>
    <w:pPr>
      <w:spacing w:after="0" w:line="240" w:lineRule="auto"/>
    </w:pPr>
  </w:style>
  <w:style w:type="character" w:customStyle="1" w:styleId="SinespaciadoCar">
    <w:name w:val="Sin espaciado Car"/>
    <w:aliases w:val="Francesa Car,INAI Car"/>
    <w:link w:val="Sinespaciado"/>
    <w:uiPriority w:val="1"/>
    <w:locked/>
    <w:rsid w:val="007D6580"/>
  </w:style>
  <w:style w:type="character" w:styleId="Hipervnculo">
    <w:name w:val="Hyperlink"/>
    <w:aliases w:val="Hipervínculo1,Hipervínculo11,Hipervínculo12,Hipervínculo13,Hipervínculo14,Hipervínculo15"/>
    <w:basedOn w:val="Fuentedeprrafopredeter"/>
    <w:uiPriority w:val="99"/>
    <w:unhideWhenUsed/>
    <w:rsid w:val="007D6580"/>
    <w:rPr>
      <w:color w:val="0563C1" w:themeColor="hyperlink"/>
      <w:u w:val="single"/>
    </w:rPr>
  </w:style>
  <w:style w:type="paragraph" w:customStyle="1" w:styleId="INFOEM">
    <w:name w:val="INFOEM"/>
    <w:basedOn w:val="Normal"/>
    <w:qFormat/>
    <w:rsid w:val="007D658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D65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D6580"/>
    <w:rPr>
      <w:vertAlign w:val="superscript"/>
    </w:rPr>
  </w:style>
  <w:style w:type="paragraph" w:customStyle="1" w:styleId="infoemcitas">
    <w:name w:val="infoem citas"/>
    <w:basedOn w:val="Normal"/>
    <w:qFormat/>
    <w:rsid w:val="007D658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D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D658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22</Pages>
  <Words>4717</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2025-12-18T00:32:00Z</cp:lastPrinted>
  <dcterms:created xsi:type="dcterms:W3CDTF">2025-12-08T19:07:00Z</dcterms:created>
  <dcterms:modified xsi:type="dcterms:W3CDTF">2026-02-11T16:33:00Z</dcterms:modified>
</cp:coreProperties>
</file>