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D86" w:rsidRPr="00B37B45" w:rsidRDefault="001E3125" w:rsidP="00704EFF">
      <w:pPr>
        <w:spacing w:line="360" w:lineRule="auto"/>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Resolución del Pleno del Instituto de Transpa</w:t>
      </w:r>
      <w:r w:rsidR="006C362B" w:rsidRPr="00B37B45">
        <w:rPr>
          <w:rFonts w:ascii="Palatino Linotype" w:eastAsia="Palatino Linotype" w:hAnsi="Palatino Linotype" w:cs="Palatino Linotype"/>
          <w:color w:val="000000" w:themeColor="text1"/>
        </w:rPr>
        <w:t>rencia, Acceso a la Información</w:t>
      </w:r>
      <w:r w:rsidR="007175A8" w:rsidRPr="00B37B45">
        <w:rPr>
          <w:rFonts w:ascii="Palatino Linotype" w:eastAsia="Palatino Linotype" w:hAnsi="Palatino Linotype" w:cs="Palatino Linotype"/>
          <w:color w:val="000000" w:themeColor="text1"/>
        </w:rPr>
        <w:t xml:space="preserve"> </w:t>
      </w:r>
      <w:r w:rsidRPr="00B37B45">
        <w:rPr>
          <w:rFonts w:ascii="Palatino Linotype" w:eastAsia="Palatino Linotype" w:hAnsi="Palatino Linotype" w:cs="Palatino Linotype"/>
          <w:color w:val="000000" w:themeColor="text1"/>
        </w:rPr>
        <w:t>Pública y Protección de Datos Personales del Estado de México y Municipios, con domicilio e</w:t>
      </w:r>
      <w:r w:rsidR="006C362B" w:rsidRPr="00B37B45">
        <w:rPr>
          <w:rFonts w:ascii="Palatino Linotype" w:eastAsia="Palatino Linotype" w:hAnsi="Palatino Linotype" w:cs="Palatino Linotype"/>
          <w:color w:val="000000" w:themeColor="text1"/>
        </w:rPr>
        <w:t xml:space="preserve">n Metepec, Estado de México; </w:t>
      </w:r>
      <w:r w:rsidR="00845E82">
        <w:rPr>
          <w:rFonts w:ascii="Palatino Linotype" w:eastAsia="Palatino Linotype" w:hAnsi="Palatino Linotype" w:cs="Palatino Linotype"/>
          <w:b/>
          <w:color w:val="000000" w:themeColor="text1"/>
        </w:rPr>
        <w:t>de fecha</w:t>
      </w:r>
      <w:r w:rsidR="006C362B" w:rsidRPr="00B37B45">
        <w:rPr>
          <w:rFonts w:ascii="Palatino Linotype" w:eastAsia="Palatino Linotype" w:hAnsi="Palatino Linotype" w:cs="Palatino Linotype"/>
          <w:b/>
          <w:color w:val="000000" w:themeColor="text1"/>
        </w:rPr>
        <w:t xml:space="preserve"> </w:t>
      </w:r>
      <w:r w:rsidR="00634F04" w:rsidRPr="00B37B45">
        <w:rPr>
          <w:rFonts w:ascii="Palatino Linotype" w:eastAsia="Palatino Linotype" w:hAnsi="Palatino Linotype" w:cs="Palatino Linotype"/>
          <w:b/>
          <w:color w:val="000000" w:themeColor="text1"/>
        </w:rPr>
        <w:t>seis</w:t>
      </w:r>
      <w:r w:rsidR="0089784E">
        <w:rPr>
          <w:rFonts w:ascii="Palatino Linotype" w:eastAsia="Palatino Linotype" w:hAnsi="Palatino Linotype" w:cs="Palatino Linotype"/>
          <w:b/>
          <w:color w:val="000000" w:themeColor="text1"/>
        </w:rPr>
        <w:t xml:space="preserve"> (06)</w:t>
      </w:r>
      <w:r w:rsidR="00634F04" w:rsidRPr="00B37B45">
        <w:rPr>
          <w:rFonts w:ascii="Palatino Linotype" w:eastAsia="Palatino Linotype" w:hAnsi="Palatino Linotype" w:cs="Palatino Linotype"/>
          <w:b/>
          <w:color w:val="000000" w:themeColor="text1"/>
        </w:rPr>
        <w:t xml:space="preserve"> de agosto </w:t>
      </w:r>
      <w:r w:rsidR="00AE262A" w:rsidRPr="00B37B45">
        <w:rPr>
          <w:rFonts w:ascii="Palatino Linotype" w:eastAsia="Palatino Linotype" w:hAnsi="Palatino Linotype" w:cs="Palatino Linotype"/>
          <w:b/>
          <w:color w:val="000000" w:themeColor="text1"/>
        </w:rPr>
        <w:t>de dos mil veinticinco</w:t>
      </w:r>
      <w:r w:rsidRPr="00B37B45">
        <w:rPr>
          <w:rFonts w:ascii="Palatino Linotype" w:eastAsia="Palatino Linotype" w:hAnsi="Palatino Linotype" w:cs="Palatino Linotype"/>
          <w:b/>
          <w:color w:val="000000" w:themeColor="text1"/>
        </w:rPr>
        <w:t>.</w:t>
      </w:r>
    </w:p>
    <w:p w:rsidR="00E94D86" w:rsidRPr="00B37B45" w:rsidRDefault="00E94D86" w:rsidP="00704EFF">
      <w:pPr>
        <w:jc w:val="both"/>
        <w:rPr>
          <w:rFonts w:ascii="Palatino Linotype" w:eastAsia="Palatino Linotype" w:hAnsi="Palatino Linotype" w:cs="Palatino Linotype"/>
          <w:color w:val="000000" w:themeColor="text1"/>
        </w:rPr>
      </w:pPr>
    </w:p>
    <w:p w:rsidR="00E94D86" w:rsidRPr="00B37B45" w:rsidRDefault="001E3125" w:rsidP="00704EFF">
      <w:pPr>
        <w:spacing w:line="360" w:lineRule="auto"/>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b/>
          <w:color w:val="000000" w:themeColor="text1"/>
        </w:rPr>
        <w:t>VISTO</w:t>
      </w:r>
      <w:r w:rsidRPr="00B37B45">
        <w:rPr>
          <w:rFonts w:ascii="Palatino Linotype" w:eastAsia="Palatino Linotype" w:hAnsi="Palatino Linotype" w:cs="Palatino Linotype"/>
          <w:color w:val="000000" w:themeColor="text1"/>
        </w:rPr>
        <w:t xml:space="preserve"> el expediente electrónico formado con motivo del recurso de revisión </w:t>
      </w:r>
      <w:r w:rsidR="00634F04" w:rsidRPr="00B37B45">
        <w:rPr>
          <w:rFonts w:ascii="Palatino Linotype" w:eastAsia="Palatino Linotype" w:hAnsi="Palatino Linotype" w:cs="Palatino Linotype"/>
          <w:b/>
          <w:color w:val="000000" w:themeColor="text1"/>
        </w:rPr>
        <w:t>05158</w:t>
      </w:r>
      <w:r w:rsidR="00126098" w:rsidRPr="00B37B45">
        <w:rPr>
          <w:rFonts w:ascii="Palatino Linotype" w:eastAsia="Palatino Linotype" w:hAnsi="Palatino Linotype" w:cs="Palatino Linotype"/>
          <w:b/>
          <w:color w:val="000000" w:themeColor="text1"/>
        </w:rPr>
        <w:t>/INFOEM/IP/RR/2025</w:t>
      </w:r>
      <w:r w:rsidRPr="00B37B45">
        <w:rPr>
          <w:rFonts w:ascii="Palatino Linotype" w:eastAsia="Palatino Linotype" w:hAnsi="Palatino Linotype" w:cs="Palatino Linotype"/>
          <w:b/>
          <w:color w:val="000000" w:themeColor="text1"/>
        </w:rPr>
        <w:t xml:space="preserve">, </w:t>
      </w:r>
      <w:r w:rsidRPr="00B37B45">
        <w:rPr>
          <w:rFonts w:ascii="Palatino Linotype" w:eastAsia="Palatino Linotype" w:hAnsi="Palatino Linotype" w:cs="Palatino Linotype"/>
          <w:color w:val="000000" w:themeColor="text1"/>
        </w:rPr>
        <w:t>promovido por</w:t>
      </w:r>
      <w:r w:rsidR="00634F04" w:rsidRPr="00B37B45">
        <w:rPr>
          <w:rFonts w:ascii="Palatino Linotype" w:eastAsia="Palatino Linotype" w:hAnsi="Palatino Linotype" w:cs="Palatino Linotype"/>
          <w:color w:val="000000" w:themeColor="text1"/>
        </w:rPr>
        <w:t xml:space="preserve"> </w:t>
      </w:r>
      <w:r w:rsidR="0089784E">
        <w:rPr>
          <w:rFonts w:ascii="Palatino Linotype" w:eastAsia="Palatino Linotype" w:hAnsi="Palatino Linotype" w:cs="Palatino Linotype"/>
          <w:b/>
          <w:color w:val="000000" w:themeColor="text1"/>
        </w:rPr>
        <w:t>XXXX</w:t>
      </w:r>
      <w:r w:rsidR="00634F04" w:rsidRPr="00B37B45">
        <w:rPr>
          <w:rFonts w:ascii="Palatino Linotype" w:eastAsia="Palatino Linotype" w:hAnsi="Palatino Linotype" w:cs="Palatino Linotype"/>
          <w:b/>
          <w:color w:val="000000" w:themeColor="text1"/>
        </w:rPr>
        <w:t xml:space="preserve">, </w:t>
      </w:r>
      <w:r w:rsidR="00634F04" w:rsidRPr="00B37B45">
        <w:rPr>
          <w:rFonts w:ascii="Palatino Linotype" w:eastAsia="Palatino Linotype" w:hAnsi="Palatino Linotype" w:cs="Palatino Linotype"/>
          <w:color w:val="000000" w:themeColor="text1"/>
        </w:rPr>
        <w:t xml:space="preserve">que en lo </w:t>
      </w:r>
      <w:r w:rsidR="007175A8" w:rsidRPr="00B37B45">
        <w:rPr>
          <w:rFonts w:ascii="Palatino Linotype" w:eastAsia="Palatino Linotype" w:hAnsi="Palatino Linotype" w:cs="Palatino Linotype"/>
          <w:color w:val="000000" w:themeColor="text1"/>
        </w:rPr>
        <w:t>sucesivo</w:t>
      </w:r>
      <w:r w:rsidR="00634F04" w:rsidRPr="00B37B45">
        <w:rPr>
          <w:rFonts w:ascii="Palatino Linotype" w:eastAsia="Palatino Linotype" w:hAnsi="Palatino Linotype" w:cs="Palatino Linotype"/>
          <w:color w:val="000000" w:themeColor="text1"/>
        </w:rPr>
        <w:t xml:space="preserve"> denominaremos </w:t>
      </w:r>
      <w:r w:rsidR="004401C8" w:rsidRPr="00B37B45">
        <w:rPr>
          <w:rFonts w:ascii="Palatino Linotype" w:eastAsia="Palatino Linotype" w:hAnsi="Palatino Linotype" w:cs="Palatino Linotype"/>
          <w:b/>
          <w:color w:val="000000" w:themeColor="text1"/>
        </w:rPr>
        <w:t>RECURRENTE</w:t>
      </w:r>
      <w:r w:rsidRPr="00B37B45">
        <w:rPr>
          <w:rFonts w:ascii="Palatino Linotype" w:eastAsia="Palatino Linotype" w:hAnsi="Palatino Linotype" w:cs="Palatino Linotype"/>
          <w:b/>
          <w:color w:val="000000" w:themeColor="text1"/>
        </w:rPr>
        <w:t>,</w:t>
      </w:r>
      <w:r w:rsidRPr="00B37B45">
        <w:rPr>
          <w:rFonts w:ascii="Palatino Linotype" w:eastAsia="Palatino Linotype" w:hAnsi="Palatino Linotype" w:cs="Palatino Linotype"/>
          <w:color w:val="000000" w:themeColor="text1"/>
        </w:rPr>
        <w:t xml:space="preserve"> en contra de la respuesta de</w:t>
      </w:r>
      <w:r w:rsidR="003413B5" w:rsidRPr="00B37B45">
        <w:rPr>
          <w:rFonts w:ascii="Palatino Linotype" w:eastAsia="Palatino Linotype" w:hAnsi="Palatino Linotype" w:cs="Palatino Linotype"/>
          <w:color w:val="000000" w:themeColor="text1"/>
        </w:rPr>
        <w:t>l</w:t>
      </w:r>
      <w:r w:rsidR="00745CE2" w:rsidRPr="00B37B45">
        <w:rPr>
          <w:rFonts w:ascii="Palatino Linotype" w:eastAsia="Palatino Linotype" w:hAnsi="Palatino Linotype" w:cs="Palatino Linotype"/>
          <w:b/>
          <w:color w:val="000000" w:themeColor="text1"/>
        </w:rPr>
        <w:t xml:space="preserve"> </w:t>
      </w:r>
      <w:r w:rsidR="006C362B" w:rsidRPr="00B37B45">
        <w:rPr>
          <w:rFonts w:ascii="Palatino Linotype" w:eastAsia="Palatino Linotype" w:hAnsi="Palatino Linotype" w:cs="Palatino Linotype"/>
          <w:b/>
          <w:color w:val="000000" w:themeColor="text1"/>
        </w:rPr>
        <w:t>Ayuntamiento de Tepotzotlán</w:t>
      </w:r>
      <w:r w:rsidRPr="00B37B45">
        <w:rPr>
          <w:rFonts w:ascii="Palatino Linotype" w:eastAsia="Palatino Linotype" w:hAnsi="Palatino Linotype" w:cs="Palatino Linotype"/>
          <w:b/>
          <w:color w:val="000000" w:themeColor="text1"/>
        </w:rPr>
        <w:t xml:space="preserve">, </w:t>
      </w:r>
      <w:r w:rsidRPr="00B37B45">
        <w:rPr>
          <w:rFonts w:ascii="Palatino Linotype" w:eastAsia="Palatino Linotype" w:hAnsi="Palatino Linotype" w:cs="Palatino Linotype"/>
          <w:color w:val="000000" w:themeColor="text1"/>
        </w:rPr>
        <w:t>en adelante el</w:t>
      </w:r>
      <w:r w:rsidRPr="00B37B45">
        <w:rPr>
          <w:rFonts w:ascii="Palatino Linotype" w:eastAsia="Palatino Linotype" w:hAnsi="Palatino Linotype" w:cs="Palatino Linotype"/>
          <w:b/>
          <w:color w:val="000000" w:themeColor="text1"/>
        </w:rPr>
        <w:t xml:space="preserve"> SUJETO OBLIGADO</w:t>
      </w:r>
      <w:r w:rsidRPr="00B37B45">
        <w:rPr>
          <w:rFonts w:ascii="Palatino Linotype" w:eastAsia="Palatino Linotype" w:hAnsi="Palatino Linotype" w:cs="Palatino Linotype"/>
          <w:color w:val="000000" w:themeColor="text1"/>
        </w:rPr>
        <w:t>, por lo que se procede a dictar la presente resolución, con base en los siguientes:</w:t>
      </w:r>
    </w:p>
    <w:p w:rsidR="00E94D86" w:rsidRPr="00B37B45" w:rsidRDefault="00E94D86" w:rsidP="00704EFF">
      <w:pPr>
        <w:jc w:val="both"/>
        <w:rPr>
          <w:rFonts w:ascii="Palatino Linotype" w:eastAsia="Palatino Linotype" w:hAnsi="Palatino Linotype" w:cs="Palatino Linotype"/>
          <w:color w:val="000000" w:themeColor="text1"/>
        </w:rPr>
      </w:pPr>
    </w:p>
    <w:p w:rsidR="00E94D86" w:rsidRPr="00B37B45" w:rsidRDefault="001E3125" w:rsidP="00704EFF">
      <w:pPr>
        <w:keepNext/>
        <w:keepLines/>
        <w:spacing w:line="360" w:lineRule="auto"/>
        <w:jc w:val="center"/>
        <w:rPr>
          <w:rFonts w:ascii="Palatino Linotype" w:eastAsia="Palatino Linotype" w:hAnsi="Palatino Linotype" w:cs="Palatino Linotype"/>
          <w:b/>
          <w:color w:val="000000" w:themeColor="text1"/>
        </w:rPr>
      </w:pPr>
      <w:r w:rsidRPr="00B37B45">
        <w:rPr>
          <w:rFonts w:ascii="Palatino Linotype" w:eastAsia="Palatino Linotype" w:hAnsi="Palatino Linotype" w:cs="Palatino Linotype"/>
          <w:b/>
          <w:color w:val="000000" w:themeColor="text1"/>
        </w:rPr>
        <w:t>A N T E C E D E N T E S</w:t>
      </w:r>
    </w:p>
    <w:p w:rsidR="00E94D86" w:rsidRPr="00B37B45" w:rsidRDefault="00E94D86" w:rsidP="00704EFF">
      <w:pPr>
        <w:rPr>
          <w:rFonts w:ascii="Palatino Linotype" w:eastAsia="Palatino Linotype" w:hAnsi="Palatino Linotype" w:cs="Palatino Linotype"/>
          <w:color w:val="000000" w:themeColor="text1"/>
        </w:rPr>
      </w:pPr>
    </w:p>
    <w:p w:rsidR="00E94D86" w:rsidRPr="00B37B45" w:rsidRDefault="001E3125" w:rsidP="00704EF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 xml:space="preserve">El </w:t>
      </w:r>
      <w:r w:rsidR="00491E93" w:rsidRPr="00B37B45">
        <w:rPr>
          <w:rFonts w:ascii="Palatino Linotype" w:eastAsia="Palatino Linotype" w:hAnsi="Palatino Linotype" w:cs="Palatino Linotype"/>
          <w:color w:val="000000" w:themeColor="text1"/>
        </w:rPr>
        <w:t>once de diciembre de dos mil veinticuatro</w:t>
      </w:r>
      <w:r w:rsidRPr="00B37B45">
        <w:rPr>
          <w:rFonts w:ascii="Palatino Linotype" w:eastAsia="Palatino Linotype" w:hAnsi="Palatino Linotype" w:cs="Palatino Linotype"/>
          <w:color w:val="000000" w:themeColor="text1"/>
        </w:rPr>
        <w:t>, la</w:t>
      </w:r>
      <w:r w:rsidRPr="00B37B45">
        <w:rPr>
          <w:rFonts w:ascii="Palatino Linotype" w:eastAsia="Palatino Linotype" w:hAnsi="Palatino Linotype" w:cs="Palatino Linotype"/>
          <w:b/>
          <w:color w:val="000000" w:themeColor="text1"/>
        </w:rPr>
        <w:t xml:space="preserve"> RECURRENTE </w:t>
      </w:r>
      <w:r w:rsidRPr="00B37B45">
        <w:rPr>
          <w:rFonts w:ascii="Palatino Linotype" w:eastAsia="Palatino Linotype" w:hAnsi="Palatino Linotype" w:cs="Palatino Linotype"/>
          <w:color w:val="000000" w:themeColor="text1"/>
        </w:rPr>
        <w:t xml:space="preserve">presentó ante el </w:t>
      </w:r>
      <w:r w:rsidRPr="00B37B45">
        <w:rPr>
          <w:rFonts w:ascii="Palatino Linotype" w:eastAsia="Palatino Linotype" w:hAnsi="Palatino Linotype" w:cs="Palatino Linotype"/>
          <w:b/>
          <w:color w:val="000000" w:themeColor="text1"/>
        </w:rPr>
        <w:t>SUJETO OBLIGADO,</w:t>
      </w:r>
      <w:r w:rsidRPr="00B37B45">
        <w:rPr>
          <w:rFonts w:ascii="Palatino Linotype" w:eastAsia="Palatino Linotype" w:hAnsi="Palatino Linotype" w:cs="Palatino Linotype"/>
          <w:color w:val="000000" w:themeColor="text1"/>
        </w:rPr>
        <w:t xml:space="preserve"> a través del el Sistema de Acceso a la Información Mexiquense </w:t>
      </w:r>
      <w:r w:rsidRPr="00B37B45">
        <w:rPr>
          <w:rFonts w:ascii="Palatino Linotype" w:eastAsia="Palatino Linotype" w:hAnsi="Palatino Linotype" w:cs="Palatino Linotype"/>
          <w:b/>
          <w:color w:val="000000" w:themeColor="text1"/>
        </w:rPr>
        <w:t>(SAIMEX),</w:t>
      </w:r>
      <w:r w:rsidRPr="00B37B45">
        <w:rPr>
          <w:rFonts w:ascii="Palatino Linotype" w:eastAsia="Palatino Linotype" w:hAnsi="Palatino Linotype" w:cs="Palatino Linotype"/>
          <w:color w:val="000000" w:themeColor="text1"/>
        </w:rPr>
        <w:t xml:space="preserve"> la solicitud de información pública </w:t>
      </w:r>
      <w:r w:rsidR="00634F04" w:rsidRPr="00B37B45">
        <w:rPr>
          <w:rFonts w:ascii="Palatino Linotype" w:eastAsia="Palatino Linotype" w:hAnsi="Palatino Linotype" w:cs="Palatino Linotype"/>
          <w:b/>
          <w:color w:val="000000" w:themeColor="text1"/>
        </w:rPr>
        <w:t>00143</w:t>
      </w:r>
      <w:r w:rsidRPr="00B37B45">
        <w:rPr>
          <w:rFonts w:ascii="Palatino Linotype" w:eastAsia="Palatino Linotype" w:hAnsi="Palatino Linotype" w:cs="Palatino Linotype"/>
          <w:b/>
          <w:color w:val="000000" w:themeColor="text1"/>
        </w:rPr>
        <w:t>/</w:t>
      </w:r>
      <w:r w:rsidR="00491E93" w:rsidRPr="00B37B45">
        <w:rPr>
          <w:rFonts w:ascii="Palatino Linotype" w:eastAsia="Palatino Linotype" w:hAnsi="Palatino Linotype" w:cs="Palatino Linotype"/>
          <w:b/>
          <w:color w:val="000000" w:themeColor="text1"/>
        </w:rPr>
        <w:t>TEPOTZOT</w:t>
      </w:r>
      <w:r w:rsidRPr="00B37B45">
        <w:rPr>
          <w:rFonts w:ascii="Palatino Linotype" w:eastAsia="Palatino Linotype" w:hAnsi="Palatino Linotype" w:cs="Palatino Linotype"/>
          <w:b/>
          <w:color w:val="000000" w:themeColor="text1"/>
        </w:rPr>
        <w:t>/I</w:t>
      </w:r>
      <w:r w:rsidR="00491E93" w:rsidRPr="00B37B45">
        <w:rPr>
          <w:rFonts w:ascii="Palatino Linotype" w:eastAsia="Palatino Linotype" w:hAnsi="Palatino Linotype" w:cs="Palatino Linotype"/>
          <w:b/>
          <w:color w:val="000000" w:themeColor="text1"/>
        </w:rPr>
        <w:t>P/202</w:t>
      </w:r>
      <w:r w:rsidR="00634F04" w:rsidRPr="00B37B45">
        <w:rPr>
          <w:rFonts w:ascii="Palatino Linotype" w:eastAsia="Palatino Linotype" w:hAnsi="Palatino Linotype" w:cs="Palatino Linotype"/>
          <w:b/>
          <w:color w:val="000000" w:themeColor="text1"/>
        </w:rPr>
        <w:t>5</w:t>
      </w:r>
      <w:r w:rsidRPr="00B37B45">
        <w:rPr>
          <w:rFonts w:ascii="Palatino Linotype" w:eastAsia="Palatino Linotype" w:hAnsi="Palatino Linotype" w:cs="Palatino Linotype"/>
          <w:color w:val="000000" w:themeColor="text1"/>
        </w:rPr>
        <w:t>, en la que solicitó:</w:t>
      </w:r>
    </w:p>
    <w:p w:rsidR="00E94D86" w:rsidRPr="00B37B45" w:rsidRDefault="00E94D86" w:rsidP="00704EFF">
      <w:pPr>
        <w:jc w:val="both"/>
        <w:rPr>
          <w:rFonts w:ascii="Palatino Linotype" w:eastAsia="Palatino Linotype" w:hAnsi="Palatino Linotype" w:cs="Palatino Linotype"/>
          <w:i/>
          <w:color w:val="000000" w:themeColor="text1"/>
        </w:rPr>
      </w:pPr>
    </w:p>
    <w:p w:rsidR="006E5F99" w:rsidRPr="00B37B45" w:rsidRDefault="00D354EC" w:rsidP="00704EFF">
      <w:pPr>
        <w:jc w:val="both"/>
        <w:rPr>
          <w:rFonts w:ascii="Palatino Linotype" w:eastAsia="Palatino Linotype" w:hAnsi="Palatino Linotype" w:cs="Palatino Linotype"/>
          <w:i/>
          <w:color w:val="000000" w:themeColor="text1"/>
        </w:rPr>
      </w:pPr>
      <w:r w:rsidRPr="00B37B45">
        <w:rPr>
          <w:rFonts w:ascii="Palatino Linotype" w:eastAsia="Palatino Linotype" w:hAnsi="Palatino Linotype" w:cs="Palatino Linotype"/>
          <w:i/>
          <w:color w:val="000000" w:themeColor="text1"/>
        </w:rPr>
        <w:t>“</w:t>
      </w:r>
      <w:r w:rsidR="00634F04" w:rsidRPr="00B37B45">
        <w:rPr>
          <w:rFonts w:ascii="Palatino Linotype" w:eastAsia="Palatino Linotype" w:hAnsi="Palatino Linotype" w:cs="Palatino Linotype"/>
          <w:i/>
          <w:color w:val="000000" w:themeColor="text1"/>
        </w:rPr>
        <w:t xml:space="preserve">Quiero conocer la fecha de alta laboral de la servidora pública adscrita al área de presidencia con nombre Lorena Fierros Ortuño y fecha de alta del servidor público Daniel Chavarría Vázquez adscrito al área de secretaria del ayuntamiento, </w:t>
      </w:r>
      <w:bookmarkStart w:id="0" w:name="_GoBack"/>
      <w:bookmarkEnd w:id="0"/>
      <w:r w:rsidR="00634F04" w:rsidRPr="00B37B45">
        <w:rPr>
          <w:rFonts w:ascii="Palatino Linotype" w:eastAsia="Palatino Linotype" w:hAnsi="Palatino Linotype" w:cs="Palatino Linotype"/>
          <w:i/>
          <w:color w:val="000000" w:themeColor="text1"/>
        </w:rPr>
        <w:t>así como saber por qué Daniel firma los recibos de nómina de Lorena Fierros así como saber que tareas desempeña Lorena, lugar de trabajo y si cuenta o no con registro de entradas y salidas en el reloj biométrico</w:t>
      </w:r>
      <w:r w:rsidR="00491E93" w:rsidRPr="00B37B45">
        <w:rPr>
          <w:rFonts w:ascii="Palatino Linotype" w:eastAsia="Palatino Linotype" w:hAnsi="Palatino Linotype" w:cs="Palatino Linotype"/>
          <w:i/>
          <w:color w:val="000000" w:themeColor="text1"/>
        </w:rPr>
        <w:t>.</w:t>
      </w:r>
      <w:r w:rsidRPr="00B37B45">
        <w:rPr>
          <w:rFonts w:ascii="Palatino Linotype" w:eastAsia="Palatino Linotype" w:hAnsi="Palatino Linotype" w:cs="Palatino Linotype"/>
          <w:i/>
          <w:color w:val="000000" w:themeColor="text1"/>
        </w:rPr>
        <w:t xml:space="preserve">” (Sic) </w:t>
      </w:r>
    </w:p>
    <w:p w:rsidR="00E94D86" w:rsidRDefault="00E94D86" w:rsidP="00704EFF">
      <w:pPr>
        <w:pBdr>
          <w:top w:val="nil"/>
          <w:left w:val="nil"/>
          <w:bottom w:val="nil"/>
          <w:right w:val="nil"/>
          <w:between w:val="nil"/>
        </w:pBdr>
        <w:jc w:val="both"/>
        <w:rPr>
          <w:rFonts w:ascii="Palatino Linotype" w:eastAsia="Palatino Linotype" w:hAnsi="Palatino Linotype" w:cs="Palatino Linotype"/>
          <w:color w:val="000000" w:themeColor="text1"/>
        </w:rPr>
      </w:pPr>
    </w:p>
    <w:p w:rsidR="00845E82" w:rsidRPr="00B37B45" w:rsidRDefault="00845E82" w:rsidP="00704EFF">
      <w:pPr>
        <w:pBdr>
          <w:top w:val="nil"/>
          <w:left w:val="nil"/>
          <w:bottom w:val="nil"/>
          <w:right w:val="nil"/>
          <w:between w:val="nil"/>
        </w:pBdr>
        <w:jc w:val="both"/>
        <w:rPr>
          <w:rFonts w:ascii="Palatino Linotype" w:eastAsia="Palatino Linotype" w:hAnsi="Palatino Linotype" w:cs="Palatino Linotype"/>
          <w:color w:val="000000" w:themeColor="text1"/>
        </w:rPr>
      </w:pPr>
    </w:p>
    <w:p w:rsidR="00E94D86" w:rsidRPr="00B37B45" w:rsidRDefault="001E3125" w:rsidP="00704EF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 xml:space="preserve">Se hace constar que se señaló como modalidad de entrega de la información a través del </w:t>
      </w:r>
      <w:r w:rsidR="00126098" w:rsidRPr="00B37B45">
        <w:rPr>
          <w:rFonts w:ascii="Palatino Linotype" w:eastAsia="Palatino Linotype" w:hAnsi="Palatino Linotype" w:cs="Palatino Linotype"/>
          <w:b/>
          <w:color w:val="000000" w:themeColor="text1"/>
        </w:rPr>
        <w:t>SAIMEX.</w:t>
      </w:r>
    </w:p>
    <w:p w:rsidR="00E94D86" w:rsidRPr="00B37B45" w:rsidRDefault="00E94D86" w:rsidP="00704EFF">
      <w:pPr>
        <w:jc w:val="both"/>
        <w:rPr>
          <w:rFonts w:ascii="Palatino Linotype" w:eastAsia="Palatino Linotype" w:hAnsi="Palatino Linotype" w:cs="Palatino Linotype"/>
          <w:b/>
          <w:color w:val="000000" w:themeColor="text1"/>
        </w:rPr>
      </w:pPr>
    </w:p>
    <w:p w:rsidR="00905CF5" w:rsidRPr="00B37B45" w:rsidRDefault="00491E93" w:rsidP="00704EFF">
      <w:pPr>
        <w:numPr>
          <w:ilvl w:val="0"/>
          <w:numId w:val="1"/>
        </w:numPr>
        <w:spacing w:line="360" w:lineRule="auto"/>
        <w:ind w:left="0" w:firstLine="0"/>
        <w:jc w:val="both"/>
        <w:rPr>
          <w:rFonts w:ascii="Palatino Linotype" w:hAnsi="Palatino Linotype"/>
          <w:b/>
          <w:color w:val="000000" w:themeColor="text1"/>
        </w:rPr>
      </w:pPr>
      <w:r w:rsidRPr="00B37B45">
        <w:rPr>
          <w:rFonts w:ascii="Palatino Linotype" w:eastAsia="Palatino Linotype" w:hAnsi="Palatino Linotype" w:cs="Palatino Linotype"/>
          <w:color w:val="000000" w:themeColor="text1"/>
        </w:rPr>
        <w:t>E</w:t>
      </w:r>
      <w:r w:rsidR="001E3125" w:rsidRPr="00B37B45">
        <w:rPr>
          <w:rFonts w:ascii="Palatino Linotype" w:eastAsia="Palatino Linotype" w:hAnsi="Palatino Linotype" w:cs="Palatino Linotype"/>
          <w:color w:val="000000" w:themeColor="text1"/>
        </w:rPr>
        <w:t xml:space="preserve">l </w:t>
      </w:r>
      <w:r w:rsidR="001E3125" w:rsidRPr="00B37B45">
        <w:rPr>
          <w:rFonts w:ascii="Palatino Linotype" w:eastAsia="Palatino Linotype" w:hAnsi="Palatino Linotype" w:cs="Palatino Linotype"/>
          <w:b/>
          <w:color w:val="000000" w:themeColor="text1"/>
        </w:rPr>
        <w:t>SUJETO OBLIGADO</w:t>
      </w:r>
      <w:r w:rsidR="001E3125" w:rsidRPr="00B37B45">
        <w:rPr>
          <w:rFonts w:ascii="Palatino Linotype" w:eastAsia="Palatino Linotype" w:hAnsi="Palatino Linotype" w:cs="Palatino Linotype"/>
          <w:b/>
          <w:i/>
          <w:color w:val="000000" w:themeColor="text1"/>
        </w:rPr>
        <w:t xml:space="preserve"> </w:t>
      </w:r>
      <w:r w:rsidRPr="00B37B45">
        <w:rPr>
          <w:rFonts w:ascii="Palatino Linotype" w:eastAsia="Palatino Linotype" w:hAnsi="Palatino Linotype" w:cs="Palatino Linotype"/>
          <w:color w:val="000000" w:themeColor="text1"/>
        </w:rPr>
        <w:t xml:space="preserve">fue omiso en emitir </w:t>
      </w:r>
      <w:r w:rsidR="001E3125" w:rsidRPr="00B37B45">
        <w:rPr>
          <w:rFonts w:ascii="Palatino Linotype" w:eastAsia="Palatino Linotype" w:hAnsi="Palatino Linotype" w:cs="Palatino Linotype"/>
          <w:color w:val="000000" w:themeColor="text1"/>
        </w:rPr>
        <w:t>respuesta</w:t>
      </w:r>
      <w:r w:rsidRPr="00B37B45">
        <w:rPr>
          <w:rFonts w:ascii="Palatino Linotype" w:eastAsia="Palatino Linotype" w:hAnsi="Palatino Linotype" w:cs="Palatino Linotype"/>
          <w:color w:val="000000" w:themeColor="text1"/>
        </w:rPr>
        <w:t xml:space="preserve"> a la solicitud de información.</w:t>
      </w:r>
    </w:p>
    <w:p w:rsidR="00905CF5" w:rsidRPr="00B37B45" w:rsidRDefault="00905CF5" w:rsidP="00704EFF">
      <w:pPr>
        <w:jc w:val="both"/>
        <w:rPr>
          <w:rFonts w:ascii="Palatino Linotype" w:eastAsia="Palatino Linotype" w:hAnsi="Palatino Linotype" w:cs="Palatino Linotype"/>
          <w:b/>
          <w:color w:val="000000" w:themeColor="text1"/>
        </w:rPr>
      </w:pPr>
    </w:p>
    <w:p w:rsidR="00C82ED1" w:rsidRPr="00B37B45" w:rsidRDefault="001E3125" w:rsidP="00704EF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lastRenderedPageBreak/>
        <w:t xml:space="preserve">El </w:t>
      </w:r>
      <w:r w:rsidR="00634F04" w:rsidRPr="00B37B45">
        <w:rPr>
          <w:rFonts w:ascii="Palatino Linotype" w:eastAsia="Palatino Linotype" w:hAnsi="Palatino Linotype" w:cs="Palatino Linotype"/>
          <w:color w:val="000000" w:themeColor="text1"/>
        </w:rPr>
        <w:t xml:space="preserve">seis de mayo </w:t>
      </w:r>
      <w:r w:rsidR="00126098" w:rsidRPr="00B37B45">
        <w:rPr>
          <w:rFonts w:ascii="Palatino Linotype" w:eastAsia="Palatino Linotype" w:hAnsi="Palatino Linotype" w:cs="Palatino Linotype"/>
          <w:color w:val="000000" w:themeColor="text1"/>
        </w:rPr>
        <w:t>de dos mil veinticinco</w:t>
      </w:r>
      <w:r w:rsidRPr="00B37B45">
        <w:rPr>
          <w:rFonts w:ascii="Palatino Linotype" w:eastAsia="Palatino Linotype" w:hAnsi="Palatino Linotype" w:cs="Palatino Linotype"/>
          <w:color w:val="000000" w:themeColor="text1"/>
        </w:rPr>
        <w:t>,</w:t>
      </w:r>
      <w:r w:rsidRPr="00B37B45">
        <w:rPr>
          <w:rFonts w:ascii="Palatino Linotype" w:eastAsia="Palatino Linotype" w:hAnsi="Palatino Linotype" w:cs="Palatino Linotype"/>
          <w:b/>
          <w:color w:val="000000" w:themeColor="text1"/>
        </w:rPr>
        <w:t xml:space="preserve"> </w:t>
      </w:r>
      <w:r w:rsidRPr="00B37B45">
        <w:rPr>
          <w:rFonts w:ascii="Palatino Linotype" w:eastAsia="Palatino Linotype" w:hAnsi="Palatino Linotype" w:cs="Palatino Linotype"/>
          <w:color w:val="000000" w:themeColor="text1"/>
        </w:rPr>
        <w:t xml:space="preserve">el </w:t>
      </w:r>
      <w:r w:rsidRPr="00B37B45">
        <w:rPr>
          <w:rFonts w:ascii="Palatino Linotype" w:eastAsia="Palatino Linotype" w:hAnsi="Palatino Linotype" w:cs="Palatino Linotype"/>
          <w:b/>
          <w:color w:val="000000" w:themeColor="text1"/>
        </w:rPr>
        <w:t>RECURRENTE</w:t>
      </w:r>
      <w:r w:rsidRPr="00B37B45">
        <w:rPr>
          <w:rFonts w:ascii="Palatino Linotype" w:eastAsia="Palatino Linotype" w:hAnsi="Palatino Linotype" w:cs="Palatino Linotype"/>
          <w:color w:val="000000" w:themeColor="text1"/>
        </w:rPr>
        <w:t xml:space="preserve"> interpuso el recurso de revisión en contra de la respuesta, señalando como:</w:t>
      </w:r>
    </w:p>
    <w:p w:rsidR="00C82ED1" w:rsidRPr="00B37B45" w:rsidRDefault="00C82ED1" w:rsidP="00704EFF">
      <w:pPr>
        <w:jc w:val="both"/>
        <w:rPr>
          <w:rFonts w:ascii="Palatino Linotype" w:eastAsia="Palatino Linotype" w:hAnsi="Palatino Linotype" w:cs="Palatino Linotype"/>
          <w:color w:val="000000" w:themeColor="text1"/>
        </w:rPr>
      </w:pPr>
    </w:p>
    <w:p w:rsidR="00E94D86" w:rsidRPr="00845E82" w:rsidRDefault="001E3125" w:rsidP="00845E82">
      <w:pPr>
        <w:pStyle w:val="Prrafodelista"/>
        <w:numPr>
          <w:ilvl w:val="0"/>
          <w:numId w:val="37"/>
        </w:numPr>
        <w:jc w:val="both"/>
        <w:rPr>
          <w:rFonts w:ascii="Palatino Linotype" w:hAnsi="Palatino Linotype"/>
          <w:i/>
          <w:color w:val="000000" w:themeColor="text1"/>
          <w:sz w:val="24"/>
        </w:rPr>
      </w:pPr>
      <w:r w:rsidRPr="00845E82">
        <w:rPr>
          <w:rFonts w:ascii="Palatino Linotype" w:eastAsia="Palatino Linotype" w:hAnsi="Palatino Linotype" w:cs="Palatino Linotype"/>
          <w:b/>
          <w:color w:val="000000" w:themeColor="text1"/>
          <w:sz w:val="24"/>
        </w:rPr>
        <w:t>Acto impugnado</w:t>
      </w:r>
      <w:r w:rsidRPr="00845E82">
        <w:rPr>
          <w:rFonts w:ascii="Palatino Linotype" w:eastAsia="Palatino Linotype" w:hAnsi="Palatino Linotype" w:cs="Palatino Linotype"/>
          <w:b/>
          <w:i/>
          <w:color w:val="000000" w:themeColor="text1"/>
          <w:sz w:val="24"/>
        </w:rPr>
        <w:t>:</w:t>
      </w:r>
      <w:r w:rsidRPr="00845E82">
        <w:rPr>
          <w:rFonts w:ascii="Palatino Linotype" w:eastAsia="Palatino Linotype" w:hAnsi="Palatino Linotype" w:cs="Palatino Linotype"/>
          <w:i/>
          <w:color w:val="000000" w:themeColor="text1"/>
          <w:sz w:val="24"/>
        </w:rPr>
        <w:t xml:space="preserve"> “</w:t>
      </w:r>
      <w:r w:rsidR="00634F04" w:rsidRPr="00845E82">
        <w:rPr>
          <w:rFonts w:ascii="Palatino Linotype" w:hAnsi="Palatino Linotype"/>
          <w:i/>
          <w:color w:val="000000" w:themeColor="text1"/>
          <w:sz w:val="24"/>
        </w:rPr>
        <w:t>Falta de respuesta”.</w:t>
      </w:r>
      <w:r w:rsidRPr="00845E82">
        <w:rPr>
          <w:rFonts w:ascii="Palatino Linotype" w:eastAsia="Palatino Linotype" w:hAnsi="Palatino Linotype" w:cs="Palatino Linotype"/>
          <w:i/>
          <w:color w:val="000000" w:themeColor="text1"/>
          <w:sz w:val="24"/>
        </w:rPr>
        <w:t xml:space="preserve"> (Sic)</w:t>
      </w:r>
    </w:p>
    <w:p w:rsidR="00E94D86" w:rsidRPr="00845E82" w:rsidRDefault="00E94D86" w:rsidP="00704EFF">
      <w:pPr>
        <w:jc w:val="both"/>
        <w:rPr>
          <w:rFonts w:ascii="Palatino Linotype" w:eastAsia="Palatino Linotype" w:hAnsi="Palatino Linotype" w:cs="Palatino Linotype"/>
          <w:color w:val="000000" w:themeColor="text1"/>
          <w:sz w:val="28"/>
        </w:rPr>
      </w:pPr>
    </w:p>
    <w:p w:rsidR="00E94D86" w:rsidRPr="00845E82" w:rsidRDefault="001E3125" w:rsidP="00845E82">
      <w:pPr>
        <w:pStyle w:val="Prrafodelista"/>
        <w:numPr>
          <w:ilvl w:val="0"/>
          <w:numId w:val="37"/>
        </w:numPr>
        <w:jc w:val="both"/>
        <w:rPr>
          <w:rFonts w:ascii="Palatino Linotype" w:eastAsia="Palatino Linotype" w:hAnsi="Palatino Linotype" w:cs="Palatino Linotype"/>
          <w:i/>
          <w:color w:val="000000" w:themeColor="text1"/>
          <w:sz w:val="24"/>
        </w:rPr>
      </w:pPr>
      <w:r w:rsidRPr="00845E82">
        <w:rPr>
          <w:rFonts w:ascii="Palatino Linotype" w:eastAsia="Palatino Linotype" w:hAnsi="Palatino Linotype" w:cs="Palatino Linotype"/>
          <w:b/>
          <w:color w:val="000000" w:themeColor="text1"/>
          <w:sz w:val="24"/>
        </w:rPr>
        <w:t xml:space="preserve">Razones o Motivos de inconformidad: </w:t>
      </w:r>
      <w:r w:rsidR="001470DE" w:rsidRPr="00845E82">
        <w:rPr>
          <w:rFonts w:ascii="Palatino Linotype" w:eastAsia="Palatino Linotype" w:hAnsi="Palatino Linotype" w:cs="Palatino Linotype"/>
          <w:i/>
          <w:color w:val="000000" w:themeColor="text1"/>
          <w:sz w:val="24"/>
        </w:rPr>
        <w:t>“</w:t>
      </w:r>
      <w:r w:rsidR="00634F04" w:rsidRPr="00845E82">
        <w:rPr>
          <w:rFonts w:ascii="Palatino Linotype" w:eastAsia="Palatino Linotype" w:hAnsi="Palatino Linotype" w:cs="Palatino Linotype"/>
          <w:i/>
          <w:color w:val="000000" w:themeColor="text1"/>
          <w:sz w:val="24"/>
        </w:rPr>
        <w:t>NO sé por qué se niegan a proporcionar la información de esa servidora pública, si se sabe en Tepotzotlán que la tienen de aviadora, es decir que no labora pero cobra, el servidor publicó que firma es Daniel Chavarría Vázquez del área de secretaria del ayuntamiento, se ha hecho público eso y no quieren informar acerca de la señora que tienen cobrando y que firma Daniel Chavarría Vázquez sus recibos de nómina, por qué?</w:t>
      </w:r>
      <w:r w:rsidR="00491E93" w:rsidRPr="00845E82">
        <w:rPr>
          <w:rFonts w:ascii="Palatino Linotype" w:eastAsia="Palatino Linotype" w:hAnsi="Palatino Linotype" w:cs="Palatino Linotype"/>
          <w:i/>
          <w:color w:val="000000" w:themeColor="text1"/>
          <w:sz w:val="24"/>
        </w:rPr>
        <w:t>.</w:t>
      </w:r>
      <w:r w:rsidR="001470DE" w:rsidRPr="00845E82">
        <w:rPr>
          <w:rFonts w:ascii="Palatino Linotype" w:eastAsia="Palatino Linotype" w:hAnsi="Palatino Linotype" w:cs="Palatino Linotype"/>
          <w:i/>
          <w:color w:val="000000" w:themeColor="text1"/>
          <w:sz w:val="24"/>
        </w:rPr>
        <w:t>” (Sic)</w:t>
      </w:r>
    </w:p>
    <w:p w:rsidR="00E94D86" w:rsidRPr="00B37B45" w:rsidRDefault="00E94D86" w:rsidP="00704EFF">
      <w:pPr>
        <w:jc w:val="both"/>
        <w:rPr>
          <w:rFonts w:ascii="Palatino Linotype" w:eastAsia="Palatino Linotype" w:hAnsi="Palatino Linotype" w:cs="Palatino Linotype"/>
          <w:b/>
          <w:color w:val="000000" w:themeColor="text1"/>
        </w:rPr>
      </w:pPr>
    </w:p>
    <w:p w:rsidR="00E94D86" w:rsidRPr="00B37B45" w:rsidRDefault="001E3125" w:rsidP="00704EF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B37B45">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B37B45">
        <w:rPr>
          <w:rFonts w:ascii="Palatino Linotype" w:eastAsia="Palatino Linotype" w:hAnsi="Palatino Linotype" w:cs="Palatino Linotype"/>
          <w:color w:val="000000" w:themeColor="text1"/>
        </w:rPr>
        <w:t xml:space="preserve">se turna a la </w:t>
      </w:r>
      <w:r w:rsidRPr="00B37B45">
        <w:rPr>
          <w:rFonts w:ascii="Palatino Linotype" w:eastAsia="Palatino Linotype" w:hAnsi="Palatino Linotype" w:cs="Palatino Linotype"/>
          <w:b/>
          <w:color w:val="000000" w:themeColor="text1"/>
        </w:rPr>
        <w:t xml:space="preserve">Comisionada María del Rosario Mejía Ayala, </w:t>
      </w:r>
      <w:r w:rsidRPr="00B37B45">
        <w:rPr>
          <w:rFonts w:ascii="Palatino Linotype" w:eastAsia="Palatino Linotype" w:hAnsi="Palatino Linotype" w:cs="Palatino Linotype"/>
          <w:color w:val="000000" w:themeColor="text1"/>
        </w:rPr>
        <w:t xml:space="preserve">para su análisis. </w:t>
      </w:r>
    </w:p>
    <w:p w:rsidR="00E94D86" w:rsidRPr="00B37B45" w:rsidRDefault="00E94D86" w:rsidP="00704EFF">
      <w:pPr>
        <w:jc w:val="both"/>
        <w:rPr>
          <w:rFonts w:ascii="Palatino Linotype" w:eastAsia="Palatino Linotype" w:hAnsi="Palatino Linotype" w:cs="Palatino Linotype"/>
          <w:color w:val="000000" w:themeColor="text1"/>
        </w:rPr>
      </w:pPr>
    </w:p>
    <w:p w:rsidR="00E94D86" w:rsidRPr="00B37B45" w:rsidRDefault="001E3125" w:rsidP="00704EF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00634F04" w:rsidRPr="00B37B45">
        <w:rPr>
          <w:rFonts w:ascii="Palatino Linotype" w:eastAsia="Palatino Linotype" w:hAnsi="Palatino Linotype" w:cs="Palatino Linotype"/>
          <w:b/>
          <w:color w:val="000000" w:themeColor="text1"/>
        </w:rPr>
        <w:t xml:space="preserve">ocho de mayo </w:t>
      </w:r>
      <w:r w:rsidR="00126098" w:rsidRPr="00B37B45">
        <w:rPr>
          <w:rFonts w:ascii="Palatino Linotype" w:eastAsia="Palatino Linotype" w:hAnsi="Palatino Linotype" w:cs="Palatino Linotype"/>
          <w:b/>
          <w:color w:val="000000" w:themeColor="text1"/>
        </w:rPr>
        <w:t>de dos mil veinticinco</w:t>
      </w:r>
      <w:r w:rsidRPr="00B37B45">
        <w:rPr>
          <w:rFonts w:ascii="Palatino Linotype" w:eastAsia="Palatino Linotype" w:hAnsi="Palatino Linotype" w:cs="Palatino Linotype"/>
          <w:color w:val="000000" w:themeColor="text1"/>
        </w:rPr>
        <w:t xml:space="preserve">, puso a disposición de las partes el expediente electrónico vía </w:t>
      </w:r>
      <w:r w:rsidRPr="00B37B45">
        <w:rPr>
          <w:rFonts w:ascii="Palatino Linotype" w:eastAsia="Palatino Linotype" w:hAnsi="Palatino Linotype" w:cs="Palatino Linotype"/>
          <w:b/>
          <w:color w:val="000000" w:themeColor="text1"/>
        </w:rPr>
        <w:t xml:space="preserve">SAIMEX </w:t>
      </w:r>
      <w:r w:rsidRPr="00B37B45">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B37B45">
        <w:rPr>
          <w:rFonts w:ascii="Palatino Linotype" w:eastAsia="Palatino Linotype" w:hAnsi="Palatino Linotype" w:cs="Palatino Linotype"/>
          <w:b/>
          <w:color w:val="000000" w:themeColor="text1"/>
        </w:rPr>
        <w:t>SUJETO OBLIGADO</w:t>
      </w:r>
      <w:r w:rsidRPr="00B37B45">
        <w:rPr>
          <w:rFonts w:ascii="Palatino Linotype" w:eastAsia="Palatino Linotype" w:hAnsi="Palatino Linotype" w:cs="Palatino Linotype"/>
          <w:color w:val="000000" w:themeColor="text1"/>
        </w:rPr>
        <w:t xml:space="preserve"> presentará el informe justificado procedente. </w:t>
      </w:r>
    </w:p>
    <w:p w:rsidR="00E94D86" w:rsidRPr="00B37B45" w:rsidRDefault="00E94D86" w:rsidP="00704EFF">
      <w:pPr>
        <w:rPr>
          <w:rFonts w:ascii="Palatino Linotype" w:eastAsia="Palatino Linotype" w:hAnsi="Palatino Linotype" w:cs="Palatino Linotype"/>
          <w:color w:val="000000" w:themeColor="text1"/>
        </w:rPr>
      </w:pPr>
    </w:p>
    <w:p w:rsidR="00676A0C" w:rsidRPr="00B37B45" w:rsidRDefault="006E5F99" w:rsidP="00704EF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37B45">
        <w:rPr>
          <w:rFonts w:ascii="Palatino Linotype" w:eastAsia="Palatino Linotype" w:hAnsi="Palatino Linotype" w:cs="Palatino Linotype"/>
          <w:color w:val="000000" w:themeColor="text1"/>
        </w:rPr>
        <w:t>E</w:t>
      </w:r>
      <w:r w:rsidR="001E3125" w:rsidRPr="00B37B45">
        <w:rPr>
          <w:rFonts w:ascii="Palatino Linotype" w:eastAsia="Palatino Linotype" w:hAnsi="Palatino Linotype" w:cs="Palatino Linotype"/>
          <w:color w:val="000000" w:themeColor="text1"/>
        </w:rPr>
        <w:t>l</w:t>
      </w:r>
      <w:r w:rsidR="004F5574" w:rsidRPr="00B37B45">
        <w:rPr>
          <w:rFonts w:ascii="Palatino Linotype" w:eastAsia="Palatino Linotype" w:hAnsi="Palatino Linotype" w:cs="Palatino Linotype"/>
          <w:color w:val="000000" w:themeColor="text1"/>
        </w:rPr>
        <w:t xml:space="preserve"> </w:t>
      </w:r>
      <w:r w:rsidR="00676A0C" w:rsidRPr="00B37B45">
        <w:rPr>
          <w:rFonts w:ascii="Palatino Linotype" w:eastAsia="Palatino Linotype" w:hAnsi="Palatino Linotype" w:cs="Palatino Linotype"/>
          <w:b/>
          <w:color w:val="000000" w:themeColor="text1"/>
        </w:rPr>
        <w:t xml:space="preserve">doce de mayo </w:t>
      </w:r>
      <w:r w:rsidR="00126098" w:rsidRPr="00B37B45">
        <w:rPr>
          <w:rFonts w:ascii="Palatino Linotype" w:eastAsia="Palatino Linotype" w:hAnsi="Palatino Linotype" w:cs="Palatino Linotype"/>
          <w:b/>
          <w:color w:val="000000" w:themeColor="text1"/>
        </w:rPr>
        <w:t>de dos mil veinticinco</w:t>
      </w:r>
      <w:r w:rsidR="004F5574" w:rsidRPr="00B37B45">
        <w:rPr>
          <w:rFonts w:ascii="Palatino Linotype" w:eastAsia="Palatino Linotype" w:hAnsi="Palatino Linotype" w:cs="Palatino Linotype"/>
          <w:color w:val="000000" w:themeColor="text1"/>
        </w:rPr>
        <w:t xml:space="preserve">, </w:t>
      </w:r>
      <w:r w:rsidR="00126098" w:rsidRPr="00B37B45">
        <w:rPr>
          <w:rFonts w:ascii="Palatino Linotype" w:eastAsia="Palatino Linotype" w:hAnsi="Palatino Linotype" w:cs="Palatino Linotype"/>
          <w:color w:val="000000" w:themeColor="text1"/>
        </w:rPr>
        <w:t xml:space="preserve">el </w:t>
      </w:r>
      <w:r w:rsidR="00126098" w:rsidRPr="00B37B45">
        <w:rPr>
          <w:rFonts w:ascii="Palatino Linotype" w:eastAsia="Palatino Linotype" w:hAnsi="Palatino Linotype" w:cs="Palatino Linotype"/>
          <w:b/>
          <w:color w:val="000000" w:themeColor="text1"/>
        </w:rPr>
        <w:t>SUJETO OBLIGADO</w:t>
      </w:r>
      <w:r w:rsidR="00126098" w:rsidRPr="00B37B45">
        <w:rPr>
          <w:rFonts w:ascii="Palatino Linotype" w:eastAsia="Palatino Linotype" w:hAnsi="Palatino Linotype" w:cs="Palatino Linotype"/>
          <w:color w:val="000000" w:themeColor="text1"/>
        </w:rPr>
        <w:t xml:space="preserve"> rindió el informe justificado correspondiente, por medio del archivo electrónico denominado</w:t>
      </w:r>
      <w:r w:rsidR="00702785" w:rsidRPr="00B37B45">
        <w:rPr>
          <w:rFonts w:ascii="Palatino Linotype" w:eastAsia="Palatino Linotype" w:hAnsi="Palatino Linotype" w:cs="Palatino Linotype"/>
          <w:color w:val="000000" w:themeColor="text1"/>
        </w:rPr>
        <w:t xml:space="preserve"> </w:t>
      </w:r>
      <w:r w:rsidR="00126098" w:rsidRPr="00B37B45">
        <w:rPr>
          <w:rFonts w:ascii="Palatino Linotype" w:eastAsia="Palatino Linotype" w:hAnsi="Palatino Linotype" w:cs="Palatino Linotype"/>
          <w:b/>
          <w:color w:val="000000" w:themeColor="text1"/>
        </w:rPr>
        <w:t>“</w:t>
      </w:r>
      <w:r w:rsidR="00676A0C" w:rsidRPr="00B37B45">
        <w:rPr>
          <w:rFonts w:ascii="Palatino Linotype" w:eastAsia="Palatino Linotype" w:hAnsi="Palatino Linotype" w:cs="Palatino Linotype"/>
          <w:b/>
          <w:color w:val="000000" w:themeColor="text1"/>
        </w:rPr>
        <w:t>JRH-200-2025</w:t>
      </w:r>
      <w:r w:rsidR="00126098" w:rsidRPr="00B37B45">
        <w:rPr>
          <w:rFonts w:ascii="Palatino Linotype" w:eastAsia="Palatino Linotype" w:hAnsi="Palatino Linotype" w:cs="Palatino Linotype"/>
          <w:b/>
          <w:color w:val="000000" w:themeColor="text1"/>
        </w:rPr>
        <w:t>.pdf”</w:t>
      </w:r>
      <w:r w:rsidR="00702785" w:rsidRPr="00B37B45">
        <w:rPr>
          <w:rFonts w:ascii="Palatino Linotype" w:eastAsia="Palatino Linotype" w:hAnsi="Palatino Linotype" w:cs="Palatino Linotype"/>
          <w:b/>
          <w:color w:val="000000" w:themeColor="text1"/>
        </w:rPr>
        <w:t>,</w:t>
      </w:r>
      <w:r w:rsidR="00AC67F7" w:rsidRPr="00B37B45">
        <w:rPr>
          <w:rFonts w:ascii="Palatino Linotype" w:eastAsia="Palatino Linotype" w:hAnsi="Palatino Linotype" w:cs="Palatino Linotype"/>
          <w:color w:val="000000" w:themeColor="text1"/>
        </w:rPr>
        <w:t xml:space="preserve"> </w:t>
      </w:r>
      <w:r w:rsidR="00AC67F7" w:rsidRPr="00B37B45">
        <w:rPr>
          <w:rFonts w:ascii="Palatino Linotype" w:hAnsi="Palatino Linotype" w:cs="Arial"/>
          <w:noProof/>
          <w:color w:val="000000" w:themeColor="text1"/>
        </w:rPr>
        <w:t xml:space="preserve">consistente en </w:t>
      </w:r>
      <w:r w:rsidR="001577D2" w:rsidRPr="00B37B45">
        <w:rPr>
          <w:rFonts w:ascii="Palatino Linotype" w:hAnsi="Palatino Linotype" w:cs="Arial"/>
          <w:noProof/>
          <w:color w:val="000000" w:themeColor="text1"/>
        </w:rPr>
        <w:t>oficio</w:t>
      </w:r>
      <w:r w:rsidR="00C75E5A" w:rsidRPr="00B37B45">
        <w:rPr>
          <w:rFonts w:ascii="Palatino Linotype" w:hAnsi="Palatino Linotype" w:cs="Arial"/>
          <w:noProof/>
          <w:color w:val="000000" w:themeColor="text1"/>
        </w:rPr>
        <w:t xml:space="preserve"> </w:t>
      </w:r>
      <w:r w:rsidR="00676A0C" w:rsidRPr="00B37B45">
        <w:rPr>
          <w:rFonts w:ascii="Palatino Linotype" w:hAnsi="Palatino Linotype" w:cs="Arial"/>
          <w:noProof/>
          <w:color w:val="000000" w:themeColor="text1"/>
        </w:rPr>
        <w:t>JRH*200*2025</w:t>
      </w:r>
      <w:r w:rsidR="00C75E5A" w:rsidRPr="00B37B45">
        <w:rPr>
          <w:rFonts w:ascii="Palatino Linotype" w:hAnsi="Palatino Linotype" w:cs="Arial"/>
          <w:noProof/>
          <w:color w:val="000000" w:themeColor="text1"/>
        </w:rPr>
        <w:t xml:space="preserve">, suscrito por el </w:t>
      </w:r>
      <w:r w:rsidR="00676A0C" w:rsidRPr="00B37B45">
        <w:rPr>
          <w:rFonts w:ascii="Palatino Linotype" w:hAnsi="Palatino Linotype" w:cs="Arial"/>
          <w:noProof/>
          <w:color w:val="000000" w:themeColor="text1"/>
        </w:rPr>
        <w:t>Jefe de Recuros Humanos</w:t>
      </w:r>
      <w:r w:rsidR="00C75E5A" w:rsidRPr="00B37B45">
        <w:rPr>
          <w:rFonts w:ascii="Palatino Linotype" w:hAnsi="Palatino Linotype" w:cs="Arial"/>
          <w:noProof/>
          <w:color w:val="000000" w:themeColor="text1"/>
        </w:rPr>
        <w:t xml:space="preserve">, por medio del cual, </w:t>
      </w:r>
      <w:r w:rsidR="00F1430F" w:rsidRPr="00B37B45">
        <w:rPr>
          <w:rFonts w:ascii="Palatino Linotype" w:hAnsi="Palatino Linotype" w:cs="Arial"/>
          <w:noProof/>
          <w:color w:val="000000" w:themeColor="text1"/>
        </w:rPr>
        <w:t xml:space="preserve">refirió que </w:t>
      </w:r>
      <w:r w:rsidR="00676A0C" w:rsidRPr="00B37B45">
        <w:rPr>
          <w:rFonts w:ascii="Palatino Linotype" w:hAnsi="Palatino Linotype" w:cs="Arial"/>
          <w:noProof/>
          <w:color w:val="000000" w:themeColor="text1"/>
        </w:rPr>
        <w:t xml:space="preserve">Lorena Fierros Ortuño, fue dada de alta en la Plantilla de Personal de ese Ayuntamiento el 01 de junio de 2023; quien además no cuenta con registro en el reloj </w:t>
      </w:r>
      <w:r w:rsidR="00676A0C" w:rsidRPr="00B37B45">
        <w:rPr>
          <w:rFonts w:ascii="Palatino Linotype" w:hAnsi="Palatino Linotype" w:cs="Arial"/>
          <w:noProof/>
          <w:color w:val="000000" w:themeColor="text1"/>
        </w:rPr>
        <w:lastRenderedPageBreak/>
        <w:t>biometríco, precisando que las actividades que realiza son funciones administrativas de acorde al área; miestras que Daniel Chavarría Vázquez ingreso al servicio público de ese Ayuntamiento el 15 de junio de 2022.</w:t>
      </w:r>
    </w:p>
    <w:p w:rsidR="00676A0C" w:rsidRPr="00B37B45" w:rsidRDefault="00676A0C" w:rsidP="00704EFF">
      <w:pPr>
        <w:pStyle w:val="Prrafodelista"/>
        <w:ind w:left="0"/>
        <w:rPr>
          <w:rFonts w:ascii="Palatino Linotype" w:hAnsi="Palatino Linotype" w:cs="Arial"/>
          <w:noProof/>
          <w:color w:val="000000" w:themeColor="text1"/>
          <w:sz w:val="24"/>
        </w:rPr>
      </w:pPr>
    </w:p>
    <w:p w:rsidR="00C75E5A" w:rsidRPr="00B37B45" w:rsidRDefault="00C75E5A" w:rsidP="00704EF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E</w:t>
      </w:r>
      <w:r w:rsidR="00F1430F" w:rsidRPr="00B37B45">
        <w:rPr>
          <w:rFonts w:ascii="Palatino Linotype" w:eastAsia="Palatino Linotype" w:hAnsi="Palatino Linotype" w:cs="Palatino Linotype"/>
          <w:color w:val="000000" w:themeColor="text1"/>
        </w:rPr>
        <w:t xml:space="preserve">l </w:t>
      </w:r>
      <w:r w:rsidR="003E45E2" w:rsidRPr="00B37B45">
        <w:rPr>
          <w:rFonts w:ascii="Palatino Linotype" w:eastAsia="Palatino Linotype" w:hAnsi="Palatino Linotype" w:cs="Palatino Linotype"/>
          <w:b/>
          <w:color w:val="000000" w:themeColor="text1"/>
        </w:rPr>
        <w:t xml:space="preserve">ocho de junio </w:t>
      </w:r>
      <w:r w:rsidRPr="00B37B45">
        <w:rPr>
          <w:rFonts w:ascii="Palatino Linotype" w:eastAsia="Palatino Linotype" w:hAnsi="Palatino Linotype" w:cs="Palatino Linotype"/>
          <w:b/>
          <w:color w:val="000000" w:themeColor="text1"/>
        </w:rPr>
        <w:t>de dos mil veinticinco</w:t>
      </w:r>
      <w:r w:rsidRPr="00B37B45">
        <w:rPr>
          <w:rFonts w:ascii="Palatino Linotype" w:eastAsia="Palatino Linotype" w:hAnsi="Palatino Linotype" w:cs="Palatino Linotype"/>
          <w:color w:val="000000" w:themeColor="text1"/>
        </w:rPr>
        <w:t>, se notificó el acuerdo mediante el cual se amplió el plazo para emitir resolución por un término de 15 días adicionales.</w:t>
      </w:r>
    </w:p>
    <w:p w:rsidR="001577D2" w:rsidRPr="00B37B45" w:rsidRDefault="001577D2" w:rsidP="00704EFF">
      <w:pPr>
        <w:spacing w:line="360" w:lineRule="auto"/>
        <w:jc w:val="both"/>
        <w:rPr>
          <w:rFonts w:ascii="Palatino Linotype" w:eastAsia="Palatino Linotype" w:hAnsi="Palatino Linotype" w:cs="Palatino Linotype"/>
          <w:b/>
          <w:color w:val="000000" w:themeColor="text1"/>
        </w:rPr>
      </w:pPr>
    </w:p>
    <w:p w:rsidR="00E94D86" w:rsidRPr="00845E82" w:rsidRDefault="001E3125" w:rsidP="00704EF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37B45">
        <w:rPr>
          <w:rFonts w:ascii="Palatino Linotype" w:eastAsia="Palatino Linotype" w:hAnsi="Palatino Linotype" w:cs="Palatino Linotype"/>
          <w:color w:val="000000" w:themeColor="text1"/>
        </w:rPr>
        <w:t xml:space="preserve">La Comisionada Ponente decretó el cierre de instrucción mediante el acuerdo del </w:t>
      </w:r>
      <w:r w:rsidR="00006494" w:rsidRPr="00B37B45">
        <w:rPr>
          <w:rFonts w:ascii="Palatino Linotype" w:eastAsia="Palatino Linotype" w:hAnsi="Palatino Linotype" w:cs="Palatino Linotype"/>
          <w:color w:val="000000" w:themeColor="text1"/>
        </w:rPr>
        <w:t xml:space="preserve">veintiuno </w:t>
      </w:r>
      <w:r w:rsidR="003B06E2" w:rsidRPr="00B37B45">
        <w:rPr>
          <w:rFonts w:ascii="Palatino Linotype" w:eastAsia="Palatino Linotype" w:hAnsi="Palatino Linotype" w:cs="Palatino Linotype"/>
          <w:color w:val="000000" w:themeColor="text1"/>
        </w:rPr>
        <w:t>de mayo</w:t>
      </w:r>
      <w:r w:rsidR="00AF2A58" w:rsidRPr="00B37B45">
        <w:rPr>
          <w:rFonts w:ascii="Palatino Linotype" w:eastAsia="Palatino Linotype" w:hAnsi="Palatino Linotype" w:cs="Palatino Linotype"/>
          <w:color w:val="000000" w:themeColor="text1"/>
        </w:rPr>
        <w:t xml:space="preserve"> de dos mil veinticinco</w:t>
      </w:r>
      <w:r w:rsidRPr="00B37B45">
        <w:rPr>
          <w:rFonts w:ascii="Palatino Linotype" w:eastAsia="Palatino Linotype" w:hAnsi="Palatino Linotype" w:cs="Palatino Linotype"/>
          <w:color w:val="000000" w:themeColor="text1"/>
        </w:rPr>
        <w:t>.-------------------------------------------------------------</w:t>
      </w:r>
      <w:r w:rsidR="00C82ED1" w:rsidRPr="00B37B45">
        <w:rPr>
          <w:rFonts w:ascii="Palatino Linotype" w:eastAsia="Palatino Linotype" w:hAnsi="Palatino Linotype" w:cs="Palatino Linotype"/>
          <w:color w:val="000000" w:themeColor="text1"/>
        </w:rPr>
        <w:t>-------</w:t>
      </w:r>
    </w:p>
    <w:p w:rsidR="00845E82" w:rsidRDefault="00845E82" w:rsidP="00845E82">
      <w:pPr>
        <w:pStyle w:val="Prrafodelista"/>
        <w:rPr>
          <w:rFonts w:ascii="Palatino Linotype" w:eastAsia="Palatino Linotype" w:hAnsi="Palatino Linotype" w:cs="Palatino Linotype"/>
          <w:b/>
          <w:color w:val="000000" w:themeColor="text1"/>
        </w:rPr>
      </w:pPr>
    </w:p>
    <w:p w:rsidR="00845E82" w:rsidRPr="00B37B45" w:rsidRDefault="00845E82" w:rsidP="00845E82">
      <w:pPr>
        <w:spacing w:line="360" w:lineRule="auto"/>
        <w:jc w:val="both"/>
        <w:rPr>
          <w:rFonts w:ascii="Palatino Linotype" w:eastAsia="Palatino Linotype" w:hAnsi="Palatino Linotype" w:cs="Palatino Linotype"/>
          <w:b/>
          <w:color w:val="000000" w:themeColor="text1"/>
        </w:rPr>
      </w:pPr>
    </w:p>
    <w:p w:rsidR="00E94D86" w:rsidRPr="00B37B45" w:rsidRDefault="00E94D86" w:rsidP="00704EFF">
      <w:pPr>
        <w:rPr>
          <w:rFonts w:ascii="Palatino Linotype" w:eastAsia="Palatino Linotype" w:hAnsi="Palatino Linotype" w:cs="Palatino Linotype"/>
          <w:b/>
          <w:color w:val="000000" w:themeColor="text1"/>
        </w:rPr>
      </w:pPr>
    </w:p>
    <w:p w:rsidR="00E94D86" w:rsidRPr="00B37B45" w:rsidRDefault="001E3125" w:rsidP="00704EFF">
      <w:pPr>
        <w:keepNext/>
        <w:keepLines/>
        <w:spacing w:line="360" w:lineRule="auto"/>
        <w:jc w:val="center"/>
        <w:rPr>
          <w:rFonts w:ascii="Palatino Linotype" w:eastAsia="Palatino Linotype" w:hAnsi="Palatino Linotype" w:cs="Palatino Linotype"/>
          <w:b/>
          <w:color w:val="000000" w:themeColor="text1"/>
        </w:rPr>
      </w:pPr>
      <w:r w:rsidRPr="00B37B45">
        <w:rPr>
          <w:rFonts w:ascii="Palatino Linotype" w:eastAsia="Palatino Linotype" w:hAnsi="Palatino Linotype" w:cs="Palatino Linotype"/>
          <w:b/>
          <w:color w:val="000000" w:themeColor="text1"/>
        </w:rPr>
        <w:t xml:space="preserve">C O N S I D E R A N D O </w:t>
      </w:r>
    </w:p>
    <w:p w:rsidR="00E94D86" w:rsidRPr="00B37B45" w:rsidRDefault="00E94D86" w:rsidP="00704EFF">
      <w:pPr>
        <w:keepNext/>
        <w:keepLines/>
        <w:rPr>
          <w:rFonts w:ascii="Palatino Linotype" w:eastAsia="Palatino Linotype" w:hAnsi="Palatino Linotype" w:cs="Palatino Linotype"/>
          <w:color w:val="000000" w:themeColor="text1"/>
        </w:rPr>
      </w:pPr>
    </w:p>
    <w:p w:rsidR="00E94D86" w:rsidRPr="00B37B45" w:rsidRDefault="001E3125" w:rsidP="00704EFF">
      <w:pPr>
        <w:keepNext/>
        <w:keepLines/>
        <w:spacing w:line="360" w:lineRule="auto"/>
        <w:rPr>
          <w:rFonts w:ascii="Palatino Linotype" w:eastAsia="Palatino Linotype" w:hAnsi="Palatino Linotype" w:cs="Palatino Linotype"/>
          <w:b/>
          <w:color w:val="000000" w:themeColor="text1"/>
        </w:rPr>
      </w:pPr>
      <w:r w:rsidRPr="00B37B45">
        <w:rPr>
          <w:rFonts w:ascii="Palatino Linotype" w:eastAsia="Palatino Linotype" w:hAnsi="Palatino Linotype" w:cs="Palatino Linotype"/>
          <w:b/>
          <w:color w:val="000000" w:themeColor="text1"/>
        </w:rPr>
        <w:t>PRIMERO. De la competencia.</w:t>
      </w:r>
    </w:p>
    <w:p w:rsidR="00671DD9" w:rsidRPr="00B37B45" w:rsidRDefault="001E3125" w:rsidP="00704EFF">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1" w:name="_heading=h.3znysh7" w:colFirst="0" w:colLast="0"/>
      <w:bookmarkEnd w:id="1"/>
      <w:r w:rsidRPr="00B37B45">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006494" w:rsidRPr="00B37B45" w:rsidRDefault="00006494" w:rsidP="00704EFF">
      <w:pPr>
        <w:spacing w:line="360" w:lineRule="auto"/>
        <w:jc w:val="both"/>
        <w:rPr>
          <w:rFonts w:ascii="Palatino Linotype" w:eastAsia="Palatino Linotype" w:hAnsi="Palatino Linotype" w:cs="Palatino Linotype"/>
          <w:b/>
          <w:color w:val="000000" w:themeColor="text1"/>
        </w:rPr>
      </w:pPr>
    </w:p>
    <w:p w:rsidR="00E94D86" w:rsidRPr="00B37B45" w:rsidRDefault="001E3125" w:rsidP="00704EFF">
      <w:pPr>
        <w:keepNext/>
        <w:keepLines/>
        <w:spacing w:line="360" w:lineRule="auto"/>
        <w:rPr>
          <w:rFonts w:ascii="Palatino Linotype" w:eastAsia="Palatino Linotype" w:hAnsi="Palatino Linotype" w:cs="Palatino Linotype"/>
          <w:b/>
          <w:color w:val="000000" w:themeColor="text1"/>
        </w:rPr>
      </w:pPr>
      <w:r w:rsidRPr="00B37B45">
        <w:rPr>
          <w:rFonts w:ascii="Palatino Linotype" w:eastAsia="Palatino Linotype" w:hAnsi="Palatino Linotype" w:cs="Palatino Linotype"/>
          <w:b/>
          <w:color w:val="000000" w:themeColor="text1"/>
        </w:rPr>
        <w:lastRenderedPageBreak/>
        <w:t>SEGUNDO. De la oportunidad y procedencia.</w:t>
      </w:r>
    </w:p>
    <w:p w:rsidR="00006494" w:rsidRPr="00B37B45" w:rsidRDefault="00006494" w:rsidP="00704EFF">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2" w:name="_heading=h.3dy6vkm" w:colFirst="0" w:colLast="0"/>
      <w:bookmarkEnd w:id="2"/>
      <w:r w:rsidRPr="00B37B45">
        <w:rPr>
          <w:rFonts w:ascii="Palatino Linotype" w:eastAsia="Palatino Linotype" w:hAnsi="Palatino Linotype" w:cs="Palatino Linotype"/>
          <w:color w:val="000000" w:themeColor="text1"/>
        </w:rPr>
        <w:t xml:space="preserve">Es </w:t>
      </w:r>
      <w:r w:rsidRPr="00B37B45">
        <w:rPr>
          <w:rFonts w:ascii="Palatino Linotype" w:eastAsia="Calibri" w:hAnsi="Palatino Linotype" w:cs="Arial"/>
          <w:color w:val="000000" w:themeColor="text1"/>
          <w:lang w:val="es-ES"/>
        </w:rPr>
        <w:t xml:space="preserve">de precisar, que la Ley de Transparencia y Acceso a la Información Pública del Estado de México y Municipios, en el artículo 178 describe la procedencia del recurso de revisión, asimismo señala que el plazo del </w:t>
      </w:r>
      <w:r w:rsidRPr="00B37B45">
        <w:rPr>
          <w:rFonts w:ascii="Palatino Linotype" w:eastAsia="Calibri" w:hAnsi="Palatino Linotype" w:cs="Arial"/>
          <w:b/>
          <w:color w:val="000000" w:themeColor="text1"/>
          <w:lang w:val="es-ES"/>
        </w:rPr>
        <w:t>SUJETO OBLIGADO</w:t>
      </w:r>
      <w:r w:rsidRPr="00B37B45">
        <w:rPr>
          <w:rFonts w:ascii="Palatino Linotype" w:eastAsia="Calibri" w:hAnsi="Palatino Linotype" w:cs="Arial"/>
          <w:color w:val="000000" w:themeColor="text1"/>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rsidR="00F1430F" w:rsidRPr="00B37B45" w:rsidRDefault="00F1430F" w:rsidP="00704EFF">
      <w:pPr>
        <w:spacing w:line="360" w:lineRule="auto"/>
        <w:jc w:val="both"/>
        <w:rPr>
          <w:rFonts w:ascii="Palatino Linotype" w:eastAsia="Palatino Linotype" w:hAnsi="Palatino Linotype" w:cs="Palatino Linotype"/>
          <w:b/>
          <w:color w:val="000000" w:themeColor="text1"/>
        </w:rPr>
      </w:pPr>
    </w:p>
    <w:p w:rsidR="00006494" w:rsidRPr="00B37B45" w:rsidRDefault="00006494" w:rsidP="00704EF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37B45">
        <w:rPr>
          <w:rFonts w:ascii="Palatino Linotype" w:eastAsia="Calibri" w:hAnsi="Palatino Linotype" w:cs="Arial"/>
          <w:color w:val="000000" w:themeColor="text1"/>
          <w:lang w:val="es-ES"/>
        </w:rPr>
        <w:t xml:space="preserve">Por ende, se constituye la figura jurídica de la </w:t>
      </w:r>
      <w:r w:rsidRPr="00B37B45">
        <w:rPr>
          <w:rFonts w:ascii="Palatino Linotype" w:eastAsia="Calibri" w:hAnsi="Palatino Linotype" w:cs="Arial"/>
          <w:i/>
          <w:color w:val="000000" w:themeColor="text1"/>
          <w:lang w:val="es-ES"/>
        </w:rPr>
        <w:t>negativa ficta</w:t>
      </w:r>
      <w:r w:rsidRPr="00B37B45">
        <w:rPr>
          <w:rFonts w:ascii="Palatino Linotype" w:eastAsia="Calibri" w:hAnsi="Palatino Linotype" w:cs="Arial"/>
          <w:color w:val="000000" w:themeColor="text1"/>
          <w:lang w:val="es-ES"/>
        </w:rPr>
        <w:t xml:space="preserve">, cuya esencia es atribuir un efecto negativo al silencio de la autoridad administrativa frente a las instancias y solicitudes que hagan los particulares, lo cual encuentra sustento en lo que establece el artículo </w:t>
      </w:r>
      <w:r w:rsidRPr="00B37B45">
        <w:rPr>
          <w:rFonts w:ascii="Palatino Linotype" w:eastAsia="Calibri" w:hAnsi="Palatino Linotype" w:cs="Arial"/>
          <w:b/>
          <w:color w:val="000000" w:themeColor="text1"/>
          <w:lang w:val="es-ES"/>
        </w:rPr>
        <w:t>178</w:t>
      </w:r>
      <w:r w:rsidRPr="00B37B45">
        <w:rPr>
          <w:rFonts w:ascii="Palatino Linotype" w:eastAsia="Calibri" w:hAnsi="Palatino Linotype" w:cs="Arial"/>
          <w:color w:val="000000" w:themeColor="text1"/>
          <w:lang w:val="es-ES"/>
        </w:rPr>
        <w:t xml:space="preserve"> segundo párrafo de </w:t>
      </w:r>
      <w:r w:rsidRPr="00B37B45">
        <w:rPr>
          <w:rFonts w:ascii="Palatino Linotype" w:eastAsia="Calibri" w:hAnsi="Palatino Linotype" w:cs="Arial"/>
          <w:b/>
          <w:color w:val="000000" w:themeColor="text1"/>
          <w:lang w:val="es-ES"/>
        </w:rPr>
        <w:t>Ley de Transparencia y Acceso a la Información Pública del Estado de México y Municipios</w:t>
      </w:r>
      <w:r w:rsidRPr="00B37B45">
        <w:rPr>
          <w:rFonts w:ascii="Palatino Linotype" w:eastAsia="Calibri" w:hAnsi="Palatino Linotype"/>
          <w:color w:val="000000" w:themeColor="text1"/>
          <w:shd w:val="clear" w:color="auto" w:fill="FFFFFF"/>
        </w:rPr>
        <w:t xml:space="preserve">, que dispone; ante la falta de respuesta del </w:t>
      </w:r>
      <w:r w:rsidRPr="00B37B45">
        <w:rPr>
          <w:rFonts w:ascii="Palatino Linotype" w:eastAsia="Calibri" w:hAnsi="Palatino Linotype"/>
          <w:b/>
          <w:color w:val="000000" w:themeColor="text1"/>
          <w:shd w:val="clear" w:color="auto" w:fill="FFFFFF"/>
        </w:rPr>
        <w:t>SUJETO OBLIGADO,</w:t>
      </w:r>
      <w:r w:rsidRPr="00B37B45">
        <w:rPr>
          <w:rFonts w:ascii="Palatino Linotype" w:eastAsia="Calibri" w:hAnsi="Palatino Linotype"/>
          <w:color w:val="000000" w:themeColor="text1"/>
          <w:shd w:val="clear" w:color="auto" w:fill="FFFFFF"/>
        </w:rPr>
        <w:t xml:space="preserve"> dentro de los plazos establecidos en esta Ley, a una solicitud de acceso a la información pública, el recurso </w:t>
      </w:r>
      <w:r w:rsidRPr="00B37B45">
        <w:rPr>
          <w:rFonts w:ascii="Palatino Linotype" w:eastAsia="Calibri" w:hAnsi="Palatino Linotype"/>
          <w:b/>
          <w:color w:val="000000" w:themeColor="text1"/>
          <w:shd w:val="clear" w:color="auto" w:fill="FFFFFF"/>
        </w:rPr>
        <w:t>podrá ser interpuesto en cualquier momento.</w:t>
      </w:r>
    </w:p>
    <w:p w:rsidR="00006494" w:rsidRPr="00B37B45" w:rsidRDefault="00006494" w:rsidP="00704EFF">
      <w:pPr>
        <w:jc w:val="both"/>
        <w:rPr>
          <w:rFonts w:ascii="Palatino Linotype" w:eastAsia="Palatino Linotype" w:hAnsi="Palatino Linotype" w:cs="Palatino Linotype"/>
          <w:b/>
          <w:color w:val="000000" w:themeColor="text1"/>
        </w:rPr>
      </w:pPr>
    </w:p>
    <w:p w:rsidR="00D830CC" w:rsidRPr="00B37B45" w:rsidRDefault="00006494" w:rsidP="00704EF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37B45">
        <w:rPr>
          <w:rFonts w:ascii="Palatino Linotype" w:eastAsia="Palatino Linotype" w:hAnsi="Palatino Linotype" w:cs="Palatino Linotype"/>
          <w:color w:val="000000" w:themeColor="text1"/>
        </w:rPr>
        <w:t xml:space="preserve">Por </w:t>
      </w:r>
      <w:r w:rsidRPr="00B37B45">
        <w:rPr>
          <w:rFonts w:ascii="Palatino Linotype" w:eastAsia="Calibri" w:hAnsi="Palatino Linotype" w:cs="Arial"/>
          <w:color w:val="000000" w:themeColor="text1"/>
          <w:lang w:val="es-ES"/>
        </w:rPr>
        <w:t xml:space="preserve">lo que, tratándose de la </w:t>
      </w:r>
      <w:r w:rsidRPr="00B37B45">
        <w:rPr>
          <w:rFonts w:ascii="Palatino Linotype" w:eastAsia="Calibri" w:hAnsi="Palatino Linotype" w:cs="Arial"/>
          <w:i/>
          <w:color w:val="000000" w:themeColor="text1"/>
          <w:lang w:val="es-ES"/>
        </w:rPr>
        <w:t>negativa ficta</w:t>
      </w:r>
      <w:r w:rsidRPr="00B37B45">
        <w:rPr>
          <w:rFonts w:ascii="Palatino Linotype" w:eastAsia="Calibri" w:hAnsi="Palatino Linotype" w:cs="Arial"/>
          <w:color w:val="000000" w:themeColor="text1"/>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w:t>
      </w:r>
      <w:r w:rsidRPr="00B37B45">
        <w:rPr>
          <w:rFonts w:ascii="Palatino Linotype" w:eastAsia="Calibri" w:hAnsi="Palatino Linotype" w:cs="Arial"/>
          <w:color w:val="000000" w:themeColor="text1"/>
          <w:lang w:val="es-ES"/>
        </w:rPr>
        <w:lastRenderedPageBreak/>
        <w:t xml:space="preserve">dos mil quince, relativo a la interposición del recurso de revisión en cualquier tiempo cuando exista </w:t>
      </w:r>
      <w:r w:rsidRPr="00B37B45">
        <w:rPr>
          <w:rFonts w:ascii="Palatino Linotype" w:eastAsia="Calibri" w:hAnsi="Palatino Linotype" w:cs="Arial"/>
          <w:i/>
          <w:color w:val="000000" w:themeColor="text1"/>
          <w:lang w:val="es-ES"/>
        </w:rPr>
        <w:t>negativa ficta</w:t>
      </w:r>
      <w:r w:rsidRPr="00B37B45">
        <w:rPr>
          <w:rFonts w:ascii="Palatino Linotype" w:eastAsia="Calibri" w:hAnsi="Palatino Linotype" w:cs="Arial"/>
          <w:color w:val="000000" w:themeColor="text1"/>
          <w:lang w:val="es-ES"/>
        </w:rPr>
        <w:t>, que señala:</w:t>
      </w:r>
    </w:p>
    <w:p w:rsidR="00D830CC" w:rsidRPr="00B37B45" w:rsidRDefault="00D830CC" w:rsidP="00704EFF">
      <w:pPr>
        <w:tabs>
          <w:tab w:val="left" w:pos="7655"/>
        </w:tabs>
        <w:spacing w:before="240" w:after="240"/>
        <w:jc w:val="center"/>
        <w:rPr>
          <w:rFonts w:ascii="Palatino Linotype" w:eastAsia="Calibri" w:hAnsi="Palatino Linotype" w:cs="Arial"/>
          <w:b/>
          <w:color w:val="000000" w:themeColor="text1"/>
          <w:lang w:val="es-ES" w:eastAsia="es-ES"/>
        </w:rPr>
      </w:pPr>
      <w:r w:rsidRPr="00B37B45">
        <w:rPr>
          <w:rFonts w:ascii="Palatino Linotype" w:eastAsia="Calibri" w:hAnsi="Palatino Linotype" w:cs="Arial"/>
          <w:b/>
          <w:color w:val="000000" w:themeColor="text1"/>
          <w:lang w:val="es-ES" w:eastAsia="es-ES"/>
        </w:rPr>
        <w:t>Criterio 0001-15</w:t>
      </w:r>
    </w:p>
    <w:p w:rsidR="00D830CC" w:rsidRPr="00B37B45" w:rsidRDefault="00D830CC" w:rsidP="00704EFF">
      <w:pPr>
        <w:jc w:val="both"/>
        <w:rPr>
          <w:rFonts w:ascii="Palatino Linotype" w:eastAsia="Calibri" w:hAnsi="Palatino Linotype" w:cs="Arial"/>
          <w:color w:val="000000" w:themeColor="text1"/>
          <w:lang w:val="es-ES"/>
        </w:rPr>
      </w:pPr>
      <w:r w:rsidRPr="00B37B45">
        <w:rPr>
          <w:rFonts w:ascii="Palatino Linotype" w:eastAsia="Calibri" w:hAnsi="Palatino Linotype" w:cs="Arial"/>
          <w:b/>
          <w:i/>
          <w:color w:val="000000" w:themeColor="text1"/>
          <w:lang w:val="es-ES" w:eastAsia="es-ES"/>
        </w:rPr>
        <w:t>NEGATIVA FICTA. PLAZO PARA INTERPONER EL RECURSO DE REVISIÓN TRATÁNDOSE DE.</w:t>
      </w:r>
      <w:r w:rsidRPr="00B37B45">
        <w:rPr>
          <w:rFonts w:ascii="Palatino Linotype" w:eastAsia="Calibri" w:hAnsi="Palatino Linotype" w:cs="Arial"/>
          <w:i/>
          <w:color w:val="000000" w:themeColor="text1"/>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D830CC" w:rsidRPr="00B37B45" w:rsidRDefault="00D830CC" w:rsidP="00704EFF">
      <w:pPr>
        <w:spacing w:line="360" w:lineRule="auto"/>
        <w:jc w:val="both"/>
        <w:rPr>
          <w:rFonts w:ascii="Palatino Linotype" w:eastAsia="Palatino Linotype" w:hAnsi="Palatino Linotype" w:cs="Palatino Linotype"/>
          <w:b/>
          <w:color w:val="000000" w:themeColor="text1"/>
        </w:rPr>
      </w:pPr>
    </w:p>
    <w:p w:rsidR="00006494" w:rsidRPr="00B37B45" w:rsidRDefault="00006494" w:rsidP="00704EF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37B45">
        <w:rPr>
          <w:rFonts w:ascii="Palatino Linotype" w:eastAsia="Calibri" w:hAnsi="Palatino Linotype" w:cs="Arial"/>
          <w:color w:val="000000" w:themeColor="text1"/>
          <w:lang w:val="es-ES"/>
        </w:rPr>
        <w:t xml:space="preserve">Lo </w:t>
      </w:r>
      <w:r w:rsidRPr="00B37B45">
        <w:rPr>
          <w:rFonts w:ascii="Palatino Linotype" w:hAnsi="Palatino Linotype" w:cs="Arial"/>
          <w:color w:val="000000" w:themeColor="text1"/>
          <w:lang w:val="es-ES"/>
        </w:rPr>
        <w:t xml:space="preserve">anterior, se explica porque la </w:t>
      </w:r>
      <w:r w:rsidRPr="00B37B45">
        <w:rPr>
          <w:rFonts w:ascii="Palatino Linotype" w:hAnsi="Palatino Linotype" w:cs="Arial"/>
          <w:b/>
          <w:color w:val="000000" w:themeColor="text1"/>
          <w:u w:val="single"/>
          <w:lang w:val="es-ES"/>
        </w:rPr>
        <w:t>posible ausencia</w:t>
      </w:r>
      <w:r w:rsidRPr="00B37B45">
        <w:rPr>
          <w:rFonts w:ascii="Palatino Linotype" w:hAnsi="Palatino Linotype" w:cs="Arial"/>
          <w:color w:val="000000" w:themeColor="text1"/>
          <w:lang w:val="es-ES"/>
        </w:rPr>
        <w:t xml:space="preserve"> de una respuesta en la solicitud constituye un acto que vulnera el derecho de manera continua y actualizable cada día en tanto, no se emita la respuesta a la que esté impuesto el </w:t>
      </w:r>
      <w:r w:rsidRPr="00B37B45">
        <w:rPr>
          <w:rFonts w:ascii="Palatino Linotype" w:hAnsi="Palatino Linotype" w:cs="Arial"/>
          <w:b/>
          <w:color w:val="000000" w:themeColor="text1"/>
          <w:lang w:val="es-ES"/>
        </w:rPr>
        <w:t>SUJETO OBLIGADO</w:t>
      </w:r>
      <w:r w:rsidRPr="00B37B45">
        <w:rPr>
          <w:rFonts w:ascii="Palatino Linotype" w:hAnsi="Palatino Linotype" w:cs="Arial"/>
          <w:color w:val="000000" w:themeColor="text1"/>
          <w:lang w:val="es-ES"/>
        </w:rPr>
        <w:t>.</w:t>
      </w:r>
    </w:p>
    <w:p w:rsidR="00006494" w:rsidRPr="00B37B45" w:rsidRDefault="00006494" w:rsidP="00704EFF">
      <w:pPr>
        <w:spacing w:line="360" w:lineRule="auto"/>
        <w:jc w:val="both"/>
        <w:rPr>
          <w:rFonts w:ascii="Palatino Linotype" w:eastAsia="Palatino Linotype" w:hAnsi="Palatino Linotype" w:cs="Palatino Linotype"/>
          <w:b/>
          <w:color w:val="000000" w:themeColor="text1"/>
        </w:rPr>
      </w:pPr>
    </w:p>
    <w:p w:rsidR="00E94D86" w:rsidRPr="00B37B45" w:rsidRDefault="001E3125" w:rsidP="00704EF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37B45">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94D86" w:rsidRPr="00B37B45" w:rsidRDefault="00E94D86" w:rsidP="00704EFF">
      <w:pPr>
        <w:jc w:val="both"/>
        <w:rPr>
          <w:rFonts w:ascii="Palatino Linotype" w:eastAsia="Palatino Linotype" w:hAnsi="Palatino Linotype" w:cs="Palatino Linotype"/>
          <w:b/>
          <w:color w:val="000000" w:themeColor="text1"/>
        </w:rPr>
      </w:pPr>
    </w:p>
    <w:p w:rsidR="00E94D86" w:rsidRPr="00B37B45" w:rsidRDefault="001E3125" w:rsidP="00704EFF">
      <w:pPr>
        <w:spacing w:line="360" w:lineRule="auto"/>
        <w:jc w:val="both"/>
        <w:rPr>
          <w:rFonts w:ascii="Palatino Linotype" w:eastAsia="Palatino Linotype" w:hAnsi="Palatino Linotype" w:cs="Palatino Linotype"/>
          <w:b/>
          <w:color w:val="000000" w:themeColor="text1"/>
        </w:rPr>
      </w:pPr>
      <w:r w:rsidRPr="00B37B45">
        <w:rPr>
          <w:rFonts w:ascii="Palatino Linotype" w:eastAsia="Palatino Linotype" w:hAnsi="Palatino Linotype" w:cs="Palatino Linotype"/>
          <w:b/>
          <w:color w:val="000000" w:themeColor="text1"/>
        </w:rPr>
        <w:t>TERCERO. Planteamiento de la Litis.</w:t>
      </w:r>
    </w:p>
    <w:p w:rsidR="00305508" w:rsidRPr="00B37B45" w:rsidRDefault="001E3125" w:rsidP="00704EF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37B45">
        <w:rPr>
          <w:rFonts w:ascii="Palatino Linotype" w:eastAsia="Palatino Linotype" w:hAnsi="Palatino Linotype" w:cs="Palatino Linotype"/>
          <w:color w:val="000000" w:themeColor="text1"/>
        </w:rPr>
        <w:t xml:space="preserve">El </w:t>
      </w:r>
      <w:r w:rsidRPr="00B37B45">
        <w:rPr>
          <w:rFonts w:ascii="Palatino Linotype" w:eastAsia="Palatino Linotype" w:hAnsi="Palatino Linotype" w:cs="Palatino Linotype"/>
          <w:b/>
          <w:color w:val="000000" w:themeColor="text1"/>
        </w:rPr>
        <w:t>RECURRENTE</w:t>
      </w:r>
      <w:r w:rsidR="00A42556" w:rsidRPr="00B37B45">
        <w:rPr>
          <w:rFonts w:ascii="Palatino Linotype" w:eastAsia="Palatino Linotype" w:hAnsi="Palatino Linotype" w:cs="Palatino Linotype"/>
          <w:b/>
          <w:color w:val="000000" w:themeColor="text1"/>
        </w:rPr>
        <w:t xml:space="preserve"> </w:t>
      </w:r>
      <w:r w:rsidR="00A42556" w:rsidRPr="00B37B45">
        <w:rPr>
          <w:rFonts w:ascii="Palatino Linotype" w:eastAsia="Palatino Linotype" w:hAnsi="Palatino Linotype" w:cs="Palatino Linotype"/>
          <w:color w:val="000000" w:themeColor="text1"/>
        </w:rPr>
        <w:t>solicitó</w:t>
      </w:r>
      <w:r w:rsidR="00305508" w:rsidRPr="00B37B45">
        <w:rPr>
          <w:rFonts w:ascii="Palatino Linotype" w:eastAsia="Palatino Linotype" w:hAnsi="Palatino Linotype" w:cs="Palatino Linotype"/>
          <w:color w:val="000000" w:themeColor="text1"/>
        </w:rPr>
        <w:t>:</w:t>
      </w:r>
    </w:p>
    <w:p w:rsidR="00305508" w:rsidRPr="00B37B45" w:rsidRDefault="00305508" w:rsidP="00704EFF">
      <w:pPr>
        <w:pStyle w:val="Prrafodelista"/>
        <w:numPr>
          <w:ilvl w:val="0"/>
          <w:numId w:val="32"/>
        </w:numPr>
        <w:spacing w:line="360" w:lineRule="auto"/>
        <w:ind w:left="0"/>
        <w:jc w:val="both"/>
        <w:rPr>
          <w:rFonts w:ascii="Palatino Linotype" w:eastAsia="Palatino Linotype" w:hAnsi="Palatino Linotype" w:cs="Palatino Linotype"/>
          <w:b/>
          <w:color w:val="000000" w:themeColor="text1"/>
          <w:sz w:val="24"/>
        </w:rPr>
      </w:pPr>
      <w:r w:rsidRPr="00B37B45">
        <w:rPr>
          <w:rFonts w:ascii="Palatino Linotype" w:hAnsi="Palatino Linotype"/>
          <w:b/>
          <w:color w:val="000000" w:themeColor="text1"/>
          <w:sz w:val="24"/>
        </w:rPr>
        <w:t>D</w:t>
      </w:r>
      <w:r w:rsidR="00007D98" w:rsidRPr="00B37B45">
        <w:rPr>
          <w:rFonts w:ascii="Palatino Linotype" w:hAnsi="Palatino Linotype"/>
          <w:b/>
          <w:color w:val="000000" w:themeColor="text1"/>
          <w:sz w:val="24"/>
        </w:rPr>
        <w:t>e Lorena Fierros Ortuño, adscrita al área de Presidencia</w:t>
      </w:r>
      <w:r w:rsidRPr="00B37B45">
        <w:rPr>
          <w:rFonts w:ascii="Palatino Linotype" w:hAnsi="Palatino Linotype"/>
          <w:b/>
          <w:color w:val="000000" w:themeColor="text1"/>
          <w:sz w:val="24"/>
        </w:rPr>
        <w:t xml:space="preserve">: </w:t>
      </w:r>
    </w:p>
    <w:p w:rsidR="00305508" w:rsidRPr="00B37B45" w:rsidRDefault="00305508" w:rsidP="00704EFF">
      <w:pPr>
        <w:pStyle w:val="Prrafodelista"/>
        <w:numPr>
          <w:ilvl w:val="1"/>
          <w:numId w:val="33"/>
        </w:numPr>
        <w:spacing w:line="360" w:lineRule="auto"/>
        <w:ind w:left="0"/>
        <w:jc w:val="both"/>
        <w:rPr>
          <w:rFonts w:ascii="Palatino Linotype" w:eastAsia="Palatino Linotype" w:hAnsi="Palatino Linotype" w:cs="Palatino Linotype"/>
          <w:b/>
          <w:color w:val="000000" w:themeColor="text1"/>
          <w:sz w:val="24"/>
        </w:rPr>
      </w:pPr>
      <w:r w:rsidRPr="00B37B45">
        <w:rPr>
          <w:rFonts w:ascii="Palatino Linotype" w:hAnsi="Palatino Linotype"/>
          <w:b/>
          <w:color w:val="000000" w:themeColor="text1"/>
          <w:sz w:val="24"/>
        </w:rPr>
        <w:lastRenderedPageBreak/>
        <w:t>Fecha de Alta</w:t>
      </w:r>
    </w:p>
    <w:p w:rsidR="00305508" w:rsidRPr="00B37B45" w:rsidRDefault="00305508" w:rsidP="00704EFF">
      <w:pPr>
        <w:pStyle w:val="Prrafodelista"/>
        <w:numPr>
          <w:ilvl w:val="1"/>
          <w:numId w:val="33"/>
        </w:numPr>
        <w:spacing w:line="360" w:lineRule="auto"/>
        <w:ind w:left="0"/>
        <w:jc w:val="both"/>
        <w:rPr>
          <w:rFonts w:ascii="Palatino Linotype" w:eastAsia="Palatino Linotype" w:hAnsi="Palatino Linotype" w:cs="Palatino Linotype"/>
          <w:b/>
          <w:color w:val="000000" w:themeColor="text1"/>
          <w:sz w:val="24"/>
        </w:rPr>
      </w:pPr>
      <w:r w:rsidRPr="00B37B45">
        <w:rPr>
          <w:rFonts w:ascii="Palatino Linotype" w:hAnsi="Palatino Linotype"/>
          <w:b/>
          <w:color w:val="000000" w:themeColor="text1"/>
          <w:sz w:val="24"/>
        </w:rPr>
        <w:t>Tareas que desempeña</w:t>
      </w:r>
    </w:p>
    <w:p w:rsidR="00305508" w:rsidRPr="00B37B45" w:rsidRDefault="00305508" w:rsidP="00704EFF">
      <w:pPr>
        <w:pStyle w:val="Prrafodelista"/>
        <w:numPr>
          <w:ilvl w:val="1"/>
          <w:numId w:val="33"/>
        </w:numPr>
        <w:spacing w:line="360" w:lineRule="auto"/>
        <w:ind w:left="0"/>
        <w:jc w:val="both"/>
        <w:rPr>
          <w:rFonts w:ascii="Palatino Linotype" w:eastAsia="Palatino Linotype" w:hAnsi="Palatino Linotype" w:cs="Palatino Linotype"/>
          <w:b/>
          <w:color w:val="000000" w:themeColor="text1"/>
          <w:sz w:val="24"/>
        </w:rPr>
      </w:pPr>
      <w:r w:rsidRPr="00B37B45">
        <w:rPr>
          <w:rFonts w:ascii="Palatino Linotype" w:hAnsi="Palatino Linotype"/>
          <w:b/>
          <w:color w:val="000000" w:themeColor="text1"/>
          <w:sz w:val="24"/>
        </w:rPr>
        <w:t>Lugar de Trabajo</w:t>
      </w:r>
    </w:p>
    <w:p w:rsidR="00305508" w:rsidRPr="00B37B45" w:rsidRDefault="00305508" w:rsidP="00704EFF">
      <w:pPr>
        <w:pStyle w:val="Prrafodelista"/>
        <w:numPr>
          <w:ilvl w:val="1"/>
          <w:numId w:val="33"/>
        </w:numPr>
        <w:spacing w:line="360" w:lineRule="auto"/>
        <w:ind w:left="0"/>
        <w:jc w:val="both"/>
        <w:rPr>
          <w:rFonts w:ascii="Palatino Linotype" w:eastAsia="Palatino Linotype" w:hAnsi="Palatino Linotype" w:cs="Palatino Linotype"/>
          <w:b/>
          <w:color w:val="000000" w:themeColor="text1"/>
          <w:sz w:val="24"/>
        </w:rPr>
      </w:pPr>
      <w:r w:rsidRPr="00B37B45">
        <w:rPr>
          <w:rFonts w:ascii="Palatino Linotype" w:hAnsi="Palatino Linotype"/>
          <w:b/>
          <w:color w:val="000000" w:themeColor="text1"/>
          <w:sz w:val="24"/>
        </w:rPr>
        <w:t>Si cuenta o no con registro de entrada y salida en el reloj biométrico</w:t>
      </w:r>
    </w:p>
    <w:p w:rsidR="00305508" w:rsidRPr="00B37B45" w:rsidRDefault="00305508" w:rsidP="00704EFF">
      <w:pPr>
        <w:pStyle w:val="Prrafodelista"/>
        <w:numPr>
          <w:ilvl w:val="1"/>
          <w:numId w:val="32"/>
        </w:numPr>
        <w:spacing w:line="360" w:lineRule="auto"/>
        <w:ind w:left="0" w:firstLine="0"/>
        <w:jc w:val="both"/>
        <w:rPr>
          <w:rFonts w:ascii="Palatino Linotype" w:eastAsia="Palatino Linotype" w:hAnsi="Palatino Linotype" w:cs="Palatino Linotype"/>
          <w:b/>
          <w:color w:val="000000" w:themeColor="text1"/>
          <w:sz w:val="24"/>
        </w:rPr>
      </w:pPr>
      <w:r w:rsidRPr="00B37B45">
        <w:rPr>
          <w:rFonts w:ascii="Palatino Linotype" w:eastAsia="Palatino Linotype" w:hAnsi="Palatino Linotype" w:cs="Palatino Linotype"/>
          <w:b/>
          <w:color w:val="000000" w:themeColor="text1"/>
          <w:sz w:val="24"/>
        </w:rPr>
        <w:t>De Daniel Chavarría Vázquez:</w:t>
      </w:r>
    </w:p>
    <w:p w:rsidR="00305508" w:rsidRPr="00B37B45" w:rsidRDefault="00305508" w:rsidP="00704EFF">
      <w:pPr>
        <w:pStyle w:val="Prrafodelista"/>
        <w:numPr>
          <w:ilvl w:val="2"/>
          <w:numId w:val="34"/>
        </w:numPr>
        <w:spacing w:line="360" w:lineRule="auto"/>
        <w:ind w:left="0" w:firstLine="0"/>
        <w:jc w:val="both"/>
        <w:rPr>
          <w:rFonts w:ascii="Palatino Linotype" w:eastAsia="Palatino Linotype" w:hAnsi="Palatino Linotype" w:cs="Palatino Linotype"/>
          <w:b/>
          <w:color w:val="000000" w:themeColor="text1"/>
          <w:sz w:val="24"/>
        </w:rPr>
      </w:pPr>
      <w:r w:rsidRPr="00B37B45">
        <w:rPr>
          <w:rFonts w:ascii="Palatino Linotype" w:eastAsia="Palatino Linotype" w:hAnsi="Palatino Linotype" w:cs="Palatino Linotype"/>
          <w:b/>
          <w:color w:val="000000" w:themeColor="text1"/>
          <w:sz w:val="24"/>
        </w:rPr>
        <w:t xml:space="preserve">Fecha de Alta </w:t>
      </w:r>
    </w:p>
    <w:p w:rsidR="00305508" w:rsidRPr="00B37B45" w:rsidRDefault="00305508" w:rsidP="00704EFF">
      <w:pPr>
        <w:pStyle w:val="Prrafodelista"/>
        <w:numPr>
          <w:ilvl w:val="2"/>
          <w:numId w:val="34"/>
        </w:numPr>
        <w:spacing w:line="360" w:lineRule="auto"/>
        <w:ind w:left="0" w:firstLine="0"/>
        <w:jc w:val="both"/>
        <w:rPr>
          <w:rFonts w:ascii="Palatino Linotype" w:eastAsia="Palatino Linotype" w:hAnsi="Palatino Linotype" w:cs="Palatino Linotype"/>
          <w:b/>
          <w:color w:val="000000" w:themeColor="text1"/>
          <w:sz w:val="24"/>
        </w:rPr>
      </w:pPr>
      <w:r w:rsidRPr="00B37B45">
        <w:rPr>
          <w:rFonts w:ascii="Palatino Linotype" w:eastAsia="Palatino Linotype" w:hAnsi="Palatino Linotype" w:cs="Palatino Linotype"/>
          <w:b/>
          <w:color w:val="000000" w:themeColor="text1"/>
          <w:sz w:val="24"/>
        </w:rPr>
        <w:t>Motivo por el cual firma los recibos de nómina de Lorena Fierros Ortuño</w:t>
      </w:r>
    </w:p>
    <w:p w:rsidR="00305508" w:rsidRPr="00B37B45" w:rsidRDefault="00305508" w:rsidP="00704EFF">
      <w:pPr>
        <w:spacing w:line="360" w:lineRule="auto"/>
        <w:jc w:val="both"/>
        <w:rPr>
          <w:rFonts w:ascii="Palatino Linotype" w:eastAsia="Palatino Linotype" w:hAnsi="Palatino Linotype" w:cs="Palatino Linotype"/>
          <w:b/>
          <w:color w:val="000000" w:themeColor="text1"/>
        </w:rPr>
      </w:pPr>
    </w:p>
    <w:p w:rsidR="00E94D86" w:rsidRPr="00B37B45" w:rsidRDefault="00F1430F" w:rsidP="00704EF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 xml:space="preserve">El </w:t>
      </w:r>
      <w:r w:rsidR="001E3125" w:rsidRPr="00B37B45">
        <w:rPr>
          <w:rFonts w:ascii="Palatino Linotype" w:eastAsia="Palatino Linotype" w:hAnsi="Palatino Linotype" w:cs="Palatino Linotype"/>
          <w:b/>
          <w:color w:val="000000" w:themeColor="text1"/>
        </w:rPr>
        <w:t>SUJETO OBLIGADO</w:t>
      </w:r>
      <w:r w:rsidR="001E3125" w:rsidRPr="00B37B45">
        <w:rPr>
          <w:rFonts w:ascii="Palatino Linotype" w:eastAsia="Palatino Linotype" w:hAnsi="Palatino Linotype" w:cs="Palatino Linotype"/>
          <w:color w:val="000000" w:themeColor="text1"/>
        </w:rPr>
        <w:t xml:space="preserve"> </w:t>
      </w:r>
      <w:r w:rsidRPr="00B37B45">
        <w:rPr>
          <w:rFonts w:ascii="Palatino Linotype" w:eastAsia="Palatino Linotype" w:hAnsi="Palatino Linotype" w:cs="Palatino Linotype"/>
          <w:color w:val="000000" w:themeColor="text1"/>
        </w:rPr>
        <w:t xml:space="preserve">fue omiso en emitir respuesta a la solicitud de información; motivo de inconformidad del </w:t>
      </w:r>
      <w:r w:rsidRPr="00B37B45">
        <w:rPr>
          <w:rFonts w:ascii="Palatino Linotype" w:eastAsia="Palatino Linotype" w:hAnsi="Palatino Linotype" w:cs="Palatino Linotype"/>
          <w:b/>
          <w:color w:val="000000" w:themeColor="text1"/>
        </w:rPr>
        <w:t>RECURRENTE.</w:t>
      </w:r>
    </w:p>
    <w:p w:rsidR="00F1430F" w:rsidRPr="00B37B45" w:rsidRDefault="00F1430F" w:rsidP="00704EFF">
      <w:pPr>
        <w:spacing w:line="360" w:lineRule="auto"/>
        <w:jc w:val="both"/>
        <w:rPr>
          <w:rFonts w:ascii="Palatino Linotype" w:eastAsia="Palatino Linotype" w:hAnsi="Palatino Linotype" w:cs="Palatino Linotype"/>
          <w:color w:val="000000" w:themeColor="text1"/>
        </w:rPr>
      </w:pPr>
    </w:p>
    <w:p w:rsidR="00E94D86" w:rsidRPr="00B37B45" w:rsidRDefault="001E3125" w:rsidP="00704EFF">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3" w:name="_heading=h.gjdgxs" w:colFirst="0" w:colLast="0"/>
      <w:bookmarkEnd w:id="3"/>
      <w:r w:rsidRPr="00B37B45">
        <w:rPr>
          <w:rFonts w:ascii="Palatino Linotype" w:eastAsia="Palatino Linotype" w:hAnsi="Palatino Linotype" w:cs="Palatino Linotype"/>
          <w:color w:val="000000" w:themeColor="text1"/>
        </w:rPr>
        <w:t xml:space="preserve">En dichas condiciones, la </w:t>
      </w:r>
      <w:r w:rsidRPr="00B37B45">
        <w:rPr>
          <w:rFonts w:ascii="Palatino Linotype" w:eastAsia="Palatino Linotype" w:hAnsi="Palatino Linotype" w:cs="Palatino Linotype"/>
          <w:i/>
          <w:color w:val="000000" w:themeColor="text1"/>
        </w:rPr>
        <w:t>Litis</w:t>
      </w:r>
      <w:r w:rsidRPr="00B37B45">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fracción</w:t>
      </w:r>
      <w:r w:rsidRPr="00B37B45">
        <w:rPr>
          <w:rFonts w:ascii="Palatino Linotype" w:eastAsia="Palatino Linotype" w:hAnsi="Palatino Linotype" w:cs="Palatino Linotype"/>
          <w:b/>
          <w:color w:val="000000" w:themeColor="text1"/>
        </w:rPr>
        <w:t xml:space="preserve"> </w:t>
      </w:r>
      <w:r w:rsidR="00F1430F" w:rsidRPr="00B37B45">
        <w:rPr>
          <w:rFonts w:ascii="Palatino Linotype" w:eastAsia="Palatino Linotype" w:hAnsi="Palatino Linotype" w:cs="Palatino Linotype"/>
          <w:b/>
          <w:color w:val="000000" w:themeColor="text1"/>
        </w:rPr>
        <w:t>I</w:t>
      </w:r>
      <w:r w:rsidR="00E46A80" w:rsidRPr="00B37B45">
        <w:rPr>
          <w:rFonts w:ascii="Palatino Linotype" w:eastAsia="Palatino Linotype" w:hAnsi="Palatino Linotype" w:cs="Palatino Linotype"/>
          <w:b/>
          <w:color w:val="000000" w:themeColor="text1"/>
        </w:rPr>
        <w:t xml:space="preserve"> </w:t>
      </w:r>
      <w:r w:rsidRPr="00B37B45">
        <w:rPr>
          <w:rFonts w:ascii="Palatino Linotype" w:eastAsia="Palatino Linotype" w:hAnsi="Palatino Linotype" w:cs="Palatino Linotype"/>
          <w:color w:val="000000" w:themeColor="text1"/>
        </w:rPr>
        <w:t xml:space="preserve">de la </w:t>
      </w:r>
      <w:r w:rsidRPr="00B37B45">
        <w:rPr>
          <w:rFonts w:ascii="Palatino Linotype" w:eastAsia="Palatino Linotype" w:hAnsi="Palatino Linotype" w:cs="Palatino Linotype"/>
          <w:b/>
          <w:color w:val="000000" w:themeColor="text1"/>
        </w:rPr>
        <w:t>Ley de Transparencia y Acceso a la Información Pública del Estado de México y Municipios</w:t>
      </w:r>
      <w:r w:rsidRPr="00B37B45">
        <w:rPr>
          <w:rFonts w:ascii="Palatino Linotype" w:eastAsia="Palatino Linotype" w:hAnsi="Palatino Linotype" w:cs="Palatino Linotype"/>
          <w:color w:val="000000" w:themeColor="text1"/>
        </w:rPr>
        <w:t>.</w:t>
      </w:r>
    </w:p>
    <w:p w:rsidR="00E94D86" w:rsidRPr="00B37B45" w:rsidRDefault="00E94D86" w:rsidP="00704EFF">
      <w:pPr>
        <w:jc w:val="both"/>
        <w:rPr>
          <w:rFonts w:ascii="Palatino Linotype" w:eastAsia="Palatino Linotype" w:hAnsi="Palatino Linotype" w:cs="Palatino Linotype"/>
          <w:b/>
          <w:color w:val="000000" w:themeColor="text1"/>
        </w:rPr>
      </w:pPr>
    </w:p>
    <w:p w:rsidR="00E94D86" w:rsidRPr="00B37B45" w:rsidRDefault="001E3125" w:rsidP="00704EFF">
      <w:pPr>
        <w:pStyle w:val="Ttulo2"/>
        <w:spacing w:before="0" w:line="360" w:lineRule="auto"/>
        <w:rPr>
          <w:rFonts w:ascii="Palatino Linotype" w:eastAsia="Palatino Linotype" w:hAnsi="Palatino Linotype" w:cs="Palatino Linotype"/>
          <w:b/>
          <w:color w:val="000000" w:themeColor="text1"/>
          <w:sz w:val="24"/>
          <w:szCs w:val="24"/>
        </w:rPr>
      </w:pPr>
      <w:r w:rsidRPr="00B37B45">
        <w:rPr>
          <w:rFonts w:ascii="Palatino Linotype" w:eastAsia="Palatino Linotype" w:hAnsi="Palatino Linotype" w:cs="Palatino Linotype"/>
          <w:b/>
          <w:color w:val="000000" w:themeColor="text1"/>
          <w:sz w:val="24"/>
          <w:szCs w:val="24"/>
        </w:rPr>
        <w:t>CUARTA. Estudio y resolución del asunto.</w:t>
      </w:r>
    </w:p>
    <w:p w:rsidR="00E94D86" w:rsidRPr="00B37B45" w:rsidRDefault="001E3125" w:rsidP="00704EF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37B45">
        <w:rPr>
          <w:rFonts w:ascii="Palatino Linotype" w:eastAsia="Palatino Linotype" w:hAnsi="Palatino Linotype" w:cs="Palatino Linotype"/>
          <w:b/>
          <w:color w:val="000000" w:themeColor="text1"/>
        </w:rPr>
        <w:t xml:space="preserve"> </w:t>
      </w:r>
      <w:r w:rsidRPr="00B37B45">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42456D" w:rsidRPr="00B37B45" w:rsidRDefault="0042456D" w:rsidP="00704EFF">
      <w:pPr>
        <w:spacing w:line="360" w:lineRule="auto"/>
        <w:jc w:val="both"/>
        <w:rPr>
          <w:rFonts w:ascii="Palatino Linotype" w:eastAsia="Palatino Linotype" w:hAnsi="Palatino Linotype" w:cs="Palatino Linotype"/>
          <w:b/>
          <w:color w:val="000000" w:themeColor="text1"/>
        </w:rPr>
      </w:pPr>
    </w:p>
    <w:p w:rsidR="00E94D86" w:rsidRPr="00B37B45" w:rsidRDefault="001E3125" w:rsidP="00704EF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37B45">
        <w:rPr>
          <w:rFonts w:ascii="Palatino Linotype" w:eastAsia="Palatino Linotype" w:hAnsi="Palatino Linotype" w:cs="Palatino Linotype"/>
          <w:color w:val="000000" w:themeColor="text1"/>
        </w:rPr>
        <w:t xml:space="preserve">Definiendo el Derecho de Acceso a la Información Pública como: </w:t>
      </w:r>
      <w:r w:rsidRPr="00B37B45">
        <w:rPr>
          <w:rFonts w:ascii="Palatino Linotype" w:eastAsia="Palatino Linotype" w:hAnsi="Palatino Linotype" w:cs="Palatino Linotype"/>
          <w:i/>
          <w:color w:val="000000" w:themeColor="text1"/>
        </w:rPr>
        <w:t xml:space="preserve">La igualdad de </w:t>
      </w:r>
      <w:r w:rsidRPr="00B37B45">
        <w:rPr>
          <w:rFonts w:ascii="Palatino Linotype" w:eastAsia="Palatino Linotype" w:hAnsi="Palatino Linotype" w:cs="Palatino Linotype"/>
          <w:color w:val="000000" w:themeColor="text1"/>
        </w:rPr>
        <w:t>oportunidades</w:t>
      </w:r>
      <w:r w:rsidRPr="00B37B45">
        <w:rPr>
          <w:rFonts w:ascii="Palatino Linotype" w:eastAsia="Palatino Linotype" w:hAnsi="Palatino Linotype" w:cs="Palatino Linotype"/>
          <w:i/>
          <w:color w:val="000000" w:themeColor="text1"/>
        </w:rPr>
        <w:t xml:space="preserve"> para recibir, buscar e impartir información</w:t>
      </w:r>
      <w:r w:rsidRPr="00B37B45">
        <w:rPr>
          <w:rFonts w:ascii="Palatino Linotype" w:eastAsia="Palatino Linotype" w:hAnsi="Palatino Linotype" w:cs="Palatino Linotype"/>
          <w:i/>
          <w:color w:val="000000" w:themeColor="text1"/>
          <w:vertAlign w:val="superscript"/>
        </w:rPr>
        <w:footnoteReference w:id="1"/>
      </w:r>
      <w:r w:rsidRPr="00B37B45">
        <w:rPr>
          <w:rFonts w:ascii="Palatino Linotype" w:eastAsia="Palatino Linotype" w:hAnsi="Palatino Linotype" w:cs="Palatino Linotype"/>
          <w:i/>
          <w:color w:val="000000" w:themeColor="text1"/>
        </w:rPr>
        <w:t xml:space="preserve">en posesión de cualquier autoridad, entidad, </w:t>
      </w:r>
      <w:r w:rsidRPr="00B37B45">
        <w:rPr>
          <w:rFonts w:ascii="Palatino Linotype" w:eastAsia="Palatino Linotype" w:hAnsi="Palatino Linotype" w:cs="Palatino Linotype"/>
          <w:i/>
          <w:color w:val="000000" w:themeColor="text1"/>
        </w:rPr>
        <w:lastRenderedPageBreak/>
        <w:t>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37B45">
        <w:rPr>
          <w:rFonts w:ascii="Palatino Linotype" w:eastAsia="Palatino Linotype" w:hAnsi="Palatino Linotype" w:cs="Palatino Linotype"/>
          <w:i/>
          <w:color w:val="000000" w:themeColor="text1"/>
          <w:vertAlign w:val="superscript"/>
        </w:rPr>
        <w:footnoteReference w:id="2"/>
      </w:r>
      <w:r w:rsidRPr="00B37B45">
        <w:rPr>
          <w:rFonts w:ascii="Palatino Linotype" w:eastAsia="Palatino Linotype" w:hAnsi="Palatino Linotype" w:cs="Palatino Linotype"/>
          <w:color w:val="000000" w:themeColor="text1"/>
        </w:rPr>
        <w:t>que se constituye como una herramienta fundamental para ejercer</w:t>
      </w:r>
      <w:r w:rsidRPr="00B37B45">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B37B45">
        <w:rPr>
          <w:rFonts w:ascii="Palatino Linotype" w:eastAsia="Palatino Linotype" w:hAnsi="Palatino Linotype" w:cs="Palatino Linotype"/>
          <w:i/>
          <w:color w:val="000000" w:themeColor="text1"/>
          <w:vertAlign w:val="superscript"/>
        </w:rPr>
        <w:footnoteReference w:id="3"/>
      </w:r>
      <w:r w:rsidRPr="00B37B45">
        <w:rPr>
          <w:rFonts w:ascii="Palatino Linotype" w:eastAsia="Palatino Linotype" w:hAnsi="Palatino Linotype" w:cs="Palatino Linotype"/>
          <w:color w:val="000000" w:themeColor="text1"/>
        </w:rPr>
        <w:t>fomentando</w:t>
      </w:r>
      <w:r w:rsidRPr="00B37B45">
        <w:rPr>
          <w:rFonts w:ascii="Palatino Linotype" w:eastAsia="Palatino Linotype" w:hAnsi="Palatino Linotype" w:cs="Palatino Linotype"/>
          <w:i/>
          <w:color w:val="000000" w:themeColor="text1"/>
        </w:rPr>
        <w:t xml:space="preserve"> la transparencia de las actividades estatales y </w:t>
      </w:r>
      <w:r w:rsidRPr="00B37B45">
        <w:rPr>
          <w:rFonts w:ascii="Palatino Linotype" w:eastAsia="Palatino Linotype" w:hAnsi="Palatino Linotype" w:cs="Palatino Linotype"/>
          <w:color w:val="000000" w:themeColor="text1"/>
        </w:rPr>
        <w:t>promoviendo</w:t>
      </w:r>
      <w:r w:rsidRPr="00B37B45">
        <w:rPr>
          <w:rFonts w:ascii="Palatino Linotype" w:eastAsia="Palatino Linotype" w:hAnsi="Palatino Linotype" w:cs="Palatino Linotype"/>
          <w:i/>
          <w:color w:val="000000" w:themeColor="text1"/>
        </w:rPr>
        <w:t xml:space="preserve"> la responsabilidad de los funcionarios sobre su gestión pública,</w:t>
      </w:r>
      <w:r w:rsidRPr="00B37B45">
        <w:rPr>
          <w:rFonts w:ascii="Palatino Linotype" w:eastAsia="Palatino Linotype" w:hAnsi="Palatino Linotype" w:cs="Palatino Linotype"/>
          <w:i/>
          <w:color w:val="000000" w:themeColor="text1"/>
          <w:vertAlign w:val="superscript"/>
        </w:rPr>
        <w:footnoteReference w:id="4"/>
      </w:r>
      <w:r w:rsidRPr="00B37B45">
        <w:rPr>
          <w:rFonts w:ascii="Palatino Linotype" w:eastAsia="Palatino Linotype" w:hAnsi="Palatino Linotype" w:cs="Palatino Linotype"/>
          <w:color w:val="000000" w:themeColor="text1"/>
        </w:rPr>
        <w:t>que permite</w:t>
      </w:r>
      <w:r w:rsidRPr="00B37B45">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E94D86" w:rsidRPr="00B37B45" w:rsidRDefault="00E94D86" w:rsidP="00704EFF">
      <w:pPr>
        <w:rPr>
          <w:rFonts w:ascii="Palatino Linotype" w:eastAsia="Palatino Linotype" w:hAnsi="Palatino Linotype" w:cs="Palatino Linotype"/>
          <w:color w:val="000000" w:themeColor="text1"/>
        </w:rPr>
      </w:pPr>
    </w:p>
    <w:p w:rsidR="00E94D86" w:rsidRPr="00B37B45" w:rsidRDefault="001E3125" w:rsidP="00704EF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37B45">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E94D86" w:rsidRPr="00B37B45" w:rsidRDefault="001E3125" w:rsidP="00704EFF">
      <w:pPr>
        <w:jc w:val="both"/>
        <w:rPr>
          <w:rFonts w:ascii="Palatino Linotype" w:eastAsia="Palatino Linotype" w:hAnsi="Palatino Linotype" w:cs="Palatino Linotype"/>
          <w:i/>
          <w:color w:val="000000" w:themeColor="text1"/>
        </w:rPr>
      </w:pPr>
      <w:r w:rsidRPr="00B37B45">
        <w:rPr>
          <w:rFonts w:ascii="Palatino Linotype" w:eastAsia="Palatino Linotype" w:hAnsi="Palatino Linotype" w:cs="Palatino Linotype"/>
          <w:i/>
          <w:color w:val="000000" w:themeColor="text1"/>
        </w:rPr>
        <w:t>“</w:t>
      </w:r>
      <w:r w:rsidRPr="00B37B45">
        <w:rPr>
          <w:rFonts w:ascii="Palatino Linotype" w:eastAsia="Palatino Linotype" w:hAnsi="Palatino Linotype" w:cs="Palatino Linotype"/>
          <w:b/>
          <w:i/>
          <w:color w:val="000000" w:themeColor="text1"/>
        </w:rPr>
        <w:t>Artículo 1.-</w:t>
      </w:r>
      <w:r w:rsidRPr="00B37B45">
        <w:rPr>
          <w:rFonts w:ascii="Palatino Linotype" w:eastAsia="Palatino Linotype" w:hAnsi="Palatino Linotype" w:cs="Palatino Linotype"/>
          <w:i/>
          <w:color w:val="000000" w:themeColor="text1"/>
        </w:rPr>
        <w:t xml:space="preserve"> </w:t>
      </w:r>
    </w:p>
    <w:p w:rsidR="00E94D86" w:rsidRPr="00B37B45" w:rsidRDefault="001E3125" w:rsidP="00704EFF">
      <w:pPr>
        <w:jc w:val="both"/>
        <w:rPr>
          <w:rFonts w:ascii="Palatino Linotype" w:eastAsia="Palatino Linotype" w:hAnsi="Palatino Linotype" w:cs="Palatino Linotype"/>
          <w:i/>
          <w:color w:val="000000" w:themeColor="text1"/>
        </w:rPr>
      </w:pPr>
      <w:r w:rsidRPr="00B37B45">
        <w:rPr>
          <w:rFonts w:ascii="Palatino Linotype" w:eastAsia="Palatino Linotype" w:hAnsi="Palatino Linotype" w:cs="Palatino Linotype"/>
          <w:i/>
          <w:color w:val="000000" w:themeColor="text1"/>
        </w:rPr>
        <w:t>(…)</w:t>
      </w:r>
    </w:p>
    <w:p w:rsidR="00E94D86" w:rsidRPr="00B37B45" w:rsidRDefault="001E3125" w:rsidP="00704EFF">
      <w:pPr>
        <w:jc w:val="both"/>
        <w:rPr>
          <w:rFonts w:ascii="Palatino Linotype" w:eastAsia="Palatino Linotype" w:hAnsi="Palatino Linotype" w:cs="Palatino Linotype"/>
          <w:i/>
          <w:color w:val="000000" w:themeColor="text1"/>
        </w:rPr>
      </w:pPr>
      <w:r w:rsidRPr="00B37B45">
        <w:rPr>
          <w:rFonts w:ascii="Palatino Linotype" w:eastAsia="Palatino Linotype" w:hAnsi="Palatino Linotype" w:cs="Palatino Linotype"/>
          <w:i/>
          <w:color w:val="000000" w:themeColor="text1"/>
        </w:rPr>
        <w:t>Todas las</w:t>
      </w:r>
      <w:r w:rsidRPr="00B37B45">
        <w:rPr>
          <w:rFonts w:ascii="Palatino Linotype" w:eastAsia="Palatino Linotype" w:hAnsi="Palatino Linotype" w:cs="Palatino Linotype"/>
          <w:color w:val="000000" w:themeColor="text1"/>
        </w:rPr>
        <w:t xml:space="preserve"> </w:t>
      </w:r>
      <w:r w:rsidRPr="00B37B45">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94D86" w:rsidRPr="00B37B45" w:rsidRDefault="001E3125" w:rsidP="00704EFF">
      <w:pPr>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i/>
          <w:color w:val="000000" w:themeColor="text1"/>
        </w:rPr>
        <w:t>(…)</w:t>
      </w:r>
      <w:r w:rsidRPr="00B37B45">
        <w:rPr>
          <w:rFonts w:ascii="Palatino Linotype" w:eastAsia="Palatino Linotype" w:hAnsi="Palatino Linotype" w:cs="Palatino Linotype"/>
          <w:color w:val="000000" w:themeColor="text1"/>
        </w:rPr>
        <w:t>”</w:t>
      </w:r>
    </w:p>
    <w:p w:rsidR="00E94D86" w:rsidRPr="00B37B45" w:rsidRDefault="00E94D86" w:rsidP="00704EFF">
      <w:pPr>
        <w:jc w:val="both"/>
        <w:rPr>
          <w:rFonts w:ascii="Palatino Linotype" w:eastAsia="Palatino Linotype" w:hAnsi="Palatino Linotype" w:cs="Palatino Linotype"/>
          <w:b/>
          <w:color w:val="000000" w:themeColor="text1"/>
        </w:rPr>
      </w:pPr>
    </w:p>
    <w:p w:rsidR="00E94D86" w:rsidRPr="00B37B45" w:rsidRDefault="001E3125" w:rsidP="00704EF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37B45">
        <w:rPr>
          <w:rFonts w:ascii="Palatino Linotype" w:eastAsia="Palatino Linotype" w:hAnsi="Palatino Linotype" w:cs="Palatino Linotype"/>
          <w:color w:val="000000" w:themeColor="text1"/>
        </w:rPr>
        <w:t xml:space="preserve">Por lo anterior, se deduce que el Derecho de Acceso a la Información Pública es un Derecho Humano de Fuente Internacional y Constitucionalmente reconocido. Además del </w:t>
      </w:r>
      <w:r w:rsidRPr="00B37B45">
        <w:rPr>
          <w:rFonts w:ascii="Palatino Linotype" w:eastAsia="Palatino Linotype" w:hAnsi="Palatino Linotype" w:cs="Palatino Linotype"/>
          <w:color w:val="000000" w:themeColor="text1"/>
        </w:rPr>
        <w:lastRenderedPageBreak/>
        <w:t>derecho, también se reconocen garantías para su protección, lo que vincula con el mandato del párrafo tercero del mismo artículo.</w:t>
      </w:r>
    </w:p>
    <w:p w:rsidR="00E94D86" w:rsidRPr="00B37B45" w:rsidRDefault="00E94D86" w:rsidP="00704EFF">
      <w:pPr>
        <w:jc w:val="both"/>
        <w:rPr>
          <w:rFonts w:ascii="Palatino Linotype" w:eastAsia="Palatino Linotype" w:hAnsi="Palatino Linotype" w:cs="Palatino Linotype"/>
          <w:b/>
          <w:color w:val="000000" w:themeColor="text1"/>
        </w:rPr>
      </w:pPr>
    </w:p>
    <w:p w:rsidR="00E94D86" w:rsidRPr="00B37B45" w:rsidRDefault="001E3125" w:rsidP="00704EF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37B45">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E94D86" w:rsidRPr="00B37B45" w:rsidRDefault="001E3125" w:rsidP="00704EFF">
      <w:pPr>
        <w:jc w:val="both"/>
        <w:rPr>
          <w:rFonts w:ascii="Palatino Linotype" w:eastAsia="Palatino Linotype" w:hAnsi="Palatino Linotype" w:cs="Palatino Linotype"/>
          <w:b/>
          <w:i/>
          <w:color w:val="000000" w:themeColor="text1"/>
        </w:rPr>
      </w:pPr>
      <w:r w:rsidRPr="00B37B45">
        <w:rPr>
          <w:rFonts w:ascii="Palatino Linotype" w:eastAsia="Palatino Linotype" w:hAnsi="Palatino Linotype" w:cs="Palatino Linotype"/>
          <w:b/>
          <w:i/>
          <w:color w:val="000000" w:themeColor="text1"/>
        </w:rPr>
        <w:t>Constitución Política de los Estados Unidos Mexicanos</w:t>
      </w:r>
    </w:p>
    <w:p w:rsidR="00E94D86" w:rsidRPr="00B37B45" w:rsidRDefault="00E94D86" w:rsidP="00704EFF">
      <w:pPr>
        <w:jc w:val="both"/>
        <w:rPr>
          <w:rFonts w:ascii="Palatino Linotype" w:eastAsia="Palatino Linotype" w:hAnsi="Palatino Linotype" w:cs="Palatino Linotype"/>
          <w:b/>
          <w:i/>
          <w:color w:val="000000" w:themeColor="text1"/>
        </w:rPr>
      </w:pPr>
    </w:p>
    <w:p w:rsidR="00E94D86" w:rsidRPr="00B37B45" w:rsidRDefault="001E3125" w:rsidP="00704EFF">
      <w:pPr>
        <w:jc w:val="both"/>
        <w:rPr>
          <w:rFonts w:ascii="Palatino Linotype" w:eastAsia="Palatino Linotype" w:hAnsi="Palatino Linotype" w:cs="Palatino Linotype"/>
          <w:b/>
          <w:i/>
          <w:color w:val="000000" w:themeColor="text1"/>
        </w:rPr>
      </w:pPr>
      <w:r w:rsidRPr="00B37B45">
        <w:rPr>
          <w:rFonts w:ascii="Palatino Linotype" w:eastAsia="Palatino Linotype" w:hAnsi="Palatino Linotype" w:cs="Palatino Linotype"/>
          <w:b/>
          <w:i/>
          <w:color w:val="000000" w:themeColor="text1"/>
        </w:rPr>
        <w:t>“Artículo 6.</w:t>
      </w:r>
      <w:r w:rsidRPr="00B37B45">
        <w:rPr>
          <w:rFonts w:ascii="Palatino Linotype" w:eastAsia="Palatino Linotype" w:hAnsi="Palatino Linotype" w:cs="Palatino Linotype"/>
          <w:i/>
          <w:color w:val="000000" w:themeColor="text1"/>
        </w:rPr>
        <w:t xml:space="preserve"> …</w:t>
      </w:r>
    </w:p>
    <w:p w:rsidR="00E94D86" w:rsidRPr="00B37B45" w:rsidRDefault="001E3125" w:rsidP="00704EFF">
      <w:pPr>
        <w:jc w:val="both"/>
        <w:rPr>
          <w:rFonts w:ascii="Palatino Linotype" w:eastAsia="Palatino Linotype" w:hAnsi="Palatino Linotype" w:cs="Palatino Linotype"/>
          <w:i/>
          <w:color w:val="000000" w:themeColor="text1"/>
        </w:rPr>
      </w:pPr>
      <w:r w:rsidRPr="00B37B45">
        <w:rPr>
          <w:rFonts w:ascii="Palatino Linotype" w:eastAsia="Palatino Linotype" w:hAnsi="Palatino Linotype" w:cs="Palatino Linotype"/>
          <w:i/>
          <w:color w:val="000000" w:themeColor="text1"/>
        </w:rPr>
        <w:t>…</w:t>
      </w:r>
    </w:p>
    <w:p w:rsidR="00E94D86" w:rsidRPr="00B37B45" w:rsidRDefault="001E3125" w:rsidP="00704EFF">
      <w:pPr>
        <w:jc w:val="both"/>
        <w:rPr>
          <w:rFonts w:ascii="Palatino Linotype" w:eastAsia="Palatino Linotype" w:hAnsi="Palatino Linotype" w:cs="Palatino Linotype"/>
          <w:i/>
          <w:color w:val="000000" w:themeColor="text1"/>
        </w:rPr>
      </w:pPr>
      <w:r w:rsidRPr="00B37B45">
        <w:rPr>
          <w:rFonts w:ascii="Palatino Linotype" w:eastAsia="Palatino Linotype" w:hAnsi="Palatino Linotype" w:cs="Palatino Linotype"/>
          <w:i/>
          <w:color w:val="000000" w:themeColor="text1"/>
        </w:rPr>
        <w:t>Para efectos de lo dispuesto en el presente artículo se observará lo siguiente:</w:t>
      </w:r>
    </w:p>
    <w:p w:rsidR="00E94D86" w:rsidRPr="00B37B45" w:rsidRDefault="001E3125" w:rsidP="00704EFF">
      <w:pPr>
        <w:jc w:val="both"/>
        <w:rPr>
          <w:rFonts w:ascii="Palatino Linotype" w:eastAsia="Palatino Linotype" w:hAnsi="Palatino Linotype" w:cs="Palatino Linotype"/>
          <w:b/>
          <w:i/>
          <w:color w:val="000000" w:themeColor="text1"/>
        </w:rPr>
      </w:pPr>
      <w:r w:rsidRPr="00B37B45">
        <w:rPr>
          <w:rFonts w:ascii="Palatino Linotype" w:eastAsia="Palatino Linotype" w:hAnsi="Palatino Linotype" w:cs="Palatino Linotype"/>
          <w:b/>
          <w:i/>
          <w:color w:val="000000" w:themeColor="text1"/>
        </w:rPr>
        <w:t>A</w:t>
      </w:r>
      <w:r w:rsidRPr="00B37B45">
        <w:rPr>
          <w:rFonts w:ascii="Palatino Linotype" w:eastAsia="Palatino Linotype" w:hAnsi="Palatino Linotype" w:cs="Palatino Linotype"/>
          <w:i/>
          <w:color w:val="000000" w:themeColor="text1"/>
        </w:rPr>
        <w:t xml:space="preserve">. </w:t>
      </w:r>
      <w:r w:rsidRPr="00B37B45">
        <w:rPr>
          <w:rFonts w:ascii="Palatino Linotype" w:eastAsia="Palatino Linotype" w:hAnsi="Palatino Linotype" w:cs="Palatino Linotype"/>
          <w:b/>
          <w:i/>
          <w:color w:val="000000" w:themeColor="text1"/>
        </w:rPr>
        <w:t>Para el ejercicio del derecho de acceso a la información</w:t>
      </w:r>
      <w:r w:rsidRPr="00B37B45">
        <w:rPr>
          <w:rFonts w:ascii="Palatino Linotype" w:eastAsia="Palatino Linotype" w:hAnsi="Palatino Linotype" w:cs="Palatino Linotype"/>
          <w:i/>
          <w:color w:val="000000" w:themeColor="text1"/>
        </w:rPr>
        <w:t xml:space="preserve">, la Federación y </w:t>
      </w:r>
      <w:r w:rsidRPr="00B37B45">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E94D86" w:rsidRPr="00B37B45" w:rsidRDefault="001E3125" w:rsidP="00704EFF">
      <w:pPr>
        <w:jc w:val="both"/>
        <w:rPr>
          <w:rFonts w:ascii="Palatino Linotype" w:eastAsia="Palatino Linotype" w:hAnsi="Palatino Linotype" w:cs="Palatino Linotype"/>
          <w:i/>
          <w:color w:val="000000" w:themeColor="text1"/>
        </w:rPr>
      </w:pPr>
      <w:r w:rsidRPr="00B37B45">
        <w:rPr>
          <w:rFonts w:ascii="Palatino Linotype" w:eastAsia="Palatino Linotype" w:hAnsi="Palatino Linotype" w:cs="Palatino Linotype"/>
          <w:b/>
          <w:i/>
          <w:color w:val="000000" w:themeColor="text1"/>
        </w:rPr>
        <w:t xml:space="preserve">I. </w:t>
      </w:r>
      <w:r w:rsidRPr="00B37B45">
        <w:rPr>
          <w:rFonts w:ascii="Palatino Linotype" w:eastAsia="Palatino Linotype" w:hAnsi="Palatino Linotype" w:cs="Palatino Linotype"/>
          <w:b/>
          <w:i/>
          <w:color w:val="000000" w:themeColor="text1"/>
        </w:rPr>
        <w:tab/>
        <w:t>Toda la información en posesión de cualquier</w:t>
      </w:r>
      <w:r w:rsidRPr="00B37B45">
        <w:rPr>
          <w:rFonts w:ascii="Palatino Linotype" w:eastAsia="Palatino Linotype" w:hAnsi="Palatino Linotype" w:cs="Palatino Linotype"/>
          <w:i/>
          <w:color w:val="000000" w:themeColor="text1"/>
        </w:rPr>
        <w:t xml:space="preserve"> </w:t>
      </w:r>
      <w:r w:rsidRPr="00B37B45">
        <w:rPr>
          <w:rFonts w:ascii="Palatino Linotype" w:eastAsia="Palatino Linotype" w:hAnsi="Palatino Linotype" w:cs="Palatino Linotype"/>
          <w:b/>
          <w:i/>
          <w:color w:val="000000" w:themeColor="text1"/>
        </w:rPr>
        <w:t>autoridad</w:t>
      </w:r>
      <w:r w:rsidRPr="00B37B45">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37B45">
        <w:rPr>
          <w:rFonts w:ascii="Palatino Linotype" w:eastAsia="Palatino Linotype" w:hAnsi="Palatino Linotype" w:cs="Palatino Linotype"/>
          <w:b/>
          <w:i/>
          <w:color w:val="000000" w:themeColor="text1"/>
        </w:rPr>
        <w:t>municipal</w:t>
      </w:r>
      <w:r w:rsidRPr="00B37B45">
        <w:rPr>
          <w:rFonts w:ascii="Palatino Linotype" w:eastAsia="Palatino Linotype" w:hAnsi="Palatino Linotype" w:cs="Palatino Linotype"/>
          <w:i/>
          <w:color w:val="000000" w:themeColor="text1"/>
        </w:rPr>
        <w:t xml:space="preserve">, </w:t>
      </w:r>
      <w:r w:rsidRPr="00B37B45">
        <w:rPr>
          <w:rFonts w:ascii="Palatino Linotype" w:eastAsia="Palatino Linotype" w:hAnsi="Palatino Linotype" w:cs="Palatino Linotype"/>
          <w:b/>
          <w:i/>
          <w:color w:val="000000" w:themeColor="text1"/>
        </w:rPr>
        <w:t>es pública</w:t>
      </w:r>
      <w:r w:rsidRPr="00B37B45">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B37B45">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B37B45">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E94D86" w:rsidRPr="00B37B45" w:rsidRDefault="00E94D86" w:rsidP="00704EFF">
      <w:pPr>
        <w:tabs>
          <w:tab w:val="left" w:pos="426"/>
          <w:tab w:val="left" w:pos="567"/>
        </w:tabs>
        <w:jc w:val="both"/>
        <w:rPr>
          <w:rFonts w:ascii="Palatino Linotype" w:eastAsia="Palatino Linotype" w:hAnsi="Palatino Linotype" w:cs="Palatino Linotype"/>
          <w:color w:val="000000" w:themeColor="text1"/>
        </w:rPr>
      </w:pPr>
    </w:p>
    <w:p w:rsidR="00E94D86" w:rsidRPr="00B37B45" w:rsidRDefault="001E3125" w:rsidP="00704EFF">
      <w:pPr>
        <w:jc w:val="both"/>
        <w:rPr>
          <w:rFonts w:ascii="Palatino Linotype" w:eastAsia="Palatino Linotype" w:hAnsi="Palatino Linotype" w:cs="Palatino Linotype"/>
          <w:b/>
          <w:i/>
          <w:color w:val="000000" w:themeColor="text1"/>
        </w:rPr>
      </w:pPr>
      <w:r w:rsidRPr="00B37B45">
        <w:rPr>
          <w:rFonts w:ascii="Palatino Linotype" w:eastAsia="Palatino Linotype" w:hAnsi="Palatino Linotype" w:cs="Palatino Linotype"/>
          <w:b/>
          <w:i/>
          <w:color w:val="000000" w:themeColor="text1"/>
        </w:rPr>
        <w:t>Constitución Política del Estado Libre y Soberano de México</w:t>
      </w:r>
    </w:p>
    <w:p w:rsidR="00E94D86" w:rsidRPr="00B37B45" w:rsidRDefault="001E3125" w:rsidP="00704EFF">
      <w:pPr>
        <w:jc w:val="both"/>
        <w:rPr>
          <w:rFonts w:ascii="Palatino Linotype" w:eastAsia="Palatino Linotype" w:hAnsi="Palatino Linotype" w:cs="Palatino Linotype"/>
          <w:i/>
          <w:color w:val="000000" w:themeColor="text1"/>
        </w:rPr>
      </w:pPr>
      <w:r w:rsidRPr="00B37B45">
        <w:rPr>
          <w:rFonts w:ascii="Palatino Linotype" w:eastAsia="Palatino Linotype" w:hAnsi="Palatino Linotype" w:cs="Palatino Linotype"/>
          <w:b/>
          <w:i/>
          <w:color w:val="000000" w:themeColor="text1"/>
        </w:rPr>
        <w:t>“Artículo 5</w:t>
      </w:r>
      <w:r w:rsidRPr="00B37B45">
        <w:rPr>
          <w:rFonts w:ascii="Palatino Linotype" w:eastAsia="Palatino Linotype" w:hAnsi="Palatino Linotype" w:cs="Palatino Linotype"/>
          <w:i/>
          <w:color w:val="000000" w:themeColor="text1"/>
        </w:rPr>
        <w:t>.-…</w:t>
      </w:r>
    </w:p>
    <w:p w:rsidR="00E94D86" w:rsidRPr="00B37B45" w:rsidRDefault="001E3125" w:rsidP="00704EFF">
      <w:pPr>
        <w:jc w:val="both"/>
        <w:rPr>
          <w:rFonts w:ascii="Palatino Linotype" w:eastAsia="Palatino Linotype" w:hAnsi="Palatino Linotype" w:cs="Palatino Linotype"/>
          <w:i/>
          <w:color w:val="000000" w:themeColor="text1"/>
        </w:rPr>
      </w:pPr>
      <w:r w:rsidRPr="00B37B45">
        <w:rPr>
          <w:rFonts w:ascii="Palatino Linotype" w:eastAsia="Palatino Linotype" w:hAnsi="Palatino Linotype" w:cs="Palatino Linotype"/>
          <w:i/>
          <w:color w:val="000000" w:themeColor="text1"/>
        </w:rPr>
        <w:t>…</w:t>
      </w:r>
    </w:p>
    <w:p w:rsidR="00E94D86" w:rsidRPr="00B37B45" w:rsidRDefault="001E3125" w:rsidP="00704EFF">
      <w:pPr>
        <w:jc w:val="both"/>
        <w:rPr>
          <w:rFonts w:ascii="Palatino Linotype" w:eastAsia="Palatino Linotype" w:hAnsi="Palatino Linotype" w:cs="Palatino Linotype"/>
          <w:i/>
          <w:color w:val="000000" w:themeColor="text1"/>
        </w:rPr>
      </w:pPr>
      <w:r w:rsidRPr="00B37B45">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B37B45">
        <w:rPr>
          <w:rFonts w:ascii="Palatino Linotype" w:eastAsia="Palatino Linotype" w:hAnsi="Palatino Linotype" w:cs="Palatino Linotype"/>
          <w:i/>
          <w:color w:val="000000" w:themeColor="text1"/>
        </w:rPr>
        <w:t>.</w:t>
      </w:r>
    </w:p>
    <w:p w:rsidR="00E94D86" w:rsidRPr="00B37B45" w:rsidRDefault="001E3125" w:rsidP="00704EFF">
      <w:pPr>
        <w:jc w:val="both"/>
        <w:rPr>
          <w:rFonts w:ascii="Palatino Linotype" w:eastAsia="Palatino Linotype" w:hAnsi="Palatino Linotype" w:cs="Palatino Linotype"/>
          <w:i/>
          <w:color w:val="000000" w:themeColor="text1"/>
        </w:rPr>
      </w:pPr>
      <w:r w:rsidRPr="00B37B45">
        <w:rPr>
          <w:rFonts w:ascii="Palatino Linotype" w:eastAsia="Palatino Linotype" w:hAnsi="Palatino Linotype" w:cs="Palatino Linotype"/>
          <w:i/>
          <w:color w:val="000000" w:themeColor="text1"/>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94D86" w:rsidRPr="00B37B45" w:rsidRDefault="00E94D86" w:rsidP="00704EFF">
      <w:pPr>
        <w:jc w:val="both"/>
        <w:rPr>
          <w:rFonts w:ascii="Palatino Linotype" w:eastAsia="Palatino Linotype" w:hAnsi="Palatino Linotype" w:cs="Palatino Linotype"/>
          <w:i/>
          <w:color w:val="000000" w:themeColor="text1"/>
        </w:rPr>
      </w:pPr>
    </w:p>
    <w:p w:rsidR="00E94D86" w:rsidRPr="00B37B45" w:rsidRDefault="001E3125" w:rsidP="00704EFF">
      <w:pPr>
        <w:jc w:val="both"/>
        <w:rPr>
          <w:rFonts w:ascii="Palatino Linotype" w:eastAsia="Palatino Linotype" w:hAnsi="Palatino Linotype" w:cs="Palatino Linotype"/>
          <w:i/>
          <w:color w:val="000000" w:themeColor="text1"/>
        </w:rPr>
      </w:pPr>
      <w:r w:rsidRPr="00B37B45">
        <w:rPr>
          <w:rFonts w:ascii="Palatino Linotype" w:eastAsia="Palatino Linotype" w:hAnsi="Palatino Linotype" w:cs="Palatino Linotype"/>
          <w:b/>
          <w:i/>
          <w:color w:val="000000" w:themeColor="text1"/>
        </w:rPr>
        <w:t>Este derecho se regirá por los principios y bases siguientes</w:t>
      </w:r>
      <w:r w:rsidRPr="00B37B45">
        <w:rPr>
          <w:rFonts w:ascii="Palatino Linotype" w:eastAsia="Palatino Linotype" w:hAnsi="Palatino Linotype" w:cs="Palatino Linotype"/>
          <w:i/>
          <w:color w:val="000000" w:themeColor="text1"/>
        </w:rPr>
        <w:t>:</w:t>
      </w:r>
    </w:p>
    <w:p w:rsidR="00E94D86" w:rsidRPr="00B37B45" w:rsidRDefault="001E3125" w:rsidP="00704EFF">
      <w:pPr>
        <w:jc w:val="both"/>
        <w:rPr>
          <w:rFonts w:ascii="Palatino Linotype" w:eastAsia="Palatino Linotype" w:hAnsi="Palatino Linotype" w:cs="Palatino Linotype"/>
          <w:b/>
          <w:color w:val="000000" w:themeColor="text1"/>
        </w:rPr>
      </w:pPr>
      <w:r w:rsidRPr="00B37B45">
        <w:rPr>
          <w:rFonts w:ascii="Palatino Linotype" w:eastAsia="Palatino Linotype" w:hAnsi="Palatino Linotype" w:cs="Palatino Linotype"/>
          <w:b/>
          <w:i/>
          <w:color w:val="000000" w:themeColor="text1"/>
        </w:rPr>
        <w:t>Toda la información en posesión de cualquier autoridad, entidad, órgano y organismos de los</w:t>
      </w:r>
      <w:r w:rsidRPr="00B37B45">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B37B45">
        <w:rPr>
          <w:rFonts w:ascii="Palatino Linotype" w:eastAsia="Palatino Linotype" w:hAnsi="Palatino Linotype" w:cs="Palatino Linotype"/>
          <w:b/>
          <w:i/>
          <w:color w:val="000000" w:themeColor="text1"/>
        </w:rPr>
        <w:t>municipales</w:t>
      </w:r>
      <w:r w:rsidRPr="00B37B45">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37B45">
        <w:rPr>
          <w:rFonts w:ascii="Palatino Linotype" w:eastAsia="Palatino Linotype" w:hAnsi="Palatino Linotype" w:cs="Palatino Linotype"/>
          <w:b/>
          <w:i/>
          <w:color w:val="000000" w:themeColor="text1"/>
        </w:rPr>
        <w:t>es pública</w:t>
      </w:r>
      <w:r w:rsidRPr="00B37B45">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B37B45">
        <w:rPr>
          <w:rFonts w:ascii="Palatino Linotype" w:eastAsia="Palatino Linotype" w:hAnsi="Palatino Linotype" w:cs="Palatino Linotype"/>
          <w:b/>
          <w:i/>
          <w:color w:val="000000" w:themeColor="text1"/>
        </w:rPr>
        <w:t>En la interpretación de este derecho deberá prevalecer el principio de máxima publicidad</w:t>
      </w:r>
      <w:r w:rsidRPr="00B37B45">
        <w:rPr>
          <w:rFonts w:ascii="Palatino Linotype" w:eastAsia="Palatino Linotype" w:hAnsi="Palatino Linotype" w:cs="Palatino Linotype"/>
          <w:i/>
          <w:color w:val="000000" w:themeColor="text1"/>
        </w:rPr>
        <w:t xml:space="preserve">. </w:t>
      </w:r>
      <w:r w:rsidRPr="00B37B45">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B37B45">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E94D86" w:rsidRPr="00B37B45" w:rsidRDefault="00E94D86" w:rsidP="00704EFF">
      <w:pPr>
        <w:rPr>
          <w:rFonts w:ascii="Palatino Linotype" w:eastAsia="Palatino Linotype" w:hAnsi="Palatino Linotype" w:cs="Palatino Linotype"/>
          <w:b/>
          <w:color w:val="000000" w:themeColor="text1"/>
        </w:rPr>
      </w:pPr>
    </w:p>
    <w:p w:rsidR="00E94D86" w:rsidRPr="00B37B45" w:rsidRDefault="001E3125" w:rsidP="00704EF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37B45">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B37B45">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B37B45">
        <w:rPr>
          <w:rFonts w:ascii="Palatino Linotype" w:eastAsia="Palatino Linotype" w:hAnsi="Palatino Linotype" w:cs="Palatino Linotype"/>
          <w:color w:val="000000" w:themeColor="text1"/>
        </w:rPr>
        <w:t>, contemplando el derecho de las personas con discapacidad y hablantes de lengua indígena.</w:t>
      </w:r>
    </w:p>
    <w:p w:rsidR="00E94D86" w:rsidRPr="00B37B45" w:rsidRDefault="00E94D86" w:rsidP="00704EFF">
      <w:pPr>
        <w:jc w:val="both"/>
        <w:rPr>
          <w:rFonts w:ascii="Palatino Linotype" w:eastAsia="Palatino Linotype" w:hAnsi="Palatino Linotype" w:cs="Palatino Linotype"/>
          <w:b/>
          <w:color w:val="000000" w:themeColor="text1"/>
        </w:rPr>
      </w:pPr>
    </w:p>
    <w:p w:rsidR="00E94D86" w:rsidRPr="00B37B45" w:rsidRDefault="001E3125" w:rsidP="00704EF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37B45">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B37B45">
        <w:rPr>
          <w:rFonts w:ascii="Palatino Linotype" w:eastAsia="Palatino Linotype" w:hAnsi="Palatino Linotype" w:cs="Palatino Linotype"/>
          <w:i/>
          <w:color w:val="000000" w:themeColor="text1"/>
        </w:rPr>
        <w:t>solicitudes de acceso a la información</w:t>
      </w:r>
      <w:r w:rsidRPr="00B37B45">
        <w:rPr>
          <w:rFonts w:ascii="Palatino Linotype" w:eastAsia="Palatino Linotype" w:hAnsi="Palatino Linotype" w:cs="Palatino Linotype"/>
          <w:color w:val="000000" w:themeColor="text1"/>
        </w:rPr>
        <w:t>.</w:t>
      </w:r>
    </w:p>
    <w:p w:rsidR="0033488B" w:rsidRPr="00B37B45" w:rsidRDefault="0033488B" w:rsidP="00704EFF">
      <w:pPr>
        <w:jc w:val="both"/>
        <w:rPr>
          <w:rFonts w:ascii="Palatino Linotype" w:eastAsia="Palatino Linotype" w:hAnsi="Palatino Linotype" w:cs="Palatino Linotype"/>
          <w:b/>
          <w:color w:val="000000" w:themeColor="text1"/>
        </w:rPr>
      </w:pPr>
    </w:p>
    <w:p w:rsidR="00E94D86" w:rsidRPr="00B37B45" w:rsidRDefault="001E3125" w:rsidP="00704EF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37B45">
        <w:rPr>
          <w:rFonts w:ascii="Palatino Linotype" w:eastAsia="Palatino Linotype" w:hAnsi="Palatino Linotype" w:cs="Palatino Linotype"/>
          <w:color w:val="000000" w:themeColor="text1"/>
        </w:rPr>
        <w:t xml:space="preserve">Así entonces, se procede analizar, en primer lugar, si el </w:t>
      </w:r>
      <w:r w:rsidRPr="00B37B45">
        <w:rPr>
          <w:rFonts w:ascii="Palatino Linotype" w:eastAsia="Palatino Linotype" w:hAnsi="Palatino Linotype" w:cs="Palatino Linotype"/>
          <w:b/>
          <w:color w:val="000000" w:themeColor="text1"/>
        </w:rPr>
        <w:t>SUJETO OBLIGADO</w:t>
      </w:r>
      <w:r w:rsidRPr="00B37B45">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E94D86" w:rsidRPr="00B37B45" w:rsidRDefault="00E94D86" w:rsidP="00704EFF">
      <w:pPr>
        <w:rPr>
          <w:rFonts w:ascii="Palatino Linotype" w:eastAsia="Palatino Linotype" w:hAnsi="Palatino Linotype" w:cs="Palatino Linotype"/>
          <w:b/>
          <w:color w:val="000000" w:themeColor="text1"/>
        </w:rPr>
      </w:pPr>
    </w:p>
    <w:p w:rsidR="00E94D86" w:rsidRPr="00B37B45" w:rsidRDefault="001E3125" w:rsidP="00845E82">
      <w:pPr>
        <w:keepNext/>
        <w:keepLines/>
        <w:numPr>
          <w:ilvl w:val="1"/>
          <w:numId w:val="2"/>
        </w:numPr>
        <w:spacing w:line="360" w:lineRule="auto"/>
        <w:ind w:left="0" w:firstLine="0"/>
        <w:jc w:val="both"/>
        <w:rPr>
          <w:rFonts w:ascii="Palatino Linotype" w:eastAsia="Palatino Linotype" w:hAnsi="Palatino Linotype" w:cs="Palatino Linotype"/>
          <w:b/>
          <w:color w:val="000000" w:themeColor="text1"/>
        </w:rPr>
      </w:pPr>
      <w:r w:rsidRPr="00B37B45">
        <w:rPr>
          <w:rFonts w:ascii="Palatino Linotype" w:eastAsia="Palatino Linotype" w:hAnsi="Palatino Linotype" w:cs="Palatino Linotype"/>
          <w:b/>
          <w:color w:val="000000" w:themeColor="text1"/>
        </w:rPr>
        <w:lastRenderedPageBreak/>
        <w:t>De la inf</w:t>
      </w:r>
      <w:r w:rsidR="00D95BB7" w:rsidRPr="00B37B45">
        <w:rPr>
          <w:rFonts w:ascii="Palatino Linotype" w:eastAsia="Palatino Linotype" w:hAnsi="Palatino Linotype" w:cs="Palatino Linotype"/>
          <w:b/>
          <w:color w:val="000000" w:themeColor="text1"/>
        </w:rPr>
        <w:t>ormación solicitada.</w:t>
      </w:r>
    </w:p>
    <w:p w:rsidR="00E94D86" w:rsidRPr="00B37B45" w:rsidRDefault="001E3125" w:rsidP="00704EFF">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4" w:name="_heading=h.30j0zll" w:colFirst="0" w:colLast="0"/>
      <w:bookmarkEnd w:id="4"/>
      <w:r w:rsidRPr="00B37B45">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E94D86" w:rsidRPr="00B37B45" w:rsidRDefault="00E94D86" w:rsidP="00704EFF">
      <w:pPr>
        <w:jc w:val="both"/>
        <w:rPr>
          <w:rFonts w:ascii="Palatino Linotype" w:eastAsia="Palatino Linotype" w:hAnsi="Palatino Linotype" w:cs="Palatino Linotype"/>
          <w:b/>
          <w:color w:val="000000" w:themeColor="text1"/>
        </w:rPr>
      </w:pPr>
    </w:p>
    <w:p w:rsidR="00C00A00" w:rsidRPr="00B37B45" w:rsidRDefault="001E3125" w:rsidP="00704EF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37B45">
        <w:rPr>
          <w:rFonts w:ascii="Palatino Linotype" w:eastAsia="Palatino Linotype" w:hAnsi="Palatino Linotype" w:cs="Palatino Linotype"/>
          <w:color w:val="000000" w:themeColor="text1"/>
        </w:rPr>
        <w:t xml:space="preserve">Así, </w:t>
      </w:r>
      <w:r w:rsidR="0042456D" w:rsidRPr="00B37B45">
        <w:rPr>
          <w:rFonts w:ascii="Palatino Linotype" w:eastAsia="Palatino Linotype" w:hAnsi="Palatino Linotype" w:cs="Palatino Linotype"/>
          <w:color w:val="000000" w:themeColor="text1"/>
        </w:rPr>
        <w:t xml:space="preserve">resulta conveniente </w:t>
      </w:r>
      <w:r w:rsidR="003B2544" w:rsidRPr="00B37B45">
        <w:rPr>
          <w:rFonts w:ascii="Palatino Linotype" w:eastAsia="Palatino Linotype" w:hAnsi="Palatino Linotype" w:cs="Palatino Linotype"/>
          <w:color w:val="000000" w:themeColor="text1"/>
        </w:rPr>
        <w:t xml:space="preserve">reiterar que el </w:t>
      </w:r>
      <w:r w:rsidR="003B2544" w:rsidRPr="00B37B45">
        <w:rPr>
          <w:rFonts w:ascii="Palatino Linotype" w:eastAsia="Palatino Linotype" w:hAnsi="Palatino Linotype" w:cs="Palatino Linotype"/>
          <w:b/>
          <w:color w:val="000000" w:themeColor="text1"/>
        </w:rPr>
        <w:t xml:space="preserve">RECURRENTE </w:t>
      </w:r>
      <w:r w:rsidR="00F1430F" w:rsidRPr="00B37B45">
        <w:rPr>
          <w:rFonts w:ascii="Palatino Linotype" w:eastAsia="Palatino Linotype" w:hAnsi="Palatino Linotype" w:cs="Palatino Linotype"/>
          <w:color w:val="000000" w:themeColor="text1"/>
        </w:rPr>
        <w:t>solicitó</w:t>
      </w:r>
      <w:r w:rsidR="008024A9" w:rsidRPr="00B37B45">
        <w:rPr>
          <w:rFonts w:ascii="Palatino Linotype" w:eastAsia="Palatino Linotype" w:hAnsi="Palatino Linotype" w:cs="Palatino Linotype"/>
          <w:color w:val="000000" w:themeColor="text1"/>
        </w:rPr>
        <w:t>,</w:t>
      </w:r>
      <w:r w:rsidR="00F1430F" w:rsidRPr="00B37B45">
        <w:rPr>
          <w:rFonts w:ascii="Palatino Linotype" w:eastAsia="Palatino Linotype" w:hAnsi="Palatino Linotype" w:cs="Palatino Linotype"/>
          <w:color w:val="000000" w:themeColor="text1"/>
        </w:rPr>
        <w:t xml:space="preserve"> </w:t>
      </w:r>
    </w:p>
    <w:p w:rsidR="00C00A00" w:rsidRPr="00B37B45" w:rsidRDefault="00C00A00" w:rsidP="00704EFF">
      <w:pPr>
        <w:pStyle w:val="Prrafodelista"/>
        <w:ind w:left="0"/>
        <w:rPr>
          <w:rFonts w:ascii="Palatino Linotype" w:hAnsi="Palatino Linotype"/>
          <w:color w:val="000000" w:themeColor="text1"/>
          <w:sz w:val="24"/>
        </w:rPr>
      </w:pPr>
    </w:p>
    <w:p w:rsidR="00C00A00" w:rsidRPr="00B37B45" w:rsidRDefault="00C00A00" w:rsidP="00845E82">
      <w:pPr>
        <w:pStyle w:val="Prrafodelista"/>
        <w:numPr>
          <w:ilvl w:val="0"/>
          <w:numId w:val="32"/>
        </w:numPr>
        <w:spacing w:line="360" w:lineRule="auto"/>
        <w:ind w:left="0" w:firstLine="0"/>
        <w:jc w:val="both"/>
        <w:rPr>
          <w:rFonts w:ascii="Palatino Linotype" w:eastAsia="Palatino Linotype" w:hAnsi="Palatino Linotype" w:cs="Palatino Linotype"/>
          <w:b/>
          <w:color w:val="000000" w:themeColor="text1"/>
          <w:sz w:val="24"/>
        </w:rPr>
      </w:pPr>
      <w:r w:rsidRPr="00B37B45">
        <w:rPr>
          <w:rFonts w:ascii="Palatino Linotype" w:hAnsi="Palatino Linotype"/>
          <w:b/>
          <w:color w:val="000000" w:themeColor="text1"/>
          <w:sz w:val="24"/>
        </w:rPr>
        <w:t xml:space="preserve">De Lorena Fierros Ortuño, adscrita al área de Presidencia: </w:t>
      </w:r>
    </w:p>
    <w:p w:rsidR="00C00A00" w:rsidRPr="00B37B45" w:rsidRDefault="00C00A00" w:rsidP="00845E82">
      <w:pPr>
        <w:pStyle w:val="Prrafodelista"/>
        <w:numPr>
          <w:ilvl w:val="1"/>
          <w:numId w:val="33"/>
        </w:numPr>
        <w:spacing w:line="360" w:lineRule="auto"/>
        <w:ind w:left="0" w:firstLine="0"/>
        <w:jc w:val="both"/>
        <w:rPr>
          <w:rFonts w:ascii="Palatino Linotype" w:eastAsia="Palatino Linotype" w:hAnsi="Palatino Linotype" w:cs="Palatino Linotype"/>
          <w:b/>
          <w:color w:val="000000" w:themeColor="text1"/>
          <w:sz w:val="24"/>
        </w:rPr>
      </w:pPr>
      <w:r w:rsidRPr="00B37B45">
        <w:rPr>
          <w:rFonts w:ascii="Palatino Linotype" w:hAnsi="Palatino Linotype"/>
          <w:b/>
          <w:color w:val="000000" w:themeColor="text1"/>
          <w:sz w:val="24"/>
        </w:rPr>
        <w:t>Fecha de Alta</w:t>
      </w:r>
    </w:p>
    <w:p w:rsidR="00C00A00" w:rsidRPr="00B37B45" w:rsidRDefault="00C00A00" w:rsidP="00845E82">
      <w:pPr>
        <w:pStyle w:val="Prrafodelista"/>
        <w:numPr>
          <w:ilvl w:val="1"/>
          <w:numId w:val="33"/>
        </w:numPr>
        <w:spacing w:line="360" w:lineRule="auto"/>
        <w:ind w:left="0" w:firstLine="0"/>
        <w:jc w:val="both"/>
        <w:rPr>
          <w:rFonts w:ascii="Palatino Linotype" w:eastAsia="Palatino Linotype" w:hAnsi="Palatino Linotype" w:cs="Palatino Linotype"/>
          <w:b/>
          <w:color w:val="000000" w:themeColor="text1"/>
          <w:sz w:val="24"/>
        </w:rPr>
      </w:pPr>
      <w:r w:rsidRPr="00B37B45">
        <w:rPr>
          <w:rFonts w:ascii="Palatino Linotype" w:hAnsi="Palatino Linotype"/>
          <w:b/>
          <w:color w:val="000000" w:themeColor="text1"/>
          <w:sz w:val="24"/>
        </w:rPr>
        <w:t>Tareas que desempeña</w:t>
      </w:r>
    </w:p>
    <w:p w:rsidR="00C00A00" w:rsidRPr="00B37B45" w:rsidRDefault="00C00A00" w:rsidP="00845E82">
      <w:pPr>
        <w:pStyle w:val="Prrafodelista"/>
        <w:numPr>
          <w:ilvl w:val="1"/>
          <w:numId w:val="33"/>
        </w:numPr>
        <w:spacing w:line="360" w:lineRule="auto"/>
        <w:ind w:left="0" w:firstLine="0"/>
        <w:jc w:val="both"/>
        <w:rPr>
          <w:rFonts w:ascii="Palatino Linotype" w:eastAsia="Palatino Linotype" w:hAnsi="Palatino Linotype" w:cs="Palatino Linotype"/>
          <w:b/>
          <w:color w:val="000000" w:themeColor="text1"/>
          <w:sz w:val="24"/>
        </w:rPr>
      </w:pPr>
      <w:r w:rsidRPr="00B37B45">
        <w:rPr>
          <w:rFonts w:ascii="Palatino Linotype" w:hAnsi="Palatino Linotype"/>
          <w:b/>
          <w:color w:val="000000" w:themeColor="text1"/>
          <w:sz w:val="24"/>
        </w:rPr>
        <w:t>Lugar de Trabajo</w:t>
      </w:r>
    </w:p>
    <w:p w:rsidR="00C00A00" w:rsidRPr="00B37B45" w:rsidRDefault="00C00A00" w:rsidP="00845E82">
      <w:pPr>
        <w:pStyle w:val="Prrafodelista"/>
        <w:numPr>
          <w:ilvl w:val="1"/>
          <w:numId w:val="33"/>
        </w:numPr>
        <w:spacing w:line="360" w:lineRule="auto"/>
        <w:ind w:left="0" w:firstLine="0"/>
        <w:jc w:val="both"/>
        <w:rPr>
          <w:rFonts w:ascii="Palatino Linotype" w:eastAsia="Palatino Linotype" w:hAnsi="Palatino Linotype" w:cs="Palatino Linotype"/>
          <w:b/>
          <w:color w:val="000000" w:themeColor="text1"/>
          <w:sz w:val="24"/>
        </w:rPr>
      </w:pPr>
      <w:r w:rsidRPr="00B37B45">
        <w:rPr>
          <w:rFonts w:ascii="Palatino Linotype" w:hAnsi="Palatino Linotype"/>
          <w:b/>
          <w:color w:val="000000" w:themeColor="text1"/>
          <w:sz w:val="24"/>
        </w:rPr>
        <w:t>Si cuenta o no con registro de entrada y salida en el reloj biométrico</w:t>
      </w:r>
    </w:p>
    <w:p w:rsidR="00C00A00" w:rsidRPr="00B37B45" w:rsidRDefault="00C00A00" w:rsidP="00704EFF">
      <w:pPr>
        <w:pStyle w:val="Prrafodelista"/>
        <w:numPr>
          <w:ilvl w:val="1"/>
          <w:numId w:val="32"/>
        </w:numPr>
        <w:spacing w:line="360" w:lineRule="auto"/>
        <w:ind w:left="0" w:firstLine="0"/>
        <w:jc w:val="both"/>
        <w:rPr>
          <w:rFonts w:ascii="Palatino Linotype" w:eastAsia="Palatino Linotype" w:hAnsi="Palatino Linotype" w:cs="Palatino Linotype"/>
          <w:b/>
          <w:color w:val="000000" w:themeColor="text1"/>
          <w:sz w:val="24"/>
        </w:rPr>
      </w:pPr>
      <w:r w:rsidRPr="00B37B45">
        <w:rPr>
          <w:rFonts w:ascii="Palatino Linotype" w:eastAsia="Palatino Linotype" w:hAnsi="Palatino Linotype" w:cs="Palatino Linotype"/>
          <w:b/>
          <w:color w:val="000000" w:themeColor="text1"/>
          <w:sz w:val="24"/>
        </w:rPr>
        <w:t>De Daniel Chavarría Vázquez:</w:t>
      </w:r>
    </w:p>
    <w:p w:rsidR="00C00A00" w:rsidRPr="00B37B45" w:rsidRDefault="00C00A00" w:rsidP="00704EFF">
      <w:pPr>
        <w:pStyle w:val="Prrafodelista"/>
        <w:numPr>
          <w:ilvl w:val="2"/>
          <w:numId w:val="34"/>
        </w:numPr>
        <w:spacing w:line="360" w:lineRule="auto"/>
        <w:ind w:left="0" w:firstLine="0"/>
        <w:jc w:val="both"/>
        <w:rPr>
          <w:rFonts w:ascii="Palatino Linotype" w:eastAsia="Palatino Linotype" w:hAnsi="Palatino Linotype" w:cs="Palatino Linotype"/>
          <w:b/>
          <w:color w:val="000000" w:themeColor="text1"/>
          <w:sz w:val="24"/>
        </w:rPr>
      </w:pPr>
      <w:r w:rsidRPr="00B37B45">
        <w:rPr>
          <w:rFonts w:ascii="Palatino Linotype" w:eastAsia="Palatino Linotype" w:hAnsi="Palatino Linotype" w:cs="Palatino Linotype"/>
          <w:b/>
          <w:color w:val="000000" w:themeColor="text1"/>
          <w:sz w:val="24"/>
        </w:rPr>
        <w:t xml:space="preserve">Fecha de Alta </w:t>
      </w:r>
    </w:p>
    <w:p w:rsidR="00C00A00" w:rsidRPr="00B37B45" w:rsidRDefault="00C00A00" w:rsidP="00704EFF">
      <w:pPr>
        <w:pStyle w:val="Prrafodelista"/>
        <w:numPr>
          <w:ilvl w:val="2"/>
          <w:numId w:val="34"/>
        </w:numPr>
        <w:spacing w:line="360" w:lineRule="auto"/>
        <w:ind w:left="0" w:firstLine="0"/>
        <w:jc w:val="both"/>
        <w:rPr>
          <w:rFonts w:ascii="Palatino Linotype" w:eastAsia="Palatino Linotype" w:hAnsi="Palatino Linotype" w:cs="Palatino Linotype"/>
          <w:b/>
          <w:color w:val="000000" w:themeColor="text1"/>
          <w:sz w:val="24"/>
        </w:rPr>
      </w:pPr>
      <w:r w:rsidRPr="00B37B45">
        <w:rPr>
          <w:rFonts w:ascii="Palatino Linotype" w:eastAsia="Palatino Linotype" w:hAnsi="Palatino Linotype" w:cs="Palatino Linotype"/>
          <w:b/>
          <w:color w:val="000000" w:themeColor="text1"/>
          <w:sz w:val="24"/>
        </w:rPr>
        <w:t>Motivo por el cual firma los recibos de nómina de Lorena Fierros Ortuño</w:t>
      </w:r>
    </w:p>
    <w:p w:rsidR="00C00A00" w:rsidRPr="00B37B45" w:rsidRDefault="00C00A00" w:rsidP="00704EFF">
      <w:pPr>
        <w:spacing w:line="360" w:lineRule="auto"/>
        <w:jc w:val="both"/>
        <w:rPr>
          <w:rFonts w:ascii="Palatino Linotype" w:eastAsia="Palatino Linotype" w:hAnsi="Palatino Linotype" w:cs="Palatino Linotype"/>
          <w:b/>
          <w:color w:val="000000" w:themeColor="text1"/>
        </w:rPr>
      </w:pPr>
    </w:p>
    <w:p w:rsidR="00F1430F" w:rsidRPr="00B37B45" w:rsidRDefault="009A7FD9" w:rsidP="00704EF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E</w:t>
      </w:r>
      <w:r w:rsidR="003B06E2" w:rsidRPr="00B37B45">
        <w:rPr>
          <w:rFonts w:ascii="Palatino Linotype" w:eastAsia="Palatino Linotype" w:hAnsi="Palatino Linotype" w:cs="Palatino Linotype"/>
          <w:color w:val="000000" w:themeColor="text1"/>
        </w:rPr>
        <w:t xml:space="preserve">l </w:t>
      </w:r>
      <w:r w:rsidR="00F1430F" w:rsidRPr="00B37B45">
        <w:rPr>
          <w:rFonts w:ascii="Palatino Linotype" w:eastAsia="Palatino Linotype" w:hAnsi="Palatino Linotype" w:cs="Palatino Linotype"/>
          <w:b/>
          <w:color w:val="000000" w:themeColor="text1"/>
        </w:rPr>
        <w:t>SUJETO OBLIGADO</w:t>
      </w:r>
      <w:r w:rsidR="00F1430F" w:rsidRPr="00B37B45">
        <w:rPr>
          <w:rFonts w:ascii="Palatino Linotype" w:eastAsia="Palatino Linotype" w:hAnsi="Palatino Linotype" w:cs="Palatino Linotype"/>
          <w:color w:val="000000" w:themeColor="text1"/>
        </w:rPr>
        <w:t xml:space="preserve"> fue omiso en emitir respuesta a la solicitud de información; motivo de inconformidad del </w:t>
      </w:r>
      <w:r w:rsidR="00F1430F" w:rsidRPr="00B37B45">
        <w:rPr>
          <w:rFonts w:ascii="Palatino Linotype" w:eastAsia="Palatino Linotype" w:hAnsi="Palatino Linotype" w:cs="Palatino Linotype"/>
          <w:b/>
          <w:color w:val="000000" w:themeColor="text1"/>
        </w:rPr>
        <w:t>RECURRENTE.</w:t>
      </w:r>
    </w:p>
    <w:p w:rsidR="003B2544" w:rsidRPr="00B37B45" w:rsidRDefault="003B2544" w:rsidP="00704EFF">
      <w:pPr>
        <w:spacing w:line="360" w:lineRule="auto"/>
        <w:jc w:val="both"/>
        <w:rPr>
          <w:rFonts w:ascii="Palatino Linotype" w:eastAsia="Palatino Linotype" w:hAnsi="Palatino Linotype" w:cs="Palatino Linotype"/>
          <w:b/>
          <w:color w:val="000000" w:themeColor="text1"/>
        </w:rPr>
      </w:pPr>
    </w:p>
    <w:p w:rsidR="00891D80" w:rsidRPr="00B37B45" w:rsidRDefault="00F1430F" w:rsidP="00704EF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37B45">
        <w:rPr>
          <w:rFonts w:ascii="Palatino Linotype" w:eastAsia="Palatino Linotype" w:hAnsi="Palatino Linotype" w:cs="Palatino Linotype"/>
          <w:color w:val="000000" w:themeColor="text1"/>
        </w:rPr>
        <w:t>En consecuencia, mediante un acto jurídico posterior como lo es el informe justificado, el</w:t>
      </w:r>
      <w:r w:rsidRPr="00B37B45">
        <w:rPr>
          <w:rFonts w:ascii="Palatino Linotype" w:eastAsia="Palatino Linotype" w:hAnsi="Palatino Linotype" w:cs="Palatino Linotype"/>
          <w:b/>
          <w:color w:val="000000" w:themeColor="text1"/>
        </w:rPr>
        <w:t xml:space="preserve"> SUJETO OBLIGADO </w:t>
      </w:r>
      <w:r w:rsidRPr="00B37B45">
        <w:rPr>
          <w:rFonts w:ascii="Palatino Linotype" w:eastAsia="Palatino Linotype" w:hAnsi="Palatino Linotype" w:cs="Palatino Linotype"/>
          <w:color w:val="000000" w:themeColor="text1"/>
        </w:rPr>
        <w:t>por medio del</w:t>
      </w:r>
      <w:r w:rsidRPr="00B37B45">
        <w:rPr>
          <w:rFonts w:ascii="Palatino Linotype" w:eastAsia="Palatino Linotype" w:hAnsi="Palatino Linotype" w:cs="Palatino Linotype"/>
          <w:b/>
          <w:color w:val="000000" w:themeColor="text1"/>
        </w:rPr>
        <w:t xml:space="preserve"> </w:t>
      </w:r>
      <w:r w:rsidR="00C00A00" w:rsidRPr="00B37B45">
        <w:rPr>
          <w:rFonts w:ascii="Palatino Linotype" w:eastAsia="Palatino Linotype" w:hAnsi="Palatino Linotype" w:cs="Palatino Linotype"/>
          <w:color w:val="000000" w:themeColor="text1"/>
        </w:rPr>
        <w:t xml:space="preserve">Jefe de Recursos Humanos, informó que la servidora pública Lorena Fierros Ortuño, ingreso a laborar el 01 de junio de 2023, </w:t>
      </w:r>
      <w:r w:rsidR="0040609D" w:rsidRPr="00B37B45">
        <w:rPr>
          <w:rFonts w:ascii="Palatino Linotype" w:eastAsia="Palatino Linotype" w:hAnsi="Palatino Linotype" w:cs="Palatino Linotype"/>
          <w:color w:val="000000" w:themeColor="text1"/>
        </w:rPr>
        <w:t xml:space="preserve">quien realiza funciones </w:t>
      </w:r>
      <w:r w:rsidR="0040609D" w:rsidRPr="00B37B45">
        <w:rPr>
          <w:rFonts w:ascii="Palatino Linotype" w:eastAsia="Palatino Linotype" w:hAnsi="Palatino Linotype" w:cs="Palatino Linotype"/>
          <w:color w:val="000000" w:themeColor="text1"/>
        </w:rPr>
        <w:lastRenderedPageBreak/>
        <w:t>administrativas de acorde al área y no cuenta con registro en el reloj biométrico; mientras que Daniel Chavarría Vázquez, se dio de alta en la Plantilla de Personal de ese Ayuntamiento el 15 de junio de 2022.</w:t>
      </w:r>
    </w:p>
    <w:p w:rsidR="00891D80" w:rsidRPr="00B37B45" w:rsidRDefault="00891D80" w:rsidP="00704EFF">
      <w:pPr>
        <w:pStyle w:val="Prrafodelista"/>
        <w:ind w:left="0"/>
        <w:rPr>
          <w:rFonts w:ascii="Palatino Linotype" w:hAnsi="Palatino Linotype"/>
          <w:color w:val="000000" w:themeColor="text1"/>
          <w:sz w:val="24"/>
        </w:rPr>
      </w:pPr>
    </w:p>
    <w:p w:rsidR="004424A3" w:rsidRPr="00B37B45" w:rsidRDefault="007D70DD" w:rsidP="00704EF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37B45">
        <w:rPr>
          <w:rFonts w:ascii="Palatino Linotype" w:hAnsi="Palatino Linotype"/>
          <w:color w:val="000000" w:themeColor="text1"/>
        </w:rPr>
        <w:t xml:space="preserve">En </w:t>
      </w:r>
      <w:r w:rsidRPr="00B37B45">
        <w:rPr>
          <w:rFonts w:ascii="Palatino Linotype" w:eastAsia="Palatino Linotype" w:hAnsi="Palatino Linotype" w:cs="Palatino Linotype"/>
          <w:color w:val="000000" w:themeColor="text1"/>
        </w:rPr>
        <w:t xml:space="preserve">este sentido, </w:t>
      </w:r>
      <w:r w:rsidR="004424A3" w:rsidRPr="00B37B45">
        <w:rPr>
          <w:rFonts w:ascii="Palatino Linotype" w:eastAsia="Palatino Linotype" w:hAnsi="Palatino Linotype" w:cs="Palatino Linotype"/>
          <w:color w:val="000000" w:themeColor="text1"/>
        </w:rPr>
        <w:t xml:space="preserve">es necesario señalar que, se obvia el análisis de la competencia por parte del </w:t>
      </w:r>
      <w:r w:rsidR="004424A3" w:rsidRPr="00B37B45">
        <w:rPr>
          <w:rFonts w:ascii="Palatino Linotype" w:eastAsia="Palatino Linotype" w:hAnsi="Palatino Linotype" w:cs="Palatino Linotype"/>
          <w:b/>
          <w:color w:val="000000" w:themeColor="text1"/>
        </w:rPr>
        <w:t>SUJETO OBLIGADO</w:t>
      </w:r>
      <w:r w:rsidR="004424A3" w:rsidRPr="00B37B45">
        <w:rPr>
          <w:rFonts w:ascii="Palatino Linotype" w:eastAsia="Palatino Linotype" w:hAnsi="Palatino Linotype" w:cs="Palatino Linotype"/>
          <w:color w:val="000000" w:themeColor="text1"/>
        </w:rPr>
        <w:t>, para generar, administrar o poseer la información solicitada, d</w:t>
      </w:r>
      <w:r w:rsidR="0040609D" w:rsidRPr="00B37B45">
        <w:rPr>
          <w:rFonts w:ascii="Palatino Linotype" w:eastAsia="Palatino Linotype" w:hAnsi="Palatino Linotype" w:cs="Palatino Linotype"/>
          <w:color w:val="000000" w:themeColor="text1"/>
        </w:rPr>
        <w:t>ado que éste ha asumido contar con la misma</w:t>
      </w:r>
      <w:r w:rsidR="004424A3" w:rsidRPr="00B37B45">
        <w:rPr>
          <w:rFonts w:ascii="Palatino Linotype" w:eastAsia="Palatino Linotype" w:hAnsi="Palatino Linotype" w:cs="Palatino Linotype"/>
          <w:color w:val="000000" w:themeColor="text1"/>
        </w:rPr>
        <w:t>.</w:t>
      </w:r>
    </w:p>
    <w:p w:rsidR="004424A3" w:rsidRPr="00B37B45" w:rsidRDefault="004424A3" w:rsidP="00704EFF">
      <w:pPr>
        <w:rPr>
          <w:rFonts w:ascii="Palatino Linotype" w:eastAsia="MS Mincho" w:hAnsi="Palatino Linotype" w:cs="Arial"/>
          <w:bCs/>
          <w:color w:val="000000" w:themeColor="text1"/>
        </w:rPr>
      </w:pPr>
    </w:p>
    <w:p w:rsidR="004424A3" w:rsidRPr="00B37B45" w:rsidRDefault="004424A3" w:rsidP="00704EF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 xml:space="preserve">Así, </w:t>
      </w:r>
      <w:r w:rsidR="00FB0C0B" w:rsidRPr="00B37B45">
        <w:rPr>
          <w:rFonts w:ascii="Palatino Linotype" w:eastAsia="Palatino Linotype" w:hAnsi="Palatino Linotype" w:cs="Palatino Linotype"/>
          <w:color w:val="000000" w:themeColor="text1"/>
        </w:rPr>
        <w:t>el hecho de que el</w:t>
      </w:r>
      <w:r w:rsidRPr="00B37B45">
        <w:rPr>
          <w:rFonts w:ascii="Palatino Linotype" w:eastAsia="Palatino Linotype" w:hAnsi="Palatino Linotype" w:cs="Palatino Linotype"/>
          <w:b/>
          <w:color w:val="000000" w:themeColor="text1"/>
        </w:rPr>
        <w:t xml:space="preserve"> SUJETO OBLIGADO</w:t>
      </w:r>
      <w:r w:rsidRPr="00B37B45">
        <w:rPr>
          <w:rFonts w:ascii="Palatino Linotype" w:eastAsia="Palatino Linotype" w:hAnsi="Palatino Linotype" w:cs="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4424A3" w:rsidRPr="00B37B45" w:rsidRDefault="004424A3" w:rsidP="00704EFF">
      <w:pPr>
        <w:shd w:val="clear" w:color="auto" w:fill="FFFFFF"/>
        <w:jc w:val="both"/>
        <w:rPr>
          <w:rFonts w:ascii="Palatino Linotype" w:eastAsia="Palatino Linotype" w:hAnsi="Palatino Linotype" w:cs="Palatino Linotype"/>
          <w:i/>
          <w:color w:val="000000" w:themeColor="text1"/>
        </w:rPr>
      </w:pPr>
      <w:r w:rsidRPr="00B37B45">
        <w:rPr>
          <w:rFonts w:ascii="Palatino Linotype" w:eastAsia="Palatino Linotype" w:hAnsi="Palatino Linotype" w:cs="Palatino Linotype"/>
          <w:i/>
          <w:color w:val="000000" w:themeColor="text1"/>
        </w:rPr>
        <w:t>“</w:t>
      </w:r>
      <w:r w:rsidRPr="00B37B45">
        <w:rPr>
          <w:rFonts w:ascii="Palatino Linotype" w:eastAsia="Palatino Linotype" w:hAnsi="Palatino Linotype" w:cs="Palatino Linotype"/>
          <w:b/>
          <w:i/>
          <w:color w:val="000000" w:themeColor="text1"/>
        </w:rPr>
        <w:t>Artículo 12.</w:t>
      </w:r>
      <w:r w:rsidRPr="00B37B45">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4424A3" w:rsidRPr="00B37B45" w:rsidRDefault="004424A3" w:rsidP="00704EFF">
      <w:pPr>
        <w:shd w:val="clear" w:color="auto" w:fill="FFFFFF"/>
        <w:jc w:val="both"/>
        <w:rPr>
          <w:rFonts w:ascii="Palatino Linotype" w:eastAsia="Palatino Linotype" w:hAnsi="Palatino Linotype" w:cs="Palatino Linotype"/>
          <w:color w:val="000000" w:themeColor="text1"/>
        </w:rPr>
      </w:pPr>
    </w:p>
    <w:p w:rsidR="004424A3" w:rsidRPr="00B37B45" w:rsidRDefault="004424A3" w:rsidP="00704EFF">
      <w:pPr>
        <w:shd w:val="clear" w:color="auto" w:fill="FFFFFF"/>
        <w:jc w:val="both"/>
        <w:rPr>
          <w:rFonts w:ascii="Palatino Linotype" w:eastAsia="Palatino Linotype" w:hAnsi="Palatino Linotype" w:cs="Palatino Linotype"/>
          <w:i/>
          <w:color w:val="000000" w:themeColor="text1"/>
        </w:rPr>
      </w:pPr>
      <w:r w:rsidRPr="00B37B45">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424A3" w:rsidRPr="00B37B45" w:rsidRDefault="004424A3" w:rsidP="00704EFF">
      <w:pPr>
        <w:rPr>
          <w:rFonts w:ascii="Palatino Linotype" w:eastAsia="MS Mincho" w:hAnsi="Palatino Linotype" w:cs="Arial"/>
          <w:bCs/>
          <w:color w:val="000000" w:themeColor="text1"/>
        </w:rPr>
      </w:pPr>
    </w:p>
    <w:p w:rsidR="00970E38" w:rsidRPr="00B37B45" w:rsidRDefault="004424A3" w:rsidP="00704EF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 xml:space="preserve">Precisado lo anterior, si bien el </w:t>
      </w:r>
      <w:r w:rsidRPr="00B37B45">
        <w:rPr>
          <w:rFonts w:ascii="Palatino Linotype" w:eastAsia="Palatino Linotype" w:hAnsi="Palatino Linotype" w:cs="Palatino Linotype"/>
          <w:b/>
          <w:color w:val="000000" w:themeColor="text1"/>
        </w:rPr>
        <w:t>SUJETO OBLIGADO</w:t>
      </w:r>
      <w:r w:rsidRPr="00B37B45">
        <w:rPr>
          <w:rFonts w:ascii="Palatino Linotype" w:eastAsia="Palatino Linotype" w:hAnsi="Palatino Linotype" w:cs="Palatino Linotype"/>
          <w:color w:val="000000" w:themeColor="text1"/>
        </w:rPr>
        <w:t xml:space="preserve"> mediante </w:t>
      </w:r>
      <w:r w:rsidR="00970E38" w:rsidRPr="00B37B45">
        <w:rPr>
          <w:rFonts w:ascii="Palatino Linotype" w:eastAsia="Palatino Linotype" w:hAnsi="Palatino Linotype" w:cs="Palatino Linotype"/>
          <w:color w:val="000000" w:themeColor="text1"/>
        </w:rPr>
        <w:t>el pronunciamiento realizado a través del informa justificado,</w:t>
      </w:r>
      <w:r w:rsidRPr="00B37B45">
        <w:rPr>
          <w:rFonts w:ascii="Palatino Linotype" w:eastAsia="Palatino Linotype" w:hAnsi="Palatino Linotype" w:cs="Palatino Linotype"/>
          <w:color w:val="000000" w:themeColor="text1"/>
        </w:rPr>
        <w:t xml:space="preserve"> asumió su competencia para generar, poseer y administrar la información requerida, </w:t>
      </w:r>
      <w:r w:rsidRPr="00B37B45">
        <w:rPr>
          <w:rFonts w:ascii="Palatino Linotype" w:eastAsia="Palatino Linotype" w:hAnsi="Palatino Linotype" w:cs="Palatino Linotype"/>
          <w:b/>
          <w:color w:val="000000" w:themeColor="text1"/>
        </w:rPr>
        <w:t>no se advierte</w:t>
      </w:r>
      <w:r w:rsidRPr="00B37B45">
        <w:rPr>
          <w:rFonts w:ascii="Palatino Linotype" w:eastAsia="Palatino Linotype" w:hAnsi="Palatino Linotype" w:cs="Palatino Linotype"/>
          <w:color w:val="000000" w:themeColor="text1"/>
        </w:rPr>
        <w:t xml:space="preserve"> que </w:t>
      </w:r>
      <w:r w:rsidR="00970E38" w:rsidRPr="00B37B45">
        <w:rPr>
          <w:rFonts w:ascii="Palatino Linotype" w:eastAsia="Palatino Linotype" w:hAnsi="Palatino Linotype" w:cs="Palatino Linotype"/>
          <w:color w:val="000000" w:themeColor="text1"/>
        </w:rPr>
        <w:t xml:space="preserve">se </w:t>
      </w:r>
      <w:r w:rsidR="0040609D" w:rsidRPr="00B37B45">
        <w:rPr>
          <w:rFonts w:ascii="Palatino Linotype" w:eastAsia="Palatino Linotype" w:hAnsi="Palatino Linotype" w:cs="Palatino Linotype"/>
          <w:b/>
          <w:color w:val="000000" w:themeColor="text1"/>
        </w:rPr>
        <w:t>pronunciara respecto a las actividades específicas que realiza Lorena Fierro Ortuño.</w:t>
      </w:r>
    </w:p>
    <w:p w:rsidR="00970E38" w:rsidRPr="00B37B45" w:rsidRDefault="00970E38" w:rsidP="00704EFF">
      <w:pPr>
        <w:spacing w:line="360" w:lineRule="auto"/>
        <w:jc w:val="both"/>
        <w:rPr>
          <w:rFonts w:ascii="Palatino Linotype" w:eastAsia="Palatino Linotype" w:hAnsi="Palatino Linotype" w:cs="Palatino Linotype"/>
          <w:color w:val="000000" w:themeColor="text1"/>
        </w:rPr>
      </w:pPr>
    </w:p>
    <w:p w:rsidR="00970E38" w:rsidRPr="00B37B45" w:rsidRDefault="00970E38" w:rsidP="00704EF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lastRenderedPageBreak/>
        <w:t xml:space="preserve">Al respecto, </w:t>
      </w:r>
      <w:r w:rsidRPr="00B37B45">
        <w:rPr>
          <w:rFonts w:ascii="Palatino Linotype" w:eastAsia="Arial Unicode MS" w:hAnsi="Palatino Linotype" w:cs="Arial"/>
          <w:color w:val="000000" w:themeColor="text1"/>
        </w:rPr>
        <w:t>el artículo 4, párrafo segundo de la Ley de Transparencia y Acceso a la Información Pública del Estado de México y Municipios, dispone lo siguiente:</w:t>
      </w:r>
    </w:p>
    <w:p w:rsidR="00970E38" w:rsidRPr="00B37B45" w:rsidRDefault="00970E38" w:rsidP="00704EFF">
      <w:pPr>
        <w:widowControl w:val="0"/>
        <w:autoSpaceDE w:val="0"/>
        <w:autoSpaceDN w:val="0"/>
        <w:adjustRightInd w:val="0"/>
        <w:jc w:val="both"/>
        <w:rPr>
          <w:rFonts w:ascii="Palatino Linotype" w:eastAsia="Arial Unicode MS" w:hAnsi="Palatino Linotype" w:cs="Arial"/>
          <w:i/>
          <w:color w:val="000000" w:themeColor="text1"/>
        </w:rPr>
      </w:pPr>
      <w:r w:rsidRPr="00B37B45">
        <w:rPr>
          <w:rFonts w:ascii="Palatino Linotype" w:eastAsia="Arial Unicode MS" w:hAnsi="Palatino Linotype" w:cs="Arial"/>
          <w:b/>
          <w:i/>
          <w:color w:val="000000" w:themeColor="text1"/>
        </w:rPr>
        <w:t>Artículo 4.</w:t>
      </w:r>
      <w:r w:rsidRPr="00B37B45">
        <w:rPr>
          <w:rFonts w:ascii="Palatino Linotype" w:eastAsia="Arial Unicode MS" w:hAnsi="Palatino Linotype" w:cs="Arial"/>
          <w:i/>
          <w:color w:val="000000" w:themeColor="text1"/>
        </w:rPr>
        <w:t xml:space="preserve"> … </w:t>
      </w:r>
    </w:p>
    <w:p w:rsidR="00970E38" w:rsidRPr="00B37B45" w:rsidRDefault="00970E38" w:rsidP="00704EFF">
      <w:pPr>
        <w:widowControl w:val="0"/>
        <w:autoSpaceDE w:val="0"/>
        <w:autoSpaceDN w:val="0"/>
        <w:adjustRightInd w:val="0"/>
        <w:jc w:val="both"/>
        <w:rPr>
          <w:rFonts w:ascii="Palatino Linotype" w:eastAsia="Arial Unicode MS" w:hAnsi="Palatino Linotype" w:cs="Arial"/>
          <w:i/>
          <w:color w:val="000000" w:themeColor="text1"/>
        </w:rPr>
      </w:pPr>
      <w:r w:rsidRPr="00B37B45">
        <w:rPr>
          <w:rFonts w:ascii="Palatino Linotype" w:eastAsia="Arial Unicode MS" w:hAnsi="Palatino Linotype" w:cs="Arial"/>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70E38" w:rsidRPr="00B37B45" w:rsidRDefault="00970E38" w:rsidP="00704EFF">
      <w:pPr>
        <w:spacing w:line="360" w:lineRule="auto"/>
        <w:jc w:val="both"/>
        <w:rPr>
          <w:rFonts w:ascii="Palatino Linotype" w:eastAsia="Palatino Linotype" w:hAnsi="Palatino Linotype" w:cs="Palatino Linotype"/>
          <w:color w:val="000000" w:themeColor="text1"/>
        </w:rPr>
      </w:pPr>
    </w:p>
    <w:p w:rsidR="00970E38" w:rsidRPr="00B37B45" w:rsidRDefault="00970E38" w:rsidP="00704EF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B45">
        <w:rPr>
          <w:rFonts w:ascii="Palatino Linotype" w:eastAsia="Arial Unicode MS" w:hAnsi="Palatino Linotype" w:cs="Arial"/>
          <w:color w:val="000000" w:themeColor="text1"/>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970E38" w:rsidRPr="00B37B45" w:rsidRDefault="00970E38" w:rsidP="00704EFF">
      <w:pPr>
        <w:spacing w:line="360" w:lineRule="auto"/>
        <w:jc w:val="both"/>
        <w:rPr>
          <w:rFonts w:ascii="Palatino Linotype" w:eastAsia="Palatino Linotype" w:hAnsi="Palatino Linotype" w:cs="Palatino Linotype"/>
          <w:color w:val="000000" w:themeColor="text1"/>
        </w:rPr>
      </w:pPr>
    </w:p>
    <w:p w:rsidR="00970E38" w:rsidRPr="00845E82" w:rsidRDefault="00970E38" w:rsidP="00704EF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B45">
        <w:rPr>
          <w:rFonts w:ascii="Palatino Linotype" w:eastAsia="Arial Unicode MS" w:hAnsi="Palatino Linotype" w:cs="Arial"/>
          <w:color w:val="000000" w:themeColor="text1"/>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B37B45">
        <w:rPr>
          <w:rFonts w:ascii="Palatino Linotype" w:eastAsia="Arial Unicode MS" w:hAnsi="Palatino Linotype" w:cs="Arial"/>
          <w:i/>
          <w:color w:val="000000" w:themeColor="text1"/>
        </w:rPr>
        <w:t>ad hoc</w:t>
      </w:r>
      <w:r w:rsidRPr="00B37B45">
        <w:rPr>
          <w:rFonts w:ascii="Palatino Linotype" w:eastAsia="Arial Unicode MS" w:hAnsi="Palatino Linotype" w:cs="Arial"/>
          <w:color w:val="000000" w:themeColor="text1"/>
        </w:rPr>
        <w:t>, para satisfacer el derecho de acceso a la información pública.</w:t>
      </w:r>
    </w:p>
    <w:p w:rsidR="00845E82" w:rsidRPr="00B37B45" w:rsidRDefault="00845E82" w:rsidP="00845E82">
      <w:pPr>
        <w:spacing w:line="360" w:lineRule="auto"/>
        <w:jc w:val="both"/>
        <w:rPr>
          <w:rFonts w:ascii="Palatino Linotype" w:eastAsia="Palatino Linotype" w:hAnsi="Palatino Linotype" w:cs="Palatino Linotype"/>
          <w:color w:val="000000" w:themeColor="text1"/>
        </w:rPr>
      </w:pPr>
    </w:p>
    <w:p w:rsidR="00970E38" w:rsidRPr="00B37B45" w:rsidRDefault="00970E38" w:rsidP="00704EF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B45">
        <w:rPr>
          <w:rFonts w:ascii="Palatino Linotype" w:eastAsia="Arial Unicode MS" w:hAnsi="Palatino Linotype" w:cs="Arial"/>
          <w:color w:val="000000" w:themeColor="text1"/>
        </w:rPr>
        <w:t xml:space="preserve">Como apoyo a lo anterior, es aplicable el Criterio 03-17, emitido por el Pleno del Instituto Nacional de Transparencia, Acceso a la Información y Protección de Datos Personales, que dice: </w:t>
      </w:r>
    </w:p>
    <w:p w:rsidR="00970E38" w:rsidRPr="00B37B45" w:rsidRDefault="00970E38" w:rsidP="00704EFF">
      <w:pPr>
        <w:widowControl w:val="0"/>
        <w:autoSpaceDE w:val="0"/>
        <w:autoSpaceDN w:val="0"/>
        <w:adjustRightInd w:val="0"/>
        <w:spacing w:line="360" w:lineRule="auto"/>
        <w:jc w:val="both"/>
        <w:rPr>
          <w:rFonts w:ascii="Palatino Linotype" w:eastAsia="Arial Unicode MS" w:hAnsi="Palatino Linotype" w:cs="Arial"/>
          <w:color w:val="000000" w:themeColor="text1"/>
        </w:rPr>
      </w:pPr>
    </w:p>
    <w:p w:rsidR="00970E38" w:rsidRPr="00B37B45" w:rsidRDefault="00970E38" w:rsidP="00704EFF">
      <w:pPr>
        <w:widowControl w:val="0"/>
        <w:autoSpaceDE w:val="0"/>
        <w:autoSpaceDN w:val="0"/>
        <w:adjustRightInd w:val="0"/>
        <w:jc w:val="both"/>
        <w:rPr>
          <w:rFonts w:ascii="Palatino Linotype" w:eastAsia="Arial Unicode MS" w:hAnsi="Palatino Linotype" w:cs="Arial"/>
          <w:i/>
          <w:color w:val="000000" w:themeColor="text1"/>
        </w:rPr>
      </w:pPr>
      <w:r w:rsidRPr="00B37B45">
        <w:rPr>
          <w:rFonts w:ascii="Palatino Linotype" w:eastAsia="Arial Unicode MS" w:hAnsi="Palatino Linotype" w:cs="Arial"/>
          <w:i/>
          <w:color w:val="000000" w:themeColor="text1"/>
        </w:rPr>
        <w:lastRenderedPageBreak/>
        <w:t>“</w:t>
      </w:r>
      <w:r w:rsidRPr="00B37B45">
        <w:rPr>
          <w:rFonts w:ascii="Palatino Linotype" w:eastAsia="Arial Unicode MS" w:hAnsi="Palatino Linotype" w:cs="Arial"/>
          <w:b/>
          <w:i/>
          <w:color w:val="000000" w:themeColor="text1"/>
        </w:rPr>
        <w:t xml:space="preserve">No existe obligación de elaborar documentos ad hoc para atender las solicitudes de acceso a la información. </w:t>
      </w:r>
      <w:r w:rsidRPr="00B37B45">
        <w:rPr>
          <w:rFonts w:ascii="Palatino Linotype" w:eastAsia="Arial Unicode MS" w:hAnsi="Palatino Linotype" w:cs="Arial"/>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970E38" w:rsidRPr="00B37B45" w:rsidRDefault="00970E38" w:rsidP="00704EFF">
      <w:pPr>
        <w:spacing w:line="360" w:lineRule="auto"/>
        <w:jc w:val="both"/>
        <w:rPr>
          <w:rFonts w:ascii="Palatino Linotype" w:eastAsia="Palatino Linotype" w:hAnsi="Palatino Linotype" w:cs="Palatino Linotype"/>
          <w:color w:val="000000" w:themeColor="text1"/>
        </w:rPr>
      </w:pPr>
    </w:p>
    <w:p w:rsidR="00970E38" w:rsidRPr="00B37B45" w:rsidRDefault="00970E38" w:rsidP="00704EF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B45">
        <w:rPr>
          <w:rFonts w:ascii="Palatino Linotype" w:eastAsia="Arial Unicode MS" w:hAnsi="Palatino Linotype" w:cs="Arial"/>
          <w:color w:val="000000" w:themeColor="text1"/>
        </w:rPr>
        <w:t>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rsidR="00970E38" w:rsidRPr="00B37B45" w:rsidRDefault="00970E38" w:rsidP="00704EFF">
      <w:pPr>
        <w:spacing w:line="360" w:lineRule="auto"/>
        <w:jc w:val="both"/>
        <w:rPr>
          <w:rFonts w:ascii="Palatino Linotype" w:eastAsia="Palatino Linotype" w:hAnsi="Palatino Linotype" w:cs="Palatino Linotype"/>
          <w:color w:val="000000" w:themeColor="text1"/>
        </w:rPr>
      </w:pPr>
    </w:p>
    <w:p w:rsidR="00970E38" w:rsidRPr="00B37B45" w:rsidRDefault="00970E38" w:rsidP="00704EF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B45">
        <w:rPr>
          <w:rFonts w:ascii="Palatino Linotype" w:eastAsia="Arial Unicode MS" w:hAnsi="Palatino Linotype" w:cs="Arial"/>
          <w:color w:val="000000" w:themeColor="text1"/>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970E38" w:rsidRPr="00B37B45" w:rsidRDefault="00970E38" w:rsidP="00704EFF">
      <w:pPr>
        <w:spacing w:line="360" w:lineRule="auto"/>
        <w:jc w:val="both"/>
        <w:rPr>
          <w:rFonts w:ascii="Palatino Linotype" w:eastAsia="Palatino Linotype" w:hAnsi="Palatino Linotype" w:cs="Palatino Linotype"/>
          <w:color w:val="000000" w:themeColor="text1"/>
        </w:rPr>
      </w:pPr>
    </w:p>
    <w:p w:rsidR="00970E38" w:rsidRPr="00B37B45" w:rsidRDefault="00970E38" w:rsidP="00704EF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B45">
        <w:rPr>
          <w:rFonts w:ascii="Palatino Linotype" w:eastAsia="Arial Unicode MS" w:hAnsi="Palatino Linotype" w:cs="Arial"/>
          <w:color w:val="000000" w:themeColor="text1"/>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970E38" w:rsidRPr="00B37B45" w:rsidRDefault="00970E38" w:rsidP="00704EFF">
      <w:pPr>
        <w:widowControl w:val="0"/>
        <w:autoSpaceDE w:val="0"/>
        <w:autoSpaceDN w:val="0"/>
        <w:adjustRightInd w:val="0"/>
        <w:spacing w:line="276" w:lineRule="auto"/>
        <w:jc w:val="both"/>
        <w:rPr>
          <w:rFonts w:ascii="Palatino Linotype" w:eastAsia="Arial Unicode MS" w:hAnsi="Palatino Linotype" w:cs="Arial"/>
          <w:i/>
          <w:color w:val="000000" w:themeColor="text1"/>
        </w:rPr>
      </w:pPr>
      <w:r w:rsidRPr="00B37B45">
        <w:rPr>
          <w:rFonts w:ascii="Palatino Linotype" w:eastAsia="Arial Unicode MS" w:hAnsi="Palatino Linotype" w:cs="Arial"/>
          <w:i/>
          <w:color w:val="000000" w:themeColor="text1"/>
        </w:rPr>
        <w:t>“</w:t>
      </w:r>
      <w:r w:rsidRPr="00B37B45">
        <w:rPr>
          <w:rFonts w:ascii="Palatino Linotype" w:eastAsia="Arial Unicode MS" w:hAnsi="Palatino Linotype" w:cs="Arial"/>
          <w:b/>
          <w:i/>
          <w:color w:val="000000" w:themeColor="text1"/>
        </w:rPr>
        <w:t>Artículo 3</w:t>
      </w:r>
      <w:r w:rsidRPr="00B37B45">
        <w:rPr>
          <w:rFonts w:ascii="Palatino Linotype" w:eastAsia="Arial Unicode MS" w:hAnsi="Palatino Linotype" w:cs="Arial"/>
          <w:i/>
          <w:color w:val="000000" w:themeColor="text1"/>
        </w:rPr>
        <w:t>. Para los efectos de la presente Ley se entenderá por:</w:t>
      </w:r>
    </w:p>
    <w:p w:rsidR="00970E38" w:rsidRPr="00B37B45" w:rsidRDefault="00970E38" w:rsidP="00704EFF">
      <w:pPr>
        <w:widowControl w:val="0"/>
        <w:autoSpaceDE w:val="0"/>
        <w:autoSpaceDN w:val="0"/>
        <w:adjustRightInd w:val="0"/>
        <w:jc w:val="both"/>
        <w:rPr>
          <w:rFonts w:ascii="Palatino Linotype" w:eastAsia="Arial Unicode MS" w:hAnsi="Palatino Linotype" w:cs="Arial"/>
          <w:i/>
          <w:color w:val="000000" w:themeColor="text1"/>
        </w:rPr>
      </w:pPr>
      <w:r w:rsidRPr="00B37B45">
        <w:rPr>
          <w:rFonts w:ascii="Palatino Linotype" w:eastAsia="Arial Unicode MS" w:hAnsi="Palatino Linotype" w:cs="Arial"/>
          <w:i/>
          <w:color w:val="000000" w:themeColor="text1"/>
        </w:rPr>
        <w:t xml:space="preserve">XI. </w:t>
      </w:r>
      <w:r w:rsidRPr="00B37B45">
        <w:rPr>
          <w:rFonts w:ascii="Palatino Linotype" w:eastAsia="Arial Unicode MS" w:hAnsi="Palatino Linotype" w:cs="Arial"/>
          <w:b/>
          <w:i/>
          <w:color w:val="000000" w:themeColor="text1"/>
        </w:rPr>
        <w:t>Documento</w:t>
      </w:r>
      <w:r w:rsidRPr="00B37B45">
        <w:rPr>
          <w:rFonts w:ascii="Palatino Linotype" w:eastAsia="Arial Unicode MS" w:hAnsi="Palatino Linotype" w:cs="Arial"/>
          <w:i/>
          <w:color w:val="000000" w:themeColor="text1"/>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70E38" w:rsidRPr="00B37B45" w:rsidRDefault="00970E38" w:rsidP="00704EFF">
      <w:pPr>
        <w:spacing w:line="360" w:lineRule="auto"/>
        <w:jc w:val="both"/>
        <w:rPr>
          <w:rFonts w:ascii="Palatino Linotype" w:eastAsia="Palatino Linotype" w:hAnsi="Palatino Linotype" w:cs="Palatino Linotype"/>
          <w:color w:val="000000" w:themeColor="text1"/>
        </w:rPr>
      </w:pPr>
    </w:p>
    <w:p w:rsidR="00970E38" w:rsidRPr="00B37B45" w:rsidRDefault="00970E38" w:rsidP="00704EF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B45">
        <w:rPr>
          <w:rFonts w:ascii="Palatino Linotype" w:eastAsia="Arial Unicode MS" w:hAnsi="Palatino Linotype" w:cs="Arial"/>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970E38" w:rsidRPr="00B37B45" w:rsidRDefault="00970E38" w:rsidP="00704EFF">
      <w:pPr>
        <w:widowControl w:val="0"/>
        <w:autoSpaceDE w:val="0"/>
        <w:autoSpaceDN w:val="0"/>
        <w:adjustRightInd w:val="0"/>
        <w:jc w:val="both"/>
        <w:rPr>
          <w:rFonts w:ascii="Palatino Linotype" w:eastAsia="Arial Unicode MS" w:hAnsi="Palatino Linotype" w:cs="Arial"/>
          <w:i/>
          <w:color w:val="000000" w:themeColor="text1"/>
        </w:rPr>
      </w:pPr>
      <w:r w:rsidRPr="00B37B45">
        <w:rPr>
          <w:rFonts w:ascii="Palatino Linotype" w:eastAsia="Arial Unicode MS" w:hAnsi="Palatino Linotype" w:cs="Arial"/>
          <w:i/>
          <w:color w:val="000000" w:themeColor="text1"/>
        </w:rPr>
        <w:t xml:space="preserve">“CRITERIO 0002-11 </w:t>
      </w:r>
      <w:r w:rsidRPr="00B37B45">
        <w:rPr>
          <w:rFonts w:ascii="Palatino Linotype" w:eastAsia="Arial Unicode MS" w:hAnsi="Palatino Linotype" w:cs="Arial"/>
          <w:b/>
          <w:i/>
          <w:color w:val="000000" w:themeColor="text1"/>
        </w:rPr>
        <w:t>INFORMACIÓN PÚBLICA, CONCEPTO DE, EN MATERIA DE TRANSPARENCIA. INTERPRETACIÓN SISTEMÁTICA DE LOS ARTÍCULOS 2°, FRACCIÓN V, XV, Y XVI, 3°, 4°, 11 Y 41</w:t>
      </w:r>
      <w:r w:rsidRPr="00B37B45">
        <w:rPr>
          <w:rFonts w:ascii="Palatino Linotype" w:eastAsia="Arial Unicode MS"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w:t>
      </w:r>
      <w:r w:rsidRPr="00B37B45">
        <w:rPr>
          <w:rFonts w:ascii="Palatino Linotype" w:eastAsia="Arial Unicode MS" w:hAnsi="Palatino Linotype" w:cs="Arial"/>
          <w:i/>
          <w:color w:val="000000" w:themeColor="text1"/>
        </w:rPr>
        <w:lastRenderedPageBreak/>
        <w:t xml:space="preserve">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 </w:t>
      </w:r>
      <w:r w:rsidRPr="00B37B45">
        <w:rPr>
          <w:rFonts w:ascii="Palatino Linotype" w:eastAsia="Arial Unicode MS" w:hAnsi="Palatino Linotype" w:cs="Arial"/>
          <w:color w:val="000000" w:themeColor="text1"/>
        </w:rPr>
        <w:t>(Sic)</w:t>
      </w:r>
    </w:p>
    <w:p w:rsidR="00970E38" w:rsidRPr="00B37B45" w:rsidRDefault="00970E38" w:rsidP="00704EFF">
      <w:pPr>
        <w:spacing w:line="360" w:lineRule="auto"/>
        <w:jc w:val="both"/>
        <w:rPr>
          <w:rFonts w:ascii="Palatino Linotype" w:eastAsia="Palatino Linotype" w:hAnsi="Palatino Linotype" w:cs="Palatino Linotype"/>
          <w:color w:val="000000" w:themeColor="text1"/>
        </w:rPr>
      </w:pPr>
    </w:p>
    <w:p w:rsidR="00891D80" w:rsidRPr="00B37B45" w:rsidRDefault="00891D80" w:rsidP="00704EFF">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 xml:space="preserve">Precisado lo anterior, se procede al análisis del requerimiento planteado por la persona solicitante y la respuesta proporcionada por el </w:t>
      </w:r>
      <w:r w:rsidRPr="00B37B45">
        <w:rPr>
          <w:rFonts w:ascii="Palatino Linotype" w:eastAsia="Palatino Linotype" w:hAnsi="Palatino Linotype" w:cs="Palatino Linotype"/>
          <w:b/>
          <w:color w:val="000000" w:themeColor="text1"/>
        </w:rPr>
        <w:t>SUJETO OBLIGADO</w:t>
      </w:r>
      <w:r w:rsidRPr="00B37B45">
        <w:rPr>
          <w:rFonts w:ascii="Palatino Linotype" w:eastAsia="Palatino Linotype" w:hAnsi="Palatino Linotype" w:cs="Palatino Linotype"/>
          <w:color w:val="000000" w:themeColor="text1"/>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rsidR="00891D80" w:rsidRPr="00B37B45" w:rsidRDefault="00891D80" w:rsidP="00704EFF">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364346" w:rsidRPr="00B37B45" w:rsidRDefault="00891D80" w:rsidP="00704EFF">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En ese sentido se inserta el siguiente cuadro de análisis</w:t>
      </w:r>
      <w:r w:rsidR="00364346" w:rsidRPr="00B37B45">
        <w:rPr>
          <w:rFonts w:ascii="Palatino Linotype" w:eastAsia="Palatino Linotype" w:hAnsi="Palatino Linotype" w:cs="Palatino Linotype"/>
          <w:color w:val="000000" w:themeColor="text1"/>
        </w:rPr>
        <w:t xml:space="preserve"> de la información remitida en Informe Justificado, toda vez que el </w:t>
      </w:r>
      <w:r w:rsidR="00364346" w:rsidRPr="00B37B45">
        <w:rPr>
          <w:rFonts w:ascii="Palatino Linotype" w:eastAsia="Palatino Linotype" w:hAnsi="Palatino Linotype" w:cs="Palatino Linotype"/>
          <w:b/>
          <w:color w:val="000000" w:themeColor="text1"/>
        </w:rPr>
        <w:t xml:space="preserve">SUJETO OBLIGADO, </w:t>
      </w:r>
      <w:r w:rsidR="00364346" w:rsidRPr="00B37B45">
        <w:rPr>
          <w:rFonts w:ascii="Palatino Linotype" w:eastAsia="Palatino Linotype" w:hAnsi="Palatino Linotype" w:cs="Palatino Linotype"/>
          <w:color w:val="000000" w:themeColor="text1"/>
        </w:rPr>
        <w:t>omitió brindar respuesta a la solicitud</w:t>
      </w:r>
      <w:r w:rsidRPr="00B37B45">
        <w:rPr>
          <w:rFonts w:ascii="Palatino Linotype" w:eastAsia="Palatino Linotype" w:hAnsi="Palatino Linotype" w:cs="Palatino Linotype"/>
          <w:color w:val="000000" w:themeColor="text1"/>
        </w:rPr>
        <w:t xml:space="preserve">: </w:t>
      </w:r>
    </w:p>
    <w:p w:rsidR="00364346" w:rsidRPr="00B37B45" w:rsidRDefault="00364346" w:rsidP="00704EFF">
      <w:pPr>
        <w:rPr>
          <w:rFonts w:ascii="Palatino Linotype" w:eastAsia="Palatino Linotype" w:hAnsi="Palatino Linotype" w:cs="Palatino Linotype"/>
          <w:color w:val="000000" w:themeColor="text1"/>
        </w:rPr>
      </w:pPr>
    </w:p>
    <w:p w:rsidR="00891D80" w:rsidRPr="00B37B45" w:rsidRDefault="00364346" w:rsidP="00704EFF">
      <w:pPr>
        <w:tabs>
          <w:tab w:val="left" w:pos="6660"/>
        </w:tabs>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ab/>
      </w:r>
    </w:p>
    <w:tbl>
      <w:tblPr>
        <w:tblStyle w:val="Tablaconcuadrcula"/>
        <w:tblpPr w:leftFromText="141" w:rightFromText="141" w:vertAnchor="text" w:tblpY="1"/>
        <w:tblOverlap w:val="never"/>
        <w:tblW w:w="9634" w:type="dxa"/>
        <w:tblLook w:val="04A0" w:firstRow="1" w:lastRow="0" w:firstColumn="1" w:lastColumn="0" w:noHBand="0" w:noVBand="1"/>
      </w:tblPr>
      <w:tblGrid>
        <w:gridCol w:w="2488"/>
        <w:gridCol w:w="201"/>
        <w:gridCol w:w="3969"/>
        <w:gridCol w:w="2976"/>
      </w:tblGrid>
      <w:tr w:rsidR="00704EFF" w:rsidRPr="00B37B45" w:rsidTr="00364346">
        <w:tc>
          <w:tcPr>
            <w:tcW w:w="2689" w:type="dxa"/>
            <w:gridSpan w:val="2"/>
          </w:tcPr>
          <w:p w:rsidR="00364346" w:rsidRPr="00B37B45" w:rsidRDefault="00364346" w:rsidP="00704EFF">
            <w:pPr>
              <w:pStyle w:val="Prrafodelista"/>
              <w:tabs>
                <w:tab w:val="left" w:pos="426"/>
                <w:tab w:val="left" w:pos="567"/>
              </w:tabs>
              <w:spacing w:line="360" w:lineRule="auto"/>
              <w:ind w:left="0"/>
              <w:jc w:val="both"/>
              <w:rPr>
                <w:rFonts w:ascii="Palatino Linotype" w:eastAsia="Calibri" w:hAnsi="Palatino Linotype" w:cs="Arial"/>
                <w:b/>
                <w:color w:val="000000" w:themeColor="text1"/>
                <w:sz w:val="24"/>
                <w:lang w:val="es-ES"/>
              </w:rPr>
            </w:pPr>
            <w:r w:rsidRPr="00B37B45">
              <w:rPr>
                <w:rFonts w:ascii="Palatino Linotype" w:eastAsia="Calibri" w:hAnsi="Palatino Linotype" w:cs="Arial"/>
                <w:b/>
                <w:color w:val="000000" w:themeColor="text1"/>
                <w:sz w:val="24"/>
                <w:lang w:val="es-ES"/>
              </w:rPr>
              <w:t xml:space="preserve">Información Solicitada </w:t>
            </w:r>
          </w:p>
        </w:tc>
        <w:tc>
          <w:tcPr>
            <w:tcW w:w="3969" w:type="dxa"/>
          </w:tcPr>
          <w:p w:rsidR="00364346" w:rsidRPr="00B37B45" w:rsidRDefault="00364346" w:rsidP="00704EFF">
            <w:pPr>
              <w:pStyle w:val="Prrafodelista"/>
              <w:tabs>
                <w:tab w:val="left" w:pos="426"/>
                <w:tab w:val="left" w:pos="567"/>
              </w:tabs>
              <w:spacing w:line="360" w:lineRule="auto"/>
              <w:ind w:left="0"/>
              <w:jc w:val="both"/>
              <w:rPr>
                <w:rFonts w:ascii="Palatino Linotype" w:eastAsia="Calibri" w:hAnsi="Palatino Linotype" w:cs="Arial"/>
                <w:b/>
                <w:color w:val="000000" w:themeColor="text1"/>
                <w:sz w:val="24"/>
                <w:lang w:val="es-ES"/>
              </w:rPr>
            </w:pPr>
            <w:r w:rsidRPr="00B37B45">
              <w:rPr>
                <w:rFonts w:ascii="Palatino Linotype" w:eastAsia="Calibri" w:hAnsi="Palatino Linotype" w:cs="Arial"/>
                <w:b/>
                <w:color w:val="000000" w:themeColor="text1"/>
                <w:sz w:val="24"/>
                <w:lang w:val="es-ES"/>
              </w:rPr>
              <w:t xml:space="preserve">Informe Justificado </w:t>
            </w:r>
          </w:p>
        </w:tc>
        <w:tc>
          <w:tcPr>
            <w:tcW w:w="2976" w:type="dxa"/>
          </w:tcPr>
          <w:p w:rsidR="00364346" w:rsidRPr="00B37B45" w:rsidRDefault="00364346" w:rsidP="00704EFF">
            <w:pPr>
              <w:pStyle w:val="Prrafodelista"/>
              <w:tabs>
                <w:tab w:val="left" w:pos="426"/>
                <w:tab w:val="left" w:pos="567"/>
              </w:tabs>
              <w:spacing w:line="360" w:lineRule="auto"/>
              <w:ind w:left="0"/>
              <w:jc w:val="both"/>
              <w:rPr>
                <w:rFonts w:ascii="Palatino Linotype" w:eastAsia="Calibri" w:hAnsi="Palatino Linotype" w:cs="Arial"/>
                <w:b/>
                <w:color w:val="000000" w:themeColor="text1"/>
                <w:sz w:val="24"/>
                <w:lang w:val="es-ES"/>
              </w:rPr>
            </w:pPr>
            <w:r w:rsidRPr="00B37B45">
              <w:rPr>
                <w:rFonts w:ascii="Palatino Linotype" w:eastAsia="Calibri" w:hAnsi="Palatino Linotype" w:cs="Arial"/>
                <w:b/>
                <w:color w:val="000000" w:themeColor="text1"/>
                <w:sz w:val="24"/>
                <w:lang w:val="es-ES"/>
              </w:rPr>
              <w:t>Comentario</w:t>
            </w:r>
          </w:p>
        </w:tc>
      </w:tr>
      <w:tr w:rsidR="00704EFF" w:rsidRPr="00B37B45" w:rsidTr="00364346">
        <w:tc>
          <w:tcPr>
            <w:tcW w:w="9634" w:type="dxa"/>
            <w:gridSpan w:val="4"/>
          </w:tcPr>
          <w:p w:rsidR="00364346" w:rsidRPr="00B37B45" w:rsidRDefault="00364346" w:rsidP="00704EFF">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4"/>
                <w:lang w:val="es-ES"/>
              </w:rPr>
            </w:pPr>
            <w:r w:rsidRPr="00B37B45">
              <w:rPr>
                <w:rFonts w:ascii="Palatino Linotype" w:eastAsia="Calibri" w:hAnsi="Palatino Linotype" w:cs="Arial"/>
                <w:b/>
                <w:color w:val="000000" w:themeColor="text1"/>
                <w:sz w:val="24"/>
                <w:lang w:val="es-ES"/>
              </w:rPr>
              <w:t>Lorena Fierros Ortuño</w:t>
            </w:r>
          </w:p>
        </w:tc>
      </w:tr>
      <w:tr w:rsidR="00704EFF" w:rsidRPr="00B37B45" w:rsidTr="00364346">
        <w:tc>
          <w:tcPr>
            <w:tcW w:w="2488" w:type="dxa"/>
          </w:tcPr>
          <w:p w:rsidR="00364346" w:rsidRPr="00B37B45" w:rsidRDefault="00364346" w:rsidP="00704EFF">
            <w:pPr>
              <w:tabs>
                <w:tab w:val="left" w:pos="426"/>
                <w:tab w:val="left" w:pos="567"/>
              </w:tabs>
              <w:jc w:val="both"/>
              <w:rPr>
                <w:rFonts w:ascii="Palatino Linotype" w:eastAsia="Calibri" w:hAnsi="Palatino Linotype" w:cs="Arial"/>
                <w:color w:val="000000" w:themeColor="text1"/>
                <w:lang w:val="es-ES"/>
              </w:rPr>
            </w:pPr>
            <w:r w:rsidRPr="00B37B45">
              <w:rPr>
                <w:rFonts w:ascii="Palatino Linotype" w:eastAsia="Calibri" w:hAnsi="Palatino Linotype" w:cs="Arial"/>
                <w:b/>
                <w:color w:val="000000" w:themeColor="text1"/>
                <w:lang w:val="es-ES"/>
              </w:rPr>
              <w:t>1</w:t>
            </w:r>
            <w:r w:rsidR="00845E82">
              <w:rPr>
                <w:rFonts w:ascii="Palatino Linotype" w:eastAsia="Calibri" w:hAnsi="Palatino Linotype" w:cs="Arial"/>
                <w:color w:val="000000" w:themeColor="text1"/>
                <w:lang w:val="es-ES"/>
              </w:rPr>
              <w:t>.</w:t>
            </w:r>
            <w:r w:rsidRPr="00B37B45">
              <w:rPr>
                <w:rFonts w:ascii="Palatino Linotype" w:eastAsia="Calibri" w:hAnsi="Palatino Linotype" w:cs="Arial"/>
                <w:color w:val="000000" w:themeColor="text1"/>
                <w:lang w:val="es-ES"/>
              </w:rPr>
              <w:t xml:space="preserve"> Fecha de Alta</w:t>
            </w:r>
          </w:p>
        </w:tc>
        <w:tc>
          <w:tcPr>
            <w:tcW w:w="4170" w:type="dxa"/>
            <w:gridSpan w:val="2"/>
          </w:tcPr>
          <w:p w:rsidR="00364346" w:rsidRPr="00B37B45" w:rsidRDefault="00364346" w:rsidP="00704EFF">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r w:rsidRPr="00B37B45">
              <w:rPr>
                <w:rFonts w:ascii="Palatino Linotype" w:eastAsia="Calibri" w:hAnsi="Palatino Linotype" w:cs="Arial"/>
                <w:color w:val="000000" w:themeColor="text1"/>
                <w:sz w:val="24"/>
                <w:lang w:val="es-ES"/>
              </w:rPr>
              <w:t>El servidor público habilitado informó que ingreso a laborar en ese Ayuntamiento el 01 de junio de 2023</w:t>
            </w:r>
          </w:p>
        </w:tc>
        <w:tc>
          <w:tcPr>
            <w:tcW w:w="2976" w:type="dxa"/>
          </w:tcPr>
          <w:p w:rsidR="00364346" w:rsidRPr="00B37B45" w:rsidRDefault="00364346" w:rsidP="00704EFF">
            <w:pPr>
              <w:pStyle w:val="Prrafodelista"/>
              <w:tabs>
                <w:tab w:val="left" w:pos="426"/>
                <w:tab w:val="left" w:pos="567"/>
              </w:tabs>
              <w:ind w:left="0"/>
              <w:jc w:val="center"/>
              <w:rPr>
                <w:rFonts w:ascii="Palatino Linotype" w:eastAsia="Calibri" w:hAnsi="Palatino Linotype" w:cs="Arial"/>
                <w:color w:val="000000" w:themeColor="text1"/>
                <w:sz w:val="24"/>
                <w:lang w:val="es-ES"/>
              </w:rPr>
            </w:pPr>
            <w:r w:rsidRPr="00B37B45">
              <w:rPr>
                <w:rFonts w:ascii="Palatino Linotype" w:eastAsia="Calibri" w:hAnsi="Palatino Linotype" w:cs="Arial"/>
                <w:color w:val="000000" w:themeColor="text1"/>
                <w:sz w:val="24"/>
                <w:lang w:val="es-ES"/>
              </w:rPr>
              <w:t>Colma</w:t>
            </w:r>
          </w:p>
        </w:tc>
      </w:tr>
      <w:tr w:rsidR="00704EFF" w:rsidRPr="00B37B45" w:rsidTr="00364346">
        <w:tc>
          <w:tcPr>
            <w:tcW w:w="2488" w:type="dxa"/>
          </w:tcPr>
          <w:p w:rsidR="00364346" w:rsidRPr="00B37B45" w:rsidRDefault="00845E82" w:rsidP="00704EFF">
            <w:pPr>
              <w:tabs>
                <w:tab w:val="left" w:pos="426"/>
                <w:tab w:val="left" w:pos="567"/>
              </w:tabs>
              <w:jc w:val="both"/>
              <w:rPr>
                <w:rFonts w:ascii="Palatino Linotype" w:eastAsia="Calibri" w:hAnsi="Palatino Linotype" w:cs="Arial"/>
                <w:b/>
                <w:color w:val="000000" w:themeColor="text1"/>
                <w:lang w:val="es-ES"/>
              </w:rPr>
            </w:pPr>
            <w:r>
              <w:rPr>
                <w:rFonts w:ascii="Palatino Linotype" w:eastAsia="Calibri" w:hAnsi="Palatino Linotype" w:cs="Arial"/>
                <w:b/>
                <w:color w:val="000000" w:themeColor="text1"/>
                <w:lang w:val="es-ES"/>
              </w:rPr>
              <w:t>2.</w:t>
            </w:r>
            <w:r w:rsidR="00364346" w:rsidRPr="00B37B45">
              <w:rPr>
                <w:rFonts w:ascii="Palatino Linotype" w:eastAsia="Calibri" w:hAnsi="Palatino Linotype" w:cs="Arial"/>
                <w:b/>
                <w:color w:val="000000" w:themeColor="text1"/>
                <w:lang w:val="es-ES"/>
              </w:rPr>
              <w:t xml:space="preserve"> Actividades que realiza</w:t>
            </w:r>
          </w:p>
        </w:tc>
        <w:tc>
          <w:tcPr>
            <w:tcW w:w="4170" w:type="dxa"/>
            <w:gridSpan w:val="2"/>
          </w:tcPr>
          <w:p w:rsidR="00364346" w:rsidRPr="00B37B45" w:rsidRDefault="00364346" w:rsidP="00704EFF">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r w:rsidRPr="00B37B45">
              <w:rPr>
                <w:rFonts w:ascii="Palatino Linotype" w:eastAsia="Calibri" w:hAnsi="Palatino Linotype" w:cs="Arial"/>
                <w:color w:val="000000" w:themeColor="text1"/>
                <w:sz w:val="24"/>
                <w:lang w:val="es-ES"/>
              </w:rPr>
              <w:t>El servidor público habilitado informó que realiza funciones administrativas de acorde al área</w:t>
            </w:r>
          </w:p>
        </w:tc>
        <w:tc>
          <w:tcPr>
            <w:tcW w:w="2976" w:type="dxa"/>
          </w:tcPr>
          <w:p w:rsidR="00364346" w:rsidRPr="00B37B45" w:rsidRDefault="00364346" w:rsidP="00704EFF">
            <w:pPr>
              <w:pStyle w:val="Prrafodelista"/>
              <w:tabs>
                <w:tab w:val="left" w:pos="426"/>
                <w:tab w:val="left" w:pos="567"/>
              </w:tabs>
              <w:ind w:left="0"/>
              <w:jc w:val="both"/>
              <w:rPr>
                <w:rFonts w:ascii="Palatino Linotype" w:eastAsia="Calibri" w:hAnsi="Palatino Linotype" w:cs="Arial"/>
                <w:color w:val="000000" w:themeColor="text1"/>
                <w:sz w:val="24"/>
                <w:lang w:val="es-ES"/>
              </w:rPr>
            </w:pPr>
            <w:r w:rsidRPr="00B37B45">
              <w:rPr>
                <w:rFonts w:ascii="Palatino Linotype" w:eastAsia="Calibri" w:hAnsi="Palatino Linotype" w:cs="Arial"/>
                <w:color w:val="000000" w:themeColor="text1"/>
                <w:sz w:val="24"/>
                <w:lang w:val="es-ES"/>
              </w:rPr>
              <w:t>No colma, toda vez que no precisa las actividades realizadas</w:t>
            </w:r>
          </w:p>
        </w:tc>
      </w:tr>
      <w:tr w:rsidR="00704EFF" w:rsidRPr="00B37B45" w:rsidTr="00364346">
        <w:tc>
          <w:tcPr>
            <w:tcW w:w="2488" w:type="dxa"/>
          </w:tcPr>
          <w:p w:rsidR="00364346" w:rsidRPr="00B37B45" w:rsidRDefault="00845E82" w:rsidP="00704EFF">
            <w:pPr>
              <w:tabs>
                <w:tab w:val="left" w:pos="426"/>
                <w:tab w:val="left" w:pos="567"/>
              </w:tabs>
              <w:jc w:val="both"/>
              <w:rPr>
                <w:rFonts w:ascii="Palatino Linotype" w:eastAsia="Calibri" w:hAnsi="Palatino Linotype" w:cs="Arial"/>
                <w:b/>
                <w:color w:val="000000" w:themeColor="text1"/>
                <w:lang w:val="es-ES"/>
              </w:rPr>
            </w:pPr>
            <w:r>
              <w:rPr>
                <w:rFonts w:ascii="Palatino Linotype" w:eastAsia="Calibri" w:hAnsi="Palatino Linotype" w:cs="Arial"/>
                <w:b/>
                <w:color w:val="000000" w:themeColor="text1"/>
                <w:lang w:val="es-ES"/>
              </w:rPr>
              <w:lastRenderedPageBreak/>
              <w:t>3.</w:t>
            </w:r>
            <w:r w:rsidR="00364346" w:rsidRPr="00B37B45">
              <w:rPr>
                <w:rFonts w:ascii="Palatino Linotype" w:eastAsia="Calibri" w:hAnsi="Palatino Linotype" w:cs="Arial"/>
                <w:b/>
                <w:color w:val="000000" w:themeColor="text1"/>
                <w:lang w:val="es-ES"/>
              </w:rPr>
              <w:t xml:space="preserve"> Lugar de Trabajo</w:t>
            </w:r>
          </w:p>
        </w:tc>
        <w:tc>
          <w:tcPr>
            <w:tcW w:w="4170" w:type="dxa"/>
            <w:gridSpan w:val="2"/>
          </w:tcPr>
          <w:p w:rsidR="00364346" w:rsidRPr="00B37B45" w:rsidRDefault="00364346" w:rsidP="00704EFF">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r w:rsidRPr="00B37B45">
              <w:rPr>
                <w:rFonts w:ascii="Palatino Linotype" w:eastAsia="Calibri" w:hAnsi="Palatino Linotype" w:cs="Arial"/>
                <w:color w:val="000000" w:themeColor="text1"/>
                <w:sz w:val="24"/>
                <w:lang w:val="es-ES"/>
              </w:rPr>
              <w:t>Se omitió realizar pronunciamiento</w:t>
            </w:r>
          </w:p>
        </w:tc>
        <w:tc>
          <w:tcPr>
            <w:tcW w:w="2976" w:type="dxa"/>
          </w:tcPr>
          <w:p w:rsidR="00364346" w:rsidRPr="00B37B45" w:rsidRDefault="00364346" w:rsidP="00704EFF">
            <w:pPr>
              <w:pStyle w:val="Prrafodelista"/>
              <w:tabs>
                <w:tab w:val="left" w:pos="426"/>
                <w:tab w:val="left" w:pos="567"/>
              </w:tabs>
              <w:ind w:left="0"/>
              <w:jc w:val="both"/>
              <w:rPr>
                <w:rFonts w:ascii="Palatino Linotype" w:eastAsia="Calibri" w:hAnsi="Palatino Linotype" w:cs="Arial"/>
                <w:color w:val="000000" w:themeColor="text1"/>
                <w:sz w:val="24"/>
                <w:lang w:val="es-ES"/>
              </w:rPr>
            </w:pPr>
            <w:r w:rsidRPr="00B37B45">
              <w:rPr>
                <w:rFonts w:ascii="Palatino Linotype" w:eastAsia="Calibri" w:hAnsi="Palatino Linotype" w:cs="Arial"/>
                <w:color w:val="000000" w:themeColor="text1"/>
                <w:sz w:val="24"/>
                <w:lang w:val="es-ES"/>
              </w:rPr>
              <w:t>No colma, toda vez que no precisa las actividades, ni mucho menos a que área está adscrita</w:t>
            </w:r>
          </w:p>
        </w:tc>
      </w:tr>
      <w:tr w:rsidR="00704EFF" w:rsidRPr="00B37B45" w:rsidTr="00364346">
        <w:tc>
          <w:tcPr>
            <w:tcW w:w="2488" w:type="dxa"/>
          </w:tcPr>
          <w:p w:rsidR="00364346" w:rsidRPr="00B37B45" w:rsidRDefault="00845E82" w:rsidP="00704EFF">
            <w:pPr>
              <w:tabs>
                <w:tab w:val="left" w:pos="426"/>
                <w:tab w:val="left" w:pos="567"/>
              </w:tabs>
              <w:jc w:val="both"/>
              <w:rPr>
                <w:rFonts w:ascii="Palatino Linotype" w:eastAsia="Calibri" w:hAnsi="Palatino Linotype" w:cs="Arial"/>
                <w:b/>
                <w:color w:val="000000" w:themeColor="text1"/>
                <w:lang w:val="es-ES"/>
              </w:rPr>
            </w:pPr>
            <w:r>
              <w:rPr>
                <w:rFonts w:ascii="Palatino Linotype" w:eastAsia="Calibri" w:hAnsi="Palatino Linotype" w:cs="Arial"/>
                <w:b/>
                <w:color w:val="000000" w:themeColor="text1"/>
                <w:lang w:val="es-ES"/>
              </w:rPr>
              <w:t>4.</w:t>
            </w:r>
            <w:r w:rsidR="00364346" w:rsidRPr="00B37B45">
              <w:rPr>
                <w:rFonts w:ascii="Palatino Linotype" w:eastAsia="Calibri" w:hAnsi="Palatino Linotype" w:cs="Arial"/>
                <w:b/>
                <w:color w:val="000000" w:themeColor="text1"/>
                <w:lang w:val="es-ES"/>
              </w:rPr>
              <w:t xml:space="preserve"> Si cuenta o no con registro de entradas y salidas en el reloj biométrico</w:t>
            </w:r>
          </w:p>
        </w:tc>
        <w:tc>
          <w:tcPr>
            <w:tcW w:w="4170" w:type="dxa"/>
            <w:gridSpan w:val="2"/>
          </w:tcPr>
          <w:p w:rsidR="00364346" w:rsidRPr="00B37B45" w:rsidRDefault="00364346" w:rsidP="00704EFF">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r w:rsidRPr="00B37B45">
              <w:rPr>
                <w:rFonts w:ascii="Palatino Linotype" w:eastAsia="Calibri" w:hAnsi="Palatino Linotype" w:cs="Arial"/>
                <w:color w:val="000000" w:themeColor="text1"/>
                <w:sz w:val="24"/>
                <w:lang w:val="es-ES"/>
              </w:rPr>
              <w:t>El servidor público habilitado informó no cuenta con registro en el reloj biométrico</w:t>
            </w:r>
          </w:p>
        </w:tc>
        <w:tc>
          <w:tcPr>
            <w:tcW w:w="2976" w:type="dxa"/>
          </w:tcPr>
          <w:p w:rsidR="00364346" w:rsidRPr="00B37B45" w:rsidRDefault="00364346" w:rsidP="00704EFF">
            <w:pPr>
              <w:pStyle w:val="Prrafodelista"/>
              <w:tabs>
                <w:tab w:val="left" w:pos="426"/>
                <w:tab w:val="left" w:pos="567"/>
              </w:tabs>
              <w:ind w:left="0"/>
              <w:jc w:val="center"/>
              <w:rPr>
                <w:rFonts w:ascii="Palatino Linotype" w:eastAsia="Calibri" w:hAnsi="Palatino Linotype" w:cs="Arial"/>
                <w:color w:val="000000" w:themeColor="text1"/>
                <w:sz w:val="24"/>
                <w:lang w:val="es-ES"/>
              </w:rPr>
            </w:pPr>
            <w:r w:rsidRPr="00B37B45">
              <w:rPr>
                <w:rFonts w:ascii="Palatino Linotype" w:eastAsia="Calibri" w:hAnsi="Palatino Linotype" w:cs="Arial"/>
                <w:color w:val="000000" w:themeColor="text1"/>
                <w:sz w:val="24"/>
                <w:lang w:val="es-ES"/>
              </w:rPr>
              <w:t>Colma</w:t>
            </w:r>
          </w:p>
        </w:tc>
      </w:tr>
      <w:tr w:rsidR="00704EFF" w:rsidRPr="00B37B45" w:rsidTr="00364346">
        <w:tc>
          <w:tcPr>
            <w:tcW w:w="9634" w:type="dxa"/>
            <w:gridSpan w:val="4"/>
          </w:tcPr>
          <w:p w:rsidR="00364346" w:rsidRPr="00B37B45" w:rsidRDefault="00364346" w:rsidP="00704EFF">
            <w:pPr>
              <w:pStyle w:val="Prrafodelista"/>
              <w:tabs>
                <w:tab w:val="left" w:pos="426"/>
                <w:tab w:val="left" w:pos="567"/>
              </w:tabs>
              <w:ind w:left="0"/>
              <w:jc w:val="center"/>
              <w:rPr>
                <w:rFonts w:ascii="Palatino Linotype" w:eastAsia="Calibri" w:hAnsi="Palatino Linotype" w:cs="Arial"/>
                <w:b/>
                <w:color w:val="000000" w:themeColor="text1"/>
                <w:sz w:val="24"/>
                <w:lang w:val="es-ES"/>
              </w:rPr>
            </w:pPr>
            <w:r w:rsidRPr="00B37B45">
              <w:rPr>
                <w:rFonts w:ascii="Palatino Linotype" w:eastAsia="Calibri" w:hAnsi="Palatino Linotype" w:cs="Arial"/>
                <w:b/>
                <w:color w:val="000000" w:themeColor="text1"/>
                <w:sz w:val="24"/>
                <w:lang w:val="es-ES"/>
              </w:rPr>
              <w:t>Daniel Chavarría Vázquez</w:t>
            </w:r>
          </w:p>
        </w:tc>
      </w:tr>
      <w:tr w:rsidR="00704EFF" w:rsidRPr="00B37B45" w:rsidTr="00364346">
        <w:tc>
          <w:tcPr>
            <w:tcW w:w="2488" w:type="dxa"/>
          </w:tcPr>
          <w:p w:rsidR="00364346" w:rsidRPr="00B37B45" w:rsidRDefault="00845E82" w:rsidP="00704EFF">
            <w:pPr>
              <w:tabs>
                <w:tab w:val="left" w:pos="426"/>
                <w:tab w:val="left" w:pos="567"/>
              </w:tabs>
              <w:jc w:val="both"/>
              <w:rPr>
                <w:rFonts w:ascii="Palatino Linotype" w:eastAsia="Calibri" w:hAnsi="Palatino Linotype" w:cs="Arial"/>
                <w:b/>
                <w:color w:val="000000" w:themeColor="text1"/>
                <w:lang w:val="es-ES"/>
              </w:rPr>
            </w:pPr>
            <w:r>
              <w:rPr>
                <w:rFonts w:ascii="Palatino Linotype" w:eastAsia="Calibri" w:hAnsi="Palatino Linotype" w:cs="Arial"/>
                <w:b/>
                <w:color w:val="000000" w:themeColor="text1"/>
                <w:lang w:val="es-ES"/>
              </w:rPr>
              <w:t>1</w:t>
            </w:r>
            <w:r w:rsidR="00364346" w:rsidRPr="00B37B45">
              <w:rPr>
                <w:rFonts w:ascii="Palatino Linotype" w:eastAsia="Calibri" w:hAnsi="Palatino Linotype" w:cs="Arial"/>
                <w:b/>
                <w:color w:val="000000" w:themeColor="text1"/>
                <w:lang w:val="es-ES"/>
              </w:rPr>
              <w:t>- Fecha de Alta</w:t>
            </w:r>
          </w:p>
        </w:tc>
        <w:tc>
          <w:tcPr>
            <w:tcW w:w="4170" w:type="dxa"/>
            <w:gridSpan w:val="2"/>
          </w:tcPr>
          <w:p w:rsidR="00364346" w:rsidRPr="00B37B45" w:rsidRDefault="00364346" w:rsidP="00704EFF">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r w:rsidRPr="00B37B45">
              <w:rPr>
                <w:rFonts w:ascii="Palatino Linotype" w:eastAsia="Calibri" w:hAnsi="Palatino Linotype" w:cs="Arial"/>
                <w:color w:val="000000" w:themeColor="text1"/>
                <w:sz w:val="24"/>
                <w:lang w:val="es-ES"/>
              </w:rPr>
              <w:t>El servidor público habilitado informó que ingreso a laborar en ese Ayuntamiento el 15 de junio de 2022</w:t>
            </w:r>
          </w:p>
        </w:tc>
        <w:tc>
          <w:tcPr>
            <w:tcW w:w="2976" w:type="dxa"/>
          </w:tcPr>
          <w:p w:rsidR="00364346" w:rsidRPr="00B37B45" w:rsidRDefault="00364346" w:rsidP="00704EFF">
            <w:pPr>
              <w:pStyle w:val="Prrafodelista"/>
              <w:tabs>
                <w:tab w:val="left" w:pos="426"/>
                <w:tab w:val="left" w:pos="567"/>
              </w:tabs>
              <w:ind w:left="0"/>
              <w:jc w:val="center"/>
              <w:rPr>
                <w:rFonts w:ascii="Palatino Linotype" w:eastAsia="Calibri" w:hAnsi="Palatino Linotype" w:cs="Arial"/>
                <w:color w:val="000000" w:themeColor="text1"/>
                <w:sz w:val="24"/>
                <w:lang w:val="es-ES"/>
              </w:rPr>
            </w:pPr>
            <w:r w:rsidRPr="00B37B45">
              <w:rPr>
                <w:rFonts w:ascii="Palatino Linotype" w:eastAsia="Calibri" w:hAnsi="Palatino Linotype" w:cs="Arial"/>
                <w:color w:val="000000" w:themeColor="text1"/>
                <w:sz w:val="24"/>
                <w:lang w:val="es-ES"/>
              </w:rPr>
              <w:t>Colma</w:t>
            </w:r>
          </w:p>
        </w:tc>
      </w:tr>
      <w:tr w:rsidR="00704EFF" w:rsidRPr="00B37B45" w:rsidTr="00364346">
        <w:tc>
          <w:tcPr>
            <w:tcW w:w="2488" w:type="dxa"/>
          </w:tcPr>
          <w:p w:rsidR="00364346" w:rsidRPr="00B37B45" w:rsidRDefault="00845E82" w:rsidP="00704EFF">
            <w:pPr>
              <w:tabs>
                <w:tab w:val="left" w:pos="426"/>
                <w:tab w:val="left" w:pos="567"/>
              </w:tabs>
              <w:jc w:val="both"/>
              <w:rPr>
                <w:rFonts w:ascii="Palatino Linotype" w:eastAsia="Calibri" w:hAnsi="Palatino Linotype" w:cs="Arial"/>
                <w:b/>
                <w:color w:val="000000" w:themeColor="text1"/>
                <w:lang w:val="es-ES"/>
              </w:rPr>
            </w:pPr>
            <w:r>
              <w:rPr>
                <w:rFonts w:ascii="Palatino Linotype" w:eastAsia="Calibri" w:hAnsi="Palatino Linotype" w:cs="Arial"/>
                <w:b/>
                <w:color w:val="000000" w:themeColor="text1"/>
                <w:lang w:val="es-ES"/>
              </w:rPr>
              <w:t>2.</w:t>
            </w:r>
            <w:r w:rsidR="00364346" w:rsidRPr="00B37B45">
              <w:rPr>
                <w:rFonts w:ascii="Palatino Linotype" w:eastAsia="Calibri" w:hAnsi="Palatino Linotype" w:cs="Arial"/>
                <w:b/>
                <w:color w:val="000000" w:themeColor="text1"/>
                <w:lang w:val="es-ES"/>
              </w:rPr>
              <w:t xml:space="preserve"> Porque firma los recibos de nómina de Lorena Fierros Ortuño</w:t>
            </w:r>
          </w:p>
        </w:tc>
        <w:tc>
          <w:tcPr>
            <w:tcW w:w="4170" w:type="dxa"/>
            <w:gridSpan w:val="2"/>
          </w:tcPr>
          <w:p w:rsidR="00364346" w:rsidRPr="00B37B45" w:rsidRDefault="00364346" w:rsidP="00704EFF">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r w:rsidRPr="00B37B45">
              <w:rPr>
                <w:rFonts w:ascii="Palatino Linotype" w:eastAsia="Calibri" w:hAnsi="Palatino Linotype" w:cs="Arial"/>
                <w:color w:val="000000" w:themeColor="text1"/>
                <w:sz w:val="24"/>
                <w:lang w:val="es-ES"/>
              </w:rPr>
              <w:t xml:space="preserve">No se pronuncio </w:t>
            </w:r>
          </w:p>
        </w:tc>
        <w:tc>
          <w:tcPr>
            <w:tcW w:w="2976" w:type="dxa"/>
          </w:tcPr>
          <w:p w:rsidR="00364346" w:rsidRPr="00B37B45" w:rsidRDefault="00B70E6E" w:rsidP="00704EFF">
            <w:pPr>
              <w:pStyle w:val="Prrafodelista"/>
              <w:tabs>
                <w:tab w:val="left" w:pos="426"/>
                <w:tab w:val="left" w:pos="567"/>
              </w:tabs>
              <w:ind w:left="0"/>
              <w:jc w:val="both"/>
              <w:rPr>
                <w:rFonts w:ascii="Palatino Linotype" w:eastAsia="Calibri" w:hAnsi="Palatino Linotype" w:cs="Arial"/>
                <w:color w:val="000000" w:themeColor="text1"/>
                <w:sz w:val="24"/>
                <w:lang w:val="es-ES"/>
              </w:rPr>
            </w:pPr>
            <w:r w:rsidRPr="00B37B45">
              <w:rPr>
                <w:rFonts w:ascii="Palatino Linotype" w:eastAsia="Calibri" w:hAnsi="Palatino Linotype" w:cs="Arial"/>
                <w:color w:val="000000" w:themeColor="text1"/>
                <w:sz w:val="24"/>
                <w:lang w:val="es-ES"/>
              </w:rPr>
              <w:t>Corresponde a derecho de petición</w:t>
            </w:r>
          </w:p>
        </w:tc>
      </w:tr>
    </w:tbl>
    <w:p w:rsidR="00891D80" w:rsidRPr="00B37B45" w:rsidRDefault="00891D80" w:rsidP="00704EFF">
      <w:pPr>
        <w:pStyle w:val="Prrafodelista"/>
        <w:ind w:left="0"/>
        <w:rPr>
          <w:rFonts w:ascii="Palatino Linotype" w:eastAsia="Palatino Linotype" w:hAnsi="Palatino Linotype" w:cs="Palatino Linotype"/>
          <w:color w:val="000000" w:themeColor="text1"/>
          <w:sz w:val="24"/>
        </w:rPr>
      </w:pPr>
    </w:p>
    <w:p w:rsidR="00891D80" w:rsidRPr="00B37B45" w:rsidRDefault="00361C28" w:rsidP="00704EF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 xml:space="preserve">De lo referido y a efecto de garantizar el efectivo ejercicio del derecho de acceso a la información pública que asiste al </w:t>
      </w:r>
      <w:r w:rsidRPr="00B37B45">
        <w:rPr>
          <w:rFonts w:ascii="Palatino Linotype" w:eastAsia="Palatino Linotype" w:hAnsi="Palatino Linotype" w:cs="Palatino Linotype"/>
          <w:b/>
          <w:color w:val="000000" w:themeColor="text1"/>
        </w:rPr>
        <w:t>RECURRENTE</w:t>
      </w:r>
      <w:r w:rsidRPr="00B37B45">
        <w:rPr>
          <w:rFonts w:ascii="Palatino Linotype" w:eastAsia="Palatino Linotype" w:hAnsi="Palatino Linotype" w:cs="Palatino Linotype"/>
          <w:color w:val="000000" w:themeColor="text1"/>
        </w:rPr>
        <w:t xml:space="preserve">, resulta conveniente precisar que el presente análisis versara únicamente sobre </w:t>
      </w:r>
      <w:r w:rsidRPr="00B37B45">
        <w:rPr>
          <w:rFonts w:ascii="Palatino Linotype" w:eastAsia="Palatino Linotype" w:hAnsi="Palatino Linotype" w:cs="Palatino Linotype"/>
          <w:b/>
          <w:color w:val="000000" w:themeColor="text1"/>
        </w:rPr>
        <w:t>las actividades y el lugar de trabajo de Lorena Fierros Ortuño.</w:t>
      </w:r>
    </w:p>
    <w:p w:rsidR="00361C28" w:rsidRPr="00B37B45" w:rsidRDefault="00361C28" w:rsidP="00704EFF">
      <w:pPr>
        <w:spacing w:line="360" w:lineRule="auto"/>
        <w:jc w:val="both"/>
        <w:rPr>
          <w:rFonts w:ascii="Palatino Linotype" w:eastAsia="Palatino Linotype" w:hAnsi="Palatino Linotype" w:cs="Palatino Linotype"/>
          <w:color w:val="000000" w:themeColor="text1"/>
        </w:rPr>
      </w:pPr>
    </w:p>
    <w:p w:rsidR="0021291C" w:rsidRPr="00B37B45" w:rsidRDefault="00970E38" w:rsidP="00704EF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B45">
        <w:rPr>
          <w:rFonts w:ascii="Palatino Linotype" w:hAnsi="Palatino Linotype" w:cs="Arial"/>
          <w:color w:val="000000" w:themeColor="text1"/>
        </w:rPr>
        <w:t xml:space="preserve">En este contexto, resulta conveniente </w:t>
      </w:r>
      <w:r w:rsidR="00361C28" w:rsidRPr="00B37B45">
        <w:rPr>
          <w:rFonts w:ascii="Palatino Linotype" w:hAnsi="Palatino Linotype" w:cs="Arial"/>
          <w:color w:val="000000" w:themeColor="text1"/>
        </w:rPr>
        <w:t>referir que el artículo 38 del Bando Municipal, establece que la Presidencia Municipal para el ejercicio de sus funciones se auxiliara de Diversas Unidades Administrativas, mismas que estarán bajo su coordinación, siendo estas</w:t>
      </w:r>
      <w:r w:rsidR="001128EC" w:rsidRPr="00B37B45">
        <w:rPr>
          <w:rFonts w:ascii="Palatino Linotype" w:hAnsi="Palatino Linotype" w:cs="Arial"/>
          <w:color w:val="000000" w:themeColor="text1"/>
        </w:rPr>
        <w:t xml:space="preserve"> las siguientes:</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t xml:space="preserve">I. DEPENDENCIAS ADMINISTRATIVAS </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t xml:space="preserve">1. Secretaría del Ayuntamiento; </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t xml:space="preserve">2. Secretaría Técnica y Particular; </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t xml:space="preserve">3. Oficina de Asesores; </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lastRenderedPageBreak/>
        <w:t xml:space="preserve">4. Dirección de Administración y Finanzas con funciones de Tesorería; </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t xml:space="preserve">5. Contraloría Interna Municipal; </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t xml:space="preserve">6. Juzgado Cívico; </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t xml:space="preserve">7. Dirección de Seguridad Pública, Vial y Tránsito; </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t xml:space="preserve">8. Dirección Jurídica; </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t xml:space="preserve">9. Dirección de Servicios Públicos; </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t xml:space="preserve">10. Dirección de Desarrollo y Fomento Económico; </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t xml:space="preserve">11. Dirección de Obras Públicas; </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t xml:space="preserve">12. Dirección de Desarrollo Urbano y Metropolitano; </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t xml:space="preserve">13. Dirección de Medio Ambiente; </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t xml:space="preserve">14. Dirección de Educación y Bienestar Social; </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t xml:space="preserve">15. Dirección de Agua Potable, Drenaje y Alcantarillado; </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t xml:space="preserve">16. Dirección de Turismo y Cultura; </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t xml:space="preserve">17. Dirección de las Mujeres; </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t xml:space="preserve">18. Unidad de Información, Planeación, Programación y Evaluación; </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t xml:space="preserve">19. Secretaria Técnica del Consejo Municipal de Seguridad Pública; </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t>20. Unidad de Transparencia y Acceso a la Información Pública;</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t xml:space="preserve">21. Centro de Control, Comando, Comunicaciones y Cómputo (C4); </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t xml:space="preserve">22. Coordinación Municipal de Protección Civil y Bomberos; </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t xml:space="preserve">23. Coordinación General Municipal de Mejora Regulatoria. </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t xml:space="preserve">II. ORGANISMOS DESCONCENTRADOS </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t xml:space="preserve">1. Defensoría Municipal de los Derechos Humanos; </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t xml:space="preserve">2. Sistema Municipal Anticorrupción. </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t xml:space="preserve">III. ORGANISMOS DESCENTRALIZADOS </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t xml:space="preserve">1. Sistema Municipal para el Desarrollo Integral de la Familia de Tepotzotlán; </w:t>
      </w:r>
    </w:p>
    <w:p w:rsidR="001128EC" w:rsidRPr="00B37B45" w:rsidRDefault="001128EC" w:rsidP="00704EFF">
      <w:pPr>
        <w:jc w:val="both"/>
        <w:rPr>
          <w:rFonts w:ascii="Palatino Linotype" w:hAnsi="Palatino Linotype" w:cs="Arial"/>
          <w:i/>
          <w:color w:val="000000" w:themeColor="text1"/>
        </w:rPr>
      </w:pPr>
      <w:r w:rsidRPr="00B37B45">
        <w:rPr>
          <w:rFonts w:ascii="Palatino Linotype" w:hAnsi="Palatino Linotype" w:cs="Arial"/>
          <w:i/>
          <w:color w:val="000000" w:themeColor="text1"/>
        </w:rPr>
        <w:t>2. Instituto Municipal de Cultura Física y Deporte de Tepotzotlán.</w:t>
      </w:r>
    </w:p>
    <w:p w:rsidR="001128EC" w:rsidRPr="00B37B45" w:rsidRDefault="001128EC" w:rsidP="00704EFF">
      <w:pPr>
        <w:spacing w:line="360" w:lineRule="auto"/>
        <w:jc w:val="both"/>
        <w:rPr>
          <w:rFonts w:ascii="Palatino Linotype" w:hAnsi="Palatino Linotype" w:cs="Arial"/>
          <w:color w:val="000000" w:themeColor="text1"/>
        </w:rPr>
      </w:pPr>
    </w:p>
    <w:p w:rsidR="0021291C" w:rsidRPr="00B37B45" w:rsidRDefault="001128EC" w:rsidP="00704EF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 xml:space="preserve">Con lo descrito se advierte que la Presidencia Municipal, cuenta con diversas áreas para el cumplimiento de sus funciones, áreas en las que podría estar adscrita la servidora pública referida en la solicitud de información, empero el </w:t>
      </w:r>
      <w:r w:rsidRPr="00B37B45">
        <w:rPr>
          <w:rFonts w:ascii="Palatino Linotype" w:eastAsia="Palatino Linotype" w:hAnsi="Palatino Linotype" w:cs="Palatino Linotype"/>
          <w:b/>
          <w:color w:val="000000" w:themeColor="text1"/>
        </w:rPr>
        <w:t xml:space="preserve">SUJETO OBLIGADO, </w:t>
      </w:r>
      <w:r w:rsidRPr="00B37B45">
        <w:rPr>
          <w:rFonts w:ascii="Palatino Linotype" w:eastAsia="Palatino Linotype" w:hAnsi="Palatino Linotype" w:cs="Palatino Linotype"/>
          <w:color w:val="000000" w:themeColor="text1"/>
        </w:rPr>
        <w:t>omitió pronunciarse al respecto</w:t>
      </w:r>
      <w:r w:rsidR="00117490" w:rsidRPr="00B37B45">
        <w:rPr>
          <w:rFonts w:ascii="Palatino Linotype" w:eastAsia="Palatino Linotype" w:hAnsi="Palatino Linotype" w:cs="Palatino Linotype"/>
          <w:color w:val="000000" w:themeColor="text1"/>
        </w:rPr>
        <w:t>, ello aunado a que no preciso las actividades que realiza</w:t>
      </w:r>
      <w:r w:rsidR="00742DF9" w:rsidRPr="00B37B45">
        <w:rPr>
          <w:rFonts w:ascii="Palatino Linotype" w:eastAsia="Palatino Linotype" w:hAnsi="Palatino Linotype" w:cs="Palatino Linotype"/>
          <w:color w:val="000000" w:themeColor="text1"/>
        </w:rPr>
        <w:t xml:space="preserve">, ya que solo indicó que </w:t>
      </w:r>
      <w:r w:rsidR="00072E55" w:rsidRPr="00B37B45">
        <w:rPr>
          <w:rFonts w:ascii="Palatino Linotype" w:eastAsia="Palatino Linotype" w:hAnsi="Palatino Linotype" w:cs="Palatino Linotype"/>
          <w:color w:val="000000" w:themeColor="text1"/>
        </w:rPr>
        <w:t>efectúa</w:t>
      </w:r>
      <w:r w:rsidR="00742DF9" w:rsidRPr="00B37B45">
        <w:rPr>
          <w:rFonts w:ascii="Palatino Linotype" w:eastAsia="Palatino Linotype" w:hAnsi="Palatino Linotype" w:cs="Palatino Linotype"/>
          <w:color w:val="000000" w:themeColor="text1"/>
        </w:rPr>
        <w:t xml:space="preserve"> funciones administrativas de acorde al área, sin especificar en qué Unidad Administrativa colabora.</w:t>
      </w:r>
    </w:p>
    <w:p w:rsidR="00072E55" w:rsidRPr="00B37B45" w:rsidRDefault="00072E55" w:rsidP="00704EF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lastRenderedPageBreak/>
        <w:t xml:space="preserve">Aunado a lo anterior, personal de este Organismo procedió a realizar la búsqueda de la adscripción de la servidora pública de referencia en el portal IPOMEX, tomando en consideración las manifestaciones realizadas por el particular al referir que se encuentra adscrita al área de Presidencia; sin embargo de la información que arroja el sistema, solo se advierte información referente a dos servidores públicos diversos, adscritos a la Presidencia Municipal, tal y como se muestra en la siguiente captura de pantalla: </w:t>
      </w:r>
    </w:p>
    <w:p w:rsidR="00072E55" w:rsidRPr="00B37B45" w:rsidRDefault="00072E55" w:rsidP="00704EFF">
      <w:pPr>
        <w:spacing w:line="360" w:lineRule="auto"/>
        <w:jc w:val="both"/>
        <w:rPr>
          <w:rFonts w:ascii="Palatino Linotype" w:eastAsia="Palatino Linotype" w:hAnsi="Palatino Linotype" w:cs="Palatino Linotype"/>
          <w:color w:val="000000" w:themeColor="text1"/>
        </w:rPr>
      </w:pPr>
    </w:p>
    <w:p w:rsidR="00072E55" w:rsidRPr="00B37B45" w:rsidRDefault="00072E55" w:rsidP="00704EFF">
      <w:pPr>
        <w:spacing w:line="360" w:lineRule="auto"/>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noProof/>
          <w:color w:val="000000" w:themeColor="text1"/>
        </w:rPr>
        <w:drawing>
          <wp:inline distT="0" distB="0" distL="0" distR="0" wp14:anchorId="5EBA9EF6" wp14:editId="4174D3A0">
            <wp:extent cx="5941060" cy="1327150"/>
            <wp:effectExtent l="0" t="0" r="254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1327150"/>
                    </a:xfrm>
                    <a:prstGeom prst="rect">
                      <a:avLst/>
                    </a:prstGeom>
                  </pic:spPr>
                </pic:pic>
              </a:graphicData>
            </a:graphic>
          </wp:inline>
        </w:drawing>
      </w:r>
    </w:p>
    <w:p w:rsidR="00072E55" w:rsidRPr="00B37B45" w:rsidRDefault="00072E55" w:rsidP="00704EFF">
      <w:pPr>
        <w:spacing w:line="360" w:lineRule="auto"/>
        <w:jc w:val="both"/>
        <w:rPr>
          <w:rFonts w:ascii="Palatino Linotype" w:eastAsia="Palatino Linotype" w:hAnsi="Palatino Linotype" w:cs="Palatino Linotype"/>
          <w:color w:val="000000" w:themeColor="text1"/>
        </w:rPr>
      </w:pPr>
    </w:p>
    <w:p w:rsidR="00D95BB7" w:rsidRPr="00B37B45" w:rsidRDefault="00546679" w:rsidP="00704EF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 xml:space="preserve">En consecuencia, </w:t>
      </w:r>
      <w:r w:rsidRPr="00B37B45">
        <w:rPr>
          <w:rFonts w:ascii="Palatino Linotype" w:hAnsi="Palatino Linotype" w:cs="Arial"/>
          <w:color w:val="000000" w:themeColor="text1"/>
        </w:rPr>
        <w:t>este Órgano Garante, estima que las razones o motivos de inconformidad hechos valer por el</w:t>
      </w:r>
      <w:r w:rsidRPr="00B37B45">
        <w:rPr>
          <w:rFonts w:ascii="Palatino Linotype" w:hAnsi="Palatino Linotype" w:cs="Arial"/>
          <w:b/>
          <w:color w:val="000000" w:themeColor="text1"/>
        </w:rPr>
        <w:t xml:space="preserve"> RECURRENTE</w:t>
      </w:r>
      <w:r w:rsidRPr="00B37B45">
        <w:rPr>
          <w:rFonts w:ascii="Palatino Linotype" w:hAnsi="Palatino Linotype" w:cs="Arial"/>
          <w:color w:val="000000" w:themeColor="text1"/>
        </w:rPr>
        <w:t xml:space="preserve"> devienen</w:t>
      </w:r>
      <w:r w:rsidR="00742DF9" w:rsidRPr="00B37B45">
        <w:rPr>
          <w:rFonts w:ascii="Palatino Linotype" w:hAnsi="Palatino Linotype" w:cs="Arial"/>
          <w:color w:val="000000" w:themeColor="text1"/>
        </w:rPr>
        <w:t xml:space="preserve"> parcialmente</w:t>
      </w:r>
      <w:r w:rsidRPr="00B37B45">
        <w:rPr>
          <w:rFonts w:ascii="Palatino Linotype" w:hAnsi="Palatino Linotype" w:cs="Arial"/>
          <w:color w:val="000000" w:themeColor="text1"/>
        </w:rPr>
        <w:t xml:space="preserve"> </w:t>
      </w:r>
      <w:r w:rsidRPr="00B37B45">
        <w:rPr>
          <w:rFonts w:ascii="Palatino Linotype" w:hAnsi="Palatino Linotype" w:cs="Arial"/>
          <w:b/>
          <w:color w:val="000000" w:themeColor="text1"/>
        </w:rPr>
        <w:t>fundadas</w:t>
      </w:r>
      <w:r w:rsidRPr="00B37B45">
        <w:rPr>
          <w:rFonts w:ascii="Palatino Linotype" w:hAnsi="Palatino Linotype" w:cs="Arial"/>
          <w:color w:val="000000" w:themeColor="text1"/>
        </w:rPr>
        <w:t xml:space="preserve"> y suficientes para </w:t>
      </w:r>
      <w:r w:rsidRPr="00B37B45">
        <w:rPr>
          <w:rFonts w:ascii="Palatino Linotype" w:hAnsi="Palatino Linotype" w:cs="Arial"/>
          <w:b/>
          <w:color w:val="000000" w:themeColor="text1"/>
        </w:rPr>
        <w:t>ORDENAR</w:t>
      </w:r>
      <w:r w:rsidRPr="00B37B45">
        <w:rPr>
          <w:rFonts w:ascii="Palatino Linotype" w:hAnsi="Palatino Linotype" w:cs="Arial"/>
          <w:color w:val="000000" w:themeColor="text1"/>
        </w:rPr>
        <w:t xml:space="preserve"> al </w:t>
      </w:r>
      <w:r w:rsidRPr="00B37B45">
        <w:rPr>
          <w:rFonts w:ascii="Palatino Linotype" w:hAnsi="Palatino Linotype" w:cs="Arial"/>
          <w:b/>
          <w:color w:val="000000" w:themeColor="text1"/>
        </w:rPr>
        <w:t>SUJETO OBLIGADO</w:t>
      </w:r>
      <w:r w:rsidR="00D95BB7" w:rsidRPr="00B37B45">
        <w:rPr>
          <w:rFonts w:ascii="Palatino Linotype" w:hAnsi="Palatino Linotype" w:cs="Arial"/>
          <w:color w:val="000000" w:themeColor="text1"/>
        </w:rPr>
        <w:t xml:space="preserve"> haga entrega, </w:t>
      </w:r>
      <w:r w:rsidR="00D95BB7" w:rsidRPr="00B37B45">
        <w:rPr>
          <w:rFonts w:ascii="Palatino Linotype" w:eastAsia="Calibri" w:hAnsi="Palatino Linotype" w:cs="Arial"/>
          <w:b/>
          <w:color w:val="000000" w:themeColor="text1"/>
          <w:lang w:val="es-ES"/>
        </w:rPr>
        <w:t xml:space="preserve">de </w:t>
      </w:r>
      <w:r w:rsidR="00742DF9" w:rsidRPr="00B37B45">
        <w:rPr>
          <w:rFonts w:ascii="Palatino Linotype" w:eastAsia="Calibri" w:hAnsi="Palatino Linotype" w:cs="Arial"/>
          <w:b/>
          <w:color w:val="000000" w:themeColor="text1"/>
          <w:lang w:val="es-ES"/>
        </w:rPr>
        <w:t>las actividades que realiza la servidora pública referida en la solicitud de información; así como el área de adscripción en la que se encuentra a la fecha de la solicitud</w:t>
      </w:r>
      <w:r w:rsidR="00D95BB7" w:rsidRPr="00B37B45">
        <w:rPr>
          <w:rFonts w:ascii="Palatino Linotype" w:eastAsia="Calibri" w:hAnsi="Palatino Linotype" w:cs="Arial"/>
          <w:b/>
          <w:color w:val="000000" w:themeColor="text1"/>
          <w:lang w:val="es-ES"/>
        </w:rPr>
        <w:t>.</w:t>
      </w:r>
    </w:p>
    <w:p w:rsidR="009C50D9" w:rsidRPr="00B37B45" w:rsidRDefault="009C50D9" w:rsidP="00704EFF">
      <w:pPr>
        <w:spacing w:line="360" w:lineRule="auto"/>
        <w:jc w:val="both"/>
        <w:rPr>
          <w:rFonts w:ascii="Palatino Linotype" w:eastAsia="Palatino Linotype" w:hAnsi="Palatino Linotype" w:cs="Palatino Linotype"/>
          <w:color w:val="000000" w:themeColor="text1"/>
        </w:rPr>
      </w:pPr>
    </w:p>
    <w:p w:rsidR="009C50D9" w:rsidRPr="00B37B45" w:rsidRDefault="009C50D9" w:rsidP="00704EF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r w:rsidRPr="00B37B45">
        <w:rPr>
          <w:rFonts w:ascii="Palatino Linotype" w:eastAsia="Palatino Linotype" w:hAnsi="Palatino Linotype" w:cs="Palatino Linotype"/>
          <w:b/>
          <w:color w:val="000000" w:themeColor="text1"/>
        </w:rPr>
        <w:t>QUINTO. De la versión pública.</w:t>
      </w:r>
    </w:p>
    <w:p w:rsidR="009C50D9" w:rsidRPr="00B37B45" w:rsidRDefault="009C50D9" w:rsidP="00704EFF">
      <w:pPr>
        <w:pStyle w:val="Prrafodelista"/>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sz w:val="24"/>
        </w:rPr>
      </w:pPr>
      <w:r w:rsidRPr="00B37B45">
        <w:rPr>
          <w:rFonts w:ascii="Palatino Linotype" w:eastAsia="Palatino Linotype" w:hAnsi="Palatino Linotype" w:cs="Palatino Linotype"/>
          <w:color w:val="000000" w:themeColor="text1"/>
          <w:sz w:val="24"/>
        </w:rPr>
        <w:t>Debe destacarse que, debido a la naturaleza de la información solicitada</w:t>
      </w:r>
      <w:r w:rsidRPr="00B37B45">
        <w:rPr>
          <w:rFonts w:ascii="Palatino Linotype" w:eastAsia="Palatino Linotype" w:hAnsi="Palatino Linotype" w:cs="Palatino Linotype"/>
          <w:b/>
          <w:color w:val="000000" w:themeColor="text1"/>
          <w:sz w:val="24"/>
        </w:rPr>
        <w:t xml:space="preserve"> </w:t>
      </w:r>
      <w:r w:rsidRPr="00B37B45">
        <w:rPr>
          <w:rFonts w:ascii="Palatino Linotype" w:eastAsia="Palatino Linotype" w:hAnsi="Palatino Linotype" w:cs="Palatino Linotype"/>
          <w:color w:val="000000" w:themeColor="text1"/>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w:t>
      </w:r>
      <w:r w:rsidRPr="00B37B45">
        <w:rPr>
          <w:rFonts w:ascii="Palatino Linotype" w:eastAsia="Palatino Linotype" w:hAnsi="Palatino Linotype" w:cs="Palatino Linotype"/>
          <w:color w:val="000000" w:themeColor="text1"/>
          <w:sz w:val="24"/>
        </w:rPr>
        <w:lastRenderedPageBreak/>
        <w:t>servidores públicos y en su caso generar la versión pública de los documentos por las consideraciones que se estimen pertinentes.</w:t>
      </w:r>
    </w:p>
    <w:p w:rsidR="009C50D9" w:rsidRPr="00B37B45" w:rsidRDefault="009C50D9" w:rsidP="00704EF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C50D9" w:rsidRPr="00B37B45" w:rsidRDefault="009C50D9" w:rsidP="00704EF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rsidR="009C50D9" w:rsidRPr="00B37B45" w:rsidRDefault="009C50D9" w:rsidP="00704EF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W w:w="99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415"/>
        <w:gridCol w:w="7503"/>
      </w:tblGrid>
      <w:tr w:rsidR="00704EFF" w:rsidRPr="00B37B45" w:rsidTr="00845E82">
        <w:tc>
          <w:tcPr>
            <w:tcW w:w="2415" w:type="dxa"/>
          </w:tcPr>
          <w:p w:rsidR="009C50D9" w:rsidRPr="00B37B45" w:rsidRDefault="009C50D9" w:rsidP="00704EFF">
            <w:pPr>
              <w:spacing w:line="360" w:lineRule="auto"/>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a) Requisitos previos.</w:t>
            </w:r>
          </w:p>
        </w:tc>
        <w:tc>
          <w:tcPr>
            <w:tcW w:w="7503" w:type="dxa"/>
          </w:tcPr>
          <w:p w:rsidR="009C50D9" w:rsidRPr="00B37B45" w:rsidRDefault="009C50D9" w:rsidP="00704EFF">
            <w:pPr>
              <w:spacing w:line="360" w:lineRule="auto"/>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9C50D9" w:rsidRPr="00B37B45" w:rsidRDefault="009C50D9" w:rsidP="00704EFF">
            <w:pPr>
              <w:spacing w:line="360" w:lineRule="auto"/>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9C50D9" w:rsidRPr="00B37B45" w:rsidRDefault="009C50D9" w:rsidP="00704EFF">
            <w:pPr>
              <w:spacing w:line="360" w:lineRule="auto"/>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9C50D9" w:rsidRPr="00B37B45" w:rsidRDefault="009C50D9" w:rsidP="00704EFF">
            <w:pPr>
              <w:spacing w:line="360" w:lineRule="auto"/>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B37B45">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B37B45">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704EFF" w:rsidRPr="00B37B45" w:rsidTr="00845E82">
        <w:tc>
          <w:tcPr>
            <w:tcW w:w="2415" w:type="dxa"/>
          </w:tcPr>
          <w:p w:rsidR="009C50D9" w:rsidRPr="00B37B45" w:rsidRDefault="009C50D9" w:rsidP="00704EFF">
            <w:pPr>
              <w:spacing w:line="360" w:lineRule="auto"/>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lastRenderedPageBreak/>
              <w:t>b) Supuestos de clasificación.</w:t>
            </w:r>
          </w:p>
        </w:tc>
        <w:tc>
          <w:tcPr>
            <w:tcW w:w="7503" w:type="dxa"/>
          </w:tcPr>
          <w:p w:rsidR="009C50D9" w:rsidRPr="00B37B45" w:rsidRDefault="009C50D9" w:rsidP="00704EFF">
            <w:pPr>
              <w:spacing w:line="360" w:lineRule="auto"/>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9C50D9" w:rsidRPr="00B37B45" w:rsidRDefault="009C50D9" w:rsidP="00704EFF">
            <w:pPr>
              <w:spacing w:line="360" w:lineRule="auto"/>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9C50D9" w:rsidRPr="00B37B45" w:rsidRDefault="009C50D9" w:rsidP="00704EFF">
            <w:pPr>
              <w:spacing w:line="360" w:lineRule="auto"/>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 xml:space="preserve">El </w:t>
            </w:r>
            <w:r w:rsidRPr="00B37B45">
              <w:rPr>
                <w:rFonts w:ascii="Palatino Linotype" w:eastAsia="Palatino Linotype" w:hAnsi="Palatino Linotype" w:cs="Palatino Linotype"/>
                <w:b/>
                <w:color w:val="000000" w:themeColor="text1"/>
              </w:rPr>
              <w:t>SUJETO OBLIGADO</w:t>
            </w:r>
            <w:r w:rsidRPr="00B37B45">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04EFF" w:rsidRPr="00B37B45" w:rsidTr="00845E82">
        <w:tc>
          <w:tcPr>
            <w:tcW w:w="2415" w:type="dxa"/>
          </w:tcPr>
          <w:p w:rsidR="009C50D9" w:rsidRPr="00B37B45" w:rsidRDefault="009C50D9" w:rsidP="00704EFF">
            <w:pPr>
              <w:spacing w:line="360" w:lineRule="auto"/>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c) Formalidades para emitir el acuerdo de clasificación.</w:t>
            </w:r>
          </w:p>
        </w:tc>
        <w:tc>
          <w:tcPr>
            <w:tcW w:w="7503" w:type="dxa"/>
          </w:tcPr>
          <w:p w:rsidR="009C50D9" w:rsidRPr="00B37B45" w:rsidRDefault="009C50D9" w:rsidP="00704EFF">
            <w:pPr>
              <w:spacing w:line="360" w:lineRule="auto"/>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9C50D9" w:rsidRPr="00B37B45" w:rsidRDefault="009C50D9" w:rsidP="00704EFF">
            <w:pPr>
              <w:spacing w:line="360" w:lineRule="auto"/>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 xml:space="preserve">Es necesario que </w:t>
            </w:r>
            <w:r w:rsidRPr="00B37B45">
              <w:rPr>
                <w:rFonts w:ascii="Palatino Linotype" w:eastAsia="Palatino Linotype" w:hAnsi="Palatino Linotype" w:cs="Palatino Linotype"/>
                <w:b/>
                <w:color w:val="000000" w:themeColor="text1"/>
                <w:u w:val="single"/>
              </w:rPr>
              <w:t>el acto reúna con los requisitos elementales</w:t>
            </w:r>
            <w:r w:rsidRPr="00B37B45">
              <w:rPr>
                <w:rFonts w:ascii="Palatino Linotype" w:eastAsia="Palatino Linotype" w:hAnsi="Palatino Linotype" w:cs="Palatino Linotype"/>
                <w:color w:val="000000" w:themeColor="text1"/>
              </w:rPr>
              <w:t>, entre ellos, que la autoridad que va a emitir el acto de autoridad sea la legalmente facultada para ello.</w:t>
            </w:r>
          </w:p>
          <w:p w:rsidR="009C50D9" w:rsidRPr="00B37B45" w:rsidRDefault="009C50D9" w:rsidP="00704EFF">
            <w:pPr>
              <w:spacing w:line="360" w:lineRule="auto"/>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w:t>
            </w:r>
            <w:r w:rsidRPr="00B37B45">
              <w:rPr>
                <w:rFonts w:ascii="Palatino Linotype" w:eastAsia="Palatino Linotype" w:hAnsi="Palatino Linotype" w:cs="Palatino Linotype"/>
                <w:color w:val="000000" w:themeColor="text1"/>
              </w:rPr>
              <w:lastRenderedPageBreak/>
              <w:t>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04EFF" w:rsidRPr="00B37B45" w:rsidTr="00845E82">
        <w:tc>
          <w:tcPr>
            <w:tcW w:w="2415" w:type="dxa"/>
          </w:tcPr>
          <w:p w:rsidR="009C50D9" w:rsidRPr="00B37B45" w:rsidRDefault="009C50D9" w:rsidP="00704EFF">
            <w:pPr>
              <w:spacing w:line="360" w:lineRule="auto"/>
              <w:rPr>
                <w:rFonts w:ascii="Palatino Linotype" w:eastAsia="Palatino Linotype" w:hAnsi="Palatino Linotype" w:cs="Palatino Linotype"/>
                <w:color w:val="000000" w:themeColor="text1"/>
              </w:rPr>
            </w:pPr>
          </w:p>
          <w:p w:rsidR="009C50D9" w:rsidRPr="00B37B45" w:rsidRDefault="009C50D9" w:rsidP="00704EFF">
            <w:pPr>
              <w:spacing w:line="360" w:lineRule="auto"/>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 xml:space="preserve">d) Requisitos de fondo del acuerdo de clasificación. </w:t>
            </w:r>
          </w:p>
        </w:tc>
        <w:tc>
          <w:tcPr>
            <w:tcW w:w="7503" w:type="dxa"/>
          </w:tcPr>
          <w:p w:rsidR="009C50D9" w:rsidRPr="00B37B45" w:rsidRDefault="009C50D9" w:rsidP="00704EFF">
            <w:pPr>
              <w:spacing w:line="360" w:lineRule="auto"/>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37B45">
              <w:rPr>
                <w:rFonts w:ascii="Palatino Linotype" w:eastAsia="Palatino Linotype" w:hAnsi="Palatino Linotype" w:cs="Palatino Linotype"/>
                <w:b/>
                <w:color w:val="000000" w:themeColor="text1"/>
              </w:rPr>
              <w:t>Sujetos Obligados</w:t>
            </w:r>
            <w:r w:rsidRPr="00B37B45">
              <w:rPr>
                <w:rFonts w:ascii="Palatino Linotype" w:eastAsia="Palatino Linotype" w:hAnsi="Palatino Linotype" w:cs="Palatino Linotype"/>
                <w:color w:val="000000" w:themeColor="text1"/>
              </w:rPr>
              <w:t xml:space="preserve">, por lo que deberán fundar y motivar debidamente la clasificación. </w:t>
            </w:r>
          </w:p>
          <w:p w:rsidR="009C50D9" w:rsidRPr="00B37B45" w:rsidRDefault="009C50D9" w:rsidP="00704EFF">
            <w:pPr>
              <w:spacing w:line="360" w:lineRule="auto"/>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 xml:space="preserve">De lo anterior, se desprende que para una correcta </w:t>
            </w:r>
            <w:r w:rsidRPr="00B37B45">
              <w:rPr>
                <w:rFonts w:ascii="Palatino Linotype" w:eastAsia="Palatino Linotype" w:hAnsi="Palatino Linotype" w:cs="Palatino Linotype"/>
                <w:b/>
                <w:color w:val="000000" w:themeColor="text1"/>
              </w:rPr>
              <w:t>clasificación total o parcial</w:t>
            </w:r>
            <w:r w:rsidRPr="00B37B45">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C50D9" w:rsidRPr="00B37B45" w:rsidRDefault="009C50D9" w:rsidP="00704EFF">
            <w:pPr>
              <w:spacing w:line="360" w:lineRule="auto"/>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w:t>
            </w:r>
            <w:r w:rsidRPr="00B37B45">
              <w:rPr>
                <w:rFonts w:ascii="Palatino Linotype" w:eastAsia="Palatino Linotype" w:hAnsi="Palatino Linotype" w:cs="Palatino Linotype"/>
                <w:color w:val="000000" w:themeColor="text1"/>
              </w:rPr>
              <w:lastRenderedPageBreak/>
              <w:t>fundamentos de derecho. De este modo, la persona que se sienta afectada pueda impugnar la decisión, permitiéndole una real y auténtica defensa.</w:t>
            </w:r>
          </w:p>
          <w:p w:rsidR="009C50D9" w:rsidRPr="00B37B45" w:rsidRDefault="009C50D9" w:rsidP="00704EFF">
            <w:pPr>
              <w:spacing w:line="360" w:lineRule="auto"/>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9C50D9" w:rsidRPr="00B37B45" w:rsidRDefault="009C50D9" w:rsidP="00704EFF">
            <w:pPr>
              <w:spacing w:line="360" w:lineRule="auto"/>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 xml:space="preserve">Ahora bien, </w:t>
            </w:r>
            <w:r w:rsidRPr="00B37B45">
              <w:rPr>
                <w:rFonts w:ascii="Palatino Linotype" w:eastAsia="Palatino Linotype" w:hAnsi="Palatino Linotype" w:cs="Palatino Linotype"/>
                <w:b/>
                <w:color w:val="000000" w:themeColor="text1"/>
                <w:u w:val="single"/>
              </w:rPr>
              <w:t>para cada caso además de fundar y motivar</w:t>
            </w:r>
            <w:r w:rsidRPr="00B37B45">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C50D9" w:rsidRPr="00B37B45" w:rsidTr="00845E82">
        <w:tc>
          <w:tcPr>
            <w:tcW w:w="2415" w:type="dxa"/>
          </w:tcPr>
          <w:p w:rsidR="009C50D9" w:rsidRPr="00B37B45" w:rsidRDefault="009C50D9" w:rsidP="00704EFF">
            <w:pPr>
              <w:spacing w:line="360" w:lineRule="auto"/>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p w:rsidR="009C50D9" w:rsidRPr="00B37B45" w:rsidRDefault="009C50D9" w:rsidP="00704EFF">
            <w:pPr>
              <w:spacing w:line="360" w:lineRule="auto"/>
              <w:rPr>
                <w:rFonts w:ascii="Palatino Linotype" w:eastAsia="Palatino Linotype" w:hAnsi="Palatino Linotype" w:cs="Palatino Linotype"/>
                <w:color w:val="000000" w:themeColor="text1"/>
              </w:rPr>
            </w:pPr>
          </w:p>
        </w:tc>
        <w:tc>
          <w:tcPr>
            <w:tcW w:w="7503" w:type="dxa"/>
          </w:tcPr>
          <w:p w:rsidR="009C50D9" w:rsidRPr="00B37B45" w:rsidRDefault="009C50D9" w:rsidP="00704EFF">
            <w:pPr>
              <w:spacing w:line="360" w:lineRule="auto"/>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9C50D9" w:rsidRPr="00B37B45" w:rsidRDefault="009C50D9" w:rsidP="00704EFF">
            <w:pPr>
              <w:spacing w:line="360" w:lineRule="auto"/>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9C50D9" w:rsidRPr="00B37B45" w:rsidRDefault="009C50D9" w:rsidP="00704EFF">
            <w:pPr>
              <w:spacing w:line="360" w:lineRule="auto"/>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señalados y es </w:t>
            </w:r>
            <w:r w:rsidRPr="00B37B45">
              <w:rPr>
                <w:rFonts w:ascii="Palatino Linotype" w:eastAsia="Palatino Linotype" w:hAnsi="Palatino Linotype" w:cs="Palatino Linotype"/>
                <w:color w:val="000000" w:themeColor="text1"/>
              </w:rPr>
              <w:lastRenderedPageBreak/>
              <w:t>posible, se deberá consultar al titular de los datos si permite o no el acceso. De no ser posible, la realización de la consulta, procede, fundando y motivando, la clasificación.</w:t>
            </w:r>
          </w:p>
        </w:tc>
      </w:tr>
    </w:tbl>
    <w:p w:rsidR="009C50D9" w:rsidRPr="00B37B45" w:rsidRDefault="009C50D9" w:rsidP="00704EFF">
      <w:pPr>
        <w:pStyle w:val="Prrafodelista"/>
        <w:spacing w:line="360" w:lineRule="auto"/>
        <w:ind w:left="0"/>
        <w:jc w:val="both"/>
        <w:rPr>
          <w:rFonts w:ascii="Palatino Linotype" w:eastAsia="Calibri" w:hAnsi="Palatino Linotype"/>
          <w:color w:val="000000" w:themeColor="text1"/>
          <w:sz w:val="24"/>
        </w:rPr>
      </w:pPr>
    </w:p>
    <w:p w:rsidR="009C50D9" w:rsidRPr="00B37B45" w:rsidRDefault="009C50D9" w:rsidP="00704EFF">
      <w:pPr>
        <w:pStyle w:val="Prrafodelista"/>
        <w:numPr>
          <w:ilvl w:val="0"/>
          <w:numId w:val="1"/>
        </w:numPr>
        <w:spacing w:line="360" w:lineRule="auto"/>
        <w:ind w:left="0" w:firstLine="0"/>
        <w:jc w:val="both"/>
        <w:rPr>
          <w:rFonts w:ascii="Palatino Linotype" w:hAnsi="Palatino Linotype" w:cs="Arial"/>
          <w:color w:val="000000" w:themeColor="text1"/>
          <w:sz w:val="24"/>
          <w:lang w:val="es-ES"/>
        </w:rPr>
      </w:pPr>
      <w:r w:rsidRPr="00B37B45">
        <w:rPr>
          <w:rFonts w:ascii="Palatino Linotype" w:hAnsi="Palatino Linotype" w:cs="Arial"/>
          <w:color w:val="000000" w:themeColor="text1"/>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E23B04" w:rsidRPr="00B37B45" w:rsidRDefault="00E23B04" w:rsidP="00704EFF">
      <w:pPr>
        <w:spacing w:line="360" w:lineRule="auto"/>
        <w:jc w:val="both"/>
        <w:rPr>
          <w:rFonts w:ascii="Palatino Linotype" w:eastAsia="Palatino Linotype" w:hAnsi="Palatino Linotype" w:cs="Palatino Linotype"/>
          <w:b/>
          <w:color w:val="000000" w:themeColor="text1"/>
        </w:rPr>
      </w:pPr>
    </w:p>
    <w:p w:rsidR="00E94D86" w:rsidRPr="00B37B45" w:rsidRDefault="001E3125" w:rsidP="00704EF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37B45">
        <w:rPr>
          <w:rFonts w:ascii="Palatino Linotype" w:eastAsia="Palatino Linotype" w:hAnsi="Palatino Linotype" w:cs="Palatino Linotype"/>
          <w:color w:val="000000" w:themeColor="text1"/>
        </w:rPr>
        <w:t xml:space="preserve">Por lo anteriormente expuesto y fundado, este </w:t>
      </w:r>
      <w:r w:rsidRPr="00B37B45">
        <w:rPr>
          <w:rFonts w:ascii="Palatino Linotype" w:eastAsia="Palatino Linotype" w:hAnsi="Palatino Linotype" w:cs="Palatino Linotype"/>
          <w:b/>
          <w:color w:val="000000" w:themeColor="text1"/>
        </w:rPr>
        <w:t>ÓRGANO GARANTE</w:t>
      </w:r>
      <w:r w:rsidRPr="00B37B45">
        <w:rPr>
          <w:rFonts w:ascii="Palatino Linotype" w:eastAsia="Palatino Linotype" w:hAnsi="Palatino Linotype" w:cs="Palatino Linotype"/>
          <w:color w:val="000000" w:themeColor="text1"/>
        </w:rPr>
        <w:t xml:space="preserve"> emite los siguientes:</w:t>
      </w:r>
    </w:p>
    <w:p w:rsidR="00845E82" w:rsidRDefault="00845E82" w:rsidP="00704EFF">
      <w:pPr>
        <w:keepNext/>
        <w:keepLines/>
        <w:spacing w:line="360" w:lineRule="auto"/>
        <w:jc w:val="center"/>
        <w:rPr>
          <w:rFonts w:ascii="Palatino Linotype" w:eastAsia="Palatino Linotype" w:hAnsi="Palatino Linotype" w:cs="Palatino Linotype"/>
          <w:b/>
          <w:color w:val="000000" w:themeColor="text1"/>
        </w:rPr>
      </w:pPr>
    </w:p>
    <w:p w:rsidR="00E94D86" w:rsidRPr="00B37B45" w:rsidRDefault="001E3125" w:rsidP="00704EFF">
      <w:pPr>
        <w:keepNext/>
        <w:keepLines/>
        <w:spacing w:line="360" w:lineRule="auto"/>
        <w:jc w:val="center"/>
        <w:rPr>
          <w:rFonts w:ascii="Palatino Linotype" w:eastAsia="Palatino Linotype" w:hAnsi="Palatino Linotype" w:cs="Palatino Linotype"/>
          <w:b/>
          <w:color w:val="000000" w:themeColor="text1"/>
        </w:rPr>
      </w:pPr>
      <w:r w:rsidRPr="00B37B45">
        <w:rPr>
          <w:rFonts w:ascii="Palatino Linotype" w:eastAsia="Palatino Linotype" w:hAnsi="Palatino Linotype" w:cs="Palatino Linotype"/>
          <w:b/>
          <w:color w:val="000000" w:themeColor="text1"/>
        </w:rPr>
        <w:t>R E S O L U T I V O S</w:t>
      </w:r>
    </w:p>
    <w:p w:rsidR="00B706D8" w:rsidRPr="00B37B45" w:rsidRDefault="00B706D8" w:rsidP="00704EFF">
      <w:pPr>
        <w:keepNext/>
        <w:keepLines/>
        <w:spacing w:line="360" w:lineRule="auto"/>
        <w:rPr>
          <w:rFonts w:ascii="Palatino Linotype" w:eastAsia="Palatino Linotype" w:hAnsi="Palatino Linotype" w:cs="Palatino Linotype"/>
          <w:b/>
          <w:color w:val="000000" w:themeColor="text1"/>
        </w:rPr>
      </w:pPr>
    </w:p>
    <w:p w:rsidR="00FB0C0B" w:rsidRPr="00B37B45" w:rsidRDefault="00E23B04" w:rsidP="00704EFF">
      <w:pPr>
        <w:spacing w:before="240" w:after="240" w:line="360" w:lineRule="auto"/>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b/>
          <w:color w:val="000000" w:themeColor="text1"/>
        </w:rPr>
        <w:t xml:space="preserve">PRIMERO. </w:t>
      </w:r>
      <w:r w:rsidRPr="00B37B45">
        <w:rPr>
          <w:rFonts w:ascii="Palatino Linotype" w:eastAsia="Palatino Linotype" w:hAnsi="Palatino Linotype" w:cs="Palatino Linotype"/>
          <w:color w:val="000000" w:themeColor="text1"/>
        </w:rPr>
        <w:t>Resultan fundadas las</w:t>
      </w:r>
      <w:r w:rsidRPr="00B37B45">
        <w:rPr>
          <w:rFonts w:ascii="Palatino Linotype" w:eastAsia="Palatino Linotype" w:hAnsi="Palatino Linotype" w:cs="Palatino Linotype"/>
          <w:b/>
          <w:color w:val="000000" w:themeColor="text1"/>
        </w:rPr>
        <w:t xml:space="preserve"> </w:t>
      </w:r>
      <w:r w:rsidRPr="00B37B45">
        <w:rPr>
          <w:rFonts w:ascii="Palatino Linotype" w:eastAsia="Palatino Linotype" w:hAnsi="Palatino Linotype" w:cs="Palatino Linotype"/>
          <w:color w:val="000000" w:themeColor="text1"/>
        </w:rPr>
        <w:t xml:space="preserve">razones o motivos de inconformidad hechos valer en el recurso de revisión </w:t>
      </w:r>
      <w:r w:rsidR="00742DF9" w:rsidRPr="00B37B45">
        <w:rPr>
          <w:rFonts w:ascii="Palatino Linotype" w:eastAsia="Palatino Linotype" w:hAnsi="Palatino Linotype" w:cs="Palatino Linotype"/>
          <w:b/>
          <w:color w:val="000000" w:themeColor="text1"/>
        </w:rPr>
        <w:t>05158</w:t>
      </w:r>
      <w:r w:rsidRPr="00B37B45">
        <w:rPr>
          <w:rFonts w:ascii="Palatino Linotype" w:eastAsia="Palatino Linotype" w:hAnsi="Palatino Linotype" w:cs="Palatino Linotype"/>
          <w:b/>
          <w:color w:val="000000" w:themeColor="text1"/>
        </w:rPr>
        <w:t xml:space="preserve">/INFOEM/IP/RR/2025, </w:t>
      </w:r>
      <w:r w:rsidRPr="00B37B45">
        <w:rPr>
          <w:rFonts w:ascii="Palatino Linotype" w:eastAsia="Palatino Linotype" w:hAnsi="Palatino Linotype" w:cs="Palatino Linotype"/>
          <w:color w:val="000000" w:themeColor="text1"/>
        </w:rPr>
        <w:t xml:space="preserve">en términos del </w:t>
      </w:r>
      <w:r w:rsidRPr="00B37B45">
        <w:rPr>
          <w:rFonts w:ascii="Palatino Linotype" w:eastAsia="Palatino Linotype" w:hAnsi="Palatino Linotype" w:cs="Palatino Linotype"/>
          <w:b/>
          <w:color w:val="000000" w:themeColor="text1"/>
        </w:rPr>
        <w:t>Considerando</w:t>
      </w:r>
      <w:r w:rsidRPr="00B37B45">
        <w:rPr>
          <w:rFonts w:ascii="Palatino Linotype" w:eastAsia="Palatino Linotype" w:hAnsi="Palatino Linotype" w:cs="Palatino Linotype"/>
          <w:color w:val="000000" w:themeColor="text1"/>
        </w:rPr>
        <w:t xml:space="preserve"> </w:t>
      </w:r>
      <w:r w:rsidRPr="00B37B45">
        <w:rPr>
          <w:rFonts w:ascii="Palatino Linotype" w:eastAsia="Palatino Linotype" w:hAnsi="Palatino Linotype" w:cs="Palatino Linotype"/>
          <w:b/>
          <w:color w:val="000000" w:themeColor="text1"/>
        </w:rPr>
        <w:t xml:space="preserve">CUARTO </w:t>
      </w:r>
      <w:r w:rsidR="0055005C" w:rsidRPr="00B37B45">
        <w:rPr>
          <w:rFonts w:ascii="Palatino Linotype" w:eastAsia="Palatino Linotype" w:hAnsi="Palatino Linotype" w:cs="Palatino Linotype"/>
          <w:b/>
          <w:color w:val="000000" w:themeColor="text1"/>
        </w:rPr>
        <w:t xml:space="preserve">y QUINTO </w:t>
      </w:r>
      <w:r w:rsidRPr="00B37B45">
        <w:rPr>
          <w:rFonts w:ascii="Palatino Linotype" w:eastAsia="Palatino Linotype" w:hAnsi="Palatino Linotype" w:cs="Palatino Linotype"/>
          <w:color w:val="000000" w:themeColor="text1"/>
        </w:rPr>
        <w:t>de la presente resolución.</w:t>
      </w:r>
    </w:p>
    <w:p w:rsidR="00036707" w:rsidRPr="00B37B45" w:rsidRDefault="00E23B04" w:rsidP="00704EFF">
      <w:pPr>
        <w:spacing w:before="240" w:after="240" w:line="360" w:lineRule="auto"/>
        <w:jc w:val="both"/>
        <w:rPr>
          <w:rFonts w:ascii="Palatino Linotype" w:eastAsia="Calibri" w:hAnsi="Palatino Linotype" w:cs="Arial"/>
          <w:b/>
          <w:color w:val="000000" w:themeColor="text1"/>
          <w:lang w:val="es-ES"/>
        </w:rPr>
      </w:pPr>
      <w:bookmarkStart w:id="5" w:name="_heading=h.35nkun2" w:colFirst="0" w:colLast="0"/>
      <w:bookmarkEnd w:id="5"/>
      <w:r w:rsidRPr="00B37B45">
        <w:rPr>
          <w:rFonts w:ascii="Palatino Linotype" w:eastAsia="Palatino Linotype" w:hAnsi="Palatino Linotype" w:cs="Palatino Linotype"/>
          <w:b/>
          <w:color w:val="000000" w:themeColor="text1"/>
        </w:rPr>
        <w:t>SEGUNDO.</w:t>
      </w:r>
      <w:r w:rsidRPr="00B37B45">
        <w:rPr>
          <w:rFonts w:ascii="Palatino Linotype" w:eastAsia="Palatino Linotype" w:hAnsi="Palatino Linotype" w:cs="Palatino Linotype"/>
          <w:color w:val="000000" w:themeColor="text1"/>
        </w:rPr>
        <w:t xml:space="preserve"> </w:t>
      </w:r>
      <w:r w:rsidR="008024A9" w:rsidRPr="00B37B45">
        <w:rPr>
          <w:rFonts w:ascii="Palatino Linotype" w:eastAsia="Calibri" w:hAnsi="Palatino Linotype" w:cs="Arial"/>
          <w:color w:val="000000" w:themeColor="text1"/>
          <w:lang w:val="es-ES"/>
        </w:rPr>
        <w:t xml:space="preserve">Se </w:t>
      </w:r>
      <w:r w:rsidR="008024A9" w:rsidRPr="00B37B45">
        <w:rPr>
          <w:rFonts w:ascii="Palatino Linotype" w:eastAsia="Calibri" w:hAnsi="Palatino Linotype" w:cs="Arial"/>
          <w:b/>
          <w:color w:val="000000" w:themeColor="text1"/>
          <w:lang w:val="es-ES"/>
        </w:rPr>
        <w:t xml:space="preserve">ORDENA </w:t>
      </w:r>
      <w:r w:rsidR="008024A9" w:rsidRPr="00B37B45">
        <w:rPr>
          <w:rFonts w:ascii="Palatino Linotype" w:eastAsia="Calibri" w:hAnsi="Palatino Linotype" w:cs="Arial"/>
          <w:color w:val="000000" w:themeColor="text1"/>
          <w:lang w:val="es-ES"/>
        </w:rPr>
        <w:t xml:space="preserve">al </w:t>
      </w:r>
      <w:r w:rsidR="008024A9" w:rsidRPr="00B37B45">
        <w:rPr>
          <w:rFonts w:ascii="Palatino Linotype" w:eastAsia="MS Mincho" w:hAnsi="Palatino Linotype"/>
          <w:b/>
          <w:color w:val="000000" w:themeColor="text1"/>
        </w:rPr>
        <w:t>Ayuntamiento de Tepotzotlán</w:t>
      </w:r>
      <w:r w:rsidR="008024A9" w:rsidRPr="00B37B45">
        <w:rPr>
          <w:rFonts w:ascii="Palatino Linotype" w:eastAsia="Calibri" w:hAnsi="Palatino Linotype" w:cs="Arial"/>
          <w:color w:val="000000" w:themeColor="text1"/>
          <w:lang w:val="es-ES"/>
        </w:rPr>
        <w:t xml:space="preserve"> entregar vía Sistema de Acceso a la Información Mexiquense (</w:t>
      </w:r>
      <w:r w:rsidR="008024A9" w:rsidRPr="00B37B45">
        <w:rPr>
          <w:rFonts w:ascii="Palatino Linotype" w:eastAsia="Calibri" w:hAnsi="Palatino Linotype" w:cs="Arial"/>
          <w:b/>
          <w:color w:val="000000" w:themeColor="text1"/>
          <w:lang w:val="es-ES"/>
        </w:rPr>
        <w:t>SAIMEX)</w:t>
      </w:r>
      <w:r w:rsidR="008024A9" w:rsidRPr="00B37B45">
        <w:rPr>
          <w:rFonts w:ascii="Palatino Linotype" w:eastAsia="Calibri" w:hAnsi="Palatino Linotype" w:cs="Arial"/>
          <w:color w:val="000000" w:themeColor="text1"/>
          <w:lang w:val="es-ES"/>
        </w:rPr>
        <w:t xml:space="preserve">, </w:t>
      </w:r>
      <w:r w:rsidR="009C50D9" w:rsidRPr="00B37B45">
        <w:rPr>
          <w:rFonts w:ascii="Palatino Linotype" w:eastAsia="Calibri" w:hAnsi="Palatino Linotype" w:cs="Arial"/>
          <w:color w:val="000000" w:themeColor="text1"/>
          <w:lang w:val="es-ES"/>
        </w:rPr>
        <w:t xml:space="preserve">de ser procedente en versión pública, </w:t>
      </w:r>
      <w:r w:rsidR="008024A9" w:rsidRPr="00B37B45">
        <w:rPr>
          <w:rFonts w:ascii="Palatino Linotype" w:eastAsia="Calibri" w:hAnsi="Palatino Linotype" w:cs="Arial"/>
          <w:color w:val="000000" w:themeColor="text1"/>
          <w:lang w:val="es-ES"/>
        </w:rPr>
        <w:t>el documento donde conste</w:t>
      </w:r>
      <w:r w:rsidR="00742DF9" w:rsidRPr="00B37B45">
        <w:rPr>
          <w:rFonts w:ascii="Palatino Linotype" w:eastAsia="Calibri" w:hAnsi="Palatino Linotype" w:cs="Arial"/>
          <w:color w:val="000000" w:themeColor="text1"/>
          <w:lang w:val="es-ES"/>
        </w:rPr>
        <w:t>n</w:t>
      </w:r>
      <w:r w:rsidR="008024A9" w:rsidRPr="00B37B45">
        <w:rPr>
          <w:rFonts w:ascii="Palatino Linotype" w:eastAsia="Calibri" w:hAnsi="Palatino Linotype" w:cs="Arial"/>
          <w:color w:val="000000" w:themeColor="text1"/>
          <w:lang w:val="es-ES"/>
        </w:rPr>
        <w:t xml:space="preserve"> </w:t>
      </w:r>
      <w:r w:rsidR="00742DF9" w:rsidRPr="00B37B45">
        <w:rPr>
          <w:rFonts w:ascii="Palatino Linotype" w:eastAsia="Calibri" w:hAnsi="Palatino Linotype" w:cs="Arial"/>
          <w:b/>
          <w:color w:val="000000" w:themeColor="text1"/>
          <w:lang w:val="es-ES"/>
        </w:rPr>
        <w:t>las actividades que realiza conforme a sus funciones la servidora pública referida en la solicitud de información; así como el área de adscripción en la que se encuentra a la fecha de la solicitud</w:t>
      </w:r>
      <w:r w:rsidR="008024A9" w:rsidRPr="00B37B45">
        <w:rPr>
          <w:rFonts w:ascii="Palatino Linotype" w:eastAsia="Calibri" w:hAnsi="Palatino Linotype" w:cs="Arial"/>
          <w:b/>
          <w:color w:val="000000" w:themeColor="text1"/>
          <w:lang w:val="es-ES"/>
        </w:rPr>
        <w:t>.</w:t>
      </w:r>
    </w:p>
    <w:p w:rsidR="009C50D9" w:rsidRPr="00B37B45" w:rsidRDefault="009C50D9" w:rsidP="00704EFF">
      <w:pPr>
        <w:spacing w:line="360" w:lineRule="auto"/>
        <w:jc w:val="both"/>
        <w:rPr>
          <w:rFonts w:ascii="Palatino Linotype" w:eastAsia="Calibri" w:hAnsi="Palatino Linotype" w:cs="Arial"/>
          <w:color w:val="000000" w:themeColor="text1"/>
        </w:rPr>
      </w:pPr>
      <w:r w:rsidRPr="00B37B45">
        <w:rPr>
          <w:rFonts w:ascii="Palatino Linotype" w:eastAsia="Calibri" w:hAnsi="Palatino Linotype" w:cs="Arial"/>
          <w:color w:val="000000" w:themeColor="text1"/>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9C50D9" w:rsidRPr="00B37B45" w:rsidRDefault="009C50D9" w:rsidP="00704EFF">
      <w:pPr>
        <w:tabs>
          <w:tab w:val="left" w:pos="8080"/>
        </w:tabs>
        <w:spacing w:line="360" w:lineRule="auto"/>
        <w:jc w:val="both"/>
        <w:rPr>
          <w:rFonts w:ascii="Palatino Linotype" w:eastAsia="Palatino Linotype" w:hAnsi="Palatino Linotype" w:cs="Palatino Linotype"/>
          <w:b/>
          <w:color w:val="000000" w:themeColor="text1"/>
        </w:rPr>
      </w:pPr>
    </w:p>
    <w:p w:rsidR="00E23B04" w:rsidRPr="00B37B45" w:rsidRDefault="00E23B04" w:rsidP="00704EFF">
      <w:pPr>
        <w:tabs>
          <w:tab w:val="left" w:pos="8080"/>
        </w:tabs>
        <w:spacing w:line="360" w:lineRule="auto"/>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b/>
          <w:color w:val="000000" w:themeColor="text1"/>
        </w:rPr>
        <w:t>TERCERO. Notifíquese vía SAIMEX l</w:t>
      </w:r>
      <w:r w:rsidRPr="00B37B45">
        <w:rPr>
          <w:rFonts w:ascii="Palatino Linotype" w:eastAsia="Palatino Linotype" w:hAnsi="Palatino Linotype" w:cs="Palatino Linotype"/>
          <w:color w:val="000000" w:themeColor="text1"/>
        </w:rPr>
        <w:t xml:space="preserve">a presente resolución al Titular de la Unidad de Transparencia del </w:t>
      </w:r>
      <w:r w:rsidRPr="00B37B45">
        <w:rPr>
          <w:rFonts w:ascii="Palatino Linotype" w:eastAsia="Palatino Linotype" w:hAnsi="Palatino Linotype" w:cs="Palatino Linotype"/>
          <w:b/>
          <w:color w:val="000000" w:themeColor="text1"/>
        </w:rPr>
        <w:t>SUJETO OBLIGADO</w:t>
      </w:r>
      <w:r w:rsidRPr="00B37B45">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w:t>
      </w:r>
      <w:r w:rsidRPr="00B37B45">
        <w:rPr>
          <w:rFonts w:ascii="Palatino Linotype" w:eastAsia="Palatino Linotype" w:hAnsi="Palatino Linotype" w:cs="Palatino Linotype"/>
          <w:b/>
          <w:color w:val="000000" w:themeColor="text1"/>
        </w:rPr>
        <w:t>dé cumplimiento a lo ordenado dentro del plazo de diez días hábiles</w:t>
      </w:r>
      <w:r w:rsidRPr="00B37B45">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B0C0B" w:rsidRPr="00B37B45" w:rsidRDefault="00FB0C0B" w:rsidP="00704EFF">
      <w:pPr>
        <w:tabs>
          <w:tab w:val="left" w:pos="8080"/>
        </w:tabs>
        <w:spacing w:line="360" w:lineRule="auto"/>
        <w:jc w:val="both"/>
        <w:rPr>
          <w:rFonts w:ascii="Palatino Linotype" w:eastAsia="Palatino Linotype" w:hAnsi="Palatino Linotype" w:cs="Palatino Linotype"/>
          <w:color w:val="000000" w:themeColor="text1"/>
        </w:rPr>
      </w:pPr>
    </w:p>
    <w:p w:rsidR="00FB0C0B" w:rsidRPr="00B37B45" w:rsidRDefault="00E23B04" w:rsidP="00704EFF">
      <w:pPr>
        <w:shd w:val="clear" w:color="auto" w:fill="FFFFFF"/>
        <w:spacing w:after="240" w:line="360" w:lineRule="auto"/>
        <w:jc w:val="both"/>
        <w:rPr>
          <w:rFonts w:ascii="Palatino Linotype" w:eastAsia="Palatino Linotype" w:hAnsi="Palatino Linotype" w:cs="Palatino Linotype"/>
          <w:b/>
          <w:color w:val="000000" w:themeColor="text1"/>
        </w:rPr>
      </w:pPr>
      <w:r w:rsidRPr="00B37B45">
        <w:rPr>
          <w:rFonts w:ascii="Palatino Linotype" w:eastAsia="Palatino Linotype" w:hAnsi="Palatino Linotype" w:cs="Palatino Linotype"/>
          <w:b/>
          <w:color w:val="000000" w:themeColor="text1"/>
        </w:rPr>
        <w:t>CUARTO. Notifíquese al RECURRENTE</w:t>
      </w:r>
      <w:r w:rsidRPr="00B37B45">
        <w:rPr>
          <w:rFonts w:ascii="Palatino Linotype" w:eastAsia="Palatino Linotype" w:hAnsi="Palatino Linotype" w:cs="Palatino Linotype"/>
          <w:color w:val="000000" w:themeColor="text1"/>
        </w:rPr>
        <w:t xml:space="preserve"> la presente resolución vía </w:t>
      </w:r>
      <w:r w:rsidRPr="00B37B45">
        <w:rPr>
          <w:rFonts w:ascii="Palatino Linotype" w:eastAsia="Palatino Linotype" w:hAnsi="Palatino Linotype" w:cs="Palatino Linotype"/>
          <w:b/>
          <w:color w:val="000000" w:themeColor="text1"/>
        </w:rPr>
        <w:t>SAIMEX.</w:t>
      </w:r>
    </w:p>
    <w:p w:rsidR="00FB0C0B" w:rsidRPr="00B37B45" w:rsidRDefault="00E23B04" w:rsidP="00704EFF">
      <w:pPr>
        <w:spacing w:before="240" w:after="240" w:line="360" w:lineRule="auto"/>
        <w:jc w:val="both"/>
        <w:rPr>
          <w:rFonts w:ascii="Palatino Linotype" w:eastAsia="Palatino Linotype" w:hAnsi="Palatino Linotype" w:cs="Palatino Linotype"/>
          <w:color w:val="000000" w:themeColor="text1"/>
        </w:rPr>
      </w:pPr>
      <w:r w:rsidRPr="00B37B45">
        <w:rPr>
          <w:rFonts w:ascii="Palatino Linotype" w:eastAsia="Palatino Linotype" w:hAnsi="Palatino Linotype" w:cs="Palatino Linotype"/>
          <w:b/>
          <w:color w:val="000000" w:themeColor="text1"/>
        </w:rPr>
        <w:t>QUINTO.</w:t>
      </w:r>
      <w:r w:rsidRPr="00B37B45">
        <w:rPr>
          <w:rFonts w:ascii="Palatino Linotype" w:eastAsia="Palatino Linotype" w:hAnsi="Palatino Linotype" w:cs="Palatino Linotype"/>
          <w:color w:val="000000" w:themeColor="text1"/>
        </w:rPr>
        <w:t xml:space="preserve"> Se hace del conocimiento del </w:t>
      </w:r>
      <w:r w:rsidRPr="00B37B45">
        <w:rPr>
          <w:rFonts w:ascii="Palatino Linotype" w:eastAsia="Palatino Linotype" w:hAnsi="Palatino Linotype" w:cs="Palatino Linotype"/>
          <w:b/>
          <w:color w:val="000000" w:themeColor="text1"/>
        </w:rPr>
        <w:t>RECURRENTE</w:t>
      </w:r>
      <w:r w:rsidRPr="00B37B45">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F46C8E" w:rsidRPr="00B37B45" w:rsidRDefault="00E23B04" w:rsidP="00704EFF">
      <w:pPr>
        <w:pStyle w:val="Textoindependiente"/>
        <w:spacing w:line="360" w:lineRule="auto"/>
        <w:rPr>
          <w:rFonts w:ascii="Palatino Linotype" w:eastAsia="Palatino Linotype" w:hAnsi="Palatino Linotype" w:cs="Palatino Linotype"/>
          <w:color w:val="000000" w:themeColor="text1"/>
          <w:szCs w:val="24"/>
        </w:rPr>
      </w:pPr>
      <w:r w:rsidRPr="00B37B45">
        <w:rPr>
          <w:rFonts w:ascii="Palatino Linotype" w:eastAsia="Palatino Linotype" w:hAnsi="Palatino Linotype" w:cs="Palatino Linotype"/>
          <w:b/>
          <w:color w:val="000000" w:themeColor="text1"/>
          <w:szCs w:val="24"/>
        </w:rPr>
        <w:t xml:space="preserve">SEXTO. </w:t>
      </w:r>
      <w:r w:rsidRPr="00B37B45">
        <w:rPr>
          <w:rFonts w:ascii="Palatino Linotype" w:eastAsia="Palatino Linotype" w:hAnsi="Palatino Linotype" w:cs="Palatino Linotype"/>
          <w:color w:val="000000" w:themeColor="text1"/>
          <w:szCs w:val="24"/>
        </w:rPr>
        <w:t xml:space="preserve">De conformidad con el artículo 198 de la Ley de Transparencia y Acceso a la Información Pública del Estado de México y Municipios, de considerarlo procedente, el Sujeto </w:t>
      </w:r>
      <w:r w:rsidRPr="00B37B45">
        <w:rPr>
          <w:rFonts w:ascii="Palatino Linotype" w:eastAsia="Palatino Linotype" w:hAnsi="Palatino Linotype" w:cs="Palatino Linotype"/>
          <w:color w:val="000000" w:themeColor="text1"/>
          <w:szCs w:val="24"/>
        </w:rPr>
        <w:lastRenderedPageBreak/>
        <w:t>Obligado de manera fundada y motivada, podrá solicitar una ampliación de plazo para el cumplimiento de la presente resolución.</w:t>
      </w:r>
    </w:p>
    <w:p w:rsidR="00704EFF" w:rsidRPr="00B37B45" w:rsidRDefault="00704EFF" w:rsidP="00704EFF">
      <w:pPr>
        <w:pStyle w:val="Textoindependiente"/>
        <w:spacing w:line="360" w:lineRule="auto"/>
        <w:rPr>
          <w:rFonts w:ascii="Palatino Linotype" w:eastAsia="Palatino Linotype" w:hAnsi="Palatino Linotype" w:cs="Palatino Linotype"/>
          <w:color w:val="000000" w:themeColor="text1"/>
          <w:szCs w:val="24"/>
        </w:rPr>
      </w:pPr>
    </w:p>
    <w:p w:rsidR="00704EFF" w:rsidRPr="009B0452" w:rsidRDefault="00704EFF" w:rsidP="00704EFF">
      <w:pPr>
        <w:spacing w:line="360" w:lineRule="auto"/>
        <w:ind w:right="49"/>
        <w:jc w:val="both"/>
        <w:rPr>
          <w:rFonts w:ascii="Palatino Linotype" w:eastAsia="Palatino Linotype" w:hAnsi="Palatino Linotype" w:cs="Palatino Linotype"/>
        </w:rPr>
      </w:pPr>
      <w:r w:rsidRPr="00B37B4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(06) DE AGOSTO DE DOS MIL VEINTICINCO, ANTE EL SECRETARIO TÉCNICO DEL PLENO ALEXIS TAPIA RAMÍREZ.</w:t>
      </w:r>
    </w:p>
    <w:p w:rsidR="00E94D86" w:rsidRPr="00704EFF" w:rsidRDefault="00E94D86" w:rsidP="00704EFF">
      <w:pPr>
        <w:spacing w:line="360" w:lineRule="auto"/>
        <w:jc w:val="both"/>
        <w:rPr>
          <w:rFonts w:ascii="Palatino Linotype" w:eastAsia="Palatino Linotype" w:hAnsi="Palatino Linotype" w:cs="Palatino Linotype"/>
          <w:color w:val="000000" w:themeColor="text1"/>
        </w:rPr>
      </w:pPr>
    </w:p>
    <w:p w:rsidR="00E94D86" w:rsidRPr="00704EFF" w:rsidRDefault="00E94D86" w:rsidP="00704EFF">
      <w:pPr>
        <w:spacing w:line="360" w:lineRule="auto"/>
        <w:jc w:val="both"/>
        <w:rPr>
          <w:rFonts w:ascii="Palatino Linotype" w:eastAsia="Palatino Linotype" w:hAnsi="Palatino Linotype" w:cs="Palatino Linotype"/>
          <w:color w:val="000000" w:themeColor="text1"/>
        </w:rPr>
      </w:pPr>
    </w:p>
    <w:p w:rsidR="00E94D86" w:rsidRPr="00704EFF" w:rsidRDefault="00E94D86" w:rsidP="00704EFF">
      <w:pPr>
        <w:spacing w:line="360" w:lineRule="auto"/>
        <w:jc w:val="both"/>
        <w:rPr>
          <w:rFonts w:ascii="Palatino Linotype" w:eastAsia="Palatino Linotype" w:hAnsi="Palatino Linotype" w:cs="Palatino Linotype"/>
          <w:color w:val="000000" w:themeColor="text1"/>
        </w:rPr>
      </w:pPr>
    </w:p>
    <w:p w:rsidR="00E94D86" w:rsidRPr="00704EFF" w:rsidRDefault="00E94D86" w:rsidP="00704EFF">
      <w:pPr>
        <w:spacing w:line="360" w:lineRule="auto"/>
        <w:jc w:val="both"/>
        <w:rPr>
          <w:rFonts w:ascii="Palatino Linotype" w:eastAsia="Palatino Linotype" w:hAnsi="Palatino Linotype" w:cs="Palatino Linotype"/>
          <w:color w:val="000000" w:themeColor="text1"/>
        </w:rPr>
      </w:pPr>
    </w:p>
    <w:p w:rsidR="00E94D86" w:rsidRPr="00704EFF" w:rsidRDefault="00E94D86" w:rsidP="00704EFF">
      <w:pPr>
        <w:spacing w:line="360" w:lineRule="auto"/>
        <w:jc w:val="both"/>
        <w:rPr>
          <w:rFonts w:ascii="Palatino Linotype" w:eastAsia="Palatino Linotype" w:hAnsi="Palatino Linotype" w:cs="Palatino Linotype"/>
          <w:color w:val="000000" w:themeColor="text1"/>
        </w:rPr>
      </w:pPr>
    </w:p>
    <w:p w:rsidR="00E94D86" w:rsidRPr="00704EFF" w:rsidRDefault="00E94D86" w:rsidP="00704EFF">
      <w:pPr>
        <w:spacing w:line="360" w:lineRule="auto"/>
        <w:jc w:val="both"/>
        <w:rPr>
          <w:rFonts w:ascii="Palatino Linotype" w:eastAsia="Palatino Linotype" w:hAnsi="Palatino Linotype" w:cs="Palatino Linotype"/>
          <w:color w:val="000000" w:themeColor="text1"/>
        </w:rPr>
      </w:pPr>
    </w:p>
    <w:p w:rsidR="00E94D86" w:rsidRPr="00704EFF" w:rsidRDefault="00E94D86" w:rsidP="00704EFF">
      <w:pPr>
        <w:spacing w:line="360" w:lineRule="auto"/>
        <w:jc w:val="both"/>
        <w:rPr>
          <w:rFonts w:ascii="Palatino Linotype" w:eastAsia="Palatino Linotype" w:hAnsi="Palatino Linotype" w:cs="Palatino Linotype"/>
          <w:color w:val="000000" w:themeColor="text1"/>
        </w:rPr>
      </w:pPr>
    </w:p>
    <w:p w:rsidR="00E94D86" w:rsidRPr="00704EFF" w:rsidRDefault="00E94D86" w:rsidP="00704EFF">
      <w:pPr>
        <w:spacing w:line="360" w:lineRule="auto"/>
        <w:jc w:val="both"/>
        <w:rPr>
          <w:rFonts w:ascii="Palatino Linotype" w:eastAsia="Palatino Linotype" w:hAnsi="Palatino Linotype" w:cs="Palatino Linotype"/>
          <w:color w:val="000000" w:themeColor="text1"/>
        </w:rPr>
      </w:pPr>
    </w:p>
    <w:p w:rsidR="00E94D86" w:rsidRPr="00704EFF" w:rsidRDefault="00E94D86" w:rsidP="00704EFF">
      <w:pPr>
        <w:spacing w:line="360" w:lineRule="auto"/>
        <w:jc w:val="both"/>
        <w:rPr>
          <w:rFonts w:ascii="Palatino Linotype" w:eastAsia="Palatino Linotype" w:hAnsi="Palatino Linotype" w:cs="Palatino Linotype"/>
          <w:color w:val="000000" w:themeColor="text1"/>
        </w:rPr>
      </w:pPr>
    </w:p>
    <w:p w:rsidR="00E94D86" w:rsidRPr="00704EFF" w:rsidRDefault="00E94D86" w:rsidP="00704EFF">
      <w:pPr>
        <w:spacing w:line="360" w:lineRule="auto"/>
        <w:jc w:val="both"/>
        <w:rPr>
          <w:rFonts w:ascii="Palatino Linotype" w:eastAsia="Palatino Linotype" w:hAnsi="Palatino Linotype" w:cs="Palatino Linotype"/>
          <w:color w:val="000000" w:themeColor="text1"/>
        </w:rPr>
      </w:pPr>
    </w:p>
    <w:p w:rsidR="00E94D86" w:rsidRPr="00704EFF" w:rsidRDefault="00E94D86" w:rsidP="00704EFF">
      <w:pPr>
        <w:spacing w:line="360" w:lineRule="auto"/>
        <w:jc w:val="both"/>
        <w:rPr>
          <w:rFonts w:ascii="Palatino Linotype" w:eastAsia="Palatino Linotype" w:hAnsi="Palatino Linotype" w:cs="Palatino Linotype"/>
          <w:color w:val="000000" w:themeColor="text1"/>
        </w:rPr>
      </w:pPr>
    </w:p>
    <w:p w:rsidR="00E94D86" w:rsidRPr="00704EFF" w:rsidRDefault="00E94D86" w:rsidP="00704EFF">
      <w:pPr>
        <w:spacing w:line="360" w:lineRule="auto"/>
        <w:jc w:val="both"/>
        <w:rPr>
          <w:rFonts w:ascii="Palatino Linotype" w:eastAsia="Palatino Linotype" w:hAnsi="Palatino Linotype" w:cs="Palatino Linotype"/>
          <w:color w:val="000000" w:themeColor="text1"/>
        </w:rPr>
      </w:pPr>
    </w:p>
    <w:p w:rsidR="00E94D86" w:rsidRPr="00704EFF" w:rsidRDefault="00E94D86" w:rsidP="00704EFF">
      <w:pPr>
        <w:spacing w:line="360" w:lineRule="auto"/>
        <w:jc w:val="both"/>
        <w:rPr>
          <w:rFonts w:ascii="Palatino Linotype" w:eastAsia="Palatino Linotype" w:hAnsi="Palatino Linotype" w:cs="Palatino Linotype"/>
          <w:color w:val="000000" w:themeColor="text1"/>
        </w:rPr>
      </w:pPr>
    </w:p>
    <w:p w:rsidR="00E94D86" w:rsidRPr="00704EFF" w:rsidRDefault="00E94D86" w:rsidP="00704EFF">
      <w:pPr>
        <w:spacing w:line="360" w:lineRule="auto"/>
        <w:rPr>
          <w:rFonts w:ascii="Palatino Linotype" w:eastAsia="Palatino Linotype" w:hAnsi="Palatino Linotype" w:cs="Palatino Linotype"/>
          <w:color w:val="000000" w:themeColor="text1"/>
        </w:rPr>
      </w:pPr>
    </w:p>
    <w:p w:rsidR="00E94D86" w:rsidRPr="00704EFF" w:rsidRDefault="00E94D86" w:rsidP="00704EFF">
      <w:pPr>
        <w:spacing w:line="360" w:lineRule="auto"/>
        <w:rPr>
          <w:rFonts w:ascii="Palatino Linotype" w:eastAsia="Palatino Linotype" w:hAnsi="Palatino Linotype" w:cs="Palatino Linotype"/>
          <w:color w:val="000000" w:themeColor="text1"/>
        </w:rPr>
      </w:pPr>
    </w:p>
    <w:p w:rsidR="00E94D86" w:rsidRPr="00704EFF" w:rsidRDefault="00E94D86" w:rsidP="00704EFF">
      <w:pPr>
        <w:spacing w:line="360" w:lineRule="auto"/>
        <w:rPr>
          <w:rFonts w:ascii="Palatino Linotype" w:eastAsia="Palatino Linotype" w:hAnsi="Palatino Linotype" w:cs="Palatino Linotype"/>
          <w:color w:val="000000" w:themeColor="text1"/>
        </w:rPr>
      </w:pPr>
    </w:p>
    <w:p w:rsidR="00E94D86" w:rsidRPr="00704EFF" w:rsidRDefault="00E94D86" w:rsidP="00704EFF">
      <w:pPr>
        <w:spacing w:line="360" w:lineRule="auto"/>
        <w:rPr>
          <w:rFonts w:ascii="Palatino Linotype" w:eastAsia="Palatino Linotype" w:hAnsi="Palatino Linotype" w:cs="Palatino Linotype"/>
          <w:color w:val="000000" w:themeColor="text1"/>
        </w:rPr>
      </w:pPr>
    </w:p>
    <w:p w:rsidR="00E94D86" w:rsidRPr="00704EFF" w:rsidRDefault="00E94D86" w:rsidP="00704EFF">
      <w:pPr>
        <w:spacing w:line="360" w:lineRule="auto"/>
        <w:rPr>
          <w:rFonts w:ascii="Palatino Linotype" w:eastAsia="Palatino Linotype" w:hAnsi="Palatino Linotype" w:cs="Palatino Linotype"/>
          <w:color w:val="000000" w:themeColor="text1"/>
        </w:rPr>
      </w:pPr>
    </w:p>
    <w:p w:rsidR="00E94D86" w:rsidRPr="00704EFF" w:rsidRDefault="00E94D86" w:rsidP="00704EFF">
      <w:pPr>
        <w:spacing w:line="360" w:lineRule="auto"/>
        <w:rPr>
          <w:rFonts w:ascii="Palatino Linotype" w:eastAsia="Palatino Linotype" w:hAnsi="Palatino Linotype" w:cs="Palatino Linotype"/>
          <w:color w:val="000000" w:themeColor="text1"/>
        </w:rPr>
      </w:pPr>
    </w:p>
    <w:p w:rsidR="00EC4B5E" w:rsidRPr="00704EFF" w:rsidRDefault="00EC4B5E" w:rsidP="00704EFF">
      <w:pPr>
        <w:rPr>
          <w:rFonts w:ascii="Palatino Linotype" w:eastAsia="Palatino Linotype" w:hAnsi="Palatino Linotype" w:cs="Palatino Linotype"/>
          <w:color w:val="000000" w:themeColor="text1"/>
        </w:rPr>
      </w:pPr>
    </w:p>
    <w:sectPr w:rsidR="00EC4B5E" w:rsidRPr="00704EFF" w:rsidSect="00845E82">
      <w:headerReference w:type="even" r:id="rId9"/>
      <w:headerReference w:type="default" r:id="rId10"/>
      <w:footerReference w:type="default" r:id="rId11"/>
      <w:headerReference w:type="first" r:id="rId12"/>
      <w:footerReference w:type="first" r:id="rId13"/>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AEB" w:rsidRDefault="00A26AEB">
      <w:r>
        <w:separator/>
      </w:r>
    </w:p>
  </w:endnote>
  <w:endnote w:type="continuationSeparator" w:id="0">
    <w:p w:rsidR="00A26AEB" w:rsidRDefault="00A2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060" w:rsidRDefault="00B5506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89784E">
      <w:rPr>
        <w:b/>
        <w:noProof/>
        <w:color w:val="000000"/>
      </w:rPr>
      <w:t>4</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89784E">
      <w:rPr>
        <w:b/>
        <w:noProof/>
        <w:color w:val="000000"/>
      </w:rPr>
      <w:t>26</w:t>
    </w:r>
    <w:r>
      <w:rPr>
        <w:b/>
        <w:color w:val="000000"/>
      </w:rPr>
      <w:fldChar w:fldCharType="end"/>
    </w:r>
  </w:p>
  <w:p w:rsidR="00B55060" w:rsidRDefault="00B5506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060" w:rsidRDefault="00B5506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89784E">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89784E">
      <w:rPr>
        <w:b/>
        <w:noProof/>
        <w:color w:val="000000"/>
      </w:rPr>
      <w:t>26</w:t>
    </w:r>
    <w:r>
      <w:rPr>
        <w:b/>
        <w:color w:val="000000"/>
      </w:rPr>
      <w:fldChar w:fldCharType="end"/>
    </w:r>
  </w:p>
  <w:p w:rsidR="00B55060" w:rsidRDefault="00B5506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AEB" w:rsidRDefault="00A26AEB">
      <w:r>
        <w:separator/>
      </w:r>
    </w:p>
  </w:footnote>
  <w:footnote w:type="continuationSeparator" w:id="0">
    <w:p w:rsidR="00A26AEB" w:rsidRDefault="00A26AEB">
      <w:r>
        <w:continuationSeparator/>
      </w:r>
    </w:p>
  </w:footnote>
  <w:footnote w:id="1">
    <w:p w:rsidR="00B55060" w:rsidRDefault="00B5506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B55060" w:rsidRDefault="00B5506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B55060" w:rsidRDefault="00B5506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B55060" w:rsidRDefault="00B5506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060" w:rsidRDefault="00A26AE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10206" w:type="dxa"/>
      <w:tblInd w:w="0" w:type="dxa"/>
      <w:tblLayout w:type="fixed"/>
      <w:tblLook w:val="0400" w:firstRow="0" w:lastRow="0" w:firstColumn="0" w:lastColumn="0" w:noHBand="0" w:noVBand="1"/>
    </w:tblPr>
    <w:tblGrid>
      <w:gridCol w:w="2268"/>
      <w:gridCol w:w="7938"/>
    </w:tblGrid>
    <w:tr w:rsidR="00B55060" w:rsidRPr="004401C8" w:rsidTr="00845E82">
      <w:trPr>
        <w:trHeight w:val="1435"/>
      </w:trPr>
      <w:tc>
        <w:tcPr>
          <w:tcW w:w="2268" w:type="dxa"/>
          <w:shd w:val="clear" w:color="auto" w:fill="auto"/>
        </w:tcPr>
        <w:p w:rsidR="00B55060" w:rsidRDefault="00B55060">
          <w:pPr>
            <w:tabs>
              <w:tab w:val="right" w:pos="4273"/>
            </w:tabs>
            <w:rPr>
              <w:rFonts w:ascii="Garamond" w:eastAsia="Garamond" w:hAnsi="Garamond" w:cs="Garamond"/>
              <w:sz w:val="16"/>
              <w:szCs w:val="16"/>
            </w:rPr>
          </w:pPr>
        </w:p>
      </w:tc>
      <w:tc>
        <w:tcPr>
          <w:tcW w:w="7938" w:type="dxa"/>
          <w:shd w:val="clear" w:color="auto" w:fill="auto"/>
        </w:tcPr>
        <w:tbl>
          <w:tblPr>
            <w:tblStyle w:val="a6"/>
            <w:tblW w:w="7783" w:type="dxa"/>
            <w:tblInd w:w="452" w:type="dxa"/>
            <w:tblLayout w:type="fixed"/>
            <w:tblLook w:val="0400" w:firstRow="0" w:lastRow="0" w:firstColumn="0" w:lastColumn="0" w:noHBand="0" w:noVBand="1"/>
          </w:tblPr>
          <w:tblGrid>
            <w:gridCol w:w="3531"/>
            <w:gridCol w:w="4252"/>
          </w:tblGrid>
          <w:tr w:rsidR="00B55060" w:rsidRPr="00704EFF" w:rsidTr="00845E82">
            <w:trPr>
              <w:trHeight w:val="150"/>
            </w:trPr>
            <w:tc>
              <w:tcPr>
                <w:tcW w:w="3531" w:type="dxa"/>
                <w:shd w:val="clear" w:color="auto" w:fill="auto"/>
              </w:tcPr>
              <w:p w:rsidR="00B55060" w:rsidRPr="00704EFF" w:rsidRDefault="00B55060" w:rsidP="00704EFF">
                <w:pPr>
                  <w:tabs>
                    <w:tab w:val="right" w:pos="8838"/>
                  </w:tabs>
                  <w:ind w:left="850" w:right="-105"/>
                  <w:jc w:val="both"/>
                  <w:rPr>
                    <w:rFonts w:ascii="Palatino Linotype" w:eastAsia="Palatino Linotype" w:hAnsi="Palatino Linotype" w:cs="Palatino Linotype"/>
                    <w:b/>
                  </w:rPr>
                </w:pPr>
                <w:r w:rsidRPr="00704EFF">
                  <w:rPr>
                    <w:rFonts w:ascii="Palatino Linotype" w:eastAsia="Palatino Linotype" w:hAnsi="Palatino Linotype" w:cs="Palatino Linotype"/>
                    <w:b/>
                  </w:rPr>
                  <w:t>Recurso de Revisión:</w:t>
                </w:r>
              </w:p>
            </w:tc>
            <w:tc>
              <w:tcPr>
                <w:tcW w:w="4252" w:type="dxa"/>
                <w:shd w:val="clear" w:color="auto" w:fill="auto"/>
              </w:tcPr>
              <w:p w:rsidR="00B55060" w:rsidRPr="00704EFF" w:rsidRDefault="00B55060" w:rsidP="00704EFF">
                <w:pPr>
                  <w:tabs>
                    <w:tab w:val="right" w:pos="8838"/>
                  </w:tabs>
                  <w:ind w:right="-781"/>
                  <w:jc w:val="both"/>
                  <w:rPr>
                    <w:rFonts w:ascii="Palatino Linotype" w:eastAsia="Palatino Linotype" w:hAnsi="Palatino Linotype" w:cs="Palatino Linotype"/>
                  </w:rPr>
                </w:pPr>
                <w:r w:rsidRPr="00704EFF">
                  <w:rPr>
                    <w:rFonts w:ascii="Palatino Linotype" w:eastAsia="Palatino Linotype" w:hAnsi="Palatino Linotype" w:cs="Palatino Linotype"/>
                  </w:rPr>
                  <w:t>05158/INFOEM/IP/RR/2025</w:t>
                </w:r>
              </w:p>
            </w:tc>
          </w:tr>
          <w:tr w:rsidR="00B55060" w:rsidRPr="00704EFF" w:rsidTr="00845E82">
            <w:trPr>
              <w:trHeight w:val="295"/>
            </w:trPr>
            <w:tc>
              <w:tcPr>
                <w:tcW w:w="3531" w:type="dxa"/>
                <w:shd w:val="clear" w:color="auto" w:fill="auto"/>
              </w:tcPr>
              <w:p w:rsidR="00B55060" w:rsidRPr="00704EFF" w:rsidRDefault="00B55060" w:rsidP="00704EFF">
                <w:pPr>
                  <w:tabs>
                    <w:tab w:val="right" w:pos="8838"/>
                  </w:tabs>
                  <w:ind w:left="850" w:right="-105"/>
                  <w:jc w:val="both"/>
                  <w:rPr>
                    <w:rFonts w:ascii="Palatino Linotype" w:eastAsia="Palatino Linotype" w:hAnsi="Palatino Linotype" w:cs="Palatino Linotype"/>
                    <w:b/>
                  </w:rPr>
                </w:pPr>
                <w:r w:rsidRPr="00704EFF">
                  <w:rPr>
                    <w:rFonts w:ascii="Palatino Linotype" w:eastAsia="Palatino Linotype" w:hAnsi="Palatino Linotype" w:cs="Palatino Linotype"/>
                    <w:b/>
                  </w:rPr>
                  <w:t>Sujeto Obligado:</w:t>
                </w:r>
              </w:p>
            </w:tc>
            <w:tc>
              <w:tcPr>
                <w:tcW w:w="4252" w:type="dxa"/>
                <w:shd w:val="clear" w:color="auto" w:fill="auto"/>
              </w:tcPr>
              <w:p w:rsidR="00B55060" w:rsidRPr="00704EFF" w:rsidRDefault="00B55060" w:rsidP="00704EFF">
                <w:pPr>
                  <w:tabs>
                    <w:tab w:val="left" w:pos="2834"/>
                    <w:tab w:val="right" w:pos="8838"/>
                  </w:tabs>
                  <w:ind w:right="-1552"/>
                  <w:jc w:val="both"/>
                  <w:rPr>
                    <w:rFonts w:ascii="Palatino Linotype" w:eastAsia="Palatino Linotype" w:hAnsi="Palatino Linotype" w:cs="Palatino Linotype"/>
                  </w:rPr>
                </w:pPr>
                <w:r w:rsidRPr="00704EFF">
                  <w:rPr>
                    <w:rFonts w:ascii="Palatino Linotype" w:eastAsia="Palatino Linotype" w:hAnsi="Palatino Linotype" w:cs="Palatino Linotype"/>
                  </w:rPr>
                  <w:t xml:space="preserve">Ayuntamiento de Tepotzotlán </w:t>
                </w:r>
              </w:p>
            </w:tc>
          </w:tr>
          <w:tr w:rsidR="00B55060" w:rsidRPr="00704EFF" w:rsidTr="00845E82">
            <w:trPr>
              <w:trHeight w:val="295"/>
            </w:trPr>
            <w:tc>
              <w:tcPr>
                <w:tcW w:w="3531" w:type="dxa"/>
                <w:shd w:val="clear" w:color="auto" w:fill="auto"/>
              </w:tcPr>
              <w:p w:rsidR="00B55060" w:rsidRPr="00704EFF" w:rsidRDefault="00B55060" w:rsidP="00704EFF">
                <w:pPr>
                  <w:tabs>
                    <w:tab w:val="right" w:pos="8838"/>
                  </w:tabs>
                  <w:ind w:left="850" w:right="-105"/>
                  <w:jc w:val="both"/>
                  <w:rPr>
                    <w:rFonts w:ascii="Palatino Linotype" w:eastAsia="Palatino Linotype" w:hAnsi="Palatino Linotype" w:cs="Palatino Linotype"/>
                    <w:b/>
                  </w:rPr>
                </w:pPr>
                <w:r w:rsidRPr="00704EFF">
                  <w:rPr>
                    <w:rFonts w:ascii="Palatino Linotype" w:eastAsia="Palatino Linotype" w:hAnsi="Palatino Linotype" w:cs="Palatino Linotype"/>
                    <w:b/>
                  </w:rPr>
                  <w:t>Comisionada ponente:</w:t>
                </w:r>
              </w:p>
            </w:tc>
            <w:tc>
              <w:tcPr>
                <w:tcW w:w="4252" w:type="dxa"/>
                <w:shd w:val="clear" w:color="auto" w:fill="auto"/>
              </w:tcPr>
              <w:p w:rsidR="00B55060" w:rsidRPr="00704EFF" w:rsidRDefault="00B55060" w:rsidP="00704EFF">
                <w:pPr>
                  <w:tabs>
                    <w:tab w:val="right" w:pos="8838"/>
                  </w:tabs>
                  <w:ind w:right="-781"/>
                  <w:jc w:val="both"/>
                  <w:rPr>
                    <w:rFonts w:ascii="Palatino Linotype" w:eastAsia="Palatino Linotype" w:hAnsi="Palatino Linotype" w:cs="Palatino Linotype"/>
                  </w:rPr>
                </w:pPr>
                <w:r w:rsidRPr="00704EFF">
                  <w:rPr>
                    <w:rFonts w:ascii="Palatino Linotype" w:eastAsia="Palatino Linotype" w:hAnsi="Palatino Linotype" w:cs="Palatino Linotype"/>
                  </w:rPr>
                  <w:t>María del Rosario Mejía Ayala</w:t>
                </w:r>
              </w:p>
              <w:p w:rsidR="00B55060" w:rsidRPr="00704EFF" w:rsidRDefault="00B55060" w:rsidP="00704EFF">
                <w:pPr>
                  <w:tabs>
                    <w:tab w:val="right" w:pos="8838"/>
                  </w:tabs>
                  <w:ind w:right="-781"/>
                  <w:jc w:val="both"/>
                  <w:rPr>
                    <w:rFonts w:ascii="Palatino Linotype" w:eastAsia="Palatino Linotype" w:hAnsi="Palatino Linotype" w:cs="Palatino Linotype"/>
                  </w:rPr>
                </w:pPr>
              </w:p>
            </w:tc>
          </w:tr>
        </w:tbl>
        <w:p w:rsidR="00B55060" w:rsidRPr="004401C8" w:rsidRDefault="00B55060" w:rsidP="004401C8">
          <w:pPr>
            <w:tabs>
              <w:tab w:val="right" w:pos="8838"/>
            </w:tabs>
            <w:ind w:left="-28"/>
            <w:jc w:val="both"/>
            <w:rPr>
              <w:rFonts w:ascii="Arial" w:eastAsia="Arial" w:hAnsi="Arial" w:cs="Arial"/>
              <w:b/>
              <w:sz w:val="18"/>
              <w:szCs w:val="22"/>
            </w:rPr>
          </w:pPr>
        </w:p>
      </w:tc>
    </w:tr>
  </w:tbl>
  <w:p w:rsidR="00B55060" w:rsidRDefault="00A26AEB">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10065" w:type="dxa"/>
      <w:tblInd w:w="0" w:type="dxa"/>
      <w:tblLayout w:type="fixed"/>
      <w:tblLook w:val="0400" w:firstRow="0" w:lastRow="0" w:firstColumn="0" w:lastColumn="0" w:noHBand="0" w:noVBand="1"/>
    </w:tblPr>
    <w:tblGrid>
      <w:gridCol w:w="2265"/>
      <w:gridCol w:w="7800"/>
    </w:tblGrid>
    <w:tr w:rsidR="00B55060">
      <w:trPr>
        <w:trHeight w:val="1435"/>
      </w:trPr>
      <w:tc>
        <w:tcPr>
          <w:tcW w:w="2265" w:type="dxa"/>
          <w:shd w:val="clear" w:color="auto" w:fill="auto"/>
        </w:tcPr>
        <w:p w:rsidR="00B55060" w:rsidRDefault="00B55060">
          <w:pPr>
            <w:tabs>
              <w:tab w:val="right" w:pos="4273"/>
            </w:tabs>
            <w:rPr>
              <w:rFonts w:ascii="Garamond" w:eastAsia="Garamond" w:hAnsi="Garamond" w:cs="Garamond"/>
              <w:sz w:val="22"/>
              <w:szCs w:val="22"/>
            </w:rPr>
          </w:pPr>
        </w:p>
      </w:tc>
      <w:tc>
        <w:tcPr>
          <w:tcW w:w="7800" w:type="dxa"/>
          <w:shd w:val="clear" w:color="auto" w:fill="auto"/>
        </w:tcPr>
        <w:tbl>
          <w:tblPr>
            <w:tblStyle w:val="a8"/>
            <w:tblW w:w="6383" w:type="dxa"/>
            <w:tblInd w:w="1260" w:type="dxa"/>
            <w:tblLayout w:type="fixed"/>
            <w:tblLook w:val="0400" w:firstRow="0" w:lastRow="0" w:firstColumn="0" w:lastColumn="0" w:noHBand="0" w:noVBand="1"/>
          </w:tblPr>
          <w:tblGrid>
            <w:gridCol w:w="2897"/>
            <w:gridCol w:w="3486"/>
          </w:tblGrid>
          <w:tr w:rsidR="00B55060" w:rsidRPr="00704EFF" w:rsidTr="00845E82">
            <w:trPr>
              <w:trHeight w:val="144"/>
            </w:trPr>
            <w:tc>
              <w:tcPr>
                <w:tcW w:w="2897" w:type="dxa"/>
                <w:shd w:val="clear" w:color="auto" w:fill="auto"/>
              </w:tcPr>
              <w:p w:rsidR="00B55060" w:rsidRPr="00704EFF" w:rsidRDefault="00B55060" w:rsidP="00845E82">
                <w:pPr>
                  <w:tabs>
                    <w:tab w:val="right" w:pos="8838"/>
                  </w:tabs>
                  <w:ind w:left="-171" w:right="-105" w:firstLine="28"/>
                  <w:rPr>
                    <w:rFonts w:ascii="Palatino Linotype" w:eastAsia="Palatino Linotype" w:hAnsi="Palatino Linotype" w:cs="Palatino Linotype"/>
                    <w:b/>
                  </w:rPr>
                </w:pPr>
                <w:r w:rsidRPr="00704EFF">
                  <w:rPr>
                    <w:rFonts w:ascii="Palatino Linotype" w:eastAsia="Palatino Linotype" w:hAnsi="Palatino Linotype" w:cs="Palatino Linotype"/>
                    <w:b/>
                  </w:rPr>
                  <w:t>Recurso de Revisión:</w:t>
                </w:r>
              </w:p>
            </w:tc>
            <w:tc>
              <w:tcPr>
                <w:tcW w:w="3486" w:type="dxa"/>
                <w:shd w:val="clear" w:color="auto" w:fill="auto"/>
              </w:tcPr>
              <w:p w:rsidR="00B55060" w:rsidRPr="00704EFF" w:rsidRDefault="00B55060" w:rsidP="00704EFF">
                <w:pPr>
                  <w:tabs>
                    <w:tab w:val="right" w:pos="8838"/>
                  </w:tabs>
                  <w:ind w:left="-115" w:right="-1552"/>
                  <w:rPr>
                    <w:rFonts w:ascii="Palatino Linotype" w:eastAsia="Palatino Linotype" w:hAnsi="Palatino Linotype" w:cs="Palatino Linotype"/>
                  </w:rPr>
                </w:pPr>
                <w:r w:rsidRPr="00704EFF">
                  <w:rPr>
                    <w:rFonts w:ascii="Palatino Linotype" w:eastAsia="Palatino Linotype" w:hAnsi="Palatino Linotype" w:cs="Palatino Linotype"/>
                  </w:rPr>
                  <w:t>05158/INFOEM/IP/RR/2025</w:t>
                </w:r>
              </w:p>
            </w:tc>
          </w:tr>
          <w:tr w:rsidR="00B55060" w:rsidRPr="00704EFF" w:rsidTr="00845E82">
            <w:trPr>
              <w:trHeight w:val="144"/>
            </w:trPr>
            <w:tc>
              <w:tcPr>
                <w:tcW w:w="2897" w:type="dxa"/>
                <w:shd w:val="clear" w:color="auto" w:fill="auto"/>
              </w:tcPr>
              <w:p w:rsidR="00B55060" w:rsidRPr="00704EFF" w:rsidRDefault="00B55060" w:rsidP="00704EFF">
                <w:pPr>
                  <w:tabs>
                    <w:tab w:val="right" w:pos="8838"/>
                  </w:tabs>
                  <w:ind w:left="-74" w:right="-105"/>
                  <w:rPr>
                    <w:rFonts w:ascii="Palatino Linotype" w:eastAsia="Palatino Linotype" w:hAnsi="Palatino Linotype" w:cs="Palatino Linotype"/>
                    <w:b/>
                  </w:rPr>
                </w:pPr>
                <w:r w:rsidRPr="00704EFF">
                  <w:rPr>
                    <w:rFonts w:ascii="Palatino Linotype" w:eastAsia="Palatino Linotype" w:hAnsi="Palatino Linotype" w:cs="Palatino Linotype"/>
                    <w:b/>
                  </w:rPr>
                  <w:t>Recurrente:</w:t>
                </w:r>
              </w:p>
            </w:tc>
            <w:tc>
              <w:tcPr>
                <w:tcW w:w="3486" w:type="dxa"/>
                <w:shd w:val="clear" w:color="auto" w:fill="auto"/>
              </w:tcPr>
              <w:p w:rsidR="00B55060" w:rsidRPr="00704EFF" w:rsidRDefault="0089784E" w:rsidP="00704EFF">
                <w:pPr>
                  <w:tabs>
                    <w:tab w:val="left" w:pos="3122"/>
                    <w:tab w:val="right" w:pos="8838"/>
                  </w:tabs>
                  <w:ind w:left="-115" w:right="-1552"/>
                  <w:rPr>
                    <w:rFonts w:ascii="Palatino Linotype" w:eastAsia="Palatino Linotype" w:hAnsi="Palatino Linotype" w:cs="Palatino Linotype"/>
                  </w:rPr>
                </w:pPr>
                <w:r>
                  <w:rPr>
                    <w:rFonts w:ascii="Palatino Linotype" w:eastAsia="Palatino Linotype" w:hAnsi="Palatino Linotype" w:cs="Palatino Linotype"/>
                  </w:rPr>
                  <w:t>XXXX</w:t>
                </w:r>
              </w:p>
            </w:tc>
          </w:tr>
          <w:tr w:rsidR="00B55060" w:rsidRPr="00704EFF" w:rsidTr="00845E82">
            <w:trPr>
              <w:trHeight w:val="80"/>
            </w:trPr>
            <w:tc>
              <w:tcPr>
                <w:tcW w:w="2897" w:type="dxa"/>
                <w:shd w:val="clear" w:color="auto" w:fill="auto"/>
              </w:tcPr>
              <w:p w:rsidR="00B55060" w:rsidRPr="00704EFF" w:rsidRDefault="00B55060" w:rsidP="00704EFF">
                <w:pPr>
                  <w:tabs>
                    <w:tab w:val="right" w:pos="8838"/>
                  </w:tabs>
                  <w:ind w:left="-74" w:right="-105"/>
                  <w:rPr>
                    <w:rFonts w:ascii="Palatino Linotype" w:eastAsia="Palatino Linotype" w:hAnsi="Palatino Linotype" w:cs="Palatino Linotype"/>
                    <w:b/>
                  </w:rPr>
                </w:pPr>
                <w:r w:rsidRPr="00704EFF">
                  <w:rPr>
                    <w:rFonts w:ascii="Palatino Linotype" w:eastAsia="Palatino Linotype" w:hAnsi="Palatino Linotype" w:cs="Palatino Linotype"/>
                    <w:b/>
                  </w:rPr>
                  <w:t>Sujeto Obligado:</w:t>
                </w:r>
              </w:p>
            </w:tc>
            <w:tc>
              <w:tcPr>
                <w:tcW w:w="3486" w:type="dxa"/>
                <w:shd w:val="clear" w:color="auto" w:fill="auto"/>
              </w:tcPr>
              <w:p w:rsidR="00B55060" w:rsidRPr="00704EFF" w:rsidRDefault="00B55060" w:rsidP="00704EFF">
                <w:pPr>
                  <w:tabs>
                    <w:tab w:val="left" w:pos="2834"/>
                    <w:tab w:val="right" w:pos="8838"/>
                  </w:tabs>
                  <w:ind w:left="-115" w:right="-1552"/>
                  <w:rPr>
                    <w:rFonts w:ascii="Palatino Linotype" w:eastAsia="Palatino Linotype" w:hAnsi="Palatino Linotype" w:cs="Palatino Linotype"/>
                  </w:rPr>
                </w:pPr>
                <w:r w:rsidRPr="00704EFF">
                  <w:rPr>
                    <w:rFonts w:ascii="Palatino Linotype" w:eastAsia="Palatino Linotype" w:hAnsi="Palatino Linotype" w:cs="Palatino Linotype"/>
                  </w:rPr>
                  <w:t xml:space="preserve">Ayuntamiento de Tepotzotlán </w:t>
                </w:r>
              </w:p>
            </w:tc>
          </w:tr>
          <w:tr w:rsidR="00B55060" w:rsidRPr="00704EFF" w:rsidTr="00845E82">
            <w:trPr>
              <w:trHeight w:val="283"/>
            </w:trPr>
            <w:tc>
              <w:tcPr>
                <w:tcW w:w="2897" w:type="dxa"/>
                <w:shd w:val="clear" w:color="auto" w:fill="auto"/>
              </w:tcPr>
              <w:p w:rsidR="00B55060" w:rsidRPr="00704EFF" w:rsidRDefault="00B55060" w:rsidP="00845E82">
                <w:pPr>
                  <w:tabs>
                    <w:tab w:val="right" w:pos="8838"/>
                  </w:tabs>
                  <w:ind w:left="-69" w:right="-105"/>
                  <w:rPr>
                    <w:rFonts w:ascii="Palatino Linotype" w:eastAsia="Palatino Linotype" w:hAnsi="Palatino Linotype" w:cs="Palatino Linotype"/>
                    <w:b/>
                  </w:rPr>
                </w:pPr>
                <w:r w:rsidRPr="00704EFF">
                  <w:rPr>
                    <w:rFonts w:ascii="Palatino Linotype" w:eastAsia="Palatino Linotype" w:hAnsi="Palatino Linotype" w:cs="Palatino Linotype"/>
                    <w:b/>
                  </w:rPr>
                  <w:t>Comisionada ponente:</w:t>
                </w:r>
              </w:p>
            </w:tc>
            <w:tc>
              <w:tcPr>
                <w:tcW w:w="3486" w:type="dxa"/>
                <w:shd w:val="clear" w:color="auto" w:fill="auto"/>
              </w:tcPr>
              <w:p w:rsidR="00B55060" w:rsidRPr="00704EFF" w:rsidRDefault="00B55060" w:rsidP="00704EFF">
                <w:pPr>
                  <w:tabs>
                    <w:tab w:val="right" w:pos="8838"/>
                  </w:tabs>
                  <w:ind w:left="-115" w:right="-1552"/>
                  <w:rPr>
                    <w:rFonts w:ascii="Palatino Linotype" w:eastAsia="Palatino Linotype" w:hAnsi="Palatino Linotype" w:cs="Palatino Linotype"/>
                  </w:rPr>
                </w:pPr>
                <w:r w:rsidRPr="00704EFF">
                  <w:rPr>
                    <w:rFonts w:ascii="Palatino Linotype" w:eastAsia="Palatino Linotype" w:hAnsi="Palatino Linotype" w:cs="Palatino Linotype"/>
                  </w:rPr>
                  <w:t>María del Rosario Mejía Ayala</w:t>
                </w:r>
              </w:p>
              <w:p w:rsidR="00B55060" w:rsidRPr="00704EFF" w:rsidRDefault="00B55060" w:rsidP="00704EFF">
                <w:pPr>
                  <w:tabs>
                    <w:tab w:val="right" w:pos="8838"/>
                  </w:tabs>
                  <w:ind w:left="-115" w:right="-1552"/>
                  <w:rPr>
                    <w:rFonts w:ascii="Palatino Linotype" w:eastAsia="Palatino Linotype" w:hAnsi="Palatino Linotype" w:cs="Palatino Linotype"/>
                  </w:rPr>
                </w:pPr>
              </w:p>
            </w:tc>
          </w:tr>
        </w:tbl>
        <w:p w:rsidR="00B55060" w:rsidRDefault="00B55060">
          <w:pPr>
            <w:tabs>
              <w:tab w:val="right" w:pos="8838"/>
            </w:tabs>
            <w:ind w:left="-28"/>
            <w:jc w:val="both"/>
            <w:rPr>
              <w:rFonts w:ascii="Arial" w:eastAsia="Arial" w:hAnsi="Arial" w:cs="Arial"/>
              <w:b/>
              <w:sz w:val="22"/>
              <w:szCs w:val="22"/>
            </w:rPr>
          </w:pPr>
        </w:p>
      </w:tc>
    </w:tr>
  </w:tbl>
  <w:p w:rsidR="00B55060" w:rsidRDefault="00A26AEB">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68E"/>
    <w:multiLevelType w:val="hybridMultilevel"/>
    <w:tmpl w:val="4EF463E4"/>
    <w:lvl w:ilvl="0" w:tplc="E2BE5898">
      <w:start w:val="1"/>
      <w:numFmt w:val="lowerLetter"/>
      <w:lvlText w:val="%1)"/>
      <w:lvlJc w:val="left"/>
      <w:pPr>
        <w:ind w:left="1069" w:hanging="360"/>
      </w:pPr>
      <w:rPr>
        <w:rFonts w:hint="default"/>
      </w:rPr>
    </w:lvl>
    <w:lvl w:ilvl="1" w:tplc="DB1C5A80">
      <w:start w:val="1"/>
      <w:numFmt w:val="lowerLetter"/>
      <w:lvlText w:val="%2)"/>
      <w:lvlJc w:val="left"/>
      <w:pPr>
        <w:ind w:left="1789" w:hanging="360"/>
      </w:pPr>
      <w:rPr>
        <w:rFonts w:eastAsia="Calibri" w:hint="default"/>
        <w:i w:val="0"/>
        <w:u w:val="none"/>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B31B4"/>
    <w:multiLevelType w:val="multilevel"/>
    <w:tmpl w:val="1088A814"/>
    <w:lvl w:ilvl="0">
      <w:start w:val="1"/>
      <w:numFmt w:val="decimal"/>
      <w:lvlText w:val="%1."/>
      <w:lvlJc w:val="left"/>
      <w:pPr>
        <w:ind w:left="644"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B35B5D"/>
    <w:multiLevelType w:val="hybridMultilevel"/>
    <w:tmpl w:val="829860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905BCE"/>
    <w:multiLevelType w:val="hybridMultilevel"/>
    <w:tmpl w:val="91863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855609"/>
    <w:multiLevelType w:val="hybridMultilevel"/>
    <w:tmpl w:val="3F726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B6500F"/>
    <w:multiLevelType w:val="hybridMultilevel"/>
    <w:tmpl w:val="23864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255F78"/>
    <w:multiLevelType w:val="hybridMultilevel"/>
    <w:tmpl w:val="97D0A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992483"/>
    <w:multiLevelType w:val="multilevel"/>
    <w:tmpl w:val="E14A59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384755"/>
    <w:multiLevelType w:val="multilevel"/>
    <w:tmpl w:val="9BFE07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39176D"/>
    <w:multiLevelType w:val="hybridMultilevel"/>
    <w:tmpl w:val="D3CCC1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422093"/>
    <w:multiLevelType w:val="hybridMultilevel"/>
    <w:tmpl w:val="A314A7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E58F3"/>
    <w:multiLevelType w:val="hybridMultilevel"/>
    <w:tmpl w:val="34448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F40F66"/>
    <w:multiLevelType w:val="hybridMultilevel"/>
    <w:tmpl w:val="E460E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F9785D"/>
    <w:multiLevelType w:val="multilevel"/>
    <w:tmpl w:val="CE2ACBC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4877EA"/>
    <w:multiLevelType w:val="hybridMultilevel"/>
    <w:tmpl w:val="2EC6EFB8"/>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353" w:hanging="360"/>
      </w:pPr>
      <w:rPr>
        <w:rFonts w:ascii="Symbol" w:hAnsi="Symbol" w:hint="default"/>
      </w:rPr>
    </w:lvl>
    <w:lvl w:ilvl="2" w:tplc="080A0003">
      <w:start w:val="1"/>
      <w:numFmt w:val="bullet"/>
      <w:lvlText w:val="o"/>
      <w:lvlJc w:val="left"/>
      <w:pPr>
        <w:ind w:left="2160" w:hanging="360"/>
      </w:pPr>
      <w:rPr>
        <w:rFonts w:ascii="Courier New" w:hAnsi="Courier New" w:cs="Courier New"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EAF4D13"/>
    <w:multiLevelType w:val="multilevel"/>
    <w:tmpl w:val="21BEFE2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F2A554E"/>
    <w:multiLevelType w:val="hybridMultilevel"/>
    <w:tmpl w:val="9970FB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353"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560839D1"/>
    <w:multiLevelType w:val="hybridMultilevel"/>
    <w:tmpl w:val="7C262A1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2565D8"/>
    <w:multiLevelType w:val="hybridMultilevel"/>
    <w:tmpl w:val="AC68B04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353"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20B7BEC"/>
    <w:multiLevelType w:val="hybridMultilevel"/>
    <w:tmpl w:val="AA7E3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90B08FE"/>
    <w:multiLevelType w:val="hybridMultilevel"/>
    <w:tmpl w:val="65525C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D74F29"/>
    <w:multiLevelType w:val="multilevel"/>
    <w:tmpl w:val="34646F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AF071A"/>
    <w:multiLevelType w:val="multilevel"/>
    <w:tmpl w:val="4D9A91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692663"/>
    <w:multiLevelType w:val="multilevel"/>
    <w:tmpl w:val="BBB4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6D22AA"/>
    <w:multiLevelType w:val="multilevel"/>
    <w:tmpl w:val="3EC431A6"/>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6"/>
  </w:num>
  <w:num w:numId="3">
    <w:abstractNumId w:val="11"/>
  </w:num>
  <w:num w:numId="4">
    <w:abstractNumId w:val="20"/>
  </w:num>
  <w:num w:numId="5">
    <w:abstractNumId w:val="8"/>
  </w:num>
  <w:num w:numId="6">
    <w:abstractNumId w:val="35"/>
  </w:num>
  <w:num w:numId="7">
    <w:abstractNumId w:val="28"/>
  </w:num>
  <w:num w:numId="8">
    <w:abstractNumId w:val="23"/>
  </w:num>
  <w:num w:numId="9">
    <w:abstractNumId w:val="22"/>
  </w:num>
  <w:num w:numId="10">
    <w:abstractNumId w:val="10"/>
  </w:num>
  <w:num w:numId="11">
    <w:abstractNumId w:val="3"/>
  </w:num>
  <w:num w:numId="12">
    <w:abstractNumId w:val="30"/>
  </w:num>
  <w:num w:numId="13">
    <w:abstractNumId w:val="9"/>
  </w:num>
  <w:num w:numId="14">
    <w:abstractNumId w:val="6"/>
  </w:num>
  <w:num w:numId="15">
    <w:abstractNumId w:val="14"/>
  </w:num>
  <w:num w:numId="16">
    <w:abstractNumId w:val="25"/>
  </w:num>
  <w:num w:numId="17">
    <w:abstractNumId w:val="27"/>
  </w:num>
  <w:num w:numId="18">
    <w:abstractNumId w:val="13"/>
  </w:num>
  <w:num w:numId="19">
    <w:abstractNumId w:val="12"/>
  </w:num>
  <w:num w:numId="20">
    <w:abstractNumId w:val="15"/>
  </w:num>
  <w:num w:numId="21">
    <w:abstractNumId w:val="31"/>
  </w:num>
  <w:num w:numId="22">
    <w:abstractNumId w:val="16"/>
  </w:num>
  <w:num w:numId="23">
    <w:abstractNumId w:val="32"/>
  </w:num>
  <w:num w:numId="24">
    <w:abstractNumId w:val="29"/>
  </w:num>
  <w:num w:numId="25">
    <w:abstractNumId w:val="7"/>
  </w:num>
  <w:num w:numId="26">
    <w:abstractNumId w:val="33"/>
  </w:num>
  <w:num w:numId="27">
    <w:abstractNumId w:val="17"/>
  </w:num>
  <w:num w:numId="28">
    <w:abstractNumId w:val="0"/>
  </w:num>
  <w:num w:numId="29">
    <w:abstractNumId w:val="34"/>
  </w:num>
  <w:num w:numId="30">
    <w:abstractNumId w:val="18"/>
  </w:num>
  <w:num w:numId="31">
    <w:abstractNumId w:val="2"/>
  </w:num>
  <w:num w:numId="32">
    <w:abstractNumId w:val="24"/>
  </w:num>
  <w:num w:numId="33">
    <w:abstractNumId w:val="21"/>
  </w:num>
  <w:num w:numId="34">
    <w:abstractNumId w:val="19"/>
  </w:num>
  <w:num w:numId="35">
    <w:abstractNumId w:val="1"/>
  </w:num>
  <w:num w:numId="36">
    <w:abstractNumId w:val="26"/>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86"/>
    <w:rsid w:val="00006494"/>
    <w:rsid w:val="00007D98"/>
    <w:rsid w:val="00021087"/>
    <w:rsid w:val="00036707"/>
    <w:rsid w:val="00037D64"/>
    <w:rsid w:val="00042FAE"/>
    <w:rsid w:val="00055A1A"/>
    <w:rsid w:val="00060AE6"/>
    <w:rsid w:val="00065382"/>
    <w:rsid w:val="00071244"/>
    <w:rsid w:val="00072E55"/>
    <w:rsid w:val="00073512"/>
    <w:rsid w:val="000A31EF"/>
    <w:rsid w:val="000A6B82"/>
    <w:rsid w:val="000C0976"/>
    <w:rsid w:val="00105645"/>
    <w:rsid w:val="00111C7B"/>
    <w:rsid w:val="001128EC"/>
    <w:rsid w:val="00117490"/>
    <w:rsid w:val="00125384"/>
    <w:rsid w:val="00126098"/>
    <w:rsid w:val="00143950"/>
    <w:rsid w:val="00145D84"/>
    <w:rsid w:val="001470DE"/>
    <w:rsid w:val="00154636"/>
    <w:rsid w:val="001577D2"/>
    <w:rsid w:val="001E3125"/>
    <w:rsid w:val="001E3608"/>
    <w:rsid w:val="0021291C"/>
    <w:rsid w:val="002322C7"/>
    <w:rsid w:val="00244DA9"/>
    <w:rsid w:val="00246FC0"/>
    <w:rsid w:val="00251F21"/>
    <w:rsid w:val="002748F7"/>
    <w:rsid w:val="002B0131"/>
    <w:rsid w:val="002C3B1F"/>
    <w:rsid w:val="002C7271"/>
    <w:rsid w:val="00302FE8"/>
    <w:rsid w:val="00305508"/>
    <w:rsid w:val="00305C25"/>
    <w:rsid w:val="00327CB5"/>
    <w:rsid w:val="00327D76"/>
    <w:rsid w:val="0033488B"/>
    <w:rsid w:val="003413B5"/>
    <w:rsid w:val="00344E5B"/>
    <w:rsid w:val="00350878"/>
    <w:rsid w:val="00361C28"/>
    <w:rsid w:val="00364346"/>
    <w:rsid w:val="003843C2"/>
    <w:rsid w:val="00391744"/>
    <w:rsid w:val="003A1F84"/>
    <w:rsid w:val="003B06E2"/>
    <w:rsid w:val="003B2544"/>
    <w:rsid w:val="003D39FD"/>
    <w:rsid w:val="003E45E2"/>
    <w:rsid w:val="0040609D"/>
    <w:rsid w:val="00415A07"/>
    <w:rsid w:val="0042456D"/>
    <w:rsid w:val="004252E2"/>
    <w:rsid w:val="004401C8"/>
    <w:rsid w:val="004424A3"/>
    <w:rsid w:val="004512E5"/>
    <w:rsid w:val="00454C49"/>
    <w:rsid w:val="00475288"/>
    <w:rsid w:val="00487116"/>
    <w:rsid w:val="00490A68"/>
    <w:rsid w:val="00491E93"/>
    <w:rsid w:val="004A1AE2"/>
    <w:rsid w:val="004C53D4"/>
    <w:rsid w:val="004D20C3"/>
    <w:rsid w:val="004D4CAA"/>
    <w:rsid w:val="004E66BD"/>
    <w:rsid w:val="004E7B76"/>
    <w:rsid w:val="004F5574"/>
    <w:rsid w:val="00503E63"/>
    <w:rsid w:val="0051644E"/>
    <w:rsid w:val="00546679"/>
    <w:rsid w:val="0055005C"/>
    <w:rsid w:val="005626F4"/>
    <w:rsid w:val="00571536"/>
    <w:rsid w:val="00571F2A"/>
    <w:rsid w:val="005F2385"/>
    <w:rsid w:val="00600A77"/>
    <w:rsid w:val="00613DF7"/>
    <w:rsid w:val="00624881"/>
    <w:rsid w:val="00634F04"/>
    <w:rsid w:val="00647AFA"/>
    <w:rsid w:val="00651426"/>
    <w:rsid w:val="00663C8A"/>
    <w:rsid w:val="00663E78"/>
    <w:rsid w:val="0066562E"/>
    <w:rsid w:val="00671DD9"/>
    <w:rsid w:val="006769AF"/>
    <w:rsid w:val="00676A0C"/>
    <w:rsid w:val="006800B9"/>
    <w:rsid w:val="00681958"/>
    <w:rsid w:val="006977DF"/>
    <w:rsid w:val="006A4845"/>
    <w:rsid w:val="006B4893"/>
    <w:rsid w:val="006B7FF0"/>
    <w:rsid w:val="006C362B"/>
    <w:rsid w:val="006E5F99"/>
    <w:rsid w:val="006F08C4"/>
    <w:rsid w:val="006F4C89"/>
    <w:rsid w:val="00702785"/>
    <w:rsid w:val="00704EFF"/>
    <w:rsid w:val="00713F49"/>
    <w:rsid w:val="007175A8"/>
    <w:rsid w:val="007322F6"/>
    <w:rsid w:val="00735470"/>
    <w:rsid w:val="00742DF9"/>
    <w:rsid w:val="00745CE2"/>
    <w:rsid w:val="0075718F"/>
    <w:rsid w:val="00771942"/>
    <w:rsid w:val="007B4642"/>
    <w:rsid w:val="007D70DD"/>
    <w:rsid w:val="008024A9"/>
    <w:rsid w:val="00827BFE"/>
    <w:rsid w:val="00831332"/>
    <w:rsid w:val="00845E82"/>
    <w:rsid w:val="00850EB3"/>
    <w:rsid w:val="00860381"/>
    <w:rsid w:val="00891D80"/>
    <w:rsid w:val="0089784E"/>
    <w:rsid w:val="008A3F74"/>
    <w:rsid w:val="008A4128"/>
    <w:rsid w:val="008A7695"/>
    <w:rsid w:val="008B2665"/>
    <w:rsid w:val="008B68CE"/>
    <w:rsid w:val="008D5425"/>
    <w:rsid w:val="008D6B9E"/>
    <w:rsid w:val="008F45A5"/>
    <w:rsid w:val="00905CF5"/>
    <w:rsid w:val="009060A0"/>
    <w:rsid w:val="0090631B"/>
    <w:rsid w:val="00914180"/>
    <w:rsid w:val="009144F5"/>
    <w:rsid w:val="00926740"/>
    <w:rsid w:val="0095168B"/>
    <w:rsid w:val="00956C4F"/>
    <w:rsid w:val="009669CB"/>
    <w:rsid w:val="00970E38"/>
    <w:rsid w:val="009A1CC1"/>
    <w:rsid w:val="009A3E8D"/>
    <w:rsid w:val="009A7FD9"/>
    <w:rsid w:val="009B7760"/>
    <w:rsid w:val="009C50D9"/>
    <w:rsid w:val="009C5E65"/>
    <w:rsid w:val="009E0447"/>
    <w:rsid w:val="00A26AEB"/>
    <w:rsid w:val="00A42556"/>
    <w:rsid w:val="00A45BF4"/>
    <w:rsid w:val="00A54ACB"/>
    <w:rsid w:val="00A64061"/>
    <w:rsid w:val="00A807B4"/>
    <w:rsid w:val="00A83CED"/>
    <w:rsid w:val="00AA0813"/>
    <w:rsid w:val="00AA23EF"/>
    <w:rsid w:val="00AA6962"/>
    <w:rsid w:val="00AB686B"/>
    <w:rsid w:val="00AC67F7"/>
    <w:rsid w:val="00AE262A"/>
    <w:rsid w:val="00AF2038"/>
    <w:rsid w:val="00AF2A58"/>
    <w:rsid w:val="00B06C82"/>
    <w:rsid w:val="00B27FA4"/>
    <w:rsid w:val="00B37B45"/>
    <w:rsid w:val="00B55060"/>
    <w:rsid w:val="00B706D8"/>
    <w:rsid w:val="00B70E6E"/>
    <w:rsid w:val="00B81ACA"/>
    <w:rsid w:val="00B82092"/>
    <w:rsid w:val="00B92258"/>
    <w:rsid w:val="00BA35F4"/>
    <w:rsid w:val="00BD000C"/>
    <w:rsid w:val="00BE4003"/>
    <w:rsid w:val="00BE5310"/>
    <w:rsid w:val="00C00A00"/>
    <w:rsid w:val="00C0252F"/>
    <w:rsid w:val="00C07A2E"/>
    <w:rsid w:val="00C37A2F"/>
    <w:rsid w:val="00C61F17"/>
    <w:rsid w:val="00C75E5A"/>
    <w:rsid w:val="00C806D4"/>
    <w:rsid w:val="00C82ED1"/>
    <w:rsid w:val="00CA336B"/>
    <w:rsid w:val="00CB6ECF"/>
    <w:rsid w:val="00D063C3"/>
    <w:rsid w:val="00D354EC"/>
    <w:rsid w:val="00D647DF"/>
    <w:rsid w:val="00D77678"/>
    <w:rsid w:val="00D830CC"/>
    <w:rsid w:val="00D84840"/>
    <w:rsid w:val="00D857BB"/>
    <w:rsid w:val="00D95BB7"/>
    <w:rsid w:val="00D95BFA"/>
    <w:rsid w:val="00DA6EE8"/>
    <w:rsid w:val="00E17201"/>
    <w:rsid w:val="00E23B04"/>
    <w:rsid w:val="00E36F4C"/>
    <w:rsid w:val="00E46A80"/>
    <w:rsid w:val="00E61883"/>
    <w:rsid w:val="00E61BA7"/>
    <w:rsid w:val="00E84299"/>
    <w:rsid w:val="00E94D86"/>
    <w:rsid w:val="00E94DFC"/>
    <w:rsid w:val="00EC4B5E"/>
    <w:rsid w:val="00F06854"/>
    <w:rsid w:val="00F10800"/>
    <w:rsid w:val="00F1430F"/>
    <w:rsid w:val="00F32383"/>
    <w:rsid w:val="00F46C8E"/>
    <w:rsid w:val="00F5723F"/>
    <w:rsid w:val="00F703A3"/>
    <w:rsid w:val="00FA59C9"/>
    <w:rsid w:val="00FB0C0B"/>
    <w:rsid w:val="00FC50EC"/>
    <w:rsid w:val="00FC7F8F"/>
    <w:rsid w:val="00FD0C3F"/>
    <w:rsid w:val="00FD12F2"/>
    <w:rsid w:val="00FD2459"/>
    <w:rsid w:val="00FE0E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6498ABD-94B4-4EEC-98A2-D0C50C17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EC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835EC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paragraph" w:styleId="NormalWeb">
    <w:name w:val="Normal (Web)"/>
    <w:basedOn w:val="Normal"/>
    <w:uiPriority w:val="99"/>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rsid w:val="00FD0C3F"/>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FD0C3F"/>
    <w:rPr>
      <w:rFonts w:ascii="Arial" w:hAnsi="Arial"/>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906027">
      <w:bodyDiv w:val="1"/>
      <w:marLeft w:val="0"/>
      <w:marRight w:val="0"/>
      <w:marTop w:val="0"/>
      <w:marBottom w:val="0"/>
      <w:divBdr>
        <w:top w:val="none" w:sz="0" w:space="0" w:color="auto"/>
        <w:left w:val="none" w:sz="0" w:space="0" w:color="auto"/>
        <w:bottom w:val="none" w:sz="0" w:space="0" w:color="auto"/>
        <w:right w:val="none" w:sz="0" w:space="0" w:color="auto"/>
      </w:divBdr>
    </w:div>
    <w:div w:id="1241863263">
      <w:bodyDiv w:val="1"/>
      <w:marLeft w:val="0"/>
      <w:marRight w:val="0"/>
      <w:marTop w:val="0"/>
      <w:marBottom w:val="0"/>
      <w:divBdr>
        <w:top w:val="none" w:sz="0" w:space="0" w:color="auto"/>
        <w:left w:val="none" w:sz="0" w:space="0" w:color="auto"/>
        <w:bottom w:val="none" w:sz="0" w:space="0" w:color="auto"/>
        <w:right w:val="none" w:sz="0" w:space="0" w:color="auto"/>
      </w:divBdr>
    </w:div>
    <w:div w:id="1564558815">
      <w:bodyDiv w:val="1"/>
      <w:marLeft w:val="0"/>
      <w:marRight w:val="0"/>
      <w:marTop w:val="0"/>
      <w:marBottom w:val="0"/>
      <w:divBdr>
        <w:top w:val="none" w:sz="0" w:space="0" w:color="auto"/>
        <w:left w:val="none" w:sz="0" w:space="0" w:color="auto"/>
        <w:bottom w:val="none" w:sz="0" w:space="0" w:color="auto"/>
        <w:right w:val="none" w:sz="0" w:space="0" w:color="auto"/>
      </w:divBdr>
    </w:div>
    <w:div w:id="1608655506">
      <w:bodyDiv w:val="1"/>
      <w:marLeft w:val="0"/>
      <w:marRight w:val="0"/>
      <w:marTop w:val="0"/>
      <w:marBottom w:val="0"/>
      <w:divBdr>
        <w:top w:val="none" w:sz="0" w:space="0" w:color="auto"/>
        <w:left w:val="none" w:sz="0" w:space="0" w:color="auto"/>
        <w:bottom w:val="none" w:sz="0" w:space="0" w:color="auto"/>
        <w:right w:val="none" w:sz="0" w:space="0" w:color="auto"/>
      </w:divBdr>
    </w:div>
    <w:div w:id="1644894978">
      <w:bodyDiv w:val="1"/>
      <w:marLeft w:val="0"/>
      <w:marRight w:val="0"/>
      <w:marTop w:val="0"/>
      <w:marBottom w:val="0"/>
      <w:divBdr>
        <w:top w:val="none" w:sz="0" w:space="0" w:color="auto"/>
        <w:left w:val="none" w:sz="0" w:space="0" w:color="auto"/>
        <w:bottom w:val="none" w:sz="0" w:space="0" w:color="auto"/>
        <w:right w:val="none" w:sz="0" w:space="0" w:color="auto"/>
      </w:divBdr>
    </w:div>
    <w:div w:id="1989049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e6ks4f2mhNuWpQ3GfcRWGbCdTg==">CgMxLjAyCWguM3pueXNoNzIJaC4zZHk2dmttMghoLmdqZGd4czIJaC4zMGowemxsMghoLnR5amN3dDIJaC4xdDNoNXNmMgloLjFmb2I5dGU4AHIhMTR3MDl2bHZHS3lndWdreWcxTVhydzN3b3lza1gycGFl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26</Pages>
  <Words>6310</Words>
  <Characters>34705</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13</cp:revision>
  <cp:lastPrinted>2025-08-08T16:58:00Z</cp:lastPrinted>
  <dcterms:created xsi:type="dcterms:W3CDTF">2025-07-16T18:54:00Z</dcterms:created>
  <dcterms:modified xsi:type="dcterms:W3CDTF">2025-08-13T23:53:00Z</dcterms:modified>
</cp:coreProperties>
</file>