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FF010" w14:textId="77777777" w:rsidR="00DF6365" w:rsidRPr="00236E48" w:rsidRDefault="008D1583">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236E48">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236E48">
        <w:rPr>
          <w:rFonts w:ascii="Palatino Linotype" w:eastAsia="Palatino Linotype" w:hAnsi="Palatino Linotype" w:cs="Palatino Linotype"/>
          <w:b/>
          <w:sz w:val="22"/>
          <w:szCs w:val="22"/>
        </w:rPr>
        <w:t>dos de abril de dos mil veinticinco</w:t>
      </w:r>
      <w:r w:rsidRPr="00236E48">
        <w:rPr>
          <w:rFonts w:ascii="Palatino Linotype" w:eastAsia="Palatino Linotype" w:hAnsi="Palatino Linotype" w:cs="Palatino Linotype"/>
          <w:sz w:val="22"/>
          <w:szCs w:val="22"/>
        </w:rPr>
        <w:t xml:space="preserve">. </w:t>
      </w:r>
    </w:p>
    <w:p w14:paraId="38498FCC" w14:textId="0F8140DC" w:rsidR="00DF6365" w:rsidRPr="00236E48" w:rsidRDefault="008D1583">
      <w:pPr>
        <w:spacing w:before="240" w:after="240" w:line="360" w:lineRule="auto"/>
        <w:jc w:val="both"/>
        <w:rPr>
          <w:rFonts w:ascii="Palatino Linotype" w:eastAsia="Palatino Linotype" w:hAnsi="Palatino Linotype" w:cs="Palatino Linotype"/>
          <w:sz w:val="22"/>
          <w:szCs w:val="22"/>
        </w:rPr>
      </w:pPr>
      <w:r w:rsidRPr="00236E48">
        <w:rPr>
          <w:rFonts w:ascii="Palatino Linotype" w:eastAsia="Palatino Linotype" w:hAnsi="Palatino Linotype" w:cs="Palatino Linotype"/>
          <w:b/>
          <w:sz w:val="22"/>
          <w:szCs w:val="22"/>
        </w:rPr>
        <w:t>Visto</w:t>
      </w:r>
      <w:r w:rsidRPr="00236E48">
        <w:rPr>
          <w:rFonts w:ascii="Palatino Linotype" w:eastAsia="Palatino Linotype" w:hAnsi="Palatino Linotype" w:cs="Palatino Linotype"/>
          <w:sz w:val="22"/>
          <w:szCs w:val="22"/>
        </w:rPr>
        <w:t xml:space="preserve"> el expediente formado con motivo del recurso de revisión </w:t>
      </w:r>
      <w:r w:rsidRPr="00236E48">
        <w:rPr>
          <w:rFonts w:ascii="Palatino Linotype" w:eastAsia="Palatino Linotype" w:hAnsi="Palatino Linotype" w:cs="Palatino Linotype"/>
          <w:b/>
          <w:sz w:val="22"/>
          <w:szCs w:val="22"/>
        </w:rPr>
        <w:t>01834/INFOEM/IP/RR/2025</w:t>
      </w:r>
      <w:r w:rsidRPr="00236E48">
        <w:rPr>
          <w:rFonts w:ascii="Palatino Linotype" w:eastAsia="Palatino Linotype" w:hAnsi="Palatino Linotype" w:cs="Palatino Linotype"/>
          <w:sz w:val="22"/>
          <w:szCs w:val="22"/>
        </w:rPr>
        <w:t>, interpuesto por</w:t>
      </w:r>
      <w:r w:rsidRPr="00236E48">
        <w:rPr>
          <w:rFonts w:ascii="Palatino Linotype" w:eastAsia="Palatino Linotype" w:hAnsi="Palatino Linotype" w:cs="Palatino Linotype"/>
          <w:b/>
          <w:sz w:val="22"/>
          <w:szCs w:val="22"/>
        </w:rPr>
        <w:t xml:space="preserve"> </w:t>
      </w:r>
      <w:r w:rsidR="001E7A32" w:rsidRPr="001E7A32">
        <w:rPr>
          <w:rFonts w:ascii="Palatino Linotype" w:eastAsia="Palatino Linotype" w:hAnsi="Palatino Linotype" w:cs="Palatino Linotype"/>
          <w:b/>
          <w:sz w:val="22"/>
          <w:szCs w:val="22"/>
        </w:rPr>
        <w:t>XXXX XXXXXXX</w:t>
      </w:r>
      <w:r w:rsidRPr="00236E48">
        <w:rPr>
          <w:rFonts w:ascii="Palatino Linotype" w:eastAsia="Palatino Linotype" w:hAnsi="Palatino Linotype" w:cs="Palatino Linotype"/>
          <w:b/>
          <w:sz w:val="22"/>
          <w:szCs w:val="22"/>
        </w:rPr>
        <w:t>,</w:t>
      </w:r>
      <w:r w:rsidRPr="00236E48">
        <w:rPr>
          <w:rFonts w:ascii="Palatino Linotype" w:eastAsia="Palatino Linotype" w:hAnsi="Palatino Linotype" w:cs="Palatino Linotype"/>
          <w:sz w:val="22"/>
          <w:szCs w:val="22"/>
        </w:rPr>
        <w:t xml:space="preserve"> en lo sucesivo</w:t>
      </w:r>
      <w:r w:rsidRPr="00236E48">
        <w:rPr>
          <w:rFonts w:ascii="Palatino Linotype" w:eastAsia="Palatino Linotype" w:hAnsi="Palatino Linotype" w:cs="Palatino Linotype"/>
          <w:b/>
          <w:sz w:val="22"/>
          <w:szCs w:val="22"/>
        </w:rPr>
        <w:t xml:space="preserve"> la parte</w:t>
      </w:r>
      <w:r w:rsidRPr="00236E48">
        <w:rPr>
          <w:rFonts w:ascii="Palatino Linotype" w:eastAsia="Palatino Linotype" w:hAnsi="Palatino Linotype" w:cs="Palatino Linotype"/>
          <w:sz w:val="22"/>
          <w:szCs w:val="22"/>
        </w:rPr>
        <w:t xml:space="preserve"> </w:t>
      </w:r>
      <w:r w:rsidRPr="00236E48">
        <w:rPr>
          <w:rFonts w:ascii="Palatino Linotype" w:eastAsia="Palatino Linotype" w:hAnsi="Palatino Linotype" w:cs="Palatino Linotype"/>
          <w:b/>
          <w:sz w:val="22"/>
          <w:szCs w:val="22"/>
        </w:rPr>
        <w:t>Recurrente,</w:t>
      </w:r>
      <w:r w:rsidRPr="00236E48">
        <w:rPr>
          <w:rFonts w:ascii="Palatino Linotype" w:eastAsia="Palatino Linotype" w:hAnsi="Palatino Linotype" w:cs="Palatino Linotype"/>
          <w:sz w:val="22"/>
          <w:szCs w:val="22"/>
        </w:rPr>
        <w:t xml:space="preserve"> en contra de la respuesta a su solicitud por parte del </w:t>
      </w:r>
      <w:r w:rsidRPr="00236E48">
        <w:rPr>
          <w:rFonts w:ascii="Palatino Linotype" w:eastAsia="Palatino Linotype" w:hAnsi="Palatino Linotype" w:cs="Palatino Linotype"/>
          <w:b/>
          <w:sz w:val="22"/>
          <w:szCs w:val="22"/>
        </w:rPr>
        <w:t xml:space="preserve">Instituto Electoral del Estado de México, </w:t>
      </w:r>
      <w:r w:rsidRPr="00236E48">
        <w:rPr>
          <w:rFonts w:ascii="Palatino Linotype" w:eastAsia="Palatino Linotype" w:hAnsi="Palatino Linotype" w:cs="Palatino Linotype"/>
          <w:sz w:val="22"/>
          <w:szCs w:val="22"/>
        </w:rPr>
        <w:t xml:space="preserve">en lo sucesivo el </w:t>
      </w:r>
      <w:r w:rsidRPr="00236E48">
        <w:rPr>
          <w:rFonts w:ascii="Palatino Linotype" w:eastAsia="Palatino Linotype" w:hAnsi="Palatino Linotype" w:cs="Palatino Linotype"/>
          <w:b/>
          <w:sz w:val="22"/>
          <w:szCs w:val="22"/>
        </w:rPr>
        <w:t xml:space="preserve">Sujeto Obligado, </w:t>
      </w:r>
      <w:r w:rsidRPr="00236E48">
        <w:rPr>
          <w:rFonts w:ascii="Palatino Linotype" w:eastAsia="Palatino Linotype" w:hAnsi="Palatino Linotype" w:cs="Palatino Linotype"/>
          <w:sz w:val="22"/>
          <w:szCs w:val="22"/>
        </w:rPr>
        <w:t xml:space="preserve">se procede a dictar la presente resolución con base en los siguientes: </w:t>
      </w:r>
    </w:p>
    <w:p w14:paraId="791E53DB" w14:textId="77777777" w:rsidR="00DF6365" w:rsidRPr="00236E48" w:rsidRDefault="008D1583">
      <w:pPr>
        <w:spacing w:before="240" w:after="240" w:line="360" w:lineRule="auto"/>
        <w:jc w:val="center"/>
        <w:rPr>
          <w:rFonts w:ascii="Palatino Linotype" w:eastAsia="Palatino Linotype" w:hAnsi="Palatino Linotype" w:cs="Palatino Linotype"/>
          <w:b/>
          <w:sz w:val="22"/>
          <w:szCs w:val="22"/>
        </w:rPr>
      </w:pPr>
      <w:r w:rsidRPr="00236E48">
        <w:rPr>
          <w:rFonts w:ascii="Palatino Linotype" w:eastAsia="Palatino Linotype" w:hAnsi="Palatino Linotype" w:cs="Palatino Linotype"/>
          <w:b/>
          <w:sz w:val="22"/>
          <w:szCs w:val="22"/>
        </w:rPr>
        <w:t>I. A N T E C E D E N T E S</w:t>
      </w:r>
    </w:p>
    <w:p w14:paraId="1B83F518" w14:textId="77777777" w:rsidR="00DF6365" w:rsidRPr="00236E48" w:rsidRDefault="008D1583">
      <w:pPr>
        <w:spacing w:before="240" w:after="240" w:line="360" w:lineRule="auto"/>
        <w:jc w:val="both"/>
        <w:rPr>
          <w:rFonts w:ascii="Palatino Linotype" w:eastAsia="Palatino Linotype" w:hAnsi="Palatino Linotype" w:cs="Palatino Linotype"/>
          <w:sz w:val="22"/>
          <w:szCs w:val="22"/>
        </w:rPr>
      </w:pPr>
      <w:r w:rsidRPr="00236E48">
        <w:rPr>
          <w:rFonts w:ascii="Palatino Linotype" w:eastAsia="Palatino Linotype" w:hAnsi="Palatino Linotype" w:cs="Palatino Linotype"/>
          <w:b/>
          <w:sz w:val="22"/>
          <w:szCs w:val="22"/>
        </w:rPr>
        <w:t>1. Solicitud de acceso a la información.</w:t>
      </w:r>
      <w:r w:rsidRPr="00236E48">
        <w:rPr>
          <w:rFonts w:ascii="Palatino Linotype" w:eastAsia="Palatino Linotype" w:hAnsi="Palatino Linotype" w:cs="Palatino Linotype"/>
          <w:sz w:val="22"/>
          <w:szCs w:val="22"/>
        </w:rPr>
        <w:t xml:space="preserve"> El </w:t>
      </w:r>
      <w:r w:rsidRPr="00236E48">
        <w:rPr>
          <w:rFonts w:ascii="Palatino Linotype" w:eastAsia="Palatino Linotype" w:hAnsi="Palatino Linotype" w:cs="Palatino Linotype"/>
          <w:b/>
          <w:sz w:val="22"/>
          <w:szCs w:val="22"/>
        </w:rPr>
        <w:t>treinta de enero de</w:t>
      </w:r>
      <w:r w:rsidRPr="00236E48">
        <w:rPr>
          <w:rFonts w:ascii="Palatino Linotype" w:eastAsia="Palatino Linotype" w:hAnsi="Palatino Linotype" w:cs="Palatino Linotype"/>
          <w:sz w:val="22"/>
          <w:szCs w:val="22"/>
        </w:rPr>
        <w:t xml:space="preserve"> </w:t>
      </w:r>
      <w:r w:rsidRPr="00236E48">
        <w:rPr>
          <w:rFonts w:ascii="Palatino Linotype" w:eastAsia="Palatino Linotype" w:hAnsi="Palatino Linotype" w:cs="Palatino Linotype"/>
          <w:b/>
          <w:sz w:val="22"/>
          <w:szCs w:val="22"/>
        </w:rPr>
        <w:t>dos mil veinticinco,</w:t>
      </w:r>
      <w:r w:rsidRPr="00236E48">
        <w:rPr>
          <w:rFonts w:ascii="Palatino Linotype" w:eastAsia="Palatino Linotype" w:hAnsi="Palatino Linotype" w:cs="Palatino Linotype"/>
          <w:sz w:val="22"/>
          <w:szCs w:val="22"/>
        </w:rPr>
        <w:t xml:space="preserve"> </w:t>
      </w:r>
      <w:r w:rsidRPr="00236E48">
        <w:rPr>
          <w:rFonts w:ascii="Palatino Linotype" w:eastAsia="Palatino Linotype" w:hAnsi="Palatino Linotype" w:cs="Palatino Linotype"/>
          <w:b/>
          <w:sz w:val="22"/>
          <w:szCs w:val="22"/>
        </w:rPr>
        <w:t>la parte</w:t>
      </w:r>
      <w:r w:rsidRPr="00236E48">
        <w:rPr>
          <w:rFonts w:ascii="Palatino Linotype" w:eastAsia="Palatino Linotype" w:hAnsi="Palatino Linotype" w:cs="Palatino Linotype"/>
          <w:sz w:val="22"/>
          <w:szCs w:val="22"/>
        </w:rPr>
        <w:t xml:space="preserve"> </w:t>
      </w:r>
      <w:r w:rsidRPr="00236E48">
        <w:rPr>
          <w:rFonts w:ascii="Palatino Linotype" w:eastAsia="Palatino Linotype" w:hAnsi="Palatino Linotype" w:cs="Palatino Linotype"/>
          <w:b/>
          <w:sz w:val="22"/>
          <w:szCs w:val="22"/>
        </w:rPr>
        <w:t xml:space="preserve">Recurrente </w:t>
      </w:r>
      <w:r w:rsidRPr="00236E48">
        <w:rPr>
          <w:rFonts w:ascii="Palatino Linotype" w:eastAsia="Palatino Linotype" w:hAnsi="Palatino Linotype" w:cs="Palatino Linotype"/>
          <w:sz w:val="22"/>
          <w:szCs w:val="22"/>
        </w:rPr>
        <w:t xml:space="preserve">presentó, a través del Sistema de Acceso a la Información Mexiquense, en lo subsecuente el </w:t>
      </w:r>
      <w:r w:rsidRPr="00236E48">
        <w:rPr>
          <w:rFonts w:ascii="Palatino Linotype" w:eastAsia="Palatino Linotype" w:hAnsi="Palatino Linotype" w:cs="Palatino Linotype"/>
          <w:b/>
          <w:sz w:val="22"/>
          <w:szCs w:val="22"/>
        </w:rPr>
        <w:t>SAIMEX,</w:t>
      </w:r>
      <w:r w:rsidRPr="00236E48">
        <w:rPr>
          <w:rFonts w:ascii="Palatino Linotype" w:eastAsia="Palatino Linotype" w:hAnsi="Palatino Linotype" w:cs="Palatino Linotype"/>
          <w:sz w:val="22"/>
          <w:szCs w:val="22"/>
        </w:rPr>
        <w:t xml:space="preserve"> ante el </w:t>
      </w:r>
      <w:r w:rsidRPr="00236E48">
        <w:rPr>
          <w:rFonts w:ascii="Palatino Linotype" w:eastAsia="Palatino Linotype" w:hAnsi="Palatino Linotype" w:cs="Palatino Linotype"/>
          <w:b/>
          <w:sz w:val="22"/>
          <w:szCs w:val="22"/>
        </w:rPr>
        <w:t>Sujeto Obligado</w:t>
      </w:r>
      <w:r w:rsidRPr="00236E48">
        <w:rPr>
          <w:rFonts w:ascii="Palatino Linotype" w:eastAsia="Palatino Linotype" w:hAnsi="Palatino Linotype" w:cs="Palatino Linotype"/>
          <w:sz w:val="22"/>
          <w:szCs w:val="22"/>
        </w:rPr>
        <w:t>, la solicitud de acceso a la información pública, a la que se le asignó el número</w:t>
      </w:r>
      <w:r w:rsidRPr="00236E48">
        <w:rPr>
          <w:rFonts w:ascii="Palatino Linotype" w:eastAsia="Palatino Linotype" w:hAnsi="Palatino Linotype" w:cs="Palatino Linotype"/>
          <w:b/>
          <w:sz w:val="22"/>
          <w:szCs w:val="22"/>
        </w:rPr>
        <w:t xml:space="preserve"> 00067/IEEM/IP/2025, </w:t>
      </w:r>
      <w:r w:rsidRPr="00236E48">
        <w:rPr>
          <w:rFonts w:ascii="Palatino Linotype" w:eastAsia="Palatino Linotype" w:hAnsi="Palatino Linotype" w:cs="Palatino Linotype"/>
          <w:sz w:val="22"/>
          <w:szCs w:val="22"/>
        </w:rPr>
        <w:t xml:space="preserve">mediante la cual requirió la información siguiente: </w:t>
      </w:r>
    </w:p>
    <w:p w14:paraId="305E4900" w14:textId="77777777" w:rsidR="00DF6365" w:rsidRPr="00236E48" w:rsidRDefault="008D1583">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236E48">
        <w:rPr>
          <w:rFonts w:ascii="Palatino Linotype" w:eastAsia="Palatino Linotype" w:hAnsi="Palatino Linotype" w:cs="Palatino Linotype"/>
          <w:i/>
          <w:sz w:val="22"/>
          <w:szCs w:val="22"/>
        </w:rPr>
        <w:t>“Solicito el</w:t>
      </w:r>
      <w:r w:rsidRPr="00236E48">
        <w:rPr>
          <w:rFonts w:ascii="Palatino Linotype" w:eastAsia="Palatino Linotype" w:hAnsi="Palatino Linotype" w:cs="Palatino Linotype"/>
          <w:b/>
          <w:i/>
          <w:sz w:val="22"/>
          <w:szCs w:val="22"/>
          <w:u w:val="single"/>
        </w:rPr>
        <w:t xml:space="preserve"> desglose por cada cargo de las cerca de 7,000 personas que de manera temporal van a colaborar en la Elección Judicial </w:t>
      </w:r>
      <w:r w:rsidRPr="00236E48">
        <w:rPr>
          <w:rFonts w:ascii="Palatino Linotype" w:eastAsia="Palatino Linotype" w:hAnsi="Palatino Linotype" w:cs="Palatino Linotype"/>
          <w:i/>
          <w:sz w:val="22"/>
          <w:szCs w:val="22"/>
        </w:rPr>
        <w:t xml:space="preserve">según lo expresado por la </w:t>
      </w:r>
      <w:proofErr w:type="gramStart"/>
      <w:r w:rsidRPr="00236E48">
        <w:rPr>
          <w:rFonts w:ascii="Palatino Linotype" w:eastAsia="Palatino Linotype" w:hAnsi="Palatino Linotype" w:cs="Palatino Linotype"/>
          <w:i/>
          <w:sz w:val="22"/>
          <w:szCs w:val="22"/>
        </w:rPr>
        <w:t>Presidenta</w:t>
      </w:r>
      <w:proofErr w:type="gramEnd"/>
      <w:r w:rsidRPr="00236E48">
        <w:rPr>
          <w:rFonts w:ascii="Palatino Linotype" w:eastAsia="Palatino Linotype" w:hAnsi="Palatino Linotype" w:cs="Palatino Linotype"/>
          <w:i/>
          <w:sz w:val="22"/>
          <w:szCs w:val="22"/>
        </w:rPr>
        <w:t xml:space="preserve"> del IEEM durante la Sesión Solemne de esta fecha.” (Sic) </w:t>
      </w:r>
    </w:p>
    <w:p w14:paraId="2C235014" w14:textId="77777777" w:rsidR="00DF6365" w:rsidRPr="00236E48" w:rsidRDefault="008D1583">
      <w:pPr>
        <w:spacing w:before="240" w:after="240" w:line="360" w:lineRule="auto"/>
        <w:ind w:right="49"/>
        <w:rPr>
          <w:rFonts w:ascii="Palatino Linotype" w:eastAsia="Palatino Linotype" w:hAnsi="Palatino Linotype" w:cs="Palatino Linotype"/>
          <w:b/>
          <w:sz w:val="22"/>
          <w:szCs w:val="22"/>
        </w:rPr>
      </w:pPr>
      <w:r w:rsidRPr="00236E48">
        <w:rPr>
          <w:rFonts w:ascii="Palatino Linotype" w:eastAsia="Palatino Linotype" w:hAnsi="Palatino Linotype" w:cs="Palatino Linotype"/>
          <w:b/>
          <w:sz w:val="22"/>
          <w:szCs w:val="22"/>
        </w:rPr>
        <w:t>Modalidad de Entrega:</w:t>
      </w:r>
      <w:r w:rsidRPr="00236E48">
        <w:rPr>
          <w:rFonts w:ascii="Palatino Linotype" w:eastAsia="Palatino Linotype" w:hAnsi="Palatino Linotype" w:cs="Palatino Linotype"/>
          <w:sz w:val="22"/>
          <w:szCs w:val="22"/>
        </w:rPr>
        <w:t xml:space="preserve"> A través </w:t>
      </w:r>
      <w:r w:rsidRPr="00236E48">
        <w:rPr>
          <w:rFonts w:ascii="Palatino Linotype" w:eastAsia="Palatino Linotype" w:hAnsi="Palatino Linotype" w:cs="Palatino Linotype"/>
          <w:b/>
          <w:sz w:val="22"/>
          <w:szCs w:val="22"/>
        </w:rPr>
        <w:t>del SAIMEX.</w:t>
      </w:r>
    </w:p>
    <w:p w14:paraId="61C3E941" w14:textId="77777777" w:rsidR="00DF6365" w:rsidRPr="00236E48" w:rsidRDefault="008D1583">
      <w:pPr>
        <w:spacing w:before="240" w:after="240" w:line="360" w:lineRule="auto"/>
        <w:jc w:val="both"/>
        <w:rPr>
          <w:rFonts w:ascii="Palatino Linotype" w:eastAsia="Palatino Linotype" w:hAnsi="Palatino Linotype" w:cs="Palatino Linotype"/>
          <w:b/>
          <w:sz w:val="22"/>
          <w:szCs w:val="22"/>
        </w:rPr>
      </w:pPr>
      <w:bookmarkStart w:id="2" w:name="_heading=h.3dy6vkm" w:colFirst="0" w:colLast="0"/>
      <w:bookmarkEnd w:id="2"/>
      <w:r w:rsidRPr="00236E48">
        <w:rPr>
          <w:rFonts w:ascii="Palatino Linotype" w:eastAsia="Palatino Linotype" w:hAnsi="Palatino Linotype" w:cs="Palatino Linotype"/>
          <w:b/>
          <w:sz w:val="22"/>
          <w:szCs w:val="22"/>
        </w:rPr>
        <w:t xml:space="preserve">2. Respuesta. </w:t>
      </w:r>
      <w:r w:rsidRPr="00236E48">
        <w:rPr>
          <w:rFonts w:ascii="Palatino Linotype" w:eastAsia="Palatino Linotype" w:hAnsi="Palatino Linotype" w:cs="Palatino Linotype"/>
          <w:sz w:val="22"/>
          <w:szCs w:val="22"/>
        </w:rPr>
        <w:t xml:space="preserve">El </w:t>
      </w:r>
      <w:r w:rsidRPr="00236E48">
        <w:rPr>
          <w:rFonts w:ascii="Palatino Linotype" w:eastAsia="Palatino Linotype" w:hAnsi="Palatino Linotype" w:cs="Palatino Linotype"/>
          <w:b/>
          <w:sz w:val="22"/>
          <w:szCs w:val="22"/>
        </w:rPr>
        <w:t>veintiuno de febrero de dos mil veinticinco</w:t>
      </w:r>
      <w:r w:rsidRPr="00236E48">
        <w:rPr>
          <w:rFonts w:ascii="Palatino Linotype" w:eastAsia="Palatino Linotype" w:hAnsi="Palatino Linotype" w:cs="Palatino Linotype"/>
          <w:sz w:val="22"/>
          <w:szCs w:val="22"/>
        </w:rPr>
        <w:t xml:space="preserve">, el </w:t>
      </w:r>
      <w:r w:rsidRPr="00236E48">
        <w:rPr>
          <w:rFonts w:ascii="Palatino Linotype" w:eastAsia="Palatino Linotype" w:hAnsi="Palatino Linotype" w:cs="Palatino Linotype"/>
          <w:b/>
          <w:sz w:val="22"/>
          <w:szCs w:val="22"/>
        </w:rPr>
        <w:t xml:space="preserve">Sujeto Obligado </w:t>
      </w:r>
      <w:r w:rsidRPr="00236E48">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33D84239" w14:textId="77777777" w:rsidR="00DF6365" w:rsidRPr="00236E48" w:rsidRDefault="008D1583">
      <w:pPr>
        <w:spacing w:before="240" w:after="240"/>
        <w:ind w:left="567" w:right="902"/>
        <w:jc w:val="both"/>
        <w:rPr>
          <w:rFonts w:ascii="Palatino Linotype" w:eastAsia="Palatino Linotype" w:hAnsi="Palatino Linotype" w:cs="Palatino Linotype"/>
          <w:i/>
          <w:sz w:val="22"/>
          <w:szCs w:val="22"/>
        </w:rPr>
      </w:pPr>
      <w:r w:rsidRPr="00236E48">
        <w:rPr>
          <w:rFonts w:ascii="Palatino Linotype" w:eastAsia="Palatino Linotype" w:hAnsi="Palatino Linotype" w:cs="Palatino Linotype"/>
          <w:i/>
          <w:sz w:val="22"/>
          <w:szCs w:val="22"/>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0A7155DC" w14:textId="77777777" w:rsidR="00DF6365" w:rsidRPr="00236E48" w:rsidRDefault="008D1583">
      <w:pPr>
        <w:spacing w:before="240" w:after="240"/>
        <w:ind w:left="567" w:right="902"/>
        <w:jc w:val="both"/>
        <w:rPr>
          <w:rFonts w:ascii="Palatino Linotype" w:eastAsia="Palatino Linotype" w:hAnsi="Palatino Linotype" w:cs="Palatino Linotype"/>
          <w:i/>
          <w:sz w:val="22"/>
          <w:szCs w:val="22"/>
        </w:rPr>
      </w:pPr>
      <w:r w:rsidRPr="00236E48">
        <w:rPr>
          <w:rFonts w:ascii="Palatino Linotype" w:eastAsia="Palatino Linotype" w:hAnsi="Palatino Linotype" w:cs="Palatino Linotype"/>
          <w:i/>
          <w:sz w:val="22"/>
          <w:szCs w:val="22"/>
        </w:rPr>
        <w:t>Se adjunta respuesta a su solicitud de acceso a la información.</w:t>
      </w:r>
    </w:p>
    <w:p w14:paraId="38F78189" w14:textId="77777777" w:rsidR="00DF6365" w:rsidRPr="00236E48" w:rsidRDefault="008D1583">
      <w:pPr>
        <w:spacing w:before="240" w:after="240"/>
        <w:ind w:left="567" w:right="902"/>
        <w:jc w:val="both"/>
        <w:rPr>
          <w:rFonts w:ascii="Palatino Linotype" w:eastAsia="Palatino Linotype" w:hAnsi="Palatino Linotype" w:cs="Palatino Linotype"/>
          <w:i/>
          <w:sz w:val="22"/>
          <w:szCs w:val="22"/>
        </w:rPr>
      </w:pPr>
      <w:r w:rsidRPr="00236E48">
        <w:rPr>
          <w:rFonts w:ascii="Palatino Linotype" w:eastAsia="Palatino Linotype" w:hAnsi="Palatino Linotype" w:cs="Palatino Linotype"/>
          <w:i/>
          <w:sz w:val="22"/>
          <w:szCs w:val="22"/>
        </w:rPr>
        <w:t>ATENTAMENTE</w:t>
      </w:r>
    </w:p>
    <w:p w14:paraId="0A31297B" w14:textId="77777777" w:rsidR="00DF6365" w:rsidRPr="00236E48" w:rsidRDefault="008D1583">
      <w:pPr>
        <w:spacing w:before="240" w:after="240"/>
        <w:ind w:left="567" w:right="902"/>
        <w:jc w:val="both"/>
        <w:rPr>
          <w:rFonts w:ascii="Palatino Linotype" w:eastAsia="Palatino Linotype" w:hAnsi="Palatino Linotype" w:cs="Palatino Linotype"/>
          <w:i/>
          <w:sz w:val="22"/>
          <w:szCs w:val="22"/>
        </w:rPr>
      </w:pPr>
      <w:r w:rsidRPr="00236E48">
        <w:rPr>
          <w:rFonts w:ascii="Palatino Linotype" w:eastAsia="Palatino Linotype" w:hAnsi="Palatino Linotype" w:cs="Palatino Linotype"/>
          <w:i/>
          <w:sz w:val="22"/>
          <w:szCs w:val="22"/>
        </w:rPr>
        <w:t>MAESTRA LILIBETH ÁLVAREZ RODRÍGUEZ” (Sic) (Énfasis añadido)</w:t>
      </w:r>
    </w:p>
    <w:p w14:paraId="1B111CD1" w14:textId="77777777" w:rsidR="00DF6365" w:rsidRPr="00236E48" w:rsidRDefault="008D1583">
      <w:pPr>
        <w:spacing w:before="240" w:after="240"/>
        <w:ind w:left="567" w:right="902"/>
        <w:jc w:val="both"/>
        <w:rPr>
          <w:rFonts w:ascii="Palatino Linotype" w:eastAsia="Palatino Linotype" w:hAnsi="Palatino Linotype" w:cs="Palatino Linotype"/>
          <w:b/>
          <w:sz w:val="22"/>
          <w:szCs w:val="22"/>
        </w:rPr>
      </w:pPr>
      <w:r w:rsidRPr="00236E48">
        <w:rPr>
          <w:rFonts w:ascii="Palatino Linotype" w:eastAsia="Palatino Linotype" w:hAnsi="Palatino Linotype" w:cs="Palatino Linotype"/>
          <w:b/>
          <w:sz w:val="22"/>
          <w:szCs w:val="22"/>
        </w:rPr>
        <w:t xml:space="preserve">Archivos adjuntos: </w:t>
      </w:r>
    </w:p>
    <w:p w14:paraId="7A8B3C30" w14:textId="77777777" w:rsidR="00DF6365" w:rsidRPr="00236E48" w:rsidRDefault="008D1583">
      <w:pPr>
        <w:spacing w:before="240" w:after="240" w:line="360" w:lineRule="auto"/>
        <w:ind w:left="567" w:right="1134"/>
        <w:jc w:val="both"/>
        <w:rPr>
          <w:rFonts w:ascii="Palatino Linotype" w:eastAsia="Palatino Linotype" w:hAnsi="Palatino Linotype" w:cs="Palatino Linotype"/>
          <w:sz w:val="22"/>
          <w:szCs w:val="22"/>
        </w:rPr>
      </w:pPr>
      <w:r w:rsidRPr="00236E48">
        <w:rPr>
          <w:rFonts w:ascii="Palatino Linotype" w:eastAsia="Palatino Linotype" w:hAnsi="Palatino Linotype" w:cs="Palatino Linotype"/>
          <w:b/>
          <w:i/>
          <w:sz w:val="22"/>
          <w:szCs w:val="22"/>
        </w:rPr>
        <w:t xml:space="preserve">“ACDO IEEM JG 10 2025 QR.pdf”: </w:t>
      </w:r>
      <w:r w:rsidRPr="00236E48">
        <w:rPr>
          <w:rFonts w:ascii="Palatino Linotype" w:eastAsia="Palatino Linotype" w:hAnsi="Palatino Linotype" w:cs="Palatino Linotype"/>
          <w:sz w:val="22"/>
          <w:szCs w:val="22"/>
        </w:rPr>
        <w:t xml:space="preserve">Acuerdo </w:t>
      </w:r>
      <w:proofErr w:type="spellStart"/>
      <w:r w:rsidRPr="00236E48">
        <w:rPr>
          <w:rFonts w:ascii="Palatino Linotype" w:eastAsia="Palatino Linotype" w:hAnsi="Palatino Linotype" w:cs="Palatino Linotype"/>
          <w:sz w:val="22"/>
          <w:szCs w:val="22"/>
        </w:rPr>
        <w:t>N°</w:t>
      </w:r>
      <w:proofErr w:type="spellEnd"/>
      <w:r w:rsidRPr="00236E48">
        <w:rPr>
          <w:rFonts w:ascii="Palatino Linotype" w:eastAsia="Palatino Linotype" w:hAnsi="Palatino Linotype" w:cs="Palatino Linotype"/>
          <w:sz w:val="22"/>
          <w:szCs w:val="22"/>
        </w:rPr>
        <w:t xml:space="preserve">. </w:t>
      </w:r>
      <w:r w:rsidRPr="00236E48">
        <w:rPr>
          <w:rFonts w:ascii="Palatino Linotype" w:eastAsia="Palatino Linotype" w:hAnsi="Palatino Linotype" w:cs="Palatino Linotype"/>
          <w:b/>
          <w:sz w:val="22"/>
          <w:szCs w:val="22"/>
        </w:rPr>
        <w:t>IEEM/JG/10/2025</w:t>
      </w:r>
      <w:r w:rsidRPr="00236E48">
        <w:rPr>
          <w:rFonts w:ascii="Palatino Linotype" w:eastAsia="Palatino Linotype" w:hAnsi="Palatino Linotype" w:cs="Palatino Linotype"/>
          <w:sz w:val="22"/>
          <w:szCs w:val="22"/>
        </w:rPr>
        <w:t>, por el que se aprueba la Plantilla y se modifica el Tabulador de sueldos del personal eventual de los órganos desconcentrados del Instituto Electoral del Estado de México, para el Proceso Electoral Judicial Extraordinario 2025 del Estado de México.</w:t>
      </w:r>
    </w:p>
    <w:p w14:paraId="4A90FB77" w14:textId="77777777" w:rsidR="00DF6365" w:rsidRPr="00236E48" w:rsidRDefault="008D1583">
      <w:pPr>
        <w:spacing w:before="240" w:after="240" w:line="360" w:lineRule="auto"/>
        <w:ind w:left="567" w:right="902"/>
        <w:jc w:val="both"/>
        <w:rPr>
          <w:rFonts w:ascii="Palatino Linotype" w:eastAsia="Palatino Linotype" w:hAnsi="Palatino Linotype" w:cs="Palatino Linotype"/>
          <w:sz w:val="22"/>
          <w:szCs w:val="22"/>
        </w:rPr>
      </w:pPr>
      <w:r w:rsidRPr="00236E48">
        <w:rPr>
          <w:rFonts w:ascii="Palatino Linotype" w:eastAsia="Palatino Linotype" w:hAnsi="Palatino Linotype" w:cs="Palatino Linotype"/>
          <w:b/>
          <w:i/>
          <w:sz w:val="22"/>
          <w:szCs w:val="22"/>
        </w:rPr>
        <w:t xml:space="preserve">“SEGUNDA ETAPA PLANTILLA PERSONAL EVENTUAL OC.pdf”: </w:t>
      </w:r>
      <w:r w:rsidRPr="00236E48">
        <w:rPr>
          <w:rFonts w:ascii="Palatino Linotype" w:eastAsia="Palatino Linotype" w:hAnsi="Palatino Linotype" w:cs="Palatino Linotype"/>
          <w:sz w:val="22"/>
          <w:szCs w:val="22"/>
        </w:rPr>
        <w:t>Documento que se compone de trece fojas, en el que consta la plantilla de personal eventual del órgano central 2025.</w:t>
      </w:r>
    </w:p>
    <w:p w14:paraId="370BF227" w14:textId="77777777" w:rsidR="00DF6365" w:rsidRPr="00236E48" w:rsidRDefault="008D1583">
      <w:pPr>
        <w:spacing w:before="240" w:after="240" w:line="360" w:lineRule="auto"/>
        <w:ind w:left="567" w:right="902"/>
        <w:jc w:val="both"/>
        <w:rPr>
          <w:rFonts w:ascii="Palatino Linotype" w:eastAsia="Palatino Linotype" w:hAnsi="Palatino Linotype" w:cs="Palatino Linotype"/>
          <w:sz w:val="22"/>
          <w:szCs w:val="22"/>
        </w:rPr>
      </w:pPr>
      <w:r w:rsidRPr="00236E48">
        <w:rPr>
          <w:rFonts w:ascii="Palatino Linotype" w:eastAsia="Palatino Linotype" w:hAnsi="Palatino Linotype" w:cs="Palatino Linotype"/>
          <w:b/>
          <w:i/>
          <w:sz w:val="22"/>
          <w:szCs w:val="22"/>
        </w:rPr>
        <w:t xml:space="preserve">“TABULADOR 2025.pdf”: </w:t>
      </w:r>
      <w:r w:rsidRPr="00236E48">
        <w:rPr>
          <w:rFonts w:ascii="Palatino Linotype" w:eastAsia="Palatino Linotype" w:hAnsi="Palatino Linotype" w:cs="Palatino Linotype"/>
          <w:sz w:val="22"/>
          <w:szCs w:val="22"/>
        </w:rPr>
        <w:t>Documento que se compone de ocho fojas en el que se advierte el tabulador del personal permanente y eventual del órgano central 2025.</w:t>
      </w:r>
    </w:p>
    <w:p w14:paraId="6055878D" w14:textId="77777777" w:rsidR="00DF6365" w:rsidRPr="00236E48" w:rsidRDefault="008D1583">
      <w:pPr>
        <w:spacing w:before="240" w:after="240" w:line="360" w:lineRule="auto"/>
        <w:ind w:left="567" w:right="902"/>
        <w:jc w:val="both"/>
        <w:rPr>
          <w:rFonts w:ascii="Palatino Linotype" w:eastAsia="Palatino Linotype" w:hAnsi="Palatino Linotype" w:cs="Palatino Linotype"/>
          <w:sz w:val="22"/>
          <w:szCs w:val="22"/>
        </w:rPr>
      </w:pPr>
      <w:r w:rsidRPr="00236E48">
        <w:rPr>
          <w:rFonts w:ascii="Palatino Linotype" w:eastAsia="Palatino Linotype" w:hAnsi="Palatino Linotype" w:cs="Palatino Linotype"/>
          <w:b/>
          <w:i/>
          <w:sz w:val="22"/>
          <w:szCs w:val="22"/>
        </w:rPr>
        <w:t xml:space="preserve">“PLANTILLA OD 2025.pdf”: </w:t>
      </w:r>
      <w:r w:rsidRPr="00236E48">
        <w:rPr>
          <w:rFonts w:ascii="Palatino Linotype" w:eastAsia="Palatino Linotype" w:hAnsi="Palatino Linotype" w:cs="Palatino Linotype"/>
          <w:sz w:val="22"/>
          <w:szCs w:val="22"/>
        </w:rPr>
        <w:t>Documento que contiene la plantilla de personal eventual órganos desconcentrados 2025.</w:t>
      </w:r>
    </w:p>
    <w:p w14:paraId="4C3E0DB4" w14:textId="77777777" w:rsidR="00DF6365" w:rsidRPr="00236E48" w:rsidRDefault="008D1583">
      <w:pPr>
        <w:spacing w:before="240" w:after="240" w:line="360" w:lineRule="auto"/>
        <w:ind w:left="567" w:right="902"/>
        <w:jc w:val="both"/>
        <w:rPr>
          <w:rFonts w:ascii="Palatino Linotype" w:eastAsia="Palatino Linotype" w:hAnsi="Palatino Linotype" w:cs="Palatino Linotype"/>
          <w:sz w:val="22"/>
          <w:szCs w:val="22"/>
          <w:u w:val="single"/>
        </w:rPr>
      </w:pPr>
      <w:r w:rsidRPr="00236E48">
        <w:rPr>
          <w:rFonts w:ascii="Palatino Linotype" w:eastAsia="Palatino Linotype" w:hAnsi="Palatino Linotype" w:cs="Palatino Linotype"/>
          <w:b/>
          <w:i/>
          <w:sz w:val="22"/>
          <w:szCs w:val="22"/>
        </w:rPr>
        <w:t xml:space="preserve">“IEEM-DA-626-2025.docx”: </w:t>
      </w:r>
      <w:r w:rsidRPr="00236E48">
        <w:rPr>
          <w:rFonts w:ascii="Palatino Linotype" w:eastAsia="Palatino Linotype" w:hAnsi="Palatino Linotype" w:cs="Palatino Linotype"/>
          <w:sz w:val="22"/>
          <w:szCs w:val="22"/>
        </w:rPr>
        <w:t xml:space="preserve">Oficio Número: IEEM/DA/626/2025, suscrito por el Director de Administración, en el que señala que la Subdirección de Recursos Humanos y Servicios Generales adscrita a esta Dirección, a través de tarjeta </w:t>
      </w:r>
      <w:proofErr w:type="spellStart"/>
      <w:r w:rsidRPr="00236E48">
        <w:rPr>
          <w:rFonts w:ascii="Palatino Linotype" w:eastAsia="Palatino Linotype" w:hAnsi="Palatino Linotype" w:cs="Palatino Linotype"/>
          <w:sz w:val="22"/>
          <w:szCs w:val="22"/>
        </w:rPr>
        <w:t>SRHySG</w:t>
      </w:r>
      <w:proofErr w:type="spellEnd"/>
      <w:r w:rsidRPr="00236E48">
        <w:rPr>
          <w:rFonts w:ascii="Palatino Linotype" w:eastAsia="Palatino Linotype" w:hAnsi="Palatino Linotype" w:cs="Palatino Linotype"/>
          <w:sz w:val="22"/>
          <w:szCs w:val="22"/>
        </w:rPr>
        <w:t xml:space="preserve">/T/6/2025, expresó que, </w:t>
      </w:r>
      <w:r w:rsidRPr="00236E48">
        <w:rPr>
          <w:rFonts w:ascii="Palatino Linotype" w:eastAsia="Palatino Linotype" w:hAnsi="Palatino Linotype" w:cs="Palatino Linotype"/>
          <w:b/>
          <w:sz w:val="22"/>
          <w:szCs w:val="22"/>
        </w:rPr>
        <w:t>a</w:t>
      </w:r>
      <w:r w:rsidRPr="00236E48">
        <w:rPr>
          <w:rFonts w:ascii="Palatino Linotype" w:eastAsia="Palatino Linotype" w:hAnsi="Palatino Linotype" w:cs="Palatino Linotype"/>
          <w:b/>
          <w:sz w:val="22"/>
          <w:szCs w:val="22"/>
          <w:u w:val="single"/>
        </w:rPr>
        <w:t xml:space="preserve"> la fecha de la solicitud de información, no </w:t>
      </w:r>
      <w:r w:rsidRPr="00236E48">
        <w:rPr>
          <w:rFonts w:ascii="Palatino Linotype" w:eastAsia="Palatino Linotype" w:hAnsi="Palatino Linotype" w:cs="Palatino Linotype"/>
          <w:b/>
          <w:sz w:val="22"/>
          <w:szCs w:val="22"/>
          <w:u w:val="single"/>
        </w:rPr>
        <w:lastRenderedPageBreak/>
        <w:t>se tiene aún contratación de personal eventual para el Proceso Electoral Judicial Extraordinario 2025; sin embargo, mediante acuerdos  IEEM/JG/09/2025 y IEEM/JG/10/2025, la Junta General del IEEM, aprobó las Platillas con los puestos del personal eventual para órgano central y órganos desconcentrados que se contratará en su momento.</w:t>
      </w:r>
    </w:p>
    <w:p w14:paraId="03A0984C" w14:textId="77777777" w:rsidR="00DF6365" w:rsidRPr="00236E48" w:rsidRDefault="008D1583">
      <w:pPr>
        <w:spacing w:before="240" w:after="240" w:line="360" w:lineRule="auto"/>
        <w:ind w:left="567" w:right="902"/>
        <w:jc w:val="both"/>
        <w:rPr>
          <w:rFonts w:ascii="Palatino Linotype" w:eastAsia="Palatino Linotype" w:hAnsi="Palatino Linotype" w:cs="Palatino Linotype"/>
          <w:sz w:val="22"/>
          <w:szCs w:val="22"/>
        </w:rPr>
      </w:pPr>
      <w:r w:rsidRPr="00236E48">
        <w:rPr>
          <w:rFonts w:ascii="Palatino Linotype" w:eastAsia="Palatino Linotype" w:hAnsi="Palatino Linotype" w:cs="Palatino Linotype"/>
          <w:sz w:val="22"/>
          <w:szCs w:val="22"/>
        </w:rPr>
        <w:t>En este sentido y en aras de garantizar el acceso a la información pública y el principio de máxima publicidad, se anexan, a través del SAIMEX, las platillas aprobadas en los referidos acuerdos, documentos que al ser de carácter público no se requiere de versión pública.</w:t>
      </w:r>
    </w:p>
    <w:p w14:paraId="42FF5049" w14:textId="77777777" w:rsidR="00DF6365" w:rsidRPr="00236E48" w:rsidRDefault="008D1583">
      <w:pPr>
        <w:spacing w:before="240" w:after="240" w:line="360" w:lineRule="auto"/>
        <w:ind w:left="567" w:right="902"/>
        <w:jc w:val="both"/>
        <w:rPr>
          <w:rFonts w:ascii="Palatino Linotype" w:eastAsia="Palatino Linotype" w:hAnsi="Palatino Linotype" w:cs="Palatino Linotype"/>
          <w:sz w:val="22"/>
          <w:szCs w:val="22"/>
        </w:rPr>
      </w:pPr>
      <w:r w:rsidRPr="00236E48">
        <w:rPr>
          <w:rFonts w:ascii="Palatino Linotype" w:eastAsia="Palatino Linotype" w:hAnsi="Palatino Linotype" w:cs="Palatino Linotype"/>
          <w:sz w:val="22"/>
          <w:szCs w:val="22"/>
        </w:rPr>
        <w:t>Por lo anterior, no omito comentarle que la respuesta es emitida de conformidad con los artículos 12, segundo párrafo y 24 último párrafo, de la Ley de Transparencia y Acceso a la Información Pública del Estado de México y Municipios.</w:t>
      </w:r>
    </w:p>
    <w:p w14:paraId="57B7CE98" w14:textId="77777777" w:rsidR="00DF6365" w:rsidRPr="00236E48" w:rsidRDefault="008D1583">
      <w:pPr>
        <w:spacing w:before="240" w:after="240" w:line="360" w:lineRule="auto"/>
        <w:ind w:left="567" w:right="902"/>
        <w:jc w:val="both"/>
        <w:rPr>
          <w:rFonts w:ascii="Palatino Linotype" w:eastAsia="Palatino Linotype" w:hAnsi="Palatino Linotype" w:cs="Palatino Linotype"/>
          <w:b/>
          <w:i/>
          <w:sz w:val="22"/>
          <w:szCs w:val="22"/>
        </w:rPr>
      </w:pPr>
      <w:r w:rsidRPr="00236E48">
        <w:rPr>
          <w:rFonts w:ascii="Palatino Linotype" w:eastAsia="Palatino Linotype" w:hAnsi="Palatino Linotype" w:cs="Palatino Linotype"/>
          <w:b/>
          <w:i/>
          <w:sz w:val="22"/>
          <w:szCs w:val="22"/>
        </w:rPr>
        <w:t xml:space="preserve">“ACDO IEEM JG 09 2025 QR.pdf”: </w:t>
      </w:r>
      <w:r w:rsidRPr="00236E48">
        <w:rPr>
          <w:rFonts w:ascii="Palatino Linotype" w:eastAsia="Palatino Linotype" w:hAnsi="Palatino Linotype" w:cs="Palatino Linotype"/>
          <w:sz w:val="22"/>
          <w:szCs w:val="22"/>
        </w:rPr>
        <w:t xml:space="preserve">Acuerdo </w:t>
      </w:r>
      <w:proofErr w:type="spellStart"/>
      <w:r w:rsidRPr="00236E48">
        <w:rPr>
          <w:rFonts w:ascii="Palatino Linotype" w:eastAsia="Palatino Linotype" w:hAnsi="Palatino Linotype" w:cs="Palatino Linotype"/>
          <w:sz w:val="22"/>
          <w:szCs w:val="22"/>
        </w:rPr>
        <w:t>N°</w:t>
      </w:r>
      <w:proofErr w:type="spellEnd"/>
      <w:r w:rsidRPr="00236E48">
        <w:rPr>
          <w:rFonts w:ascii="Palatino Linotype" w:eastAsia="Palatino Linotype" w:hAnsi="Palatino Linotype" w:cs="Palatino Linotype"/>
          <w:sz w:val="22"/>
          <w:szCs w:val="22"/>
        </w:rPr>
        <w:t>. IEEM/JG/09/2025</w:t>
      </w:r>
      <w:r w:rsidRPr="00236E48">
        <w:rPr>
          <w:rFonts w:ascii="Palatino Linotype" w:eastAsia="Palatino Linotype" w:hAnsi="Palatino Linotype" w:cs="Palatino Linotype"/>
          <w:b/>
          <w:i/>
          <w:sz w:val="22"/>
          <w:szCs w:val="22"/>
        </w:rPr>
        <w:t xml:space="preserve">, </w:t>
      </w:r>
      <w:r w:rsidRPr="00236E48">
        <w:rPr>
          <w:rFonts w:ascii="Palatino Linotype" w:eastAsia="Palatino Linotype" w:hAnsi="Palatino Linotype" w:cs="Palatino Linotype"/>
          <w:sz w:val="22"/>
          <w:szCs w:val="22"/>
        </w:rPr>
        <w:t>por el que se aprueba, en una segunda etapa, la Plantilla del personal</w:t>
      </w:r>
      <w:r w:rsidRPr="00236E48">
        <w:rPr>
          <w:rFonts w:ascii="Palatino Linotype" w:eastAsia="Palatino Linotype" w:hAnsi="Palatino Linotype" w:cs="Palatino Linotype"/>
          <w:b/>
          <w:i/>
          <w:sz w:val="22"/>
          <w:szCs w:val="22"/>
        </w:rPr>
        <w:t xml:space="preserve"> </w:t>
      </w:r>
      <w:r w:rsidRPr="00236E48">
        <w:rPr>
          <w:rFonts w:ascii="Palatino Linotype" w:eastAsia="Palatino Linotype" w:hAnsi="Palatino Linotype" w:cs="Palatino Linotype"/>
          <w:sz w:val="22"/>
          <w:szCs w:val="22"/>
        </w:rPr>
        <w:t>eventual del órgano central del Instituto Electoral del Estado de México,</w:t>
      </w:r>
      <w:r w:rsidRPr="00236E48">
        <w:rPr>
          <w:rFonts w:ascii="Palatino Linotype" w:eastAsia="Palatino Linotype" w:hAnsi="Palatino Linotype" w:cs="Palatino Linotype"/>
          <w:b/>
          <w:i/>
          <w:sz w:val="22"/>
          <w:szCs w:val="22"/>
        </w:rPr>
        <w:t xml:space="preserve"> </w:t>
      </w:r>
      <w:r w:rsidRPr="00236E48">
        <w:rPr>
          <w:rFonts w:ascii="Palatino Linotype" w:eastAsia="Palatino Linotype" w:hAnsi="Palatino Linotype" w:cs="Palatino Linotype"/>
          <w:sz w:val="22"/>
          <w:szCs w:val="22"/>
        </w:rPr>
        <w:t>para el ejercicio dos mil veinticinco.</w:t>
      </w:r>
    </w:p>
    <w:p w14:paraId="417D8166" w14:textId="77777777" w:rsidR="00DF6365" w:rsidRPr="00236E48" w:rsidRDefault="008D1583">
      <w:pPr>
        <w:spacing w:before="240" w:after="240" w:line="360" w:lineRule="auto"/>
        <w:ind w:left="567" w:right="902"/>
        <w:jc w:val="both"/>
        <w:rPr>
          <w:rFonts w:ascii="Palatino Linotype" w:eastAsia="Palatino Linotype" w:hAnsi="Palatino Linotype" w:cs="Palatino Linotype"/>
          <w:sz w:val="22"/>
          <w:szCs w:val="22"/>
        </w:rPr>
      </w:pPr>
      <w:r w:rsidRPr="00236E48">
        <w:rPr>
          <w:rFonts w:ascii="Palatino Linotype" w:eastAsia="Palatino Linotype" w:hAnsi="Palatino Linotype" w:cs="Palatino Linotype"/>
          <w:b/>
          <w:i/>
          <w:sz w:val="22"/>
          <w:szCs w:val="22"/>
        </w:rPr>
        <w:t xml:space="preserve">“IEEM-DA-626-2025.pdf”: </w:t>
      </w:r>
      <w:r w:rsidRPr="00236E48">
        <w:rPr>
          <w:rFonts w:ascii="Palatino Linotype" w:eastAsia="Palatino Linotype" w:hAnsi="Palatino Linotype" w:cs="Palatino Linotype"/>
          <w:sz w:val="22"/>
          <w:szCs w:val="22"/>
        </w:rPr>
        <w:t xml:space="preserve">Oficio Número: IEEM/DA/626/2025, suscrito por el </w:t>
      </w:r>
      <w:proofErr w:type="gramStart"/>
      <w:r w:rsidRPr="00236E48">
        <w:rPr>
          <w:rFonts w:ascii="Palatino Linotype" w:eastAsia="Palatino Linotype" w:hAnsi="Palatino Linotype" w:cs="Palatino Linotype"/>
          <w:sz w:val="22"/>
          <w:szCs w:val="22"/>
        </w:rPr>
        <w:t>Director</w:t>
      </w:r>
      <w:proofErr w:type="gramEnd"/>
      <w:r w:rsidRPr="00236E48">
        <w:rPr>
          <w:rFonts w:ascii="Palatino Linotype" w:eastAsia="Palatino Linotype" w:hAnsi="Palatino Linotype" w:cs="Palatino Linotype"/>
          <w:sz w:val="22"/>
          <w:szCs w:val="22"/>
        </w:rPr>
        <w:t xml:space="preserve"> de Administración, previamente descrito, en formato PDF.</w:t>
      </w:r>
    </w:p>
    <w:p w14:paraId="06D9FA47" w14:textId="77777777" w:rsidR="00DF6365" w:rsidRPr="00236E48" w:rsidRDefault="008D1583">
      <w:pPr>
        <w:spacing w:before="240" w:after="240" w:line="360" w:lineRule="auto"/>
        <w:ind w:left="567" w:right="902"/>
        <w:jc w:val="both"/>
        <w:rPr>
          <w:rFonts w:ascii="Palatino Linotype" w:eastAsia="Palatino Linotype" w:hAnsi="Palatino Linotype" w:cs="Palatino Linotype"/>
          <w:sz w:val="22"/>
          <w:szCs w:val="22"/>
        </w:rPr>
      </w:pPr>
      <w:r w:rsidRPr="00236E48">
        <w:rPr>
          <w:rFonts w:ascii="Palatino Linotype" w:eastAsia="Palatino Linotype" w:hAnsi="Palatino Linotype" w:cs="Palatino Linotype"/>
          <w:b/>
          <w:i/>
          <w:sz w:val="22"/>
          <w:szCs w:val="22"/>
        </w:rPr>
        <w:t xml:space="preserve">“OFICIO RESPUESTA 00067-2025 UT.pdf”: </w:t>
      </w:r>
      <w:r w:rsidRPr="00236E48">
        <w:rPr>
          <w:rFonts w:ascii="Palatino Linotype" w:eastAsia="Palatino Linotype" w:hAnsi="Palatino Linotype" w:cs="Palatino Linotype"/>
          <w:sz w:val="22"/>
          <w:szCs w:val="22"/>
        </w:rPr>
        <w:t>Oficio IEEM/UT/326/2025, suscrito por la Titular de la Unidad de Transparencia, por el cual se notifica la respuesta de la solicitud a la persona solicitante.</w:t>
      </w:r>
    </w:p>
    <w:p w14:paraId="73632F8F" w14:textId="77777777" w:rsidR="00DF6365" w:rsidRPr="00236E48" w:rsidRDefault="008D1583">
      <w:pPr>
        <w:spacing w:before="240" w:after="240" w:line="360" w:lineRule="auto"/>
        <w:ind w:right="49"/>
        <w:jc w:val="both"/>
        <w:rPr>
          <w:rFonts w:ascii="Palatino Linotype" w:eastAsia="Palatino Linotype" w:hAnsi="Palatino Linotype" w:cs="Palatino Linotype"/>
          <w:sz w:val="22"/>
          <w:szCs w:val="22"/>
        </w:rPr>
      </w:pPr>
      <w:r w:rsidRPr="00236E48">
        <w:rPr>
          <w:rFonts w:ascii="Palatino Linotype" w:eastAsia="Palatino Linotype" w:hAnsi="Palatino Linotype" w:cs="Palatino Linotype"/>
          <w:b/>
          <w:sz w:val="22"/>
          <w:szCs w:val="22"/>
        </w:rPr>
        <w:lastRenderedPageBreak/>
        <w:t xml:space="preserve">3. Interposición del recurso de revisión. </w:t>
      </w:r>
      <w:r w:rsidRPr="00236E48">
        <w:rPr>
          <w:rFonts w:ascii="Palatino Linotype" w:eastAsia="Palatino Linotype" w:hAnsi="Palatino Linotype" w:cs="Palatino Linotype"/>
          <w:sz w:val="22"/>
          <w:szCs w:val="22"/>
        </w:rPr>
        <w:t xml:space="preserve">Inconforme con los términos de la respuesta emitida por parte del </w:t>
      </w:r>
      <w:r w:rsidRPr="00236E48">
        <w:rPr>
          <w:rFonts w:ascii="Palatino Linotype" w:eastAsia="Palatino Linotype" w:hAnsi="Palatino Linotype" w:cs="Palatino Linotype"/>
          <w:b/>
          <w:sz w:val="22"/>
          <w:szCs w:val="22"/>
        </w:rPr>
        <w:t>Sujeto Obligado</w:t>
      </w:r>
      <w:r w:rsidRPr="00236E48">
        <w:rPr>
          <w:rFonts w:ascii="Palatino Linotype" w:eastAsia="Palatino Linotype" w:hAnsi="Palatino Linotype" w:cs="Palatino Linotype"/>
          <w:sz w:val="22"/>
          <w:szCs w:val="22"/>
        </w:rPr>
        <w:t>, el</w:t>
      </w:r>
      <w:r w:rsidRPr="00236E48">
        <w:rPr>
          <w:rFonts w:ascii="Palatino Linotype" w:eastAsia="Palatino Linotype" w:hAnsi="Palatino Linotype" w:cs="Palatino Linotype"/>
          <w:b/>
          <w:sz w:val="22"/>
          <w:szCs w:val="22"/>
        </w:rPr>
        <w:t xml:space="preserve"> veintiuno de febrero de dos mil veinticinco,</w:t>
      </w:r>
      <w:r w:rsidRPr="00236E48">
        <w:rPr>
          <w:rFonts w:ascii="Palatino Linotype" w:eastAsia="Palatino Linotype" w:hAnsi="Palatino Linotype" w:cs="Palatino Linotype"/>
          <w:sz w:val="22"/>
          <w:szCs w:val="22"/>
        </w:rPr>
        <w:t xml:space="preserve"> </w:t>
      </w:r>
      <w:r w:rsidRPr="00236E48">
        <w:rPr>
          <w:rFonts w:ascii="Palatino Linotype" w:eastAsia="Palatino Linotype" w:hAnsi="Palatino Linotype" w:cs="Palatino Linotype"/>
          <w:b/>
          <w:sz w:val="22"/>
          <w:szCs w:val="22"/>
        </w:rPr>
        <w:t>la parte</w:t>
      </w:r>
      <w:r w:rsidRPr="00236E48">
        <w:rPr>
          <w:rFonts w:ascii="Palatino Linotype" w:eastAsia="Palatino Linotype" w:hAnsi="Palatino Linotype" w:cs="Palatino Linotype"/>
          <w:sz w:val="22"/>
          <w:szCs w:val="22"/>
        </w:rPr>
        <w:t xml:space="preserve"> </w:t>
      </w:r>
      <w:r w:rsidRPr="00236E48">
        <w:rPr>
          <w:rFonts w:ascii="Palatino Linotype" w:eastAsia="Palatino Linotype" w:hAnsi="Palatino Linotype" w:cs="Palatino Linotype"/>
          <w:b/>
          <w:sz w:val="22"/>
          <w:szCs w:val="22"/>
        </w:rPr>
        <w:t>Recurrente</w:t>
      </w:r>
      <w:r w:rsidRPr="00236E48">
        <w:rPr>
          <w:rFonts w:ascii="Palatino Linotype" w:eastAsia="Palatino Linotype" w:hAnsi="Palatino Linotype" w:cs="Palatino Linotype"/>
          <w:sz w:val="22"/>
          <w:szCs w:val="22"/>
        </w:rPr>
        <w:t xml:space="preserve"> interpuso el recurso de revisión a través de </w:t>
      </w:r>
      <w:r w:rsidRPr="00236E48">
        <w:rPr>
          <w:rFonts w:ascii="Palatino Linotype" w:eastAsia="Palatino Linotype" w:hAnsi="Palatino Linotype" w:cs="Palatino Linotype"/>
          <w:b/>
          <w:sz w:val="22"/>
          <w:szCs w:val="22"/>
        </w:rPr>
        <w:t xml:space="preserve">SAIMEX, </w:t>
      </w:r>
      <w:r w:rsidRPr="00236E48">
        <w:rPr>
          <w:rFonts w:ascii="Palatino Linotype" w:eastAsia="Palatino Linotype" w:hAnsi="Palatino Linotype" w:cs="Palatino Linotype"/>
          <w:sz w:val="22"/>
          <w:szCs w:val="22"/>
        </w:rPr>
        <w:t>en donde se manifestó de la siguiente manera:</w:t>
      </w:r>
    </w:p>
    <w:p w14:paraId="3F2482E0" w14:textId="77777777" w:rsidR="00DF6365" w:rsidRPr="00236E48" w:rsidRDefault="008D1583">
      <w:pPr>
        <w:tabs>
          <w:tab w:val="left" w:pos="2745"/>
        </w:tabs>
        <w:spacing w:before="240" w:after="240"/>
        <w:ind w:left="567" w:right="900"/>
        <w:jc w:val="both"/>
        <w:rPr>
          <w:rFonts w:ascii="Palatino Linotype" w:eastAsia="Palatino Linotype" w:hAnsi="Palatino Linotype" w:cs="Palatino Linotype"/>
          <w:sz w:val="22"/>
          <w:szCs w:val="22"/>
        </w:rPr>
      </w:pPr>
      <w:r w:rsidRPr="00236E48">
        <w:rPr>
          <w:rFonts w:ascii="Palatino Linotype" w:eastAsia="Palatino Linotype" w:hAnsi="Palatino Linotype" w:cs="Palatino Linotype"/>
          <w:b/>
          <w:sz w:val="22"/>
          <w:szCs w:val="22"/>
        </w:rPr>
        <w:t xml:space="preserve">a) Acto impugnado: </w:t>
      </w:r>
      <w:r w:rsidRPr="00236E48">
        <w:rPr>
          <w:rFonts w:ascii="Palatino Linotype" w:eastAsia="Palatino Linotype" w:hAnsi="Palatino Linotype" w:cs="Palatino Linotype"/>
          <w:i/>
          <w:sz w:val="22"/>
          <w:szCs w:val="22"/>
        </w:rPr>
        <w:t>“</w:t>
      </w:r>
      <w:r w:rsidRPr="00236E48">
        <w:rPr>
          <w:rFonts w:ascii="Palatino Linotype" w:eastAsia="Palatino Linotype" w:hAnsi="Palatino Linotype" w:cs="Palatino Linotype"/>
          <w:b/>
          <w:i/>
          <w:sz w:val="22"/>
          <w:szCs w:val="22"/>
          <w:u w:val="single"/>
        </w:rPr>
        <w:t>No se entrega la totalidad de la información</w:t>
      </w:r>
      <w:r w:rsidRPr="00236E48">
        <w:rPr>
          <w:rFonts w:ascii="Palatino Linotype" w:eastAsia="Palatino Linotype" w:hAnsi="Palatino Linotype" w:cs="Palatino Linotype"/>
          <w:i/>
          <w:sz w:val="22"/>
          <w:szCs w:val="22"/>
        </w:rPr>
        <w:t>.” (Sic)</w:t>
      </w:r>
    </w:p>
    <w:p w14:paraId="76BDA403" w14:textId="77777777" w:rsidR="00DF6365" w:rsidRPr="00236E48" w:rsidRDefault="008D1583">
      <w:pPr>
        <w:spacing w:line="276" w:lineRule="auto"/>
        <w:ind w:left="567" w:right="900"/>
        <w:jc w:val="both"/>
        <w:rPr>
          <w:rFonts w:ascii="Palatino Linotype" w:eastAsia="Palatino Linotype" w:hAnsi="Palatino Linotype" w:cs="Palatino Linotype"/>
          <w:i/>
          <w:sz w:val="22"/>
          <w:szCs w:val="22"/>
        </w:rPr>
      </w:pPr>
      <w:bookmarkStart w:id="3" w:name="_heading=h.30j0zll" w:colFirst="0" w:colLast="0"/>
      <w:bookmarkEnd w:id="3"/>
      <w:r w:rsidRPr="00236E48">
        <w:rPr>
          <w:rFonts w:ascii="Palatino Linotype" w:eastAsia="Palatino Linotype" w:hAnsi="Palatino Linotype" w:cs="Palatino Linotype"/>
          <w:b/>
          <w:sz w:val="22"/>
          <w:szCs w:val="22"/>
        </w:rPr>
        <w:t>b) Razones o motivos de inconformidad</w:t>
      </w:r>
      <w:r w:rsidRPr="00236E48">
        <w:rPr>
          <w:rFonts w:ascii="Palatino Linotype" w:eastAsia="Palatino Linotype" w:hAnsi="Palatino Linotype" w:cs="Palatino Linotype"/>
          <w:sz w:val="22"/>
          <w:szCs w:val="22"/>
        </w:rPr>
        <w:t xml:space="preserve">: </w:t>
      </w:r>
      <w:r w:rsidRPr="00236E48">
        <w:rPr>
          <w:rFonts w:ascii="Palatino Linotype" w:eastAsia="Palatino Linotype" w:hAnsi="Palatino Linotype" w:cs="Palatino Linotype"/>
          <w:i/>
          <w:sz w:val="22"/>
          <w:szCs w:val="22"/>
        </w:rPr>
        <w:t xml:space="preserve">“De conformidad con lo expresado por la Presidenta del IEEM durante la sesión solemne del Proceso Electoral Judicial Extraordinario 2025 mencionó que cerca de 7,000 personas de manera temporal van a colaborar en esta elección, </w:t>
      </w:r>
      <w:r w:rsidRPr="00236E48">
        <w:rPr>
          <w:rFonts w:ascii="Palatino Linotype" w:eastAsia="Palatino Linotype" w:hAnsi="Palatino Linotype" w:cs="Palatino Linotype"/>
          <w:b/>
          <w:i/>
          <w:sz w:val="22"/>
          <w:szCs w:val="22"/>
          <w:u w:val="single"/>
        </w:rPr>
        <w:t>sin embargo, de las documentales entregadas solo aparecen 676 plazas para el órgano central y 1,520 para los órganos desconcentrados, en suma, 2,196 plazas, faltando aproximadamente 5 mil plazas, por esto, se pide que se ordene la entrega de la totalidad de la información</w:t>
      </w:r>
      <w:r w:rsidRPr="00236E48">
        <w:rPr>
          <w:rFonts w:ascii="Palatino Linotype" w:eastAsia="Palatino Linotype" w:hAnsi="Palatino Linotype" w:cs="Palatino Linotype"/>
          <w:i/>
          <w:sz w:val="22"/>
          <w:szCs w:val="22"/>
        </w:rPr>
        <w:t xml:space="preserve">. En el siguiente link https://www.youtube.com/watch?v=dM1787poeo8&amp;t=3199s relativa a la sesión solemne se puede confirmar la información expresada por la </w:t>
      </w:r>
      <w:proofErr w:type="gramStart"/>
      <w:r w:rsidRPr="00236E48">
        <w:rPr>
          <w:rFonts w:ascii="Palatino Linotype" w:eastAsia="Palatino Linotype" w:hAnsi="Palatino Linotype" w:cs="Palatino Linotype"/>
          <w:i/>
          <w:sz w:val="22"/>
          <w:szCs w:val="22"/>
        </w:rPr>
        <w:t>Presidenta</w:t>
      </w:r>
      <w:proofErr w:type="gramEnd"/>
      <w:r w:rsidRPr="00236E48">
        <w:rPr>
          <w:rFonts w:ascii="Palatino Linotype" w:eastAsia="Palatino Linotype" w:hAnsi="Palatino Linotype" w:cs="Palatino Linotype"/>
          <w:i/>
          <w:sz w:val="22"/>
          <w:szCs w:val="22"/>
        </w:rPr>
        <w:t xml:space="preserve"> Amalia Pulido Gómez.” (Sic) </w:t>
      </w:r>
    </w:p>
    <w:p w14:paraId="644A02B8" w14:textId="77777777" w:rsidR="00DF6365" w:rsidRPr="00236E48" w:rsidRDefault="00DF6365">
      <w:pPr>
        <w:ind w:right="900"/>
        <w:jc w:val="both"/>
        <w:rPr>
          <w:rFonts w:ascii="Palatino Linotype" w:eastAsia="Palatino Linotype" w:hAnsi="Palatino Linotype" w:cs="Palatino Linotype"/>
          <w:sz w:val="22"/>
          <w:szCs w:val="22"/>
        </w:rPr>
      </w:pPr>
    </w:p>
    <w:p w14:paraId="065741F6" w14:textId="77777777" w:rsidR="00DF6365" w:rsidRPr="00236E48" w:rsidRDefault="008D1583">
      <w:pPr>
        <w:spacing w:before="240" w:after="240" w:line="360" w:lineRule="auto"/>
        <w:ind w:right="51"/>
        <w:jc w:val="both"/>
        <w:rPr>
          <w:rFonts w:ascii="Palatino Linotype" w:eastAsia="Palatino Linotype" w:hAnsi="Palatino Linotype" w:cs="Palatino Linotype"/>
          <w:sz w:val="22"/>
          <w:szCs w:val="22"/>
        </w:rPr>
      </w:pPr>
      <w:r w:rsidRPr="00236E48">
        <w:rPr>
          <w:rFonts w:ascii="Palatino Linotype" w:eastAsia="Palatino Linotype" w:hAnsi="Palatino Linotype" w:cs="Palatino Linotype"/>
          <w:b/>
          <w:sz w:val="22"/>
          <w:szCs w:val="22"/>
        </w:rPr>
        <w:t xml:space="preserve">4. Turno. </w:t>
      </w:r>
      <w:r w:rsidRPr="00236E48">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236E48">
        <w:rPr>
          <w:rFonts w:ascii="Palatino Linotype" w:eastAsia="Palatino Linotype" w:hAnsi="Palatino Linotype" w:cs="Palatino Linotype"/>
          <w:b/>
          <w:sz w:val="22"/>
          <w:szCs w:val="22"/>
        </w:rPr>
        <w:t xml:space="preserve">Guadalupe Ramírez Peña, </w:t>
      </w:r>
      <w:r w:rsidRPr="00236E48">
        <w:rPr>
          <w:rFonts w:ascii="Palatino Linotype" w:eastAsia="Palatino Linotype" w:hAnsi="Palatino Linotype" w:cs="Palatino Linotype"/>
          <w:sz w:val="22"/>
          <w:szCs w:val="22"/>
        </w:rPr>
        <w:t xml:space="preserve">a efecto de que analizara sobre su admisión o su </w:t>
      </w:r>
      <w:proofErr w:type="spellStart"/>
      <w:r w:rsidRPr="00236E48">
        <w:rPr>
          <w:rFonts w:ascii="Palatino Linotype" w:eastAsia="Palatino Linotype" w:hAnsi="Palatino Linotype" w:cs="Palatino Linotype"/>
          <w:sz w:val="22"/>
          <w:szCs w:val="22"/>
        </w:rPr>
        <w:t>desechamiento</w:t>
      </w:r>
      <w:proofErr w:type="spellEnd"/>
      <w:r w:rsidRPr="00236E48">
        <w:rPr>
          <w:rFonts w:ascii="Palatino Linotype" w:eastAsia="Palatino Linotype" w:hAnsi="Palatino Linotype" w:cs="Palatino Linotype"/>
          <w:sz w:val="22"/>
          <w:szCs w:val="22"/>
        </w:rPr>
        <w:t>.</w:t>
      </w:r>
    </w:p>
    <w:p w14:paraId="5C8A2A2C" w14:textId="77777777" w:rsidR="00DF6365" w:rsidRPr="00236E48" w:rsidRDefault="008D1583">
      <w:pPr>
        <w:spacing w:before="240" w:after="240" w:line="360" w:lineRule="auto"/>
        <w:jc w:val="both"/>
        <w:rPr>
          <w:rFonts w:ascii="Palatino Linotype" w:eastAsia="Palatino Linotype" w:hAnsi="Palatino Linotype" w:cs="Palatino Linotype"/>
          <w:sz w:val="22"/>
          <w:szCs w:val="22"/>
        </w:rPr>
      </w:pPr>
      <w:r w:rsidRPr="00236E48">
        <w:rPr>
          <w:rFonts w:ascii="Palatino Linotype" w:eastAsia="Palatino Linotype" w:hAnsi="Palatino Linotype" w:cs="Palatino Linotype"/>
          <w:b/>
          <w:sz w:val="22"/>
          <w:szCs w:val="22"/>
        </w:rPr>
        <w:t>5. Admisión del Recurso de revisión.</w:t>
      </w:r>
      <w:r w:rsidRPr="00236E48">
        <w:rPr>
          <w:rFonts w:ascii="Palatino Linotype" w:eastAsia="Palatino Linotype" w:hAnsi="Palatino Linotype" w:cs="Palatino Linotype"/>
          <w:sz w:val="22"/>
          <w:szCs w:val="22"/>
        </w:rPr>
        <w:t xml:space="preserve"> El </w:t>
      </w:r>
      <w:r w:rsidRPr="00236E48">
        <w:rPr>
          <w:rFonts w:ascii="Palatino Linotype" w:eastAsia="Palatino Linotype" w:hAnsi="Palatino Linotype" w:cs="Palatino Linotype"/>
          <w:b/>
          <w:sz w:val="22"/>
          <w:szCs w:val="22"/>
        </w:rPr>
        <w:t xml:space="preserve">veintiséis de febrero de dos mil veinticinco, </w:t>
      </w:r>
      <w:r w:rsidRPr="00236E48">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w:t>
      </w:r>
      <w:r w:rsidRPr="00236E48">
        <w:rPr>
          <w:rFonts w:ascii="Palatino Linotype" w:eastAsia="Palatino Linotype" w:hAnsi="Palatino Linotype" w:cs="Palatino Linotype"/>
          <w:sz w:val="22"/>
          <w:szCs w:val="22"/>
        </w:rPr>
        <w:lastRenderedPageBreak/>
        <w:t xml:space="preserve">a su derecho resultara conveniente, ofrecieran pruebas, formularan alegatos y el </w:t>
      </w:r>
      <w:r w:rsidRPr="00236E48">
        <w:rPr>
          <w:rFonts w:ascii="Palatino Linotype" w:eastAsia="Palatino Linotype" w:hAnsi="Palatino Linotype" w:cs="Palatino Linotype"/>
          <w:b/>
          <w:sz w:val="22"/>
          <w:szCs w:val="22"/>
        </w:rPr>
        <w:t xml:space="preserve">Sujeto Obligado </w:t>
      </w:r>
      <w:r w:rsidRPr="00236E48">
        <w:rPr>
          <w:rFonts w:ascii="Palatino Linotype" w:eastAsia="Palatino Linotype" w:hAnsi="Palatino Linotype" w:cs="Palatino Linotype"/>
          <w:sz w:val="22"/>
          <w:szCs w:val="22"/>
        </w:rPr>
        <w:t>presentara su informe justificado.</w:t>
      </w:r>
    </w:p>
    <w:p w14:paraId="3B80AF7A" w14:textId="77777777" w:rsidR="00DF6365" w:rsidRPr="00236E48" w:rsidRDefault="008D158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bookmarkStart w:id="4" w:name="_heading=h.2s8eyo1" w:colFirst="0" w:colLast="0"/>
      <w:bookmarkEnd w:id="4"/>
      <w:r w:rsidRPr="00236E48">
        <w:rPr>
          <w:rFonts w:ascii="Palatino Linotype" w:eastAsia="Palatino Linotype" w:hAnsi="Palatino Linotype" w:cs="Palatino Linotype"/>
          <w:b/>
          <w:sz w:val="22"/>
          <w:szCs w:val="22"/>
        </w:rPr>
        <w:t>6. Manifestaciones e Informe Justificado</w:t>
      </w:r>
      <w:r w:rsidRPr="00236E48">
        <w:rPr>
          <w:rFonts w:ascii="Palatino Linotype" w:eastAsia="Palatino Linotype" w:hAnsi="Palatino Linotype" w:cs="Palatino Linotype"/>
          <w:sz w:val="22"/>
          <w:szCs w:val="22"/>
        </w:rPr>
        <w:t xml:space="preserve">. </w:t>
      </w:r>
      <w:r w:rsidRPr="00236E48">
        <w:rPr>
          <w:rFonts w:ascii="Palatino Linotype" w:eastAsia="Palatino Linotype" w:hAnsi="Palatino Linotype" w:cs="Palatino Linotype"/>
          <w:color w:val="000000"/>
          <w:sz w:val="22"/>
          <w:szCs w:val="22"/>
        </w:rPr>
        <w:t xml:space="preserve">De las constancias que integran el expediente en que se actúa se advierte </w:t>
      </w:r>
      <w:proofErr w:type="gramStart"/>
      <w:r w:rsidRPr="00236E48">
        <w:rPr>
          <w:rFonts w:ascii="Palatino Linotype" w:eastAsia="Palatino Linotype" w:hAnsi="Palatino Linotype" w:cs="Palatino Linotype"/>
          <w:color w:val="000000"/>
          <w:sz w:val="22"/>
          <w:szCs w:val="22"/>
        </w:rPr>
        <w:t>que</w:t>
      </w:r>
      <w:proofErr w:type="gramEnd"/>
      <w:r w:rsidRPr="00236E48">
        <w:rPr>
          <w:rFonts w:ascii="Palatino Linotype" w:eastAsia="Palatino Linotype" w:hAnsi="Palatino Linotype" w:cs="Palatino Linotype"/>
          <w:color w:val="000000"/>
          <w:sz w:val="22"/>
          <w:szCs w:val="22"/>
        </w:rPr>
        <w:t xml:space="preserve"> durante el periodo de manifestaciones e informe justificado, el </w:t>
      </w:r>
      <w:r w:rsidRPr="00236E48">
        <w:rPr>
          <w:rFonts w:ascii="Palatino Linotype" w:eastAsia="Palatino Linotype" w:hAnsi="Palatino Linotype" w:cs="Palatino Linotype"/>
          <w:b/>
          <w:color w:val="000000"/>
          <w:sz w:val="22"/>
          <w:szCs w:val="22"/>
        </w:rPr>
        <w:t>Sujeto Obligado</w:t>
      </w:r>
      <w:r w:rsidRPr="00236E48">
        <w:rPr>
          <w:rFonts w:ascii="Palatino Linotype" w:eastAsia="Palatino Linotype" w:hAnsi="Palatino Linotype" w:cs="Palatino Linotype"/>
          <w:color w:val="000000"/>
          <w:sz w:val="22"/>
          <w:szCs w:val="22"/>
        </w:rPr>
        <w:t xml:space="preserve"> remitió su informe justificado, el </w:t>
      </w:r>
      <w:r w:rsidRPr="00236E48">
        <w:rPr>
          <w:rFonts w:ascii="Palatino Linotype" w:eastAsia="Palatino Linotype" w:hAnsi="Palatino Linotype" w:cs="Palatino Linotype"/>
          <w:b/>
          <w:color w:val="000000"/>
          <w:sz w:val="22"/>
          <w:szCs w:val="22"/>
        </w:rPr>
        <w:t>siete de marzo de dos mil veinticinco</w:t>
      </w:r>
      <w:r w:rsidRPr="00236E48">
        <w:rPr>
          <w:rFonts w:ascii="Palatino Linotype" w:eastAsia="Palatino Linotype" w:hAnsi="Palatino Linotype" w:cs="Palatino Linotype"/>
          <w:color w:val="000000"/>
          <w:sz w:val="22"/>
          <w:szCs w:val="22"/>
        </w:rPr>
        <w:t xml:space="preserve">, mediante los archivos electrónicos denominados </w:t>
      </w:r>
      <w:r w:rsidRPr="00236E48">
        <w:rPr>
          <w:rFonts w:ascii="Palatino Linotype" w:eastAsia="Palatino Linotype" w:hAnsi="Palatino Linotype" w:cs="Palatino Linotype"/>
          <w:b/>
          <w:i/>
          <w:color w:val="000000"/>
          <w:sz w:val="22"/>
          <w:szCs w:val="22"/>
        </w:rPr>
        <w:t>“IEEM-DA-1021-2025 INFORME JUSTIFICADO RR 1834-2025 DA.pdf”</w:t>
      </w:r>
      <w:r w:rsidRPr="00236E48">
        <w:rPr>
          <w:rFonts w:ascii="Palatino Linotype" w:eastAsia="Palatino Linotype" w:hAnsi="Palatino Linotype" w:cs="Palatino Linotype"/>
          <w:color w:val="000000"/>
          <w:sz w:val="22"/>
          <w:szCs w:val="22"/>
        </w:rPr>
        <w:t xml:space="preserve"> e </w:t>
      </w:r>
      <w:r w:rsidRPr="00236E48">
        <w:rPr>
          <w:rFonts w:ascii="Palatino Linotype" w:eastAsia="Palatino Linotype" w:hAnsi="Palatino Linotype" w:cs="Palatino Linotype"/>
          <w:b/>
          <w:i/>
          <w:color w:val="000000"/>
          <w:sz w:val="22"/>
          <w:szCs w:val="22"/>
        </w:rPr>
        <w:t xml:space="preserve">“INFORME JUSTIFICADO RR 1834-2025 UT.pdf”, </w:t>
      </w:r>
      <w:r w:rsidRPr="00236E48">
        <w:rPr>
          <w:rFonts w:ascii="Palatino Linotype" w:eastAsia="Palatino Linotype" w:hAnsi="Palatino Linotype" w:cs="Palatino Linotype"/>
          <w:color w:val="000000"/>
          <w:sz w:val="22"/>
          <w:szCs w:val="22"/>
        </w:rPr>
        <w:t>los cuales se describen de manera pormenorizada a continuación:</w:t>
      </w:r>
    </w:p>
    <w:p w14:paraId="52D8BED3" w14:textId="77777777" w:rsidR="00DF6365" w:rsidRPr="00236E48" w:rsidRDefault="00DF636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601D86E2" w14:textId="77777777" w:rsidR="00DF6365" w:rsidRPr="00236E48" w:rsidRDefault="008D1583">
      <w:pPr>
        <w:pBdr>
          <w:top w:val="nil"/>
          <w:left w:val="nil"/>
          <w:bottom w:val="nil"/>
          <w:right w:val="nil"/>
          <w:between w:val="nil"/>
        </w:pBdr>
        <w:tabs>
          <w:tab w:val="left" w:pos="284"/>
        </w:tabs>
        <w:spacing w:line="360" w:lineRule="auto"/>
        <w:ind w:left="567" w:right="1134"/>
        <w:jc w:val="both"/>
        <w:rPr>
          <w:rFonts w:ascii="Palatino Linotype" w:eastAsia="Palatino Linotype" w:hAnsi="Palatino Linotype" w:cs="Palatino Linotype"/>
          <w:color w:val="000000"/>
          <w:sz w:val="22"/>
          <w:szCs w:val="22"/>
        </w:rPr>
      </w:pPr>
      <w:r w:rsidRPr="00236E48">
        <w:rPr>
          <w:rFonts w:ascii="Palatino Linotype" w:eastAsia="Palatino Linotype" w:hAnsi="Palatino Linotype" w:cs="Palatino Linotype"/>
          <w:b/>
          <w:i/>
          <w:color w:val="000000"/>
          <w:sz w:val="22"/>
          <w:szCs w:val="22"/>
        </w:rPr>
        <w:t>“IEEM-DA-1021-2025 INFORME JUSTIFICADO RR 1834-2025 DA.pdf”</w:t>
      </w:r>
      <w:r w:rsidRPr="00236E48">
        <w:rPr>
          <w:rFonts w:ascii="Palatino Linotype" w:eastAsia="Palatino Linotype" w:hAnsi="Palatino Linotype" w:cs="Palatino Linotype"/>
          <w:color w:val="000000"/>
          <w:sz w:val="22"/>
          <w:szCs w:val="22"/>
        </w:rPr>
        <w:t xml:space="preserve">: Oficio Número IEEM/DA/1021/2025, suscrito por el </w:t>
      </w:r>
      <w:proofErr w:type="gramStart"/>
      <w:r w:rsidRPr="00236E48">
        <w:rPr>
          <w:rFonts w:ascii="Palatino Linotype" w:eastAsia="Palatino Linotype" w:hAnsi="Palatino Linotype" w:cs="Palatino Linotype"/>
          <w:color w:val="000000"/>
          <w:sz w:val="22"/>
          <w:szCs w:val="22"/>
        </w:rPr>
        <w:t>Director</w:t>
      </w:r>
      <w:proofErr w:type="gramEnd"/>
      <w:r w:rsidRPr="00236E48">
        <w:rPr>
          <w:rFonts w:ascii="Palatino Linotype" w:eastAsia="Palatino Linotype" w:hAnsi="Palatino Linotype" w:cs="Palatino Linotype"/>
          <w:color w:val="000000"/>
          <w:sz w:val="22"/>
          <w:szCs w:val="22"/>
        </w:rPr>
        <w:t xml:space="preserve"> de Administración, quien refiere que referente al acto impugnado y motivos de inconformidad que esgrime el particular, reitera en todas y cada una de sus partes, la respuesta primigenia. </w:t>
      </w:r>
    </w:p>
    <w:p w14:paraId="67CC6AF5" w14:textId="77777777" w:rsidR="00DF6365" w:rsidRPr="00236E48" w:rsidRDefault="00DF6365">
      <w:pPr>
        <w:pBdr>
          <w:top w:val="nil"/>
          <w:left w:val="nil"/>
          <w:bottom w:val="nil"/>
          <w:right w:val="nil"/>
          <w:between w:val="nil"/>
        </w:pBdr>
        <w:tabs>
          <w:tab w:val="left" w:pos="284"/>
        </w:tabs>
        <w:spacing w:line="360" w:lineRule="auto"/>
        <w:ind w:left="567" w:right="1134"/>
        <w:jc w:val="both"/>
        <w:rPr>
          <w:rFonts w:ascii="Palatino Linotype" w:eastAsia="Palatino Linotype" w:hAnsi="Palatino Linotype" w:cs="Palatino Linotype"/>
          <w:b/>
          <w:i/>
          <w:color w:val="000000"/>
          <w:sz w:val="22"/>
          <w:szCs w:val="22"/>
        </w:rPr>
      </w:pPr>
    </w:p>
    <w:p w14:paraId="2830378F" w14:textId="77777777" w:rsidR="00DF6365" w:rsidRPr="00236E48" w:rsidRDefault="008D1583">
      <w:pPr>
        <w:pBdr>
          <w:top w:val="nil"/>
          <w:left w:val="nil"/>
          <w:bottom w:val="nil"/>
          <w:right w:val="nil"/>
          <w:between w:val="nil"/>
        </w:pBdr>
        <w:tabs>
          <w:tab w:val="left" w:pos="284"/>
        </w:tabs>
        <w:spacing w:line="360" w:lineRule="auto"/>
        <w:ind w:left="567" w:right="1134"/>
        <w:jc w:val="both"/>
        <w:rPr>
          <w:rFonts w:ascii="Palatino Linotype" w:eastAsia="Palatino Linotype" w:hAnsi="Palatino Linotype" w:cs="Palatino Linotype"/>
          <w:color w:val="000000"/>
          <w:sz w:val="22"/>
          <w:szCs w:val="22"/>
        </w:rPr>
      </w:pPr>
      <w:r w:rsidRPr="00236E48">
        <w:rPr>
          <w:rFonts w:ascii="Palatino Linotype" w:eastAsia="Palatino Linotype" w:hAnsi="Palatino Linotype" w:cs="Palatino Linotype"/>
          <w:color w:val="000000"/>
          <w:sz w:val="22"/>
          <w:szCs w:val="22"/>
        </w:rPr>
        <w:t xml:space="preserve">Asimismo, señala </w:t>
      </w:r>
      <w:proofErr w:type="gramStart"/>
      <w:r w:rsidRPr="00236E48">
        <w:rPr>
          <w:rFonts w:ascii="Palatino Linotype" w:eastAsia="Palatino Linotype" w:hAnsi="Palatino Linotype" w:cs="Palatino Linotype"/>
          <w:color w:val="000000"/>
          <w:sz w:val="22"/>
          <w:szCs w:val="22"/>
        </w:rPr>
        <w:t>que</w:t>
      </w:r>
      <w:proofErr w:type="gramEnd"/>
      <w:r w:rsidRPr="00236E48">
        <w:rPr>
          <w:rFonts w:ascii="Palatino Linotype" w:eastAsia="Palatino Linotype" w:hAnsi="Palatino Linotype" w:cs="Palatino Linotype"/>
          <w:color w:val="000000"/>
          <w:sz w:val="22"/>
          <w:szCs w:val="22"/>
        </w:rPr>
        <w:t xml:space="preserve"> en tal sentido, la información proporcionada al particular, es la que dicha Dirección tiene a la fecha, sin que se tenga la obligación, atribución o función para realizar pronunciamiento alguno.</w:t>
      </w:r>
    </w:p>
    <w:p w14:paraId="5CD03AC5" w14:textId="77777777" w:rsidR="00DF6365" w:rsidRPr="00236E48" w:rsidRDefault="00DF6365">
      <w:pPr>
        <w:pBdr>
          <w:top w:val="nil"/>
          <w:left w:val="nil"/>
          <w:bottom w:val="nil"/>
          <w:right w:val="nil"/>
          <w:between w:val="nil"/>
        </w:pBdr>
        <w:tabs>
          <w:tab w:val="left" w:pos="284"/>
        </w:tabs>
        <w:spacing w:line="360" w:lineRule="auto"/>
        <w:ind w:left="567" w:right="1134"/>
        <w:jc w:val="both"/>
        <w:rPr>
          <w:rFonts w:ascii="Palatino Linotype" w:eastAsia="Palatino Linotype" w:hAnsi="Palatino Linotype" w:cs="Palatino Linotype"/>
          <w:color w:val="000000"/>
          <w:sz w:val="22"/>
          <w:szCs w:val="22"/>
        </w:rPr>
      </w:pPr>
    </w:p>
    <w:p w14:paraId="3B6B7EE5" w14:textId="77777777" w:rsidR="00DF6365" w:rsidRPr="00236E48" w:rsidRDefault="008D1583">
      <w:pPr>
        <w:pBdr>
          <w:top w:val="nil"/>
          <w:left w:val="nil"/>
          <w:bottom w:val="nil"/>
          <w:right w:val="nil"/>
          <w:between w:val="nil"/>
        </w:pBdr>
        <w:tabs>
          <w:tab w:val="left" w:pos="284"/>
        </w:tabs>
        <w:spacing w:line="360" w:lineRule="auto"/>
        <w:ind w:left="567" w:right="1134"/>
        <w:jc w:val="both"/>
        <w:rPr>
          <w:rFonts w:ascii="Palatino Linotype" w:eastAsia="Palatino Linotype" w:hAnsi="Palatino Linotype" w:cs="Palatino Linotype"/>
          <w:b/>
          <w:color w:val="000000"/>
          <w:sz w:val="22"/>
          <w:szCs w:val="22"/>
          <w:u w:val="single"/>
        </w:rPr>
      </w:pPr>
      <w:r w:rsidRPr="00236E48">
        <w:rPr>
          <w:rFonts w:ascii="Palatino Linotype" w:eastAsia="Palatino Linotype" w:hAnsi="Palatino Linotype" w:cs="Palatino Linotype"/>
          <w:color w:val="000000"/>
          <w:sz w:val="22"/>
          <w:szCs w:val="22"/>
        </w:rPr>
        <w:t xml:space="preserve">No obstante lo anterior, en aras de garantizar el acceso a la información pública y el principio de máxima publicidad, informa que </w:t>
      </w:r>
      <w:r w:rsidRPr="00236E48">
        <w:rPr>
          <w:rFonts w:ascii="Palatino Linotype" w:eastAsia="Palatino Linotype" w:hAnsi="Palatino Linotype" w:cs="Palatino Linotype"/>
          <w:b/>
          <w:color w:val="000000"/>
          <w:sz w:val="22"/>
          <w:szCs w:val="22"/>
          <w:u w:val="single"/>
        </w:rPr>
        <w:t xml:space="preserve">adicional al personal que se prevé contratar mediante plazas permanentes y eventuales, existe la figura de prestadores de servicios por honorarios asimilados a salarios, bajo un contrato de carácter civil, sin dejar de señalar que las cifras del personal a contratar se están ajustando en razón de las necesidades y requerimientos para el cumplimiento de las actividades del </w:t>
      </w:r>
      <w:r w:rsidRPr="00236E48">
        <w:rPr>
          <w:rFonts w:ascii="Palatino Linotype" w:eastAsia="Palatino Linotype" w:hAnsi="Palatino Linotype" w:cs="Palatino Linotype"/>
          <w:b/>
          <w:color w:val="000000"/>
          <w:sz w:val="22"/>
          <w:szCs w:val="22"/>
          <w:u w:val="single"/>
        </w:rPr>
        <w:lastRenderedPageBreak/>
        <w:t>Proceso Electoral Judicial Extraordinario 2025 del Estado de México, teniendo una proyección estimada de 4,247 contrataciones.</w:t>
      </w:r>
    </w:p>
    <w:p w14:paraId="25EFDD2D" w14:textId="77777777" w:rsidR="00DF6365" w:rsidRPr="00236E48" w:rsidRDefault="00DF6365">
      <w:pPr>
        <w:pBdr>
          <w:top w:val="nil"/>
          <w:left w:val="nil"/>
          <w:bottom w:val="nil"/>
          <w:right w:val="nil"/>
          <w:between w:val="nil"/>
        </w:pBdr>
        <w:tabs>
          <w:tab w:val="left" w:pos="284"/>
        </w:tabs>
        <w:spacing w:line="360" w:lineRule="auto"/>
        <w:ind w:right="1134"/>
        <w:jc w:val="both"/>
        <w:rPr>
          <w:rFonts w:ascii="Palatino Linotype" w:eastAsia="Palatino Linotype" w:hAnsi="Palatino Linotype" w:cs="Palatino Linotype"/>
          <w:color w:val="000000"/>
          <w:sz w:val="22"/>
          <w:szCs w:val="22"/>
        </w:rPr>
      </w:pPr>
    </w:p>
    <w:p w14:paraId="7E04D3D9" w14:textId="77777777" w:rsidR="00DF6365" w:rsidRPr="00236E48" w:rsidRDefault="008D1583">
      <w:pPr>
        <w:pBdr>
          <w:top w:val="nil"/>
          <w:left w:val="nil"/>
          <w:bottom w:val="nil"/>
          <w:right w:val="nil"/>
          <w:between w:val="nil"/>
        </w:pBdr>
        <w:tabs>
          <w:tab w:val="left" w:pos="284"/>
        </w:tabs>
        <w:spacing w:line="360" w:lineRule="auto"/>
        <w:ind w:left="567" w:right="1134"/>
        <w:jc w:val="both"/>
        <w:rPr>
          <w:rFonts w:ascii="Palatino Linotype" w:eastAsia="Palatino Linotype" w:hAnsi="Palatino Linotype" w:cs="Palatino Linotype"/>
          <w:color w:val="000000"/>
          <w:sz w:val="22"/>
          <w:szCs w:val="22"/>
        </w:rPr>
      </w:pPr>
      <w:r w:rsidRPr="00236E48">
        <w:rPr>
          <w:rFonts w:ascii="Palatino Linotype" w:eastAsia="Palatino Linotype" w:hAnsi="Palatino Linotype" w:cs="Palatino Linotype"/>
          <w:b/>
          <w:i/>
          <w:color w:val="000000"/>
          <w:sz w:val="22"/>
          <w:szCs w:val="22"/>
        </w:rPr>
        <w:t xml:space="preserve">“INFORME JUSTIFICADO RR 1834-2025 UT.pdf”: </w:t>
      </w:r>
      <w:r w:rsidRPr="00236E48">
        <w:rPr>
          <w:rFonts w:ascii="Palatino Linotype" w:eastAsia="Palatino Linotype" w:hAnsi="Palatino Linotype" w:cs="Palatino Linotype"/>
          <w:color w:val="000000"/>
          <w:sz w:val="22"/>
          <w:szCs w:val="22"/>
        </w:rPr>
        <w:t xml:space="preserve">Documento que se compone de ocho fojas, el cual consiste en el informe justificado, dirigido a la Comisionada Ponente, mediante el cual, medularmente solicita el sobreseimiento del presente asunto, en virtud de </w:t>
      </w:r>
      <w:proofErr w:type="gramStart"/>
      <w:r w:rsidRPr="00236E48">
        <w:rPr>
          <w:rFonts w:ascii="Palatino Linotype" w:eastAsia="Palatino Linotype" w:hAnsi="Palatino Linotype" w:cs="Palatino Linotype"/>
          <w:color w:val="000000"/>
          <w:sz w:val="22"/>
          <w:szCs w:val="22"/>
        </w:rPr>
        <w:t>que</w:t>
      </w:r>
      <w:proofErr w:type="gramEnd"/>
      <w:r w:rsidRPr="00236E48">
        <w:rPr>
          <w:rFonts w:ascii="Palatino Linotype" w:eastAsia="Palatino Linotype" w:hAnsi="Palatino Linotype" w:cs="Palatino Linotype"/>
          <w:color w:val="000000"/>
          <w:sz w:val="22"/>
          <w:szCs w:val="22"/>
        </w:rPr>
        <w:t xml:space="preserve"> con la información proporcionada en informe justificado, el recurso queda sin Litis.</w:t>
      </w:r>
    </w:p>
    <w:p w14:paraId="1A401722" w14:textId="77777777" w:rsidR="00DF6365" w:rsidRPr="00236E48" w:rsidRDefault="00DF636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27C42B06" w14:textId="77777777" w:rsidR="00DF6365" w:rsidRPr="00236E48" w:rsidRDefault="008D158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r w:rsidRPr="00236E48">
        <w:rPr>
          <w:rFonts w:ascii="Palatino Linotype" w:eastAsia="Palatino Linotype" w:hAnsi="Palatino Linotype" w:cs="Palatino Linotype"/>
          <w:color w:val="000000"/>
          <w:sz w:val="22"/>
          <w:szCs w:val="22"/>
        </w:rPr>
        <w:t xml:space="preserve">Posteriormente el </w:t>
      </w:r>
      <w:r w:rsidRPr="00236E48">
        <w:rPr>
          <w:rFonts w:ascii="Palatino Linotype" w:eastAsia="Palatino Linotype" w:hAnsi="Palatino Linotype" w:cs="Palatino Linotype"/>
          <w:b/>
          <w:color w:val="000000"/>
          <w:sz w:val="22"/>
          <w:szCs w:val="22"/>
        </w:rPr>
        <w:t>veintisiete de marzo</w:t>
      </w:r>
      <w:r w:rsidRPr="00236E48">
        <w:rPr>
          <w:rFonts w:ascii="Palatino Linotype" w:eastAsia="Palatino Linotype" w:hAnsi="Palatino Linotype" w:cs="Palatino Linotype"/>
          <w:color w:val="000000"/>
          <w:sz w:val="22"/>
          <w:szCs w:val="22"/>
        </w:rPr>
        <w:t xml:space="preserve"> </w:t>
      </w:r>
      <w:r w:rsidRPr="00236E48">
        <w:rPr>
          <w:rFonts w:ascii="Palatino Linotype" w:eastAsia="Palatino Linotype" w:hAnsi="Palatino Linotype" w:cs="Palatino Linotype"/>
          <w:b/>
          <w:color w:val="000000"/>
          <w:sz w:val="22"/>
          <w:szCs w:val="22"/>
        </w:rPr>
        <w:t>de dos mil veinticinco</w:t>
      </w:r>
      <w:r w:rsidRPr="00236E48">
        <w:rPr>
          <w:rFonts w:ascii="Palatino Linotype" w:eastAsia="Palatino Linotype" w:hAnsi="Palatino Linotype" w:cs="Palatino Linotype"/>
          <w:color w:val="000000"/>
          <w:sz w:val="22"/>
          <w:szCs w:val="22"/>
        </w:rPr>
        <w:t xml:space="preserve">, el </w:t>
      </w:r>
      <w:r w:rsidRPr="00236E48">
        <w:rPr>
          <w:rFonts w:ascii="Palatino Linotype" w:eastAsia="Palatino Linotype" w:hAnsi="Palatino Linotype" w:cs="Palatino Linotype"/>
          <w:b/>
          <w:color w:val="000000"/>
          <w:sz w:val="22"/>
          <w:szCs w:val="22"/>
        </w:rPr>
        <w:t>Sujeto Obligado</w:t>
      </w:r>
      <w:r w:rsidRPr="00236E48">
        <w:rPr>
          <w:rFonts w:ascii="Palatino Linotype" w:eastAsia="Palatino Linotype" w:hAnsi="Palatino Linotype" w:cs="Palatino Linotype"/>
          <w:color w:val="000000"/>
          <w:sz w:val="22"/>
          <w:szCs w:val="22"/>
        </w:rPr>
        <w:t xml:space="preserve"> presentó en alcance al informe justificado, los siguientes documentos:</w:t>
      </w:r>
    </w:p>
    <w:p w14:paraId="2BB35D72" w14:textId="77777777" w:rsidR="00DF6365" w:rsidRPr="00236E48" w:rsidRDefault="00DF636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1B14B735" w14:textId="77777777" w:rsidR="00DF6365" w:rsidRPr="00236E48" w:rsidRDefault="008D1583">
      <w:pPr>
        <w:pBdr>
          <w:top w:val="nil"/>
          <w:left w:val="nil"/>
          <w:bottom w:val="nil"/>
          <w:right w:val="nil"/>
          <w:between w:val="nil"/>
        </w:pBdr>
        <w:tabs>
          <w:tab w:val="left" w:pos="284"/>
        </w:tabs>
        <w:spacing w:line="360" w:lineRule="auto"/>
        <w:ind w:left="567" w:right="1134"/>
        <w:jc w:val="both"/>
        <w:rPr>
          <w:rFonts w:ascii="Palatino Linotype" w:eastAsia="Palatino Linotype" w:hAnsi="Palatino Linotype" w:cs="Palatino Linotype"/>
          <w:color w:val="000000"/>
          <w:sz w:val="22"/>
          <w:szCs w:val="22"/>
        </w:rPr>
      </w:pPr>
      <w:r w:rsidRPr="00236E48">
        <w:rPr>
          <w:rFonts w:ascii="Palatino Linotype" w:eastAsia="Palatino Linotype" w:hAnsi="Palatino Linotype" w:cs="Palatino Linotype"/>
          <w:b/>
          <w:i/>
          <w:color w:val="000000"/>
          <w:sz w:val="22"/>
          <w:szCs w:val="22"/>
        </w:rPr>
        <w:t xml:space="preserve">“IEEM-DA-1659-2025.pdf”: </w:t>
      </w:r>
      <w:r w:rsidRPr="00236E48">
        <w:rPr>
          <w:rFonts w:ascii="Palatino Linotype" w:eastAsia="Palatino Linotype" w:hAnsi="Palatino Linotype" w:cs="Palatino Linotype"/>
          <w:color w:val="000000"/>
          <w:sz w:val="22"/>
          <w:szCs w:val="22"/>
        </w:rPr>
        <w:t>Oficio IEEM/DA/1659/2025, suscrito por el Director de Administración, mediante el cual refiere que en alcance al oficio con el que se rindió el informe justificado, a través del cual se informó que se tenía una proyección estimada de 4,247 contrataciones bajo la figura de prestadores de servicios por honorarios asimilados a salarios, bajo un contrato de carácter civil, para el cumplimiento de las actividades del Proceso Electoral Judicial Extraordinario 2025 del Estado de México, derivado de la publicación de los Lineamientos para el Reclutamiento, Selección y Contratación de Supervisores/as Electorales Locales y Capacitadores/as Asistentes Electorales Locales, la proyección estimada que se tiene a la fecha es de 4,537 contrataciones, de las cuales se tienen contemplados a los siguientes:</w:t>
      </w:r>
    </w:p>
    <w:p w14:paraId="04C5291A" w14:textId="77777777" w:rsidR="00DF6365" w:rsidRPr="00236E48" w:rsidRDefault="008D1583">
      <w:pPr>
        <w:pBdr>
          <w:top w:val="nil"/>
          <w:left w:val="nil"/>
          <w:bottom w:val="nil"/>
          <w:right w:val="nil"/>
          <w:between w:val="nil"/>
        </w:pBdr>
        <w:tabs>
          <w:tab w:val="left" w:pos="284"/>
        </w:tabs>
        <w:spacing w:line="360" w:lineRule="auto"/>
        <w:ind w:left="567" w:right="1134"/>
        <w:jc w:val="both"/>
        <w:rPr>
          <w:rFonts w:ascii="Palatino Linotype" w:eastAsia="Palatino Linotype" w:hAnsi="Palatino Linotype" w:cs="Palatino Linotype"/>
          <w:color w:val="000000"/>
          <w:sz w:val="22"/>
          <w:szCs w:val="22"/>
        </w:rPr>
      </w:pPr>
      <w:r w:rsidRPr="00236E48">
        <w:rPr>
          <w:rFonts w:ascii="Palatino Linotype" w:eastAsia="Palatino Linotype" w:hAnsi="Palatino Linotype" w:cs="Palatino Linotype"/>
          <w:color w:val="000000"/>
          <w:sz w:val="22"/>
          <w:szCs w:val="22"/>
        </w:rPr>
        <w:t>391 contrataciones de SEL, por un periodo de contratación del 30 de abril al 17 de junio de 2025, con un pago mensual de $17,500 menos impuestos.</w:t>
      </w:r>
    </w:p>
    <w:p w14:paraId="1AC66A71" w14:textId="77777777" w:rsidR="00DF6365" w:rsidRPr="00236E48" w:rsidRDefault="008D1583">
      <w:pPr>
        <w:pBdr>
          <w:top w:val="nil"/>
          <w:left w:val="nil"/>
          <w:bottom w:val="nil"/>
          <w:right w:val="nil"/>
          <w:between w:val="nil"/>
        </w:pBdr>
        <w:tabs>
          <w:tab w:val="left" w:pos="284"/>
        </w:tabs>
        <w:spacing w:line="360" w:lineRule="auto"/>
        <w:ind w:left="567" w:right="1134"/>
        <w:jc w:val="both"/>
        <w:rPr>
          <w:rFonts w:ascii="Palatino Linotype" w:eastAsia="Palatino Linotype" w:hAnsi="Palatino Linotype" w:cs="Palatino Linotype"/>
          <w:color w:val="000000"/>
          <w:sz w:val="22"/>
          <w:szCs w:val="22"/>
        </w:rPr>
      </w:pPr>
      <w:r w:rsidRPr="00236E48">
        <w:rPr>
          <w:rFonts w:ascii="Palatino Linotype" w:eastAsia="Palatino Linotype" w:hAnsi="Palatino Linotype" w:cs="Palatino Linotype"/>
          <w:color w:val="000000"/>
          <w:sz w:val="22"/>
          <w:szCs w:val="22"/>
        </w:rPr>
        <w:lastRenderedPageBreak/>
        <w:t>2,328 contrataciones de CAEL, por un periodo de contratación del 30 de abril al 17 de junio de 2025, por un pago de $15,785.00, menos impuestos.</w:t>
      </w:r>
    </w:p>
    <w:p w14:paraId="48EE3A08" w14:textId="77777777" w:rsidR="00DF6365" w:rsidRPr="00236E48" w:rsidRDefault="008D1583">
      <w:pPr>
        <w:pBdr>
          <w:top w:val="nil"/>
          <w:left w:val="nil"/>
          <w:bottom w:val="nil"/>
          <w:right w:val="nil"/>
          <w:between w:val="nil"/>
        </w:pBdr>
        <w:tabs>
          <w:tab w:val="left" w:pos="284"/>
        </w:tabs>
        <w:spacing w:line="360" w:lineRule="auto"/>
        <w:ind w:left="567" w:right="1134"/>
        <w:jc w:val="both"/>
        <w:rPr>
          <w:rFonts w:ascii="Palatino Linotype" w:eastAsia="Palatino Linotype" w:hAnsi="Palatino Linotype" w:cs="Palatino Linotype"/>
          <w:color w:val="000000"/>
          <w:sz w:val="22"/>
          <w:szCs w:val="22"/>
        </w:rPr>
      </w:pPr>
      <w:r w:rsidRPr="00236E48">
        <w:rPr>
          <w:rFonts w:ascii="Palatino Linotype" w:eastAsia="Palatino Linotype" w:hAnsi="Palatino Linotype" w:cs="Palatino Linotype"/>
          <w:color w:val="000000"/>
          <w:sz w:val="22"/>
          <w:szCs w:val="22"/>
        </w:rPr>
        <w:t>Información que puede consultar en los Lineamientos antes citados.</w:t>
      </w:r>
    </w:p>
    <w:p w14:paraId="76351B98" w14:textId="77777777" w:rsidR="00DF6365" w:rsidRPr="00236E48" w:rsidRDefault="008D1583">
      <w:pPr>
        <w:pBdr>
          <w:top w:val="nil"/>
          <w:left w:val="nil"/>
          <w:bottom w:val="nil"/>
          <w:right w:val="nil"/>
          <w:between w:val="nil"/>
        </w:pBdr>
        <w:tabs>
          <w:tab w:val="left" w:pos="284"/>
        </w:tabs>
        <w:spacing w:line="360" w:lineRule="auto"/>
        <w:ind w:left="567" w:right="567"/>
        <w:jc w:val="both"/>
        <w:rPr>
          <w:rFonts w:ascii="Palatino Linotype" w:eastAsia="Palatino Linotype" w:hAnsi="Palatino Linotype" w:cs="Palatino Linotype"/>
          <w:color w:val="000000"/>
          <w:sz w:val="22"/>
          <w:szCs w:val="22"/>
        </w:rPr>
      </w:pPr>
      <w:r w:rsidRPr="00236E48">
        <w:rPr>
          <w:rFonts w:ascii="Palatino Linotype" w:eastAsia="Palatino Linotype" w:hAnsi="Palatino Linotype" w:cs="Palatino Linotype"/>
          <w:color w:val="000000"/>
          <w:sz w:val="22"/>
          <w:szCs w:val="22"/>
        </w:rPr>
        <w:t xml:space="preserve">Asimismo, en concordancia con el Acuerdo </w:t>
      </w:r>
      <w:proofErr w:type="spellStart"/>
      <w:r w:rsidRPr="00236E48">
        <w:rPr>
          <w:rFonts w:ascii="Palatino Linotype" w:eastAsia="Palatino Linotype" w:hAnsi="Palatino Linotype" w:cs="Palatino Linotype"/>
          <w:color w:val="000000"/>
          <w:sz w:val="22"/>
          <w:szCs w:val="22"/>
        </w:rPr>
        <w:t>N°</w:t>
      </w:r>
      <w:proofErr w:type="spellEnd"/>
      <w:r w:rsidRPr="00236E48">
        <w:rPr>
          <w:rFonts w:ascii="Palatino Linotype" w:eastAsia="Palatino Linotype" w:hAnsi="Palatino Linotype" w:cs="Palatino Linotype"/>
          <w:color w:val="000000"/>
          <w:sz w:val="22"/>
          <w:szCs w:val="22"/>
        </w:rPr>
        <w:t xml:space="preserve">. IEEM/CG/58/2025, por el que se asignan las sedes de los Órganos Desconcentrados del Instituto Electoral del Estado de México para el Proceso Electoral Judicial Extraordinario 2025 del Estado de México, aprobado el 25 de marzo de 2025, es dable señalar, que en relación a las 1,638 contrataciones se consideraron para la programación presupuestal conforme al número de Juntas Judiciales Electorales, de la siguiente manera: </w:t>
      </w:r>
    </w:p>
    <w:p w14:paraId="6E709C7D" w14:textId="77777777" w:rsidR="00DF6365" w:rsidRPr="00236E48" w:rsidRDefault="008D1583">
      <w:pPr>
        <w:pBdr>
          <w:top w:val="nil"/>
          <w:left w:val="nil"/>
          <w:bottom w:val="nil"/>
          <w:right w:val="nil"/>
          <w:between w:val="nil"/>
        </w:pBdr>
        <w:tabs>
          <w:tab w:val="left" w:pos="284"/>
        </w:tabs>
        <w:spacing w:line="360" w:lineRule="auto"/>
        <w:ind w:left="567" w:right="567"/>
        <w:jc w:val="both"/>
        <w:rPr>
          <w:rFonts w:ascii="Palatino Linotype" w:eastAsia="Palatino Linotype" w:hAnsi="Palatino Linotype" w:cs="Palatino Linotype"/>
          <w:color w:val="000000"/>
          <w:sz w:val="22"/>
          <w:szCs w:val="22"/>
        </w:rPr>
      </w:pPr>
      <w:r w:rsidRPr="00236E48">
        <w:rPr>
          <w:rFonts w:ascii="Palatino Linotype" w:eastAsia="Palatino Linotype" w:hAnsi="Palatino Linotype" w:cs="Palatino Linotype"/>
          <w:color w:val="000000"/>
          <w:sz w:val="22"/>
          <w:szCs w:val="22"/>
        </w:rPr>
        <w:t xml:space="preserve">218 </w:t>
      </w:r>
      <w:proofErr w:type="gramStart"/>
      <w:r w:rsidRPr="00236E48">
        <w:rPr>
          <w:rFonts w:ascii="Palatino Linotype" w:eastAsia="Palatino Linotype" w:hAnsi="Palatino Linotype" w:cs="Palatino Linotype"/>
          <w:color w:val="000000"/>
          <w:sz w:val="22"/>
          <w:szCs w:val="22"/>
        </w:rPr>
        <w:t>Consejeros</w:t>
      </w:r>
      <w:proofErr w:type="gramEnd"/>
      <w:r w:rsidRPr="00236E48">
        <w:rPr>
          <w:rFonts w:ascii="Palatino Linotype" w:eastAsia="Palatino Linotype" w:hAnsi="Palatino Linotype" w:cs="Palatino Linotype"/>
          <w:color w:val="000000"/>
          <w:sz w:val="22"/>
          <w:szCs w:val="22"/>
        </w:rPr>
        <w:t xml:space="preserve"> de Órganos Desconcentrados</w:t>
      </w:r>
    </w:p>
    <w:p w14:paraId="7130546E" w14:textId="77777777" w:rsidR="00DF6365" w:rsidRPr="00236E48" w:rsidRDefault="008D1583">
      <w:pPr>
        <w:pBdr>
          <w:top w:val="nil"/>
          <w:left w:val="nil"/>
          <w:bottom w:val="nil"/>
          <w:right w:val="nil"/>
          <w:between w:val="nil"/>
        </w:pBdr>
        <w:tabs>
          <w:tab w:val="left" w:pos="284"/>
        </w:tabs>
        <w:spacing w:line="360" w:lineRule="auto"/>
        <w:ind w:left="567" w:right="567"/>
        <w:jc w:val="both"/>
        <w:rPr>
          <w:rFonts w:ascii="Palatino Linotype" w:eastAsia="Palatino Linotype" w:hAnsi="Palatino Linotype" w:cs="Palatino Linotype"/>
          <w:color w:val="000000"/>
          <w:sz w:val="22"/>
          <w:szCs w:val="22"/>
        </w:rPr>
      </w:pPr>
      <w:r w:rsidRPr="00236E48">
        <w:rPr>
          <w:rFonts w:ascii="Palatino Linotype" w:eastAsia="Palatino Linotype" w:hAnsi="Palatino Linotype" w:cs="Palatino Linotype"/>
          <w:color w:val="000000"/>
          <w:sz w:val="22"/>
          <w:szCs w:val="22"/>
        </w:rPr>
        <w:t xml:space="preserve">1,420 </w:t>
      </w:r>
      <w:proofErr w:type="gramStart"/>
      <w:r w:rsidRPr="00236E48">
        <w:rPr>
          <w:rFonts w:ascii="Palatino Linotype" w:eastAsia="Palatino Linotype" w:hAnsi="Palatino Linotype" w:cs="Palatino Linotype"/>
          <w:color w:val="000000"/>
          <w:sz w:val="22"/>
          <w:szCs w:val="22"/>
        </w:rPr>
        <w:t>Personas</w:t>
      </w:r>
      <w:proofErr w:type="gramEnd"/>
      <w:r w:rsidRPr="00236E48">
        <w:rPr>
          <w:rFonts w:ascii="Palatino Linotype" w:eastAsia="Palatino Linotype" w:hAnsi="Palatino Linotype" w:cs="Palatino Linotype"/>
          <w:color w:val="000000"/>
          <w:sz w:val="22"/>
          <w:szCs w:val="22"/>
        </w:rPr>
        <w:t xml:space="preserve"> de apoyo durante la jornada electoral</w:t>
      </w:r>
    </w:p>
    <w:p w14:paraId="6623E4E3" w14:textId="77777777" w:rsidR="00DF6365" w:rsidRPr="00236E48" w:rsidRDefault="008D1583">
      <w:pPr>
        <w:pBdr>
          <w:top w:val="nil"/>
          <w:left w:val="nil"/>
          <w:bottom w:val="nil"/>
          <w:right w:val="nil"/>
          <w:between w:val="nil"/>
        </w:pBdr>
        <w:tabs>
          <w:tab w:val="left" w:pos="284"/>
        </w:tabs>
        <w:spacing w:line="360" w:lineRule="auto"/>
        <w:ind w:left="567" w:right="567"/>
        <w:jc w:val="both"/>
        <w:rPr>
          <w:rFonts w:ascii="Palatino Linotype" w:eastAsia="Palatino Linotype" w:hAnsi="Palatino Linotype" w:cs="Palatino Linotype"/>
          <w:color w:val="000000"/>
          <w:sz w:val="22"/>
          <w:szCs w:val="22"/>
        </w:rPr>
      </w:pPr>
      <w:r w:rsidRPr="00236E48">
        <w:rPr>
          <w:rFonts w:ascii="Palatino Linotype" w:eastAsia="Palatino Linotype" w:hAnsi="Palatino Linotype" w:cs="Palatino Linotype"/>
          <w:color w:val="000000"/>
          <w:sz w:val="22"/>
          <w:szCs w:val="22"/>
        </w:rPr>
        <w:t xml:space="preserve">Sin embargo, precisa que, a </w:t>
      </w:r>
      <w:proofErr w:type="gramStart"/>
      <w:r w:rsidRPr="00236E48">
        <w:rPr>
          <w:rFonts w:ascii="Palatino Linotype" w:eastAsia="Palatino Linotype" w:hAnsi="Palatino Linotype" w:cs="Palatino Linotype"/>
          <w:color w:val="000000"/>
          <w:sz w:val="22"/>
          <w:szCs w:val="22"/>
        </w:rPr>
        <w:t>la fechas</w:t>
      </w:r>
      <w:proofErr w:type="gramEnd"/>
      <w:r w:rsidRPr="00236E48">
        <w:rPr>
          <w:rFonts w:ascii="Palatino Linotype" w:eastAsia="Palatino Linotype" w:hAnsi="Palatino Linotype" w:cs="Palatino Linotype"/>
          <w:color w:val="000000"/>
          <w:sz w:val="22"/>
          <w:szCs w:val="22"/>
        </w:rPr>
        <w:t xml:space="preserve"> aún no se tiene determinado, el periodo a contratar y el pago por las actividades a realizar, además cabe resaltar que, la cifra de contrataciones puede seguir variando, derivado de las necesidades que vayan surgiendo durante el Proceso Electoral Judicial Extraordinario 2025 del Estado de México.</w:t>
      </w:r>
    </w:p>
    <w:p w14:paraId="0A10CC15" w14:textId="77777777" w:rsidR="00DF6365" w:rsidRPr="00236E48" w:rsidRDefault="00DF6365">
      <w:pPr>
        <w:pBdr>
          <w:top w:val="nil"/>
          <w:left w:val="nil"/>
          <w:bottom w:val="nil"/>
          <w:right w:val="nil"/>
          <w:between w:val="nil"/>
        </w:pBdr>
        <w:tabs>
          <w:tab w:val="left" w:pos="284"/>
        </w:tabs>
        <w:spacing w:line="360" w:lineRule="auto"/>
        <w:ind w:left="567" w:right="567"/>
        <w:jc w:val="both"/>
        <w:rPr>
          <w:rFonts w:ascii="Palatino Linotype" w:eastAsia="Palatino Linotype" w:hAnsi="Palatino Linotype" w:cs="Palatino Linotype"/>
          <w:color w:val="000000"/>
          <w:sz w:val="22"/>
          <w:szCs w:val="22"/>
        </w:rPr>
      </w:pPr>
    </w:p>
    <w:p w14:paraId="4171FF85" w14:textId="77777777" w:rsidR="00DF6365" w:rsidRPr="00236E48" w:rsidRDefault="008D1583">
      <w:pPr>
        <w:pBdr>
          <w:top w:val="nil"/>
          <w:left w:val="nil"/>
          <w:bottom w:val="nil"/>
          <w:right w:val="nil"/>
          <w:between w:val="nil"/>
        </w:pBdr>
        <w:tabs>
          <w:tab w:val="left" w:pos="284"/>
        </w:tabs>
        <w:spacing w:line="360" w:lineRule="auto"/>
        <w:ind w:left="567" w:right="567"/>
        <w:jc w:val="both"/>
        <w:rPr>
          <w:rFonts w:ascii="Palatino Linotype" w:eastAsia="Palatino Linotype" w:hAnsi="Palatino Linotype" w:cs="Palatino Linotype"/>
          <w:color w:val="000000"/>
          <w:sz w:val="22"/>
          <w:szCs w:val="22"/>
        </w:rPr>
      </w:pPr>
      <w:r w:rsidRPr="00236E48">
        <w:rPr>
          <w:rFonts w:ascii="Palatino Linotype" w:eastAsia="Palatino Linotype" w:hAnsi="Palatino Linotype" w:cs="Palatino Linotype"/>
          <w:b/>
          <w:i/>
          <w:color w:val="000000"/>
          <w:sz w:val="22"/>
          <w:szCs w:val="22"/>
        </w:rPr>
        <w:t>“a058_25.pdf”:</w:t>
      </w:r>
      <w:r w:rsidRPr="00236E48">
        <w:rPr>
          <w:rFonts w:ascii="Palatino Linotype" w:eastAsia="Palatino Linotype" w:hAnsi="Palatino Linotype" w:cs="Palatino Linotype"/>
          <w:b/>
          <w:i/>
          <w:color w:val="000000"/>
          <w:sz w:val="22"/>
          <w:szCs w:val="22"/>
        </w:rPr>
        <w:tab/>
        <w:t xml:space="preserve"> </w:t>
      </w:r>
      <w:r w:rsidRPr="00236E48">
        <w:rPr>
          <w:rFonts w:ascii="Palatino Linotype" w:eastAsia="Palatino Linotype" w:hAnsi="Palatino Linotype" w:cs="Palatino Linotype"/>
          <w:color w:val="000000"/>
          <w:sz w:val="22"/>
          <w:szCs w:val="22"/>
        </w:rPr>
        <w:t xml:space="preserve">Contiene el Acuerdo </w:t>
      </w:r>
      <w:proofErr w:type="spellStart"/>
      <w:r w:rsidRPr="00236E48">
        <w:rPr>
          <w:rFonts w:ascii="Palatino Linotype" w:eastAsia="Palatino Linotype" w:hAnsi="Palatino Linotype" w:cs="Palatino Linotype"/>
          <w:color w:val="000000"/>
          <w:sz w:val="22"/>
          <w:szCs w:val="22"/>
        </w:rPr>
        <w:t>N°</w:t>
      </w:r>
      <w:proofErr w:type="spellEnd"/>
      <w:r w:rsidRPr="00236E48">
        <w:rPr>
          <w:rFonts w:ascii="Palatino Linotype" w:eastAsia="Palatino Linotype" w:hAnsi="Palatino Linotype" w:cs="Palatino Linotype"/>
          <w:color w:val="000000"/>
          <w:sz w:val="22"/>
          <w:szCs w:val="22"/>
        </w:rPr>
        <w:t>. IEEM/CG/58/2025, por el que se asignan las sedes de los Órganos Desconcentrados del Instituto Electoral del Estado de México para el Proceso Electoral Judicial Extraordinario 2025 del Estado de México.</w:t>
      </w:r>
      <w:r w:rsidRPr="00236E48">
        <w:rPr>
          <w:rFonts w:ascii="Palatino Linotype" w:eastAsia="Palatino Linotype" w:hAnsi="Palatino Linotype" w:cs="Palatino Linotype"/>
          <w:b/>
          <w:i/>
          <w:color w:val="000000"/>
          <w:sz w:val="22"/>
          <w:szCs w:val="22"/>
        </w:rPr>
        <w:tab/>
      </w:r>
    </w:p>
    <w:p w14:paraId="4D646C81" w14:textId="77777777" w:rsidR="00DF6365" w:rsidRPr="00236E48" w:rsidRDefault="008D1583">
      <w:pPr>
        <w:pBdr>
          <w:top w:val="nil"/>
          <w:left w:val="nil"/>
          <w:bottom w:val="nil"/>
          <w:right w:val="nil"/>
          <w:between w:val="nil"/>
        </w:pBdr>
        <w:tabs>
          <w:tab w:val="left" w:pos="284"/>
        </w:tabs>
        <w:spacing w:line="360" w:lineRule="auto"/>
        <w:ind w:left="567" w:right="567"/>
        <w:jc w:val="both"/>
        <w:rPr>
          <w:rFonts w:ascii="Palatino Linotype" w:eastAsia="Palatino Linotype" w:hAnsi="Palatino Linotype" w:cs="Palatino Linotype"/>
          <w:color w:val="000000"/>
          <w:sz w:val="22"/>
          <w:szCs w:val="22"/>
        </w:rPr>
      </w:pPr>
      <w:r w:rsidRPr="00236E48">
        <w:rPr>
          <w:rFonts w:ascii="Palatino Linotype" w:eastAsia="Palatino Linotype" w:hAnsi="Palatino Linotype" w:cs="Palatino Linotype"/>
          <w:b/>
          <w:i/>
          <w:color w:val="000000"/>
          <w:sz w:val="22"/>
          <w:szCs w:val="22"/>
        </w:rPr>
        <w:t xml:space="preserve">“Lineamientos_para_el_RSyC_de_SEL_y_CAEL_2025.pdf”: </w:t>
      </w:r>
      <w:r w:rsidRPr="00236E48">
        <w:rPr>
          <w:rFonts w:ascii="Palatino Linotype" w:eastAsia="Palatino Linotype" w:hAnsi="Palatino Linotype" w:cs="Palatino Linotype"/>
          <w:color w:val="000000"/>
          <w:sz w:val="22"/>
          <w:szCs w:val="22"/>
        </w:rPr>
        <w:t>Contienen los Lineamientos para el Reclutamiento, Selección y Contratación de Supervisores/as Electorales Locales y Capacitadores/as Asistentes Electorales Locales del Proceso Electoral Judicial Extraordinario 2025 del Estado de México.</w:t>
      </w:r>
    </w:p>
    <w:p w14:paraId="20A36CE1" w14:textId="77777777" w:rsidR="00DF6365" w:rsidRPr="00236E48" w:rsidRDefault="008D158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i/>
          <w:color w:val="000000"/>
          <w:sz w:val="22"/>
          <w:szCs w:val="22"/>
        </w:rPr>
      </w:pPr>
      <w:r w:rsidRPr="00236E48">
        <w:rPr>
          <w:rFonts w:ascii="Palatino Linotype" w:eastAsia="Palatino Linotype" w:hAnsi="Palatino Linotype" w:cs="Palatino Linotype"/>
          <w:b/>
          <w:i/>
          <w:color w:val="000000"/>
          <w:sz w:val="22"/>
          <w:szCs w:val="22"/>
        </w:rPr>
        <w:tab/>
      </w:r>
    </w:p>
    <w:p w14:paraId="3894A950" w14:textId="77777777" w:rsidR="00DF6365" w:rsidRPr="00236E48" w:rsidRDefault="008D158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r w:rsidRPr="00236E48">
        <w:rPr>
          <w:rFonts w:ascii="Palatino Linotype" w:eastAsia="Palatino Linotype" w:hAnsi="Palatino Linotype" w:cs="Palatino Linotype"/>
          <w:color w:val="000000"/>
          <w:sz w:val="22"/>
          <w:szCs w:val="22"/>
        </w:rPr>
        <w:lastRenderedPageBreak/>
        <w:t xml:space="preserve">Es de precisar </w:t>
      </w:r>
      <w:proofErr w:type="gramStart"/>
      <w:r w:rsidRPr="00236E48">
        <w:rPr>
          <w:rFonts w:ascii="Palatino Linotype" w:eastAsia="Palatino Linotype" w:hAnsi="Palatino Linotype" w:cs="Palatino Linotype"/>
          <w:color w:val="000000"/>
          <w:sz w:val="22"/>
          <w:szCs w:val="22"/>
        </w:rPr>
        <w:t>que</w:t>
      </w:r>
      <w:proofErr w:type="gramEnd"/>
      <w:r w:rsidRPr="00236E48">
        <w:rPr>
          <w:rFonts w:ascii="Palatino Linotype" w:eastAsia="Palatino Linotype" w:hAnsi="Palatino Linotype" w:cs="Palatino Linotype"/>
          <w:color w:val="000000"/>
          <w:sz w:val="22"/>
          <w:szCs w:val="22"/>
        </w:rPr>
        <w:t xml:space="preserve"> una vez analizada esta documentación, se procedió a ponerla a disposición de </w:t>
      </w:r>
      <w:r w:rsidRPr="00236E48">
        <w:rPr>
          <w:rFonts w:ascii="Palatino Linotype" w:eastAsia="Palatino Linotype" w:hAnsi="Palatino Linotype" w:cs="Palatino Linotype"/>
          <w:b/>
          <w:color w:val="000000"/>
          <w:sz w:val="22"/>
          <w:szCs w:val="22"/>
        </w:rPr>
        <w:t>la parte Recurrente</w:t>
      </w:r>
      <w:r w:rsidRPr="00236E48">
        <w:rPr>
          <w:rFonts w:ascii="Palatino Linotype" w:eastAsia="Palatino Linotype" w:hAnsi="Palatino Linotype" w:cs="Palatino Linotype"/>
          <w:color w:val="000000"/>
          <w:sz w:val="22"/>
          <w:szCs w:val="22"/>
        </w:rPr>
        <w:t xml:space="preserve">, mediante acuerdo signado por la Comisionada Ponente, los días </w:t>
      </w:r>
      <w:r w:rsidRPr="00236E48">
        <w:rPr>
          <w:rFonts w:ascii="Palatino Linotype" w:eastAsia="Palatino Linotype" w:hAnsi="Palatino Linotype" w:cs="Palatino Linotype"/>
          <w:b/>
          <w:color w:val="000000"/>
          <w:sz w:val="22"/>
          <w:szCs w:val="22"/>
        </w:rPr>
        <w:t>veinte y veintisiete de marzo de dos mil veinticinco</w:t>
      </w:r>
      <w:r w:rsidRPr="00236E48">
        <w:rPr>
          <w:rFonts w:ascii="Palatino Linotype" w:eastAsia="Palatino Linotype" w:hAnsi="Palatino Linotype" w:cs="Palatino Linotype"/>
          <w:color w:val="000000"/>
          <w:sz w:val="22"/>
          <w:szCs w:val="22"/>
        </w:rPr>
        <w:t xml:space="preserve">, cabe señalar que una vez conocido este pronunciamiento, </w:t>
      </w:r>
      <w:r w:rsidRPr="00236E48">
        <w:rPr>
          <w:rFonts w:ascii="Palatino Linotype" w:eastAsia="Palatino Linotype" w:hAnsi="Palatino Linotype" w:cs="Palatino Linotype"/>
          <w:b/>
          <w:color w:val="000000"/>
          <w:sz w:val="22"/>
          <w:szCs w:val="22"/>
        </w:rPr>
        <w:t>la parte Recurrente</w:t>
      </w:r>
      <w:r w:rsidRPr="00236E48">
        <w:rPr>
          <w:rFonts w:ascii="Palatino Linotype" w:eastAsia="Palatino Linotype" w:hAnsi="Palatino Linotype" w:cs="Palatino Linotype"/>
          <w:color w:val="000000"/>
          <w:sz w:val="22"/>
          <w:szCs w:val="22"/>
        </w:rPr>
        <w:t xml:space="preserve"> no adjuntó archivo alguno en esta etapa, por lo que se tiene por precluido su derecho y se procede a emitir la resolución que conforme a derecho corresponda.</w:t>
      </w:r>
    </w:p>
    <w:p w14:paraId="3A303708" w14:textId="77777777" w:rsidR="00DF6365" w:rsidRPr="00236E48" w:rsidRDefault="00DF636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66BC06FE" w14:textId="77777777" w:rsidR="00DF6365" w:rsidRPr="00236E48" w:rsidRDefault="008D1583">
      <w:pPr>
        <w:spacing w:after="240" w:line="360" w:lineRule="auto"/>
        <w:jc w:val="both"/>
        <w:rPr>
          <w:rFonts w:ascii="Palatino Linotype" w:eastAsia="Palatino Linotype" w:hAnsi="Palatino Linotype" w:cs="Palatino Linotype"/>
          <w:b/>
          <w:sz w:val="22"/>
          <w:szCs w:val="22"/>
        </w:rPr>
      </w:pPr>
      <w:r w:rsidRPr="00236E48">
        <w:rPr>
          <w:rFonts w:ascii="Palatino Linotype" w:eastAsia="Palatino Linotype" w:hAnsi="Palatino Linotype" w:cs="Palatino Linotype"/>
          <w:b/>
          <w:sz w:val="22"/>
          <w:szCs w:val="22"/>
        </w:rPr>
        <w:t xml:space="preserve">7. Cierre de instrucción. </w:t>
      </w:r>
      <w:r w:rsidRPr="00236E48">
        <w:rPr>
          <w:rFonts w:ascii="Palatino Linotype" w:eastAsia="Palatino Linotype" w:hAnsi="Palatino Linotype" w:cs="Palatino Linotype"/>
          <w:sz w:val="22"/>
          <w:szCs w:val="22"/>
        </w:rPr>
        <w:t>Una vez transcurrido el periodo otorgado a las partes para realizar sus manifestaciones y no habiendo documentos que integrar al expediente</w:t>
      </w:r>
      <w:r w:rsidRPr="00236E48">
        <w:rPr>
          <w:rFonts w:ascii="Palatino Linotype" w:eastAsia="Palatino Linotype" w:hAnsi="Palatino Linotype" w:cs="Palatino Linotype"/>
          <w:color w:val="000000"/>
          <w:sz w:val="22"/>
          <w:szCs w:val="22"/>
        </w:rPr>
        <w:t xml:space="preserve">, el </w:t>
      </w:r>
      <w:r w:rsidRPr="00236E48">
        <w:rPr>
          <w:rFonts w:ascii="Palatino Linotype" w:eastAsia="Palatino Linotype" w:hAnsi="Palatino Linotype" w:cs="Palatino Linotype"/>
          <w:b/>
          <w:color w:val="000000"/>
          <w:sz w:val="22"/>
          <w:szCs w:val="22"/>
        </w:rPr>
        <w:t xml:space="preserve">dos de abril de </w:t>
      </w:r>
      <w:r w:rsidRPr="00236E48">
        <w:rPr>
          <w:rFonts w:ascii="Palatino Linotype" w:eastAsia="Palatino Linotype" w:hAnsi="Palatino Linotype" w:cs="Palatino Linotype"/>
          <w:b/>
          <w:sz w:val="22"/>
          <w:szCs w:val="22"/>
        </w:rPr>
        <w:t>dos mil veinticinco,</w:t>
      </w:r>
      <w:r w:rsidRPr="00236E48">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56653D5A" w14:textId="77777777" w:rsidR="00DF6365" w:rsidRPr="00236E48" w:rsidRDefault="008D1583">
      <w:pPr>
        <w:spacing w:before="240" w:after="240" w:line="360" w:lineRule="auto"/>
        <w:jc w:val="both"/>
        <w:rPr>
          <w:rFonts w:ascii="Palatino Linotype" w:eastAsia="Palatino Linotype" w:hAnsi="Palatino Linotype" w:cs="Palatino Linotype"/>
          <w:sz w:val="22"/>
          <w:szCs w:val="22"/>
        </w:rPr>
      </w:pPr>
      <w:r w:rsidRPr="00236E48">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4EF81F0" w14:textId="77777777" w:rsidR="00DF6365" w:rsidRPr="00236E48" w:rsidRDefault="008D1583">
      <w:pPr>
        <w:widowControl w:val="0"/>
        <w:spacing w:before="240" w:after="240" w:line="360" w:lineRule="auto"/>
        <w:jc w:val="center"/>
        <w:rPr>
          <w:rFonts w:ascii="Palatino Linotype" w:eastAsia="Palatino Linotype" w:hAnsi="Palatino Linotype" w:cs="Palatino Linotype"/>
          <w:b/>
        </w:rPr>
      </w:pPr>
      <w:r w:rsidRPr="00236E48">
        <w:rPr>
          <w:rFonts w:ascii="Palatino Linotype" w:eastAsia="Palatino Linotype" w:hAnsi="Palatino Linotype" w:cs="Palatino Linotype"/>
          <w:b/>
        </w:rPr>
        <w:t>II. C O N S I D E R A N D O S</w:t>
      </w:r>
    </w:p>
    <w:p w14:paraId="7358784D" w14:textId="77777777" w:rsidR="00DF6365" w:rsidRPr="00236E48" w:rsidRDefault="008D1583">
      <w:pPr>
        <w:spacing w:before="240" w:after="240" w:line="360" w:lineRule="auto"/>
        <w:jc w:val="both"/>
        <w:rPr>
          <w:rFonts w:ascii="Palatino Linotype" w:eastAsia="Palatino Linotype" w:hAnsi="Palatino Linotype" w:cs="Palatino Linotype"/>
          <w:sz w:val="22"/>
          <w:szCs w:val="22"/>
        </w:rPr>
      </w:pPr>
      <w:r w:rsidRPr="00236E48">
        <w:rPr>
          <w:rFonts w:ascii="Palatino Linotype" w:eastAsia="Palatino Linotype" w:hAnsi="Palatino Linotype" w:cs="Palatino Linotype"/>
          <w:b/>
          <w:sz w:val="22"/>
          <w:szCs w:val="22"/>
        </w:rPr>
        <w:t>Primero. Competencia.</w:t>
      </w:r>
      <w:r w:rsidRPr="00236E48">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w:t>
      </w:r>
      <w:r w:rsidRPr="00236E48">
        <w:rPr>
          <w:rFonts w:ascii="Palatino Linotype" w:eastAsia="Palatino Linotype" w:hAnsi="Palatino Linotype" w:cs="Palatino Linotype"/>
          <w:b/>
          <w:sz w:val="22"/>
          <w:szCs w:val="22"/>
        </w:rPr>
        <w:t>la parte Recurrente</w:t>
      </w:r>
      <w:r w:rsidRPr="00236E48">
        <w:rPr>
          <w:rFonts w:ascii="Palatino Linotype" w:eastAsia="Palatino Linotype" w:hAnsi="Palatino Linotype" w:cs="Palatino Linotype"/>
          <w:sz w:val="22"/>
          <w:szCs w:val="22"/>
        </w:rPr>
        <w:t xml:space="preserve">, 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w:t>
      </w:r>
      <w:r w:rsidRPr="00236E48">
        <w:rPr>
          <w:rFonts w:ascii="Palatino Linotype" w:eastAsia="Palatino Linotype" w:hAnsi="Palatino Linotype" w:cs="Palatino Linotype"/>
          <w:sz w:val="22"/>
          <w:szCs w:val="22"/>
        </w:rPr>
        <w:lastRenderedPageBreak/>
        <w:t>11 del Reglamento Interior del Instituto de Transparencia, Acceso a la Información Pública y Protección de Datos Personales del Estado de México y Municipios.</w:t>
      </w:r>
    </w:p>
    <w:p w14:paraId="240C10F2" w14:textId="77777777" w:rsidR="00DF6365" w:rsidRPr="00236E48" w:rsidRDefault="008D1583">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236E48">
        <w:rPr>
          <w:rFonts w:ascii="Palatino Linotype" w:eastAsia="Palatino Linotype" w:hAnsi="Palatino Linotype" w:cs="Palatino Linotype"/>
          <w:b/>
          <w:sz w:val="22"/>
          <w:szCs w:val="22"/>
        </w:rPr>
        <w:t>Segundo. Oportunidad y Procedibilidad del Recurso de Revisión</w:t>
      </w:r>
      <w:r w:rsidRPr="00236E48">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DF2C7D6" w14:textId="77777777" w:rsidR="00DF6365" w:rsidRPr="00236E48" w:rsidRDefault="008D1583">
      <w:pPr>
        <w:spacing w:before="240" w:after="240" w:line="360" w:lineRule="auto"/>
        <w:jc w:val="both"/>
        <w:rPr>
          <w:rFonts w:ascii="Palatino Linotype" w:eastAsia="Palatino Linotype" w:hAnsi="Palatino Linotype" w:cs="Palatino Linotype"/>
          <w:sz w:val="22"/>
          <w:szCs w:val="22"/>
        </w:rPr>
      </w:pPr>
      <w:r w:rsidRPr="00236E48">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236E48">
        <w:rPr>
          <w:rFonts w:ascii="Palatino Linotype" w:eastAsia="Palatino Linotype" w:hAnsi="Palatino Linotype" w:cs="Palatino Linotype"/>
          <w:b/>
          <w:sz w:val="22"/>
          <w:szCs w:val="22"/>
        </w:rPr>
        <w:t xml:space="preserve">Sujeto Obligado </w:t>
      </w:r>
      <w:r w:rsidRPr="00236E48">
        <w:rPr>
          <w:rFonts w:ascii="Palatino Linotype" w:eastAsia="Palatino Linotype" w:hAnsi="Palatino Linotype" w:cs="Palatino Linotype"/>
          <w:sz w:val="22"/>
          <w:szCs w:val="22"/>
        </w:rPr>
        <w:t xml:space="preserve">remitió la respuesta a la solicitud de información el </w:t>
      </w:r>
      <w:r w:rsidRPr="00236E48">
        <w:rPr>
          <w:rFonts w:ascii="Palatino Linotype" w:eastAsia="Palatino Linotype" w:hAnsi="Palatino Linotype" w:cs="Palatino Linotype"/>
          <w:b/>
          <w:sz w:val="22"/>
          <w:szCs w:val="22"/>
        </w:rPr>
        <w:t xml:space="preserve">veintiuno de febrero del dos mil veinticinco, </w:t>
      </w:r>
      <w:r w:rsidRPr="00236E48">
        <w:rPr>
          <w:rFonts w:ascii="Palatino Linotype" w:eastAsia="Palatino Linotype" w:hAnsi="Palatino Linotype" w:cs="Palatino Linotype"/>
          <w:sz w:val="22"/>
          <w:szCs w:val="22"/>
        </w:rPr>
        <w:t xml:space="preserve">mientras que el recurso de revisión interpuesto por </w:t>
      </w:r>
      <w:r w:rsidRPr="00236E48">
        <w:rPr>
          <w:rFonts w:ascii="Palatino Linotype" w:eastAsia="Palatino Linotype" w:hAnsi="Palatino Linotype" w:cs="Palatino Linotype"/>
          <w:b/>
          <w:sz w:val="22"/>
          <w:szCs w:val="22"/>
        </w:rPr>
        <w:t>la parte</w:t>
      </w:r>
      <w:r w:rsidRPr="00236E48">
        <w:rPr>
          <w:rFonts w:ascii="Palatino Linotype" w:eastAsia="Palatino Linotype" w:hAnsi="Palatino Linotype" w:cs="Palatino Linotype"/>
          <w:sz w:val="22"/>
          <w:szCs w:val="22"/>
        </w:rPr>
        <w:t xml:space="preserve"> </w:t>
      </w:r>
      <w:r w:rsidRPr="00236E48">
        <w:rPr>
          <w:rFonts w:ascii="Palatino Linotype" w:eastAsia="Palatino Linotype" w:hAnsi="Palatino Linotype" w:cs="Palatino Linotype"/>
          <w:b/>
          <w:sz w:val="22"/>
          <w:szCs w:val="22"/>
        </w:rPr>
        <w:t>Recurrente</w:t>
      </w:r>
      <w:r w:rsidRPr="00236E48">
        <w:rPr>
          <w:rFonts w:ascii="Palatino Linotype" w:eastAsia="Palatino Linotype" w:hAnsi="Palatino Linotype" w:cs="Palatino Linotype"/>
          <w:sz w:val="22"/>
          <w:szCs w:val="22"/>
        </w:rPr>
        <w:t xml:space="preserve">, se tuvo por presentado el día </w:t>
      </w:r>
      <w:r w:rsidRPr="00236E48">
        <w:rPr>
          <w:rFonts w:ascii="Palatino Linotype" w:eastAsia="Palatino Linotype" w:hAnsi="Palatino Linotype" w:cs="Palatino Linotype"/>
          <w:b/>
          <w:sz w:val="22"/>
          <w:szCs w:val="22"/>
        </w:rPr>
        <w:t xml:space="preserve">veintiuno de febrero del dos mil veinticinco, </w:t>
      </w:r>
      <w:r w:rsidRPr="00236E48">
        <w:rPr>
          <w:rFonts w:ascii="Palatino Linotype" w:eastAsia="Palatino Linotype" w:hAnsi="Palatino Linotype" w:cs="Palatino Linotype"/>
          <w:sz w:val="22"/>
          <w:szCs w:val="22"/>
        </w:rPr>
        <w:t xml:space="preserve">esto es, el </w:t>
      </w:r>
      <w:r w:rsidRPr="00236E48">
        <w:rPr>
          <w:rFonts w:ascii="Palatino Linotype" w:eastAsia="Palatino Linotype" w:hAnsi="Palatino Linotype" w:cs="Palatino Linotype"/>
          <w:b/>
          <w:sz w:val="22"/>
          <w:szCs w:val="22"/>
        </w:rPr>
        <w:t>mismo día hábil en</w:t>
      </w:r>
      <w:r w:rsidRPr="00236E48">
        <w:rPr>
          <w:rFonts w:ascii="Palatino Linotype" w:eastAsia="Palatino Linotype" w:hAnsi="Palatino Linotype" w:cs="Palatino Linotype"/>
          <w:sz w:val="22"/>
          <w:szCs w:val="22"/>
        </w:rPr>
        <w:t xml:space="preserve"> </w:t>
      </w:r>
      <w:r w:rsidRPr="00236E48">
        <w:rPr>
          <w:rFonts w:ascii="Palatino Linotype" w:eastAsia="Palatino Linotype" w:hAnsi="Palatino Linotype" w:cs="Palatino Linotype"/>
          <w:b/>
          <w:sz w:val="22"/>
          <w:szCs w:val="22"/>
        </w:rPr>
        <w:t>el que tuvo conocimiento de la respuesta impugnada.</w:t>
      </w:r>
      <w:r w:rsidRPr="00236E48">
        <w:rPr>
          <w:rFonts w:ascii="Palatino Linotype" w:eastAsia="Palatino Linotype" w:hAnsi="Palatino Linotype" w:cs="Palatino Linotype"/>
          <w:sz w:val="22"/>
          <w:szCs w:val="22"/>
        </w:rPr>
        <w:t xml:space="preserve"> </w:t>
      </w:r>
    </w:p>
    <w:p w14:paraId="65E95839" w14:textId="77777777" w:rsidR="00DF6365" w:rsidRPr="00236E48" w:rsidRDefault="008D1583">
      <w:pPr>
        <w:pBdr>
          <w:top w:val="nil"/>
          <w:left w:val="nil"/>
          <w:bottom w:val="nil"/>
          <w:right w:val="nil"/>
          <w:between w:val="nil"/>
        </w:pBdr>
        <w:spacing w:before="240" w:after="240" w:line="360" w:lineRule="auto"/>
        <w:jc w:val="both"/>
        <w:rPr>
          <w:color w:val="000000"/>
          <w:sz w:val="22"/>
          <w:szCs w:val="22"/>
        </w:rPr>
      </w:pPr>
      <w:r w:rsidRPr="00236E48">
        <w:rPr>
          <w:rFonts w:ascii="Palatino Linotype" w:eastAsia="Palatino Linotype" w:hAnsi="Palatino Linotype" w:cs="Palatino Linotype"/>
          <w:color w:val="000000"/>
          <w:sz w:val="22"/>
          <w:szCs w:val="22"/>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43EA69BC" w14:textId="77777777" w:rsidR="00DF6365" w:rsidRPr="00236E48" w:rsidRDefault="008D1583">
      <w:pPr>
        <w:pBdr>
          <w:top w:val="nil"/>
          <w:left w:val="nil"/>
          <w:bottom w:val="nil"/>
          <w:right w:val="nil"/>
          <w:between w:val="nil"/>
        </w:pBdr>
        <w:spacing w:before="120" w:after="120" w:line="276" w:lineRule="auto"/>
        <w:ind w:left="860" w:right="900"/>
        <w:jc w:val="both"/>
        <w:rPr>
          <w:color w:val="000000"/>
        </w:rPr>
      </w:pPr>
      <w:r w:rsidRPr="00236E48">
        <w:rPr>
          <w:rFonts w:ascii="Palatino Linotype" w:eastAsia="Palatino Linotype" w:hAnsi="Palatino Linotype" w:cs="Palatino Linotype"/>
          <w:b/>
          <w:i/>
          <w:color w:val="000000"/>
          <w:sz w:val="22"/>
          <w:szCs w:val="22"/>
        </w:rPr>
        <w:lastRenderedPageBreak/>
        <w:t>“RECURSO DE RECLAMACIÓN. SU INTERPOSICIÓN NO ES EXTEMPORÁNEA SI SE REALIZA ANTES DE QUE INICIE EL PLAZO PARA HACERLO</w:t>
      </w:r>
      <w:r w:rsidRPr="00236E48">
        <w:rPr>
          <w:rFonts w:ascii="Palatino Linotype" w:eastAsia="Palatino Linotype" w:hAnsi="Palatino Linotype" w:cs="Palatino Linotype"/>
          <w:i/>
          <w:color w:val="000000"/>
          <w:sz w:val="22"/>
          <w:szCs w:val="22"/>
        </w:rPr>
        <w:t>.</w:t>
      </w:r>
    </w:p>
    <w:p w14:paraId="12E721C6" w14:textId="77777777" w:rsidR="00DF6365" w:rsidRPr="00236E48" w:rsidRDefault="008D1583">
      <w:pPr>
        <w:pBdr>
          <w:top w:val="nil"/>
          <w:left w:val="nil"/>
          <w:bottom w:val="nil"/>
          <w:right w:val="nil"/>
          <w:between w:val="nil"/>
        </w:pBdr>
        <w:spacing w:before="120" w:after="120" w:line="276" w:lineRule="auto"/>
        <w:ind w:left="860" w:right="900"/>
        <w:jc w:val="both"/>
        <w:rPr>
          <w:color w:val="000000"/>
        </w:rPr>
      </w:pPr>
      <w:r w:rsidRPr="00236E48">
        <w:rPr>
          <w:rFonts w:ascii="Palatino Linotype" w:eastAsia="Palatino Linotype" w:hAnsi="Palatino Linotype" w:cs="Palatino Linotype"/>
          <w:i/>
          <w:color w:val="000000"/>
          <w:sz w:val="22"/>
          <w:szCs w:val="22"/>
        </w:rPr>
        <w:t xml:space="preserve">“Conforme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w:t>
      </w:r>
      <w:proofErr w:type="gramStart"/>
      <w:r w:rsidRPr="00236E48">
        <w:rPr>
          <w:rFonts w:ascii="Palatino Linotype" w:eastAsia="Palatino Linotype" w:hAnsi="Palatino Linotype" w:cs="Palatino Linotype"/>
          <w:i/>
          <w:color w:val="000000"/>
          <w:sz w:val="22"/>
          <w:szCs w:val="22"/>
        </w:rPr>
        <w:t>que</w:t>
      </w:r>
      <w:proofErr w:type="gramEnd"/>
      <w:r w:rsidRPr="00236E48">
        <w:rPr>
          <w:rFonts w:ascii="Palatino Linotype" w:eastAsia="Palatino Linotype" w:hAnsi="Palatino Linotype" w:cs="Palatino Linotype"/>
          <w:i/>
          <w:color w:val="000000"/>
          <w:sz w:val="22"/>
          <w:szCs w:val="22"/>
        </w:rPr>
        <w:t xml:space="preserve"> si dicho recurso se interpone antes de que inicie el plazo para hacerlo, su presentación no es extemporánea.”</w:t>
      </w:r>
    </w:p>
    <w:p w14:paraId="48075F8D" w14:textId="77777777" w:rsidR="00DF6365" w:rsidRPr="00236E48" w:rsidRDefault="008D1583">
      <w:pPr>
        <w:spacing w:before="240" w:after="240" w:line="360" w:lineRule="auto"/>
        <w:jc w:val="both"/>
        <w:rPr>
          <w:rFonts w:ascii="Palatino Linotype" w:eastAsia="Palatino Linotype" w:hAnsi="Palatino Linotype" w:cs="Palatino Linotype"/>
          <w:sz w:val="22"/>
          <w:szCs w:val="22"/>
        </w:rPr>
      </w:pPr>
      <w:r w:rsidRPr="00236E48">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5DE98E05" w14:textId="77777777" w:rsidR="00DF6365" w:rsidRPr="00236E48" w:rsidRDefault="008D1583">
      <w:pPr>
        <w:tabs>
          <w:tab w:val="left" w:pos="7938"/>
        </w:tabs>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236E48">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63FA41F0" w14:textId="77777777" w:rsidR="00DF6365" w:rsidRPr="00236E48" w:rsidRDefault="008D1583">
      <w:pPr>
        <w:spacing w:before="240" w:after="240" w:line="360" w:lineRule="auto"/>
        <w:jc w:val="both"/>
        <w:rPr>
          <w:rFonts w:ascii="Palatino Linotype" w:eastAsia="Palatino Linotype" w:hAnsi="Palatino Linotype" w:cs="Palatino Linotype"/>
          <w:color w:val="000000"/>
          <w:sz w:val="22"/>
          <w:szCs w:val="22"/>
        </w:rPr>
      </w:pPr>
      <w:r w:rsidRPr="00236E48">
        <w:rPr>
          <w:rFonts w:ascii="Palatino Linotype" w:eastAsia="Palatino Linotype" w:hAnsi="Palatino Linotype" w:cs="Palatino Linotype"/>
          <w:sz w:val="22"/>
          <w:szCs w:val="22"/>
        </w:rPr>
        <w:t xml:space="preserve">Finalmente, se advierte que resulta procedente la interposición del recurso, según lo manifestado por </w:t>
      </w:r>
      <w:r w:rsidRPr="00236E48">
        <w:rPr>
          <w:rFonts w:ascii="Palatino Linotype" w:eastAsia="Palatino Linotype" w:hAnsi="Palatino Linotype" w:cs="Palatino Linotype"/>
          <w:b/>
          <w:sz w:val="22"/>
          <w:szCs w:val="22"/>
        </w:rPr>
        <w:t>la parte</w:t>
      </w:r>
      <w:r w:rsidRPr="00236E48">
        <w:rPr>
          <w:rFonts w:ascii="Palatino Linotype" w:eastAsia="Palatino Linotype" w:hAnsi="Palatino Linotype" w:cs="Palatino Linotype"/>
          <w:sz w:val="22"/>
          <w:szCs w:val="22"/>
        </w:rPr>
        <w:t xml:space="preserve"> </w:t>
      </w:r>
      <w:r w:rsidRPr="00236E48">
        <w:rPr>
          <w:rFonts w:ascii="Palatino Linotype" w:eastAsia="Palatino Linotype" w:hAnsi="Palatino Linotype" w:cs="Palatino Linotype"/>
          <w:b/>
          <w:sz w:val="22"/>
          <w:szCs w:val="22"/>
        </w:rPr>
        <w:t>Recurrente</w:t>
      </w:r>
      <w:r w:rsidRPr="00236E48">
        <w:rPr>
          <w:rFonts w:ascii="Palatino Linotype" w:eastAsia="Palatino Linotype" w:hAnsi="Palatino Linotype" w:cs="Palatino Linotype"/>
          <w:sz w:val="22"/>
          <w:szCs w:val="22"/>
        </w:rPr>
        <w:t xml:space="preserve"> en sus motivos de inconformidad, de acuerdo </w:t>
      </w:r>
      <w:r w:rsidRPr="00236E48">
        <w:rPr>
          <w:rFonts w:ascii="Palatino Linotype" w:eastAsia="Palatino Linotype" w:hAnsi="Palatino Linotype" w:cs="Palatino Linotype"/>
          <w:color w:val="000000"/>
          <w:sz w:val="22"/>
          <w:szCs w:val="22"/>
        </w:rPr>
        <w:t xml:space="preserve">al artículo 179, fracción </w:t>
      </w:r>
      <w:proofErr w:type="gramStart"/>
      <w:r w:rsidRPr="00236E48">
        <w:rPr>
          <w:rFonts w:ascii="Palatino Linotype" w:eastAsia="Palatino Linotype" w:hAnsi="Palatino Linotype" w:cs="Palatino Linotype"/>
          <w:color w:val="000000"/>
          <w:sz w:val="22"/>
          <w:szCs w:val="22"/>
        </w:rPr>
        <w:t>V  del</w:t>
      </w:r>
      <w:proofErr w:type="gramEnd"/>
      <w:r w:rsidRPr="00236E48">
        <w:rPr>
          <w:rFonts w:ascii="Palatino Linotype" w:eastAsia="Palatino Linotype" w:hAnsi="Palatino Linotype" w:cs="Palatino Linotype"/>
          <w:color w:val="000000"/>
          <w:sz w:val="22"/>
          <w:szCs w:val="22"/>
        </w:rPr>
        <w:t xml:space="preserve"> ordenamiento legal citado, que a la letra dice: </w:t>
      </w:r>
    </w:p>
    <w:p w14:paraId="12C07227" w14:textId="77777777" w:rsidR="00DF6365" w:rsidRPr="00236E48" w:rsidRDefault="008D1583">
      <w:pPr>
        <w:spacing w:before="120" w:after="120"/>
        <w:ind w:left="567" w:right="902"/>
        <w:jc w:val="both"/>
        <w:rPr>
          <w:rFonts w:ascii="Palatino Linotype" w:eastAsia="Palatino Linotype" w:hAnsi="Palatino Linotype" w:cs="Palatino Linotype"/>
          <w:i/>
          <w:color w:val="000000"/>
          <w:sz w:val="22"/>
          <w:szCs w:val="22"/>
        </w:rPr>
      </w:pPr>
      <w:r w:rsidRPr="00236E48">
        <w:rPr>
          <w:rFonts w:ascii="Palatino Linotype" w:eastAsia="Palatino Linotype" w:hAnsi="Palatino Linotype" w:cs="Palatino Linotype"/>
          <w:i/>
          <w:color w:val="000000"/>
          <w:sz w:val="22"/>
          <w:szCs w:val="22"/>
        </w:rPr>
        <w:t>“</w:t>
      </w:r>
      <w:r w:rsidRPr="00236E48">
        <w:rPr>
          <w:rFonts w:ascii="Palatino Linotype" w:eastAsia="Palatino Linotype" w:hAnsi="Palatino Linotype" w:cs="Palatino Linotype"/>
          <w:b/>
          <w:i/>
          <w:color w:val="000000"/>
          <w:sz w:val="22"/>
          <w:szCs w:val="22"/>
        </w:rPr>
        <w:t>Artículo 179.</w:t>
      </w:r>
      <w:r w:rsidRPr="00236E48">
        <w:rPr>
          <w:rFonts w:ascii="Palatino Linotype" w:eastAsia="Palatino Linotype" w:hAnsi="Palatino Linotype" w:cs="Palatino Linotype"/>
          <w:i/>
          <w:color w:val="000000"/>
          <w:sz w:val="22"/>
          <w:szCs w:val="22"/>
        </w:rPr>
        <w:t xml:space="preserve"> El recurso de revisión es un medio de protección que la Ley otorga a los particulares, para hacer valer su derecho de acceso a la información pública, y procederá en contra de las siguientes causas:</w:t>
      </w:r>
    </w:p>
    <w:p w14:paraId="7BE7ED19" w14:textId="77777777" w:rsidR="00DF6365" w:rsidRPr="00236E48" w:rsidRDefault="008D1583">
      <w:pPr>
        <w:spacing w:before="120" w:after="120"/>
        <w:ind w:left="567" w:right="902"/>
        <w:jc w:val="both"/>
        <w:rPr>
          <w:rFonts w:ascii="Palatino Linotype" w:eastAsia="Palatino Linotype" w:hAnsi="Palatino Linotype" w:cs="Palatino Linotype"/>
          <w:i/>
          <w:color w:val="000000"/>
          <w:sz w:val="22"/>
          <w:szCs w:val="22"/>
        </w:rPr>
      </w:pPr>
      <w:r w:rsidRPr="00236E48">
        <w:rPr>
          <w:rFonts w:ascii="Palatino Linotype" w:eastAsia="Palatino Linotype" w:hAnsi="Palatino Linotype" w:cs="Palatino Linotype"/>
          <w:i/>
          <w:color w:val="000000"/>
          <w:sz w:val="22"/>
          <w:szCs w:val="22"/>
        </w:rPr>
        <w:t>…</w:t>
      </w:r>
    </w:p>
    <w:p w14:paraId="0B7FDB5C" w14:textId="77777777" w:rsidR="00DF6365" w:rsidRPr="00236E48" w:rsidRDefault="008D1583">
      <w:pPr>
        <w:spacing w:before="120" w:after="120"/>
        <w:ind w:left="567" w:right="902"/>
        <w:jc w:val="both"/>
        <w:rPr>
          <w:rFonts w:ascii="Palatino Linotype" w:eastAsia="Palatino Linotype" w:hAnsi="Palatino Linotype" w:cs="Palatino Linotype"/>
          <w:b/>
          <w:i/>
          <w:color w:val="000000"/>
          <w:sz w:val="22"/>
          <w:szCs w:val="22"/>
          <w:u w:val="single"/>
        </w:rPr>
      </w:pPr>
      <w:r w:rsidRPr="00236E48">
        <w:rPr>
          <w:rFonts w:ascii="Palatino Linotype" w:eastAsia="Palatino Linotype" w:hAnsi="Palatino Linotype" w:cs="Palatino Linotype"/>
          <w:b/>
          <w:i/>
          <w:color w:val="000000"/>
          <w:sz w:val="22"/>
          <w:szCs w:val="22"/>
          <w:u w:val="single"/>
        </w:rPr>
        <w:t>V. La entrega de información incompleta;</w:t>
      </w:r>
      <w:r w:rsidRPr="00236E48">
        <w:rPr>
          <w:rFonts w:ascii="Palatino Linotype" w:eastAsia="Palatino Linotype" w:hAnsi="Palatino Linotype" w:cs="Palatino Linotype"/>
          <w:b/>
          <w:i/>
          <w:sz w:val="22"/>
          <w:szCs w:val="22"/>
        </w:rPr>
        <w:t xml:space="preserve">” </w:t>
      </w:r>
      <w:r w:rsidRPr="00236E48">
        <w:rPr>
          <w:rFonts w:ascii="Palatino Linotype" w:eastAsia="Palatino Linotype" w:hAnsi="Palatino Linotype" w:cs="Palatino Linotype"/>
          <w:i/>
          <w:sz w:val="22"/>
          <w:szCs w:val="22"/>
        </w:rPr>
        <w:t>(Énfasis añadido)</w:t>
      </w:r>
    </w:p>
    <w:p w14:paraId="430F14E4" w14:textId="77777777" w:rsidR="00DF6365" w:rsidRPr="00236E48" w:rsidRDefault="008D1583">
      <w:pPr>
        <w:spacing w:before="240" w:after="240" w:line="360" w:lineRule="auto"/>
        <w:jc w:val="both"/>
        <w:rPr>
          <w:rFonts w:ascii="Palatino Linotype" w:eastAsia="Palatino Linotype" w:hAnsi="Palatino Linotype" w:cs="Palatino Linotype"/>
          <w:sz w:val="22"/>
          <w:szCs w:val="22"/>
        </w:rPr>
      </w:pPr>
      <w:r w:rsidRPr="00236E48">
        <w:rPr>
          <w:rFonts w:ascii="Palatino Linotype" w:eastAsia="Palatino Linotype" w:hAnsi="Palatino Linotype" w:cs="Palatino Linotype"/>
          <w:b/>
          <w:sz w:val="22"/>
          <w:szCs w:val="22"/>
        </w:rPr>
        <w:lastRenderedPageBreak/>
        <w:t xml:space="preserve">Tercero. Análisis de las causas de sobreseimiento del recurso de revisión. </w:t>
      </w:r>
      <w:r w:rsidRPr="00236E48">
        <w:rPr>
          <w:rFonts w:ascii="Palatino Linotype" w:eastAsia="Palatino Linotype" w:hAnsi="Palatino Linotype" w:cs="Palatino Linotype"/>
          <w:sz w:val="22"/>
          <w:szCs w:val="22"/>
        </w:rPr>
        <w:t>En primera instancia, debe apuntarse que del análisis al recurso de revisión que ahora se resuelve, se tiene que se actualiza la causal de sobreseimiento del recurso de revisión establecido en la fracción III del artículo 192</w:t>
      </w:r>
      <w:r w:rsidRPr="00236E48">
        <w:rPr>
          <w:rFonts w:ascii="Palatino Linotype" w:eastAsia="Palatino Linotype" w:hAnsi="Palatino Linotype" w:cs="Palatino Linotype"/>
          <w:sz w:val="22"/>
          <w:szCs w:val="22"/>
          <w:vertAlign w:val="superscript"/>
        </w:rPr>
        <w:footnoteReference w:id="1"/>
      </w:r>
      <w:r w:rsidRPr="00236E48">
        <w:rPr>
          <w:rFonts w:ascii="Palatino Linotype" w:eastAsia="Palatino Linotype" w:hAnsi="Palatino Linotype" w:cs="Palatino Linotype"/>
          <w:sz w:val="22"/>
          <w:szCs w:val="22"/>
        </w:rPr>
        <w:t xml:space="preserve"> en relación con el diverso 186 fracción I</w:t>
      </w:r>
      <w:r w:rsidRPr="00236E48">
        <w:rPr>
          <w:rFonts w:ascii="Palatino Linotype" w:eastAsia="Palatino Linotype" w:hAnsi="Palatino Linotype" w:cs="Palatino Linotype"/>
          <w:sz w:val="22"/>
          <w:szCs w:val="22"/>
          <w:vertAlign w:val="superscript"/>
        </w:rPr>
        <w:footnoteReference w:id="2"/>
      </w:r>
      <w:r w:rsidRPr="00236E48">
        <w:rPr>
          <w:rFonts w:ascii="Palatino Linotype" w:eastAsia="Palatino Linotype" w:hAnsi="Palatino Linotype" w:cs="Palatino Linotype"/>
          <w:sz w:val="22"/>
          <w:szCs w:val="22"/>
        </w:rPr>
        <w:t xml:space="preserve">, ambos de la Ley de Transparencia y Acceso a la Información Pública del Estado de México y Municipios, derivado del contenido del informe justificado rendido por el </w:t>
      </w:r>
      <w:r w:rsidRPr="00236E48">
        <w:rPr>
          <w:rFonts w:ascii="Palatino Linotype" w:eastAsia="Palatino Linotype" w:hAnsi="Palatino Linotype" w:cs="Palatino Linotype"/>
          <w:b/>
          <w:sz w:val="22"/>
          <w:szCs w:val="22"/>
        </w:rPr>
        <w:t>Sujeto Obligado.</w:t>
      </w:r>
      <w:r w:rsidRPr="00236E48">
        <w:rPr>
          <w:rFonts w:ascii="Palatino Linotype" w:eastAsia="Palatino Linotype" w:hAnsi="Palatino Linotype" w:cs="Palatino Linotype"/>
          <w:sz w:val="22"/>
          <w:szCs w:val="22"/>
        </w:rPr>
        <w:t xml:space="preserve"> </w:t>
      </w:r>
    </w:p>
    <w:p w14:paraId="34A138B5" w14:textId="77777777" w:rsidR="00DF6365" w:rsidRPr="00236E48" w:rsidRDefault="008D1583">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2"/>
          <w:szCs w:val="22"/>
        </w:rPr>
      </w:pPr>
      <w:r w:rsidRPr="00236E48">
        <w:rPr>
          <w:rFonts w:ascii="Palatino Linotype" w:eastAsia="Palatino Linotype" w:hAnsi="Palatino Linotype" w:cs="Palatino Linotype"/>
          <w:color w:val="000000"/>
          <w:sz w:val="22"/>
          <w:szCs w:val="22"/>
        </w:rPr>
        <w:t xml:space="preserve">Ahora bien, para profundizar en el estudio del presente asunto, es conveniente recordar </w:t>
      </w:r>
      <w:proofErr w:type="gramStart"/>
      <w:r w:rsidRPr="00236E48">
        <w:rPr>
          <w:rFonts w:ascii="Palatino Linotype" w:eastAsia="Palatino Linotype" w:hAnsi="Palatino Linotype" w:cs="Palatino Linotype"/>
          <w:color w:val="000000"/>
          <w:sz w:val="22"/>
          <w:szCs w:val="22"/>
        </w:rPr>
        <w:t>que</w:t>
      </w:r>
      <w:proofErr w:type="gramEnd"/>
      <w:r w:rsidRPr="00236E48">
        <w:rPr>
          <w:rFonts w:ascii="Palatino Linotype" w:eastAsia="Palatino Linotype" w:hAnsi="Palatino Linotype" w:cs="Palatino Linotype"/>
          <w:color w:val="000000"/>
          <w:sz w:val="22"/>
          <w:szCs w:val="22"/>
        </w:rPr>
        <w:t xml:space="preserve"> de un análisis a la solicitud de información, se advierte que la parte solicitante requirió al </w:t>
      </w:r>
      <w:r w:rsidRPr="00236E48">
        <w:rPr>
          <w:rFonts w:ascii="Palatino Linotype" w:eastAsia="Palatino Linotype" w:hAnsi="Palatino Linotype" w:cs="Palatino Linotype"/>
          <w:b/>
          <w:color w:val="000000"/>
          <w:sz w:val="22"/>
          <w:szCs w:val="22"/>
        </w:rPr>
        <w:t>Sujeto Obligado</w:t>
      </w:r>
      <w:r w:rsidRPr="00236E48">
        <w:rPr>
          <w:rFonts w:ascii="Palatino Linotype" w:eastAsia="Palatino Linotype" w:hAnsi="Palatino Linotype" w:cs="Palatino Linotype"/>
          <w:color w:val="000000"/>
          <w:sz w:val="22"/>
          <w:szCs w:val="22"/>
        </w:rPr>
        <w:t>, le proporcionara lo siguiente:</w:t>
      </w:r>
    </w:p>
    <w:p w14:paraId="28095557" w14:textId="77777777" w:rsidR="00DF6365" w:rsidRPr="00236E48" w:rsidRDefault="008D1583">
      <w:pPr>
        <w:numPr>
          <w:ilvl w:val="0"/>
          <w:numId w:val="3"/>
        </w:numPr>
        <w:pBdr>
          <w:top w:val="nil"/>
          <w:left w:val="nil"/>
          <w:bottom w:val="nil"/>
          <w:right w:val="nil"/>
          <w:between w:val="nil"/>
        </w:pBdr>
        <w:spacing w:before="240" w:after="240" w:line="360" w:lineRule="auto"/>
        <w:ind w:left="567" w:right="1134" w:hanging="283"/>
        <w:jc w:val="both"/>
        <w:rPr>
          <w:rFonts w:ascii="Palatino Linotype" w:eastAsia="Palatino Linotype" w:hAnsi="Palatino Linotype" w:cs="Palatino Linotype"/>
          <w:b/>
          <w:color w:val="000000"/>
          <w:sz w:val="22"/>
          <w:szCs w:val="22"/>
        </w:rPr>
      </w:pPr>
      <w:r w:rsidRPr="00236E48">
        <w:rPr>
          <w:rFonts w:ascii="Palatino Linotype" w:eastAsia="Palatino Linotype" w:hAnsi="Palatino Linotype" w:cs="Palatino Linotype"/>
          <w:b/>
          <w:color w:val="000000"/>
          <w:sz w:val="22"/>
          <w:szCs w:val="22"/>
        </w:rPr>
        <w:t xml:space="preserve">El desglose por cada cargo de las 7,000 personas </w:t>
      </w:r>
      <w:proofErr w:type="gramStart"/>
      <w:r w:rsidRPr="00236E48">
        <w:rPr>
          <w:rFonts w:ascii="Palatino Linotype" w:eastAsia="Palatino Linotype" w:hAnsi="Palatino Linotype" w:cs="Palatino Linotype"/>
          <w:b/>
          <w:color w:val="000000"/>
          <w:sz w:val="22"/>
          <w:szCs w:val="22"/>
        </w:rPr>
        <w:t>que</w:t>
      </w:r>
      <w:proofErr w:type="gramEnd"/>
      <w:r w:rsidRPr="00236E48">
        <w:rPr>
          <w:rFonts w:ascii="Palatino Linotype" w:eastAsia="Palatino Linotype" w:hAnsi="Palatino Linotype" w:cs="Palatino Linotype"/>
          <w:b/>
          <w:color w:val="000000"/>
          <w:sz w:val="22"/>
          <w:szCs w:val="22"/>
        </w:rPr>
        <w:t xml:space="preserve"> de manera temporal, van a colaborar en la Elección Judicial.</w:t>
      </w:r>
    </w:p>
    <w:p w14:paraId="091BBF6E" w14:textId="77777777" w:rsidR="00DF6365" w:rsidRPr="00236E48" w:rsidRDefault="008D1583">
      <w:pPr>
        <w:spacing w:before="240" w:after="240" w:line="360" w:lineRule="auto"/>
        <w:jc w:val="both"/>
        <w:rPr>
          <w:rFonts w:ascii="Palatino Linotype" w:eastAsia="Palatino Linotype" w:hAnsi="Palatino Linotype" w:cs="Palatino Linotype"/>
          <w:b/>
          <w:color w:val="000000"/>
          <w:sz w:val="22"/>
          <w:szCs w:val="22"/>
          <w:u w:val="single"/>
        </w:rPr>
      </w:pPr>
      <w:r w:rsidRPr="00236E48">
        <w:rPr>
          <w:rFonts w:ascii="Palatino Linotype" w:eastAsia="Palatino Linotype" w:hAnsi="Palatino Linotype" w:cs="Palatino Linotype"/>
          <w:color w:val="000000"/>
          <w:sz w:val="22"/>
          <w:szCs w:val="22"/>
        </w:rPr>
        <w:t xml:space="preserve">En respuesta, el </w:t>
      </w:r>
      <w:r w:rsidRPr="00236E48">
        <w:rPr>
          <w:rFonts w:ascii="Palatino Linotype" w:eastAsia="Palatino Linotype" w:hAnsi="Palatino Linotype" w:cs="Palatino Linotype"/>
          <w:b/>
          <w:color w:val="000000"/>
          <w:sz w:val="22"/>
          <w:szCs w:val="22"/>
        </w:rPr>
        <w:t>Sujeto Obligado</w:t>
      </w:r>
      <w:r w:rsidRPr="00236E48">
        <w:rPr>
          <w:rFonts w:ascii="Palatino Linotype" w:eastAsia="Palatino Linotype" w:hAnsi="Palatino Linotype" w:cs="Palatino Linotype"/>
          <w:color w:val="000000"/>
          <w:sz w:val="22"/>
          <w:szCs w:val="22"/>
        </w:rPr>
        <w:t xml:space="preserve"> manifestó por conducto del Director de Administración, quien señaló que la Subdirección de Recursos Humanos y Servicios Generales adscrita a esta Dirección, expresaron que, a </w:t>
      </w:r>
      <w:r w:rsidRPr="00236E48">
        <w:rPr>
          <w:rFonts w:ascii="Palatino Linotype" w:eastAsia="Palatino Linotype" w:hAnsi="Palatino Linotype" w:cs="Palatino Linotype"/>
          <w:b/>
          <w:color w:val="000000"/>
          <w:sz w:val="22"/>
          <w:szCs w:val="22"/>
          <w:u w:val="single"/>
        </w:rPr>
        <w:t>la fecha de la solicitud de información, no se tiene aún contratación de personal eventual para el Proceso Electoral Judicial Extraordinario 2025; sin embargo, mediante acuerdos  IEEM/JG/09/2025 y IEEM/JG/10/2025, la Junta General del IEEM, aprobó las Platillas con los puestos del personal eventual para órgano central y órganos desconcentrados que se contratará en su momento.</w:t>
      </w:r>
    </w:p>
    <w:p w14:paraId="088B83C1" w14:textId="77777777" w:rsidR="00DF6365" w:rsidRPr="00236E48" w:rsidRDefault="008D1583">
      <w:pPr>
        <w:spacing w:before="240" w:after="240" w:line="360" w:lineRule="auto"/>
        <w:jc w:val="both"/>
        <w:rPr>
          <w:rFonts w:ascii="Palatino Linotype" w:eastAsia="Palatino Linotype" w:hAnsi="Palatino Linotype" w:cs="Palatino Linotype"/>
          <w:color w:val="000000"/>
          <w:sz w:val="22"/>
          <w:szCs w:val="22"/>
        </w:rPr>
      </w:pPr>
      <w:r w:rsidRPr="00236E48">
        <w:rPr>
          <w:rFonts w:ascii="Palatino Linotype" w:eastAsia="Palatino Linotype" w:hAnsi="Palatino Linotype" w:cs="Palatino Linotype"/>
          <w:color w:val="000000"/>
          <w:sz w:val="22"/>
          <w:szCs w:val="22"/>
        </w:rPr>
        <w:lastRenderedPageBreak/>
        <w:t xml:space="preserve">Es de precisar </w:t>
      </w:r>
      <w:proofErr w:type="gramStart"/>
      <w:r w:rsidRPr="00236E48">
        <w:rPr>
          <w:rFonts w:ascii="Palatino Linotype" w:eastAsia="Palatino Linotype" w:hAnsi="Palatino Linotype" w:cs="Palatino Linotype"/>
          <w:color w:val="000000"/>
          <w:sz w:val="22"/>
          <w:szCs w:val="22"/>
        </w:rPr>
        <w:t>que</w:t>
      </w:r>
      <w:proofErr w:type="gramEnd"/>
      <w:r w:rsidRPr="00236E48">
        <w:rPr>
          <w:rFonts w:ascii="Palatino Linotype" w:eastAsia="Palatino Linotype" w:hAnsi="Palatino Linotype" w:cs="Palatino Linotype"/>
          <w:color w:val="000000"/>
          <w:sz w:val="22"/>
          <w:szCs w:val="22"/>
        </w:rPr>
        <w:t xml:space="preserve"> a su respuesta, adjunta los Acuerdos </w:t>
      </w:r>
      <w:proofErr w:type="spellStart"/>
      <w:r w:rsidRPr="00236E48">
        <w:rPr>
          <w:rFonts w:ascii="Palatino Linotype" w:eastAsia="Palatino Linotype" w:hAnsi="Palatino Linotype" w:cs="Palatino Linotype"/>
          <w:color w:val="000000"/>
          <w:sz w:val="22"/>
          <w:szCs w:val="22"/>
        </w:rPr>
        <w:t>N°</w:t>
      </w:r>
      <w:proofErr w:type="spellEnd"/>
      <w:r w:rsidRPr="00236E48">
        <w:rPr>
          <w:rFonts w:ascii="Palatino Linotype" w:eastAsia="Palatino Linotype" w:hAnsi="Palatino Linotype" w:cs="Palatino Linotype"/>
          <w:color w:val="000000"/>
          <w:sz w:val="22"/>
          <w:szCs w:val="22"/>
        </w:rPr>
        <w:t xml:space="preserve">. IEEM/JG/09/2025 y </w:t>
      </w:r>
      <w:proofErr w:type="spellStart"/>
      <w:r w:rsidRPr="00236E48">
        <w:rPr>
          <w:rFonts w:ascii="Palatino Linotype" w:eastAsia="Palatino Linotype" w:hAnsi="Palatino Linotype" w:cs="Palatino Linotype"/>
          <w:color w:val="000000"/>
          <w:sz w:val="22"/>
          <w:szCs w:val="22"/>
        </w:rPr>
        <w:t>N°</w:t>
      </w:r>
      <w:proofErr w:type="spellEnd"/>
      <w:r w:rsidRPr="00236E48">
        <w:rPr>
          <w:rFonts w:ascii="Palatino Linotype" w:eastAsia="Palatino Linotype" w:hAnsi="Palatino Linotype" w:cs="Palatino Linotype"/>
          <w:color w:val="000000"/>
          <w:sz w:val="22"/>
          <w:szCs w:val="22"/>
        </w:rPr>
        <w:t>. IEEM/JG/10/2025, por los cuales se aprueban el tabulador de sueldos y las plantillas del órgano central y de los órganos desconcentrados del Instituto Electoral del Estado de México y también adiciona las plantillas y tabulador aprobados.</w:t>
      </w:r>
    </w:p>
    <w:p w14:paraId="6B4A3DB4" w14:textId="77777777" w:rsidR="00DF6365" w:rsidRPr="00236E48" w:rsidRDefault="008D1583">
      <w:pPr>
        <w:spacing w:before="240" w:after="240" w:line="360" w:lineRule="auto"/>
        <w:jc w:val="both"/>
        <w:rPr>
          <w:rFonts w:ascii="Palatino Linotype" w:eastAsia="Palatino Linotype" w:hAnsi="Palatino Linotype" w:cs="Palatino Linotype"/>
          <w:sz w:val="22"/>
          <w:szCs w:val="22"/>
        </w:rPr>
      </w:pPr>
      <w:r w:rsidRPr="00236E48">
        <w:rPr>
          <w:rFonts w:ascii="Palatino Linotype" w:eastAsia="Palatino Linotype" w:hAnsi="Palatino Linotype" w:cs="Palatino Linotype"/>
          <w:sz w:val="22"/>
          <w:szCs w:val="22"/>
        </w:rPr>
        <w:t xml:space="preserve">En esta tesitura, una vez conocida la respuesta emitida por el </w:t>
      </w:r>
      <w:r w:rsidRPr="00236E48">
        <w:rPr>
          <w:rFonts w:ascii="Palatino Linotype" w:eastAsia="Palatino Linotype" w:hAnsi="Palatino Linotype" w:cs="Palatino Linotype"/>
          <w:b/>
          <w:sz w:val="22"/>
          <w:szCs w:val="22"/>
        </w:rPr>
        <w:t>Sujeto Obligado</w:t>
      </w:r>
      <w:r w:rsidRPr="00236E48">
        <w:rPr>
          <w:rFonts w:ascii="Palatino Linotype" w:eastAsia="Palatino Linotype" w:hAnsi="Palatino Linotype" w:cs="Palatino Linotype"/>
          <w:sz w:val="22"/>
          <w:szCs w:val="22"/>
        </w:rPr>
        <w:t xml:space="preserve">, </w:t>
      </w:r>
      <w:r w:rsidRPr="00236E48">
        <w:rPr>
          <w:rFonts w:ascii="Palatino Linotype" w:eastAsia="Palatino Linotype" w:hAnsi="Palatino Linotype" w:cs="Palatino Linotype"/>
          <w:b/>
          <w:sz w:val="22"/>
          <w:szCs w:val="22"/>
        </w:rPr>
        <w:t>la parte Recurrente</w:t>
      </w:r>
      <w:r w:rsidRPr="00236E48">
        <w:rPr>
          <w:rFonts w:ascii="Palatino Linotype" w:eastAsia="Palatino Linotype" w:hAnsi="Palatino Linotype" w:cs="Palatino Linotype"/>
          <w:sz w:val="22"/>
          <w:szCs w:val="22"/>
        </w:rPr>
        <w:t>, al no estar conforme con los términos de la misma, interpuso el recurso de revisión que nos ocupa, inconformándose medularmente por la entrega de información incompleta, toda vez que a su consideración, en las documentales entregadas sólo aparecen 676 plazas para el órgano central y 1,520 para los órganos desconcentrados, en suma, 2,196 plazas, faltando aproximadamente 5 mil plazas, por esto, se pide que se ordene la entrega de la totalidad de la información.</w:t>
      </w:r>
    </w:p>
    <w:p w14:paraId="1A2E243E" w14:textId="77777777" w:rsidR="00DF6365" w:rsidRPr="00236E48" w:rsidRDefault="008D158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236E48">
        <w:rPr>
          <w:rFonts w:ascii="Palatino Linotype" w:eastAsia="Palatino Linotype" w:hAnsi="Palatino Linotype" w:cs="Palatino Linotype"/>
          <w:sz w:val="22"/>
          <w:szCs w:val="22"/>
        </w:rPr>
        <w:t xml:space="preserve">Así las cosas, durante la etapa de manifestaciones e informe justificado, se tiene que el </w:t>
      </w:r>
      <w:r w:rsidRPr="00236E48">
        <w:rPr>
          <w:rFonts w:ascii="Palatino Linotype" w:eastAsia="Palatino Linotype" w:hAnsi="Palatino Linotype" w:cs="Palatino Linotype"/>
          <w:b/>
          <w:sz w:val="22"/>
          <w:szCs w:val="22"/>
        </w:rPr>
        <w:t xml:space="preserve">Sujeto Obligado </w:t>
      </w:r>
      <w:r w:rsidRPr="00236E48">
        <w:rPr>
          <w:rFonts w:ascii="Palatino Linotype" w:eastAsia="Palatino Linotype" w:hAnsi="Palatino Linotype" w:cs="Palatino Linotype"/>
          <w:sz w:val="22"/>
          <w:szCs w:val="22"/>
        </w:rPr>
        <w:t xml:space="preserve">por conducto del </w:t>
      </w:r>
      <w:proofErr w:type="gramStart"/>
      <w:r w:rsidRPr="00236E48">
        <w:rPr>
          <w:rFonts w:ascii="Palatino Linotype" w:eastAsia="Palatino Linotype" w:hAnsi="Palatino Linotype" w:cs="Palatino Linotype"/>
          <w:sz w:val="22"/>
          <w:szCs w:val="22"/>
        </w:rPr>
        <w:t>Director</w:t>
      </w:r>
      <w:proofErr w:type="gramEnd"/>
      <w:r w:rsidRPr="00236E48">
        <w:rPr>
          <w:rFonts w:ascii="Palatino Linotype" w:eastAsia="Palatino Linotype" w:hAnsi="Palatino Linotype" w:cs="Palatino Linotype"/>
          <w:sz w:val="22"/>
          <w:szCs w:val="22"/>
        </w:rPr>
        <w:t xml:space="preserve"> de Administración, refirió que la información proporcionada al particular, es la que dicha Dirección tiene a la fecha, sin que se tenga la obligación, atribución o función para realizar pronunciamiento alguno.</w:t>
      </w:r>
    </w:p>
    <w:p w14:paraId="7731301E" w14:textId="77777777" w:rsidR="00DF6365" w:rsidRPr="00236E48" w:rsidRDefault="00DF636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350FE7AF" w14:textId="77777777" w:rsidR="00DF6365" w:rsidRPr="00236E48" w:rsidRDefault="008D158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236E48">
        <w:rPr>
          <w:rFonts w:ascii="Palatino Linotype" w:eastAsia="Palatino Linotype" w:hAnsi="Palatino Linotype" w:cs="Palatino Linotype"/>
          <w:sz w:val="22"/>
          <w:szCs w:val="22"/>
        </w:rPr>
        <w:t xml:space="preserve">No obstante lo anterior, en aras de garantizar el acceso a la información pública y el principio de máxima publicidad, informa que adicional al personal que se prevé contratar mediante plazas permanentes y eventuales, </w:t>
      </w:r>
      <w:r w:rsidRPr="00236E48">
        <w:rPr>
          <w:rFonts w:ascii="Palatino Linotype" w:eastAsia="Palatino Linotype" w:hAnsi="Palatino Linotype" w:cs="Palatino Linotype"/>
          <w:b/>
          <w:sz w:val="22"/>
          <w:szCs w:val="22"/>
          <w:u w:val="single"/>
        </w:rPr>
        <w:t>existe la figura de prestadores de servicios por honorarios asimilados a salarios, bajo un contrato de carácter civil, sin dejar de señalar que las cifras del personal a contratar se están ajustando en razón de las necesidades y requerimientos para el cumplimiento de las actividades del Proceso Electoral Judicial Extraordinario 2025 del Estado de México, teniendo una proyección estimada de 4,247 contrataciones</w:t>
      </w:r>
      <w:r w:rsidRPr="00236E48">
        <w:rPr>
          <w:rFonts w:ascii="Palatino Linotype" w:eastAsia="Palatino Linotype" w:hAnsi="Palatino Linotype" w:cs="Palatino Linotype"/>
          <w:sz w:val="22"/>
          <w:szCs w:val="22"/>
        </w:rPr>
        <w:t>.</w:t>
      </w:r>
    </w:p>
    <w:p w14:paraId="3E37F6EC" w14:textId="77777777" w:rsidR="00DF6365" w:rsidRPr="00236E48" w:rsidRDefault="00DF636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0408871E" w14:textId="77777777" w:rsidR="00DF6365" w:rsidRPr="00236E48" w:rsidRDefault="008D158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236E48">
        <w:rPr>
          <w:rFonts w:ascii="Palatino Linotype" w:eastAsia="Palatino Linotype" w:hAnsi="Palatino Linotype" w:cs="Palatino Linotype"/>
          <w:sz w:val="22"/>
          <w:szCs w:val="22"/>
        </w:rPr>
        <w:lastRenderedPageBreak/>
        <w:t xml:space="preserve">En tal tesitura, debe resaltarse que </w:t>
      </w:r>
      <w:r w:rsidRPr="00236E48">
        <w:rPr>
          <w:rFonts w:ascii="Palatino Linotype" w:eastAsia="Palatino Linotype" w:hAnsi="Palatino Linotype" w:cs="Palatino Linotype"/>
          <w:b/>
          <w:sz w:val="22"/>
          <w:szCs w:val="22"/>
        </w:rPr>
        <w:t xml:space="preserve">la parte Recurrente </w:t>
      </w:r>
      <w:r w:rsidRPr="00236E48">
        <w:rPr>
          <w:rFonts w:ascii="Palatino Linotype" w:eastAsia="Palatino Linotype" w:hAnsi="Palatino Linotype" w:cs="Palatino Linotype"/>
          <w:sz w:val="22"/>
          <w:szCs w:val="22"/>
        </w:rPr>
        <w:t>fue omisa en pronunciarse en esta etapa.</w:t>
      </w:r>
    </w:p>
    <w:p w14:paraId="56343308" w14:textId="77777777" w:rsidR="00DF6365" w:rsidRPr="00236E48" w:rsidRDefault="008D1583">
      <w:pPr>
        <w:spacing w:before="240" w:after="240" w:line="360" w:lineRule="auto"/>
        <w:ind w:right="49"/>
        <w:jc w:val="both"/>
        <w:rPr>
          <w:rFonts w:ascii="Palatino Linotype" w:eastAsia="Palatino Linotype" w:hAnsi="Palatino Linotype" w:cs="Palatino Linotype"/>
          <w:sz w:val="22"/>
          <w:szCs w:val="22"/>
        </w:rPr>
      </w:pPr>
      <w:r w:rsidRPr="00236E48">
        <w:rPr>
          <w:rFonts w:ascii="Palatino Linotype" w:eastAsia="Palatino Linotype" w:hAnsi="Palatino Linotype" w:cs="Palatino Linotype"/>
          <w:sz w:val="22"/>
          <w:szCs w:val="22"/>
        </w:rPr>
        <w:t xml:space="preserve">Establecidas estas consideraciones resulta importante iniciar el presente estudio, realizando una aproximación inicial a la respuesta, para lo cual debemos recordar que desde el inicio obra el pronunciamiento del </w:t>
      </w:r>
      <w:proofErr w:type="gramStart"/>
      <w:r w:rsidRPr="00236E48">
        <w:rPr>
          <w:rFonts w:ascii="Palatino Linotype" w:eastAsia="Palatino Linotype" w:hAnsi="Palatino Linotype" w:cs="Palatino Linotype"/>
          <w:b/>
          <w:sz w:val="22"/>
          <w:szCs w:val="22"/>
        </w:rPr>
        <w:t>Director</w:t>
      </w:r>
      <w:proofErr w:type="gramEnd"/>
      <w:r w:rsidRPr="00236E48">
        <w:rPr>
          <w:rFonts w:ascii="Palatino Linotype" w:eastAsia="Palatino Linotype" w:hAnsi="Palatino Linotype" w:cs="Palatino Linotype"/>
          <w:b/>
          <w:sz w:val="22"/>
          <w:szCs w:val="22"/>
        </w:rPr>
        <w:t xml:space="preserve"> de Administración</w:t>
      </w:r>
      <w:r w:rsidRPr="00236E48">
        <w:rPr>
          <w:rFonts w:ascii="Palatino Linotype" w:eastAsia="Palatino Linotype" w:hAnsi="Palatino Linotype" w:cs="Palatino Linotype"/>
          <w:sz w:val="22"/>
          <w:szCs w:val="22"/>
        </w:rPr>
        <w:t>, cabe señalar que de conformidad con el Manual General de Organización del Instituto Electoral del Estado de México, la Dirección de Administración y la Subdirección de Recursos Humanos y Servicios Generales, cuenta con las siguientes atribuciones:</w:t>
      </w:r>
    </w:p>
    <w:p w14:paraId="2B96AF65" w14:textId="77777777" w:rsidR="00DF6365" w:rsidRPr="00236E48" w:rsidRDefault="008D1583">
      <w:pPr>
        <w:spacing w:before="240" w:after="240" w:line="360" w:lineRule="auto"/>
        <w:ind w:left="567" w:right="1134"/>
        <w:jc w:val="both"/>
        <w:rPr>
          <w:rFonts w:ascii="Palatino Linotype" w:eastAsia="Palatino Linotype" w:hAnsi="Palatino Linotype" w:cs="Palatino Linotype"/>
          <w:b/>
          <w:i/>
          <w:sz w:val="22"/>
          <w:szCs w:val="22"/>
        </w:rPr>
      </w:pPr>
      <w:r w:rsidRPr="00236E48">
        <w:rPr>
          <w:rFonts w:ascii="Palatino Linotype" w:eastAsia="Palatino Linotype" w:hAnsi="Palatino Linotype" w:cs="Palatino Linotype"/>
          <w:b/>
          <w:i/>
          <w:sz w:val="22"/>
          <w:szCs w:val="22"/>
        </w:rPr>
        <w:t>“16.- Dirección de Administración</w:t>
      </w:r>
    </w:p>
    <w:p w14:paraId="4ED38856" w14:textId="77777777" w:rsidR="00DF6365" w:rsidRPr="00236E48" w:rsidRDefault="008D1583">
      <w:pPr>
        <w:spacing w:before="240" w:after="240" w:line="276" w:lineRule="auto"/>
        <w:ind w:left="567" w:right="1134"/>
        <w:jc w:val="both"/>
        <w:rPr>
          <w:rFonts w:ascii="Palatino Linotype" w:eastAsia="Palatino Linotype" w:hAnsi="Palatino Linotype" w:cs="Palatino Linotype"/>
          <w:i/>
          <w:sz w:val="22"/>
          <w:szCs w:val="22"/>
        </w:rPr>
      </w:pPr>
      <w:r w:rsidRPr="00236E48">
        <w:rPr>
          <w:rFonts w:ascii="Palatino Linotype" w:eastAsia="Palatino Linotype" w:hAnsi="Palatino Linotype" w:cs="Palatino Linotype"/>
          <w:i/>
          <w:sz w:val="22"/>
          <w:szCs w:val="22"/>
        </w:rPr>
        <w:t>Objetivo:</w:t>
      </w:r>
    </w:p>
    <w:p w14:paraId="2422327F" w14:textId="77777777" w:rsidR="00DF6365" w:rsidRPr="00236E48" w:rsidRDefault="008D1583">
      <w:pPr>
        <w:spacing w:before="240" w:after="240" w:line="276" w:lineRule="auto"/>
        <w:ind w:left="567" w:right="1134"/>
        <w:jc w:val="both"/>
        <w:rPr>
          <w:rFonts w:ascii="Palatino Linotype" w:eastAsia="Palatino Linotype" w:hAnsi="Palatino Linotype" w:cs="Palatino Linotype"/>
          <w:i/>
          <w:sz w:val="22"/>
          <w:szCs w:val="22"/>
        </w:rPr>
      </w:pPr>
      <w:r w:rsidRPr="00236E48">
        <w:rPr>
          <w:rFonts w:ascii="Palatino Linotype" w:eastAsia="Palatino Linotype" w:hAnsi="Palatino Linotype" w:cs="Palatino Linotype"/>
          <w:i/>
          <w:sz w:val="22"/>
          <w:szCs w:val="22"/>
        </w:rPr>
        <w:t>Organizar y dirigir la administración de los recursos humanos, financieros, materiales, así como la prestación de los servicios generales en el IEEM, optimizando el uso de los mismos y atendiendo las necesidades administrativas de los órganos que lo conforman.</w:t>
      </w:r>
    </w:p>
    <w:p w14:paraId="4EF7F127" w14:textId="77777777" w:rsidR="00DF6365" w:rsidRPr="00236E48" w:rsidRDefault="008D1583">
      <w:pPr>
        <w:spacing w:before="240" w:after="240" w:line="276" w:lineRule="auto"/>
        <w:ind w:left="567" w:right="1134"/>
        <w:jc w:val="both"/>
        <w:rPr>
          <w:rFonts w:ascii="Palatino Linotype" w:eastAsia="Palatino Linotype" w:hAnsi="Palatino Linotype" w:cs="Palatino Linotype"/>
          <w:i/>
          <w:sz w:val="22"/>
          <w:szCs w:val="22"/>
        </w:rPr>
      </w:pPr>
      <w:r w:rsidRPr="00236E48">
        <w:rPr>
          <w:rFonts w:ascii="Palatino Linotype" w:eastAsia="Palatino Linotype" w:hAnsi="Palatino Linotype" w:cs="Palatino Linotype"/>
          <w:i/>
          <w:sz w:val="22"/>
          <w:szCs w:val="22"/>
        </w:rPr>
        <w:t>Funciones:</w:t>
      </w:r>
    </w:p>
    <w:p w14:paraId="18EB35CB" w14:textId="77777777" w:rsidR="00DF6365" w:rsidRPr="00236E48" w:rsidRDefault="008D1583">
      <w:pPr>
        <w:spacing w:before="240" w:after="240" w:line="276" w:lineRule="auto"/>
        <w:ind w:left="567" w:right="1134"/>
        <w:jc w:val="both"/>
        <w:rPr>
          <w:rFonts w:ascii="Palatino Linotype" w:eastAsia="Palatino Linotype" w:hAnsi="Palatino Linotype" w:cs="Palatino Linotype"/>
          <w:i/>
          <w:sz w:val="22"/>
          <w:szCs w:val="22"/>
        </w:rPr>
      </w:pPr>
      <w:r w:rsidRPr="00236E48">
        <w:rPr>
          <w:rFonts w:ascii="Palatino Linotype" w:eastAsia="Palatino Linotype" w:hAnsi="Palatino Linotype" w:cs="Palatino Linotype"/>
          <w:i/>
          <w:sz w:val="22"/>
          <w:szCs w:val="22"/>
        </w:rPr>
        <w:t> Planear, organizar, dirigir y controlar los recursos humanos, financieros, materiales y servicios cumpliendo con las normas, políticas y procedimientos que garanticen y aseguren su mejor aplicación, uso y canalización.</w:t>
      </w:r>
    </w:p>
    <w:p w14:paraId="127B714F" w14:textId="77777777" w:rsidR="00DF6365" w:rsidRPr="00236E48" w:rsidRDefault="008D1583">
      <w:pPr>
        <w:spacing w:before="240" w:after="240" w:line="276" w:lineRule="auto"/>
        <w:ind w:left="567" w:right="1134"/>
        <w:jc w:val="both"/>
        <w:rPr>
          <w:rFonts w:ascii="Palatino Linotype" w:eastAsia="Palatino Linotype" w:hAnsi="Palatino Linotype" w:cs="Palatino Linotype"/>
          <w:i/>
          <w:sz w:val="22"/>
          <w:szCs w:val="22"/>
        </w:rPr>
      </w:pPr>
      <w:r w:rsidRPr="00236E48">
        <w:rPr>
          <w:rFonts w:ascii="Palatino Linotype" w:eastAsia="Palatino Linotype" w:hAnsi="Palatino Linotype" w:cs="Palatino Linotype"/>
          <w:i/>
          <w:sz w:val="22"/>
          <w:szCs w:val="22"/>
        </w:rPr>
        <w:t> Conducir la política de administración de salarios.</w:t>
      </w:r>
    </w:p>
    <w:p w14:paraId="24B69EE5" w14:textId="77777777" w:rsidR="00DF6365" w:rsidRPr="00236E48" w:rsidRDefault="008D1583">
      <w:pPr>
        <w:spacing w:before="240" w:after="240" w:line="276" w:lineRule="auto"/>
        <w:ind w:left="567" w:right="1134"/>
        <w:jc w:val="both"/>
        <w:rPr>
          <w:rFonts w:ascii="Palatino Linotype" w:eastAsia="Palatino Linotype" w:hAnsi="Palatino Linotype" w:cs="Palatino Linotype"/>
          <w:i/>
          <w:sz w:val="22"/>
          <w:szCs w:val="22"/>
        </w:rPr>
      </w:pPr>
      <w:r w:rsidRPr="00236E48">
        <w:rPr>
          <w:rFonts w:ascii="Palatino Linotype" w:eastAsia="Palatino Linotype" w:hAnsi="Palatino Linotype" w:cs="Palatino Linotype"/>
          <w:i/>
          <w:sz w:val="22"/>
          <w:szCs w:val="22"/>
        </w:rPr>
        <w:t xml:space="preserve"> </w:t>
      </w:r>
      <w:r w:rsidRPr="00236E48">
        <w:rPr>
          <w:rFonts w:ascii="Palatino Linotype" w:eastAsia="Palatino Linotype" w:hAnsi="Palatino Linotype" w:cs="Palatino Linotype"/>
          <w:b/>
          <w:i/>
          <w:sz w:val="22"/>
          <w:szCs w:val="22"/>
          <w:u w:val="single"/>
        </w:rPr>
        <w:t>Dirigir la actualización del tabulador de sueldos y la plantilla de personal del IEEM.</w:t>
      </w:r>
    </w:p>
    <w:p w14:paraId="0CFA7DB4" w14:textId="77777777" w:rsidR="00DF6365" w:rsidRPr="00236E48" w:rsidRDefault="008D1583">
      <w:pPr>
        <w:spacing w:before="240" w:after="240" w:line="276" w:lineRule="auto"/>
        <w:ind w:left="567" w:right="1134"/>
        <w:jc w:val="both"/>
        <w:rPr>
          <w:rFonts w:ascii="Palatino Linotype" w:eastAsia="Palatino Linotype" w:hAnsi="Palatino Linotype" w:cs="Palatino Linotype"/>
          <w:i/>
          <w:sz w:val="22"/>
          <w:szCs w:val="22"/>
        </w:rPr>
      </w:pPr>
      <w:r w:rsidRPr="00236E48">
        <w:rPr>
          <w:rFonts w:ascii="Palatino Linotype" w:eastAsia="Palatino Linotype" w:hAnsi="Palatino Linotype" w:cs="Palatino Linotype"/>
          <w:i/>
          <w:sz w:val="22"/>
          <w:szCs w:val="22"/>
        </w:rPr>
        <w:t>…</w:t>
      </w:r>
    </w:p>
    <w:p w14:paraId="00B512F3" w14:textId="77777777" w:rsidR="00DF6365" w:rsidRPr="00236E48" w:rsidRDefault="008D1583">
      <w:pPr>
        <w:spacing w:before="240" w:after="240" w:line="276" w:lineRule="auto"/>
        <w:ind w:left="567" w:right="1134"/>
        <w:jc w:val="both"/>
        <w:rPr>
          <w:rFonts w:ascii="Palatino Linotype" w:eastAsia="Palatino Linotype" w:hAnsi="Palatino Linotype" w:cs="Palatino Linotype"/>
          <w:i/>
          <w:sz w:val="22"/>
          <w:szCs w:val="22"/>
        </w:rPr>
      </w:pPr>
      <w:r w:rsidRPr="00236E48">
        <w:rPr>
          <w:rFonts w:ascii="Palatino Linotype" w:eastAsia="Palatino Linotype" w:hAnsi="Palatino Linotype" w:cs="Palatino Linotype"/>
          <w:i/>
          <w:sz w:val="22"/>
          <w:szCs w:val="22"/>
        </w:rPr>
        <w:t>16.1. Subdirección de Recursos Humanos y Servicios Generales</w:t>
      </w:r>
    </w:p>
    <w:p w14:paraId="3DA49C5D" w14:textId="77777777" w:rsidR="00DF6365" w:rsidRPr="00236E48" w:rsidRDefault="008D1583">
      <w:pPr>
        <w:spacing w:before="240" w:after="240" w:line="276" w:lineRule="auto"/>
        <w:ind w:left="567" w:right="1134"/>
        <w:jc w:val="both"/>
        <w:rPr>
          <w:rFonts w:ascii="Palatino Linotype" w:eastAsia="Palatino Linotype" w:hAnsi="Palatino Linotype" w:cs="Palatino Linotype"/>
          <w:i/>
          <w:sz w:val="22"/>
          <w:szCs w:val="22"/>
        </w:rPr>
      </w:pPr>
      <w:r w:rsidRPr="00236E48">
        <w:rPr>
          <w:rFonts w:ascii="Palatino Linotype" w:eastAsia="Palatino Linotype" w:hAnsi="Palatino Linotype" w:cs="Palatino Linotype"/>
          <w:i/>
          <w:sz w:val="22"/>
          <w:szCs w:val="22"/>
        </w:rPr>
        <w:lastRenderedPageBreak/>
        <w:t>Objetivo:</w:t>
      </w:r>
    </w:p>
    <w:p w14:paraId="6F0F7C71" w14:textId="77777777" w:rsidR="00DF6365" w:rsidRPr="00236E48" w:rsidRDefault="008D1583">
      <w:pPr>
        <w:spacing w:before="240" w:after="240" w:line="276" w:lineRule="auto"/>
        <w:ind w:left="567" w:right="1134"/>
        <w:jc w:val="both"/>
        <w:rPr>
          <w:rFonts w:ascii="Palatino Linotype" w:eastAsia="Palatino Linotype" w:hAnsi="Palatino Linotype" w:cs="Palatino Linotype"/>
          <w:i/>
          <w:sz w:val="22"/>
          <w:szCs w:val="22"/>
        </w:rPr>
      </w:pPr>
      <w:r w:rsidRPr="00236E48">
        <w:rPr>
          <w:rFonts w:ascii="Palatino Linotype" w:eastAsia="Palatino Linotype" w:hAnsi="Palatino Linotype" w:cs="Palatino Linotype"/>
          <w:i/>
          <w:sz w:val="22"/>
          <w:szCs w:val="22"/>
        </w:rPr>
        <w:t>Aplicar las políticas, normas y procedimientos para la administración de los recursos humanos y servicios generales del IEEM.</w:t>
      </w:r>
    </w:p>
    <w:p w14:paraId="4025EC7E" w14:textId="77777777" w:rsidR="00DF6365" w:rsidRPr="00236E48" w:rsidRDefault="008D1583">
      <w:pPr>
        <w:spacing w:before="240" w:after="240" w:line="276" w:lineRule="auto"/>
        <w:ind w:left="567" w:right="1134"/>
        <w:jc w:val="both"/>
        <w:rPr>
          <w:rFonts w:ascii="Palatino Linotype" w:eastAsia="Palatino Linotype" w:hAnsi="Palatino Linotype" w:cs="Palatino Linotype"/>
          <w:i/>
          <w:sz w:val="22"/>
          <w:szCs w:val="22"/>
        </w:rPr>
      </w:pPr>
      <w:r w:rsidRPr="00236E48">
        <w:rPr>
          <w:rFonts w:ascii="Palatino Linotype" w:eastAsia="Palatino Linotype" w:hAnsi="Palatino Linotype" w:cs="Palatino Linotype"/>
          <w:i/>
          <w:sz w:val="22"/>
          <w:szCs w:val="22"/>
        </w:rPr>
        <w:t>Funciones:</w:t>
      </w:r>
    </w:p>
    <w:p w14:paraId="09EE77EA" w14:textId="77777777" w:rsidR="00DF6365" w:rsidRPr="00236E48" w:rsidRDefault="008D1583">
      <w:pPr>
        <w:spacing w:before="240" w:after="240" w:line="276" w:lineRule="auto"/>
        <w:ind w:left="567" w:right="1134"/>
        <w:jc w:val="both"/>
        <w:rPr>
          <w:rFonts w:ascii="Palatino Linotype" w:eastAsia="Palatino Linotype" w:hAnsi="Palatino Linotype" w:cs="Palatino Linotype"/>
          <w:i/>
          <w:sz w:val="22"/>
          <w:szCs w:val="22"/>
        </w:rPr>
      </w:pPr>
      <w:r w:rsidRPr="00236E48">
        <w:rPr>
          <w:rFonts w:ascii="Palatino Linotype" w:eastAsia="Palatino Linotype" w:hAnsi="Palatino Linotype" w:cs="Palatino Linotype"/>
          <w:i/>
          <w:sz w:val="22"/>
          <w:szCs w:val="22"/>
        </w:rPr>
        <w:t xml:space="preserve"> </w:t>
      </w:r>
      <w:r w:rsidRPr="00236E48">
        <w:rPr>
          <w:rFonts w:ascii="Palatino Linotype" w:eastAsia="Palatino Linotype" w:hAnsi="Palatino Linotype" w:cs="Palatino Linotype"/>
          <w:b/>
          <w:i/>
          <w:sz w:val="22"/>
          <w:szCs w:val="22"/>
          <w:u w:val="single"/>
        </w:rPr>
        <w:t>Coordinar las acciones necesarias con la finalidad de dar cumplimiento a las políticas, normas y procedimientos en materia de recursos humanos y servicios generales.</w:t>
      </w:r>
    </w:p>
    <w:p w14:paraId="1C7B1331" w14:textId="77777777" w:rsidR="00DF6365" w:rsidRPr="00236E48" w:rsidRDefault="008D1583">
      <w:pPr>
        <w:spacing w:before="240" w:after="240" w:line="276" w:lineRule="auto"/>
        <w:ind w:left="567" w:right="1134"/>
        <w:jc w:val="both"/>
        <w:rPr>
          <w:rFonts w:ascii="Palatino Linotype" w:eastAsia="Palatino Linotype" w:hAnsi="Palatino Linotype" w:cs="Palatino Linotype"/>
          <w:i/>
          <w:sz w:val="22"/>
          <w:szCs w:val="22"/>
        </w:rPr>
      </w:pPr>
      <w:r w:rsidRPr="00236E48">
        <w:rPr>
          <w:rFonts w:ascii="Palatino Linotype" w:eastAsia="Palatino Linotype" w:hAnsi="Palatino Linotype" w:cs="Palatino Linotype"/>
          <w:i/>
          <w:sz w:val="22"/>
          <w:szCs w:val="22"/>
        </w:rPr>
        <w:t> Supervisar el seguimiento y actualización a los sistemas automatizados en materia de recursos humanos y servicios generales.</w:t>
      </w:r>
    </w:p>
    <w:p w14:paraId="389C07B5" w14:textId="77777777" w:rsidR="00DF6365" w:rsidRPr="00236E48" w:rsidRDefault="008D1583">
      <w:pPr>
        <w:spacing w:before="240" w:after="240" w:line="276" w:lineRule="auto"/>
        <w:ind w:left="567" w:right="1134"/>
        <w:jc w:val="both"/>
        <w:rPr>
          <w:rFonts w:ascii="Palatino Linotype" w:eastAsia="Palatino Linotype" w:hAnsi="Palatino Linotype" w:cs="Palatino Linotype"/>
          <w:i/>
          <w:sz w:val="22"/>
          <w:szCs w:val="22"/>
        </w:rPr>
      </w:pPr>
      <w:r w:rsidRPr="00236E48">
        <w:rPr>
          <w:rFonts w:ascii="Palatino Linotype" w:eastAsia="Palatino Linotype" w:hAnsi="Palatino Linotype" w:cs="Palatino Linotype"/>
          <w:i/>
          <w:sz w:val="22"/>
          <w:szCs w:val="22"/>
        </w:rPr>
        <w:t> Coordinar la elaboración del anteproyecto de presupuesto en lo relativo a las Remuneraciones al Personal del IEEM.</w:t>
      </w:r>
    </w:p>
    <w:p w14:paraId="54E07A7A" w14:textId="77777777" w:rsidR="00DF6365" w:rsidRPr="00236E48" w:rsidRDefault="008D1583">
      <w:pPr>
        <w:spacing w:before="240" w:after="240" w:line="276" w:lineRule="auto"/>
        <w:ind w:left="567" w:right="1134"/>
        <w:jc w:val="both"/>
        <w:rPr>
          <w:rFonts w:ascii="Palatino Linotype" w:eastAsia="Palatino Linotype" w:hAnsi="Palatino Linotype" w:cs="Palatino Linotype"/>
          <w:b/>
          <w:i/>
          <w:sz w:val="22"/>
          <w:szCs w:val="22"/>
          <w:u w:val="single"/>
        </w:rPr>
      </w:pPr>
      <w:r w:rsidRPr="00236E48">
        <w:rPr>
          <w:rFonts w:ascii="Palatino Linotype" w:eastAsia="Palatino Linotype" w:hAnsi="Palatino Linotype" w:cs="Palatino Linotype"/>
          <w:i/>
          <w:sz w:val="22"/>
          <w:szCs w:val="22"/>
        </w:rPr>
        <w:t xml:space="preserve"> </w:t>
      </w:r>
      <w:r w:rsidRPr="00236E48">
        <w:rPr>
          <w:rFonts w:ascii="Palatino Linotype" w:eastAsia="Palatino Linotype" w:hAnsi="Palatino Linotype" w:cs="Palatino Linotype"/>
          <w:b/>
          <w:i/>
          <w:sz w:val="22"/>
          <w:szCs w:val="22"/>
          <w:u w:val="single"/>
        </w:rPr>
        <w:t xml:space="preserve">Coordinar la elaboración y actualización del tabulador de sueldos y la plantilla de personal del IEEM.” </w:t>
      </w:r>
      <w:r w:rsidRPr="00236E48">
        <w:rPr>
          <w:rFonts w:ascii="Palatino Linotype" w:eastAsia="Palatino Linotype" w:hAnsi="Palatino Linotype" w:cs="Palatino Linotype"/>
          <w:i/>
          <w:sz w:val="22"/>
          <w:szCs w:val="22"/>
        </w:rPr>
        <w:t>(Énfasis añadido)</w:t>
      </w:r>
    </w:p>
    <w:p w14:paraId="42C77E5A" w14:textId="77777777" w:rsidR="00DF6365" w:rsidRPr="00236E48" w:rsidRDefault="008D158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236E48">
        <w:rPr>
          <w:rFonts w:ascii="Palatino Linotype" w:eastAsia="Palatino Linotype" w:hAnsi="Palatino Linotype" w:cs="Palatino Linotype"/>
          <w:sz w:val="22"/>
          <w:szCs w:val="22"/>
        </w:rPr>
        <w:t>De las disposiciones legales anteriormente citadas, se advierte que la Dirección de Administración es la unidad administrativa encargada de dirigir la administración de los recursos humanos, financieros y materiales, asimismo dentro de sus funciones, se establece la relativa a dirigir la actualización de la plantilla de personal,  por consiguiente si se turnó el requerimiento de información a dicha unidad administrativa y esta se pronunció tanto en respuesta como en informe justificado, es dable afirmar que en el presente asunto</w:t>
      </w:r>
      <w:r w:rsidRPr="00236E48">
        <w:rPr>
          <w:rFonts w:ascii="Palatino Linotype" w:eastAsia="Palatino Linotype" w:hAnsi="Palatino Linotype" w:cs="Palatino Linotype"/>
          <w:color w:val="222222"/>
          <w:sz w:val="22"/>
          <w:szCs w:val="22"/>
        </w:rPr>
        <w:t xml:space="preserve"> obra un pronunciamiento de la unidad administrativa competente, por lo que se determina que el </w:t>
      </w:r>
      <w:r w:rsidRPr="00236E48">
        <w:rPr>
          <w:rFonts w:ascii="Palatino Linotype" w:eastAsia="Palatino Linotype" w:hAnsi="Palatino Linotype" w:cs="Palatino Linotype"/>
          <w:b/>
          <w:color w:val="222222"/>
          <w:sz w:val="22"/>
          <w:szCs w:val="22"/>
        </w:rPr>
        <w:t>Sujeto Obligado</w:t>
      </w:r>
      <w:r w:rsidRPr="00236E48">
        <w:rPr>
          <w:rFonts w:ascii="Palatino Linotype" w:eastAsia="Palatino Linotype" w:hAnsi="Palatino Linotype" w:cs="Palatino Linotype"/>
          <w:color w:val="222222"/>
          <w:sz w:val="22"/>
          <w:szCs w:val="22"/>
        </w:rPr>
        <w:t xml:space="preserve"> siguió </w:t>
      </w:r>
      <w:r w:rsidRPr="00236E48">
        <w:rPr>
          <w:rFonts w:ascii="Palatino Linotype" w:eastAsia="Palatino Linotype" w:hAnsi="Palatino Linotype" w:cs="Palatino Linotype"/>
          <w:color w:val="000000"/>
          <w:sz w:val="22"/>
          <w:szCs w:val="22"/>
        </w:rPr>
        <w:t>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7A4708FA" w14:textId="77777777" w:rsidR="00DF6365" w:rsidRPr="00236E48" w:rsidRDefault="00DF6365"/>
    <w:p w14:paraId="12304733" w14:textId="77777777" w:rsidR="00DF6365" w:rsidRPr="00236E48" w:rsidRDefault="008D1583">
      <w:pPr>
        <w:pBdr>
          <w:top w:val="nil"/>
          <w:left w:val="nil"/>
          <w:bottom w:val="nil"/>
          <w:right w:val="nil"/>
          <w:between w:val="nil"/>
        </w:pBdr>
        <w:ind w:left="864" w:right="864"/>
        <w:jc w:val="both"/>
        <w:rPr>
          <w:color w:val="000000"/>
        </w:rPr>
      </w:pPr>
      <w:r w:rsidRPr="00236E48">
        <w:rPr>
          <w:rFonts w:ascii="Palatino Linotype" w:eastAsia="Palatino Linotype" w:hAnsi="Palatino Linotype" w:cs="Palatino Linotype"/>
          <w:i/>
          <w:color w:val="000000"/>
          <w:sz w:val="22"/>
          <w:szCs w:val="22"/>
        </w:rPr>
        <w:lastRenderedPageBreak/>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6128240D" w14:textId="77777777" w:rsidR="00DF6365" w:rsidRPr="00236E48" w:rsidRDefault="00DF6365"/>
    <w:p w14:paraId="5BFBED39" w14:textId="77777777" w:rsidR="00DF6365" w:rsidRPr="00236E48" w:rsidRDefault="008D1583">
      <w:pPr>
        <w:pBdr>
          <w:top w:val="nil"/>
          <w:left w:val="nil"/>
          <w:bottom w:val="nil"/>
          <w:right w:val="nil"/>
          <w:between w:val="nil"/>
        </w:pBdr>
        <w:shd w:val="clear" w:color="auto" w:fill="FFFFFF"/>
        <w:spacing w:line="360" w:lineRule="auto"/>
        <w:jc w:val="both"/>
        <w:rPr>
          <w:color w:val="000000"/>
          <w:sz w:val="22"/>
          <w:szCs w:val="22"/>
        </w:rPr>
      </w:pPr>
      <w:r w:rsidRPr="00236E48">
        <w:rPr>
          <w:rFonts w:ascii="Palatino Linotype" w:eastAsia="Palatino Linotype" w:hAnsi="Palatino Linotype" w:cs="Palatino Linotype"/>
          <w:color w:val="000000"/>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6AC89020" w14:textId="77777777" w:rsidR="00DF6365" w:rsidRPr="00236E48" w:rsidRDefault="00DF6365"/>
    <w:p w14:paraId="2B4E1576" w14:textId="77777777" w:rsidR="00DF6365" w:rsidRPr="00236E48" w:rsidRDefault="008D1583">
      <w:pPr>
        <w:pBdr>
          <w:top w:val="nil"/>
          <w:left w:val="nil"/>
          <w:bottom w:val="nil"/>
          <w:right w:val="nil"/>
          <w:between w:val="nil"/>
        </w:pBdr>
        <w:ind w:left="864" w:right="864"/>
        <w:jc w:val="both"/>
        <w:rPr>
          <w:color w:val="000000"/>
        </w:rPr>
      </w:pPr>
      <w:r w:rsidRPr="00236E48">
        <w:rPr>
          <w:rFonts w:ascii="Palatino Linotype" w:eastAsia="Palatino Linotype" w:hAnsi="Palatino Linotype" w:cs="Palatino Linotype"/>
          <w:i/>
          <w:color w:val="000000"/>
          <w:sz w:val="22"/>
          <w:szCs w:val="22"/>
        </w:rPr>
        <w:t xml:space="preserve">“Artículo 162. Las unidades de transparencia deberán garantizar que las solicitudes </w:t>
      </w:r>
      <w:r w:rsidRPr="00236E48">
        <w:rPr>
          <w:rFonts w:ascii="Palatino Linotype" w:eastAsia="Palatino Linotype" w:hAnsi="Palatino Linotype" w:cs="Palatino Linotype"/>
          <w:b/>
          <w:i/>
          <w:color w:val="000000"/>
          <w:sz w:val="22"/>
          <w:szCs w:val="22"/>
        </w:rPr>
        <w:t xml:space="preserve">se turnen a todas las Áreas competentes </w:t>
      </w:r>
      <w:r w:rsidRPr="00236E48">
        <w:rPr>
          <w:rFonts w:ascii="Palatino Linotype" w:eastAsia="Palatino Linotype" w:hAnsi="Palatino Linotype" w:cs="Palatino Linotype"/>
          <w:i/>
          <w:color w:val="000000"/>
          <w:sz w:val="22"/>
          <w:szCs w:val="22"/>
        </w:rPr>
        <w:t>que cuenten con la información o deban tenerla de acuerdo a sus facultades, competencias y funciones, con el objeto de que realicen una búsqueda exhaustiva y razonable de la información solicitada.”</w:t>
      </w:r>
    </w:p>
    <w:p w14:paraId="6D9A10D4" w14:textId="77777777" w:rsidR="00DF6365" w:rsidRPr="00236E48" w:rsidRDefault="008D1583">
      <w:pPr>
        <w:spacing w:before="240" w:after="240" w:line="360" w:lineRule="auto"/>
        <w:ind w:right="49"/>
        <w:jc w:val="both"/>
        <w:rPr>
          <w:rFonts w:ascii="Palatino Linotype" w:eastAsia="Palatino Linotype" w:hAnsi="Palatino Linotype" w:cs="Palatino Linotype"/>
          <w:sz w:val="22"/>
          <w:szCs w:val="22"/>
        </w:rPr>
      </w:pPr>
      <w:bookmarkStart w:id="7" w:name="_heading=h.2et92p0" w:colFirst="0" w:colLast="0"/>
      <w:bookmarkEnd w:id="7"/>
      <w:r w:rsidRPr="00236E48">
        <w:rPr>
          <w:rFonts w:ascii="Palatino Linotype" w:eastAsia="Palatino Linotype" w:hAnsi="Palatino Linotype" w:cs="Palatino Linotype"/>
          <w:sz w:val="22"/>
          <w:szCs w:val="22"/>
        </w:rPr>
        <w:t>Bajo este orden de ideas, resulta importante analizar las constancias obtenidas a lo largo de la conformación del expediente electrónico para efecto de determinar si con lo vertido en la sustanciación del medio de impugnación, es adecuado y suficiente para tener por atendido el requerimiento de información, para un mejor entendimiento, se trae a colación el siguiente esquema de análisis:</w:t>
      </w:r>
    </w:p>
    <w:tbl>
      <w:tblPr>
        <w:tblStyle w:val="afb"/>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2693"/>
        <w:gridCol w:w="2410"/>
        <w:gridCol w:w="2268"/>
      </w:tblGrid>
      <w:tr w:rsidR="00DF6365" w:rsidRPr="00236E48" w14:paraId="7725B450" w14:textId="77777777">
        <w:tc>
          <w:tcPr>
            <w:tcW w:w="1560" w:type="dxa"/>
            <w:shd w:val="clear" w:color="auto" w:fill="DDD9C4"/>
          </w:tcPr>
          <w:p w14:paraId="4A84815D" w14:textId="77777777" w:rsidR="00DF6365" w:rsidRPr="00236E48" w:rsidRDefault="008D1583">
            <w:pPr>
              <w:spacing w:before="240" w:after="240"/>
              <w:ind w:right="49"/>
              <w:jc w:val="center"/>
              <w:rPr>
                <w:rFonts w:ascii="Palatino Linotype" w:eastAsia="Palatino Linotype" w:hAnsi="Palatino Linotype" w:cs="Palatino Linotype"/>
                <w:b/>
                <w:sz w:val="18"/>
                <w:szCs w:val="18"/>
              </w:rPr>
            </w:pPr>
            <w:r w:rsidRPr="00236E48">
              <w:rPr>
                <w:rFonts w:ascii="Palatino Linotype" w:eastAsia="Palatino Linotype" w:hAnsi="Palatino Linotype" w:cs="Palatino Linotype"/>
                <w:b/>
                <w:sz w:val="18"/>
                <w:szCs w:val="18"/>
              </w:rPr>
              <w:t>Requerimiento de información</w:t>
            </w:r>
          </w:p>
        </w:tc>
        <w:tc>
          <w:tcPr>
            <w:tcW w:w="2693" w:type="dxa"/>
            <w:shd w:val="clear" w:color="auto" w:fill="DDD9C4"/>
          </w:tcPr>
          <w:p w14:paraId="58639970" w14:textId="77777777" w:rsidR="00DF6365" w:rsidRPr="00236E48" w:rsidRDefault="008D1583">
            <w:pPr>
              <w:spacing w:before="240" w:after="240"/>
              <w:ind w:right="49"/>
              <w:jc w:val="center"/>
              <w:rPr>
                <w:rFonts w:ascii="Palatino Linotype" w:eastAsia="Palatino Linotype" w:hAnsi="Palatino Linotype" w:cs="Palatino Linotype"/>
                <w:b/>
                <w:sz w:val="18"/>
                <w:szCs w:val="18"/>
              </w:rPr>
            </w:pPr>
            <w:r w:rsidRPr="00236E48">
              <w:rPr>
                <w:rFonts w:ascii="Palatino Linotype" w:eastAsia="Palatino Linotype" w:hAnsi="Palatino Linotype" w:cs="Palatino Linotype"/>
                <w:b/>
                <w:sz w:val="18"/>
                <w:szCs w:val="18"/>
              </w:rPr>
              <w:t>Respuesta</w:t>
            </w:r>
          </w:p>
          <w:p w14:paraId="00023090" w14:textId="77777777" w:rsidR="00DF6365" w:rsidRPr="00236E48" w:rsidRDefault="00DF6365">
            <w:pPr>
              <w:spacing w:before="240" w:after="240"/>
              <w:ind w:right="49"/>
              <w:jc w:val="both"/>
              <w:rPr>
                <w:rFonts w:ascii="Palatino Linotype" w:eastAsia="Palatino Linotype" w:hAnsi="Palatino Linotype" w:cs="Palatino Linotype"/>
                <w:b/>
                <w:sz w:val="18"/>
                <w:szCs w:val="18"/>
              </w:rPr>
            </w:pPr>
          </w:p>
        </w:tc>
        <w:tc>
          <w:tcPr>
            <w:tcW w:w="2410" w:type="dxa"/>
            <w:shd w:val="clear" w:color="auto" w:fill="DDD9C4"/>
          </w:tcPr>
          <w:p w14:paraId="6F0DB3BD" w14:textId="77777777" w:rsidR="00DF6365" w:rsidRPr="00236E48" w:rsidRDefault="008D1583">
            <w:pPr>
              <w:spacing w:before="240" w:after="240"/>
              <w:ind w:right="49"/>
              <w:jc w:val="center"/>
              <w:rPr>
                <w:rFonts w:ascii="Palatino Linotype" w:eastAsia="Palatino Linotype" w:hAnsi="Palatino Linotype" w:cs="Palatino Linotype"/>
                <w:b/>
                <w:sz w:val="18"/>
                <w:szCs w:val="18"/>
              </w:rPr>
            </w:pPr>
            <w:r w:rsidRPr="00236E48">
              <w:rPr>
                <w:rFonts w:ascii="Palatino Linotype" w:eastAsia="Palatino Linotype" w:hAnsi="Palatino Linotype" w:cs="Palatino Linotype"/>
                <w:b/>
                <w:sz w:val="18"/>
                <w:szCs w:val="18"/>
              </w:rPr>
              <w:t>Informe Justificado/Alcance al Informe Justificado</w:t>
            </w:r>
          </w:p>
        </w:tc>
        <w:tc>
          <w:tcPr>
            <w:tcW w:w="2268" w:type="dxa"/>
            <w:shd w:val="clear" w:color="auto" w:fill="DDD9C4"/>
          </w:tcPr>
          <w:p w14:paraId="7BB55909" w14:textId="77777777" w:rsidR="00DF6365" w:rsidRPr="00236E48" w:rsidRDefault="008D1583">
            <w:pPr>
              <w:spacing w:before="240" w:after="240"/>
              <w:ind w:right="49"/>
              <w:jc w:val="center"/>
              <w:rPr>
                <w:rFonts w:ascii="Palatino Linotype" w:eastAsia="Palatino Linotype" w:hAnsi="Palatino Linotype" w:cs="Palatino Linotype"/>
                <w:b/>
                <w:sz w:val="18"/>
                <w:szCs w:val="18"/>
              </w:rPr>
            </w:pPr>
            <w:r w:rsidRPr="00236E48">
              <w:rPr>
                <w:rFonts w:ascii="Palatino Linotype" w:eastAsia="Palatino Linotype" w:hAnsi="Palatino Linotype" w:cs="Palatino Linotype"/>
                <w:b/>
                <w:sz w:val="18"/>
                <w:szCs w:val="18"/>
              </w:rPr>
              <w:t>¿El pronunciamiento del Sujeto Obligado satisface el requerimiento de información?</w:t>
            </w:r>
          </w:p>
        </w:tc>
      </w:tr>
      <w:tr w:rsidR="00DF6365" w:rsidRPr="00236E48" w14:paraId="1CBBA171" w14:textId="77777777">
        <w:tc>
          <w:tcPr>
            <w:tcW w:w="1560" w:type="dxa"/>
          </w:tcPr>
          <w:p w14:paraId="7C835F9D" w14:textId="77777777" w:rsidR="00DF6365" w:rsidRPr="00236E48" w:rsidRDefault="008D1583">
            <w:pPr>
              <w:spacing w:before="240" w:after="240"/>
              <w:ind w:right="-23"/>
              <w:jc w:val="both"/>
              <w:rPr>
                <w:rFonts w:ascii="Palatino Linotype" w:eastAsia="Palatino Linotype" w:hAnsi="Palatino Linotype" w:cs="Palatino Linotype"/>
                <w:sz w:val="18"/>
                <w:szCs w:val="18"/>
              </w:rPr>
            </w:pPr>
            <w:r w:rsidRPr="00236E48">
              <w:rPr>
                <w:rFonts w:ascii="Palatino Linotype" w:eastAsia="Palatino Linotype" w:hAnsi="Palatino Linotype" w:cs="Palatino Linotype"/>
                <w:b/>
                <w:sz w:val="18"/>
                <w:szCs w:val="18"/>
              </w:rPr>
              <w:t xml:space="preserve">•El desglose por cada cargo de las cerca de 7,000 personas </w:t>
            </w:r>
            <w:proofErr w:type="gramStart"/>
            <w:r w:rsidRPr="00236E48">
              <w:rPr>
                <w:rFonts w:ascii="Palatino Linotype" w:eastAsia="Palatino Linotype" w:hAnsi="Palatino Linotype" w:cs="Palatino Linotype"/>
                <w:b/>
                <w:sz w:val="18"/>
                <w:szCs w:val="18"/>
              </w:rPr>
              <w:t>que</w:t>
            </w:r>
            <w:proofErr w:type="gramEnd"/>
            <w:r w:rsidRPr="00236E48">
              <w:rPr>
                <w:rFonts w:ascii="Palatino Linotype" w:eastAsia="Palatino Linotype" w:hAnsi="Palatino Linotype" w:cs="Palatino Linotype"/>
                <w:b/>
                <w:sz w:val="18"/>
                <w:szCs w:val="18"/>
              </w:rPr>
              <w:t xml:space="preserve"> de manera temporal, van a colaborar en la Elección Judicial.</w:t>
            </w:r>
          </w:p>
        </w:tc>
        <w:tc>
          <w:tcPr>
            <w:tcW w:w="2693" w:type="dxa"/>
          </w:tcPr>
          <w:p w14:paraId="56F8024B" w14:textId="77777777" w:rsidR="00DF6365" w:rsidRPr="00236E48" w:rsidRDefault="008D1583">
            <w:pPr>
              <w:spacing w:before="240" w:after="240"/>
              <w:jc w:val="both"/>
              <w:rPr>
                <w:rFonts w:ascii="Palatino Linotype" w:eastAsia="Palatino Linotype" w:hAnsi="Palatino Linotype" w:cs="Palatino Linotype"/>
                <w:b/>
                <w:sz w:val="18"/>
                <w:szCs w:val="18"/>
                <w:u w:val="single"/>
              </w:rPr>
            </w:pPr>
            <w:r w:rsidRPr="00236E48">
              <w:rPr>
                <w:rFonts w:ascii="Palatino Linotype" w:eastAsia="Palatino Linotype" w:hAnsi="Palatino Linotype" w:cs="Palatino Linotype"/>
                <w:b/>
                <w:sz w:val="18"/>
                <w:szCs w:val="18"/>
              </w:rPr>
              <w:t xml:space="preserve">Director de Administración: </w:t>
            </w:r>
            <w:r w:rsidRPr="00236E48">
              <w:rPr>
                <w:rFonts w:ascii="Palatino Linotype" w:eastAsia="Palatino Linotype" w:hAnsi="Palatino Linotype" w:cs="Palatino Linotype"/>
                <w:sz w:val="18"/>
                <w:szCs w:val="18"/>
              </w:rPr>
              <w:t xml:space="preserve">Señaló que la Subdirección de Recursos Humanos y Servicios Generales adscrita a esta Dirección, expresaron que, </w:t>
            </w:r>
            <w:r w:rsidRPr="00236E48">
              <w:rPr>
                <w:rFonts w:ascii="Palatino Linotype" w:eastAsia="Palatino Linotype" w:hAnsi="Palatino Linotype" w:cs="Palatino Linotype"/>
                <w:b/>
                <w:sz w:val="18"/>
                <w:szCs w:val="18"/>
                <w:u w:val="single"/>
              </w:rPr>
              <w:t xml:space="preserve">a la fecha de la solicitud de información, no se tiene aún contratación de personal eventual para el Proceso Electoral Judicial </w:t>
            </w:r>
            <w:r w:rsidRPr="00236E48">
              <w:rPr>
                <w:rFonts w:ascii="Palatino Linotype" w:eastAsia="Palatino Linotype" w:hAnsi="Palatino Linotype" w:cs="Palatino Linotype"/>
                <w:b/>
                <w:sz w:val="18"/>
                <w:szCs w:val="18"/>
                <w:u w:val="single"/>
              </w:rPr>
              <w:lastRenderedPageBreak/>
              <w:t>Extraordinario 2025; sin embargo, mediante acuerdos  IEEM/JG/09/2025 y IEEM/JG/10/2025, la Junta General del IEEM, aprobó las Plantillas con los puestos del personal eventual para órgano central y órganos desconcentrados que se contratará en su momento.</w:t>
            </w:r>
          </w:p>
          <w:p w14:paraId="037CE59F" w14:textId="77777777" w:rsidR="00DF6365" w:rsidRPr="00236E48" w:rsidRDefault="008D1583">
            <w:pPr>
              <w:spacing w:before="240" w:after="240"/>
              <w:jc w:val="both"/>
              <w:rPr>
                <w:rFonts w:ascii="Palatino Linotype" w:eastAsia="Palatino Linotype" w:hAnsi="Palatino Linotype" w:cs="Palatino Linotype"/>
                <w:sz w:val="22"/>
                <w:szCs w:val="22"/>
              </w:rPr>
            </w:pPr>
            <w:r w:rsidRPr="00236E48">
              <w:rPr>
                <w:rFonts w:ascii="Palatino Linotype" w:eastAsia="Palatino Linotype" w:hAnsi="Palatino Linotype" w:cs="Palatino Linotype"/>
                <w:sz w:val="18"/>
                <w:szCs w:val="18"/>
              </w:rPr>
              <w:t xml:space="preserve">Es de precisar </w:t>
            </w:r>
            <w:proofErr w:type="gramStart"/>
            <w:r w:rsidRPr="00236E48">
              <w:rPr>
                <w:rFonts w:ascii="Palatino Linotype" w:eastAsia="Palatino Linotype" w:hAnsi="Palatino Linotype" w:cs="Palatino Linotype"/>
                <w:sz w:val="18"/>
                <w:szCs w:val="18"/>
              </w:rPr>
              <w:t>que</w:t>
            </w:r>
            <w:proofErr w:type="gramEnd"/>
            <w:r w:rsidRPr="00236E48">
              <w:rPr>
                <w:rFonts w:ascii="Palatino Linotype" w:eastAsia="Palatino Linotype" w:hAnsi="Palatino Linotype" w:cs="Palatino Linotype"/>
                <w:sz w:val="18"/>
                <w:szCs w:val="18"/>
              </w:rPr>
              <w:t xml:space="preserve"> a su respuesta, adjunta los Acuerdos </w:t>
            </w:r>
            <w:proofErr w:type="spellStart"/>
            <w:r w:rsidRPr="00236E48">
              <w:rPr>
                <w:rFonts w:ascii="Palatino Linotype" w:eastAsia="Palatino Linotype" w:hAnsi="Palatino Linotype" w:cs="Palatino Linotype"/>
                <w:sz w:val="18"/>
                <w:szCs w:val="18"/>
              </w:rPr>
              <w:t>N°</w:t>
            </w:r>
            <w:proofErr w:type="spellEnd"/>
            <w:r w:rsidRPr="00236E48">
              <w:rPr>
                <w:rFonts w:ascii="Palatino Linotype" w:eastAsia="Palatino Linotype" w:hAnsi="Palatino Linotype" w:cs="Palatino Linotype"/>
                <w:sz w:val="18"/>
                <w:szCs w:val="18"/>
              </w:rPr>
              <w:t xml:space="preserve">. IEEM/JG/09/2025 y </w:t>
            </w:r>
            <w:proofErr w:type="spellStart"/>
            <w:r w:rsidRPr="00236E48">
              <w:rPr>
                <w:rFonts w:ascii="Palatino Linotype" w:eastAsia="Palatino Linotype" w:hAnsi="Palatino Linotype" w:cs="Palatino Linotype"/>
                <w:sz w:val="18"/>
                <w:szCs w:val="18"/>
              </w:rPr>
              <w:t>N°</w:t>
            </w:r>
            <w:proofErr w:type="spellEnd"/>
            <w:r w:rsidRPr="00236E48">
              <w:rPr>
                <w:rFonts w:ascii="Palatino Linotype" w:eastAsia="Palatino Linotype" w:hAnsi="Palatino Linotype" w:cs="Palatino Linotype"/>
                <w:sz w:val="18"/>
                <w:szCs w:val="18"/>
              </w:rPr>
              <w:t>. IEEM/JG/10/2025, por los cuales se aprueban el tabulador de sueldos y las plantillas del órgano central y de los órganos desconcentrados del Instituto Electoral del Estado de México y también adiciona las plantillas y tabulador aprobados.</w:t>
            </w:r>
          </w:p>
        </w:tc>
        <w:tc>
          <w:tcPr>
            <w:tcW w:w="2410" w:type="dxa"/>
          </w:tcPr>
          <w:p w14:paraId="6981A73A" w14:textId="77777777" w:rsidR="00DF6365" w:rsidRPr="00236E48" w:rsidRDefault="008D1583">
            <w:pPr>
              <w:spacing w:before="240" w:after="240"/>
              <w:ind w:right="49"/>
              <w:jc w:val="both"/>
              <w:rPr>
                <w:rFonts w:ascii="Palatino Linotype" w:eastAsia="Palatino Linotype" w:hAnsi="Palatino Linotype" w:cs="Palatino Linotype"/>
                <w:sz w:val="18"/>
                <w:szCs w:val="18"/>
              </w:rPr>
            </w:pPr>
            <w:r w:rsidRPr="00236E48">
              <w:rPr>
                <w:rFonts w:ascii="Palatino Linotype" w:eastAsia="Palatino Linotype" w:hAnsi="Palatino Linotype" w:cs="Palatino Linotype"/>
                <w:b/>
                <w:sz w:val="18"/>
                <w:szCs w:val="18"/>
              </w:rPr>
              <w:lastRenderedPageBreak/>
              <w:t>Director de Administración:</w:t>
            </w:r>
            <w:r w:rsidRPr="00236E48">
              <w:rPr>
                <w:rFonts w:ascii="Palatino Linotype" w:eastAsia="Palatino Linotype" w:hAnsi="Palatino Linotype" w:cs="Palatino Linotype"/>
                <w:sz w:val="18"/>
                <w:szCs w:val="18"/>
              </w:rPr>
              <w:t xml:space="preserve"> Refirió que la información proporcionada al particular, es la que dicha Dirección tiene a la fecha, sin que se tenga la obligación, atribución o </w:t>
            </w:r>
            <w:r w:rsidRPr="00236E48">
              <w:rPr>
                <w:rFonts w:ascii="Palatino Linotype" w:eastAsia="Palatino Linotype" w:hAnsi="Palatino Linotype" w:cs="Palatino Linotype"/>
                <w:sz w:val="18"/>
                <w:szCs w:val="18"/>
              </w:rPr>
              <w:lastRenderedPageBreak/>
              <w:t>función para realizar pronunciamiento alguno.</w:t>
            </w:r>
          </w:p>
          <w:p w14:paraId="2DF94B31" w14:textId="77777777" w:rsidR="00DF6365" w:rsidRPr="00236E48" w:rsidRDefault="008D1583">
            <w:pPr>
              <w:spacing w:before="240" w:after="240"/>
              <w:ind w:right="49"/>
              <w:jc w:val="both"/>
              <w:rPr>
                <w:rFonts w:ascii="Palatino Linotype" w:eastAsia="Palatino Linotype" w:hAnsi="Palatino Linotype" w:cs="Palatino Linotype"/>
                <w:b/>
                <w:sz w:val="18"/>
                <w:szCs w:val="18"/>
                <w:u w:val="single"/>
              </w:rPr>
            </w:pPr>
            <w:r w:rsidRPr="00236E48">
              <w:rPr>
                <w:rFonts w:ascii="Palatino Linotype" w:eastAsia="Palatino Linotype" w:hAnsi="Palatino Linotype" w:cs="Palatino Linotype"/>
                <w:sz w:val="18"/>
                <w:szCs w:val="18"/>
              </w:rPr>
              <w:t xml:space="preserve">No obstante lo anterior, en aras de garantizar el acceso a la información pública y el principio de máxima publicidad, </w:t>
            </w:r>
            <w:r w:rsidRPr="00236E48">
              <w:rPr>
                <w:rFonts w:ascii="Palatino Linotype" w:eastAsia="Palatino Linotype" w:hAnsi="Palatino Linotype" w:cs="Palatino Linotype"/>
                <w:b/>
                <w:sz w:val="18"/>
                <w:szCs w:val="18"/>
                <w:u w:val="single"/>
              </w:rPr>
              <w:t>informa que adicional al personal que se prevé contratar mediante plazas permanentes y eventuales, existe la figura de prestadores de servicios por honorarios asimilados a salarios, bajo un contrato de carácter civil, sin dejar de señalar que las cifras del personal a contratar se están ajustando en razón de las necesidades y requerimientos para el cumplimiento de las actividades del Proceso Electoral Judicial Extraordinario 2025 del Estado de México, teniendo una proyección estimada de 4,247 contrataciones.</w:t>
            </w:r>
          </w:p>
          <w:p w14:paraId="4FC65896" w14:textId="77777777" w:rsidR="00DF6365" w:rsidRPr="00236E48" w:rsidRDefault="008D1583">
            <w:pPr>
              <w:spacing w:before="240" w:after="240"/>
              <w:ind w:right="49"/>
              <w:jc w:val="both"/>
              <w:rPr>
                <w:rFonts w:ascii="Palatino Linotype" w:eastAsia="Palatino Linotype" w:hAnsi="Palatino Linotype" w:cs="Palatino Linotype"/>
                <w:b/>
                <w:sz w:val="18"/>
                <w:szCs w:val="18"/>
                <w:u w:val="single"/>
              </w:rPr>
            </w:pPr>
            <w:r w:rsidRPr="00236E48">
              <w:rPr>
                <w:rFonts w:ascii="Palatino Linotype" w:eastAsia="Palatino Linotype" w:hAnsi="Palatino Linotype" w:cs="Palatino Linotype"/>
                <w:sz w:val="18"/>
                <w:szCs w:val="18"/>
              </w:rPr>
              <w:t>En alcance al informe justificado refiere que</w:t>
            </w:r>
            <w:r w:rsidRPr="00236E48">
              <w:rPr>
                <w:rFonts w:ascii="Palatino Linotype" w:eastAsia="Palatino Linotype" w:hAnsi="Palatino Linotype" w:cs="Palatino Linotype"/>
                <w:sz w:val="14"/>
                <w:szCs w:val="14"/>
              </w:rPr>
              <w:t xml:space="preserve"> </w:t>
            </w:r>
            <w:r w:rsidRPr="00236E48">
              <w:rPr>
                <w:rFonts w:ascii="Palatino Linotype" w:eastAsia="Palatino Linotype" w:hAnsi="Palatino Linotype" w:cs="Palatino Linotype"/>
                <w:color w:val="000000"/>
                <w:sz w:val="18"/>
                <w:szCs w:val="18"/>
              </w:rPr>
              <w:t xml:space="preserve">en alcance al oficio con el que se rindió el informe justificado, a través del cual se informó que se tenía una proyección estimada de 4,247 contrataciones bajo la figura de prestadores de servicios por honorarios asimilados a salarios, bajo un contrato de carácter civil, para el cumplimiento de las actividades del Proceso Electoral Judicial </w:t>
            </w:r>
            <w:r w:rsidRPr="00236E48">
              <w:rPr>
                <w:rFonts w:ascii="Palatino Linotype" w:eastAsia="Palatino Linotype" w:hAnsi="Palatino Linotype" w:cs="Palatino Linotype"/>
                <w:color w:val="000000"/>
                <w:sz w:val="18"/>
                <w:szCs w:val="18"/>
              </w:rPr>
              <w:lastRenderedPageBreak/>
              <w:t>Extraordinario 2025 del Estado de México, derivado de la publicación de los Lineamientos para el Reclutamiento, Selección y Contratación de Supervisores/as Electorales Locales y Capacitadores/as Asistentes Electorales Locales, la proyección estimada que se tiene a la fecha es de 4,537 contrataciones, de las cuales se tienen contemplados a los siguientes:</w:t>
            </w:r>
          </w:p>
          <w:p w14:paraId="07415EC4" w14:textId="77777777" w:rsidR="00DF6365" w:rsidRPr="00236E48" w:rsidRDefault="008D1583">
            <w:pPr>
              <w:pBdr>
                <w:top w:val="nil"/>
                <w:left w:val="nil"/>
                <w:bottom w:val="nil"/>
                <w:right w:val="nil"/>
                <w:between w:val="nil"/>
              </w:pBdr>
              <w:tabs>
                <w:tab w:val="left" w:pos="284"/>
              </w:tabs>
              <w:jc w:val="both"/>
              <w:rPr>
                <w:rFonts w:ascii="Palatino Linotype" w:eastAsia="Palatino Linotype" w:hAnsi="Palatino Linotype" w:cs="Palatino Linotype"/>
                <w:color w:val="000000"/>
                <w:sz w:val="18"/>
                <w:szCs w:val="18"/>
              </w:rPr>
            </w:pPr>
            <w:r w:rsidRPr="00236E48">
              <w:rPr>
                <w:rFonts w:ascii="Palatino Linotype" w:eastAsia="Palatino Linotype" w:hAnsi="Palatino Linotype" w:cs="Palatino Linotype"/>
                <w:color w:val="000000"/>
                <w:sz w:val="18"/>
                <w:szCs w:val="18"/>
              </w:rPr>
              <w:t>391 contrataciones de SEL, por un periodo de contratación del 30 de abril al 17 de junio de 2025, con un pago mensual de $17,500 menos impuestos.</w:t>
            </w:r>
          </w:p>
          <w:p w14:paraId="71DD4ABC" w14:textId="77777777" w:rsidR="00DF6365" w:rsidRPr="00236E48" w:rsidRDefault="008D1583">
            <w:pPr>
              <w:pBdr>
                <w:top w:val="nil"/>
                <w:left w:val="nil"/>
                <w:bottom w:val="nil"/>
                <w:right w:val="nil"/>
                <w:between w:val="nil"/>
              </w:pBdr>
              <w:tabs>
                <w:tab w:val="left" w:pos="284"/>
              </w:tabs>
              <w:jc w:val="both"/>
              <w:rPr>
                <w:rFonts w:ascii="Palatino Linotype" w:eastAsia="Palatino Linotype" w:hAnsi="Palatino Linotype" w:cs="Palatino Linotype"/>
                <w:color w:val="000000"/>
                <w:sz w:val="18"/>
                <w:szCs w:val="18"/>
              </w:rPr>
            </w:pPr>
            <w:r w:rsidRPr="00236E48">
              <w:rPr>
                <w:rFonts w:ascii="Palatino Linotype" w:eastAsia="Palatino Linotype" w:hAnsi="Palatino Linotype" w:cs="Palatino Linotype"/>
                <w:color w:val="000000"/>
                <w:sz w:val="18"/>
                <w:szCs w:val="18"/>
              </w:rPr>
              <w:t>2,328 contrataciones de CAEL, por un periodo de contratación del 30 de abril al 17 de junio de 2025, por un pago de $15,785.00, menos impuestos.</w:t>
            </w:r>
          </w:p>
          <w:p w14:paraId="5188FDB7" w14:textId="77777777" w:rsidR="00DF6365" w:rsidRPr="00236E48" w:rsidRDefault="008D1583">
            <w:pPr>
              <w:pBdr>
                <w:top w:val="nil"/>
                <w:left w:val="nil"/>
                <w:bottom w:val="nil"/>
                <w:right w:val="nil"/>
                <w:between w:val="nil"/>
              </w:pBdr>
              <w:tabs>
                <w:tab w:val="left" w:pos="284"/>
              </w:tabs>
              <w:jc w:val="both"/>
              <w:rPr>
                <w:rFonts w:ascii="Palatino Linotype" w:eastAsia="Palatino Linotype" w:hAnsi="Palatino Linotype" w:cs="Palatino Linotype"/>
                <w:color w:val="000000"/>
                <w:sz w:val="18"/>
                <w:szCs w:val="18"/>
              </w:rPr>
            </w:pPr>
            <w:r w:rsidRPr="00236E48">
              <w:rPr>
                <w:rFonts w:ascii="Palatino Linotype" w:eastAsia="Palatino Linotype" w:hAnsi="Palatino Linotype" w:cs="Palatino Linotype"/>
                <w:color w:val="000000"/>
                <w:sz w:val="18"/>
                <w:szCs w:val="18"/>
              </w:rPr>
              <w:t>Información que puede consultar en los Lineamientos antes citados.</w:t>
            </w:r>
          </w:p>
          <w:p w14:paraId="0F7A3338" w14:textId="77777777" w:rsidR="00DF6365" w:rsidRPr="00236E48" w:rsidRDefault="008D1583">
            <w:pPr>
              <w:pBdr>
                <w:top w:val="nil"/>
                <w:left w:val="nil"/>
                <w:bottom w:val="nil"/>
                <w:right w:val="nil"/>
                <w:between w:val="nil"/>
              </w:pBdr>
              <w:tabs>
                <w:tab w:val="left" w:pos="284"/>
              </w:tabs>
              <w:jc w:val="both"/>
              <w:rPr>
                <w:rFonts w:ascii="Palatino Linotype" w:eastAsia="Palatino Linotype" w:hAnsi="Palatino Linotype" w:cs="Palatino Linotype"/>
                <w:color w:val="000000"/>
                <w:sz w:val="18"/>
                <w:szCs w:val="18"/>
              </w:rPr>
            </w:pPr>
            <w:r w:rsidRPr="00236E48">
              <w:rPr>
                <w:rFonts w:ascii="Palatino Linotype" w:eastAsia="Palatino Linotype" w:hAnsi="Palatino Linotype" w:cs="Palatino Linotype"/>
                <w:color w:val="000000"/>
                <w:sz w:val="18"/>
                <w:szCs w:val="18"/>
              </w:rPr>
              <w:t xml:space="preserve">Asimismo, en concordancia con el Acuerdo </w:t>
            </w:r>
            <w:proofErr w:type="spellStart"/>
            <w:r w:rsidRPr="00236E48">
              <w:rPr>
                <w:rFonts w:ascii="Palatino Linotype" w:eastAsia="Palatino Linotype" w:hAnsi="Palatino Linotype" w:cs="Palatino Linotype"/>
                <w:color w:val="000000"/>
                <w:sz w:val="18"/>
                <w:szCs w:val="18"/>
              </w:rPr>
              <w:t>N°</w:t>
            </w:r>
            <w:proofErr w:type="spellEnd"/>
            <w:r w:rsidRPr="00236E48">
              <w:rPr>
                <w:rFonts w:ascii="Palatino Linotype" w:eastAsia="Palatino Linotype" w:hAnsi="Palatino Linotype" w:cs="Palatino Linotype"/>
                <w:color w:val="000000"/>
                <w:sz w:val="18"/>
                <w:szCs w:val="18"/>
              </w:rPr>
              <w:t xml:space="preserve">. IEEM/CG/58/2025, por el que se asignan las sedes de los Órganos Desconcentrados del Instituto Electoral del Estado de México para el Proceso Electoral Judicial Extraordinario 2025 del Estado de México, aprobado el 25 de marzo de 2025, es dable señalar, que en relación a las 1,638 contrataciones se </w:t>
            </w:r>
            <w:r w:rsidRPr="00236E48">
              <w:rPr>
                <w:rFonts w:ascii="Palatino Linotype" w:eastAsia="Palatino Linotype" w:hAnsi="Palatino Linotype" w:cs="Palatino Linotype"/>
                <w:color w:val="000000"/>
                <w:sz w:val="18"/>
                <w:szCs w:val="18"/>
              </w:rPr>
              <w:lastRenderedPageBreak/>
              <w:t xml:space="preserve">consideraron para la programación presupuestal conforme al número de Juntas Judiciales Electorales, de la siguiente manera: </w:t>
            </w:r>
          </w:p>
          <w:p w14:paraId="5E0BA7BC" w14:textId="77777777" w:rsidR="00DF6365" w:rsidRPr="00236E48" w:rsidRDefault="008D1583">
            <w:pPr>
              <w:pBdr>
                <w:top w:val="nil"/>
                <w:left w:val="nil"/>
                <w:bottom w:val="nil"/>
                <w:right w:val="nil"/>
                <w:between w:val="nil"/>
              </w:pBdr>
              <w:tabs>
                <w:tab w:val="left" w:pos="284"/>
              </w:tabs>
              <w:jc w:val="both"/>
              <w:rPr>
                <w:rFonts w:ascii="Palatino Linotype" w:eastAsia="Palatino Linotype" w:hAnsi="Palatino Linotype" w:cs="Palatino Linotype"/>
                <w:color w:val="000000"/>
                <w:sz w:val="18"/>
                <w:szCs w:val="18"/>
              </w:rPr>
            </w:pPr>
            <w:r w:rsidRPr="00236E48">
              <w:rPr>
                <w:rFonts w:ascii="Palatino Linotype" w:eastAsia="Palatino Linotype" w:hAnsi="Palatino Linotype" w:cs="Palatino Linotype"/>
                <w:color w:val="000000"/>
                <w:sz w:val="18"/>
                <w:szCs w:val="18"/>
              </w:rPr>
              <w:t xml:space="preserve">218 </w:t>
            </w:r>
            <w:proofErr w:type="gramStart"/>
            <w:r w:rsidRPr="00236E48">
              <w:rPr>
                <w:rFonts w:ascii="Palatino Linotype" w:eastAsia="Palatino Linotype" w:hAnsi="Palatino Linotype" w:cs="Palatino Linotype"/>
                <w:color w:val="000000"/>
                <w:sz w:val="18"/>
                <w:szCs w:val="18"/>
              </w:rPr>
              <w:t>Consejeros</w:t>
            </w:r>
            <w:proofErr w:type="gramEnd"/>
            <w:r w:rsidRPr="00236E48">
              <w:rPr>
                <w:rFonts w:ascii="Palatino Linotype" w:eastAsia="Palatino Linotype" w:hAnsi="Palatino Linotype" w:cs="Palatino Linotype"/>
                <w:color w:val="000000"/>
                <w:sz w:val="18"/>
                <w:szCs w:val="18"/>
              </w:rPr>
              <w:t xml:space="preserve"> de Órganos Desconcentrados</w:t>
            </w:r>
          </w:p>
          <w:p w14:paraId="002EC093" w14:textId="77777777" w:rsidR="00DF6365" w:rsidRPr="00236E48" w:rsidRDefault="008D1583">
            <w:pPr>
              <w:pBdr>
                <w:top w:val="nil"/>
                <w:left w:val="nil"/>
                <w:bottom w:val="nil"/>
                <w:right w:val="nil"/>
                <w:between w:val="nil"/>
              </w:pBdr>
              <w:tabs>
                <w:tab w:val="left" w:pos="284"/>
              </w:tabs>
              <w:jc w:val="both"/>
              <w:rPr>
                <w:rFonts w:ascii="Palatino Linotype" w:eastAsia="Palatino Linotype" w:hAnsi="Palatino Linotype" w:cs="Palatino Linotype"/>
                <w:color w:val="000000"/>
                <w:sz w:val="18"/>
                <w:szCs w:val="18"/>
              </w:rPr>
            </w:pPr>
            <w:r w:rsidRPr="00236E48">
              <w:rPr>
                <w:rFonts w:ascii="Palatino Linotype" w:eastAsia="Palatino Linotype" w:hAnsi="Palatino Linotype" w:cs="Palatino Linotype"/>
                <w:color w:val="000000"/>
                <w:sz w:val="18"/>
                <w:szCs w:val="18"/>
              </w:rPr>
              <w:t xml:space="preserve">1,420 </w:t>
            </w:r>
            <w:proofErr w:type="gramStart"/>
            <w:r w:rsidRPr="00236E48">
              <w:rPr>
                <w:rFonts w:ascii="Palatino Linotype" w:eastAsia="Palatino Linotype" w:hAnsi="Palatino Linotype" w:cs="Palatino Linotype"/>
                <w:color w:val="000000"/>
                <w:sz w:val="18"/>
                <w:szCs w:val="18"/>
              </w:rPr>
              <w:t>Personas</w:t>
            </w:r>
            <w:proofErr w:type="gramEnd"/>
            <w:r w:rsidRPr="00236E48">
              <w:rPr>
                <w:rFonts w:ascii="Palatino Linotype" w:eastAsia="Palatino Linotype" w:hAnsi="Palatino Linotype" w:cs="Palatino Linotype"/>
                <w:color w:val="000000"/>
                <w:sz w:val="18"/>
                <w:szCs w:val="18"/>
              </w:rPr>
              <w:t xml:space="preserve"> de apoyo durante la jornada electoral</w:t>
            </w:r>
          </w:p>
          <w:p w14:paraId="1C9E82BF" w14:textId="77777777" w:rsidR="00DF6365" w:rsidRPr="00236E48" w:rsidRDefault="008D1583">
            <w:pPr>
              <w:pBdr>
                <w:top w:val="nil"/>
                <w:left w:val="nil"/>
                <w:bottom w:val="nil"/>
                <w:right w:val="nil"/>
                <w:between w:val="nil"/>
              </w:pBdr>
              <w:tabs>
                <w:tab w:val="left" w:pos="284"/>
              </w:tabs>
              <w:jc w:val="both"/>
              <w:rPr>
                <w:rFonts w:ascii="Palatino Linotype" w:eastAsia="Palatino Linotype" w:hAnsi="Palatino Linotype" w:cs="Palatino Linotype"/>
                <w:color w:val="000000"/>
                <w:sz w:val="18"/>
                <w:szCs w:val="18"/>
              </w:rPr>
            </w:pPr>
            <w:r w:rsidRPr="00236E48">
              <w:rPr>
                <w:rFonts w:ascii="Palatino Linotype" w:eastAsia="Palatino Linotype" w:hAnsi="Palatino Linotype" w:cs="Palatino Linotype"/>
                <w:color w:val="000000"/>
                <w:sz w:val="18"/>
                <w:szCs w:val="18"/>
              </w:rPr>
              <w:t xml:space="preserve">Sin embargo, precisa que, a </w:t>
            </w:r>
            <w:proofErr w:type="gramStart"/>
            <w:r w:rsidRPr="00236E48">
              <w:rPr>
                <w:rFonts w:ascii="Palatino Linotype" w:eastAsia="Palatino Linotype" w:hAnsi="Palatino Linotype" w:cs="Palatino Linotype"/>
                <w:color w:val="000000"/>
                <w:sz w:val="18"/>
                <w:szCs w:val="18"/>
              </w:rPr>
              <w:t>la fechas</w:t>
            </w:r>
            <w:proofErr w:type="gramEnd"/>
            <w:r w:rsidRPr="00236E48">
              <w:rPr>
                <w:rFonts w:ascii="Palatino Linotype" w:eastAsia="Palatino Linotype" w:hAnsi="Palatino Linotype" w:cs="Palatino Linotype"/>
                <w:color w:val="000000"/>
                <w:sz w:val="18"/>
                <w:szCs w:val="18"/>
              </w:rPr>
              <w:t xml:space="preserve"> aún no se tiene determinado, el periodo a contratar y el pago por las actividades a realizar, además cabe resaltar que, la cifra de contrataciones puede seguir variando, derivado de las necesidades que vayan surgiendo durante el Proceso Electoral Judicial Extraordinario 2025 del Estado de México.</w:t>
            </w:r>
          </w:p>
        </w:tc>
        <w:tc>
          <w:tcPr>
            <w:tcW w:w="2268" w:type="dxa"/>
          </w:tcPr>
          <w:p w14:paraId="080AADD6" w14:textId="77777777" w:rsidR="00DF6365" w:rsidRPr="00236E48" w:rsidRDefault="008D1583">
            <w:pPr>
              <w:spacing w:before="240" w:after="240" w:line="360" w:lineRule="auto"/>
              <w:ind w:right="49"/>
              <w:jc w:val="center"/>
              <w:rPr>
                <w:rFonts w:ascii="Palatino Linotype" w:eastAsia="Palatino Linotype" w:hAnsi="Palatino Linotype" w:cs="Palatino Linotype"/>
                <w:b/>
                <w:sz w:val="22"/>
                <w:szCs w:val="22"/>
              </w:rPr>
            </w:pPr>
            <w:r w:rsidRPr="00236E48">
              <w:rPr>
                <w:rFonts w:ascii="Palatino Linotype" w:eastAsia="Palatino Linotype" w:hAnsi="Palatino Linotype" w:cs="Palatino Linotype"/>
                <w:b/>
                <w:sz w:val="22"/>
                <w:szCs w:val="22"/>
              </w:rPr>
              <w:lastRenderedPageBreak/>
              <w:t>Sí</w:t>
            </w:r>
          </w:p>
        </w:tc>
      </w:tr>
    </w:tbl>
    <w:p w14:paraId="652D3674" w14:textId="77777777" w:rsidR="00DF6365" w:rsidRPr="00236E48" w:rsidRDefault="008D1583">
      <w:pPr>
        <w:spacing w:before="240" w:after="240" w:line="360" w:lineRule="auto"/>
        <w:ind w:right="49"/>
        <w:jc w:val="both"/>
        <w:rPr>
          <w:rFonts w:ascii="Palatino Linotype" w:eastAsia="Palatino Linotype" w:hAnsi="Palatino Linotype" w:cs="Palatino Linotype"/>
          <w:sz w:val="22"/>
          <w:szCs w:val="22"/>
        </w:rPr>
      </w:pPr>
      <w:r w:rsidRPr="00236E48">
        <w:rPr>
          <w:rFonts w:ascii="Palatino Linotype" w:eastAsia="Palatino Linotype" w:hAnsi="Palatino Linotype" w:cs="Palatino Linotype"/>
          <w:sz w:val="22"/>
          <w:szCs w:val="22"/>
        </w:rPr>
        <w:lastRenderedPageBreak/>
        <w:t>De lo anteriormente analizado, se abordan a las siguientes conclusiones:</w:t>
      </w:r>
    </w:p>
    <w:p w14:paraId="128EE825" w14:textId="77777777" w:rsidR="00DF6365" w:rsidRPr="00236E48" w:rsidRDefault="008D1583">
      <w:pPr>
        <w:numPr>
          <w:ilvl w:val="0"/>
          <w:numId w:val="2"/>
        </w:numPr>
        <w:pBdr>
          <w:top w:val="nil"/>
          <w:left w:val="nil"/>
          <w:bottom w:val="nil"/>
          <w:right w:val="nil"/>
          <w:between w:val="nil"/>
        </w:pBdr>
        <w:spacing w:before="240" w:line="360" w:lineRule="auto"/>
        <w:ind w:right="1275"/>
        <w:jc w:val="both"/>
        <w:rPr>
          <w:rFonts w:ascii="Palatino Linotype" w:eastAsia="Palatino Linotype" w:hAnsi="Palatino Linotype" w:cs="Palatino Linotype"/>
          <w:color w:val="000000"/>
          <w:sz w:val="22"/>
          <w:szCs w:val="22"/>
        </w:rPr>
      </w:pPr>
      <w:r w:rsidRPr="00236E48">
        <w:rPr>
          <w:rFonts w:ascii="Palatino Linotype" w:eastAsia="Palatino Linotype" w:hAnsi="Palatino Linotype" w:cs="Palatino Linotype"/>
          <w:color w:val="000000"/>
          <w:sz w:val="22"/>
          <w:szCs w:val="22"/>
        </w:rPr>
        <w:t xml:space="preserve">En primera instancia, del análisis a la respuesta del </w:t>
      </w:r>
      <w:r w:rsidRPr="00236E48">
        <w:rPr>
          <w:rFonts w:ascii="Palatino Linotype" w:eastAsia="Palatino Linotype" w:hAnsi="Palatino Linotype" w:cs="Palatino Linotype"/>
          <w:b/>
          <w:color w:val="000000"/>
          <w:sz w:val="22"/>
          <w:szCs w:val="22"/>
        </w:rPr>
        <w:t>Sujeto Obligado</w:t>
      </w:r>
      <w:r w:rsidRPr="00236E48">
        <w:rPr>
          <w:rFonts w:ascii="Palatino Linotype" w:eastAsia="Palatino Linotype" w:hAnsi="Palatino Linotype" w:cs="Palatino Linotype"/>
          <w:color w:val="000000"/>
          <w:sz w:val="22"/>
          <w:szCs w:val="22"/>
        </w:rPr>
        <w:t xml:space="preserve">, se advierte que señala </w:t>
      </w:r>
      <w:proofErr w:type="gramStart"/>
      <w:r w:rsidRPr="00236E48">
        <w:rPr>
          <w:rFonts w:ascii="Palatino Linotype" w:eastAsia="Palatino Linotype" w:hAnsi="Palatino Linotype" w:cs="Palatino Linotype"/>
          <w:color w:val="000000"/>
          <w:sz w:val="22"/>
          <w:szCs w:val="22"/>
        </w:rPr>
        <w:t>que</w:t>
      </w:r>
      <w:proofErr w:type="gramEnd"/>
      <w:r w:rsidRPr="00236E48">
        <w:rPr>
          <w:rFonts w:ascii="Palatino Linotype" w:eastAsia="Palatino Linotype" w:hAnsi="Palatino Linotype" w:cs="Palatino Linotype"/>
          <w:color w:val="000000"/>
          <w:sz w:val="22"/>
          <w:szCs w:val="22"/>
        </w:rPr>
        <w:t xml:space="preserve"> a la fecha de la solicitud de información, no se tiene aún contratación de personal eventual para el Proceso Electoral Judicial Extraordinario 2025, sin embargo, proporciona un desglose de las plantillas y tabulador aprobados por la Junta General.</w:t>
      </w:r>
    </w:p>
    <w:p w14:paraId="0F6C8B6B" w14:textId="77777777" w:rsidR="00DF6365" w:rsidRPr="00236E48" w:rsidRDefault="00DF6365">
      <w:pPr>
        <w:pBdr>
          <w:top w:val="nil"/>
          <w:left w:val="nil"/>
          <w:bottom w:val="nil"/>
          <w:right w:val="nil"/>
          <w:between w:val="nil"/>
        </w:pBdr>
        <w:spacing w:line="360" w:lineRule="auto"/>
        <w:ind w:right="1275"/>
        <w:jc w:val="both"/>
        <w:rPr>
          <w:rFonts w:ascii="Palatino Linotype" w:eastAsia="Palatino Linotype" w:hAnsi="Palatino Linotype" w:cs="Palatino Linotype"/>
          <w:color w:val="000000"/>
          <w:sz w:val="22"/>
          <w:szCs w:val="22"/>
        </w:rPr>
      </w:pPr>
    </w:p>
    <w:p w14:paraId="522D2F48" w14:textId="77777777" w:rsidR="00DF6365" w:rsidRPr="00236E48" w:rsidRDefault="008D1583">
      <w:pPr>
        <w:numPr>
          <w:ilvl w:val="0"/>
          <w:numId w:val="2"/>
        </w:numPr>
        <w:pBdr>
          <w:top w:val="nil"/>
          <w:left w:val="nil"/>
          <w:bottom w:val="nil"/>
          <w:right w:val="nil"/>
          <w:between w:val="nil"/>
        </w:pBdr>
        <w:spacing w:line="360" w:lineRule="auto"/>
        <w:ind w:right="1275"/>
        <w:jc w:val="both"/>
        <w:rPr>
          <w:rFonts w:ascii="Palatino Linotype" w:eastAsia="Palatino Linotype" w:hAnsi="Palatino Linotype" w:cs="Palatino Linotype"/>
          <w:b/>
          <w:sz w:val="22"/>
          <w:szCs w:val="22"/>
          <w:u w:val="single"/>
        </w:rPr>
      </w:pPr>
      <w:r w:rsidRPr="00236E48">
        <w:rPr>
          <w:rFonts w:ascii="Palatino Linotype" w:eastAsia="Palatino Linotype" w:hAnsi="Palatino Linotype" w:cs="Palatino Linotype"/>
          <w:color w:val="000000"/>
          <w:sz w:val="22"/>
          <w:szCs w:val="22"/>
        </w:rPr>
        <w:t xml:space="preserve">Posteriormente en informe justificado, se tiene que el </w:t>
      </w:r>
      <w:r w:rsidRPr="00236E48">
        <w:rPr>
          <w:rFonts w:ascii="Palatino Linotype" w:eastAsia="Palatino Linotype" w:hAnsi="Palatino Linotype" w:cs="Palatino Linotype"/>
          <w:b/>
          <w:color w:val="000000"/>
          <w:sz w:val="22"/>
          <w:szCs w:val="22"/>
        </w:rPr>
        <w:t>Sujeto Obligado</w:t>
      </w:r>
      <w:r w:rsidRPr="00236E48">
        <w:rPr>
          <w:rFonts w:ascii="Palatino Linotype" w:eastAsia="Palatino Linotype" w:hAnsi="Palatino Linotype" w:cs="Palatino Linotype"/>
          <w:color w:val="000000"/>
          <w:sz w:val="22"/>
          <w:szCs w:val="22"/>
        </w:rPr>
        <w:t xml:space="preserve"> informó que adicionalmente al personal que se prevé contratar mediante plazas permanentes y eventuales, existe la figura de prestadores de servicios por honorarios asimilados a salarios, bajo un contrato de carácter civil, sin dejar de señalar que </w:t>
      </w:r>
      <w:r w:rsidRPr="00236E48">
        <w:rPr>
          <w:rFonts w:ascii="Palatino Linotype" w:eastAsia="Palatino Linotype" w:hAnsi="Palatino Linotype" w:cs="Palatino Linotype"/>
          <w:b/>
          <w:color w:val="000000"/>
          <w:sz w:val="22"/>
          <w:szCs w:val="22"/>
          <w:u w:val="single"/>
        </w:rPr>
        <w:t xml:space="preserve">las cifras del personal a contratar </w:t>
      </w:r>
      <w:r w:rsidRPr="00236E48">
        <w:rPr>
          <w:rFonts w:ascii="Palatino Linotype" w:eastAsia="Palatino Linotype" w:hAnsi="Palatino Linotype" w:cs="Palatino Linotype"/>
          <w:b/>
          <w:color w:val="000000"/>
          <w:sz w:val="22"/>
          <w:szCs w:val="22"/>
          <w:u w:val="single"/>
        </w:rPr>
        <w:lastRenderedPageBreak/>
        <w:t>se están ajustando en razón de las necesidades y requerimientos para el cumplimiento de las actividades del Proceso Electoral Judicial Extraordinario 2025 del Estado de México, teniendo una proyección estimada de 4,247 contrataciones.</w:t>
      </w:r>
    </w:p>
    <w:p w14:paraId="2A7BCBD4" w14:textId="77777777" w:rsidR="00DF6365" w:rsidRPr="00236E48" w:rsidRDefault="00DF6365">
      <w:pPr>
        <w:pBdr>
          <w:top w:val="nil"/>
          <w:left w:val="nil"/>
          <w:bottom w:val="nil"/>
          <w:right w:val="nil"/>
          <w:between w:val="nil"/>
        </w:pBdr>
        <w:ind w:left="720"/>
        <w:rPr>
          <w:rFonts w:ascii="Palatino Linotype" w:eastAsia="Palatino Linotype" w:hAnsi="Palatino Linotype" w:cs="Palatino Linotype"/>
          <w:b/>
          <w:color w:val="000000"/>
          <w:sz w:val="22"/>
          <w:szCs w:val="22"/>
          <w:u w:val="single"/>
        </w:rPr>
      </w:pPr>
    </w:p>
    <w:p w14:paraId="6A47425B" w14:textId="77777777" w:rsidR="00DF6365" w:rsidRPr="00236E48" w:rsidRDefault="008D1583">
      <w:pPr>
        <w:numPr>
          <w:ilvl w:val="0"/>
          <w:numId w:val="2"/>
        </w:numPr>
        <w:pBdr>
          <w:top w:val="nil"/>
          <w:left w:val="nil"/>
          <w:bottom w:val="nil"/>
          <w:right w:val="nil"/>
          <w:between w:val="nil"/>
        </w:pBdr>
        <w:tabs>
          <w:tab w:val="left" w:pos="284"/>
        </w:tabs>
        <w:spacing w:line="360" w:lineRule="auto"/>
        <w:ind w:right="1134"/>
        <w:jc w:val="both"/>
        <w:rPr>
          <w:rFonts w:ascii="Palatino Linotype" w:eastAsia="Palatino Linotype" w:hAnsi="Palatino Linotype" w:cs="Palatino Linotype"/>
          <w:color w:val="000000"/>
          <w:sz w:val="22"/>
          <w:szCs w:val="22"/>
        </w:rPr>
      </w:pPr>
      <w:r w:rsidRPr="00236E48">
        <w:rPr>
          <w:rFonts w:ascii="Palatino Linotype" w:eastAsia="Palatino Linotype" w:hAnsi="Palatino Linotype" w:cs="Palatino Linotype"/>
          <w:color w:val="000000"/>
          <w:sz w:val="22"/>
          <w:szCs w:val="22"/>
        </w:rPr>
        <w:t>Posteriormente, en alcance al informe justificado, refiere que derivado de la publicación de los Lineamientos para el Reclutamiento, Selección y Contratación de Supervisores/as Electorales Locales y Capacitadores/as Asistentes Electorales Locales, la proyección estimada que se tiene a la fecha es de 4,537 contrataciones, de las cuales se tienen contemplados a los siguientes:</w:t>
      </w:r>
    </w:p>
    <w:p w14:paraId="4AC97BB1" w14:textId="77777777" w:rsidR="00DF6365" w:rsidRPr="00236E48" w:rsidRDefault="008D1583">
      <w:pPr>
        <w:pBdr>
          <w:top w:val="nil"/>
          <w:left w:val="nil"/>
          <w:bottom w:val="nil"/>
          <w:right w:val="nil"/>
          <w:between w:val="nil"/>
        </w:pBdr>
        <w:tabs>
          <w:tab w:val="left" w:pos="284"/>
        </w:tabs>
        <w:spacing w:line="360" w:lineRule="auto"/>
        <w:ind w:left="709" w:right="1134"/>
        <w:jc w:val="both"/>
        <w:rPr>
          <w:rFonts w:ascii="Palatino Linotype" w:eastAsia="Palatino Linotype" w:hAnsi="Palatino Linotype" w:cs="Palatino Linotype"/>
          <w:color w:val="000000"/>
          <w:sz w:val="22"/>
          <w:szCs w:val="22"/>
        </w:rPr>
      </w:pPr>
      <w:r w:rsidRPr="00236E48">
        <w:rPr>
          <w:rFonts w:ascii="Palatino Linotype" w:eastAsia="Palatino Linotype" w:hAnsi="Palatino Linotype" w:cs="Palatino Linotype"/>
          <w:color w:val="000000"/>
          <w:sz w:val="22"/>
          <w:szCs w:val="22"/>
        </w:rPr>
        <w:t xml:space="preserve">391 contrataciones de </w:t>
      </w:r>
      <w:r w:rsidRPr="00236E48">
        <w:rPr>
          <w:rFonts w:ascii="Palatino Linotype" w:eastAsia="Palatino Linotype" w:hAnsi="Palatino Linotype" w:cs="Palatino Linotype"/>
          <w:b/>
          <w:color w:val="000000"/>
          <w:sz w:val="22"/>
          <w:szCs w:val="22"/>
        </w:rPr>
        <w:t>Supervisor/a Electoral Local</w:t>
      </w:r>
      <w:r w:rsidRPr="00236E48">
        <w:rPr>
          <w:rFonts w:ascii="Palatino Linotype" w:eastAsia="Palatino Linotype" w:hAnsi="Palatino Linotype" w:cs="Palatino Linotype"/>
          <w:color w:val="000000"/>
          <w:sz w:val="22"/>
          <w:szCs w:val="22"/>
        </w:rPr>
        <w:t xml:space="preserve"> (SEL), por un periodo de contratación del 30 de abril al 17 de junio de 2025, con un pago mensual de $17,500 menos impuestos.</w:t>
      </w:r>
    </w:p>
    <w:p w14:paraId="2E9B1EF3" w14:textId="77777777" w:rsidR="00DF6365" w:rsidRPr="00236E48" w:rsidRDefault="008D1583">
      <w:pPr>
        <w:pBdr>
          <w:top w:val="nil"/>
          <w:left w:val="nil"/>
          <w:bottom w:val="nil"/>
          <w:right w:val="nil"/>
          <w:between w:val="nil"/>
        </w:pBdr>
        <w:tabs>
          <w:tab w:val="left" w:pos="284"/>
        </w:tabs>
        <w:spacing w:line="360" w:lineRule="auto"/>
        <w:ind w:left="709" w:right="1134"/>
        <w:jc w:val="both"/>
        <w:rPr>
          <w:rFonts w:ascii="Palatino Linotype" w:eastAsia="Palatino Linotype" w:hAnsi="Palatino Linotype" w:cs="Palatino Linotype"/>
          <w:color w:val="000000"/>
          <w:sz w:val="22"/>
          <w:szCs w:val="22"/>
        </w:rPr>
      </w:pPr>
      <w:r w:rsidRPr="00236E48">
        <w:rPr>
          <w:rFonts w:ascii="Palatino Linotype" w:eastAsia="Palatino Linotype" w:hAnsi="Palatino Linotype" w:cs="Palatino Linotype"/>
          <w:color w:val="000000"/>
          <w:sz w:val="22"/>
          <w:szCs w:val="22"/>
        </w:rPr>
        <w:t xml:space="preserve">2,328 contrataciones de </w:t>
      </w:r>
      <w:r w:rsidRPr="00236E48">
        <w:rPr>
          <w:rFonts w:ascii="Palatino Linotype" w:eastAsia="Palatino Linotype" w:hAnsi="Palatino Linotype" w:cs="Palatino Linotype"/>
          <w:b/>
          <w:color w:val="000000"/>
          <w:sz w:val="22"/>
          <w:szCs w:val="22"/>
        </w:rPr>
        <w:t>Capacitador/a-Asistente Electoral Local</w:t>
      </w:r>
      <w:r w:rsidRPr="00236E48">
        <w:rPr>
          <w:rFonts w:ascii="Palatino Linotype" w:eastAsia="Palatino Linotype" w:hAnsi="Palatino Linotype" w:cs="Palatino Linotype"/>
          <w:color w:val="000000"/>
          <w:sz w:val="22"/>
          <w:szCs w:val="22"/>
        </w:rPr>
        <w:t xml:space="preserve"> (CAEL), por un periodo de contratación del 30 de abril al 17 de junio de 2025, por un pago de $15,785.00, menos impuestos.</w:t>
      </w:r>
    </w:p>
    <w:p w14:paraId="0FFF2E77" w14:textId="77777777" w:rsidR="00DF6365" w:rsidRPr="00236E48" w:rsidRDefault="00DF6365">
      <w:pPr>
        <w:pBdr>
          <w:top w:val="nil"/>
          <w:left w:val="nil"/>
          <w:bottom w:val="nil"/>
          <w:right w:val="nil"/>
          <w:between w:val="nil"/>
        </w:pBdr>
        <w:tabs>
          <w:tab w:val="left" w:pos="284"/>
        </w:tabs>
        <w:spacing w:line="360" w:lineRule="auto"/>
        <w:ind w:left="709" w:right="1134"/>
        <w:jc w:val="both"/>
        <w:rPr>
          <w:rFonts w:ascii="Palatino Linotype" w:eastAsia="Palatino Linotype" w:hAnsi="Palatino Linotype" w:cs="Palatino Linotype"/>
          <w:color w:val="000000"/>
          <w:sz w:val="22"/>
          <w:szCs w:val="22"/>
        </w:rPr>
      </w:pPr>
    </w:p>
    <w:p w14:paraId="4BA64B12" w14:textId="77777777" w:rsidR="00DF6365" w:rsidRPr="00236E48" w:rsidRDefault="008D1583">
      <w:pPr>
        <w:pBdr>
          <w:top w:val="nil"/>
          <w:left w:val="nil"/>
          <w:bottom w:val="nil"/>
          <w:right w:val="nil"/>
          <w:between w:val="nil"/>
        </w:pBdr>
        <w:tabs>
          <w:tab w:val="left" w:pos="284"/>
        </w:tabs>
        <w:spacing w:line="360" w:lineRule="auto"/>
        <w:ind w:left="709" w:right="567"/>
        <w:jc w:val="both"/>
        <w:rPr>
          <w:rFonts w:ascii="Palatino Linotype" w:eastAsia="Palatino Linotype" w:hAnsi="Palatino Linotype" w:cs="Palatino Linotype"/>
          <w:color w:val="000000"/>
          <w:sz w:val="22"/>
          <w:szCs w:val="22"/>
        </w:rPr>
      </w:pPr>
      <w:r w:rsidRPr="00236E48">
        <w:rPr>
          <w:rFonts w:ascii="Palatino Linotype" w:eastAsia="Palatino Linotype" w:hAnsi="Palatino Linotype" w:cs="Palatino Linotype"/>
          <w:color w:val="000000"/>
          <w:sz w:val="22"/>
          <w:szCs w:val="22"/>
        </w:rPr>
        <w:t xml:space="preserve">Asimismo, precisa en concordancia con el Acuerdo </w:t>
      </w:r>
      <w:proofErr w:type="spellStart"/>
      <w:r w:rsidRPr="00236E48">
        <w:rPr>
          <w:rFonts w:ascii="Palatino Linotype" w:eastAsia="Palatino Linotype" w:hAnsi="Palatino Linotype" w:cs="Palatino Linotype"/>
          <w:color w:val="000000"/>
          <w:sz w:val="22"/>
          <w:szCs w:val="22"/>
        </w:rPr>
        <w:t>N°</w:t>
      </w:r>
      <w:proofErr w:type="spellEnd"/>
      <w:r w:rsidRPr="00236E48">
        <w:rPr>
          <w:rFonts w:ascii="Palatino Linotype" w:eastAsia="Palatino Linotype" w:hAnsi="Palatino Linotype" w:cs="Palatino Linotype"/>
          <w:color w:val="000000"/>
          <w:sz w:val="22"/>
          <w:szCs w:val="22"/>
        </w:rPr>
        <w:t xml:space="preserve">. IEEM/CG/58/2025, por el que se asignan las sedes de los Órganos Desconcentrados del Instituto Electoral del Estado de México para el Proceso Electoral Judicial Extraordinario 2025 del Estado de México, aprobado el 25 de marzo de 2025, es dable señalar, que en relación a las 1,638 contrataciones se consideraron para la programación presupuestal conforme al número de Juntas Judiciales Electorales, de la siguiente manera: </w:t>
      </w:r>
    </w:p>
    <w:p w14:paraId="459AC216" w14:textId="77777777" w:rsidR="00DF6365" w:rsidRPr="00236E48" w:rsidRDefault="008D1583">
      <w:pPr>
        <w:pBdr>
          <w:top w:val="nil"/>
          <w:left w:val="nil"/>
          <w:bottom w:val="nil"/>
          <w:right w:val="nil"/>
          <w:between w:val="nil"/>
        </w:pBdr>
        <w:tabs>
          <w:tab w:val="left" w:pos="284"/>
        </w:tabs>
        <w:spacing w:line="360" w:lineRule="auto"/>
        <w:ind w:left="709" w:right="567"/>
        <w:jc w:val="both"/>
        <w:rPr>
          <w:rFonts w:ascii="Palatino Linotype" w:eastAsia="Palatino Linotype" w:hAnsi="Palatino Linotype" w:cs="Palatino Linotype"/>
          <w:color w:val="000000"/>
          <w:sz w:val="22"/>
          <w:szCs w:val="22"/>
        </w:rPr>
      </w:pPr>
      <w:r w:rsidRPr="00236E48">
        <w:rPr>
          <w:rFonts w:ascii="Palatino Linotype" w:eastAsia="Palatino Linotype" w:hAnsi="Palatino Linotype" w:cs="Palatino Linotype"/>
          <w:color w:val="000000"/>
          <w:sz w:val="22"/>
          <w:szCs w:val="22"/>
        </w:rPr>
        <w:t xml:space="preserve">218 </w:t>
      </w:r>
      <w:proofErr w:type="gramStart"/>
      <w:r w:rsidRPr="00236E48">
        <w:rPr>
          <w:rFonts w:ascii="Palatino Linotype" w:eastAsia="Palatino Linotype" w:hAnsi="Palatino Linotype" w:cs="Palatino Linotype"/>
          <w:color w:val="000000"/>
          <w:sz w:val="22"/>
          <w:szCs w:val="22"/>
        </w:rPr>
        <w:t>Consejeros</w:t>
      </w:r>
      <w:proofErr w:type="gramEnd"/>
      <w:r w:rsidRPr="00236E48">
        <w:rPr>
          <w:rFonts w:ascii="Palatino Linotype" w:eastAsia="Palatino Linotype" w:hAnsi="Palatino Linotype" w:cs="Palatino Linotype"/>
          <w:color w:val="000000"/>
          <w:sz w:val="22"/>
          <w:szCs w:val="22"/>
        </w:rPr>
        <w:t xml:space="preserve"> de Órganos Desconcentrados</w:t>
      </w:r>
    </w:p>
    <w:p w14:paraId="5D14A9F2" w14:textId="77777777" w:rsidR="00DF6365" w:rsidRPr="00236E48" w:rsidRDefault="008D1583">
      <w:pPr>
        <w:pBdr>
          <w:top w:val="nil"/>
          <w:left w:val="nil"/>
          <w:bottom w:val="nil"/>
          <w:right w:val="nil"/>
          <w:between w:val="nil"/>
        </w:pBdr>
        <w:tabs>
          <w:tab w:val="left" w:pos="284"/>
        </w:tabs>
        <w:spacing w:line="360" w:lineRule="auto"/>
        <w:ind w:left="567" w:right="1134"/>
        <w:jc w:val="both"/>
        <w:rPr>
          <w:rFonts w:ascii="Palatino Linotype" w:eastAsia="Palatino Linotype" w:hAnsi="Palatino Linotype" w:cs="Palatino Linotype"/>
          <w:color w:val="000000"/>
          <w:sz w:val="22"/>
          <w:szCs w:val="22"/>
        </w:rPr>
      </w:pPr>
      <w:r w:rsidRPr="00236E48">
        <w:rPr>
          <w:rFonts w:ascii="Palatino Linotype" w:eastAsia="Palatino Linotype" w:hAnsi="Palatino Linotype" w:cs="Palatino Linotype"/>
          <w:color w:val="000000"/>
          <w:sz w:val="22"/>
          <w:szCs w:val="22"/>
        </w:rPr>
        <w:lastRenderedPageBreak/>
        <w:t xml:space="preserve">1,420 </w:t>
      </w:r>
      <w:proofErr w:type="gramStart"/>
      <w:r w:rsidRPr="00236E48">
        <w:rPr>
          <w:rFonts w:ascii="Palatino Linotype" w:eastAsia="Palatino Linotype" w:hAnsi="Palatino Linotype" w:cs="Palatino Linotype"/>
          <w:color w:val="000000"/>
          <w:sz w:val="22"/>
          <w:szCs w:val="22"/>
        </w:rPr>
        <w:t>Personas</w:t>
      </w:r>
      <w:proofErr w:type="gramEnd"/>
      <w:r w:rsidRPr="00236E48">
        <w:rPr>
          <w:rFonts w:ascii="Palatino Linotype" w:eastAsia="Palatino Linotype" w:hAnsi="Palatino Linotype" w:cs="Palatino Linotype"/>
          <w:color w:val="000000"/>
          <w:sz w:val="22"/>
          <w:szCs w:val="22"/>
        </w:rPr>
        <w:t xml:space="preserve"> de apoyo durante la jornada electoral</w:t>
      </w:r>
    </w:p>
    <w:p w14:paraId="7CC88E97" w14:textId="77777777" w:rsidR="00DF6365" w:rsidRPr="00236E48" w:rsidRDefault="008D1583">
      <w:pPr>
        <w:pBdr>
          <w:top w:val="nil"/>
          <w:left w:val="nil"/>
          <w:bottom w:val="nil"/>
          <w:right w:val="nil"/>
          <w:between w:val="nil"/>
        </w:pBdr>
        <w:tabs>
          <w:tab w:val="left" w:pos="284"/>
        </w:tabs>
        <w:spacing w:line="360" w:lineRule="auto"/>
        <w:ind w:left="567" w:right="1134"/>
        <w:jc w:val="both"/>
        <w:rPr>
          <w:rFonts w:ascii="Palatino Linotype" w:eastAsia="Palatino Linotype" w:hAnsi="Palatino Linotype" w:cs="Palatino Linotype"/>
          <w:color w:val="000000"/>
          <w:sz w:val="22"/>
          <w:szCs w:val="22"/>
        </w:rPr>
      </w:pPr>
      <w:r w:rsidRPr="00236E48">
        <w:rPr>
          <w:rFonts w:ascii="Palatino Linotype" w:eastAsia="Palatino Linotype" w:hAnsi="Palatino Linotype" w:cs="Palatino Linotype"/>
          <w:color w:val="000000"/>
          <w:sz w:val="22"/>
          <w:szCs w:val="22"/>
        </w:rPr>
        <w:t>Sin embargo, precisa que, a la fecha aún no se tiene determinado, el periodo a contratar y el pago por las actividades a realizar, además cabe resaltar que, la cifra de contrataciones puede seguir variando, derivado de las necesidades que vayan surgiendo durante el Proceso Electoral Judicial Extraordinario 2025 del Estado de México.</w:t>
      </w:r>
    </w:p>
    <w:p w14:paraId="3513235A" w14:textId="77777777" w:rsidR="00DF6365" w:rsidRPr="00236E48" w:rsidRDefault="00DF6365">
      <w:pPr>
        <w:pBdr>
          <w:top w:val="nil"/>
          <w:left w:val="nil"/>
          <w:bottom w:val="nil"/>
          <w:right w:val="nil"/>
          <w:between w:val="nil"/>
        </w:pBdr>
        <w:tabs>
          <w:tab w:val="left" w:pos="284"/>
        </w:tabs>
        <w:spacing w:line="360" w:lineRule="auto"/>
        <w:ind w:left="567" w:right="1134"/>
        <w:jc w:val="both"/>
        <w:rPr>
          <w:rFonts w:ascii="Palatino Linotype" w:eastAsia="Palatino Linotype" w:hAnsi="Palatino Linotype" w:cs="Palatino Linotype"/>
          <w:color w:val="000000"/>
          <w:sz w:val="22"/>
          <w:szCs w:val="22"/>
        </w:rPr>
      </w:pPr>
    </w:p>
    <w:p w14:paraId="3A400E22" w14:textId="77777777" w:rsidR="00DF6365" w:rsidRPr="00236E48" w:rsidRDefault="008D1583">
      <w:pPr>
        <w:numPr>
          <w:ilvl w:val="0"/>
          <w:numId w:val="2"/>
        </w:numPr>
        <w:pBdr>
          <w:top w:val="nil"/>
          <w:left w:val="nil"/>
          <w:bottom w:val="nil"/>
          <w:right w:val="nil"/>
          <w:between w:val="nil"/>
        </w:pBdr>
        <w:tabs>
          <w:tab w:val="left" w:pos="284"/>
        </w:tabs>
        <w:spacing w:line="360" w:lineRule="auto"/>
        <w:ind w:right="1134"/>
        <w:jc w:val="both"/>
        <w:rPr>
          <w:rFonts w:ascii="Palatino Linotype" w:eastAsia="Palatino Linotype" w:hAnsi="Palatino Linotype" w:cs="Palatino Linotype"/>
          <w:color w:val="000000"/>
          <w:sz w:val="22"/>
          <w:szCs w:val="22"/>
        </w:rPr>
      </w:pPr>
      <w:r w:rsidRPr="00236E48">
        <w:rPr>
          <w:rFonts w:ascii="Palatino Linotype" w:eastAsia="Palatino Linotype" w:hAnsi="Palatino Linotype" w:cs="Palatino Linotype"/>
          <w:color w:val="000000"/>
          <w:sz w:val="22"/>
          <w:szCs w:val="22"/>
        </w:rPr>
        <w:t xml:space="preserve">Hasta este punto, no debemos perder de vista que inicialmente se actualizó un supuesto en el que la información se encontraba incompleta, sin embargo, con esta precisión realizada por la persona servidora pública habilitada competente mediante el informe justificado y el alcance al informe justificado, en el sentido de que si bien, inicialmente proporcionó una cifra en respuesta de personal eventual y permanente, no menos cierto es que aunado a ellos, se prevé la contratación de personal eventual por el carácter de prestadores de servicios por honorarios, la cual se irá ajustando en lo sucesivo conforme a las necesidades y requerimientos del Proceso Electoral Judicial Extraordinario 2025 del Estado de México, asimismo proporcionó el número de plazas para ostentar los cargos de Supervisor/a Electoral Local (SEL) y Capacitador/a-Asistente Electoral Local (CAEL), es de resaltar que las plazas faltantes se proyectaron derivado de la instalación de las sedes de órganos desconcentrados, mediante Acuerdo </w:t>
      </w:r>
      <w:proofErr w:type="spellStart"/>
      <w:r w:rsidRPr="00236E48">
        <w:rPr>
          <w:rFonts w:ascii="Palatino Linotype" w:eastAsia="Palatino Linotype" w:hAnsi="Palatino Linotype" w:cs="Palatino Linotype"/>
          <w:color w:val="000000"/>
          <w:sz w:val="22"/>
          <w:szCs w:val="22"/>
        </w:rPr>
        <w:t>N°</w:t>
      </w:r>
      <w:proofErr w:type="spellEnd"/>
      <w:r w:rsidRPr="00236E48">
        <w:rPr>
          <w:rFonts w:ascii="Palatino Linotype" w:eastAsia="Palatino Linotype" w:hAnsi="Palatino Linotype" w:cs="Palatino Linotype"/>
          <w:color w:val="000000"/>
          <w:sz w:val="22"/>
          <w:szCs w:val="22"/>
        </w:rPr>
        <w:t>. IEEM/CG/58/2025, emitido el 25 de marzo de 2025, es decir, en una fecha posterior a la solicitud de información.</w:t>
      </w:r>
    </w:p>
    <w:p w14:paraId="466B1168" w14:textId="77777777" w:rsidR="00DF6365" w:rsidRPr="00236E48" w:rsidRDefault="00DF6365">
      <w:pPr>
        <w:pBdr>
          <w:top w:val="nil"/>
          <w:left w:val="nil"/>
          <w:bottom w:val="nil"/>
          <w:right w:val="nil"/>
          <w:between w:val="nil"/>
        </w:pBdr>
        <w:tabs>
          <w:tab w:val="left" w:pos="284"/>
        </w:tabs>
        <w:spacing w:line="360" w:lineRule="auto"/>
        <w:ind w:left="720" w:right="1134"/>
        <w:jc w:val="both"/>
        <w:rPr>
          <w:rFonts w:ascii="Palatino Linotype" w:eastAsia="Palatino Linotype" w:hAnsi="Palatino Linotype" w:cs="Palatino Linotype"/>
          <w:color w:val="000000"/>
          <w:sz w:val="22"/>
          <w:szCs w:val="22"/>
        </w:rPr>
      </w:pPr>
    </w:p>
    <w:p w14:paraId="1487A192" w14:textId="77777777" w:rsidR="00DF6365" w:rsidRPr="00236E48" w:rsidRDefault="008D1583">
      <w:pPr>
        <w:numPr>
          <w:ilvl w:val="0"/>
          <w:numId w:val="2"/>
        </w:numPr>
        <w:pBdr>
          <w:top w:val="nil"/>
          <w:left w:val="nil"/>
          <w:bottom w:val="nil"/>
          <w:right w:val="nil"/>
          <w:between w:val="nil"/>
        </w:pBdr>
        <w:tabs>
          <w:tab w:val="left" w:pos="284"/>
        </w:tabs>
        <w:spacing w:line="360" w:lineRule="auto"/>
        <w:ind w:right="1134"/>
        <w:jc w:val="both"/>
        <w:rPr>
          <w:rFonts w:ascii="Palatino Linotype" w:eastAsia="Palatino Linotype" w:hAnsi="Palatino Linotype" w:cs="Palatino Linotype"/>
          <w:color w:val="000000"/>
          <w:sz w:val="22"/>
          <w:szCs w:val="22"/>
        </w:rPr>
      </w:pPr>
      <w:r w:rsidRPr="00236E48">
        <w:rPr>
          <w:rFonts w:ascii="Palatino Linotype" w:eastAsia="Palatino Linotype" w:hAnsi="Palatino Linotype" w:cs="Palatino Linotype"/>
          <w:color w:val="000000"/>
          <w:sz w:val="22"/>
          <w:szCs w:val="22"/>
        </w:rPr>
        <w:t xml:space="preserve">Cabe resaltar </w:t>
      </w:r>
      <w:proofErr w:type="gramStart"/>
      <w:r w:rsidRPr="00236E48">
        <w:rPr>
          <w:rFonts w:ascii="Palatino Linotype" w:eastAsia="Palatino Linotype" w:hAnsi="Palatino Linotype" w:cs="Palatino Linotype"/>
          <w:color w:val="000000"/>
          <w:sz w:val="22"/>
          <w:szCs w:val="22"/>
        </w:rPr>
        <w:t>que</w:t>
      </w:r>
      <w:proofErr w:type="gramEnd"/>
      <w:r w:rsidRPr="00236E48">
        <w:rPr>
          <w:rFonts w:ascii="Palatino Linotype" w:eastAsia="Palatino Linotype" w:hAnsi="Palatino Linotype" w:cs="Palatino Linotype"/>
          <w:color w:val="000000"/>
          <w:sz w:val="22"/>
          <w:szCs w:val="22"/>
        </w:rPr>
        <w:t xml:space="preserve"> tanto en el informe justificado como en el alcance al informe justificado, el servidor público habilitado competente ha referido </w:t>
      </w:r>
      <w:r w:rsidRPr="00236E48">
        <w:rPr>
          <w:rFonts w:ascii="Palatino Linotype" w:eastAsia="Palatino Linotype" w:hAnsi="Palatino Linotype" w:cs="Palatino Linotype"/>
          <w:color w:val="000000"/>
          <w:sz w:val="22"/>
          <w:szCs w:val="22"/>
        </w:rPr>
        <w:lastRenderedPageBreak/>
        <w:t>que la cifra de contrataciones puede seguir variando, derivado de las necesidades que vayan surgiendo durante el Proceso Electoral Judicial Extraordinario 2025 del Estado de México, por lo tanto, se infiere que no es una afirmación absoluta e invariable que se vayan a realizar 7,000 contrataciones.</w:t>
      </w:r>
    </w:p>
    <w:p w14:paraId="324E08E6" w14:textId="77777777" w:rsidR="00DF6365" w:rsidRPr="00236E48" w:rsidRDefault="00DF6365">
      <w:pPr>
        <w:pBdr>
          <w:top w:val="nil"/>
          <w:left w:val="nil"/>
          <w:bottom w:val="nil"/>
          <w:right w:val="nil"/>
          <w:between w:val="nil"/>
        </w:pBdr>
        <w:tabs>
          <w:tab w:val="left" w:pos="284"/>
        </w:tabs>
        <w:spacing w:line="360" w:lineRule="auto"/>
        <w:ind w:left="720" w:right="1134"/>
        <w:jc w:val="both"/>
        <w:rPr>
          <w:rFonts w:ascii="Palatino Linotype" w:eastAsia="Palatino Linotype" w:hAnsi="Palatino Linotype" w:cs="Palatino Linotype"/>
          <w:color w:val="000000"/>
          <w:sz w:val="22"/>
          <w:szCs w:val="22"/>
        </w:rPr>
      </w:pPr>
    </w:p>
    <w:p w14:paraId="76B8357F" w14:textId="77777777" w:rsidR="00DF6365" w:rsidRPr="00236E48" w:rsidRDefault="008D1583">
      <w:pPr>
        <w:numPr>
          <w:ilvl w:val="0"/>
          <w:numId w:val="2"/>
        </w:numPr>
        <w:pBdr>
          <w:top w:val="nil"/>
          <w:left w:val="nil"/>
          <w:bottom w:val="nil"/>
          <w:right w:val="nil"/>
          <w:between w:val="nil"/>
        </w:pBdr>
        <w:tabs>
          <w:tab w:val="left" w:pos="284"/>
        </w:tabs>
        <w:spacing w:line="360" w:lineRule="auto"/>
        <w:ind w:right="1134" w:hanging="294"/>
        <w:jc w:val="both"/>
        <w:rPr>
          <w:rFonts w:ascii="Palatino Linotype" w:eastAsia="Palatino Linotype" w:hAnsi="Palatino Linotype" w:cs="Palatino Linotype"/>
          <w:color w:val="000000"/>
          <w:sz w:val="22"/>
          <w:szCs w:val="22"/>
        </w:rPr>
      </w:pPr>
      <w:r w:rsidRPr="00236E48">
        <w:rPr>
          <w:rFonts w:ascii="Palatino Linotype" w:eastAsia="Palatino Linotype" w:hAnsi="Palatino Linotype" w:cs="Palatino Linotype"/>
          <w:color w:val="000000"/>
          <w:sz w:val="22"/>
          <w:szCs w:val="22"/>
        </w:rPr>
        <w:t xml:space="preserve">Por consiguiente, es dable afirmar que a la fecha de la solicitud, el </w:t>
      </w:r>
      <w:r w:rsidRPr="00236E48">
        <w:rPr>
          <w:rFonts w:ascii="Palatino Linotype" w:eastAsia="Palatino Linotype" w:hAnsi="Palatino Linotype" w:cs="Palatino Linotype"/>
          <w:b/>
          <w:color w:val="000000"/>
          <w:sz w:val="22"/>
          <w:szCs w:val="22"/>
        </w:rPr>
        <w:t>Sujeto Obligado</w:t>
      </w:r>
      <w:r w:rsidRPr="00236E48">
        <w:rPr>
          <w:rFonts w:ascii="Palatino Linotype" w:eastAsia="Palatino Linotype" w:hAnsi="Palatino Linotype" w:cs="Palatino Linotype"/>
          <w:color w:val="000000"/>
          <w:sz w:val="22"/>
          <w:szCs w:val="22"/>
        </w:rPr>
        <w:t xml:space="preserve"> no contaba con el desglose de los cargos que ocuparan dichas plazas y únicamente presentó la información que obraba en sus archivos, por lo anterior, no es dable ordenar entrega de información, toda vez que indudablemente nos encontramos ante un hecho futuro e incierto, los cuales no se pueden determinar ya que están supeditados a la conclusión de los mismos; por lo que no es procedente que los Sujetos Obligados proporcionen dicha información.</w:t>
      </w:r>
    </w:p>
    <w:p w14:paraId="13E93017" w14:textId="77777777" w:rsidR="00DF6365" w:rsidRPr="00236E48" w:rsidRDefault="008D1583">
      <w:pPr>
        <w:pBdr>
          <w:top w:val="nil"/>
          <w:left w:val="nil"/>
          <w:bottom w:val="nil"/>
          <w:right w:val="nil"/>
          <w:between w:val="nil"/>
        </w:pBdr>
        <w:tabs>
          <w:tab w:val="left" w:pos="284"/>
        </w:tabs>
        <w:spacing w:line="360" w:lineRule="auto"/>
        <w:ind w:left="709" w:right="1134"/>
        <w:jc w:val="both"/>
        <w:rPr>
          <w:rFonts w:ascii="Palatino Linotype" w:eastAsia="Palatino Linotype" w:hAnsi="Palatino Linotype" w:cs="Palatino Linotype"/>
          <w:color w:val="000000"/>
          <w:sz w:val="22"/>
          <w:szCs w:val="22"/>
        </w:rPr>
      </w:pPr>
      <w:r w:rsidRPr="00236E48">
        <w:rPr>
          <w:rFonts w:ascii="Palatino Linotype" w:eastAsia="Palatino Linotype" w:hAnsi="Palatino Linotype" w:cs="Palatino Linotype"/>
          <w:color w:val="000000"/>
          <w:sz w:val="22"/>
          <w:szCs w:val="22"/>
        </w:rPr>
        <w:t xml:space="preserve">Lo anterior se robustece con la Tesis Aislada con número de registro 209001, de la Suprema Corte de Justicia de la Nación, emitida por los Tribunales Colegiados de </w:t>
      </w:r>
      <w:proofErr w:type="gramStart"/>
      <w:r w:rsidRPr="00236E48">
        <w:rPr>
          <w:rFonts w:ascii="Palatino Linotype" w:eastAsia="Palatino Linotype" w:hAnsi="Palatino Linotype" w:cs="Palatino Linotype"/>
          <w:color w:val="000000"/>
          <w:sz w:val="22"/>
          <w:szCs w:val="22"/>
        </w:rPr>
        <w:t>Circuito,  que</w:t>
      </w:r>
      <w:proofErr w:type="gramEnd"/>
      <w:r w:rsidRPr="00236E48">
        <w:rPr>
          <w:rFonts w:ascii="Palatino Linotype" w:eastAsia="Palatino Linotype" w:hAnsi="Palatino Linotype" w:cs="Palatino Linotype"/>
          <w:color w:val="000000"/>
          <w:sz w:val="22"/>
          <w:szCs w:val="22"/>
        </w:rPr>
        <w:t xml:space="preserve"> a la letra señala:</w:t>
      </w:r>
    </w:p>
    <w:p w14:paraId="73E6AC02" w14:textId="77777777" w:rsidR="00DF6365" w:rsidRPr="00236E48" w:rsidRDefault="008D1583">
      <w:pPr>
        <w:pBdr>
          <w:top w:val="nil"/>
          <w:left w:val="nil"/>
          <w:bottom w:val="nil"/>
          <w:right w:val="nil"/>
          <w:between w:val="nil"/>
        </w:pBdr>
        <w:tabs>
          <w:tab w:val="left" w:pos="284"/>
        </w:tabs>
        <w:spacing w:line="360" w:lineRule="auto"/>
        <w:ind w:left="709" w:right="1134"/>
        <w:jc w:val="both"/>
        <w:rPr>
          <w:rFonts w:ascii="Palatino Linotype" w:eastAsia="Palatino Linotype" w:hAnsi="Palatino Linotype" w:cs="Palatino Linotype"/>
          <w:i/>
          <w:color w:val="000000"/>
          <w:sz w:val="22"/>
          <w:szCs w:val="22"/>
        </w:rPr>
      </w:pPr>
      <w:r w:rsidRPr="00236E48">
        <w:rPr>
          <w:rFonts w:ascii="Palatino Linotype" w:eastAsia="Palatino Linotype" w:hAnsi="Palatino Linotype" w:cs="Palatino Linotype"/>
          <w:i/>
          <w:color w:val="000000"/>
          <w:sz w:val="22"/>
          <w:szCs w:val="22"/>
        </w:rPr>
        <w:t>“</w:t>
      </w:r>
      <w:r w:rsidRPr="00236E48">
        <w:rPr>
          <w:rFonts w:ascii="Palatino Linotype" w:eastAsia="Palatino Linotype" w:hAnsi="Palatino Linotype" w:cs="Palatino Linotype"/>
          <w:b/>
          <w:i/>
          <w:color w:val="000000"/>
          <w:sz w:val="22"/>
          <w:szCs w:val="22"/>
        </w:rPr>
        <w:t>ACTOS FUTUROS DE REALIZACION INCIERTA. NO PROCEDE EL JUICIO DE AMPARO CONTRA LOS</w:t>
      </w:r>
      <w:r w:rsidRPr="00236E48">
        <w:rPr>
          <w:rFonts w:ascii="Palatino Linotype" w:eastAsia="Palatino Linotype" w:hAnsi="Palatino Linotype" w:cs="Palatino Linotype"/>
          <w:i/>
          <w:color w:val="000000"/>
          <w:sz w:val="22"/>
          <w:szCs w:val="22"/>
        </w:rPr>
        <w:t>. Contra actos futuros de realización incierta no procede el juicio de garantías.”</w:t>
      </w:r>
    </w:p>
    <w:p w14:paraId="7361B7C4" w14:textId="77777777" w:rsidR="00DF6365" w:rsidRPr="00236E48" w:rsidRDefault="008D1583">
      <w:pPr>
        <w:pBdr>
          <w:top w:val="nil"/>
          <w:left w:val="nil"/>
          <w:bottom w:val="nil"/>
          <w:right w:val="nil"/>
          <w:between w:val="nil"/>
        </w:pBdr>
        <w:tabs>
          <w:tab w:val="left" w:pos="284"/>
        </w:tabs>
        <w:spacing w:line="360" w:lineRule="auto"/>
        <w:ind w:left="709" w:right="1134"/>
        <w:jc w:val="both"/>
        <w:rPr>
          <w:rFonts w:ascii="Palatino Linotype" w:eastAsia="Palatino Linotype" w:hAnsi="Palatino Linotype" w:cs="Palatino Linotype"/>
          <w:color w:val="000000"/>
          <w:sz w:val="22"/>
          <w:szCs w:val="22"/>
        </w:rPr>
      </w:pPr>
      <w:r w:rsidRPr="00236E48">
        <w:rPr>
          <w:rFonts w:ascii="Palatino Linotype" w:eastAsia="Palatino Linotype" w:hAnsi="Palatino Linotype" w:cs="Palatino Linotype"/>
          <w:color w:val="000000"/>
          <w:sz w:val="22"/>
          <w:szCs w:val="22"/>
        </w:rPr>
        <w:t xml:space="preserve">En ese sentido, no es procedente la exigencia de </w:t>
      </w:r>
      <w:r w:rsidRPr="00236E48">
        <w:rPr>
          <w:rFonts w:ascii="Palatino Linotype" w:eastAsia="Palatino Linotype" w:hAnsi="Palatino Linotype" w:cs="Palatino Linotype"/>
          <w:b/>
          <w:color w:val="000000"/>
          <w:sz w:val="22"/>
          <w:szCs w:val="22"/>
        </w:rPr>
        <w:t>la parte Recurrente</w:t>
      </w:r>
      <w:r w:rsidRPr="00236E48">
        <w:rPr>
          <w:rFonts w:ascii="Palatino Linotype" w:eastAsia="Palatino Linotype" w:hAnsi="Palatino Linotype" w:cs="Palatino Linotype"/>
          <w:color w:val="000000"/>
          <w:sz w:val="22"/>
          <w:szCs w:val="22"/>
        </w:rPr>
        <w:t xml:space="preserve"> de que el </w:t>
      </w:r>
      <w:r w:rsidRPr="00236E48">
        <w:rPr>
          <w:rFonts w:ascii="Palatino Linotype" w:eastAsia="Palatino Linotype" w:hAnsi="Palatino Linotype" w:cs="Palatino Linotype"/>
          <w:b/>
          <w:color w:val="000000"/>
          <w:sz w:val="22"/>
          <w:szCs w:val="22"/>
        </w:rPr>
        <w:t>Sujeto Obligado</w:t>
      </w:r>
      <w:r w:rsidRPr="00236E48">
        <w:rPr>
          <w:rFonts w:ascii="Palatino Linotype" w:eastAsia="Palatino Linotype" w:hAnsi="Palatino Linotype" w:cs="Palatino Linotype"/>
          <w:color w:val="000000"/>
          <w:sz w:val="22"/>
          <w:szCs w:val="22"/>
        </w:rPr>
        <w:t xml:space="preserve"> atienda su solicitud en los términos solicitados, pues dicha autoridad únicamente está constreñida a proporcionar la información pública que genere en uso de sus atribuciones de derecho público con anterioridad a la fecha de la solicitud de información, esto es al </w:t>
      </w:r>
      <w:r w:rsidRPr="00236E48">
        <w:rPr>
          <w:rFonts w:ascii="Palatino Linotype" w:eastAsia="Palatino Linotype" w:hAnsi="Palatino Linotype" w:cs="Palatino Linotype"/>
          <w:color w:val="000000"/>
          <w:sz w:val="22"/>
          <w:szCs w:val="22"/>
        </w:rPr>
        <w:lastRenderedPageBreak/>
        <w:t>treinta de enero de dos mil veinticinco, por lo tanto, la entrega de algún documento para satisfacer este punto no es procedente.</w:t>
      </w:r>
    </w:p>
    <w:p w14:paraId="06D3E1E7" w14:textId="77777777" w:rsidR="00DF6365" w:rsidRPr="00236E48" w:rsidRDefault="00DF6365">
      <w:pPr>
        <w:pBdr>
          <w:top w:val="nil"/>
          <w:left w:val="nil"/>
          <w:bottom w:val="nil"/>
          <w:right w:val="nil"/>
          <w:between w:val="nil"/>
        </w:pBdr>
        <w:tabs>
          <w:tab w:val="left" w:pos="284"/>
        </w:tabs>
        <w:spacing w:line="360" w:lineRule="auto"/>
        <w:ind w:left="709" w:right="1134"/>
        <w:jc w:val="both"/>
        <w:rPr>
          <w:rFonts w:ascii="Palatino Linotype" w:eastAsia="Palatino Linotype" w:hAnsi="Palatino Linotype" w:cs="Palatino Linotype"/>
          <w:color w:val="000000"/>
          <w:sz w:val="22"/>
          <w:szCs w:val="22"/>
        </w:rPr>
      </w:pPr>
    </w:p>
    <w:p w14:paraId="098E0C99" w14:textId="77777777" w:rsidR="00DF6365" w:rsidRPr="00236E48" w:rsidRDefault="008D1583">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2"/>
          <w:szCs w:val="22"/>
        </w:rPr>
      </w:pPr>
      <w:r w:rsidRPr="00236E48">
        <w:rPr>
          <w:rFonts w:ascii="Palatino Linotype" w:eastAsia="Palatino Linotype" w:hAnsi="Palatino Linotype" w:cs="Palatino Linotype"/>
          <w:color w:val="000000"/>
          <w:sz w:val="22"/>
          <w:szCs w:val="22"/>
        </w:rPr>
        <w:t xml:space="preserve">Por otra parte, este Organismo Garante no quiere dejar de mencionar que de las Declaraciones de la presidenta referidas por el particular, se advierte que también se refirió un número estimado, lo que se refuerza con el argumento del habilitado competente proporcionado a lo largo de las constancias que conforman el expediente electrónico, respecto a que las contrataciones </w:t>
      </w:r>
      <w:r w:rsidRPr="00236E48">
        <w:rPr>
          <w:rFonts w:ascii="Palatino Linotype" w:eastAsia="Palatino Linotype" w:hAnsi="Palatino Linotype" w:cs="Palatino Linotype"/>
          <w:b/>
          <w:color w:val="000000"/>
          <w:sz w:val="22"/>
          <w:szCs w:val="22"/>
          <w:u w:val="single"/>
        </w:rPr>
        <w:t>se están ajustando en razón de las necesidades y requerimientos para el cumplimiento de las actividades del Proceso Electoral Judicial Extraordinario 2025 del Estado de México</w:t>
      </w:r>
    </w:p>
    <w:p w14:paraId="29860D78" w14:textId="77777777" w:rsidR="00DF6365" w:rsidRPr="00236E48" w:rsidRDefault="008D1583">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u w:val="single"/>
        </w:rPr>
      </w:pPr>
      <w:r w:rsidRPr="00236E48">
        <w:rPr>
          <w:rFonts w:ascii="Palatino Linotype" w:eastAsia="Palatino Linotype" w:hAnsi="Palatino Linotype" w:cs="Palatino Linotype"/>
          <w:sz w:val="22"/>
          <w:szCs w:val="22"/>
        </w:rPr>
        <w:t xml:space="preserve">Por lo anteriormente expuesto, se tiene por satisfecho el requerimiento de información de </w:t>
      </w:r>
      <w:r w:rsidRPr="00236E48">
        <w:rPr>
          <w:rFonts w:ascii="Palatino Linotype" w:eastAsia="Palatino Linotype" w:hAnsi="Palatino Linotype" w:cs="Palatino Linotype"/>
          <w:b/>
          <w:sz w:val="22"/>
          <w:szCs w:val="22"/>
        </w:rPr>
        <w:t>la parte Recurrente</w:t>
      </w:r>
      <w:r w:rsidRPr="00236E48">
        <w:rPr>
          <w:rFonts w:ascii="Palatino Linotype" w:eastAsia="Palatino Linotype" w:hAnsi="Palatino Linotype" w:cs="Palatino Linotype"/>
          <w:sz w:val="22"/>
          <w:szCs w:val="22"/>
        </w:rPr>
        <w:t xml:space="preserve"> </w:t>
      </w:r>
      <w:proofErr w:type="gramStart"/>
      <w:r w:rsidRPr="00236E48">
        <w:rPr>
          <w:rFonts w:ascii="Palatino Linotype" w:eastAsia="Palatino Linotype" w:hAnsi="Palatino Linotype" w:cs="Palatino Linotype"/>
          <w:sz w:val="22"/>
          <w:szCs w:val="22"/>
        </w:rPr>
        <w:t>y</w:t>
      </w:r>
      <w:proofErr w:type="gramEnd"/>
      <w:r w:rsidRPr="00236E48">
        <w:rPr>
          <w:rFonts w:ascii="Palatino Linotype" w:eastAsia="Palatino Linotype" w:hAnsi="Palatino Linotype" w:cs="Palatino Linotype"/>
          <w:sz w:val="22"/>
          <w:szCs w:val="22"/>
        </w:rPr>
        <w:t xml:space="preserve"> por consiguiente, al haber colmado lo peticionado en la solicitud mediante el alcance al informe justificado es que se actualiza la causal de sobreseimiento prevista en la fracción III del artículo 192 de la Ley de Transparencia y Acceso a la Información Pública del Estado de México y Municipios, que dispone lo siguiente:</w:t>
      </w:r>
    </w:p>
    <w:p w14:paraId="16BF7DCD" w14:textId="77777777" w:rsidR="00DF6365" w:rsidRPr="00236E48" w:rsidRDefault="008D1583">
      <w:pPr>
        <w:spacing w:line="276" w:lineRule="auto"/>
        <w:ind w:left="567" w:right="901"/>
        <w:jc w:val="both"/>
        <w:rPr>
          <w:rFonts w:ascii="Palatino Linotype" w:eastAsia="Palatino Linotype" w:hAnsi="Palatino Linotype" w:cs="Palatino Linotype"/>
          <w:i/>
          <w:sz w:val="22"/>
          <w:szCs w:val="22"/>
        </w:rPr>
      </w:pPr>
      <w:r w:rsidRPr="00236E48">
        <w:rPr>
          <w:rFonts w:ascii="Palatino Linotype" w:eastAsia="Palatino Linotype" w:hAnsi="Palatino Linotype" w:cs="Palatino Linotype"/>
          <w:b/>
          <w:i/>
          <w:sz w:val="22"/>
          <w:szCs w:val="22"/>
        </w:rPr>
        <w:t xml:space="preserve">“Artículo 192. </w:t>
      </w:r>
      <w:r w:rsidRPr="00236E48">
        <w:rPr>
          <w:rFonts w:ascii="Palatino Linotype" w:eastAsia="Palatino Linotype" w:hAnsi="Palatino Linotype" w:cs="Palatino Linotype"/>
          <w:i/>
          <w:sz w:val="22"/>
          <w:szCs w:val="22"/>
        </w:rPr>
        <w:t>El recurso será sobreseído en todo o en parte cuando una vez admitido, se actualicen alguno de los siguientes supuestos:</w:t>
      </w:r>
    </w:p>
    <w:p w14:paraId="4B49E6B5" w14:textId="77777777" w:rsidR="00DF6365" w:rsidRPr="00236E48" w:rsidRDefault="008D1583">
      <w:pPr>
        <w:spacing w:line="276" w:lineRule="auto"/>
        <w:ind w:left="567" w:right="901"/>
        <w:jc w:val="both"/>
        <w:rPr>
          <w:rFonts w:ascii="Palatino Linotype" w:eastAsia="Palatino Linotype" w:hAnsi="Palatino Linotype" w:cs="Palatino Linotype"/>
          <w:i/>
          <w:sz w:val="22"/>
          <w:szCs w:val="22"/>
        </w:rPr>
      </w:pPr>
      <w:r w:rsidRPr="00236E48">
        <w:rPr>
          <w:rFonts w:ascii="Palatino Linotype" w:eastAsia="Palatino Linotype" w:hAnsi="Palatino Linotype" w:cs="Palatino Linotype"/>
          <w:b/>
          <w:i/>
          <w:sz w:val="22"/>
          <w:szCs w:val="22"/>
        </w:rPr>
        <w:t>…</w:t>
      </w:r>
    </w:p>
    <w:p w14:paraId="6D24814C" w14:textId="77777777" w:rsidR="00DF6365" w:rsidRPr="00236E48" w:rsidRDefault="008D1583">
      <w:pPr>
        <w:spacing w:line="276" w:lineRule="auto"/>
        <w:ind w:left="567" w:right="901"/>
        <w:jc w:val="both"/>
        <w:rPr>
          <w:rFonts w:ascii="Palatino Linotype" w:eastAsia="Palatino Linotype" w:hAnsi="Palatino Linotype" w:cs="Palatino Linotype"/>
          <w:i/>
          <w:sz w:val="22"/>
          <w:szCs w:val="22"/>
        </w:rPr>
      </w:pPr>
      <w:r w:rsidRPr="00236E48">
        <w:rPr>
          <w:rFonts w:ascii="Palatino Linotype" w:eastAsia="Palatino Linotype" w:hAnsi="Palatino Linotype" w:cs="Palatino Linotype"/>
          <w:b/>
          <w:i/>
          <w:sz w:val="22"/>
          <w:szCs w:val="22"/>
        </w:rPr>
        <w:t xml:space="preserve">III. El sujeto obligado responsable del acto lo modifique o revoque de tal manera que el recurso de revisión quede sin materia…”. </w:t>
      </w:r>
      <w:r w:rsidRPr="00236E48">
        <w:rPr>
          <w:rFonts w:ascii="Palatino Linotype" w:eastAsia="Palatino Linotype" w:hAnsi="Palatino Linotype" w:cs="Palatino Linotype"/>
          <w:i/>
          <w:sz w:val="22"/>
          <w:szCs w:val="22"/>
        </w:rPr>
        <w:t>(Énfasis añadido)</w:t>
      </w:r>
    </w:p>
    <w:p w14:paraId="2C812EC1" w14:textId="77777777" w:rsidR="00DF6365" w:rsidRPr="00236E48" w:rsidRDefault="00DF6365">
      <w:pPr>
        <w:spacing w:line="360" w:lineRule="auto"/>
        <w:jc w:val="both"/>
        <w:rPr>
          <w:rFonts w:ascii="Palatino Linotype" w:eastAsia="Palatino Linotype" w:hAnsi="Palatino Linotype" w:cs="Palatino Linotype"/>
          <w:b/>
          <w:i/>
          <w:sz w:val="22"/>
          <w:szCs w:val="22"/>
        </w:rPr>
      </w:pPr>
    </w:p>
    <w:p w14:paraId="72EB7C8D" w14:textId="77777777" w:rsidR="00DF6365" w:rsidRPr="00236E48" w:rsidRDefault="008D1583">
      <w:pPr>
        <w:spacing w:after="240" w:line="360" w:lineRule="auto"/>
        <w:jc w:val="both"/>
        <w:rPr>
          <w:rFonts w:ascii="Palatino Linotype" w:eastAsia="Palatino Linotype" w:hAnsi="Palatino Linotype" w:cs="Palatino Linotype"/>
          <w:sz w:val="22"/>
          <w:szCs w:val="22"/>
        </w:rPr>
      </w:pPr>
      <w:r w:rsidRPr="00236E48">
        <w:rPr>
          <w:rFonts w:ascii="Palatino Linotype" w:eastAsia="Palatino Linotype" w:hAnsi="Palatino Linotype" w:cs="Palatino Linotype"/>
          <w:sz w:val="22"/>
          <w:szCs w:val="22"/>
        </w:rPr>
        <w:t>De lo establecido en el precepto legal citado se advierte que el sobreseimiento del recurso de revisión procede en los siguientes casos:</w:t>
      </w:r>
    </w:p>
    <w:p w14:paraId="4F161047" w14:textId="77777777" w:rsidR="00DF6365" w:rsidRPr="00236E48" w:rsidRDefault="008D1583">
      <w:pPr>
        <w:spacing w:before="240" w:after="240" w:line="360" w:lineRule="auto"/>
        <w:jc w:val="both"/>
        <w:rPr>
          <w:rFonts w:ascii="Palatino Linotype" w:eastAsia="Palatino Linotype" w:hAnsi="Palatino Linotype" w:cs="Palatino Linotype"/>
          <w:sz w:val="22"/>
          <w:szCs w:val="22"/>
        </w:rPr>
      </w:pPr>
      <w:r w:rsidRPr="00236E48">
        <w:rPr>
          <w:rFonts w:ascii="Palatino Linotype" w:eastAsia="Palatino Linotype" w:hAnsi="Palatino Linotype" w:cs="Palatino Linotype"/>
          <w:sz w:val="22"/>
          <w:szCs w:val="22"/>
        </w:rPr>
        <w:t>a) Cuando el sujeto obligado modifique el acto impugnado.</w:t>
      </w:r>
    </w:p>
    <w:p w14:paraId="1C7B52BB" w14:textId="77777777" w:rsidR="00DF6365" w:rsidRPr="00236E48" w:rsidRDefault="008D1583">
      <w:pPr>
        <w:spacing w:before="240" w:after="240" w:line="360" w:lineRule="auto"/>
        <w:jc w:val="both"/>
        <w:rPr>
          <w:rFonts w:ascii="Palatino Linotype" w:eastAsia="Palatino Linotype" w:hAnsi="Palatino Linotype" w:cs="Palatino Linotype"/>
          <w:sz w:val="22"/>
          <w:szCs w:val="22"/>
        </w:rPr>
      </w:pPr>
      <w:r w:rsidRPr="00236E48">
        <w:rPr>
          <w:rFonts w:ascii="Palatino Linotype" w:eastAsia="Palatino Linotype" w:hAnsi="Palatino Linotype" w:cs="Palatino Linotype"/>
          <w:sz w:val="22"/>
          <w:szCs w:val="22"/>
        </w:rPr>
        <w:t>b) Cuando el sujeto obligado revoque el acto impugnado.</w:t>
      </w:r>
    </w:p>
    <w:p w14:paraId="422188BB" w14:textId="77777777" w:rsidR="00DF6365" w:rsidRPr="00236E48" w:rsidRDefault="008D1583">
      <w:pPr>
        <w:spacing w:before="240" w:after="240" w:line="360" w:lineRule="auto"/>
        <w:jc w:val="both"/>
        <w:rPr>
          <w:rFonts w:ascii="Palatino Linotype" w:eastAsia="Palatino Linotype" w:hAnsi="Palatino Linotype" w:cs="Palatino Linotype"/>
          <w:sz w:val="22"/>
          <w:szCs w:val="22"/>
        </w:rPr>
      </w:pPr>
      <w:r w:rsidRPr="00236E48">
        <w:rPr>
          <w:rFonts w:ascii="Palatino Linotype" w:eastAsia="Palatino Linotype" w:hAnsi="Palatino Linotype" w:cs="Palatino Linotype"/>
          <w:sz w:val="22"/>
          <w:szCs w:val="22"/>
        </w:rPr>
        <w:lastRenderedPageBreak/>
        <w:t>Quedando en ambos casos el acto combatido sin materia o sin efectos.</w:t>
      </w:r>
    </w:p>
    <w:p w14:paraId="1B873BA3" w14:textId="77777777" w:rsidR="00DF6365" w:rsidRPr="00236E48" w:rsidRDefault="008D1583">
      <w:pPr>
        <w:spacing w:before="240" w:after="240" w:line="360" w:lineRule="auto"/>
        <w:jc w:val="both"/>
        <w:rPr>
          <w:rFonts w:ascii="Palatino Linotype" w:eastAsia="Palatino Linotype" w:hAnsi="Palatino Linotype" w:cs="Palatino Linotype"/>
          <w:sz w:val="22"/>
          <w:szCs w:val="22"/>
        </w:rPr>
      </w:pPr>
      <w:r w:rsidRPr="00236E48">
        <w:rPr>
          <w:rFonts w:ascii="Palatino Linotype" w:eastAsia="Palatino Linotype" w:hAnsi="Palatino Linotype" w:cs="Palatino Linotype"/>
          <w:sz w:val="22"/>
          <w:szCs w:val="22"/>
        </w:rPr>
        <w:t xml:space="preserve">Como se observa de lo anterior, un acto impugnado es modificado en aquellos casos en los que el </w:t>
      </w:r>
      <w:r w:rsidRPr="00236E48">
        <w:rPr>
          <w:rFonts w:ascii="Palatino Linotype" w:eastAsia="Palatino Linotype" w:hAnsi="Palatino Linotype" w:cs="Palatino Linotype"/>
          <w:b/>
          <w:sz w:val="22"/>
          <w:szCs w:val="22"/>
        </w:rPr>
        <w:t>Sujeto Obligado</w:t>
      </w:r>
      <w:r w:rsidRPr="00236E48">
        <w:rPr>
          <w:rFonts w:ascii="Palatino Linotype" w:eastAsia="Palatino Linotype" w:hAnsi="Palatino Linotype" w:cs="Palatino Linotype"/>
          <w:sz w:val="22"/>
          <w:szCs w:val="22"/>
        </w:rPr>
        <w:t xml:space="preserve"> después de haber otorgado una respuesta, emite una diversa de manera posterior y en esta subsana las deficiencias que hubiera tenido, quedando satisfecho el derecho subjetivo accionado por </w:t>
      </w:r>
      <w:r w:rsidRPr="00236E48">
        <w:rPr>
          <w:rFonts w:ascii="Palatino Linotype" w:eastAsia="Palatino Linotype" w:hAnsi="Palatino Linotype" w:cs="Palatino Linotype"/>
          <w:b/>
          <w:sz w:val="22"/>
          <w:szCs w:val="22"/>
        </w:rPr>
        <w:t>la parte</w:t>
      </w:r>
      <w:r w:rsidRPr="00236E48">
        <w:rPr>
          <w:rFonts w:ascii="Palatino Linotype" w:eastAsia="Palatino Linotype" w:hAnsi="Palatino Linotype" w:cs="Palatino Linotype"/>
          <w:sz w:val="22"/>
          <w:szCs w:val="22"/>
        </w:rPr>
        <w:t xml:space="preserve"> </w:t>
      </w:r>
      <w:r w:rsidRPr="00236E48">
        <w:rPr>
          <w:rFonts w:ascii="Palatino Linotype" w:eastAsia="Palatino Linotype" w:hAnsi="Palatino Linotype" w:cs="Palatino Linotype"/>
          <w:b/>
          <w:sz w:val="22"/>
          <w:szCs w:val="22"/>
        </w:rPr>
        <w:t>Recurrente</w:t>
      </w:r>
      <w:r w:rsidRPr="00236E48">
        <w:rPr>
          <w:rFonts w:ascii="Palatino Linotype" w:eastAsia="Palatino Linotype" w:hAnsi="Palatino Linotype" w:cs="Palatino Linotype"/>
          <w:sz w:val="22"/>
          <w:szCs w:val="22"/>
        </w:rPr>
        <w:t>.</w:t>
      </w:r>
    </w:p>
    <w:p w14:paraId="2E079D8E" w14:textId="77777777" w:rsidR="00DF6365" w:rsidRPr="00236E48" w:rsidRDefault="008D1583">
      <w:pPr>
        <w:spacing w:before="240" w:after="240" w:line="360" w:lineRule="auto"/>
        <w:jc w:val="both"/>
        <w:rPr>
          <w:rFonts w:ascii="Palatino Linotype" w:eastAsia="Palatino Linotype" w:hAnsi="Palatino Linotype" w:cs="Palatino Linotype"/>
          <w:sz w:val="22"/>
          <w:szCs w:val="22"/>
        </w:rPr>
      </w:pPr>
      <w:r w:rsidRPr="00236E48">
        <w:rPr>
          <w:rFonts w:ascii="Palatino Linotype" w:eastAsia="Palatino Linotype" w:hAnsi="Palatino Linotype" w:cs="Palatino Linotype"/>
          <w:sz w:val="22"/>
          <w:szCs w:val="22"/>
        </w:rPr>
        <w:t xml:space="preserve">Por lo que hace a la revocación, esta se actualiza cuando el </w:t>
      </w:r>
      <w:r w:rsidRPr="00236E48">
        <w:rPr>
          <w:rFonts w:ascii="Palatino Linotype" w:eastAsia="Palatino Linotype" w:hAnsi="Palatino Linotype" w:cs="Palatino Linotype"/>
          <w:b/>
          <w:sz w:val="22"/>
          <w:szCs w:val="22"/>
        </w:rPr>
        <w:t xml:space="preserve">Sujeto Obligado </w:t>
      </w:r>
      <w:r w:rsidRPr="00236E48">
        <w:rPr>
          <w:rFonts w:ascii="Palatino Linotype" w:eastAsia="Palatino Linotype" w:hAnsi="Palatino Linotype" w:cs="Palatino Linotype"/>
          <w:sz w:val="22"/>
          <w:szCs w:val="22"/>
        </w:rPr>
        <w:t>deja sin efectos la primera respuesta y en su lugar emite otra con las características y cualidades suficientes para dejar satisfecho el ejercicio del derecho al acceso a la información pública.</w:t>
      </w:r>
    </w:p>
    <w:p w14:paraId="7534130B" w14:textId="77777777" w:rsidR="00DF6365" w:rsidRPr="00236E48" w:rsidRDefault="008D1583">
      <w:pPr>
        <w:spacing w:before="240" w:line="360" w:lineRule="auto"/>
        <w:jc w:val="both"/>
        <w:rPr>
          <w:rFonts w:ascii="Palatino Linotype" w:eastAsia="Palatino Linotype" w:hAnsi="Palatino Linotype" w:cs="Palatino Linotype"/>
          <w:sz w:val="22"/>
          <w:szCs w:val="22"/>
        </w:rPr>
      </w:pPr>
      <w:r w:rsidRPr="00236E48">
        <w:rPr>
          <w:rFonts w:ascii="Palatino Linotype" w:eastAsia="Palatino Linotype" w:hAnsi="Palatino Linotype" w:cs="Palatino Linotype"/>
          <w:sz w:val="22"/>
          <w:szCs w:val="22"/>
        </w:rPr>
        <w:t>En ese tenor, un acto impugnado queda sin efectos, cuando aun existiendo jurídicamente (esto es, que no se ha modificado, ni revocado) ya no genera ninguna consecuencia legal.</w:t>
      </w:r>
    </w:p>
    <w:p w14:paraId="69CB919E" w14:textId="77777777" w:rsidR="00DF6365" w:rsidRPr="00236E48" w:rsidRDefault="008D1583">
      <w:pPr>
        <w:spacing w:before="240" w:after="240" w:line="360" w:lineRule="auto"/>
        <w:ind w:right="49"/>
        <w:jc w:val="both"/>
        <w:rPr>
          <w:rFonts w:ascii="Palatino Linotype" w:eastAsia="Palatino Linotype" w:hAnsi="Palatino Linotype" w:cs="Palatino Linotype"/>
          <w:b/>
          <w:color w:val="000000"/>
          <w:sz w:val="22"/>
          <w:szCs w:val="22"/>
          <w:u w:val="single"/>
        </w:rPr>
      </w:pPr>
      <w:r w:rsidRPr="00236E48">
        <w:rPr>
          <w:rFonts w:ascii="Palatino Linotype" w:eastAsia="Palatino Linotype" w:hAnsi="Palatino Linotype" w:cs="Palatino Linotype"/>
          <w:sz w:val="22"/>
          <w:szCs w:val="22"/>
        </w:rPr>
        <w:t xml:space="preserve">En tanto, en el presente caso queda sin materia, toda vez </w:t>
      </w:r>
      <w:proofErr w:type="gramStart"/>
      <w:r w:rsidRPr="00236E48">
        <w:rPr>
          <w:rFonts w:ascii="Palatino Linotype" w:eastAsia="Palatino Linotype" w:hAnsi="Palatino Linotype" w:cs="Palatino Linotype"/>
          <w:sz w:val="22"/>
          <w:szCs w:val="22"/>
        </w:rPr>
        <w:t>que</w:t>
      </w:r>
      <w:proofErr w:type="gramEnd"/>
      <w:r w:rsidRPr="00236E48">
        <w:rPr>
          <w:rFonts w:ascii="Palatino Linotype" w:eastAsia="Palatino Linotype" w:hAnsi="Palatino Linotype" w:cs="Palatino Linotype"/>
          <w:sz w:val="22"/>
          <w:szCs w:val="22"/>
        </w:rPr>
        <w:t xml:space="preserve"> </w:t>
      </w:r>
      <w:r w:rsidRPr="00236E48">
        <w:rPr>
          <w:rFonts w:ascii="Palatino Linotype" w:eastAsia="Palatino Linotype" w:hAnsi="Palatino Linotype" w:cs="Palatino Linotype"/>
          <w:color w:val="000000"/>
          <w:sz w:val="22"/>
          <w:szCs w:val="22"/>
        </w:rPr>
        <w:t xml:space="preserve">con el </w:t>
      </w:r>
      <w:r w:rsidRPr="00236E48">
        <w:rPr>
          <w:rFonts w:ascii="Palatino Linotype" w:eastAsia="Palatino Linotype" w:hAnsi="Palatino Linotype" w:cs="Palatino Linotype"/>
          <w:sz w:val="22"/>
          <w:szCs w:val="22"/>
        </w:rPr>
        <w:t xml:space="preserve">Informe Justificado, el </w:t>
      </w:r>
      <w:r w:rsidRPr="00236E48">
        <w:rPr>
          <w:rFonts w:ascii="Palatino Linotype" w:eastAsia="Palatino Linotype" w:hAnsi="Palatino Linotype" w:cs="Palatino Linotype"/>
          <w:b/>
          <w:sz w:val="22"/>
          <w:szCs w:val="22"/>
        </w:rPr>
        <w:t>Sujeto Obligado</w:t>
      </w:r>
      <w:r w:rsidRPr="00236E48">
        <w:rPr>
          <w:rFonts w:ascii="Palatino Linotype" w:eastAsia="Palatino Linotype" w:hAnsi="Palatino Linotype" w:cs="Palatino Linotype"/>
          <w:sz w:val="22"/>
          <w:szCs w:val="22"/>
        </w:rPr>
        <w:t xml:space="preserve"> </w:t>
      </w:r>
      <w:r w:rsidRPr="00236E48">
        <w:rPr>
          <w:rFonts w:ascii="Palatino Linotype" w:eastAsia="Palatino Linotype" w:hAnsi="Palatino Linotype" w:cs="Palatino Linotype"/>
          <w:color w:val="000000"/>
          <w:sz w:val="22"/>
          <w:szCs w:val="22"/>
        </w:rPr>
        <w:t xml:space="preserve">modificó los términos de la respuesta inicial </w:t>
      </w:r>
      <w:r w:rsidRPr="00236E48">
        <w:rPr>
          <w:rFonts w:ascii="Palatino Linotype" w:eastAsia="Palatino Linotype" w:hAnsi="Palatino Linotype" w:cs="Palatino Linotype"/>
          <w:b/>
          <w:color w:val="000000"/>
          <w:sz w:val="22"/>
          <w:szCs w:val="22"/>
          <w:u w:val="single"/>
        </w:rPr>
        <w:t>al proporcional información adicional del</w:t>
      </w:r>
      <w:r w:rsidRPr="00236E48">
        <w:t xml:space="preserve"> </w:t>
      </w:r>
      <w:r w:rsidRPr="00236E48">
        <w:rPr>
          <w:rFonts w:ascii="Palatino Linotype" w:eastAsia="Palatino Linotype" w:hAnsi="Palatino Linotype" w:cs="Palatino Linotype"/>
          <w:b/>
          <w:color w:val="000000"/>
          <w:sz w:val="22"/>
          <w:szCs w:val="22"/>
          <w:u w:val="single"/>
        </w:rPr>
        <w:t xml:space="preserve">desglose de los cargos faltantes de personas que de manera temporal, van a colaborar en la Elección Judicial, así como justificar las causas por las que no cuenta con el desglose de las plazas faltantes a la fecha de la solicitud. </w:t>
      </w:r>
    </w:p>
    <w:p w14:paraId="419E47B8" w14:textId="77777777" w:rsidR="00DF6365" w:rsidRPr="00236E48" w:rsidRDefault="008D1583">
      <w:pPr>
        <w:spacing w:line="360" w:lineRule="auto"/>
        <w:jc w:val="both"/>
        <w:rPr>
          <w:rFonts w:ascii="Palatino Linotype" w:eastAsia="Palatino Linotype" w:hAnsi="Palatino Linotype" w:cs="Palatino Linotype"/>
          <w:sz w:val="22"/>
          <w:szCs w:val="22"/>
        </w:rPr>
      </w:pPr>
      <w:r w:rsidRPr="00236E48">
        <w:rPr>
          <w:rFonts w:ascii="Palatino Linotype" w:eastAsia="Palatino Linotype" w:hAnsi="Palatino Linotype" w:cs="Palatino Linotype"/>
          <w:color w:val="000000"/>
          <w:sz w:val="22"/>
          <w:szCs w:val="22"/>
        </w:rPr>
        <w:t>Por lo que t</w:t>
      </w:r>
      <w:r w:rsidRPr="00236E48">
        <w:rPr>
          <w:rFonts w:ascii="Palatino Linotype" w:eastAsia="Palatino Linotype" w:hAnsi="Palatino Linotype" w:cs="Palatino Linotype"/>
          <w:sz w:val="22"/>
          <w:szCs w:val="22"/>
        </w:rPr>
        <w:t xml:space="preserve">omando en consideración que la información proporcionada por el </w:t>
      </w:r>
      <w:r w:rsidRPr="00236E48">
        <w:rPr>
          <w:rFonts w:ascii="Palatino Linotype" w:eastAsia="Palatino Linotype" w:hAnsi="Palatino Linotype" w:cs="Palatino Linotype"/>
          <w:b/>
          <w:sz w:val="22"/>
          <w:szCs w:val="22"/>
        </w:rPr>
        <w:t>Sujeto Obligado</w:t>
      </w:r>
      <w:r w:rsidRPr="00236E48">
        <w:rPr>
          <w:rFonts w:ascii="Palatino Linotype" w:eastAsia="Palatino Linotype" w:hAnsi="Palatino Linotype" w:cs="Palatino Linotype"/>
          <w:sz w:val="22"/>
          <w:szCs w:val="22"/>
        </w:rPr>
        <w:t xml:space="preserve"> satisface el requerimiento de información y fue puesta a la vista de la parte </w:t>
      </w:r>
      <w:r w:rsidRPr="00236E48">
        <w:rPr>
          <w:rFonts w:ascii="Palatino Linotype" w:eastAsia="Palatino Linotype" w:hAnsi="Palatino Linotype" w:cs="Palatino Linotype"/>
          <w:b/>
          <w:sz w:val="22"/>
          <w:szCs w:val="22"/>
        </w:rPr>
        <w:t>Recurrente</w:t>
      </w:r>
      <w:r w:rsidRPr="00236E48">
        <w:rPr>
          <w:rFonts w:ascii="Palatino Linotype" w:eastAsia="Palatino Linotype" w:hAnsi="Palatino Linotype" w:cs="Palatino Linotype"/>
          <w:sz w:val="22"/>
          <w:szCs w:val="22"/>
        </w:rPr>
        <w:t>, debe entenderse que ha quedado satisfecha la solicitud planteada, quedando sin materia el presente recurso de revisión, consecuentemente se actualiza la causal prevista en la fracción III del artículo 192 de la Ley de la Materia vigente en la Entidad, antes transcrita.</w:t>
      </w:r>
    </w:p>
    <w:p w14:paraId="70323834" w14:textId="77777777" w:rsidR="00DF6365" w:rsidRPr="00236E48" w:rsidRDefault="008D1583">
      <w:pPr>
        <w:spacing w:before="240" w:after="240" w:line="360" w:lineRule="auto"/>
        <w:jc w:val="both"/>
        <w:rPr>
          <w:rFonts w:ascii="Palatino Linotype" w:eastAsia="Palatino Linotype" w:hAnsi="Palatino Linotype" w:cs="Palatino Linotype"/>
          <w:sz w:val="22"/>
          <w:szCs w:val="22"/>
        </w:rPr>
      </w:pPr>
      <w:r w:rsidRPr="00236E48">
        <w:rPr>
          <w:rFonts w:ascii="Palatino Linotype" w:eastAsia="Palatino Linotype" w:hAnsi="Palatino Linotype" w:cs="Palatino Linotype"/>
          <w:sz w:val="22"/>
          <w:szCs w:val="22"/>
        </w:rPr>
        <w:t xml:space="preserve">En resumen, el </w:t>
      </w:r>
      <w:r w:rsidRPr="00236E48">
        <w:rPr>
          <w:rFonts w:ascii="Palatino Linotype" w:eastAsia="Palatino Linotype" w:hAnsi="Palatino Linotype" w:cs="Palatino Linotype"/>
          <w:b/>
          <w:sz w:val="22"/>
          <w:szCs w:val="22"/>
        </w:rPr>
        <w:t>Sujeto Obligado</w:t>
      </w:r>
      <w:r w:rsidRPr="00236E48">
        <w:rPr>
          <w:rFonts w:ascii="Palatino Linotype" w:eastAsia="Palatino Linotype" w:hAnsi="Palatino Linotype" w:cs="Palatino Linotype"/>
          <w:sz w:val="22"/>
          <w:szCs w:val="22"/>
        </w:rPr>
        <w:t xml:space="preserve"> dio respuesta completa a la solicitud de acceso a la información pública de </w:t>
      </w:r>
      <w:r w:rsidRPr="00236E48">
        <w:rPr>
          <w:rFonts w:ascii="Palatino Linotype" w:eastAsia="Palatino Linotype" w:hAnsi="Palatino Linotype" w:cs="Palatino Linotype"/>
          <w:b/>
          <w:sz w:val="22"/>
          <w:szCs w:val="22"/>
        </w:rPr>
        <w:t>la ahora parte</w:t>
      </w:r>
      <w:r w:rsidRPr="00236E48">
        <w:rPr>
          <w:rFonts w:ascii="Palatino Linotype" w:eastAsia="Palatino Linotype" w:hAnsi="Palatino Linotype" w:cs="Palatino Linotype"/>
          <w:sz w:val="22"/>
          <w:szCs w:val="22"/>
        </w:rPr>
        <w:t xml:space="preserve"> </w:t>
      </w:r>
      <w:r w:rsidRPr="00236E48">
        <w:rPr>
          <w:rFonts w:ascii="Palatino Linotype" w:eastAsia="Palatino Linotype" w:hAnsi="Palatino Linotype" w:cs="Palatino Linotype"/>
          <w:b/>
          <w:sz w:val="22"/>
          <w:szCs w:val="22"/>
        </w:rPr>
        <w:t>Recurrente</w:t>
      </w:r>
      <w:r w:rsidRPr="00236E48">
        <w:rPr>
          <w:rFonts w:ascii="Palatino Linotype" w:eastAsia="Palatino Linotype" w:hAnsi="Palatino Linotype" w:cs="Palatino Linotype"/>
          <w:sz w:val="22"/>
          <w:szCs w:val="22"/>
        </w:rPr>
        <w:t xml:space="preserve">; aunque ello haya sido de manera posterior a su respuesta inicial; dejando con ello sin materia el presente recurso de revisión, </w:t>
      </w:r>
      <w:r w:rsidRPr="00236E48">
        <w:rPr>
          <w:rFonts w:ascii="Palatino Linotype" w:eastAsia="Palatino Linotype" w:hAnsi="Palatino Linotype" w:cs="Palatino Linotype"/>
          <w:sz w:val="22"/>
          <w:szCs w:val="22"/>
        </w:rPr>
        <w:lastRenderedPageBreak/>
        <w:t xml:space="preserve">actualizándose entonces la causal prevista en la fracción III del artículo 192 de la Ley de la Materia vigente en la Entidad, antes transcrita. </w:t>
      </w:r>
    </w:p>
    <w:p w14:paraId="51A32557" w14:textId="77777777" w:rsidR="00DF6365" w:rsidRPr="00236E48" w:rsidRDefault="008D1583">
      <w:pPr>
        <w:spacing w:before="240" w:after="240" w:line="360" w:lineRule="auto"/>
        <w:jc w:val="both"/>
        <w:rPr>
          <w:rFonts w:ascii="Palatino Linotype" w:eastAsia="Palatino Linotype" w:hAnsi="Palatino Linotype" w:cs="Palatino Linotype"/>
          <w:sz w:val="22"/>
          <w:szCs w:val="22"/>
        </w:rPr>
      </w:pPr>
      <w:r w:rsidRPr="00236E48">
        <w:rPr>
          <w:rFonts w:ascii="Palatino Linotype" w:eastAsia="Palatino Linotype" w:hAnsi="Palatino Linotype" w:cs="Palatino Linotype"/>
          <w:sz w:val="22"/>
          <w:szCs w:val="22"/>
        </w:rPr>
        <w:t xml:space="preserve">Siendo el </w:t>
      </w:r>
      <w:r w:rsidRPr="00236E48">
        <w:rPr>
          <w:rFonts w:ascii="Palatino Linotype" w:eastAsia="Palatino Linotype" w:hAnsi="Palatino Linotype" w:cs="Palatino Linotype"/>
          <w:i/>
          <w:sz w:val="22"/>
          <w:szCs w:val="22"/>
        </w:rPr>
        <w:t>sobreseimiento</w:t>
      </w:r>
      <w:r w:rsidRPr="00236E48">
        <w:rPr>
          <w:rFonts w:ascii="Palatino Linotype" w:eastAsia="Palatino Linotype" w:hAnsi="Palatino Linotype" w:cs="Palatino Linotype"/>
          <w:sz w:val="22"/>
          <w:szCs w:val="22"/>
        </w:rPr>
        <w:t xml:space="preserve"> un acto que da por terminado el procedimiento administrativo de impugnación sin resolver el fondo de la cuestión planteada, por presentarse causas que impiden a la autoridad referirse a lo sustancial de lo planteado por el </w:t>
      </w:r>
      <w:r w:rsidRPr="00236E48">
        <w:rPr>
          <w:rFonts w:ascii="Palatino Linotype" w:eastAsia="Palatino Linotype" w:hAnsi="Palatino Linotype" w:cs="Palatino Linotype"/>
          <w:b/>
          <w:sz w:val="22"/>
          <w:szCs w:val="22"/>
        </w:rPr>
        <w:t>Recurrente</w:t>
      </w:r>
      <w:r w:rsidRPr="00236E48">
        <w:rPr>
          <w:rFonts w:ascii="Palatino Linotype" w:eastAsia="Palatino Linotype" w:hAnsi="Palatino Linotype" w:cs="Palatino Linotype"/>
          <w:sz w:val="22"/>
          <w:szCs w:val="22"/>
        </w:rPr>
        <w:t>, los efectos del sobreseimiento son los dar por concluido el recurso administrativo sin entrar al estudio de fondo del asunto de que se trate; lo anterior con apoyo en el criterio del Poder Judicial de la Federación con rubro:</w:t>
      </w:r>
    </w:p>
    <w:p w14:paraId="7ADC5D95" w14:textId="77777777" w:rsidR="00DF6365" w:rsidRPr="00236E48" w:rsidRDefault="008D1583">
      <w:pPr>
        <w:spacing w:before="240"/>
        <w:ind w:left="567" w:right="567"/>
        <w:jc w:val="both"/>
        <w:rPr>
          <w:rFonts w:ascii="Palatino Linotype" w:eastAsia="Palatino Linotype" w:hAnsi="Palatino Linotype" w:cs="Palatino Linotype"/>
          <w:b/>
          <w:i/>
          <w:sz w:val="22"/>
          <w:szCs w:val="22"/>
        </w:rPr>
      </w:pPr>
      <w:r w:rsidRPr="00236E48">
        <w:rPr>
          <w:rFonts w:ascii="Palatino Linotype" w:eastAsia="Palatino Linotype" w:hAnsi="Palatino Linotype" w:cs="Palatino Linotype"/>
          <w:i/>
          <w:sz w:val="22"/>
          <w:szCs w:val="22"/>
        </w:rPr>
        <w:t>“</w:t>
      </w:r>
      <w:r w:rsidRPr="00236E48">
        <w:rPr>
          <w:rFonts w:ascii="Palatino Linotype" w:eastAsia="Palatino Linotype" w:hAnsi="Palatino Linotype" w:cs="Palatino Linotype"/>
          <w:b/>
          <w:i/>
          <w:sz w:val="22"/>
          <w:szCs w:val="22"/>
        </w:rPr>
        <w:t>SOBRESEIMIENTO, NO PERMITE ENTRAR AL ESTUDIO DE LAS CUESTIONES DE FONDO</w:t>
      </w:r>
    </w:p>
    <w:p w14:paraId="72FF1B4E" w14:textId="77777777" w:rsidR="00DF6365" w:rsidRPr="00236E48" w:rsidRDefault="008D1583">
      <w:pPr>
        <w:ind w:left="567" w:right="567"/>
        <w:jc w:val="both"/>
        <w:rPr>
          <w:rFonts w:ascii="Palatino Linotype" w:eastAsia="Palatino Linotype" w:hAnsi="Palatino Linotype" w:cs="Palatino Linotype"/>
          <w:i/>
          <w:sz w:val="22"/>
          <w:szCs w:val="22"/>
        </w:rPr>
      </w:pPr>
      <w:r w:rsidRPr="00236E48">
        <w:rPr>
          <w:rFonts w:ascii="Palatino Linotype" w:eastAsia="Palatino Linotype" w:hAnsi="Palatino Linotype" w:cs="Palatino Linotype"/>
          <w:i/>
          <w:sz w:val="22"/>
          <w:szCs w:val="22"/>
        </w:rPr>
        <w:t xml:space="preserve">Localización: 213609. II.2o.183 K. Tribunales Colegiados de Circuito. Octava Época. Semanario Judicial de la Federación. Tomo XIII, </w:t>
      </w:r>
      <w:proofErr w:type="gramStart"/>
      <w:r w:rsidRPr="00236E48">
        <w:rPr>
          <w:rFonts w:ascii="Palatino Linotype" w:eastAsia="Palatino Linotype" w:hAnsi="Palatino Linotype" w:cs="Palatino Linotype"/>
          <w:i/>
          <w:sz w:val="22"/>
          <w:szCs w:val="22"/>
        </w:rPr>
        <w:t>Febrero</w:t>
      </w:r>
      <w:proofErr w:type="gramEnd"/>
      <w:r w:rsidRPr="00236E48">
        <w:rPr>
          <w:rFonts w:ascii="Palatino Linotype" w:eastAsia="Palatino Linotype" w:hAnsi="Palatino Linotype" w:cs="Palatino Linotype"/>
          <w:i/>
          <w:sz w:val="22"/>
          <w:szCs w:val="22"/>
        </w:rPr>
        <w:t xml:space="preserve"> de 1994, Pág. 420</w:t>
      </w:r>
    </w:p>
    <w:p w14:paraId="3FC77B0B" w14:textId="77777777" w:rsidR="00DF6365" w:rsidRPr="00236E48" w:rsidRDefault="008D1583">
      <w:pPr>
        <w:ind w:left="567" w:right="567"/>
        <w:jc w:val="both"/>
        <w:rPr>
          <w:rFonts w:ascii="Palatino Linotype" w:eastAsia="Palatino Linotype" w:hAnsi="Palatino Linotype" w:cs="Palatino Linotype"/>
          <w:i/>
          <w:sz w:val="22"/>
          <w:szCs w:val="22"/>
        </w:rPr>
      </w:pPr>
      <w:r w:rsidRPr="00236E48">
        <w:rPr>
          <w:rFonts w:ascii="Palatino Linotype" w:eastAsia="Palatino Linotype" w:hAnsi="Palatino Linotype" w:cs="Palatino Linotype"/>
          <w:i/>
          <w:sz w:val="22"/>
          <w:szCs w:val="22"/>
        </w:rPr>
        <w:t xml:space="preserve">Cuerpo de tesis: No causa agravio la sentencia que no se ocupa de los razonamientos tendientes a demostrar la inconstitucionalidad de los actos reclamados de las autoridades responsables, que constituyen el problema de fondo, si se decreta el sobreseimiento del juicio.” </w:t>
      </w:r>
    </w:p>
    <w:p w14:paraId="62C82AA3" w14:textId="77777777" w:rsidR="00DF6365" w:rsidRPr="00236E48" w:rsidRDefault="00DF6365">
      <w:pPr>
        <w:ind w:left="567" w:right="567"/>
        <w:jc w:val="both"/>
        <w:rPr>
          <w:rFonts w:ascii="Palatino Linotype" w:eastAsia="Palatino Linotype" w:hAnsi="Palatino Linotype" w:cs="Palatino Linotype"/>
          <w:i/>
          <w:sz w:val="22"/>
          <w:szCs w:val="22"/>
        </w:rPr>
      </w:pPr>
    </w:p>
    <w:p w14:paraId="3418A0A8" w14:textId="77777777" w:rsidR="00DF6365" w:rsidRPr="00236E48" w:rsidRDefault="008D1583">
      <w:pPr>
        <w:spacing w:after="240" w:line="360" w:lineRule="auto"/>
        <w:jc w:val="both"/>
        <w:rPr>
          <w:rFonts w:ascii="Palatino Linotype" w:eastAsia="Palatino Linotype" w:hAnsi="Palatino Linotype" w:cs="Palatino Linotype"/>
          <w:sz w:val="22"/>
          <w:szCs w:val="22"/>
        </w:rPr>
      </w:pPr>
      <w:r w:rsidRPr="00236E48">
        <w:rPr>
          <w:rFonts w:ascii="Palatino Linotype" w:eastAsia="Palatino Linotype" w:hAnsi="Palatino Linotype" w:cs="Palatino Linotype"/>
          <w:sz w:val="22"/>
          <w:szCs w:val="22"/>
        </w:rPr>
        <w:t>Cabe destacar que la decisión de este órgano colegiado de sobreseer el recurso de revisión no implica una limitación o negación a la justicia, según lo ha establecido el Poder Judicial Federal, en el criterio que es aplicable por analogía, con rubro:</w:t>
      </w:r>
    </w:p>
    <w:p w14:paraId="2FD82705" w14:textId="77777777" w:rsidR="00DF6365" w:rsidRPr="00236E48" w:rsidRDefault="008D1583">
      <w:pPr>
        <w:spacing w:before="240"/>
        <w:ind w:left="567" w:right="567"/>
        <w:jc w:val="both"/>
        <w:rPr>
          <w:rFonts w:ascii="Palatino Linotype" w:eastAsia="Palatino Linotype" w:hAnsi="Palatino Linotype" w:cs="Palatino Linotype"/>
          <w:i/>
          <w:sz w:val="22"/>
          <w:szCs w:val="22"/>
        </w:rPr>
      </w:pPr>
      <w:r w:rsidRPr="00236E48">
        <w:rPr>
          <w:rFonts w:ascii="Palatino Linotype" w:eastAsia="Palatino Linotype" w:hAnsi="Palatino Linotype" w:cs="Palatino Linotype"/>
          <w:sz w:val="22"/>
          <w:szCs w:val="22"/>
        </w:rPr>
        <w:t xml:space="preserve"> </w:t>
      </w:r>
      <w:r w:rsidRPr="00236E48">
        <w:rPr>
          <w:rFonts w:ascii="Palatino Linotype" w:eastAsia="Palatino Linotype" w:hAnsi="Palatino Linotype" w:cs="Palatino Linotype"/>
          <w:i/>
          <w:sz w:val="22"/>
          <w:szCs w:val="22"/>
        </w:rPr>
        <w:t>“DESECHAMIENTO O SOBRESEIMIENTO EN EL JUICIO DE AMPARO. NO IMPLICA DENEGACIÓN DE JUSTICIA NI GENERA INSEGURIDAD JURÍDICA”</w:t>
      </w:r>
    </w:p>
    <w:p w14:paraId="125DCA6E" w14:textId="77777777" w:rsidR="00DF6365" w:rsidRPr="00236E48" w:rsidRDefault="008D1583">
      <w:pPr>
        <w:ind w:left="567" w:right="567"/>
        <w:jc w:val="both"/>
        <w:rPr>
          <w:rFonts w:ascii="Palatino Linotype" w:eastAsia="Palatino Linotype" w:hAnsi="Palatino Linotype" w:cs="Palatino Linotype"/>
          <w:i/>
          <w:sz w:val="22"/>
          <w:szCs w:val="22"/>
        </w:rPr>
      </w:pPr>
      <w:r w:rsidRPr="00236E48">
        <w:rPr>
          <w:rFonts w:ascii="Palatino Linotype" w:eastAsia="Palatino Linotype" w:hAnsi="Palatino Linotype" w:cs="Palatino Linotype"/>
          <w:i/>
          <w:sz w:val="22"/>
          <w:szCs w:val="22"/>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w:t>
      </w:r>
      <w:r w:rsidRPr="00236E48">
        <w:rPr>
          <w:rFonts w:ascii="Palatino Linotype" w:eastAsia="Palatino Linotype" w:hAnsi="Palatino Linotype" w:cs="Palatino Linotype"/>
          <w:i/>
          <w:sz w:val="22"/>
          <w:szCs w:val="22"/>
        </w:rPr>
        <w:lastRenderedPageBreak/>
        <w:t xml:space="preserve">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14:paraId="332B88BF" w14:textId="77777777" w:rsidR="00DF6365" w:rsidRPr="00236E48" w:rsidRDefault="00DF6365">
      <w:pPr>
        <w:ind w:left="567" w:right="567"/>
        <w:jc w:val="both"/>
        <w:rPr>
          <w:rFonts w:ascii="Palatino Linotype" w:eastAsia="Palatino Linotype" w:hAnsi="Palatino Linotype" w:cs="Palatino Linotype"/>
          <w:i/>
          <w:sz w:val="22"/>
          <w:szCs w:val="22"/>
        </w:rPr>
      </w:pPr>
    </w:p>
    <w:p w14:paraId="2829D65D" w14:textId="77777777" w:rsidR="00DF6365" w:rsidRPr="00236E48" w:rsidRDefault="00DF6365">
      <w:pPr>
        <w:ind w:left="567" w:right="567"/>
        <w:jc w:val="both"/>
        <w:rPr>
          <w:rFonts w:ascii="Palatino Linotype" w:eastAsia="Palatino Linotype" w:hAnsi="Palatino Linotype" w:cs="Palatino Linotype"/>
          <w:color w:val="FF0000"/>
          <w:sz w:val="22"/>
          <w:szCs w:val="22"/>
        </w:rPr>
      </w:pPr>
    </w:p>
    <w:p w14:paraId="6811727E" w14:textId="77777777" w:rsidR="00DF6365" w:rsidRPr="00236E48" w:rsidRDefault="008D1583">
      <w:pPr>
        <w:spacing w:line="360" w:lineRule="auto"/>
        <w:ind w:right="50"/>
        <w:jc w:val="both"/>
        <w:rPr>
          <w:rFonts w:ascii="Palatino Linotype" w:eastAsia="Palatino Linotype" w:hAnsi="Palatino Linotype" w:cs="Palatino Linotype"/>
          <w:sz w:val="22"/>
          <w:szCs w:val="22"/>
        </w:rPr>
      </w:pPr>
      <w:bookmarkStart w:id="8" w:name="_heading=h.17dp8vu" w:colFirst="0" w:colLast="0"/>
      <w:bookmarkEnd w:id="8"/>
      <w:r w:rsidRPr="00236E48">
        <w:rPr>
          <w:rFonts w:ascii="Palatino Linotype" w:eastAsia="Palatino Linotype" w:hAnsi="Palatino Linotype" w:cs="Palatino Linotype"/>
          <w:color w:val="FF0000"/>
          <w:sz w:val="22"/>
          <w:szCs w:val="22"/>
        </w:rPr>
        <w:t xml:space="preserve"> </w:t>
      </w:r>
      <w:r w:rsidRPr="00236E48">
        <w:rPr>
          <w:rFonts w:ascii="Palatino Linotype" w:eastAsia="Palatino Linotype" w:hAnsi="Palatino Linotype" w:cs="Palatino Linotype"/>
          <w:sz w:val="22"/>
          <w:szCs w:val="22"/>
        </w:rPr>
        <w:t>Así, con fundamento en lo prescrito en los artículos 5 párrafos trigésimo séptimo, trigésimo octavo y trigésimo noveno, fracciones IV y V de la Constitución Política del Estado Libre y Soberano de México; 2, fracción II; 29, 36 fracciones I y II; 176, 178, 181, 185 de la Ley de Transparencia y Acceso a la Información Pública del Estado de México y Municipios, este Pleno:</w:t>
      </w:r>
    </w:p>
    <w:p w14:paraId="00623B45" w14:textId="77777777" w:rsidR="00DF6365" w:rsidRPr="00236E48" w:rsidRDefault="008D1583">
      <w:pPr>
        <w:numPr>
          <w:ilvl w:val="0"/>
          <w:numId w:val="1"/>
        </w:numPr>
        <w:spacing w:before="280" w:after="280" w:line="360" w:lineRule="auto"/>
        <w:ind w:left="284" w:hanging="426"/>
        <w:jc w:val="center"/>
        <w:rPr>
          <w:rFonts w:ascii="Palatino Linotype" w:eastAsia="Palatino Linotype" w:hAnsi="Palatino Linotype" w:cs="Palatino Linotype"/>
          <w:b/>
          <w:sz w:val="22"/>
          <w:szCs w:val="22"/>
        </w:rPr>
      </w:pPr>
      <w:r w:rsidRPr="00236E48">
        <w:rPr>
          <w:rFonts w:ascii="Palatino Linotype" w:eastAsia="Palatino Linotype" w:hAnsi="Palatino Linotype" w:cs="Palatino Linotype"/>
          <w:b/>
          <w:sz w:val="22"/>
          <w:szCs w:val="22"/>
        </w:rPr>
        <w:t>R E S U E L V E:</w:t>
      </w:r>
    </w:p>
    <w:p w14:paraId="53888455" w14:textId="77777777" w:rsidR="00DF6365" w:rsidRPr="00236E48" w:rsidRDefault="008D1583">
      <w:pPr>
        <w:spacing w:line="360" w:lineRule="auto"/>
        <w:jc w:val="both"/>
        <w:rPr>
          <w:rFonts w:ascii="Palatino Linotype" w:eastAsia="Palatino Linotype" w:hAnsi="Palatino Linotype" w:cs="Palatino Linotype"/>
          <w:color w:val="000000"/>
          <w:sz w:val="22"/>
          <w:szCs w:val="22"/>
        </w:rPr>
      </w:pPr>
      <w:r w:rsidRPr="00236E48">
        <w:rPr>
          <w:rFonts w:ascii="Palatino Linotype" w:eastAsia="Palatino Linotype" w:hAnsi="Palatino Linotype" w:cs="Palatino Linotype"/>
          <w:b/>
          <w:sz w:val="22"/>
          <w:szCs w:val="22"/>
        </w:rPr>
        <w:t>Primero.</w:t>
      </w:r>
      <w:r w:rsidRPr="00236E48">
        <w:rPr>
          <w:rFonts w:ascii="Palatino Linotype" w:eastAsia="Palatino Linotype" w:hAnsi="Palatino Linotype" w:cs="Palatino Linotype"/>
          <w:sz w:val="22"/>
          <w:szCs w:val="22"/>
        </w:rPr>
        <w:t xml:space="preserve"> Se </w:t>
      </w:r>
      <w:r w:rsidRPr="00236E48">
        <w:rPr>
          <w:rFonts w:ascii="Palatino Linotype" w:eastAsia="Palatino Linotype" w:hAnsi="Palatino Linotype" w:cs="Palatino Linotype"/>
          <w:b/>
          <w:sz w:val="22"/>
          <w:szCs w:val="22"/>
        </w:rPr>
        <w:t>SOBRESEE</w:t>
      </w:r>
      <w:r w:rsidRPr="00236E48">
        <w:rPr>
          <w:rFonts w:ascii="Palatino Linotype" w:eastAsia="Palatino Linotype" w:hAnsi="Palatino Linotype" w:cs="Palatino Linotype"/>
          <w:sz w:val="22"/>
          <w:szCs w:val="22"/>
        </w:rPr>
        <w:t xml:space="preserve"> el recurso de revisión </w:t>
      </w:r>
      <w:r w:rsidRPr="00236E48">
        <w:rPr>
          <w:rFonts w:ascii="Palatino Linotype" w:eastAsia="Palatino Linotype" w:hAnsi="Palatino Linotype" w:cs="Palatino Linotype"/>
          <w:b/>
          <w:sz w:val="22"/>
          <w:szCs w:val="22"/>
        </w:rPr>
        <w:t xml:space="preserve">01834/INFOEM/IP/RR/2025, </w:t>
      </w:r>
      <w:r w:rsidRPr="00236E48">
        <w:rPr>
          <w:rFonts w:ascii="Palatino Linotype" w:eastAsia="Palatino Linotype" w:hAnsi="Palatino Linotype" w:cs="Palatino Linotype"/>
          <w:color w:val="000000"/>
          <w:sz w:val="22"/>
          <w:szCs w:val="22"/>
        </w:rPr>
        <w:t xml:space="preserve">porque al </w:t>
      </w:r>
      <w:r w:rsidRPr="00236E48">
        <w:rPr>
          <w:rFonts w:ascii="Palatino Linotype" w:eastAsia="Palatino Linotype" w:hAnsi="Palatino Linotype" w:cs="Palatino Linotype"/>
          <w:b/>
          <w:color w:val="000000"/>
          <w:sz w:val="22"/>
          <w:szCs w:val="22"/>
        </w:rPr>
        <w:t>modificar la respuesta</w:t>
      </w:r>
      <w:r w:rsidRPr="00236E48">
        <w:rPr>
          <w:rFonts w:ascii="Palatino Linotype" w:eastAsia="Palatino Linotype" w:hAnsi="Palatino Linotype" w:cs="Palatino Linotype"/>
          <w:color w:val="000000"/>
          <w:sz w:val="22"/>
          <w:szCs w:val="22"/>
        </w:rPr>
        <w:t xml:space="preserve"> se actualizó la causal prevista en el artículo 192, fracción III, de la Ley de Transparencia y Acceso a la Información Pública del Estado de México y Municipios, quedando sin materia en términos del </w:t>
      </w:r>
      <w:r w:rsidRPr="00236E48">
        <w:rPr>
          <w:rFonts w:ascii="Palatino Linotype" w:eastAsia="Palatino Linotype" w:hAnsi="Palatino Linotype" w:cs="Palatino Linotype"/>
          <w:b/>
          <w:color w:val="000000"/>
          <w:sz w:val="22"/>
          <w:szCs w:val="22"/>
        </w:rPr>
        <w:t>Considerando</w:t>
      </w:r>
      <w:r w:rsidRPr="00236E48">
        <w:rPr>
          <w:rFonts w:ascii="Palatino Linotype" w:eastAsia="Palatino Linotype" w:hAnsi="Palatino Linotype" w:cs="Palatino Linotype"/>
          <w:color w:val="000000"/>
          <w:sz w:val="22"/>
          <w:szCs w:val="22"/>
        </w:rPr>
        <w:t xml:space="preserve"> </w:t>
      </w:r>
      <w:r w:rsidRPr="00236E48">
        <w:rPr>
          <w:rFonts w:ascii="Palatino Linotype" w:eastAsia="Palatino Linotype" w:hAnsi="Palatino Linotype" w:cs="Palatino Linotype"/>
          <w:b/>
          <w:color w:val="000000"/>
          <w:sz w:val="22"/>
          <w:szCs w:val="22"/>
        </w:rPr>
        <w:t xml:space="preserve">Tercero </w:t>
      </w:r>
      <w:r w:rsidRPr="00236E48">
        <w:rPr>
          <w:rFonts w:ascii="Palatino Linotype" w:eastAsia="Palatino Linotype" w:hAnsi="Palatino Linotype" w:cs="Palatino Linotype"/>
          <w:color w:val="000000"/>
          <w:sz w:val="22"/>
          <w:szCs w:val="22"/>
        </w:rPr>
        <w:t>de la presente Resolución.</w:t>
      </w:r>
    </w:p>
    <w:p w14:paraId="3749888C" w14:textId="77777777" w:rsidR="00DF6365" w:rsidRPr="00236E48" w:rsidRDefault="008D1583">
      <w:pPr>
        <w:spacing w:before="240" w:after="240" w:line="360" w:lineRule="auto"/>
        <w:ind w:right="49"/>
        <w:jc w:val="both"/>
        <w:rPr>
          <w:rFonts w:ascii="Palatino Linotype" w:eastAsia="Palatino Linotype" w:hAnsi="Palatino Linotype" w:cs="Palatino Linotype"/>
          <w:color w:val="000000"/>
          <w:sz w:val="22"/>
          <w:szCs w:val="22"/>
        </w:rPr>
      </w:pPr>
      <w:r w:rsidRPr="00236E48">
        <w:rPr>
          <w:rFonts w:ascii="Palatino Linotype" w:eastAsia="Palatino Linotype" w:hAnsi="Palatino Linotype" w:cs="Palatino Linotype"/>
          <w:b/>
          <w:color w:val="000000"/>
          <w:sz w:val="22"/>
          <w:szCs w:val="22"/>
        </w:rPr>
        <w:t>Segundo. Notifíquese vía Sistema de Acceso a la Información Mexiquense</w:t>
      </w:r>
      <w:r w:rsidRPr="00236E48">
        <w:rPr>
          <w:rFonts w:ascii="Palatino Linotype" w:eastAsia="Palatino Linotype" w:hAnsi="Palatino Linotype" w:cs="Palatino Linotype"/>
          <w:color w:val="000000"/>
          <w:sz w:val="22"/>
          <w:szCs w:val="22"/>
        </w:rPr>
        <w:t xml:space="preserve"> (</w:t>
      </w:r>
      <w:r w:rsidRPr="00236E48">
        <w:rPr>
          <w:rFonts w:ascii="Palatino Linotype" w:eastAsia="Palatino Linotype" w:hAnsi="Palatino Linotype" w:cs="Palatino Linotype"/>
          <w:b/>
          <w:color w:val="000000"/>
          <w:sz w:val="22"/>
          <w:szCs w:val="22"/>
        </w:rPr>
        <w:t>SAIMEX)</w:t>
      </w:r>
      <w:r w:rsidRPr="00236E48">
        <w:rPr>
          <w:rFonts w:ascii="Palatino Linotype" w:eastAsia="Palatino Linotype" w:hAnsi="Palatino Linotype" w:cs="Palatino Linotype"/>
          <w:b/>
          <w:i/>
          <w:color w:val="000000"/>
          <w:sz w:val="22"/>
          <w:szCs w:val="22"/>
        </w:rPr>
        <w:t xml:space="preserve">, </w:t>
      </w:r>
      <w:r w:rsidRPr="00236E48">
        <w:rPr>
          <w:rFonts w:ascii="Palatino Linotype" w:eastAsia="Palatino Linotype" w:hAnsi="Palatino Linotype" w:cs="Palatino Linotype"/>
          <w:color w:val="000000"/>
          <w:sz w:val="22"/>
          <w:szCs w:val="22"/>
        </w:rPr>
        <w:t xml:space="preserve">al Titular de la Unidad de Transparencia del </w:t>
      </w:r>
      <w:r w:rsidRPr="00236E48">
        <w:rPr>
          <w:rFonts w:ascii="Palatino Linotype" w:eastAsia="Palatino Linotype" w:hAnsi="Palatino Linotype" w:cs="Palatino Linotype"/>
          <w:b/>
          <w:color w:val="000000"/>
          <w:sz w:val="22"/>
          <w:szCs w:val="22"/>
        </w:rPr>
        <w:t>Sujeto Obligado</w:t>
      </w:r>
      <w:r w:rsidRPr="00236E48">
        <w:rPr>
          <w:rFonts w:ascii="Palatino Linotype" w:eastAsia="Palatino Linotype" w:hAnsi="Palatino Linotype" w:cs="Palatino Linotype"/>
          <w:color w:val="000000"/>
          <w:sz w:val="22"/>
          <w:szCs w:val="22"/>
        </w:rPr>
        <w:t xml:space="preserve"> la presente resolución, para su conocimiento.</w:t>
      </w:r>
    </w:p>
    <w:p w14:paraId="1B0838A8" w14:textId="77777777" w:rsidR="00DF6365" w:rsidRPr="00236E48" w:rsidRDefault="008D1583">
      <w:pPr>
        <w:spacing w:before="240" w:after="240" w:line="360" w:lineRule="auto"/>
        <w:jc w:val="both"/>
        <w:rPr>
          <w:rFonts w:ascii="Palatino Linotype" w:eastAsia="Palatino Linotype" w:hAnsi="Palatino Linotype" w:cs="Palatino Linotype"/>
          <w:sz w:val="22"/>
          <w:szCs w:val="22"/>
        </w:rPr>
      </w:pPr>
      <w:r w:rsidRPr="00236E48">
        <w:rPr>
          <w:rFonts w:ascii="Palatino Linotype" w:eastAsia="Palatino Linotype" w:hAnsi="Palatino Linotype" w:cs="Palatino Linotype"/>
          <w:b/>
          <w:sz w:val="22"/>
          <w:szCs w:val="22"/>
        </w:rPr>
        <w:t xml:space="preserve">Tercero. Notifíquese vía Sistema de Acceso a la Información Mexiquense (SAIMEX), </w:t>
      </w:r>
      <w:r w:rsidRPr="00236E48">
        <w:rPr>
          <w:rFonts w:ascii="Palatino Linotype" w:eastAsia="Palatino Linotype" w:hAnsi="Palatino Linotype" w:cs="Palatino Linotype"/>
          <w:sz w:val="22"/>
          <w:szCs w:val="22"/>
        </w:rPr>
        <w:t xml:space="preserve">la presente resolución a </w:t>
      </w:r>
      <w:r w:rsidRPr="00236E48">
        <w:rPr>
          <w:rFonts w:ascii="Palatino Linotype" w:eastAsia="Palatino Linotype" w:hAnsi="Palatino Linotype" w:cs="Palatino Linotype"/>
          <w:b/>
          <w:sz w:val="22"/>
          <w:szCs w:val="22"/>
        </w:rPr>
        <w:t>la parte Recurrente</w:t>
      </w:r>
      <w:r w:rsidRPr="00236E48">
        <w:rPr>
          <w:rFonts w:ascii="Palatino Linotype" w:eastAsia="Palatino Linotype" w:hAnsi="Palatino Linotype" w:cs="Palatino Linotype"/>
          <w:sz w:val="22"/>
          <w:szCs w:val="22"/>
        </w:rPr>
        <w:t xml:space="preserve">, así como que podrá impugnarla vía </w:t>
      </w:r>
      <w:r w:rsidRPr="00236E48">
        <w:rPr>
          <w:rFonts w:ascii="Palatino Linotype" w:eastAsia="Palatino Linotype" w:hAnsi="Palatino Linotype" w:cs="Palatino Linotype"/>
          <w:b/>
          <w:sz w:val="22"/>
          <w:szCs w:val="22"/>
        </w:rPr>
        <w:t>Juicio de Amparo</w:t>
      </w:r>
      <w:r w:rsidRPr="00236E48">
        <w:rPr>
          <w:rFonts w:ascii="Palatino Linotype" w:eastAsia="Palatino Linotype" w:hAnsi="Palatino Linotype" w:cs="Palatino Linotype"/>
          <w:sz w:val="22"/>
          <w:szCs w:val="22"/>
        </w:rPr>
        <w:t xml:space="preserve"> en los términos de las leyes aplicables, de conformidad con lo establecido en el artículo 196 de la Ley de Transparencia y Acceso a la Información Pública del Estado de México y Municipios. </w:t>
      </w:r>
    </w:p>
    <w:p w14:paraId="257237AF" w14:textId="77777777" w:rsidR="00DF6365" w:rsidRDefault="008D1583">
      <w:pPr>
        <w:spacing w:line="360" w:lineRule="auto"/>
        <w:jc w:val="both"/>
        <w:rPr>
          <w:rFonts w:ascii="Palatino Linotype" w:eastAsia="Palatino Linotype" w:hAnsi="Palatino Linotype" w:cs="Palatino Linotype"/>
        </w:rPr>
      </w:pPr>
      <w:bookmarkStart w:id="9" w:name="_heading=h.lnxbz9" w:colFirst="0" w:colLast="0"/>
      <w:bookmarkEnd w:id="9"/>
      <w:r w:rsidRPr="00236E48">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SEGUNDA SESIÓN ORDINARIA, CELEBRADA EL DOS DE ABRIL DE DOS MIL VEINTICINCO, ANTE EL SECRETARIO TÉCNICO DEL PLENO ALEXIS TAPIA RAMÍREZ.</w:t>
      </w:r>
      <w:r>
        <w:rPr>
          <w:rFonts w:ascii="Palatino Linotype" w:eastAsia="Palatino Linotype" w:hAnsi="Palatino Linotype" w:cs="Palatino Linotype"/>
        </w:rPr>
        <w:t xml:space="preserve"> </w:t>
      </w:r>
    </w:p>
    <w:p w14:paraId="29CF0653" w14:textId="77777777" w:rsidR="00DF6365" w:rsidRDefault="00DF6365">
      <w:pPr>
        <w:rPr>
          <w:rFonts w:ascii="Palatino Linotype" w:eastAsia="Palatino Linotype" w:hAnsi="Palatino Linotype" w:cs="Palatino Linotype"/>
        </w:rPr>
      </w:pPr>
    </w:p>
    <w:p w14:paraId="06325827" w14:textId="77777777" w:rsidR="00DF6365" w:rsidRDefault="00DF6365">
      <w:pPr>
        <w:rPr>
          <w:rFonts w:ascii="Palatino Linotype" w:eastAsia="Palatino Linotype" w:hAnsi="Palatino Linotype" w:cs="Palatino Linotype"/>
        </w:rPr>
      </w:pPr>
    </w:p>
    <w:p w14:paraId="546C73E8" w14:textId="77777777" w:rsidR="00DF6365" w:rsidRDefault="00DF6365">
      <w:pPr>
        <w:spacing w:line="360" w:lineRule="auto"/>
        <w:jc w:val="both"/>
        <w:rPr>
          <w:rFonts w:ascii="Palatino Linotype" w:eastAsia="Palatino Linotype" w:hAnsi="Palatino Linotype" w:cs="Palatino Linotype"/>
        </w:rPr>
      </w:pPr>
      <w:bookmarkStart w:id="10" w:name="_heading=h.3rdcrjn" w:colFirst="0" w:colLast="0"/>
      <w:bookmarkEnd w:id="10"/>
    </w:p>
    <w:p w14:paraId="5FA77DC5" w14:textId="77777777" w:rsidR="00DF6365" w:rsidRDefault="00DF6365">
      <w:pPr>
        <w:spacing w:line="360" w:lineRule="auto"/>
        <w:jc w:val="both"/>
        <w:rPr>
          <w:rFonts w:ascii="Palatino Linotype" w:eastAsia="Palatino Linotype" w:hAnsi="Palatino Linotype" w:cs="Palatino Linotype"/>
        </w:rPr>
      </w:pPr>
    </w:p>
    <w:p w14:paraId="3790DD63" w14:textId="77777777" w:rsidR="00DF6365" w:rsidRDefault="00DF6365">
      <w:pPr>
        <w:spacing w:line="360" w:lineRule="auto"/>
        <w:jc w:val="both"/>
        <w:rPr>
          <w:rFonts w:ascii="Palatino Linotype" w:eastAsia="Palatino Linotype" w:hAnsi="Palatino Linotype" w:cs="Palatino Linotype"/>
        </w:rPr>
      </w:pPr>
    </w:p>
    <w:p w14:paraId="4B89EB3E" w14:textId="77777777" w:rsidR="00DF6365" w:rsidRDefault="00DF6365">
      <w:pPr>
        <w:spacing w:line="360" w:lineRule="auto"/>
        <w:jc w:val="both"/>
        <w:rPr>
          <w:rFonts w:ascii="Palatino Linotype" w:eastAsia="Palatino Linotype" w:hAnsi="Palatino Linotype" w:cs="Palatino Linotype"/>
        </w:rPr>
      </w:pPr>
      <w:bookmarkStart w:id="11" w:name="_heading=h.1t3h5sf" w:colFirst="0" w:colLast="0"/>
      <w:bookmarkEnd w:id="11"/>
    </w:p>
    <w:p w14:paraId="05127FEB" w14:textId="77777777" w:rsidR="00DF6365" w:rsidRDefault="00DF6365">
      <w:pPr>
        <w:spacing w:line="360" w:lineRule="auto"/>
        <w:jc w:val="both"/>
        <w:rPr>
          <w:rFonts w:ascii="Palatino Linotype" w:eastAsia="Palatino Linotype" w:hAnsi="Palatino Linotype" w:cs="Palatino Linotype"/>
        </w:rPr>
      </w:pPr>
    </w:p>
    <w:p w14:paraId="31C21E68" w14:textId="77777777" w:rsidR="00DF6365" w:rsidRDefault="00DF6365">
      <w:pPr>
        <w:spacing w:line="360" w:lineRule="auto"/>
        <w:jc w:val="both"/>
        <w:rPr>
          <w:rFonts w:ascii="Palatino Linotype" w:eastAsia="Palatino Linotype" w:hAnsi="Palatino Linotype" w:cs="Palatino Linotype"/>
        </w:rPr>
      </w:pPr>
    </w:p>
    <w:p w14:paraId="7F1552EB" w14:textId="77777777" w:rsidR="00DF6365" w:rsidRDefault="00DF6365">
      <w:pPr>
        <w:spacing w:line="360" w:lineRule="auto"/>
        <w:jc w:val="both"/>
        <w:rPr>
          <w:rFonts w:ascii="Palatino Linotype" w:eastAsia="Palatino Linotype" w:hAnsi="Palatino Linotype" w:cs="Palatino Linotype"/>
        </w:rPr>
      </w:pPr>
    </w:p>
    <w:p w14:paraId="701B0B16" w14:textId="77777777" w:rsidR="00DF6365" w:rsidRDefault="00DF6365">
      <w:pPr>
        <w:spacing w:line="360" w:lineRule="auto"/>
        <w:jc w:val="both"/>
        <w:rPr>
          <w:rFonts w:ascii="Palatino Linotype" w:eastAsia="Palatino Linotype" w:hAnsi="Palatino Linotype" w:cs="Palatino Linotype"/>
        </w:rPr>
      </w:pPr>
    </w:p>
    <w:p w14:paraId="588545CC" w14:textId="77777777" w:rsidR="00DF6365" w:rsidRDefault="00DF6365">
      <w:pPr>
        <w:spacing w:line="360" w:lineRule="auto"/>
        <w:jc w:val="both"/>
        <w:rPr>
          <w:rFonts w:ascii="Palatino Linotype" w:eastAsia="Palatino Linotype" w:hAnsi="Palatino Linotype" w:cs="Palatino Linotype"/>
        </w:rPr>
      </w:pPr>
    </w:p>
    <w:p w14:paraId="0BD3983A" w14:textId="77777777" w:rsidR="00DF6365" w:rsidRDefault="00DF6365">
      <w:pPr>
        <w:spacing w:line="360" w:lineRule="auto"/>
        <w:jc w:val="both"/>
        <w:rPr>
          <w:rFonts w:ascii="Palatino Linotype" w:eastAsia="Palatino Linotype" w:hAnsi="Palatino Linotype" w:cs="Palatino Linotype"/>
        </w:rPr>
      </w:pPr>
    </w:p>
    <w:p w14:paraId="4F8398E0" w14:textId="77777777" w:rsidR="00DF6365" w:rsidRDefault="00DF6365">
      <w:pPr>
        <w:spacing w:line="360" w:lineRule="auto"/>
        <w:jc w:val="both"/>
        <w:rPr>
          <w:rFonts w:ascii="Palatino Linotype" w:eastAsia="Palatino Linotype" w:hAnsi="Palatino Linotype" w:cs="Palatino Linotype"/>
        </w:rPr>
      </w:pPr>
    </w:p>
    <w:p w14:paraId="068C9EDF" w14:textId="77777777" w:rsidR="00DF6365" w:rsidRDefault="00DF6365">
      <w:pPr>
        <w:spacing w:line="360" w:lineRule="auto"/>
        <w:jc w:val="both"/>
        <w:rPr>
          <w:rFonts w:ascii="Palatino Linotype" w:eastAsia="Palatino Linotype" w:hAnsi="Palatino Linotype" w:cs="Palatino Linotype"/>
        </w:rPr>
      </w:pPr>
    </w:p>
    <w:p w14:paraId="5BB78E27" w14:textId="77777777" w:rsidR="00DF6365" w:rsidRDefault="00DF6365">
      <w:pPr>
        <w:spacing w:line="360" w:lineRule="auto"/>
        <w:jc w:val="both"/>
        <w:rPr>
          <w:rFonts w:ascii="Palatino Linotype" w:eastAsia="Palatino Linotype" w:hAnsi="Palatino Linotype" w:cs="Palatino Linotype"/>
        </w:rPr>
      </w:pPr>
    </w:p>
    <w:p w14:paraId="2BD55067" w14:textId="77777777" w:rsidR="00DF6365" w:rsidRDefault="00DF6365">
      <w:pPr>
        <w:spacing w:line="360" w:lineRule="auto"/>
        <w:jc w:val="both"/>
        <w:rPr>
          <w:rFonts w:ascii="Palatino Linotype" w:eastAsia="Palatino Linotype" w:hAnsi="Palatino Linotype" w:cs="Palatino Linotype"/>
        </w:rPr>
      </w:pPr>
    </w:p>
    <w:p w14:paraId="317A37EA" w14:textId="77777777" w:rsidR="00DF6365" w:rsidRDefault="00DF6365">
      <w:pPr>
        <w:spacing w:line="360" w:lineRule="auto"/>
        <w:jc w:val="both"/>
        <w:rPr>
          <w:rFonts w:ascii="Palatino Linotype" w:eastAsia="Palatino Linotype" w:hAnsi="Palatino Linotype" w:cs="Palatino Linotype"/>
        </w:rPr>
      </w:pPr>
    </w:p>
    <w:p w14:paraId="38BFE433" w14:textId="77777777" w:rsidR="00DF6365" w:rsidRDefault="00DF6365">
      <w:pPr>
        <w:spacing w:line="360" w:lineRule="auto"/>
        <w:jc w:val="both"/>
        <w:rPr>
          <w:rFonts w:ascii="Palatino Linotype" w:eastAsia="Palatino Linotype" w:hAnsi="Palatino Linotype" w:cs="Palatino Linotype"/>
        </w:rPr>
      </w:pPr>
    </w:p>
    <w:p w14:paraId="34A24A5A" w14:textId="77777777" w:rsidR="00DF6365" w:rsidRDefault="00DF6365">
      <w:pPr>
        <w:spacing w:line="360" w:lineRule="auto"/>
        <w:jc w:val="both"/>
        <w:rPr>
          <w:rFonts w:ascii="Palatino Linotype" w:eastAsia="Palatino Linotype" w:hAnsi="Palatino Linotype" w:cs="Palatino Linotype"/>
        </w:rPr>
      </w:pPr>
    </w:p>
    <w:p w14:paraId="510B1FA8" w14:textId="77777777" w:rsidR="00DF6365" w:rsidRDefault="00DF6365">
      <w:pPr>
        <w:spacing w:line="360" w:lineRule="auto"/>
        <w:jc w:val="both"/>
        <w:rPr>
          <w:rFonts w:ascii="Palatino Linotype" w:eastAsia="Palatino Linotype" w:hAnsi="Palatino Linotype" w:cs="Palatino Linotype"/>
        </w:rPr>
      </w:pPr>
    </w:p>
    <w:p w14:paraId="32CA5C61" w14:textId="77777777" w:rsidR="00DF6365" w:rsidRDefault="00DF6365">
      <w:pPr>
        <w:spacing w:line="360" w:lineRule="auto"/>
        <w:jc w:val="both"/>
        <w:rPr>
          <w:rFonts w:ascii="Palatino Linotype" w:eastAsia="Palatino Linotype" w:hAnsi="Palatino Linotype" w:cs="Palatino Linotype"/>
        </w:rPr>
      </w:pPr>
    </w:p>
    <w:p w14:paraId="1846C1BE" w14:textId="77777777" w:rsidR="00DF6365" w:rsidRDefault="00DF6365">
      <w:pPr>
        <w:spacing w:line="360" w:lineRule="auto"/>
        <w:jc w:val="both"/>
        <w:rPr>
          <w:rFonts w:ascii="Palatino Linotype" w:eastAsia="Palatino Linotype" w:hAnsi="Palatino Linotype" w:cs="Palatino Linotype"/>
        </w:rPr>
      </w:pPr>
    </w:p>
    <w:p w14:paraId="6D835AF4" w14:textId="77777777" w:rsidR="00DF6365" w:rsidRDefault="00DF6365">
      <w:pPr>
        <w:spacing w:line="360" w:lineRule="auto"/>
        <w:jc w:val="both"/>
        <w:rPr>
          <w:rFonts w:ascii="Palatino Linotype" w:eastAsia="Palatino Linotype" w:hAnsi="Palatino Linotype" w:cs="Palatino Linotype"/>
        </w:rPr>
      </w:pPr>
    </w:p>
    <w:p w14:paraId="63454709" w14:textId="77777777" w:rsidR="00DF6365" w:rsidRDefault="00DF6365">
      <w:pPr>
        <w:spacing w:line="360" w:lineRule="auto"/>
        <w:jc w:val="both"/>
        <w:rPr>
          <w:rFonts w:ascii="Palatino Linotype" w:eastAsia="Palatino Linotype" w:hAnsi="Palatino Linotype" w:cs="Palatino Linotype"/>
        </w:rPr>
      </w:pPr>
    </w:p>
    <w:p w14:paraId="73C322F8" w14:textId="77777777" w:rsidR="00DF6365" w:rsidRDefault="00DF6365">
      <w:pPr>
        <w:spacing w:line="360" w:lineRule="auto"/>
        <w:jc w:val="both"/>
        <w:rPr>
          <w:rFonts w:ascii="Palatino Linotype" w:eastAsia="Palatino Linotype" w:hAnsi="Palatino Linotype" w:cs="Palatino Linotype"/>
        </w:rPr>
      </w:pPr>
    </w:p>
    <w:sectPr w:rsidR="00DF6365">
      <w:headerReference w:type="default" r:id="rId8"/>
      <w:footerReference w:type="default" r:id="rId9"/>
      <w:headerReference w:type="first" r:id="rId10"/>
      <w:footerReference w:type="first" r:id="rId11"/>
      <w:pgSz w:w="12240" w:h="15840"/>
      <w:pgMar w:top="1985" w:right="1467"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6FB4D" w14:textId="77777777" w:rsidR="008D1583" w:rsidRDefault="008D1583">
      <w:r>
        <w:separator/>
      </w:r>
    </w:p>
  </w:endnote>
  <w:endnote w:type="continuationSeparator" w:id="0">
    <w:p w14:paraId="624685AE" w14:textId="77777777" w:rsidR="008D1583" w:rsidRDefault="008D1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1165" w14:textId="77777777" w:rsidR="00DF6365" w:rsidRDefault="008D158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36E48">
      <w:rPr>
        <w:rFonts w:ascii="Palatino Linotype" w:eastAsia="Palatino Linotype" w:hAnsi="Palatino Linotype" w:cs="Palatino Linotype"/>
        <w:b/>
        <w:noProof/>
        <w:color w:val="000000"/>
        <w:sz w:val="20"/>
        <w:szCs w:val="20"/>
      </w:rPr>
      <w:t>25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36E48">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565502A4" w14:textId="77777777" w:rsidR="00DF6365" w:rsidRDefault="00DF6365">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3DC8" w14:textId="77777777" w:rsidR="00DF6365" w:rsidRDefault="008D158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36E48">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36E48">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76CCFAAB" w14:textId="77777777" w:rsidR="00DF6365" w:rsidRDefault="00DF6365">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18A38" w14:textId="77777777" w:rsidR="008D1583" w:rsidRDefault="008D1583">
      <w:r>
        <w:separator/>
      </w:r>
    </w:p>
  </w:footnote>
  <w:footnote w:type="continuationSeparator" w:id="0">
    <w:p w14:paraId="0745F5A7" w14:textId="77777777" w:rsidR="008D1583" w:rsidRDefault="008D1583">
      <w:r>
        <w:continuationSeparator/>
      </w:r>
    </w:p>
  </w:footnote>
  <w:footnote w:id="1">
    <w:p w14:paraId="7F96D4A6" w14:textId="77777777" w:rsidR="00DF6365" w:rsidRDefault="008D1583">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b/>
          <w:color w:val="000000"/>
          <w:sz w:val="18"/>
          <w:szCs w:val="18"/>
        </w:rPr>
        <w:t>Artículo 192.</w:t>
      </w:r>
      <w:r>
        <w:rPr>
          <w:rFonts w:ascii="Palatino Linotype" w:eastAsia="Palatino Linotype" w:hAnsi="Palatino Linotype" w:cs="Palatino Linotype"/>
          <w:color w:val="000000"/>
          <w:sz w:val="18"/>
          <w:szCs w:val="18"/>
        </w:rPr>
        <w:t xml:space="preserve"> El recurso será sobreseído, en todo o en parte, cuando una vez admitido, se actualicen alguno de los siguientes supuestos:</w:t>
      </w:r>
    </w:p>
    <w:p w14:paraId="5868D79E" w14:textId="77777777" w:rsidR="00DF6365" w:rsidRDefault="008D1583">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w:t>
      </w:r>
    </w:p>
    <w:p w14:paraId="4924B738" w14:textId="77777777" w:rsidR="00DF6365" w:rsidRDefault="008D1583">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III. El sujeto obligado responsable del acto lo modifique o revoque de tal manera que el recurso de revisión quede sin materia;</w:t>
      </w:r>
    </w:p>
  </w:footnote>
  <w:footnote w:id="2">
    <w:p w14:paraId="2095AB9F" w14:textId="77777777" w:rsidR="00DF6365" w:rsidRDefault="008D1583">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w:t>
      </w:r>
      <w:r>
        <w:rPr>
          <w:rFonts w:ascii="Palatino Linotype" w:eastAsia="Palatino Linotype" w:hAnsi="Palatino Linotype" w:cs="Palatino Linotype"/>
          <w:b/>
          <w:color w:val="000000"/>
          <w:sz w:val="18"/>
          <w:szCs w:val="18"/>
        </w:rPr>
        <w:t>Artículo 186</w:t>
      </w:r>
      <w:r>
        <w:rPr>
          <w:rFonts w:ascii="Palatino Linotype" w:eastAsia="Palatino Linotype" w:hAnsi="Palatino Linotype" w:cs="Palatino Linotype"/>
          <w:color w:val="000000"/>
          <w:sz w:val="18"/>
          <w:szCs w:val="18"/>
        </w:rPr>
        <w:t>. Las resoluciones del Instituto podrán:</w:t>
      </w:r>
    </w:p>
    <w:p w14:paraId="28E5C928" w14:textId="77777777" w:rsidR="00DF6365" w:rsidRDefault="008D1583">
      <w:pPr>
        <w:pBdr>
          <w:top w:val="nil"/>
          <w:left w:val="nil"/>
          <w:bottom w:val="nil"/>
          <w:right w:val="nil"/>
          <w:between w:val="nil"/>
        </w:pBdr>
        <w:rPr>
          <w:rFonts w:ascii="Cambria" w:eastAsia="Cambria" w:hAnsi="Cambria" w:cs="Cambria"/>
          <w:color w:val="000000"/>
          <w:sz w:val="20"/>
          <w:szCs w:val="20"/>
        </w:rPr>
      </w:pPr>
      <w:r>
        <w:rPr>
          <w:rFonts w:ascii="Palatino Linotype" w:eastAsia="Palatino Linotype" w:hAnsi="Palatino Linotype" w:cs="Palatino Linotype"/>
          <w:color w:val="000000"/>
          <w:sz w:val="18"/>
          <w:szCs w:val="18"/>
        </w:rPr>
        <w:t>I. Desechar o sobreseer el recurso;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5C19" w14:textId="77777777" w:rsidR="00DF6365" w:rsidRDefault="008D1583">
    <w:pPr>
      <w:rPr>
        <w:rFonts w:ascii="Cambria" w:eastAsia="Cambria" w:hAnsi="Cambria" w:cs="Cambria"/>
        <w:color w:val="000000"/>
      </w:rPr>
    </w:pPr>
    <w:r>
      <w:rPr>
        <w:noProof/>
      </w:rPr>
      <w:drawing>
        <wp:anchor distT="0" distB="0" distL="0" distR="0" simplePos="0" relativeHeight="251658240" behindDoc="1" locked="0" layoutInCell="1" hidden="0" allowOverlap="1" wp14:anchorId="6611CAB8" wp14:editId="539AE336">
          <wp:simplePos x="0" y="0"/>
          <wp:positionH relativeFrom="column">
            <wp:posOffset>-1080108</wp:posOffset>
          </wp:positionH>
          <wp:positionV relativeFrom="paragraph">
            <wp:posOffset>-488282</wp:posOffset>
          </wp:positionV>
          <wp:extent cx="7809865" cy="10165715"/>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c"/>
      <w:tblW w:w="7087" w:type="dxa"/>
      <w:tblInd w:w="3261" w:type="dxa"/>
      <w:tblLayout w:type="fixed"/>
      <w:tblLook w:val="0400" w:firstRow="0" w:lastRow="0" w:firstColumn="0" w:lastColumn="0" w:noHBand="0" w:noVBand="1"/>
    </w:tblPr>
    <w:tblGrid>
      <w:gridCol w:w="2489"/>
      <w:gridCol w:w="4598"/>
    </w:tblGrid>
    <w:tr w:rsidR="00DF6365" w14:paraId="447E6069" w14:textId="77777777">
      <w:tc>
        <w:tcPr>
          <w:tcW w:w="2489" w:type="dxa"/>
          <w:shd w:val="clear" w:color="auto" w:fill="auto"/>
        </w:tcPr>
        <w:p w14:paraId="5ADAF2F0" w14:textId="77777777" w:rsidR="00DF6365" w:rsidRDefault="008D158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1CA6C272" w14:textId="77777777" w:rsidR="00DF6365" w:rsidRDefault="008D1583">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01834/INFOEM/IP/RR/2025</w:t>
          </w:r>
        </w:p>
      </w:tc>
    </w:tr>
    <w:tr w:rsidR="00DF6365" w14:paraId="364619F2" w14:textId="77777777">
      <w:trPr>
        <w:trHeight w:val="228"/>
      </w:trPr>
      <w:tc>
        <w:tcPr>
          <w:tcW w:w="2489" w:type="dxa"/>
          <w:shd w:val="clear" w:color="auto" w:fill="auto"/>
          <w:vAlign w:val="center"/>
        </w:tcPr>
        <w:p w14:paraId="3F45838C" w14:textId="77777777" w:rsidR="00DF6365" w:rsidRDefault="008D158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68D45ECF" w14:textId="77777777" w:rsidR="00DF6365" w:rsidRDefault="008D1583">
          <w:pPr>
            <w:ind w:left="-45" w:right="116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Electoral del Estado de México</w:t>
          </w:r>
        </w:p>
      </w:tc>
    </w:tr>
    <w:tr w:rsidR="00DF6365" w14:paraId="50E48D5E" w14:textId="77777777">
      <w:tc>
        <w:tcPr>
          <w:tcW w:w="2489" w:type="dxa"/>
          <w:shd w:val="clear" w:color="auto" w:fill="auto"/>
          <w:vAlign w:val="center"/>
        </w:tcPr>
        <w:p w14:paraId="3A5E1E39" w14:textId="77777777" w:rsidR="00DF6365" w:rsidRDefault="008D1583">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47BA4B38" w14:textId="77777777" w:rsidR="00DF6365" w:rsidRDefault="008D1583">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B1029CF" w14:textId="77777777" w:rsidR="00DF6365" w:rsidRDefault="008D1583">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E367" w14:textId="77777777" w:rsidR="00DF6365" w:rsidRDefault="008D158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780B7DCF" wp14:editId="6BE65D51">
          <wp:simplePos x="0" y="0"/>
          <wp:positionH relativeFrom="column">
            <wp:posOffset>-1079486</wp:posOffset>
          </wp:positionH>
          <wp:positionV relativeFrom="paragraph">
            <wp:posOffset>-328914</wp:posOffset>
          </wp:positionV>
          <wp:extent cx="7809865" cy="10165715"/>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d"/>
      <w:tblW w:w="6945" w:type="dxa"/>
      <w:tblInd w:w="3261" w:type="dxa"/>
      <w:tblLayout w:type="fixed"/>
      <w:tblLook w:val="0400" w:firstRow="0" w:lastRow="0" w:firstColumn="0" w:lastColumn="0" w:noHBand="0" w:noVBand="1"/>
    </w:tblPr>
    <w:tblGrid>
      <w:gridCol w:w="2551"/>
      <w:gridCol w:w="4394"/>
    </w:tblGrid>
    <w:tr w:rsidR="00DF6365" w14:paraId="4FD1A378" w14:textId="77777777">
      <w:tc>
        <w:tcPr>
          <w:tcW w:w="2551" w:type="dxa"/>
          <w:shd w:val="clear" w:color="auto" w:fill="auto"/>
          <w:vAlign w:val="center"/>
        </w:tcPr>
        <w:p w14:paraId="79AAB204" w14:textId="77777777" w:rsidR="00DF6365" w:rsidRDefault="008D158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247C4E39" w14:textId="77777777" w:rsidR="00DF6365" w:rsidRDefault="008D1583">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01834/INFOEM/IP/RR/2025</w:t>
          </w:r>
        </w:p>
      </w:tc>
    </w:tr>
    <w:tr w:rsidR="00DF6365" w14:paraId="1896C1E3" w14:textId="77777777">
      <w:trPr>
        <w:trHeight w:val="130"/>
      </w:trPr>
      <w:tc>
        <w:tcPr>
          <w:tcW w:w="2551" w:type="dxa"/>
          <w:shd w:val="clear" w:color="auto" w:fill="auto"/>
          <w:vAlign w:val="center"/>
        </w:tcPr>
        <w:p w14:paraId="3879065D" w14:textId="77777777" w:rsidR="00DF6365" w:rsidRDefault="008D158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15F5FA79" w14:textId="3B5671F1" w:rsidR="00DF6365" w:rsidRDefault="001E7A32">
          <w:pPr>
            <w:ind w:left="-45" w:right="130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 XXXXXXX </w:t>
          </w:r>
        </w:p>
      </w:tc>
    </w:tr>
    <w:tr w:rsidR="00DF6365" w14:paraId="44A4D058" w14:textId="77777777">
      <w:trPr>
        <w:trHeight w:val="228"/>
      </w:trPr>
      <w:tc>
        <w:tcPr>
          <w:tcW w:w="2551" w:type="dxa"/>
          <w:shd w:val="clear" w:color="auto" w:fill="auto"/>
          <w:vAlign w:val="center"/>
        </w:tcPr>
        <w:p w14:paraId="6A98D157" w14:textId="77777777" w:rsidR="00DF6365" w:rsidRDefault="008D158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03A3F96F" w14:textId="77777777" w:rsidR="00DF6365" w:rsidRDefault="008D1583">
          <w:pPr>
            <w:ind w:left="-45" w:right="130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Electoral del Estado de México</w:t>
          </w:r>
        </w:p>
      </w:tc>
    </w:tr>
    <w:tr w:rsidR="00DF6365" w14:paraId="22DB889D" w14:textId="77777777">
      <w:tc>
        <w:tcPr>
          <w:tcW w:w="2551" w:type="dxa"/>
          <w:shd w:val="clear" w:color="auto" w:fill="auto"/>
          <w:vAlign w:val="center"/>
        </w:tcPr>
        <w:p w14:paraId="01D9A294" w14:textId="77777777" w:rsidR="00DF6365" w:rsidRDefault="008D158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153EBCBE" w14:textId="77777777" w:rsidR="00DF6365" w:rsidRDefault="008D1583">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B14B35E" w14:textId="77777777" w:rsidR="00DF6365" w:rsidRDefault="00DF6365">
    <w:pPr>
      <w:pBdr>
        <w:top w:val="nil"/>
        <w:left w:val="nil"/>
        <w:bottom w:val="nil"/>
        <w:right w:val="nil"/>
        <w:between w:val="nil"/>
      </w:pBdr>
      <w:tabs>
        <w:tab w:val="center" w:pos="4252"/>
        <w:tab w:val="right" w:pos="8504"/>
      </w:tabs>
      <w:rPr>
        <w:rFonts w:ascii="Cambria" w:eastAsia="Cambria" w:hAnsi="Cambria" w:cs="Cambria"/>
        <w:color w:val="000000"/>
      </w:rPr>
    </w:pPr>
  </w:p>
  <w:p w14:paraId="4432102A" w14:textId="77777777" w:rsidR="00DF6365" w:rsidRDefault="00DF63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4EA"/>
    <w:multiLevelType w:val="multilevel"/>
    <w:tmpl w:val="27C655B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766F4F"/>
    <w:multiLevelType w:val="multilevel"/>
    <w:tmpl w:val="DE08527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2601469"/>
    <w:multiLevelType w:val="multilevel"/>
    <w:tmpl w:val="51FC8B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365"/>
    <w:rsid w:val="001E7A32"/>
    <w:rsid w:val="00236E48"/>
    <w:rsid w:val="008D1583"/>
    <w:rsid w:val="00DF63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A2147"/>
  <w15:docId w15:val="{700A1D34-BA08-46F3-8013-070D57B4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422"/>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9"/>
    <w:tblPr>
      <w:tblStyleRowBandSize w:val="1"/>
      <w:tblStyleColBandSize w:val="1"/>
      <w:tblCellMar>
        <w:left w:w="115" w:type="dxa"/>
        <w:right w:w="115" w:type="dxa"/>
      </w:tblCellMar>
    </w:tblPr>
  </w:style>
  <w:style w:type="table" w:customStyle="1" w:styleId="a0">
    <w:basedOn w:val="TableNormal9"/>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basedOn w:val="Normal"/>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9"/>
    <w:tblPr>
      <w:tblStyleRowBandSize w:val="1"/>
      <w:tblStyleColBandSize w:val="1"/>
      <w:tblCellMar>
        <w:left w:w="115" w:type="dxa"/>
        <w:right w:w="115" w:type="dxa"/>
      </w:tblCellMar>
    </w:tblPr>
  </w:style>
  <w:style w:type="table" w:customStyle="1" w:styleId="a2">
    <w:basedOn w:val="TableNormal9"/>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8"/>
    <w:tblPr>
      <w:tblStyleRowBandSize w:val="1"/>
      <w:tblStyleColBandSize w:val="1"/>
      <w:tblCellMar>
        <w:left w:w="115" w:type="dxa"/>
        <w:right w:w="115" w:type="dxa"/>
      </w:tblCellMar>
    </w:tblPr>
  </w:style>
  <w:style w:type="table" w:customStyle="1" w:styleId="a4">
    <w:basedOn w:val="TableNormal8"/>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9C2C49"/>
    <w:rPr>
      <w:color w:val="0000FF"/>
      <w:u w:val="single"/>
    </w:rPr>
  </w:style>
  <w:style w:type="table" w:customStyle="1" w:styleId="a5">
    <w:basedOn w:val="TableNormal7"/>
    <w:tblPr>
      <w:tblStyleRowBandSize w:val="1"/>
      <w:tblStyleColBandSize w:val="1"/>
      <w:tblCellMar>
        <w:left w:w="115" w:type="dxa"/>
        <w:right w:w="115" w:type="dxa"/>
      </w:tblCellMar>
    </w:tblPr>
  </w:style>
  <w:style w:type="table" w:customStyle="1" w:styleId="a6">
    <w:basedOn w:val="TableNormal7"/>
    <w:tblPr>
      <w:tblStyleRowBandSize w:val="1"/>
      <w:tblStyleColBandSize w:val="1"/>
      <w:tblCellMar>
        <w:left w:w="115" w:type="dxa"/>
        <w:right w:w="115" w:type="dxa"/>
      </w:tblCellMar>
    </w:tblPr>
  </w:style>
  <w:style w:type="table" w:customStyle="1" w:styleId="a7">
    <w:basedOn w:val="TableNormal6"/>
    <w:tblPr>
      <w:tblStyleRowBandSize w:val="1"/>
      <w:tblStyleColBandSize w:val="1"/>
      <w:tblCellMar>
        <w:left w:w="115" w:type="dxa"/>
        <w:right w:w="115" w:type="dxa"/>
      </w:tblCellMar>
    </w:tblPr>
  </w:style>
  <w:style w:type="table" w:customStyle="1" w:styleId="a8">
    <w:basedOn w:val="TableNormal6"/>
    <w:tblPr>
      <w:tblStyleRowBandSize w:val="1"/>
      <w:tblStyleColBandSize w:val="1"/>
      <w:tblCellMar>
        <w:left w:w="115" w:type="dxa"/>
        <w:right w:w="115" w:type="dxa"/>
      </w:tblCellMar>
    </w:tblPr>
  </w:style>
  <w:style w:type="table" w:customStyle="1" w:styleId="a9">
    <w:basedOn w:val="TableNormal6"/>
    <w:tblPr>
      <w:tblStyleRowBandSize w:val="1"/>
      <w:tblStyleColBandSize w:val="1"/>
      <w:tblCellMar>
        <w:left w:w="115" w:type="dxa"/>
        <w:right w:w="115" w:type="dxa"/>
      </w:tblCellMar>
    </w:tblPr>
  </w:style>
  <w:style w:type="table" w:customStyle="1" w:styleId="aa">
    <w:basedOn w:val="TableNormal6"/>
    <w:tblPr>
      <w:tblStyleRowBandSize w:val="1"/>
      <w:tblStyleColBandSize w:val="1"/>
      <w:tblCellMar>
        <w:left w:w="115" w:type="dxa"/>
        <w:right w:w="115" w:type="dxa"/>
      </w:tblCellMar>
    </w:tblPr>
  </w:style>
  <w:style w:type="table" w:customStyle="1" w:styleId="ab">
    <w:basedOn w:val="TableNormal5"/>
    <w:tblPr>
      <w:tblStyleRowBandSize w:val="1"/>
      <w:tblStyleColBandSize w:val="1"/>
      <w:tblCellMar>
        <w:left w:w="115" w:type="dxa"/>
        <w:right w:w="115" w:type="dxa"/>
      </w:tblCellMar>
    </w:tblPr>
  </w:style>
  <w:style w:type="table" w:customStyle="1" w:styleId="ac">
    <w:basedOn w:val="TableNormal5"/>
    <w:tblPr>
      <w:tblStyleRowBandSize w:val="1"/>
      <w:tblStyleColBandSize w:val="1"/>
      <w:tblCellMar>
        <w:left w:w="115" w:type="dxa"/>
        <w:right w:w="115" w:type="dxa"/>
      </w:tblCellMar>
    </w:tblPr>
  </w:style>
  <w:style w:type="table" w:customStyle="1" w:styleId="ad">
    <w:basedOn w:val="TableNormal5"/>
    <w:tblPr>
      <w:tblStyleRowBandSize w:val="1"/>
      <w:tblStyleColBandSize w:val="1"/>
      <w:tblCellMar>
        <w:left w:w="115" w:type="dxa"/>
        <w:right w:w="115" w:type="dxa"/>
      </w:tblCellMar>
    </w:tblPr>
  </w:style>
  <w:style w:type="table" w:customStyle="1" w:styleId="ae">
    <w:basedOn w:val="TableNormal5"/>
    <w:tblPr>
      <w:tblStyleRowBandSize w:val="1"/>
      <w:tblStyleColBandSize w:val="1"/>
      <w:tblCellMar>
        <w:left w:w="115" w:type="dxa"/>
        <w:right w:w="115" w:type="dxa"/>
      </w:tblCellMar>
    </w:tbl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08" w:type="dxa"/>
        <w:right w:w="108"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He9ATHhqJwSe8E5W1s9XEceHoQ==">CgMxLjAyCWguMWZvYjl0ZTIIaC5namRneHMyCWguM2R5NnZrbTIJaC4zMGowemxsMgloLjJzOGV5bzEyCGgudHlqY3d0MgloLjN6bnlzaDcyCWguMmV0OTJwMDIJaC4xN2RwOHZ1MghoLmxueGJ6OTIJaC4zcmRjcmpuMgloLjF0M2g1c2Y4AHIhMWpxcWF6SXk5ME54REl1Z0o5SlBtNmdXdERZckhiVnB0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6474</Words>
  <Characters>35610</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2025-04-04T17:05:00Z</cp:lastPrinted>
  <dcterms:created xsi:type="dcterms:W3CDTF">2025-05-06T19:49:00Z</dcterms:created>
  <dcterms:modified xsi:type="dcterms:W3CDTF">2025-05-06T19:49:00Z</dcterms:modified>
</cp:coreProperties>
</file>