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C6" w:rsidRPr="00071592" w:rsidRDefault="00A969C3" w:rsidP="00BB667C">
      <w:pPr>
        <w:widowControl w:val="0"/>
        <w:pBdr>
          <w:top w:val="nil"/>
          <w:left w:val="nil"/>
          <w:bottom w:val="nil"/>
          <w:right w:val="nil"/>
          <w:between w:val="nil"/>
        </w:pBdr>
        <w:spacing w:line="276" w:lineRule="auto"/>
        <w:jc w:val="both"/>
      </w:pPr>
      <w:r w:rsidRPr="0007159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B6125E" w:rsidRPr="00071592">
        <w:rPr>
          <w:rFonts w:ascii="Palatino Linotype" w:eastAsia="Palatino Linotype" w:hAnsi="Palatino Linotype" w:cs="Palatino Linotype"/>
        </w:rPr>
        <w:t>diecinueve</w:t>
      </w:r>
      <w:r w:rsidRPr="00071592">
        <w:rPr>
          <w:rFonts w:ascii="Palatino Linotype" w:eastAsia="Palatino Linotype" w:hAnsi="Palatino Linotype" w:cs="Palatino Linotype"/>
        </w:rPr>
        <w:t xml:space="preserve"> (</w:t>
      </w:r>
      <w:r w:rsidR="00B6125E" w:rsidRPr="00071592">
        <w:rPr>
          <w:rFonts w:ascii="Palatino Linotype" w:eastAsia="Palatino Linotype" w:hAnsi="Palatino Linotype" w:cs="Palatino Linotype"/>
        </w:rPr>
        <w:t>19</w:t>
      </w:r>
      <w:r w:rsidRPr="00071592">
        <w:rPr>
          <w:rFonts w:ascii="Palatino Linotype" w:eastAsia="Palatino Linotype" w:hAnsi="Palatino Linotype" w:cs="Palatino Linotype"/>
        </w:rPr>
        <w:t>) de febrero de dos mil veinticinco.</w:t>
      </w:r>
    </w:p>
    <w:p w:rsidR="00372BC6" w:rsidRPr="00071592" w:rsidRDefault="00372BC6" w:rsidP="00CD2236">
      <w:pPr>
        <w:tabs>
          <w:tab w:val="left" w:pos="3465"/>
        </w:tabs>
        <w:spacing w:line="360" w:lineRule="auto"/>
        <w:jc w:val="both"/>
        <w:rPr>
          <w:rFonts w:ascii="Palatino Linotype" w:eastAsia="Palatino Linotype" w:hAnsi="Palatino Linotype" w:cs="Palatino Linotype"/>
        </w:rPr>
      </w:pPr>
    </w:p>
    <w:p w:rsidR="00372BC6" w:rsidRPr="00071592" w:rsidRDefault="00A969C3" w:rsidP="00CD2236">
      <w:pPr>
        <w:spacing w:line="360" w:lineRule="auto"/>
        <w:jc w:val="both"/>
        <w:rPr>
          <w:rFonts w:ascii="Palatino Linotype" w:eastAsia="Palatino Linotype" w:hAnsi="Palatino Linotype" w:cs="Palatino Linotype"/>
        </w:rPr>
      </w:pPr>
      <w:r w:rsidRPr="00071592">
        <w:rPr>
          <w:rFonts w:ascii="Palatino Linotype" w:eastAsia="Palatino Linotype" w:hAnsi="Palatino Linotype" w:cs="Palatino Linotype"/>
          <w:b/>
        </w:rPr>
        <w:t xml:space="preserve">VISTAS </w:t>
      </w:r>
      <w:r w:rsidRPr="00071592">
        <w:rPr>
          <w:rFonts w:ascii="Palatino Linotype" w:eastAsia="Palatino Linotype" w:hAnsi="Palatino Linotype" w:cs="Palatino Linotype"/>
        </w:rPr>
        <w:t xml:space="preserve">las constancias para resolver </w:t>
      </w:r>
      <w:r w:rsidRPr="00071592">
        <w:rPr>
          <w:rFonts w:ascii="Palatino Linotype" w:eastAsia="Palatino Linotype" w:hAnsi="Palatino Linotype" w:cs="Palatino Linotype"/>
          <w:color w:val="000000"/>
        </w:rPr>
        <w:t xml:space="preserve">el Recurso de Revisión </w:t>
      </w:r>
      <w:r w:rsidR="008E5BB8" w:rsidRPr="00071592">
        <w:rPr>
          <w:rFonts w:ascii="Palatino Linotype" w:eastAsia="Palatino Linotype" w:hAnsi="Palatino Linotype" w:cs="Palatino Linotype"/>
          <w:b/>
          <w:color w:val="000000"/>
        </w:rPr>
        <w:t>07178/INFOEM/IP/RR/2024</w:t>
      </w:r>
      <w:r w:rsidR="002B744F" w:rsidRPr="00071592">
        <w:rPr>
          <w:rFonts w:ascii="Palatino Linotype" w:eastAsia="Palatino Linotype" w:hAnsi="Palatino Linotype" w:cs="Palatino Linotype"/>
          <w:color w:val="000000"/>
        </w:rPr>
        <w:t xml:space="preserve">, promovido </w:t>
      </w:r>
      <w:r w:rsidR="008E5BB8" w:rsidRPr="00071592">
        <w:rPr>
          <w:rFonts w:ascii="Palatino Linotype" w:eastAsia="Palatino Linotype" w:hAnsi="Palatino Linotype" w:cs="Palatino Linotype"/>
          <w:color w:val="000000"/>
        </w:rPr>
        <w:t xml:space="preserve">por </w:t>
      </w:r>
      <w:r w:rsidR="00673E2B">
        <w:rPr>
          <w:rFonts w:ascii="Palatino Linotype" w:eastAsia="Palatino Linotype" w:hAnsi="Palatino Linotype" w:cs="Palatino Linotype"/>
          <w:b/>
          <w:color w:val="000000"/>
        </w:rPr>
        <w:t>XXX XXXXX</w:t>
      </w:r>
      <w:r w:rsidR="00CD2236" w:rsidRPr="00071592">
        <w:rPr>
          <w:rFonts w:ascii="Palatino Linotype" w:eastAsia="Palatino Linotype" w:hAnsi="Palatino Linotype" w:cs="Palatino Linotype"/>
          <w:b/>
        </w:rPr>
        <w:t xml:space="preserve">, </w:t>
      </w:r>
      <w:r w:rsidRPr="00071592">
        <w:rPr>
          <w:rFonts w:ascii="Palatino Linotype" w:eastAsia="Palatino Linotype" w:hAnsi="Palatino Linotype" w:cs="Palatino Linotype"/>
        </w:rPr>
        <w:t xml:space="preserve">en lo sucesivo se denominará  </w:t>
      </w:r>
      <w:r w:rsidRPr="00071592">
        <w:rPr>
          <w:rFonts w:ascii="Palatino Linotype" w:eastAsia="Palatino Linotype" w:hAnsi="Palatino Linotype" w:cs="Palatino Linotype"/>
          <w:b/>
        </w:rPr>
        <w:t>EL RECURRENTE</w:t>
      </w:r>
      <w:r w:rsidRPr="00071592">
        <w:rPr>
          <w:rFonts w:ascii="Palatino Linotype" w:eastAsia="Palatino Linotype" w:hAnsi="Palatino Linotype" w:cs="Palatino Linotype"/>
        </w:rPr>
        <w:t xml:space="preserve">, en contra de la respuesta otorgada a la solicitud de información </w:t>
      </w:r>
      <w:r w:rsidR="008E5BB8" w:rsidRPr="00071592">
        <w:rPr>
          <w:rFonts w:ascii="Palatino Linotype" w:eastAsia="Palatino Linotype" w:hAnsi="Palatino Linotype" w:cs="Palatino Linotype"/>
          <w:b/>
        </w:rPr>
        <w:t>00676/SECTI/IP/2024</w:t>
      </w:r>
      <w:r w:rsidRPr="00071592">
        <w:rPr>
          <w:rFonts w:ascii="Palatino Linotype" w:eastAsia="Palatino Linotype" w:hAnsi="Palatino Linotype" w:cs="Palatino Linotype"/>
        </w:rPr>
        <w:t xml:space="preserve">, por parte </w:t>
      </w:r>
      <w:r w:rsidR="002B744F" w:rsidRPr="00071592">
        <w:rPr>
          <w:rFonts w:ascii="Palatino Linotype" w:eastAsia="Palatino Linotype" w:hAnsi="Palatino Linotype" w:cs="Palatino Linotype"/>
        </w:rPr>
        <w:t xml:space="preserve">de </w:t>
      </w:r>
      <w:r w:rsidR="008E5BB8" w:rsidRPr="00071592">
        <w:rPr>
          <w:rFonts w:ascii="Palatino Linotype" w:eastAsia="Palatino Linotype" w:hAnsi="Palatino Linotype" w:cs="Palatino Linotype"/>
        </w:rPr>
        <w:t>la</w:t>
      </w:r>
      <w:r w:rsidRPr="00071592">
        <w:rPr>
          <w:rFonts w:ascii="Palatino Linotype" w:eastAsia="Palatino Linotype" w:hAnsi="Palatino Linotype" w:cs="Palatino Linotype"/>
        </w:rPr>
        <w:t xml:space="preserve"> </w:t>
      </w:r>
      <w:r w:rsidR="008E5BB8" w:rsidRPr="00071592">
        <w:rPr>
          <w:rFonts w:ascii="Palatino Linotype" w:eastAsia="Palatino Linotype" w:hAnsi="Palatino Linotype" w:cs="Palatino Linotype"/>
          <w:b/>
        </w:rPr>
        <w:t>Secretaría de Educación, Ciencia, Tecnología e Innovación</w:t>
      </w:r>
      <w:r w:rsidRPr="00071592">
        <w:rPr>
          <w:rFonts w:ascii="Palatino Linotype" w:eastAsia="Palatino Linotype" w:hAnsi="Palatino Linotype" w:cs="Palatino Linotype"/>
          <w:b/>
        </w:rPr>
        <w:t xml:space="preserve">, </w:t>
      </w:r>
      <w:r w:rsidRPr="00071592">
        <w:rPr>
          <w:rFonts w:ascii="Palatino Linotype" w:eastAsia="Palatino Linotype" w:hAnsi="Palatino Linotype" w:cs="Palatino Linotype"/>
        </w:rPr>
        <w:t xml:space="preserve">en adelante el </w:t>
      </w:r>
      <w:r w:rsidRPr="00071592">
        <w:rPr>
          <w:rFonts w:ascii="Palatino Linotype" w:eastAsia="Palatino Linotype" w:hAnsi="Palatino Linotype" w:cs="Palatino Linotype"/>
          <w:b/>
        </w:rPr>
        <w:t>Sujeto Obligado</w:t>
      </w:r>
      <w:r w:rsidRPr="00071592">
        <w:rPr>
          <w:rFonts w:ascii="Palatino Linotype" w:eastAsia="Palatino Linotype" w:hAnsi="Palatino Linotype" w:cs="Palatino Linotype"/>
        </w:rPr>
        <w:t>; se emite la presente resolución con base en los siguientes:</w:t>
      </w:r>
    </w:p>
    <w:p w:rsidR="00372BC6" w:rsidRPr="00071592" w:rsidRDefault="00372BC6" w:rsidP="00CD2236">
      <w:pPr>
        <w:spacing w:line="360" w:lineRule="auto"/>
        <w:jc w:val="both"/>
        <w:rPr>
          <w:rFonts w:ascii="Palatino Linotype" w:eastAsia="Palatino Linotype" w:hAnsi="Palatino Linotype" w:cs="Palatino Linotype"/>
        </w:rPr>
      </w:pPr>
    </w:p>
    <w:p w:rsidR="00372BC6" w:rsidRPr="00071592" w:rsidRDefault="00A969C3" w:rsidP="00CD2236">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071592">
        <w:rPr>
          <w:rFonts w:ascii="Palatino Linotype" w:eastAsia="Palatino Linotype" w:hAnsi="Palatino Linotype" w:cs="Palatino Linotype"/>
          <w:b/>
          <w:color w:val="000000"/>
          <w:sz w:val="24"/>
          <w:szCs w:val="24"/>
        </w:rPr>
        <w:t>A N T E C E D E N T E S</w:t>
      </w:r>
    </w:p>
    <w:p w:rsidR="00372BC6" w:rsidRPr="00071592" w:rsidRDefault="00372BC6" w:rsidP="00CD2236">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u w:val="single"/>
        </w:rPr>
      </w:pPr>
    </w:p>
    <w:p w:rsidR="00CD2236" w:rsidRPr="00071592" w:rsidRDefault="00A969C3" w:rsidP="00CD2236">
      <w:pPr>
        <w:numPr>
          <w:ilvl w:val="0"/>
          <w:numId w:val="1"/>
        </w:numPr>
        <w:pBdr>
          <w:top w:val="nil"/>
          <w:left w:val="nil"/>
          <w:bottom w:val="nil"/>
          <w:right w:val="nil"/>
          <w:between w:val="nil"/>
        </w:pBdr>
        <w:tabs>
          <w:tab w:val="left" w:pos="0"/>
        </w:tabs>
        <w:spacing w:line="360" w:lineRule="auto"/>
        <w:ind w:left="0" w:firstLine="0"/>
        <w:jc w:val="both"/>
        <w:rPr>
          <w:color w:val="000000"/>
        </w:rPr>
      </w:pPr>
      <w:r w:rsidRPr="00071592">
        <w:rPr>
          <w:rFonts w:ascii="Palatino Linotype" w:eastAsia="Palatino Linotype" w:hAnsi="Palatino Linotype" w:cs="Palatino Linotype"/>
          <w:color w:val="000000"/>
        </w:rPr>
        <w:t xml:space="preserve">El </w:t>
      </w:r>
      <w:r w:rsidR="008E5BB8" w:rsidRPr="00071592">
        <w:rPr>
          <w:rFonts w:ascii="Palatino Linotype" w:eastAsia="Palatino Linotype" w:hAnsi="Palatino Linotype" w:cs="Palatino Linotype"/>
          <w:b/>
          <w:color w:val="000000"/>
        </w:rPr>
        <w:t>veintidós de octubre</w:t>
      </w:r>
      <w:r w:rsidRPr="00071592">
        <w:rPr>
          <w:rFonts w:ascii="Palatino Linotype" w:eastAsia="Palatino Linotype" w:hAnsi="Palatino Linotype" w:cs="Palatino Linotype"/>
          <w:b/>
          <w:color w:val="000000"/>
        </w:rPr>
        <w:t xml:space="preserve"> de dos mil veinticuatro</w:t>
      </w:r>
      <w:r w:rsidRPr="00071592">
        <w:rPr>
          <w:rFonts w:ascii="Palatino Linotype" w:eastAsia="Palatino Linotype" w:hAnsi="Palatino Linotype" w:cs="Palatino Linotype"/>
          <w:color w:val="000000"/>
        </w:rPr>
        <w:t>,</w:t>
      </w:r>
      <w:r w:rsidRPr="00071592">
        <w:rPr>
          <w:rFonts w:ascii="Palatino Linotype" w:eastAsia="Palatino Linotype" w:hAnsi="Palatino Linotype" w:cs="Palatino Linotype"/>
          <w:b/>
          <w:color w:val="000000"/>
        </w:rPr>
        <w:t xml:space="preserve"> </w:t>
      </w:r>
      <w:r w:rsidRPr="00071592">
        <w:rPr>
          <w:rFonts w:ascii="Palatino Linotype" w:eastAsia="Palatino Linotype" w:hAnsi="Palatino Linotype" w:cs="Palatino Linotype"/>
          <w:color w:val="000000"/>
        </w:rPr>
        <w:t xml:space="preserve">se presentó ante el Sujeto Obligado a través </w:t>
      </w:r>
      <w:r w:rsidR="008E5BB8" w:rsidRPr="00071592">
        <w:rPr>
          <w:rFonts w:ascii="Palatino Linotype" w:eastAsia="Palatino Linotype" w:hAnsi="Palatino Linotype" w:cs="Palatino Linotype"/>
          <w:color w:val="000000"/>
        </w:rPr>
        <w:t>del</w:t>
      </w:r>
      <w:r w:rsidRPr="00071592">
        <w:rPr>
          <w:rFonts w:ascii="Palatino Linotype" w:eastAsia="Palatino Linotype" w:hAnsi="Palatino Linotype" w:cs="Palatino Linotype"/>
          <w:color w:val="000000"/>
        </w:rPr>
        <w:t xml:space="preserve"> Sistema de Acceso a la Información Mexiquense (SAIMEX), la siguiente solicitud de información pública:</w:t>
      </w:r>
    </w:p>
    <w:p w:rsidR="00CD2236" w:rsidRPr="00071592" w:rsidRDefault="00CD2236" w:rsidP="00CD2236">
      <w:pPr>
        <w:pBdr>
          <w:top w:val="nil"/>
          <w:left w:val="nil"/>
          <w:bottom w:val="nil"/>
          <w:right w:val="nil"/>
          <w:between w:val="nil"/>
        </w:pBdr>
        <w:jc w:val="both"/>
        <w:rPr>
          <w:rFonts w:ascii="Palatino Linotype" w:eastAsia="Palatino Linotype" w:hAnsi="Palatino Linotype" w:cs="Palatino Linotype"/>
          <w:color w:val="000000"/>
        </w:rPr>
      </w:pPr>
    </w:p>
    <w:p w:rsidR="00372BC6" w:rsidRPr="00071592" w:rsidRDefault="00A969C3" w:rsidP="00927C2C">
      <w:pPr>
        <w:pBdr>
          <w:top w:val="nil"/>
          <w:left w:val="nil"/>
          <w:bottom w:val="nil"/>
          <w:right w:val="nil"/>
          <w:between w:val="nil"/>
        </w:pBdr>
        <w:ind w:left="567" w:right="616"/>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i/>
          <w:color w:val="000000"/>
        </w:rPr>
        <w:t>“</w:t>
      </w:r>
      <w:r w:rsidR="00927C2C" w:rsidRPr="00071592">
        <w:rPr>
          <w:rFonts w:ascii="Palatino Linotype" w:eastAsia="Palatino Linotype" w:hAnsi="Palatino Linotype" w:cs="Palatino Linotype"/>
          <w:i/>
          <w:color w:val="000000"/>
        </w:rPr>
        <w:t xml:space="preserve">Solicito el nombre, cargo, grado de estudios, salario, actividades asignadas de TODAS las personas que laboran (en ambos turnos) en la escuela primaria </w:t>
      </w:r>
      <w:proofErr w:type="spellStart"/>
      <w:r w:rsidR="00927C2C" w:rsidRPr="00071592">
        <w:rPr>
          <w:rFonts w:ascii="Palatino Linotype" w:eastAsia="Palatino Linotype" w:hAnsi="Palatino Linotype" w:cs="Palatino Linotype"/>
          <w:i/>
          <w:color w:val="000000"/>
        </w:rPr>
        <w:t>Profr</w:t>
      </w:r>
      <w:proofErr w:type="spellEnd"/>
      <w:r w:rsidR="00927C2C" w:rsidRPr="00071592">
        <w:rPr>
          <w:rFonts w:ascii="Palatino Linotype" w:eastAsia="Palatino Linotype" w:hAnsi="Palatino Linotype" w:cs="Palatino Linotype"/>
          <w:i/>
          <w:color w:val="000000"/>
        </w:rPr>
        <w:t xml:space="preserve">. Manuel </w:t>
      </w:r>
      <w:proofErr w:type="spellStart"/>
      <w:r w:rsidR="00927C2C" w:rsidRPr="00071592">
        <w:rPr>
          <w:rFonts w:ascii="Palatino Linotype" w:eastAsia="Palatino Linotype" w:hAnsi="Palatino Linotype" w:cs="Palatino Linotype"/>
          <w:i/>
          <w:color w:val="000000"/>
        </w:rPr>
        <w:t>HInojosa</w:t>
      </w:r>
      <w:proofErr w:type="spellEnd"/>
      <w:r w:rsidR="00927C2C" w:rsidRPr="00071592">
        <w:rPr>
          <w:rFonts w:ascii="Palatino Linotype" w:eastAsia="Palatino Linotype" w:hAnsi="Palatino Linotype" w:cs="Palatino Linotype"/>
          <w:i/>
          <w:color w:val="000000"/>
        </w:rPr>
        <w:t xml:space="preserve"> Giles, ubicada en San </w:t>
      </w:r>
      <w:proofErr w:type="spellStart"/>
      <w:r w:rsidR="00927C2C" w:rsidRPr="00071592">
        <w:rPr>
          <w:rFonts w:ascii="Palatino Linotype" w:eastAsia="Palatino Linotype" w:hAnsi="Palatino Linotype" w:cs="Palatino Linotype"/>
          <w:i/>
          <w:color w:val="000000"/>
        </w:rPr>
        <w:t>Cristobal</w:t>
      </w:r>
      <w:proofErr w:type="spellEnd"/>
      <w:r w:rsidR="00927C2C" w:rsidRPr="00071592">
        <w:rPr>
          <w:rFonts w:ascii="Palatino Linotype" w:eastAsia="Palatino Linotype" w:hAnsi="Palatino Linotype" w:cs="Palatino Linotype"/>
          <w:i/>
          <w:color w:val="000000"/>
        </w:rPr>
        <w:t xml:space="preserve"> </w:t>
      </w:r>
      <w:proofErr w:type="spellStart"/>
      <w:r w:rsidR="00927C2C" w:rsidRPr="00071592">
        <w:rPr>
          <w:rFonts w:ascii="Palatino Linotype" w:eastAsia="Palatino Linotype" w:hAnsi="Palatino Linotype" w:cs="Palatino Linotype"/>
          <w:i/>
          <w:color w:val="000000"/>
        </w:rPr>
        <w:t>Huichochitlan</w:t>
      </w:r>
      <w:proofErr w:type="spellEnd"/>
      <w:r w:rsidR="00927C2C" w:rsidRPr="00071592">
        <w:rPr>
          <w:rFonts w:ascii="Palatino Linotype" w:eastAsia="Palatino Linotype" w:hAnsi="Palatino Linotype" w:cs="Palatino Linotype"/>
          <w:i/>
          <w:color w:val="000000"/>
        </w:rPr>
        <w:t xml:space="preserve">, Toluca, </w:t>
      </w:r>
      <w:proofErr w:type="spellStart"/>
      <w:r w:rsidR="00927C2C" w:rsidRPr="00071592">
        <w:rPr>
          <w:rFonts w:ascii="Palatino Linotype" w:eastAsia="Palatino Linotype" w:hAnsi="Palatino Linotype" w:cs="Palatino Linotype"/>
          <w:i/>
          <w:color w:val="000000"/>
        </w:rPr>
        <w:t>Mex</w:t>
      </w:r>
      <w:proofErr w:type="spellEnd"/>
      <w:r w:rsidR="00927C2C" w:rsidRPr="00071592">
        <w:rPr>
          <w:rFonts w:ascii="Palatino Linotype" w:eastAsia="Palatino Linotype" w:hAnsi="Palatino Linotype" w:cs="Palatino Linotype"/>
          <w:i/>
          <w:color w:val="000000"/>
        </w:rPr>
        <w:t xml:space="preserve">. </w:t>
      </w:r>
      <w:proofErr w:type="gramStart"/>
      <w:r w:rsidR="00927C2C" w:rsidRPr="00071592">
        <w:rPr>
          <w:rFonts w:ascii="Palatino Linotype" w:eastAsia="Palatino Linotype" w:hAnsi="Palatino Linotype" w:cs="Palatino Linotype"/>
          <w:i/>
          <w:color w:val="000000"/>
        </w:rPr>
        <w:t>con</w:t>
      </w:r>
      <w:proofErr w:type="gramEnd"/>
      <w:r w:rsidR="00927C2C" w:rsidRPr="00071592">
        <w:rPr>
          <w:rFonts w:ascii="Palatino Linotype" w:eastAsia="Palatino Linotype" w:hAnsi="Palatino Linotype" w:cs="Palatino Linotype"/>
          <w:i/>
          <w:color w:val="000000"/>
        </w:rPr>
        <w:t xml:space="preserve"> CCT 15EPR0984N 15EPR1445X Por favor anexar en archivo PDF, la documentación que soporte la información proporcionada” </w:t>
      </w:r>
      <w:r w:rsidRPr="00071592">
        <w:rPr>
          <w:rFonts w:ascii="Palatino Linotype" w:eastAsia="Palatino Linotype" w:hAnsi="Palatino Linotype" w:cs="Palatino Linotype"/>
          <w:i/>
          <w:color w:val="000000"/>
        </w:rPr>
        <w:t>(Sic)</w:t>
      </w:r>
    </w:p>
    <w:p w:rsidR="00372BC6" w:rsidRPr="00071592" w:rsidRDefault="00372BC6" w:rsidP="00CD2236">
      <w:pPr>
        <w:spacing w:line="360" w:lineRule="auto"/>
        <w:jc w:val="both"/>
        <w:rPr>
          <w:rFonts w:ascii="Palatino Linotype" w:eastAsia="Palatino Linotype" w:hAnsi="Palatino Linotype" w:cs="Palatino Linotype"/>
        </w:rPr>
      </w:pPr>
    </w:p>
    <w:p w:rsidR="00372BC6" w:rsidRPr="00071592" w:rsidRDefault="00A969C3" w:rsidP="00B24B67">
      <w:pPr>
        <w:numPr>
          <w:ilvl w:val="0"/>
          <w:numId w:val="7"/>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 xml:space="preserve">Se eligió como modalidad de entrega de la información: A través del </w:t>
      </w:r>
      <w:r w:rsidR="00641648" w:rsidRPr="00071592">
        <w:rPr>
          <w:rFonts w:ascii="Palatino Linotype" w:eastAsia="Palatino Linotype" w:hAnsi="Palatino Linotype" w:cs="Palatino Linotype"/>
          <w:b/>
          <w:color w:val="000000"/>
        </w:rPr>
        <w:t>SAIMEX.</w:t>
      </w:r>
    </w:p>
    <w:p w:rsidR="00641648" w:rsidRPr="00071592" w:rsidRDefault="00641648" w:rsidP="00641648">
      <w:p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p>
    <w:p w:rsidR="00372BC6" w:rsidRPr="00071592" w:rsidRDefault="00A969C3" w:rsidP="00CD2236">
      <w:pPr>
        <w:numPr>
          <w:ilvl w:val="0"/>
          <w:numId w:val="1"/>
        </w:numPr>
        <w:pBdr>
          <w:top w:val="nil"/>
          <w:left w:val="nil"/>
          <w:bottom w:val="nil"/>
          <w:right w:val="nil"/>
          <w:between w:val="nil"/>
        </w:pBdr>
        <w:tabs>
          <w:tab w:val="left" w:pos="0"/>
        </w:tabs>
        <w:spacing w:line="360" w:lineRule="auto"/>
        <w:ind w:left="0" w:firstLine="0"/>
        <w:jc w:val="both"/>
        <w:rPr>
          <w:color w:val="000000"/>
        </w:rPr>
      </w:pPr>
      <w:r w:rsidRPr="00071592">
        <w:rPr>
          <w:rFonts w:ascii="Palatino Linotype" w:eastAsia="Palatino Linotype" w:hAnsi="Palatino Linotype" w:cs="Palatino Linotype"/>
          <w:color w:val="000000"/>
        </w:rPr>
        <w:t>El</w:t>
      </w:r>
      <w:r w:rsidRPr="00071592">
        <w:rPr>
          <w:rFonts w:ascii="Palatino Linotype" w:eastAsia="Palatino Linotype" w:hAnsi="Palatino Linotype" w:cs="Palatino Linotype"/>
          <w:b/>
          <w:color w:val="000000"/>
        </w:rPr>
        <w:t xml:space="preserve"> </w:t>
      </w:r>
      <w:r w:rsidR="003F31B4" w:rsidRPr="00071592">
        <w:rPr>
          <w:rFonts w:ascii="Palatino Linotype" w:eastAsia="Palatino Linotype" w:hAnsi="Palatino Linotype" w:cs="Palatino Linotype"/>
          <w:b/>
          <w:color w:val="000000"/>
        </w:rPr>
        <w:t>doce de noviembre de dos mil</w:t>
      </w:r>
      <w:r w:rsidRPr="00071592">
        <w:rPr>
          <w:rFonts w:ascii="Palatino Linotype" w:eastAsia="Palatino Linotype" w:hAnsi="Palatino Linotype" w:cs="Palatino Linotype"/>
          <w:b/>
          <w:color w:val="000000"/>
        </w:rPr>
        <w:t xml:space="preserve"> veinticuatro</w:t>
      </w:r>
      <w:r w:rsidRPr="00071592">
        <w:rPr>
          <w:rFonts w:ascii="Palatino Linotype" w:eastAsia="Palatino Linotype" w:hAnsi="Palatino Linotype" w:cs="Palatino Linotype"/>
          <w:color w:val="000000"/>
        </w:rPr>
        <w:t>, el Sujeto Obligado</w:t>
      </w:r>
      <w:r w:rsidRPr="00071592">
        <w:rPr>
          <w:rFonts w:ascii="Palatino Linotype" w:eastAsia="Palatino Linotype" w:hAnsi="Palatino Linotype" w:cs="Palatino Linotype"/>
          <w:b/>
          <w:color w:val="000000"/>
        </w:rPr>
        <w:t>,</w:t>
      </w:r>
      <w:r w:rsidRPr="00071592">
        <w:rPr>
          <w:rFonts w:ascii="Palatino Linotype" w:eastAsia="Palatino Linotype" w:hAnsi="Palatino Linotype" w:cs="Palatino Linotype"/>
          <w:color w:val="000000"/>
        </w:rPr>
        <w:t xml:space="preserve"> </w:t>
      </w:r>
      <w:r w:rsidR="003F31B4" w:rsidRPr="00071592">
        <w:rPr>
          <w:rFonts w:ascii="Palatino Linotype" w:eastAsia="Palatino Linotype" w:hAnsi="Palatino Linotype" w:cs="Palatino Linotype"/>
          <w:color w:val="000000"/>
        </w:rPr>
        <w:t>dio</w:t>
      </w:r>
      <w:r w:rsidRPr="00071592">
        <w:rPr>
          <w:rFonts w:ascii="Palatino Linotype" w:eastAsia="Palatino Linotype" w:hAnsi="Palatino Linotype" w:cs="Palatino Linotype"/>
          <w:color w:val="000000"/>
        </w:rPr>
        <w:t xml:space="preserve"> </w:t>
      </w:r>
      <w:r w:rsidR="003F31B4" w:rsidRPr="00071592">
        <w:rPr>
          <w:rFonts w:ascii="Palatino Linotype" w:eastAsia="Palatino Linotype" w:hAnsi="Palatino Linotype" w:cs="Palatino Linotype"/>
          <w:color w:val="000000"/>
        </w:rPr>
        <w:t>respuesta</w:t>
      </w:r>
      <w:r w:rsidRPr="00071592">
        <w:rPr>
          <w:rFonts w:ascii="Palatino Linotype" w:eastAsia="Palatino Linotype" w:hAnsi="Palatino Linotype" w:cs="Palatino Linotype"/>
          <w:color w:val="000000"/>
        </w:rPr>
        <w:t xml:space="preserve"> a través de </w:t>
      </w:r>
      <w:r w:rsidR="003F31B4" w:rsidRPr="00071592">
        <w:rPr>
          <w:rFonts w:ascii="Palatino Linotype" w:eastAsia="Palatino Linotype" w:hAnsi="Palatino Linotype" w:cs="Palatino Linotype"/>
          <w:color w:val="000000"/>
        </w:rPr>
        <w:t>los archivos digitales siguientes</w:t>
      </w:r>
      <w:r w:rsidRPr="00071592">
        <w:rPr>
          <w:rFonts w:ascii="Palatino Linotype" w:eastAsia="Palatino Linotype" w:hAnsi="Palatino Linotype" w:cs="Palatino Linotype"/>
          <w:color w:val="000000"/>
        </w:rPr>
        <w:t>:</w:t>
      </w:r>
    </w:p>
    <w:p w:rsidR="003F31B4" w:rsidRPr="00071592" w:rsidRDefault="003F31B4"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b/>
          <w:i/>
          <w:color w:val="000000"/>
          <w:sz w:val="22"/>
          <w:szCs w:val="22"/>
        </w:rPr>
      </w:pPr>
      <w:r w:rsidRPr="00071592">
        <w:rPr>
          <w:rFonts w:ascii="Palatino Linotype" w:eastAsia="Palatino Linotype" w:hAnsi="Palatino Linotype" w:cs="Palatino Linotype"/>
          <w:b/>
          <w:i/>
          <w:color w:val="000000"/>
          <w:sz w:val="22"/>
          <w:szCs w:val="22"/>
        </w:rPr>
        <w:t>ACUERDO CTE.pdf</w:t>
      </w:r>
    </w:p>
    <w:p w:rsidR="003F31B4" w:rsidRPr="00071592" w:rsidRDefault="00B24B67"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Documento que contiene el acuerdo CTE/30/06/2024 del Comité de Transparencia del Sujeto Obligado, en el que confirma la clasificación de información confidencial los datos personales identificados para proporcionar la respuesta a la solicitud de mérito.</w:t>
      </w:r>
    </w:p>
    <w:p w:rsidR="00B24B67" w:rsidRPr="00071592" w:rsidRDefault="00B24B67"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p>
    <w:p w:rsidR="003F31B4" w:rsidRPr="00071592" w:rsidRDefault="003F31B4"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b/>
          <w:i/>
          <w:color w:val="000000"/>
          <w:sz w:val="22"/>
          <w:szCs w:val="22"/>
        </w:rPr>
      </w:pPr>
      <w:proofErr w:type="spellStart"/>
      <w:r w:rsidRPr="00071592">
        <w:rPr>
          <w:rFonts w:ascii="Palatino Linotype" w:eastAsia="Palatino Linotype" w:hAnsi="Palatino Linotype" w:cs="Palatino Linotype"/>
          <w:b/>
          <w:i/>
          <w:color w:val="000000"/>
          <w:sz w:val="22"/>
          <w:szCs w:val="22"/>
        </w:rPr>
        <w:t>SPH_Dirección</w:t>
      </w:r>
      <w:proofErr w:type="spellEnd"/>
      <w:r w:rsidRPr="00071592">
        <w:rPr>
          <w:rFonts w:ascii="Palatino Linotype" w:eastAsia="Palatino Linotype" w:hAnsi="Palatino Linotype" w:cs="Palatino Linotype"/>
          <w:b/>
          <w:i/>
          <w:color w:val="000000"/>
          <w:sz w:val="22"/>
          <w:szCs w:val="22"/>
        </w:rPr>
        <w:t xml:space="preserve"> General de Educación </w:t>
      </w:r>
      <w:proofErr w:type="spellStart"/>
      <w:r w:rsidRPr="00071592">
        <w:rPr>
          <w:rFonts w:ascii="Palatino Linotype" w:eastAsia="Palatino Linotype" w:hAnsi="Palatino Linotype" w:cs="Palatino Linotype"/>
          <w:b/>
          <w:i/>
          <w:color w:val="000000"/>
          <w:sz w:val="22"/>
          <w:szCs w:val="22"/>
        </w:rPr>
        <w:t>Primaria_oficio</w:t>
      </w:r>
      <w:proofErr w:type="spellEnd"/>
      <w:r w:rsidRPr="00071592">
        <w:rPr>
          <w:rFonts w:ascii="Palatino Linotype" w:eastAsia="Palatino Linotype" w:hAnsi="Palatino Linotype" w:cs="Palatino Linotype"/>
          <w:b/>
          <w:i/>
          <w:color w:val="000000"/>
          <w:sz w:val="22"/>
          <w:szCs w:val="22"/>
        </w:rPr>
        <w:t xml:space="preserve"> 14669_VP.pdf</w:t>
      </w:r>
    </w:p>
    <w:p w:rsidR="00B24B67" w:rsidRPr="00071592" w:rsidRDefault="00B24B67"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Documento consistente en 189 fojas mismo que contiene:</w:t>
      </w:r>
    </w:p>
    <w:p w:rsidR="006C54E5" w:rsidRPr="00071592" w:rsidRDefault="006C54E5"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p>
    <w:p w:rsidR="00B24B67" w:rsidRPr="00071592" w:rsidRDefault="00B24B67" w:rsidP="00790253">
      <w:pPr>
        <w:pStyle w:val="Prrafodelista"/>
        <w:numPr>
          <w:ilvl w:val="0"/>
          <w:numId w:val="19"/>
        </w:numPr>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Oficio 22801002</w:t>
      </w:r>
      <w:r w:rsidR="006C54E5" w:rsidRPr="00071592">
        <w:rPr>
          <w:rFonts w:ascii="Palatino Linotype" w:eastAsia="Palatino Linotype" w:hAnsi="Palatino Linotype" w:cs="Palatino Linotype"/>
          <w:color w:val="000000"/>
          <w:sz w:val="22"/>
          <w:szCs w:val="22"/>
        </w:rPr>
        <w:t>A</w:t>
      </w:r>
      <w:r w:rsidRPr="00071592">
        <w:rPr>
          <w:rFonts w:ascii="Palatino Linotype" w:eastAsia="Palatino Linotype" w:hAnsi="Palatino Linotype" w:cs="Palatino Linotype"/>
          <w:color w:val="000000"/>
          <w:sz w:val="22"/>
          <w:szCs w:val="22"/>
        </w:rPr>
        <w:t>/14669/2024 de fecha 28 de octubre de 2024, firmado por la Directora General de Educación Primaria, en el que menciona que esa Dirección General no cuenta con las atribuciones para integrar expedientes de personal docente</w:t>
      </w:r>
      <w:r w:rsidR="006C54E5" w:rsidRPr="00071592">
        <w:rPr>
          <w:rFonts w:ascii="Palatino Linotype" w:eastAsia="Palatino Linotype" w:hAnsi="Palatino Linotype" w:cs="Palatino Linotype"/>
          <w:color w:val="000000"/>
          <w:sz w:val="22"/>
          <w:szCs w:val="22"/>
        </w:rPr>
        <w:t xml:space="preserve">, destacando que </w:t>
      </w:r>
      <w:r w:rsidR="006C54E5" w:rsidRPr="00071592">
        <w:rPr>
          <w:rFonts w:ascii="Palatino Linotype" w:eastAsia="Palatino Linotype" w:hAnsi="Palatino Linotype" w:cs="Palatino Linotype"/>
          <w:color w:val="000000"/>
          <w:sz w:val="22"/>
          <w:szCs w:val="22"/>
          <w:u w:val="single"/>
        </w:rPr>
        <w:t>la instancia competente es la Delegación Administrativa del Subsistema de Educación Básica</w:t>
      </w:r>
      <w:r w:rsidR="006C54E5" w:rsidRPr="00071592">
        <w:rPr>
          <w:rFonts w:ascii="Palatino Linotype" w:eastAsia="Palatino Linotype" w:hAnsi="Palatino Linotype" w:cs="Palatino Linotype"/>
          <w:color w:val="000000"/>
          <w:sz w:val="22"/>
          <w:szCs w:val="22"/>
        </w:rPr>
        <w:t>, conforme a los establecido en el Manual General de Organización de la Secretaría de Educación.</w:t>
      </w:r>
    </w:p>
    <w:p w:rsidR="006C54E5" w:rsidRPr="00071592" w:rsidRDefault="006C54E5" w:rsidP="00790253">
      <w:pPr>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p>
    <w:p w:rsidR="006C54E5" w:rsidRPr="00071592" w:rsidRDefault="006C54E5" w:rsidP="00790253">
      <w:pPr>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No obstante con la finalidad de apoyar  a la Unidad de Transparencia, </w:t>
      </w:r>
      <w:r w:rsidRPr="00071592">
        <w:rPr>
          <w:rFonts w:ascii="Palatino Linotype" w:eastAsia="Palatino Linotype" w:hAnsi="Palatino Linotype" w:cs="Palatino Linotype"/>
          <w:color w:val="000000"/>
          <w:sz w:val="22"/>
          <w:szCs w:val="22"/>
          <w:u w:val="single"/>
        </w:rPr>
        <w:t>adjunta la información recibida por la Subdirección Regional de Educación Básica Toluca</w:t>
      </w:r>
      <w:r w:rsidRPr="00071592">
        <w:rPr>
          <w:rFonts w:ascii="Palatino Linotype" w:eastAsia="Palatino Linotype" w:hAnsi="Palatino Linotype" w:cs="Palatino Linotype"/>
          <w:color w:val="000000"/>
          <w:sz w:val="22"/>
          <w:szCs w:val="22"/>
        </w:rPr>
        <w:t>, a la cual pertenece la escuela referida en la solicitud de información.</w:t>
      </w:r>
    </w:p>
    <w:p w:rsidR="006C54E5" w:rsidRPr="00071592" w:rsidRDefault="006C54E5" w:rsidP="00790253">
      <w:pPr>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p>
    <w:p w:rsidR="006C54E5" w:rsidRPr="00071592" w:rsidRDefault="006C54E5" w:rsidP="00790253">
      <w:pPr>
        <w:pStyle w:val="Prrafodelista"/>
        <w:numPr>
          <w:ilvl w:val="0"/>
          <w:numId w:val="19"/>
        </w:numPr>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Oficio número 015/24-25 de fecha 25 de octubre de 2024, firmado por la Directora Escolar </w:t>
      </w:r>
      <w:r w:rsidR="00A82FE4" w:rsidRPr="00071592">
        <w:rPr>
          <w:rFonts w:ascii="Palatino Linotype" w:eastAsia="Palatino Linotype" w:hAnsi="Palatino Linotype" w:cs="Palatino Linotype"/>
          <w:color w:val="000000"/>
          <w:sz w:val="22"/>
          <w:szCs w:val="22"/>
        </w:rPr>
        <w:t xml:space="preserve">del </w:t>
      </w:r>
      <w:r w:rsidR="006554F3" w:rsidRPr="00071592">
        <w:rPr>
          <w:rFonts w:ascii="Palatino Linotype" w:eastAsia="Palatino Linotype" w:hAnsi="Palatino Linotype" w:cs="Palatino Linotype"/>
          <w:b/>
          <w:color w:val="000000"/>
          <w:sz w:val="22"/>
          <w:szCs w:val="22"/>
        </w:rPr>
        <w:t>Turno Vespertino</w:t>
      </w:r>
      <w:r w:rsidR="006554F3" w:rsidRPr="00071592">
        <w:rPr>
          <w:rFonts w:ascii="Palatino Linotype" w:eastAsia="Palatino Linotype" w:hAnsi="Palatino Linotype" w:cs="Palatino Linotype"/>
          <w:color w:val="000000"/>
          <w:sz w:val="22"/>
          <w:szCs w:val="22"/>
        </w:rPr>
        <w:t xml:space="preserve"> </w:t>
      </w:r>
      <w:r w:rsidRPr="00071592">
        <w:rPr>
          <w:rFonts w:ascii="Palatino Linotype" w:eastAsia="Palatino Linotype" w:hAnsi="Palatino Linotype" w:cs="Palatino Linotype"/>
          <w:color w:val="000000"/>
          <w:sz w:val="22"/>
          <w:szCs w:val="22"/>
        </w:rPr>
        <w:t xml:space="preserve">de la institución educativa referida en la solicitud de información, dirigido a la Supervisora Escolar de la Zona P149, a través del cual informa los datos del personal que labora en la institución, proporcionando un cuadro que contiene los </w:t>
      </w:r>
      <w:r w:rsidRPr="00071592">
        <w:rPr>
          <w:rFonts w:ascii="Palatino Linotype" w:eastAsia="Palatino Linotype" w:hAnsi="Palatino Linotype" w:cs="Palatino Linotype"/>
          <w:color w:val="000000"/>
          <w:sz w:val="22"/>
          <w:szCs w:val="22"/>
          <w:u w:val="single"/>
        </w:rPr>
        <w:t>datos referentes a nombre, cargo, grado de estudios, salario, actividades asignadas y estatus de plaza</w:t>
      </w:r>
      <w:r w:rsidR="00A82FE4" w:rsidRPr="00071592">
        <w:rPr>
          <w:rFonts w:ascii="Palatino Linotype" w:eastAsia="Palatino Linotype" w:hAnsi="Palatino Linotype" w:cs="Palatino Linotype"/>
          <w:color w:val="000000"/>
          <w:sz w:val="22"/>
          <w:szCs w:val="22"/>
        </w:rPr>
        <w:t>, de 20 servidores públicos</w:t>
      </w:r>
      <w:r w:rsidR="00FD4B51" w:rsidRPr="00071592">
        <w:rPr>
          <w:rFonts w:ascii="Palatino Linotype" w:eastAsia="Palatino Linotype" w:hAnsi="Palatino Linotype" w:cs="Palatino Linotype"/>
          <w:color w:val="000000"/>
          <w:sz w:val="22"/>
          <w:szCs w:val="22"/>
        </w:rPr>
        <w:t>.</w:t>
      </w:r>
    </w:p>
    <w:p w:rsidR="006C54E5" w:rsidRPr="00071592" w:rsidRDefault="006C54E5" w:rsidP="00790253">
      <w:pPr>
        <w:pStyle w:val="Prrafodelista"/>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p>
    <w:p w:rsidR="006C54E5" w:rsidRPr="00071592" w:rsidRDefault="006C54E5" w:rsidP="00790253">
      <w:pPr>
        <w:pStyle w:val="Prrafodelista"/>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Contiene también como documentos anexos, comprobantes de estudios, nombramientos, comprobante de percepciones y deducciones</w:t>
      </w:r>
      <w:r w:rsidR="00A82FE4" w:rsidRPr="00071592">
        <w:rPr>
          <w:rFonts w:ascii="Palatino Linotype" w:eastAsia="Palatino Linotype" w:hAnsi="Palatino Linotype" w:cs="Palatino Linotype"/>
          <w:color w:val="000000"/>
          <w:sz w:val="22"/>
          <w:szCs w:val="22"/>
        </w:rPr>
        <w:t xml:space="preserve"> y oficios.</w:t>
      </w:r>
    </w:p>
    <w:p w:rsidR="00A82FE4" w:rsidRPr="00071592" w:rsidRDefault="00A82FE4" w:rsidP="00790253">
      <w:pPr>
        <w:pStyle w:val="Prrafodelista"/>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p>
    <w:p w:rsidR="00A82FE4" w:rsidRPr="00071592" w:rsidRDefault="006554F3" w:rsidP="00790253">
      <w:pPr>
        <w:pStyle w:val="Prrafodelista"/>
        <w:numPr>
          <w:ilvl w:val="0"/>
          <w:numId w:val="19"/>
        </w:numPr>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lastRenderedPageBreak/>
        <w:t xml:space="preserve">Cuadro de información del personal adscrito a la institución educativa de referencia, del </w:t>
      </w:r>
      <w:r w:rsidRPr="00071592">
        <w:rPr>
          <w:rFonts w:ascii="Palatino Linotype" w:eastAsia="Palatino Linotype" w:hAnsi="Palatino Linotype" w:cs="Palatino Linotype"/>
          <w:b/>
          <w:color w:val="000000"/>
          <w:sz w:val="22"/>
          <w:szCs w:val="22"/>
        </w:rPr>
        <w:t>Turno Matutino</w:t>
      </w:r>
      <w:r w:rsidR="00FD4B51" w:rsidRPr="00071592">
        <w:rPr>
          <w:rFonts w:ascii="Palatino Linotype" w:eastAsia="Palatino Linotype" w:hAnsi="Palatino Linotype" w:cs="Palatino Linotype"/>
          <w:color w:val="000000"/>
          <w:sz w:val="22"/>
          <w:szCs w:val="22"/>
        </w:rPr>
        <w:t xml:space="preserve">, consistente en </w:t>
      </w:r>
      <w:r w:rsidR="00FD4B51" w:rsidRPr="00071592">
        <w:rPr>
          <w:rFonts w:ascii="Palatino Linotype" w:eastAsia="Palatino Linotype" w:hAnsi="Palatino Linotype" w:cs="Palatino Linotype"/>
          <w:color w:val="000000"/>
          <w:sz w:val="22"/>
          <w:szCs w:val="22"/>
          <w:u w:val="single"/>
        </w:rPr>
        <w:t>nombre, cargo, grado de estudios, salario, actividades asignadas y estatus de plaza</w:t>
      </w:r>
      <w:r w:rsidR="00FD4B51" w:rsidRPr="00071592">
        <w:rPr>
          <w:rFonts w:ascii="Palatino Linotype" w:eastAsia="Palatino Linotype" w:hAnsi="Palatino Linotype" w:cs="Palatino Linotype"/>
          <w:color w:val="000000"/>
          <w:sz w:val="22"/>
          <w:szCs w:val="22"/>
        </w:rPr>
        <w:t>, de 22 servidores públicos, firmado por la Directora Escolar.</w:t>
      </w:r>
    </w:p>
    <w:p w:rsidR="006A6E4E" w:rsidRPr="00071592" w:rsidRDefault="006A6E4E" w:rsidP="00790253">
      <w:pPr>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p>
    <w:p w:rsidR="006A6E4E" w:rsidRPr="00071592" w:rsidRDefault="006A6E4E" w:rsidP="00790253">
      <w:pPr>
        <w:pStyle w:val="Prrafodelista"/>
        <w:pBdr>
          <w:top w:val="nil"/>
          <w:left w:val="nil"/>
          <w:bottom w:val="nil"/>
          <w:right w:val="nil"/>
          <w:between w:val="nil"/>
        </w:pBdr>
        <w:tabs>
          <w:tab w:val="left" w:pos="567"/>
        </w:tabs>
        <w:ind w:left="993"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Contiene también como documentos anexos, formato</w:t>
      </w:r>
      <w:r w:rsidR="00FE52B2" w:rsidRPr="00071592">
        <w:rPr>
          <w:rFonts w:ascii="Palatino Linotype" w:eastAsia="Palatino Linotype" w:hAnsi="Palatino Linotype" w:cs="Palatino Linotype"/>
          <w:color w:val="000000"/>
          <w:sz w:val="22"/>
          <w:szCs w:val="22"/>
        </w:rPr>
        <w:t>s</w:t>
      </w:r>
      <w:r w:rsidRPr="00071592">
        <w:rPr>
          <w:rFonts w:ascii="Palatino Linotype" w:eastAsia="Palatino Linotype" w:hAnsi="Palatino Linotype" w:cs="Palatino Linotype"/>
          <w:color w:val="000000"/>
          <w:sz w:val="22"/>
          <w:szCs w:val="22"/>
        </w:rPr>
        <w:t xml:space="preserve"> único</w:t>
      </w:r>
      <w:r w:rsidR="00FE52B2" w:rsidRPr="00071592">
        <w:rPr>
          <w:rFonts w:ascii="Palatino Linotype" w:eastAsia="Palatino Linotype" w:hAnsi="Palatino Linotype" w:cs="Palatino Linotype"/>
          <w:color w:val="000000"/>
          <w:sz w:val="22"/>
          <w:szCs w:val="22"/>
        </w:rPr>
        <w:t>s</w:t>
      </w:r>
      <w:r w:rsidRPr="00071592">
        <w:rPr>
          <w:rFonts w:ascii="Palatino Linotype" w:eastAsia="Palatino Linotype" w:hAnsi="Palatino Linotype" w:cs="Palatino Linotype"/>
          <w:color w:val="000000"/>
          <w:sz w:val="22"/>
          <w:szCs w:val="22"/>
        </w:rPr>
        <w:t xml:space="preserve"> de movimiento de personal, comprobante de estudios, </w:t>
      </w:r>
      <w:r w:rsidR="00FE52B2" w:rsidRPr="00071592">
        <w:rPr>
          <w:rFonts w:ascii="Palatino Linotype" w:eastAsia="Palatino Linotype" w:hAnsi="Palatino Linotype" w:cs="Palatino Linotype"/>
          <w:color w:val="000000"/>
          <w:sz w:val="22"/>
          <w:szCs w:val="22"/>
        </w:rPr>
        <w:t>cédulas profesionales, comprobantes de percepciones y deducciones</w:t>
      </w:r>
      <w:r w:rsidR="009D6706" w:rsidRPr="00071592">
        <w:rPr>
          <w:rFonts w:ascii="Palatino Linotype" w:eastAsia="Palatino Linotype" w:hAnsi="Palatino Linotype" w:cs="Palatino Linotype"/>
          <w:color w:val="000000"/>
          <w:sz w:val="22"/>
          <w:szCs w:val="22"/>
        </w:rPr>
        <w:t xml:space="preserve"> y </w:t>
      </w:r>
      <w:r w:rsidR="00FE52B2" w:rsidRPr="00071592">
        <w:rPr>
          <w:rFonts w:ascii="Palatino Linotype" w:eastAsia="Palatino Linotype" w:hAnsi="Palatino Linotype" w:cs="Palatino Linotype"/>
          <w:color w:val="000000"/>
          <w:sz w:val="22"/>
          <w:szCs w:val="22"/>
        </w:rPr>
        <w:t>oficios</w:t>
      </w:r>
      <w:r w:rsidR="009D6706" w:rsidRPr="00071592">
        <w:rPr>
          <w:rFonts w:ascii="Palatino Linotype" w:eastAsia="Palatino Linotype" w:hAnsi="Palatino Linotype" w:cs="Palatino Linotype"/>
          <w:color w:val="000000"/>
          <w:sz w:val="22"/>
          <w:szCs w:val="22"/>
        </w:rPr>
        <w:t>.</w:t>
      </w:r>
    </w:p>
    <w:p w:rsidR="003F31B4" w:rsidRPr="00071592" w:rsidRDefault="003F31B4" w:rsidP="0004117B">
      <w:pPr>
        <w:pBdr>
          <w:top w:val="nil"/>
          <w:left w:val="nil"/>
          <w:bottom w:val="nil"/>
          <w:right w:val="nil"/>
          <w:between w:val="nil"/>
        </w:pBdr>
        <w:tabs>
          <w:tab w:val="left" w:pos="567"/>
        </w:tabs>
        <w:ind w:right="616"/>
        <w:jc w:val="both"/>
        <w:rPr>
          <w:rFonts w:ascii="Palatino Linotype" w:eastAsia="Palatino Linotype" w:hAnsi="Palatino Linotype" w:cs="Palatino Linotype"/>
          <w:b/>
          <w:i/>
          <w:color w:val="000000"/>
          <w:sz w:val="22"/>
          <w:szCs w:val="22"/>
        </w:rPr>
      </w:pPr>
    </w:p>
    <w:p w:rsidR="003F31B4" w:rsidRPr="00071592" w:rsidRDefault="003F31B4"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b/>
          <w:i/>
          <w:color w:val="000000"/>
          <w:sz w:val="22"/>
          <w:szCs w:val="22"/>
        </w:rPr>
      </w:pPr>
      <w:proofErr w:type="spellStart"/>
      <w:r w:rsidRPr="00071592">
        <w:rPr>
          <w:rFonts w:ascii="Palatino Linotype" w:eastAsia="Palatino Linotype" w:hAnsi="Palatino Linotype" w:cs="Palatino Linotype"/>
          <w:b/>
          <w:i/>
          <w:color w:val="000000"/>
          <w:sz w:val="22"/>
          <w:szCs w:val="22"/>
        </w:rPr>
        <w:t>SPH_Delegación</w:t>
      </w:r>
      <w:proofErr w:type="spellEnd"/>
      <w:r w:rsidRPr="00071592">
        <w:rPr>
          <w:rFonts w:ascii="Palatino Linotype" w:eastAsia="Palatino Linotype" w:hAnsi="Palatino Linotype" w:cs="Palatino Linotype"/>
          <w:b/>
          <w:i/>
          <w:color w:val="000000"/>
          <w:sz w:val="22"/>
          <w:szCs w:val="22"/>
        </w:rPr>
        <w:t xml:space="preserve"> Administrativa del Subsistema de Educación </w:t>
      </w:r>
      <w:proofErr w:type="spellStart"/>
      <w:r w:rsidRPr="00071592">
        <w:rPr>
          <w:rFonts w:ascii="Palatino Linotype" w:eastAsia="Palatino Linotype" w:hAnsi="Palatino Linotype" w:cs="Palatino Linotype"/>
          <w:b/>
          <w:i/>
          <w:color w:val="000000"/>
          <w:sz w:val="22"/>
          <w:szCs w:val="22"/>
        </w:rPr>
        <w:t>Básica_oficio</w:t>
      </w:r>
      <w:proofErr w:type="spellEnd"/>
      <w:r w:rsidRPr="00071592">
        <w:rPr>
          <w:rFonts w:ascii="Palatino Linotype" w:eastAsia="Palatino Linotype" w:hAnsi="Palatino Linotype" w:cs="Palatino Linotype"/>
          <w:b/>
          <w:i/>
          <w:color w:val="000000"/>
          <w:sz w:val="22"/>
          <w:szCs w:val="22"/>
        </w:rPr>
        <w:t xml:space="preserve"> 7831.pdf</w:t>
      </w:r>
    </w:p>
    <w:p w:rsidR="0004117B" w:rsidRPr="00071592" w:rsidRDefault="0004117B"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color w:val="000000"/>
          <w:sz w:val="22"/>
          <w:szCs w:val="22"/>
        </w:rPr>
        <w:t xml:space="preserve"> Oficio 22804001010000S/7831/2024 de fecha 31 de octubre de 2024, firmado por el Delegado Administrativo del Subsistema de Educación Básica, a través del cual refiere que “</w:t>
      </w:r>
      <w:r w:rsidRPr="00071592">
        <w:rPr>
          <w:rFonts w:ascii="Palatino Linotype" w:eastAsia="Palatino Linotype" w:hAnsi="Palatino Linotype" w:cs="Palatino Linotype"/>
          <w:i/>
          <w:color w:val="000000"/>
          <w:sz w:val="22"/>
          <w:szCs w:val="22"/>
        </w:rPr>
        <w:t>Después de la consulta realizada al Sistema Integral de Administración de la Secretaría de Educación, con corte al periodo 22 de 2024, del Subsistema Educativo Estatal de la Secretaría de Educación, Ciencia, Tecnología e Innovación del Gobierno del Estado de México, envío a usted la plantilla de personal docente con la información solicitada…”</w:t>
      </w:r>
    </w:p>
    <w:p w:rsidR="0004117B" w:rsidRPr="00071592" w:rsidRDefault="0004117B"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i/>
          <w:color w:val="000000"/>
          <w:sz w:val="22"/>
          <w:szCs w:val="22"/>
        </w:rPr>
      </w:pPr>
    </w:p>
    <w:p w:rsidR="0004117B" w:rsidRPr="00071592" w:rsidRDefault="0004117B"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Anexando una tabla titulada “plantilla de personal docente”, clave del centro de trabajo </w:t>
      </w:r>
      <w:r w:rsidRPr="00071592">
        <w:rPr>
          <w:rFonts w:ascii="Palatino Linotype" w:eastAsia="Palatino Linotype" w:hAnsi="Palatino Linotype" w:cs="Palatino Linotype"/>
          <w:i/>
          <w:color w:val="000000"/>
          <w:sz w:val="22"/>
          <w:szCs w:val="22"/>
        </w:rPr>
        <w:t>15EPR0984N</w:t>
      </w:r>
      <w:r w:rsidRPr="00071592">
        <w:rPr>
          <w:rFonts w:ascii="Palatino Linotype" w:eastAsia="Palatino Linotype" w:hAnsi="Palatino Linotype" w:cs="Palatino Linotype"/>
          <w:color w:val="000000"/>
          <w:sz w:val="22"/>
          <w:szCs w:val="22"/>
        </w:rPr>
        <w:t xml:space="preserve">, misma que </w:t>
      </w:r>
      <w:r w:rsidRPr="00071592">
        <w:rPr>
          <w:rFonts w:ascii="Palatino Linotype" w:eastAsia="Palatino Linotype" w:hAnsi="Palatino Linotype" w:cs="Palatino Linotype"/>
          <w:color w:val="000000"/>
          <w:sz w:val="22"/>
          <w:szCs w:val="22"/>
          <w:u w:val="single"/>
        </w:rPr>
        <w:t>contiene los datos de categoría, nombre de servidor público y total de percepciones</w:t>
      </w:r>
      <w:r w:rsidRPr="00071592">
        <w:rPr>
          <w:rFonts w:ascii="Palatino Linotype" w:eastAsia="Palatino Linotype" w:hAnsi="Palatino Linotype" w:cs="Palatino Linotype"/>
          <w:color w:val="000000"/>
          <w:sz w:val="22"/>
          <w:szCs w:val="22"/>
        </w:rPr>
        <w:t>, de 23 servidores públicos.</w:t>
      </w:r>
    </w:p>
    <w:p w:rsidR="0004117B" w:rsidRPr="00071592" w:rsidRDefault="0004117B"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p>
    <w:p w:rsidR="0004117B" w:rsidRPr="00071592" w:rsidRDefault="0004117B"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Otra tabla titulada “plantilla de personal docente”, clave del centro de trabajo </w:t>
      </w:r>
      <w:r w:rsidRPr="00071592">
        <w:rPr>
          <w:rFonts w:ascii="Palatino Linotype" w:eastAsia="Palatino Linotype" w:hAnsi="Palatino Linotype" w:cs="Palatino Linotype"/>
          <w:i/>
          <w:color w:val="000000"/>
          <w:sz w:val="22"/>
          <w:szCs w:val="22"/>
        </w:rPr>
        <w:t xml:space="preserve">15EPR1445X, </w:t>
      </w:r>
      <w:r w:rsidRPr="00071592">
        <w:rPr>
          <w:rFonts w:ascii="Palatino Linotype" w:eastAsia="Palatino Linotype" w:hAnsi="Palatino Linotype" w:cs="Palatino Linotype"/>
          <w:color w:val="000000"/>
          <w:sz w:val="22"/>
          <w:szCs w:val="22"/>
        </w:rPr>
        <w:t xml:space="preserve">misma que </w:t>
      </w:r>
      <w:r w:rsidRPr="00071592">
        <w:rPr>
          <w:rFonts w:ascii="Palatino Linotype" w:eastAsia="Palatino Linotype" w:hAnsi="Palatino Linotype" w:cs="Palatino Linotype"/>
          <w:color w:val="000000"/>
          <w:sz w:val="22"/>
          <w:szCs w:val="22"/>
          <w:u w:val="single"/>
        </w:rPr>
        <w:t>contiene los datos de categoría, nombre de servidor público y total de percepciones,</w:t>
      </w:r>
      <w:r w:rsidRPr="00071592">
        <w:rPr>
          <w:rFonts w:ascii="Palatino Linotype" w:eastAsia="Palatino Linotype" w:hAnsi="Palatino Linotype" w:cs="Palatino Linotype"/>
          <w:color w:val="000000"/>
          <w:sz w:val="22"/>
          <w:szCs w:val="22"/>
        </w:rPr>
        <w:t xml:space="preserve"> </w:t>
      </w:r>
      <w:r w:rsidR="00916478" w:rsidRPr="00071592">
        <w:rPr>
          <w:rFonts w:ascii="Palatino Linotype" w:eastAsia="Palatino Linotype" w:hAnsi="Palatino Linotype" w:cs="Palatino Linotype"/>
          <w:color w:val="000000"/>
          <w:sz w:val="22"/>
          <w:szCs w:val="22"/>
        </w:rPr>
        <w:t>de 21 servidores públicos.</w:t>
      </w:r>
    </w:p>
    <w:p w:rsidR="003F31B4" w:rsidRPr="00071592" w:rsidRDefault="003F31B4"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b/>
          <w:i/>
          <w:color w:val="000000"/>
          <w:sz w:val="22"/>
          <w:szCs w:val="22"/>
        </w:rPr>
      </w:pPr>
    </w:p>
    <w:p w:rsidR="00202C85" w:rsidRPr="00071592" w:rsidRDefault="003F31B4"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b/>
          <w:i/>
          <w:color w:val="000000"/>
          <w:sz w:val="22"/>
          <w:szCs w:val="22"/>
        </w:rPr>
      </w:pPr>
      <w:r w:rsidRPr="00071592">
        <w:rPr>
          <w:rFonts w:ascii="Palatino Linotype" w:eastAsia="Palatino Linotype" w:hAnsi="Palatino Linotype" w:cs="Palatino Linotype"/>
          <w:b/>
          <w:i/>
          <w:color w:val="000000"/>
          <w:sz w:val="22"/>
          <w:szCs w:val="22"/>
        </w:rPr>
        <w:t>RESPUESTA_UT_00676.pdf</w:t>
      </w:r>
    </w:p>
    <w:p w:rsidR="00925551" w:rsidRPr="00071592" w:rsidRDefault="00F71DD7"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Oficio 22800007010000S/2220/UT/2024</w:t>
      </w:r>
      <w:r w:rsidR="00F96CDD" w:rsidRPr="00071592">
        <w:rPr>
          <w:rFonts w:ascii="Palatino Linotype" w:eastAsia="Palatino Linotype" w:hAnsi="Palatino Linotype" w:cs="Palatino Linotype"/>
          <w:color w:val="000000"/>
          <w:sz w:val="22"/>
          <w:szCs w:val="22"/>
        </w:rPr>
        <w:t xml:space="preserve"> de fecha 12 de noviembre de 2024, firmado por el Titular de la Unidad de Transparencia, en el que menciona que después de una búsqueda exhaustiva y razonable en los archivos de las unidades administrativas competentes, los Servidores Públicos Habilitados de la Dirección General de Educación Primaria y de la Delegación Administrativa del Subsistema de Educación Básica</w:t>
      </w:r>
      <w:r w:rsidR="002B40BC" w:rsidRPr="00071592">
        <w:rPr>
          <w:rFonts w:ascii="Palatino Linotype" w:eastAsia="Palatino Linotype" w:hAnsi="Palatino Linotype" w:cs="Palatino Linotype"/>
          <w:color w:val="000000"/>
          <w:sz w:val="22"/>
          <w:szCs w:val="22"/>
        </w:rPr>
        <w:t>, remitieron la información que obra en sus archivos con la que dan respuesta a la solicitud de información.</w:t>
      </w:r>
    </w:p>
    <w:p w:rsidR="002B40BC" w:rsidRPr="00071592" w:rsidRDefault="002B40BC"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p>
    <w:p w:rsidR="002B40BC" w:rsidRPr="00071592" w:rsidRDefault="002B40BC"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De la documentación remitida por la Dirección General de Educación Primaria y por contener datos personales, el Comité de Transparencia emitió el acuerdo </w:t>
      </w:r>
      <w:r w:rsidRPr="00071592">
        <w:rPr>
          <w:rFonts w:ascii="Palatino Linotype" w:eastAsia="Palatino Linotype" w:hAnsi="Palatino Linotype" w:cs="Palatino Linotype"/>
          <w:color w:val="000000"/>
          <w:sz w:val="22"/>
          <w:szCs w:val="22"/>
        </w:rPr>
        <w:lastRenderedPageBreak/>
        <w:t>CTE/30/06/2024 en el que confirma la clasificación de información confidencial los datos personales, por lo que se adjunta la versión pública.</w:t>
      </w:r>
    </w:p>
    <w:p w:rsidR="002B40BC" w:rsidRPr="00071592" w:rsidRDefault="002B40BC" w:rsidP="003F31B4">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sz w:val="22"/>
          <w:szCs w:val="22"/>
        </w:rPr>
      </w:pPr>
    </w:p>
    <w:p w:rsidR="004F527A" w:rsidRPr="00071592" w:rsidRDefault="004F527A" w:rsidP="00202C85">
      <w:pPr>
        <w:pBdr>
          <w:top w:val="nil"/>
          <w:left w:val="nil"/>
          <w:bottom w:val="nil"/>
          <w:right w:val="nil"/>
          <w:between w:val="nil"/>
        </w:pBdr>
        <w:tabs>
          <w:tab w:val="left" w:pos="567"/>
        </w:tabs>
        <w:ind w:left="567" w:right="616"/>
        <w:jc w:val="both"/>
        <w:rPr>
          <w:rFonts w:ascii="Palatino Linotype" w:eastAsia="Palatino Linotype" w:hAnsi="Palatino Linotype" w:cs="Palatino Linotype"/>
          <w:color w:val="000000"/>
        </w:rPr>
      </w:pPr>
    </w:p>
    <w:p w:rsidR="00372BC6" w:rsidRPr="00071592" w:rsidRDefault="00A969C3" w:rsidP="00CD2236">
      <w:pPr>
        <w:numPr>
          <w:ilvl w:val="0"/>
          <w:numId w:val="1"/>
        </w:numPr>
        <w:pBdr>
          <w:top w:val="nil"/>
          <w:left w:val="nil"/>
          <w:bottom w:val="nil"/>
          <w:right w:val="nil"/>
          <w:between w:val="nil"/>
        </w:pBdr>
        <w:tabs>
          <w:tab w:val="left" w:pos="0"/>
        </w:tabs>
        <w:spacing w:line="360" w:lineRule="auto"/>
        <w:ind w:left="0" w:firstLine="0"/>
        <w:jc w:val="both"/>
        <w:rPr>
          <w:color w:val="000000"/>
        </w:rPr>
      </w:pPr>
      <w:r w:rsidRPr="00071592">
        <w:rPr>
          <w:rFonts w:ascii="Palatino Linotype" w:eastAsia="Palatino Linotype" w:hAnsi="Palatino Linotype" w:cs="Palatino Linotype"/>
          <w:color w:val="000000"/>
        </w:rPr>
        <w:t>El</w:t>
      </w:r>
      <w:r w:rsidRPr="00071592">
        <w:rPr>
          <w:rFonts w:ascii="Palatino Linotype" w:eastAsia="Palatino Linotype" w:hAnsi="Palatino Linotype" w:cs="Palatino Linotype"/>
          <w:b/>
          <w:color w:val="000000"/>
        </w:rPr>
        <w:t xml:space="preserve"> </w:t>
      </w:r>
      <w:r w:rsidR="00DE29E2" w:rsidRPr="00071592">
        <w:rPr>
          <w:rFonts w:ascii="Palatino Linotype" w:eastAsia="Palatino Linotype" w:hAnsi="Palatino Linotype" w:cs="Palatino Linotype"/>
          <w:b/>
          <w:color w:val="000000"/>
        </w:rPr>
        <w:t>trece de noviembre d</w:t>
      </w:r>
      <w:r w:rsidRPr="00071592">
        <w:rPr>
          <w:rFonts w:ascii="Palatino Linotype" w:eastAsia="Palatino Linotype" w:hAnsi="Palatino Linotype" w:cs="Palatino Linotype"/>
          <w:b/>
          <w:color w:val="000000"/>
        </w:rPr>
        <w:t>e dos mil veinticuatro</w:t>
      </w:r>
      <w:r w:rsidRPr="00071592">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372BC6" w:rsidRPr="00071592" w:rsidRDefault="00A969C3" w:rsidP="00CD2236">
      <w:pPr>
        <w:numPr>
          <w:ilvl w:val="0"/>
          <w:numId w:val="6"/>
        </w:numPr>
        <w:pBdr>
          <w:top w:val="nil"/>
          <w:left w:val="nil"/>
          <w:bottom w:val="nil"/>
          <w:right w:val="nil"/>
          <w:between w:val="nil"/>
        </w:pBdr>
        <w:jc w:val="both"/>
        <w:rPr>
          <w:rFonts w:ascii="Palatino Linotype" w:eastAsia="Palatino Linotype" w:hAnsi="Palatino Linotype" w:cs="Palatino Linotype"/>
          <w:i/>
          <w:color w:val="000000"/>
          <w:sz w:val="22"/>
          <w:szCs w:val="22"/>
        </w:rPr>
      </w:pPr>
      <w:bookmarkStart w:id="1" w:name="_heading=h.30j0zll" w:colFirst="0" w:colLast="0"/>
      <w:bookmarkEnd w:id="1"/>
      <w:r w:rsidRPr="00071592">
        <w:rPr>
          <w:rFonts w:ascii="Palatino Linotype" w:eastAsia="Palatino Linotype" w:hAnsi="Palatino Linotype" w:cs="Palatino Linotype"/>
          <w:b/>
          <w:color w:val="000000"/>
          <w:sz w:val="22"/>
          <w:szCs w:val="22"/>
        </w:rPr>
        <w:t xml:space="preserve">Acto impugnado: </w:t>
      </w:r>
    </w:p>
    <w:p w:rsidR="00372BC6" w:rsidRPr="00071592" w:rsidRDefault="00A969C3" w:rsidP="000E6359">
      <w:pPr>
        <w:pBdr>
          <w:top w:val="nil"/>
          <w:left w:val="nil"/>
          <w:bottom w:val="nil"/>
          <w:right w:val="nil"/>
          <w:between w:val="nil"/>
        </w:pBdr>
        <w:ind w:left="1429" w:right="616"/>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i/>
          <w:color w:val="000000"/>
          <w:sz w:val="22"/>
          <w:szCs w:val="22"/>
        </w:rPr>
        <w:t>“</w:t>
      </w:r>
      <w:r w:rsidR="00DE29E2" w:rsidRPr="00071592">
        <w:rPr>
          <w:rFonts w:ascii="Palatino Linotype" w:eastAsia="Palatino Linotype" w:hAnsi="Palatino Linotype" w:cs="Palatino Linotype"/>
          <w:i/>
          <w:color w:val="000000"/>
          <w:sz w:val="22"/>
          <w:szCs w:val="22"/>
        </w:rPr>
        <w:t>respuesta a la solicitud de información número 00676/SECTI/IP/2024”</w:t>
      </w:r>
      <w:r w:rsidR="000E6359" w:rsidRPr="00071592">
        <w:rPr>
          <w:rFonts w:ascii="Palatino Linotype" w:eastAsia="Palatino Linotype" w:hAnsi="Palatino Linotype" w:cs="Palatino Linotype"/>
          <w:i/>
          <w:color w:val="000000"/>
          <w:sz w:val="22"/>
          <w:szCs w:val="22"/>
        </w:rPr>
        <w:t xml:space="preserve"> </w:t>
      </w:r>
      <w:r w:rsidRPr="00071592">
        <w:rPr>
          <w:rFonts w:ascii="Palatino Linotype" w:eastAsia="Palatino Linotype" w:hAnsi="Palatino Linotype" w:cs="Palatino Linotype"/>
          <w:i/>
          <w:color w:val="000000"/>
          <w:sz w:val="22"/>
          <w:szCs w:val="22"/>
        </w:rPr>
        <w:t>(Sic)</w:t>
      </w:r>
    </w:p>
    <w:p w:rsidR="00372BC6" w:rsidRPr="00071592" w:rsidRDefault="00372BC6" w:rsidP="00CD2236">
      <w:pPr>
        <w:pBdr>
          <w:top w:val="nil"/>
          <w:left w:val="nil"/>
          <w:bottom w:val="nil"/>
          <w:right w:val="nil"/>
          <w:between w:val="nil"/>
        </w:pBdr>
        <w:ind w:left="1429"/>
        <w:jc w:val="both"/>
        <w:rPr>
          <w:rFonts w:ascii="Palatino Linotype" w:eastAsia="Palatino Linotype" w:hAnsi="Palatino Linotype" w:cs="Palatino Linotype"/>
          <w:i/>
          <w:color w:val="000000"/>
          <w:sz w:val="22"/>
          <w:szCs w:val="22"/>
        </w:rPr>
      </w:pPr>
    </w:p>
    <w:p w:rsidR="00372BC6" w:rsidRPr="00071592" w:rsidRDefault="00A969C3" w:rsidP="00CD2236">
      <w:pPr>
        <w:numPr>
          <w:ilvl w:val="0"/>
          <w:numId w:val="6"/>
        </w:numPr>
        <w:pBdr>
          <w:top w:val="nil"/>
          <w:left w:val="nil"/>
          <w:bottom w:val="nil"/>
          <w:right w:val="nil"/>
          <w:between w:val="nil"/>
        </w:pBdr>
        <w:jc w:val="both"/>
        <w:rPr>
          <w:rFonts w:ascii="Palatino Linotype" w:eastAsia="Palatino Linotype" w:hAnsi="Palatino Linotype" w:cs="Palatino Linotype"/>
          <w:i/>
          <w:color w:val="000000"/>
          <w:sz w:val="22"/>
          <w:szCs w:val="22"/>
        </w:rPr>
      </w:pPr>
      <w:bookmarkStart w:id="2" w:name="_heading=h.1fob9te" w:colFirst="0" w:colLast="0"/>
      <w:bookmarkEnd w:id="2"/>
      <w:r w:rsidRPr="00071592">
        <w:rPr>
          <w:rFonts w:ascii="Palatino Linotype" w:eastAsia="Palatino Linotype" w:hAnsi="Palatino Linotype" w:cs="Palatino Linotype"/>
          <w:b/>
          <w:color w:val="000000"/>
          <w:sz w:val="22"/>
          <w:szCs w:val="22"/>
        </w:rPr>
        <w:t>Razones o Motivos de inconformidad:</w:t>
      </w:r>
    </w:p>
    <w:p w:rsidR="00DE29E2" w:rsidRPr="00071592" w:rsidRDefault="00DE29E2" w:rsidP="00DE29E2">
      <w:pPr>
        <w:pBdr>
          <w:top w:val="nil"/>
          <w:left w:val="nil"/>
          <w:bottom w:val="nil"/>
          <w:right w:val="nil"/>
          <w:between w:val="nil"/>
        </w:pBdr>
        <w:ind w:left="1429"/>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i/>
          <w:color w:val="000000"/>
          <w:sz w:val="22"/>
          <w:szCs w:val="22"/>
        </w:rPr>
        <w:t xml:space="preserve">“tal y </w:t>
      </w:r>
      <w:bookmarkStart w:id="3" w:name="_GoBack"/>
      <w:r w:rsidRPr="00071592">
        <w:rPr>
          <w:rFonts w:ascii="Palatino Linotype" w:eastAsia="Palatino Linotype" w:hAnsi="Palatino Linotype" w:cs="Palatino Linotype"/>
          <w:i/>
          <w:color w:val="000000"/>
          <w:sz w:val="22"/>
          <w:szCs w:val="22"/>
        </w:rPr>
        <w:t xml:space="preserve">como se desprende del oficio no. 22804001010000S/7831/2024 fechado el 31 de octubre de 2024 signado por el Lic. Alfredo García Roa, Delegado Administrativo del Subsistema de Educación Básica, UNICAMENTE hacen la remisión de la </w:t>
      </w:r>
      <w:proofErr w:type="spellStart"/>
      <w:r w:rsidRPr="00071592">
        <w:rPr>
          <w:rFonts w:ascii="Palatino Linotype" w:eastAsia="Palatino Linotype" w:hAnsi="Palatino Linotype" w:cs="Palatino Linotype"/>
          <w:i/>
          <w:color w:val="000000"/>
          <w:sz w:val="22"/>
          <w:szCs w:val="22"/>
        </w:rPr>
        <w:t>platilla</w:t>
      </w:r>
      <w:proofErr w:type="spellEnd"/>
      <w:r w:rsidRPr="00071592">
        <w:rPr>
          <w:rFonts w:ascii="Palatino Linotype" w:eastAsia="Palatino Linotype" w:hAnsi="Palatino Linotype" w:cs="Palatino Linotype"/>
          <w:i/>
          <w:color w:val="000000"/>
          <w:sz w:val="22"/>
          <w:szCs w:val="22"/>
        </w:rPr>
        <w:t xml:space="preserve"> de PERSONAL DOCENTE, sin embargo, omiten hacer referencia alguna al personal administrativo y de servicios que</w:t>
      </w:r>
      <w:bookmarkEnd w:id="3"/>
      <w:r w:rsidRPr="00071592">
        <w:rPr>
          <w:rFonts w:ascii="Palatino Linotype" w:eastAsia="Palatino Linotype" w:hAnsi="Palatino Linotype" w:cs="Palatino Linotype"/>
          <w:i/>
          <w:color w:val="000000"/>
          <w:sz w:val="22"/>
          <w:szCs w:val="22"/>
        </w:rPr>
        <w:t xml:space="preserve"> también laboran en la escuela señalada” (Sic)</w:t>
      </w:r>
    </w:p>
    <w:p w:rsidR="00372BC6" w:rsidRPr="00071592" w:rsidRDefault="00372BC6" w:rsidP="00CD223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372BC6" w:rsidRPr="00071592" w:rsidRDefault="00A969C3" w:rsidP="00CD2236">
      <w:pPr>
        <w:numPr>
          <w:ilvl w:val="0"/>
          <w:numId w:val="1"/>
        </w:numPr>
        <w:pBdr>
          <w:top w:val="nil"/>
          <w:left w:val="nil"/>
          <w:bottom w:val="nil"/>
          <w:right w:val="nil"/>
          <w:between w:val="nil"/>
        </w:pBdr>
        <w:tabs>
          <w:tab w:val="left" w:pos="0"/>
        </w:tabs>
        <w:spacing w:line="360" w:lineRule="auto"/>
        <w:ind w:left="0" w:firstLine="0"/>
        <w:jc w:val="both"/>
        <w:rPr>
          <w:color w:val="000000"/>
        </w:rPr>
      </w:pPr>
      <w:r w:rsidRPr="00071592">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071592">
        <w:rPr>
          <w:rFonts w:ascii="Palatino Linotype" w:eastAsia="Palatino Linotype" w:hAnsi="Palatino Linotype" w:cs="Palatino Linotype"/>
          <w:b/>
          <w:color w:val="000000"/>
        </w:rPr>
        <w:t xml:space="preserve">acuerdo de admisión </w:t>
      </w:r>
      <w:r w:rsidRPr="00071592">
        <w:rPr>
          <w:rFonts w:ascii="Palatino Linotype" w:eastAsia="Palatino Linotype" w:hAnsi="Palatino Linotype" w:cs="Palatino Linotype"/>
          <w:color w:val="000000"/>
        </w:rPr>
        <w:t xml:space="preserve">de fecha </w:t>
      </w:r>
      <w:r w:rsidR="0092152F" w:rsidRPr="00071592">
        <w:rPr>
          <w:rFonts w:ascii="Palatino Linotype" w:eastAsia="Palatino Linotype" w:hAnsi="Palatino Linotype" w:cs="Palatino Linotype"/>
          <w:b/>
          <w:color w:val="000000"/>
        </w:rPr>
        <w:t>trece de noviembre</w:t>
      </w:r>
      <w:r w:rsidRPr="00071592">
        <w:rPr>
          <w:rFonts w:ascii="Palatino Linotype" w:eastAsia="Palatino Linotype" w:hAnsi="Palatino Linotype" w:cs="Palatino Linotype"/>
          <w:b/>
          <w:color w:val="000000"/>
        </w:rPr>
        <w:t xml:space="preserve"> de dos mil veinticuatro, </w:t>
      </w:r>
      <w:r w:rsidRPr="00071592">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071592">
        <w:rPr>
          <w:rFonts w:ascii="Palatino Linotype" w:eastAsia="Palatino Linotype" w:hAnsi="Palatino Linotype" w:cs="Palatino Linotype"/>
        </w:rPr>
        <w:t>manifestara</w:t>
      </w:r>
      <w:r w:rsidRPr="00071592">
        <w:rPr>
          <w:rFonts w:ascii="Palatino Linotype" w:eastAsia="Palatino Linotype" w:hAnsi="Palatino Linotype" w:cs="Palatino Linotype"/>
          <w:color w:val="000000"/>
        </w:rPr>
        <w:t xml:space="preserve"> lo que a su derecho conviniera, </w:t>
      </w:r>
      <w:r w:rsidRPr="00071592">
        <w:rPr>
          <w:rFonts w:ascii="Palatino Linotype" w:eastAsia="Palatino Linotype" w:hAnsi="Palatino Linotype" w:cs="Palatino Linotype"/>
        </w:rPr>
        <w:t>ofreciera</w:t>
      </w:r>
      <w:r w:rsidRPr="00071592">
        <w:rPr>
          <w:rFonts w:ascii="Palatino Linotype" w:eastAsia="Palatino Linotype" w:hAnsi="Palatino Linotype" w:cs="Palatino Linotype"/>
          <w:color w:val="000000"/>
        </w:rPr>
        <w:t xml:space="preserve"> pruebas y alegatos según corresponda al caso concreto, de esta forma para que el </w:t>
      </w:r>
      <w:r w:rsidRPr="00071592">
        <w:rPr>
          <w:rFonts w:ascii="Palatino Linotype" w:eastAsia="Palatino Linotype" w:hAnsi="Palatino Linotype" w:cs="Palatino Linotype"/>
          <w:b/>
          <w:color w:val="000000"/>
        </w:rPr>
        <w:t xml:space="preserve">SUJETO OBLIGADO </w:t>
      </w:r>
      <w:r w:rsidR="002A62E9" w:rsidRPr="00071592">
        <w:rPr>
          <w:rFonts w:ascii="Palatino Linotype" w:eastAsia="Palatino Linotype" w:hAnsi="Palatino Linotype" w:cs="Palatino Linotype"/>
        </w:rPr>
        <w:t>presentara</w:t>
      </w:r>
      <w:r w:rsidRPr="00071592">
        <w:rPr>
          <w:rFonts w:ascii="Palatino Linotype" w:eastAsia="Palatino Linotype" w:hAnsi="Palatino Linotype" w:cs="Palatino Linotype"/>
          <w:color w:val="000000"/>
        </w:rPr>
        <w:t xml:space="preserve"> el Informe Justificado procedente.</w:t>
      </w:r>
    </w:p>
    <w:p w:rsidR="00372BC6" w:rsidRPr="00071592" w:rsidRDefault="00372BC6" w:rsidP="00CD223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071592">
        <w:rPr>
          <w:rFonts w:ascii="Palatino Linotype" w:eastAsia="Palatino Linotype" w:hAnsi="Palatino Linotype" w:cs="Palatino Linotype"/>
          <w:color w:val="000000"/>
        </w:rPr>
        <w:t>El Recurrente</w:t>
      </w:r>
      <w:r w:rsidRPr="00071592">
        <w:rPr>
          <w:rFonts w:ascii="Palatino Linotype" w:eastAsia="Palatino Linotype" w:hAnsi="Palatino Linotype" w:cs="Palatino Linotype"/>
          <w:b/>
          <w:color w:val="000000"/>
        </w:rPr>
        <w:t xml:space="preserve"> </w:t>
      </w:r>
      <w:r w:rsidRPr="00071592">
        <w:rPr>
          <w:rFonts w:ascii="Palatino Linotype" w:eastAsia="Palatino Linotype" w:hAnsi="Palatino Linotype" w:cs="Palatino Linotype"/>
          <w:color w:val="000000"/>
        </w:rPr>
        <w:t>dejó de realizar manifestaciones que a su derecho conviniera y asistiera. Por su parte, el Sujeto Obligado,</w:t>
      </w:r>
      <w:r w:rsidRPr="00071592">
        <w:rPr>
          <w:rFonts w:ascii="Palatino Linotype" w:eastAsia="Palatino Linotype" w:hAnsi="Palatino Linotype" w:cs="Palatino Linotype"/>
          <w:b/>
          <w:color w:val="000000"/>
        </w:rPr>
        <w:t xml:space="preserve"> </w:t>
      </w:r>
      <w:r w:rsidR="00295406" w:rsidRPr="00071592">
        <w:rPr>
          <w:rFonts w:ascii="Palatino Linotype" w:eastAsia="Palatino Linotype" w:hAnsi="Palatino Linotype" w:cs="Palatino Linotype"/>
          <w:b/>
          <w:color w:val="000000"/>
        </w:rPr>
        <w:t xml:space="preserve">el veinticinco de noviembre </w:t>
      </w:r>
      <w:r w:rsidR="00993A28" w:rsidRPr="00071592">
        <w:rPr>
          <w:rFonts w:ascii="Palatino Linotype" w:eastAsia="Palatino Linotype" w:hAnsi="Palatino Linotype" w:cs="Palatino Linotype"/>
          <w:b/>
          <w:color w:val="000000"/>
        </w:rPr>
        <w:t xml:space="preserve">de dos mil </w:t>
      </w:r>
      <w:r w:rsidR="00993A28" w:rsidRPr="00071592">
        <w:rPr>
          <w:rFonts w:ascii="Palatino Linotype" w:eastAsia="Palatino Linotype" w:hAnsi="Palatino Linotype" w:cs="Palatino Linotype"/>
          <w:b/>
          <w:color w:val="000000"/>
        </w:rPr>
        <w:lastRenderedPageBreak/>
        <w:t>veinticuatro</w:t>
      </w:r>
      <w:r w:rsidR="00295406" w:rsidRPr="00071592">
        <w:rPr>
          <w:rFonts w:ascii="Palatino Linotype" w:eastAsia="Palatino Linotype" w:hAnsi="Palatino Linotype" w:cs="Palatino Linotype"/>
          <w:b/>
          <w:color w:val="000000"/>
        </w:rPr>
        <w:t xml:space="preserve"> y veintidós de enero de dos mil veinticinco</w:t>
      </w:r>
      <w:r w:rsidRPr="00071592">
        <w:rPr>
          <w:rFonts w:ascii="Palatino Linotype" w:eastAsia="Palatino Linotype" w:hAnsi="Palatino Linotype" w:cs="Palatino Linotype"/>
          <w:b/>
          <w:color w:val="000000"/>
        </w:rPr>
        <w:t xml:space="preserve"> </w:t>
      </w:r>
      <w:r w:rsidRPr="00071592">
        <w:rPr>
          <w:rFonts w:ascii="Palatino Linotype" w:eastAsia="Palatino Linotype" w:hAnsi="Palatino Linotype" w:cs="Palatino Linotype"/>
          <w:color w:val="000000"/>
        </w:rPr>
        <w:t xml:space="preserve">presentó </w:t>
      </w:r>
      <w:r w:rsidRPr="00071592">
        <w:rPr>
          <w:rFonts w:ascii="Palatino Linotype" w:eastAsia="Palatino Linotype" w:hAnsi="Palatino Linotype" w:cs="Palatino Linotype"/>
          <w:b/>
          <w:color w:val="000000"/>
        </w:rPr>
        <w:t>informe justificado</w:t>
      </w:r>
      <w:r w:rsidRPr="00071592">
        <w:rPr>
          <w:rFonts w:ascii="Palatino Linotype" w:eastAsia="Palatino Linotype" w:hAnsi="Palatino Linotype" w:cs="Palatino Linotype"/>
          <w:color w:val="000000"/>
        </w:rPr>
        <w:t xml:space="preserve">, </w:t>
      </w:r>
      <w:r w:rsidR="00993A28" w:rsidRPr="00071592">
        <w:rPr>
          <w:rFonts w:ascii="Palatino Linotype" w:eastAsia="Palatino Linotype" w:hAnsi="Palatino Linotype" w:cs="Palatino Linotype"/>
          <w:color w:val="000000"/>
        </w:rPr>
        <w:t>a través de</w:t>
      </w:r>
      <w:r w:rsidR="00295406" w:rsidRPr="00071592">
        <w:rPr>
          <w:rFonts w:ascii="Palatino Linotype" w:eastAsia="Palatino Linotype" w:hAnsi="Palatino Linotype" w:cs="Palatino Linotype"/>
          <w:color w:val="000000"/>
        </w:rPr>
        <w:t xml:space="preserve"> </w:t>
      </w:r>
      <w:r w:rsidR="00993A28" w:rsidRPr="00071592">
        <w:rPr>
          <w:rFonts w:ascii="Palatino Linotype" w:eastAsia="Palatino Linotype" w:hAnsi="Palatino Linotype" w:cs="Palatino Linotype"/>
          <w:color w:val="000000"/>
        </w:rPr>
        <w:t>l</w:t>
      </w:r>
      <w:r w:rsidR="00295406" w:rsidRPr="00071592">
        <w:rPr>
          <w:rFonts w:ascii="Palatino Linotype" w:eastAsia="Palatino Linotype" w:hAnsi="Palatino Linotype" w:cs="Palatino Linotype"/>
          <w:color w:val="000000"/>
        </w:rPr>
        <w:t>os</w:t>
      </w:r>
      <w:r w:rsidR="00993A28" w:rsidRPr="00071592">
        <w:rPr>
          <w:rFonts w:ascii="Palatino Linotype" w:eastAsia="Palatino Linotype" w:hAnsi="Palatino Linotype" w:cs="Palatino Linotype"/>
          <w:color w:val="000000"/>
        </w:rPr>
        <w:t xml:space="preserve"> siguiente</w:t>
      </w:r>
      <w:r w:rsidR="00295406" w:rsidRPr="00071592">
        <w:rPr>
          <w:rFonts w:ascii="Palatino Linotype" w:eastAsia="Palatino Linotype" w:hAnsi="Palatino Linotype" w:cs="Palatino Linotype"/>
          <w:color w:val="000000"/>
        </w:rPr>
        <w:t>s</w:t>
      </w:r>
      <w:r w:rsidR="00993A28" w:rsidRPr="00071592">
        <w:rPr>
          <w:rFonts w:ascii="Palatino Linotype" w:eastAsia="Palatino Linotype" w:hAnsi="Palatino Linotype" w:cs="Palatino Linotype"/>
          <w:color w:val="000000"/>
        </w:rPr>
        <w:t xml:space="preserve"> archivo</w:t>
      </w:r>
      <w:r w:rsidR="00295406" w:rsidRPr="00071592">
        <w:rPr>
          <w:rFonts w:ascii="Palatino Linotype" w:eastAsia="Palatino Linotype" w:hAnsi="Palatino Linotype" w:cs="Palatino Linotype"/>
          <w:color w:val="000000"/>
        </w:rPr>
        <w:t>s</w:t>
      </w:r>
      <w:r w:rsidR="00993A28" w:rsidRPr="00071592">
        <w:rPr>
          <w:rFonts w:ascii="Palatino Linotype" w:eastAsia="Palatino Linotype" w:hAnsi="Palatino Linotype" w:cs="Palatino Linotype"/>
          <w:color w:val="000000"/>
        </w:rPr>
        <w:t xml:space="preserve"> electrónico</w:t>
      </w:r>
      <w:r w:rsidR="00295406" w:rsidRPr="00071592">
        <w:rPr>
          <w:rFonts w:ascii="Palatino Linotype" w:eastAsia="Palatino Linotype" w:hAnsi="Palatino Linotype" w:cs="Palatino Linotype"/>
          <w:color w:val="000000"/>
        </w:rPr>
        <w:t>s</w:t>
      </w:r>
      <w:r w:rsidR="00993A28" w:rsidRPr="00071592">
        <w:rPr>
          <w:rFonts w:ascii="Palatino Linotype" w:eastAsia="Palatino Linotype" w:hAnsi="Palatino Linotype" w:cs="Palatino Linotype"/>
          <w:color w:val="000000"/>
        </w:rPr>
        <w:t>:</w:t>
      </w:r>
    </w:p>
    <w:p w:rsidR="00945B4C" w:rsidRPr="00071592" w:rsidRDefault="00945B4C" w:rsidP="00DB2A93">
      <w:pPr>
        <w:pBdr>
          <w:top w:val="nil"/>
          <w:left w:val="nil"/>
          <w:bottom w:val="nil"/>
          <w:right w:val="nil"/>
          <w:between w:val="nil"/>
        </w:pBdr>
        <w:spacing w:line="360" w:lineRule="auto"/>
        <w:jc w:val="both"/>
        <w:rPr>
          <w:rFonts w:ascii="Palatino Linotype" w:eastAsia="Palatino Linotype" w:hAnsi="Palatino Linotype" w:cs="Palatino Linotype"/>
          <w:b/>
          <w:i/>
          <w:color w:val="000000"/>
        </w:rPr>
      </w:pPr>
    </w:p>
    <w:p w:rsidR="00DB2A93" w:rsidRPr="00071592" w:rsidRDefault="007928D6" w:rsidP="00E31E51">
      <w:pPr>
        <w:pBdr>
          <w:top w:val="nil"/>
          <w:left w:val="nil"/>
          <w:bottom w:val="nil"/>
          <w:right w:val="nil"/>
          <w:between w:val="nil"/>
        </w:pBdr>
        <w:ind w:left="567" w:right="335"/>
        <w:jc w:val="both"/>
        <w:rPr>
          <w:rFonts w:ascii="Palatino Linotype" w:eastAsia="Palatino Linotype" w:hAnsi="Palatino Linotype" w:cs="Palatino Linotype"/>
          <w:b/>
          <w:i/>
          <w:color w:val="000000"/>
          <w:sz w:val="22"/>
          <w:szCs w:val="22"/>
        </w:rPr>
      </w:pPr>
      <w:r w:rsidRPr="00071592">
        <w:rPr>
          <w:rFonts w:ascii="Palatino Linotype" w:eastAsia="Palatino Linotype" w:hAnsi="Palatino Linotype" w:cs="Palatino Linotype"/>
          <w:b/>
          <w:i/>
          <w:color w:val="000000"/>
          <w:sz w:val="22"/>
          <w:szCs w:val="22"/>
        </w:rPr>
        <w:t>ACUERDO CTE II.pdf</w:t>
      </w:r>
    </w:p>
    <w:p w:rsidR="007928D6" w:rsidRPr="00071592" w:rsidRDefault="00E31E51" w:rsidP="00E31E51">
      <w:pPr>
        <w:pBdr>
          <w:top w:val="nil"/>
          <w:left w:val="nil"/>
          <w:bottom w:val="nil"/>
          <w:right w:val="nil"/>
          <w:between w:val="nil"/>
        </w:pBdr>
        <w:ind w:left="567"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Acuerdo CTE/33/07/2024 en el que el Comité de Transparencia del Sujeto Obligado confirma la clasificación de la información </w:t>
      </w:r>
      <w:r w:rsidR="00DC49BB" w:rsidRPr="00071592">
        <w:rPr>
          <w:rFonts w:ascii="Palatino Linotype" w:eastAsia="Palatino Linotype" w:hAnsi="Palatino Linotype" w:cs="Palatino Linotype"/>
          <w:color w:val="000000"/>
          <w:sz w:val="22"/>
          <w:szCs w:val="22"/>
        </w:rPr>
        <w:t>como confidencial respecto de datos personales identificados en los documentos para dar respuesta.</w:t>
      </w:r>
    </w:p>
    <w:p w:rsidR="00E31E51" w:rsidRPr="00071592" w:rsidRDefault="00E31E51" w:rsidP="00E31E51">
      <w:pPr>
        <w:pBdr>
          <w:top w:val="nil"/>
          <w:left w:val="nil"/>
          <w:bottom w:val="nil"/>
          <w:right w:val="nil"/>
          <w:between w:val="nil"/>
        </w:pBdr>
        <w:ind w:left="567" w:right="335"/>
        <w:jc w:val="both"/>
        <w:rPr>
          <w:rFonts w:ascii="Palatino Linotype" w:eastAsia="Palatino Linotype" w:hAnsi="Palatino Linotype" w:cs="Palatino Linotype"/>
          <w:color w:val="000000"/>
          <w:sz w:val="22"/>
          <w:szCs w:val="22"/>
        </w:rPr>
      </w:pPr>
    </w:p>
    <w:p w:rsidR="007928D6" w:rsidRPr="00071592" w:rsidRDefault="007928D6" w:rsidP="00E31E51">
      <w:pPr>
        <w:pBdr>
          <w:top w:val="nil"/>
          <w:left w:val="nil"/>
          <w:bottom w:val="nil"/>
          <w:right w:val="nil"/>
          <w:between w:val="nil"/>
        </w:pBdr>
        <w:ind w:left="567" w:right="335"/>
        <w:jc w:val="both"/>
        <w:rPr>
          <w:rFonts w:ascii="Palatino Linotype" w:eastAsia="Palatino Linotype" w:hAnsi="Palatino Linotype" w:cs="Palatino Linotype"/>
          <w:b/>
          <w:i/>
          <w:color w:val="000000"/>
          <w:sz w:val="22"/>
          <w:szCs w:val="22"/>
        </w:rPr>
      </w:pPr>
      <w:r w:rsidRPr="00071592">
        <w:rPr>
          <w:rFonts w:ascii="Palatino Linotype" w:eastAsia="Palatino Linotype" w:hAnsi="Palatino Linotype" w:cs="Palatino Linotype"/>
          <w:b/>
          <w:i/>
          <w:color w:val="000000"/>
          <w:sz w:val="22"/>
          <w:szCs w:val="22"/>
        </w:rPr>
        <w:t>Informe Justificado_00676.pdf</w:t>
      </w:r>
    </w:p>
    <w:p w:rsidR="00425650" w:rsidRPr="00071592" w:rsidRDefault="0030683F" w:rsidP="00425650">
      <w:pPr>
        <w:pBdr>
          <w:top w:val="nil"/>
          <w:left w:val="nil"/>
          <w:bottom w:val="nil"/>
          <w:right w:val="nil"/>
          <w:between w:val="nil"/>
        </w:pBdr>
        <w:ind w:left="567"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Oficio 22800007010000S/2359/UT/2024 de fecha 25 de noviembre de 2024, firmado por el Titular de la Unidad de Transparencia, a través del cual rinde informe justificado</w:t>
      </w:r>
      <w:r w:rsidR="00425650" w:rsidRPr="00071592">
        <w:rPr>
          <w:rFonts w:ascii="Palatino Linotype" w:eastAsia="Palatino Linotype" w:hAnsi="Palatino Linotype" w:cs="Palatino Linotype"/>
          <w:color w:val="000000"/>
          <w:sz w:val="22"/>
          <w:szCs w:val="22"/>
        </w:rPr>
        <w:t xml:space="preserve">, informando que los Servidores Públicos Habilitados de la Dirección General de Educación Primaria y el Departamento de Administración y Desarrollo de Personal, mediante oficio, proporcionan la documentación que da respuesta al recurso de revisión en cita. Asimismo, de la información proporcionada por la Dirección General de Educación Primaria, se advierte datos personales que deben ser clasificados como confidenciales, derivado de lo cual el Comité de Transparencia emitió el acuerdo CTE/33/07/2024 en el que confirmó dicha clasificación. </w:t>
      </w:r>
    </w:p>
    <w:p w:rsidR="007928D6" w:rsidRPr="00071592" w:rsidRDefault="007928D6" w:rsidP="00E31E51">
      <w:pPr>
        <w:pBdr>
          <w:top w:val="nil"/>
          <w:left w:val="nil"/>
          <w:bottom w:val="nil"/>
          <w:right w:val="nil"/>
          <w:between w:val="nil"/>
        </w:pBdr>
        <w:ind w:left="567" w:right="335"/>
        <w:jc w:val="both"/>
        <w:rPr>
          <w:rFonts w:ascii="Palatino Linotype" w:eastAsia="Palatino Linotype" w:hAnsi="Palatino Linotype" w:cs="Palatino Linotype"/>
          <w:b/>
          <w:i/>
          <w:color w:val="000000"/>
          <w:sz w:val="22"/>
          <w:szCs w:val="22"/>
        </w:rPr>
      </w:pPr>
    </w:p>
    <w:p w:rsidR="007928D6" w:rsidRPr="00071592" w:rsidRDefault="007928D6" w:rsidP="00E31E51">
      <w:pPr>
        <w:pBdr>
          <w:top w:val="nil"/>
          <w:left w:val="nil"/>
          <w:bottom w:val="nil"/>
          <w:right w:val="nil"/>
          <w:between w:val="nil"/>
        </w:pBdr>
        <w:ind w:left="567" w:right="335"/>
        <w:jc w:val="both"/>
        <w:rPr>
          <w:rFonts w:ascii="Palatino Linotype" w:eastAsia="Palatino Linotype" w:hAnsi="Palatino Linotype" w:cs="Palatino Linotype"/>
          <w:b/>
          <w:i/>
          <w:color w:val="000000"/>
          <w:sz w:val="22"/>
          <w:szCs w:val="22"/>
        </w:rPr>
      </w:pPr>
      <w:proofErr w:type="spellStart"/>
      <w:r w:rsidRPr="00071592">
        <w:rPr>
          <w:rFonts w:ascii="Palatino Linotype" w:eastAsia="Palatino Linotype" w:hAnsi="Palatino Linotype" w:cs="Palatino Linotype"/>
          <w:b/>
          <w:i/>
          <w:color w:val="000000"/>
          <w:sz w:val="22"/>
          <w:szCs w:val="22"/>
        </w:rPr>
        <w:t>SPH_Departamento</w:t>
      </w:r>
      <w:proofErr w:type="spellEnd"/>
      <w:r w:rsidRPr="00071592">
        <w:rPr>
          <w:rFonts w:ascii="Palatino Linotype" w:eastAsia="Palatino Linotype" w:hAnsi="Palatino Linotype" w:cs="Palatino Linotype"/>
          <w:b/>
          <w:i/>
          <w:color w:val="000000"/>
          <w:sz w:val="22"/>
          <w:szCs w:val="22"/>
        </w:rPr>
        <w:t xml:space="preserve"> de Administración y Desarrollo de </w:t>
      </w:r>
      <w:proofErr w:type="spellStart"/>
      <w:r w:rsidRPr="00071592">
        <w:rPr>
          <w:rFonts w:ascii="Palatino Linotype" w:eastAsia="Palatino Linotype" w:hAnsi="Palatino Linotype" w:cs="Palatino Linotype"/>
          <w:b/>
          <w:i/>
          <w:color w:val="000000"/>
          <w:sz w:val="22"/>
          <w:szCs w:val="22"/>
        </w:rPr>
        <w:t>Personal_oficio</w:t>
      </w:r>
      <w:proofErr w:type="spellEnd"/>
      <w:r w:rsidRPr="00071592">
        <w:rPr>
          <w:rFonts w:ascii="Palatino Linotype" w:eastAsia="Palatino Linotype" w:hAnsi="Palatino Linotype" w:cs="Palatino Linotype"/>
          <w:b/>
          <w:i/>
          <w:color w:val="000000"/>
          <w:sz w:val="22"/>
          <w:szCs w:val="22"/>
        </w:rPr>
        <w:t xml:space="preserve"> 5409.pdf</w:t>
      </w:r>
    </w:p>
    <w:p w:rsidR="007928D6" w:rsidRPr="00071592" w:rsidRDefault="00430AA1" w:rsidP="00E31E51">
      <w:pPr>
        <w:pBdr>
          <w:top w:val="nil"/>
          <w:left w:val="nil"/>
          <w:bottom w:val="nil"/>
          <w:right w:val="nil"/>
          <w:between w:val="nil"/>
        </w:pBdr>
        <w:ind w:left="567" w:right="335"/>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color w:val="000000"/>
          <w:sz w:val="22"/>
          <w:szCs w:val="22"/>
        </w:rPr>
        <w:t>Oficio 22804001010001L/5409/2024 de fecha 20 de noviembre de 2024, firmado por el Jefe de Departamento de Administración de Desarrollo de Personal, a través del cual remite “</w:t>
      </w:r>
      <w:r w:rsidRPr="00071592">
        <w:rPr>
          <w:rFonts w:ascii="Palatino Linotype" w:eastAsia="Palatino Linotype" w:hAnsi="Palatino Linotype" w:cs="Palatino Linotype"/>
          <w:i/>
          <w:color w:val="000000"/>
          <w:sz w:val="22"/>
          <w:szCs w:val="22"/>
        </w:rPr>
        <w:t xml:space="preserve">las Plantillas de los servidores públicos burócratas generales, adscritos a la Escuela Primaria </w:t>
      </w:r>
      <w:proofErr w:type="spellStart"/>
      <w:r w:rsidRPr="00071592">
        <w:rPr>
          <w:rFonts w:ascii="Palatino Linotype" w:eastAsia="Palatino Linotype" w:hAnsi="Palatino Linotype" w:cs="Palatino Linotype"/>
          <w:i/>
          <w:color w:val="000000"/>
          <w:sz w:val="22"/>
          <w:szCs w:val="22"/>
        </w:rPr>
        <w:t>Profr</w:t>
      </w:r>
      <w:proofErr w:type="spellEnd"/>
      <w:r w:rsidRPr="00071592">
        <w:rPr>
          <w:rFonts w:ascii="Palatino Linotype" w:eastAsia="Palatino Linotype" w:hAnsi="Palatino Linotype" w:cs="Palatino Linotype"/>
          <w:i/>
          <w:color w:val="000000"/>
          <w:sz w:val="22"/>
          <w:szCs w:val="22"/>
        </w:rPr>
        <w:t>. Manuel Hinojosa Giles, correspondientes al Turno Matutino 15EPR0984N y Turno Vespertino 15EPR1445X, los cuales contienen nombre, categoría, así como nivel y rango, con el cual el solicitante puede consultar el sueldo en la página del IPOMEX donde se encuentra disponible el Tabulador de Sueldos del Poder Ejecutivo para Servidores Públicos Generales y de Confianza contenido en el apartado del Artículo 92, Fracción VIII B” (Sic)</w:t>
      </w:r>
    </w:p>
    <w:p w:rsidR="00430AA1" w:rsidRPr="00071592" w:rsidRDefault="00430AA1" w:rsidP="00E31E51">
      <w:pPr>
        <w:pBdr>
          <w:top w:val="nil"/>
          <w:left w:val="nil"/>
          <w:bottom w:val="nil"/>
          <w:right w:val="nil"/>
          <w:between w:val="nil"/>
        </w:pBdr>
        <w:ind w:left="567" w:right="335"/>
        <w:jc w:val="both"/>
        <w:rPr>
          <w:rFonts w:ascii="Palatino Linotype" w:eastAsia="Palatino Linotype" w:hAnsi="Palatino Linotype" w:cs="Palatino Linotype"/>
          <w:i/>
          <w:color w:val="000000"/>
          <w:sz w:val="22"/>
          <w:szCs w:val="22"/>
        </w:rPr>
      </w:pPr>
    </w:p>
    <w:p w:rsidR="00430AA1" w:rsidRPr="00071592" w:rsidRDefault="00430AA1" w:rsidP="00E31E51">
      <w:pPr>
        <w:pBdr>
          <w:top w:val="nil"/>
          <w:left w:val="nil"/>
          <w:bottom w:val="nil"/>
          <w:right w:val="nil"/>
          <w:between w:val="nil"/>
        </w:pBdr>
        <w:ind w:left="567"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Se anexa cuadro de la plantilla de personal correspondiente al </w:t>
      </w:r>
      <w:r w:rsidRPr="00071592">
        <w:rPr>
          <w:rFonts w:ascii="Palatino Linotype" w:eastAsia="Palatino Linotype" w:hAnsi="Palatino Linotype" w:cs="Palatino Linotype"/>
          <w:b/>
          <w:color w:val="000000"/>
          <w:sz w:val="22"/>
          <w:szCs w:val="22"/>
        </w:rPr>
        <w:t>turno matutino</w:t>
      </w:r>
      <w:r w:rsidRPr="00071592">
        <w:rPr>
          <w:rFonts w:ascii="Palatino Linotype" w:eastAsia="Palatino Linotype" w:hAnsi="Palatino Linotype" w:cs="Palatino Linotype"/>
          <w:color w:val="000000"/>
          <w:sz w:val="22"/>
          <w:szCs w:val="22"/>
        </w:rPr>
        <w:t xml:space="preserve">, en el que se aprecian las columnas de </w:t>
      </w:r>
      <w:r w:rsidRPr="00071592">
        <w:rPr>
          <w:rFonts w:ascii="Palatino Linotype" w:eastAsia="Palatino Linotype" w:hAnsi="Palatino Linotype" w:cs="Palatino Linotype"/>
          <w:color w:val="000000"/>
          <w:sz w:val="22"/>
          <w:szCs w:val="22"/>
          <w:u w:val="single"/>
        </w:rPr>
        <w:t>nombre, nivel, rango y cargo</w:t>
      </w:r>
      <w:r w:rsidRPr="00071592">
        <w:rPr>
          <w:rFonts w:ascii="Palatino Linotype" w:eastAsia="Palatino Linotype" w:hAnsi="Palatino Linotype" w:cs="Palatino Linotype"/>
          <w:color w:val="000000"/>
          <w:sz w:val="22"/>
          <w:szCs w:val="22"/>
        </w:rPr>
        <w:t xml:space="preserve">, de </w:t>
      </w:r>
      <w:r w:rsidRPr="00071592">
        <w:rPr>
          <w:rFonts w:ascii="Palatino Linotype" w:eastAsia="Palatino Linotype" w:hAnsi="Palatino Linotype" w:cs="Palatino Linotype"/>
          <w:b/>
          <w:color w:val="000000"/>
          <w:sz w:val="22"/>
          <w:szCs w:val="22"/>
        </w:rPr>
        <w:t>3 servidores públicos.</w:t>
      </w:r>
    </w:p>
    <w:p w:rsidR="0037173A" w:rsidRPr="00071592" w:rsidRDefault="0037173A" w:rsidP="00E31E51">
      <w:pPr>
        <w:pBdr>
          <w:top w:val="nil"/>
          <w:left w:val="nil"/>
          <w:bottom w:val="nil"/>
          <w:right w:val="nil"/>
          <w:between w:val="nil"/>
        </w:pBdr>
        <w:ind w:left="567" w:right="335"/>
        <w:jc w:val="both"/>
        <w:rPr>
          <w:rFonts w:ascii="Palatino Linotype" w:eastAsia="Palatino Linotype" w:hAnsi="Palatino Linotype" w:cs="Palatino Linotype"/>
          <w:color w:val="000000"/>
          <w:sz w:val="22"/>
          <w:szCs w:val="22"/>
        </w:rPr>
      </w:pPr>
    </w:p>
    <w:p w:rsidR="0037173A" w:rsidRPr="00071592" w:rsidRDefault="0037173A" w:rsidP="00782063">
      <w:pPr>
        <w:pBdr>
          <w:top w:val="nil"/>
          <w:left w:val="nil"/>
          <w:bottom w:val="nil"/>
          <w:right w:val="nil"/>
          <w:between w:val="nil"/>
        </w:pBdr>
        <w:ind w:left="567"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lastRenderedPageBreak/>
        <w:t xml:space="preserve">Se anexa otro cuadro de la plantilla de personal correspondiente al </w:t>
      </w:r>
      <w:r w:rsidRPr="00071592">
        <w:rPr>
          <w:rFonts w:ascii="Palatino Linotype" w:eastAsia="Palatino Linotype" w:hAnsi="Palatino Linotype" w:cs="Palatino Linotype"/>
          <w:b/>
          <w:color w:val="000000"/>
          <w:sz w:val="22"/>
          <w:szCs w:val="22"/>
        </w:rPr>
        <w:t>turno vespertino</w:t>
      </w:r>
      <w:r w:rsidRPr="00071592">
        <w:rPr>
          <w:rFonts w:ascii="Palatino Linotype" w:eastAsia="Palatino Linotype" w:hAnsi="Palatino Linotype" w:cs="Palatino Linotype"/>
          <w:color w:val="000000"/>
          <w:sz w:val="22"/>
          <w:szCs w:val="22"/>
        </w:rPr>
        <w:t xml:space="preserve">, en el que se aprecian las columnas de </w:t>
      </w:r>
      <w:r w:rsidRPr="00071592">
        <w:rPr>
          <w:rFonts w:ascii="Palatino Linotype" w:eastAsia="Palatino Linotype" w:hAnsi="Palatino Linotype" w:cs="Palatino Linotype"/>
          <w:color w:val="000000"/>
          <w:sz w:val="22"/>
          <w:szCs w:val="22"/>
          <w:u w:val="single"/>
        </w:rPr>
        <w:t>nombre, nivel, rango y cargo</w:t>
      </w:r>
      <w:r w:rsidRPr="00071592">
        <w:rPr>
          <w:rFonts w:ascii="Palatino Linotype" w:eastAsia="Palatino Linotype" w:hAnsi="Palatino Linotype" w:cs="Palatino Linotype"/>
          <w:color w:val="000000"/>
          <w:sz w:val="22"/>
          <w:szCs w:val="22"/>
        </w:rPr>
        <w:t xml:space="preserve">, de </w:t>
      </w:r>
      <w:r w:rsidRPr="00071592">
        <w:rPr>
          <w:rFonts w:ascii="Palatino Linotype" w:eastAsia="Palatino Linotype" w:hAnsi="Palatino Linotype" w:cs="Palatino Linotype"/>
          <w:b/>
          <w:color w:val="000000"/>
          <w:sz w:val="22"/>
          <w:szCs w:val="22"/>
        </w:rPr>
        <w:t>2 servidores públicos</w:t>
      </w:r>
      <w:r w:rsidRPr="00071592">
        <w:rPr>
          <w:rFonts w:ascii="Palatino Linotype" w:eastAsia="Palatino Linotype" w:hAnsi="Palatino Linotype" w:cs="Palatino Linotype"/>
          <w:color w:val="000000"/>
          <w:sz w:val="22"/>
          <w:szCs w:val="22"/>
        </w:rPr>
        <w:t>.</w:t>
      </w:r>
    </w:p>
    <w:p w:rsidR="00430AA1" w:rsidRPr="00071592" w:rsidRDefault="00430AA1" w:rsidP="00E31E51">
      <w:pPr>
        <w:pBdr>
          <w:top w:val="nil"/>
          <w:left w:val="nil"/>
          <w:bottom w:val="nil"/>
          <w:right w:val="nil"/>
          <w:between w:val="nil"/>
        </w:pBdr>
        <w:ind w:left="567" w:right="335"/>
        <w:jc w:val="both"/>
        <w:rPr>
          <w:rFonts w:ascii="Palatino Linotype" w:eastAsia="Palatino Linotype" w:hAnsi="Palatino Linotype" w:cs="Palatino Linotype"/>
          <w:color w:val="000000"/>
          <w:sz w:val="22"/>
          <w:szCs w:val="22"/>
        </w:rPr>
      </w:pPr>
    </w:p>
    <w:p w:rsidR="007928D6" w:rsidRPr="00071592" w:rsidRDefault="007928D6" w:rsidP="00E31E51">
      <w:pPr>
        <w:pBdr>
          <w:top w:val="nil"/>
          <w:left w:val="nil"/>
          <w:bottom w:val="nil"/>
          <w:right w:val="nil"/>
          <w:between w:val="nil"/>
        </w:pBdr>
        <w:ind w:left="567" w:right="335"/>
        <w:jc w:val="both"/>
        <w:rPr>
          <w:rFonts w:ascii="Palatino Linotype" w:eastAsia="Palatino Linotype" w:hAnsi="Palatino Linotype" w:cs="Palatino Linotype"/>
          <w:b/>
          <w:i/>
          <w:color w:val="000000"/>
          <w:sz w:val="22"/>
          <w:szCs w:val="22"/>
        </w:rPr>
      </w:pPr>
      <w:proofErr w:type="spellStart"/>
      <w:r w:rsidRPr="00071592">
        <w:rPr>
          <w:rFonts w:ascii="Palatino Linotype" w:eastAsia="Palatino Linotype" w:hAnsi="Palatino Linotype" w:cs="Palatino Linotype"/>
          <w:b/>
          <w:i/>
          <w:color w:val="000000"/>
          <w:sz w:val="22"/>
          <w:szCs w:val="22"/>
        </w:rPr>
        <w:t>SPH_Dirección</w:t>
      </w:r>
      <w:proofErr w:type="spellEnd"/>
      <w:r w:rsidRPr="00071592">
        <w:rPr>
          <w:rFonts w:ascii="Palatino Linotype" w:eastAsia="Palatino Linotype" w:hAnsi="Palatino Linotype" w:cs="Palatino Linotype"/>
          <w:b/>
          <w:i/>
          <w:color w:val="000000"/>
          <w:sz w:val="22"/>
          <w:szCs w:val="22"/>
        </w:rPr>
        <w:t xml:space="preserve"> General de </w:t>
      </w:r>
      <w:proofErr w:type="spellStart"/>
      <w:r w:rsidRPr="00071592">
        <w:rPr>
          <w:rFonts w:ascii="Palatino Linotype" w:eastAsia="Palatino Linotype" w:hAnsi="Palatino Linotype" w:cs="Palatino Linotype"/>
          <w:b/>
          <w:i/>
          <w:color w:val="000000"/>
          <w:sz w:val="22"/>
          <w:szCs w:val="22"/>
        </w:rPr>
        <w:t>Educación</w:t>
      </w:r>
      <w:proofErr w:type="spellEnd"/>
      <w:r w:rsidRPr="00071592">
        <w:rPr>
          <w:rFonts w:ascii="Palatino Linotype" w:eastAsia="Palatino Linotype" w:hAnsi="Palatino Linotype" w:cs="Palatino Linotype"/>
          <w:b/>
          <w:i/>
          <w:color w:val="000000"/>
          <w:sz w:val="22"/>
          <w:szCs w:val="22"/>
        </w:rPr>
        <w:t xml:space="preserve"> </w:t>
      </w:r>
      <w:proofErr w:type="spellStart"/>
      <w:r w:rsidRPr="00071592">
        <w:rPr>
          <w:rFonts w:ascii="Palatino Linotype" w:eastAsia="Palatino Linotype" w:hAnsi="Palatino Linotype" w:cs="Palatino Linotype"/>
          <w:b/>
          <w:i/>
          <w:color w:val="000000"/>
          <w:sz w:val="22"/>
          <w:szCs w:val="22"/>
        </w:rPr>
        <w:t>PRimaria_oficio</w:t>
      </w:r>
      <w:proofErr w:type="spellEnd"/>
      <w:r w:rsidRPr="00071592">
        <w:rPr>
          <w:rFonts w:ascii="Palatino Linotype" w:eastAsia="Palatino Linotype" w:hAnsi="Palatino Linotype" w:cs="Palatino Linotype"/>
          <w:b/>
          <w:i/>
          <w:color w:val="000000"/>
          <w:sz w:val="22"/>
          <w:szCs w:val="22"/>
        </w:rPr>
        <w:t xml:space="preserve"> 16325_redacted.pdf</w:t>
      </w:r>
    </w:p>
    <w:p w:rsidR="00782063" w:rsidRPr="00071592" w:rsidRDefault="00782063" w:rsidP="00782063">
      <w:pPr>
        <w:pStyle w:val="Prrafodelista"/>
        <w:numPr>
          <w:ilvl w:val="0"/>
          <w:numId w:val="19"/>
        </w:numPr>
        <w:pBdr>
          <w:top w:val="nil"/>
          <w:left w:val="nil"/>
          <w:bottom w:val="nil"/>
          <w:right w:val="nil"/>
          <w:between w:val="nil"/>
        </w:pBdr>
        <w:ind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Oficio 22801002ª/16325/2024 de fecha 19 de noviembre de 2024, firmado por la Directora General de Educación Primaria, mediante el cual informa que la información es atribución del Departamento de Administración de Desarrollo de Personal conforme a lo establecido en el Manual General de Organización de la Secretaría de Educación. No obstante, adjunta la información recibida de la Subdirección Regional de Educación Básica de Toluca a la cual pertenece la citada escuela.</w:t>
      </w:r>
    </w:p>
    <w:p w:rsidR="00782063" w:rsidRPr="00071592" w:rsidRDefault="00782063" w:rsidP="00782063">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p>
    <w:p w:rsidR="00782063" w:rsidRPr="00071592" w:rsidRDefault="00782063" w:rsidP="00782063">
      <w:pPr>
        <w:pStyle w:val="Prrafodelista"/>
        <w:numPr>
          <w:ilvl w:val="0"/>
          <w:numId w:val="19"/>
        </w:numPr>
        <w:pBdr>
          <w:top w:val="nil"/>
          <w:left w:val="nil"/>
          <w:bottom w:val="nil"/>
          <w:right w:val="nil"/>
          <w:between w:val="nil"/>
        </w:pBdr>
        <w:ind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Oficio número 19/24-25 de fecha 15 de noviembre de 2024, firmado por la Directora de la Escuela señalada en la solicitud de información a través del cual informa los datos del personal administrativo que labora en la institución.</w:t>
      </w:r>
    </w:p>
    <w:p w:rsidR="00782063" w:rsidRPr="00071592" w:rsidRDefault="00782063" w:rsidP="00782063">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p>
    <w:p w:rsidR="00782063" w:rsidRPr="00071592" w:rsidRDefault="00782063" w:rsidP="00782063">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Se anexa un cuadro relativo a dos servidores públicos del turno vespertino, en el que se pueden visualizar las columnas correspondientes a </w:t>
      </w:r>
      <w:r w:rsidRPr="00071592">
        <w:rPr>
          <w:rFonts w:ascii="Palatino Linotype" w:eastAsia="Palatino Linotype" w:hAnsi="Palatino Linotype" w:cs="Palatino Linotype"/>
          <w:color w:val="000000"/>
          <w:sz w:val="22"/>
          <w:szCs w:val="22"/>
          <w:u w:val="single"/>
        </w:rPr>
        <w:t>nombre, cargo, grado de estudios, salario, actividades asignadas y estatus de plaza</w:t>
      </w:r>
      <w:r w:rsidRPr="00071592">
        <w:rPr>
          <w:rFonts w:ascii="Palatino Linotype" w:eastAsia="Palatino Linotype" w:hAnsi="Palatino Linotype" w:cs="Palatino Linotype"/>
          <w:color w:val="000000"/>
          <w:sz w:val="22"/>
          <w:szCs w:val="22"/>
        </w:rPr>
        <w:t>.</w:t>
      </w:r>
    </w:p>
    <w:p w:rsidR="00695EA3" w:rsidRPr="00071592" w:rsidRDefault="00695EA3" w:rsidP="00782063">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p>
    <w:p w:rsidR="00695EA3" w:rsidRPr="00071592" w:rsidRDefault="00695EA3" w:rsidP="00695EA3">
      <w:pPr>
        <w:pStyle w:val="Prrafodelista"/>
        <w:numPr>
          <w:ilvl w:val="0"/>
          <w:numId w:val="19"/>
        </w:numPr>
        <w:pBdr>
          <w:top w:val="nil"/>
          <w:left w:val="nil"/>
          <w:bottom w:val="nil"/>
          <w:right w:val="nil"/>
          <w:between w:val="nil"/>
        </w:pBdr>
        <w:ind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Oficio 205321001/1488/2016 de fecha 01 de marzo de 2016, firmado por el Jefe del Departamento de Administración y Desarrollo de Personal, a través del cual informa a la Directora de la Escuela Primaria </w:t>
      </w:r>
      <w:proofErr w:type="spellStart"/>
      <w:r w:rsidRPr="00071592">
        <w:rPr>
          <w:rFonts w:ascii="Palatino Linotype" w:eastAsia="Palatino Linotype" w:hAnsi="Palatino Linotype" w:cs="Palatino Linotype"/>
          <w:color w:val="000000"/>
          <w:sz w:val="22"/>
          <w:szCs w:val="22"/>
        </w:rPr>
        <w:t>multireferida</w:t>
      </w:r>
      <w:proofErr w:type="spellEnd"/>
      <w:r w:rsidRPr="00071592">
        <w:rPr>
          <w:rFonts w:ascii="Palatino Linotype" w:eastAsia="Palatino Linotype" w:hAnsi="Palatino Linotype" w:cs="Palatino Linotype"/>
          <w:color w:val="000000"/>
          <w:sz w:val="22"/>
          <w:szCs w:val="22"/>
        </w:rPr>
        <w:t xml:space="preserve">, del </w:t>
      </w:r>
      <w:r w:rsidRPr="00071592">
        <w:rPr>
          <w:rFonts w:ascii="Palatino Linotype" w:eastAsia="Palatino Linotype" w:hAnsi="Palatino Linotype" w:cs="Palatino Linotype"/>
          <w:b/>
          <w:color w:val="000000"/>
          <w:sz w:val="22"/>
          <w:szCs w:val="22"/>
        </w:rPr>
        <w:t>turno vespertino</w:t>
      </w:r>
      <w:r w:rsidRPr="00071592">
        <w:rPr>
          <w:rFonts w:ascii="Palatino Linotype" w:eastAsia="Palatino Linotype" w:hAnsi="Palatino Linotype" w:cs="Palatino Linotype"/>
          <w:color w:val="000000"/>
          <w:sz w:val="22"/>
          <w:szCs w:val="22"/>
        </w:rPr>
        <w:t>, la comisión de una servidora pública como Auxiliar Administrativo.</w:t>
      </w:r>
    </w:p>
    <w:p w:rsidR="00610570" w:rsidRPr="00071592" w:rsidRDefault="00610570" w:rsidP="00610570">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p>
    <w:p w:rsidR="00610570" w:rsidRPr="00071592" w:rsidRDefault="00610570" w:rsidP="00610570">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Adjuntando documento de comprobante de estudios y comprobante de percepciones y deducciones.</w:t>
      </w:r>
    </w:p>
    <w:p w:rsidR="00610570" w:rsidRPr="00071592" w:rsidRDefault="00610570" w:rsidP="00610570">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p>
    <w:p w:rsidR="00610570" w:rsidRPr="00071592" w:rsidRDefault="00610570" w:rsidP="00610570">
      <w:pPr>
        <w:pStyle w:val="Prrafodelista"/>
        <w:numPr>
          <w:ilvl w:val="0"/>
          <w:numId w:val="19"/>
        </w:numPr>
        <w:pBdr>
          <w:top w:val="nil"/>
          <w:left w:val="nil"/>
          <w:bottom w:val="nil"/>
          <w:right w:val="nil"/>
          <w:between w:val="nil"/>
        </w:pBdr>
        <w:ind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Oficio 205321001/4092/2016 de fecha 01 de julio de 2016, firmado por el Jefe del Departamento de Administración y Desarrollo de Personal, a través del cual informa a la Directora de la Escuela Primaria </w:t>
      </w:r>
      <w:proofErr w:type="spellStart"/>
      <w:r w:rsidRPr="00071592">
        <w:rPr>
          <w:rFonts w:ascii="Palatino Linotype" w:eastAsia="Palatino Linotype" w:hAnsi="Palatino Linotype" w:cs="Palatino Linotype"/>
          <w:color w:val="000000"/>
          <w:sz w:val="22"/>
          <w:szCs w:val="22"/>
        </w:rPr>
        <w:t>multireferida</w:t>
      </w:r>
      <w:proofErr w:type="spellEnd"/>
      <w:r w:rsidRPr="00071592">
        <w:rPr>
          <w:rFonts w:ascii="Palatino Linotype" w:eastAsia="Palatino Linotype" w:hAnsi="Palatino Linotype" w:cs="Palatino Linotype"/>
          <w:color w:val="000000"/>
          <w:sz w:val="22"/>
          <w:szCs w:val="22"/>
        </w:rPr>
        <w:t xml:space="preserve">, del </w:t>
      </w:r>
      <w:r w:rsidRPr="00071592">
        <w:rPr>
          <w:rFonts w:ascii="Palatino Linotype" w:eastAsia="Palatino Linotype" w:hAnsi="Palatino Linotype" w:cs="Palatino Linotype"/>
          <w:b/>
          <w:color w:val="000000"/>
          <w:sz w:val="22"/>
          <w:szCs w:val="22"/>
        </w:rPr>
        <w:t>turno vespertino</w:t>
      </w:r>
      <w:r w:rsidRPr="00071592">
        <w:rPr>
          <w:rFonts w:ascii="Palatino Linotype" w:eastAsia="Palatino Linotype" w:hAnsi="Palatino Linotype" w:cs="Palatino Linotype"/>
          <w:color w:val="000000"/>
          <w:sz w:val="22"/>
          <w:szCs w:val="22"/>
        </w:rPr>
        <w:t>, la comisión de un servidor público como Auxiliar General de Servicios del Plantel Educativo.</w:t>
      </w:r>
    </w:p>
    <w:p w:rsidR="00610570" w:rsidRPr="00071592" w:rsidRDefault="00610570" w:rsidP="00610570">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p>
    <w:p w:rsidR="00610570" w:rsidRPr="00071592" w:rsidRDefault="00610570" w:rsidP="00610570">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Adjuntando documento de comprobante de estudios y comprobante de percepciones y deducciones.</w:t>
      </w:r>
    </w:p>
    <w:p w:rsidR="00F36D89" w:rsidRPr="00071592" w:rsidRDefault="00F36D89" w:rsidP="00610570">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p>
    <w:p w:rsidR="00F36D89" w:rsidRPr="00071592" w:rsidRDefault="00F36D89" w:rsidP="00F36D89">
      <w:pPr>
        <w:pStyle w:val="Prrafodelista"/>
        <w:numPr>
          <w:ilvl w:val="0"/>
          <w:numId w:val="19"/>
        </w:numPr>
        <w:pBdr>
          <w:top w:val="nil"/>
          <w:left w:val="nil"/>
          <w:bottom w:val="nil"/>
          <w:right w:val="nil"/>
          <w:between w:val="nil"/>
        </w:pBdr>
        <w:ind w:right="335"/>
        <w:jc w:val="both"/>
        <w:rPr>
          <w:rFonts w:ascii="Palatino Linotype" w:eastAsia="Palatino Linotype" w:hAnsi="Palatino Linotype" w:cs="Palatino Linotype"/>
          <w:color w:val="000000"/>
          <w:sz w:val="22"/>
          <w:szCs w:val="22"/>
          <w:u w:val="single"/>
        </w:rPr>
      </w:pPr>
      <w:r w:rsidRPr="00071592">
        <w:rPr>
          <w:rFonts w:ascii="Palatino Linotype" w:eastAsia="Palatino Linotype" w:hAnsi="Palatino Linotype" w:cs="Palatino Linotype"/>
          <w:color w:val="000000"/>
          <w:sz w:val="22"/>
          <w:szCs w:val="22"/>
        </w:rPr>
        <w:t xml:space="preserve">Documento firmado por la Directora Escolar de la Institución educativa referida, titulado “Información del personal no docente” adscrito a la Primaria </w:t>
      </w:r>
      <w:proofErr w:type="spellStart"/>
      <w:r w:rsidRPr="00071592">
        <w:rPr>
          <w:rFonts w:ascii="Palatino Linotype" w:eastAsia="Palatino Linotype" w:hAnsi="Palatino Linotype" w:cs="Palatino Linotype"/>
          <w:color w:val="000000"/>
          <w:sz w:val="22"/>
          <w:szCs w:val="22"/>
        </w:rPr>
        <w:t>Profr</w:t>
      </w:r>
      <w:proofErr w:type="spellEnd"/>
      <w:r w:rsidRPr="00071592">
        <w:rPr>
          <w:rFonts w:ascii="Palatino Linotype" w:eastAsia="Palatino Linotype" w:hAnsi="Palatino Linotype" w:cs="Palatino Linotype"/>
          <w:color w:val="000000"/>
          <w:sz w:val="22"/>
          <w:szCs w:val="22"/>
        </w:rPr>
        <w:t xml:space="preserve">. Manuel Hinojosa Giles, </w:t>
      </w:r>
      <w:r w:rsidRPr="00071592">
        <w:rPr>
          <w:rFonts w:ascii="Palatino Linotype" w:eastAsia="Palatino Linotype" w:hAnsi="Palatino Linotype" w:cs="Palatino Linotype"/>
          <w:b/>
          <w:color w:val="000000"/>
          <w:sz w:val="22"/>
          <w:szCs w:val="22"/>
        </w:rPr>
        <w:t>Turno Matutino</w:t>
      </w:r>
      <w:r w:rsidRPr="00071592">
        <w:rPr>
          <w:rFonts w:ascii="Palatino Linotype" w:eastAsia="Palatino Linotype" w:hAnsi="Palatino Linotype" w:cs="Palatino Linotype"/>
          <w:color w:val="000000"/>
          <w:sz w:val="22"/>
          <w:szCs w:val="22"/>
        </w:rPr>
        <w:t xml:space="preserve">, en el que se advierte un cuadro con la información de </w:t>
      </w:r>
      <w:r w:rsidR="00705BCC" w:rsidRPr="00071592">
        <w:rPr>
          <w:rFonts w:ascii="Palatino Linotype" w:eastAsia="Palatino Linotype" w:hAnsi="Palatino Linotype" w:cs="Palatino Linotype"/>
          <w:color w:val="000000"/>
          <w:sz w:val="22"/>
          <w:szCs w:val="22"/>
        </w:rPr>
        <w:t>3</w:t>
      </w:r>
      <w:r w:rsidRPr="00071592">
        <w:rPr>
          <w:rFonts w:ascii="Palatino Linotype" w:eastAsia="Palatino Linotype" w:hAnsi="Palatino Linotype" w:cs="Palatino Linotype"/>
          <w:color w:val="000000"/>
          <w:sz w:val="22"/>
          <w:szCs w:val="22"/>
        </w:rPr>
        <w:t xml:space="preserve"> servidores públicos, en el que refiere el </w:t>
      </w:r>
      <w:r w:rsidRPr="00071592">
        <w:rPr>
          <w:rFonts w:ascii="Palatino Linotype" w:eastAsia="Palatino Linotype" w:hAnsi="Palatino Linotype" w:cs="Palatino Linotype"/>
          <w:color w:val="000000"/>
          <w:sz w:val="22"/>
          <w:szCs w:val="22"/>
          <w:u w:val="single"/>
        </w:rPr>
        <w:t>nombre, cargo, grado de estudios, salario, actividades asignadas y estatus de plaza.</w:t>
      </w:r>
    </w:p>
    <w:p w:rsidR="00610570" w:rsidRPr="00071592" w:rsidRDefault="00610570" w:rsidP="00610570">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p>
    <w:p w:rsidR="00EA5EFD" w:rsidRPr="00071592" w:rsidRDefault="00EA5EFD" w:rsidP="00EA5EFD">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Adjuntando documentos de comprobantes de estudios, cédula profesional, comprobantes de percepciones y deducciones, formato único de movimiento de personal y certificados de estudios.</w:t>
      </w:r>
    </w:p>
    <w:p w:rsidR="00EA5EFD" w:rsidRPr="00071592" w:rsidRDefault="00EA5EFD" w:rsidP="00610570">
      <w:pPr>
        <w:pStyle w:val="Prrafodelista"/>
        <w:pBdr>
          <w:top w:val="nil"/>
          <w:left w:val="nil"/>
          <w:bottom w:val="nil"/>
          <w:right w:val="nil"/>
          <w:between w:val="nil"/>
        </w:pBdr>
        <w:ind w:left="1287" w:right="335"/>
        <w:jc w:val="both"/>
        <w:rPr>
          <w:rFonts w:ascii="Palatino Linotype" w:eastAsia="Palatino Linotype" w:hAnsi="Palatino Linotype" w:cs="Palatino Linotype"/>
          <w:color w:val="000000"/>
          <w:sz w:val="22"/>
          <w:szCs w:val="22"/>
        </w:rPr>
      </w:pPr>
    </w:p>
    <w:p w:rsidR="007928D6" w:rsidRPr="00071592" w:rsidRDefault="007928D6" w:rsidP="001B1474">
      <w:pPr>
        <w:pBdr>
          <w:top w:val="nil"/>
          <w:left w:val="nil"/>
          <w:bottom w:val="nil"/>
          <w:right w:val="nil"/>
          <w:between w:val="nil"/>
        </w:pBdr>
        <w:ind w:right="335"/>
        <w:jc w:val="both"/>
        <w:rPr>
          <w:rFonts w:ascii="Palatino Linotype" w:eastAsia="Palatino Linotype" w:hAnsi="Palatino Linotype" w:cs="Palatino Linotype"/>
          <w:b/>
          <w:i/>
          <w:color w:val="000000"/>
          <w:sz w:val="22"/>
          <w:szCs w:val="22"/>
        </w:rPr>
      </w:pPr>
    </w:p>
    <w:p w:rsidR="007928D6" w:rsidRPr="00071592" w:rsidRDefault="007928D6" w:rsidP="00E31E51">
      <w:pPr>
        <w:pBdr>
          <w:top w:val="nil"/>
          <w:left w:val="nil"/>
          <w:bottom w:val="nil"/>
          <w:right w:val="nil"/>
          <w:between w:val="nil"/>
        </w:pBdr>
        <w:ind w:left="567" w:right="335"/>
        <w:jc w:val="both"/>
        <w:rPr>
          <w:rFonts w:ascii="Palatino Linotype" w:eastAsia="Palatino Linotype" w:hAnsi="Palatino Linotype" w:cs="Palatino Linotype"/>
          <w:b/>
          <w:i/>
          <w:color w:val="000000"/>
          <w:sz w:val="22"/>
          <w:szCs w:val="22"/>
        </w:rPr>
      </w:pPr>
      <w:r w:rsidRPr="00071592">
        <w:rPr>
          <w:rFonts w:ascii="Palatino Linotype" w:eastAsia="Palatino Linotype" w:hAnsi="Palatino Linotype" w:cs="Palatino Linotype"/>
          <w:b/>
          <w:i/>
          <w:color w:val="000000"/>
          <w:sz w:val="22"/>
          <w:szCs w:val="22"/>
        </w:rPr>
        <w:t>TRIGÉSIMA TERCERA SESÓN EXTRAORDINARIA 2024.pdf</w:t>
      </w:r>
    </w:p>
    <w:p w:rsidR="007A44F9" w:rsidRPr="00071592" w:rsidRDefault="007A44F9" w:rsidP="00E31E51">
      <w:pPr>
        <w:pBdr>
          <w:top w:val="nil"/>
          <w:left w:val="nil"/>
          <w:bottom w:val="nil"/>
          <w:right w:val="nil"/>
          <w:between w:val="nil"/>
        </w:pBdr>
        <w:ind w:left="567" w:right="335"/>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Documento que contiene el Acta de la 33 sesión extraordinaria 2024 del Comité de Transparencia del Sujeto Obligado, de fecha 25 de noviembre de 2024, en cuya fracción III, inciso f)  del orden del día se presenta el asunto de la clasificación de información como confidencial de la documentación proporcionada para dar atención al recurso que nos ocupa</w:t>
      </w:r>
      <w:r w:rsidR="008D5C78" w:rsidRPr="00071592">
        <w:rPr>
          <w:rFonts w:ascii="Palatino Linotype" w:eastAsia="Palatino Linotype" w:hAnsi="Palatino Linotype" w:cs="Palatino Linotype"/>
          <w:color w:val="000000"/>
          <w:sz w:val="22"/>
          <w:szCs w:val="22"/>
        </w:rPr>
        <w:t xml:space="preserve">. En la página 27 señala los datos personales a clasificar en los documentos a entregar, describiendo en las páginas subsecuentes la descripción de cada dato personal a clasificar, emitiendo el acuerdo CTE/33/07/2024 en el que se confirma la clasificación de información confidencial de los datos personales especificados. </w:t>
      </w:r>
    </w:p>
    <w:p w:rsidR="00372BC6" w:rsidRPr="00071592" w:rsidRDefault="00372BC6" w:rsidP="00CD2236">
      <w:pPr>
        <w:pBdr>
          <w:top w:val="nil"/>
          <w:left w:val="nil"/>
          <w:bottom w:val="nil"/>
          <w:right w:val="nil"/>
          <w:between w:val="nil"/>
        </w:pBdr>
        <w:spacing w:line="360" w:lineRule="auto"/>
        <w:jc w:val="both"/>
        <w:rPr>
          <w:color w:val="000000"/>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071592">
        <w:rPr>
          <w:rFonts w:ascii="Palatino Linotype" w:eastAsia="Palatino Linotype" w:hAnsi="Palatino Linotype" w:cs="Palatino Linotype"/>
          <w:b/>
          <w:color w:val="000000"/>
        </w:rPr>
        <w:t xml:space="preserve"> </w:t>
      </w:r>
      <w:r w:rsidR="00220B29" w:rsidRPr="00071592">
        <w:rPr>
          <w:rFonts w:ascii="Palatino Linotype" w:eastAsia="Palatino Linotype" w:hAnsi="Palatino Linotype" w:cs="Palatino Linotype"/>
          <w:b/>
          <w:color w:val="000000"/>
        </w:rPr>
        <w:t>trece de febrero de dos mil veinticinco</w:t>
      </w:r>
      <w:r w:rsidRPr="00071592">
        <w:rPr>
          <w:rFonts w:ascii="Palatino Linotype" w:eastAsia="Palatino Linotype" w:hAnsi="Palatino Linotype" w:cs="Palatino Linotype"/>
          <w:color w:val="000000"/>
        </w:rPr>
        <w:t xml:space="preserve"> se acordó ampliar el término para resolver el presente asunto.</w:t>
      </w:r>
    </w:p>
    <w:p w:rsidR="00372BC6" w:rsidRPr="00071592" w:rsidRDefault="00372BC6" w:rsidP="00CD223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w:t>
      </w:r>
      <w:r w:rsidRPr="00071592">
        <w:rPr>
          <w:rFonts w:ascii="Palatino Linotype" w:eastAsia="Palatino Linotype" w:hAnsi="Palatino Linotype" w:cs="Palatino Linotype"/>
          <w:color w:val="000000"/>
        </w:rPr>
        <w:lastRenderedPageBreak/>
        <w:t>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372BC6" w:rsidRPr="00071592" w:rsidRDefault="00372BC6" w:rsidP="00CD22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72BC6" w:rsidRPr="00071592" w:rsidRDefault="00372BC6" w:rsidP="00CD2236">
      <w:pPr>
        <w:pBdr>
          <w:top w:val="nil"/>
          <w:left w:val="nil"/>
          <w:bottom w:val="nil"/>
          <w:right w:val="nil"/>
          <w:between w:val="nil"/>
        </w:pBdr>
        <w:ind w:left="720"/>
        <w:rPr>
          <w:rFonts w:ascii="Palatino Linotype" w:eastAsia="Palatino Linotype" w:hAnsi="Palatino Linotype" w:cs="Palatino Linotype"/>
          <w:color w:val="000000"/>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72BC6" w:rsidRPr="00071592" w:rsidRDefault="00372BC6" w:rsidP="00CD22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372BC6" w:rsidRPr="00071592" w:rsidRDefault="00A969C3" w:rsidP="00CD2236">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 xml:space="preserve">Complejidad del </w:t>
      </w:r>
      <w:r w:rsidRPr="00071592">
        <w:rPr>
          <w:rFonts w:ascii="Palatino Linotype" w:eastAsia="Palatino Linotype" w:hAnsi="Palatino Linotype" w:cs="Palatino Linotype"/>
          <w:sz w:val="22"/>
          <w:szCs w:val="22"/>
        </w:rPr>
        <w:t>asunto</w:t>
      </w:r>
      <w:r w:rsidRPr="00071592">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372BC6" w:rsidRPr="00071592" w:rsidRDefault="00A969C3" w:rsidP="00CD2236">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Actividad Procesal del interesado. Acciones u omisiones del interesado.</w:t>
      </w:r>
    </w:p>
    <w:p w:rsidR="00372BC6" w:rsidRPr="00071592" w:rsidRDefault="00A969C3" w:rsidP="00CD2236">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372BC6" w:rsidRPr="00071592" w:rsidRDefault="00A969C3" w:rsidP="00CD2236">
      <w:pPr>
        <w:ind w:left="851" w:hanging="284"/>
        <w:jc w:val="both"/>
        <w:rPr>
          <w:rFonts w:ascii="Palatino Linotype" w:eastAsia="Palatino Linotype" w:hAnsi="Palatino Linotype" w:cs="Palatino Linotype"/>
          <w:sz w:val="22"/>
          <w:szCs w:val="22"/>
        </w:rPr>
      </w:pPr>
      <w:r w:rsidRPr="00071592">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372BC6" w:rsidRPr="00071592" w:rsidRDefault="00372BC6" w:rsidP="00CD2236">
      <w:pPr>
        <w:spacing w:line="360" w:lineRule="auto"/>
        <w:ind w:left="851" w:hanging="284"/>
        <w:jc w:val="both"/>
        <w:rPr>
          <w:rFonts w:ascii="Palatino Linotype" w:eastAsia="Palatino Linotype" w:hAnsi="Palatino Linotype" w:cs="Palatino Linotype"/>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72BC6" w:rsidRPr="00071592" w:rsidRDefault="00372BC6" w:rsidP="00CD2236">
      <w:pPr>
        <w:pBdr>
          <w:top w:val="nil"/>
          <w:left w:val="nil"/>
          <w:bottom w:val="nil"/>
          <w:right w:val="nil"/>
          <w:between w:val="nil"/>
        </w:pBdr>
        <w:spacing w:line="360" w:lineRule="auto"/>
        <w:jc w:val="both"/>
        <w:rPr>
          <w:color w:val="000000"/>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071592">
        <w:rPr>
          <w:rFonts w:ascii="Palatino Linotype" w:eastAsia="Palatino Linotype" w:hAnsi="Palatino Linotype" w:cs="Palatino Linotype"/>
          <w:color w:val="000000"/>
        </w:rPr>
        <w:t>Argumento que encuentra sustento en la jurisprudencia P</w:t>
      </w:r>
      <w:proofErr w:type="gramStart"/>
      <w:r w:rsidRPr="00071592">
        <w:rPr>
          <w:rFonts w:ascii="Palatino Linotype" w:eastAsia="Palatino Linotype" w:hAnsi="Palatino Linotype" w:cs="Palatino Linotype"/>
          <w:color w:val="000000"/>
        </w:rPr>
        <w:t>./</w:t>
      </w:r>
      <w:proofErr w:type="gramEnd"/>
      <w:r w:rsidRPr="00071592">
        <w:rPr>
          <w:rFonts w:ascii="Palatino Linotype" w:eastAsia="Palatino Linotype" w:hAnsi="Palatino Linotype" w:cs="Palatino Linotype"/>
          <w:color w:val="000000"/>
        </w:rPr>
        <w:t xml:space="preserve">J. 32/92 emitida por el Pleno de la Suprema Corte de Justicia de la Nación </w:t>
      </w:r>
      <w:r w:rsidRPr="00071592">
        <w:rPr>
          <w:rFonts w:ascii="Palatino Linotype" w:eastAsia="Palatino Linotype" w:hAnsi="Palatino Linotype" w:cs="Palatino Linotype"/>
        </w:rPr>
        <w:t>del rubro</w:t>
      </w:r>
      <w:r w:rsidRPr="00071592">
        <w:rPr>
          <w:rFonts w:ascii="Palatino Linotype" w:eastAsia="Palatino Linotype" w:hAnsi="Palatino Linotype" w:cs="Palatino Linotype"/>
          <w:color w:val="000000"/>
        </w:rPr>
        <w:t xml:space="preserve"> </w:t>
      </w:r>
      <w:r w:rsidRPr="00071592">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071592">
        <w:rPr>
          <w:rFonts w:ascii="Palatino Linotype" w:eastAsia="Palatino Linotype" w:hAnsi="Palatino Linotype" w:cs="Palatino Linotype"/>
          <w:color w:val="000000"/>
        </w:rPr>
        <w:t xml:space="preserve">, visible en la Gaceta del </w:t>
      </w:r>
      <w:r w:rsidRPr="00071592">
        <w:rPr>
          <w:rFonts w:ascii="Palatino Linotype" w:eastAsia="Palatino Linotype" w:hAnsi="Palatino Linotype" w:cs="Palatino Linotype"/>
        </w:rPr>
        <w:t>Semanario</w:t>
      </w:r>
      <w:r w:rsidRPr="00071592">
        <w:rPr>
          <w:rFonts w:ascii="Palatino Linotype" w:eastAsia="Palatino Linotype" w:hAnsi="Palatino Linotype" w:cs="Palatino Linotype"/>
          <w:color w:val="000000"/>
        </w:rPr>
        <w:t xml:space="preserve"> Judicial de la Federación con el registro digital 205635.</w:t>
      </w:r>
    </w:p>
    <w:p w:rsidR="00372BC6" w:rsidRPr="00071592" w:rsidRDefault="00372BC6" w:rsidP="00CD22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sidRPr="00071592">
        <w:rPr>
          <w:rFonts w:ascii="Palatino Linotype" w:eastAsia="Palatino Linotype" w:hAnsi="Palatino Linotype" w:cs="Palatino Linotype"/>
          <w:color w:val="000000"/>
        </w:rPr>
        <w:t xml:space="preserve">Seguidamente, en fecha </w:t>
      </w:r>
      <w:r w:rsidR="009E1A7C" w:rsidRPr="00071592">
        <w:rPr>
          <w:rFonts w:ascii="Palatino Linotype" w:eastAsia="Palatino Linotype" w:hAnsi="Palatino Linotype" w:cs="Palatino Linotype"/>
          <w:b/>
          <w:color w:val="000000"/>
        </w:rPr>
        <w:t>diecinueve de febrero</w:t>
      </w:r>
      <w:r w:rsidRPr="00071592">
        <w:rPr>
          <w:rFonts w:ascii="Palatino Linotype" w:eastAsia="Palatino Linotype" w:hAnsi="Palatino Linotype" w:cs="Palatino Linotype"/>
          <w:b/>
          <w:color w:val="000000"/>
        </w:rPr>
        <w:t xml:space="preserve"> de dos mil veinticinco</w:t>
      </w:r>
      <w:r w:rsidRPr="00071592">
        <w:rPr>
          <w:rFonts w:ascii="Palatino Linotype" w:eastAsia="Palatino Linotype" w:hAnsi="Palatino Linotype" w:cs="Palatino Linotype"/>
          <w:color w:val="000000"/>
        </w:rPr>
        <w:t xml:space="preserve">, la Comisionada Ponente dictó el </w:t>
      </w:r>
      <w:r w:rsidRPr="00071592">
        <w:rPr>
          <w:rFonts w:ascii="Palatino Linotype" w:eastAsia="Palatino Linotype" w:hAnsi="Palatino Linotype" w:cs="Palatino Linotype"/>
          <w:b/>
          <w:color w:val="000000"/>
        </w:rPr>
        <w:t>cierre del periodo de instrucción</w:t>
      </w:r>
      <w:r w:rsidRPr="00071592">
        <w:rPr>
          <w:rFonts w:ascii="Palatino Linotype" w:eastAsia="Palatino Linotype" w:hAnsi="Palatino Linotype" w:cs="Palatino Linotype"/>
          <w:color w:val="000000"/>
        </w:rPr>
        <w:t xml:space="preserve"> y, ordenó la resolución que conforme a Derecho proceda.</w:t>
      </w:r>
    </w:p>
    <w:p w:rsidR="00372BC6" w:rsidRPr="00071592" w:rsidRDefault="00372BC6" w:rsidP="00CD223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372BC6" w:rsidRPr="00071592" w:rsidRDefault="00A969C3" w:rsidP="00CD223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071592">
        <w:rPr>
          <w:rFonts w:ascii="Palatino Linotype" w:eastAsia="Palatino Linotype" w:hAnsi="Palatino Linotype" w:cs="Palatino Linotype"/>
          <w:b/>
          <w:color w:val="000000"/>
        </w:rPr>
        <w:t>C O N S I D E R A C I O N E S</w:t>
      </w:r>
    </w:p>
    <w:p w:rsidR="00372BC6" w:rsidRPr="00071592" w:rsidRDefault="00372BC6" w:rsidP="00CD2236">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372BC6" w:rsidRPr="00071592" w:rsidRDefault="00A969C3" w:rsidP="00CD2236">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071592">
        <w:rPr>
          <w:rFonts w:ascii="Palatino Linotype" w:eastAsia="Palatino Linotype" w:hAnsi="Palatino Linotype" w:cs="Palatino Linotype"/>
          <w:b/>
          <w:color w:val="000000"/>
          <w:sz w:val="24"/>
          <w:szCs w:val="24"/>
        </w:rPr>
        <w:t>PRIMERA. Competencia</w:t>
      </w: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w:t>
      </w:r>
      <w:r w:rsidRPr="00071592">
        <w:rPr>
          <w:rFonts w:ascii="Palatino Linotype" w:eastAsia="Palatino Linotype" w:hAnsi="Palatino Linotype" w:cs="Palatino Linotype"/>
          <w:color w:val="000000"/>
        </w:rPr>
        <w:lastRenderedPageBreak/>
        <w:t>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372BC6" w:rsidRPr="00071592" w:rsidRDefault="00372BC6" w:rsidP="00CD223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372BC6" w:rsidRPr="00071592" w:rsidRDefault="00A969C3" w:rsidP="00CD2236">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071592">
        <w:rPr>
          <w:rFonts w:ascii="Palatino Linotype" w:eastAsia="Palatino Linotype" w:hAnsi="Palatino Linotype" w:cs="Palatino Linotype"/>
          <w:b/>
          <w:color w:val="000000"/>
          <w:sz w:val="24"/>
          <w:szCs w:val="24"/>
        </w:rPr>
        <w:t>SEGUNDA. Procedencia</w:t>
      </w:r>
    </w:p>
    <w:p w:rsidR="00372BC6" w:rsidRPr="00071592" w:rsidRDefault="00A969C3" w:rsidP="00CD2236">
      <w:pPr>
        <w:numPr>
          <w:ilvl w:val="0"/>
          <w:numId w:val="1"/>
        </w:numPr>
        <w:spacing w:line="360" w:lineRule="auto"/>
        <w:ind w:left="0" w:firstLine="0"/>
        <w:jc w:val="both"/>
      </w:pPr>
      <w:r w:rsidRPr="00071592">
        <w:rPr>
          <w:rFonts w:ascii="Palatino Linotype" w:eastAsia="Palatino Linotype" w:hAnsi="Palatino Linotype" w:cs="Palatino Linotype"/>
        </w:rPr>
        <w:t xml:space="preserve">Este Órgano Garante considera que el medio de impugnación reúne los requisitos de procedencia </w:t>
      </w:r>
      <w:r w:rsidRPr="00071592">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372BC6" w:rsidRPr="00071592" w:rsidRDefault="00372BC6" w:rsidP="00CD2236">
      <w:pPr>
        <w:spacing w:line="360" w:lineRule="auto"/>
        <w:jc w:val="both"/>
        <w:rPr>
          <w:rFonts w:ascii="Palatino Linotype" w:eastAsia="Palatino Linotype" w:hAnsi="Palatino Linotype" w:cs="Palatino Linotype"/>
        </w:rPr>
      </w:pPr>
    </w:p>
    <w:p w:rsidR="00372BC6" w:rsidRPr="00071592" w:rsidRDefault="00A969C3" w:rsidP="00CD2236">
      <w:pPr>
        <w:numPr>
          <w:ilvl w:val="0"/>
          <w:numId w:val="1"/>
        </w:numPr>
        <w:spacing w:line="360" w:lineRule="auto"/>
        <w:ind w:left="0" w:firstLine="0"/>
        <w:jc w:val="both"/>
      </w:pPr>
      <w:r w:rsidRPr="00071592">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372BC6" w:rsidRPr="00071592" w:rsidRDefault="00372BC6" w:rsidP="00CD2236">
      <w:pPr>
        <w:pBdr>
          <w:top w:val="nil"/>
          <w:left w:val="nil"/>
          <w:bottom w:val="nil"/>
          <w:right w:val="nil"/>
          <w:between w:val="nil"/>
        </w:pBdr>
        <w:spacing w:line="360" w:lineRule="auto"/>
        <w:rPr>
          <w:rFonts w:ascii="Palatino Linotype" w:eastAsia="Palatino Linotype" w:hAnsi="Palatino Linotype" w:cs="Palatino Linotype"/>
          <w:color w:val="000000"/>
        </w:rPr>
      </w:pPr>
    </w:p>
    <w:p w:rsidR="00372BC6" w:rsidRPr="00071592" w:rsidRDefault="00A969C3" w:rsidP="00CD2236">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071592">
        <w:rPr>
          <w:rFonts w:ascii="Palatino Linotype" w:eastAsia="Palatino Linotype" w:hAnsi="Palatino Linotype" w:cs="Palatino Linotype"/>
          <w:b/>
          <w:color w:val="000000"/>
          <w:sz w:val="24"/>
          <w:szCs w:val="24"/>
        </w:rPr>
        <w:lastRenderedPageBreak/>
        <w:t>TERCERA. Descripción de hechos y planteamiento de la controversia.</w:t>
      </w: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Se solicitó tener acceso, a la información que a continuación se describe:</w:t>
      </w:r>
    </w:p>
    <w:p w:rsidR="00372BC6" w:rsidRPr="00071592" w:rsidRDefault="002C2E5D" w:rsidP="00D23EA6">
      <w:pPr>
        <w:pBdr>
          <w:top w:val="nil"/>
          <w:left w:val="nil"/>
          <w:bottom w:val="nil"/>
          <w:right w:val="nil"/>
          <w:between w:val="nil"/>
        </w:pBdr>
        <w:spacing w:line="360" w:lineRule="auto"/>
        <w:ind w:left="1428"/>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i/>
          <w:color w:val="000000"/>
        </w:rPr>
        <w:t xml:space="preserve">De los servidores públicos que laboran en la Escuela Primaria </w:t>
      </w:r>
      <w:proofErr w:type="spellStart"/>
      <w:r w:rsidRPr="00071592">
        <w:rPr>
          <w:rFonts w:ascii="Palatino Linotype" w:eastAsia="Palatino Linotype" w:hAnsi="Palatino Linotype" w:cs="Palatino Linotype"/>
          <w:i/>
          <w:color w:val="000000"/>
        </w:rPr>
        <w:t>Profr</w:t>
      </w:r>
      <w:proofErr w:type="spellEnd"/>
      <w:r w:rsidRPr="00071592">
        <w:rPr>
          <w:rFonts w:ascii="Palatino Linotype" w:eastAsia="Palatino Linotype" w:hAnsi="Palatino Linotype" w:cs="Palatino Linotype"/>
          <w:i/>
          <w:color w:val="000000"/>
        </w:rPr>
        <w:t xml:space="preserve">. Manuel Hinojosa Giles, ubicada en San Cristóbal </w:t>
      </w:r>
      <w:proofErr w:type="spellStart"/>
      <w:r w:rsidRPr="00071592">
        <w:rPr>
          <w:rFonts w:ascii="Palatino Linotype" w:eastAsia="Palatino Linotype" w:hAnsi="Palatino Linotype" w:cs="Palatino Linotype"/>
          <w:i/>
          <w:color w:val="000000"/>
        </w:rPr>
        <w:t>Huichochitlán</w:t>
      </w:r>
      <w:proofErr w:type="spellEnd"/>
      <w:r w:rsidRPr="00071592">
        <w:rPr>
          <w:rFonts w:ascii="Palatino Linotype" w:eastAsia="Palatino Linotype" w:hAnsi="Palatino Linotype" w:cs="Palatino Linotype"/>
          <w:i/>
          <w:color w:val="000000"/>
        </w:rPr>
        <w:t>, Toluca, México, de ambos turnos</w:t>
      </w:r>
      <w:r w:rsidR="003C2B39" w:rsidRPr="00071592">
        <w:rPr>
          <w:rFonts w:ascii="Palatino Linotype" w:eastAsia="Palatino Linotype" w:hAnsi="Palatino Linotype" w:cs="Palatino Linotype"/>
          <w:i/>
          <w:color w:val="000000"/>
        </w:rPr>
        <w:t>:</w:t>
      </w:r>
    </w:p>
    <w:p w:rsidR="003C2B39" w:rsidRPr="00071592" w:rsidRDefault="002C2E5D" w:rsidP="00D23EA6">
      <w:pPr>
        <w:pStyle w:val="Prrafodelista"/>
        <w:numPr>
          <w:ilvl w:val="0"/>
          <w:numId w:val="11"/>
        </w:numPr>
        <w:pBdr>
          <w:top w:val="nil"/>
          <w:left w:val="nil"/>
          <w:bottom w:val="nil"/>
          <w:right w:val="nil"/>
          <w:between w:val="nil"/>
        </w:pBdr>
        <w:spacing w:line="360" w:lineRule="auto"/>
        <w:ind w:left="1428" w:firstLine="0"/>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i/>
          <w:color w:val="000000"/>
        </w:rPr>
        <w:t>Nombre.</w:t>
      </w:r>
    </w:p>
    <w:p w:rsidR="002C2E5D" w:rsidRPr="00071592" w:rsidRDefault="002C2E5D" w:rsidP="00D23EA6">
      <w:pPr>
        <w:pStyle w:val="Prrafodelista"/>
        <w:numPr>
          <w:ilvl w:val="0"/>
          <w:numId w:val="11"/>
        </w:numPr>
        <w:pBdr>
          <w:top w:val="nil"/>
          <w:left w:val="nil"/>
          <w:bottom w:val="nil"/>
          <w:right w:val="nil"/>
          <w:between w:val="nil"/>
        </w:pBdr>
        <w:spacing w:line="360" w:lineRule="auto"/>
        <w:ind w:left="1428" w:firstLine="0"/>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i/>
          <w:color w:val="000000"/>
        </w:rPr>
        <w:t>Cargo.</w:t>
      </w:r>
    </w:p>
    <w:p w:rsidR="002C2E5D" w:rsidRPr="00071592" w:rsidRDefault="002C2E5D" w:rsidP="00D23EA6">
      <w:pPr>
        <w:pStyle w:val="Prrafodelista"/>
        <w:numPr>
          <w:ilvl w:val="0"/>
          <w:numId w:val="11"/>
        </w:numPr>
        <w:pBdr>
          <w:top w:val="nil"/>
          <w:left w:val="nil"/>
          <w:bottom w:val="nil"/>
          <w:right w:val="nil"/>
          <w:between w:val="nil"/>
        </w:pBdr>
        <w:spacing w:line="360" w:lineRule="auto"/>
        <w:ind w:left="1428" w:firstLine="0"/>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i/>
          <w:color w:val="000000"/>
        </w:rPr>
        <w:t>Grado de estudios.</w:t>
      </w:r>
    </w:p>
    <w:p w:rsidR="002C2E5D" w:rsidRPr="00071592" w:rsidRDefault="002C2E5D" w:rsidP="00D23EA6">
      <w:pPr>
        <w:pStyle w:val="Prrafodelista"/>
        <w:numPr>
          <w:ilvl w:val="0"/>
          <w:numId w:val="11"/>
        </w:numPr>
        <w:pBdr>
          <w:top w:val="nil"/>
          <w:left w:val="nil"/>
          <w:bottom w:val="nil"/>
          <w:right w:val="nil"/>
          <w:between w:val="nil"/>
        </w:pBdr>
        <w:spacing w:line="360" w:lineRule="auto"/>
        <w:ind w:left="1428" w:firstLine="0"/>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i/>
          <w:color w:val="000000"/>
        </w:rPr>
        <w:t>Salario.</w:t>
      </w:r>
    </w:p>
    <w:p w:rsidR="002C2E5D" w:rsidRPr="00071592" w:rsidRDefault="002C2E5D" w:rsidP="00D23EA6">
      <w:pPr>
        <w:pStyle w:val="Prrafodelista"/>
        <w:numPr>
          <w:ilvl w:val="0"/>
          <w:numId w:val="11"/>
        </w:numPr>
        <w:pBdr>
          <w:top w:val="nil"/>
          <w:left w:val="nil"/>
          <w:bottom w:val="nil"/>
          <w:right w:val="nil"/>
          <w:between w:val="nil"/>
        </w:pBdr>
        <w:spacing w:line="360" w:lineRule="auto"/>
        <w:ind w:left="1428" w:firstLine="0"/>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i/>
          <w:color w:val="000000"/>
        </w:rPr>
        <w:t>Actividades asignadas.</w:t>
      </w:r>
    </w:p>
    <w:p w:rsidR="00D23EA6" w:rsidRPr="00071592" w:rsidRDefault="00D23EA6" w:rsidP="00F927F6">
      <w:pPr>
        <w:pBdr>
          <w:top w:val="nil"/>
          <w:left w:val="nil"/>
          <w:bottom w:val="nil"/>
          <w:right w:val="nil"/>
          <w:between w:val="nil"/>
        </w:pBdr>
        <w:ind w:left="1429"/>
        <w:jc w:val="both"/>
        <w:rPr>
          <w:rFonts w:ascii="Palatino Linotype" w:eastAsia="Palatino Linotype" w:hAnsi="Palatino Linotype" w:cs="Palatino Linotype"/>
          <w:i/>
          <w:color w:val="000000"/>
        </w:rPr>
      </w:pPr>
    </w:p>
    <w:p w:rsidR="00D23EA6" w:rsidRPr="00071592" w:rsidRDefault="00D23EA6" w:rsidP="00D23EA6">
      <w:pPr>
        <w:pBdr>
          <w:top w:val="nil"/>
          <w:left w:val="nil"/>
          <w:bottom w:val="nil"/>
          <w:right w:val="nil"/>
          <w:between w:val="nil"/>
        </w:pBdr>
        <w:spacing w:line="360" w:lineRule="auto"/>
        <w:ind w:left="1428"/>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i/>
          <w:color w:val="000000"/>
        </w:rPr>
        <w:t>Y la documentación que soporte la información proporcionada</w:t>
      </w:r>
    </w:p>
    <w:p w:rsidR="003C2B39" w:rsidRPr="00071592" w:rsidRDefault="003C2B39" w:rsidP="00CD2236">
      <w:pPr>
        <w:pBdr>
          <w:top w:val="nil"/>
          <w:left w:val="nil"/>
          <w:bottom w:val="nil"/>
          <w:right w:val="nil"/>
          <w:between w:val="nil"/>
        </w:pBdr>
        <w:spacing w:line="360" w:lineRule="auto"/>
        <w:ind w:left="1428"/>
        <w:jc w:val="both"/>
        <w:rPr>
          <w:rFonts w:ascii="Palatino Linotype" w:eastAsia="Palatino Linotype" w:hAnsi="Palatino Linotype" w:cs="Palatino Linotype"/>
          <w:b/>
          <w:color w:val="000000"/>
        </w:rPr>
      </w:pPr>
    </w:p>
    <w:p w:rsidR="007837C3" w:rsidRPr="00071592" w:rsidRDefault="007837C3" w:rsidP="007837C3">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rPr>
        <w:t>En respuesta, el Sujeto Obligado</w:t>
      </w:r>
      <w:r w:rsidRPr="00071592">
        <w:rPr>
          <w:rFonts w:ascii="Palatino Linotype" w:eastAsia="Palatino Linotype" w:hAnsi="Palatino Linotype" w:cs="Palatino Linotype"/>
          <w:b/>
        </w:rPr>
        <w:t xml:space="preserve"> </w:t>
      </w:r>
      <w:r w:rsidRPr="00071592">
        <w:rPr>
          <w:rFonts w:ascii="Palatino Linotype" w:eastAsia="Palatino Linotype" w:hAnsi="Palatino Linotype" w:cs="Palatino Linotype"/>
        </w:rPr>
        <w:t>remitió los archivos ya descritos en el anterior párrafo 2, inconforme con las respuestas, se interpuso Recurso de Revisión argumentando que la respuesta proporcionada está incompleta.</w:t>
      </w:r>
    </w:p>
    <w:p w:rsidR="00372BC6" w:rsidRPr="00071592" w:rsidRDefault="00372BC6" w:rsidP="00CD2236">
      <w:pPr>
        <w:spacing w:line="360" w:lineRule="auto"/>
        <w:jc w:val="both"/>
        <w:rPr>
          <w:rFonts w:ascii="Palatino Linotype" w:eastAsia="Palatino Linotype" w:hAnsi="Palatino Linotype" w:cs="Palatino Linotype"/>
          <w:i/>
          <w:color w:val="000000"/>
        </w:rPr>
      </w:pPr>
    </w:p>
    <w:p w:rsidR="00372BC6" w:rsidRPr="00071592" w:rsidRDefault="00A969C3" w:rsidP="00CD2236">
      <w:pPr>
        <w:numPr>
          <w:ilvl w:val="0"/>
          <w:numId w:val="1"/>
        </w:numPr>
        <w:spacing w:line="360" w:lineRule="auto"/>
        <w:ind w:left="0" w:firstLine="0"/>
        <w:jc w:val="both"/>
      </w:pPr>
      <w:r w:rsidRPr="00071592">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w:t>
      </w:r>
      <w:r w:rsidR="009C2B01" w:rsidRPr="00071592">
        <w:rPr>
          <w:rFonts w:ascii="Palatino Linotype" w:eastAsia="Palatino Linotype" w:hAnsi="Palatino Linotype" w:cs="Palatino Linotype"/>
        </w:rPr>
        <w:t>fracción</w:t>
      </w:r>
      <w:r w:rsidRPr="00071592">
        <w:rPr>
          <w:rFonts w:ascii="Palatino Linotype" w:eastAsia="Palatino Linotype" w:hAnsi="Palatino Linotype" w:cs="Palatino Linotype"/>
        </w:rPr>
        <w:t xml:space="preserve"> </w:t>
      </w:r>
      <w:r w:rsidR="009C2B01" w:rsidRPr="00071592">
        <w:rPr>
          <w:rFonts w:ascii="Palatino Linotype" w:eastAsia="Palatino Linotype" w:hAnsi="Palatino Linotype" w:cs="Palatino Linotype"/>
        </w:rPr>
        <w:t>V</w:t>
      </w:r>
      <w:r w:rsidRPr="00071592">
        <w:rPr>
          <w:rFonts w:ascii="Palatino Linotype" w:eastAsia="Palatino Linotype" w:hAnsi="Palatino Linotype" w:cs="Palatino Linotype"/>
        </w:rPr>
        <w:t>,</w:t>
      </w:r>
      <w:r w:rsidRPr="00071592">
        <w:rPr>
          <w:rFonts w:ascii="Palatino Linotype" w:eastAsia="Palatino Linotype" w:hAnsi="Palatino Linotype" w:cs="Palatino Linotype"/>
          <w:b/>
        </w:rPr>
        <w:t xml:space="preserve"> </w:t>
      </w:r>
      <w:r w:rsidRPr="00071592">
        <w:rPr>
          <w:rFonts w:ascii="Palatino Linotype" w:eastAsia="Palatino Linotype" w:hAnsi="Palatino Linotype" w:cs="Palatino Linotype"/>
        </w:rPr>
        <w:t>de la Ley de Transparencia y Acceso a la Información Pública del Estado de</w:t>
      </w:r>
      <w:r w:rsidRPr="00071592">
        <w:rPr>
          <w:rFonts w:ascii="Palatino Linotype" w:eastAsia="Palatino Linotype" w:hAnsi="Palatino Linotype" w:cs="Palatino Linotype"/>
          <w:b/>
        </w:rPr>
        <w:t xml:space="preserve"> </w:t>
      </w:r>
      <w:r w:rsidRPr="00071592">
        <w:rPr>
          <w:rFonts w:ascii="Palatino Linotype" w:eastAsia="Palatino Linotype" w:hAnsi="Palatino Linotype" w:cs="Palatino Linotype"/>
        </w:rPr>
        <w:t>México</w:t>
      </w:r>
      <w:r w:rsidRPr="00071592">
        <w:rPr>
          <w:rFonts w:ascii="Palatino Linotype" w:eastAsia="Palatino Linotype" w:hAnsi="Palatino Linotype" w:cs="Palatino Linotype"/>
          <w:b/>
        </w:rPr>
        <w:t xml:space="preserve"> </w:t>
      </w:r>
      <w:r w:rsidRPr="00071592">
        <w:rPr>
          <w:rFonts w:ascii="Palatino Linotype" w:eastAsia="Palatino Linotype" w:hAnsi="Palatino Linotype" w:cs="Palatino Linotype"/>
        </w:rPr>
        <w:t>y</w:t>
      </w:r>
      <w:r w:rsidRPr="00071592">
        <w:rPr>
          <w:rFonts w:ascii="Palatino Linotype" w:eastAsia="Palatino Linotype" w:hAnsi="Palatino Linotype" w:cs="Palatino Linotype"/>
          <w:b/>
        </w:rPr>
        <w:t xml:space="preserve"> </w:t>
      </w:r>
      <w:r w:rsidRPr="00071592">
        <w:rPr>
          <w:rFonts w:ascii="Palatino Linotype" w:eastAsia="Palatino Linotype" w:hAnsi="Palatino Linotype" w:cs="Palatino Linotype"/>
        </w:rPr>
        <w:t xml:space="preserve">Municipios; </w:t>
      </w:r>
      <w:r w:rsidR="0031374E" w:rsidRPr="00071592">
        <w:rPr>
          <w:rFonts w:ascii="Palatino Linotype" w:eastAsia="Palatino Linotype" w:hAnsi="Palatino Linotype" w:cs="Palatino Linotype"/>
          <w:color w:val="000000"/>
        </w:rPr>
        <w:t xml:space="preserve">fracción que determina la hipótesis relativa </w:t>
      </w:r>
      <w:r w:rsidRPr="00071592">
        <w:rPr>
          <w:rFonts w:ascii="Palatino Linotype" w:eastAsia="Palatino Linotype" w:hAnsi="Palatino Linotype" w:cs="Palatino Linotype"/>
          <w:color w:val="000000"/>
        </w:rPr>
        <w:t xml:space="preserve">a la </w:t>
      </w:r>
      <w:r w:rsidR="0031374E" w:rsidRPr="00071592">
        <w:rPr>
          <w:rFonts w:ascii="Palatino Linotype" w:eastAsia="Palatino Linotype" w:hAnsi="Palatino Linotype" w:cs="Palatino Linotype"/>
          <w:color w:val="000000"/>
        </w:rPr>
        <w:t>entrega de información incompleta</w:t>
      </w:r>
      <w:r w:rsidRPr="00071592">
        <w:rPr>
          <w:rFonts w:ascii="Palatino Linotype" w:eastAsia="Palatino Linotype" w:hAnsi="Palatino Linotype" w:cs="Palatino Linotype"/>
          <w:color w:val="000000"/>
        </w:rPr>
        <w:t xml:space="preserve">; </w:t>
      </w:r>
      <w:r w:rsidRPr="00071592">
        <w:rPr>
          <w:rFonts w:ascii="Palatino Linotype" w:eastAsia="Palatino Linotype" w:hAnsi="Palatino Linotype" w:cs="Palatino Linotype"/>
        </w:rPr>
        <w:t>contexto del cual se dolió el Recurrente al momento de impugnar el acto.</w:t>
      </w:r>
      <w:r w:rsidRPr="00071592">
        <w:rPr>
          <w:rFonts w:ascii="Palatino Linotype" w:eastAsia="Palatino Linotype" w:hAnsi="Palatino Linotype" w:cs="Palatino Linotype"/>
          <w:color w:val="000000"/>
        </w:rPr>
        <w:t xml:space="preserve"> De modo tal que el presente recurso de </w:t>
      </w:r>
      <w:r w:rsidRPr="00071592">
        <w:rPr>
          <w:rFonts w:ascii="Palatino Linotype" w:eastAsia="Palatino Linotype" w:hAnsi="Palatino Linotype" w:cs="Palatino Linotype"/>
          <w:color w:val="000000"/>
        </w:rPr>
        <w:lastRenderedPageBreak/>
        <w:t xml:space="preserve">revisión se </w:t>
      </w:r>
      <w:r w:rsidRPr="00071592">
        <w:rPr>
          <w:rFonts w:ascii="Palatino Linotype" w:eastAsia="Palatino Linotype" w:hAnsi="Palatino Linotype" w:cs="Palatino Linotype"/>
        </w:rPr>
        <w:t>abocará</w:t>
      </w:r>
      <w:r w:rsidRPr="00071592">
        <w:rPr>
          <w:rFonts w:ascii="Palatino Linotype" w:eastAsia="Palatino Linotype" w:hAnsi="Palatino Linotype" w:cs="Palatino Linotype"/>
          <w:color w:val="000000"/>
        </w:rPr>
        <w:t xml:space="preserve"> en determinar si el Sujeto Obligado con su respuesta ciertamente actualiza la causal de procedencia</w:t>
      </w:r>
      <w:r w:rsidRPr="00071592">
        <w:rPr>
          <w:rFonts w:ascii="Palatino Linotype" w:eastAsia="Palatino Linotype" w:hAnsi="Palatino Linotype" w:cs="Palatino Linotype"/>
          <w:b/>
          <w:color w:val="000000"/>
        </w:rPr>
        <w:t xml:space="preserve"> </w:t>
      </w:r>
      <w:r w:rsidRPr="00071592">
        <w:rPr>
          <w:rFonts w:ascii="Palatino Linotype" w:eastAsia="Palatino Linotype" w:hAnsi="Palatino Linotype" w:cs="Palatino Linotype"/>
          <w:color w:val="000000"/>
        </w:rPr>
        <w:t xml:space="preserve">señalada. </w:t>
      </w:r>
    </w:p>
    <w:p w:rsidR="00372BC6" w:rsidRPr="00071592" w:rsidRDefault="00372BC6" w:rsidP="00CD2236">
      <w:pPr>
        <w:spacing w:line="360" w:lineRule="auto"/>
        <w:rPr>
          <w:rFonts w:ascii="Palatino Linotype" w:eastAsia="Palatino Linotype" w:hAnsi="Palatino Linotype" w:cs="Palatino Linotype"/>
        </w:rPr>
      </w:pPr>
    </w:p>
    <w:p w:rsidR="00372BC6" w:rsidRPr="00071592" w:rsidRDefault="00A969C3" w:rsidP="00CD2236">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071592">
        <w:rPr>
          <w:rFonts w:ascii="Palatino Linotype" w:eastAsia="Palatino Linotype" w:hAnsi="Palatino Linotype" w:cs="Palatino Linotype"/>
          <w:b/>
          <w:color w:val="000000"/>
          <w:sz w:val="24"/>
          <w:szCs w:val="24"/>
        </w:rPr>
        <w:t>CUARTA. Estudio de la controversia.</w:t>
      </w:r>
    </w:p>
    <w:p w:rsidR="00372BC6" w:rsidRPr="00071592" w:rsidRDefault="00A969C3" w:rsidP="00CD2236">
      <w:pPr>
        <w:numPr>
          <w:ilvl w:val="0"/>
          <w:numId w:val="1"/>
        </w:numPr>
        <w:spacing w:line="360" w:lineRule="auto"/>
        <w:ind w:left="0" w:firstLine="0"/>
        <w:jc w:val="both"/>
      </w:pPr>
      <w:r w:rsidRPr="00071592">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372BC6" w:rsidRPr="00071592" w:rsidRDefault="00372BC6" w:rsidP="00CD2236">
      <w:pPr>
        <w:spacing w:line="360" w:lineRule="auto"/>
        <w:jc w:val="both"/>
        <w:rPr>
          <w:rFonts w:ascii="Palatino Linotype" w:eastAsia="Palatino Linotype" w:hAnsi="Palatino Linotype" w:cs="Palatino Linotype"/>
        </w:rPr>
      </w:pPr>
    </w:p>
    <w:p w:rsidR="00372BC6" w:rsidRPr="00071592" w:rsidRDefault="00A969C3" w:rsidP="00CD2236">
      <w:pPr>
        <w:numPr>
          <w:ilvl w:val="0"/>
          <w:numId w:val="1"/>
        </w:numPr>
        <w:spacing w:line="360" w:lineRule="auto"/>
        <w:ind w:left="0" w:firstLine="0"/>
        <w:jc w:val="both"/>
      </w:pPr>
      <w:r w:rsidRPr="00071592">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372BC6" w:rsidRPr="00071592" w:rsidRDefault="00372BC6" w:rsidP="00CD223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372BC6" w:rsidRPr="00071592" w:rsidRDefault="00A969C3" w:rsidP="00CD2236">
      <w:pPr>
        <w:numPr>
          <w:ilvl w:val="0"/>
          <w:numId w:val="1"/>
        </w:numPr>
        <w:spacing w:line="360" w:lineRule="auto"/>
        <w:ind w:left="0" w:firstLine="0"/>
        <w:jc w:val="both"/>
      </w:pPr>
      <w:r w:rsidRPr="00071592">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w:t>
      </w:r>
      <w:r w:rsidRPr="00071592">
        <w:rPr>
          <w:rFonts w:ascii="Palatino Linotype" w:eastAsia="Palatino Linotype" w:hAnsi="Palatino Linotype" w:cs="Palatino Linotype"/>
        </w:rPr>
        <w:lastRenderedPageBreak/>
        <w:t>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372BC6" w:rsidRPr="00071592" w:rsidRDefault="00372BC6" w:rsidP="00CD2236">
      <w:pPr>
        <w:spacing w:line="360" w:lineRule="auto"/>
        <w:jc w:val="both"/>
        <w:rPr>
          <w:rFonts w:ascii="Palatino Linotype" w:eastAsia="Palatino Linotype" w:hAnsi="Palatino Linotype" w:cs="Palatino Linotype"/>
        </w:rPr>
      </w:pPr>
    </w:p>
    <w:p w:rsidR="00372BC6" w:rsidRPr="00071592" w:rsidRDefault="00A969C3" w:rsidP="00CD2236">
      <w:pPr>
        <w:numPr>
          <w:ilvl w:val="0"/>
          <w:numId w:val="4"/>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071592">
        <w:rPr>
          <w:rFonts w:ascii="Palatino Linotype" w:eastAsia="Palatino Linotype" w:hAnsi="Palatino Linotype" w:cs="Palatino Linotype"/>
          <w:b/>
          <w:color w:val="000000"/>
        </w:rPr>
        <w:t>Del Sujeto Obligado.</w:t>
      </w:r>
    </w:p>
    <w:p w:rsidR="00372BC6" w:rsidRPr="00071592" w:rsidRDefault="0031374E" w:rsidP="00CD2236">
      <w:pPr>
        <w:numPr>
          <w:ilvl w:val="0"/>
          <w:numId w:val="1"/>
        </w:numPr>
        <w:spacing w:line="360" w:lineRule="auto"/>
        <w:ind w:left="0" w:firstLine="0"/>
        <w:jc w:val="both"/>
      </w:pPr>
      <w:r w:rsidRPr="00071592">
        <w:rPr>
          <w:rFonts w:ascii="Palatino Linotype" w:eastAsia="Palatino Linotype" w:hAnsi="Palatino Linotype" w:cs="Palatino Linotype"/>
        </w:rPr>
        <w:t>La Secretaría de Educación, Ciencia, Tecnología e Innovación</w:t>
      </w:r>
      <w:r w:rsidR="00461CDB" w:rsidRPr="00071592">
        <w:rPr>
          <w:rFonts w:ascii="Palatino Linotype" w:eastAsia="Palatino Linotype" w:hAnsi="Palatino Linotype" w:cs="Palatino Linotype"/>
        </w:rPr>
        <w:t>, para el desempeño de los asuntos de su competencia de integra de la siguiente manera:</w:t>
      </w:r>
    </w:p>
    <w:p w:rsidR="00461CDB" w:rsidRPr="00071592" w:rsidRDefault="00461CDB" w:rsidP="00461CDB">
      <w:pPr>
        <w:spacing w:line="360" w:lineRule="auto"/>
        <w:jc w:val="both"/>
      </w:pPr>
    </w:p>
    <w:p w:rsidR="006B6BE4" w:rsidRPr="00071592" w:rsidRDefault="00461CDB" w:rsidP="00461CDB">
      <w:pPr>
        <w:ind w:left="1134" w:right="902"/>
        <w:jc w:val="center"/>
        <w:rPr>
          <w:rFonts w:ascii="Palatino Linotype" w:eastAsia="Palatino Linotype" w:hAnsi="Palatino Linotype" w:cs="Palatino Linotype"/>
          <w:b/>
          <w:i/>
          <w:sz w:val="22"/>
          <w:szCs w:val="22"/>
        </w:rPr>
      </w:pPr>
      <w:r w:rsidRPr="00071592">
        <w:rPr>
          <w:rFonts w:ascii="Palatino Linotype" w:eastAsia="Palatino Linotype" w:hAnsi="Palatino Linotype" w:cs="Palatino Linotype"/>
          <w:b/>
          <w:i/>
          <w:sz w:val="22"/>
          <w:szCs w:val="22"/>
        </w:rPr>
        <w:t>Reglamento Interior de la Secretaría de Educación, Ciencia, Tecnología e Innovación</w:t>
      </w:r>
    </w:p>
    <w:p w:rsidR="006B6BE4" w:rsidRPr="00071592" w:rsidRDefault="006B6BE4" w:rsidP="00461CDB">
      <w:pPr>
        <w:ind w:left="1134" w:right="902"/>
        <w:jc w:val="both"/>
        <w:rPr>
          <w:rFonts w:ascii="Palatino Linotype" w:eastAsia="Palatino Linotype" w:hAnsi="Palatino Linotype" w:cs="Palatino Linotype"/>
          <w:i/>
          <w:sz w:val="22"/>
          <w:szCs w:val="22"/>
        </w:rPr>
      </w:pP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Artículo 4. Para el estudio, planeación y despacho de los asuntos de su competencia, la Secretaría contará con las unidades administrativas básicas siguientes: </w:t>
      </w:r>
    </w:p>
    <w:p w:rsidR="00461CDB" w:rsidRPr="00071592" w:rsidRDefault="00461CDB" w:rsidP="00461CDB">
      <w:pPr>
        <w:ind w:left="1134" w:right="902"/>
        <w:jc w:val="both"/>
        <w:rPr>
          <w:rFonts w:ascii="Palatino Linotype" w:eastAsia="Palatino Linotype" w:hAnsi="Palatino Linotype" w:cs="Palatino Linotype"/>
          <w:i/>
          <w:sz w:val="22"/>
          <w:szCs w:val="22"/>
        </w:rPr>
      </w:pPr>
    </w:p>
    <w:p w:rsidR="00461CDB" w:rsidRPr="00071592" w:rsidRDefault="00461CDB" w:rsidP="00461CDB">
      <w:pPr>
        <w:ind w:left="1134" w:right="902"/>
        <w:jc w:val="both"/>
        <w:rPr>
          <w:rFonts w:ascii="Palatino Linotype" w:eastAsia="Palatino Linotype" w:hAnsi="Palatino Linotype" w:cs="Palatino Linotype"/>
          <w:b/>
          <w:i/>
          <w:sz w:val="22"/>
          <w:szCs w:val="22"/>
        </w:rPr>
      </w:pPr>
      <w:r w:rsidRPr="00071592">
        <w:rPr>
          <w:rFonts w:ascii="Palatino Linotype" w:eastAsia="Palatino Linotype" w:hAnsi="Palatino Linotype" w:cs="Palatino Linotype"/>
          <w:b/>
          <w:i/>
          <w:sz w:val="22"/>
          <w:szCs w:val="22"/>
        </w:rPr>
        <w:t xml:space="preserve">I. Subsecretaría de Educación Básica;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II. Subsecretaría de Educación Media Superior;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III. Subsecretaría de Educación Superior y Normal; </w:t>
      </w:r>
    </w:p>
    <w:p w:rsidR="00461CDB" w:rsidRPr="00071592" w:rsidRDefault="00461CDB" w:rsidP="00461CDB">
      <w:pPr>
        <w:ind w:left="1134" w:right="902"/>
        <w:jc w:val="both"/>
        <w:rPr>
          <w:rFonts w:ascii="Palatino Linotype" w:eastAsia="Palatino Linotype" w:hAnsi="Palatino Linotype" w:cs="Palatino Linotype"/>
          <w:b/>
          <w:i/>
          <w:sz w:val="22"/>
          <w:szCs w:val="22"/>
        </w:rPr>
      </w:pPr>
      <w:r w:rsidRPr="00071592">
        <w:rPr>
          <w:rFonts w:ascii="Palatino Linotype" w:eastAsia="Palatino Linotype" w:hAnsi="Palatino Linotype" w:cs="Palatino Linotype"/>
          <w:b/>
          <w:i/>
          <w:sz w:val="22"/>
          <w:szCs w:val="22"/>
        </w:rPr>
        <w:t xml:space="preserve">IV. Subsecretaría de Administración y Finanzas;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V. Dirección General de Educación Preescolar; </w:t>
      </w:r>
    </w:p>
    <w:p w:rsidR="00461CDB" w:rsidRPr="00071592" w:rsidRDefault="00461CDB" w:rsidP="00461CDB">
      <w:pPr>
        <w:ind w:left="1134" w:right="902"/>
        <w:jc w:val="both"/>
        <w:rPr>
          <w:rFonts w:ascii="Palatino Linotype" w:eastAsia="Palatino Linotype" w:hAnsi="Palatino Linotype" w:cs="Palatino Linotype"/>
          <w:b/>
          <w:i/>
          <w:sz w:val="22"/>
          <w:szCs w:val="22"/>
        </w:rPr>
      </w:pPr>
      <w:r w:rsidRPr="00071592">
        <w:rPr>
          <w:rFonts w:ascii="Palatino Linotype" w:eastAsia="Palatino Linotype" w:hAnsi="Palatino Linotype" w:cs="Palatino Linotype"/>
          <w:b/>
          <w:i/>
          <w:sz w:val="22"/>
          <w:szCs w:val="22"/>
        </w:rPr>
        <w:t xml:space="preserve">VI. Dirección General de Educación Primaria;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VII. Dirección General de Educación Secundaria;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VIII. Dirección General de Inclusión y Fortalecimiento Educativo;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IX. Dirección General de Educación Media Superior;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 Dirección General de Fortalecimiento Académico de Educación Media Superior;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XI. Dirección General de Educación Superior;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lastRenderedPageBreak/>
        <w:t xml:space="preserve">XII. Dirección General de Educación Normal; </w:t>
      </w:r>
    </w:p>
    <w:p w:rsidR="00461CDB" w:rsidRPr="00071592" w:rsidRDefault="00461CDB" w:rsidP="00461CDB">
      <w:pPr>
        <w:ind w:left="1134" w:right="902"/>
        <w:jc w:val="both"/>
        <w:rPr>
          <w:rFonts w:ascii="Palatino Linotype" w:eastAsia="Palatino Linotype" w:hAnsi="Palatino Linotype" w:cs="Palatino Linotype"/>
          <w:b/>
          <w:i/>
          <w:sz w:val="22"/>
          <w:szCs w:val="22"/>
        </w:rPr>
      </w:pPr>
      <w:r w:rsidRPr="00071592">
        <w:rPr>
          <w:rFonts w:ascii="Palatino Linotype" w:eastAsia="Palatino Linotype" w:hAnsi="Palatino Linotype" w:cs="Palatino Linotype"/>
          <w:b/>
          <w:i/>
          <w:sz w:val="22"/>
          <w:szCs w:val="22"/>
        </w:rPr>
        <w:t xml:space="preserve">XIII. Coordinación de Delegaciones Administrativas;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XIV. Dirección General de Administración;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XV. Dirección General de Finanzas;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XVI. Dirección General de Supervisión de Ingresos y Egresos de Instituciones Educativas;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XVII. Dirección General de Cultura Física y Deporte;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XVIII. Coordinación de Estudios y Proyectos Especiales;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XIX. Coordinación de Atención a Grupos Sociales;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XX. Coordinación de Vinculación;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XXI. Coordinación de Innovación Educativa;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XXII. Coordinación de Política Regional;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XXIII. Coordinación de Asuntos Jurídicos, de Igualdad de Género y Erradicación de la Violencia; </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 xml:space="preserve">XXIV. Secretaría Técnica, y </w:t>
      </w:r>
    </w:p>
    <w:p w:rsidR="00372BC6"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XXV. Dirección de Relaciones Laborales.</w:t>
      </w:r>
    </w:p>
    <w:p w:rsidR="00461CDB" w:rsidRPr="00071592" w:rsidRDefault="00461CDB" w:rsidP="00461CDB">
      <w:pPr>
        <w:ind w:left="1134" w:right="902"/>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w:t>
      </w:r>
    </w:p>
    <w:p w:rsidR="00461CDB" w:rsidRPr="00071592" w:rsidRDefault="00461CDB" w:rsidP="00461CDB">
      <w:pPr>
        <w:jc w:val="both"/>
        <w:rPr>
          <w:rFonts w:ascii="Palatino Linotype" w:eastAsia="Palatino Linotype" w:hAnsi="Palatino Linotype" w:cs="Palatino Linotype"/>
        </w:rPr>
      </w:pPr>
    </w:p>
    <w:p w:rsidR="00372BC6" w:rsidRPr="00071592" w:rsidRDefault="00C87451" w:rsidP="00C87451">
      <w:pPr>
        <w:numPr>
          <w:ilvl w:val="0"/>
          <w:numId w:val="1"/>
        </w:numPr>
        <w:spacing w:line="360" w:lineRule="auto"/>
        <w:ind w:left="0" w:firstLine="0"/>
        <w:jc w:val="both"/>
      </w:pPr>
      <w:r w:rsidRPr="00071592">
        <w:rPr>
          <w:rFonts w:ascii="Palatino Linotype" w:eastAsia="Palatino Linotype" w:hAnsi="Palatino Linotype" w:cs="Palatino Linotype"/>
        </w:rPr>
        <w:t xml:space="preserve">La Dirección General de Educación Primaria; tiene como objetivo “Programar, organizar, dirigir y controlar la prestación de los servicios de educación primaria del Subsistema Educativo Estatal, con el fin de que las y los estudiantes de este nivel educativo adquieran los aprendizajes esperados establecidos en los planes y programas de estudio y, en cumplimiento a la política nacional y estatal vigente”, conforme al Manual General de Organización de la </w:t>
      </w:r>
      <w:r w:rsidR="0044767D" w:rsidRPr="00071592">
        <w:rPr>
          <w:rFonts w:ascii="Palatino Linotype" w:eastAsia="Palatino Linotype" w:hAnsi="Palatino Linotype" w:cs="Palatino Linotype"/>
        </w:rPr>
        <w:t>Secretaría de Educación, Ciencia, Tecnología e Innovación.</w:t>
      </w:r>
    </w:p>
    <w:p w:rsidR="0044767D" w:rsidRPr="00071592" w:rsidRDefault="0044767D" w:rsidP="0044767D">
      <w:pPr>
        <w:spacing w:line="360" w:lineRule="auto"/>
        <w:jc w:val="both"/>
      </w:pPr>
    </w:p>
    <w:p w:rsidR="008C521B" w:rsidRPr="00071592" w:rsidRDefault="0044767D" w:rsidP="0044767D">
      <w:pPr>
        <w:numPr>
          <w:ilvl w:val="0"/>
          <w:numId w:val="1"/>
        </w:numPr>
        <w:spacing w:line="360" w:lineRule="auto"/>
        <w:ind w:left="0" w:firstLine="0"/>
        <w:jc w:val="both"/>
        <w:rPr>
          <w:rFonts w:ascii="Palatino Linotype" w:hAnsi="Palatino Linotype"/>
          <w:b/>
          <w:i/>
          <w:sz w:val="22"/>
          <w:szCs w:val="22"/>
        </w:rPr>
      </w:pPr>
      <w:r w:rsidRPr="00071592">
        <w:rPr>
          <w:rFonts w:ascii="Palatino Linotype" w:eastAsia="Palatino Linotype" w:hAnsi="Palatino Linotype" w:cs="Palatino Linotype"/>
        </w:rPr>
        <w:t xml:space="preserve">La Subsecretaría de Administración y Finanzas, dentro de sus unidades administrativas cuenta con la Coordinación de Delegaciones Administrativas y ésta a su vez con la Delegación Administrativa del Subsistema de Educación Básica, misma que tiene como objetivo “Proporcionar y administrar los recursos humanos, financieros, materiales, técnicos y servicios generales que requieran las unidades </w:t>
      </w:r>
      <w:r w:rsidRPr="00071592">
        <w:rPr>
          <w:rFonts w:ascii="Palatino Linotype" w:eastAsia="Palatino Linotype" w:hAnsi="Palatino Linotype" w:cs="Palatino Linotype"/>
        </w:rPr>
        <w:lastRenderedPageBreak/>
        <w:t>administrativas adscritas a la Subsecretaría de Educación Básica, para apoyar el cumplimiento de sus objetivos, con base en la normatividad vigente.”, dentro de sus funciones cuenta con la de “administrar los recursos humanos en la asignación de plazas y horas clase que se autorizan, así como su incorporación a las unidades administrativas en la Subsecretaría de Educación Básica.”, de conformidad con lo establecido en el Manual General de Organización antes citado.</w:t>
      </w:r>
    </w:p>
    <w:p w:rsidR="00881DAA" w:rsidRPr="00071592" w:rsidRDefault="00881DAA" w:rsidP="00881DAA">
      <w:pPr>
        <w:spacing w:line="360" w:lineRule="auto"/>
        <w:jc w:val="both"/>
        <w:rPr>
          <w:rFonts w:ascii="Palatino Linotype" w:hAnsi="Palatino Linotype"/>
          <w:b/>
          <w:i/>
          <w:sz w:val="22"/>
          <w:szCs w:val="22"/>
        </w:rPr>
      </w:pPr>
    </w:p>
    <w:p w:rsidR="00881DAA" w:rsidRPr="00071592" w:rsidRDefault="000872E7" w:rsidP="000872E7">
      <w:pPr>
        <w:numPr>
          <w:ilvl w:val="0"/>
          <w:numId w:val="1"/>
        </w:numPr>
        <w:spacing w:line="360" w:lineRule="auto"/>
        <w:ind w:left="0" w:firstLine="0"/>
        <w:jc w:val="both"/>
        <w:rPr>
          <w:rFonts w:ascii="Palatino Linotype" w:eastAsia="Palatino Linotype" w:hAnsi="Palatino Linotype" w:cs="Palatino Linotype"/>
        </w:rPr>
      </w:pPr>
      <w:r w:rsidRPr="00071592">
        <w:rPr>
          <w:rFonts w:ascii="Palatino Linotype" w:eastAsia="Palatino Linotype" w:hAnsi="Palatino Linotype" w:cs="Palatino Linotype"/>
        </w:rPr>
        <w:t>El Departamento de Administración y Desarrollo de Persona, de la Dirección de Administración y Servicios, dependiente de la Dirección General de Administración de la Subsecretaría de Administración y Finanzas, tiene como objetivo coordinar y controlar la administración de los recursos humanos, así como promover la capacitación, desarrollo y actualización de las personas servidoras públicas generales y de confianza, y dentro de sus funciones se encuentra la de integrar y mantener actualizada la plantilla y expedientes de las personas servidoras públicas generales y de confianza de la Secretaría de Educación, Ciencia, Tecnología e Innovación.</w:t>
      </w:r>
    </w:p>
    <w:p w:rsidR="000A5CA7" w:rsidRPr="00071592" w:rsidRDefault="000A5CA7" w:rsidP="000A5CA7">
      <w:pPr>
        <w:spacing w:line="360" w:lineRule="auto"/>
        <w:jc w:val="both"/>
        <w:rPr>
          <w:rFonts w:ascii="Palatino Linotype" w:eastAsia="Palatino Linotype" w:hAnsi="Palatino Linotype" w:cs="Palatino Linotype"/>
        </w:rPr>
      </w:pPr>
    </w:p>
    <w:p w:rsidR="00CD0E35" w:rsidRPr="00071592" w:rsidRDefault="00D5080D" w:rsidP="00CD0E35">
      <w:pPr>
        <w:numPr>
          <w:ilvl w:val="0"/>
          <w:numId w:val="1"/>
        </w:numPr>
        <w:spacing w:line="360" w:lineRule="auto"/>
        <w:ind w:left="0" w:firstLine="0"/>
        <w:jc w:val="both"/>
        <w:rPr>
          <w:rFonts w:ascii="Palatino Linotype" w:eastAsia="Palatino Linotype" w:hAnsi="Palatino Linotype" w:cs="Palatino Linotype"/>
          <w:szCs w:val="22"/>
          <w:lang w:val="es-MX"/>
        </w:rPr>
      </w:pPr>
      <w:r w:rsidRPr="00071592">
        <w:rPr>
          <w:rFonts w:ascii="Palatino Linotype" w:eastAsia="Palatino Linotype" w:hAnsi="Palatino Linotype" w:cs="Palatino Linotype"/>
        </w:rPr>
        <w:t xml:space="preserve">De lo anterior se desprende que el Sujeto Obligado en respuesta inicial </w:t>
      </w:r>
      <w:r w:rsidR="00CD0E35" w:rsidRPr="00071592">
        <w:rPr>
          <w:rFonts w:ascii="Palatino Linotype" w:eastAsia="Palatino Linotype" w:hAnsi="Palatino Linotype" w:cs="Palatino Linotype"/>
        </w:rPr>
        <w:t xml:space="preserve">emite pronunciamiento a través de la Dirección General de Educación Primaria, y el Delegado Administrativo del Subsistema de Educación Básica, </w:t>
      </w:r>
      <w:r w:rsidR="000F4A93" w:rsidRPr="00071592">
        <w:rPr>
          <w:rFonts w:ascii="Palatino Linotype" w:eastAsia="Palatino Linotype" w:hAnsi="Palatino Linotype" w:cs="Palatino Linotype"/>
        </w:rPr>
        <w:t>por lo que podemos</w:t>
      </w:r>
      <w:r w:rsidR="00CD0E35" w:rsidRPr="00071592">
        <w:rPr>
          <w:rFonts w:ascii="Palatino Linotype" w:eastAsia="Palatino Linotype" w:hAnsi="Palatino Linotype" w:cs="Palatino Linotype"/>
          <w:szCs w:val="22"/>
          <w:lang w:val="es-MX"/>
        </w:rPr>
        <w:t xml:space="preserve"> advertir que </w:t>
      </w:r>
      <w:r w:rsidR="00CD0E35" w:rsidRPr="00071592">
        <w:rPr>
          <w:rFonts w:ascii="Palatino Linotype" w:eastAsia="Palatino Linotype" w:hAnsi="Palatino Linotype" w:cs="Palatino Linotype"/>
          <w:b/>
          <w:szCs w:val="22"/>
          <w:lang w:val="es-MX"/>
        </w:rPr>
        <w:t xml:space="preserve">EL SUJETO OBLIGADO </w:t>
      </w:r>
      <w:r w:rsidR="00CD0E35" w:rsidRPr="00071592">
        <w:rPr>
          <w:rFonts w:ascii="Palatino Linotype" w:eastAsia="Palatino Linotype" w:hAnsi="Palatino Linotype" w:cs="Palatino Linotype"/>
          <w:szCs w:val="22"/>
          <w:lang w:val="es-MX"/>
        </w:rPr>
        <w:t xml:space="preserve">siguió el procedimiento inmerso en la normatividad aplicable, ya que turnó los requerimientos de información a las unidades administrativas competentes, vigilando </w:t>
      </w:r>
      <w:r w:rsidR="00CD0E35" w:rsidRPr="00071592">
        <w:rPr>
          <w:rFonts w:ascii="Palatino Linotype" w:eastAsia="Palatino Linotype" w:hAnsi="Palatino Linotype" w:cs="Palatino Linotype"/>
          <w:bCs/>
          <w:szCs w:val="22"/>
          <w:lang w:val="es-MX"/>
        </w:rPr>
        <w:t>lo</w:t>
      </w:r>
      <w:r w:rsidR="00CD0E35" w:rsidRPr="00071592">
        <w:rPr>
          <w:rFonts w:ascii="Palatino Linotype" w:eastAsia="Palatino Linotype" w:hAnsi="Palatino Linotype" w:cs="Palatino Linotype"/>
          <w:szCs w:val="22"/>
          <w:lang w:val="es-MX"/>
        </w:rPr>
        <w:t xml:space="preserve"> establecido por el artículo 162 de la Ley de Transparencia y Acceso a la Información Pública del Estado de México </w:t>
      </w:r>
      <w:r w:rsidR="00CD0E35" w:rsidRPr="00071592">
        <w:rPr>
          <w:rFonts w:ascii="Palatino Linotype" w:eastAsia="Palatino Linotype" w:hAnsi="Palatino Linotype" w:cs="Palatino Linotype"/>
          <w:szCs w:val="22"/>
          <w:lang w:val="es-MX"/>
        </w:rPr>
        <w:lastRenderedPageBreak/>
        <w:t>y Municipios, al turnar la solicitud de información a las áreas en las que pudiera obrar la información de conformidad con la fracción XXXIX del artículo tercero de la legislación local vigente en materia de transparencia:</w:t>
      </w:r>
    </w:p>
    <w:p w:rsidR="00CD0E35" w:rsidRPr="00071592" w:rsidRDefault="00CD0E35" w:rsidP="00CD0E35">
      <w:pPr>
        <w:spacing w:line="360" w:lineRule="auto"/>
        <w:jc w:val="both"/>
        <w:rPr>
          <w:rFonts w:ascii="Palatino Linotype" w:eastAsia="Palatino Linotype" w:hAnsi="Palatino Linotype" w:cs="Palatino Linotype"/>
          <w:szCs w:val="22"/>
          <w:lang w:val="es-MX"/>
        </w:rPr>
      </w:pPr>
    </w:p>
    <w:p w:rsidR="00CD0E35" w:rsidRPr="00071592" w:rsidRDefault="00CD0E35" w:rsidP="00CD0E35">
      <w:pPr>
        <w:ind w:left="1134" w:right="902"/>
        <w:jc w:val="both"/>
        <w:rPr>
          <w:rFonts w:ascii="Palatino Linotype" w:eastAsia="Palatino Linotype" w:hAnsi="Palatino Linotype" w:cs="Palatino Linotype"/>
          <w:bCs/>
          <w:i/>
          <w:sz w:val="22"/>
          <w:szCs w:val="22"/>
          <w:lang w:val="es-MX"/>
        </w:rPr>
      </w:pPr>
      <w:r w:rsidRPr="00071592">
        <w:rPr>
          <w:rFonts w:ascii="Palatino Linotype" w:eastAsia="Palatino Linotype" w:hAnsi="Palatino Linotype" w:cs="Palatino Linotype"/>
          <w:b/>
          <w:i/>
          <w:sz w:val="22"/>
          <w:szCs w:val="22"/>
          <w:lang w:val="es-MX"/>
        </w:rPr>
        <w:t>XXXIX.</w:t>
      </w:r>
      <w:r w:rsidRPr="00071592">
        <w:rPr>
          <w:rFonts w:ascii="Palatino Linotype" w:eastAsia="Palatino Linotype" w:hAnsi="Palatino Linotype" w:cs="Palatino Linotype"/>
          <w:i/>
          <w:sz w:val="22"/>
          <w:szCs w:val="22"/>
          <w:lang w:val="es-MX"/>
        </w:rPr>
        <w:t xml:space="preserve"> </w:t>
      </w:r>
      <w:r w:rsidRPr="00071592">
        <w:rPr>
          <w:rFonts w:ascii="Palatino Linotype" w:eastAsia="Palatino Linotype" w:hAnsi="Palatino Linotype" w:cs="Palatino Linotype"/>
          <w:b/>
          <w:i/>
          <w:sz w:val="22"/>
          <w:szCs w:val="22"/>
          <w:lang w:val="es-MX"/>
        </w:rPr>
        <w:t>Servidor público habilitado</w:t>
      </w:r>
      <w:r w:rsidRPr="00071592">
        <w:rPr>
          <w:rFonts w:ascii="Palatino Linotype" w:eastAsia="Palatino Linotype" w:hAnsi="Palatino Linotype" w:cs="Palatino Linotype"/>
          <w:i/>
          <w:sz w:val="22"/>
          <w:szCs w:val="22"/>
          <w:lang w:val="es-MX"/>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CD0E35" w:rsidRPr="00071592" w:rsidRDefault="00CD0E35" w:rsidP="00CD0E35">
      <w:pPr>
        <w:spacing w:line="360" w:lineRule="auto"/>
        <w:jc w:val="both"/>
        <w:rPr>
          <w:rFonts w:ascii="Palatino Linotype" w:eastAsia="Palatino Linotype" w:hAnsi="Palatino Linotype" w:cs="Palatino Linotype"/>
          <w:bCs/>
          <w:szCs w:val="22"/>
          <w:lang w:val="es-MX"/>
        </w:rPr>
      </w:pPr>
    </w:p>
    <w:p w:rsidR="00CD0E35" w:rsidRPr="00071592" w:rsidRDefault="00CD0E35" w:rsidP="0097148C">
      <w:pPr>
        <w:numPr>
          <w:ilvl w:val="0"/>
          <w:numId w:val="1"/>
        </w:numPr>
        <w:spacing w:line="360" w:lineRule="auto"/>
        <w:ind w:left="0" w:firstLine="0"/>
        <w:jc w:val="both"/>
        <w:rPr>
          <w:rFonts w:ascii="Palatino Linotype" w:eastAsia="Palatino Linotype" w:hAnsi="Palatino Linotype" w:cs="Palatino Linotype"/>
          <w:szCs w:val="22"/>
          <w:lang w:val="es-MX"/>
        </w:rPr>
      </w:pPr>
      <w:r w:rsidRPr="00071592">
        <w:rPr>
          <w:rFonts w:ascii="Palatino Linotype" w:eastAsia="Palatino Linotype" w:hAnsi="Palatino Linotype" w:cs="Palatino Linotype"/>
          <w:szCs w:val="22"/>
          <w:lang w:val="es-MX"/>
        </w:rPr>
        <w:t>Así las cosas, se advierte que efectivamente la Unidad de Transparencia cumplió con lo establecido en el artículo 162 de la Ley de Transparencia y Acceso a la Información Pública del Estado de México y Municipios, el cual menciona lo siguiente:</w:t>
      </w:r>
    </w:p>
    <w:p w:rsidR="008C521B" w:rsidRPr="00071592" w:rsidRDefault="00CD0E35" w:rsidP="000F4A93">
      <w:pPr>
        <w:ind w:left="1134" w:right="902"/>
        <w:jc w:val="both"/>
        <w:rPr>
          <w:rFonts w:ascii="Palatino Linotype" w:eastAsia="Palatino Linotype" w:hAnsi="Palatino Linotype" w:cs="Palatino Linotype"/>
          <w:i/>
          <w:sz w:val="22"/>
          <w:szCs w:val="22"/>
          <w:lang w:val="es-MX"/>
        </w:rPr>
      </w:pPr>
      <w:r w:rsidRPr="00071592">
        <w:rPr>
          <w:rFonts w:ascii="Palatino Linotype" w:eastAsia="Palatino Linotype" w:hAnsi="Palatino Linotype" w:cs="Palatino Linotype"/>
          <w:i/>
          <w:sz w:val="22"/>
          <w:szCs w:val="22"/>
          <w:lang w:val="es-MX"/>
        </w:rPr>
        <w:t>“</w:t>
      </w:r>
      <w:r w:rsidRPr="00071592">
        <w:rPr>
          <w:rFonts w:ascii="Palatino Linotype" w:eastAsia="Palatino Linotype" w:hAnsi="Palatino Linotype" w:cs="Palatino Linotype"/>
          <w:b/>
          <w:i/>
          <w:sz w:val="22"/>
          <w:szCs w:val="22"/>
          <w:lang w:val="es-MX"/>
        </w:rPr>
        <w:t>Artículo 162.</w:t>
      </w:r>
      <w:r w:rsidRPr="00071592">
        <w:rPr>
          <w:rFonts w:ascii="Palatino Linotype" w:eastAsia="Palatino Linotype" w:hAnsi="Palatino Linotype" w:cs="Palatino Linotype"/>
          <w:i/>
          <w:sz w:val="22"/>
          <w:szCs w:val="22"/>
          <w:lang w:val="es-MX"/>
        </w:rPr>
        <w:t xml:space="preserve"> Las unidades de transparencia deberán garantizar que las solicitudes se turnen a </w:t>
      </w:r>
      <w:r w:rsidRPr="00071592">
        <w:rPr>
          <w:rFonts w:ascii="Palatino Linotype" w:eastAsia="Palatino Linotype" w:hAnsi="Palatino Linotype" w:cs="Palatino Linotype"/>
          <w:b/>
          <w:i/>
          <w:sz w:val="22"/>
          <w:szCs w:val="22"/>
          <w:lang w:val="es-MX"/>
        </w:rPr>
        <w:t>todas las Áreas competentes</w:t>
      </w:r>
      <w:r w:rsidRPr="00071592">
        <w:rPr>
          <w:rFonts w:ascii="Palatino Linotype" w:eastAsia="Palatino Linotype" w:hAnsi="Palatino Linotype" w:cs="Palatino Linotype"/>
          <w:i/>
          <w:sz w:val="22"/>
          <w:szCs w:val="22"/>
          <w:lang w:val="es-MX"/>
        </w:rPr>
        <w:t xml:space="preserve"> que cuenten con la información o deban tenerla de acuerdo a sus facultades, competencias y funciones, con el objeto de que realicen una búsqueda exhaustiva y razonable de la información solicitada.”</w:t>
      </w:r>
    </w:p>
    <w:p w:rsidR="00207F03" w:rsidRPr="00071592" w:rsidRDefault="00207F03" w:rsidP="00207F03">
      <w:pPr>
        <w:spacing w:line="360" w:lineRule="auto"/>
        <w:jc w:val="both"/>
        <w:rPr>
          <w:rFonts w:ascii="Palatino Linotype" w:eastAsia="Palatino Linotype" w:hAnsi="Palatino Linotype" w:cs="Palatino Linotype"/>
        </w:rPr>
      </w:pPr>
    </w:p>
    <w:p w:rsidR="00100EDE" w:rsidRPr="00071592" w:rsidRDefault="000F4A93" w:rsidP="0097148C">
      <w:pPr>
        <w:numPr>
          <w:ilvl w:val="0"/>
          <w:numId w:val="1"/>
        </w:numPr>
        <w:spacing w:line="360" w:lineRule="auto"/>
        <w:ind w:left="0" w:firstLine="0"/>
        <w:jc w:val="both"/>
        <w:rPr>
          <w:rFonts w:ascii="Palatino Linotype" w:eastAsia="Palatino Linotype" w:hAnsi="Palatino Linotype" w:cs="Palatino Linotype"/>
          <w:szCs w:val="22"/>
        </w:rPr>
      </w:pPr>
      <w:r w:rsidRPr="00071592">
        <w:rPr>
          <w:rFonts w:ascii="Palatino Linotype" w:hAnsi="Palatino Linotype"/>
        </w:rPr>
        <w:t>Es de</w:t>
      </w:r>
      <w:r w:rsidR="00207F03" w:rsidRPr="00071592">
        <w:rPr>
          <w:rFonts w:ascii="Palatino Linotype" w:hAnsi="Palatino Linotype"/>
        </w:rPr>
        <w:t xml:space="preserve"> señalar que </w:t>
      </w:r>
      <w:r w:rsidRPr="00071592">
        <w:rPr>
          <w:rFonts w:ascii="Palatino Linotype" w:hAnsi="Palatino Linotype"/>
        </w:rPr>
        <w:t>en respuesta inicial la Directora General de Educación Primaria a través de los Directores Escolares de ambos turnos remitió un documento que del personal adscrito a la institución educativa, especificando en un cuadro los datos relativos a nombre, cargo, grado de estudios, salario, actividades asignadas y estatus de plaza, anexando documentos consistentes en comprobantes de estudios, nombramientos, comprobante de percepciones y deducciones, formatos únicos de movimiento de p</w:t>
      </w:r>
      <w:r w:rsidR="00162EB4" w:rsidRPr="00071592">
        <w:rPr>
          <w:rFonts w:ascii="Palatino Linotype" w:hAnsi="Palatino Linotype"/>
        </w:rPr>
        <w:t>ersonal y cédulas profesionales</w:t>
      </w:r>
      <w:r w:rsidR="00997959" w:rsidRPr="00071592">
        <w:rPr>
          <w:rFonts w:ascii="Palatino Linotype" w:hAnsi="Palatino Linotype"/>
        </w:rPr>
        <w:t>.</w:t>
      </w:r>
    </w:p>
    <w:p w:rsidR="00997959" w:rsidRPr="00071592" w:rsidRDefault="00997959" w:rsidP="00997959">
      <w:pPr>
        <w:spacing w:line="360" w:lineRule="auto"/>
        <w:jc w:val="both"/>
        <w:rPr>
          <w:rFonts w:ascii="Palatino Linotype" w:eastAsia="Palatino Linotype" w:hAnsi="Palatino Linotype" w:cs="Palatino Linotype"/>
          <w:szCs w:val="22"/>
        </w:rPr>
      </w:pPr>
    </w:p>
    <w:p w:rsidR="00997959" w:rsidRPr="00071592" w:rsidRDefault="00997959" w:rsidP="0097148C">
      <w:pPr>
        <w:numPr>
          <w:ilvl w:val="0"/>
          <w:numId w:val="1"/>
        </w:numPr>
        <w:spacing w:line="360" w:lineRule="auto"/>
        <w:ind w:left="0" w:firstLine="0"/>
        <w:jc w:val="both"/>
        <w:rPr>
          <w:rFonts w:ascii="Palatino Linotype" w:eastAsia="Palatino Linotype" w:hAnsi="Palatino Linotype" w:cs="Palatino Linotype"/>
          <w:szCs w:val="22"/>
        </w:rPr>
      </w:pPr>
      <w:r w:rsidRPr="00071592">
        <w:rPr>
          <w:rFonts w:ascii="Palatino Linotype" w:eastAsia="Palatino Linotype" w:hAnsi="Palatino Linotype" w:cs="Palatino Linotype"/>
          <w:color w:val="000000"/>
        </w:rPr>
        <w:t xml:space="preserve">Del análisis de dichas documentales se advierte de manera enunciativa mas no limitativa, que se testan datos como </w:t>
      </w:r>
      <w:r w:rsidR="005B3DB1" w:rsidRPr="00071592">
        <w:rPr>
          <w:rFonts w:ascii="Palatino Linotype" w:eastAsia="Palatino Linotype" w:hAnsi="Palatino Linotype" w:cs="Palatino Linotype"/>
          <w:color w:val="000000"/>
        </w:rPr>
        <w:t>CURP</w:t>
      </w:r>
      <w:r w:rsidRPr="00071592">
        <w:rPr>
          <w:rFonts w:ascii="Palatino Linotype" w:eastAsia="Palatino Linotype" w:hAnsi="Palatino Linotype" w:cs="Palatino Linotype"/>
          <w:color w:val="000000"/>
        </w:rPr>
        <w:t xml:space="preserve">, RFC, Clave de ISSEMYM, impuestos que no corresponden a deducciones de Ley, número de cuenta, firma del titular del </w:t>
      </w:r>
      <w:proofErr w:type="spellStart"/>
      <w:r w:rsidRPr="00071592">
        <w:rPr>
          <w:rFonts w:ascii="Palatino Linotype" w:eastAsia="Palatino Linotype" w:hAnsi="Palatino Linotype" w:cs="Palatino Linotype"/>
          <w:color w:val="000000"/>
        </w:rPr>
        <w:t>coprobaante</w:t>
      </w:r>
      <w:proofErr w:type="spellEnd"/>
      <w:r w:rsidRPr="00071592">
        <w:rPr>
          <w:rFonts w:ascii="Palatino Linotype" w:eastAsia="Palatino Linotype" w:hAnsi="Palatino Linotype" w:cs="Palatino Linotype"/>
          <w:color w:val="000000"/>
        </w:rPr>
        <w:t xml:space="preserve"> de estudios, promedio de aprovechamiento, </w:t>
      </w:r>
      <w:r w:rsidRPr="00071592">
        <w:rPr>
          <w:rFonts w:ascii="Palatino Linotype" w:hAnsi="Palatino Linotype"/>
        </w:rPr>
        <w:t xml:space="preserve">domicilio, fecha de nacimiento, estado civil, correo electrónico personal, Código QR en comprobante de estudios electrónico, calificaciones y promedio. </w:t>
      </w:r>
      <w:r w:rsidRPr="00071592">
        <w:rPr>
          <w:rFonts w:ascii="Palatino Linotype" w:eastAsia="Palatino Linotype" w:hAnsi="Palatino Linotype" w:cs="Palatino Linotype"/>
          <w:szCs w:val="22"/>
        </w:rPr>
        <w:t>Elementos que hacen a una persona física identificada o identificable, por lo que, se considera un dato personal, por lo tanto, se actualiza la clasificación, de conformidad con la fracción I, del artículo 143 de la Ley de Transparencia y Acceso a la Información Pública del Estado de México y Municipios.</w:t>
      </w:r>
    </w:p>
    <w:p w:rsidR="00997959" w:rsidRPr="00071592" w:rsidRDefault="00997959" w:rsidP="00997959">
      <w:pPr>
        <w:spacing w:line="360" w:lineRule="auto"/>
        <w:jc w:val="both"/>
        <w:rPr>
          <w:rFonts w:ascii="Palatino Linotype" w:eastAsia="Palatino Linotype" w:hAnsi="Palatino Linotype" w:cs="Palatino Linotype"/>
          <w:szCs w:val="22"/>
        </w:rPr>
      </w:pPr>
    </w:p>
    <w:p w:rsidR="008F2606" w:rsidRPr="00071592" w:rsidRDefault="00100EDE" w:rsidP="0097148C">
      <w:pPr>
        <w:numPr>
          <w:ilvl w:val="0"/>
          <w:numId w:val="1"/>
        </w:numPr>
        <w:spacing w:line="360" w:lineRule="auto"/>
        <w:ind w:left="0" w:firstLine="0"/>
        <w:jc w:val="both"/>
        <w:rPr>
          <w:rFonts w:ascii="Palatino Linotype" w:hAnsi="Palatino Linotype"/>
          <w:color w:val="000000" w:themeColor="text1"/>
        </w:rPr>
      </w:pPr>
      <w:r w:rsidRPr="00071592">
        <w:rPr>
          <w:rFonts w:ascii="Palatino Linotype" w:eastAsia="Palatino Linotype" w:hAnsi="Palatino Linotype" w:cs="Palatino Linotype"/>
          <w:szCs w:val="22"/>
        </w:rPr>
        <w:t xml:space="preserve">Ahora bien, de los datos personales susceptibles de ser clasificados como confidenciales como la firma en documentos que no se expidieron en el ejercicio de sus funciones como servidores públicos, actualiza la clasificación, de conformidad con la fracción I, del artículo 143 de la Ley de Transparencia y Acceso a la Información Pública del Estado de México y Municipios; por lo que se advirtió que  se </w:t>
      </w:r>
      <w:r w:rsidR="008F2606" w:rsidRPr="00071592">
        <w:rPr>
          <w:rFonts w:ascii="Palatino Linotype" w:eastAsia="Palatino Linotype" w:hAnsi="Palatino Linotype" w:cs="Palatino Linotype"/>
          <w:szCs w:val="22"/>
        </w:rPr>
        <w:t>dejó</w:t>
      </w:r>
      <w:r w:rsidRPr="00071592">
        <w:rPr>
          <w:rFonts w:ascii="Palatino Linotype" w:eastAsia="Palatino Linotype" w:hAnsi="Palatino Linotype" w:cs="Palatino Linotype"/>
          <w:szCs w:val="22"/>
        </w:rPr>
        <w:t xml:space="preserve"> a la vista del solicitante en la respuesta entregada por el Sujeto Obligado, un documento </w:t>
      </w:r>
      <w:r w:rsidR="008F2606" w:rsidRPr="00071592">
        <w:rPr>
          <w:rFonts w:ascii="Palatino Linotype" w:eastAsia="Palatino Linotype" w:hAnsi="Palatino Linotype" w:cs="Palatino Linotype"/>
          <w:szCs w:val="22"/>
        </w:rPr>
        <w:t>con estas características, por lo que</w:t>
      </w:r>
      <w:r w:rsidRPr="00071592">
        <w:rPr>
          <w:rFonts w:ascii="Palatino Linotype" w:eastAsia="Times New Roman" w:hAnsi="Palatino Linotype" w:cs="Arial"/>
          <w:bCs/>
          <w:color w:val="000000" w:themeColor="text1"/>
        </w:rPr>
        <w:t xml:space="preserve"> dable es dar vista a </w:t>
      </w:r>
      <w:r w:rsidRPr="00071592">
        <w:rPr>
          <w:rFonts w:ascii="Palatino Linotype" w:eastAsia="Palatino Linotype" w:hAnsi="Palatino Linotype" w:cs="Palatino Linotype"/>
        </w:rPr>
        <w:t xml:space="preserve">la Dirección de Protección de Datos Personales de este Instituto para hacer de su conocimiento la información que contiene datos personales y se encuentra en </w:t>
      </w:r>
      <w:r w:rsidR="008F2606" w:rsidRPr="00071592">
        <w:rPr>
          <w:rFonts w:ascii="Palatino Linotype" w:eastAsia="Palatino Linotype" w:hAnsi="Palatino Linotype" w:cs="Palatino Linotype"/>
        </w:rPr>
        <w:t>el siguiente documento</w:t>
      </w:r>
      <w:r w:rsidRPr="00071592">
        <w:rPr>
          <w:rFonts w:ascii="Palatino Linotype" w:eastAsia="Palatino Linotype" w:hAnsi="Palatino Linotype" w:cs="Palatino Linotype"/>
        </w:rPr>
        <w:t>:</w:t>
      </w:r>
    </w:p>
    <w:p w:rsidR="0097148C" w:rsidRPr="00071592" w:rsidRDefault="0097148C" w:rsidP="0097148C">
      <w:pPr>
        <w:spacing w:line="360" w:lineRule="auto"/>
        <w:jc w:val="both"/>
        <w:rPr>
          <w:rFonts w:ascii="Palatino Linotype" w:hAnsi="Palatino Linotype"/>
          <w:color w:val="000000" w:themeColor="text1"/>
        </w:rPr>
      </w:pP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3"/>
        <w:gridCol w:w="2015"/>
        <w:gridCol w:w="3870"/>
      </w:tblGrid>
      <w:tr w:rsidR="00511CC5" w:rsidRPr="00071592" w:rsidTr="003F28EC">
        <w:tc>
          <w:tcPr>
            <w:tcW w:w="1667" w:type="pct"/>
            <w:shd w:val="clear" w:color="auto" w:fill="D9D9D9" w:themeFill="background1" w:themeFillShade="D9"/>
          </w:tcPr>
          <w:p w:rsidR="00511CC5" w:rsidRPr="00071592" w:rsidRDefault="00582320" w:rsidP="0097148C">
            <w:pPr>
              <w:spacing w:line="360" w:lineRule="auto"/>
              <w:jc w:val="center"/>
              <w:rPr>
                <w:rFonts w:ascii="Palatino Linotype" w:eastAsia="Palatino Linotype" w:hAnsi="Palatino Linotype" w:cs="Palatino Linotype"/>
                <w:b/>
                <w:sz w:val="20"/>
                <w:szCs w:val="20"/>
              </w:rPr>
            </w:pPr>
            <w:r w:rsidRPr="00071592">
              <w:rPr>
                <w:rFonts w:ascii="Palatino Linotype" w:eastAsia="Palatino Linotype" w:hAnsi="Palatino Linotype" w:cs="Palatino Linotype"/>
                <w:b/>
                <w:sz w:val="20"/>
                <w:szCs w:val="20"/>
              </w:rPr>
              <w:t>Nombre del archivo.</w:t>
            </w:r>
          </w:p>
        </w:tc>
        <w:tc>
          <w:tcPr>
            <w:tcW w:w="1141" w:type="pct"/>
            <w:shd w:val="clear" w:color="auto" w:fill="D9D9D9" w:themeFill="background1" w:themeFillShade="D9"/>
          </w:tcPr>
          <w:p w:rsidR="00511CC5" w:rsidRPr="00071592" w:rsidRDefault="00582320" w:rsidP="0097148C">
            <w:pPr>
              <w:spacing w:line="360" w:lineRule="auto"/>
              <w:jc w:val="center"/>
              <w:rPr>
                <w:rFonts w:ascii="Palatino Linotype" w:eastAsia="Palatino Linotype" w:hAnsi="Palatino Linotype" w:cs="Palatino Linotype"/>
                <w:b/>
                <w:sz w:val="20"/>
                <w:szCs w:val="20"/>
              </w:rPr>
            </w:pPr>
            <w:r w:rsidRPr="00071592">
              <w:rPr>
                <w:rFonts w:ascii="Palatino Linotype" w:eastAsia="Palatino Linotype" w:hAnsi="Palatino Linotype" w:cs="Palatino Linotype"/>
                <w:b/>
                <w:sz w:val="20"/>
                <w:szCs w:val="20"/>
              </w:rPr>
              <w:t>No. De página</w:t>
            </w:r>
          </w:p>
        </w:tc>
        <w:tc>
          <w:tcPr>
            <w:tcW w:w="2192" w:type="pct"/>
            <w:shd w:val="clear" w:color="auto" w:fill="D9D9D9" w:themeFill="background1" w:themeFillShade="D9"/>
          </w:tcPr>
          <w:p w:rsidR="00511CC5" w:rsidRPr="00071592" w:rsidRDefault="00582320" w:rsidP="0097148C">
            <w:pPr>
              <w:spacing w:line="360" w:lineRule="auto"/>
              <w:jc w:val="center"/>
              <w:rPr>
                <w:rFonts w:ascii="Palatino Linotype" w:eastAsia="Palatino Linotype" w:hAnsi="Palatino Linotype" w:cs="Palatino Linotype"/>
                <w:b/>
                <w:sz w:val="20"/>
                <w:szCs w:val="20"/>
              </w:rPr>
            </w:pPr>
            <w:r w:rsidRPr="00071592">
              <w:rPr>
                <w:rFonts w:ascii="Palatino Linotype" w:eastAsia="Palatino Linotype" w:hAnsi="Palatino Linotype" w:cs="Palatino Linotype"/>
                <w:b/>
                <w:sz w:val="20"/>
                <w:szCs w:val="20"/>
              </w:rPr>
              <w:t>Dato personal</w:t>
            </w:r>
          </w:p>
        </w:tc>
      </w:tr>
      <w:tr w:rsidR="00511CC5" w:rsidRPr="00071592" w:rsidTr="003F28EC">
        <w:trPr>
          <w:trHeight w:val="518"/>
        </w:trPr>
        <w:tc>
          <w:tcPr>
            <w:tcW w:w="1667" w:type="pct"/>
            <w:vAlign w:val="center"/>
          </w:tcPr>
          <w:p w:rsidR="00511CC5" w:rsidRPr="00071592" w:rsidRDefault="00582320" w:rsidP="0097148C">
            <w:pPr>
              <w:spacing w:line="360" w:lineRule="auto"/>
              <w:jc w:val="center"/>
              <w:rPr>
                <w:rFonts w:ascii="Palatino Linotype" w:eastAsia="Palatino Linotype" w:hAnsi="Palatino Linotype" w:cs="Palatino Linotype"/>
                <w:sz w:val="20"/>
                <w:szCs w:val="20"/>
              </w:rPr>
            </w:pPr>
            <w:proofErr w:type="spellStart"/>
            <w:r w:rsidRPr="00071592">
              <w:rPr>
                <w:rFonts w:ascii="Palatino Linotype" w:eastAsia="Palatino Linotype" w:hAnsi="Palatino Linotype" w:cs="Palatino Linotype"/>
                <w:sz w:val="20"/>
                <w:szCs w:val="20"/>
              </w:rPr>
              <w:lastRenderedPageBreak/>
              <w:t>SPH_Dirección</w:t>
            </w:r>
            <w:proofErr w:type="spellEnd"/>
            <w:r w:rsidRPr="00071592">
              <w:rPr>
                <w:rFonts w:ascii="Palatino Linotype" w:eastAsia="Palatino Linotype" w:hAnsi="Palatino Linotype" w:cs="Palatino Linotype"/>
                <w:sz w:val="20"/>
                <w:szCs w:val="20"/>
              </w:rPr>
              <w:t xml:space="preserve"> General de Educación </w:t>
            </w:r>
            <w:proofErr w:type="spellStart"/>
            <w:r w:rsidRPr="00071592">
              <w:rPr>
                <w:rFonts w:ascii="Palatino Linotype" w:eastAsia="Palatino Linotype" w:hAnsi="Palatino Linotype" w:cs="Palatino Linotype"/>
                <w:sz w:val="20"/>
                <w:szCs w:val="20"/>
              </w:rPr>
              <w:t>Primaria_oficio</w:t>
            </w:r>
            <w:proofErr w:type="spellEnd"/>
            <w:r w:rsidRPr="00071592">
              <w:rPr>
                <w:rFonts w:ascii="Palatino Linotype" w:eastAsia="Palatino Linotype" w:hAnsi="Palatino Linotype" w:cs="Palatino Linotype"/>
                <w:sz w:val="20"/>
                <w:szCs w:val="20"/>
              </w:rPr>
              <w:t xml:space="preserve"> 14669_VP.pdf</w:t>
            </w:r>
          </w:p>
        </w:tc>
        <w:tc>
          <w:tcPr>
            <w:tcW w:w="1141" w:type="pct"/>
            <w:vAlign w:val="center"/>
          </w:tcPr>
          <w:p w:rsidR="00511CC5" w:rsidRPr="00071592" w:rsidRDefault="00582320" w:rsidP="0097148C">
            <w:pPr>
              <w:spacing w:line="360" w:lineRule="auto"/>
              <w:jc w:val="center"/>
              <w:rPr>
                <w:rFonts w:ascii="Palatino Linotype" w:eastAsia="Palatino Linotype" w:hAnsi="Palatino Linotype" w:cs="Palatino Linotype"/>
                <w:sz w:val="20"/>
                <w:szCs w:val="20"/>
              </w:rPr>
            </w:pPr>
            <w:r w:rsidRPr="00071592">
              <w:rPr>
                <w:rFonts w:ascii="Palatino Linotype" w:eastAsia="Palatino Linotype" w:hAnsi="Palatino Linotype" w:cs="Palatino Linotype"/>
                <w:sz w:val="20"/>
                <w:szCs w:val="20"/>
              </w:rPr>
              <w:t>107</w:t>
            </w:r>
          </w:p>
        </w:tc>
        <w:tc>
          <w:tcPr>
            <w:tcW w:w="2192" w:type="pct"/>
            <w:vAlign w:val="center"/>
          </w:tcPr>
          <w:p w:rsidR="00511CC5" w:rsidRPr="00071592" w:rsidRDefault="00582320" w:rsidP="0097148C">
            <w:pPr>
              <w:spacing w:line="360" w:lineRule="auto"/>
              <w:jc w:val="center"/>
              <w:rPr>
                <w:rFonts w:ascii="Palatino Linotype" w:eastAsia="Palatino Linotype" w:hAnsi="Palatino Linotype" w:cs="Palatino Linotype"/>
                <w:sz w:val="20"/>
                <w:szCs w:val="20"/>
              </w:rPr>
            </w:pPr>
            <w:r w:rsidRPr="00071592">
              <w:rPr>
                <w:rFonts w:ascii="Palatino Linotype" w:eastAsia="Palatino Linotype" w:hAnsi="Palatino Linotype" w:cs="Palatino Linotype"/>
                <w:sz w:val="20"/>
                <w:szCs w:val="20"/>
              </w:rPr>
              <w:t>Firma en cédula profesional</w:t>
            </w:r>
          </w:p>
        </w:tc>
      </w:tr>
    </w:tbl>
    <w:p w:rsidR="000F4A93" w:rsidRPr="00071592" w:rsidRDefault="000F4A93" w:rsidP="000F4A93">
      <w:pPr>
        <w:spacing w:line="360" w:lineRule="auto"/>
        <w:jc w:val="both"/>
        <w:rPr>
          <w:rFonts w:ascii="Palatino Linotype" w:hAnsi="Palatino Linotype"/>
        </w:rPr>
      </w:pPr>
    </w:p>
    <w:p w:rsidR="00997959" w:rsidRPr="00071592" w:rsidRDefault="00997959" w:rsidP="00997959">
      <w:pPr>
        <w:numPr>
          <w:ilvl w:val="0"/>
          <w:numId w:val="1"/>
        </w:numP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El Documento remitido por el Delegado Administrativo del Subsistema de Educación Básica anexa en dos tablas la información tituladas “plantilla de personal docente”, con las claves de centro de trabajo correspondientes a los turnos matutino y vespertino, mismas que contienen los datos de categoría, nombre de servidor público y total de percepciones, de 23  y 21 servidores públicos respectivamente.</w:t>
      </w:r>
    </w:p>
    <w:p w:rsidR="00997959" w:rsidRPr="00071592" w:rsidRDefault="00997959" w:rsidP="00997959">
      <w:pPr>
        <w:spacing w:line="360" w:lineRule="auto"/>
        <w:jc w:val="both"/>
        <w:rPr>
          <w:rFonts w:ascii="Palatino Linotype" w:eastAsia="Palatino Linotype" w:hAnsi="Palatino Linotype" w:cs="Palatino Linotype"/>
          <w:color w:val="000000"/>
        </w:rPr>
      </w:pPr>
    </w:p>
    <w:p w:rsidR="00997959" w:rsidRPr="00071592" w:rsidRDefault="00487376" w:rsidP="00997959">
      <w:pPr>
        <w:numPr>
          <w:ilvl w:val="0"/>
          <w:numId w:val="1"/>
        </w:numP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En consecuencia a la respuesta emitida por el Sujeto Obligado, el particular interpuso el Recurso de Revisión señalando como razones o motivos de inconformidad manifiesta “</w:t>
      </w:r>
      <w:r w:rsidRPr="00071592">
        <w:rPr>
          <w:rFonts w:ascii="Palatino Linotype" w:eastAsia="Palatino Linotype" w:hAnsi="Palatino Linotype" w:cs="Palatino Linotype"/>
          <w:i/>
          <w:color w:val="000000"/>
          <w:sz w:val="22"/>
          <w:szCs w:val="22"/>
        </w:rPr>
        <w:t>… del oficio… signado por el… Delegado Administrativo del Subsistema de Educación Básica, UNICAMENTE hacen la remisión de la plantilla de PERSONAL DOCENTE, sin embargo, omiten hacer referencia alguna al personal administrativo y de servicios que también laboran en la escuela señalada”.</w:t>
      </w:r>
    </w:p>
    <w:p w:rsidR="00997959" w:rsidRPr="00071592" w:rsidRDefault="00997959" w:rsidP="00487376">
      <w:pPr>
        <w:spacing w:line="360" w:lineRule="auto"/>
        <w:jc w:val="both"/>
        <w:rPr>
          <w:rFonts w:ascii="Palatino Linotype" w:eastAsia="Palatino Linotype" w:hAnsi="Palatino Linotype" w:cs="Palatino Linotype"/>
          <w:color w:val="000000"/>
        </w:rPr>
      </w:pPr>
    </w:p>
    <w:p w:rsidR="00207F03" w:rsidRPr="00071592" w:rsidRDefault="00487376" w:rsidP="00207F03">
      <w:pPr>
        <w:numPr>
          <w:ilvl w:val="0"/>
          <w:numId w:val="1"/>
        </w:numPr>
        <w:spacing w:line="360" w:lineRule="auto"/>
        <w:ind w:left="0" w:firstLine="0"/>
        <w:jc w:val="both"/>
        <w:rPr>
          <w:rFonts w:ascii="Palatino Linotype" w:eastAsia="Palatino Linotype" w:hAnsi="Palatino Linotype" w:cs="Palatino Linotype"/>
          <w:color w:val="000000"/>
        </w:rPr>
      </w:pPr>
      <w:r w:rsidRPr="00071592">
        <w:rPr>
          <w:rFonts w:ascii="Palatino Linotype" w:hAnsi="Palatino Linotype"/>
        </w:rPr>
        <w:t>En razón de lo anterior, se tiene como consentida la información remitida en respuesta,  relativa al personal docente de ambos turnos de la institución educativa señalada en la solicitud de información.</w:t>
      </w:r>
      <w:r w:rsidR="00207F03" w:rsidRPr="00071592">
        <w:rPr>
          <w:rFonts w:ascii="Palatino Linotype" w:hAnsi="Palatino Linotype"/>
        </w:rPr>
        <w:t xml:space="preserve"> </w:t>
      </w:r>
    </w:p>
    <w:p w:rsidR="00207F03" w:rsidRPr="00071592" w:rsidRDefault="00207F03" w:rsidP="00207F03">
      <w:pPr>
        <w:spacing w:line="360" w:lineRule="auto"/>
        <w:ind w:right="49"/>
        <w:jc w:val="both"/>
        <w:rPr>
          <w:rFonts w:ascii="Palatino Linotype" w:eastAsia="Palatino Linotype" w:hAnsi="Palatino Linotype" w:cs="Palatino Linotype"/>
        </w:rPr>
      </w:pPr>
    </w:p>
    <w:p w:rsidR="00207F03" w:rsidRPr="00071592" w:rsidRDefault="00207F03" w:rsidP="00207F03">
      <w:pPr>
        <w:numPr>
          <w:ilvl w:val="0"/>
          <w:numId w:val="1"/>
        </w:numPr>
        <w:spacing w:line="360" w:lineRule="auto"/>
        <w:ind w:left="0" w:right="49" w:firstLine="0"/>
        <w:jc w:val="both"/>
      </w:pPr>
      <w:r w:rsidRPr="00071592">
        <w:rPr>
          <w:rFonts w:ascii="Palatino Linotype" w:eastAsia="Palatino Linotype" w:hAnsi="Palatino Linotype" w:cs="Palatino Linotype"/>
        </w:rPr>
        <w:t xml:space="preserve">Luego entonces, al no existir inconformidad, la información se tiene por </w:t>
      </w:r>
      <w:r w:rsidRPr="00071592">
        <w:rPr>
          <w:rFonts w:ascii="Palatino Linotype" w:eastAsia="Palatino Linotype" w:hAnsi="Palatino Linotype" w:cs="Palatino Linotype"/>
          <w:color w:val="000000"/>
        </w:rPr>
        <w:t>consentida</w:t>
      </w:r>
      <w:r w:rsidRPr="00071592">
        <w:rPr>
          <w:rFonts w:ascii="Palatino Linotype" w:eastAsia="Palatino Linotype" w:hAnsi="Palatino Linotype" w:cs="Palatino Linotype"/>
        </w:rPr>
        <w:t>, ya</w:t>
      </w:r>
      <w:r w:rsidRPr="00071592">
        <w:rPr>
          <w:rFonts w:ascii="Palatino Linotype" w:eastAsia="Palatino Linotype" w:hAnsi="Palatino Linotype" w:cs="Palatino Linotype"/>
          <w:b/>
        </w:rPr>
        <w:t xml:space="preserve"> </w:t>
      </w:r>
      <w:r w:rsidRPr="00071592">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071592">
        <w:rPr>
          <w:rFonts w:ascii="Palatino Linotype" w:eastAsia="Palatino Linotype" w:hAnsi="Palatino Linotype" w:cs="Palatino Linotype"/>
          <w:b/>
        </w:rPr>
        <w:t>actos consentidos</w:t>
      </w:r>
      <w:r w:rsidRPr="00071592">
        <w:rPr>
          <w:rFonts w:ascii="Palatino Linotype" w:eastAsia="Palatino Linotype" w:hAnsi="Palatino Linotype" w:cs="Palatino Linotype"/>
        </w:rPr>
        <w:t>.</w:t>
      </w:r>
    </w:p>
    <w:p w:rsidR="00207F03" w:rsidRPr="00071592" w:rsidRDefault="00207F03" w:rsidP="00207F03">
      <w:pPr>
        <w:spacing w:line="360" w:lineRule="auto"/>
        <w:ind w:right="49"/>
        <w:jc w:val="both"/>
        <w:rPr>
          <w:rFonts w:ascii="Palatino Linotype" w:eastAsia="Palatino Linotype" w:hAnsi="Palatino Linotype" w:cs="Palatino Linotype"/>
        </w:rPr>
      </w:pPr>
    </w:p>
    <w:p w:rsidR="00207F03" w:rsidRPr="00071592" w:rsidRDefault="00207F03" w:rsidP="00207F03">
      <w:pPr>
        <w:numPr>
          <w:ilvl w:val="0"/>
          <w:numId w:val="1"/>
        </w:numPr>
        <w:spacing w:line="360" w:lineRule="auto"/>
        <w:ind w:left="0" w:right="49" w:firstLine="0"/>
        <w:jc w:val="both"/>
      </w:pPr>
      <w:r w:rsidRPr="00071592">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207F03" w:rsidRPr="00071592" w:rsidRDefault="00207F03" w:rsidP="00207F03">
      <w:pPr>
        <w:spacing w:line="360" w:lineRule="auto"/>
        <w:ind w:right="49"/>
        <w:jc w:val="both"/>
      </w:pPr>
    </w:p>
    <w:p w:rsidR="00207F03" w:rsidRPr="00071592" w:rsidRDefault="00207F03" w:rsidP="00207F0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b/>
          <w:i/>
          <w:color w:val="000000"/>
          <w:sz w:val="22"/>
          <w:szCs w:val="22"/>
        </w:rPr>
        <w:t>“REVISIÓN EN AMPARO. LOS RESOLUTIVOS NO COMBATIDOS DEBEN DECLARARSE FIRMES. </w:t>
      </w:r>
      <w:r w:rsidRPr="00071592">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071592">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071592">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071592">
        <w:rPr>
          <w:rFonts w:ascii="Palatino Linotype" w:eastAsia="Palatino Linotype" w:hAnsi="Palatino Linotype" w:cs="Palatino Linotype"/>
          <w:i/>
          <w:color w:val="000000"/>
          <w:sz w:val="22"/>
          <w:szCs w:val="22"/>
        </w:rPr>
        <w:t>.”</w:t>
      </w:r>
    </w:p>
    <w:p w:rsidR="00207F03" w:rsidRPr="00071592" w:rsidRDefault="00207F03" w:rsidP="00207F03">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(Énfasis añadido)</w:t>
      </w:r>
    </w:p>
    <w:p w:rsidR="00207F03" w:rsidRPr="00071592" w:rsidRDefault="00207F03" w:rsidP="00207F03">
      <w:pPr>
        <w:pBdr>
          <w:top w:val="nil"/>
          <w:left w:val="nil"/>
          <w:bottom w:val="nil"/>
          <w:right w:val="nil"/>
          <w:between w:val="nil"/>
        </w:pBdr>
        <w:spacing w:line="360" w:lineRule="auto"/>
        <w:ind w:left="426" w:right="-929"/>
        <w:jc w:val="center"/>
        <w:rPr>
          <w:rFonts w:ascii="Palatino Linotype" w:eastAsia="Palatino Linotype" w:hAnsi="Palatino Linotype" w:cs="Palatino Linotype"/>
          <w:color w:val="000000"/>
        </w:rPr>
      </w:pPr>
    </w:p>
    <w:p w:rsidR="00207F03" w:rsidRPr="00071592" w:rsidRDefault="00207F03" w:rsidP="00106598">
      <w:pPr>
        <w:numPr>
          <w:ilvl w:val="0"/>
          <w:numId w:val="1"/>
        </w:numPr>
        <w:spacing w:line="360" w:lineRule="auto"/>
        <w:ind w:left="0" w:right="49" w:firstLine="0"/>
        <w:jc w:val="both"/>
      </w:pPr>
      <w:r w:rsidRPr="00071592">
        <w:rPr>
          <w:rFonts w:ascii="Palatino Linotype" w:eastAsia="Palatino Linotype" w:hAnsi="Palatino Linotype" w:cs="Palatino Linotype"/>
        </w:rPr>
        <w:t xml:space="preserve">Consecutivamente, </w:t>
      </w:r>
      <w:r w:rsidRPr="00071592">
        <w:rPr>
          <w:rFonts w:ascii="Palatino Linotype" w:eastAsia="Palatino Linotype" w:hAnsi="Palatino Linotype" w:cs="Palatino Linotype"/>
          <w:b/>
        </w:rPr>
        <w:t xml:space="preserve">la parte de la respuesta que no fue impugnada debe </w:t>
      </w:r>
      <w:r w:rsidRPr="00071592">
        <w:rPr>
          <w:rFonts w:ascii="Palatino Linotype" w:eastAsia="Palatino Linotype" w:hAnsi="Palatino Linotype" w:cs="Palatino Linotype"/>
        </w:rPr>
        <w:t>declararse</w:t>
      </w:r>
      <w:r w:rsidRPr="00071592">
        <w:rPr>
          <w:rFonts w:ascii="Palatino Linotype" w:eastAsia="Palatino Linotype" w:hAnsi="Palatino Linotype" w:cs="Palatino Linotype"/>
          <w:b/>
        </w:rPr>
        <w:t xml:space="preserve"> </w:t>
      </w:r>
      <w:r w:rsidRPr="00071592">
        <w:rPr>
          <w:rFonts w:ascii="Palatino Linotype" w:eastAsia="Palatino Linotype" w:hAnsi="Palatino Linotype" w:cs="Palatino Linotype"/>
        </w:rPr>
        <w:t>consentida</w:t>
      </w:r>
      <w:r w:rsidRPr="00071592">
        <w:rPr>
          <w:rFonts w:ascii="Palatino Linotype" w:eastAsia="Palatino Linotype" w:hAnsi="Palatino Linotype" w:cs="Palatino Linotype"/>
          <w:b/>
        </w:rPr>
        <w:t xml:space="preserve"> por el recurrente, toda vez que no realizó </w:t>
      </w:r>
      <w:r w:rsidRPr="00071592">
        <w:rPr>
          <w:rFonts w:ascii="Palatino Linotype" w:eastAsia="Palatino Linotype" w:hAnsi="Palatino Linotype" w:cs="Palatino Linotype"/>
        </w:rPr>
        <w:t>manifestaciones</w:t>
      </w:r>
      <w:r w:rsidRPr="00071592">
        <w:rPr>
          <w:rFonts w:ascii="Palatino Linotype" w:eastAsia="Palatino Linotype" w:hAnsi="Palatino Linotype" w:cs="Palatino Linotype"/>
          <w:b/>
        </w:rPr>
        <w:t xml:space="preserve"> de inconformidad</w:t>
      </w:r>
      <w:r w:rsidRPr="00071592">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207F03" w:rsidRPr="00071592" w:rsidRDefault="00207F03" w:rsidP="00207F03">
      <w:pPr>
        <w:spacing w:line="360" w:lineRule="auto"/>
        <w:ind w:right="49"/>
        <w:jc w:val="both"/>
      </w:pPr>
    </w:p>
    <w:p w:rsidR="00207F03" w:rsidRPr="00071592" w:rsidRDefault="00207F03" w:rsidP="00207F0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b/>
          <w:i/>
          <w:color w:val="000000"/>
          <w:sz w:val="22"/>
          <w:szCs w:val="22"/>
        </w:rPr>
        <w:t>“ACTOS CONSENTIDOS. SON LOS QUE NO SE IMPUGNAN MEDIANTE EL RECURSO IDÓNEO. </w:t>
      </w:r>
      <w:r w:rsidRPr="00071592">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071592">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207F03" w:rsidRPr="00071592" w:rsidRDefault="00207F03" w:rsidP="00207F03">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(Énfasis añadido)</w:t>
      </w:r>
    </w:p>
    <w:p w:rsidR="00207F03" w:rsidRPr="00071592" w:rsidRDefault="00207F03" w:rsidP="00207F03">
      <w:pPr>
        <w:spacing w:line="360" w:lineRule="auto"/>
        <w:ind w:right="49"/>
        <w:jc w:val="both"/>
        <w:rPr>
          <w:rFonts w:ascii="Palatino Linotype" w:eastAsia="Palatino Linotype" w:hAnsi="Palatino Linotype" w:cs="Palatino Linotype"/>
        </w:rPr>
      </w:pPr>
    </w:p>
    <w:p w:rsidR="00207F03" w:rsidRPr="00071592" w:rsidRDefault="00207F03" w:rsidP="00553EBE">
      <w:pPr>
        <w:numPr>
          <w:ilvl w:val="0"/>
          <w:numId w:val="1"/>
        </w:numPr>
        <w:spacing w:line="360" w:lineRule="auto"/>
        <w:ind w:left="0" w:right="49" w:firstLine="0"/>
        <w:jc w:val="both"/>
        <w:rPr>
          <w:rFonts w:ascii="Palatino Linotype" w:eastAsia="Palatino Linotype" w:hAnsi="Palatino Linotype" w:cs="Palatino Linotype"/>
        </w:rPr>
      </w:pPr>
      <w:r w:rsidRPr="00071592">
        <w:rPr>
          <w:rFonts w:ascii="Palatino Linotype" w:eastAsia="Palatino Linotype" w:hAnsi="Palatino Linotype" w:cs="Palatino Linotype"/>
        </w:rPr>
        <w:t>Luego entonces, la parte de la respuesta que no fue impugnada por el recurrente debe declararse consentida.</w:t>
      </w:r>
    </w:p>
    <w:p w:rsidR="00487376" w:rsidRPr="00071592" w:rsidRDefault="00487376" w:rsidP="00487376">
      <w:pPr>
        <w:spacing w:line="360" w:lineRule="auto"/>
        <w:ind w:right="49"/>
        <w:jc w:val="both"/>
        <w:rPr>
          <w:rFonts w:ascii="Palatino Linotype" w:eastAsia="Palatino Linotype" w:hAnsi="Palatino Linotype" w:cs="Palatino Linotype"/>
        </w:rPr>
      </w:pPr>
    </w:p>
    <w:p w:rsidR="00487376" w:rsidRPr="00071592" w:rsidRDefault="00487376" w:rsidP="00553EBE">
      <w:pPr>
        <w:numPr>
          <w:ilvl w:val="0"/>
          <w:numId w:val="1"/>
        </w:numPr>
        <w:spacing w:line="360" w:lineRule="auto"/>
        <w:ind w:left="0" w:right="49" w:firstLine="0"/>
        <w:jc w:val="both"/>
        <w:rPr>
          <w:rFonts w:ascii="Palatino Linotype" w:eastAsia="Palatino Linotype" w:hAnsi="Palatino Linotype" w:cs="Palatino Linotype"/>
        </w:rPr>
      </w:pPr>
      <w:r w:rsidRPr="00071592">
        <w:rPr>
          <w:rFonts w:ascii="Palatino Linotype" w:eastAsia="Palatino Linotype" w:hAnsi="Palatino Linotype" w:cs="Palatino Linotype"/>
        </w:rPr>
        <w:t xml:space="preserve">Ahora bien, de la información faltante que señala el recurrente </w:t>
      </w:r>
      <w:r w:rsidR="007575DF" w:rsidRPr="00071592">
        <w:rPr>
          <w:rFonts w:ascii="Palatino Linotype" w:eastAsia="Palatino Linotype" w:hAnsi="Palatino Linotype" w:cs="Palatino Linotype"/>
        </w:rPr>
        <w:t xml:space="preserve">relativa al personal administrativo y de servicios </w:t>
      </w:r>
      <w:r w:rsidR="00A63227" w:rsidRPr="00071592">
        <w:rPr>
          <w:rFonts w:ascii="Palatino Linotype" w:eastAsia="Palatino Linotype" w:hAnsi="Palatino Linotype" w:cs="Palatino Linotype"/>
        </w:rPr>
        <w:t xml:space="preserve">que laboran en la institución educativa señalada, </w:t>
      </w:r>
      <w:r w:rsidR="00907940" w:rsidRPr="00071592">
        <w:rPr>
          <w:rFonts w:ascii="Palatino Linotype" w:eastAsia="Palatino Linotype" w:hAnsi="Palatino Linotype" w:cs="Palatino Linotype"/>
        </w:rPr>
        <w:t>en informe justificado el Sujeto Obligado a través del Departamento de Administración de Desarrollo de Personal remite información correspondiente a 5 servidores públicos, 3 del turno matutino y 2 del turno vespertino, en el que se precisa el nombre, nivel, rango y cargo de los mismos.</w:t>
      </w:r>
    </w:p>
    <w:p w:rsidR="00907940" w:rsidRPr="00071592" w:rsidRDefault="00907940" w:rsidP="00907940">
      <w:pPr>
        <w:spacing w:line="360" w:lineRule="auto"/>
        <w:ind w:right="49"/>
        <w:jc w:val="both"/>
        <w:rPr>
          <w:rFonts w:ascii="Palatino Linotype" w:eastAsia="Palatino Linotype" w:hAnsi="Palatino Linotype" w:cs="Palatino Linotype"/>
        </w:rPr>
      </w:pPr>
    </w:p>
    <w:p w:rsidR="00907940" w:rsidRPr="00071592" w:rsidRDefault="00907940" w:rsidP="00553EBE">
      <w:pPr>
        <w:numPr>
          <w:ilvl w:val="0"/>
          <w:numId w:val="1"/>
        </w:numPr>
        <w:spacing w:line="360" w:lineRule="auto"/>
        <w:ind w:left="0" w:right="49" w:firstLine="0"/>
        <w:jc w:val="both"/>
        <w:rPr>
          <w:rFonts w:ascii="Palatino Linotype" w:eastAsia="Palatino Linotype" w:hAnsi="Palatino Linotype" w:cs="Palatino Linotype"/>
        </w:rPr>
      </w:pPr>
      <w:r w:rsidRPr="00071592">
        <w:rPr>
          <w:rFonts w:ascii="Palatino Linotype" w:eastAsia="Palatino Linotype" w:hAnsi="Palatino Linotype" w:cs="Palatino Linotype"/>
        </w:rPr>
        <w:t xml:space="preserve">Por su parte, la Dirección General de Educación Primaria remitió información coincidente con los servidores públicos referidos por el Departamento de Administración de Desarrollo de Personal, en el que se anexa un cuadro relativo a dos servidores públicos del turno vespertino, en el que se pueden visualizar las columnas correspondientes a </w:t>
      </w:r>
      <w:r w:rsidRPr="00071592">
        <w:rPr>
          <w:rFonts w:ascii="Palatino Linotype" w:eastAsia="Palatino Linotype" w:hAnsi="Palatino Linotype" w:cs="Palatino Linotype"/>
          <w:u w:val="single"/>
        </w:rPr>
        <w:t>nombre, cargo, grado de estudios, salario, actividades asignadas y estatus de plaza</w:t>
      </w:r>
      <w:r w:rsidRPr="00071592">
        <w:rPr>
          <w:rFonts w:ascii="Palatino Linotype" w:eastAsia="Palatino Linotype" w:hAnsi="Palatino Linotype" w:cs="Palatino Linotype"/>
        </w:rPr>
        <w:t>, y anexando un oficio de comisión como Auxiliar Administrativo</w:t>
      </w:r>
      <w:r w:rsidR="005B3DB1" w:rsidRPr="00071592">
        <w:rPr>
          <w:rFonts w:ascii="Palatino Linotype" w:eastAsia="Palatino Linotype" w:hAnsi="Palatino Linotype" w:cs="Palatino Linotype"/>
        </w:rPr>
        <w:t xml:space="preserve"> y adjuntando los de los mencionados servidores públicos, relativos </w:t>
      </w:r>
      <w:r w:rsidR="005B3DB1" w:rsidRPr="00071592">
        <w:rPr>
          <w:rFonts w:ascii="Palatino Linotype" w:eastAsia="Palatino Linotype" w:hAnsi="Palatino Linotype" w:cs="Palatino Linotype"/>
        </w:rPr>
        <w:lastRenderedPageBreak/>
        <w:t>a documento de comprobante de estudios y comprobante de percepciones y deducciones, del mismo modo para los servidores públicos del turno matutino.</w:t>
      </w:r>
    </w:p>
    <w:p w:rsidR="005B3DB1" w:rsidRPr="00071592" w:rsidRDefault="005B3DB1" w:rsidP="005B3DB1">
      <w:pPr>
        <w:spacing w:line="360" w:lineRule="auto"/>
        <w:ind w:right="49"/>
        <w:jc w:val="both"/>
        <w:rPr>
          <w:rFonts w:ascii="Palatino Linotype" w:eastAsia="Palatino Linotype" w:hAnsi="Palatino Linotype" w:cs="Palatino Linotype"/>
        </w:rPr>
      </w:pPr>
    </w:p>
    <w:p w:rsidR="005B3DB1" w:rsidRPr="00071592" w:rsidRDefault="005B3DB1" w:rsidP="0079242F">
      <w:pPr>
        <w:numPr>
          <w:ilvl w:val="0"/>
          <w:numId w:val="1"/>
        </w:numPr>
        <w:spacing w:line="360" w:lineRule="auto"/>
        <w:ind w:left="0" w:right="49" w:firstLine="0"/>
        <w:jc w:val="both"/>
        <w:rPr>
          <w:rFonts w:ascii="Palatino Linotype" w:eastAsia="Palatino Linotype" w:hAnsi="Palatino Linotype" w:cs="Palatino Linotype"/>
          <w:szCs w:val="22"/>
        </w:rPr>
      </w:pPr>
      <w:r w:rsidRPr="00071592">
        <w:rPr>
          <w:rFonts w:ascii="Palatino Linotype" w:eastAsia="Palatino Linotype" w:hAnsi="Palatino Linotype" w:cs="Palatino Linotype"/>
        </w:rPr>
        <w:t xml:space="preserve">Los documentos remitidos en Informe Justificado se encuentran en una correcta versión pública, ya que se suprimen datos </w:t>
      </w:r>
      <w:r w:rsidRPr="00071592">
        <w:rPr>
          <w:rFonts w:ascii="Palatino Linotype" w:eastAsia="Palatino Linotype" w:hAnsi="Palatino Linotype" w:cs="Palatino Linotype"/>
          <w:color w:val="000000"/>
        </w:rPr>
        <w:t xml:space="preserve">de manera enunciativa mas no limitativa, como CURP, RFC, Clave de ISSEMYM, impuestos que no corresponden a deducciones de Ley, número de cuenta, firma del titular del comprobante de estudios, promedio de aprovechamiento, </w:t>
      </w:r>
      <w:r w:rsidRPr="00071592">
        <w:rPr>
          <w:rFonts w:ascii="Palatino Linotype" w:hAnsi="Palatino Linotype"/>
        </w:rPr>
        <w:t xml:space="preserve">domicilio, fecha de nacimiento, estado civil, correo electrónico personal, calificaciones y promedio. </w:t>
      </w:r>
      <w:r w:rsidRPr="00071592">
        <w:rPr>
          <w:rFonts w:ascii="Palatino Linotype" w:eastAsia="Palatino Linotype" w:hAnsi="Palatino Linotype" w:cs="Palatino Linotype"/>
          <w:szCs w:val="22"/>
        </w:rPr>
        <w:t xml:space="preserve">Elementos que hacen a una persona física identificada o identificable, por lo que, se considera un dato personal, por lo tanto, se actualiza la clasificación, de conformidad con la fracción I, del artículo 143 de la Ley de Transparencia y Acceso a la Información Pública del Estado de México y Municipios, mismos que se encuentran debidamente fundados y motivados en el Acuerdo del Comité de Transparencia remitido en Informe Justificado, en donde se describe cada elemento suprimido. </w:t>
      </w:r>
    </w:p>
    <w:p w:rsidR="005B3DB1" w:rsidRPr="00071592" w:rsidRDefault="005B3DB1" w:rsidP="005B3DB1">
      <w:pPr>
        <w:spacing w:line="360" w:lineRule="auto"/>
        <w:jc w:val="both"/>
        <w:rPr>
          <w:rFonts w:ascii="Palatino Linotype" w:eastAsia="Palatino Linotype" w:hAnsi="Palatino Linotype" w:cs="Palatino Linotype"/>
          <w:szCs w:val="22"/>
        </w:rPr>
      </w:pPr>
    </w:p>
    <w:p w:rsidR="005B3DB1" w:rsidRPr="00071592" w:rsidRDefault="005B3DB1" w:rsidP="00553EBE">
      <w:pPr>
        <w:numPr>
          <w:ilvl w:val="0"/>
          <w:numId w:val="1"/>
        </w:numPr>
        <w:spacing w:line="360" w:lineRule="auto"/>
        <w:ind w:left="0" w:right="49" w:firstLine="0"/>
        <w:jc w:val="both"/>
        <w:rPr>
          <w:rFonts w:ascii="Palatino Linotype" w:eastAsia="Palatino Linotype" w:hAnsi="Palatino Linotype" w:cs="Palatino Linotype"/>
        </w:rPr>
      </w:pPr>
      <w:r w:rsidRPr="00071592">
        <w:rPr>
          <w:rFonts w:ascii="Palatino Linotype" w:eastAsia="Palatino Linotype" w:hAnsi="Palatino Linotype" w:cs="Palatino Linotype"/>
        </w:rPr>
        <w:t>Ahora bien, para determinar que el Sujeto Obligado colmó con la entrega de información faltante de la que se inconformó el recurrente realizaremos el siguiente análisis:</w:t>
      </w:r>
    </w:p>
    <w:p w:rsidR="00834C69" w:rsidRPr="00071592" w:rsidRDefault="00834C69" w:rsidP="0079242F">
      <w:pPr>
        <w:spacing w:line="360" w:lineRule="auto"/>
        <w:ind w:right="49"/>
        <w:jc w:val="both"/>
        <w:rPr>
          <w:rFonts w:ascii="Palatino Linotype" w:eastAsia="Palatino Linotype" w:hAnsi="Palatino Linotype" w:cs="Palatino Linotype"/>
        </w:rPr>
      </w:pPr>
    </w:p>
    <w:p w:rsidR="00FE5DEF" w:rsidRPr="00071592" w:rsidRDefault="00FE5DEF" w:rsidP="00FE5DEF">
      <w:pPr>
        <w:spacing w:line="360" w:lineRule="auto"/>
        <w:ind w:right="49"/>
        <w:jc w:val="both"/>
        <w:rPr>
          <w:rFonts w:ascii="Palatino Linotype" w:eastAsia="Palatino Linotype" w:hAnsi="Palatino Linotype" w:cs="Palatino Linotype"/>
          <w:b/>
        </w:rPr>
      </w:pPr>
      <w:r w:rsidRPr="00071592">
        <w:rPr>
          <w:rFonts w:ascii="Palatino Linotype" w:eastAsia="Palatino Linotype" w:hAnsi="Palatino Linotype" w:cs="Palatino Linotype"/>
          <w:b/>
        </w:rPr>
        <w:t>Servidores Públicos del turno vespertino:</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00"/>
        <w:gridCol w:w="1605"/>
        <w:gridCol w:w="1376"/>
        <w:gridCol w:w="1521"/>
        <w:gridCol w:w="1598"/>
        <w:gridCol w:w="1097"/>
      </w:tblGrid>
      <w:tr w:rsidR="00834C69" w:rsidRPr="00071592" w:rsidTr="00834C69">
        <w:tc>
          <w:tcPr>
            <w:tcW w:w="1499" w:type="dxa"/>
            <w:shd w:val="clear" w:color="auto" w:fill="D9D9D9" w:themeFill="background1" w:themeFillShade="D9"/>
          </w:tcPr>
          <w:p w:rsidR="00834C69" w:rsidRPr="00071592" w:rsidRDefault="00834C69" w:rsidP="00834C69">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Nombre</w:t>
            </w:r>
          </w:p>
        </w:tc>
        <w:tc>
          <w:tcPr>
            <w:tcW w:w="1544" w:type="dxa"/>
            <w:shd w:val="clear" w:color="auto" w:fill="D9D9D9" w:themeFill="background1" w:themeFillShade="D9"/>
          </w:tcPr>
          <w:p w:rsidR="00834C69" w:rsidRPr="00071592" w:rsidRDefault="00834C69" w:rsidP="00834C69">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Cargo</w:t>
            </w:r>
          </w:p>
        </w:tc>
        <w:tc>
          <w:tcPr>
            <w:tcW w:w="1376" w:type="dxa"/>
            <w:shd w:val="clear" w:color="auto" w:fill="D9D9D9" w:themeFill="background1" w:themeFillShade="D9"/>
          </w:tcPr>
          <w:p w:rsidR="00834C69" w:rsidRPr="00071592" w:rsidRDefault="00834C69" w:rsidP="00834C69">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Grado de estudios</w:t>
            </w:r>
          </w:p>
        </w:tc>
        <w:tc>
          <w:tcPr>
            <w:tcW w:w="1521" w:type="dxa"/>
            <w:shd w:val="clear" w:color="auto" w:fill="D9D9D9" w:themeFill="background1" w:themeFillShade="D9"/>
          </w:tcPr>
          <w:p w:rsidR="00834C69" w:rsidRPr="00071592" w:rsidRDefault="00834C69" w:rsidP="00834C69">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Salario</w:t>
            </w:r>
          </w:p>
        </w:tc>
        <w:tc>
          <w:tcPr>
            <w:tcW w:w="1172" w:type="dxa"/>
            <w:shd w:val="clear" w:color="auto" w:fill="D9D9D9" w:themeFill="background1" w:themeFillShade="D9"/>
          </w:tcPr>
          <w:p w:rsidR="00834C69" w:rsidRPr="00071592" w:rsidRDefault="00834C69" w:rsidP="00834C69">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Actividad asignada</w:t>
            </w:r>
          </w:p>
        </w:tc>
        <w:tc>
          <w:tcPr>
            <w:tcW w:w="1097" w:type="dxa"/>
            <w:shd w:val="clear" w:color="auto" w:fill="D9D9D9" w:themeFill="background1" w:themeFillShade="D9"/>
          </w:tcPr>
          <w:p w:rsidR="00834C69" w:rsidRPr="00071592" w:rsidRDefault="00834C69" w:rsidP="00834C69">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¿Colma?</w:t>
            </w:r>
          </w:p>
        </w:tc>
      </w:tr>
      <w:tr w:rsidR="00834C69" w:rsidRPr="00071592" w:rsidTr="00834C69">
        <w:tc>
          <w:tcPr>
            <w:tcW w:w="1499"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Manifestado en documentales.</w:t>
            </w:r>
          </w:p>
        </w:tc>
        <w:tc>
          <w:tcPr>
            <w:tcW w:w="1544"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 xml:space="preserve">Manifestado en oficio del Departamento </w:t>
            </w:r>
            <w:r w:rsidRPr="00071592">
              <w:rPr>
                <w:rFonts w:ascii="Palatino Linotype" w:eastAsia="Palatino Linotype" w:hAnsi="Palatino Linotype" w:cstheme="majorHAnsi"/>
                <w:sz w:val="20"/>
                <w:szCs w:val="20"/>
              </w:rPr>
              <w:lastRenderedPageBreak/>
              <w:t>de Administración y Desarrollo de Personal.</w:t>
            </w:r>
          </w:p>
          <w:p w:rsidR="00834C69" w:rsidRPr="00071592" w:rsidRDefault="00834C69" w:rsidP="00F927F6">
            <w:pPr>
              <w:pStyle w:val="Sinespaciado"/>
              <w:jc w:val="both"/>
              <w:rPr>
                <w:rFonts w:ascii="Palatino Linotype" w:eastAsia="Palatino Linotype" w:hAnsi="Palatino Linotype" w:cstheme="majorHAnsi"/>
                <w:sz w:val="20"/>
                <w:szCs w:val="20"/>
              </w:rPr>
            </w:pPr>
          </w:p>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Manifestado en oficio de Directora Escolar.</w:t>
            </w:r>
          </w:p>
          <w:p w:rsidR="00834C69" w:rsidRPr="00071592" w:rsidRDefault="00834C69" w:rsidP="00F927F6">
            <w:pPr>
              <w:pStyle w:val="Sinespaciado"/>
              <w:jc w:val="both"/>
              <w:rPr>
                <w:rFonts w:ascii="Palatino Linotype" w:eastAsia="Palatino Linotype" w:hAnsi="Palatino Linotype" w:cstheme="majorHAnsi"/>
                <w:sz w:val="20"/>
                <w:szCs w:val="20"/>
              </w:rPr>
            </w:pPr>
          </w:p>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Manifestado en oficios de comisión y de adscripción.</w:t>
            </w:r>
          </w:p>
        </w:tc>
        <w:tc>
          <w:tcPr>
            <w:tcW w:w="1376"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lastRenderedPageBreak/>
              <w:t>Certificados de estudios.</w:t>
            </w:r>
          </w:p>
        </w:tc>
        <w:tc>
          <w:tcPr>
            <w:tcW w:w="1521"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 xml:space="preserve">Comprobante de </w:t>
            </w:r>
            <w:r w:rsidRPr="00071592">
              <w:rPr>
                <w:rFonts w:ascii="Palatino Linotype" w:eastAsia="Palatino Linotype" w:hAnsi="Palatino Linotype" w:cstheme="majorHAnsi"/>
                <w:sz w:val="20"/>
                <w:szCs w:val="20"/>
              </w:rPr>
              <w:lastRenderedPageBreak/>
              <w:t>percepciones y deducciones.</w:t>
            </w:r>
          </w:p>
        </w:tc>
        <w:tc>
          <w:tcPr>
            <w:tcW w:w="1172"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lastRenderedPageBreak/>
              <w:t>Oficios de comisión y adscripción.</w:t>
            </w:r>
          </w:p>
          <w:p w:rsidR="00834C69" w:rsidRPr="00071592" w:rsidRDefault="00834C69" w:rsidP="00F927F6">
            <w:pPr>
              <w:pStyle w:val="Sinespaciado"/>
              <w:jc w:val="both"/>
              <w:rPr>
                <w:rFonts w:ascii="Palatino Linotype" w:eastAsia="Palatino Linotype" w:hAnsi="Palatino Linotype" w:cstheme="majorHAnsi"/>
                <w:sz w:val="20"/>
                <w:szCs w:val="20"/>
              </w:rPr>
            </w:pPr>
          </w:p>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Oficios de unidades administrativas competentes.</w:t>
            </w:r>
          </w:p>
        </w:tc>
        <w:tc>
          <w:tcPr>
            <w:tcW w:w="1097" w:type="dxa"/>
          </w:tcPr>
          <w:p w:rsidR="00834C69" w:rsidRPr="00071592" w:rsidRDefault="00834C69" w:rsidP="00F927F6">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lastRenderedPageBreak/>
              <w:t>SI</w:t>
            </w:r>
          </w:p>
        </w:tc>
      </w:tr>
    </w:tbl>
    <w:p w:rsidR="00FE5DEF" w:rsidRPr="00071592" w:rsidRDefault="00FE5DEF" w:rsidP="00FE5DEF">
      <w:pPr>
        <w:spacing w:line="360" w:lineRule="auto"/>
        <w:ind w:right="49"/>
        <w:jc w:val="both"/>
        <w:rPr>
          <w:rFonts w:ascii="Palatino Linotype" w:eastAsia="Palatino Linotype" w:hAnsi="Palatino Linotype" w:cs="Palatino Linotype"/>
          <w:b/>
        </w:rPr>
      </w:pPr>
    </w:p>
    <w:p w:rsidR="00834C69" w:rsidRPr="00071592" w:rsidRDefault="00834C69" w:rsidP="00834C69">
      <w:pPr>
        <w:spacing w:line="360" w:lineRule="auto"/>
        <w:ind w:right="49"/>
        <w:jc w:val="both"/>
        <w:rPr>
          <w:rFonts w:ascii="Palatino Linotype" w:eastAsia="Palatino Linotype" w:hAnsi="Palatino Linotype" w:cs="Palatino Linotype"/>
          <w:b/>
        </w:rPr>
      </w:pPr>
      <w:r w:rsidRPr="00071592">
        <w:rPr>
          <w:rFonts w:ascii="Palatino Linotype" w:eastAsia="Palatino Linotype" w:hAnsi="Palatino Linotype" w:cs="Palatino Linotype"/>
          <w:b/>
        </w:rPr>
        <w:t>Servidores Públicos del turno matutino:</w:t>
      </w: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99"/>
        <w:gridCol w:w="1605"/>
        <w:gridCol w:w="1376"/>
        <w:gridCol w:w="1521"/>
        <w:gridCol w:w="1598"/>
        <w:gridCol w:w="1097"/>
      </w:tblGrid>
      <w:tr w:rsidR="00834C69" w:rsidRPr="00071592" w:rsidTr="00F927F6">
        <w:tc>
          <w:tcPr>
            <w:tcW w:w="1499" w:type="dxa"/>
            <w:shd w:val="clear" w:color="auto" w:fill="D9D9D9" w:themeFill="background1" w:themeFillShade="D9"/>
          </w:tcPr>
          <w:p w:rsidR="00834C69" w:rsidRPr="00071592" w:rsidRDefault="00834C69" w:rsidP="00F927F6">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Nombre</w:t>
            </w:r>
          </w:p>
        </w:tc>
        <w:tc>
          <w:tcPr>
            <w:tcW w:w="1544" w:type="dxa"/>
            <w:shd w:val="clear" w:color="auto" w:fill="D9D9D9" w:themeFill="background1" w:themeFillShade="D9"/>
          </w:tcPr>
          <w:p w:rsidR="00834C69" w:rsidRPr="00071592" w:rsidRDefault="00834C69" w:rsidP="00F927F6">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Cargo</w:t>
            </w:r>
          </w:p>
        </w:tc>
        <w:tc>
          <w:tcPr>
            <w:tcW w:w="1376" w:type="dxa"/>
            <w:shd w:val="clear" w:color="auto" w:fill="D9D9D9" w:themeFill="background1" w:themeFillShade="D9"/>
          </w:tcPr>
          <w:p w:rsidR="00834C69" w:rsidRPr="00071592" w:rsidRDefault="00834C69" w:rsidP="00F927F6">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Grado de estudios</w:t>
            </w:r>
          </w:p>
        </w:tc>
        <w:tc>
          <w:tcPr>
            <w:tcW w:w="1521" w:type="dxa"/>
            <w:shd w:val="clear" w:color="auto" w:fill="D9D9D9" w:themeFill="background1" w:themeFillShade="D9"/>
          </w:tcPr>
          <w:p w:rsidR="00834C69" w:rsidRPr="00071592" w:rsidRDefault="00834C69" w:rsidP="00F927F6">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Salario</w:t>
            </w:r>
          </w:p>
        </w:tc>
        <w:tc>
          <w:tcPr>
            <w:tcW w:w="1172" w:type="dxa"/>
            <w:shd w:val="clear" w:color="auto" w:fill="D9D9D9" w:themeFill="background1" w:themeFillShade="D9"/>
          </w:tcPr>
          <w:p w:rsidR="00834C69" w:rsidRPr="00071592" w:rsidRDefault="00834C69" w:rsidP="00F927F6">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Actividad asignada</w:t>
            </w:r>
          </w:p>
        </w:tc>
        <w:tc>
          <w:tcPr>
            <w:tcW w:w="1097" w:type="dxa"/>
            <w:shd w:val="clear" w:color="auto" w:fill="D9D9D9" w:themeFill="background1" w:themeFillShade="D9"/>
          </w:tcPr>
          <w:p w:rsidR="00834C69" w:rsidRPr="00071592" w:rsidRDefault="00834C69" w:rsidP="00F927F6">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¿Colma?</w:t>
            </w:r>
          </w:p>
        </w:tc>
      </w:tr>
      <w:tr w:rsidR="00834C69" w:rsidRPr="00071592" w:rsidTr="00F927F6">
        <w:tc>
          <w:tcPr>
            <w:tcW w:w="1499"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Manifestado en documentales</w:t>
            </w:r>
          </w:p>
        </w:tc>
        <w:tc>
          <w:tcPr>
            <w:tcW w:w="1544"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Manifestado en oficio del Departamento de Administración y Desarrollo de Personal.</w:t>
            </w:r>
          </w:p>
          <w:p w:rsidR="00834C69" w:rsidRPr="00071592" w:rsidRDefault="00834C69" w:rsidP="00F927F6">
            <w:pPr>
              <w:pStyle w:val="Sinespaciado"/>
              <w:jc w:val="both"/>
              <w:rPr>
                <w:rFonts w:ascii="Palatino Linotype" w:eastAsia="Palatino Linotype" w:hAnsi="Palatino Linotype" w:cstheme="majorHAnsi"/>
                <w:sz w:val="20"/>
                <w:szCs w:val="20"/>
              </w:rPr>
            </w:pPr>
          </w:p>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Manifestado en oficio de Directora Escolar.</w:t>
            </w:r>
          </w:p>
          <w:p w:rsidR="00834C69" w:rsidRPr="00071592" w:rsidRDefault="00834C69" w:rsidP="00F927F6">
            <w:pPr>
              <w:pStyle w:val="Sinespaciado"/>
              <w:jc w:val="both"/>
              <w:rPr>
                <w:rFonts w:ascii="Palatino Linotype" w:eastAsia="Palatino Linotype" w:hAnsi="Palatino Linotype" w:cstheme="majorHAnsi"/>
                <w:sz w:val="20"/>
                <w:szCs w:val="20"/>
              </w:rPr>
            </w:pPr>
          </w:p>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Formato Único de Movimiento de Personal.</w:t>
            </w:r>
          </w:p>
        </w:tc>
        <w:tc>
          <w:tcPr>
            <w:tcW w:w="1376"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Certificados de estudios.</w:t>
            </w:r>
          </w:p>
          <w:p w:rsidR="00834C69" w:rsidRPr="00071592" w:rsidRDefault="00834C69" w:rsidP="00F927F6">
            <w:pPr>
              <w:pStyle w:val="Sinespaciado"/>
              <w:jc w:val="both"/>
              <w:rPr>
                <w:rFonts w:ascii="Palatino Linotype" w:eastAsia="Palatino Linotype" w:hAnsi="Palatino Linotype" w:cstheme="majorHAnsi"/>
                <w:sz w:val="20"/>
                <w:szCs w:val="20"/>
              </w:rPr>
            </w:pPr>
          </w:p>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Cédula profesional.</w:t>
            </w:r>
          </w:p>
          <w:p w:rsidR="00834C69" w:rsidRPr="00071592" w:rsidRDefault="00834C69" w:rsidP="00F927F6">
            <w:pPr>
              <w:pStyle w:val="Sinespaciado"/>
              <w:jc w:val="both"/>
              <w:rPr>
                <w:rFonts w:ascii="Palatino Linotype" w:eastAsia="Palatino Linotype" w:hAnsi="Palatino Linotype" w:cstheme="majorHAnsi"/>
                <w:sz w:val="20"/>
                <w:szCs w:val="20"/>
              </w:rPr>
            </w:pPr>
          </w:p>
        </w:tc>
        <w:tc>
          <w:tcPr>
            <w:tcW w:w="1521"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Comprobante de percepciones y deducciones.</w:t>
            </w:r>
          </w:p>
          <w:p w:rsidR="00834C69" w:rsidRPr="00071592" w:rsidRDefault="00834C69" w:rsidP="00F927F6">
            <w:pPr>
              <w:pStyle w:val="Sinespaciado"/>
              <w:jc w:val="both"/>
              <w:rPr>
                <w:rFonts w:ascii="Palatino Linotype" w:eastAsia="Palatino Linotype" w:hAnsi="Palatino Linotype" w:cstheme="majorHAnsi"/>
                <w:sz w:val="20"/>
                <w:szCs w:val="20"/>
              </w:rPr>
            </w:pPr>
          </w:p>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Formato Único de Movimiento de Personal.</w:t>
            </w:r>
          </w:p>
        </w:tc>
        <w:tc>
          <w:tcPr>
            <w:tcW w:w="1172" w:type="dxa"/>
          </w:tcPr>
          <w:p w:rsidR="00834C69" w:rsidRPr="00071592" w:rsidRDefault="00834C69" w:rsidP="00F927F6">
            <w:pPr>
              <w:pStyle w:val="Sinespaciado"/>
              <w:jc w:val="both"/>
              <w:rPr>
                <w:rFonts w:ascii="Palatino Linotype" w:eastAsia="Palatino Linotype" w:hAnsi="Palatino Linotype" w:cstheme="majorHAnsi"/>
                <w:sz w:val="20"/>
                <w:szCs w:val="20"/>
              </w:rPr>
            </w:pPr>
            <w:r w:rsidRPr="00071592">
              <w:rPr>
                <w:rFonts w:ascii="Palatino Linotype" w:eastAsia="Palatino Linotype" w:hAnsi="Palatino Linotype" w:cstheme="majorHAnsi"/>
                <w:sz w:val="20"/>
                <w:szCs w:val="20"/>
              </w:rPr>
              <w:t>Oficios de unidades administrativas competentes.</w:t>
            </w:r>
          </w:p>
        </w:tc>
        <w:tc>
          <w:tcPr>
            <w:tcW w:w="1097" w:type="dxa"/>
          </w:tcPr>
          <w:p w:rsidR="00834C69" w:rsidRPr="00071592" w:rsidRDefault="00A97A45" w:rsidP="00F927F6">
            <w:pPr>
              <w:pStyle w:val="Sinespaciado"/>
              <w:jc w:val="center"/>
              <w:rPr>
                <w:rFonts w:ascii="Palatino Linotype" w:eastAsia="Palatino Linotype" w:hAnsi="Palatino Linotype" w:cstheme="majorHAnsi"/>
                <w:b/>
                <w:sz w:val="20"/>
                <w:szCs w:val="20"/>
              </w:rPr>
            </w:pPr>
            <w:r w:rsidRPr="00071592">
              <w:rPr>
                <w:rFonts w:ascii="Palatino Linotype" w:eastAsia="Palatino Linotype" w:hAnsi="Palatino Linotype" w:cstheme="majorHAnsi"/>
                <w:b/>
                <w:sz w:val="20"/>
                <w:szCs w:val="20"/>
              </w:rPr>
              <w:t>SI</w:t>
            </w:r>
          </w:p>
        </w:tc>
      </w:tr>
    </w:tbl>
    <w:p w:rsidR="00372BC6" w:rsidRPr="00071592" w:rsidRDefault="00372BC6" w:rsidP="00CD2236">
      <w:pPr>
        <w:tabs>
          <w:tab w:val="left" w:pos="1470"/>
        </w:tabs>
        <w:spacing w:line="360" w:lineRule="auto"/>
        <w:jc w:val="both"/>
        <w:rPr>
          <w:rFonts w:ascii="Palatino Linotype" w:eastAsia="Palatino Linotype" w:hAnsi="Palatino Linotype" w:cs="Palatino Linotype"/>
        </w:rPr>
      </w:pPr>
    </w:p>
    <w:p w:rsidR="00372BC6" w:rsidRPr="00071592" w:rsidRDefault="00A97A45"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 xml:space="preserve">Cabe </w:t>
      </w:r>
      <w:r w:rsidR="00A969C3" w:rsidRPr="00071592">
        <w:rPr>
          <w:rFonts w:ascii="Palatino Linotype" w:eastAsia="Palatino Linotype" w:hAnsi="Palatino Linotype" w:cs="Palatino Linotype"/>
          <w:color w:val="000000"/>
        </w:rPr>
        <w:t xml:space="preserve">precisar que el Sujeto Obligado no se encuentra forzado normativamente a procesar la información; ello, conforme al artículo 12 de la Ley de Transparencia y Acceso a la Información Pública del Estado de México y Municipios, </w:t>
      </w:r>
      <w:r w:rsidR="00A969C3" w:rsidRPr="00071592">
        <w:rPr>
          <w:rFonts w:ascii="Palatino Linotype" w:eastAsia="Palatino Linotype" w:hAnsi="Palatino Linotype" w:cs="Palatino Linotype"/>
          <w:color w:val="000000"/>
        </w:rPr>
        <w:lastRenderedPageBreak/>
        <w:t>que prevé que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372BC6" w:rsidRPr="00071592" w:rsidRDefault="00372BC6" w:rsidP="00CD2236">
      <w:pPr>
        <w:tabs>
          <w:tab w:val="left" w:pos="4962"/>
        </w:tabs>
        <w:spacing w:line="360" w:lineRule="auto"/>
        <w:jc w:val="both"/>
        <w:rPr>
          <w:rFonts w:ascii="Palatino Linotype" w:eastAsia="Palatino Linotype" w:hAnsi="Palatino Linotype" w:cs="Palatino Linotype"/>
        </w:rPr>
      </w:pPr>
    </w:p>
    <w:p w:rsidR="00372BC6" w:rsidRPr="00071592" w:rsidRDefault="00A969C3" w:rsidP="00CD2236">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 xml:space="preserve">De esta manera, el derecho de acceso a la información pública se satisface en aquellos casos en que se entregue el soporte documental en el que conste la información solicitada, sin necesidad de elaborar documentos </w:t>
      </w:r>
      <w:r w:rsidRPr="00071592">
        <w:rPr>
          <w:rFonts w:ascii="Palatino Linotype" w:eastAsia="Palatino Linotype" w:hAnsi="Palatino Linotype" w:cs="Palatino Linotype"/>
          <w:i/>
          <w:color w:val="000000"/>
        </w:rPr>
        <w:t>ad hoc</w:t>
      </w:r>
      <w:r w:rsidRPr="00071592">
        <w:rPr>
          <w:rFonts w:ascii="Palatino Linotype" w:eastAsia="Palatino Linotype" w:hAnsi="Palatino Linotype" w:cs="Palatino Linotype"/>
          <w:color w:val="000000"/>
        </w:rPr>
        <w:t>; lo cual, toma sustento en el artículo 160 de la Ley de Transparencia y Acceso a la Información Pública del Estado de México y Municipios, el cual refiere que los sujetos obligados deberán entregar la información que obre en sus archivos. Además, resulta aplicable el Criterio 03/17 del Instituto Nacional de Transparencia, Acceso a la Información y Protección de Datos Personales que a continuación se cita:</w:t>
      </w:r>
    </w:p>
    <w:p w:rsidR="00372BC6" w:rsidRPr="00071592" w:rsidRDefault="00372BC6" w:rsidP="00CD2236">
      <w:pPr>
        <w:spacing w:line="360" w:lineRule="auto"/>
        <w:ind w:left="567"/>
        <w:jc w:val="both"/>
        <w:rPr>
          <w:rFonts w:ascii="Palatino Linotype" w:eastAsia="Palatino Linotype" w:hAnsi="Palatino Linotype" w:cs="Palatino Linotype"/>
          <w:b/>
        </w:rPr>
      </w:pPr>
    </w:p>
    <w:p w:rsidR="00372BC6" w:rsidRPr="00071592" w:rsidRDefault="00A969C3" w:rsidP="004F527A">
      <w:pPr>
        <w:ind w:left="1134" w:right="900"/>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071592">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372BC6" w:rsidRPr="00071592" w:rsidRDefault="00372BC6" w:rsidP="00CD2236">
      <w:pPr>
        <w:spacing w:line="360" w:lineRule="auto"/>
        <w:jc w:val="both"/>
        <w:rPr>
          <w:rFonts w:ascii="Palatino Linotype" w:eastAsia="Palatino Linotype" w:hAnsi="Palatino Linotype" w:cs="Palatino Linotype"/>
        </w:rPr>
      </w:pPr>
    </w:p>
    <w:p w:rsidR="004A3FB1" w:rsidRPr="00071592" w:rsidRDefault="004A3FB1"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color w:val="000000"/>
        </w:rPr>
        <w:lastRenderedPageBreak/>
        <w:t xml:space="preserve">También lo es que no existe normatividad o precepto legal </w:t>
      </w:r>
      <w:r w:rsidRPr="00071592">
        <w:rPr>
          <w:rFonts w:ascii="Palatino Linotype" w:eastAsia="Palatino Linotype" w:hAnsi="Palatino Linotype" w:cs="Palatino Linotype"/>
          <w:b/>
          <w:color w:val="000000"/>
        </w:rPr>
        <w:t>que lo impida</w:t>
      </w:r>
      <w:r w:rsidRPr="00071592">
        <w:rPr>
          <w:rFonts w:ascii="Palatino Linotype" w:eastAsia="Palatino Linotype" w:hAnsi="Palatino Linotype" w:cs="Palatino Linotype"/>
          <w:color w:val="000000"/>
        </w:rPr>
        <w:t xml:space="preserve">, de modo tal que un pronunciamiento que de atención a lo requerido eventualmente puede colmar el cumplimiento de la presente resolución, lo cual no implica que el </w:t>
      </w:r>
      <w:r w:rsidRPr="00071592">
        <w:rPr>
          <w:rFonts w:ascii="Palatino Linotype" w:eastAsia="Palatino Linotype" w:hAnsi="Palatino Linotype" w:cs="Palatino Linotype"/>
          <w:b/>
          <w:color w:val="000000"/>
        </w:rPr>
        <w:t>SUJETO OBLIGADO</w:t>
      </w:r>
      <w:r w:rsidRPr="00071592">
        <w:rPr>
          <w:rFonts w:ascii="Palatino Linotype" w:eastAsia="Palatino Linotype" w:hAnsi="Palatino Linotype" w:cs="Palatino Linotype"/>
          <w:color w:val="000000"/>
        </w:rPr>
        <w:t xml:space="preserve"> procese la información.</w:t>
      </w:r>
    </w:p>
    <w:p w:rsidR="004A3FB1" w:rsidRPr="00071592" w:rsidRDefault="004A3FB1" w:rsidP="004A3FB1">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4A3FB1" w:rsidRPr="00071592" w:rsidRDefault="004A3FB1"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color w:val="000000"/>
        </w:rPr>
        <w:t>Así las cosas, de lo anterior, se desprende, que la información generada, obtenida, adquirida, transmitida, administrada o en posesión de los Sujetos Obligados, será accesible de manera permanente a cualquier persona, privilegiando el principio de máxima publicidad de la información.</w:t>
      </w:r>
    </w:p>
    <w:p w:rsidR="004A3FB1" w:rsidRPr="00071592" w:rsidRDefault="004A3FB1" w:rsidP="004A3FB1">
      <w:pPr>
        <w:pBdr>
          <w:top w:val="nil"/>
          <w:left w:val="nil"/>
          <w:bottom w:val="nil"/>
          <w:right w:val="nil"/>
          <w:between w:val="nil"/>
        </w:pBdr>
        <w:spacing w:line="360" w:lineRule="auto"/>
        <w:ind w:left="502"/>
        <w:jc w:val="both"/>
        <w:rPr>
          <w:rFonts w:ascii="Palatino Linotype" w:eastAsia="Palatino Linotype" w:hAnsi="Palatino Linotype" w:cs="Palatino Linotype"/>
          <w:i/>
          <w:color w:val="000000"/>
        </w:rPr>
      </w:pPr>
    </w:p>
    <w:p w:rsidR="004A3FB1" w:rsidRPr="00071592" w:rsidRDefault="004A3FB1"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071592">
        <w:rPr>
          <w:rFonts w:ascii="Palatino Linotype" w:eastAsia="Palatino Linotype" w:hAnsi="Palatino Linotype" w:cs="Palatino Linotype"/>
          <w:color w:val="000000"/>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4A3FB1" w:rsidRPr="00071592" w:rsidRDefault="004A3FB1" w:rsidP="004A3FB1">
      <w:pPr>
        <w:pBdr>
          <w:top w:val="nil"/>
          <w:left w:val="nil"/>
          <w:bottom w:val="nil"/>
          <w:right w:val="nil"/>
          <w:between w:val="nil"/>
        </w:pBdr>
        <w:ind w:left="502" w:right="567"/>
        <w:jc w:val="both"/>
        <w:rPr>
          <w:rFonts w:ascii="Palatino Linotype" w:eastAsia="Palatino Linotype" w:hAnsi="Palatino Linotype" w:cs="Palatino Linotype"/>
          <w:i/>
          <w:color w:val="000000"/>
        </w:rPr>
      </w:pPr>
    </w:p>
    <w:p w:rsidR="004A3FB1" w:rsidRPr="00071592" w:rsidRDefault="004A3FB1" w:rsidP="004A3FB1">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i/>
          <w:color w:val="000000"/>
          <w:sz w:val="22"/>
          <w:szCs w:val="22"/>
        </w:rPr>
        <w:t>“</w:t>
      </w:r>
      <w:r w:rsidRPr="00071592">
        <w:rPr>
          <w:rFonts w:ascii="Palatino Linotype" w:eastAsia="Palatino Linotype" w:hAnsi="Palatino Linotype" w:cs="Palatino Linotype"/>
          <w:b/>
          <w:i/>
          <w:color w:val="000000"/>
          <w:sz w:val="22"/>
          <w:szCs w:val="22"/>
        </w:rPr>
        <w:t>Artículo 12.</w:t>
      </w:r>
      <w:r w:rsidRPr="00071592">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rsidR="004A3FB1" w:rsidRPr="00071592" w:rsidRDefault="004A3FB1" w:rsidP="004A3FB1">
      <w:pPr>
        <w:pBdr>
          <w:top w:val="nil"/>
          <w:left w:val="nil"/>
          <w:bottom w:val="nil"/>
          <w:right w:val="nil"/>
          <w:between w:val="nil"/>
        </w:pBdr>
        <w:ind w:left="1134" w:right="902"/>
        <w:jc w:val="both"/>
        <w:rPr>
          <w:rFonts w:ascii="Palatino Linotype" w:eastAsia="Palatino Linotype" w:hAnsi="Palatino Linotype" w:cs="Palatino Linotype"/>
          <w:i/>
          <w:color w:val="000000"/>
          <w:sz w:val="2"/>
          <w:szCs w:val="2"/>
        </w:rPr>
      </w:pPr>
    </w:p>
    <w:p w:rsidR="004A3FB1" w:rsidRPr="00071592" w:rsidRDefault="004A3FB1" w:rsidP="004A3FB1">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u w:val="single"/>
        </w:rPr>
      </w:pPr>
    </w:p>
    <w:p w:rsidR="004A3FB1" w:rsidRPr="00071592" w:rsidRDefault="004A3FB1" w:rsidP="004A3FB1">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b/>
          <w:i/>
          <w:color w:val="000000"/>
          <w:sz w:val="22"/>
          <w:szCs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071592">
        <w:rPr>
          <w:rFonts w:ascii="Palatino Linotype" w:eastAsia="Palatino Linotype" w:hAnsi="Palatino Linotype" w:cs="Palatino Linotype"/>
          <w:i/>
          <w:color w:val="000000"/>
          <w:sz w:val="22"/>
          <w:szCs w:val="22"/>
        </w:rPr>
        <w:t>”</w:t>
      </w:r>
    </w:p>
    <w:p w:rsidR="004A3FB1" w:rsidRPr="00071592" w:rsidRDefault="004A3FB1" w:rsidP="004A3FB1">
      <w:pPr>
        <w:pBdr>
          <w:top w:val="nil"/>
          <w:left w:val="nil"/>
          <w:bottom w:val="nil"/>
          <w:right w:val="nil"/>
          <w:between w:val="nil"/>
        </w:pBdr>
        <w:ind w:left="1134" w:right="902"/>
        <w:jc w:val="both"/>
        <w:rPr>
          <w:rFonts w:ascii="Palatino Linotype" w:eastAsia="Palatino Linotype" w:hAnsi="Palatino Linotype" w:cs="Palatino Linotype"/>
          <w:color w:val="000000"/>
          <w:sz w:val="22"/>
          <w:szCs w:val="22"/>
        </w:rPr>
      </w:pPr>
      <w:r w:rsidRPr="00071592">
        <w:rPr>
          <w:rFonts w:ascii="Palatino Linotype" w:eastAsia="Palatino Linotype" w:hAnsi="Palatino Linotype" w:cs="Palatino Linotype"/>
          <w:color w:val="000000"/>
          <w:sz w:val="22"/>
          <w:szCs w:val="22"/>
        </w:rPr>
        <w:t>(Énfasis añadido)</w:t>
      </w:r>
    </w:p>
    <w:p w:rsidR="004A3FB1" w:rsidRPr="00071592" w:rsidRDefault="004A3FB1" w:rsidP="004A3FB1">
      <w:pPr>
        <w:pBdr>
          <w:top w:val="nil"/>
          <w:left w:val="nil"/>
          <w:bottom w:val="nil"/>
          <w:right w:val="nil"/>
          <w:between w:val="nil"/>
        </w:pBdr>
        <w:spacing w:line="360" w:lineRule="auto"/>
        <w:ind w:left="505" w:right="567"/>
        <w:jc w:val="both"/>
        <w:rPr>
          <w:rFonts w:ascii="Palatino Linotype" w:eastAsia="Palatino Linotype" w:hAnsi="Palatino Linotype" w:cs="Palatino Linotype"/>
          <w:color w:val="000000"/>
        </w:rPr>
      </w:pPr>
    </w:p>
    <w:p w:rsidR="004A3FB1" w:rsidRPr="00071592" w:rsidRDefault="004A3FB1"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4A3FB1" w:rsidRPr="00071592" w:rsidRDefault="004A3FB1" w:rsidP="004A3FB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A3FB1" w:rsidRPr="00071592" w:rsidRDefault="004A3FB1"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4A3FB1" w:rsidRPr="00071592" w:rsidRDefault="004A3FB1" w:rsidP="004A3FB1">
      <w:pPr>
        <w:pBdr>
          <w:top w:val="nil"/>
          <w:left w:val="nil"/>
          <w:bottom w:val="nil"/>
          <w:right w:val="nil"/>
          <w:between w:val="nil"/>
        </w:pBdr>
        <w:ind w:left="720"/>
        <w:rPr>
          <w:rFonts w:ascii="Palatino Linotype" w:eastAsia="Palatino Linotype" w:hAnsi="Palatino Linotype" w:cs="Palatino Linotype"/>
          <w:color w:val="000000"/>
        </w:rPr>
      </w:pPr>
    </w:p>
    <w:p w:rsidR="004A3FB1" w:rsidRPr="00071592" w:rsidRDefault="004A3FB1" w:rsidP="004A3FB1">
      <w:pPr>
        <w:spacing w:line="360" w:lineRule="auto"/>
        <w:ind w:left="851" w:right="902"/>
        <w:jc w:val="both"/>
        <w:rPr>
          <w:rFonts w:ascii="Palatino Linotype" w:eastAsia="Palatino Linotype" w:hAnsi="Palatino Linotype" w:cs="Palatino Linotype"/>
          <w:i/>
          <w:color w:val="000000"/>
          <w:sz w:val="2"/>
          <w:szCs w:val="2"/>
        </w:rPr>
      </w:pPr>
    </w:p>
    <w:p w:rsidR="004A3FB1" w:rsidRPr="00071592" w:rsidRDefault="004A3FB1" w:rsidP="004A3FB1">
      <w:pPr>
        <w:ind w:left="1134" w:right="900"/>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i/>
          <w:color w:val="000000"/>
          <w:sz w:val="22"/>
          <w:szCs w:val="22"/>
        </w:rPr>
        <w:t>“</w:t>
      </w:r>
      <w:r w:rsidRPr="00071592">
        <w:rPr>
          <w:rFonts w:ascii="Palatino Linotype" w:eastAsia="Palatino Linotype" w:hAnsi="Palatino Linotype" w:cs="Palatino Linotype"/>
          <w:b/>
          <w:i/>
          <w:color w:val="000000"/>
          <w:sz w:val="22"/>
          <w:szCs w:val="22"/>
        </w:rPr>
        <w:t xml:space="preserve">Artículo 3. </w:t>
      </w:r>
      <w:r w:rsidRPr="00071592">
        <w:rPr>
          <w:rFonts w:ascii="Palatino Linotype" w:eastAsia="Palatino Linotype" w:hAnsi="Palatino Linotype" w:cs="Palatino Linotype"/>
          <w:i/>
          <w:color w:val="000000"/>
          <w:sz w:val="22"/>
          <w:szCs w:val="22"/>
        </w:rPr>
        <w:t>Para los efectos de la presente Ley se entenderá por:</w:t>
      </w:r>
    </w:p>
    <w:p w:rsidR="004A3FB1" w:rsidRPr="00071592" w:rsidRDefault="004A3FB1" w:rsidP="004A3FB1">
      <w:pPr>
        <w:ind w:left="1134" w:right="900"/>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i/>
          <w:color w:val="000000"/>
          <w:sz w:val="22"/>
          <w:szCs w:val="22"/>
        </w:rPr>
        <w:t>(…)</w:t>
      </w:r>
    </w:p>
    <w:p w:rsidR="004A3FB1" w:rsidRPr="00071592" w:rsidRDefault="004A3FB1" w:rsidP="004A3FB1">
      <w:pPr>
        <w:ind w:left="1134" w:right="900"/>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b/>
          <w:i/>
          <w:color w:val="000000"/>
          <w:sz w:val="22"/>
          <w:szCs w:val="22"/>
        </w:rPr>
        <w:t>XI. Documento:</w:t>
      </w:r>
      <w:r w:rsidRPr="00071592">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w:t>
      </w:r>
      <w:r w:rsidRPr="00071592">
        <w:rPr>
          <w:rFonts w:ascii="Palatino Linotype" w:eastAsia="Palatino Linotype" w:hAnsi="Palatino Linotype" w:cs="Palatino Linotype"/>
          <w:i/>
          <w:color w:val="000000"/>
          <w:sz w:val="22"/>
          <w:szCs w:val="22"/>
        </w:rPr>
        <w:lastRenderedPageBreak/>
        <w:t>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4A3FB1" w:rsidRPr="00071592" w:rsidRDefault="004A3FB1" w:rsidP="004A3FB1">
      <w:pPr>
        <w:spacing w:line="360" w:lineRule="auto"/>
        <w:ind w:left="1134" w:right="900"/>
        <w:jc w:val="both"/>
        <w:rPr>
          <w:rFonts w:ascii="Palatino Linotype" w:eastAsia="Palatino Linotype" w:hAnsi="Palatino Linotype" w:cs="Palatino Linotype"/>
          <w:i/>
          <w:color w:val="000000"/>
          <w:sz w:val="22"/>
          <w:szCs w:val="22"/>
        </w:rPr>
      </w:pPr>
      <w:r w:rsidRPr="00071592">
        <w:rPr>
          <w:rFonts w:ascii="Palatino Linotype" w:eastAsia="Palatino Linotype" w:hAnsi="Palatino Linotype" w:cs="Palatino Linotype"/>
          <w:i/>
          <w:color w:val="000000"/>
          <w:sz w:val="22"/>
          <w:szCs w:val="22"/>
        </w:rPr>
        <w:t>(…)”</w:t>
      </w:r>
    </w:p>
    <w:p w:rsidR="004A3FB1" w:rsidRPr="00071592" w:rsidRDefault="004A3FB1" w:rsidP="004A3FB1">
      <w:pPr>
        <w:spacing w:line="360" w:lineRule="auto"/>
        <w:jc w:val="both"/>
        <w:rPr>
          <w:rFonts w:ascii="Palatino Linotype" w:eastAsia="Palatino Linotype" w:hAnsi="Palatino Linotype" w:cs="Palatino Linotype"/>
        </w:rPr>
      </w:pPr>
    </w:p>
    <w:p w:rsidR="004A3FB1" w:rsidRPr="00071592" w:rsidRDefault="004A3FB1"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4A3FB1" w:rsidRPr="00071592" w:rsidRDefault="004A3FB1" w:rsidP="004A3FB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A3FB1" w:rsidRPr="00071592" w:rsidRDefault="004A3FB1" w:rsidP="004A3FB1">
      <w:pPr>
        <w:ind w:left="567" w:right="567"/>
        <w:jc w:val="both"/>
        <w:rPr>
          <w:rFonts w:ascii="Palatino Linotype" w:eastAsia="Palatino Linotype" w:hAnsi="Palatino Linotype" w:cs="Palatino Linotype"/>
          <w:sz w:val="2"/>
          <w:szCs w:val="2"/>
        </w:rPr>
      </w:pPr>
    </w:p>
    <w:p w:rsidR="004A3FB1" w:rsidRPr="00071592" w:rsidRDefault="004A3FB1" w:rsidP="004A3FB1">
      <w:pPr>
        <w:ind w:left="1134" w:right="900"/>
        <w:jc w:val="both"/>
        <w:rPr>
          <w:rFonts w:ascii="Palatino Linotype" w:eastAsia="Palatino Linotype" w:hAnsi="Palatino Linotype" w:cs="Palatino Linotype"/>
          <w:b/>
          <w:i/>
          <w:sz w:val="22"/>
          <w:szCs w:val="22"/>
        </w:rPr>
      </w:pPr>
      <w:r w:rsidRPr="00071592">
        <w:rPr>
          <w:rFonts w:ascii="Palatino Linotype" w:eastAsia="Palatino Linotype" w:hAnsi="Palatino Linotype" w:cs="Palatino Linotype"/>
          <w:b/>
          <w:sz w:val="22"/>
          <w:szCs w:val="22"/>
        </w:rPr>
        <w:t>“</w:t>
      </w:r>
      <w:r w:rsidRPr="00071592">
        <w:rPr>
          <w:rFonts w:ascii="Palatino Linotype" w:eastAsia="Palatino Linotype" w:hAnsi="Palatino Linotype" w:cs="Palatino Linotype"/>
          <w:b/>
          <w:i/>
          <w:sz w:val="22"/>
          <w:szCs w:val="22"/>
        </w:rPr>
        <w:t>CRITERIO 0002-11</w:t>
      </w:r>
    </w:p>
    <w:p w:rsidR="004A3FB1" w:rsidRPr="00071592" w:rsidRDefault="004A3FB1" w:rsidP="004A3FB1">
      <w:pPr>
        <w:ind w:left="1134" w:right="900"/>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07159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4A3FB1" w:rsidRPr="00071592" w:rsidRDefault="004A3FB1" w:rsidP="004A3FB1">
      <w:pPr>
        <w:ind w:left="1134" w:right="900"/>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En consecuencia el acceso a la información se refiere a que se cumplan cualquiera de los siguientes tres supuestos:</w:t>
      </w:r>
    </w:p>
    <w:p w:rsidR="004A3FB1" w:rsidRPr="00071592" w:rsidRDefault="004A3FB1" w:rsidP="004A3FB1">
      <w:pPr>
        <w:ind w:left="1134" w:right="900"/>
        <w:jc w:val="both"/>
        <w:rPr>
          <w:rFonts w:ascii="Palatino Linotype" w:eastAsia="Palatino Linotype" w:hAnsi="Palatino Linotype" w:cs="Palatino Linotype"/>
          <w:b/>
          <w:i/>
          <w:sz w:val="22"/>
          <w:szCs w:val="22"/>
        </w:rPr>
      </w:pPr>
      <w:r w:rsidRPr="00071592">
        <w:rPr>
          <w:rFonts w:ascii="Palatino Linotype" w:eastAsia="Palatino Linotype" w:hAnsi="Palatino Linotype" w:cs="Palatino Linotype"/>
          <w:b/>
          <w:i/>
          <w:sz w:val="22"/>
          <w:szCs w:val="22"/>
        </w:rPr>
        <w:t xml:space="preserve">1) </w:t>
      </w:r>
      <w:r w:rsidRPr="00071592">
        <w:rPr>
          <w:rFonts w:ascii="Palatino Linotype" w:eastAsia="Palatino Linotype" w:hAnsi="Palatino Linotype" w:cs="Palatino Linotype"/>
          <w:b/>
          <w:i/>
          <w:sz w:val="22"/>
          <w:szCs w:val="22"/>
          <w:u w:val="single"/>
        </w:rPr>
        <w:t>Que se trate de información registrada en cualquier soporte documental, que en ejercicio de las atribuciones conferidas, sea generada por los Sujetos Obligados;</w:t>
      </w:r>
    </w:p>
    <w:p w:rsidR="004A3FB1" w:rsidRPr="00071592" w:rsidRDefault="004A3FB1" w:rsidP="004A3FB1">
      <w:pPr>
        <w:ind w:left="1134" w:right="900"/>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rsidR="004A3FB1" w:rsidRPr="00071592" w:rsidRDefault="004A3FB1" w:rsidP="004A3FB1">
      <w:pPr>
        <w:ind w:left="1134" w:right="900"/>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rsidR="004A3FB1" w:rsidRPr="00071592" w:rsidRDefault="004A3FB1" w:rsidP="004A3FB1">
      <w:pPr>
        <w:tabs>
          <w:tab w:val="left" w:pos="851"/>
        </w:tabs>
        <w:spacing w:line="360" w:lineRule="auto"/>
        <w:ind w:left="1134" w:right="900"/>
        <w:rPr>
          <w:rFonts w:ascii="Palatino Linotype" w:eastAsia="Palatino Linotype" w:hAnsi="Palatino Linotype" w:cs="Palatino Linotype"/>
          <w:sz w:val="22"/>
          <w:szCs w:val="22"/>
        </w:rPr>
      </w:pPr>
      <w:r w:rsidRPr="00071592">
        <w:rPr>
          <w:rFonts w:ascii="Palatino Linotype" w:eastAsia="Palatino Linotype" w:hAnsi="Palatino Linotype" w:cs="Palatino Linotype"/>
          <w:sz w:val="22"/>
          <w:szCs w:val="22"/>
        </w:rPr>
        <w:lastRenderedPageBreak/>
        <w:t>(Énfasis Añadido)</w:t>
      </w:r>
    </w:p>
    <w:p w:rsidR="004A3FB1" w:rsidRPr="00071592" w:rsidRDefault="004A3FB1" w:rsidP="004A3FB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A3FB1" w:rsidRPr="00071592" w:rsidRDefault="004A3FB1"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Por su parte los artículos 160 y 166, de la Ley local en la materia, que se reproduce de la siguiente forma:</w:t>
      </w:r>
    </w:p>
    <w:p w:rsidR="004A3FB1" w:rsidRPr="00071592" w:rsidRDefault="004A3FB1" w:rsidP="004A3FB1">
      <w:pPr>
        <w:pBdr>
          <w:top w:val="nil"/>
          <w:left w:val="nil"/>
          <w:bottom w:val="nil"/>
          <w:right w:val="nil"/>
          <w:between w:val="nil"/>
        </w:pBdr>
        <w:spacing w:line="360" w:lineRule="auto"/>
        <w:rPr>
          <w:rFonts w:ascii="Times New Roman" w:eastAsia="Times New Roman" w:hAnsi="Times New Roman" w:cs="Times New Roman"/>
          <w:color w:val="000000"/>
          <w:sz w:val="22"/>
          <w:szCs w:val="22"/>
        </w:rPr>
      </w:pPr>
    </w:p>
    <w:p w:rsidR="004A3FB1" w:rsidRPr="00071592" w:rsidRDefault="004A3FB1" w:rsidP="004A3FB1">
      <w:pPr>
        <w:ind w:left="1134" w:right="900"/>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w:t>
      </w:r>
      <w:r w:rsidRPr="00071592">
        <w:rPr>
          <w:rFonts w:ascii="Palatino Linotype" w:eastAsia="Palatino Linotype" w:hAnsi="Palatino Linotype" w:cs="Palatino Linotype"/>
          <w:b/>
          <w:i/>
          <w:sz w:val="22"/>
          <w:szCs w:val="22"/>
        </w:rPr>
        <w:t>Artículo 160.</w:t>
      </w:r>
      <w:r w:rsidRPr="00071592">
        <w:rPr>
          <w:rFonts w:ascii="Palatino Linotype" w:eastAsia="Palatino Linotype" w:hAnsi="Palatino Linotype" w:cs="Palatino Linotype"/>
          <w:i/>
          <w:sz w:val="22"/>
          <w:szCs w:val="22"/>
        </w:rPr>
        <w:t xml:space="preserve"> </w:t>
      </w:r>
      <w:r w:rsidRPr="00071592">
        <w:rPr>
          <w:rFonts w:ascii="Palatino Linotype" w:eastAsia="Palatino Linotype" w:hAnsi="Palatino Linotype" w:cs="Palatino Linotype"/>
          <w:i/>
          <w:sz w:val="22"/>
          <w:szCs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071592">
        <w:rPr>
          <w:rFonts w:ascii="Palatino Linotype" w:eastAsia="Palatino Linotype" w:hAnsi="Palatino Linotype" w:cs="Palatino Linotype"/>
          <w:i/>
          <w:sz w:val="22"/>
          <w:szCs w:val="22"/>
        </w:rPr>
        <w:t>.</w:t>
      </w:r>
    </w:p>
    <w:p w:rsidR="004A3FB1" w:rsidRPr="00071592" w:rsidRDefault="004A3FB1" w:rsidP="004A3FB1">
      <w:pPr>
        <w:ind w:left="1134" w:right="900"/>
        <w:jc w:val="both"/>
        <w:rPr>
          <w:rFonts w:ascii="Palatino Linotype" w:eastAsia="Palatino Linotype" w:hAnsi="Palatino Linotype" w:cs="Palatino Linotype"/>
          <w:i/>
          <w:sz w:val="22"/>
          <w:szCs w:val="22"/>
        </w:rPr>
      </w:pPr>
    </w:p>
    <w:p w:rsidR="004A3FB1" w:rsidRPr="00071592" w:rsidRDefault="004A3FB1" w:rsidP="004A3FB1">
      <w:pPr>
        <w:ind w:left="1134" w:right="900"/>
        <w:jc w:val="both"/>
        <w:rPr>
          <w:rFonts w:ascii="Palatino Linotype" w:eastAsia="Palatino Linotype" w:hAnsi="Palatino Linotype" w:cs="Palatino Linotype"/>
          <w:i/>
          <w:sz w:val="22"/>
          <w:szCs w:val="22"/>
        </w:rPr>
      </w:pPr>
      <w:r w:rsidRPr="00071592">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rsidR="004A3FB1" w:rsidRPr="00071592" w:rsidRDefault="004A3FB1" w:rsidP="004A3FB1">
      <w:pPr>
        <w:ind w:left="1134" w:right="900"/>
        <w:jc w:val="both"/>
        <w:rPr>
          <w:rFonts w:ascii="Palatino Linotype" w:eastAsia="Palatino Linotype" w:hAnsi="Palatino Linotype" w:cs="Palatino Linotype"/>
          <w:i/>
          <w:sz w:val="22"/>
          <w:szCs w:val="22"/>
          <w:u w:val="single"/>
        </w:rPr>
      </w:pPr>
      <w:r w:rsidRPr="00071592">
        <w:rPr>
          <w:rFonts w:ascii="Palatino Linotype" w:eastAsia="Palatino Linotype" w:hAnsi="Palatino Linotype" w:cs="Palatino Linotype"/>
          <w:b/>
          <w:i/>
          <w:sz w:val="22"/>
          <w:szCs w:val="22"/>
        </w:rPr>
        <w:t>Artículo 166.</w:t>
      </w:r>
      <w:r w:rsidRPr="00071592">
        <w:rPr>
          <w:rFonts w:ascii="Palatino Linotype" w:eastAsia="Palatino Linotype" w:hAnsi="Palatino Linotype" w:cs="Palatino Linotype"/>
          <w:i/>
          <w:sz w:val="22"/>
          <w:szCs w:val="22"/>
        </w:rPr>
        <w:t xml:space="preserve"> </w:t>
      </w:r>
      <w:r w:rsidRPr="00071592">
        <w:rPr>
          <w:rFonts w:ascii="Palatino Linotype" w:eastAsia="Palatino Linotype" w:hAnsi="Palatino Linotype" w:cs="Palatino Linotype"/>
          <w:i/>
          <w:sz w:val="22"/>
          <w:szCs w:val="22"/>
          <w:u w:val="single"/>
        </w:rPr>
        <w:t>La obligación de acceso a la información pública se tendrá por cumplida cuando el solicitante tenga a su disposición la información requerida, o cuando realice la consulta de la misma en el lugar en el que ésta se localice.</w:t>
      </w:r>
    </w:p>
    <w:p w:rsidR="004A3FB1" w:rsidRPr="00071592" w:rsidRDefault="004A3FB1" w:rsidP="004A3FB1">
      <w:pPr>
        <w:spacing w:line="360" w:lineRule="auto"/>
        <w:ind w:left="1134" w:right="900"/>
        <w:jc w:val="both"/>
        <w:rPr>
          <w:rFonts w:ascii="Palatino Linotype" w:eastAsia="Palatino Linotype" w:hAnsi="Palatino Linotype" w:cs="Palatino Linotype"/>
        </w:rPr>
      </w:pPr>
      <w:r w:rsidRPr="00071592">
        <w:rPr>
          <w:rFonts w:ascii="Palatino Linotype" w:eastAsia="Palatino Linotype" w:hAnsi="Palatino Linotype" w:cs="Palatino Linotype"/>
          <w:sz w:val="22"/>
          <w:szCs w:val="22"/>
        </w:rPr>
        <w:t>(Énfasis añadido)</w:t>
      </w:r>
    </w:p>
    <w:p w:rsidR="004A3FB1" w:rsidRPr="00071592" w:rsidRDefault="004A3FB1" w:rsidP="004A3FB1">
      <w:pPr>
        <w:spacing w:line="360" w:lineRule="auto"/>
        <w:jc w:val="both"/>
        <w:rPr>
          <w:rFonts w:ascii="Palatino Linotype" w:eastAsia="Palatino Linotype" w:hAnsi="Palatino Linotype" w:cs="Palatino Linotype"/>
        </w:rPr>
      </w:pPr>
    </w:p>
    <w:p w:rsidR="004A3FB1" w:rsidRPr="00071592" w:rsidRDefault="004A3FB1"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Así que la obligación de los Sujetos Obligados de dar acceso a la información pública que generen, administren o posean, se tendrá por cumplida cuando el solicitante tenga a su disposición la información requerida, o cuando realice la consulta de la misma en el lugar que ésta se localice, siempre y cuando así resultare procedente.</w:t>
      </w:r>
    </w:p>
    <w:p w:rsidR="004A3FB1" w:rsidRPr="00071592" w:rsidRDefault="004A3FB1" w:rsidP="004A3FB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4A3FB1" w:rsidRPr="00071592" w:rsidRDefault="004A3FB1"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71592">
        <w:rPr>
          <w:rFonts w:ascii="Palatino Linotype" w:eastAsia="Palatino Linotype" w:hAnsi="Palatino Linotype" w:cs="Palatino Linotype"/>
          <w:color w:val="000000"/>
        </w:rPr>
        <w:t>Expuesto</w:t>
      </w:r>
      <w:r w:rsidRPr="00071592">
        <w:rPr>
          <w:rFonts w:ascii="Palatino Linotype" w:eastAsia="Palatino Linotype" w:hAnsi="Palatino Linotype" w:cs="Palatino Linotype"/>
        </w:rPr>
        <w:t xml:space="preserve"> todo lo anterior, se presume que, al haber existido un pronunciamiento por parte del </w:t>
      </w:r>
      <w:r w:rsidRPr="00071592">
        <w:rPr>
          <w:rFonts w:ascii="Palatino Linotype" w:eastAsia="Palatino Linotype" w:hAnsi="Palatino Linotype" w:cs="Palatino Linotype"/>
          <w:b/>
        </w:rPr>
        <w:t>SUJETO OBLIGADO</w:t>
      </w:r>
      <w:r w:rsidRPr="00071592">
        <w:rPr>
          <w:rFonts w:ascii="Palatino Linotype" w:eastAsia="Palatino Linotype" w:hAnsi="Palatino Linotype" w:cs="Palatino Linotype"/>
        </w:rPr>
        <w:t xml:space="preserve">, aún más de los Servidores Públicos Habilitados competentes, a quien le fue requerida la información por el </w:t>
      </w:r>
      <w:r w:rsidRPr="00071592">
        <w:rPr>
          <w:rFonts w:ascii="Palatino Linotype" w:eastAsia="Palatino Linotype" w:hAnsi="Palatino Linotype" w:cs="Palatino Linotype"/>
        </w:rPr>
        <w:lastRenderedPageBreak/>
        <w:t>Titular de la Unidad de Transparencia, se dio atención a las manifestaciones vertidas en el recurso de revisión, este Instituto no está facultado para manifestarse sobre la veracidad, pues no existe precepto legal alguno en la Ley de la materia que lo faculte para que, vía recurso de revisión, pueda pronunciarse al respecto.</w:t>
      </w:r>
    </w:p>
    <w:p w:rsidR="004A3FB1" w:rsidRPr="00071592" w:rsidRDefault="004A3FB1" w:rsidP="004A3FB1">
      <w:pPr>
        <w:pBdr>
          <w:top w:val="nil"/>
          <w:left w:val="nil"/>
          <w:bottom w:val="nil"/>
          <w:right w:val="nil"/>
          <w:between w:val="nil"/>
        </w:pBdr>
        <w:spacing w:line="360" w:lineRule="auto"/>
        <w:jc w:val="both"/>
        <w:rPr>
          <w:rFonts w:ascii="Palatino Linotype" w:eastAsia="Palatino Linotype" w:hAnsi="Palatino Linotype" w:cs="Palatino Linotype"/>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hAnsi="Palatino Linotype"/>
        </w:rPr>
        <w:t xml:space="preserve">De lo ya manifestado, </w:t>
      </w:r>
      <w:r w:rsidRPr="00071592">
        <w:rPr>
          <w:rFonts w:ascii="Palatino Linotype" w:eastAsia="Palatino Linotype" w:hAnsi="Palatino Linotype" w:cs="Palatino Linotype"/>
        </w:rPr>
        <w:t xml:space="preserve">se advierte que el </w:t>
      </w:r>
      <w:r w:rsidRPr="00071592">
        <w:rPr>
          <w:rFonts w:ascii="Palatino Linotype" w:eastAsia="Palatino Linotype" w:hAnsi="Palatino Linotype" w:cs="Palatino Linotype"/>
          <w:b/>
        </w:rPr>
        <w:t xml:space="preserve">SUJETO OBLIGADO </w:t>
      </w:r>
      <w:r w:rsidRPr="00071592">
        <w:rPr>
          <w:rFonts w:ascii="Palatino Linotype" w:eastAsia="Palatino Linotype" w:hAnsi="Palatino Linotype" w:cs="Palatino Linotype"/>
        </w:rPr>
        <w:t>modificó su acto al pronunciarse en informe justificado sobre los servidores públicos faltantes.</w:t>
      </w:r>
    </w:p>
    <w:p w:rsidR="00272A7E" w:rsidRPr="00071592" w:rsidRDefault="00272A7E" w:rsidP="00272A7E">
      <w:pPr>
        <w:pBdr>
          <w:top w:val="nil"/>
          <w:left w:val="nil"/>
          <w:bottom w:val="nil"/>
          <w:right w:val="nil"/>
          <w:between w:val="nil"/>
        </w:pBdr>
        <w:tabs>
          <w:tab w:val="left" w:pos="7513"/>
        </w:tabs>
        <w:ind w:right="51"/>
        <w:jc w:val="both"/>
        <w:rPr>
          <w:rFonts w:ascii="Palatino Linotype" w:eastAsia="Palatino Linotype" w:hAnsi="Palatino Linotype" w:cs="Palatino Linotype"/>
          <w:color w:val="000000"/>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 xml:space="preserve">Luego entonces, al haberse modificado la respuesta inicial, resulta necesario invocar la fracción III, del artículo 192, de la </w:t>
      </w:r>
      <w:r w:rsidRPr="00071592">
        <w:rPr>
          <w:rFonts w:ascii="Palatino Linotype" w:eastAsia="Palatino Linotype" w:hAnsi="Palatino Linotype" w:cs="Palatino Linotype"/>
          <w:b/>
          <w:color w:val="000000"/>
        </w:rPr>
        <w:t>Ley de Transparencia y Acceso a la Información Pública del Estado de México y Municipios</w:t>
      </w:r>
      <w:r w:rsidRPr="00071592">
        <w:rPr>
          <w:rFonts w:ascii="Palatino Linotype" w:eastAsia="Palatino Linotype" w:hAnsi="Palatino Linotype" w:cs="Palatino Linotype"/>
          <w:color w:val="000000"/>
        </w:rPr>
        <w:t xml:space="preserve">, por contener la causal de sobreseimiento relativa a que el Sujeto Obligado </w:t>
      </w:r>
      <w:r w:rsidRPr="00071592">
        <w:rPr>
          <w:rFonts w:ascii="Palatino Linotype" w:eastAsia="Palatino Linotype" w:hAnsi="Palatino Linotype" w:cs="Palatino Linotype"/>
          <w:b/>
          <w:color w:val="000000"/>
          <w:u w:val="single"/>
        </w:rPr>
        <w:t>modifique o revoque el acto</w:t>
      </w:r>
      <w:r w:rsidRPr="00071592">
        <w:rPr>
          <w:rFonts w:ascii="Palatino Linotype" w:eastAsia="Palatino Linotype" w:hAnsi="Palatino Linotype" w:cs="Palatino Linotype"/>
          <w:color w:val="000000"/>
        </w:rPr>
        <w:t>; de ahí que la actualización de alguno de éstos trae como consecuencia que el medio de impugnación se concluya sin que se analice el objeto de estudio planteado, es decir se sobresea.</w:t>
      </w:r>
    </w:p>
    <w:p w:rsidR="00272A7E" w:rsidRPr="00071592" w:rsidRDefault="00272A7E" w:rsidP="00272A7E">
      <w:pPr>
        <w:ind w:right="51"/>
        <w:jc w:val="both"/>
        <w:rPr>
          <w:rFonts w:ascii="Palatino Linotype" w:eastAsia="Palatino Linotype" w:hAnsi="Palatino Linotype" w:cs="Palatino Linotype"/>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Para los efectos de esta resolución, es oportuno precisar los alcances jurídicos de la fracción III de referencia, a saber:</w:t>
      </w:r>
    </w:p>
    <w:p w:rsidR="00272A7E" w:rsidRPr="00071592" w:rsidRDefault="00272A7E" w:rsidP="00272A7E">
      <w:pPr>
        <w:spacing w:line="360" w:lineRule="auto"/>
        <w:jc w:val="both"/>
        <w:rPr>
          <w:rFonts w:ascii="Palatino Linotype" w:eastAsia="Palatino Linotype" w:hAnsi="Palatino Linotype" w:cs="Palatino Linotype"/>
        </w:rPr>
      </w:pPr>
    </w:p>
    <w:p w:rsidR="00272A7E" w:rsidRPr="00071592" w:rsidRDefault="00272A7E" w:rsidP="00272A7E">
      <w:pPr>
        <w:numPr>
          <w:ilvl w:val="0"/>
          <w:numId w:val="23"/>
        </w:numPr>
        <w:spacing w:line="360" w:lineRule="auto"/>
        <w:ind w:left="1134" w:right="616" w:firstLine="0"/>
        <w:jc w:val="both"/>
        <w:rPr>
          <w:rFonts w:ascii="Palatino Linotype" w:eastAsia="Palatino Linotype" w:hAnsi="Palatino Linotype" w:cs="Palatino Linotype"/>
        </w:rPr>
      </w:pPr>
      <w:r w:rsidRPr="00071592">
        <w:rPr>
          <w:rFonts w:ascii="Palatino Linotype" w:eastAsia="Palatino Linotype" w:hAnsi="Palatino Linotype" w:cs="Palatino Linotype"/>
          <w:b/>
        </w:rPr>
        <w:t>Modifique el acto impugnado:</w:t>
      </w:r>
      <w:r w:rsidRPr="00071592">
        <w:rPr>
          <w:rFonts w:ascii="Palatino Linotype" w:eastAsia="Palatino Linotype" w:hAnsi="Palatino Linotype" w:cs="Palatino Linotype"/>
        </w:rPr>
        <w:t xml:space="preserve"> Se actualiza cuando el </w:t>
      </w:r>
      <w:r w:rsidRPr="00071592">
        <w:rPr>
          <w:rFonts w:ascii="Palatino Linotype" w:eastAsia="Palatino Linotype" w:hAnsi="Palatino Linotype" w:cs="Palatino Linotype"/>
          <w:b/>
        </w:rPr>
        <w:t>SUJETO OBLIGADO</w:t>
      </w:r>
      <w:r w:rsidRPr="00071592">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rsidR="00272A7E" w:rsidRPr="00071592" w:rsidRDefault="00272A7E" w:rsidP="00272A7E">
      <w:pPr>
        <w:spacing w:line="360" w:lineRule="auto"/>
        <w:ind w:left="1134" w:right="567"/>
        <w:jc w:val="both"/>
        <w:rPr>
          <w:rFonts w:ascii="Palatino Linotype" w:eastAsia="Palatino Linotype" w:hAnsi="Palatino Linotype" w:cs="Palatino Linotype"/>
        </w:rPr>
      </w:pPr>
    </w:p>
    <w:p w:rsidR="00272A7E" w:rsidRPr="00071592" w:rsidRDefault="00272A7E" w:rsidP="00272A7E">
      <w:pPr>
        <w:numPr>
          <w:ilvl w:val="0"/>
          <w:numId w:val="23"/>
        </w:numPr>
        <w:spacing w:line="360" w:lineRule="auto"/>
        <w:ind w:left="1134" w:right="616" w:firstLine="0"/>
        <w:jc w:val="both"/>
        <w:rPr>
          <w:rFonts w:ascii="Palatino Linotype" w:eastAsia="Palatino Linotype" w:hAnsi="Palatino Linotype" w:cs="Palatino Linotype"/>
        </w:rPr>
      </w:pPr>
      <w:r w:rsidRPr="00071592">
        <w:rPr>
          <w:rFonts w:ascii="Palatino Linotype" w:eastAsia="Palatino Linotype" w:hAnsi="Palatino Linotype" w:cs="Palatino Linotype"/>
          <w:b/>
        </w:rPr>
        <w:lastRenderedPageBreak/>
        <w:t>Revoque el acto impugnado:</w:t>
      </w:r>
      <w:r w:rsidRPr="00071592">
        <w:rPr>
          <w:rFonts w:ascii="Palatino Linotype" w:eastAsia="Palatino Linotype" w:hAnsi="Palatino Linotype" w:cs="Palatino Linotype"/>
        </w:rPr>
        <w:t xml:space="preserve"> En este supuesto, el </w:t>
      </w:r>
      <w:r w:rsidRPr="00071592">
        <w:rPr>
          <w:rFonts w:ascii="Palatino Linotype" w:eastAsia="Palatino Linotype" w:hAnsi="Palatino Linotype" w:cs="Palatino Linotype"/>
          <w:b/>
        </w:rPr>
        <w:t>SUJETO OBLIGADO</w:t>
      </w:r>
      <w:r w:rsidRPr="00071592">
        <w:rPr>
          <w:rFonts w:ascii="Palatino Linotype" w:eastAsia="Palatino Linotype" w:hAnsi="Palatino Linotype" w:cs="Palatino Linotype"/>
        </w:rPr>
        <w:t xml:space="preserve"> deja sin efectos la primera respuesta y en su lugar emite otra que satisfaga lo solicitado por el particular en un primer momento.</w:t>
      </w:r>
    </w:p>
    <w:p w:rsidR="00272A7E" w:rsidRPr="00071592" w:rsidRDefault="00272A7E" w:rsidP="00272A7E">
      <w:pPr>
        <w:pBdr>
          <w:top w:val="nil"/>
          <w:left w:val="nil"/>
          <w:bottom w:val="nil"/>
          <w:right w:val="nil"/>
          <w:between w:val="nil"/>
        </w:pBdr>
        <w:ind w:right="51"/>
        <w:jc w:val="both"/>
        <w:rPr>
          <w:rFonts w:ascii="Palatino Linotype" w:eastAsia="Palatino Linotype" w:hAnsi="Palatino Linotype" w:cs="Palatino Linotype"/>
          <w:color w:val="000000"/>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272A7E" w:rsidRPr="00071592" w:rsidRDefault="00272A7E" w:rsidP="00272A7E">
      <w:pPr>
        <w:ind w:right="51"/>
        <w:jc w:val="both"/>
        <w:rPr>
          <w:rFonts w:ascii="Palatino Linotype" w:eastAsia="Palatino Linotype" w:hAnsi="Palatino Linotype" w:cs="Palatino Linotype"/>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 xml:space="preserve">En el presente asunto, este Pleno advierte que el Sujeto Obligado con la información precisada a través del informe de justificado, </w:t>
      </w:r>
      <w:r w:rsidRPr="00071592">
        <w:rPr>
          <w:rFonts w:ascii="Palatino Linotype" w:eastAsia="Palatino Linotype" w:hAnsi="Palatino Linotype" w:cs="Palatino Linotype"/>
          <w:b/>
          <w:color w:val="000000"/>
        </w:rPr>
        <w:t>modifica</w:t>
      </w:r>
      <w:r w:rsidRPr="00071592">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fracción III, del citado artículo 192.</w:t>
      </w:r>
    </w:p>
    <w:p w:rsidR="00272A7E" w:rsidRPr="00071592" w:rsidRDefault="00272A7E" w:rsidP="00272A7E">
      <w:pPr>
        <w:spacing w:line="360" w:lineRule="auto"/>
        <w:rPr>
          <w:rFonts w:ascii="Palatino Linotype" w:eastAsia="Palatino Linotype" w:hAnsi="Palatino Linotype" w:cs="Palatino Linotype"/>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De este modo, cuando el Sujeto Obligado</w:t>
      </w:r>
      <w:r w:rsidRPr="00071592">
        <w:rPr>
          <w:rFonts w:ascii="Palatino Linotype" w:eastAsia="Palatino Linotype" w:hAnsi="Palatino Linotype" w:cs="Palatino Linotype"/>
          <w:b/>
          <w:color w:val="000000"/>
        </w:rPr>
        <w:t xml:space="preserve">, </w:t>
      </w:r>
      <w:r w:rsidRPr="00071592">
        <w:rPr>
          <w:rFonts w:ascii="Palatino Linotype" w:eastAsia="Palatino Linotype" w:hAnsi="Palatino Linotype" w:cs="Palatino Linotype"/>
          <w:color w:val="000000"/>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rsidR="00272A7E" w:rsidRPr="00071592" w:rsidRDefault="00272A7E" w:rsidP="00272A7E">
      <w:pPr>
        <w:spacing w:line="360" w:lineRule="auto"/>
        <w:rPr>
          <w:rFonts w:ascii="Palatino Linotype" w:eastAsia="Palatino Linotype" w:hAnsi="Palatino Linotype" w:cs="Palatino Linotype"/>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rsidR="00272A7E" w:rsidRPr="00071592" w:rsidRDefault="00272A7E" w:rsidP="00272A7E">
      <w:pPr>
        <w:spacing w:line="360" w:lineRule="auto"/>
        <w:ind w:right="616"/>
        <w:jc w:val="both"/>
        <w:rPr>
          <w:rFonts w:ascii="Palatino Linotype" w:eastAsia="Palatino Linotype" w:hAnsi="Palatino Linotype" w:cs="Palatino Linotype"/>
        </w:rPr>
      </w:pPr>
    </w:p>
    <w:p w:rsidR="00272A7E" w:rsidRPr="00071592" w:rsidRDefault="00272A7E" w:rsidP="00272A7E">
      <w:pPr>
        <w:ind w:left="1134" w:right="902"/>
        <w:jc w:val="both"/>
        <w:rPr>
          <w:rFonts w:ascii="Palatino Linotype" w:eastAsia="Palatino Linotype" w:hAnsi="Palatino Linotype" w:cs="Palatino Linotype"/>
          <w:i/>
          <w:sz w:val="22"/>
        </w:rPr>
      </w:pPr>
      <w:r w:rsidRPr="00071592">
        <w:rPr>
          <w:rFonts w:ascii="Palatino Linotype" w:eastAsia="Palatino Linotype" w:hAnsi="Palatino Linotype" w:cs="Palatino Linotype"/>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071592">
        <w:rPr>
          <w:rFonts w:ascii="Palatino Linotype" w:eastAsia="Palatino Linotype" w:hAnsi="Palatino Linotype" w:cs="Palatino Linotype"/>
          <w:i/>
          <w:sz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272A7E" w:rsidRPr="00071592" w:rsidRDefault="00272A7E" w:rsidP="00272A7E">
      <w:pPr>
        <w:spacing w:line="360" w:lineRule="auto"/>
        <w:ind w:right="618"/>
        <w:jc w:val="both"/>
        <w:rPr>
          <w:rFonts w:ascii="Palatino Linotype" w:eastAsia="Palatino Linotype" w:hAnsi="Palatino Linotype" w:cs="Palatino Linotype"/>
          <w:i/>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color w:val="000000"/>
        </w:rPr>
        <w:t>La anterior jurisprudencia resulta aplicable al presente asunto, en dos aspectos:</w:t>
      </w:r>
    </w:p>
    <w:p w:rsidR="00272A7E" w:rsidRPr="00071592" w:rsidRDefault="00272A7E" w:rsidP="00272A7E">
      <w:pPr>
        <w:jc w:val="both"/>
        <w:rPr>
          <w:rFonts w:ascii="Palatino Linotype" w:eastAsia="Palatino Linotype" w:hAnsi="Palatino Linotype" w:cs="Palatino Linotype"/>
          <w:sz w:val="22"/>
          <w:szCs w:val="22"/>
        </w:rPr>
      </w:pPr>
    </w:p>
    <w:p w:rsidR="00272A7E" w:rsidRPr="00071592" w:rsidRDefault="00272A7E" w:rsidP="00272A7E">
      <w:pPr>
        <w:numPr>
          <w:ilvl w:val="0"/>
          <w:numId w:val="24"/>
        </w:numPr>
        <w:spacing w:line="360" w:lineRule="auto"/>
        <w:ind w:left="1134" w:right="618" w:firstLine="0"/>
        <w:jc w:val="both"/>
        <w:rPr>
          <w:rFonts w:ascii="Palatino Linotype" w:eastAsia="Palatino Linotype" w:hAnsi="Palatino Linotype" w:cs="Palatino Linotype"/>
          <w:sz w:val="22"/>
          <w:szCs w:val="22"/>
        </w:rPr>
      </w:pPr>
      <w:r w:rsidRPr="00071592">
        <w:rPr>
          <w:rFonts w:ascii="Palatino Linotype" w:eastAsia="Palatino Linotype" w:hAnsi="Palatino Linotype" w:cs="Palatino Linotype"/>
          <w:b/>
          <w:sz w:val="22"/>
          <w:szCs w:val="22"/>
        </w:rPr>
        <w:t>La cesación de los efectos perniciosos del acto de autoridad:</w:t>
      </w:r>
      <w:r w:rsidRPr="00071592">
        <w:rPr>
          <w:rFonts w:ascii="Palatino Linotype" w:eastAsia="Palatino Linotype" w:hAnsi="Palatino Linotype" w:cs="Palatino Linotype"/>
          <w:sz w:val="22"/>
          <w:szCs w:val="22"/>
        </w:rPr>
        <w:t xml:space="preserve"> Al respecto, la Ley de Transparencia contempla la figura jurídica del </w:t>
      </w:r>
      <w:r w:rsidRPr="00071592">
        <w:rPr>
          <w:rFonts w:ascii="Palatino Linotype" w:eastAsia="Palatino Linotype" w:hAnsi="Palatino Linotype" w:cs="Palatino Linotype"/>
          <w:sz w:val="22"/>
          <w:szCs w:val="22"/>
        </w:rPr>
        <w:lastRenderedPageBreak/>
        <w:t xml:space="preserve">sobreseimiento cuando el </w:t>
      </w:r>
      <w:r w:rsidRPr="00071592">
        <w:rPr>
          <w:rFonts w:ascii="Palatino Linotype" w:eastAsia="Palatino Linotype" w:hAnsi="Palatino Linotype" w:cs="Palatino Linotype"/>
          <w:b/>
          <w:sz w:val="22"/>
          <w:szCs w:val="22"/>
        </w:rPr>
        <w:t>SUJETO OBLIGADO</w:t>
      </w:r>
      <w:r w:rsidRPr="00071592">
        <w:rPr>
          <w:rFonts w:ascii="Palatino Linotype" w:eastAsia="Palatino Linotype" w:hAnsi="Palatino Linotype" w:cs="Palatino Linotype"/>
          <w:sz w:val="22"/>
          <w:szCs w:val="22"/>
        </w:rPr>
        <w:t xml:space="preserve"> de </w:t>
      </w:r>
      <w:r w:rsidRPr="00071592">
        <w:rPr>
          <w:rFonts w:ascii="Palatino Linotype" w:eastAsia="Palatino Linotype" w:hAnsi="Palatino Linotype" w:cs="Palatino Linotype"/>
          <w:i/>
          <w:sz w:val="22"/>
          <w:szCs w:val="22"/>
        </w:rPr>
        <w:t>motu proprio</w:t>
      </w:r>
      <w:r w:rsidRPr="00071592">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272A7E" w:rsidRPr="00071592" w:rsidRDefault="00272A7E" w:rsidP="00272A7E">
      <w:pPr>
        <w:jc w:val="both"/>
        <w:rPr>
          <w:rFonts w:ascii="Palatino Linotype" w:eastAsia="Palatino Linotype" w:hAnsi="Palatino Linotype" w:cs="Palatino Linotype"/>
          <w:sz w:val="22"/>
          <w:szCs w:val="22"/>
        </w:rPr>
      </w:pPr>
    </w:p>
    <w:p w:rsidR="00272A7E" w:rsidRPr="00071592" w:rsidRDefault="00272A7E" w:rsidP="00272A7E">
      <w:pPr>
        <w:numPr>
          <w:ilvl w:val="0"/>
          <w:numId w:val="24"/>
        </w:numPr>
        <w:spacing w:line="360" w:lineRule="auto"/>
        <w:ind w:left="1134" w:right="618" w:firstLine="0"/>
        <w:jc w:val="both"/>
        <w:rPr>
          <w:rFonts w:ascii="Palatino Linotype" w:eastAsia="Palatino Linotype" w:hAnsi="Palatino Linotype" w:cs="Palatino Linotype"/>
          <w:sz w:val="22"/>
          <w:szCs w:val="22"/>
        </w:rPr>
      </w:pPr>
      <w:r w:rsidRPr="00071592">
        <w:rPr>
          <w:rFonts w:ascii="Palatino Linotype" w:eastAsia="Palatino Linotype" w:hAnsi="Palatino Linotype" w:cs="Palatino Linotype"/>
          <w:b/>
          <w:sz w:val="22"/>
          <w:szCs w:val="22"/>
        </w:rPr>
        <w:t>El momento procesal para modificar el acto impugnado:</w:t>
      </w:r>
      <w:r w:rsidRPr="00071592">
        <w:rPr>
          <w:rFonts w:ascii="Palatino Linotype" w:eastAsia="Palatino Linotype" w:hAnsi="Palatino Linotype" w:cs="Palatino Linotype"/>
          <w:sz w:val="22"/>
          <w:szCs w:val="22"/>
        </w:rPr>
        <w:t xml:space="preserve"> Para que se actualice el sobreseimiento de un recurso de revisión, el </w:t>
      </w:r>
      <w:r w:rsidRPr="00071592">
        <w:rPr>
          <w:rFonts w:ascii="Palatino Linotype" w:eastAsia="Palatino Linotype" w:hAnsi="Palatino Linotype" w:cs="Palatino Linotype"/>
          <w:b/>
          <w:sz w:val="22"/>
          <w:szCs w:val="22"/>
        </w:rPr>
        <w:t>SUJETO OBLIGADO</w:t>
      </w:r>
      <w:r w:rsidRPr="00071592">
        <w:rPr>
          <w:rFonts w:ascii="Palatino Linotype" w:eastAsia="Palatino Linotype" w:hAnsi="Palatino Linotype" w:cs="Palatino Linotype"/>
          <w:sz w:val="22"/>
          <w:szCs w:val="22"/>
        </w:rPr>
        <w:t xml:space="preserve"> puede entregar o completar la información al momento de rendir su informe de justificación o </w:t>
      </w:r>
      <w:r w:rsidRPr="00071592">
        <w:rPr>
          <w:rFonts w:ascii="Palatino Linotype" w:eastAsia="Palatino Linotype" w:hAnsi="Palatino Linotype" w:cs="Palatino Linotype"/>
          <w:b/>
          <w:sz w:val="22"/>
          <w:szCs w:val="22"/>
          <w:u w:val="single"/>
        </w:rPr>
        <w:t>posteriormente</w:t>
      </w:r>
      <w:r w:rsidRPr="00071592">
        <w:rPr>
          <w:rFonts w:ascii="Palatino Linotype" w:eastAsia="Palatino Linotype" w:hAnsi="Palatino Linotype" w:cs="Palatino Linotype"/>
          <w:sz w:val="22"/>
          <w:szCs w:val="22"/>
        </w:rPr>
        <w:t xml:space="preserve"> a éste, siempre y cuando el Pleno del Instituto no haya dictado resolución definitiva.</w:t>
      </w:r>
    </w:p>
    <w:p w:rsidR="00272A7E" w:rsidRPr="00071592" w:rsidRDefault="00272A7E" w:rsidP="00272A7E">
      <w:pPr>
        <w:jc w:val="both"/>
        <w:rPr>
          <w:rFonts w:ascii="Palatino Linotype" w:eastAsia="Palatino Linotype" w:hAnsi="Palatino Linotype" w:cs="Palatino Linotype"/>
          <w:sz w:val="22"/>
          <w:szCs w:val="22"/>
        </w:rPr>
      </w:pPr>
    </w:p>
    <w:p w:rsidR="00272A7E" w:rsidRPr="00071592" w:rsidRDefault="00272A7E" w:rsidP="00272A7E">
      <w:pPr>
        <w:pStyle w:val="Prrafodelista"/>
        <w:numPr>
          <w:ilvl w:val="0"/>
          <w:numId w:val="22"/>
        </w:numPr>
        <w:spacing w:line="360" w:lineRule="auto"/>
        <w:jc w:val="both"/>
        <w:rPr>
          <w:rFonts w:ascii="Palatino Linotype" w:hAnsi="Palatino Linotype"/>
          <w:b/>
          <w:u w:val="single"/>
        </w:rPr>
      </w:pPr>
      <w:r w:rsidRPr="00071592">
        <w:rPr>
          <w:rFonts w:ascii="Palatino Linotype" w:hAnsi="Palatino Linotype"/>
          <w:b/>
          <w:u w:val="single"/>
        </w:rPr>
        <w:t xml:space="preserve">Conclusión </w:t>
      </w:r>
    </w:p>
    <w:p w:rsidR="00272A7E" w:rsidRPr="00071592" w:rsidRDefault="00272A7E" w:rsidP="00272A7E">
      <w:pPr>
        <w:pStyle w:val="Prrafodelista"/>
        <w:spacing w:line="360" w:lineRule="auto"/>
        <w:ind w:left="778"/>
        <w:jc w:val="both"/>
        <w:rPr>
          <w:rFonts w:ascii="Palatino Linotype" w:hAnsi="Palatino Linotype"/>
          <w:b/>
          <w:u w:val="single"/>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rFonts w:ascii="Palatino Linotype" w:hAnsi="Palatino Linotype"/>
          <w:b/>
          <w:u w:val="single"/>
        </w:rPr>
      </w:pPr>
      <w:r w:rsidRPr="00071592">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071592">
        <w:rPr>
          <w:rFonts w:ascii="Palatino Linotype" w:eastAsia="Palatino Linotype" w:hAnsi="Palatino Linotype" w:cs="Palatino Linotype"/>
          <w:b/>
        </w:rPr>
        <w:t xml:space="preserve">Sobresee </w:t>
      </w:r>
      <w:r w:rsidRPr="00071592">
        <w:rPr>
          <w:rFonts w:ascii="Palatino Linotype" w:eastAsia="Palatino Linotype" w:hAnsi="Palatino Linotype" w:cs="Palatino Linotype"/>
        </w:rPr>
        <w:t xml:space="preserve">el recurso de revisión </w:t>
      </w:r>
      <w:r w:rsidR="0051591E" w:rsidRPr="00071592">
        <w:rPr>
          <w:rFonts w:ascii="Palatino Linotype" w:eastAsia="Palatino Linotype" w:hAnsi="Palatino Linotype" w:cs="Palatino Linotype"/>
          <w:b/>
          <w:color w:val="000000"/>
        </w:rPr>
        <w:t>07178/INFOEM/IP/RR/2024</w:t>
      </w:r>
      <w:r w:rsidRPr="00071592">
        <w:rPr>
          <w:rFonts w:ascii="Palatino Linotype" w:eastAsia="Palatino Linotype" w:hAnsi="Palatino Linotype" w:cs="Palatino Linotype"/>
        </w:rPr>
        <w:t>, que ha sido materia del presente fallo.</w:t>
      </w:r>
    </w:p>
    <w:p w:rsidR="00272A7E" w:rsidRPr="00071592" w:rsidRDefault="00272A7E" w:rsidP="00272A7E">
      <w:pPr>
        <w:rPr>
          <w:rFonts w:ascii="Palatino Linotype" w:eastAsia="Calibri" w:hAnsi="Palatino Linotype" w:cs="Tahoma"/>
          <w:bCs/>
          <w:color w:val="000000"/>
        </w:rPr>
      </w:pPr>
    </w:p>
    <w:p w:rsidR="00272A7E" w:rsidRPr="00071592" w:rsidRDefault="00272A7E" w:rsidP="0079242F">
      <w:pPr>
        <w:numPr>
          <w:ilvl w:val="0"/>
          <w:numId w:val="1"/>
        </w:numPr>
        <w:pBdr>
          <w:top w:val="nil"/>
          <w:left w:val="nil"/>
          <w:bottom w:val="nil"/>
          <w:right w:val="nil"/>
          <w:between w:val="nil"/>
        </w:pBdr>
        <w:spacing w:line="360" w:lineRule="auto"/>
        <w:ind w:left="0" w:firstLine="0"/>
        <w:jc w:val="both"/>
        <w:rPr>
          <w:color w:val="000000"/>
        </w:rPr>
      </w:pPr>
      <w:r w:rsidRPr="00071592">
        <w:rPr>
          <w:rFonts w:ascii="Palatino Linotype" w:eastAsia="Palatino Linotype" w:hAnsi="Palatino Linotype" w:cs="Palatino Linotype"/>
          <w:color w:val="000000"/>
        </w:rPr>
        <w:t>Así las cosas, 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rsidR="00272A7E" w:rsidRPr="00071592" w:rsidRDefault="00272A7E" w:rsidP="00272A7E">
      <w:pPr>
        <w:spacing w:line="360" w:lineRule="auto"/>
        <w:rPr>
          <w:rFonts w:ascii="Palatino Linotype" w:eastAsia="Times New Roman" w:hAnsi="Palatino Linotype" w:cs="Tahoma"/>
          <w:bCs/>
        </w:rPr>
      </w:pPr>
    </w:p>
    <w:p w:rsidR="00272A7E" w:rsidRPr="00071592" w:rsidRDefault="00272A7E" w:rsidP="00272A7E">
      <w:pPr>
        <w:spacing w:line="360" w:lineRule="auto"/>
        <w:jc w:val="center"/>
        <w:rPr>
          <w:rFonts w:ascii="Palatino Linotype" w:eastAsia="Times New Roman" w:hAnsi="Palatino Linotype" w:cs="Tahoma"/>
          <w:b/>
          <w:bCs/>
        </w:rPr>
      </w:pPr>
      <w:r w:rsidRPr="00071592">
        <w:rPr>
          <w:rFonts w:ascii="Palatino Linotype" w:eastAsia="Times New Roman" w:hAnsi="Palatino Linotype" w:cs="Tahoma"/>
          <w:b/>
          <w:bCs/>
        </w:rPr>
        <w:t>R E S U E L V E</w:t>
      </w:r>
    </w:p>
    <w:p w:rsidR="00272A7E" w:rsidRPr="00071592" w:rsidRDefault="00272A7E" w:rsidP="00272A7E">
      <w:pPr>
        <w:spacing w:line="360" w:lineRule="auto"/>
        <w:jc w:val="center"/>
        <w:rPr>
          <w:rFonts w:ascii="Palatino Linotype" w:eastAsia="Times New Roman" w:hAnsi="Palatino Linotype" w:cs="Tahoma"/>
          <w:b/>
          <w:bCs/>
        </w:rPr>
      </w:pPr>
    </w:p>
    <w:p w:rsidR="00272A7E" w:rsidRPr="00071592" w:rsidRDefault="00272A7E" w:rsidP="00272A7E">
      <w:pPr>
        <w:spacing w:line="360" w:lineRule="auto"/>
        <w:jc w:val="both"/>
        <w:rPr>
          <w:rFonts w:ascii="Palatino Linotype" w:eastAsia="Palatino Linotype" w:hAnsi="Palatino Linotype" w:cs="Palatino Linotype"/>
        </w:rPr>
      </w:pPr>
      <w:r w:rsidRPr="00071592">
        <w:rPr>
          <w:rFonts w:ascii="Palatino Linotype" w:eastAsia="Palatino Linotype" w:hAnsi="Palatino Linotype" w:cs="Palatino Linotype"/>
          <w:b/>
        </w:rPr>
        <w:lastRenderedPageBreak/>
        <w:t>PRIMERO</w:t>
      </w:r>
      <w:r w:rsidRPr="00071592">
        <w:rPr>
          <w:rFonts w:ascii="Palatino Linotype" w:eastAsia="Palatino Linotype" w:hAnsi="Palatino Linotype" w:cs="Palatino Linotype"/>
        </w:rPr>
        <w:t xml:space="preserve">. Se </w:t>
      </w:r>
      <w:r w:rsidRPr="00071592">
        <w:rPr>
          <w:rFonts w:ascii="Palatino Linotype" w:eastAsia="Palatino Linotype" w:hAnsi="Palatino Linotype" w:cs="Palatino Linotype"/>
          <w:b/>
        </w:rPr>
        <w:t>SOBRESEE</w:t>
      </w:r>
      <w:r w:rsidRPr="00071592">
        <w:rPr>
          <w:rFonts w:ascii="Palatino Linotype" w:eastAsia="Palatino Linotype" w:hAnsi="Palatino Linotype" w:cs="Palatino Linotype"/>
        </w:rPr>
        <w:t xml:space="preserve"> el Recurso de Revisión número </w:t>
      </w:r>
      <w:r w:rsidR="0051591E" w:rsidRPr="00071592">
        <w:rPr>
          <w:rFonts w:ascii="Palatino Linotype" w:eastAsia="Palatino Linotype" w:hAnsi="Palatino Linotype" w:cs="Palatino Linotype"/>
          <w:b/>
          <w:color w:val="000000"/>
        </w:rPr>
        <w:t>07178/INFOEM/IP/RR/2024</w:t>
      </w:r>
      <w:r w:rsidRPr="00071592">
        <w:rPr>
          <w:rFonts w:ascii="Palatino Linotype" w:eastAsia="Palatino Linotype" w:hAnsi="Palatino Linotype" w:cs="Palatino Linotype"/>
        </w:rPr>
        <w:t xml:space="preserve">, conforme al artículo 192, fracción III, de la Ley de la Materia, porque al modificar la respuesta, el Recurso de Revisión quedó sin materia en términos del  </w:t>
      </w:r>
      <w:r w:rsidRPr="00071592">
        <w:rPr>
          <w:rFonts w:ascii="Palatino Linotype" w:eastAsia="Palatino Linotype" w:hAnsi="Palatino Linotype" w:cs="Palatino Linotype"/>
          <w:b/>
        </w:rPr>
        <w:t>Considerando Cuarto</w:t>
      </w:r>
      <w:r w:rsidRPr="00071592">
        <w:rPr>
          <w:rFonts w:ascii="Palatino Linotype" w:eastAsia="Palatino Linotype" w:hAnsi="Palatino Linotype" w:cs="Palatino Linotype"/>
        </w:rPr>
        <w:t xml:space="preserve"> de la presente resolución.</w:t>
      </w:r>
    </w:p>
    <w:p w:rsidR="00272A7E" w:rsidRPr="00071592" w:rsidRDefault="00272A7E" w:rsidP="00272A7E">
      <w:pPr>
        <w:spacing w:line="360" w:lineRule="auto"/>
        <w:jc w:val="both"/>
        <w:rPr>
          <w:rFonts w:ascii="Palatino Linotype" w:eastAsia="Palatino Linotype" w:hAnsi="Palatino Linotype" w:cs="Palatino Linotype"/>
          <w:b/>
        </w:rPr>
      </w:pPr>
    </w:p>
    <w:p w:rsidR="00272A7E" w:rsidRPr="00071592" w:rsidRDefault="00272A7E" w:rsidP="00272A7E">
      <w:pPr>
        <w:shd w:val="clear" w:color="auto" w:fill="FFFFFF"/>
        <w:spacing w:line="360" w:lineRule="auto"/>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b/>
        </w:rPr>
        <w:t xml:space="preserve">SEGUNDO. Notifíquese </w:t>
      </w:r>
      <w:r w:rsidRPr="00071592">
        <w:rPr>
          <w:rFonts w:ascii="Palatino Linotype" w:eastAsia="Palatino Linotype" w:hAnsi="Palatino Linotype" w:cs="Palatino Linotype"/>
        </w:rPr>
        <w:t xml:space="preserve">al Titular de la Unidad de Transparencia del </w:t>
      </w:r>
      <w:r w:rsidRPr="00071592">
        <w:rPr>
          <w:rFonts w:ascii="Palatino Linotype" w:eastAsia="Palatino Linotype" w:hAnsi="Palatino Linotype" w:cs="Palatino Linotype"/>
          <w:b/>
        </w:rPr>
        <w:t xml:space="preserve">SUJETO OBLIGADO </w:t>
      </w:r>
      <w:r w:rsidRPr="00071592">
        <w:rPr>
          <w:rFonts w:ascii="Palatino Linotype" w:eastAsia="Palatino Linotype" w:hAnsi="Palatino Linotype" w:cs="Palatino Linotype"/>
        </w:rPr>
        <w:t>vía SAIMEX, para su conocimiento</w:t>
      </w:r>
      <w:r w:rsidRPr="00071592">
        <w:rPr>
          <w:rFonts w:ascii="Palatino Linotype" w:eastAsia="Palatino Linotype" w:hAnsi="Palatino Linotype" w:cs="Palatino Linotype"/>
          <w:color w:val="000000"/>
        </w:rPr>
        <w:t>.</w:t>
      </w:r>
    </w:p>
    <w:p w:rsidR="00272A7E" w:rsidRPr="00071592" w:rsidRDefault="00272A7E" w:rsidP="00272A7E">
      <w:pPr>
        <w:shd w:val="clear" w:color="auto" w:fill="FFFFFF"/>
        <w:spacing w:line="360" w:lineRule="auto"/>
        <w:jc w:val="both"/>
        <w:rPr>
          <w:rFonts w:ascii="Palatino Linotype" w:eastAsia="Palatino Linotype" w:hAnsi="Palatino Linotype" w:cs="Palatino Linotype"/>
          <w:color w:val="000000"/>
        </w:rPr>
      </w:pPr>
    </w:p>
    <w:p w:rsidR="00272A7E" w:rsidRPr="00071592" w:rsidRDefault="00272A7E" w:rsidP="00272A7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b/>
          <w:color w:val="000000"/>
        </w:rPr>
        <w:t>TERCERO</w:t>
      </w:r>
      <w:r w:rsidRPr="00071592">
        <w:rPr>
          <w:rFonts w:ascii="Palatino Linotype" w:eastAsia="Palatino Linotype" w:hAnsi="Palatino Linotype" w:cs="Palatino Linotype"/>
          <w:b/>
          <w:color w:val="222222"/>
        </w:rPr>
        <w:t xml:space="preserve">. Notifíquese </w:t>
      </w:r>
      <w:r w:rsidRPr="00071592">
        <w:rPr>
          <w:rFonts w:ascii="Palatino Linotype" w:eastAsia="Palatino Linotype" w:hAnsi="Palatino Linotype" w:cs="Palatino Linotype"/>
          <w:color w:val="222222"/>
        </w:rPr>
        <w:t xml:space="preserve">a </w:t>
      </w:r>
      <w:r w:rsidRPr="00071592">
        <w:rPr>
          <w:rFonts w:ascii="Palatino Linotype" w:eastAsia="Palatino Linotype" w:hAnsi="Palatino Linotype" w:cs="Palatino Linotype"/>
          <w:b/>
          <w:color w:val="222222"/>
        </w:rPr>
        <w:t>EL RECURRENTE</w:t>
      </w:r>
      <w:r w:rsidRPr="00071592">
        <w:rPr>
          <w:rFonts w:ascii="Palatino Linotype" w:eastAsia="Palatino Linotype" w:hAnsi="Palatino Linotype" w:cs="Palatino Linotype"/>
          <w:color w:val="222222"/>
        </w:rPr>
        <w:t xml:space="preserve"> la presente resolución vía SAIMEX</w:t>
      </w:r>
      <w:r w:rsidRPr="00071592">
        <w:rPr>
          <w:rFonts w:ascii="Palatino Linotype" w:eastAsia="Palatino Linotype" w:hAnsi="Palatino Linotype" w:cs="Palatino Linotype"/>
          <w:color w:val="000000"/>
        </w:rPr>
        <w:t>.</w:t>
      </w:r>
    </w:p>
    <w:p w:rsidR="00272A7E" w:rsidRPr="00071592" w:rsidRDefault="00272A7E" w:rsidP="00272A7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rsidR="00272A7E" w:rsidRPr="00071592" w:rsidRDefault="00272A7E" w:rsidP="00272A7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071592">
        <w:rPr>
          <w:rFonts w:ascii="Palatino Linotype" w:eastAsia="Palatino Linotype" w:hAnsi="Palatino Linotype" w:cs="Palatino Linotype"/>
          <w:b/>
          <w:color w:val="222222"/>
        </w:rPr>
        <w:t xml:space="preserve">CUARTO. </w:t>
      </w:r>
      <w:r w:rsidRPr="00071592">
        <w:rPr>
          <w:rFonts w:ascii="Palatino Linotype" w:eastAsia="Palatino Linotype" w:hAnsi="Palatino Linotype" w:cs="Palatino Linotype"/>
          <w:color w:val="000000"/>
        </w:rPr>
        <w:t xml:space="preserve">Se hace del conocimiento de </w:t>
      </w:r>
      <w:r w:rsidRPr="00071592">
        <w:rPr>
          <w:rFonts w:ascii="Palatino Linotype" w:eastAsia="Palatino Linotype" w:hAnsi="Palatino Linotype" w:cs="Palatino Linotype"/>
          <w:b/>
          <w:color w:val="000000"/>
        </w:rPr>
        <w:t>EL RECURRENTE</w:t>
      </w:r>
      <w:r w:rsidRPr="00071592">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E364D8" w:rsidRPr="00071592" w:rsidRDefault="00E364D8" w:rsidP="00272A7E">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p>
    <w:p w:rsidR="00E364D8" w:rsidRPr="00071592" w:rsidRDefault="00E364D8" w:rsidP="00E364D8">
      <w:pPr>
        <w:shd w:val="clear" w:color="auto" w:fill="FFFFFF"/>
        <w:spacing w:line="360" w:lineRule="auto"/>
        <w:jc w:val="both"/>
        <w:rPr>
          <w:rFonts w:ascii="Palatino Linotype" w:eastAsia="Palatino Linotype" w:hAnsi="Palatino Linotype" w:cs="Palatino Linotype"/>
        </w:rPr>
      </w:pPr>
      <w:r w:rsidRPr="00071592">
        <w:rPr>
          <w:rFonts w:ascii="Palatino Linotype" w:eastAsia="Palatino Linotype" w:hAnsi="Palatino Linotype" w:cs="Palatino Linotype"/>
          <w:b/>
        </w:rPr>
        <w:t>QUINTO.</w:t>
      </w:r>
      <w:r w:rsidRPr="00071592">
        <w:rPr>
          <w:rFonts w:ascii="Palatino Linotype" w:eastAsia="Palatino Linotype" w:hAnsi="Palatino Linotype" w:cs="Palatino Linotype"/>
        </w:rPr>
        <w:t xml:space="preserve"> Gírese oficio a la Dirección General de Protección de Datos Personales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México y Municipios, determine lo conducente, en términos del Considerando </w:t>
      </w:r>
      <w:r w:rsidRPr="00071592">
        <w:rPr>
          <w:rFonts w:ascii="Palatino Linotype" w:eastAsia="Palatino Linotype" w:hAnsi="Palatino Linotype" w:cs="Palatino Linotype"/>
          <w:b/>
        </w:rPr>
        <w:t>CUARTO</w:t>
      </w:r>
      <w:r w:rsidRPr="00071592">
        <w:rPr>
          <w:rFonts w:ascii="Palatino Linotype" w:eastAsia="Palatino Linotype" w:hAnsi="Palatino Linotype" w:cs="Palatino Linotype"/>
        </w:rPr>
        <w:t xml:space="preserve"> de la presente resolución.</w:t>
      </w:r>
    </w:p>
    <w:p w:rsidR="00272A7E" w:rsidRPr="00071592" w:rsidRDefault="00272A7E" w:rsidP="00272A7E">
      <w:pPr>
        <w:shd w:val="clear" w:color="auto" w:fill="FFFFFF"/>
        <w:spacing w:line="360" w:lineRule="auto"/>
        <w:jc w:val="both"/>
        <w:rPr>
          <w:rFonts w:ascii="Palatino Linotype" w:eastAsia="Palatino Linotype" w:hAnsi="Palatino Linotype" w:cs="Palatino Linotype"/>
        </w:rPr>
      </w:pPr>
    </w:p>
    <w:p w:rsidR="00BB667C" w:rsidRPr="003C7186" w:rsidRDefault="00BB667C" w:rsidP="00BB667C">
      <w:pPr>
        <w:spacing w:line="360" w:lineRule="auto"/>
        <w:ind w:left="-142" w:right="-93" w:firstLine="1"/>
        <w:jc w:val="both"/>
        <w:rPr>
          <w:rFonts w:ascii="Palatino Linotype" w:hAnsi="Palatino Linotype"/>
        </w:rPr>
      </w:pPr>
      <w:r w:rsidRPr="00071592">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1F660D" w:rsidRPr="00071592">
        <w:rPr>
          <w:rFonts w:ascii="Palatino Linotype" w:hAnsi="Palatino Linotype"/>
        </w:rPr>
        <w:t xml:space="preserve"> EMITIENDO VOTO PARTICULAR CONCURRENTE</w:t>
      </w:r>
      <w:r w:rsidRPr="00071592">
        <w:rPr>
          <w:rFonts w:ascii="Palatino Linotype" w:hAnsi="Palatino Linotype"/>
        </w:rPr>
        <w:t xml:space="preserve"> Y GUADALUPE RAMÍREZ PEÑA</w:t>
      </w:r>
      <w:r w:rsidR="001F660D" w:rsidRPr="00071592">
        <w:rPr>
          <w:rFonts w:ascii="Palatino Linotype" w:hAnsi="Palatino Linotype"/>
        </w:rPr>
        <w:t xml:space="preserve"> EMITIENDO VOTO PARTICULAR CONCURRENTE</w:t>
      </w:r>
      <w:r w:rsidRPr="00071592">
        <w:rPr>
          <w:rFonts w:ascii="Palatino Linotype" w:hAnsi="Palatino Linotype"/>
        </w:rPr>
        <w:t>; EN LA SEXTA SESIÓN ORDINARIA CELEBRADA EL DIECINUEVE (19) DE FEBRERO DE DOS MIL VEINTICINCO, ANTE EL SECRETARIO TÉCNICO DEL PLENO ALEXIS TAPIA RAMÍREZ.</w:t>
      </w:r>
      <w:r w:rsidRPr="003C7186">
        <w:rPr>
          <w:rFonts w:ascii="Palatino Linotype" w:hAnsi="Palatino Linotype"/>
        </w:rPr>
        <w:t xml:space="preserve"> </w:t>
      </w:r>
    </w:p>
    <w:p w:rsidR="00BB667C" w:rsidRPr="00902BA4" w:rsidRDefault="00BB667C" w:rsidP="00BB667C">
      <w:pPr>
        <w:widowControl w:val="0"/>
        <w:autoSpaceDE w:val="0"/>
        <w:autoSpaceDN w:val="0"/>
        <w:adjustRightInd w:val="0"/>
        <w:spacing w:after="200" w:line="276" w:lineRule="auto"/>
        <w:ind w:left="-142" w:right="-234"/>
      </w:pPr>
    </w:p>
    <w:p w:rsidR="00372BC6" w:rsidRDefault="00372BC6"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p w:rsidR="00071592" w:rsidRDefault="00071592" w:rsidP="00BB667C">
      <w:pPr>
        <w:spacing w:before="240" w:after="240" w:line="360" w:lineRule="auto"/>
        <w:jc w:val="both"/>
        <w:rPr>
          <w:rFonts w:ascii="Palatino Linotype" w:eastAsia="Palatino Linotype" w:hAnsi="Palatino Linotype" w:cs="Palatino Linotype"/>
        </w:rPr>
      </w:pPr>
    </w:p>
    <w:sectPr w:rsidR="00071592">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C5" w:rsidRDefault="00223FC5">
      <w:r>
        <w:separator/>
      </w:r>
    </w:p>
  </w:endnote>
  <w:endnote w:type="continuationSeparator" w:id="0">
    <w:p w:rsidR="00223FC5" w:rsidRDefault="0022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F6" w:rsidRDefault="00F927F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73E2B">
      <w:rPr>
        <w:rFonts w:ascii="Palatino Linotype" w:eastAsia="Palatino Linotype" w:hAnsi="Palatino Linotype" w:cs="Palatino Linotype"/>
        <w:noProof/>
        <w:color w:val="000000"/>
        <w:sz w:val="20"/>
        <w:szCs w:val="20"/>
      </w:rPr>
      <w:t>33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73E2B">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rsidR="00F927F6" w:rsidRDefault="00F927F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F6" w:rsidRDefault="00F927F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73E2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73E2B">
      <w:rPr>
        <w:rFonts w:ascii="Palatino Linotype" w:eastAsia="Palatino Linotype" w:hAnsi="Palatino Linotype" w:cs="Palatino Linotype"/>
        <w:noProof/>
        <w:color w:val="000000"/>
        <w:sz w:val="20"/>
        <w:szCs w:val="20"/>
      </w:rPr>
      <w:t>34</w:t>
    </w:r>
    <w:r>
      <w:rPr>
        <w:rFonts w:ascii="Palatino Linotype" w:eastAsia="Palatino Linotype" w:hAnsi="Palatino Linotype" w:cs="Palatino Linotype"/>
        <w:color w:val="000000"/>
        <w:sz w:val="20"/>
        <w:szCs w:val="20"/>
      </w:rPr>
      <w:fldChar w:fldCharType="end"/>
    </w:r>
  </w:p>
  <w:p w:rsidR="00F927F6" w:rsidRDefault="00F927F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C5" w:rsidRDefault="00223FC5">
      <w:r>
        <w:separator/>
      </w:r>
    </w:p>
  </w:footnote>
  <w:footnote w:type="continuationSeparator" w:id="0">
    <w:p w:rsidR="00223FC5" w:rsidRDefault="0022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F6" w:rsidRDefault="00223FC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F6" w:rsidRDefault="00F927F6">
    <w:pPr>
      <w:widowControl w:val="0"/>
      <w:pBdr>
        <w:top w:val="nil"/>
        <w:left w:val="nil"/>
        <w:bottom w:val="nil"/>
        <w:right w:val="nil"/>
        <w:between w:val="nil"/>
      </w:pBdr>
      <w:spacing w:line="276" w:lineRule="auto"/>
      <w:rPr>
        <w:color w:val="000000"/>
      </w:rPr>
    </w:pPr>
  </w:p>
  <w:tbl>
    <w:tblPr>
      <w:tblStyle w:val="a7"/>
      <w:tblW w:w="7890" w:type="dxa"/>
      <w:tblInd w:w="2552" w:type="dxa"/>
      <w:tblLayout w:type="fixed"/>
      <w:tblLook w:val="0400" w:firstRow="0" w:lastRow="0" w:firstColumn="0" w:lastColumn="0" w:noHBand="0" w:noVBand="1"/>
    </w:tblPr>
    <w:tblGrid>
      <w:gridCol w:w="3744"/>
      <w:gridCol w:w="4146"/>
    </w:tblGrid>
    <w:tr w:rsidR="00F927F6" w:rsidTr="00B24B67">
      <w:trPr>
        <w:trHeight w:val="281"/>
      </w:trPr>
      <w:tc>
        <w:tcPr>
          <w:tcW w:w="3744" w:type="dxa"/>
          <w:vAlign w:val="center"/>
        </w:tcPr>
        <w:p w:rsidR="00F927F6" w:rsidRDefault="00F927F6" w:rsidP="00B612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F927F6" w:rsidRDefault="00F927F6" w:rsidP="00B612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07178/INFOEM/IP/RR/2024</w:t>
          </w:r>
        </w:p>
      </w:tc>
    </w:tr>
    <w:tr w:rsidR="00F927F6" w:rsidTr="00B24B67">
      <w:trPr>
        <w:trHeight w:val="342"/>
      </w:trPr>
      <w:tc>
        <w:tcPr>
          <w:tcW w:w="3744" w:type="dxa"/>
        </w:tcPr>
        <w:p w:rsidR="00F927F6" w:rsidRDefault="00F927F6" w:rsidP="00B612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F927F6" w:rsidRDefault="00F927F6" w:rsidP="00B612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B6125E">
            <w:rPr>
              <w:rFonts w:ascii="Palatino Linotype" w:eastAsia="Palatino Linotype" w:hAnsi="Palatino Linotype" w:cs="Palatino Linotype"/>
              <w:color w:val="000000"/>
              <w:sz w:val="22"/>
              <w:szCs w:val="22"/>
            </w:rPr>
            <w:t>Secretaría de Educación, Ciencia, Tecnología e Innovación</w:t>
          </w:r>
        </w:p>
      </w:tc>
    </w:tr>
    <w:tr w:rsidR="00F927F6" w:rsidTr="00B24B67">
      <w:trPr>
        <w:trHeight w:val="342"/>
      </w:trPr>
      <w:tc>
        <w:tcPr>
          <w:tcW w:w="3744" w:type="dxa"/>
          <w:vAlign w:val="center"/>
        </w:tcPr>
        <w:p w:rsidR="00F927F6" w:rsidRDefault="00F927F6" w:rsidP="00B6125E">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F927F6" w:rsidRDefault="00F927F6" w:rsidP="00B6125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F927F6" w:rsidRDefault="00223FC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F6" w:rsidRDefault="00F927F6">
    <w:pPr>
      <w:widowControl w:val="0"/>
      <w:pBdr>
        <w:top w:val="nil"/>
        <w:left w:val="nil"/>
        <w:bottom w:val="nil"/>
        <w:right w:val="nil"/>
        <w:between w:val="nil"/>
      </w:pBdr>
      <w:spacing w:line="276" w:lineRule="auto"/>
      <w:rPr>
        <w:color w:val="000000"/>
        <w:sz w:val="14"/>
        <w:szCs w:val="14"/>
      </w:rPr>
    </w:pPr>
  </w:p>
  <w:tbl>
    <w:tblPr>
      <w:tblStyle w:val="a7"/>
      <w:tblW w:w="7890" w:type="dxa"/>
      <w:tblInd w:w="2552" w:type="dxa"/>
      <w:tblLayout w:type="fixed"/>
      <w:tblLook w:val="0400" w:firstRow="0" w:lastRow="0" w:firstColumn="0" w:lastColumn="0" w:noHBand="0" w:noVBand="1"/>
    </w:tblPr>
    <w:tblGrid>
      <w:gridCol w:w="3744"/>
      <w:gridCol w:w="4146"/>
    </w:tblGrid>
    <w:tr w:rsidR="00F927F6">
      <w:trPr>
        <w:trHeight w:val="281"/>
      </w:trPr>
      <w:tc>
        <w:tcPr>
          <w:tcW w:w="3744" w:type="dxa"/>
          <w:vAlign w:val="center"/>
        </w:tcPr>
        <w:p w:rsidR="00F927F6" w:rsidRDefault="00F927F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46" w:type="dxa"/>
          <w:vAlign w:val="center"/>
        </w:tcPr>
        <w:p w:rsidR="00F927F6" w:rsidRDefault="00F927F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07178/INFOEM/IP/RR/2024</w:t>
          </w:r>
        </w:p>
      </w:tc>
    </w:tr>
    <w:tr w:rsidR="00F927F6">
      <w:trPr>
        <w:trHeight w:val="242"/>
      </w:trPr>
      <w:tc>
        <w:tcPr>
          <w:tcW w:w="3744" w:type="dxa"/>
          <w:vAlign w:val="center"/>
        </w:tcPr>
        <w:p w:rsidR="00F927F6" w:rsidRDefault="00F927F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46" w:type="dxa"/>
        </w:tcPr>
        <w:p w:rsidR="00F927F6" w:rsidRDefault="00673E2B">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 XXXXXX</w:t>
          </w:r>
        </w:p>
      </w:tc>
    </w:tr>
    <w:tr w:rsidR="00F927F6">
      <w:trPr>
        <w:trHeight w:val="342"/>
      </w:trPr>
      <w:tc>
        <w:tcPr>
          <w:tcW w:w="3744" w:type="dxa"/>
        </w:tcPr>
        <w:p w:rsidR="00F927F6" w:rsidRDefault="00F927F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46" w:type="dxa"/>
          <w:vAlign w:val="center"/>
        </w:tcPr>
        <w:p w:rsidR="00F927F6" w:rsidRDefault="00F927F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B6125E">
            <w:rPr>
              <w:rFonts w:ascii="Palatino Linotype" w:eastAsia="Palatino Linotype" w:hAnsi="Palatino Linotype" w:cs="Palatino Linotype"/>
              <w:color w:val="000000"/>
              <w:sz w:val="22"/>
              <w:szCs w:val="22"/>
            </w:rPr>
            <w:t>Secretaría de Educación, Ciencia, Tecnología e Innovación</w:t>
          </w:r>
        </w:p>
      </w:tc>
    </w:tr>
    <w:tr w:rsidR="00F927F6">
      <w:trPr>
        <w:trHeight w:val="342"/>
      </w:trPr>
      <w:tc>
        <w:tcPr>
          <w:tcW w:w="3744" w:type="dxa"/>
          <w:vAlign w:val="center"/>
        </w:tcPr>
        <w:p w:rsidR="00F927F6" w:rsidRDefault="00F927F6">
          <w:pPr>
            <w:ind w:left="850"/>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46" w:type="dxa"/>
          <w:vAlign w:val="center"/>
        </w:tcPr>
        <w:p w:rsidR="00F927F6" w:rsidRDefault="00F927F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F927F6" w:rsidRDefault="00223FC5">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9D7"/>
    <w:multiLevelType w:val="multilevel"/>
    <w:tmpl w:val="DD885DAA"/>
    <w:lvl w:ilvl="0">
      <w:start w:val="1"/>
      <w:numFmt w:val="decimal"/>
      <w:lvlText w:val="%1."/>
      <w:lvlJc w:val="left"/>
      <w:pPr>
        <w:ind w:left="2291" w:hanging="360"/>
      </w:p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 w15:restartNumberingAfterBreak="0">
    <w:nsid w:val="0844579B"/>
    <w:multiLevelType w:val="hybridMultilevel"/>
    <w:tmpl w:val="1A9AE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D72C07"/>
    <w:multiLevelType w:val="hybridMultilevel"/>
    <w:tmpl w:val="CE7885F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66E33A1"/>
    <w:multiLevelType w:val="multilevel"/>
    <w:tmpl w:val="D32828B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1F0130DF"/>
    <w:multiLevelType w:val="multilevel"/>
    <w:tmpl w:val="1FAA080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AD1557"/>
    <w:multiLevelType w:val="multilevel"/>
    <w:tmpl w:val="D4D6C78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C51F52"/>
    <w:multiLevelType w:val="multilevel"/>
    <w:tmpl w:val="79A2C5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26FA6F09"/>
    <w:multiLevelType w:val="hybridMultilevel"/>
    <w:tmpl w:val="FFF893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230F55"/>
    <w:multiLevelType w:val="multilevel"/>
    <w:tmpl w:val="DD242BD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2F947D08"/>
    <w:multiLevelType w:val="hybridMultilevel"/>
    <w:tmpl w:val="03E6E9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F24959"/>
    <w:multiLevelType w:val="hybridMultilevel"/>
    <w:tmpl w:val="1DD262BA"/>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1" w15:restartNumberingAfterBreak="0">
    <w:nsid w:val="38BC4A34"/>
    <w:multiLevelType w:val="multilevel"/>
    <w:tmpl w:val="E110A6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CFB16A2"/>
    <w:multiLevelType w:val="multilevel"/>
    <w:tmpl w:val="FEB29C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48C74DCB"/>
    <w:multiLevelType w:val="multilevel"/>
    <w:tmpl w:val="4B4400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CB4075"/>
    <w:multiLevelType w:val="multilevel"/>
    <w:tmpl w:val="27BE06B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524C5E"/>
    <w:multiLevelType w:val="hybridMultilevel"/>
    <w:tmpl w:val="1DD262BA"/>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7" w15:restartNumberingAfterBreak="0">
    <w:nsid w:val="562F1B34"/>
    <w:multiLevelType w:val="hybridMultilevel"/>
    <w:tmpl w:val="0278F84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15:restartNumberingAfterBreak="0">
    <w:nsid w:val="67903CAA"/>
    <w:multiLevelType w:val="multilevel"/>
    <w:tmpl w:val="02280B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9" w15:restartNumberingAfterBreak="0">
    <w:nsid w:val="683D4380"/>
    <w:multiLevelType w:val="multilevel"/>
    <w:tmpl w:val="A9A6E4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6C19575A"/>
    <w:multiLevelType w:val="multilevel"/>
    <w:tmpl w:val="B7FA6482"/>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21" w15:restartNumberingAfterBreak="0">
    <w:nsid w:val="6EF56ECB"/>
    <w:multiLevelType w:val="hybridMultilevel"/>
    <w:tmpl w:val="84784E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CF1ED3"/>
    <w:multiLevelType w:val="hybridMultilevel"/>
    <w:tmpl w:val="7F7C49BC"/>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7BD72DAD"/>
    <w:multiLevelType w:val="multilevel"/>
    <w:tmpl w:val="130054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1"/>
  </w:num>
  <w:num w:numId="3">
    <w:abstractNumId w:val="13"/>
  </w:num>
  <w:num w:numId="4">
    <w:abstractNumId w:val="18"/>
  </w:num>
  <w:num w:numId="5">
    <w:abstractNumId w:val="0"/>
  </w:num>
  <w:num w:numId="6">
    <w:abstractNumId w:val="19"/>
  </w:num>
  <w:num w:numId="7">
    <w:abstractNumId w:val="3"/>
  </w:num>
  <w:num w:numId="8">
    <w:abstractNumId w:val="8"/>
  </w:num>
  <w:num w:numId="9">
    <w:abstractNumId w:val="4"/>
  </w:num>
  <w:num w:numId="10">
    <w:abstractNumId w:val="1"/>
  </w:num>
  <w:num w:numId="11">
    <w:abstractNumId w:val="10"/>
  </w:num>
  <w:num w:numId="12">
    <w:abstractNumId w:val="16"/>
  </w:num>
  <w:num w:numId="13">
    <w:abstractNumId w:val="21"/>
  </w:num>
  <w:num w:numId="14">
    <w:abstractNumId w:val="9"/>
  </w:num>
  <w:num w:numId="15">
    <w:abstractNumId w:val="7"/>
  </w:num>
  <w:num w:numId="16">
    <w:abstractNumId w:val="12"/>
  </w:num>
  <w:num w:numId="17">
    <w:abstractNumId w:val="14"/>
  </w:num>
  <w:num w:numId="18">
    <w:abstractNumId w:val="22"/>
  </w:num>
  <w:num w:numId="19">
    <w:abstractNumId w:val="2"/>
  </w:num>
  <w:num w:numId="20">
    <w:abstractNumId w:val="5"/>
  </w:num>
  <w:num w:numId="21">
    <w:abstractNumId w:val="15"/>
  </w:num>
  <w:num w:numId="22">
    <w:abstractNumId w:val="17"/>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C6"/>
    <w:rsid w:val="00026549"/>
    <w:rsid w:val="000314CD"/>
    <w:rsid w:val="0004117B"/>
    <w:rsid w:val="00066784"/>
    <w:rsid w:val="00071592"/>
    <w:rsid w:val="00072511"/>
    <w:rsid w:val="00085BE2"/>
    <w:rsid w:val="000872E7"/>
    <w:rsid w:val="000A5CA7"/>
    <w:rsid w:val="000B5C39"/>
    <w:rsid w:val="000C367C"/>
    <w:rsid w:val="000E3133"/>
    <w:rsid w:val="000E6359"/>
    <w:rsid w:val="000F4A93"/>
    <w:rsid w:val="00100EDE"/>
    <w:rsid w:val="00101AA8"/>
    <w:rsid w:val="00106598"/>
    <w:rsid w:val="00136A54"/>
    <w:rsid w:val="00141B9B"/>
    <w:rsid w:val="001566F0"/>
    <w:rsid w:val="00157645"/>
    <w:rsid w:val="00162EB4"/>
    <w:rsid w:val="001750F8"/>
    <w:rsid w:val="00183379"/>
    <w:rsid w:val="00187699"/>
    <w:rsid w:val="001920A2"/>
    <w:rsid w:val="00197D1F"/>
    <w:rsid w:val="001B1474"/>
    <w:rsid w:val="001D3B19"/>
    <w:rsid w:val="001D3BA1"/>
    <w:rsid w:val="001F0881"/>
    <w:rsid w:val="001F52D7"/>
    <w:rsid w:val="001F660D"/>
    <w:rsid w:val="00202C85"/>
    <w:rsid w:val="00204574"/>
    <w:rsid w:val="00207F03"/>
    <w:rsid w:val="0021599C"/>
    <w:rsid w:val="00220B29"/>
    <w:rsid w:val="00223FC5"/>
    <w:rsid w:val="0024301C"/>
    <w:rsid w:val="00272A7E"/>
    <w:rsid w:val="00295406"/>
    <w:rsid w:val="002A62E9"/>
    <w:rsid w:val="002B40BC"/>
    <w:rsid w:val="002B744F"/>
    <w:rsid w:val="002C2E5D"/>
    <w:rsid w:val="002E635C"/>
    <w:rsid w:val="0030683F"/>
    <w:rsid w:val="0031374E"/>
    <w:rsid w:val="00321C9D"/>
    <w:rsid w:val="0037173A"/>
    <w:rsid w:val="00372BC6"/>
    <w:rsid w:val="003C2B39"/>
    <w:rsid w:val="003D1F62"/>
    <w:rsid w:val="003F31B4"/>
    <w:rsid w:val="00425650"/>
    <w:rsid w:val="00430AA1"/>
    <w:rsid w:val="0044767D"/>
    <w:rsid w:val="00454388"/>
    <w:rsid w:val="00461CDB"/>
    <w:rsid w:val="00487376"/>
    <w:rsid w:val="004A179E"/>
    <w:rsid w:val="004A3FB1"/>
    <w:rsid w:val="004B5834"/>
    <w:rsid w:val="004D0CEF"/>
    <w:rsid w:val="004D278A"/>
    <w:rsid w:val="004F527A"/>
    <w:rsid w:val="0051591E"/>
    <w:rsid w:val="005167EA"/>
    <w:rsid w:val="00524D7F"/>
    <w:rsid w:val="00553EBE"/>
    <w:rsid w:val="00573F81"/>
    <w:rsid w:val="00582320"/>
    <w:rsid w:val="00582A4D"/>
    <w:rsid w:val="005870CA"/>
    <w:rsid w:val="005B1B46"/>
    <w:rsid w:val="005B3DB1"/>
    <w:rsid w:val="005C6DCF"/>
    <w:rsid w:val="005D6A14"/>
    <w:rsid w:val="005E5C68"/>
    <w:rsid w:val="00610570"/>
    <w:rsid w:val="00625BF6"/>
    <w:rsid w:val="00641648"/>
    <w:rsid w:val="0064314A"/>
    <w:rsid w:val="006554F3"/>
    <w:rsid w:val="00673E2B"/>
    <w:rsid w:val="00695EA3"/>
    <w:rsid w:val="00696801"/>
    <w:rsid w:val="006A6E4E"/>
    <w:rsid w:val="006B6BE4"/>
    <w:rsid w:val="006C54E5"/>
    <w:rsid w:val="006F60F8"/>
    <w:rsid w:val="007043AE"/>
    <w:rsid w:val="00705BCC"/>
    <w:rsid w:val="00710CCA"/>
    <w:rsid w:val="007146D1"/>
    <w:rsid w:val="00715518"/>
    <w:rsid w:val="00740310"/>
    <w:rsid w:val="007575DF"/>
    <w:rsid w:val="00782063"/>
    <w:rsid w:val="007837C3"/>
    <w:rsid w:val="00790253"/>
    <w:rsid w:val="0079242F"/>
    <w:rsid w:val="007928D6"/>
    <w:rsid w:val="0079372B"/>
    <w:rsid w:val="007A44F9"/>
    <w:rsid w:val="007C6AEE"/>
    <w:rsid w:val="007D0FA9"/>
    <w:rsid w:val="00834C69"/>
    <w:rsid w:val="00834FE6"/>
    <w:rsid w:val="00836895"/>
    <w:rsid w:val="00841A6D"/>
    <w:rsid w:val="00881DAA"/>
    <w:rsid w:val="008C521B"/>
    <w:rsid w:val="008D5C78"/>
    <w:rsid w:val="008E5BB8"/>
    <w:rsid w:val="008F1442"/>
    <w:rsid w:val="008F2606"/>
    <w:rsid w:val="00907940"/>
    <w:rsid w:val="00916478"/>
    <w:rsid w:val="00916C77"/>
    <w:rsid w:val="0092152F"/>
    <w:rsid w:val="00922843"/>
    <w:rsid w:val="00925551"/>
    <w:rsid w:val="0092775C"/>
    <w:rsid w:val="00927C2C"/>
    <w:rsid w:val="00930461"/>
    <w:rsid w:val="00941A04"/>
    <w:rsid w:val="00945B4C"/>
    <w:rsid w:val="00956F41"/>
    <w:rsid w:val="00961DFF"/>
    <w:rsid w:val="0097148C"/>
    <w:rsid w:val="009852C6"/>
    <w:rsid w:val="00987409"/>
    <w:rsid w:val="0099272A"/>
    <w:rsid w:val="00993A28"/>
    <w:rsid w:val="00997959"/>
    <w:rsid w:val="009C2B01"/>
    <w:rsid w:val="009D6706"/>
    <w:rsid w:val="009E1A7C"/>
    <w:rsid w:val="009E6792"/>
    <w:rsid w:val="009F42FC"/>
    <w:rsid w:val="009F5F80"/>
    <w:rsid w:val="00A02C0D"/>
    <w:rsid w:val="00A06A60"/>
    <w:rsid w:val="00A37AAD"/>
    <w:rsid w:val="00A425A2"/>
    <w:rsid w:val="00A63227"/>
    <w:rsid w:val="00A82FE4"/>
    <w:rsid w:val="00A90BD9"/>
    <w:rsid w:val="00A969C3"/>
    <w:rsid w:val="00A97A45"/>
    <w:rsid w:val="00AA0364"/>
    <w:rsid w:val="00AD4D38"/>
    <w:rsid w:val="00AE3D58"/>
    <w:rsid w:val="00B24B67"/>
    <w:rsid w:val="00B6125E"/>
    <w:rsid w:val="00B832D5"/>
    <w:rsid w:val="00BB667C"/>
    <w:rsid w:val="00BD35BC"/>
    <w:rsid w:val="00BD388F"/>
    <w:rsid w:val="00BF70DE"/>
    <w:rsid w:val="00C043CF"/>
    <w:rsid w:val="00C10826"/>
    <w:rsid w:val="00C15009"/>
    <w:rsid w:val="00C34F3E"/>
    <w:rsid w:val="00C60E67"/>
    <w:rsid w:val="00C648AD"/>
    <w:rsid w:val="00C7146B"/>
    <w:rsid w:val="00C74287"/>
    <w:rsid w:val="00C87451"/>
    <w:rsid w:val="00CA1BCC"/>
    <w:rsid w:val="00CB162E"/>
    <w:rsid w:val="00CB75E9"/>
    <w:rsid w:val="00CD0E35"/>
    <w:rsid w:val="00CD2236"/>
    <w:rsid w:val="00D04F31"/>
    <w:rsid w:val="00D21F8E"/>
    <w:rsid w:val="00D23EA6"/>
    <w:rsid w:val="00D5080D"/>
    <w:rsid w:val="00D61C3C"/>
    <w:rsid w:val="00DA6B8E"/>
    <w:rsid w:val="00DB2A93"/>
    <w:rsid w:val="00DB7D2C"/>
    <w:rsid w:val="00DC1533"/>
    <w:rsid w:val="00DC49BB"/>
    <w:rsid w:val="00DE06BC"/>
    <w:rsid w:val="00DE29E2"/>
    <w:rsid w:val="00DF59A9"/>
    <w:rsid w:val="00E31E51"/>
    <w:rsid w:val="00E364D8"/>
    <w:rsid w:val="00EA5EFD"/>
    <w:rsid w:val="00EC757A"/>
    <w:rsid w:val="00ED73FC"/>
    <w:rsid w:val="00EF3A0C"/>
    <w:rsid w:val="00F0264F"/>
    <w:rsid w:val="00F36D89"/>
    <w:rsid w:val="00F46184"/>
    <w:rsid w:val="00F53319"/>
    <w:rsid w:val="00F71DD7"/>
    <w:rsid w:val="00F72A53"/>
    <w:rsid w:val="00F927F6"/>
    <w:rsid w:val="00F96CDD"/>
    <w:rsid w:val="00FA71E6"/>
    <w:rsid w:val="00FB2B0B"/>
    <w:rsid w:val="00FD4B51"/>
    <w:rsid w:val="00FE52B2"/>
    <w:rsid w:val="00FE5D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434A1A9-09FB-4943-B9EC-D645ECCA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character" w:styleId="Textoennegrita">
    <w:name w:val="Strong"/>
    <w:basedOn w:val="Fuentedeprrafopredeter"/>
    <w:uiPriority w:val="22"/>
    <w:qFormat/>
    <w:rsid w:val="007F0536"/>
    <w:rPr>
      <w:b/>
      <w:bCs/>
    </w:rPr>
  </w:style>
  <w:style w:type="paragraph" w:styleId="NormalWeb">
    <w:name w:val="Normal (Web)"/>
    <w:basedOn w:val="Normal"/>
    <w:uiPriority w:val="99"/>
    <w:semiHidden/>
    <w:unhideWhenUsed/>
    <w:rsid w:val="007F0536"/>
    <w:rPr>
      <w:rFonts w:ascii="Times New Roman" w:hAnsi="Times New Roman" w:cs="Times New Roman"/>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5066">
      <w:bodyDiv w:val="1"/>
      <w:marLeft w:val="0"/>
      <w:marRight w:val="0"/>
      <w:marTop w:val="0"/>
      <w:marBottom w:val="0"/>
      <w:divBdr>
        <w:top w:val="none" w:sz="0" w:space="0" w:color="auto"/>
        <w:left w:val="none" w:sz="0" w:space="0" w:color="auto"/>
        <w:bottom w:val="none" w:sz="0" w:space="0" w:color="auto"/>
        <w:right w:val="none" w:sz="0" w:space="0" w:color="auto"/>
      </w:divBdr>
    </w:div>
    <w:div w:id="172455983">
      <w:bodyDiv w:val="1"/>
      <w:marLeft w:val="0"/>
      <w:marRight w:val="0"/>
      <w:marTop w:val="0"/>
      <w:marBottom w:val="0"/>
      <w:divBdr>
        <w:top w:val="none" w:sz="0" w:space="0" w:color="auto"/>
        <w:left w:val="none" w:sz="0" w:space="0" w:color="auto"/>
        <w:bottom w:val="none" w:sz="0" w:space="0" w:color="auto"/>
        <w:right w:val="none" w:sz="0" w:space="0" w:color="auto"/>
      </w:divBdr>
    </w:div>
    <w:div w:id="179589972">
      <w:bodyDiv w:val="1"/>
      <w:marLeft w:val="0"/>
      <w:marRight w:val="0"/>
      <w:marTop w:val="0"/>
      <w:marBottom w:val="0"/>
      <w:divBdr>
        <w:top w:val="none" w:sz="0" w:space="0" w:color="auto"/>
        <w:left w:val="none" w:sz="0" w:space="0" w:color="auto"/>
        <w:bottom w:val="none" w:sz="0" w:space="0" w:color="auto"/>
        <w:right w:val="none" w:sz="0" w:space="0" w:color="auto"/>
      </w:divBdr>
    </w:div>
    <w:div w:id="307058807">
      <w:bodyDiv w:val="1"/>
      <w:marLeft w:val="0"/>
      <w:marRight w:val="0"/>
      <w:marTop w:val="0"/>
      <w:marBottom w:val="0"/>
      <w:divBdr>
        <w:top w:val="none" w:sz="0" w:space="0" w:color="auto"/>
        <w:left w:val="none" w:sz="0" w:space="0" w:color="auto"/>
        <w:bottom w:val="none" w:sz="0" w:space="0" w:color="auto"/>
        <w:right w:val="none" w:sz="0" w:space="0" w:color="auto"/>
      </w:divBdr>
    </w:div>
    <w:div w:id="485165234">
      <w:bodyDiv w:val="1"/>
      <w:marLeft w:val="0"/>
      <w:marRight w:val="0"/>
      <w:marTop w:val="0"/>
      <w:marBottom w:val="0"/>
      <w:divBdr>
        <w:top w:val="none" w:sz="0" w:space="0" w:color="auto"/>
        <w:left w:val="none" w:sz="0" w:space="0" w:color="auto"/>
        <w:bottom w:val="none" w:sz="0" w:space="0" w:color="auto"/>
        <w:right w:val="none" w:sz="0" w:space="0" w:color="auto"/>
      </w:divBdr>
    </w:div>
    <w:div w:id="696547430">
      <w:bodyDiv w:val="1"/>
      <w:marLeft w:val="0"/>
      <w:marRight w:val="0"/>
      <w:marTop w:val="0"/>
      <w:marBottom w:val="0"/>
      <w:divBdr>
        <w:top w:val="none" w:sz="0" w:space="0" w:color="auto"/>
        <w:left w:val="none" w:sz="0" w:space="0" w:color="auto"/>
        <w:bottom w:val="none" w:sz="0" w:space="0" w:color="auto"/>
        <w:right w:val="none" w:sz="0" w:space="0" w:color="auto"/>
      </w:divBdr>
    </w:div>
    <w:div w:id="700715089">
      <w:bodyDiv w:val="1"/>
      <w:marLeft w:val="0"/>
      <w:marRight w:val="0"/>
      <w:marTop w:val="0"/>
      <w:marBottom w:val="0"/>
      <w:divBdr>
        <w:top w:val="none" w:sz="0" w:space="0" w:color="auto"/>
        <w:left w:val="none" w:sz="0" w:space="0" w:color="auto"/>
        <w:bottom w:val="none" w:sz="0" w:space="0" w:color="auto"/>
        <w:right w:val="none" w:sz="0" w:space="0" w:color="auto"/>
      </w:divBdr>
      <w:divsChild>
        <w:div w:id="746266300">
          <w:marLeft w:val="0"/>
          <w:marRight w:val="0"/>
          <w:marTop w:val="0"/>
          <w:marBottom w:val="0"/>
          <w:divBdr>
            <w:top w:val="none" w:sz="0" w:space="0" w:color="auto"/>
            <w:left w:val="none" w:sz="0" w:space="0" w:color="auto"/>
            <w:bottom w:val="none" w:sz="0" w:space="0" w:color="auto"/>
            <w:right w:val="none" w:sz="0" w:space="0" w:color="auto"/>
          </w:divBdr>
        </w:div>
      </w:divsChild>
    </w:div>
    <w:div w:id="717820579">
      <w:bodyDiv w:val="1"/>
      <w:marLeft w:val="0"/>
      <w:marRight w:val="0"/>
      <w:marTop w:val="0"/>
      <w:marBottom w:val="0"/>
      <w:divBdr>
        <w:top w:val="none" w:sz="0" w:space="0" w:color="auto"/>
        <w:left w:val="none" w:sz="0" w:space="0" w:color="auto"/>
        <w:bottom w:val="none" w:sz="0" w:space="0" w:color="auto"/>
        <w:right w:val="none" w:sz="0" w:space="0" w:color="auto"/>
      </w:divBdr>
    </w:div>
    <w:div w:id="779497275">
      <w:bodyDiv w:val="1"/>
      <w:marLeft w:val="0"/>
      <w:marRight w:val="0"/>
      <w:marTop w:val="0"/>
      <w:marBottom w:val="0"/>
      <w:divBdr>
        <w:top w:val="none" w:sz="0" w:space="0" w:color="auto"/>
        <w:left w:val="none" w:sz="0" w:space="0" w:color="auto"/>
        <w:bottom w:val="none" w:sz="0" w:space="0" w:color="auto"/>
        <w:right w:val="none" w:sz="0" w:space="0" w:color="auto"/>
      </w:divBdr>
    </w:div>
    <w:div w:id="847447467">
      <w:bodyDiv w:val="1"/>
      <w:marLeft w:val="0"/>
      <w:marRight w:val="0"/>
      <w:marTop w:val="0"/>
      <w:marBottom w:val="0"/>
      <w:divBdr>
        <w:top w:val="none" w:sz="0" w:space="0" w:color="auto"/>
        <w:left w:val="none" w:sz="0" w:space="0" w:color="auto"/>
        <w:bottom w:val="none" w:sz="0" w:space="0" w:color="auto"/>
        <w:right w:val="none" w:sz="0" w:space="0" w:color="auto"/>
      </w:divBdr>
    </w:div>
    <w:div w:id="851183821">
      <w:bodyDiv w:val="1"/>
      <w:marLeft w:val="0"/>
      <w:marRight w:val="0"/>
      <w:marTop w:val="0"/>
      <w:marBottom w:val="0"/>
      <w:divBdr>
        <w:top w:val="none" w:sz="0" w:space="0" w:color="auto"/>
        <w:left w:val="none" w:sz="0" w:space="0" w:color="auto"/>
        <w:bottom w:val="none" w:sz="0" w:space="0" w:color="auto"/>
        <w:right w:val="none" w:sz="0" w:space="0" w:color="auto"/>
      </w:divBdr>
    </w:div>
    <w:div w:id="884678371">
      <w:bodyDiv w:val="1"/>
      <w:marLeft w:val="0"/>
      <w:marRight w:val="0"/>
      <w:marTop w:val="0"/>
      <w:marBottom w:val="0"/>
      <w:divBdr>
        <w:top w:val="none" w:sz="0" w:space="0" w:color="auto"/>
        <w:left w:val="none" w:sz="0" w:space="0" w:color="auto"/>
        <w:bottom w:val="none" w:sz="0" w:space="0" w:color="auto"/>
        <w:right w:val="none" w:sz="0" w:space="0" w:color="auto"/>
      </w:divBdr>
    </w:div>
    <w:div w:id="909579275">
      <w:bodyDiv w:val="1"/>
      <w:marLeft w:val="0"/>
      <w:marRight w:val="0"/>
      <w:marTop w:val="0"/>
      <w:marBottom w:val="0"/>
      <w:divBdr>
        <w:top w:val="none" w:sz="0" w:space="0" w:color="auto"/>
        <w:left w:val="none" w:sz="0" w:space="0" w:color="auto"/>
        <w:bottom w:val="none" w:sz="0" w:space="0" w:color="auto"/>
        <w:right w:val="none" w:sz="0" w:space="0" w:color="auto"/>
      </w:divBdr>
      <w:divsChild>
        <w:div w:id="1047294426">
          <w:marLeft w:val="0"/>
          <w:marRight w:val="0"/>
          <w:marTop w:val="0"/>
          <w:marBottom w:val="0"/>
          <w:divBdr>
            <w:top w:val="none" w:sz="0" w:space="0" w:color="auto"/>
            <w:left w:val="none" w:sz="0" w:space="0" w:color="auto"/>
            <w:bottom w:val="none" w:sz="0" w:space="0" w:color="auto"/>
            <w:right w:val="none" w:sz="0" w:space="0" w:color="auto"/>
          </w:divBdr>
        </w:div>
      </w:divsChild>
    </w:div>
    <w:div w:id="927931339">
      <w:bodyDiv w:val="1"/>
      <w:marLeft w:val="0"/>
      <w:marRight w:val="0"/>
      <w:marTop w:val="0"/>
      <w:marBottom w:val="0"/>
      <w:divBdr>
        <w:top w:val="none" w:sz="0" w:space="0" w:color="auto"/>
        <w:left w:val="none" w:sz="0" w:space="0" w:color="auto"/>
        <w:bottom w:val="none" w:sz="0" w:space="0" w:color="auto"/>
        <w:right w:val="none" w:sz="0" w:space="0" w:color="auto"/>
      </w:divBdr>
    </w:div>
    <w:div w:id="932515156">
      <w:bodyDiv w:val="1"/>
      <w:marLeft w:val="0"/>
      <w:marRight w:val="0"/>
      <w:marTop w:val="0"/>
      <w:marBottom w:val="0"/>
      <w:divBdr>
        <w:top w:val="none" w:sz="0" w:space="0" w:color="auto"/>
        <w:left w:val="none" w:sz="0" w:space="0" w:color="auto"/>
        <w:bottom w:val="none" w:sz="0" w:space="0" w:color="auto"/>
        <w:right w:val="none" w:sz="0" w:space="0" w:color="auto"/>
      </w:divBdr>
    </w:div>
    <w:div w:id="1101757669">
      <w:bodyDiv w:val="1"/>
      <w:marLeft w:val="0"/>
      <w:marRight w:val="0"/>
      <w:marTop w:val="0"/>
      <w:marBottom w:val="0"/>
      <w:divBdr>
        <w:top w:val="none" w:sz="0" w:space="0" w:color="auto"/>
        <w:left w:val="none" w:sz="0" w:space="0" w:color="auto"/>
        <w:bottom w:val="none" w:sz="0" w:space="0" w:color="auto"/>
        <w:right w:val="none" w:sz="0" w:space="0" w:color="auto"/>
      </w:divBdr>
    </w:div>
    <w:div w:id="1139541003">
      <w:bodyDiv w:val="1"/>
      <w:marLeft w:val="0"/>
      <w:marRight w:val="0"/>
      <w:marTop w:val="0"/>
      <w:marBottom w:val="0"/>
      <w:divBdr>
        <w:top w:val="none" w:sz="0" w:space="0" w:color="auto"/>
        <w:left w:val="none" w:sz="0" w:space="0" w:color="auto"/>
        <w:bottom w:val="none" w:sz="0" w:space="0" w:color="auto"/>
        <w:right w:val="none" w:sz="0" w:space="0" w:color="auto"/>
      </w:divBdr>
    </w:div>
    <w:div w:id="1157499643">
      <w:bodyDiv w:val="1"/>
      <w:marLeft w:val="0"/>
      <w:marRight w:val="0"/>
      <w:marTop w:val="0"/>
      <w:marBottom w:val="0"/>
      <w:divBdr>
        <w:top w:val="none" w:sz="0" w:space="0" w:color="auto"/>
        <w:left w:val="none" w:sz="0" w:space="0" w:color="auto"/>
        <w:bottom w:val="none" w:sz="0" w:space="0" w:color="auto"/>
        <w:right w:val="none" w:sz="0" w:space="0" w:color="auto"/>
      </w:divBdr>
    </w:div>
    <w:div w:id="1398211162">
      <w:bodyDiv w:val="1"/>
      <w:marLeft w:val="0"/>
      <w:marRight w:val="0"/>
      <w:marTop w:val="0"/>
      <w:marBottom w:val="0"/>
      <w:divBdr>
        <w:top w:val="none" w:sz="0" w:space="0" w:color="auto"/>
        <w:left w:val="none" w:sz="0" w:space="0" w:color="auto"/>
        <w:bottom w:val="none" w:sz="0" w:space="0" w:color="auto"/>
        <w:right w:val="none" w:sz="0" w:space="0" w:color="auto"/>
      </w:divBdr>
    </w:div>
    <w:div w:id="1531065781">
      <w:bodyDiv w:val="1"/>
      <w:marLeft w:val="0"/>
      <w:marRight w:val="0"/>
      <w:marTop w:val="0"/>
      <w:marBottom w:val="0"/>
      <w:divBdr>
        <w:top w:val="none" w:sz="0" w:space="0" w:color="auto"/>
        <w:left w:val="none" w:sz="0" w:space="0" w:color="auto"/>
        <w:bottom w:val="none" w:sz="0" w:space="0" w:color="auto"/>
        <w:right w:val="none" w:sz="0" w:space="0" w:color="auto"/>
      </w:divBdr>
    </w:div>
    <w:div w:id="1610047048">
      <w:bodyDiv w:val="1"/>
      <w:marLeft w:val="0"/>
      <w:marRight w:val="0"/>
      <w:marTop w:val="0"/>
      <w:marBottom w:val="0"/>
      <w:divBdr>
        <w:top w:val="none" w:sz="0" w:space="0" w:color="auto"/>
        <w:left w:val="none" w:sz="0" w:space="0" w:color="auto"/>
        <w:bottom w:val="none" w:sz="0" w:space="0" w:color="auto"/>
        <w:right w:val="none" w:sz="0" w:space="0" w:color="auto"/>
      </w:divBdr>
    </w:div>
    <w:div w:id="1702314422">
      <w:bodyDiv w:val="1"/>
      <w:marLeft w:val="0"/>
      <w:marRight w:val="0"/>
      <w:marTop w:val="0"/>
      <w:marBottom w:val="0"/>
      <w:divBdr>
        <w:top w:val="none" w:sz="0" w:space="0" w:color="auto"/>
        <w:left w:val="none" w:sz="0" w:space="0" w:color="auto"/>
        <w:bottom w:val="none" w:sz="0" w:space="0" w:color="auto"/>
        <w:right w:val="none" w:sz="0" w:space="0" w:color="auto"/>
      </w:divBdr>
    </w:div>
    <w:div w:id="1751273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U+4sZLo8Q/Xoej/E3HehdNFw==">CgMxLjAyCGguZ2pkZ3hzMgloLjMwajB6bGwyCWguMWZvYjl0ZTIJaC4zem55c2g3MgloLjJldDkycDAyCGgudHlqY3d0MgloLjNkeTZ2a20yCWguMXQzaDVzZjIJaC4yNmluMXJnMgloLjE3ZHA4dnU4AHIhMUlaOTJhNERUUjBNNm5fWkdXWEF4d0tNYnJCZmw5cTVI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34</Pages>
  <Words>7944</Words>
  <Characters>43698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89</cp:revision>
  <cp:lastPrinted>2025-02-20T15:52:00Z</cp:lastPrinted>
  <dcterms:created xsi:type="dcterms:W3CDTF">2025-02-13T01:55:00Z</dcterms:created>
  <dcterms:modified xsi:type="dcterms:W3CDTF">2025-04-04T19:59:00Z</dcterms:modified>
</cp:coreProperties>
</file>