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D12" w:rsidRPr="00E46D21" w:rsidRDefault="00331433" w:rsidP="00D1517A">
      <w:pPr>
        <w:shd w:val="clear" w:color="auto" w:fill="FFFFFF"/>
        <w:spacing w:after="0" w:line="360" w:lineRule="auto"/>
        <w:jc w:val="both"/>
        <w:rPr>
          <w:rFonts w:ascii="Palatino Linotype" w:eastAsia="Palatino Linotype" w:hAnsi="Palatino Linotype" w:cs="Palatino Linotype"/>
          <w:color w:val="000000" w:themeColor="text1"/>
          <w:sz w:val="24"/>
          <w:szCs w:val="24"/>
        </w:rPr>
      </w:pPr>
      <w:bookmarkStart w:id="0" w:name="_GoBack"/>
      <w:bookmarkEnd w:id="0"/>
      <w:r w:rsidRPr="00E46D21">
        <w:rPr>
          <w:rFonts w:ascii="Palatino Linotype" w:eastAsia="Palatino Linotype" w:hAnsi="Palatino Linotype" w:cs="Palatino Linotype"/>
          <w:color w:val="000000" w:themeColor="text1"/>
          <w:sz w:val="24"/>
          <w:szCs w:val="24"/>
        </w:rPr>
        <w:t>Resolución del Pleno del Instituto de Transparencia, Acceso a la Información Pública y Protección de Datos Personales del Estado de México y Municipios, con domicilio</w:t>
      </w:r>
      <w:r w:rsidR="00774537" w:rsidRPr="00E46D21">
        <w:rPr>
          <w:rFonts w:ascii="Palatino Linotype" w:eastAsia="Palatino Linotype" w:hAnsi="Palatino Linotype" w:cs="Palatino Linotype"/>
          <w:color w:val="000000" w:themeColor="text1"/>
          <w:sz w:val="24"/>
          <w:szCs w:val="24"/>
        </w:rPr>
        <w:t xml:space="preserve"> en Metepec, Estado de México, </w:t>
      </w:r>
      <w:r w:rsidR="00774537" w:rsidRPr="00E46D21">
        <w:rPr>
          <w:rFonts w:ascii="Palatino Linotype" w:eastAsia="Palatino Linotype" w:hAnsi="Palatino Linotype" w:cs="Palatino Linotype"/>
          <w:b/>
          <w:color w:val="000000" w:themeColor="text1"/>
          <w:sz w:val="24"/>
          <w:szCs w:val="24"/>
        </w:rPr>
        <w:t>de</w:t>
      </w:r>
      <w:r w:rsidRPr="00E46D21">
        <w:rPr>
          <w:rFonts w:ascii="Palatino Linotype" w:eastAsia="Palatino Linotype" w:hAnsi="Palatino Linotype" w:cs="Palatino Linotype"/>
          <w:b/>
          <w:color w:val="000000" w:themeColor="text1"/>
          <w:sz w:val="24"/>
          <w:szCs w:val="24"/>
        </w:rPr>
        <w:t xml:space="preserve"> fecha </w:t>
      </w:r>
      <w:r w:rsidR="00774537" w:rsidRPr="00E46D21">
        <w:rPr>
          <w:rFonts w:ascii="Palatino Linotype" w:eastAsia="Palatino Linotype" w:hAnsi="Palatino Linotype" w:cs="Palatino Linotype"/>
          <w:b/>
          <w:color w:val="000000" w:themeColor="text1"/>
          <w:sz w:val="24"/>
          <w:szCs w:val="24"/>
        </w:rPr>
        <w:t>dieciocho (18) de junio</w:t>
      </w:r>
      <w:r w:rsidR="00154279" w:rsidRPr="00E46D21">
        <w:rPr>
          <w:rFonts w:ascii="Palatino Linotype" w:eastAsia="Palatino Linotype" w:hAnsi="Palatino Linotype" w:cs="Palatino Linotype"/>
          <w:b/>
          <w:color w:val="000000" w:themeColor="text1"/>
          <w:sz w:val="24"/>
          <w:szCs w:val="24"/>
        </w:rPr>
        <w:t xml:space="preserve"> de </w:t>
      </w:r>
      <w:r w:rsidRPr="00E46D21">
        <w:rPr>
          <w:rFonts w:ascii="Palatino Linotype" w:eastAsia="Palatino Linotype" w:hAnsi="Palatino Linotype" w:cs="Palatino Linotype"/>
          <w:b/>
          <w:color w:val="000000" w:themeColor="text1"/>
          <w:sz w:val="24"/>
          <w:szCs w:val="24"/>
        </w:rPr>
        <w:t>dos mil veinticinco</w:t>
      </w:r>
      <w:r w:rsidRPr="00E46D21">
        <w:rPr>
          <w:rFonts w:ascii="Palatino Linotype" w:eastAsia="Palatino Linotype" w:hAnsi="Palatino Linotype" w:cs="Palatino Linotype"/>
          <w:color w:val="000000" w:themeColor="text1"/>
          <w:sz w:val="24"/>
          <w:szCs w:val="24"/>
        </w:rPr>
        <w:t xml:space="preserve">. </w:t>
      </w:r>
    </w:p>
    <w:p w:rsidR="00705D12" w:rsidRPr="00E46D21" w:rsidRDefault="00705D12" w:rsidP="00D1517A">
      <w:pPr>
        <w:shd w:val="clear" w:color="auto" w:fill="FFFFFF"/>
        <w:spacing w:after="0" w:line="360" w:lineRule="auto"/>
        <w:jc w:val="both"/>
        <w:rPr>
          <w:rFonts w:ascii="Palatino Linotype" w:eastAsia="Palatino Linotype" w:hAnsi="Palatino Linotype" w:cs="Palatino Linotype"/>
          <w:color w:val="000000" w:themeColor="text1"/>
          <w:sz w:val="24"/>
          <w:szCs w:val="24"/>
        </w:rPr>
      </w:pPr>
    </w:p>
    <w:p w:rsidR="00705D12" w:rsidRPr="00E46D21" w:rsidRDefault="00331433" w:rsidP="00D1517A">
      <w:pPr>
        <w:spacing w:after="0" w:line="360" w:lineRule="auto"/>
        <w:jc w:val="both"/>
        <w:rPr>
          <w:rFonts w:ascii="Palatino Linotype" w:eastAsia="Palatino Linotype" w:hAnsi="Palatino Linotype" w:cs="Palatino Linotype"/>
          <w:color w:val="000000" w:themeColor="text1"/>
          <w:sz w:val="24"/>
          <w:szCs w:val="24"/>
        </w:rPr>
      </w:pPr>
      <w:r w:rsidRPr="00E46D21">
        <w:rPr>
          <w:rFonts w:ascii="Palatino Linotype" w:eastAsia="Palatino Linotype" w:hAnsi="Palatino Linotype" w:cs="Palatino Linotype"/>
          <w:b/>
          <w:color w:val="000000" w:themeColor="text1"/>
          <w:sz w:val="24"/>
          <w:szCs w:val="24"/>
        </w:rPr>
        <w:t>VISTO</w:t>
      </w:r>
      <w:r w:rsidRPr="00E46D21">
        <w:rPr>
          <w:rFonts w:ascii="Palatino Linotype" w:eastAsia="Palatino Linotype" w:hAnsi="Palatino Linotype" w:cs="Palatino Linotype"/>
          <w:color w:val="000000" w:themeColor="text1"/>
          <w:sz w:val="24"/>
          <w:szCs w:val="24"/>
        </w:rPr>
        <w:t xml:space="preserve"> el expediente electrónico formado con motivo de</w:t>
      </w:r>
      <w:r w:rsidR="00D40D01" w:rsidRPr="00E46D21">
        <w:rPr>
          <w:rFonts w:ascii="Palatino Linotype" w:eastAsia="Palatino Linotype" w:hAnsi="Palatino Linotype" w:cs="Palatino Linotype"/>
          <w:color w:val="000000" w:themeColor="text1"/>
          <w:sz w:val="24"/>
          <w:szCs w:val="24"/>
        </w:rPr>
        <w:t>l</w:t>
      </w:r>
      <w:r w:rsidRPr="00E46D21">
        <w:rPr>
          <w:rFonts w:ascii="Palatino Linotype" w:eastAsia="Palatino Linotype" w:hAnsi="Palatino Linotype" w:cs="Palatino Linotype"/>
          <w:color w:val="000000" w:themeColor="text1"/>
          <w:sz w:val="24"/>
          <w:szCs w:val="24"/>
        </w:rPr>
        <w:t xml:space="preserve"> recurso de revisión número </w:t>
      </w:r>
      <w:r w:rsidR="006C1787" w:rsidRPr="00E46D21">
        <w:rPr>
          <w:rFonts w:ascii="Palatino Linotype" w:eastAsia="Palatino Linotype" w:hAnsi="Palatino Linotype" w:cs="Palatino Linotype"/>
          <w:b/>
          <w:color w:val="000000" w:themeColor="text1"/>
          <w:sz w:val="24"/>
          <w:szCs w:val="24"/>
        </w:rPr>
        <w:t>05883</w:t>
      </w:r>
      <w:r w:rsidR="00C33E12" w:rsidRPr="00E46D21">
        <w:rPr>
          <w:rFonts w:ascii="Palatino Linotype" w:eastAsia="Palatino Linotype" w:hAnsi="Palatino Linotype" w:cs="Palatino Linotype"/>
          <w:b/>
          <w:color w:val="000000" w:themeColor="text1"/>
          <w:sz w:val="24"/>
          <w:szCs w:val="24"/>
        </w:rPr>
        <w:t>/INFOEM/IP/RR/2025</w:t>
      </w:r>
      <w:r w:rsidR="00FB0363" w:rsidRPr="00E46D21">
        <w:rPr>
          <w:rFonts w:ascii="Palatino Linotype" w:eastAsia="Palatino Linotype" w:hAnsi="Palatino Linotype" w:cs="Palatino Linotype"/>
          <w:b/>
          <w:color w:val="000000" w:themeColor="text1"/>
          <w:sz w:val="24"/>
          <w:szCs w:val="24"/>
        </w:rPr>
        <w:t>,</w:t>
      </w:r>
      <w:r w:rsidRPr="00E46D21">
        <w:rPr>
          <w:rFonts w:ascii="Palatino Linotype" w:eastAsia="Palatino Linotype" w:hAnsi="Palatino Linotype" w:cs="Palatino Linotype"/>
          <w:b/>
          <w:color w:val="000000" w:themeColor="text1"/>
          <w:sz w:val="24"/>
          <w:szCs w:val="24"/>
        </w:rPr>
        <w:t xml:space="preserve"> </w:t>
      </w:r>
      <w:r w:rsidRPr="00E46D21">
        <w:rPr>
          <w:rFonts w:ascii="Palatino Linotype" w:eastAsia="Palatino Linotype" w:hAnsi="Palatino Linotype" w:cs="Palatino Linotype"/>
          <w:color w:val="000000" w:themeColor="text1"/>
          <w:sz w:val="24"/>
          <w:szCs w:val="24"/>
        </w:rPr>
        <w:t xml:space="preserve">interpuesto por </w:t>
      </w:r>
      <w:r w:rsidR="00CD4C1A">
        <w:rPr>
          <w:rFonts w:ascii="Palatino Linotype" w:eastAsia="Palatino Linotype" w:hAnsi="Palatino Linotype" w:cs="Palatino Linotype"/>
          <w:b/>
          <w:color w:val="000000" w:themeColor="text1"/>
          <w:sz w:val="24"/>
          <w:szCs w:val="24"/>
        </w:rPr>
        <w:t>XXXX</w:t>
      </w:r>
      <w:r w:rsidRPr="00E46D21">
        <w:rPr>
          <w:rFonts w:ascii="Palatino Linotype" w:eastAsia="Palatino Linotype" w:hAnsi="Palatino Linotype" w:cs="Palatino Linotype"/>
          <w:color w:val="000000" w:themeColor="text1"/>
          <w:sz w:val="24"/>
          <w:szCs w:val="24"/>
        </w:rPr>
        <w:t xml:space="preserve">, a quien en lo sucesivo </w:t>
      </w:r>
      <w:r w:rsidR="001B2593" w:rsidRPr="00E46D21">
        <w:rPr>
          <w:rFonts w:ascii="Palatino Linotype" w:eastAsia="Palatino Linotype" w:hAnsi="Palatino Linotype" w:cs="Palatino Linotype"/>
          <w:color w:val="000000" w:themeColor="text1"/>
          <w:sz w:val="24"/>
          <w:szCs w:val="24"/>
        </w:rPr>
        <w:t xml:space="preserve">se le </w:t>
      </w:r>
      <w:r w:rsidRPr="00E46D21">
        <w:rPr>
          <w:rFonts w:ascii="Palatino Linotype" w:eastAsia="Palatino Linotype" w:hAnsi="Palatino Linotype" w:cs="Palatino Linotype"/>
          <w:color w:val="000000" w:themeColor="text1"/>
          <w:sz w:val="24"/>
          <w:szCs w:val="24"/>
        </w:rPr>
        <w:t>denominar</w:t>
      </w:r>
      <w:r w:rsidR="001B2593" w:rsidRPr="00E46D21">
        <w:rPr>
          <w:rFonts w:ascii="Palatino Linotype" w:eastAsia="Palatino Linotype" w:hAnsi="Palatino Linotype" w:cs="Palatino Linotype"/>
          <w:color w:val="000000" w:themeColor="text1"/>
          <w:sz w:val="24"/>
          <w:szCs w:val="24"/>
        </w:rPr>
        <w:t xml:space="preserve">á </w:t>
      </w:r>
      <w:r w:rsidR="00714419" w:rsidRPr="00E46D21">
        <w:rPr>
          <w:rFonts w:ascii="Palatino Linotype" w:eastAsia="Palatino Linotype" w:hAnsi="Palatino Linotype" w:cs="Palatino Linotype"/>
          <w:b/>
          <w:color w:val="000000" w:themeColor="text1"/>
          <w:sz w:val="24"/>
          <w:szCs w:val="24"/>
        </w:rPr>
        <w:t>LA</w:t>
      </w:r>
      <w:r w:rsidR="005C53AF" w:rsidRPr="00E46D21">
        <w:rPr>
          <w:rFonts w:ascii="Palatino Linotype" w:eastAsia="Palatino Linotype" w:hAnsi="Palatino Linotype" w:cs="Palatino Linotype"/>
          <w:b/>
          <w:color w:val="000000" w:themeColor="text1"/>
          <w:sz w:val="24"/>
          <w:szCs w:val="24"/>
        </w:rPr>
        <w:t xml:space="preserve"> RECURRENTE</w:t>
      </w:r>
      <w:r w:rsidRPr="00E46D21">
        <w:rPr>
          <w:rFonts w:ascii="Palatino Linotype" w:eastAsia="Palatino Linotype" w:hAnsi="Palatino Linotype" w:cs="Palatino Linotype"/>
          <w:b/>
          <w:color w:val="000000" w:themeColor="text1"/>
          <w:sz w:val="24"/>
          <w:szCs w:val="24"/>
        </w:rPr>
        <w:t xml:space="preserve">, </w:t>
      </w:r>
      <w:r w:rsidRPr="00E46D21">
        <w:rPr>
          <w:rFonts w:ascii="Palatino Linotype" w:eastAsia="Palatino Linotype" w:hAnsi="Palatino Linotype" w:cs="Palatino Linotype"/>
          <w:color w:val="000000" w:themeColor="text1"/>
          <w:sz w:val="24"/>
          <w:szCs w:val="24"/>
        </w:rPr>
        <w:t xml:space="preserve">en contra de la falta de respuesta del </w:t>
      </w:r>
      <w:r w:rsidR="006C1787" w:rsidRPr="00E46D21">
        <w:rPr>
          <w:rFonts w:ascii="Palatino Linotype" w:hAnsi="Palatino Linotype"/>
          <w:b/>
          <w:bCs/>
          <w:color w:val="000000" w:themeColor="text1"/>
          <w:sz w:val="24"/>
          <w:szCs w:val="24"/>
        </w:rPr>
        <w:t>Ayuntamiento de Ecatepec de Morelos</w:t>
      </w:r>
      <w:r w:rsidRPr="00E46D21">
        <w:rPr>
          <w:rFonts w:ascii="Palatino Linotype" w:eastAsia="Palatino Linotype" w:hAnsi="Palatino Linotype" w:cs="Palatino Linotype"/>
          <w:b/>
          <w:color w:val="000000" w:themeColor="text1"/>
          <w:sz w:val="24"/>
          <w:szCs w:val="24"/>
        </w:rPr>
        <w:t xml:space="preserve">, </w:t>
      </w:r>
      <w:r w:rsidR="00D40D01" w:rsidRPr="00E46D21">
        <w:rPr>
          <w:rFonts w:ascii="Palatino Linotype" w:eastAsia="Palatino Linotype" w:hAnsi="Palatino Linotype" w:cs="Palatino Linotype"/>
          <w:color w:val="000000" w:themeColor="text1"/>
          <w:sz w:val="24"/>
          <w:szCs w:val="24"/>
        </w:rPr>
        <w:t>a</w:t>
      </w:r>
      <w:r w:rsidR="00D40D01" w:rsidRPr="00E46D21">
        <w:rPr>
          <w:rFonts w:ascii="Palatino Linotype" w:eastAsia="Palatino Linotype" w:hAnsi="Palatino Linotype" w:cs="Palatino Linotype"/>
          <w:b/>
          <w:color w:val="000000" w:themeColor="text1"/>
          <w:sz w:val="24"/>
          <w:szCs w:val="24"/>
        </w:rPr>
        <w:t xml:space="preserve"> </w:t>
      </w:r>
      <w:r w:rsidR="001B2593" w:rsidRPr="00E46D21">
        <w:rPr>
          <w:rFonts w:ascii="Palatino Linotype" w:eastAsia="Palatino Linotype" w:hAnsi="Palatino Linotype" w:cs="Palatino Linotype"/>
          <w:color w:val="000000" w:themeColor="text1"/>
          <w:sz w:val="24"/>
          <w:szCs w:val="24"/>
        </w:rPr>
        <w:t xml:space="preserve">quien en lo sucesivo </w:t>
      </w:r>
      <w:r w:rsidR="00805ADF" w:rsidRPr="00E46D21">
        <w:rPr>
          <w:rFonts w:ascii="Palatino Linotype" w:eastAsia="Palatino Linotype" w:hAnsi="Palatino Linotype" w:cs="Palatino Linotype"/>
          <w:color w:val="000000" w:themeColor="text1"/>
          <w:sz w:val="24"/>
          <w:szCs w:val="24"/>
        </w:rPr>
        <w:t xml:space="preserve">se </w:t>
      </w:r>
      <w:r w:rsidR="001B2593" w:rsidRPr="00E46D21">
        <w:rPr>
          <w:rFonts w:ascii="Palatino Linotype" w:eastAsia="Palatino Linotype" w:hAnsi="Palatino Linotype" w:cs="Palatino Linotype"/>
          <w:color w:val="000000" w:themeColor="text1"/>
          <w:sz w:val="24"/>
          <w:szCs w:val="24"/>
        </w:rPr>
        <w:t xml:space="preserve">le denominará </w:t>
      </w:r>
      <w:r w:rsidR="005C53AF" w:rsidRPr="00E46D21">
        <w:rPr>
          <w:rFonts w:ascii="Palatino Linotype" w:eastAsia="Palatino Linotype" w:hAnsi="Palatino Linotype" w:cs="Palatino Linotype"/>
          <w:b/>
          <w:color w:val="000000" w:themeColor="text1"/>
          <w:sz w:val="24"/>
          <w:szCs w:val="24"/>
        </w:rPr>
        <w:t>EL SUJETO OBLIGADO</w:t>
      </w:r>
      <w:r w:rsidRPr="00E46D21">
        <w:rPr>
          <w:rFonts w:ascii="Palatino Linotype" w:eastAsia="Palatino Linotype" w:hAnsi="Palatino Linotype" w:cs="Palatino Linotype"/>
          <w:b/>
          <w:color w:val="000000" w:themeColor="text1"/>
          <w:sz w:val="24"/>
          <w:szCs w:val="24"/>
        </w:rPr>
        <w:t xml:space="preserve">, </w:t>
      </w:r>
      <w:r w:rsidR="001B2593" w:rsidRPr="00E46D21">
        <w:rPr>
          <w:rFonts w:ascii="Palatino Linotype" w:eastAsia="Palatino Linotype" w:hAnsi="Palatino Linotype" w:cs="Palatino Linotype"/>
          <w:color w:val="000000" w:themeColor="text1"/>
          <w:sz w:val="24"/>
          <w:szCs w:val="24"/>
        </w:rPr>
        <w:t xml:space="preserve">en lo conducente se </w:t>
      </w:r>
      <w:r w:rsidRPr="00E46D21">
        <w:rPr>
          <w:rFonts w:ascii="Palatino Linotype" w:eastAsia="Palatino Linotype" w:hAnsi="Palatino Linotype" w:cs="Palatino Linotype"/>
          <w:color w:val="000000" w:themeColor="text1"/>
          <w:sz w:val="24"/>
          <w:szCs w:val="24"/>
        </w:rPr>
        <w:t xml:space="preserve">procede </w:t>
      </w:r>
      <w:r w:rsidR="001B2593" w:rsidRPr="00E46D21">
        <w:rPr>
          <w:rFonts w:ascii="Palatino Linotype" w:eastAsia="Palatino Linotype" w:hAnsi="Palatino Linotype" w:cs="Palatino Linotype"/>
          <w:color w:val="000000" w:themeColor="text1"/>
          <w:sz w:val="24"/>
          <w:szCs w:val="24"/>
        </w:rPr>
        <w:t>a dictar la presente resolución:</w:t>
      </w:r>
      <w:r w:rsidRPr="00E46D21">
        <w:rPr>
          <w:rFonts w:ascii="Palatino Linotype" w:eastAsia="Palatino Linotype" w:hAnsi="Palatino Linotype" w:cs="Palatino Linotype"/>
          <w:color w:val="000000" w:themeColor="text1"/>
          <w:sz w:val="24"/>
          <w:szCs w:val="24"/>
        </w:rPr>
        <w:t xml:space="preserve"> </w:t>
      </w:r>
    </w:p>
    <w:p w:rsidR="00705D12" w:rsidRPr="00E46D21" w:rsidRDefault="00705D12" w:rsidP="00D1517A">
      <w:pPr>
        <w:spacing w:after="0" w:line="360" w:lineRule="auto"/>
        <w:jc w:val="both"/>
        <w:rPr>
          <w:rFonts w:ascii="Palatino Linotype" w:eastAsia="Palatino Linotype" w:hAnsi="Palatino Linotype" w:cs="Palatino Linotype"/>
          <w:color w:val="000000" w:themeColor="text1"/>
          <w:sz w:val="24"/>
          <w:szCs w:val="24"/>
        </w:rPr>
      </w:pPr>
    </w:p>
    <w:p w:rsidR="00705D12" w:rsidRPr="00E46D21" w:rsidRDefault="00331433" w:rsidP="00D1517A">
      <w:pPr>
        <w:spacing w:after="0" w:line="360" w:lineRule="auto"/>
        <w:jc w:val="center"/>
        <w:rPr>
          <w:rFonts w:ascii="Palatino Linotype" w:eastAsia="Palatino Linotype" w:hAnsi="Palatino Linotype" w:cs="Palatino Linotype"/>
          <w:b/>
          <w:color w:val="000000" w:themeColor="text1"/>
          <w:sz w:val="24"/>
          <w:szCs w:val="24"/>
        </w:rPr>
      </w:pPr>
      <w:r w:rsidRPr="00E46D21">
        <w:rPr>
          <w:rFonts w:ascii="Palatino Linotype" w:eastAsia="Palatino Linotype" w:hAnsi="Palatino Linotype" w:cs="Palatino Linotype"/>
          <w:b/>
          <w:color w:val="000000" w:themeColor="text1"/>
          <w:sz w:val="24"/>
          <w:szCs w:val="24"/>
        </w:rPr>
        <w:t>A N T E C E D E N T E S</w:t>
      </w:r>
    </w:p>
    <w:p w:rsidR="00705D12" w:rsidRPr="00E46D21" w:rsidRDefault="00705D12" w:rsidP="00D1517A">
      <w:pPr>
        <w:spacing w:after="0" w:line="360" w:lineRule="auto"/>
        <w:rPr>
          <w:rFonts w:ascii="Palatino Linotype" w:eastAsia="Palatino Linotype" w:hAnsi="Palatino Linotype" w:cs="Palatino Linotype"/>
          <w:b/>
          <w:color w:val="000000" w:themeColor="text1"/>
          <w:sz w:val="24"/>
          <w:szCs w:val="24"/>
        </w:rPr>
      </w:pPr>
    </w:p>
    <w:p w:rsidR="00705D12" w:rsidRPr="00E46D21" w:rsidRDefault="00331433" w:rsidP="00D1517A">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46D21">
        <w:rPr>
          <w:rFonts w:ascii="Palatino Linotype" w:eastAsia="Palatino Linotype" w:hAnsi="Palatino Linotype" w:cs="Palatino Linotype"/>
          <w:color w:val="000000" w:themeColor="text1"/>
          <w:sz w:val="24"/>
          <w:szCs w:val="24"/>
        </w:rPr>
        <w:t xml:space="preserve">El </w:t>
      </w:r>
      <w:r w:rsidR="00714419" w:rsidRPr="00E46D21">
        <w:rPr>
          <w:rFonts w:ascii="Palatino Linotype" w:eastAsia="Palatino Linotype" w:hAnsi="Palatino Linotype" w:cs="Palatino Linotype"/>
          <w:b/>
          <w:color w:val="000000" w:themeColor="text1"/>
          <w:sz w:val="24"/>
          <w:szCs w:val="24"/>
        </w:rPr>
        <w:t>veintisiete</w:t>
      </w:r>
      <w:r w:rsidR="00AD27F7" w:rsidRPr="00E46D21">
        <w:rPr>
          <w:rFonts w:ascii="Palatino Linotype" w:eastAsia="Palatino Linotype" w:hAnsi="Palatino Linotype" w:cs="Palatino Linotype"/>
          <w:b/>
          <w:color w:val="000000" w:themeColor="text1"/>
          <w:sz w:val="24"/>
          <w:szCs w:val="24"/>
        </w:rPr>
        <w:t xml:space="preserve"> de </w:t>
      </w:r>
      <w:r w:rsidR="00015676" w:rsidRPr="00E46D21">
        <w:rPr>
          <w:rFonts w:ascii="Palatino Linotype" w:eastAsia="Palatino Linotype" w:hAnsi="Palatino Linotype" w:cs="Palatino Linotype"/>
          <w:b/>
          <w:color w:val="000000" w:themeColor="text1"/>
          <w:sz w:val="24"/>
          <w:szCs w:val="24"/>
        </w:rPr>
        <w:t>abril de dos mil veinticinco</w:t>
      </w:r>
      <w:r w:rsidRPr="00E46D21">
        <w:rPr>
          <w:rFonts w:ascii="Palatino Linotype" w:eastAsia="Palatino Linotype" w:hAnsi="Palatino Linotype" w:cs="Palatino Linotype"/>
          <w:b/>
          <w:color w:val="000000" w:themeColor="text1"/>
          <w:sz w:val="24"/>
          <w:szCs w:val="24"/>
        </w:rPr>
        <w:t xml:space="preserve">, </w:t>
      </w:r>
      <w:r w:rsidR="00714419" w:rsidRPr="00E46D21">
        <w:rPr>
          <w:rFonts w:ascii="Palatino Linotype" w:eastAsia="Palatino Linotype" w:hAnsi="Palatino Linotype" w:cs="Palatino Linotype"/>
          <w:b/>
          <w:color w:val="000000" w:themeColor="text1"/>
          <w:sz w:val="24"/>
          <w:szCs w:val="24"/>
        </w:rPr>
        <w:t>LA</w:t>
      </w:r>
      <w:r w:rsidR="005C53AF" w:rsidRPr="00E46D21">
        <w:rPr>
          <w:rFonts w:ascii="Palatino Linotype" w:eastAsia="Palatino Linotype" w:hAnsi="Palatino Linotype" w:cs="Palatino Linotype"/>
          <w:b/>
          <w:color w:val="000000" w:themeColor="text1"/>
          <w:sz w:val="24"/>
          <w:szCs w:val="24"/>
        </w:rPr>
        <w:t xml:space="preserve"> RECURRENTE</w:t>
      </w:r>
      <w:r w:rsidRPr="00E46D21">
        <w:rPr>
          <w:rFonts w:ascii="Palatino Linotype" w:eastAsia="Palatino Linotype" w:hAnsi="Palatino Linotype" w:cs="Palatino Linotype"/>
          <w:b/>
          <w:color w:val="000000" w:themeColor="text1"/>
          <w:sz w:val="24"/>
          <w:szCs w:val="24"/>
        </w:rPr>
        <w:t xml:space="preserve">, </w:t>
      </w:r>
      <w:r w:rsidR="00015676" w:rsidRPr="00E46D21">
        <w:rPr>
          <w:rFonts w:ascii="Palatino Linotype" w:eastAsia="Palatino Linotype" w:hAnsi="Palatino Linotype" w:cs="Palatino Linotype"/>
          <w:color w:val="000000" w:themeColor="text1"/>
          <w:sz w:val="24"/>
          <w:szCs w:val="24"/>
        </w:rPr>
        <w:t>presentó a través de</w:t>
      </w:r>
      <w:r w:rsidR="00F1725A" w:rsidRPr="00E46D21">
        <w:rPr>
          <w:rFonts w:ascii="Palatino Linotype" w:eastAsia="Palatino Linotype" w:hAnsi="Palatino Linotype" w:cs="Palatino Linotype"/>
          <w:color w:val="000000" w:themeColor="text1"/>
          <w:sz w:val="24"/>
          <w:szCs w:val="24"/>
        </w:rPr>
        <w:t>l</w:t>
      </w:r>
      <w:r w:rsidR="00015676" w:rsidRPr="00E46D21">
        <w:rPr>
          <w:rFonts w:ascii="Palatino Linotype" w:eastAsia="Palatino Linotype" w:hAnsi="Palatino Linotype" w:cs="Palatino Linotype"/>
          <w:color w:val="000000" w:themeColor="text1"/>
          <w:sz w:val="24"/>
          <w:szCs w:val="24"/>
        </w:rPr>
        <w:t xml:space="preserve"> </w:t>
      </w:r>
      <w:r w:rsidR="00F1725A" w:rsidRPr="00E46D21">
        <w:rPr>
          <w:rFonts w:ascii="Palatino Linotype" w:eastAsia="Palatino Linotype" w:hAnsi="Palatino Linotype" w:cs="Palatino Linotype"/>
          <w:color w:val="000000" w:themeColor="text1"/>
          <w:sz w:val="24"/>
          <w:szCs w:val="24"/>
        </w:rPr>
        <w:t>Sistema de Acceso a la Información Mexiquense</w:t>
      </w:r>
      <w:r w:rsidRPr="00E46D21">
        <w:rPr>
          <w:rFonts w:ascii="Palatino Linotype" w:eastAsia="Palatino Linotype" w:hAnsi="Palatino Linotype" w:cs="Palatino Linotype"/>
          <w:color w:val="000000" w:themeColor="text1"/>
          <w:sz w:val="24"/>
          <w:szCs w:val="24"/>
        </w:rPr>
        <w:t xml:space="preserve"> </w:t>
      </w:r>
      <w:r w:rsidR="001B2593" w:rsidRPr="00E46D21">
        <w:rPr>
          <w:rFonts w:ascii="Palatino Linotype" w:eastAsia="Palatino Linotype" w:hAnsi="Palatino Linotype" w:cs="Palatino Linotype"/>
          <w:color w:val="000000" w:themeColor="text1"/>
          <w:sz w:val="24"/>
          <w:szCs w:val="24"/>
        </w:rPr>
        <w:t>(</w:t>
      </w:r>
      <w:r w:rsidR="00F1725A" w:rsidRPr="00E46D21">
        <w:rPr>
          <w:rFonts w:ascii="Palatino Linotype" w:eastAsia="Palatino Linotype" w:hAnsi="Palatino Linotype" w:cs="Palatino Linotype"/>
          <w:color w:val="000000" w:themeColor="text1"/>
          <w:sz w:val="24"/>
          <w:szCs w:val="24"/>
        </w:rPr>
        <w:t>SAIMEX</w:t>
      </w:r>
      <w:r w:rsidR="001B2593" w:rsidRPr="00E46D21">
        <w:rPr>
          <w:rFonts w:ascii="Palatino Linotype" w:eastAsia="Palatino Linotype" w:hAnsi="Palatino Linotype" w:cs="Palatino Linotype"/>
          <w:color w:val="000000" w:themeColor="text1"/>
          <w:sz w:val="24"/>
          <w:szCs w:val="24"/>
        </w:rPr>
        <w:t>)</w:t>
      </w:r>
      <w:r w:rsidRPr="00E46D21">
        <w:rPr>
          <w:rFonts w:ascii="Palatino Linotype" w:eastAsia="Palatino Linotype" w:hAnsi="Palatino Linotype" w:cs="Palatino Linotype"/>
          <w:color w:val="000000" w:themeColor="text1"/>
          <w:sz w:val="24"/>
          <w:szCs w:val="24"/>
        </w:rPr>
        <w:t xml:space="preserve">, la solicitud de acceso a la información pública, con número de folio </w:t>
      </w:r>
      <w:r w:rsidRPr="00E46D21">
        <w:rPr>
          <w:rFonts w:ascii="Palatino Linotype" w:eastAsia="Palatino Linotype" w:hAnsi="Palatino Linotype" w:cs="Palatino Linotype"/>
          <w:b/>
          <w:color w:val="000000" w:themeColor="text1"/>
          <w:sz w:val="24"/>
          <w:szCs w:val="24"/>
        </w:rPr>
        <w:t xml:space="preserve"> </w:t>
      </w:r>
      <w:r w:rsidR="00AD27F7" w:rsidRPr="00E46D21">
        <w:rPr>
          <w:rFonts w:ascii="Palatino Linotype" w:eastAsia="Palatino Linotype" w:hAnsi="Palatino Linotype" w:cs="Palatino Linotype"/>
          <w:b/>
          <w:color w:val="000000" w:themeColor="text1"/>
          <w:sz w:val="24"/>
          <w:szCs w:val="24"/>
        </w:rPr>
        <w:t>0</w:t>
      </w:r>
      <w:r w:rsidR="00714419" w:rsidRPr="00E46D21">
        <w:rPr>
          <w:rFonts w:ascii="Palatino Linotype" w:eastAsia="Palatino Linotype" w:hAnsi="Palatino Linotype" w:cs="Palatino Linotype"/>
          <w:b/>
          <w:color w:val="000000" w:themeColor="text1"/>
          <w:sz w:val="24"/>
          <w:szCs w:val="24"/>
        </w:rPr>
        <w:t>0364</w:t>
      </w:r>
      <w:r w:rsidR="00AD27F7" w:rsidRPr="00E46D21">
        <w:rPr>
          <w:rFonts w:ascii="Palatino Linotype" w:eastAsia="Palatino Linotype" w:hAnsi="Palatino Linotype" w:cs="Palatino Linotype"/>
          <w:b/>
          <w:color w:val="000000" w:themeColor="text1"/>
          <w:sz w:val="24"/>
          <w:szCs w:val="24"/>
        </w:rPr>
        <w:t>/</w:t>
      </w:r>
      <w:r w:rsidR="00714419" w:rsidRPr="00E46D21">
        <w:rPr>
          <w:rFonts w:ascii="Palatino Linotype" w:eastAsia="Palatino Linotype" w:hAnsi="Palatino Linotype" w:cs="Palatino Linotype"/>
          <w:b/>
          <w:color w:val="000000" w:themeColor="text1"/>
          <w:sz w:val="24"/>
          <w:szCs w:val="24"/>
        </w:rPr>
        <w:t>ECATEPEC</w:t>
      </w:r>
      <w:r w:rsidR="00015676" w:rsidRPr="00E46D21">
        <w:rPr>
          <w:rFonts w:ascii="Palatino Linotype" w:eastAsia="Palatino Linotype" w:hAnsi="Palatino Linotype" w:cs="Palatino Linotype"/>
          <w:b/>
          <w:color w:val="000000" w:themeColor="text1"/>
          <w:sz w:val="24"/>
          <w:szCs w:val="24"/>
        </w:rPr>
        <w:t>/IP/2025,</w:t>
      </w:r>
      <w:r w:rsidRPr="00E46D21">
        <w:rPr>
          <w:rFonts w:ascii="Palatino Linotype" w:eastAsia="Palatino Linotype" w:hAnsi="Palatino Linotype" w:cs="Palatino Linotype"/>
          <w:b/>
          <w:color w:val="000000" w:themeColor="text1"/>
          <w:sz w:val="24"/>
          <w:szCs w:val="24"/>
        </w:rPr>
        <w:t xml:space="preserve"> </w:t>
      </w:r>
      <w:r w:rsidR="00F1725A" w:rsidRPr="00E46D21">
        <w:rPr>
          <w:rFonts w:ascii="Palatino Linotype" w:eastAsia="Palatino Linotype" w:hAnsi="Palatino Linotype" w:cs="Palatino Linotype"/>
          <w:color w:val="000000" w:themeColor="text1"/>
          <w:sz w:val="24"/>
          <w:szCs w:val="24"/>
        </w:rPr>
        <w:t xml:space="preserve">misma que se </w:t>
      </w:r>
      <w:r w:rsidR="00714419" w:rsidRPr="00E46D21">
        <w:rPr>
          <w:rFonts w:ascii="Palatino Linotype" w:eastAsia="Palatino Linotype" w:hAnsi="Palatino Linotype" w:cs="Palatino Linotype"/>
          <w:color w:val="000000" w:themeColor="text1"/>
          <w:sz w:val="24"/>
          <w:szCs w:val="24"/>
        </w:rPr>
        <w:t>tuvo por presentada el veintiocho</w:t>
      </w:r>
      <w:r w:rsidR="00F1725A" w:rsidRPr="00E46D21">
        <w:rPr>
          <w:rFonts w:ascii="Palatino Linotype" w:eastAsia="Palatino Linotype" w:hAnsi="Palatino Linotype" w:cs="Palatino Linotype"/>
          <w:color w:val="000000" w:themeColor="text1"/>
          <w:sz w:val="24"/>
          <w:szCs w:val="24"/>
        </w:rPr>
        <w:t xml:space="preserve"> de abril del mismo año, atendiendo a que la solicitud fue presentada en </w:t>
      </w:r>
      <w:r w:rsidR="00714419" w:rsidRPr="00E46D21">
        <w:rPr>
          <w:rFonts w:ascii="Palatino Linotype" w:eastAsia="Palatino Linotype" w:hAnsi="Palatino Linotype" w:cs="Palatino Linotype"/>
          <w:color w:val="000000" w:themeColor="text1"/>
          <w:sz w:val="24"/>
          <w:szCs w:val="24"/>
        </w:rPr>
        <w:t>día inhábil</w:t>
      </w:r>
      <w:r w:rsidR="00F1725A" w:rsidRPr="00E46D21">
        <w:rPr>
          <w:rFonts w:ascii="Palatino Linotype" w:eastAsia="Palatino Linotype" w:hAnsi="Palatino Linotype" w:cs="Palatino Linotype"/>
          <w:b/>
          <w:color w:val="000000" w:themeColor="text1"/>
          <w:sz w:val="24"/>
          <w:szCs w:val="24"/>
        </w:rPr>
        <w:t xml:space="preserve">, </w:t>
      </w:r>
      <w:r w:rsidRPr="00E46D21">
        <w:rPr>
          <w:rFonts w:ascii="Palatino Linotype" w:eastAsia="Palatino Linotype" w:hAnsi="Palatino Linotype" w:cs="Palatino Linotype"/>
          <w:color w:val="000000" w:themeColor="text1"/>
          <w:sz w:val="24"/>
          <w:szCs w:val="24"/>
        </w:rPr>
        <w:t>en la que solicit</w:t>
      </w:r>
      <w:r w:rsidR="001B2593" w:rsidRPr="00E46D21">
        <w:rPr>
          <w:rFonts w:ascii="Palatino Linotype" w:eastAsia="Palatino Linotype" w:hAnsi="Palatino Linotype" w:cs="Palatino Linotype"/>
          <w:color w:val="000000" w:themeColor="text1"/>
          <w:sz w:val="24"/>
          <w:szCs w:val="24"/>
        </w:rPr>
        <w:t>ó</w:t>
      </w:r>
      <w:r w:rsidRPr="00E46D21">
        <w:rPr>
          <w:rFonts w:ascii="Palatino Linotype" w:eastAsia="Palatino Linotype" w:hAnsi="Palatino Linotype" w:cs="Palatino Linotype"/>
          <w:b/>
          <w:color w:val="000000" w:themeColor="text1"/>
          <w:sz w:val="24"/>
          <w:szCs w:val="24"/>
        </w:rPr>
        <w:t xml:space="preserve"> </w:t>
      </w:r>
      <w:r w:rsidRPr="00E46D21">
        <w:rPr>
          <w:rFonts w:ascii="Palatino Linotype" w:eastAsia="Palatino Linotype" w:hAnsi="Palatino Linotype" w:cs="Palatino Linotype"/>
          <w:color w:val="000000" w:themeColor="text1"/>
          <w:sz w:val="24"/>
          <w:szCs w:val="24"/>
        </w:rPr>
        <w:t xml:space="preserve">lo siguiente: </w:t>
      </w:r>
    </w:p>
    <w:p w:rsidR="00705D12" w:rsidRPr="00E46D21" w:rsidRDefault="00705D12" w:rsidP="00D1517A">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557D50" w:rsidRPr="00E46D21" w:rsidRDefault="00714419" w:rsidP="00D1517A">
      <w:pPr>
        <w:pBdr>
          <w:top w:val="nil"/>
          <w:left w:val="nil"/>
          <w:bottom w:val="nil"/>
          <w:right w:val="nil"/>
          <w:between w:val="nil"/>
        </w:pBdr>
        <w:spacing w:after="0" w:line="360" w:lineRule="auto"/>
        <w:jc w:val="both"/>
        <w:rPr>
          <w:rFonts w:ascii="Palatino Linotype" w:eastAsia="Palatino Linotype" w:hAnsi="Palatino Linotype" w:cs="Palatino Linotype"/>
          <w:b/>
          <w:color w:val="000000" w:themeColor="text1"/>
          <w:sz w:val="24"/>
          <w:szCs w:val="24"/>
        </w:rPr>
      </w:pPr>
      <w:r w:rsidRPr="00E46D21">
        <w:rPr>
          <w:rFonts w:ascii="Palatino Linotype" w:eastAsia="Palatino Linotype" w:hAnsi="Palatino Linotype" w:cs="Palatino Linotype"/>
          <w:b/>
          <w:color w:val="000000" w:themeColor="text1"/>
          <w:sz w:val="24"/>
          <w:szCs w:val="24"/>
        </w:rPr>
        <w:t>00364/ECATEPEC/IP/2025</w:t>
      </w:r>
      <w:r w:rsidR="00656D21" w:rsidRPr="00E46D21">
        <w:rPr>
          <w:rFonts w:ascii="Palatino Linotype" w:eastAsia="Palatino Linotype" w:hAnsi="Palatino Linotype" w:cs="Palatino Linotype"/>
          <w:b/>
          <w:color w:val="000000" w:themeColor="text1"/>
          <w:sz w:val="24"/>
          <w:szCs w:val="24"/>
        </w:rPr>
        <w:t>:</w:t>
      </w:r>
    </w:p>
    <w:p w:rsidR="00D1517A" w:rsidRPr="00E46D21" w:rsidRDefault="00331433" w:rsidP="00D1517A">
      <w:pPr>
        <w:pBdr>
          <w:top w:val="nil"/>
          <w:left w:val="nil"/>
          <w:bottom w:val="nil"/>
          <w:right w:val="nil"/>
          <w:between w:val="nil"/>
        </w:pBdr>
        <w:spacing w:after="0" w:line="360" w:lineRule="auto"/>
        <w:jc w:val="both"/>
        <w:rPr>
          <w:rFonts w:ascii="Palatino Linotype" w:eastAsia="Palatino Linotype" w:hAnsi="Palatino Linotype" w:cs="Palatino Linotype"/>
          <w:i/>
          <w:color w:val="000000" w:themeColor="text1"/>
          <w:sz w:val="24"/>
          <w:szCs w:val="24"/>
        </w:rPr>
      </w:pPr>
      <w:r w:rsidRPr="00E46D21">
        <w:rPr>
          <w:rFonts w:ascii="Palatino Linotype" w:eastAsia="Palatino Linotype" w:hAnsi="Palatino Linotype" w:cs="Palatino Linotype"/>
          <w:i/>
          <w:color w:val="000000" w:themeColor="text1"/>
          <w:sz w:val="24"/>
          <w:szCs w:val="24"/>
        </w:rPr>
        <w:t>“</w:t>
      </w:r>
      <w:r w:rsidR="00714419" w:rsidRPr="00E46D21">
        <w:rPr>
          <w:rFonts w:ascii="Palatino Linotype" w:hAnsi="Palatino Linotype"/>
          <w:i/>
          <w:color w:val="000000" w:themeColor="text1"/>
          <w:sz w:val="24"/>
          <w:szCs w:val="24"/>
        </w:rPr>
        <w:t xml:space="preserve">Con fundamento en la legislación aplicable en materia de transparencia y acceso a la información pública, me permito solicitar de manera respetuosa la siguiente información relacionada con las Brigadas de Vigilancia denominadas "Tlaloques" que operan en el municipio de Ecatepec de Morelos, Estado de México: Descripción detallada de en qué consisten las Brigadas de Vigilancia "Tlaloques". Número total de integrantes que conforman dichas brigadas. Información sobre si existió convocatoria pública para la integración de las brigadas; en caso afirmativo, solicito copia </w:t>
      </w:r>
      <w:r w:rsidR="00714419" w:rsidRPr="00E46D21">
        <w:rPr>
          <w:rFonts w:ascii="Palatino Linotype" w:hAnsi="Palatino Linotype"/>
          <w:i/>
          <w:color w:val="000000" w:themeColor="text1"/>
          <w:sz w:val="24"/>
          <w:szCs w:val="24"/>
        </w:rPr>
        <w:lastRenderedPageBreak/>
        <w:t>certificada de la convocatoria emitida, así como evidencia documental del medio o medios donde fue publicada (por ejemplo, periódico oficial, gaceta municipal, redes sociales oficiales, páginas web institucionales, entre otros). Copia certificada de las actas de aprobación de la creación de las brigadas por parte de la Comisión Municipal de Medio Ambiente y Ecología. Detalle de las tareas específicas asignadas a las brigadas. Indicación sobre si los integrantes de las brigadas perciben algún salario o remuneración, así como el monto correspondiente en su caso. Perfil académico, profesional o de experiencia de cada uno de los integrantes. Alcances legales, operativos y administrativos de las brigadas dentro del municipio. Información sobre si los integrantes están formalmente acreditados o certificados para ejercer sus funciones; en caso afirmativo, copia de las constancias, certificaciones o documentos que acrediten dicha situación. Información sobre si los integrantes cuentan con credencialización oficial; en caso afirmativo, solicitar copia o evidencia de las credenciales emitidas.</w:t>
      </w:r>
      <w:r w:rsidR="00714419" w:rsidRPr="00E46D21">
        <w:rPr>
          <w:rFonts w:ascii="Palatino Linotype" w:eastAsia="Palatino Linotype" w:hAnsi="Palatino Linotype" w:cs="Palatino Linotype"/>
          <w:i/>
          <w:color w:val="000000" w:themeColor="text1"/>
          <w:sz w:val="24"/>
          <w:szCs w:val="24"/>
        </w:rPr>
        <w:t xml:space="preserve"> </w:t>
      </w:r>
      <w:r w:rsidRPr="00E46D21">
        <w:rPr>
          <w:rFonts w:ascii="Palatino Linotype" w:eastAsia="Palatino Linotype" w:hAnsi="Palatino Linotype" w:cs="Palatino Linotype"/>
          <w:i/>
          <w:color w:val="000000" w:themeColor="text1"/>
          <w:sz w:val="24"/>
          <w:szCs w:val="24"/>
        </w:rPr>
        <w:t>(Sic)</w:t>
      </w:r>
    </w:p>
    <w:p w:rsidR="00D1517A" w:rsidRPr="00E46D21" w:rsidRDefault="00D1517A" w:rsidP="00D1517A">
      <w:pPr>
        <w:pBdr>
          <w:top w:val="nil"/>
          <w:left w:val="nil"/>
          <w:bottom w:val="nil"/>
          <w:right w:val="nil"/>
          <w:between w:val="nil"/>
        </w:pBdr>
        <w:spacing w:after="0" w:line="360" w:lineRule="auto"/>
        <w:jc w:val="both"/>
        <w:rPr>
          <w:rFonts w:ascii="Palatino Linotype" w:eastAsia="Palatino Linotype" w:hAnsi="Palatino Linotype" w:cs="Palatino Linotype"/>
          <w:i/>
          <w:color w:val="000000" w:themeColor="text1"/>
          <w:sz w:val="24"/>
          <w:szCs w:val="24"/>
        </w:rPr>
      </w:pPr>
    </w:p>
    <w:p w:rsidR="00F1725A" w:rsidRPr="00E46D21" w:rsidRDefault="00F1725A" w:rsidP="00D1517A">
      <w:pPr>
        <w:pStyle w:val="Prrafodelista"/>
        <w:numPr>
          <w:ilvl w:val="0"/>
          <w:numId w:val="7"/>
        </w:numPr>
        <w:pBdr>
          <w:top w:val="nil"/>
          <w:left w:val="nil"/>
          <w:bottom w:val="nil"/>
          <w:right w:val="nil"/>
          <w:between w:val="nil"/>
        </w:pBdr>
        <w:spacing w:line="360" w:lineRule="auto"/>
        <w:ind w:left="0"/>
        <w:jc w:val="both"/>
        <w:rPr>
          <w:rFonts w:ascii="Palatino Linotype" w:eastAsia="Palatino Linotype" w:hAnsi="Palatino Linotype" w:cs="Palatino Linotype"/>
          <w:color w:val="000000" w:themeColor="text1"/>
        </w:rPr>
      </w:pPr>
      <w:r w:rsidRPr="00E46D21">
        <w:rPr>
          <w:rFonts w:ascii="Palatino Linotype" w:eastAsia="Palatino Linotype" w:hAnsi="Palatino Linotype" w:cs="Palatino Linotype"/>
          <w:color w:val="000000" w:themeColor="text1"/>
        </w:rPr>
        <w:t>El RECURRENTE eligió como modalidad de entrega: SAIMEX</w:t>
      </w:r>
      <w:r w:rsidR="006743D3" w:rsidRPr="00E46D21">
        <w:rPr>
          <w:rFonts w:ascii="Palatino Linotype" w:eastAsia="Palatino Linotype" w:hAnsi="Palatino Linotype" w:cs="Palatino Linotype"/>
          <w:color w:val="000000" w:themeColor="text1"/>
        </w:rPr>
        <w:t xml:space="preserve"> y copias certificadas</w:t>
      </w:r>
    </w:p>
    <w:p w:rsidR="00705D12" w:rsidRPr="00E46D21" w:rsidRDefault="00705D12" w:rsidP="00D1517A">
      <w:pPr>
        <w:spacing w:after="0" w:line="360" w:lineRule="auto"/>
        <w:jc w:val="both"/>
        <w:rPr>
          <w:rFonts w:ascii="Palatino Linotype" w:eastAsia="Palatino Linotype" w:hAnsi="Palatino Linotype" w:cs="Palatino Linotype"/>
          <w:color w:val="000000" w:themeColor="text1"/>
          <w:sz w:val="24"/>
          <w:szCs w:val="24"/>
        </w:rPr>
      </w:pPr>
    </w:p>
    <w:p w:rsidR="00705D12" w:rsidRPr="00E46D21" w:rsidRDefault="005C53AF" w:rsidP="00D1517A">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themeColor="text1"/>
          <w:sz w:val="24"/>
          <w:szCs w:val="24"/>
        </w:rPr>
      </w:pPr>
      <w:r w:rsidRPr="00E46D21">
        <w:rPr>
          <w:rFonts w:ascii="Palatino Linotype" w:eastAsia="Palatino Linotype" w:hAnsi="Palatino Linotype" w:cs="Palatino Linotype"/>
          <w:b/>
          <w:color w:val="000000" w:themeColor="text1"/>
          <w:sz w:val="24"/>
          <w:szCs w:val="24"/>
        </w:rPr>
        <w:t>EL SUJETO OBLIGADO</w:t>
      </w:r>
      <w:r w:rsidR="00331433" w:rsidRPr="00E46D21">
        <w:rPr>
          <w:rFonts w:ascii="Palatino Linotype" w:eastAsia="Palatino Linotype" w:hAnsi="Palatino Linotype" w:cs="Palatino Linotype"/>
          <w:color w:val="000000" w:themeColor="text1"/>
          <w:sz w:val="24"/>
          <w:szCs w:val="24"/>
        </w:rPr>
        <w:t xml:space="preserve"> no proporcionó respuesta a la</w:t>
      </w:r>
      <w:r w:rsidR="00557D50" w:rsidRPr="00E46D21">
        <w:rPr>
          <w:rFonts w:ascii="Palatino Linotype" w:eastAsia="Palatino Linotype" w:hAnsi="Palatino Linotype" w:cs="Palatino Linotype"/>
          <w:color w:val="000000" w:themeColor="text1"/>
          <w:sz w:val="24"/>
          <w:szCs w:val="24"/>
        </w:rPr>
        <w:t>s</w:t>
      </w:r>
      <w:r w:rsidR="00331433" w:rsidRPr="00E46D21">
        <w:rPr>
          <w:rFonts w:ascii="Palatino Linotype" w:eastAsia="Palatino Linotype" w:hAnsi="Palatino Linotype" w:cs="Palatino Linotype"/>
          <w:color w:val="000000" w:themeColor="text1"/>
          <w:sz w:val="24"/>
          <w:szCs w:val="24"/>
        </w:rPr>
        <w:t xml:space="preserve"> solicitud</w:t>
      </w:r>
      <w:r w:rsidR="00557D50" w:rsidRPr="00E46D21">
        <w:rPr>
          <w:rFonts w:ascii="Palatino Linotype" w:eastAsia="Palatino Linotype" w:hAnsi="Palatino Linotype" w:cs="Palatino Linotype"/>
          <w:color w:val="000000" w:themeColor="text1"/>
          <w:sz w:val="24"/>
          <w:szCs w:val="24"/>
        </w:rPr>
        <w:t>es</w:t>
      </w:r>
      <w:r w:rsidR="00331433" w:rsidRPr="00E46D21">
        <w:rPr>
          <w:rFonts w:ascii="Palatino Linotype" w:eastAsia="Palatino Linotype" w:hAnsi="Palatino Linotype" w:cs="Palatino Linotype"/>
          <w:color w:val="000000" w:themeColor="text1"/>
          <w:sz w:val="24"/>
          <w:szCs w:val="24"/>
        </w:rPr>
        <w:t xml:space="preserve"> de información dentro del plazo de quince días establecido en el artículo 163</w:t>
      </w:r>
      <w:r w:rsidR="00557D50" w:rsidRPr="00E46D21">
        <w:rPr>
          <w:rFonts w:ascii="Palatino Linotype" w:eastAsia="Palatino Linotype" w:hAnsi="Palatino Linotype" w:cs="Palatino Linotype"/>
          <w:color w:val="000000" w:themeColor="text1"/>
          <w:sz w:val="24"/>
          <w:szCs w:val="24"/>
        </w:rPr>
        <w:t>,</w:t>
      </w:r>
      <w:r w:rsidR="00331433" w:rsidRPr="00E46D21">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w:t>
      </w:r>
    </w:p>
    <w:p w:rsidR="00705D12" w:rsidRPr="00E46D21" w:rsidRDefault="00705D12" w:rsidP="00D1517A">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E46D21" w:rsidRDefault="00331433" w:rsidP="00D1517A">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46D21">
        <w:rPr>
          <w:rFonts w:ascii="Palatino Linotype" w:eastAsia="Palatino Linotype" w:hAnsi="Palatino Linotype" w:cs="Palatino Linotype"/>
          <w:color w:val="000000" w:themeColor="text1"/>
          <w:sz w:val="24"/>
          <w:szCs w:val="24"/>
        </w:rPr>
        <w:t>Ante la falta de respuesta</w:t>
      </w:r>
      <w:r w:rsidRPr="00E46D21">
        <w:rPr>
          <w:rFonts w:ascii="Palatino Linotype" w:eastAsia="Palatino Linotype" w:hAnsi="Palatino Linotype" w:cs="Palatino Linotype"/>
          <w:b/>
          <w:color w:val="000000" w:themeColor="text1"/>
          <w:sz w:val="24"/>
          <w:szCs w:val="24"/>
        </w:rPr>
        <w:t xml:space="preserve"> </w:t>
      </w:r>
      <w:r w:rsidR="005C53AF" w:rsidRPr="00E46D21">
        <w:rPr>
          <w:rFonts w:ascii="Palatino Linotype" w:eastAsia="Palatino Linotype" w:hAnsi="Palatino Linotype" w:cs="Palatino Linotype"/>
          <w:color w:val="000000" w:themeColor="text1"/>
          <w:sz w:val="24"/>
          <w:szCs w:val="24"/>
        </w:rPr>
        <w:t xml:space="preserve">del </w:t>
      </w:r>
      <w:r w:rsidR="005C53AF" w:rsidRPr="00E46D21">
        <w:rPr>
          <w:rFonts w:ascii="Palatino Linotype" w:eastAsia="Palatino Linotype" w:hAnsi="Palatino Linotype" w:cs="Palatino Linotype"/>
          <w:b/>
          <w:color w:val="000000" w:themeColor="text1"/>
          <w:sz w:val="24"/>
          <w:szCs w:val="24"/>
        </w:rPr>
        <w:t>SUJETO OBLIGADO</w:t>
      </w:r>
      <w:r w:rsidR="00C877CB" w:rsidRPr="00E46D21">
        <w:rPr>
          <w:rFonts w:ascii="Palatino Linotype" w:eastAsia="Palatino Linotype" w:hAnsi="Palatino Linotype" w:cs="Palatino Linotype"/>
          <w:color w:val="000000" w:themeColor="text1"/>
          <w:sz w:val="24"/>
          <w:szCs w:val="24"/>
        </w:rPr>
        <w:t xml:space="preserve">, </w:t>
      </w:r>
      <w:r w:rsidR="00714419" w:rsidRPr="00E46D21">
        <w:rPr>
          <w:rFonts w:ascii="Palatino Linotype" w:eastAsia="Palatino Linotype" w:hAnsi="Palatino Linotype" w:cs="Palatino Linotype"/>
          <w:b/>
          <w:color w:val="000000" w:themeColor="text1"/>
          <w:sz w:val="24"/>
          <w:szCs w:val="24"/>
        </w:rPr>
        <w:t>LA</w:t>
      </w:r>
      <w:r w:rsidR="005C53AF" w:rsidRPr="00E46D21">
        <w:rPr>
          <w:rFonts w:ascii="Palatino Linotype" w:eastAsia="Palatino Linotype" w:hAnsi="Palatino Linotype" w:cs="Palatino Linotype"/>
          <w:b/>
          <w:color w:val="000000" w:themeColor="text1"/>
          <w:sz w:val="24"/>
          <w:szCs w:val="24"/>
        </w:rPr>
        <w:t xml:space="preserve"> RECURRENTE</w:t>
      </w:r>
      <w:r w:rsidR="005C53AF" w:rsidRPr="00E46D21">
        <w:rPr>
          <w:rFonts w:ascii="Palatino Linotype" w:eastAsia="Palatino Linotype" w:hAnsi="Palatino Linotype" w:cs="Palatino Linotype"/>
          <w:color w:val="000000" w:themeColor="text1"/>
          <w:sz w:val="24"/>
          <w:szCs w:val="24"/>
        </w:rPr>
        <w:t xml:space="preserve"> interpuso el Recurso de R</w:t>
      </w:r>
      <w:r w:rsidRPr="00E46D21">
        <w:rPr>
          <w:rFonts w:ascii="Palatino Linotype" w:eastAsia="Palatino Linotype" w:hAnsi="Palatino Linotype" w:cs="Palatino Linotype"/>
          <w:color w:val="000000" w:themeColor="text1"/>
          <w:sz w:val="24"/>
          <w:szCs w:val="24"/>
        </w:rPr>
        <w:t xml:space="preserve">evisión el </w:t>
      </w:r>
      <w:r w:rsidR="00F1725A" w:rsidRPr="00E46D21">
        <w:rPr>
          <w:rFonts w:ascii="Palatino Linotype" w:eastAsia="Palatino Linotype" w:hAnsi="Palatino Linotype" w:cs="Palatino Linotype"/>
          <w:b/>
          <w:color w:val="000000" w:themeColor="text1"/>
          <w:sz w:val="24"/>
          <w:szCs w:val="24"/>
        </w:rPr>
        <w:t>veintitrés</w:t>
      </w:r>
      <w:r w:rsidR="00FB0F99" w:rsidRPr="00E46D21">
        <w:rPr>
          <w:rFonts w:ascii="Palatino Linotype" w:eastAsia="Palatino Linotype" w:hAnsi="Palatino Linotype" w:cs="Palatino Linotype"/>
          <w:b/>
          <w:color w:val="000000" w:themeColor="text1"/>
          <w:sz w:val="24"/>
          <w:szCs w:val="24"/>
        </w:rPr>
        <w:t xml:space="preserve"> de may</w:t>
      </w:r>
      <w:r w:rsidR="00AD27F7" w:rsidRPr="00E46D21">
        <w:rPr>
          <w:rFonts w:ascii="Palatino Linotype" w:eastAsia="Palatino Linotype" w:hAnsi="Palatino Linotype" w:cs="Palatino Linotype"/>
          <w:b/>
          <w:color w:val="000000" w:themeColor="text1"/>
          <w:sz w:val="24"/>
          <w:szCs w:val="24"/>
        </w:rPr>
        <w:t>o</w:t>
      </w:r>
      <w:r w:rsidR="00836DD8" w:rsidRPr="00E46D21">
        <w:rPr>
          <w:rFonts w:ascii="Palatino Linotype" w:eastAsia="Palatino Linotype" w:hAnsi="Palatino Linotype" w:cs="Palatino Linotype"/>
          <w:b/>
          <w:color w:val="000000" w:themeColor="text1"/>
          <w:sz w:val="24"/>
          <w:szCs w:val="24"/>
        </w:rPr>
        <w:t xml:space="preserve"> </w:t>
      </w:r>
      <w:r w:rsidRPr="00E46D21">
        <w:rPr>
          <w:rFonts w:ascii="Palatino Linotype" w:eastAsia="Palatino Linotype" w:hAnsi="Palatino Linotype" w:cs="Palatino Linotype"/>
          <w:b/>
          <w:color w:val="000000" w:themeColor="text1"/>
          <w:sz w:val="24"/>
          <w:szCs w:val="24"/>
        </w:rPr>
        <w:t xml:space="preserve">de dos mil veinticinco, </w:t>
      </w:r>
      <w:r w:rsidRPr="00E46D21">
        <w:rPr>
          <w:rFonts w:ascii="Palatino Linotype" w:eastAsia="Palatino Linotype" w:hAnsi="Palatino Linotype" w:cs="Palatino Linotype"/>
          <w:color w:val="000000" w:themeColor="text1"/>
          <w:sz w:val="24"/>
          <w:szCs w:val="24"/>
        </w:rPr>
        <w:t xml:space="preserve">registrado en el </w:t>
      </w:r>
      <w:r w:rsidRPr="00E46D21">
        <w:rPr>
          <w:rFonts w:ascii="Palatino Linotype" w:eastAsia="Palatino Linotype" w:hAnsi="Palatino Linotype" w:cs="Palatino Linotype"/>
          <w:b/>
          <w:color w:val="000000" w:themeColor="text1"/>
          <w:sz w:val="24"/>
          <w:szCs w:val="24"/>
        </w:rPr>
        <w:t xml:space="preserve">SAIMEX </w:t>
      </w:r>
      <w:r w:rsidRPr="00E46D21">
        <w:rPr>
          <w:rFonts w:ascii="Palatino Linotype" w:eastAsia="Palatino Linotype" w:hAnsi="Palatino Linotype" w:cs="Palatino Linotype"/>
          <w:color w:val="000000" w:themeColor="text1"/>
          <w:sz w:val="24"/>
          <w:szCs w:val="24"/>
        </w:rPr>
        <w:t xml:space="preserve">con </w:t>
      </w:r>
      <w:r w:rsidR="00FB0F99" w:rsidRPr="00E46D21">
        <w:rPr>
          <w:rFonts w:ascii="Palatino Linotype" w:eastAsia="Palatino Linotype" w:hAnsi="Palatino Linotype" w:cs="Palatino Linotype"/>
          <w:color w:val="000000" w:themeColor="text1"/>
          <w:sz w:val="24"/>
          <w:szCs w:val="24"/>
        </w:rPr>
        <w:t>el</w:t>
      </w:r>
      <w:r w:rsidR="00557D50" w:rsidRPr="00E46D21">
        <w:rPr>
          <w:rFonts w:ascii="Palatino Linotype" w:eastAsia="Palatino Linotype" w:hAnsi="Palatino Linotype" w:cs="Palatino Linotype"/>
          <w:color w:val="000000" w:themeColor="text1"/>
          <w:sz w:val="24"/>
          <w:szCs w:val="24"/>
        </w:rPr>
        <w:t xml:space="preserve"> </w:t>
      </w:r>
      <w:r w:rsidRPr="00E46D21">
        <w:rPr>
          <w:rFonts w:ascii="Palatino Linotype" w:eastAsia="Palatino Linotype" w:hAnsi="Palatino Linotype" w:cs="Palatino Linotype"/>
          <w:color w:val="000000" w:themeColor="text1"/>
          <w:sz w:val="24"/>
          <w:szCs w:val="24"/>
        </w:rPr>
        <w:t xml:space="preserve">número de expediente </w:t>
      </w:r>
      <w:r w:rsidR="00557D50" w:rsidRPr="00E46D21">
        <w:rPr>
          <w:rFonts w:ascii="Palatino Linotype" w:eastAsia="Palatino Linotype" w:hAnsi="Palatino Linotype" w:cs="Palatino Linotype"/>
          <w:b/>
          <w:color w:val="000000" w:themeColor="text1"/>
          <w:sz w:val="24"/>
          <w:szCs w:val="24"/>
        </w:rPr>
        <w:t>0</w:t>
      </w:r>
      <w:r w:rsidR="00714419" w:rsidRPr="00E46D21">
        <w:rPr>
          <w:rFonts w:ascii="Palatino Linotype" w:eastAsia="Palatino Linotype" w:hAnsi="Palatino Linotype" w:cs="Palatino Linotype"/>
          <w:b/>
          <w:color w:val="000000" w:themeColor="text1"/>
          <w:sz w:val="24"/>
          <w:szCs w:val="24"/>
        </w:rPr>
        <w:t>5883</w:t>
      </w:r>
      <w:r w:rsidR="00FB0F99" w:rsidRPr="00E46D21">
        <w:rPr>
          <w:rFonts w:ascii="Palatino Linotype" w:eastAsia="Palatino Linotype" w:hAnsi="Palatino Linotype" w:cs="Palatino Linotype"/>
          <w:b/>
          <w:color w:val="000000" w:themeColor="text1"/>
          <w:sz w:val="24"/>
          <w:szCs w:val="24"/>
        </w:rPr>
        <w:t>/INFOEM/IP/RR/2025</w:t>
      </w:r>
      <w:r w:rsidRPr="00E46D21">
        <w:rPr>
          <w:rFonts w:ascii="Palatino Linotype" w:eastAsia="Palatino Linotype" w:hAnsi="Palatino Linotype" w:cs="Palatino Linotype"/>
          <w:b/>
          <w:color w:val="000000" w:themeColor="text1"/>
          <w:sz w:val="24"/>
          <w:szCs w:val="24"/>
        </w:rPr>
        <w:t xml:space="preserve">, </w:t>
      </w:r>
      <w:r w:rsidR="00557D50" w:rsidRPr="00E46D21">
        <w:rPr>
          <w:rFonts w:ascii="Palatino Linotype" w:eastAsia="Palatino Linotype" w:hAnsi="Palatino Linotype" w:cs="Palatino Linotype"/>
          <w:color w:val="000000" w:themeColor="text1"/>
          <w:sz w:val="24"/>
          <w:szCs w:val="24"/>
        </w:rPr>
        <w:t>en los cual aduce, la</w:t>
      </w:r>
      <w:r w:rsidRPr="00E46D21">
        <w:rPr>
          <w:rFonts w:ascii="Palatino Linotype" w:eastAsia="Palatino Linotype" w:hAnsi="Palatino Linotype" w:cs="Palatino Linotype"/>
          <w:color w:val="000000" w:themeColor="text1"/>
          <w:sz w:val="24"/>
          <w:szCs w:val="24"/>
        </w:rPr>
        <w:t>s siguientes manifestaciones:</w:t>
      </w:r>
    </w:p>
    <w:p w:rsidR="005C53AF" w:rsidRDefault="005C53AF" w:rsidP="00D1517A">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CD4C1A" w:rsidRPr="00E46D21" w:rsidRDefault="00CD4C1A" w:rsidP="00D1517A">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Default="00331433" w:rsidP="00D1517A">
      <w:pPr>
        <w:numPr>
          <w:ilvl w:val="0"/>
          <w:numId w:val="5"/>
        </w:numPr>
        <w:spacing w:after="0"/>
        <w:ind w:left="0"/>
        <w:jc w:val="both"/>
        <w:rPr>
          <w:rFonts w:ascii="Palatino Linotype" w:eastAsia="Palatino Linotype" w:hAnsi="Palatino Linotype" w:cs="Palatino Linotype"/>
          <w:b/>
          <w:color w:val="000000" w:themeColor="text1"/>
          <w:sz w:val="24"/>
          <w:szCs w:val="24"/>
        </w:rPr>
      </w:pPr>
      <w:r w:rsidRPr="00E46D21">
        <w:rPr>
          <w:rFonts w:ascii="Palatino Linotype" w:eastAsia="Palatino Linotype" w:hAnsi="Palatino Linotype" w:cs="Palatino Linotype"/>
          <w:b/>
          <w:color w:val="000000" w:themeColor="text1"/>
          <w:sz w:val="24"/>
          <w:szCs w:val="24"/>
        </w:rPr>
        <w:lastRenderedPageBreak/>
        <w:t xml:space="preserve">Acto Impugnado: </w:t>
      </w:r>
    </w:p>
    <w:p w:rsidR="00CD4C1A" w:rsidRPr="00E46D21" w:rsidRDefault="00CD4C1A" w:rsidP="00CD4C1A">
      <w:pPr>
        <w:spacing w:after="0"/>
        <w:jc w:val="both"/>
        <w:rPr>
          <w:rFonts w:ascii="Palatino Linotype" w:eastAsia="Palatino Linotype" w:hAnsi="Palatino Linotype" w:cs="Palatino Linotype"/>
          <w:b/>
          <w:color w:val="000000" w:themeColor="text1"/>
          <w:sz w:val="24"/>
          <w:szCs w:val="24"/>
        </w:rPr>
      </w:pPr>
    </w:p>
    <w:p w:rsidR="00705D12" w:rsidRPr="00E46D21" w:rsidRDefault="00331433" w:rsidP="00D1517A">
      <w:pPr>
        <w:spacing w:after="0"/>
        <w:jc w:val="both"/>
        <w:rPr>
          <w:rFonts w:ascii="Palatino Linotype" w:eastAsia="Palatino Linotype" w:hAnsi="Palatino Linotype" w:cs="Palatino Linotype"/>
          <w:i/>
          <w:color w:val="000000" w:themeColor="text1"/>
          <w:sz w:val="24"/>
          <w:szCs w:val="24"/>
        </w:rPr>
      </w:pPr>
      <w:r w:rsidRPr="00E46D21">
        <w:rPr>
          <w:rFonts w:ascii="Palatino Linotype" w:eastAsia="Palatino Linotype" w:hAnsi="Palatino Linotype" w:cs="Palatino Linotype"/>
          <w:i/>
          <w:color w:val="000000" w:themeColor="text1"/>
          <w:sz w:val="24"/>
          <w:szCs w:val="24"/>
        </w:rPr>
        <w:t>“</w:t>
      </w:r>
      <w:r w:rsidR="00714419" w:rsidRPr="00E46D21">
        <w:rPr>
          <w:rFonts w:ascii="Palatino Linotype" w:hAnsi="Palatino Linotype"/>
          <w:i/>
          <w:color w:val="000000" w:themeColor="text1"/>
          <w:sz w:val="24"/>
          <w:szCs w:val="24"/>
        </w:rPr>
        <w:t xml:space="preserve">Número de Folio de la Solicitud: 00364/ECATEPEC/IP/2025 ASUNTO: SE INTERPONE RECURSO DE REVISIÓN INSTITUTO DE TRANSPARENCIA, ACCESO A LA INFORMACIÓN PÚBLICA Y PROTECCIÓN DE DATOS PERSONALES DEL ESTADO DE MÉXICO. </w:t>
      </w:r>
      <w:r w:rsidR="00CD4C1A">
        <w:rPr>
          <w:rFonts w:ascii="Palatino Linotype" w:hAnsi="Palatino Linotype"/>
          <w:i/>
          <w:color w:val="000000" w:themeColor="text1"/>
          <w:sz w:val="24"/>
          <w:szCs w:val="24"/>
        </w:rPr>
        <w:t>XXXX</w:t>
      </w:r>
      <w:r w:rsidR="00714419" w:rsidRPr="00E46D21">
        <w:rPr>
          <w:rFonts w:ascii="Palatino Linotype" w:hAnsi="Palatino Linotype"/>
          <w:i/>
          <w:color w:val="000000" w:themeColor="text1"/>
          <w:sz w:val="24"/>
          <w:szCs w:val="24"/>
        </w:rPr>
        <w:t>, solicitante de información en el expediente al rubro citado, ante usted comparezco para exponer: Que por medio del presente ocurso vengo a interponer RECURSO DE REVISIÓN en contra del auto de fecha veintitrés de septiembre de dos mil veinticuatro, al tenor de las siguientes consideraciones. FUENTE DEL AGRAVIO: La omisión de entrega de la información que más adelante se cita, derivado de que el día 28 de abril de 2025 presenté una solicitud de acceso a la información pública, la cual fue registrada con el número de folio 00364/ECATEPEC/IP/2025, dirigida a la Presidenta Municipal de Ecatepec, la C. Azucena Cisneros Coss, a través de la Plataforma Nacional de Transparencia, información que solicité en los siguientes términos: “Con fundamento en la legislación aplicable en materia de transparencia y acceso a la información pública, me permito solicitar de manera respetuosa la siguiente información relacionada con las Brigadas de Vigilancia denominadas "Tlaloques" que operan en el municipio de Ecatepec de Morelos, Estado de México: Descripción detallada de en qué consisten las Brigadas de Vigilancia "Tlaloques". Número total de integrantes que conforman dichas brigadas. Información sobre si existió convocatoria pública para la integración de las brigadas; en caso afirmativo, solicito copia certificada de la convocatoria emitida, así como evidencia documental del medio o medios donde fue publicada (por ejemplo, periódico oficial, gaceta municipal, redes sociales oficiales, páginas web institucionales, entre otros). Copia certificada de las actas de aprobación de la creación de las brigadas por parte de la Comisión Municipal de Medio Ambiente y Ecología. Detalle de las tareas específicas asignadas a las brigadas. Indicación sobre si los integrantes de las brigadas perciben algún salario o remuneración, así como el monto correspondiente en su caso. Perfil académico, profesional o de experiencia de cada uno de los integrantes. Alcances legales, operativos y administrativos de las brigadas dentro del municipio. Información sobre si los integrantes están formalmente acreditados o certificados para ejercer sus funciones; en caso afirmativo, copia de las constancias, certificaciones o documentos que acrediten dicha situación. Información sobre si los integrantes cuentan con credencialización oficial; en caso afirmativo, solicitar copia o evidencia de las credenciales emitidas.”</w:t>
      </w:r>
      <w:r w:rsidRPr="00E46D21">
        <w:rPr>
          <w:rFonts w:ascii="Palatino Linotype" w:eastAsia="Palatino Linotype" w:hAnsi="Palatino Linotype" w:cs="Palatino Linotype"/>
          <w:i/>
          <w:color w:val="000000" w:themeColor="text1"/>
          <w:sz w:val="24"/>
          <w:szCs w:val="24"/>
        </w:rPr>
        <w:t>” (Sic).</w:t>
      </w:r>
    </w:p>
    <w:p w:rsidR="00C877CB" w:rsidRDefault="00C877CB" w:rsidP="00D1517A">
      <w:pPr>
        <w:spacing w:after="0"/>
        <w:jc w:val="both"/>
        <w:rPr>
          <w:rFonts w:ascii="Palatino Linotype" w:eastAsia="Palatino Linotype" w:hAnsi="Palatino Linotype" w:cs="Palatino Linotype"/>
          <w:i/>
          <w:color w:val="000000" w:themeColor="text1"/>
          <w:sz w:val="24"/>
          <w:szCs w:val="24"/>
        </w:rPr>
      </w:pPr>
    </w:p>
    <w:p w:rsidR="00CD4C1A" w:rsidRPr="00E46D21" w:rsidRDefault="00CD4C1A" w:rsidP="00D1517A">
      <w:pPr>
        <w:spacing w:after="0"/>
        <w:jc w:val="both"/>
        <w:rPr>
          <w:rFonts w:ascii="Palatino Linotype" w:eastAsia="Palatino Linotype" w:hAnsi="Palatino Linotype" w:cs="Palatino Linotype"/>
          <w:i/>
          <w:color w:val="000000" w:themeColor="text1"/>
          <w:sz w:val="24"/>
          <w:szCs w:val="24"/>
        </w:rPr>
      </w:pPr>
    </w:p>
    <w:p w:rsidR="009E4B39" w:rsidRPr="00E46D21" w:rsidRDefault="009E4B39" w:rsidP="00D1517A">
      <w:pPr>
        <w:spacing w:after="0"/>
        <w:jc w:val="both"/>
        <w:rPr>
          <w:rFonts w:ascii="Palatino Linotype" w:eastAsia="Palatino Linotype" w:hAnsi="Palatino Linotype" w:cs="Palatino Linotype"/>
          <w:i/>
          <w:color w:val="000000" w:themeColor="text1"/>
          <w:sz w:val="24"/>
          <w:szCs w:val="24"/>
        </w:rPr>
      </w:pPr>
    </w:p>
    <w:p w:rsidR="00705D12" w:rsidRDefault="00331433" w:rsidP="00D1517A">
      <w:pPr>
        <w:numPr>
          <w:ilvl w:val="0"/>
          <w:numId w:val="1"/>
        </w:numPr>
        <w:pBdr>
          <w:top w:val="nil"/>
          <w:left w:val="nil"/>
          <w:bottom w:val="nil"/>
          <w:right w:val="nil"/>
          <w:between w:val="nil"/>
        </w:pBdr>
        <w:spacing w:after="0" w:line="240" w:lineRule="auto"/>
        <w:ind w:left="0"/>
        <w:jc w:val="both"/>
        <w:rPr>
          <w:rFonts w:ascii="Palatino Linotype" w:eastAsia="Palatino Linotype" w:hAnsi="Palatino Linotype" w:cs="Palatino Linotype"/>
          <w:color w:val="000000" w:themeColor="text1"/>
          <w:sz w:val="24"/>
          <w:szCs w:val="24"/>
        </w:rPr>
      </w:pPr>
      <w:r w:rsidRPr="00E46D21">
        <w:rPr>
          <w:rFonts w:ascii="Palatino Linotype" w:eastAsia="Palatino Linotype" w:hAnsi="Palatino Linotype" w:cs="Palatino Linotype"/>
          <w:b/>
          <w:color w:val="000000" w:themeColor="text1"/>
          <w:sz w:val="24"/>
          <w:szCs w:val="24"/>
        </w:rPr>
        <w:lastRenderedPageBreak/>
        <w:t>Razones o Motivos de Inconformidad</w:t>
      </w:r>
      <w:r w:rsidRPr="00E46D21">
        <w:rPr>
          <w:rFonts w:ascii="Palatino Linotype" w:eastAsia="Palatino Linotype" w:hAnsi="Palatino Linotype" w:cs="Palatino Linotype"/>
          <w:color w:val="000000" w:themeColor="text1"/>
          <w:sz w:val="24"/>
          <w:szCs w:val="24"/>
        </w:rPr>
        <w:t xml:space="preserve">: </w:t>
      </w:r>
    </w:p>
    <w:p w:rsidR="00CD4C1A" w:rsidRPr="00E46D21" w:rsidRDefault="00CD4C1A" w:rsidP="00CD4C1A">
      <w:pPr>
        <w:pBdr>
          <w:top w:val="nil"/>
          <w:left w:val="nil"/>
          <w:bottom w:val="nil"/>
          <w:right w:val="nil"/>
          <w:between w:val="nil"/>
        </w:pBdr>
        <w:spacing w:after="0" w:line="240" w:lineRule="auto"/>
        <w:jc w:val="both"/>
        <w:rPr>
          <w:rFonts w:ascii="Palatino Linotype" w:eastAsia="Palatino Linotype" w:hAnsi="Palatino Linotype" w:cs="Palatino Linotype"/>
          <w:color w:val="000000" w:themeColor="text1"/>
          <w:sz w:val="24"/>
          <w:szCs w:val="24"/>
        </w:rPr>
      </w:pPr>
    </w:p>
    <w:p w:rsidR="00AD27F7" w:rsidRPr="00E46D21" w:rsidRDefault="00AD27F7" w:rsidP="00D1517A">
      <w:pPr>
        <w:pStyle w:val="Prrafodelista"/>
        <w:ind w:left="0"/>
        <w:jc w:val="both"/>
        <w:rPr>
          <w:rFonts w:ascii="Palatino Linotype" w:eastAsia="Palatino Linotype" w:hAnsi="Palatino Linotype" w:cs="Palatino Linotype"/>
          <w:i/>
          <w:color w:val="000000" w:themeColor="text1"/>
        </w:rPr>
      </w:pPr>
      <w:r w:rsidRPr="00E46D21">
        <w:rPr>
          <w:rFonts w:ascii="Palatino Linotype" w:eastAsia="Palatino Linotype" w:hAnsi="Palatino Linotype" w:cs="Palatino Linotype"/>
          <w:i/>
          <w:color w:val="000000" w:themeColor="text1"/>
        </w:rPr>
        <w:t>“</w:t>
      </w:r>
      <w:r w:rsidR="00714419" w:rsidRPr="00E46D21">
        <w:rPr>
          <w:rFonts w:ascii="Palatino Linotype" w:hAnsi="Palatino Linotype"/>
          <w:i/>
          <w:color w:val="000000" w:themeColor="text1"/>
        </w:rPr>
        <w:t>"El agravio que me causa la autoridad radica en que, habiendo transcurrido el plazo legal para dar respuesta a mi solicitud de información pública, registrada bajo el número de folio 00364/ECATEPEC/IP/2025, no he recibido respuesta alguna por parte del sujeto obligado, lo que constituye una omisión ilegal, contraria a lo dispuesto por los artículos 6 de la Constitución Política de los Estados Unidos Mexicanos, y demás relativos de la Ley de Transparencia y Acceso a la Información Pública del Estado de México y Municipios, vulnerando mi derecho humano de acceso a la información pública."</w:t>
      </w:r>
      <w:r w:rsidRPr="00E46D21">
        <w:rPr>
          <w:rFonts w:ascii="Palatino Linotype" w:eastAsia="Palatino Linotype" w:hAnsi="Palatino Linotype" w:cs="Palatino Linotype"/>
          <w:i/>
          <w:color w:val="000000" w:themeColor="text1"/>
        </w:rPr>
        <w:t>” (Sic).</w:t>
      </w:r>
    </w:p>
    <w:p w:rsidR="00705D12" w:rsidRPr="00E46D21" w:rsidRDefault="00705D12" w:rsidP="00D1517A">
      <w:pPr>
        <w:spacing w:after="0" w:line="360" w:lineRule="auto"/>
        <w:jc w:val="both"/>
        <w:rPr>
          <w:rFonts w:ascii="Palatino Linotype" w:eastAsia="Palatino Linotype" w:hAnsi="Palatino Linotype" w:cs="Palatino Linotype"/>
          <w:color w:val="000000" w:themeColor="text1"/>
          <w:sz w:val="24"/>
          <w:szCs w:val="24"/>
        </w:rPr>
      </w:pPr>
    </w:p>
    <w:p w:rsidR="00705D12" w:rsidRPr="00E46D21" w:rsidRDefault="00331433" w:rsidP="00D1517A">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46D21">
        <w:rPr>
          <w:rFonts w:ascii="Palatino Linotype" w:eastAsia="Palatino Linotype" w:hAnsi="Palatino Linotype" w:cs="Palatino Linotype"/>
          <w:color w:val="000000" w:themeColor="text1"/>
          <w:sz w:val="24"/>
          <w:szCs w:val="24"/>
        </w:rPr>
        <w:t>Medio de impugnación que le fue turnado por me</w:t>
      </w:r>
      <w:r w:rsidR="00557D50" w:rsidRPr="00E46D21">
        <w:rPr>
          <w:rFonts w:ascii="Palatino Linotype" w:eastAsia="Palatino Linotype" w:hAnsi="Palatino Linotype" w:cs="Palatino Linotype"/>
          <w:color w:val="000000" w:themeColor="text1"/>
          <w:sz w:val="24"/>
          <w:szCs w:val="24"/>
        </w:rPr>
        <w:t>d</w:t>
      </w:r>
      <w:r w:rsidR="00FE5D54" w:rsidRPr="00E46D21">
        <w:rPr>
          <w:rFonts w:ascii="Palatino Linotype" w:eastAsia="Palatino Linotype" w:hAnsi="Palatino Linotype" w:cs="Palatino Linotype"/>
          <w:color w:val="000000" w:themeColor="text1"/>
          <w:sz w:val="24"/>
          <w:szCs w:val="24"/>
        </w:rPr>
        <w:t>io del sistema electrónico a la Comisionada</w:t>
      </w:r>
      <w:r w:rsidRPr="00E46D21">
        <w:rPr>
          <w:rFonts w:ascii="Palatino Linotype" w:eastAsia="Palatino Linotype" w:hAnsi="Palatino Linotype" w:cs="Palatino Linotype"/>
          <w:color w:val="000000" w:themeColor="text1"/>
          <w:sz w:val="24"/>
          <w:szCs w:val="24"/>
        </w:rPr>
        <w:t xml:space="preserve"> </w:t>
      </w:r>
      <w:r w:rsidR="00FE5D54" w:rsidRPr="00E46D21">
        <w:rPr>
          <w:rFonts w:ascii="Palatino Linotype" w:eastAsia="Palatino Linotype" w:hAnsi="Palatino Linotype" w:cs="Palatino Linotype"/>
          <w:color w:val="000000" w:themeColor="text1"/>
          <w:sz w:val="24"/>
          <w:szCs w:val="24"/>
        </w:rPr>
        <w:t>María del Rosario Mejía Ayala</w:t>
      </w:r>
      <w:r w:rsidR="005C2871" w:rsidRPr="00E46D21">
        <w:rPr>
          <w:rFonts w:ascii="Palatino Linotype" w:eastAsia="Palatino Linotype" w:hAnsi="Palatino Linotype" w:cs="Palatino Linotype"/>
          <w:color w:val="000000" w:themeColor="text1"/>
          <w:sz w:val="24"/>
          <w:szCs w:val="24"/>
        </w:rPr>
        <w:t>,</w:t>
      </w:r>
      <w:r w:rsidR="00557D50" w:rsidRPr="00E46D21">
        <w:rPr>
          <w:rFonts w:ascii="Palatino Linotype" w:eastAsia="Palatino Linotype" w:hAnsi="Palatino Linotype" w:cs="Palatino Linotype"/>
          <w:color w:val="000000" w:themeColor="text1"/>
          <w:sz w:val="24"/>
          <w:szCs w:val="24"/>
        </w:rPr>
        <w:t xml:space="preserve"> </w:t>
      </w:r>
      <w:r w:rsidRPr="00E46D21">
        <w:rPr>
          <w:rFonts w:ascii="Palatino Linotype" w:eastAsia="Palatino Linotype" w:hAnsi="Palatino Linotype" w:cs="Palatino Linotype"/>
          <w:color w:val="000000" w:themeColor="text1"/>
          <w:sz w:val="24"/>
          <w:szCs w:val="24"/>
        </w:rPr>
        <w:t xml:space="preserve"> en términos del arábigo 185</w:t>
      </w:r>
      <w:r w:rsidR="005C2871" w:rsidRPr="00E46D21">
        <w:rPr>
          <w:rFonts w:ascii="Palatino Linotype" w:eastAsia="Palatino Linotype" w:hAnsi="Palatino Linotype" w:cs="Palatino Linotype"/>
          <w:color w:val="000000" w:themeColor="text1"/>
          <w:sz w:val="24"/>
          <w:szCs w:val="24"/>
        </w:rPr>
        <w:t>,</w:t>
      </w:r>
      <w:r w:rsidRPr="00E46D21">
        <w:rPr>
          <w:rFonts w:ascii="Palatino Linotype" w:eastAsia="Palatino Linotype" w:hAnsi="Palatino Linotype" w:cs="Palatino Linotype"/>
          <w:color w:val="000000" w:themeColor="text1"/>
          <w:sz w:val="24"/>
          <w:szCs w:val="24"/>
        </w:rPr>
        <w:t xml:space="preserve"> fracción I</w:t>
      </w:r>
      <w:r w:rsidR="005C2871" w:rsidRPr="00E46D21">
        <w:rPr>
          <w:rFonts w:ascii="Palatino Linotype" w:eastAsia="Palatino Linotype" w:hAnsi="Palatino Linotype" w:cs="Palatino Linotype"/>
          <w:color w:val="000000" w:themeColor="text1"/>
          <w:sz w:val="24"/>
          <w:szCs w:val="24"/>
        </w:rPr>
        <w:t>,</w:t>
      </w:r>
      <w:r w:rsidRPr="00E46D21">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al cual </w:t>
      </w:r>
      <w:r w:rsidR="005C2871" w:rsidRPr="00E46D21">
        <w:rPr>
          <w:rFonts w:ascii="Palatino Linotype" w:eastAsia="Palatino Linotype" w:hAnsi="Palatino Linotype" w:cs="Palatino Linotype"/>
          <w:color w:val="000000" w:themeColor="text1"/>
          <w:sz w:val="24"/>
          <w:szCs w:val="24"/>
        </w:rPr>
        <w:t>recayó el</w:t>
      </w:r>
      <w:r w:rsidRPr="00E46D21">
        <w:rPr>
          <w:rFonts w:ascii="Palatino Linotype" w:eastAsia="Palatino Linotype" w:hAnsi="Palatino Linotype" w:cs="Palatino Linotype"/>
          <w:color w:val="000000" w:themeColor="text1"/>
          <w:sz w:val="24"/>
          <w:szCs w:val="24"/>
        </w:rPr>
        <w:t xml:space="preserve"> acuerdo de admisión de fecha </w:t>
      </w:r>
      <w:r w:rsidR="00FE5D54" w:rsidRPr="00E46D21">
        <w:rPr>
          <w:rFonts w:ascii="Palatino Linotype" w:eastAsia="Palatino Linotype" w:hAnsi="Palatino Linotype" w:cs="Palatino Linotype"/>
          <w:b/>
          <w:color w:val="000000" w:themeColor="text1"/>
          <w:sz w:val="24"/>
          <w:szCs w:val="24"/>
        </w:rPr>
        <w:t>veinti</w:t>
      </w:r>
      <w:r w:rsidR="00714419" w:rsidRPr="00E46D21">
        <w:rPr>
          <w:rFonts w:ascii="Palatino Linotype" w:eastAsia="Palatino Linotype" w:hAnsi="Palatino Linotype" w:cs="Palatino Linotype"/>
          <w:b/>
          <w:color w:val="000000" w:themeColor="text1"/>
          <w:sz w:val="24"/>
          <w:szCs w:val="24"/>
        </w:rPr>
        <w:t>séis</w:t>
      </w:r>
      <w:r w:rsidR="00AD27F7" w:rsidRPr="00E46D21">
        <w:rPr>
          <w:rFonts w:ascii="Palatino Linotype" w:eastAsia="Palatino Linotype" w:hAnsi="Palatino Linotype" w:cs="Palatino Linotype"/>
          <w:b/>
          <w:color w:val="000000" w:themeColor="text1"/>
          <w:sz w:val="24"/>
          <w:szCs w:val="24"/>
        </w:rPr>
        <w:t xml:space="preserve"> </w:t>
      </w:r>
      <w:r w:rsidR="00A3780B" w:rsidRPr="00E46D21">
        <w:rPr>
          <w:rFonts w:ascii="Palatino Linotype" w:eastAsia="Palatino Linotype" w:hAnsi="Palatino Linotype" w:cs="Palatino Linotype"/>
          <w:b/>
          <w:color w:val="000000" w:themeColor="text1"/>
          <w:sz w:val="24"/>
          <w:szCs w:val="24"/>
        </w:rPr>
        <w:t>de mayo</w:t>
      </w:r>
      <w:r w:rsidR="00E42354" w:rsidRPr="00E46D21">
        <w:rPr>
          <w:rFonts w:ascii="Palatino Linotype" w:eastAsia="Palatino Linotype" w:hAnsi="Palatino Linotype" w:cs="Palatino Linotype"/>
          <w:b/>
          <w:color w:val="000000" w:themeColor="text1"/>
          <w:sz w:val="24"/>
          <w:szCs w:val="24"/>
        </w:rPr>
        <w:t xml:space="preserve"> de dos mil veinticinco</w:t>
      </w:r>
      <w:r w:rsidRPr="00E46D21">
        <w:rPr>
          <w:rFonts w:ascii="Palatino Linotype" w:eastAsia="Palatino Linotype" w:hAnsi="Palatino Linotype" w:cs="Palatino Linotype"/>
          <w:b/>
          <w:color w:val="000000" w:themeColor="text1"/>
          <w:sz w:val="24"/>
          <w:szCs w:val="24"/>
        </w:rPr>
        <w:t xml:space="preserve">, </w:t>
      </w:r>
      <w:r w:rsidRPr="00E46D21">
        <w:rPr>
          <w:rFonts w:ascii="Palatino Linotype" w:eastAsia="Palatino Linotype" w:hAnsi="Palatino Linotype" w:cs="Palatino Linotype"/>
          <w:color w:val="000000" w:themeColor="text1"/>
          <w:sz w:val="24"/>
          <w:szCs w:val="24"/>
        </w:rPr>
        <w:t>determinando un plazo de siete días para que las partes manifestar</w:t>
      </w:r>
      <w:r w:rsidR="005C53AF" w:rsidRPr="00E46D21">
        <w:rPr>
          <w:rFonts w:ascii="Palatino Linotype" w:eastAsia="Palatino Linotype" w:hAnsi="Palatino Linotype" w:cs="Palatino Linotype"/>
          <w:color w:val="000000" w:themeColor="text1"/>
          <w:sz w:val="24"/>
          <w:szCs w:val="24"/>
        </w:rPr>
        <w:t xml:space="preserve">an </w:t>
      </w:r>
      <w:r w:rsidRPr="00E46D21">
        <w:rPr>
          <w:rFonts w:ascii="Palatino Linotype" w:eastAsia="Palatino Linotype" w:hAnsi="Palatino Linotype" w:cs="Palatino Linotype"/>
          <w:color w:val="000000" w:themeColor="text1"/>
          <w:sz w:val="24"/>
          <w:szCs w:val="24"/>
        </w:rPr>
        <w:t xml:space="preserve">lo que a su derecho corresponda en términos de los numerales ya citados. </w:t>
      </w:r>
    </w:p>
    <w:p w:rsidR="00705D12" w:rsidRPr="00E46D21" w:rsidRDefault="00705D12" w:rsidP="00D1517A">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E46D21" w:rsidRDefault="005C53AF" w:rsidP="00D1517A">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46D21">
        <w:rPr>
          <w:rFonts w:ascii="Palatino Linotype" w:eastAsia="Palatino Linotype" w:hAnsi="Palatino Linotype" w:cs="Palatino Linotype"/>
          <w:b/>
          <w:color w:val="000000" w:themeColor="text1"/>
          <w:sz w:val="24"/>
          <w:szCs w:val="24"/>
        </w:rPr>
        <w:t>EL SUJETO OBLIGADO</w:t>
      </w:r>
      <w:r w:rsidR="00331433" w:rsidRPr="00E46D21">
        <w:rPr>
          <w:rFonts w:ascii="Palatino Linotype" w:eastAsia="Palatino Linotype" w:hAnsi="Palatino Linotype" w:cs="Palatino Linotype"/>
          <w:color w:val="000000" w:themeColor="text1"/>
          <w:sz w:val="24"/>
          <w:szCs w:val="24"/>
        </w:rPr>
        <w:t xml:space="preserve"> fue omiso en rendir el </w:t>
      </w:r>
      <w:r w:rsidR="00A61C28" w:rsidRPr="00E46D21">
        <w:rPr>
          <w:rFonts w:ascii="Palatino Linotype" w:eastAsia="Palatino Linotype" w:hAnsi="Palatino Linotype" w:cs="Palatino Linotype"/>
          <w:color w:val="000000" w:themeColor="text1"/>
          <w:sz w:val="24"/>
          <w:szCs w:val="24"/>
        </w:rPr>
        <w:t xml:space="preserve">Informe Justificado; asimismo </w:t>
      </w:r>
      <w:r w:rsidR="00714419" w:rsidRPr="00E46D21">
        <w:rPr>
          <w:rFonts w:ascii="Palatino Linotype" w:eastAsia="Palatino Linotype" w:hAnsi="Palatino Linotype" w:cs="Palatino Linotype"/>
          <w:b/>
          <w:color w:val="000000" w:themeColor="text1"/>
          <w:sz w:val="24"/>
          <w:szCs w:val="24"/>
        </w:rPr>
        <w:t>LA</w:t>
      </w:r>
      <w:r w:rsidRPr="00E46D21">
        <w:rPr>
          <w:rFonts w:ascii="Palatino Linotype" w:eastAsia="Palatino Linotype" w:hAnsi="Palatino Linotype" w:cs="Palatino Linotype"/>
          <w:b/>
          <w:color w:val="000000" w:themeColor="text1"/>
          <w:sz w:val="24"/>
          <w:szCs w:val="24"/>
        </w:rPr>
        <w:t xml:space="preserve"> RECURRENTE</w:t>
      </w:r>
      <w:r w:rsidR="00331433" w:rsidRPr="00E46D21">
        <w:rPr>
          <w:rFonts w:ascii="Palatino Linotype" w:eastAsia="Palatino Linotype" w:hAnsi="Palatino Linotype" w:cs="Palatino Linotype"/>
          <w:color w:val="000000" w:themeColor="text1"/>
          <w:sz w:val="24"/>
          <w:szCs w:val="24"/>
        </w:rPr>
        <w:t xml:space="preserve"> </w:t>
      </w:r>
      <w:r w:rsidR="002E5D86" w:rsidRPr="00E46D21">
        <w:rPr>
          <w:rFonts w:ascii="Palatino Linotype" w:eastAsia="Palatino Linotype" w:hAnsi="Palatino Linotype" w:cs="Palatino Linotype"/>
          <w:color w:val="000000" w:themeColor="text1"/>
          <w:sz w:val="24"/>
          <w:szCs w:val="24"/>
        </w:rPr>
        <w:t>remitió</w:t>
      </w:r>
      <w:r w:rsidR="00714419" w:rsidRPr="00E46D21">
        <w:rPr>
          <w:rFonts w:ascii="Palatino Linotype" w:eastAsia="Palatino Linotype" w:hAnsi="Palatino Linotype" w:cs="Palatino Linotype"/>
          <w:color w:val="000000" w:themeColor="text1"/>
          <w:sz w:val="24"/>
          <w:szCs w:val="24"/>
        </w:rPr>
        <w:t xml:space="preserve"> el archivo electrónico </w:t>
      </w:r>
      <w:r w:rsidR="00714419" w:rsidRPr="00E46D21">
        <w:rPr>
          <w:rFonts w:ascii="Palatino Linotype" w:hAnsi="Palatino Linotype" w:cs="Arial"/>
          <w:bCs/>
          <w:i/>
          <w:color w:val="000000" w:themeColor="text1"/>
          <w:sz w:val="24"/>
          <w:szCs w:val="24"/>
        </w:rPr>
        <w:t>Manifestaciones entregadas a Infoem 27 de mayo Tlaloques.pdf</w:t>
      </w:r>
      <w:r w:rsidR="00714419" w:rsidRPr="00E46D21">
        <w:rPr>
          <w:rFonts w:ascii="Palatino Linotype" w:eastAsia="Palatino Linotype" w:hAnsi="Palatino Linotype" w:cs="Palatino Linotype"/>
          <w:i/>
          <w:color w:val="000000" w:themeColor="text1"/>
          <w:sz w:val="24"/>
          <w:szCs w:val="24"/>
        </w:rPr>
        <w:t xml:space="preserve">, </w:t>
      </w:r>
      <w:r w:rsidR="002E5D86" w:rsidRPr="00E46D21">
        <w:rPr>
          <w:rFonts w:ascii="Palatino Linotype" w:eastAsia="Palatino Linotype" w:hAnsi="Palatino Linotype" w:cs="Palatino Linotype"/>
          <w:color w:val="000000" w:themeColor="text1"/>
          <w:sz w:val="24"/>
          <w:szCs w:val="24"/>
        </w:rPr>
        <w:t>m</w:t>
      </w:r>
      <w:r w:rsidR="00714419" w:rsidRPr="00E46D21">
        <w:rPr>
          <w:rFonts w:ascii="Palatino Linotype" w:eastAsia="Palatino Linotype" w:hAnsi="Palatino Linotype" w:cs="Palatino Linotype"/>
          <w:color w:val="000000" w:themeColor="text1"/>
          <w:sz w:val="24"/>
          <w:szCs w:val="24"/>
        </w:rPr>
        <w:t>ediante el cual de forma medular, refiere l</w:t>
      </w:r>
      <w:r w:rsidR="002E5D86" w:rsidRPr="00E46D21">
        <w:rPr>
          <w:rFonts w:ascii="Palatino Linotype" w:eastAsia="Palatino Linotype" w:hAnsi="Palatino Linotype" w:cs="Palatino Linotype"/>
          <w:color w:val="000000" w:themeColor="text1"/>
          <w:sz w:val="24"/>
          <w:szCs w:val="24"/>
        </w:rPr>
        <w:t>os agravios que considera en su contra, ante la falta de respuesta del Sujeto Obligado.</w:t>
      </w:r>
      <w:r w:rsidR="002E5D86" w:rsidRPr="00E46D21">
        <w:rPr>
          <w:rFonts w:ascii="Palatino Linotype" w:eastAsia="Palatino Linotype" w:hAnsi="Palatino Linotype" w:cs="Palatino Linotype"/>
          <w:i/>
          <w:color w:val="000000" w:themeColor="text1"/>
          <w:sz w:val="24"/>
          <w:szCs w:val="24"/>
        </w:rPr>
        <w:t xml:space="preserve">  </w:t>
      </w:r>
    </w:p>
    <w:p w:rsidR="00705D12" w:rsidRPr="00E46D21" w:rsidRDefault="00705D12" w:rsidP="00D1517A">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Default="005C53AF" w:rsidP="00D1517A">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46D21">
        <w:rPr>
          <w:rFonts w:ascii="Palatino Linotype" w:eastAsia="Palatino Linotype" w:hAnsi="Palatino Linotype" w:cs="Palatino Linotype"/>
          <w:color w:val="000000" w:themeColor="text1"/>
          <w:sz w:val="24"/>
          <w:szCs w:val="24"/>
        </w:rPr>
        <w:t>Ahora bien, e</w:t>
      </w:r>
      <w:r w:rsidR="00331433" w:rsidRPr="00E46D21">
        <w:rPr>
          <w:rFonts w:ascii="Palatino Linotype" w:eastAsia="Palatino Linotype" w:hAnsi="Palatino Linotype" w:cs="Palatino Linotype"/>
          <w:color w:val="000000" w:themeColor="text1"/>
          <w:sz w:val="24"/>
          <w:szCs w:val="24"/>
        </w:rPr>
        <w:t>n términos del artículo 185</w:t>
      </w:r>
      <w:r w:rsidR="005C2871" w:rsidRPr="00E46D21">
        <w:rPr>
          <w:rFonts w:ascii="Palatino Linotype" w:eastAsia="Palatino Linotype" w:hAnsi="Palatino Linotype" w:cs="Palatino Linotype"/>
          <w:color w:val="000000" w:themeColor="text1"/>
          <w:sz w:val="24"/>
          <w:szCs w:val="24"/>
        </w:rPr>
        <w:t>,</w:t>
      </w:r>
      <w:r w:rsidR="00331433" w:rsidRPr="00E46D21">
        <w:rPr>
          <w:rFonts w:ascii="Palatino Linotype" w:eastAsia="Palatino Linotype" w:hAnsi="Palatino Linotype" w:cs="Palatino Linotype"/>
          <w:color w:val="000000" w:themeColor="text1"/>
          <w:sz w:val="24"/>
          <w:szCs w:val="24"/>
        </w:rPr>
        <w:t xml:space="preserve"> fracciones VI y VIII de la Ley de Transparencia y Acceso a la Información Pública del Estado de México y Municipios, </w:t>
      </w:r>
      <w:r w:rsidR="00A61C28" w:rsidRPr="00E46D21">
        <w:rPr>
          <w:rFonts w:ascii="Palatino Linotype" w:eastAsia="Palatino Linotype" w:hAnsi="Palatino Linotype" w:cs="Palatino Linotype"/>
          <w:color w:val="000000" w:themeColor="text1"/>
          <w:sz w:val="24"/>
          <w:szCs w:val="24"/>
        </w:rPr>
        <w:t>el</w:t>
      </w:r>
      <w:r w:rsidRPr="00E46D21">
        <w:rPr>
          <w:rFonts w:ascii="Palatino Linotype" w:eastAsia="Palatino Linotype" w:hAnsi="Palatino Linotype" w:cs="Palatino Linotype"/>
          <w:b/>
          <w:color w:val="000000" w:themeColor="text1"/>
          <w:sz w:val="24"/>
          <w:szCs w:val="24"/>
        </w:rPr>
        <w:t xml:space="preserve"> </w:t>
      </w:r>
      <w:r w:rsidR="00A3780B" w:rsidRPr="00E46D21">
        <w:rPr>
          <w:rFonts w:ascii="Palatino Linotype" w:eastAsia="Palatino Linotype" w:hAnsi="Palatino Linotype" w:cs="Palatino Linotype"/>
          <w:b/>
          <w:color w:val="000000" w:themeColor="text1"/>
          <w:sz w:val="24"/>
          <w:szCs w:val="24"/>
        </w:rPr>
        <w:t>once de junio</w:t>
      </w:r>
      <w:r w:rsidR="00F17233" w:rsidRPr="00E46D21">
        <w:rPr>
          <w:rFonts w:ascii="Palatino Linotype" w:eastAsia="Palatino Linotype" w:hAnsi="Palatino Linotype" w:cs="Palatino Linotype"/>
          <w:b/>
          <w:color w:val="000000" w:themeColor="text1"/>
          <w:sz w:val="24"/>
          <w:szCs w:val="24"/>
        </w:rPr>
        <w:t xml:space="preserve"> </w:t>
      </w:r>
      <w:r w:rsidR="00331433" w:rsidRPr="00E46D21">
        <w:rPr>
          <w:rFonts w:ascii="Palatino Linotype" w:eastAsia="Palatino Linotype" w:hAnsi="Palatino Linotype" w:cs="Palatino Linotype"/>
          <w:b/>
          <w:color w:val="000000" w:themeColor="text1"/>
          <w:sz w:val="24"/>
          <w:szCs w:val="24"/>
        </w:rPr>
        <w:t>de dos mil veinticinco</w:t>
      </w:r>
      <w:r w:rsidR="005C2871" w:rsidRPr="00E46D21">
        <w:rPr>
          <w:rFonts w:ascii="Palatino Linotype" w:eastAsia="Palatino Linotype" w:hAnsi="Palatino Linotype" w:cs="Palatino Linotype"/>
          <w:b/>
          <w:color w:val="000000" w:themeColor="text1"/>
          <w:sz w:val="24"/>
          <w:szCs w:val="24"/>
        </w:rPr>
        <w:t>,</w:t>
      </w:r>
      <w:r w:rsidR="00331433" w:rsidRPr="00E46D21">
        <w:rPr>
          <w:rFonts w:ascii="Palatino Linotype" w:eastAsia="Palatino Linotype" w:hAnsi="Palatino Linotype" w:cs="Palatino Linotype"/>
          <w:b/>
          <w:color w:val="000000" w:themeColor="text1"/>
          <w:sz w:val="24"/>
          <w:szCs w:val="24"/>
        </w:rPr>
        <w:t xml:space="preserve"> </w:t>
      </w:r>
      <w:r w:rsidR="00331433" w:rsidRPr="00E46D21">
        <w:rPr>
          <w:rFonts w:ascii="Palatino Linotype" w:eastAsia="Palatino Linotype" w:hAnsi="Palatino Linotype" w:cs="Palatino Linotype"/>
          <w:color w:val="000000" w:themeColor="text1"/>
          <w:sz w:val="24"/>
          <w:szCs w:val="24"/>
        </w:rPr>
        <w:t xml:space="preserve">se decretó el cierre de instrucción, y se ordenó la Resolución que conforme a Derecho proceda, de acuerdo con los siguientes: </w:t>
      </w:r>
      <w:r w:rsidR="00CD4C1A">
        <w:rPr>
          <w:rFonts w:ascii="Palatino Linotype" w:eastAsia="Palatino Linotype" w:hAnsi="Palatino Linotype" w:cs="Palatino Linotype"/>
          <w:color w:val="000000" w:themeColor="text1"/>
          <w:sz w:val="24"/>
          <w:szCs w:val="24"/>
        </w:rPr>
        <w:t>-----------------</w:t>
      </w:r>
    </w:p>
    <w:p w:rsidR="00CD4C1A" w:rsidRDefault="00CD4C1A" w:rsidP="00CD4C1A">
      <w:pPr>
        <w:pStyle w:val="Prrafodelista"/>
        <w:rPr>
          <w:rFonts w:ascii="Palatino Linotype" w:eastAsia="Palatino Linotype" w:hAnsi="Palatino Linotype" w:cs="Palatino Linotype"/>
          <w:color w:val="000000" w:themeColor="text1"/>
        </w:rPr>
      </w:pPr>
    </w:p>
    <w:p w:rsidR="00CD4C1A" w:rsidRPr="00E46D21" w:rsidRDefault="00CD4C1A" w:rsidP="00CD4C1A">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E46D21" w:rsidRDefault="00331433" w:rsidP="00D1517A">
      <w:pPr>
        <w:spacing w:after="0" w:line="360" w:lineRule="auto"/>
        <w:jc w:val="center"/>
        <w:rPr>
          <w:rFonts w:ascii="Palatino Linotype" w:eastAsia="Palatino Linotype" w:hAnsi="Palatino Linotype" w:cs="Palatino Linotype"/>
          <w:color w:val="000000" w:themeColor="text1"/>
          <w:sz w:val="24"/>
          <w:szCs w:val="24"/>
        </w:rPr>
      </w:pPr>
      <w:r w:rsidRPr="00E46D21">
        <w:rPr>
          <w:rFonts w:ascii="Palatino Linotype" w:eastAsia="Palatino Linotype" w:hAnsi="Palatino Linotype" w:cs="Palatino Linotype"/>
          <w:b/>
          <w:color w:val="000000" w:themeColor="text1"/>
          <w:sz w:val="24"/>
          <w:szCs w:val="24"/>
        </w:rPr>
        <w:lastRenderedPageBreak/>
        <w:t xml:space="preserve">C O N S I D E R A N D O </w:t>
      </w:r>
    </w:p>
    <w:p w:rsidR="00705D12" w:rsidRPr="00E46D21" w:rsidRDefault="00705D12" w:rsidP="00D1517A">
      <w:pPr>
        <w:spacing w:after="0" w:line="360" w:lineRule="auto"/>
        <w:jc w:val="both"/>
        <w:rPr>
          <w:rFonts w:ascii="Palatino Linotype" w:eastAsia="Palatino Linotype" w:hAnsi="Palatino Linotype" w:cs="Palatino Linotype"/>
          <w:color w:val="000000" w:themeColor="text1"/>
          <w:sz w:val="24"/>
          <w:szCs w:val="24"/>
        </w:rPr>
      </w:pPr>
    </w:p>
    <w:p w:rsidR="00705D12" w:rsidRPr="00E46D21" w:rsidRDefault="00331433" w:rsidP="00D1517A">
      <w:pPr>
        <w:spacing w:after="0" w:line="360" w:lineRule="auto"/>
        <w:jc w:val="both"/>
        <w:rPr>
          <w:rFonts w:ascii="Palatino Linotype" w:eastAsia="Palatino Linotype" w:hAnsi="Palatino Linotype" w:cs="Palatino Linotype"/>
          <w:color w:val="000000" w:themeColor="text1"/>
          <w:sz w:val="24"/>
          <w:szCs w:val="24"/>
        </w:rPr>
      </w:pPr>
      <w:r w:rsidRPr="00E46D21">
        <w:rPr>
          <w:rFonts w:ascii="Palatino Linotype" w:eastAsia="Palatino Linotype" w:hAnsi="Palatino Linotype" w:cs="Palatino Linotype"/>
          <w:b/>
          <w:color w:val="000000" w:themeColor="text1"/>
          <w:sz w:val="24"/>
          <w:szCs w:val="24"/>
        </w:rPr>
        <w:t>PRIMERO. De la competencia</w:t>
      </w:r>
      <w:r w:rsidRPr="00E46D21">
        <w:rPr>
          <w:rFonts w:ascii="Palatino Linotype" w:eastAsia="Palatino Linotype" w:hAnsi="Palatino Linotype" w:cs="Palatino Linotype"/>
          <w:color w:val="000000" w:themeColor="text1"/>
          <w:sz w:val="24"/>
          <w:szCs w:val="24"/>
        </w:rPr>
        <w:t>.</w:t>
      </w:r>
    </w:p>
    <w:p w:rsidR="00705D12" w:rsidRPr="00E46D21" w:rsidRDefault="00331433" w:rsidP="00D1517A">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46D21">
        <w:rPr>
          <w:rFonts w:ascii="Palatino Linotype" w:eastAsia="Palatino Linotype" w:hAnsi="Palatino Linotype" w:cs="Palatino Linotype"/>
          <w:color w:val="000000" w:themeColor="text1"/>
          <w:sz w:val="24"/>
          <w:szCs w:val="24"/>
        </w:rPr>
        <w:t>Este Instituto de Transparencia, Acceso a la Información Pública y Protección de Datos Personales del Estado de México, es competente para conocer y resolver el presente recurso de revisión conforme a lo dispuesto en los artículos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705D12" w:rsidRPr="00E46D21" w:rsidRDefault="00705D12" w:rsidP="00D1517A">
      <w:pPr>
        <w:spacing w:after="0" w:line="360" w:lineRule="auto"/>
        <w:jc w:val="both"/>
        <w:rPr>
          <w:rFonts w:ascii="Palatino Linotype" w:eastAsia="Palatino Linotype" w:hAnsi="Palatino Linotype" w:cs="Palatino Linotype"/>
          <w:color w:val="000000" w:themeColor="text1"/>
          <w:sz w:val="24"/>
          <w:szCs w:val="24"/>
        </w:rPr>
      </w:pPr>
    </w:p>
    <w:p w:rsidR="00705D12" w:rsidRPr="00E46D21" w:rsidRDefault="00331433" w:rsidP="00D1517A">
      <w:pPr>
        <w:spacing w:after="0" w:line="360" w:lineRule="auto"/>
        <w:jc w:val="both"/>
        <w:rPr>
          <w:rFonts w:ascii="Palatino Linotype" w:eastAsia="Palatino Linotype" w:hAnsi="Palatino Linotype" w:cs="Palatino Linotype"/>
          <w:color w:val="000000" w:themeColor="text1"/>
          <w:sz w:val="24"/>
          <w:szCs w:val="24"/>
        </w:rPr>
      </w:pPr>
      <w:r w:rsidRPr="00E46D21">
        <w:rPr>
          <w:rFonts w:ascii="Palatino Linotype" w:eastAsia="Palatino Linotype" w:hAnsi="Palatino Linotype" w:cs="Palatino Linotype"/>
          <w:b/>
          <w:color w:val="000000" w:themeColor="text1"/>
          <w:sz w:val="24"/>
          <w:szCs w:val="24"/>
        </w:rPr>
        <w:t>SEGUNDO. De la Oportunidad y Procedencia del Recurso de Revisión</w:t>
      </w:r>
      <w:r w:rsidRPr="00E46D21">
        <w:rPr>
          <w:rFonts w:ascii="Palatino Linotype" w:eastAsia="Palatino Linotype" w:hAnsi="Palatino Linotype" w:cs="Palatino Linotype"/>
          <w:color w:val="000000" w:themeColor="text1"/>
          <w:sz w:val="24"/>
          <w:szCs w:val="24"/>
        </w:rPr>
        <w:t>.</w:t>
      </w:r>
    </w:p>
    <w:p w:rsidR="00705D12" w:rsidRPr="00E46D21" w:rsidRDefault="00331433" w:rsidP="00D1517A">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themeColor="text1"/>
          <w:sz w:val="24"/>
          <w:szCs w:val="24"/>
        </w:rPr>
      </w:pPr>
      <w:r w:rsidRPr="00E46D21">
        <w:rPr>
          <w:rFonts w:ascii="Palatino Linotype" w:eastAsia="Palatino Linotype" w:hAnsi="Palatino Linotype" w:cs="Palatino Linotype"/>
          <w:color w:val="000000" w:themeColor="text1"/>
          <w:sz w:val="24"/>
          <w:szCs w:val="24"/>
        </w:rPr>
        <w:t>El artículo 178</w:t>
      </w:r>
      <w:r w:rsidR="00A7643A" w:rsidRPr="00E46D21">
        <w:rPr>
          <w:rFonts w:ascii="Palatino Linotype" w:eastAsia="Palatino Linotype" w:hAnsi="Palatino Linotype" w:cs="Palatino Linotype"/>
          <w:color w:val="000000" w:themeColor="text1"/>
          <w:sz w:val="24"/>
          <w:szCs w:val="24"/>
        </w:rPr>
        <w:t>,</w:t>
      </w:r>
      <w:r w:rsidRPr="00E46D21">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w:t>
      </w:r>
      <w:r w:rsidR="002802A6" w:rsidRPr="00E46D21">
        <w:rPr>
          <w:rFonts w:ascii="Palatino Linotype" w:eastAsia="Palatino Linotype" w:hAnsi="Palatino Linotype" w:cs="Palatino Linotype"/>
          <w:color w:val="000000" w:themeColor="text1"/>
          <w:sz w:val="24"/>
          <w:szCs w:val="24"/>
        </w:rPr>
        <w:t>el</w:t>
      </w:r>
      <w:r w:rsidR="005C53AF" w:rsidRPr="00E46D21">
        <w:rPr>
          <w:rFonts w:ascii="Palatino Linotype" w:eastAsia="Palatino Linotype" w:hAnsi="Palatino Linotype" w:cs="Palatino Linotype"/>
          <w:b/>
          <w:color w:val="000000" w:themeColor="text1"/>
          <w:sz w:val="24"/>
          <w:szCs w:val="24"/>
        </w:rPr>
        <w:t xml:space="preserve"> SUJETO OBLIGADO</w:t>
      </w:r>
      <w:r w:rsidRPr="00E46D21">
        <w:rPr>
          <w:rFonts w:ascii="Palatino Linotype" w:eastAsia="Palatino Linotype" w:hAnsi="Palatino Linotype" w:cs="Palatino Linotype"/>
          <w:color w:val="000000" w:themeColor="text1"/>
          <w:sz w:val="24"/>
          <w:szCs w:val="24"/>
        </w:rPr>
        <w:t>, dentro de los plazos establecidos en la Ley de Transparencia Local, a una solicitud de acceso a la inform</w:t>
      </w:r>
      <w:r w:rsidR="00A61C28" w:rsidRPr="00E46D21">
        <w:rPr>
          <w:rFonts w:ascii="Palatino Linotype" w:eastAsia="Palatino Linotype" w:hAnsi="Palatino Linotype" w:cs="Palatino Linotype"/>
          <w:color w:val="000000" w:themeColor="text1"/>
          <w:sz w:val="24"/>
          <w:szCs w:val="24"/>
        </w:rPr>
        <w:t>ación pública, el recurso podrá</w:t>
      </w:r>
      <w:r w:rsidRPr="00E46D21">
        <w:rPr>
          <w:rFonts w:ascii="Palatino Linotype" w:eastAsia="Palatino Linotype" w:hAnsi="Palatino Linotype" w:cs="Palatino Linotype"/>
          <w:color w:val="000000" w:themeColor="text1"/>
          <w:sz w:val="24"/>
          <w:szCs w:val="24"/>
        </w:rPr>
        <w:t xml:space="preserve"> ser interpuesto en cualquier momento, por lo que la interposición del presente recurso de revisión resulta oportuna.</w:t>
      </w:r>
    </w:p>
    <w:p w:rsidR="00705D12" w:rsidRPr="00E46D21" w:rsidRDefault="00705D12" w:rsidP="00D1517A">
      <w:pPr>
        <w:spacing w:after="0" w:line="360" w:lineRule="auto"/>
        <w:jc w:val="both"/>
        <w:rPr>
          <w:rFonts w:ascii="Palatino Linotype" w:eastAsia="Palatino Linotype" w:hAnsi="Palatino Linotype" w:cs="Palatino Linotype"/>
          <w:color w:val="000000" w:themeColor="text1"/>
          <w:sz w:val="24"/>
          <w:szCs w:val="24"/>
        </w:rPr>
      </w:pPr>
    </w:p>
    <w:p w:rsidR="00705D12" w:rsidRPr="00E46D21" w:rsidRDefault="00331433" w:rsidP="00D1517A">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46D21">
        <w:rPr>
          <w:rFonts w:ascii="Palatino Linotype" w:eastAsia="Palatino Linotype" w:hAnsi="Palatino Linotype" w:cs="Palatino Linotype"/>
          <w:color w:val="000000" w:themeColor="text1"/>
          <w:sz w:val="24"/>
          <w:szCs w:val="24"/>
        </w:rPr>
        <w:lastRenderedPageBreak/>
        <w:t xml:space="preserve">El artículo 180 de la Ley de Transparencia y Acceso a la Información Pública del Estado de México y Municipios, señala los requisitos que deberán contener los recursos de revisión, como lo es, el nombre del solicitante que recurre; sin embargo, en su último párrafo establece que cuando el recurso se interponga de manera electrónica, no será indispensable que contenga determinados requisitos, entre ellos, el nombre de la parte </w:t>
      </w:r>
      <w:r w:rsidRPr="00E46D21">
        <w:rPr>
          <w:rFonts w:ascii="Palatino Linotype" w:eastAsia="Palatino Linotype" w:hAnsi="Palatino Linotype" w:cs="Palatino Linotype"/>
          <w:b/>
          <w:color w:val="000000" w:themeColor="text1"/>
          <w:sz w:val="24"/>
          <w:szCs w:val="24"/>
        </w:rPr>
        <w:t>Recurrente</w:t>
      </w:r>
      <w:r w:rsidRPr="00E46D21">
        <w:rPr>
          <w:rFonts w:ascii="Palatino Linotype" w:eastAsia="Palatino Linotype" w:hAnsi="Palatino Linotype" w:cs="Palatino Linotype"/>
          <w:color w:val="000000" w:themeColor="text1"/>
          <w:sz w:val="24"/>
          <w:szCs w:val="24"/>
        </w:rPr>
        <w:t xml:space="preserve">, por lo que, en el presente caso, al haber sido presentado el recurso de revisión vía </w:t>
      </w:r>
      <w:r w:rsidRPr="00E46D21">
        <w:rPr>
          <w:rFonts w:ascii="Palatino Linotype" w:eastAsia="Palatino Linotype" w:hAnsi="Palatino Linotype" w:cs="Palatino Linotype"/>
          <w:b/>
          <w:color w:val="000000" w:themeColor="text1"/>
          <w:sz w:val="24"/>
          <w:szCs w:val="24"/>
        </w:rPr>
        <w:t>SAIMEX</w:t>
      </w:r>
      <w:r w:rsidRPr="00E46D21">
        <w:rPr>
          <w:rFonts w:ascii="Palatino Linotype" w:eastAsia="Palatino Linotype" w:hAnsi="Palatino Linotype" w:cs="Palatino Linotype"/>
          <w:color w:val="000000" w:themeColor="text1"/>
          <w:sz w:val="24"/>
          <w:szCs w:val="24"/>
        </w:rPr>
        <w:t>, dicho requisito resulta innecesario.</w:t>
      </w:r>
    </w:p>
    <w:p w:rsidR="00705D12" w:rsidRPr="00E46D21" w:rsidRDefault="00705D12" w:rsidP="00D1517A">
      <w:pPr>
        <w:spacing w:after="0" w:line="360" w:lineRule="auto"/>
        <w:jc w:val="both"/>
        <w:rPr>
          <w:rFonts w:ascii="Palatino Linotype" w:eastAsia="Palatino Linotype" w:hAnsi="Palatino Linotype" w:cs="Palatino Linotype"/>
          <w:color w:val="000000" w:themeColor="text1"/>
          <w:sz w:val="24"/>
          <w:szCs w:val="24"/>
        </w:rPr>
      </w:pPr>
    </w:p>
    <w:p w:rsidR="00705D12" w:rsidRPr="00E46D21" w:rsidRDefault="00331433" w:rsidP="00D1517A">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46D21">
        <w:rPr>
          <w:rFonts w:ascii="Palatino Linotype" w:eastAsia="Palatino Linotype" w:hAnsi="Palatino Linotype" w:cs="Palatino Linotype"/>
          <w:color w:val="000000" w:themeColor="text1"/>
          <w:sz w:val="24"/>
          <w:szCs w:val="24"/>
        </w:rPr>
        <w:t>El artículo 179</w:t>
      </w:r>
      <w:r w:rsidR="00A7643A" w:rsidRPr="00E46D21">
        <w:rPr>
          <w:rFonts w:ascii="Palatino Linotype" w:eastAsia="Palatino Linotype" w:hAnsi="Palatino Linotype" w:cs="Palatino Linotype"/>
          <w:color w:val="000000" w:themeColor="text1"/>
          <w:sz w:val="24"/>
          <w:szCs w:val="24"/>
        </w:rPr>
        <w:t>,</w:t>
      </w:r>
      <w:r w:rsidRPr="00E46D21">
        <w:rPr>
          <w:rFonts w:ascii="Palatino Linotype" w:eastAsia="Palatino Linotype" w:hAnsi="Palatino Linotype" w:cs="Palatino Linotype"/>
          <w:color w:val="000000" w:themeColor="text1"/>
          <w:sz w:val="24"/>
          <w:szCs w:val="24"/>
        </w:rPr>
        <w:t xml:space="preserve"> fracción VII</w:t>
      </w:r>
      <w:r w:rsidR="00A7643A" w:rsidRPr="00E46D21">
        <w:rPr>
          <w:rFonts w:ascii="Palatino Linotype" w:eastAsia="Palatino Linotype" w:hAnsi="Palatino Linotype" w:cs="Palatino Linotype"/>
          <w:color w:val="000000" w:themeColor="text1"/>
          <w:sz w:val="24"/>
          <w:szCs w:val="24"/>
        </w:rPr>
        <w:t>,</w:t>
      </w:r>
      <w:r w:rsidRPr="00E46D21">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establece como supuesto de procedencia del recurso de revisión, la falta de respuesta a una solicitud de información por </w:t>
      </w:r>
      <w:r w:rsidR="005C53AF" w:rsidRPr="00E46D21">
        <w:rPr>
          <w:rFonts w:ascii="Palatino Linotype" w:eastAsia="Palatino Linotype" w:hAnsi="Palatino Linotype" w:cs="Palatino Linotype"/>
          <w:b/>
          <w:color w:val="000000" w:themeColor="text1"/>
          <w:sz w:val="24"/>
          <w:szCs w:val="24"/>
        </w:rPr>
        <w:t>EL SUJETO OBLIGADO</w:t>
      </w:r>
      <w:r w:rsidRPr="00E46D21">
        <w:rPr>
          <w:rFonts w:ascii="Palatino Linotype" w:eastAsia="Palatino Linotype" w:hAnsi="Palatino Linotype" w:cs="Palatino Linotype"/>
          <w:color w:val="000000" w:themeColor="text1"/>
          <w:sz w:val="24"/>
          <w:szCs w:val="24"/>
        </w:rPr>
        <w:t xml:space="preserve">, hipótesis jurídica que se actualiza en este caso, aunado a que la parte </w:t>
      </w:r>
      <w:r w:rsidRPr="00E46D21">
        <w:rPr>
          <w:rFonts w:ascii="Palatino Linotype" w:eastAsia="Palatino Linotype" w:hAnsi="Palatino Linotype" w:cs="Palatino Linotype"/>
          <w:b/>
          <w:color w:val="000000" w:themeColor="text1"/>
          <w:sz w:val="24"/>
          <w:szCs w:val="24"/>
        </w:rPr>
        <w:t>Recurrente</w:t>
      </w:r>
      <w:r w:rsidRPr="00E46D21">
        <w:rPr>
          <w:rFonts w:ascii="Palatino Linotype" w:eastAsia="Palatino Linotype" w:hAnsi="Palatino Linotype" w:cs="Palatino Linotype"/>
          <w:color w:val="000000" w:themeColor="text1"/>
          <w:sz w:val="24"/>
          <w:szCs w:val="24"/>
        </w:rPr>
        <w:t xml:space="preserve"> combate </w:t>
      </w:r>
      <w:r w:rsidR="00A61C28" w:rsidRPr="00E46D21">
        <w:rPr>
          <w:rFonts w:ascii="Palatino Linotype" w:eastAsia="Palatino Linotype" w:hAnsi="Palatino Linotype" w:cs="Palatino Linotype"/>
          <w:color w:val="000000" w:themeColor="text1"/>
          <w:sz w:val="24"/>
          <w:szCs w:val="24"/>
        </w:rPr>
        <w:t xml:space="preserve">la </w:t>
      </w:r>
      <w:r w:rsidRPr="00E46D21">
        <w:rPr>
          <w:rFonts w:ascii="Palatino Linotype" w:eastAsia="Palatino Linotype" w:hAnsi="Palatino Linotype" w:cs="Palatino Linotype"/>
          <w:color w:val="000000" w:themeColor="text1"/>
          <w:sz w:val="24"/>
          <w:szCs w:val="24"/>
        </w:rPr>
        <w:t xml:space="preserve">falta de trámite por </w:t>
      </w:r>
      <w:r w:rsidR="005C53AF" w:rsidRPr="00E46D21">
        <w:rPr>
          <w:rFonts w:ascii="Palatino Linotype" w:eastAsia="Palatino Linotype" w:hAnsi="Palatino Linotype" w:cs="Palatino Linotype"/>
          <w:b/>
          <w:color w:val="000000" w:themeColor="text1"/>
          <w:sz w:val="24"/>
          <w:szCs w:val="24"/>
        </w:rPr>
        <w:t>EL SUJETO OBLIGADO</w:t>
      </w:r>
      <w:r w:rsidRPr="00E46D21">
        <w:rPr>
          <w:rFonts w:ascii="Palatino Linotype" w:eastAsia="Palatino Linotype" w:hAnsi="Palatino Linotype" w:cs="Palatino Linotype"/>
          <w:color w:val="000000" w:themeColor="text1"/>
          <w:sz w:val="24"/>
          <w:szCs w:val="24"/>
        </w:rPr>
        <w:t xml:space="preserve"> y expresa motivos de inconformidad en contra de dicha circunstancia.</w:t>
      </w:r>
    </w:p>
    <w:p w:rsidR="00705D12" w:rsidRPr="00E46D21" w:rsidRDefault="00705D12" w:rsidP="00D1517A">
      <w:pPr>
        <w:pBdr>
          <w:top w:val="nil"/>
          <w:left w:val="nil"/>
          <w:bottom w:val="nil"/>
          <w:right w:val="nil"/>
          <w:between w:val="nil"/>
        </w:pBdr>
        <w:spacing w:after="0" w:line="360" w:lineRule="auto"/>
        <w:jc w:val="both"/>
        <w:rPr>
          <w:rFonts w:ascii="Palatino Linotype" w:eastAsia="Palatino Linotype" w:hAnsi="Palatino Linotype" w:cs="Palatino Linotype"/>
          <w:i/>
          <w:color w:val="000000" w:themeColor="text1"/>
          <w:sz w:val="24"/>
          <w:szCs w:val="24"/>
        </w:rPr>
      </w:pPr>
    </w:p>
    <w:p w:rsidR="00705D12" w:rsidRPr="00E46D21" w:rsidRDefault="00331433" w:rsidP="00D1517A">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46D21">
        <w:rPr>
          <w:rFonts w:ascii="Palatino Linotype" w:eastAsia="Palatino Linotype" w:hAnsi="Palatino Linotype" w:cs="Palatino Linotype"/>
          <w:color w:val="000000" w:themeColor="text1"/>
          <w:sz w:val="24"/>
          <w:szCs w:val="24"/>
        </w:rPr>
        <w:t>Por otro lado, es de suma importancia señalar que la parte recurrente no proporciona un nombre o datos de identificación como se advierte en el detalle de seguimiento del SAIMEX, no obstante lo anterior, no proporcionar el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705D12" w:rsidRPr="00E46D21" w:rsidRDefault="00331433" w:rsidP="00D1517A">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E46D21">
        <w:rPr>
          <w:rFonts w:ascii="Palatino Linotype" w:eastAsia="Palatino Linotype" w:hAnsi="Palatino Linotype" w:cs="Palatino Linotype"/>
          <w:i/>
          <w:color w:val="000000" w:themeColor="text1"/>
          <w:sz w:val="24"/>
          <w:szCs w:val="24"/>
        </w:rPr>
        <w:t>“</w:t>
      </w:r>
      <w:r w:rsidRPr="00E46D21">
        <w:rPr>
          <w:rFonts w:ascii="Palatino Linotype" w:eastAsia="Palatino Linotype" w:hAnsi="Palatino Linotype" w:cs="Palatino Linotype"/>
          <w:b/>
          <w:i/>
          <w:color w:val="000000" w:themeColor="text1"/>
          <w:sz w:val="24"/>
          <w:szCs w:val="24"/>
        </w:rPr>
        <w:t>Las solicitudes anónimas</w:t>
      </w:r>
      <w:r w:rsidRPr="00E46D21">
        <w:rPr>
          <w:rFonts w:ascii="Palatino Linotype" w:eastAsia="Palatino Linotype" w:hAnsi="Palatino Linotype" w:cs="Palatino Linotype"/>
          <w:i/>
          <w:color w:val="000000" w:themeColor="text1"/>
          <w:sz w:val="24"/>
          <w:szCs w:val="24"/>
        </w:rPr>
        <w:t xml:space="preserve">, con nombre incompleto o seudónimo </w:t>
      </w:r>
      <w:r w:rsidRPr="00E46D21">
        <w:rPr>
          <w:rFonts w:ascii="Palatino Linotype" w:eastAsia="Palatino Linotype" w:hAnsi="Palatino Linotype" w:cs="Palatino Linotype"/>
          <w:b/>
          <w:i/>
          <w:color w:val="000000" w:themeColor="text1"/>
          <w:sz w:val="24"/>
          <w:szCs w:val="24"/>
        </w:rPr>
        <w:t xml:space="preserve">serán procedentes para su trámite por parte </w:t>
      </w:r>
      <w:r w:rsidR="002802A6" w:rsidRPr="00E46D21">
        <w:rPr>
          <w:rFonts w:ascii="Palatino Linotype" w:eastAsia="Palatino Linotype" w:hAnsi="Palatino Linotype" w:cs="Palatino Linotype"/>
          <w:b/>
          <w:i/>
          <w:color w:val="000000" w:themeColor="text1"/>
          <w:sz w:val="24"/>
          <w:szCs w:val="24"/>
        </w:rPr>
        <w:t xml:space="preserve">del sujeto obligado </w:t>
      </w:r>
      <w:r w:rsidRPr="00E46D21">
        <w:rPr>
          <w:rFonts w:ascii="Palatino Linotype" w:eastAsia="Palatino Linotype" w:hAnsi="Palatino Linotype" w:cs="Palatino Linotype"/>
          <w:b/>
          <w:i/>
          <w:color w:val="000000" w:themeColor="text1"/>
          <w:sz w:val="24"/>
          <w:szCs w:val="24"/>
        </w:rPr>
        <w:t>ante quien se presente</w:t>
      </w:r>
      <w:r w:rsidRPr="00E46D21">
        <w:rPr>
          <w:rFonts w:ascii="Palatino Linotype" w:eastAsia="Palatino Linotype" w:hAnsi="Palatino Linotype" w:cs="Palatino Linotype"/>
          <w:i/>
          <w:color w:val="000000" w:themeColor="text1"/>
          <w:sz w:val="24"/>
          <w:szCs w:val="24"/>
        </w:rPr>
        <w:t>. No podrá requerirse información adicional con motivo del nombre proporcionado por el solicitante.”</w:t>
      </w:r>
    </w:p>
    <w:p w:rsidR="002802A6" w:rsidRPr="00E46D21" w:rsidRDefault="002802A6" w:rsidP="00D1517A">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E46D21" w:rsidRDefault="00331433" w:rsidP="00D1517A">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46D21">
        <w:rPr>
          <w:rFonts w:ascii="Palatino Linotype" w:eastAsia="Palatino Linotype" w:hAnsi="Palatino Linotype" w:cs="Palatino Linotype"/>
          <w:color w:val="000000" w:themeColor="text1"/>
          <w:sz w:val="24"/>
          <w:szCs w:val="24"/>
        </w:rPr>
        <w:lastRenderedPageBreak/>
        <w:t>Robusteciendo lo anterior se encuentra lo dispuesto en el artículo 6, Apartado A, fracciones III de la Constitución Política de los Estados Unidos Mexicanos que establece:</w:t>
      </w:r>
    </w:p>
    <w:p w:rsidR="00705D12" w:rsidRPr="00E46D21" w:rsidRDefault="00331433" w:rsidP="00D1517A">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E46D21">
        <w:rPr>
          <w:rFonts w:ascii="Palatino Linotype" w:eastAsia="Palatino Linotype" w:hAnsi="Palatino Linotype" w:cs="Palatino Linotype"/>
          <w:i/>
          <w:color w:val="000000" w:themeColor="text1"/>
          <w:sz w:val="24"/>
          <w:szCs w:val="24"/>
        </w:rPr>
        <w:t>“</w:t>
      </w:r>
      <w:r w:rsidRPr="00E46D21">
        <w:rPr>
          <w:rFonts w:ascii="Palatino Linotype" w:eastAsia="Palatino Linotype" w:hAnsi="Palatino Linotype" w:cs="Palatino Linotype"/>
          <w:b/>
          <w:i/>
          <w:color w:val="000000" w:themeColor="text1"/>
          <w:sz w:val="24"/>
          <w:szCs w:val="24"/>
        </w:rPr>
        <w:t>Artículo 6.-</w:t>
      </w:r>
      <w:r w:rsidRPr="00E46D21">
        <w:rPr>
          <w:rFonts w:ascii="Palatino Linotype" w:eastAsia="Palatino Linotype" w:hAnsi="Palatino Linotype" w:cs="Palatino Linotype"/>
          <w:i/>
          <w:color w:val="000000" w:themeColor="text1"/>
          <w:sz w:val="24"/>
          <w:szCs w:val="24"/>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rsidR="00705D12" w:rsidRPr="00E46D21" w:rsidRDefault="00331433" w:rsidP="00D1517A">
      <w:pPr>
        <w:pBdr>
          <w:top w:val="nil"/>
          <w:left w:val="nil"/>
          <w:bottom w:val="nil"/>
          <w:right w:val="nil"/>
          <w:between w:val="nil"/>
        </w:pBdr>
        <w:spacing w:after="120"/>
        <w:jc w:val="both"/>
        <w:rPr>
          <w:rFonts w:ascii="Palatino Linotype" w:eastAsia="Palatino Linotype" w:hAnsi="Palatino Linotype" w:cs="Palatino Linotype"/>
          <w:i/>
          <w:color w:val="000000" w:themeColor="text1"/>
          <w:sz w:val="24"/>
          <w:szCs w:val="24"/>
        </w:rPr>
      </w:pPr>
      <w:r w:rsidRPr="00E46D21">
        <w:rPr>
          <w:rFonts w:ascii="Palatino Linotype" w:eastAsia="Palatino Linotype" w:hAnsi="Palatino Linotype" w:cs="Palatino Linotype"/>
          <w:i/>
          <w:color w:val="000000" w:themeColor="text1"/>
          <w:sz w:val="24"/>
          <w:szCs w:val="24"/>
        </w:rPr>
        <w:t>Para efectos de lo dispuesto en el presente artículo se observará lo siguiente:</w:t>
      </w:r>
    </w:p>
    <w:p w:rsidR="00705D12" w:rsidRPr="00E46D21" w:rsidRDefault="00331433" w:rsidP="00D1517A">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E46D21">
        <w:rPr>
          <w:rFonts w:ascii="Palatino Linotype" w:eastAsia="Palatino Linotype" w:hAnsi="Palatino Linotype" w:cs="Palatino Linotype"/>
          <w:i/>
          <w:color w:val="000000" w:themeColor="text1"/>
          <w:sz w:val="24"/>
          <w:szCs w:val="24"/>
        </w:rPr>
        <w:t>A. Para el ejercicio del derecho de acceso a la información, la Federación, los Estados y el Distrito Federal, en el ámbito de sus respectivas competencias, se regirán por los siguientes principios y bases:</w:t>
      </w:r>
    </w:p>
    <w:p w:rsidR="00705D12" w:rsidRPr="00E46D21" w:rsidRDefault="00331433" w:rsidP="00D1517A">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E46D21">
        <w:rPr>
          <w:rFonts w:ascii="Palatino Linotype" w:eastAsia="Palatino Linotype" w:hAnsi="Palatino Linotype" w:cs="Palatino Linotype"/>
          <w:i/>
          <w:color w:val="000000" w:themeColor="text1"/>
          <w:sz w:val="24"/>
          <w:szCs w:val="24"/>
        </w:rPr>
        <w:t>III. Toda persona, sin necesidad de acreditar interés alguno o justificar su utilización, tendrá acceso gratuito a la información pública, a sus datos personales o a la rectificación de éstos.”(Sic)</w:t>
      </w:r>
    </w:p>
    <w:p w:rsidR="00705D12" w:rsidRPr="00E46D21" w:rsidRDefault="00705D12" w:rsidP="00D1517A">
      <w:pPr>
        <w:pBdr>
          <w:top w:val="nil"/>
          <w:left w:val="nil"/>
          <w:bottom w:val="nil"/>
          <w:right w:val="nil"/>
          <w:between w:val="nil"/>
        </w:pBdr>
        <w:ind w:hanging="76"/>
        <w:rPr>
          <w:rFonts w:ascii="Palatino Linotype" w:eastAsia="Palatino Linotype" w:hAnsi="Palatino Linotype" w:cs="Palatino Linotype"/>
          <w:i/>
          <w:color w:val="000000" w:themeColor="text1"/>
          <w:sz w:val="24"/>
          <w:szCs w:val="24"/>
        </w:rPr>
      </w:pPr>
    </w:p>
    <w:p w:rsidR="00705D12" w:rsidRPr="00E46D21" w:rsidRDefault="00331433" w:rsidP="00D1517A">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46D21">
        <w:rPr>
          <w:rFonts w:ascii="Palatino Linotype" w:eastAsia="Palatino Linotype" w:hAnsi="Palatino Linotype" w:cs="Palatino Linotype"/>
          <w:color w:val="000000" w:themeColor="text1"/>
          <w:sz w:val="24"/>
          <w:szCs w:val="24"/>
        </w:rPr>
        <w:t>Así como el artículo 5 fracción III, párrafo vigésimo noveno, trigésimo y trigésimo primero, de la Constitución Política del Estado Libre y Soberano de México, que determina lo siguiente:</w:t>
      </w:r>
    </w:p>
    <w:p w:rsidR="00705D12" w:rsidRPr="00E46D21" w:rsidRDefault="00331433" w:rsidP="00D1517A">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E46D21">
        <w:rPr>
          <w:rFonts w:ascii="Palatino Linotype" w:eastAsia="Palatino Linotype" w:hAnsi="Palatino Linotype" w:cs="Palatino Linotype"/>
          <w:i/>
          <w:color w:val="000000" w:themeColor="text1"/>
          <w:sz w:val="24"/>
          <w:szCs w:val="24"/>
        </w:rPr>
        <w:t>“</w:t>
      </w:r>
      <w:r w:rsidRPr="00E46D21">
        <w:rPr>
          <w:rFonts w:ascii="Palatino Linotype" w:eastAsia="Palatino Linotype" w:hAnsi="Palatino Linotype" w:cs="Palatino Linotype"/>
          <w:b/>
          <w:i/>
          <w:color w:val="000000" w:themeColor="text1"/>
          <w:sz w:val="24"/>
          <w:szCs w:val="24"/>
        </w:rPr>
        <w:t>Artículo 5.-</w:t>
      </w:r>
      <w:r w:rsidRPr="00E46D21">
        <w:rPr>
          <w:rFonts w:ascii="Palatino Linotype" w:eastAsia="Palatino Linotype" w:hAnsi="Palatino Linotype" w:cs="Palatino Linotype"/>
          <w:i/>
          <w:color w:val="000000" w:themeColor="text1"/>
          <w:sz w:val="24"/>
          <w:szCs w:val="24"/>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establece”.(Sic)</w:t>
      </w:r>
    </w:p>
    <w:p w:rsidR="00705D12" w:rsidRPr="00E46D21" w:rsidRDefault="00331433" w:rsidP="00D1517A">
      <w:pPr>
        <w:jc w:val="both"/>
        <w:rPr>
          <w:rFonts w:ascii="Palatino Linotype" w:eastAsia="Palatino Linotype" w:hAnsi="Palatino Linotype" w:cs="Palatino Linotype"/>
          <w:i/>
          <w:color w:val="000000" w:themeColor="text1"/>
          <w:sz w:val="24"/>
          <w:szCs w:val="24"/>
        </w:rPr>
      </w:pPr>
      <w:r w:rsidRPr="00E46D21">
        <w:rPr>
          <w:rFonts w:ascii="Palatino Linotype" w:eastAsia="Palatino Linotype" w:hAnsi="Palatino Linotype" w:cs="Palatino Linotype"/>
          <w:i/>
          <w:color w:val="000000" w:themeColor="text1"/>
          <w:sz w:val="24"/>
          <w:szCs w:val="24"/>
        </w:rPr>
        <w:t>…</w:t>
      </w:r>
    </w:p>
    <w:p w:rsidR="00705D12" w:rsidRPr="00E46D21" w:rsidRDefault="00331433" w:rsidP="00D1517A">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E46D21">
        <w:rPr>
          <w:rFonts w:ascii="Palatino Linotype" w:eastAsia="Palatino Linotype" w:hAnsi="Palatino Linotype" w:cs="Palatino Linotype"/>
          <w:i/>
          <w:color w:val="000000" w:themeColor="text1"/>
          <w:sz w:val="24"/>
          <w:szCs w:val="24"/>
        </w:rPr>
        <w:t>Toda persona en el Estado de México, tiene derecho al libre acceso a la información plural y oportuna, así como a buscar recibir y difundir información e ideas de toda índole por cualquier medio de expresión.</w:t>
      </w:r>
    </w:p>
    <w:p w:rsidR="00705D12" w:rsidRPr="00E46D21" w:rsidRDefault="00331433" w:rsidP="00D1517A">
      <w:pPr>
        <w:jc w:val="both"/>
        <w:rPr>
          <w:rFonts w:ascii="Palatino Linotype" w:eastAsia="Palatino Linotype" w:hAnsi="Palatino Linotype" w:cs="Palatino Linotype"/>
          <w:i/>
          <w:color w:val="000000" w:themeColor="text1"/>
          <w:sz w:val="24"/>
          <w:szCs w:val="24"/>
        </w:rPr>
      </w:pPr>
      <w:r w:rsidRPr="00E46D21">
        <w:rPr>
          <w:rFonts w:ascii="Palatino Linotype" w:eastAsia="Palatino Linotype" w:hAnsi="Palatino Linotype" w:cs="Palatino Linotype"/>
          <w:i/>
          <w:color w:val="000000" w:themeColor="text1"/>
          <w:sz w:val="24"/>
          <w:szCs w:val="24"/>
        </w:rPr>
        <w:t>...</w:t>
      </w:r>
    </w:p>
    <w:p w:rsidR="00705D12" w:rsidRPr="00E46D21" w:rsidRDefault="00331433" w:rsidP="00D1517A">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E46D21">
        <w:rPr>
          <w:rFonts w:ascii="Palatino Linotype" w:eastAsia="Palatino Linotype" w:hAnsi="Palatino Linotype" w:cs="Palatino Linotype"/>
          <w:i/>
          <w:color w:val="000000" w:themeColor="text1"/>
          <w:sz w:val="24"/>
          <w:szCs w:val="24"/>
        </w:rPr>
        <w:lastRenderedPageBreak/>
        <w:t>El derecho a la información será garantizado por el Estado. La ley establecerá las previsiones que permitan asegurar la protección, el respeto y la difusión de este derecho.</w:t>
      </w:r>
    </w:p>
    <w:p w:rsidR="00705D12" w:rsidRPr="00E46D21" w:rsidRDefault="00705D12" w:rsidP="00D1517A">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p>
    <w:p w:rsidR="00705D12" w:rsidRPr="00E46D21" w:rsidRDefault="00331433" w:rsidP="00D1517A">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E46D21">
        <w:rPr>
          <w:rFonts w:ascii="Palatino Linotype" w:eastAsia="Palatino Linotype" w:hAnsi="Palatino Linotype" w:cs="Palatino Linotype"/>
          <w:i/>
          <w:color w:val="000000" w:themeColor="text1"/>
          <w:sz w:val="24"/>
          <w:szCs w:val="24"/>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705D12" w:rsidRPr="00E46D21" w:rsidRDefault="00331433" w:rsidP="00D1517A">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E46D21">
        <w:rPr>
          <w:rFonts w:ascii="Palatino Linotype" w:eastAsia="Palatino Linotype" w:hAnsi="Palatino Linotype" w:cs="Palatino Linotype"/>
          <w:i/>
          <w:color w:val="000000" w:themeColor="text1"/>
          <w:sz w:val="24"/>
          <w:szCs w:val="24"/>
        </w:rPr>
        <w:t>III. Toda persona, sin necesidad de acreditar interés alguno o justificar su utilización, tendrá acceso gratuito a la información pública, a sus datos personales o a la rectificación de éstos;</w:t>
      </w:r>
    </w:p>
    <w:p w:rsidR="00705D12" w:rsidRPr="00E46D21" w:rsidRDefault="00331433" w:rsidP="00D1517A">
      <w:pPr>
        <w:jc w:val="both"/>
        <w:rPr>
          <w:rFonts w:ascii="Palatino Linotype" w:eastAsia="Palatino Linotype" w:hAnsi="Palatino Linotype" w:cs="Palatino Linotype"/>
          <w:i/>
          <w:color w:val="000000" w:themeColor="text1"/>
          <w:sz w:val="24"/>
          <w:szCs w:val="24"/>
        </w:rPr>
      </w:pPr>
      <w:r w:rsidRPr="00E46D21">
        <w:rPr>
          <w:rFonts w:ascii="Palatino Linotype" w:eastAsia="Palatino Linotype" w:hAnsi="Palatino Linotype" w:cs="Palatino Linotype"/>
          <w:i/>
          <w:color w:val="000000" w:themeColor="text1"/>
          <w:sz w:val="24"/>
          <w:szCs w:val="24"/>
        </w:rPr>
        <w:t>...</w:t>
      </w:r>
    </w:p>
    <w:p w:rsidR="00705D12" w:rsidRPr="00E46D21" w:rsidRDefault="00331433" w:rsidP="00D1517A">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E46D21">
        <w:rPr>
          <w:rFonts w:ascii="Palatino Linotype" w:eastAsia="Palatino Linotype" w:hAnsi="Palatino Linotype" w:cs="Palatino Linotype"/>
          <w:i/>
          <w:color w:val="000000" w:themeColor="text1"/>
          <w:sz w:val="24"/>
          <w:szCs w:val="24"/>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(Sic)</w:t>
      </w:r>
    </w:p>
    <w:p w:rsidR="00705D12" w:rsidRPr="00E46D21" w:rsidRDefault="00705D12" w:rsidP="00D1517A">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sz w:val="24"/>
          <w:szCs w:val="24"/>
        </w:rPr>
      </w:pPr>
    </w:p>
    <w:p w:rsidR="00705D12" w:rsidRPr="00E46D21" w:rsidRDefault="00331433" w:rsidP="00D1517A">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46D21">
        <w:rPr>
          <w:rFonts w:ascii="Palatino Linotype" w:eastAsia="Palatino Linotype" w:hAnsi="Palatino Linotype" w:cs="Palatino Linotype"/>
          <w:color w:val="000000" w:themeColor="text1"/>
          <w:sz w:val="24"/>
          <w:szCs w:val="24"/>
        </w:rPr>
        <w:t>Por otra parte, del contenido del artículo 1 de la Constitución Política de los Estados Unidos mexicanos, se destaca lo siguiente:</w:t>
      </w:r>
    </w:p>
    <w:p w:rsidR="00705D12" w:rsidRPr="00E46D21" w:rsidRDefault="00331433" w:rsidP="00D1517A">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E46D21">
        <w:rPr>
          <w:rFonts w:ascii="Palatino Linotype" w:eastAsia="Palatino Linotype" w:hAnsi="Palatino Linotype" w:cs="Palatino Linotype"/>
          <w:i/>
          <w:color w:val="000000" w:themeColor="text1"/>
          <w:sz w:val="24"/>
          <w:szCs w:val="24"/>
        </w:rPr>
        <w:t>“</w:t>
      </w:r>
      <w:r w:rsidRPr="00E46D21">
        <w:rPr>
          <w:rFonts w:ascii="Palatino Linotype" w:eastAsia="Palatino Linotype" w:hAnsi="Palatino Linotype" w:cs="Palatino Linotype"/>
          <w:b/>
          <w:i/>
          <w:color w:val="000000" w:themeColor="text1"/>
          <w:sz w:val="24"/>
          <w:szCs w:val="24"/>
        </w:rPr>
        <w:t>Artículo 1</w:t>
      </w:r>
      <w:r w:rsidRPr="00E46D21">
        <w:rPr>
          <w:rFonts w:ascii="Palatino Linotype" w:eastAsia="Palatino Linotype" w:hAnsi="Palatino Linotype" w:cs="Palatino Linotype"/>
          <w:i/>
          <w:color w:val="000000" w:themeColor="text1"/>
          <w:sz w:val="24"/>
          <w:szCs w:val="24"/>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705D12" w:rsidRPr="00E46D21" w:rsidRDefault="00331433" w:rsidP="00D1517A">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E46D21">
        <w:rPr>
          <w:rFonts w:ascii="Palatino Linotype" w:eastAsia="Palatino Linotype" w:hAnsi="Palatino Linotype" w:cs="Palatino Linotype"/>
          <w:i/>
          <w:color w:val="000000" w:themeColor="text1"/>
          <w:sz w:val="24"/>
          <w:szCs w:val="24"/>
        </w:rPr>
        <w:t>Las normas relativas a los derechos humanos se interpretarán de conformidad con esta Constitución y con los tratados internacionales de la materia favoreciendo en todo tiempo a las personas la protección más amplia.</w:t>
      </w:r>
    </w:p>
    <w:p w:rsidR="00705D12" w:rsidRPr="00E46D21" w:rsidRDefault="00331433" w:rsidP="00D1517A">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E46D21">
        <w:rPr>
          <w:rFonts w:ascii="Palatino Linotype" w:eastAsia="Palatino Linotype" w:hAnsi="Palatino Linotype" w:cs="Palatino Linotype"/>
          <w:i/>
          <w:color w:val="000000" w:themeColor="text1"/>
          <w:sz w:val="24"/>
          <w:szCs w:val="24"/>
        </w:rPr>
        <w:t xml:space="preserve">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w:t>
      </w:r>
      <w:r w:rsidRPr="00E46D21">
        <w:rPr>
          <w:rFonts w:ascii="Palatino Linotype" w:eastAsia="Palatino Linotype" w:hAnsi="Palatino Linotype" w:cs="Palatino Linotype"/>
          <w:i/>
          <w:color w:val="000000" w:themeColor="text1"/>
          <w:sz w:val="24"/>
          <w:szCs w:val="24"/>
        </w:rPr>
        <w:lastRenderedPageBreak/>
        <w:t>investigar, sancionar y reparar las violaciones a los derechos humanos, en los términos que establezca la ley.”(Sic)</w:t>
      </w:r>
    </w:p>
    <w:p w:rsidR="00705D12" w:rsidRPr="00E46D21" w:rsidRDefault="00705D12" w:rsidP="00D1517A">
      <w:pPr>
        <w:pBdr>
          <w:top w:val="nil"/>
          <w:left w:val="nil"/>
          <w:bottom w:val="nil"/>
          <w:right w:val="nil"/>
          <w:between w:val="nil"/>
        </w:pBdr>
        <w:ind w:firstLine="66"/>
        <w:rPr>
          <w:rFonts w:ascii="Palatino Linotype" w:eastAsia="Palatino Linotype" w:hAnsi="Palatino Linotype" w:cs="Palatino Linotype"/>
          <w:i/>
          <w:color w:val="000000" w:themeColor="text1"/>
          <w:sz w:val="24"/>
          <w:szCs w:val="24"/>
        </w:rPr>
      </w:pPr>
    </w:p>
    <w:p w:rsidR="00705D12" w:rsidRPr="00E46D21" w:rsidRDefault="00331433" w:rsidP="00D1517A">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46D21">
        <w:rPr>
          <w:rFonts w:ascii="Palatino Linotype" w:eastAsia="Palatino Linotype" w:hAnsi="Palatino Linotype" w:cs="Palatino Linotype"/>
          <w:color w:val="000000" w:themeColor="text1"/>
          <w:sz w:val="24"/>
          <w:szCs w:val="24"/>
        </w:rPr>
        <w:t xml:space="preserve">Esto es, que el derecho humano de acceso a la información pública, se aprecia que toda persona, sin necesidad de acreditar interés alguno o justificar su interposición, deberá tener acceso a la información pública, es decir, dicho </w:t>
      </w:r>
      <w:r w:rsidRPr="00E46D21">
        <w:rPr>
          <w:rFonts w:ascii="Palatino Linotype" w:eastAsia="Palatino Linotype" w:hAnsi="Palatino Linotype" w:cs="Palatino Linotype"/>
          <w:i/>
          <w:color w:val="000000" w:themeColor="text1"/>
          <w:sz w:val="24"/>
          <w:szCs w:val="24"/>
        </w:rPr>
        <w:t>derecho fundamental exime a quien lo ejerce</w:t>
      </w:r>
      <w:r w:rsidRPr="00E46D21">
        <w:rPr>
          <w:rFonts w:ascii="Palatino Linotype" w:eastAsia="Palatino Linotype" w:hAnsi="Palatino Linotype" w:cs="Palatino Linotype"/>
          <w:color w:val="000000" w:themeColor="text1"/>
          <w:sz w:val="24"/>
          <w:szCs w:val="24"/>
        </w:rPr>
        <w:t>,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rsidR="00705D12" w:rsidRPr="00E46D21" w:rsidRDefault="00705D12" w:rsidP="00D1517A">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sz w:val="24"/>
          <w:szCs w:val="24"/>
        </w:rPr>
      </w:pPr>
    </w:p>
    <w:p w:rsidR="00705D12" w:rsidRPr="00E46D21" w:rsidRDefault="00331433" w:rsidP="00D1517A">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46D21">
        <w:rPr>
          <w:rFonts w:ascii="Palatino Linotype" w:eastAsia="Palatino Linotype" w:hAnsi="Palatino Linotype" w:cs="Palatino Linotype"/>
          <w:color w:val="000000" w:themeColor="text1"/>
          <w:sz w:val="24"/>
          <w:szCs w:val="24"/>
        </w:rPr>
        <w:t>Lo que se fortalece con el Criterio 6/2014 del entonces Instituto Federal de Acceso a la Información y Protección de Datos, ahora Instituto Nacional de Transparencia Acceso a la Información y Protección de Datos Personales, el cual se reproduce para una mayor referencia:</w:t>
      </w:r>
    </w:p>
    <w:p w:rsidR="00705D12" w:rsidRPr="00E46D21" w:rsidRDefault="00331433" w:rsidP="00D1517A">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E46D21">
        <w:rPr>
          <w:rFonts w:ascii="Palatino Linotype" w:eastAsia="Palatino Linotype" w:hAnsi="Palatino Linotype" w:cs="Palatino Linotype"/>
          <w:i/>
          <w:color w:val="000000" w:themeColor="text1"/>
          <w:sz w:val="24"/>
          <w:szCs w:val="24"/>
        </w:rPr>
        <w:t>“Acceso a información gubernamental. No debe condicionarse a que el solicitante acredite su personalidad, demuestre interés alguno o justifique su utilización. De conformidad con lo dispuesto en los artículos 6º.,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correspondiente.”(Sic)</w:t>
      </w:r>
    </w:p>
    <w:p w:rsidR="00705D12" w:rsidRPr="00E46D21" w:rsidRDefault="00705D12" w:rsidP="00D1517A">
      <w:pPr>
        <w:rPr>
          <w:rFonts w:ascii="Palatino Linotype" w:eastAsia="Palatino Linotype" w:hAnsi="Palatino Linotype" w:cs="Palatino Linotype"/>
          <w:color w:val="000000" w:themeColor="text1"/>
          <w:sz w:val="24"/>
          <w:szCs w:val="24"/>
        </w:rPr>
      </w:pPr>
    </w:p>
    <w:p w:rsidR="00705D12" w:rsidRPr="00E46D21" w:rsidRDefault="00331433" w:rsidP="00D1517A">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46D21">
        <w:rPr>
          <w:rFonts w:ascii="Palatino Linotype" w:eastAsia="Palatino Linotype" w:hAnsi="Palatino Linotype" w:cs="Palatino Linotype"/>
          <w:color w:val="000000" w:themeColor="text1"/>
          <w:sz w:val="24"/>
          <w:szCs w:val="24"/>
        </w:rPr>
        <w:lastRenderedPageBreak/>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rsidR="00705D12" w:rsidRPr="00E46D21" w:rsidRDefault="00705D12" w:rsidP="00D1517A">
      <w:pPr>
        <w:spacing w:after="0" w:line="360" w:lineRule="auto"/>
        <w:jc w:val="both"/>
        <w:rPr>
          <w:rFonts w:ascii="Palatino Linotype" w:eastAsia="Palatino Linotype" w:hAnsi="Palatino Linotype" w:cs="Palatino Linotype"/>
          <w:color w:val="000000" w:themeColor="text1"/>
          <w:sz w:val="24"/>
          <w:szCs w:val="24"/>
        </w:rPr>
      </w:pPr>
    </w:p>
    <w:p w:rsidR="00705D12" w:rsidRPr="00E46D21" w:rsidRDefault="00331433" w:rsidP="00D1517A">
      <w:pPr>
        <w:widowControl w:val="0"/>
        <w:spacing w:after="0" w:line="360" w:lineRule="auto"/>
        <w:jc w:val="both"/>
        <w:rPr>
          <w:rFonts w:ascii="Palatino Linotype" w:eastAsia="Palatino Linotype" w:hAnsi="Palatino Linotype" w:cs="Palatino Linotype"/>
          <w:b/>
          <w:color w:val="000000" w:themeColor="text1"/>
          <w:sz w:val="24"/>
          <w:szCs w:val="24"/>
        </w:rPr>
      </w:pPr>
      <w:r w:rsidRPr="00E46D21">
        <w:rPr>
          <w:rFonts w:ascii="Palatino Linotype" w:eastAsia="Palatino Linotype" w:hAnsi="Palatino Linotype" w:cs="Palatino Linotype"/>
          <w:b/>
          <w:color w:val="000000" w:themeColor="text1"/>
          <w:sz w:val="24"/>
          <w:szCs w:val="24"/>
        </w:rPr>
        <w:t xml:space="preserve">TERCERO. Estudio y resolución del asunto. </w:t>
      </w:r>
    </w:p>
    <w:p w:rsidR="00705D12" w:rsidRPr="00E46D21" w:rsidRDefault="00331433" w:rsidP="00D1517A">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46D21">
        <w:rPr>
          <w:rFonts w:ascii="Palatino Linotype" w:eastAsia="Palatino Linotype" w:hAnsi="Palatino Linotype" w:cs="Palatino Linotype"/>
          <w:color w:val="000000" w:themeColor="text1"/>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rsidR="00A7643A" w:rsidRPr="00E46D21" w:rsidRDefault="00A7643A" w:rsidP="00D1517A">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E46D21" w:rsidRDefault="00331433" w:rsidP="00D1517A">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46D21">
        <w:rPr>
          <w:rFonts w:ascii="Palatino Linotype" w:eastAsia="Palatino Linotype" w:hAnsi="Palatino Linotype" w:cs="Palatino Linotype"/>
          <w:color w:val="000000" w:themeColor="text1"/>
          <w:sz w:val="24"/>
          <w:szCs w:val="24"/>
        </w:rPr>
        <w:t xml:space="preserve">Por lo que en cumplimiento a las obligaciones que establece nuestra Carta Magna, la Constitución Estatal y la Ley de la materia le imponen, </w:t>
      </w:r>
      <w:r w:rsidR="005C53AF" w:rsidRPr="00E46D21">
        <w:rPr>
          <w:rFonts w:ascii="Palatino Linotype" w:eastAsia="Palatino Linotype" w:hAnsi="Palatino Linotype" w:cs="Palatino Linotype"/>
          <w:b/>
          <w:color w:val="000000" w:themeColor="text1"/>
          <w:sz w:val="24"/>
          <w:szCs w:val="24"/>
        </w:rPr>
        <w:t>EL SUJETO OBLIGADO</w:t>
      </w:r>
      <w:r w:rsidRPr="00E46D21">
        <w:rPr>
          <w:rFonts w:ascii="Palatino Linotype" w:eastAsia="Palatino Linotype" w:hAnsi="Palatino Linotype" w:cs="Palatino Linotype"/>
          <w:color w:val="000000" w:themeColor="text1"/>
          <w:sz w:val="24"/>
          <w:szCs w:val="24"/>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w:t>
      </w:r>
      <w:r w:rsidR="005C53AF" w:rsidRPr="00E46D21">
        <w:rPr>
          <w:rFonts w:ascii="Palatino Linotype" w:eastAsia="Palatino Linotype" w:hAnsi="Palatino Linotype" w:cs="Palatino Linotype"/>
          <w:b/>
          <w:color w:val="000000" w:themeColor="text1"/>
          <w:sz w:val="24"/>
          <w:szCs w:val="24"/>
        </w:rPr>
        <w:t>EL SUJETO OBLIGADO</w:t>
      </w:r>
      <w:r w:rsidRPr="00E46D21">
        <w:rPr>
          <w:rFonts w:ascii="Palatino Linotype" w:eastAsia="Palatino Linotype" w:hAnsi="Palatino Linotype" w:cs="Palatino Linotype"/>
          <w:color w:val="000000" w:themeColor="text1"/>
          <w:sz w:val="24"/>
          <w:szCs w:val="24"/>
        </w:rPr>
        <w:t xml:space="preserve"> fue omiso en dar respuesta a la solicitud de información dentro de los plazos establecidos en la Ley de Transparencia Loca</w:t>
      </w:r>
      <w:r w:rsidR="00A5324E" w:rsidRPr="00E46D21">
        <w:rPr>
          <w:rFonts w:ascii="Palatino Linotype" w:eastAsia="Palatino Linotype" w:hAnsi="Palatino Linotype" w:cs="Palatino Linotype"/>
          <w:color w:val="000000" w:themeColor="text1"/>
          <w:sz w:val="24"/>
          <w:szCs w:val="24"/>
        </w:rPr>
        <w:t>l</w:t>
      </w:r>
      <w:r w:rsidRPr="00E46D21">
        <w:rPr>
          <w:rFonts w:ascii="Palatino Linotype" w:eastAsia="Palatino Linotype" w:hAnsi="Palatino Linotype" w:cs="Palatino Linotype"/>
          <w:color w:val="000000" w:themeColor="text1"/>
          <w:sz w:val="24"/>
          <w:szCs w:val="24"/>
        </w:rPr>
        <w:t>.</w:t>
      </w:r>
    </w:p>
    <w:p w:rsidR="00705D12" w:rsidRPr="00E46D21" w:rsidRDefault="00705D12" w:rsidP="00D1517A">
      <w:pPr>
        <w:spacing w:after="0" w:line="360" w:lineRule="auto"/>
        <w:jc w:val="both"/>
        <w:rPr>
          <w:rFonts w:ascii="Palatino Linotype" w:eastAsia="Palatino Linotype" w:hAnsi="Palatino Linotype" w:cs="Palatino Linotype"/>
          <w:color w:val="000000" w:themeColor="text1"/>
          <w:sz w:val="24"/>
          <w:szCs w:val="24"/>
        </w:rPr>
      </w:pPr>
    </w:p>
    <w:p w:rsidR="00705D12" w:rsidRPr="00E46D21" w:rsidRDefault="00331433" w:rsidP="00D1517A">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46D21">
        <w:rPr>
          <w:rFonts w:ascii="Palatino Linotype" w:eastAsia="Palatino Linotype" w:hAnsi="Palatino Linotype" w:cs="Palatino Linotype"/>
          <w:color w:val="000000" w:themeColor="text1"/>
          <w:sz w:val="24"/>
          <w:szCs w:val="24"/>
        </w:rPr>
        <w:lastRenderedPageBreak/>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w:t>
      </w:r>
      <w:r w:rsidRPr="00E46D21">
        <w:rPr>
          <w:rFonts w:ascii="Palatino Linotype" w:eastAsia="Palatino Linotype" w:hAnsi="Palatino Linotype" w:cs="Palatino Linotype"/>
          <w:b/>
          <w:color w:val="000000" w:themeColor="text1"/>
          <w:sz w:val="24"/>
          <w:szCs w:val="24"/>
        </w:rPr>
        <w:t xml:space="preserve"> </w:t>
      </w:r>
      <w:r w:rsidRPr="00E46D21">
        <w:rPr>
          <w:rFonts w:ascii="Palatino Linotype" w:eastAsia="Palatino Linotype" w:hAnsi="Palatino Linotype" w:cs="Palatino Linotype"/>
          <w:color w:val="000000" w:themeColor="text1"/>
          <w:sz w:val="24"/>
          <w:szCs w:val="24"/>
        </w:rPr>
        <w:t>y</w:t>
      </w:r>
      <w:r w:rsidRPr="00E46D21">
        <w:rPr>
          <w:rFonts w:ascii="Palatino Linotype" w:eastAsia="Palatino Linotype" w:hAnsi="Palatino Linotype" w:cs="Palatino Linotype"/>
          <w:b/>
          <w:color w:val="000000" w:themeColor="text1"/>
          <w:sz w:val="24"/>
          <w:szCs w:val="24"/>
        </w:rPr>
        <w:t xml:space="preserve"> </w:t>
      </w:r>
      <w:r w:rsidRPr="00E46D21">
        <w:rPr>
          <w:rFonts w:ascii="Palatino Linotype" w:eastAsia="Palatino Linotype" w:hAnsi="Palatino Linotype" w:cs="Palatino Linotype"/>
          <w:color w:val="000000" w:themeColor="text1"/>
          <w:sz w:val="24"/>
          <w:szCs w:val="24"/>
        </w:rPr>
        <w:t>por tanto, procedente la interposición del recurso de revisión.</w:t>
      </w:r>
    </w:p>
    <w:p w:rsidR="00705D12" w:rsidRPr="00E46D21" w:rsidRDefault="00705D12" w:rsidP="00D1517A">
      <w:pPr>
        <w:spacing w:after="0" w:line="360" w:lineRule="auto"/>
        <w:jc w:val="both"/>
        <w:rPr>
          <w:rFonts w:ascii="Palatino Linotype" w:eastAsia="Palatino Linotype" w:hAnsi="Palatino Linotype" w:cs="Palatino Linotype"/>
          <w:color w:val="000000" w:themeColor="text1"/>
          <w:sz w:val="24"/>
          <w:szCs w:val="24"/>
        </w:rPr>
      </w:pPr>
    </w:p>
    <w:p w:rsidR="00705D12" w:rsidRPr="00E46D21" w:rsidRDefault="00331433" w:rsidP="00D1517A">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46D21">
        <w:rPr>
          <w:rFonts w:ascii="Palatino Linotype" w:eastAsia="Palatino Linotype" w:hAnsi="Palatino Linotype" w:cs="Palatino Linotype"/>
          <w:color w:val="000000" w:themeColor="text1"/>
          <w:sz w:val="24"/>
          <w:szCs w:val="24"/>
        </w:rPr>
        <w:t xml:space="preserve">En consecuencia, las razones o motivos de inconformidad hechos valer, resultan </w:t>
      </w:r>
      <w:r w:rsidRPr="00E46D21">
        <w:rPr>
          <w:rFonts w:ascii="Palatino Linotype" w:eastAsia="Palatino Linotype" w:hAnsi="Palatino Linotype" w:cs="Palatino Linotype"/>
          <w:b/>
          <w:color w:val="000000" w:themeColor="text1"/>
          <w:sz w:val="24"/>
          <w:szCs w:val="24"/>
        </w:rPr>
        <w:t>fundadas y procedentes</w:t>
      </w:r>
      <w:r w:rsidRPr="00E46D21">
        <w:rPr>
          <w:rFonts w:ascii="Palatino Linotype" w:eastAsia="Palatino Linotype" w:hAnsi="Palatino Linotype" w:cs="Palatino Linotype"/>
          <w:color w:val="000000" w:themeColor="text1"/>
          <w:sz w:val="24"/>
          <w:szCs w:val="24"/>
        </w:rPr>
        <w:t xml:space="preserve">, en virtud de las constancias que obran en el expediente electrónico SAIMEX, se acredita que </w:t>
      </w:r>
      <w:r w:rsidR="005C53AF" w:rsidRPr="00E46D21">
        <w:rPr>
          <w:rFonts w:ascii="Palatino Linotype" w:eastAsia="Palatino Linotype" w:hAnsi="Palatino Linotype" w:cs="Palatino Linotype"/>
          <w:b/>
          <w:color w:val="000000" w:themeColor="text1"/>
          <w:sz w:val="24"/>
          <w:szCs w:val="24"/>
        </w:rPr>
        <w:t>EL SUJETO OBLIGADO</w:t>
      </w:r>
      <w:r w:rsidRPr="00E46D21">
        <w:rPr>
          <w:rFonts w:ascii="Palatino Linotype" w:eastAsia="Palatino Linotype" w:hAnsi="Palatino Linotype" w:cs="Palatino Linotype"/>
          <w:color w:val="000000" w:themeColor="text1"/>
          <w:sz w:val="24"/>
          <w:szCs w:val="24"/>
        </w:rPr>
        <w:t xml:space="preserve"> fue omiso en responder la solicitud de información hecha por </w:t>
      </w:r>
      <w:r w:rsidR="005C53AF" w:rsidRPr="00E46D21">
        <w:rPr>
          <w:rFonts w:ascii="Palatino Linotype" w:eastAsia="Palatino Linotype" w:hAnsi="Palatino Linotype" w:cs="Palatino Linotype"/>
          <w:b/>
          <w:color w:val="000000" w:themeColor="text1"/>
          <w:sz w:val="24"/>
          <w:szCs w:val="24"/>
        </w:rPr>
        <w:t>L</w:t>
      </w:r>
      <w:r w:rsidR="00D1517A" w:rsidRPr="00E46D21">
        <w:rPr>
          <w:rFonts w:ascii="Palatino Linotype" w:eastAsia="Palatino Linotype" w:hAnsi="Palatino Linotype" w:cs="Palatino Linotype"/>
          <w:b/>
          <w:color w:val="000000" w:themeColor="text1"/>
          <w:sz w:val="24"/>
          <w:szCs w:val="24"/>
        </w:rPr>
        <w:t>A</w:t>
      </w:r>
      <w:r w:rsidR="005C53AF" w:rsidRPr="00E46D21">
        <w:rPr>
          <w:rFonts w:ascii="Palatino Linotype" w:eastAsia="Palatino Linotype" w:hAnsi="Palatino Linotype" w:cs="Palatino Linotype"/>
          <w:b/>
          <w:color w:val="000000" w:themeColor="text1"/>
          <w:sz w:val="24"/>
          <w:szCs w:val="24"/>
        </w:rPr>
        <w:t xml:space="preserve"> RECURRENTE</w:t>
      </w:r>
      <w:r w:rsidRPr="00E46D21">
        <w:rPr>
          <w:rFonts w:ascii="Palatino Linotype" w:eastAsia="Palatino Linotype" w:hAnsi="Palatino Linotype" w:cs="Palatino Linotype"/>
          <w:color w:val="000000" w:themeColor="text1"/>
          <w:sz w:val="24"/>
          <w:szCs w:val="24"/>
        </w:rPr>
        <w:t xml:space="preserve">, es decir, incumplió las obligaciones que se le imponen como </w:t>
      </w:r>
      <w:r w:rsidRPr="00E46D21">
        <w:rPr>
          <w:rFonts w:ascii="Palatino Linotype" w:eastAsia="Palatino Linotype" w:hAnsi="Palatino Linotype" w:cs="Palatino Linotype"/>
          <w:b/>
          <w:color w:val="000000" w:themeColor="text1"/>
          <w:sz w:val="24"/>
          <w:szCs w:val="24"/>
        </w:rPr>
        <w:t>Sujeto Obligado</w:t>
      </w:r>
      <w:r w:rsidRPr="00E46D21">
        <w:rPr>
          <w:rFonts w:ascii="Palatino Linotype" w:eastAsia="Palatino Linotype" w:hAnsi="Palatino Linotype" w:cs="Palatino Linotype"/>
          <w:color w:val="000000" w:themeColor="text1"/>
          <w:sz w:val="24"/>
          <w:szCs w:val="24"/>
        </w:rPr>
        <w:t>, de conformidad con lo establecido en los artículos 4, 12, 23 fracción IV, 24 último párrafo y 160 de la Ley de Transparencia y Acceso a la Información Pública del Estado de México y Municipios.</w:t>
      </w:r>
    </w:p>
    <w:p w:rsidR="00705D12" w:rsidRPr="00E46D21" w:rsidRDefault="00705D12" w:rsidP="00D1517A">
      <w:pPr>
        <w:spacing w:after="0" w:line="360" w:lineRule="auto"/>
        <w:jc w:val="both"/>
        <w:rPr>
          <w:rFonts w:ascii="Palatino Linotype" w:eastAsia="Palatino Linotype" w:hAnsi="Palatino Linotype" w:cs="Palatino Linotype"/>
          <w:color w:val="000000" w:themeColor="text1"/>
          <w:sz w:val="24"/>
          <w:szCs w:val="24"/>
        </w:rPr>
      </w:pPr>
    </w:p>
    <w:p w:rsidR="00705D12" w:rsidRPr="00E46D21" w:rsidRDefault="00331433" w:rsidP="00D1517A">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46D21">
        <w:rPr>
          <w:rFonts w:ascii="Palatino Linotype" w:eastAsia="Palatino Linotype" w:hAnsi="Palatino Linotype" w:cs="Palatino Linotype"/>
          <w:color w:val="000000" w:themeColor="text1"/>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rsidR="00705D12" w:rsidRPr="00E46D21" w:rsidRDefault="00705D12" w:rsidP="00D1517A">
      <w:pPr>
        <w:widowControl w:val="0"/>
        <w:tabs>
          <w:tab w:val="left" w:pos="1276"/>
        </w:tabs>
        <w:spacing w:after="0" w:line="360" w:lineRule="auto"/>
        <w:jc w:val="both"/>
        <w:rPr>
          <w:rFonts w:ascii="Palatino Linotype" w:eastAsia="Palatino Linotype" w:hAnsi="Palatino Linotype" w:cs="Palatino Linotype"/>
          <w:color w:val="000000" w:themeColor="text1"/>
          <w:sz w:val="24"/>
          <w:szCs w:val="24"/>
        </w:rPr>
      </w:pPr>
    </w:p>
    <w:p w:rsidR="00705D12" w:rsidRPr="00E46D21" w:rsidRDefault="00331433" w:rsidP="00D1517A">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46D21">
        <w:rPr>
          <w:rFonts w:ascii="Palatino Linotype" w:eastAsia="Palatino Linotype" w:hAnsi="Palatino Linotype" w:cs="Palatino Linotype"/>
          <w:color w:val="000000" w:themeColor="text1"/>
          <w:sz w:val="24"/>
          <w:szCs w:val="24"/>
        </w:rPr>
        <w:t xml:space="preserve">El artículo 53, fracciones II, IV y V de la Ley de Transparencia Local establece que </w:t>
      </w:r>
      <w:r w:rsidRPr="00E46D21">
        <w:rPr>
          <w:rFonts w:ascii="Palatino Linotype" w:eastAsia="Palatino Linotype" w:hAnsi="Palatino Linotype" w:cs="Palatino Linotype"/>
          <w:color w:val="000000" w:themeColor="text1"/>
          <w:sz w:val="24"/>
          <w:szCs w:val="24"/>
        </w:rPr>
        <w:lastRenderedPageBreak/>
        <w:t>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705D12" w:rsidRPr="00E46D21" w:rsidRDefault="00705D12" w:rsidP="00D1517A">
      <w:pPr>
        <w:widowControl w:val="0"/>
        <w:tabs>
          <w:tab w:val="left" w:pos="1276"/>
        </w:tabs>
        <w:spacing w:after="0" w:line="360" w:lineRule="auto"/>
        <w:jc w:val="both"/>
        <w:rPr>
          <w:rFonts w:ascii="Palatino Linotype" w:eastAsia="Palatino Linotype" w:hAnsi="Palatino Linotype" w:cs="Palatino Linotype"/>
          <w:color w:val="000000" w:themeColor="text1"/>
          <w:sz w:val="24"/>
          <w:szCs w:val="24"/>
        </w:rPr>
      </w:pPr>
    </w:p>
    <w:p w:rsidR="00705D12" w:rsidRPr="00E46D21" w:rsidRDefault="00331433" w:rsidP="00D1517A">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46D21">
        <w:rPr>
          <w:rFonts w:ascii="Palatino Linotype" w:eastAsia="Palatino Linotype" w:hAnsi="Palatino Linotype" w:cs="Palatino Linotype"/>
          <w:color w:val="000000" w:themeColor="text1"/>
          <w:sz w:val="24"/>
          <w:szCs w:val="24"/>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rsidR="00705D12" w:rsidRPr="00E46D21" w:rsidRDefault="00705D12" w:rsidP="00D1517A">
      <w:pPr>
        <w:spacing w:after="0" w:line="360" w:lineRule="auto"/>
        <w:jc w:val="both"/>
        <w:rPr>
          <w:rFonts w:ascii="Palatino Linotype" w:eastAsia="Palatino Linotype" w:hAnsi="Palatino Linotype" w:cs="Palatino Linotype"/>
          <w:color w:val="000000" w:themeColor="text1"/>
          <w:sz w:val="24"/>
          <w:szCs w:val="24"/>
        </w:rPr>
      </w:pPr>
    </w:p>
    <w:p w:rsidR="00705D12" w:rsidRPr="00E46D21" w:rsidRDefault="00331433" w:rsidP="00D1517A">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46D21">
        <w:rPr>
          <w:rFonts w:ascii="Palatino Linotype" w:eastAsia="Palatino Linotype" w:hAnsi="Palatino Linotype" w:cs="Palatino Linotype"/>
          <w:color w:val="000000" w:themeColor="text1"/>
          <w:sz w:val="24"/>
          <w:szCs w:val="24"/>
        </w:rPr>
        <w:t xml:space="preserve">En consecuencia, según lo dispuesto por el artículo 150 de la Ley de Transparencia y Acceso a la Información Pública del Estado de México y Municipios, el </w:t>
      </w:r>
      <w:r w:rsidRPr="00E46D21">
        <w:rPr>
          <w:rFonts w:ascii="Palatino Linotype" w:eastAsia="Palatino Linotype" w:hAnsi="Palatino Linotype" w:cs="Palatino Linotype"/>
          <w:i/>
          <w:color w:val="000000" w:themeColor="text1"/>
          <w:sz w:val="24"/>
          <w:szCs w:val="24"/>
        </w:rPr>
        <w:t xml:space="preserve">procedimiento de acceso a la información es la garantía primaria del derecho en cuestión, </w:t>
      </w:r>
      <w:r w:rsidRPr="00E46D21">
        <w:rPr>
          <w:rFonts w:ascii="Palatino Linotype" w:eastAsia="Palatino Linotype" w:hAnsi="Palatino Linotype" w:cs="Palatino Linotype"/>
          <w:color w:val="000000" w:themeColor="text1"/>
          <w:sz w:val="24"/>
          <w:szCs w:val="24"/>
        </w:rPr>
        <w:t xml:space="preserve">por lo tanto, la falta de respuesta a una solicitud de acceso a la información constituye un incumplimiento </w:t>
      </w:r>
      <w:r w:rsidR="00F8043F" w:rsidRPr="00E46D21">
        <w:rPr>
          <w:rFonts w:ascii="Palatino Linotype" w:eastAsia="Palatino Linotype" w:hAnsi="Palatino Linotype" w:cs="Palatino Linotype"/>
          <w:color w:val="000000" w:themeColor="text1"/>
          <w:sz w:val="24"/>
          <w:szCs w:val="24"/>
        </w:rPr>
        <w:t xml:space="preserve">del sujeto obligado </w:t>
      </w:r>
      <w:r w:rsidRPr="00E46D21">
        <w:rPr>
          <w:rFonts w:ascii="Palatino Linotype" w:eastAsia="Palatino Linotype" w:hAnsi="Palatino Linotype" w:cs="Palatino Linotype"/>
          <w:color w:val="000000" w:themeColor="text1"/>
          <w:sz w:val="24"/>
          <w:szCs w:val="24"/>
        </w:rPr>
        <w:t>a su deber de garantizar el derecho, lo que constituye una vulneración al mismo.</w:t>
      </w:r>
    </w:p>
    <w:p w:rsidR="00705D12" w:rsidRPr="00E46D21" w:rsidRDefault="00705D12" w:rsidP="00D1517A">
      <w:pPr>
        <w:spacing w:after="0" w:line="360" w:lineRule="auto"/>
        <w:jc w:val="both"/>
        <w:rPr>
          <w:rFonts w:ascii="Palatino Linotype" w:eastAsia="Palatino Linotype" w:hAnsi="Palatino Linotype" w:cs="Palatino Linotype"/>
          <w:color w:val="000000" w:themeColor="text1"/>
          <w:sz w:val="24"/>
          <w:szCs w:val="24"/>
        </w:rPr>
      </w:pPr>
    </w:p>
    <w:p w:rsidR="00705D12" w:rsidRPr="00E46D21" w:rsidRDefault="00331433" w:rsidP="00D1517A">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46D21">
        <w:rPr>
          <w:rFonts w:ascii="Palatino Linotype" w:eastAsia="Palatino Linotype" w:hAnsi="Palatino Linotype" w:cs="Palatino Linotype"/>
          <w:color w:val="000000" w:themeColor="text1"/>
          <w:sz w:val="24"/>
          <w:szCs w:val="24"/>
        </w:rPr>
        <w:t xml:space="preserve">Por lo que, en cumplimiento a esta resolución, </w:t>
      </w:r>
      <w:r w:rsidR="005C53AF" w:rsidRPr="00E46D21">
        <w:rPr>
          <w:rFonts w:ascii="Palatino Linotype" w:eastAsia="Palatino Linotype" w:hAnsi="Palatino Linotype" w:cs="Palatino Linotype"/>
          <w:b/>
          <w:color w:val="000000" w:themeColor="text1"/>
          <w:sz w:val="24"/>
          <w:szCs w:val="24"/>
        </w:rPr>
        <w:t>EL SUJETO OBLIGADO</w:t>
      </w:r>
      <w:r w:rsidRPr="00E46D21">
        <w:rPr>
          <w:rFonts w:ascii="Palatino Linotype" w:eastAsia="Palatino Linotype" w:hAnsi="Palatino Linotype" w:cs="Palatino Linotype"/>
          <w:b/>
          <w:color w:val="000000" w:themeColor="text1"/>
          <w:sz w:val="24"/>
          <w:szCs w:val="24"/>
        </w:rPr>
        <w:t xml:space="preserve"> </w:t>
      </w:r>
      <w:r w:rsidRPr="00E46D21">
        <w:rPr>
          <w:rFonts w:ascii="Palatino Linotype" w:eastAsia="Palatino Linotype" w:hAnsi="Palatino Linotype" w:cs="Palatino Linotype"/>
          <w:color w:val="000000" w:themeColor="text1"/>
          <w:sz w:val="24"/>
          <w:szCs w:val="24"/>
        </w:rPr>
        <w:t xml:space="preserve">deberá dar atención a la solicitud de información, puesto que el silencio administrativo que hizo patente al omitir dar respuesta trae como consecuencia que se le ordene dar atención a la </w:t>
      </w:r>
      <w:r w:rsidRPr="00E46D21">
        <w:rPr>
          <w:rFonts w:ascii="Palatino Linotype" w:eastAsia="Palatino Linotype" w:hAnsi="Palatino Linotype" w:cs="Palatino Linotype"/>
          <w:color w:val="000000" w:themeColor="text1"/>
          <w:sz w:val="24"/>
          <w:szCs w:val="24"/>
        </w:rPr>
        <w:lastRenderedPageBreak/>
        <w:t>solicitud entregando la información solicitada, lo cual deberá llevar a cabo en ejercicio de sus atribuciones y con arreglo a lo dispuesto por la ley de la materia.</w:t>
      </w:r>
    </w:p>
    <w:p w:rsidR="00705D12" w:rsidRPr="00E46D21" w:rsidRDefault="00705D12" w:rsidP="00D1517A">
      <w:pPr>
        <w:spacing w:after="0" w:line="360" w:lineRule="auto"/>
        <w:jc w:val="both"/>
        <w:rPr>
          <w:rFonts w:ascii="Palatino Linotype" w:eastAsia="Palatino Linotype" w:hAnsi="Palatino Linotype" w:cs="Palatino Linotype"/>
          <w:color w:val="000000" w:themeColor="text1"/>
          <w:sz w:val="24"/>
          <w:szCs w:val="24"/>
        </w:rPr>
      </w:pPr>
    </w:p>
    <w:p w:rsidR="00705D12" w:rsidRPr="00E46D21" w:rsidRDefault="00331433" w:rsidP="00D1517A">
      <w:pPr>
        <w:numPr>
          <w:ilvl w:val="0"/>
          <w:numId w:val="2"/>
        </w:numPr>
        <w:spacing w:after="0" w:line="360" w:lineRule="auto"/>
        <w:ind w:left="0"/>
        <w:jc w:val="both"/>
        <w:rPr>
          <w:rFonts w:ascii="Palatino Linotype" w:eastAsia="Palatino Linotype" w:hAnsi="Palatino Linotype" w:cs="Palatino Linotype"/>
          <w:b/>
          <w:color w:val="000000" w:themeColor="text1"/>
          <w:sz w:val="24"/>
          <w:szCs w:val="24"/>
        </w:rPr>
      </w:pPr>
      <w:r w:rsidRPr="00E46D21">
        <w:rPr>
          <w:rFonts w:ascii="Palatino Linotype" w:eastAsia="Palatino Linotype" w:hAnsi="Palatino Linotype" w:cs="Palatino Linotype"/>
          <w:b/>
          <w:color w:val="000000" w:themeColor="text1"/>
          <w:sz w:val="24"/>
          <w:szCs w:val="24"/>
        </w:rPr>
        <w:t>De la clasificación de la información</w:t>
      </w:r>
    </w:p>
    <w:p w:rsidR="00705D12" w:rsidRPr="00E46D21" w:rsidRDefault="00331433" w:rsidP="00D1517A">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46D21">
        <w:rPr>
          <w:rFonts w:ascii="Palatino Linotype" w:eastAsia="Palatino Linotype" w:hAnsi="Palatino Linotype" w:cs="Palatino Linotype"/>
          <w:color w:val="000000" w:themeColor="text1"/>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705D12" w:rsidRPr="00E46D21" w:rsidRDefault="00705D12" w:rsidP="00D1517A">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E46D21" w:rsidRDefault="00331433" w:rsidP="00D1517A">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46D21">
        <w:rPr>
          <w:rFonts w:ascii="Palatino Linotype" w:eastAsia="Palatino Linotype" w:hAnsi="Palatino Linotype" w:cs="Palatino Linotype"/>
          <w:color w:val="000000" w:themeColor="text1"/>
          <w:sz w:val="24"/>
          <w:szCs w:val="24"/>
        </w:rPr>
        <w:t>La Ley de Transparencia y Acceso a la Información Pública del Estado de México y Municipios, en sus artículos 140 y 143 prevé los siguientes supuestos para clasificar la información como reservada o confidencial.</w:t>
      </w:r>
    </w:p>
    <w:p w:rsidR="00705D12" w:rsidRPr="00E46D21" w:rsidRDefault="00705D12" w:rsidP="00D1517A">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E46D21" w:rsidRDefault="00331433" w:rsidP="00D1517A">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46D21">
        <w:rPr>
          <w:rFonts w:ascii="Palatino Linotype" w:eastAsia="Palatino Linotype" w:hAnsi="Palatino Linotype" w:cs="Palatino Linotype"/>
          <w:color w:val="000000" w:themeColor="text1"/>
          <w:sz w:val="24"/>
          <w:szCs w:val="24"/>
        </w:rPr>
        <w:t xml:space="preserve">Por lo que para dar atención a la solicitud de información, si </w:t>
      </w:r>
      <w:r w:rsidR="005C53AF" w:rsidRPr="00E46D21">
        <w:rPr>
          <w:rFonts w:ascii="Palatino Linotype" w:eastAsia="Palatino Linotype" w:hAnsi="Palatino Linotype" w:cs="Palatino Linotype"/>
          <w:b/>
          <w:color w:val="000000" w:themeColor="text1"/>
          <w:sz w:val="24"/>
          <w:szCs w:val="24"/>
        </w:rPr>
        <w:t>EL SUJETO OBLIGADO</w:t>
      </w:r>
      <w:r w:rsidRPr="00E46D21">
        <w:rPr>
          <w:rFonts w:ascii="Palatino Linotype" w:eastAsia="Palatino Linotype" w:hAnsi="Palatino Linotype" w:cs="Palatino Linotype"/>
          <w:color w:val="000000" w:themeColor="text1"/>
          <w:sz w:val="24"/>
          <w:szCs w:val="24"/>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rsidR="00705D12" w:rsidRPr="00E46D21" w:rsidRDefault="00331433" w:rsidP="00D1517A">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46D21">
        <w:rPr>
          <w:rFonts w:ascii="Palatino Linotype" w:eastAsia="Palatino Linotype" w:hAnsi="Palatino Linotype" w:cs="Palatino Linotype"/>
          <w:color w:val="000000" w:themeColor="text1"/>
          <w:sz w:val="24"/>
          <w:szCs w:val="24"/>
        </w:rPr>
        <w:lastRenderedPageBreak/>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705D12" w:rsidRPr="00E46D21" w:rsidRDefault="00705D12" w:rsidP="00D1517A">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E46D21" w:rsidRDefault="00331433" w:rsidP="00D1517A">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46D21">
        <w:rPr>
          <w:rFonts w:ascii="Palatino Linotype" w:eastAsia="Palatino Linotype" w:hAnsi="Palatino Linotype" w:cs="Palatino Linotype"/>
          <w:color w:val="000000" w:themeColor="text1"/>
          <w:sz w:val="24"/>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rsidR="00705D12" w:rsidRPr="00E46D21" w:rsidRDefault="00705D12" w:rsidP="00D1517A">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E46D21" w:rsidRDefault="00331433" w:rsidP="00D1517A">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46D21">
        <w:rPr>
          <w:rFonts w:ascii="Palatino Linotype" w:eastAsia="Palatino Linotype" w:hAnsi="Palatino Linotype" w:cs="Palatino Linotype"/>
          <w:color w:val="000000" w:themeColor="text1"/>
          <w:sz w:val="24"/>
          <w:szCs w:val="24"/>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E46D21">
        <w:rPr>
          <w:rFonts w:ascii="Palatino Linotype" w:eastAsia="Palatino Linotype" w:hAnsi="Palatino Linotype" w:cs="Palatino Linotype"/>
          <w:b/>
          <w:color w:val="000000" w:themeColor="text1"/>
          <w:sz w:val="24"/>
          <w:szCs w:val="24"/>
        </w:rPr>
        <w:t>Sujeto Obligado</w:t>
      </w:r>
      <w:r w:rsidRPr="00E46D21">
        <w:rPr>
          <w:rFonts w:ascii="Palatino Linotype" w:eastAsia="Palatino Linotype" w:hAnsi="Palatino Linotype" w:cs="Palatino Linotype"/>
          <w:color w:val="000000" w:themeColor="text1"/>
          <w:sz w:val="24"/>
          <w:szCs w:val="24"/>
        </w:rPr>
        <w:t xml:space="preserve"> a concluir que, el caso particular se ajusta al supuesto previsto por la norma legal invocada como fundamento; siendo que, además, en todo momento, se debe aplicar una prueba de daño, entendida ésta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705D12" w:rsidRPr="00E46D21" w:rsidRDefault="00705D12" w:rsidP="00D1517A">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E46D21" w:rsidRDefault="00331433" w:rsidP="00D1517A">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46D21">
        <w:rPr>
          <w:rFonts w:ascii="Palatino Linotype" w:eastAsia="Palatino Linotype" w:hAnsi="Palatino Linotype" w:cs="Palatino Linotype"/>
          <w:color w:val="000000" w:themeColor="text1"/>
          <w:sz w:val="24"/>
          <w:szCs w:val="24"/>
        </w:rPr>
        <w:t xml:space="preserve">Para la clasificación de la información como reservada se deben establecer, de manera fundada y motivada, las hipótesis normativas aplicables al caso concreto y se </w:t>
      </w:r>
      <w:r w:rsidRPr="00E46D21">
        <w:rPr>
          <w:rFonts w:ascii="Palatino Linotype" w:eastAsia="Palatino Linotype" w:hAnsi="Palatino Linotype" w:cs="Palatino Linotype"/>
          <w:color w:val="000000" w:themeColor="text1"/>
          <w:sz w:val="24"/>
          <w:szCs w:val="24"/>
        </w:rPr>
        <w:lastRenderedPageBreak/>
        <w:t>analice la prueba de daño, misma que se encuentra prevista en el artículo 129 de la Ley de Transparencia y Acceso a la Información pública del Estado de México y Municipios.</w:t>
      </w:r>
    </w:p>
    <w:p w:rsidR="00705D12" w:rsidRPr="00E46D21" w:rsidRDefault="00705D12" w:rsidP="00D1517A">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E46D21" w:rsidRDefault="00331433" w:rsidP="00D1517A">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46D21">
        <w:rPr>
          <w:rFonts w:ascii="Palatino Linotype" w:eastAsia="Palatino Linotype" w:hAnsi="Palatino Linotype" w:cs="Palatino Linotype"/>
          <w:color w:val="000000" w:themeColor="text1"/>
          <w:sz w:val="24"/>
          <w:szCs w:val="24"/>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D1517A" w:rsidRPr="00E46D21" w:rsidRDefault="00D1517A" w:rsidP="00D1517A">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E46D21" w:rsidRDefault="00331433" w:rsidP="00D1517A">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46D21">
        <w:rPr>
          <w:rFonts w:ascii="Palatino Linotype" w:eastAsia="Palatino Linotype" w:hAnsi="Palatino Linotype" w:cs="Palatino Linotype"/>
          <w:color w:val="000000" w:themeColor="text1"/>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rsidR="00705D12" w:rsidRPr="00E46D21" w:rsidRDefault="00705D12" w:rsidP="00D1517A">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E46D21" w:rsidRDefault="00331433" w:rsidP="00D1517A">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46D21">
        <w:rPr>
          <w:rFonts w:ascii="Palatino Linotype" w:eastAsia="Palatino Linotype" w:hAnsi="Palatino Linotype" w:cs="Palatino Linotype"/>
          <w:color w:val="000000" w:themeColor="text1"/>
          <w:sz w:val="24"/>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E46D21">
        <w:rPr>
          <w:rFonts w:ascii="Palatino Linotype" w:eastAsia="Palatino Linotype" w:hAnsi="Palatino Linotype" w:cs="Palatino Linotype"/>
          <w:i/>
          <w:color w:val="000000" w:themeColor="text1"/>
          <w:sz w:val="24"/>
          <w:szCs w:val="24"/>
        </w:rPr>
        <w:t>.</w:t>
      </w:r>
    </w:p>
    <w:p w:rsidR="00D51FB9" w:rsidRPr="00E46D21" w:rsidRDefault="00D51FB9" w:rsidP="00D1517A">
      <w:pPr>
        <w:spacing w:after="0" w:line="360" w:lineRule="auto"/>
        <w:jc w:val="both"/>
        <w:rPr>
          <w:rFonts w:ascii="Palatino Linotype" w:eastAsia="Palatino Linotype" w:hAnsi="Palatino Linotype" w:cs="Palatino Linotype"/>
          <w:color w:val="000000" w:themeColor="text1"/>
          <w:sz w:val="24"/>
          <w:szCs w:val="24"/>
        </w:rPr>
      </w:pPr>
    </w:p>
    <w:p w:rsidR="00705D12" w:rsidRPr="00E46D21" w:rsidRDefault="00331433" w:rsidP="00D1517A">
      <w:pPr>
        <w:numPr>
          <w:ilvl w:val="0"/>
          <w:numId w:val="3"/>
        </w:numPr>
        <w:tabs>
          <w:tab w:val="left" w:pos="7938"/>
        </w:tabs>
        <w:spacing w:after="0" w:line="360" w:lineRule="auto"/>
        <w:ind w:left="0"/>
        <w:jc w:val="both"/>
        <w:rPr>
          <w:rFonts w:ascii="Palatino Linotype" w:eastAsia="Palatino Linotype" w:hAnsi="Palatino Linotype" w:cs="Palatino Linotype"/>
          <w:b/>
          <w:color w:val="000000" w:themeColor="text1"/>
          <w:sz w:val="24"/>
          <w:szCs w:val="24"/>
        </w:rPr>
      </w:pPr>
      <w:r w:rsidRPr="00E46D21">
        <w:rPr>
          <w:rFonts w:ascii="Palatino Linotype" w:eastAsia="Palatino Linotype" w:hAnsi="Palatino Linotype" w:cs="Palatino Linotype"/>
          <w:b/>
          <w:color w:val="000000" w:themeColor="text1"/>
          <w:sz w:val="24"/>
          <w:szCs w:val="24"/>
        </w:rPr>
        <w:t xml:space="preserve">De la vista a los órganos de control interno competentes </w:t>
      </w:r>
    </w:p>
    <w:p w:rsidR="00705D12" w:rsidRPr="00E46D21" w:rsidRDefault="00331433" w:rsidP="00D1517A">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46D21">
        <w:rPr>
          <w:rFonts w:ascii="Palatino Linotype" w:eastAsia="Palatino Linotype" w:hAnsi="Palatino Linotype" w:cs="Palatino Linotype"/>
          <w:color w:val="000000" w:themeColor="text1"/>
          <w:sz w:val="24"/>
          <w:szCs w:val="24"/>
        </w:rPr>
        <w:t xml:space="preserve">Como ya se mencionó </w:t>
      </w:r>
      <w:r w:rsidR="005C53AF" w:rsidRPr="00E46D21">
        <w:rPr>
          <w:rFonts w:ascii="Palatino Linotype" w:eastAsia="Palatino Linotype" w:hAnsi="Palatino Linotype" w:cs="Palatino Linotype"/>
          <w:b/>
          <w:color w:val="000000" w:themeColor="text1"/>
          <w:sz w:val="24"/>
          <w:szCs w:val="24"/>
        </w:rPr>
        <w:t>EL SUJETO OBLIGADO</w:t>
      </w:r>
      <w:r w:rsidRPr="00E46D21">
        <w:rPr>
          <w:rFonts w:ascii="Palatino Linotype" w:eastAsia="Palatino Linotype" w:hAnsi="Palatino Linotype" w:cs="Palatino Linotype"/>
          <w:color w:val="000000" w:themeColor="text1"/>
          <w:sz w:val="24"/>
          <w:szCs w:val="24"/>
        </w:rPr>
        <w:t>, no proporcionó respuesta a la solicitud de acceso a la información pública, en el término previsto en el artículo 163 de la Ley de Transparencia y Acceso a la Información Pública por lo que ordena dar vista</w:t>
      </w:r>
      <w:r w:rsidRPr="00E46D21">
        <w:rPr>
          <w:rFonts w:ascii="Palatino Linotype" w:eastAsia="Palatino Linotype" w:hAnsi="Palatino Linotype" w:cs="Palatino Linotype"/>
          <w:b/>
          <w:color w:val="000000" w:themeColor="text1"/>
          <w:sz w:val="24"/>
          <w:szCs w:val="24"/>
        </w:rPr>
        <w:t xml:space="preserve"> </w:t>
      </w:r>
      <w:r w:rsidRPr="00E46D21">
        <w:rPr>
          <w:rFonts w:ascii="Palatino Linotype" w:eastAsia="Palatino Linotype" w:hAnsi="Palatino Linotype" w:cs="Palatino Linotype"/>
          <w:color w:val="000000" w:themeColor="text1"/>
          <w:sz w:val="24"/>
          <w:szCs w:val="24"/>
        </w:rPr>
        <w:t xml:space="preserve">a la Secretaría Técnica del Pleno de este Instituto para hacer del conocimiento del Órgano </w:t>
      </w:r>
      <w:r w:rsidRPr="00E46D21">
        <w:rPr>
          <w:rFonts w:ascii="Palatino Linotype" w:eastAsia="Palatino Linotype" w:hAnsi="Palatino Linotype" w:cs="Palatino Linotype"/>
          <w:color w:val="000000" w:themeColor="text1"/>
          <w:sz w:val="24"/>
          <w:szCs w:val="24"/>
        </w:rPr>
        <w:lastRenderedPageBreak/>
        <w:t>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rsidR="00705D12" w:rsidRPr="00E46D21" w:rsidRDefault="00705D12" w:rsidP="00D1517A">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E46D21" w:rsidRDefault="00331433" w:rsidP="00D1517A">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46D21">
        <w:rPr>
          <w:rFonts w:ascii="Palatino Linotype" w:eastAsia="Palatino Linotype" w:hAnsi="Palatino Linotype" w:cs="Palatino Linotype"/>
          <w:color w:val="000000" w:themeColor="text1"/>
          <w:sz w:val="24"/>
          <w:szCs w:val="24"/>
        </w:rPr>
        <w:t xml:space="preserve">Por lo tanto, de lo expuesto y con fundamento en la fracción IV del artículo 186, de la Ley de Transparencia y Acceso a la Información Pública del Estado de México y Municipios, se </w:t>
      </w:r>
      <w:r w:rsidRPr="00E46D21">
        <w:rPr>
          <w:rFonts w:ascii="Palatino Linotype" w:eastAsia="Palatino Linotype" w:hAnsi="Palatino Linotype" w:cs="Palatino Linotype"/>
          <w:b/>
          <w:color w:val="000000" w:themeColor="text1"/>
          <w:sz w:val="24"/>
          <w:szCs w:val="24"/>
        </w:rPr>
        <w:t>ORDENA</w:t>
      </w:r>
      <w:r w:rsidRPr="00E46D21">
        <w:rPr>
          <w:rFonts w:ascii="Palatino Linotype" w:eastAsia="Palatino Linotype" w:hAnsi="Palatino Linotype" w:cs="Palatino Linotype"/>
          <w:color w:val="000000" w:themeColor="text1"/>
          <w:sz w:val="24"/>
          <w:szCs w:val="24"/>
        </w:rPr>
        <w:t xml:space="preserve"> al </w:t>
      </w:r>
      <w:r w:rsidRPr="00E46D21">
        <w:rPr>
          <w:rFonts w:ascii="Palatino Linotype" w:eastAsia="Palatino Linotype" w:hAnsi="Palatino Linotype" w:cs="Palatino Linotype"/>
          <w:b/>
          <w:color w:val="000000" w:themeColor="text1"/>
          <w:sz w:val="24"/>
          <w:szCs w:val="24"/>
        </w:rPr>
        <w:t>Sujeto Obligado</w:t>
      </w:r>
      <w:r w:rsidRPr="00E46D21">
        <w:rPr>
          <w:rFonts w:ascii="Palatino Linotype" w:eastAsia="Palatino Linotype" w:hAnsi="Palatino Linotype" w:cs="Palatino Linotype"/>
          <w:color w:val="000000" w:themeColor="text1"/>
          <w:sz w:val="24"/>
          <w:szCs w:val="24"/>
        </w:rPr>
        <w:t xml:space="preserve">, atienda la solicitud de información </w:t>
      </w:r>
      <w:r w:rsidRPr="00E46D21">
        <w:rPr>
          <w:rFonts w:ascii="Palatino Linotype" w:eastAsia="Palatino Linotype" w:hAnsi="Palatino Linotype" w:cs="Palatino Linotype"/>
          <w:b/>
          <w:color w:val="000000" w:themeColor="text1"/>
          <w:sz w:val="24"/>
          <w:szCs w:val="24"/>
        </w:rPr>
        <w:t xml:space="preserve"> </w:t>
      </w:r>
      <w:r w:rsidR="00A17C5E" w:rsidRPr="00E46D21">
        <w:rPr>
          <w:rFonts w:ascii="Palatino Linotype" w:eastAsia="Palatino Linotype" w:hAnsi="Palatino Linotype" w:cs="Palatino Linotype"/>
          <w:b/>
          <w:color w:val="000000" w:themeColor="text1"/>
          <w:sz w:val="24"/>
          <w:szCs w:val="24"/>
        </w:rPr>
        <w:t>00364/ECATEPEC/IP/2025</w:t>
      </w:r>
      <w:r w:rsidRPr="00E46D21">
        <w:rPr>
          <w:rFonts w:ascii="Palatino Linotype" w:eastAsia="Palatino Linotype" w:hAnsi="Palatino Linotype" w:cs="Palatino Linotype"/>
          <w:b/>
          <w:color w:val="000000" w:themeColor="text1"/>
          <w:sz w:val="24"/>
          <w:szCs w:val="24"/>
        </w:rPr>
        <w:t xml:space="preserve">, </w:t>
      </w:r>
      <w:r w:rsidR="00F8043F" w:rsidRPr="00E46D21">
        <w:rPr>
          <w:rFonts w:ascii="Palatino Linotype" w:eastAsia="Palatino Linotype" w:hAnsi="Palatino Linotype" w:cs="Palatino Linotype"/>
          <w:color w:val="000000" w:themeColor="text1"/>
          <w:sz w:val="24"/>
          <w:szCs w:val="24"/>
        </w:rPr>
        <w:t>que ha</w:t>
      </w:r>
      <w:r w:rsidRPr="00E46D21">
        <w:rPr>
          <w:rFonts w:ascii="Palatino Linotype" w:eastAsia="Palatino Linotype" w:hAnsi="Palatino Linotype" w:cs="Palatino Linotype"/>
          <w:color w:val="000000" w:themeColor="text1"/>
          <w:sz w:val="24"/>
          <w:szCs w:val="24"/>
        </w:rPr>
        <w:t xml:space="preserve"> sido materia del presente fallo. </w:t>
      </w:r>
    </w:p>
    <w:p w:rsidR="00705D12" w:rsidRPr="00E46D21" w:rsidRDefault="00705D12" w:rsidP="00D1517A">
      <w:pPr>
        <w:spacing w:after="0" w:line="360" w:lineRule="auto"/>
        <w:jc w:val="both"/>
        <w:rPr>
          <w:rFonts w:ascii="Palatino Linotype" w:eastAsia="Palatino Linotype" w:hAnsi="Palatino Linotype" w:cs="Palatino Linotype"/>
          <w:color w:val="000000" w:themeColor="text1"/>
          <w:sz w:val="24"/>
          <w:szCs w:val="24"/>
        </w:rPr>
      </w:pPr>
    </w:p>
    <w:p w:rsidR="00705D12" w:rsidRPr="00E46D21" w:rsidRDefault="00331433" w:rsidP="00D1517A">
      <w:pPr>
        <w:spacing w:after="0" w:line="360" w:lineRule="auto"/>
        <w:jc w:val="both"/>
        <w:rPr>
          <w:rFonts w:ascii="Palatino Linotype" w:eastAsia="Palatino Linotype" w:hAnsi="Palatino Linotype" w:cs="Palatino Linotype"/>
          <w:color w:val="000000" w:themeColor="text1"/>
          <w:sz w:val="24"/>
          <w:szCs w:val="24"/>
        </w:rPr>
      </w:pPr>
      <w:r w:rsidRPr="00E46D21">
        <w:rPr>
          <w:rFonts w:ascii="Palatino Linotype" w:eastAsia="Palatino Linotype" w:hAnsi="Palatino Linotype" w:cs="Palatino Linotype"/>
          <w:color w:val="000000" w:themeColor="text1"/>
          <w:sz w:val="24"/>
          <w:szCs w:val="24"/>
        </w:rPr>
        <w:t>Por lo antes expuesto y fundado es de resolverse y,</w:t>
      </w:r>
    </w:p>
    <w:p w:rsidR="00B07E72" w:rsidRPr="00E46D21" w:rsidRDefault="00B07E72" w:rsidP="00D1517A">
      <w:pPr>
        <w:spacing w:after="0" w:line="360" w:lineRule="auto"/>
        <w:jc w:val="both"/>
        <w:rPr>
          <w:rFonts w:ascii="Palatino Linotype" w:eastAsia="Palatino Linotype" w:hAnsi="Palatino Linotype" w:cs="Palatino Linotype"/>
          <w:color w:val="000000" w:themeColor="text1"/>
          <w:sz w:val="24"/>
          <w:szCs w:val="24"/>
        </w:rPr>
      </w:pPr>
    </w:p>
    <w:p w:rsidR="00705D12" w:rsidRPr="00E46D21" w:rsidRDefault="00331433" w:rsidP="00D1517A">
      <w:pPr>
        <w:spacing w:after="0" w:line="360" w:lineRule="auto"/>
        <w:jc w:val="center"/>
        <w:rPr>
          <w:rFonts w:ascii="Palatino Linotype" w:eastAsia="Palatino Linotype" w:hAnsi="Palatino Linotype" w:cs="Palatino Linotype"/>
          <w:b/>
          <w:color w:val="000000" w:themeColor="text1"/>
          <w:sz w:val="24"/>
          <w:szCs w:val="24"/>
        </w:rPr>
      </w:pPr>
      <w:r w:rsidRPr="00E46D21">
        <w:rPr>
          <w:rFonts w:ascii="Palatino Linotype" w:eastAsia="Palatino Linotype" w:hAnsi="Palatino Linotype" w:cs="Palatino Linotype"/>
          <w:b/>
          <w:color w:val="000000" w:themeColor="text1"/>
          <w:sz w:val="24"/>
          <w:szCs w:val="24"/>
        </w:rPr>
        <w:t>S E    R E S U E L V E</w:t>
      </w:r>
    </w:p>
    <w:p w:rsidR="00705D12" w:rsidRPr="00E46D21" w:rsidRDefault="00705D12" w:rsidP="00D1517A">
      <w:pPr>
        <w:spacing w:after="0" w:line="360" w:lineRule="auto"/>
        <w:jc w:val="center"/>
        <w:rPr>
          <w:rFonts w:ascii="Palatino Linotype" w:eastAsia="Palatino Linotype" w:hAnsi="Palatino Linotype" w:cs="Palatino Linotype"/>
          <w:b/>
          <w:color w:val="000000" w:themeColor="text1"/>
          <w:sz w:val="24"/>
          <w:szCs w:val="24"/>
        </w:rPr>
      </w:pPr>
    </w:p>
    <w:p w:rsidR="00705D12" w:rsidRPr="00E46D21" w:rsidRDefault="00331433" w:rsidP="00D1517A">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E46D21">
        <w:rPr>
          <w:rFonts w:ascii="Palatino Linotype" w:eastAsia="Palatino Linotype" w:hAnsi="Palatino Linotype" w:cs="Palatino Linotype"/>
          <w:b/>
          <w:color w:val="000000" w:themeColor="text1"/>
          <w:sz w:val="24"/>
          <w:szCs w:val="24"/>
        </w:rPr>
        <w:t>PRIMERO.</w:t>
      </w:r>
      <w:r w:rsidRPr="00E46D21">
        <w:rPr>
          <w:rFonts w:ascii="Palatino Linotype" w:eastAsia="Palatino Linotype" w:hAnsi="Palatino Linotype" w:cs="Palatino Linotype"/>
          <w:color w:val="000000" w:themeColor="text1"/>
          <w:sz w:val="24"/>
          <w:szCs w:val="24"/>
        </w:rPr>
        <w:t xml:space="preserve"> Resultan fundadas las razones o motivos de </w:t>
      </w:r>
      <w:r w:rsidR="00B07E72" w:rsidRPr="00E46D21">
        <w:rPr>
          <w:rFonts w:ascii="Palatino Linotype" w:eastAsia="Palatino Linotype" w:hAnsi="Palatino Linotype" w:cs="Palatino Linotype"/>
          <w:color w:val="000000" w:themeColor="text1"/>
          <w:sz w:val="24"/>
          <w:szCs w:val="24"/>
        </w:rPr>
        <w:t xml:space="preserve">inconformidad hechos valer por </w:t>
      </w:r>
      <w:r w:rsidR="005C53AF" w:rsidRPr="00E46D21">
        <w:rPr>
          <w:rFonts w:ascii="Palatino Linotype" w:eastAsia="Palatino Linotype" w:hAnsi="Palatino Linotype" w:cs="Palatino Linotype"/>
          <w:b/>
          <w:color w:val="000000" w:themeColor="text1"/>
          <w:sz w:val="24"/>
          <w:szCs w:val="24"/>
        </w:rPr>
        <w:t>L</w:t>
      </w:r>
      <w:r w:rsidR="00D1517A" w:rsidRPr="00E46D21">
        <w:rPr>
          <w:rFonts w:ascii="Palatino Linotype" w:eastAsia="Palatino Linotype" w:hAnsi="Palatino Linotype" w:cs="Palatino Linotype"/>
          <w:b/>
          <w:color w:val="000000" w:themeColor="text1"/>
          <w:sz w:val="24"/>
          <w:szCs w:val="24"/>
        </w:rPr>
        <w:t>A</w:t>
      </w:r>
      <w:r w:rsidR="005C53AF" w:rsidRPr="00E46D21">
        <w:rPr>
          <w:rFonts w:ascii="Palatino Linotype" w:eastAsia="Palatino Linotype" w:hAnsi="Palatino Linotype" w:cs="Palatino Linotype"/>
          <w:b/>
          <w:color w:val="000000" w:themeColor="text1"/>
          <w:sz w:val="24"/>
          <w:szCs w:val="24"/>
        </w:rPr>
        <w:t xml:space="preserve"> RECURRENTE</w:t>
      </w:r>
      <w:r w:rsidRPr="00E46D21">
        <w:rPr>
          <w:rFonts w:ascii="Palatino Linotype" w:eastAsia="Palatino Linotype" w:hAnsi="Palatino Linotype" w:cs="Palatino Linotype"/>
          <w:b/>
          <w:color w:val="000000" w:themeColor="text1"/>
          <w:sz w:val="24"/>
          <w:szCs w:val="24"/>
        </w:rPr>
        <w:t>,</w:t>
      </w:r>
      <w:r w:rsidRPr="00E46D21">
        <w:rPr>
          <w:rFonts w:ascii="Palatino Linotype" w:eastAsia="Palatino Linotype" w:hAnsi="Palatino Linotype" w:cs="Palatino Linotype"/>
          <w:color w:val="000000" w:themeColor="text1"/>
          <w:sz w:val="24"/>
          <w:szCs w:val="24"/>
        </w:rPr>
        <w:t xml:space="preserve"> en términos del considerando </w:t>
      </w:r>
      <w:r w:rsidRPr="00E46D21">
        <w:rPr>
          <w:rFonts w:ascii="Palatino Linotype" w:eastAsia="Palatino Linotype" w:hAnsi="Palatino Linotype" w:cs="Palatino Linotype"/>
          <w:b/>
          <w:color w:val="000000" w:themeColor="text1"/>
          <w:sz w:val="24"/>
          <w:szCs w:val="24"/>
        </w:rPr>
        <w:t>TERCERO</w:t>
      </w:r>
      <w:r w:rsidRPr="00E46D21">
        <w:rPr>
          <w:rFonts w:ascii="Palatino Linotype" w:eastAsia="Palatino Linotype" w:hAnsi="Palatino Linotype" w:cs="Palatino Linotype"/>
          <w:color w:val="000000" w:themeColor="text1"/>
          <w:sz w:val="24"/>
          <w:szCs w:val="24"/>
        </w:rPr>
        <w:t>, de la presente resolución.</w:t>
      </w:r>
    </w:p>
    <w:p w:rsidR="00705D12" w:rsidRPr="00E46D21" w:rsidRDefault="00705D12" w:rsidP="00D1517A">
      <w:pPr>
        <w:tabs>
          <w:tab w:val="left" w:pos="8647"/>
        </w:tabs>
        <w:spacing w:after="0" w:line="360" w:lineRule="auto"/>
        <w:jc w:val="both"/>
        <w:rPr>
          <w:rFonts w:ascii="Palatino Linotype" w:eastAsia="Palatino Linotype" w:hAnsi="Palatino Linotype" w:cs="Palatino Linotype"/>
          <w:color w:val="000000" w:themeColor="text1"/>
          <w:sz w:val="24"/>
          <w:szCs w:val="24"/>
        </w:rPr>
      </w:pPr>
    </w:p>
    <w:p w:rsidR="00705D12" w:rsidRPr="00E46D21" w:rsidRDefault="00331433" w:rsidP="00D1517A">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E46D21">
        <w:rPr>
          <w:rFonts w:ascii="Palatino Linotype" w:eastAsia="Palatino Linotype" w:hAnsi="Palatino Linotype" w:cs="Palatino Linotype"/>
          <w:b/>
          <w:color w:val="000000" w:themeColor="text1"/>
          <w:sz w:val="24"/>
          <w:szCs w:val="24"/>
        </w:rPr>
        <w:t>SEGUNDO.</w:t>
      </w:r>
      <w:r w:rsidRPr="00E46D21">
        <w:rPr>
          <w:rFonts w:ascii="Palatino Linotype" w:eastAsia="Palatino Linotype" w:hAnsi="Palatino Linotype" w:cs="Palatino Linotype"/>
          <w:color w:val="000000" w:themeColor="text1"/>
          <w:sz w:val="24"/>
          <w:szCs w:val="24"/>
        </w:rPr>
        <w:t xml:space="preserve"> Se </w:t>
      </w:r>
      <w:r w:rsidRPr="00E46D21">
        <w:rPr>
          <w:rFonts w:ascii="Palatino Linotype" w:eastAsia="Palatino Linotype" w:hAnsi="Palatino Linotype" w:cs="Palatino Linotype"/>
          <w:b/>
          <w:color w:val="000000" w:themeColor="text1"/>
          <w:sz w:val="24"/>
          <w:szCs w:val="24"/>
        </w:rPr>
        <w:t>ORDENA</w:t>
      </w:r>
      <w:r w:rsidRPr="00E46D21">
        <w:rPr>
          <w:rFonts w:ascii="Palatino Linotype" w:eastAsia="Palatino Linotype" w:hAnsi="Palatino Linotype" w:cs="Palatino Linotype"/>
          <w:color w:val="000000" w:themeColor="text1"/>
          <w:sz w:val="24"/>
          <w:szCs w:val="24"/>
        </w:rPr>
        <w:t xml:space="preserve"> al </w:t>
      </w:r>
      <w:r w:rsidRPr="00E46D21">
        <w:rPr>
          <w:rFonts w:ascii="Palatino Linotype" w:eastAsia="Palatino Linotype" w:hAnsi="Palatino Linotype" w:cs="Palatino Linotype"/>
          <w:b/>
          <w:color w:val="000000" w:themeColor="text1"/>
          <w:sz w:val="24"/>
          <w:szCs w:val="24"/>
        </w:rPr>
        <w:t>Sujeto Obligado</w:t>
      </w:r>
      <w:r w:rsidRPr="00E46D21">
        <w:rPr>
          <w:rFonts w:ascii="Palatino Linotype" w:eastAsia="Palatino Linotype" w:hAnsi="Palatino Linotype" w:cs="Palatino Linotype"/>
          <w:color w:val="000000" w:themeColor="text1"/>
          <w:sz w:val="24"/>
          <w:szCs w:val="24"/>
        </w:rPr>
        <w:t xml:space="preserve"> atienda la solicitud de información </w:t>
      </w:r>
      <w:r w:rsidRPr="00E46D21">
        <w:rPr>
          <w:rFonts w:ascii="Palatino Linotype" w:eastAsia="Palatino Linotype" w:hAnsi="Palatino Linotype" w:cs="Palatino Linotype"/>
          <w:b/>
          <w:color w:val="000000" w:themeColor="text1"/>
          <w:sz w:val="24"/>
          <w:szCs w:val="24"/>
        </w:rPr>
        <w:t xml:space="preserve"> </w:t>
      </w:r>
      <w:r w:rsidR="00A17C5E" w:rsidRPr="00E46D21">
        <w:rPr>
          <w:rFonts w:ascii="Palatino Linotype" w:eastAsia="Palatino Linotype" w:hAnsi="Palatino Linotype" w:cs="Palatino Linotype"/>
          <w:b/>
          <w:color w:val="000000" w:themeColor="text1"/>
          <w:sz w:val="24"/>
          <w:szCs w:val="24"/>
        </w:rPr>
        <w:t>00364/ECATEPEC/IP/2025</w:t>
      </w:r>
      <w:r w:rsidRPr="00E46D21">
        <w:rPr>
          <w:rFonts w:ascii="Palatino Linotype" w:eastAsia="Palatino Linotype" w:hAnsi="Palatino Linotype" w:cs="Palatino Linotype"/>
          <w:b/>
          <w:color w:val="000000" w:themeColor="text1"/>
          <w:sz w:val="24"/>
          <w:szCs w:val="24"/>
        </w:rPr>
        <w:t xml:space="preserve">, </w:t>
      </w:r>
      <w:r w:rsidRPr="00E46D21">
        <w:rPr>
          <w:rFonts w:ascii="Palatino Linotype" w:eastAsia="Palatino Linotype" w:hAnsi="Palatino Linotype" w:cs="Palatino Linotype"/>
          <w:color w:val="000000" w:themeColor="text1"/>
          <w:sz w:val="24"/>
          <w:szCs w:val="24"/>
        </w:rPr>
        <w:t xml:space="preserve">vía Sistema de Acceso a la Información Mexiquense </w:t>
      </w:r>
      <w:r w:rsidRPr="00E46D21">
        <w:rPr>
          <w:rFonts w:ascii="Palatino Linotype" w:eastAsia="Palatino Linotype" w:hAnsi="Palatino Linotype" w:cs="Palatino Linotype"/>
          <w:b/>
          <w:color w:val="000000" w:themeColor="text1"/>
          <w:sz w:val="24"/>
          <w:szCs w:val="24"/>
        </w:rPr>
        <w:t>(SAIMEX)</w:t>
      </w:r>
      <w:r w:rsidR="006743D3" w:rsidRPr="00E46D21">
        <w:rPr>
          <w:rFonts w:ascii="Palatino Linotype" w:eastAsia="Palatino Linotype" w:hAnsi="Palatino Linotype" w:cs="Palatino Linotype"/>
          <w:b/>
          <w:color w:val="000000" w:themeColor="text1"/>
          <w:sz w:val="24"/>
          <w:szCs w:val="24"/>
        </w:rPr>
        <w:t xml:space="preserve"> y copias certificadas</w:t>
      </w:r>
      <w:r w:rsidR="00AB16C0" w:rsidRPr="00E46D21">
        <w:rPr>
          <w:rFonts w:ascii="Palatino Linotype" w:eastAsia="Palatino Linotype" w:hAnsi="Palatino Linotype" w:cs="Palatino Linotype"/>
          <w:b/>
          <w:color w:val="000000" w:themeColor="text1"/>
          <w:sz w:val="24"/>
          <w:szCs w:val="24"/>
        </w:rPr>
        <w:t xml:space="preserve"> con costo</w:t>
      </w:r>
      <w:r w:rsidRPr="00E46D21">
        <w:rPr>
          <w:rFonts w:ascii="Palatino Linotype" w:eastAsia="Palatino Linotype" w:hAnsi="Palatino Linotype" w:cs="Palatino Linotype"/>
          <w:color w:val="000000" w:themeColor="text1"/>
          <w:sz w:val="24"/>
          <w:szCs w:val="24"/>
        </w:rPr>
        <w:t xml:space="preserve">, en términos del Considerando </w:t>
      </w:r>
      <w:r w:rsidRPr="00E46D21">
        <w:rPr>
          <w:rFonts w:ascii="Palatino Linotype" w:eastAsia="Palatino Linotype" w:hAnsi="Palatino Linotype" w:cs="Palatino Linotype"/>
          <w:b/>
          <w:color w:val="000000" w:themeColor="text1"/>
          <w:sz w:val="24"/>
          <w:szCs w:val="24"/>
        </w:rPr>
        <w:t xml:space="preserve">TERCERO </w:t>
      </w:r>
      <w:r w:rsidRPr="00E46D21">
        <w:rPr>
          <w:rFonts w:ascii="Palatino Linotype" w:eastAsia="Palatino Linotype" w:hAnsi="Palatino Linotype" w:cs="Palatino Linotype"/>
          <w:color w:val="000000" w:themeColor="text1"/>
          <w:sz w:val="24"/>
          <w:szCs w:val="24"/>
        </w:rPr>
        <w:t>de esta resolución</w:t>
      </w:r>
      <w:r w:rsidRPr="00E46D21">
        <w:rPr>
          <w:rFonts w:ascii="Palatino Linotype" w:eastAsia="Palatino Linotype" w:hAnsi="Palatino Linotype" w:cs="Palatino Linotype"/>
          <w:b/>
          <w:color w:val="000000" w:themeColor="text1"/>
          <w:sz w:val="24"/>
          <w:szCs w:val="24"/>
        </w:rPr>
        <w:t>.</w:t>
      </w:r>
    </w:p>
    <w:p w:rsidR="00705D12" w:rsidRPr="00E46D21" w:rsidRDefault="00705D12" w:rsidP="00D1517A">
      <w:pPr>
        <w:tabs>
          <w:tab w:val="left" w:pos="8647"/>
        </w:tabs>
        <w:spacing w:after="0" w:line="360" w:lineRule="auto"/>
        <w:jc w:val="both"/>
        <w:rPr>
          <w:rFonts w:ascii="Palatino Linotype" w:eastAsia="Palatino Linotype" w:hAnsi="Palatino Linotype" w:cs="Palatino Linotype"/>
          <w:color w:val="000000" w:themeColor="text1"/>
          <w:sz w:val="24"/>
          <w:szCs w:val="24"/>
        </w:rPr>
      </w:pPr>
    </w:p>
    <w:p w:rsidR="00705D12" w:rsidRPr="00E46D21" w:rsidRDefault="00331433" w:rsidP="00D1517A">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E46D21">
        <w:rPr>
          <w:rFonts w:ascii="Palatino Linotype" w:eastAsia="Palatino Linotype" w:hAnsi="Palatino Linotype" w:cs="Palatino Linotype"/>
          <w:b/>
          <w:color w:val="000000" w:themeColor="text1"/>
          <w:sz w:val="24"/>
          <w:szCs w:val="24"/>
        </w:rPr>
        <w:t>TERCERO</w:t>
      </w:r>
      <w:r w:rsidRPr="00E46D21">
        <w:rPr>
          <w:rFonts w:ascii="Palatino Linotype" w:eastAsia="Palatino Linotype" w:hAnsi="Palatino Linotype" w:cs="Palatino Linotype"/>
          <w:color w:val="000000" w:themeColor="text1"/>
          <w:sz w:val="24"/>
          <w:szCs w:val="24"/>
        </w:rPr>
        <w:t xml:space="preserve">. </w:t>
      </w:r>
      <w:r w:rsidRPr="00E46D21">
        <w:rPr>
          <w:rFonts w:ascii="Palatino Linotype" w:eastAsia="Palatino Linotype" w:hAnsi="Palatino Linotype" w:cs="Palatino Linotype"/>
          <w:b/>
          <w:color w:val="000000" w:themeColor="text1"/>
          <w:sz w:val="24"/>
          <w:szCs w:val="24"/>
        </w:rPr>
        <w:t>Notifíquese</w:t>
      </w:r>
      <w:r w:rsidRPr="00E46D21">
        <w:rPr>
          <w:rFonts w:ascii="Palatino Linotype" w:eastAsia="Palatino Linotype" w:hAnsi="Palatino Linotype" w:cs="Palatino Linotype"/>
          <w:color w:val="000000" w:themeColor="text1"/>
          <w:sz w:val="24"/>
          <w:szCs w:val="24"/>
        </w:rPr>
        <w:t xml:space="preserve">, vía Sistema de Acceso a la Información Mexiquense (SAIMEX), la presente resolución al Titular de la Unidad de Transparencia </w:t>
      </w:r>
      <w:r w:rsidR="00F8043F" w:rsidRPr="00E46D21">
        <w:rPr>
          <w:rFonts w:ascii="Palatino Linotype" w:eastAsia="Palatino Linotype" w:hAnsi="Palatino Linotype" w:cs="Palatino Linotype"/>
          <w:b/>
          <w:color w:val="000000" w:themeColor="text1"/>
          <w:sz w:val="24"/>
          <w:szCs w:val="24"/>
        </w:rPr>
        <w:t>DE</w:t>
      </w:r>
      <w:r w:rsidR="005C53AF" w:rsidRPr="00E46D21">
        <w:rPr>
          <w:rFonts w:ascii="Palatino Linotype" w:eastAsia="Palatino Linotype" w:hAnsi="Palatino Linotype" w:cs="Palatino Linotype"/>
          <w:b/>
          <w:color w:val="000000" w:themeColor="text1"/>
          <w:sz w:val="24"/>
          <w:szCs w:val="24"/>
        </w:rPr>
        <w:t xml:space="preserve">L SUJETO </w:t>
      </w:r>
      <w:r w:rsidR="005C53AF" w:rsidRPr="00E46D21">
        <w:rPr>
          <w:rFonts w:ascii="Palatino Linotype" w:eastAsia="Palatino Linotype" w:hAnsi="Palatino Linotype" w:cs="Palatino Linotype"/>
          <w:b/>
          <w:color w:val="000000" w:themeColor="text1"/>
          <w:sz w:val="24"/>
          <w:szCs w:val="24"/>
        </w:rPr>
        <w:lastRenderedPageBreak/>
        <w:t>OBLIGADO</w:t>
      </w:r>
      <w:r w:rsidRPr="00E46D21">
        <w:rPr>
          <w:rFonts w:ascii="Palatino Linotype" w:eastAsia="Palatino Linotype" w:hAnsi="Palatino Linotype" w:cs="Palatino Linotype"/>
          <w:color w:val="000000" w:themeColor="text1"/>
          <w:sz w:val="24"/>
          <w:szCs w:val="24"/>
        </w:rPr>
        <w:t xml:space="preserve">, para que conforme al artículo 186 último párrafo, 189 segundo párrafo y 194 de la Ley de Transparencia y Acceso a la Información Pública del Estado de México y Municipios; </w:t>
      </w:r>
      <w:r w:rsidRPr="00E46D21">
        <w:rPr>
          <w:rFonts w:ascii="Palatino Linotype" w:eastAsia="Palatino Linotype" w:hAnsi="Palatino Linotype" w:cs="Palatino Linotype"/>
          <w:b/>
          <w:color w:val="000000" w:themeColor="text1"/>
          <w:sz w:val="24"/>
          <w:szCs w:val="24"/>
        </w:rPr>
        <w:t>dé cumplimiento a lo ordenado dentro del plazo de diez días hábiles,</w:t>
      </w:r>
      <w:r w:rsidRPr="00E46D21">
        <w:rPr>
          <w:rFonts w:ascii="Palatino Linotype" w:eastAsia="Palatino Linotype" w:hAnsi="Palatino Linotype" w:cs="Palatino Linotype"/>
          <w:color w:val="000000" w:themeColor="text1"/>
          <w:sz w:val="24"/>
          <w:szCs w:val="24"/>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705D12" w:rsidRPr="00E46D21" w:rsidRDefault="00705D12" w:rsidP="00D1517A">
      <w:pPr>
        <w:tabs>
          <w:tab w:val="left" w:pos="8647"/>
        </w:tabs>
        <w:spacing w:after="0" w:line="360" w:lineRule="auto"/>
        <w:jc w:val="both"/>
        <w:rPr>
          <w:rFonts w:ascii="Palatino Linotype" w:eastAsia="Palatino Linotype" w:hAnsi="Palatino Linotype" w:cs="Palatino Linotype"/>
          <w:b/>
          <w:color w:val="000000" w:themeColor="text1"/>
          <w:sz w:val="24"/>
          <w:szCs w:val="24"/>
        </w:rPr>
      </w:pPr>
    </w:p>
    <w:p w:rsidR="00D1517A" w:rsidRPr="00E46D21" w:rsidRDefault="00331433" w:rsidP="00D1517A">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E46D21">
        <w:rPr>
          <w:rFonts w:ascii="Palatino Linotype" w:eastAsia="Palatino Linotype" w:hAnsi="Palatino Linotype" w:cs="Palatino Linotype"/>
          <w:b/>
          <w:color w:val="000000" w:themeColor="text1"/>
          <w:sz w:val="24"/>
          <w:szCs w:val="24"/>
        </w:rPr>
        <w:t>CUARTO</w:t>
      </w:r>
      <w:r w:rsidRPr="00E46D21">
        <w:rPr>
          <w:rFonts w:ascii="Palatino Linotype" w:eastAsia="Palatino Linotype" w:hAnsi="Palatino Linotype" w:cs="Palatino Linotype"/>
          <w:color w:val="000000" w:themeColor="text1"/>
          <w:sz w:val="24"/>
          <w:szCs w:val="24"/>
        </w:rPr>
        <w:t xml:space="preserve">. </w:t>
      </w:r>
      <w:r w:rsidRPr="00E46D21">
        <w:rPr>
          <w:rFonts w:ascii="Palatino Linotype" w:eastAsia="Palatino Linotype" w:hAnsi="Palatino Linotype" w:cs="Palatino Linotype"/>
          <w:b/>
          <w:color w:val="000000" w:themeColor="text1"/>
          <w:sz w:val="24"/>
          <w:szCs w:val="24"/>
        </w:rPr>
        <w:t>Notifíquese</w:t>
      </w:r>
      <w:r w:rsidRPr="00E46D21">
        <w:rPr>
          <w:rFonts w:ascii="Palatino Linotype" w:eastAsia="Palatino Linotype" w:hAnsi="Palatino Linotype" w:cs="Palatino Linotype"/>
          <w:color w:val="000000" w:themeColor="text1"/>
          <w:sz w:val="24"/>
          <w:szCs w:val="24"/>
        </w:rPr>
        <w:t>, vía Sistema de Acceso a la Información Mexiquense (SAIMEX) a</w:t>
      </w:r>
      <w:r w:rsidR="00D1517A" w:rsidRPr="00E46D21">
        <w:rPr>
          <w:rFonts w:ascii="Palatino Linotype" w:eastAsia="Palatino Linotype" w:hAnsi="Palatino Linotype" w:cs="Palatino Linotype"/>
          <w:color w:val="000000" w:themeColor="text1"/>
          <w:sz w:val="24"/>
          <w:szCs w:val="24"/>
        </w:rPr>
        <w:t xml:space="preserve"> </w:t>
      </w:r>
      <w:r w:rsidRPr="00E46D21">
        <w:rPr>
          <w:rFonts w:ascii="Palatino Linotype" w:eastAsia="Palatino Linotype" w:hAnsi="Palatino Linotype" w:cs="Palatino Linotype"/>
          <w:color w:val="000000" w:themeColor="text1"/>
          <w:sz w:val="24"/>
          <w:szCs w:val="24"/>
        </w:rPr>
        <w:t>l</w:t>
      </w:r>
      <w:r w:rsidR="00D1517A" w:rsidRPr="00E46D21">
        <w:rPr>
          <w:rFonts w:ascii="Palatino Linotype" w:eastAsia="Palatino Linotype" w:hAnsi="Palatino Linotype" w:cs="Palatino Linotype"/>
          <w:color w:val="000000" w:themeColor="text1"/>
          <w:sz w:val="24"/>
          <w:szCs w:val="24"/>
        </w:rPr>
        <w:t>a</w:t>
      </w:r>
      <w:r w:rsidRPr="00E46D21">
        <w:rPr>
          <w:rFonts w:ascii="Palatino Linotype" w:eastAsia="Palatino Linotype" w:hAnsi="Palatino Linotype" w:cs="Palatino Linotype"/>
          <w:color w:val="000000" w:themeColor="text1"/>
          <w:sz w:val="24"/>
          <w:szCs w:val="24"/>
        </w:rPr>
        <w:t xml:space="preserve"> </w:t>
      </w:r>
      <w:r w:rsidRPr="00E46D21">
        <w:rPr>
          <w:rFonts w:ascii="Palatino Linotype" w:eastAsia="Palatino Linotype" w:hAnsi="Palatino Linotype" w:cs="Palatino Linotype"/>
          <w:b/>
          <w:color w:val="000000" w:themeColor="text1"/>
          <w:sz w:val="24"/>
          <w:szCs w:val="24"/>
        </w:rPr>
        <w:t>Recurrente</w:t>
      </w:r>
      <w:r w:rsidR="00D1517A" w:rsidRPr="00E46D21">
        <w:rPr>
          <w:rFonts w:ascii="Palatino Linotype" w:eastAsia="Palatino Linotype" w:hAnsi="Palatino Linotype" w:cs="Palatino Linotype"/>
          <w:color w:val="000000" w:themeColor="text1"/>
          <w:sz w:val="24"/>
          <w:szCs w:val="24"/>
        </w:rPr>
        <w:t xml:space="preserve"> la presente resolución. </w:t>
      </w:r>
    </w:p>
    <w:p w:rsidR="00D1517A" w:rsidRPr="00E46D21" w:rsidRDefault="00D1517A" w:rsidP="00D1517A">
      <w:pPr>
        <w:tabs>
          <w:tab w:val="left" w:pos="8647"/>
        </w:tabs>
        <w:spacing w:after="0" w:line="360" w:lineRule="auto"/>
        <w:jc w:val="both"/>
        <w:rPr>
          <w:rFonts w:ascii="Palatino Linotype" w:eastAsia="Palatino Linotype" w:hAnsi="Palatino Linotype" w:cs="Palatino Linotype"/>
          <w:color w:val="000000" w:themeColor="text1"/>
          <w:sz w:val="24"/>
          <w:szCs w:val="24"/>
        </w:rPr>
      </w:pPr>
    </w:p>
    <w:p w:rsidR="00705D12" w:rsidRPr="00E46D21" w:rsidRDefault="00D1517A" w:rsidP="00D1517A">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E46D21">
        <w:rPr>
          <w:rFonts w:ascii="Palatino Linotype" w:eastAsia="Palatino Linotype" w:hAnsi="Palatino Linotype" w:cs="Palatino Linotype"/>
          <w:b/>
          <w:color w:val="000000" w:themeColor="text1"/>
          <w:sz w:val="24"/>
          <w:szCs w:val="24"/>
        </w:rPr>
        <w:t>QUINTO. Se hace del conocimiento</w:t>
      </w:r>
      <w:r w:rsidRPr="00E46D21">
        <w:rPr>
          <w:rFonts w:ascii="Palatino Linotype" w:eastAsia="Palatino Linotype" w:hAnsi="Palatino Linotype" w:cs="Palatino Linotype"/>
          <w:color w:val="000000" w:themeColor="text1"/>
          <w:sz w:val="24"/>
          <w:szCs w:val="24"/>
        </w:rPr>
        <w:t xml:space="preserve"> a </w:t>
      </w:r>
      <w:r w:rsidRPr="00E46D21">
        <w:rPr>
          <w:rFonts w:ascii="Palatino Linotype" w:eastAsia="Palatino Linotype" w:hAnsi="Palatino Linotype" w:cs="Palatino Linotype"/>
          <w:b/>
          <w:color w:val="000000" w:themeColor="text1"/>
          <w:sz w:val="24"/>
          <w:szCs w:val="24"/>
        </w:rPr>
        <w:t>EL RECURRENTE</w:t>
      </w:r>
      <w:r w:rsidR="00331433" w:rsidRPr="00E46D21">
        <w:rPr>
          <w:rFonts w:ascii="Palatino Linotype" w:eastAsia="Palatino Linotype" w:hAnsi="Palatino Linotype" w:cs="Palatino Linotype"/>
          <w:color w:val="000000" w:themeColor="text1"/>
          <w:sz w:val="24"/>
          <w:szCs w:val="24"/>
        </w:rPr>
        <w:t xml:space="preserve"> que</w:t>
      </w:r>
      <w:r w:rsidRPr="00E46D21">
        <w:rPr>
          <w:rFonts w:ascii="Palatino Linotype" w:eastAsia="Palatino Linotype" w:hAnsi="Palatino Linotype" w:cs="Palatino Linotype"/>
          <w:color w:val="000000" w:themeColor="text1"/>
          <w:sz w:val="24"/>
          <w:szCs w:val="24"/>
        </w:rPr>
        <w:t>,</w:t>
      </w:r>
      <w:r w:rsidR="00331433" w:rsidRPr="00E46D21">
        <w:rPr>
          <w:rFonts w:ascii="Palatino Linotype" w:eastAsia="Palatino Linotype" w:hAnsi="Palatino Linotype" w:cs="Palatino Linotype"/>
          <w:color w:val="000000" w:themeColor="text1"/>
          <w:sz w:val="24"/>
          <w:szCs w:val="24"/>
        </w:rPr>
        <w:t xml:space="preserv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rsidR="00705D12" w:rsidRPr="00E46D21" w:rsidRDefault="00705D12" w:rsidP="00D1517A">
      <w:pPr>
        <w:spacing w:after="0" w:line="360" w:lineRule="auto"/>
        <w:jc w:val="both"/>
        <w:rPr>
          <w:rFonts w:ascii="Palatino Linotype" w:eastAsia="Palatino Linotype" w:hAnsi="Palatino Linotype" w:cs="Palatino Linotype"/>
          <w:color w:val="000000" w:themeColor="text1"/>
          <w:sz w:val="24"/>
          <w:szCs w:val="24"/>
        </w:rPr>
      </w:pPr>
    </w:p>
    <w:p w:rsidR="00705D12" w:rsidRPr="00E46D21" w:rsidRDefault="00B8758A" w:rsidP="00D1517A">
      <w:pPr>
        <w:spacing w:after="0" w:line="360" w:lineRule="auto"/>
        <w:jc w:val="both"/>
        <w:rPr>
          <w:rFonts w:ascii="Palatino Linotype" w:eastAsia="Palatino Linotype" w:hAnsi="Palatino Linotype" w:cs="Palatino Linotype"/>
          <w:color w:val="000000" w:themeColor="text1"/>
          <w:sz w:val="24"/>
          <w:szCs w:val="24"/>
        </w:rPr>
      </w:pPr>
      <w:r w:rsidRPr="00E46D21">
        <w:rPr>
          <w:rFonts w:ascii="Palatino Linotype" w:eastAsia="Palatino Linotype" w:hAnsi="Palatino Linotype" w:cs="Palatino Linotype"/>
          <w:b/>
          <w:color w:val="000000" w:themeColor="text1"/>
          <w:sz w:val="24"/>
          <w:szCs w:val="24"/>
        </w:rPr>
        <w:t>SEXTO.</w:t>
      </w:r>
      <w:r w:rsidR="00331433" w:rsidRPr="00E46D21">
        <w:rPr>
          <w:rFonts w:ascii="Palatino Linotype" w:eastAsia="Palatino Linotype" w:hAnsi="Palatino Linotype" w:cs="Palatino Linotype"/>
          <w:color w:val="000000" w:themeColor="text1"/>
          <w:sz w:val="24"/>
          <w:szCs w:val="24"/>
        </w:rPr>
        <w:t xml:space="preserve"> </w:t>
      </w:r>
      <w:r w:rsidR="00331433" w:rsidRPr="00E46D21">
        <w:rPr>
          <w:rFonts w:ascii="Palatino Linotype" w:eastAsia="Palatino Linotype" w:hAnsi="Palatino Linotype" w:cs="Palatino Linotype"/>
          <w:b/>
          <w:color w:val="000000" w:themeColor="text1"/>
          <w:sz w:val="24"/>
          <w:szCs w:val="24"/>
        </w:rPr>
        <w:t>Se hace del conocimiento</w:t>
      </w:r>
      <w:r w:rsidR="00331433" w:rsidRPr="00E46D21">
        <w:rPr>
          <w:rFonts w:ascii="Palatino Linotype" w:eastAsia="Palatino Linotype" w:hAnsi="Palatino Linotype" w:cs="Palatino Linotype"/>
          <w:color w:val="000000" w:themeColor="text1"/>
          <w:sz w:val="24"/>
          <w:szCs w:val="24"/>
        </w:rPr>
        <w:t xml:space="preserve"> </w:t>
      </w:r>
      <w:r w:rsidR="00F8043F" w:rsidRPr="00E46D21">
        <w:rPr>
          <w:rFonts w:ascii="Palatino Linotype" w:eastAsia="Palatino Linotype" w:hAnsi="Palatino Linotype" w:cs="Palatino Linotype"/>
          <w:color w:val="000000" w:themeColor="text1"/>
          <w:sz w:val="24"/>
          <w:szCs w:val="24"/>
        </w:rPr>
        <w:t xml:space="preserve">a </w:t>
      </w:r>
      <w:r w:rsidR="005C53AF" w:rsidRPr="00E46D21">
        <w:rPr>
          <w:rFonts w:ascii="Palatino Linotype" w:eastAsia="Palatino Linotype" w:hAnsi="Palatino Linotype" w:cs="Palatino Linotype"/>
          <w:b/>
          <w:color w:val="000000" w:themeColor="text1"/>
          <w:sz w:val="24"/>
          <w:szCs w:val="24"/>
        </w:rPr>
        <w:t>EL RECURRENTE</w:t>
      </w:r>
      <w:r w:rsidR="00331433" w:rsidRPr="00E46D21">
        <w:rPr>
          <w:rFonts w:ascii="Palatino Linotype" w:eastAsia="Palatino Linotype" w:hAnsi="Palatino Linotype" w:cs="Palatino Linotype"/>
          <w:color w:val="000000" w:themeColor="text1"/>
          <w:sz w:val="24"/>
          <w:szCs w:val="24"/>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w:t>
      </w:r>
      <w:r w:rsidR="005C53AF" w:rsidRPr="00E46D21">
        <w:rPr>
          <w:rFonts w:ascii="Palatino Linotype" w:eastAsia="Palatino Linotype" w:hAnsi="Palatino Linotype" w:cs="Palatino Linotype"/>
          <w:b/>
          <w:color w:val="000000" w:themeColor="text1"/>
          <w:sz w:val="24"/>
          <w:szCs w:val="24"/>
        </w:rPr>
        <w:t>EL SUJETO OBLIGADO</w:t>
      </w:r>
      <w:r w:rsidR="00331433" w:rsidRPr="00E46D21">
        <w:rPr>
          <w:rFonts w:ascii="Palatino Linotype" w:eastAsia="Palatino Linotype" w:hAnsi="Palatino Linotype" w:cs="Palatino Linotype"/>
          <w:color w:val="000000" w:themeColor="text1"/>
          <w:sz w:val="24"/>
          <w:szCs w:val="24"/>
        </w:rPr>
        <w:t>, en cumplimiento a esta Resolución.</w:t>
      </w:r>
    </w:p>
    <w:p w:rsidR="00705D12" w:rsidRPr="00E46D21" w:rsidRDefault="00705D12" w:rsidP="00D1517A">
      <w:pPr>
        <w:spacing w:after="0" w:line="360" w:lineRule="auto"/>
        <w:jc w:val="both"/>
        <w:rPr>
          <w:rFonts w:ascii="Palatino Linotype" w:eastAsia="Palatino Linotype" w:hAnsi="Palatino Linotype" w:cs="Palatino Linotype"/>
          <w:color w:val="000000" w:themeColor="text1"/>
          <w:sz w:val="24"/>
          <w:szCs w:val="24"/>
        </w:rPr>
      </w:pPr>
    </w:p>
    <w:p w:rsidR="00705D12" w:rsidRPr="00E46D21" w:rsidRDefault="00331433" w:rsidP="00D1517A">
      <w:pPr>
        <w:spacing w:after="0" w:line="360" w:lineRule="auto"/>
        <w:jc w:val="both"/>
        <w:rPr>
          <w:rFonts w:ascii="Palatino Linotype" w:eastAsia="Palatino Linotype" w:hAnsi="Palatino Linotype" w:cs="Palatino Linotype"/>
          <w:color w:val="000000" w:themeColor="text1"/>
          <w:sz w:val="24"/>
          <w:szCs w:val="24"/>
        </w:rPr>
      </w:pPr>
      <w:r w:rsidRPr="00E46D21">
        <w:rPr>
          <w:rFonts w:ascii="Palatino Linotype" w:eastAsia="Palatino Linotype" w:hAnsi="Palatino Linotype" w:cs="Palatino Linotype"/>
          <w:b/>
          <w:color w:val="000000" w:themeColor="text1"/>
          <w:sz w:val="24"/>
          <w:szCs w:val="24"/>
        </w:rPr>
        <w:t>S</w:t>
      </w:r>
      <w:r w:rsidR="00B8758A" w:rsidRPr="00E46D21">
        <w:rPr>
          <w:rFonts w:ascii="Palatino Linotype" w:eastAsia="Palatino Linotype" w:hAnsi="Palatino Linotype" w:cs="Palatino Linotype"/>
          <w:b/>
          <w:color w:val="000000" w:themeColor="text1"/>
          <w:sz w:val="24"/>
          <w:szCs w:val="24"/>
        </w:rPr>
        <w:t>ÉPTIMO</w:t>
      </w:r>
      <w:r w:rsidRPr="00E46D21">
        <w:rPr>
          <w:rFonts w:ascii="Palatino Linotype" w:eastAsia="Palatino Linotype" w:hAnsi="Palatino Linotype" w:cs="Palatino Linotype"/>
          <w:color w:val="000000" w:themeColor="text1"/>
          <w:sz w:val="24"/>
          <w:szCs w:val="24"/>
        </w:rPr>
        <w:t xml:space="preserve">. </w:t>
      </w:r>
      <w:r w:rsidRPr="00E46D21">
        <w:rPr>
          <w:rFonts w:ascii="Palatino Linotype" w:eastAsia="Palatino Linotype" w:hAnsi="Palatino Linotype" w:cs="Palatino Linotype"/>
          <w:b/>
          <w:color w:val="000000" w:themeColor="text1"/>
          <w:sz w:val="24"/>
          <w:szCs w:val="24"/>
        </w:rPr>
        <w:t>Gírese</w:t>
      </w:r>
      <w:r w:rsidRPr="00E46D21">
        <w:rPr>
          <w:rFonts w:ascii="Palatino Linotype" w:eastAsia="Palatino Linotype" w:hAnsi="Palatino Linotype" w:cs="Palatino Linotype"/>
          <w:color w:val="000000" w:themeColor="text1"/>
          <w:sz w:val="24"/>
          <w:szCs w:val="24"/>
        </w:rPr>
        <w:t xml:space="preserve"> oficio a la Secretaría Técnica del Pleno de este Instituto para hacer del conocimiento del Órgano Interno de Control competente la presente resolución, a fin de </w:t>
      </w:r>
      <w:r w:rsidRPr="00E46D21">
        <w:rPr>
          <w:rFonts w:ascii="Palatino Linotype" w:eastAsia="Palatino Linotype" w:hAnsi="Palatino Linotype" w:cs="Palatino Linotype"/>
          <w:color w:val="000000" w:themeColor="text1"/>
          <w:sz w:val="24"/>
          <w:szCs w:val="24"/>
        </w:rPr>
        <w:lastRenderedPageBreak/>
        <w:t xml:space="preserve">que de conformidad con el artículo 190 de la Ley de Transparencia y Acceso a la Información Pública del Estado de México y Municipios se determine lo conducente, en términos de lo señalado en el </w:t>
      </w:r>
      <w:r w:rsidRPr="00E46D21">
        <w:rPr>
          <w:rFonts w:ascii="Palatino Linotype" w:eastAsia="Palatino Linotype" w:hAnsi="Palatino Linotype" w:cs="Palatino Linotype"/>
          <w:b/>
          <w:color w:val="000000" w:themeColor="text1"/>
          <w:sz w:val="24"/>
          <w:szCs w:val="24"/>
        </w:rPr>
        <w:t>Considerando TERCERO</w:t>
      </w:r>
      <w:r w:rsidRPr="00E46D21">
        <w:rPr>
          <w:rFonts w:ascii="Palatino Linotype" w:eastAsia="Palatino Linotype" w:hAnsi="Palatino Linotype" w:cs="Palatino Linotype"/>
          <w:color w:val="000000" w:themeColor="text1"/>
          <w:sz w:val="24"/>
          <w:szCs w:val="24"/>
        </w:rPr>
        <w:t xml:space="preserve"> de la presente resolución.</w:t>
      </w:r>
    </w:p>
    <w:p w:rsidR="00705D12" w:rsidRPr="00E46D21" w:rsidRDefault="00705D12" w:rsidP="00D1517A">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D1517A" w:rsidRDefault="00B8758A" w:rsidP="00D1517A">
      <w:pPr>
        <w:spacing w:line="360" w:lineRule="auto"/>
        <w:jc w:val="both"/>
        <w:rPr>
          <w:rFonts w:ascii="Palatino Linotype" w:eastAsia="Palatino Linotype" w:hAnsi="Palatino Linotype" w:cs="Palatino Linotype"/>
          <w:color w:val="000000" w:themeColor="text1"/>
          <w:sz w:val="24"/>
          <w:szCs w:val="24"/>
        </w:rPr>
      </w:pPr>
      <w:r w:rsidRPr="00E46D21">
        <w:rPr>
          <w:rFonts w:ascii="Palatino Linotype" w:eastAsia="Palatino Linotype" w:hAnsi="Palatino Linotype" w:cs="Palatino Linotype"/>
          <w:color w:val="000000" w:themeColor="text1"/>
          <w:sz w:val="24"/>
          <w:szCs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w:t>
      </w:r>
      <w:r w:rsidR="00A16202" w:rsidRPr="00E46D21">
        <w:rPr>
          <w:rFonts w:ascii="Palatino Linotype" w:eastAsia="Palatino Linotype" w:hAnsi="Palatino Linotype" w:cs="Palatino Linotype"/>
          <w:color w:val="000000" w:themeColor="text1"/>
          <w:sz w:val="24"/>
          <w:szCs w:val="24"/>
        </w:rPr>
        <w:t xml:space="preserve"> EMITIENDO VOTO PARTICULAR</w:t>
      </w:r>
      <w:r w:rsidR="00E46D21" w:rsidRPr="00E46D21">
        <w:rPr>
          <w:rFonts w:ascii="Palatino Linotype" w:eastAsia="Palatino Linotype" w:hAnsi="Palatino Linotype" w:cs="Palatino Linotype"/>
          <w:color w:val="000000" w:themeColor="text1"/>
          <w:sz w:val="24"/>
          <w:szCs w:val="24"/>
        </w:rPr>
        <w:t xml:space="preserve"> CO</w:t>
      </w:r>
      <w:r w:rsidR="00A16202" w:rsidRPr="00E46D21">
        <w:rPr>
          <w:rFonts w:ascii="Palatino Linotype" w:eastAsia="Palatino Linotype" w:hAnsi="Palatino Linotype" w:cs="Palatino Linotype"/>
          <w:color w:val="000000" w:themeColor="text1"/>
          <w:sz w:val="24"/>
          <w:szCs w:val="24"/>
        </w:rPr>
        <w:t>NCURRENTE</w:t>
      </w:r>
      <w:r w:rsidRPr="00E46D21">
        <w:rPr>
          <w:rFonts w:ascii="Palatino Linotype" w:eastAsia="Palatino Linotype" w:hAnsi="Palatino Linotype" w:cs="Palatino Linotype"/>
          <w:color w:val="000000" w:themeColor="text1"/>
          <w:sz w:val="24"/>
          <w:szCs w:val="24"/>
        </w:rPr>
        <w:t>, SHARON CRISTINA MORALES MARTÍNEZ, LUIS GUSTAVO PARRA NORIEGA</w:t>
      </w:r>
      <w:r w:rsidR="00A16202" w:rsidRPr="00E46D21">
        <w:rPr>
          <w:rFonts w:ascii="Palatino Linotype" w:eastAsia="Palatino Linotype" w:hAnsi="Palatino Linotype" w:cs="Palatino Linotype"/>
          <w:color w:val="000000" w:themeColor="text1"/>
          <w:sz w:val="24"/>
          <w:szCs w:val="24"/>
        </w:rPr>
        <w:t xml:space="preserve"> EMITIENDO VOTO PARTICULAR CONCURRENTE</w:t>
      </w:r>
      <w:r w:rsidRPr="00E46D21">
        <w:rPr>
          <w:rFonts w:ascii="Palatino Linotype" w:eastAsia="Palatino Linotype" w:hAnsi="Palatino Linotype" w:cs="Palatino Linotype"/>
          <w:color w:val="000000" w:themeColor="text1"/>
          <w:sz w:val="24"/>
          <w:szCs w:val="24"/>
        </w:rPr>
        <w:t xml:space="preserve"> Y GUADALUPE RAMÍREZ PEÑA; EN LA VIGÉSIMA SEGUNDA SESIÓN ORDINARIA, CELEBRADA EL DIECIOCHO (18) DE JUNIO DE DOS MIL VEINTICINCO, ANTE EL SECRETARIO TÉCNICO DEL PLENO ALEXIS TAPIA RAMÍREZ.</w:t>
      </w:r>
    </w:p>
    <w:p w:rsidR="00705D12" w:rsidRPr="00D1517A" w:rsidRDefault="00705D12" w:rsidP="00D1517A">
      <w:pPr>
        <w:spacing w:after="0"/>
        <w:rPr>
          <w:rFonts w:ascii="Palatino Linotype" w:hAnsi="Palatino Linotype"/>
          <w:color w:val="000000" w:themeColor="text1"/>
          <w:sz w:val="24"/>
          <w:szCs w:val="24"/>
        </w:rPr>
      </w:pPr>
    </w:p>
    <w:p w:rsidR="00F8043F" w:rsidRPr="00D1517A" w:rsidRDefault="00F8043F" w:rsidP="00D1517A">
      <w:pPr>
        <w:spacing w:after="0"/>
        <w:rPr>
          <w:rFonts w:ascii="Palatino Linotype" w:hAnsi="Palatino Linotype"/>
          <w:color w:val="000000" w:themeColor="text1"/>
          <w:sz w:val="24"/>
          <w:szCs w:val="24"/>
        </w:rPr>
      </w:pPr>
    </w:p>
    <w:p w:rsidR="00F8043F" w:rsidRPr="00D1517A" w:rsidRDefault="00F8043F" w:rsidP="00D1517A">
      <w:pPr>
        <w:spacing w:after="0"/>
        <w:rPr>
          <w:rFonts w:ascii="Palatino Linotype" w:hAnsi="Palatino Linotype"/>
          <w:color w:val="000000" w:themeColor="text1"/>
          <w:sz w:val="24"/>
          <w:szCs w:val="24"/>
        </w:rPr>
      </w:pPr>
    </w:p>
    <w:p w:rsidR="00F8043F" w:rsidRPr="00D1517A" w:rsidRDefault="00F8043F" w:rsidP="00D1517A">
      <w:pPr>
        <w:spacing w:after="0"/>
        <w:rPr>
          <w:rFonts w:ascii="Palatino Linotype" w:hAnsi="Palatino Linotype"/>
          <w:color w:val="000000" w:themeColor="text1"/>
          <w:sz w:val="24"/>
          <w:szCs w:val="24"/>
        </w:rPr>
      </w:pPr>
    </w:p>
    <w:p w:rsidR="00F8043F" w:rsidRPr="00D1517A" w:rsidRDefault="00F8043F" w:rsidP="00D1517A">
      <w:pPr>
        <w:spacing w:after="0"/>
        <w:rPr>
          <w:rFonts w:ascii="Palatino Linotype" w:hAnsi="Palatino Linotype"/>
          <w:color w:val="000000" w:themeColor="text1"/>
          <w:sz w:val="24"/>
          <w:szCs w:val="24"/>
        </w:rPr>
      </w:pPr>
    </w:p>
    <w:p w:rsidR="00F8043F" w:rsidRPr="00D1517A" w:rsidRDefault="00F8043F" w:rsidP="00D1517A">
      <w:pPr>
        <w:spacing w:after="0"/>
        <w:rPr>
          <w:rFonts w:ascii="Palatino Linotype" w:hAnsi="Palatino Linotype"/>
          <w:color w:val="000000" w:themeColor="text1"/>
          <w:sz w:val="24"/>
          <w:szCs w:val="24"/>
        </w:rPr>
      </w:pPr>
    </w:p>
    <w:p w:rsidR="00F8043F" w:rsidRPr="00D1517A" w:rsidRDefault="00F8043F" w:rsidP="00D1517A">
      <w:pPr>
        <w:spacing w:after="0"/>
        <w:rPr>
          <w:rFonts w:ascii="Palatino Linotype" w:hAnsi="Palatino Linotype"/>
          <w:color w:val="000000" w:themeColor="text1"/>
          <w:sz w:val="24"/>
          <w:szCs w:val="24"/>
        </w:rPr>
      </w:pPr>
    </w:p>
    <w:p w:rsidR="00F8043F" w:rsidRPr="00D1517A" w:rsidRDefault="00F8043F" w:rsidP="00D1517A">
      <w:pPr>
        <w:spacing w:after="0"/>
        <w:rPr>
          <w:rFonts w:ascii="Palatino Linotype" w:hAnsi="Palatino Linotype"/>
          <w:color w:val="000000" w:themeColor="text1"/>
          <w:sz w:val="24"/>
          <w:szCs w:val="24"/>
        </w:rPr>
      </w:pPr>
    </w:p>
    <w:p w:rsidR="00F8043F" w:rsidRPr="00D1517A" w:rsidRDefault="00F8043F" w:rsidP="00D1517A">
      <w:pPr>
        <w:spacing w:after="0"/>
        <w:rPr>
          <w:rFonts w:ascii="Palatino Linotype" w:hAnsi="Palatino Linotype"/>
          <w:color w:val="000000" w:themeColor="text1"/>
          <w:sz w:val="24"/>
          <w:szCs w:val="24"/>
        </w:rPr>
      </w:pPr>
    </w:p>
    <w:p w:rsidR="00F8043F" w:rsidRPr="00D1517A" w:rsidRDefault="00F8043F" w:rsidP="00D1517A">
      <w:pPr>
        <w:spacing w:after="0"/>
        <w:rPr>
          <w:rFonts w:ascii="Palatino Linotype" w:hAnsi="Palatino Linotype"/>
          <w:color w:val="000000" w:themeColor="text1"/>
          <w:sz w:val="24"/>
          <w:szCs w:val="24"/>
        </w:rPr>
      </w:pPr>
    </w:p>
    <w:p w:rsidR="00F8043F" w:rsidRPr="00D1517A" w:rsidRDefault="00F8043F" w:rsidP="00D1517A">
      <w:pPr>
        <w:spacing w:after="0"/>
        <w:rPr>
          <w:rFonts w:ascii="Palatino Linotype" w:hAnsi="Palatino Linotype"/>
          <w:color w:val="000000" w:themeColor="text1"/>
          <w:sz w:val="24"/>
          <w:szCs w:val="24"/>
        </w:rPr>
      </w:pPr>
    </w:p>
    <w:p w:rsidR="002F1167" w:rsidRPr="00D1517A" w:rsidRDefault="002F1167" w:rsidP="00D1517A">
      <w:pPr>
        <w:spacing w:after="0"/>
        <w:rPr>
          <w:rFonts w:ascii="Palatino Linotype" w:hAnsi="Palatino Linotype"/>
          <w:color w:val="000000" w:themeColor="text1"/>
          <w:sz w:val="24"/>
          <w:szCs w:val="24"/>
        </w:rPr>
      </w:pPr>
    </w:p>
    <w:p w:rsidR="002F1167" w:rsidRPr="00D1517A" w:rsidRDefault="002F1167" w:rsidP="00D1517A">
      <w:pPr>
        <w:spacing w:after="0"/>
        <w:rPr>
          <w:rFonts w:ascii="Palatino Linotype" w:hAnsi="Palatino Linotype"/>
          <w:color w:val="000000" w:themeColor="text1"/>
          <w:sz w:val="24"/>
          <w:szCs w:val="24"/>
        </w:rPr>
      </w:pPr>
    </w:p>
    <w:p w:rsidR="002F1167" w:rsidRPr="00D1517A" w:rsidRDefault="002F1167" w:rsidP="00D1517A">
      <w:pPr>
        <w:spacing w:after="0"/>
        <w:rPr>
          <w:rFonts w:ascii="Palatino Linotype" w:hAnsi="Palatino Linotype"/>
          <w:color w:val="000000" w:themeColor="text1"/>
          <w:sz w:val="24"/>
          <w:szCs w:val="24"/>
        </w:rPr>
      </w:pPr>
    </w:p>
    <w:p w:rsidR="002F1167" w:rsidRPr="00D1517A" w:rsidRDefault="002F1167" w:rsidP="00D1517A">
      <w:pPr>
        <w:spacing w:after="0"/>
        <w:rPr>
          <w:rFonts w:ascii="Palatino Linotype" w:hAnsi="Palatino Linotype"/>
          <w:color w:val="000000" w:themeColor="text1"/>
          <w:sz w:val="24"/>
          <w:szCs w:val="24"/>
        </w:rPr>
      </w:pPr>
    </w:p>
    <w:p w:rsidR="002F1167" w:rsidRPr="00D1517A" w:rsidRDefault="002F1167" w:rsidP="00D1517A">
      <w:pPr>
        <w:spacing w:after="0"/>
        <w:rPr>
          <w:rFonts w:ascii="Palatino Linotype" w:hAnsi="Palatino Linotype"/>
          <w:color w:val="000000" w:themeColor="text1"/>
          <w:sz w:val="24"/>
          <w:szCs w:val="24"/>
        </w:rPr>
      </w:pPr>
    </w:p>
    <w:p w:rsidR="002F1167" w:rsidRPr="00D1517A" w:rsidRDefault="002F1167" w:rsidP="00D1517A">
      <w:pPr>
        <w:spacing w:after="0"/>
        <w:rPr>
          <w:rFonts w:ascii="Palatino Linotype" w:hAnsi="Palatino Linotype"/>
          <w:color w:val="000000" w:themeColor="text1"/>
          <w:sz w:val="24"/>
          <w:szCs w:val="24"/>
        </w:rPr>
      </w:pPr>
    </w:p>
    <w:p w:rsidR="002F1167" w:rsidRPr="00D1517A" w:rsidRDefault="002F1167" w:rsidP="00D1517A">
      <w:pPr>
        <w:spacing w:after="0"/>
        <w:rPr>
          <w:rFonts w:ascii="Palatino Linotype" w:hAnsi="Palatino Linotype"/>
          <w:color w:val="000000" w:themeColor="text1"/>
          <w:sz w:val="24"/>
          <w:szCs w:val="24"/>
        </w:rPr>
      </w:pPr>
    </w:p>
    <w:p w:rsidR="002F1167" w:rsidRPr="00D1517A" w:rsidRDefault="002F1167" w:rsidP="00D1517A">
      <w:pPr>
        <w:spacing w:after="0"/>
        <w:rPr>
          <w:rFonts w:ascii="Palatino Linotype" w:hAnsi="Palatino Linotype"/>
          <w:color w:val="000000" w:themeColor="text1"/>
          <w:sz w:val="24"/>
          <w:szCs w:val="24"/>
        </w:rPr>
      </w:pPr>
    </w:p>
    <w:p w:rsidR="002F1167" w:rsidRPr="00D1517A" w:rsidRDefault="002F1167" w:rsidP="00D1517A">
      <w:pPr>
        <w:spacing w:after="0"/>
        <w:rPr>
          <w:rFonts w:ascii="Palatino Linotype" w:hAnsi="Palatino Linotype"/>
          <w:color w:val="000000" w:themeColor="text1"/>
          <w:sz w:val="24"/>
          <w:szCs w:val="24"/>
        </w:rPr>
      </w:pPr>
    </w:p>
    <w:p w:rsidR="002F1167" w:rsidRPr="00D1517A" w:rsidRDefault="002F1167" w:rsidP="00D1517A">
      <w:pPr>
        <w:spacing w:after="0"/>
        <w:rPr>
          <w:rFonts w:ascii="Palatino Linotype" w:hAnsi="Palatino Linotype"/>
          <w:color w:val="000000" w:themeColor="text1"/>
          <w:sz w:val="24"/>
          <w:szCs w:val="24"/>
        </w:rPr>
      </w:pPr>
    </w:p>
    <w:p w:rsidR="002F1167" w:rsidRPr="00D1517A" w:rsidRDefault="002F1167" w:rsidP="00D1517A">
      <w:pPr>
        <w:spacing w:after="0"/>
        <w:rPr>
          <w:rFonts w:ascii="Palatino Linotype" w:hAnsi="Palatino Linotype"/>
          <w:color w:val="000000" w:themeColor="text1"/>
          <w:sz w:val="24"/>
          <w:szCs w:val="24"/>
        </w:rPr>
      </w:pPr>
    </w:p>
    <w:p w:rsidR="002F1167" w:rsidRPr="00D1517A" w:rsidRDefault="002F1167" w:rsidP="00D1517A">
      <w:pPr>
        <w:spacing w:after="0"/>
        <w:rPr>
          <w:rFonts w:ascii="Palatino Linotype" w:hAnsi="Palatino Linotype"/>
          <w:color w:val="000000" w:themeColor="text1"/>
          <w:sz w:val="24"/>
          <w:szCs w:val="24"/>
        </w:rPr>
      </w:pPr>
    </w:p>
    <w:p w:rsidR="002F1167" w:rsidRPr="00D1517A" w:rsidRDefault="002F1167" w:rsidP="00D1517A">
      <w:pPr>
        <w:spacing w:after="0"/>
        <w:rPr>
          <w:rFonts w:ascii="Palatino Linotype" w:hAnsi="Palatino Linotype"/>
          <w:color w:val="000000" w:themeColor="text1"/>
          <w:sz w:val="24"/>
          <w:szCs w:val="24"/>
        </w:rPr>
      </w:pPr>
    </w:p>
    <w:p w:rsidR="00705D12" w:rsidRPr="00D1517A" w:rsidRDefault="00705D12" w:rsidP="00D1517A">
      <w:pPr>
        <w:rPr>
          <w:rFonts w:ascii="Palatino Linotype" w:hAnsi="Palatino Linotype"/>
          <w:color w:val="000000" w:themeColor="text1"/>
          <w:sz w:val="24"/>
          <w:szCs w:val="24"/>
        </w:rPr>
      </w:pPr>
      <w:bookmarkStart w:id="1" w:name="_heading=h.gjdgxs" w:colFirst="0" w:colLast="0"/>
      <w:bookmarkEnd w:id="1"/>
    </w:p>
    <w:sectPr w:rsidR="00705D12" w:rsidRPr="00D1517A" w:rsidSect="00CD4C1A">
      <w:headerReference w:type="default" r:id="rId8"/>
      <w:footerReference w:type="default" r:id="rId9"/>
      <w:headerReference w:type="first" r:id="rId10"/>
      <w:footerReference w:type="first" r:id="rId11"/>
      <w:pgSz w:w="12240" w:h="15840"/>
      <w:pgMar w:top="2271" w:right="1041"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5E1B" w:rsidRDefault="00055E1B">
      <w:pPr>
        <w:spacing w:after="0" w:line="240" w:lineRule="auto"/>
      </w:pPr>
      <w:r>
        <w:separator/>
      </w:r>
    </w:p>
  </w:endnote>
  <w:endnote w:type="continuationSeparator" w:id="0">
    <w:p w:rsidR="00055E1B" w:rsidRDefault="00055E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altName w:val="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CD4C1A">
      <w:rPr>
        <w:rFonts w:ascii="Palatino Linotype" w:eastAsia="Palatino Linotype" w:hAnsi="Palatino Linotype" w:cs="Palatino Linotype"/>
        <w:noProof/>
        <w:color w:val="000000"/>
        <w:sz w:val="20"/>
        <w:szCs w:val="20"/>
      </w:rPr>
      <w:t>2</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CD4C1A">
      <w:rPr>
        <w:rFonts w:ascii="Palatino Linotype" w:eastAsia="Palatino Linotype" w:hAnsi="Palatino Linotype" w:cs="Palatino Linotype"/>
        <w:noProof/>
        <w:color w:val="000000"/>
        <w:sz w:val="20"/>
        <w:szCs w:val="20"/>
      </w:rPr>
      <w:t>19</w:t>
    </w:r>
    <w:r>
      <w:rPr>
        <w:rFonts w:ascii="Palatino Linotype" w:eastAsia="Palatino Linotype" w:hAnsi="Palatino Linotype" w:cs="Palatino Linotype"/>
        <w:color w:val="000000"/>
        <w:sz w:val="2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CD4C1A">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CD4C1A">
      <w:rPr>
        <w:rFonts w:ascii="Palatino Linotype" w:eastAsia="Palatino Linotype" w:hAnsi="Palatino Linotype" w:cs="Palatino Linotype"/>
        <w:noProof/>
        <w:color w:val="000000"/>
        <w:sz w:val="20"/>
        <w:szCs w:val="20"/>
      </w:rPr>
      <w:t>19</w:t>
    </w:r>
    <w:r>
      <w:rPr>
        <w:rFonts w:ascii="Palatino Linotype" w:eastAsia="Palatino Linotype" w:hAnsi="Palatino Linotype" w:cs="Palatino Linotype"/>
        <w:color w:val="000000"/>
        <w:sz w:val="2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5E1B" w:rsidRDefault="00055E1B">
      <w:pPr>
        <w:spacing w:after="0" w:line="240" w:lineRule="auto"/>
      </w:pPr>
      <w:r>
        <w:separator/>
      </w:r>
    </w:p>
  </w:footnote>
  <w:footnote w:type="continuationSeparator" w:id="0">
    <w:p w:rsidR="00055E1B" w:rsidRDefault="00055E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
      <w:tblW w:w="8930" w:type="dxa"/>
      <w:tblInd w:w="1418" w:type="dxa"/>
      <w:tblLayout w:type="fixed"/>
      <w:tblLook w:val="0400" w:firstRow="0" w:lastRow="0" w:firstColumn="0" w:lastColumn="0" w:noHBand="0" w:noVBand="1"/>
    </w:tblPr>
    <w:tblGrid>
      <w:gridCol w:w="4111"/>
      <w:gridCol w:w="4819"/>
    </w:tblGrid>
    <w:tr w:rsidR="009E4B39" w:rsidRPr="00D1517A" w:rsidTr="00D1517A">
      <w:trPr>
        <w:trHeight w:val="227"/>
      </w:trPr>
      <w:tc>
        <w:tcPr>
          <w:tcW w:w="4111" w:type="dxa"/>
        </w:tcPr>
        <w:p w:rsidR="009E4B39" w:rsidRPr="00D1517A" w:rsidRDefault="009E4B39" w:rsidP="00D1517A">
          <w:pPr>
            <w:spacing w:after="0" w:line="240" w:lineRule="auto"/>
            <w:ind w:right="-70"/>
            <w:jc w:val="right"/>
            <w:rPr>
              <w:rFonts w:ascii="Palatino Linotype" w:eastAsia="Palatino Linotype" w:hAnsi="Palatino Linotype" w:cs="Palatino Linotype"/>
              <w:b/>
              <w:sz w:val="24"/>
              <w:szCs w:val="24"/>
            </w:rPr>
          </w:pPr>
          <w:r w:rsidRPr="00D1517A">
            <w:rPr>
              <w:rFonts w:ascii="Palatino Linotype" w:eastAsia="Palatino Linotype" w:hAnsi="Palatino Linotype" w:cs="Palatino Linotype"/>
              <w:b/>
              <w:sz w:val="24"/>
              <w:szCs w:val="24"/>
            </w:rPr>
            <w:t>Recurso de Revisión:</w:t>
          </w:r>
        </w:p>
      </w:tc>
      <w:tc>
        <w:tcPr>
          <w:tcW w:w="4819" w:type="dxa"/>
        </w:tcPr>
        <w:p w:rsidR="009E4B39" w:rsidRPr="00D1517A" w:rsidRDefault="006C1787" w:rsidP="00D1517A">
          <w:pPr>
            <w:spacing w:after="0" w:line="240" w:lineRule="auto"/>
            <w:ind w:right="214"/>
            <w:rPr>
              <w:rFonts w:ascii="Palatino Linotype" w:eastAsia="Palatino Linotype" w:hAnsi="Palatino Linotype" w:cs="Palatino Linotype"/>
              <w:sz w:val="24"/>
              <w:szCs w:val="24"/>
            </w:rPr>
          </w:pPr>
          <w:r w:rsidRPr="00D1517A">
            <w:rPr>
              <w:rFonts w:ascii="Palatino Linotype" w:eastAsia="Palatino Linotype" w:hAnsi="Palatino Linotype" w:cs="Palatino Linotype"/>
              <w:sz w:val="24"/>
              <w:szCs w:val="24"/>
            </w:rPr>
            <w:t>05883/INFOEM/IP/RR/2025</w:t>
          </w:r>
        </w:p>
      </w:tc>
    </w:tr>
    <w:tr w:rsidR="009E4B39" w:rsidRPr="00D1517A" w:rsidTr="00D1517A">
      <w:trPr>
        <w:trHeight w:val="242"/>
      </w:trPr>
      <w:tc>
        <w:tcPr>
          <w:tcW w:w="4111" w:type="dxa"/>
        </w:tcPr>
        <w:p w:rsidR="009E4B39" w:rsidRPr="00D1517A" w:rsidRDefault="009E4B39" w:rsidP="00D1517A">
          <w:pPr>
            <w:spacing w:after="0" w:line="240" w:lineRule="auto"/>
            <w:ind w:right="-70"/>
            <w:jc w:val="right"/>
            <w:rPr>
              <w:rFonts w:ascii="Palatino Linotype" w:eastAsia="Palatino Linotype" w:hAnsi="Palatino Linotype" w:cs="Palatino Linotype"/>
              <w:b/>
              <w:sz w:val="24"/>
              <w:szCs w:val="24"/>
            </w:rPr>
          </w:pPr>
          <w:r w:rsidRPr="00D1517A">
            <w:rPr>
              <w:rFonts w:ascii="Palatino Linotype" w:eastAsia="Palatino Linotype" w:hAnsi="Palatino Linotype" w:cs="Palatino Linotype"/>
              <w:b/>
              <w:sz w:val="24"/>
              <w:szCs w:val="24"/>
            </w:rPr>
            <w:t>Sujeto Obligado:</w:t>
          </w:r>
        </w:p>
      </w:tc>
      <w:tc>
        <w:tcPr>
          <w:tcW w:w="4819" w:type="dxa"/>
        </w:tcPr>
        <w:p w:rsidR="009E4B39" w:rsidRPr="00D1517A" w:rsidRDefault="006C1787" w:rsidP="00D1517A">
          <w:pPr>
            <w:spacing w:after="0" w:line="240" w:lineRule="auto"/>
            <w:ind w:right="214"/>
            <w:rPr>
              <w:rFonts w:ascii="Palatino Linotype" w:eastAsia="Palatino Linotype" w:hAnsi="Palatino Linotype" w:cs="Palatino Linotype"/>
              <w:sz w:val="24"/>
              <w:szCs w:val="24"/>
            </w:rPr>
          </w:pPr>
          <w:r w:rsidRPr="00D1517A">
            <w:rPr>
              <w:rFonts w:ascii="Palatino Linotype" w:hAnsi="Palatino Linotype"/>
              <w:bCs/>
              <w:color w:val="000000"/>
              <w:sz w:val="24"/>
              <w:szCs w:val="24"/>
            </w:rPr>
            <w:t>Ayuntamiento de Ecatepec de Morelos</w:t>
          </w:r>
        </w:p>
      </w:tc>
    </w:tr>
    <w:tr w:rsidR="009E4B39" w:rsidRPr="00D1517A" w:rsidTr="00D1517A">
      <w:trPr>
        <w:trHeight w:val="342"/>
      </w:trPr>
      <w:tc>
        <w:tcPr>
          <w:tcW w:w="4111" w:type="dxa"/>
        </w:tcPr>
        <w:p w:rsidR="009E4B39" w:rsidRPr="00D1517A" w:rsidRDefault="009E4B39" w:rsidP="00D1517A">
          <w:pPr>
            <w:tabs>
              <w:tab w:val="left" w:pos="4892"/>
            </w:tabs>
            <w:spacing w:after="0" w:line="240" w:lineRule="auto"/>
            <w:ind w:right="-70"/>
            <w:jc w:val="right"/>
            <w:rPr>
              <w:rFonts w:ascii="Palatino Linotype" w:eastAsia="Palatino Linotype" w:hAnsi="Palatino Linotype" w:cs="Palatino Linotype"/>
              <w:b/>
              <w:sz w:val="24"/>
              <w:szCs w:val="24"/>
            </w:rPr>
          </w:pPr>
          <w:r w:rsidRPr="00D1517A">
            <w:rPr>
              <w:rFonts w:ascii="Palatino Linotype" w:eastAsia="Palatino Linotype" w:hAnsi="Palatino Linotype" w:cs="Palatino Linotype"/>
              <w:b/>
              <w:sz w:val="24"/>
              <w:szCs w:val="24"/>
            </w:rPr>
            <w:t>Comisionado Ponente:</w:t>
          </w:r>
        </w:p>
      </w:tc>
      <w:tc>
        <w:tcPr>
          <w:tcW w:w="4819" w:type="dxa"/>
        </w:tcPr>
        <w:p w:rsidR="009E4B39" w:rsidRPr="00D1517A" w:rsidRDefault="009E4B39" w:rsidP="00D1517A">
          <w:pPr>
            <w:spacing w:after="0" w:line="240" w:lineRule="auto"/>
            <w:ind w:right="214"/>
            <w:rPr>
              <w:rFonts w:ascii="Palatino Linotype" w:eastAsia="Palatino Linotype" w:hAnsi="Palatino Linotype" w:cs="Palatino Linotype"/>
              <w:sz w:val="24"/>
              <w:szCs w:val="24"/>
            </w:rPr>
          </w:pPr>
          <w:r w:rsidRPr="00D1517A">
            <w:rPr>
              <w:rFonts w:ascii="Palatino Linotype" w:eastAsia="Palatino Linotype" w:hAnsi="Palatino Linotype" w:cs="Palatino Linotype"/>
              <w:sz w:val="24"/>
              <w:szCs w:val="24"/>
            </w:rPr>
            <w:t>María del Rosario Mejía Ayala</w:t>
          </w:r>
        </w:p>
      </w:tc>
    </w:tr>
  </w:tbl>
  <w:p w:rsidR="009E4B39" w:rsidRDefault="00CD4C1A">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r>
      <w:rPr>
        <w:rFonts w:ascii="Palatino Linotype" w:eastAsia="Palatino Linotype" w:hAnsi="Palatino Linotype" w:cs="Palatino Linotype"/>
        <w:noProof/>
        <w:color w:val="000000"/>
        <w:lang w:val="es-MX"/>
      </w:rPr>
      <w:drawing>
        <wp:anchor distT="0" distB="0" distL="0" distR="0" simplePos="0" relativeHeight="251661312" behindDoc="1" locked="0" layoutInCell="1" hidden="0" allowOverlap="1" wp14:anchorId="19BDF71B" wp14:editId="27BD7378">
          <wp:simplePos x="0" y="0"/>
          <wp:positionH relativeFrom="page">
            <wp:align>right</wp:align>
          </wp:positionH>
          <wp:positionV relativeFrom="page">
            <wp:posOffset>-56311</wp:posOffset>
          </wp:positionV>
          <wp:extent cx="7705725" cy="9987915"/>
          <wp:effectExtent l="0" t="0" r="9525" b="0"/>
          <wp:wrapNone/>
          <wp:docPr id="20"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10598" w:type="dxa"/>
      <w:tblInd w:w="-533" w:type="dxa"/>
      <w:tblLayout w:type="fixed"/>
      <w:tblLook w:val="0400" w:firstRow="0" w:lastRow="0" w:firstColumn="0" w:lastColumn="0" w:noHBand="0" w:noVBand="1"/>
    </w:tblPr>
    <w:tblGrid>
      <w:gridCol w:w="6062"/>
      <w:gridCol w:w="4536"/>
    </w:tblGrid>
    <w:tr w:rsidR="009E4B39" w:rsidRPr="00D1517A" w:rsidTr="00D1517A">
      <w:trPr>
        <w:trHeight w:val="227"/>
      </w:trPr>
      <w:tc>
        <w:tcPr>
          <w:tcW w:w="6062" w:type="dxa"/>
        </w:tcPr>
        <w:p w:rsidR="009E4B39" w:rsidRPr="00D1517A" w:rsidRDefault="009E4B39" w:rsidP="00D1517A">
          <w:pPr>
            <w:spacing w:after="0" w:line="240" w:lineRule="auto"/>
            <w:ind w:left="2164"/>
            <w:jc w:val="right"/>
            <w:rPr>
              <w:rFonts w:ascii="Palatino Linotype" w:eastAsia="Palatino Linotype" w:hAnsi="Palatino Linotype" w:cs="Palatino Linotype"/>
              <w:b/>
              <w:sz w:val="24"/>
              <w:szCs w:val="24"/>
            </w:rPr>
          </w:pPr>
          <w:bookmarkStart w:id="2" w:name="_heading=h.30j0zll" w:colFirst="0" w:colLast="0"/>
          <w:bookmarkEnd w:id="2"/>
          <w:r w:rsidRPr="00D1517A">
            <w:rPr>
              <w:rFonts w:ascii="Palatino Linotype" w:eastAsia="Palatino Linotype" w:hAnsi="Palatino Linotype" w:cs="Palatino Linotype"/>
              <w:b/>
              <w:sz w:val="24"/>
              <w:szCs w:val="24"/>
            </w:rPr>
            <w:t>Recurso de Revisión:</w:t>
          </w:r>
        </w:p>
      </w:tc>
      <w:tc>
        <w:tcPr>
          <w:tcW w:w="4536" w:type="dxa"/>
        </w:tcPr>
        <w:p w:rsidR="009E4B39" w:rsidRPr="00D1517A" w:rsidRDefault="006C1787" w:rsidP="00D1517A">
          <w:pPr>
            <w:spacing w:after="0" w:line="240" w:lineRule="auto"/>
            <w:rPr>
              <w:rFonts w:ascii="Palatino Linotype" w:eastAsia="Palatino Linotype" w:hAnsi="Palatino Linotype" w:cs="Palatino Linotype"/>
              <w:sz w:val="24"/>
              <w:szCs w:val="24"/>
            </w:rPr>
          </w:pPr>
          <w:r w:rsidRPr="00D1517A">
            <w:rPr>
              <w:rFonts w:ascii="Palatino Linotype" w:eastAsia="Palatino Linotype" w:hAnsi="Palatino Linotype" w:cs="Palatino Linotype"/>
              <w:sz w:val="24"/>
              <w:szCs w:val="24"/>
            </w:rPr>
            <w:t>05883</w:t>
          </w:r>
          <w:r w:rsidR="009E4B39" w:rsidRPr="00D1517A">
            <w:rPr>
              <w:rFonts w:ascii="Palatino Linotype" w:eastAsia="Palatino Linotype" w:hAnsi="Palatino Linotype" w:cs="Palatino Linotype"/>
              <w:sz w:val="24"/>
              <w:szCs w:val="24"/>
            </w:rPr>
            <w:t xml:space="preserve">/INFOEM/IP/RR/2025 </w:t>
          </w:r>
        </w:p>
      </w:tc>
    </w:tr>
    <w:tr w:rsidR="009E4B39" w:rsidRPr="00D1517A" w:rsidTr="00D1517A">
      <w:trPr>
        <w:trHeight w:val="242"/>
      </w:trPr>
      <w:tc>
        <w:tcPr>
          <w:tcW w:w="6062" w:type="dxa"/>
        </w:tcPr>
        <w:p w:rsidR="009E4B39" w:rsidRPr="00D1517A" w:rsidRDefault="009E4B39" w:rsidP="00D1517A">
          <w:pPr>
            <w:spacing w:after="0" w:line="240" w:lineRule="auto"/>
            <w:jc w:val="right"/>
            <w:rPr>
              <w:rFonts w:ascii="Palatino Linotype" w:eastAsia="Palatino Linotype" w:hAnsi="Palatino Linotype" w:cs="Palatino Linotype"/>
              <w:b/>
              <w:sz w:val="24"/>
              <w:szCs w:val="24"/>
            </w:rPr>
          </w:pPr>
          <w:r w:rsidRPr="00D1517A">
            <w:rPr>
              <w:rFonts w:ascii="Palatino Linotype" w:eastAsia="Palatino Linotype" w:hAnsi="Palatino Linotype" w:cs="Palatino Linotype"/>
              <w:b/>
              <w:sz w:val="24"/>
              <w:szCs w:val="24"/>
            </w:rPr>
            <w:t>Sujeto Obligado:</w:t>
          </w:r>
        </w:p>
      </w:tc>
      <w:tc>
        <w:tcPr>
          <w:tcW w:w="4536" w:type="dxa"/>
        </w:tcPr>
        <w:p w:rsidR="009E4B39" w:rsidRPr="00D1517A" w:rsidRDefault="006C1787" w:rsidP="00D1517A">
          <w:pPr>
            <w:spacing w:after="0" w:line="240" w:lineRule="auto"/>
            <w:ind w:left="-67"/>
            <w:jc w:val="both"/>
            <w:rPr>
              <w:rFonts w:ascii="Palatino Linotype" w:eastAsia="Palatino Linotype" w:hAnsi="Palatino Linotype" w:cs="Palatino Linotype"/>
              <w:sz w:val="24"/>
              <w:szCs w:val="24"/>
            </w:rPr>
          </w:pPr>
          <w:r w:rsidRPr="00D1517A">
            <w:rPr>
              <w:rFonts w:ascii="Palatino Linotype" w:hAnsi="Palatino Linotype"/>
              <w:bCs/>
              <w:color w:val="000000"/>
              <w:sz w:val="24"/>
              <w:szCs w:val="24"/>
            </w:rPr>
            <w:t>Ayuntamiento de Ecatepec de Morelos</w:t>
          </w:r>
        </w:p>
      </w:tc>
    </w:tr>
    <w:tr w:rsidR="009E4B39" w:rsidRPr="00D1517A" w:rsidTr="00D1517A">
      <w:trPr>
        <w:trHeight w:val="342"/>
      </w:trPr>
      <w:tc>
        <w:tcPr>
          <w:tcW w:w="6062" w:type="dxa"/>
        </w:tcPr>
        <w:p w:rsidR="009E4B39" w:rsidRPr="00D1517A" w:rsidRDefault="00CD4C1A" w:rsidP="00D1517A">
          <w:pPr>
            <w:tabs>
              <w:tab w:val="left" w:pos="4892"/>
            </w:tabs>
            <w:spacing w:after="0" w:line="240" w:lineRule="auto"/>
            <w:jc w:val="right"/>
            <w:rPr>
              <w:rFonts w:ascii="Palatino Linotype" w:eastAsia="Palatino Linotype" w:hAnsi="Palatino Linotype" w:cs="Palatino Linotype"/>
              <w:b/>
              <w:sz w:val="24"/>
              <w:szCs w:val="24"/>
            </w:rPr>
          </w:pPr>
          <w:r>
            <w:rPr>
              <w:rFonts w:ascii="Palatino Linotype" w:eastAsia="Palatino Linotype" w:hAnsi="Palatino Linotype" w:cs="Palatino Linotype"/>
              <w:noProof/>
              <w:color w:val="000000"/>
              <w:lang w:val="es-MX"/>
            </w:rPr>
            <w:drawing>
              <wp:anchor distT="0" distB="0" distL="0" distR="0" simplePos="0" relativeHeight="251659264" behindDoc="1" locked="0" layoutInCell="1" hidden="0" allowOverlap="1">
                <wp:simplePos x="0" y="0"/>
                <wp:positionH relativeFrom="margin">
                  <wp:posOffset>-832485</wp:posOffset>
                </wp:positionH>
                <wp:positionV relativeFrom="page">
                  <wp:posOffset>-800100</wp:posOffset>
                </wp:positionV>
                <wp:extent cx="7705725" cy="9987915"/>
                <wp:effectExtent l="0" t="0" r="9525" b="0"/>
                <wp:wrapNone/>
                <wp:docPr id="21"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r w:rsidR="009E4B39" w:rsidRPr="00D1517A">
            <w:rPr>
              <w:rFonts w:ascii="Palatino Linotype" w:eastAsia="Palatino Linotype" w:hAnsi="Palatino Linotype" w:cs="Palatino Linotype"/>
              <w:b/>
              <w:sz w:val="24"/>
              <w:szCs w:val="24"/>
            </w:rPr>
            <w:t>Recurrente:</w:t>
          </w:r>
        </w:p>
      </w:tc>
      <w:tc>
        <w:tcPr>
          <w:tcW w:w="4536" w:type="dxa"/>
        </w:tcPr>
        <w:p w:rsidR="009E4B39" w:rsidRPr="00D1517A" w:rsidRDefault="00CD4C1A" w:rsidP="00D1517A">
          <w:pPr>
            <w:spacing w:after="0" w:line="240" w:lineRule="auto"/>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XXXX</w:t>
          </w:r>
        </w:p>
      </w:tc>
    </w:tr>
    <w:tr w:rsidR="009E4B39" w:rsidRPr="00D1517A" w:rsidTr="00D1517A">
      <w:trPr>
        <w:trHeight w:val="342"/>
      </w:trPr>
      <w:tc>
        <w:tcPr>
          <w:tcW w:w="6062" w:type="dxa"/>
        </w:tcPr>
        <w:p w:rsidR="009E4B39" w:rsidRPr="00D1517A" w:rsidRDefault="009E4B39" w:rsidP="00D1517A">
          <w:pPr>
            <w:tabs>
              <w:tab w:val="left" w:pos="4892"/>
            </w:tabs>
            <w:spacing w:after="0" w:line="240" w:lineRule="auto"/>
            <w:jc w:val="right"/>
            <w:rPr>
              <w:rFonts w:ascii="Palatino Linotype" w:eastAsia="Palatino Linotype" w:hAnsi="Palatino Linotype" w:cs="Palatino Linotype"/>
              <w:b/>
              <w:sz w:val="24"/>
              <w:szCs w:val="24"/>
            </w:rPr>
          </w:pPr>
          <w:r w:rsidRPr="00D1517A">
            <w:rPr>
              <w:rFonts w:ascii="Palatino Linotype" w:eastAsia="Palatino Linotype" w:hAnsi="Palatino Linotype" w:cs="Palatino Linotype"/>
              <w:b/>
              <w:sz w:val="24"/>
              <w:szCs w:val="24"/>
            </w:rPr>
            <w:t>Comisionado Ponente:</w:t>
          </w:r>
        </w:p>
      </w:tc>
      <w:tc>
        <w:tcPr>
          <w:tcW w:w="4536" w:type="dxa"/>
        </w:tcPr>
        <w:p w:rsidR="009E4B39" w:rsidRPr="00D1517A" w:rsidRDefault="009E4B39" w:rsidP="00D1517A">
          <w:pPr>
            <w:spacing w:after="0" w:line="240" w:lineRule="auto"/>
            <w:rPr>
              <w:rFonts w:ascii="Palatino Linotype" w:eastAsia="Palatino Linotype" w:hAnsi="Palatino Linotype" w:cs="Palatino Linotype"/>
              <w:sz w:val="24"/>
              <w:szCs w:val="24"/>
            </w:rPr>
          </w:pPr>
          <w:r w:rsidRPr="00D1517A">
            <w:rPr>
              <w:rFonts w:ascii="Palatino Linotype" w:eastAsia="Palatino Linotype" w:hAnsi="Palatino Linotype" w:cs="Palatino Linotype"/>
              <w:sz w:val="24"/>
              <w:szCs w:val="24"/>
            </w:rPr>
            <w:t>María del Rosario Mejía Ayala</w:t>
          </w:r>
        </w:p>
      </w:tc>
    </w:tr>
  </w:tbl>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166F0"/>
    <w:multiLevelType w:val="multilevel"/>
    <w:tmpl w:val="94643E60"/>
    <w:lvl w:ilvl="0">
      <w:start w:val="1"/>
      <w:numFmt w:val="decimal"/>
      <w:lvlText w:val="%1."/>
      <w:lvlJc w:val="left"/>
      <w:pPr>
        <w:ind w:left="720" w:hanging="360"/>
      </w:pPr>
      <w:rPr>
        <w:rFonts w:ascii="Palatino Linotype" w:hAnsi="Palatino Linotype"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FF0965"/>
    <w:multiLevelType w:val="multilevel"/>
    <w:tmpl w:val="16FC0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C0804F6"/>
    <w:multiLevelType w:val="multilevel"/>
    <w:tmpl w:val="E370C7C4"/>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F331561"/>
    <w:multiLevelType w:val="multilevel"/>
    <w:tmpl w:val="B89CC9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F6D49DA"/>
    <w:multiLevelType w:val="multilevel"/>
    <w:tmpl w:val="FD62504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61C219AF"/>
    <w:multiLevelType w:val="multilevel"/>
    <w:tmpl w:val="FE0CC4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D9E6940"/>
    <w:multiLevelType w:val="hybridMultilevel"/>
    <w:tmpl w:val="2E5E50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4"/>
  </w:num>
  <w:num w:numId="4">
    <w:abstractNumId w:val="0"/>
  </w:num>
  <w:num w:numId="5">
    <w:abstractNumId w:val="3"/>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D12"/>
    <w:rsid w:val="00004F33"/>
    <w:rsid w:val="00015676"/>
    <w:rsid w:val="00031833"/>
    <w:rsid w:val="00055E1B"/>
    <w:rsid w:val="000907EC"/>
    <w:rsid w:val="00123B82"/>
    <w:rsid w:val="00154279"/>
    <w:rsid w:val="001B2593"/>
    <w:rsid w:val="001C4807"/>
    <w:rsid w:val="00207C71"/>
    <w:rsid w:val="002802A6"/>
    <w:rsid w:val="002E5D86"/>
    <w:rsid w:val="002F1167"/>
    <w:rsid w:val="00327F87"/>
    <w:rsid w:val="00331433"/>
    <w:rsid w:val="003460CE"/>
    <w:rsid w:val="0035178D"/>
    <w:rsid w:val="00371063"/>
    <w:rsid w:val="003D66C0"/>
    <w:rsid w:val="0045020F"/>
    <w:rsid w:val="005338EE"/>
    <w:rsid w:val="00557D50"/>
    <w:rsid w:val="005A7EE1"/>
    <w:rsid w:val="005C2871"/>
    <w:rsid w:val="005C3C20"/>
    <w:rsid w:val="005C53AF"/>
    <w:rsid w:val="00613116"/>
    <w:rsid w:val="0062499B"/>
    <w:rsid w:val="00656D21"/>
    <w:rsid w:val="0066585C"/>
    <w:rsid w:val="006743D3"/>
    <w:rsid w:val="00695A26"/>
    <w:rsid w:val="006C1787"/>
    <w:rsid w:val="006C6A0A"/>
    <w:rsid w:val="006F6406"/>
    <w:rsid w:val="00705D12"/>
    <w:rsid w:val="00714419"/>
    <w:rsid w:val="00774537"/>
    <w:rsid w:val="00791329"/>
    <w:rsid w:val="00792AC3"/>
    <w:rsid w:val="007E4D8A"/>
    <w:rsid w:val="00805ADF"/>
    <w:rsid w:val="00823B39"/>
    <w:rsid w:val="00836DD8"/>
    <w:rsid w:val="00934CC1"/>
    <w:rsid w:val="009A39C9"/>
    <w:rsid w:val="009B59DC"/>
    <w:rsid w:val="009E4B39"/>
    <w:rsid w:val="00A16202"/>
    <w:rsid w:val="00A17C5E"/>
    <w:rsid w:val="00A203EA"/>
    <w:rsid w:val="00A250AD"/>
    <w:rsid w:val="00A3780B"/>
    <w:rsid w:val="00A5324E"/>
    <w:rsid w:val="00A61C28"/>
    <w:rsid w:val="00A72969"/>
    <w:rsid w:val="00A73108"/>
    <w:rsid w:val="00A7643A"/>
    <w:rsid w:val="00A97475"/>
    <w:rsid w:val="00AB16C0"/>
    <w:rsid w:val="00AD27F7"/>
    <w:rsid w:val="00AD7ED7"/>
    <w:rsid w:val="00B07E72"/>
    <w:rsid w:val="00B45EF5"/>
    <w:rsid w:val="00B53174"/>
    <w:rsid w:val="00B8758A"/>
    <w:rsid w:val="00BD5D03"/>
    <w:rsid w:val="00BE4309"/>
    <w:rsid w:val="00BF14E1"/>
    <w:rsid w:val="00BF1540"/>
    <w:rsid w:val="00C33E12"/>
    <w:rsid w:val="00C877CB"/>
    <w:rsid w:val="00CD4C1A"/>
    <w:rsid w:val="00CF149D"/>
    <w:rsid w:val="00CF2ABB"/>
    <w:rsid w:val="00CF68FD"/>
    <w:rsid w:val="00D01BB4"/>
    <w:rsid w:val="00D04926"/>
    <w:rsid w:val="00D1517A"/>
    <w:rsid w:val="00D40D01"/>
    <w:rsid w:val="00D51FB9"/>
    <w:rsid w:val="00D8686B"/>
    <w:rsid w:val="00DF0ADD"/>
    <w:rsid w:val="00E42354"/>
    <w:rsid w:val="00E46D21"/>
    <w:rsid w:val="00F17233"/>
    <w:rsid w:val="00F1725A"/>
    <w:rsid w:val="00F276D7"/>
    <w:rsid w:val="00F71F91"/>
    <w:rsid w:val="00F8043F"/>
    <w:rsid w:val="00FB0363"/>
    <w:rsid w:val="00FB0F99"/>
    <w:rsid w:val="00FE5D5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C9EEF6-6D10-4E5C-8D73-711752FE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804"/>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6E480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6E480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E4804"/>
    <w:pPr>
      <w:spacing w:after="0" w:line="240" w:lineRule="auto"/>
      <w:ind w:left="708"/>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E4804"/>
    <w:rPr>
      <w:rFonts w:ascii="Times New Roman" w:eastAsia="Times New Roman" w:hAnsi="Times New Roman" w:cs="Times New Roman"/>
      <w:sz w:val="24"/>
      <w:szCs w:val="24"/>
      <w:lang w:val="es-ES" w:eastAsia="es-ES"/>
    </w:rPr>
  </w:style>
  <w:style w:type="paragraph" w:customStyle="1" w:styleId="Citas">
    <w:name w:val="Citas"/>
    <w:basedOn w:val="Normal"/>
    <w:qFormat/>
    <w:rsid w:val="006E4804"/>
    <w:pPr>
      <w:spacing w:before="240" w:line="360" w:lineRule="auto"/>
      <w:ind w:left="851" w:right="851"/>
      <w:jc w:val="both"/>
    </w:pPr>
    <w:rPr>
      <w:rFonts w:ascii="Palatino Linotype" w:hAnsi="Palatino Linotype" w:cs="Arial"/>
      <w:i/>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character" w:styleId="Hipervnculo">
    <w:name w:val="Hyperlink"/>
    <w:basedOn w:val="Fuentedeprrafopredeter"/>
    <w:uiPriority w:val="99"/>
    <w:semiHidden/>
    <w:unhideWhenUsed/>
    <w:rsid w:val="0071441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4982023">
      <w:bodyDiv w:val="1"/>
      <w:marLeft w:val="0"/>
      <w:marRight w:val="0"/>
      <w:marTop w:val="0"/>
      <w:marBottom w:val="0"/>
      <w:divBdr>
        <w:top w:val="none" w:sz="0" w:space="0" w:color="auto"/>
        <w:left w:val="none" w:sz="0" w:space="0" w:color="auto"/>
        <w:bottom w:val="none" w:sz="0" w:space="0" w:color="auto"/>
        <w:right w:val="none" w:sz="0" w:space="0" w:color="auto"/>
      </w:divBdr>
    </w:div>
    <w:div w:id="943147319">
      <w:bodyDiv w:val="1"/>
      <w:marLeft w:val="0"/>
      <w:marRight w:val="0"/>
      <w:marTop w:val="0"/>
      <w:marBottom w:val="0"/>
      <w:divBdr>
        <w:top w:val="none" w:sz="0" w:space="0" w:color="auto"/>
        <w:left w:val="none" w:sz="0" w:space="0" w:color="auto"/>
        <w:bottom w:val="none" w:sz="0" w:space="0" w:color="auto"/>
        <w:right w:val="none" w:sz="0" w:space="0" w:color="auto"/>
      </w:divBdr>
    </w:div>
    <w:div w:id="959338348">
      <w:bodyDiv w:val="1"/>
      <w:marLeft w:val="0"/>
      <w:marRight w:val="0"/>
      <w:marTop w:val="0"/>
      <w:marBottom w:val="0"/>
      <w:divBdr>
        <w:top w:val="none" w:sz="0" w:space="0" w:color="auto"/>
        <w:left w:val="none" w:sz="0" w:space="0" w:color="auto"/>
        <w:bottom w:val="none" w:sz="0" w:space="0" w:color="auto"/>
        <w:right w:val="none" w:sz="0" w:space="0" w:color="auto"/>
      </w:divBdr>
    </w:div>
    <w:div w:id="11649332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ssUZCDh8EqsbkqI3da105OTPew==">CgMxLjAyCGguZ2pkZ3hzMgloLjMwajB6bGw4AHIhMUdjdm8tR3hRbW1wb1JRRXNLZEstSlEzZ0NyT2Fldlhi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19</Pages>
  <Words>4894</Words>
  <Characters>26921</Characters>
  <Application>Microsoft Office Word</Application>
  <DocSecurity>0</DocSecurity>
  <Lines>224</Lines>
  <Paragraphs>63</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31752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INFOEM399</dc:creator>
  <cp:lastModifiedBy>Cuenta Microsoft</cp:lastModifiedBy>
  <cp:revision>9</cp:revision>
  <cp:lastPrinted>2025-06-20T17:17:00Z</cp:lastPrinted>
  <dcterms:created xsi:type="dcterms:W3CDTF">2025-06-19T19:48:00Z</dcterms:created>
  <dcterms:modified xsi:type="dcterms:W3CDTF">2025-06-25T19:49:00Z</dcterms:modified>
</cp:coreProperties>
</file>