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veintitrés de abril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01744/INFOEM/IP/RR/2025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XXXXXXXXXX XXXXXXXXX XXXXXXXXXX</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00009/DIFCUAUTIT/IP/2025, </w:t>
      </w:r>
      <w:r w:rsidDel="00000000" w:rsidR="00000000" w:rsidRPr="00000000">
        <w:rPr>
          <w:rFonts w:ascii="Palatino Linotype" w:cs="Palatino Linotype" w:eastAsia="Palatino Linotype" w:hAnsi="Palatino Linotype"/>
          <w:rtl w:val="0"/>
        </w:rPr>
        <w:t xml:space="preserve">proporcionada por parte del </w:t>
      </w:r>
      <w:r w:rsidDel="00000000" w:rsidR="00000000" w:rsidRPr="00000000">
        <w:rPr>
          <w:rFonts w:ascii="Palatino Linotype" w:cs="Palatino Linotype" w:eastAsia="Palatino Linotype" w:hAnsi="Palatino Linotype"/>
          <w:b w:val="1"/>
          <w:rtl w:val="0"/>
        </w:rPr>
        <w:t xml:space="preserve">Sistema Municipal Para el Desarrollo Integral de la Familia de Cuautitlán</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Solicitud de acceso a la información.</w:t>
      </w:r>
      <w:r w:rsidDel="00000000" w:rsidR="00000000" w:rsidRPr="00000000">
        <w:rPr>
          <w:rFonts w:ascii="Palatino Linotype" w:cs="Palatino Linotype" w:eastAsia="Palatino Linotype" w:hAnsi="Palatino Linotype"/>
          <w:color w:val="000000"/>
          <w:rtl w:val="0"/>
        </w:rPr>
        <w:t xml:space="preserve"> Con fecha </w:t>
      </w:r>
      <w:r w:rsidDel="00000000" w:rsidR="00000000" w:rsidRPr="00000000">
        <w:rPr>
          <w:rFonts w:ascii="Palatino Linotype" w:cs="Palatino Linotype" w:eastAsia="Palatino Linotype" w:hAnsi="Palatino Linotype"/>
          <w:b w:val="1"/>
          <w:color w:val="000000"/>
          <w:rtl w:val="0"/>
        </w:rPr>
        <w:t xml:space="preserve">veinticuatro de enero de dos mil veinticinco</w:t>
      </w:r>
      <w:r w:rsidDel="00000000" w:rsidR="00000000" w:rsidRPr="00000000">
        <w:rPr>
          <w:rFonts w:ascii="Palatino Linotype" w:cs="Palatino Linotype" w:eastAsia="Palatino Linotype" w:hAnsi="Palatino Linotype"/>
          <w:color w:val="000000"/>
          <w:rtl w:val="0"/>
        </w:rPr>
        <w:t xml:space="preserve">,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formuló solicitud de acceso a información pública al</w:t>
      </w:r>
      <w:r w:rsidDel="00000000" w:rsidR="00000000" w:rsidRPr="00000000">
        <w:rPr>
          <w:rFonts w:ascii="Palatino Linotype" w:cs="Palatino Linotype" w:eastAsia="Palatino Linotype" w:hAnsi="Palatino Linotype"/>
          <w:b w:val="1"/>
          <w:color w:val="000000"/>
          <w:rtl w:val="0"/>
        </w:rPr>
        <w:t xml:space="preserve"> Sujeto Obligado</w:t>
      </w:r>
      <w:r w:rsidDel="00000000" w:rsidR="00000000" w:rsidRPr="00000000">
        <w:rPr>
          <w:rFonts w:ascii="Palatino Linotype" w:cs="Palatino Linotype" w:eastAsia="Palatino Linotype" w:hAnsi="Palatino Linotype"/>
          <w:color w:val="000000"/>
          <w:rtl w:val="0"/>
        </w:rPr>
        <w:t xml:space="preserve"> a través del Sistema de Acceso a la Información Mexiquense, en adelante SAIMEX, en la que requirió lo siguiente: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Rule="auto"/>
        <w:ind w:left="851" w:right="843"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“NOMBRES COMPLETOS, CEDULAS PROFESIONALES Y PROFESIÓN DE TODOS Y CADA UNO DE LOS DIRECTORES, SUBDIRECTORES, COORDINADORES Y JEFES DE AREA QUE INTEGRAN EL SISTEMA MUNICIPAL PARA EL DESARROLLO INTEGRAL DE LA FAMILIA DIF 2025-2027 DE CUAUTITLÁN, MÉXICO; ASÍ COMO DEL PRESIDENTE DEL SISTEMA MUNICIPAL PARA EL DESARROLLO INTEGRAL DE LA FAMILIA DIF 2025-2027 DE CUAUTITLÁN, MÉXICO.”.</w:t>
      </w:r>
    </w:p>
    <w:p w:rsidR="00000000" w:rsidDel="00000000" w:rsidP="00000000" w:rsidRDefault="00000000" w:rsidRPr="00000000" w14:paraId="0000000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Respuesta. </w:t>
      </w: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diecisiete de febrero de dos mil veinticinco</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proporcionó respuesta a la solicitud de información, al tenor de lo siguiente: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Buen dia,en respuesta a su solicitud 00009/DIFCUAUTI/IP/2025 "NOMBRES COMPLETOS, CEDULAS PROFESIONALES DE TODOS Y CADA UNO DE LOS DIRECTORES, SUBDIRECTORES, CORDINADORES Y JEFES DE AREA QUE INTEGRAN EL SISTEMA MUNICIPAL PARA EL DESARROLLO INTEGRAL DE LA FAMILIA DE CUAUTITLAN, ASI COMO EL PRESIDENTE MUNICIPAL PARA EL DESARROLLO INTEGRAL DE LA FAMILIA 2025-2027". De igual manera hago de su conocimiento que el documento oficial que acredita la Cedula o título de nuestro presidente Honorifico del SMDIF, conforme a LEY QUE CREA LOS ORGANISMOS PUBLICOS DESCENTRALIZADOS DE ASISTENCIA SOCIAL, DE CARACTER MUNICIPAL, DENOMINADOS "SISTEMAS MUNICIPALES PARA EL DESARROLLO INTEGRAL DE LA FAMILIA" Capito Tercero Art.11.12.13 BIS-C</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ATENTAMENTE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C. JOSE ARMANDO ACUÑA MORENO.”</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Adjuntando a su respuesta el archivo electrónico denominado </w:t>
      </w:r>
      <w:r w:rsidDel="00000000" w:rsidR="00000000" w:rsidRPr="00000000">
        <w:rPr>
          <w:rFonts w:ascii="Palatino Linotype" w:cs="Palatino Linotype" w:eastAsia="Palatino Linotype" w:hAnsi="Palatino Linotype"/>
          <w:b w:val="1"/>
          <w:i w:val="1"/>
          <w:color w:val="000000"/>
          <w:rtl w:val="0"/>
        </w:rPr>
        <w:t xml:space="preserve">“TITULARES NOMBRES COMPLETOS.docx </w:t>
      </w:r>
      <w:r w:rsidDel="00000000" w:rsidR="00000000" w:rsidRPr="00000000">
        <w:rPr>
          <w:rFonts w:ascii="Palatino Linotype" w:cs="Palatino Linotype" w:eastAsia="Palatino Linotype" w:hAnsi="Palatino Linotype"/>
          <w:color w:val="000000"/>
          <w:rtl w:val="0"/>
        </w:rPr>
        <w:t xml:space="preserve">y </w:t>
      </w:r>
      <w:r w:rsidDel="00000000" w:rsidR="00000000" w:rsidRPr="00000000">
        <w:rPr>
          <w:rFonts w:ascii="Palatino Linotype" w:cs="Palatino Linotype" w:eastAsia="Palatino Linotype" w:hAnsi="Palatino Linotype"/>
          <w:b w:val="1"/>
          <w:i w:val="1"/>
          <w:color w:val="000000"/>
          <w:rtl w:val="0"/>
        </w:rPr>
        <w:t xml:space="preserve">CEDULAS Y TITULOS (1)_censurado.pdf”</w:t>
      </w:r>
      <w:r w:rsidDel="00000000" w:rsidR="00000000" w:rsidRPr="00000000">
        <w:rPr>
          <w:rFonts w:ascii="Palatino Linotype" w:cs="Palatino Linotype" w:eastAsia="Palatino Linotype" w:hAnsi="Palatino Linotype"/>
          <w:color w:val="000000"/>
          <w:rtl w:val="0"/>
        </w:rPr>
        <w:t xml:space="preserve">, los cuales contienen: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TITULARES NOMBRES COMPLETOS.docx:</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documento elaborado en formato Word, que contiene el siguiente listado: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ind w:right="49"/>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4532071" cy="4577467"/>
            <wp:effectExtent b="0" l="0" r="0" t="0"/>
            <wp:docPr id="1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532071" cy="457746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CEDULAS Y TITULOS (1)_censurado.pdf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once Títulos Profesionales, catorce Cédulas Profesiones, un certificado de terminación de estudios de educación normal, un acta de titulación de licenciatura y un Título Profesional Electrónico. </w:t>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Recurso de Revisión. </w:t>
      </w: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veinte de febrero de dos mil veinticinco</w:t>
      </w:r>
      <w:r w:rsidDel="00000000" w:rsidR="00000000" w:rsidRPr="00000000">
        <w:rPr>
          <w:rFonts w:ascii="Palatino Linotype" w:cs="Palatino Linotype" w:eastAsia="Palatino Linotype" w:hAnsi="Palatino Linotype"/>
          <w:color w:val="000000"/>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en el que expresó lo siguiente:</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Acto impugnado</w:t>
      </w:r>
      <w:r w:rsidDel="00000000" w:rsidR="00000000" w:rsidRPr="00000000">
        <w:rPr>
          <w:rFonts w:ascii="Palatino Linotype" w:cs="Palatino Linotype" w:eastAsia="Palatino Linotype" w:hAnsi="Palatino Linotype"/>
          <w:b w:val="1"/>
          <w:i w:val="1"/>
          <w:color w:val="000000"/>
          <w:rtl w:val="0"/>
        </w:rPr>
        <w:t xml:space="preserve">. </w:t>
      </w:r>
      <w:r w:rsidDel="00000000" w:rsidR="00000000" w:rsidRPr="00000000">
        <w:rPr>
          <w:rFonts w:ascii="Palatino Linotype" w:cs="Palatino Linotype" w:eastAsia="Palatino Linotype" w:hAnsi="Palatino Linotype"/>
          <w:i w:val="1"/>
          <w:color w:val="000000"/>
          <w:rtl w:val="0"/>
        </w:rPr>
        <w:t xml:space="preserve">“NO SE ENTREGA LA INFORMACIÓN SOLICITADA”.</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color w:val="000000"/>
          <w:rtl w:val="0"/>
        </w:rPr>
        <w:t xml:space="preserve">Razones o motivos de la inconformidad: </w:t>
      </w:r>
      <w:r w:rsidDel="00000000" w:rsidR="00000000" w:rsidRPr="00000000">
        <w:rPr>
          <w:rFonts w:ascii="Palatino Linotype" w:cs="Palatino Linotype" w:eastAsia="Palatino Linotype" w:hAnsi="Palatino Linotype"/>
          <w:i w:val="1"/>
          <w:color w:val="000000"/>
          <w:rtl w:val="0"/>
        </w:rPr>
        <w:t xml:space="preserve">“NO SE ENTREGA LA INFORMACIÓN SOLICITADA, LOS ARCHIVOS NO SON LEGIBLES Y PRESENTAN TACHADURAS EN COLOR NEGRO MISMOS QUE NO CUENTAN CON JUSTIFICACIÓN ALGUNA O ACUERDO CORRESPONDIENTE A VERSIONES PÚBLICA; ASI MISMO CITAN UNA LEGISLACIÓN Y ARTICULOS QUE NO SE ENTIENDE QUE QUISIERON JUSTIFICAR CON ELLO YA QUE NO REMITEN LA INFORMACIÓN SOLICITADA DEL PRESIDENTE DEL SISTEMA MUNICIPAL PARA EL DESARROLLO INTEGRAL DE LA FAMILIA DEL MUNICIPIO DE CUAUTITLÁN, MÉXICO.”.</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Turno.</w:t>
      </w:r>
      <w:r w:rsidDel="00000000" w:rsidR="00000000" w:rsidRPr="00000000">
        <w:rPr>
          <w:rFonts w:ascii="Palatino Linotype" w:cs="Palatino Linotype" w:eastAsia="Palatino Linotype" w:hAnsi="Palatino Linotype"/>
          <w:color w:val="000000"/>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color w:val="000000"/>
          <w:rtl w:val="0"/>
        </w:rPr>
        <w:t xml:space="preserve">01744/INFOEM/IP/RR/2025</w:t>
      </w:r>
      <w:r w:rsidDel="00000000" w:rsidR="00000000" w:rsidRPr="00000000">
        <w:rPr>
          <w:rFonts w:ascii="Palatino Linotype" w:cs="Palatino Linotype" w:eastAsia="Palatino Linotype" w:hAnsi="Palatino Linotype"/>
          <w:color w:val="000000"/>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Admisión del recurso de revisión</w:t>
      </w:r>
      <w:r w:rsidDel="00000000" w:rsidR="00000000" w:rsidRPr="00000000">
        <w:rPr>
          <w:rFonts w:ascii="Palatino Linotype" w:cs="Palatino Linotype" w:eastAsia="Palatino Linotype" w:hAnsi="Palatino Linotype"/>
          <w:color w:val="000000"/>
          <w:rtl w:val="0"/>
        </w:rPr>
        <w:t xml:space="preserve">: En fecha </w:t>
      </w:r>
      <w:r w:rsidDel="00000000" w:rsidR="00000000" w:rsidRPr="00000000">
        <w:rPr>
          <w:rFonts w:ascii="Palatino Linotype" w:cs="Palatino Linotype" w:eastAsia="Palatino Linotype" w:hAnsi="Palatino Linotype"/>
          <w:b w:val="1"/>
          <w:color w:val="000000"/>
          <w:rtl w:val="0"/>
        </w:rPr>
        <w:t xml:space="preserve">veinticinco de febrero de dos mil veinticinco</w:t>
      </w:r>
      <w:r w:rsidDel="00000000" w:rsidR="00000000" w:rsidRPr="00000000">
        <w:rPr>
          <w:rFonts w:ascii="Palatino Linotype" w:cs="Palatino Linotype" w:eastAsia="Palatino Linotype" w:hAnsi="Palatino Linotype"/>
          <w:color w:val="000000"/>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Manifestaciones. </w:t>
      </w:r>
      <w:r w:rsidDel="00000000" w:rsidR="00000000" w:rsidRPr="00000000">
        <w:rPr>
          <w:rFonts w:ascii="Palatino Linotype" w:cs="Palatino Linotype" w:eastAsia="Palatino Linotype" w:hAnsi="Palatino Linotype"/>
          <w:rtl w:val="0"/>
        </w:rPr>
        <w:t xml:space="preserve">D</w:t>
      </w:r>
      <w:r w:rsidDel="00000000" w:rsidR="00000000" w:rsidRPr="00000000">
        <w:rPr>
          <w:rFonts w:ascii="Palatino Linotype" w:cs="Palatino Linotype" w:eastAsia="Palatino Linotype" w:hAnsi="Palatino Linotype"/>
          <w:color w:val="000000"/>
          <w:rtl w:val="0"/>
        </w:rPr>
        <w:t xml:space="preserve">e las constancias que obran en el expediente electrónico del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se desprende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en fecha cinco de marzo de dos mil veinticinco, rindió su informe justificado, a través de los archivos electrónicos denominados “</w:t>
      </w:r>
      <w:r w:rsidDel="00000000" w:rsidR="00000000" w:rsidRPr="00000000">
        <w:rPr>
          <w:rFonts w:ascii="Palatino Linotype" w:cs="Palatino Linotype" w:eastAsia="Palatino Linotype" w:hAnsi="Palatino Linotype"/>
          <w:b w:val="1"/>
          <w:i w:val="1"/>
          <w:color w:val="000000"/>
          <w:rtl w:val="0"/>
        </w:rPr>
        <w:t xml:space="preserve">acuerdo 004.pdf, recurso revisión 01744.pdf </w:t>
      </w:r>
      <w:r w:rsidDel="00000000" w:rsidR="00000000" w:rsidRPr="00000000">
        <w:rPr>
          <w:rFonts w:ascii="Palatino Linotype" w:cs="Palatino Linotype" w:eastAsia="Palatino Linotype" w:hAnsi="Palatino Linotype"/>
          <w:color w:val="000000"/>
          <w:rtl w:val="0"/>
        </w:rPr>
        <w:t xml:space="preserve">y </w:t>
      </w:r>
      <w:r w:rsidDel="00000000" w:rsidR="00000000" w:rsidRPr="00000000">
        <w:rPr>
          <w:rFonts w:ascii="Palatino Linotype" w:cs="Palatino Linotype" w:eastAsia="Palatino Linotype" w:hAnsi="Palatino Linotype"/>
          <w:b w:val="1"/>
          <w:i w:val="1"/>
          <w:color w:val="000000"/>
          <w:rtl w:val="0"/>
        </w:rPr>
        <w:t xml:space="preserve">TITULOS Y CEDULAS SMDIFC.pdf</w:t>
      </w:r>
      <w:r w:rsidDel="00000000" w:rsidR="00000000" w:rsidRPr="00000000">
        <w:rPr>
          <w:rFonts w:ascii="Palatino Linotype" w:cs="Palatino Linotype" w:eastAsia="Palatino Linotype" w:hAnsi="Palatino Linotype"/>
          <w:color w:val="000000"/>
          <w:rtl w:val="0"/>
        </w:rPr>
        <w:t xml:space="preserve">”, los cuales contienen: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acuerdo 004.pdf: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Acuerdo número SMDIF/UTRA/003/2025, del Comité de Transparencia del Sistema Municipal para el Desarrollo Integral de la Familia de Cuautitlán, mediante el cual se aprobó el acuerdo para realizar la versión pública de las </w:t>
      </w:r>
      <w:r w:rsidDel="00000000" w:rsidR="00000000" w:rsidRPr="00000000">
        <w:rPr>
          <w:rFonts w:ascii="Palatino Linotype" w:cs="Palatino Linotype" w:eastAsia="Palatino Linotype" w:hAnsi="Palatino Linotype"/>
          <w:rtl w:val="0"/>
        </w:rPr>
        <w:t xml:space="preserve">Cédulas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Profesionales de los Directores, Coordinadores y Jefes de área que integran el SMDIF, toda vez que los documentos con los que se dará respuesta a la solicitud de información contienen datos susceptibles clasificados como confidenciales tales como el curp, sello digital SEP y calificaciones.</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recurso revisión 01744.pdf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SMDIFC/UTRA/120/2025. de fecha cinco de marzo de dos mil veinticinco, signado por el Titular de la Unidad de Transparencia, en el que informó: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 información solicitada del Presidente del SMDIFC, forman parte del archivo del H. Ayuntamiento al ser un cargo honorifico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fundamento en la Ley que Crea los Organismos Públicos Descentralizados de Asistencia Social, de Carácter Municipal Denominados "Sistemas Municipales para el Desarrollo Integral de la Familia, artículo 11 y 12.</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2. Se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anexa el Acuerdo de clasificación donde el Comité de Transparencia del Sistema Municipal para el Desarrollo Integral de la Familia de Cuautitlán, confirma por qué se debe de testar los datos confidenciales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conformidad con la Ley de Transparencia y Acceso a la Información Pública del Estado de México.</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3. Se anexa nuevamente el documento de cedulas profesionales legibles y testados para su visualización.”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TITULOS Y CEDULAS SMDIFC.pdf: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Contiene los títulos, cedulas profesionales, certificado y acta de titulación que remitió en respuesta; el cual no se hizo del conocimiento del particular, por dejar visible la firma de alumnos. </w:t>
      </w:r>
    </w:p>
    <w:p w:rsidR="00000000" w:rsidDel="00000000" w:rsidP="00000000" w:rsidRDefault="00000000" w:rsidRPr="00000000" w14:paraId="0000002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Documentos que fueron puestos a la vista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únicamente los siguientes archivos electrónicos </w:t>
      </w:r>
      <w:r w:rsidDel="00000000" w:rsidR="00000000" w:rsidRPr="00000000">
        <w:rPr>
          <w:rFonts w:ascii="Palatino Linotype" w:cs="Palatino Linotype" w:eastAsia="Palatino Linotype" w:hAnsi="Palatino Linotype"/>
          <w:b w:val="1"/>
          <w:i w:val="1"/>
          <w:rtl w:val="0"/>
        </w:rPr>
        <w:t xml:space="preserve">“acuerdo 004.pdf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i w:val="1"/>
          <w:rtl w:val="0"/>
        </w:rPr>
        <w:t xml:space="preserve"> recurso revisión 01744.pdf”</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treinta y uno de marzo de dos mil veinticinco</w:t>
      </w:r>
      <w:r w:rsidDel="00000000" w:rsidR="00000000" w:rsidRPr="00000000">
        <w:rPr>
          <w:rFonts w:ascii="Palatino Linotype" w:cs="Palatino Linotype" w:eastAsia="Palatino Linotype" w:hAnsi="Palatino Linotype"/>
          <w:rtl w:val="0"/>
        </w:rPr>
        <w:t xml:space="preserve">; no obstante, fue omisa en ejercer dicha prerrogativa. </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al archivo electrónico denominado </w:t>
      </w:r>
      <w:r w:rsidDel="00000000" w:rsidR="00000000" w:rsidRPr="00000000">
        <w:rPr>
          <w:rFonts w:ascii="Palatino Linotype" w:cs="Palatino Linotype" w:eastAsia="Palatino Linotype" w:hAnsi="Palatino Linotype"/>
          <w:b w:val="1"/>
          <w:i w:val="1"/>
          <w:rtl w:val="0"/>
        </w:rPr>
        <w:t xml:space="preserve">“TITULOS Y CEDULAS SMDIFC.pdf”</w:t>
      </w:r>
      <w:r w:rsidDel="00000000" w:rsidR="00000000" w:rsidRPr="00000000">
        <w:rPr>
          <w:rFonts w:ascii="Palatino Linotype" w:cs="Palatino Linotype" w:eastAsia="Palatino Linotype" w:hAnsi="Palatino Linotype"/>
          <w:rtl w:val="0"/>
        </w:rPr>
        <w:t xml:space="preserve">, no fue puesto a la vista del particular, toda vez que de la revisión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dejó datos visibles que son considerados como confidenciales.</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Cierre de instrucción</w:t>
      </w:r>
      <w:r w:rsidDel="00000000" w:rsidR="00000000" w:rsidRPr="00000000">
        <w:rPr>
          <w:rFonts w:ascii="Palatino Linotype" w:cs="Palatino Linotype" w:eastAsia="Palatino Linotype" w:hAnsi="Palatino Linotype"/>
          <w:color w:val="000000"/>
          <w:rtl w:val="0"/>
        </w:rPr>
        <w:t xml:space="preserve">. En fecha </w:t>
      </w:r>
      <w:r w:rsidDel="00000000" w:rsidR="00000000" w:rsidRPr="00000000">
        <w:rPr>
          <w:rFonts w:ascii="Palatino Linotype" w:cs="Palatino Linotype" w:eastAsia="Palatino Linotype" w:hAnsi="Palatino Linotype"/>
          <w:b w:val="1"/>
          <w:color w:val="000000"/>
          <w:rtl w:val="0"/>
        </w:rPr>
        <w:t xml:space="preserve">siete de abril de dos mil veinticinco</w:t>
      </w:r>
      <w:r w:rsidDel="00000000" w:rsidR="00000000" w:rsidRPr="00000000">
        <w:rPr>
          <w:rFonts w:ascii="Palatino Linotype" w:cs="Palatino Linotype" w:eastAsia="Palatino Linotype" w:hAnsi="Palatino Linotype"/>
          <w:color w:val="000000"/>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tabs>
          <w:tab w:val="left" w:leader="none" w:pos="426"/>
        </w:tabs>
        <w:spacing w:after="0"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Ampliación de plazo:</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siete de abril de dos mil veinticinco</w:t>
      </w:r>
      <w:r w:rsidDel="00000000" w:rsidR="00000000" w:rsidRPr="00000000">
        <w:rPr>
          <w:rFonts w:ascii="Palatino Linotype" w:cs="Palatino Linotype" w:eastAsia="Palatino Linotype" w:hAnsi="Palatino Linotype"/>
          <w:color w:val="000000"/>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diecisiete de febrero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rtl w:val="0"/>
        </w:rPr>
        <w:t xml:space="preserve">veinte de febrero de dos mil veinticinco</w:t>
      </w:r>
      <w:r w:rsidDel="00000000" w:rsidR="00000000" w:rsidRPr="00000000">
        <w:rPr>
          <w:rFonts w:ascii="Palatino Linotype" w:cs="Palatino Linotype" w:eastAsia="Palatino Linotype" w:hAnsi="Palatino Linotype"/>
          <w:rtl w:val="0"/>
        </w:rPr>
        <w:t xml:space="preserve">, esto es al tercer día hábil en que se tuvo conocimiento de la respuesta.</w:t>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 la hipótesis de procedencia prevista en el artículo 179, fracciones I y II de la Ley de la materia, que a la letra dice:</w:t>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4">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negativa a la información solicitada;</w:t>
      </w:r>
    </w:p>
    <w:p w:rsidR="00000000" w:rsidDel="00000000" w:rsidP="00000000" w:rsidRDefault="00000000" w:rsidRPr="00000000" w14:paraId="0000004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La clasificación de la información;</w:t>
      </w:r>
    </w:p>
    <w:p w:rsidR="00000000" w:rsidDel="00000000" w:rsidP="00000000" w:rsidRDefault="00000000" w:rsidRPr="00000000" w14:paraId="0000004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8">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fracciones I y II del artículo 179 de la Ley en la materia. </w:t>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C">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1o.</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5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1">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5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5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5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5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 </w:t>
      </w:r>
    </w:p>
    <w:p w:rsidR="00000000" w:rsidDel="00000000" w:rsidP="00000000" w:rsidRDefault="00000000" w:rsidRPr="00000000" w14:paraId="0000005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5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5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La inobservancia a las disposiciones en materia de acceso a la información pública será sancionada en los términos que dispongan las leyes. [...]</w:t>
      </w:r>
    </w:p>
    <w:p w:rsidR="00000000" w:rsidDel="00000000" w:rsidP="00000000" w:rsidRDefault="00000000" w:rsidRPr="00000000" w14:paraId="0000005C">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62">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6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 número 03/17 emitido por el entonces Instituto Nacional de Transparencia, Acceso a la Información Pública y Protección de Datos Personales, el cual señala lo siguiente:</w:t>
      </w:r>
    </w:p>
    <w:p w:rsidR="00000000" w:rsidDel="00000000" w:rsidP="00000000" w:rsidRDefault="00000000" w:rsidRPr="00000000" w14:paraId="000000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w:t>
      </w:r>
    </w:p>
    <w:p w:rsidR="00000000" w:rsidDel="00000000" w:rsidP="00000000" w:rsidRDefault="00000000" w:rsidRPr="00000000" w14:paraId="0000006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6C">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7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7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8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los agravios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relativos a la negativa de entrega de la información y la clasificación de la información, lo que actualiza las causales de procedencia previstas en la fracciones I y II del artículo 179 de la Ley de Transparencia y Acceso a la Información Pública del Estado de México y Municipios.</w:t>
      </w:r>
    </w:p>
    <w:p w:rsidR="00000000" w:rsidDel="00000000" w:rsidP="00000000" w:rsidRDefault="00000000" w:rsidRPr="00000000" w14:paraId="0000008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en principio resulta recordar que la pretensión del ahora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 obtener la siguiente información: </w:t>
      </w:r>
    </w:p>
    <w:p w:rsidR="00000000" w:rsidDel="00000000" w:rsidP="00000000" w:rsidRDefault="00000000" w:rsidRPr="00000000" w14:paraId="0000008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tabs>
          <w:tab w:val="left" w:leader="none" w:pos="993"/>
        </w:tabs>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los Directores, Subdirectores, Coordinadores, Jefes de Área y Presidente del Sistema Municipal para el Desarrollo Integral de la Familia 2025-2027: </w:t>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Nombres completos, </w:t>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Cédulas profesionales,</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Profesión.</w:t>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993"/>
        </w:tabs>
        <w:spacing w:after="0" w:line="360" w:lineRule="auto"/>
        <w:ind w:left="567"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respuesta,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a través del Titular de la Unidad de Transparencia, informó que el documento oficial que acredita la Cédula o título del presidente Honorifico del SMDIF, es conforme a los artículos 11, 12 y 13 Bis C de la Ley que Crea los Organismos Públicos Descentralizados de Asistencia Social, de Carácter Municipal, Denominados "Sistemas Municipales Para El Desarrollo Integral De La Familia". </w:t>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hizo entrega de un listado que contiene el nombre y cargo de servidores públicos que integran la administración del Sujeto Obligado; así como, de once Títulos Profesionales, catorce Cédulas Profesiones, un certificado de terminación de estudios de educación normal, un acta de titulación de licenciatura y un Título Profesional Electrónico. </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Derivado de ello,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se inconformó por la falta de entrega de la información solicitada.</w:t>
      </w:r>
    </w:p>
    <w:p w:rsidR="00000000" w:rsidDel="00000000" w:rsidP="00000000" w:rsidRDefault="00000000" w:rsidRPr="00000000" w14:paraId="00000090">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a través del Titular de la Unidad de Transparencia, hizo del conocimiento que la información solicitada del Presidente del SMDIF, forman parte del archivo del H. Ayuntamiento al ser un cargo honorífico con fundamento en la Ley que Crea los Organismos Públicos Descentralizados de Asistencia Social, de Carácter Municipal Denominados "Sistemas Municipales para el Desarrollo Integral de la Familia, en sus artículos 11 y 12.</w:t>
      </w:r>
    </w:p>
    <w:p w:rsidR="00000000" w:rsidDel="00000000" w:rsidP="00000000" w:rsidRDefault="00000000" w:rsidRPr="00000000" w14:paraId="0000009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hizo entrega del Acuerdo número SMDIF/UTRA/003/2025, del Comité de Transparencia del Sistema Municipal para el Desarrollo Integral de la Familia de Cuautitlán, mediante el cual se aprobó el acuerdo para realizar la versión pública de las Cédulas Profesionales de los Directores, Coordinadores y Jefes de área que integran el SMDIF, toda vez que los documentos con los que se daría respuesta a la solicitud de información contienen datos susceptibles clasificados como confidenciales tales como el CURP, sello digital SEP y calificaciones. Aunado a ello, remitió nuevamente los títulos y cédulas que entrego en respuesta, mismos que no se hicieron del conocimiento del particular por contener datos personales susceptibles de ser clasificados como confidenciales.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tal tesitura, resulta oportuno traer a colación lo establecido en el Reglamento Interno del Organismo Público Descentralizado Denominado Sistema Municipal para el Desarrollo Integral de la Familia de Cuautitlán, Estado de México el cual establece que para el despacho, control y evaluación de los asuntos de su competencia,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contará</w:t>
      </w:r>
      <w:r w:rsidDel="00000000" w:rsidR="00000000" w:rsidRPr="00000000">
        <w:rPr>
          <w:rFonts w:ascii="Palatino Linotype" w:cs="Palatino Linotype" w:eastAsia="Palatino Linotype" w:hAnsi="Palatino Linotype"/>
          <w:color w:val="000000"/>
          <w:rtl w:val="0"/>
        </w:rPr>
        <w:t xml:space="preserve"> con una Dirección de Administración y Finanzas, tal y como se observa:</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Articulo 38.-</w:t>
      </w:r>
      <w:r w:rsidDel="00000000" w:rsidR="00000000" w:rsidRPr="00000000">
        <w:rPr>
          <w:rFonts w:ascii="Palatino Linotype" w:cs="Palatino Linotype" w:eastAsia="Palatino Linotype" w:hAnsi="Palatino Linotype"/>
          <w:i w:val="1"/>
          <w:color w:val="000000"/>
          <w:rtl w:val="0"/>
        </w:rPr>
        <w:t xml:space="preserve"> Para el despacho, control y evaluación de los asuntos de su competencia, el SMDIF </w:t>
      </w:r>
      <w:r w:rsidDel="00000000" w:rsidR="00000000" w:rsidRPr="00000000">
        <w:rPr>
          <w:rFonts w:ascii="Palatino Linotype" w:cs="Palatino Linotype" w:eastAsia="Palatino Linotype" w:hAnsi="Palatino Linotype"/>
          <w:b w:val="1"/>
          <w:i w:val="1"/>
          <w:color w:val="000000"/>
          <w:rtl w:val="0"/>
        </w:rPr>
        <w:t xml:space="preserve">contara con las unidades administrativas siguientes:</w:t>
      </w:r>
      <w:r w:rsidDel="00000000" w:rsidR="00000000" w:rsidRPr="00000000">
        <w:rPr>
          <w:rFonts w:ascii="Palatino Linotype" w:cs="Palatino Linotype" w:eastAsia="Palatino Linotype" w:hAnsi="Palatino Linotype"/>
          <w:i w:val="1"/>
          <w:color w:val="000000"/>
          <w:rtl w:val="0"/>
        </w:rPr>
        <w:t xml:space="preserve">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i w:val="1"/>
          <w:color w:val="000000"/>
          <w:rtl w:val="0"/>
        </w:rPr>
        <w:t xml:space="preserve">I. </w:t>
      </w:r>
      <w:r w:rsidDel="00000000" w:rsidR="00000000" w:rsidRPr="00000000">
        <w:rPr>
          <w:rFonts w:ascii="Palatino Linotype" w:cs="Palatino Linotype" w:eastAsia="Palatino Linotype" w:hAnsi="Palatino Linotype"/>
          <w:b w:val="1"/>
          <w:i w:val="1"/>
          <w:color w:val="000000"/>
          <w:rtl w:val="0"/>
        </w:rPr>
        <w:t xml:space="preserve">Dirección de Administración y Finanzas;</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 Recursos Humanos;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Contabilidad y Presupuesto; y,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Almacén y Recursos Materiales;…”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color w:val="000000"/>
          <w:rtl w:val="0"/>
        </w:rPr>
        <w:t xml:space="preserve">(Énfasis Añadido)</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este modo los artículos 42 y 43 fracción X, del mismo ordenamiento establecen que la Dirección de Administración se </w:t>
      </w:r>
      <w:r w:rsidDel="00000000" w:rsidR="00000000" w:rsidRPr="00000000">
        <w:rPr>
          <w:rFonts w:ascii="Palatino Linotype" w:cs="Palatino Linotype" w:eastAsia="Palatino Linotype" w:hAnsi="Palatino Linotype"/>
          <w:rtl w:val="0"/>
        </w:rPr>
        <w:t xml:space="preserve">auxiliará</w:t>
      </w:r>
      <w:r w:rsidDel="00000000" w:rsidR="00000000" w:rsidRPr="00000000">
        <w:rPr>
          <w:rFonts w:ascii="Palatino Linotype" w:cs="Palatino Linotype" w:eastAsia="Palatino Linotype" w:hAnsi="Palatino Linotype"/>
          <w:color w:val="000000"/>
          <w:rtl w:val="0"/>
        </w:rPr>
        <w:t xml:space="preserve"> de un área denominada Recursos Humanos, misma que </w:t>
      </w:r>
      <w:r w:rsidDel="00000000" w:rsidR="00000000" w:rsidRPr="00000000">
        <w:rPr>
          <w:rFonts w:ascii="Palatino Linotype" w:cs="Palatino Linotype" w:eastAsia="Palatino Linotype" w:hAnsi="Palatino Linotype"/>
          <w:rtl w:val="0"/>
        </w:rPr>
        <w:t xml:space="preserve">contará</w:t>
      </w:r>
      <w:r w:rsidDel="00000000" w:rsidR="00000000" w:rsidRPr="00000000">
        <w:rPr>
          <w:rFonts w:ascii="Palatino Linotype" w:cs="Palatino Linotype" w:eastAsia="Palatino Linotype" w:hAnsi="Palatino Linotype"/>
          <w:color w:val="000000"/>
          <w:rtl w:val="0"/>
        </w:rPr>
        <w:t xml:space="preserve"> con las siguientes atribuciones: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u w:val="single"/>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42.-</w:t>
      </w:r>
      <w:r w:rsidDel="00000000" w:rsidR="00000000" w:rsidRPr="00000000">
        <w:rPr>
          <w:rFonts w:ascii="Palatino Linotype" w:cs="Palatino Linotype" w:eastAsia="Palatino Linotype" w:hAnsi="Palatino Linotype"/>
          <w:i w:val="1"/>
          <w:color w:val="000000"/>
          <w:rtl w:val="0"/>
        </w:rPr>
        <w:t xml:space="preserve"> Para el ejercicio de las facultades que se señalan en el presente ordenamiento, sin perjuicio de las funciones que para el efecto señale el Manual de Organización General, la </w:t>
      </w:r>
      <w:r w:rsidDel="00000000" w:rsidR="00000000" w:rsidRPr="00000000">
        <w:rPr>
          <w:rFonts w:ascii="Palatino Linotype" w:cs="Palatino Linotype" w:eastAsia="Palatino Linotype" w:hAnsi="Palatino Linotype"/>
          <w:i w:val="1"/>
          <w:color w:val="000000"/>
          <w:u w:val="single"/>
          <w:rtl w:val="0"/>
        </w:rPr>
        <w:t xml:space="preserve">Dirección de Administración y Finanzas contará con las siguientes áreas: </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I. Recursos Humanos; </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II. Contabilidad y Presupuesto; y,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III. Almacén y Recursos Materiales;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u w:val="single"/>
        </w:rPr>
      </w:pPr>
      <w:r w:rsidDel="00000000" w:rsidR="00000000" w:rsidRPr="00000000">
        <w:rPr>
          <w:rFonts w:ascii="Palatino Linotype" w:cs="Palatino Linotype" w:eastAsia="Palatino Linotype" w:hAnsi="Palatino Linotype"/>
          <w:b w:val="1"/>
          <w:i w:val="1"/>
          <w:color w:val="000000"/>
          <w:rtl w:val="0"/>
        </w:rPr>
        <w:t xml:space="preserve">Artículo 43.</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color w:val="000000"/>
          <w:u w:val="single"/>
          <w:rtl w:val="0"/>
        </w:rPr>
        <w:t xml:space="preserve">Corresponde al (la) titular de Recursos Humanos, el ejercicio de las siguientes atribuciones: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X. Mantener actualizados los expedientes de las y los empleados</w:t>
      </w:r>
      <w:r w:rsidDel="00000000" w:rsidR="00000000" w:rsidRPr="00000000">
        <w:rPr>
          <w:rFonts w:ascii="Palatino Linotype" w:cs="Palatino Linotype" w:eastAsia="Palatino Linotype" w:hAnsi="Palatino Linotype"/>
          <w:i w:val="1"/>
          <w:color w:val="000000"/>
          <w:rtl w:val="0"/>
        </w:rPr>
        <w:t xml:space="preserve"> en términos del artículo 47 de la Ley del Trabajo de los Servidores Públicos del Estado y Municipios;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color w:val="000000"/>
          <w:rtl w:val="0"/>
        </w:rPr>
        <w:t xml:space="preserve">…” (Énfasis Añadido</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esta manera se tiene que la unidad administrativa competente para conocer de lo solicitado es la Dirección de Administración; sin embargo, del expediente electrónico no se advierte que dicha unidad emitiera algún pronunciamiento, ya que fue la Unidad de Transparencia la que emitió respuesta, por lo que no siguió el procedimiento establecido por el artículo 162 de la Ley de Transparencia y Acceso a la Información Pública del Estado de México y Municipios, ya que no turnó la solicitud al área en la que podría obrar la información, de conformidad con la fracción XXXIX del artículo tercero de la legislación local vigente en materia de transparencia: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XXXIX. Servidor público habilitado</w:t>
      </w:r>
      <w:r w:rsidDel="00000000" w:rsidR="00000000" w:rsidRPr="00000000">
        <w:rPr>
          <w:rFonts w:ascii="Palatino Linotype" w:cs="Palatino Linotype" w:eastAsia="Palatino Linotype" w:hAnsi="Palatino Linotype"/>
          <w:i w:val="1"/>
          <w:color w:val="000000"/>
          <w:rtl w:val="0"/>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orden de ideas, se reitera que la Unidad de Transparencia no cumplió con lo expresado en el artículo 162 de la Ley de Transparencia y Acceso a la Información Pública del Estado de México y Municipios, el cual menciona lo siguiente:</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162</w:t>
      </w:r>
      <w:r w:rsidDel="00000000" w:rsidR="00000000" w:rsidRPr="00000000">
        <w:rPr>
          <w:rFonts w:ascii="Palatino Linotype" w:cs="Palatino Linotype" w:eastAsia="Palatino Linotype" w:hAnsi="Palatino Linotype"/>
          <w:i w:val="1"/>
          <w:color w:val="000000"/>
          <w:rtl w:val="0"/>
        </w:rPr>
        <w:t xml:space="preserve">. Las unidades de transparencia deberán garantizar que las solicitudes </w:t>
      </w:r>
      <w:r w:rsidDel="00000000" w:rsidR="00000000" w:rsidRPr="00000000">
        <w:rPr>
          <w:rFonts w:ascii="Palatino Linotype" w:cs="Palatino Linotype" w:eastAsia="Palatino Linotype" w:hAnsi="Palatino Linotype"/>
          <w:b w:val="1"/>
          <w:i w:val="1"/>
          <w:color w:val="000000"/>
          <w:rtl w:val="0"/>
        </w:rPr>
        <w:t xml:space="preserve">se turnen a todas las Áreas competentes </w:t>
      </w:r>
      <w:r w:rsidDel="00000000" w:rsidR="00000000" w:rsidRPr="00000000">
        <w:rPr>
          <w:rFonts w:ascii="Palatino Linotype" w:cs="Palatino Linotype" w:eastAsia="Palatino Linotype" w:hAnsi="Palatino Linotype"/>
          <w:i w:val="1"/>
          <w:color w:val="000000"/>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de la información solicitada por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resulta conveniente señalar lo establecido por el artículo 47 de la Ley del Trabajo de los Servidores Públicos del Estado y Municipios, el cual refiere que para ingresar al servicio público se requiere, entre otras cosas, cumplir con los requisitos que se establezcan para los diferentes puestos, como es el nivel académico.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Además, es de señalar que la </w:t>
      </w:r>
      <w:r w:rsidDel="00000000" w:rsidR="00000000" w:rsidRPr="00000000">
        <w:rPr>
          <w:rFonts w:ascii="Palatino Linotype" w:cs="Palatino Linotype" w:eastAsia="Palatino Linotype" w:hAnsi="Palatino Linotype"/>
          <w:b w:val="1"/>
          <w:color w:val="000000"/>
          <w:rtl w:val="0"/>
        </w:rPr>
        <w:t xml:space="preserve">cédula profesional</w:t>
      </w:r>
      <w:r w:rsidDel="00000000" w:rsidR="00000000" w:rsidRPr="00000000">
        <w:rPr>
          <w:rFonts w:ascii="Palatino Linotype" w:cs="Palatino Linotype" w:eastAsia="Palatino Linotype" w:hAnsi="Palatino Linotype"/>
          <w:color w:val="000000"/>
          <w:rtl w:val="0"/>
        </w:rPr>
        <w:t xml:space="preserve">, es aquella expresión documental con validez legal, para certificar o demostrar que efectivamente una persona está calificado </w:t>
      </w:r>
      <w:r w:rsidDel="00000000" w:rsidR="00000000" w:rsidRPr="00000000">
        <w:rPr>
          <w:rFonts w:ascii="Palatino Linotype" w:cs="Palatino Linotype" w:eastAsia="Palatino Linotype" w:hAnsi="Palatino Linotype"/>
          <w:color w:val="000000"/>
          <w:u w:val="single"/>
          <w:rtl w:val="0"/>
        </w:rPr>
        <w:t xml:space="preserve">para ejercer la profesión para la cual se ha preparado </w:t>
      </w:r>
      <w:r w:rsidDel="00000000" w:rsidR="00000000" w:rsidRPr="00000000">
        <w:rPr>
          <w:rFonts w:ascii="Palatino Linotype" w:cs="Palatino Linotype" w:eastAsia="Palatino Linotype" w:hAnsi="Palatino Linotype"/>
          <w:color w:val="000000"/>
          <w:rtl w:val="0"/>
        </w:rPr>
        <w:t xml:space="preserve">y ha recibido un título profesional, conforme a lo referido en la página oficial de la Secretaría de Educación Pública.</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que, dicho documento es aquel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la cédula profesional da cuenta de la preparación académica, que sirve como medios de identificación, para que a su titular lo relacionen con el nivel de estudios con que cuenta, tales como el título y cédula profesional, independientemente de que estos sean o no medios de identificación oficiales. </w:t>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de precisar que para obtener la </w:t>
      </w:r>
      <w:r w:rsidDel="00000000" w:rsidR="00000000" w:rsidRPr="00000000">
        <w:rPr>
          <w:rFonts w:ascii="Palatino Linotype" w:cs="Palatino Linotype" w:eastAsia="Palatino Linotype" w:hAnsi="Palatino Linotype"/>
          <w:i w:val="1"/>
          <w:rtl w:val="0"/>
        </w:rPr>
        <w:t xml:space="preserve">Cédula Profesional,</w:t>
      </w:r>
      <w:r w:rsidDel="00000000" w:rsidR="00000000" w:rsidRPr="00000000">
        <w:rPr>
          <w:rFonts w:ascii="Palatino Linotype" w:cs="Palatino Linotype" w:eastAsia="Palatino Linotype" w:hAnsi="Palatino Linotype"/>
          <w:rtl w:val="0"/>
        </w:rPr>
        <w:t xml:space="preserve"> se requiere que; el particular haya concluido sus estudios y; realizar el trámite correspondiente para su obtención, por lo que dentro de este trámite se llevan a cabo una serie de pasos de carácter personal como lo es; llenar la solicitud correspondiente, asistir a una cita, proceder al pago de derechos, entre otros.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cual se puede advertir que, en razón a que </w:t>
      </w:r>
      <w:r w:rsidDel="00000000" w:rsidR="00000000" w:rsidRPr="00000000">
        <w:rPr>
          <w:rFonts w:ascii="Palatino Linotype" w:cs="Palatino Linotype" w:eastAsia="Palatino Linotype" w:hAnsi="Palatino Linotype"/>
          <w:b w:val="1"/>
          <w:rtl w:val="0"/>
        </w:rPr>
        <w:t xml:space="preserve">es un trámite personal y es generado de manera voluntaria y a solicitud del particular</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u w:val="single"/>
          <w:rtl w:val="0"/>
        </w:rPr>
        <w:t xml:space="preserve">ésta pudo haber sido o no entregada por el servidor público</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lo que existe la posibilidad de que este documento se encuentre o no, dentro de sus archivos. </w:t>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es necesario traer al estudio lo previsto en el artículo 15 Ter, fracción IV, de la Ley Que Crea Los Organismos Públicos Descentralizados De Asistencia Social, De Carácter Municipal, Denominados "Sistemas Municipales Para El Desarrollo Integral De La Familia" el cual dispone que para ocupar el cargo de </w:t>
      </w:r>
      <w:r w:rsidDel="00000000" w:rsidR="00000000" w:rsidRPr="00000000">
        <w:rPr>
          <w:rFonts w:ascii="Palatino Linotype" w:cs="Palatino Linotype" w:eastAsia="Palatino Linotype" w:hAnsi="Palatino Linotype"/>
          <w:b w:val="1"/>
          <w:color w:val="000000"/>
          <w:rtl w:val="0"/>
        </w:rPr>
        <w:t xml:space="preserve">Tesorero del Organismo</w:t>
      </w:r>
      <w:r w:rsidDel="00000000" w:rsidR="00000000" w:rsidRPr="00000000">
        <w:rPr>
          <w:rFonts w:ascii="Palatino Linotype" w:cs="Palatino Linotype" w:eastAsia="Palatino Linotype" w:hAnsi="Palatino Linotype"/>
          <w:color w:val="000000"/>
          <w:rtl w:val="0"/>
        </w:rPr>
        <w:t xml:space="preserve"> de entre los requisitos que deberá satisfacer es acreditar, el tener los conocimientos suficientes para poder desempeñar el cargo, contar con </w:t>
      </w:r>
      <w:r w:rsidDel="00000000" w:rsidR="00000000" w:rsidRPr="00000000">
        <w:rPr>
          <w:rFonts w:ascii="Palatino Linotype" w:cs="Palatino Linotype" w:eastAsia="Palatino Linotype" w:hAnsi="Palatino Linotype"/>
          <w:b w:val="1"/>
          <w:color w:val="000000"/>
          <w:rtl w:val="0"/>
        </w:rPr>
        <w:t xml:space="preserve">título profesional en las áreas económicas o contable administrativas</w:t>
      </w:r>
      <w:r w:rsidDel="00000000" w:rsidR="00000000" w:rsidRPr="00000000">
        <w:rPr>
          <w:rFonts w:ascii="Palatino Linotype" w:cs="Palatino Linotype" w:eastAsia="Palatino Linotype" w:hAnsi="Palatino Linotype"/>
          <w:color w:val="000000"/>
          <w:rtl w:val="0"/>
        </w:rPr>
        <w:t xml:space="preserve">, con experiencia mínima de un año en la materia y con la certificación de competencia laboral específica, correspondiente al puesto, expedida por el Instituto Hacendario del Estado de México o cualquier autoridad competente.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lo anteriormente expuesto se advierte que el único obligado a contar con </w:t>
      </w:r>
      <w:r w:rsidDel="00000000" w:rsidR="00000000" w:rsidRPr="00000000">
        <w:rPr>
          <w:rFonts w:ascii="Palatino Linotype" w:cs="Palatino Linotype" w:eastAsia="Palatino Linotype" w:hAnsi="Palatino Linotype"/>
          <w:color w:val="000000"/>
          <w:u w:val="single"/>
          <w:rtl w:val="0"/>
        </w:rPr>
        <w:t xml:space="preserve">título profesional</w:t>
      </w:r>
      <w:r w:rsidDel="00000000" w:rsidR="00000000" w:rsidRPr="00000000">
        <w:rPr>
          <w:rFonts w:ascii="Palatino Linotype" w:cs="Palatino Linotype" w:eastAsia="Palatino Linotype" w:hAnsi="Palatino Linotype"/>
          <w:color w:val="000000"/>
          <w:rtl w:val="0"/>
        </w:rPr>
        <w:t xml:space="preserve"> es el Tesorero del Organismo; sin embargo, de la respuesta se advierte que la Dirección de Administración y Finanzas es el área que tiene dentro de sus funciones las inherentes a la tesorería, por lo que si bien hizo entrega del título profesional del servidor público que ocupa dicho cargo, lo cierto es que este se encuentra en una incorrecta versión pública.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esa tesitura y respecto a la cédula profesional del presidente del Sistema Municipal para el Desarrollo Integral de la Familia de Cuautitlán,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hizo del conocimiento que dicha información forma parte del archivo del H. Ayuntamiento al ser un cargo honorifico, de este modo y al no contar con fuente normativa que lo obligue a contar con dicho documento, es que se tiene por atendido este punto de la solicitud.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3">
      <w:pPr>
        <w:tabs>
          <w:tab w:val="left" w:leader="none" w:pos="567"/>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Hasta este punto, resulta conveniente recordar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tanto en respuesta como en Informe Justificado, hizo entrega de diversos títulos y cédulas profesionales de determinados servidores públicos; sin embargo, el particular se adoleció de la clasificación de la información, toda vez que a su decir, no se justificó la versión pública mediante el acuerdo que fundara y motivara las razones por las que se testaron ciertos datos dentro de los documentos remitidos; por lo que este Organismo Garante consideró prudente realizar el siguiente cuadro de análisis, que contempla la información contenida dentro de la Estructura Orgánica del Sujeto Obligado, el cual se encuentra publicado en su portal de Información Pública de Oficio Mexiquense; y la información que remitió en respuesta, a efecto de determinar si colmó o no el derecho de acceso a la información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C4">
      <w:pPr>
        <w:tabs>
          <w:tab w:val="left" w:leader="none" w:pos="567"/>
        </w:tabs>
        <w:spacing w:after="0" w:line="360" w:lineRule="auto"/>
        <w:jc w:val="both"/>
        <w:rPr>
          <w:rFonts w:ascii="Palatino Linotype" w:cs="Palatino Linotype" w:eastAsia="Palatino Linotype" w:hAnsi="Palatino Linotype"/>
        </w:rPr>
      </w:pPr>
      <w:r w:rsidDel="00000000" w:rsidR="00000000" w:rsidRPr="00000000">
        <w:rPr>
          <w:rtl w:val="0"/>
        </w:rPr>
      </w:r>
    </w:p>
    <w:tbl>
      <w:tblPr>
        <w:tblStyle w:val="Table1"/>
        <w:tblpPr w:leftFromText="141" w:rightFromText="141" w:topFromText="0" w:bottomFromText="0" w:vertAnchor="text" w:horzAnchor="text" w:tblpX="137.00000000000045" w:tblpY="1"/>
        <w:tblW w:w="83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1134"/>
        <w:gridCol w:w="1559"/>
        <w:gridCol w:w="1843"/>
        <w:gridCol w:w="2530"/>
        <w:tblGridChange w:id="0">
          <w:tblGrid>
            <w:gridCol w:w="1271"/>
            <w:gridCol w:w="1134"/>
            <w:gridCol w:w="1559"/>
            <w:gridCol w:w="1843"/>
            <w:gridCol w:w="2530"/>
          </w:tblGrid>
        </w:tblGridChange>
      </w:tblGrid>
      <w:tr>
        <w:trPr>
          <w:cantSplit w:val="0"/>
          <w:tblHeader w:val="0"/>
        </w:trPr>
        <w:tc>
          <w:tcPr>
            <w:shd w:fill="dbeef3" w:val="clear"/>
            <w:vAlign w:val="center"/>
          </w:tcPr>
          <w:p w:rsidR="00000000" w:rsidDel="00000000" w:rsidP="00000000" w:rsidRDefault="00000000" w:rsidRPr="00000000" w14:paraId="000000C5">
            <w:pPr>
              <w:tabs>
                <w:tab w:val="left" w:leader="none" w:pos="567"/>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Cargo/ Titular </w:t>
            </w:r>
          </w:p>
        </w:tc>
        <w:tc>
          <w:tcPr>
            <w:shd w:fill="dbeef3" w:val="clear"/>
            <w:vAlign w:val="center"/>
          </w:tcPr>
          <w:p w:rsidR="00000000" w:rsidDel="00000000" w:rsidP="00000000" w:rsidRDefault="00000000" w:rsidRPr="00000000" w14:paraId="000000C6">
            <w:pPr>
              <w:tabs>
                <w:tab w:val="left" w:leader="none" w:pos="567"/>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Nombre conforme al listado remitido</w:t>
            </w:r>
          </w:p>
        </w:tc>
        <w:tc>
          <w:tcPr>
            <w:shd w:fill="dbeef3" w:val="clear"/>
            <w:vAlign w:val="center"/>
          </w:tcPr>
          <w:p w:rsidR="00000000" w:rsidDel="00000000" w:rsidP="00000000" w:rsidRDefault="00000000" w:rsidRPr="00000000" w14:paraId="000000C7">
            <w:pPr>
              <w:tabs>
                <w:tab w:val="left" w:leader="none" w:pos="567"/>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Área de adscripción</w:t>
            </w:r>
          </w:p>
        </w:tc>
        <w:tc>
          <w:tcPr>
            <w:shd w:fill="dbeef3" w:val="clear"/>
          </w:tcPr>
          <w:p w:rsidR="00000000" w:rsidDel="00000000" w:rsidP="00000000" w:rsidRDefault="00000000" w:rsidRPr="00000000" w14:paraId="000000C8">
            <w:pPr>
              <w:tabs>
                <w:tab w:val="left" w:leader="none" w:pos="567"/>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Entregó en respuesta e informe justificado </w:t>
            </w:r>
          </w:p>
        </w:tc>
        <w:tc>
          <w:tcPr>
            <w:shd w:fill="dbeef3" w:val="clear"/>
          </w:tcPr>
          <w:p w:rsidR="00000000" w:rsidDel="00000000" w:rsidP="00000000" w:rsidRDefault="00000000" w:rsidRPr="00000000" w14:paraId="000000C9">
            <w:pPr>
              <w:tabs>
                <w:tab w:val="left" w:leader="none" w:pos="567"/>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Observaciones</w:t>
            </w:r>
          </w:p>
        </w:tc>
      </w:tr>
      <w:tr>
        <w:trPr>
          <w:cantSplit w:val="0"/>
          <w:tblHeader w:val="0"/>
        </w:trPr>
        <w:tc>
          <w:tcPr>
            <w:vAlign w:val="center"/>
          </w:tcPr>
          <w:p w:rsidR="00000000" w:rsidDel="00000000" w:rsidP="00000000" w:rsidRDefault="00000000" w:rsidRPr="00000000" w14:paraId="000000CA">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Presidente </w:t>
            </w:r>
            <w:r w:rsidDel="00000000" w:rsidR="00000000" w:rsidRPr="00000000">
              <w:rPr>
                <w:rtl w:val="0"/>
              </w:rPr>
            </w:r>
          </w:p>
        </w:tc>
        <w:tc>
          <w:tcPr>
            <w:vAlign w:val="center"/>
          </w:tcPr>
          <w:p w:rsidR="00000000" w:rsidDel="00000000" w:rsidP="00000000" w:rsidRDefault="00000000" w:rsidRPr="00000000" w14:paraId="000000C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Diego Alberto Reyna carrillo</w:t>
            </w:r>
            <w:r w:rsidDel="00000000" w:rsidR="00000000" w:rsidRPr="00000000">
              <w:rPr>
                <w:rtl w:val="0"/>
              </w:rPr>
            </w:r>
          </w:p>
        </w:tc>
        <w:tc>
          <w:tcPr>
            <w:vAlign w:val="center"/>
          </w:tcPr>
          <w:p w:rsidR="00000000" w:rsidDel="00000000" w:rsidP="00000000" w:rsidRDefault="00000000" w:rsidRPr="00000000" w14:paraId="000000CC">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Presidencia del Sistema Municipal para el Desarrollo Integral de la Familia de Cuautitlán</w:t>
            </w:r>
            <w:r w:rsidDel="00000000" w:rsidR="00000000" w:rsidRPr="00000000">
              <w:rPr>
                <w:rtl w:val="0"/>
              </w:rPr>
            </w:r>
          </w:p>
        </w:tc>
        <w:tc>
          <w:tcPr/>
          <w:p w:rsidR="00000000" w:rsidDel="00000000" w:rsidP="00000000" w:rsidRDefault="00000000" w:rsidRPr="00000000" w14:paraId="000000CD">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Refirió que el documento oficial que acredita la Cédula o título del presidente Honorifico del SMDIF, es conforme a los artículos 11, 12 y 13 Bis C de la Ley que Crea los Organismos Públicos Descentralizados de Asistencia Social, de Carácter Municipal, Denominados "Sistemas Municipales Para El Desarrollo Integral De La Familia".</w:t>
            </w:r>
          </w:p>
        </w:tc>
        <w:tc>
          <w:tcPr/>
          <w:p w:rsidR="00000000" w:rsidDel="00000000" w:rsidP="00000000" w:rsidRDefault="00000000" w:rsidRPr="00000000" w14:paraId="000000CE">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 </w:t>
            </w:r>
          </w:p>
        </w:tc>
      </w:tr>
      <w:tr>
        <w:trPr>
          <w:cantSplit w:val="0"/>
          <w:tblHeader w:val="0"/>
        </w:trPr>
        <w:tc>
          <w:tcPr>
            <w:shd w:fill="f2f2f2" w:val="clear"/>
            <w:vAlign w:val="center"/>
          </w:tcPr>
          <w:p w:rsidR="00000000" w:rsidDel="00000000" w:rsidP="00000000" w:rsidRDefault="00000000" w:rsidRPr="00000000" w14:paraId="000000CF">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Secretaría Particular de Presidencia</w:t>
            </w:r>
            <w:r w:rsidDel="00000000" w:rsidR="00000000" w:rsidRPr="00000000">
              <w:rPr>
                <w:rtl w:val="0"/>
              </w:rPr>
            </w:r>
          </w:p>
        </w:tc>
        <w:tc>
          <w:tcPr>
            <w:shd w:fill="f2f2f2" w:val="clear"/>
            <w:vAlign w:val="center"/>
          </w:tcPr>
          <w:p w:rsidR="00000000" w:rsidDel="00000000" w:rsidP="00000000" w:rsidRDefault="00000000" w:rsidRPr="00000000" w14:paraId="000000D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Adriana Hernández Flores</w:t>
            </w:r>
            <w:r w:rsidDel="00000000" w:rsidR="00000000" w:rsidRPr="00000000">
              <w:rPr>
                <w:rtl w:val="0"/>
              </w:rPr>
            </w:r>
          </w:p>
        </w:tc>
        <w:tc>
          <w:tcPr>
            <w:shd w:fill="f2f2f2" w:val="clear"/>
            <w:vAlign w:val="center"/>
          </w:tcPr>
          <w:p w:rsidR="00000000" w:rsidDel="00000000" w:rsidP="00000000" w:rsidRDefault="00000000" w:rsidRPr="00000000" w14:paraId="000000D1">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Secretaria particular del Sistema Municipal para el desarrollo integral de la Familia de Cuautitlán</w:t>
            </w:r>
            <w:r w:rsidDel="00000000" w:rsidR="00000000" w:rsidRPr="00000000">
              <w:rPr>
                <w:rtl w:val="0"/>
              </w:rPr>
            </w:r>
          </w:p>
        </w:tc>
        <w:tc>
          <w:tcPr>
            <w:shd w:fill="f2f2f2" w:val="clear"/>
          </w:tcPr>
          <w:p w:rsidR="00000000" w:rsidDel="00000000" w:rsidP="00000000" w:rsidRDefault="00000000" w:rsidRPr="00000000" w14:paraId="000000D2">
            <w:pPr>
              <w:tabs>
                <w:tab w:val="left" w:leader="none" w:pos="567"/>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p>
        </w:tc>
        <w:tc>
          <w:tcPr>
            <w:shd w:fill="f2f2f2" w:val="clear"/>
          </w:tcPr>
          <w:p w:rsidR="00000000" w:rsidDel="00000000" w:rsidP="00000000" w:rsidRDefault="00000000" w:rsidRPr="00000000" w14:paraId="000000D3">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shd w:fill="f2f2f2" w:val="clear"/>
            <w:vAlign w:val="center"/>
          </w:tcPr>
          <w:p w:rsidR="00000000" w:rsidDel="00000000" w:rsidP="00000000" w:rsidRDefault="00000000" w:rsidRPr="00000000" w14:paraId="000000D4">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Procuración de Fondos</w:t>
            </w:r>
          </w:p>
        </w:tc>
        <w:tc>
          <w:tcPr>
            <w:shd w:fill="f2f2f2" w:val="clear"/>
          </w:tcPr>
          <w:p w:rsidR="00000000" w:rsidDel="00000000" w:rsidP="00000000" w:rsidRDefault="00000000" w:rsidRPr="00000000" w14:paraId="000000D5">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r w:rsidDel="00000000" w:rsidR="00000000" w:rsidRPr="00000000">
              <w:rPr>
                <w:rtl w:val="0"/>
              </w:rPr>
            </w:r>
          </w:p>
        </w:tc>
        <w:tc>
          <w:tcPr>
            <w:shd w:fill="f2f2f2" w:val="clear"/>
            <w:vAlign w:val="center"/>
          </w:tcPr>
          <w:p w:rsidR="00000000" w:rsidDel="00000000" w:rsidP="00000000" w:rsidRDefault="00000000" w:rsidRPr="00000000" w14:paraId="000000D6">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Procuración de Fondos </w:t>
            </w:r>
          </w:p>
        </w:tc>
        <w:tc>
          <w:tcPr>
            <w:shd w:fill="f2f2f2" w:val="clear"/>
          </w:tcPr>
          <w:p w:rsidR="00000000" w:rsidDel="00000000" w:rsidP="00000000" w:rsidRDefault="00000000" w:rsidRPr="00000000" w14:paraId="000000D7">
            <w:pPr>
              <w:tabs>
                <w:tab w:val="left" w:leader="none" w:pos="567"/>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p>
        </w:tc>
        <w:tc>
          <w:tcPr>
            <w:shd w:fill="f2f2f2" w:val="clear"/>
          </w:tcPr>
          <w:p w:rsidR="00000000" w:rsidDel="00000000" w:rsidP="00000000" w:rsidRDefault="00000000" w:rsidRPr="00000000" w14:paraId="000000D8">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vAlign w:val="center"/>
          </w:tcPr>
          <w:p w:rsidR="00000000" w:rsidDel="00000000" w:rsidP="00000000" w:rsidRDefault="00000000" w:rsidRPr="00000000" w14:paraId="000000D9">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Directora General</w:t>
            </w:r>
            <w:r w:rsidDel="00000000" w:rsidR="00000000" w:rsidRPr="00000000">
              <w:rPr>
                <w:rtl w:val="0"/>
              </w:rPr>
            </w:r>
          </w:p>
        </w:tc>
        <w:tc>
          <w:tcPr>
            <w:vAlign w:val="center"/>
          </w:tcPr>
          <w:p w:rsidR="00000000" w:rsidDel="00000000" w:rsidP="00000000" w:rsidRDefault="00000000" w:rsidRPr="00000000" w14:paraId="000000D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Martha Mónica Vázquez padrón</w:t>
            </w:r>
            <w:r w:rsidDel="00000000" w:rsidR="00000000" w:rsidRPr="00000000">
              <w:rPr>
                <w:rtl w:val="0"/>
              </w:rPr>
            </w:r>
          </w:p>
        </w:tc>
        <w:tc>
          <w:tcPr>
            <w:vAlign w:val="center"/>
          </w:tcPr>
          <w:p w:rsidR="00000000" w:rsidDel="00000000" w:rsidP="00000000" w:rsidRDefault="00000000" w:rsidRPr="00000000" w14:paraId="000000DB">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Directora general Sistema Municipal para el Desarrollo Integral de la Familia de Cuautitlán</w:t>
            </w:r>
            <w:r w:rsidDel="00000000" w:rsidR="00000000" w:rsidRPr="00000000">
              <w:rPr>
                <w:rtl w:val="0"/>
              </w:rPr>
            </w:r>
          </w:p>
        </w:tc>
        <w:tc>
          <w:tcPr/>
          <w:p w:rsidR="00000000" w:rsidDel="00000000" w:rsidP="00000000" w:rsidRDefault="00000000" w:rsidRPr="00000000" w14:paraId="000000DC">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de licenciada en Contaduría y Finanzas </w:t>
            </w:r>
          </w:p>
        </w:tc>
        <w:tc>
          <w:tcPr/>
          <w:p w:rsidR="00000000" w:rsidDel="00000000" w:rsidP="00000000" w:rsidRDefault="00000000" w:rsidRPr="00000000" w14:paraId="000000DD">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la firma del Secretario de Educación Pública </w:t>
            </w:r>
          </w:p>
          <w:p w:rsidR="00000000" w:rsidDel="00000000" w:rsidP="00000000" w:rsidRDefault="00000000" w:rsidRPr="00000000" w14:paraId="000000DE">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F">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Dijo visible la firma del estudiante </w:t>
            </w:r>
          </w:p>
        </w:tc>
      </w:tr>
      <w:tr>
        <w:trPr>
          <w:cantSplit w:val="0"/>
          <w:tblHeader w:val="0"/>
        </w:trPr>
        <w:tc>
          <w:tcPr>
            <w:shd w:fill="f2f2f2" w:val="clear"/>
            <w:vAlign w:val="center"/>
          </w:tcPr>
          <w:p w:rsidR="00000000" w:rsidDel="00000000" w:rsidP="00000000" w:rsidRDefault="00000000" w:rsidRPr="00000000" w14:paraId="000000E0">
            <w:pPr>
              <w:tabs>
                <w:tab w:val="left" w:leader="none" w:pos="567"/>
              </w:tabs>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Comunicación Social</w:t>
            </w:r>
            <w:r w:rsidDel="00000000" w:rsidR="00000000" w:rsidRPr="00000000">
              <w:rPr>
                <w:rtl w:val="0"/>
              </w:rPr>
            </w:r>
          </w:p>
        </w:tc>
        <w:tc>
          <w:tcPr>
            <w:shd w:fill="f2f2f2" w:val="clear"/>
          </w:tcPr>
          <w:p w:rsidR="00000000" w:rsidDel="00000000" w:rsidP="00000000" w:rsidRDefault="00000000" w:rsidRPr="00000000" w14:paraId="000000E1">
            <w:pPr>
              <w:jc w:val="center"/>
              <w:rPr>
                <w:rFonts w:ascii="Palatino Linotype" w:cs="Palatino Linotype" w:eastAsia="Palatino Linotype" w:hAnsi="Palatino Linotype"/>
                <w:strike w:val="1"/>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r w:rsidDel="00000000" w:rsidR="00000000" w:rsidRPr="00000000">
              <w:rPr>
                <w:rtl w:val="0"/>
              </w:rPr>
            </w:r>
          </w:p>
        </w:tc>
        <w:tc>
          <w:tcPr>
            <w:shd w:fill="f2f2f2" w:val="clear"/>
            <w:vAlign w:val="center"/>
          </w:tcPr>
          <w:p w:rsidR="00000000" w:rsidDel="00000000" w:rsidP="00000000" w:rsidRDefault="00000000" w:rsidRPr="00000000" w14:paraId="000000E2">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Comunicación Social del Sistema Municipal para el Desarrollo Integral de la Familia de Cuautitlán</w:t>
            </w:r>
          </w:p>
        </w:tc>
        <w:tc>
          <w:tcPr>
            <w:shd w:fill="f2f2f2" w:val="clear"/>
          </w:tcPr>
          <w:p w:rsidR="00000000" w:rsidDel="00000000" w:rsidP="00000000" w:rsidRDefault="00000000" w:rsidRPr="00000000" w14:paraId="000000E3">
            <w:pPr>
              <w:tabs>
                <w:tab w:val="left" w:leader="none" w:pos="567"/>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w:t>
            </w:r>
          </w:p>
        </w:tc>
        <w:tc>
          <w:tcPr>
            <w:shd w:fill="f2f2f2" w:val="clear"/>
          </w:tcPr>
          <w:p w:rsidR="00000000" w:rsidDel="00000000" w:rsidP="00000000" w:rsidRDefault="00000000" w:rsidRPr="00000000" w14:paraId="000000E4">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shd w:fill="f2f2f2" w:val="clear"/>
            <w:vAlign w:val="center"/>
          </w:tcPr>
          <w:p w:rsidR="00000000" w:rsidDel="00000000" w:rsidP="00000000" w:rsidRDefault="00000000" w:rsidRPr="00000000" w14:paraId="000000E5">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Transparencia</w:t>
            </w:r>
          </w:p>
        </w:tc>
        <w:tc>
          <w:tcPr>
            <w:shd w:fill="f2f2f2" w:val="clear"/>
          </w:tcPr>
          <w:p w:rsidR="00000000" w:rsidDel="00000000" w:rsidP="00000000" w:rsidRDefault="00000000" w:rsidRPr="00000000" w14:paraId="000000E6">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r w:rsidDel="00000000" w:rsidR="00000000" w:rsidRPr="00000000">
              <w:rPr>
                <w:rtl w:val="0"/>
              </w:rPr>
            </w:r>
          </w:p>
        </w:tc>
        <w:tc>
          <w:tcPr>
            <w:shd w:fill="f2f2f2" w:val="clear"/>
            <w:vAlign w:val="center"/>
          </w:tcPr>
          <w:p w:rsidR="00000000" w:rsidDel="00000000" w:rsidP="00000000" w:rsidRDefault="00000000" w:rsidRPr="00000000" w14:paraId="000000E7">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Transparencia </w:t>
            </w:r>
          </w:p>
        </w:tc>
        <w:tc>
          <w:tcPr>
            <w:shd w:fill="f2f2f2" w:val="clear"/>
          </w:tcPr>
          <w:p w:rsidR="00000000" w:rsidDel="00000000" w:rsidP="00000000" w:rsidRDefault="00000000" w:rsidRPr="00000000" w14:paraId="000000E8">
            <w:pPr>
              <w:tabs>
                <w:tab w:val="left" w:leader="none" w:pos="567"/>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w:t>
            </w:r>
          </w:p>
        </w:tc>
        <w:tc>
          <w:tcPr>
            <w:shd w:fill="f2f2f2" w:val="clear"/>
          </w:tcPr>
          <w:p w:rsidR="00000000" w:rsidDel="00000000" w:rsidP="00000000" w:rsidRDefault="00000000" w:rsidRPr="00000000" w14:paraId="000000E9">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vAlign w:val="center"/>
          </w:tcPr>
          <w:p w:rsidR="00000000" w:rsidDel="00000000" w:rsidP="00000000" w:rsidRDefault="00000000" w:rsidRPr="00000000" w14:paraId="000000EA">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UIPPE </w:t>
            </w:r>
            <w:r w:rsidDel="00000000" w:rsidR="00000000" w:rsidRPr="00000000">
              <w:rPr>
                <w:rtl w:val="0"/>
              </w:rPr>
            </w:r>
          </w:p>
        </w:tc>
        <w:tc>
          <w:tcPr>
            <w:vAlign w:val="center"/>
          </w:tcPr>
          <w:p w:rsidR="00000000" w:rsidDel="00000000" w:rsidP="00000000" w:rsidRDefault="00000000" w:rsidRPr="00000000" w14:paraId="000000EB">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Erick Alejandro Cordero Arredondo</w:t>
            </w:r>
          </w:p>
          <w:p w:rsidR="00000000" w:rsidDel="00000000" w:rsidP="00000000" w:rsidRDefault="00000000" w:rsidRPr="00000000" w14:paraId="000000EC">
            <w:pPr>
              <w:rPr>
                <w:rFonts w:ascii="Palatino Linotype" w:cs="Palatino Linotype" w:eastAsia="Palatino Linotype" w:hAnsi="Palatino Linotype"/>
                <w:sz w:val="20"/>
                <w:szCs w:val="20"/>
              </w:rPr>
            </w:pPr>
            <w:r w:rsidDel="00000000" w:rsidR="00000000" w:rsidRPr="00000000">
              <w:rPr>
                <w:rtl w:val="0"/>
              </w:rPr>
            </w:r>
          </w:p>
        </w:tc>
        <w:tc>
          <w:tcPr>
            <w:vAlign w:val="center"/>
          </w:tcPr>
          <w:p w:rsidR="00000000" w:rsidDel="00000000" w:rsidP="00000000" w:rsidRDefault="00000000" w:rsidRPr="00000000" w14:paraId="000000ED">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Información, Planeación, Programación y Evaluación del Sistema Municipal para el Desarrollo Integral de la Familia de Cuautitlán</w:t>
            </w:r>
            <w:r w:rsidDel="00000000" w:rsidR="00000000" w:rsidRPr="00000000">
              <w:rPr>
                <w:rtl w:val="0"/>
              </w:rPr>
            </w:r>
          </w:p>
        </w:tc>
        <w:tc>
          <w:tcPr/>
          <w:p w:rsidR="00000000" w:rsidDel="00000000" w:rsidP="00000000" w:rsidRDefault="00000000" w:rsidRPr="00000000" w14:paraId="000000EE">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“Licenciado en Negocios Internacionales”</w:t>
            </w:r>
          </w:p>
        </w:tc>
        <w:tc>
          <w:tcPr/>
          <w:p w:rsidR="00000000" w:rsidDel="00000000" w:rsidP="00000000" w:rsidRDefault="00000000" w:rsidRPr="00000000" w14:paraId="000000EF">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la firma del alumno y firma del Secretario de Educación Pública y firma del alumno </w:t>
            </w:r>
          </w:p>
        </w:tc>
      </w:tr>
      <w:tr>
        <w:trPr>
          <w:cantSplit w:val="0"/>
          <w:tblHeader w:val="0"/>
        </w:trPr>
        <w:tc>
          <w:tcPr>
            <w:shd w:fill="f2f2f2" w:val="clear"/>
            <w:vAlign w:val="center"/>
          </w:tcPr>
          <w:p w:rsidR="00000000" w:rsidDel="00000000" w:rsidP="00000000" w:rsidRDefault="00000000" w:rsidRPr="00000000" w14:paraId="000000F0">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Unidad de Archivo y Oficialía de Partes</w:t>
            </w:r>
          </w:p>
        </w:tc>
        <w:tc>
          <w:tcPr>
            <w:shd w:fill="f2f2f2" w:val="clear"/>
          </w:tcPr>
          <w:p w:rsidR="00000000" w:rsidDel="00000000" w:rsidP="00000000" w:rsidRDefault="00000000" w:rsidRPr="00000000" w14:paraId="000000F1">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r w:rsidDel="00000000" w:rsidR="00000000" w:rsidRPr="00000000">
              <w:rPr>
                <w:rtl w:val="0"/>
              </w:rPr>
            </w:r>
          </w:p>
        </w:tc>
        <w:tc>
          <w:tcPr>
            <w:shd w:fill="f2f2f2" w:val="clear"/>
            <w:vAlign w:val="center"/>
          </w:tcPr>
          <w:p w:rsidR="00000000" w:rsidDel="00000000" w:rsidP="00000000" w:rsidRDefault="00000000" w:rsidRPr="00000000" w14:paraId="000000F2">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Archivo y Oficialía de Partes</w:t>
            </w:r>
          </w:p>
        </w:tc>
        <w:tc>
          <w:tcPr>
            <w:shd w:fill="f2f2f2" w:val="clear"/>
          </w:tcPr>
          <w:p w:rsidR="00000000" w:rsidDel="00000000" w:rsidP="00000000" w:rsidRDefault="00000000" w:rsidRPr="00000000" w14:paraId="000000F3">
            <w:pPr>
              <w:tabs>
                <w:tab w:val="left" w:leader="none" w:pos="567"/>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w:t>
            </w:r>
          </w:p>
        </w:tc>
        <w:tc>
          <w:tcPr>
            <w:shd w:fill="f2f2f2" w:val="clear"/>
          </w:tcPr>
          <w:p w:rsidR="00000000" w:rsidDel="00000000" w:rsidP="00000000" w:rsidRDefault="00000000" w:rsidRPr="00000000" w14:paraId="000000F4">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vAlign w:val="center"/>
          </w:tcPr>
          <w:p w:rsidR="00000000" w:rsidDel="00000000" w:rsidP="00000000" w:rsidRDefault="00000000" w:rsidRPr="00000000" w14:paraId="000000F5">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del Órgano Interno de Control</w:t>
            </w:r>
          </w:p>
        </w:tc>
        <w:tc>
          <w:tcPr>
            <w:vAlign w:val="center"/>
          </w:tcPr>
          <w:p w:rsidR="00000000" w:rsidDel="00000000" w:rsidP="00000000" w:rsidRDefault="00000000" w:rsidRPr="00000000" w14:paraId="000000F6">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Orlando Adán Rivero Rivero</w:t>
            </w:r>
          </w:p>
        </w:tc>
        <w:tc>
          <w:tcPr>
            <w:vAlign w:val="center"/>
          </w:tcPr>
          <w:p w:rsidR="00000000" w:rsidDel="00000000" w:rsidP="00000000" w:rsidRDefault="00000000" w:rsidRPr="00000000" w14:paraId="000000F7">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del Órgano Interno de Control del Sistema Municipal para el Desarrollo Integral de la Familia de Cuautitlán</w:t>
            </w:r>
          </w:p>
        </w:tc>
        <w:tc>
          <w:tcPr/>
          <w:p w:rsidR="00000000" w:rsidDel="00000000" w:rsidP="00000000" w:rsidRDefault="00000000" w:rsidRPr="00000000" w14:paraId="000000F8">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“Maestro en Auditoría”</w:t>
            </w:r>
          </w:p>
        </w:tc>
        <w:tc>
          <w:tcPr/>
          <w:p w:rsidR="00000000" w:rsidDel="00000000" w:rsidP="00000000" w:rsidRDefault="00000000" w:rsidRPr="00000000" w14:paraId="000000F9">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firma del Secretario de Educación Pública </w:t>
            </w:r>
          </w:p>
        </w:tc>
      </w:tr>
      <w:tr>
        <w:trPr>
          <w:cantSplit w:val="0"/>
          <w:tblHeader w:val="0"/>
        </w:trPr>
        <w:tc>
          <w:tcPr>
            <w:shd w:fill="f2f2f2" w:val="clear"/>
            <w:vAlign w:val="center"/>
          </w:tcPr>
          <w:p w:rsidR="00000000" w:rsidDel="00000000" w:rsidP="00000000" w:rsidRDefault="00000000" w:rsidRPr="00000000" w14:paraId="000000FA">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Autoridad Investigadora</w:t>
            </w:r>
          </w:p>
        </w:tc>
        <w:tc>
          <w:tcPr>
            <w:shd w:fill="f2f2f2" w:val="clear"/>
          </w:tcPr>
          <w:p w:rsidR="00000000" w:rsidDel="00000000" w:rsidP="00000000" w:rsidRDefault="00000000" w:rsidRPr="00000000" w14:paraId="000000FB">
            <w:pPr>
              <w:jc w:val="center"/>
              <w:rPr>
                <w:rFonts w:ascii="Palatino Linotype" w:cs="Palatino Linotype" w:eastAsia="Palatino Linotype" w:hAnsi="Palatino Linotype"/>
                <w:strike w:val="1"/>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r w:rsidDel="00000000" w:rsidR="00000000" w:rsidRPr="00000000">
              <w:rPr>
                <w:rtl w:val="0"/>
              </w:rPr>
            </w:r>
          </w:p>
        </w:tc>
        <w:tc>
          <w:tcPr>
            <w:shd w:fill="f2f2f2" w:val="clear"/>
            <w:vAlign w:val="center"/>
          </w:tcPr>
          <w:p w:rsidR="00000000" w:rsidDel="00000000" w:rsidP="00000000" w:rsidRDefault="00000000" w:rsidRPr="00000000" w14:paraId="000000FC">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Autoridad Investigadora del Sistema Municipal para el Desarrollo Integral de la Familia de Cuautitlán</w:t>
            </w:r>
          </w:p>
        </w:tc>
        <w:tc>
          <w:tcPr>
            <w:shd w:fill="f2f2f2" w:val="clear"/>
          </w:tcPr>
          <w:p w:rsidR="00000000" w:rsidDel="00000000" w:rsidP="00000000" w:rsidRDefault="00000000" w:rsidRPr="00000000" w14:paraId="000000FD">
            <w:pPr>
              <w:tabs>
                <w:tab w:val="left" w:leader="none" w:pos="567"/>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w:t>
            </w:r>
          </w:p>
        </w:tc>
        <w:tc>
          <w:tcPr>
            <w:shd w:fill="f2f2f2" w:val="clear"/>
          </w:tcPr>
          <w:p w:rsidR="00000000" w:rsidDel="00000000" w:rsidP="00000000" w:rsidRDefault="00000000" w:rsidRPr="00000000" w14:paraId="000000FE">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vAlign w:val="center"/>
          </w:tcPr>
          <w:p w:rsidR="00000000" w:rsidDel="00000000" w:rsidP="00000000" w:rsidRDefault="00000000" w:rsidRPr="00000000" w14:paraId="000000FF">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Substanciadora</w:t>
            </w:r>
          </w:p>
        </w:tc>
        <w:tc>
          <w:tcPr>
            <w:vAlign w:val="center"/>
          </w:tcPr>
          <w:p w:rsidR="00000000" w:rsidDel="00000000" w:rsidP="00000000" w:rsidRDefault="00000000" w:rsidRPr="00000000" w14:paraId="00000100">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Claudia Ivette León Saldívar</w:t>
            </w:r>
          </w:p>
        </w:tc>
        <w:tc>
          <w:tcPr>
            <w:vAlign w:val="center"/>
          </w:tcPr>
          <w:p w:rsidR="00000000" w:rsidDel="00000000" w:rsidP="00000000" w:rsidRDefault="00000000" w:rsidRPr="00000000" w14:paraId="00000101">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Autoridad Substanciadora del Sistema Municipal para el Desarrollo Integral de la Familia de Cuautitlán</w:t>
            </w:r>
          </w:p>
        </w:tc>
        <w:tc>
          <w:tcPr/>
          <w:p w:rsidR="00000000" w:rsidDel="00000000" w:rsidP="00000000" w:rsidRDefault="00000000" w:rsidRPr="00000000" w14:paraId="00000102">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Electrónica </w:t>
            </w:r>
          </w:p>
        </w:tc>
        <w:tc>
          <w:tcPr/>
          <w:p w:rsidR="00000000" w:rsidDel="00000000" w:rsidP="00000000" w:rsidRDefault="00000000" w:rsidRPr="00000000" w14:paraId="00000103">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cédula profesional, CURP, Datos de registro profesional, clave de carrera, clave de institución educativa, Código QR, Cadenas de firmas electrónicas y código de barras. </w:t>
            </w:r>
          </w:p>
        </w:tc>
      </w:tr>
      <w:tr>
        <w:trPr>
          <w:cantSplit w:val="0"/>
          <w:tblHeader w:val="0"/>
        </w:trPr>
        <w:tc>
          <w:tcPr>
            <w:shd w:fill="f2f2f2" w:val="clear"/>
            <w:vAlign w:val="center"/>
          </w:tcPr>
          <w:p w:rsidR="00000000" w:rsidDel="00000000" w:rsidP="00000000" w:rsidRDefault="00000000" w:rsidRPr="00000000" w14:paraId="00000104">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Auditoria y Control Interno</w:t>
            </w:r>
          </w:p>
        </w:tc>
        <w:tc>
          <w:tcPr>
            <w:shd w:fill="f2f2f2" w:val="clear"/>
          </w:tcPr>
          <w:p w:rsidR="00000000" w:rsidDel="00000000" w:rsidP="00000000" w:rsidRDefault="00000000" w:rsidRPr="00000000" w14:paraId="00000105">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r w:rsidDel="00000000" w:rsidR="00000000" w:rsidRPr="00000000">
              <w:rPr>
                <w:rtl w:val="0"/>
              </w:rPr>
            </w:r>
          </w:p>
        </w:tc>
        <w:tc>
          <w:tcPr>
            <w:shd w:fill="f2f2f2" w:val="clear"/>
            <w:vAlign w:val="center"/>
          </w:tcPr>
          <w:p w:rsidR="00000000" w:rsidDel="00000000" w:rsidP="00000000" w:rsidRDefault="00000000" w:rsidRPr="00000000" w14:paraId="00000106">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Auditoria y Control Interno</w:t>
            </w:r>
          </w:p>
        </w:tc>
        <w:tc>
          <w:tcPr>
            <w:shd w:fill="f2f2f2" w:val="clear"/>
          </w:tcPr>
          <w:p w:rsidR="00000000" w:rsidDel="00000000" w:rsidP="00000000" w:rsidRDefault="00000000" w:rsidRPr="00000000" w14:paraId="00000107">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w:t>
            </w:r>
            <w:r w:rsidDel="00000000" w:rsidR="00000000" w:rsidRPr="00000000">
              <w:rPr>
                <w:rtl w:val="0"/>
              </w:rPr>
            </w:r>
          </w:p>
        </w:tc>
        <w:tc>
          <w:tcPr>
            <w:shd w:fill="f2f2f2" w:val="clear"/>
          </w:tcPr>
          <w:p w:rsidR="00000000" w:rsidDel="00000000" w:rsidP="00000000" w:rsidRDefault="00000000" w:rsidRPr="00000000" w14:paraId="00000108">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vAlign w:val="center"/>
          </w:tcPr>
          <w:p w:rsidR="00000000" w:rsidDel="00000000" w:rsidP="00000000" w:rsidRDefault="00000000" w:rsidRPr="00000000" w14:paraId="00000109">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Asuntos Jurídicos</w:t>
            </w:r>
          </w:p>
        </w:tc>
        <w:tc>
          <w:tcPr>
            <w:vAlign w:val="center"/>
          </w:tcPr>
          <w:p w:rsidR="00000000" w:rsidDel="00000000" w:rsidP="00000000" w:rsidRDefault="00000000" w:rsidRPr="00000000" w14:paraId="0000010A">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Alberto Romero Reyes</w:t>
            </w:r>
          </w:p>
        </w:tc>
        <w:tc>
          <w:tcPr>
            <w:vAlign w:val="center"/>
          </w:tcPr>
          <w:p w:rsidR="00000000" w:rsidDel="00000000" w:rsidP="00000000" w:rsidRDefault="00000000" w:rsidRPr="00000000" w14:paraId="0000010B">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Asuntos Jurídicos del Sistema Municipal para el Desarrollo Integral de la Familia de Cuautitlán</w:t>
            </w:r>
          </w:p>
        </w:tc>
        <w:tc>
          <w:tcPr/>
          <w:p w:rsidR="00000000" w:rsidDel="00000000" w:rsidP="00000000" w:rsidRDefault="00000000" w:rsidRPr="00000000" w14:paraId="0000010C">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“Licenciado en Derecho”</w:t>
            </w:r>
          </w:p>
          <w:p w:rsidR="00000000" w:rsidDel="00000000" w:rsidP="00000000" w:rsidRDefault="00000000" w:rsidRPr="00000000" w14:paraId="0000010D">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E">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w:t>
            </w:r>
          </w:p>
        </w:tc>
        <w:tc>
          <w:tcPr/>
          <w:p w:rsidR="00000000" w:rsidDel="00000000" w:rsidP="00000000" w:rsidRDefault="00000000" w:rsidRPr="00000000" w14:paraId="0000010F">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nombre y firma del Director de Profesiones</w:t>
            </w:r>
          </w:p>
          <w:p w:rsidR="00000000" w:rsidDel="00000000" w:rsidP="00000000" w:rsidRDefault="00000000" w:rsidRPr="00000000" w14:paraId="00000110">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1">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cédula, firma del interesado, firma del Director de Profesiones, número de registro y libro </w:t>
            </w:r>
          </w:p>
        </w:tc>
      </w:tr>
      <w:tr>
        <w:trPr>
          <w:cantSplit w:val="0"/>
          <w:tblHeader w:val="0"/>
        </w:trPr>
        <w:tc>
          <w:tcPr>
            <w:vAlign w:val="center"/>
          </w:tcPr>
          <w:p w:rsidR="00000000" w:rsidDel="00000000" w:rsidP="00000000" w:rsidRDefault="00000000" w:rsidRPr="00000000" w14:paraId="00000112">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Contenciosa Laboral </w:t>
            </w:r>
          </w:p>
        </w:tc>
        <w:tc>
          <w:tcPr>
            <w:vAlign w:val="center"/>
          </w:tcPr>
          <w:p w:rsidR="00000000" w:rsidDel="00000000" w:rsidP="00000000" w:rsidRDefault="00000000" w:rsidRPr="00000000" w14:paraId="00000113">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Any Adriana Morales Acevedo</w:t>
            </w:r>
          </w:p>
        </w:tc>
        <w:tc>
          <w:tcPr>
            <w:vAlign w:val="center"/>
          </w:tcPr>
          <w:p w:rsidR="00000000" w:rsidDel="00000000" w:rsidP="00000000" w:rsidRDefault="00000000" w:rsidRPr="00000000" w14:paraId="00000114">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Asuntos Jurídicos del Sistema Municipal para el Desarrollo Integral de la Familia de Cuautitlán</w:t>
            </w:r>
          </w:p>
        </w:tc>
        <w:tc>
          <w:tcPr/>
          <w:p w:rsidR="00000000" w:rsidDel="00000000" w:rsidP="00000000" w:rsidRDefault="00000000" w:rsidRPr="00000000" w14:paraId="00000115">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“Licenciado en Derecho"</w:t>
            </w:r>
          </w:p>
          <w:p w:rsidR="00000000" w:rsidDel="00000000" w:rsidP="00000000" w:rsidRDefault="00000000" w:rsidRPr="00000000" w14:paraId="00000116">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7">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w:t>
            </w:r>
          </w:p>
        </w:tc>
        <w:tc>
          <w:tcPr/>
          <w:p w:rsidR="00000000" w:rsidDel="00000000" w:rsidP="00000000" w:rsidRDefault="00000000" w:rsidRPr="00000000" w14:paraId="00000118">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firma del Director General de Profesiones </w:t>
            </w:r>
          </w:p>
          <w:p w:rsidR="00000000" w:rsidDel="00000000" w:rsidP="00000000" w:rsidRDefault="00000000" w:rsidRPr="00000000" w14:paraId="00000119">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A">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 la cédula testo número de cédula, código de barras, firma del Director General de Profesiones y firma del titular</w:t>
            </w:r>
          </w:p>
        </w:tc>
      </w:tr>
      <w:tr>
        <w:trPr>
          <w:cantSplit w:val="0"/>
          <w:tblHeader w:val="0"/>
        </w:trPr>
        <w:tc>
          <w:tcPr>
            <w:vAlign w:val="center"/>
          </w:tcPr>
          <w:p w:rsidR="00000000" w:rsidDel="00000000" w:rsidP="00000000" w:rsidRDefault="00000000" w:rsidRPr="00000000" w14:paraId="0000011B">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Director de Administración y Finanzas</w:t>
            </w:r>
          </w:p>
        </w:tc>
        <w:tc>
          <w:tcPr>
            <w:vAlign w:val="center"/>
          </w:tcPr>
          <w:p w:rsidR="00000000" w:rsidDel="00000000" w:rsidP="00000000" w:rsidRDefault="00000000" w:rsidRPr="00000000" w14:paraId="0000011C">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José Trinidad Pliego Ménez</w:t>
            </w:r>
          </w:p>
        </w:tc>
        <w:tc>
          <w:tcPr>
            <w:vAlign w:val="center"/>
          </w:tcPr>
          <w:p w:rsidR="00000000" w:rsidDel="00000000" w:rsidP="00000000" w:rsidRDefault="00000000" w:rsidRPr="00000000" w14:paraId="0000011D">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Administración y Finanzas del Sistema Municipal para el Desarrollo Integral de la Familia de Cuautitlán</w:t>
            </w:r>
          </w:p>
        </w:tc>
        <w:tc>
          <w:tcPr/>
          <w:p w:rsidR="00000000" w:rsidDel="00000000" w:rsidP="00000000" w:rsidRDefault="00000000" w:rsidRPr="00000000" w14:paraId="0000011E">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“Licenciado en Contaduría"</w:t>
            </w:r>
          </w:p>
          <w:p w:rsidR="00000000" w:rsidDel="00000000" w:rsidP="00000000" w:rsidRDefault="00000000" w:rsidRPr="00000000" w14:paraId="0000011F">
            <w:pPr>
              <w:tabs>
                <w:tab w:val="left" w:leader="none" w:pos="567"/>
              </w:tabs>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20">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firma del Director General de Profesiones </w:t>
            </w:r>
          </w:p>
          <w:p w:rsidR="00000000" w:rsidDel="00000000" w:rsidP="00000000" w:rsidRDefault="00000000" w:rsidRPr="00000000" w14:paraId="00000121">
            <w:pPr>
              <w:tabs>
                <w:tab w:val="left" w:leader="none" w:pos="567"/>
              </w:tabs>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122">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Contabilidad </w:t>
            </w:r>
          </w:p>
        </w:tc>
        <w:tc>
          <w:tcPr>
            <w:shd w:fill="f2f2f2" w:val="clear"/>
          </w:tcPr>
          <w:p w:rsidR="00000000" w:rsidDel="00000000" w:rsidP="00000000" w:rsidRDefault="00000000" w:rsidRPr="00000000" w14:paraId="00000123">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r w:rsidDel="00000000" w:rsidR="00000000" w:rsidRPr="00000000">
              <w:rPr>
                <w:rtl w:val="0"/>
              </w:rPr>
            </w:r>
          </w:p>
        </w:tc>
        <w:tc>
          <w:tcPr>
            <w:shd w:fill="f2f2f2" w:val="clear"/>
            <w:vAlign w:val="center"/>
          </w:tcPr>
          <w:p w:rsidR="00000000" w:rsidDel="00000000" w:rsidP="00000000" w:rsidRDefault="00000000" w:rsidRPr="00000000" w14:paraId="00000124">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Administración y Finanzas del Sistema Municipal para el Desarrollo Integral de la Familia de Cuautitlán</w:t>
            </w:r>
          </w:p>
        </w:tc>
        <w:tc>
          <w:tcPr>
            <w:shd w:fill="f2f2f2" w:val="clear"/>
          </w:tcPr>
          <w:p w:rsidR="00000000" w:rsidDel="00000000" w:rsidP="00000000" w:rsidRDefault="00000000" w:rsidRPr="00000000" w14:paraId="00000125">
            <w:pPr>
              <w:tabs>
                <w:tab w:val="left" w:leader="none" w:pos="567"/>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w:t>
            </w:r>
          </w:p>
        </w:tc>
        <w:tc>
          <w:tcPr>
            <w:shd w:fill="f2f2f2" w:val="clear"/>
          </w:tcPr>
          <w:p w:rsidR="00000000" w:rsidDel="00000000" w:rsidP="00000000" w:rsidRDefault="00000000" w:rsidRPr="00000000" w14:paraId="00000126">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vAlign w:val="center"/>
          </w:tcPr>
          <w:p w:rsidR="00000000" w:rsidDel="00000000" w:rsidP="00000000" w:rsidRDefault="00000000" w:rsidRPr="00000000" w14:paraId="00000127">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Recursos Materiales </w:t>
            </w:r>
          </w:p>
        </w:tc>
        <w:tc>
          <w:tcPr>
            <w:vAlign w:val="center"/>
          </w:tcPr>
          <w:p w:rsidR="00000000" w:rsidDel="00000000" w:rsidP="00000000" w:rsidRDefault="00000000" w:rsidRPr="00000000" w14:paraId="00000128">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Daniela Pineda Díaz</w:t>
            </w:r>
          </w:p>
        </w:tc>
        <w:tc>
          <w:tcPr>
            <w:vAlign w:val="center"/>
          </w:tcPr>
          <w:p w:rsidR="00000000" w:rsidDel="00000000" w:rsidP="00000000" w:rsidRDefault="00000000" w:rsidRPr="00000000" w14:paraId="00000129">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Administración y Finanzas del Sistema Municipal para el Desarrollo Integral de la Familia de Cuautitlán</w:t>
            </w:r>
          </w:p>
        </w:tc>
        <w:tc>
          <w:tcPr/>
          <w:p w:rsidR="00000000" w:rsidDel="00000000" w:rsidP="00000000" w:rsidRDefault="00000000" w:rsidRPr="00000000" w14:paraId="0000012A">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Certificado de Terminación de estudios de Educación Normal </w:t>
            </w:r>
          </w:p>
          <w:p w:rsidR="00000000" w:rsidDel="00000000" w:rsidP="00000000" w:rsidRDefault="00000000" w:rsidRPr="00000000" w14:paraId="0000012B">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2C">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Electrónica </w:t>
            </w:r>
          </w:p>
        </w:tc>
        <w:tc>
          <w:tcPr/>
          <w:p w:rsidR="00000000" w:rsidDel="00000000" w:rsidP="00000000" w:rsidRDefault="00000000" w:rsidRPr="00000000" w14:paraId="0000012D">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clave del centro de trabajo de la escuela, código QR, Clave de carrera, Clave de institución, cadenas y sellos digitales de la SEP </w:t>
            </w:r>
          </w:p>
          <w:p w:rsidR="00000000" w:rsidDel="00000000" w:rsidP="00000000" w:rsidRDefault="00000000" w:rsidRPr="00000000" w14:paraId="0000012E">
            <w:pPr>
              <w:tabs>
                <w:tab w:val="left" w:leader="none" w:pos="567"/>
              </w:tabs>
              <w:spacing w:after="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Dejo visible promedio general de aprovechamiento</w:t>
            </w:r>
          </w:p>
          <w:p w:rsidR="00000000" w:rsidDel="00000000" w:rsidP="00000000" w:rsidRDefault="00000000" w:rsidRPr="00000000" w14:paraId="0000012F">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30">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Testo número de cédula, CURP, datos de registro profesional, clave de carrera y clave de institución bancaria, cadenas y sellos digitales, código de barras, código QR y firma del Director General de Profesiones</w:t>
            </w:r>
          </w:p>
        </w:tc>
      </w:tr>
      <w:tr>
        <w:trPr>
          <w:cantSplit w:val="0"/>
          <w:tblHeader w:val="0"/>
        </w:trPr>
        <w:tc>
          <w:tcPr>
            <w:vAlign w:val="center"/>
          </w:tcPr>
          <w:p w:rsidR="00000000" w:rsidDel="00000000" w:rsidP="00000000" w:rsidRDefault="00000000" w:rsidRPr="00000000" w14:paraId="00000131">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Informática </w:t>
            </w:r>
          </w:p>
        </w:tc>
        <w:tc>
          <w:tcPr>
            <w:vAlign w:val="center"/>
          </w:tcPr>
          <w:p w:rsidR="00000000" w:rsidDel="00000000" w:rsidP="00000000" w:rsidRDefault="00000000" w:rsidRPr="00000000" w14:paraId="00000132">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Edgar García Pellon</w:t>
            </w:r>
          </w:p>
        </w:tc>
        <w:tc>
          <w:tcPr>
            <w:vAlign w:val="center"/>
          </w:tcPr>
          <w:p w:rsidR="00000000" w:rsidDel="00000000" w:rsidP="00000000" w:rsidRDefault="00000000" w:rsidRPr="00000000" w14:paraId="00000133">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Administración y Finanzas del Sistema Municipal para el Desarrollo Integral de la Familia de Cuautitlán</w:t>
            </w:r>
          </w:p>
        </w:tc>
        <w:tc>
          <w:tcPr/>
          <w:p w:rsidR="00000000" w:rsidDel="00000000" w:rsidP="00000000" w:rsidRDefault="00000000" w:rsidRPr="00000000" w14:paraId="00000134">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w:t>
            </w:r>
          </w:p>
        </w:tc>
        <w:tc>
          <w:tcPr/>
          <w:p w:rsidR="00000000" w:rsidDel="00000000" w:rsidP="00000000" w:rsidRDefault="00000000" w:rsidRPr="00000000" w14:paraId="00000135">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cédula, código de barras, firma del titular, código QR y firma del Director General de Profesiones</w:t>
            </w:r>
          </w:p>
        </w:tc>
      </w:tr>
      <w:tr>
        <w:trPr>
          <w:cantSplit w:val="0"/>
          <w:tblHeader w:val="0"/>
        </w:trPr>
        <w:tc>
          <w:tcPr>
            <w:vAlign w:val="center"/>
          </w:tcPr>
          <w:p w:rsidR="00000000" w:rsidDel="00000000" w:rsidP="00000000" w:rsidRDefault="00000000" w:rsidRPr="00000000" w14:paraId="00000136">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del área de Recursos Humanos</w:t>
            </w:r>
          </w:p>
        </w:tc>
        <w:tc>
          <w:tcPr>
            <w:vAlign w:val="center"/>
          </w:tcPr>
          <w:p w:rsidR="00000000" w:rsidDel="00000000" w:rsidP="00000000" w:rsidRDefault="00000000" w:rsidRPr="00000000" w14:paraId="00000137">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José Luis Cortes Ramírez</w:t>
            </w:r>
          </w:p>
        </w:tc>
        <w:tc>
          <w:tcPr>
            <w:vAlign w:val="center"/>
          </w:tcPr>
          <w:p w:rsidR="00000000" w:rsidDel="00000000" w:rsidP="00000000" w:rsidRDefault="00000000" w:rsidRPr="00000000" w14:paraId="00000138">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Administración y Finanzas del Sistema Municipal para el Desarrollo Integral de la Familia de Cuautitlán</w:t>
            </w:r>
          </w:p>
        </w:tc>
        <w:tc>
          <w:tcPr/>
          <w:p w:rsidR="00000000" w:rsidDel="00000000" w:rsidP="00000000" w:rsidRDefault="00000000" w:rsidRPr="00000000" w14:paraId="00000139">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Acta de Titulación de Licenciatura </w:t>
            </w:r>
          </w:p>
          <w:p w:rsidR="00000000" w:rsidDel="00000000" w:rsidP="00000000" w:rsidRDefault="00000000" w:rsidRPr="00000000" w14:paraId="0000013A">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3B">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Electrónica </w:t>
            </w:r>
          </w:p>
        </w:tc>
        <w:tc>
          <w:tcPr/>
          <w:p w:rsidR="00000000" w:rsidDel="00000000" w:rsidP="00000000" w:rsidRDefault="00000000" w:rsidRPr="00000000" w14:paraId="0000013C">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acuerdo, firma del alumno y firma del Director</w:t>
            </w:r>
          </w:p>
          <w:p w:rsidR="00000000" w:rsidDel="00000000" w:rsidP="00000000" w:rsidRDefault="00000000" w:rsidRPr="00000000" w14:paraId="0000013D">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3E">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cédula profesional, CURP, datos de registro profesional, clave de carrera y clave de institución educativa, código de barras, cadenas y sellos digitales y código QR </w:t>
            </w:r>
          </w:p>
        </w:tc>
      </w:tr>
      <w:tr>
        <w:trPr>
          <w:cantSplit w:val="0"/>
          <w:tblHeader w:val="0"/>
        </w:trPr>
        <w:tc>
          <w:tcPr>
            <w:shd w:fill="f2f2f2" w:val="clear"/>
            <w:vAlign w:val="center"/>
          </w:tcPr>
          <w:p w:rsidR="00000000" w:rsidDel="00000000" w:rsidP="00000000" w:rsidRDefault="00000000" w:rsidRPr="00000000" w14:paraId="0000013F">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Servicios Generales </w:t>
            </w:r>
          </w:p>
        </w:tc>
        <w:tc>
          <w:tcPr>
            <w:shd w:fill="f2f2f2" w:val="clear"/>
          </w:tcPr>
          <w:p w:rsidR="00000000" w:rsidDel="00000000" w:rsidP="00000000" w:rsidRDefault="00000000" w:rsidRPr="00000000" w14:paraId="00000140">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r w:rsidDel="00000000" w:rsidR="00000000" w:rsidRPr="00000000">
              <w:rPr>
                <w:rtl w:val="0"/>
              </w:rPr>
            </w:r>
          </w:p>
        </w:tc>
        <w:tc>
          <w:tcPr>
            <w:shd w:fill="f2f2f2" w:val="clear"/>
            <w:vAlign w:val="center"/>
          </w:tcPr>
          <w:p w:rsidR="00000000" w:rsidDel="00000000" w:rsidP="00000000" w:rsidRDefault="00000000" w:rsidRPr="00000000" w14:paraId="00000141">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Administración y Finanzas del Sistema Municipal para el Desarrollo Integral de la Familia de Cuautitlán</w:t>
            </w:r>
          </w:p>
        </w:tc>
        <w:tc>
          <w:tcPr>
            <w:shd w:fill="f2f2f2" w:val="clear"/>
          </w:tcPr>
          <w:p w:rsidR="00000000" w:rsidDel="00000000" w:rsidP="00000000" w:rsidRDefault="00000000" w:rsidRPr="00000000" w14:paraId="00000142">
            <w:pPr>
              <w:tabs>
                <w:tab w:val="left" w:leader="none" w:pos="567"/>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w:t>
            </w:r>
          </w:p>
        </w:tc>
        <w:tc>
          <w:tcPr>
            <w:shd w:fill="f2f2f2" w:val="clear"/>
          </w:tcPr>
          <w:p w:rsidR="00000000" w:rsidDel="00000000" w:rsidP="00000000" w:rsidRDefault="00000000" w:rsidRPr="00000000" w14:paraId="00000143">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vAlign w:val="center"/>
          </w:tcPr>
          <w:p w:rsidR="00000000" w:rsidDel="00000000" w:rsidP="00000000" w:rsidRDefault="00000000" w:rsidRPr="00000000" w14:paraId="00000144">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Patrimonio</w:t>
            </w:r>
          </w:p>
        </w:tc>
        <w:tc>
          <w:tcPr>
            <w:vAlign w:val="center"/>
          </w:tcPr>
          <w:p w:rsidR="00000000" w:rsidDel="00000000" w:rsidP="00000000" w:rsidRDefault="00000000" w:rsidRPr="00000000" w14:paraId="00000145">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Valentín Vargas Contreras</w:t>
            </w:r>
          </w:p>
        </w:tc>
        <w:tc>
          <w:tcPr>
            <w:vAlign w:val="center"/>
          </w:tcPr>
          <w:p w:rsidR="00000000" w:rsidDel="00000000" w:rsidP="00000000" w:rsidRDefault="00000000" w:rsidRPr="00000000" w14:paraId="00000146">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Administración y Finanzas del Sistema Municipal para el Desarrollo Integral de la Familia de Cuautitlán</w:t>
            </w:r>
          </w:p>
        </w:tc>
        <w:tc>
          <w:tcPr/>
          <w:p w:rsidR="00000000" w:rsidDel="00000000" w:rsidP="00000000" w:rsidRDefault="00000000" w:rsidRPr="00000000" w14:paraId="00000147">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w:t>
            </w:r>
          </w:p>
        </w:tc>
        <w:tc>
          <w:tcPr/>
          <w:p w:rsidR="00000000" w:rsidDel="00000000" w:rsidP="00000000" w:rsidRDefault="00000000" w:rsidRPr="00000000" w14:paraId="00000148">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cédula, código de barras, firma del Director General de Profesiones.</w:t>
            </w:r>
          </w:p>
          <w:p w:rsidR="00000000" w:rsidDel="00000000" w:rsidP="00000000" w:rsidRDefault="00000000" w:rsidRPr="00000000" w14:paraId="00000149">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4A">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Dejó visible curp.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B">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Titular de la Procuraduría de Protección Municipal de Niñas, Niños y Adolescentes y Asistencia Jurídico Familiar</w:t>
            </w:r>
            <w:r w:rsidDel="00000000" w:rsidR="00000000" w:rsidRPr="00000000">
              <w:rPr>
                <w:rtl w:val="0"/>
              </w:rPr>
            </w:r>
          </w:p>
        </w:tc>
        <w:tc>
          <w:tcPr>
            <w:vAlign w:val="center"/>
          </w:tcPr>
          <w:p w:rsidR="00000000" w:rsidDel="00000000" w:rsidP="00000000" w:rsidRDefault="00000000" w:rsidRPr="00000000" w14:paraId="0000014C">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José Oswaldo Lozano Valadez</w:t>
            </w:r>
          </w:p>
        </w:tc>
        <w:tc>
          <w:tcPr>
            <w:vAlign w:val="center"/>
          </w:tcPr>
          <w:p w:rsidR="00000000" w:rsidDel="00000000" w:rsidP="00000000" w:rsidRDefault="00000000" w:rsidRPr="00000000" w14:paraId="0000014D">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Procuraduría Municipal de Niñas, Niños y Adolescentes y Asistencia Jurídico Familiar del Sistema Municipal para el Desarrollo Integral de la Familia de Cuautitlán</w:t>
            </w:r>
          </w:p>
        </w:tc>
        <w:tc>
          <w:tcPr/>
          <w:p w:rsidR="00000000" w:rsidDel="00000000" w:rsidP="00000000" w:rsidRDefault="00000000" w:rsidRPr="00000000" w14:paraId="0000014E">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“Maestría en Administración”</w:t>
            </w:r>
          </w:p>
        </w:tc>
        <w:tc>
          <w:tcPr/>
          <w:p w:rsidR="00000000" w:rsidDel="00000000" w:rsidP="00000000" w:rsidRDefault="00000000" w:rsidRPr="00000000" w14:paraId="0000014F">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acuerdo de validez y firma del Director General de Profesiones. </w:t>
            </w:r>
          </w:p>
        </w:tc>
      </w:tr>
      <w:tr>
        <w:trPr>
          <w:cantSplit w:val="0"/>
          <w:tblHeader w:val="0"/>
        </w:trPr>
        <w:tc>
          <w:tcPr>
            <w:vAlign w:val="center"/>
          </w:tcPr>
          <w:p w:rsidR="00000000" w:rsidDel="00000000" w:rsidP="00000000" w:rsidRDefault="00000000" w:rsidRPr="00000000" w14:paraId="00000150">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Asistencia Jurídica Familiar </w:t>
            </w:r>
          </w:p>
        </w:tc>
        <w:tc>
          <w:tcPr>
            <w:vAlign w:val="center"/>
          </w:tcPr>
          <w:p w:rsidR="00000000" w:rsidDel="00000000" w:rsidP="00000000" w:rsidRDefault="00000000" w:rsidRPr="00000000" w14:paraId="00000151">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Lizbeth yoselin Rodríguez García</w:t>
            </w:r>
          </w:p>
        </w:tc>
        <w:tc>
          <w:tcPr>
            <w:vAlign w:val="center"/>
          </w:tcPr>
          <w:p w:rsidR="00000000" w:rsidDel="00000000" w:rsidP="00000000" w:rsidRDefault="00000000" w:rsidRPr="00000000" w14:paraId="00000152">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Asistencia Jurídico Familiar</w:t>
            </w:r>
          </w:p>
        </w:tc>
        <w:tc>
          <w:tcPr/>
          <w:p w:rsidR="00000000" w:rsidDel="00000000" w:rsidP="00000000" w:rsidRDefault="00000000" w:rsidRPr="00000000" w14:paraId="00000153">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Electrónica </w:t>
            </w:r>
          </w:p>
        </w:tc>
        <w:tc>
          <w:tcPr/>
          <w:p w:rsidR="00000000" w:rsidDel="00000000" w:rsidP="00000000" w:rsidRDefault="00000000" w:rsidRPr="00000000" w14:paraId="00000154">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cédula profesional, CURP, datos de registro profesional, clave de carrera y clave de institución educativa, código de barras, cadenas y sellos digitales y código QR</w:t>
            </w:r>
          </w:p>
        </w:tc>
      </w:tr>
      <w:tr>
        <w:trPr>
          <w:cantSplit w:val="0"/>
          <w:tblHeader w:val="0"/>
        </w:trPr>
        <w:tc>
          <w:tcPr>
            <w:shd w:fill="f2f2f2" w:val="clear"/>
            <w:vAlign w:val="center"/>
          </w:tcPr>
          <w:p w:rsidR="00000000" w:rsidDel="00000000" w:rsidP="00000000" w:rsidRDefault="00000000" w:rsidRPr="00000000" w14:paraId="00000155">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Protección, Atención y Restitución de Derechos Vulnerables</w:t>
            </w:r>
          </w:p>
        </w:tc>
        <w:tc>
          <w:tcPr>
            <w:shd w:fill="f2f2f2" w:val="clear"/>
          </w:tcPr>
          <w:p w:rsidR="00000000" w:rsidDel="00000000" w:rsidP="00000000" w:rsidRDefault="00000000" w:rsidRPr="00000000" w14:paraId="00000156">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r w:rsidDel="00000000" w:rsidR="00000000" w:rsidRPr="00000000">
              <w:rPr>
                <w:rtl w:val="0"/>
              </w:rPr>
            </w:r>
          </w:p>
        </w:tc>
        <w:tc>
          <w:tcPr>
            <w:shd w:fill="f2f2f2" w:val="clear"/>
            <w:vAlign w:val="center"/>
          </w:tcPr>
          <w:p w:rsidR="00000000" w:rsidDel="00000000" w:rsidP="00000000" w:rsidRDefault="00000000" w:rsidRPr="00000000" w14:paraId="00000157">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Protección, Atención y Restitución de Derechos Vulnerables del Sistema Municipal para el Desarrollo Integral de la Familia de Cuautitlán</w:t>
            </w:r>
          </w:p>
        </w:tc>
        <w:tc>
          <w:tcPr>
            <w:shd w:fill="f2f2f2" w:val="clear"/>
          </w:tcPr>
          <w:p w:rsidR="00000000" w:rsidDel="00000000" w:rsidP="00000000" w:rsidRDefault="00000000" w:rsidRPr="00000000" w14:paraId="00000158">
            <w:pPr>
              <w:tabs>
                <w:tab w:val="left" w:leader="none" w:pos="567"/>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w:t>
            </w:r>
          </w:p>
        </w:tc>
        <w:tc>
          <w:tcPr>
            <w:shd w:fill="f2f2f2" w:val="clear"/>
          </w:tcPr>
          <w:p w:rsidR="00000000" w:rsidDel="00000000" w:rsidP="00000000" w:rsidRDefault="00000000" w:rsidRPr="00000000" w14:paraId="00000159">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vAlign w:val="center"/>
          </w:tcPr>
          <w:p w:rsidR="00000000" w:rsidDel="00000000" w:rsidP="00000000" w:rsidRDefault="00000000" w:rsidRPr="00000000" w14:paraId="0000015A">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Consejería Jurídica de Apoyo a la Mujer y Grupos Vulnerables</w:t>
            </w:r>
          </w:p>
        </w:tc>
        <w:tc>
          <w:tcPr>
            <w:vAlign w:val="center"/>
          </w:tcPr>
          <w:p w:rsidR="00000000" w:rsidDel="00000000" w:rsidP="00000000" w:rsidRDefault="00000000" w:rsidRPr="00000000" w14:paraId="0000015B">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Karen Estefanía Ruelas Arrellano</w:t>
            </w:r>
          </w:p>
        </w:tc>
        <w:tc>
          <w:tcPr>
            <w:vAlign w:val="center"/>
          </w:tcPr>
          <w:p w:rsidR="00000000" w:rsidDel="00000000" w:rsidP="00000000" w:rsidRDefault="00000000" w:rsidRPr="00000000" w14:paraId="0000015C">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Consejería Jurídica de Apoyo a la Mujer y Grupos Vulnerables del Sistema Municipal para el Desarrollo Integral de la Familia de Cuautitlán</w:t>
            </w:r>
          </w:p>
        </w:tc>
        <w:tc>
          <w:tcPr/>
          <w:p w:rsidR="00000000" w:rsidDel="00000000" w:rsidP="00000000" w:rsidRDefault="00000000" w:rsidRPr="00000000" w14:paraId="0000015D">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“Licenciado en Derecho"</w:t>
            </w:r>
          </w:p>
          <w:p w:rsidR="00000000" w:rsidDel="00000000" w:rsidP="00000000" w:rsidRDefault="00000000" w:rsidRPr="00000000" w14:paraId="0000015E">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5F">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w:t>
            </w:r>
          </w:p>
        </w:tc>
        <w:tc>
          <w:tcPr/>
          <w:p w:rsidR="00000000" w:rsidDel="00000000" w:rsidP="00000000" w:rsidRDefault="00000000" w:rsidRPr="00000000" w14:paraId="00000160">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Dejó visible la firma del alumno en el título. </w:t>
            </w:r>
          </w:p>
          <w:p w:rsidR="00000000" w:rsidDel="00000000" w:rsidP="00000000" w:rsidRDefault="00000000" w:rsidRPr="00000000" w14:paraId="00000161">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62">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 la cédula testo número de cédula, código de barras, firma del Director General de Profesiones y firma del titular </w:t>
            </w:r>
          </w:p>
        </w:tc>
      </w:tr>
      <w:tr>
        <w:trPr>
          <w:cantSplit w:val="0"/>
          <w:tblHeader w:val="0"/>
        </w:trPr>
        <w:tc>
          <w:tcPr>
            <w:vAlign w:val="center"/>
          </w:tcPr>
          <w:p w:rsidR="00000000" w:rsidDel="00000000" w:rsidP="00000000" w:rsidRDefault="00000000" w:rsidRPr="00000000" w14:paraId="00000163">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Dirección de Salud</w:t>
            </w:r>
            <w:r w:rsidDel="00000000" w:rsidR="00000000" w:rsidRPr="00000000">
              <w:rPr>
                <w:rtl w:val="0"/>
              </w:rPr>
            </w:r>
          </w:p>
        </w:tc>
        <w:tc>
          <w:tcPr>
            <w:vAlign w:val="center"/>
          </w:tcPr>
          <w:p w:rsidR="00000000" w:rsidDel="00000000" w:rsidP="00000000" w:rsidRDefault="00000000" w:rsidRPr="00000000" w14:paraId="00000164">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Angélica Sánchez Contreras</w:t>
            </w:r>
          </w:p>
        </w:tc>
        <w:tc>
          <w:tcPr>
            <w:vAlign w:val="center"/>
          </w:tcPr>
          <w:p w:rsidR="00000000" w:rsidDel="00000000" w:rsidP="00000000" w:rsidRDefault="00000000" w:rsidRPr="00000000" w14:paraId="00000165">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Salud del Sistema Municipal para el Desarrollo Integral de la Familia de Cuautitlán</w:t>
            </w:r>
          </w:p>
        </w:tc>
        <w:tc>
          <w:tcPr/>
          <w:p w:rsidR="00000000" w:rsidDel="00000000" w:rsidP="00000000" w:rsidRDefault="00000000" w:rsidRPr="00000000" w14:paraId="00000166">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w:t>
            </w:r>
          </w:p>
          <w:p w:rsidR="00000000" w:rsidDel="00000000" w:rsidP="00000000" w:rsidRDefault="00000000" w:rsidRPr="00000000" w14:paraId="00000167">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68">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“Maestría en Administración Pública”</w:t>
            </w:r>
          </w:p>
        </w:tc>
        <w:tc>
          <w:tcPr/>
          <w:p w:rsidR="00000000" w:rsidDel="00000000" w:rsidP="00000000" w:rsidRDefault="00000000" w:rsidRPr="00000000" w14:paraId="00000169">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cédula, código de barras y firma del titular. </w:t>
            </w:r>
          </w:p>
          <w:p w:rsidR="00000000" w:rsidDel="00000000" w:rsidP="00000000" w:rsidRDefault="00000000" w:rsidRPr="00000000" w14:paraId="0000016A">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6B">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acuerdo de validez de estudios y firmas del rector </w:t>
            </w:r>
          </w:p>
        </w:tc>
      </w:tr>
      <w:tr>
        <w:trPr>
          <w:cantSplit w:val="0"/>
          <w:tblHeader w:val="0"/>
        </w:trPr>
        <w:tc>
          <w:tcPr>
            <w:vAlign w:val="center"/>
          </w:tcPr>
          <w:p w:rsidR="00000000" w:rsidDel="00000000" w:rsidP="00000000" w:rsidRDefault="00000000" w:rsidRPr="00000000" w14:paraId="0000016C">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Discapacidad </w:t>
            </w:r>
          </w:p>
        </w:tc>
        <w:tc>
          <w:tcPr>
            <w:vAlign w:val="center"/>
          </w:tcPr>
          <w:p w:rsidR="00000000" w:rsidDel="00000000" w:rsidP="00000000" w:rsidRDefault="00000000" w:rsidRPr="00000000" w14:paraId="0000016D">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Yessenia Abigail Ortiz Salinas</w:t>
            </w:r>
          </w:p>
        </w:tc>
        <w:tc>
          <w:tcPr>
            <w:vAlign w:val="center"/>
          </w:tcPr>
          <w:p w:rsidR="00000000" w:rsidDel="00000000" w:rsidP="00000000" w:rsidRDefault="00000000" w:rsidRPr="00000000" w14:paraId="0000016E">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Salud del Sistema Municipal para el Desarrollo Integral de la Familia de Cuautitlán</w:t>
            </w:r>
          </w:p>
        </w:tc>
        <w:tc>
          <w:tcPr/>
          <w:p w:rsidR="00000000" w:rsidDel="00000000" w:rsidP="00000000" w:rsidRDefault="00000000" w:rsidRPr="00000000" w14:paraId="0000016F">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“Técnico en Laboratorio Clínico”</w:t>
            </w:r>
          </w:p>
          <w:p w:rsidR="00000000" w:rsidDel="00000000" w:rsidP="00000000" w:rsidRDefault="00000000" w:rsidRPr="00000000" w14:paraId="00000170">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71">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Electrónica </w:t>
            </w:r>
          </w:p>
        </w:tc>
        <w:tc>
          <w:tcPr/>
          <w:p w:rsidR="00000000" w:rsidDel="00000000" w:rsidP="00000000" w:rsidRDefault="00000000" w:rsidRPr="00000000" w14:paraId="00000172">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código QR</w:t>
            </w:r>
          </w:p>
          <w:p w:rsidR="00000000" w:rsidDel="00000000" w:rsidP="00000000" w:rsidRDefault="00000000" w:rsidRPr="00000000" w14:paraId="00000173">
            <w:pPr>
              <w:tabs>
                <w:tab w:val="left" w:leader="none" w:pos="567"/>
              </w:tabs>
              <w:spacing w:after="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74">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 la cédula testó número de cédula profesional, CURP, datos de registro profesional, clave de carrera y clave de institución educativa, código de barras, cadenas y sellos digitales y código QR</w:t>
            </w:r>
          </w:p>
        </w:tc>
      </w:tr>
      <w:tr>
        <w:trPr>
          <w:cantSplit w:val="0"/>
          <w:tblHeader w:val="0"/>
        </w:trPr>
        <w:tc>
          <w:tcPr>
            <w:vAlign w:val="center"/>
          </w:tcPr>
          <w:p w:rsidR="00000000" w:rsidDel="00000000" w:rsidP="00000000" w:rsidRDefault="00000000" w:rsidRPr="00000000" w14:paraId="00000175">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Servicios Nutricionales</w:t>
            </w:r>
          </w:p>
        </w:tc>
        <w:tc>
          <w:tcPr>
            <w:vAlign w:val="center"/>
          </w:tcPr>
          <w:p w:rsidR="00000000" w:rsidDel="00000000" w:rsidP="00000000" w:rsidRDefault="00000000" w:rsidRPr="00000000" w14:paraId="00000176">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Paola Angélica Elizarraras Zerecero</w:t>
            </w:r>
          </w:p>
        </w:tc>
        <w:tc>
          <w:tcPr/>
          <w:p w:rsidR="00000000" w:rsidDel="00000000" w:rsidP="00000000" w:rsidRDefault="00000000" w:rsidRPr="00000000" w14:paraId="00000177">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Salud del Sistema Municipal para el Desarrollo Integral de la Familia de Cuautitlán</w:t>
            </w:r>
          </w:p>
        </w:tc>
        <w:tc>
          <w:tcPr/>
          <w:p w:rsidR="00000000" w:rsidDel="00000000" w:rsidP="00000000" w:rsidRDefault="00000000" w:rsidRPr="00000000" w14:paraId="00000178">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Electrónica </w:t>
            </w:r>
          </w:p>
        </w:tc>
        <w:tc>
          <w:tcPr/>
          <w:p w:rsidR="00000000" w:rsidDel="00000000" w:rsidP="00000000" w:rsidRDefault="00000000" w:rsidRPr="00000000" w14:paraId="00000179">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cédula profesional, CURP, datos de registro profesional, clave de carrera y clave de institución educativa, código de barras, cadenas y sellos digitales y código QR</w:t>
            </w:r>
          </w:p>
        </w:tc>
      </w:tr>
      <w:tr>
        <w:trPr>
          <w:cantSplit w:val="0"/>
          <w:tblHeader w:val="0"/>
        </w:trPr>
        <w:tc>
          <w:tcPr>
            <w:vAlign w:val="center"/>
          </w:tcPr>
          <w:p w:rsidR="00000000" w:rsidDel="00000000" w:rsidP="00000000" w:rsidRDefault="00000000" w:rsidRPr="00000000" w14:paraId="0000017A">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dela Unidad de Adultos Mayores</w:t>
            </w:r>
          </w:p>
        </w:tc>
        <w:tc>
          <w:tcPr>
            <w:vAlign w:val="center"/>
          </w:tcPr>
          <w:p w:rsidR="00000000" w:rsidDel="00000000" w:rsidP="00000000" w:rsidRDefault="00000000" w:rsidRPr="00000000" w14:paraId="0000017B">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María Alondra De la rosa Mena</w:t>
            </w:r>
          </w:p>
        </w:tc>
        <w:tc>
          <w:tcPr/>
          <w:p w:rsidR="00000000" w:rsidDel="00000000" w:rsidP="00000000" w:rsidRDefault="00000000" w:rsidRPr="00000000" w14:paraId="0000017C">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Dirección de Salud del Sistema Municipal para el Desarrollo Integral de la Familia de Cuautitlán</w:t>
            </w:r>
          </w:p>
        </w:tc>
        <w:tc>
          <w:tcPr/>
          <w:p w:rsidR="00000000" w:rsidDel="00000000" w:rsidP="00000000" w:rsidRDefault="00000000" w:rsidRPr="00000000" w14:paraId="0000017D">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Electrónica</w:t>
            </w:r>
          </w:p>
        </w:tc>
        <w:tc>
          <w:tcPr/>
          <w:p w:rsidR="00000000" w:rsidDel="00000000" w:rsidP="00000000" w:rsidRDefault="00000000" w:rsidRPr="00000000" w14:paraId="0000017E">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cédula profesional, CURP, datos de registro profesional, clave de carrera y clave de institución educativa, código de barras, cadenas y sellos digitales y código QR</w:t>
            </w:r>
          </w:p>
        </w:tc>
      </w:tr>
      <w:tr>
        <w:trPr>
          <w:cantSplit w:val="0"/>
          <w:tblHeader w:val="0"/>
        </w:trPr>
        <w:tc>
          <w:tcPr>
            <w:vAlign w:val="center"/>
          </w:tcPr>
          <w:p w:rsidR="00000000" w:rsidDel="00000000" w:rsidP="00000000" w:rsidRDefault="00000000" w:rsidRPr="00000000" w14:paraId="0000017F">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Clínica del Azúcar</w:t>
            </w:r>
          </w:p>
        </w:tc>
        <w:tc>
          <w:tcPr>
            <w:vAlign w:val="center"/>
          </w:tcPr>
          <w:p w:rsidR="00000000" w:rsidDel="00000000" w:rsidP="00000000" w:rsidRDefault="00000000" w:rsidRPr="00000000" w14:paraId="00000180">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Daniel Mendoza Suarez</w:t>
            </w:r>
          </w:p>
        </w:tc>
        <w:tc>
          <w:tcPr>
            <w:vAlign w:val="center"/>
          </w:tcPr>
          <w:p w:rsidR="00000000" w:rsidDel="00000000" w:rsidP="00000000" w:rsidRDefault="00000000" w:rsidRPr="00000000" w14:paraId="00000181">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Clínica del Azúcar del Sistema Municipal para el Desarrollo Integral de la Familia de Cuautitlán</w:t>
            </w:r>
          </w:p>
        </w:tc>
        <w:tc>
          <w:tcPr/>
          <w:p w:rsidR="00000000" w:rsidDel="00000000" w:rsidP="00000000" w:rsidRDefault="00000000" w:rsidRPr="00000000" w14:paraId="00000182">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Cédula Profesional Electrónica </w:t>
            </w:r>
          </w:p>
        </w:tc>
        <w:tc>
          <w:tcPr/>
          <w:p w:rsidR="00000000" w:rsidDel="00000000" w:rsidP="00000000" w:rsidRDefault="00000000" w:rsidRPr="00000000" w14:paraId="00000183">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número de cédula profesional, CURP, datos de registro profesional, clave de carrera y clave de institución educativa, código de barras, cadenas y sellos digitales y código QR</w:t>
            </w:r>
          </w:p>
        </w:tc>
      </w:tr>
      <w:tr>
        <w:trPr>
          <w:cantSplit w:val="0"/>
          <w:tblHeader w:val="0"/>
        </w:trPr>
        <w:tc>
          <w:tcPr>
            <w:shd w:fill="f2f2f2" w:val="clear"/>
            <w:vAlign w:val="center"/>
          </w:tcPr>
          <w:p w:rsidR="00000000" w:rsidDel="00000000" w:rsidP="00000000" w:rsidRDefault="00000000" w:rsidRPr="00000000" w14:paraId="00000184">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Prevención y Bienestar Familiar</w:t>
            </w:r>
          </w:p>
        </w:tc>
        <w:tc>
          <w:tcPr>
            <w:shd w:fill="f2f2f2" w:val="clear"/>
          </w:tcPr>
          <w:p w:rsidR="00000000" w:rsidDel="00000000" w:rsidP="00000000" w:rsidRDefault="00000000" w:rsidRPr="00000000" w14:paraId="00000185">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 al respecto </w:t>
            </w:r>
            <w:r w:rsidDel="00000000" w:rsidR="00000000" w:rsidRPr="00000000">
              <w:rPr>
                <w:rtl w:val="0"/>
              </w:rPr>
            </w:r>
          </w:p>
        </w:tc>
        <w:tc>
          <w:tcPr>
            <w:shd w:fill="f2f2f2" w:val="clear"/>
            <w:vAlign w:val="center"/>
          </w:tcPr>
          <w:p w:rsidR="00000000" w:rsidDel="00000000" w:rsidP="00000000" w:rsidRDefault="00000000" w:rsidRPr="00000000" w14:paraId="00000186">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Prevención y Bienestar Familiar del Sistema Municipal para el Desarrollo Integral de la Familia de Cuautitlán</w:t>
            </w:r>
          </w:p>
        </w:tc>
        <w:tc>
          <w:tcPr>
            <w:shd w:fill="f2f2f2" w:val="clear"/>
          </w:tcPr>
          <w:p w:rsidR="00000000" w:rsidDel="00000000" w:rsidP="00000000" w:rsidRDefault="00000000" w:rsidRPr="00000000" w14:paraId="00000187">
            <w:pPr>
              <w:tabs>
                <w:tab w:val="left" w:leader="none" w:pos="567"/>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emitió pronunciamiento</w:t>
            </w:r>
          </w:p>
        </w:tc>
        <w:tc>
          <w:tcPr>
            <w:shd w:fill="f2f2f2" w:val="clear"/>
          </w:tcPr>
          <w:p w:rsidR="00000000" w:rsidDel="00000000" w:rsidP="00000000" w:rsidRDefault="00000000" w:rsidRPr="00000000" w14:paraId="00000188">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fuente obligacional que obligue al Sujeto Obligado a contar con la información; sin embargo, no se advierte que se pronunciara al respecto la unidad administrativa competente.</w:t>
            </w:r>
          </w:p>
        </w:tc>
      </w:tr>
      <w:tr>
        <w:trPr>
          <w:cantSplit w:val="0"/>
          <w:tblHeader w:val="0"/>
        </w:trPr>
        <w:tc>
          <w:tcPr>
            <w:vAlign w:val="center"/>
          </w:tcPr>
          <w:p w:rsidR="00000000" w:rsidDel="00000000" w:rsidP="00000000" w:rsidRDefault="00000000" w:rsidRPr="00000000" w14:paraId="00000189">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psicología</w:t>
            </w:r>
          </w:p>
        </w:tc>
        <w:tc>
          <w:tcPr>
            <w:vAlign w:val="center"/>
          </w:tcPr>
          <w:p w:rsidR="00000000" w:rsidDel="00000000" w:rsidP="00000000" w:rsidRDefault="00000000" w:rsidRPr="00000000" w14:paraId="0000018A">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Rosalio German Suarez Avilés</w:t>
            </w:r>
          </w:p>
        </w:tc>
        <w:tc>
          <w:tcPr>
            <w:vAlign w:val="center"/>
          </w:tcPr>
          <w:p w:rsidR="00000000" w:rsidDel="00000000" w:rsidP="00000000" w:rsidRDefault="00000000" w:rsidRPr="00000000" w14:paraId="0000018B">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Unidad de Psicología del Sistema Municipal para el Desarrollo Integral de la Familia de Cuautitlán</w:t>
            </w:r>
          </w:p>
        </w:tc>
        <w:tc>
          <w:tcPr/>
          <w:p w:rsidR="00000000" w:rsidDel="00000000" w:rsidP="00000000" w:rsidRDefault="00000000" w:rsidRPr="00000000" w14:paraId="0000018C">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Profesional Electrónico “Licenciatura en Psicología”</w:t>
            </w:r>
          </w:p>
        </w:tc>
        <w:tc>
          <w:tcPr/>
          <w:p w:rsidR="00000000" w:rsidDel="00000000" w:rsidP="00000000" w:rsidRDefault="00000000" w:rsidRPr="00000000" w14:paraId="0000018D">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código de barras, número de expediente, clave de perfil o carrera, cadenas y sellos digitales, Código QR. </w:t>
            </w:r>
          </w:p>
        </w:tc>
      </w:tr>
      <w:tr>
        <w:trPr>
          <w:cantSplit w:val="0"/>
          <w:tblHeader w:val="0"/>
        </w:trPr>
        <w:tc>
          <w:tcPr>
            <w:vAlign w:val="center"/>
          </w:tcPr>
          <w:p w:rsidR="00000000" w:rsidDel="00000000" w:rsidP="00000000" w:rsidRDefault="00000000" w:rsidRPr="00000000" w14:paraId="0000018E">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Titular de la Unidad de Centros educativos</w:t>
            </w:r>
          </w:p>
        </w:tc>
        <w:tc>
          <w:tcPr>
            <w:vAlign w:val="center"/>
          </w:tcPr>
          <w:p w:rsidR="00000000" w:rsidDel="00000000" w:rsidP="00000000" w:rsidRDefault="00000000" w:rsidRPr="00000000" w14:paraId="0000018F">
            <w:pPr>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Marisol Martínez Viquez</w:t>
            </w:r>
          </w:p>
        </w:tc>
        <w:tc>
          <w:tcPr>
            <w:vAlign w:val="center"/>
          </w:tcPr>
          <w:p w:rsidR="00000000" w:rsidDel="00000000" w:rsidP="00000000" w:rsidRDefault="00000000" w:rsidRPr="00000000" w14:paraId="00000190">
            <w:pPr>
              <w:tabs>
                <w:tab w:val="left" w:leader="none" w:pos="567"/>
              </w:tabs>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Centros educativos del Sistema Municipal para el Desarrollo Integral de la Familia de Cuautitlán</w:t>
            </w:r>
          </w:p>
        </w:tc>
        <w:tc>
          <w:tcPr/>
          <w:p w:rsidR="00000000" w:rsidDel="00000000" w:rsidP="00000000" w:rsidRDefault="00000000" w:rsidRPr="00000000" w14:paraId="00000191">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Título “Licenciada en Pedagogía” </w:t>
            </w:r>
          </w:p>
        </w:tc>
        <w:tc>
          <w:tcPr/>
          <w:p w:rsidR="00000000" w:rsidDel="00000000" w:rsidP="00000000" w:rsidRDefault="00000000" w:rsidRPr="00000000" w14:paraId="00000192">
            <w:pPr>
              <w:tabs>
                <w:tab w:val="left" w:leader="none" w:pos="567"/>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Testó firma del alumno y firma del Director</w:t>
            </w:r>
          </w:p>
        </w:tc>
      </w:tr>
    </w:tbl>
    <w:p w:rsidR="00000000" w:rsidDel="00000000" w:rsidP="00000000" w:rsidRDefault="00000000" w:rsidRPr="00000000" w14:paraId="0000019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cuadro anterior se advierte que si bien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hizo entrega de diversos títulos y cédulas profesionales de algunos servidores públicos, de los cuales también se advierte el nombre y la profesión con la que cuentan, lo cierto es que, no hizo entrega de todos los titulares, aunado a que excedió en clasificar información que es considerada como pública, motivo por el cual se adoleció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resulta necesario analizar la procedencia de clasificación de los datos que fueron testados: </w:t>
      </w:r>
    </w:p>
    <w:p w:rsidR="00000000" w:rsidDel="00000000" w:rsidP="00000000" w:rsidRDefault="00000000" w:rsidRPr="00000000" w14:paraId="0000019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Clave Única de Registro de Población</w:t>
      </w:r>
    </w:p>
    <w:p w:rsidR="00000000" w:rsidDel="00000000" w:rsidP="00000000" w:rsidRDefault="00000000" w:rsidRPr="00000000" w14:paraId="0000019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CURP</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00000" w:rsidDel="00000000" w:rsidP="00000000" w:rsidRDefault="00000000" w:rsidRPr="00000000" w14:paraId="0000019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tiene sustento en los artículos 86 y 91 de la Ley General de Población, la cual señala lo siguiente:</w:t>
      </w:r>
    </w:p>
    <w:p w:rsidR="00000000" w:rsidDel="00000000" w:rsidP="00000000" w:rsidRDefault="00000000" w:rsidRPr="00000000" w14:paraId="00000199">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86. </w:t>
      </w:r>
      <w:r w:rsidDel="00000000" w:rsidR="00000000" w:rsidRPr="00000000">
        <w:rPr>
          <w:rFonts w:ascii="Palatino Linotype" w:cs="Palatino Linotype" w:eastAsia="Palatino Linotype" w:hAnsi="Palatino Linotype"/>
          <w:i w:val="1"/>
          <w:rtl w:val="0"/>
        </w:rPr>
        <w:t xml:space="preserve">El Registro Nacional de Población tiene como finalidad registrar a cada una de las personas que integran la población del país, con los datos que permitan certificar y acreditar fehacientemente su identidad.</w:t>
      </w:r>
    </w:p>
    <w:p w:rsidR="00000000" w:rsidDel="00000000" w:rsidP="00000000" w:rsidRDefault="00000000" w:rsidRPr="00000000" w14:paraId="0000019A">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 Al incorporar a una persona en el Registro Nacional de Población</w:t>
      </w:r>
      <w:r w:rsidDel="00000000" w:rsidR="00000000" w:rsidRPr="00000000">
        <w:rPr>
          <w:rFonts w:ascii="Palatino Linotype" w:cs="Palatino Linotype" w:eastAsia="Palatino Linotype" w:hAnsi="Palatino Linotype"/>
          <w:i w:val="1"/>
          <w:rtl w:val="0"/>
        </w:rPr>
        <w:t xml:space="preserve">, se le asignará una clave </w:t>
      </w:r>
      <w:r w:rsidDel="00000000" w:rsidR="00000000" w:rsidRPr="00000000">
        <w:rPr>
          <w:rFonts w:ascii="Palatino Linotype" w:cs="Palatino Linotype" w:eastAsia="Palatino Linotype" w:hAnsi="Palatino Linotype"/>
          <w:b w:val="1"/>
          <w:i w:val="1"/>
          <w:rtl w:val="0"/>
        </w:rPr>
        <w:t xml:space="preserve">que se denominará Clave Única de Registro de Población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Esta servirá para</w:t>
      </w:r>
      <w:r w:rsidDel="00000000" w:rsidR="00000000" w:rsidRPr="00000000">
        <w:rPr>
          <w:rFonts w:ascii="Palatino Linotype" w:cs="Palatino Linotype" w:eastAsia="Palatino Linotype" w:hAnsi="Palatino Linotype"/>
          <w:i w:val="1"/>
          <w:rtl w:val="0"/>
        </w:rPr>
        <w:t xml:space="preserve"> registrarla e </w:t>
      </w:r>
      <w:r w:rsidDel="00000000" w:rsidR="00000000" w:rsidRPr="00000000">
        <w:rPr>
          <w:rFonts w:ascii="Palatino Linotype" w:cs="Palatino Linotype" w:eastAsia="Palatino Linotype" w:hAnsi="Palatino Linotype"/>
          <w:b w:val="1"/>
          <w:i w:val="1"/>
          <w:rtl w:val="0"/>
        </w:rPr>
        <w:t xml:space="preserve">identificarla en forma individual</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9B">
      <w:pPr>
        <w:spacing w:after="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(Énfasis añadido)</w:t>
      </w:r>
    </w:p>
    <w:p w:rsidR="00000000" w:rsidDel="00000000" w:rsidP="00000000" w:rsidRDefault="00000000" w:rsidRPr="00000000" w14:paraId="0000019C">
      <w:pPr>
        <w:spacing w:after="0" w:lineRule="auto"/>
        <w:ind w:left="851"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000000" w:rsidDel="00000000" w:rsidP="00000000" w:rsidRDefault="00000000" w:rsidRPr="00000000" w14:paraId="0000019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entonces INAI, a través del Criterio orientador 18/17 de la Segunda Época, señala literalmente lo siguiente:</w:t>
      </w:r>
    </w:p>
    <w:p w:rsidR="00000000" w:rsidDel="00000000" w:rsidP="00000000" w:rsidRDefault="00000000" w:rsidRPr="00000000" w14:paraId="0000019F">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Clave Única de Registro de Población (CURP).</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Clave Única de Registro de Población se integra por datos personales que sólo conciernen al particular titular</w:t>
      </w:r>
      <w:r w:rsidDel="00000000" w:rsidR="00000000" w:rsidRPr="00000000">
        <w:rPr>
          <w:rFonts w:ascii="Palatino Linotype" w:cs="Palatino Linotype" w:eastAsia="Palatino Linotype" w:hAnsi="Palatino Linotype"/>
          <w:i w:val="1"/>
          <w:rtl w:val="0"/>
        </w:rPr>
        <w:t xml:space="preserve"> de la misma, </w:t>
      </w:r>
      <w:r w:rsidDel="00000000" w:rsidR="00000000" w:rsidRPr="00000000">
        <w:rPr>
          <w:rFonts w:ascii="Palatino Linotype" w:cs="Palatino Linotype" w:eastAsia="Palatino Linotype" w:hAnsi="Palatino Linotype"/>
          <w:b w:val="1"/>
          <w:i w:val="1"/>
          <w:rtl w:val="0"/>
        </w:rPr>
        <w:t xml:space="preserve">como lo son su nombre, apellidos, fecha de nacimiento, lugar de nacimiento y sexo</w:t>
      </w:r>
      <w:r w:rsidDel="00000000" w:rsidR="00000000" w:rsidRPr="00000000">
        <w:rPr>
          <w:rFonts w:ascii="Palatino Linotype" w:cs="Palatino Linotype" w:eastAsia="Palatino Linotype" w:hAnsi="Palatino Linotype"/>
          <w:i w:val="1"/>
          <w:rtl w:val="0"/>
        </w:rPr>
        <w:t xml:space="preserve">. Dichos datos, constituyen información que distingue plenamente a una persona física del resto de los habitantes del país, </w:t>
      </w:r>
      <w:r w:rsidDel="00000000" w:rsidR="00000000" w:rsidRPr="00000000">
        <w:rPr>
          <w:rFonts w:ascii="Palatino Linotype" w:cs="Palatino Linotype" w:eastAsia="Palatino Linotype" w:hAnsi="Palatino Linotype"/>
          <w:b w:val="1"/>
          <w:i w:val="1"/>
          <w:rtl w:val="0"/>
        </w:rPr>
        <w:t xml:space="preserve">por lo que la CURP está considerada como información confidencial</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1A0">
      <w:pPr>
        <w:spacing w:after="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(Énfasis añadido)</w:t>
      </w:r>
    </w:p>
    <w:p w:rsidR="00000000" w:rsidDel="00000000" w:rsidP="00000000" w:rsidRDefault="00000000" w:rsidRPr="00000000" w14:paraId="000001A1">
      <w:pPr>
        <w:spacing w:line="360" w:lineRule="auto"/>
        <w:ind w:left="851" w:right="902"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00000" w:rsidDel="00000000" w:rsidP="00000000" w:rsidRDefault="00000000" w:rsidRPr="00000000" w14:paraId="000001A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Firmas de los servidores públicos</w:t>
      </w:r>
    </w:p>
    <w:p w:rsidR="00000000" w:rsidDel="00000000" w:rsidP="00000000" w:rsidRDefault="00000000" w:rsidRPr="00000000" w14:paraId="000001A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cabe precisar que si bien la firma, por regla general, es un dato personal confidencial, también lo es que, da cuenta de las obligaciones del servidor público para ingresar al servicio público. </w:t>
      </w:r>
    </w:p>
    <w:p w:rsidR="00000000" w:rsidDel="00000000" w:rsidP="00000000" w:rsidRDefault="00000000" w:rsidRPr="00000000" w14:paraId="000001A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esta situación, cabe señalar que la firma de servidores públicos, vinculada al ejercicio de la función pública es información de naturaleza pública, pues documenta y rinde cuentas sobre el debido ejercicio de sus atribuciones, lo cual acontece en el presente caso, pues, por una parte, corresponde a los requisitos que el servidor público debió cumplir para ingresar al servicio público. </w:t>
      </w:r>
    </w:p>
    <w:p w:rsidR="00000000" w:rsidDel="00000000" w:rsidP="00000000" w:rsidRDefault="00000000" w:rsidRPr="00000000" w14:paraId="000001A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con el Criterio orientador de la Segunda Época, con número de registro SO/002/2019, emitido por el entonces Instituto Nacional de Transparencia, Acceso a la Información y Protección de Datos Personales, que establece que </w:t>
      </w:r>
      <w:r w:rsidDel="00000000" w:rsidR="00000000" w:rsidRPr="00000000">
        <w:rPr>
          <w:rFonts w:ascii="Palatino Linotype" w:cs="Palatino Linotype" w:eastAsia="Palatino Linotype" w:hAnsi="Palatino Linotype"/>
          <w:i w:val="1"/>
          <w:rtl w:val="0"/>
        </w:rPr>
        <w:t xml:space="preserve">“… cuando un servidor público emite un acto como autoridad, en ejercicio de las funciones que tiene conferidas, la firma o rúbrica mediante la cual se valida dicho acto es pública.”</w:t>
      </w:r>
      <w:r w:rsidDel="00000000" w:rsidR="00000000" w:rsidRPr="00000000">
        <w:rPr>
          <w:rtl w:val="0"/>
        </w:rPr>
      </w:r>
    </w:p>
    <w:p w:rsidR="00000000" w:rsidDel="00000000" w:rsidP="00000000" w:rsidRDefault="00000000" w:rsidRPr="00000000" w14:paraId="000001A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expuesto, no procede la clasificación, en términos del artículo 143, fracción I de la Ley de Transparencia y Acceso a la Información Pública del Estado de México y Municipios, en los títulos y cédulas de los servidores públicos que firman títulos y cédulas con carácter de autoridad, por lo que hace a instituciones públicas particulares, si bien no corresponden a servidores públicos, como la firma se realiza con el  carácter de autoridad educativa y la firma es un elemento de validez de los documentos de títulos y constancias de estudio de escuelas particulares, dicho dato, también debe ser considerado público.</w:t>
      </w:r>
    </w:p>
    <w:p w:rsidR="00000000" w:rsidDel="00000000" w:rsidP="00000000" w:rsidRDefault="00000000" w:rsidRPr="00000000" w14:paraId="000001A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las </w:t>
      </w:r>
      <w:r w:rsidDel="00000000" w:rsidR="00000000" w:rsidRPr="00000000">
        <w:rPr>
          <w:rFonts w:ascii="Palatino Linotype" w:cs="Palatino Linotype" w:eastAsia="Palatino Linotype" w:hAnsi="Palatino Linotype"/>
          <w:b w:val="1"/>
          <w:u w:val="single"/>
          <w:rtl w:val="0"/>
        </w:rPr>
        <w:t xml:space="preserve">firmas de los servidores públicos titulares de los títulos y cédulas</w:t>
      </w:r>
      <w:r w:rsidDel="00000000" w:rsidR="00000000" w:rsidRPr="00000000">
        <w:rPr>
          <w:rFonts w:ascii="Palatino Linotype" w:cs="Palatino Linotype" w:eastAsia="Palatino Linotype" w:hAnsi="Palatino Linotype"/>
          <w:rtl w:val="0"/>
        </w:rPr>
        <w:t xml:space="preserve">, ya el Pleno ha determinado que al momento de firmar el documento, no se hace en carácter de servidor público, por lo que dicho dato debe ser clasificado como confidencial, de conformidad con el artículo 143, fracción I, de la Ley de Transparencia del Estado.</w:t>
      </w:r>
    </w:p>
    <w:p w:rsidR="00000000" w:rsidDel="00000000" w:rsidP="00000000" w:rsidRDefault="00000000" w:rsidRPr="00000000" w14:paraId="000001A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Número de cédula profesional</w:t>
      </w:r>
    </w:p>
    <w:p w:rsidR="00000000" w:rsidDel="00000000" w:rsidP="00000000" w:rsidRDefault="00000000" w:rsidRPr="00000000" w14:paraId="000001B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rsidR="00000000" w:rsidDel="00000000" w:rsidP="00000000" w:rsidRDefault="00000000" w:rsidRPr="00000000" w14:paraId="000001B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dicho número forma parte del Registro Nacional de Profesionistas, y da cuenta de que algún profesionista, en el presente caso, tiene registrado su título, con efectos de patente; por lo que, se considera que el número, al formar parte de un registro público, no actualiza, la causal de clasificación prevista en el artículo 143, fracción I, de la Ley de Transparencia y Acceso a la Información Pública del Estado de México.</w:t>
      </w:r>
    </w:p>
    <w:p w:rsidR="00000000" w:rsidDel="00000000" w:rsidP="00000000" w:rsidRDefault="00000000" w:rsidRPr="00000000" w14:paraId="000001B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Datos de institución educativa, número de acuerdo de reconocimiento de validez oficial de estudios, clave de carrera, clave de institución educativa, plan de estudios, denominación, campus o plantel, materias cursadas, fechas, folios, lugar de expedición, entre otros.</w:t>
      </w:r>
    </w:p>
    <w:p w:rsidR="00000000" w:rsidDel="00000000" w:rsidP="00000000" w:rsidRDefault="00000000" w:rsidRPr="00000000" w14:paraId="000001B5">
      <w:pPr>
        <w:spacing w:after="0" w:line="360" w:lineRule="auto"/>
        <w:ind w:left="36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B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sobre dichos datos, este Instituto no advierte de que forma, darlos a conocer puede afectar a la intimidad o privacidad del servidor público, pues al contrario, abonan a la transparencia, pues los datos le dan validez al documento, al conocer cuando curso el grado de estudios, ante que Institución, si tiene validez oficial ante la Secretaría de Educación y los folios ; además que permite identificar y robustecer el grado conocimientos con los que cuenta el servidor público, al conocer las materias que curso y el plan de estudios.</w:t>
      </w:r>
    </w:p>
    <w:p w:rsidR="00000000" w:rsidDel="00000000" w:rsidP="00000000" w:rsidRDefault="00000000" w:rsidRPr="00000000" w14:paraId="000001B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los datos concernientes a la institución educativa, número de acuerdo de reconocimiento de validez oficial de estudios, clave de carrera, clave de institución educativa, campus o plantel, materias cursadas, fechas, folios, lugar de expedición u homólogos, no actualizan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1B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Código de barras, zona de lectura mecánica de cédula profesional, código bidimensional QR, firma electrónica avanzada del Servidor Público Habilitado facultado y sello digital de tiempo SEP.</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 (Cédula Profesional).</w:t>
      </w:r>
    </w:p>
    <w:p w:rsidR="00000000" w:rsidDel="00000000" w:rsidP="00000000" w:rsidRDefault="00000000" w:rsidRPr="00000000" w14:paraId="000001B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con dichos datos, únicamente se localiza, el número de cédula, el nombre completo del servidor público, profesión, año de expedición e institución, al dirigirte únicamente a la página https://www.cedulaprofesional.sep.gob.mx/cedula/presidencia/indexAvanzada.action.</w:t>
      </w:r>
    </w:p>
    <w:p w:rsidR="00000000" w:rsidDel="00000000" w:rsidP="00000000" w:rsidRDefault="00000000" w:rsidRPr="00000000" w14:paraId="000001B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firma electrónica avanzada del servidor público habilitado y el sello digital de tiempo SEP, únicamente contiene una serie de dígitos, que de ninguna manera revela datos personales del titular de la cédula profesional, y, al contrario, da validez al documento en cuestión.</w:t>
      </w:r>
    </w:p>
    <w:p w:rsidR="00000000" w:rsidDel="00000000" w:rsidP="00000000" w:rsidRDefault="00000000" w:rsidRPr="00000000" w14:paraId="000001C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tales circunstancias, al no revelar datos personales confidenciales del servidor público, se considera que el código de barras, zona de lectura mecánica, código bidimensional o QR, firma electrónica avanzada del Servidor Público Habilitado facultado y sello digital de tiempo SEP, no actualizan la causal de clasificación prevista en el artículo 143, fracción I, de la Ley de Transparencia y Acceso a la Información Pública del Estado de México y Municipios.</w:t>
      </w:r>
    </w:p>
    <w:p w:rsidR="00000000" w:rsidDel="00000000" w:rsidP="00000000" w:rsidRDefault="00000000" w:rsidRPr="00000000" w14:paraId="000001C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Cadena original de cédula</w:t>
      </w:r>
      <w:r w:rsidDel="00000000" w:rsidR="00000000" w:rsidRPr="00000000">
        <w:rPr>
          <w:rtl w:val="0"/>
        </w:rPr>
      </w:r>
    </w:p>
    <w:p w:rsidR="00000000" w:rsidDel="00000000" w:rsidP="00000000" w:rsidRDefault="00000000" w:rsidRPr="00000000" w14:paraId="000001C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dicho dato se conforma de la fecha y lugar de emisión, la Clave Única de Registro de Población, el nombre del titular de la cédula, datos de la Institución Educativa y la profesión realizada.</w:t>
      </w:r>
    </w:p>
    <w:p w:rsidR="00000000" w:rsidDel="00000000" w:rsidP="00000000" w:rsidRDefault="00000000" w:rsidRPr="00000000" w14:paraId="000001C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rsidR="00000000" w:rsidDel="00000000" w:rsidP="00000000" w:rsidRDefault="00000000" w:rsidRPr="00000000" w14:paraId="000001C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Calificaciones y promedio.</w:t>
      </w:r>
      <w:r w:rsidDel="00000000" w:rsidR="00000000" w:rsidRPr="00000000">
        <w:rPr>
          <w:rtl w:val="0"/>
        </w:rPr>
      </w:r>
    </w:p>
    <w:p w:rsidR="00000000" w:rsidDel="00000000" w:rsidP="00000000" w:rsidRDefault="00000000" w:rsidRPr="00000000" w14:paraId="000001C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rsidR="00000000" w:rsidDel="00000000" w:rsidP="00000000" w:rsidRDefault="00000000" w:rsidRPr="00000000" w14:paraId="000001CB">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rsidR="00000000" w:rsidDel="00000000" w:rsidP="00000000" w:rsidRDefault="00000000" w:rsidRPr="00000000" w14:paraId="000001CC">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atención con lo anterior, se considera que las calificaciones obtenidas por un servidor público, es información íntima de los alumnos, pues corresponde a su desempeño escolar, lo cual únicamente atañe a estos, por lo que se considera que es un dato confidencial; sin embargo si bien es cierto que el Sujeto Obligado en Informe justificado justifica la clasificación de dichos datos, lo cierto es que de los documentos remitidos no se advierte documento que contenga las calificaciones. </w:t>
      </w:r>
    </w:p>
    <w:p w:rsidR="00000000" w:rsidDel="00000000" w:rsidP="00000000" w:rsidRDefault="00000000" w:rsidRPr="00000000" w14:paraId="000001C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Por cuanto hace, al promedio es la suma de las calificaciones que obtuvo una persona, durante un determinado curso, carrera, entre otros, por lo que, refleja el </w:t>
      </w:r>
      <w:r w:rsidDel="00000000" w:rsidR="00000000" w:rsidRPr="00000000">
        <w:rPr>
          <w:rFonts w:ascii="Palatino Linotype" w:cs="Palatino Linotype" w:eastAsia="Palatino Linotype" w:hAnsi="Palatino Linotype"/>
          <w:rtl w:val="0"/>
        </w:rPr>
        <w:t xml:space="preserve">grado de conocimientos adquiridos durante el desarrollo escolar, lo cual, corresponde a una cuestión privada del servidor público.</w:t>
      </w:r>
    </w:p>
    <w:p w:rsidR="00000000" w:rsidDel="00000000" w:rsidP="00000000" w:rsidRDefault="00000000" w:rsidRPr="00000000" w14:paraId="000001C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toda vez que las calificaciones y promedios obtenidos, dan cuenta del desempeño obtenido dentro de una asignatura, lo cual, únicamente concierne a la vida íntima de este y forma parte de su vida privada; 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rsidR="00000000" w:rsidDel="00000000" w:rsidP="00000000" w:rsidRDefault="00000000" w:rsidRPr="00000000" w14:paraId="000001C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DERECHO A LA VIDA PRIVADA. SU CONTENIDO GENERAL Y LA IMPORTANCIA DE NO DESCONTEXTUALIZAR LAS REFERENCIAS A LA MISMA. </w:t>
      </w:r>
      <w:r w:rsidDel="00000000" w:rsidR="00000000" w:rsidRPr="00000000">
        <w:rPr>
          <w:rFonts w:ascii="Palatino Linotype" w:cs="Palatino Linotype" w:eastAsia="Palatino Linotype" w:hAnsi="Palatino Linotype"/>
          <w:i w:val="1"/>
          <w:rtl w:val="0"/>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Del="00000000" w:rsidR="00000000" w:rsidRPr="00000000">
        <w:rPr>
          <w:rFonts w:ascii="Palatino Linotype" w:cs="Palatino Linotype" w:eastAsia="Palatino Linotype" w:hAnsi="Palatino Linotype"/>
          <w:b w:val="1"/>
          <w:i w:val="1"/>
          <w:rtl w:val="0"/>
        </w:rPr>
        <w:t xml:space="preserve">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Del="00000000" w:rsidR="00000000" w:rsidRPr="00000000">
        <w:rPr>
          <w:rFonts w:ascii="Palatino Linotype" w:cs="Palatino Linotype" w:eastAsia="Palatino Linotype" w:hAnsi="Palatino Linotype"/>
          <w:i w:val="1"/>
          <w:rtl w:val="0"/>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Del="00000000" w:rsidR="00000000" w:rsidRPr="00000000">
        <w:rPr>
          <w:rFonts w:ascii="Palatino Linotype" w:cs="Palatino Linotype" w:eastAsia="Palatino Linotype" w:hAnsi="Palatino Linotype"/>
          <w:b w:val="1"/>
          <w:i w:val="1"/>
          <w:rtl w:val="0"/>
        </w:rPr>
        <w:t xml:space="preserve">En un sentido amplio, entonces, la protección constitucional de la vida privada implica poder conducir parte de la vida de uno protegido de la mirada y las injerencias de los demás</w:t>
      </w:r>
      <w:r w:rsidDel="00000000" w:rsidR="00000000" w:rsidRPr="00000000">
        <w:rPr>
          <w:rFonts w:ascii="Palatino Linotype" w:cs="Palatino Linotype" w:eastAsia="Palatino Linotype" w:hAnsi="Palatino Linotype"/>
          <w:i w:val="1"/>
          <w:rtl w:val="0"/>
        </w:rPr>
        <w:t xml:space="preserve">,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rsidR="00000000" w:rsidDel="00000000" w:rsidP="00000000" w:rsidRDefault="00000000" w:rsidRPr="00000000" w14:paraId="000001D0">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1">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conformidad con lo señalado, se colige que </w:t>
      </w:r>
      <w:r w:rsidDel="00000000" w:rsidR="00000000" w:rsidRPr="00000000">
        <w:rPr>
          <w:rFonts w:ascii="Palatino Linotype" w:cs="Palatino Linotype" w:eastAsia="Palatino Linotype" w:hAnsi="Palatino Linotype"/>
          <w:b w:val="1"/>
          <w:rtl w:val="0"/>
        </w:rPr>
        <w:t xml:space="preserve">las actividades que realicen los particulares, dentro del ámbito privado, o dentro de la esfera particular, es información que debe protegerse.</w:t>
      </w:r>
    </w:p>
    <w:p w:rsidR="00000000" w:rsidDel="00000000" w:rsidP="00000000" w:rsidRDefault="00000000" w:rsidRPr="00000000" w14:paraId="000001D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advierte que el desempeño escolar de una persona, es información íntima de este, lo cual concierne también a su vida privada; por lo cual, se considera que las calificaciones y promedio, son confidenciales, en términos del artículo 143, fracción I, de la Ley de Transparencia y Acceso a la Información Pública del Estado de México y Municipios.</w:t>
      </w:r>
    </w:p>
    <w:p w:rsidR="00000000" w:rsidDel="00000000" w:rsidP="00000000" w:rsidRDefault="00000000" w:rsidRPr="00000000" w14:paraId="000001D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no pasa desapercibido para este Organismo Garante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hizo entrega en Informe Justificado el Acuerdo del Comité de Transparencia en el que se aprobó la versión pública de las cédulas profesionales de los Directores, Coordinadores y Jefes de área que integran el Sistema Municipal para el Desarrollo Integral de la Familia de Cuautitlán, en el que únicamente justifica la clasificación del curp, sello digital SEP y calificaciones, omitiendo fundar y motivar la clasificación de los demás datos, tal y como se advierte a continuación: </w:t>
      </w:r>
    </w:p>
    <w:p w:rsidR="00000000" w:rsidDel="00000000" w:rsidP="00000000" w:rsidRDefault="00000000" w:rsidRPr="00000000" w14:paraId="000001D5">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37901" cy="1655471"/>
            <wp:effectExtent b="0" l="0" r="0" t="0"/>
            <wp:docPr id="1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537901" cy="1655471"/>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131963" cy="1761745"/>
            <wp:effectExtent b="0" l="0" r="0" t="0"/>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131963" cy="1761745"/>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si bien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hizo entrega de algunos documentos, lo cierto es que, se clasificó información que es considerada como pública, toda vez que no actualizar una causal de clasificación establecida en el artículo 143 de la Ley de Transparencia y Acceso a la Información Pública del Estado de México y Municipios; asimismo, no fundó y motivó en el acuerdo remitido las razones por la cuales testó los demás datos. Aunado a ello, no hizo entrega de toda la información, pues omitió pronunciarse de algunos servidores públicos que ostentan un cargo de Directores, Subdirector, Coordinador y Jefe de área; por lo que no se puede dar por atendido el Derecho de Acceso a la Información del Particular. </w:t>
      </w:r>
    </w:p>
    <w:p w:rsidR="00000000" w:rsidDel="00000000" w:rsidP="00000000" w:rsidRDefault="00000000" w:rsidRPr="00000000" w14:paraId="000001D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y respecto al </w:t>
      </w:r>
      <w:r w:rsidDel="00000000" w:rsidR="00000000" w:rsidRPr="00000000">
        <w:rPr>
          <w:rFonts w:ascii="Palatino Linotype" w:cs="Palatino Linotype" w:eastAsia="Palatino Linotype" w:hAnsi="Palatino Linotype"/>
          <w:b w:val="1"/>
          <w:rtl w:val="0"/>
        </w:rPr>
        <w:t xml:space="preserve">nombre y profesión</w:t>
      </w:r>
      <w:r w:rsidDel="00000000" w:rsidR="00000000" w:rsidRPr="00000000">
        <w:rPr>
          <w:rFonts w:ascii="Palatino Linotype" w:cs="Palatino Linotype" w:eastAsia="Palatino Linotype" w:hAnsi="Palatino Linotype"/>
          <w:rtl w:val="0"/>
        </w:rPr>
        <w:t xml:space="preserve"> de los Directores, Subdirectores, Coordinadores y Jefes de Área que integran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como ya se señaló anteriormente el comprobante de estudios es aquella expresión documental con validez legal, para certificar o demostrar que efectivamente una persona está calificado para ejercer alguna profesión para la cual se ha preparado y ha recibido un certificado o título profesional; por lo que de manera enunciativa más no limitativa, es el documento que puede dar cuenta de la información solicitada, pues de este se advierte el nombre y profesión de la persona que ostenta dicho título; por lo que, respecto a los documentos que fueron remitidos en respuesta correspondientes a algunos Directores, Subdirectores, Coordinadores y Jefes de área y/o departamento se pueden dar por atendidos, ya que de estos se observa su nombre y profesión; los cuales corresponden con el listado remitido en respuesta. </w:t>
      </w:r>
    </w:p>
    <w:p w:rsidR="00000000" w:rsidDel="00000000" w:rsidP="00000000" w:rsidRDefault="00000000" w:rsidRPr="00000000" w14:paraId="000001D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para el caso de los servidores públicos faltantes, es de recordar que de las constancias que integran el expediente electrónico se advierte que la unidad administrativa competente no emitió un pronunciamiento en razón de dar atención a la solicitud que ahora nos ocupara; por lo que, </w:t>
      </w:r>
      <w:r w:rsidDel="00000000" w:rsidR="00000000" w:rsidRPr="00000000">
        <w:rPr>
          <w:rFonts w:ascii="Palatino Linotype" w:cs="Palatino Linotype" w:eastAsia="Palatino Linotype" w:hAnsi="Palatino Linotype"/>
          <w:color w:val="000000"/>
          <w:rtl w:val="0"/>
        </w:rPr>
        <w:t xml:space="preserve">no se puede acreditar que se haya realizado una búsqueda exhaustiva y razonable de la información, ya que es de recordar que la búsqueda exhaustiva de la información es considerada una </w:t>
      </w:r>
      <w:r w:rsidDel="00000000" w:rsidR="00000000" w:rsidRPr="00000000">
        <w:rPr>
          <w:rFonts w:ascii="Palatino Linotype" w:cs="Palatino Linotype" w:eastAsia="Palatino Linotype" w:hAnsi="Palatino Linotype"/>
          <w:b w:val="1"/>
          <w:color w:val="000000"/>
          <w:rtl w:val="0"/>
        </w:rPr>
        <w:t xml:space="preserve">actividad necesaria e indispensable para la correcta atención de las solicitudes de información que permite la localización de aquella documentación requerida por el solicitante</w:t>
      </w:r>
      <w:r w:rsidDel="00000000" w:rsidR="00000000" w:rsidRPr="00000000">
        <w:rPr>
          <w:rFonts w:ascii="Palatino Linotype" w:cs="Palatino Linotype" w:eastAsia="Palatino Linotype" w:hAnsi="Palatino Linotype"/>
          <w:color w:val="000000"/>
          <w:rtl w:val="0"/>
        </w:rPr>
        <w:t xml:space="preserve">; por lo que, el indicar los archivos en donde se efectuó la búsqueda constituye un elemento necesario que permite a este Instituto tener la certeza de que la información se trató de localizar; </w:t>
      </w:r>
      <w:r w:rsidDel="00000000" w:rsidR="00000000" w:rsidRPr="00000000">
        <w:rPr>
          <w:rFonts w:ascii="Palatino Linotype" w:cs="Palatino Linotype" w:eastAsia="Palatino Linotype" w:hAnsi="Palatino Linotype"/>
          <w:rtl w:val="0"/>
        </w:rPr>
        <w:t xml:space="preserve">de modo que</w:t>
      </w:r>
      <w:r w:rsidDel="00000000" w:rsidR="00000000" w:rsidRPr="00000000">
        <w:rPr>
          <w:rFonts w:ascii="Palatino Linotype" w:cs="Palatino Linotype" w:eastAsia="Palatino Linotype" w:hAnsi="Palatino Linotype"/>
          <w:color w:val="000000"/>
          <w:rtl w:val="0"/>
        </w:rPr>
        <w:t xml:space="preserve">, este Organismo Garante determina que los a</w:t>
      </w:r>
      <w:r w:rsidDel="00000000" w:rsidR="00000000" w:rsidRPr="00000000">
        <w:rPr>
          <w:rFonts w:ascii="Palatino Linotype" w:cs="Palatino Linotype" w:eastAsia="Palatino Linotype" w:hAnsi="Palatino Linotype"/>
          <w:rtl w:val="0"/>
        </w:rPr>
        <w:t xml:space="preserve">gravios hechos valer por el particular en su recurso de revisión devienen parcialmente fundados y, por ende, resulta procedente </w:t>
      </w:r>
      <w:r w:rsidDel="00000000" w:rsidR="00000000" w:rsidRPr="00000000">
        <w:rPr>
          <w:rFonts w:ascii="Palatino Linotype" w:cs="Palatino Linotype" w:eastAsia="Palatino Linotype" w:hAnsi="Palatino Linotype"/>
          <w:b w:val="1"/>
          <w:rtl w:val="0"/>
        </w:rPr>
        <w:t xml:space="preserve">modificar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ordenar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entrega, vía Sistema de Acceso a la Información Mexiquense, de lo siguiente: </w:t>
      </w:r>
    </w:p>
    <w:p w:rsidR="00000000" w:rsidDel="00000000" w:rsidP="00000000" w:rsidRDefault="00000000" w:rsidRPr="00000000" w14:paraId="000001D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Títulos y Cédulas Profesionales remitidos en respuesta, en una correcta versión pública; </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 documento que dé cuenta del nombre de los servidores públicos adscritos al Sistema Municipal para el Desarrollo Integral de la Familia de Cuautitlán faltantes, en funciones al quince de enero de dos mil veinticinco, de ser procedente en versión pública;</w:t>
      </w:r>
    </w:p>
    <w:p w:rsidR="00000000" w:rsidDel="00000000" w:rsidP="00000000" w:rsidRDefault="00000000" w:rsidRPr="00000000" w14:paraId="000001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Cédula profesional y/o documento que dé cuenta de la profesión de los servidores públicos adscritos al Sistema Municipal para el Desarrollo Integral de la Familia de Cuautitlán faltantes, en funciones al quince de enero de dos mil veinticinco, de ser procedente en versión pública;</w:t>
      </w:r>
    </w:p>
    <w:p w:rsidR="00000000" w:rsidDel="00000000" w:rsidP="00000000" w:rsidRDefault="00000000" w:rsidRPr="00000000" w14:paraId="000001E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left" w:leader="none" w:pos="567"/>
          <w:tab w:val="left" w:leader="none" w:pos="993"/>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que la información ordenada en el inciso b), no obre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encontrarse vacante el cargo al quince de enero de dos mil veinticinco, este deberá hacerlo del conocimiento del Particular en términos del artículo 19, párrafo segundo, de la Ley de Transparencia y Acceso a la Información Pública del Estado de México y Municipios, para tenerse por colmado dicho requerimiento. </w:t>
      </w:r>
    </w:p>
    <w:p w:rsidR="00000000" w:rsidDel="00000000" w:rsidP="00000000" w:rsidRDefault="00000000" w:rsidRPr="00000000" w14:paraId="000001E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left" w:leader="none" w:pos="567"/>
          <w:tab w:val="left" w:leader="none" w:pos="993"/>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que la información faltante que se ordena en el inciso c), no obre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no haberse poseído y/o administrado, este deberá hacerlo del conocimiento del Particular en términos del artículo 19, párrafo segundo, de la Ley de Transparencia y Acceso a la Información Pública del Estado de México y Municipios, para tenerse por colmado dicho requerimiento. </w:t>
      </w:r>
    </w:p>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left" w:leader="none" w:pos="567"/>
          <w:tab w:val="left" w:leader="none" w:pos="993"/>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left" w:leader="none" w:pos="567"/>
          <w:tab w:val="left" w:leader="none" w:pos="993"/>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cabe señalar que del análisis efectuado se dejó visible el CURP de servidores públicos, el promedio general y la firma en su calidad de particulares, por lo que, resulta procedente 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investigue y sancione las posibles omisiones en las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Interno de Control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este determine lo que conforme derecho corresponda, cuyo resultado deberá ser informado a este Instituto.</w:t>
      </w:r>
    </w:p>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left" w:leader="none" w:pos="567"/>
          <w:tab w:val="left" w:leader="none" w:pos="993"/>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rtl w:val="0"/>
        </w:rPr>
        <w:t xml:space="preserve">.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E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A">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EB">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E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E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E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1F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F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F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F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F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F5">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1F6">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1F7">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1F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F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F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FB">
      <w:pPr>
        <w:spacing w:after="0" w:lineRule="auto"/>
        <w:ind w:left="1440" w:right="843" w:hanging="589"/>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F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F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F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FF">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0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201">
      <w:pPr>
        <w:spacing w:after="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20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20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1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21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21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21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21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21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218">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1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21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21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21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1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21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22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22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22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22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224">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2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22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Fotografías de los servidores públicos</w:t>
      </w:r>
      <w:r w:rsidDel="00000000" w:rsidR="00000000" w:rsidRPr="00000000">
        <w:rPr>
          <w:rFonts w:ascii="Palatino Linotype" w:cs="Palatino Linotype" w:eastAsia="Palatino Linotype" w:hAnsi="Palatino Linotype"/>
          <w:rtl w:val="0"/>
        </w:rPr>
        <w:t xml:space="preserve">. 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000000" w:rsidDel="00000000" w:rsidP="00000000" w:rsidRDefault="00000000" w:rsidRPr="00000000" w14:paraId="0000022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22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000000" w:rsidDel="00000000" w:rsidP="00000000" w:rsidRDefault="00000000" w:rsidRPr="00000000" w14:paraId="0000022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000000" w:rsidDel="00000000" w:rsidP="00000000" w:rsidRDefault="00000000" w:rsidRPr="00000000" w14:paraId="0000022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000000" w:rsidDel="00000000" w:rsidP="00000000" w:rsidRDefault="00000000" w:rsidRPr="00000000" w14:paraId="0000023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000000" w:rsidDel="00000000" w:rsidP="00000000" w:rsidRDefault="00000000" w:rsidRPr="00000000" w14:paraId="0000023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000000" w:rsidDel="00000000" w:rsidP="00000000" w:rsidRDefault="00000000" w:rsidRPr="00000000" w14:paraId="0000023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rsidR="00000000" w:rsidDel="00000000" w:rsidP="00000000" w:rsidRDefault="00000000" w:rsidRPr="00000000" w14:paraId="0000023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Firma de servidores públicos</w:t>
      </w:r>
      <w:r w:rsidDel="00000000" w:rsidR="00000000" w:rsidRPr="00000000">
        <w:rPr>
          <w:rFonts w:ascii="Palatino Linotype" w:cs="Palatino Linotype" w:eastAsia="Palatino Linotype" w:hAnsi="Palatino Linotype"/>
          <w:rtl w:val="0"/>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rsidR="00000000" w:rsidDel="00000000" w:rsidP="00000000" w:rsidRDefault="00000000" w:rsidRPr="00000000" w14:paraId="0000023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el criterio orientador 02-19 emitido por el Instituto Nacional de Transparencia, Acceso a la Información y Protección de Datos Personales, INAI, el cual refiere:</w:t>
      </w:r>
    </w:p>
    <w:p w:rsidR="00000000" w:rsidDel="00000000" w:rsidP="00000000" w:rsidRDefault="00000000" w:rsidRPr="00000000" w14:paraId="0000023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3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rsidR="00000000" w:rsidDel="00000000" w:rsidP="00000000" w:rsidRDefault="00000000" w:rsidRPr="00000000" w14:paraId="0000023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cédula profesional, es el documento que toda persona a quien legalmente se le haya expedido título profesional o grado académico equivalente, podrá obtener con 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rsidR="00000000" w:rsidDel="00000000" w:rsidP="00000000" w:rsidRDefault="00000000" w:rsidRPr="00000000" w14:paraId="0000023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F">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01744/INFOEM/IP/RR/2025</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00003/DIFCUAUTIT/IP/2025</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240">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4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24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3">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24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01744/INFOEM/IP/RR/2025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4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7">
      <w:pPr>
        <w:spacing w:after="0" w:line="360" w:lineRule="auto"/>
        <w:ind w:right="49"/>
        <w:jc w:val="both"/>
        <w:rPr>
          <w:rFonts w:ascii="Palatino Linotype" w:cs="Palatino Linotype" w:eastAsia="Palatino Linotype" w:hAnsi="Palatino Linotype"/>
        </w:rPr>
      </w:pPr>
      <w:bookmarkStart w:colFirst="0" w:colLast="0" w:name="_heading=h.1fob9te" w:id="1"/>
      <w:bookmarkEnd w:id="1"/>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y Quinto, haga entrega previa búsqueda exhaustiva y razonable, vía Sistema de Acceso a la Información Mexiquense, de la siguiente información:</w:t>
      </w:r>
    </w:p>
    <w:p w:rsidR="00000000" w:rsidDel="00000000" w:rsidP="00000000" w:rsidRDefault="00000000" w:rsidRPr="00000000" w14:paraId="0000024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Títulos y Cédulas Profesionales remitidos en respuesta, en una correcta versión pública; </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 documento que dé cuenta del nombre de los servidores públicos adscritos al Sistema Municipal para el Desarrollo Integral de la Familia de Cuautitlán faltantes, en funciones al quince de enero de dos mil veinticinco, de ser procedente en versión pública; </w:t>
      </w:r>
    </w:p>
    <w:p w:rsidR="00000000" w:rsidDel="00000000" w:rsidP="00000000" w:rsidRDefault="00000000" w:rsidRPr="00000000" w14:paraId="000002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Cédula profesional y/o documento que dé cuenta de la profesión de los servidores públicos adscritos al Sistema Municipal para el Desarrollo Integral de la Familia de Cuautitlán faltantes, en funciones al quince de enero de dos mil veinticinco, de ser procedente en versión pública; </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360" w:lineRule="auto"/>
        <w:ind w:left="720" w:right="560" w:firstLine="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24D">
      <w:pPr>
        <w:ind w:left="567" w:right="61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rtl w:val="0"/>
        </w:rPr>
        <w:t xml:space="preserve">Recurrent</w:t>
      </w:r>
      <w:r w:rsidDel="00000000" w:rsidR="00000000" w:rsidRPr="00000000">
        <w:rPr>
          <w:rFonts w:ascii="Palatino Linotype" w:cs="Palatino Linotype" w:eastAsia="Palatino Linotype" w:hAnsi="Palatino Linotype"/>
          <w:i w:val="1"/>
          <w:rtl w:val="0"/>
        </w:rPr>
        <w:t xml:space="preserve">e, mismo que igualmente hará de su conocimiento.</w:t>
      </w:r>
    </w:p>
    <w:p w:rsidR="00000000" w:rsidDel="00000000" w:rsidP="00000000" w:rsidRDefault="00000000" w:rsidRPr="00000000" w14:paraId="0000024E">
      <w:pPr>
        <w:pBdr>
          <w:top w:space="0" w:sz="0" w:val="nil"/>
          <w:left w:space="0" w:sz="0" w:val="nil"/>
          <w:bottom w:space="0" w:sz="0" w:val="nil"/>
          <w:right w:space="0" w:sz="0" w:val="nil"/>
          <w:between w:space="0" w:sz="0" w:val="nil"/>
        </w:pBdr>
        <w:tabs>
          <w:tab w:val="left" w:leader="none" w:pos="567"/>
          <w:tab w:val="left" w:leader="none" w:pos="993"/>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 caso de que la información ordenada en el inciso b), no obre en los archivos del </w:t>
      </w:r>
      <w:r w:rsidDel="00000000" w:rsidR="00000000" w:rsidRPr="00000000">
        <w:rPr>
          <w:rFonts w:ascii="Palatino Linotype" w:cs="Palatino Linotype" w:eastAsia="Palatino Linotype" w:hAnsi="Palatino Linotype"/>
          <w:b w:val="1"/>
          <w:i w:val="1"/>
          <w:rtl w:val="0"/>
        </w:rPr>
        <w:t xml:space="preserve">Sujeto Obligado</w:t>
      </w:r>
      <w:r w:rsidDel="00000000" w:rsidR="00000000" w:rsidRPr="00000000">
        <w:rPr>
          <w:rFonts w:ascii="Palatino Linotype" w:cs="Palatino Linotype" w:eastAsia="Palatino Linotype" w:hAnsi="Palatino Linotype"/>
          <w:i w:val="1"/>
          <w:rtl w:val="0"/>
        </w:rPr>
        <w:t xml:space="preserve">, por encontrarse vacante el cargo o puesto  al quince de enero de dos mil veinticinco, este deberá hacerlo del conocimiento de la parte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en términos del artículo 19, párrafo segundo, de la Ley de Transparencia y Acceso a la Información Pública del Estado de México y Municipios, para tenerse por colmado dicho requerimiento.</w:t>
      </w:r>
    </w:p>
    <w:p w:rsidR="00000000" w:rsidDel="00000000" w:rsidP="00000000" w:rsidRDefault="00000000" w:rsidRPr="00000000" w14:paraId="0000024F">
      <w:pPr>
        <w:pBdr>
          <w:top w:space="0" w:sz="0" w:val="nil"/>
          <w:left w:space="0" w:sz="0" w:val="nil"/>
          <w:bottom w:space="0" w:sz="0" w:val="nil"/>
          <w:right w:space="0" w:sz="0" w:val="nil"/>
          <w:between w:space="0" w:sz="0" w:val="nil"/>
        </w:pBdr>
        <w:tabs>
          <w:tab w:val="left" w:leader="none" w:pos="567"/>
          <w:tab w:val="left" w:leader="none" w:pos="993"/>
        </w:tabs>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Para el caso de que la información faltante que se ordena en el inciso c), no obre en los archivos del </w:t>
      </w:r>
      <w:r w:rsidDel="00000000" w:rsidR="00000000" w:rsidRPr="00000000">
        <w:rPr>
          <w:rFonts w:ascii="Palatino Linotype" w:cs="Palatino Linotype" w:eastAsia="Palatino Linotype" w:hAnsi="Palatino Linotype"/>
          <w:b w:val="1"/>
          <w:i w:val="1"/>
          <w:rtl w:val="0"/>
        </w:rPr>
        <w:t xml:space="preserve">Sujeto Obligado</w:t>
      </w:r>
      <w:r w:rsidDel="00000000" w:rsidR="00000000" w:rsidRPr="00000000">
        <w:rPr>
          <w:rFonts w:ascii="Palatino Linotype" w:cs="Palatino Linotype" w:eastAsia="Palatino Linotype" w:hAnsi="Palatino Linotype"/>
          <w:i w:val="1"/>
          <w:rtl w:val="0"/>
        </w:rPr>
        <w:t xml:space="preserve">, por no ser requisito para ocupar el cargo, este deberá hacerlo del conocimiento de la parte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en términos del artículo 19, párrafo segundo, de la Ley de Transparencia y Acceso a la Información Pública del Estado de México y Municipios, para tenerse por colmado dicho requerimiento. </w:t>
      </w:r>
      <w:r w:rsidDel="00000000" w:rsidR="00000000" w:rsidRPr="00000000">
        <w:rPr>
          <w:rtl w:val="0"/>
        </w:rPr>
      </w:r>
    </w:p>
    <w:p w:rsidR="00000000" w:rsidDel="00000000" w:rsidP="00000000" w:rsidRDefault="00000000" w:rsidRPr="00000000" w14:paraId="0000025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25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25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SEXTO. Gírese</w:t>
      </w:r>
      <w:r w:rsidDel="00000000" w:rsidR="00000000" w:rsidRPr="00000000">
        <w:rPr>
          <w:rFonts w:ascii="Palatino Linotype" w:cs="Palatino Linotype" w:eastAsia="Palatino Linotype" w:hAnsi="Palatino Linotype"/>
          <w:color w:val="000000"/>
          <w:rtl w:val="0"/>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 en razón de su competencia, en términos de lo expuesto en el </w:t>
      </w:r>
      <w:r w:rsidDel="00000000" w:rsidR="00000000" w:rsidRPr="00000000">
        <w:rPr>
          <w:rFonts w:ascii="Palatino Linotype" w:cs="Palatino Linotype" w:eastAsia="Palatino Linotype" w:hAnsi="Palatino Linotype"/>
          <w:b w:val="1"/>
          <w:color w:val="000000"/>
          <w:rtl w:val="0"/>
        </w:rPr>
        <w:t xml:space="preserve">Considerando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Cuarto</w:t>
      </w:r>
      <w:r w:rsidDel="00000000" w:rsidR="00000000" w:rsidRPr="00000000">
        <w:rPr>
          <w:rFonts w:ascii="Palatino Linotype" w:cs="Palatino Linotype" w:eastAsia="Palatino Linotype" w:hAnsi="Palatino Linotype"/>
          <w:color w:val="000000"/>
          <w:rtl w:val="0"/>
        </w:rPr>
        <w:t xml:space="preserve"> de la presente resolución.</w:t>
      </w:r>
      <w:r w:rsidDel="00000000" w:rsidR="00000000" w:rsidRPr="00000000">
        <w:rPr>
          <w:rtl w:val="0"/>
        </w:rPr>
      </w:r>
    </w:p>
    <w:p w:rsidR="00000000" w:rsidDel="00000000" w:rsidP="00000000" w:rsidRDefault="00000000" w:rsidRPr="00000000" w14:paraId="00000255">
      <w:pPr>
        <w:spacing w:after="0" w:line="360" w:lineRule="auto"/>
        <w:ind w:right="49"/>
        <w:jc w:val="both"/>
        <w:rPr>
          <w:rFonts w:ascii="Palatino Linotype" w:cs="Palatino Linotype" w:eastAsia="Palatino Linotype" w:hAnsi="Palatino Linotype"/>
        </w:rPr>
        <w:sectPr>
          <w:headerReference r:id="rId10" w:type="default"/>
          <w:headerReference r:id="rId11" w:type="first"/>
          <w:footerReference r:id="rId12" w:type="default"/>
          <w:footerReference r:id="rId13" w:type="first"/>
          <w:pgSz w:h="15840" w:w="12240" w:orient="portrait"/>
          <w:pgMar w:bottom="1701" w:top="2041" w:left="1701" w:right="1474" w:header="709" w:footer="709"/>
          <w:pgNumType w:start="1"/>
          <w:titlePg w:val="1"/>
        </w:sectPr>
      </w:pPr>
      <w:bookmarkStart w:colFirst="0" w:colLast="0" w:name="_heading=h.gjdgxs" w:id="2"/>
      <w:bookmarkEnd w:id="2"/>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(EMITIENDO VOTO PARTICULAR), MARÍA DEL ROSARIO MEJÍA AYALA (EMITIENDO VOTO PARTICULAR), SHARON CRISTINA MORALES MARTÍNEZ, LUIS GUSTAVO PARRA NORIEGA (EMITIENDO VOTO PARTICULAR) Y GUADALUPE RAMÍREZ PEÑA (EMITIENDO VOTO PARTICULAR); EN LA DÉCIMA CUARTA SESIÓN ORDINARIA CELEBRADA EL VEINTITRÉS DE ABRIL DE DOS MIL VEINTICINCO, ANTE EL SECRETARIO TÉCNICO DEL PLENO ALEXIS TAPIA RAMÍREZ. </w:t>
      </w:r>
    </w:p>
    <w:p w:rsidR="00000000" w:rsidDel="00000000" w:rsidP="00000000" w:rsidRDefault="00000000" w:rsidRPr="00000000" w14:paraId="0000025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7">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4" w:type="first"/>
      <w:footerReference r:id="rId15" w:type="first"/>
      <w:type w:val="nextPage"/>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tl w:val="0"/>
      </w:rPr>
      <w:t xml:space="preserve">56</w:t>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-717548</wp:posOffset>
          </wp:positionH>
          <wp:positionV relativeFrom="paragraph">
            <wp:posOffset>-250188</wp:posOffset>
          </wp:positionV>
          <wp:extent cx="7809876" cy="10165823"/>
          <wp:effectExtent b="0" l="0" r="0" t="0"/>
          <wp:wrapNone/>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5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5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01744/INFOEM/IP/RR/2025</w:t>
          </w:r>
        </w:p>
      </w:tc>
    </w:tr>
    <w:tr>
      <w:trPr>
        <w:cantSplit w:val="0"/>
        <w:trHeight w:val="217" w:hRule="atLeast"/>
        <w:tblHeader w:val="0"/>
      </w:trPr>
      <w:tc>
        <w:tcPr>
          <w:vAlign w:val="center"/>
        </w:tcPr>
        <w:p w:rsidR="00000000" w:rsidDel="00000000" w:rsidP="00000000" w:rsidRDefault="00000000" w:rsidRPr="00000000" w14:paraId="0000025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5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5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Sistema Municipal Para el Desarrollo Integral de la Familia de Cuautitlán</w:t>
          </w:r>
        </w:p>
      </w:tc>
    </w:tr>
    <w:tr>
      <w:trPr>
        <w:cantSplit w:val="0"/>
        <w:tblHeader w:val="0"/>
      </w:trPr>
      <w:tc>
        <w:tcPr>
          <w:vAlign w:val="center"/>
        </w:tcPr>
        <w:p w:rsidR="00000000" w:rsidDel="00000000" w:rsidP="00000000" w:rsidRDefault="00000000" w:rsidRPr="00000000" w14:paraId="0000025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5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6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-725803</wp:posOffset>
          </wp:positionH>
          <wp:positionV relativeFrom="paragraph">
            <wp:posOffset>-29841</wp:posOffset>
          </wp:positionV>
          <wp:extent cx="7809865" cy="10165715"/>
          <wp:effectExtent b="0" l="0" r="0" t="0"/>
          <wp:wrapNone/>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6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6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01744/INFOEM/IP/RR/2025</w:t>
          </w:r>
        </w:p>
      </w:tc>
    </w:tr>
    <w:tr>
      <w:trPr>
        <w:cantSplit w:val="0"/>
        <w:tblHeader w:val="0"/>
      </w:trPr>
      <w:tc>
        <w:tcPr>
          <w:vAlign w:val="center"/>
        </w:tcPr>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XXXXXXXXXX XXXXXXXXX XXXXXXXXXX </w:t>
          </w:r>
        </w:p>
      </w:tc>
    </w:tr>
    <w:tr>
      <w:trPr>
        <w:cantSplit w:val="0"/>
        <w:trHeight w:val="152" w:hRule="atLeast"/>
        <w:tblHeader w:val="0"/>
      </w:trPr>
      <w:tc>
        <w:tcPr>
          <w:vAlign w:val="center"/>
        </w:tcPr>
        <w:p w:rsidR="00000000" w:rsidDel="00000000" w:rsidP="00000000" w:rsidRDefault="00000000" w:rsidRPr="00000000" w14:paraId="00000266">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67">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6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Sistema Municipal Para el Desarrollo Integral de la Familia de Cuautitlán</w:t>
          </w:r>
        </w:p>
      </w:tc>
    </w:tr>
    <w:tr>
      <w:trPr>
        <w:cantSplit w:val="0"/>
        <w:tblHeader w:val="0"/>
      </w:trPr>
      <w:tc>
        <w:tcPr>
          <w:vAlign w:val="center"/>
        </w:tcPr>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-401954</wp:posOffset>
          </wp:positionV>
          <wp:extent cx="7809876" cy="10165823"/>
          <wp:effectExtent b="0" l="0" r="0" t="0"/>
          <wp:wrapNone/>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tbl>
    <w:tblPr>
      <w:tblStyle w:val="Table4"/>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6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6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01744/INFOEM/IP/RR/2025</w:t>
          </w:r>
        </w:p>
      </w:tc>
    </w:tr>
    <w:tr>
      <w:trPr>
        <w:cantSplit w:val="0"/>
        <w:trHeight w:val="217" w:hRule="atLeast"/>
        <w:tblHeader w:val="0"/>
      </w:trPr>
      <w:tc>
        <w:tcPr>
          <w:vAlign w:val="center"/>
        </w:tcPr>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7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Sistema Municipal Para el Desarrollo Integral de la Familia de Cuautitlán</w:t>
          </w:r>
        </w:p>
      </w:tc>
    </w:tr>
    <w:tr>
      <w:trPr>
        <w:cantSplit w:val="0"/>
        <w:tblHeader w:val="0"/>
      </w:trPr>
      <w:tc>
        <w:tcPr>
          <w:vAlign w:val="center"/>
        </w:tcPr>
        <w:p w:rsidR="00000000" w:rsidDel="00000000" w:rsidP="00000000" w:rsidRDefault="00000000" w:rsidRPr="00000000" w14:paraId="0000027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7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75">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top w:w="15.0" w:type="dxa"/>
        <w:left w:w="115.0" w:type="dxa"/>
        <w:bottom w:w="15.0" w:type="dxa"/>
        <w:right w:w="115.0" w:type="dxa"/>
      </w:tblCellMar>
    </w:tblPr>
  </w:style>
  <w:style w:type="table" w:styleId="a1" w:customStyle="1">
    <w:basedOn w:val="TableNormal"/>
    <w:tblPr>
      <w:tblStyleRowBandSize w:val="1"/>
      <w:tblStyleColBandSize w:val="1"/>
      <w:tblCellMar>
        <w:top w:w="15.0" w:type="dxa"/>
        <w:left w:w="115.0" w:type="dxa"/>
        <w:bottom w:w="15.0" w:type="dxa"/>
        <w:right w:w="115.0" w:type="dxa"/>
      </w:tblCellMar>
    </w:tblPr>
  </w:style>
  <w:style w:type="paragraph" w:styleId="Encabezado">
    <w:name w:val="header"/>
    <w:basedOn w:val="Normal"/>
    <w:link w:val="EncabezadoCar"/>
    <w:uiPriority w:val="99"/>
    <w:unhideWhenUsed w:val="1"/>
    <w:rsid w:val="008D175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D175B"/>
  </w:style>
  <w:style w:type="paragraph" w:styleId="Piedepgina">
    <w:name w:val="footer"/>
    <w:basedOn w:val="Normal"/>
    <w:link w:val="PiedepginaCar"/>
    <w:uiPriority w:val="99"/>
    <w:unhideWhenUsed w:val="1"/>
    <w:rsid w:val="008D175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D175B"/>
  </w:style>
  <w:style w:type="paragraph" w:styleId="Prrafodelista">
    <w:name w:val="List Paragraph"/>
    <w:basedOn w:val="Normal"/>
    <w:uiPriority w:val="34"/>
    <w:qFormat w:val="1"/>
    <w:rsid w:val="00AA52E0"/>
    <w:pPr>
      <w:ind w:left="720"/>
      <w:contextualSpacing w:val="1"/>
    </w:pPr>
  </w:style>
  <w:style w:type="character" w:styleId="Hipervnculo">
    <w:name w:val="Hyperlink"/>
    <w:basedOn w:val="Fuentedeprrafopredeter"/>
    <w:uiPriority w:val="99"/>
    <w:unhideWhenUsed w:val="1"/>
    <w:rsid w:val="009D3057"/>
    <w:rPr>
      <w:color w:val="0000ff" w:themeColor="hyperlink"/>
      <w:u w:val="single"/>
    </w:rPr>
  </w:style>
  <w:style w:type="character" w:styleId="Mencinsinresolver1" w:customStyle="1">
    <w:name w:val="Mención sin resolver1"/>
    <w:basedOn w:val="Fuentedeprrafopredeter"/>
    <w:uiPriority w:val="99"/>
    <w:semiHidden w:val="1"/>
    <w:unhideWhenUsed w:val="1"/>
    <w:rsid w:val="009D3057"/>
    <w:rPr>
      <w:color w:val="605e5c"/>
      <w:shd w:color="auto" w:fill="e1dfdd" w:val="clear"/>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C261B5"/>
    <w:rPr>
      <w:vertAlign w:val="superscript"/>
    </w:rPr>
  </w:style>
  <w:style w:type="paragraph" w:styleId="Sinespaciado">
    <w:name w:val="No Spacing"/>
    <w:aliases w:val="Francesa,INAI"/>
    <w:link w:val="SinespaciadoCar"/>
    <w:uiPriority w:val="1"/>
    <w:qFormat w:val="1"/>
    <w:rsid w:val="00C261B5"/>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C261B5"/>
    <w:rPr>
      <w:rFonts w:ascii="Times New Roman" w:cs="Times New Roman" w:eastAsia="Times New Roman" w:hAnsi="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C261B5"/>
    <w:pPr>
      <w:spacing w:after="0" w:line="240" w:lineRule="auto"/>
    </w:pPr>
    <w:rPr>
      <w:rFonts w:cs="Times New Roman"/>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C261B5"/>
    <w:rPr>
      <w:rFonts w:cs="Times New Roman"/>
      <w:sz w:val="20"/>
      <w:szCs w:val="20"/>
      <w:lang w:eastAsia="en-US"/>
    </w:rPr>
  </w:style>
  <w:style w:type="table" w:styleId="Tablaconcuadrcula">
    <w:name w:val="Table Grid"/>
    <w:basedOn w:val="Tablanormal"/>
    <w:uiPriority w:val="39"/>
    <w:rsid w:val="00EF1314"/>
    <w:pPr>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3.xm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j/WJHc/8Tc/NNH4PWLCO7ogAAQ==">CgMxLjAyCWguMzBqMHpsbDIJaC4xZm9iOXRlMghoLmdqZGd4czgAciExanY1cmJkelF1WnVfSUxjbFc1NEhKSGgwNUlfZHVPcGI=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2025-05-07T22:33:00Z</dcterms:created>
  <dc:creator>USUARIO</dc:creator>
</cp:coreProperties>
</file>