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DFA17" w14:textId="15C672A8" w:rsidR="00A12EBB" w:rsidRPr="002D1B7C" w:rsidRDefault="00AD46E7">
      <w:pPr>
        <w:spacing w:line="360" w:lineRule="auto"/>
        <w:jc w:val="both"/>
        <w:rPr>
          <w:rFonts w:ascii="Palatino Linotype" w:eastAsia="Palatino Linotype" w:hAnsi="Palatino Linotype" w:cs="Palatino Linotype"/>
          <w:sz w:val="22"/>
          <w:szCs w:val="22"/>
        </w:rPr>
      </w:pPr>
      <w:bookmarkStart w:id="0" w:name="_heading=h.2et92p0" w:colFirst="0" w:colLast="0"/>
      <w:bookmarkEnd w:id="0"/>
      <w:r w:rsidRPr="002D1B7C">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1D22B6" w:rsidRPr="002D1B7C">
        <w:rPr>
          <w:rFonts w:ascii="Palatino Linotype" w:eastAsia="Palatino Linotype" w:hAnsi="Palatino Linotype" w:cs="Palatino Linotype"/>
          <w:sz w:val="22"/>
          <w:szCs w:val="22"/>
        </w:rPr>
        <w:t xml:space="preserve">dieciséis </w:t>
      </w:r>
      <w:r w:rsidR="00B0466E" w:rsidRPr="002D1B7C">
        <w:rPr>
          <w:rFonts w:ascii="Palatino Linotype" w:eastAsia="Palatino Linotype" w:hAnsi="Palatino Linotype" w:cs="Palatino Linotype"/>
          <w:sz w:val="22"/>
          <w:szCs w:val="22"/>
        </w:rPr>
        <w:t>de julio</w:t>
      </w:r>
      <w:r w:rsidRPr="002D1B7C">
        <w:rPr>
          <w:rFonts w:ascii="Palatino Linotype" w:eastAsia="Palatino Linotype" w:hAnsi="Palatino Linotype" w:cs="Palatino Linotype"/>
          <w:sz w:val="22"/>
          <w:szCs w:val="22"/>
        </w:rPr>
        <w:t xml:space="preserve"> de dos mil veinticinco. </w:t>
      </w:r>
    </w:p>
    <w:p w14:paraId="3B500505" w14:textId="77777777" w:rsidR="00A12EBB" w:rsidRPr="002D1B7C" w:rsidRDefault="00A12EBB">
      <w:pPr>
        <w:spacing w:line="360" w:lineRule="auto"/>
        <w:jc w:val="both"/>
        <w:rPr>
          <w:rFonts w:ascii="Palatino Linotype" w:eastAsia="Palatino Linotype" w:hAnsi="Palatino Linotype" w:cs="Palatino Linotype"/>
          <w:sz w:val="22"/>
          <w:szCs w:val="22"/>
        </w:rPr>
      </w:pPr>
    </w:p>
    <w:p w14:paraId="07DD614B" w14:textId="7D6FA13C" w:rsidR="00A12EBB" w:rsidRPr="002D1B7C" w:rsidRDefault="00AD46E7">
      <w:pPr>
        <w:spacing w:line="360" w:lineRule="auto"/>
        <w:jc w:val="both"/>
        <w:rPr>
          <w:rFonts w:ascii="Palatino Linotype" w:eastAsia="Palatino Linotype" w:hAnsi="Palatino Linotype" w:cs="Palatino Linotype"/>
          <w:sz w:val="22"/>
          <w:szCs w:val="22"/>
        </w:rPr>
      </w:pPr>
      <w:r w:rsidRPr="002D1B7C">
        <w:rPr>
          <w:rFonts w:ascii="Palatino Linotype" w:eastAsia="Palatino Linotype" w:hAnsi="Palatino Linotype" w:cs="Palatino Linotype"/>
          <w:b/>
          <w:sz w:val="22"/>
          <w:szCs w:val="22"/>
        </w:rPr>
        <w:t>Visto</w:t>
      </w:r>
      <w:r w:rsidRPr="002D1B7C">
        <w:rPr>
          <w:rFonts w:ascii="Palatino Linotype" w:eastAsia="Palatino Linotype" w:hAnsi="Palatino Linotype" w:cs="Palatino Linotype"/>
          <w:sz w:val="22"/>
          <w:szCs w:val="22"/>
        </w:rPr>
        <w:t xml:space="preserve"> el expediente relativo al recurso de revisión </w:t>
      </w:r>
      <w:r w:rsidR="00E06EB4" w:rsidRPr="002D1B7C">
        <w:rPr>
          <w:rFonts w:ascii="Palatino Linotype" w:eastAsia="Palatino Linotype" w:hAnsi="Palatino Linotype" w:cs="Palatino Linotype"/>
          <w:b/>
          <w:sz w:val="22"/>
          <w:szCs w:val="22"/>
        </w:rPr>
        <w:t>450</w:t>
      </w:r>
      <w:r w:rsidRPr="002D1B7C">
        <w:rPr>
          <w:rFonts w:ascii="Palatino Linotype" w:eastAsia="Palatino Linotype" w:hAnsi="Palatino Linotype" w:cs="Palatino Linotype"/>
          <w:b/>
          <w:sz w:val="22"/>
          <w:szCs w:val="22"/>
        </w:rPr>
        <w:t>9/INFOEM/IP/RR/2025</w:t>
      </w:r>
      <w:r w:rsidRPr="002D1B7C">
        <w:rPr>
          <w:rFonts w:ascii="Palatino Linotype" w:eastAsia="Palatino Linotype" w:hAnsi="Palatino Linotype" w:cs="Palatino Linotype"/>
          <w:sz w:val="22"/>
          <w:szCs w:val="22"/>
        </w:rPr>
        <w:t>, interpuesto por</w:t>
      </w:r>
      <w:r w:rsidR="00E06EB4" w:rsidRPr="002D1B7C">
        <w:rPr>
          <w:rFonts w:ascii="Palatino Linotype" w:eastAsia="Palatino Linotype" w:hAnsi="Palatino Linotype" w:cs="Palatino Linotype"/>
          <w:sz w:val="22"/>
          <w:szCs w:val="22"/>
        </w:rPr>
        <w:t xml:space="preserve"> el</w:t>
      </w:r>
      <w:r w:rsidR="00B13429" w:rsidRPr="002D1B7C">
        <w:rPr>
          <w:rFonts w:ascii="Palatino Linotype" w:eastAsia="Palatino Linotype" w:hAnsi="Palatino Linotype" w:cs="Palatino Linotype"/>
          <w:sz w:val="22"/>
          <w:szCs w:val="22"/>
        </w:rPr>
        <w:t xml:space="preserve"> </w:t>
      </w:r>
      <w:r w:rsidR="00B13429" w:rsidRPr="002D1B7C">
        <w:rPr>
          <w:rFonts w:ascii="Palatino Linotype" w:eastAsia="Palatino Linotype" w:hAnsi="Palatino Linotype" w:cs="Palatino Linotype"/>
          <w:b/>
          <w:sz w:val="22"/>
          <w:szCs w:val="22"/>
        </w:rPr>
        <w:t xml:space="preserve">C. </w:t>
      </w:r>
      <w:r w:rsidR="00174CC9" w:rsidRPr="00174CC9">
        <w:rPr>
          <w:rFonts w:ascii="Palatino Linotype" w:eastAsia="Palatino Linotype" w:hAnsi="Palatino Linotype" w:cs="Palatino Linotype"/>
          <w:b/>
          <w:sz w:val="22"/>
          <w:szCs w:val="22"/>
        </w:rPr>
        <w:t>XXXX XXXXXXXXX XXXXXX XXXX</w:t>
      </w:r>
      <w:r w:rsidRPr="002D1B7C">
        <w:rPr>
          <w:rFonts w:ascii="Palatino Linotype" w:eastAsia="Palatino Linotype" w:hAnsi="Palatino Linotype" w:cs="Palatino Linotype"/>
          <w:b/>
          <w:sz w:val="22"/>
          <w:szCs w:val="22"/>
        </w:rPr>
        <w:t xml:space="preserve">, </w:t>
      </w:r>
      <w:r w:rsidRPr="002D1B7C">
        <w:rPr>
          <w:rFonts w:ascii="Palatino Linotype" w:eastAsia="Palatino Linotype" w:hAnsi="Palatino Linotype" w:cs="Palatino Linotype"/>
          <w:sz w:val="22"/>
          <w:szCs w:val="22"/>
        </w:rPr>
        <w:t>en lo sucesivo se le denominará la parte</w:t>
      </w:r>
      <w:r w:rsidRPr="002D1B7C">
        <w:rPr>
          <w:rFonts w:ascii="Palatino Linotype" w:eastAsia="Palatino Linotype" w:hAnsi="Palatino Linotype" w:cs="Palatino Linotype"/>
          <w:b/>
          <w:sz w:val="22"/>
          <w:szCs w:val="22"/>
        </w:rPr>
        <w:t xml:space="preserve"> Recurrente</w:t>
      </w:r>
      <w:r w:rsidRPr="002D1B7C">
        <w:rPr>
          <w:rFonts w:ascii="Palatino Linotype" w:eastAsia="Palatino Linotype" w:hAnsi="Palatino Linotype" w:cs="Palatino Linotype"/>
          <w:sz w:val="22"/>
          <w:szCs w:val="22"/>
        </w:rPr>
        <w:t>, en contra de la respuesta a su solicitud de información con número de folio</w:t>
      </w:r>
      <w:r w:rsidRPr="002D1B7C">
        <w:rPr>
          <w:rFonts w:ascii="Palatino Linotype" w:eastAsia="Palatino Linotype" w:hAnsi="Palatino Linotype" w:cs="Palatino Linotype"/>
          <w:b/>
          <w:sz w:val="22"/>
          <w:szCs w:val="22"/>
        </w:rPr>
        <w:t xml:space="preserve"> </w:t>
      </w:r>
      <w:r w:rsidR="00E06EB4" w:rsidRPr="002D1B7C">
        <w:rPr>
          <w:rFonts w:ascii="Palatino Linotype" w:eastAsia="Palatino Linotype" w:hAnsi="Palatino Linotype" w:cs="Palatino Linotype"/>
          <w:b/>
          <w:sz w:val="22"/>
          <w:szCs w:val="22"/>
        </w:rPr>
        <w:t>00085/COYOTEP/IP/2025</w:t>
      </w:r>
      <w:r w:rsidRPr="002D1B7C">
        <w:rPr>
          <w:rFonts w:ascii="Palatino Linotype" w:eastAsia="Palatino Linotype" w:hAnsi="Palatino Linotype" w:cs="Palatino Linotype"/>
          <w:sz w:val="22"/>
          <w:szCs w:val="22"/>
        </w:rPr>
        <w:t xml:space="preserve">, por parte del </w:t>
      </w:r>
      <w:r w:rsidR="00E06EB4" w:rsidRPr="002D1B7C">
        <w:rPr>
          <w:rFonts w:ascii="Palatino Linotype" w:eastAsia="Palatino Linotype" w:hAnsi="Palatino Linotype" w:cs="Palatino Linotype"/>
          <w:b/>
          <w:sz w:val="22"/>
          <w:szCs w:val="22"/>
        </w:rPr>
        <w:t>Ayuntamiento de Coyotepec</w:t>
      </w:r>
      <w:r w:rsidRPr="002D1B7C">
        <w:rPr>
          <w:rFonts w:ascii="Palatino Linotype" w:eastAsia="Palatino Linotype" w:hAnsi="Palatino Linotype" w:cs="Palatino Linotype"/>
          <w:b/>
          <w:sz w:val="22"/>
          <w:szCs w:val="22"/>
        </w:rPr>
        <w:t xml:space="preserve">, </w:t>
      </w:r>
      <w:r w:rsidRPr="002D1B7C">
        <w:rPr>
          <w:rFonts w:ascii="Palatino Linotype" w:eastAsia="Palatino Linotype" w:hAnsi="Palatino Linotype" w:cs="Palatino Linotype"/>
          <w:sz w:val="22"/>
          <w:szCs w:val="22"/>
        </w:rPr>
        <w:t xml:space="preserve">en lo sucesivo el </w:t>
      </w:r>
      <w:r w:rsidRPr="002D1B7C">
        <w:rPr>
          <w:rFonts w:ascii="Palatino Linotype" w:eastAsia="Palatino Linotype" w:hAnsi="Palatino Linotype" w:cs="Palatino Linotype"/>
          <w:b/>
          <w:sz w:val="22"/>
          <w:szCs w:val="22"/>
        </w:rPr>
        <w:t>Sujeto Obligado</w:t>
      </w:r>
      <w:r w:rsidRPr="002D1B7C">
        <w:rPr>
          <w:rFonts w:ascii="Palatino Linotype" w:eastAsia="Palatino Linotype" w:hAnsi="Palatino Linotype" w:cs="Palatino Linotype"/>
          <w:sz w:val="22"/>
          <w:szCs w:val="22"/>
        </w:rPr>
        <w:t>;</w:t>
      </w:r>
      <w:r w:rsidRPr="002D1B7C">
        <w:rPr>
          <w:rFonts w:ascii="Palatino Linotype" w:eastAsia="Palatino Linotype" w:hAnsi="Palatino Linotype" w:cs="Palatino Linotype"/>
          <w:b/>
          <w:sz w:val="22"/>
          <w:szCs w:val="22"/>
        </w:rPr>
        <w:t xml:space="preserve"> </w:t>
      </w:r>
      <w:r w:rsidRPr="002D1B7C">
        <w:rPr>
          <w:rFonts w:ascii="Palatino Linotype" w:eastAsia="Palatino Linotype" w:hAnsi="Palatino Linotype" w:cs="Palatino Linotype"/>
          <w:sz w:val="22"/>
          <w:szCs w:val="22"/>
        </w:rPr>
        <w:t>se procede a dictar la presente resolución, con base en los siguientes:</w:t>
      </w:r>
    </w:p>
    <w:p w14:paraId="68F7DF70" w14:textId="77777777" w:rsidR="00790EC0" w:rsidRPr="002D1B7C" w:rsidRDefault="00790EC0">
      <w:pPr>
        <w:spacing w:line="360" w:lineRule="auto"/>
        <w:jc w:val="both"/>
        <w:rPr>
          <w:rFonts w:ascii="Palatino Linotype" w:eastAsia="Palatino Linotype" w:hAnsi="Palatino Linotype" w:cs="Palatino Linotype"/>
          <w:sz w:val="22"/>
          <w:szCs w:val="22"/>
        </w:rPr>
      </w:pPr>
    </w:p>
    <w:p w14:paraId="52EA30DE" w14:textId="77777777" w:rsidR="00A12EBB" w:rsidRPr="002D1B7C" w:rsidRDefault="00AD46E7">
      <w:pPr>
        <w:numPr>
          <w:ilvl w:val="0"/>
          <w:numId w:val="4"/>
        </w:numPr>
        <w:pBdr>
          <w:top w:val="nil"/>
          <w:left w:val="nil"/>
          <w:bottom w:val="nil"/>
          <w:right w:val="nil"/>
          <w:between w:val="nil"/>
        </w:pBdr>
        <w:spacing w:line="360" w:lineRule="auto"/>
        <w:ind w:left="993" w:hanging="276"/>
        <w:jc w:val="center"/>
        <w:rPr>
          <w:rFonts w:ascii="Palatino Linotype" w:eastAsia="Palatino Linotype" w:hAnsi="Palatino Linotype" w:cs="Palatino Linotype"/>
          <w:b/>
          <w:sz w:val="22"/>
          <w:szCs w:val="22"/>
        </w:rPr>
      </w:pPr>
      <w:r w:rsidRPr="002D1B7C">
        <w:rPr>
          <w:rFonts w:ascii="Palatino Linotype" w:eastAsia="Palatino Linotype" w:hAnsi="Palatino Linotype" w:cs="Palatino Linotype"/>
          <w:b/>
          <w:sz w:val="22"/>
          <w:szCs w:val="22"/>
        </w:rPr>
        <w:t>A N T E C E D E N T E S:</w:t>
      </w:r>
    </w:p>
    <w:p w14:paraId="7D619E72" w14:textId="77777777" w:rsidR="00A12EBB" w:rsidRPr="002D1B7C" w:rsidRDefault="00A12EBB">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2508678A" w14:textId="14014DD9" w:rsidR="00A12EBB" w:rsidRPr="002D1B7C" w:rsidRDefault="00AD46E7">
      <w:pPr>
        <w:numPr>
          <w:ilvl w:val="1"/>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r w:rsidRPr="002D1B7C">
        <w:rPr>
          <w:rFonts w:ascii="Palatino Linotype" w:eastAsia="Palatino Linotype" w:hAnsi="Palatino Linotype" w:cs="Palatino Linotype"/>
          <w:b/>
          <w:sz w:val="22"/>
          <w:szCs w:val="22"/>
        </w:rPr>
        <w:t xml:space="preserve">Solicitud de acceso a la información. </w:t>
      </w:r>
      <w:r w:rsidRPr="002D1B7C">
        <w:rPr>
          <w:rFonts w:ascii="Palatino Linotype" w:eastAsia="Palatino Linotype" w:hAnsi="Palatino Linotype" w:cs="Palatino Linotype"/>
          <w:sz w:val="22"/>
          <w:szCs w:val="22"/>
        </w:rPr>
        <w:t xml:space="preserve">Con fecha </w:t>
      </w:r>
      <w:r w:rsidR="00E06EB4" w:rsidRPr="002D1B7C">
        <w:rPr>
          <w:rFonts w:ascii="Palatino Linotype" w:eastAsia="Palatino Linotype" w:hAnsi="Palatino Linotype" w:cs="Palatino Linotype"/>
          <w:b/>
          <w:sz w:val="22"/>
          <w:szCs w:val="22"/>
        </w:rPr>
        <w:t xml:space="preserve">veintisiete de febrero </w:t>
      </w:r>
      <w:r w:rsidRPr="002D1B7C">
        <w:rPr>
          <w:rFonts w:ascii="Palatino Linotype" w:eastAsia="Palatino Linotype" w:hAnsi="Palatino Linotype" w:cs="Palatino Linotype"/>
          <w:b/>
          <w:sz w:val="22"/>
          <w:szCs w:val="22"/>
        </w:rPr>
        <w:t>de dos mil veinticinco</w:t>
      </w:r>
      <w:r w:rsidRPr="002D1B7C">
        <w:rPr>
          <w:rFonts w:ascii="Palatino Linotype" w:eastAsia="Palatino Linotype" w:hAnsi="Palatino Linotype" w:cs="Palatino Linotype"/>
          <w:sz w:val="22"/>
          <w:szCs w:val="22"/>
        </w:rPr>
        <w:t xml:space="preserve">, la parte </w:t>
      </w:r>
      <w:r w:rsidRPr="002D1B7C">
        <w:rPr>
          <w:rFonts w:ascii="Palatino Linotype" w:eastAsia="Palatino Linotype" w:hAnsi="Palatino Linotype" w:cs="Palatino Linotype"/>
          <w:b/>
          <w:sz w:val="22"/>
          <w:szCs w:val="22"/>
        </w:rPr>
        <w:t>Recurrente</w:t>
      </w:r>
      <w:r w:rsidRPr="002D1B7C">
        <w:rPr>
          <w:rFonts w:ascii="Palatino Linotype" w:eastAsia="Palatino Linotype" w:hAnsi="Palatino Linotype" w:cs="Palatino Linotype"/>
          <w:sz w:val="22"/>
          <w:szCs w:val="22"/>
        </w:rPr>
        <w:t xml:space="preserve"> formuló solicitud de acceso a información pública al </w:t>
      </w:r>
      <w:r w:rsidRPr="002D1B7C">
        <w:rPr>
          <w:rFonts w:ascii="Palatino Linotype" w:eastAsia="Palatino Linotype" w:hAnsi="Palatino Linotype" w:cs="Palatino Linotype"/>
          <w:b/>
          <w:sz w:val="22"/>
          <w:szCs w:val="22"/>
        </w:rPr>
        <w:t>Sujeto Obligado</w:t>
      </w:r>
      <w:r w:rsidRPr="002D1B7C">
        <w:rPr>
          <w:rFonts w:ascii="Palatino Linotype" w:eastAsia="Palatino Linotype" w:hAnsi="Palatino Linotype" w:cs="Palatino Linotype"/>
          <w:sz w:val="22"/>
          <w:szCs w:val="22"/>
        </w:rPr>
        <w:t xml:space="preserve"> a través del Sistema de Acceso a la Información Mexiquense, en adelante </w:t>
      </w:r>
      <w:r w:rsidRPr="002D1B7C">
        <w:rPr>
          <w:rFonts w:ascii="Palatino Linotype" w:eastAsia="Palatino Linotype" w:hAnsi="Palatino Linotype" w:cs="Palatino Linotype"/>
          <w:b/>
          <w:sz w:val="22"/>
          <w:szCs w:val="22"/>
        </w:rPr>
        <w:t>SAIMEX</w:t>
      </w:r>
      <w:r w:rsidRPr="002D1B7C">
        <w:rPr>
          <w:rFonts w:ascii="Palatino Linotype" w:eastAsia="Palatino Linotype" w:hAnsi="Palatino Linotype" w:cs="Palatino Linotype"/>
          <w:sz w:val="22"/>
          <w:szCs w:val="22"/>
        </w:rPr>
        <w:t>, requiriéndole lo siguiente:</w:t>
      </w:r>
    </w:p>
    <w:p w14:paraId="4E78D0CE" w14:textId="77777777" w:rsidR="00A12EBB" w:rsidRPr="002D1B7C" w:rsidRDefault="00A12EBB">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0BEF471B" w14:textId="420AA172" w:rsidR="00A12EBB" w:rsidRPr="002D1B7C" w:rsidRDefault="00AD46E7" w:rsidP="00757B20">
      <w:pPr>
        <w:spacing w:line="276" w:lineRule="auto"/>
        <w:ind w:left="851" w:right="616"/>
        <w:jc w:val="both"/>
        <w:rPr>
          <w:rFonts w:ascii="Palatino Linotype" w:eastAsia="Palatino Linotype" w:hAnsi="Palatino Linotype" w:cs="Palatino Linotype"/>
          <w:i/>
          <w:sz w:val="22"/>
          <w:szCs w:val="22"/>
        </w:rPr>
      </w:pPr>
      <w:r w:rsidRPr="002D1B7C">
        <w:rPr>
          <w:rFonts w:ascii="Palatino Linotype" w:eastAsia="Palatino Linotype" w:hAnsi="Palatino Linotype" w:cs="Palatino Linotype"/>
          <w:i/>
          <w:sz w:val="22"/>
          <w:szCs w:val="22"/>
        </w:rPr>
        <w:t>“</w:t>
      </w:r>
      <w:r w:rsidR="00757B20" w:rsidRPr="002D1B7C">
        <w:rPr>
          <w:rFonts w:ascii="Palatino Linotype" w:eastAsia="Palatino Linotype" w:hAnsi="Palatino Linotype" w:cs="Palatino Linotype"/>
          <w:i/>
          <w:sz w:val="22"/>
          <w:szCs w:val="22"/>
        </w:rPr>
        <w:t>Padrón actual de unidades económicas en el Municipio.</w:t>
      </w:r>
      <w:r w:rsidRPr="002D1B7C">
        <w:rPr>
          <w:rFonts w:ascii="Palatino Linotype" w:eastAsia="Palatino Linotype" w:hAnsi="Palatino Linotype" w:cs="Palatino Linotype"/>
          <w:i/>
          <w:sz w:val="22"/>
          <w:szCs w:val="22"/>
        </w:rPr>
        <w:t>”</w:t>
      </w:r>
    </w:p>
    <w:p w14:paraId="7587893B" w14:textId="77777777" w:rsidR="00A12EBB" w:rsidRPr="002D1B7C" w:rsidRDefault="00A12EBB">
      <w:pPr>
        <w:spacing w:line="360" w:lineRule="auto"/>
        <w:ind w:left="709" w:right="900"/>
        <w:jc w:val="both"/>
        <w:rPr>
          <w:rFonts w:ascii="Palatino Linotype" w:eastAsia="Palatino Linotype" w:hAnsi="Palatino Linotype" w:cs="Palatino Linotype"/>
          <w:b/>
          <w:i/>
          <w:sz w:val="22"/>
          <w:szCs w:val="22"/>
        </w:rPr>
      </w:pPr>
    </w:p>
    <w:p w14:paraId="6BA8A600" w14:textId="77777777" w:rsidR="00A12EBB" w:rsidRPr="002D1B7C" w:rsidRDefault="00AD46E7">
      <w:pPr>
        <w:spacing w:line="360" w:lineRule="auto"/>
        <w:jc w:val="both"/>
        <w:rPr>
          <w:rFonts w:ascii="Palatino Linotype" w:eastAsia="Palatino Linotype" w:hAnsi="Palatino Linotype" w:cs="Palatino Linotype"/>
          <w:sz w:val="22"/>
          <w:szCs w:val="22"/>
        </w:rPr>
      </w:pPr>
      <w:r w:rsidRPr="002D1B7C">
        <w:rPr>
          <w:rFonts w:ascii="Palatino Linotype" w:eastAsia="Palatino Linotype" w:hAnsi="Palatino Linotype" w:cs="Palatino Linotype"/>
          <w:b/>
          <w:sz w:val="22"/>
          <w:szCs w:val="22"/>
        </w:rPr>
        <w:t xml:space="preserve">Modalidad elegida para la entrega de la información: </w:t>
      </w:r>
      <w:r w:rsidRPr="002D1B7C">
        <w:rPr>
          <w:rFonts w:ascii="Palatino Linotype" w:eastAsia="Palatino Linotype" w:hAnsi="Palatino Linotype" w:cs="Palatino Linotype"/>
          <w:sz w:val="22"/>
          <w:szCs w:val="22"/>
        </w:rPr>
        <w:t xml:space="preserve">a través del Sistema de Acceso a la Información Mexiquense. </w:t>
      </w:r>
    </w:p>
    <w:p w14:paraId="3FD4E82B" w14:textId="77777777" w:rsidR="00B0466E" w:rsidRPr="002D1B7C" w:rsidRDefault="00B0466E" w:rsidP="00B0466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DDA9443" w14:textId="6ED5BA5F" w:rsidR="00A12EBB" w:rsidRPr="002D1B7C" w:rsidRDefault="00AD46E7">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2"/>
          <w:szCs w:val="22"/>
        </w:rPr>
      </w:pPr>
      <w:r w:rsidRPr="002D1B7C">
        <w:rPr>
          <w:rFonts w:ascii="Palatino Linotype" w:eastAsia="Palatino Linotype" w:hAnsi="Palatino Linotype" w:cs="Palatino Linotype"/>
          <w:b/>
          <w:sz w:val="22"/>
          <w:szCs w:val="22"/>
        </w:rPr>
        <w:t xml:space="preserve">Respuesta. </w:t>
      </w:r>
      <w:r w:rsidRPr="002D1B7C">
        <w:rPr>
          <w:rFonts w:ascii="Palatino Linotype" w:eastAsia="Palatino Linotype" w:hAnsi="Palatino Linotype" w:cs="Palatino Linotype"/>
          <w:sz w:val="22"/>
          <w:szCs w:val="22"/>
        </w:rPr>
        <w:t xml:space="preserve">Con fecha </w:t>
      </w:r>
      <w:r w:rsidR="00757B20" w:rsidRPr="002D1B7C">
        <w:rPr>
          <w:rFonts w:ascii="Palatino Linotype" w:eastAsia="Palatino Linotype" w:hAnsi="Palatino Linotype" w:cs="Palatino Linotype"/>
          <w:b/>
          <w:sz w:val="22"/>
          <w:szCs w:val="22"/>
        </w:rPr>
        <w:t xml:space="preserve">veinticuatro </w:t>
      </w:r>
      <w:r w:rsidR="00B13429" w:rsidRPr="002D1B7C">
        <w:rPr>
          <w:rFonts w:ascii="Palatino Linotype" w:eastAsia="Palatino Linotype" w:hAnsi="Palatino Linotype" w:cs="Palatino Linotype"/>
          <w:b/>
          <w:sz w:val="22"/>
          <w:szCs w:val="22"/>
        </w:rPr>
        <w:t>de marzo</w:t>
      </w:r>
      <w:r w:rsidRPr="002D1B7C">
        <w:rPr>
          <w:rFonts w:ascii="Palatino Linotype" w:eastAsia="Palatino Linotype" w:hAnsi="Palatino Linotype" w:cs="Palatino Linotype"/>
          <w:b/>
          <w:sz w:val="22"/>
          <w:szCs w:val="22"/>
        </w:rPr>
        <w:t xml:space="preserve"> de dos mil veinticinco</w:t>
      </w:r>
      <w:r w:rsidRPr="002D1B7C">
        <w:rPr>
          <w:rFonts w:ascii="Palatino Linotype" w:eastAsia="Palatino Linotype" w:hAnsi="Palatino Linotype" w:cs="Palatino Linotype"/>
          <w:sz w:val="22"/>
          <w:szCs w:val="22"/>
        </w:rPr>
        <w:t xml:space="preserve">, el </w:t>
      </w:r>
      <w:r w:rsidRPr="002D1B7C">
        <w:rPr>
          <w:rFonts w:ascii="Palatino Linotype" w:eastAsia="Palatino Linotype" w:hAnsi="Palatino Linotype" w:cs="Palatino Linotype"/>
          <w:b/>
          <w:sz w:val="22"/>
          <w:szCs w:val="22"/>
        </w:rPr>
        <w:t>Sujeto Obligado</w:t>
      </w:r>
      <w:r w:rsidRPr="002D1B7C">
        <w:rPr>
          <w:rFonts w:ascii="Palatino Linotype" w:eastAsia="Palatino Linotype" w:hAnsi="Palatino Linotype" w:cs="Palatino Linotype"/>
          <w:sz w:val="22"/>
          <w:szCs w:val="22"/>
        </w:rPr>
        <w:t xml:space="preserve"> envió su respuesta a la solicitud de acceso a la información a través del SAIMEX, la cual versa como sigue: </w:t>
      </w:r>
    </w:p>
    <w:p w14:paraId="2AB382D3" w14:textId="77777777" w:rsidR="005F7B89" w:rsidRPr="002D1B7C" w:rsidRDefault="005F7B89">
      <w:pPr>
        <w:tabs>
          <w:tab w:val="left" w:pos="7371"/>
        </w:tabs>
        <w:spacing w:line="360" w:lineRule="auto"/>
        <w:ind w:left="567" w:right="616"/>
        <w:jc w:val="both"/>
        <w:rPr>
          <w:rFonts w:ascii="Palatino Linotype" w:eastAsia="Palatino Linotype" w:hAnsi="Palatino Linotype" w:cs="Palatino Linotype"/>
          <w:i/>
          <w:sz w:val="22"/>
          <w:szCs w:val="22"/>
        </w:rPr>
      </w:pPr>
      <w:bookmarkStart w:id="1" w:name="_heading=h.3znysh7" w:colFirst="0" w:colLast="0"/>
      <w:bookmarkEnd w:id="1"/>
    </w:p>
    <w:p w14:paraId="197D4FE1" w14:textId="77777777" w:rsidR="00757B20" w:rsidRPr="002D1B7C" w:rsidRDefault="00AD46E7" w:rsidP="00757B20">
      <w:pPr>
        <w:spacing w:line="276" w:lineRule="auto"/>
        <w:ind w:left="851" w:right="616"/>
        <w:jc w:val="both"/>
        <w:rPr>
          <w:rFonts w:ascii="Palatino Linotype" w:eastAsia="Palatino Linotype" w:hAnsi="Palatino Linotype" w:cs="Palatino Linotype"/>
          <w:i/>
          <w:sz w:val="22"/>
          <w:szCs w:val="22"/>
        </w:rPr>
      </w:pPr>
      <w:r w:rsidRPr="002D1B7C">
        <w:rPr>
          <w:rFonts w:ascii="Palatino Linotype" w:eastAsia="Palatino Linotype" w:hAnsi="Palatino Linotype" w:cs="Palatino Linotype"/>
          <w:i/>
          <w:sz w:val="22"/>
          <w:szCs w:val="22"/>
        </w:rPr>
        <w:lastRenderedPageBreak/>
        <w:t>“</w:t>
      </w:r>
      <w:r w:rsidR="00757B20" w:rsidRPr="002D1B7C">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76E29C0" w14:textId="77777777" w:rsidR="00757B20" w:rsidRPr="002D1B7C" w:rsidRDefault="00757B20" w:rsidP="00757B20">
      <w:pPr>
        <w:spacing w:line="276" w:lineRule="auto"/>
        <w:ind w:left="851" w:right="616"/>
        <w:jc w:val="both"/>
        <w:rPr>
          <w:rFonts w:ascii="Palatino Linotype" w:eastAsia="Palatino Linotype" w:hAnsi="Palatino Linotype" w:cs="Palatino Linotype"/>
          <w:i/>
          <w:sz w:val="22"/>
          <w:szCs w:val="22"/>
        </w:rPr>
      </w:pPr>
      <w:r w:rsidRPr="002D1B7C">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 En respuesta a la solicitud recibida, nos permitimos hacer de su conocimiento que con fundamento en el artículo 53, Fracciones: II, V y VI de la Ley de Transparencia y Acceso a la Información Pública del Estado de México y Municipios, le contestamos que: Anticipando un cordial saludo, de conformidad con los artículos 1, 2, 3, fracción XLIV, 4, 12, 16, 23, fracción IV, 24, fracción XI y último párrafo, 50, 51, 53, fracciones II, IV, V y VI de la Ley de Transparencia y Acceso a la Información Pública del Estado de México y Municipios; me permito comentar a usted lo siguiente: se anexa oficio de respuesta por parte del servidor público habilitado del área a la que fue turnada la solicitud, así mismo se anexa acuerdo de la quinta sesión del Comité de Transparencia en el cual se expuso la clasificación de la información de la solicitud 00085/COYOTEP/IP/2025.</w:t>
      </w:r>
    </w:p>
    <w:p w14:paraId="5844A1BC" w14:textId="77777777" w:rsidR="00757B20" w:rsidRPr="002D1B7C" w:rsidRDefault="00757B20" w:rsidP="00757B20">
      <w:pPr>
        <w:spacing w:line="276" w:lineRule="auto"/>
        <w:ind w:left="851" w:right="616"/>
        <w:jc w:val="both"/>
        <w:rPr>
          <w:rFonts w:ascii="Palatino Linotype" w:eastAsia="Palatino Linotype" w:hAnsi="Palatino Linotype" w:cs="Palatino Linotype"/>
          <w:i/>
          <w:sz w:val="22"/>
          <w:szCs w:val="22"/>
        </w:rPr>
      </w:pPr>
      <w:r w:rsidRPr="002D1B7C">
        <w:rPr>
          <w:rFonts w:ascii="Palatino Linotype" w:eastAsia="Palatino Linotype" w:hAnsi="Palatino Linotype" w:cs="Palatino Linotype"/>
          <w:i/>
          <w:sz w:val="22"/>
          <w:szCs w:val="22"/>
        </w:rPr>
        <w:t>ATENTAMENTE</w:t>
      </w:r>
    </w:p>
    <w:p w14:paraId="12A90613" w14:textId="5BFD9438" w:rsidR="00A12EBB" w:rsidRPr="002D1B7C" w:rsidRDefault="00757B20" w:rsidP="00757B20">
      <w:pPr>
        <w:spacing w:line="276" w:lineRule="auto"/>
        <w:ind w:left="851" w:right="616"/>
        <w:jc w:val="both"/>
        <w:rPr>
          <w:rFonts w:ascii="Palatino Linotype" w:eastAsia="Palatino Linotype" w:hAnsi="Palatino Linotype" w:cs="Palatino Linotype"/>
          <w:i/>
          <w:sz w:val="22"/>
          <w:szCs w:val="22"/>
        </w:rPr>
      </w:pPr>
      <w:r w:rsidRPr="002D1B7C">
        <w:rPr>
          <w:rFonts w:ascii="Palatino Linotype" w:eastAsia="Palatino Linotype" w:hAnsi="Palatino Linotype" w:cs="Palatino Linotype"/>
          <w:i/>
          <w:sz w:val="22"/>
          <w:szCs w:val="22"/>
        </w:rPr>
        <w:t>LIC. Samanta Pineda Velázquez</w:t>
      </w:r>
      <w:r w:rsidR="00AD46E7" w:rsidRPr="002D1B7C">
        <w:rPr>
          <w:rFonts w:ascii="Palatino Linotype" w:eastAsia="Palatino Linotype" w:hAnsi="Palatino Linotype" w:cs="Palatino Linotype"/>
          <w:i/>
          <w:sz w:val="22"/>
          <w:szCs w:val="22"/>
        </w:rPr>
        <w:t>” (Sic)</w:t>
      </w:r>
    </w:p>
    <w:p w14:paraId="795AC3D1" w14:textId="77777777" w:rsidR="00A12EBB" w:rsidRPr="002D1B7C" w:rsidRDefault="00A12EBB">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4C272B12" w14:textId="77777777" w:rsidR="00757B20" w:rsidRPr="002D1B7C" w:rsidRDefault="00AD46E7">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2D1B7C">
        <w:rPr>
          <w:rFonts w:ascii="Palatino Linotype" w:eastAsia="Palatino Linotype" w:hAnsi="Palatino Linotype" w:cs="Palatino Linotype"/>
          <w:sz w:val="22"/>
          <w:szCs w:val="22"/>
        </w:rPr>
        <w:t xml:space="preserve">Adjuntando a su respuesta </w:t>
      </w:r>
      <w:r w:rsidR="00B13429" w:rsidRPr="002D1B7C">
        <w:rPr>
          <w:rFonts w:ascii="Palatino Linotype" w:eastAsia="Palatino Linotype" w:hAnsi="Palatino Linotype" w:cs="Palatino Linotype"/>
          <w:sz w:val="22"/>
          <w:szCs w:val="22"/>
        </w:rPr>
        <w:t>l</w:t>
      </w:r>
      <w:r w:rsidR="00757B20" w:rsidRPr="002D1B7C">
        <w:rPr>
          <w:rFonts w:ascii="Palatino Linotype" w:eastAsia="Palatino Linotype" w:hAnsi="Palatino Linotype" w:cs="Palatino Linotype"/>
          <w:sz w:val="22"/>
          <w:szCs w:val="22"/>
        </w:rPr>
        <w:t xml:space="preserve">os siguientes archivos electrónicos: </w:t>
      </w:r>
    </w:p>
    <w:p w14:paraId="06593045" w14:textId="77777777" w:rsidR="00757B20" w:rsidRPr="002D1B7C" w:rsidRDefault="00757B20" w:rsidP="00637A36">
      <w:pPr>
        <w:pStyle w:val="Prrafodelista"/>
        <w:numPr>
          <w:ilvl w:val="0"/>
          <w:numId w:val="18"/>
        </w:num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2D1B7C">
        <w:rPr>
          <w:rFonts w:ascii="Palatino Linotype" w:eastAsia="Palatino Linotype" w:hAnsi="Palatino Linotype" w:cs="Palatino Linotype"/>
          <w:b/>
          <w:i/>
        </w:rPr>
        <w:t>OFICIO Y PROYECTO DE CLASIFICACIÓN 85.pdf</w:t>
      </w:r>
      <w:r w:rsidRPr="002D1B7C">
        <w:rPr>
          <w:rFonts w:ascii="Palatino Linotype" w:eastAsia="Palatino Linotype" w:hAnsi="Palatino Linotype" w:cs="Palatino Linotype"/>
        </w:rPr>
        <w:t xml:space="preserve">: </w:t>
      </w:r>
    </w:p>
    <w:p w14:paraId="5B005833" w14:textId="269D78D2" w:rsidR="00757B20" w:rsidRPr="002D1B7C" w:rsidRDefault="00757B20" w:rsidP="00637A36">
      <w:pPr>
        <w:pStyle w:val="Prrafodelista"/>
        <w:numPr>
          <w:ilvl w:val="0"/>
          <w:numId w:val="19"/>
        </w:num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2D1B7C">
        <w:rPr>
          <w:rFonts w:ascii="Palatino Linotype" w:eastAsia="Palatino Linotype" w:hAnsi="Palatino Linotype" w:cs="Palatino Linotype"/>
        </w:rPr>
        <w:t>Oficio número COY/</w:t>
      </w:r>
      <w:proofErr w:type="spellStart"/>
      <w:r w:rsidRPr="002D1B7C">
        <w:rPr>
          <w:rFonts w:ascii="Palatino Linotype" w:eastAsia="Palatino Linotype" w:hAnsi="Palatino Linotype" w:cs="Palatino Linotype"/>
        </w:rPr>
        <w:t>DDEyT</w:t>
      </w:r>
      <w:proofErr w:type="spellEnd"/>
      <w:r w:rsidRPr="002D1B7C">
        <w:rPr>
          <w:rFonts w:ascii="Palatino Linotype" w:eastAsia="Palatino Linotype" w:hAnsi="Palatino Linotype" w:cs="Palatino Linotype"/>
        </w:rPr>
        <w:t xml:space="preserve">/03-2025/0050 de fecha veintiuno de marzo de dos mil veinticinco, signado por el Director de Desarrollo Económico y Turismo, mediante el cual informó la entrega de la información que obra en sus archivos. </w:t>
      </w:r>
    </w:p>
    <w:p w14:paraId="0230DB26" w14:textId="0E5476F5" w:rsidR="00757B20" w:rsidRPr="002D1B7C" w:rsidRDefault="00757B20" w:rsidP="00637A36">
      <w:pPr>
        <w:pStyle w:val="Prrafodelista"/>
        <w:numPr>
          <w:ilvl w:val="0"/>
          <w:numId w:val="19"/>
        </w:num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2D1B7C">
        <w:rPr>
          <w:rFonts w:ascii="Palatino Linotype" w:eastAsia="Palatino Linotype" w:hAnsi="Palatino Linotype" w:cs="Palatino Linotype"/>
        </w:rPr>
        <w:t>Oficio número COY/</w:t>
      </w:r>
      <w:proofErr w:type="spellStart"/>
      <w:r w:rsidRPr="002D1B7C">
        <w:rPr>
          <w:rFonts w:ascii="Palatino Linotype" w:eastAsia="Palatino Linotype" w:hAnsi="Palatino Linotype" w:cs="Palatino Linotype"/>
        </w:rPr>
        <w:t>DDEyT</w:t>
      </w:r>
      <w:proofErr w:type="spellEnd"/>
      <w:r w:rsidRPr="002D1B7C">
        <w:rPr>
          <w:rFonts w:ascii="Palatino Linotype" w:eastAsia="Palatino Linotype" w:hAnsi="Palatino Linotype" w:cs="Palatino Linotype"/>
        </w:rPr>
        <w:t xml:space="preserve">/03-2025/0050 de fecha veintiuno de marzo de dos mil veinticinco, signado por el Director de Desarrollo Económico y Turismo y dirigido a la Titular de la Unidad de Transparencia, mediante el cual informó que lo solicitado versa en información referente a datos </w:t>
      </w:r>
      <w:r w:rsidRPr="002D1B7C">
        <w:rPr>
          <w:rFonts w:ascii="Palatino Linotype" w:eastAsia="Palatino Linotype" w:hAnsi="Palatino Linotype" w:cs="Palatino Linotype"/>
        </w:rPr>
        <w:lastRenderedPageBreak/>
        <w:t>personales, por lo cual solicitó la clasificación de la información como confidencial, en virtud de que la información contiene datos personales, como lo son: nombre de una persona física y domicilio, de acuerdo a los siguientes argumentos:</w:t>
      </w:r>
    </w:p>
    <w:p w14:paraId="2AFD194A" w14:textId="1E2E0D3B" w:rsidR="00637A36" w:rsidRPr="002D1B7C" w:rsidRDefault="00637A36" w:rsidP="00637A36">
      <w:pPr>
        <w:pBdr>
          <w:top w:val="nil"/>
          <w:left w:val="nil"/>
          <w:bottom w:val="nil"/>
          <w:right w:val="nil"/>
          <w:between w:val="nil"/>
        </w:pBdr>
        <w:spacing w:line="276" w:lineRule="auto"/>
        <w:ind w:left="1560" w:right="474"/>
        <w:jc w:val="both"/>
        <w:rPr>
          <w:rFonts w:ascii="Palatino Linotype" w:eastAsia="Palatino Linotype" w:hAnsi="Palatino Linotype" w:cs="Palatino Linotype"/>
          <w:i/>
          <w:sz w:val="22"/>
          <w:szCs w:val="22"/>
        </w:rPr>
      </w:pPr>
      <w:r w:rsidRPr="002D1B7C">
        <w:rPr>
          <w:rFonts w:ascii="Palatino Linotype" w:eastAsia="Palatino Linotype" w:hAnsi="Palatino Linotype" w:cs="Palatino Linotype"/>
          <w:i/>
          <w:sz w:val="22"/>
          <w:szCs w:val="22"/>
        </w:rPr>
        <w:t>“Se considera información confidencial, en términos de lo señalado en los artículos 3, fracción IX y 143, fracción I de la Ley de Transparencia y Acceso a la Información Pública del Estado de México y Municipios, 4 fracción XI de la Ley de Protección de Datos Personales en Posesión de Sujetos Obligados del Estado de México y Municipios, en relación con el Trigésimo Octavo, fracción I de los Lineamientos Generales en Materia de Clasificación y Desclasificación de la Información, así como para la elaboración de versiones públicas, aplicando, de manera analógica, lo establecido en el Artículo 1, Fracción I de los Lineamientos sobre Medidas de Seguridad Aplicables a los Sistemas de Datos Personales que se encuentran en Posesión de los Sujetos Obligados de la Ley de Protección de Datos Personales del Estado de México. A continuación:</w:t>
      </w:r>
    </w:p>
    <w:p w14:paraId="342F59C6" w14:textId="20824B30" w:rsidR="00637A36" w:rsidRPr="002D1B7C" w:rsidRDefault="00637A36" w:rsidP="00637A36">
      <w:pPr>
        <w:pBdr>
          <w:top w:val="nil"/>
          <w:left w:val="nil"/>
          <w:bottom w:val="nil"/>
          <w:right w:val="nil"/>
          <w:between w:val="nil"/>
        </w:pBdr>
        <w:spacing w:line="276" w:lineRule="auto"/>
        <w:ind w:left="1560" w:right="474"/>
        <w:jc w:val="both"/>
        <w:rPr>
          <w:rFonts w:ascii="Palatino Linotype" w:eastAsia="Palatino Linotype" w:hAnsi="Palatino Linotype" w:cs="Palatino Linotype"/>
          <w:i/>
          <w:sz w:val="22"/>
          <w:szCs w:val="22"/>
        </w:rPr>
      </w:pPr>
      <w:r w:rsidRPr="002D1B7C">
        <w:rPr>
          <w:rFonts w:ascii="Palatino Linotype" w:eastAsia="Palatino Linotype" w:hAnsi="Palatino Linotype" w:cs="Palatino Linotype"/>
          <w:b/>
          <w:i/>
          <w:sz w:val="22"/>
          <w:szCs w:val="22"/>
        </w:rPr>
        <w:t>NOMBRE DE UNA PERSONA FÍSICA</w:t>
      </w:r>
      <w:r w:rsidRPr="002D1B7C">
        <w:rPr>
          <w:rFonts w:ascii="Palatino Linotype" w:eastAsia="Palatino Linotype" w:hAnsi="Palatino Linotype" w:cs="Palatino Linotype"/>
          <w:i/>
          <w:sz w:val="22"/>
          <w:szCs w:val="22"/>
        </w:rPr>
        <w:t>: El nombre es uno de los atributos de la personalidad y la manifestación principal del derecho subjetivo a la identidad, toda vez que no se refiere a servidores públicos; en virtud de que hace a una persona física identificada e identificable, y que dar publicidad al mismo vulneraría su ámbito de privacidad. Por lo anterior, es conveniente señalar que el nombre de una persona física es un dato personal, por lo que debe considerase como un dato confidencial, en términos del artículo 113 fracción I de la Ley Federal de Transparencia y Acceso a la Información Pública</w:t>
      </w:r>
    </w:p>
    <w:p w14:paraId="4428C5F2" w14:textId="1CF30F57" w:rsidR="00637A36" w:rsidRPr="002D1B7C" w:rsidRDefault="00637A36" w:rsidP="00637A36">
      <w:pPr>
        <w:pBdr>
          <w:top w:val="nil"/>
          <w:left w:val="nil"/>
          <w:bottom w:val="nil"/>
          <w:right w:val="nil"/>
          <w:between w:val="nil"/>
        </w:pBdr>
        <w:spacing w:line="276" w:lineRule="auto"/>
        <w:ind w:left="1560" w:right="474"/>
        <w:jc w:val="both"/>
        <w:rPr>
          <w:rFonts w:ascii="Palatino Linotype" w:eastAsia="Palatino Linotype" w:hAnsi="Palatino Linotype" w:cs="Palatino Linotype"/>
          <w:i/>
          <w:sz w:val="22"/>
          <w:szCs w:val="22"/>
        </w:rPr>
      </w:pPr>
      <w:r w:rsidRPr="002D1B7C">
        <w:rPr>
          <w:rFonts w:ascii="Palatino Linotype" w:eastAsia="Palatino Linotype" w:hAnsi="Palatino Linotype" w:cs="Palatino Linotype"/>
          <w:b/>
          <w:i/>
          <w:sz w:val="22"/>
          <w:szCs w:val="22"/>
        </w:rPr>
        <w:t>DOMICILIO:</w:t>
      </w:r>
      <w:r w:rsidRPr="002D1B7C">
        <w:rPr>
          <w:rFonts w:ascii="Palatino Linotype" w:eastAsia="Palatino Linotype" w:hAnsi="Palatino Linotype" w:cs="Palatino Linotype"/>
          <w:i/>
          <w:sz w:val="22"/>
          <w:szCs w:val="22"/>
        </w:rPr>
        <w:t xml:space="preserve"> Es el lugar donde reside con el propósito de establecerse en él; a falta de éste, el lugar en que tiene el principal asiento de sus negocios; y a falta de uno y otro, en el lugar que se halle; haciendo, por lo tanto, plenamente identificable a la persona, divulgando innecesariamente su residencia y asiento de su prioridad en que se desarrolla, independientemente de concebir al hogar como un elemento básico que forma parte de la vida privada de las personas.</w:t>
      </w:r>
    </w:p>
    <w:p w14:paraId="1793C03F" w14:textId="790B02BB" w:rsidR="00637A36" w:rsidRPr="002D1B7C" w:rsidRDefault="00637A36" w:rsidP="00637A36">
      <w:pPr>
        <w:pBdr>
          <w:top w:val="nil"/>
          <w:left w:val="nil"/>
          <w:bottom w:val="nil"/>
          <w:right w:val="nil"/>
          <w:between w:val="nil"/>
        </w:pBdr>
        <w:spacing w:line="276" w:lineRule="auto"/>
        <w:ind w:left="1560" w:right="474"/>
        <w:jc w:val="both"/>
        <w:rPr>
          <w:rFonts w:ascii="Palatino Linotype" w:eastAsia="Palatino Linotype" w:hAnsi="Palatino Linotype" w:cs="Palatino Linotype"/>
          <w:sz w:val="22"/>
          <w:szCs w:val="22"/>
        </w:rPr>
      </w:pPr>
      <w:r w:rsidRPr="002D1B7C">
        <w:rPr>
          <w:rFonts w:ascii="Palatino Linotype" w:eastAsia="Palatino Linotype" w:hAnsi="Palatino Linotype" w:cs="Palatino Linotype"/>
          <w:i/>
          <w:sz w:val="22"/>
          <w:szCs w:val="22"/>
        </w:rPr>
        <w:lastRenderedPageBreak/>
        <w:t>El tratamiento adecuado de los datos personales es una prioridad, ya que garantiza la confianza del público y el cumplimiento con las normativas en materia de protección de datos. Por lo tanto, solicitamos la colaboración del Comité de Transparencia para revisar y aprobar la clasificación de los datos personales con base en los criterios establecidos por la ley.”</w:t>
      </w:r>
      <w:r w:rsidRPr="002D1B7C">
        <w:rPr>
          <w:rFonts w:ascii="Palatino Linotype" w:eastAsia="Palatino Linotype" w:hAnsi="Palatino Linotype" w:cs="Palatino Linotype"/>
          <w:sz w:val="22"/>
          <w:szCs w:val="22"/>
        </w:rPr>
        <w:cr/>
      </w:r>
    </w:p>
    <w:p w14:paraId="5963FE50" w14:textId="77777777" w:rsidR="00637A36" w:rsidRPr="002D1B7C" w:rsidRDefault="00757B20" w:rsidP="00757B20">
      <w:pPr>
        <w:pStyle w:val="Prrafodelista"/>
        <w:numPr>
          <w:ilvl w:val="0"/>
          <w:numId w:val="18"/>
        </w:num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2D1B7C">
        <w:rPr>
          <w:rFonts w:ascii="Palatino Linotype" w:eastAsia="Palatino Linotype" w:hAnsi="Palatino Linotype" w:cs="Palatino Linotype"/>
          <w:b/>
        </w:rPr>
        <w:t>PADRÓN DE UNIDADES ECONÓMICAS.xlsx</w:t>
      </w:r>
      <w:r w:rsidRPr="002D1B7C">
        <w:rPr>
          <w:rFonts w:ascii="Palatino Linotype" w:eastAsia="Palatino Linotype" w:hAnsi="Palatino Linotype" w:cs="Palatino Linotype"/>
        </w:rPr>
        <w:t xml:space="preserve">: </w:t>
      </w:r>
      <w:r w:rsidR="00637A36" w:rsidRPr="002D1B7C">
        <w:rPr>
          <w:rFonts w:ascii="Palatino Linotype" w:eastAsia="Palatino Linotype" w:hAnsi="Palatino Linotype" w:cs="Palatino Linotype"/>
        </w:rPr>
        <w:t xml:space="preserve">Documento en formato Excel que contiene el Padrón de Unidades Económicas, del que se advierte número de expediente, razón social, giro, horario de servicio, y la documentación que remitió. </w:t>
      </w:r>
    </w:p>
    <w:p w14:paraId="279CD49C" w14:textId="77777777" w:rsidR="00637A36" w:rsidRPr="002D1B7C" w:rsidRDefault="00637A36" w:rsidP="00637A36">
      <w:pPr>
        <w:pStyle w:val="Prrafodelista"/>
        <w:pBdr>
          <w:top w:val="nil"/>
          <w:left w:val="nil"/>
          <w:bottom w:val="nil"/>
          <w:right w:val="nil"/>
          <w:between w:val="nil"/>
        </w:pBdr>
        <w:spacing w:line="360" w:lineRule="auto"/>
        <w:ind w:left="720" w:right="49"/>
        <w:jc w:val="both"/>
        <w:rPr>
          <w:rFonts w:ascii="Palatino Linotype" w:eastAsia="Palatino Linotype" w:hAnsi="Palatino Linotype" w:cs="Palatino Linotype"/>
        </w:rPr>
      </w:pPr>
    </w:p>
    <w:p w14:paraId="28F56BCA" w14:textId="77777777" w:rsidR="00EB2CE3" w:rsidRPr="002D1B7C" w:rsidRDefault="00757B20" w:rsidP="00EB2CE3">
      <w:pPr>
        <w:pStyle w:val="Prrafodelista"/>
        <w:numPr>
          <w:ilvl w:val="0"/>
          <w:numId w:val="18"/>
        </w:num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2D1B7C">
        <w:rPr>
          <w:rFonts w:ascii="Palatino Linotype" w:eastAsia="Palatino Linotype" w:hAnsi="Palatino Linotype" w:cs="Palatino Linotype"/>
          <w:b/>
          <w:i/>
        </w:rPr>
        <w:t>ACTA-5-ORD-ACUERDO-1.pdf:</w:t>
      </w:r>
      <w:r w:rsidRPr="002D1B7C">
        <w:rPr>
          <w:rFonts w:ascii="Palatino Linotype" w:eastAsia="Palatino Linotype" w:hAnsi="Palatino Linotype" w:cs="Palatino Linotype"/>
        </w:rPr>
        <w:t xml:space="preserve"> </w:t>
      </w:r>
    </w:p>
    <w:p w14:paraId="51C7B537" w14:textId="170A8CE3" w:rsidR="00EB2CE3" w:rsidRPr="002D1B7C" w:rsidRDefault="00637A36" w:rsidP="00EB2CE3">
      <w:pPr>
        <w:pStyle w:val="Prrafodelista"/>
        <w:numPr>
          <w:ilvl w:val="0"/>
          <w:numId w:val="20"/>
        </w:num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2D1B7C">
        <w:rPr>
          <w:rFonts w:ascii="Palatino Linotype" w:eastAsia="Palatino Linotype" w:hAnsi="Palatino Linotype" w:cs="Palatino Linotype"/>
        </w:rPr>
        <w:t xml:space="preserve">Acta de la Quinta Sesión Extraordinaria del Comité de Transparencia del Municipio de Coyotepec, de fecha </w:t>
      </w:r>
      <w:r w:rsidR="00EB2CE3" w:rsidRPr="002D1B7C">
        <w:rPr>
          <w:rFonts w:ascii="Palatino Linotype" w:eastAsia="Palatino Linotype" w:hAnsi="Palatino Linotype" w:cs="Palatino Linotype"/>
        </w:rPr>
        <w:t xml:space="preserve">veinticuatro de marzo de dos mil veinticinco, en la que se aprobó la clasificación parcial de la información como confidencial de las documentales que darán respuesta a la solicitud de información con número de folio 00085/COYOTEP/IP/2025. </w:t>
      </w:r>
    </w:p>
    <w:p w14:paraId="62D66ADA" w14:textId="33256051" w:rsidR="00757B20" w:rsidRPr="002D1B7C" w:rsidRDefault="00EB2CE3" w:rsidP="00757B20">
      <w:pPr>
        <w:pStyle w:val="Prrafodelista"/>
        <w:numPr>
          <w:ilvl w:val="0"/>
          <w:numId w:val="20"/>
        </w:num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2D1B7C">
        <w:rPr>
          <w:rFonts w:ascii="Palatino Linotype" w:eastAsia="Palatino Linotype" w:hAnsi="Palatino Linotype" w:cs="Palatino Linotype"/>
        </w:rPr>
        <w:t xml:space="preserve">Acuerdo número 001/COY-ACTA-EXT-005/2025 de fecha veinticuatro de marzo de dos mil veinticinco, mediante el cual se aprueba la versión pública propuesta por la Dirección de Desarrollo Económico y Turismo, respecto de los documentos con los que se pretende dar respuesta a la solicitud de acceso a la información pública número 00085/COYOTEP/IP/2025. </w:t>
      </w:r>
      <w:r w:rsidRPr="002D1B7C">
        <w:rPr>
          <w:rFonts w:ascii="Palatino Linotype" w:eastAsia="Palatino Linotype" w:hAnsi="Palatino Linotype" w:cs="Palatino Linotype"/>
        </w:rPr>
        <w:cr/>
      </w:r>
    </w:p>
    <w:p w14:paraId="6011210B" w14:textId="3F4406F7" w:rsidR="00A12EBB" w:rsidRPr="002D1B7C" w:rsidRDefault="00AD46E7">
      <w:pPr>
        <w:numPr>
          <w:ilvl w:val="0"/>
          <w:numId w:val="5"/>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sz w:val="22"/>
          <w:szCs w:val="22"/>
        </w:rPr>
      </w:pPr>
      <w:r w:rsidRPr="002D1B7C">
        <w:rPr>
          <w:rFonts w:ascii="Palatino Linotype" w:eastAsia="Palatino Linotype" w:hAnsi="Palatino Linotype" w:cs="Palatino Linotype"/>
          <w:b/>
          <w:sz w:val="22"/>
          <w:szCs w:val="22"/>
        </w:rPr>
        <w:t xml:space="preserve">Interposición del recurso de revisión. </w:t>
      </w:r>
      <w:r w:rsidRPr="002D1B7C">
        <w:rPr>
          <w:rFonts w:ascii="Palatino Linotype" w:eastAsia="Palatino Linotype" w:hAnsi="Palatino Linotype" w:cs="Palatino Linotype"/>
          <w:sz w:val="22"/>
          <w:szCs w:val="22"/>
        </w:rPr>
        <w:t xml:space="preserve">Inconforme con la respuesta del </w:t>
      </w:r>
      <w:r w:rsidRPr="002D1B7C">
        <w:rPr>
          <w:rFonts w:ascii="Palatino Linotype" w:eastAsia="Palatino Linotype" w:hAnsi="Palatino Linotype" w:cs="Palatino Linotype"/>
          <w:b/>
          <w:sz w:val="22"/>
          <w:szCs w:val="22"/>
        </w:rPr>
        <w:t xml:space="preserve">Sujeto Obligado </w:t>
      </w:r>
      <w:r w:rsidRPr="002D1B7C">
        <w:rPr>
          <w:rFonts w:ascii="Palatino Linotype" w:eastAsia="Palatino Linotype" w:hAnsi="Palatino Linotype" w:cs="Palatino Linotype"/>
          <w:sz w:val="22"/>
          <w:szCs w:val="22"/>
        </w:rPr>
        <w:t>la parte</w:t>
      </w:r>
      <w:r w:rsidRPr="002D1B7C">
        <w:rPr>
          <w:rFonts w:ascii="Palatino Linotype" w:eastAsia="Palatino Linotype" w:hAnsi="Palatino Linotype" w:cs="Palatino Linotype"/>
          <w:b/>
          <w:sz w:val="22"/>
          <w:szCs w:val="22"/>
        </w:rPr>
        <w:t xml:space="preserve"> Recurrente</w:t>
      </w:r>
      <w:r w:rsidRPr="002D1B7C">
        <w:rPr>
          <w:rFonts w:ascii="Palatino Linotype" w:eastAsia="Palatino Linotype" w:hAnsi="Palatino Linotype" w:cs="Palatino Linotype"/>
          <w:sz w:val="22"/>
          <w:szCs w:val="22"/>
        </w:rPr>
        <w:t xml:space="preserve"> interpuso recurso de revisión a través del SAIMEX en fecha </w:t>
      </w:r>
      <w:r w:rsidR="00EB2CE3" w:rsidRPr="002D1B7C">
        <w:rPr>
          <w:rFonts w:ascii="Palatino Linotype" w:eastAsia="Palatino Linotype" w:hAnsi="Palatino Linotype" w:cs="Palatino Linotype"/>
          <w:b/>
          <w:sz w:val="22"/>
          <w:szCs w:val="22"/>
        </w:rPr>
        <w:t xml:space="preserve">veintiuno de abril </w:t>
      </w:r>
      <w:r w:rsidRPr="002D1B7C">
        <w:rPr>
          <w:rFonts w:ascii="Palatino Linotype" w:eastAsia="Palatino Linotype" w:hAnsi="Palatino Linotype" w:cs="Palatino Linotype"/>
          <w:b/>
          <w:sz w:val="22"/>
          <w:szCs w:val="22"/>
        </w:rPr>
        <w:t>de dos mil veinticinco</w:t>
      </w:r>
      <w:r w:rsidRPr="002D1B7C">
        <w:rPr>
          <w:rFonts w:ascii="Palatino Linotype" w:eastAsia="Palatino Linotype" w:hAnsi="Palatino Linotype" w:cs="Palatino Linotype"/>
          <w:sz w:val="22"/>
          <w:szCs w:val="22"/>
        </w:rPr>
        <w:t>, a través del cual expresó lo siguiente:</w:t>
      </w:r>
    </w:p>
    <w:p w14:paraId="0C2D7F63" w14:textId="77777777" w:rsidR="00A12EBB" w:rsidRPr="002D1B7C" w:rsidRDefault="00A12EBB">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p>
    <w:p w14:paraId="487CAB04" w14:textId="42684D70" w:rsidR="00A12EBB" w:rsidRPr="002D1B7C" w:rsidRDefault="00AD46E7" w:rsidP="00932C3B">
      <w:pPr>
        <w:spacing w:line="276" w:lineRule="auto"/>
        <w:ind w:left="851" w:right="616"/>
        <w:jc w:val="both"/>
        <w:rPr>
          <w:rFonts w:ascii="Palatino Linotype" w:eastAsia="Palatino Linotype" w:hAnsi="Palatino Linotype" w:cs="Palatino Linotype"/>
          <w:i/>
          <w:sz w:val="22"/>
          <w:szCs w:val="22"/>
        </w:rPr>
      </w:pPr>
      <w:r w:rsidRPr="002D1B7C">
        <w:rPr>
          <w:rFonts w:ascii="Palatino Linotype" w:eastAsia="Palatino Linotype" w:hAnsi="Palatino Linotype" w:cs="Palatino Linotype"/>
          <w:b/>
          <w:sz w:val="22"/>
          <w:szCs w:val="22"/>
        </w:rPr>
        <w:t xml:space="preserve">Acto impugnado. </w:t>
      </w:r>
      <w:r w:rsidRPr="002D1B7C">
        <w:rPr>
          <w:rFonts w:ascii="Palatino Linotype" w:eastAsia="Palatino Linotype" w:hAnsi="Palatino Linotype" w:cs="Palatino Linotype"/>
          <w:i/>
          <w:sz w:val="22"/>
          <w:szCs w:val="22"/>
        </w:rPr>
        <w:t>“</w:t>
      </w:r>
      <w:r w:rsidR="00EB2CE3" w:rsidRPr="002D1B7C">
        <w:rPr>
          <w:rFonts w:ascii="Palatino Linotype" w:eastAsia="Palatino Linotype" w:hAnsi="Palatino Linotype" w:cs="Palatino Linotype"/>
          <w:i/>
          <w:sz w:val="22"/>
          <w:szCs w:val="22"/>
        </w:rPr>
        <w:t>La respuesta del sujeto obligado</w:t>
      </w:r>
      <w:r w:rsidRPr="002D1B7C">
        <w:rPr>
          <w:rFonts w:ascii="Palatino Linotype" w:eastAsia="Palatino Linotype" w:hAnsi="Palatino Linotype" w:cs="Palatino Linotype"/>
          <w:i/>
          <w:sz w:val="22"/>
          <w:szCs w:val="22"/>
        </w:rPr>
        <w:t xml:space="preserve">” </w:t>
      </w:r>
    </w:p>
    <w:p w14:paraId="71B99F2D" w14:textId="77777777" w:rsidR="00A12EBB" w:rsidRPr="002D1B7C" w:rsidRDefault="00A12EBB" w:rsidP="00932C3B">
      <w:pPr>
        <w:spacing w:line="276" w:lineRule="auto"/>
        <w:ind w:left="851" w:right="616"/>
        <w:rPr>
          <w:rFonts w:ascii="Palatino Linotype" w:eastAsia="Palatino Linotype" w:hAnsi="Palatino Linotype" w:cs="Palatino Linotype"/>
          <w:sz w:val="22"/>
          <w:szCs w:val="22"/>
        </w:rPr>
      </w:pPr>
    </w:p>
    <w:p w14:paraId="791C82AC" w14:textId="05730D75" w:rsidR="00A12EBB" w:rsidRPr="002D1B7C" w:rsidRDefault="00AD46E7" w:rsidP="00932C3B">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u w:val="single"/>
        </w:rPr>
      </w:pPr>
      <w:r w:rsidRPr="002D1B7C">
        <w:rPr>
          <w:rFonts w:ascii="Palatino Linotype" w:eastAsia="Palatino Linotype" w:hAnsi="Palatino Linotype" w:cs="Palatino Linotype"/>
          <w:b/>
          <w:sz w:val="22"/>
          <w:szCs w:val="22"/>
        </w:rPr>
        <w:lastRenderedPageBreak/>
        <w:t xml:space="preserve">Motivos de inconformidad. </w:t>
      </w:r>
      <w:r w:rsidRPr="002D1B7C">
        <w:rPr>
          <w:rFonts w:ascii="Palatino Linotype" w:eastAsia="Palatino Linotype" w:hAnsi="Palatino Linotype" w:cs="Palatino Linotype"/>
          <w:i/>
          <w:sz w:val="22"/>
          <w:szCs w:val="22"/>
        </w:rPr>
        <w:t>“</w:t>
      </w:r>
      <w:r w:rsidR="00EB2CE3" w:rsidRPr="002D1B7C">
        <w:rPr>
          <w:rFonts w:ascii="Palatino Linotype" w:eastAsia="Palatino Linotype" w:hAnsi="Palatino Linotype" w:cs="Palatino Linotype"/>
          <w:i/>
          <w:sz w:val="22"/>
          <w:szCs w:val="22"/>
        </w:rPr>
        <w:t>La clasificación de la información.</w:t>
      </w:r>
      <w:r w:rsidRPr="002D1B7C">
        <w:rPr>
          <w:rFonts w:ascii="Palatino Linotype" w:eastAsia="Palatino Linotype" w:hAnsi="Palatino Linotype" w:cs="Palatino Linotype"/>
          <w:i/>
          <w:sz w:val="22"/>
          <w:szCs w:val="22"/>
        </w:rPr>
        <w:t>”</w:t>
      </w:r>
    </w:p>
    <w:p w14:paraId="55CDEE1A" w14:textId="77777777" w:rsidR="00A12EBB" w:rsidRPr="002D1B7C" w:rsidRDefault="00A12EBB">
      <w:pPr>
        <w:pBdr>
          <w:top w:val="nil"/>
          <w:left w:val="nil"/>
          <w:bottom w:val="nil"/>
          <w:right w:val="nil"/>
          <w:between w:val="nil"/>
        </w:pBdr>
        <w:spacing w:line="360" w:lineRule="auto"/>
        <w:ind w:left="567"/>
        <w:jc w:val="both"/>
        <w:rPr>
          <w:rFonts w:ascii="Palatino Linotype" w:eastAsia="Palatino Linotype" w:hAnsi="Palatino Linotype" w:cs="Palatino Linotype"/>
          <w:i/>
          <w:sz w:val="22"/>
          <w:szCs w:val="22"/>
        </w:rPr>
      </w:pPr>
    </w:p>
    <w:p w14:paraId="583451C2" w14:textId="41342EAA" w:rsidR="00A12EBB" w:rsidRPr="002D1B7C" w:rsidRDefault="00AD46E7">
      <w:pPr>
        <w:numPr>
          <w:ilvl w:val="0"/>
          <w:numId w:val="5"/>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2D1B7C">
        <w:rPr>
          <w:rFonts w:ascii="Palatino Linotype" w:eastAsia="Palatino Linotype" w:hAnsi="Palatino Linotype" w:cs="Palatino Linotype"/>
          <w:b/>
          <w:sz w:val="22"/>
          <w:szCs w:val="22"/>
        </w:rPr>
        <w:t xml:space="preserve">Turno. </w:t>
      </w:r>
      <w:r w:rsidRPr="002D1B7C">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Pr="002D1B7C">
        <w:rPr>
          <w:rFonts w:ascii="Palatino Linotype" w:eastAsia="Palatino Linotype" w:hAnsi="Palatino Linotype" w:cs="Palatino Linotype"/>
          <w:b/>
          <w:sz w:val="22"/>
          <w:szCs w:val="22"/>
        </w:rPr>
        <w:t>0</w:t>
      </w:r>
      <w:r w:rsidR="00EB2CE3" w:rsidRPr="002D1B7C">
        <w:rPr>
          <w:rFonts w:ascii="Palatino Linotype" w:eastAsia="Palatino Linotype" w:hAnsi="Palatino Linotype" w:cs="Palatino Linotype"/>
          <w:b/>
          <w:sz w:val="22"/>
          <w:szCs w:val="22"/>
        </w:rPr>
        <w:t>450</w:t>
      </w:r>
      <w:r w:rsidR="002307D8" w:rsidRPr="002D1B7C">
        <w:rPr>
          <w:rFonts w:ascii="Palatino Linotype" w:eastAsia="Palatino Linotype" w:hAnsi="Palatino Linotype" w:cs="Palatino Linotype"/>
          <w:b/>
          <w:sz w:val="22"/>
          <w:szCs w:val="22"/>
        </w:rPr>
        <w:t>9</w:t>
      </w:r>
      <w:r w:rsidRPr="002D1B7C">
        <w:rPr>
          <w:rFonts w:ascii="Palatino Linotype" w:eastAsia="Palatino Linotype" w:hAnsi="Palatino Linotype" w:cs="Palatino Linotype"/>
          <w:b/>
          <w:sz w:val="22"/>
          <w:szCs w:val="22"/>
        </w:rPr>
        <w:t>/INFOEM/IP/RR/2025</w:t>
      </w:r>
      <w:r w:rsidRPr="002D1B7C">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Pr="002D1B7C">
        <w:rPr>
          <w:rFonts w:ascii="Palatino Linotype" w:eastAsia="Palatino Linotype" w:hAnsi="Palatino Linotype" w:cs="Palatino Linotype"/>
          <w:b/>
          <w:sz w:val="22"/>
          <w:szCs w:val="22"/>
        </w:rPr>
        <w:t>Guadalupe Ramírez Peña</w:t>
      </w:r>
      <w:r w:rsidRPr="002D1B7C">
        <w:rPr>
          <w:rFonts w:ascii="Palatino Linotype" w:eastAsia="Palatino Linotype" w:hAnsi="Palatino Linotype" w:cs="Palatino Linotype"/>
          <w:sz w:val="22"/>
          <w:szCs w:val="22"/>
        </w:rPr>
        <w:t>, para su análisis, estudio, elaboración del proyecto y presentación ante el Pleno de este Instituto.</w:t>
      </w:r>
    </w:p>
    <w:p w14:paraId="6A31520C" w14:textId="77777777" w:rsidR="00A12EBB" w:rsidRPr="002D1B7C" w:rsidRDefault="00A12EBB">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012576A5" w14:textId="76AF27BF" w:rsidR="00A12EBB" w:rsidRPr="002D1B7C" w:rsidRDefault="00AD46E7">
      <w:pPr>
        <w:numPr>
          <w:ilvl w:val="0"/>
          <w:numId w:val="5"/>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bookmarkStart w:id="2" w:name="_heading=h.gjdgxs" w:colFirst="0" w:colLast="0"/>
      <w:bookmarkEnd w:id="2"/>
      <w:r w:rsidRPr="002D1B7C">
        <w:rPr>
          <w:rFonts w:ascii="Palatino Linotype" w:eastAsia="Palatino Linotype" w:hAnsi="Palatino Linotype" w:cs="Palatino Linotype"/>
          <w:b/>
          <w:sz w:val="22"/>
          <w:szCs w:val="22"/>
        </w:rPr>
        <w:t xml:space="preserve">Admisión del recurso de revisión: </w:t>
      </w:r>
      <w:r w:rsidRPr="002D1B7C">
        <w:rPr>
          <w:rFonts w:ascii="Palatino Linotype" w:eastAsia="Palatino Linotype" w:hAnsi="Palatino Linotype" w:cs="Palatino Linotype"/>
          <w:sz w:val="22"/>
          <w:szCs w:val="22"/>
        </w:rPr>
        <w:t xml:space="preserve">En fecha </w:t>
      </w:r>
      <w:r w:rsidR="00EB2CE3" w:rsidRPr="002D1B7C">
        <w:rPr>
          <w:rFonts w:ascii="Palatino Linotype" w:eastAsia="Palatino Linotype" w:hAnsi="Palatino Linotype" w:cs="Palatino Linotype"/>
          <w:b/>
          <w:sz w:val="22"/>
          <w:szCs w:val="22"/>
        </w:rPr>
        <w:t xml:space="preserve">veinticuatro de abril </w:t>
      </w:r>
      <w:r w:rsidRPr="002D1B7C">
        <w:rPr>
          <w:rFonts w:ascii="Palatino Linotype" w:eastAsia="Palatino Linotype" w:hAnsi="Palatino Linotype" w:cs="Palatino Linotype"/>
          <w:b/>
          <w:sz w:val="22"/>
          <w:szCs w:val="22"/>
        </w:rPr>
        <w:t xml:space="preserve">de dos mil veinticinco, </w:t>
      </w:r>
      <w:r w:rsidRPr="002D1B7C">
        <w:rPr>
          <w:rFonts w:ascii="Palatino Linotype" w:eastAsia="Palatino Linotype" w:hAnsi="Palatino Linotype" w:cs="Palatino Linotype"/>
          <w:sz w:val="22"/>
          <w:szCs w:val="22"/>
        </w:rPr>
        <w:t xml:space="preserve">la Comisionada Ponente admitió a trámite el recurso de revisión que ahora se resuelve, dando un plazo máximo de siete días hábiles para que las partes manifestaran lo que a su derecho resultara conveniente, ofrecieran pruebas, formularan alegatos y el </w:t>
      </w:r>
      <w:r w:rsidRPr="002D1B7C">
        <w:rPr>
          <w:rFonts w:ascii="Palatino Linotype" w:eastAsia="Palatino Linotype" w:hAnsi="Palatino Linotype" w:cs="Palatino Linotype"/>
          <w:b/>
          <w:sz w:val="22"/>
          <w:szCs w:val="22"/>
        </w:rPr>
        <w:t>Sujeto Obligado</w:t>
      </w:r>
      <w:r w:rsidRPr="002D1B7C">
        <w:rPr>
          <w:rFonts w:ascii="Palatino Linotype" w:eastAsia="Palatino Linotype" w:hAnsi="Palatino Linotype" w:cs="Palatino Linotype"/>
          <w:sz w:val="22"/>
          <w:szCs w:val="22"/>
        </w:rPr>
        <w:t xml:space="preserve"> presentara su informe justificado.</w:t>
      </w:r>
    </w:p>
    <w:p w14:paraId="15455B15" w14:textId="77777777" w:rsidR="00A12EBB" w:rsidRPr="002D1B7C" w:rsidRDefault="00A12EBB">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184B1ED0" w14:textId="4FDCD059" w:rsidR="002307D8" w:rsidRPr="002D1B7C" w:rsidRDefault="00AD46E7" w:rsidP="005D58F0">
      <w:pPr>
        <w:numPr>
          <w:ilvl w:val="0"/>
          <w:numId w:val="5"/>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2D1B7C">
        <w:rPr>
          <w:rFonts w:ascii="Palatino Linotype" w:eastAsia="Palatino Linotype" w:hAnsi="Palatino Linotype" w:cs="Palatino Linotype"/>
          <w:b/>
          <w:sz w:val="22"/>
          <w:szCs w:val="22"/>
        </w:rPr>
        <w:t>Manifestaciones</w:t>
      </w:r>
      <w:r w:rsidRPr="002D1B7C">
        <w:rPr>
          <w:rFonts w:ascii="Palatino Linotype" w:eastAsia="Palatino Linotype" w:hAnsi="Palatino Linotype" w:cs="Palatino Linotype"/>
          <w:sz w:val="22"/>
          <w:szCs w:val="22"/>
        </w:rPr>
        <w:t xml:space="preserve">: De las constancias que obran en el expediente electrónico del </w:t>
      </w:r>
      <w:r w:rsidRPr="002D1B7C">
        <w:rPr>
          <w:rFonts w:ascii="Palatino Linotype" w:eastAsia="Palatino Linotype" w:hAnsi="Palatino Linotype" w:cs="Palatino Linotype"/>
          <w:b/>
          <w:sz w:val="22"/>
          <w:szCs w:val="22"/>
        </w:rPr>
        <w:t>SAIMEX</w:t>
      </w:r>
      <w:r w:rsidRPr="002D1B7C">
        <w:rPr>
          <w:rFonts w:ascii="Palatino Linotype" w:eastAsia="Palatino Linotype" w:hAnsi="Palatino Linotype" w:cs="Palatino Linotype"/>
          <w:sz w:val="22"/>
          <w:szCs w:val="22"/>
        </w:rPr>
        <w:t xml:space="preserve"> se desprende que el </w:t>
      </w:r>
      <w:r w:rsidRPr="002D1B7C">
        <w:rPr>
          <w:rFonts w:ascii="Palatino Linotype" w:eastAsia="Palatino Linotype" w:hAnsi="Palatino Linotype" w:cs="Palatino Linotype"/>
          <w:b/>
          <w:sz w:val="22"/>
          <w:szCs w:val="22"/>
        </w:rPr>
        <w:t>Sujeto Obligado</w:t>
      </w:r>
      <w:r w:rsidRPr="002D1B7C">
        <w:rPr>
          <w:rFonts w:ascii="Palatino Linotype" w:eastAsia="Palatino Linotype" w:hAnsi="Palatino Linotype" w:cs="Palatino Linotype"/>
          <w:sz w:val="22"/>
          <w:szCs w:val="22"/>
        </w:rPr>
        <w:t xml:space="preserve"> </w:t>
      </w:r>
      <w:r w:rsidR="002307D8" w:rsidRPr="002D1B7C">
        <w:rPr>
          <w:rFonts w:ascii="Palatino Linotype" w:eastAsia="Palatino Linotype" w:hAnsi="Palatino Linotype" w:cs="Palatino Linotype"/>
          <w:sz w:val="22"/>
          <w:szCs w:val="22"/>
        </w:rPr>
        <w:t xml:space="preserve">en fecha </w:t>
      </w:r>
      <w:r w:rsidR="005D58F0" w:rsidRPr="002D1B7C">
        <w:rPr>
          <w:rFonts w:ascii="Palatino Linotype" w:eastAsia="Palatino Linotype" w:hAnsi="Palatino Linotype" w:cs="Palatino Linotype"/>
          <w:sz w:val="22"/>
          <w:szCs w:val="22"/>
        </w:rPr>
        <w:t>siete de mayo</w:t>
      </w:r>
      <w:r w:rsidR="002307D8" w:rsidRPr="002D1B7C">
        <w:rPr>
          <w:rFonts w:ascii="Palatino Linotype" w:eastAsia="Palatino Linotype" w:hAnsi="Palatino Linotype" w:cs="Palatino Linotype"/>
          <w:sz w:val="22"/>
          <w:szCs w:val="22"/>
        </w:rPr>
        <w:t xml:space="preserve"> de dos mil veinticinco, adjunt</w:t>
      </w:r>
      <w:r w:rsidR="00790EC0" w:rsidRPr="002D1B7C">
        <w:rPr>
          <w:rFonts w:ascii="Palatino Linotype" w:eastAsia="Palatino Linotype" w:hAnsi="Palatino Linotype" w:cs="Palatino Linotype"/>
          <w:sz w:val="22"/>
          <w:szCs w:val="22"/>
        </w:rPr>
        <w:t>ó</w:t>
      </w:r>
      <w:r w:rsidR="002307D8" w:rsidRPr="002D1B7C">
        <w:rPr>
          <w:rFonts w:ascii="Palatino Linotype" w:eastAsia="Palatino Linotype" w:hAnsi="Palatino Linotype" w:cs="Palatino Linotype"/>
          <w:sz w:val="22"/>
          <w:szCs w:val="22"/>
        </w:rPr>
        <w:t xml:space="preserve"> el archivo electrónico denominado </w:t>
      </w:r>
      <w:r w:rsidR="002307D8" w:rsidRPr="002D1B7C">
        <w:rPr>
          <w:rFonts w:ascii="Palatino Linotype" w:eastAsia="Palatino Linotype" w:hAnsi="Palatino Linotype" w:cs="Palatino Linotype"/>
          <w:b/>
          <w:i/>
          <w:sz w:val="22"/>
          <w:szCs w:val="22"/>
        </w:rPr>
        <w:t>“</w:t>
      </w:r>
      <w:r w:rsidR="005D58F0" w:rsidRPr="002D1B7C">
        <w:rPr>
          <w:rFonts w:ascii="Palatino Linotype" w:eastAsia="Palatino Linotype" w:hAnsi="Palatino Linotype" w:cs="Palatino Linotype"/>
          <w:b/>
          <w:i/>
          <w:sz w:val="22"/>
          <w:szCs w:val="22"/>
        </w:rPr>
        <w:t>MANIFESTACION RR SOL 85.pdf</w:t>
      </w:r>
      <w:r w:rsidR="002307D8" w:rsidRPr="002D1B7C">
        <w:rPr>
          <w:rFonts w:ascii="Palatino Linotype" w:eastAsia="Palatino Linotype" w:hAnsi="Palatino Linotype" w:cs="Palatino Linotype"/>
          <w:b/>
          <w:i/>
          <w:sz w:val="22"/>
          <w:szCs w:val="22"/>
        </w:rPr>
        <w:t xml:space="preserve">” </w:t>
      </w:r>
      <w:r w:rsidR="002307D8" w:rsidRPr="002D1B7C">
        <w:rPr>
          <w:rFonts w:ascii="Palatino Linotype" w:eastAsia="Palatino Linotype" w:hAnsi="Palatino Linotype" w:cs="Palatino Linotype"/>
          <w:sz w:val="22"/>
          <w:szCs w:val="22"/>
        </w:rPr>
        <w:t xml:space="preserve">el cual contiene </w:t>
      </w:r>
      <w:r w:rsidR="00842B08" w:rsidRPr="002D1B7C">
        <w:rPr>
          <w:rFonts w:ascii="Palatino Linotype" w:eastAsia="Palatino Linotype" w:hAnsi="Palatino Linotype" w:cs="Palatino Linotype"/>
          <w:sz w:val="22"/>
          <w:szCs w:val="22"/>
        </w:rPr>
        <w:t xml:space="preserve">lo siguiente: </w:t>
      </w:r>
    </w:p>
    <w:p w14:paraId="159EC31C" w14:textId="7BCECC1D" w:rsidR="005D58F0" w:rsidRPr="002D1B7C" w:rsidRDefault="00842B08" w:rsidP="005D58F0">
      <w:pPr>
        <w:pStyle w:val="Prrafodelista"/>
        <w:numPr>
          <w:ilvl w:val="0"/>
          <w:numId w:val="8"/>
        </w:numPr>
        <w:spacing w:line="360" w:lineRule="auto"/>
        <w:jc w:val="both"/>
        <w:rPr>
          <w:rFonts w:ascii="Palatino Linotype" w:eastAsia="Palatino Linotype" w:hAnsi="Palatino Linotype" w:cs="Palatino Linotype"/>
        </w:rPr>
      </w:pPr>
      <w:r w:rsidRPr="002D1B7C">
        <w:rPr>
          <w:rFonts w:ascii="Palatino Linotype" w:eastAsia="Palatino Linotype" w:hAnsi="Palatino Linotype" w:cs="Palatino Linotype"/>
        </w:rPr>
        <w:t xml:space="preserve">Oficio número </w:t>
      </w:r>
      <w:r w:rsidR="005D58F0" w:rsidRPr="002D1B7C">
        <w:rPr>
          <w:rFonts w:ascii="Palatino Linotype" w:eastAsia="Palatino Linotype" w:hAnsi="Palatino Linotype" w:cs="Palatino Linotype"/>
        </w:rPr>
        <w:t>COY/</w:t>
      </w:r>
      <w:proofErr w:type="spellStart"/>
      <w:r w:rsidR="005D58F0" w:rsidRPr="002D1B7C">
        <w:rPr>
          <w:rFonts w:ascii="Palatino Linotype" w:eastAsia="Palatino Linotype" w:hAnsi="Palatino Linotype" w:cs="Palatino Linotype"/>
        </w:rPr>
        <w:t>DDEyT</w:t>
      </w:r>
      <w:proofErr w:type="spellEnd"/>
      <w:r w:rsidR="005D58F0" w:rsidRPr="002D1B7C">
        <w:rPr>
          <w:rFonts w:ascii="Palatino Linotype" w:eastAsia="Palatino Linotype" w:hAnsi="Palatino Linotype" w:cs="Palatino Linotype"/>
        </w:rPr>
        <w:t>/05-2025/0081</w:t>
      </w:r>
      <w:r w:rsidRPr="002D1B7C">
        <w:rPr>
          <w:rFonts w:ascii="Palatino Linotype" w:eastAsia="Palatino Linotype" w:hAnsi="Palatino Linotype" w:cs="Palatino Linotype"/>
        </w:rPr>
        <w:t xml:space="preserve"> signado por el </w:t>
      </w:r>
      <w:r w:rsidR="005D58F0" w:rsidRPr="002D1B7C">
        <w:rPr>
          <w:rFonts w:ascii="Palatino Linotype" w:eastAsia="Palatino Linotype" w:hAnsi="Palatino Linotype" w:cs="Palatino Linotype"/>
        </w:rPr>
        <w:t xml:space="preserve">Director de Desarrollo Económico y Turismo, </w:t>
      </w:r>
      <w:r w:rsidRPr="002D1B7C">
        <w:rPr>
          <w:rFonts w:ascii="Palatino Linotype" w:eastAsia="Palatino Linotype" w:hAnsi="Palatino Linotype" w:cs="Palatino Linotype"/>
        </w:rPr>
        <w:t xml:space="preserve">en el que manifestó que </w:t>
      </w:r>
      <w:r w:rsidR="005D58F0" w:rsidRPr="002D1B7C">
        <w:rPr>
          <w:rFonts w:ascii="Palatino Linotype" w:eastAsia="Palatino Linotype" w:hAnsi="Palatino Linotype" w:cs="Palatino Linotype"/>
        </w:rPr>
        <w:t>actuó en estricto apego a la normativa aplicable en materia de transparencia y protección de datos personales al testar la información contenida en el padrón actual de unidades económicas en el municipio de Coyotepec</w:t>
      </w:r>
      <w:r w:rsidR="00725546" w:rsidRPr="002D1B7C">
        <w:rPr>
          <w:rFonts w:ascii="Palatino Linotype" w:eastAsia="Palatino Linotype" w:hAnsi="Palatino Linotype" w:cs="Palatino Linotype"/>
        </w:rPr>
        <w:t>, señalando que l</w:t>
      </w:r>
      <w:r w:rsidR="005D58F0" w:rsidRPr="002D1B7C">
        <w:rPr>
          <w:rFonts w:ascii="Palatino Linotype" w:eastAsia="Palatino Linotype" w:hAnsi="Palatino Linotype" w:cs="Palatino Linotype"/>
        </w:rPr>
        <w:t xml:space="preserve">a clasificación realizada se basó en una valoración razonada de los posibles daños que la divulgación irrestricta de dicha información </w:t>
      </w:r>
      <w:r w:rsidR="005D58F0" w:rsidRPr="002D1B7C">
        <w:rPr>
          <w:rFonts w:ascii="Palatino Linotype" w:eastAsia="Palatino Linotype" w:hAnsi="Palatino Linotype" w:cs="Palatino Linotype"/>
        </w:rPr>
        <w:lastRenderedPageBreak/>
        <w:t>podría ocasionar a bienes jurídicamente protegidos, como la seguridad jurídica y la protección de los datos personales de los titulares.</w:t>
      </w:r>
    </w:p>
    <w:p w14:paraId="41476EAD" w14:textId="363DD125" w:rsidR="005D58F0" w:rsidRPr="002D1B7C" w:rsidRDefault="005D58F0" w:rsidP="005D58F0">
      <w:pPr>
        <w:pStyle w:val="Prrafodelista"/>
        <w:spacing w:line="360" w:lineRule="auto"/>
        <w:ind w:left="720"/>
        <w:jc w:val="both"/>
        <w:rPr>
          <w:rFonts w:ascii="Palatino Linotype" w:eastAsia="Palatino Linotype" w:hAnsi="Palatino Linotype" w:cs="Palatino Linotype"/>
        </w:rPr>
      </w:pPr>
      <w:r w:rsidRPr="002D1B7C">
        <w:rPr>
          <w:rFonts w:ascii="Palatino Linotype" w:eastAsia="Palatino Linotype" w:hAnsi="Palatino Linotype" w:cs="Palatino Linotype"/>
        </w:rPr>
        <w:t>Asimismo consider</w:t>
      </w:r>
      <w:r w:rsidR="00725546" w:rsidRPr="002D1B7C">
        <w:rPr>
          <w:rFonts w:ascii="Palatino Linotype" w:eastAsia="Palatino Linotype" w:hAnsi="Palatino Linotype" w:cs="Palatino Linotype"/>
        </w:rPr>
        <w:t xml:space="preserve">ó </w:t>
      </w:r>
      <w:r w:rsidRPr="002D1B7C">
        <w:rPr>
          <w:rFonts w:ascii="Palatino Linotype" w:eastAsia="Palatino Linotype" w:hAnsi="Palatino Linotype" w:cs="Palatino Linotype"/>
        </w:rPr>
        <w:t>que la información proporcionada, aun con las partes testadas, cumple con el objetivo de transparencia al permitir conocer la existencia de las unidades económicas autorizadas por esta Dirección. La información testada no es esencial para comprender la gestión y el funcionamiento de esta Dirección en cuanto a la autorización de las unidades económicas</w:t>
      </w:r>
      <w:r w:rsidR="00725546" w:rsidRPr="002D1B7C">
        <w:rPr>
          <w:rFonts w:ascii="Palatino Linotype" w:eastAsia="Palatino Linotype" w:hAnsi="Palatino Linotype" w:cs="Palatino Linotype"/>
        </w:rPr>
        <w:t>.</w:t>
      </w:r>
    </w:p>
    <w:p w14:paraId="4FAA5623" w14:textId="0F297550" w:rsidR="0010678C" w:rsidRPr="002D1B7C" w:rsidRDefault="0010678C" w:rsidP="00725546">
      <w:pPr>
        <w:numPr>
          <w:ilvl w:val="0"/>
          <w:numId w:val="9"/>
        </w:numPr>
        <w:pBdr>
          <w:top w:val="nil"/>
          <w:left w:val="nil"/>
          <w:bottom w:val="nil"/>
          <w:right w:val="nil"/>
          <w:between w:val="nil"/>
        </w:pBdr>
        <w:tabs>
          <w:tab w:val="left" w:pos="426"/>
        </w:tabs>
        <w:spacing w:before="240" w:after="240" w:line="360" w:lineRule="auto"/>
        <w:ind w:left="0" w:firstLine="0"/>
        <w:jc w:val="both"/>
        <w:rPr>
          <w:rFonts w:ascii="Palatino Linotype" w:eastAsia="Palatino Linotype" w:hAnsi="Palatino Linotype" w:cs="Palatino Linotype"/>
          <w:sz w:val="22"/>
          <w:szCs w:val="22"/>
        </w:rPr>
      </w:pPr>
      <w:r w:rsidRPr="002D1B7C">
        <w:rPr>
          <w:rFonts w:ascii="Palatino Linotype" w:eastAsia="Palatino Linotype" w:hAnsi="Palatino Linotype" w:cs="Palatino Linotype"/>
          <w:b/>
          <w:sz w:val="22"/>
          <w:szCs w:val="22"/>
        </w:rPr>
        <w:t>Ampliación del término para resolver</w:t>
      </w:r>
      <w:r w:rsidRPr="002D1B7C">
        <w:rPr>
          <w:rFonts w:ascii="Palatino Linotype" w:eastAsia="Palatino Linotype" w:hAnsi="Palatino Linotype" w:cs="Palatino Linotype"/>
          <w:sz w:val="22"/>
          <w:szCs w:val="22"/>
        </w:rPr>
        <w:t xml:space="preserve">. En fecha </w:t>
      </w:r>
      <w:r w:rsidR="00725546" w:rsidRPr="002D1B7C">
        <w:rPr>
          <w:rFonts w:ascii="Palatino Linotype" w:eastAsia="Palatino Linotype" w:hAnsi="Palatino Linotype" w:cs="Palatino Linotype"/>
          <w:b/>
          <w:sz w:val="22"/>
          <w:szCs w:val="22"/>
        </w:rPr>
        <w:t>ocho de jul</w:t>
      </w:r>
      <w:r w:rsidRPr="002D1B7C">
        <w:rPr>
          <w:rFonts w:ascii="Palatino Linotype" w:eastAsia="Palatino Linotype" w:hAnsi="Palatino Linotype" w:cs="Palatino Linotype"/>
          <w:b/>
          <w:sz w:val="22"/>
          <w:szCs w:val="22"/>
        </w:rPr>
        <w:t xml:space="preserve">io de dos mil veinticinco, </w:t>
      </w:r>
      <w:r w:rsidRPr="002D1B7C">
        <w:rPr>
          <w:rFonts w:ascii="Palatino Linotype" w:eastAsia="Palatino Linotype" w:hAnsi="Palatino Linotype" w:cs="Palatino Linotype"/>
          <w:sz w:val="22"/>
          <w:szCs w:val="22"/>
        </w:rPr>
        <w:t>se amplió el término para resolver el recurso de revisión en términos del artículo 181 párrafo tercero de la Ley de Transparencia y Acceso a la Información Pública del Estado de México y Municipios.</w:t>
      </w:r>
    </w:p>
    <w:p w14:paraId="54B76337" w14:textId="77777777" w:rsidR="0010678C" w:rsidRPr="002D1B7C" w:rsidRDefault="0010678C" w:rsidP="0010678C">
      <w:pPr>
        <w:spacing w:line="360" w:lineRule="auto"/>
        <w:jc w:val="both"/>
        <w:rPr>
          <w:rFonts w:ascii="Palatino Linotype" w:eastAsia="Palatino Linotype" w:hAnsi="Palatino Linotype" w:cs="Palatino Linotype"/>
          <w:sz w:val="22"/>
          <w:szCs w:val="22"/>
        </w:rPr>
      </w:pPr>
      <w:r w:rsidRPr="002D1B7C">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1A662168" w14:textId="77777777" w:rsidR="0010678C" w:rsidRPr="002D1B7C" w:rsidRDefault="0010678C" w:rsidP="0010678C">
      <w:pPr>
        <w:spacing w:line="360" w:lineRule="auto"/>
        <w:jc w:val="both"/>
        <w:rPr>
          <w:rFonts w:ascii="Palatino Linotype" w:eastAsia="Palatino Linotype" w:hAnsi="Palatino Linotype" w:cs="Palatino Linotype"/>
          <w:sz w:val="22"/>
          <w:szCs w:val="22"/>
        </w:rPr>
      </w:pPr>
    </w:p>
    <w:p w14:paraId="5B1C3FE3" w14:textId="77777777" w:rsidR="0010678C" w:rsidRPr="002D1B7C" w:rsidRDefault="0010678C" w:rsidP="0010678C">
      <w:pPr>
        <w:spacing w:line="360" w:lineRule="auto"/>
        <w:jc w:val="both"/>
        <w:rPr>
          <w:rFonts w:ascii="Palatino Linotype" w:eastAsia="Palatino Linotype" w:hAnsi="Palatino Linotype" w:cs="Palatino Linotype"/>
          <w:sz w:val="22"/>
          <w:szCs w:val="22"/>
        </w:rPr>
      </w:pPr>
      <w:r w:rsidRPr="002D1B7C">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65CBCEA4" w14:textId="77777777" w:rsidR="0010678C" w:rsidRPr="002D1B7C" w:rsidRDefault="0010678C" w:rsidP="0010678C">
      <w:pPr>
        <w:spacing w:line="360" w:lineRule="auto"/>
        <w:jc w:val="both"/>
        <w:rPr>
          <w:rFonts w:ascii="Palatino Linotype" w:eastAsia="Palatino Linotype" w:hAnsi="Palatino Linotype" w:cs="Palatino Linotype"/>
          <w:sz w:val="22"/>
          <w:szCs w:val="22"/>
        </w:rPr>
      </w:pPr>
    </w:p>
    <w:p w14:paraId="56C347FD" w14:textId="77777777" w:rsidR="0010678C" w:rsidRPr="002D1B7C" w:rsidRDefault="0010678C" w:rsidP="0010678C">
      <w:pPr>
        <w:spacing w:line="360" w:lineRule="auto"/>
        <w:jc w:val="both"/>
        <w:rPr>
          <w:rFonts w:ascii="Palatino Linotype" w:eastAsia="Palatino Linotype" w:hAnsi="Palatino Linotype" w:cs="Palatino Linotype"/>
          <w:sz w:val="22"/>
          <w:szCs w:val="22"/>
        </w:rPr>
      </w:pPr>
      <w:r w:rsidRPr="002D1B7C">
        <w:rPr>
          <w:rFonts w:ascii="Palatino Linotype" w:eastAsia="Palatino Linotype" w:hAnsi="Palatino Linotype" w:cs="Palatino Linotype"/>
          <w:sz w:val="22"/>
          <w:szCs w:val="22"/>
        </w:rPr>
        <w:t xml:space="preserve">Así, en términos de lo que establecen los artículos 8.1 y 25 de la Convención Americana sobre Derechos Humanos, los recursos deben ser sencillos y resolverse en el menor tiempo </w:t>
      </w:r>
      <w:r w:rsidRPr="002D1B7C">
        <w:rPr>
          <w:rFonts w:ascii="Palatino Linotype" w:eastAsia="Palatino Linotype" w:hAnsi="Palatino Linotype" w:cs="Palatino Linotype"/>
          <w:sz w:val="22"/>
          <w:szCs w:val="22"/>
        </w:rPr>
        <w:lastRenderedPageBreak/>
        <w:t>posible, tomando en consideración la dilación total del procedimiento; esto es, en un plazo razonable.</w:t>
      </w:r>
    </w:p>
    <w:p w14:paraId="1CAD89A8" w14:textId="77777777" w:rsidR="0010678C" w:rsidRPr="002D1B7C" w:rsidRDefault="0010678C" w:rsidP="0010678C">
      <w:pPr>
        <w:spacing w:line="360" w:lineRule="auto"/>
        <w:jc w:val="both"/>
        <w:rPr>
          <w:rFonts w:ascii="Palatino Linotype" w:eastAsia="Palatino Linotype" w:hAnsi="Palatino Linotype" w:cs="Palatino Linotype"/>
          <w:sz w:val="22"/>
          <w:szCs w:val="22"/>
        </w:rPr>
      </w:pPr>
    </w:p>
    <w:p w14:paraId="4886B637" w14:textId="77777777" w:rsidR="0010678C" w:rsidRPr="002D1B7C" w:rsidRDefault="0010678C" w:rsidP="0010678C">
      <w:pPr>
        <w:spacing w:line="360" w:lineRule="auto"/>
        <w:jc w:val="both"/>
        <w:rPr>
          <w:rFonts w:ascii="Palatino Linotype" w:eastAsia="Palatino Linotype" w:hAnsi="Palatino Linotype" w:cs="Palatino Linotype"/>
          <w:sz w:val="22"/>
          <w:szCs w:val="22"/>
        </w:rPr>
      </w:pPr>
      <w:r w:rsidRPr="002D1B7C">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309410E" w14:textId="77777777" w:rsidR="0010678C" w:rsidRPr="002D1B7C" w:rsidRDefault="0010678C" w:rsidP="0010678C">
      <w:pPr>
        <w:spacing w:line="360" w:lineRule="auto"/>
        <w:jc w:val="both"/>
        <w:rPr>
          <w:rFonts w:ascii="Palatino Linotype" w:eastAsia="Palatino Linotype" w:hAnsi="Palatino Linotype" w:cs="Palatino Linotype"/>
          <w:sz w:val="22"/>
          <w:szCs w:val="22"/>
        </w:rPr>
      </w:pPr>
    </w:p>
    <w:p w14:paraId="4511B790" w14:textId="77777777" w:rsidR="0010678C" w:rsidRPr="002D1B7C" w:rsidRDefault="0010678C" w:rsidP="0010678C">
      <w:pPr>
        <w:spacing w:line="360" w:lineRule="auto"/>
        <w:jc w:val="both"/>
        <w:rPr>
          <w:rFonts w:ascii="Palatino Linotype" w:eastAsia="Palatino Linotype" w:hAnsi="Palatino Linotype" w:cs="Palatino Linotype"/>
          <w:strike/>
          <w:sz w:val="22"/>
          <w:szCs w:val="22"/>
        </w:rPr>
      </w:pPr>
      <w:r w:rsidRPr="002D1B7C">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53BBE45B" w14:textId="77777777" w:rsidR="0010678C" w:rsidRPr="002D1B7C" w:rsidRDefault="0010678C" w:rsidP="0010678C">
      <w:pPr>
        <w:spacing w:line="360" w:lineRule="auto"/>
        <w:jc w:val="both"/>
        <w:rPr>
          <w:rFonts w:ascii="Palatino Linotype" w:eastAsia="Palatino Linotype" w:hAnsi="Palatino Linotype" w:cs="Palatino Linotype"/>
          <w:sz w:val="22"/>
          <w:szCs w:val="22"/>
        </w:rPr>
      </w:pPr>
    </w:p>
    <w:p w14:paraId="6A34571D" w14:textId="77777777" w:rsidR="0010678C" w:rsidRPr="002D1B7C" w:rsidRDefault="0010678C" w:rsidP="0010678C">
      <w:pPr>
        <w:numPr>
          <w:ilvl w:val="0"/>
          <w:numId w:val="10"/>
        </w:numPr>
        <w:spacing w:line="360" w:lineRule="auto"/>
        <w:jc w:val="both"/>
        <w:rPr>
          <w:rFonts w:ascii="Palatino Linotype" w:eastAsia="Palatino Linotype" w:hAnsi="Palatino Linotype" w:cs="Palatino Linotype"/>
          <w:sz w:val="22"/>
          <w:szCs w:val="22"/>
        </w:rPr>
      </w:pPr>
      <w:r w:rsidRPr="002D1B7C">
        <w:rPr>
          <w:rFonts w:ascii="Palatino Linotype" w:eastAsia="Palatino Linotype" w:hAnsi="Palatino Linotype" w:cs="Palatino Linotype"/>
          <w:b/>
          <w:sz w:val="22"/>
          <w:szCs w:val="22"/>
        </w:rPr>
        <w:t>Complejidad del Asunto:</w:t>
      </w:r>
      <w:r w:rsidRPr="002D1B7C">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74FEEE7D" w14:textId="77777777" w:rsidR="0010678C" w:rsidRPr="002D1B7C" w:rsidRDefault="0010678C" w:rsidP="0010678C">
      <w:pPr>
        <w:spacing w:line="360" w:lineRule="auto"/>
        <w:ind w:left="927"/>
        <w:jc w:val="both"/>
        <w:rPr>
          <w:rFonts w:ascii="Palatino Linotype" w:eastAsia="Palatino Linotype" w:hAnsi="Palatino Linotype" w:cs="Palatino Linotype"/>
          <w:sz w:val="22"/>
          <w:szCs w:val="22"/>
        </w:rPr>
      </w:pPr>
    </w:p>
    <w:p w14:paraId="73103462" w14:textId="77777777" w:rsidR="0010678C" w:rsidRPr="002D1B7C" w:rsidRDefault="0010678C" w:rsidP="0010678C">
      <w:pPr>
        <w:numPr>
          <w:ilvl w:val="0"/>
          <w:numId w:val="10"/>
        </w:numPr>
        <w:spacing w:line="360" w:lineRule="auto"/>
        <w:jc w:val="both"/>
        <w:rPr>
          <w:rFonts w:ascii="Palatino Linotype" w:eastAsia="Palatino Linotype" w:hAnsi="Palatino Linotype" w:cs="Palatino Linotype"/>
          <w:sz w:val="22"/>
          <w:szCs w:val="22"/>
        </w:rPr>
      </w:pPr>
      <w:r w:rsidRPr="002D1B7C">
        <w:rPr>
          <w:rFonts w:ascii="Palatino Linotype" w:eastAsia="Palatino Linotype" w:hAnsi="Palatino Linotype" w:cs="Palatino Linotype"/>
          <w:b/>
          <w:sz w:val="22"/>
          <w:szCs w:val="22"/>
        </w:rPr>
        <w:t>Actividad Procesal del interesado.</w:t>
      </w:r>
      <w:r w:rsidRPr="002D1B7C">
        <w:rPr>
          <w:rFonts w:ascii="Palatino Linotype" w:eastAsia="Palatino Linotype" w:hAnsi="Palatino Linotype" w:cs="Palatino Linotype"/>
          <w:sz w:val="22"/>
          <w:szCs w:val="22"/>
        </w:rPr>
        <w:t xml:space="preserve"> Acciones u omisiones del interesado.</w:t>
      </w:r>
    </w:p>
    <w:p w14:paraId="4FB680EC" w14:textId="77777777" w:rsidR="0010678C" w:rsidRPr="002D1B7C" w:rsidRDefault="0010678C" w:rsidP="0010678C">
      <w:pPr>
        <w:spacing w:line="360" w:lineRule="auto"/>
        <w:ind w:left="927"/>
        <w:jc w:val="both"/>
        <w:rPr>
          <w:rFonts w:ascii="Palatino Linotype" w:eastAsia="Palatino Linotype" w:hAnsi="Palatino Linotype" w:cs="Palatino Linotype"/>
          <w:sz w:val="22"/>
          <w:szCs w:val="22"/>
        </w:rPr>
      </w:pPr>
    </w:p>
    <w:p w14:paraId="277CB82D" w14:textId="77777777" w:rsidR="0010678C" w:rsidRPr="002D1B7C" w:rsidRDefault="0010678C" w:rsidP="0010678C">
      <w:pPr>
        <w:numPr>
          <w:ilvl w:val="0"/>
          <w:numId w:val="10"/>
        </w:numPr>
        <w:spacing w:line="360" w:lineRule="auto"/>
        <w:jc w:val="both"/>
        <w:rPr>
          <w:rFonts w:ascii="Palatino Linotype" w:eastAsia="Palatino Linotype" w:hAnsi="Palatino Linotype" w:cs="Palatino Linotype"/>
          <w:sz w:val="22"/>
          <w:szCs w:val="22"/>
        </w:rPr>
      </w:pPr>
      <w:r w:rsidRPr="002D1B7C">
        <w:rPr>
          <w:rFonts w:ascii="Palatino Linotype" w:eastAsia="Palatino Linotype" w:hAnsi="Palatino Linotype" w:cs="Palatino Linotype"/>
          <w:b/>
          <w:sz w:val="22"/>
          <w:szCs w:val="22"/>
        </w:rPr>
        <w:t>Conducta de la Autoridad:</w:t>
      </w:r>
      <w:r w:rsidRPr="002D1B7C">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76B25309" w14:textId="77777777" w:rsidR="0010678C" w:rsidRPr="002D1B7C" w:rsidRDefault="0010678C" w:rsidP="0010678C">
      <w:pPr>
        <w:spacing w:line="360" w:lineRule="auto"/>
        <w:ind w:left="927"/>
        <w:jc w:val="both"/>
        <w:rPr>
          <w:rFonts w:ascii="Palatino Linotype" w:eastAsia="Palatino Linotype" w:hAnsi="Palatino Linotype" w:cs="Palatino Linotype"/>
          <w:sz w:val="22"/>
          <w:szCs w:val="22"/>
        </w:rPr>
      </w:pPr>
    </w:p>
    <w:p w14:paraId="3228856B" w14:textId="77777777" w:rsidR="0010678C" w:rsidRPr="002D1B7C" w:rsidRDefault="0010678C" w:rsidP="0010678C">
      <w:pPr>
        <w:numPr>
          <w:ilvl w:val="0"/>
          <w:numId w:val="10"/>
        </w:numPr>
        <w:spacing w:line="360" w:lineRule="auto"/>
        <w:jc w:val="both"/>
        <w:rPr>
          <w:rFonts w:ascii="Palatino Linotype" w:eastAsia="Palatino Linotype" w:hAnsi="Palatino Linotype" w:cs="Palatino Linotype"/>
          <w:sz w:val="22"/>
          <w:szCs w:val="22"/>
        </w:rPr>
      </w:pPr>
      <w:r w:rsidRPr="002D1B7C">
        <w:rPr>
          <w:rFonts w:ascii="Palatino Linotype" w:eastAsia="Palatino Linotype" w:hAnsi="Palatino Linotype" w:cs="Palatino Linotype"/>
          <w:sz w:val="22"/>
          <w:szCs w:val="22"/>
        </w:rPr>
        <w:t xml:space="preserve"> </w:t>
      </w:r>
      <w:r w:rsidRPr="002D1B7C">
        <w:rPr>
          <w:rFonts w:ascii="Palatino Linotype" w:eastAsia="Palatino Linotype" w:hAnsi="Palatino Linotype" w:cs="Palatino Linotype"/>
          <w:b/>
          <w:sz w:val="22"/>
          <w:szCs w:val="22"/>
        </w:rPr>
        <w:t xml:space="preserve">La afectación generada en la situación jurídica de la persona involucrada en el proceso: </w:t>
      </w:r>
      <w:r w:rsidRPr="002D1B7C">
        <w:rPr>
          <w:rFonts w:ascii="Palatino Linotype" w:eastAsia="Palatino Linotype" w:hAnsi="Palatino Linotype" w:cs="Palatino Linotype"/>
          <w:sz w:val="22"/>
          <w:szCs w:val="22"/>
        </w:rPr>
        <w:t>Violación a sus derechos humanos.</w:t>
      </w:r>
    </w:p>
    <w:p w14:paraId="57932B2B" w14:textId="77777777" w:rsidR="0010678C" w:rsidRPr="002D1B7C" w:rsidRDefault="0010678C" w:rsidP="0010678C">
      <w:pPr>
        <w:spacing w:line="360" w:lineRule="auto"/>
        <w:jc w:val="both"/>
        <w:rPr>
          <w:rFonts w:ascii="Palatino Linotype" w:eastAsia="Palatino Linotype" w:hAnsi="Palatino Linotype" w:cs="Palatino Linotype"/>
          <w:sz w:val="22"/>
          <w:szCs w:val="22"/>
        </w:rPr>
      </w:pPr>
    </w:p>
    <w:p w14:paraId="43EBED88" w14:textId="77777777" w:rsidR="0010678C" w:rsidRPr="002D1B7C" w:rsidRDefault="0010678C" w:rsidP="0010678C">
      <w:pPr>
        <w:spacing w:line="360" w:lineRule="auto"/>
        <w:jc w:val="both"/>
        <w:rPr>
          <w:rFonts w:ascii="Palatino Linotype" w:eastAsia="Palatino Linotype" w:hAnsi="Palatino Linotype" w:cs="Palatino Linotype"/>
          <w:sz w:val="22"/>
          <w:szCs w:val="22"/>
        </w:rPr>
      </w:pPr>
      <w:r w:rsidRPr="002D1B7C">
        <w:rPr>
          <w:rFonts w:ascii="Palatino Linotype" w:eastAsia="Palatino Linotype" w:hAnsi="Palatino Linotype" w:cs="Palatino Linotype"/>
          <w:sz w:val="22"/>
          <w:szCs w:val="22"/>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2D1B7C">
        <w:rPr>
          <w:rFonts w:ascii="Palatino Linotype" w:eastAsia="Palatino Linotype" w:hAnsi="Palatino Linotype" w:cs="Palatino Linotype"/>
          <w:sz w:val="22"/>
          <w:szCs w:val="22"/>
        </w:rPr>
        <w:lastRenderedPageBreak/>
        <w:t>considerarse normal, debe concluirse que es una excluyente de responsabilidad en relación con la actuación del funcionario, como ha acontecido en el caso que nos ocupa.</w:t>
      </w:r>
    </w:p>
    <w:p w14:paraId="4D045D3C" w14:textId="77777777" w:rsidR="0010678C" w:rsidRPr="002D1B7C" w:rsidRDefault="0010678C" w:rsidP="0010678C">
      <w:pPr>
        <w:spacing w:line="360" w:lineRule="auto"/>
        <w:jc w:val="both"/>
        <w:rPr>
          <w:rFonts w:ascii="Palatino Linotype" w:eastAsia="Palatino Linotype" w:hAnsi="Palatino Linotype" w:cs="Palatino Linotype"/>
          <w:sz w:val="22"/>
          <w:szCs w:val="22"/>
        </w:rPr>
      </w:pPr>
    </w:p>
    <w:p w14:paraId="3B79B70A" w14:textId="77777777" w:rsidR="0010678C" w:rsidRPr="002D1B7C" w:rsidRDefault="0010678C" w:rsidP="0010678C">
      <w:pPr>
        <w:spacing w:line="360" w:lineRule="auto"/>
        <w:jc w:val="both"/>
        <w:rPr>
          <w:rFonts w:ascii="Palatino Linotype" w:eastAsia="Palatino Linotype" w:hAnsi="Palatino Linotype" w:cs="Palatino Linotype"/>
          <w:b/>
          <w:sz w:val="22"/>
          <w:szCs w:val="22"/>
        </w:rPr>
      </w:pPr>
      <w:r w:rsidRPr="002D1B7C">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2D1B7C">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2D1B7C">
        <w:rPr>
          <w:rFonts w:ascii="Palatino Linotype" w:eastAsia="Palatino Linotype" w:hAnsi="Palatino Linotype" w:cs="Palatino Linotype"/>
          <w:sz w:val="22"/>
          <w:szCs w:val="22"/>
        </w:rPr>
        <w:t>, visible en la Gaceta del Seminario Judicial de la Federación con el registro digital 205635.</w:t>
      </w:r>
    </w:p>
    <w:p w14:paraId="476FD838" w14:textId="77777777" w:rsidR="0010678C" w:rsidRPr="002D1B7C" w:rsidRDefault="0010678C" w:rsidP="0010678C">
      <w:pPr>
        <w:spacing w:line="360" w:lineRule="auto"/>
        <w:jc w:val="both"/>
        <w:rPr>
          <w:rFonts w:ascii="Palatino Linotype" w:eastAsia="Palatino Linotype" w:hAnsi="Palatino Linotype" w:cs="Palatino Linotype"/>
          <w:sz w:val="22"/>
          <w:szCs w:val="22"/>
        </w:rPr>
      </w:pPr>
    </w:p>
    <w:p w14:paraId="28C6B12A" w14:textId="77777777" w:rsidR="0010678C" w:rsidRPr="002D1B7C" w:rsidRDefault="0010678C" w:rsidP="0010678C">
      <w:pPr>
        <w:spacing w:line="360" w:lineRule="auto"/>
        <w:jc w:val="both"/>
        <w:rPr>
          <w:rFonts w:ascii="Palatino Linotype" w:eastAsia="Palatino Linotype" w:hAnsi="Palatino Linotype" w:cs="Palatino Linotype"/>
          <w:sz w:val="22"/>
          <w:szCs w:val="22"/>
        </w:rPr>
      </w:pPr>
      <w:r w:rsidRPr="002D1B7C">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9876369" w14:textId="77777777" w:rsidR="0010678C" w:rsidRPr="002D1B7C" w:rsidRDefault="0010678C" w:rsidP="0010678C">
      <w:pPr>
        <w:spacing w:line="360" w:lineRule="auto"/>
        <w:jc w:val="both"/>
        <w:rPr>
          <w:rFonts w:ascii="Palatino Linotype" w:eastAsia="Palatino Linotype" w:hAnsi="Palatino Linotype" w:cs="Palatino Linotype"/>
          <w:sz w:val="22"/>
          <w:szCs w:val="22"/>
        </w:rPr>
      </w:pPr>
    </w:p>
    <w:p w14:paraId="09FD941B" w14:textId="77777777" w:rsidR="0010678C" w:rsidRPr="002D1B7C" w:rsidRDefault="0010678C" w:rsidP="0010678C">
      <w:pPr>
        <w:spacing w:line="360" w:lineRule="auto"/>
        <w:jc w:val="both"/>
        <w:rPr>
          <w:rFonts w:ascii="Palatino Linotype" w:eastAsia="Palatino Linotype" w:hAnsi="Palatino Linotype" w:cs="Palatino Linotype"/>
          <w:sz w:val="22"/>
          <w:szCs w:val="22"/>
        </w:rPr>
      </w:pPr>
      <w:r w:rsidRPr="002D1B7C">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602784EE" w14:textId="77777777" w:rsidR="0010678C" w:rsidRPr="002D1B7C" w:rsidRDefault="0010678C" w:rsidP="0010678C">
      <w:pPr>
        <w:spacing w:line="360" w:lineRule="auto"/>
        <w:jc w:val="both"/>
        <w:rPr>
          <w:rFonts w:ascii="Palatino Linotype" w:eastAsia="Palatino Linotype" w:hAnsi="Palatino Linotype" w:cs="Palatino Linotype"/>
          <w:sz w:val="22"/>
          <w:szCs w:val="22"/>
        </w:rPr>
      </w:pPr>
    </w:p>
    <w:p w14:paraId="67239658" w14:textId="77777777" w:rsidR="0010678C" w:rsidRPr="002D1B7C" w:rsidRDefault="0010678C" w:rsidP="0010678C">
      <w:pPr>
        <w:spacing w:line="360" w:lineRule="auto"/>
        <w:ind w:left="567" w:right="616"/>
        <w:jc w:val="both"/>
        <w:rPr>
          <w:rFonts w:ascii="Palatino Linotype" w:eastAsia="Palatino Linotype" w:hAnsi="Palatino Linotype" w:cs="Palatino Linotype"/>
          <w:sz w:val="22"/>
          <w:szCs w:val="22"/>
        </w:rPr>
      </w:pPr>
      <w:r w:rsidRPr="002D1B7C">
        <w:rPr>
          <w:rFonts w:ascii="Palatino Linotype" w:eastAsia="Palatino Linotype" w:hAnsi="Palatino Linotype" w:cs="Palatino Linotype"/>
          <w:sz w:val="22"/>
          <w:szCs w:val="22"/>
        </w:rPr>
        <w:t xml:space="preserve"> </w:t>
      </w:r>
      <w:r w:rsidRPr="002D1B7C">
        <w:rPr>
          <w:rFonts w:ascii="Palatino Linotype" w:eastAsia="Palatino Linotype" w:hAnsi="Palatino Linotype" w:cs="Palatino Linotype"/>
          <w:i/>
          <w:sz w:val="22"/>
          <w:szCs w:val="22"/>
        </w:rPr>
        <w:t>“PLAZO RAZONABLE PARA RESOLVER. DIMENSIÓN Y EFECTOS DE ESTE CONCEPTO CUANDO SE ADUCE EXCESIVA CARGA DE TRABAJO.”</w:t>
      </w:r>
      <w:r w:rsidRPr="002D1B7C">
        <w:rPr>
          <w:rFonts w:ascii="Palatino Linotype" w:eastAsia="Palatino Linotype" w:hAnsi="Palatino Linotype" w:cs="Palatino Linotype"/>
          <w:sz w:val="22"/>
          <w:szCs w:val="22"/>
        </w:rPr>
        <w:t xml:space="preserve"> </w:t>
      </w:r>
      <w:r w:rsidRPr="002D1B7C">
        <w:rPr>
          <w:rFonts w:ascii="Palatino Linotype" w:eastAsia="Palatino Linotype" w:hAnsi="Palatino Linotype" w:cs="Palatino Linotype"/>
          <w:sz w:val="22"/>
          <w:szCs w:val="22"/>
        </w:rPr>
        <w:lastRenderedPageBreak/>
        <w:t>consultable en el Seminario Judicial de la Federación y su gaceta, con el registro digital 2002351.</w:t>
      </w:r>
    </w:p>
    <w:p w14:paraId="5B4B9FC9" w14:textId="77777777" w:rsidR="0010678C" w:rsidRPr="002D1B7C" w:rsidRDefault="0010678C" w:rsidP="0010678C">
      <w:pPr>
        <w:spacing w:line="360" w:lineRule="auto"/>
        <w:ind w:left="567" w:right="616"/>
        <w:jc w:val="both"/>
        <w:rPr>
          <w:rFonts w:ascii="Palatino Linotype" w:eastAsia="Palatino Linotype" w:hAnsi="Palatino Linotype" w:cs="Palatino Linotype"/>
          <w:b/>
          <w:sz w:val="22"/>
          <w:szCs w:val="22"/>
        </w:rPr>
      </w:pPr>
    </w:p>
    <w:p w14:paraId="7F3DB87C" w14:textId="77777777" w:rsidR="0010678C" w:rsidRPr="002D1B7C" w:rsidRDefault="0010678C" w:rsidP="0010678C">
      <w:pPr>
        <w:spacing w:line="360" w:lineRule="auto"/>
        <w:ind w:left="567" w:right="616"/>
        <w:jc w:val="both"/>
        <w:rPr>
          <w:rFonts w:ascii="Palatino Linotype" w:eastAsia="Palatino Linotype" w:hAnsi="Palatino Linotype" w:cs="Palatino Linotype"/>
          <w:sz w:val="22"/>
          <w:szCs w:val="22"/>
        </w:rPr>
      </w:pPr>
      <w:r w:rsidRPr="002D1B7C">
        <w:rPr>
          <w:rFonts w:ascii="Palatino Linotype" w:eastAsia="Palatino Linotype" w:hAnsi="Palatino Linotype" w:cs="Palatino Linotype"/>
          <w:i/>
          <w:sz w:val="22"/>
          <w:szCs w:val="22"/>
        </w:rPr>
        <w:t>“PLAZO RAZONABLE PARA RESOLVER. CONCEPTO Y ELEMENTOS QUE LO INTEGRAN A LA LUZ DEL DERECHO INTERNACIONAL DE LOS DERECHOS HUMANOS.”</w:t>
      </w:r>
      <w:r w:rsidRPr="002D1B7C">
        <w:rPr>
          <w:rFonts w:ascii="Palatino Linotype" w:eastAsia="Palatino Linotype" w:hAnsi="Palatino Linotype" w:cs="Palatino Linotype"/>
          <w:sz w:val="22"/>
          <w:szCs w:val="22"/>
        </w:rPr>
        <w:t>, visible en el Seminario Judicial de la Federación y su gaceta, con el registro digital 2002350.</w:t>
      </w:r>
    </w:p>
    <w:p w14:paraId="7DDB5E69" w14:textId="77777777" w:rsidR="0010678C" w:rsidRPr="002D1B7C" w:rsidRDefault="0010678C" w:rsidP="0010678C">
      <w:pPr>
        <w:spacing w:line="360" w:lineRule="auto"/>
        <w:ind w:left="567" w:right="616"/>
        <w:jc w:val="both"/>
        <w:rPr>
          <w:rFonts w:ascii="Palatino Linotype" w:eastAsia="Palatino Linotype" w:hAnsi="Palatino Linotype" w:cs="Palatino Linotype"/>
          <w:sz w:val="22"/>
          <w:szCs w:val="22"/>
        </w:rPr>
      </w:pPr>
    </w:p>
    <w:p w14:paraId="63C1DB9A" w14:textId="77777777" w:rsidR="0010678C" w:rsidRPr="002D1B7C" w:rsidRDefault="0010678C" w:rsidP="0010678C">
      <w:pPr>
        <w:spacing w:before="240" w:after="240" w:line="360" w:lineRule="auto"/>
        <w:jc w:val="both"/>
        <w:rPr>
          <w:rFonts w:ascii="Palatino Linotype" w:eastAsia="Palatino Linotype" w:hAnsi="Palatino Linotype" w:cs="Palatino Linotype"/>
          <w:sz w:val="22"/>
          <w:szCs w:val="22"/>
        </w:rPr>
      </w:pPr>
      <w:r w:rsidRPr="002D1B7C">
        <w:rPr>
          <w:rFonts w:ascii="Palatino Linotype" w:eastAsia="Palatino Linotype" w:hAnsi="Palatino Linotype" w:cs="Palatino Linotype"/>
          <w:sz w:val="22"/>
          <w:szCs w:val="22"/>
        </w:rPr>
        <w:t>Por ello, este organismo garante comprometido con la tutela de los derechos humanos confiados, señala que este exceso de plazo legal para resolver el presente asunto, resulta de carácter excepcional.</w:t>
      </w:r>
    </w:p>
    <w:p w14:paraId="12A74065" w14:textId="5A616E63" w:rsidR="00A12EBB" w:rsidRPr="002D1B7C" w:rsidRDefault="00AD46E7" w:rsidP="007F47C6">
      <w:pPr>
        <w:numPr>
          <w:ilvl w:val="0"/>
          <w:numId w:val="13"/>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2D1B7C">
        <w:rPr>
          <w:rFonts w:ascii="Palatino Linotype" w:eastAsia="Palatino Linotype" w:hAnsi="Palatino Linotype" w:cs="Palatino Linotype"/>
          <w:b/>
          <w:sz w:val="22"/>
          <w:szCs w:val="22"/>
        </w:rPr>
        <w:t xml:space="preserve">Cierre de instrucción. </w:t>
      </w:r>
      <w:r w:rsidRPr="002D1B7C">
        <w:rPr>
          <w:rFonts w:ascii="Palatino Linotype" w:eastAsia="Palatino Linotype" w:hAnsi="Palatino Linotype" w:cs="Palatino Linotype"/>
          <w:sz w:val="22"/>
          <w:szCs w:val="22"/>
        </w:rPr>
        <w:t xml:space="preserve">El </w:t>
      </w:r>
      <w:r w:rsidR="002D1B7C" w:rsidRPr="002D1B7C">
        <w:rPr>
          <w:rFonts w:ascii="Palatino Linotype" w:eastAsia="Palatino Linotype" w:hAnsi="Palatino Linotype" w:cs="Palatino Linotype"/>
          <w:b/>
          <w:sz w:val="22"/>
          <w:szCs w:val="22"/>
        </w:rPr>
        <w:t xml:space="preserve">dieciséis </w:t>
      </w:r>
      <w:r w:rsidR="00725546" w:rsidRPr="002D1B7C">
        <w:rPr>
          <w:rFonts w:ascii="Palatino Linotype" w:eastAsia="Palatino Linotype" w:hAnsi="Palatino Linotype" w:cs="Palatino Linotype"/>
          <w:b/>
          <w:sz w:val="22"/>
          <w:szCs w:val="22"/>
        </w:rPr>
        <w:t>de julio</w:t>
      </w:r>
      <w:r w:rsidR="00B673E0" w:rsidRPr="002D1B7C">
        <w:rPr>
          <w:rFonts w:ascii="Palatino Linotype" w:eastAsia="Palatino Linotype" w:hAnsi="Palatino Linotype" w:cs="Palatino Linotype"/>
          <w:b/>
          <w:sz w:val="22"/>
          <w:szCs w:val="22"/>
        </w:rPr>
        <w:t xml:space="preserve"> </w:t>
      </w:r>
      <w:r w:rsidRPr="002D1B7C">
        <w:rPr>
          <w:rFonts w:ascii="Palatino Linotype" w:eastAsia="Palatino Linotype" w:hAnsi="Palatino Linotype" w:cs="Palatino Linotype"/>
          <w:b/>
          <w:sz w:val="22"/>
          <w:szCs w:val="22"/>
        </w:rPr>
        <w:t>de dos mil veinticinco</w:t>
      </w:r>
      <w:r w:rsidRPr="002D1B7C">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355E1199" w14:textId="77777777" w:rsidR="00A12EBB" w:rsidRPr="002D1B7C" w:rsidRDefault="00A12EBB">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74D5E92E" w14:textId="77777777" w:rsidR="00A12EBB" w:rsidRPr="002D1B7C" w:rsidRDefault="00AD46E7">
      <w:pPr>
        <w:spacing w:line="360" w:lineRule="auto"/>
        <w:jc w:val="both"/>
        <w:rPr>
          <w:rFonts w:ascii="Palatino Linotype" w:eastAsia="Palatino Linotype" w:hAnsi="Palatino Linotype" w:cs="Palatino Linotype"/>
          <w:sz w:val="22"/>
          <w:szCs w:val="22"/>
        </w:rPr>
      </w:pPr>
      <w:r w:rsidRPr="002D1B7C">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D5F784E" w14:textId="77777777" w:rsidR="00A12EBB" w:rsidRPr="002D1B7C" w:rsidRDefault="00A12EBB">
      <w:pPr>
        <w:spacing w:line="360" w:lineRule="auto"/>
        <w:jc w:val="both"/>
        <w:rPr>
          <w:rFonts w:ascii="Palatino Linotype" w:eastAsia="Palatino Linotype" w:hAnsi="Palatino Linotype" w:cs="Palatino Linotype"/>
          <w:sz w:val="22"/>
          <w:szCs w:val="22"/>
        </w:rPr>
      </w:pPr>
    </w:p>
    <w:p w14:paraId="62972612" w14:textId="77777777" w:rsidR="00A12EBB" w:rsidRPr="002D1B7C" w:rsidRDefault="00AD46E7">
      <w:pPr>
        <w:numPr>
          <w:ilvl w:val="0"/>
          <w:numId w:val="4"/>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3" w:name="_heading=h.30j0zll" w:colFirst="0" w:colLast="0"/>
      <w:bookmarkEnd w:id="3"/>
      <w:r w:rsidRPr="002D1B7C">
        <w:rPr>
          <w:rFonts w:ascii="Palatino Linotype" w:eastAsia="Palatino Linotype" w:hAnsi="Palatino Linotype" w:cs="Palatino Linotype"/>
          <w:b/>
          <w:sz w:val="22"/>
          <w:szCs w:val="22"/>
        </w:rPr>
        <w:t>C O N S I D E R A N D O:</w:t>
      </w:r>
    </w:p>
    <w:p w14:paraId="5B9C634B" w14:textId="77777777" w:rsidR="00A12EBB" w:rsidRPr="002D1B7C" w:rsidRDefault="00A12EBB">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199A1D86" w14:textId="6D108BBD" w:rsidR="00A12EBB" w:rsidRPr="002D1B7C" w:rsidRDefault="00AD46E7">
      <w:pPr>
        <w:spacing w:line="360" w:lineRule="auto"/>
        <w:jc w:val="both"/>
        <w:rPr>
          <w:rFonts w:ascii="Palatino Linotype" w:eastAsia="Palatino Linotype" w:hAnsi="Palatino Linotype" w:cs="Palatino Linotype"/>
          <w:sz w:val="22"/>
          <w:szCs w:val="22"/>
        </w:rPr>
      </w:pPr>
      <w:r w:rsidRPr="002D1B7C">
        <w:rPr>
          <w:rFonts w:ascii="Palatino Linotype" w:eastAsia="Palatino Linotype" w:hAnsi="Palatino Linotype" w:cs="Palatino Linotype"/>
          <w:b/>
          <w:sz w:val="22"/>
          <w:szCs w:val="22"/>
        </w:rPr>
        <w:t xml:space="preserve">Primero. Competencia. </w:t>
      </w:r>
      <w:r w:rsidRPr="002D1B7C">
        <w:rPr>
          <w:rFonts w:ascii="Palatino Linotype" w:eastAsia="Palatino Linotype" w:hAnsi="Palatino Linotype" w:cs="Palatino Linotype"/>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w:t>
      </w:r>
      <w:r w:rsidRPr="002D1B7C">
        <w:rPr>
          <w:rFonts w:ascii="Palatino Linotype" w:eastAsia="Palatino Linotype" w:hAnsi="Palatino Linotype" w:cs="Palatino Linotype"/>
          <w:sz w:val="22"/>
          <w:szCs w:val="22"/>
        </w:rPr>
        <w:lastRenderedPageBreak/>
        <w:t xml:space="preserve">conforme a lo dispuesto en los artículos 6, apartado A de la Constitución Política de los Estados Unidos Mexicanos; 5, párrafos trigésimo </w:t>
      </w:r>
      <w:r w:rsidR="00EC59F3" w:rsidRPr="002D1B7C">
        <w:rPr>
          <w:rFonts w:ascii="Palatino Linotype" w:eastAsia="Palatino Linotype" w:hAnsi="Palatino Linotype" w:cs="Palatino Linotype"/>
          <w:sz w:val="22"/>
          <w:szCs w:val="22"/>
        </w:rPr>
        <w:t>noveno, cuadragésimo y cuadragésimo primero</w:t>
      </w:r>
      <w:r w:rsidRPr="002D1B7C">
        <w:rPr>
          <w:rFonts w:ascii="Palatino Linotype" w:eastAsia="Palatino Linotype" w:hAnsi="Palatino Linotype" w:cs="Palatino Linotype"/>
          <w:sz w:val="22"/>
          <w:szCs w:val="22"/>
        </w:rPr>
        <w:t>,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86B5906" w14:textId="77777777" w:rsidR="00A12EBB" w:rsidRPr="002D1B7C" w:rsidRDefault="00A12EBB">
      <w:pPr>
        <w:spacing w:line="360" w:lineRule="auto"/>
        <w:jc w:val="both"/>
        <w:rPr>
          <w:rFonts w:ascii="Palatino Linotype" w:eastAsia="Palatino Linotype" w:hAnsi="Palatino Linotype" w:cs="Palatino Linotype"/>
          <w:b/>
          <w:sz w:val="22"/>
          <w:szCs w:val="22"/>
        </w:rPr>
      </w:pPr>
    </w:p>
    <w:p w14:paraId="59430F9F" w14:textId="77777777" w:rsidR="00A12EBB" w:rsidRPr="002D1B7C" w:rsidRDefault="00AD46E7">
      <w:pPr>
        <w:spacing w:line="360" w:lineRule="auto"/>
        <w:jc w:val="both"/>
        <w:rPr>
          <w:rFonts w:ascii="Palatino Linotype" w:eastAsia="Palatino Linotype" w:hAnsi="Palatino Linotype" w:cs="Palatino Linotype"/>
          <w:sz w:val="22"/>
          <w:szCs w:val="22"/>
        </w:rPr>
      </w:pPr>
      <w:r w:rsidRPr="002D1B7C">
        <w:rPr>
          <w:rFonts w:ascii="Palatino Linotype" w:eastAsia="Palatino Linotype" w:hAnsi="Palatino Linotype" w:cs="Palatino Linotype"/>
          <w:b/>
          <w:sz w:val="22"/>
          <w:szCs w:val="22"/>
        </w:rPr>
        <w:t>Segundo. Oportunidad y Procedibilidad del Recurso de Revisión</w:t>
      </w:r>
      <w:r w:rsidRPr="002D1B7C">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CBB3BCC" w14:textId="77777777" w:rsidR="00A12EBB" w:rsidRPr="002D1B7C" w:rsidRDefault="00A12EBB">
      <w:pPr>
        <w:spacing w:line="360" w:lineRule="auto"/>
        <w:jc w:val="both"/>
        <w:rPr>
          <w:rFonts w:ascii="Palatino Linotype" w:eastAsia="Palatino Linotype" w:hAnsi="Palatino Linotype" w:cs="Palatino Linotype"/>
          <w:sz w:val="22"/>
          <w:szCs w:val="22"/>
        </w:rPr>
      </w:pPr>
    </w:p>
    <w:p w14:paraId="35F1F6AC" w14:textId="4DE94C4F" w:rsidR="00A12EBB" w:rsidRPr="002D1B7C" w:rsidRDefault="00AD46E7">
      <w:pPr>
        <w:spacing w:line="360" w:lineRule="auto"/>
        <w:ind w:right="49"/>
        <w:jc w:val="both"/>
        <w:rPr>
          <w:rFonts w:ascii="Palatino Linotype" w:eastAsia="Palatino Linotype" w:hAnsi="Palatino Linotype" w:cs="Palatino Linotype"/>
          <w:sz w:val="22"/>
          <w:szCs w:val="22"/>
        </w:rPr>
      </w:pPr>
      <w:r w:rsidRPr="002D1B7C">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ya que el </w:t>
      </w:r>
      <w:r w:rsidRPr="002D1B7C">
        <w:rPr>
          <w:rFonts w:ascii="Palatino Linotype" w:eastAsia="Palatino Linotype" w:hAnsi="Palatino Linotype" w:cs="Palatino Linotype"/>
          <w:b/>
          <w:sz w:val="22"/>
          <w:szCs w:val="22"/>
        </w:rPr>
        <w:t>Sujeto Obligado</w:t>
      </w:r>
      <w:r w:rsidRPr="002D1B7C">
        <w:rPr>
          <w:rFonts w:ascii="Palatino Linotype" w:eastAsia="Palatino Linotype" w:hAnsi="Palatino Linotype" w:cs="Palatino Linotype"/>
          <w:sz w:val="22"/>
          <w:szCs w:val="22"/>
        </w:rPr>
        <w:t xml:space="preserve"> proporcionó su respuesta a la solicitud de información el </w:t>
      </w:r>
      <w:r w:rsidR="00EC59F3" w:rsidRPr="002D1B7C">
        <w:rPr>
          <w:rFonts w:ascii="Palatino Linotype" w:eastAsia="Palatino Linotype" w:hAnsi="Palatino Linotype" w:cs="Palatino Linotype"/>
          <w:b/>
          <w:sz w:val="22"/>
          <w:szCs w:val="22"/>
        </w:rPr>
        <w:t>veint</w:t>
      </w:r>
      <w:r w:rsidR="00725546" w:rsidRPr="002D1B7C">
        <w:rPr>
          <w:rFonts w:ascii="Palatino Linotype" w:eastAsia="Palatino Linotype" w:hAnsi="Palatino Linotype" w:cs="Palatino Linotype"/>
          <w:b/>
          <w:sz w:val="22"/>
          <w:szCs w:val="22"/>
        </w:rPr>
        <w:t xml:space="preserve">icuatro </w:t>
      </w:r>
      <w:r w:rsidR="00EC59F3" w:rsidRPr="002D1B7C">
        <w:rPr>
          <w:rFonts w:ascii="Palatino Linotype" w:eastAsia="Palatino Linotype" w:hAnsi="Palatino Linotype" w:cs="Palatino Linotype"/>
          <w:b/>
          <w:sz w:val="22"/>
          <w:szCs w:val="22"/>
        </w:rPr>
        <w:t>de marzo</w:t>
      </w:r>
      <w:r w:rsidRPr="002D1B7C">
        <w:rPr>
          <w:rFonts w:ascii="Palatino Linotype" w:eastAsia="Palatino Linotype" w:hAnsi="Palatino Linotype" w:cs="Palatino Linotype"/>
          <w:b/>
          <w:sz w:val="22"/>
          <w:szCs w:val="22"/>
        </w:rPr>
        <w:t xml:space="preserve"> de dos mil veinticinco</w:t>
      </w:r>
      <w:r w:rsidRPr="002D1B7C">
        <w:rPr>
          <w:rFonts w:ascii="Palatino Linotype" w:eastAsia="Palatino Linotype" w:hAnsi="Palatino Linotype" w:cs="Palatino Linotype"/>
          <w:sz w:val="22"/>
          <w:szCs w:val="22"/>
        </w:rPr>
        <w:t xml:space="preserve">, y la parte </w:t>
      </w:r>
      <w:r w:rsidRPr="002D1B7C">
        <w:rPr>
          <w:rFonts w:ascii="Palatino Linotype" w:eastAsia="Palatino Linotype" w:hAnsi="Palatino Linotype" w:cs="Palatino Linotype"/>
          <w:b/>
          <w:sz w:val="22"/>
          <w:szCs w:val="22"/>
        </w:rPr>
        <w:t>Recurrente</w:t>
      </w:r>
      <w:r w:rsidRPr="002D1B7C">
        <w:rPr>
          <w:rFonts w:ascii="Palatino Linotype" w:eastAsia="Palatino Linotype" w:hAnsi="Palatino Linotype" w:cs="Palatino Linotype"/>
          <w:sz w:val="22"/>
          <w:szCs w:val="22"/>
        </w:rPr>
        <w:t xml:space="preserve"> presentó su recurso de revisión el </w:t>
      </w:r>
      <w:r w:rsidR="00EC59F3" w:rsidRPr="002D1B7C">
        <w:rPr>
          <w:rFonts w:ascii="Palatino Linotype" w:eastAsia="Palatino Linotype" w:hAnsi="Palatino Linotype" w:cs="Palatino Linotype"/>
          <w:b/>
          <w:sz w:val="22"/>
          <w:szCs w:val="22"/>
        </w:rPr>
        <w:t>veinti</w:t>
      </w:r>
      <w:r w:rsidR="00725546" w:rsidRPr="002D1B7C">
        <w:rPr>
          <w:rFonts w:ascii="Palatino Linotype" w:eastAsia="Palatino Linotype" w:hAnsi="Palatino Linotype" w:cs="Palatino Linotype"/>
          <w:b/>
          <w:sz w:val="22"/>
          <w:szCs w:val="22"/>
        </w:rPr>
        <w:t xml:space="preserve">uno de abril </w:t>
      </w:r>
      <w:r w:rsidRPr="002D1B7C">
        <w:rPr>
          <w:rFonts w:ascii="Palatino Linotype" w:eastAsia="Palatino Linotype" w:hAnsi="Palatino Linotype" w:cs="Palatino Linotype"/>
          <w:b/>
          <w:sz w:val="22"/>
          <w:szCs w:val="22"/>
        </w:rPr>
        <w:t>de dos mil veinticinco</w:t>
      </w:r>
      <w:r w:rsidRPr="002D1B7C">
        <w:rPr>
          <w:rFonts w:ascii="Palatino Linotype" w:eastAsia="Palatino Linotype" w:hAnsi="Palatino Linotype" w:cs="Palatino Linotype"/>
          <w:sz w:val="22"/>
          <w:szCs w:val="22"/>
        </w:rPr>
        <w:t>;</w:t>
      </w:r>
      <w:r w:rsidRPr="002D1B7C">
        <w:rPr>
          <w:rFonts w:ascii="Palatino Linotype" w:eastAsia="Palatino Linotype" w:hAnsi="Palatino Linotype" w:cs="Palatino Linotype"/>
          <w:b/>
          <w:sz w:val="22"/>
          <w:szCs w:val="22"/>
        </w:rPr>
        <w:t xml:space="preserve"> </w:t>
      </w:r>
      <w:r w:rsidRPr="002D1B7C">
        <w:rPr>
          <w:rFonts w:ascii="Palatino Linotype" w:eastAsia="Palatino Linotype" w:hAnsi="Palatino Linotype" w:cs="Palatino Linotype"/>
          <w:sz w:val="22"/>
          <w:szCs w:val="22"/>
        </w:rPr>
        <w:t>esto es el</w:t>
      </w:r>
      <w:r w:rsidR="00725546" w:rsidRPr="002D1B7C">
        <w:rPr>
          <w:rFonts w:ascii="Palatino Linotype" w:eastAsia="Palatino Linotype" w:hAnsi="Palatino Linotype" w:cs="Palatino Linotype"/>
          <w:sz w:val="22"/>
          <w:szCs w:val="22"/>
        </w:rPr>
        <w:t xml:space="preserve"> décimo quinto </w:t>
      </w:r>
      <w:r w:rsidRPr="002D1B7C">
        <w:rPr>
          <w:rFonts w:ascii="Palatino Linotype" w:eastAsia="Palatino Linotype" w:hAnsi="Palatino Linotype" w:cs="Palatino Linotype"/>
          <w:sz w:val="22"/>
          <w:szCs w:val="22"/>
        </w:rPr>
        <w:t xml:space="preserve">día hábil en que tuvo conocimiento de la respuesta. </w:t>
      </w:r>
    </w:p>
    <w:p w14:paraId="7BE61407" w14:textId="77777777" w:rsidR="00F02E32" w:rsidRPr="002D1B7C" w:rsidRDefault="00F02E32">
      <w:pPr>
        <w:spacing w:line="360" w:lineRule="auto"/>
        <w:jc w:val="both"/>
        <w:rPr>
          <w:rFonts w:ascii="Palatino Linotype" w:eastAsia="Palatino Linotype" w:hAnsi="Palatino Linotype" w:cs="Palatino Linotype"/>
          <w:sz w:val="22"/>
          <w:szCs w:val="22"/>
        </w:rPr>
      </w:pPr>
    </w:p>
    <w:p w14:paraId="31836AD1" w14:textId="77777777" w:rsidR="00A12EBB" w:rsidRPr="002D1B7C" w:rsidRDefault="00AD46E7">
      <w:pPr>
        <w:spacing w:line="360" w:lineRule="auto"/>
        <w:jc w:val="both"/>
        <w:rPr>
          <w:rFonts w:ascii="Palatino Linotype" w:eastAsia="Palatino Linotype" w:hAnsi="Palatino Linotype" w:cs="Palatino Linotype"/>
          <w:b/>
          <w:sz w:val="22"/>
          <w:szCs w:val="22"/>
        </w:rPr>
      </w:pPr>
      <w:r w:rsidRPr="002D1B7C">
        <w:rPr>
          <w:rFonts w:ascii="Palatino Linotype" w:eastAsia="Palatino Linotype" w:hAnsi="Palatino Linotype" w:cs="Palatino Linotype"/>
          <w:sz w:val="22"/>
          <w:szCs w:val="22"/>
        </w:rPr>
        <w:t xml:space="preserve">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2D1B7C">
        <w:rPr>
          <w:rFonts w:ascii="Palatino Linotype" w:eastAsia="Palatino Linotype" w:hAnsi="Palatino Linotype" w:cs="Palatino Linotype"/>
          <w:b/>
          <w:sz w:val="22"/>
          <w:szCs w:val="22"/>
        </w:rPr>
        <w:t>EL SAIMEX.</w:t>
      </w:r>
    </w:p>
    <w:p w14:paraId="19A5A6B9" w14:textId="77777777" w:rsidR="00A12EBB" w:rsidRPr="002D1B7C" w:rsidRDefault="00A12EBB">
      <w:pPr>
        <w:spacing w:line="360" w:lineRule="auto"/>
        <w:jc w:val="both"/>
        <w:rPr>
          <w:rFonts w:ascii="Palatino Linotype" w:eastAsia="Palatino Linotype" w:hAnsi="Palatino Linotype" w:cs="Palatino Linotype"/>
          <w:sz w:val="22"/>
          <w:szCs w:val="22"/>
        </w:rPr>
      </w:pPr>
    </w:p>
    <w:p w14:paraId="02F9D609" w14:textId="4B4A0A63" w:rsidR="00A12EBB" w:rsidRPr="002D1B7C" w:rsidRDefault="00AD46E7">
      <w:pPr>
        <w:spacing w:line="360" w:lineRule="auto"/>
        <w:jc w:val="both"/>
        <w:rPr>
          <w:rFonts w:ascii="Palatino Linotype" w:eastAsia="Palatino Linotype" w:hAnsi="Palatino Linotype" w:cs="Palatino Linotype"/>
          <w:sz w:val="22"/>
          <w:szCs w:val="22"/>
        </w:rPr>
      </w:pPr>
      <w:r w:rsidRPr="002D1B7C">
        <w:rPr>
          <w:rFonts w:ascii="Palatino Linotype" w:eastAsia="Palatino Linotype" w:hAnsi="Palatino Linotype" w:cs="Palatino Linotype"/>
          <w:sz w:val="22"/>
          <w:szCs w:val="22"/>
        </w:rPr>
        <w:t xml:space="preserve">Asimismo, resulta procedente la interposición del recurso de revisión al rubro anotado, toda vez que se actualiza las hipótesis previstas en el artículo 179, fracción </w:t>
      </w:r>
      <w:r w:rsidR="00725546" w:rsidRPr="002D1B7C">
        <w:rPr>
          <w:rFonts w:ascii="Palatino Linotype" w:eastAsia="Palatino Linotype" w:hAnsi="Palatino Linotype" w:cs="Palatino Linotype"/>
          <w:sz w:val="22"/>
          <w:szCs w:val="22"/>
        </w:rPr>
        <w:t>II</w:t>
      </w:r>
      <w:r w:rsidRPr="002D1B7C">
        <w:rPr>
          <w:rFonts w:ascii="Palatino Linotype" w:eastAsia="Palatino Linotype" w:hAnsi="Palatino Linotype" w:cs="Palatino Linotype"/>
          <w:sz w:val="22"/>
          <w:szCs w:val="22"/>
        </w:rPr>
        <w:t xml:space="preserve"> de la ley de la materia, que a la letra dice:</w:t>
      </w:r>
    </w:p>
    <w:p w14:paraId="4594CE0B" w14:textId="77777777" w:rsidR="00A12EBB" w:rsidRPr="002D1B7C" w:rsidRDefault="00A12EBB">
      <w:pPr>
        <w:spacing w:line="360" w:lineRule="auto"/>
        <w:jc w:val="both"/>
        <w:rPr>
          <w:rFonts w:ascii="Palatino Linotype" w:eastAsia="Palatino Linotype" w:hAnsi="Palatino Linotype" w:cs="Palatino Linotype"/>
          <w:sz w:val="22"/>
          <w:szCs w:val="22"/>
        </w:rPr>
      </w:pPr>
    </w:p>
    <w:p w14:paraId="78B14D5E" w14:textId="77777777" w:rsidR="00A12EBB" w:rsidRPr="002D1B7C" w:rsidRDefault="00AD46E7">
      <w:pPr>
        <w:tabs>
          <w:tab w:val="left" w:pos="851"/>
        </w:tabs>
        <w:spacing w:line="276" w:lineRule="auto"/>
        <w:ind w:left="851" w:right="616"/>
        <w:jc w:val="both"/>
        <w:rPr>
          <w:rFonts w:ascii="Palatino Linotype" w:eastAsia="Palatino Linotype" w:hAnsi="Palatino Linotype" w:cs="Palatino Linotype"/>
          <w:i/>
          <w:sz w:val="22"/>
          <w:szCs w:val="22"/>
        </w:rPr>
      </w:pPr>
      <w:r w:rsidRPr="002D1B7C">
        <w:rPr>
          <w:rFonts w:ascii="Palatino Linotype" w:eastAsia="Palatino Linotype" w:hAnsi="Palatino Linotype" w:cs="Palatino Linotype"/>
          <w:i/>
          <w:sz w:val="22"/>
          <w:szCs w:val="22"/>
        </w:rPr>
        <w:t>“</w:t>
      </w:r>
      <w:r w:rsidRPr="002D1B7C">
        <w:rPr>
          <w:rFonts w:ascii="Palatino Linotype" w:eastAsia="Palatino Linotype" w:hAnsi="Palatino Linotype" w:cs="Palatino Linotype"/>
          <w:b/>
          <w:i/>
          <w:sz w:val="22"/>
          <w:szCs w:val="22"/>
        </w:rPr>
        <w:t xml:space="preserve">Artículo 179. </w:t>
      </w:r>
      <w:r w:rsidRPr="002D1B7C">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44F20A08" w14:textId="77777777" w:rsidR="00A12EBB" w:rsidRPr="002D1B7C" w:rsidRDefault="00AD46E7">
      <w:pPr>
        <w:tabs>
          <w:tab w:val="left" w:pos="851"/>
        </w:tabs>
        <w:spacing w:line="276" w:lineRule="auto"/>
        <w:ind w:left="851" w:right="616"/>
        <w:jc w:val="both"/>
        <w:rPr>
          <w:rFonts w:ascii="Palatino Linotype" w:eastAsia="Palatino Linotype" w:hAnsi="Palatino Linotype" w:cs="Palatino Linotype"/>
          <w:i/>
          <w:sz w:val="22"/>
          <w:szCs w:val="22"/>
        </w:rPr>
      </w:pPr>
      <w:r w:rsidRPr="002D1B7C">
        <w:rPr>
          <w:rFonts w:ascii="Palatino Linotype" w:eastAsia="Palatino Linotype" w:hAnsi="Palatino Linotype" w:cs="Palatino Linotype"/>
          <w:i/>
          <w:sz w:val="22"/>
          <w:szCs w:val="22"/>
        </w:rPr>
        <w:t>…</w:t>
      </w:r>
    </w:p>
    <w:p w14:paraId="1477AA8D" w14:textId="2D0D1DC4" w:rsidR="00A12EBB" w:rsidRPr="002D1B7C" w:rsidRDefault="00725546" w:rsidP="00F02E32">
      <w:pPr>
        <w:tabs>
          <w:tab w:val="left" w:pos="851"/>
        </w:tabs>
        <w:spacing w:line="276" w:lineRule="auto"/>
        <w:ind w:left="851" w:right="616"/>
        <w:jc w:val="both"/>
        <w:rPr>
          <w:rFonts w:ascii="Palatino Linotype" w:eastAsia="Palatino Linotype" w:hAnsi="Palatino Linotype" w:cs="Palatino Linotype"/>
          <w:i/>
          <w:sz w:val="22"/>
          <w:szCs w:val="22"/>
        </w:rPr>
      </w:pPr>
      <w:r w:rsidRPr="002D1B7C">
        <w:rPr>
          <w:rFonts w:ascii="Palatino Linotype" w:eastAsia="Palatino Linotype" w:hAnsi="Palatino Linotype" w:cs="Palatino Linotype"/>
          <w:i/>
          <w:sz w:val="22"/>
          <w:szCs w:val="22"/>
        </w:rPr>
        <w:t>II. La clasificación de la información;</w:t>
      </w:r>
      <w:r w:rsidR="00AD46E7" w:rsidRPr="002D1B7C">
        <w:rPr>
          <w:rFonts w:ascii="Palatino Linotype" w:eastAsia="Palatino Linotype" w:hAnsi="Palatino Linotype" w:cs="Palatino Linotype"/>
          <w:i/>
          <w:sz w:val="22"/>
          <w:szCs w:val="22"/>
        </w:rPr>
        <w:t xml:space="preserve">…” </w:t>
      </w:r>
    </w:p>
    <w:p w14:paraId="4DD6AE4D" w14:textId="77777777" w:rsidR="00A12EBB" w:rsidRPr="002D1B7C" w:rsidRDefault="00A12EBB">
      <w:pPr>
        <w:spacing w:line="360" w:lineRule="auto"/>
        <w:ind w:left="567" w:right="616"/>
        <w:jc w:val="both"/>
        <w:rPr>
          <w:rFonts w:ascii="Palatino Linotype" w:eastAsia="Palatino Linotype" w:hAnsi="Palatino Linotype" w:cs="Palatino Linotype"/>
          <w:i/>
          <w:sz w:val="22"/>
          <w:szCs w:val="22"/>
        </w:rPr>
      </w:pPr>
    </w:p>
    <w:p w14:paraId="3FE999F6" w14:textId="4D78B4D8" w:rsidR="00A12EBB" w:rsidRPr="002D1B7C" w:rsidRDefault="00AD46E7">
      <w:pPr>
        <w:spacing w:line="360" w:lineRule="auto"/>
        <w:jc w:val="both"/>
        <w:rPr>
          <w:rFonts w:ascii="Palatino Linotype" w:eastAsia="Palatino Linotype" w:hAnsi="Palatino Linotype" w:cs="Palatino Linotype"/>
          <w:sz w:val="22"/>
          <w:szCs w:val="22"/>
        </w:rPr>
      </w:pPr>
      <w:r w:rsidRPr="002D1B7C">
        <w:rPr>
          <w:rFonts w:ascii="Palatino Linotype" w:eastAsia="Palatino Linotype" w:hAnsi="Palatino Linotype" w:cs="Palatino Linotype"/>
          <w:b/>
          <w:sz w:val="22"/>
          <w:szCs w:val="22"/>
        </w:rPr>
        <w:t>Tercero. Materia de Revisión</w:t>
      </w:r>
      <w:r w:rsidRPr="002D1B7C">
        <w:rPr>
          <w:rFonts w:ascii="Palatino Linotype" w:eastAsia="Palatino Linotype" w:hAnsi="Palatino Linotype" w:cs="Palatino Linotype"/>
          <w:sz w:val="22"/>
          <w:szCs w:val="22"/>
        </w:rPr>
        <w:t xml:space="preserve">: De las constancias que integran el expediente electrónico se advierte que el tema sobre el que este Instituto se pronunciará será en determinar si se actualiza la fracción </w:t>
      </w:r>
      <w:r w:rsidR="00F02E32" w:rsidRPr="002D1B7C">
        <w:rPr>
          <w:rFonts w:ascii="Palatino Linotype" w:eastAsia="Palatino Linotype" w:hAnsi="Palatino Linotype" w:cs="Palatino Linotype"/>
          <w:sz w:val="22"/>
          <w:szCs w:val="22"/>
        </w:rPr>
        <w:t>I</w:t>
      </w:r>
      <w:r w:rsidR="00725546" w:rsidRPr="002D1B7C">
        <w:rPr>
          <w:rFonts w:ascii="Palatino Linotype" w:eastAsia="Palatino Linotype" w:hAnsi="Palatino Linotype" w:cs="Palatino Linotype"/>
          <w:sz w:val="22"/>
          <w:szCs w:val="22"/>
        </w:rPr>
        <w:t>I</w:t>
      </w:r>
      <w:r w:rsidRPr="002D1B7C">
        <w:rPr>
          <w:rFonts w:ascii="Palatino Linotype" w:eastAsia="Palatino Linotype" w:hAnsi="Palatino Linotype" w:cs="Palatino Linotype"/>
          <w:sz w:val="22"/>
          <w:szCs w:val="22"/>
        </w:rPr>
        <w:t xml:space="preserve"> del artículo 179 de la Ley de Transparencia y Acceso a la Información Pública del Estado de México y Municipios.  </w:t>
      </w:r>
    </w:p>
    <w:p w14:paraId="7FC451F9" w14:textId="77777777" w:rsidR="00A12EBB" w:rsidRPr="002D1B7C" w:rsidRDefault="00A12EBB">
      <w:pPr>
        <w:spacing w:line="360" w:lineRule="auto"/>
        <w:jc w:val="both"/>
        <w:rPr>
          <w:rFonts w:ascii="Palatino Linotype" w:eastAsia="Palatino Linotype" w:hAnsi="Palatino Linotype" w:cs="Palatino Linotype"/>
          <w:sz w:val="22"/>
          <w:szCs w:val="22"/>
        </w:rPr>
      </w:pPr>
    </w:p>
    <w:p w14:paraId="2989B4F8" w14:textId="77777777" w:rsidR="00A12EBB" w:rsidRPr="002D1B7C" w:rsidRDefault="00AD46E7">
      <w:pPr>
        <w:spacing w:line="360" w:lineRule="auto"/>
        <w:jc w:val="both"/>
        <w:rPr>
          <w:rFonts w:ascii="Palatino Linotype" w:eastAsia="Palatino Linotype" w:hAnsi="Palatino Linotype" w:cs="Palatino Linotype"/>
          <w:sz w:val="22"/>
          <w:szCs w:val="22"/>
        </w:rPr>
      </w:pPr>
      <w:r w:rsidRPr="002D1B7C">
        <w:rPr>
          <w:rFonts w:ascii="Palatino Linotype" w:eastAsia="Palatino Linotype" w:hAnsi="Palatino Linotype" w:cs="Palatino Linotype"/>
          <w:b/>
          <w:sz w:val="22"/>
          <w:szCs w:val="22"/>
        </w:rPr>
        <w:t xml:space="preserve">Cuarto. Estudio de fondo del asunto. </w:t>
      </w:r>
      <w:r w:rsidRPr="002D1B7C">
        <w:rPr>
          <w:rFonts w:ascii="Palatino Linotype" w:eastAsia="Palatino Linotype" w:hAnsi="Palatino Linotype" w:cs="Palatino Linotype"/>
          <w:sz w:val="22"/>
          <w:szCs w:val="22"/>
        </w:rPr>
        <w:t>Es conveniente analizar si la respuesta del Sujeto Obligado</w:t>
      </w:r>
      <w:r w:rsidRPr="002D1B7C">
        <w:rPr>
          <w:rFonts w:ascii="Palatino Linotype" w:eastAsia="Palatino Linotype" w:hAnsi="Palatino Linotype" w:cs="Palatino Linotype"/>
          <w:b/>
          <w:sz w:val="22"/>
          <w:szCs w:val="22"/>
        </w:rPr>
        <w:t xml:space="preserve"> </w:t>
      </w:r>
      <w:r w:rsidRPr="002D1B7C">
        <w:rPr>
          <w:rFonts w:ascii="Palatino Linotype" w:eastAsia="Palatino Linotype" w:hAnsi="Palatino Linotype" w:cs="Palatino Linotype"/>
          <w:sz w:val="22"/>
          <w:szCs w:val="22"/>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2F05D25" w14:textId="77777777" w:rsidR="00A12EBB" w:rsidRPr="002D1B7C" w:rsidRDefault="00A12EBB">
      <w:pPr>
        <w:spacing w:line="360" w:lineRule="auto"/>
        <w:jc w:val="both"/>
        <w:rPr>
          <w:rFonts w:ascii="Palatino Linotype" w:eastAsia="Palatino Linotype" w:hAnsi="Palatino Linotype" w:cs="Palatino Linotype"/>
          <w:sz w:val="22"/>
          <w:szCs w:val="22"/>
        </w:rPr>
      </w:pPr>
    </w:p>
    <w:p w14:paraId="7A32201E" w14:textId="77777777" w:rsidR="00A12EBB" w:rsidRPr="002D1B7C" w:rsidRDefault="00AD46E7">
      <w:pPr>
        <w:tabs>
          <w:tab w:val="left" w:pos="851"/>
        </w:tabs>
        <w:spacing w:line="276" w:lineRule="auto"/>
        <w:ind w:left="851" w:right="616"/>
        <w:jc w:val="both"/>
        <w:rPr>
          <w:rFonts w:ascii="Palatino Linotype" w:eastAsia="Palatino Linotype" w:hAnsi="Palatino Linotype" w:cs="Palatino Linotype"/>
          <w:i/>
          <w:sz w:val="22"/>
          <w:szCs w:val="22"/>
        </w:rPr>
      </w:pPr>
      <w:r w:rsidRPr="002D1B7C">
        <w:rPr>
          <w:rFonts w:ascii="Palatino Linotype" w:eastAsia="Palatino Linotype" w:hAnsi="Palatino Linotype" w:cs="Palatino Linotype"/>
          <w:i/>
          <w:sz w:val="22"/>
          <w:szCs w:val="22"/>
        </w:rPr>
        <w:t>“</w:t>
      </w:r>
      <w:r w:rsidRPr="002D1B7C">
        <w:rPr>
          <w:rFonts w:ascii="Palatino Linotype" w:eastAsia="Palatino Linotype" w:hAnsi="Palatino Linotype" w:cs="Palatino Linotype"/>
          <w:b/>
          <w:i/>
          <w:sz w:val="22"/>
          <w:szCs w:val="22"/>
        </w:rPr>
        <w:t>Artículo 4</w:t>
      </w:r>
      <w:r w:rsidRPr="002D1B7C">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0070A45" w14:textId="77777777" w:rsidR="00A12EBB" w:rsidRPr="002D1B7C" w:rsidRDefault="00AD46E7">
      <w:pPr>
        <w:tabs>
          <w:tab w:val="left" w:pos="851"/>
        </w:tabs>
        <w:spacing w:line="276" w:lineRule="auto"/>
        <w:ind w:left="851" w:right="616"/>
        <w:jc w:val="both"/>
        <w:rPr>
          <w:rFonts w:ascii="Palatino Linotype" w:eastAsia="Palatino Linotype" w:hAnsi="Palatino Linotype" w:cs="Palatino Linotype"/>
          <w:i/>
          <w:sz w:val="22"/>
          <w:szCs w:val="22"/>
        </w:rPr>
      </w:pPr>
      <w:r w:rsidRPr="002D1B7C">
        <w:rPr>
          <w:rFonts w:ascii="Palatino Linotype" w:eastAsia="Palatino Linotype" w:hAnsi="Palatino Linotype" w:cs="Palatino Linotype"/>
          <w:b/>
          <w:i/>
          <w:sz w:val="22"/>
          <w:szCs w:val="22"/>
        </w:rPr>
        <w:lastRenderedPageBreak/>
        <w:t>Toda la información generada, obtenida, adquirida, transformada, administrada o en posesión de los sujetos obligados es pública y accesible de manera permanente a cualquier persona</w:t>
      </w:r>
      <w:r w:rsidRPr="002D1B7C">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921DE25" w14:textId="77777777" w:rsidR="00A12EBB" w:rsidRPr="002D1B7C" w:rsidRDefault="00AD46E7">
      <w:pPr>
        <w:tabs>
          <w:tab w:val="left" w:pos="851"/>
        </w:tabs>
        <w:spacing w:line="276" w:lineRule="auto"/>
        <w:ind w:left="851" w:right="616"/>
        <w:jc w:val="both"/>
        <w:rPr>
          <w:rFonts w:ascii="Palatino Linotype" w:eastAsia="Palatino Linotype" w:hAnsi="Palatino Linotype" w:cs="Palatino Linotype"/>
          <w:i/>
          <w:sz w:val="22"/>
          <w:szCs w:val="22"/>
        </w:rPr>
      </w:pPr>
      <w:r w:rsidRPr="002D1B7C">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2D1B7C">
        <w:rPr>
          <w:rFonts w:ascii="Palatino Linotype" w:eastAsia="Palatino Linotype" w:hAnsi="Palatino Linotype" w:cs="Palatino Linotype"/>
          <w:i/>
          <w:sz w:val="22"/>
          <w:szCs w:val="22"/>
        </w:rPr>
        <w:t>.”(Sic)</w:t>
      </w:r>
    </w:p>
    <w:p w14:paraId="03540CA2" w14:textId="77777777" w:rsidR="00A12EBB" w:rsidRPr="002D1B7C" w:rsidRDefault="00A12EBB">
      <w:pPr>
        <w:spacing w:line="360" w:lineRule="auto"/>
        <w:jc w:val="both"/>
        <w:rPr>
          <w:rFonts w:ascii="Palatino Linotype" w:eastAsia="Palatino Linotype" w:hAnsi="Palatino Linotype" w:cs="Palatino Linotype"/>
          <w:sz w:val="22"/>
          <w:szCs w:val="22"/>
        </w:rPr>
      </w:pPr>
    </w:p>
    <w:p w14:paraId="4A755880" w14:textId="77777777" w:rsidR="00A12EBB" w:rsidRPr="002D1B7C" w:rsidRDefault="00AD46E7">
      <w:pPr>
        <w:spacing w:line="360" w:lineRule="auto"/>
        <w:jc w:val="both"/>
        <w:rPr>
          <w:rFonts w:ascii="Palatino Linotype" w:eastAsia="Palatino Linotype" w:hAnsi="Palatino Linotype" w:cs="Palatino Linotype"/>
          <w:sz w:val="22"/>
          <w:szCs w:val="22"/>
        </w:rPr>
      </w:pPr>
      <w:r w:rsidRPr="002D1B7C">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12D10271" w14:textId="77777777" w:rsidR="00A12EBB" w:rsidRPr="002D1B7C" w:rsidRDefault="00A12EBB">
      <w:pPr>
        <w:spacing w:line="276" w:lineRule="auto"/>
        <w:ind w:left="567" w:right="616"/>
        <w:jc w:val="both"/>
        <w:rPr>
          <w:rFonts w:ascii="Palatino Linotype" w:eastAsia="Palatino Linotype" w:hAnsi="Palatino Linotype" w:cs="Palatino Linotype"/>
          <w:sz w:val="22"/>
          <w:szCs w:val="22"/>
        </w:rPr>
      </w:pPr>
    </w:p>
    <w:p w14:paraId="77576EA8" w14:textId="77777777" w:rsidR="00A12EBB" w:rsidRPr="002D1B7C" w:rsidRDefault="00AD46E7">
      <w:pPr>
        <w:spacing w:line="276" w:lineRule="auto"/>
        <w:ind w:left="851" w:right="616"/>
        <w:jc w:val="both"/>
        <w:rPr>
          <w:rFonts w:ascii="Palatino Linotype" w:eastAsia="Palatino Linotype" w:hAnsi="Palatino Linotype" w:cs="Palatino Linotype"/>
          <w:i/>
          <w:sz w:val="22"/>
          <w:szCs w:val="22"/>
        </w:rPr>
      </w:pPr>
      <w:r w:rsidRPr="002D1B7C">
        <w:rPr>
          <w:rFonts w:ascii="Palatino Linotype" w:eastAsia="Palatino Linotype" w:hAnsi="Palatino Linotype" w:cs="Palatino Linotype"/>
          <w:i/>
          <w:sz w:val="22"/>
          <w:szCs w:val="22"/>
        </w:rPr>
        <w:t>“</w:t>
      </w:r>
      <w:r w:rsidRPr="002D1B7C">
        <w:rPr>
          <w:rFonts w:ascii="Palatino Linotype" w:eastAsia="Palatino Linotype" w:hAnsi="Palatino Linotype" w:cs="Palatino Linotype"/>
          <w:b/>
          <w:i/>
          <w:sz w:val="22"/>
          <w:szCs w:val="22"/>
        </w:rPr>
        <w:t>Artículo 12.-</w:t>
      </w:r>
      <w:r w:rsidRPr="002D1B7C">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703D196A" w14:textId="77777777" w:rsidR="00A12EBB" w:rsidRPr="002D1B7C" w:rsidRDefault="00A12EBB">
      <w:pPr>
        <w:spacing w:line="276" w:lineRule="auto"/>
        <w:ind w:left="851" w:right="616"/>
        <w:jc w:val="both"/>
        <w:rPr>
          <w:rFonts w:ascii="Palatino Linotype" w:eastAsia="Palatino Linotype" w:hAnsi="Palatino Linotype" w:cs="Palatino Linotype"/>
          <w:i/>
          <w:sz w:val="22"/>
          <w:szCs w:val="22"/>
        </w:rPr>
      </w:pPr>
    </w:p>
    <w:p w14:paraId="7304F768" w14:textId="77777777" w:rsidR="00A12EBB" w:rsidRPr="002D1B7C" w:rsidRDefault="00AD46E7">
      <w:pPr>
        <w:spacing w:line="276" w:lineRule="auto"/>
        <w:ind w:left="851" w:right="616"/>
        <w:jc w:val="both"/>
        <w:rPr>
          <w:rFonts w:ascii="Palatino Linotype" w:eastAsia="Palatino Linotype" w:hAnsi="Palatino Linotype" w:cs="Palatino Linotype"/>
          <w:i/>
          <w:sz w:val="22"/>
          <w:szCs w:val="22"/>
        </w:rPr>
      </w:pPr>
      <w:r w:rsidRPr="002D1B7C">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2D1B7C">
        <w:rPr>
          <w:rFonts w:ascii="Palatino Linotype" w:eastAsia="Palatino Linotype" w:hAnsi="Palatino Linotype" w:cs="Palatino Linotype"/>
          <w:i/>
          <w:sz w:val="22"/>
          <w:szCs w:val="22"/>
        </w:rPr>
        <w:t xml:space="preserve">. </w:t>
      </w:r>
      <w:r w:rsidRPr="002D1B7C">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sidRPr="002D1B7C">
        <w:rPr>
          <w:rFonts w:ascii="Palatino Linotype" w:eastAsia="Palatino Linotype" w:hAnsi="Palatino Linotype" w:cs="Palatino Linotype"/>
          <w:i/>
          <w:sz w:val="22"/>
          <w:szCs w:val="22"/>
        </w:rPr>
        <w:t xml:space="preserve">.” </w:t>
      </w:r>
    </w:p>
    <w:p w14:paraId="20945362" w14:textId="77777777" w:rsidR="00A12EBB" w:rsidRPr="002D1B7C" w:rsidRDefault="00A12EBB">
      <w:pPr>
        <w:spacing w:line="360" w:lineRule="auto"/>
        <w:ind w:right="-93"/>
        <w:jc w:val="both"/>
        <w:rPr>
          <w:rFonts w:ascii="Palatino Linotype" w:eastAsia="Palatino Linotype" w:hAnsi="Palatino Linotype" w:cs="Palatino Linotype"/>
          <w:sz w:val="22"/>
          <w:szCs w:val="22"/>
        </w:rPr>
      </w:pPr>
    </w:p>
    <w:p w14:paraId="754FA127" w14:textId="77777777" w:rsidR="00A12EBB" w:rsidRPr="002D1B7C" w:rsidRDefault="00AD46E7">
      <w:pPr>
        <w:spacing w:line="360" w:lineRule="auto"/>
        <w:ind w:right="-93"/>
        <w:jc w:val="both"/>
        <w:rPr>
          <w:rFonts w:ascii="Palatino Linotype" w:eastAsia="Palatino Linotype" w:hAnsi="Palatino Linotype" w:cs="Palatino Linotype"/>
          <w:sz w:val="22"/>
          <w:szCs w:val="22"/>
        </w:rPr>
      </w:pPr>
      <w:r w:rsidRPr="002D1B7C">
        <w:rPr>
          <w:rFonts w:ascii="Palatino Linotype" w:eastAsia="Palatino Linotype" w:hAnsi="Palatino Linotype" w:cs="Palatino Linotype"/>
          <w:sz w:val="22"/>
          <w:szCs w:val="22"/>
        </w:rPr>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0AE64B1C" w14:textId="77777777" w:rsidR="00A12EBB" w:rsidRPr="002D1B7C" w:rsidRDefault="00A12EBB">
      <w:pPr>
        <w:spacing w:line="360" w:lineRule="auto"/>
        <w:ind w:right="-93"/>
        <w:jc w:val="both"/>
        <w:rPr>
          <w:rFonts w:ascii="Palatino Linotype" w:eastAsia="Palatino Linotype" w:hAnsi="Palatino Linotype" w:cs="Palatino Linotype"/>
          <w:sz w:val="22"/>
          <w:szCs w:val="22"/>
        </w:rPr>
      </w:pPr>
    </w:p>
    <w:p w14:paraId="3FDC210D" w14:textId="08B87B2C" w:rsidR="00A12EBB" w:rsidRPr="002D1B7C" w:rsidRDefault="00AD46E7">
      <w:pPr>
        <w:spacing w:line="360" w:lineRule="auto"/>
        <w:jc w:val="both"/>
        <w:rPr>
          <w:rFonts w:ascii="Palatino Linotype" w:eastAsia="Palatino Linotype" w:hAnsi="Palatino Linotype" w:cs="Palatino Linotype"/>
          <w:b/>
          <w:sz w:val="22"/>
          <w:szCs w:val="22"/>
        </w:rPr>
      </w:pPr>
      <w:r w:rsidRPr="002D1B7C">
        <w:rPr>
          <w:rFonts w:ascii="Palatino Linotype" w:eastAsia="Palatino Linotype" w:hAnsi="Palatino Linotype" w:cs="Palatino Linotype"/>
          <w:sz w:val="22"/>
          <w:szCs w:val="22"/>
        </w:rPr>
        <w:t>Sirve de apoyo a lo anterior, el criterio</w:t>
      </w:r>
      <w:r w:rsidR="00790EC0" w:rsidRPr="002D1B7C">
        <w:rPr>
          <w:rFonts w:ascii="Palatino Linotype" w:eastAsia="Palatino Linotype" w:hAnsi="Palatino Linotype" w:cs="Palatino Linotype"/>
          <w:sz w:val="22"/>
          <w:szCs w:val="22"/>
        </w:rPr>
        <w:t xml:space="preserve"> orientador</w:t>
      </w:r>
      <w:r w:rsidRPr="002D1B7C">
        <w:rPr>
          <w:rFonts w:ascii="Palatino Linotype" w:eastAsia="Palatino Linotype" w:hAnsi="Palatino Linotype" w:cs="Palatino Linotype"/>
          <w:sz w:val="22"/>
          <w:szCs w:val="22"/>
        </w:rPr>
        <w:t xml:space="preserve"> 03-17, expuesto por el </w:t>
      </w:r>
      <w:r w:rsidR="00790EC0" w:rsidRPr="002D1B7C">
        <w:rPr>
          <w:rFonts w:ascii="Palatino Linotype" w:eastAsia="Palatino Linotype" w:hAnsi="Palatino Linotype" w:cs="Palatino Linotype"/>
          <w:sz w:val="22"/>
          <w:szCs w:val="22"/>
        </w:rPr>
        <w:t xml:space="preserve">entonces </w:t>
      </w:r>
      <w:r w:rsidRPr="002D1B7C">
        <w:rPr>
          <w:rFonts w:ascii="Palatino Linotype" w:eastAsia="Palatino Linotype" w:hAnsi="Palatino Linotype" w:cs="Palatino Linotype"/>
          <w:sz w:val="22"/>
          <w:szCs w:val="22"/>
        </w:rPr>
        <w:t>Instituto Nacional de Transparencia, Acceso a la Información y Protección de Datos Personales, que dice:</w:t>
      </w:r>
      <w:r w:rsidRPr="002D1B7C">
        <w:rPr>
          <w:rFonts w:ascii="Palatino Linotype" w:eastAsia="Palatino Linotype" w:hAnsi="Palatino Linotype" w:cs="Palatino Linotype"/>
          <w:b/>
          <w:sz w:val="22"/>
          <w:szCs w:val="22"/>
        </w:rPr>
        <w:t xml:space="preserve"> </w:t>
      </w:r>
    </w:p>
    <w:p w14:paraId="7AECCC2E" w14:textId="77777777" w:rsidR="00A12EBB" w:rsidRPr="002D1B7C" w:rsidRDefault="00A12EBB">
      <w:pPr>
        <w:spacing w:line="276" w:lineRule="auto"/>
        <w:ind w:left="851" w:right="850"/>
        <w:jc w:val="both"/>
        <w:rPr>
          <w:rFonts w:ascii="Palatino Linotype" w:eastAsia="Palatino Linotype" w:hAnsi="Palatino Linotype" w:cs="Palatino Linotype"/>
          <w:sz w:val="22"/>
          <w:szCs w:val="22"/>
        </w:rPr>
      </w:pPr>
    </w:p>
    <w:p w14:paraId="69620675" w14:textId="77777777" w:rsidR="00A12EBB" w:rsidRPr="002D1B7C" w:rsidRDefault="00AD46E7">
      <w:pPr>
        <w:spacing w:line="276" w:lineRule="auto"/>
        <w:ind w:left="851" w:right="616"/>
        <w:jc w:val="both"/>
        <w:rPr>
          <w:rFonts w:ascii="Palatino Linotype" w:eastAsia="Palatino Linotype" w:hAnsi="Palatino Linotype" w:cs="Palatino Linotype"/>
          <w:i/>
          <w:sz w:val="22"/>
          <w:szCs w:val="22"/>
        </w:rPr>
      </w:pPr>
      <w:r w:rsidRPr="002D1B7C">
        <w:rPr>
          <w:rFonts w:ascii="Palatino Linotype" w:eastAsia="Palatino Linotype" w:hAnsi="Palatino Linotype" w:cs="Palatino Linotype"/>
          <w:i/>
          <w:sz w:val="22"/>
          <w:szCs w:val="22"/>
        </w:rPr>
        <w:t>“</w:t>
      </w:r>
      <w:r w:rsidRPr="002D1B7C">
        <w:rPr>
          <w:rFonts w:ascii="Palatino Linotype" w:eastAsia="Palatino Linotype" w:hAnsi="Palatino Linotype" w:cs="Palatino Linotype"/>
          <w:b/>
          <w:i/>
          <w:sz w:val="22"/>
          <w:szCs w:val="22"/>
        </w:rPr>
        <w:t>No existe obligación de elaborar documentos ad hoc para atender las solicitudes de acceso a la información.</w:t>
      </w:r>
      <w:r w:rsidRPr="002D1B7C">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709E992F" w14:textId="77777777" w:rsidR="00A12EBB" w:rsidRPr="002D1B7C" w:rsidRDefault="00A12EBB">
      <w:pPr>
        <w:spacing w:line="276" w:lineRule="auto"/>
        <w:ind w:left="567" w:right="616"/>
        <w:jc w:val="both"/>
        <w:rPr>
          <w:rFonts w:ascii="Palatino Linotype" w:eastAsia="Palatino Linotype" w:hAnsi="Palatino Linotype" w:cs="Palatino Linotype"/>
          <w:i/>
          <w:sz w:val="22"/>
          <w:szCs w:val="22"/>
        </w:rPr>
      </w:pPr>
    </w:p>
    <w:p w14:paraId="0F678262" w14:textId="77777777" w:rsidR="00A12EBB" w:rsidRPr="002D1B7C" w:rsidRDefault="00AD46E7">
      <w:pPr>
        <w:spacing w:line="360" w:lineRule="auto"/>
        <w:jc w:val="both"/>
        <w:rPr>
          <w:rFonts w:ascii="Palatino Linotype" w:eastAsia="Palatino Linotype" w:hAnsi="Palatino Linotype" w:cs="Palatino Linotype"/>
          <w:sz w:val="22"/>
          <w:szCs w:val="22"/>
        </w:rPr>
      </w:pPr>
      <w:r w:rsidRPr="002D1B7C">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101A912" w14:textId="77777777" w:rsidR="00A12EBB" w:rsidRPr="002D1B7C" w:rsidRDefault="00A12EBB">
      <w:pPr>
        <w:spacing w:line="360" w:lineRule="auto"/>
        <w:jc w:val="both"/>
        <w:rPr>
          <w:rFonts w:ascii="Palatino Linotype" w:eastAsia="Palatino Linotype" w:hAnsi="Palatino Linotype" w:cs="Palatino Linotype"/>
          <w:sz w:val="22"/>
          <w:szCs w:val="22"/>
        </w:rPr>
      </w:pPr>
    </w:p>
    <w:p w14:paraId="07BFC540" w14:textId="77777777" w:rsidR="00A12EBB" w:rsidRPr="002D1B7C" w:rsidRDefault="00AD46E7">
      <w:pPr>
        <w:spacing w:line="360" w:lineRule="auto"/>
        <w:jc w:val="both"/>
        <w:rPr>
          <w:rFonts w:ascii="Palatino Linotype" w:eastAsia="Palatino Linotype" w:hAnsi="Palatino Linotype" w:cs="Palatino Linotype"/>
          <w:sz w:val="22"/>
          <w:szCs w:val="22"/>
        </w:rPr>
      </w:pPr>
      <w:r w:rsidRPr="002D1B7C">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62FED415" w14:textId="77777777" w:rsidR="00A12EBB" w:rsidRPr="002D1B7C" w:rsidRDefault="00A12EBB">
      <w:pPr>
        <w:spacing w:line="360" w:lineRule="auto"/>
        <w:jc w:val="both"/>
        <w:rPr>
          <w:rFonts w:ascii="Palatino Linotype" w:eastAsia="Palatino Linotype" w:hAnsi="Palatino Linotype" w:cs="Palatino Linotype"/>
          <w:sz w:val="22"/>
          <w:szCs w:val="22"/>
        </w:rPr>
      </w:pPr>
    </w:p>
    <w:p w14:paraId="651B0D6E" w14:textId="77777777" w:rsidR="00A12EBB" w:rsidRPr="002D1B7C" w:rsidRDefault="00AD46E7">
      <w:pPr>
        <w:spacing w:line="276" w:lineRule="auto"/>
        <w:ind w:left="851" w:right="616"/>
        <w:jc w:val="both"/>
        <w:rPr>
          <w:rFonts w:ascii="Palatino Linotype" w:eastAsia="Palatino Linotype" w:hAnsi="Palatino Linotype" w:cs="Palatino Linotype"/>
          <w:i/>
          <w:sz w:val="22"/>
          <w:szCs w:val="22"/>
        </w:rPr>
      </w:pPr>
      <w:r w:rsidRPr="002D1B7C">
        <w:rPr>
          <w:rFonts w:ascii="Palatino Linotype" w:eastAsia="Palatino Linotype" w:hAnsi="Palatino Linotype" w:cs="Palatino Linotype"/>
          <w:i/>
          <w:sz w:val="22"/>
          <w:szCs w:val="22"/>
        </w:rPr>
        <w:t>“</w:t>
      </w:r>
      <w:r w:rsidRPr="002D1B7C">
        <w:rPr>
          <w:rFonts w:ascii="Palatino Linotype" w:eastAsia="Palatino Linotype" w:hAnsi="Palatino Linotype" w:cs="Palatino Linotype"/>
          <w:b/>
          <w:i/>
          <w:sz w:val="22"/>
          <w:szCs w:val="22"/>
        </w:rPr>
        <w:t xml:space="preserve">Artículo 3. </w:t>
      </w:r>
      <w:r w:rsidRPr="002D1B7C">
        <w:rPr>
          <w:rFonts w:ascii="Palatino Linotype" w:eastAsia="Palatino Linotype" w:hAnsi="Palatino Linotype" w:cs="Palatino Linotype"/>
          <w:i/>
          <w:sz w:val="22"/>
          <w:szCs w:val="22"/>
        </w:rPr>
        <w:t>Para los efectos de la presente Ley se entenderá por:</w:t>
      </w:r>
    </w:p>
    <w:p w14:paraId="59DF3310" w14:textId="77777777" w:rsidR="00A12EBB" w:rsidRPr="002D1B7C" w:rsidRDefault="00AD46E7">
      <w:pPr>
        <w:spacing w:line="276" w:lineRule="auto"/>
        <w:ind w:left="851" w:right="616"/>
        <w:jc w:val="both"/>
        <w:rPr>
          <w:rFonts w:ascii="Palatino Linotype" w:eastAsia="Palatino Linotype" w:hAnsi="Palatino Linotype" w:cs="Palatino Linotype"/>
          <w:i/>
          <w:sz w:val="22"/>
          <w:szCs w:val="22"/>
        </w:rPr>
      </w:pPr>
      <w:r w:rsidRPr="002D1B7C">
        <w:rPr>
          <w:rFonts w:ascii="Palatino Linotype" w:eastAsia="Palatino Linotype" w:hAnsi="Palatino Linotype" w:cs="Palatino Linotype"/>
          <w:i/>
          <w:sz w:val="22"/>
          <w:szCs w:val="22"/>
        </w:rPr>
        <w:t>…</w:t>
      </w:r>
    </w:p>
    <w:p w14:paraId="62B6E18D" w14:textId="77777777" w:rsidR="00A12EBB" w:rsidRPr="002D1B7C" w:rsidRDefault="00AD46E7">
      <w:pPr>
        <w:spacing w:line="276" w:lineRule="auto"/>
        <w:ind w:left="851" w:right="616"/>
        <w:jc w:val="both"/>
        <w:rPr>
          <w:rFonts w:ascii="Palatino Linotype" w:eastAsia="Palatino Linotype" w:hAnsi="Palatino Linotype" w:cs="Palatino Linotype"/>
          <w:i/>
          <w:sz w:val="22"/>
          <w:szCs w:val="22"/>
        </w:rPr>
      </w:pPr>
      <w:r w:rsidRPr="002D1B7C">
        <w:rPr>
          <w:rFonts w:ascii="Palatino Linotype" w:eastAsia="Palatino Linotype" w:hAnsi="Palatino Linotype" w:cs="Palatino Linotype"/>
          <w:b/>
          <w:i/>
          <w:sz w:val="22"/>
          <w:szCs w:val="22"/>
        </w:rPr>
        <w:t>XI. Documento:</w:t>
      </w:r>
      <w:r w:rsidRPr="002D1B7C">
        <w:rPr>
          <w:rFonts w:ascii="Palatino Linotype" w:eastAsia="Palatino Linotype" w:hAnsi="Palatino Linotype" w:cs="Palatino Linotype"/>
          <w:i/>
          <w:sz w:val="22"/>
          <w:szCs w:val="22"/>
        </w:rPr>
        <w:t xml:space="preserve"> Los expedientes, reportes, estudios, actas</w:t>
      </w:r>
      <w:r w:rsidRPr="002D1B7C">
        <w:rPr>
          <w:rFonts w:ascii="Palatino Linotype" w:eastAsia="Palatino Linotype" w:hAnsi="Palatino Linotype" w:cs="Palatino Linotype"/>
          <w:b/>
          <w:i/>
          <w:sz w:val="22"/>
          <w:szCs w:val="22"/>
        </w:rPr>
        <w:t>,</w:t>
      </w:r>
      <w:r w:rsidRPr="002D1B7C">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1CF7B7EA" w14:textId="77777777" w:rsidR="00A12EBB" w:rsidRPr="002D1B7C" w:rsidRDefault="00A12EBB">
      <w:pPr>
        <w:spacing w:line="360" w:lineRule="auto"/>
        <w:ind w:left="851" w:right="899"/>
        <w:jc w:val="both"/>
        <w:rPr>
          <w:rFonts w:ascii="Palatino Linotype" w:eastAsia="Palatino Linotype" w:hAnsi="Palatino Linotype" w:cs="Palatino Linotype"/>
          <w:sz w:val="22"/>
          <w:szCs w:val="22"/>
        </w:rPr>
      </w:pPr>
    </w:p>
    <w:p w14:paraId="66574FBE" w14:textId="77777777" w:rsidR="00A12EBB" w:rsidRPr="002D1B7C" w:rsidRDefault="00AD46E7">
      <w:pPr>
        <w:spacing w:line="360" w:lineRule="auto"/>
        <w:jc w:val="both"/>
        <w:rPr>
          <w:rFonts w:ascii="Palatino Linotype" w:eastAsia="Palatino Linotype" w:hAnsi="Palatino Linotype" w:cs="Palatino Linotype"/>
          <w:sz w:val="22"/>
          <w:szCs w:val="22"/>
        </w:rPr>
      </w:pPr>
      <w:r w:rsidRPr="002D1B7C">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3E9B0DA8" w14:textId="77777777" w:rsidR="00A12EBB" w:rsidRPr="002D1B7C" w:rsidRDefault="00A12EBB">
      <w:pPr>
        <w:spacing w:line="360" w:lineRule="auto"/>
        <w:ind w:left="851" w:right="899"/>
        <w:jc w:val="both"/>
        <w:rPr>
          <w:rFonts w:ascii="Palatino Linotype" w:eastAsia="Palatino Linotype" w:hAnsi="Palatino Linotype" w:cs="Palatino Linotype"/>
          <w:sz w:val="22"/>
          <w:szCs w:val="22"/>
        </w:rPr>
      </w:pPr>
    </w:p>
    <w:p w14:paraId="5D67B381" w14:textId="77777777" w:rsidR="00A12EBB" w:rsidRPr="002D1B7C" w:rsidRDefault="00AD46E7">
      <w:pPr>
        <w:spacing w:line="276" w:lineRule="auto"/>
        <w:ind w:left="851" w:right="616"/>
        <w:jc w:val="both"/>
        <w:rPr>
          <w:rFonts w:ascii="Palatino Linotype" w:eastAsia="Palatino Linotype" w:hAnsi="Palatino Linotype" w:cs="Palatino Linotype"/>
          <w:b/>
          <w:i/>
          <w:sz w:val="22"/>
          <w:szCs w:val="22"/>
        </w:rPr>
      </w:pPr>
      <w:r w:rsidRPr="002D1B7C">
        <w:rPr>
          <w:rFonts w:ascii="Palatino Linotype" w:eastAsia="Palatino Linotype" w:hAnsi="Palatino Linotype" w:cs="Palatino Linotype"/>
          <w:sz w:val="22"/>
          <w:szCs w:val="22"/>
        </w:rPr>
        <w:t>“</w:t>
      </w:r>
      <w:r w:rsidRPr="002D1B7C">
        <w:rPr>
          <w:rFonts w:ascii="Palatino Linotype" w:eastAsia="Palatino Linotype" w:hAnsi="Palatino Linotype" w:cs="Palatino Linotype"/>
          <w:b/>
          <w:i/>
          <w:sz w:val="22"/>
          <w:szCs w:val="22"/>
        </w:rPr>
        <w:t xml:space="preserve">CRITERIO 0002-11. INFORMACIÓN PÚBLICA, CONCEPTO DE, EN MATERIA DE TRANSPARENCIA. INTERPRETACIÓN SISTEMÁTICA DE </w:t>
      </w:r>
      <w:r w:rsidRPr="002D1B7C">
        <w:rPr>
          <w:rFonts w:ascii="Palatino Linotype" w:eastAsia="Palatino Linotype" w:hAnsi="Palatino Linotype" w:cs="Palatino Linotype"/>
          <w:b/>
          <w:i/>
          <w:sz w:val="22"/>
          <w:szCs w:val="22"/>
        </w:rPr>
        <w:lastRenderedPageBreak/>
        <w:t>LOS ARTÍCULOS 2°, FRACCIÓN V, XV, Y XVI, 3°, 4°, 11 Y 41.</w:t>
      </w:r>
      <w:r w:rsidRPr="002D1B7C">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E5E5505" w14:textId="77777777" w:rsidR="00A12EBB" w:rsidRPr="002D1B7C" w:rsidRDefault="00AD46E7">
      <w:pPr>
        <w:spacing w:line="276" w:lineRule="auto"/>
        <w:ind w:left="851" w:right="616"/>
        <w:jc w:val="both"/>
        <w:rPr>
          <w:rFonts w:ascii="Palatino Linotype" w:eastAsia="Palatino Linotype" w:hAnsi="Palatino Linotype" w:cs="Palatino Linotype"/>
          <w:i/>
          <w:sz w:val="22"/>
          <w:szCs w:val="22"/>
        </w:rPr>
      </w:pPr>
      <w:r w:rsidRPr="002D1B7C">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3F09601" w14:textId="77777777" w:rsidR="00A12EBB" w:rsidRPr="002D1B7C" w:rsidRDefault="00AD46E7">
      <w:pPr>
        <w:spacing w:line="276" w:lineRule="auto"/>
        <w:ind w:left="851" w:right="616"/>
        <w:jc w:val="both"/>
        <w:rPr>
          <w:rFonts w:ascii="Palatino Linotype" w:eastAsia="Palatino Linotype" w:hAnsi="Palatino Linotype" w:cs="Palatino Linotype"/>
          <w:i/>
          <w:sz w:val="22"/>
          <w:szCs w:val="22"/>
        </w:rPr>
      </w:pPr>
      <w:r w:rsidRPr="002D1B7C">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2FB78180" w14:textId="77777777" w:rsidR="00A12EBB" w:rsidRPr="002D1B7C" w:rsidRDefault="00AD46E7">
      <w:pPr>
        <w:spacing w:line="276" w:lineRule="auto"/>
        <w:ind w:left="851" w:right="616"/>
        <w:jc w:val="both"/>
        <w:rPr>
          <w:rFonts w:ascii="Palatino Linotype" w:eastAsia="Palatino Linotype" w:hAnsi="Palatino Linotype" w:cs="Palatino Linotype"/>
          <w:b/>
          <w:i/>
          <w:sz w:val="22"/>
          <w:szCs w:val="22"/>
        </w:rPr>
      </w:pPr>
      <w:r w:rsidRPr="002D1B7C">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2DEFDCE0" w14:textId="77777777" w:rsidR="00A12EBB" w:rsidRPr="002D1B7C" w:rsidRDefault="00AD46E7">
      <w:pPr>
        <w:spacing w:line="276" w:lineRule="auto"/>
        <w:ind w:left="851" w:right="616"/>
        <w:jc w:val="both"/>
        <w:rPr>
          <w:rFonts w:ascii="Palatino Linotype" w:eastAsia="Palatino Linotype" w:hAnsi="Palatino Linotype" w:cs="Palatino Linotype"/>
          <w:b/>
          <w:i/>
          <w:sz w:val="22"/>
          <w:szCs w:val="22"/>
        </w:rPr>
      </w:pPr>
      <w:r w:rsidRPr="002D1B7C">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14:paraId="65F93AE4" w14:textId="77777777" w:rsidR="00A12EBB" w:rsidRPr="002D1B7C" w:rsidRDefault="00A12EBB">
      <w:pPr>
        <w:spacing w:line="360" w:lineRule="auto"/>
        <w:jc w:val="both"/>
        <w:rPr>
          <w:rFonts w:ascii="Palatino Linotype" w:eastAsia="Palatino Linotype" w:hAnsi="Palatino Linotype" w:cs="Palatino Linotype"/>
          <w:sz w:val="22"/>
          <w:szCs w:val="22"/>
        </w:rPr>
      </w:pPr>
    </w:p>
    <w:p w14:paraId="25551B8A" w14:textId="77777777" w:rsidR="00A12EBB" w:rsidRPr="002D1B7C" w:rsidRDefault="00AD46E7">
      <w:pPr>
        <w:spacing w:line="360" w:lineRule="auto"/>
        <w:ind w:right="49"/>
        <w:jc w:val="both"/>
        <w:rPr>
          <w:rFonts w:ascii="Palatino Linotype" w:eastAsia="Palatino Linotype" w:hAnsi="Palatino Linotype" w:cs="Palatino Linotype"/>
          <w:sz w:val="22"/>
          <w:szCs w:val="22"/>
        </w:rPr>
      </w:pPr>
      <w:r w:rsidRPr="002D1B7C">
        <w:rPr>
          <w:rFonts w:ascii="Palatino Linotype" w:eastAsia="Palatino Linotype" w:hAnsi="Palatino Linotype" w:cs="Palatino Linotype"/>
          <w:sz w:val="22"/>
          <w:szCs w:val="22"/>
        </w:rPr>
        <w:t>Lo anterior, siempre y cuando no se trate de información clasificada como reservada o confidencial, cuya difusión pueda lesionar en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D0E4763" w14:textId="77777777" w:rsidR="00A12EBB" w:rsidRPr="002D1B7C" w:rsidRDefault="00A12EBB">
      <w:pPr>
        <w:spacing w:line="360" w:lineRule="auto"/>
        <w:jc w:val="both"/>
        <w:rPr>
          <w:rFonts w:ascii="Palatino Linotype" w:eastAsia="Palatino Linotype" w:hAnsi="Palatino Linotype" w:cs="Palatino Linotype"/>
          <w:sz w:val="22"/>
          <w:szCs w:val="22"/>
        </w:rPr>
      </w:pPr>
    </w:p>
    <w:p w14:paraId="37D57B08" w14:textId="77777777" w:rsidR="00A12EBB" w:rsidRPr="002D1B7C" w:rsidRDefault="00AD46E7">
      <w:pPr>
        <w:spacing w:line="360" w:lineRule="auto"/>
        <w:jc w:val="both"/>
        <w:rPr>
          <w:rFonts w:ascii="Palatino Linotype" w:eastAsia="Palatino Linotype" w:hAnsi="Palatino Linotype" w:cs="Palatino Linotype"/>
          <w:sz w:val="22"/>
          <w:szCs w:val="22"/>
        </w:rPr>
      </w:pPr>
      <w:r w:rsidRPr="002D1B7C">
        <w:rPr>
          <w:rFonts w:ascii="Palatino Linotype" w:eastAsia="Palatino Linotype" w:hAnsi="Palatino Linotype" w:cs="Palatino Linotype"/>
          <w:sz w:val="22"/>
          <w:szCs w:val="22"/>
        </w:rPr>
        <w:t xml:space="preserve">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w:t>
      </w:r>
      <w:r w:rsidRPr="002D1B7C">
        <w:rPr>
          <w:rFonts w:ascii="Palatino Linotype" w:eastAsia="Palatino Linotype" w:hAnsi="Palatino Linotype" w:cs="Palatino Linotype"/>
          <w:sz w:val="22"/>
          <w:szCs w:val="22"/>
        </w:rPr>
        <w:lastRenderedPageBreak/>
        <w:t>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13DDA21F" w14:textId="77777777" w:rsidR="00A12EBB" w:rsidRPr="002D1B7C" w:rsidRDefault="00AD46E7">
      <w:pPr>
        <w:spacing w:before="240" w:after="240" w:line="360" w:lineRule="auto"/>
        <w:ind w:right="51"/>
        <w:jc w:val="both"/>
        <w:rPr>
          <w:rFonts w:ascii="Palatino Linotype" w:eastAsia="Palatino Linotype" w:hAnsi="Palatino Linotype" w:cs="Palatino Linotype"/>
          <w:sz w:val="22"/>
          <w:szCs w:val="22"/>
        </w:rPr>
      </w:pPr>
      <w:r w:rsidRPr="002D1B7C">
        <w:rPr>
          <w:rFonts w:ascii="Palatino Linotype" w:eastAsia="Palatino Linotype" w:hAnsi="Palatino Linotype" w:cs="Palatino Linotype"/>
          <w:sz w:val="22"/>
          <w:szCs w:val="22"/>
        </w:rPr>
        <w:t xml:space="preserve">Ahora bien, del análisis de la solicitud de información, motivo del recurso de revisión que ahora se resuelve, se advierte que la parte </w:t>
      </w:r>
      <w:r w:rsidRPr="002D1B7C">
        <w:rPr>
          <w:rFonts w:ascii="Palatino Linotype" w:eastAsia="Palatino Linotype" w:hAnsi="Palatino Linotype" w:cs="Palatino Linotype"/>
          <w:b/>
          <w:sz w:val="22"/>
          <w:szCs w:val="22"/>
        </w:rPr>
        <w:t>Recurrente</w:t>
      </w:r>
      <w:r w:rsidRPr="002D1B7C">
        <w:rPr>
          <w:rFonts w:ascii="Palatino Linotype" w:eastAsia="Palatino Linotype" w:hAnsi="Palatino Linotype" w:cs="Palatino Linotype"/>
          <w:sz w:val="22"/>
          <w:szCs w:val="22"/>
        </w:rPr>
        <w:t xml:space="preserve"> requirió al </w:t>
      </w:r>
      <w:r w:rsidRPr="002D1B7C">
        <w:rPr>
          <w:rFonts w:ascii="Palatino Linotype" w:eastAsia="Palatino Linotype" w:hAnsi="Palatino Linotype" w:cs="Palatino Linotype"/>
          <w:b/>
          <w:sz w:val="22"/>
          <w:szCs w:val="22"/>
        </w:rPr>
        <w:t>Sujeto Obligado</w:t>
      </w:r>
      <w:r w:rsidRPr="002D1B7C">
        <w:rPr>
          <w:rFonts w:ascii="Palatino Linotype" w:eastAsia="Palatino Linotype" w:hAnsi="Palatino Linotype" w:cs="Palatino Linotype"/>
          <w:sz w:val="22"/>
          <w:szCs w:val="22"/>
        </w:rPr>
        <w:t xml:space="preserve">, lo siguiente: </w:t>
      </w:r>
    </w:p>
    <w:p w14:paraId="6072D1D3" w14:textId="192E8046" w:rsidR="003137D0" w:rsidRPr="002D1B7C" w:rsidRDefault="00725546" w:rsidP="00725546">
      <w:pPr>
        <w:numPr>
          <w:ilvl w:val="0"/>
          <w:numId w:val="1"/>
        </w:numPr>
        <w:pBdr>
          <w:top w:val="nil"/>
          <w:left w:val="nil"/>
          <w:bottom w:val="nil"/>
          <w:right w:val="nil"/>
          <w:between w:val="nil"/>
        </w:pBdr>
        <w:spacing w:line="360" w:lineRule="auto"/>
        <w:ind w:right="616"/>
        <w:jc w:val="both"/>
        <w:rPr>
          <w:rFonts w:ascii="Palatino Linotype" w:eastAsia="Palatino Linotype" w:hAnsi="Palatino Linotype" w:cs="Palatino Linotype"/>
          <w:b/>
          <w:sz w:val="22"/>
          <w:szCs w:val="22"/>
        </w:rPr>
      </w:pPr>
      <w:r w:rsidRPr="002D1B7C">
        <w:rPr>
          <w:rFonts w:ascii="Palatino Linotype" w:eastAsia="Palatino Linotype" w:hAnsi="Palatino Linotype" w:cs="Palatino Linotype"/>
          <w:b/>
          <w:sz w:val="22"/>
          <w:szCs w:val="22"/>
        </w:rPr>
        <w:t>Padrón actual de unidades económicas en el Municipio</w:t>
      </w:r>
      <w:r w:rsidR="00FC65C0" w:rsidRPr="002D1B7C">
        <w:rPr>
          <w:rFonts w:ascii="Palatino Linotype" w:eastAsia="Palatino Linotype" w:hAnsi="Palatino Linotype" w:cs="Palatino Linotype"/>
          <w:b/>
          <w:sz w:val="22"/>
          <w:szCs w:val="22"/>
        </w:rPr>
        <w:t xml:space="preserve">. </w:t>
      </w:r>
    </w:p>
    <w:p w14:paraId="29B64038" w14:textId="77777777" w:rsidR="00965913" w:rsidRPr="002D1B7C" w:rsidRDefault="00965913">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0DB9DAAE" w14:textId="5DC4F74B" w:rsidR="007038AC" w:rsidRPr="002D1B7C" w:rsidRDefault="00AD46E7">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2D1B7C">
        <w:rPr>
          <w:rFonts w:ascii="Palatino Linotype" w:eastAsia="Palatino Linotype" w:hAnsi="Palatino Linotype" w:cs="Palatino Linotype"/>
          <w:sz w:val="22"/>
          <w:szCs w:val="22"/>
        </w:rPr>
        <w:t xml:space="preserve">En respuesta, el </w:t>
      </w:r>
      <w:r w:rsidRPr="002D1B7C">
        <w:rPr>
          <w:rFonts w:ascii="Palatino Linotype" w:eastAsia="Palatino Linotype" w:hAnsi="Palatino Linotype" w:cs="Palatino Linotype"/>
          <w:b/>
          <w:sz w:val="22"/>
          <w:szCs w:val="22"/>
        </w:rPr>
        <w:t>Sujeto Obligado</w:t>
      </w:r>
      <w:r w:rsidRPr="002D1B7C">
        <w:rPr>
          <w:rFonts w:ascii="Palatino Linotype" w:eastAsia="Palatino Linotype" w:hAnsi="Palatino Linotype" w:cs="Palatino Linotype"/>
          <w:sz w:val="22"/>
          <w:szCs w:val="22"/>
        </w:rPr>
        <w:t xml:space="preserve"> a través del </w:t>
      </w:r>
      <w:r w:rsidR="00725546" w:rsidRPr="002D1B7C">
        <w:rPr>
          <w:rFonts w:ascii="Palatino Linotype" w:eastAsia="Palatino Linotype" w:hAnsi="Palatino Linotype" w:cs="Palatino Linotype"/>
          <w:sz w:val="22"/>
          <w:szCs w:val="22"/>
        </w:rPr>
        <w:t xml:space="preserve">Director de </w:t>
      </w:r>
      <w:r w:rsidR="007038AC" w:rsidRPr="002D1B7C">
        <w:rPr>
          <w:rFonts w:ascii="Palatino Linotype" w:eastAsia="Palatino Linotype" w:hAnsi="Palatino Linotype" w:cs="Palatino Linotype"/>
          <w:sz w:val="22"/>
          <w:szCs w:val="22"/>
        </w:rPr>
        <w:t>Desarrollo Económico y Turismo informó la entrega de</w:t>
      </w:r>
      <w:r w:rsidR="00B73FA0" w:rsidRPr="002D1B7C">
        <w:rPr>
          <w:rFonts w:ascii="Palatino Linotype" w:eastAsia="Palatino Linotype" w:hAnsi="Palatino Linotype" w:cs="Palatino Linotype"/>
          <w:sz w:val="22"/>
          <w:szCs w:val="22"/>
        </w:rPr>
        <w:t>l</w:t>
      </w:r>
      <w:r w:rsidR="007038AC" w:rsidRPr="002D1B7C">
        <w:rPr>
          <w:rFonts w:ascii="Palatino Linotype" w:eastAsia="Palatino Linotype" w:hAnsi="Palatino Linotype" w:cs="Palatino Linotype"/>
          <w:sz w:val="22"/>
          <w:szCs w:val="22"/>
        </w:rPr>
        <w:t xml:space="preserve"> Padrón de Unidades Económicas en versión pública, clasificando el nombre de personas físicas y domicilio, por considerarse como información confidencial. </w:t>
      </w:r>
    </w:p>
    <w:p w14:paraId="684FDCCC" w14:textId="77777777" w:rsidR="007038AC" w:rsidRPr="002D1B7C" w:rsidRDefault="007038A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1EF8823C" w14:textId="7812A163" w:rsidR="00A12EBB" w:rsidRPr="002D1B7C" w:rsidRDefault="007038A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2D1B7C">
        <w:rPr>
          <w:rFonts w:ascii="Palatino Linotype" w:eastAsia="Palatino Linotype" w:hAnsi="Palatino Linotype" w:cs="Palatino Linotype"/>
          <w:sz w:val="22"/>
          <w:szCs w:val="22"/>
        </w:rPr>
        <w:t>Asimismo adjuntó el Acta de la Quinta Sesión Extraordinaria del Comité de Transparencia del Municipio de Coyotepec, de fecha veinticuatro de marzo de dos mil veinticinco, en la que se aprobó la clasificación parcial de la información como confidencial de las documentales que dan respuesta a la solicitud de información con número de folio 00085/COYOTEP/IP/2025.</w:t>
      </w:r>
    </w:p>
    <w:p w14:paraId="3EA8F8FC" w14:textId="3A469591" w:rsidR="00A12EBB" w:rsidRPr="002D1B7C" w:rsidRDefault="00AD46E7">
      <w:pPr>
        <w:spacing w:before="240" w:after="240" w:line="360" w:lineRule="auto"/>
        <w:ind w:right="51"/>
        <w:jc w:val="both"/>
        <w:rPr>
          <w:rFonts w:ascii="Palatino Linotype" w:eastAsia="Palatino Linotype" w:hAnsi="Palatino Linotype" w:cs="Palatino Linotype"/>
          <w:sz w:val="22"/>
          <w:szCs w:val="22"/>
        </w:rPr>
      </w:pPr>
      <w:r w:rsidRPr="002D1B7C">
        <w:rPr>
          <w:rFonts w:ascii="Palatino Linotype" w:eastAsia="Palatino Linotype" w:hAnsi="Palatino Linotype" w:cs="Palatino Linotype"/>
          <w:sz w:val="22"/>
          <w:szCs w:val="22"/>
        </w:rPr>
        <w:t xml:space="preserve">Inconforme con la respuesta, la parte </w:t>
      </w:r>
      <w:r w:rsidRPr="002D1B7C">
        <w:rPr>
          <w:rFonts w:ascii="Palatino Linotype" w:eastAsia="Palatino Linotype" w:hAnsi="Palatino Linotype" w:cs="Palatino Linotype"/>
          <w:b/>
          <w:sz w:val="22"/>
          <w:szCs w:val="22"/>
        </w:rPr>
        <w:t>Recurrente</w:t>
      </w:r>
      <w:r w:rsidRPr="002D1B7C">
        <w:rPr>
          <w:rFonts w:ascii="Palatino Linotype" w:eastAsia="Palatino Linotype" w:hAnsi="Palatino Linotype" w:cs="Palatino Linotype"/>
          <w:sz w:val="22"/>
          <w:szCs w:val="22"/>
        </w:rPr>
        <w:t xml:space="preserve">, procedió a interponer el presente recurso de revisión, señalando en sus razones o motivos de inconformidad, </w:t>
      </w:r>
      <w:r w:rsidR="007038AC" w:rsidRPr="002D1B7C">
        <w:rPr>
          <w:rFonts w:ascii="Palatino Linotype" w:eastAsia="Palatino Linotype" w:hAnsi="Palatino Linotype" w:cs="Palatino Linotype"/>
          <w:sz w:val="22"/>
          <w:szCs w:val="22"/>
        </w:rPr>
        <w:t>la clasificación de la información</w:t>
      </w:r>
      <w:r w:rsidRPr="002D1B7C">
        <w:rPr>
          <w:rFonts w:ascii="Palatino Linotype" w:eastAsia="Palatino Linotype" w:hAnsi="Palatino Linotype" w:cs="Palatino Linotype"/>
          <w:sz w:val="22"/>
          <w:szCs w:val="22"/>
        </w:rPr>
        <w:t xml:space="preserve">. </w:t>
      </w:r>
    </w:p>
    <w:p w14:paraId="4B7950FF" w14:textId="1DB100A3" w:rsidR="003440B6" w:rsidRPr="002D1B7C" w:rsidRDefault="00AD46E7">
      <w:pPr>
        <w:widowControl w:val="0"/>
        <w:tabs>
          <w:tab w:val="left" w:pos="1701"/>
          <w:tab w:val="left" w:pos="1843"/>
        </w:tabs>
        <w:spacing w:line="360" w:lineRule="auto"/>
        <w:jc w:val="both"/>
        <w:rPr>
          <w:rFonts w:ascii="Palatino Linotype" w:eastAsia="Palatino Linotype" w:hAnsi="Palatino Linotype" w:cs="Palatino Linotype"/>
          <w:sz w:val="22"/>
          <w:szCs w:val="22"/>
        </w:rPr>
      </w:pPr>
      <w:r w:rsidRPr="002D1B7C">
        <w:rPr>
          <w:rFonts w:ascii="Palatino Linotype" w:eastAsia="Palatino Linotype" w:hAnsi="Palatino Linotype" w:cs="Palatino Linotype"/>
          <w:sz w:val="22"/>
          <w:szCs w:val="22"/>
        </w:rPr>
        <w:lastRenderedPageBreak/>
        <w:t xml:space="preserve">Por otra parte, de las constancias que obran en el </w:t>
      </w:r>
      <w:r w:rsidRPr="002D1B7C">
        <w:rPr>
          <w:rFonts w:ascii="Palatino Linotype" w:eastAsia="Palatino Linotype" w:hAnsi="Palatino Linotype" w:cs="Palatino Linotype"/>
          <w:b/>
          <w:sz w:val="22"/>
          <w:szCs w:val="22"/>
        </w:rPr>
        <w:t>SAIMEX,</w:t>
      </w:r>
      <w:r w:rsidRPr="002D1B7C">
        <w:rPr>
          <w:rFonts w:ascii="Palatino Linotype" w:eastAsia="Palatino Linotype" w:hAnsi="Palatino Linotype" w:cs="Palatino Linotype"/>
          <w:sz w:val="22"/>
          <w:szCs w:val="22"/>
        </w:rPr>
        <w:t xml:space="preserve"> se advierte que el </w:t>
      </w:r>
      <w:r w:rsidRPr="002D1B7C">
        <w:rPr>
          <w:rFonts w:ascii="Palatino Linotype" w:eastAsia="Palatino Linotype" w:hAnsi="Palatino Linotype" w:cs="Palatino Linotype"/>
          <w:b/>
          <w:sz w:val="22"/>
          <w:szCs w:val="22"/>
        </w:rPr>
        <w:t>Recurrente</w:t>
      </w:r>
      <w:r w:rsidRPr="002D1B7C">
        <w:rPr>
          <w:rFonts w:ascii="Palatino Linotype" w:eastAsia="Palatino Linotype" w:hAnsi="Palatino Linotype" w:cs="Palatino Linotype"/>
          <w:sz w:val="22"/>
          <w:szCs w:val="22"/>
        </w:rPr>
        <w:t xml:space="preserve"> no realizó manifestaciones, alegatos o pruebas que a su derecho convinieran y por su parte el </w:t>
      </w:r>
      <w:r w:rsidR="00B73FA0" w:rsidRPr="002D1B7C">
        <w:rPr>
          <w:rFonts w:ascii="Palatino Linotype" w:eastAsia="Palatino Linotype" w:hAnsi="Palatino Linotype" w:cs="Palatino Linotype"/>
          <w:b/>
          <w:sz w:val="22"/>
          <w:szCs w:val="22"/>
        </w:rPr>
        <w:t>Sujeto Obligado</w:t>
      </w:r>
      <w:r w:rsidRPr="002D1B7C">
        <w:rPr>
          <w:rFonts w:ascii="Palatino Linotype" w:eastAsia="Palatino Linotype" w:hAnsi="Palatino Linotype" w:cs="Palatino Linotype"/>
          <w:b/>
          <w:sz w:val="22"/>
          <w:szCs w:val="22"/>
        </w:rPr>
        <w:t xml:space="preserve"> </w:t>
      </w:r>
      <w:r w:rsidRPr="002D1B7C">
        <w:rPr>
          <w:rFonts w:ascii="Palatino Linotype" w:eastAsia="Palatino Linotype" w:hAnsi="Palatino Linotype" w:cs="Palatino Linotype"/>
          <w:sz w:val="22"/>
          <w:szCs w:val="22"/>
        </w:rPr>
        <w:t>rindió su informe justificado</w:t>
      </w:r>
      <w:r w:rsidR="00B73FA0" w:rsidRPr="002D1B7C">
        <w:rPr>
          <w:rFonts w:ascii="Palatino Linotype" w:eastAsia="Palatino Linotype" w:hAnsi="Palatino Linotype" w:cs="Palatino Linotype"/>
          <w:sz w:val="22"/>
          <w:szCs w:val="22"/>
        </w:rPr>
        <w:t xml:space="preserve"> en el que medularmente ratific</w:t>
      </w:r>
      <w:r w:rsidR="00790EC0" w:rsidRPr="002D1B7C">
        <w:rPr>
          <w:rFonts w:ascii="Palatino Linotype" w:eastAsia="Palatino Linotype" w:hAnsi="Palatino Linotype" w:cs="Palatino Linotype"/>
          <w:sz w:val="22"/>
          <w:szCs w:val="22"/>
        </w:rPr>
        <w:t>ó</w:t>
      </w:r>
      <w:r w:rsidR="00B73FA0" w:rsidRPr="002D1B7C">
        <w:rPr>
          <w:rFonts w:ascii="Palatino Linotype" w:eastAsia="Palatino Linotype" w:hAnsi="Palatino Linotype" w:cs="Palatino Linotype"/>
          <w:sz w:val="22"/>
          <w:szCs w:val="22"/>
        </w:rPr>
        <w:t xml:space="preserve"> su respuesta, precis</w:t>
      </w:r>
      <w:r w:rsidR="0009159B" w:rsidRPr="002D1B7C">
        <w:rPr>
          <w:rFonts w:ascii="Palatino Linotype" w:eastAsia="Palatino Linotype" w:hAnsi="Palatino Linotype" w:cs="Palatino Linotype"/>
          <w:sz w:val="22"/>
          <w:szCs w:val="22"/>
        </w:rPr>
        <w:t xml:space="preserve">ando </w:t>
      </w:r>
      <w:r w:rsidR="00B73FA0" w:rsidRPr="002D1B7C">
        <w:rPr>
          <w:rFonts w:ascii="Palatino Linotype" w:eastAsia="Palatino Linotype" w:hAnsi="Palatino Linotype" w:cs="Palatino Linotype"/>
          <w:sz w:val="22"/>
          <w:szCs w:val="22"/>
        </w:rPr>
        <w:t xml:space="preserve">que </w:t>
      </w:r>
      <w:r w:rsidR="003440B6" w:rsidRPr="002D1B7C">
        <w:rPr>
          <w:rFonts w:ascii="Palatino Linotype" w:eastAsia="Palatino Linotype" w:hAnsi="Palatino Linotype" w:cs="Palatino Linotype"/>
          <w:sz w:val="22"/>
          <w:szCs w:val="22"/>
        </w:rPr>
        <w:t>actuó en estricto apego a la normativa aplicable en materia de transparencia y protección de datos personales al testar la información contenida en el padrón actual de unidades económicas en el municipio de Coyotepec, señalando que la clasificación realizada se basó en una valoración razonada de los posibles daños que la divulgación irrestricta de dicha información podría ocasionar a bienes jurídicamente protegidos, como la seguridad jurídica y la protección de los datos personales de los titulares.</w:t>
      </w:r>
    </w:p>
    <w:p w14:paraId="2DF7D855" w14:textId="6DD2A5F4" w:rsidR="00ED6EF0" w:rsidRPr="002D1B7C" w:rsidRDefault="00ED6EF0" w:rsidP="00ED6EF0">
      <w:pPr>
        <w:spacing w:before="240" w:after="240" w:line="360" w:lineRule="auto"/>
        <w:ind w:right="-93"/>
        <w:jc w:val="both"/>
        <w:rPr>
          <w:rFonts w:ascii="Palatino Linotype" w:eastAsia="Palatino Linotype" w:hAnsi="Palatino Linotype" w:cs="Palatino Linotype"/>
          <w:sz w:val="22"/>
          <w:szCs w:val="22"/>
        </w:rPr>
      </w:pPr>
      <w:r w:rsidRPr="002D1B7C">
        <w:rPr>
          <w:rFonts w:ascii="Palatino Linotype" w:eastAsia="Palatino Linotype" w:hAnsi="Palatino Linotype" w:cs="Palatino Linotype"/>
          <w:sz w:val="22"/>
          <w:szCs w:val="22"/>
        </w:rPr>
        <w:t>Expuesto lo anterior y sobre la naturaleza de la información, resulta necesario</w:t>
      </w:r>
      <w:r w:rsidR="00E4300A" w:rsidRPr="002D1B7C">
        <w:rPr>
          <w:rFonts w:ascii="Palatino Linotype" w:eastAsia="Palatino Linotype" w:hAnsi="Palatino Linotype" w:cs="Palatino Linotype"/>
          <w:sz w:val="22"/>
          <w:szCs w:val="22"/>
        </w:rPr>
        <w:t xml:space="preserve"> primeramente</w:t>
      </w:r>
      <w:r w:rsidRPr="002D1B7C">
        <w:rPr>
          <w:rFonts w:ascii="Palatino Linotype" w:eastAsia="Palatino Linotype" w:hAnsi="Palatino Linotype" w:cs="Palatino Linotype"/>
          <w:sz w:val="22"/>
          <w:szCs w:val="22"/>
        </w:rPr>
        <w:t xml:space="preserve"> traer a colación que de conformidad con el artículo 31 de la Ley Orgánica Municipal del Estado de México, los ayuntamientos cuentan con atribuciones para </w:t>
      </w:r>
      <w:r w:rsidRPr="002D1B7C">
        <w:rPr>
          <w:rFonts w:ascii="Palatino Linotype" w:eastAsia="Calibri" w:hAnsi="Palatino Linotype" w:cs="Tahoma"/>
          <w:iCs/>
          <w:sz w:val="22"/>
          <w:szCs w:val="22"/>
          <w:lang w:eastAsia="es-ES_tradnl"/>
        </w:rPr>
        <w:t>otorgar licencia de funcionamiento, previa pr</w:t>
      </w:r>
      <w:r w:rsidR="00900FEA" w:rsidRPr="002D1B7C">
        <w:rPr>
          <w:rFonts w:ascii="Palatino Linotype" w:eastAsia="Calibri" w:hAnsi="Palatino Linotype" w:cs="Tahoma"/>
          <w:iCs/>
          <w:sz w:val="22"/>
          <w:szCs w:val="22"/>
          <w:lang w:eastAsia="es-ES_tradnl"/>
        </w:rPr>
        <w:t>esentación del Dictamen de Giro</w:t>
      </w:r>
      <w:r w:rsidRPr="002D1B7C">
        <w:rPr>
          <w:rFonts w:ascii="Palatino Linotype" w:eastAsia="Calibri" w:hAnsi="Palatino Linotype" w:cs="Tahoma"/>
          <w:iCs/>
          <w:sz w:val="22"/>
          <w:szCs w:val="22"/>
          <w:lang w:eastAsia="es-ES_tradnl"/>
        </w:rPr>
        <w:t xml:space="preserve"> a las unidades económicas; además, dicha licencia tendrá una vigencia de cinco años y deberá ser refrendada de manera anual, con independencia de que puedan ser sujetos de visitas de verificación para constatar el cumplimiento de las disposiciones jurídicas aplicables.</w:t>
      </w:r>
    </w:p>
    <w:p w14:paraId="56AD1081" w14:textId="77777777" w:rsidR="00ED6EF0" w:rsidRPr="002D1B7C" w:rsidRDefault="00ED6EF0" w:rsidP="00ED6EF0">
      <w:pPr>
        <w:spacing w:line="360" w:lineRule="auto"/>
        <w:jc w:val="both"/>
        <w:rPr>
          <w:rFonts w:ascii="Palatino Linotype" w:eastAsia="Calibri" w:hAnsi="Palatino Linotype" w:cs="Tahoma"/>
          <w:bCs/>
          <w:sz w:val="22"/>
          <w:szCs w:val="22"/>
          <w:lang w:eastAsia="en-US"/>
        </w:rPr>
      </w:pPr>
      <w:r w:rsidRPr="002D1B7C">
        <w:rPr>
          <w:rFonts w:ascii="Palatino Linotype" w:eastAsia="Calibri" w:hAnsi="Palatino Linotype" w:cs="Tahoma"/>
          <w:bCs/>
          <w:sz w:val="22"/>
          <w:szCs w:val="22"/>
          <w:lang w:eastAsia="en-US"/>
        </w:rPr>
        <w:t xml:space="preserve">Ahora bien, la Ley de Competitividad y Ordenamiento Comercial del Estado de México, define a la licencia de funcionamiento en términos del artículo 2 fracciones I y XV respectivamente, como el acto administrativo que emite la autoridad, por el cual autoriza a una persona física o jurídica colectiva a desarrollar actividades económicas; mientras que una actividad económica, es el conjunto de acciones y recursos que emplean las unidades económicas para producir bienes o proporcionar servicios. </w:t>
      </w:r>
    </w:p>
    <w:p w14:paraId="485EFB68" w14:textId="77777777" w:rsidR="00ED6EF0" w:rsidRPr="002D1B7C" w:rsidRDefault="00ED6EF0" w:rsidP="00ED6EF0">
      <w:pPr>
        <w:spacing w:line="360" w:lineRule="auto"/>
        <w:jc w:val="both"/>
        <w:rPr>
          <w:rFonts w:ascii="Palatino Linotype" w:eastAsia="Calibri" w:hAnsi="Palatino Linotype" w:cs="Tahoma"/>
          <w:bCs/>
          <w:sz w:val="22"/>
          <w:szCs w:val="22"/>
          <w:lang w:eastAsia="en-US"/>
        </w:rPr>
      </w:pPr>
    </w:p>
    <w:p w14:paraId="7EDF96C0" w14:textId="77777777" w:rsidR="00ED6EF0" w:rsidRPr="002D1B7C" w:rsidRDefault="00ED6EF0" w:rsidP="00ED6EF0">
      <w:pPr>
        <w:spacing w:line="360" w:lineRule="auto"/>
        <w:jc w:val="both"/>
        <w:rPr>
          <w:rFonts w:ascii="Palatino Linotype" w:eastAsia="Calibri" w:hAnsi="Palatino Linotype" w:cs="Tahoma"/>
          <w:bCs/>
          <w:sz w:val="22"/>
          <w:szCs w:val="22"/>
          <w:lang w:eastAsia="en-US"/>
        </w:rPr>
      </w:pPr>
      <w:r w:rsidRPr="002D1B7C">
        <w:rPr>
          <w:rFonts w:ascii="Palatino Linotype" w:eastAsia="Calibri" w:hAnsi="Palatino Linotype" w:cs="Tahoma"/>
          <w:bCs/>
          <w:sz w:val="22"/>
          <w:szCs w:val="22"/>
          <w:lang w:eastAsia="en-US"/>
        </w:rPr>
        <w:lastRenderedPageBreak/>
        <w:t xml:space="preserve">Aunado a ello, el artículo 7 del mismo ordenamiento, señala que a los municipios les corresponde crear, operar, digitalizar y mantener actualizado semanalmente el registro municipal a través de la Dirección de Desarrollo Económico, tal y como se muestra a continuación: </w:t>
      </w:r>
    </w:p>
    <w:p w14:paraId="62A73903" w14:textId="77777777" w:rsidR="00ED6EF0" w:rsidRPr="002D1B7C" w:rsidRDefault="00ED6EF0" w:rsidP="00ED6EF0">
      <w:pPr>
        <w:spacing w:line="360" w:lineRule="auto"/>
        <w:jc w:val="both"/>
        <w:rPr>
          <w:rFonts w:ascii="Palatino Linotype" w:eastAsia="Calibri" w:hAnsi="Palatino Linotype" w:cs="Tahoma"/>
          <w:bCs/>
          <w:sz w:val="22"/>
          <w:szCs w:val="22"/>
          <w:lang w:eastAsia="en-US"/>
        </w:rPr>
      </w:pPr>
    </w:p>
    <w:p w14:paraId="44430C45" w14:textId="77777777" w:rsidR="00ED6EF0" w:rsidRPr="002D1B7C" w:rsidRDefault="00ED6EF0" w:rsidP="00ED6EF0">
      <w:pPr>
        <w:spacing w:line="276" w:lineRule="auto"/>
        <w:ind w:left="851" w:right="616"/>
        <w:jc w:val="both"/>
        <w:rPr>
          <w:rFonts w:ascii="Palatino Linotype" w:eastAsia="Calibri" w:hAnsi="Palatino Linotype" w:cs="Tahoma"/>
          <w:bCs/>
          <w:i/>
          <w:sz w:val="22"/>
          <w:szCs w:val="22"/>
          <w:lang w:eastAsia="en-US"/>
        </w:rPr>
      </w:pPr>
      <w:r w:rsidRPr="002D1B7C">
        <w:rPr>
          <w:rFonts w:ascii="Palatino Linotype" w:eastAsia="Calibri" w:hAnsi="Palatino Linotype" w:cs="Tahoma"/>
          <w:bCs/>
          <w:i/>
          <w:sz w:val="22"/>
          <w:szCs w:val="22"/>
          <w:lang w:eastAsia="en-US"/>
        </w:rPr>
        <w:t>“</w:t>
      </w:r>
      <w:r w:rsidRPr="002D1B7C">
        <w:rPr>
          <w:rFonts w:ascii="Palatino Linotype" w:eastAsia="Calibri" w:hAnsi="Palatino Linotype" w:cs="Tahoma"/>
          <w:b/>
          <w:bCs/>
          <w:i/>
          <w:sz w:val="22"/>
          <w:szCs w:val="22"/>
          <w:lang w:eastAsia="en-US"/>
        </w:rPr>
        <w:t>Artículo 7.</w:t>
      </w:r>
      <w:r w:rsidRPr="002D1B7C">
        <w:rPr>
          <w:rFonts w:ascii="Palatino Linotype" w:eastAsia="Calibri" w:hAnsi="Palatino Linotype" w:cs="Tahoma"/>
          <w:bCs/>
          <w:i/>
          <w:sz w:val="22"/>
          <w:szCs w:val="22"/>
          <w:lang w:eastAsia="en-US"/>
        </w:rPr>
        <w:t xml:space="preserve"> Corresponde a los municipios:</w:t>
      </w:r>
    </w:p>
    <w:p w14:paraId="5B3A8749" w14:textId="77777777" w:rsidR="00ED6EF0" w:rsidRPr="002D1B7C" w:rsidRDefault="00ED6EF0" w:rsidP="00ED6EF0">
      <w:pPr>
        <w:spacing w:line="276" w:lineRule="auto"/>
        <w:ind w:left="851" w:right="616"/>
        <w:jc w:val="both"/>
        <w:rPr>
          <w:rFonts w:ascii="Palatino Linotype" w:eastAsia="Calibri" w:hAnsi="Palatino Linotype" w:cs="Tahoma"/>
          <w:bCs/>
          <w:i/>
          <w:sz w:val="22"/>
          <w:szCs w:val="22"/>
          <w:lang w:eastAsia="en-US"/>
        </w:rPr>
      </w:pPr>
      <w:r w:rsidRPr="002D1B7C">
        <w:rPr>
          <w:rFonts w:ascii="Palatino Linotype" w:eastAsia="Calibri" w:hAnsi="Palatino Linotype" w:cs="Tahoma"/>
          <w:bCs/>
          <w:i/>
          <w:sz w:val="22"/>
          <w:szCs w:val="22"/>
          <w:lang w:eastAsia="en-US"/>
        </w:rPr>
        <w:t xml:space="preserve">I. </w:t>
      </w:r>
      <w:r w:rsidRPr="002D1B7C">
        <w:rPr>
          <w:rFonts w:ascii="Palatino Linotype" w:eastAsia="Calibri" w:hAnsi="Palatino Linotype" w:cs="Tahoma"/>
          <w:b/>
          <w:bCs/>
          <w:i/>
          <w:sz w:val="22"/>
          <w:szCs w:val="22"/>
          <w:u w:val="single"/>
          <w:lang w:eastAsia="en-US"/>
        </w:rPr>
        <w:t>Crear el registro municipal</w:t>
      </w:r>
      <w:r w:rsidRPr="002D1B7C">
        <w:rPr>
          <w:rFonts w:ascii="Palatino Linotype" w:eastAsia="Calibri" w:hAnsi="Palatino Linotype" w:cs="Tahoma"/>
          <w:bCs/>
          <w:i/>
          <w:sz w:val="22"/>
          <w:szCs w:val="22"/>
          <w:lang w:eastAsia="en-US"/>
        </w:rPr>
        <w:t>, donde se especifica la licencia de funcionamiento con la actividad de la unidad económica e impacto que generen, así como las demás características que se determinen.</w:t>
      </w:r>
    </w:p>
    <w:p w14:paraId="6F64DBA6" w14:textId="77777777" w:rsidR="00ED6EF0" w:rsidRPr="002D1B7C" w:rsidRDefault="00ED6EF0" w:rsidP="00ED6EF0">
      <w:pPr>
        <w:spacing w:line="276" w:lineRule="auto"/>
        <w:ind w:left="851" w:right="616"/>
        <w:jc w:val="both"/>
        <w:rPr>
          <w:rFonts w:ascii="Palatino Linotype" w:eastAsia="Calibri" w:hAnsi="Palatino Linotype" w:cs="Tahoma"/>
          <w:bCs/>
          <w:i/>
          <w:sz w:val="22"/>
          <w:szCs w:val="22"/>
          <w:lang w:eastAsia="en-US"/>
        </w:rPr>
      </w:pPr>
      <w:r w:rsidRPr="002D1B7C">
        <w:rPr>
          <w:rFonts w:ascii="Palatino Linotype" w:eastAsia="Calibri" w:hAnsi="Palatino Linotype" w:cs="Tahoma"/>
          <w:bCs/>
          <w:i/>
          <w:sz w:val="22"/>
          <w:szCs w:val="22"/>
          <w:lang w:eastAsia="en-US"/>
        </w:rPr>
        <w:t>II…</w:t>
      </w:r>
    </w:p>
    <w:p w14:paraId="0B4B713C" w14:textId="77777777" w:rsidR="00ED6EF0" w:rsidRPr="002D1B7C" w:rsidRDefault="00ED6EF0" w:rsidP="00ED6EF0">
      <w:pPr>
        <w:spacing w:line="276" w:lineRule="auto"/>
        <w:ind w:left="851" w:right="616"/>
        <w:jc w:val="both"/>
        <w:rPr>
          <w:rFonts w:ascii="Palatino Linotype" w:eastAsia="Calibri" w:hAnsi="Palatino Linotype" w:cs="Tahoma"/>
          <w:bCs/>
          <w:i/>
          <w:sz w:val="22"/>
          <w:szCs w:val="22"/>
          <w:lang w:eastAsia="en-US"/>
        </w:rPr>
      </w:pPr>
      <w:r w:rsidRPr="002D1B7C">
        <w:rPr>
          <w:rFonts w:ascii="Palatino Linotype" w:eastAsia="Calibri" w:hAnsi="Palatino Linotype" w:cs="Tahoma"/>
          <w:b/>
          <w:bCs/>
          <w:i/>
          <w:sz w:val="22"/>
          <w:szCs w:val="22"/>
          <w:lang w:eastAsia="en-US"/>
        </w:rPr>
        <w:t xml:space="preserve">III. Operar, digitalizar y </w:t>
      </w:r>
      <w:r w:rsidRPr="002D1B7C">
        <w:rPr>
          <w:rFonts w:ascii="Palatino Linotype" w:eastAsia="Calibri" w:hAnsi="Palatino Linotype" w:cs="Tahoma"/>
          <w:b/>
          <w:bCs/>
          <w:i/>
          <w:sz w:val="22"/>
          <w:szCs w:val="22"/>
          <w:u w:val="single"/>
          <w:lang w:eastAsia="en-US"/>
        </w:rPr>
        <w:t>mantener, semanalmente actualizado, el registro municipal, a través de la Dirección de Desarrollo Económico o su equivalente,</w:t>
      </w:r>
      <w:r w:rsidRPr="002D1B7C">
        <w:rPr>
          <w:rFonts w:ascii="Palatino Linotype" w:eastAsia="Calibri" w:hAnsi="Palatino Linotype" w:cs="Tahoma"/>
          <w:bCs/>
          <w:i/>
          <w:sz w:val="22"/>
          <w:szCs w:val="22"/>
          <w:lang w:eastAsia="en-US"/>
        </w:rPr>
        <w:t xml:space="preserve"> que opere en su demarcación, el cual deberá publicarse en el portal de Internet del municipio.</w:t>
      </w:r>
    </w:p>
    <w:p w14:paraId="6843BD12" w14:textId="77777777" w:rsidR="00ED6EF0" w:rsidRPr="002D1B7C" w:rsidRDefault="00ED6EF0" w:rsidP="00ED6EF0">
      <w:pPr>
        <w:spacing w:line="276" w:lineRule="auto"/>
        <w:ind w:left="851" w:right="616"/>
        <w:jc w:val="both"/>
        <w:rPr>
          <w:rFonts w:ascii="Palatino Linotype" w:eastAsia="Calibri" w:hAnsi="Palatino Linotype" w:cs="Tahoma"/>
          <w:b/>
          <w:i/>
          <w:sz w:val="22"/>
          <w:szCs w:val="22"/>
          <w:u w:val="single"/>
          <w:lang w:eastAsia="en-US"/>
        </w:rPr>
      </w:pPr>
      <w:r w:rsidRPr="002D1B7C">
        <w:rPr>
          <w:rFonts w:ascii="Palatino Linotype" w:eastAsia="Calibri" w:hAnsi="Palatino Linotype" w:cs="Tahoma"/>
          <w:bCs/>
          <w:i/>
          <w:sz w:val="22"/>
          <w:szCs w:val="22"/>
          <w:lang w:eastAsia="en-US"/>
        </w:rPr>
        <w:t xml:space="preserve">IV. </w:t>
      </w:r>
      <w:r w:rsidRPr="002D1B7C">
        <w:rPr>
          <w:rFonts w:ascii="Palatino Linotype" w:eastAsia="Calibri" w:hAnsi="Palatino Linotype" w:cs="Tahoma"/>
          <w:b/>
          <w:i/>
          <w:sz w:val="22"/>
          <w:szCs w:val="22"/>
          <w:u w:val="single"/>
          <w:lang w:eastAsia="en-US"/>
        </w:rPr>
        <w:t>Enviar, dentro de los cinco días hábiles siguientes de cada mes calendario la actualización de su registro municipal, el informe correspondiente a las autoridades estatales, para actualizar el registro estatal.</w:t>
      </w:r>
    </w:p>
    <w:p w14:paraId="09B9572D" w14:textId="77777777" w:rsidR="00ED6EF0" w:rsidRPr="002D1B7C" w:rsidRDefault="00ED6EF0" w:rsidP="00ED6EF0">
      <w:pPr>
        <w:spacing w:line="276" w:lineRule="auto"/>
        <w:ind w:left="851" w:right="616"/>
        <w:jc w:val="both"/>
        <w:rPr>
          <w:rFonts w:ascii="Palatino Linotype" w:eastAsia="Calibri" w:hAnsi="Palatino Linotype" w:cs="Tahoma"/>
          <w:b/>
          <w:bCs/>
          <w:i/>
          <w:sz w:val="22"/>
          <w:szCs w:val="22"/>
          <w:lang w:eastAsia="en-US"/>
        </w:rPr>
      </w:pPr>
      <w:r w:rsidRPr="002D1B7C">
        <w:rPr>
          <w:rFonts w:ascii="Palatino Linotype" w:eastAsia="Calibri" w:hAnsi="Palatino Linotype" w:cs="Tahoma"/>
          <w:b/>
          <w:bCs/>
          <w:i/>
          <w:sz w:val="22"/>
          <w:szCs w:val="22"/>
          <w:lang w:eastAsia="en-US"/>
        </w:rPr>
        <w:t>V. Resguardar y actualizar el archivo físico y digital con los documentos requeridos por las leyes para la expedición y refrendo de las licencias correspondientes</w:t>
      </w:r>
    </w:p>
    <w:p w14:paraId="26520196" w14:textId="77777777" w:rsidR="00ED6EF0" w:rsidRPr="002D1B7C" w:rsidRDefault="00ED6EF0" w:rsidP="00ED6EF0">
      <w:pPr>
        <w:spacing w:line="276" w:lineRule="auto"/>
        <w:ind w:left="851" w:right="616"/>
        <w:jc w:val="both"/>
        <w:rPr>
          <w:rFonts w:ascii="Palatino Linotype" w:eastAsia="Calibri" w:hAnsi="Palatino Linotype" w:cs="Tahoma"/>
          <w:bCs/>
          <w:i/>
          <w:sz w:val="22"/>
          <w:szCs w:val="22"/>
          <w:lang w:eastAsia="en-US"/>
        </w:rPr>
      </w:pPr>
      <w:r w:rsidRPr="002D1B7C">
        <w:rPr>
          <w:rFonts w:ascii="Palatino Linotype" w:eastAsia="Calibri" w:hAnsi="Palatino Linotype" w:cs="Tahoma"/>
          <w:bCs/>
          <w:i/>
          <w:sz w:val="22"/>
          <w:szCs w:val="22"/>
          <w:lang w:eastAsia="en-US"/>
        </w:rPr>
        <w:t>VI a X…”</w:t>
      </w:r>
    </w:p>
    <w:p w14:paraId="33139FB9" w14:textId="77777777" w:rsidR="00ED6EF0" w:rsidRPr="002D1B7C" w:rsidRDefault="00ED6EF0" w:rsidP="00ED6EF0">
      <w:pPr>
        <w:spacing w:line="276" w:lineRule="auto"/>
        <w:ind w:left="851" w:right="616"/>
        <w:jc w:val="both"/>
        <w:rPr>
          <w:rFonts w:ascii="Palatino Linotype" w:eastAsia="Calibri" w:hAnsi="Palatino Linotype" w:cs="Tahoma"/>
          <w:bCs/>
          <w:i/>
          <w:sz w:val="22"/>
          <w:szCs w:val="22"/>
          <w:lang w:eastAsia="en-US"/>
        </w:rPr>
      </w:pPr>
      <w:r w:rsidRPr="002D1B7C">
        <w:rPr>
          <w:rFonts w:ascii="Palatino Linotype" w:eastAsia="Calibri" w:hAnsi="Palatino Linotype" w:cs="Tahoma"/>
          <w:bCs/>
          <w:i/>
          <w:sz w:val="22"/>
          <w:szCs w:val="22"/>
          <w:lang w:eastAsia="en-US"/>
        </w:rPr>
        <w:t>(Énfasis Añadido)</w:t>
      </w:r>
    </w:p>
    <w:p w14:paraId="12E359F2" w14:textId="77777777" w:rsidR="00ED6EF0" w:rsidRPr="002D1B7C" w:rsidRDefault="00ED6EF0" w:rsidP="00ED6EF0">
      <w:pPr>
        <w:spacing w:line="360" w:lineRule="auto"/>
        <w:ind w:right="539"/>
        <w:jc w:val="both"/>
        <w:rPr>
          <w:rFonts w:ascii="Palatino Linotype" w:eastAsia="Calibri" w:hAnsi="Palatino Linotype" w:cs="Tahoma"/>
          <w:bCs/>
          <w:sz w:val="22"/>
          <w:szCs w:val="22"/>
          <w:lang w:eastAsia="en-US"/>
        </w:rPr>
      </w:pPr>
    </w:p>
    <w:p w14:paraId="36FE554F" w14:textId="77777777" w:rsidR="00ED6EF0" w:rsidRPr="002D1B7C" w:rsidRDefault="00ED6EF0" w:rsidP="00ED6EF0">
      <w:pPr>
        <w:spacing w:line="360" w:lineRule="auto"/>
        <w:ind w:right="49"/>
        <w:jc w:val="both"/>
        <w:rPr>
          <w:rFonts w:ascii="Palatino Linotype" w:eastAsia="Calibri" w:hAnsi="Palatino Linotype" w:cs="Tahoma"/>
          <w:bCs/>
          <w:sz w:val="22"/>
          <w:szCs w:val="22"/>
          <w:lang w:eastAsia="en-US"/>
        </w:rPr>
      </w:pPr>
      <w:r w:rsidRPr="002D1B7C">
        <w:rPr>
          <w:rFonts w:ascii="Palatino Linotype" w:eastAsia="Calibri" w:hAnsi="Palatino Linotype" w:cs="Tahoma"/>
          <w:bCs/>
          <w:sz w:val="22"/>
          <w:szCs w:val="22"/>
          <w:lang w:eastAsia="en-US"/>
        </w:rPr>
        <w:t xml:space="preserve">Bajo esa misma premisa, en su artículo 10 refiere que los registros tienen como finalidad crear una base de datos confiable, actualizada e integrada de las unidades económicas que se </w:t>
      </w:r>
      <w:proofErr w:type="spellStart"/>
      <w:r w:rsidRPr="002D1B7C">
        <w:rPr>
          <w:rFonts w:ascii="Palatino Linotype" w:eastAsia="Calibri" w:hAnsi="Palatino Linotype" w:cs="Tahoma"/>
          <w:bCs/>
          <w:sz w:val="22"/>
          <w:szCs w:val="22"/>
          <w:lang w:eastAsia="en-US"/>
        </w:rPr>
        <w:t>aperturen</w:t>
      </w:r>
      <w:proofErr w:type="spellEnd"/>
      <w:r w:rsidRPr="002D1B7C">
        <w:rPr>
          <w:rFonts w:ascii="Palatino Linotype" w:eastAsia="Calibri" w:hAnsi="Palatino Linotype" w:cs="Tahoma"/>
          <w:bCs/>
          <w:sz w:val="22"/>
          <w:szCs w:val="22"/>
          <w:lang w:eastAsia="en-US"/>
        </w:rPr>
        <w:t xml:space="preserve">, mismos que contendrán por lo menos los siguientes datos: </w:t>
      </w:r>
    </w:p>
    <w:p w14:paraId="561B7A9C" w14:textId="77777777" w:rsidR="00ED6EF0" w:rsidRPr="002D1B7C" w:rsidRDefault="00ED6EF0" w:rsidP="00ED6EF0">
      <w:pPr>
        <w:spacing w:line="360" w:lineRule="auto"/>
        <w:ind w:right="49"/>
        <w:jc w:val="both"/>
        <w:rPr>
          <w:rFonts w:ascii="Palatino Linotype" w:eastAsia="Calibri" w:hAnsi="Palatino Linotype" w:cs="Tahoma"/>
          <w:bCs/>
          <w:sz w:val="22"/>
          <w:szCs w:val="22"/>
          <w:lang w:eastAsia="en-US"/>
        </w:rPr>
      </w:pPr>
    </w:p>
    <w:p w14:paraId="773B9460" w14:textId="77777777" w:rsidR="00ED6EF0" w:rsidRPr="002D1B7C" w:rsidRDefault="00ED6EF0" w:rsidP="00ED6EF0">
      <w:pPr>
        <w:spacing w:line="276" w:lineRule="auto"/>
        <w:ind w:left="851" w:right="616"/>
        <w:jc w:val="both"/>
        <w:rPr>
          <w:rFonts w:ascii="Palatino Linotype" w:eastAsia="Calibri" w:hAnsi="Palatino Linotype" w:cs="Tahoma"/>
          <w:bCs/>
          <w:i/>
          <w:sz w:val="22"/>
          <w:szCs w:val="22"/>
          <w:lang w:eastAsia="en-US"/>
        </w:rPr>
      </w:pPr>
      <w:r w:rsidRPr="002D1B7C">
        <w:rPr>
          <w:rFonts w:ascii="Palatino Linotype" w:eastAsia="Calibri" w:hAnsi="Palatino Linotype" w:cs="Tahoma"/>
          <w:bCs/>
          <w:sz w:val="22"/>
          <w:szCs w:val="22"/>
          <w:lang w:eastAsia="en-US"/>
        </w:rPr>
        <w:t>“</w:t>
      </w:r>
      <w:r w:rsidRPr="002D1B7C">
        <w:rPr>
          <w:rFonts w:ascii="Palatino Linotype" w:eastAsia="Calibri" w:hAnsi="Palatino Linotype" w:cs="Tahoma"/>
          <w:b/>
          <w:bCs/>
          <w:i/>
          <w:sz w:val="22"/>
          <w:szCs w:val="22"/>
          <w:lang w:eastAsia="en-US"/>
        </w:rPr>
        <w:t>Artículo 10</w:t>
      </w:r>
      <w:r w:rsidRPr="002D1B7C">
        <w:rPr>
          <w:rFonts w:ascii="Palatino Linotype" w:eastAsia="Calibri" w:hAnsi="Palatino Linotype" w:cs="Tahoma"/>
          <w:bCs/>
          <w:i/>
          <w:sz w:val="22"/>
          <w:szCs w:val="22"/>
          <w:lang w:eastAsia="en-US"/>
        </w:rPr>
        <w:t xml:space="preserve">. </w:t>
      </w:r>
      <w:r w:rsidRPr="002D1B7C">
        <w:rPr>
          <w:rFonts w:ascii="Palatino Linotype" w:eastAsia="Calibri" w:hAnsi="Palatino Linotype" w:cs="Tahoma"/>
          <w:b/>
          <w:bCs/>
          <w:i/>
          <w:sz w:val="22"/>
          <w:szCs w:val="22"/>
          <w:lang w:eastAsia="en-US"/>
        </w:rPr>
        <w:t xml:space="preserve">Los registros tienen como finalidad </w:t>
      </w:r>
      <w:r w:rsidRPr="002D1B7C">
        <w:rPr>
          <w:rFonts w:ascii="Palatino Linotype" w:eastAsia="Calibri" w:hAnsi="Palatino Linotype" w:cs="Tahoma"/>
          <w:b/>
          <w:bCs/>
          <w:i/>
          <w:sz w:val="22"/>
          <w:szCs w:val="22"/>
          <w:u w:val="single"/>
          <w:lang w:eastAsia="en-US"/>
        </w:rPr>
        <w:t>crear una base de datos confiable</w:t>
      </w:r>
      <w:r w:rsidRPr="002D1B7C">
        <w:rPr>
          <w:rFonts w:ascii="Palatino Linotype" w:eastAsia="Calibri" w:hAnsi="Palatino Linotype" w:cs="Tahoma"/>
          <w:b/>
          <w:bCs/>
          <w:i/>
          <w:sz w:val="22"/>
          <w:szCs w:val="22"/>
          <w:lang w:eastAsia="en-US"/>
        </w:rPr>
        <w:t xml:space="preserve">, </w:t>
      </w:r>
      <w:r w:rsidRPr="002D1B7C">
        <w:rPr>
          <w:rFonts w:ascii="Palatino Linotype" w:eastAsia="Calibri" w:hAnsi="Palatino Linotype" w:cs="Tahoma"/>
          <w:bCs/>
          <w:i/>
          <w:sz w:val="22"/>
          <w:szCs w:val="22"/>
          <w:lang w:eastAsia="en-US"/>
        </w:rPr>
        <w:t xml:space="preserve">actualizada e integrada a nivel estatal y municipal </w:t>
      </w:r>
      <w:r w:rsidRPr="002D1B7C">
        <w:rPr>
          <w:rFonts w:ascii="Palatino Linotype" w:eastAsia="Calibri" w:hAnsi="Palatino Linotype" w:cs="Tahoma"/>
          <w:b/>
          <w:bCs/>
          <w:i/>
          <w:sz w:val="22"/>
          <w:szCs w:val="22"/>
          <w:u w:val="single"/>
          <w:lang w:eastAsia="en-US"/>
        </w:rPr>
        <w:t xml:space="preserve">de las unidades económicas que se </w:t>
      </w:r>
      <w:proofErr w:type="spellStart"/>
      <w:r w:rsidRPr="002D1B7C">
        <w:rPr>
          <w:rFonts w:ascii="Palatino Linotype" w:eastAsia="Calibri" w:hAnsi="Palatino Linotype" w:cs="Tahoma"/>
          <w:b/>
          <w:bCs/>
          <w:i/>
          <w:sz w:val="22"/>
          <w:szCs w:val="22"/>
          <w:u w:val="single"/>
          <w:lang w:eastAsia="en-US"/>
        </w:rPr>
        <w:t>aperturen</w:t>
      </w:r>
      <w:proofErr w:type="spellEnd"/>
      <w:r w:rsidRPr="002D1B7C">
        <w:rPr>
          <w:rFonts w:ascii="Palatino Linotype" w:eastAsia="Calibri" w:hAnsi="Palatino Linotype" w:cs="Tahoma"/>
          <w:bCs/>
          <w:i/>
          <w:sz w:val="22"/>
          <w:szCs w:val="22"/>
          <w:lang w:eastAsia="en-US"/>
        </w:rPr>
        <w:t xml:space="preserve"> en el territorio de la Entidad.</w:t>
      </w:r>
    </w:p>
    <w:p w14:paraId="43B821AF" w14:textId="77777777" w:rsidR="00ED6EF0" w:rsidRPr="002D1B7C" w:rsidRDefault="00ED6EF0" w:rsidP="00ED6EF0">
      <w:pPr>
        <w:spacing w:line="276" w:lineRule="auto"/>
        <w:ind w:left="851" w:right="616"/>
        <w:jc w:val="both"/>
        <w:rPr>
          <w:rFonts w:ascii="Palatino Linotype" w:eastAsia="Calibri" w:hAnsi="Palatino Linotype" w:cs="Tahoma"/>
          <w:bCs/>
          <w:i/>
          <w:sz w:val="22"/>
          <w:szCs w:val="22"/>
          <w:lang w:eastAsia="en-US"/>
        </w:rPr>
      </w:pPr>
    </w:p>
    <w:p w14:paraId="09F10554" w14:textId="77777777" w:rsidR="00ED6EF0" w:rsidRPr="002D1B7C" w:rsidRDefault="00ED6EF0" w:rsidP="00ED6EF0">
      <w:pPr>
        <w:spacing w:line="276" w:lineRule="auto"/>
        <w:ind w:left="851" w:right="616"/>
        <w:jc w:val="both"/>
        <w:rPr>
          <w:rFonts w:ascii="Palatino Linotype" w:eastAsia="Calibri" w:hAnsi="Palatino Linotype" w:cs="Tahoma"/>
          <w:bCs/>
          <w:i/>
          <w:sz w:val="22"/>
          <w:szCs w:val="22"/>
          <w:lang w:eastAsia="en-US"/>
        </w:rPr>
      </w:pPr>
      <w:r w:rsidRPr="002D1B7C">
        <w:rPr>
          <w:rFonts w:ascii="Palatino Linotype" w:eastAsia="Calibri" w:hAnsi="Palatino Linotype" w:cs="Tahoma"/>
          <w:b/>
          <w:bCs/>
          <w:i/>
          <w:sz w:val="22"/>
          <w:szCs w:val="22"/>
          <w:lang w:eastAsia="en-US"/>
        </w:rPr>
        <w:lastRenderedPageBreak/>
        <w:t>Artículo 11.</w:t>
      </w:r>
      <w:r w:rsidRPr="002D1B7C">
        <w:rPr>
          <w:rFonts w:ascii="Palatino Linotype" w:eastAsia="Calibri" w:hAnsi="Palatino Linotype" w:cs="Tahoma"/>
          <w:bCs/>
          <w:i/>
          <w:sz w:val="22"/>
          <w:szCs w:val="22"/>
          <w:lang w:eastAsia="en-US"/>
        </w:rPr>
        <w:t xml:space="preserve"> </w:t>
      </w:r>
      <w:r w:rsidRPr="002D1B7C">
        <w:rPr>
          <w:rFonts w:ascii="Palatino Linotype" w:eastAsia="Calibri" w:hAnsi="Palatino Linotype" w:cs="Tahoma"/>
          <w:b/>
          <w:bCs/>
          <w:i/>
          <w:sz w:val="22"/>
          <w:szCs w:val="22"/>
          <w:u w:val="single"/>
          <w:lang w:eastAsia="en-US"/>
        </w:rPr>
        <w:t>El registro incluirá al menos los datos siguientes</w:t>
      </w:r>
      <w:r w:rsidRPr="002D1B7C">
        <w:rPr>
          <w:rFonts w:ascii="Palatino Linotype" w:eastAsia="Calibri" w:hAnsi="Palatino Linotype" w:cs="Tahoma"/>
          <w:bCs/>
          <w:i/>
          <w:sz w:val="22"/>
          <w:szCs w:val="22"/>
          <w:lang w:eastAsia="en-US"/>
        </w:rPr>
        <w:t>:</w:t>
      </w:r>
    </w:p>
    <w:p w14:paraId="7E661751" w14:textId="77777777" w:rsidR="00ED6EF0" w:rsidRPr="002D1B7C" w:rsidRDefault="00ED6EF0" w:rsidP="00ED6EF0">
      <w:pPr>
        <w:spacing w:line="276" w:lineRule="auto"/>
        <w:ind w:left="851" w:right="616"/>
        <w:jc w:val="both"/>
        <w:rPr>
          <w:rFonts w:ascii="Palatino Linotype" w:eastAsia="Calibri" w:hAnsi="Palatino Linotype" w:cs="Tahoma"/>
          <w:bCs/>
          <w:i/>
          <w:sz w:val="22"/>
          <w:szCs w:val="22"/>
          <w:lang w:eastAsia="en-US"/>
        </w:rPr>
      </w:pPr>
      <w:r w:rsidRPr="002D1B7C">
        <w:rPr>
          <w:rFonts w:ascii="Palatino Linotype" w:eastAsia="Calibri" w:hAnsi="Palatino Linotype" w:cs="Tahoma"/>
          <w:bCs/>
          <w:i/>
          <w:sz w:val="22"/>
          <w:szCs w:val="22"/>
          <w:lang w:eastAsia="en-US"/>
        </w:rPr>
        <w:t>I. Clave única, que se integrará de una serie alfanumérica.</w:t>
      </w:r>
    </w:p>
    <w:p w14:paraId="2D997A49" w14:textId="77777777" w:rsidR="00ED6EF0" w:rsidRPr="002D1B7C" w:rsidRDefault="00ED6EF0" w:rsidP="00ED6EF0">
      <w:pPr>
        <w:spacing w:line="276" w:lineRule="auto"/>
        <w:ind w:left="851" w:right="616"/>
        <w:jc w:val="both"/>
        <w:rPr>
          <w:rFonts w:ascii="Palatino Linotype" w:eastAsia="Calibri" w:hAnsi="Palatino Linotype" w:cs="Tahoma"/>
          <w:bCs/>
          <w:i/>
          <w:sz w:val="22"/>
          <w:szCs w:val="22"/>
          <w:lang w:eastAsia="en-US"/>
        </w:rPr>
      </w:pPr>
      <w:r w:rsidRPr="002D1B7C">
        <w:rPr>
          <w:rFonts w:ascii="Palatino Linotype" w:eastAsia="Calibri" w:hAnsi="Palatino Linotype" w:cs="Tahoma"/>
          <w:bCs/>
          <w:i/>
          <w:sz w:val="22"/>
          <w:szCs w:val="22"/>
          <w:lang w:eastAsia="en-US"/>
        </w:rPr>
        <w:t>II. Nombre del municipio.</w:t>
      </w:r>
    </w:p>
    <w:p w14:paraId="73F4FFBC" w14:textId="77777777" w:rsidR="00ED6EF0" w:rsidRPr="002D1B7C" w:rsidRDefault="00ED6EF0" w:rsidP="00ED6EF0">
      <w:pPr>
        <w:spacing w:line="276" w:lineRule="auto"/>
        <w:ind w:left="851" w:right="616"/>
        <w:jc w:val="both"/>
        <w:rPr>
          <w:rFonts w:ascii="Palatino Linotype" w:eastAsia="Calibri" w:hAnsi="Palatino Linotype" w:cs="Tahoma"/>
          <w:b/>
          <w:bCs/>
          <w:i/>
          <w:sz w:val="22"/>
          <w:szCs w:val="22"/>
          <w:lang w:eastAsia="en-US"/>
        </w:rPr>
      </w:pPr>
      <w:r w:rsidRPr="002D1B7C">
        <w:rPr>
          <w:rFonts w:ascii="Palatino Linotype" w:eastAsia="Calibri" w:hAnsi="Palatino Linotype" w:cs="Tahoma"/>
          <w:b/>
          <w:bCs/>
          <w:i/>
          <w:sz w:val="22"/>
          <w:szCs w:val="22"/>
          <w:lang w:eastAsia="en-US"/>
        </w:rPr>
        <w:t>III. Nombre del titular.</w:t>
      </w:r>
    </w:p>
    <w:p w14:paraId="1903B880" w14:textId="77777777" w:rsidR="00ED6EF0" w:rsidRPr="002D1B7C" w:rsidRDefault="00ED6EF0" w:rsidP="00ED6EF0">
      <w:pPr>
        <w:spacing w:line="276" w:lineRule="auto"/>
        <w:ind w:left="851" w:right="616"/>
        <w:jc w:val="both"/>
        <w:rPr>
          <w:rFonts w:ascii="Palatino Linotype" w:eastAsia="Calibri" w:hAnsi="Palatino Linotype" w:cs="Tahoma"/>
          <w:b/>
          <w:bCs/>
          <w:i/>
          <w:sz w:val="22"/>
          <w:szCs w:val="22"/>
          <w:lang w:eastAsia="en-US"/>
        </w:rPr>
      </w:pPr>
      <w:r w:rsidRPr="002D1B7C">
        <w:rPr>
          <w:rFonts w:ascii="Palatino Linotype" w:eastAsia="Calibri" w:hAnsi="Palatino Linotype" w:cs="Tahoma"/>
          <w:b/>
          <w:bCs/>
          <w:i/>
          <w:sz w:val="22"/>
          <w:szCs w:val="22"/>
          <w:lang w:eastAsia="en-US"/>
        </w:rPr>
        <w:t>IV. Actividad económica.</w:t>
      </w:r>
    </w:p>
    <w:p w14:paraId="3EC9BAE0" w14:textId="77777777" w:rsidR="00ED6EF0" w:rsidRPr="002D1B7C" w:rsidRDefault="00ED6EF0" w:rsidP="00ED6EF0">
      <w:pPr>
        <w:spacing w:line="276" w:lineRule="auto"/>
        <w:ind w:left="851" w:right="616"/>
        <w:jc w:val="both"/>
        <w:rPr>
          <w:rFonts w:ascii="Palatino Linotype" w:eastAsia="Calibri" w:hAnsi="Palatino Linotype" w:cs="Tahoma"/>
          <w:bCs/>
          <w:i/>
          <w:sz w:val="22"/>
          <w:szCs w:val="22"/>
          <w:lang w:eastAsia="en-US"/>
        </w:rPr>
      </w:pPr>
      <w:r w:rsidRPr="002D1B7C">
        <w:rPr>
          <w:rFonts w:ascii="Palatino Linotype" w:eastAsia="Calibri" w:hAnsi="Palatino Linotype" w:cs="Tahoma"/>
          <w:bCs/>
          <w:i/>
          <w:sz w:val="22"/>
          <w:szCs w:val="22"/>
          <w:lang w:eastAsia="en-US"/>
        </w:rPr>
        <w:t>V. Fecha de inicio de actividades.</w:t>
      </w:r>
    </w:p>
    <w:p w14:paraId="5C12FBF0" w14:textId="77777777" w:rsidR="00ED6EF0" w:rsidRPr="002D1B7C" w:rsidRDefault="00ED6EF0" w:rsidP="00ED6EF0">
      <w:pPr>
        <w:spacing w:line="276" w:lineRule="auto"/>
        <w:ind w:left="851" w:right="616"/>
        <w:jc w:val="both"/>
        <w:rPr>
          <w:rFonts w:ascii="Palatino Linotype" w:eastAsia="Calibri" w:hAnsi="Palatino Linotype" w:cs="Tahoma"/>
          <w:bCs/>
          <w:i/>
          <w:sz w:val="22"/>
          <w:szCs w:val="22"/>
          <w:lang w:eastAsia="en-US"/>
        </w:rPr>
      </w:pPr>
      <w:r w:rsidRPr="002D1B7C">
        <w:rPr>
          <w:rFonts w:ascii="Palatino Linotype" w:eastAsia="Calibri" w:hAnsi="Palatino Linotype" w:cs="Tahoma"/>
          <w:bCs/>
          <w:i/>
          <w:sz w:val="22"/>
          <w:szCs w:val="22"/>
          <w:lang w:eastAsia="en-US"/>
        </w:rPr>
        <w:t>VI. Tipo de impacto.</w:t>
      </w:r>
    </w:p>
    <w:p w14:paraId="5F581AD9" w14:textId="77777777" w:rsidR="00ED6EF0" w:rsidRPr="002D1B7C" w:rsidRDefault="00ED6EF0" w:rsidP="00ED6EF0">
      <w:pPr>
        <w:spacing w:line="276" w:lineRule="auto"/>
        <w:ind w:left="851" w:right="616"/>
        <w:jc w:val="both"/>
        <w:rPr>
          <w:rFonts w:ascii="Palatino Linotype" w:eastAsia="Calibri" w:hAnsi="Palatino Linotype" w:cs="Tahoma"/>
          <w:b/>
          <w:bCs/>
          <w:i/>
          <w:sz w:val="22"/>
          <w:szCs w:val="22"/>
          <w:lang w:eastAsia="en-US"/>
        </w:rPr>
      </w:pPr>
      <w:r w:rsidRPr="002D1B7C">
        <w:rPr>
          <w:rFonts w:ascii="Palatino Linotype" w:eastAsia="Calibri" w:hAnsi="Palatino Linotype" w:cs="Tahoma"/>
          <w:b/>
          <w:bCs/>
          <w:i/>
          <w:sz w:val="22"/>
          <w:szCs w:val="22"/>
          <w:lang w:eastAsia="en-US"/>
        </w:rPr>
        <w:t>VII. Domicilio de la unidad económica.</w:t>
      </w:r>
    </w:p>
    <w:p w14:paraId="520AEFEA" w14:textId="77777777" w:rsidR="00ED6EF0" w:rsidRPr="002D1B7C" w:rsidRDefault="00ED6EF0" w:rsidP="00ED6EF0">
      <w:pPr>
        <w:spacing w:line="276" w:lineRule="auto"/>
        <w:ind w:left="851" w:right="616"/>
        <w:jc w:val="both"/>
        <w:rPr>
          <w:rFonts w:ascii="Palatino Linotype" w:eastAsia="Calibri" w:hAnsi="Palatino Linotype" w:cs="Tahoma"/>
          <w:bCs/>
          <w:i/>
          <w:sz w:val="22"/>
          <w:szCs w:val="22"/>
          <w:lang w:eastAsia="en-US"/>
        </w:rPr>
      </w:pPr>
      <w:r w:rsidRPr="002D1B7C">
        <w:rPr>
          <w:rFonts w:ascii="Palatino Linotype" w:eastAsia="Calibri" w:hAnsi="Palatino Linotype" w:cs="Tahoma"/>
          <w:bCs/>
          <w:i/>
          <w:sz w:val="22"/>
          <w:szCs w:val="22"/>
          <w:lang w:eastAsia="en-US"/>
        </w:rPr>
        <w:t>VIII. Visitas y procedimientos de verificación en su caso.</w:t>
      </w:r>
    </w:p>
    <w:p w14:paraId="08A2D23B" w14:textId="77777777" w:rsidR="00ED6EF0" w:rsidRPr="002D1B7C" w:rsidRDefault="00ED6EF0" w:rsidP="00ED6EF0">
      <w:pPr>
        <w:spacing w:line="276" w:lineRule="auto"/>
        <w:ind w:left="851" w:right="616"/>
        <w:jc w:val="both"/>
        <w:rPr>
          <w:rFonts w:ascii="Palatino Linotype" w:eastAsia="Calibri" w:hAnsi="Palatino Linotype" w:cs="Tahoma"/>
          <w:bCs/>
          <w:i/>
          <w:sz w:val="22"/>
          <w:szCs w:val="22"/>
          <w:lang w:eastAsia="en-US"/>
        </w:rPr>
      </w:pPr>
      <w:r w:rsidRPr="002D1B7C">
        <w:rPr>
          <w:rFonts w:ascii="Palatino Linotype" w:eastAsia="Calibri" w:hAnsi="Palatino Linotype" w:cs="Tahoma"/>
          <w:bCs/>
          <w:i/>
          <w:sz w:val="22"/>
          <w:szCs w:val="22"/>
          <w:lang w:eastAsia="en-US"/>
        </w:rPr>
        <w:t>IX. Sanciones en su caso.</w:t>
      </w:r>
    </w:p>
    <w:p w14:paraId="6967DC53" w14:textId="77777777" w:rsidR="00ED6EF0" w:rsidRPr="002D1B7C" w:rsidRDefault="00ED6EF0" w:rsidP="00ED6EF0">
      <w:pPr>
        <w:spacing w:line="276" w:lineRule="auto"/>
        <w:ind w:left="851" w:right="616"/>
        <w:jc w:val="both"/>
        <w:rPr>
          <w:rFonts w:ascii="Palatino Linotype" w:eastAsia="Calibri" w:hAnsi="Palatino Linotype" w:cs="Tahoma"/>
          <w:bCs/>
          <w:i/>
          <w:sz w:val="22"/>
          <w:szCs w:val="22"/>
          <w:lang w:eastAsia="en-US"/>
        </w:rPr>
      </w:pPr>
      <w:r w:rsidRPr="002D1B7C">
        <w:rPr>
          <w:rFonts w:ascii="Palatino Linotype" w:eastAsia="Calibri" w:hAnsi="Palatino Linotype" w:cs="Tahoma"/>
          <w:bCs/>
          <w:i/>
          <w:sz w:val="22"/>
          <w:szCs w:val="22"/>
          <w:lang w:eastAsia="en-US"/>
        </w:rPr>
        <w:t>X. Las demás que le confieran esta Ley y otras disposiciones aplicables.”</w:t>
      </w:r>
    </w:p>
    <w:p w14:paraId="3218703A" w14:textId="77777777" w:rsidR="00ED6EF0" w:rsidRPr="002D1B7C" w:rsidRDefault="00ED6EF0" w:rsidP="00ED6EF0">
      <w:pPr>
        <w:spacing w:line="360" w:lineRule="auto"/>
        <w:jc w:val="both"/>
        <w:rPr>
          <w:rFonts w:ascii="Palatino Linotype" w:eastAsia="Calibri" w:hAnsi="Palatino Linotype" w:cs="Tahoma"/>
          <w:bCs/>
          <w:sz w:val="22"/>
          <w:szCs w:val="22"/>
          <w:lang w:eastAsia="en-US"/>
        </w:rPr>
      </w:pPr>
    </w:p>
    <w:p w14:paraId="6E962973" w14:textId="247DBAF3" w:rsidR="00ED6EF0" w:rsidRPr="002D1B7C" w:rsidRDefault="00ED6EF0" w:rsidP="00ED6EF0">
      <w:pPr>
        <w:spacing w:line="360" w:lineRule="auto"/>
        <w:jc w:val="both"/>
        <w:rPr>
          <w:rFonts w:ascii="Palatino Linotype" w:eastAsia="Calibri" w:hAnsi="Palatino Linotype" w:cs="Tahoma"/>
          <w:b/>
          <w:sz w:val="22"/>
          <w:szCs w:val="22"/>
          <w:u w:val="single"/>
          <w:lang w:eastAsia="en-US"/>
        </w:rPr>
      </w:pPr>
      <w:r w:rsidRPr="002D1B7C">
        <w:rPr>
          <w:rFonts w:ascii="Palatino Linotype" w:eastAsia="Calibri" w:hAnsi="Palatino Linotype" w:cs="Tahoma"/>
          <w:bCs/>
          <w:sz w:val="22"/>
          <w:szCs w:val="22"/>
          <w:lang w:eastAsia="en-US"/>
        </w:rPr>
        <w:t xml:space="preserve">De la normatividad citada, se desprende que corresponde al </w:t>
      </w:r>
      <w:r w:rsidRPr="002D1B7C">
        <w:rPr>
          <w:rFonts w:ascii="Palatino Linotype" w:eastAsia="Calibri" w:hAnsi="Palatino Linotype" w:cs="Tahoma"/>
          <w:b/>
          <w:bCs/>
          <w:sz w:val="22"/>
          <w:szCs w:val="22"/>
          <w:lang w:eastAsia="en-US"/>
        </w:rPr>
        <w:t>Sujeto Obligado</w:t>
      </w:r>
      <w:r w:rsidRPr="002D1B7C">
        <w:rPr>
          <w:rFonts w:ascii="Palatino Linotype" w:eastAsia="Calibri" w:hAnsi="Palatino Linotype" w:cs="Tahoma"/>
          <w:bCs/>
          <w:sz w:val="22"/>
          <w:szCs w:val="22"/>
          <w:lang w:eastAsia="en-US"/>
        </w:rPr>
        <w:t xml:space="preserve"> crear el registro municipal en donde se especifique el número de las licencias de funcionamiento con la actividad económica que realicen los particulares en las que se les denomina unidades económicas al lugar en donde realicen sus actividades y para ello los solicitantes deben cubrir ciertos requisitos, como son </w:t>
      </w:r>
      <w:r w:rsidRPr="002D1B7C">
        <w:rPr>
          <w:rFonts w:ascii="Palatino Linotype" w:eastAsia="Calibri" w:hAnsi="Palatino Linotype" w:cs="Tahoma"/>
          <w:b/>
          <w:sz w:val="22"/>
          <w:szCs w:val="22"/>
          <w:u w:val="single"/>
          <w:lang w:eastAsia="en-US"/>
        </w:rPr>
        <w:t xml:space="preserve">el nombre del titular y el domicilio de la unidad económica. </w:t>
      </w:r>
    </w:p>
    <w:p w14:paraId="11C10C74" w14:textId="77777777" w:rsidR="00ED6EF0" w:rsidRPr="002D1B7C" w:rsidRDefault="00ED6EF0" w:rsidP="00ED6EF0">
      <w:pPr>
        <w:spacing w:line="360" w:lineRule="auto"/>
        <w:jc w:val="both"/>
        <w:rPr>
          <w:rFonts w:ascii="Palatino Linotype" w:eastAsia="Calibri" w:hAnsi="Palatino Linotype" w:cs="Tahoma"/>
          <w:bCs/>
          <w:sz w:val="22"/>
          <w:szCs w:val="22"/>
          <w:lang w:eastAsia="en-US"/>
        </w:rPr>
      </w:pPr>
    </w:p>
    <w:p w14:paraId="2039029A" w14:textId="77777777" w:rsidR="00ED6EF0" w:rsidRPr="002D1B7C" w:rsidRDefault="00ED6EF0" w:rsidP="00ED6EF0">
      <w:pPr>
        <w:spacing w:line="360" w:lineRule="auto"/>
        <w:ind w:firstLine="1"/>
        <w:jc w:val="both"/>
        <w:rPr>
          <w:rFonts w:ascii="Palatino Linotype" w:hAnsi="Palatino Linotype" w:cs="Tahoma"/>
          <w:bCs/>
          <w:iCs/>
          <w:sz w:val="22"/>
          <w:szCs w:val="22"/>
        </w:rPr>
      </w:pPr>
      <w:r w:rsidRPr="002D1B7C">
        <w:rPr>
          <w:rFonts w:ascii="Palatino Linotype" w:hAnsi="Palatino Linotype" w:cs="Tahoma"/>
          <w:bCs/>
          <w:iCs/>
          <w:sz w:val="22"/>
          <w:szCs w:val="22"/>
        </w:rPr>
        <w:t xml:space="preserve">Expuesto lo anterior, se concluye que el </w:t>
      </w:r>
      <w:r w:rsidRPr="002D1B7C">
        <w:rPr>
          <w:rFonts w:ascii="Palatino Linotype" w:hAnsi="Palatino Linotype" w:cs="Tahoma"/>
          <w:b/>
          <w:bCs/>
          <w:iCs/>
          <w:sz w:val="22"/>
          <w:szCs w:val="22"/>
        </w:rPr>
        <w:t>Sujeto Obligado</w:t>
      </w:r>
      <w:r w:rsidRPr="002D1B7C">
        <w:rPr>
          <w:rFonts w:ascii="Palatino Linotype" w:hAnsi="Palatino Linotype" w:cs="Tahoma"/>
          <w:bCs/>
          <w:iCs/>
          <w:sz w:val="22"/>
          <w:szCs w:val="22"/>
        </w:rPr>
        <w:t xml:space="preserve"> cuenta con atribuciones para generar poseer y/o administrar la información solicitada, a través de la Dirección de Desarrollo Económico. </w:t>
      </w:r>
    </w:p>
    <w:p w14:paraId="462582C5" w14:textId="0FAC33AF" w:rsidR="00ED6EF0" w:rsidRPr="002D1B7C" w:rsidRDefault="00ED6EF0" w:rsidP="00ED6EF0">
      <w:pPr>
        <w:spacing w:before="240" w:after="240" w:line="360" w:lineRule="auto"/>
        <w:jc w:val="both"/>
        <w:rPr>
          <w:rFonts w:ascii="Palatino Linotype" w:eastAsia="Palatino Linotype" w:hAnsi="Palatino Linotype" w:cs="Palatino Linotype"/>
          <w:sz w:val="22"/>
          <w:szCs w:val="22"/>
        </w:rPr>
      </w:pPr>
      <w:r w:rsidRPr="002D1B7C">
        <w:rPr>
          <w:rFonts w:ascii="Palatino Linotype" w:eastAsia="Palatino Linotype" w:hAnsi="Palatino Linotype" w:cs="Palatino Linotype"/>
          <w:sz w:val="22"/>
          <w:szCs w:val="22"/>
        </w:rPr>
        <w:t xml:space="preserve">En mérito de lo expuesto, resulta importante señalar que de la revisión al expediente electrónico se advierte que la unidad de transparencia turnó la solicitud de información a la Dirección de Desarrollo Económico y Turismo, esto mediante el oficio número </w:t>
      </w:r>
      <w:r w:rsidR="001E2B33" w:rsidRPr="002D1B7C">
        <w:rPr>
          <w:rFonts w:ascii="Palatino Linotype" w:eastAsia="Palatino Linotype" w:hAnsi="Palatino Linotype" w:cs="Palatino Linotype"/>
          <w:sz w:val="22"/>
          <w:szCs w:val="22"/>
        </w:rPr>
        <w:t>C</w:t>
      </w:r>
      <w:r w:rsidRPr="002D1B7C">
        <w:rPr>
          <w:rFonts w:ascii="Palatino Linotype" w:eastAsia="Palatino Linotype" w:hAnsi="Palatino Linotype" w:cs="Palatino Linotype"/>
          <w:sz w:val="22"/>
          <w:szCs w:val="22"/>
        </w:rPr>
        <w:t xml:space="preserve">OY/UTAIP/INT/02-2025/0243, </w:t>
      </w:r>
      <w:r w:rsidR="00900FEA" w:rsidRPr="002D1B7C">
        <w:rPr>
          <w:rFonts w:ascii="Palatino Linotype" w:eastAsia="Palatino Linotype" w:hAnsi="Palatino Linotype" w:cs="Palatino Linotype"/>
          <w:sz w:val="22"/>
          <w:szCs w:val="22"/>
        </w:rPr>
        <w:t>en</w:t>
      </w:r>
      <w:r w:rsidRPr="002D1B7C">
        <w:rPr>
          <w:rFonts w:ascii="Palatino Linotype" w:eastAsia="Palatino Linotype" w:hAnsi="Palatino Linotype" w:cs="Palatino Linotype"/>
          <w:sz w:val="22"/>
          <w:szCs w:val="22"/>
        </w:rPr>
        <w:t xml:space="preserve"> el cual solicitó a la referida dirección la información solicitada, siguiendo con ello el procedimiento para la atención a las solicitudes de acceso a </w:t>
      </w:r>
      <w:r w:rsidRPr="002D1B7C">
        <w:rPr>
          <w:rFonts w:ascii="Palatino Linotype" w:eastAsia="Palatino Linotype" w:hAnsi="Palatino Linotype" w:cs="Palatino Linotype"/>
          <w:sz w:val="22"/>
          <w:szCs w:val="22"/>
        </w:rPr>
        <w:lastRenderedPageBreak/>
        <w:t xml:space="preserve">la información, establecido en los artículos 151, 160, 162, 163, 164, 165 y 166, de la Ley de Transparencia y Acceso a la Información Pública del Estado de México y Municipios: </w:t>
      </w:r>
    </w:p>
    <w:p w14:paraId="28169B95" w14:textId="77777777" w:rsidR="00ED6EF0" w:rsidRPr="002D1B7C" w:rsidRDefault="00ED6EF0" w:rsidP="00ED6EF0">
      <w:pPr>
        <w:spacing w:after="240" w:line="360" w:lineRule="auto"/>
        <w:jc w:val="both"/>
        <w:rPr>
          <w:rFonts w:ascii="Palatino Linotype" w:eastAsia="Palatino Linotype" w:hAnsi="Palatino Linotype" w:cs="Palatino Linotype"/>
          <w:sz w:val="22"/>
          <w:szCs w:val="22"/>
        </w:rPr>
      </w:pPr>
      <w:r w:rsidRPr="002D1B7C">
        <w:rPr>
          <w:rFonts w:ascii="Palatino Linotype" w:eastAsia="Palatino Linotype" w:hAnsi="Palatino Linotype" w:cs="Palatino Linotype"/>
          <w:sz w:val="22"/>
          <w:szCs w:val="22"/>
        </w:rPr>
        <w:t xml:space="preserve">• 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065B58B5" w14:textId="77777777" w:rsidR="00ED6EF0" w:rsidRPr="002D1B7C" w:rsidRDefault="00ED6EF0" w:rsidP="00ED6EF0">
      <w:pPr>
        <w:spacing w:after="240" w:line="360" w:lineRule="auto"/>
        <w:jc w:val="both"/>
        <w:rPr>
          <w:rFonts w:ascii="Palatino Linotype" w:eastAsia="Palatino Linotype" w:hAnsi="Palatino Linotype" w:cs="Palatino Linotype"/>
          <w:sz w:val="22"/>
          <w:szCs w:val="22"/>
        </w:rPr>
      </w:pPr>
      <w:r w:rsidRPr="002D1B7C">
        <w:rPr>
          <w:rFonts w:ascii="Palatino Linotype" w:eastAsia="Palatino Linotype" w:hAnsi="Palatino Linotype" w:cs="Palatino Linotype"/>
          <w:sz w:val="22"/>
          <w:szCs w:val="22"/>
        </w:rPr>
        <w:t xml:space="preserve">• La respuesta a los requerimientos informativos, deberá notificarse al interesado en el menor tiempo posible, que no podrá exceder de quince días hábiles, contados a partir del día siguiente a la presentación de esta. </w:t>
      </w:r>
    </w:p>
    <w:p w14:paraId="7966C65B" w14:textId="77777777" w:rsidR="00ED6EF0" w:rsidRPr="002D1B7C" w:rsidRDefault="00ED6EF0" w:rsidP="00ED6EF0">
      <w:pPr>
        <w:spacing w:after="240" w:line="360" w:lineRule="auto"/>
        <w:jc w:val="both"/>
        <w:rPr>
          <w:rFonts w:ascii="Palatino Linotype" w:eastAsia="Palatino Linotype" w:hAnsi="Palatino Linotype" w:cs="Palatino Linotype"/>
          <w:sz w:val="22"/>
          <w:szCs w:val="22"/>
        </w:rPr>
      </w:pPr>
      <w:r w:rsidRPr="002D1B7C">
        <w:rPr>
          <w:rFonts w:ascii="Palatino Linotype" w:eastAsia="Palatino Linotype" w:hAnsi="Palatino Linotype" w:cs="Palatino Linotype"/>
          <w:sz w:val="22"/>
          <w:szCs w:val="22"/>
        </w:rPr>
        <w:t xml:space="preserve">Excepcionalmente, el plazo referido podrá ampliarse por siete días hábiles más, cuando existan razones fundadas y motivadas, a través del Comité de Transparencia; </w:t>
      </w:r>
    </w:p>
    <w:p w14:paraId="76D49082" w14:textId="77777777" w:rsidR="00ED6EF0" w:rsidRPr="002D1B7C" w:rsidRDefault="00ED6EF0" w:rsidP="00ED6EF0">
      <w:pPr>
        <w:spacing w:after="240" w:line="360" w:lineRule="auto"/>
        <w:jc w:val="both"/>
        <w:rPr>
          <w:rFonts w:ascii="Palatino Linotype" w:eastAsia="Palatino Linotype" w:hAnsi="Palatino Linotype" w:cs="Palatino Linotype"/>
          <w:sz w:val="22"/>
          <w:szCs w:val="22"/>
        </w:rPr>
      </w:pPr>
      <w:r w:rsidRPr="002D1B7C">
        <w:rPr>
          <w:rFonts w:ascii="Palatino Linotype" w:eastAsia="Palatino Linotype" w:hAnsi="Palatino Linotype" w:cs="Palatino Linotype"/>
          <w:sz w:val="22"/>
          <w:szCs w:val="22"/>
        </w:rPr>
        <w:t xml:space="preserve">• 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14:paraId="53B8CA61" w14:textId="77777777" w:rsidR="00ED6EF0" w:rsidRPr="002D1B7C" w:rsidRDefault="00ED6EF0" w:rsidP="00ED6EF0">
      <w:pPr>
        <w:spacing w:after="240" w:line="360" w:lineRule="auto"/>
        <w:jc w:val="both"/>
        <w:rPr>
          <w:rFonts w:ascii="Palatino Linotype" w:eastAsia="Palatino Linotype" w:hAnsi="Palatino Linotype" w:cs="Palatino Linotype"/>
          <w:sz w:val="22"/>
          <w:szCs w:val="22"/>
        </w:rPr>
      </w:pPr>
      <w:r w:rsidRPr="002D1B7C">
        <w:rPr>
          <w:rFonts w:ascii="Palatino Linotype" w:eastAsia="Palatino Linotype" w:hAnsi="Palatino Linotype" w:cs="Palatino Linotype"/>
          <w:sz w:val="22"/>
          <w:szCs w:val="22"/>
        </w:rPr>
        <w:t xml:space="preserve">• 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14:paraId="7338CE84" w14:textId="77777777" w:rsidR="00ED6EF0" w:rsidRPr="002D1B7C" w:rsidRDefault="00ED6EF0" w:rsidP="00ED6EF0">
      <w:pPr>
        <w:spacing w:after="240" w:line="360" w:lineRule="auto"/>
        <w:jc w:val="both"/>
        <w:rPr>
          <w:rFonts w:ascii="Palatino Linotype" w:eastAsia="Palatino Linotype" w:hAnsi="Palatino Linotype" w:cs="Palatino Linotype"/>
          <w:sz w:val="22"/>
          <w:szCs w:val="22"/>
        </w:rPr>
      </w:pPr>
      <w:r w:rsidRPr="002D1B7C">
        <w:rPr>
          <w:rFonts w:ascii="Palatino Linotype" w:eastAsia="Palatino Linotype" w:hAnsi="Palatino Linotype" w:cs="Palatino Linotype"/>
          <w:sz w:val="22"/>
          <w:szCs w:val="22"/>
        </w:rPr>
        <w:t xml:space="preserve">• Las Unidades de Transparencia, tendrán disponible la información requerida durante un plazo mínimo de sesenta días hábiles, contados a partir de que la solicitante hubiere </w:t>
      </w:r>
      <w:r w:rsidRPr="002D1B7C">
        <w:rPr>
          <w:rFonts w:ascii="Palatino Linotype" w:eastAsia="Palatino Linotype" w:hAnsi="Palatino Linotype" w:cs="Palatino Linotype"/>
          <w:sz w:val="22"/>
          <w:szCs w:val="22"/>
        </w:rPr>
        <w:lastRenderedPageBreak/>
        <w:t>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655791A4" w14:textId="7CE15326" w:rsidR="00ED6EF0" w:rsidRPr="002D1B7C" w:rsidRDefault="00ED6EF0" w:rsidP="00ED6EF0">
      <w:pPr>
        <w:spacing w:before="240" w:after="240" w:line="360" w:lineRule="auto"/>
        <w:jc w:val="both"/>
        <w:rPr>
          <w:rFonts w:ascii="Palatino Linotype" w:eastAsia="Palatino Linotype" w:hAnsi="Palatino Linotype" w:cs="Palatino Linotype"/>
          <w:sz w:val="22"/>
          <w:szCs w:val="22"/>
        </w:rPr>
      </w:pPr>
      <w:r w:rsidRPr="002D1B7C">
        <w:rPr>
          <w:rFonts w:ascii="Palatino Linotype" w:eastAsia="Palatino Linotype" w:hAnsi="Palatino Linotype" w:cs="Palatino Linotype"/>
          <w:sz w:val="22"/>
          <w:szCs w:val="22"/>
        </w:rPr>
        <w:t xml:space="preserve">En este orden de ideas, se reitera que la Unidad de Transparencia turnó la solicitud de información a la Dirección de Desarrollo Económico, al ser la unidad administrativa competente, ello de conformidad con lo previsto por la </w:t>
      </w:r>
      <w:r w:rsidRPr="002D1B7C">
        <w:rPr>
          <w:rFonts w:ascii="Palatino Linotype" w:hAnsi="Palatino Linotype" w:cs="Tahoma"/>
          <w:bCs/>
          <w:iCs/>
          <w:sz w:val="22"/>
          <w:szCs w:val="22"/>
        </w:rPr>
        <w:t xml:space="preserve">Ley Orgánica Municipal del Estado de México en su artículo 96 </w:t>
      </w:r>
      <w:proofErr w:type="spellStart"/>
      <w:r w:rsidRPr="002D1B7C">
        <w:rPr>
          <w:rFonts w:ascii="Palatino Linotype" w:hAnsi="Palatino Linotype" w:cs="Tahoma"/>
          <w:bCs/>
          <w:iCs/>
          <w:sz w:val="22"/>
          <w:szCs w:val="22"/>
        </w:rPr>
        <w:t>Quáter</w:t>
      </w:r>
      <w:proofErr w:type="spellEnd"/>
      <w:r w:rsidRPr="002D1B7C">
        <w:rPr>
          <w:rFonts w:ascii="Palatino Linotype" w:hAnsi="Palatino Linotype" w:cs="Tahoma"/>
          <w:bCs/>
          <w:iCs/>
          <w:sz w:val="22"/>
          <w:szCs w:val="22"/>
        </w:rPr>
        <w:t>, el cual señala que tiene atribuciones para el otorgamiento de permisos y licencias para la apertura y funcio</w:t>
      </w:r>
      <w:r w:rsidR="00900FEA" w:rsidRPr="002D1B7C">
        <w:rPr>
          <w:rFonts w:ascii="Palatino Linotype" w:hAnsi="Palatino Linotype" w:cs="Tahoma"/>
          <w:bCs/>
          <w:iCs/>
          <w:sz w:val="22"/>
          <w:szCs w:val="22"/>
        </w:rPr>
        <w:t>namiento de unidades económicas; así como, operar y actualizar el Registro Municipal de Unidades Económicas de los permisos o licencias de funcionamiento otorgadas,</w:t>
      </w:r>
      <w:r w:rsidRPr="002D1B7C">
        <w:rPr>
          <w:rFonts w:ascii="Palatino Linotype" w:hAnsi="Palatino Linotype" w:cs="Tahoma"/>
          <w:bCs/>
          <w:iCs/>
          <w:sz w:val="22"/>
          <w:szCs w:val="22"/>
        </w:rPr>
        <w:t xml:space="preserve"> como se observa a continuación: </w:t>
      </w:r>
    </w:p>
    <w:p w14:paraId="6B7B2BCC" w14:textId="77777777" w:rsidR="00ED6EF0" w:rsidRPr="002D1B7C" w:rsidRDefault="00ED6EF0" w:rsidP="00ED6EF0">
      <w:pPr>
        <w:spacing w:line="276" w:lineRule="auto"/>
        <w:ind w:left="851" w:right="616"/>
        <w:jc w:val="both"/>
        <w:rPr>
          <w:rFonts w:ascii="Palatino Linotype" w:eastAsia="Calibri" w:hAnsi="Palatino Linotype" w:cs="Tahoma"/>
          <w:b/>
          <w:i/>
          <w:iCs/>
          <w:sz w:val="22"/>
          <w:szCs w:val="22"/>
          <w:lang w:eastAsia="es-ES_tradnl"/>
        </w:rPr>
      </w:pPr>
      <w:r w:rsidRPr="002D1B7C">
        <w:rPr>
          <w:rFonts w:ascii="Palatino Linotype" w:eastAsia="Calibri" w:hAnsi="Palatino Linotype" w:cs="Tahoma"/>
          <w:i/>
          <w:iCs/>
          <w:sz w:val="22"/>
          <w:szCs w:val="22"/>
          <w:lang w:eastAsia="es-ES_tradnl"/>
        </w:rPr>
        <w:t>“</w:t>
      </w:r>
      <w:r w:rsidRPr="002D1B7C">
        <w:rPr>
          <w:rFonts w:ascii="Palatino Linotype" w:eastAsia="Calibri" w:hAnsi="Palatino Linotype" w:cs="Tahoma"/>
          <w:b/>
          <w:i/>
          <w:iCs/>
          <w:sz w:val="22"/>
          <w:szCs w:val="22"/>
          <w:lang w:eastAsia="es-ES_tradnl"/>
        </w:rPr>
        <w:t xml:space="preserve">Artículo 96 </w:t>
      </w:r>
      <w:proofErr w:type="spellStart"/>
      <w:r w:rsidRPr="002D1B7C">
        <w:rPr>
          <w:rFonts w:ascii="Palatino Linotype" w:eastAsia="Calibri" w:hAnsi="Palatino Linotype" w:cs="Tahoma"/>
          <w:b/>
          <w:i/>
          <w:iCs/>
          <w:sz w:val="22"/>
          <w:szCs w:val="22"/>
          <w:lang w:eastAsia="es-ES_tradnl"/>
        </w:rPr>
        <w:t>Quáter</w:t>
      </w:r>
      <w:proofErr w:type="spellEnd"/>
      <w:r w:rsidRPr="002D1B7C">
        <w:rPr>
          <w:rFonts w:ascii="Palatino Linotype" w:eastAsia="Calibri" w:hAnsi="Palatino Linotype" w:cs="Tahoma"/>
          <w:i/>
          <w:iCs/>
          <w:sz w:val="22"/>
          <w:szCs w:val="22"/>
          <w:lang w:eastAsia="es-ES_tradnl"/>
        </w:rPr>
        <w:t xml:space="preserve">.- El Titular de la </w:t>
      </w:r>
      <w:r w:rsidRPr="002D1B7C">
        <w:rPr>
          <w:rFonts w:ascii="Palatino Linotype" w:eastAsia="Calibri" w:hAnsi="Palatino Linotype" w:cs="Tahoma"/>
          <w:b/>
          <w:i/>
          <w:iCs/>
          <w:sz w:val="22"/>
          <w:szCs w:val="22"/>
          <w:lang w:eastAsia="es-ES_tradnl"/>
        </w:rPr>
        <w:t>Dirección de Desarrollo Económico Municipal</w:t>
      </w:r>
      <w:r w:rsidRPr="002D1B7C">
        <w:rPr>
          <w:rFonts w:ascii="Palatino Linotype" w:eastAsia="Calibri" w:hAnsi="Palatino Linotype" w:cs="Tahoma"/>
          <w:i/>
          <w:iCs/>
          <w:sz w:val="22"/>
          <w:szCs w:val="22"/>
          <w:lang w:eastAsia="es-ES_tradnl"/>
        </w:rPr>
        <w:t xml:space="preserve"> o el Titular de la Unidad Administrativa equivalente, tiene </w:t>
      </w:r>
      <w:r w:rsidRPr="002D1B7C">
        <w:rPr>
          <w:rFonts w:ascii="Palatino Linotype" w:eastAsia="Calibri" w:hAnsi="Palatino Linotype" w:cs="Tahoma"/>
          <w:b/>
          <w:i/>
          <w:iCs/>
          <w:sz w:val="22"/>
          <w:szCs w:val="22"/>
          <w:lang w:eastAsia="es-ES_tradnl"/>
        </w:rPr>
        <w:t>las siguientes atribuciones:</w:t>
      </w:r>
    </w:p>
    <w:p w14:paraId="6F4C2E89" w14:textId="77777777" w:rsidR="00ED6EF0" w:rsidRPr="002D1B7C" w:rsidRDefault="00ED6EF0" w:rsidP="00ED6EF0">
      <w:pPr>
        <w:spacing w:line="276" w:lineRule="auto"/>
        <w:ind w:left="851" w:right="616"/>
        <w:jc w:val="both"/>
        <w:rPr>
          <w:rFonts w:ascii="Palatino Linotype" w:eastAsia="Calibri" w:hAnsi="Palatino Linotype" w:cs="Tahoma"/>
          <w:i/>
          <w:iCs/>
          <w:sz w:val="22"/>
          <w:szCs w:val="22"/>
          <w:lang w:eastAsia="es-ES_tradnl"/>
        </w:rPr>
      </w:pPr>
      <w:r w:rsidRPr="002D1B7C">
        <w:rPr>
          <w:rFonts w:ascii="Palatino Linotype" w:eastAsia="Calibri" w:hAnsi="Palatino Linotype" w:cs="Tahoma"/>
          <w:i/>
          <w:iCs/>
          <w:sz w:val="22"/>
          <w:szCs w:val="22"/>
          <w:lang w:eastAsia="es-ES_tradnl"/>
        </w:rPr>
        <w:t>…</w:t>
      </w:r>
    </w:p>
    <w:p w14:paraId="58A240AB" w14:textId="77777777" w:rsidR="00ED6EF0" w:rsidRPr="002D1B7C" w:rsidRDefault="00ED6EF0" w:rsidP="00ED6EF0">
      <w:pPr>
        <w:spacing w:line="276" w:lineRule="auto"/>
        <w:ind w:left="851" w:right="616"/>
        <w:jc w:val="both"/>
        <w:rPr>
          <w:rFonts w:ascii="Palatino Linotype" w:eastAsia="Calibri" w:hAnsi="Palatino Linotype" w:cs="Tahoma"/>
          <w:i/>
          <w:iCs/>
          <w:sz w:val="22"/>
          <w:szCs w:val="22"/>
          <w:lang w:eastAsia="es-ES_tradnl"/>
        </w:rPr>
      </w:pPr>
      <w:r w:rsidRPr="002D1B7C">
        <w:rPr>
          <w:rFonts w:ascii="Palatino Linotype" w:eastAsia="Calibri" w:hAnsi="Palatino Linotype" w:cs="Tahoma"/>
          <w:i/>
          <w:iCs/>
          <w:sz w:val="22"/>
          <w:szCs w:val="22"/>
          <w:lang w:eastAsia="es-ES_tradnl"/>
        </w:rPr>
        <w:t>II Bis. Impulsar y difundir la simplificación de trámites y reducción de plazos para el otorgamiento de permisos, licencias y autorizaciones del orden municipal, de conformidad con la Ley para la Mejora Regulatoria del Estado de México y Municipios, la Ley de Competitividad y Ordenamiento Comercial del Estado de México, la Ley de Fomento Económico del Estado de México, sus respectivos reglamentos y demás disposiciones jurídicas aplicables;</w:t>
      </w:r>
    </w:p>
    <w:p w14:paraId="6397C68C" w14:textId="77777777" w:rsidR="00ED6EF0" w:rsidRPr="002D1B7C" w:rsidRDefault="00ED6EF0" w:rsidP="00ED6EF0">
      <w:pPr>
        <w:spacing w:line="276" w:lineRule="auto"/>
        <w:ind w:left="851" w:right="616"/>
        <w:jc w:val="both"/>
        <w:rPr>
          <w:rFonts w:ascii="Palatino Linotype" w:eastAsia="Calibri" w:hAnsi="Palatino Linotype" w:cs="Tahoma"/>
          <w:i/>
          <w:iCs/>
          <w:sz w:val="22"/>
          <w:szCs w:val="22"/>
          <w:lang w:eastAsia="es-ES_tradnl"/>
        </w:rPr>
      </w:pPr>
      <w:r w:rsidRPr="002D1B7C">
        <w:rPr>
          <w:rFonts w:ascii="Palatino Linotype" w:eastAsia="Calibri" w:hAnsi="Palatino Linotype" w:cs="Tahoma"/>
          <w:i/>
          <w:iCs/>
          <w:sz w:val="22"/>
          <w:szCs w:val="22"/>
          <w:lang w:eastAsia="es-ES_tradnl"/>
        </w:rPr>
        <w:t>…</w:t>
      </w:r>
    </w:p>
    <w:p w14:paraId="50A8CE50" w14:textId="77777777" w:rsidR="00ED6EF0" w:rsidRPr="002D1B7C" w:rsidRDefault="00ED6EF0" w:rsidP="00ED6EF0">
      <w:pPr>
        <w:spacing w:line="276" w:lineRule="auto"/>
        <w:ind w:left="851" w:right="616"/>
        <w:jc w:val="both"/>
        <w:rPr>
          <w:rFonts w:ascii="Palatino Linotype" w:eastAsia="Calibri" w:hAnsi="Palatino Linotype" w:cs="Tahoma"/>
          <w:i/>
          <w:iCs/>
          <w:sz w:val="22"/>
          <w:szCs w:val="22"/>
          <w:lang w:eastAsia="es-ES_tradnl"/>
        </w:rPr>
      </w:pPr>
      <w:r w:rsidRPr="002D1B7C">
        <w:rPr>
          <w:rFonts w:ascii="Palatino Linotype" w:eastAsia="Calibri" w:hAnsi="Palatino Linotype" w:cs="Tahoma"/>
          <w:i/>
          <w:iCs/>
          <w:sz w:val="22"/>
          <w:szCs w:val="22"/>
          <w:lang w:eastAsia="es-ES_tradnl"/>
        </w:rPr>
        <w:t xml:space="preserve">XVIII. Conducir la coordinación interinstitucional de las dependencias municipales a las que corresponda conocer sobre </w:t>
      </w:r>
      <w:r w:rsidRPr="002D1B7C">
        <w:rPr>
          <w:rFonts w:ascii="Palatino Linotype" w:eastAsia="Calibri" w:hAnsi="Palatino Linotype" w:cs="Tahoma"/>
          <w:b/>
          <w:i/>
          <w:iCs/>
          <w:sz w:val="22"/>
          <w:szCs w:val="22"/>
          <w:lang w:eastAsia="es-ES_tradnl"/>
        </w:rPr>
        <w:t>el otorgamiento de permisos y licencias para la apertura y funcionamiento de unidades económicas</w:t>
      </w:r>
      <w:r w:rsidRPr="002D1B7C">
        <w:rPr>
          <w:rFonts w:ascii="Palatino Linotype" w:eastAsia="Calibri" w:hAnsi="Palatino Linotype" w:cs="Tahoma"/>
          <w:i/>
          <w:iCs/>
          <w:sz w:val="22"/>
          <w:szCs w:val="22"/>
          <w:lang w:eastAsia="es-ES_tradnl"/>
        </w:rPr>
        <w:t>;</w:t>
      </w:r>
    </w:p>
    <w:p w14:paraId="76FFAAA7" w14:textId="77777777" w:rsidR="00ED6EF0" w:rsidRPr="002D1B7C" w:rsidRDefault="00ED6EF0" w:rsidP="00ED6EF0">
      <w:pPr>
        <w:spacing w:line="276" w:lineRule="auto"/>
        <w:ind w:left="851" w:right="616"/>
        <w:jc w:val="both"/>
        <w:rPr>
          <w:rFonts w:ascii="Palatino Linotype" w:eastAsia="Calibri" w:hAnsi="Palatino Linotype" w:cs="Tahoma"/>
          <w:i/>
          <w:iCs/>
          <w:sz w:val="22"/>
          <w:szCs w:val="22"/>
          <w:lang w:eastAsia="es-ES_tradnl"/>
        </w:rPr>
      </w:pPr>
      <w:r w:rsidRPr="002D1B7C">
        <w:rPr>
          <w:rFonts w:ascii="Palatino Linotype" w:eastAsia="Calibri" w:hAnsi="Palatino Linotype" w:cs="Tahoma"/>
          <w:i/>
          <w:iCs/>
          <w:sz w:val="22"/>
          <w:szCs w:val="22"/>
          <w:lang w:eastAsia="es-ES_tradnl"/>
        </w:rPr>
        <w:t xml:space="preserve">Para tal efecto, deberá garantizar que el otorgamiento de la licencia no esté sujeto al pago de contribuciones ni a donación alguna; la exigencia de cargas tributarias, dádivas o cualquier otro concepto que condicione su expedición será sancionada en </w:t>
      </w:r>
      <w:r w:rsidRPr="002D1B7C">
        <w:rPr>
          <w:rFonts w:ascii="Palatino Linotype" w:eastAsia="Calibri" w:hAnsi="Palatino Linotype" w:cs="Tahoma"/>
          <w:i/>
          <w:iCs/>
          <w:sz w:val="22"/>
          <w:szCs w:val="22"/>
          <w:lang w:eastAsia="es-ES_tradnl"/>
        </w:rPr>
        <w:lastRenderedPageBreak/>
        <w:t>términos de la Ley de Responsabilidades Administrativas del Estado de México y Municipios;</w:t>
      </w:r>
    </w:p>
    <w:p w14:paraId="4942AF78" w14:textId="77777777" w:rsidR="00ED6EF0" w:rsidRPr="002D1B7C" w:rsidRDefault="00ED6EF0" w:rsidP="00ED6EF0">
      <w:pPr>
        <w:spacing w:line="276" w:lineRule="auto"/>
        <w:ind w:left="851" w:right="616"/>
        <w:jc w:val="both"/>
        <w:rPr>
          <w:rFonts w:ascii="Palatino Linotype" w:eastAsia="Calibri" w:hAnsi="Palatino Linotype" w:cs="Tahoma"/>
          <w:iCs/>
          <w:sz w:val="22"/>
          <w:szCs w:val="22"/>
          <w:lang w:eastAsia="es-ES_tradnl"/>
        </w:rPr>
      </w:pPr>
      <w:r w:rsidRPr="002D1B7C">
        <w:rPr>
          <w:rFonts w:ascii="Palatino Linotype" w:eastAsia="Calibri" w:hAnsi="Palatino Linotype" w:cs="Tahoma"/>
          <w:i/>
          <w:iCs/>
          <w:sz w:val="22"/>
          <w:szCs w:val="22"/>
          <w:lang w:eastAsia="es-ES_tradnl"/>
        </w:rPr>
        <w:t xml:space="preserve">XIX. </w:t>
      </w:r>
      <w:r w:rsidRPr="002D1B7C">
        <w:rPr>
          <w:rFonts w:ascii="Palatino Linotype" w:eastAsia="Calibri" w:hAnsi="Palatino Linotype" w:cs="Tahoma"/>
          <w:b/>
          <w:i/>
          <w:iCs/>
          <w:sz w:val="22"/>
          <w:szCs w:val="22"/>
          <w:lang w:eastAsia="es-ES_tradnl"/>
        </w:rPr>
        <w:t>Operar y actualizar el Registro Municipal de Unidades Económicas de los permisos o licencias de funcionamiento otorgadas a las unidades económicas respectivas</w:t>
      </w:r>
      <w:r w:rsidRPr="002D1B7C">
        <w:rPr>
          <w:rFonts w:ascii="Palatino Linotype" w:eastAsia="Calibri" w:hAnsi="Palatino Linotype" w:cs="Tahoma"/>
          <w:i/>
          <w:iCs/>
          <w:sz w:val="22"/>
          <w:szCs w:val="22"/>
          <w:lang w:eastAsia="es-ES_tradnl"/>
        </w:rPr>
        <w:t>, así como remitir dentro de los cinco días hábiles siguientes los datos generados al Sistema que al efecto integre la Secretaría de Desarrollo Económico, a la Secretaría de Seguridad y a la Fiscalía General de Justicia del Estado de México, la información respectiva;</w:t>
      </w:r>
      <w:r w:rsidRPr="002D1B7C">
        <w:rPr>
          <w:rFonts w:ascii="Palatino Linotype" w:eastAsia="Calibri" w:hAnsi="Palatino Linotype" w:cs="Tahoma"/>
          <w:i/>
          <w:iCs/>
          <w:sz w:val="22"/>
          <w:szCs w:val="22"/>
          <w:lang w:eastAsia="es-ES_tradnl"/>
        </w:rPr>
        <w:cr/>
        <w:t>…”</w:t>
      </w:r>
    </w:p>
    <w:p w14:paraId="1E527087" w14:textId="77777777" w:rsidR="00ED6EF0" w:rsidRPr="002D1B7C" w:rsidRDefault="00ED6EF0" w:rsidP="00ED6EF0">
      <w:pPr>
        <w:spacing w:line="360" w:lineRule="auto"/>
        <w:ind w:firstLine="1"/>
        <w:jc w:val="both"/>
        <w:rPr>
          <w:rFonts w:ascii="Palatino Linotype" w:hAnsi="Palatino Linotype" w:cs="Tahoma"/>
          <w:bCs/>
          <w:iCs/>
          <w:sz w:val="22"/>
          <w:szCs w:val="22"/>
        </w:rPr>
      </w:pPr>
    </w:p>
    <w:p w14:paraId="5BB3AE07" w14:textId="24CE89C6" w:rsidR="00ED6EF0" w:rsidRPr="002D1B7C" w:rsidRDefault="00ED6EF0" w:rsidP="00ED6EF0">
      <w:pPr>
        <w:spacing w:line="360" w:lineRule="auto"/>
        <w:ind w:firstLine="1"/>
        <w:jc w:val="both"/>
        <w:rPr>
          <w:rFonts w:ascii="Palatino Linotype" w:hAnsi="Palatino Linotype" w:cs="Tahoma"/>
          <w:bCs/>
          <w:iCs/>
          <w:sz w:val="22"/>
          <w:szCs w:val="22"/>
        </w:rPr>
      </w:pPr>
      <w:r w:rsidRPr="002D1B7C">
        <w:rPr>
          <w:rFonts w:ascii="Palatino Linotype" w:hAnsi="Palatino Linotype" w:cs="Tahoma"/>
          <w:bCs/>
          <w:iCs/>
          <w:sz w:val="22"/>
          <w:szCs w:val="22"/>
        </w:rPr>
        <w:t xml:space="preserve">Por lo anterior, se advierte que en efecto, la Dirección de Desarrollo Económico, es la unidad administrativa que cuenta con atribuciones para generar, poseer y administrar la información; no obstante, cabe recordar que el </w:t>
      </w:r>
      <w:r w:rsidRPr="002D1B7C">
        <w:rPr>
          <w:rFonts w:ascii="Palatino Linotype" w:hAnsi="Palatino Linotype" w:cs="Tahoma"/>
          <w:b/>
          <w:bCs/>
          <w:iCs/>
          <w:sz w:val="22"/>
          <w:szCs w:val="22"/>
        </w:rPr>
        <w:t>Sujeto Obligado</w:t>
      </w:r>
      <w:r w:rsidRPr="002D1B7C">
        <w:rPr>
          <w:rFonts w:ascii="Palatino Linotype" w:hAnsi="Palatino Linotype" w:cs="Tahoma"/>
          <w:bCs/>
          <w:iCs/>
          <w:sz w:val="22"/>
          <w:szCs w:val="22"/>
        </w:rPr>
        <w:t xml:space="preserve"> a través de la Dirección de Desarrollo Económico, hizo entrega en formato Excel de</w:t>
      </w:r>
      <w:r w:rsidR="003723BB" w:rsidRPr="002D1B7C">
        <w:rPr>
          <w:rFonts w:ascii="Palatino Linotype" w:hAnsi="Palatino Linotype" w:cs="Tahoma"/>
          <w:bCs/>
          <w:iCs/>
          <w:sz w:val="22"/>
          <w:szCs w:val="22"/>
        </w:rPr>
        <w:t>l Padrón de Unidades Económicas</w:t>
      </w:r>
      <w:r w:rsidR="003B70E5" w:rsidRPr="002D1B7C">
        <w:rPr>
          <w:rFonts w:ascii="Palatino Linotype" w:hAnsi="Palatino Linotype" w:cs="Tahoma"/>
          <w:bCs/>
          <w:iCs/>
          <w:sz w:val="22"/>
          <w:szCs w:val="22"/>
        </w:rPr>
        <w:t xml:space="preserve"> en versión pública</w:t>
      </w:r>
      <w:r w:rsidRPr="002D1B7C">
        <w:rPr>
          <w:rFonts w:ascii="Palatino Linotype" w:hAnsi="Palatino Linotype" w:cs="Tahoma"/>
          <w:bCs/>
          <w:iCs/>
          <w:sz w:val="22"/>
          <w:szCs w:val="22"/>
        </w:rPr>
        <w:t xml:space="preserve">, tal y como se muestra a continuación: </w:t>
      </w:r>
    </w:p>
    <w:p w14:paraId="17282B38" w14:textId="77777777" w:rsidR="00ED6EF0" w:rsidRPr="002D1B7C" w:rsidRDefault="00ED6EF0" w:rsidP="00ED6EF0">
      <w:pPr>
        <w:spacing w:line="360" w:lineRule="auto"/>
        <w:ind w:firstLine="1"/>
        <w:jc w:val="both"/>
        <w:rPr>
          <w:rFonts w:ascii="Palatino Linotype" w:hAnsi="Palatino Linotype" w:cs="Tahoma"/>
          <w:bCs/>
          <w:iCs/>
          <w:sz w:val="22"/>
          <w:szCs w:val="22"/>
        </w:rPr>
      </w:pPr>
    </w:p>
    <w:p w14:paraId="5C3CB494" w14:textId="2168AC2A" w:rsidR="00ED6EF0" w:rsidRPr="002D1B7C" w:rsidRDefault="003723BB" w:rsidP="00D76A0B">
      <w:pPr>
        <w:widowControl w:val="0"/>
        <w:tabs>
          <w:tab w:val="left" w:pos="1701"/>
          <w:tab w:val="left" w:pos="1843"/>
        </w:tabs>
        <w:spacing w:line="360" w:lineRule="auto"/>
        <w:jc w:val="both"/>
        <w:rPr>
          <w:rFonts w:ascii="Palatino Linotype" w:eastAsia="Palatino Linotype" w:hAnsi="Palatino Linotype" w:cs="Palatino Linotype"/>
          <w:sz w:val="22"/>
          <w:szCs w:val="22"/>
        </w:rPr>
      </w:pPr>
      <w:r w:rsidRPr="002D1B7C">
        <w:rPr>
          <w:rFonts w:ascii="Palatino Linotype" w:eastAsia="Palatino Linotype" w:hAnsi="Palatino Linotype" w:cs="Palatino Linotype"/>
          <w:noProof/>
          <w:sz w:val="22"/>
          <w:szCs w:val="22"/>
          <w:lang w:val="es-MX" w:eastAsia="es-MX"/>
        </w:rPr>
        <w:drawing>
          <wp:inline distT="0" distB="0" distL="0" distR="0" wp14:anchorId="47A184D9" wp14:editId="67DCB8FF">
            <wp:extent cx="5612130" cy="1152525"/>
            <wp:effectExtent l="0" t="0" r="762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152525"/>
                    </a:xfrm>
                    <a:prstGeom prst="rect">
                      <a:avLst/>
                    </a:prstGeom>
                  </pic:spPr>
                </pic:pic>
              </a:graphicData>
            </a:graphic>
          </wp:inline>
        </w:drawing>
      </w:r>
    </w:p>
    <w:p w14:paraId="6574F187" w14:textId="210EC1FD" w:rsidR="00E4300A" w:rsidRPr="002D1B7C" w:rsidRDefault="00E4300A" w:rsidP="00D76A0B">
      <w:pPr>
        <w:widowControl w:val="0"/>
        <w:tabs>
          <w:tab w:val="left" w:pos="1701"/>
          <w:tab w:val="left" w:pos="1843"/>
        </w:tabs>
        <w:spacing w:line="360" w:lineRule="auto"/>
        <w:jc w:val="both"/>
        <w:rPr>
          <w:rFonts w:ascii="Palatino Linotype" w:eastAsia="Palatino Linotype" w:hAnsi="Palatino Linotype" w:cs="Palatino Linotype"/>
          <w:sz w:val="22"/>
          <w:szCs w:val="22"/>
        </w:rPr>
      </w:pPr>
    </w:p>
    <w:p w14:paraId="131D2956" w14:textId="20997975" w:rsidR="003B70E5" w:rsidRPr="002D1B7C" w:rsidRDefault="003B70E5" w:rsidP="00D76A0B">
      <w:pPr>
        <w:widowControl w:val="0"/>
        <w:tabs>
          <w:tab w:val="left" w:pos="1701"/>
          <w:tab w:val="left" w:pos="1843"/>
        </w:tabs>
        <w:spacing w:line="360" w:lineRule="auto"/>
        <w:jc w:val="both"/>
        <w:rPr>
          <w:rFonts w:ascii="Palatino Linotype" w:hAnsi="Palatino Linotype" w:cs="Tahoma"/>
          <w:bCs/>
          <w:iCs/>
          <w:sz w:val="22"/>
          <w:szCs w:val="22"/>
        </w:rPr>
      </w:pPr>
      <w:r w:rsidRPr="002D1B7C">
        <w:rPr>
          <w:rFonts w:ascii="Palatino Linotype" w:hAnsi="Palatino Linotype" w:cs="Tahoma"/>
          <w:bCs/>
          <w:iCs/>
          <w:sz w:val="22"/>
          <w:szCs w:val="22"/>
        </w:rPr>
        <w:t xml:space="preserve">De este modo se advierte que se suprimió el nombre y domicilio de dicho Padrón, motivo por el que la parte </w:t>
      </w:r>
      <w:r w:rsidRPr="002D1B7C">
        <w:rPr>
          <w:rFonts w:ascii="Palatino Linotype" w:hAnsi="Palatino Linotype" w:cs="Tahoma"/>
          <w:b/>
          <w:bCs/>
          <w:iCs/>
          <w:sz w:val="22"/>
          <w:szCs w:val="22"/>
        </w:rPr>
        <w:t>Recurrente</w:t>
      </w:r>
      <w:r w:rsidRPr="002D1B7C">
        <w:rPr>
          <w:rFonts w:ascii="Palatino Linotype" w:hAnsi="Palatino Linotype" w:cs="Tahoma"/>
          <w:bCs/>
          <w:iCs/>
          <w:sz w:val="22"/>
          <w:szCs w:val="22"/>
        </w:rPr>
        <w:t xml:space="preserve"> se inconformó. Ahora bien, de la revisión al</w:t>
      </w:r>
      <w:r w:rsidRPr="002D1B7C">
        <w:rPr>
          <w:rFonts w:ascii="Palatino Linotype" w:hAnsi="Palatino Linotype"/>
          <w:sz w:val="22"/>
          <w:szCs w:val="22"/>
        </w:rPr>
        <w:t xml:space="preserve"> </w:t>
      </w:r>
      <w:r w:rsidRPr="002D1B7C">
        <w:rPr>
          <w:rFonts w:ascii="Palatino Linotype" w:hAnsi="Palatino Linotype" w:cs="Tahoma"/>
          <w:bCs/>
          <w:iCs/>
          <w:sz w:val="22"/>
          <w:szCs w:val="22"/>
        </w:rPr>
        <w:t xml:space="preserve">Acta de la Quinta Sesión Extraordinaria del Comité de Transparencia del Ayuntamiento de Coyotepec 2025, se desprende que dichos datos fueron clasificados de conformidad con el artículo 143 fracción I de la Ley de Transparencia y Acceso a la Información Pública del Estado de México y Municipios, en los siguientes términos: </w:t>
      </w:r>
    </w:p>
    <w:p w14:paraId="7C040C13" w14:textId="7BE738BF" w:rsidR="003B70E5" w:rsidRPr="002D1B7C" w:rsidRDefault="003B70E5" w:rsidP="00D76A0B">
      <w:pPr>
        <w:widowControl w:val="0"/>
        <w:tabs>
          <w:tab w:val="left" w:pos="1701"/>
          <w:tab w:val="left" w:pos="1843"/>
        </w:tabs>
        <w:spacing w:line="360" w:lineRule="auto"/>
        <w:jc w:val="both"/>
        <w:rPr>
          <w:rFonts w:ascii="Palatino Linotype" w:eastAsia="Palatino Linotype" w:hAnsi="Palatino Linotype" w:cs="Palatino Linotype"/>
          <w:sz w:val="22"/>
          <w:szCs w:val="22"/>
        </w:rPr>
      </w:pPr>
      <w:r w:rsidRPr="002D1B7C">
        <w:rPr>
          <w:rFonts w:ascii="Palatino Linotype" w:eastAsia="Palatino Linotype" w:hAnsi="Palatino Linotype" w:cs="Palatino Linotype"/>
          <w:noProof/>
          <w:sz w:val="22"/>
          <w:szCs w:val="22"/>
          <w:lang w:val="es-MX" w:eastAsia="es-MX"/>
        </w:rPr>
        <w:lastRenderedPageBreak/>
        <w:drawing>
          <wp:inline distT="0" distB="0" distL="0" distR="0" wp14:anchorId="011B3810" wp14:editId="6AE80800">
            <wp:extent cx="5612130" cy="194310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943100"/>
                    </a:xfrm>
                    <a:prstGeom prst="rect">
                      <a:avLst/>
                    </a:prstGeom>
                  </pic:spPr>
                </pic:pic>
              </a:graphicData>
            </a:graphic>
          </wp:inline>
        </w:drawing>
      </w:r>
      <w:r w:rsidRPr="002D1B7C">
        <w:rPr>
          <w:noProof/>
          <w:lang w:val="es-MX" w:eastAsia="es-MX"/>
        </w:rPr>
        <w:t xml:space="preserve"> </w:t>
      </w:r>
      <w:r w:rsidRPr="002D1B7C">
        <w:rPr>
          <w:rFonts w:ascii="Palatino Linotype" w:eastAsia="Palatino Linotype" w:hAnsi="Palatino Linotype" w:cs="Palatino Linotype"/>
          <w:noProof/>
          <w:sz w:val="22"/>
          <w:szCs w:val="22"/>
          <w:lang w:val="es-MX" w:eastAsia="es-MX"/>
        </w:rPr>
        <w:drawing>
          <wp:inline distT="0" distB="0" distL="0" distR="0" wp14:anchorId="01857F4A" wp14:editId="164664A2">
            <wp:extent cx="5612130" cy="32893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328930"/>
                    </a:xfrm>
                    <a:prstGeom prst="rect">
                      <a:avLst/>
                    </a:prstGeom>
                  </pic:spPr>
                </pic:pic>
              </a:graphicData>
            </a:graphic>
          </wp:inline>
        </w:drawing>
      </w:r>
    </w:p>
    <w:p w14:paraId="7FBFED86" w14:textId="77777777" w:rsidR="00FB526C" w:rsidRPr="002D1B7C" w:rsidRDefault="00FB526C" w:rsidP="003B70E5">
      <w:pPr>
        <w:spacing w:line="360" w:lineRule="auto"/>
        <w:jc w:val="both"/>
        <w:rPr>
          <w:rFonts w:ascii="Palatino Linotype" w:hAnsi="Palatino Linotype" w:cs="Tahoma"/>
          <w:bCs/>
          <w:iCs/>
          <w:sz w:val="22"/>
          <w:szCs w:val="22"/>
        </w:rPr>
      </w:pPr>
    </w:p>
    <w:p w14:paraId="44930D9D" w14:textId="31E6D681" w:rsidR="003723BB" w:rsidRPr="002D1B7C" w:rsidRDefault="003B70E5" w:rsidP="003B70E5">
      <w:pPr>
        <w:spacing w:line="360" w:lineRule="auto"/>
        <w:jc w:val="both"/>
        <w:rPr>
          <w:rFonts w:ascii="Palatino Linotype" w:hAnsi="Palatino Linotype" w:cs="Tahoma"/>
          <w:bCs/>
          <w:iCs/>
          <w:sz w:val="22"/>
          <w:szCs w:val="22"/>
        </w:rPr>
      </w:pPr>
      <w:r w:rsidRPr="002D1B7C">
        <w:rPr>
          <w:rFonts w:ascii="Palatino Linotype" w:hAnsi="Palatino Linotype" w:cs="Tahoma"/>
          <w:bCs/>
          <w:iCs/>
          <w:sz w:val="22"/>
          <w:szCs w:val="22"/>
        </w:rPr>
        <w:t xml:space="preserve">Es por ello, que </w:t>
      </w:r>
      <w:r w:rsidR="003723BB" w:rsidRPr="002D1B7C">
        <w:rPr>
          <w:rFonts w:ascii="Palatino Linotype" w:hAnsi="Palatino Linotype" w:cs="Tahoma"/>
          <w:bCs/>
          <w:iCs/>
          <w:sz w:val="22"/>
          <w:szCs w:val="22"/>
        </w:rPr>
        <w:t xml:space="preserve">se advierte que, si bien el documento remitido pudo colmar la pretensión del particular, lo cierto es que, el </w:t>
      </w:r>
      <w:r w:rsidR="003723BB" w:rsidRPr="002D1B7C">
        <w:rPr>
          <w:rFonts w:ascii="Palatino Linotype" w:hAnsi="Palatino Linotype" w:cs="Tahoma"/>
          <w:b/>
          <w:bCs/>
          <w:iCs/>
          <w:sz w:val="22"/>
          <w:szCs w:val="22"/>
        </w:rPr>
        <w:t>Sujeto Obligado</w:t>
      </w:r>
      <w:r w:rsidR="003723BB" w:rsidRPr="002D1B7C">
        <w:rPr>
          <w:rFonts w:ascii="Palatino Linotype" w:hAnsi="Palatino Linotype" w:cs="Tahoma"/>
          <w:bCs/>
          <w:iCs/>
          <w:sz w:val="22"/>
          <w:szCs w:val="22"/>
        </w:rPr>
        <w:t xml:space="preserve"> testó información que es considerada como información pública, en atención a las siguientes consideraciones: </w:t>
      </w:r>
    </w:p>
    <w:p w14:paraId="3634FFC9" w14:textId="77777777" w:rsidR="00ED6EF0" w:rsidRPr="002D1B7C" w:rsidRDefault="00ED6EF0" w:rsidP="00D76A0B">
      <w:pPr>
        <w:widowControl w:val="0"/>
        <w:tabs>
          <w:tab w:val="left" w:pos="1701"/>
          <w:tab w:val="left" w:pos="1843"/>
        </w:tabs>
        <w:spacing w:line="360" w:lineRule="auto"/>
        <w:jc w:val="both"/>
        <w:rPr>
          <w:rFonts w:ascii="Palatino Linotype" w:eastAsia="Palatino Linotype" w:hAnsi="Palatino Linotype" w:cs="Palatino Linotype"/>
          <w:sz w:val="22"/>
          <w:szCs w:val="22"/>
        </w:rPr>
      </w:pPr>
    </w:p>
    <w:p w14:paraId="6C455464" w14:textId="2A723B71" w:rsidR="003723BB" w:rsidRPr="002D1B7C" w:rsidRDefault="003723BB" w:rsidP="003723BB">
      <w:pPr>
        <w:pStyle w:val="Prrafodelista"/>
        <w:numPr>
          <w:ilvl w:val="0"/>
          <w:numId w:val="21"/>
        </w:numPr>
        <w:spacing w:line="360" w:lineRule="auto"/>
        <w:ind w:right="51"/>
        <w:jc w:val="both"/>
        <w:rPr>
          <w:rFonts w:ascii="Palatino Linotype" w:eastAsia="Palatino Linotype" w:hAnsi="Palatino Linotype" w:cs="Palatino Linotype"/>
          <w:b/>
        </w:rPr>
      </w:pPr>
      <w:r w:rsidRPr="002D1B7C">
        <w:rPr>
          <w:rFonts w:ascii="Palatino Linotype" w:eastAsia="Palatino Linotype" w:hAnsi="Palatino Linotype" w:cs="Palatino Linotype"/>
          <w:b/>
        </w:rPr>
        <w:t>Nombre del titular de la Licencia de funcionamiento (persona física):</w:t>
      </w:r>
    </w:p>
    <w:p w14:paraId="7B5F29CD" w14:textId="77777777" w:rsidR="00790EC0" w:rsidRPr="002D1B7C" w:rsidRDefault="00790EC0" w:rsidP="00281153">
      <w:pPr>
        <w:pStyle w:val="Prrafodelista"/>
        <w:spacing w:line="360" w:lineRule="auto"/>
        <w:ind w:left="720" w:right="51"/>
        <w:jc w:val="both"/>
        <w:rPr>
          <w:rFonts w:ascii="Palatino Linotype" w:eastAsia="Palatino Linotype" w:hAnsi="Palatino Linotype" w:cs="Palatino Linotype"/>
          <w:b/>
        </w:rPr>
      </w:pPr>
    </w:p>
    <w:p w14:paraId="768BD127" w14:textId="778B8700" w:rsidR="003723BB" w:rsidRPr="002D1B7C" w:rsidRDefault="003723BB" w:rsidP="003723BB">
      <w:pPr>
        <w:spacing w:line="360" w:lineRule="auto"/>
        <w:ind w:right="-93"/>
        <w:jc w:val="both"/>
        <w:rPr>
          <w:rFonts w:ascii="Palatino Linotype" w:eastAsia="Palatino Linotype" w:hAnsi="Palatino Linotype" w:cs="Palatino Linotype"/>
          <w:b/>
          <w:sz w:val="22"/>
          <w:szCs w:val="22"/>
        </w:rPr>
      </w:pPr>
      <w:r w:rsidRPr="002D1B7C">
        <w:rPr>
          <w:rFonts w:ascii="Palatino Linotype" w:eastAsia="Palatino Linotype" w:hAnsi="Palatino Linotype" w:cs="Palatino Linotype"/>
          <w:sz w:val="22"/>
          <w:szCs w:val="22"/>
        </w:rPr>
        <w:t>Al respecto, se c</w:t>
      </w:r>
      <w:r w:rsidR="00281153" w:rsidRPr="002D1B7C">
        <w:rPr>
          <w:rFonts w:ascii="Palatino Linotype" w:eastAsia="Palatino Linotype" w:hAnsi="Palatino Linotype" w:cs="Palatino Linotype"/>
          <w:sz w:val="22"/>
          <w:szCs w:val="22"/>
        </w:rPr>
        <w:t xml:space="preserve">omparte los argumentos del Sujeto Obligado respecto a </w:t>
      </w:r>
      <w:r w:rsidRPr="002D1B7C">
        <w:rPr>
          <w:rFonts w:ascii="Palatino Linotype" w:eastAsia="Palatino Linotype" w:hAnsi="Palatino Linotype" w:cs="Palatino Linotype"/>
          <w:sz w:val="22"/>
          <w:szCs w:val="22"/>
        </w:rPr>
        <w:t xml:space="preserve">que el nombre de una persona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2D1B7C">
        <w:rPr>
          <w:rFonts w:ascii="Palatino Linotype" w:eastAsia="Palatino Linotype" w:hAnsi="Palatino Linotype" w:cs="Palatino Linotype"/>
          <w:i/>
          <w:sz w:val="22"/>
          <w:szCs w:val="22"/>
        </w:rPr>
        <w:t>per se</w:t>
      </w:r>
      <w:r w:rsidRPr="002D1B7C">
        <w:rPr>
          <w:rFonts w:ascii="Palatino Linotype" w:eastAsia="Palatino Linotype" w:hAnsi="Palatino Linotype" w:cs="Palatino Linotype"/>
          <w:sz w:val="22"/>
          <w:szCs w:val="22"/>
        </w:rPr>
        <w:t xml:space="preserve"> es un elemento que hace a una persona física identificada o identificable, por lo que, </w:t>
      </w:r>
      <w:r w:rsidRPr="002D1B7C">
        <w:rPr>
          <w:rFonts w:ascii="Palatino Linotype" w:eastAsia="Palatino Linotype" w:hAnsi="Palatino Linotype" w:cs="Palatino Linotype"/>
          <w:b/>
          <w:sz w:val="22"/>
          <w:szCs w:val="22"/>
        </w:rPr>
        <w:t>se considera un dato personal.</w:t>
      </w:r>
    </w:p>
    <w:p w14:paraId="6CE3C8E4" w14:textId="77777777" w:rsidR="003723BB" w:rsidRPr="002D1B7C" w:rsidRDefault="003723BB" w:rsidP="003723BB">
      <w:pPr>
        <w:spacing w:line="360" w:lineRule="auto"/>
        <w:ind w:right="-93"/>
        <w:jc w:val="both"/>
        <w:rPr>
          <w:rFonts w:ascii="Palatino Linotype" w:eastAsia="Palatino Linotype" w:hAnsi="Palatino Linotype" w:cs="Palatino Linotype"/>
          <w:b/>
          <w:sz w:val="22"/>
          <w:szCs w:val="22"/>
        </w:rPr>
      </w:pPr>
    </w:p>
    <w:p w14:paraId="098B8179" w14:textId="0E3290E5" w:rsidR="003723BB" w:rsidRPr="002D1B7C" w:rsidRDefault="00281153" w:rsidP="00281153">
      <w:pPr>
        <w:spacing w:line="360" w:lineRule="auto"/>
        <w:jc w:val="both"/>
        <w:rPr>
          <w:rFonts w:ascii="Palatino Linotype" w:eastAsia="Palatino Linotype" w:hAnsi="Palatino Linotype" w:cs="Palatino Linotype"/>
          <w:sz w:val="22"/>
          <w:szCs w:val="22"/>
        </w:rPr>
      </w:pPr>
      <w:r w:rsidRPr="002D1B7C">
        <w:rPr>
          <w:rFonts w:ascii="Palatino Linotype" w:eastAsia="Palatino Linotype" w:hAnsi="Palatino Linotype" w:cs="Palatino Linotype"/>
          <w:sz w:val="22"/>
          <w:szCs w:val="22"/>
        </w:rPr>
        <w:t>No obstante, respecto al nombre de los titulares de una licencia de funcionamiento</w:t>
      </w:r>
      <w:r w:rsidR="003723BB" w:rsidRPr="002D1B7C">
        <w:rPr>
          <w:rFonts w:ascii="Palatino Linotype" w:eastAsia="Palatino Linotype" w:hAnsi="Palatino Linotype" w:cs="Palatino Linotype"/>
          <w:sz w:val="22"/>
          <w:szCs w:val="22"/>
        </w:rPr>
        <w:t xml:space="preserve">, se tiene que es un dato de </w:t>
      </w:r>
      <w:r w:rsidR="003723BB" w:rsidRPr="002D1B7C">
        <w:rPr>
          <w:rFonts w:ascii="Palatino Linotype" w:eastAsia="Palatino Linotype" w:hAnsi="Palatino Linotype" w:cs="Palatino Linotype"/>
          <w:b/>
          <w:sz w:val="22"/>
          <w:szCs w:val="22"/>
        </w:rPr>
        <w:t>carácter público</w:t>
      </w:r>
      <w:r w:rsidR="003723BB" w:rsidRPr="002D1B7C">
        <w:rPr>
          <w:rFonts w:ascii="Palatino Linotype" w:eastAsia="Palatino Linotype" w:hAnsi="Palatino Linotype" w:cs="Palatino Linotype"/>
          <w:sz w:val="22"/>
          <w:szCs w:val="22"/>
        </w:rPr>
        <w:t xml:space="preserve">, en términos del artículo 92, fracción XXXII de la Ley de Transparencia y Acceso a la Información Pública del Estado de México y Municipios, dado </w:t>
      </w:r>
      <w:r w:rsidR="003723BB" w:rsidRPr="002D1B7C">
        <w:rPr>
          <w:rFonts w:ascii="Palatino Linotype" w:eastAsia="Palatino Linotype" w:hAnsi="Palatino Linotype" w:cs="Palatino Linotype"/>
          <w:sz w:val="22"/>
          <w:szCs w:val="22"/>
        </w:rPr>
        <w:lastRenderedPageBreak/>
        <w:t xml:space="preserve">que cualquier actividad comercial, industrial o económica, es regulada por el Municipio de </w:t>
      </w:r>
      <w:r w:rsidR="00984869" w:rsidRPr="002D1B7C">
        <w:rPr>
          <w:rFonts w:ascii="Palatino Linotype" w:eastAsia="Palatino Linotype" w:hAnsi="Palatino Linotype" w:cs="Palatino Linotype"/>
          <w:sz w:val="22"/>
          <w:szCs w:val="22"/>
        </w:rPr>
        <w:t>Coyotepec</w:t>
      </w:r>
      <w:r w:rsidR="003723BB" w:rsidRPr="002D1B7C">
        <w:rPr>
          <w:rFonts w:ascii="Palatino Linotype" w:eastAsia="Palatino Linotype" w:hAnsi="Palatino Linotype" w:cs="Palatino Linotype"/>
          <w:sz w:val="22"/>
          <w:szCs w:val="22"/>
        </w:rPr>
        <w:t xml:space="preserve"> dentro de su circunscripción territorial, pues ayuda a t</w:t>
      </w:r>
      <w:r w:rsidR="00BF53C0" w:rsidRPr="002D1B7C">
        <w:rPr>
          <w:rFonts w:ascii="Palatino Linotype" w:eastAsia="Palatino Linotype" w:hAnsi="Palatino Linotype" w:cs="Palatino Linotype"/>
          <w:sz w:val="22"/>
          <w:szCs w:val="22"/>
        </w:rPr>
        <w:t>r</w:t>
      </w:r>
      <w:r w:rsidR="00FB526C" w:rsidRPr="002D1B7C">
        <w:rPr>
          <w:rFonts w:ascii="Palatino Linotype" w:eastAsia="Palatino Linotype" w:hAnsi="Palatino Linotype" w:cs="Palatino Linotype"/>
          <w:sz w:val="22"/>
          <w:szCs w:val="22"/>
        </w:rPr>
        <w:t xml:space="preserve">ansparentar la gestión pública; por lo que en atención a que es la información que se encuentra establecida en el padrón de unidades económicas del Ayuntamiento de Coyotepec que fue remitida en respuesta, </w:t>
      </w:r>
      <w:r w:rsidR="003A72D8" w:rsidRPr="002D1B7C">
        <w:rPr>
          <w:rFonts w:ascii="Palatino Linotype" w:eastAsia="Palatino Linotype" w:hAnsi="Palatino Linotype" w:cs="Palatino Linotype"/>
          <w:sz w:val="22"/>
          <w:szCs w:val="22"/>
        </w:rPr>
        <w:t xml:space="preserve">es que </w:t>
      </w:r>
      <w:r w:rsidR="00FB526C" w:rsidRPr="002D1B7C">
        <w:rPr>
          <w:rFonts w:ascii="Palatino Linotype" w:eastAsia="Palatino Linotype" w:hAnsi="Palatino Linotype" w:cs="Palatino Linotype"/>
          <w:sz w:val="22"/>
          <w:szCs w:val="22"/>
        </w:rPr>
        <w:t xml:space="preserve">se </w:t>
      </w:r>
      <w:r w:rsidR="003A72D8" w:rsidRPr="002D1B7C">
        <w:rPr>
          <w:rFonts w:ascii="Palatino Linotype" w:eastAsia="Palatino Linotype" w:hAnsi="Palatino Linotype" w:cs="Palatino Linotype"/>
          <w:sz w:val="22"/>
          <w:szCs w:val="22"/>
        </w:rPr>
        <w:t>debió</w:t>
      </w:r>
      <w:r w:rsidR="00FB526C" w:rsidRPr="002D1B7C">
        <w:rPr>
          <w:rFonts w:ascii="Palatino Linotype" w:eastAsia="Palatino Linotype" w:hAnsi="Palatino Linotype" w:cs="Palatino Linotype"/>
          <w:sz w:val="22"/>
          <w:szCs w:val="22"/>
        </w:rPr>
        <w:t xml:space="preserve"> dejar visible dicho dato. </w:t>
      </w:r>
    </w:p>
    <w:p w14:paraId="47F2A565" w14:textId="77777777" w:rsidR="003723BB" w:rsidRPr="002D1B7C" w:rsidRDefault="003723BB" w:rsidP="003723BB">
      <w:pPr>
        <w:spacing w:line="360" w:lineRule="auto"/>
        <w:ind w:right="-93"/>
        <w:jc w:val="both"/>
        <w:rPr>
          <w:rFonts w:ascii="Palatino Linotype" w:eastAsia="Palatino Linotype" w:hAnsi="Palatino Linotype" w:cs="Palatino Linotype"/>
          <w:sz w:val="22"/>
          <w:szCs w:val="22"/>
        </w:rPr>
      </w:pPr>
    </w:p>
    <w:p w14:paraId="42BFF480" w14:textId="7BD39E97" w:rsidR="003723BB" w:rsidRPr="002D1B7C" w:rsidRDefault="003723BB" w:rsidP="003723BB">
      <w:pPr>
        <w:spacing w:line="360" w:lineRule="auto"/>
        <w:ind w:right="-93"/>
        <w:jc w:val="both"/>
        <w:rPr>
          <w:rFonts w:ascii="Palatino Linotype" w:eastAsia="Palatino Linotype" w:hAnsi="Palatino Linotype" w:cs="Palatino Linotype"/>
          <w:sz w:val="22"/>
          <w:szCs w:val="22"/>
        </w:rPr>
      </w:pPr>
      <w:r w:rsidRPr="002D1B7C">
        <w:rPr>
          <w:rFonts w:ascii="Palatino Linotype" w:eastAsia="Palatino Linotype" w:hAnsi="Palatino Linotype" w:cs="Palatino Linotype"/>
          <w:sz w:val="22"/>
          <w:szCs w:val="22"/>
        </w:rPr>
        <w:t>Al respecto, cabe puntualizar que, tal como se estableció en párrafos anteriores, se refiere a</w:t>
      </w:r>
      <w:r w:rsidR="003A72D8" w:rsidRPr="002D1B7C">
        <w:rPr>
          <w:rFonts w:ascii="Palatino Linotype" w:eastAsia="Palatino Linotype" w:hAnsi="Palatino Linotype" w:cs="Palatino Linotype"/>
          <w:sz w:val="22"/>
          <w:szCs w:val="22"/>
        </w:rPr>
        <w:t xml:space="preserve"> los documentos que contienen los datos de </w:t>
      </w:r>
      <w:r w:rsidRPr="002D1B7C">
        <w:rPr>
          <w:rFonts w:ascii="Palatino Linotype" w:eastAsia="Palatino Linotype" w:hAnsi="Palatino Linotype" w:cs="Palatino Linotype"/>
          <w:sz w:val="22"/>
          <w:szCs w:val="22"/>
        </w:rPr>
        <w:t xml:space="preserve">autorización por parte del Ayuntamiento de </w:t>
      </w:r>
      <w:r w:rsidR="00BF53C0" w:rsidRPr="002D1B7C">
        <w:rPr>
          <w:rFonts w:ascii="Palatino Linotype" w:eastAsia="Palatino Linotype" w:hAnsi="Palatino Linotype" w:cs="Palatino Linotype"/>
          <w:sz w:val="22"/>
          <w:szCs w:val="22"/>
        </w:rPr>
        <w:t>Coyotepec</w:t>
      </w:r>
      <w:r w:rsidRPr="002D1B7C">
        <w:rPr>
          <w:rFonts w:ascii="Palatino Linotype" w:eastAsia="Palatino Linotype" w:hAnsi="Palatino Linotype" w:cs="Palatino Linotype"/>
          <w:sz w:val="22"/>
          <w:szCs w:val="22"/>
        </w:rPr>
        <w:t>, a través de la Dirección de Desarrollo Económico, para que un particular o persona jurídica colectiva pueda realizar una actividad económica, comercial o industrial, regulada por las Leyes respectivas.</w:t>
      </w:r>
    </w:p>
    <w:p w14:paraId="5913A00D" w14:textId="77777777" w:rsidR="003723BB" w:rsidRPr="002D1B7C" w:rsidRDefault="003723BB" w:rsidP="003723BB">
      <w:pPr>
        <w:spacing w:line="360" w:lineRule="auto"/>
        <w:ind w:right="-93"/>
        <w:jc w:val="both"/>
        <w:rPr>
          <w:rFonts w:ascii="Palatino Linotype" w:eastAsia="Palatino Linotype" w:hAnsi="Palatino Linotype" w:cs="Palatino Linotype"/>
          <w:sz w:val="22"/>
          <w:szCs w:val="22"/>
        </w:rPr>
      </w:pPr>
    </w:p>
    <w:p w14:paraId="60EFEC7C" w14:textId="77777777" w:rsidR="003723BB" w:rsidRPr="002D1B7C" w:rsidRDefault="003723BB" w:rsidP="003723BB">
      <w:pPr>
        <w:spacing w:line="360" w:lineRule="auto"/>
        <w:ind w:right="-93"/>
        <w:jc w:val="both"/>
        <w:rPr>
          <w:rFonts w:ascii="Palatino Linotype" w:eastAsia="Palatino Linotype" w:hAnsi="Palatino Linotype" w:cs="Palatino Linotype"/>
          <w:sz w:val="22"/>
          <w:szCs w:val="22"/>
        </w:rPr>
      </w:pPr>
      <w:r w:rsidRPr="002D1B7C">
        <w:rPr>
          <w:rFonts w:ascii="Palatino Linotype" w:eastAsia="Palatino Linotype" w:hAnsi="Palatino Linotype" w:cs="Palatino Linotype"/>
          <w:sz w:val="22"/>
          <w:szCs w:val="22"/>
        </w:rPr>
        <w:t>En ese sentido, de acuerdo con el artículo 92, fracción XXXII de la Ley en cita, el legislador contempló como información de interés público y que</w:t>
      </w:r>
      <w:r w:rsidRPr="002D1B7C">
        <w:rPr>
          <w:rFonts w:ascii="Palatino Linotype" w:eastAsia="Palatino Linotype" w:hAnsi="Palatino Linotype" w:cs="Palatino Linotype"/>
          <w:b/>
          <w:sz w:val="22"/>
          <w:szCs w:val="22"/>
        </w:rPr>
        <w:t xml:space="preserve"> debe estar disponible para consulta</w:t>
      </w:r>
      <w:r w:rsidRPr="002D1B7C">
        <w:rPr>
          <w:rFonts w:ascii="Palatino Linotype" w:eastAsia="Palatino Linotype" w:hAnsi="Palatino Linotype" w:cs="Palatino Linotype"/>
          <w:sz w:val="22"/>
          <w:szCs w:val="22"/>
        </w:rPr>
        <w:t xml:space="preserve">, </w:t>
      </w:r>
      <w:r w:rsidRPr="002D1B7C">
        <w:rPr>
          <w:rFonts w:ascii="Palatino Linotype" w:eastAsia="Palatino Linotype" w:hAnsi="Palatino Linotype" w:cs="Palatino Linotype"/>
          <w:b/>
          <w:sz w:val="22"/>
          <w:szCs w:val="22"/>
        </w:rPr>
        <w:t>aquellas licencias otorgadas</w:t>
      </w:r>
      <w:r w:rsidRPr="002D1B7C">
        <w:rPr>
          <w:rFonts w:ascii="Palatino Linotype" w:eastAsia="Palatino Linotype" w:hAnsi="Palatino Linotype" w:cs="Palatino Linotype"/>
          <w:sz w:val="22"/>
          <w:szCs w:val="22"/>
        </w:rPr>
        <w:t xml:space="preserve">, </w:t>
      </w:r>
      <w:r w:rsidRPr="002D1B7C">
        <w:rPr>
          <w:rFonts w:ascii="Palatino Linotype" w:eastAsia="Palatino Linotype" w:hAnsi="Palatino Linotype" w:cs="Palatino Linotype"/>
          <w:sz w:val="22"/>
          <w:szCs w:val="22"/>
          <w:u w:val="single"/>
        </w:rPr>
        <w:t xml:space="preserve">especificando </w:t>
      </w:r>
      <w:r w:rsidRPr="002D1B7C">
        <w:rPr>
          <w:rFonts w:ascii="Palatino Linotype" w:eastAsia="Palatino Linotype" w:hAnsi="Palatino Linotype" w:cs="Palatino Linotype"/>
          <w:b/>
          <w:sz w:val="22"/>
          <w:szCs w:val="22"/>
          <w:u w:val="single"/>
        </w:rPr>
        <w:t>el nombre de su titular</w:t>
      </w:r>
      <w:r w:rsidRPr="002D1B7C">
        <w:rPr>
          <w:rFonts w:ascii="Palatino Linotype" w:eastAsia="Palatino Linotype" w:hAnsi="Palatino Linotype" w:cs="Palatino Linotype"/>
          <w:sz w:val="22"/>
          <w:szCs w:val="22"/>
        </w:rPr>
        <w:t xml:space="preserve"> y las características principales. Lo anterior, en concordancia a lo establecido en la Ley General de Transparencia y Acceso a la Información Pública. </w:t>
      </w:r>
    </w:p>
    <w:p w14:paraId="6F50421C" w14:textId="77777777" w:rsidR="003723BB" w:rsidRPr="002D1B7C" w:rsidRDefault="003723BB" w:rsidP="003723BB">
      <w:pPr>
        <w:spacing w:line="360" w:lineRule="auto"/>
        <w:ind w:right="-93"/>
        <w:jc w:val="both"/>
        <w:rPr>
          <w:rFonts w:ascii="Palatino Linotype" w:eastAsia="Palatino Linotype" w:hAnsi="Palatino Linotype" w:cs="Palatino Linotype"/>
          <w:sz w:val="22"/>
          <w:szCs w:val="22"/>
        </w:rPr>
      </w:pPr>
    </w:p>
    <w:p w14:paraId="7505300B" w14:textId="77777777" w:rsidR="003723BB" w:rsidRPr="002D1B7C" w:rsidRDefault="003723BB" w:rsidP="003723BB">
      <w:pPr>
        <w:spacing w:line="360" w:lineRule="auto"/>
        <w:ind w:right="-93"/>
        <w:jc w:val="both"/>
        <w:rPr>
          <w:rFonts w:ascii="Palatino Linotype" w:eastAsia="Palatino Linotype" w:hAnsi="Palatino Linotype" w:cs="Palatino Linotype"/>
          <w:sz w:val="22"/>
          <w:szCs w:val="22"/>
        </w:rPr>
      </w:pPr>
      <w:r w:rsidRPr="002D1B7C">
        <w:rPr>
          <w:rFonts w:ascii="Palatino Linotype" w:eastAsia="Palatino Linotype" w:hAnsi="Palatino Linotype" w:cs="Palatino Linotype"/>
          <w:sz w:val="22"/>
          <w:szCs w:val="22"/>
        </w:rPr>
        <w:t xml:space="preserve">Ello, con la finalidad de asegurar su mayor difusión, que permita a los ciudadanos evaluar de manera permanente los indicadores más importantes de la gestión pública, como lo son, la autorización de licencias de funcionamiento, pues es facultad exclusiva de los Municipios, ver las cuestiones relacionadas con el tema en cuestión. Además, se incluyó el deber para los sujetos obligados de proporcionar, en la medida de lo posible, esta información con valor agregado, a efecto de facilitar su uso, comprensión y permitir evaluar su calidad, confiabilidad, oportunidad y veracidad. </w:t>
      </w:r>
    </w:p>
    <w:p w14:paraId="62BD333C" w14:textId="77777777" w:rsidR="003723BB" w:rsidRPr="002D1B7C" w:rsidRDefault="003723BB" w:rsidP="003723BB">
      <w:pPr>
        <w:spacing w:line="360" w:lineRule="auto"/>
        <w:ind w:right="51"/>
        <w:jc w:val="both"/>
        <w:rPr>
          <w:rFonts w:ascii="Palatino Linotype" w:eastAsia="Palatino Linotype" w:hAnsi="Palatino Linotype" w:cs="Palatino Linotype"/>
          <w:sz w:val="22"/>
          <w:szCs w:val="22"/>
        </w:rPr>
      </w:pPr>
    </w:p>
    <w:p w14:paraId="0F636947" w14:textId="742980E2" w:rsidR="003723BB" w:rsidRPr="002D1B7C" w:rsidRDefault="003723BB" w:rsidP="003723BB">
      <w:pPr>
        <w:pStyle w:val="Prrafodelista"/>
        <w:numPr>
          <w:ilvl w:val="0"/>
          <w:numId w:val="21"/>
        </w:numPr>
        <w:spacing w:line="360" w:lineRule="auto"/>
        <w:ind w:right="51"/>
        <w:jc w:val="both"/>
        <w:rPr>
          <w:rFonts w:ascii="Palatino Linotype" w:eastAsia="Palatino Linotype" w:hAnsi="Palatino Linotype" w:cs="Palatino Linotype"/>
          <w:b/>
        </w:rPr>
      </w:pPr>
      <w:r w:rsidRPr="002D1B7C">
        <w:rPr>
          <w:rFonts w:ascii="Palatino Linotype" w:eastAsia="Palatino Linotype" w:hAnsi="Palatino Linotype" w:cs="Palatino Linotype"/>
          <w:b/>
        </w:rPr>
        <w:lastRenderedPageBreak/>
        <w:t>Domicilio particular del titular de la</w:t>
      </w:r>
      <w:r w:rsidR="00984869" w:rsidRPr="002D1B7C">
        <w:rPr>
          <w:rFonts w:ascii="Palatino Linotype" w:eastAsia="Palatino Linotype" w:hAnsi="Palatino Linotype" w:cs="Palatino Linotype"/>
          <w:b/>
        </w:rPr>
        <w:t xml:space="preserve"> unidad económica</w:t>
      </w:r>
      <w:r w:rsidRPr="002D1B7C">
        <w:rPr>
          <w:rFonts w:ascii="Palatino Linotype" w:eastAsia="Palatino Linotype" w:hAnsi="Palatino Linotype" w:cs="Palatino Linotype"/>
          <w:b/>
        </w:rPr>
        <w:t xml:space="preserve"> y el domicilio del local o establecimiento comercial. </w:t>
      </w:r>
    </w:p>
    <w:p w14:paraId="73CA9285" w14:textId="77777777" w:rsidR="003723BB" w:rsidRPr="002D1B7C" w:rsidRDefault="003723BB" w:rsidP="003723BB">
      <w:pPr>
        <w:pStyle w:val="Prrafodelista"/>
        <w:spacing w:line="360" w:lineRule="auto"/>
        <w:ind w:left="720" w:right="51"/>
        <w:jc w:val="both"/>
        <w:rPr>
          <w:rFonts w:ascii="Palatino Linotype" w:eastAsia="Palatino Linotype" w:hAnsi="Palatino Linotype" w:cs="Palatino Linotype"/>
          <w:b/>
        </w:rPr>
      </w:pPr>
    </w:p>
    <w:p w14:paraId="3D63EE54" w14:textId="5364134B" w:rsidR="003723BB" w:rsidRPr="002D1B7C" w:rsidRDefault="003723BB" w:rsidP="003723BB">
      <w:pPr>
        <w:spacing w:line="360" w:lineRule="auto"/>
        <w:jc w:val="both"/>
        <w:rPr>
          <w:rFonts w:ascii="Palatino Linotype" w:eastAsia="Palatino Linotype" w:hAnsi="Palatino Linotype" w:cs="Palatino Linotype"/>
          <w:sz w:val="22"/>
          <w:szCs w:val="22"/>
        </w:rPr>
      </w:pPr>
      <w:r w:rsidRPr="002D1B7C">
        <w:rPr>
          <w:rFonts w:ascii="Palatino Linotype" w:eastAsia="Palatino Linotype" w:hAnsi="Palatino Linotype" w:cs="Palatino Linotype"/>
          <w:sz w:val="22"/>
          <w:szCs w:val="22"/>
        </w:rPr>
        <w:t xml:space="preserve">En cuanto al </w:t>
      </w:r>
      <w:r w:rsidRPr="002D1B7C">
        <w:rPr>
          <w:rFonts w:ascii="Palatino Linotype" w:eastAsia="Palatino Linotype" w:hAnsi="Palatino Linotype" w:cs="Palatino Linotype"/>
          <w:b/>
          <w:sz w:val="22"/>
          <w:szCs w:val="22"/>
        </w:rPr>
        <w:t>domicili</w:t>
      </w:r>
      <w:r w:rsidR="00781788" w:rsidRPr="002D1B7C">
        <w:rPr>
          <w:rFonts w:ascii="Palatino Linotype" w:eastAsia="Palatino Linotype" w:hAnsi="Palatino Linotype" w:cs="Palatino Linotype"/>
          <w:b/>
          <w:sz w:val="22"/>
          <w:szCs w:val="22"/>
        </w:rPr>
        <w:t xml:space="preserve">o particular del titular de la unidad económica </w:t>
      </w:r>
      <w:r w:rsidRPr="002D1B7C">
        <w:rPr>
          <w:rFonts w:ascii="Palatino Linotype" w:eastAsia="Palatino Linotype" w:hAnsi="Palatino Linotype" w:cs="Palatino Linotype"/>
          <w:b/>
          <w:sz w:val="22"/>
          <w:szCs w:val="22"/>
        </w:rPr>
        <w:t>y el domicilio del local o establecimiento comercial</w:t>
      </w:r>
      <w:r w:rsidRPr="002D1B7C">
        <w:rPr>
          <w:rFonts w:ascii="Palatino Linotype" w:eastAsia="Palatino Linotype" w:hAnsi="Palatino Linotype" w:cs="Palatino Linotype"/>
          <w:sz w:val="22"/>
          <w:szCs w:val="22"/>
        </w:rPr>
        <w:t>, es dable precisar que el código civil, lo define de la siguiente manera:</w:t>
      </w:r>
    </w:p>
    <w:p w14:paraId="3DBAE9A7" w14:textId="77777777" w:rsidR="003723BB" w:rsidRPr="002D1B7C" w:rsidRDefault="003723BB" w:rsidP="003723BB">
      <w:pPr>
        <w:spacing w:line="360" w:lineRule="auto"/>
        <w:jc w:val="both"/>
        <w:rPr>
          <w:rFonts w:ascii="Palatino Linotype" w:eastAsia="Palatino Linotype" w:hAnsi="Palatino Linotype" w:cs="Palatino Linotype"/>
          <w:sz w:val="22"/>
          <w:szCs w:val="22"/>
        </w:rPr>
      </w:pPr>
    </w:p>
    <w:p w14:paraId="46A27D0A" w14:textId="77777777" w:rsidR="003723BB" w:rsidRPr="002D1B7C" w:rsidRDefault="003723BB" w:rsidP="003723BB">
      <w:pPr>
        <w:ind w:left="851" w:right="618"/>
        <w:jc w:val="both"/>
        <w:rPr>
          <w:rFonts w:ascii="Palatino Linotype" w:eastAsia="Palatino Linotype" w:hAnsi="Palatino Linotype" w:cs="Palatino Linotype"/>
          <w:i/>
          <w:sz w:val="22"/>
          <w:szCs w:val="22"/>
        </w:rPr>
      </w:pPr>
      <w:r w:rsidRPr="002D1B7C">
        <w:rPr>
          <w:rFonts w:ascii="Palatino Linotype" w:eastAsia="Palatino Linotype" w:hAnsi="Palatino Linotype" w:cs="Palatino Linotype"/>
          <w:i/>
          <w:sz w:val="22"/>
          <w:szCs w:val="22"/>
        </w:rPr>
        <w:t xml:space="preserve">“Concepto de domicilio de las personas físicas </w:t>
      </w:r>
    </w:p>
    <w:p w14:paraId="62A3CC83" w14:textId="77777777" w:rsidR="003723BB" w:rsidRPr="002D1B7C" w:rsidRDefault="003723BB" w:rsidP="003723BB">
      <w:pPr>
        <w:ind w:left="851" w:right="618"/>
        <w:jc w:val="both"/>
        <w:rPr>
          <w:rFonts w:ascii="Palatino Linotype" w:hAnsi="Palatino Linotype"/>
          <w:sz w:val="22"/>
          <w:szCs w:val="22"/>
        </w:rPr>
      </w:pPr>
      <w:r w:rsidRPr="002D1B7C">
        <w:rPr>
          <w:rFonts w:ascii="Palatino Linotype" w:eastAsia="Palatino Linotype" w:hAnsi="Palatino Linotype" w:cs="Palatino Linotype"/>
          <w:i/>
          <w:sz w:val="22"/>
          <w:szCs w:val="22"/>
        </w:rPr>
        <w:t>Artículo 2.17.- El domicilio de una persona física es el lugar donde reside con el propósito de establecerse en él; a falta de éste, el lugar en que tiene el principal asiento de sus negocios; y a falta de uno y otro, el lugar en que se halle.”</w:t>
      </w:r>
      <w:r w:rsidRPr="002D1B7C">
        <w:rPr>
          <w:rFonts w:ascii="Palatino Linotype" w:hAnsi="Palatino Linotype"/>
          <w:sz w:val="22"/>
          <w:szCs w:val="22"/>
        </w:rPr>
        <w:t xml:space="preserve"> </w:t>
      </w:r>
    </w:p>
    <w:p w14:paraId="40E99C4D" w14:textId="77777777" w:rsidR="003723BB" w:rsidRPr="002D1B7C" w:rsidRDefault="003723BB" w:rsidP="003723BB">
      <w:pPr>
        <w:spacing w:line="360" w:lineRule="auto"/>
        <w:jc w:val="both"/>
        <w:rPr>
          <w:rFonts w:ascii="Palatino Linotype" w:hAnsi="Palatino Linotype"/>
          <w:sz w:val="22"/>
          <w:szCs w:val="22"/>
        </w:rPr>
      </w:pPr>
    </w:p>
    <w:p w14:paraId="5D1E003A" w14:textId="77777777" w:rsidR="003723BB" w:rsidRPr="002D1B7C" w:rsidRDefault="003723BB" w:rsidP="003723BB">
      <w:pPr>
        <w:spacing w:line="360" w:lineRule="auto"/>
        <w:jc w:val="both"/>
        <w:rPr>
          <w:rFonts w:ascii="Palatino Linotype" w:eastAsia="Palatino Linotype" w:hAnsi="Palatino Linotype" w:cs="Palatino Linotype"/>
          <w:sz w:val="22"/>
          <w:szCs w:val="22"/>
        </w:rPr>
      </w:pPr>
      <w:r w:rsidRPr="002D1B7C">
        <w:rPr>
          <w:rFonts w:ascii="Palatino Linotype" w:eastAsia="Palatino Linotype" w:hAnsi="Palatino Linotype" w:cs="Palatino Linotype"/>
          <w:sz w:val="22"/>
          <w:szCs w:val="22"/>
        </w:rPr>
        <w:t xml:space="preserve">Entonces se identifica que el domicilio no solamente permite identificar a una persona, sino que la hace localizable de manera física. </w:t>
      </w:r>
    </w:p>
    <w:p w14:paraId="62FB8B22" w14:textId="77777777" w:rsidR="003723BB" w:rsidRPr="002D1B7C" w:rsidRDefault="003723BB" w:rsidP="003723BB">
      <w:pPr>
        <w:spacing w:line="360" w:lineRule="auto"/>
        <w:jc w:val="both"/>
        <w:rPr>
          <w:rFonts w:ascii="Palatino Linotype" w:eastAsia="Palatino Linotype" w:hAnsi="Palatino Linotype" w:cs="Palatino Linotype"/>
          <w:sz w:val="22"/>
          <w:szCs w:val="22"/>
        </w:rPr>
      </w:pPr>
    </w:p>
    <w:p w14:paraId="67157DED" w14:textId="77777777" w:rsidR="003723BB" w:rsidRPr="002D1B7C" w:rsidRDefault="003723BB" w:rsidP="003723BB">
      <w:pPr>
        <w:spacing w:line="360" w:lineRule="auto"/>
        <w:jc w:val="both"/>
        <w:rPr>
          <w:rFonts w:ascii="Palatino Linotype" w:eastAsia="Palatino Linotype" w:hAnsi="Palatino Linotype" w:cs="Palatino Linotype"/>
          <w:sz w:val="22"/>
          <w:szCs w:val="22"/>
        </w:rPr>
      </w:pPr>
      <w:r w:rsidRPr="002D1B7C">
        <w:rPr>
          <w:rFonts w:ascii="Palatino Linotype" w:eastAsia="Palatino Linotype" w:hAnsi="Palatino Linotype" w:cs="Palatino Linotype"/>
          <w:sz w:val="22"/>
          <w:szCs w:val="22"/>
        </w:rPr>
        <w:t>Ahora bien, en el caso que nos ocupa, el domicilio particular del titular de la licencia de funcionamiento, este dato se clasifica, en términos al criterio 01/18, del Instituto de Transparencia y Acceso a la Información Pública del Estado de México, ya señalado.</w:t>
      </w:r>
    </w:p>
    <w:p w14:paraId="3E8CE07D" w14:textId="77777777" w:rsidR="003723BB" w:rsidRPr="002D1B7C" w:rsidRDefault="003723BB" w:rsidP="003723BB">
      <w:pPr>
        <w:spacing w:line="360" w:lineRule="auto"/>
        <w:jc w:val="both"/>
        <w:rPr>
          <w:rFonts w:ascii="Palatino Linotype" w:eastAsia="Palatino Linotype" w:hAnsi="Palatino Linotype" w:cs="Palatino Linotype"/>
          <w:sz w:val="22"/>
          <w:szCs w:val="22"/>
        </w:rPr>
      </w:pPr>
    </w:p>
    <w:p w14:paraId="3D8CEAC2" w14:textId="77777777" w:rsidR="003723BB" w:rsidRPr="002D1B7C" w:rsidRDefault="003723BB" w:rsidP="003723BB">
      <w:pPr>
        <w:spacing w:line="360" w:lineRule="auto"/>
        <w:jc w:val="both"/>
        <w:rPr>
          <w:rFonts w:ascii="Palatino Linotype" w:eastAsia="Palatino Linotype" w:hAnsi="Palatino Linotype" w:cs="Palatino Linotype"/>
          <w:sz w:val="22"/>
          <w:szCs w:val="22"/>
        </w:rPr>
      </w:pPr>
      <w:r w:rsidRPr="002D1B7C">
        <w:rPr>
          <w:rFonts w:ascii="Palatino Linotype" w:eastAsia="Palatino Linotype" w:hAnsi="Palatino Linotype" w:cs="Palatino Linotype"/>
          <w:b/>
          <w:sz w:val="22"/>
          <w:szCs w:val="22"/>
        </w:rPr>
        <w:t>No así en cuanto al domicilio del local o establecimiento comercial</w:t>
      </w:r>
      <w:r w:rsidRPr="002D1B7C">
        <w:rPr>
          <w:rFonts w:ascii="Palatino Linotype" w:eastAsia="Palatino Linotype" w:hAnsi="Palatino Linotype" w:cs="Palatino Linotype"/>
          <w:sz w:val="22"/>
          <w:szCs w:val="22"/>
        </w:rPr>
        <w:t>, ya que se identifica que el domicilio sobre el cual versa la licencia de funcionamiento es información de naturaleza pública.</w:t>
      </w:r>
    </w:p>
    <w:p w14:paraId="6216FC07" w14:textId="77777777" w:rsidR="003723BB" w:rsidRPr="002D1B7C" w:rsidRDefault="003723BB" w:rsidP="003723BB">
      <w:pPr>
        <w:spacing w:line="360" w:lineRule="auto"/>
        <w:jc w:val="both"/>
        <w:rPr>
          <w:rFonts w:ascii="Palatino Linotype" w:eastAsia="Palatino Linotype" w:hAnsi="Palatino Linotype" w:cs="Palatino Linotype"/>
          <w:sz w:val="22"/>
          <w:szCs w:val="22"/>
        </w:rPr>
      </w:pPr>
    </w:p>
    <w:p w14:paraId="4C1A115A" w14:textId="19495EF5" w:rsidR="00ED6EF0" w:rsidRPr="002D1B7C" w:rsidRDefault="003A0C94" w:rsidP="00D76A0B">
      <w:pPr>
        <w:widowControl w:val="0"/>
        <w:tabs>
          <w:tab w:val="left" w:pos="1701"/>
          <w:tab w:val="left" w:pos="1843"/>
        </w:tabs>
        <w:spacing w:line="360" w:lineRule="auto"/>
        <w:jc w:val="both"/>
        <w:rPr>
          <w:rFonts w:ascii="Palatino Linotype" w:eastAsia="Palatino Linotype" w:hAnsi="Palatino Linotype" w:cs="Palatino Linotype"/>
          <w:sz w:val="22"/>
          <w:szCs w:val="22"/>
        </w:rPr>
      </w:pPr>
      <w:r w:rsidRPr="002D1B7C">
        <w:rPr>
          <w:rFonts w:ascii="Palatino Linotype" w:hAnsi="Palatino Linotype" w:cs="Tahoma"/>
          <w:bCs/>
          <w:iCs/>
          <w:sz w:val="22"/>
          <w:szCs w:val="22"/>
        </w:rPr>
        <w:t xml:space="preserve">Conforme a lo anterior, el Ente Recurrido deberá proporcionar el padrón de unidades económicas remitido en respuesta, en una correcta versión pública. </w:t>
      </w:r>
    </w:p>
    <w:p w14:paraId="6A4A0EA0" w14:textId="77777777" w:rsidR="00ED6EF0" w:rsidRPr="002D1B7C" w:rsidRDefault="00ED6EF0" w:rsidP="00D76A0B">
      <w:pPr>
        <w:widowControl w:val="0"/>
        <w:tabs>
          <w:tab w:val="left" w:pos="1701"/>
          <w:tab w:val="left" w:pos="1843"/>
        </w:tabs>
        <w:spacing w:line="360" w:lineRule="auto"/>
        <w:jc w:val="both"/>
        <w:rPr>
          <w:rFonts w:ascii="Palatino Linotype" w:eastAsia="Palatino Linotype" w:hAnsi="Palatino Linotype" w:cs="Palatino Linotype"/>
          <w:sz w:val="22"/>
          <w:szCs w:val="22"/>
        </w:rPr>
      </w:pPr>
    </w:p>
    <w:p w14:paraId="63DEAB43" w14:textId="77777777" w:rsidR="00E63F47" w:rsidRPr="002D1B7C" w:rsidRDefault="00E63F47" w:rsidP="00E63F47">
      <w:pPr>
        <w:spacing w:line="360" w:lineRule="auto"/>
        <w:jc w:val="both"/>
        <w:rPr>
          <w:rFonts w:ascii="Palatino Linotype" w:eastAsia="Palatino Linotype" w:hAnsi="Palatino Linotype" w:cs="Palatino Linotype"/>
          <w:sz w:val="22"/>
          <w:szCs w:val="22"/>
        </w:rPr>
      </w:pPr>
      <w:r w:rsidRPr="002D1B7C">
        <w:rPr>
          <w:rFonts w:ascii="Palatino Linotype" w:eastAsia="Palatino Linotype" w:hAnsi="Palatino Linotype" w:cs="Palatino Linotype"/>
          <w:b/>
          <w:sz w:val="22"/>
          <w:szCs w:val="22"/>
        </w:rPr>
        <w:lastRenderedPageBreak/>
        <w:t xml:space="preserve">Quinto. Versión Pública. </w:t>
      </w:r>
      <w:r w:rsidRPr="002D1B7C">
        <w:rPr>
          <w:rFonts w:ascii="Palatino Linotype" w:eastAsia="Palatino Linotype" w:hAnsi="Palatino Linotype" w:cs="Palatino Linotype"/>
          <w:sz w:val="22"/>
          <w:szCs w:val="22"/>
        </w:rPr>
        <w:t>Finalmente, debe señalarse que de ser el caso en que los documentos que vayan a ser entregados por el</w:t>
      </w:r>
      <w:r w:rsidRPr="002D1B7C">
        <w:rPr>
          <w:rFonts w:ascii="Palatino Linotype" w:eastAsia="Palatino Linotype" w:hAnsi="Palatino Linotype" w:cs="Palatino Linotype"/>
          <w:b/>
          <w:sz w:val="22"/>
          <w:szCs w:val="22"/>
        </w:rPr>
        <w:t xml:space="preserve"> </w:t>
      </w:r>
      <w:r w:rsidRPr="002D1B7C">
        <w:rPr>
          <w:rFonts w:ascii="Palatino Linotype" w:eastAsia="Palatino Linotype" w:hAnsi="Palatino Linotype" w:cs="Palatino Linotype"/>
          <w:sz w:val="22"/>
          <w:szCs w:val="22"/>
        </w:rPr>
        <w:t>sujeto obligado, para dar cumplimiento a la presente resolución, contengan datos que deban ser clasificados, el</w:t>
      </w:r>
      <w:r w:rsidRPr="002D1B7C">
        <w:rPr>
          <w:rFonts w:ascii="Palatino Linotype" w:eastAsia="Palatino Linotype" w:hAnsi="Palatino Linotype" w:cs="Palatino Linotype"/>
          <w:b/>
          <w:sz w:val="22"/>
          <w:szCs w:val="22"/>
        </w:rPr>
        <w:t xml:space="preserve"> Sujeto Obligado</w:t>
      </w:r>
      <w:r w:rsidRPr="002D1B7C">
        <w:rPr>
          <w:rFonts w:ascii="Palatino Linotype" w:eastAsia="Palatino Linotype" w:hAnsi="Palatino Linotype" w:cs="Palatino Linotype"/>
          <w:sz w:val="22"/>
          <w:szCs w:val="22"/>
        </w:rPr>
        <w:t xml:space="preserve"> deberá hacer la elaboración de la versión pública de tales documentos a fin de satisfacer el derecho de acceso a la información pública del recurrente sin menoscabo al derecho a la protección de los datos personales de terceros.</w:t>
      </w:r>
    </w:p>
    <w:p w14:paraId="705D165C" w14:textId="77777777" w:rsidR="00E63F47" w:rsidRPr="002D1B7C" w:rsidRDefault="00E63F47" w:rsidP="00E63F47">
      <w:pPr>
        <w:spacing w:line="360" w:lineRule="auto"/>
        <w:jc w:val="both"/>
        <w:rPr>
          <w:rFonts w:ascii="Palatino Linotype" w:eastAsia="Palatino Linotype" w:hAnsi="Palatino Linotype" w:cs="Palatino Linotype"/>
          <w:sz w:val="22"/>
          <w:szCs w:val="22"/>
        </w:rPr>
      </w:pPr>
    </w:p>
    <w:p w14:paraId="3E2FAC47" w14:textId="77777777" w:rsidR="00E63F47" w:rsidRPr="002D1B7C" w:rsidRDefault="00E63F47" w:rsidP="00E63F47">
      <w:pPr>
        <w:spacing w:line="360" w:lineRule="auto"/>
        <w:jc w:val="both"/>
        <w:rPr>
          <w:rFonts w:ascii="Palatino Linotype" w:eastAsia="Palatino Linotype" w:hAnsi="Palatino Linotype" w:cs="Palatino Linotype"/>
          <w:sz w:val="22"/>
          <w:szCs w:val="22"/>
        </w:rPr>
      </w:pPr>
      <w:r w:rsidRPr="002D1B7C">
        <w:rPr>
          <w:rFonts w:ascii="Palatino Linotype" w:eastAsia="Palatino Linotype" w:hAnsi="Palatino Linotype" w:cs="Palatino Linotype"/>
          <w:sz w:val="22"/>
          <w:szCs w:val="22"/>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45F0E627" w14:textId="77777777" w:rsidR="00E63F47" w:rsidRPr="002D1B7C" w:rsidRDefault="00E63F47" w:rsidP="00E63F47">
      <w:pPr>
        <w:spacing w:line="276" w:lineRule="auto"/>
        <w:ind w:left="851" w:right="616"/>
        <w:jc w:val="both"/>
        <w:rPr>
          <w:rFonts w:ascii="Palatino Linotype" w:eastAsia="Palatino Linotype" w:hAnsi="Palatino Linotype" w:cs="Palatino Linotype"/>
          <w:i/>
          <w:sz w:val="22"/>
          <w:szCs w:val="22"/>
        </w:rPr>
      </w:pPr>
      <w:r w:rsidRPr="002D1B7C">
        <w:rPr>
          <w:rFonts w:ascii="Palatino Linotype" w:eastAsia="Palatino Linotype" w:hAnsi="Palatino Linotype" w:cs="Palatino Linotype"/>
          <w:i/>
          <w:sz w:val="22"/>
          <w:szCs w:val="22"/>
        </w:rPr>
        <w:t>“</w:t>
      </w:r>
      <w:r w:rsidRPr="002D1B7C">
        <w:rPr>
          <w:rFonts w:ascii="Palatino Linotype" w:eastAsia="Palatino Linotype" w:hAnsi="Palatino Linotype" w:cs="Palatino Linotype"/>
          <w:b/>
          <w:i/>
          <w:sz w:val="22"/>
          <w:szCs w:val="22"/>
        </w:rPr>
        <w:t>Artículo 3</w:t>
      </w:r>
      <w:r w:rsidRPr="002D1B7C">
        <w:rPr>
          <w:rFonts w:ascii="Palatino Linotype" w:eastAsia="Palatino Linotype" w:hAnsi="Palatino Linotype" w:cs="Palatino Linotype"/>
          <w:i/>
          <w:sz w:val="22"/>
          <w:szCs w:val="22"/>
        </w:rPr>
        <w:t>. Para los efectos de la presente Ley se entenderá por:</w:t>
      </w:r>
    </w:p>
    <w:p w14:paraId="45BA2F26" w14:textId="77777777" w:rsidR="00E63F47" w:rsidRPr="002D1B7C" w:rsidRDefault="00E63F47" w:rsidP="00E63F47">
      <w:pPr>
        <w:spacing w:line="276" w:lineRule="auto"/>
        <w:ind w:left="851" w:right="616"/>
        <w:jc w:val="both"/>
        <w:rPr>
          <w:rFonts w:ascii="Palatino Linotype" w:eastAsia="Palatino Linotype" w:hAnsi="Palatino Linotype" w:cs="Palatino Linotype"/>
          <w:i/>
          <w:sz w:val="22"/>
          <w:szCs w:val="22"/>
        </w:rPr>
      </w:pPr>
      <w:r w:rsidRPr="002D1B7C">
        <w:rPr>
          <w:rFonts w:ascii="Palatino Linotype" w:eastAsia="Palatino Linotype" w:hAnsi="Palatino Linotype" w:cs="Palatino Linotype"/>
          <w:i/>
          <w:sz w:val="22"/>
          <w:szCs w:val="22"/>
        </w:rPr>
        <w:t>[…]</w:t>
      </w:r>
    </w:p>
    <w:p w14:paraId="12AF9B80" w14:textId="77777777" w:rsidR="00E63F47" w:rsidRPr="002D1B7C" w:rsidRDefault="00E63F47" w:rsidP="00E63F47">
      <w:pPr>
        <w:spacing w:line="276" w:lineRule="auto"/>
        <w:ind w:left="851" w:right="616"/>
        <w:jc w:val="both"/>
        <w:rPr>
          <w:rFonts w:ascii="Palatino Linotype" w:eastAsia="Palatino Linotype" w:hAnsi="Palatino Linotype" w:cs="Palatino Linotype"/>
          <w:i/>
          <w:sz w:val="22"/>
          <w:szCs w:val="22"/>
        </w:rPr>
      </w:pPr>
      <w:r w:rsidRPr="002D1B7C">
        <w:rPr>
          <w:rFonts w:ascii="Palatino Linotype" w:eastAsia="Palatino Linotype" w:hAnsi="Palatino Linotype" w:cs="Palatino Linotype"/>
          <w:b/>
          <w:i/>
          <w:sz w:val="22"/>
          <w:szCs w:val="22"/>
        </w:rPr>
        <w:t>IX. Datos personales</w:t>
      </w:r>
      <w:r w:rsidRPr="002D1B7C">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75ED370B" w14:textId="77777777" w:rsidR="00E63F47" w:rsidRPr="002D1B7C" w:rsidRDefault="00E63F47" w:rsidP="00E63F47">
      <w:pPr>
        <w:spacing w:line="276" w:lineRule="auto"/>
        <w:ind w:left="851" w:right="616"/>
        <w:jc w:val="both"/>
        <w:rPr>
          <w:rFonts w:ascii="Palatino Linotype" w:eastAsia="Palatino Linotype" w:hAnsi="Palatino Linotype" w:cs="Palatino Linotype"/>
          <w:i/>
          <w:sz w:val="22"/>
          <w:szCs w:val="22"/>
        </w:rPr>
      </w:pPr>
      <w:r w:rsidRPr="002D1B7C">
        <w:rPr>
          <w:rFonts w:ascii="Palatino Linotype" w:eastAsia="Palatino Linotype" w:hAnsi="Palatino Linotype" w:cs="Palatino Linotype"/>
          <w:b/>
          <w:i/>
          <w:sz w:val="22"/>
          <w:szCs w:val="22"/>
        </w:rPr>
        <w:t>XX. Información clasificada</w:t>
      </w:r>
      <w:r w:rsidRPr="002D1B7C">
        <w:rPr>
          <w:rFonts w:ascii="Palatino Linotype" w:eastAsia="Palatino Linotype" w:hAnsi="Palatino Linotype" w:cs="Palatino Linotype"/>
          <w:i/>
          <w:sz w:val="22"/>
          <w:szCs w:val="22"/>
        </w:rPr>
        <w:t>: Aquella considerada por la presente Ley como reservada o confidencial;</w:t>
      </w:r>
    </w:p>
    <w:p w14:paraId="28658E05" w14:textId="77777777" w:rsidR="00E63F47" w:rsidRPr="002D1B7C" w:rsidRDefault="00E63F47" w:rsidP="00E63F47">
      <w:pPr>
        <w:spacing w:line="276" w:lineRule="auto"/>
        <w:ind w:left="851" w:right="616"/>
        <w:jc w:val="both"/>
        <w:rPr>
          <w:rFonts w:ascii="Palatino Linotype" w:eastAsia="Palatino Linotype" w:hAnsi="Palatino Linotype" w:cs="Palatino Linotype"/>
          <w:i/>
          <w:sz w:val="22"/>
          <w:szCs w:val="22"/>
        </w:rPr>
      </w:pPr>
      <w:r w:rsidRPr="002D1B7C">
        <w:rPr>
          <w:rFonts w:ascii="Palatino Linotype" w:eastAsia="Palatino Linotype" w:hAnsi="Palatino Linotype" w:cs="Palatino Linotype"/>
          <w:b/>
          <w:i/>
          <w:sz w:val="22"/>
          <w:szCs w:val="22"/>
        </w:rPr>
        <w:t xml:space="preserve">XXI. Información confidencial: </w:t>
      </w:r>
      <w:r w:rsidRPr="002D1B7C">
        <w:rPr>
          <w:rFonts w:ascii="Palatino Linotype" w:eastAsia="Palatino Linotype" w:hAnsi="Palatino Linotype" w:cs="Palatino Linotype"/>
          <w:i/>
          <w:sz w:val="22"/>
          <w:szCs w:val="22"/>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B061461" w14:textId="77777777" w:rsidR="00E63F47" w:rsidRPr="002D1B7C" w:rsidRDefault="00E63F47" w:rsidP="00E63F47">
      <w:pPr>
        <w:spacing w:line="276" w:lineRule="auto"/>
        <w:ind w:left="851" w:right="616"/>
        <w:jc w:val="both"/>
        <w:rPr>
          <w:rFonts w:ascii="Palatino Linotype" w:eastAsia="Palatino Linotype" w:hAnsi="Palatino Linotype" w:cs="Palatino Linotype"/>
          <w:i/>
          <w:sz w:val="22"/>
          <w:szCs w:val="22"/>
        </w:rPr>
      </w:pPr>
      <w:r w:rsidRPr="002D1B7C">
        <w:rPr>
          <w:rFonts w:ascii="Palatino Linotype" w:eastAsia="Palatino Linotype" w:hAnsi="Palatino Linotype" w:cs="Palatino Linotype"/>
          <w:b/>
          <w:i/>
          <w:sz w:val="22"/>
          <w:szCs w:val="22"/>
        </w:rPr>
        <w:t>XLV. Versión pública:</w:t>
      </w:r>
      <w:r w:rsidRPr="002D1B7C">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1348C0C8" w14:textId="77777777" w:rsidR="00E63F47" w:rsidRPr="002D1B7C" w:rsidRDefault="00E63F47" w:rsidP="00E63F47">
      <w:pPr>
        <w:spacing w:line="276" w:lineRule="auto"/>
        <w:ind w:left="851" w:right="616"/>
        <w:jc w:val="both"/>
        <w:rPr>
          <w:rFonts w:ascii="Palatino Linotype" w:eastAsia="Palatino Linotype" w:hAnsi="Palatino Linotype" w:cs="Palatino Linotype"/>
          <w:i/>
          <w:sz w:val="22"/>
          <w:szCs w:val="22"/>
        </w:rPr>
      </w:pPr>
      <w:r w:rsidRPr="002D1B7C">
        <w:rPr>
          <w:rFonts w:ascii="Palatino Linotype" w:eastAsia="Palatino Linotype" w:hAnsi="Palatino Linotype" w:cs="Palatino Linotype"/>
          <w:i/>
          <w:sz w:val="22"/>
          <w:szCs w:val="22"/>
        </w:rPr>
        <w:t>[…]</w:t>
      </w:r>
    </w:p>
    <w:p w14:paraId="69186F94" w14:textId="77777777" w:rsidR="00E63F47" w:rsidRPr="002D1B7C" w:rsidRDefault="00E63F47" w:rsidP="00E63F47">
      <w:pPr>
        <w:spacing w:line="276" w:lineRule="auto"/>
        <w:ind w:left="851" w:right="616"/>
        <w:jc w:val="both"/>
        <w:rPr>
          <w:rFonts w:ascii="Palatino Linotype" w:eastAsia="Palatino Linotype" w:hAnsi="Palatino Linotype" w:cs="Palatino Linotype"/>
          <w:i/>
          <w:sz w:val="22"/>
          <w:szCs w:val="22"/>
        </w:rPr>
      </w:pPr>
      <w:r w:rsidRPr="002D1B7C">
        <w:rPr>
          <w:rFonts w:ascii="Palatino Linotype" w:eastAsia="Palatino Linotype" w:hAnsi="Palatino Linotype" w:cs="Palatino Linotype"/>
          <w:b/>
          <w:i/>
          <w:sz w:val="22"/>
          <w:szCs w:val="22"/>
        </w:rPr>
        <w:t>Artículo 91.</w:t>
      </w:r>
      <w:r w:rsidRPr="002D1B7C">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697D6012" w14:textId="77777777" w:rsidR="00E63F47" w:rsidRPr="002D1B7C" w:rsidRDefault="00E63F47" w:rsidP="00E63F47">
      <w:pPr>
        <w:spacing w:line="276" w:lineRule="auto"/>
        <w:ind w:left="851" w:right="616"/>
        <w:jc w:val="both"/>
        <w:rPr>
          <w:rFonts w:ascii="Palatino Linotype" w:eastAsia="Palatino Linotype" w:hAnsi="Palatino Linotype" w:cs="Palatino Linotype"/>
          <w:i/>
          <w:sz w:val="22"/>
          <w:szCs w:val="22"/>
        </w:rPr>
      </w:pPr>
      <w:r w:rsidRPr="002D1B7C">
        <w:rPr>
          <w:rFonts w:ascii="Palatino Linotype" w:eastAsia="Palatino Linotype" w:hAnsi="Palatino Linotype" w:cs="Palatino Linotype"/>
          <w:b/>
          <w:i/>
          <w:sz w:val="22"/>
          <w:szCs w:val="22"/>
        </w:rPr>
        <w:t>Artículo 132.</w:t>
      </w:r>
      <w:r w:rsidRPr="002D1B7C">
        <w:rPr>
          <w:rFonts w:ascii="Palatino Linotype" w:eastAsia="Palatino Linotype" w:hAnsi="Palatino Linotype" w:cs="Palatino Linotype"/>
          <w:i/>
          <w:sz w:val="22"/>
          <w:szCs w:val="22"/>
        </w:rPr>
        <w:t xml:space="preserve"> La clasificación de la información se llevará a cabo en el momento en que:</w:t>
      </w:r>
    </w:p>
    <w:p w14:paraId="09DB948B" w14:textId="77777777" w:rsidR="00E63F47" w:rsidRPr="002D1B7C" w:rsidRDefault="00E63F47" w:rsidP="00E63F47">
      <w:pPr>
        <w:spacing w:line="276" w:lineRule="auto"/>
        <w:ind w:left="851" w:right="616"/>
        <w:jc w:val="both"/>
        <w:rPr>
          <w:rFonts w:ascii="Palatino Linotype" w:eastAsia="Palatino Linotype" w:hAnsi="Palatino Linotype" w:cs="Palatino Linotype"/>
          <w:i/>
          <w:sz w:val="22"/>
          <w:szCs w:val="22"/>
        </w:rPr>
      </w:pPr>
      <w:r w:rsidRPr="002D1B7C">
        <w:rPr>
          <w:rFonts w:ascii="Palatino Linotype" w:eastAsia="Palatino Linotype" w:hAnsi="Palatino Linotype" w:cs="Palatino Linotype"/>
          <w:b/>
          <w:i/>
          <w:sz w:val="22"/>
          <w:szCs w:val="22"/>
        </w:rPr>
        <w:t>I</w:t>
      </w:r>
      <w:r w:rsidRPr="002D1B7C">
        <w:rPr>
          <w:rFonts w:ascii="Palatino Linotype" w:eastAsia="Palatino Linotype" w:hAnsi="Palatino Linotype" w:cs="Palatino Linotype"/>
          <w:i/>
          <w:sz w:val="22"/>
          <w:szCs w:val="22"/>
        </w:rPr>
        <w:t>. Se reciba una solicitud de acceso a la información;</w:t>
      </w:r>
    </w:p>
    <w:p w14:paraId="47DE5197" w14:textId="77777777" w:rsidR="00E63F47" w:rsidRPr="002D1B7C" w:rsidRDefault="00E63F47" w:rsidP="00E63F47">
      <w:pPr>
        <w:spacing w:line="276" w:lineRule="auto"/>
        <w:ind w:left="851" w:right="616"/>
        <w:jc w:val="both"/>
        <w:rPr>
          <w:rFonts w:ascii="Palatino Linotype" w:eastAsia="Palatino Linotype" w:hAnsi="Palatino Linotype" w:cs="Palatino Linotype"/>
          <w:i/>
          <w:sz w:val="22"/>
          <w:szCs w:val="22"/>
        </w:rPr>
      </w:pPr>
      <w:r w:rsidRPr="002D1B7C">
        <w:rPr>
          <w:rFonts w:ascii="Palatino Linotype" w:eastAsia="Palatino Linotype" w:hAnsi="Palatino Linotype" w:cs="Palatino Linotype"/>
          <w:b/>
          <w:i/>
          <w:sz w:val="22"/>
          <w:szCs w:val="22"/>
        </w:rPr>
        <w:lastRenderedPageBreak/>
        <w:t>II.</w:t>
      </w:r>
      <w:r w:rsidRPr="002D1B7C">
        <w:rPr>
          <w:rFonts w:ascii="Palatino Linotype" w:eastAsia="Palatino Linotype" w:hAnsi="Palatino Linotype" w:cs="Palatino Linotype"/>
          <w:i/>
          <w:sz w:val="22"/>
          <w:szCs w:val="22"/>
        </w:rPr>
        <w:t xml:space="preserve"> Se determine mediante resolución de autoridad competente; o</w:t>
      </w:r>
    </w:p>
    <w:p w14:paraId="36ECF76E" w14:textId="77777777" w:rsidR="00E63F47" w:rsidRPr="002D1B7C" w:rsidRDefault="00E63F47" w:rsidP="00E63F47">
      <w:pPr>
        <w:spacing w:line="276" w:lineRule="auto"/>
        <w:ind w:left="851" w:right="616"/>
        <w:jc w:val="both"/>
        <w:rPr>
          <w:rFonts w:ascii="Palatino Linotype" w:eastAsia="Palatino Linotype" w:hAnsi="Palatino Linotype" w:cs="Palatino Linotype"/>
          <w:i/>
          <w:sz w:val="22"/>
          <w:szCs w:val="22"/>
        </w:rPr>
      </w:pPr>
      <w:r w:rsidRPr="002D1B7C">
        <w:rPr>
          <w:rFonts w:ascii="Palatino Linotype" w:eastAsia="Palatino Linotype" w:hAnsi="Palatino Linotype" w:cs="Palatino Linotype"/>
          <w:b/>
          <w:i/>
          <w:sz w:val="22"/>
          <w:szCs w:val="22"/>
        </w:rPr>
        <w:t>III.</w:t>
      </w:r>
      <w:r w:rsidRPr="002D1B7C">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3BDD0E2E" w14:textId="77777777" w:rsidR="00E63F47" w:rsidRPr="002D1B7C" w:rsidRDefault="00E63F47" w:rsidP="00E63F47">
      <w:pPr>
        <w:spacing w:line="276" w:lineRule="auto"/>
        <w:ind w:left="851" w:right="616"/>
        <w:jc w:val="both"/>
        <w:rPr>
          <w:rFonts w:ascii="Palatino Linotype" w:eastAsia="Palatino Linotype" w:hAnsi="Palatino Linotype" w:cs="Palatino Linotype"/>
          <w:i/>
          <w:sz w:val="22"/>
          <w:szCs w:val="22"/>
        </w:rPr>
      </w:pPr>
      <w:r w:rsidRPr="002D1B7C">
        <w:rPr>
          <w:rFonts w:ascii="Palatino Linotype" w:eastAsia="Palatino Linotype" w:hAnsi="Palatino Linotype" w:cs="Palatino Linotype"/>
          <w:i/>
          <w:sz w:val="22"/>
          <w:szCs w:val="22"/>
        </w:rPr>
        <w:t>[…]</w:t>
      </w:r>
    </w:p>
    <w:p w14:paraId="2A75BEAC" w14:textId="77777777" w:rsidR="00E63F47" w:rsidRPr="002D1B7C" w:rsidRDefault="00E63F47" w:rsidP="00E63F47">
      <w:pPr>
        <w:spacing w:line="276" w:lineRule="auto"/>
        <w:ind w:left="851" w:right="616"/>
        <w:jc w:val="both"/>
        <w:rPr>
          <w:rFonts w:ascii="Palatino Linotype" w:eastAsia="Palatino Linotype" w:hAnsi="Palatino Linotype" w:cs="Palatino Linotype"/>
          <w:i/>
          <w:sz w:val="22"/>
          <w:szCs w:val="22"/>
        </w:rPr>
      </w:pPr>
      <w:r w:rsidRPr="002D1B7C">
        <w:rPr>
          <w:rFonts w:ascii="Palatino Linotype" w:eastAsia="Palatino Linotype" w:hAnsi="Palatino Linotype" w:cs="Palatino Linotype"/>
          <w:b/>
          <w:i/>
          <w:sz w:val="22"/>
          <w:szCs w:val="22"/>
        </w:rPr>
        <w:t>Artículo 143</w:t>
      </w:r>
      <w:r w:rsidRPr="002D1B7C">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02209CA9" w14:textId="77777777" w:rsidR="00E63F47" w:rsidRPr="002D1B7C" w:rsidRDefault="00E63F47" w:rsidP="00E63F47">
      <w:pPr>
        <w:spacing w:line="276" w:lineRule="auto"/>
        <w:ind w:left="851" w:right="616"/>
        <w:jc w:val="both"/>
        <w:rPr>
          <w:rFonts w:ascii="Palatino Linotype" w:eastAsia="Palatino Linotype" w:hAnsi="Palatino Linotype" w:cs="Palatino Linotype"/>
          <w:i/>
          <w:sz w:val="22"/>
          <w:szCs w:val="22"/>
        </w:rPr>
      </w:pPr>
      <w:r w:rsidRPr="002D1B7C">
        <w:rPr>
          <w:rFonts w:ascii="Palatino Linotype" w:eastAsia="Palatino Linotype" w:hAnsi="Palatino Linotype" w:cs="Palatino Linotype"/>
          <w:b/>
          <w:i/>
          <w:sz w:val="22"/>
          <w:szCs w:val="22"/>
        </w:rPr>
        <w:t>I.</w:t>
      </w:r>
      <w:r w:rsidRPr="002D1B7C">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3826C082" w14:textId="77777777" w:rsidR="00E63F47" w:rsidRPr="002D1B7C" w:rsidRDefault="00E63F47" w:rsidP="00E63F47">
      <w:pPr>
        <w:spacing w:line="276" w:lineRule="auto"/>
        <w:ind w:left="851" w:right="616"/>
        <w:jc w:val="both"/>
        <w:rPr>
          <w:rFonts w:ascii="Palatino Linotype" w:eastAsia="Palatino Linotype" w:hAnsi="Palatino Linotype" w:cs="Palatino Linotype"/>
          <w:i/>
          <w:sz w:val="22"/>
          <w:szCs w:val="22"/>
        </w:rPr>
      </w:pPr>
      <w:r w:rsidRPr="002D1B7C">
        <w:rPr>
          <w:rFonts w:ascii="Palatino Linotype" w:eastAsia="Palatino Linotype" w:hAnsi="Palatino Linotype" w:cs="Palatino Linotype"/>
          <w:b/>
          <w:i/>
          <w:sz w:val="22"/>
          <w:szCs w:val="22"/>
        </w:rPr>
        <w:t>II.</w:t>
      </w:r>
      <w:r w:rsidRPr="002D1B7C">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41B40F26" w14:textId="77777777" w:rsidR="00E63F47" w:rsidRPr="002D1B7C" w:rsidRDefault="00E63F47" w:rsidP="00E63F47">
      <w:pPr>
        <w:spacing w:line="276" w:lineRule="auto"/>
        <w:ind w:left="851" w:right="616"/>
        <w:jc w:val="both"/>
        <w:rPr>
          <w:rFonts w:ascii="Palatino Linotype" w:eastAsia="Palatino Linotype" w:hAnsi="Palatino Linotype" w:cs="Palatino Linotype"/>
          <w:i/>
          <w:sz w:val="22"/>
          <w:szCs w:val="22"/>
        </w:rPr>
      </w:pPr>
      <w:r w:rsidRPr="002D1B7C">
        <w:rPr>
          <w:rFonts w:ascii="Palatino Linotype" w:eastAsia="Palatino Linotype" w:hAnsi="Palatino Linotype" w:cs="Palatino Linotype"/>
          <w:b/>
          <w:i/>
          <w:sz w:val="22"/>
          <w:szCs w:val="22"/>
        </w:rPr>
        <w:t>III.</w:t>
      </w:r>
      <w:r w:rsidRPr="002D1B7C">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14:paraId="33B60012" w14:textId="77777777" w:rsidR="00E63F47" w:rsidRPr="002D1B7C" w:rsidRDefault="00E63F47" w:rsidP="00E63F47">
      <w:pPr>
        <w:spacing w:line="276" w:lineRule="auto"/>
        <w:ind w:left="851" w:right="616"/>
        <w:jc w:val="both"/>
        <w:rPr>
          <w:rFonts w:ascii="Palatino Linotype" w:eastAsia="Palatino Linotype" w:hAnsi="Palatino Linotype" w:cs="Palatino Linotype"/>
          <w:i/>
          <w:sz w:val="22"/>
          <w:szCs w:val="22"/>
        </w:rPr>
      </w:pPr>
      <w:r w:rsidRPr="002D1B7C">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682D6F27" w14:textId="77777777" w:rsidR="00E63F47" w:rsidRPr="002D1B7C" w:rsidRDefault="00E63F47" w:rsidP="00E63F47">
      <w:pPr>
        <w:spacing w:line="276" w:lineRule="auto"/>
        <w:ind w:left="851" w:right="616"/>
        <w:jc w:val="both"/>
        <w:rPr>
          <w:rFonts w:ascii="Palatino Linotype" w:eastAsia="Palatino Linotype" w:hAnsi="Palatino Linotype" w:cs="Palatino Linotype"/>
          <w:i/>
          <w:sz w:val="22"/>
          <w:szCs w:val="22"/>
        </w:rPr>
      </w:pPr>
      <w:r w:rsidRPr="002D1B7C">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20E2959" w14:textId="77777777" w:rsidR="00E63F47" w:rsidRPr="002D1B7C" w:rsidRDefault="00E63F47" w:rsidP="00E63F47">
      <w:pPr>
        <w:spacing w:line="276" w:lineRule="auto"/>
        <w:ind w:left="851" w:right="902"/>
        <w:jc w:val="both"/>
        <w:rPr>
          <w:rFonts w:ascii="Palatino Linotype" w:eastAsia="Palatino Linotype" w:hAnsi="Palatino Linotype" w:cs="Palatino Linotype"/>
          <w:i/>
          <w:sz w:val="22"/>
          <w:szCs w:val="22"/>
        </w:rPr>
      </w:pPr>
    </w:p>
    <w:p w14:paraId="645510AC" w14:textId="77777777" w:rsidR="00E63F47" w:rsidRPr="002D1B7C" w:rsidRDefault="00E63F47" w:rsidP="00E63F47">
      <w:pPr>
        <w:spacing w:line="360" w:lineRule="auto"/>
        <w:contextualSpacing/>
        <w:jc w:val="both"/>
        <w:rPr>
          <w:rFonts w:ascii="Palatino Linotype" w:eastAsia="Palatino Linotype" w:hAnsi="Palatino Linotype" w:cs="Palatino Linotype"/>
          <w:sz w:val="22"/>
          <w:szCs w:val="22"/>
        </w:rPr>
      </w:pPr>
      <w:r w:rsidRPr="002D1B7C">
        <w:rPr>
          <w:rFonts w:ascii="Palatino Linotype" w:eastAsia="Palatino Linotype" w:hAnsi="Palatino Linotype" w:cs="Palatino Linotype"/>
          <w:sz w:val="22"/>
          <w:szCs w:val="22"/>
        </w:rPr>
        <w:t xml:space="preserve">Al respecto, se destaca que la versión pública que elabore el </w:t>
      </w:r>
      <w:r w:rsidRPr="002D1B7C">
        <w:rPr>
          <w:rFonts w:ascii="Palatino Linotype" w:eastAsia="Palatino Linotype" w:hAnsi="Palatino Linotype" w:cs="Palatino Linotype"/>
          <w:b/>
          <w:sz w:val="22"/>
          <w:szCs w:val="22"/>
        </w:rPr>
        <w:t>Sujeto Obligado</w:t>
      </w:r>
      <w:r w:rsidRPr="002D1B7C">
        <w:rPr>
          <w:rFonts w:ascii="Palatino Linotype" w:eastAsia="Palatino Linotype" w:hAnsi="Palatino Linotype" w:cs="Palatino Linotype"/>
          <w:sz w:val="22"/>
          <w:szCs w:val="22"/>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2D1B7C">
        <w:rPr>
          <w:rFonts w:ascii="Palatino Linotype" w:eastAsia="Palatino Linotype" w:hAnsi="Palatino Linotype" w:cs="Palatino Linotype"/>
          <w:b/>
          <w:sz w:val="22"/>
          <w:szCs w:val="22"/>
        </w:rPr>
        <w:t>LINEAMIENTOS GENERALES EN MATERIA DE CLASIFICACIÓN Y DESCLASIFICACIÓN DE LA INFORMACIÓN, ASÍ COMO PARA LA ELABORACIÓN DE VERSIONES PÚBLICAS</w:t>
      </w:r>
      <w:r w:rsidRPr="002D1B7C">
        <w:rPr>
          <w:rFonts w:ascii="Palatino Linotype" w:eastAsia="Palatino Linotype" w:hAnsi="Palatino Linotype" w:cs="Palatino Linotype"/>
          <w:sz w:val="22"/>
          <w:szCs w:val="22"/>
        </w:rPr>
        <w:t xml:space="preserve">, publicados en el Diario Oficial de la Federación en fecha dieciocho de noviembre del año dos mil veintidós, mediante Acuerdo </w:t>
      </w:r>
      <w:r w:rsidRPr="002D1B7C">
        <w:rPr>
          <w:rFonts w:ascii="Palatino Linotype" w:eastAsia="Palatino Linotype" w:hAnsi="Palatino Linotype" w:cs="Palatino Linotype"/>
          <w:sz w:val="22"/>
          <w:szCs w:val="22"/>
        </w:rPr>
        <w:lastRenderedPageBreak/>
        <w:t>del Consejo Nacional del Sistema Nacional de Transparencia, Acceso a la Información Pública y Protección de Datos Personales, que literalmente expresan:</w:t>
      </w:r>
    </w:p>
    <w:p w14:paraId="2E6D926B" w14:textId="77777777" w:rsidR="00E63F47" w:rsidRPr="002D1B7C" w:rsidRDefault="00E63F47" w:rsidP="00E63F47">
      <w:pPr>
        <w:pBdr>
          <w:top w:val="nil"/>
          <w:left w:val="nil"/>
          <w:bottom w:val="nil"/>
          <w:right w:val="nil"/>
          <w:between w:val="nil"/>
        </w:pBdr>
        <w:spacing w:line="276" w:lineRule="auto"/>
        <w:ind w:left="709" w:right="709"/>
        <w:contextualSpacing/>
        <w:jc w:val="both"/>
        <w:rPr>
          <w:rFonts w:ascii="Palatino Linotype" w:eastAsia="Palatino Linotype" w:hAnsi="Palatino Linotype" w:cs="Palatino Linotype"/>
          <w:b/>
          <w:i/>
          <w:sz w:val="22"/>
          <w:szCs w:val="22"/>
        </w:rPr>
      </w:pPr>
    </w:p>
    <w:p w14:paraId="3C96D6FB" w14:textId="77777777" w:rsidR="00E63F47" w:rsidRPr="002D1B7C" w:rsidRDefault="00E63F47" w:rsidP="00E63F47">
      <w:pPr>
        <w:pBdr>
          <w:top w:val="nil"/>
          <w:left w:val="nil"/>
          <w:bottom w:val="nil"/>
          <w:right w:val="nil"/>
          <w:between w:val="nil"/>
        </w:pBdr>
        <w:spacing w:line="276" w:lineRule="auto"/>
        <w:ind w:left="851" w:right="616"/>
        <w:contextualSpacing/>
        <w:jc w:val="both"/>
        <w:rPr>
          <w:rFonts w:ascii="Palatino Linotype" w:hAnsi="Palatino Linotype"/>
          <w:sz w:val="22"/>
          <w:szCs w:val="22"/>
        </w:rPr>
      </w:pPr>
      <w:r w:rsidRPr="002D1B7C">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14:paraId="01C2394C" w14:textId="77777777" w:rsidR="00E63F47" w:rsidRPr="002D1B7C" w:rsidRDefault="00E63F47" w:rsidP="00E63F47">
      <w:pPr>
        <w:pBdr>
          <w:top w:val="nil"/>
          <w:left w:val="nil"/>
          <w:bottom w:val="nil"/>
          <w:right w:val="nil"/>
          <w:between w:val="nil"/>
        </w:pBdr>
        <w:spacing w:line="276" w:lineRule="auto"/>
        <w:ind w:left="851" w:right="616"/>
        <w:contextualSpacing/>
        <w:jc w:val="both"/>
        <w:rPr>
          <w:rFonts w:ascii="Palatino Linotype" w:hAnsi="Palatino Linotype"/>
          <w:sz w:val="22"/>
          <w:szCs w:val="22"/>
        </w:rPr>
      </w:pPr>
      <w:r w:rsidRPr="002D1B7C">
        <w:rPr>
          <w:rFonts w:ascii="Palatino Linotype" w:eastAsia="Palatino Linotype" w:hAnsi="Palatino Linotype" w:cs="Palatino Linotype"/>
          <w:i/>
          <w:sz w:val="22"/>
          <w:szCs w:val="22"/>
        </w:rPr>
        <w:t>“</w:t>
      </w:r>
      <w:r w:rsidRPr="002D1B7C">
        <w:rPr>
          <w:rFonts w:ascii="Palatino Linotype" w:eastAsia="Palatino Linotype" w:hAnsi="Palatino Linotype" w:cs="Palatino Linotype"/>
          <w:b/>
          <w:i/>
          <w:sz w:val="22"/>
          <w:szCs w:val="22"/>
        </w:rPr>
        <w:t>Segundo.-</w:t>
      </w:r>
      <w:r w:rsidRPr="002D1B7C">
        <w:rPr>
          <w:rFonts w:ascii="Palatino Linotype" w:eastAsia="Palatino Linotype" w:hAnsi="Palatino Linotype" w:cs="Palatino Linotype"/>
          <w:i/>
          <w:sz w:val="22"/>
          <w:szCs w:val="22"/>
        </w:rPr>
        <w:t xml:space="preserve"> Para efectos de los presentes Lineamientos Generales, se entenderá por:</w:t>
      </w:r>
    </w:p>
    <w:p w14:paraId="131CD17C" w14:textId="77777777" w:rsidR="00E63F47" w:rsidRPr="002D1B7C" w:rsidRDefault="00E63F47" w:rsidP="00E63F47">
      <w:pPr>
        <w:pBdr>
          <w:top w:val="nil"/>
          <w:left w:val="nil"/>
          <w:bottom w:val="nil"/>
          <w:right w:val="nil"/>
          <w:between w:val="nil"/>
        </w:pBdr>
        <w:spacing w:line="276" w:lineRule="auto"/>
        <w:ind w:left="851" w:right="616"/>
        <w:contextualSpacing/>
        <w:jc w:val="both"/>
        <w:rPr>
          <w:rFonts w:ascii="Palatino Linotype" w:hAnsi="Palatino Linotype"/>
          <w:sz w:val="22"/>
          <w:szCs w:val="22"/>
        </w:rPr>
      </w:pPr>
      <w:r w:rsidRPr="002D1B7C">
        <w:rPr>
          <w:rFonts w:ascii="Palatino Linotype" w:eastAsia="Palatino Linotype" w:hAnsi="Palatino Linotype" w:cs="Palatino Linotype"/>
          <w:b/>
          <w:i/>
          <w:sz w:val="22"/>
          <w:szCs w:val="22"/>
        </w:rPr>
        <w:t>XVIII.</w:t>
      </w:r>
      <w:r w:rsidRPr="002D1B7C">
        <w:rPr>
          <w:rFonts w:ascii="Palatino Linotype" w:eastAsia="Palatino Linotype" w:hAnsi="Palatino Linotype" w:cs="Palatino Linotype"/>
          <w:i/>
          <w:sz w:val="22"/>
          <w:szCs w:val="22"/>
        </w:rPr>
        <w:t xml:space="preserve"> </w:t>
      </w:r>
      <w:r w:rsidRPr="002D1B7C">
        <w:rPr>
          <w:rFonts w:ascii="Palatino Linotype" w:eastAsia="Palatino Linotype" w:hAnsi="Palatino Linotype" w:cs="Palatino Linotype"/>
          <w:b/>
          <w:i/>
          <w:sz w:val="22"/>
          <w:szCs w:val="22"/>
        </w:rPr>
        <w:t>Versión pública:</w:t>
      </w:r>
      <w:r w:rsidRPr="002D1B7C">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2D1B7C">
        <w:rPr>
          <w:rFonts w:ascii="Palatino Linotype" w:eastAsia="Palatino Linotype" w:hAnsi="Palatino Linotype" w:cs="Palatino Linotype"/>
          <w:b/>
          <w:i/>
          <w:sz w:val="22"/>
          <w:szCs w:val="22"/>
          <w:u w:val="single"/>
        </w:rPr>
        <w:t>fundando y motivando la</w:t>
      </w:r>
      <w:r w:rsidRPr="002D1B7C">
        <w:rPr>
          <w:rFonts w:ascii="Palatino Linotype" w:eastAsia="Palatino Linotype" w:hAnsi="Palatino Linotype" w:cs="Palatino Linotype"/>
          <w:i/>
          <w:sz w:val="22"/>
          <w:szCs w:val="22"/>
        </w:rPr>
        <w:t xml:space="preserve"> reserva o </w:t>
      </w:r>
      <w:r w:rsidRPr="002D1B7C">
        <w:rPr>
          <w:rFonts w:ascii="Palatino Linotype" w:eastAsia="Palatino Linotype" w:hAnsi="Palatino Linotype" w:cs="Palatino Linotype"/>
          <w:b/>
          <w:i/>
          <w:sz w:val="22"/>
          <w:szCs w:val="22"/>
          <w:u w:val="single"/>
        </w:rPr>
        <w:t>confidencialidad</w:t>
      </w:r>
      <w:r w:rsidRPr="002D1B7C">
        <w:rPr>
          <w:rFonts w:ascii="Palatino Linotype" w:eastAsia="Palatino Linotype" w:hAnsi="Palatino Linotype" w:cs="Palatino Linotype"/>
          <w:i/>
          <w:sz w:val="22"/>
          <w:szCs w:val="22"/>
        </w:rPr>
        <w:t>, a través de la resolución que para tal efecto emita el Comité de Transparencia.</w:t>
      </w:r>
    </w:p>
    <w:p w14:paraId="539D305B" w14:textId="77777777" w:rsidR="00E63F47" w:rsidRPr="002D1B7C" w:rsidRDefault="00E63F47" w:rsidP="00E63F47">
      <w:pPr>
        <w:pBdr>
          <w:top w:val="nil"/>
          <w:left w:val="nil"/>
          <w:bottom w:val="nil"/>
          <w:right w:val="nil"/>
          <w:between w:val="nil"/>
        </w:pBdr>
        <w:spacing w:line="276" w:lineRule="auto"/>
        <w:ind w:left="851" w:right="616"/>
        <w:jc w:val="both"/>
        <w:rPr>
          <w:rFonts w:ascii="Palatino Linotype" w:hAnsi="Palatino Linotype"/>
          <w:sz w:val="22"/>
          <w:szCs w:val="22"/>
        </w:rPr>
      </w:pPr>
      <w:r w:rsidRPr="002D1B7C">
        <w:rPr>
          <w:rFonts w:ascii="Palatino Linotype" w:eastAsia="Palatino Linotype" w:hAnsi="Palatino Linotype" w:cs="Palatino Linotype"/>
          <w:b/>
          <w:i/>
          <w:sz w:val="22"/>
          <w:szCs w:val="22"/>
        </w:rPr>
        <w:t>Cuarto.</w:t>
      </w:r>
      <w:r w:rsidRPr="002D1B7C">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054E747" w14:textId="77777777" w:rsidR="00E63F47" w:rsidRPr="002D1B7C" w:rsidRDefault="00E63F47" w:rsidP="00E63F47">
      <w:pPr>
        <w:pBdr>
          <w:top w:val="nil"/>
          <w:left w:val="nil"/>
          <w:bottom w:val="nil"/>
          <w:right w:val="nil"/>
          <w:between w:val="nil"/>
        </w:pBdr>
        <w:spacing w:line="276" w:lineRule="auto"/>
        <w:ind w:left="851" w:right="616"/>
        <w:jc w:val="both"/>
        <w:rPr>
          <w:rFonts w:ascii="Palatino Linotype" w:hAnsi="Palatino Linotype"/>
          <w:sz w:val="22"/>
          <w:szCs w:val="22"/>
        </w:rPr>
      </w:pPr>
      <w:r w:rsidRPr="002D1B7C">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64396EED" w14:textId="77777777" w:rsidR="00E63F47" w:rsidRPr="002D1B7C" w:rsidRDefault="00E63F47" w:rsidP="00E63F47">
      <w:pPr>
        <w:pBdr>
          <w:top w:val="nil"/>
          <w:left w:val="nil"/>
          <w:bottom w:val="nil"/>
          <w:right w:val="nil"/>
          <w:between w:val="nil"/>
        </w:pBdr>
        <w:spacing w:line="276" w:lineRule="auto"/>
        <w:ind w:left="851" w:right="616"/>
        <w:jc w:val="both"/>
        <w:rPr>
          <w:rFonts w:ascii="Palatino Linotype" w:hAnsi="Palatino Linotype"/>
          <w:sz w:val="22"/>
          <w:szCs w:val="22"/>
        </w:rPr>
      </w:pPr>
      <w:r w:rsidRPr="002D1B7C">
        <w:rPr>
          <w:rFonts w:ascii="Palatino Linotype" w:eastAsia="Palatino Linotype" w:hAnsi="Palatino Linotype" w:cs="Palatino Linotype"/>
          <w:b/>
          <w:i/>
          <w:sz w:val="22"/>
          <w:szCs w:val="22"/>
        </w:rPr>
        <w:t>Quinto.</w:t>
      </w:r>
      <w:r w:rsidRPr="002D1B7C">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A6155AA" w14:textId="77777777" w:rsidR="00E63F47" w:rsidRPr="002D1B7C" w:rsidRDefault="00E63F47" w:rsidP="00E63F47">
      <w:pPr>
        <w:pBdr>
          <w:top w:val="nil"/>
          <w:left w:val="nil"/>
          <w:bottom w:val="nil"/>
          <w:right w:val="nil"/>
          <w:between w:val="nil"/>
        </w:pBdr>
        <w:spacing w:line="276" w:lineRule="auto"/>
        <w:ind w:left="851" w:right="616"/>
        <w:jc w:val="both"/>
        <w:rPr>
          <w:rFonts w:ascii="Palatino Linotype" w:hAnsi="Palatino Linotype"/>
          <w:sz w:val="22"/>
          <w:szCs w:val="22"/>
        </w:rPr>
      </w:pPr>
      <w:r w:rsidRPr="002D1B7C">
        <w:rPr>
          <w:rFonts w:ascii="Palatino Linotype" w:eastAsia="Palatino Linotype" w:hAnsi="Palatino Linotype" w:cs="Palatino Linotype"/>
          <w:b/>
          <w:i/>
          <w:sz w:val="22"/>
          <w:szCs w:val="22"/>
        </w:rPr>
        <w:t>…</w:t>
      </w:r>
    </w:p>
    <w:p w14:paraId="53200CE2" w14:textId="77777777" w:rsidR="00E63F47" w:rsidRPr="002D1B7C" w:rsidRDefault="00E63F47" w:rsidP="00E63F47">
      <w:pPr>
        <w:pBdr>
          <w:top w:val="nil"/>
          <w:left w:val="nil"/>
          <w:bottom w:val="nil"/>
          <w:right w:val="nil"/>
          <w:between w:val="nil"/>
        </w:pBdr>
        <w:spacing w:line="276" w:lineRule="auto"/>
        <w:ind w:left="851" w:right="616"/>
        <w:jc w:val="both"/>
        <w:rPr>
          <w:rFonts w:ascii="Palatino Linotype" w:hAnsi="Palatino Linotype"/>
          <w:sz w:val="22"/>
          <w:szCs w:val="22"/>
        </w:rPr>
      </w:pPr>
      <w:r w:rsidRPr="002D1B7C">
        <w:rPr>
          <w:rFonts w:ascii="Palatino Linotype" w:eastAsia="Palatino Linotype" w:hAnsi="Palatino Linotype" w:cs="Palatino Linotype"/>
          <w:b/>
          <w:i/>
          <w:sz w:val="22"/>
          <w:szCs w:val="22"/>
        </w:rPr>
        <w:t>Séptimo.</w:t>
      </w:r>
      <w:r w:rsidRPr="002D1B7C">
        <w:rPr>
          <w:rFonts w:ascii="Palatino Linotype" w:eastAsia="Palatino Linotype" w:hAnsi="Palatino Linotype" w:cs="Palatino Linotype"/>
          <w:i/>
          <w:sz w:val="22"/>
          <w:szCs w:val="22"/>
        </w:rPr>
        <w:t xml:space="preserve"> La clasificación de la información se llevará a cabo en el momento en que:</w:t>
      </w:r>
    </w:p>
    <w:p w14:paraId="0F9B27CD" w14:textId="77777777" w:rsidR="00E63F47" w:rsidRPr="002D1B7C" w:rsidRDefault="00E63F47" w:rsidP="00E63F47">
      <w:pPr>
        <w:pBdr>
          <w:top w:val="nil"/>
          <w:left w:val="nil"/>
          <w:bottom w:val="nil"/>
          <w:right w:val="nil"/>
          <w:between w:val="nil"/>
        </w:pBdr>
        <w:spacing w:line="276" w:lineRule="auto"/>
        <w:ind w:left="851" w:right="616"/>
        <w:jc w:val="both"/>
        <w:rPr>
          <w:rFonts w:ascii="Palatino Linotype" w:hAnsi="Palatino Linotype"/>
          <w:sz w:val="22"/>
          <w:szCs w:val="22"/>
        </w:rPr>
      </w:pPr>
      <w:r w:rsidRPr="002D1B7C">
        <w:rPr>
          <w:rFonts w:ascii="Palatino Linotype" w:eastAsia="Palatino Linotype" w:hAnsi="Palatino Linotype" w:cs="Palatino Linotype"/>
          <w:b/>
          <w:i/>
          <w:sz w:val="22"/>
          <w:szCs w:val="22"/>
        </w:rPr>
        <w:t>I.</w:t>
      </w:r>
      <w:r w:rsidRPr="002D1B7C">
        <w:rPr>
          <w:rFonts w:ascii="Palatino Linotype" w:eastAsia="Palatino Linotype" w:hAnsi="Palatino Linotype" w:cs="Palatino Linotype"/>
          <w:i/>
          <w:sz w:val="22"/>
          <w:szCs w:val="22"/>
        </w:rPr>
        <w:t xml:space="preserve"> Se reciba una solicitud de acceso a la información;</w:t>
      </w:r>
    </w:p>
    <w:p w14:paraId="4E5293F3" w14:textId="77777777" w:rsidR="00E63F47" w:rsidRPr="002D1B7C" w:rsidRDefault="00E63F47" w:rsidP="00E63F47">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2D1B7C">
        <w:rPr>
          <w:rFonts w:ascii="Palatino Linotype" w:eastAsia="Palatino Linotype" w:hAnsi="Palatino Linotype" w:cs="Palatino Linotype"/>
          <w:b/>
          <w:i/>
          <w:sz w:val="22"/>
          <w:szCs w:val="22"/>
        </w:rPr>
        <w:t>II.</w:t>
      </w:r>
      <w:r w:rsidRPr="002D1B7C">
        <w:rPr>
          <w:rFonts w:ascii="Palatino Linotype" w:eastAsia="Palatino Linotype" w:hAnsi="Palatino Linotype" w:cs="Palatino Linotype"/>
          <w:i/>
          <w:sz w:val="22"/>
          <w:szCs w:val="22"/>
        </w:rPr>
        <w:t xml:space="preserve"> Se  determine mediante resolución del Comité de Transparencia, el órgano garante </w:t>
      </w:r>
    </w:p>
    <w:p w14:paraId="5102BF1F" w14:textId="77777777" w:rsidR="00E63F47" w:rsidRPr="002D1B7C" w:rsidRDefault="00E63F47" w:rsidP="00E63F47">
      <w:pPr>
        <w:pBdr>
          <w:top w:val="nil"/>
          <w:left w:val="nil"/>
          <w:bottom w:val="nil"/>
          <w:right w:val="nil"/>
          <w:between w:val="nil"/>
        </w:pBdr>
        <w:spacing w:line="276" w:lineRule="auto"/>
        <w:ind w:left="851" w:right="616"/>
        <w:jc w:val="both"/>
        <w:rPr>
          <w:rFonts w:ascii="Palatino Linotype" w:hAnsi="Palatino Linotype"/>
          <w:sz w:val="22"/>
          <w:szCs w:val="22"/>
        </w:rPr>
      </w:pPr>
      <w:r w:rsidRPr="002D1B7C">
        <w:rPr>
          <w:rFonts w:ascii="Palatino Linotype" w:eastAsia="Palatino Linotype" w:hAnsi="Palatino Linotype" w:cs="Palatino Linotype"/>
          <w:i/>
          <w:sz w:val="22"/>
          <w:szCs w:val="22"/>
        </w:rPr>
        <w:t>competente, o en cumplimiento a una sentencia del Poder Judicial; o</w:t>
      </w:r>
    </w:p>
    <w:p w14:paraId="716AED0A" w14:textId="77777777" w:rsidR="00E63F47" w:rsidRPr="002D1B7C" w:rsidRDefault="00E63F47" w:rsidP="00E63F47">
      <w:pPr>
        <w:pBdr>
          <w:top w:val="nil"/>
          <w:left w:val="nil"/>
          <w:bottom w:val="nil"/>
          <w:right w:val="nil"/>
          <w:between w:val="nil"/>
        </w:pBdr>
        <w:spacing w:line="276" w:lineRule="auto"/>
        <w:ind w:left="851" w:right="616"/>
        <w:jc w:val="both"/>
        <w:rPr>
          <w:rFonts w:ascii="Palatino Linotype" w:hAnsi="Palatino Linotype"/>
          <w:sz w:val="22"/>
          <w:szCs w:val="22"/>
        </w:rPr>
      </w:pPr>
      <w:r w:rsidRPr="002D1B7C">
        <w:rPr>
          <w:rFonts w:ascii="Palatino Linotype" w:eastAsia="Palatino Linotype" w:hAnsi="Palatino Linotype" w:cs="Palatino Linotype"/>
          <w:b/>
          <w:i/>
          <w:sz w:val="22"/>
          <w:szCs w:val="22"/>
        </w:rPr>
        <w:lastRenderedPageBreak/>
        <w:t>III.</w:t>
      </w:r>
      <w:r w:rsidRPr="002D1B7C">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2E147E3D" w14:textId="77777777" w:rsidR="00E63F47" w:rsidRPr="002D1B7C" w:rsidRDefault="00E63F47" w:rsidP="00E63F47">
      <w:pPr>
        <w:pBdr>
          <w:top w:val="nil"/>
          <w:left w:val="nil"/>
          <w:bottom w:val="nil"/>
          <w:right w:val="nil"/>
          <w:between w:val="nil"/>
        </w:pBdr>
        <w:spacing w:line="276" w:lineRule="auto"/>
        <w:ind w:left="851" w:right="616"/>
        <w:jc w:val="both"/>
        <w:rPr>
          <w:rFonts w:ascii="Palatino Linotype" w:hAnsi="Palatino Linotype"/>
          <w:sz w:val="22"/>
          <w:szCs w:val="22"/>
        </w:rPr>
      </w:pPr>
      <w:r w:rsidRPr="002D1B7C">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633BA953" w14:textId="77777777" w:rsidR="00E63F47" w:rsidRPr="002D1B7C" w:rsidRDefault="00E63F47" w:rsidP="00E63F47">
      <w:pPr>
        <w:pBdr>
          <w:top w:val="nil"/>
          <w:left w:val="nil"/>
          <w:bottom w:val="nil"/>
          <w:right w:val="nil"/>
          <w:between w:val="nil"/>
        </w:pBdr>
        <w:spacing w:line="276" w:lineRule="auto"/>
        <w:ind w:left="851" w:right="616"/>
        <w:jc w:val="both"/>
        <w:rPr>
          <w:rFonts w:ascii="Palatino Linotype" w:hAnsi="Palatino Linotype"/>
          <w:sz w:val="22"/>
          <w:szCs w:val="22"/>
        </w:rPr>
      </w:pPr>
      <w:r w:rsidRPr="002D1B7C">
        <w:rPr>
          <w:rFonts w:ascii="Palatino Linotype" w:eastAsia="Palatino Linotype" w:hAnsi="Palatino Linotype" w:cs="Palatino Linotype"/>
          <w:b/>
          <w:i/>
          <w:sz w:val="22"/>
          <w:szCs w:val="22"/>
        </w:rPr>
        <w:t>Octavo.</w:t>
      </w:r>
      <w:r w:rsidRPr="002D1B7C">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2DBB3B7" w14:textId="77777777" w:rsidR="00E63F47" w:rsidRPr="002D1B7C" w:rsidRDefault="00E63F47" w:rsidP="00E63F47">
      <w:pPr>
        <w:pBdr>
          <w:top w:val="nil"/>
          <w:left w:val="nil"/>
          <w:bottom w:val="nil"/>
          <w:right w:val="nil"/>
          <w:between w:val="nil"/>
        </w:pBdr>
        <w:spacing w:line="276" w:lineRule="auto"/>
        <w:ind w:left="851" w:right="616"/>
        <w:jc w:val="both"/>
        <w:rPr>
          <w:rFonts w:ascii="Palatino Linotype" w:hAnsi="Palatino Linotype"/>
          <w:sz w:val="22"/>
          <w:szCs w:val="22"/>
        </w:rPr>
      </w:pPr>
      <w:r w:rsidRPr="002D1B7C">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418A2FCC" w14:textId="77777777" w:rsidR="00E63F47" w:rsidRPr="002D1B7C" w:rsidRDefault="00E63F47" w:rsidP="00E63F47">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2D1B7C">
        <w:rPr>
          <w:rFonts w:ascii="Palatino Linotype" w:eastAsia="Palatino Linotype" w:hAnsi="Palatino Linotype" w:cs="Palatino Linotype"/>
          <w:i/>
          <w:sz w:val="22"/>
          <w:szCs w:val="22"/>
        </w:rPr>
        <w:t xml:space="preserve">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14:paraId="6D58876A" w14:textId="77777777" w:rsidR="00E63F47" w:rsidRPr="002D1B7C" w:rsidRDefault="00E63F47" w:rsidP="00E63F47">
      <w:pPr>
        <w:pBdr>
          <w:top w:val="nil"/>
          <w:left w:val="nil"/>
          <w:bottom w:val="nil"/>
          <w:right w:val="nil"/>
          <w:between w:val="nil"/>
        </w:pBdr>
        <w:spacing w:line="276" w:lineRule="auto"/>
        <w:ind w:left="851" w:right="616"/>
        <w:jc w:val="both"/>
        <w:rPr>
          <w:rFonts w:ascii="Palatino Linotype" w:hAnsi="Palatino Linotype"/>
          <w:sz w:val="22"/>
          <w:szCs w:val="22"/>
        </w:rPr>
      </w:pPr>
      <w:r w:rsidRPr="002D1B7C">
        <w:rPr>
          <w:rFonts w:ascii="Palatino Linotype" w:eastAsia="Palatino Linotype" w:hAnsi="Palatino Linotype" w:cs="Palatino Linotype"/>
          <w:b/>
          <w:i/>
          <w:sz w:val="22"/>
          <w:szCs w:val="22"/>
        </w:rPr>
        <w:t>Noveno.</w:t>
      </w:r>
      <w:r w:rsidRPr="002D1B7C">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84FEA56" w14:textId="77777777" w:rsidR="00E63F47" w:rsidRPr="002D1B7C" w:rsidRDefault="00E63F47" w:rsidP="00E63F47">
      <w:pPr>
        <w:pBdr>
          <w:top w:val="nil"/>
          <w:left w:val="nil"/>
          <w:bottom w:val="nil"/>
          <w:right w:val="nil"/>
          <w:between w:val="nil"/>
        </w:pBdr>
        <w:spacing w:line="276" w:lineRule="auto"/>
        <w:ind w:left="851" w:right="616"/>
        <w:jc w:val="both"/>
        <w:rPr>
          <w:rFonts w:ascii="Palatino Linotype" w:hAnsi="Palatino Linotype"/>
          <w:sz w:val="22"/>
          <w:szCs w:val="22"/>
        </w:rPr>
      </w:pPr>
      <w:r w:rsidRPr="002D1B7C">
        <w:rPr>
          <w:rFonts w:ascii="Palatino Linotype" w:eastAsia="Palatino Linotype" w:hAnsi="Palatino Linotype" w:cs="Palatino Linotype"/>
          <w:b/>
          <w:i/>
          <w:sz w:val="22"/>
          <w:szCs w:val="22"/>
        </w:rPr>
        <w:t>Décimo.</w:t>
      </w:r>
      <w:r w:rsidRPr="002D1B7C">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2CDDD6C3" w14:textId="77777777" w:rsidR="00E63F47" w:rsidRPr="002D1B7C" w:rsidRDefault="00E63F47" w:rsidP="00E63F47">
      <w:pPr>
        <w:pBdr>
          <w:top w:val="nil"/>
          <w:left w:val="nil"/>
          <w:bottom w:val="nil"/>
          <w:right w:val="nil"/>
          <w:between w:val="nil"/>
        </w:pBdr>
        <w:spacing w:line="276" w:lineRule="auto"/>
        <w:ind w:left="851" w:right="616"/>
        <w:jc w:val="both"/>
        <w:rPr>
          <w:rFonts w:ascii="Palatino Linotype" w:hAnsi="Palatino Linotype"/>
          <w:sz w:val="22"/>
          <w:szCs w:val="22"/>
        </w:rPr>
      </w:pPr>
      <w:r w:rsidRPr="002D1B7C">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5584B182" w14:textId="77777777" w:rsidR="00E63F47" w:rsidRPr="002D1B7C" w:rsidRDefault="00E63F47" w:rsidP="00E63F47">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2D1B7C">
        <w:rPr>
          <w:rFonts w:ascii="Palatino Linotype" w:eastAsia="Palatino Linotype" w:hAnsi="Palatino Linotype" w:cs="Palatino Linotype"/>
          <w:b/>
          <w:i/>
          <w:sz w:val="22"/>
          <w:szCs w:val="22"/>
        </w:rPr>
        <w:t>Décimo primero.</w:t>
      </w:r>
      <w:r w:rsidRPr="002D1B7C">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w:t>
      </w:r>
      <w:r w:rsidRPr="002D1B7C">
        <w:rPr>
          <w:rFonts w:ascii="Palatino Linotype" w:eastAsia="Palatino Linotype" w:hAnsi="Palatino Linotype" w:cs="Palatino Linotype"/>
          <w:i/>
          <w:sz w:val="22"/>
          <w:szCs w:val="22"/>
        </w:rPr>
        <w:lastRenderedPageBreak/>
        <w:t>llevar la leyenda correspondiente de conformidad con lo dispuesto en el Capítulo VIII de los presentes lineamientos.</w:t>
      </w:r>
    </w:p>
    <w:p w14:paraId="5E9AAAAE" w14:textId="77777777" w:rsidR="00E63F47" w:rsidRPr="002D1B7C" w:rsidRDefault="00E63F47" w:rsidP="00E63F47">
      <w:pPr>
        <w:pBdr>
          <w:top w:val="nil"/>
          <w:left w:val="nil"/>
          <w:bottom w:val="nil"/>
          <w:right w:val="nil"/>
          <w:between w:val="nil"/>
        </w:pBdr>
        <w:spacing w:line="276" w:lineRule="auto"/>
        <w:ind w:left="851" w:right="616"/>
        <w:jc w:val="both"/>
        <w:rPr>
          <w:rFonts w:ascii="Palatino Linotype" w:hAnsi="Palatino Linotype"/>
          <w:sz w:val="22"/>
          <w:szCs w:val="22"/>
        </w:rPr>
      </w:pPr>
      <w:r w:rsidRPr="002D1B7C">
        <w:rPr>
          <w:rFonts w:ascii="Palatino Linotype" w:eastAsia="Palatino Linotype" w:hAnsi="Palatino Linotype" w:cs="Palatino Linotype"/>
          <w:i/>
          <w:sz w:val="22"/>
          <w:szCs w:val="22"/>
        </w:rPr>
        <w:t>[…]</w:t>
      </w:r>
    </w:p>
    <w:p w14:paraId="6E92C8F9" w14:textId="77777777" w:rsidR="00E63F47" w:rsidRPr="002D1B7C" w:rsidRDefault="00E63F47" w:rsidP="00E63F47">
      <w:pPr>
        <w:pBdr>
          <w:top w:val="nil"/>
          <w:left w:val="nil"/>
          <w:bottom w:val="nil"/>
          <w:right w:val="nil"/>
          <w:between w:val="nil"/>
        </w:pBdr>
        <w:spacing w:line="276" w:lineRule="auto"/>
        <w:ind w:left="851" w:right="616"/>
        <w:jc w:val="center"/>
        <w:rPr>
          <w:rFonts w:ascii="Palatino Linotype" w:hAnsi="Palatino Linotype"/>
          <w:sz w:val="22"/>
          <w:szCs w:val="22"/>
        </w:rPr>
      </w:pPr>
      <w:r w:rsidRPr="002D1B7C">
        <w:rPr>
          <w:rFonts w:ascii="Palatino Linotype" w:eastAsia="Palatino Linotype" w:hAnsi="Palatino Linotype" w:cs="Palatino Linotype"/>
          <w:b/>
          <w:i/>
          <w:sz w:val="22"/>
          <w:szCs w:val="22"/>
        </w:rPr>
        <w:t>CAPÍTULO VIII</w:t>
      </w:r>
    </w:p>
    <w:p w14:paraId="1034EAA7" w14:textId="77777777" w:rsidR="00E63F47" w:rsidRPr="002D1B7C" w:rsidRDefault="00E63F47" w:rsidP="00E63F47">
      <w:pPr>
        <w:pBdr>
          <w:top w:val="nil"/>
          <w:left w:val="nil"/>
          <w:bottom w:val="nil"/>
          <w:right w:val="nil"/>
          <w:between w:val="nil"/>
        </w:pBdr>
        <w:spacing w:line="276" w:lineRule="auto"/>
        <w:ind w:left="851" w:right="616"/>
        <w:jc w:val="center"/>
        <w:rPr>
          <w:rFonts w:ascii="Palatino Linotype" w:eastAsia="Palatino Linotype" w:hAnsi="Palatino Linotype" w:cs="Palatino Linotype"/>
          <w:b/>
          <w:i/>
          <w:sz w:val="22"/>
          <w:szCs w:val="22"/>
        </w:rPr>
      </w:pPr>
      <w:r w:rsidRPr="002D1B7C">
        <w:rPr>
          <w:rFonts w:ascii="Palatino Linotype" w:eastAsia="Palatino Linotype" w:hAnsi="Palatino Linotype" w:cs="Palatino Linotype"/>
          <w:b/>
          <w:i/>
          <w:sz w:val="22"/>
          <w:szCs w:val="22"/>
        </w:rPr>
        <w:t>DE LOS ELEMENTOS PARA LA CLASIFICACIÓN</w:t>
      </w:r>
    </w:p>
    <w:p w14:paraId="591AB540" w14:textId="77777777" w:rsidR="00E63F47" w:rsidRPr="002D1B7C" w:rsidRDefault="00E63F47" w:rsidP="00E63F47">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2D1B7C">
        <w:rPr>
          <w:rFonts w:ascii="Palatino Linotype" w:eastAsia="Palatino Linotype" w:hAnsi="Palatino Linotype" w:cs="Palatino Linotype"/>
          <w:b/>
          <w:i/>
          <w:sz w:val="22"/>
          <w:szCs w:val="22"/>
        </w:rPr>
        <w:t>Quincuagésimo</w:t>
      </w:r>
      <w:r w:rsidRPr="002D1B7C">
        <w:rPr>
          <w:rFonts w:ascii="Palatino Linotype" w:eastAsia="Palatino Linotype" w:hAnsi="Palatino Linotype" w:cs="Palatino Linotype"/>
          <w:i/>
          <w:sz w:val="22"/>
          <w:szCs w:val="22"/>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70A83502" w14:textId="77777777" w:rsidR="00E63F47" w:rsidRPr="002D1B7C" w:rsidRDefault="00E63F47" w:rsidP="00E63F47">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2D1B7C">
        <w:rPr>
          <w:rFonts w:ascii="Palatino Linotype" w:eastAsia="Palatino Linotype" w:hAnsi="Palatino Linotype" w:cs="Palatino Linotype"/>
          <w:b/>
          <w:i/>
          <w:sz w:val="22"/>
          <w:szCs w:val="22"/>
        </w:rPr>
        <w:t>Quincuagésimo primero</w:t>
      </w:r>
      <w:r w:rsidRPr="002D1B7C">
        <w:rPr>
          <w:rFonts w:ascii="Palatino Linotype" w:eastAsia="Palatino Linotype" w:hAnsi="Palatino Linotype" w:cs="Palatino Linotype"/>
          <w:i/>
          <w:sz w:val="22"/>
          <w:szCs w:val="22"/>
        </w:rPr>
        <w:t>. Toda acta del Comité de Transparencia deberá contener:</w:t>
      </w:r>
    </w:p>
    <w:p w14:paraId="000688FD" w14:textId="77777777" w:rsidR="00E63F47" w:rsidRPr="002D1B7C" w:rsidRDefault="00E63F47" w:rsidP="00E63F47">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2D1B7C">
        <w:rPr>
          <w:rFonts w:ascii="Palatino Linotype" w:eastAsia="Palatino Linotype" w:hAnsi="Palatino Linotype" w:cs="Palatino Linotype"/>
          <w:i/>
          <w:sz w:val="22"/>
          <w:szCs w:val="22"/>
        </w:rPr>
        <w:t xml:space="preserve">I. El número de sesión y fecha; </w:t>
      </w:r>
    </w:p>
    <w:p w14:paraId="15C1FDBF" w14:textId="77777777" w:rsidR="00E63F47" w:rsidRPr="002D1B7C" w:rsidRDefault="00E63F47" w:rsidP="00E63F47">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2D1B7C">
        <w:rPr>
          <w:rFonts w:ascii="Palatino Linotype" w:eastAsia="Palatino Linotype" w:hAnsi="Palatino Linotype" w:cs="Palatino Linotype"/>
          <w:i/>
          <w:sz w:val="22"/>
          <w:szCs w:val="22"/>
        </w:rPr>
        <w:t>II. El nombre del área que solicitó la clasificación de información;</w:t>
      </w:r>
    </w:p>
    <w:p w14:paraId="4E3045D4" w14:textId="77777777" w:rsidR="00E63F47" w:rsidRPr="002D1B7C" w:rsidRDefault="00E63F47" w:rsidP="00E63F47">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2D1B7C">
        <w:rPr>
          <w:rFonts w:ascii="Palatino Linotype" w:eastAsia="Palatino Linotype" w:hAnsi="Palatino Linotype" w:cs="Palatino Linotype"/>
          <w:i/>
          <w:sz w:val="22"/>
          <w:szCs w:val="22"/>
        </w:rPr>
        <w:t>III. La fundamentación legal y motivación correspondiente;</w:t>
      </w:r>
    </w:p>
    <w:p w14:paraId="2CF3BB6A" w14:textId="77777777" w:rsidR="00E63F47" w:rsidRPr="002D1B7C" w:rsidRDefault="00E63F47" w:rsidP="00E63F47">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2D1B7C">
        <w:rPr>
          <w:rFonts w:ascii="Palatino Linotype" w:eastAsia="Palatino Linotype" w:hAnsi="Palatino Linotype" w:cs="Palatino Linotype"/>
          <w:i/>
          <w:sz w:val="22"/>
          <w:szCs w:val="22"/>
        </w:rPr>
        <w:t>IV. La resolución o resoluciones aprobadas; y</w:t>
      </w:r>
    </w:p>
    <w:p w14:paraId="1D699A44" w14:textId="77777777" w:rsidR="00E63F47" w:rsidRPr="002D1B7C" w:rsidRDefault="00E63F47" w:rsidP="00E63F47">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2D1B7C">
        <w:rPr>
          <w:rFonts w:ascii="Palatino Linotype" w:eastAsia="Palatino Linotype" w:hAnsi="Palatino Linotype" w:cs="Palatino Linotype"/>
          <w:i/>
          <w:sz w:val="22"/>
          <w:szCs w:val="22"/>
        </w:rPr>
        <w:t xml:space="preserve">V. La rúbrica o firma digital de cada integrante del Comité de Transparencia. </w:t>
      </w:r>
    </w:p>
    <w:p w14:paraId="774FE47D" w14:textId="77777777" w:rsidR="00E63F47" w:rsidRPr="002D1B7C" w:rsidRDefault="00E63F47" w:rsidP="00E63F47">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2D1B7C">
        <w:rPr>
          <w:rFonts w:ascii="Palatino Linotype" w:eastAsia="Palatino Linotype" w:hAnsi="Palatino Linotype" w:cs="Palatino Linotype"/>
          <w:i/>
          <w:sz w:val="22"/>
          <w:szCs w:val="22"/>
        </w:rPr>
        <w:t>Las resoluciones del Comité en las que se haya determinado confirmar o modificar la clasificación de información pública como reservada, deberán incluir, cuando menos:</w:t>
      </w:r>
    </w:p>
    <w:p w14:paraId="4EFD7BAE" w14:textId="77777777" w:rsidR="00E63F47" w:rsidRPr="002D1B7C" w:rsidRDefault="00E63F47" w:rsidP="00E63F47">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2D1B7C">
        <w:rPr>
          <w:rFonts w:ascii="Palatino Linotype" w:eastAsia="Palatino Linotype" w:hAnsi="Palatino Linotype" w:cs="Palatino Linotype"/>
          <w:i/>
          <w:sz w:val="22"/>
          <w:szCs w:val="22"/>
        </w:rPr>
        <w:t>I. Los motivos y razonamientos que sustenten la confirmación o modificación de la prueba de daño;</w:t>
      </w:r>
    </w:p>
    <w:p w14:paraId="6D7EAE2E" w14:textId="77777777" w:rsidR="00E63F47" w:rsidRPr="002D1B7C" w:rsidRDefault="00E63F47" w:rsidP="00E63F47">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2D1B7C">
        <w:rPr>
          <w:rFonts w:ascii="Palatino Linotype" w:eastAsia="Palatino Linotype" w:hAnsi="Palatino Linotype" w:cs="Palatino Linotype"/>
          <w:i/>
          <w:sz w:val="22"/>
          <w:szCs w:val="22"/>
        </w:rPr>
        <w:t>II. Descripción de las partes o secciones reservadas, en caso de clasificación parcial;</w:t>
      </w:r>
    </w:p>
    <w:p w14:paraId="2FED1119" w14:textId="77777777" w:rsidR="00E63F47" w:rsidRPr="002D1B7C" w:rsidRDefault="00E63F47" w:rsidP="00E63F47">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2D1B7C">
        <w:rPr>
          <w:rFonts w:ascii="Palatino Linotype" w:eastAsia="Palatino Linotype" w:hAnsi="Palatino Linotype" w:cs="Palatino Linotype"/>
          <w:i/>
          <w:sz w:val="22"/>
          <w:szCs w:val="22"/>
        </w:rPr>
        <w:t>III. El periodo por el que mantendrá su clasificación y fecha de expiración; y</w:t>
      </w:r>
    </w:p>
    <w:p w14:paraId="34B5C59F" w14:textId="77777777" w:rsidR="00E63F47" w:rsidRPr="002D1B7C" w:rsidRDefault="00E63F47" w:rsidP="00E63F47">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2D1B7C">
        <w:rPr>
          <w:rFonts w:ascii="Palatino Linotype" w:eastAsia="Palatino Linotype" w:hAnsi="Palatino Linotype" w:cs="Palatino Linotype"/>
          <w:i/>
          <w:sz w:val="22"/>
          <w:szCs w:val="22"/>
        </w:rPr>
        <w:t>IV. El nombre del titular y área encargada de realizar la versión pública del documento, en su caso.</w:t>
      </w:r>
    </w:p>
    <w:p w14:paraId="3C6B40ED" w14:textId="77777777" w:rsidR="00E63F47" w:rsidRPr="002D1B7C" w:rsidRDefault="00E63F47" w:rsidP="00E63F47">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2D1B7C">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79A6879B" w14:textId="77777777" w:rsidR="00E63F47" w:rsidRPr="002D1B7C" w:rsidRDefault="00E63F47" w:rsidP="00E63F47">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2D1B7C">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04AD3867" w14:textId="77777777" w:rsidR="00E63F47" w:rsidRPr="002D1B7C" w:rsidRDefault="00E63F47" w:rsidP="00E63F47">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2D1B7C">
        <w:rPr>
          <w:rFonts w:ascii="Palatino Linotype" w:eastAsia="Palatino Linotype" w:hAnsi="Palatino Linotype" w:cs="Palatino Linotype"/>
          <w:b/>
          <w:i/>
          <w:sz w:val="22"/>
          <w:szCs w:val="22"/>
        </w:rPr>
        <w:t>Quincuagésimo segundo</w:t>
      </w:r>
      <w:r w:rsidRPr="002D1B7C">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04597AE6" w14:textId="77777777" w:rsidR="00E63F47" w:rsidRPr="002D1B7C" w:rsidRDefault="00E63F47" w:rsidP="00E63F47">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2D1B7C">
        <w:rPr>
          <w:rFonts w:ascii="Palatino Linotype" w:eastAsia="Palatino Linotype" w:hAnsi="Palatino Linotype" w:cs="Palatino Linotype"/>
          <w:i/>
          <w:sz w:val="22"/>
          <w:szCs w:val="22"/>
        </w:rPr>
        <w:lastRenderedPageBreak/>
        <w:t>En el caso específico de la clasificación y elaboración de versiones públicas de documentos que contengan información confidencial, las áreas de los sujetos obligados deberán:</w:t>
      </w:r>
    </w:p>
    <w:p w14:paraId="77CC74DC" w14:textId="77777777" w:rsidR="00E63F47" w:rsidRPr="002D1B7C" w:rsidRDefault="00E63F47" w:rsidP="00E63F47">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2D1B7C">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79AC1BAC" w14:textId="77777777" w:rsidR="00E63F47" w:rsidRPr="002D1B7C" w:rsidRDefault="00E63F47" w:rsidP="00E63F47">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2D1B7C">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5AAE8A25" w14:textId="77777777" w:rsidR="00E63F47" w:rsidRPr="002D1B7C" w:rsidRDefault="00E63F47" w:rsidP="00E63F47">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2D1B7C">
        <w:rPr>
          <w:rFonts w:ascii="Palatino Linotype" w:eastAsia="Palatino Linotype" w:hAnsi="Palatino Linotype" w:cs="Palatino Linotype"/>
          <w:i/>
          <w:sz w:val="22"/>
          <w:szCs w:val="22"/>
        </w:rPr>
        <w:t>III. Señalar las personas o instancias autorizadas a acceder a la información clasificada.</w:t>
      </w:r>
    </w:p>
    <w:p w14:paraId="74F6A699" w14:textId="77777777" w:rsidR="00E63F47" w:rsidRPr="002D1B7C" w:rsidRDefault="00E63F47" w:rsidP="00E63F47">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2D1B7C">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356230C5" w14:textId="77777777" w:rsidR="00E63F47" w:rsidRPr="002D1B7C" w:rsidRDefault="00E63F47" w:rsidP="00E63F47">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2D1B7C">
        <w:rPr>
          <w:rFonts w:ascii="Palatino Linotype" w:eastAsia="Palatino Linotype" w:hAnsi="Palatino Linotype" w:cs="Palatino Linotype"/>
          <w:b/>
          <w:i/>
          <w:sz w:val="22"/>
          <w:szCs w:val="22"/>
        </w:rPr>
        <w:t>Quincuagésimo cuarto.</w:t>
      </w:r>
      <w:r w:rsidRPr="002D1B7C">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12F5D2B5" w14:textId="77777777" w:rsidR="00E63F47" w:rsidRPr="002D1B7C" w:rsidRDefault="00E63F47" w:rsidP="00E63F47">
      <w:pPr>
        <w:pBdr>
          <w:top w:val="nil"/>
          <w:left w:val="nil"/>
          <w:bottom w:val="nil"/>
          <w:right w:val="nil"/>
          <w:between w:val="nil"/>
        </w:pBdr>
        <w:spacing w:line="276" w:lineRule="auto"/>
        <w:ind w:left="851" w:right="616"/>
        <w:jc w:val="both"/>
        <w:rPr>
          <w:rFonts w:ascii="Palatino Linotype" w:hAnsi="Palatino Linotype"/>
          <w:sz w:val="22"/>
          <w:szCs w:val="22"/>
        </w:rPr>
      </w:pPr>
      <w:r w:rsidRPr="002D1B7C">
        <w:rPr>
          <w:rFonts w:ascii="Palatino Linotype" w:eastAsia="Palatino Linotype" w:hAnsi="Palatino Linotype" w:cs="Palatino Linotype"/>
          <w:b/>
          <w:i/>
          <w:sz w:val="22"/>
          <w:szCs w:val="22"/>
        </w:rPr>
        <w:t>Quincuagésimo quinto.</w:t>
      </w:r>
      <w:r w:rsidRPr="002D1B7C">
        <w:rPr>
          <w:rFonts w:ascii="Palatino Linotype" w:eastAsia="Palatino Linotype" w:hAnsi="Palatino Linotype" w:cs="Palatino Linotype"/>
          <w:i/>
          <w:sz w:val="22"/>
          <w:szCs w:val="22"/>
        </w:rPr>
        <w:t xml:space="preserve"> Cada área del sujeto obligado podrá designar formalmente a una o más personas como responsables del </w:t>
      </w:r>
      <w:proofErr w:type="spellStart"/>
      <w:r w:rsidRPr="002D1B7C">
        <w:rPr>
          <w:rFonts w:ascii="Palatino Linotype" w:eastAsia="Palatino Linotype" w:hAnsi="Palatino Linotype" w:cs="Palatino Linotype"/>
          <w:i/>
          <w:sz w:val="22"/>
          <w:szCs w:val="22"/>
        </w:rPr>
        <w:t>testado</w:t>
      </w:r>
      <w:proofErr w:type="spellEnd"/>
      <w:r w:rsidRPr="002D1B7C">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r w:rsidRPr="002D1B7C">
        <w:rPr>
          <w:rFonts w:ascii="Palatino Linotype" w:hAnsi="Palatino Linotype"/>
          <w:sz w:val="22"/>
          <w:szCs w:val="22"/>
        </w:rPr>
        <w:t>.”</w:t>
      </w:r>
    </w:p>
    <w:p w14:paraId="7BA114C2" w14:textId="77777777" w:rsidR="00E63F47" w:rsidRPr="002D1B7C" w:rsidRDefault="00E63F47" w:rsidP="00E63F47">
      <w:pPr>
        <w:spacing w:line="360" w:lineRule="auto"/>
        <w:jc w:val="both"/>
        <w:rPr>
          <w:rFonts w:ascii="Palatino Linotype" w:eastAsia="Palatino Linotype" w:hAnsi="Palatino Linotype" w:cs="Palatino Linotype"/>
          <w:sz w:val="22"/>
          <w:szCs w:val="22"/>
        </w:rPr>
      </w:pPr>
    </w:p>
    <w:p w14:paraId="6DA660B8" w14:textId="77777777" w:rsidR="00E63F47" w:rsidRPr="002D1B7C" w:rsidRDefault="00E63F47" w:rsidP="00E63F47">
      <w:pPr>
        <w:spacing w:line="360" w:lineRule="auto"/>
        <w:jc w:val="both"/>
        <w:rPr>
          <w:rFonts w:ascii="Palatino Linotype" w:eastAsia="Palatino Linotype" w:hAnsi="Palatino Linotype" w:cs="Palatino Linotype"/>
          <w:sz w:val="22"/>
          <w:szCs w:val="22"/>
        </w:rPr>
      </w:pPr>
      <w:r w:rsidRPr="002D1B7C">
        <w:rPr>
          <w:rFonts w:ascii="Palatino Linotype" w:eastAsia="Palatino Linotype" w:hAnsi="Palatino Linotype" w:cs="Palatino Linotype"/>
          <w:sz w:val="22"/>
          <w:szCs w:val="22"/>
        </w:rPr>
        <w:t>Efectivamente, cuando se clasifica información como confidencial es importante someterlo al Comité de Transparencia, quien debe confirmar, modificar o revocar la clasificación.</w:t>
      </w:r>
    </w:p>
    <w:p w14:paraId="22D951A1" w14:textId="77777777" w:rsidR="00E63F47" w:rsidRPr="002D1B7C" w:rsidRDefault="00E63F47" w:rsidP="00E63F47">
      <w:pPr>
        <w:spacing w:line="360" w:lineRule="auto"/>
        <w:jc w:val="both"/>
        <w:rPr>
          <w:rFonts w:ascii="Palatino Linotype" w:eastAsia="Palatino Linotype" w:hAnsi="Palatino Linotype" w:cs="Palatino Linotype"/>
          <w:sz w:val="22"/>
          <w:szCs w:val="22"/>
        </w:rPr>
      </w:pPr>
    </w:p>
    <w:p w14:paraId="061D5ECA" w14:textId="77777777" w:rsidR="00E63F47" w:rsidRPr="002D1B7C" w:rsidRDefault="00E63F47" w:rsidP="00E63F47">
      <w:pPr>
        <w:shd w:val="clear" w:color="auto" w:fill="FFFFFF"/>
        <w:spacing w:line="360" w:lineRule="auto"/>
        <w:ind w:right="51"/>
        <w:jc w:val="both"/>
        <w:rPr>
          <w:rFonts w:ascii="Palatino Linotype" w:eastAsia="Palatino Linotype" w:hAnsi="Palatino Linotype" w:cs="Palatino Linotype"/>
          <w:sz w:val="22"/>
          <w:szCs w:val="22"/>
        </w:rPr>
      </w:pPr>
      <w:r w:rsidRPr="002D1B7C">
        <w:rPr>
          <w:rFonts w:ascii="Palatino Linotype" w:eastAsia="Palatino Linotype" w:hAnsi="Palatino Linotype" w:cs="Palatino Linotype"/>
          <w:sz w:val="22"/>
          <w:szCs w:val="22"/>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w:t>
      </w:r>
      <w:r w:rsidRPr="002D1B7C">
        <w:rPr>
          <w:rFonts w:ascii="Palatino Linotype" w:eastAsia="Palatino Linotype" w:hAnsi="Palatino Linotype" w:cs="Palatino Linotype"/>
          <w:sz w:val="22"/>
          <w:szCs w:val="22"/>
        </w:rPr>
        <w:lastRenderedPageBreak/>
        <w:t>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parte</w:t>
      </w:r>
      <w:r w:rsidRPr="002D1B7C">
        <w:rPr>
          <w:rFonts w:ascii="Palatino Linotype" w:eastAsia="Palatino Linotype" w:hAnsi="Palatino Linotype" w:cs="Palatino Linotype"/>
          <w:b/>
          <w:sz w:val="22"/>
          <w:szCs w:val="22"/>
        </w:rPr>
        <w:t xml:space="preserve"> Recurrente</w:t>
      </w:r>
      <w:r w:rsidRPr="002D1B7C">
        <w:rPr>
          <w:rFonts w:ascii="Palatino Linotype" w:eastAsia="Palatino Linotype" w:hAnsi="Palatino Linotype" w:cs="Palatino Linotype"/>
          <w:sz w:val="22"/>
          <w:szCs w:val="22"/>
        </w:rPr>
        <w:t>.</w:t>
      </w:r>
    </w:p>
    <w:p w14:paraId="2FCA21EF" w14:textId="77777777" w:rsidR="00E63F47" w:rsidRPr="002D1B7C" w:rsidRDefault="00E63F47" w:rsidP="00E63F47">
      <w:pPr>
        <w:shd w:val="clear" w:color="auto" w:fill="FFFFFF"/>
        <w:spacing w:line="360" w:lineRule="auto"/>
        <w:ind w:right="51"/>
        <w:jc w:val="both"/>
        <w:rPr>
          <w:rFonts w:ascii="Palatino Linotype" w:eastAsia="Palatino Linotype" w:hAnsi="Palatino Linotype" w:cs="Palatino Linotype"/>
          <w:sz w:val="22"/>
          <w:szCs w:val="22"/>
        </w:rPr>
      </w:pPr>
    </w:p>
    <w:p w14:paraId="78848A4A" w14:textId="77777777" w:rsidR="00E63F47" w:rsidRPr="002D1B7C" w:rsidRDefault="00E63F47" w:rsidP="00E63F47">
      <w:pPr>
        <w:spacing w:line="360" w:lineRule="auto"/>
        <w:jc w:val="both"/>
        <w:rPr>
          <w:rFonts w:ascii="Palatino Linotype" w:eastAsia="Palatino Linotype" w:hAnsi="Palatino Linotype" w:cs="Palatino Linotype"/>
          <w:sz w:val="22"/>
          <w:szCs w:val="22"/>
        </w:rPr>
      </w:pPr>
      <w:r w:rsidRPr="002D1B7C">
        <w:rPr>
          <w:rFonts w:ascii="Palatino Linotype" w:eastAsia="Palatino Linotype" w:hAnsi="Palatino Linotype" w:cs="Palatino Linotype"/>
          <w:sz w:val="22"/>
          <w:szCs w:val="22"/>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w:t>
      </w:r>
    </w:p>
    <w:p w14:paraId="1EB7066D" w14:textId="76360218" w:rsidR="00A12EBB" w:rsidRPr="002D1B7C" w:rsidRDefault="00AD46E7">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bookmarkStart w:id="4" w:name="_heading=h.3dy6vkm" w:colFirst="0" w:colLast="0"/>
      <w:bookmarkEnd w:id="4"/>
      <w:r w:rsidRPr="002D1B7C">
        <w:rPr>
          <w:rFonts w:ascii="Palatino Linotype" w:eastAsia="Palatino Linotype" w:hAnsi="Palatino Linotype" w:cs="Palatino Linotype"/>
          <w:sz w:val="22"/>
          <w:szCs w:val="22"/>
        </w:rPr>
        <w:t xml:space="preserve">Así, con fundamento en lo prescrito en los artículos 5 párrafos trigésimo </w:t>
      </w:r>
      <w:r w:rsidR="00E63F47" w:rsidRPr="002D1B7C">
        <w:rPr>
          <w:rFonts w:ascii="Palatino Linotype" w:eastAsia="Palatino Linotype" w:hAnsi="Palatino Linotype" w:cs="Palatino Linotype"/>
          <w:sz w:val="22"/>
          <w:szCs w:val="22"/>
        </w:rPr>
        <w:t>noveno, cuadragésimo y cuadragésimo primero</w:t>
      </w:r>
      <w:r w:rsidRPr="002D1B7C">
        <w:rPr>
          <w:rFonts w:ascii="Palatino Linotype" w:eastAsia="Palatino Linotype" w:hAnsi="Palatino Linotype" w:cs="Palatino Linotype"/>
          <w:sz w:val="22"/>
          <w:szCs w:val="22"/>
        </w:rPr>
        <w:t>, fracciones IV y V de la Constitución Política del Estado Libre y Soberano de México; 2, fracción II; 29, 36 fracciones I y II; 176, 178, 181, 185 y 186 fracción II de la Ley de Transparencia y Acceso a la Información Pública del Estado de México y Municipios, este Pleno:</w:t>
      </w:r>
    </w:p>
    <w:p w14:paraId="6E7E4049" w14:textId="77777777" w:rsidR="00A12EBB" w:rsidRPr="002D1B7C" w:rsidRDefault="00AD46E7">
      <w:pPr>
        <w:spacing w:line="360" w:lineRule="auto"/>
        <w:ind w:left="567"/>
        <w:jc w:val="center"/>
        <w:rPr>
          <w:rFonts w:ascii="Palatino Linotype" w:eastAsia="Palatino Linotype" w:hAnsi="Palatino Linotype" w:cs="Palatino Linotype"/>
          <w:b/>
          <w:sz w:val="22"/>
          <w:szCs w:val="22"/>
        </w:rPr>
      </w:pPr>
      <w:r w:rsidRPr="002D1B7C">
        <w:rPr>
          <w:rFonts w:ascii="Palatino Linotype" w:eastAsia="Palatino Linotype" w:hAnsi="Palatino Linotype" w:cs="Palatino Linotype"/>
          <w:b/>
          <w:sz w:val="22"/>
          <w:szCs w:val="22"/>
        </w:rPr>
        <w:t>R E S U E L V E</w:t>
      </w:r>
    </w:p>
    <w:p w14:paraId="7C7535AA" w14:textId="47461A3A" w:rsidR="00A12EBB" w:rsidRPr="002D1B7C" w:rsidRDefault="00AD46E7">
      <w:pPr>
        <w:spacing w:line="360" w:lineRule="auto"/>
        <w:ind w:right="49"/>
        <w:jc w:val="both"/>
        <w:rPr>
          <w:rFonts w:ascii="Palatino Linotype" w:eastAsia="Palatino Linotype" w:hAnsi="Palatino Linotype" w:cs="Palatino Linotype"/>
          <w:sz w:val="22"/>
          <w:szCs w:val="22"/>
        </w:rPr>
      </w:pPr>
      <w:r w:rsidRPr="002D1B7C">
        <w:rPr>
          <w:rFonts w:ascii="Palatino Linotype" w:eastAsia="Palatino Linotype" w:hAnsi="Palatino Linotype" w:cs="Palatino Linotype"/>
          <w:b/>
          <w:sz w:val="22"/>
          <w:szCs w:val="22"/>
        </w:rPr>
        <w:t>Primero.</w:t>
      </w:r>
      <w:r w:rsidRPr="002D1B7C">
        <w:rPr>
          <w:rFonts w:ascii="Palatino Linotype" w:eastAsia="Palatino Linotype" w:hAnsi="Palatino Linotype" w:cs="Palatino Linotype"/>
          <w:sz w:val="22"/>
          <w:szCs w:val="22"/>
        </w:rPr>
        <w:t xml:space="preserve"> Resultan </w:t>
      </w:r>
      <w:r w:rsidRPr="002D1B7C">
        <w:rPr>
          <w:rFonts w:ascii="Palatino Linotype" w:eastAsia="Palatino Linotype" w:hAnsi="Palatino Linotype" w:cs="Palatino Linotype"/>
          <w:b/>
          <w:sz w:val="22"/>
          <w:szCs w:val="22"/>
        </w:rPr>
        <w:t>fundados</w:t>
      </w:r>
      <w:r w:rsidRPr="002D1B7C">
        <w:rPr>
          <w:rFonts w:ascii="Palatino Linotype" w:eastAsia="Palatino Linotype" w:hAnsi="Palatino Linotype" w:cs="Palatino Linotype"/>
          <w:sz w:val="22"/>
          <w:szCs w:val="22"/>
        </w:rPr>
        <w:t xml:space="preserve"> los motivos de inconformidad hechos valer por la parte </w:t>
      </w:r>
      <w:r w:rsidRPr="002D1B7C">
        <w:rPr>
          <w:rFonts w:ascii="Palatino Linotype" w:eastAsia="Palatino Linotype" w:hAnsi="Palatino Linotype" w:cs="Palatino Linotype"/>
          <w:b/>
          <w:sz w:val="22"/>
          <w:szCs w:val="22"/>
        </w:rPr>
        <w:t>Recurrente</w:t>
      </w:r>
      <w:r w:rsidRPr="002D1B7C">
        <w:rPr>
          <w:rFonts w:ascii="Palatino Linotype" w:eastAsia="Palatino Linotype" w:hAnsi="Palatino Linotype" w:cs="Palatino Linotype"/>
          <w:sz w:val="22"/>
          <w:szCs w:val="22"/>
        </w:rPr>
        <w:t xml:space="preserve"> en el Recurso de Revisión </w:t>
      </w:r>
      <w:r w:rsidRPr="002D1B7C">
        <w:rPr>
          <w:rFonts w:ascii="Palatino Linotype" w:eastAsia="Palatino Linotype" w:hAnsi="Palatino Linotype" w:cs="Palatino Linotype"/>
          <w:b/>
          <w:sz w:val="22"/>
          <w:szCs w:val="22"/>
        </w:rPr>
        <w:t>0</w:t>
      </w:r>
      <w:r w:rsidR="003A0C94" w:rsidRPr="002D1B7C">
        <w:rPr>
          <w:rFonts w:ascii="Palatino Linotype" w:eastAsia="Palatino Linotype" w:hAnsi="Palatino Linotype" w:cs="Palatino Linotype"/>
          <w:b/>
          <w:sz w:val="22"/>
          <w:szCs w:val="22"/>
        </w:rPr>
        <w:t>4509</w:t>
      </w:r>
      <w:r w:rsidRPr="002D1B7C">
        <w:rPr>
          <w:rFonts w:ascii="Palatino Linotype" w:eastAsia="Palatino Linotype" w:hAnsi="Palatino Linotype" w:cs="Palatino Linotype"/>
          <w:b/>
          <w:sz w:val="22"/>
          <w:szCs w:val="22"/>
        </w:rPr>
        <w:t>/INFOEM/IP/RR/2025</w:t>
      </w:r>
      <w:r w:rsidRPr="002D1B7C">
        <w:rPr>
          <w:rFonts w:ascii="Palatino Linotype" w:eastAsia="Palatino Linotype" w:hAnsi="Palatino Linotype" w:cs="Palatino Linotype"/>
          <w:sz w:val="22"/>
          <w:szCs w:val="22"/>
        </w:rPr>
        <w:t xml:space="preserve">, por lo que, en términos del </w:t>
      </w:r>
      <w:r w:rsidRPr="002D1B7C">
        <w:rPr>
          <w:rFonts w:ascii="Palatino Linotype" w:eastAsia="Palatino Linotype" w:hAnsi="Palatino Linotype" w:cs="Palatino Linotype"/>
          <w:b/>
          <w:sz w:val="22"/>
          <w:szCs w:val="22"/>
        </w:rPr>
        <w:t xml:space="preserve">Considerando Cuarto </w:t>
      </w:r>
      <w:r w:rsidRPr="002D1B7C">
        <w:rPr>
          <w:rFonts w:ascii="Palatino Linotype" w:eastAsia="Palatino Linotype" w:hAnsi="Palatino Linotype" w:cs="Palatino Linotype"/>
          <w:sz w:val="22"/>
          <w:szCs w:val="22"/>
        </w:rPr>
        <w:t xml:space="preserve">de esta resolución, se </w:t>
      </w:r>
      <w:r w:rsidRPr="002D1B7C">
        <w:rPr>
          <w:rFonts w:ascii="Palatino Linotype" w:eastAsia="Palatino Linotype" w:hAnsi="Palatino Linotype" w:cs="Palatino Linotype"/>
          <w:b/>
          <w:sz w:val="22"/>
          <w:szCs w:val="22"/>
        </w:rPr>
        <w:t xml:space="preserve">Modifica </w:t>
      </w:r>
      <w:r w:rsidRPr="002D1B7C">
        <w:rPr>
          <w:rFonts w:ascii="Palatino Linotype" w:eastAsia="Palatino Linotype" w:hAnsi="Palatino Linotype" w:cs="Palatino Linotype"/>
          <w:sz w:val="22"/>
          <w:szCs w:val="22"/>
        </w:rPr>
        <w:t xml:space="preserve">la respuesta emitida por el </w:t>
      </w:r>
      <w:r w:rsidRPr="002D1B7C">
        <w:rPr>
          <w:rFonts w:ascii="Palatino Linotype" w:eastAsia="Palatino Linotype" w:hAnsi="Palatino Linotype" w:cs="Palatino Linotype"/>
          <w:b/>
          <w:sz w:val="22"/>
          <w:szCs w:val="22"/>
        </w:rPr>
        <w:t>Sujeto Obligado</w:t>
      </w:r>
      <w:r w:rsidRPr="002D1B7C">
        <w:rPr>
          <w:rFonts w:ascii="Palatino Linotype" w:eastAsia="Palatino Linotype" w:hAnsi="Palatino Linotype" w:cs="Palatino Linotype"/>
          <w:sz w:val="22"/>
          <w:szCs w:val="22"/>
        </w:rPr>
        <w:t>.</w:t>
      </w:r>
    </w:p>
    <w:p w14:paraId="3798B26B" w14:textId="77777777" w:rsidR="00A12EBB" w:rsidRPr="002D1B7C" w:rsidRDefault="00A12EBB">
      <w:pPr>
        <w:spacing w:line="360" w:lineRule="auto"/>
        <w:ind w:right="49"/>
        <w:jc w:val="both"/>
        <w:rPr>
          <w:rFonts w:ascii="Palatino Linotype" w:eastAsia="Palatino Linotype" w:hAnsi="Palatino Linotype" w:cs="Palatino Linotype"/>
          <w:sz w:val="22"/>
          <w:szCs w:val="22"/>
        </w:rPr>
      </w:pPr>
    </w:p>
    <w:p w14:paraId="78018FDB" w14:textId="19184068" w:rsidR="00A12EBB" w:rsidRPr="002D1B7C" w:rsidRDefault="00AD46E7">
      <w:pPr>
        <w:spacing w:line="360" w:lineRule="auto"/>
        <w:ind w:right="49"/>
        <w:jc w:val="both"/>
        <w:rPr>
          <w:rFonts w:ascii="Palatino Linotype" w:eastAsia="Palatino Linotype" w:hAnsi="Palatino Linotype" w:cs="Palatino Linotype"/>
          <w:sz w:val="22"/>
          <w:szCs w:val="22"/>
        </w:rPr>
      </w:pPr>
      <w:r w:rsidRPr="002D1B7C">
        <w:rPr>
          <w:rFonts w:ascii="Palatino Linotype" w:eastAsia="Palatino Linotype" w:hAnsi="Palatino Linotype" w:cs="Palatino Linotype"/>
          <w:b/>
          <w:sz w:val="22"/>
          <w:szCs w:val="22"/>
        </w:rPr>
        <w:lastRenderedPageBreak/>
        <w:t>Segundo</w:t>
      </w:r>
      <w:r w:rsidRPr="002D1B7C">
        <w:rPr>
          <w:rFonts w:ascii="Palatino Linotype" w:eastAsia="Palatino Linotype" w:hAnsi="Palatino Linotype" w:cs="Palatino Linotype"/>
          <w:sz w:val="22"/>
          <w:szCs w:val="22"/>
        </w:rPr>
        <w:t xml:space="preserve">. Se </w:t>
      </w:r>
      <w:r w:rsidRPr="002D1B7C">
        <w:rPr>
          <w:rFonts w:ascii="Palatino Linotype" w:eastAsia="Palatino Linotype" w:hAnsi="Palatino Linotype" w:cs="Palatino Linotype"/>
          <w:b/>
          <w:sz w:val="22"/>
          <w:szCs w:val="22"/>
        </w:rPr>
        <w:t>ordena</w:t>
      </w:r>
      <w:r w:rsidRPr="002D1B7C">
        <w:rPr>
          <w:rFonts w:ascii="Palatino Linotype" w:eastAsia="Palatino Linotype" w:hAnsi="Palatino Linotype" w:cs="Palatino Linotype"/>
          <w:sz w:val="22"/>
          <w:szCs w:val="22"/>
        </w:rPr>
        <w:t xml:space="preserve"> al </w:t>
      </w:r>
      <w:r w:rsidRPr="002D1B7C">
        <w:rPr>
          <w:rFonts w:ascii="Palatino Linotype" w:eastAsia="Palatino Linotype" w:hAnsi="Palatino Linotype" w:cs="Palatino Linotype"/>
          <w:b/>
          <w:sz w:val="22"/>
          <w:szCs w:val="22"/>
        </w:rPr>
        <w:t>Sujeto Obligado</w:t>
      </w:r>
      <w:r w:rsidRPr="002D1B7C">
        <w:rPr>
          <w:rFonts w:ascii="Palatino Linotype" w:eastAsia="Palatino Linotype" w:hAnsi="Palatino Linotype" w:cs="Palatino Linotype"/>
          <w:sz w:val="22"/>
          <w:szCs w:val="22"/>
        </w:rPr>
        <w:t xml:space="preserve"> que en términos del </w:t>
      </w:r>
      <w:r w:rsidRPr="002D1B7C">
        <w:rPr>
          <w:rFonts w:ascii="Palatino Linotype" w:eastAsia="Palatino Linotype" w:hAnsi="Palatino Linotype" w:cs="Palatino Linotype"/>
          <w:b/>
          <w:sz w:val="22"/>
          <w:szCs w:val="22"/>
        </w:rPr>
        <w:t>Considerando Cuarto y Quinto</w:t>
      </w:r>
      <w:r w:rsidRPr="002D1B7C">
        <w:rPr>
          <w:rFonts w:ascii="Palatino Linotype" w:eastAsia="Palatino Linotype" w:hAnsi="Palatino Linotype" w:cs="Palatino Linotype"/>
          <w:sz w:val="22"/>
          <w:szCs w:val="22"/>
        </w:rPr>
        <w:t xml:space="preserve">, haga entrega vía Sistema de Acceso a la Información Mexiquense, de lo siguiente: </w:t>
      </w:r>
    </w:p>
    <w:p w14:paraId="5545C52E" w14:textId="394A52B2" w:rsidR="00A12EBB" w:rsidRPr="002D1B7C" w:rsidRDefault="00A12EBB" w:rsidP="0061453C">
      <w:pPr>
        <w:pBdr>
          <w:top w:val="nil"/>
          <w:left w:val="nil"/>
          <w:bottom w:val="nil"/>
          <w:right w:val="nil"/>
          <w:between w:val="nil"/>
        </w:pBdr>
        <w:spacing w:line="276" w:lineRule="auto"/>
        <w:ind w:right="616"/>
        <w:jc w:val="both"/>
        <w:rPr>
          <w:rFonts w:ascii="Palatino Linotype" w:eastAsia="Palatino Linotype" w:hAnsi="Palatino Linotype" w:cs="Palatino Linotype"/>
          <w:b/>
          <w:i/>
          <w:sz w:val="22"/>
          <w:szCs w:val="22"/>
        </w:rPr>
      </w:pPr>
      <w:bookmarkStart w:id="5" w:name="_heading=h.1fob9te" w:colFirst="0" w:colLast="0"/>
      <w:bookmarkEnd w:id="5"/>
    </w:p>
    <w:p w14:paraId="70AA53BE" w14:textId="2F53DC57" w:rsidR="00A12EBB" w:rsidRPr="002D1B7C" w:rsidRDefault="003A0C94" w:rsidP="00781788">
      <w:pPr>
        <w:numPr>
          <w:ilvl w:val="0"/>
          <w:numId w:val="2"/>
        </w:numPr>
        <w:pBdr>
          <w:top w:val="nil"/>
          <w:left w:val="nil"/>
          <w:bottom w:val="nil"/>
          <w:right w:val="nil"/>
          <w:between w:val="nil"/>
        </w:pBdr>
        <w:spacing w:line="276" w:lineRule="auto"/>
        <w:ind w:right="616"/>
        <w:jc w:val="both"/>
        <w:rPr>
          <w:rFonts w:ascii="Palatino Linotype" w:eastAsia="Palatino Linotype" w:hAnsi="Palatino Linotype" w:cs="Palatino Linotype"/>
          <w:i/>
          <w:sz w:val="22"/>
          <w:szCs w:val="22"/>
        </w:rPr>
      </w:pPr>
      <w:r w:rsidRPr="002D1B7C">
        <w:rPr>
          <w:rFonts w:ascii="Palatino Linotype" w:eastAsia="Palatino Linotype" w:hAnsi="Palatino Linotype" w:cs="Palatino Linotype"/>
          <w:i/>
          <w:sz w:val="22"/>
          <w:szCs w:val="22"/>
        </w:rPr>
        <w:t>El Padrón de unidades económica</w:t>
      </w:r>
      <w:r w:rsidR="00781788" w:rsidRPr="002D1B7C">
        <w:rPr>
          <w:rFonts w:ascii="Palatino Linotype" w:eastAsia="Palatino Linotype" w:hAnsi="Palatino Linotype" w:cs="Palatino Linotype"/>
          <w:i/>
          <w:sz w:val="22"/>
          <w:szCs w:val="22"/>
        </w:rPr>
        <w:t>s del Ayuntamiento de Coyotepec</w:t>
      </w:r>
      <w:r w:rsidRPr="002D1B7C">
        <w:rPr>
          <w:rFonts w:ascii="Palatino Linotype" w:eastAsia="Palatino Linotype" w:hAnsi="Palatino Linotype" w:cs="Palatino Linotype"/>
          <w:i/>
          <w:sz w:val="22"/>
          <w:szCs w:val="22"/>
        </w:rPr>
        <w:t xml:space="preserve"> remitido en respuesta</w:t>
      </w:r>
      <w:r w:rsidR="00781788" w:rsidRPr="002D1B7C">
        <w:rPr>
          <w:rFonts w:ascii="Palatino Linotype" w:eastAsia="Palatino Linotype" w:hAnsi="Palatino Linotype" w:cs="Palatino Linotype"/>
          <w:i/>
          <w:sz w:val="22"/>
          <w:szCs w:val="22"/>
        </w:rPr>
        <w:t>, en correcta versión pública</w:t>
      </w:r>
      <w:r w:rsidR="00AD46E7" w:rsidRPr="002D1B7C">
        <w:rPr>
          <w:rFonts w:ascii="Palatino Linotype" w:eastAsia="Palatino Linotype" w:hAnsi="Palatino Linotype" w:cs="Palatino Linotype"/>
          <w:i/>
          <w:sz w:val="22"/>
          <w:szCs w:val="22"/>
        </w:rPr>
        <w:t>.</w:t>
      </w:r>
    </w:p>
    <w:p w14:paraId="42E2459C" w14:textId="77777777" w:rsidR="00A12EBB" w:rsidRPr="002D1B7C" w:rsidRDefault="00A12EBB">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7D953C72" w14:textId="77777777" w:rsidR="00A12EBB" w:rsidRPr="002D1B7C" w:rsidRDefault="00AD46E7">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2D1B7C">
        <w:rPr>
          <w:rFonts w:ascii="Palatino Linotype" w:eastAsia="Palatino Linotype" w:hAnsi="Palatino Linotype" w:cs="Palatino Linotype"/>
          <w:i/>
          <w:sz w:val="22"/>
          <w:szCs w:val="22"/>
        </w:rPr>
        <w:t xml:space="preserve">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w:t>
      </w:r>
      <w:r w:rsidRPr="002D1B7C">
        <w:rPr>
          <w:rFonts w:ascii="Palatino Linotype" w:eastAsia="Palatino Linotype" w:hAnsi="Palatino Linotype" w:cs="Palatino Linotype"/>
          <w:b/>
          <w:i/>
          <w:sz w:val="22"/>
          <w:szCs w:val="22"/>
        </w:rPr>
        <w:t>Recurrente.</w:t>
      </w:r>
    </w:p>
    <w:p w14:paraId="613CEC41" w14:textId="77777777" w:rsidR="00A12EBB" w:rsidRPr="002D1B7C" w:rsidRDefault="00A12EBB" w:rsidP="00984869">
      <w:pPr>
        <w:pBdr>
          <w:top w:val="nil"/>
          <w:left w:val="nil"/>
          <w:bottom w:val="nil"/>
          <w:right w:val="nil"/>
          <w:between w:val="nil"/>
        </w:pBdr>
        <w:spacing w:line="276" w:lineRule="auto"/>
        <w:ind w:right="616"/>
        <w:jc w:val="both"/>
        <w:rPr>
          <w:rFonts w:ascii="Palatino Linotype" w:eastAsia="Palatino Linotype" w:hAnsi="Palatino Linotype" w:cs="Palatino Linotype"/>
          <w:i/>
          <w:sz w:val="22"/>
          <w:szCs w:val="22"/>
        </w:rPr>
      </w:pPr>
    </w:p>
    <w:p w14:paraId="794069C7" w14:textId="77777777" w:rsidR="00A12EBB" w:rsidRPr="002D1B7C" w:rsidRDefault="00AD46E7">
      <w:pPr>
        <w:spacing w:line="360" w:lineRule="auto"/>
        <w:ind w:right="49"/>
        <w:jc w:val="both"/>
        <w:rPr>
          <w:rFonts w:ascii="Palatino Linotype" w:eastAsia="Palatino Linotype" w:hAnsi="Palatino Linotype" w:cs="Palatino Linotype"/>
          <w:b/>
          <w:sz w:val="22"/>
          <w:szCs w:val="22"/>
        </w:rPr>
      </w:pPr>
      <w:r w:rsidRPr="002D1B7C">
        <w:rPr>
          <w:rFonts w:ascii="Palatino Linotype" w:eastAsia="Palatino Linotype" w:hAnsi="Palatino Linotype" w:cs="Palatino Linotype"/>
          <w:b/>
          <w:sz w:val="22"/>
          <w:szCs w:val="22"/>
        </w:rPr>
        <w:t>Tercero.</w:t>
      </w:r>
      <w:r w:rsidRPr="002D1B7C">
        <w:rPr>
          <w:rFonts w:ascii="Palatino Linotype" w:eastAsia="Palatino Linotype" w:hAnsi="Palatino Linotype" w:cs="Palatino Linotype"/>
          <w:sz w:val="22"/>
          <w:szCs w:val="22"/>
        </w:rPr>
        <w:t xml:space="preserve"> </w:t>
      </w:r>
      <w:r w:rsidRPr="002D1B7C">
        <w:rPr>
          <w:rFonts w:ascii="Palatino Linotype" w:eastAsia="Palatino Linotype" w:hAnsi="Palatino Linotype" w:cs="Palatino Linotype"/>
          <w:b/>
          <w:sz w:val="22"/>
          <w:szCs w:val="22"/>
        </w:rPr>
        <w:t xml:space="preserve">Notifíquese, </w:t>
      </w:r>
      <w:r w:rsidRPr="002D1B7C">
        <w:rPr>
          <w:rFonts w:ascii="Palatino Linotype" w:eastAsia="Palatino Linotype" w:hAnsi="Palatino Linotype" w:cs="Palatino Linotype"/>
          <w:sz w:val="22"/>
          <w:szCs w:val="22"/>
        </w:rPr>
        <w:t xml:space="preserve">vía </w:t>
      </w:r>
      <w:r w:rsidRPr="002D1B7C">
        <w:rPr>
          <w:rFonts w:ascii="Palatino Linotype" w:eastAsia="Palatino Linotype" w:hAnsi="Palatino Linotype" w:cs="Palatino Linotype"/>
          <w:b/>
          <w:sz w:val="22"/>
          <w:szCs w:val="22"/>
        </w:rPr>
        <w:t xml:space="preserve">SAIMEX </w:t>
      </w:r>
      <w:r w:rsidRPr="002D1B7C">
        <w:rPr>
          <w:rFonts w:ascii="Palatino Linotype" w:eastAsia="Palatino Linotype" w:hAnsi="Palatino Linotype" w:cs="Palatino Linotype"/>
          <w:sz w:val="22"/>
          <w:szCs w:val="22"/>
        </w:rPr>
        <w:t xml:space="preserve">la presente resolución a la </w:t>
      </w:r>
      <w:r w:rsidRPr="002D1B7C">
        <w:rPr>
          <w:rFonts w:ascii="Palatino Linotype" w:eastAsia="Palatino Linotype" w:hAnsi="Palatino Linotype" w:cs="Palatino Linotype"/>
          <w:b/>
          <w:sz w:val="22"/>
          <w:szCs w:val="22"/>
        </w:rPr>
        <w:t xml:space="preserve">Titular de la Unidad de Transparencia </w:t>
      </w:r>
      <w:r w:rsidRPr="002D1B7C">
        <w:rPr>
          <w:rFonts w:ascii="Palatino Linotype" w:eastAsia="Palatino Linotype" w:hAnsi="Palatino Linotype" w:cs="Palatino Linotype"/>
          <w:sz w:val="22"/>
          <w:szCs w:val="22"/>
        </w:rPr>
        <w:t xml:space="preserve">del </w:t>
      </w:r>
      <w:r w:rsidRPr="002D1B7C">
        <w:rPr>
          <w:rFonts w:ascii="Palatino Linotype" w:eastAsia="Palatino Linotype" w:hAnsi="Palatino Linotype" w:cs="Palatino Linotype"/>
          <w:b/>
          <w:sz w:val="22"/>
          <w:szCs w:val="22"/>
        </w:rPr>
        <w:t>Sujeto Obligado</w:t>
      </w:r>
      <w:r w:rsidRPr="002D1B7C">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216de la Ley  de Transparencia y Acceso a la Información Pública del Estado de México y Municipios.</w:t>
      </w:r>
    </w:p>
    <w:p w14:paraId="3726F446" w14:textId="77777777" w:rsidR="00A12EBB" w:rsidRPr="002D1B7C" w:rsidRDefault="00A12EBB">
      <w:pPr>
        <w:spacing w:line="360" w:lineRule="auto"/>
        <w:ind w:right="49"/>
        <w:jc w:val="both"/>
        <w:rPr>
          <w:rFonts w:ascii="Palatino Linotype" w:eastAsia="Palatino Linotype" w:hAnsi="Palatino Linotype" w:cs="Palatino Linotype"/>
          <w:sz w:val="22"/>
          <w:szCs w:val="22"/>
        </w:rPr>
      </w:pPr>
    </w:p>
    <w:p w14:paraId="6C75FA5E" w14:textId="77777777" w:rsidR="00A12EBB" w:rsidRPr="002D1B7C" w:rsidRDefault="00AD46E7">
      <w:pPr>
        <w:spacing w:line="360" w:lineRule="auto"/>
        <w:ind w:right="49"/>
        <w:jc w:val="both"/>
        <w:rPr>
          <w:rFonts w:ascii="Palatino Linotype" w:eastAsia="Palatino Linotype" w:hAnsi="Palatino Linotype" w:cs="Palatino Linotype"/>
          <w:sz w:val="22"/>
          <w:szCs w:val="22"/>
        </w:rPr>
      </w:pPr>
      <w:r w:rsidRPr="002D1B7C">
        <w:rPr>
          <w:rFonts w:ascii="Palatino Linotype" w:eastAsia="Palatino Linotype" w:hAnsi="Palatino Linotype" w:cs="Palatino Linotype"/>
          <w:b/>
          <w:sz w:val="22"/>
          <w:szCs w:val="22"/>
        </w:rPr>
        <w:t>Cuarto.</w:t>
      </w:r>
      <w:r w:rsidRPr="002D1B7C">
        <w:rPr>
          <w:rFonts w:ascii="Palatino Linotype" w:eastAsia="Palatino Linotype" w:hAnsi="Palatino Linotype" w:cs="Palatino Linotype"/>
          <w:sz w:val="22"/>
          <w:szCs w:val="22"/>
        </w:rPr>
        <w:t xml:space="preserve"> </w:t>
      </w:r>
      <w:r w:rsidRPr="002D1B7C">
        <w:rPr>
          <w:rFonts w:ascii="Palatino Linotype" w:eastAsia="Palatino Linotype" w:hAnsi="Palatino Linotype" w:cs="Palatino Linotype"/>
          <w:b/>
          <w:sz w:val="22"/>
          <w:szCs w:val="22"/>
        </w:rPr>
        <w:t xml:space="preserve">Notifíquese </w:t>
      </w:r>
      <w:r w:rsidRPr="002D1B7C">
        <w:rPr>
          <w:rFonts w:ascii="Palatino Linotype" w:eastAsia="Palatino Linotype" w:hAnsi="Palatino Linotype" w:cs="Palatino Linotype"/>
          <w:sz w:val="22"/>
          <w:szCs w:val="22"/>
        </w:rPr>
        <w:t>vía</w:t>
      </w:r>
      <w:r w:rsidRPr="002D1B7C">
        <w:rPr>
          <w:rFonts w:ascii="Palatino Linotype" w:eastAsia="Palatino Linotype" w:hAnsi="Palatino Linotype" w:cs="Palatino Linotype"/>
          <w:b/>
          <w:sz w:val="22"/>
          <w:szCs w:val="22"/>
        </w:rPr>
        <w:t xml:space="preserve"> SAIMEX </w:t>
      </w:r>
      <w:r w:rsidRPr="002D1B7C">
        <w:rPr>
          <w:rFonts w:ascii="Palatino Linotype" w:eastAsia="Palatino Linotype" w:hAnsi="Palatino Linotype" w:cs="Palatino Linotype"/>
          <w:sz w:val="22"/>
          <w:szCs w:val="22"/>
        </w:rPr>
        <w:t xml:space="preserve">a la parte </w:t>
      </w:r>
      <w:r w:rsidRPr="002D1B7C">
        <w:rPr>
          <w:rFonts w:ascii="Palatino Linotype" w:eastAsia="Palatino Linotype" w:hAnsi="Palatino Linotype" w:cs="Palatino Linotype"/>
          <w:b/>
          <w:sz w:val="22"/>
          <w:szCs w:val="22"/>
        </w:rPr>
        <w:t xml:space="preserve">Recurrente </w:t>
      </w:r>
      <w:r w:rsidRPr="002D1B7C">
        <w:rPr>
          <w:rFonts w:ascii="Palatino Linotype" w:eastAsia="Palatino Linotype" w:hAnsi="Palatino Linotype" w:cs="Palatino Linotype"/>
          <w:sz w:val="22"/>
          <w:szCs w:val="22"/>
        </w:rPr>
        <w:t xml:space="preserve">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 </w:t>
      </w:r>
    </w:p>
    <w:p w14:paraId="0512D94B" w14:textId="77777777" w:rsidR="00A12EBB" w:rsidRPr="002D1B7C" w:rsidRDefault="00A12EBB">
      <w:pPr>
        <w:spacing w:line="360" w:lineRule="auto"/>
        <w:ind w:right="49"/>
        <w:jc w:val="both"/>
        <w:rPr>
          <w:rFonts w:ascii="Palatino Linotype" w:eastAsia="Palatino Linotype" w:hAnsi="Palatino Linotype" w:cs="Palatino Linotype"/>
          <w:sz w:val="22"/>
          <w:szCs w:val="22"/>
        </w:rPr>
      </w:pPr>
    </w:p>
    <w:p w14:paraId="3F26D083" w14:textId="77777777" w:rsidR="00A12EBB" w:rsidRPr="002D1B7C" w:rsidRDefault="00AD46E7">
      <w:pPr>
        <w:spacing w:line="360" w:lineRule="auto"/>
        <w:ind w:right="49"/>
        <w:jc w:val="both"/>
        <w:rPr>
          <w:rFonts w:ascii="Palatino Linotype" w:eastAsia="Palatino Linotype" w:hAnsi="Palatino Linotype" w:cs="Palatino Linotype"/>
          <w:sz w:val="22"/>
          <w:szCs w:val="22"/>
        </w:rPr>
      </w:pPr>
      <w:r w:rsidRPr="002D1B7C">
        <w:rPr>
          <w:rFonts w:ascii="Palatino Linotype" w:eastAsia="Palatino Linotype" w:hAnsi="Palatino Linotype" w:cs="Palatino Linotype"/>
          <w:b/>
          <w:sz w:val="22"/>
          <w:szCs w:val="22"/>
        </w:rPr>
        <w:t>Quinto.</w:t>
      </w:r>
      <w:r w:rsidRPr="002D1B7C">
        <w:rPr>
          <w:rFonts w:ascii="Palatino Linotype" w:eastAsia="Palatino Linotype" w:hAnsi="Palatino Linotype" w:cs="Palatino Linotype"/>
          <w:sz w:val="22"/>
          <w:szCs w:val="22"/>
        </w:rPr>
        <w:t xml:space="preserve"> De conformidad con el artículo 198 de la Ley de Transparencia y Acceso a la Información Pública del Estado de México y Municipios, de considerarlo procedente, el </w:t>
      </w:r>
      <w:r w:rsidRPr="002D1B7C">
        <w:rPr>
          <w:rFonts w:ascii="Palatino Linotype" w:eastAsia="Palatino Linotype" w:hAnsi="Palatino Linotype" w:cs="Palatino Linotype"/>
          <w:b/>
          <w:sz w:val="22"/>
          <w:szCs w:val="22"/>
        </w:rPr>
        <w:lastRenderedPageBreak/>
        <w:t>Sujeto Obligado</w:t>
      </w:r>
      <w:r w:rsidRPr="002D1B7C">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4F1A0941" w14:textId="77777777" w:rsidR="00A12EBB" w:rsidRPr="002D1B7C" w:rsidRDefault="00A12EBB">
      <w:pPr>
        <w:spacing w:line="360" w:lineRule="auto"/>
        <w:ind w:right="49"/>
        <w:jc w:val="both"/>
        <w:rPr>
          <w:rFonts w:ascii="Palatino Linotype" w:eastAsia="Palatino Linotype" w:hAnsi="Palatino Linotype" w:cs="Palatino Linotype"/>
          <w:sz w:val="22"/>
          <w:szCs w:val="22"/>
        </w:rPr>
      </w:pPr>
    </w:p>
    <w:p w14:paraId="34E1F062" w14:textId="0612AAC5" w:rsidR="00A12EBB" w:rsidRPr="002D1B7C" w:rsidRDefault="00AD46E7">
      <w:pPr>
        <w:spacing w:line="360" w:lineRule="auto"/>
        <w:jc w:val="both"/>
        <w:rPr>
          <w:rFonts w:ascii="Palatino Linotype" w:eastAsia="Palatino Linotype" w:hAnsi="Palatino Linotype" w:cs="Palatino Linotype"/>
          <w:sz w:val="22"/>
          <w:szCs w:val="22"/>
        </w:rPr>
        <w:sectPr w:rsidR="00A12EBB" w:rsidRPr="002D1B7C">
          <w:headerReference w:type="default" r:id="rId11"/>
          <w:footerReference w:type="default" r:id="rId12"/>
          <w:headerReference w:type="first" r:id="rId13"/>
          <w:footerReference w:type="first" r:id="rId14"/>
          <w:pgSz w:w="12240" w:h="15840"/>
          <w:pgMar w:top="2041" w:right="1701" w:bottom="1701" w:left="1701" w:header="709" w:footer="709" w:gutter="0"/>
          <w:pgNumType w:start="1"/>
          <w:cols w:space="720"/>
          <w:titlePg/>
        </w:sectPr>
      </w:pPr>
      <w:r w:rsidRPr="002D1B7C">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B55B10" w:rsidRPr="002D1B7C">
        <w:rPr>
          <w:rFonts w:ascii="Palatino Linotype" w:eastAsia="Palatino Linotype" w:hAnsi="Palatino Linotype" w:cs="Palatino Linotype"/>
          <w:sz w:val="22"/>
          <w:szCs w:val="22"/>
        </w:rPr>
        <w:t xml:space="preserve">VIGÉSIMA </w:t>
      </w:r>
      <w:r w:rsidR="00AA1365" w:rsidRPr="002D1B7C">
        <w:rPr>
          <w:rFonts w:ascii="Palatino Linotype" w:eastAsia="Palatino Linotype" w:hAnsi="Palatino Linotype" w:cs="Palatino Linotype"/>
          <w:sz w:val="22"/>
          <w:szCs w:val="22"/>
        </w:rPr>
        <w:t>SEXTA</w:t>
      </w:r>
      <w:r w:rsidR="00B55B10" w:rsidRPr="002D1B7C">
        <w:rPr>
          <w:rFonts w:ascii="Palatino Linotype" w:eastAsia="Palatino Linotype" w:hAnsi="Palatino Linotype" w:cs="Palatino Linotype"/>
          <w:sz w:val="22"/>
          <w:szCs w:val="22"/>
        </w:rPr>
        <w:t xml:space="preserve"> </w:t>
      </w:r>
      <w:r w:rsidRPr="002D1B7C">
        <w:rPr>
          <w:rFonts w:ascii="Palatino Linotype" w:eastAsia="Palatino Linotype" w:hAnsi="Palatino Linotype" w:cs="Palatino Linotype"/>
          <w:sz w:val="22"/>
          <w:szCs w:val="22"/>
        </w:rPr>
        <w:t xml:space="preserve">SESIÓN ORDINARIA CELEBRADA EL </w:t>
      </w:r>
      <w:r w:rsidR="00AA1365" w:rsidRPr="002D1B7C">
        <w:rPr>
          <w:rFonts w:ascii="Palatino Linotype" w:eastAsia="Palatino Linotype" w:hAnsi="Palatino Linotype" w:cs="Palatino Linotype"/>
          <w:sz w:val="22"/>
          <w:szCs w:val="22"/>
        </w:rPr>
        <w:t xml:space="preserve">DIECISÉIS </w:t>
      </w:r>
      <w:r w:rsidR="00B55B10" w:rsidRPr="002D1B7C">
        <w:rPr>
          <w:rFonts w:ascii="Palatino Linotype" w:eastAsia="Palatino Linotype" w:hAnsi="Palatino Linotype" w:cs="Palatino Linotype"/>
          <w:sz w:val="22"/>
          <w:szCs w:val="22"/>
        </w:rPr>
        <w:t>DE JULIO</w:t>
      </w:r>
      <w:r w:rsidRPr="002D1B7C">
        <w:rPr>
          <w:rFonts w:ascii="Palatino Linotype" w:eastAsia="Palatino Linotype" w:hAnsi="Palatino Linotype" w:cs="Palatino Linotype"/>
          <w:sz w:val="22"/>
          <w:szCs w:val="22"/>
        </w:rPr>
        <w:t xml:space="preserve"> DE DOS MIL VEINTICINCO, ANTE EL SECRETARIO TÉCNICO DEL PLENO ALEXIS TAPIA RAMÍREZ.                              </w:t>
      </w:r>
    </w:p>
    <w:p w14:paraId="5ACFBD69" w14:textId="77777777" w:rsidR="00A12EBB" w:rsidRPr="002D1B7C" w:rsidRDefault="00A12EBB">
      <w:pPr>
        <w:spacing w:line="360" w:lineRule="auto"/>
        <w:jc w:val="both"/>
        <w:rPr>
          <w:rFonts w:ascii="Palatino Linotype" w:eastAsia="Palatino Linotype" w:hAnsi="Palatino Linotype" w:cs="Palatino Linotype"/>
          <w:sz w:val="22"/>
          <w:szCs w:val="22"/>
        </w:rPr>
      </w:pPr>
    </w:p>
    <w:sectPr w:rsidR="00A12EBB" w:rsidRPr="002D1B7C">
      <w:headerReference w:type="first" r:id="rId15"/>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EDC2D" w14:textId="77777777" w:rsidR="00275E32" w:rsidRDefault="00275E32">
      <w:r>
        <w:separator/>
      </w:r>
    </w:p>
  </w:endnote>
  <w:endnote w:type="continuationSeparator" w:id="0">
    <w:p w14:paraId="6BDAE45F" w14:textId="77777777" w:rsidR="00275E32" w:rsidRDefault="00275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F5A62" w14:textId="77777777" w:rsidR="003A72D8" w:rsidRDefault="003A72D8">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D1B7C">
      <w:rPr>
        <w:rFonts w:ascii="Arial" w:eastAsia="Arial" w:hAnsi="Arial" w:cs="Arial"/>
        <w:b/>
        <w:noProof/>
        <w:color w:val="000000"/>
        <w:sz w:val="20"/>
        <w:szCs w:val="20"/>
      </w:rPr>
      <w:t>33</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D1B7C">
      <w:rPr>
        <w:rFonts w:ascii="Arial" w:eastAsia="Arial" w:hAnsi="Arial" w:cs="Arial"/>
        <w:b/>
        <w:noProof/>
        <w:color w:val="000000"/>
        <w:sz w:val="20"/>
        <w:szCs w:val="20"/>
      </w:rPr>
      <w:t>35</w:t>
    </w:r>
    <w:r>
      <w:rPr>
        <w:rFonts w:ascii="Arial" w:eastAsia="Arial" w:hAnsi="Arial" w:cs="Arial"/>
        <w:b/>
        <w:color w:val="000000"/>
        <w:sz w:val="20"/>
        <w:szCs w:val="20"/>
      </w:rPr>
      <w:fldChar w:fldCharType="end"/>
    </w:r>
  </w:p>
  <w:p w14:paraId="19AB13E2" w14:textId="77777777" w:rsidR="003A72D8" w:rsidRDefault="003A72D8">
    <w:pPr>
      <w:pBdr>
        <w:top w:val="nil"/>
        <w:left w:val="nil"/>
        <w:bottom w:val="nil"/>
        <w:right w:val="nil"/>
        <w:between w:val="nil"/>
      </w:pBdr>
      <w:tabs>
        <w:tab w:val="center" w:pos="4252"/>
        <w:tab w:val="right" w:pos="8504"/>
      </w:tabs>
      <w:rPr>
        <w:color w:val="000000"/>
      </w:rPr>
    </w:pPr>
  </w:p>
  <w:p w14:paraId="53267401" w14:textId="77777777" w:rsidR="003A72D8" w:rsidRDefault="003A72D8">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988D7" w14:textId="77777777" w:rsidR="003A72D8" w:rsidRDefault="003A72D8">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D1B7C">
      <w:rPr>
        <w:rFonts w:ascii="Arial" w:eastAsia="Arial" w:hAnsi="Arial" w:cs="Arial"/>
        <w:b/>
        <w:noProof/>
        <w:color w:val="000000"/>
        <w:sz w:val="20"/>
        <w:szCs w:val="20"/>
      </w:rPr>
      <w:t>35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D1B7C">
      <w:rPr>
        <w:rFonts w:ascii="Arial" w:eastAsia="Arial" w:hAnsi="Arial" w:cs="Arial"/>
        <w:b/>
        <w:noProof/>
        <w:color w:val="000000"/>
        <w:sz w:val="20"/>
        <w:szCs w:val="20"/>
      </w:rPr>
      <w:t>35</w:t>
    </w:r>
    <w:r>
      <w:rPr>
        <w:rFonts w:ascii="Arial" w:eastAsia="Arial" w:hAnsi="Arial" w:cs="Arial"/>
        <w:b/>
        <w:color w:val="000000"/>
        <w:sz w:val="20"/>
        <w:szCs w:val="20"/>
      </w:rPr>
      <w:fldChar w:fldCharType="end"/>
    </w:r>
  </w:p>
  <w:p w14:paraId="618377EB" w14:textId="77777777" w:rsidR="003A72D8" w:rsidRDefault="003A72D8">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31CAF" w14:textId="77777777" w:rsidR="00275E32" w:rsidRDefault="00275E32">
      <w:r>
        <w:separator/>
      </w:r>
    </w:p>
  </w:footnote>
  <w:footnote w:type="continuationSeparator" w:id="0">
    <w:p w14:paraId="0697B656" w14:textId="77777777" w:rsidR="00275E32" w:rsidRDefault="00275E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E442F" w14:textId="3E782226" w:rsidR="003A72D8" w:rsidRDefault="005F7B89">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61312" behindDoc="1" locked="0" layoutInCell="1" hidden="0" allowOverlap="1" wp14:anchorId="21C2F0E3" wp14:editId="5DAD408E">
          <wp:simplePos x="0" y="0"/>
          <wp:positionH relativeFrom="column">
            <wp:posOffset>-1009650</wp:posOffset>
          </wp:positionH>
          <wp:positionV relativeFrom="paragraph">
            <wp:posOffset>-400685</wp:posOffset>
          </wp:positionV>
          <wp:extent cx="7809876" cy="10165823"/>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3"/>
      <w:tblW w:w="5528" w:type="dxa"/>
      <w:tblInd w:w="3261" w:type="dxa"/>
      <w:tblLayout w:type="fixed"/>
      <w:tblLook w:val="0400" w:firstRow="0" w:lastRow="0" w:firstColumn="0" w:lastColumn="0" w:noHBand="0" w:noVBand="1"/>
    </w:tblPr>
    <w:tblGrid>
      <w:gridCol w:w="2551"/>
      <w:gridCol w:w="2977"/>
    </w:tblGrid>
    <w:tr w:rsidR="003A72D8" w14:paraId="4423EF4B" w14:textId="77777777">
      <w:tc>
        <w:tcPr>
          <w:tcW w:w="2551" w:type="dxa"/>
          <w:vAlign w:val="center"/>
        </w:tcPr>
        <w:p w14:paraId="2EBAA8CD" w14:textId="77777777" w:rsidR="003A72D8" w:rsidRDefault="003A72D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49EA7F56" w14:textId="09B407A9" w:rsidR="003A72D8" w:rsidRDefault="003A72D8" w:rsidP="001D22B6">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04509/INFOEM/IP/RR/2025</w:t>
          </w:r>
        </w:p>
      </w:tc>
    </w:tr>
    <w:tr w:rsidR="003A72D8" w14:paraId="7CC39D2B" w14:textId="77777777">
      <w:trPr>
        <w:trHeight w:val="228"/>
      </w:trPr>
      <w:tc>
        <w:tcPr>
          <w:tcW w:w="2551" w:type="dxa"/>
          <w:vAlign w:val="center"/>
        </w:tcPr>
        <w:p w14:paraId="319FDD0C" w14:textId="77777777" w:rsidR="003A72D8" w:rsidRDefault="003A72D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14:paraId="5CEFF62A" w14:textId="3DCCBC2A" w:rsidR="003A72D8" w:rsidRDefault="003A72D8">
          <w:pPr>
            <w:jc w:val="both"/>
            <w:rPr>
              <w:rFonts w:ascii="Palatino Linotype" w:eastAsia="Palatino Linotype" w:hAnsi="Palatino Linotype" w:cs="Palatino Linotype"/>
              <w:b/>
              <w:sz w:val="22"/>
              <w:szCs w:val="22"/>
            </w:rPr>
          </w:pPr>
          <w:r w:rsidRPr="001D22B6">
            <w:rPr>
              <w:rFonts w:ascii="Palatino Linotype" w:eastAsia="Palatino Linotype" w:hAnsi="Palatino Linotype" w:cs="Palatino Linotype"/>
              <w:b/>
              <w:sz w:val="22"/>
              <w:szCs w:val="22"/>
            </w:rPr>
            <w:t>Ayuntamiento de Coyotepec</w:t>
          </w:r>
        </w:p>
      </w:tc>
    </w:tr>
    <w:tr w:rsidR="003A72D8" w14:paraId="39C81978" w14:textId="77777777">
      <w:tc>
        <w:tcPr>
          <w:tcW w:w="2551" w:type="dxa"/>
          <w:vAlign w:val="center"/>
        </w:tcPr>
        <w:p w14:paraId="77717ABF" w14:textId="77777777" w:rsidR="003A72D8" w:rsidRDefault="003A72D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577EE29A" w14:textId="77777777" w:rsidR="003A72D8" w:rsidRDefault="003A72D8">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C85DD2C" w14:textId="77777777" w:rsidR="003A72D8" w:rsidRDefault="003A72D8">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341C0" w14:textId="77777777" w:rsidR="003A72D8" w:rsidRDefault="003A72D8">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51F46914" wp14:editId="286FFF01">
          <wp:simplePos x="0" y="0"/>
          <wp:positionH relativeFrom="column">
            <wp:posOffset>-798191</wp:posOffset>
          </wp:positionH>
          <wp:positionV relativeFrom="paragraph">
            <wp:posOffset>-399411</wp:posOffset>
          </wp:positionV>
          <wp:extent cx="7809876" cy="10165823"/>
          <wp:effectExtent l="0" t="0" r="0" b="0"/>
          <wp:wrapNone/>
          <wp:docPr id="161334313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4"/>
      <w:tblW w:w="5670" w:type="dxa"/>
      <w:tblInd w:w="3119" w:type="dxa"/>
      <w:tblLayout w:type="fixed"/>
      <w:tblLook w:val="0400" w:firstRow="0" w:lastRow="0" w:firstColumn="0" w:lastColumn="0" w:noHBand="0" w:noVBand="1"/>
    </w:tblPr>
    <w:tblGrid>
      <w:gridCol w:w="2551"/>
      <w:gridCol w:w="3119"/>
    </w:tblGrid>
    <w:tr w:rsidR="003A72D8" w14:paraId="60C054BA" w14:textId="77777777">
      <w:tc>
        <w:tcPr>
          <w:tcW w:w="2551" w:type="dxa"/>
          <w:vAlign w:val="center"/>
        </w:tcPr>
        <w:p w14:paraId="0CEE1A20" w14:textId="77777777" w:rsidR="003A72D8" w:rsidRDefault="003A72D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256CFA05" w14:textId="4DF56366" w:rsidR="003A72D8" w:rsidRDefault="003A72D8">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04509/INFOEM/IP/RR/2025 </w:t>
          </w:r>
        </w:p>
      </w:tc>
    </w:tr>
    <w:tr w:rsidR="003A72D8" w14:paraId="384AB7D6" w14:textId="77777777">
      <w:tc>
        <w:tcPr>
          <w:tcW w:w="2551" w:type="dxa"/>
          <w:vAlign w:val="center"/>
        </w:tcPr>
        <w:p w14:paraId="4D7F4547" w14:textId="77777777" w:rsidR="003A72D8" w:rsidRDefault="003A72D8">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2691893D" w14:textId="675A4265" w:rsidR="003A72D8" w:rsidRDefault="00174CC9" w:rsidP="00900FEA">
          <w:pPr>
            <w:ind w:left="27" w:right="-11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 XXXXXXXXX XXXXXX XXXX </w:t>
          </w:r>
        </w:p>
      </w:tc>
    </w:tr>
    <w:tr w:rsidR="003A72D8" w14:paraId="25905C64" w14:textId="77777777">
      <w:trPr>
        <w:trHeight w:val="228"/>
      </w:trPr>
      <w:tc>
        <w:tcPr>
          <w:tcW w:w="2551" w:type="dxa"/>
          <w:vAlign w:val="center"/>
        </w:tcPr>
        <w:p w14:paraId="257B5BF1" w14:textId="77777777" w:rsidR="003A72D8" w:rsidRDefault="003A72D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0883062B" w14:textId="698E1435" w:rsidR="003A72D8" w:rsidRDefault="003A72D8">
          <w:pPr>
            <w:ind w:right="27"/>
            <w:jc w:val="both"/>
            <w:rPr>
              <w:rFonts w:ascii="Palatino Linotype" w:eastAsia="Palatino Linotype" w:hAnsi="Palatino Linotype" w:cs="Palatino Linotype"/>
              <w:b/>
              <w:sz w:val="22"/>
              <w:szCs w:val="22"/>
            </w:rPr>
          </w:pPr>
          <w:r w:rsidRPr="001D22B6">
            <w:rPr>
              <w:rFonts w:ascii="Palatino Linotype" w:eastAsia="Palatino Linotype" w:hAnsi="Palatino Linotype" w:cs="Palatino Linotype"/>
              <w:b/>
              <w:sz w:val="22"/>
              <w:szCs w:val="22"/>
            </w:rPr>
            <w:t>Ayuntamiento de Coyotepec</w:t>
          </w:r>
        </w:p>
      </w:tc>
    </w:tr>
    <w:tr w:rsidR="003A72D8" w14:paraId="157C3C3C" w14:textId="77777777">
      <w:tc>
        <w:tcPr>
          <w:tcW w:w="2551" w:type="dxa"/>
          <w:vAlign w:val="center"/>
        </w:tcPr>
        <w:p w14:paraId="2E3527B8" w14:textId="77777777" w:rsidR="003A72D8" w:rsidRDefault="003A72D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48418AF2" w14:textId="77777777" w:rsidR="003A72D8" w:rsidRDefault="003A72D8">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A1F86DD" w14:textId="77777777" w:rsidR="003A72D8" w:rsidRDefault="003A72D8">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7CAD6" w14:textId="77777777" w:rsidR="003A72D8" w:rsidRDefault="003A72D8">
    <w:pPr>
      <w:pBdr>
        <w:top w:val="nil"/>
        <w:left w:val="nil"/>
        <w:bottom w:val="nil"/>
        <w:right w:val="nil"/>
        <w:between w:val="nil"/>
      </w:pBdr>
      <w:tabs>
        <w:tab w:val="center" w:pos="4252"/>
        <w:tab w:val="right" w:pos="8504"/>
      </w:tabs>
      <w:jc w:val="both"/>
      <w:rPr>
        <w:rFonts w:ascii="Calibri" w:eastAsia="Calibri" w:hAnsi="Calibri" w:cs="Calibri"/>
        <w:color w:val="000000"/>
      </w:rPr>
    </w:pPr>
  </w:p>
  <w:p w14:paraId="766D37D9" w14:textId="77777777" w:rsidR="003A72D8" w:rsidRDefault="003A72D8">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027D9"/>
    <w:multiLevelType w:val="multilevel"/>
    <w:tmpl w:val="719AA834"/>
    <w:lvl w:ilvl="0">
      <w:start w:val="8"/>
      <w:numFmt w:val="decimal"/>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39A4081"/>
    <w:multiLevelType w:val="multilevel"/>
    <w:tmpl w:val="CBC86C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3FB498D"/>
    <w:multiLevelType w:val="hybridMultilevel"/>
    <w:tmpl w:val="B4C0DE84"/>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21CB12CA"/>
    <w:multiLevelType w:val="hybridMultilevel"/>
    <w:tmpl w:val="FE84AB8A"/>
    <w:lvl w:ilvl="0" w:tplc="7C368768">
      <w:start w:val="8"/>
      <w:numFmt w:val="bullet"/>
      <w:lvlText w:val="-"/>
      <w:lvlJc w:val="left"/>
      <w:pPr>
        <w:ind w:left="1080" w:hanging="360"/>
      </w:pPr>
      <w:rPr>
        <w:rFonts w:ascii="Palatino Linotype" w:eastAsia="Calibri" w:hAnsi="Palatino Linotype" w:cs="Calibr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26BC34E7"/>
    <w:multiLevelType w:val="multilevel"/>
    <w:tmpl w:val="6E5E961C"/>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AB207F1"/>
    <w:multiLevelType w:val="multilevel"/>
    <w:tmpl w:val="AE463A7E"/>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3D90FDB"/>
    <w:multiLevelType w:val="hybridMultilevel"/>
    <w:tmpl w:val="D6B0B53E"/>
    <w:lvl w:ilvl="0" w:tplc="080A0001">
      <w:start w:val="1"/>
      <w:numFmt w:val="bullet"/>
      <w:lvlText w:val=""/>
      <w:lvlJc w:val="left"/>
      <w:pPr>
        <w:ind w:left="720" w:hanging="360"/>
      </w:pPr>
      <w:rPr>
        <w:rFonts w:ascii="Symbol" w:hAnsi="Symbol" w:hint="default"/>
      </w:rPr>
    </w:lvl>
    <w:lvl w:ilvl="1" w:tplc="32207B30">
      <w:numFmt w:val="bullet"/>
      <w:lvlText w:val="•"/>
      <w:lvlJc w:val="left"/>
      <w:pPr>
        <w:ind w:left="1800" w:hanging="720"/>
      </w:pPr>
      <w:rPr>
        <w:rFonts w:ascii="Palatino Linotype" w:eastAsia="Palatino Linotype" w:hAnsi="Palatino Linotype" w:cs="Palatino Linotype"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6476625"/>
    <w:multiLevelType w:val="hybridMultilevel"/>
    <w:tmpl w:val="35F8D5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9463C0F"/>
    <w:multiLevelType w:val="hybridMultilevel"/>
    <w:tmpl w:val="B23A0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60E3214"/>
    <w:multiLevelType w:val="hybridMultilevel"/>
    <w:tmpl w:val="DDF82F8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5A786E43"/>
    <w:multiLevelType w:val="multilevel"/>
    <w:tmpl w:val="9938A730"/>
    <w:lvl w:ilvl="0">
      <w:start w:val="7"/>
      <w:numFmt w:val="decimal"/>
      <w:lvlText w:val="%1."/>
      <w:lvlJc w:val="left"/>
      <w:pPr>
        <w:ind w:left="720" w:hanging="360"/>
      </w:pPr>
      <w:rPr>
        <w:rFonts w:hint="default"/>
        <w:b/>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B37152D"/>
    <w:multiLevelType w:val="multilevel"/>
    <w:tmpl w:val="4ABEC07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5C614F83"/>
    <w:multiLevelType w:val="hybridMultilevel"/>
    <w:tmpl w:val="1234BD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2076590"/>
    <w:multiLevelType w:val="hybridMultilevel"/>
    <w:tmpl w:val="BAD067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EFC0251"/>
    <w:multiLevelType w:val="multilevel"/>
    <w:tmpl w:val="80688DC2"/>
    <w:lvl w:ilvl="0">
      <w:start w:val="11"/>
      <w:numFmt w:val="decimal"/>
      <w:lvlText w:val="%1."/>
      <w:lvlJc w:val="left"/>
      <w:pPr>
        <w:ind w:left="720" w:hanging="360"/>
      </w:pPr>
      <w:rPr>
        <w:rFonts w:hint="default"/>
        <w:b/>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6F3335B7"/>
    <w:multiLevelType w:val="multilevel"/>
    <w:tmpl w:val="C8167A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F345B31"/>
    <w:multiLevelType w:val="multilevel"/>
    <w:tmpl w:val="6B2C040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16157E6"/>
    <w:multiLevelType w:val="multilevel"/>
    <w:tmpl w:val="980EF812"/>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8"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9B913C9"/>
    <w:multiLevelType w:val="multilevel"/>
    <w:tmpl w:val="582E4A9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7F402133"/>
    <w:multiLevelType w:val="hybridMultilevel"/>
    <w:tmpl w:val="604802CA"/>
    <w:lvl w:ilvl="0" w:tplc="995E1426">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19"/>
  </w:num>
  <w:num w:numId="3">
    <w:abstractNumId w:val="16"/>
  </w:num>
  <w:num w:numId="4">
    <w:abstractNumId w:val="17"/>
  </w:num>
  <w:num w:numId="5">
    <w:abstractNumId w:val="5"/>
  </w:num>
  <w:num w:numId="6">
    <w:abstractNumId w:val="4"/>
  </w:num>
  <w:num w:numId="7">
    <w:abstractNumId w:val="8"/>
  </w:num>
  <w:num w:numId="8">
    <w:abstractNumId w:val="13"/>
  </w:num>
  <w:num w:numId="9">
    <w:abstractNumId w:val="10"/>
  </w:num>
  <w:num w:numId="10">
    <w:abstractNumId w:val="11"/>
  </w:num>
  <w:num w:numId="11">
    <w:abstractNumId w:val="0"/>
  </w:num>
  <w:num w:numId="12">
    <w:abstractNumId w:val="3"/>
  </w:num>
  <w:num w:numId="13">
    <w:abstractNumId w:val="14"/>
  </w:num>
  <w:num w:numId="14">
    <w:abstractNumId w:val="18"/>
  </w:num>
  <w:num w:numId="15">
    <w:abstractNumId w:val="7"/>
  </w:num>
  <w:num w:numId="16">
    <w:abstractNumId w:val="1"/>
  </w:num>
  <w:num w:numId="17">
    <w:abstractNumId w:val="20"/>
  </w:num>
  <w:num w:numId="18">
    <w:abstractNumId w:val="12"/>
  </w:num>
  <w:num w:numId="19">
    <w:abstractNumId w:val="9"/>
  </w:num>
  <w:num w:numId="20">
    <w:abstractNumId w:val="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EBB"/>
    <w:rsid w:val="00036FA7"/>
    <w:rsid w:val="00040A2A"/>
    <w:rsid w:val="00072A77"/>
    <w:rsid w:val="0009159B"/>
    <w:rsid w:val="000B1FEE"/>
    <w:rsid w:val="000B7BED"/>
    <w:rsid w:val="000E6AAD"/>
    <w:rsid w:val="00102AE1"/>
    <w:rsid w:val="001050E6"/>
    <w:rsid w:val="0010678C"/>
    <w:rsid w:val="00117372"/>
    <w:rsid w:val="00135C03"/>
    <w:rsid w:val="00174CC9"/>
    <w:rsid w:val="001863F6"/>
    <w:rsid w:val="001B078A"/>
    <w:rsid w:val="001D22B6"/>
    <w:rsid w:val="001E2B33"/>
    <w:rsid w:val="00205A48"/>
    <w:rsid w:val="00213CEE"/>
    <w:rsid w:val="00227975"/>
    <w:rsid w:val="002307D8"/>
    <w:rsid w:val="00270160"/>
    <w:rsid w:val="00275E32"/>
    <w:rsid w:val="00281153"/>
    <w:rsid w:val="002D1B7C"/>
    <w:rsid w:val="002D5EA4"/>
    <w:rsid w:val="003137D0"/>
    <w:rsid w:val="003440B6"/>
    <w:rsid w:val="003723BB"/>
    <w:rsid w:val="0038509F"/>
    <w:rsid w:val="003A0C94"/>
    <w:rsid w:val="003A72D8"/>
    <w:rsid w:val="003B70E5"/>
    <w:rsid w:val="003F3632"/>
    <w:rsid w:val="00442199"/>
    <w:rsid w:val="00482474"/>
    <w:rsid w:val="004B6633"/>
    <w:rsid w:val="00504F67"/>
    <w:rsid w:val="00586DF1"/>
    <w:rsid w:val="005B2764"/>
    <w:rsid w:val="005D58F0"/>
    <w:rsid w:val="005F7B89"/>
    <w:rsid w:val="0061322C"/>
    <w:rsid w:val="0061453C"/>
    <w:rsid w:val="00637A36"/>
    <w:rsid w:val="006433CC"/>
    <w:rsid w:val="00675ACB"/>
    <w:rsid w:val="007038AC"/>
    <w:rsid w:val="00707924"/>
    <w:rsid w:val="00725546"/>
    <w:rsid w:val="0072795F"/>
    <w:rsid w:val="00757B20"/>
    <w:rsid w:val="0076638F"/>
    <w:rsid w:val="00781788"/>
    <w:rsid w:val="00790EC0"/>
    <w:rsid w:val="00797C43"/>
    <w:rsid w:val="007D1C29"/>
    <w:rsid w:val="007F47C6"/>
    <w:rsid w:val="00813239"/>
    <w:rsid w:val="0083316F"/>
    <w:rsid w:val="00842B08"/>
    <w:rsid w:val="00844E0A"/>
    <w:rsid w:val="00863F11"/>
    <w:rsid w:val="00900FEA"/>
    <w:rsid w:val="00915FF7"/>
    <w:rsid w:val="009264D5"/>
    <w:rsid w:val="00932C3B"/>
    <w:rsid w:val="00965913"/>
    <w:rsid w:val="00975CF1"/>
    <w:rsid w:val="00984869"/>
    <w:rsid w:val="009E1D04"/>
    <w:rsid w:val="00A05D58"/>
    <w:rsid w:val="00A12EBB"/>
    <w:rsid w:val="00A37BFE"/>
    <w:rsid w:val="00A43BC6"/>
    <w:rsid w:val="00A44238"/>
    <w:rsid w:val="00A54C87"/>
    <w:rsid w:val="00A80C16"/>
    <w:rsid w:val="00AA1365"/>
    <w:rsid w:val="00AB32BE"/>
    <w:rsid w:val="00AB458B"/>
    <w:rsid w:val="00AD46E7"/>
    <w:rsid w:val="00B0466E"/>
    <w:rsid w:val="00B13429"/>
    <w:rsid w:val="00B346AC"/>
    <w:rsid w:val="00B41D05"/>
    <w:rsid w:val="00B42B97"/>
    <w:rsid w:val="00B5519D"/>
    <w:rsid w:val="00B55B10"/>
    <w:rsid w:val="00B673E0"/>
    <w:rsid w:val="00B73FA0"/>
    <w:rsid w:val="00BB2138"/>
    <w:rsid w:val="00BD2F50"/>
    <w:rsid w:val="00BF53C0"/>
    <w:rsid w:val="00C53FEB"/>
    <w:rsid w:val="00C965B3"/>
    <w:rsid w:val="00CC088C"/>
    <w:rsid w:val="00D25C42"/>
    <w:rsid w:val="00D76A0B"/>
    <w:rsid w:val="00D773F0"/>
    <w:rsid w:val="00E06EB4"/>
    <w:rsid w:val="00E32AE7"/>
    <w:rsid w:val="00E4300A"/>
    <w:rsid w:val="00E5105E"/>
    <w:rsid w:val="00E63F47"/>
    <w:rsid w:val="00EB2CE3"/>
    <w:rsid w:val="00EC59F3"/>
    <w:rsid w:val="00ED3AF4"/>
    <w:rsid w:val="00ED403D"/>
    <w:rsid w:val="00ED6EF0"/>
    <w:rsid w:val="00F02E32"/>
    <w:rsid w:val="00F13B79"/>
    <w:rsid w:val="00F802E0"/>
    <w:rsid w:val="00FB526C"/>
    <w:rsid w:val="00FC65C0"/>
    <w:rsid w:val="00FF25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036CA0"/>
  <w15:docId w15:val="{2B9A066D-66F3-44C8-8D9E-ECF115FDC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FF7"/>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CellMar>
        <w:left w:w="108" w:type="dxa"/>
        <w:right w:w="108"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4"/>
    <w:tblPr>
      <w:tblStyleRowBandSize w:val="1"/>
      <w:tblStyleColBandSize w:val="1"/>
      <w:tblCellMar>
        <w:left w:w="108" w:type="dxa"/>
        <w:right w:w="108" w:type="dxa"/>
      </w:tblCellMar>
    </w:tblPr>
  </w:style>
  <w:style w:type="table" w:customStyle="1" w:styleId="a3">
    <w:basedOn w:val="TableNormal4"/>
    <w:tblPr>
      <w:tblStyleRowBandSize w:val="1"/>
      <w:tblStyleColBandSize w:val="1"/>
      <w:tblCellMar>
        <w:left w:w="108" w:type="dxa"/>
        <w:right w:w="108" w:type="dxa"/>
      </w:tblCellMar>
    </w:tblPr>
  </w:style>
  <w:style w:type="table" w:customStyle="1" w:styleId="a4">
    <w:basedOn w:val="TableNormal4"/>
    <w:tblPr>
      <w:tblStyleRowBandSize w:val="1"/>
      <w:tblStyleColBandSize w:val="1"/>
      <w:tblCellMar>
        <w:left w:w="108" w:type="dxa"/>
        <w:right w:w="108" w:type="dxa"/>
      </w:tblCellMar>
    </w:tblPr>
  </w:style>
  <w:style w:type="table" w:customStyle="1" w:styleId="a5">
    <w:basedOn w:val="TableNormal4"/>
    <w:tblPr>
      <w:tblStyleRowBandSize w:val="1"/>
      <w:tblStyleColBandSize w:val="1"/>
      <w:tblCellMar>
        <w:left w:w="108" w:type="dxa"/>
        <w:right w:w="108" w:type="dxa"/>
      </w:tblCellMar>
    </w:tblPr>
  </w:style>
  <w:style w:type="table" w:customStyle="1" w:styleId="a6">
    <w:basedOn w:val="TableNormal4"/>
    <w:tblPr>
      <w:tblStyleRowBandSize w:val="1"/>
      <w:tblStyleColBandSize w:val="1"/>
      <w:tblCellMar>
        <w:left w:w="108" w:type="dxa"/>
        <w:right w:w="108" w:type="dxa"/>
      </w:tblCellMar>
    </w:tblPr>
  </w:style>
  <w:style w:type="table" w:customStyle="1" w:styleId="a7">
    <w:basedOn w:val="TableNormal4"/>
    <w:tblPr>
      <w:tblStyleRowBandSize w:val="1"/>
      <w:tblStyleColBandSize w:val="1"/>
      <w:tblCellMar>
        <w:left w:w="108" w:type="dxa"/>
        <w:right w:w="108" w:type="dxa"/>
      </w:tblCellMar>
    </w:tblPr>
  </w:style>
  <w:style w:type="table" w:customStyle="1" w:styleId="a8">
    <w:basedOn w:val="TableNormal4"/>
    <w:tblPr>
      <w:tblStyleRowBandSize w:val="1"/>
      <w:tblStyleColBandSize w:val="1"/>
      <w:tblCellMar>
        <w:left w:w="108" w:type="dxa"/>
        <w:right w:w="108" w:type="dxa"/>
      </w:tblCellMar>
    </w:tblPr>
  </w:style>
  <w:style w:type="table" w:customStyle="1" w:styleId="a9">
    <w:basedOn w:val="TableNormal4"/>
    <w:tblPr>
      <w:tblStyleRowBandSize w:val="1"/>
      <w:tblStyleColBandSize w:val="1"/>
      <w:tblCellMar>
        <w:left w:w="115" w:type="dxa"/>
        <w:right w:w="115" w:type="dxa"/>
      </w:tblCellMar>
    </w:tblPr>
  </w:style>
  <w:style w:type="table" w:customStyle="1" w:styleId="aa">
    <w:basedOn w:val="TableNormal4"/>
    <w:tblPr>
      <w:tblStyleRowBandSize w:val="1"/>
      <w:tblStyleColBandSize w:val="1"/>
      <w:tblCellMar>
        <w:left w:w="115" w:type="dxa"/>
        <w:right w:w="115" w:type="dxa"/>
      </w:tblCellMar>
    </w:tblPr>
  </w:style>
  <w:style w:type="table" w:customStyle="1" w:styleId="ab">
    <w:basedOn w:val="TableNormal4"/>
    <w:tblPr>
      <w:tblStyleRowBandSize w:val="1"/>
      <w:tblStyleColBandSize w:val="1"/>
      <w:tblCellMar>
        <w:left w:w="115" w:type="dxa"/>
        <w:right w:w="115" w:type="dxa"/>
      </w:tblCellMar>
    </w:tblPr>
  </w:style>
  <w:style w:type="table" w:customStyle="1" w:styleId="ac">
    <w:basedOn w:val="TableNormal3"/>
    <w:tblPr>
      <w:tblStyleRowBandSize w:val="1"/>
      <w:tblStyleColBandSize w:val="1"/>
      <w:tblCellMar>
        <w:left w:w="115" w:type="dxa"/>
        <w:right w:w="115" w:type="dxa"/>
      </w:tblCellMar>
    </w:tblPr>
  </w:style>
  <w:style w:type="table" w:customStyle="1" w:styleId="ad">
    <w:basedOn w:val="TableNormal3"/>
    <w:tblPr>
      <w:tblStyleRowBandSize w:val="1"/>
      <w:tblStyleColBandSize w:val="1"/>
      <w:tblCellMar>
        <w:left w:w="115" w:type="dxa"/>
        <w:right w:w="115" w:type="dxa"/>
      </w:tblCellMar>
    </w:tblPr>
  </w:style>
  <w:style w:type="table" w:customStyle="1" w:styleId="ae">
    <w:basedOn w:val="TableNormal3"/>
    <w:tblPr>
      <w:tblStyleRowBandSize w:val="1"/>
      <w:tblStyleColBandSize w:val="1"/>
      <w:tblCellMar>
        <w:left w:w="115"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qFormat/>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6"/>
      </w:numPr>
      <w:contextualSpacing/>
    </w:pPr>
    <w:rPr>
      <w:lang w:val="es-MX" w:eastAsia="es-MX"/>
    </w:rPr>
  </w:style>
  <w:style w:type="paragraph" w:styleId="Listaconvietas">
    <w:name w:val="List Bullet"/>
    <w:basedOn w:val="Normal"/>
    <w:uiPriority w:val="99"/>
    <w:unhideWhenUsed/>
    <w:rsid w:val="00E6231A"/>
    <w:pPr>
      <w:tabs>
        <w:tab w:val="num" w:pos="720"/>
      </w:tabs>
      <w:ind w:left="720" w:hanging="720"/>
      <w:contextualSpacing/>
    </w:pPr>
    <w:rPr>
      <w:lang w:val="es-MX" w:eastAsia="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af">
    <w:basedOn w:val="TableNormal2"/>
    <w:tblPr>
      <w:tblStyleRowBandSize w:val="1"/>
      <w:tblStyleColBandSize w:val="1"/>
      <w:tblCellMar>
        <w:left w:w="115" w:type="dxa"/>
        <w:right w:w="115" w:type="dxa"/>
      </w:tblCellMar>
    </w:tblPr>
  </w:style>
  <w:style w:type="table" w:customStyle="1" w:styleId="af0">
    <w:basedOn w:val="TableNormal2"/>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264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I69HLLj723S+I5SKSQmeXhB1bg==">CgMxLjAyCWguMmV0OTJwMDIJaC4zem55c2g3MghoLmdqZGd4czIJaC4zMGowemxsMgloLjNkeTZ2a20yCWguMWZvYjl0ZTgAciExTGFUdzNYN0NjU1NDSnBSV1pQdE9VQkNaUkMwZUlVV2k=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9229</Words>
  <Characters>50764</Characters>
  <Application>Microsoft Office Word</Application>
  <DocSecurity>0</DocSecurity>
  <Lines>423</Lines>
  <Paragraphs>119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Maricela Villagómez Martínez</cp:lastModifiedBy>
  <cp:revision>2</cp:revision>
  <dcterms:created xsi:type="dcterms:W3CDTF">2025-08-07T23:46:00Z</dcterms:created>
  <dcterms:modified xsi:type="dcterms:W3CDTF">2025-08-07T23:46:00Z</dcterms:modified>
</cp:coreProperties>
</file>