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BDAB2" w14:textId="6EDDDDFB" w:rsidR="00557F14" w:rsidRPr="005C3BCF" w:rsidRDefault="00E77638">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5C3BCF">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5C3BCF">
        <w:rPr>
          <w:rFonts w:ascii="Palatino Linotype" w:eastAsia="Palatino Linotype" w:hAnsi="Palatino Linotype" w:cs="Palatino Linotype"/>
          <w:b/>
          <w:sz w:val="22"/>
          <w:szCs w:val="22"/>
        </w:rPr>
        <w:t xml:space="preserve">a </w:t>
      </w:r>
      <w:r w:rsidR="00397F31" w:rsidRPr="005C3BCF">
        <w:rPr>
          <w:rFonts w:ascii="Palatino Linotype" w:eastAsia="Palatino Linotype" w:hAnsi="Palatino Linotype" w:cs="Palatino Linotype"/>
          <w:b/>
          <w:sz w:val="22"/>
          <w:szCs w:val="22"/>
        </w:rPr>
        <w:t>once</w:t>
      </w:r>
      <w:r w:rsidR="00B92E27" w:rsidRPr="005C3BCF">
        <w:rPr>
          <w:rFonts w:ascii="Palatino Linotype" w:eastAsia="Palatino Linotype" w:hAnsi="Palatino Linotype" w:cs="Palatino Linotype"/>
          <w:b/>
          <w:sz w:val="22"/>
          <w:szCs w:val="22"/>
        </w:rPr>
        <w:t xml:space="preserve"> de junio</w:t>
      </w:r>
      <w:r w:rsidRPr="005C3BCF">
        <w:rPr>
          <w:rFonts w:ascii="Palatino Linotype" w:eastAsia="Palatino Linotype" w:hAnsi="Palatino Linotype" w:cs="Palatino Linotype"/>
          <w:b/>
          <w:sz w:val="22"/>
          <w:szCs w:val="22"/>
        </w:rPr>
        <w:t xml:space="preserve"> de dos mil veinticinco</w:t>
      </w:r>
      <w:r w:rsidRPr="005C3BCF">
        <w:rPr>
          <w:rFonts w:ascii="Palatino Linotype" w:eastAsia="Palatino Linotype" w:hAnsi="Palatino Linotype" w:cs="Palatino Linotype"/>
          <w:sz w:val="22"/>
          <w:szCs w:val="22"/>
        </w:rPr>
        <w:t xml:space="preserve">. </w:t>
      </w:r>
    </w:p>
    <w:p w14:paraId="74F1DC3E" w14:textId="3A242C9B" w:rsidR="00557F14" w:rsidRPr="005C3BCF" w:rsidRDefault="00E77638" w:rsidP="00C653DB">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5C3BCF">
        <w:rPr>
          <w:rFonts w:ascii="Palatino Linotype" w:eastAsia="Palatino Linotype" w:hAnsi="Palatino Linotype" w:cs="Palatino Linotype"/>
          <w:b/>
          <w:sz w:val="22"/>
          <w:szCs w:val="22"/>
        </w:rPr>
        <w:t>Visto</w:t>
      </w:r>
      <w:r w:rsidRPr="005C3BCF">
        <w:rPr>
          <w:rFonts w:ascii="Palatino Linotype" w:eastAsia="Palatino Linotype" w:hAnsi="Palatino Linotype" w:cs="Palatino Linotype"/>
          <w:sz w:val="22"/>
          <w:szCs w:val="22"/>
        </w:rPr>
        <w:t xml:space="preserve"> el expediente formado con motivo del recurso de revisión </w:t>
      </w:r>
      <w:r w:rsidRPr="005C3BCF">
        <w:rPr>
          <w:rFonts w:ascii="Palatino Linotype" w:eastAsia="Palatino Linotype" w:hAnsi="Palatino Linotype" w:cs="Palatino Linotype"/>
          <w:b/>
          <w:sz w:val="22"/>
          <w:szCs w:val="22"/>
        </w:rPr>
        <w:t>0</w:t>
      </w:r>
      <w:r w:rsidR="00B92E27" w:rsidRPr="005C3BCF">
        <w:rPr>
          <w:rFonts w:ascii="Palatino Linotype" w:eastAsia="Palatino Linotype" w:hAnsi="Palatino Linotype" w:cs="Palatino Linotype"/>
          <w:b/>
          <w:sz w:val="22"/>
          <w:szCs w:val="22"/>
        </w:rPr>
        <w:t>3</w:t>
      </w:r>
      <w:r w:rsidR="00077119" w:rsidRPr="005C3BCF">
        <w:rPr>
          <w:rFonts w:ascii="Palatino Linotype" w:eastAsia="Palatino Linotype" w:hAnsi="Palatino Linotype" w:cs="Palatino Linotype"/>
          <w:b/>
          <w:sz w:val="22"/>
          <w:szCs w:val="22"/>
        </w:rPr>
        <w:t>01</w:t>
      </w:r>
      <w:r w:rsidR="00B92E27" w:rsidRPr="005C3BCF">
        <w:rPr>
          <w:rFonts w:ascii="Palatino Linotype" w:eastAsia="Palatino Linotype" w:hAnsi="Palatino Linotype" w:cs="Palatino Linotype"/>
          <w:b/>
          <w:sz w:val="22"/>
          <w:szCs w:val="22"/>
        </w:rPr>
        <w:t>4</w:t>
      </w:r>
      <w:r w:rsidRPr="005C3BCF">
        <w:rPr>
          <w:rFonts w:ascii="Palatino Linotype" w:eastAsia="Palatino Linotype" w:hAnsi="Palatino Linotype" w:cs="Palatino Linotype"/>
          <w:b/>
          <w:sz w:val="22"/>
          <w:szCs w:val="22"/>
        </w:rPr>
        <w:t>/INFOEM/IP/RR/2025</w:t>
      </w:r>
      <w:r w:rsidRPr="005C3BCF">
        <w:rPr>
          <w:rFonts w:ascii="Palatino Linotype" w:eastAsia="Palatino Linotype" w:hAnsi="Palatino Linotype" w:cs="Palatino Linotype"/>
          <w:sz w:val="22"/>
          <w:szCs w:val="22"/>
        </w:rPr>
        <w:t>, interpuesto por</w:t>
      </w:r>
      <w:r w:rsidR="00B92E27" w:rsidRPr="005C3BCF">
        <w:rPr>
          <w:rFonts w:ascii="Palatino Linotype" w:eastAsia="Palatino Linotype" w:hAnsi="Palatino Linotype" w:cs="Palatino Linotype"/>
          <w:sz w:val="20"/>
          <w:szCs w:val="22"/>
        </w:rPr>
        <w:t xml:space="preserve"> </w:t>
      </w:r>
      <w:r w:rsidR="00397F31" w:rsidRPr="005C3BCF">
        <w:rPr>
          <w:rFonts w:ascii="Palatino Linotype" w:eastAsia="Palatino Linotype" w:hAnsi="Palatino Linotype" w:cs="Palatino Linotype"/>
          <w:b/>
          <w:sz w:val="22"/>
        </w:rPr>
        <w:t>una persona usuaria del Sistema de Acceso a la Información Mexiquense que no proporcionó nombre</w:t>
      </w:r>
      <w:r w:rsidR="00C653DB" w:rsidRPr="005C3BCF">
        <w:rPr>
          <w:rFonts w:ascii="Palatino Linotype" w:eastAsia="Palatino Linotype" w:hAnsi="Palatino Linotype" w:cs="Palatino Linotype"/>
          <w:b/>
          <w:sz w:val="22"/>
          <w:szCs w:val="22"/>
        </w:rPr>
        <w:t>,</w:t>
      </w:r>
      <w:r w:rsidRPr="005C3BCF">
        <w:rPr>
          <w:rFonts w:ascii="Palatino Linotype" w:eastAsia="Palatino Linotype" w:hAnsi="Palatino Linotype" w:cs="Palatino Linotype"/>
          <w:sz w:val="22"/>
          <w:szCs w:val="22"/>
        </w:rPr>
        <w:t xml:space="preserve"> en lo sucesivo</w:t>
      </w:r>
      <w:r w:rsidRPr="005C3BCF">
        <w:rPr>
          <w:rFonts w:ascii="Palatino Linotype" w:eastAsia="Palatino Linotype" w:hAnsi="Palatino Linotype" w:cs="Palatino Linotype"/>
          <w:b/>
          <w:sz w:val="22"/>
          <w:szCs w:val="22"/>
        </w:rPr>
        <w:t xml:space="preserve"> la parte</w:t>
      </w:r>
      <w:r w:rsidRPr="005C3BCF">
        <w:rPr>
          <w:rFonts w:ascii="Palatino Linotype" w:eastAsia="Palatino Linotype" w:hAnsi="Palatino Linotype" w:cs="Palatino Linotype"/>
          <w:sz w:val="22"/>
          <w:szCs w:val="22"/>
        </w:rPr>
        <w:t xml:space="preserve"> </w:t>
      </w:r>
      <w:r w:rsidRPr="005C3BCF">
        <w:rPr>
          <w:rFonts w:ascii="Palatino Linotype" w:eastAsia="Palatino Linotype" w:hAnsi="Palatino Linotype" w:cs="Palatino Linotype"/>
          <w:b/>
          <w:sz w:val="22"/>
          <w:szCs w:val="22"/>
        </w:rPr>
        <w:t>Recurrente,</w:t>
      </w:r>
      <w:r w:rsidRPr="005C3BCF">
        <w:rPr>
          <w:rFonts w:ascii="Palatino Linotype" w:eastAsia="Palatino Linotype" w:hAnsi="Palatino Linotype" w:cs="Palatino Linotype"/>
          <w:sz w:val="22"/>
          <w:szCs w:val="22"/>
        </w:rPr>
        <w:t xml:space="preserve"> en contra de la respuesta a su solicitud por parte del</w:t>
      </w:r>
      <w:r w:rsidR="00077119" w:rsidRPr="005C3BCF">
        <w:t xml:space="preserve"> </w:t>
      </w:r>
      <w:r w:rsidR="00077119" w:rsidRPr="005C3BCF">
        <w:rPr>
          <w:rFonts w:ascii="Palatino Linotype" w:eastAsia="Palatino Linotype" w:hAnsi="Palatino Linotype" w:cs="Palatino Linotype"/>
          <w:b/>
          <w:sz w:val="22"/>
          <w:szCs w:val="22"/>
        </w:rPr>
        <w:t>Ayuntamiento de Jocotitlán</w:t>
      </w:r>
      <w:r w:rsidRPr="005C3BCF">
        <w:rPr>
          <w:rFonts w:ascii="Palatino Linotype" w:eastAsia="Palatino Linotype" w:hAnsi="Palatino Linotype" w:cs="Palatino Linotype"/>
          <w:sz w:val="22"/>
          <w:szCs w:val="22"/>
        </w:rPr>
        <w:t>,</w:t>
      </w:r>
      <w:r w:rsidRPr="005C3BCF">
        <w:rPr>
          <w:rFonts w:ascii="Palatino Linotype" w:eastAsia="Palatino Linotype" w:hAnsi="Palatino Linotype" w:cs="Palatino Linotype"/>
          <w:b/>
          <w:sz w:val="22"/>
          <w:szCs w:val="22"/>
        </w:rPr>
        <w:t xml:space="preserve"> </w:t>
      </w:r>
      <w:r w:rsidRPr="005C3BCF">
        <w:rPr>
          <w:rFonts w:ascii="Palatino Linotype" w:eastAsia="Palatino Linotype" w:hAnsi="Palatino Linotype" w:cs="Palatino Linotype"/>
          <w:sz w:val="22"/>
          <w:szCs w:val="22"/>
        </w:rPr>
        <w:t xml:space="preserve">en lo sucesivo el </w:t>
      </w:r>
      <w:r w:rsidRPr="005C3BCF">
        <w:rPr>
          <w:rFonts w:ascii="Palatino Linotype" w:eastAsia="Palatino Linotype" w:hAnsi="Palatino Linotype" w:cs="Palatino Linotype"/>
          <w:b/>
          <w:sz w:val="22"/>
          <w:szCs w:val="22"/>
        </w:rPr>
        <w:t xml:space="preserve">Sujeto Obligado, </w:t>
      </w:r>
      <w:r w:rsidRPr="005C3BCF">
        <w:rPr>
          <w:rFonts w:ascii="Palatino Linotype" w:eastAsia="Palatino Linotype" w:hAnsi="Palatino Linotype" w:cs="Palatino Linotype"/>
          <w:sz w:val="22"/>
          <w:szCs w:val="22"/>
        </w:rPr>
        <w:t xml:space="preserve">se procede a dictar la presente resolución con base en los siguientes: </w:t>
      </w:r>
    </w:p>
    <w:p w14:paraId="7D9B20D8" w14:textId="77777777" w:rsidR="00557F14" w:rsidRPr="005C3BCF" w:rsidRDefault="00E77638">
      <w:pPr>
        <w:spacing w:before="240" w:after="240" w:line="360" w:lineRule="auto"/>
        <w:jc w:val="center"/>
        <w:rPr>
          <w:rFonts w:ascii="Palatino Linotype" w:eastAsia="Palatino Linotype" w:hAnsi="Palatino Linotype" w:cs="Palatino Linotype"/>
          <w:b/>
          <w:sz w:val="22"/>
          <w:szCs w:val="22"/>
        </w:rPr>
      </w:pPr>
      <w:r w:rsidRPr="005C3BCF">
        <w:rPr>
          <w:rFonts w:ascii="Palatino Linotype" w:eastAsia="Palatino Linotype" w:hAnsi="Palatino Linotype" w:cs="Palatino Linotype"/>
          <w:b/>
          <w:sz w:val="22"/>
          <w:szCs w:val="22"/>
        </w:rPr>
        <w:t>I. A N T E C E D E N T E S</w:t>
      </w:r>
    </w:p>
    <w:p w14:paraId="4347F515" w14:textId="58FB023F" w:rsidR="00557F14" w:rsidRPr="005C3BCF" w:rsidRDefault="00E77638">
      <w:pPr>
        <w:spacing w:before="240" w:after="240" w:line="360" w:lineRule="auto"/>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b/>
          <w:sz w:val="22"/>
          <w:szCs w:val="22"/>
        </w:rPr>
        <w:t>1. Solicitud de acceso a la información.</w:t>
      </w:r>
      <w:r w:rsidRPr="005C3BCF">
        <w:rPr>
          <w:rFonts w:ascii="Palatino Linotype" w:eastAsia="Palatino Linotype" w:hAnsi="Palatino Linotype" w:cs="Palatino Linotype"/>
          <w:sz w:val="22"/>
          <w:szCs w:val="22"/>
        </w:rPr>
        <w:t xml:space="preserve"> Con fecha </w:t>
      </w:r>
      <w:r w:rsidR="00077119" w:rsidRPr="005C3BCF">
        <w:rPr>
          <w:rFonts w:ascii="Palatino Linotype" w:eastAsia="Palatino Linotype" w:hAnsi="Palatino Linotype" w:cs="Palatino Linotype"/>
          <w:b/>
          <w:sz w:val="22"/>
          <w:szCs w:val="22"/>
        </w:rPr>
        <w:t xml:space="preserve">dieciséis de </w:t>
      </w:r>
      <w:r w:rsidR="00397F31" w:rsidRPr="005C3BCF">
        <w:rPr>
          <w:rFonts w:ascii="Palatino Linotype" w:eastAsia="Palatino Linotype" w:hAnsi="Palatino Linotype" w:cs="Palatino Linotype"/>
          <w:b/>
          <w:sz w:val="22"/>
          <w:szCs w:val="22"/>
        </w:rPr>
        <w:t>febrero</w:t>
      </w:r>
      <w:r w:rsidRPr="005C3BCF">
        <w:rPr>
          <w:rFonts w:ascii="Palatino Linotype" w:eastAsia="Palatino Linotype" w:hAnsi="Palatino Linotype" w:cs="Palatino Linotype"/>
          <w:b/>
          <w:sz w:val="22"/>
          <w:szCs w:val="22"/>
        </w:rPr>
        <w:t xml:space="preserve"> de dos mil veinticinco</w:t>
      </w:r>
      <w:r w:rsidRPr="005C3BCF">
        <w:rPr>
          <w:rFonts w:ascii="Palatino Linotype" w:eastAsia="Palatino Linotype" w:hAnsi="Palatino Linotype" w:cs="Palatino Linotype"/>
          <w:sz w:val="22"/>
          <w:szCs w:val="22"/>
        </w:rPr>
        <w:t xml:space="preserve">, la parte </w:t>
      </w:r>
      <w:r w:rsidRPr="005C3BCF">
        <w:rPr>
          <w:rFonts w:ascii="Palatino Linotype" w:eastAsia="Palatino Linotype" w:hAnsi="Palatino Linotype" w:cs="Palatino Linotype"/>
          <w:b/>
          <w:sz w:val="22"/>
          <w:szCs w:val="22"/>
        </w:rPr>
        <w:t>Recurrente</w:t>
      </w:r>
      <w:r w:rsidRPr="005C3BCF">
        <w:rPr>
          <w:rFonts w:ascii="Palatino Linotype" w:eastAsia="Palatino Linotype" w:hAnsi="Palatino Linotype" w:cs="Palatino Linotype"/>
          <w:sz w:val="22"/>
          <w:szCs w:val="22"/>
        </w:rPr>
        <w:t xml:space="preserve"> </w:t>
      </w:r>
      <w:r w:rsidR="000056C0" w:rsidRPr="005C3BCF">
        <w:rPr>
          <w:rFonts w:ascii="Palatino Linotype" w:eastAsia="Palatino Linotype" w:hAnsi="Palatino Linotype" w:cs="Palatino Linotype"/>
          <w:sz w:val="22"/>
          <w:szCs w:val="22"/>
        </w:rPr>
        <w:t xml:space="preserve">a través </w:t>
      </w:r>
      <w:r w:rsidR="00C653DB" w:rsidRPr="005C3BCF">
        <w:rPr>
          <w:rFonts w:ascii="Palatino Linotype" w:eastAsia="Palatino Linotype" w:hAnsi="Palatino Linotype" w:cs="Palatino Linotype"/>
          <w:sz w:val="22"/>
          <w:szCs w:val="22"/>
        </w:rPr>
        <w:t xml:space="preserve">del </w:t>
      </w:r>
      <w:r w:rsidR="000056C0" w:rsidRPr="005C3BCF">
        <w:rPr>
          <w:rFonts w:ascii="Palatino Linotype" w:eastAsia="Palatino Linotype" w:hAnsi="Palatino Linotype" w:cs="Palatino Linotype"/>
          <w:sz w:val="22"/>
          <w:szCs w:val="22"/>
        </w:rPr>
        <w:t xml:space="preserve">Sistema de Acceso a la Información Mexiquense, en lo subsecuente el SAIMEX, </w:t>
      </w:r>
      <w:r w:rsidRPr="005C3BCF">
        <w:rPr>
          <w:rFonts w:ascii="Palatino Linotype" w:eastAsia="Palatino Linotype" w:hAnsi="Palatino Linotype" w:cs="Palatino Linotype"/>
          <w:sz w:val="22"/>
          <w:szCs w:val="22"/>
        </w:rPr>
        <w:t>formuló solicitud de acceso a información pública al</w:t>
      </w:r>
      <w:r w:rsidRPr="005C3BCF">
        <w:rPr>
          <w:rFonts w:ascii="Palatino Linotype" w:eastAsia="Palatino Linotype" w:hAnsi="Palatino Linotype" w:cs="Palatino Linotype"/>
          <w:b/>
          <w:sz w:val="22"/>
          <w:szCs w:val="22"/>
        </w:rPr>
        <w:t xml:space="preserve"> Sujeto Obligado</w:t>
      </w:r>
      <w:r w:rsidRPr="005C3BCF">
        <w:rPr>
          <w:rFonts w:ascii="Palatino Linotype" w:eastAsia="Palatino Linotype" w:hAnsi="Palatino Linotype" w:cs="Palatino Linotype"/>
          <w:sz w:val="22"/>
          <w:szCs w:val="22"/>
        </w:rPr>
        <w:t xml:space="preserve">; </w:t>
      </w:r>
      <w:r w:rsidR="00077119" w:rsidRPr="005C3BCF">
        <w:rPr>
          <w:rFonts w:ascii="Palatino Linotype" w:eastAsia="Palatino Linotype" w:hAnsi="Palatino Linotype" w:cs="Palatino Linotype"/>
          <w:sz w:val="22"/>
          <w:szCs w:val="22"/>
        </w:rPr>
        <w:t xml:space="preserve">sin embargo, al corresponder a un día inhábil la misma se tuvo por presentada el </w:t>
      </w:r>
      <w:r w:rsidR="00077119" w:rsidRPr="005C3BCF">
        <w:rPr>
          <w:rFonts w:ascii="Palatino Linotype" w:eastAsia="Palatino Linotype" w:hAnsi="Palatino Linotype" w:cs="Palatino Linotype"/>
          <w:b/>
          <w:sz w:val="22"/>
          <w:szCs w:val="22"/>
        </w:rPr>
        <w:t xml:space="preserve">diecisiete de febrero de dos mil veinticinco; </w:t>
      </w:r>
      <w:r w:rsidR="00077119" w:rsidRPr="005C3BCF">
        <w:rPr>
          <w:rFonts w:ascii="Palatino Linotype" w:eastAsia="Palatino Linotype" w:hAnsi="Palatino Linotype" w:cs="Palatino Linotype"/>
          <w:sz w:val="22"/>
          <w:szCs w:val="22"/>
        </w:rPr>
        <w:t xml:space="preserve">a la cual </w:t>
      </w:r>
      <w:r w:rsidRPr="005C3BCF">
        <w:rPr>
          <w:rFonts w:ascii="Palatino Linotype" w:eastAsia="Palatino Linotype" w:hAnsi="Palatino Linotype" w:cs="Palatino Linotype"/>
          <w:sz w:val="22"/>
          <w:szCs w:val="22"/>
        </w:rPr>
        <w:t>se le asignó el número</w:t>
      </w:r>
      <w:r w:rsidR="00CE04C5" w:rsidRPr="005C3BCF">
        <w:rPr>
          <w:rFonts w:ascii="Palatino Linotype" w:eastAsia="Palatino Linotype" w:hAnsi="Palatino Linotype" w:cs="Palatino Linotype"/>
          <w:sz w:val="22"/>
          <w:szCs w:val="22"/>
        </w:rPr>
        <w:t xml:space="preserve"> </w:t>
      </w:r>
      <w:r w:rsidR="00CE04C5" w:rsidRPr="005C3BCF">
        <w:rPr>
          <w:rFonts w:ascii="Palatino Linotype" w:eastAsia="Palatino Linotype" w:hAnsi="Palatino Linotype" w:cs="Palatino Linotype"/>
          <w:b/>
          <w:sz w:val="22"/>
          <w:szCs w:val="22"/>
        </w:rPr>
        <w:t>00051/JOCOTIT/IP/2025,</w:t>
      </w:r>
      <w:r w:rsidR="00CE04C5" w:rsidRPr="005C3BCF">
        <w:rPr>
          <w:rFonts w:ascii="Palatino Linotype" w:eastAsia="Palatino Linotype" w:hAnsi="Palatino Linotype" w:cs="Palatino Linotype"/>
          <w:sz w:val="22"/>
          <w:szCs w:val="22"/>
        </w:rPr>
        <w:t xml:space="preserve"> </w:t>
      </w:r>
      <w:r w:rsidR="00077119" w:rsidRPr="005C3BCF">
        <w:rPr>
          <w:rFonts w:ascii="Palatino Linotype" w:eastAsia="Palatino Linotype" w:hAnsi="Palatino Linotype" w:cs="Palatino Linotype"/>
          <w:sz w:val="22"/>
          <w:szCs w:val="22"/>
        </w:rPr>
        <w:t xml:space="preserve">y en la que </w:t>
      </w:r>
      <w:r w:rsidRPr="005C3BCF">
        <w:rPr>
          <w:rFonts w:ascii="Palatino Linotype" w:eastAsia="Palatino Linotype" w:hAnsi="Palatino Linotype" w:cs="Palatino Linotype"/>
          <w:sz w:val="22"/>
          <w:szCs w:val="22"/>
        </w:rPr>
        <w:t>se requirió la información siguiente:</w:t>
      </w:r>
    </w:p>
    <w:p w14:paraId="3A91EEC9" w14:textId="4D06FD07" w:rsidR="00557F14" w:rsidRPr="005C3BCF" w:rsidRDefault="00E77638" w:rsidP="00397F31">
      <w:pPr>
        <w:spacing w:before="240" w:after="240"/>
        <w:ind w:left="567" w:right="902"/>
        <w:jc w:val="both"/>
        <w:rPr>
          <w:rFonts w:ascii="Palatino Linotype" w:eastAsia="Palatino Linotype" w:hAnsi="Palatino Linotype" w:cs="Palatino Linotype"/>
          <w:i/>
          <w:sz w:val="22"/>
          <w:szCs w:val="22"/>
        </w:rPr>
      </w:pPr>
      <w:bookmarkStart w:id="2" w:name="_heading=h.gjdgxs" w:colFirst="0" w:colLast="0"/>
      <w:bookmarkEnd w:id="2"/>
      <w:r w:rsidRPr="005C3BCF">
        <w:rPr>
          <w:rFonts w:ascii="Palatino Linotype" w:eastAsia="Palatino Linotype" w:hAnsi="Palatino Linotype" w:cs="Palatino Linotype"/>
          <w:i/>
          <w:sz w:val="22"/>
          <w:szCs w:val="22"/>
        </w:rPr>
        <w:t>“</w:t>
      </w:r>
      <w:r w:rsidR="00077119" w:rsidRPr="005C3BCF">
        <w:rPr>
          <w:rFonts w:ascii="Palatino Linotype" w:eastAsia="Palatino Linotype" w:hAnsi="Palatino Linotype" w:cs="Palatino Linotype"/>
          <w:i/>
          <w:sz w:val="22"/>
          <w:szCs w:val="22"/>
        </w:rPr>
        <w:t xml:space="preserve">Cuantas antenas de transmisión (públicas o privadas) hay en existencia en el municipio de Jocotitlán y que cuantos se cobran y/o pagan por su funcionamiento. Cuantos anuncios espectaculares (públicos o privados) hay en el municipio de Jocotitlán y cuanto cobran y/o pagan por su funcionamiento, </w:t>
      </w:r>
      <w:proofErr w:type="spellStart"/>
      <w:r w:rsidR="00077119" w:rsidRPr="005C3BCF">
        <w:rPr>
          <w:rFonts w:ascii="Palatino Linotype" w:eastAsia="Palatino Linotype" w:hAnsi="Palatino Linotype" w:cs="Palatino Linotype"/>
          <w:i/>
          <w:sz w:val="22"/>
          <w:szCs w:val="22"/>
        </w:rPr>
        <w:t>tambien</w:t>
      </w:r>
      <w:proofErr w:type="spellEnd"/>
      <w:r w:rsidR="00077119" w:rsidRPr="005C3BCF">
        <w:rPr>
          <w:rFonts w:ascii="Palatino Linotype" w:eastAsia="Palatino Linotype" w:hAnsi="Palatino Linotype" w:cs="Palatino Linotype"/>
          <w:i/>
          <w:sz w:val="22"/>
          <w:szCs w:val="22"/>
        </w:rPr>
        <w:t xml:space="preserve"> adjuntar contratos o convenios de se firman con los dueños de las antenas de transmisión</w:t>
      </w:r>
      <w:r w:rsidRPr="005C3BCF">
        <w:rPr>
          <w:rFonts w:ascii="Palatino Linotype" w:eastAsia="Palatino Linotype" w:hAnsi="Palatino Linotype" w:cs="Palatino Linotype"/>
          <w:i/>
          <w:sz w:val="22"/>
          <w:szCs w:val="22"/>
        </w:rPr>
        <w:t>"</w:t>
      </w:r>
      <w:r w:rsidR="00077119" w:rsidRPr="005C3BCF">
        <w:rPr>
          <w:rFonts w:ascii="Palatino Linotype" w:eastAsia="Palatino Linotype" w:hAnsi="Palatino Linotype" w:cs="Palatino Linotype"/>
          <w:i/>
          <w:sz w:val="22"/>
          <w:szCs w:val="22"/>
        </w:rPr>
        <w:t xml:space="preserve"> </w:t>
      </w:r>
      <w:r w:rsidRPr="005C3BCF">
        <w:rPr>
          <w:rFonts w:ascii="Palatino Linotype" w:eastAsia="Palatino Linotype" w:hAnsi="Palatino Linotype" w:cs="Palatino Linotype"/>
          <w:i/>
          <w:sz w:val="22"/>
          <w:szCs w:val="22"/>
        </w:rPr>
        <w:t xml:space="preserve">(Sic) </w:t>
      </w:r>
    </w:p>
    <w:p w14:paraId="0B826BCA" w14:textId="77777777" w:rsidR="00557F14" w:rsidRPr="005C3BCF" w:rsidRDefault="00E77638" w:rsidP="000056C0">
      <w:pPr>
        <w:spacing w:before="240" w:after="240" w:line="360" w:lineRule="auto"/>
        <w:ind w:right="49"/>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b/>
          <w:sz w:val="22"/>
          <w:szCs w:val="22"/>
        </w:rPr>
        <w:t>Modalidad de Entrega:</w:t>
      </w:r>
      <w:r w:rsidRPr="005C3BCF">
        <w:rPr>
          <w:rFonts w:ascii="Palatino Linotype" w:eastAsia="Palatino Linotype" w:hAnsi="Palatino Linotype" w:cs="Palatino Linotype"/>
          <w:sz w:val="22"/>
          <w:szCs w:val="22"/>
        </w:rPr>
        <w:t xml:space="preserve"> </w:t>
      </w:r>
      <w:r w:rsidR="000056C0" w:rsidRPr="005C3BCF">
        <w:rPr>
          <w:rFonts w:ascii="Palatino Linotype" w:eastAsia="Palatino Linotype" w:hAnsi="Palatino Linotype" w:cs="Palatino Linotype"/>
          <w:sz w:val="22"/>
          <w:szCs w:val="22"/>
        </w:rPr>
        <w:t>a través del Sistema de Acceso a la Información Mexiquense (SAIMEX)</w:t>
      </w:r>
    </w:p>
    <w:p w14:paraId="256DE4E6" w14:textId="0F20D7E1" w:rsidR="00557F14" w:rsidRPr="005C3BCF" w:rsidRDefault="00E77638">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3" w:name="_heading=h.3dy6vkm" w:colFirst="0" w:colLast="0"/>
      <w:bookmarkEnd w:id="3"/>
      <w:r w:rsidRPr="005C3BCF">
        <w:rPr>
          <w:rFonts w:ascii="Palatino Linotype" w:eastAsia="Palatino Linotype" w:hAnsi="Palatino Linotype" w:cs="Palatino Linotype"/>
          <w:b/>
          <w:sz w:val="22"/>
          <w:szCs w:val="22"/>
        </w:rPr>
        <w:lastRenderedPageBreak/>
        <w:t xml:space="preserve">2. Respuesta. </w:t>
      </w:r>
      <w:r w:rsidRPr="005C3BCF">
        <w:rPr>
          <w:rFonts w:ascii="Palatino Linotype" w:eastAsia="Palatino Linotype" w:hAnsi="Palatino Linotype" w:cs="Palatino Linotype"/>
          <w:sz w:val="22"/>
          <w:szCs w:val="22"/>
        </w:rPr>
        <w:t xml:space="preserve">El </w:t>
      </w:r>
      <w:r w:rsidR="00077119" w:rsidRPr="005C3BCF">
        <w:rPr>
          <w:rFonts w:ascii="Palatino Linotype" w:eastAsia="Palatino Linotype" w:hAnsi="Palatino Linotype" w:cs="Palatino Linotype"/>
          <w:b/>
          <w:sz w:val="22"/>
          <w:szCs w:val="22"/>
        </w:rPr>
        <w:t>once</w:t>
      </w:r>
      <w:r w:rsidR="00B733E2" w:rsidRPr="005C3BCF">
        <w:rPr>
          <w:rFonts w:ascii="Palatino Linotype" w:eastAsia="Palatino Linotype" w:hAnsi="Palatino Linotype" w:cs="Palatino Linotype"/>
          <w:b/>
          <w:sz w:val="22"/>
          <w:szCs w:val="22"/>
        </w:rPr>
        <w:t xml:space="preserve"> de marzo</w:t>
      </w:r>
      <w:r w:rsidRPr="005C3BCF">
        <w:rPr>
          <w:rFonts w:ascii="Palatino Linotype" w:eastAsia="Palatino Linotype" w:hAnsi="Palatino Linotype" w:cs="Palatino Linotype"/>
          <w:b/>
          <w:sz w:val="22"/>
          <w:szCs w:val="22"/>
        </w:rPr>
        <w:t xml:space="preserve"> de dos mil veinticinco</w:t>
      </w:r>
      <w:r w:rsidRPr="005C3BCF">
        <w:rPr>
          <w:rFonts w:ascii="Palatino Linotype" w:eastAsia="Palatino Linotype" w:hAnsi="Palatino Linotype" w:cs="Palatino Linotype"/>
          <w:sz w:val="22"/>
          <w:szCs w:val="22"/>
        </w:rPr>
        <w:t xml:space="preserve">, el </w:t>
      </w:r>
      <w:r w:rsidRPr="005C3BCF">
        <w:rPr>
          <w:rFonts w:ascii="Palatino Linotype" w:eastAsia="Palatino Linotype" w:hAnsi="Palatino Linotype" w:cs="Palatino Linotype"/>
          <w:b/>
          <w:sz w:val="22"/>
          <w:szCs w:val="22"/>
        </w:rPr>
        <w:t xml:space="preserve">Sujeto Obligado </w:t>
      </w:r>
      <w:r w:rsidRPr="005C3BCF">
        <w:rPr>
          <w:rFonts w:ascii="Palatino Linotype" w:eastAsia="Palatino Linotype" w:hAnsi="Palatino Linotype" w:cs="Palatino Linotype"/>
          <w:sz w:val="22"/>
          <w:szCs w:val="22"/>
        </w:rPr>
        <w:t>envió su respuesta a la solicitud de acceso a la información, sustancialmente en los términos siguientes:</w:t>
      </w:r>
    </w:p>
    <w:p w14:paraId="03F30E18" w14:textId="62C18819" w:rsidR="00557F14" w:rsidRPr="005C3BCF" w:rsidRDefault="00E77638">
      <w:pPr>
        <w:spacing w:before="240" w:after="240"/>
        <w:ind w:left="567" w:right="902"/>
        <w:jc w:val="both"/>
        <w:rPr>
          <w:rFonts w:ascii="Palatino Linotype" w:eastAsia="Palatino Linotype" w:hAnsi="Palatino Linotype" w:cs="Palatino Linotype"/>
          <w:i/>
          <w:sz w:val="22"/>
          <w:szCs w:val="22"/>
        </w:rPr>
      </w:pPr>
      <w:r w:rsidRPr="005C3BCF">
        <w:rPr>
          <w:rFonts w:ascii="Palatino Linotype" w:eastAsia="Palatino Linotype" w:hAnsi="Palatino Linotype" w:cs="Palatino Linotype"/>
          <w:i/>
          <w:sz w:val="22"/>
          <w:szCs w:val="22"/>
        </w:rPr>
        <w:t>“</w:t>
      </w:r>
      <w:r w:rsidR="00077119" w:rsidRPr="005C3BCF">
        <w:rPr>
          <w:rFonts w:ascii="Palatino Linotype" w:eastAsia="Palatino Linotype" w:hAnsi="Palatino Linotype" w:cs="Palatino Linotype"/>
          <w:i/>
          <w:sz w:val="22"/>
          <w:szCs w:val="22"/>
        </w:rPr>
        <w:t xml:space="preserve">En atención a la solicitud con número de folio 00051/JOCOTIT/IP/2025 donde solicita: Cuantas antenas de transmisión (públicas o privadas) hay en existencia en el municipio de Jocotitlán y que cuantos se cobran y/o pagan por su funcionamiento. Cuantos anuncios espectaculares (públicos o privados) hay en el municipio de Jocotitlán y cuanto cobran y/o pagan por su funcionamiento, también adjuntar contratos o convenios de se firman con los dueños de las antenas de transmisión. </w:t>
      </w:r>
      <w:r w:rsidR="00077119" w:rsidRPr="005C3BCF">
        <w:rPr>
          <w:rFonts w:ascii="Palatino Linotype" w:eastAsia="Palatino Linotype" w:hAnsi="Palatino Linotype" w:cs="Palatino Linotype"/>
          <w:b/>
          <w:i/>
          <w:sz w:val="22"/>
          <w:szCs w:val="22"/>
        </w:rPr>
        <w:t xml:space="preserve">Me permito adjuntarle un archivo en donde encontrará la información solicitada. </w:t>
      </w:r>
      <w:r w:rsidR="00077119" w:rsidRPr="005C3BCF">
        <w:rPr>
          <w:rFonts w:ascii="Palatino Linotype" w:eastAsia="Palatino Linotype" w:hAnsi="Palatino Linotype" w:cs="Palatino Linotype"/>
          <w:i/>
          <w:sz w:val="22"/>
          <w:szCs w:val="22"/>
        </w:rPr>
        <w:t xml:space="preserve">En atención a la solicitud con número de folio 00051/JOCOTIT/IP/2025donde solicita: Cuantas antenas de transmisión (públicas o privadas) hay en existencia en el municipio de Jocotitlán y que cuantos se cobran y/o pagan por su funcionamiento. Cuantos anuncios espectaculares (públicos o privados) hay en el municipio de Jocotitlán y cuanto cobran y/o pagan por su funcionamiento, también adjuntar contratos o convenios de se firman con los dueños de las antenas de transmisión. </w:t>
      </w:r>
      <w:r w:rsidR="00077119" w:rsidRPr="005C3BCF">
        <w:rPr>
          <w:rFonts w:ascii="Palatino Linotype" w:eastAsia="Palatino Linotype" w:hAnsi="Palatino Linotype" w:cs="Palatino Linotype"/>
          <w:b/>
          <w:i/>
          <w:sz w:val="22"/>
          <w:szCs w:val="22"/>
        </w:rPr>
        <w:t>Me permito adjuntarle un archivo en donde encontrará la información solicitada.</w:t>
      </w:r>
      <w:r w:rsidR="00077119" w:rsidRPr="005C3BCF">
        <w:rPr>
          <w:rFonts w:ascii="Palatino Linotype" w:eastAsia="Palatino Linotype" w:hAnsi="Palatino Linotype" w:cs="Palatino Linotype"/>
          <w:i/>
          <w:sz w:val="22"/>
          <w:szCs w:val="22"/>
        </w:rPr>
        <w:t xml:space="preserve"> En atención a la solicitud con número de folio 00051/JOCOTIT/IP/2025 donde solicita: Cuantas antenas de transmisión (públicas o privadas) hay en existencia en el municipio de Jocotitlán y que cuantos se cobran y/o pagan por su funcionamiento. Cuantos anuncios espectaculares (públicos o privados) hay en el municipio de Jocotitlán y cuanto cobran y/o pagan por su funcionamiento, también adjuntar contratos o convenios de se firman con los dueños de las antenas de transmisión. </w:t>
      </w:r>
      <w:r w:rsidR="00077119" w:rsidRPr="005C3BCF">
        <w:rPr>
          <w:rFonts w:ascii="Palatino Linotype" w:eastAsia="Palatino Linotype" w:hAnsi="Palatino Linotype" w:cs="Palatino Linotype"/>
          <w:b/>
          <w:i/>
          <w:sz w:val="22"/>
          <w:szCs w:val="22"/>
        </w:rPr>
        <w:t>Me permito adjuntarle un archivo en donde encontrará la información solicitada.</w:t>
      </w:r>
      <w:r w:rsidRPr="005C3BCF">
        <w:rPr>
          <w:rFonts w:ascii="Palatino Linotype" w:eastAsia="Palatino Linotype" w:hAnsi="Palatino Linotype" w:cs="Palatino Linotype"/>
          <w:i/>
          <w:sz w:val="22"/>
          <w:szCs w:val="22"/>
        </w:rPr>
        <w:t>” (Sic)</w:t>
      </w:r>
    </w:p>
    <w:p w14:paraId="1E706D96" w14:textId="6E66DBAC" w:rsidR="00557F14" w:rsidRPr="005C3BCF" w:rsidRDefault="00E7763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sz w:val="22"/>
          <w:szCs w:val="22"/>
        </w:rPr>
        <w:t xml:space="preserve">Adjunto a la respuesta, el </w:t>
      </w:r>
      <w:r w:rsidRPr="005C3BCF">
        <w:rPr>
          <w:rFonts w:ascii="Palatino Linotype" w:eastAsia="Palatino Linotype" w:hAnsi="Palatino Linotype" w:cs="Palatino Linotype"/>
          <w:b/>
          <w:sz w:val="22"/>
          <w:szCs w:val="22"/>
        </w:rPr>
        <w:t xml:space="preserve">Sujeto Obligado </w:t>
      </w:r>
      <w:r w:rsidR="00DA6FCD" w:rsidRPr="005C3BCF">
        <w:rPr>
          <w:rFonts w:ascii="Palatino Linotype" w:eastAsia="Palatino Linotype" w:hAnsi="Palatino Linotype" w:cs="Palatino Linotype"/>
          <w:sz w:val="22"/>
          <w:szCs w:val="22"/>
        </w:rPr>
        <w:t xml:space="preserve">entregó cuatro </w:t>
      </w:r>
      <w:r w:rsidRPr="005C3BCF">
        <w:rPr>
          <w:rFonts w:ascii="Palatino Linotype" w:eastAsia="Palatino Linotype" w:hAnsi="Palatino Linotype" w:cs="Palatino Linotype"/>
          <w:sz w:val="22"/>
          <w:szCs w:val="22"/>
        </w:rPr>
        <w:t>archivo</w:t>
      </w:r>
      <w:r w:rsidR="00DA6FCD" w:rsidRPr="005C3BCF">
        <w:rPr>
          <w:rFonts w:ascii="Palatino Linotype" w:eastAsia="Palatino Linotype" w:hAnsi="Palatino Linotype" w:cs="Palatino Linotype"/>
          <w:sz w:val="22"/>
          <w:szCs w:val="22"/>
        </w:rPr>
        <w:t>s</w:t>
      </w:r>
      <w:r w:rsidRPr="005C3BCF">
        <w:rPr>
          <w:rFonts w:ascii="Palatino Linotype" w:eastAsia="Palatino Linotype" w:hAnsi="Palatino Linotype" w:cs="Palatino Linotype"/>
          <w:sz w:val="22"/>
          <w:szCs w:val="22"/>
        </w:rPr>
        <w:t xml:space="preserve"> electrónico</w:t>
      </w:r>
      <w:r w:rsidR="00DA6FCD" w:rsidRPr="005C3BCF">
        <w:rPr>
          <w:rFonts w:ascii="Palatino Linotype" w:eastAsia="Palatino Linotype" w:hAnsi="Palatino Linotype" w:cs="Palatino Linotype"/>
          <w:sz w:val="22"/>
          <w:szCs w:val="22"/>
        </w:rPr>
        <w:t>s</w:t>
      </w:r>
      <w:r w:rsidR="00795293" w:rsidRPr="005C3BCF">
        <w:rPr>
          <w:rFonts w:ascii="Palatino Linotype" w:eastAsia="Palatino Linotype" w:hAnsi="Palatino Linotype" w:cs="Palatino Linotype"/>
          <w:sz w:val="22"/>
          <w:szCs w:val="22"/>
        </w:rPr>
        <w:t xml:space="preserve"> </w:t>
      </w:r>
      <w:r w:rsidRPr="005C3BCF">
        <w:rPr>
          <w:rFonts w:ascii="Palatino Linotype" w:eastAsia="Palatino Linotype" w:hAnsi="Palatino Linotype" w:cs="Palatino Linotype"/>
          <w:sz w:val="22"/>
          <w:szCs w:val="22"/>
        </w:rPr>
        <w:t xml:space="preserve">que </w:t>
      </w:r>
      <w:r w:rsidR="003C6BB9" w:rsidRPr="005C3BCF">
        <w:rPr>
          <w:rFonts w:ascii="Palatino Linotype" w:eastAsia="Palatino Linotype" w:hAnsi="Palatino Linotype" w:cs="Palatino Linotype"/>
          <w:sz w:val="22"/>
          <w:szCs w:val="22"/>
        </w:rPr>
        <w:t>contiene</w:t>
      </w:r>
      <w:r w:rsidR="00B92E27" w:rsidRPr="005C3BCF">
        <w:rPr>
          <w:rFonts w:ascii="Palatino Linotype" w:eastAsia="Palatino Linotype" w:hAnsi="Palatino Linotype" w:cs="Palatino Linotype"/>
          <w:sz w:val="22"/>
          <w:szCs w:val="22"/>
        </w:rPr>
        <w:t>n</w:t>
      </w:r>
      <w:r w:rsidRPr="005C3BCF">
        <w:rPr>
          <w:rFonts w:ascii="Palatino Linotype" w:eastAsia="Palatino Linotype" w:hAnsi="Palatino Linotype" w:cs="Palatino Linotype"/>
          <w:sz w:val="22"/>
          <w:szCs w:val="22"/>
        </w:rPr>
        <w:t xml:space="preserve"> la información siguiente:</w:t>
      </w:r>
    </w:p>
    <w:p w14:paraId="7B06498C" w14:textId="77777777" w:rsidR="00887943" w:rsidRPr="005C3BCF" w:rsidRDefault="0088794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2B039E1" w14:textId="77777777" w:rsidR="00EB1BD0" w:rsidRPr="005C3BCF" w:rsidRDefault="00DA6FCD" w:rsidP="00DA6FCD">
      <w:pPr>
        <w:pStyle w:val="Prrafodelista"/>
        <w:numPr>
          <w:ilvl w:val="0"/>
          <w:numId w:val="25"/>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b/>
          <w:i/>
          <w:sz w:val="22"/>
          <w:szCs w:val="22"/>
        </w:rPr>
        <w:t>00051JOCOTITIP2025 TESORERIA.pdf</w:t>
      </w:r>
      <w:r w:rsidRPr="005C3BCF">
        <w:rPr>
          <w:rFonts w:ascii="Palatino Linotype" w:eastAsia="Palatino Linotype" w:hAnsi="Palatino Linotype" w:cs="Palatino Linotype"/>
          <w:sz w:val="22"/>
          <w:szCs w:val="22"/>
        </w:rPr>
        <w:t xml:space="preserve">: Oficio del 26 de febrero de 2025, a través del cual el Tesorero Municipal, indicó </w:t>
      </w:r>
      <w:r w:rsidR="00EB1BD0" w:rsidRPr="005C3BCF">
        <w:rPr>
          <w:rFonts w:ascii="Palatino Linotype" w:eastAsia="Palatino Linotype" w:hAnsi="Palatino Linotype" w:cs="Palatino Linotype"/>
          <w:sz w:val="22"/>
          <w:szCs w:val="22"/>
        </w:rPr>
        <w:t>lo siguiente:</w:t>
      </w:r>
    </w:p>
    <w:p w14:paraId="64A04F6F" w14:textId="77777777" w:rsidR="00EB1BD0" w:rsidRPr="005C3BCF" w:rsidRDefault="00EB1BD0" w:rsidP="00EB1BD0">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b/>
          <w:i/>
          <w:sz w:val="22"/>
          <w:szCs w:val="22"/>
        </w:rPr>
      </w:pPr>
    </w:p>
    <w:p w14:paraId="6EF3DB6B" w14:textId="4068ADE1" w:rsidR="00EB1BD0" w:rsidRPr="005C3BCF" w:rsidRDefault="00EB1BD0" w:rsidP="00EB1BD0">
      <w:pPr>
        <w:pStyle w:val="Prrafodelista"/>
        <w:numPr>
          <w:ilvl w:val="0"/>
          <w:numId w:val="26"/>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sz w:val="22"/>
          <w:szCs w:val="22"/>
        </w:rPr>
        <w:t>Q</w:t>
      </w:r>
      <w:r w:rsidR="00DA6FCD" w:rsidRPr="005C3BCF">
        <w:rPr>
          <w:rFonts w:ascii="Palatino Linotype" w:eastAsia="Palatino Linotype" w:hAnsi="Palatino Linotype" w:cs="Palatino Linotype"/>
          <w:sz w:val="22"/>
          <w:szCs w:val="22"/>
        </w:rPr>
        <w:t xml:space="preserve">ue el Municipio de Jocotitlán tiene el registro de </w:t>
      </w:r>
      <w:r w:rsidRPr="005C3BCF">
        <w:rPr>
          <w:rFonts w:ascii="Palatino Linotype" w:eastAsia="Palatino Linotype" w:hAnsi="Palatino Linotype" w:cs="Palatino Linotype"/>
          <w:sz w:val="22"/>
          <w:szCs w:val="22"/>
        </w:rPr>
        <w:t>6 antenas de transmisión, las cuales para su funcionamiento se encuentran sujetas a los costos estipulados en el artículo 85 del Código Financiero del Estado de México.</w:t>
      </w:r>
    </w:p>
    <w:p w14:paraId="0AE35B98" w14:textId="19C90F8F" w:rsidR="00EB1BD0" w:rsidRPr="005C3BCF" w:rsidRDefault="00EB1BD0" w:rsidP="00EB1BD0">
      <w:pPr>
        <w:pStyle w:val="Prrafodelista"/>
        <w:numPr>
          <w:ilvl w:val="0"/>
          <w:numId w:val="26"/>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sz w:val="22"/>
          <w:szCs w:val="22"/>
        </w:rPr>
        <w:lastRenderedPageBreak/>
        <w:t>Que, sobre los anuncios espectaculares, en el Municipio se tiene un registro de 29 unidades, las cuales para su funcionamiento se encuentran sujetas a los costos estipulados en el artículo 121 del Código Financiero del Estado de México.</w:t>
      </w:r>
    </w:p>
    <w:p w14:paraId="20409299" w14:textId="1C3595AE" w:rsidR="00DA6FCD" w:rsidRPr="005C3BCF" w:rsidRDefault="00EB1BD0" w:rsidP="00EB1BD0">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sz w:val="22"/>
          <w:szCs w:val="22"/>
        </w:rPr>
        <w:t xml:space="preserve"> </w:t>
      </w:r>
    </w:p>
    <w:p w14:paraId="6844B386" w14:textId="0D482A5D" w:rsidR="00DA6FCD" w:rsidRPr="005C3BCF" w:rsidRDefault="00DA6FCD" w:rsidP="00DA6FCD">
      <w:pPr>
        <w:pStyle w:val="Prrafodelista"/>
        <w:numPr>
          <w:ilvl w:val="0"/>
          <w:numId w:val="25"/>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b/>
          <w:i/>
          <w:sz w:val="22"/>
          <w:szCs w:val="22"/>
        </w:rPr>
        <w:t>ANEXO I 00051JOCOTITIP2025 TES.pdf</w:t>
      </w:r>
      <w:r w:rsidR="00EB1BD0" w:rsidRPr="005C3BCF">
        <w:rPr>
          <w:rFonts w:ascii="Palatino Linotype" w:eastAsia="Palatino Linotype" w:hAnsi="Palatino Linotype" w:cs="Palatino Linotype"/>
          <w:sz w:val="22"/>
          <w:szCs w:val="22"/>
        </w:rPr>
        <w:t>: Se adjuntan los siguientes documentos:</w:t>
      </w:r>
    </w:p>
    <w:p w14:paraId="248DEA22" w14:textId="3398BB20" w:rsidR="00EB1BD0" w:rsidRPr="005C3BCF" w:rsidRDefault="001D065B" w:rsidP="00EB1BD0">
      <w:pPr>
        <w:pStyle w:val="Prrafodelista"/>
        <w:numPr>
          <w:ilvl w:val="0"/>
          <w:numId w:val="26"/>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sz w:val="22"/>
          <w:szCs w:val="22"/>
        </w:rPr>
        <w:t>Relación</w:t>
      </w:r>
      <w:r w:rsidR="00EB1BD0" w:rsidRPr="005C3BCF">
        <w:rPr>
          <w:rFonts w:ascii="Palatino Linotype" w:eastAsia="Palatino Linotype" w:hAnsi="Palatino Linotype" w:cs="Palatino Linotype"/>
          <w:sz w:val="22"/>
          <w:szCs w:val="22"/>
        </w:rPr>
        <w:t xml:space="preserve"> de registros en padrón de contribuyentes del 26 de febrero de 2025:</w:t>
      </w:r>
    </w:p>
    <w:p w14:paraId="68017C12" w14:textId="77777777" w:rsidR="00EB1BD0" w:rsidRPr="005C3BCF" w:rsidRDefault="00EB1BD0" w:rsidP="00EB1BD0">
      <w:pPr>
        <w:pStyle w:val="Prrafodelista"/>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p>
    <w:p w14:paraId="1C01A0EC" w14:textId="333121FA" w:rsidR="00EB1BD0" w:rsidRPr="005C3BCF" w:rsidRDefault="00EB1BD0" w:rsidP="00EB1BD0">
      <w:pPr>
        <w:pStyle w:val="Prrafodelista"/>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noProof/>
          <w:sz w:val="22"/>
          <w:szCs w:val="22"/>
          <w:lang w:val="es-MX"/>
        </w:rPr>
        <w:drawing>
          <wp:inline distT="0" distB="0" distL="0" distR="0" wp14:anchorId="7EF15440" wp14:editId="298DA307">
            <wp:extent cx="4953000" cy="1504950"/>
            <wp:effectExtent l="19050" t="19050" r="19050"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53000" cy="1504950"/>
                    </a:xfrm>
                    <a:prstGeom prst="rect">
                      <a:avLst/>
                    </a:prstGeom>
                    <a:ln>
                      <a:solidFill>
                        <a:schemeClr val="accent1"/>
                      </a:solidFill>
                    </a:ln>
                  </pic:spPr>
                </pic:pic>
              </a:graphicData>
            </a:graphic>
          </wp:inline>
        </w:drawing>
      </w:r>
    </w:p>
    <w:p w14:paraId="2CBBF56B" w14:textId="2156D079" w:rsidR="00EB1BD0" w:rsidRPr="005C3BCF" w:rsidRDefault="00EB1BD0" w:rsidP="00EB1BD0">
      <w:pPr>
        <w:pStyle w:val="Prrafodelista"/>
        <w:numPr>
          <w:ilvl w:val="0"/>
          <w:numId w:val="26"/>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sz w:val="22"/>
          <w:szCs w:val="22"/>
        </w:rPr>
        <w:t>Código Financiero del Estado de México y Municipios.</w:t>
      </w:r>
    </w:p>
    <w:p w14:paraId="6FF6A673" w14:textId="77777777" w:rsidR="00EB1BD0" w:rsidRPr="005C3BCF" w:rsidRDefault="00EB1BD0" w:rsidP="00EB1BD0">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2EA80182" w14:textId="4B8EB030" w:rsidR="00DA6FCD" w:rsidRPr="005C3BCF" w:rsidRDefault="00DA6FCD" w:rsidP="00DA6FCD">
      <w:pPr>
        <w:pStyle w:val="Prrafodelista"/>
        <w:numPr>
          <w:ilvl w:val="0"/>
          <w:numId w:val="25"/>
        </w:numPr>
        <w:pBdr>
          <w:top w:val="nil"/>
          <w:left w:val="nil"/>
          <w:bottom w:val="nil"/>
          <w:right w:val="nil"/>
          <w:between w:val="nil"/>
        </w:pBdr>
        <w:spacing w:line="276" w:lineRule="auto"/>
        <w:ind w:right="49"/>
        <w:jc w:val="both"/>
        <w:rPr>
          <w:rFonts w:ascii="Palatino Linotype" w:eastAsia="Palatino Linotype" w:hAnsi="Palatino Linotype" w:cs="Palatino Linotype"/>
          <w:b/>
          <w:i/>
          <w:sz w:val="22"/>
          <w:szCs w:val="22"/>
        </w:rPr>
      </w:pPr>
      <w:r w:rsidRPr="005C3BCF">
        <w:rPr>
          <w:rFonts w:ascii="Palatino Linotype" w:eastAsia="Palatino Linotype" w:hAnsi="Palatino Linotype" w:cs="Palatino Linotype"/>
          <w:b/>
          <w:i/>
          <w:sz w:val="22"/>
          <w:szCs w:val="22"/>
        </w:rPr>
        <w:t>00051JOCOTITIP2025 DES ECO.pdf</w:t>
      </w:r>
      <w:r w:rsidR="00D900FF" w:rsidRPr="005C3BCF">
        <w:rPr>
          <w:rFonts w:ascii="Palatino Linotype" w:eastAsia="Palatino Linotype" w:hAnsi="Palatino Linotype" w:cs="Palatino Linotype"/>
          <w:b/>
          <w:i/>
          <w:sz w:val="22"/>
          <w:szCs w:val="22"/>
        </w:rPr>
        <w:t xml:space="preserve">: </w:t>
      </w:r>
      <w:r w:rsidR="00D900FF" w:rsidRPr="005C3BCF">
        <w:rPr>
          <w:rFonts w:ascii="Palatino Linotype" w:eastAsia="Palatino Linotype" w:hAnsi="Palatino Linotype" w:cs="Palatino Linotype"/>
          <w:sz w:val="22"/>
          <w:szCs w:val="22"/>
        </w:rPr>
        <w:t xml:space="preserve">Oficio del 28 de febrero de 2025, a través del cual el </w:t>
      </w:r>
      <w:proofErr w:type="gramStart"/>
      <w:r w:rsidR="00D900FF" w:rsidRPr="005C3BCF">
        <w:rPr>
          <w:rFonts w:ascii="Palatino Linotype" w:eastAsia="Palatino Linotype" w:hAnsi="Palatino Linotype" w:cs="Palatino Linotype"/>
          <w:sz w:val="22"/>
          <w:szCs w:val="22"/>
        </w:rPr>
        <w:t>Director</w:t>
      </w:r>
      <w:proofErr w:type="gramEnd"/>
      <w:r w:rsidR="00D900FF" w:rsidRPr="005C3BCF">
        <w:rPr>
          <w:rFonts w:ascii="Palatino Linotype" w:eastAsia="Palatino Linotype" w:hAnsi="Palatino Linotype" w:cs="Palatino Linotype"/>
          <w:sz w:val="22"/>
          <w:szCs w:val="22"/>
        </w:rPr>
        <w:t xml:space="preserve"> de Desarrollo Económico informó que una vez consultado y revisado el archivo que obra en esa área no existe registro alguno de los temas solicitados, aunado a que de acuerdo a sus atribuciones esa Dirección no cuenta con la atribución de recaudar.</w:t>
      </w:r>
    </w:p>
    <w:p w14:paraId="4E6A16E9" w14:textId="77777777" w:rsidR="0048215B" w:rsidRPr="005C3BCF" w:rsidRDefault="0048215B" w:rsidP="0048215B">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b/>
          <w:i/>
          <w:sz w:val="22"/>
          <w:szCs w:val="22"/>
        </w:rPr>
      </w:pPr>
    </w:p>
    <w:p w14:paraId="302C93E2" w14:textId="754392C6" w:rsidR="00B25A5C" w:rsidRPr="005C3BCF" w:rsidRDefault="00DA6FCD" w:rsidP="00DA6FCD">
      <w:pPr>
        <w:pStyle w:val="Prrafodelista"/>
        <w:numPr>
          <w:ilvl w:val="0"/>
          <w:numId w:val="25"/>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lang w:val="es-MX"/>
        </w:rPr>
      </w:pPr>
      <w:r w:rsidRPr="005C3BCF">
        <w:rPr>
          <w:rFonts w:ascii="Palatino Linotype" w:eastAsia="Palatino Linotype" w:hAnsi="Palatino Linotype" w:cs="Palatino Linotype"/>
          <w:b/>
          <w:i/>
          <w:sz w:val="22"/>
          <w:szCs w:val="22"/>
        </w:rPr>
        <w:t>00051JOCOTITIP2025 JURIDICO.pdf</w:t>
      </w:r>
      <w:r w:rsidR="0048215B" w:rsidRPr="005C3BCF">
        <w:rPr>
          <w:rFonts w:ascii="Palatino Linotype" w:eastAsia="Palatino Linotype" w:hAnsi="Palatino Linotype" w:cs="Palatino Linotype"/>
          <w:sz w:val="22"/>
          <w:szCs w:val="22"/>
        </w:rPr>
        <w:t>:</w:t>
      </w:r>
      <w:r w:rsidR="009C479E" w:rsidRPr="005C3BCF">
        <w:rPr>
          <w:rFonts w:ascii="Palatino Linotype" w:eastAsia="Palatino Linotype" w:hAnsi="Palatino Linotype" w:cs="Palatino Linotype"/>
          <w:sz w:val="22"/>
          <w:szCs w:val="22"/>
        </w:rPr>
        <w:t xml:space="preserve"> Oficio del 18 de febrero de 2025, a tra</w:t>
      </w:r>
      <w:r w:rsidR="00E05284" w:rsidRPr="005C3BCF">
        <w:rPr>
          <w:rFonts w:ascii="Palatino Linotype" w:eastAsia="Palatino Linotype" w:hAnsi="Palatino Linotype" w:cs="Palatino Linotype"/>
          <w:sz w:val="22"/>
          <w:szCs w:val="22"/>
        </w:rPr>
        <w:t>vés del cual la Coordinadora de la Consejería Jurídica y Consultoría informa que después de una búsqueda en el archivo de la Consejería no se encontró información de acuerdo a la solicitud de información.</w:t>
      </w:r>
    </w:p>
    <w:p w14:paraId="39321ECB" w14:textId="1BA143A3" w:rsidR="00B25A5C" w:rsidRPr="005C3BCF" w:rsidRDefault="00B25A5C" w:rsidP="00B25A5C">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b/>
          <w:sz w:val="22"/>
          <w:szCs w:val="22"/>
        </w:rPr>
      </w:pPr>
    </w:p>
    <w:p w14:paraId="1187EC60" w14:textId="6AFDDA73" w:rsidR="00557F14" w:rsidRPr="005C3BCF" w:rsidRDefault="00E77638">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5C3BCF">
        <w:rPr>
          <w:rFonts w:ascii="Palatino Linotype" w:eastAsia="Palatino Linotype" w:hAnsi="Palatino Linotype" w:cs="Palatino Linotype"/>
          <w:b/>
          <w:sz w:val="22"/>
          <w:szCs w:val="22"/>
        </w:rPr>
        <w:t xml:space="preserve">3. Interposición del recurso de revisión. </w:t>
      </w:r>
      <w:r w:rsidRPr="005C3BCF">
        <w:rPr>
          <w:rFonts w:ascii="Palatino Linotype" w:eastAsia="Palatino Linotype" w:hAnsi="Palatino Linotype" w:cs="Palatino Linotype"/>
          <w:sz w:val="22"/>
          <w:szCs w:val="22"/>
        </w:rPr>
        <w:t xml:space="preserve">Inconforme con los términos de la respuesta emitida por parte del </w:t>
      </w:r>
      <w:r w:rsidRPr="005C3BCF">
        <w:rPr>
          <w:rFonts w:ascii="Palatino Linotype" w:eastAsia="Palatino Linotype" w:hAnsi="Palatino Linotype" w:cs="Palatino Linotype"/>
          <w:b/>
          <w:sz w:val="22"/>
          <w:szCs w:val="22"/>
        </w:rPr>
        <w:t>Sujeto Obligado</w:t>
      </w:r>
      <w:r w:rsidRPr="005C3BCF">
        <w:rPr>
          <w:rFonts w:ascii="Palatino Linotype" w:eastAsia="Palatino Linotype" w:hAnsi="Palatino Linotype" w:cs="Palatino Linotype"/>
          <w:sz w:val="22"/>
          <w:szCs w:val="22"/>
        </w:rPr>
        <w:t>, el</w:t>
      </w:r>
      <w:r w:rsidRPr="005C3BCF">
        <w:rPr>
          <w:rFonts w:ascii="Palatino Linotype" w:eastAsia="Palatino Linotype" w:hAnsi="Palatino Linotype" w:cs="Palatino Linotype"/>
          <w:b/>
          <w:sz w:val="22"/>
          <w:szCs w:val="22"/>
        </w:rPr>
        <w:t xml:space="preserve"> </w:t>
      </w:r>
      <w:r w:rsidR="00C33053" w:rsidRPr="005C3BCF">
        <w:rPr>
          <w:rFonts w:ascii="Palatino Linotype" w:eastAsia="Palatino Linotype" w:hAnsi="Palatino Linotype" w:cs="Palatino Linotype"/>
          <w:b/>
          <w:sz w:val="22"/>
          <w:szCs w:val="22"/>
        </w:rPr>
        <w:t>catorce</w:t>
      </w:r>
      <w:r w:rsidRPr="005C3BCF">
        <w:rPr>
          <w:rFonts w:ascii="Palatino Linotype" w:eastAsia="Palatino Linotype" w:hAnsi="Palatino Linotype" w:cs="Palatino Linotype"/>
          <w:b/>
          <w:sz w:val="22"/>
          <w:szCs w:val="22"/>
        </w:rPr>
        <w:t xml:space="preserve"> de marzo de dos mil veinticinco,</w:t>
      </w:r>
      <w:r w:rsidRPr="005C3BCF">
        <w:rPr>
          <w:rFonts w:ascii="Palatino Linotype" w:eastAsia="Palatino Linotype" w:hAnsi="Palatino Linotype" w:cs="Palatino Linotype"/>
          <w:sz w:val="22"/>
          <w:szCs w:val="22"/>
        </w:rPr>
        <w:t xml:space="preserve"> </w:t>
      </w:r>
      <w:r w:rsidRPr="005C3BCF">
        <w:rPr>
          <w:rFonts w:ascii="Palatino Linotype" w:eastAsia="Palatino Linotype" w:hAnsi="Palatino Linotype" w:cs="Palatino Linotype"/>
          <w:b/>
          <w:sz w:val="22"/>
          <w:szCs w:val="22"/>
        </w:rPr>
        <w:t>la parte</w:t>
      </w:r>
      <w:r w:rsidRPr="005C3BCF">
        <w:rPr>
          <w:rFonts w:ascii="Palatino Linotype" w:eastAsia="Palatino Linotype" w:hAnsi="Palatino Linotype" w:cs="Palatino Linotype"/>
          <w:sz w:val="22"/>
          <w:szCs w:val="22"/>
        </w:rPr>
        <w:t xml:space="preserve"> </w:t>
      </w:r>
      <w:r w:rsidRPr="005C3BCF">
        <w:rPr>
          <w:rFonts w:ascii="Palatino Linotype" w:eastAsia="Palatino Linotype" w:hAnsi="Palatino Linotype" w:cs="Palatino Linotype"/>
          <w:b/>
          <w:sz w:val="22"/>
          <w:szCs w:val="22"/>
        </w:rPr>
        <w:t>Recurrente</w:t>
      </w:r>
      <w:r w:rsidRPr="005C3BCF">
        <w:rPr>
          <w:rFonts w:ascii="Palatino Linotype" w:eastAsia="Palatino Linotype" w:hAnsi="Palatino Linotype" w:cs="Palatino Linotype"/>
          <w:sz w:val="22"/>
          <w:szCs w:val="22"/>
        </w:rPr>
        <w:t xml:space="preserve"> interpuso el recurso de revisión a través de </w:t>
      </w:r>
      <w:r w:rsidRPr="005C3BCF">
        <w:rPr>
          <w:rFonts w:ascii="Palatino Linotype" w:eastAsia="Palatino Linotype" w:hAnsi="Palatino Linotype" w:cs="Palatino Linotype"/>
          <w:b/>
          <w:sz w:val="22"/>
          <w:szCs w:val="22"/>
        </w:rPr>
        <w:t xml:space="preserve">SAIMEX, </w:t>
      </w:r>
      <w:r w:rsidRPr="005C3BCF">
        <w:rPr>
          <w:rFonts w:ascii="Palatino Linotype" w:eastAsia="Palatino Linotype" w:hAnsi="Palatino Linotype" w:cs="Palatino Linotype"/>
          <w:sz w:val="22"/>
          <w:szCs w:val="22"/>
        </w:rPr>
        <w:t>en donde se manifestó de la siguiente manera:</w:t>
      </w:r>
    </w:p>
    <w:p w14:paraId="2683C95D" w14:textId="359676B5" w:rsidR="00557F14" w:rsidRPr="005C3BCF" w:rsidRDefault="00E77638">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5C3BCF">
        <w:rPr>
          <w:rFonts w:ascii="Palatino Linotype" w:eastAsia="Palatino Linotype" w:hAnsi="Palatino Linotype" w:cs="Palatino Linotype"/>
          <w:b/>
          <w:sz w:val="22"/>
          <w:szCs w:val="22"/>
        </w:rPr>
        <w:t xml:space="preserve">a) Acto impugnado: </w:t>
      </w:r>
      <w:r w:rsidRPr="005C3BCF">
        <w:rPr>
          <w:rFonts w:ascii="Palatino Linotype" w:eastAsia="Palatino Linotype" w:hAnsi="Palatino Linotype" w:cs="Palatino Linotype"/>
          <w:i/>
          <w:sz w:val="22"/>
          <w:szCs w:val="22"/>
        </w:rPr>
        <w:t>“</w:t>
      </w:r>
      <w:r w:rsidR="00C33053" w:rsidRPr="005C3BCF">
        <w:rPr>
          <w:rFonts w:ascii="Palatino Linotype" w:eastAsia="Palatino Linotype" w:hAnsi="Palatino Linotype" w:cs="Palatino Linotype"/>
          <w:i/>
          <w:sz w:val="22"/>
          <w:szCs w:val="22"/>
        </w:rPr>
        <w:t>NO SE ENVIA LA INFORMACIÓN COMPLETA DEL REQUERIMIENTO DE INFORMACIÓN</w:t>
      </w:r>
      <w:r w:rsidRPr="005C3BCF">
        <w:rPr>
          <w:rFonts w:ascii="Palatino Linotype" w:eastAsia="Palatino Linotype" w:hAnsi="Palatino Linotype" w:cs="Palatino Linotype"/>
          <w:i/>
          <w:sz w:val="22"/>
          <w:szCs w:val="22"/>
        </w:rPr>
        <w:t>” (Sic)</w:t>
      </w:r>
    </w:p>
    <w:p w14:paraId="28D0B364" w14:textId="44636092" w:rsidR="00557F14" w:rsidRPr="005C3BCF" w:rsidRDefault="00E77638">
      <w:pPr>
        <w:spacing w:line="276" w:lineRule="auto"/>
        <w:ind w:left="567" w:right="900"/>
        <w:jc w:val="both"/>
        <w:rPr>
          <w:rFonts w:ascii="Palatino Linotype" w:eastAsia="Palatino Linotype" w:hAnsi="Palatino Linotype" w:cs="Palatino Linotype"/>
          <w:i/>
          <w:sz w:val="22"/>
          <w:szCs w:val="22"/>
        </w:rPr>
      </w:pPr>
      <w:bookmarkStart w:id="4" w:name="_heading=h.30j0zll" w:colFirst="0" w:colLast="0"/>
      <w:bookmarkEnd w:id="4"/>
      <w:r w:rsidRPr="005C3BCF">
        <w:rPr>
          <w:rFonts w:ascii="Palatino Linotype" w:eastAsia="Palatino Linotype" w:hAnsi="Palatino Linotype" w:cs="Palatino Linotype"/>
          <w:b/>
          <w:sz w:val="22"/>
          <w:szCs w:val="22"/>
        </w:rPr>
        <w:lastRenderedPageBreak/>
        <w:t>b) Razones o motivos de inconformidad</w:t>
      </w:r>
      <w:r w:rsidRPr="005C3BCF">
        <w:rPr>
          <w:rFonts w:ascii="Palatino Linotype" w:eastAsia="Palatino Linotype" w:hAnsi="Palatino Linotype" w:cs="Palatino Linotype"/>
          <w:sz w:val="22"/>
          <w:szCs w:val="22"/>
        </w:rPr>
        <w:t xml:space="preserve">: </w:t>
      </w:r>
      <w:r w:rsidRPr="005C3BCF">
        <w:rPr>
          <w:rFonts w:ascii="Palatino Linotype" w:eastAsia="Palatino Linotype" w:hAnsi="Palatino Linotype" w:cs="Palatino Linotype"/>
          <w:i/>
          <w:sz w:val="22"/>
          <w:szCs w:val="22"/>
        </w:rPr>
        <w:t>“</w:t>
      </w:r>
      <w:r w:rsidR="00C33053" w:rsidRPr="005C3BCF">
        <w:rPr>
          <w:rFonts w:ascii="Palatino Linotype" w:eastAsia="Palatino Linotype" w:hAnsi="Palatino Linotype" w:cs="Palatino Linotype"/>
          <w:i/>
          <w:sz w:val="22"/>
          <w:szCs w:val="22"/>
        </w:rPr>
        <w:t>SE ENTREGO LA INFORMACIÓN INCOMPLETA, POR LO QUE PIDO SE ENTREGE LA TOTALIDAD DE LO QUE SE ESTA SOLICITANDO</w:t>
      </w:r>
      <w:r w:rsidRPr="005C3BCF">
        <w:rPr>
          <w:rFonts w:ascii="Palatino Linotype" w:eastAsia="Palatino Linotype" w:hAnsi="Palatino Linotype" w:cs="Palatino Linotype"/>
          <w:i/>
          <w:sz w:val="22"/>
          <w:szCs w:val="22"/>
        </w:rPr>
        <w:t>” (Sic)</w:t>
      </w:r>
    </w:p>
    <w:p w14:paraId="697EC0CE" w14:textId="77777777" w:rsidR="00557F14" w:rsidRPr="005C3BCF" w:rsidRDefault="00557F14">
      <w:pPr>
        <w:spacing w:line="276" w:lineRule="auto"/>
        <w:ind w:left="567" w:right="900"/>
        <w:jc w:val="both"/>
        <w:rPr>
          <w:rFonts w:ascii="Palatino Linotype" w:eastAsia="Palatino Linotype" w:hAnsi="Palatino Linotype" w:cs="Palatino Linotype"/>
          <w:i/>
          <w:sz w:val="22"/>
          <w:szCs w:val="22"/>
        </w:rPr>
      </w:pPr>
    </w:p>
    <w:p w14:paraId="3EB78D3E" w14:textId="77777777" w:rsidR="00557F14" w:rsidRPr="005C3BCF" w:rsidRDefault="00E77638">
      <w:pPr>
        <w:spacing w:line="360" w:lineRule="auto"/>
        <w:ind w:right="51"/>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b/>
          <w:sz w:val="22"/>
          <w:szCs w:val="22"/>
        </w:rPr>
        <w:t xml:space="preserve">4. Turno. </w:t>
      </w:r>
      <w:r w:rsidRPr="005C3BCF">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5C3BCF">
        <w:rPr>
          <w:rFonts w:ascii="Palatino Linotype" w:eastAsia="Palatino Linotype" w:hAnsi="Palatino Linotype" w:cs="Palatino Linotype"/>
          <w:b/>
          <w:sz w:val="22"/>
          <w:szCs w:val="22"/>
        </w:rPr>
        <w:t xml:space="preserve">Guadalupe Ramírez Peña, </w:t>
      </w:r>
      <w:r w:rsidRPr="005C3BCF">
        <w:rPr>
          <w:rFonts w:ascii="Palatino Linotype" w:eastAsia="Palatino Linotype" w:hAnsi="Palatino Linotype" w:cs="Palatino Linotype"/>
          <w:sz w:val="22"/>
          <w:szCs w:val="22"/>
        </w:rPr>
        <w:t xml:space="preserve">a efecto de que analizara sobre su admisión o su </w:t>
      </w:r>
      <w:proofErr w:type="spellStart"/>
      <w:r w:rsidRPr="005C3BCF">
        <w:rPr>
          <w:rFonts w:ascii="Palatino Linotype" w:eastAsia="Palatino Linotype" w:hAnsi="Palatino Linotype" w:cs="Palatino Linotype"/>
          <w:sz w:val="22"/>
          <w:szCs w:val="22"/>
        </w:rPr>
        <w:t>desechamiento</w:t>
      </w:r>
      <w:proofErr w:type="spellEnd"/>
      <w:r w:rsidRPr="005C3BCF">
        <w:rPr>
          <w:rFonts w:ascii="Palatino Linotype" w:eastAsia="Palatino Linotype" w:hAnsi="Palatino Linotype" w:cs="Palatino Linotype"/>
          <w:sz w:val="22"/>
          <w:szCs w:val="22"/>
        </w:rPr>
        <w:t>.</w:t>
      </w:r>
    </w:p>
    <w:p w14:paraId="22B262FC" w14:textId="77777777" w:rsidR="00557F14" w:rsidRPr="005C3BCF" w:rsidRDefault="00557F14">
      <w:pPr>
        <w:spacing w:line="360" w:lineRule="auto"/>
        <w:ind w:right="51"/>
        <w:jc w:val="both"/>
        <w:rPr>
          <w:rFonts w:ascii="Palatino Linotype" w:eastAsia="Palatino Linotype" w:hAnsi="Palatino Linotype" w:cs="Palatino Linotype"/>
          <w:sz w:val="22"/>
          <w:szCs w:val="22"/>
        </w:rPr>
      </w:pPr>
    </w:p>
    <w:p w14:paraId="308C20C2" w14:textId="22B06559" w:rsidR="00557F14" w:rsidRPr="005C3BCF" w:rsidRDefault="00E77638">
      <w:pPr>
        <w:spacing w:line="360" w:lineRule="auto"/>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b/>
          <w:sz w:val="22"/>
          <w:szCs w:val="22"/>
        </w:rPr>
        <w:t>5. Admisión del Recurso de revisión.</w:t>
      </w:r>
      <w:r w:rsidRPr="005C3BCF">
        <w:rPr>
          <w:rFonts w:ascii="Palatino Linotype" w:eastAsia="Palatino Linotype" w:hAnsi="Palatino Linotype" w:cs="Palatino Linotype"/>
          <w:sz w:val="22"/>
          <w:szCs w:val="22"/>
        </w:rPr>
        <w:t xml:space="preserve"> El </w:t>
      </w:r>
      <w:r w:rsidR="00E71715" w:rsidRPr="005C3BCF">
        <w:rPr>
          <w:rFonts w:ascii="Palatino Linotype" w:eastAsia="Palatino Linotype" w:hAnsi="Palatino Linotype" w:cs="Palatino Linotype"/>
          <w:b/>
          <w:sz w:val="22"/>
          <w:szCs w:val="22"/>
        </w:rPr>
        <w:t>veinti</w:t>
      </w:r>
      <w:r w:rsidR="00C33053" w:rsidRPr="005C3BCF">
        <w:rPr>
          <w:rFonts w:ascii="Palatino Linotype" w:eastAsia="Palatino Linotype" w:hAnsi="Palatino Linotype" w:cs="Palatino Linotype"/>
          <w:b/>
          <w:sz w:val="22"/>
          <w:szCs w:val="22"/>
        </w:rPr>
        <w:t>uno</w:t>
      </w:r>
      <w:r w:rsidR="00937618" w:rsidRPr="005C3BCF">
        <w:rPr>
          <w:rFonts w:ascii="Palatino Linotype" w:eastAsia="Palatino Linotype" w:hAnsi="Palatino Linotype" w:cs="Palatino Linotype"/>
          <w:b/>
          <w:sz w:val="22"/>
          <w:szCs w:val="22"/>
        </w:rPr>
        <w:t xml:space="preserve"> de marzo</w:t>
      </w:r>
      <w:r w:rsidRPr="005C3BCF">
        <w:rPr>
          <w:rFonts w:ascii="Palatino Linotype" w:eastAsia="Palatino Linotype" w:hAnsi="Palatino Linotype" w:cs="Palatino Linotype"/>
          <w:b/>
          <w:sz w:val="22"/>
          <w:szCs w:val="22"/>
        </w:rPr>
        <w:t xml:space="preserve"> de dos mil veinticinco, </w:t>
      </w:r>
      <w:r w:rsidRPr="005C3BCF">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5C3BCF">
        <w:rPr>
          <w:rFonts w:ascii="Palatino Linotype" w:eastAsia="Palatino Linotype" w:hAnsi="Palatino Linotype" w:cs="Palatino Linotype"/>
          <w:b/>
          <w:sz w:val="22"/>
          <w:szCs w:val="22"/>
        </w:rPr>
        <w:t xml:space="preserve">Sujeto Obligado </w:t>
      </w:r>
      <w:r w:rsidRPr="005C3BCF">
        <w:rPr>
          <w:rFonts w:ascii="Palatino Linotype" w:eastAsia="Palatino Linotype" w:hAnsi="Palatino Linotype" w:cs="Palatino Linotype"/>
          <w:sz w:val="22"/>
          <w:szCs w:val="22"/>
        </w:rPr>
        <w:t>presentara su informe justificado.</w:t>
      </w:r>
    </w:p>
    <w:p w14:paraId="0AD189B2" w14:textId="77777777" w:rsidR="00557F14" w:rsidRPr="005C3BCF" w:rsidRDefault="00557F14">
      <w:pPr>
        <w:spacing w:line="360" w:lineRule="auto"/>
        <w:jc w:val="both"/>
        <w:rPr>
          <w:rFonts w:ascii="Palatino Linotype" w:eastAsia="Palatino Linotype" w:hAnsi="Palatino Linotype" w:cs="Palatino Linotype"/>
          <w:sz w:val="22"/>
          <w:szCs w:val="22"/>
        </w:rPr>
      </w:pPr>
    </w:p>
    <w:p w14:paraId="239C35A0" w14:textId="2A0C1790" w:rsidR="00557F14" w:rsidRPr="005C3BCF" w:rsidRDefault="00E77638" w:rsidP="008D2F68">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5" w:name="_heading=h.2s8eyo1" w:colFirst="0" w:colLast="0"/>
      <w:bookmarkEnd w:id="5"/>
      <w:r w:rsidRPr="005C3BCF">
        <w:rPr>
          <w:rFonts w:ascii="Palatino Linotype" w:eastAsia="Palatino Linotype" w:hAnsi="Palatino Linotype" w:cs="Palatino Linotype"/>
          <w:b/>
          <w:sz w:val="22"/>
          <w:szCs w:val="22"/>
        </w:rPr>
        <w:t>6. Manifestaciones</w:t>
      </w:r>
      <w:r w:rsidRPr="005C3BCF">
        <w:rPr>
          <w:rFonts w:ascii="Palatino Linotype" w:eastAsia="Palatino Linotype" w:hAnsi="Palatino Linotype" w:cs="Palatino Linotype"/>
          <w:sz w:val="22"/>
          <w:szCs w:val="22"/>
        </w:rPr>
        <w:t xml:space="preserve">. De las constancias que integran el expediente en que se actúa, se advierte que, durante el periodo de manifestaciones, el </w:t>
      </w:r>
      <w:r w:rsidRPr="005C3BCF">
        <w:rPr>
          <w:rFonts w:ascii="Palatino Linotype" w:eastAsia="Palatino Linotype" w:hAnsi="Palatino Linotype" w:cs="Palatino Linotype"/>
          <w:b/>
          <w:sz w:val="22"/>
          <w:szCs w:val="22"/>
        </w:rPr>
        <w:t xml:space="preserve">Sujeto Obligado </w:t>
      </w:r>
      <w:r w:rsidR="00C33053" w:rsidRPr="005C3BCF">
        <w:rPr>
          <w:rFonts w:ascii="Palatino Linotype" w:eastAsia="Palatino Linotype" w:hAnsi="Palatino Linotype" w:cs="Palatino Linotype"/>
          <w:sz w:val="22"/>
          <w:szCs w:val="22"/>
        </w:rPr>
        <w:t>rindió su informe justificado, a través de los siguientes archivos electrónicos:</w:t>
      </w:r>
    </w:p>
    <w:p w14:paraId="2CF0C3C3" w14:textId="3A21F7AA" w:rsidR="00C33053" w:rsidRPr="005C3BCF" w:rsidRDefault="00C33053" w:rsidP="008D2F68">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44270F32" w14:textId="2C1C625D" w:rsidR="00C33053" w:rsidRPr="005C3BCF" w:rsidRDefault="008D2F68" w:rsidP="008D2F68">
      <w:pPr>
        <w:pStyle w:val="Prrafodelista"/>
        <w:numPr>
          <w:ilvl w:val="0"/>
          <w:numId w:val="28"/>
        </w:num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b/>
          <w:i/>
          <w:sz w:val="22"/>
          <w:szCs w:val="22"/>
        </w:rPr>
      </w:pPr>
      <w:r w:rsidRPr="005C3BCF">
        <w:rPr>
          <w:rFonts w:ascii="Palatino Linotype" w:eastAsia="Palatino Linotype" w:hAnsi="Palatino Linotype" w:cs="Palatino Linotype"/>
          <w:b/>
          <w:i/>
          <w:sz w:val="22"/>
          <w:szCs w:val="22"/>
        </w:rPr>
        <w:tab/>
        <w:t>INFORME JUSTIFICADO 03014INFOEMIPRR2025.pdf</w:t>
      </w:r>
      <w:r w:rsidR="00C33053" w:rsidRPr="005C3BCF">
        <w:rPr>
          <w:rFonts w:ascii="Palatino Linotype" w:eastAsia="Palatino Linotype" w:hAnsi="Palatino Linotype" w:cs="Palatino Linotype"/>
          <w:b/>
          <w:i/>
          <w:sz w:val="22"/>
          <w:szCs w:val="22"/>
        </w:rPr>
        <w:t xml:space="preserve">: </w:t>
      </w:r>
      <w:r w:rsidRPr="005C3BCF">
        <w:rPr>
          <w:rFonts w:ascii="Palatino Linotype" w:eastAsia="Palatino Linotype" w:hAnsi="Palatino Linotype" w:cs="Palatino Linotype"/>
          <w:sz w:val="22"/>
          <w:szCs w:val="22"/>
        </w:rPr>
        <w:t>Oficio sin número y sin fecha a través del cual la Coordinadora de Transparencia rindió informe justificado, en el que medularmente ratifica la respuesta inicial.</w:t>
      </w:r>
    </w:p>
    <w:p w14:paraId="67B7F7C5" w14:textId="77777777" w:rsidR="008D2F68" w:rsidRPr="005C3BCF" w:rsidRDefault="008D2F68" w:rsidP="008D2F68">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6F58380E" w14:textId="1C1B9248" w:rsidR="00883D63" w:rsidRPr="005C3BCF" w:rsidRDefault="008D2F68" w:rsidP="008D2F68">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sz w:val="22"/>
          <w:szCs w:val="22"/>
        </w:rPr>
        <w:t>Asimismo, el ente obligado hizo entrega de los archivos electrónicos denominados “</w:t>
      </w:r>
      <w:r w:rsidRPr="005C3BCF">
        <w:rPr>
          <w:rFonts w:ascii="Palatino Linotype" w:eastAsia="Palatino Linotype" w:hAnsi="Palatino Linotype" w:cs="Palatino Linotype"/>
          <w:b/>
          <w:i/>
          <w:sz w:val="22"/>
          <w:szCs w:val="22"/>
        </w:rPr>
        <w:t>00051JOCOTITIP2025 TESORERIA.pdf</w:t>
      </w:r>
      <w:r w:rsidRPr="005C3BCF">
        <w:rPr>
          <w:rFonts w:ascii="Palatino Linotype" w:eastAsia="Palatino Linotype" w:hAnsi="Palatino Linotype" w:cs="Palatino Linotype"/>
          <w:sz w:val="22"/>
          <w:szCs w:val="22"/>
        </w:rPr>
        <w:t>”, “</w:t>
      </w:r>
      <w:r w:rsidRPr="005C3BCF">
        <w:rPr>
          <w:rFonts w:ascii="Palatino Linotype" w:eastAsia="Palatino Linotype" w:hAnsi="Palatino Linotype" w:cs="Palatino Linotype"/>
          <w:b/>
          <w:i/>
          <w:sz w:val="22"/>
          <w:szCs w:val="22"/>
        </w:rPr>
        <w:t>ANEXO I 00051JOCOTITIP2025 TES (1).</w:t>
      </w:r>
      <w:proofErr w:type="spellStart"/>
      <w:r w:rsidRPr="005C3BCF">
        <w:rPr>
          <w:rFonts w:ascii="Palatino Linotype" w:eastAsia="Palatino Linotype" w:hAnsi="Palatino Linotype" w:cs="Palatino Linotype"/>
          <w:b/>
          <w:i/>
          <w:sz w:val="22"/>
          <w:szCs w:val="22"/>
        </w:rPr>
        <w:t>pdf</w:t>
      </w:r>
      <w:proofErr w:type="spellEnd"/>
      <w:r w:rsidRPr="005C3BCF">
        <w:rPr>
          <w:rFonts w:ascii="Palatino Linotype" w:eastAsia="Palatino Linotype" w:hAnsi="Palatino Linotype" w:cs="Palatino Linotype"/>
          <w:sz w:val="22"/>
          <w:szCs w:val="22"/>
        </w:rPr>
        <w:t xml:space="preserve">, </w:t>
      </w:r>
      <w:r w:rsidRPr="005C3BCF">
        <w:rPr>
          <w:rFonts w:ascii="Palatino Linotype" w:eastAsia="Palatino Linotype" w:hAnsi="Palatino Linotype" w:cs="Palatino Linotype"/>
          <w:sz w:val="22"/>
          <w:szCs w:val="22"/>
        </w:rPr>
        <w:lastRenderedPageBreak/>
        <w:t>“</w:t>
      </w:r>
      <w:r w:rsidRPr="005C3BCF">
        <w:rPr>
          <w:rFonts w:ascii="Palatino Linotype" w:eastAsia="Palatino Linotype" w:hAnsi="Palatino Linotype" w:cs="Palatino Linotype"/>
          <w:b/>
          <w:i/>
          <w:sz w:val="22"/>
          <w:szCs w:val="22"/>
        </w:rPr>
        <w:t>00051JOCOTITIP2025 DES ECO.pdf</w:t>
      </w:r>
      <w:r w:rsidRPr="005C3BCF">
        <w:rPr>
          <w:rFonts w:ascii="Palatino Linotype" w:eastAsia="Palatino Linotype" w:hAnsi="Palatino Linotype" w:cs="Palatino Linotype"/>
          <w:sz w:val="22"/>
          <w:szCs w:val="22"/>
        </w:rPr>
        <w:t>” y “</w:t>
      </w:r>
      <w:r w:rsidRPr="005C3BCF">
        <w:rPr>
          <w:rFonts w:ascii="Palatino Linotype" w:eastAsia="Palatino Linotype" w:hAnsi="Palatino Linotype" w:cs="Palatino Linotype"/>
          <w:b/>
          <w:i/>
          <w:sz w:val="22"/>
          <w:szCs w:val="22"/>
        </w:rPr>
        <w:t xml:space="preserve">00051JOCOTITIP2025 JURIDICO.pdf”, </w:t>
      </w:r>
      <w:r w:rsidRPr="005C3BCF">
        <w:rPr>
          <w:rFonts w:ascii="Palatino Linotype" w:eastAsia="Palatino Linotype" w:hAnsi="Palatino Linotype" w:cs="Palatino Linotype"/>
          <w:sz w:val="22"/>
          <w:szCs w:val="22"/>
        </w:rPr>
        <w:t>los cuales contienen la información entregada en respuesta.</w:t>
      </w:r>
    </w:p>
    <w:p w14:paraId="01030B5C" w14:textId="5BE1B10F" w:rsidR="00883D63" w:rsidRPr="005C3BCF" w:rsidRDefault="00883D63">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noProof/>
          <w:sz w:val="22"/>
          <w:szCs w:val="22"/>
        </w:rPr>
      </w:pPr>
    </w:p>
    <w:p w14:paraId="7C5264C9" w14:textId="1C979B94" w:rsidR="00D65349" w:rsidRPr="005C3BCF" w:rsidRDefault="00D65349">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noProof/>
          <w:sz w:val="22"/>
          <w:szCs w:val="22"/>
        </w:rPr>
        <w:t xml:space="preserve">Documentos los anteriores, que fueron puestos a la vista de la parte </w:t>
      </w:r>
      <w:r w:rsidRPr="005C3BCF">
        <w:rPr>
          <w:rFonts w:ascii="Palatino Linotype" w:eastAsia="Palatino Linotype" w:hAnsi="Palatino Linotype" w:cs="Palatino Linotype"/>
          <w:b/>
          <w:noProof/>
          <w:sz w:val="22"/>
          <w:szCs w:val="22"/>
        </w:rPr>
        <w:t xml:space="preserve">Recurrente </w:t>
      </w:r>
      <w:r w:rsidRPr="005C3BCF">
        <w:rPr>
          <w:rFonts w:ascii="Palatino Linotype" w:eastAsia="Palatino Linotype" w:hAnsi="Palatino Linotype" w:cs="Palatino Linotype"/>
          <w:noProof/>
          <w:sz w:val="22"/>
          <w:szCs w:val="22"/>
        </w:rPr>
        <w:t>a fin de que hiciera valer manifestaciones y rindiera alegatos que conforme a derecho resultaran procedentes; no obstante, fue omisa en ejercer dicha prerrogativa.</w:t>
      </w:r>
    </w:p>
    <w:p w14:paraId="4CADF071" w14:textId="77777777" w:rsidR="00937618" w:rsidRPr="005C3BCF" w:rsidRDefault="00937618">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4FB01E55" w14:textId="39592E30" w:rsidR="00883D63" w:rsidRPr="005C3BCF" w:rsidRDefault="00883D63" w:rsidP="00883D6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b/>
          <w:sz w:val="22"/>
          <w:szCs w:val="22"/>
        </w:rPr>
        <w:t xml:space="preserve">7. Cierre de instrucción. </w:t>
      </w:r>
      <w:r w:rsidRPr="005C3BCF">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5C3BCF">
        <w:rPr>
          <w:rFonts w:ascii="Palatino Linotype" w:eastAsia="Palatino Linotype" w:hAnsi="Palatino Linotype" w:cs="Palatino Linotype"/>
          <w:b/>
          <w:sz w:val="22"/>
          <w:szCs w:val="22"/>
        </w:rPr>
        <w:t>dos de junio de dos mil veinticinco,</w:t>
      </w:r>
      <w:r w:rsidRPr="005C3BCF">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447C911A" w14:textId="77777777" w:rsidR="008808B5" w:rsidRPr="005C3BCF" w:rsidRDefault="008808B5" w:rsidP="00883D6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p>
    <w:p w14:paraId="47EDFB96" w14:textId="7A5EF04E" w:rsidR="00557F14" w:rsidRPr="005C3BCF" w:rsidRDefault="00883D63">
      <w:pPr>
        <w:spacing w:line="360" w:lineRule="auto"/>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b/>
          <w:sz w:val="22"/>
          <w:szCs w:val="22"/>
        </w:rPr>
        <w:t>8</w:t>
      </w:r>
      <w:r w:rsidR="00E77638" w:rsidRPr="005C3BCF">
        <w:rPr>
          <w:rFonts w:ascii="Palatino Linotype" w:eastAsia="Palatino Linotype" w:hAnsi="Palatino Linotype" w:cs="Palatino Linotype"/>
          <w:b/>
          <w:sz w:val="22"/>
          <w:szCs w:val="22"/>
        </w:rPr>
        <w:t xml:space="preserve">. </w:t>
      </w:r>
      <w:r w:rsidR="00F04D75" w:rsidRPr="005C3BCF">
        <w:rPr>
          <w:rFonts w:ascii="Palatino Linotype" w:eastAsia="Palatino Linotype" w:hAnsi="Palatino Linotype" w:cs="Palatino Linotype"/>
          <w:b/>
          <w:sz w:val="22"/>
          <w:szCs w:val="22"/>
        </w:rPr>
        <w:t>Ampliación del término para resolver</w:t>
      </w:r>
      <w:r w:rsidR="00F04D75" w:rsidRPr="005C3BCF">
        <w:rPr>
          <w:rFonts w:ascii="Palatino Linotype" w:eastAsia="Palatino Linotype" w:hAnsi="Palatino Linotype" w:cs="Palatino Linotype"/>
          <w:sz w:val="22"/>
          <w:szCs w:val="22"/>
        </w:rPr>
        <w:t xml:space="preserve">. Mediante acuerdo del </w:t>
      </w:r>
      <w:r w:rsidR="00580284" w:rsidRPr="005C3BCF">
        <w:rPr>
          <w:rFonts w:ascii="Palatino Linotype" w:eastAsia="Palatino Linotype" w:hAnsi="Palatino Linotype" w:cs="Palatino Linotype"/>
          <w:b/>
          <w:sz w:val="22"/>
          <w:szCs w:val="22"/>
        </w:rPr>
        <w:t>dos de junio de dos mil veinticinco</w:t>
      </w:r>
      <w:r w:rsidR="00F04D75" w:rsidRPr="005C3BCF">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0FD98FD9" w14:textId="77777777" w:rsidR="00557F14" w:rsidRPr="005C3BCF" w:rsidRDefault="00557F14">
      <w:pPr>
        <w:spacing w:line="360" w:lineRule="auto"/>
        <w:jc w:val="both"/>
        <w:rPr>
          <w:rFonts w:ascii="Palatino Linotype" w:eastAsia="Palatino Linotype" w:hAnsi="Palatino Linotype" w:cs="Palatino Linotype"/>
          <w:sz w:val="22"/>
          <w:szCs w:val="22"/>
        </w:rPr>
      </w:pPr>
    </w:p>
    <w:p w14:paraId="28702FF5" w14:textId="77777777" w:rsidR="00F04D75" w:rsidRPr="005C3BCF" w:rsidRDefault="00F04D75" w:rsidP="00F04D75">
      <w:pPr>
        <w:spacing w:line="360" w:lineRule="auto"/>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72EC7F5A" w14:textId="77777777" w:rsidR="00F04D75" w:rsidRPr="005C3BCF" w:rsidRDefault="00F04D75" w:rsidP="00F04D75">
      <w:pPr>
        <w:spacing w:line="360" w:lineRule="auto"/>
        <w:jc w:val="both"/>
        <w:rPr>
          <w:rFonts w:ascii="Palatino Linotype" w:eastAsia="Palatino Linotype" w:hAnsi="Palatino Linotype" w:cs="Palatino Linotype"/>
          <w:sz w:val="22"/>
          <w:szCs w:val="22"/>
        </w:rPr>
      </w:pPr>
    </w:p>
    <w:p w14:paraId="75DE861F" w14:textId="77777777" w:rsidR="00F04D75" w:rsidRPr="005C3BCF" w:rsidRDefault="00F04D75" w:rsidP="00F04D75">
      <w:pPr>
        <w:spacing w:line="360" w:lineRule="auto"/>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sz w:val="22"/>
          <w:szCs w:val="22"/>
        </w:rPr>
        <w:t xml:space="preserve">Por ello, es menester precisar </w:t>
      </w:r>
      <w:proofErr w:type="gramStart"/>
      <w:r w:rsidRPr="005C3BCF">
        <w:rPr>
          <w:rFonts w:ascii="Palatino Linotype" w:eastAsia="Palatino Linotype" w:hAnsi="Palatino Linotype" w:cs="Palatino Linotype"/>
          <w:sz w:val="22"/>
          <w:szCs w:val="22"/>
        </w:rPr>
        <w:t>que</w:t>
      </w:r>
      <w:proofErr w:type="gramEnd"/>
      <w:r w:rsidRPr="005C3BCF">
        <w:rPr>
          <w:rFonts w:ascii="Palatino Linotype" w:eastAsia="Palatino Linotype" w:hAnsi="Palatino Linotype" w:cs="Palatino Linotype"/>
          <w:sz w:val="22"/>
          <w:szCs w:val="22"/>
        </w:rPr>
        <w:t xml:space="preserve"> si bien se ha excedido el plazo para resolver el presente medio de impugnación, de conformidad con la ley de la materia, el plazo para emitir la resolución se encuentra justificada en los elementos para medir la razonabilidad de asuntos </w:t>
      </w:r>
      <w:r w:rsidRPr="005C3BCF">
        <w:rPr>
          <w:rFonts w:ascii="Palatino Linotype" w:eastAsia="Palatino Linotype" w:hAnsi="Palatino Linotype" w:cs="Palatino Linotype"/>
          <w:sz w:val="22"/>
          <w:szCs w:val="22"/>
        </w:rPr>
        <w:lastRenderedPageBreak/>
        <w:t>conforme a los parámetros establecidos por diversos órganos jurisdiccionales federales, aplicables también en procedimientos análogos, como el que nos ocupa.</w:t>
      </w:r>
    </w:p>
    <w:p w14:paraId="74CC38C9" w14:textId="77777777" w:rsidR="00F04D75" w:rsidRPr="005C3BCF" w:rsidRDefault="00F04D75" w:rsidP="00F04D75">
      <w:pPr>
        <w:spacing w:line="360" w:lineRule="auto"/>
        <w:jc w:val="both"/>
        <w:rPr>
          <w:rFonts w:ascii="Palatino Linotype" w:eastAsia="Palatino Linotype" w:hAnsi="Palatino Linotype" w:cs="Palatino Linotype"/>
          <w:sz w:val="22"/>
          <w:szCs w:val="22"/>
        </w:rPr>
      </w:pPr>
    </w:p>
    <w:p w14:paraId="59AB7C04" w14:textId="77777777" w:rsidR="00F04D75" w:rsidRPr="005C3BCF" w:rsidRDefault="00F04D75" w:rsidP="00F04D75">
      <w:pPr>
        <w:spacing w:line="360" w:lineRule="auto"/>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2C18F2E" w14:textId="77777777" w:rsidR="00F04D75" w:rsidRPr="005C3BCF" w:rsidRDefault="00F04D75" w:rsidP="00F04D75">
      <w:pPr>
        <w:spacing w:line="360" w:lineRule="auto"/>
        <w:jc w:val="both"/>
        <w:rPr>
          <w:rFonts w:ascii="Palatino Linotype" w:eastAsia="Palatino Linotype" w:hAnsi="Palatino Linotype" w:cs="Palatino Linotype"/>
          <w:sz w:val="22"/>
          <w:szCs w:val="22"/>
        </w:rPr>
      </w:pPr>
    </w:p>
    <w:p w14:paraId="769E967F" w14:textId="77777777" w:rsidR="00F04D75" w:rsidRPr="005C3BCF" w:rsidRDefault="00F04D75" w:rsidP="00F04D75">
      <w:pPr>
        <w:spacing w:line="360" w:lineRule="auto"/>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D008E95" w14:textId="77777777" w:rsidR="00F04D75" w:rsidRPr="005C3BCF" w:rsidRDefault="00F04D75" w:rsidP="00F04D75">
      <w:pPr>
        <w:spacing w:line="360" w:lineRule="auto"/>
        <w:jc w:val="both"/>
        <w:rPr>
          <w:rFonts w:ascii="Palatino Linotype" w:eastAsia="Palatino Linotype" w:hAnsi="Palatino Linotype" w:cs="Palatino Linotype"/>
          <w:sz w:val="22"/>
          <w:szCs w:val="22"/>
        </w:rPr>
      </w:pPr>
    </w:p>
    <w:p w14:paraId="596ABB20" w14:textId="77777777" w:rsidR="00F04D75" w:rsidRPr="005C3BCF" w:rsidRDefault="00F04D75" w:rsidP="00F04D75">
      <w:pPr>
        <w:spacing w:line="360" w:lineRule="auto"/>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6E99A206" w14:textId="77777777" w:rsidR="00F04D75" w:rsidRPr="005C3BCF" w:rsidRDefault="00F04D75" w:rsidP="00F04D75">
      <w:pPr>
        <w:spacing w:line="360" w:lineRule="auto"/>
        <w:jc w:val="both"/>
        <w:rPr>
          <w:rFonts w:ascii="Palatino Linotype" w:eastAsia="Palatino Linotype" w:hAnsi="Palatino Linotype" w:cs="Palatino Linotype"/>
          <w:strike/>
          <w:sz w:val="22"/>
          <w:szCs w:val="22"/>
        </w:rPr>
      </w:pPr>
    </w:p>
    <w:p w14:paraId="16E9B37F" w14:textId="77777777" w:rsidR="00F04D75" w:rsidRPr="005C3BCF" w:rsidRDefault="00F04D75" w:rsidP="00F04D75">
      <w:pPr>
        <w:numPr>
          <w:ilvl w:val="0"/>
          <w:numId w:val="24"/>
        </w:numPr>
        <w:tabs>
          <w:tab w:val="left" w:pos="993"/>
        </w:tabs>
        <w:spacing w:line="360" w:lineRule="auto"/>
        <w:ind w:left="567" w:right="900" w:firstLine="0"/>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b/>
          <w:sz w:val="22"/>
          <w:szCs w:val="22"/>
        </w:rPr>
        <w:t>Complejidad del Asunto:</w:t>
      </w:r>
      <w:r w:rsidRPr="005C3BCF">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1E97D798" w14:textId="77777777" w:rsidR="00F04D75" w:rsidRPr="005C3BCF" w:rsidRDefault="00F04D75" w:rsidP="00F04D75">
      <w:pPr>
        <w:numPr>
          <w:ilvl w:val="0"/>
          <w:numId w:val="24"/>
        </w:numPr>
        <w:tabs>
          <w:tab w:val="left" w:pos="993"/>
        </w:tabs>
        <w:spacing w:line="360" w:lineRule="auto"/>
        <w:ind w:left="567" w:right="900" w:firstLine="0"/>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b/>
          <w:sz w:val="22"/>
          <w:szCs w:val="22"/>
        </w:rPr>
        <w:t>Actividad Procesal del interesado</w:t>
      </w:r>
      <w:r w:rsidRPr="005C3BCF">
        <w:rPr>
          <w:rFonts w:ascii="Palatino Linotype" w:eastAsia="Palatino Linotype" w:hAnsi="Palatino Linotype" w:cs="Palatino Linotype"/>
          <w:sz w:val="22"/>
          <w:szCs w:val="22"/>
        </w:rPr>
        <w:t>. Acciones u omisiones del interesado.</w:t>
      </w:r>
    </w:p>
    <w:p w14:paraId="4236AE7F" w14:textId="77777777" w:rsidR="00F04D75" w:rsidRPr="005C3BCF" w:rsidRDefault="00F04D75" w:rsidP="00F04D75">
      <w:pPr>
        <w:numPr>
          <w:ilvl w:val="0"/>
          <w:numId w:val="24"/>
        </w:numPr>
        <w:tabs>
          <w:tab w:val="left" w:pos="993"/>
        </w:tabs>
        <w:spacing w:line="360" w:lineRule="auto"/>
        <w:ind w:left="567" w:right="900" w:firstLine="0"/>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b/>
          <w:sz w:val="22"/>
          <w:szCs w:val="22"/>
        </w:rPr>
        <w:t>Conducta de la Autoridad:</w:t>
      </w:r>
      <w:r w:rsidRPr="005C3BCF">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46D11487" w14:textId="77777777" w:rsidR="00F04D75" w:rsidRPr="005C3BCF" w:rsidRDefault="00F04D75" w:rsidP="00F04D75">
      <w:pPr>
        <w:numPr>
          <w:ilvl w:val="0"/>
          <w:numId w:val="24"/>
        </w:numPr>
        <w:tabs>
          <w:tab w:val="left" w:pos="993"/>
        </w:tabs>
        <w:spacing w:line="360" w:lineRule="auto"/>
        <w:ind w:left="567" w:right="900" w:firstLine="0"/>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b/>
          <w:sz w:val="22"/>
          <w:szCs w:val="22"/>
        </w:rPr>
        <w:t>La afectación generada en la situación jurídica de la persona involucrada en el proceso:</w:t>
      </w:r>
      <w:r w:rsidRPr="005C3BCF">
        <w:rPr>
          <w:rFonts w:ascii="Palatino Linotype" w:eastAsia="Palatino Linotype" w:hAnsi="Palatino Linotype" w:cs="Palatino Linotype"/>
          <w:sz w:val="22"/>
          <w:szCs w:val="22"/>
        </w:rPr>
        <w:t xml:space="preserve"> Violación a sus derechos humanos.</w:t>
      </w:r>
    </w:p>
    <w:p w14:paraId="5E0D6971" w14:textId="77777777" w:rsidR="00F04D75" w:rsidRPr="005C3BCF" w:rsidRDefault="00F04D75" w:rsidP="00F04D75">
      <w:pPr>
        <w:tabs>
          <w:tab w:val="left" w:pos="993"/>
        </w:tabs>
        <w:spacing w:line="360" w:lineRule="auto"/>
        <w:ind w:left="567" w:right="900"/>
        <w:jc w:val="both"/>
        <w:rPr>
          <w:rFonts w:ascii="Palatino Linotype" w:eastAsia="Palatino Linotype" w:hAnsi="Palatino Linotype" w:cs="Palatino Linotype"/>
          <w:sz w:val="22"/>
          <w:szCs w:val="22"/>
        </w:rPr>
      </w:pPr>
    </w:p>
    <w:p w14:paraId="4392EB31" w14:textId="77777777" w:rsidR="00F04D75" w:rsidRPr="005C3BCF" w:rsidRDefault="00F04D75" w:rsidP="00F04D75">
      <w:pPr>
        <w:spacing w:line="360" w:lineRule="auto"/>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sz w:val="22"/>
          <w:szCs w:val="22"/>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6559A27" w14:textId="77777777" w:rsidR="00F04D75" w:rsidRPr="005C3BCF" w:rsidRDefault="00F04D75" w:rsidP="00F04D75">
      <w:pPr>
        <w:spacing w:line="360" w:lineRule="auto"/>
        <w:jc w:val="both"/>
        <w:rPr>
          <w:rFonts w:ascii="Palatino Linotype" w:eastAsia="Palatino Linotype" w:hAnsi="Palatino Linotype" w:cs="Palatino Linotype"/>
          <w:sz w:val="22"/>
          <w:szCs w:val="22"/>
        </w:rPr>
      </w:pPr>
    </w:p>
    <w:p w14:paraId="4D07C4D3" w14:textId="77777777" w:rsidR="00F04D75" w:rsidRPr="005C3BCF" w:rsidRDefault="00F04D75" w:rsidP="00F04D75">
      <w:pPr>
        <w:spacing w:line="360" w:lineRule="auto"/>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5C3BCF">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5C3BCF">
        <w:rPr>
          <w:rFonts w:ascii="Palatino Linotype" w:eastAsia="Palatino Linotype" w:hAnsi="Palatino Linotype" w:cs="Palatino Linotype"/>
          <w:sz w:val="22"/>
          <w:szCs w:val="22"/>
        </w:rPr>
        <w:t>, visible en la Gaceta del Seminario Judicial de la Federación con el registro digital 205635.</w:t>
      </w:r>
    </w:p>
    <w:p w14:paraId="3E16B9D4" w14:textId="77777777" w:rsidR="00F04D75" w:rsidRPr="005C3BCF" w:rsidRDefault="00F04D75" w:rsidP="00F04D75">
      <w:pPr>
        <w:spacing w:line="360" w:lineRule="auto"/>
        <w:jc w:val="both"/>
        <w:rPr>
          <w:rFonts w:ascii="Palatino Linotype" w:eastAsia="Palatino Linotype" w:hAnsi="Palatino Linotype" w:cs="Palatino Linotype"/>
          <w:b/>
          <w:sz w:val="22"/>
          <w:szCs w:val="22"/>
        </w:rPr>
      </w:pPr>
    </w:p>
    <w:p w14:paraId="08E3D86E" w14:textId="77777777" w:rsidR="00F04D75" w:rsidRPr="005C3BCF" w:rsidRDefault="00F04D75" w:rsidP="00F04D75">
      <w:pPr>
        <w:spacing w:line="360" w:lineRule="auto"/>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7F2A258" w14:textId="77777777" w:rsidR="00F04D75" w:rsidRPr="005C3BCF" w:rsidRDefault="00F04D75" w:rsidP="00F04D75">
      <w:pPr>
        <w:spacing w:line="360" w:lineRule="auto"/>
        <w:jc w:val="both"/>
        <w:rPr>
          <w:rFonts w:ascii="Palatino Linotype" w:eastAsia="Palatino Linotype" w:hAnsi="Palatino Linotype" w:cs="Palatino Linotype"/>
          <w:sz w:val="22"/>
          <w:szCs w:val="22"/>
        </w:rPr>
      </w:pPr>
    </w:p>
    <w:p w14:paraId="224ACE28" w14:textId="77777777" w:rsidR="00F04D75" w:rsidRPr="005C3BCF" w:rsidRDefault="00F04D75" w:rsidP="00F04D75">
      <w:pPr>
        <w:spacing w:line="360" w:lineRule="auto"/>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2AD3933F" w14:textId="77777777" w:rsidR="00F04D75" w:rsidRPr="005C3BCF" w:rsidRDefault="00F04D75" w:rsidP="00F04D75">
      <w:pPr>
        <w:spacing w:line="360" w:lineRule="auto"/>
        <w:jc w:val="both"/>
        <w:rPr>
          <w:rFonts w:ascii="Palatino Linotype" w:eastAsia="Palatino Linotype" w:hAnsi="Palatino Linotype" w:cs="Palatino Linotype"/>
          <w:sz w:val="22"/>
          <w:szCs w:val="22"/>
        </w:rPr>
      </w:pPr>
    </w:p>
    <w:p w14:paraId="11C4B301" w14:textId="77777777" w:rsidR="00F04D75" w:rsidRPr="005C3BCF" w:rsidRDefault="00F04D75" w:rsidP="00F04D75">
      <w:pPr>
        <w:spacing w:line="360" w:lineRule="auto"/>
        <w:ind w:left="851" w:right="900"/>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sz w:val="22"/>
          <w:szCs w:val="22"/>
        </w:rPr>
        <w:lastRenderedPageBreak/>
        <w:t xml:space="preserve"> </w:t>
      </w:r>
      <w:r w:rsidRPr="005C3BCF">
        <w:rPr>
          <w:rFonts w:ascii="Palatino Linotype" w:eastAsia="Palatino Linotype" w:hAnsi="Palatino Linotype" w:cs="Palatino Linotype"/>
          <w:b/>
          <w:i/>
          <w:sz w:val="22"/>
          <w:szCs w:val="22"/>
        </w:rPr>
        <w:t>“PLAZO RAZONABLE PARA RESOLVER. DIMENSIÓN Y EFECTOS DE ESTE CONCEPTO CUANDO SE ADUCE EXCESIVA CARGA DE TRABAJO</w:t>
      </w:r>
      <w:r w:rsidRPr="005C3BCF">
        <w:rPr>
          <w:rFonts w:ascii="Palatino Linotype" w:eastAsia="Palatino Linotype" w:hAnsi="Palatino Linotype" w:cs="Palatino Linotype"/>
          <w:i/>
          <w:sz w:val="22"/>
          <w:szCs w:val="22"/>
        </w:rPr>
        <w:t>.”</w:t>
      </w:r>
      <w:r w:rsidRPr="005C3BCF">
        <w:rPr>
          <w:rFonts w:ascii="Palatino Linotype" w:eastAsia="Palatino Linotype" w:hAnsi="Palatino Linotype" w:cs="Palatino Linotype"/>
          <w:sz w:val="22"/>
          <w:szCs w:val="22"/>
        </w:rPr>
        <w:t xml:space="preserve"> consultable en el Seminario Judicial de la Federación y su gaceta, con el registro digital 2002351.</w:t>
      </w:r>
    </w:p>
    <w:p w14:paraId="4213DC0B" w14:textId="77777777" w:rsidR="00F04D75" w:rsidRPr="005C3BCF" w:rsidRDefault="00F04D75" w:rsidP="00F04D75">
      <w:pPr>
        <w:spacing w:line="360" w:lineRule="auto"/>
        <w:ind w:left="851" w:right="900"/>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5C3BCF">
        <w:rPr>
          <w:rFonts w:ascii="Palatino Linotype" w:eastAsia="Palatino Linotype" w:hAnsi="Palatino Linotype" w:cs="Palatino Linotype"/>
          <w:sz w:val="22"/>
          <w:szCs w:val="22"/>
        </w:rPr>
        <w:t>, visible en el Seminario Judicial de la Federación y su gaceta, con el registro digital 2002350.</w:t>
      </w:r>
    </w:p>
    <w:p w14:paraId="0EED720F" w14:textId="77777777" w:rsidR="00F04D75" w:rsidRPr="005C3BCF" w:rsidRDefault="00F04D75" w:rsidP="00F04D75">
      <w:pPr>
        <w:spacing w:line="360" w:lineRule="auto"/>
        <w:ind w:left="851" w:right="900"/>
        <w:jc w:val="both"/>
        <w:rPr>
          <w:rFonts w:ascii="Palatino Linotype" w:eastAsia="Palatino Linotype" w:hAnsi="Palatino Linotype" w:cs="Palatino Linotype"/>
          <w:sz w:val="22"/>
          <w:szCs w:val="22"/>
        </w:rPr>
      </w:pPr>
    </w:p>
    <w:p w14:paraId="463D57AE" w14:textId="77777777" w:rsidR="00F04D75" w:rsidRPr="005C3BCF" w:rsidRDefault="00F04D75" w:rsidP="00F04D75">
      <w:pPr>
        <w:spacing w:line="360" w:lineRule="auto"/>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3A598AD3" w14:textId="77777777" w:rsidR="00F04D75" w:rsidRPr="005C3BCF" w:rsidRDefault="00F04D75">
      <w:pPr>
        <w:spacing w:line="360" w:lineRule="auto"/>
        <w:jc w:val="both"/>
        <w:rPr>
          <w:rFonts w:ascii="Palatino Linotype" w:eastAsia="Palatino Linotype" w:hAnsi="Palatino Linotype" w:cs="Palatino Linotype"/>
          <w:sz w:val="22"/>
          <w:szCs w:val="22"/>
        </w:rPr>
      </w:pPr>
    </w:p>
    <w:p w14:paraId="24F5A35C" w14:textId="77777777" w:rsidR="00557F14" w:rsidRPr="005C3BCF" w:rsidRDefault="00E77638">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7E88BD09" w14:textId="77777777" w:rsidR="00557F14" w:rsidRPr="005C3BCF" w:rsidRDefault="00E77638">
      <w:pPr>
        <w:widowControl w:val="0"/>
        <w:spacing w:before="240" w:after="240" w:line="360" w:lineRule="auto"/>
        <w:jc w:val="center"/>
        <w:rPr>
          <w:rFonts w:ascii="Palatino Linotype" w:eastAsia="Palatino Linotype" w:hAnsi="Palatino Linotype" w:cs="Palatino Linotype"/>
          <w:b/>
          <w:sz w:val="22"/>
          <w:szCs w:val="22"/>
        </w:rPr>
      </w:pPr>
      <w:r w:rsidRPr="005C3BCF">
        <w:rPr>
          <w:rFonts w:ascii="Palatino Linotype" w:eastAsia="Palatino Linotype" w:hAnsi="Palatino Linotype" w:cs="Palatino Linotype"/>
          <w:b/>
          <w:sz w:val="22"/>
          <w:szCs w:val="22"/>
        </w:rPr>
        <w:t>II. C O N S I D E R A N D O S</w:t>
      </w:r>
    </w:p>
    <w:p w14:paraId="5EC90072" w14:textId="77777777" w:rsidR="00557F14" w:rsidRPr="005C3BCF" w:rsidRDefault="00E77638">
      <w:pPr>
        <w:spacing w:line="360" w:lineRule="auto"/>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b/>
          <w:sz w:val="22"/>
          <w:szCs w:val="22"/>
        </w:rPr>
        <w:t>Primero. Competencia.</w:t>
      </w:r>
      <w:r w:rsidRPr="005C3BCF">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2, fracción II; 29, 36 fracciones I y II; 176, 178, 181, 185, fracción I, 186 y 188 de la Ley Transparencia y Acceso a la Información Pública del Estado de México y Municipios; 9, </w:t>
      </w:r>
      <w:r w:rsidRPr="005C3BCF">
        <w:rPr>
          <w:rFonts w:ascii="Palatino Linotype" w:eastAsia="Palatino Linotype" w:hAnsi="Palatino Linotype" w:cs="Palatino Linotype"/>
          <w:sz w:val="22"/>
          <w:szCs w:val="22"/>
        </w:rPr>
        <w:lastRenderedPageBreak/>
        <w:t>fracciones I y XXIII y 11 del Reglamento Interior del Instituto de Transparencia, Acceso a la Información Pública y Protección de Datos Personales del Estado de México y Municipios.</w:t>
      </w:r>
    </w:p>
    <w:p w14:paraId="6023111E" w14:textId="77777777" w:rsidR="00557F14" w:rsidRPr="005C3BCF" w:rsidRDefault="00557F14">
      <w:pPr>
        <w:spacing w:line="360" w:lineRule="auto"/>
        <w:jc w:val="both"/>
        <w:rPr>
          <w:rFonts w:ascii="Palatino Linotype" w:eastAsia="Palatino Linotype" w:hAnsi="Palatino Linotype" w:cs="Palatino Linotype"/>
          <w:sz w:val="22"/>
          <w:szCs w:val="22"/>
        </w:rPr>
      </w:pPr>
    </w:p>
    <w:p w14:paraId="3C54A7D5" w14:textId="77777777" w:rsidR="00557F14" w:rsidRPr="005C3BCF" w:rsidRDefault="00E77638">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5C3BCF">
        <w:rPr>
          <w:rFonts w:ascii="Palatino Linotype" w:eastAsia="Palatino Linotype" w:hAnsi="Palatino Linotype" w:cs="Palatino Linotype"/>
          <w:b/>
          <w:sz w:val="22"/>
          <w:szCs w:val="22"/>
        </w:rPr>
        <w:t>Segundo. Oportunidad y Procedibilidad del Recurso de Revisión</w:t>
      </w:r>
      <w:r w:rsidRPr="005C3BCF">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6B75A7E" w14:textId="77777777" w:rsidR="00557F14" w:rsidRPr="005C3BCF" w:rsidRDefault="00557F14">
      <w:pPr>
        <w:spacing w:line="360" w:lineRule="auto"/>
        <w:jc w:val="both"/>
        <w:rPr>
          <w:rFonts w:ascii="Palatino Linotype" w:eastAsia="Palatino Linotype" w:hAnsi="Palatino Linotype" w:cs="Palatino Linotype"/>
          <w:sz w:val="22"/>
          <w:szCs w:val="22"/>
        </w:rPr>
      </w:pPr>
    </w:p>
    <w:p w14:paraId="13174B86" w14:textId="52A80899" w:rsidR="00557F14" w:rsidRPr="005C3BCF" w:rsidRDefault="00E77638" w:rsidP="00475BBE">
      <w:pPr>
        <w:spacing w:line="360" w:lineRule="auto"/>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5C3BCF">
        <w:rPr>
          <w:rFonts w:ascii="Palatino Linotype" w:eastAsia="Palatino Linotype" w:hAnsi="Palatino Linotype" w:cs="Palatino Linotype"/>
          <w:b/>
          <w:sz w:val="22"/>
          <w:szCs w:val="22"/>
        </w:rPr>
        <w:t xml:space="preserve">Sujeto Obligado </w:t>
      </w:r>
      <w:r w:rsidRPr="005C3BCF">
        <w:rPr>
          <w:rFonts w:ascii="Palatino Linotype" w:eastAsia="Palatino Linotype" w:hAnsi="Palatino Linotype" w:cs="Palatino Linotype"/>
          <w:sz w:val="22"/>
          <w:szCs w:val="22"/>
        </w:rPr>
        <w:t xml:space="preserve">remitió la respuesta a la solicitud de información el </w:t>
      </w:r>
      <w:r w:rsidR="007A110C" w:rsidRPr="005C3BCF">
        <w:rPr>
          <w:rFonts w:ascii="Palatino Linotype" w:eastAsia="Palatino Linotype" w:hAnsi="Palatino Linotype" w:cs="Palatino Linotype"/>
          <w:b/>
          <w:sz w:val="22"/>
          <w:szCs w:val="22"/>
        </w:rPr>
        <w:t>once de marzo de dos mil veinticinco</w:t>
      </w:r>
      <w:r w:rsidRPr="005C3BCF">
        <w:rPr>
          <w:rFonts w:ascii="Palatino Linotype" w:eastAsia="Palatino Linotype" w:hAnsi="Palatino Linotype" w:cs="Palatino Linotype"/>
          <w:b/>
          <w:sz w:val="22"/>
          <w:szCs w:val="22"/>
        </w:rPr>
        <w:t xml:space="preserve">, </w:t>
      </w:r>
      <w:r w:rsidRPr="005C3BCF">
        <w:rPr>
          <w:rFonts w:ascii="Palatino Linotype" w:eastAsia="Palatino Linotype" w:hAnsi="Palatino Linotype" w:cs="Palatino Linotype"/>
          <w:sz w:val="22"/>
          <w:szCs w:val="22"/>
        </w:rPr>
        <w:t xml:space="preserve">mientras que el recurso de revisión interpuesto por </w:t>
      </w:r>
      <w:r w:rsidRPr="005C3BCF">
        <w:rPr>
          <w:rFonts w:ascii="Palatino Linotype" w:eastAsia="Palatino Linotype" w:hAnsi="Palatino Linotype" w:cs="Palatino Linotype"/>
          <w:b/>
          <w:sz w:val="22"/>
          <w:szCs w:val="22"/>
        </w:rPr>
        <w:t>la parte</w:t>
      </w:r>
      <w:r w:rsidRPr="005C3BCF">
        <w:rPr>
          <w:rFonts w:ascii="Palatino Linotype" w:eastAsia="Palatino Linotype" w:hAnsi="Palatino Linotype" w:cs="Palatino Linotype"/>
          <w:sz w:val="22"/>
          <w:szCs w:val="22"/>
        </w:rPr>
        <w:t xml:space="preserve"> </w:t>
      </w:r>
      <w:r w:rsidRPr="005C3BCF">
        <w:rPr>
          <w:rFonts w:ascii="Palatino Linotype" w:eastAsia="Palatino Linotype" w:hAnsi="Palatino Linotype" w:cs="Palatino Linotype"/>
          <w:b/>
          <w:sz w:val="22"/>
          <w:szCs w:val="22"/>
        </w:rPr>
        <w:t>Recurrente</w:t>
      </w:r>
      <w:r w:rsidRPr="005C3BCF">
        <w:rPr>
          <w:rFonts w:ascii="Palatino Linotype" w:eastAsia="Palatino Linotype" w:hAnsi="Palatino Linotype" w:cs="Palatino Linotype"/>
          <w:sz w:val="22"/>
          <w:szCs w:val="22"/>
        </w:rPr>
        <w:t xml:space="preserve">, se tuvo por presentado el </w:t>
      </w:r>
      <w:r w:rsidR="007A110C" w:rsidRPr="005C3BCF">
        <w:rPr>
          <w:rFonts w:ascii="Palatino Linotype" w:eastAsia="Palatino Linotype" w:hAnsi="Palatino Linotype" w:cs="Palatino Linotype"/>
          <w:b/>
          <w:sz w:val="22"/>
          <w:szCs w:val="22"/>
        </w:rPr>
        <w:t>catorce de marzo de dos mil veinticinco</w:t>
      </w:r>
      <w:r w:rsidR="00937618" w:rsidRPr="005C3BCF">
        <w:rPr>
          <w:rFonts w:ascii="Palatino Linotype" w:eastAsia="Palatino Linotype" w:hAnsi="Palatino Linotype" w:cs="Palatino Linotype"/>
          <w:sz w:val="22"/>
          <w:szCs w:val="22"/>
        </w:rPr>
        <w:t xml:space="preserve"> </w:t>
      </w:r>
      <w:r w:rsidRPr="005C3BCF">
        <w:rPr>
          <w:rFonts w:ascii="Palatino Linotype" w:eastAsia="Palatino Linotype" w:hAnsi="Palatino Linotype" w:cs="Palatino Linotype"/>
          <w:sz w:val="22"/>
          <w:szCs w:val="22"/>
        </w:rPr>
        <w:t xml:space="preserve">esto es, </w:t>
      </w:r>
      <w:r w:rsidR="00334BE5" w:rsidRPr="005C3BCF">
        <w:rPr>
          <w:rFonts w:ascii="Palatino Linotype" w:eastAsia="Palatino Linotype" w:hAnsi="Palatino Linotype" w:cs="Palatino Linotype"/>
          <w:sz w:val="22"/>
          <w:szCs w:val="22"/>
        </w:rPr>
        <w:t xml:space="preserve">al </w:t>
      </w:r>
      <w:r w:rsidR="007A110C" w:rsidRPr="005C3BCF">
        <w:rPr>
          <w:rFonts w:ascii="Palatino Linotype" w:eastAsia="Palatino Linotype" w:hAnsi="Palatino Linotype" w:cs="Palatino Linotype"/>
          <w:b/>
          <w:sz w:val="22"/>
          <w:szCs w:val="22"/>
        </w:rPr>
        <w:t xml:space="preserve">tercer </w:t>
      </w:r>
      <w:r w:rsidR="00334BE5" w:rsidRPr="005C3BCF">
        <w:rPr>
          <w:rFonts w:ascii="Palatino Linotype" w:eastAsia="Palatino Linotype" w:hAnsi="Palatino Linotype" w:cs="Palatino Linotype"/>
          <w:sz w:val="22"/>
          <w:szCs w:val="22"/>
        </w:rPr>
        <w:t>día hábil siguiente a aquel en</w:t>
      </w:r>
      <w:r w:rsidR="006219E9" w:rsidRPr="005C3BCF">
        <w:rPr>
          <w:rFonts w:ascii="Palatino Linotype" w:eastAsia="Palatino Linotype" w:hAnsi="Palatino Linotype" w:cs="Palatino Linotype"/>
          <w:sz w:val="22"/>
          <w:szCs w:val="22"/>
        </w:rPr>
        <w:t xml:space="preserve"> que </w:t>
      </w:r>
      <w:r w:rsidRPr="005C3BCF">
        <w:rPr>
          <w:rFonts w:ascii="Palatino Linotype" w:eastAsia="Palatino Linotype" w:hAnsi="Palatino Linotype" w:cs="Palatino Linotype"/>
          <w:b/>
          <w:sz w:val="22"/>
          <w:szCs w:val="22"/>
        </w:rPr>
        <w:t>se tuvo conocimiento de la respuesta impugnada</w:t>
      </w:r>
      <w:r w:rsidRPr="005C3BCF">
        <w:rPr>
          <w:rFonts w:ascii="Palatino Linotype" w:eastAsia="Palatino Linotype" w:hAnsi="Palatino Linotype" w:cs="Palatino Linotype"/>
          <w:sz w:val="22"/>
          <w:szCs w:val="22"/>
        </w:rPr>
        <w:t xml:space="preserve">. </w:t>
      </w:r>
    </w:p>
    <w:p w14:paraId="7FB90C8C" w14:textId="77777777" w:rsidR="00475BBE" w:rsidRPr="005C3BCF" w:rsidRDefault="00475BBE" w:rsidP="00475BBE">
      <w:pPr>
        <w:spacing w:line="360" w:lineRule="auto"/>
        <w:jc w:val="both"/>
        <w:rPr>
          <w:rFonts w:ascii="Palatino Linotype" w:eastAsia="Palatino Linotype" w:hAnsi="Palatino Linotype" w:cs="Palatino Linotype"/>
          <w:sz w:val="22"/>
          <w:szCs w:val="22"/>
        </w:rPr>
      </w:pPr>
    </w:p>
    <w:p w14:paraId="792351E3" w14:textId="77777777" w:rsidR="00557F14" w:rsidRPr="005C3BCF" w:rsidRDefault="00E77638" w:rsidP="00475BBE">
      <w:pPr>
        <w:spacing w:line="360" w:lineRule="auto"/>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5B097B8E" w14:textId="77777777" w:rsidR="00475BBE" w:rsidRPr="005C3BCF" w:rsidRDefault="00475BBE" w:rsidP="00475BBE">
      <w:pPr>
        <w:spacing w:line="360" w:lineRule="auto"/>
        <w:jc w:val="both"/>
        <w:rPr>
          <w:rFonts w:ascii="Palatino Linotype" w:eastAsia="Palatino Linotype" w:hAnsi="Palatino Linotype" w:cs="Palatino Linotype"/>
          <w:sz w:val="22"/>
          <w:szCs w:val="22"/>
        </w:rPr>
      </w:pPr>
    </w:p>
    <w:p w14:paraId="15D5EDCD" w14:textId="77777777" w:rsidR="00557F14" w:rsidRPr="005C3BCF" w:rsidRDefault="00E77638" w:rsidP="00475BBE">
      <w:pPr>
        <w:tabs>
          <w:tab w:val="left" w:pos="7938"/>
        </w:tabs>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5C3BCF">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B108493" w14:textId="77777777" w:rsidR="00557F14" w:rsidRPr="005C3BCF" w:rsidRDefault="00557F14">
      <w:pPr>
        <w:tabs>
          <w:tab w:val="left" w:pos="7938"/>
        </w:tabs>
        <w:spacing w:line="360" w:lineRule="auto"/>
        <w:jc w:val="both"/>
        <w:rPr>
          <w:rFonts w:ascii="Palatino Linotype" w:eastAsia="Palatino Linotype" w:hAnsi="Palatino Linotype" w:cs="Palatino Linotype"/>
          <w:sz w:val="22"/>
          <w:szCs w:val="22"/>
        </w:rPr>
      </w:pPr>
    </w:p>
    <w:p w14:paraId="1A810AA7" w14:textId="77777777" w:rsidR="00164EDB" w:rsidRPr="005C3BCF" w:rsidRDefault="00164EDB" w:rsidP="00164EDB">
      <w:pPr>
        <w:spacing w:line="360" w:lineRule="auto"/>
        <w:jc w:val="both"/>
        <w:rPr>
          <w:rFonts w:ascii="Palatino Linotype" w:eastAsia="Palatino Linotype" w:hAnsi="Palatino Linotype" w:cs="Palatino Linotype"/>
          <w:sz w:val="22"/>
        </w:rPr>
      </w:pPr>
      <w:r w:rsidRPr="005C3BCF">
        <w:rPr>
          <w:rFonts w:ascii="Palatino Linotype" w:eastAsia="Palatino Linotype" w:hAnsi="Palatino Linotype" w:cs="Palatino Linotype"/>
          <w:sz w:val="22"/>
        </w:rPr>
        <w:t xml:space="preserve">A efecto de sustentar lo anterior, es de suma importancia mencionar que si bien la persona solicitante </w:t>
      </w:r>
      <w:r w:rsidRPr="005C3BCF">
        <w:rPr>
          <w:rFonts w:ascii="Palatino Linotype" w:eastAsia="Palatino Linotype" w:hAnsi="Palatino Linotype" w:cs="Palatino Linotype"/>
          <w:b/>
          <w:sz w:val="22"/>
        </w:rPr>
        <w:t xml:space="preserve">no proporcionó nombre, </w:t>
      </w:r>
      <w:r w:rsidRPr="005C3BCF">
        <w:rPr>
          <w:rFonts w:ascii="Palatino Linotype" w:eastAsia="Palatino Linotype" w:hAnsi="Palatino Linotype" w:cs="Palatino Linotype"/>
          <w:sz w:val="22"/>
        </w:rPr>
        <w:t xml:space="preserve">como se advierte en el detalle de seguimiento del </w:t>
      </w:r>
      <w:r w:rsidRPr="005C3BCF">
        <w:rPr>
          <w:rFonts w:ascii="Palatino Linotype" w:eastAsia="Palatino Linotype" w:hAnsi="Palatino Linotype" w:cs="Palatino Linotype"/>
          <w:sz w:val="22"/>
        </w:rPr>
        <w:lastRenderedPageBreak/>
        <w:t>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3827937" w14:textId="77777777" w:rsidR="00164EDB" w:rsidRPr="005C3BCF" w:rsidRDefault="00164EDB" w:rsidP="00164EDB">
      <w:pPr>
        <w:spacing w:line="360" w:lineRule="auto"/>
        <w:jc w:val="both"/>
        <w:rPr>
          <w:rFonts w:ascii="Palatino Linotype" w:eastAsia="Palatino Linotype" w:hAnsi="Palatino Linotype" w:cs="Palatino Linotype"/>
          <w:sz w:val="22"/>
        </w:rPr>
      </w:pPr>
    </w:p>
    <w:p w14:paraId="1F7116F0" w14:textId="77777777" w:rsidR="00164EDB" w:rsidRPr="005C3BCF" w:rsidRDefault="00164EDB" w:rsidP="00164EDB">
      <w:pPr>
        <w:ind w:left="851" w:right="902"/>
        <w:jc w:val="both"/>
        <w:rPr>
          <w:rFonts w:ascii="Palatino Linotype" w:eastAsia="Palatino Linotype" w:hAnsi="Palatino Linotype" w:cs="Palatino Linotype"/>
          <w:i/>
          <w:sz w:val="22"/>
        </w:rPr>
      </w:pPr>
      <w:r w:rsidRPr="005C3BCF">
        <w:rPr>
          <w:rFonts w:ascii="Palatino Linotype" w:eastAsia="Palatino Linotype" w:hAnsi="Palatino Linotype" w:cs="Palatino Linotype"/>
          <w:i/>
          <w:sz w:val="22"/>
        </w:rPr>
        <w:t>"</w:t>
      </w:r>
      <w:r w:rsidRPr="005C3BCF">
        <w:rPr>
          <w:rFonts w:ascii="Palatino Linotype" w:eastAsia="Palatino Linotype" w:hAnsi="Palatino Linotype" w:cs="Palatino Linotype"/>
          <w:b/>
          <w:i/>
          <w:sz w:val="22"/>
        </w:rPr>
        <w:t>Las solicitudes anónimas,</w:t>
      </w:r>
      <w:r w:rsidRPr="005C3BCF">
        <w:rPr>
          <w:rFonts w:ascii="Palatino Linotype" w:eastAsia="Palatino Linotype" w:hAnsi="Palatino Linotype" w:cs="Palatino Linotype"/>
          <w:i/>
          <w:sz w:val="22"/>
        </w:rPr>
        <w:t xml:space="preserve"> con nombre incompleto o seudónimo</w:t>
      </w:r>
      <w:r w:rsidRPr="005C3BCF">
        <w:rPr>
          <w:rFonts w:ascii="Palatino Linotype" w:eastAsia="Palatino Linotype" w:hAnsi="Palatino Linotype" w:cs="Palatino Linotype"/>
          <w:b/>
          <w:i/>
          <w:sz w:val="22"/>
        </w:rPr>
        <w:t xml:space="preserve"> serán procedentes para su trámite por parte del sujeto obligado ante quien se presente</w:t>
      </w:r>
      <w:r w:rsidRPr="005C3BCF">
        <w:rPr>
          <w:rFonts w:ascii="Palatino Linotype" w:eastAsia="Palatino Linotype" w:hAnsi="Palatino Linotype" w:cs="Palatino Linotype"/>
          <w:i/>
          <w:sz w:val="22"/>
        </w:rPr>
        <w:t>. No podrá requerirse información adicional con motivo del nombre proporcionado por el solicitante."</w:t>
      </w:r>
    </w:p>
    <w:p w14:paraId="5089B480" w14:textId="77777777" w:rsidR="00164EDB" w:rsidRPr="005C3BCF" w:rsidRDefault="00164EDB">
      <w:pPr>
        <w:spacing w:line="360" w:lineRule="auto"/>
        <w:jc w:val="both"/>
        <w:rPr>
          <w:rFonts w:ascii="Palatino Linotype" w:eastAsia="Palatino Linotype" w:hAnsi="Palatino Linotype" w:cs="Palatino Linotype"/>
          <w:sz w:val="22"/>
          <w:szCs w:val="22"/>
        </w:rPr>
      </w:pPr>
    </w:p>
    <w:p w14:paraId="53BAD098" w14:textId="3AFF3DCC" w:rsidR="00557F14" w:rsidRPr="005C3BCF" w:rsidRDefault="00E77638">
      <w:pPr>
        <w:spacing w:line="360" w:lineRule="auto"/>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sz w:val="22"/>
          <w:szCs w:val="22"/>
        </w:rPr>
        <w:t xml:space="preserve">Finalmente, se advierte que resulta procedente la interposición del recurso, según lo manifestado por </w:t>
      </w:r>
      <w:r w:rsidRPr="005C3BCF">
        <w:rPr>
          <w:rFonts w:ascii="Palatino Linotype" w:eastAsia="Palatino Linotype" w:hAnsi="Palatino Linotype" w:cs="Palatino Linotype"/>
          <w:b/>
          <w:sz w:val="22"/>
          <w:szCs w:val="22"/>
        </w:rPr>
        <w:t>la parte</w:t>
      </w:r>
      <w:r w:rsidRPr="005C3BCF">
        <w:rPr>
          <w:rFonts w:ascii="Palatino Linotype" w:eastAsia="Palatino Linotype" w:hAnsi="Palatino Linotype" w:cs="Palatino Linotype"/>
          <w:sz w:val="22"/>
          <w:szCs w:val="22"/>
        </w:rPr>
        <w:t xml:space="preserve"> </w:t>
      </w:r>
      <w:r w:rsidRPr="005C3BCF">
        <w:rPr>
          <w:rFonts w:ascii="Palatino Linotype" w:eastAsia="Palatino Linotype" w:hAnsi="Palatino Linotype" w:cs="Palatino Linotype"/>
          <w:b/>
          <w:sz w:val="22"/>
          <w:szCs w:val="22"/>
        </w:rPr>
        <w:t>Recurrente</w:t>
      </w:r>
      <w:r w:rsidRPr="005C3BCF">
        <w:rPr>
          <w:rFonts w:ascii="Palatino Linotype" w:eastAsia="Palatino Linotype" w:hAnsi="Palatino Linotype" w:cs="Palatino Linotype"/>
          <w:sz w:val="22"/>
          <w:szCs w:val="22"/>
        </w:rPr>
        <w:t xml:space="preserve"> en sus motivos de inconformidad, de acuerdo </w:t>
      </w:r>
      <w:r w:rsidR="00D67022" w:rsidRPr="005C3BCF">
        <w:rPr>
          <w:rFonts w:ascii="Palatino Linotype" w:eastAsia="Palatino Linotype" w:hAnsi="Palatino Linotype" w:cs="Palatino Linotype"/>
          <w:sz w:val="22"/>
          <w:szCs w:val="22"/>
        </w:rPr>
        <w:t xml:space="preserve">al artículo 179, fracción </w:t>
      </w:r>
      <w:r w:rsidR="007A110C" w:rsidRPr="005C3BCF">
        <w:rPr>
          <w:rFonts w:ascii="Palatino Linotype" w:eastAsia="Palatino Linotype" w:hAnsi="Palatino Linotype" w:cs="Palatino Linotype"/>
          <w:sz w:val="22"/>
          <w:szCs w:val="22"/>
        </w:rPr>
        <w:t>V</w:t>
      </w:r>
      <w:r w:rsidR="00D67022" w:rsidRPr="005C3BCF">
        <w:rPr>
          <w:rFonts w:ascii="Palatino Linotype" w:eastAsia="Palatino Linotype" w:hAnsi="Palatino Linotype" w:cs="Palatino Linotype"/>
          <w:sz w:val="22"/>
          <w:szCs w:val="22"/>
        </w:rPr>
        <w:t xml:space="preserve"> </w:t>
      </w:r>
      <w:r w:rsidRPr="005C3BCF">
        <w:rPr>
          <w:rFonts w:ascii="Palatino Linotype" w:eastAsia="Palatino Linotype" w:hAnsi="Palatino Linotype" w:cs="Palatino Linotype"/>
          <w:sz w:val="22"/>
          <w:szCs w:val="22"/>
        </w:rPr>
        <w:t>del ordenamiento legal citado, que a la letra dice: </w:t>
      </w:r>
    </w:p>
    <w:p w14:paraId="40E14537" w14:textId="77777777" w:rsidR="00557F14" w:rsidRPr="005C3BCF" w:rsidRDefault="00557F14">
      <w:pPr>
        <w:spacing w:line="360" w:lineRule="auto"/>
        <w:jc w:val="both"/>
        <w:rPr>
          <w:rFonts w:ascii="Palatino Linotype" w:eastAsia="Palatino Linotype" w:hAnsi="Palatino Linotype" w:cs="Palatino Linotype"/>
          <w:sz w:val="22"/>
          <w:szCs w:val="22"/>
        </w:rPr>
      </w:pPr>
    </w:p>
    <w:p w14:paraId="1D291B56" w14:textId="77777777" w:rsidR="00557F14" w:rsidRPr="005C3BCF" w:rsidRDefault="00E77638">
      <w:pPr>
        <w:ind w:left="567" w:right="902"/>
        <w:jc w:val="both"/>
        <w:rPr>
          <w:rFonts w:ascii="Palatino Linotype" w:eastAsia="Palatino Linotype" w:hAnsi="Palatino Linotype" w:cs="Palatino Linotype"/>
          <w:i/>
          <w:sz w:val="22"/>
          <w:szCs w:val="22"/>
        </w:rPr>
      </w:pPr>
      <w:r w:rsidRPr="005C3BCF">
        <w:rPr>
          <w:rFonts w:ascii="Palatino Linotype" w:eastAsia="Palatino Linotype" w:hAnsi="Palatino Linotype" w:cs="Palatino Linotype"/>
          <w:i/>
          <w:sz w:val="22"/>
          <w:szCs w:val="22"/>
        </w:rPr>
        <w:t>“</w:t>
      </w:r>
      <w:r w:rsidRPr="005C3BCF">
        <w:rPr>
          <w:rFonts w:ascii="Palatino Linotype" w:eastAsia="Palatino Linotype" w:hAnsi="Palatino Linotype" w:cs="Palatino Linotype"/>
          <w:b/>
          <w:i/>
          <w:sz w:val="22"/>
          <w:szCs w:val="22"/>
        </w:rPr>
        <w:t>Artículo 179.</w:t>
      </w:r>
      <w:r w:rsidRPr="005C3BCF">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4D0A693D" w14:textId="77777777" w:rsidR="00591465" w:rsidRPr="005C3BCF" w:rsidRDefault="00591465">
      <w:pPr>
        <w:ind w:left="567" w:right="902"/>
        <w:jc w:val="both"/>
        <w:rPr>
          <w:rFonts w:ascii="Palatino Linotype" w:eastAsia="Palatino Linotype" w:hAnsi="Palatino Linotype" w:cs="Palatino Linotype"/>
          <w:i/>
          <w:sz w:val="22"/>
          <w:szCs w:val="22"/>
        </w:rPr>
      </w:pPr>
      <w:r w:rsidRPr="005C3BCF">
        <w:rPr>
          <w:rFonts w:ascii="Palatino Linotype" w:eastAsia="Palatino Linotype" w:hAnsi="Palatino Linotype" w:cs="Palatino Linotype"/>
          <w:i/>
          <w:sz w:val="22"/>
          <w:szCs w:val="22"/>
        </w:rPr>
        <w:t>[…]</w:t>
      </w:r>
    </w:p>
    <w:p w14:paraId="5D5EAFA6" w14:textId="77777777" w:rsidR="007A110C" w:rsidRPr="005C3BCF" w:rsidRDefault="007A110C">
      <w:pPr>
        <w:ind w:left="567" w:right="902"/>
        <w:jc w:val="both"/>
        <w:rPr>
          <w:rFonts w:ascii="Palatino Linotype" w:eastAsia="Palatino Linotype" w:hAnsi="Palatino Linotype" w:cs="Palatino Linotype"/>
          <w:b/>
          <w:i/>
          <w:sz w:val="22"/>
          <w:szCs w:val="22"/>
        </w:rPr>
      </w:pPr>
      <w:r w:rsidRPr="005C3BCF">
        <w:rPr>
          <w:rFonts w:ascii="Palatino Linotype" w:eastAsia="Palatino Linotype" w:hAnsi="Palatino Linotype" w:cs="Palatino Linotype"/>
          <w:b/>
          <w:i/>
          <w:sz w:val="22"/>
          <w:szCs w:val="22"/>
        </w:rPr>
        <w:t xml:space="preserve">V. La entrega de información incompleta; </w:t>
      </w:r>
    </w:p>
    <w:p w14:paraId="3B4CB334" w14:textId="148568A5" w:rsidR="00557F14" w:rsidRPr="005C3BCF" w:rsidRDefault="00E77638">
      <w:pPr>
        <w:ind w:left="567" w:right="902"/>
        <w:jc w:val="both"/>
        <w:rPr>
          <w:rFonts w:ascii="Palatino Linotype" w:eastAsia="Palatino Linotype" w:hAnsi="Palatino Linotype" w:cs="Palatino Linotype"/>
          <w:i/>
          <w:sz w:val="22"/>
          <w:szCs w:val="22"/>
        </w:rPr>
      </w:pPr>
      <w:r w:rsidRPr="005C3BCF">
        <w:rPr>
          <w:rFonts w:ascii="Palatino Linotype" w:eastAsia="Palatino Linotype" w:hAnsi="Palatino Linotype" w:cs="Palatino Linotype"/>
          <w:i/>
          <w:sz w:val="22"/>
          <w:szCs w:val="22"/>
        </w:rPr>
        <w:t>[…]”</w:t>
      </w:r>
    </w:p>
    <w:p w14:paraId="0883B1BA" w14:textId="77777777" w:rsidR="00557F14" w:rsidRPr="005C3BCF" w:rsidRDefault="00557F14">
      <w:pPr>
        <w:ind w:left="567"/>
        <w:rPr>
          <w:rFonts w:ascii="Palatino Linotype" w:eastAsia="Palatino Linotype" w:hAnsi="Palatino Linotype" w:cs="Palatino Linotype"/>
          <w:b/>
          <w:i/>
          <w:sz w:val="22"/>
          <w:szCs w:val="22"/>
        </w:rPr>
      </w:pPr>
    </w:p>
    <w:p w14:paraId="3F45EC42" w14:textId="77777777" w:rsidR="00557F14" w:rsidRPr="005C3BCF" w:rsidRDefault="00E77638">
      <w:pPr>
        <w:ind w:left="567" w:right="900"/>
        <w:jc w:val="right"/>
        <w:rPr>
          <w:rFonts w:ascii="Palatino Linotype" w:eastAsia="Palatino Linotype" w:hAnsi="Palatino Linotype" w:cs="Palatino Linotype"/>
          <w:b/>
          <w:i/>
          <w:sz w:val="22"/>
          <w:szCs w:val="22"/>
        </w:rPr>
      </w:pPr>
      <w:r w:rsidRPr="005C3BCF">
        <w:rPr>
          <w:rFonts w:ascii="Palatino Linotype" w:eastAsia="Palatino Linotype" w:hAnsi="Palatino Linotype" w:cs="Palatino Linotype"/>
          <w:b/>
          <w:i/>
          <w:sz w:val="22"/>
          <w:szCs w:val="22"/>
        </w:rPr>
        <w:t xml:space="preserve"> </w:t>
      </w:r>
      <w:r w:rsidRPr="005C3BCF">
        <w:rPr>
          <w:rFonts w:ascii="Palatino Linotype" w:eastAsia="Palatino Linotype" w:hAnsi="Palatino Linotype" w:cs="Palatino Linotype"/>
          <w:i/>
          <w:sz w:val="22"/>
          <w:szCs w:val="22"/>
        </w:rPr>
        <w:t>(Énfasis añadido)</w:t>
      </w:r>
    </w:p>
    <w:p w14:paraId="788588F3" w14:textId="77777777" w:rsidR="00557F14" w:rsidRPr="005C3BCF" w:rsidRDefault="00557F14">
      <w:pPr>
        <w:spacing w:line="360" w:lineRule="auto"/>
        <w:jc w:val="both"/>
        <w:rPr>
          <w:rFonts w:ascii="Palatino Linotype" w:eastAsia="Palatino Linotype" w:hAnsi="Palatino Linotype" w:cs="Palatino Linotype"/>
          <w:b/>
          <w:sz w:val="22"/>
          <w:szCs w:val="22"/>
        </w:rPr>
      </w:pPr>
    </w:p>
    <w:p w14:paraId="35E3BE7A" w14:textId="748D3C61" w:rsidR="00557F14" w:rsidRPr="005C3BCF" w:rsidRDefault="00E77638">
      <w:pPr>
        <w:spacing w:line="360" w:lineRule="auto"/>
        <w:jc w:val="both"/>
        <w:rPr>
          <w:rFonts w:ascii="Palatino Linotype" w:eastAsia="Palatino Linotype" w:hAnsi="Palatino Linotype" w:cs="Palatino Linotype"/>
          <w:b/>
          <w:sz w:val="22"/>
          <w:szCs w:val="22"/>
        </w:rPr>
      </w:pPr>
      <w:r w:rsidRPr="005C3BCF">
        <w:rPr>
          <w:rFonts w:ascii="Palatino Linotype" w:eastAsia="Palatino Linotype" w:hAnsi="Palatino Linotype" w:cs="Palatino Linotype"/>
          <w:b/>
          <w:sz w:val="22"/>
          <w:szCs w:val="22"/>
        </w:rPr>
        <w:t xml:space="preserve">Tercero. Materia de la revisión. </w:t>
      </w:r>
      <w:r w:rsidRPr="005C3BCF">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5C3BCF">
        <w:rPr>
          <w:rFonts w:ascii="Palatino Linotype" w:eastAsia="Palatino Linotype" w:hAnsi="Palatino Linotype" w:cs="Palatino Linotype"/>
          <w:b/>
          <w:sz w:val="22"/>
          <w:szCs w:val="22"/>
        </w:rPr>
        <w:t>verificar si la respuesta</w:t>
      </w:r>
      <w:r w:rsidR="00D67022" w:rsidRPr="005C3BCF">
        <w:rPr>
          <w:rFonts w:ascii="Palatino Linotype" w:eastAsia="Palatino Linotype" w:hAnsi="Palatino Linotype" w:cs="Palatino Linotype"/>
          <w:b/>
          <w:sz w:val="22"/>
          <w:szCs w:val="22"/>
        </w:rPr>
        <w:t xml:space="preserve"> </w:t>
      </w:r>
      <w:r w:rsidR="004D3FD4" w:rsidRPr="005C3BCF">
        <w:rPr>
          <w:rFonts w:ascii="Palatino Linotype" w:eastAsia="Palatino Linotype" w:hAnsi="Palatino Linotype" w:cs="Palatino Linotype"/>
          <w:b/>
          <w:sz w:val="22"/>
          <w:szCs w:val="22"/>
        </w:rPr>
        <w:t>e informe justificado otorgados</w:t>
      </w:r>
      <w:r w:rsidRPr="005C3BCF">
        <w:rPr>
          <w:rFonts w:ascii="Palatino Linotype" w:eastAsia="Palatino Linotype" w:hAnsi="Palatino Linotype" w:cs="Palatino Linotype"/>
          <w:b/>
          <w:sz w:val="22"/>
          <w:szCs w:val="22"/>
        </w:rPr>
        <w:t xml:space="preserve"> po</w:t>
      </w:r>
      <w:r w:rsidR="00937618" w:rsidRPr="005C3BCF">
        <w:rPr>
          <w:rFonts w:ascii="Palatino Linotype" w:eastAsia="Palatino Linotype" w:hAnsi="Palatino Linotype" w:cs="Palatino Linotype"/>
          <w:b/>
          <w:sz w:val="22"/>
          <w:szCs w:val="22"/>
        </w:rPr>
        <w:t xml:space="preserve">r el Sujeto Obligado </w:t>
      </w:r>
      <w:r w:rsidR="004D3FD4" w:rsidRPr="005C3BCF">
        <w:rPr>
          <w:rFonts w:ascii="Palatino Linotype" w:eastAsia="Palatino Linotype" w:hAnsi="Palatino Linotype" w:cs="Palatino Linotype"/>
          <w:b/>
          <w:sz w:val="22"/>
          <w:szCs w:val="22"/>
        </w:rPr>
        <w:t>son</w:t>
      </w:r>
      <w:r w:rsidR="00591465" w:rsidRPr="005C3BCF">
        <w:rPr>
          <w:rFonts w:ascii="Palatino Linotype" w:eastAsia="Palatino Linotype" w:hAnsi="Palatino Linotype" w:cs="Palatino Linotype"/>
          <w:b/>
          <w:sz w:val="22"/>
          <w:szCs w:val="22"/>
        </w:rPr>
        <w:t xml:space="preserve"> adecuad</w:t>
      </w:r>
      <w:r w:rsidR="004D3FD4" w:rsidRPr="005C3BCF">
        <w:rPr>
          <w:rFonts w:ascii="Palatino Linotype" w:eastAsia="Palatino Linotype" w:hAnsi="Palatino Linotype" w:cs="Palatino Linotype"/>
          <w:b/>
          <w:sz w:val="22"/>
          <w:szCs w:val="22"/>
        </w:rPr>
        <w:t>os</w:t>
      </w:r>
      <w:r w:rsidR="00D67022" w:rsidRPr="005C3BCF">
        <w:rPr>
          <w:rFonts w:ascii="Palatino Linotype" w:eastAsia="Palatino Linotype" w:hAnsi="Palatino Linotype" w:cs="Palatino Linotype"/>
          <w:b/>
          <w:sz w:val="22"/>
          <w:szCs w:val="22"/>
        </w:rPr>
        <w:t xml:space="preserve"> y </w:t>
      </w:r>
      <w:r w:rsidRPr="005C3BCF">
        <w:rPr>
          <w:rFonts w:ascii="Palatino Linotype" w:eastAsia="Palatino Linotype" w:hAnsi="Palatino Linotype" w:cs="Palatino Linotype"/>
          <w:b/>
          <w:sz w:val="22"/>
          <w:szCs w:val="22"/>
        </w:rPr>
        <w:t>suficiente</w:t>
      </w:r>
      <w:r w:rsidR="004D3FD4" w:rsidRPr="005C3BCF">
        <w:rPr>
          <w:rFonts w:ascii="Palatino Linotype" w:eastAsia="Palatino Linotype" w:hAnsi="Palatino Linotype" w:cs="Palatino Linotype"/>
          <w:b/>
          <w:sz w:val="22"/>
          <w:szCs w:val="22"/>
        </w:rPr>
        <w:t>s</w:t>
      </w:r>
      <w:r w:rsidRPr="005C3BCF">
        <w:rPr>
          <w:rFonts w:ascii="Palatino Linotype" w:eastAsia="Palatino Linotype" w:hAnsi="Palatino Linotype" w:cs="Palatino Linotype"/>
          <w:b/>
          <w:sz w:val="22"/>
          <w:szCs w:val="22"/>
        </w:rPr>
        <w:t xml:space="preserve"> para satisfacer el derecho de acceso a la información pública de la parte Recurrente,</w:t>
      </w:r>
      <w:r w:rsidRPr="005C3BCF">
        <w:rPr>
          <w:rFonts w:ascii="Palatino Linotype" w:eastAsia="Palatino Linotype" w:hAnsi="Palatino Linotype" w:cs="Palatino Linotype"/>
          <w:sz w:val="22"/>
          <w:szCs w:val="22"/>
        </w:rPr>
        <w:t xml:space="preserve"> o en su defecto, en caso de ser procedente, ordenar la entrega de la información oportuna.</w:t>
      </w:r>
    </w:p>
    <w:p w14:paraId="7D0F0CE2" w14:textId="77777777" w:rsidR="00557F14" w:rsidRPr="005C3BCF" w:rsidRDefault="00557F14">
      <w:pPr>
        <w:spacing w:line="360" w:lineRule="auto"/>
        <w:jc w:val="both"/>
        <w:rPr>
          <w:rFonts w:ascii="Palatino Linotype" w:eastAsia="Palatino Linotype" w:hAnsi="Palatino Linotype" w:cs="Palatino Linotype"/>
          <w:sz w:val="22"/>
          <w:szCs w:val="22"/>
        </w:rPr>
      </w:pPr>
    </w:p>
    <w:p w14:paraId="456E2DA4" w14:textId="77777777" w:rsidR="00557F14" w:rsidRPr="005C3BCF" w:rsidRDefault="00E77638">
      <w:pPr>
        <w:spacing w:line="360" w:lineRule="auto"/>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b/>
          <w:sz w:val="22"/>
          <w:szCs w:val="22"/>
        </w:rPr>
        <w:lastRenderedPageBreak/>
        <w:t xml:space="preserve">Cuarto. Estudio del asunto. </w:t>
      </w:r>
      <w:r w:rsidRPr="005C3BCF">
        <w:rPr>
          <w:rFonts w:ascii="Palatino Linotype" w:eastAsia="Palatino Linotype" w:hAnsi="Palatino Linotype" w:cs="Palatino Linotype"/>
          <w:sz w:val="22"/>
          <w:szCs w:val="22"/>
        </w:rPr>
        <w:t xml:space="preserve">Antes de entrar al análisis de los pronunciamientos del </w:t>
      </w:r>
      <w:r w:rsidRPr="005C3BCF">
        <w:rPr>
          <w:rFonts w:ascii="Palatino Linotype" w:eastAsia="Palatino Linotype" w:hAnsi="Palatino Linotype" w:cs="Palatino Linotype"/>
          <w:b/>
          <w:sz w:val="22"/>
          <w:szCs w:val="22"/>
        </w:rPr>
        <w:t>Sujeto Obligado</w:t>
      </w:r>
      <w:r w:rsidRPr="005C3BCF">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2ED9CA04" w14:textId="77777777" w:rsidR="00557F14" w:rsidRPr="005C3BCF" w:rsidRDefault="00557F14">
      <w:pPr>
        <w:spacing w:line="360" w:lineRule="auto"/>
        <w:jc w:val="both"/>
        <w:rPr>
          <w:rFonts w:ascii="Palatino Linotype" w:eastAsia="Palatino Linotype" w:hAnsi="Palatino Linotype" w:cs="Palatino Linotype"/>
          <w:sz w:val="22"/>
          <w:szCs w:val="22"/>
        </w:rPr>
      </w:pPr>
    </w:p>
    <w:p w14:paraId="7427C255" w14:textId="77777777" w:rsidR="00557F14" w:rsidRPr="005C3BCF" w:rsidRDefault="00E77638">
      <w:pPr>
        <w:spacing w:line="276" w:lineRule="auto"/>
        <w:ind w:left="851" w:right="850"/>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5C3BCF">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345730A3" w14:textId="77777777" w:rsidR="00557F14" w:rsidRPr="005C3BCF" w:rsidRDefault="00E77638">
      <w:pPr>
        <w:spacing w:line="276" w:lineRule="auto"/>
        <w:ind w:left="851" w:right="850"/>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0FF1BD80" w14:textId="77777777" w:rsidR="00557F14" w:rsidRPr="005C3BCF" w:rsidRDefault="00E77638">
      <w:pPr>
        <w:spacing w:line="276" w:lineRule="auto"/>
        <w:ind w:left="851" w:right="850"/>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5C3BCF">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7FF9AA3" w14:textId="77777777" w:rsidR="00557F14" w:rsidRPr="005C3BCF" w:rsidRDefault="00E77638">
      <w:pPr>
        <w:spacing w:line="276" w:lineRule="auto"/>
        <w:ind w:left="851" w:right="850"/>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i/>
          <w:sz w:val="22"/>
          <w:szCs w:val="22"/>
        </w:rPr>
        <w:t>[…]</w:t>
      </w:r>
    </w:p>
    <w:p w14:paraId="33DC2F77" w14:textId="77777777" w:rsidR="00557F14" w:rsidRPr="005C3BCF" w:rsidRDefault="00E77638">
      <w:pPr>
        <w:spacing w:line="276" w:lineRule="auto"/>
        <w:ind w:left="851" w:right="901"/>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b/>
          <w:i/>
          <w:sz w:val="22"/>
          <w:szCs w:val="22"/>
        </w:rPr>
        <w:t>“Artículo 6o.</w:t>
      </w:r>
    </w:p>
    <w:p w14:paraId="2115B050" w14:textId="77777777" w:rsidR="00557F14" w:rsidRPr="005C3BCF" w:rsidRDefault="00E77638">
      <w:pPr>
        <w:spacing w:line="276" w:lineRule="auto"/>
        <w:ind w:left="851" w:right="901"/>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i/>
          <w:sz w:val="22"/>
          <w:szCs w:val="22"/>
        </w:rPr>
        <w:t>[...]</w:t>
      </w:r>
    </w:p>
    <w:p w14:paraId="5819BCDC" w14:textId="77777777" w:rsidR="00557F14" w:rsidRPr="005C3BCF" w:rsidRDefault="00E77638">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5C3BCF">
        <w:rPr>
          <w:rFonts w:ascii="Palatino Linotype" w:eastAsia="Palatino Linotype" w:hAnsi="Palatino Linotype" w:cs="Palatino Linotype"/>
          <w:b/>
          <w:i/>
          <w:sz w:val="22"/>
          <w:szCs w:val="22"/>
        </w:rPr>
        <w:t xml:space="preserve">A. Para el ejercicio del derecho de acceso a la información, la Federación y </w:t>
      </w:r>
      <w:r w:rsidRPr="005C3BCF">
        <w:rPr>
          <w:rFonts w:ascii="Palatino Linotype" w:eastAsia="Palatino Linotype" w:hAnsi="Palatino Linotype" w:cs="Palatino Linotype"/>
          <w:b/>
          <w:i/>
          <w:sz w:val="22"/>
          <w:szCs w:val="22"/>
          <w:u w:val="single"/>
        </w:rPr>
        <w:t>las entidades federativas</w:t>
      </w:r>
      <w:r w:rsidRPr="005C3BCF">
        <w:rPr>
          <w:rFonts w:ascii="Palatino Linotype" w:eastAsia="Palatino Linotype" w:hAnsi="Palatino Linotype" w:cs="Palatino Linotype"/>
          <w:b/>
          <w:i/>
          <w:sz w:val="22"/>
          <w:szCs w:val="22"/>
        </w:rPr>
        <w:t>,</w:t>
      </w:r>
      <w:r w:rsidRPr="005C3BCF">
        <w:rPr>
          <w:rFonts w:ascii="Palatino Linotype" w:eastAsia="Palatino Linotype" w:hAnsi="Palatino Linotype" w:cs="Palatino Linotype"/>
          <w:i/>
          <w:sz w:val="22"/>
          <w:szCs w:val="22"/>
        </w:rPr>
        <w:t xml:space="preserve"> en el ámbito de sus respectivas competencias, se regirán por los siguientes principios y bases:</w:t>
      </w:r>
    </w:p>
    <w:p w14:paraId="6E6F2EEB" w14:textId="77777777" w:rsidR="00557F14" w:rsidRPr="005C3BCF" w:rsidRDefault="00E77638">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5C3BCF">
        <w:rPr>
          <w:rFonts w:ascii="Palatino Linotype" w:eastAsia="Palatino Linotype" w:hAnsi="Palatino Linotype" w:cs="Palatino Linotype"/>
          <w:i/>
          <w:sz w:val="22"/>
          <w:szCs w:val="22"/>
        </w:rPr>
        <w:lastRenderedPageBreak/>
        <w:t> </w:t>
      </w:r>
      <w:r w:rsidRPr="005C3BCF">
        <w:rPr>
          <w:rFonts w:ascii="Palatino Linotype" w:eastAsia="Palatino Linotype" w:hAnsi="Palatino Linotype" w:cs="Palatino Linotype"/>
          <w:b/>
          <w:i/>
          <w:sz w:val="22"/>
          <w:szCs w:val="22"/>
        </w:rPr>
        <w:t xml:space="preserve">I. </w:t>
      </w:r>
      <w:r w:rsidRPr="005C3BCF">
        <w:rPr>
          <w:rFonts w:ascii="Palatino Linotype" w:eastAsia="Palatino Linotype" w:hAnsi="Palatino Linotype" w:cs="Palatino Linotype"/>
          <w:b/>
          <w:i/>
          <w:sz w:val="22"/>
          <w:szCs w:val="22"/>
          <w:u w:val="single"/>
        </w:rPr>
        <w:t>Toda la información en posesión de cualquier autoridad, entidad, órgano y organismo de los Poderes</w:t>
      </w:r>
      <w:r w:rsidRPr="005C3BCF">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5C3BCF">
        <w:rPr>
          <w:rFonts w:ascii="Palatino Linotype" w:eastAsia="Palatino Linotype" w:hAnsi="Palatino Linotype" w:cs="Palatino Linotype"/>
          <w:b/>
          <w:i/>
          <w:sz w:val="22"/>
          <w:szCs w:val="22"/>
        </w:rPr>
        <w:t>es pública y sólo podrá ser reservada temporalmente por razones de interés público y seguridad nacional,</w:t>
      </w:r>
      <w:r w:rsidRPr="005C3BCF">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A67D5E6" w14:textId="77777777" w:rsidR="00557F14" w:rsidRPr="005C3BCF" w:rsidRDefault="00E77638">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5C3BCF">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3C859B04" w14:textId="77777777" w:rsidR="00557F14" w:rsidRPr="005C3BCF" w:rsidRDefault="00E77638">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5C3BCF">
        <w:rPr>
          <w:rFonts w:ascii="Palatino Linotype" w:eastAsia="Palatino Linotype" w:hAnsi="Palatino Linotype" w:cs="Palatino Linotype"/>
          <w:i/>
          <w:sz w:val="22"/>
          <w:szCs w:val="22"/>
        </w:rPr>
        <w:t> </w:t>
      </w:r>
      <w:r w:rsidRPr="005C3BCF">
        <w:rPr>
          <w:rFonts w:ascii="Palatino Linotype" w:eastAsia="Palatino Linotype" w:hAnsi="Palatino Linotype" w:cs="Palatino Linotype"/>
          <w:b/>
          <w:i/>
          <w:sz w:val="22"/>
          <w:szCs w:val="22"/>
        </w:rPr>
        <w:t xml:space="preserve">III. </w:t>
      </w:r>
      <w:r w:rsidRPr="005C3BCF">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5C3BCF">
        <w:rPr>
          <w:rFonts w:ascii="Palatino Linotype" w:eastAsia="Palatino Linotype" w:hAnsi="Palatino Linotype" w:cs="Palatino Linotype"/>
          <w:i/>
          <w:sz w:val="22"/>
          <w:szCs w:val="22"/>
        </w:rPr>
        <w:t xml:space="preserve"> a sus datos personales o a la rectificación de éstos.</w:t>
      </w:r>
    </w:p>
    <w:p w14:paraId="6C98C6B6" w14:textId="77777777" w:rsidR="00557F14" w:rsidRPr="005C3BCF" w:rsidRDefault="00E77638">
      <w:pPr>
        <w:pBdr>
          <w:top w:val="nil"/>
          <w:left w:val="nil"/>
          <w:bottom w:val="nil"/>
          <w:right w:val="nil"/>
          <w:between w:val="nil"/>
        </w:pBdr>
        <w:spacing w:before="240" w:after="240"/>
        <w:ind w:left="851" w:right="851"/>
        <w:jc w:val="both"/>
      </w:pPr>
      <w:r w:rsidRPr="005C3BCF">
        <w:rPr>
          <w:rFonts w:ascii="Palatino Linotype" w:eastAsia="Palatino Linotype" w:hAnsi="Palatino Linotype" w:cs="Palatino Linotype"/>
          <w:b/>
          <w:i/>
          <w:sz w:val="22"/>
          <w:szCs w:val="22"/>
        </w:rPr>
        <w:t>…</w:t>
      </w:r>
    </w:p>
    <w:p w14:paraId="3C0C214A" w14:textId="77777777" w:rsidR="00557F14" w:rsidRPr="005C3BCF" w:rsidRDefault="00E77638">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5C3BCF">
        <w:rPr>
          <w:rFonts w:ascii="Palatino Linotype" w:eastAsia="Palatino Linotype" w:hAnsi="Palatino Linotype" w:cs="Palatino Linotype"/>
          <w:b/>
          <w:i/>
          <w:sz w:val="22"/>
          <w:szCs w:val="22"/>
        </w:rPr>
        <w:t>IV.</w:t>
      </w:r>
      <w:r w:rsidRPr="005C3BCF">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3865E063" w14:textId="77777777" w:rsidR="00557F14" w:rsidRPr="005C3BCF" w:rsidRDefault="00E77638">
      <w:pPr>
        <w:pBdr>
          <w:top w:val="nil"/>
          <w:left w:val="nil"/>
          <w:bottom w:val="nil"/>
          <w:right w:val="nil"/>
          <w:between w:val="nil"/>
        </w:pBdr>
        <w:spacing w:before="240" w:after="240"/>
        <w:ind w:left="851" w:right="851"/>
        <w:jc w:val="both"/>
      </w:pPr>
      <w:r w:rsidRPr="005C3BCF">
        <w:rPr>
          <w:rFonts w:ascii="Palatino Linotype" w:eastAsia="Palatino Linotype" w:hAnsi="Palatino Linotype" w:cs="Palatino Linotype"/>
          <w:b/>
          <w:i/>
          <w:sz w:val="22"/>
          <w:szCs w:val="22"/>
        </w:rPr>
        <w:t xml:space="preserve">V. </w:t>
      </w:r>
      <w:r w:rsidRPr="005C3BCF">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75DFAE6" w14:textId="77777777" w:rsidR="00557F14" w:rsidRPr="005C3BCF" w:rsidRDefault="00E77638">
      <w:pPr>
        <w:pBdr>
          <w:top w:val="nil"/>
          <w:left w:val="nil"/>
          <w:bottom w:val="nil"/>
          <w:right w:val="nil"/>
          <w:between w:val="nil"/>
        </w:pBdr>
        <w:spacing w:before="240" w:after="240"/>
        <w:ind w:left="851" w:right="851"/>
        <w:jc w:val="both"/>
      </w:pPr>
      <w:r w:rsidRPr="005C3BCF">
        <w:rPr>
          <w:rFonts w:ascii="Palatino Linotype" w:eastAsia="Palatino Linotype" w:hAnsi="Palatino Linotype" w:cs="Palatino Linotype"/>
          <w:i/>
          <w:sz w:val="22"/>
          <w:szCs w:val="22"/>
        </w:rPr>
        <w:t> </w:t>
      </w:r>
      <w:r w:rsidRPr="005C3BCF">
        <w:rPr>
          <w:rFonts w:ascii="Palatino Linotype" w:eastAsia="Palatino Linotype" w:hAnsi="Palatino Linotype" w:cs="Palatino Linotype"/>
          <w:b/>
          <w:i/>
          <w:sz w:val="22"/>
          <w:szCs w:val="22"/>
        </w:rPr>
        <w:t xml:space="preserve">VI. </w:t>
      </w:r>
      <w:r w:rsidRPr="005C3BCF">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B6F2797" w14:textId="77777777" w:rsidR="00557F14" w:rsidRPr="005C3BCF" w:rsidRDefault="00E77638">
      <w:pPr>
        <w:pBdr>
          <w:top w:val="nil"/>
          <w:left w:val="nil"/>
          <w:bottom w:val="nil"/>
          <w:right w:val="nil"/>
          <w:between w:val="nil"/>
        </w:pBdr>
        <w:spacing w:before="240" w:after="240"/>
        <w:ind w:left="851" w:right="851"/>
        <w:jc w:val="both"/>
      </w:pPr>
      <w:r w:rsidRPr="005C3BCF">
        <w:rPr>
          <w:rFonts w:ascii="Palatino Linotype" w:eastAsia="Palatino Linotype" w:hAnsi="Palatino Linotype" w:cs="Palatino Linotype"/>
          <w:i/>
          <w:sz w:val="22"/>
          <w:szCs w:val="22"/>
        </w:rPr>
        <w:t> </w:t>
      </w:r>
      <w:r w:rsidRPr="005C3BCF">
        <w:rPr>
          <w:rFonts w:ascii="Palatino Linotype" w:eastAsia="Palatino Linotype" w:hAnsi="Palatino Linotype" w:cs="Palatino Linotype"/>
          <w:b/>
          <w:i/>
          <w:sz w:val="22"/>
          <w:szCs w:val="22"/>
        </w:rPr>
        <w:t xml:space="preserve">VII. </w:t>
      </w:r>
      <w:r w:rsidRPr="005C3BCF">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624EA41F" w14:textId="77777777" w:rsidR="00557F14" w:rsidRPr="005C3BCF" w:rsidRDefault="00557F14">
      <w:pPr>
        <w:spacing w:line="276" w:lineRule="auto"/>
        <w:ind w:left="851" w:right="851"/>
        <w:jc w:val="both"/>
        <w:rPr>
          <w:rFonts w:ascii="Palatino Linotype" w:eastAsia="Palatino Linotype" w:hAnsi="Palatino Linotype" w:cs="Palatino Linotype"/>
          <w:sz w:val="22"/>
          <w:szCs w:val="22"/>
        </w:rPr>
      </w:pPr>
    </w:p>
    <w:p w14:paraId="7DFB120C" w14:textId="77777777" w:rsidR="00557F14" w:rsidRPr="005C3BCF" w:rsidRDefault="00E77638">
      <w:pPr>
        <w:spacing w:line="360" w:lineRule="auto"/>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sz w:val="22"/>
          <w:szCs w:val="22"/>
        </w:rPr>
        <w:lastRenderedPageBreak/>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3F05FEE" w14:textId="77777777" w:rsidR="00557F14" w:rsidRPr="005C3BCF" w:rsidRDefault="00557F14">
      <w:pPr>
        <w:spacing w:line="360" w:lineRule="auto"/>
        <w:jc w:val="both"/>
        <w:rPr>
          <w:rFonts w:ascii="Palatino Linotype" w:eastAsia="Palatino Linotype" w:hAnsi="Palatino Linotype" w:cs="Palatino Linotype"/>
          <w:sz w:val="22"/>
          <w:szCs w:val="22"/>
        </w:rPr>
      </w:pPr>
    </w:p>
    <w:p w14:paraId="579CF3D1" w14:textId="77777777" w:rsidR="00557F14" w:rsidRPr="005C3BCF" w:rsidRDefault="00E77638">
      <w:pPr>
        <w:spacing w:line="276" w:lineRule="auto"/>
        <w:ind w:left="567" w:right="616"/>
        <w:jc w:val="both"/>
        <w:rPr>
          <w:rFonts w:ascii="Palatino Linotype" w:eastAsia="Palatino Linotype" w:hAnsi="Palatino Linotype" w:cs="Palatino Linotype"/>
          <w:i/>
          <w:sz w:val="22"/>
          <w:szCs w:val="22"/>
        </w:rPr>
      </w:pPr>
      <w:r w:rsidRPr="005C3BCF">
        <w:rPr>
          <w:rFonts w:ascii="Palatino Linotype" w:eastAsia="Palatino Linotype" w:hAnsi="Palatino Linotype" w:cs="Palatino Linotype"/>
          <w:i/>
          <w:sz w:val="22"/>
          <w:szCs w:val="22"/>
        </w:rPr>
        <w:t>“</w:t>
      </w:r>
      <w:r w:rsidRPr="005C3BCF">
        <w:rPr>
          <w:rFonts w:ascii="Palatino Linotype" w:eastAsia="Palatino Linotype" w:hAnsi="Palatino Linotype" w:cs="Palatino Linotype"/>
          <w:b/>
          <w:i/>
          <w:sz w:val="22"/>
          <w:szCs w:val="22"/>
        </w:rPr>
        <w:t>Artículo 4</w:t>
      </w:r>
      <w:r w:rsidRPr="005C3BCF">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B428845" w14:textId="77777777" w:rsidR="00557F14" w:rsidRPr="005C3BCF" w:rsidRDefault="00557F14">
      <w:pPr>
        <w:spacing w:line="276" w:lineRule="auto"/>
        <w:ind w:left="567" w:right="616"/>
        <w:jc w:val="both"/>
        <w:rPr>
          <w:rFonts w:ascii="Palatino Linotype" w:eastAsia="Palatino Linotype" w:hAnsi="Palatino Linotype" w:cs="Palatino Linotype"/>
          <w:i/>
          <w:sz w:val="22"/>
          <w:szCs w:val="22"/>
        </w:rPr>
      </w:pPr>
    </w:p>
    <w:p w14:paraId="027295C3" w14:textId="77777777" w:rsidR="00557F14" w:rsidRPr="005C3BCF" w:rsidRDefault="00E77638">
      <w:pPr>
        <w:spacing w:line="276" w:lineRule="auto"/>
        <w:ind w:left="567" w:right="616"/>
        <w:jc w:val="both"/>
        <w:rPr>
          <w:rFonts w:ascii="Palatino Linotype" w:eastAsia="Palatino Linotype" w:hAnsi="Palatino Linotype" w:cs="Palatino Linotype"/>
          <w:i/>
          <w:sz w:val="22"/>
          <w:szCs w:val="22"/>
        </w:rPr>
      </w:pPr>
      <w:r w:rsidRPr="005C3BCF">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5C3BCF">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0E81364" w14:textId="77777777" w:rsidR="00557F14" w:rsidRPr="005C3BCF" w:rsidRDefault="00557F14">
      <w:pPr>
        <w:spacing w:line="276" w:lineRule="auto"/>
        <w:ind w:left="567" w:right="616"/>
        <w:jc w:val="both"/>
        <w:rPr>
          <w:rFonts w:ascii="Palatino Linotype" w:eastAsia="Palatino Linotype" w:hAnsi="Palatino Linotype" w:cs="Palatino Linotype"/>
          <w:i/>
          <w:sz w:val="22"/>
          <w:szCs w:val="22"/>
        </w:rPr>
      </w:pPr>
    </w:p>
    <w:p w14:paraId="623C839F" w14:textId="77777777" w:rsidR="00557F14" w:rsidRPr="005C3BCF" w:rsidRDefault="00E77638">
      <w:pPr>
        <w:spacing w:line="276" w:lineRule="auto"/>
        <w:ind w:left="567" w:right="616"/>
        <w:jc w:val="both"/>
        <w:rPr>
          <w:rFonts w:ascii="Palatino Linotype" w:eastAsia="Palatino Linotype" w:hAnsi="Palatino Linotype" w:cs="Palatino Linotype"/>
          <w:i/>
          <w:sz w:val="22"/>
          <w:szCs w:val="22"/>
        </w:rPr>
      </w:pPr>
      <w:r w:rsidRPr="005C3BCF">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5C3BCF">
        <w:rPr>
          <w:rFonts w:ascii="Palatino Linotype" w:eastAsia="Palatino Linotype" w:hAnsi="Palatino Linotype" w:cs="Palatino Linotype"/>
          <w:i/>
          <w:sz w:val="22"/>
          <w:szCs w:val="22"/>
        </w:rPr>
        <w:t>.”</w:t>
      </w:r>
    </w:p>
    <w:p w14:paraId="4692669D" w14:textId="77777777" w:rsidR="00557F14" w:rsidRPr="005C3BCF" w:rsidRDefault="00557F14">
      <w:pPr>
        <w:spacing w:line="360" w:lineRule="auto"/>
        <w:jc w:val="both"/>
        <w:rPr>
          <w:rFonts w:ascii="Palatino Linotype" w:eastAsia="Palatino Linotype" w:hAnsi="Palatino Linotype" w:cs="Palatino Linotype"/>
          <w:sz w:val="22"/>
          <w:szCs w:val="22"/>
        </w:rPr>
      </w:pPr>
    </w:p>
    <w:p w14:paraId="7977656E" w14:textId="77777777" w:rsidR="00557F14" w:rsidRPr="005C3BCF" w:rsidRDefault="00E77638">
      <w:pPr>
        <w:spacing w:line="360" w:lineRule="auto"/>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sz w:val="22"/>
          <w:szCs w:val="22"/>
        </w:rPr>
        <w:t xml:space="preserve">Esto es, que los Sujetos Obligados tiene la obligación o deber de atender las solicitudes de acceso a la información pública que se les hagan de su conocimiento y proporcionar la </w:t>
      </w:r>
      <w:r w:rsidRPr="005C3BCF">
        <w:rPr>
          <w:rFonts w:ascii="Palatino Linotype" w:eastAsia="Palatino Linotype" w:hAnsi="Palatino Linotype" w:cs="Palatino Linotype"/>
          <w:sz w:val="22"/>
          <w:szCs w:val="22"/>
        </w:rPr>
        <w:lastRenderedPageBreak/>
        <w:t>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747B2957" w14:textId="77777777" w:rsidR="00557F14" w:rsidRPr="005C3BCF" w:rsidRDefault="00557F14">
      <w:pPr>
        <w:spacing w:line="360" w:lineRule="auto"/>
        <w:jc w:val="both"/>
        <w:rPr>
          <w:rFonts w:ascii="Palatino Linotype" w:eastAsia="Palatino Linotype" w:hAnsi="Palatino Linotype" w:cs="Palatino Linotype"/>
          <w:sz w:val="22"/>
          <w:szCs w:val="22"/>
        </w:rPr>
      </w:pPr>
    </w:p>
    <w:p w14:paraId="33EDDC87" w14:textId="77777777" w:rsidR="00557F14" w:rsidRPr="005C3BCF" w:rsidRDefault="00E77638">
      <w:pPr>
        <w:spacing w:line="276" w:lineRule="auto"/>
        <w:ind w:left="567" w:right="616"/>
        <w:jc w:val="both"/>
        <w:rPr>
          <w:rFonts w:ascii="Palatino Linotype" w:eastAsia="Palatino Linotype" w:hAnsi="Palatino Linotype" w:cs="Palatino Linotype"/>
          <w:i/>
          <w:sz w:val="22"/>
          <w:szCs w:val="22"/>
        </w:rPr>
      </w:pPr>
      <w:r w:rsidRPr="005C3BCF">
        <w:rPr>
          <w:rFonts w:ascii="Palatino Linotype" w:eastAsia="Palatino Linotype" w:hAnsi="Palatino Linotype" w:cs="Palatino Linotype"/>
          <w:b/>
          <w:i/>
          <w:sz w:val="22"/>
          <w:szCs w:val="22"/>
        </w:rPr>
        <w:t>“Artículo 12.-</w:t>
      </w:r>
      <w:r w:rsidRPr="005C3BCF">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731EC80" w14:textId="77777777" w:rsidR="00557F14" w:rsidRPr="005C3BCF" w:rsidRDefault="00557F14">
      <w:pPr>
        <w:spacing w:line="276" w:lineRule="auto"/>
        <w:ind w:left="567" w:right="616"/>
        <w:jc w:val="both"/>
        <w:rPr>
          <w:rFonts w:ascii="Palatino Linotype" w:eastAsia="Palatino Linotype" w:hAnsi="Palatino Linotype" w:cs="Palatino Linotype"/>
          <w:i/>
          <w:sz w:val="22"/>
          <w:szCs w:val="22"/>
        </w:rPr>
      </w:pPr>
    </w:p>
    <w:p w14:paraId="614AD2F3" w14:textId="77777777" w:rsidR="00557F14" w:rsidRPr="005C3BCF" w:rsidRDefault="00E77638">
      <w:pPr>
        <w:spacing w:line="276" w:lineRule="auto"/>
        <w:ind w:left="567" w:right="616"/>
        <w:jc w:val="both"/>
        <w:rPr>
          <w:rFonts w:ascii="Palatino Linotype" w:eastAsia="Palatino Linotype" w:hAnsi="Palatino Linotype" w:cs="Palatino Linotype"/>
          <w:b/>
          <w:i/>
          <w:sz w:val="22"/>
          <w:szCs w:val="22"/>
        </w:rPr>
      </w:pPr>
      <w:r w:rsidRPr="005C3BCF">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5C3BCF">
        <w:rPr>
          <w:rFonts w:ascii="Palatino Linotype" w:eastAsia="Palatino Linotype" w:hAnsi="Palatino Linotype" w:cs="Palatino Linotype"/>
          <w:i/>
          <w:sz w:val="22"/>
          <w:szCs w:val="22"/>
        </w:rPr>
        <w:t xml:space="preserve">. </w:t>
      </w:r>
      <w:r w:rsidRPr="005C3BCF">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0E8B9610" w14:textId="77777777" w:rsidR="00557F14" w:rsidRPr="005C3BCF" w:rsidRDefault="00557F14">
      <w:pPr>
        <w:spacing w:line="360" w:lineRule="auto"/>
        <w:ind w:left="567" w:right="616"/>
        <w:jc w:val="both"/>
        <w:rPr>
          <w:rFonts w:ascii="Palatino Linotype" w:eastAsia="Palatino Linotype" w:hAnsi="Palatino Linotype" w:cs="Palatino Linotype"/>
          <w:i/>
          <w:sz w:val="22"/>
          <w:szCs w:val="22"/>
        </w:rPr>
      </w:pPr>
    </w:p>
    <w:p w14:paraId="1C0898DD" w14:textId="77777777" w:rsidR="00557F14" w:rsidRPr="005C3BCF" w:rsidRDefault="00E77638">
      <w:pPr>
        <w:spacing w:line="360" w:lineRule="auto"/>
        <w:ind w:right="-93"/>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10DD20D8" w14:textId="77777777" w:rsidR="00D8450A" w:rsidRPr="005C3BCF" w:rsidRDefault="00D8450A">
      <w:pPr>
        <w:spacing w:line="360" w:lineRule="auto"/>
        <w:ind w:right="-93"/>
        <w:jc w:val="both"/>
        <w:rPr>
          <w:rFonts w:ascii="Palatino Linotype" w:eastAsia="Palatino Linotype" w:hAnsi="Palatino Linotype" w:cs="Palatino Linotype"/>
          <w:sz w:val="22"/>
          <w:szCs w:val="22"/>
        </w:rPr>
      </w:pPr>
    </w:p>
    <w:p w14:paraId="0E41A7AF" w14:textId="77777777" w:rsidR="00557F14" w:rsidRPr="005C3BCF" w:rsidRDefault="00E77638">
      <w:pPr>
        <w:spacing w:line="360" w:lineRule="auto"/>
        <w:jc w:val="both"/>
        <w:rPr>
          <w:rFonts w:ascii="Palatino Linotype" w:eastAsia="Palatino Linotype" w:hAnsi="Palatino Linotype" w:cs="Palatino Linotype"/>
          <w:b/>
          <w:sz w:val="22"/>
          <w:szCs w:val="22"/>
        </w:rPr>
      </w:pPr>
      <w:r w:rsidRPr="005C3BCF">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5C3BCF">
        <w:rPr>
          <w:rFonts w:ascii="Palatino Linotype" w:eastAsia="Palatino Linotype" w:hAnsi="Palatino Linotype" w:cs="Palatino Linotype"/>
          <w:b/>
          <w:sz w:val="22"/>
          <w:szCs w:val="22"/>
        </w:rPr>
        <w:t xml:space="preserve"> </w:t>
      </w:r>
    </w:p>
    <w:p w14:paraId="07CA944F" w14:textId="77777777" w:rsidR="00557F14" w:rsidRPr="005C3BCF" w:rsidRDefault="00E77638">
      <w:pPr>
        <w:spacing w:line="276" w:lineRule="auto"/>
        <w:ind w:left="567" w:right="616"/>
        <w:jc w:val="both"/>
        <w:rPr>
          <w:rFonts w:ascii="Palatino Linotype" w:eastAsia="Palatino Linotype" w:hAnsi="Palatino Linotype" w:cs="Palatino Linotype"/>
          <w:i/>
          <w:sz w:val="22"/>
          <w:szCs w:val="22"/>
        </w:rPr>
      </w:pPr>
      <w:r w:rsidRPr="005C3BCF">
        <w:rPr>
          <w:rFonts w:ascii="Palatino Linotype" w:eastAsia="Palatino Linotype" w:hAnsi="Palatino Linotype" w:cs="Palatino Linotype"/>
          <w:i/>
          <w:sz w:val="22"/>
          <w:szCs w:val="22"/>
        </w:rPr>
        <w:t>“</w:t>
      </w:r>
      <w:r w:rsidRPr="005C3BCF">
        <w:rPr>
          <w:rFonts w:ascii="Palatino Linotype" w:eastAsia="Palatino Linotype" w:hAnsi="Palatino Linotype" w:cs="Palatino Linotype"/>
          <w:b/>
          <w:i/>
          <w:sz w:val="22"/>
          <w:szCs w:val="22"/>
        </w:rPr>
        <w:t>No existe obligación de elaborar documentos ad hoc para atender las solicitudes de acceso a la información.</w:t>
      </w:r>
      <w:r w:rsidRPr="005C3BCF">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w:t>
      </w:r>
      <w:r w:rsidRPr="005C3BCF">
        <w:rPr>
          <w:rFonts w:ascii="Palatino Linotype" w:eastAsia="Palatino Linotype" w:hAnsi="Palatino Linotype" w:cs="Palatino Linotype"/>
          <w:i/>
          <w:sz w:val="22"/>
          <w:szCs w:val="22"/>
        </w:rPr>
        <w:lastRenderedPageBreak/>
        <w:t xml:space="preserve">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01A842DD" w14:textId="77777777" w:rsidR="00557F14" w:rsidRPr="005C3BCF" w:rsidRDefault="00557F14">
      <w:pPr>
        <w:spacing w:line="360" w:lineRule="auto"/>
        <w:ind w:right="-93"/>
        <w:jc w:val="both"/>
        <w:rPr>
          <w:rFonts w:ascii="Palatino Linotype" w:eastAsia="Palatino Linotype" w:hAnsi="Palatino Linotype" w:cs="Palatino Linotype"/>
          <w:sz w:val="22"/>
          <w:szCs w:val="22"/>
        </w:rPr>
      </w:pPr>
    </w:p>
    <w:p w14:paraId="2F19D98D" w14:textId="77777777" w:rsidR="00557F14" w:rsidRPr="005C3BCF" w:rsidRDefault="00E77638">
      <w:pPr>
        <w:spacing w:line="360" w:lineRule="auto"/>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DBBB1B8" w14:textId="77777777" w:rsidR="00557F14" w:rsidRPr="005C3BCF" w:rsidRDefault="00557F14">
      <w:pPr>
        <w:spacing w:line="360" w:lineRule="auto"/>
        <w:jc w:val="both"/>
        <w:rPr>
          <w:rFonts w:ascii="Palatino Linotype" w:eastAsia="Palatino Linotype" w:hAnsi="Palatino Linotype" w:cs="Palatino Linotype"/>
          <w:sz w:val="22"/>
          <w:szCs w:val="22"/>
        </w:rPr>
      </w:pPr>
    </w:p>
    <w:p w14:paraId="749DA75C" w14:textId="77777777" w:rsidR="00557F14" w:rsidRPr="005C3BCF" w:rsidRDefault="00E77638">
      <w:pPr>
        <w:spacing w:line="360" w:lineRule="auto"/>
        <w:ind w:right="49"/>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F2A6FDD" w14:textId="77777777" w:rsidR="00557F14" w:rsidRPr="005C3BCF" w:rsidRDefault="00557F14">
      <w:pPr>
        <w:spacing w:line="360" w:lineRule="auto"/>
        <w:ind w:right="49"/>
        <w:jc w:val="both"/>
        <w:rPr>
          <w:rFonts w:ascii="Palatino Linotype" w:eastAsia="Palatino Linotype" w:hAnsi="Palatino Linotype" w:cs="Palatino Linotype"/>
          <w:sz w:val="22"/>
          <w:szCs w:val="22"/>
        </w:rPr>
      </w:pPr>
    </w:p>
    <w:p w14:paraId="7A12680B" w14:textId="77777777" w:rsidR="00557F14" w:rsidRPr="005C3BCF" w:rsidRDefault="00E77638">
      <w:pPr>
        <w:spacing w:line="360" w:lineRule="auto"/>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w:t>
      </w:r>
      <w:r w:rsidRPr="005C3BCF">
        <w:rPr>
          <w:rFonts w:ascii="Palatino Linotype" w:eastAsia="Palatino Linotype" w:hAnsi="Palatino Linotype" w:cs="Palatino Linotype"/>
          <w:sz w:val="22"/>
          <w:szCs w:val="22"/>
        </w:rPr>
        <w:lastRenderedPageBreak/>
        <w:t xml:space="preserve">impreso, sonoro, visual, electrónico, informático u holográfico de conformidad con el artículo 3, fracción XI de la Ley de la materia, el cual señala lo siguiente: </w:t>
      </w:r>
    </w:p>
    <w:p w14:paraId="2F2E6A61" w14:textId="77777777" w:rsidR="00557F14" w:rsidRPr="005C3BCF" w:rsidRDefault="00557F14">
      <w:pPr>
        <w:spacing w:line="360" w:lineRule="auto"/>
        <w:ind w:left="851" w:right="899"/>
        <w:jc w:val="both"/>
        <w:rPr>
          <w:rFonts w:ascii="Palatino Linotype" w:eastAsia="Palatino Linotype" w:hAnsi="Palatino Linotype" w:cs="Palatino Linotype"/>
          <w:i/>
          <w:sz w:val="22"/>
          <w:szCs w:val="22"/>
        </w:rPr>
      </w:pPr>
    </w:p>
    <w:p w14:paraId="22B3D2CC" w14:textId="77777777" w:rsidR="00557F14" w:rsidRPr="005C3BCF" w:rsidRDefault="00E77638">
      <w:pPr>
        <w:spacing w:line="276" w:lineRule="auto"/>
        <w:ind w:left="567" w:right="616"/>
        <w:jc w:val="both"/>
        <w:rPr>
          <w:rFonts w:ascii="Palatino Linotype" w:eastAsia="Palatino Linotype" w:hAnsi="Palatino Linotype" w:cs="Palatino Linotype"/>
          <w:i/>
          <w:sz w:val="22"/>
          <w:szCs w:val="22"/>
        </w:rPr>
      </w:pPr>
      <w:r w:rsidRPr="005C3BCF">
        <w:rPr>
          <w:rFonts w:ascii="Palatino Linotype" w:eastAsia="Palatino Linotype" w:hAnsi="Palatino Linotype" w:cs="Palatino Linotype"/>
          <w:i/>
          <w:sz w:val="22"/>
          <w:szCs w:val="22"/>
        </w:rPr>
        <w:t>“</w:t>
      </w:r>
      <w:r w:rsidRPr="005C3BCF">
        <w:rPr>
          <w:rFonts w:ascii="Palatino Linotype" w:eastAsia="Palatino Linotype" w:hAnsi="Palatino Linotype" w:cs="Palatino Linotype"/>
          <w:b/>
          <w:i/>
          <w:sz w:val="22"/>
          <w:szCs w:val="22"/>
        </w:rPr>
        <w:t xml:space="preserve">Artículo 3. </w:t>
      </w:r>
      <w:r w:rsidRPr="005C3BCF">
        <w:rPr>
          <w:rFonts w:ascii="Palatino Linotype" w:eastAsia="Palatino Linotype" w:hAnsi="Palatino Linotype" w:cs="Palatino Linotype"/>
          <w:i/>
          <w:sz w:val="22"/>
          <w:szCs w:val="22"/>
        </w:rPr>
        <w:t>Para los efectos de la presente Ley se entenderá por:</w:t>
      </w:r>
    </w:p>
    <w:p w14:paraId="67AAA17E" w14:textId="77777777" w:rsidR="00557F14" w:rsidRPr="005C3BCF" w:rsidRDefault="00E77638">
      <w:pPr>
        <w:spacing w:line="276" w:lineRule="auto"/>
        <w:ind w:left="567" w:right="616"/>
        <w:jc w:val="both"/>
        <w:rPr>
          <w:rFonts w:ascii="Palatino Linotype" w:eastAsia="Palatino Linotype" w:hAnsi="Palatino Linotype" w:cs="Palatino Linotype"/>
          <w:i/>
          <w:sz w:val="22"/>
          <w:szCs w:val="22"/>
        </w:rPr>
      </w:pPr>
      <w:r w:rsidRPr="005C3BCF">
        <w:rPr>
          <w:rFonts w:ascii="Palatino Linotype" w:eastAsia="Palatino Linotype" w:hAnsi="Palatino Linotype" w:cs="Palatino Linotype"/>
          <w:i/>
          <w:sz w:val="22"/>
          <w:szCs w:val="22"/>
        </w:rPr>
        <w:t>…</w:t>
      </w:r>
    </w:p>
    <w:p w14:paraId="18024042" w14:textId="77777777" w:rsidR="00557F14" w:rsidRPr="005C3BCF" w:rsidRDefault="00E77638">
      <w:pPr>
        <w:spacing w:line="276" w:lineRule="auto"/>
        <w:ind w:left="567" w:right="616"/>
        <w:jc w:val="both"/>
        <w:rPr>
          <w:rFonts w:ascii="Palatino Linotype" w:eastAsia="Palatino Linotype" w:hAnsi="Palatino Linotype" w:cs="Palatino Linotype"/>
          <w:i/>
          <w:sz w:val="22"/>
          <w:szCs w:val="22"/>
        </w:rPr>
      </w:pPr>
      <w:r w:rsidRPr="005C3BCF">
        <w:rPr>
          <w:rFonts w:ascii="Palatino Linotype" w:eastAsia="Palatino Linotype" w:hAnsi="Palatino Linotype" w:cs="Palatino Linotype"/>
          <w:b/>
          <w:i/>
          <w:sz w:val="22"/>
          <w:szCs w:val="22"/>
        </w:rPr>
        <w:t>XI. Documento:</w:t>
      </w:r>
      <w:r w:rsidRPr="005C3BCF">
        <w:rPr>
          <w:rFonts w:ascii="Palatino Linotype" w:eastAsia="Palatino Linotype" w:hAnsi="Palatino Linotype" w:cs="Palatino Linotype"/>
          <w:i/>
          <w:sz w:val="22"/>
          <w:szCs w:val="22"/>
        </w:rPr>
        <w:t xml:space="preserve"> Los expedientes, reportes, estudios, actas</w:t>
      </w:r>
      <w:r w:rsidRPr="005C3BCF">
        <w:rPr>
          <w:rFonts w:ascii="Palatino Linotype" w:eastAsia="Palatino Linotype" w:hAnsi="Palatino Linotype" w:cs="Palatino Linotype"/>
          <w:b/>
          <w:i/>
          <w:sz w:val="22"/>
          <w:szCs w:val="22"/>
        </w:rPr>
        <w:t>,</w:t>
      </w:r>
      <w:r w:rsidRPr="005C3BCF">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967E384" w14:textId="77777777" w:rsidR="00557F14" w:rsidRPr="005C3BCF" w:rsidRDefault="00557F14">
      <w:pPr>
        <w:spacing w:line="360" w:lineRule="auto"/>
        <w:ind w:left="851" w:right="899"/>
        <w:jc w:val="both"/>
        <w:rPr>
          <w:rFonts w:ascii="Palatino Linotype" w:eastAsia="Palatino Linotype" w:hAnsi="Palatino Linotype" w:cs="Palatino Linotype"/>
          <w:sz w:val="22"/>
          <w:szCs w:val="22"/>
        </w:rPr>
      </w:pPr>
    </w:p>
    <w:p w14:paraId="119019FF" w14:textId="77777777" w:rsidR="00557F14" w:rsidRPr="005C3BCF" w:rsidRDefault="00E77638">
      <w:pPr>
        <w:spacing w:line="360" w:lineRule="auto"/>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041F359" w14:textId="77777777" w:rsidR="00557F14" w:rsidRPr="005C3BCF" w:rsidRDefault="00557F14">
      <w:pPr>
        <w:spacing w:line="360" w:lineRule="auto"/>
        <w:jc w:val="both"/>
        <w:rPr>
          <w:rFonts w:ascii="Palatino Linotype" w:eastAsia="Palatino Linotype" w:hAnsi="Palatino Linotype" w:cs="Palatino Linotype"/>
          <w:sz w:val="22"/>
          <w:szCs w:val="22"/>
        </w:rPr>
      </w:pPr>
    </w:p>
    <w:p w14:paraId="5D218182" w14:textId="77777777" w:rsidR="00557F14" w:rsidRPr="005C3BCF" w:rsidRDefault="00E77638">
      <w:pPr>
        <w:spacing w:line="276" w:lineRule="auto"/>
        <w:ind w:left="567" w:right="616"/>
        <w:jc w:val="both"/>
        <w:rPr>
          <w:rFonts w:ascii="Palatino Linotype" w:eastAsia="Palatino Linotype" w:hAnsi="Palatino Linotype" w:cs="Palatino Linotype"/>
          <w:b/>
          <w:i/>
          <w:sz w:val="22"/>
          <w:szCs w:val="22"/>
        </w:rPr>
      </w:pPr>
      <w:r w:rsidRPr="005C3BCF">
        <w:rPr>
          <w:rFonts w:ascii="Palatino Linotype" w:eastAsia="Palatino Linotype" w:hAnsi="Palatino Linotype" w:cs="Palatino Linotype"/>
          <w:b/>
          <w:sz w:val="22"/>
          <w:szCs w:val="22"/>
        </w:rPr>
        <w:t>“</w:t>
      </w:r>
      <w:r w:rsidRPr="005C3BCF">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5C3BCF">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97252CF" w14:textId="77777777" w:rsidR="00557F14" w:rsidRPr="005C3BCF" w:rsidRDefault="00E77638">
      <w:pPr>
        <w:spacing w:line="276" w:lineRule="auto"/>
        <w:ind w:left="567" w:right="616"/>
        <w:jc w:val="both"/>
        <w:rPr>
          <w:rFonts w:ascii="Palatino Linotype" w:eastAsia="Palatino Linotype" w:hAnsi="Palatino Linotype" w:cs="Palatino Linotype"/>
          <w:i/>
          <w:sz w:val="22"/>
          <w:szCs w:val="22"/>
        </w:rPr>
      </w:pPr>
      <w:r w:rsidRPr="005C3BCF">
        <w:rPr>
          <w:rFonts w:ascii="Palatino Linotype" w:eastAsia="Palatino Linotype" w:hAnsi="Palatino Linotype" w:cs="Palatino Linotype"/>
          <w:i/>
          <w:sz w:val="22"/>
          <w:szCs w:val="22"/>
        </w:rPr>
        <w:t xml:space="preserve">En </w:t>
      </w:r>
      <w:proofErr w:type="gramStart"/>
      <w:r w:rsidRPr="005C3BCF">
        <w:rPr>
          <w:rFonts w:ascii="Palatino Linotype" w:eastAsia="Palatino Linotype" w:hAnsi="Palatino Linotype" w:cs="Palatino Linotype"/>
          <w:i/>
          <w:sz w:val="22"/>
          <w:szCs w:val="22"/>
        </w:rPr>
        <w:t>consecuencia</w:t>
      </w:r>
      <w:proofErr w:type="gramEnd"/>
      <w:r w:rsidRPr="005C3BCF">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61DFAF55" w14:textId="77777777" w:rsidR="00557F14" w:rsidRPr="005C3BCF" w:rsidRDefault="00E77638">
      <w:pPr>
        <w:spacing w:line="276" w:lineRule="auto"/>
        <w:ind w:left="567" w:right="616"/>
        <w:jc w:val="both"/>
        <w:rPr>
          <w:rFonts w:ascii="Palatino Linotype" w:eastAsia="Palatino Linotype" w:hAnsi="Palatino Linotype" w:cs="Palatino Linotype"/>
          <w:i/>
          <w:sz w:val="22"/>
          <w:szCs w:val="22"/>
        </w:rPr>
      </w:pPr>
      <w:r w:rsidRPr="005C3BCF">
        <w:rPr>
          <w:rFonts w:ascii="Palatino Linotype" w:eastAsia="Palatino Linotype" w:hAnsi="Palatino Linotype" w:cs="Palatino Linotype"/>
          <w:i/>
          <w:sz w:val="22"/>
          <w:szCs w:val="22"/>
        </w:rPr>
        <w:t xml:space="preserve">1) Que se trate de información registrada en cualquier soporte documental, </w:t>
      </w:r>
      <w:proofErr w:type="gramStart"/>
      <w:r w:rsidRPr="005C3BCF">
        <w:rPr>
          <w:rFonts w:ascii="Palatino Linotype" w:eastAsia="Palatino Linotype" w:hAnsi="Palatino Linotype" w:cs="Palatino Linotype"/>
          <w:i/>
          <w:sz w:val="22"/>
          <w:szCs w:val="22"/>
        </w:rPr>
        <w:t>que</w:t>
      </w:r>
      <w:proofErr w:type="gramEnd"/>
      <w:r w:rsidRPr="005C3BCF">
        <w:rPr>
          <w:rFonts w:ascii="Palatino Linotype" w:eastAsia="Palatino Linotype" w:hAnsi="Palatino Linotype" w:cs="Palatino Linotype"/>
          <w:i/>
          <w:sz w:val="22"/>
          <w:szCs w:val="22"/>
        </w:rPr>
        <w:t xml:space="preserve"> en ejercicio de las atribuciones conferidas, sea generada por los Sujetos Obligados;</w:t>
      </w:r>
    </w:p>
    <w:p w14:paraId="5D562B71" w14:textId="77777777" w:rsidR="00557F14" w:rsidRPr="005C3BCF" w:rsidRDefault="00E77638">
      <w:pPr>
        <w:spacing w:line="276" w:lineRule="auto"/>
        <w:ind w:left="567" w:right="616"/>
        <w:jc w:val="both"/>
        <w:rPr>
          <w:rFonts w:ascii="Palatino Linotype" w:eastAsia="Palatino Linotype" w:hAnsi="Palatino Linotype" w:cs="Palatino Linotype"/>
          <w:b/>
          <w:i/>
          <w:sz w:val="22"/>
          <w:szCs w:val="22"/>
        </w:rPr>
      </w:pPr>
      <w:r w:rsidRPr="005C3BCF">
        <w:rPr>
          <w:rFonts w:ascii="Palatino Linotype" w:eastAsia="Palatino Linotype" w:hAnsi="Palatino Linotype" w:cs="Palatino Linotype"/>
          <w:b/>
          <w:i/>
          <w:sz w:val="22"/>
          <w:szCs w:val="22"/>
        </w:rPr>
        <w:lastRenderedPageBreak/>
        <w:t xml:space="preserve">2) Que se trate de información registrada en cualquier soporte documental, </w:t>
      </w:r>
      <w:proofErr w:type="gramStart"/>
      <w:r w:rsidRPr="005C3BCF">
        <w:rPr>
          <w:rFonts w:ascii="Palatino Linotype" w:eastAsia="Palatino Linotype" w:hAnsi="Palatino Linotype" w:cs="Palatino Linotype"/>
          <w:b/>
          <w:i/>
          <w:sz w:val="22"/>
          <w:szCs w:val="22"/>
        </w:rPr>
        <w:t>que</w:t>
      </w:r>
      <w:proofErr w:type="gramEnd"/>
      <w:r w:rsidRPr="005C3BCF">
        <w:rPr>
          <w:rFonts w:ascii="Palatino Linotype" w:eastAsia="Palatino Linotype" w:hAnsi="Palatino Linotype" w:cs="Palatino Linotype"/>
          <w:b/>
          <w:i/>
          <w:sz w:val="22"/>
          <w:szCs w:val="22"/>
        </w:rPr>
        <w:t xml:space="preserve"> en ejercicio de las atribuciones conferidas, sea administrada por los Sujetos Obligados, y</w:t>
      </w:r>
    </w:p>
    <w:p w14:paraId="4DCD668A" w14:textId="77777777" w:rsidR="00557F14" w:rsidRPr="005C3BCF" w:rsidRDefault="00E77638">
      <w:pPr>
        <w:spacing w:line="276" w:lineRule="auto"/>
        <w:ind w:left="567" w:right="616"/>
        <w:jc w:val="both"/>
        <w:rPr>
          <w:rFonts w:ascii="Palatino Linotype" w:eastAsia="Palatino Linotype" w:hAnsi="Palatino Linotype" w:cs="Palatino Linotype"/>
          <w:b/>
          <w:i/>
          <w:sz w:val="22"/>
          <w:szCs w:val="22"/>
        </w:rPr>
      </w:pPr>
      <w:r w:rsidRPr="005C3BCF">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5C3BCF">
        <w:rPr>
          <w:rFonts w:ascii="Palatino Linotype" w:eastAsia="Palatino Linotype" w:hAnsi="Palatino Linotype" w:cs="Palatino Linotype"/>
          <w:b/>
          <w:i/>
          <w:sz w:val="22"/>
          <w:szCs w:val="22"/>
        </w:rPr>
        <w:t>que</w:t>
      </w:r>
      <w:proofErr w:type="gramEnd"/>
      <w:r w:rsidRPr="005C3BCF">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5BE3A9D4" w14:textId="77777777" w:rsidR="00557F14" w:rsidRPr="005C3BCF" w:rsidRDefault="00557F14">
      <w:pPr>
        <w:spacing w:line="276" w:lineRule="auto"/>
        <w:ind w:left="567" w:right="616"/>
        <w:jc w:val="both"/>
        <w:rPr>
          <w:rFonts w:ascii="Palatino Linotype" w:eastAsia="Palatino Linotype" w:hAnsi="Palatino Linotype" w:cs="Palatino Linotype"/>
          <w:b/>
          <w:i/>
          <w:sz w:val="22"/>
          <w:szCs w:val="22"/>
        </w:rPr>
      </w:pPr>
    </w:p>
    <w:p w14:paraId="47F700DB" w14:textId="77777777" w:rsidR="00557F14" w:rsidRPr="005C3BCF" w:rsidRDefault="00E77638">
      <w:pPr>
        <w:spacing w:line="360" w:lineRule="auto"/>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sz w:val="22"/>
          <w:szCs w:val="22"/>
        </w:rPr>
        <w:t xml:space="preserve">De ahí que el </w:t>
      </w:r>
      <w:r w:rsidRPr="005C3BCF">
        <w:rPr>
          <w:rFonts w:ascii="Palatino Linotype" w:eastAsia="Palatino Linotype" w:hAnsi="Palatino Linotype" w:cs="Palatino Linotype"/>
          <w:b/>
          <w:sz w:val="22"/>
          <w:szCs w:val="22"/>
        </w:rPr>
        <w:t>Sujeto Obligado</w:t>
      </w:r>
      <w:r w:rsidRPr="005C3BCF">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5C3BCF">
        <w:rPr>
          <w:rFonts w:ascii="Palatino Linotype" w:eastAsia="Palatino Linotype" w:hAnsi="Palatino Linotype" w:cs="Palatino Linotype"/>
          <w:sz w:val="22"/>
          <w:szCs w:val="22"/>
          <w:vertAlign w:val="superscript"/>
        </w:rPr>
        <w:footnoteReference w:id="1"/>
      </w:r>
      <w:r w:rsidRPr="005C3BCF">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5C3BCF">
        <w:rPr>
          <w:rFonts w:ascii="Palatino Linotype" w:eastAsia="Palatino Linotype" w:hAnsi="Palatino Linotype" w:cs="Palatino Linotype"/>
          <w:sz w:val="22"/>
          <w:szCs w:val="22"/>
          <w:vertAlign w:val="superscript"/>
        </w:rPr>
        <w:footnoteReference w:id="2"/>
      </w:r>
      <w:r w:rsidRPr="005C3BCF">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69E8BF67" w14:textId="77777777" w:rsidR="00557F14" w:rsidRPr="005C3BCF" w:rsidRDefault="00557F14">
      <w:pPr>
        <w:spacing w:line="360" w:lineRule="auto"/>
        <w:ind w:right="-150"/>
        <w:jc w:val="both"/>
        <w:rPr>
          <w:rFonts w:ascii="Palatino Linotype" w:eastAsia="Palatino Linotype" w:hAnsi="Palatino Linotype" w:cs="Palatino Linotype"/>
          <w:sz w:val="22"/>
          <w:szCs w:val="22"/>
        </w:rPr>
      </w:pPr>
    </w:p>
    <w:p w14:paraId="2103B733" w14:textId="5C7B8E2D" w:rsidR="00557F14" w:rsidRPr="005C3BCF" w:rsidRDefault="00E77638" w:rsidP="00937618">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8" w:name="_heading=h.1y810tw" w:colFirst="0" w:colLast="0"/>
      <w:bookmarkEnd w:id="8"/>
      <w:r w:rsidRPr="005C3BCF">
        <w:rPr>
          <w:rFonts w:ascii="Palatino Linotype" w:eastAsia="Palatino Linotype" w:hAnsi="Palatino Linotype" w:cs="Palatino Linotype"/>
          <w:sz w:val="22"/>
          <w:szCs w:val="22"/>
        </w:rPr>
        <w:t xml:space="preserve">Para ello, conviene iniciar el presente estudio señalando </w:t>
      </w:r>
      <w:proofErr w:type="gramStart"/>
      <w:r w:rsidRPr="005C3BCF">
        <w:rPr>
          <w:rFonts w:ascii="Palatino Linotype" w:eastAsia="Palatino Linotype" w:hAnsi="Palatino Linotype" w:cs="Palatino Linotype"/>
          <w:sz w:val="22"/>
          <w:szCs w:val="22"/>
        </w:rPr>
        <w:t>que</w:t>
      </w:r>
      <w:proofErr w:type="gramEnd"/>
      <w:r w:rsidRPr="005C3BCF">
        <w:rPr>
          <w:rFonts w:ascii="Palatino Linotype" w:eastAsia="Palatino Linotype" w:hAnsi="Palatino Linotype" w:cs="Palatino Linotype"/>
          <w:sz w:val="22"/>
          <w:szCs w:val="22"/>
        </w:rPr>
        <w:t xml:space="preserve"> </w:t>
      </w:r>
      <w:r w:rsidR="00176E88" w:rsidRPr="005C3BCF">
        <w:rPr>
          <w:rFonts w:ascii="Palatino Linotype" w:eastAsia="Palatino Linotype" w:hAnsi="Palatino Linotype" w:cs="Palatino Linotype"/>
          <w:sz w:val="22"/>
          <w:szCs w:val="22"/>
        </w:rPr>
        <w:t xml:space="preserve">del análisis a la solicitud de información, se advierte que </w:t>
      </w:r>
      <w:r w:rsidRPr="005C3BCF">
        <w:rPr>
          <w:rFonts w:ascii="Palatino Linotype" w:eastAsia="Palatino Linotype" w:hAnsi="Palatino Linotype" w:cs="Palatino Linotype"/>
          <w:sz w:val="22"/>
          <w:szCs w:val="22"/>
        </w:rPr>
        <w:t xml:space="preserve">la persona solicitante requirió del </w:t>
      </w:r>
      <w:r w:rsidRPr="005C3BCF">
        <w:rPr>
          <w:rFonts w:ascii="Palatino Linotype" w:eastAsia="Palatino Linotype" w:hAnsi="Palatino Linotype" w:cs="Palatino Linotype"/>
          <w:b/>
          <w:sz w:val="22"/>
          <w:szCs w:val="22"/>
        </w:rPr>
        <w:t xml:space="preserve">Sujeto Obligado, </w:t>
      </w:r>
      <w:r w:rsidR="00176E88" w:rsidRPr="005C3BCF">
        <w:rPr>
          <w:rFonts w:ascii="Palatino Linotype" w:eastAsia="Palatino Linotype" w:hAnsi="Palatino Linotype" w:cs="Palatino Linotype"/>
          <w:sz w:val="22"/>
          <w:szCs w:val="22"/>
        </w:rPr>
        <w:t xml:space="preserve">medularmente </w:t>
      </w:r>
      <w:r w:rsidR="00937618" w:rsidRPr="005C3BCF">
        <w:rPr>
          <w:rFonts w:ascii="Palatino Linotype" w:eastAsia="Palatino Linotype" w:hAnsi="Palatino Linotype" w:cs="Palatino Linotype"/>
          <w:sz w:val="22"/>
          <w:szCs w:val="22"/>
        </w:rPr>
        <w:t>lo siguiente:</w:t>
      </w:r>
    </w:p>
    <w:p w14:paraId="4DBEE67E" w14:textId="77777777" w:rsidR="00334BE5" w:rsidRPr="005C3BCF" w:rsidRDefault="00334BE5" w:rsidP="00937618">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6DEC0AB8" w14:textId="77777777" w:rsidR="0062270D" w:rsidRPr="005C3BCF" w:rsidRDefault="0062270D" w:rsidP="00937618">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1364320D" w14:textId="77777777" w:rsidR="0062270D" w:rsidRPr="005C3BCF" w:rsidRDefault="0062270D" w:rsidP="00937618">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65E1EF8C" w14:textId="19D9CFA8" w:rsidR="0072335B" w:rsidRPr="005C3BCF" w:rsidRDefault="0072335B" w:rsidP="00937618">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5C3BCF">
        <w:rPr>
          <w:rFonts w:ascii="Palatino Linotype" w:eastAsia="Palatino Linotype" w:hAnsi="Palatino Linotype" w:cs="Palatino Linotype"/>
          <w:b/>
          <w:sz w:val="22"/>
          <w:szCs w:val="22"/>
        </w:rPr>
        <w:lastRenderedPageBreak/>
        <w:t xml:space="preserve">1. </w:t>
      </w:r>
      <w:r w:rsidR="00176E88" w:rsidRPr="005C3BCF">
        <w:rPr>
          <w:rFonts w:ascii="Palatino Linotype" w:eastAsia="Palatino Linotype" w:hAnsi="Palatino Linotype" w:cs="Palatino Linotype"/>
          <w:b/>
          <w:sz w:val="22"/>
          <w:szCs w:val="22"/>
        </w:rPr>
        <w:t>Número</w:t>
      </w:r>
      <w:r w:rsidRPr="005C3BCF">
        <w:rPr>
          <w:rFonts w:ascii="Palatino Linotype" w:eastAsia="Palatino Linotype" w:hAnsi="Palatino Linotype" w:cs="Palatino Linotype"/>
          <w:b/>
          <w:sz w:val="22"/>
          <w:szCs w:val="22"/>
        </w:rPr>
        <w:t xml:space="preserve"> de antenas de transmisión (públicas o privadas)</w:t>
      </w:r>
      <w:r w:rsidR="00176E88" w:rsidRPr="005C3BCF">
        <w:rPr>
          <w:rFonts w:ascii="Palatino Linotype" w:eastAsia="Palatino Linotype" w:hAnsi="Palatino Linotype" w:cs="Palatino Linotype"/>
          <w:b/>
          <w:sz w:val="22"/>
          <w:szCs w:val="22"/>
        </w:rPr>
        <w:t xml:space="preserve"> que existen en el Municipio al </w:t>
      </w:r>
      <w:r w:rsidR="008E1B21" w:rsidRPr="005C3BCF">
        <w:rPr>
          <w:rFonts w:ascii="Palatino Linotype" w:eastAsia="Palatino Linotype" w:hAnsi="Palatino Linotype" w:cs="Palatino Linotype"/>
          <w:b/>
          <w:sz w:val="22"/>
          <w:szCs w:val="22"/>
        </w:rPr>
        <w:t xml:space="preserve">17 de febrero </w:t>
      </w:r>
      <w:r w:rsidR="00176E88" w:rsidRPr="005C3BCF">
        <w:rPr>
          <w:rFonts w:ascii="Palatino Linotype" w:eastAsia="Palatino Linotype" w:hAnsi="Palatino Linotype" w:cs="Palatino Linotype"/>
          <w:b/>
          <w:sz w:val="22"/>
          <w:szCs w:val="22"/>
        </w:rPr>
        <w:t>de 2025 (fecha de la solicitud).</w:t>
      </w:r>
    </w:p>
    <w:p w14:paraId="7A3BBD1D" w14:textId="02ACD19F" w:rsidR="00176E88" w:rsidRPr="005C3BCF" w:rsidRDefault="00176E88" w:rsidP="00937618">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5C3BCF">
        <w:rPr>
          <w:rFonts w:ascii="Palatino Linotype" w:eastAsia="Palatino Linotype" w:hAnsi="Palatino Linotype" w:cs="Palatino Linotype"/>
          <w:b/>
          <w:sz w:val="22"/>
          <w:szCs w:val="22"/>
        </w:rPr>
        <w:t xml:space="preserve">2. Número de anuncios espectaculares (públicos o privados) que </w:t>
      </w:r>
      <w:r w:rsidR="005F3A35" w:rsidRPr="005C3BCF">
        <w:rPr>
          <w:rFonts w:ascii="Palatino Linotype" w:eastAsia="Palatino Linotype" w:hAnsi="Palatino Linotype" w:cs="Palatino Linotype"/>
          <w:b/>
          <w:sz w:val="22"/>
          <w:szCs w:val="22"/>
        </w:rPr>
        <w:t xml:space="preserve">existen en el Municipio que existen en el Municipio al </w:t>
      </w:r>
      <w:r w:rsidR="008E1B21" w:rsidRPr="005C3BCF">
        <w:rPr>
          <w:rFonts w:ascii="Palatino Linotype" w:eastAsia="Palatino Linotype" w:hAnsi="Palatino Linotype" w:cs="Palatino Linotype"/>
          <w:b/>
          <w:sz w:val="22"/>
          <w:szCs w:val="22"/>
        </w:rPr>
        <w:t xml:space="preserve">17 de febrero de 2025 </w:t>
      </w:r>
      <w:r w:rsidR="005F3A35" w:rsidRPr="005C3BCF">
        <w:rPr>
          <w:rFonts w:ascii="Palatino Linotype" w:eastAsia="Palatino Linotype" w:hAnsi="Palatino Linotype" w:cs="Palatino Linotype"/>
          <w:b/>
          <w:sz w:val="22"/>
          <w:szCs w:val="22"/>
        </w:rPr>
        <w:t>(fecha de la solicitud).</w:t>
      </w:r>
    </w:p>
    <w:p w14:paraId="1A90CF86" w14:textId="676FF9B6" w:rsidR="00176E88" w:rsidRPr="005C3BCF" w:rsidRDefault="00DA4336" w:rsidP="00937618">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5C3BCF">
        <w:rPr>
          <w:rFonts w:ascii="Palatino Linotype" w:eastAsia="Palatino Linotype" w:hAnsi="Palatino Linotype" w:cs="Palatino Linotype"/>
          <w:b/>
          <w:sz w:val="22"/>
          <w:szCs w:val="22"/>
        </w:rPr>
        <w:t>3. Cantidad que se cobró o pago</w:t>
      </w:r>
      <w:r w:rsidR="00176E88" w:rsidRPr="005C3BCF">
        <w:rPr>
          <w:rFonts w:ascii="Palatino Linotype" w:eastAsia="Palatino Linotype" w:hAnsi="Palatino Linotype" w:cs="Palatino Linotype"/>
          <w:b/>
          <w:sz w:val="22"/>
          <w:szCs w:val="22"/>
        </w:rPr>
        <w:t xml:space="preserve"> por el funcionamiento de las antenas de transmisión y los anuncios espectaculares señalados en los puntos anteriores.</w:t>
      </w:r>
    </w:p>
    <w:p w14:paraId="0BD224C3" w14:textId="539F05C9" w:rsidR="00176E88" w:rsidRPr="005C3BCF" w:rsidRDefault="00176E88" w:rsidP="00937618">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5C3BCF">
        <w:rPr>
          <w:rFonts w:ascii="Palatino Linotype" w:eastAsia="Palatino Linotype" w:hAnsi="Palatino Linotype" w:cs="Palatino Linotype"/>
          <w:b/>
          <w:sz w:val="22"/>
          <w:szCs w:val="22"/>
        </w:rPr>
        <w:t xml:space="preserve">4. Contratos o convenios que se firmaron con los dueños de las antenas de transmisión indicadas en el punto1. </w:t>
      </w:r>
    </w:p>
    <w:p w14:paraId="2EED4F6E" w14:textId="77777777" w:rsidR="00176E88" w:rsidRPr="005C3BCF" w:rsidRDefault="00176E88" w:rsidP="00937618">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8676F6D" w14:textId="77777777" w:rsidR="001D065B" w:rsidRPr="005C3BCF" w:rsidRDefault="00E77638" w:rsidP="00937618">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sz w:val="22"/>
          <w:szCs w:val="22"/>
        </w:rPr>
        <w:t xml:space="preserve">En respuesta, el </w:t>
      </w:r>
      <w:r w:rsidRPr="005C3BCF">
        <w:rPr>
          <w:rFonts w:ascii="Palatino Linotype" w:eastAsia="Palatino Linotype" w:hAnsi="Palatino Linotype" w:cs="Palatino Linotype"/>
          <w:b/>
          <w:sz w:val="22"/>
          <w:szCs w:val="22"/>
        </w:rPr>
        <w:t xml:space="preserve">Sujeto Obligado </w:t>
      </w:r>
      <w:r w:rsidRPr="005C3BCF">
        <w:rPr>
          <w:rFonts w:ascii="Palatino Linotype" w:eastAsia="Palatino Linotype" w:hAnsi="Palatino Linotype" w:cs="Palatino Linotype"/>
          <w:sz w:val="22"/>
          <w:szCs w:val="22"/>
        </w:rPr>
        <w:t>por conducto de</w:t>
      </w:r>
      <w:r w:rsidR="00FD2278" w:rsidRPr="005C3BCF">
        <w:rPr>
          <w:rFonts w:ascii="Palatino Linotype" w:eastAsia="Palatino Linotype" w:hAnsi="Palatino Linotype" w:cs="Palatino Linotype"/>
          <w:sz w:val="22"/>
          <w:szCs w:val="22"/>
        </w:rPr>
        <w:t xml:space="preserve">l </w:t>
      </w:r>
      <w:r w:rsidR="00176E88" w:rsidRPr="005C3BCF">
        <w:rPr>
          <w:rFonts w:ascii="Palatino Linotype" w:eastAsia="Palatino Linotype" w:hAnsi="Palatino Linotype" w:cs="Palatino Linotype"/>
          <w:sz w:val="22"/>
          <w:szCs w:val="22"/>
        </w:rPr>
        <w:t>Tesorero Municipal</w:t>
      </w:r>
      <w:r w:rsidR="001D065B" w:rsidRPr="005C3BCF">
        <w:rPr>
          <w:rFonts w:ascii="Palatino Linotype" w:eastAsia="Palatino Linotype" w:hAnsi="Palatino Linotype" w:cs="Palatino Linotype"/>
          <w:sz w:val="22"/>
          <w:szCs w:val="22"/>
        </w:rPr>
        <w:t xml:space="preserve">, la Coordinadora de la Consejería Jurídica y Consultoría y el </w:t>
      </w:r>
      <w:proofErr w:type="gramStart"/>
      <w:r w:rsidR="001D065B" w:rsidRPr="005C3BCF">
        <w:rPr>
          <w:rFonts w:ascii="Palatino Linotype" w:eastAsia="Palatino Linotype" w:hAnsi="Palatino Linotype" w:cs="Palatino Linotype"/>
          <w:sz w:val="22"/>
          <w:szCs w:val="22"/>
        </w:rPr>
        <w:t>Director</w:t>
      </w:r>
      <w:proofErr w:type="gramEnd"/>
      <w:r w:rsidR="001D065B" w:rsidRPr="005C3BCF">
        <w:rPr>
          <w:rFonts w:ascii="Palatino Linotype" w:eastAsia="Palatino Linotype" w:hAnsi="Palatino Linotype" w:cs="Palatino Linotype"/>
          <w:sz w:val="22"/>
          <w:szCs w:val="22"/>
        </w:rPr>
        <w:t xml:space="preserve"> de Desarrollo Económico, quienes indicaron lo siguiente:</w:t>
      </w:r>
    </w:p>
    <w:p w14:paraId="6510CF53" w14:textId="77777777" w:rsidR="001D065B" w:rsidRPr="005C3BCF" w:rsidRDefault="001D065B" w:rsidP="00937618">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2F9D5275" w14:textId="7E871DCC" w:rsidR="00937618" w:rsidRPr="005C3BCF" w:rsidRDefault="001D065B" w:rsidP="00937618">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sz w:val="22"/>
          <w:szCs w:val="22"/>
        </w:rPr>
        <w:t xml:space="preserve">La </w:t>
      </w:r>
      <w:r w:rsidRPr="005C3BCF">
        <w:rPr>
          <w:rFonts w:ascii="Palatino Linotype" w:eastAsia="Palatino Linotype" w:hAnsi="Palatino Linotype" w:cs="Palatino Linotype"/>
          <w:b/>
          <w:sz w:val="22"/>
          <w:szCs w:val="22"/>
        </w:rPr>
        <w:t>Tesorería Municipal</w:t>
      </w:r>
      <w:r w:rsidRPr="005C3BCF">
        <w:rPr>
          <w:rFonts w:ascii="Palatino Linotype" w:eastAsia="Palatino Linotype" w:hAnsi="Palatino Linotype" w:cs="Palatino Linotype"/>
          <w:sz w:val="22"/>
          <w:szCs w:val="22"/>
        </w:rPr>
        <w:t xml:space="preserve"> </w:t>
      </w:r>
      <w:r w:rsidR="00176E88" w:rsidRPr="005C3BCF">
        <w:rPr>
          <w:rFonts w:ascii="Palatino Linotype" w:eastAsia="Palatino Linotype" w:hAnsi="Palatino Linotype" w:cs="Palatino Linotype"/>
          <w:sz w:val="22"/>
          <w:szCs w:val="22"/>
        </w:rPr>
        <w:t xml:space="preserve">indicó que el Municipios de </w:t>
      </w:r>
      <w:r w:rsidR="005F3A35" w:rsidRPr="005C3BCF">
        <w:rPr>
          <w:rFonts w:ascii="Palatino Linotype" w:eastAsia="Palatino Linotype" w:hAnsi="Palatino Linotype" w:cs="Palatino Linotype"/>
          <w:sz w:val="22"/>
          <w:szCs w:val="22"/>
        </w:rPr>
        <w:t xml:space="preserve">Jocotitlán tiene el registro de </w:t>
      </w:r>
      <w:r w:rsidR="005F3A35" w:rsidRPr="005C3BCF">
        <w:rPr>
          <w:rFonts w:ascii="Palatino Linotype" w:eastAsia="Palatino Linotype" w:hAnsi="Palatino Linotype" w:cs="Palatino Linotype"/>
          <w:b/>
          <w:sz w:val="22"/>
          <w:szCs w:val="22"/>
        </w:rPr>
        <w:t>6 antenas de transmisión</w:t>
      </w:r>
      <w:r w:rsidR="005F3A35" w:rsidRPr="005C3BCF">
        <w:rPr>
          <w:rFonts w:ascii="Palatino Linotype" w:eastAsia="Palatino Linotype" w:hAnsi="Palatino Linotype" w:cs="Palatino Linotype"/>
          <w:sz w:val="22"/>
          <w:szCs w:val="22"/>
        </w:rPr>
        <w:t xml:space="preserve"> y </w:t>
      </w:r>
      <w:r w:rsidR="005F3A35" w:rsidRPr="005C3BCF">
        <w:rPr>
          <w:rFonts w:ascii="Palatino Linotype" w:eastAsia="Palatino Linotype" w:hAnsi="Palatino Linotype" w:cs="Palatino Linotype"/>
          <w:b/>
          <w:sz w:val="22"/>
          <w:szCs w:val="22"/>
        </w:rPr>
        <w:t>29 unidades con anuncios espectaculares</w:t>
      </w:r>
      <w:r w:rsidR="005F3A35" w:rsidRPr="005C3BCF">
        <w:rPr>
          <w:rFonts w:ascii="Palatino Linotype" w:eastAsia="Palatino Linotype" w:hAnsi="Palatino Linotype" w:cs="Palatino Linotype"/>
          <w:sz w:val="22"/>
          <w:szCs w:val="22"/>
        </w:rPr>
        <w:t>; las cuales para su funcionamiento se encuentran sujetas a los costos estipulados en los artículos 85 y 121 del Código Financiero del Estado de México y Municipios</w:t>
      </w:r>
      <w:r w:rsidRPr="005C3BCF">
        <w:rPr>
          <w:rFonts w:ascii="Palatino Linotype" w:eastAsia="Palatino Linotype" w:hAnsi="Palatino Linotype" w:cs="Palatino Linotype"/>
          <w:sz w:val="22"/>
          <w:szCs w:val="22"/>
        </w:rPr>
        <w:t>; adjuntando para tal efecto, la relación de registros en padrón de contribuyentes del 26 de febrero de 2025, y el Código de mérito, para su consulta.</w:t>
      </w:r>
    </w:p>
    <w:p w14:paraId="2101D943" w14:textId="77777777" w:rsidR="001D065B" w:rsidRPr="005C3BCF" w:rsidRDefault="001D065B" w:rsidP="00937618">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EE0D8C2" w14:textId="77777777" w:rsidR="000E5CBF" w:rsidRPr="005C3BCF" w:rsidRDefault="001D065B" w:rsidP="000E5CBF">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sz w:val="22"/>
          <w:szCs w:val="22"/>
        </w:rPr>
        <w:t xml:space="preserve">Por su lado, la </w:t>
      </w:r>
      <w:r w:rsidRPr="005C3BCF">
        <w:rPr>
          <w:rFonts w:ascii="Palatino Linotype" w:eastAsia="Palatino Linotype" w:hAnsi="Palatino Linotype" w:cs="Palatino Linotype"/>
          <w:b/>
          <w:sz w:val="22"/>
          <w:szCs w:val="22"/>
        </w:rPr>
        <w:t>Coordinadora de la Consejería Jurídica y Consultoría</w:t>
      </w:r>
      <w:r w:rsidRPr="005C3BCF">
        <w:rPr>
          <w:rFonts w:ascii="Palatino Linotype" w:eastAsia="Palatino Linotype" w:hAnsi="Palatino Linotype" w:cs="Palatino Linotype"/>
          <w:sz w:val="22"/>
          <w:szCs w:val="22"/>
        </w:rPr>
        <w:t xml:space="preserve"> informa que después de una búsqueda en el archivo de la Consejería no se encontró información de acuerdo a la solicitud de información.</w:t>
      </w:r>
    </w:p>
    <w:p w14:paraId="5B03AA93" w14:textId="77777777" w:rsidR="000E5CBF" w:rsidRPr="005C3BCF" w:rsidRDefault="000E5CBF" w:rsidP="000E5CBF">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28909625" w14:textId="2E6E1588" w:rsidR="000E5CBF" w:rsidRPr="005C3BCF" w:rsidRDefault="000E5CBF" w:rsidP="000E5CBF">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sz w:val="22"/>
          <w:szCs w:val="22"/>
        </w:rPr>
        <w:t xml:space="preserve">Finalmente, el </w:t>
      </w:r>
      <w:proofErr w:type="gramStart"/>
      <w:r w:rsidRPr="005C3BCF">
        <w:rPr>
          <w:rFonts w:ascii="Palatino Linotype" w:eastAsia="Palatino Linotype" w:hAnsi="Palatino Linotype" w:cs="Palatino Linotype"/>
          <w:b/>
          <w:sz w:val="22"/>
          <w:szCs w:val="22"/>
        </w:rPr>
        <w:t>Director</w:t>
      </w:r>
      <w:proofErr w:type="gramEnd"/>
      <w:r w:rsidRPr="005C3BCF">
        <w:rPr>
          <w:rFonts w:ascii="Palatino Linotype" w:eastAsia="Palatino Linotype" w:hAnsi="Palatino Linotype" w:cs="Palatino Linotype"/>
          <w:b/>
          <w:sz w:val="22"/>
          <w:szCs w:val="22"/>
        </w:rPr>
        <w:t xml:space="preserve"> de Desarrollo Económico</w:t>
      </w:r>
      <w:r w:rsidRPr="005C3BCF">
        <w:rPr>
          <w:rFonts w:ascii="Palatino Linotype" w:eastAsia="Palatino Linotype" w:hAnsi="Palatino Linotype" w:cs="Palatino Linotype"/>
          <w:sz w:val="22"/>
          <w:szCs w:val="22"/>
        </w:rPr>
        <w:t xml:space="preserve"> informó que una vez consultado y revisado el archivo que obra en esa área no existe registro alguno de los temas solicitados, aunado a que de acuerdo a sus atribuciones esa Dirección no cuenta con la atribución de recaudar.</w:t>
      </w:r>
    </w:p>
    <w:p w14:paraId="1D7EE7D5" w14:textId="77777777" w:rsidR="000E5CBF" w:rsidRPr="005C3BCF" w:rsidRDefault="000E5CBF" w:rsidP="00937618">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41710E72" w14:textId="77777777" w:rsidR="00334BE5" w:rsidRPr="005C3BCF" w:rsidRDefault="00334BE5" w:rsidP="00937618">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109ED86B" w14:textId="2198CBFE" w:rsidR="002645DF" w:rsidRPr="005C3BCF" w:rsidRDefault="00E77638">
      <w:pPr>
        <w:spacing w:line="360" w:lineRule="auto"/>
        <w:ind w:right="49"/>
        <w:jc w:val="both"/>
        <w:rPr>
          <w:rFonts w:ascii="Palatino Linotype" w:eastAsia="Palatino Linotype" w:hAnsi="Palatino Linotype" w:cs="Palatino Linotype"/>
          <w:b/>
          <w:sz w:val="22"/>
          <w:szCs w:val="22"/>
        </w:rPr>
      </w:pPr>
      <w:r w:rsidRPr="005C3BCF">
        <w:rPr>
          <w:rFonts w:ascii="Palatino Linotype" w:eastAsia="Palatino Linotype" w:hAnsi="Palatino Linotype" w:cs="Palatino Linotype"/>
          <w:sz w:val="22"/>
          <w:szCs w:val="22"/>
        </w:rPr>
        <w:t xml:space="preserve">Inconforme con la respuesta la parte </w:t>
      </w:r>
      <w:r w:rsidRPr="005C3BCF">
        <w:rPr>
          <w:rFonts w:ascii="Palatino Linotype" w:eastAsia="Palatino Linotype" w:hAnsi="Palatino Linotype" w:cs="Palatino Linotype"/>
          <w:b/>
          <w:sz w:val="22"/>
          <w:szCs w:val="22"/>
        </w:rPr>
        <w:t xml:space="preserve">Recurrente, </w:t>
      </w:r>
      <w:r w:rsidRPr="005C3BCF">
        <w:rPr>
          <w:rFonts w:ascii="Palatino Linotype" w:eastAsia="Palatino Linotype" w:hAnsi="Palatino Linotype" w:cs="Palatino Linotype"/>
          <w:sz w:val="22"/>
          <w:szCs w:val="22"/>
        </w:rPr>
        <w:t xml:space="preserve">promovió el presente recurso de revisión en el que a manera de motivos de inconformidad </w:t>
      </w:r>
      <w:r w:rsidRPr="005C3BCF">
        <w:rPr>
          <w:rFonts w:ascii="Palatino Linotype" w:eastAsia="Palatino Linotype" w:hAnsi="Palatino Linotype" w:cs="Palatino Linotype"/>
          <w:b/>
          <w:sz w:val="22"/>
          <w:szCs w:val="22"/>
        </w:rPr>
        <w:t xml:space="preserve">se adolece medularmente de </w:t>
      </w:r>
      <w:r w:rsidR="001149B8" w:rsidRPr="005C3BCF">
        <w:rPr>
          <w:rFonts w:ascii="Palatino Linotype" w:eastAsia="Palatino Linotype" w:hAnsi="Palatino Linotype" w:cs="Palatino Linotype"/>
          <w:b/>
          <w:sz w:val="22"/>
          <w:szCs w:val="22"/>
        </w:rPr>
        <w:t xml:space="preserve">la entrega de la información </w:t>
      </w:r>
      <w:r w:rsidR="000E5CBF" w:rsidRPr="005C3BCF">
        <w:rPr>
          <w:rFonts w:ascii="Palatino Linotype" w:eastAsia="Palatino Linotype" w:hAnsi="Palatino Linotype" w:cs="Palatino Linotype"/>
          <w:b/>
          <w:sz w:val="22"/>
          <w:szCs w:val="22"/>
        </w:rPr>
        <w:t>incompleta.</w:t>
      </w:r>
    </w:p>
    <w:p w14:paraId="26B6CB44" w14:textId="77777777" w:rsidR="001149B8" w:rsidRPr="005C3BCF" w:rsidRDefault="001149B8">
      <w:pPr>
        <w:spacing w:line="360" w:lineRule="auto"/>
        <w:ind w:right="49"/>
        <w:jc w:val="both"/>
        <w:rPr>
          <w:rFonts w:ascii="Palatino Linotype" w:eastAsia="Palatino Linotype" w:hAnsi="Palatino Linotype" w:cs="Palatino Linotype"/>
          <w:b/>
          <w:sz w:val="22"/>
          <w:szCs w:val="22"/>
        </w:rPr>
      </w:pPr>
    </w:p>
    <w:p w14:paraId="38E13E50" w14:textId="77777777" w:rsidR="00557F14" w:rsidRPr="005C3BCF" w:rsidRDefault="00E77638">
      <w:pPr>
        <w:spacing w:line="360" w:lineRule="auto"/>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sz w:val="22"/>
          <w:szCs w:val="22"/>
        </w:rPr>
        <w:t>Admitido el presente recurso de revisión, en términos del artículo 185 fracción II</w:t>
      </w:r>
      <w:r w:rsidRPr="005C3BCF">
        <w:rPr>
          <w:rFonts w:ascii="Palatino Linotype" w:eastAsia="Palatino Linotype" w:hAnsi="Palatino Linotype" w:cs="Palatino Linotype"/>
          <w:sz w:val="22"/>
          <w:szCs w:val="22"/>
          <w:vertAlign w:val="superscript"/>
        </w:rPr>
        <w:footnoteReference w:id="3"/>
      </w:r>
      <w:r w:rsidRPr="005C3BCF">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34205ACE" w14:textId="77777777" w:rsidR="00557F14" w:rsidRPr="005C3BCF" w:rsidRDefault="00557F14">
      <w:pPr>
        <w:spacing w:line="360" w:lineRule="auto"/>
        <w:jc w:val="both"/>
        <w:rPr>
          <w:rFonts w:ascii="Palatino Linotype" w:eastAsia="Palatino Linotype" w:hAnsi="Palatino Linotype" w:cs="Palatino Linotype"/>
          <w:sz w:val="22"/>
          <w:szCs w:val="22"/>
        </w:rPr>
      </w:pPr>
    </w:p>
    <w:p w14:paraId="58485F36" w14:textId="4FD29D50" w:rsidR="00C310E5" w:rsidRPr="005C3BCF" w:rsidRDefault="0045607F" w:rsidP="00FD2278">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5C3BCF">
        <w:rPr>
          <w:rFonts w:ascii="Palatino Linotype" w:eastAsia="Palatino Linotype" w:hAnsi="Palatino Linotype" w:cs="Palatino Linotype"/>
          <w:sz w:val="22"/>
          <w:szCs w:val="22"/>
        </w:rPr>
        <w:t>Es de señalar</w:t>
      </w:r>
      <w:r w:rsidR="00E77638" w:rsidRPr="005C3BCF">
        <w:rPr>
          <w:rFonts w:ascii="Palatino Linotype" w:eastAsia="Palatino Linotype" w:hAnsi="Palatino Linotype" w:cs="Palatino Linotype"/>
          <w:sz w:val="22"/>
          <w:szCs w:val="22"/>
        </w:rPr>
        <w:t xml:space="preserve"> que, durante la etapa de manifestaciones</w:t>
      </w:r>
      <w:r w:rsidR="00E77638" w:rsidRPr="005C3BCF">
        <w:rPr>
          <w:rFonts w:ascii="Palatino Linotype" w:eastAsia="Palatino Linotype" w:hAnsi="Palatino Linotype" w:cs="Palatino Linotype"/>
          <w:b/>
          <w:sz w:val="22"/>
          <w:szCs w:val="22"/>
        </w:rPr>
        <w:t xml:space="preserve">, </w:t>
      </w:r>
      <w:r w:rsidR="00E77638" w:rsidRPr="005C3BCF">
        <w:rPr>
          <w:rFonts w:ascii="Palatino Linotype" w:eastAsia="Palatino Linotype" w:hAnsi="Palatino Linotype" w:cs="Palatino Linotype"/>
          <w:sz w:val="22"/>
          <w:szCs w:val="22"/>
        </w:rPr>
        <w:t xml:space="preserve">el </w:t>
      </w:r>
      <w:r w:rsidR="00E77638" w:rsidRPr="005C3BCF">
        <w:rPr>
          <w:rFonts w:ascii="Palatino Linotype" w:eastAsia="Palatino Linotype" w:hAnsi="Palatino Linotype" w:cs="Palatino Linotype"/>
          <w:b/>
          <w:sz w:val="22"/>
          <w:szCs w:val="22"/>
        </w:rPr>
        <w:t xml:space="preserve">Sujeto Obligado </w:t>
      </w:r>
      <w:r w:rsidR="00A715CF" w:rsidRPr="005C3BCF">
        <w:rPr>
          <w:rFonts w:ascii="Palatino Linotype" w:eastAsia="Palatino Linotype" w:hAnsi="Palatino Linotype" w:cs="Palatino Linotype"/>
          <w:sz w:val="22"/>
          <w:szCs w:val="22"/>
        </w:rPr>
        <w:t>vía</w:t>
      </w:r>
      <w:r w:rsidRPr="005C3BCF">
        <w:rPr>
          <w:rFonts w:ascii="Palatino Linotype" w:eastAsia="Palatino Linotype" w:hAnsi="Palatino Linotype" w:cs="Palatino Linotype"/>
          <w:sz w:val="22"/>
          <w:szCs w:val="22"/>
        </w:rPr>
        <w:t xml:space="preserve"> </w:t>
      </w:r>
      <w:r w:rsidR="00C310E5" w:rsidRPr="005C3BCF">
        <w:rPr>
          <w:rFonts w:ascii="Palatino Linotype" w:eastAsia="Palatino Linotype" w:hAnsi="Palatino Linotype" w:cs="Palatino Linotype"/>
          <w:sz w:val="22"/>
          <w:szCs w:val="22"/>
        </w:rPr>
        <w:t>informe justificado</w:t>
      </w:r>
      <w:r w:rsidR="00A715CF" w:rsidRPr="005C3BCF">
        <w:rPr>
          <w:rFonts w:ascii="Palatino Linotype" w:eastAsia="Palatino Linotype" w:hAnsi="Palatino Linotype" w:cs="Palatino Linotype"/>
          <w:sz w:val="22"/>
          <w:szCs w:val="22"/>
        </w:rPr>
        <w:t xml:space="preserve"> </w:t>
      </w:r>
      <w:r w:rsidR="00A715CF" w:rsidRPr="005C3BCF">
        <w:rPr>
          <w:rFonts w:ascii="Palatino Linotype" w:eastAsia="Palatino Linotype" w:hAnsi="Palatino Linotype" w:cs="Palatino Linotype"/>
          <w:b/>
          <w:sz w:val="22"/>
          <w:szCs w:val="22"/>
        </w:rPr>
        <w:t>ratifico su respuesta inicial</w:t>
      </w:r>
      <w:r w:rsidRPr="005C3BCF">
        <w:rPr>
          <w:rFonts w:ascii="Palatino Linotype" w:eastAsia="Palatino Linotype" w:hAnsi="Palatino Linotype" w:cs="Palatino Linotype"/>
          <w:sz w:val="22"/>
          <w:szCs w:val="22"/>
        </w:rPr>
        <w:t xml:space="preserve">; y, la parte </w:t>
      </w:r>
      <w:r w:rsidRPr="005C3BCF">
        <w:rPr>
          <w:rFonts w:ascii="Palatino Linotype" w:eastAsia="Palatino Linotype" w:hAnsi="Palatino Linotype" w:cs="Palatino Linotype"/>
          <w:b/>
          <w:sz w:val="22"/>
          <w:szCs w:val="22"/>
        </w:rPr>
        <w:t xml:space="preserve">Recurrente </w:t>
      </w:r>
      <w:r w:rsidRPr="005C3BCF">
        <w:rPr>
          <w:rFonts w:ascii="Palatino Linotype" w:eastAsia="Palatino Linotype" w:hAnsi="Palatino Linotype" w:cs="Palatino Linotype"/>
          <w:sz w:val="22"/>
          <w:szCs w:val="22"/>
        </w:rPr>
        <w:t>fue omisa en rendir alegatos o manifestaciones que conforme a derecho resulten procedentes.</w:t>
      </w:r>
    </w:p>
    <w:p w14:paraId="6B79744E" w14:textId="77777777" w:rsidR="00C310E5" w:rsidRPr="005C3BCF" w:rsidRDefault="00C310E5" w:rsidP="00FD227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C0A41F6" w14:textId="49853818" w:rsidR="00652190" w:rsidRPr="005C3BCF" w:rsidRDefault="00652190" w:rsidP="00652190">
      <w:pPr>
        <w:spacing w:line="360" w:lineRule="auto"/>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sz w:val="22"/>
          <w:szCs w:val="22"/>
        </w:rPr>
        <w:t xml:space="preserve">Expuesto lo anterior, en el caso resulta necesario recordar que quien se pronunció desde respuesta fue la Tesorería Municipal, la Coordinación de la Consejería Jurídica y Consultoría, así como la </w:t>
      </w:r>
      <w:r w:rsidR="00A35B51" w:rsidRPr="005C3BCF">
        <w:rPr>
          <w:rFonts w:ascii="Palatino Linotype" w:eastAsia="Palatino Linotype" w:hAnsi="Palatino Linotype" w:cs="Palatino Linotype"/>
          <w:sz w:val="22"/>
          <w:szCs w:val="22"/>
        </w:rPr>
        <w:t xml:space="preserve">Dirección de Desarrollo Económico, las cuales se advierte </w:t>
      </w:r>
      <w:proofErr w:type="gramStart"/>
      <w:r w:rsidR="00A35B51" w:rsidRPr="005C3BCF">
        <w:rPr>
          <w:rFonts w:ascii="Palatino Linotype" w:eastAsia="Palatino Linotype" w:hAnsi="Palatino Linotype" w:cs="Palatino Linotype"/>
          <w:sz w:val="22"/>
          <w:szCs w:val="22"/>
        </w:rPr>
        <w:t>que</w:t>
      </w:r>
      <w:proofErr w:type="gramEnd"/>
      <w:r w:rsidR="00A35B51" w:rsidRPr="005C3BCF">
        <w:rPr>
          <w:rFonts w:ascii="Palatino Linotype" w:eastAsia="Palatino Linotype" w:hAnsi="Palatino Linotype" w:cs="Palatino Linotype"/>
          <w:sz w:val="22"/>
          <w:szCs w:val="22"/>
        </w:rPr>
        <w:t xml:space="preserve"> atendiendo la materia de la revisión, tienen dentro de sus atribuciones las siguientes:</w:t>
      </w:r>
    </w:p>
    <w:p w14:paraId="16C5BF2C" w14:textId="77777777" w:rsidR="00A35B51" w:rsidRPr="005C3BCF" w:rsidRDefault="00A35B51" w:rsidP="00652190">
      <w:pPr>
        <w:spacing w:line="360" w:lineRule="auto"/>
        <w:jc w:val="both"/>
        <w:rPr>
          <w:rFonts w:ascii="Palatino Linotype" w:eastAsia="Palatino Linotype" w:hAnsi="Palatino Linotype" w:cs="Palatino Linotype"/>
          <w:sz w:val="22"/>
          <w:szCs w:val="22"/>
        </w:rPr>
      </w:pPr>
    </w:p>
    <w:p w14:paraId="5084465A" w14:textId="77777777" w:rsidR="009F470E" w:rsidRPr="005C3BCF" w:rsidRDefault="00A35B51" w:rsidP="00652190">
      <w:pPr>
        <w:spacing w:line="360" w:lineRule="auto"/>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sz w:val="22"/>
          <w:szCs w:val="22"/>
        </w:rPr>
        <w:t xml:space="preserve">La Tesorería Municipal, conforme las fracciones I y II del artículo </w:t>
      </w:r>
      <w:r w:rsidR="00D03808" w:rsidRPr="005C3BCF">
        <w:rPr>
          <w:rFonts w:ascii="Palatino Linotype" w:eastAsia="Palatino Linotype" w:hAnsi="Palatino Linotype" w:cs="Palatino Linotype"/>
          <w:sz w:val="22"/>
          <w:szCs w:val="22"/>
        </w:rPr>
        <w:t xml:space="preserve">95 de la Ley </w:t>
      </w:r>
      <w:r w:rsidR="009F470E" w:rsidRPr="005C3BCF">
        <w:rPr>
          <w:rFonts w:ascii="Palatino Linotype" w:eastAsia="Palatino Linotype" w:hAnsi="Palatino Linotype" w:cs="Palatino Linotype"/>
          <w:sz w:val="22"/>
          <w:szCs w:val="22"/>
        </w:rPr>
        <w:t>Orgánica</w:t>
      </w:r>
      <w:r w:rsidR="00D03808" w:rsidRPr="005C3BCF">
        <w:rPr>
          <w:rFonts w:ascii="Palatino Linotype" w:eastAsia="Palatino Linotype" w:hAnsi="Palatino Linotype" w:cs="Palatino Linotype"/>
          <w:sz w:val="22"/>
          <w:szCs w:val="22"/>
        </w:rPr>
        <w:t xml:space="preserve"> Municipal del Estado de México, tiene dentro de sus atribuciones: administrar la hacienda pública municipal, así como recaudar y administrar las contribuciones municipales, </w:t>
      </w:r>
      <w:r w:rsidR="009F470E" w:rsidRPr="005C3BCF">
        <w:rPr>
          <w:rFonts w:ascii="Palatino Linotype" w:eastAsia="Palatino Linotype" w:hAnsi="Palatino Linotype" w:cs="Palatino Linotype"/>
          <w:sz w:val="22"/>
          <w:szCs w:val="22"/>
        </w:rPr>
        <w:t xml:space="preserve">que </w:t>
      </w:r>
      <w:r w:rsidR="009F470E" w:rsidRPr="005C3BCF">
        <w:rPr>
          <w:rFonts w:ascii="Palatino Linotype" w:eastAsia="Palatino Linotype" w:hAnsi="Palatino Linotype" w:cs="Palatino Linotype"/>
          <w:sz w:val="22"/>
          <w:szCs w:val="22"/>
        </w:rPr>
        <w:lastRenderedPageBreak/>
        <w:t>pueden provenir del pago de derechos como el impuesto sobre anuncios publicitarios y construcción o instalación de antenas de para radiotelecomunicaciones,</w:t>
      </w:r>
    </w:p>
    <w:p w14:paraId="7655C98F" w14:textId="77777777" w:rsidR="009F470E" w:rsidRPr="005C3BCF" w:rsidRDefault="009F470E" w:rsidP="00652190">
      <w:pPr>
        <w:spacing w:line="360" w:lineRule="auto"/>
        <w:jc w:val="both"/>
        <w:rPr>
          <w:rFonts w:ascii="Palatino Linotype" w:eastAsia="Palatino Linotype" w:hAnsi="Palatino Linotype" w:cs="Palatino Linotype"/>
          <w:sz w:val="22"/>
          <w:szCs w:val="22"/>
        </w:rPr>
      </w:pPr>
    </w:p>
    <w:p w14:paraId="3B43B547" w14:textId="3FEDA5AA" w:rsidR="00A35B51" w:rsidRPr="005C3BCF" w:rsidRDefault="009F470E" w:rsidP="00652190">
      <w:pPr>
        <w:spacing w:line="360" w:lineRule="auto"/>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sz w:val="22"/>
          <w:szCs w:val="22"/>
        </w:rPr>
        <w:t xml:space="preserve">Resulta conveniente citar el contenido de las fracciones I y II del artículo 95 de la Ley de mérito, </w:t>
      </w:r>
      <w:r w:rsidR="00D03808" w:rsidRPr="005C3BCF">
        <w:rPr>
          <w:rFonts w:ascii="Palatino Linotype" w:eastAsia="Palatino Linotype" w:hAnsi="Palatino Linotype" w:cs="Palatino Linotype"/>
          <w:sz w:val="22"/>
          <w:szCs w:val="22"/>
        </w:rPr>
        <w:t>a saber:</w:t>
      </w:r>
    </w:p>
    <w:p w14:paraId="6B3943AE" w14:textId="77777777" w:rsidR="00D03808" w:rsidRPr="005C3BCF" w:rsidRDefault="00D03808" w:rsidP="00652190">
      <w:pPr>
        <w:spacing w:line="360" w:lineRule="auto"/>
        <w:jc w:val="both"/>
        <w:rPr>
          <w:rFonts w:ascii="Palatino Linotype" w:eastAsia="Palatino Linotype" w:hAnsi="Palatino Linotype" w:cs="Palatino Linotype"/>
          <w:sz w:val="22"/>
          <w:szCs w:val="22"/>
        </w:rPr>
      </w:pPr>
    </w:p>
    <w:p w14:paraId="3A614AAD" w14:textId="6BCCA574" w:rsidR="00D03808" w:rsidRPr="005C3BCF" w:rsidRDefault="00D03808" w:rsidP="00D03808">
      <w:pPr>
        <w:spacing w:line="276" w:lineRule="auto"/>
        <w:ind w:left="567" w:right="758"/>
        <w:jc w:val="both"/>
        <w:rPr>
          <w:rFonts w:ascii="Palatino Linotype" w:eastAsia="Palatino Linotype" w:hAnsi="Palatino Linotype" w:cs="Palatino Linotype"/>
          <w:i/>
          <w:sz w:val="22"/>
          <w:szCs w:val="22"/>
        </w:rPr>
      </w:pPr>
      <w:r w:rsidRPr="005C3BCF">
        <w:rPr>
          <w:rFonts w:ascii="Palatino Linotype" w:eastAsia="Palatino Linotype" w:hAnsi="Palatino Linotype" w:cs="Palatino Linotype"/>
          <w:i/>
          <w:sz w:val="22"/>
          <w:szCs w:val="22"/>
        </w:rPr>
        <w:t xml:space="preserve">“Artículo 95.- Son atribuciones del tesorero municipal: </w:t>
      </w:r>
    </w:p>
    <w:p w14:paraId="1A7AF00B" w14:textId="77777777" w:rsidR="00D03808" w:rsidRPr="005C3BCF" w:rsidRDefault="00D03808" w:rsidP="00D03808">
      <w:pPr>
        <w:spacing w:line="276" w:lineRule="auto"/>
        <w:ind w:left="567" w:right="758"/>
        <w:jc w:val="both"/>
        <w:rPr>
          <w:rFonts w:ascii="Palatino Linotype" w:eastAsia="Palatino Linotype" w:hAnsi="Palatino Linotype" w:cs="Palatino Linotype"/>
          <w:i/>
          <w:sz w:val="22"/>
          <w:szCs w:val="22"/>
        </w:rPr>
      </w:pPr>
      <w:r w:rsidRPr="005C3BCF">
        <w:rPr>
          <w:rFonts w:ascii="Palatino Linotype" w:eastAsia="Palatino Linotype" w:hAnsi="Palatino Linotype" w:cs="Palatino Linotype"/>
          <w:i/>
          <w:sz w:val="22"/>
          <w:szCs w:val="22"/>
        </w:rPr>
        <w:t xml:space="preserve">I. Administrar la hacienda pública municipal, de conformidad con las disposiciones legales aplicables; </w:t>
      </w:r>
    </w:p>
    <w:p w14:paraId="0EE66146" w14:textId="015086E5" w:rsidR="00D03808" w:rsidRPr="005C3BCF" w:rsidRDefault="00D03808" w:rsidP="00D03808">
      <w:pPr>
        <w:spacing w:line="276" w:lineRule="auto"/>
        <w:ind w:left="567" w:right="758"/>
        <w:jc w:val="both"/>
        <w:rPr>
          <w:rFonts w:ascii="Palatino Linotype" w:eastAsia="Palatino Linotype" w:hAnsi="Palatino Linotype" w:cs="Palatino Linotype"/>
          <w:i/>
          <w:sz w:val="22"/>
          <w:szCs w:val="22"/>
        </w:rPr>
      </w:pPr>
      <w:r w:rsidRPr="005C3BCF">
        <w:rPr>
          <w:rFonts w:ascii="Palatino Linotype" w:eastAsia="Palatino Linotype" w:hAnsi="Palatino Linotype" w:cs="Palatino Linotype"/>
          <w:i/>
          <w:sz w:val="22"/>
          <w:szCs w:val="22"/>
        </w:rPr>
        <w:t xml:space="preserve">II. Determinar, liquidar, </w:t>
      </w:r>
      <w:r w:rsidRPr="005C3BCF">
        <w:rPr>
          <w:rFonts w:ascii="Palatino Linotype" w:eastAsia="Palatino Linotype" w:hAnsi="Palatino Linotype" w:cs="Palatino Linotype"/>
          <w:b/>
          <w:i/>
          <w:sz w:val="22"/>
          <w:szCs w:val="22"/>
          <w:u w:val="single"/>
        </w:rPr>
        <w:t>recaudar, fiscalizar y administrar las contribuciones en los términos de los ordenamientos jurídicos aplicables</w:t>
      </w:r>
      <w:r w:rsidRPr="005C3BCF">
        <w:rPr>
          <w:rFonts w:ascii="Palatino Linotype" w:eastAsia="Palatino Linotype" w:hAnsi="Palatino Linotype" w:cs="Palatino Linotype"/>
          <w:i/>
          <w:sz w:val="22"/>
          <w:szCs w:val="22"/>
        </w:rPr>
        <w:t xml:space="preserve"> y, en su caso, aplicar el procedimiento administrativo de ejecución en términos de las disposiciones </w:t>
      </w:r>
      <w:proofErr w:type="gramStart"/>
      <w:r w:rsidRPr="005C3BCF">
        <w:rPr>
          <w:rFonts w:ascii="Palatino Linotype" w:eastAsia="Palatino Linotype" w:hAnsi="Palatino Linotype" w:cs="Palatino Linotype"/>
          <w:i/>
          <w:sz w:val="22"/>
          <w:szCs w:val="22"/>
        </w:rPr>
        <w:t>aplicables;[</w:t>
      </w:r>
      <w:proofErr w:type="gramEnd"/>
      <w:r w:rsidRPr="005C3BCF">
        <w:rPr>
          <w:rFonts w:ascii="Palatino Linotype" w:eastAsia="Palatino Linotype" w:hAnsi="Palatino Linotype" w:cs="Palatino Linotype"/>
          <w:i/>
          <w:sz w:val="22"/>
          <w:szCs w:val="22"/>
        </w:rPr>
        <w:t>…]”</w:t>
      </w:r>
    </w:p>
    <w:p w14:paraId="1A12CB58" w14:textId="77777777" w:rsidR="00A35B51" w:rsidRPr="005C3BCF" w:rsidRDefault="00A35B51" w:rsidP="00652190">
      <w:pPr>
        <w:spacing w:line="360" w:lineRule="auto"/>
        <w:jc w:val="both"/>
        <w:rPr>
          <w:rFonts w:ascii="Palatino Linotype" w:eastAsia="Palatino Linotype" w:hAnsi="Palatino Linotype" w:cs="Palatino Linotype"/>
          <w:sz w:val="22"/>
          <w:szCs w:val="22"/>
        </w:rPr>
      </w:pPr>
    </w:p>
    <w:p w14:paraId="0953A82E" w14:textId="7F01780E" w:rsidR="00D03808" w:rsidRPr="005C3BCF" w:rsidRDefault="00D03808" w:rsidP="00652190">
      <w:pPr>
        <w:spacing w:line="360" w:lineRule="auto"/>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sz w:val="22"/>
          <w:szCs w:val="22"/>
        </w:rPr>
        <w:t>Por su parte, la Coordinación de Consejería Jurídica y Consultiva, conforme las atribuciones que tiene publicadas en e</w:t>
      </w:r>
      <w:r w:rsidR="00932D27" w:rsidRPr="005C3BCF">
        <w:rPr>
          <w:rFonts w:ascii="Palatino Linotype" w:eastAsia="Palatino Linotype" w:hAnsi="Palatino Linotype" w:cs="Palatino Linotype"/>
          <w:sz w:val="22"/>
          <w:szCs w:val="22"/>
        </w:rPr>
        <w:t xml:space="preserve">l portal del IPOMEX el </w:t>
      </w:r>
      <w:r w:rsidR="00932D27" w:rsidRPr="005C3BCF">
        <w:rPr>
          <w:rFonts w:ascii="Palatino Linotype" w:eastAsia="Palatino Linotype" w:hAnsi="Palatino Linotype" w:cs="Palatino Linotype"/>
          <w:b/>
          <w:sz w:val="22"/>
          <w:szCs w:val="22"/>
        </w:rPr>
        <w:t xml:space="preserve">Sujeto Obligado </w:t>
      </w:r>
      <w:r w:rsidR="00932D27" w:rsidRPr="005C3BCF">
        <w:rPr>
          <w:rFonts w:ascii="Palatino Linotype" w:eastAsia="Palatino Linotype" w:hAnsi="Palatino Linotype" w:cs="Palatino Linotype"/>
          <w:sz w:val="22"/>
          <w:szCs w:val="22"/>
        </w:rPr>
        <w:t xml:space="preserve">en la fracción relativa a la “Estructura Orgánica” (consultable en el siguiente enlace: </w:t>
      </w:r>
      <w:hyperlink r:id="rId9" w:anchor="/info-fraccion/2/138/20" w:history="1">
        <w:r w:rsidR="00932D27" w:rsidRPr="005C3BCF">
          <w:rPr>
            <w:rStyle w:val="Hipervnculo"/>
            <w:rFonts w:ascii="Palatino Linotype" w:eastAsia="Palatino Linotype" w:hAnsi="Palatino Linotype" w:cs="Palatino Linotype"/>
            <w:color w:val="auto"/>
            <w:sz w:val="22"/>
            <w:szCs w:val="22"/>
          </w:rPr>
          <w:t>https://ipomex.org.mx/ipomex/#/info-fraccion/2/138/20</w:t>
        </w:r>
      </w:hyperlink>
      <w:r w:rsidR="00932D27" w:rsidRPr="005C3BCF">
        <w:rPr>
          <w:rFonts w:ascii="Palatino Linotype" w:eastAsia="Palatino Linotype" w:hAnsi="Palatino Linotype" w:cs="Palatino Linotype"/>
          <w:sz w:val="22"/>
          <w:szCs w:val="22"/>
        </w:rPr>
        <w:t>), se desprende que una de las atribuciones de dicha área es “analizar previamente a su aprobación, los contratos o convenios que acuerde celebrar el Ayuntamiento”, como se muestra:</w:t>
      </w:r>
    </w:p>
    <w:p w14:paraId="7667A3A6" w14:textId="77777777" w:rsidR="00932D27" w:rsidRPr="005C3BCF" w:rsidRDefault="00932D27" w:rsidP="00652190">
      <w:pPr>
        <w:spacing w:line="360" w:lineRule="auto"/>
        <w:jc w:val="both"/>
        <w:rPr>
          <w:rFonts w:ascii="Palatino Linotype" w:eastAsia="Palatino Linotype" w:hAnsi="Palatino Linotype" w:cs="Palatino Linotype"/>
          <w:sz w:val="22"/>
          <w:szCs w:val="22"/>
        </w:rPr>
      </w:pPr>
    </w:p>
    <w:p w14:paraId="18CAC66B" w14:textId="77777777" w:rsidR="00932D27" w:rsidRPr="005C3BCF" w:rsidRDefault="00932D27" w:rsidP="00932D27">
      <w:pPr>
        <w:spacing w:line="276" w:lineRule="auto"/>
        <w:ind w:left="567" w:right="616"/>
        <w:jc w:val="both"/>
        <w:rPr>
          <w:rFonts w:ascii="Palatino Linotype" w:eastAsia="Palatino Linotype" w:hAnsi="Palatino Linotype" w:cs="Palatino Linotype"/>
          <w:i/>
          <w:sz w:val="22"/>
          <w:szCs w:val="22"/>
        </w:rPr>
      </w:pPr>
      <w:r w:rsidRPr="005C3BCF">
        <w:rPr>
          <w:rFonts w:ascii="Palatino Linotype" w:eastAsia="Palatino Linotype" w:hAnsi="Palatino Linotype" w:cs="Palatino Linotype"/>
          <w:i/>
          <w:sz w:val="22"/>
          <w:szCs w:val="22"/>
        </w:rPr>
        <w:t>“</w:t>
      </w:r>
      <w:r w:rsidRPr="005C3BCF">
        <w:rPr>
          <w:rFonts w:ascii="Palatino Linotype" w:eastAsia="Palatino Linotype" w:hAnsi="Palatino Linotype" w:cs="Palatino Linotype"/>
          <w:b/>
          <w:i/>
          <w:sz w:val="22"/>
          <w:szCs w:val="22"/>
        </w:rPr>
        <w:t>La Coordinación Jurídica, coadyuvará con la Secretaría del Ayuntamiento</w:t>
      </w:r>
      <w:r w:rsidRPr="005C3BCF">
        <w:rPr>
          <w:rFonts w:ascii="Palatino Linotype" w:eastAsia="Palatino Linotype" w:hAnsi="Palatino Linotype" w:cs="Palatino Linotype"/>
          <w:i/>
          <w:sz w:val="22"/>
          <w:szCs w:val="22"/>
        </w:rPr>
        <w:t xml:space="preserve">, </w:t>
      </w:r>
      <w:r w:rsidRPr="005C3BCF">
        <w:rPr>
          <w:rFonts w:ascii="Palatino Linotype" w:eastAsia="Palatino Linotype" w:hAnsi="Palatino Linotype" w:cs="Palatino Linotype"/>
          <w:i/>
          <w:sz w:val="22"/>
          <w:szCs w:val="22"/>
          <w:u w:val="single"/>
        </w:rPr>
        <w:t xml:space="preserve">protegerá y defenderá jurídicamente los derechos e intereses del Ayuntamiento y a sus integrantes, dará apoyo técnico jurídico al Ayuntamiento, al </w:t>
      </w:r>
      <w:proofErr w:type="gramStart"/>
      <w:r w:rsidRPr="005C3BCF">
        <w:rPr>
          <w:rFonts w:ascii="Palatino Linotype" w:eastAsia="Palatino Linotype" w:hAnsi="Palatino Linotype" w:cs="Palatino Linotype"/>
          <w:i/>
          <w:sz w:val="22"/>
          <w:szCs w:val="22"/>
          <w:u w:val="single"/>
        </w:rPr>
        <w:t>Presidente</w:t>
      </w:r>
      <w:proofErr w:type="gramEnd"/>
      <w:r w:rsidRPr="005C3BCF">
        <w:rPr>
          <w:rFonts w:ascii="Palatino Linotype" w:eastAsia="Palatino Linotype" w:hAnsi="Palatino Linotype" w:cs="Palatino Linotype"/>
          <w:i/>
          <w:sz w:val="22"/>
          <w:szCs w:val="22"/>
          <w:u w:val="single"/>
        </w:rPr>
        <w:t xml:space="preserve"> Municipal y a las diversas dependencias, unidades administrativas y organismos que integran la administración pública municipal;</w:t>
      </w:r>
      <w:r w:rsidRPr="005C3BCF">
        <w:rPr>
          <w:rFonts w:ascii="Palatino Linotype" w:eastAsia="Palatino Linotype" w:hAnsi="Palatino Linotype" w:cs="Palatino Linotype"/>
          <w:i/>
          <w:sz w:val="22"/>
          <w:szCs w:val="22"/>
        </w:rPr>
        <w:t xml:space="preserve"> así mismo, ofrecerá asesoría jurídica a la comunidad, la cual tendrá las siguientes atribuciones: </w:t>
      </w:r>
    </w:p>
    <w:p w14:paraId="20FAC5CB" w14:textId="77777777" w:rsidR="00932D27" w:rsidRPr="005C3BCF" w:rsidRDefault="00932D27" w:rsidP="00932D27">
      <w:pPr>
        <w:spacing w:line="276" w:lineRule="auto"/>
        <w:ind w:left="567" w:right="616"/>
        <w:jc w:val="both"/>
        <w:rPr>
          <w:rFonts w:ascii="Palatino Linotype" w:eastAsia="Palatino Linotype" w:hAnsi="Palatino Linotype" w:cs="Palatino Linotype"/>
          <w:i/>
          <w:sz w:val="22"/>
          <w:szCs w:val="22"/>
        </w:rPr>
      </w:pPr>
      <w:r w:rsidRPr="005C3BCF">
        <w:rPr>
          <w:rFonts w:ascii="Palatino Linotype" w:eastAsia="Palatino Linotype" w:hAnsi="Palatino Linotype" w:cs="Palatino Linotype"/>
          <w:i/>
          <w:sz w:val="22"/>
          <w:szCs w:val="22"/>
        </w:rPr>
        <w:t xml:space="preserve">I. Estudiar y analizar las leyes, reglamentos y demás disposiciones legales de aplicación municipal, para coadyuvar en la elaboración de anteproyectos de iniciativas y propuestas para el mejoramiento de la administración pública municipal; </w:t>
      </w:r>
    </w:p>
    <w:p w14:paraId="595DD70E" w14:textId="77777777" w:rsidR="00932D27" w:rsidRPr="005C3BCF" w:rsidRDefault="00932D27" w:rsidP="00932D27">
      <w:pPr>
        <w:spacing w:line="276" w:lineRule="auto"/>
        <w:ind w:left="567" w:right="616"/>
        <w:jc w:val="both"/>
        <w:rPr>
          <w:rFonts w:ascii="Palatino Linotype" w:eastAsia="Palatino Linotype" w:hAnsi="Palatino Linotype" w:cs="Palatino Linotype"/>
          <w:b/>
          <w:i/>
          <w:sz w:val="22"/>
          <w:szCs w:val="22"/>
        </w:rPr>
      </w:pPr>
      <w:r w:rsidRPr="005C3BCF">
        <w:rPr>
          <w:rFonts w:ascii="Palatino Linotype" w:eastAsia="Palatino Linotype" w:hAnsi="Palatino Linotype" w:cs="Palatino Linotype"/>
          <w:b/>
          <w:i/>
          <w:sz w:val="22"/>
          <w:szCs w:val="22"/>
        </w:rPr>
        <w:lastRenderedPageBreak/>
        <w:t xml:space="preserve">II. Analizar, previamente a su aprobación, los contratos o convenios que acuerde celebrar el Ayuntamiento; </w:t>
      </w:r>
    </w:p>
    <w:p w14:paraId="00FE0D2C" w14:textId="0010071C" w:rsidR="00932D27" w:rsidRPr="005C3BCF" w:rsidRDefault="00932D27" w:rsidP="00932D27">
      <w:pPr>
        <w:spacing w:line="276" w:lineRule="auto"/>
        <w:ind w:left="567" w:right="616"/>
        <w:jc w:val="both"/>
        <w:rPr>
          <w:rFonts w:ascii="Palatino Linotype" w:eastAsia="Palatino Linotype" w:hAnsi="Palatino Linotype" w:cs="Palatino Linotype"/>
          <w:i/>
          <w:sz w:val="22"/>
          <w:szCs w:val="22"/>
        </w:rPr>
      </w:pPr>
      <w:r w:rsidRPr="005C3BCF">
        <w:rPr>
          <w:rFonts w:ascii="Palatino Linotype" w:eastAsia="Palatino Linotype" w:hAnsi="Palatino Linotype" w:cs="Palatino Linotype"/>
          <w:i/>
          <w:sz w:val="22"/>
          <w:szCs w:val="22"/>
        </w:rPr>
        <w:t>III. Dar asesoría y apoyo técnico jurídico a las Autoridades, Direcciones, Dependencias y Entidades Municipales, a fin de que sus actos se realicen de acuerdo con el marco jurídico vigente;”</w:t>
      </w:r>
    </w:p>
    <w:p w14:paraId="4E92E9DE" w14:textId="77777777" w:rsidR="00932D27" w:rsidRPr="005C3BCF" w:rsidRDefault="00932D27" w:rsidP="00932D27">
      <w:pPr>
        <w:spacing w:line="276" w:lineRule="auto"/>
        <w:ind w:left="567" w:right="616"/>
        <w:jc w:val="both"/>
        <w:rPr>
          <w:rFonts w:ascii="Palatino Linotype" w:eastAsia="Palatino Linotype" w:hAnsi="Palatino Linotype" w:cs="Palatino Linotype"/>
          <w:i/>
          <w:sz w:val="22"/>
          <w:szCs w:val="22"/>
        </w:rPr>
      </w:pPr>
    </w:p>
    <w:p w14:paraId="7522D6D1" w14:textId="4B85FD82" w:rsidR="00932D27" w:rsidRPr="005C3BCF" w:rsidRDefault="00932D27" w:rsidP="00932D27">
      <w:pPr>
        <w:spacing w:line="276" w:lineRule="auto"/>
        <w:ind w:left="567" w:right="616"/>
        <w:jc w:val="right"/>
        <w:rPr>
          <w:rFonts w:ascii="Palatino Linotype" w:eastAsia="Palatino Linotype" w:hAnsi="Palatino Linotype" w:cs="Palatino Linotype"/>
          <w:i/>
          <w:sz w:val="22"/>
          <w:szCs w:val="22"/>
        </w:rPr>
      </w:pPr>
      <w:r w:rsidRPr="005C3BCF">
        <w:rPr>
          <w:rFonts w:ascii="Palatino Linotype" w:eastAsia="Palatino Linotype" w:hAnsi="Palatino Linotype" w:cs="Palatino Linotype"/>
          <w:i/>
          <w:sz w:val="22"/>
          <w:szCs w:val="22"/>
        </w:rPr>
        <w:t>(Énfasis añadido)</w:t>
      </w:r>
    </w:p>
    <w:p w14:paraId="3122A366" w14:textId="77777777" w:rsidR="00932D27" w:rsidRPr="005C3BCF" w:rsidRDefault="00932D27" w:rsidP="00652190">
      <w:pPr>
        <w:spacing w:line="360" w:lineRule="auto"/>
        <w:jc w:val="both"/>
        <w:rPr>
          <w:rFonts w:ascii="Palatino Linotype" w:eastAsia="Palatino Linotype" w:hAnsi="Palatino Linotype" w:cs="Palatino Linotype"/>
          <w:sz w:val="22"/>
          <w:szCs w:val="22"/>
        </w:rPr>
      </w:pPr>
    </w:p>
    <w:p w14:paraId="6E5B4A6D" w14:textId="19E90D0D" w:rsidR="00932D27" w:rsidRPr="005C3BCF" w:rsidRDefault="00932D27" w:rsidP="00652190">
      <w:pPr>
        <w:spacing w:line="360" w:lineRule="auto"/>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sz w:val="22"/>
          <w:szCs w:val="22"/>
        </w:rPr>
        <w:t xml:space="preserve">Finalmente, </w:t>
      </w:r>
      <w:r w:rsidRPr="005C3BCF">
        <w:rPr>
          <w:rFonts w:ascii="Palatino Linotype" w:eastAsia="Palatino Linotype" w:hAnsi="Palatino Linotype" w:cs="Palatino Linotype"/>
          <w:b/>
          <w:sz w:val="22"/>
          <w:szCs w:val="22"/>
        </w:rPr>
        <w:t>la Dirección de Desarrollo Económico</w:t>
      </w:r>
      <w:r w:rsidRPr="005C3BCF">
        <w:rPr>
          <w:rFonts w:ascii="Palatino Linotype" w:eastAsia="Palatino Linotype" w:hAnsi="Palatino Linotype" w:cs="Palatino Linotype"/>
          <w:sz w:val="22"/>
          <w:szCs w:val="22"/>
        </w:rPr>
        <w:t xml:space="preserve"> tiene dentro de sus atribuciones, </w:t>
      </w:r>
      <w:r w:rsidR="009F470E" w:rsidRPr="005C3BCF">
        <w:rPr>
          <w:rFonts w:ascii="Palatino Linotype" w:eastAsia="Palatino Linotype" w:hAnsi="Palatino Linotype" w:cs="Palatino Linotype"/>
          <w:b/>
          <w:sz w:val="22"/>
          <w:szCs w:val="22"/>
        </w:rPr>
        <w:t xml:space="preserve">autorizar la colocación de anuncios y </w:t>
      </w:r>
      <w:proofErr w:type="gramStart"/>
      <w:r w:rsidR="009F470E" w:rsidRPr="005C3BCF">
        <w:rPr>
          <w:rFonts w:ascii="Palatino Linotype" w:eastAsia="Palatino Linotype" w:hAnsi="Palatino Linotype" w:cs="Palatino Linotype"/>
          <w:b/>
          <w:sz w:val="22"/>
          <w:szCs w:val="22"/>
        </w:rPr>
        <w:t>publicidad  en</w:t>
      </w:r>
      <w:proofErr w:type="gramEnd"/>
      <w:r w:rsidR="009F470E" w:rsidRPr="005C3BCF">
        <w:rPr>
          <w:rFonts w:ascii="Palatino Linotype" w:eastAsia="Palatino Linotype" w:hAnsi="Palatino Linotype" w:cs="Palatino Linotype"/>
          <w:b/>
          <w:sz w:val="22"/>
          <w:szCs w:val="22"/>
        </w:rPr>
        <w:t xml:space="preserve"> o con vista a la vía pública </w:t>
      </w:r>
      <w:r w:rsidR="009F470E" w:rsidRPr="005C3BCF">
        <w:rPr>
          <w:rFonts w:ascii="Palatino Linotype" w:hAnsi="Palatino Linotype"/>
          <w:b/>
          <w:sz w:val="22"/>
          <w:szCs w:val="22"/>
        </w:rPr>
        <w:t>o en las azoteas de edificaciones</w:t>
      </w:r>
      <w:r w:rsidR="009F470E" w:rsidRPr="005C3BCF">
        <w:rPr>
          <w:rFonts w:ascii="Palatino Linotype" w:hAnsi="Palatino Linotype"/>
          <w:sz w:val="22"/>
          <w:szCs w:val="22"/>
        </w:rPr>
        <w:t>; siempre y cuando no requieran elementos estructurales, de conformidad con el artículo 43 del Reglamento de la Administración Pública Municipal de Jocotitlán vigente.</w:t>
      </w:r>
    </w:p>
    <w:p w14:paraId="709972E0" w14:textId="77777777" w:rsidR="00932D27" w:rsidRPr="005C3BCF" w:rsidRDefault="00932D27" w:rsidP="00652190">
      <w:pPr>
        <w:spacing w:line="360" w:lineRule="auto"/>
        <w:jc w:val="both"/>
        <w:rPr>
          <w:rFonts w:ascii="Palatino Linotype" w:eastAsia="Palatino Linotype" w:hAnsi="Palatino Linotype" w:cs="Palatino Linotype"/>
          <w:sz w:val="22"/>
          <w:szCs w:val="22"/>
        </w:rPr>
      </w:pPr>
    </w:p>
    <w:p w14:paraId="064CDF22" w14:textId="40EB8E8F" w:rsidR="00B0713D" w:rsidRPr="005C3BCF" w:rsidRDefault="009F470E" w:rsidP="00652190">
      <w:pPr>
        <w:spacing w:line="360" w:lineRule="auto"/>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sz w:val="22"/>
          <w:szCs w:val="22"/>
        </w:rPr>
        <w:t xml:space="preserve">Sin embargo, en el caso, atendiendo la información a la que se pretende accede, se advierte que hay otra unidad administrativa competente que puede conocer de lo solicitado, siendo esta </w:t>
      </w:r>
      <w:r w:rsidRPr="005C3BCF">
        <w:rPr>
          <w:rFonts w:ascii="Palatino Linotype" w:eastAsia="Palatino Linotype" w:hAnsi="Palatino Linotype" w:cs="Palatino Linotype"/>
          <w:b/>
          <w:sz w:val="22"/>
          <w:szCs w:val="22"/>
        </w:rPr>
        <w:t>la Dirección de Desarrollo Urbano</w:t>
      </w:r>
      <w:r w:rsidR="00337A29" w:rsidRPr="005C3BCF">
        <w:rPr>
          <w:rFonts w:ascii="Palatino Linotype" w:eastAsia="Palatino Linotype" w:hAnsi="Palatino Linotype" w:cs="Palatino Linotype"/>
          <w:sz w:val="22"/>
          <w:szCs w:val="22"/>
        </w:rPr>
        <w:t xml:space="preserve">, la cual conforme el artículo 96 </w:t>
      </w:r>
      <w:proofErr w:type="spellStart"/>
      <w:r w:rsidR="00337A29" w:rsidRPr="005C3BCF">
        <w:rPr>
          <w:rFonts w:ascii="Palatino Linotype" w:eastAsia="Palatino Linotype" w:hAnsi="Palatino Linotype" w:cs="Palatino Linotype"/>
          <w:sz w:val="22"/>
          <w:szCs w:val="22"/>
        </w:rPr>
        <w:t>sexies</w:t>
      </w:r>
      <w:proofErr w:type="spellEnd"/>
      <w:r w:rsidR="00337A29" w:rsidRPr="005C3BCF">
        <w:rPr>
          <w:rFonts w:ascii="Palatino Linotype" w:eastAsia="Palatino Linotype" w:hAnsi="Palatino Linotype" w:cs="Palatino Linotype"/>
          <w:sz w:val="22"/>
          <w:szCs w:val="22"/>
        </w:rPr>
        <w:t xml:space="preserve">, fracción VI de la Ley Orgánica Municipal del Estado de México, en relación con el artículo 18.20 </w:t>
      </w:r>
      <w:r w:rsidR="00B0713D" w:rsidRPr="005C3BCF">
        <w:rPr>
          <w:rFonts w:ascii="Palatino Linotype" w:eastAsia="Palatino Linotype" w:hAnsi="Palatino Linotype" w:cs="Palatino Linotype"/>
          <w:sz w:val="22"/>
          <w:szCs w:val="22"/>
        </w:rPr>
        <w:t xml:space="preserve">fracciones VIII y IX </w:t>
      </w:r>
      <w:r w:rsidR="00337A29" w:rsidRPr="005C3BCF">
        <w:rPr>
          <w:rFonts w:ascii="Palatino Linotype" w:eastAsia="Palatino Linotype" w:hAnsi="Palatino Linotype" w:cs="Palatino Linotype"/>
          <w:sz w:val="22"/>
          <w:szCs w:val="22"/>
        </w:rPr>
        <w:t xml:space="preserve">del Código Administrativo del Estado de México, </w:t>
      </w:r>
      <w:r w:rsidR="00337A29" w:rsidRPr="005C3BCF">
        <w:rPr>
          <w:rFonts w:ascii="Palatino Linotype" w:eastAsia="Palatino Linotype" w:hAnsi="Palatino Linotype" w:cs="Palatino Linotype"/>
          <w:b/>
          <w:sz w:val="22"/>
          <w:szCs w:val="22"/>
        </w:rPr>
        <w:t>tiene dentro de sus atribuciones emitir licencias de construcción para autorizar anuncios publicitarios que requieran de elementos estructurales y antenas para radiotelecomunicaciones</w:t>
      </w:r>
      <w:r w:rsidR="00B0713D" w:rsidRPr="005C3BCF">
        <w:rPr>
          <w:rFonts w:ascii="Palatino Linotype" w:eastAsia="Palatino Linotype" w:hAnsi="Palatino Linotype" w:cs="Palatino Linotype"/>
          <w:sz w:val="22"/>
          <w:szCs w:val="22"/>
        </w:rPr>
        <w:t>, a saber:</w:t>
      </w:r>
    </w:p>
    <w:p w14:paraId="27DA972A" w14:textId="77777777" w:rsidR="00B0713D" w:rsidRPr="005C3BCF" w:rsidRDefault="00B0713D" w:rsidP="00652190">
      <w:pPr>
        <w:spacing w:line="360" w:lineRule="auto"/>
        <w:jc w:val="both"/>
        <w:rPr>
          <w:rFonts w:ascii="Palatino Linotype" w:eastAsia="Palatino Linotype" w:hAnsi="Palatino Linotype" w:cs="Palatino Linotype"/>
          <w:sz w:val="22"/>
          <w:szCs w:val="22"/>
        </w:rPr>
      </w:pPr>
    </w:p>
    <w:p w14:paraId="492EDE07" w14:textId="26087BE7" w:rsidR="00FC1FE5" w:rsidRPr="005C3BCF" w:rsidRDefault="00FC1FE5" w:rsidP="00FC1FE5">
      <w:pPr>
        <w:spacing w:line="276" w:lineRule="auto"/>
        <w:ind w:left="567" w:right="616"/>
        <w:jc w:val="center"/>
        <w:rPr>
          <w:rFonts w:ascii="Palatino Linotype" w:eastAsia="Palatino Linotype" w:hAnsi="Palatino Linotype" w:cs="Palatino Linotype"/>
          <w:b/>
          <w:bCs/>
          <w:i/>
          <w:iCs/>
          <w:sz w:val="22"/>
          <w:szCs w:val="22"/>
          <w:u w:val="single"/>
        </w:rPr>
      </w:pPr>
      <w:r w:rsidRPr="005C3BCF">
        <w:rPr>
          <w:rFonts w:ascii="Palatino Linotype" w:eastAsia="Palatino Linotype" w:hAnsi="Palatino Linotype" w:cs="Palatino Linotype"/>
          <w:b/>
          <w:bCs/>
          <w:i/>
          <w:iCs/>
          <w:sz w:val="22"/>
          <w:szCs w:val="22"/>
          <w:u w:val="single"/>
        </w:rPr>
        <w:t>Ley Orgánica Municipal del Estado de México</w:t>
      </w:r>
    </w:p>
    <w:p w14:paraId="77A69956" w14:textId="77777777" w:rsidR="00FC1FE5" w:rsidRPr="005C3BCF" w:rsidRDefault="00FC1FE5" w:rsidP="00FC1FE5">
      <w:pPr>
        <w:spacing w:line="276" w:lineRule="auto"/>
        <w:ind w:left="567" w:right="616"/>
        <w:jc w:val="center"/>
        <w:rPr>
          <w:rFonts w:ascii="Palatino Linotype" w:eastAsia="Palatino Linotype" w:hAnsi="Palatino Linotype" w:cs="Palatino Linotype"/>
          <w:b/>
          <w:bCs/>
          <w:i/>
          <w:iCs/>
          <w:sz w:val="22"/>
          <w:szCs w:val="22"/>
          <w:u w:val="single"/>
        </w:rPr>
      </w:pPr>
    </w:p>
    <w:p w14:paraId="2A9B08E4" w14:textId="049368FD" w:rsidR="00FC1FE5" w:rsidRPr="005C3BCF" w:rsidRDefault="00FC1FE5" w:rsidP="00FC1FE5">
      <w:pPr>
        <w:spacing w:line="276" w:lineRule="auto"/>
        <w:ind w:left="567" w:right="616"/>
        <w:rPr>
          <w:rFonts w:ascii="Palatino Linotype" w:eastAsia="Palatino Linotype" w:hAnsi="Palatino Linotype" w:cs="Palatino Linotype"/>
          <w:i/>
          <w:iCs/>
          <w:sz w:val="22"/>
          <w:szCs w:val="22"/>
        </w:rPr>
      </w:pPr>
      <w:r w:rsidRPr="005C3BCF">
        <w:rPr>
          <w:rFonts w:ascii="Palatino Linotype" w:eastAsia="Palatino Linotype" w:hAnsi="Palatino Linotype" w:cs="Palatino Linotype"/>
          <w:b/>
          <w:bCs/>
          <w:i/>
          <w:iCs/>
          <w:sz w:val="22"/>
          <w:szCs w:val="22"/>
        </w:rPr>
        <w:t>“Artículo 96.</w:t>
      </w:r>
      <w:r w:rsidRPr="005C3BCF">
        <w:rPr>
          <w:rFonts w:ascii="Palatino Linotype" w:eastAsia="Palatino Linotype" w:hAnsi="Palatino Linotype" w:cs="Palatino Linotype"/>
          <w:i/>
          <w:iCs/>
          <w:sz w:val="22"/>
          <w:szCs w:val="22"/>
        </w:rPr>
        <w:t xml:space="preserve"> </w:t>
      </w:r>
      <w:proofErr w:type="spellStart"/>
      <w:proofErr w:type="gramStart"/>
      <w:r w:rsidRPr="005C3BCF">
        <w:rPr>
          <w:rFonts w:ascii="Palatino Linotype" w:eastAsia="Palatino Linotype" w:hAnsi="Palatino Linotype" w:cs="Palatino Linotype"/>
          <w:i/>
          <w:iCs/>
          <w:sz w:val="22"/>
          <w:szCs w:val="22"/>
        </w:rPr>
        <w:t>Sexies</w:t>
      </w:r>
      <w:proofErr w:type="spellEnd"/>
      <w:r w:rsidRPr="005C3BCF">
        <w:rPr>
          <w:rFonts w:ascii="Palatino Linotype" w:eastAsia="Palatino Linotype" w:hAnsi="Palatino Linotype" w:cs="Palatino Linotype"/>
          <w:i/>
          <w:iCs/>
          <w:sz w:val="22"/>
          <w:szCs w:val="22"/>
        </w:rPr>
        <w:t>.-</w:t>
      </w:r>
      <w:proofErr w:type="gramEnd"/>
      <w:r w:rsidRPr="005C3BCF">
        <w:rPr>
          <w:rFonts w:ascii="Palatino Linotype" w:eastAsia="Palatino Linotype" w:hAnsi="Palatino Linotype" w:cs="Palatino Linotype"/>
          <w:i/>
          <w:iCs/>
          <w:sz w:val="22"/>
          <w:szCs w:val="22"/>
        </w:rPr>
        <w:t xml:space="preserve"> </w:t>
      </w:r>
      <w:r w:rsidRPr="005C3BCF">
        <w:rPr>
          <w:rFonts w:ascii="Palatino Linotype" w:eastAsia="Palatino Linotype" w:hAnsi="Palatino Linotype" w:cs="Palatino Linotype"/>
          <w:b/>
          <w:bCs/>
          <w:i/>
          <w:iCs/>
          <w:sz w:val="22"/>
          <w:szCs w:val="22"/>
          <w:u w:val="single"/>
        </w:rPr>
        <w:t>El Director de Desarrollo Urbano</w:t>
      </w:r>
      <w:r w:rsidRPr="005C3BCF">
        <w:rPr>
          <w:rFonts w:ascii="Palatino Linotype" w:eastAsia="Palatino Linotype" w:hAnsi="Palatino Linotype" w:cs="Palatino Linotype"/>
          <w:i/>
          <w:iCs/>
          <w:sz w:val="22"/>
          <w:szCs w:val="22"/>
        </w:rPr>
        <w:t xml:space="preserve"> o el Titular de la Unidad Administrativa equivalente, tiene las atribuciones siguientes: </w:t>
      </w:r>
    </w:p>
    <w:p w14:paraId="18B0EE78" w14:textId="77777777" w:rsidR="00FC1FE5" w:rsidRPr="005C3BCF" w:rsidRDefault="00FC1FE5" w:rsidP="00FC1FE5">
      <w:pPr>
        <w:spacing w:line="276" w:lineRule="auto"/>
        <w:ind w:left="567" w:right="616"/>
        <w:rPr>
          <w:rFonts w:ascii="Palatino Linotype" w:eastAsia="Palatino Linotype" w:hAnsi="Palatino Linotype" w:cs="Palatino Linotype"/>
          <w:i/>
          <w:iCs/>
          <w:sz w:val="22"/>
          <w:szCs w:val="22"/>
        </w:rPr>
      </w:pPr>
      <w:r w:rsidRPr="005C3BCF">
        <w:rPr>
          <w:rFonts w:ascii="Palatino Linotype" w:eastAsia="Palatino Linotype" w:hAnsi="Palatino Linotype" w:cs="Palatino Linotype"/>
          <w:i/>
          <w:iCs/>
          <w:sz w:val="22"/>
          <w:szCs w:val="22"/>
        </w:rPr>
        <w:t>[…]</w:t>
      </w:r>
    </w:p>
    <w:p w14:paraId="52B55A00" w14:textId="29BAFC7B" w:rsidR="00FC1FE5" w:rsidRPr="005C3BCF" w:rsidRDefault="00FC1FE5" w:rsidP="00FC1FE5">
      <w:pPr>
        <w:spacing w:line="276" w:lineRule="auto"/>
        <w:ind w:left="567" w:right="616"/>
        <w:rPr>
          <w:rFonts w:ascii="Palatino Linotype" w:eastAsia="Palatino Linotype" w:hAnsi="Palatino Linotype" w:cs="Palatino Linotype"/>
          <w:i/>
          <w:iCs/>
          <w:sz w:val="22"/>
          <w:szCs w:val="22"/>
        </w:rPr>
      </w:pPr>
      <w:r w:rsidRPr="005C3BCF">
        <w:rPr>
          <w:rFonts w:ascii="Palatino Linotype" w:eastAsia="Palatino Linotype" w:hAnsi="Palatino Linotype" w:cs="Palatino Linotype"/>
          <w:i/>
          <w:iCs/>
          <w:sz w:val="22"/>
          <w:szCs w:val="22"/>
        </w:rPr>
        <w:t xml:space="preserve"> VI. Analizar las cédulas informativas de zonificación, licencias de uso de suelo y </w:t>
      </w:r>
      <w:r w:rsidRPr="005C3BCF">
        <w:rPr>
          <w:rFonts w:ascii="Palatino Linotype" w:eastAsia="Palatino Linotype" w:hAnsi="Palatino Linotype" w:cs="Palatino Linotype"/>
          <w:b/>
          <w:bCs/>
          <w:i/>
          <w:iCs/>
          <w:sz w:val="22"/>
          <w:szCs w:val="22"/>
          <w:u w:val="single"/>
        </w:rPr>
        <w:t>licencias de construcción</w:t>
      </w:r>
      <w:r w:rsidRPr="005C3BCF">
        <w:rPr>
          <w:rFonts w:ascii="Palatino Linotype" w:eastAsia="Palatino Linotype" w:hAnsi="Palatino Linotype" w:cs="Palatino Linotype"/>
          <w:i/>
          <w:iCs/>
          <w:sz w:val="22"/>
          <w:szCs w:val="22"/>
        </w:rPr>
        <w:t>; “</w:t>
      </w:r>
    </w:p>
    <w:p w14:paraId="0574BF52" w14:textId="77777777" w:rsidR="00FC1FE5" w:rsidRPr="005C3BCF" w:rsidRDefault="00FC1FE5" w:rsidP="00FC1FE5">
      <w:pPr>
        <w:spacing w:line="276" w:lineRule="auto"/>
        <w:ind w:left="567" w:right="616"/>
        <w:rPr>
          <w:rFonts w:ascii="Palatino Linotype" w:eastAsia="Palatino Linotype" w:hAnsi="Palatino Linotype" w:cs="Palatino Linotype"/>
          <w:i/>
          <w:iCs/>
          <w:sz w:val="22"/>
          <w:szCs w:val="22"/>
          <w:lang w:val="es-ES"/>
        </w:rPr>
      </w:pPr>
    </w:p>
    <w:p w14:paraId="4D5571C7" w14:textId="73EC978F" w:rsidR="00FC1FE5" w:rsidRPr="005C3BCF" w:rsidRDefault="00FC1FE5" w:rsidP="00FC1FE5">
      <w:pPr>
        <w:spacing w:line="276" w:lineRule="auto"/>
        <w:ind w:left="567" w:right="616"/>
        <w:jc w:val="center"/>
        <w:rPr>
          <w:rFonts w:ascii="Palatino Linotype" w:eastAsia="Palatino Linotype" w:hAnsi="Palatino Linotype" w:cs="Palatino Linotype"/>
          <w:b/>
          <w:i/>
          <w:iCs/>
          <w:sz w:val="22"/>
          <w:szCs w:val="22"/>
          <w:u w:val="single"/>
          <w:lang w:val="es-ES"/>
        </w:rPr>
      </w:pPr>
      <w:r w:rsidRPr="005C3BCF">
        <w:rPr>
          <w:rFonts w:ascii="Palatino Linotype" w:eastAsia="Palatino Linotype" w:hAnsi="Palatino Linotype" w:cs="Palatino Linotype"/>
          <w:b/>
          <w:i/>
          <w:iCs/>
          <w:sz w:val="22"/>
          <w:szCs w:val="22"/>
          <w:u w:val="single"/>
        </w:rPr>
        <w:lastRenderedPageBreak/>
        <w:t>Código Administrativo del Estado de México</w:t>
      </w:r>
    </w:p>
    <w:p w14:paraId="50EF6049" w14:textId="54CD1833" w:rsidR="00B0713D" w:rsidRPr="005C3BCF" w:rsidRDefault="00B0713D" w:rsidP="00B0713D">
      <w:pPr>
        <w:spacing w:line="276" w:lineRule="auto"/>
        <w:ind w:left="567" w:right="616"/>
        <w:rPr>
          <w:rFonts w:ascii="Palatino Linotype" w:eastAsia="Palatino Linotype" w:hAnsi="Palatino Linotype" w:cs="Palatino Linotype"/>
          <w:sz w:val="22"/>
          <w:szCs w:val="22"/>
          <w:lang w:val="es-ES"/>
        </w:rPr>
      </w:pPr>
      <w:r w:rsidRPr="005C3BCF">
        <w:rPr>
          <w:rFonts w:ascii="Palatino Linotype" w:eastAsia="Palatino Linotype" w:hAnsi="Palatino Linotype" w:cs="Palatino Linotype"/>
          <w:i/>
          <w:iCs/>
          <w:sz w:val="22"/>
          <w:szCs w:val="22"/>
          <w:lang w:val="es-ES"/>
        </w:rPr>
        <w:t>“Artículo 18.20.- La licencia de construcción tiene por objeto autorizar: </w:t>
      </w:r>
    </w:p>
    <w:p w14:paraId="297B9273" w14:textId="6EBE5E8C" w:rsidR="00B0713D" w:rsidRPr="005C3BCF" w:rsidRDefault="00B0713D" w:rsidP="00B0713D">
      <w:pPr>
        <w:spacing w:line="276" w:lineRule="auto"/>
        <w:ind w:left="567" w:right="616"/>
        <w:jc w:val="both"/>
        <w:rPr>
          <w:rFonts w:ascii="Palatino Linotype" w:eastAsia="Palatino Linotype" w:hAnsi="Palatino Linotype" w:cs="Palatino Linotype"/>
          <w:i/>
          <w:iCs/>
          <w:sz w:val="22"/>
          <w:szCs w:val="22"/>
        </w:rPr>
      </w:pPr>
      <w:r w:rsidRPr="005C3BCF">
        <w:rPr>
          <w:rFonts w:ascii="Palatino Linotype" w:eastAsia="Palatino Linotype" w:hAnsi="Palatino Linotype" w:cs="Palatino Linotype"/>
          <w:i/>
          <w:iCs/>
          <w:sz w:val="22"/>
          <w:szCs w:val="22"/>
        </w:rPr>
        <w:t>[…]</w:t>
      </w:r>
    </w:p>
    <w:p w14:paraId="2A7BC292" w14:textId="77777777" w:rsidR="00B0713D" w:rsidRPr="005C3BCF" w:rsidRDefault="00B0713D" w:rsidP="00B0713D">
      <w:pPr>
        <w:spacing w:line="276" w:lineRule="auto"/>
        <w:ind w:left="567" w:right="616"/>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i/>
          <w:iCs/>
          <w:sz w:val="22"/>
          <w:szCs w:val="22"/>
        </w:rPr>
        <w:t>VIII. Construcción e instalación de estaciones repetidoras y antenas para radiotelecomunicaciones; </w:t>
      </w:r>
    </w:p>
    <w:p w14:paraId="68E41EB3" w14:textId="224169B4" w:rsidR="00B0713D" w:rsidRPr="005C3BCF" w:rsidRDefault="00B0713D" w:rsidP="00B0713D">
      <w:pPr>
        <w:spacing w:line="276" w:lineRule="auto"/>
        <w:ind w:left="567" w:right="616"/>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i/>
          <w:iCs/>
          <w:sz w:val="22"/>
          <w:szCs w:val="22"/>
        </w:rPr>
        <w:t>IX. Anuncios publicitarios que requieran de elementos estructurales; y “</w:t>
      </w:r>
    </w:p>
    <w:p w14:paraId="2EABD5D0" w14:textId="4E18C8C2" w:rsidR="009F470E" w:rsidRPr="005C3BCF" w:rsidRDefault="009F470E" w:rsidP="00652190">
      <w:pPr>
        <w:spacing w:line="360" w:lineRule="auto"/>
        <w:jc w:val="both"/>
        <w:rPr>
          <w:rFonts w:ascii="Palatino Linotype" w:eastAsia="Palatino Linotype" w:hAnsi="Palatino Linotype" w:cs="Palatino Linotype"/>
          <w:sz w:val="22"/>
          <w:szCs w:val="22"/>
        </w:rPr>
      </w:pPr>
    </w:p>
    <w:p w14:paraId="13BCC2DC" w14:textId="0BD2333C" w:rsidR="00652190" w:rsidRPr="005C3BCF" w:rsidRDefault="00652190" w:rsidP="00652190">
      <w:pPr>
        <w:spacing w:line="360" w:lineRule="auto"/>
        <w:ind w:right="49"/>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sz w:val="22"/>
          <w:szCs w:val="22"/>
        </w:rPr>
        <w:t xml:space="preserve">En ese sentido, se tiene que </w:t>
      </w:r>
      <w:r w:rsidR="003C2B03" w:rsidRPr="005C3BCF">
        <w:rPr>
          <w:rFonts w:ascii="Palatino Linotype" w:eastAsia="Palatino Linotype" w:hAnsi="Palatino Linotype" w:cs="Palatino Linotype"/>
          <w:sz w:val="22"/>
          <w:szCs w:val="22"/>
        </w:rPr>
        <w:t>en el caso no se pronunciaron todas</w:t>
      </w:r>
      <w:r w:rsidRPr="005C3BCF">
        <w:rPr>
          <w:rFonts w:ascii="Palatino Linotype" w:eastAsia="Palatino Linotype" w:hAnsi="Palatino Linotype" w:cs="Palatino Linotype"/>
          <w:sz w:val="22"/>
          <w:szCs w:val="22"/>
        </w:rPr>
        <w:t xml:space="preserve"> la</w:t>
      </w:r>
      <w:r w:rsidR="003C2B03" w:rsidRPr="005C3BCF">
        <w:rPr>
          <w:rFonts w:ascii="Palatino Linotype" w:eastAsia="Palatino Linotype" w:hAnsi="Palatino Linotype" w:cs="Palatino Linotype"/>
          <w:sz w:val="22"/>
          <w:szCs w:val="22"/>
        </w:rPr>
        <w:t>s</w:t>
      </w:r>
      <w:r w:rsidRPr="005C3BCF">
        <w:rPr>
          <w:rFonts w:ascii="Palatino Linotype" w:eastAsia="Palatino Linotype" w:hAnsi="Palatino Linotype" w:cs="Palatino Linotype"/>
          <w:sz w:val="22"/>
          <w:szCs w:val="22"/>
        </w:rPr>
        <w:t xml:space="preserve"> unidad</w:t>
      </w:r>
      <w:r w:rsidR="003C2B03" w:rsidRPr="005C3BCF">
        <w:rPr>
          <w:rFonts w:ascii="Palatino Linotype" w:eastAsia="Palatino Linotype" w:hAnsi="Palatino Linotype" w:cs="Palatino Linotype"/>
          <w:sz w:val="22"/>
          <w:szCs w:val="22"/>
        </w:rPr>
        <w:t>es</w:t>
      </w:r>
      <w:r w:rsidRPr="005C3BCF">
        <w:rPr>
          <w:rFonts w:ascii="Palatino Linotype" w:eastAsia="Palatino Linotype" w:hAnsi="Palatino Linotype" w:cs="Palatino Linotype"/>
          <w:sz w:val="22"/>
          <w:szCs w:val="22"/>
        </w:rPr>
        <w:t xml:space="preserve"> administrativa</w:t>
      </w:r>
      <w:r w:rsidR="003C2B03" w:rsidRPr="005C3BCF">
        <w:rPr>
          <w:rFonts w:ascii="Palatino Linotype" w:eastAsia="Palatino Linotype" w:hAnsi="Palatino Linotype" w:cs="Palatino Linotype"/>
          <w:sz w:val="22"/>
          <w:szCs w:val="22"/>
        </w:rPr>
        <w:t>s</w:t>
      </w:r>
      <w:r w:rsidRPr="005C3BCF">
        <w:rPr>
          <w:rFonts w:ascii="Palatino Linotype" w:eastAsia="Palatino Linotype" w:hAnsi="Palatino Linotype" w:cs="Palatino Linotype"/>
          <w:sz w:val="22"/>
          <w:szCs w:val="22"/>
        </w:rPr>
        <w:t xml:space="preserve"> competente</w:t>
      </w:r>
      <w:r w:rsidR="003C2B03" w:rsidRPr="005C3BCF">
        <w:rPr>
          <w:rFonts w:ascii="Palatino Linotype" w:eastAsia="Palatino Linotype" w:hAnsi="Palatino Linotype" w:cs="Palatino Linotype"/>
          <w:sz w:val="22"/>
          <w:szCs w:val="22"/>
        </w:rPr>
        <w:t>s; por lo que, no se cumplió c</w:t>
      </w:r>
      <w:r w:rsidRPr="005C3BCF">
        <w:rPr>
          <w:rFonts w:ascii="Palatino Linotype" w:eastAsia="Palatino Linotype" w:hAnsi="Palatino Linotype" w:cs="Palatino Linotype"/>
          <w:sz w:val="22"/>
          <w:szCs w:val="22"/>
        </w:rPr>
        <w:t xml:space="preserve">on el procedimiento establecido por el artículo 162 de la Ley de Transparencia y Acceso a la Información Pública del Estado de México y Municipios, </w:t>
      </w:r>
      <w:r w:rsidR="003C2B03" w:rsidRPr="005C3BCF">
        <w:rPr>
          <w:rFonts w:ascii="Palatino Linotype" w:eastAsia="Palatino Linotype" w:hAnsi="Palatino Linotype" w:cs="Palatino Linotype"/>
          <w:sz w:val="22"/>
          <w:szCs w:val="22"/>
        </w:rPr>
        <w:t xml:space="preserve">que </w:t>
      </w:r>
      <w:r w:rsidRPr="005C3BCF">
        <w:rPr>
          <w:rFonts w:ascii="Palatino Linotype" w:eastAsia="Palatino Linotype" w:hAnsi="Palatino Linotype" w:cs="Palatino Linotype"/>
          <w:sz w:val="22"/>
          <w:szCs w:val="22"/>
        </w:rPr>
        <w:t>de conformidad con la fracción XXXIX del artículo tercero de la legislación local vigente en materia de transparencia</w:t>
      </w:r>
      <w:r w:rsidR="003C2B03" w:rsidRPr="005C3BCF">
        <w:rPr>
          <w:rFonts w:ascii="Palatino Linotype" w:eastAsia="Palatino Linotype" w:hAnsi="Palatino Linotype" w:cs="Palatino Linotype"/>
          <w:sz w:val="22"/>
          <w:szCs w:val="22"/>
        </w:rPr>
        <w:t>, dispone lo siguiente</w:t>
      </w:r>
      <w:r w:rsidRPr="005C3BCF">
        <w:rPr>
          <w:rFonts w:ascii="Palatino Linotype" w:eastAsia="Palatino Linotype" w:hAnsi="Palatino Linotype" w:cs="Palatino Linotype"/>
          <w:sz w:val="22"/>
          <w:szCs w:val="22"/>
        </w:rPr>
        <w:t>: </w:t>
      </w:r>
    </w:p>
    <w:p w14:paraId="4B8C3F3F" w14:textId="77777777" w:rsidR="00652190" w:rsidRPr="005C3BCF" w:rsidRDefault="00652190" w:rsidP="00652190">
      <w:pPr>
        <w:rPr>
          <w:sz w:val="22"/>
          <w:szCs w:val="22"/>
        </w:rPr>
      </w:pPr>
    </w:p>
    <w:p w14:paraId="5E633F1C" w14:textId="77777777" w:rsidR="00652190" w:rsidRPr="005C3BCF" w:rsidRDefault="00652190" w:rsidP="00652190">
      <w:pPr>
        <w:pBdr>
          <w:top w:val="nil"/>
          <w:left w:val="nil"/>
          <w:bottom w:val="nil"/>
          <w:right w:val="nil"/>
          <w:between w:val="nil"/>
        </w:pBdr>
        <w:ind w:left="864" w:right="864"/>
        <w:jc w:val="both"/>
        <w:rPr>
          <w:sz w:val="22"/>
          <w:szCs w:val="22"/>
        </w:rPr>
      </w:pPr>
      <w:r w:rsidRPr="005C3BCF">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2078EC3E" w14:textId="77777777" w:rsidR="00652190" w:rsidRPr="005C3BCF" w:rsidRDefault="00652190" w:rsidP="00652190">
      <w:pPr>
        <w:rPr>
          <w:sz w:val="22"/>
          <w:szCs w:val="22"/>
        </w:rPr>
      </w:pPr>
    </w:p>
    <w:p w14:paraId="5A0BBC8C" w14:textId="77777777" w:rsidR="00652190" w:rsidRPr="005C3BCF" w:rsidRDefault="00652190" w:rsidP="00652190">
      <w:pPr>
        <w:pBdr>
          <w:top w:val="nil"/>
          <w:left w:val="nil"/>
          <w:bottom w:val="nil"/>
          <w:right w:val="nil"/>
          <w:between w:val="nil"/>
        </w:pBdr>
        <w:shd w:val="clear" w:color="auto" w:fill="FFFFFF"/>
        <w:spacing w:line="360" w:lineRule="auto"/>
        <w:jc w:val="both"/>
        <w:rPr>
          <w:sz w:val="22"/>
          <w:szCs w:val="22"/>
        </w:rPr>
      </w:pPr>
      <w:r w:rsidRPr="005C3BCF">
        <w:rPr>
          <w:rFonts w:ascii="Palatino Linotype" w:eastAsia="Palatino Linotype" w:hAnsi="Palatino Linotype" w:cs="Palatino Linotype"/>
          <w:sz w:val="22"/>
          <w:szCs w:val="22"/>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0F4D1F47" w14:textId="77777777" w:rsidR="00652190" w:rsidRPr="005C3BCF" w:rsidRDefault="00652190" w:rsidP="00652190">
      <w:pPr>
        <w:rPr>
          <w:sz w:val="22"/>
          <w:szCs w:val="22"/>
        </w:rPr>
      </w:pPr>
    </w:p>
    <w:p w14:paraId="1CB5A729" w14:textId="77777777" w:rsidR="00652190" w:rsidRPr="005C3BCF" w:rsidRDefault="00652190" w:rsidP="00652190">
      <w:pPr>
        <w:pBdr>
          <w:top w:val="nil"/>
          <w:left w:val="nil"/>
          <w:bottom w:val="nil"/>
          <w:right w:val="nil"/>
          <w:between w:val="nil"/>
        </w:pBdr>
        <w:ind w:left="864" w:right="864"/>
        <w:jc w:val="both"/>
        <w:rPr>
          <w:sz w:val="22"/>
          <w:szCs w:val="22"/>
        </w:rPr>
      </w:pPr>
      <w:r w:rsidRPr="005C3BCF">
        <w:rPr>
          <w:rFonts w:ascii="Palatino Linotype" w:eastAsia="Palatino Linotype" w:hAnsi="Palatino Linotype" w:cs="Palatino Linotype"/>
          <w:i/>
          <w:sz w:val="22"/>
          <w:szCs w:val="22"/>
        </w:rPr>
        <w:t xml:space="preserve">“Artículo 162. Las unidades de transparencia deberán garantizar que las solicitudes </w:t>
      </w:r>
      <w:r w:rsidRPr="005C3BCF">
        <w:rPr>
          <w:rFonts w:ascii="Palatino Linotype" w:eastAsia="Palatino Linotype" w:hAnsi="Palatino Linotype" w:cs="Palatino Linotype"/>
          <w:b/>
          <w:i/>
          <w:sz w:val="22"/>
          <w:szCs w:val="22"/>
        </w:rPr>
        <w:t xml:space="preserve">se turnen a todas las Áreas competentes </w:t>
      </w:r>
      <w:r w:rsidRPr="005C3BCF">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7FDA847E" w14:textId="77777777" w:rsidR="00652190" w:rsidRPr="005C3BCF" w:rsidRDefault="00652190" w:rsidP="00652190">
      <w:pPr>
        <w:spacing w:line="360" w:lineRule="auto"/>
        <w:jc w:val="both"/>
        <w:rPr>
          <w:rFonts w:ascii="Palatino Linotype" w:eastAsia="Palatino Linotype" w:hAnsi="Palatino Linotype" w:cs="Palatino Linotype"/>
          <w:sz w:val="22"/>
          <w:szCs w:val="22"/>
        </w:rPr>
      </w:pPr>
    </w:p>
    <w:p w14:paraId="1A043E0B" w14:textId="44A0BEC4" w:rsidR="003C2B03" w:rsidRPr="005C3BCF" w:rsidRDefault="003C2B03" w:rsidP="00652190">
      <w:pPr>
        <w:spacing w:line="360" w:lineRule="auto"/>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sz w:val="22"/>
          <w:szCs w:val="22"/>
        </w:rPr>
        <w:t>De esta manera, es que en el caso no se dio cumplimiento al procedimiento de turnar la solicitud de información a todas las unidades administrativas que conforme sus atribuciones pueden conocer de la información requerida.</w:t>
      </w:r>
    </w:p>
    <w:p w14:paraId="65C334C6" w14:textId="77777777" w:rsidR="003C2B03" w:rsidRPr="005C3BCF" w:rsidRDefault="003C2B03" w:rsidP="00652190">
      <w:pPr>
        <w:spacing w:line="360" w:lineRule="auto"/>
        <w:jc w:val="both"/>
        <w:rPr>
          <w:rFonts w:ascii="Palatino Linotype" w:eastAsia="Palatino Linotype" w:hAnsi="Palatino Linotype" w:cs="Palatino Linotype"/>
          <w:sz w:val="22"/>
          <w:szCs w:val="22"/>
        </w:rPr>
      </w:pPr>
    </w:p>
    <w:p w14:paraId="0CCC8C64" w14:textId="666A86E6" w:rsidR="003C2B03" w:rsidRPr="005C3BCF" w:rsidRDefault="003C2B03" w:rsidP="00652190">
      <w:pPr>
        <w:spacing w:line="360" w:lineRule="auto"/>
        <w:jc w:val="both"/>
        <w:rPr>
          <w:rFonts w:ascii="Palatino Linotype" w:eastAsia="Palatino Linotype" w:hAnsi="Palatino Linotype"/>
          <w:sz w:val="22"/>
          <w:szCs w:val="22"/>
        </w:rPr>
      </w:pPr>
      <w:r w:rsidRPr="005C3BCF">
        <w:rPr>
          <w:rFonts w:ascii="Palatino Linotype" w:eastAsia="Palatino Linotype" w:hAnsi="Palatino Linotype" w:cs="Palatino Linotype"/>
          <w:sz w:val="22"/>
          <w:szCs w:val="22"/>
        </w:rPr>
        <w:t xml:space="preserve">Ahora, atendiendo la pretensión del particular se procede al análisis individualizado de la naturaleza de la información requerida, así como la respuesta proporcionada por el </w:t>
      </w:r>
      <w:r w:rsidRPr="005C3BCF">
        <w:rPr>
          <w:rFonts w:ascii="Palatino Linotype" w:eastAsia="Palatino Linotype" w:hAnsi="Palatino Linotype" w:cs="Palatino Linotype"/>
          <w:b/>
          <w:sz w:val="22"/>
          <w:szCs w:val="22"/>
        </w:rPr>
        <w:t xml:space="preserve">Sujeto Obligado </w:t>
      </w:r>
      <w:r w:rsidRPr="005C3BCF">
        <w:rPr>
          <w:rFonts w:ascii="Palatino Linotype" w:eastAsia="Palatino Linotype" w:hAnsi="Palatino Linotype"/>
          <w:sz w:val="22"/>
          <w:szCs w:val="22"/>
        </w:rPr>
        <w:t>a fin de</w:t>
      </w:r>
      <w:r w:rsidR="006A6F53" w:rsidRPr="005C3BCF">
        <w:rPr>
          <w:rFonts w:ascii="Palatino Linotype" w:eastAsia="Palatino Linotype" w:hAnsi="Palatino Linotype"/>
          <w:sz w:val="22"/>
          <w:szCs w:val="22"/>
        </w:rPr>
        <w:t xml:space="preserve"> determinar si en el caso con la información proporcionada se colmó el derecho de acceso a la información pública.</w:t>
      </w:r>
    </w:p>
    <w:p w14:paraId="2FCCFD25" w14:textId="77777777" w:rsidR="003C2B03" w:rsidRPr="005C3BCF" w:rsidRDefault="003C2B03" w:rsidP="00652190">
      <w:pPr>
        <w:spacing w:line="360" w:lineRule="auto"/>
        <w:jc w:val="both"/>
        <w:rPr>
          <w:rFonts w:ascii="Palatino Linotype" w:eastAsia="Palatino Linotype" w:hAnsi="Palatino Linotype" w:cs="Palatino Linotype"/>
          <w:sz w:val="22"/>
          <w:szCs w:val="22"/>
        </w:rPr>
      </w:pPr>
    </w:p>
    <w:p w14:paraId="15119112" w14:textId="279053A6" w:rsidR="00824B54" w:rsidRPr="005C3BCF" w:rsidRDefault="00184D54" w:rsidP="00184D54">
      <w:pPr>
        <w:pStyle w:val="Prrafodelista"/>
        <w:numPr>
          <w:ilvl w:val="0"/>
          <w:numId w:val="28"/>
        </w:numPr>
        <w:spacing w:line="360" w:lineRule="auto"/>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b/>
          <w:sz w:val="22"/>
          <w:szCs w:val="22"/>
        </w:rPr>
        <w:t>Número de antenas de transmisión y anuncios publicitarios (públicas o privadas) que existen en el Municipio</w:t>
      </w:r>
      <w:r w:rsidRPr="005C3BCF">
        <w:rPr>
          <w:rFonts w:ascii="Palatino Linotype" w:eastAsia="Palatino Linotype" w:hAnsi="Palatino Linotype" w:cs="Palatino Linotype"/>
          <w:sz w:val="22"/>
          <w:szCs w:val="22"/>
        </w:rPr>
        <w:t>:</w:t>
      </w:r>
    </w:p>
    <w:p w14:paraId="66E5C232" w14:textId="77777777" w:rsidR="00184D54" w:rsidRPr="005C3BCF" w:rsidRDefault="00184D54" w:rsidP="00184D54">
      <w:pPr>
        <w:spacing w:line="360" w:lineRule="auto"/>
        <w:jc w:val="both"/>
        <w:rPr>
          <w:rFonts w:ascii="Palatino Linotype" w:eastAsia="Palatino Linotype" w:hAnsi="Palatino Linotype" w:cs="Palatino Linotype"/>
          <w:sz w:val="22"/>
          <w:szCs w:val="22"/>
        </w:rPr>
      </w:pPr>
    </w:p>
    <w:p w14:paraId="62F8D4CF" w14:textId="26ACCE91" w:rsidR="00184D54" w:rsidRPr="005C3BCF" w:rsidRDefault="005B50F3" w:rsidP="00184D54">
      <w:pPr>
        <w:spacing w:line="360" w:lineRule="auto"/>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sz w:val="22"/>
          <w:szCs w:val="22"/>
        </w:rPr>
        <w:t xml:space="preserve">Atendiendo la información requerida, es de indicar que de la consulta que hizo este Órgano Garante en medios de difusión digitales localizó dos cédulas de </w:t>
      </w:r>
      <w:r w:rsidR="00887943" w:rsidRPr="005C3BCF">
        <w:rPr>
          <w:rFonts w:ascii="Palatino Linotype" w:eastAsia="Palatino Linotype" w:hAnsi="Palatino Linotype" w:cs="Palatino Linotype"/>
          <w:sz w:val="22"/>
          <w:szCs w:val="22"/>
        </w:rPr>
        <w:t>trámites</w:t>
      </w:r>
      <w:r w:rsidRPr="005C3BCF">
        <w:rPr>
          <w:rFonts w:ascii="Palatino Linotype" w:eastAsia="Palatino Linotype" w:hAnsi="Palatino Linotype" w:cs="Palatino Linotype"/>
          <w:sz w:val="22"/>
          <w:szCs w:val="22"/>
        </w:rPr>
        <w:t xml:space="preserve"> y servicios, relacionados con el tema a tratar.</w:t>
      </w:r>
    </w:p>
    <w:p w14:paraId="54B99BFF" w14:textId="77777777" w:rsidR="005B50F3" w:rsidRPr="005C3BCF" w:rsidRDefault="005B50F3" w:rsidP="00184D54">
      <w:pPr>
        <w:spacing w:line="360" w:lineRule="auto"/>
        <w:jc w:val="both"/>
        <w:rPr>
          <w:rFonts w:ascii="Palatino Linotype" w:eastAsia="Palatino Linotype" w:hAnsi="Palatino Linotype" w:cs="Palatino Linotype"/>
          <w:sz w:val="22"/>
          <w:szCs w:val="22"/>
        </w:rPr>
      </w:pPr>
    </w:p>
    <w:p w14:paraId="366EDAC6" w14:textId="313574AF" w:rsidR="005B50F3" w:rsidRPr="005C3BCF" w:rsidRDefault="005B50F3" w:rsidP="00184D54">
      <w:pPr>
        <w:spacing w:line="360" w:lineRule="auto"/>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sz w:val="22"/>
          <w:szCs w:val="22"/>
        </w:rPr>
        <w:t>En primer lugar, se localizó la cédula de Registro del Trámite o Servicio denominado “Licencia de construcción e instalación de estaciones repetidoras y antenas para radiotelecomunicaciones”, misma que corresponde a un trámite municipal el cual tiene por objeto “autorizar la construcción e instalación de estaciones repetidoras y antenas para radiotelecomunicaciones dentro del territorio municipal”, como se muestra:</w:t>
      </w:r>
    </w:p>
    <w:p w14:paraId="24A63A98" w14:textId="77777777" w:rsidR="005B50F3" w:rsidRPr="005C3BCF" w:rsidRDefault="005B50F3" w:rsidP="00184D54">
      <w:pPr>
        <w:spacing w:line="360" w:lineRule="auto"/>
        <w:jc w:val="both"/>
        <w:rPr>
          <w:rFonts w:ascii="Palatino Linotype" w:eastAsia="Palatino Linotype" w:hAnsi="Palatino Linotype" w:cs="Palatino Linotype"/>
          <w:sz w:val="22"/>
          <w:szCs w:val="22"/>
        </w:rPr>
      </w:pPr>
    </w:p>
    <w:p w14:paraId="6ACA3444" w14:textId="6EC515FD" w:rsidR="005B50F3" w:rsidRPr="005C3BCF" w:rsidRDefault="005B50F3" w:rsidP="00184D54">
      <w:pPr>
        <w:spacing w:line="360" w:lineRule="auto"/>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noProof/>
          <w:sz w:val="22"/>
          <w:szCs w:val="22"/>
        </w:rPr>
        <w:drawing>
          <wp:inline distT="0" distB="0" distL="0" distR="0" wp14:anchorId="19E9716A" wp14:editId="6DECB919">
            <wp:extent cx="5612130" cy="1228725"/>
            <wp:effectExtent l="19050" t="19050" r="26670" b="285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1228725"/>
                    </a:xfrm>
                    <a:prstGeom prst="rect">
                      <a:avLst/>
                    </a:prstGeom>
                    <a:ln>
                      <a:solidFill>
                        <a:schemeClr val="accent1"/>
                      </a:solidFill>
                    </a:ln>
                  </pic:spPr>
                </pic:pic>
              </a:graphicData>
            </a:graphic>
          </wp:inline>
        </w:drawing>
      </w:r>
    </w:p>
    <w:p w14:paraId="2D85D929" w14:textId="70263872" w:rsidR="005B50F3" w:rsidRPr="005C3BCF" w:rsidRDefault="005B50F3" w:rsidP="005B50F3">
      <w:pPr>
        <w:spacing w:line="360" w:lineRule="auto"/>
        <w:jc w:val="center"/>
        <w:rPr>
          <w:rFonts w:ascii="Palatino Linotype" w:eastAsia="Palatino Linotype" w:hAnsi="Palatino Linotype" w:cs="Palatino Linotype"/>
          <w:sz w:val="22"/>
          <w:szCs w:val="22"/>
        </w:rPr>
      </w:pPr>
      <w:r w:rsidRPr="005C3BCF">
        <w:rPr>
          <w:rFonts w:ascii="Palatino Linotype" w:eastAsia="Palatino Linotype" w:hAnsi="Palatino Linotype" w:cs="Palatino Linotype"/>
          <w:sz w:val="22"/>
          <w:szCs w:val="22"/>
        </w:rPr>
        <w:t>[…]</w:t>
      </w:r>
    </w:p>
    <w:p w14:paraId="05506D2C" w14:textId="4B0F0F1E" w:rsidR="005B50F3" w:rsidRPr="005C3BCF" w:rsidRDefault="005B50F3" w:rsidP="005B50F3">
      <w:pPr>
        <w:spacing w:line="360" w:lineRule="auto"/>
        <w:jc w:val="center"/>
        <w:rPr>
          <w:rFonts w:ascii="Palatino Linotype" w:eastAsia="Palatino Linotype" w:hAnsi="Palatino Linotype" w:cs="Palatino Linotype"/>
          <w:sz w:val="22"/>
          <w:szCs w:val="22"/>
        </w:rPr>
      </w:pPr>
      <w:r w:rsidRPr="005C3BCF">
        <w:rPr>
          <w:rFonts w:ascii="Palatino Linotype" w:eastAsia="Palatino Linotype" w:hAnsi="Palatino Linotype" w:cs="Palatino Linotype"/>
          <w:noProof/>
          <w:sz w:val="22"/>
          <w:szCs w:val="22"/>
        </w:rPr>
        <w:lastRenderedPageBreak/>
        <w:drawing>
          <wp:inline distT="0" distB="0" distL="0" distR="0" wp14:anchorId="1BC3BFFA" wp14:editId="70F2A573">
            <wp:extent cx="5612130" cy="1417955"/>
            <wp:effectExtent l="19050" t="19050" r="26670" b="1079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1417955"/>
                    </a:xfrm>
                    <a:prstGeom prst="rect">
                      <a:avLst/>
                    </a:prstGeom>
                    <a:ln>
                      <a:solidFill>
                        <a:schemeClr val="accent1"/>
                      </a:solidFill>
                    </a:ln>
                  </pic:spPr>
                </pic:pic>
              </a:graphicData>
            </a:graphic>
          </wp:inline>
        </w:drawing>
      </w:r>
    </w:p>
    <w:p w14:paraId="1822A56C" w14:textId="77777777" w:rsidR="005B50F3" w:rsidRPr="005C3BCF" w:rsidRDefault="005B50F3" w:rsidP="005B50F3">
      <w:pPr>
        <w:spacing w:line="360" w:lineRule="auto"/>
        <w:jc w:val="both"/>
        <w:rPr>
          <w:rFonts w:ascii="Palatino Linotype" w:eastAsia="Palatino Linotype" w:hAnsi="Palatino Linotype" w:cs="Palatino Linotype"/>
          <w:sz w:val="22"/>
          <w:szCs w:val="22"/>
        </w:rPr>
      </w:pPr>
    </w:p>
    <w:p w14:paraId="6A43F49C" w14:textId="4BC8BA53" w:rsidR="005B50F3" w:rsidRPr="005C3BCF" w:rsidRDefault="005B50F3" w:rsidP="005B50F3">
      <w:pPr>
        <w:spacing w:line="360" w:lineRule="auto"/>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sz w:val="22"/>
          <w:szCs w:val="22"/>
        </w:rPr>
        <w:t>Asimismo, dicha cédula establece que dicho trámite puede ser solicitado por particulares (personas físicas o personas jurídico-colectivas), siendo uno de los requisitos presentar la solicitud en el formato que establezca la Dirección de Desarrollo Urbano, y el pago por el costo del servicio se debe realizar a través de la Tesorería Municipal.</w:t>
      </w:r>
    </w:p>
    <w:p w14:paraId="2770D080" w14:textId="77777777" w:rsidR="005B50F3" w:rsidRPr="005C3BCF" w:rsidRDefault="005B50F3" w:rsidP="005B50F3">
      <w:pPr>
        <w:spacing w:line="360" w:lineRule="auto"/>
        <w:jc w:val="both"/>
        <w:rPr>
          <w:rFonts w:ascii="Palatino Linotype" w:eastAsia="Palatino Linotype" w:hAnsi="Palatino Linotype" w:cs="Palatino Linotype"/>
          <w:sz w:val="22"/>
          <w:szCs w:val="22"/>
        </w:rPr>
      </w:pPr>
    </w:p>
    <w:p w14:paraId="2A9DEB5F" w14:textId="674128FF" w:rsidR="005A6073" w:rsidRPr="005C3BCF" w:rsidRDefault="005B50F3" w:rsidP="005B50F3">
      <w:pPr>
        <w:spacing w:line="360" w:lineRule="auto"/>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sz w:val="22"/>
          <w:szCs w:val="22"/>
        </w:rPr>
        <w:t xml:space="preserve">En segundo lugar, de la consulta que también efectuó este Órgano Garante localizó la cédula de trámite por el cobro de impuesto por anuncios publicitarios, </w:t>
      </w:r>
      <w:r w:rsidR="005A6073" w:rsidRPr="005C3BCF">
        <w:rPr>
          <w:rFonts w:ascii="Palatino Linotype" w:eastAsia="Palatino Linotype" w:hAnsi="Palatino Linotype" w:cs="Palatino Linotype"/>
          <w:sz w:val="22"/>
          <w:szCs w:val="22"/>
        </w:rPr>
        <w:t>el cual se efectúa conforme la orden de pago emitida por la Dirección de Desarrollo Económico y dentro de los requisitos para efectuar dicho pago ante la Tesorería Municipal se encuentra entregar la autorización para la colocación del anuncio que expide dicha Dirección, como se muestra:</w:t>
      </w:r>
    </w:p>
    <w:p w14:paraId="49CEBEC4" w14:textId="77777777" w:rsidR="005A6073" w:rsidRPr="005C3BCF" w:rsidRDefault="005A6073" w:rsidP="005B50F3">
      <w:pPr>
        <w:spacing w:line="360" w:lineRule="auto"/>
        <w:jc w:val="both"/>
        <w:rPr>
          <w:rFonts w:ascii="Palatino Linotype" w:eastAsia="Palatino Linotype" w:hAnsi="Palatino Linotype" w:cs="Palatino Linotype"/>
          <w:sz w:val="22"/>
          <w:szCs w:val="22"/>
        </w:rPr>
      </w:pPr>
    </w:p>
    <w:p w14:paraId="1B792FE9" w14:textId="21258B3E" w:rsidR="005A6073" w:rsidRPr="005C3BCF" w:rsidRDefault="00DA4336" w:rsidP="005B50F3">
      <w:pPr>
        <w:spacing w:line="360" w:lineRule="auto"/>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noProof/>
          <w:sz w:val="22"/>
          <w:szCs w:val="22"/>
        </w:rPr>
        <w:drawing>
          <wp:inline distT="0" distB="0" distL="0" distR="0" wp14:anchorId="385B9B6C" wp14:editId="263AFBF5">
            <wp:extent cx="5612130" cy="1957070"/>
            <wp:effectExtent l="19050" t="19050" r="26670" b="2413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1957070"/>
                    </a:xfrm>
                    <a:prstGeom prst="rect">
                      <a:avLst/>
                    </a:prstGeom>
                    <a:ln>
                      <a:solidFill>
                        <a:schemeClr val="accent1"/>
                      </a:solidFill>
                    </a:ln>
                  </pic:spPr>
                </pic:pic>
              </a:graphicData>
            </a:graphic>
          </wp:inline>
        </w:drawing>
      </w:r>
    </w:p>
    <w:p w14:paraId="3FE0AD30" w14:textId="7C7D3994" w:rsidR="00DA4336" w:rsidRPr="005C3BCF" w:rsidRDefault="00DA4336" w:rsidP="00DA4336">
      <w:pPr>
        <w:spacing w:line="360" w:lineRule="auto"/>
        <w:jc w:val="center"/>
        <w:rPr>
          <w:rFonts w:ascii="Palatino Linotype" w:eastAsia="Palatino Linotype" w:hAnsi="Palatino Linotype" w:cs="Palatino Linotype"/>
          <w:sz w:val="22"/>
          <w:szCs w:val="22"/>
        </w:rPr>
      </w:pPr>
      <w:r w:rsidRPr="005C3BCF">
        <w:rPr>
          <w:rFonts w:ascii="Palatino Linotype" w:eastAsia="Palatino Linotype" w:hAnsi="Palatino Linotype" w:cs="Palatino Linotype"/>
          <w:sz w:val="22"/>
          <w:szCs w:val="22"/>
        </w:rPr>
        <w:t>[…]</w:t>
      </w:r>
    </w:p>
    <w:p w14:paraId="6B16D747" w14:textId="51D337B2" w:rsidR="00DA4336" w:rsidRPr="005C3BCF" w:rsidRDefault="00DA4336" w:rsidP="00DA4336">
      <w:pPr>
        <w:spacing w:line="360" w:lineRule="auto"/>
        <w:jc w:val="center"/>
        <w:rPr>
          <w:rFonts w:ascii="Palatino Linotype" w:eastAsia="Palatino Linotype" w:hAnsi="Palatino Linotype" w:cs="Palatino Linotype"/>
          <w:sz w:val="22"/>
          <w:szCs w:val="22"/>
        </w:rPr>
      </w:pPr>
      <w:r w:rsidRPr="005C3BCF">
        <w:rPr>
          <w:rFonts w:ascii="Palatino Linotype" w:eastAsia="Palatino Linotype" w:hAnsi="Palatino Linotype" w:cs="Palatino Linotype"/>
          <w:noProof/>
          <w:sz w:val="22"/>
          <w:szCs w:val="22"/>
        </w:rPr>
        <w:lastRenderedPageBreak/>
        <w:drawing>
          <wp:inline distT="0" distB="0" distL="0" distR="0" wp14:anchorId="2F0C82DA" wp14:editId="28BF00A0">
            <wp:extent cx="5612130" cy="1842770"/>
            <wp:effectExtent l="19050" t="19050" r="26670" b="2413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1842770"/>
                    </a:xfrm>
                    <a:prstGeom prst="rect">
                      <a:avLst/>
                    </a:prstGeom>
                    <a:ln>
                      <a:solidFill>
                        <a:schemeClr val="accent1"/>
                      </a:solidFill>
                    </a:ln>
                  </pic:spPr>
                </pic:pic>
              </a:graphicData>
            </a:graphic>
          </wp:inline>
        </w:drawing>
      </w:r>
    </w:p>
    <w:p w14:paraId="4287C4AE" w14:textId="3ED3FF3D" w:rsidR="00DA4336" w:rsidRPr="005C3BCF" w:rsidRDefault="00DA4336" w:rsidP="00DA4336">
      <w:pPr>
        <w:spacing w:line="360" w:lineRule="auto"/>
        <w:jc w:val="center"/>
        <w:rPr>
          <w:rFonts w:ascii="Palatino Linotype" w:eastAsia="Palatino Linotype" w:hAnsi="Palatino Linotype" w:cs="Palatino Linotype"/>
          <w:sz w:val="22"/>
          <w:szCs w:val="22"/>
        </w:rPr>
      </w:pPr>
      <w:r w:rsidRPr="005C3BCF">
        <w:rPr>
          <w:rFonts w:ascii="Palatino Linotype" w:eastAsia="Palatino Linotype" w:hAnsi="Palatino Linotype" w:cs="Palatino Linotype"/>
          <w:noProof/>
          <w:sz w:val="22"/>
          <w:szCs w:val="22"/>
        </w:rPr>
        <w:drawing>
          <wp:inline distT="0" distB="0" distL="0" distR="0" wp14:anchorId="65F3B022" wp14:editId="56D04051">
            <wp:extent cx="5612130" cy="1379855"/>
            <wp:effectExtent l="19050" t="19050" r="26670" b="1079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1379855"/>
                    </a:xfrm>
                    <a:prstGeom prst="rect">
                      <a:avLst/>
                    </a:prstGeom>
                    <a:ln>
                      <a:solidFill>
                        <a:schemeClr val="accent1"/>
                      </a:solidFill>
                    </a:ln>
                  </pic:spPr>
                </pic:pic>
              </a:graphicData>
            </a:graphic>
          </wp:inline>
        </w:drawing>
      </w:r>
    </w:p>
    <w:p w14:paraId="132FB4CB" w14:textId="51FCF270" w:rsidR="005A6073" w:rsidRPr="005C3BCF" w:rsidRDefault="005A6073" w:rsidP="005B50F3">
      <w:pPr>
        <w:spacing w:line="360" w:lineRule="auto"/>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sz w:val="22"/>
          <w:szCs w:val="22"/>
        </w:rPr>
        <w:t xml:space="preserve">Asimismo, es de rescatar que conforme la cédula del trámite de mérito, se indica que están obligadas al pago de ese impuesto </w:t>
      </w:r>
      <w:r w:rsidRPr="005C3BCF">
        <w:rPr>
          <w:rFonts w:ascii="Palatino Linotype" w:eastAsia="Palatino Linotype" w:hAnsi="Palatino Linotype" w:cs="Palatino Linotype"/>
          <w:b/>
          <w:sz w:val="22"/>
          <w:szCs w:val="22"/>
          <w:u w:val="single"/>
        </w:rPr>
        <w:t>las personas físicas y jurídicas colectivas que se anuncien en bienes de dominio público o privado</w:t>
      </w:r>
      <w:r w:rsidRPr="005C3BCF">
        <w:rPr>
          <w:rFonts w:ascii="Palatino Linotype" w:eastAsia="Palatino Linotype" w:hAnsi="Palatino Linotype" w:cs="Palatino Linotype"/>
          <w:sz w:val="22"/>
          <w:szCs w:val="22"/>
        </w:rPr>
        <w:t>, mediante anuncios publicitarios susceptibles de ser observados desde la vía pública o lugares de uso común, así como la distribución de publicidad impresa en la vía pública, que anuncien o promuevan la venta de bienes o servicios.</w:t>
      </w:r>
    </w:p>
    <w:p w14:paraId="6FED9E95" w14:textId="77777777" w:rsidR="005A6073" w:rsidRPr="005C3BCF" w:rsidRDefault="005A6073" w:rsidP="005B50F3">
      <w:pPr>
        <w:spacing w:line="360" w:lineRule="auto"/>
        <w:jc w:val="both"/>
        <w:rPr>
          <w:rFonts w:ascii="Palatino Linotype" w:eastAsia="Palatino Linotype" w:hAnsi="Palatino Linotype" w:cs="Palatino Linotype"/>
          <w:sz w:val="22"/>
          <w:szCs w:val="22"/>
        </w:rPr>
      </w:pPr>
    </w:p>
    <w:p w14:paraId="585EB09E" w14:textId="4938DC5A" w:rsidR="003E0794" w:rsidRPr="005C3BCF" w:rsidRDefault="005A6073" w:rsidP="00887943">
      <w:pPr>
        <w:spacing w:line="360" w:lineRule="auto"/>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sz w:val="22"/>
          <w:szCs w:val="22"/>
        </w:rPr>
        <w:t>Por tanto, de las cédulas de trámites antes señaladas, se advierte que tanto las licencias de construcción o instalación de antenas de transmisión o para radiotelecomunicaciones, así como anuncios publicitarios, en el territorio municipal, son trámites que realizan particulares ya sean personas físicas y jurídicas colectivas</w:t>
      </w:r>
      <w:r w:rsidR="00887943" w:rsidRPr="005C3BCF">
        <w:rPr>
          <w:rFonts w:ascii="Palatino Linotype" w:eastAsia="Palatino Linotype" w:hAnsi="Palatino Linotype" w:cs="Palatino Linotype"/>
          <w:sz w:val="22"/>
          <w:szCs w:val="22"/>
        </w:rPr>
        <w:t xml:space="preserve">. </w:t>
      </w:r>
    </w:p>
    <w:p w14:paraId="256A50D9" w14:textId="77777777" w:rsidR="00887943" w:rsidRPr="005C3BCF" w:rsidRDefault="00887943" w:rsidP="00887943">
      <w:pPr>
        <w:spacing w:line="360" w:lineRule="auto"/>
        <w:jc w:val="both"/>
        <w:rPr>
          <w:rFonts w:ascii="Palatino Linotype" w:eastAsia="Palatino Linotype" w:hAnsi="Palatino Linotype" w:cs="Palatino Linotype"/>
          <w:sz w:val="22"/>
          <w:szCs w:val="22"/>
        </w:rPr>
      </w:pPr>
    </w:p>
    <w:p w14:paraId="43AA80C1" w14:textId="184CB8A3" w:rsidR="003E0794" w:rsidRPr="005C3BCF" w:rsidRDefault="003E0794" w:rsidP="005B50F3">
      <w:pPr>
        <w:spacing w:line="360" w:lineRule="auto"/>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sz w:val="22"/>
          <w:szCs w:val="22"/>
        </w:rPr>
        <w:t xml:space="preserve">Ahora, precisado lo anterior, como ha sido expuesto, dentro de las áreas competentes para conocer del requerimiento de información, se encuentran la Dirección de Desarrollo Urbano, </w:t>
      </w:r>
      <w:r w:rsidRPr="005C3BCF">
        <w:rPr>
          <w:rFonts w:ascii="Palatino Linotype" w:eastAsia="Palatino Linotype" w:hAnsi="Palatino Linotype" w:cs="Palatino Linotype"/>
          <w:sz w:val="22"/>
          <w:szCs w:val="22"/>
        </w:rPr>
        <w:lastRenderedPageBreak/>
        <w:t xml:space="preserve">la Dirección de Desarrollo Económico y la Tesorería Municipal; las dos primeras, porque autorizar la colocación de anuncios y publicidad, así como emiten licencias de construcción o instalación de antenas de transmisión </w:t>
      </w:r>
      <w:r w:rsidR="00A8658E" w:rsidRPr="005C3BCF">
        <w:rPr>
          <w:rFonts w:ascii="Palatino Linotype" w:eastAsia="Palatino Linotype" w:hAnsi="Palatino Linotype" w:cs="Palatino Linotype"/>
          <w:sz w:val="22"/>
          <w:szCs w:val="22"/>
        </w:rPr>
        <w:t>o anuncios publicitarios, que requieran elementos estructurales, respectivamente, y, la tercera, porque ante la Tesorería se efectúa el pago de los impuestos o contribuciones que genere dicho trámite.</w:t>
      </w:r>
    </w:p>
    <w:p w14:paraId="45DFEA44" w14:textId="77777777" w:rsidR="00B0713D" w:rsidRPr="005C3BCF" w:rsidRDefault="00B0713D" w:rsidP="005B50F3">
      <w:pPr>
        <w:spacing w:line="360" w:lineRule="auto"/>
        <w:jc w:val="both"/>
        <w:rPr>
          <w:rFonts w:ascii="Palatino Linotype" w:eastAsia="Palatino Linotype" w:hAnsi="Palatino Linotype" w:cs="Palatino Linotype"/>
          <w:sz w:val="22"/>
          <w:szCs w:val="22"/>
        </w:rPr>
      </w:pPr>
    </w:p>
    <w:p w14:paraId="7AE5AB0E" w14:textId="25867C85" w:rsidR="00A8658E" w:rsidRPr="005C3BCF" w:rsidRDefault="00A8658E" w:rsidP="005B50F3">
      <w:pPr>
        <w:spacing w:line="360" w:lineRule="auto"/>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sz w:val="22"/>
          <w:szCs w:val="22"/>
        </w:rPr>
        <w:t xml:space="preserve">Conforme lo anterior, y del análisis a la respuesta, se advierte que sobre el requerimiento en análisis, la Tesorería Municipal indicó que el Municipios de Jocotitlán tiene el registro de </w:t>
      </w:r>
      <w:r w:rsidRPr="005C3BCF">
        <w:rPr>
          <w:rFonts w:ascii="Palatino Linotype" w:eastAsia="Palatino Linotype" w:hAnsi="Palatino Linotype" w:cs="Palatino Linotype"/>
          <w:b/>
          <w:sz w:val="22"/>
          <w:szCs w:val="22"/>
        </w:rPr>
        <w:t>6 antenas de transmisión</w:t>
      </w:r>
      <w:r w:rsidRPr="005C3BCF">
        <w:rPr>
          <w:rFonts w:ascii="Palatino Linotype" w:eastAsia="Palatino Linotype" w:hAnsi="Palatino Linotype" w:cs="Palatino Linotype"/>
          <w:sz w:val="22"/>
          <w:szCs w:val="22"/>
        </w:rPr>
        <w:t xml:space="preserve"> y </w:t>
      </w:r>
      <w:r w:rsidRPr="005C3BCF">
        <w:rPr>
          <w:rFonts w:ascii="Palatino Linotype" w:eastAsia="Palatino Linotype" w:hAnsi="Palatino Linotype" w:cs="Palatino Linotype"/>
          <w:b/>
          <w:sz w:val="22"/>
          <w:szCs w:val="22"/>
        </w:rPr>
        <w:t>29 unidades con anuncios espectaculares</w:t>
      </w:r>
      <w:r w:rsidRPr="005C3BCF">
        <w:rPr>
          <w:rFonts w:ascii="Palatino Linotype" w:eastAsia="Palatino Linotype" w:hAnsi="Palatino Linotype" w:cs="Palatino Linotype"/>
          <w:sz w:val="22"/>
          <w:szCs w:val="22"/>
        </w:rPr>
        <w:t>; las cuales para su funcionamiento se encuentran sujetas a los costos estipulados en los artículos 85 y 121 del Código Financiero del Estado de México y Municipios; adjuntando para tal efecto, la relación de registros en padrón de contribuyentes del 26 de febrero de 2025, y el Código de mérito, para su consulta;</w:t>
      </w:r>
    </w:p>
    <w:p w14:paraId="3363B8BC" w14:textId="77777777" w:rsidR="00A8658E" w:rsidRPr="005C3BCF" w:rsidRDefault="00A8658E" w:rsidP="005B50F3">
      <w:pPr>
        <w:spacing w:line="360" w:lineRule="auto"/>
        <w:jc w:val="both"/>
        <w:rPr>
          <w:rFonts w:ascii="Palatino Linotype" w:eastAsia="Palatino Linotype" w:hAnsi="Palatino Linotype" w:cs="Palatino Linotype"/>
          <w:sz w:val="22"/>
          <w:szCs w:val="22"/>
        </w:rPr>
      </w:pPr>
    </w:p>
    <w:p w14:paraId="13B2C38A" w14:textId="5B90A578" w:rsidR="00A8658E" w:rsidRPr="005C3BCF" w:rsidRDefault="00A8658E" w:rsidP="00A8658E">
      <w:pPr>
        <w:spacing w:line="360" w:lineRule="auto"/>
        <w:jc w:val="center"/>
        <w:rPr>
          <w:rFonts w:ascii="Palatino Linotype" w:eastAsia="Palatino Linotype" w:hAnsi="Palatino Linotype" w:cs="Palatino Linotype"/>
          <w:sz w:val="22"/>
          <w:szCs w:val="22"/>
        </w:rPr>
      </w:pPr>
      <w:r w:rsidRPr="005C3BCF">
        <w:rPr>
          <w:rFonts w:ascii="Palatino Linotype" w:eastAsia="Palatino Linotype" w:hAnsi="Palatino Linotype" w:cs="Palatino Linotype"/>
          <w:noProof/>
          <w:sz w:val="22"/>
          <w:szCs w:val="22"/>
        </w:rPr>
        <w:drawing>
          <wp:inline distT="0" distB="0" distL="0" distR="0" wp14:anchorId="5728E00F" wp14:editId="562875C4">
            <wp:extent cx="4953000" cy="1504950"/>
            <wp:effectExtent l="19050" t="19050" r="19050" b="190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53000" cy="1504950"/>
                    </a:xfrm>
                    <a:prstGeom prst="rect">
                      <a:avLst/>
                    </a:prstGeom>
                    <a:ln>
                      <a:solidFill>
                        <a:schemeClr val="accent1"/>
                      </a:solidFill>
                    </a:ln>
                  </pic:spPr>
                </pic:pic>
              </a:graphicData>
            </a:graphic>
          </wp:inline>
        </w:drawing>
      </w:r>
    </w:p>
    <w:p w14:paraId="76EA0AA9" w14:textId="77777777" w:rsidR="005A6073" w:rsidRPr="005C3BCF" w:rsidRDefault="005A6073" w:rsidP="005B50F3">
      <w:pPr>
        <w:spacing w:line="360" w:lineRule="auto"/>
        <w:jc w:val="both"/>
        <w:rPr>
          <w:rFonts w:ascii="Palatino Linotype" w:eastAsia="Palatino Linotype" w:hAnsi="Palatino Linotype" w:cs="Palatino Linotype"/>
          <w:sz w:val="22"/>
          <w:szCs w:val="22"/>
        </w:rPr>
      </w:pPr>
    </w:p>
    <w:p w14:paraId="0BA7F108" w14:textId="167C2D16" w:rsidR="005A6073" w:rsidRPr="005C3BCF" w:rsidRDefault="00A8658E" w:rsidP="005B50F3">
      <w:pPr>
        <w:spacing w:line="360" w:lineRule="auto"/>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sz w:val="22"/>
          <w:szCs w:val="22"/>
        </w:rPr>
        <w:t>Información la anterior, que se considera suficiente para atender el requerimiento relativo al “</w:t>
      </w:r>
      <w:r w:rsidRPr="005C3BCF">
        <w:rPr>
          <w:rFonts w:ascii="Palatino Linotype" w:eastAsia="Palatino Linotype" w:hAnsi="Palatino Linotype" w:cs="Palatino Linotype"/>
          <w:b/>
          <w:i/>
          <w:sz w:val="22"/>
          <w:szCs w:val="22"/>
        </w:rPr>
        <w:t>número de antenas de transmisión y anuncios publicitarios que existen en el Municipio</w:t>
      </w:r>
      <w:r w:rsidRPr="005C3BCF">
        <w:rPr>
          <w:rFonts w:ascii="Palatino Linotype" w:eastAsia="Palatino Linotype" w:hAnsi="Palatino Linotype" w:cs="Palatino Linotype"/>
          <w:b/>
          <w:sz w:val="22"/>
          <w:szCs w:val="22"/>
        </w:rPr>
        <w:t>”</w:t>
      </w:r>
      <w:r w:rsidR="00F87F7D" w:rsidRPr="005C3BCF">
        <w:rPr>
          <w:rFonts w:ascii="Palatino Linotype" w:eastAsia="Palatino Linotype" w:hAnsi="Palatino Linotype" w:cs="Palatino Linotype"/>
          <w:b/>
          <w:sz w:val="22"/>
          <w:szCs w:val="22"/>
        </w:rPr>
        <w:t xml:space="preserve">; </w:t>
      </w:r>
      <w:r w:rsidR="00B0713D" w:rsidRPr="005C3BCF">
        <w:rPr>
          <w:rFonts w:ascii="Palatino Linotype" w:eastAsia="Palatino Linotype" w:hAnsi="Palatino Linotype" w:cs="Palatino Linotype"/>
          <w:sz w:val="22"/>
          <w:szCs w:val="22"/>
        </w:rPr>
        <w:t xml:space="preserve">pues si bien, en el caso no se pronunció la </w:t>
      </w:r>
      <w:r w:rsidR="00FC1FE5" w:rsidRPr="005C3BCF">
        <w:rPr>
          <w:rFonts w:ascii="Palatino Linotype" w:eastAsia="Palatino Linotype" w:hAnsi="Palatino Linotype" w:cs="Palatino Linotype"/>
          <w:sz w:val="22"/>
          <w:szCs w:val="22"/>
        </w:rPr>
        <w:t xml:space="preserve">Dirección de Desarrollo Urbano que autoriza </w:t>
      </w:r>
      <w:r w:rsidR="00DA4336" w:rsidRPr="005C3BCF">
        <w:rPr>
          <w:rFonts w:ascii="Palatino Linotype" w:eastAsia="Palatino Linotype" w:hAnsi="Palatino Linotype" w:cs="Palatino Linotype"/>
          <w:sz w:val="22"/>
          <w:szCs w:val="22"/>
        </w:rPr>
        <w:t xml:space="preserve">licencias de construcción o instalación de antenas de transmisión o anuncios publicitarios, que requieran elementos estructurales, </w:t>
      </w:r>
      <w:r w:rsidR="00D7138A" w:rsidRPr="005C3BCF">
        <w:rPr>
          <w:rFonts w:ascii="Palatino Linotype" w:eastAsia="Palatino Linotype" w:hAnsi="Palatino Linotype" w:cs="Palatino Linotype"/>
          <w:sz w:val="22"/>
          <w:szCs w:val="22"/>
        </w:rPr>
        <w:t xml:space="preserve">y la Dirección de Desarrollo Económico únicamente refirió que no existe registro alguno de los temas solicitados y que no tiene atribución de </w:t>
      </w:r>
      <w:r w:rsidR="00D7138A" w:rsidRPr="005C3BCF">
        <w:rPr>
          <w:rFonts w:ascii="Palatino Linotype" w:eastAsia="Palatino Linotype" w:hAnsi="Palatino Linotype" w:cs="Palatino Linotype"/>
          <w:sz w:val="22"/>
          <w:szCs w:val="22"/>
        </w:rPr>
        <w:lastRenderedPageBreak/>
        <w:t xml:space="preserve">recaudar, </w:t>
      </w:r>
      <w:r w:rsidR="00DA4336" w:rsidRPr="005C3BCF">
        <w:rPr>
          <w:rFonts w:ascii="Palatino Linotype" w:eastAsia="Palatino Linotype" w:hAnsi="Palatino Linotype" w:cs="Palatino Linotype"/>
          <w:sz w:val="22"/>
          <w:szCs w:val="22"/>
        </w:rPr>
        <w:t xml:space="preserve">también lo es que se pronunció </w:t>
      </w:r>
      <w:r w:rsidR="00F87F7D" w:rsidRPr="005C3BCF">
        <w:rPr>
          <w:rFonts w:ascii="Palatino Linotype" w:eastAsia="Palatino Linotype" w:hAnsi="Palatino Linotype" w:cs="Palatino Linotype"/>
          <w:sz w:val="22"/>
          <w:szCs w:val="22"/>
        </w:rPr>
        <w:t xml:space="preserve">la </w:t>
      </w:r>
      <w:r w:rsidR="00F87F7D" w:rsidRPr="005C3BCF">
        <w:rPr>
          <w:rFonts w:ascii="Palatino Linotype" w:eastAsia="Palatino Linotype" w:hAnsi="Palatino Linotype" w:cs="Palatino Linotype"/>
          <w:b/>
          <w:sz w:val="22"/>
          <w:szCs w:val="22"/>
        </w:rPr>
        <w:t>Tesorería Municipal</w:t>
      </w:r>
      <w:r w:rsidR="00DA4336" w:rsidRPr="005C3BCF">
        <w:rPr>
          <w:rFonts w:ascii="Palatino Linotype" w:eastAsia="Palatino Linotype" w:hAnsi="Palatino Linotype" w:cs="Palatino Linotype"/>
          <w:sz w:val="22"/>
          <w:szCs w:val="22"/>
        </w:rPr>
        <w:t xml:space="preserve">, quien </w:t>
      </w:r>
      <w:r w:rsidR="00F87F7D" w:rsidRPr="005C3BCF">
        <w:rPr>
          <w:rFonts w:ascii="Palatino Linotype" w:eastAsia="Palatino Linotype" w:hAnsi="Palatino Linotype" w:cs="Palatino Linotype"/>
          <w:sz w:val="22"/>
          <w:szCs w:val="22"/>
        </w:rPr>
        <w:t>al ser la encargada de recibir el pago de las contribuciones que se generen por los trámites y servicios municipales, por ende conoce los conceptos por los que se están pagando</w:t>
      </w:r>
      <w:r w:rsidR="00D7138A" w:rsidRPr="005C3BCF">
        <w:rPr>
          <w:rFonts w:ascii="Palatino Linotype" w:eastAsia="Palatino Linotype" w:hAnsi="Palatino Linotype" w:cs="Palatino Linotype"/>
          <w:sz w:val="22"/>
          <w:szCs w:val="22"/>
        </w:rPr>
        <w:t xml:space="preserve"> impuestos o derechos</w:t>
      </w:r>
      <w:r w:rsidR="00F87F7D" w:rsidRPr="005C3BCF">
        <w:rPr>
          <w:rFonts w:ascii="Palatino Linotype" w:eastAsia="Palatino Linotype" w:hAnsi="Palatino Linotype" w:cs="Palatino Linotype"/>
          <w:sz w:val="22"/>
          <w:szCs w:val="22"/>
        </w:rPr>
        <w:t>, aunado a que remitió la relación de registros con que cuenta en el padrón de contribuyentes sobre las descripciones solicitadas.</w:t>
      </w:r>
    </w:p>
    <w:p w14:paraId="6716A9AC" w14:textId="77777777" w:rsidR="00F87F7D" w:rsidRPr="005C3BCF" w:rsidRDefault="00F87F7D" w:rsidP="005B50F3">
      <w:pPr>
        <w:spacing w:line="360" w:lineRule="auto"/>
        <w:jc w:val="both"/>
        <w:rPr>
          <w:rFonts w:ascii="Palatino Linotype" w:eastAsia="Palatino Linotype" w:hAnsi="Palatino Linotype" w:cs="Palatino Linotype"/>
          <w:sz w:val="22"/>
          <w:szCs w:val="22"/>
        </w:rPr>
      </w:pPr>
    </w:p>
    <w:p w14:paraId="3C7D8616" w14:textId="0B6EB609" w:rsidR="00DA4336" w:rsidRPr="005C3BCF" w:rsidRDefault="00DA4336" w:rsidP="00DA433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sz w:val="22"/>
          <w:szCs w:val="22"/>
        </w:rPr>
        <w:t>Por lo que, es dable dar por atendido el requerimiento en cuestión, máxime que este Pleno considera necesario dejar claro que no está facultado para manifestarse sobre la veracidad de la información proporcionada, conforme lo prevé el artículo 36 de la Ley de Transparencia y Acceso a la Información Pública del Estado de México y Municipios.</w:t>
      </w:r>
    </w:p>
    <w:p w14:paraId="6B7825FD" w14:textId="357D630B" w:rsidR="00F87F7D" w:rsidRPr="005C3BCF" w:rsidRDefault="00F87F7D" w:rsidP="005B50F3">
      <w:pPr>
        <w:spacing w:line="360" w:lineRule="auto"/>
        <w:jc w:val="both"/>
        <w:rPr>
          <w:rFonts w:ascii="Palatino Linotype" w:eastAsia="Palatino Linotype" w:hAnsi="Palatino Linotype" w:cs="Palatino Linotype"/>
          <w:sz w:val="22"/>
          <w:szCs w:val="22"/>
        </w:rPr>
      </w:pPr>
    </w:p>
    <w:p w14:paraId="6EA0ECEC" w14:textId="65155507" w:rsidR="005B50F3" w:rsidRPr="005C3BCF" w:rsidRDefault="00DA4336" w:rsidP="00DA4336">
      <w:pPr>
        <w:pStyle w:val="Prrafodelista"/>
        <w:numPr>
          <w:ilvl w:val="0"/>
          <w:numId w:val="28"/>
        </w:numPr>
        <w:spacing w:line="360" w:lineRule="auto"/>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b/>
          <w:sz w:val="22"/>
          <w:szCs w:val="22"/>
        </w:rPr>
        <w:t>Cantidad que se cobró o pago por el funcionamiento de las antenas de transmisión y los anuncios espectaculares señalados en los puntos anteriores.</w:t>
      </w:r>
    </w:p>
    <w:p w14:paraId="2EAE13B8" w14:textId="58C13802" w:rsidR="005B50F3" w:rsidRPr="005C3BCF" w:rsidRDefault="005B50F3" w:rsidP="00184D54">
      <w:pPr>
        <w:spacing w:line="360" w:lineRule="auto"/>
        <w:jc w:val="both"/>
        <w:rPr>
          <w:rFonts w:ascii="Palatino Linotype" w:eastAsia="Palatino Linotype" w:hAnsi="Palatino Linotype" w:cs="Palatino Linotype"/>
          <w:sz w:val="22"/>
          <w:szCs w:val="22"/>
        </w:rPr>
      </w:pPr>
    </w:p>
    <w:p w14:paraId="7F08EAFA" w14:textId="7E327ED6" w:rsidR="00184D54" w:rsidRPr="005C3BCF" w:rsidRDefault="00DA4336" w:rsidP="00184D54">
      <w:pPr>
        <w:spacing w:line="360" w:lineRule="auto"/>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sz w:val="22"/>
          <w:szCs w:val="22"/>
        </w:rPr>
        <w:t>Al respecto, retomando el estudio del apartado que antecede, como quedó precisado la Tesorería Municipal, es la encargada de administrar la hacienda pública municipal, así como de administrar las contribuciones que se generen por los trámites y servicios municipales.</w:t>
      </w:r>
    </w:p>
    <w:p w14:paraId="7238D9AA" w14:textId="77777777" w:rsidR="00DA4336" w:rsidRPr="005C3BCF" w:rsidRDefault="00DA4336" w:rsidP="00184D54">
      <w:pPr>
        <w:spacing w:line="360" w:lineRule="auto"/>
        <w:jc w:val="both"/>
        <w:rPr>
          <w:rFonts w:ascii="Palatino Linotype" w:eastAsia="Palatino Linotype" w:hAnsi="Palatino Linotype" w:cs="Palatino Linotype"/>
          <w:sz w:val="22"/>
          <w:szCs w:val="22"/>
        </w:rPr>
      </w:pPr>
    </w:p>
    <w:p w14:paraId="0A034DC4" w14:textId="4121F08F" w:rsidR="00DA4336" w:rsidRPr="005C3BCF" w:rsidRDefault="00DA4336" w:rsidP="00184D54">
      <w:pPr>
        <w:spacing w:line="360" w:lineRule="auto"/>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sz w:val="22"/>
          <w:szCs w:val="22"/>
        </w:rPr>
        <w:t xml:space="preserve">No obstante lo anterior, si bien en el presente asunto, la Tesorería Municipal indicó que para el funcionamiento </w:t>
      </w:r>
      <w:r w:rsidR="00B0017D" w:rsidRPr="005C3BCF">
        <w:rPr>
          <w:rFonts w:ascii="Palatino Linotype" w:eastAsia="Palatino Linotype" w:hAnsi="Palatino Linotype" w:cs="Palatino Linotype"/>
          <w:sz w:val="22"/>
          <w:szCs w:val="22"/>
        </w:rPr>
        <w:t xml:space="preserve">de las antenas de transmisión y </w:t>
      </w:r>
      <w:r w:rsidRPr="005C3BCF">
        <w:rPr>
          <w:rFonts w:ascii="Palatino Linotype" w:eastAsia="Palatino Linotype" w:hAnsi="Palatino Linotype" w:cs="Palatino Linotype"/>
          <w:sz w:val="22"/>
          <w:szCs w:val="22"/>
        </w:rPr>
        <w:t>anuncios publicitarios</w:t>
      </w:r>
      <w:r w:rsidR="00B0017D" w:rsidRPr="005C3BCF">
        <w:rPr>
          <w:rFonts w:ascii="Palatino Linotype" w:eastAsia="Palatino Linotype" w:hAnsi="Palatino Linotype" w:cs="Palatino Linotype"/>
          <w:sz w:val="22"/>
          <w:szCs w:val="22"/>
        </w:rPr>
        <w:t xml:space="preserve"> </w:t>
      </w:r>
      <w:r w:rsidRPr="005C3BCF">
        <w:rPr>
          <w:rFonts w:ascii="Palatino Linotype" w:eastAsia="Palatino Linotype" w:hAnsi="Palatino Linotype" w:cs="Palatino Linotype"/>
          <w:sz w:val="22"/>
          <w:szCs w:val="22"/>
        </w:rPr>
        <w:t>referidos en su respuesta, los mismos se encuentran sujetas a los costos estipulados en los artículos 85 y 121 del Código Financiero del Estado de México y Municipios</w:t>
      </w:r>
      <w:r w:rsidR="00B0017D" w:rsidRPr="005C3BCF">
        <w:rPr>
          <w:rFonts w:ascii="Palatino Linotype" w:eastAsia="Palatino Linotype" w:hAnsi="Palatino Linotype" w:cs="Palatino Linotype"/>
          <w:sz w:val="22"/>
          <w:szCs w:val="22"/>
        </w:rPr>
        <w:t xml:space="preserve">, respectivamente; sin embargo, dicho pronunciamiento es insuficiente para tener por atendido el derecho de acceso a la información del particular, pues si bien dichos numerales tratan sobre el pago de derechos por el permiso de construcción, así como el pago del impuesto sobre anuncios publicitarios, el requerimiento del particular va encaminado a obtener las cantidades que pagaron los solicitantes (personas físicas o jurídico colectivas) </w:t>
      </w:r>
      <w:r w:rsidR="003B2F57" w:rsidRPr="005C3BCF">
        <w:rPr>
          <w:rFonts w:ascii="Palatino Linotype" w:eastAsia="Palatino Linotype" w:hAnsi="Palatino Linotype" w:cs="Palatino Linotype"/>
          <w:sz w:val="22"/>
          <w:szCs w:val="22"/>
        </w:rPr>
        <w:t xml:space="preserve">para </w:t>
      </w:r>
      <w:r w:rsidR="0098482D" w:rsidRPr="005C3BCF">
        <w:rPr>
          <w:rFonts w:ascii="Palatino Linotype" w:eastAsia="Palatino Linotype" w:hAnsi="Palatino Linotype" w:cs="Palatino Linotype"/>
          <w:sz w:val="22"/>
          <w:szCs w:val="22"/>
        </w:rPr>
        <w:t xml:space="preserve">por los trámites relativos a la </w:t>
      </w:r>
      <w:r w:rsidR="0098482D" w:rsidRPr="005C3BCF">
        <w:rPr>
          <w:rFonts w:ascii="Palatino Linotype" w:eastAsia="Palatino Linotype" w:hAnsi="Palatino Linotype" w:cs="Palatino Linotype"/>
          <w:sz w:val="22"/>
          <w:szCs w:val="22"/>
        </w:rPr>
        <w:lastRenderedPageBreak/>
        <w:t xml:space="preserve">autorización para anuncios publicitarios, </w:t>
      </w:r>
      <w:r w:rsidR="00887943" w:rsidRPr="005C3BCF">
        <w:rPr>
          <w:rFonts w:ascii="Palatino Linotype" w:eastAsia="Palatino Linotype" w:hAnsi="Palatino Linotype" w:cs="Palatino Linotype"/>
          <w:sz w:val="22"/>
          <w:szCs w:val="22"/>
        </w:rPr>
        <w:t>así</w:t>
      </w:r>
      <w:r w:rsidR="0098482D" w:rsidRPr="005C3BCF">
        <w:rPr>
          <w:rFonts w:ascii="Palatino Linotype" w:eastAsia="Palatino Linotype" w:hAnsi="Palatino Linotype" w:cs="Palatino Linotype"/>
          <w:sz w:val="22"/>
          <w:szCs w:val="22"/>
        </w:rPr>
        <w:t xml:space="preserve"> como para la construcción o instalación de antenas transmisoras.</w:t>
      </w:r>
    </w:p>
    <w:p w14:paraId="107B79F9" w14:textId="77777777" w:rsidR="0098482D" w:rsidRPr="005C3BCF" w:rsidRDefault="0098482D" w:rsidP="00184D54">
      <w:pPr>
        <w:spacing w:line="360" w:lineRule="auto"/>
        <w:jc w:val="both"/>
        <w:rPr>
          <w:rFonts w:ascii="Palatino Linotype" w:eastAsia="Palatino Linotype" w:hAnsi="Palatino Linotype" w:cs="Palatino Linotype"/>
          <w:sz w:val="22"/>
          <w:szCs w:val="22"/>
        </w:rPr>
      </w:pPr>
    </w:p>
    <w:p w14:paraId="6C02F376" w14:textId="2B708ACC" w:rsidR="0098482D" w:rsidRPr="005C3BCF" w:rsidRDefault="0098482D" w:rsidP="00184D54">
      <w:pPr>
        <w:spacing w:line="360" w:lineRule="auto"/>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sz w:val="22"/>
          <w:szCs w:val="22"/>
        </w:rPr>
        <w:t>De ahí, que el pronunciamiento del servidor público habilitado competente no atiende la pretensión del particular, aunado a que su respuesta no fue exhaustiva en clara contravención a los principios de congruencia y exhaustividad.</w:t>
      </w:r>
    </w:p>
    <w:p w14:paraId="5DF70F44" w14:textId="77777777" w:rsidR="00824B54" w:rsidRPr="005C3BCF" w:rsidRDefault="00824B54" w:rsidP="00652190">
      <w:pPr>
        <w:spacing w:line="360" w:lineRule="auto"/>
        <w:jc w:val="both"/>
        <w:rPr>
          <w:rFonts w:ascii="Palatino Linotype" w:eastAsia="Palatino Linotype" w:hAnsi="Palatino Linotype" w:cs="Palatino Linotype"/>
          <w:sz w:val="22"/>
          <w:szCs w:val="22"/>
        </w:rPr>
      </w:pPr>
    </w:p>
    <w:p w14:paraId="3E90044E" w14:textId="0E436C90" w:rsidR="0098482D" w:rsidRPr="005C3BCF" w:rsidRDefault="0098482D" w:rsidP="0098482D">
      <w:pPr>
        <w:spacing w:line="360" w:lineRule="auto"/>
        <w:ind w:right="49"/>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sz w:val="22"/>
          <w:szCs w:val="22"/>
        </w:rPr>
        <w:t>Por ello es que, es necesario traer a colación lo que señala el Criterio orientador 02/17 emitido por el entonces Instituto Nacional de Transparencia, Acceso a la Información y Protección de Datos Personales el cual establece lo siguiente:</w:t>
      </w:r>
    </w:p>
    <w:p w14:paraId="3601FFAD" w14:textId="77777777" w:rsidR="0098482D" w:rsidRPr="005C3BCF" w:rsidRDefault="0098482D" w:rsidP="0098482D">
      <w:pPr>
        <w:pBdr>
          <w:top w:val="nil"/>
          <w:left w:val="nil"/>
          <w:bottom w:val="nil"/>
          <w:right w:val="nil"/>
          <w:between w:val="nil"/>
        </w:pBdr>
        <w:ind w:left="567" w:right="701"/>
        <w:jc w:val="both"/>
        <w:rPr>
          <w:rFonts w:ascii="Palatino Linotype" w:eastAsia="Palatino Linotype" w:hAnsi="Palatino Linotype" w:cs="Palatino Linotype"/>
          <w:i/>
          <w:sz w:val="22"/>
          <w:szCs w:val="22"/>
        </w:rPr>
      </w:pPr>
    </w:p>
    <w:p w14:paraId="05BA5370" w14:textId="77777777" w:rsidR="0098482D" w:rsidRPr="005C3BCF" w:rsidRDefault="0098482D" w:rsidP="0098482D">
      <w:pPr>
        <w:pBdr>
          <w:top w:val="nil"/>
          <w:left w:val="nil"/>
          <w:bottom w:val="nil"/>
          <w:right w:val="nil"/>
          <w:between w:val="nil"/>
        </w:pBdr>
        <w:ind w:left="567" w:right="701"/>
        <w:jc w:val="both"/>
        <w:rPr>
          <w:rFonts w:ascii="Palatino Linotype" w:eastAsia="Palatino Linotype" w:hAnsi="Palatino Linotype" w:cs="Palatino Linotype"/>
          <w:i/>
          <w:sz w:val="22"/>
          <w:szCs w:val="22"/>
        </w:rPr>
      </w:pPr>
      <w:r w:rsidRPr="005C3BCF">
        <w:rPr>
          <w:rFonts w:ascii="Palatino Linotype" w:eastAsia="Palatino Linotype" w:hAnsi="Palatino Linotype" w:cs="Palatino Linotype"/>
          <w:b/>
          <w:i/>
          <w:sz w:val="22"/>
          <w:szCs w:val="22"/>
        </w:rPr>
        <w:t>Congruencia y exhaustividad. Sus alcances para garantizar el derecho de acceso a la información.</w:t>
      </w:r>
      <w:r w:rsidRPr="005C3BCF">
        <w:rPr>
          <w:rFonts w:ascii="Palatino Linotype" w:eastAsia="Palatino Linotype" w:hAnsi="Palatino Linotype" w:cs="Palatino Linotype"/>
          <w:i/>
          <w:sz w:val="22"/>
          <w:szCs w:val="22"/>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581F9D05" w14:textId="77777777" w:rsidR="0098482D" w:rsidRPr="005C3BCF" w:rsidRDefault="0098482D" w:rsidP="0098482D">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p>
    <w:p w14:paraId="238005D1" w14:textId="460B8641" w:rsidR="0098482D" w:rsidRPr="005C3BCF" w:rsidRDefault="0098482D" w:rsidP="0098482D">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bookmarkStart w:id="9" w:name="_heading=h.hv0zmz15bc9g" w:colFirst="0" w:colLast="0"/>
      <w:bookmarkEnd w:id="9"/>
      <w:r w:rsidRPr="005C3BCF">
        <w:rPr>
          <w:rFonts w:ascii="Palatino Linotype" w:eastAsia="Palatino Linotype" w:hAnsi="Palatino Linotype" w:cs="Palatino Linotype"/>
          <w:sz w:val="22"/>
          <w:szCs w:val="22"/>
        </w:rPr>
        <w:t xml:space="preserve">Es así, que los sujetos obligados para garantizar el derecho de acceso a la Información, deberán cumplir con los principios de exhaustividad y congruencia, esto es, que la congruencia </w:t>
      </w:r>
      <w:r w:rsidRPr="005C3BCF">
        <w:rPr>
          <w:rFonts w:ascii="Palatino Linotype" w:eastAsia="Palatino Linotype" w:hAnsi="Palatino Linotype" w:cs="Palatino Linotype"/>
          <w:b/>
          <w:sz w:val="22"/>
          <w:szCs w:val="22"/>
        </w:rPr>
        <w:t>implica que exista concordancia entre el requerimiento formulado por el particular y la respuesta proporcionada por el sujeto obligado</w:t>
      </w:r>
      <w:r w:rsidRPr="005C3BCF">
        <w:rPr>
          <w:rFonts w:ascii="Palatino Linotype" w:eastAsia="Palatino Linotype" w:hAnsi="Palatino Linotype" w:cs="Palatino Linotype"/>
          <w:sz w:val="22"/>
          <w:szCs w:val="22"/>
        </w:rPr>
        <w:t xml:space="preserve">, mientras que la exhaustividad establece que el sujeto obligado </w:t>
      </w:r>
      <w:r w:rsidRPr="005C3BCF">
        <w:rPr>
          <w:rFonts w:ascii="Palatino Linotype" w:eastAsia="Palatino Linotype" w:hAnsi="Palatino Linotype" w:cs="Palatino Linotype"/>
          <w:b/>
          <w:sz w:val="22"/>
          <w:szCs w:val="22"/>
        </w:rPr>
        <w:t xml:space="preserve">deberá atender de manera expresa cada uno </w:t>
      </w:r>
      <w:r w:rsidRPr="005C3BCF">
        <w:rPr>
          <w:rFonts w:ascii="Palatino Linotype" w:eastAsia="Palatino Linotype" w:hAnsi="Palatino Linotype" w:cs="Palatino Linotype"/>
          <w:b/>
          <w:sz w:val="22"/>
          <w:szCs w:val="22"/>
        </w:rPr>
        <w:lastRenderedPageBreak/>
        <w:t>de los puntos solicitados</w:t>
      </w:r>
      <w:r w:rsidRPr="005C3BCF">
        <w:rPr>
          <w:rFonts w:ascii="Palatino Linotype" w:eastAsia="Palatino Linotype" w:hAnsi="Palatino Linotype" w:cs="Palatino Linotype"/>
          <w:sz w:val="22"/>
          <w:szCs w:val="22"/>
        </w:rPr>
        <w:t xml:space="preserve">, situación que en el presente caso </w:t>
      </w:r>
      <w:r w:rsidRPr="005C3BCF">
        <w:rPr>
          <w:rFonts w:ascii="Palatino Linotype" w:eastAsia="Palatino Linotype" w:hAnsi="Palatino Linotype" w:cs="Palatino Linotype"/>
          <w:b/>
          <w:sz w:val="22"/>
          <w:szCs w:val="22"/>
        </w:rPr>
        <w:t>no aconteció, pues el Sujeto Obligado no se pronunció de manera específica sobre el requerimiento en análisis.</w:t>
      </w:r>
    </w:p>
    <w:p w14:paraId="22185311" w14:textId="77777777" w:rsidR="0098482D" w:rsidRPr="005C3BCF" w:rsidRDefault="0098482D" w:rsidP="0098482D">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p>
    <w:p w14:paraId="4FD79E89" w14:textId="5CE347E5" w:rsidR="0098482D" w:rsidRPr="005C3BCF" w:rsidRDefault="0098482D" w:rsidP="0098482D">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u w:val="single"/>
        </w:rPr>
      </w:pPr>
      <w:r w:rsidRPr="005C3BCF">
        <w:rPr>
          <w:rFonts w:ascii="Palatino Linotype" w:eastAsia="Palatino Linotype" w:hAnsi="Palatino Linotype" w:cs="Palatino Linotype"/>
          <w:sz w:val="22"/>
          <w:szCs w:val="22"/>
        </w:rPr>
        <w:t xml:space="preserve">De ahí que, lo procedente es </w:t>
      </w:r>
      <w:r w:rsidRPr="005C3BCF">
        <w:rPr>
          <w:rFonts w:ascii="Palatino Linotype" w:eastAsia="Palatino Linotype" w:hAnsi="Palatino Linotype" w:cs="Palatino Linotype"/>
          <w:b/>
          <w:sz w:val="22"/>
          <w:szCs w:val="22"/>
        </w:rPr>
        <w:t>Modificar</w:t>
      </w:r>
      <w:r w:rsidRPr="005C3BCF">
        <w:rPr>
          <w:rFonts w:ascii="Palatino Linotype" w:eastAsia="Palatino Linotype" w:hAnsi="Palatino Linotype" w:cs="Palatino Linotype"/>
          <w:sz w:val="22"/>
          <w:szCs w:val="22"/>
        </w:rPr>
        <w:t xml:space="preserve"> la respuesta del </w:t>
      </w:r>
      <w:r w:rsidRPr="005C3BCF">
        <w:rPr>
          <w:rFonts w:ascii="Palatino Linotype" w:eastAsia="Palatino Linotype" w:hAnsi="Palatino Linotype" w:cs="Palatino Linotype"/>
          <w:b/>
          <w:sz w:val="22"/>
          <w:szCs w:val="22"/>
        </w:rPr>
        <w:t xml:space="preserve">Sujeto Obligado </w:t>
      </w:r>
      <w:r w:rsidRPr="005C3BCF">
        <w:rPr>
          <w:rFonts w:ascii="Palatino Linotype" w:eastAsia="Palatino Linotype" w:hAnsi="Palatino Linotype" w:cs="Palatino Linotype"/>
          <w:sz w:val="22"/>
          <w:szCs w:val="22"/>
        </w:rPr>
        <w:t>y ordenar previa búsqueda exhaustiva y razonable, la entrega, de ser pr</w:t>
      </w:r>
      <w:r w:rsidR="004209CC" w:rsidRPr="005C3BCF">
        <w:rPr>
          <w:rFonts w:ascii="Palatino Linotype" w:eastAsia="Palatino Linotype" w:hAnsi="Palatino Linotype" w:cs="Palatino Linotype"/>
          <w:sz w:val="22"/>
          <w:szCs w:val="22"/>
        </w:rPr>
        <w:t xml:space="preserve">ocedente en versión pública, de </w:t>
      </w:r>
      <w:r w:rsidR="00BD35D8" w:rsidRPr="005C3BCF">
        <w:rPr>
          <w:rFonts w:ascii="Palatino Linotype" w:eastAsia="Palatino Linotype" w:hAnsi="Palatino Linotype" w:cs="Palatino Linotype"/>
          <w:sz w:val="22"/>
          <w:szCs w:val="22"/>
        </w:rPr>
        <w:t xml:space="preserve">el </w:t>
      </w:r>
      <w:r w:rsidR="004209CC" w:rsidRPr="005C3BCF">
        <w:rPr>
          <w:rFonts w:ascii="Palatino Linotype" w:eastAsia="Palatino Linotype" w:hAnsi="Palatino Linotype" w:cs="Palatino Linotype"/>
          <w:sz w:val="22"/>
          <w:szCs w:val="22"/>
        </w:rPr>
        <w:t>o los</w:t>
      </w:r>
      <w:r w:rsidRPr="005C3BCF">
        <w:rPr>
          <w:rFonts w:ascii="Palatino Linotype" w:eastAsia="Palatino Linotype" w:hAnsi="Palatino Linotype" w:cs="Palatino Linotype"/>
          <w:sz w:val="22"/>
          <w:szCs w:val="22"/>
        </w:rPr>
        <w:t xml:space="preserve"> documento</w:t>
      </w:r>
      <w:r w:rsidR="004209CC" w:rsidRPr="005C3BCF">
        <w:rPr>
          <w:rFonts w:ascii="Palatino Linotype" w:eastAsia="Palatino Linotype" w:hAnsi="Palatino Linotype" w:cs="Palatino Linotype"/>
          <w:sz w:val="22"/>
          <w:szCs w:val="22"/>
        </w:rPr>
        <w:t>s</w:t>
      </w:r>
      <w:r w:rsidRPr="005C3BCF">
        <w:rPr>
          <w:rFonts w:ascii="Palatino Linotype" w:eastAsia="Palatino Linotype" w:hAnsi="Palatino Linotype" w:cs="Palatino Linotype"/>
          <w:sz w:val="22"/>
          <w:szCs w:val="22"/>
        </w:rPr>
        <w:t xml:space="preserve"> donde consten </w:t>
      </w:r>
      <w:r w:rsidR="0092186F" w:rsidRPr="005C3BCF">
        <w:rPr>
          <w:rFonts w:ascii="Palatino Linotype" w:eastAsia="Palatino Linotype" w:hAnsi="Palatino Linotype" w:cs="Palatino Linotype"/>
          <w:b/>
          <w:sz w:val="22"/>
          <w:szCs w:val="22"/>
        </w:rPr>
        <w:t>las cantidades pagadas por los trámites para otorgar la autorización, licencia o permiso para la instalación de las antenas de transmisión y la colocación de los anuncios espectaculares referidos en respuesta a la solicitud de información</w:t>
      </w:r>
      <w:r w:rsidR="0092186F" w:rsidRPr="005C3BCF">
        <w:t xml:space="preserve"> </w:t>
      </w:r>
      <w:r w:rsidR="0092186F" w:rsidRPr="005C3BCF">
        <w:rPr>
          <w:rFonts w:ascii="Palatino Linotype" w:eastAsia="Palatino Linotype" w:hAnsi="Palatino Linotype" w:cs="Palatino Linotype"/>
          <w:b/>
          <w:sz w:val="22"/>
          <w:szCs w:val="22"/>
        </w:rPr>
        <w:t>00051/JOCOTIT/IP/2025.</w:t>
      </w:r>
    </w:p>
    <w:p w14:paraId="6A119897" w14:textId="77777777" w:rsidR="00824B54" w:rsidRPr="005C3BCF" w:rsidRDefault="00824B54" w:rsidP="00652190">
      <w:pPr>
        <w:spacing w:line="360" w:lineRule="auto"/>
        <w:jc w:val="both"/>
        <w:rPr>
          <w:rFonts w:ascii="Palatino Linotype" w:eastAsia="Palatino Linotype" w:hAnsi="Palatino Linotype" w:cs="Palatino Linotype"/>
          <w:sz w:val="22"/>
          <w:szCs w:val="22"/>
        </w:rPr>
      </w:pPr>
    </w:p>
    <w:p w14:paraId="25EC2470" w14:textId="04225D0A" w:rsidR="00AB000F" w:rsidRPr="005C3BCF" w:rsidRDefault="007B2D9B" w:rsidP="007B2D9B">
      <w:pPr>
        <w:pStyle w:val="Prrafodelista"/>
        <w:numPr>
          <w:ilvl w:val="0"/>
          <w:numId w:val="28"/>
        </w:numPr>
        <w:spacing w:line="360" w:lineRule="auto"/>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b/>
          <w:sz w:val="22"/>
          <w:szCs w:val="22"/>
        </w:rPr>
        <w:t>Contratos o convenios que se firmaron con los dueños de las antenas de transmisión.</w:t>
      </w:r>
    </w:p>
    <w:p w14:paraId="3557FA76" w14:textId="77777777" w:rsidR="007B2D9B" w:rsidRPr="005C3BCF" w:rsidRDefault="007B2D9B" w:rsidP="007B2D9B">
      <w:pPr>
        <w:spacing w:line="360" w:lineRule="auto"/>
        <w:jc w:val="both"/>
        <w:rPr>
          <w:rFonts w:ascii="Palatino Linotype" w:eastAsia="Palatino Linotype" w:hAnsi="Palatino Linotype" w:cs="Palatino Linotype"/>
          <w:sz w:val="22"/>
          <w:szCs w:val="22"/>
        </w:rPr>
      </w:pPr>
    </w:p>
    <w:p w14:paraId="4E0AD485" w14:textId="004C637D" w:rsidR="00793F99" w:rsidRPr="005C3BCF" w:rsidRDefault="007B2D9B" w:rsidP="007B2D9B">
      <w:pPr>
        <w:spacing w:line="360" w:lineRule="auto"/>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sz w:val="22"/>
          <w:szCs w:val="22"/>
        </w:rPr>
        <w:t xml:space="preserve">Sobre el requerimiento en análisis, </w:t>
      </w:r>
      <w:r w:rsidR="00793F99" w:rsidRPr="005C3BCF">
        <w:rPr>
          <w:rFonts w:ascii="Palatino Linotype" w:eastAsia="Palatino Linotype" w:hAnsi="Palatino Linotype" w:cs="Palatino Linotype"/>
          <w:sz w:val="22"/>
          <w:szCs w:val="22"/>
        </w:rPr>
        <w:t xml:space="preserve">es dable retomar el estudio de los apartados que anteceden, en el sentido de que </w:t>
      </w:r>
      <w:r w:rsidR="00793F99" w:rsidRPr="005C3BCF">
        <w:rPr>
          <w:rFonts w:ascii="Palatino Linotype" w:eastAsia="Palatino Linotype" w:hAnsi="Palatino Linotype" w:cs="Palatino Linotype"/>
          <w:b/>
          <w:sz w:val="22"/>
          <w:szCs w:val="22"/>
        </w:rPr>
        <w:t>la construcción</w:t>
      </w:r>
      <w:r w:rsidR="00793F99" w:rsidRPr="005C3BCF">
        <w:rPr>
          <w:rFonts w:ascii="Palatino Linotype" w:eastAsia="Palatino Linotype" w:hAnsi="Palatino Linotype" w:cs="Palatino Linotype"/>
          <w:sz w:val="22"/>
          <w:szCs w:val="22"/>
        </w:rPr>
        <w:t xml:space="preserve"> o </w:t>
      </w:r>
      <w:r w:rsidR="00793F99" w:rsidRPr="005C3BCF">
        <w:rPr>
          <w:rFonts w:ascii="Palatino Linotype" w:eastAsia="Palatino Linotype" w:hAnsi="Palatino Linotype" w:cs="Palatino Linotype"/>
          <w:b/>
          <w:sz w:val="22"/>
          <w:szCs w:val="22"/>
        </w:rPr>
        <w:t xml:space="preserve">instalación de antenas de transmisión y la colocación de los anuncios espectaculares, </w:t>
      </w:r>
      <w:r w:rsidR="00793F99" w:rsidRPr="005C3BCF">
        <w:rPr>
          <w:rFonts w:ascii="Palatino Linotype" w:eastAsia="Palatino Linotype" w:hAnsi="Palatino Linotype" w:cs="Palatino Linotype"/>
          <w:sz w:val="22"/>
          <w:szCs w:val="22"/>
        </w:rPr>
        <w:t xml:space="preserve">dentro del territorio municipal, </w:t>
      </w:r>
      <w:r w:rsidR="00793F99" w:rsidRPr="005C3BCF">
        <w:rPr>
          <w:rFonts w:ascii="Palatino Linotype" w:eastAsia="Palatino Linotype" w:hAnsi="Palatino Linotype" w:cs="Palatino Linotype"/>
          <w:b/>
          <w:sz w:val="22"/>
          <w:szCs w:val="22"/>
        </w:rPr>
        <w:t>consisten en un trámite municipal, que conforme las cédulas de trámites y servicios antes señaladas, es solicitado a la autoridad municipal,</w:t>
      </w:r>
      <w:r w:rsidR="00793F99" w:rsidRPr="005C3BCF">
        <w:rPr>
          <w:rFonts w:ascii="Palatino Linotype" w:eastAsia="Palatino Linotype" w:hAnsi="Palatino Linotype" w:cs="Palatino Linotype"/>
          <w:sz w:val="22"/>
          <w:szCs w:val="22"/>
        </w:rPr>
        <w:t xml:space="preserve"> ya sea por conducto de la Dirección de Desarrollo Urbano o bien la Dirección de Desarrollo Económico (esta únicamente en el caso de anuncios publicitarios </w:t>
      </w:r>
      <w:r w:rsidR="00E870FB" w:rsidRPr="005C3BCF">
        <w:rPr>
          <w:rFonts w:ascii="Palatino Linotype" w:eastAsia="Palatino Linotype" w:hAnsi="Palatino Linotype" w:cs="Palatino Linotype"/>
          <w:sz w:val="22"/>
          <w:szCs w:val="22"/>
        </w:rPr>
        <w:t xml:space="preserve">o espectaculares </w:t>
      </w:r>
      <w:r w:rsidR="00793F99" w:rsidRPr="005C3BCF">
        <w:rPr>
          <w:rFonts w:ascii="Palatino Linotype" w:eastAsia="Palatino Linotype" w:hAnsi="Palatino Linotype" w:cs="Palatino Linotype"/>
          <w:sz w:val="22"/>
          <w:szCs w:val="22"/>
        </w:rPr>
        <w:t xml:space="preserve">que no requieran elementos estructurales), </w:t>
      </w:r>
      <w:r w:rsidR="00CE04C5" w:rsidRPr="005C3BCF">
        <w:rPr>
          <w:rFonts w:ascii="Palatino Linotype" w:eastAsia="Palatino Linotype" w:hAnsi="Palatino Linotype" w:cs="Palatino Linotype"/>
          <w:sz w:val="22"/>
          <w:szCs w:val="22"/>
        </w:rPr>
        <w:t xml:space="preserve">cuyo documento que se obtiene es </w:t>
      </w:r>
      <w:r w:rsidR="00793F99" w:rsidRPr="005C3BCF">
        <w:rPr>
          <w:rFonts w:ascii="Palatino Linotype" w:eastAsia="Palatino Linotype" w:hAnsi="Palatino Linotype" w:cs="Palatino Linotype"/>
          <w:sz w:val="22"/>
          <w:szCs w:val="22"/>
        </w:rPr>
        <w:t xml:space="preserve">la licencia de construcción o autorización correspondiente; </w:t>
      </w:r>
      <w:r w:rsidR="00793F99" w:rsidRPr="005C3BCF">
        <w:rPr>
          <w:rFonts w:ascii="Palatino Linotype" w:eastAsia="Palatino Linotype" w:hAnsi="Palatino Linotype" w:cs="Palatino Linotype"/>
          <w:sz w:val="22"/>
          <w:szCs w:val="22"/>
          <w:u w:val="single"/>
        </w:rPr>
        <w:t>sin que se advierta la necesidad de llevar a cabo la celebración de instrumento jurídico como lo es un contrato o convenio</w:t>
      </w:r>
      <w:r w:rsidR="00E870FB" w:rsidRPr="005C3BCF">
        <w:rPr>
          <w:rFonts w:ascii="Palatino Linotype" w:eastAsia="Palatino Linotype" w:hAnsi="Palatino Linotype" w:cs="Palatino Linotype"/>
          <w:sz w:val="22"/>
          <w:szCs w:val="22"/>
          <w:u w:val="single"/>
        </w:rPr>
        <w:t>.</w:t>
      </w:r>
    </w:p>
    <w:p w14:paraId="28F52CAF" w14:textId="77777777" w:rsidR="00E870FB" w:rsidRPr="005C3BCF" w:rsidRDefault="00E870FB" w:rsidP="007B2D9B">
      <w:pPr>
        <w:spacing w:line="360" w:lineRule="auto"/>
        <w:jc w:val="both"/>
        <w:rPr>
          <w:rFonts w:ascii="Palatino Linotype" w:eastAsia="Palatino Linotype" w:hAnsi="Palatino Linotype" w:cs="Palatino Linotype"/>
          <w:sz w:val="22"/>
          <w:szCs w:val="22"/>
        </w:rPr>
      </w:pPr>
    </w:p>
    <w:p w14:paraId="60BFEBE5" w14:textId="32434419" w:rsidR="00E870FB" w:rsidRPr="005C3BCF" w:rsidRDefault="00E870FB" w:rsidP="007B2D9B">
      <w:pPr>
        <w:spacing w:line="360" w:lineRule="auto"/>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sz w:val="22"/>
          <w:szCs w:val="22"/>
        </w:rPr>
        <w:t>Situación la anterior que hace patente con lo indicado por la Coordinación de Consejería Jurídica y Consultiva, la cual refirió que no localizó información de acuerdo a la solicitud de información.</w:t>
      </w:r>
    </w:p>
    <w:p w14:paraId="467337E6" w14:textId="77777777" w:rsidR="00793F99" w:rsidRPr="005C3BCF" w:rsidRDefault="00793F99" w:rsidP="007B2D9B">
      <w:pPr>
        <w:spacing w:line="360" w:lineRule="auto"/>
        <w:jc w:val="both"/>
        <w:rPr>
          <w:rFonts w:ascii="Palatino Linotype" w:eastAsia="Palatino Linotype" w:hAnsi="Palatino Linotype" w:cs="Palatino Linotype"/>
          <w:sz w:val="22"/>
          <w:szCs w:val="22"/>
        </w:rPr>
      </w:pPr>
    </w:p>
    <w:p w14:paraId="4D34511D" w14:textId="3D9AE7E4" w:rsidR="00793F99" w:rsidRPr="005C3BCF" w:rsidRDefault="00E870FB" w:rsidP="007B2D9B">
      <w:pPr>
        <w:spacing w:line="360" w:lineRule="auto"/>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sz w:val="22"/>
          <w:szCs w:val="22"/>
        </w:rPr>
        <w:lastRenderedPageBreak/>
        <w:t>Por lo tanto, respecto el requerimiento en cuestión resulta improce</w:t>
      </w:r>
      <w:r w:rsidR="00CE04C5" w:rsidRPr="005C3BCF">
        <w:rPr>
          <w:rFonts w:ascii="Palatino Linotype" w:eastAsia="Palatino Linotype" w:hAnsi="Palatino Linotype" w:cs="Palatino Linotype"/>
          <w:sz w:val="22"/>
          <w:szCs w:val="22"/>
        </w:rPr>
        <w:t xml:space="preserve">dente ordenar la entrega de </w:t>
      </w:r>
      <w:r w:rsidRPr="005C3BCF">
        <w:rPr>
          <w:rFonts w:ascii="Palatino Linotype" w:eastAsia="Palatino Linotype" w:hAnsi="Palatino Linotype" w:cs="Palatino Linotype"/>
          <w:sz w:val="22"/>
          <w:szCs w:val="22"/>
        </w:rPr>
        <w:t xml:space="preserve">contratos o convenios, al no advertirse fuente obligacional para que el </w:t>
      </w:r>
      <w:r w:rsidRPr="005C3BCF">
        <w:rPr>
          <w:rFonts w:ascii="Palatino Linotype" w:eastAsia="Palatino Linotype" w:hAnsi="Palatino Linotype" w:cs="Palatino Linotype"/>
          <w:b/>
          <w:sz w:val="22"/>
          <w:szCs w:val="22"/>
        </w:rPr>
        <w:t xml:space="preserve">Sujeto Obligado </w:t>
      </w:r>
      <w:r w:rsidRPr="005C3BCF">
        <w:rPr>
          <w:rFonts w:ascii="Palatino Linotype" w:eastAsia="Palatino Linotype" w:hAnsi="Palatino Linotype" w:cs="Palatino Linotype"/>
          <w:sz w:val="22"/>
          <w:szCs w:val="22"/>
        </w:rPr>
        <w:t>celebre instrumento jur</w:t>
      </w:r>
      <w:r w:rsidR="00CE04C5" w:rsidRPr="005C3BCF">
        <w:rPr>
          <w:rFonts w:ascii="Palatino Linotype" w:eastAsia="Palatino Linotype" w:hAnsi="Palatino Linotype" w:cs="Palatino Linotype"/>
          <w:sz w:val="22"/>
          <w:szCs w:val="22"/>
        </w:rPr>
        <w:t>ídico ante un trámite municipal como lo es para la obtención de una licencia de construcción o instalación de antenas transmisoras o autorización para colocar anuncios espectaculares.</w:t>
      </w:r>
    </w:p>
    <w:p w14:paraId="7ABEED6B" w14:textId="77777777" w:rsidR="00CE04C5" w:rsidRPr="005C3BCF" w:rsidRDefault="00CE04C5" w:rsidP="007B2D9B">
      <w:pPr>
        <w:spacing w:line="360" w:lineRule="auto"/>
        <w:jc w:val="both"/>
        <w:rPr>
          <w:rFonts w:ascii="Palatino Linotype" w:eastAsia="Palatino Linotype" w:hAnsi="Palatino Linotype" w:cs="Palatino Linotype"/>
          <w:sz w:val="22"/>
          <w:szCs w:val="22"/>
        </w:rPr>
      </w:pPr>
    </w:p>
    <w:p w14:paraId="09A708AD" w14:textId="5CF1327E" w:rsidR="00CE04C5" w:rsidRPr="005C3BCF" w:rsidRDefault="00CE04C5" w:rsidP="007B2D9B">
      <w:pPr>
        <w:spacing w:line="360" w:lineRule="auto"/>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sz w:val="22"/>
          <w:szCs w:val="22"/>
        </w:rPr>
        <w:t xml:space="preserve">Aunado a </w:t>
      </w:r>
      <w:proofErr w:type="gramStart"/>
      <w:r w:rsidRPr="005C3BCF">
        <w:rPr>
          <w:rFonts w:ascii="Palatino Linotype" w:eastAsia="Palatino Linotype" w:hAnsi="Palatino Linotype" w:cs="Palatino Linotype"/>
          <w:sz w:val="22"/>
          <w:szCs w:val="22"/>
        </w:rPr>
        <w:t>que</w:t>
      </w:r>
      <w:proofErr w:type="gramEnd"/>
      <w:r w:rsidRPr="005C3BCF">
        <w:rPr>
          <w:rFonts w:ascii="Palatino Linotype" w:eastAsia="Palatino Linotype" w:hAnsi="Palatino Linotype" w:cs="Palatino Linotype"/>
          <w:sz w:val="22"/>
          <w:szCs w:val="22"/>
        </w:rPr>
        <w:t xml:space="preserve"> de la lectura a la solicitud de información, no se advierte de manera concreta lo que solicita el particular, ya que requiere “</w:t>
      </w:r>
      <w:r w:rsidRPr="005C3BCF">
        <w:rPr>
          <w:rFonts w:ascii="Palatino Linotype" w:eastAsia="Palatino Linotype" w:hAnsi="Palatino Linotype" w:cs="Palatino Linotype"/>
          <w:i/>
          <w:sz w:val="22"/>
          <w:szCs w:val="22"/>
        </w:rPr>
        <w:t>contratos o convenios que se firmaron con los dueños de las antenas de transmisión</w:t>
      </w:r>
      <w:r w:rsidRPr="005C3BCF">
        <w:rPr>
          <w:rFonts w:ascii="Palatino Linotype" w:eastAsia="Palatino Linotype" w:hAnsi="Palatino Linotype" w:cs="Palatino Linotype"/>
          <w:sz w:val="22"/>
          <w:szCs w:val="22"/>
        </w:rPr>
        <w:t>”; sin embargo, se insiste en que ante los trámites municipales para colocar una antena de transmisión o anuncio espectacular, el documento a obtener consiste en la licencia o autorización correspondiente.</w:t>
      </w:r>
    </w:p>
    <w:p w14:paraId="2C2AFFFD" w14:textId="77777777" w:rsidR="00CE04C5" w:rsidRPr="005C3BCF" w:rsidRDefault="00CE04C5" w:rsidP="007B2D9B">
      <w:pPr>
        <w:spacing w:line="360" w:lineRule="auto"/>
        <w:jc w:val="both"/>
        <w:rPr>
          <w:rFonts w:ascii="Palatino Linotype" w:eastAsia="Palatino Linotype" w:hAnsi="Palatino Linotype" w:cs="Palatino Linotype"/>
          <w:sz w:val="22"/>
          <w:szCs w:val="22"/>
        </w:rPr>
      </w:pPr>
    </w:p>
    <w:p w14:paraId="08AB5C30" w14:textId="5F1AD9BE" w:rsidR="00CE04C5" w:rsidRPr="005C3BCF" w:rsidRDefault="00CE04C5" w:rsidP="007B2D9B">
      <w:pPr>
        <w:spacing w:line="360" w:lineRule="auto"/>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sz w:val="22"/>
          <w:szCs w:val="22"/>
        </w:rPr>
        <w:t xml:space="preserve">En consecuencia, dado que los particulares no son expertos en la materia, si la pretensión de la persona solicitante es obtener la licencia de construcción o instalación de antenas de transmisión, anuncios espectaculares/publicitarios que requieran </w:t>
      </w:r>
      <w:r w:rsidR="001657D8" w:rsidRPr="005C3BCF">
        <w:rPr>
          <w:rFonts w:ascii="Palatino Linotype" w:eastAsia="Palatino Linotype" w:hAnsi="Palatino Linotype" w:cs="Palatino Linotype"/>
          <w:sz w:val="22"/>
          <w:szCs w:val="22"/>
        </w:rPr>
        <w:t xml:space="preserve">de elementos estructurales, o </w:t>
      </w:r>
      <w:r w:rsidRPr="005C3BCF">
        <w:rPr>
          <w:rFonts w:ascii="Palatino Linotype" w:eastAsia="Palatino Linotype" w:hAnsi="Palatino Linotype" w:cs="Palatino Linotype"/>
          <w:sz w:val="22"/>
          <w:szCs w:val="22"/>
        </w:rPr>
        <w:t>la autorización</w:t>
      </w:r>
      <w:r w:rsidR="001657D8" w:rsidRPr="005C3BCF">
        <w:rPr>
          <w:rFonts w:ascii="Palatino Linotype" w:eastAsia="Palatino Linotype" w:hAnsi="Palatino Linotype" w:cs="Palatino Linotype"/>
          <w:sz w:val="22"/>
          <w:szCs w:val="22"/>
        </w:rPr>
        <w:t xml:space="preserve"> para anuncios espectaculares/publicitarios que no requieran de elementos estructurales, que emite</w:t>
      </w:r>
      <w:r w:rsidR="00AD7DBC" w:rsidRPr="005C3BCF">
        <w:rPr>
          <w:rFonts w:ascii="Palatino Linotype" w:eastAsia="Palatino Linotype" w:hAnsi="Palatino Linotype" w:cs="Palatino Linotype"/>
          <w:sz w:val="22"/>
          <w:szCs w:val="22"/>
        </w:rPr>
        <w:t>n</w:t>
      </w:r>
      <w:r w:rsidR="001657D8" w:rsidRPr="005C3BCF">
        <w:rPr>
          <w:rFonts w:ascii="Palatino Linotype" w:eastAsia="Palatino Linotype" w:hAnsi="Palatino Linotype" w:cs="Palatino Linotype"/>
          <w:sz w:val="22"/>
          <w:szCs w:val="22"/>
        </w:rPr>
        <w:t xml:space="preserve"> la Dirección de Desarrollo Urbano y la Dirección de Desarrollo Económico</w:t>
      </w:r>
      <w:r w:rsidR="00AD7DBC" w:rsidRPr="005C3BCF">
        <w:rPr>
          <w:rFonts w:ascii="Palatino Linotype" w:eastAsia="Palatino Linotype" w:hAnsi="Palatino Linotype" w:cs="Palatino Linotype"/>
          <w:sz w:val="22"/>
          <w:szCs w:val="22"/>
        </w:rPr>
        <w:t>,</w:t>
      </w:r>
      <w:r w:rsidR="001657D8" w:rsidRPr="005C3BCF">
        <w:rPr>
          <w:rFonts w:ascii="Palatino Linotype" w:eastAsia="Palatino Linotype" w:hAnsi="Palatino Linotype" w:cs="Palatino Linotype"/>
          <w:sz w:val="22"/>
          <w:szCs w:val="22"/>
        </w:rPr>
        <w:t xml:space="preserve"> respectivamente,</w:t>
      </w:r>
      <w:r w:rsidR="001657D8" w:rsidRPr="005C3BCF">
        <w:rPr>
          <w:rFonts w:ascii="Palatino Linotype" w:eastAsia="Palatino Linotype" w:hAnsi="Palatino Linotype" w:cs="Palatino Linotype"/>
          <w:b/>
          <w:sz w:val="22"/>
          <w:szCs w:val="22"/>
        </w:rPr>
        <w:t xml:space="preserve"> se procede dejar a salvo los derechos del particular para que mediante la presentación de una nueva solicitud requiera la información que es de su interés. </w:t>
      </w:r>
      <w:r w:rsidRPr="005C3BCF">
        <w:rPr>
          <w:rFonts w:ascii="Palatino Linotype" w:eastAsia="Palatino Linotype" w:hAnsi="Palatino Linotype" w:cs="Palatino Linotype"/>
          <w:b/>
          <w:sz w:val="22"/>
          <w:szCs w:val="22"/>
        </w:rPr>
        <w:t xml:space="preserve"> </w:t>
      </w:r>
    </w:p>
    <w:p w14:paraId="58FCBDA9" w14:textId="77777777" w:rsidR="00F229F7" w:rsidRPr="005C3BCF" w:rsidRDefault="00F229F7" w:rsidP="00AB000F">
      <w:pPr>
        <w:spacing w:line="360" w:lineRule="auto"/>
        <w:jc w:val="both"/>
        <w:rPr>
          <w:rFonts w:ascii="Palatino Linotype" w:eastAsia="Palatino Linotype" w:hAnsi="Palatino Linotype" w:cs="Palatino Linotype"/>
          <w:sz w:val="22"/>
          <w:szCs w:val="22"/>
        </w:rPr>
      </w:pPr>
    </w:p>
    <w:p w14:paraId="6F3E976E" w14:textId="7CE7D454" w:rsidR="00AB000F" w:rsidRPr="005C3BCF" w:rsidRDefault="00AB000F" w:rsidP="00AB000F">
      <w:pPr>
        <w:spacing w:line="360" w:lineRule="auto"/>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sz w:val="22"/>
          <w:szCs w:val="22"/>
        </w:rPr>
        <w:t xml:space="preserve">Por lo tanto, se considera que los motivos de inconformidad esgrimidos por la parte </w:t>
      </w:r>
      <w:r w:rsidRPr="005C3BCF">
        <w:rPr>
          <w:rFonts w:ascii="Palatino Linotype" w:eastAsia="Palatino Linotype" w:hAnsi="Palatino Linotype" w:cs="Palatino Linotype"/>
          <w:b/>
          <w:sz w:val="22"/>
          <w:szCs w:val="22"/>
        </w:rPr>
        <w:t xml:space="preserve">Recurrente </w:t>
      </w:r>
      <w:r w:rsidRPr="005C3BCF">
        <w:rPr>
          <w:rFonts w:ascii="Palatino Linotype" w:eastAsia="Palatino Linotype" w:hAnsi="Palatino Linotype" w:cs="Palatino Linotype"/>
          <w:sz w:val="22"/>
          <w:szCs w:val="22"/>
        </w:rPr>
        <w:t xml:space="preserve">en el recurso de revisión </w:t>
      </w:r>
      <w:r w:rsidRPr="005C3BCF">
        <w:rPr>
          <w:rFonts w:ascii="Palatino Linotype" w:eastAsia="Palatino Linotype" w:hAnsi="Palatino Linotype" w:cs="Palatino Linotype"/>
          <w:b/>
          <w:sz w:val="22"/>
          <w:szCs w:val="22"/>
        </w:rPr>
        <w:t>0</w:t>
      </w:r>
      <w:r w:rsidR="001F3D1A" w:rsidRPr="005C3BCF">
        <w:rPr>
          <w:rFonts w:ascii="Palatino Linotype" w:eastAsia="Palatino Linotype" w:hAnsi="Palatino Linotype" w:cs="Palatino Linotype"/>
          <w:b/>
          <w:sz w:val="22"/>
          <w:szCs w:val="22"/>
        </w:rPr>
        <w:t>301</w:t>
      </w:r>
      <w:r w:rsidR="006708F6" w:rsidRPr="005C3BCF">
        <w:rPr>
          <w:rFonts w:ascii="Palatino Linotype" w:eastAsia="Palatino Linotype" w:hAnsi="Palatino Linotype" w:cs="Palatino Linotype"/>
          <w:b/>
          <w:sz w:val="22"/>
          <w:szCs w:val="22"/>
        </w:rPr>
        <w:t>4</w:t>
      </w:r>
      <w:r w:rsidRPr="005C3BCF">
        <w:rPr>
          <w:rFonts w:ascii="Palatino Linotype" w:eastAsia="Palatino Linotype" w:hAnsi="Palatino Linotype" w:cs="Palatino Linotype"/>
          <w:b/>
          <w:sz w:val="22"/>
          <w:szCs w:val="22"/>
        </w:rPr>
        <w:t>/INFOEM/IP/RR/2025</w:t>
      </w:r>
      <w:r w:rsidRPr="005C3BCF">
        <w:rPr>
          <w:rFonts w:ascii="Palatino Linotype" w:eastAsia="Palatino Linotype" w:hAnsi="Palatino Linotype" w:cs="Palatino Linotype"/>
          <w:sz w:val="22"/>
          <w:szCs w:val="22"/>
        </w:rPr>
        <w:t xml:space="preserve"> resultan </w:t>
      </w:r>
      <w:r w:rsidR="001F3D1A" w:rsidRPr="005C3BCF">
        <w:rPr>
          <w:rFonts w:ascii="Palatino Linotype" w:eastAsia="Palatino Linotype" w:hAnsi="Palatino Linotype" w:cs="Palatino Linotype"/>
          <w:sz w:val="22"/>
          <w:szCs w:val="22"/>
        </w:rPr>
        <w:t>parc</w:t>
      </w:r>
      <w:r w:rsidR="007515AF" w:rsidRPr="005C3BCF">
        <w:rPr>
          <w:rFonts w:ascii="Palatino Linotype" w:eastAsia="Palatino Linotype" w:hAnsi="Palatino Linotype" w:cs="Palatino Linotype"/>
          <w:sz w:val="22"/>
          <w:szCs w:val="22"/>
        </w:rPr>
        <w:t xml:space="preserve">ialmente </w:t>
      </w:r>
      <w:r w:rsidRPr="005C3BCF">
        <w:rPr>
          <w:rFonts w:ascii="Palatino Linotype" w:eastAsia="Palatino Linotype" w:hAnsi="Palatino Linotype" w:cs="Palatino Linotype"/>
          <w:sz w:val="22"/>
          <w:szCs w:val="22"/>
        </w:rPr>
        <w:t xml:space="preserve">fundados; resultando procedente </w:t>
      </w:r>
      <w:r w:rsidR="007515AF" w:rsidRPr="005C3BCF">
        <w:rPr>
          <w:rFonts w:ascii="Palatino Linotype" w:eastAsia="Palatino Linotype" w:hAnsi="Palatino Linotype" w:cs="Palatino Linotype"/>
          <w:b/>
          <w:sz w:val="22"/>
          <w:szCs w:val="22"/>
        </w:rPr>
        <w:t>Modifica</w:t>
      </w:r>
      <w:r w:rsidRPr="005C3BCF">
        <w:rPr>
          <w:rFonts w:ascii="Palatino Linotype" w:eastAsia="Palatino Linotype" w:hAnsi="Palatino Linotype" w:cs="Palatino Linotype"/>
          <w:b/>
          <w:sz w:val="22"/>
          <w:szCs w:val="22"/>
        </w:rPr>
        <w:t xml:space="preserve">r </w:t>
      </w:r>
      <w:r w:rsidRPr="005C3BCF">
        <w:rPr>
          <w:rFonts w:ascii="Palatino Linotype" w:eastAsia="Palatino Linotype" w:hAnsi="Palatino Linotype" w:cs="Palatino Linotype"/>
          <w:sz w:val="22"/>
          <w:szCs w:val="22"/>
        </w:rPr>
        <w:t xml:space="preserve">la respuesta del </w:t>
      </w:r>
      <w:r w:rsidRPr="005C3BCF">
        <w:rPr>
          <w:rFonts w:ascii="Palatino Linotype" w:eastAsia="Palatino Linotype" w:hAnsi="Palatino Linotype" w:cs="Palatino Linotype"/>
          <w:b/>
          <w:sz w:val="22"/>
          <w:szCs w:val="22"/>
        </w:rPr>
        <w:t xml:space="preserve">Sujeto Obligado </w:t>
      </w:r>
      <w:r w:rsidRPr="005C3BCF">
        <w:rPr>
          <w:rFonts w:ascii="Palatino Linotype" w:eastAsia="Palatino Linotype" w:hAnsi="Palatino Linotype" w:cs="Palatino Linotype"/>
          <w:sz w:val="22"/>
          <w:szCs w:val="22"/>
        </w:rPr>
        <w:t xml:space="preserve">y ordenar la entrega, </w:t>
      </w:r>
      <w:r w:rsidR="007515AF" w:rsidRPr="005C3BCF">
        <w:rPr>
          <w:rFonts w:ascii="Palatino Linotype" w:eastAsia="Palatino Linotype" w:hAnsi="Palatino Linotype" w:cs="Palatino Linotype"/>
          <w:sz w:val="22"/>
          <w:szCs w:val="22"/>
        </w:rPr>
        <w:t>de la información antes indicada.</w:t>
      </w:r>
    </w:p>
    <w:p w14:paraId="7DA83FDB" w14:textId="77777777" w:rsidR="00AB000F" w:rsidRPr="005C3BCF" w:rsidRDefault="00AB000F" w:rsidP="00FD227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5D944D0" w14:textId="77777777" w:rsidR="00AB000F" w:rsidRPr="005C3BCF" w:rsidRDefault="00AB000F" w:rsidP="00AB000F">
      <w:pPr>
        <w:spacing w:line="360" w:lineRule="auto"/>
        <w:ind w:right="49"/>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b/>
          <w:sz w:val="22"/>
          <w:szCs w:val="22"/>
        </w:rPr>
        <w:lastRenderedPageBreak/>
        <w:t xml:space="preserve">Quinto. Versión Pública. </w:t>
      </w:r>
      <w:r w:rsidRPr="005C3BCF">
        <w:rPr>
          <w:rFonts w:ascii="Palatino Linotype" w:eastAsia="Palatino Linotype" w:hAnsi="Palatino Linotype" w:cs="Palatino Linotype"/>
          <w:sz w:val="22"/>
          <w:szCs w:val="22"/>
        </w:rPr>
        <w:t xml:space="preserve">Finalmente para la entrega del soporte documental que deberá proporcionar el </w:t>
      </w:r>
      <w:r w:rsidRPr="005C3BCF">
        <w:rPr>
          <w:rFonts w:ascii="Palatino Linotype" w:eastAsia="Palatino Linotype" w:hAnsi="Palatino Linotype" w:cs="Palatino Linotype"/>
          <w:b/>
          <w:sz w:val="22"/>
          <w:szCs w:val="22"/>
        </w:rPr>
        <w:t>Sujeto Obligado</w:t>
      </w:r>
      <w:r w:rsidRPr="005C3BCF">
        <w:rPr>
          <w:rFonts w:ascii="Palatino Linotype" w:eastAsia="Palatino Linotype" w:hAnsi="Palatino Linotype" w:cs="Palatino Linotype"/>
          <w:sz w:val="22"/>
          <w:szCs w:val="22"/>
        </w:rPr>
        <w:t xml:space="preserve"> para dar satisfacción de la derecho humano de acceso a la información de la persona solicitante, deberá considerar que ello no es absoluto, sino que encuentra como excepciones que la información sobre la cual se peticiona el acceso, contenga datos que deban ser clasificados en los términos que la misma Ley de la Materia señala, el </w:t>
      </w:r>
      <w:r w:rsidRPr="005C3BCF">
        <w:rPr>
          <w:rFonts w:ascii="Palatino Linotype" w:eastAsia="Palatino Linotype" w:hAnsi="Palatino Linotype" w:cs="Palatino Linotype"/>
          <w:b/>
          <w:sz w:val="22"/>
          <w:szCs w:val="22"/>
        </w:rPr>
        <w:t>Sujeto Obligado</w:t>
      </w:r>
      <w:r w:rsidRPr="005C3BCF">
        <w:rPr>
          <w:rFonts w:ascii="Palatino Linotype" w:eastAsia="Palatino Linotype" w:hAnsi="Palatino Linotype" w:cs="Palatino Linotype"/>
          <w:sz w:val="22"/>
          <w:szCs w:val="22"/>
        </w:rPr>
        <w:t xml:space="preserve"> tendrá que elaborar la versión pública de los documentos que vaya entregar para dar cumplimiento a esta resolución, a fin de satisfacer el derecho de acceso a la información pública de la recurrente sin menoscabar el derecho a la protección de los datos personales de terceros.</w:t>
      </w:r>
    </w:p>
    <w:p w14:paraId="1B31A76C" w14:textId="77777777" w:rsidR="00AB000F" w:rsidRPr="005C3BCF" w:rsidRDefault="00AB000F" w:rsidP="00AB000F">
      <w:pPr>
        <w:spacing w:line="360" w:lineRule="auto"/>
        <w:ind w:right="49"/>
        <w:jc w:val="both"/>
        <w:rPr>
          <w:rFonts w:ascii="Palatino Linotype" w:eastAsia="Palatino Linotype" w:hAnsi="Palatino Linotype" w:cs="Palatino Linotype"/>
          <w:sz w:val="22"/>
          <w:szCs w:val="22"/>
        </w:rPr>
      </w:pPr>
    </w:p>
    <w:p w14:paraId="5AF09520" w14:textId="77777777" w:rsidR="00AB000F" w:rsidRPr="005C3BCF" w:rsidRDefault="00AB000F" w:rsidP="00AB000F">
      <w:pPr>
        <w:spacing w:line="360" w:lineRule="auto"/>
        <w:ind w:right="50"/>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sz w:val="22"/>
          <w:szCs w:val="22"/>
        </w:rPr>
        <w:t>Lo anterior, de conformidad a lo que señalan los artículos 3 fracciones IX, XX, XXI y XLV, 91, 132 fracciones II y III, y 143 fracción I de la Ley de Transparencia y Acceso a la Información Pública del Estado de México y Municipios que establecen:</w:t>
      </w:r>
    </w:p>
    <w:p w14:paraId="5A95E3FC" w14:textId="77777777" w:rsidR="00AB000F" w:rsidRPr="005C3BCF" w:rsidRDefault="00AB000F" w:rsidP="00AB000F">
      <w:pPr>
        <w:spacing w:before="120" w:after="120"/>
        <w:ind w:left="567" w:right="902"/>
        <w:jc w:val="both"/>
        <w:rPr>
          <w:rFonts w:ascii="Palatino Linotype" w:eastAsia="Palatino Linotype" w:hAnsi="Palatino Linotype" w:cs="Palatino Linotype"/>
          <w:i/>
          <w:sz w:val="22"/>
          <w:szCs w:val="22"/>
        </w:rPr>
      </w:pPr>
      <w:r w:rsidRPr="005C3BCF">
        <w:rPr>
          <w:rFonts w:ascii="Palatino Linotype" w:eastAsia="Palatino Linotype" w:hAnsi="Palatino Linotype" w:cs="Palatino Linotype"/>
          <w:i/>
          <w:sz w:val="22"/>
          <w:szCs w:val="22"/>
        </w:rPr>
        <w:t>“</w:t>
      </w:r>
      <w:r w:rsidRPr="005C3BCF">
        <w:rPr>
          <w:rFonts w:ascii="Palatino Linotype" w:eastAsia="Palatino Linotype" w:hAnsi="Palatino Linotype" w:cs="Palatino Linotype"/>
          <w:b/>
          <w:i/>
          <w:sz w:val="22"/>
          <w:szCs w:val="22"/>
        </w:rPr>
        <w:t>Artículo 3</w:t>
      </w:r>
      <w:r w:rsidRPr="005C3BCF">
        <w:rPr>
          <w:rFonts w:ascii="Palatino Linotype" w:eastAsia="Palatino Linotype" w:hAnsi="Palatino Linotype" w:cs="Palatino Linotype"/>
          <w:i/>
          <w:sz w:val="22"/>
          <w:szCs w:val="22"/>
        </w:rPr>
        <w:t>. Para los efectos de la presente Ley se entenderá por:</w:t>
      </w:r>
    </w:p>
    <w:p w14:paraId="435821F3" w14:textId="77777777" w:rsidR="00AB000F" w:rsidRPr="005C3BCF" w:rsidRDefault="00AB000F" w:rsidP="00AB000F">
      <w:pPr>
        <w:spacing w:before="120" w:after="120"/>
        <w:ind w:left="567" w:right="902"/>
        <w:jc w:val="both"/>
        <w:rPr>
          <w:rFonts w:ascii="Palatino Linotype" w:eastAsia="Palatino Linotype" w:hAnsi="Palatino Linotype" w:cs="Palatino Linotype"/>
          <w:i/>
          <w:sz w:val="22"/>
          <w:szCs w:val="22"/>
        </w:rPr>
      </w:pPr>
      <w:r w:rsidRPr="005C3BCF">
        <w:rPr>
          <w:rFonts w:ascii="Palatino Linotype" w:eastAsia="Palatino Linotype" w:hAnsi="Palatino Linotype" w:cs="Palatino Linotype"/>
          <w:i/>
          <w:sz w:val="22"/>
          <w:szCs w:val="22"/>
        </w:rPr>
        <w:t>[…]</w:t>
      </w:r>
    </w:p>
    <w:p w14:paraId="271B343B" w14:textId="77777777" w:rsidR="00AB000F" w:rsidRPr="005C3BCF" w:rsidRDefault="00AB000F" w:rsidP="00AB000F">
      <w:pPr>
        <w:spacing w:before="120" w:after="120"/>
        <w:ind w:left="567" w:right="902"/>
        <w:jc w:val="both"/>
        <w:rPr>
          <w:rFonts w:ascii="Palatino Linotype" w:eastAsia="Palatino Linotype" w:hAnsi="Palatino Linotype" w:cs="Palatino Linotype"/>
          <w:i/>
          <w:sz w:val="22"/>
          <w:szCs w:val="22"/>
        </w:rPr>
      </w:pPr>
      <w:r w:rsidRPr="005C3BCF">
        <w:rPr>
          <w:rFonts w:ascii="Palatino Linotype" w:eastAsia="Palatino Linotype" w:hAnsi="Palatino Linotype" w:cs="Palatino Linotype"/>
          <w:b/>
          <w:i/>
          <w:sz w:val="22"/>
          <w:szCs w:val="22"/>
        </w:rPr>
        <w:t>IX. Datos personales:</w:t>
      </w:r>
      <w:r w:rsidRPr="005C3BCF">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59AF83D0" w14:textId="77777777" w:rsidR="00AB000F" w:rsidRPr="005C3BCF" w:rsidRDefault="00AB000F" w:rsidP="00AB000F">
      <w:pPr>
        <w:spacing w:before="120" w:after="120"/>
        <w:ind w:left="567" w:right="902"/>
        <w:jc w:val="both"/>
        <w:rPr>
          <w:rFonts w:ascii="Palatino Linotype" w:eastAsia="Palatino Linotype" w:hAnsi="Palatino Linotype" w:cs="Palatino Linotype"/>
          <w:i/>
          <w:sz w:val="22"/>
          <w:szCs w:val="22"/>
        </w:rPr>
      </w:pPr>
      <w:r w:rsidRPr="005C3BCF">
        <w:rPr>
          <w:rFonts w:ascii="Palatino Linotype" w:eastAsia="Palatino Linotype" w:hAnsi="Palatino Linotype" w:cs="Palatino Linotype"/>
          <w:b/>
          <w:i/>
          <w:sz w:val="22"/>
          <w:szCs w:val="22"/>
        </w:rPr>
        <w:t>XX. Información clasificada</w:t>
      </w:r>
      <w:r w:rsidRPr="005C3BCF">
        <w:rPr>
          <w:rFonts w:ascii="Palatino Linotype" w:eastAsia="Palatino Linotype" w:hAnsi="Palatino Linotype" w:cs="Palatino Linotype"/>
          <w:i/>
          <w:sz w:val="22"/>
          <w:szCs w:val="22"/>
        </w:rPr>
        <w:t>: Aquella considerada por la presente Ley como reservada o confidencial;</w:t>
      </w:r>
    </w:p>
    <w:p w14:paraId="3D60AE3C" w14:textId="77777777" w:rsidR="00AB000F" w:rsidRPr="005C3BCF" w:rsidRDefault="00AB000F" w:rsidP="00AB000F">
      <w:pPr>
        <w:spacing w:before="120" w:after="120"/>
        <w:ind w:left="567" w:right="902"/>
        <w:jc w:val="both"/>
        <w:rPr>
          <w:rFonts w:ascii="Palatino Linotype" w:eastAsia="Palatino Linotype" w:hAnsi="Palatino Linotype" w:cs="Palatino Linotype"/>
          <w:i/>
          <w:sz w:val="22"/>
          <w:szCs w:val="22"/>
        </w:rPr>
      </w:pPr>
      <w:r w:rsidRPr="005C3BCF">
        <w:rPr>
          <w:rFonts w:ascii="Palatino Linotype" w:eastAsia="Palatino Linotype" w:hAnsi="Palatino Linotype" w:cs="Palatino Linotype"/>
          <w:b/>
          <w:i/>
          <w:sz w:val="22"/>
          <w:szCs w:val="22"/>
        </w:rPr>
        <w:t>XXI. Información confidencial:</w:t>
      </w:r>
      <w:r w:rsidRPr="005C3BCF">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1090E4F" w14:textId="77777777" w:rsidR="00AB000F" w:rsidRPr="005C3BCF" w:rsidRDefault="00AB000F" w:rsidP="00AB000F">
      <w:pPr>
        <w:spacing w:before="120" w:after="120"/>
        <w:ind w:left="567" w:right="902"/>
        <w:jc w:val="both"/>
        <w:rPr>
          <w:rFonts w:ascii="Palatino Linotype" w:eastAsia="Palatino Linotype" w:hAnsi="Palatino Linotype" w:cs="Palatino Linotype"/>
          <w:i/>
          <w:sz w:val="22"/>
          <w:szCs w:val="22"/>
        </w:rPr>
      </w:pPr>
      <w:r w:rsidRPr="005C3BCF">
        <w:rPr>
          <w:rFonts w:ascii="Palatino Linotype" w:eastAsia="Palatino Linotype" w:hAnsi="Palatino Linotype" w:cs="Palatino Linotype"/>
          <w:b/>
          <w:i/>
          <w:sz w:val="22"/>
          <w:szCs w:val="22"/>
        </w:rPr>
        <w:t>XLV. Versión pública:</w:t>
      </w:r>
      <w:r w:rsidRPr="005C3BCF">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1376D6BA" w14:textId="77777777" w:rsidR="00AB000F" w:rsidRPr="005C3BCF" w:rsidRDefault="00AB000F" w:rsidP="00AB000F">
      <w:pPr>
        <w:spacing w:before="120" w:after="120"/>
        <w:ind w:left="567" w:right="902"/>
        <w:jc w:val="both"/>
        <w:rPr>
          <w:rFonts w:ascii="Palatino Linotype" w:eastAsia="Palatino Linotype" w:hAnsi="Palatino Linotype" w:cs="Palatino Linotype"/>
          <w:i/>
          <w:sz w:val="22"/>
          <w:szCs w:val="22"/>
        </w:rPr>
      </w:pPr>
      <w:r w:rsidRPr="005C3BCF">
        <w:rPr>
          <w:rFonts w:ascii="Palatino Linotype" w:eastAsia="Palatino Linotype" w:hAnsi="Palatino Linotype" w:cs="Palatino Linotype"/>
          <w:i/>
          <w:sz w:val="22"/>
          <w:szCs w:val="22"/>
        </w:rPr>
        <w:t>[…]</w:t>
      </w:r>
    </w:p>
    <w:p w14:paraId="511851DF" w14:textId="77777777" w:rsidR="00AB000F" w:rsidRPr="005C3BCF" w:rsidRDefault="00AB000F" w:rsidP="00AB000F">
      <w:pPr>
        <w:spacing w:before="120" w:after="120"/>
        <w:ind w:left="567" w:right="902"/>
        <w:jc w:val="both"/>
        <w:rPr>
          <w:rFonts w:ascii="Palatino Linotype" w:eastAsia="Palatino Linotype" w:hAnsi="Palatino Linotype" w:cs="Palatino Linotype"/>
          <w:i/>
          <w:sz w:val="22"/>
          <w:szCs w:val="22"/>
        </w:rPr>
      </w:pPr>
      <w:r w:rsidRPr="005C3BCF">
        <w:rPr>
          <w:rFonts w:ascii="Palatino Linotype" w:eastAsia="Palatino Linotype" w:hAnsi="Palatino Linotype" w:cs="Palatino Linotype"/>
          <w:b/>
          <w:i/>
          <w:sz w:val="22"/>
          <w:szCs w:val="22"/>
        </w:rPr>
        <w:t xml:space="preserve">Artículo 91. </w:t>
      </w:r>
      <w:r w:rsidRPr="005C3BCF">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2D09A99C" w14:textId="77777777" w:rsidR="00AB000F" w:rsidRPr="005C3BCF" w:rsidRDefault="00AB000F" w:rsidP="00AB000F">
      <w:pPr>
        <w:spacing w:before="120" w:after="120"/>
        <w:ind w:left="567" w:right="902"/>
        <w:jc w:val="both"/>
        <w:rPr>
          <w:rFonts w:ascii="Palatino Linotype" w:eastAsia="Palatino Linotype" w:hAnsi="Palatino Linotype" w:cs="Palatino Linotype"/>
          <w:i/>
          <w:sz w:val="22"/>
          <w:szCs w:val="22"/>
        </w:rPr>
      </w:pPr>
      <w:r w:rsidRPr="005C3BCF">
        <w:rPr>
          <w:rFonts w:ascii="Palatino Linotype" w:eastAsia="Palatino Linotype" w:hAnsi="Palatino Linotype" w:cs="Palatino Linotype"/>
          <w:b/>
          <w:i/>
          <w:sz w:val="22"/>
          <w:szCs w:val="22"/>
        </w:rPr>
        <w:lastRenderedPageBreak/>
        <w:t xml:space="preserve">Artículo 132. </w:t>
      </w:r>
      <w:r w:rsidRPr="005C3BCF">
        <w:rPr>
          <w:rFonts w:ascii="Palatino Linotype" w:eastAsia="Palatino Linotype" w:hAnsi="Palatino Linotype" w:cs="Palatino Linotype"/>
          <w:i/>
          <w:sz w:val="22"/>
          <w:szCs w:val="22"/>
        </w:rPr>
        <w:t>La clasificación de la información se llevará a cabo en el momento en que:</w:t>
      </w:r>
    </w:p>
    <w:p w14:paraId="66BC9817" w14:textId="77777777" w:rsidR="00AB000F" w:rsidRPr="005C3BCF" w:rsidRDefault="00AB000F" w:rsidP="00AB000F">
      <w:pPr>
        <w:spacing w:before="120" w:after="120"/>
        <w:ind w:left="567" w:right="902"/>
        <w:jc w:val="both"/>
        <w:rPr>
          <w:rFonts w:ascii="Palatino Linotype" w:eastAsia="Palatino Linotype" w:hAnsi="Palatino Linotype" w:cs="Palatino Linotype"/>
          <w:i/>
          <w:sz w:val="22"/>
          <w:szCs w:val="22"/>
        </w:rPr>
      </w:pPr>
      <w:r w:rsidRPr="005C3BCF">
        <w:rPr>
          <w:rFonts w:ascii="Palatino Linotype" w:eastAsia="Palatino Linotype" w:hAnsi="Palatino Linotype" w:cs="Palatino Linotype"/>
          <w:b/>
          <w:i/>
          <w:sz w:val="22"/>
          <w:szCs w:val="22"/>
        </w:rPr>
        <w:t>I</w:t>
      </w:r>
      <w:r w:rsidRPr="005C3BCF">
        <w:rPr>
          <w:rFonts w:ascii="Palatino Linotype" w:eastAsia="Palatino Linotype" w:hAnsi="Palatino Linotype" w:cs="Palatino Linotype"/>
          <w:i/>
          <w:sz w:val="22"/>
          <w:szCs w:val="22"/>
        </w:rPr>
        <w:t>. Se reciba una solicitud de acceso a la información;</w:t>
      </w:r>
    </w:p>
    <w:p w14:paraId="6C23A310" w14:textId="77777777" w:rsidR="00AB000F" w:rsidRPr="005C3BCF" w:rsidRDefault="00AB000F" w:rsidP="00AB000F">
      <w:pPr>
        <w:spacing w:before="120" w:after="120"/>
        <w:ind w:left="567" w:right="902"/>
        <w:jc w:val="both"/>
        <w:rPr>
          <w:rFonts w:ascii="Palatino Linotype" w:eastAsia="Palatino Linotype" w:hAnsi="Palatino Linotype" w:cs="Palatino Linotype"/>
          <w:i/>
          <w:sz w:val="22"/>
          <w:szCs w:val="22"/>
        </w:rPr>
      </w:pPr>
      <w:r w:rsidRPr="005C3BCF">
        <w:rPr>
          <w:rFonts w:ascii="Palatino Linotype" w:eastAsia="Palatino Linotype" w:hAnsi="Palatino Linotype" w:cs="Palatino Linotype"/>
          <w:b/>
          <w:i/>
          <w:sz w:val="22"/>
          <w:szCs w:val="22"/>
        </w:rPr>
        <w:t>II</w:t>
      </w:r>
      <w:r w:rsidRPr="005C3BCF">
        <w:rPr>
          <w:rFonts w:ascii="Palatino Linotype" w:eastAsia="Palatino Linotype" w:hAnsi="Palatino Linotype" w:cs="Palatino Linotype"/>
          <w:i/>
          <w:sz w:val="22"/>
          <w:szCs w:val="22"/>
        </w:rPr>
        <w:t>. Se determine mediante resolución de autoridad competente; o</w:t>
      </w:r>
    </w:p>
    <w:p w14:paraId="2E338E8E" w14:textId="77777777" w:rsidR="00AB000F" w:rsidRPr="005C3BCF" w:rsidRDefault="00AB000F" w:rsidP="00AB000F">
      <w:pPr>
        <w:spacing w:before="120" w:after="120"/>
        <w:ind w:left="567" w:right="902"/>
        <w:jc w:val="both"/>
        <w:rPr>
          <w:rFonts w:ascii="Palatino Linotype" w:eastAsia="Palatino Linotype" w:hAnsi="Palatino Linotype" w:cs="Palatino Linotype"/>
          <w:i/>
          <w:sz w:val="22"/>
          <w:szCs w:val="22"/>
        </w:rPr>
      </w:pPr>
      <w:r w:rsidRPr="005C3BCF">
        <w:rPr>
          <w:rFonts w:ascii="Palatino Linotype" w:eastAsia="Palatino Linotype" w:hAnsi="Palatino Linotype" w:cs="Palatino Linotype"/>
          <w:b/>
          <w:i/>
          <w:sz w:val="22"/>
          <w:szCs w:val="22"/>
        </w:rPr>
        <w:t>III</w:t>
      </w:r>
      <w:r w:rsidRPr="005C3BCF">
        <w:rPr>
          <w:rFonts w:ascii="Palatino Linotype" w:eastAsia="Palatino Linotype" w:hAnsi="Palatino Linotype" w:cs="Palatino Linotype"/>
          <w:i/>
          <w:sz w:val="22"/>
          <w:szCs w:val="22"/>
        </w:rPr>
        <w:t>. Se generen versiones públicas para dar cumplimiento a las obligaciones de transparencia previstas en esta Ley.</w:t>
      </w:r>
    </w:p>
    <w:p w14:paraId="0AF0AD3D" w14:textId="77777777" w:rsidR="00AB000F" w:rsidRPr="005C3BCF" w:rsidRDefault="00AB000F" w:rsidP="00AB000F">
      <w:pPr>
        <w:spacing w:before="120" w:after="120"/>
        <w:ind w:left="567" w:right="902"/>
        <w:jc w:val="both"/>
        <w:rPr>
          <w:rFonts w:ascii="Palatino Linotype" w:eastAsia="Palatino Linotype" w:hAnsi="Palatino Linotype" w:cs="Palatino Linotype"/>
          <w:i/>
          <w:sz w:val="22"/>
          <w:szCs w:val="22"/>
        </w:rPr>
      </w:pPr>
      <w:r w:rsidRPr="005C3BCF">
        <w:rPr>
          <w:rFonts w:ascii="Palatino Linotype" w:eastAsia="Palatino Linotype" w:hAnsi="Palatino Linotype" w:cs="Palatino Linotype"/>
          <w:i/>
          <w:sz w:val="22"/>
          <w:szCs w:val="22"/>
        </w:rPr>
        <w:t>[…]</w:t>
      </w:r>
    </w:p>
    <w:p w14:paraId="4E32B3DB" w14:textId="77777777" w:rsidR="00AB000F" w:rsidRPr="005C3BCF" w:rsidRDefault="00AB000F" w:rsidP="00AB000F">
      <w:pPr>
        <w:spacing w:before="120" w:after="120"/>
        <w:ind w:left="567" w:right="902"/>
        <w:jc w:val="both"/>
        <w:rPr>
          <w:rFonts w:ascii="Palatino Linotype" w:eastAsia="Palatino Linotype" w:hAnsi="Palatino Linotype" w:cs="Palatino Linotype"/>
          <w:i/>
          <w:sz w:val="22"/>
          <w:szCs w:val="22"/>
        </w:rPr>
      </w:pPr>
      <w:r w:rsidRPr="005C3BCF">
        <w:rPr>
          <w:rFonts w:ascii="Palatino Linotype" w:eastAsia="Palatino Linotype" w:hAnsi="Palatino Linotype" w:cs="Palatino Linotype"/>
          <w:b/>
          <w:i/>
          <w:sz w:val="22"/>
          <w:szCs w:val="22"/>
        </w:rPr>
        <w:t>Artículo 143</w:t>
      </w:r>
      <w:r w:rsidRPr="005C3BCF">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0A2AC954" w14:textId="77777777" w:rsidR="00AB000F" w:rsidRPr="005C3BCF" w:rsidRDefault="00AB000F" w:rsidP="00AB000F">
      <w:pPr>
        <w:spacing w:before="120" w:after="120"/>
        <w:ind w:left="567" w:right="902"/>
        <w:jc w:val="both"/>
        <w:rPr>
          <w:rFonts w:ascii="Palatino Linotype" w:eastAsia="Palatino Linotype" w:hAnsi="Palatino Linotype" w:cs="Palatino Linotype"/>
          <w:i/>
          <w:sz w:val="22"/>
          <w:szCs w:val="22"/>
        </w:rPr>
      </w:pPr>
      <w:r w:rsidRPr="005C3BCF">
        <w:rPr>
          <w:rFonts w:ascii="Palatino Linotype" w:eastAsia="Palatino Linotype" w:hAnsi="Palatino Linotype" w:cs="Palatino Linotype"/>
          <w:b/>
          <w:i/>
          <w:sz w:val="22"/>
          <w:szCs w:val="22"/>
        </w:rPr>
        <w:t>I.</w:t>
      </w:r>
      <w:r w:rsidRPr="005C3BCF">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267A5D28" w14:textId="77777777" w:rsidR="00AB000F" w:rsidRPr="005C3BCF" w:rsidRDefault="00AB000F" w:rsidP="00AB000F">
      <w:pPr>
        <w:spacing w:before="120" w:after="120"/>
        <w:ind w:left="567" w:right="902"/>
        <w:jc w:val="both"/>
        <w:rPr>
          <w:rFonts w:ascii="Palatino Linotype" w:eastAsia="Palatino Linotype" w:hAnsi="Palatino Linotype" w:cs="Palatino Linotype"/>
          <w:i/>
          <w:sz w:val="22"/>
          <w:szCs w:val="22"/>
        </w:rPr>
      </w:pPr>
      <w:r w:rsidRPr="005C3BCF">
        <w:rPr>
          <w:rFonts w:ascii="Palatino Linotype" w:eastAsia="Palatino Linotype" w:hAnsi="Palatino Linotype" w:cs="Palatino Linotype"/>
          <w:b/>
          <w:i/>
          <w:sz w:val="22"/>
          <w:szCs w:val="22"/>
        </w:rPr>
        <w:t>II.</w:t>
      </w:r>
      <w:r w:rsidRPr="005C3BCF">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3F547F81" w14:textId="77777777" w:rsidR="00AB000F" w:rsidRPr="005C3BCF" w:rsidRDefault="00AB000F" w:rsidP="00AB000F">
      <w:pPr>
        <w:spacing w:before="120" w:after="120"/>
        <w:ind w:left="567" w:right="902"/>
        <w:jc w:val="both"/>
        <w:rPr>
          <w:rFonts w:ascii="Palatino Linotype" w:eastAsia="Palatino Linotype" w:hAnsi="Palatino Linotype" w:cs="Palatino Linotype"/>
          <w:i/>
          <w:sz w:val="22"/>
          <w:szCs w:val="22"/>
        </w:rPr>
      </w:pPr>
      <w:r w:rsidRPr="005C3BCF">
        <w:rPr>
          <w:rFonts w:ascii="Palatino Linotype" w:eastAsia="Palatino Linotype" w:hAnsi="Palatino Linotype" w:cs="Palatino Linotype"/>
          <w:b/>
          <w:i/>
          <w:sz w:val="22"/>
          <w:szCs w:val="22"/>
        </w:rPr>
        <w:t>III</w:t>
      </w:r>
      <w:r w:rsidRPr="005C3BCF">
        <w:rPr>
          <w:rFonts w:ascii="Palatino Linotype" w:eastAsia="Palatino Linotype" w:hAnsi="Palatino Linotype" w:cs="Palatino Linotype"/>
          <w:i/>
          <w:sz w:val="22"/>
          <w:szCs w:val="22"/>
        </w:rPr>
        <w:t>. La que presenten los particulares a los sujetos obligados, de conformidad con lo dispuesto por las leyes o los tratados internacionales.</w:t>
      </w:r>
    </w:p>
    <w:p w14:paraId="27AC45A4" w14:textId="77777777" w:rsidR="00AB000F" w:rsidRPr="005C3BCF" w:rsidRDefault="00AB000F" w:rsidP="00AB000F">
      <w:pPr>
        <w:spacing w:before="120" w:after="120"/>
        <w:ind w:left="567" w:right="902"/>
        <w:jc w:val="both"/>
        <w:rPr>
          <w:rFonts w:ascii="Palatino Linotype" w:eastAsia="Palatino Linotype" w:hAnsi="Palatino Linotype" w:cs="Palatino Linotype"/>
          <w:i/>
          <w:sz w:val="22"/>
          <w:szCs w:val="22"/>
        </w:rPr>
      </w:pPr>
      <w:r w:rsidRPr="005C3BCF">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16F86CE3" w14:textId="77777777" w:rsidR="00AB000F" w:rsidRPr="005C3BCF" w:rsidRDefault="00AB000F" w:rsidP="00AB000F">
      <w:pPr>
        <w:spacing w:before="120" w:after="120"/>
        <w:ind w:left="567" w:right="902"/>
        <w:jc w:val="both"/>
        <w:rPr>
          <w:rFonts w:ascii="Palatino Linotype" w:eastAsia="Palatino Linotype" w:hAnsi="Palatino Linotype" w:cs="Palatino Linotype"/>
          <w:i/>
          <w:sz w:val="22"/>
          <w:szCs w:val="22"/>
        </w:rPr>
      </w:pPr>
      <w:r w:rsidRPr="005C3BCF">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5375FECE" w14:textId="77777777" w:rsidR="00AB000F" w:rsidRPr="005C3BCF" w:rsidRDefault="00AB000F" w:rsidP="00AB000F">
      <w:pPr>
        <w:spacing w:before="120" w:after="120"/>
        <w:ind w:left="567" w:right="902"/>
        <w:jc w:val="both"/>
        <w:rPr>
          <w:rFonts w:ascii="Palatino Linotype" w:eastAsia="Palatino Linotype" w:hAnsi="Palatino Linotype" w:cs="Palatino Linotype"/>
          <w:i/>
          <w:sz w:val="22"/>
          <w:szCs w:val="22"/>
        </w:rPr>
      </w:pPr>
    </w:p>
    <w:p w14:paraId="70BD0378" w14:textId="16BF1B41" w:rsidR="00AB000F" w:rsidRPr="005C3BCF" w:rsidRDefault="00AB000F" w:rsidP="00AB000F">
      <w:pPr>
        <w:spacing w:line="360" w:lineRule="auto"/>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sz w:val="22"/>
          <w:szCs w:val="22"/>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w:t>
      </w:r>
      <w:r w:rsidR="00B1452D" w:rsidRPr="005C3BCF">
        <w:rPr>
          <w:rFonts w:ascii="Palatino Linotype" w:eastAsia="Palatino Linotype" w:hAnsi="Palatino Linotype" w:cs="Palatino Linotype"/>
          <w:sz w:val="22"/>
          <w:szCs w:val="22"/>
        </w:rPr>
        <w:t xml:space="preserve">vigentes a la fecha de la solicitud, </w:t>
      </w:r>
      <w:r w:rsidRPr="005C3BCF">
        <w:rPr>
          <w:rFonts w:ascii="Palatino Linotype" w:eastAsia="Palatino Linotype" w:hAnsi="Palatino Linotype" w:cs="Palatino Linotype"/>
          <w:sz w:val="22"/>
          <w:szCs w:val="22"/>
        </w:rPr>
        <w:t xml:space="preserve">tienen por objeto establecer los criterios con base en los cuales los sujetos obligados clasificarán como reservada o confidencial la información que posean, desclasificarán y generarán, en su caso, </w:t>
      </w:r>
      <w:r w:rsidRPr="005C3BCF">
        <w:rPr>
          <w:rFonts w:ascii="Palatino Linotype" w:eastAsia="Palatino Linotype" w:hAnsi="Palatino Linotype" w:cs="Palatino Linotype"/>
          <w:sz w:val="22"/>
          <w:szCs w:val="22"/>
        </w:rPr>
        <w:lastRenderedPageBreak/>
        <w:t>versiones públicas de expedientes o documentos que contengan partes o secciones clasificadas.</w:t>
      </w:r>
    </w:p>
    <w:p w14:paraId="1E3AFC3F" w14:textId="77777777" w:rsidR="00AB000F" w:rsidRPr="005C3BCF" w:rsidRDefault="00AB000F" w:rsidP="00AB000F">
      <w:pPr>
        <w:spacing w:line="360" w:lineRule="auto"/>
        <w:jc w:val="both"/>
        <w:rPr>
          <w:rFonts w:ascii="Palatino Linotype" w:eastAsia="Palatino Linotype" w:hAnsi="Palatino Linotype" w:cs="Palatino Linotype"/>
          <w:sz w:val="22"/>
          <w:szCs w:val="22"/>
        </w:rPr>
      </w:pPr>
    </w:p>
    <w:p w14:paraId="57EBB4DB" w14:textId="4CCA5F2F" w:rsidR="00AB000F" w:rsidRPr="005C3BCF" w:rsidRDefault="00AB000F" w:rsidP="00AB000F">
      <w:pPr>
        <w:spacing w:line="360" w:lineRule="auto"/>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sz w:val="22"/>
          <w:szCs w:val="22"/>
        </w:rPr>
        <w:t>Entorno a lo que aquí nos interesa, los Lineamientos Quincuagésimo, Quincuagésimo primero, Quincuagésimo segundo, Quincuagésimo cuarto y Quincuagésimo quinto</w:t>
      </w:r>
      <w:r w:rsidR="00B1452D" w:rsidRPr="005C3BCF">
        <w:rPr>
          <w:rFonts w:ascii="Palatino Linotype" w:eastAsia="Palatino Linotype" w:hAnsi="Palatino Linotype" w:cs="Palatino Linotype"/>
          <w:sz w:val="22"/>
          <w:szCs w:val="22"/>
        </w:rPr>
        <w:t>, vigentes a la fecha de la solicitud,</w:t>
      </w:r>
      <w:r w:rsidRPr="005C3BCF">
        <w:rPr>
          <w:rFonts w:ascii="Palatino Linotype" w:eastAsia="Palatino Linotype" w:hAnsi="Palatino Linotype" w:cs="Palatino Linotype"/>
          <w:sz w:val="22"/>
          <w:szCs w:val="22"/>
        </w:rPr>
        <w:t xml:space="preserve"> señalan las formalidades que deberá llevar el acuerdo de clasificación que deberá emitir el </w:t>
      </w:r>
      <w:r w:rsidRPr="005C3BCF">
        <w:rPr>
          <w:rFonts w:ascii="Palatino Linotype" w:eastAsia="Palatino Linotype" w:hAnsi="Palatino Linotype" w:cs="Palatino Linotype"/>
          <w:b/>
          <w:sz w:val="22"/>
          <w:szCs w:val="22"/>
        </w:rPr>
        <w:t>Sujeto Obligado</w:t>
      </w:r>
      <w:r w:rsidRPr="005C3BCF">
        <w:rPr>
          <w:rFonts w:ascii="Palatino Linotype" w:eastAsia="Palatino Linotype" w:hAnsi="Palatino Linotype" w:cs="Palatino Linotype"/>
          <w:sz w:val="22"/>
          <w:szCs w:val="22"/>
        </w:rPr>
        <w:t>, siendo estas las siguientes:</w:t>
      </w:r>
    </w:p>
    <w:p w14:paraId="088629B3" w14:textId="77777777" w:rsidR="00AB000F" w:rsidRPr="005C3BCF" w:rsidRDefault="00AB000F" w:rsidP="00AB000F">
      <w:pPr>
        <w:spacing w:line="360" w:lineRule="auto"/>
        <w:jc w:val="both"/>
        <w:rPr>
          <w:rFonts w:ascii="Palatino Linotype" w:eastAsia="Palatino Linotype" w:hAnsi="Palatino Linotype" w:cs="Palatino Linotype"/>
          <w:sz w:val="22"/>
          <w:szCs w:val="22"/>
        </w:rPr>
      </w:pPr>
    </w:p>
    <w:p w14:paraId="1DFA8056" w14:textId="77777777" w:rsidR="00AB000F" w:rsidRPr="005C3BCF" w:rsidRDefault="00AB000F" w:rsidP="00AB000F">
      <w:pPr>
        <w:spacing w:line="276" w:lineRule="auto"/>
        <w:ind w:left="567"/>
        <w:jc w:val="both"/>
        <w:rPr>
          <w:rFonts w:ascii="Palatino Linotype" w:eastAsia="Palatino Linotype" w:hAnsi="Palatino Linotype" w:cs="Palatino Linotype"/>
          <w:i/>
          <w:sz w:val="22"/>
          <w:szCs w:val="22"/>
        </w:rPr>
      </w:pPr>
      <w:r w:rsidRPr="005C3BCF">
        <w:rPr>
          <w:rFonts w:ascii="Palatino Linotype" w:eastAsia="Palatino Linotype" w:hAnsi="Palatino Linotype" w:cs="Palatino Linotype"/>
          <w:i/>
          <w:sz w:val="22"/>
          <w:szCs w:val="22"/>
        </w:rPr>
        <w:t xml:space="preserve">“CAPÍTULO VIII </w:t>
      </w:r>
    </w:p>
    <w:p w14:paraId="2E1A2195" w14:textId="77777777" w:rsidR="00AB000F" w:rsidRPr="005C3BCF" w:rsidRDefault="00AB000F" w:rsidP="00AB000F">
      <w:pPr>
        <w:spacing w:line="276" w:lineRule="auto"/>
        <w:ind w:left="567"/>
        <w:jc w:val="both"/>
        <w:rPr>
          <w:rFonts w:ascii="Palatino Linotype" w:eastAsia="Palatino Linotype" w:hAnsi="Palatino Linotype" w:cs="Palatino Linotype"/>
          <w:i/>
          <w:sz w:val="22"/>
          <w:szCs w:val="22"/>
        </w:rPr>
      </w:pPr>
      <w:r w:rsidRPr="005C3BCF">
        <w:rPr>
          <w:rFonts w:ascii="Palatino Linotype" w:eastAsia="Palatino Linotype" w:hAnsi="Palatino Linotype" w:cs="Palatino Linotype"/>
          <w:i/>
          <w:sz w:val="22"/>
          <w:szCs w:val="22"/>
        </w:rPr>
        <w:t xml:space="preserve">DE LOS ELEMENTOS PARA LA CLASIFICACIÓN </w:t>
      </w:r>
    </w:p>
    <w:p w14:paraId="3B872FC4" w14:textId="77777777" w:rsidR="00AB000F" w:rsidRPr="005C3BCF" w:rsidRDefault="00AB000F" w:rsidP="00AB000F">
      <w:pPr>
        <w:spacing w:line="276" w:lineRule="auto"/>
        <w:ind w:left="567" w:right="900"/>
        <w:jc w:val="both"/>
        <w:rPr>
          <w:rFonts w:ascii="Palatino Linotype" w:eastAsia="Palatino Linotype" w:hAnsi="Palatino Linotype" w:cs="Palatino Linotype"/>
          <w:i/>
          <w:sz w:val="22"/>
          <w:szCs w:val="22"/>
        </w:rPr>
      </w:pPr>
      <w:r w:rsidRPr="005C3BCF">
        <w:rPr>
          <w:rFonts w:ascii="Palatino Linotype" w:eastAsia="Palatino Linotype" w:hAnsi="Palatino Linotype" w:cs="Palatino Linotype"/>
          <w:b/>
          <w:i/>
          <w:sz w:val="22"/>
          <w:szCs w:val="22"/>
        </w:rPr>
        <w:t xml:space="preserve">Quincuagésimo. </w:t>
      </w:r>
      <w:r w:rsidRPr="005C3BCF">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4C40357D" w14:textId="77777777" w:rsidR="00AB000F" w:rsidRPr="005C3BCF" w:rsidRDefault="00AB000F" w:rsidP="00AB000F">
      <w:pPr>
        <w:spacing w:line="276" w:lineRule="auto"/>
        <w:ind w:left="567" w:right="900"/>
        <w:jc w:val="both"/>
        <w:rPr>
          <w:rFonts w:ascii="Palatino Linotype" w:eastAsia="Palatino Linotype" w:hAnsi="Palatino Linotype" w:cs="Palatino Linotype"/>
          <w:i/>
          <w:sz w:val="22"/>
          <w:szCs w:val="22"/>
        </w:rPr>
      </w:pPr>
      <w:r w:rsidRPr="005C3BCF">
        <w:rPr>
          <w:rFonts w:ascii="Palatino Linotype" w:eastAsia="Palatino Linotype" w:hAnsi="Palatino Linotype" w:cs="Palatino Linotype"/>
          <w:b/>
          <w:i/>
          <w:sz w:val="22"/>
          <w:szCs w:val="22"/>
        </w:rPr>
        <w:t xml:space="preserve">Quincuagésimo primero. </w:t>
      </w:r>
      <w:r w:rsidRPr="005C3BCF">
        <w:rPr>
          <w:rFonts w:ascii="Palatino Linotype" w:eastAsia="Palatino Linotype" w:hAnsi="Palatino Linotype" w:cs="Palatino Linotype"/>
          <w:i/>
          <w:sz w:val="22"/>
          <w:szCs w:val="22"/>
        </w:rPr>
        <w:t xml:space="preserve">Toda acta del Comité de Transparencia deberá contener: </w:t>
      </w:r>
    </w:p>
    <w:p w14:paraId="5650DA98" w14:textId="77777777" w:rsidR="00AB000F" w:rsidRPr="005C3BCF" w:rsidRDefault="00AB000F" w:rsidP="00AB000F">
      <w:pPr>
        <w:spacing w:line="276" w:lineRule="auto"/>
        <w:ind w:left="567" w:right="900"/>
        <w:jc w:val="both"/>
        <w:rPr>
          <w:rFonts w:ascii="Palatino Linotype" w:eastAsia="Palatino Linotype" w:hAnsi="Palatino Linotype" w:cs="Palatino Linotype"/>
          <w:i/>
          <w:sz w:val="22"/>
          <w:szCs w:val="22"/>
        </w:rPr>
      </w:pPr>
      <w:r w:rsidRPr="005C3BCF">
        <w:rPr>
          <w:rFonts w:ascii="Palatino Linotype" w:eastAsia="Palatino Linotype" w:hAnsi="Palatino Linotype" w:cs="Palatino Linotype"/>
          <w:i/>
          <w:sz w:val="22"/>
          <w:szCs w:val="22"/>
        </w:rPr>
        <w:t xml:space="preserve">I. El número de sesión y fecha; </w:t>
      </w:r>
    </w:p>
    <w:p w14:paraId="76DEDF6B" w14:textId="77777777" w:rsidR="00AB000F" w:rsidRPr="005C3BCF" w:rsidRDefault="00AB000F" w:rsidP="00AB000F">
      <w:pPr>
        <w:spacing w:line="276" w:lineRule="auto"/>
        <w:ind w:left="567" w:right="900"/>
        <w:jc w:val="both"/>
        <w:rPr>
          <w:rFonts w:ascii="Palatino Linotype" w:eastAsia="Palatino Linotype" w:hAnsi="Palatino Linotype" w:cs="Palatino Linotype"/>
          <w:i/>
          <w:sz w:val="22"/>
          <w:szCs w:val="22"/>
        </w:rPr>
      </w:pPr>
      <w:r w:rsidRPr="005C3BCF">
        <w:rPr>
          <w:rFonts w:ascii="Palatino Linotype" w:eastAsia="Palatino Linotype" w:hAnsi="Palatino Linotype" w:cs="Palatino Linotype"/>
          <w:i/>
          <w:sz w:val="22"/>
          <w:szCs w:val="22"/>
        </w:rPr>
        <w:t xml:space="preserve">II. El nombre del área que solicitó la clasificación de información; </w:t>
      </w:r>
    </w:p>
    <w:p w14:paraId="5F2E02C8" w14:textId="77777777" w:rsidR="00AB000F" w:rsidRPr="005C3BCF" w:rsidRDefault="00AB000F" w:rsidP="00AB000F">
      <w:pPr>
        <w:spacing w:line="276" w:lineRule="auto"/>
        <w:ind w:left="567" w:right="900"/>
        <w:jc w:val="both"/>
        <w:rPr>
          <w:rFonts w:ascii="Palatino Linotype" w:eastAsia="Palatino Linotype" w:hAnsi="Palatino Linotype" w:cs="Palatino Linotype"/>
          <w:i/>
          <w:sz w:val="22"/>
          <w:szCs w:val="22"/>
        </w:rPr>
      </w:pPr>
      <w:r w:rsidRPr="005C3BCF">
        <w:rPr>
          <w:rFonts w:ascii="Palatino Linotype" w:eastAsia="Palatino Linotype" w:hAnsi="Palatino Linotype" w:cs="Palatino Linotype"/>
          <w:i/>
          <w:sz w:val="22"/>
          <w:szCs w:val="22"/>
        </w:rPr>
        <w:t xml:space="preserve">III. La fundamentación legal y motivación correspondiente; </w:t>
      </w:r>
    </w:p>
    <w:p w14:paraId="032D96B1" w14:textId="77777777" w:rsidR="00AB000F" w:rsidRPr="005C3BCF" w:rsidRDefault="00AB000F" w:rsidP="00AB000F">
      <w:pPr>
        <w:spacing w:line="276" w:lineRule="auto"/>
        <w:ind w:left="567" w:right="900"/>
        <w:jc w:val="both"/>
        <w:rPr>
          <w:rFonts w:ascii="Palatino Linotype" w:eastAsia="Palatino Linotype" w:hAnsi="Palatino Linotype" w:cs="Palatino Linotype"/>
          <w:i/>
          <w:sz w:val="22"/>
          <w:szCs w:val="22"/>
        </w:rPr>
      </w:pPr>
      <w:r w:rsidRPr="005C3BCF">
        <w:rPr>
          <w:rFonts w:ascii="Palatino Linotype" w:eastAsia="Palatino Linotype" w:hAnsi="Palatino Linotype" w:cs="Palatino Linotype"/>
          <w:i/>
          <w:sz w:val="22"/>
          <w:szCs w:val="22"/>
        </w:rPr>
        <w:t xml:space="preserve">IV. La resolución o resoluciones aprobadas; y </w:t>
      </w:r>
    </w:p>
    <w:p w14:paraId="06FAA439" w14:textId="77777777" w:rsidR="00AB000F" w:rsidRPr="005C3BCF" w:rsidRDefault="00AB000F" w:rsidP="00AB000F">
      <w:pPr>
        <w:spacing w:line="276" w:lineRule="auto"/>
        <w:ind w:left="567" w:right="900"/>
        <w:jc w:val="both"/>
        <w:rPr>
          <w:rFonts w:ascii="Palatino Linotype" w:eastAsia="Palatino Linotype" w:hAnsi="Palatino Linotype" w:cs="Palatino Linotype"/>
          <w:i/>
          <w:sz w:val="22"/>
          <w:szCs w:val="22"/>
        </w:rPr>
      </w:pPr>
      <w:r w:rsidRPr="005C3BCF">
        <w:rPr>
          <w:rFonts w:ascii="Palatino Linotype" w:eastAsia="Palatino Linotype" w:hAnsi="Palatino Linotype" w:cs="Palatino Linotype"/>
          <w:i/>
          <w:sz w:val="22"/>
          <w:szCs w:val="22"/>
        </w:rPr>
        <w:t xml:space="preserve">V. La rúbrica o firma digital de cada integrante del Comité de Transparencia. </w:t>
      </w:r>
    </w:p>
    <w:p w14:paraId="587AE0B8" w14:textId="77777777" w:rsidR="00AB000F" w:rsidRPr="005C3BCF" w:rsidRDefault="00AB000F" w:rsidP="00AB000F">
      <w:pPr>
        <w:spacing w:line="276" w:lineRule="auto"/>
        <w:ind w:left="567" w:right="900"/>
        <w:jc w:val="both"/>
        <w:rPr>
          <w:rFonts w:ascii="Palatino Linotype" w:eastAsia="Palatino Linotype" w:hAnsi="Palatino Linotype" w:cs="Palatino Linotype"/>
          <w:i/>
          <w:sz w:val="22"/>
          <w:szCs w:val="22"/>
        </w:rPr>
      </w:pPr>
      <w:r w:rsidRPr="005C3BCF">
        <w:rPr>
          <w:rFonts w:ascii="Palatino Linotype" w:eastAsia="Palatino Linotype" w:hAnsi="Palatino Linotype" w:cs="Palatino Linotype"/>
          <w:i/>
          <w:sz w:val="22"/>
          <w:szCs w:val="22"/>
        </w:rPr>
        <w:t>[…]</w:t>
      </w:r>
    </w:p>
    <w:p w14:paraId="7D0BE4A6" w14:textId="77777777" w:rsidR="00AB000F" w:rsidRPr="005C3BCF" w:rsidRDefault="00AB000F" w:rsidP="00AB000F">
      <w:pPr>
        <w:spacing w:line="276" w:lineRule="auto"/>
        <w:ind w:left="567" w:right="900"/>
        <w:jc w:val="both"/>
        <w:rPr>
          <w:rFonts w:ascii="Palatino Linotype" w:eastAsia="Palatino Linotype" w:hAnsi="Palatino Linotype" w:cs="Palatino Linotype"/>
          <w:b/>
          <w:i/>
          <w:sz w:val="22"/>
          <w:szCs w:val="22"/>
          <w:u w:val="single"/>
        </w:rPr>
      </w:pPr>
      <w:r w:rsidRPr="005C3BCF">
        <w:rPr>
          <w:rFonts w:ascii="Palatino Linotype" w:eastAsia="Palatino Linotype" w:hAnsi="Palatino Linotype" w:cs="Palatino Linotype"/>
          <w:i/>
          <w:sz w:val="22"/>
          <w:szCs w:val="22"/>
        </w:rPr>
        <w:t xml:space="preserve">En los casos de resoluciones del Comité de Transparencia en las que se </w:t>
      </w:r>
      <w:r w:rsidRPr="005C3BCF">
        <w:rPr>
          <w:rFonts w:ascii="Palatino Linotype" w:eastAsia="Palatino Linotype" w:hAnsi="Palatino Linotype" w:cs="Palatino Linotype"/>
          <w:b/>
          <w:i/>
          <w:sz w:val="22"/>
          <w:szCs w:val="22"/>
          <w:u w:val="single"/>
        </w:rPr>
        <w:t>confirme la clasificación de información confidencial solo se deberán de identificar los tipos de datos protegidos, de conformidad con el lineamiento trigésimo octavo.</w:t>
      </w:r>
    </w:p>
    <w:p w14:paraId="4C4FA1D9" w14:textId="77777777" w:rsidR="00AB000F" w:rsidRPr="005C3BCF" w:rsidRDefault="00AB000F" w:rsidP="00AB000F">
      <w:pPr>
        <w:spacing w:line="276" w:lineRule="auto"/>
        <w:ind w:left="567" w:right="900"/>
        <w:jc w:val="both"/>
        <w:rPr>
          <w:rFonts w:ascii="Palatino Linotype" w:eastAsia="Palatino Linotype" w:hAnsi="Palatino Linotype" w:cs="Palatino Linotype"/>
          <w:b/>
          <w:i/>
          <w:sz w:val="22"/>
          <w:szCs w:val="22"/>
        </w:rPr>
      </w:pPr>
      <w:r w:rsidRPr="005C3BCF">
        <w:rPr>
          <w:rFonts w:ascii="Palatino Linotype" w:eastAsia="Palatino Linotype" w:hAnsi="Palatino Linotype" w:cs="Palatino Linotype"/>
          <w:b/>
          <w:i/>
          <w:sz w:val="22"/>
          <w:szCs w:val="22"/>
        </w:rPr>
        <w:t xml:space="preserve">Quincuagésimo segundo. </w:t>
      </w:r>
      <w:r w:rsidRPr="005C3BCF">
        <w:rPr>
          <w:rFonts w:ascii="Palatino Linotype" w:eastAsia="Palatino Linotype" w:hAnsi="Palatino Linotype" w:cs="Palatino Linotype"/>
          <w:i/>
          <w:sz w:val="22"/>
          <w:szCs w:val="22"/>
        </w:rPr>
        <w:t xml:space="preserve">Para la clasificación y elaboración de versiones públicas de documentos que contengan información clasificada como reservada o </w:t>
      </w:r>
      <w:r w:rsidRPr="005C3BCF">
        <w:rPr>
          <w:rFonts w:ascii="Palatino Linotype" w:eastAsia="Palatino Linotype" w:hAnsi="Palatino Linotype" w:cs="Palatino Linotype"/>
          <w:b/>
          <w:i/>
          <w:sz w:val="22"/>
          <w:szCs w:val="22"/>
        </w:rPr>
        <w:t>confidencial,</w:t>
      </w:r>
      <w:r w:rsidRPr="005C3BCF">
        <w:rPr>
          <w:rFonts w:ascii="Palatino Linotype" w:eastAsia="Palatino Linotype" w:hAnsi="Palatino Linotype" w:cs="Palatino Linotype"/>
          <w:i/>
          <w:sz w:val="22"/>
          <w:szCs w:val="22"/>
        </w:rPr>
        <w:t xml:space="preserve"> las áreas de los sujetos obligados deberán tomar las medidas pertinentes tendientes a asegurar que el espacio utilizado para testar la información no podrá ser empleado para la sobreposición de contenido distinto al autorizado por el Comité.</w:t>
      </w:r>
    </w:p>
    <w:p w14:paraId="2600F141" w14:textId="77777777" w:rsidR="00AB000F" w:rsidRPr="005C3BCF" w:rsidRDefault="00AB000F" w:rsidP="00AB000F">
      <w:pPr>
        <w:spacing w:line="276" w:lineRule="auto"/>
        <w:ind w:left="567" w:right="900"/>
        <w:jc w:val="both"/>
        <w:rPr>
          <w:rFonts w:ascii="Palatino Linotype" w:eastAsia="Palatino Linotype" w:hAnsi="Palatino Linotype" w:cs="Palatino Linotype"/>
          <w:i/>
          <w:sz w:val="22"/>
          <w:szCs w:val="22"/>
        </w:rPr>
      </w:pPr>
      <w:r w:rsidRPr="005C3BCF">
        <w:rPr>
          <w:rFonts w:ascii="Palatino Linotype" w:eastAsia="Palatino Linotype" w:hAnsi="Palatino Linotype" w:cs="Palatino Linotype"/>
          <w:i/>
          <w:sz w:val="22"/>
          <w:szCs w:val="22"/>
        </w:rPr>
        <w:lastRenderedPageBreak/>
        <w:t xml:space="preserve">En el caso específico de la clasificación y elaboración de versiones públicas de documentos que contengan información confidencial, las áreas de los sujetos obligados deberán: </w:t>
      </w:r>
    </w:p>
    <w:p w14:paraId="0D3401EA" w14:textId="77777777" w:rsidR="00AB000F" w:rsidRPr="005C3BCF" w:rsidRDefault="00AB000F" w:rsidP="00AB000F">
      <w:pPr>
        <w:spacing w:line="276" w:lineRule="auto"/>
        <w:ind w:left="567" w:right="900"/>
        <w:jc w:val="both"/>
        <w:rPr>
          <w:rFonts w:ascii="Palatino Linotype" w:eastAsia="Palatino Linotype" w:hAnsi="Palatino Linotype" w:cs="Palatino Linotype"/>
          <w:b/>
          <w:i/>
          <w:sz w:val="22"/>
          <w:szCs w:val="22"/>
        </w:rPr>
      </w:pPr>
      <w:r w:rsidRPr="005C3BCF">
        <w:rPr>
          <w:rFonts w:ascii="Palatino Linotype" w:eastAsia="Palatino Linotype" w:hAnsi="Palatino Linotype" w:cs="Palatino Linotype"/>
          <w:b/>
          <w:i/>
          <w:sz w:val="22"/>
          <w:szCs w:val="22"/>
        </w:rPr>
        <w:t xml:space="preserve">I. Fijar la fecha en que se elaboró la versión pública y la fecha en la cual el Comité de Transparencia confirmó dicha versión; </w:t>
      </w:r>
    </w:p>
    <w:p w14:paraId="1F3A236F" w14:textId="77777777" w:rsidR="00AB000F" w:rsidRPr="005C3BCF" w:rsidRDefault="00AB000F" w:rsidP="00AB000F">
      <w:pPr>
        <w:spacing w:line="276" w:lineRule="auto"/>
        <w:ind w:left="567" w:right="900"/>
        <w:jc w:val="both"/>
        <w:rPr>
          <w:rFonts w:ascii="Palatino Linotype" w:eastAsia="Palatino Linotype" w:hAnsi="Palatino Linotype" w:cs="Palatino Linotype"/>
          <w:b/>
          <w:i/>
          <w:sz w:val="22"/>
          <w:szCs w:val="22"/>
        </w:rPr>
      </w:pPr>
      <w:r w:rsidRPr="005C3BCF">
        <w:rPr>
          <w:rFonts w:ascii="Palatino Linotype" w:eastAsia="Palatino Linotype" w:hAnsi="Palatino Linotype" w:cs="Palatino Linotype"/>
          <w:b/>
          <w:i/>
          <w:sz w:val="22"/>
          <w:szCs w:val="22"/>
        </w:rPr>
        <w:t xml:space="preserve">II. Señalar dentro del documento el tipo de información confidencial que fue testada en cada caso específico, de conformidad con el lineamiento trigésimo octavo; y </w:t>
      </w:r>
    </w:p>
    <w:p w14:paraId="146E205C" w14:textId="77777777" w:rsidR="00AB000F" w:rsidRPr="005C3BCF" w:rsidRDefault="00AB000F" w:rsidP="00AB000F">
      <w:pPr>
        <w:spacing w:line="276" w:lineRule="auto"/>
        <w:ind w:left="567" w:right="900"/>
        <w:jc w:val="both"/>
        <w:rPr>
          <w:rFonts w:ascii="Palatino Linotype" w:eastAsia="Palatino Linotype" w:hAnsi="Palatino Linotype" w:cs="Palatino Linotype"/>
          <w:b/>
          <w:i/>
          <w:sz w:val="22"/>
          <w:szCs w:val="22"/>
        </w:rPr>
      </w:pPr>
      <w:r w:rsidRPr="005C3BCF">
        <w:rPr>
          <w:rFonts w:ascii="Palatino Linotype" w:eastAsia="Palatino Linotype" w:hAnsi="Palatino Linotype" w:cs="Palatino Linotype"/>
          <w:b/>
          <w:i/>
          <w:sz w:val="22"/>
          <w:szCs w:val="22"/>
        </w:rPr>
        <w:t xml:space="preserve">III. Señalar las personas o instancias autorizadas a acceder a la información clasificada. </w:t>
      </w:r>
    </w:p>
    <w:p w14:paraId="5FDC2464" w14:textId="77777777" w:rsidR="00AB000F" w:rsidRPr="005C3BCF" w:rsidRDefault="00AB000F" w:rsidP="00AB000F">
      <w:pPr>
        <w:spacing w:line="276" w:lineRule="auto"/>
        <w:ind w:left="567" w:right="900"/>
        <w:jc w:val="both"/>
        <w:rPr>
          <w:rFonts w:ascii="Palatino Linotype" w:eastAsia="Palatino Linotype" w:hAnsi="Palatino Linotype" w:cs="Palatino Linotype"/>
          <w:i/>
          <w:sz w:val="22"/>
          <w:szCs w:val="22"/>
        </w:rPr>
      </w:pPr>
      <w:r w:rsidRPr="005C3BCF">
        <w:rPr>
          <w:rFonts w:ascii="Palatino Linotype" w:eastAsia="Palatino Linotype" w:hAnsi="Palatino Linotype" w:cs="Palatino Linotype"/>
          <w:i/>
          <w:sz w:val="22"/>
          <w:szCs w:val="22"/>
        </w:rPr>
        <w:t xml:space="preserve">En los documentos de difusión electrónica, señalar en la primera hoja y en el nombre del archivo, que la versión pública corresponde a un documento que contiene </w:t>
      </w:r>
      <w:r w:rsidRPr="005C3BCF">
        <w:rPr>
          <w:rFonts w:ascii="Palatino Linotype" w:eastAsia="Palatino Linotype" w:hAnsi="Palatino Linotype" w:cs="Palatino Linotype"/>
          <w:b/>
          <w:i/>
          <w:sz w:val="22"/>
          <w:szCs w:val="22"/>
          <w:u w:val="single"/>
        </w:rPr>
        <w:t>información confidencial.</w:t>
      </w:r>
      <w:r w:rsidRPr="005C3BCF">
        <w:rPr>
          <w:rFonts w:ascii="Palatino Linotype" w:eastAsia="Palatino Linotype" w:hAnsi="Palatino Linotype" w:cs="Palatino Linotype"/>
          <w:i/>
          <w:sz w:val="22"/>
          <w:szCs w:val="22"/>
        </w:rPr>
        <w:t xml:space="preserve"> </w:t>
      </w:r>
    </w:p>
    <w:p w14:paraId="1B6CE84C" w14:textId="77777777" w:rsidR="00AB000F" w:rsidRPr="005C3BCF" w:rsidRDefault="00AB000F" w:rsidP="00AB000F">
      <w:pPr>
        <w:spacing w:line="276" w:lineRule="auto"/>
        <w:ind w:left="567" w:right="900"/>
        <w:jc w:val="both"/>
        <w:rPr>
          <w:rFonts w:ascii="Palatino Linotype" w:eastAsia="Palatino Linotype" w:hAnsi="Palatino Linotype" w:cs="Palatino Linotype"/>
          <w:b/>
          <w:i/>
          <w:sz w:val="22"/>
          <w:szCs w:val="22"/>
        </w:rPr>
      </w:pPr>
      <w:r w:rsidRPr="005C3BCF">
        <w:rPr>
          <w:rFonts w:ascii="Palatino Linotype" w:eastAsia="Palatino Linotype" w:hAnsi="Palatino Linotype" w:cs="Palatino Linotype"/>
          <w:b/>
          <w:i/>
          <w:sz w:val="22"/>
          <w:szCs w:val="22"/>
        </w:rPr>
        <w:t>[…]</w:t>
      </w:r>
    </w:p>
    <w:p w14:paraId="3C186887" w14:textId="77777777" w:rsidR="00AB000F" w:rsidRPr="005C3BCF" w:rsidRDefault="00AB000F" w:rsidP="00AB000F">
      <w:pPr>
        <w:spacing w:line="276" w:lineRule="auto"/>
        <w:ind w:left="567" w:right="900"/>
        <w:jc w:val="both"/>
        <w:rPr>
          <w:rFonts w:ascii="Palatino Linotype" w:eastAsia="Palatino Linotype" w:hAnsi="Palatino Linotype" w:cs="Palatino Linotype"/>
          <w:b/>
          <w:i/>
          <w:sz w:val="22"/>
          <w:szCs w:val="22"/>
        </w:rPr>
      </w:pPr>
      <w:r w:rsidRPr="005C3BCF">
        <w:rPr>
          <w:rFonts w:ascii="Palatino Linotype" w:eastAsia="Palatino Linotype" w:hAnsi="Palatino Linotype" w:cs="Palatino Linotype"/>
          <w:b/>
          <w:i/>
          <w:sz w:val="22"/>
          <w:szCs w:val="22"/>
        </w:rPr>
        <w:t xml:space="preserve">Quincuagésimo cuarto. </w:t>
      </w:r>
      <w:r w:rsidRPr="005C3BCF">
        <w:rPr>
          <w:rFonts w:ascii="Palatino Linotype" w:eastAsia="Palatino Linotype" w:hAnsi="Palatino Linotype" w:cs="Palatino Linotype"/>
          <w:i/>
          <w:sz w:val="22"/>
          <w:szCs w:val="22"/>
        </w:rPr>
        <w:t xml:space="preserve">Cuando el Comité de Transparencia confirme la clasificación de documentos reservados y/o </w:t>
      </w:r>
      <w:r w:rsidRPr="005C3BCF">
        <w:rPr>
          <w:rFonts w:ascii="Palatino Linotype" w:eastAsia="Palatino Linotype" w:hAnsi="Palatino Linotype" w:cs="Palatino Linotype"/>
          <w:b/>
          <w:i/>
          <w:sz w:val="22"/>
          <w:szCs w:val="22"/>
        </w:rPr>
        <w:t>confidenciales</w:t>
      </w:r>
      <w:r w:rsidRPr="005C3BCF">
        <w:rPr>
          <w:rFonts w:ascii="Palatino Linotype" w:eastAsia="Palatino Linotype" w:hAnsi="Palatino Linotype" w:cs="Palatino Linotype"/>
          <w:i/>
          <w:sz w:val="22"/>
          <w:szCs w:val="22"/>
        </w:rPr>
        <w:t>,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5C3BCF">
        <w:rPr>
          <w:rFonts w:ascii="Palatino Linotype" w:eastAsia="Palatino Linotype" w:hAnsi="Palatino Linotype" w:cs="Palatino Linotype"/>
          <w:b/>
          <w:i/>
          <w:sz w:val="22"/>
          <w:szCs w:val="22"/>
        </w:rPr>
        <w:t xml:space="preserve"> </w:t>
      </w:r>
    </w:p>
    <w:p w14:paraId="0F6ED05F" w14:textId="77777777" w:rsidR="00AB000F" w:rsidRPr="005C3BCF" w:rsidRDefault="00AB000F" w:rsidP="00AB000F">
      <w:pPr>
        <w:spacing w:line="276" w:lineRule="auto"/>
        <w:ind w:left="567" w:right="900"/>
        <w:jc w:val="both"/>
        <w:rPr>
          <w:rFonts w:ascii="Palatino Linotype" w:eastAsia="Palatino Linotype" w:hAnsi="Palatino Linotype" w:cs="Palatino Linotype"/>
          <w:i/>
          <w:sz w:val="22"/>
          <w:szCs w:val="22"/>
        </w:rPr>
      </w:pPr>
      <w:r w:rsidRPr="005C3BCF">
        <w:rPr>
          <w:rFonts w:ascii="Palatino Linotype" w:eastAsia="Palatino Linotype" w:hAnsi="Palatino Linotype" w:cs="Palatino Linotype"/>
          <w:b/>
          <w:i/>
          <w:sz w:val="22"/>
          <w:szCs w:val="22"/>
        </w:rPr>
        <w:t xml:space="preserve">Quincuagésimo quinto. </w:t>
      </w:r>
      <w:r w:rsidRPr="005C3BCF">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5C3BCF">
        <w:rPr>
          <w:rFonts w:ascii="Palatino Linotype" w:eastAsia="Palatino Linotype" w:hAnsi="Palatino Linotype" w:cs="Palatino Linotype"/>
          <w:i/>
          <w:sz w:val="22"/>
          <w:szCs w:val="22"/>
        </w:rPr>
        <w:t>testado</w:t>
      </w:r>
      <w:proofErr w:type="spellEnd"/>
      <w:r w:rsidRPr="005C3BCF">
        <w:rPr>
          <w:rFonts w:ascii="Palatino Linotype" w:eastAsia="Palatino Linotype" w:hAnsi="Palatino Linotype" w:cs="Palatino Linotype"/>
          <w:i/>
          <w:sz w:val="22"/>
          <w:szCs w:val="22"/>
        </w:rPr>
        <w:t xml:space="preserve">,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(Énfasis añadido) </w:t>
      </w:r>
    </w:p>
    <w:p w14:paraId="293C915F" w14:textId="77777777" w:rsidR="00AB000F" w:rsidRPr="005C3BCF" w:rsidRDefault="00AB000F" w:rsidP="00AB000F">
      <w:pPr>
        <w:spacing w:line="360" w:lineRule="auto"/>
        <w:jc w:val="both"/>
        <w:rPr>
          <w:rFonts w:ascii="Palatino Linotype" w:eastAsia="Palatino Linotype" w:hAnsi="Palatino Linotype" w:cs="Palatino Linotype"/>
          <w:sz w:val="22"/>
          <w:szCs w:val="22"/>
        </w:rPr>
      </w:pPr>
    </w:p>
    <w:p w14:paraId="13A1C095" w14:textId="08F4253C" w:rsidR="00AB000F" w:rsidRPr="005C3BCF" w:rsidRDefault="00AB000F" w:rsidP="00AB000F">
      <w:pPr>
        <w:spacing w:line="360" w:lineRule="auto"/>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sz w:val="22"/>
          <w:szCs w:val="22"/>
        </w:rPr>
        <w:t>Entorno a lo que aquí nos interesa, los Lineamientos Quincuagésimo sexto, Quincuagésimo séptimo y Quincuagésimo octavo,</w:t>
      </w:r>
      <w:r w:rsidR="00B1452D" w:rsidRPr="005C3BCF">
        <w:rPr>
          <w:rFonts w:ascii="Palatino Linotype" w:eastAsia="Palatino Linotype" w:hAnsi="Palatino Linotype" w:cs="Palatino Linotype"/>
          <w:sz w:val="22"/>
          <w:szCs w:val="22"/>
        </w:rPr>
        <w:t xml:space="preserve"> vigentes a la fecha de la solicitud,</w:t>
      </w:r>
      <w:r w:rsidRPr="005C3BCF">
        <w:rPr>
          <w:rFonts w:ascii="Palatino Linotype" w:eastAsia="Palatino Linotype" w:hAnsi="Palatino Linotype" w:cs="Palatino Linotype"/>
          <w:sz w:val="22"/>
          <w:szCs w:val="22"/>
        </w:rPr>
        <w:t xml:space="preserve"> establecen lo siguiente:</w:t>
      </w:r>
    </w:p>
    <w:p w14:paraId="3F65CA27" w14:textId="77777777" w:rsidR="00AB000F" w:rsidRPr="005C3BCF" w:rsidRDefault="00AB000F" w:rsidP="00AB000F">
      <w:pPr>
        <w:spacing w:line="360" w:lineRule="auto"/>
        <w:jc w:val="both"/>
        <w:rPr>
          <w:rFonts w:ascii="Palatino Linotype" w:eastAsia="Palatino Linotype" w:hAnsi="Palatino Linotype" w:cs="Palatino Linotype"/>
          <w:sz w:val="22"/>
          <w:szCs w:val="22"/>
        </w:rPr>
      </w:pPr>
    </w:p>
    <w:p w14:paraId="3F091295" w14:textId="77777777" w:rsidR="00AB000F" w:rsidRPr="005C3BCF" w:rsidRDefault="00AB000F" w:rsidP="00AB000F">
      <w:pPr>
        <w:spacing w:after="120"/>
        <w:ind w:left="851" w:right="902"/>
        <w:jc w:val="both"/>
        <w:rPr>
          <w:rFonts w:ascii="Palatino Linotype" w:eastAsia="Palatino Linotype" w:hAnsi="Palatino Linotype" w:cs="Palatino Linotype"/>
          <w:i/>
          <w:sz w:val="22"/>
          <w:szCs w:val="22"/>
        </w:rPr>
      </w:pPr>
      <w:r w:rsidRPr="005C3BCF">
        <w:rPr>
          <w:rFonts w:ascii="Palatino Linotype" w:eastAsia="Palatino Linotype" w:hAnsi="Palatino Linotype" w:cs="Palatino Linotype"/>
          <w:i/>
          <w:sz w:val="22"/>
          <w:szCs w:val="22"/>
        </w:rPr>
        <w:t>“</w:t>
      </w:r>
      <w:r w:rsidRPr="005C3BCF">
        <w:rPr>
          <w:rFonts w:ascii="Palatino Linotype" w:eastAsia="Palatino Linotype" w:hAnsi="Palatino Linotype" w:cs="Palatino Linotype"/>
          <w:b/>
          <w:i/>
          <w:sz w:val="22"/>
          <w:szCs w:val="22"/>
        </w:rPr>
        <w:t>Quincuagésimo sexto.</w:t>
      </w:r>
      <w:r w:rsidRPr="005C3BCF">
        <w:rPr>
          <w:rFonts w:ascii="Palatino Linotype" w:eastAsia="Palatino Linotype" w:hAnsi="Palatino Linotype" w:cs="Palatino Linotype"/>
          <w:i/>
          <w:sz w:val="22"/>
          <w:szCs w:val="22"/>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5A1AC4DB" w14:textId="77777777" w:rsidR="00AB000F" w:rsidRPr="005C3BCF" w:rsidRDefault="00AB000F" w:rsidP="00AB000F">
      <w:pPr>
        <w:spacing w:before="120" w:after="120"/>
        <w:ind w:left="851" w:right="902"/>
        <w:jc w:val="both"/>
        <w:rPr>
          <w:rFonts w:ascii="Palatino Linotype" w:eastAsia="Palatino Linotype" w:hAnsi="Palatino Linotype" w:cs="Palatino Linotype"/>
          <w:i/>
          <w:sz w:val="22"/>
          <w:szCs w:val="22"/>
        </w:rPr>
      </w:pPr>
      <w:r w:rsidRPr="005C3BCF">
        <w:rPr>
          <w:rFonts w:ascii="Palatino Linotype" w:eastAsia="Palatino Linotype" w:hAnsi="Palatino Linotype" w:cs="Palatino Linotype"/>
          <w:b/>
          <w:i/>
          <w:sz w:val="22"/>
          <w:szCs w:val="22"/>
        </w:rPr>
        <w:lastRenderedPageBreak/>
        <w:t>Quincuagésimo séptimo.</w:t>
      </w:r>
      <w:r w:rsidRPr="005C3BCF">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4FFEE085" w14:textId="77777777" w:rsidR="00AB000F" w:rsidRPr="005C3BCF" w:rsidRDefault="00AB000F" w:rsidP="00AB000F">
      <w:pPr>
        <w:spacing w:before="120" w:after="120"/>
        <w:ind w:left="851" w:right="902"/>
        <w:jc w:val="both"/>
        <w:rPr>
          <w:rFonts w:ascii="Palatino Linotype" w:eastAsia="Palatino Linotype" w:hAnsi="Palatino Linotype" w:cs="Palatino Linotype"/>
          <w:i/>
          <w:sz w:val="22"/>
          <w:szCs w:val="22"/>
        </w:rPr>
      </w:pPr>
      <w:r w:rsidRPr="005C3BCF">
        <w:rPr>
          <w:rFonts w:ascii="Palatino Linotype" w:eastAsia="Palatino Linotype" w:hAnsi="Palatino Linotype" w:cs="Palatino Linotype"/>
          <w:b/>
          <w:i/>
          <w:sz w:val="22"/>
          <w:szCs w:val="22"/>
        </w:rPr>
        <w:t>I.</w:t>
      </w:r>
      <w:r w:rsidRPr="005C3BCF">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7FF83BC8" w14:textId="77777777" w:rsidR="00AB000F" w:rsidRPr="005C3BCF" w:rsidRDefault="00AB000F" w:rsidP="00AB000F">
      <w:pPr>
        <w:spacing w:before="120" w:after="120"/>
        <w:ind w:left="851" w:right="902"/>
        <w:jc w:val="both"/>
        <w:rPr>
          <w:rFonts w:ascii="Palatino Linotype" w:eastAsia="Palatino Linotype" w:hAnsi="Palatino Linotype" w:cs="Palatino Linotype"/>
          <w:i/>
          <w:sz w:val="22"/>
          <w:szCs w:val="22"/>
        </w:rPr>
      </w:pPr>
      <w:r w:rsidRPr="005C3BCF">
        <w:rPr>
          <w:rFonts w:ascii="Palatino Linotype" w:eastAsia="Palatino Linotype" w:hAnsi="Palatino Linotype" w:cs="Palatino Linotype"/>
          <w:b/>
          <w:i/>
          <w:sz w:val="22"/>
          <w:szCs w:val="22"/>
        </w:rPr>
        <w:t>II.</w:t>
      </w:r>
      <w:r w:rsidRPr="005C3BCF">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14:paraId="711A7651" w14:textId="77777777" w:rsidR="00AB000F" w:rsidRPr="005C3BCF" w:rsidRDefault="00AB000F" w:rsidP="00AB000F">
      <w:pPr>
        <w:spacing w:before="120" w:after="120"/>
        <w:ind w:left="851" w:right="902"/>
        <w:jc w:val="both"/>
        <w:rPr>
          <w:rFonts w:ascii="Palatino Linotype" w:eastAsia="Palatino Linotype" w:hAnsi="Palatino Linotype" w:cs="Palatino Linotype"/>
          <w:i/>
          <w:sz w:val="22"/>
          <w:szCs w:val="22"/>
        </w:rPr>
      </w:pPr>
      <w:r w:rsidRPr="005C3BCF">
        <w:rPr>
          <w:rFonts w:ascii="Palatino Linotype" w:eastAsia="Palatino Linotype" w:hAnsi="Palatino Linotype" w:cs="Palatino Linotype"/>
          <w:b/>
          <w:i/>
          <w:sz w:val="22"/>
          <w:szCs w:val="22"/>
        </w:rPr>
        <w:t>III.</w:t>
      </w:r>
      <w:r w:rsidRPr="005C3BCF">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1F39FBA3" w14:textId="77777777" w:rsidR="00AB000F" w:rsidRPr="005C3BCF" w:rsidRDefault="00AB000F" w:rsidP="00AB000F">
      <w:pPr>
        <w:spacing w:before="120" w:after="120" w:line="276" w:lineRule="auto"/>
        <w:ind w:left="851" w:right="902"/>
        <w:jc w:val="both"/>
        <w:rPr>
          <w:rFonts w:ascii="Palatino Linotype" w:eastAsia="Palatino Linotype" w:hAnsi="Palatino Linotype" w:cs="Palatino Linotype"/>
          <w:i/>
          <w:sz w:val="22"/>
          <w:szCs w:val="22"/>
        </w:rPr>
      </w:pPr>
      <w:r w:rsidRPr="005C3BCF">
        <w:rPr>
          <w:rFonts w:ascii="Palatino Linotype" w:eastAsia="Palatino Linotype" w:hAnsi="Palatino Linotype" w:cs="Palatino Linotype"/>
          <w:i/>
          <w:sz w:val="22"/>
          <w:szCs w:val="22"/>
        </w:rPr>
        <w:t xml:space="preserve">Lo anterior, siempre y cuando no se acredite alguna causal de clasificación, prevista en las leyes o en los tratados </w:t>
      </w:r>
      <w:proofErr w:type="gramStart"/>
      <w:r w:rsidRPr="005C3BCF">
        <w:rPr>
          <w:rFonts w:ascii="Palatino Linotype" w:eastAsia="Palatino Linotype" w:hAnsi="Palatino Linotype" w:cs="Palatino Linotype"/>
          <w:i/>
          <w:sz w:val="22"/>
          <w:szCs w:val="22"/>
        </w:rPr>
        <w:t>internaciones suscritos</w:t>
      </w:r>
      <w:proofErr w:type="gramEnd"/>
      <w:r w:rsidRPr="005C3BCF">
        <w:rPr>
          <w:rFonts w:ascii="Palatino Linotype" w:eastAsia="Palatino Linotype" w:hAnsi="Palatino Linotype" w:cs="Palatino Linotype"/>
          <w:i/>
          <w:sz w:val="22"/>
          <w:szCs w:val="22"/>
        </w:rPr>
        <w:t xml:space="preserve"> por el Estado mexicano. </w:t>
      </w:r>
    </w:p>
    <w:p w14:paraId="0E775996" w14:textId="77777777" w:rsidR="00AB000F" w:rsidRPr="005C3BCF" w:rsidRDefault="00AB000F" w:rsidP="00AB000F">
      <w:pPr>
        <w:spacing w:before="120" w:line="276" w:lineRule="auto"/>
        <w:ind w:left="851" w:right="902"/>
        <w:jc w:val="both"/>
        <w:rPr>
          <w:rFonts w:ascii="Palatino Linotype" w:eastAsia="Palatino Linotype" w:hAnsi="Palatino Linotype" w:cs="Palatino Linotype"/>
          <w:i/>
          <w:sz w:val="22"/>
          <w:szCs w:val="22"/>
        </w:rPr>
      </w:pPr>
      <w:r w:rsidRPr="005C3BCF">
        <w:rPr>
          <w:rFonts w:ascii="Palatino Linotype" w:eastAsia="Palatino Linotype" w:hAnsi="Palatino Linotype" w:cs="Palatino Linotype"/>
          <w:b/>
          <w:i/>
          <w:sz w:val="22"/>
          <w:szCs w:val="22"/>
        </w:rPr>
        <w:t>Quincuagésimo octavo</w:t>
      </w:r>
      <w:r w:rsidRPr="005C3BCF">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14:paraId="13B479E8" w14:textId="77777777" w:rsidR="00AB000F" w:rsidRPr="005C3BCF" w:rsidRDefault="00AB000F" w:rsidP="00AB000F">
      <w:pPr>
        <w:spacing w:line="360" w:lineRule="auto"/>
        <w:jc w:val="both"/>
        <w:rPr>
          <w:rFonts w:ascii="Palatino Linotype" w:eastAsia="Palatino Linotype" w:hAnsi="Palatino Linotype" w:cs="Palatino Linotype"/>
          <w:sz w:val="22"/>
          <w:szCs w:val="22"/>
        </w:rPr>
      </w:pPr>
    </w:p>
    <w:p w14:paraId="0DB5656B" w14:textId="77777777" w:rsidR="00AB000F" w:rsidRPr="005C3BCF" w:rsidRDefault="00AB000F" w:rsidP="00AB000F">
      <w:pPr>
        <w:spacing w:line="360" w:lineRule="auto"/>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sz w:val="22"/>
          <w:szCs w:val="22"/>
        </w:rPr>
        <w:t>Con base en lo expuesto, en la versión pública de los documentos que se ordenan respecto de los cuales proceda la misma, se deben testar aquellos elementos que encuadren en los supuestos de clasificación que señala la Ley, en el entendido de que debe ser pública toda la demás información que no encuadre en el supuesto.</w:t>
      </w:r>
    </w:p>
    <w:p w14:paraId="03006CD4" w14:textId="77777777" w:rsidR="00AB000F" w:rsidRPr="005C3BCF" w:rsidRDefault="00AB000F" w:rsidP="00AB000F">
      <w:pPr>
        <w:spacing w:line="360" w:lineRule="auto"/>
        <w:jc w:val="both"/>
        <w:rPr>
          <w:rFonts w:ascii="Palatino Linotype" w:eastAsia="Palatino Linotype" w:hAnsi="Palatino Linotype" w:cs="Palatino Linotype"/>
          <w:sz w:val="22"/>
          <w:szCs w:val="22"/>
        </w:rPr>
      </w:pPr>
    </w:p>
    <w:p w14:paraId="425BA1E9" w14:textId="77777777" w:rsidR="00AB000F" w:rsidRPr="005C3BCF" w:rsidRDefault="00AB000F" w:rsidP="00AB000F">
      <w:pPr>
        <w:spacing w:line="360" w:lineRule="auto"/>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5C3BCF">
        <w:rPr>
          <w:rFonts w:ascii="Palatino Linotype" w:eastAsia="Palatino Linotype" w:hAnsi="Palatino Linotype" w:cs="Palatino Linotype"/>
          <w:b/>
          <w:sz w:val="22"/>
          <w:szCs w:val="22"/>
        </w:rPr>
        <w:t>Sujeto Obligado</w:t>
      </w:r>
      <w:r w:rsidRPr="005C3BCF">
        <w:rPr>
          <w:rFonts w:ascii="Palatino Linotype" w:eastAsia="Palatino Linotype" w:hAnsi="Palatino Linotype" w:cs="Palatino Linotype"/>
          <w:sz w:val="22"/>
          <w:szCs w:val="22"/>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w:t>
      </w:r>
      <w:r w:rsidRPr="005C3BCF">
        <w:rPr>
          <w:rFonts w:ascii="Palatino Linotype" w:eastAsia="Palatino Linotype" w:hAnsi="Palatino Linotype" w:cs="Palatino Linotype"/>
          <w:sz w:val="22"/>
          <w:szCs w:val="22"/>
        </w:rPr>
        <w:lastRenderedPageBreak/>
        <w:t>incertidumbre, al no conocer o comprender porque no aparecen en la documentación respectiva.</w:t>
      </w:r>
    </w:p>
    <w:p w14:paraId="0F5E0B04" w14:textId="77777777" w:rsidR="00AB000F" w:rsidRPr="005C3BCF" w:rsidRDefault="00AB000F" w:rsidP="00FD227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C9E8AB5" w14:textId="77777777" w:rsidR="00557F14" w:rsidRPr="005C3BCF" w:rsidRDefault="00E7763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sz w:val="22"/>
          <w:szCs w:val="22"/>
        </w:rPr>
        <w:t>Así, con fundamento en lo prescrito en los artículos 5 párrafos trigésimo séptimo, trigésimo octavo y trigésimo noveno de la Constitución Política del Estado Libre y Soberano de México; 2, fracción II; 29, 36 fracciones I y II; 176, 178, 181, 185, fracción I, 186, fracción III, así como 188 de la Ley de Transparencia y Acceso a la Información Pública del Estado de México y Municipios, este Pleno:</w:t>
      </w:r>
    </w:p>
    <w:p w14:paraId="293C21BD" w14:textId="77777777" w:rsidR="00557F14" w:rsidRPr="005C3BCF" w:rsidRDefault="00E77638">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10" w:name="_heading=h.ijv98pntcd5s" w:colFirst="0" w:colLast="0"/>
      <w:bookmarkEnd w:id="10"/>
      <w:r w:rsidRPr="005C3BCF">
        <w:rPr>
          <w:rFonts w:ascii="Palatino Linotype" w:eastAsia="Palatino Linotype" w:hAnsi="Palatino Linotype" w:cs="Palatino Linotype"/>
          <w:b/>
          <w:sz w:val="22"/>
          <w:szCs w:val="22"/>
        </w:rPr>
        <w:t>III. R E S U E L V E</w:t>
      </w:r>
    </w:p>
    <w:p w14:paraId="02E71D4A" w14:textId="77777777" w:rsidR="00557F14" w:rsidRPr="005C3BCF" w:rsidRDefault="00557F14">
      <w:pPr>
        <w:spacing w:line="360" w:lineRule="auto"/>
        <w:jc w:val="both"/>
        <w:rPr>
          <w:rFonts w:ascii="Palatino Linotype" w:eastAsia="Palatino Linotype" w:hAnsi="Palatino Linotype" w:cs="Palatino Linotype"/>
          <w:b/>
          <w:sz w:val="22"/>
          <w:szCs w:val="22"/>
        </w:rPr>
      </w:pPr>
      <w:bookmarkStart w:id="11" w:name="_heading=h.26in1rg" w:colFirst="0" w:colLast="0"/>
      <w:bookmarkEnd w:id="11"/>
    </w:p>
    <w:p w14:paraId="775B5A40" w14:textId="5ECF8375" w:rsidR="00557F14" w:rsidRPr="005C3BCF" w:rsidRDefault="00E77638">
      <w:pPr>
        <w:spacing w:line="360" w:lineRule="auto"/>
        <w:jc w:val="both"/>
        <w:rPr>
          <w:rFonts w:ascii="Palatino Linotype" w:eastAsia="Palatino Linotype" w:hAnsi="Palatino Linotype" w:cs="Palatino Linotype"/>
          <w:b/>
          <w:sz w:val="22"/>
          <w:szCs w:val="22"/>
        </w:rPr>
      </w:pPr>
      <w:bookmarkStart w:id="12" w:name="_heading=h.h7nzb79wlra" w:colFirst="0" w:colLast="0"/>
      <w:bookmarkEnd w:id="12"/>
      <w:r w:rsidRPr="005C3BCF">
        <w:rPr>
          <w:rFonts w:ascii="Palatino Linotype" w:eastAsia="Palatino Linotype" w:hAnsi="Palatino Linotype" w:cs="Palatino Linotype"/>
          <w:b/>
          <w:sz w:val="22"/>
          <w:szCs w:val="22"/>
        </w:rPr>
        <w:t xml:space="preserve">Primero. </w:t>
      </w:r>
      <w:r w:rsidRPr="005C3BCF">
        <w:rPr>
          <w:rFonts w:ascii="Palatino Linotype" w:eastAsia="Palatino Linotype" w:hAnsi="Palatino Linotype" w:cs="Palatino Linotype"/>
          <w:sz w:val="22"/>
          <w:szCs w:val="22"/>
        </w:rPr>
        <w:t>Resultan</w:t>
      </w:r>
      <w:r w:rsidR="001139BE" w:rsidRPr="005C3BCF">
        <w:rPr>
          <w:rFonts w:ascii="Palatino Linotype" w:eastAsia="Palatino Linotype" w:hAnsi="Palatino Linotype" w:cs="Palatino Linotype"/>
          <w:sz w:val="22"/>
          <w:szCs w:val="22"/>
        </w:rPr>
        <w:t xml:space="preserve"> </w:t>
      </w:r>
      <w:r w:rsidR="001139BE" w:rsidRPr="005C3BCF">
        <w:rPr>
          <w:rFonts w:ascii="Palatino Linotype" w:eastAsia="Palatino Linotype" w:hAnsi="Palatino Linotype" w:cs="Palatino Linotype"/>
          <w:b/>
          <w:sz w:val="22"/>
          <w:szCs w:val="22"/>
        </w:rPr>
        <w:t>parcialmente</w:t>
      </w:r>
      <w:r w:rsidRPr="005C3BCF">
        <w:rPr>
          <w:rFonts w:ascii="Palatino Linotype" w:eastAsia="Palatino Linotype" w:hAnsi="Palatino Linotype" w:cs="Palatino Linotype"/>
          <w:sz w:val="22"/>
          <w:szCs w:val="22"/>
        </w:rPr>
        <w:t xml:space="preserve"> </w:t>
      </w:r>
      <w:r w:rsidRPr="005C3BCF">
        <w:rPr>
          <w:rFonts w:ascii="Palatino Linotype" w:eastAsia="Palatino Linotype" w:hAnsi="Palatino Linotype" w:cs="Palatino Linotype"/>
          <w:b/>
          <w:sz w:val="22"/>
          <w:szCs w:val="22"/>
        </w:rPr>
        <w:t>fundadas</w:t>
      </w:r>
      <w:r w:rsidRPr="005C3BCF">
        <w:rPr>
          <w:rFonts w:ascii="Palatino Linotype" w:eastAsia="Palatino Linotype" w:hAnsi="Palatino Linotype" w:cs="Palatino Linotype"/>
          <w:sz w:val="22"/>
          <w:szCs w:val="22"/>
        </w:rPr>
        <w:t xml:space="preserve"> las razones o motivos de inconformidad hechos valer por la parte</w:t>
      </w:r>
      <w:r w:rsidRPr="005C3BCF">
        <w:rPr>
          <w:rFonts w:ascii="Palatino Linotype" w:eastAsia="Palatino Linotype" w:hAnsi="Palatino Linotype" w:cs="Palatino Linotype"/>
          <w:b/>
          <w:sz w:val="22"/>
          <w:szCs w:val="22"/>
        </w:rPr>
        <w:t xml:space="preserve"> Recurrente</w:t>
      </w:r>
      <w:r w:rsidRPr="005C3BCF">
        <w:rPr>
          <w:rFonts w:ascii="Palatino Linotype" w:eastAsia="Palatino Linotype" w:hAnsi="Palatino Linotype" w:cs="Palatino Linotype"/>
          <w:sz w:val="22"/>
          <w:szCs w:val="22"/>
        </w:rPr>
        <w:t xml:space="preserve"> en el recurso de revisión </w:t>
      </w:r>
      <w:r w:rsidRPr="005C3BCF">
        <w:rPr>
          <w:rFonts w:ascii="Palatino Linotype" w:eastAsia="Palatino Linotype" w:hAnsi="Palatino Linotype" w:cs="Palatino Linotype"/>
          <w:b/>
          <w:sz w:val="22"/>
          <w:szCs w:val="22"/>
        </w:rPr>
        <w:t>0</w:t>
      </w:r>
      <w:r w:rsidR="00FA711C" w:rsidRPr="005C3BCF">
        <w:rPr>
          <w:rFonts w:ascii="Palatino Linotype" w:eastAsia="Palatino Linotype" w:hAnsi="Palatino Linotype" w:cs="Palatino Linotype"/>
          <w:b/>
          <w:sz w:val="22"/>
          <w:szCs w:val="22"/>
        </w:rPr>
        <w:t>3</w:t>
      </w:r>
      <w:r w:rsidR="00BD35D8" w:rsidRPr="005C3BCF">
        <w:rPr>
          <w:rFonts w:ascii="Palatino Linotype" w:eastAsia="Palatino Linotype" w:hAnsi="Palatino Linotype" w:cs="Palatino Linotype"/>
          <w:b/>
          <w:sz w:val="22"/>
          <w:szCs w:val="22"/>
        </w:rPr>
        <w:t>014</w:t>
      </w:r>
      <w:r w:rsidRPr="005C3BCF">
        <w:rPr>
          <w:rFonts w:ascii="Palatino Linotype" w:eastAsia="Palatino Linotype" w:hAnsi="Palatino Linotype" w:cs="Palatino Linotype"/>
          <w:b/>
          <w:sz w:val="22"/>
          <w:szCs w:val="22"/>
        </w:rPr>
        <w:t>/INFOEM/IP/RR/2025</w:t>
      </w:r>
      <w:r w:rsidRPr="005C3BCF">
        <w:rPr>
          <w:rFonts w:ascii="Palatino Linotype" w:eastAsia="Palatino Linotype" w:hAnsi="Palatino Linotype" w:cs="Palatino Linotype"/>
          <w:sz w:val="22"/>
          <w:szCs w:val="22"/>
        </w:rPr>
        <w:t xml:space="preserve">; por lo que, en términos del </w:t>
      </w:r>
      <w:r w:rsidRPr="005C3BCF">
        <w:rPr>
          <w:rFonts w:ascii="Palatino Linotype" w:eastAsia="Palatino Linotype" w:hAnsi="Palatino Linotype" w:cs="Palatino Linotype"/>
          <w:b/>
          <w:sz w:val="22"/>
          <w:szCs w:val="22"/>
        </w:rPr>
        <w:t>Considerando</w:t>
      </w:r>
      <w:r w:rsidRPr="005C3BCF">
        <w:rPr>
          <w:rFonts w:ascii="Palatino Linotype" w:eastAsia="Palatino Linotype" w:hAnsi="Palatino Linotype" w:cs="Palatino Linotype"/>
          <w:sz w:val="22"/>
          <w:szCs w:val="22"/>
        </w:rPr>
        <w:t xml:space="preserve"> </w:t>
      </w:r>
      <w:r w:rsidRPr="005C3BCF">
        <w:rPr>
          <w:rFonts w:ascii="Palatino Linotype" w:eastAsia="Palatino Linotype" w:hAnsi="Palatino Linotype" w:cs="Palatino Linotype"/>
          <w:b/>
          <w:sz w:val="22"/>
          <w:szCs w:val="22"/>
        </w:rPr>
        <w:t xml:space="preserve">Cuarto </w:t>
      </w:r>
      <w:r w:rsidRPr="005C3BCF">
        <w:rPr>
          <w:rFonts w:ascii="Palatino Linotype" w:eastAsia="Palatino Linotype" w:hAnsi="Palatino Linotype" w:cs="Palatino Linotype"/>
          <w:sz w:val="22"/>
          <w:szCs w:val="22"/>
        </w:rPr>
        <w:t xml:space="preserve">de esta resolución, se </w:t>
      </w:r>
      <w:r w:rsidR="00BD35D8" w:rsidRPr="005C3BCF">
        <w:rPr>
          <w:rFonts w:ascii="Palatino Linotype" w:eastAsia="Palatino Linotype" w:hAnsi="Palatino Linotype" w:cs="Palatino Linotype"/>
          <w:b/>
          <w:sz w:val="22"/>
          <w:szCs w:val="22"/>
        </w:rPr>
        <w:t>Modifi</w:t>
      </w:r>
      <w:r w:rsidR="00B707C8" w:rsidRPr="005C3BCF">
        <w:rPr>
          <w:rFonts w:ascii="Palatino Linotype" w:eastAsia="Palatino Linotype" w:hAnsi="Palatino Linotype" w:cs="Palatino Linotype"/>
          <w:b/>
          <w:sz w:val="22"/>
          <w:szCs w:val="22"/>
        </w:rPr>
        <w:t>ca</w:t>
      </w:r>
      <w:r w:rsidRPr="005C3BCF">
        <w:rPr>
          <w:rFonts w:ascii="Palatino Linotype" w:eastAsia="Palatino Linotype" w:hAnsi="Palatino Linotype" w:cs="Palatino Linotype"/>
          <w:b/>
          <w:sz w:val="22"/>
          <w:szCs w:val="22"/>
        </w:rPr>
        <w:t xml:space="preserve"> </w:t>
      </w:r>
      <w:r w:rsidRPr="005C3BCF">
        <w:rPr>
          <w:rFonts w:ascii="Palatino Linotype" w:eastAsia="Palatino Linotype" w:hAnsi="Palatino Linotype" w:cs="Palatino Linotype"/>
          <w:sz w:val="22"/>
          <w:szCs w:val="22"/>
        </w:rPr>
        <w:t xml:space="preserve">la respuesta emitida por el </w:t>
      </w:r>
      <w:r w:rsidRPr="005C3BCF">
        <w:rPr>
          <w:rFonts w:ascii="Palatino Linotype" w:eastAsia="Palatino Linotype" w:hAnsi="Palatino Linotype" w:cs="Palatino Linotype"/>
          <w:b/>
          <w:sz w:val="22"/>
          <w:szCs w:val="22"/>
        </w:rPr>
        <w:t>Sujeto Obligado.</w:t>
      </w:r>
    </w:p>
    <w:p w14:paraId="06A23634" w14:textId="77777777" w:rsidR="00557F14" w:rsidRPr="005C3BCF" w:rsidRDefault="00557F14">
      <w:pPr>
        <w:spacing w:line="360" w:lineRule="auto"/>
        <w:jc w:val="both"/>
        <w:rPr>
          <w:rFonts w:ascii="Palatino Linotype" w:eastAsia="Palatino Linotype" w:hAnsi="Palatino Linotype" w:cs="Palatino Linotype"/>
          <w:b/>
          <w:sz w:val="22"/>
          <w:szCs w:val="22"/>
        </w:rPr>
      </w:pPr>
    </w:p>
    <w:p w14:paraId="18061121" w14:textId="7B75C3DA" w:rsidR="00557F14" w:rsidRPr="005C3BCF" w:rsidRDefault="00E77638">
      <w:pPr>
        <w:spacing w:line="360" w:lineRule="auto"/>
        <w:jc w:val="both"/>
        <w:rPr>
          <w:rFonts w:ascii="Palatino Linotype" w:eastAsia="Palatino Linotype" w:hAnsi="Palatino Linotype" w:cs="Palatino Linotype"/>
          <w:sz w:val="22"/>
          <w:szCs w:val="22"/>
        </w:rPr>
      </w:pPr>
      <w:bookmarkStart w:id="13" w:name="_heading=h.2et92p0" w:colFirst="0" w:colLast="0"/>
      <w:bookmarkEnd w:id="13"/>
      <w:r w:rsidRPr="005C3BCF">
        <w:rPr>
          <w:rFonts w:ascii="Palatino Linotype" w:eastAsia="Palatino Linotype" w:hAnsi="Palatino Linotype" w:cs="Palatino Linotype"/>
          <w:b/>
          <w:sz w:val="22"/>
          <w:szCs w:val="22"/>
        </w:rPr>
        <w:t xml:space="preserve">Segundo. </w:t>
      </w:r>
      <w:r w:rsidRPr="005C3BCF">
        <w:rPr>
          <w:rFonts w:ascii="Palatino Linotype" w:eastAsia="Palatino Linotype" w:hAnsi="Palatino Linotype" w:cs="Palatino Linotype"/>
          <w:sz w:val="22"/>
          <w:szCs w:val="22"/>
        </w:rPr>
        <w:t xml:space="preserve">Se </w:t>
      </w:r>
      <w:r w:rsidRPr="005C3BCF">
        <w:rPr>
          <w:rFonts w:ascii="Palatino Linotype" w:eastAsia="Palatino Linotype" w:hAnsi="Palatino Linotype" w:cs="Palatino Linotype"/>
          <w:b/>
          <w:sz w:val="22"/>
          <w:szCs w:val="22"/>
        </w:rPr>
        <w:t>Ordena</w:t>
      </w:r>
      <w:r w:rsidRPr="005C3BCF">
        <w:rPr>
          <w:rFonts w:ascii="Palatino Linotype" w:eastAsia="Palatino Linotype" w:hAnsi="Palatino Linotype" w:cs="Palatino Linotype"/>
          <w:sz w:val="22"/>
          <w:szCs w:val="22"/>
        </w:rPr>
        <w:t xml:space="preserve"> al </w:t>
      </w:r>
      <w:r w:rsidRPr="005C3BCF">
        <w:rPr>
          <w:rFonts w:ascii="Palatino Linotype" w:eastAsia="Palatino Linotype" w:hAnsi="Palatino Linotype" w:cs="Palatino Linotype"/>
          <w:b/>
          <w:sz w:val="22"/>
          <w:szCs w:val="22"/>
        </w:rPr>
        <w:t>Sujeto Obligado</w:t>
      </w:r>
      <w:r w:rsidRPr="005C3BCF">
        <w:rPr>
          <w:rFonts w:ascii="Palatino Linotype" w:eastAsia="Palatino Linotype" w:hAnsi="Palatino Linotype" w:cs="Palatino Linotype"/>
          <w:sz w:val="22"/>
          <w:szCs w:val="22"/>
        </w:rPr>
        <w:t>, en términos de</w:t>
      </w:r>
      <w:r w:rsidR="00085AC2" w:rsidRPr="005C3BCF">
        <w:rPr>
          <w:rFonts w:ascii="Palatino Linotype" w:eastAsia="Palatino Linotype" w:hAnsi="Palatino Linotype" w:cs="Palatino Linotype"/>
          <w:sz w:val="22"/>
          <w:szCs w:val="22"/>
        </w:rPr>
        <w:t xml:space="preserve"> </w:t>
      </w:r>
      <w:r w:rsidR="003243A2" w:rsidRPr="005C3BCF">
        <w:rPr>
          <w:rFonts w:ascii="Palatino Linotype" w:eastAsia="Palatino Linotype" w:hAnsi="Palatino Linotype" w:cs="Palatino Linotype"/>
          <w:sz w:val="22"/>
          <w:szCs w:val="22"/>
        </w:rPr>
        <w:t>l</w:t>
      </w:r>
      <w:r w:rsidR="00085AC2" w:rsidRPr="005C3BCF">
        <w:rPr>
          <w:rFonts w:ascii="Palatino Linotype" w:eastAsia="Palatino Linotype" w:hAnsi="Palatino Linotype" w:cs="Palatino Linotype"/>
          <w:sz w:val="22"/>
          <w:szCs w:val="22"/>
        </w:rPr>
        <w:t>os</w:t>
      </w:r>
      <w:r w:rsidR="003243A2" w:rsidRPr="005C3BCF">
        <w:rPr>
          <w:rFonts w:ascii="Palatino Linotype" w:eastAsia="Palatino Linotype" w:hAnsi="Palatino Linotype" w:cs="Palatino Linotype"/>
          <w:sz w:val="22"/>
          <w:szCs w:val="22"/>
        </w:rPr>
        <w:t xml:space="preserve"> considerando</w:t>
      </w:r>
      <w:r w:rsidR="00085AC2" w:rsidRPr="005C3BCF">
        <w:rPr>
          <w:rFonts w:ascii="Palatino Linotype" w:eastAsia="Palatino Linotype" w:hAnsi="Palatino Linotype" w:cs="Palatino Linotype"/>
          <w:sz w:val="22"/>
          <w:szCs w:val="22"/>
        </w:rPr>
        <w:t>s</w:t>
      </w:r>
      <w:r w:rsidR="003243A2" w:rsidRPr="005C3BCF">
        <w:rPr>
          <w:rFonts w:ascii="Palatino Linotype" w:eastAsia="Palatino Linotype" w:hAnsi="Palatino Linotype" w:cs="Palatino Linotype"/>
          <w:sz w:val="22"/>
          <w:szCs w:val="22"/>
        </w:rPr>
        <w:t xml:space="preserve"> </w:t>
      </w:r>
      <w:r w:rsidR="003243A2" w:rsidRPr="005C3BCF">
        <w:rPr>
          <w:rFonts w:ascii="Palatino Linotype" w:eastAsia="Palatino Linotype" w:hAnsi="Palatino Linotype" w:cs="Palatino Linotype"/>
          <w:b/>
          <w:sz w:val="22"/>
          <w:szCs w:val="22"/>
        </w:rPr>
        <w:t>Cuarto</w:t>
      </w:r>
      <w:r w:rsidR="00085AC2" w:rsidRPr="005C3BCF">
        <w:rPr>
          <w:rFonts w:ascii="Palatino Linotype" w:eastAsia="Palatino Linotype" w:hAnsi="Palatino Linotype" w:cs="Palatino Linotype"/>
          <w:b/>
          <w:sz w:val="22"/>
          <w:szCs w:val="22"/>
        </w:rPr>
        <w:t xml:space="preserve"> y Quinto</w:t>
      </w:r>
      <w:r w:rsidRPr="005C3BCF">
        <w:rPr>
          <w:rFonts w:ascii="Palatino Linotype" w:eastAsia="Palatino Linotype" w:hAnsi="Palatino Linotype" w:cs="Palatino Linotype"/>
          <w:b/>
          <w:sz w:val="22"/>
          <w:szCs w:val="22"/>
        </w:rPr>
        <w:t xml:space="preserve"> </w:t>
      </w:r>
      <w:r w:rsidRPr="005C3BCF">
        <w:rPr>
          <w:rFonts w:ascii="Palatino Linotype" w:eastAsia="Palatino Linotype" w:hAnsi="Palatino Linotype" w:cs="Palatino Linotype"/>
          <w:sz w:val="22"/>
          <w:szCs w:val="22"/>
        </w:rPr>
        <w:t xml:space="preserve">de esta resolución, </w:t>
      </w:r>
      <w:r w:rsidRPr="005C3BCF">
        <w:rPr>
          <w:rFonts w:ascii="Palatino Linotype" w:eastAsia="Palatino Linotype" w:hAnsi="Palatino Linotype" w:cs="Palatino Linotype"/>
          <w:b/>
          <w:sz w:val="22"/>
          <w:szCs w:val="22"/>
        </w:rPr>
        <w:t xml:space="preserve">haga entrega vía Sistema de Acceso a la Información Mexiquense (SAIMEX), </w:t>
      </w:r>
      <w:r w:rsidR="00B1452D" w:rsidRPr="005C3BCF">
        <w:rPr>
          <w:rFonts w:ascii="Palatino Linotype" w:eastAsia="Palatino Linotype" w:hAnsi="Palatino Linotype" w:cs="Palatino Linotype"/>
          <w:sz w:val="22"/>
          <w:szCs w:val="22"/>
        </w:rPr>
        <w:t>de ser procedente en versión pública</w:t>
      </w:r>
      <w:r w:rsidRPr="005C3BCF">
        <w:rPr>
          <w:rFonts w:ascii="Palatino Linotype" w:eastAsia="Palatino Linotype" w:hAnsi="Palatino Linotype" w:cs="Palatino Linotype"/>
          <w:sz w:val="22"/>
          <w:szCs w:val="22"/>
        </w:rPr>
        <w:t>, lo siguiente:</w:t>
      </w:r>
    </w:p>
    <w:p w14:paraId="3BCBE738" w14:textId="77777777" w:rsidR="001139BE" w:rsidRPr="005C3BCF" w:rsidRDefault="001139BE">
      <w:pPr>
        <w:spacing w:line="360" w:lineRule="auto"/>
        <w:jc w:val="both"/>
        <w:rPr>
          <w:rFonts w:ascii="Palatino Linotype" w:eastAsia="Palatino Linotype" w:hAnsi="Palatino Linotype" w:cs="Palatino Linotype"/>
          <w:sz w:val="22"/>
          <w:szCs w:val="22"/>
        </w:rPr>
      </w:pPr>
    </w:p>
    <w:p w14:paraId="2486ADBD" w14:textId="19761C12" w:rsidR="00DA0423" w:rsidRPr="005C3BCF" w:rsidRDefault="00BD35D8" w:rsidP="00BD35D8">
      <w:pPr>
        <w:pStyle w:val="Prrafodelista"/>
        <w:numPr>
          <w:ilvl w:val="0"/>
          <w:numId w:val="28"/>
        </w:numPr>
        <w:spacing w:line="360" w:lineRule="auto"/>
        <w:jc w:val="both"/>
        <w:rPr>
          <w:rFonts w:ascii="Palatino Linotype" w:eastAsia="Palatino Linotype" w:hAnsi="Palatino Linotype" w:cs="Palatino Linotype"/>
          <w:b/>
          <w:sz w:val="22"/>
          <w:szCs w:val="22"/>
        </w:rPr>
      </w:pPr>
      <w:r w:rsidRPr="005C3BCF">
        <w:rPr>
          <w:rFonts w:ascii="Palatino Linotype" w:eastAsia="Palatino Linotype" w:hAnsi="Palatino Linotype" w:cs="Palatino Linotype"/>
          <w:sz w:val="22"/>
          <w:szCs w:val="22"/>
        </w:rPr>
        <w:t xml:space="preserve">El o los documentos donde consten </w:t>
      </w:r>
      <w:r w:rsidRPr="005C3BCF">
        <w:rPr>
          <w:rFonts w:ascii="Palatino Linotype" w:eastAsia="Palatino Linotype" w:hAnsi="Palatino Linotype" w:cs="Palatino Linotype"/>
          <w:b/>
          <w:sz w:val="22"/>
          <w:szCs w:val="22"/>
        </w:rPr>
        <w:t xml:space="preserve">las cantidades pagadas por </w:t>
      </w:r>
      <w:r w:rsidR="0092186F" w:rsidRPr="005C3BCF">
        <w:rPr>
          <w:rFonts w:ascii="Palatino Linotype" w:eastAsia="Palatino Linotype" w:hAnsi="Palatino Linotype" w:cs="Palatino Linotype"/>
          <w:b/>
          <w:sz w:val="22"/>
          <w:szCs w:val="22"/>
        </w:rPr>
        <w:t xml:space="preserve">los trámites para otorgar la autorización, licencia o permiso para </w:t>
      </w:r>
      <w:r w:rsidRPr="005C3BCF">
        <w:rPr>
          <w:rFonts w:ascii="Palatino Linotype" w:eastAsia="Palatino Linotype" w:hAnsi="Palatino Linotype" w:cs="Palatino Linotype"/>
          <w:b/>
          <w:sz w:val="22"/>
          <w:szCs w:val="22"/>
        </w:rPr>
        <w:t xml:space="preserve">la instalación de </w:t>
      </w:r>
      <w:r w:rsidR="0092186F" w:rsidRPr="005C3BCF">
        <w:rPr>
          <w:rFonts w:ascii="Palatino Linotype" w:eastAsia="Palatino Linotype" w:hAnsi="Palatino Linotype" w:cs="Palatino Linotype"/>
          <w:b/>
          <w:sz w:val="22"/>
          <w:szCs w:val="22"/>
        </w:rPr>
        <w:t xml:space="preserve">las </w:t>
      </w:r>
      <w:r w:rsidRPr="005C3BCF">
        <w:rPr>
          <w:rFonts w:ascii="Palatino Linotype" w:eastAsia="Palatino Linotype" w:hAnsi="Palatino Linotype" w:cs="Palatino Linotype"/>
          <w:b/>
          <w:sz w:val="22"/>
          <w:szCs w:val="22"/>
        </w:rPr>
        <w:t>antenas de transmisión y la colocación de los anuncios espectaculares referidos en respuesta a la solicitud de información</w:t>
      </w:r>
      <w:r w:rsidRPr="005C3BCF">
        <w:t xml:space="preserve"> </w:t>
      </w:r>
      <w:r w:rsidRPr="005C3BCF">
        <w:rPr>
          <w:rFonts w:ascii="Palatino Linotype" w:eastAsia="Palatino Linotype" w:hAnsi="Palatino Linotype" w:cs="Palatino Linotype"/>
          <w:b/>
          <w:sz w:val="22"/>
          <w:szCs w:val="22"/>
        </w:rPr>
        <w:t>00051/JOCOTIT/IP/2025.</w:t>
      </w:r>
    </w:p>
    <w:p w14:paraId="52229A34" w14:textId="77777777" w:rsidR="00BD35D8" w:rsidRPr="005C3BCF" w:rsidRDefault="00BD35D8" w:rsidP="00B1452D">
      <w:pPr>
        <w:pStyle w:val="Prrafodelista"/>
        <w:spacing w:line="360" w:lineRule="auto"/>
        <w:ind w:left="360"/>
        <w:jc w:val="both"/>
        <w:rPr>
          <w:rFonts w:ascii="Palatino Linotype" w:eastAsia="Palatino Linotype" w:hAnsi="Palatino Linotype" w:cs="Palatino Linotype"/>
          <w:sz w:val="22"/>
        </w:rPr>
      </w:pPr>
    </w:p>
    <w:p w14:paraId="207DC906" w14:textId="5FBE59C4" w:rsidR="00B1452D" w:rsidRPr="005C3BCF" w:rsidRDefault="00DA0423" w:rsidP="0033703B">
      <w:pPr>
        <w:pStyle w:val="Prrafodelista"/>
        <w:spacing w:line="276" w:lineRule="auto"/>
        <w:ind w:left="360"/>
        <w:jc w:val="both"/>
        <w:rPr>
          <w:rFonts w:ascii="Palatino Linotype" w:eastAsia="Palatino Linotype" w:hAnsi="Palatino Linotype" w:cs="Palatino Linotype"/>
          <w:i/>
          <w:sz w:val="22"/>
        </w:rPr>
      </w:pPr>
      <w:r w:rsidRPr="005C3BCF">
        <w:rPr>
          <w:rFonts w:ascii="Palatino Linotype" w:eastAsia="Palatino Linotype" w:hAnsi="Palatino Linotype" w:cs="Palatino Linotype"/>
          <w:i/>
          <w:sz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w:t>
      </w:r>
      <w:r w:rsidRPr="005C3BCF">
        <w:rPr>
          <w:rFonts w:ascii="Palatino Linotype" w:eastAsia="Palatino Linotype" w:hAnsi="Palatino Linotype" w:cs="Palatino Linotype"/>
          <w:i/>
          <w:sz w:val="22"/>
        </w:rPr>
        <w:lastRenderedPageBreak/>
        <w:t xml:space="preserve">los soportes documentales objeto de la versión públicas que se formule y se pongan a disposición de la parte </w:t>
      </w:r>
      <w:r w:rsidRPr="005C3BCF">
        <w:rPr>
          <w:rFonts w:ascii="Palatino Linotype" w:eastAsia="Palatino Linotype" w:hAnsi="Palatino Linotype" w:cs="Palatino Linotype"/>
          <w:b/>
          <w:i/>
          <w:sz w:val="22"/>
        </w:rPr>
        <w:t>Recurrente</w:t>
      </w:r>
      <w:r w:rsidRPr="005C3BCF">
        <w:rPr>
          <w:rFonts w:ascii="Palatino Linotype" w:eastAsia="Palatino Linotype" w:hAnsi="Palatino Linotype" w:cs="Palatino Linotype"/>
          <w:i/>
          <w:sz w:val="22"/>
        </w:rPr>
        <w:t>, mismo que igualmente hará de su conocimiento.</w:t>
      </w:r>
    </w:p>
    <w:p w14:paraId="6191611C" w14:textId="77777777" w:rsidR="00DA0423" w:rsidRPr="005C3BCF" w:rsidRDefault="00DA0423" w:rsidP="00B1452D">
      <w:pPr>
        <w:pStyle w:val="Prrafodelista"/>
        <w:spacing w:line="360" w:lineRule="auto"/>
        <w:ind w:left="360"/>
        <w:jc w:val="both"/>
        <w:rPr>
          <w:rFonts w:ascii="Palatino Linotype" w:eastAsia="Palatino Linotype" w:hAnsi="Palatino Linotype" w:cs="Palatino Linotype"/>
          <w:sz w:val="22"/>
        </w:rPr>
      </w:pPr>
    </w:p>
    <w:p w14:paraId="65489A8A" w14:textId="77777777" w:rsidR="00557F14" w:rsidRPr="005C3BCF" w:rsidRDefault="00E77638">
      <w:pPr>
        <w:spacing w:line="360" w:lineRule="auto"/>
        <w:jc w:val="both"/>
        <w:rPr>
          <w:rFonts w:ascii="Palatino Linotype" w:eastAsia="Palatino Linotype" w:hAnsi="Palatino Linotype" w:cs="Palatino Linotype"/>
          <w:sz w:val="22"/>
          <w:szCs w:val="22"/>
        </w:rPr>
      </w:pPr>
      <w:bookmarkStart w:id="14" w:name="_heading=h.59npxyxpomjd" w:colFirst="0" w:colLast="0"/>
      <w:bookmarkEnd w:id="14"/>
      <w:r w:rsidRPr="005C3BCF">
        <w:rPr>
          <w:rFonts w:ascii="Palatino Linotype" w:eastAsia="Palatino Linotype" w:hAnsi="Palatino Linotype" w:cs="Palatino Linotype"/>
          <w:b/>
          <w:sz w:val="22"/>
          <w:szCs w:val="22"/>
        </w:rPr>
        <w:t xml:space="preserve">Tercero. Notifíquese, </w:t>
      </w:r>
      <w:r w:rsidRPr="005C3BCF">
        <w:rPr>
          <w:rFonts w:ascii="Palatino Linotype" w:eastAsia="Palatino Linotype" w:hAnsi="Palatino Linotype" w:cs="Palatino Linotype"/>
          <w:sz w:val="22"/>
          <w:szCs w:val="22"/>
        </w:rPr>
        <w:t xml:space="preserve">vía </w:t>
      </w:r>
      <w:r w:rsidRPr="005C3BCF">
        <w:rPr>
          <w:rFonts w:ascii="Palatino Linotype" w:eastAsia="Palatino Linotype" w:hAnsi="Palatino Linotype" w:cs="Palatino Linotype"/>
          <w:b/>
          <w:sz w:val="22"/>
          <w:szCs w:val="22"/>
        </w:rPr>
        <w:t>SAIMEX</w:t>
      </w:r>
      <w:r w:rsidRPr="005C3BCF">
        <w:rPr>
          <w:rFonts w:ascii="Palatino Linotype" w:eastAsia="Palatino Linotype" w:hAnsi="Palatino Linotype" w:cs="Palatino Linotype"/>
          <w:sz w:val="22"/>
          <w:szCs w:val="22"/>
        </w:rPr>
        <w:t xml:space="preserve">, al Titular de la Unidad de Transparencia del </w:t>
      </w:r>
      <w:r w:rsidRPr="005C3BCF">
        <w:rPr>
          <w:rFonts w:ascii="Palatino Linotype" w:eastAsia="Palatino Linotype" w:hAnsi="Palatino Linotype" w:cs="Palatino Linotype"/>
          <w:b/>
          <w:sz w:val="22"/>
          <w:szCs w:val="22"/>
        </w:rPr>
        <w:t>Sujeto Obligado,</w:t>
      </w:r>
      <w:r w:rsidRPr="005C3BCF">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D5D9613" w14:textId="77777777" w:rsidR="00557F14" w:rsidRPr="005C3BCF" w:rsidRDefault="00557F14">
      <w:pPr>
        <w:spacing w:line="360" w:lineRule="auto"/>
        <w:jc w:val="both"/>
        <w:rPr>
          <w:rFonts w:ascii="Palatino Linotype" w:eastAsia="Palatino Linotype" w:hAnsi="Palatino Linotype" w:cs="Palatino Linotype"/>
          <w:sz w:val="22"/>
          <w:szCs w:val="22"/>
        </w:rPr>
      </w:pPr>
    </w:p>
    <w:p w14:paraId="7A531DA2" w14:textId="77777777" w:rsidR="00557F14" w:rsidRPr="005C3BCF" w:rsidRDefault="00E77638">
      <w:pPr>
        <w:spacing w:line="360" w:lineRule="auto"/>
        <w:ind w:right="49"/>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b/>
          <w:sz w:val="22"/>
          <w:szCs w:val="22"/>
        </w:rPr>
        <w:t>Cuarto.</w:t>
      </w:r>
      <w:r w:rsidRPr="005C3BCF">
        <w:rPr>
          <w:rFonts w:ascii="Palatino Linotype" w:eastAsia="Palatino Linotype" w:hAnsi="Palatino Linotype" w:cs="Palatino Linotype"/>
          <w:sz w:val="22"/>
          <w:szCs w:val="22"/>
        </w:rPr>
        <w:t xml:space="preserve"> </w:t>
      </w:r>
      <w:r w:rsidRPr="005C3BCF">
        <w:rPr>
          <w:rFonts w:ascii="Palatino Linotype" w:eastAsia="Palatino Linotype" w:hAnsi="Palatino Linotype" w:cs="Palatino Linotype"/>
          <w:b/>
          <w:sz w:val="22"/>
          <w:szCs w:val="22"/>
        </w:rPr>
        <w:t xml:space="preserve">Notifíquese, </w:t>
      </w:r>
      <w:r w:rsidRPr="005C3BCF">
        <w:rPr>
          <w:rFonts w:ascii="Palatino Linotype" w:eastAsia="Palatino Linotype" w:hAnsi="Palatino Linotype" w:cs="Palatino Linotype"/>
          <w:sz w:val="22"/>
          <w:szCs w:val="22"/>
        </w:rPr>
        <w:t xml:space="preserve">vía </w:t>
      </w:r>
      <w:r w:rsidRPr="005C3BCF">
        <w:rPr>
          <w:rFonts w:ascii="Palatino Linotype" w:eastAsia="Palatino Linotype" w:hAnsi="Palatino Linotype" w:cs="Palatino Linotype"/>
          <w:b/>
          <w:sz w:val="22"/>
          <w:szCs w:val="22"/>
        </w:rPr>
        <w:t>SAIMEX</w:t>
      </w:r>
      <w:r w:rsidRPr="005C3BCF">
        <w:rPr>
          <w:rFonts w:ascii="Palatino Linotype" w:eastAsia="Palatino Linotype" w:hAnsi="Palatino Linotype" w:cs="Palatino Linotype"/>
          <w:sz w:val="22"/>
          <w:szCs w:val="22"/>
        </w:rPr>
        <w:t xml:space="preserve">, al Titular de la Unidad de Transparencia del </w:t>
      </w:r>
      <w:r w:rsidRPr="005C3BCF">
        <w:rPr>
          <w:rFonts w:ascii="Palatino Linotype" w:eastAsia="Palatino Linotype" w:hAnsi="Palatino Linotype" w:cs="Palatino Linotype"/>
          <w:b/>
          <w:sz w:val="22"/>
          <w:szCs w:val="22"/>
        </w:rPr>
        <w:t>Sujeto Obligado,</w:t>
      </w:r>
      <w:r w:rsidRPr="005C3BCF">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61A4BBAC" w14:textId="77777777" w:rsidR="00557F14" w:rsidRPr="005C3BCF" w:rsidRDefault="00557F14">
      <w:pPr>
        <w:spacing w:line="360" w:lineRule="auto"/>
        <w:ind w:right="49"/>
        <w:jc w:val="both"/>
        <w:rPr>
          <w:rFonts w:ascii="Palatino Linotype" w:eastAsia="Palatino Linotype" w:hAnsi="Palatino Linotype" w:cs="Palatino Linotype"/>
          <w:sz w:val="22"/>
          <w:szCs w:val="22"/>
        </w:rPr>
      </w:pPr>
    </w:p>
    <w:p w14:paraId="07C09E03" w14:textId="77777777" w:rsidR="00557F14" w:rsidRPr="005C3BCF" w:rsidRDefault="00E77638">
      <w:pPr>
        <w:spacing w:line="360" w:lineRule="auto"/>
        <w:ind w:right="49"/>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b/>
          <w:sz w:val="22"/>
          <w:szCs w:val="22"/>
        </w:rPr>
        <w:t xml:space="preserve">Quinto. Notifíquese vía SAIMEX, </w:t>
      </w:r>
      <w:r w:rsidRPr="005C3BCF">
        <w:rPr>
          <w:rFonts w:ascii="Palatino Linotype" w:eastAsia="Palatino Linotype" w:hAnsi="Palatino Linotype" w:cs="Palatino Linotype"/>
          <w:sz w:val="22"/>
          <w:szCs w:val="22"/>
        </w:rPr>
        <w:t xml:space="preserve">la presente resolución a la parte </w:t>
      </w:r>
      <w:r w:rsidRPr="005C3BCF">
        <w:rPr>
          <w:rFonts w:ascii="Palatino Linotype" w:eastAsia="Palatino Linotype" w:hAnsi="Palatino Linotype" w:cs="Palatino Linotype"/>
          <w:b/>
          <w:sz w:val="22"/>
          <w:szCs w:val="22"/>
        </w:rPr>
        <w:t>Recurrente</w:t>
      </w:r>
      <w:r w:rsidRPr="005C3BCF">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037A9B7B" w14:textId="77777777" w:rsidR="00557F14" w:rsidRPr="005C3BCF" w:rsidRDefault="00557F14">
      <w:pPr>
        <w:spacing w:line="360" w:lineRule="auto"/>
        <w:jc w:val="both"/>
        <w:rPr>
          <w:rFonts w:ascii="Palatino Linotype" w:eastAsia="Palatino Linotype" w:hAnsi="Palatino Linotype" w:cs="Palatino Linotype"/>
          <w:sz w:val="22"/>
          <w:szCs w:val="22"/>
        </w:rPr>
      </w:pPr>
    </w:p>
    <w:p w14:paraId="5FDC6FDB" w14:textId="77777777" w:rsidR="00361445" w:rsidRPr="005C3BCF" w:rsidRDefault="00361445">
      <w:pPr>
        <w:spacing w:line="360" w:lineRule="auto"/>
        <w:jc w:val="both"/>
        <w:rPr>
          <w:rFonts w:ascii="Palatino Linotype" w:eastAsia="Palatino Linotype" w:hAnsi="Palatino Linotype" w:cs="Palatino Linotype"/>
          <w:sz w:val="22"/>
          <w:szCs w:val="22"/>
        </w:rPr>
      </w:pPr>
    </w:p>
    <w:p w14:paraId="26BC0EBC" w14:textId="77777777" w:rsidR="00361445" w:rsidRPr="005C3BCF" w:rsidRDefault="00361445">
      <w:pPr>
        <w:spacing w:line="360" w:lineRule="auto"/>
        <w:jc w:val="both"/>
        <w:rPr>
          <w:rFonts w:ascii="Palatino Linotype" w:eastAsia="Palatino Linotype" w:hAnsi="Palatino Linotype" w:cs="Palatino Linotype"/>
          <w:sz w:val="22"/>
          <w:szCs w:val="22"/>
        </w:rPr>
      </w:pPr>
    </w:p>
    <w:p w14:paraId="11AB6E9D" w14:textId="3E659947" w:rsidR="00557F14" w:rsidRPr="00361445" w:rsidRDefault="00E77638">
      <w:pPr>
        <w:spacing w:line="360" w:lineRule="auto"/>
        <w:jc w:val="both"/>
        <w:rPr>
          <w:rFonts w:ascii="Palatino Linotype" w:eastAsia="Palatino Linotype" w:hAnsi="Palatino Linotype" w:cs="Palatino Linotype"/>
          <w:sz w:val="22"/>
          <w:szCs w:val="22"/>
        </w:rPr>
      </w:pPr>
      <w:r w:rsidRPr="005C3BCF">
        <w:rPr>
          <w:rFonts w:ascii="Palatino Linotype" w:eastAsia="Palatino Linotype" w:hAnsi="Palatino Linotype" w:cs="Palatino Linotype"/>
          <w:sz w:val="22"/>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011085" w:rsidRPr="005C3BCF">
        <w:rPr>
          <w:rFonts w:ascii="Palatino Linotype" w:eastAsia="Palatino Linotype" w:hAnsi="Palatino Linotype" w:cs="Palatino Linotype"/>
          <w:sz w:val="22"/>
          <w:szCs w:val="22"/>
        </w:rPr>
        <w:t>VIGÉSIMA</w:t>
      </w:r>
      <w:r w:rsidRPr="005C3BCF">
        <w:rPr>
          <w:rFonts w:ascii="Palatino Linotype" w:eastAsia="Palatino Linotype" w:hAnsi="Palatino Linotype" w:cs="Palatino Linotype"/>
          <w:sz w:val="22"/>
          <w:szCs w:val="22"/>
        </w:rPr>
        <w:t xml:space="preserve"> </w:t>
      </w:r>
      <w:r w:rsidR="004348C0" w:rsidRPr="005C3BCF">
        <w:rPr>
          <w:rFonts w:ascii="Palatino Linotype" w:eastAsia="Palatino Linotype" w:hAnsi="Palatino Linotype" w:cs="Palatino Linotype"/>
          <w:sz w:val="22"/>
          <w:szCs w:val="22"/>
        </w:rPr>
        <w:t xml:space="preserve">PRIMERA </w:t>
      </w:r>
      <w:r w:rsidRPr="005C3BCF">
        <w:rPr>
          <w:rFonts w:ascii="Palatino Linotype" w:eastAsia="Palatino Linotype" w:hAnsi="Palatino Linotype" w:cs="Palatino Linotype"/>
          <w:sz w:val="22"/>
          <w:szCs w:val="22"/>
        </w:rPr>
        <w:t xml:space="preserve">SESIÓN ORDINARIA, CELEBRADA EL </w:t>
      </w:r>
      <w:r w:rsidR="004348C0" w:rsidRPr="005C3BCF">
        <w:rPr>
          <w:rFonts w:ascii="Palatino Linotype" w:eastAsia="Palatino Linotype" w:hAnsi="Palatino Linotype" w:cs="Palatino Linotype"/>
          <w:sz w:val="22"/>
          <w:szCs w:val="22"/>
        </w:rPr>
        <w:t>ONCE</w:t>
      </w:r>
      <w:r w:rsidR="00011085" w:rsidRPr="005C3BCF">
        <w:rPr>
          <w:rFonts w:ascii="Palatino Linotype" w:eastAsia="Palatino Linotype" w:hAnsi="Palatino Linotype" w:cs="Palatino Linotype"/>
          <w:sz w:val="22"/>
          <w:szCs w:val="22"/>
        </w:rPr>
        <w:t xml:space="preserve"> DE JUNIO</w:t>
      </w:r>
      <w:r w:rsidRPr="005C3BCF">
        <w:rPr>
          <w:rFonts w:ascii="Palatino Linotype" w:eastAsia="Palatino Linotype" w:hAnsi="Palatino Linotype" w:cs="Palatino Linotype"/>
          <w:sz w:val="22"/>
          <w:szCs w:val="22"/>
        </w:rPr>
        <w:t xml:space="preserve"> DE DOS MIL VEINTICINCO, ANTE EL SECRETARIO TÉCNICO DEL PLENO ALEXIS TAPIA RAMÍREZ.</w:t>
      </w:r>
      <w:r w:rsidRPr="00361445">
        <w:rPr>
          <w:rFonts w:ascii="Palatino Linotype" w:eastAsia="Palatino Linotype" w:hAnsi="Palatino Linotype" w:cs="Palatino Linotype"/>
          <w:sz w:val="22"/>
          <w:szCs w:val="22"/>
        </w:rPr>
        <w:t xml:space="preserve"> </w:t>
      </w:r>
    </w:p>
    <w:p w14:paraId="78BF47F6" w14:textId="77777777" w:rsidR="00557F14" w:rsidRPr="00361445" w:rsidRDefault="00557F14">
      <w:pPr>
        <w:rPr>
          <w:rFonts w:ascii="Palatino Linotype" w:eastAsia="Palatino Linotype" w:hAnsi="Palatino Linotype" w:cs="Palatino Linotype"/>
          <w:sz w:val="22"/>
          <w:szCs w:val="22"/>
        </w:rPr>
      </w:pPr>
      <w:bookmarkStart w:id="15" w:name="_heading=h.17dp8vu" w:colFirst="0" w:colLast="0"/>
      <w:bookmarkEnd w:id="15"/>
    </w:p>
    <w:p w14:paraId="5D389AC8" w14:textId="77777777" w:rsidR="00557F14" w:rsidRPr="00361445" w:rsidRDefault="00557F14">
      <w:pPr>
        <w:rPr>
          <w:rFonts w:ascii="Palatino Linotype" w:eastAsia="Palatino Linotype" w:hAnsi="Palatino Linotype" w:cs="Palatino Linotype"/>
          <w:sz w:val="22"/>
          <w:szCs w:val="22"/>
        </w:rPr>
      </w:pPr>
    </w:p>
    <w:p w14:paraId="5F96D295" w14:textId="77777777" w:rsidR="00557F14" w:rsidRPr="00361445" w:rsidRDefault="00557F14">
      <w:pPr>
        <w:spacing w:line="360" w:lineRule="auto"/>
        <w:jc w:val="both"/>
        <w:rPr>
          <w:rFonts w:ascii="Palatino Linotype" w:eastAsia="Palatino Linotype" w:hAnsi="Palatino Linotype" w:cs="Palatino Linotype"/>
          <w:sz w:val="22"/>
          <w:szCs w:val="22"/>
        </w:rPr>
      </w:pPr>
      <w:bookmarkStart w:id="16" w:name="_heading=h.3rdcrjn" w:colFirst="0" w:colLast="0"/>
      <w:bookmarkEnd w:id="16"/>
    </w:p>
    <w:p w14:paraId="3819757F" w14:textId="77777777" w:rsidR="00557F14" w:rsidRPr="00361445" w:rsidRDefault="00557F14">
      <w:pPr>
        <w:spacing w:line="360" w:lineRule="auto"/>
        <w:jc w:val="both"/>
        <w:rPr>
          <w:rFonts w:ascii="Palatino Linotype" w:eastAsia="Palatino Linotype" w:hAnsi="Palatino Linotype" w:cs="Palatino Linotype"/>
          <w:sz w:val="22"/>
          <w:szCs w:val="22"/>
        </w:rPr>
      </w:pPr>
    </w:p>
    <w:p w14:paraId="43BD5B09" w14:textId="77777777" w:rsidR="00557F14" w:rsidRPr="00361445" w:rsidRDefault="00557F14">
      <w:pPr>
        <w:spacing w:line="360" w:lineRule="auto"/>
        <w:jc w:val="both"/>
        <w:rPr>
          <w:rFonts w:ascii="Palatino Linotype" w:eastAsia="Palatino Linotype" w:hAnsi="Palatino Linotype" w:cs="Palatino Linotype"/>
          <w:sz w:val="22"/>
          <w:szCs w:val="22"/>
        </w:rPr>
      </w:pPr>
    </w:p>
    <w:p w14:paraId="525A3033" w14:textId="77777777" w:rsidR="00557F14" w:rsidRPr="00361445" w:rsidRDefault="00557F14">
      <w:pPr>
        <w:spacing w:line="360" w:lineRule="auto"/>
        <w:jc w:val="both"/>
        <w:rPr>
          <w:rFonts w:ascii="Palatino Linotype" w:eastAsia="Palatino Linotype" w:hAnsi="Palatino Linotype" w:cs="Palatino Linotype"/>
          <w:sz w:val="22"/>
          <w:szCs w:val="22"/>
        </w:rPr>
      </w:pPr>
      <w:bookmarkStart w:id="17" w:name="_heading=h.1t3h5sf" w:colFirst="0" w:colLast="0"/>
      <w:bookmarkEnd w:id="17"/>
    </w:p>
    <w:p w14:paraId="68F7FCC0" w14:textId="77777777" w:rsidR="00557F14" w:rsidRPr="00361445" w:rsidRDefault="00557F14">
      <w:pPr>
        <w:spacing w:line="360" w:lineRule="auto"/>
        <w:jc w:val="both"/>
        <w:rPr>
          <w:rFonts w:ascii="Palatino Linotype" w:eastAsia="Palatino Linotype" w:hAnsi="Palatino Linotype" w:cs="Palatino Linotype"/>
          <w:sz w:val="22"/>
          <w:szCs w:val="22"/>
        </w:rPr>
      </w:pPr>
    </w:p>
    <w:p w14:paraId="0CA844FE" w14:textId="77777777" w:rsidR="00557F14" w:rsidRPr="00361445" w:rsidRDefault="00557F14">
      <w:pPr>
        <w:spacing w:line="360" w:lineRule="auto"/>
        <w:jc w:val="both"/>
        <w:rPr>
          <w:rFonts w:ascii="Palatino Linotype" w:eastAsia="Palatino Linotype" w:hAnsi="Palatino Linotype" w:cs="Palatino Linotype"/>
          <w:sz w:val="22"/>
          <w:szCs w:val="22"/>
        </w:rPr>
      </w:pPr>
    </w:p>
    <w:p w14:paraId="2E6B85B0" w14:textId="77777777" w:rsidR="00557F14" w:rsidRPr="00361445" w:rsidRDefault="00557F14">
      <w:pPr>
        <w:spacing w:line="360" w:lineRule="auto"/>
        <w:jc w:val="both"/>
        <w:rPr>
          <w:rFonts w:ascii="Palatino Linotype" w:eastAsia="Palatino Linotype" w:hAnsi="Palatino Linotype" w:cs="Palatino Linotype"/>
          <w:sz w:val="22"/>
          <w:szCs w:val="22"/>
        </w:rPr>
      </w:pPr>
    </w:p>
    <w:p w14:paraId="6DF47A5D" w14:textId="77777777" w:rsidR="00557F14" w:rsidRPr="00361445" w:rsidRDefault="00557F14">
      <w:pPr>
        <w:spacing w:line="360" w:lineRule="auto"/>
        <w:jc w:val="both"/>
        <w:rPr>
          <w:rFonts w:ascii="Palatino Linotype" w:eastAsia="Palatino Linotype" w:hAnsi="Palatino Linotype" w:cs="Palatino Linotype"/>
          <w:sz w:val="22"/>
          <w:szCs w:val="22"/>
        </w:rPr>
      </w:pPr>
    </w:p>
    <w:p w14:paraId="57074249" w14:textId="77777777" w:rsidR="00557F14" w:rsidRPr="00361445" w:rsidRDefault="00557F14">
      <w:pPr>
        <w:spacing w:line="360" w:lineRule="auto"/>
        <w:jc w:val="both"/>
        <w:rPr>
          <w:rFonts w:ascii="Palatino Linotype" w:eastAsia="Palatino Linotype" w:hAnsi="Palatino Linotype" w:cs="Palatino Linotype"/>
          <w:sz w:val="22"/>
          <w:szCs w:val="22"/>
        </w:rPr>
      </w:pPr>
    </w:p>
    <w:p w14:paraId="4C86D824" w14:textId="77777777" w:rsidR="00557F14" w:rsidRPr="00361445" w:rsidRDefault="00557F14">
      <w:pPr>
        <w:spacing w:line="360" w:lineRule="auto"/>
        <w:jc w:val="both"/>
        <w:rPr>
          <w:rFonts w:ascii="Palatino Linotype" w:eastAsia="Palatino Linotype" w:hAnsi="Palatino Linotype" w:cs="Palatino Linotype"/>
          <w:sz w:val="22"/>
          <w:szCs w:val="22"/>
        </w:rPr>
      </w:pPr>
    </w:p>
    <w:p w14:paraId="6C1EACF3" w14:textId="77777777" w:rsidR="00557F14" w:rsidRPr="00361445" w:rsidRDefault="00557F14">
      <w:pPr>
        <w:spacing w:line="360" w:lineRule="auto"/>
        <w:jc w:val="both"/>
        <w:rPr>
          <w:rFonts w:ascii="Palatino Linotype" w:eastAsia="Palatino Linotype" w:hAnsi="Palatino Linotype" w:cs="Palatino Linotype"/>
          <w:sz w:val="22"/>
          <w:szCs w:val="22"/>
        </w:rPr>
      </w:pPr>
    </w:p>
    <w:p w14:paraId="6FDDD83E" w14:textId="77777777" w:rsidR="00557F14" w:rsidRPr="00361445" w:rsidRDefault="00557F14">
      <w:pPr>
        <w:spacing w:line="360" w:lineRule="auto"/>
        <w:jc w:val="both"/>
        <w:rPr>
          <w:rFonts w:ascii="Palatino Linotype" w:eastAsia="Palatino Linotype" w:hAnsi="Palatino Linotype" w:cs="Palatino Linotype"/>
          <w:sz w:val="22"/>
          <w:szCs w:val="22"/>
        </w:rPr>
      </w:pPr>
    </w:p>
    <w:p w14:paraId="2CBDA701" w14:textId="77777777" w:rsidR="00557F14" w:rsidRPr="00361445" w:rsidRDefault="00557F14">
      <w:pPr>
        <w:spacing w:line="360" w:lineRule="auto"/>
        <w:jc w:val="both"/>
        <w:rPr>
          <w:rFonts w:ascii="Palatino Linotype" w:eastAsia="Palatino Linotype" w:hAnsi="Palatino Linotype" w:cs="Palatino Linotype"/>
          <w:sz w:val="22"/>
          <w:szCs w:val="22"/>
        </w:rPr>
      </w:pPr>
    </w:p>
    <w:p w14:paraId="02BC9B2C" w14:textId="77777777" w:rsidR="00557F14" w:rsidRPr="00361445" w:rsidRDefault="00557F14">
      <w:pPr>
        <w:spacing w:line="360" w:lineRule="auto"/>
        <w:jc w:val="both"/>
        <w:rPr>
          <w:rFonts w:ascii="Palatino Linotype" w:eastAsia="Palatino Linotype" w:hAnsi="Palatino Linotype" w:cs="Palatino Linotype"/>
          <w:sz w:val="22"/>
          <w:szCs w:val="22"/>
        </w:rPr>
      </w:pPr>
    </w:p>
    <w:p w14:paraId="1899973E" w14:textId="77777777" w:rsidR="00557F14" w:rsidRPr="00361445" w:rsidRDefault="00557F14">
      <w:pPr>
        <w:spacing w:line="360" w:lineRule="auto"/>
        <w:jc w:val="both"/>
        <w:rPr>
          <w:rFonts w:ascii="Palatino Linotype" w:eastAsia="Palatino Linotype" w:hAnsi="Palatino Linotype" w:cs="Palatino Linotype"/>
          <w:sz w:val="22"/>
          <w:szCs w:val="22"/>
        </w:rPr>
      </w:pPr>
    </w:p>
    <w:p w14:paraId="574BD81A" w14:textId="77777777" w:rsidR="00557F14" w:rsidRPr="00361445" w:rsidRDefault="00557F14">
      <w:pPr>
        <w:spacing w:line="360" w:lineRule="auto"/>
        <w:jc w:val="both"/>
        <w:rPr>
          <w:rFonts w:ascii="Palatino Linotype" w:eastAsia="Palatino Linotype" w:hAnsi="Palatino Linotype" w:cs="Palatino Linotype"/>
          <w:sz w:val="22"/>
          <w:szCs w:val="22"/>
        </w:rPr>
      </w:pPr>
    </w:p>
    <w:p w14:paraId="13AE3F3B" w14:textId="77777777" w:rsidR="00557F14" w:rsidRPr="00361445" w:rsidRDefault="00557F14">
      <w:pPr>
        <w:spacing w:line="360" w:lineRule="auto"/>
        <w:jc w:val="both"/>
        <w:rPr>
          <w:rFonts w:ascii="Palatino Linotype" w:eastAsia="Palatino Linotype" w:hAnsi="Palatino Linotype" w:cs="Palatino Linotype"/>
          <w:sz w:val="22"/>
          <w:szCs w:val="22"/>
        </w:rPr>
      </w:pPr>
    </w:p>
    <w:p w14:paraId="1EBC6F7C" w14:textId="77777777" w:rsidR="00557F14" w:rsidRPr="00361445" w:rsidRDefault="00557F14">
      <w:pPr>
        <w:spacing w:line="360" w:lineRule="auto"/>
        <w:jc w:val="both"/>
        <w:rPr>
          <w:rFonts w:ascii="Palatino Linotype" w:eastAsia="Palatino Linotype" w:hAnsi="Palatino Linotype" w:cs="Palatino Linotype"/>
          <w:sz w:val="22"/>
          <w:szCs w:val="22"/>
        </w:rPr>
      </w:pPr>
    </w:p>
    <w:p w14:paraId="3E0DB29A" w14:textId="77777777" w:rsidR="00557F14" w:rsidRPr="00361445" w:rsidRDefault="00557F14">
      <w:pPr>
        <w:spacing w:line="360" w:lineRule="auto"/>
        <w:jc w:val="both"/>
        <w:rPr>
          <w:rFonts w:ascii="Palatino Linotype" w:eastAsia="Palatino Linotype" w:hAnsi="Palatino Linotype" w:cs="Palatino Linotype"/>
          <w:sz w:val="22"/>
          <w:szCs w:val="22"/>
        </w:rPr>
      </w:pPr>
    </w:p>
    <w:p w14:paraId="2E898D85" w14:textId="77777777" w:rsidR="00557F14" w:rsidRPr="00361445" w:rsidRDefault="00557F14">
      <w:pPr>
        <w:spacing w:line="360" w:lineRule="auto"/>
        <w:jc w:val="both"/>
        <w:rPr>
          <w:rFonts w:ascii="Palatino Linotype" w:eastAsia="Palatino Linotype" w:hAnsi="Palatino Linotype" w:cs="Palatino Linotype"/>
          <w:sz w:val="22"/>
          <w:szCs w:val="22"/>
        </w:rPr>
      </w:pPr>
    </w:p>
    <w:p w14:paraId="6E06FD68" w14:textId="77777777" w:rsidR="00557F14" w:rsidRPr="00361445" w:rsidRDefault="00557F14">
      <w:pPr>
        <w:spacing w:line="360" w:lineRule="auto"/>
        <w:jc w:val="both"/>
        <w:rPr>
          <w:rFonts w:ascii="Palatino Linotype" w:eastAsia="Palatino Linotype" w:hAnsi="Palatino Linotype" w:cs="Palatino Linotype"/>
          <w:sz w:val="22"/>
          <w:szCs w:val="22"/>
        </w:rPr>
      </w:pPr>
    </w:p>
    <w:p w14:paraId="1D3473AC" w14:textId="77777777" w:rsidR="00557F14" w:rsidRPr="00361445" w:rsidRDefault="00557F14">
      <w:pPr>
        <w:spacing w:line="360" w:lineRule="auto"/>
        <w:jc w:val="both"/>
        <w:rPr>
          <w:rFonts w:ascii="Palatino Linotype" w:eastAsia="Palatino Linotype" w:hAnsi="Palatino Linotype" w:cs="Palatino Linotype"/>
          <w:sz w:val="22"/>
          <w:szCs w:val="22"/>
        </w:rPr>
      </w:pPr>
    </w:p>
    <w:p w14:paraId="00464EC0" w14:textId="77777777" w:rsidR="00557F14" w:rsidRPr="00361445" w:rsidRDefault="00557F14">
      <w:pPr>
        <w:spacing w:line="360" w:lineRule="auto"/>
        <w:jc w:val="both"/>
        <w:rPr>
          <w:rFonts w:ascii="Palatino Linotype" w:eastAsia="Palatino Linotype" w:hAnsi="Palatino Linotype" w:cs="Palatino Linotype"/>
          <w:sz w:val="22"/>
          <w:szCs w:val="22"/>
        </w:rPr>
      </w:pPr>
    </w:p>
    <w:p w14:paraId="2447D73F" w14:textId="77777777" w:rsidR="00557F14" w:rsidRPr="00361445" w:rsidRDefault="00557F14">
      <w:pPr>
        <w:spacing w:line="360" w:lineRule="auto"/>
        <w:jc w:val="both"/>
        <w:rPr>
          <w:rFonts w:ascii="Palatino Linotype" w:eastAsia="Palatino Linotype" w:hAnsi="Palatino Linotype" w:cs="Palatino Linotype"/>
          <w:sz w:val="22"/>
          <w:szCs w:val="22"/>
        </w:rPr>
      </w:pPr>
    </w:p>
    <w:p w14:paraId="731947E7" w14:textId="77777777" w:rsidR="00557F14" w:rsidRPr="00361445" w:rsidRDefault="00557F14">
      <w:pPr>
        <w:spacing w:line="360" w:lineRule="auto"/>
        <w:jc w:val="both"/>
        <w:rPr>
          <w:rFonts w:ascii="Palatino Linotype" w:eastAsia="Palatino Linotype" w:hAnsi="Palatino Linotype" w:cs="Palatino Linotype"/>
          <w:sz w:val="22"/>
          <w:szCs w:val="22"/>
        </w:rPr>
      </w:pPr>
    </w:p>
    <w:sectPr w:rsidR="00557F14" w:rsidRPr="00361445">
      <w:headerReference w:type="default" r:id="rId15"/>
      <w:footerReference w:type="default" r:id="rId16"/>
      <w:headerReference w:type="first" r:id="rId17"/>
      <w:footerReference w:type="first" r:id="rId18"/>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A9304" w14:textId="77777777" w:rsidR="0012488B" w:rsidRDefault="0012488B">
      <w:r>
        <w:separator/>
      </w:r>
    </w:p>
  </w:endnote>
  <w:endnote w:type="continuationSeparator" w:id="0">
    <w:p w14:paraId="5AC00C18" w14:textId="77777777" w:rsidR="0012488B" w:rsidRDefault="00124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0D9F3" w14:textId="77777777" w:rsidR="00CE04C5" w:rsidRDefault="00CE04C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C3BCF">
      <w:rPr>
        <w:rFonts w:ascii="Palatino Linotype" w:eastAsia="Palatino Linotype" w:hAnsi="Palatino Linotype" w:cs="Palatino Linotype"/>
        <w:b/>
        <w:noProof/>
        <w:color w:val="000000"/>
        <w:sz w:val="20"/>
        <w:szCs w:val="20"/>
      </w:rPr>
      <w:t>37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C3BCF">
      <w:rPr>
        <w:rFonts w:ascii="Palatino Linotype" w:eastAsia="Palatino Linotype" w:hAnsi="Palatino Linotype" w:cs="Palatino Linotype"/>
        <w:b/>
        <w:noProof/>
        <w:color w:val="000000"/>
        <w:sz w:val="20"/>
        <w:szCs w:val="20"/>
      </w:rPr>
      <w:t>39</w:t>
    </w:r>
    <w:r>
      <w:rPr>
        <w:rFonts w:ascii="Palatino Linotype" w:eastAsia="Palatino Linotype" w:hAnsi="Palatino Linotype" w:cs="Palatino Linotype"/>
        <w:b/>
        <w:color w:val="000000"/>
        <w:sz w:val="20"/>
        <w:szCs w:val="20"/>
      </w:rPr>
      <w:fldChar w:fldCharType="end"/>
    </w:r>
  </w:p>
  <w:p w14:paraId="23D621F6" w14:textId="77777777" w:rsidR="00CE04C5" w:rsidRDefault="00CE04C5">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45B7D" w14:textId="77777777" w:rsidR="00CE04C5" w:rsidRDefault="00CE04C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C3BCF">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C3BCF">
      <w:rPr>
        <w:rFonts w:ascii="Palatino Linotype" w:eastAsia="Palatino Linotype" w:hAnsi="Palatino Linotype" w:cs="Palatino Linotype"/>
        <w:b/>
        <w:noProof/>
        <w:color w:val="000000"/>
        <w:sz w:val="20"/>
        <w:szCs w:val="20"/>
      </w:rPr>
      <w:t>39</w:t>
    </w:r>
    <w:r>
      <w:rPr>
        <w:rFonts w:ascii="Palatino Linotype" w:eastAsia="Palatino Linotype" w:hAnsi="Palatino Linotype" w:cs="Palatino Linotype"/>
        <w:b/>
        <w:color w:val="000000"/>
        <w:sz w:val="20"/>
        <w:szCs w:val="20"/>
      </w:rPr>
      <w:fldChar w:fldCharType="end"/>
    </w:r>
  </w:p>
  <w:p w14:paraId="51168D9F" w14:textId="77777777" w:rsidR="00CE04C5" w:rsidRDefault="00CE04C5">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3E7BA" w14:textId="77777777" w:rsidR="0012488B" w:rsidRDefault="0012488B">
      <w:r>
        <w:separator/>
      </w:r>
    </w:p>
  </w:footnote>
  <w:footnote w:type="continuationSeparator" w:id="0">
    <w:p w14:paraId="026A102D" w14:textId="77777777" w:rsidR="0012488B" w:rsidRDefault="0012488B">
      <w:r>
        <w:continuationSeparator/>
      </w:r>
    </w:p>
  </w:footnote>
  <w:footnote w:id="1">
    <w:p w14:paraId="57960848" w14:textId="77777777" w:rsidR="00CE04C5" w:rsidRDefault="00CE04C5">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31C8A878" w14:textId="77777777" w:rsidR="00CE04C5" w:rsidRDefault="00CE04C5">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79F3D629" w14:textId="77777777" w:rsidR="00CE04C5" w:rsidRDefault="00CE04C5">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1A6BE98B" w14:textId="77777777" w:rsidR="00CE04C5" w:rsidRDefault="00CE04C5">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DE478" w14:textId="77777777" w:rsidR="00CE04C5" w:rsidRDefault="00CE04C5">
    <w:pPr>
      <w:rPr>
        <w:rFonts w:ascii="Cambria" w:eastAsia="Cambria" w:hAnsi="Cambria" w:cs="Cambria"/>
        <w:color w:val="000000"/>
      </w:rPr>
    </w:pPr>
    <w:r>
      <w:rPr>
        <w:noProof/>
      </w:rPr>
      <w:drawing>
        <wp:anchor distT="0" distB="0" distL="0" distR="0" simplePos="0" relativeHeight="251658240" behindDoc="1" locked="0" layoutInCell="1" hidden="0" allowOverlap="1" wp14:anchorId="18A9D39E" wp14:editId="462815A9">
          <wp:simplePos x="0" y="0"/>
          <wp:positionH relativeFrom="column">
            <wp:posOffset>-1080105</wp:posOffset>
          </wp:positionH>
          <wp:positionV relativeFrom="paragraph">
            <wp:posOffset>-488280</wp:posOffset>
          </wp:positionV>
          <wp:extent cx="7809865" cy="10165715"/>
          <wp:effectExtent l="0" t="0" r="0" b="0"/>
          <wp:wrapNone/>
          <wp:docPr id="4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7087" w:type="dxa"/>
      <w:tblInd w:w="3261" w:type="dxa"/>
      <w:tblLayout w:type="fixed"/>
      <w:tblLook w:val="0400" w:firstRow="0" w:lastRow="0" w:firstColumn="0" w:lastColumn="0" w:noHBand="0" w:noVBand="1"/>
    </w:tblPr>
    <w:tblGrid>
      <w:gridCol w:w="2489"/>
      <w:gridCol w:w="4598"/>
    </w:tblGrid>
    <w:tr w:rsidR="00CE04C5" w14:paraId="34DE59BA" w14:textId="77777777">
      <w:tc>
        <w:tcPr>
          <w:tcW w:w="2489" w:type="dxa"/>
          <w:shd w:val="clear" w:color="auto" w:fill="auto"/>
        </w:tcPr>
        <w:p w14:paraId="7D128CF5" w14:textId="77777777" w:rsidR="00CE04C5" w:rsidRDefault="00CE04C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4BB68A24" w14:textId="7FC3DF45" w:rsidR="00CE04C5" w:rsidRDefault="00CE04C5" w:rsidP="0007711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03014/INFOEM/IP/RR/2025</w:t>
          </w:r>
        </w:p>
      </w:tc>
    </w:tr>
    <w:tr w:rsidR="00CE04C5" w14:paraId="434FA4B9" w14:textId="77777777">
      <w:trPr>
        <w:trHeight w:val="228"/>
      </w:trPr>
      <w:tc>
        <w:tcPr>
          <w:tcW w:w="2489" w:type="dxa"/>
          <w:shd w:val="clear" w:color="auto" w:fill="auto"/>
          <w:vAlign w:val="center"/>
        </w:tcPr>
        <w:p w14:paraId="5124F575" w14:textId="77777777" w:rsidR="00CE04C5" w:rsidRDefault="00CE04C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11E96EE3" w14:textId="36714E3C" w:rsidR="00CE04C5" w:rsidRDefault="00CE04C5" w:rsidP="00A955E5">
          <w:pPr>
            <w:ind w:left="-45" w:right="1586"/>
            <w:jc w:val="both"/>
            <w:rPr>
              <w:rFonts w:ascii="Palatino Linotype" w:eastAsia="Palatino Linotype" w:hAnsi="Palatino Linotype" w:cs="Palatino Linotype"/>
              <w:b/>
              <w:sz w:val="22"/>
              <w:szCs w:val="22"/>
            </w:rPr>
          </w:pPr>
          <w:r w:rsidRPr="00077119">
            <w:rPr>
              <w:rFonts w:ascii="Palatino Linotype" w:eastAsia="Palatino Linotype" w:hAnsi="Palatino Linotype" w:cs="Palatino Linotype"/>
              <w:b/>
              <w:sz w:val="22"/>
              <w:szCs w:val="22"/>
            </w:rPr>
            <w:t>Ayuntamiento de Jocotitlán</w:t>
          </w:r>
        </w:p>
      </w:tc>
    </w:tr>
    <w:tr w:rsidR="00CE04C5" w14:paraId="7A98605D" w14:textId="77777777">
      <w:tc>
        <w:tcPr>
          <w:tcW w:w="2489" w:type="dxa"/>
          <w:shd w:val="clear" w:color="auto" w:fill="auto"/>
          <w:vAlign w:val="center"/>
        </w:tcPr>
        <w:p w14:paraId="616F3821" w14:textId="77777777" w:rsidR="00CE04C5" w:rsidRDefault="00CE04C5">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02C92B8D" w14:textId="77777777" w:rsidR="00CE04C5" w:rsidRDefault="00CE04C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2B5CD11" w14:textId="77777777" w:rsidR="00CE04C5" w:rsidRDefault="00CE04C5">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03A87" w14:textId="77777777" w:rsidR="00CE04C5" w:rsidRDefault="00CE04C5">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0AD3D641" wp14:editId="7BCF37A1">
          <wp:simplePos x="0" y="0"/>
          <wp:positionH relativeFrom="column">
            <wp:posOffset>-1079484</wp:posOffset>
          </wp:positionH>
          <wp:positionV relativeFrom="paragraph">
            <wp:posOffset>-328912</wp:posOffset>
          </wp:positionV>
          <wp:extent cx="7809865" cy="10165715"/>
          <wp:effectExtent l="0" t="0" r="0" b="0"/>
          <wp:wrapNone/>
          <wp:docPr id="4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6945" w:type="dxa"/>
      <w:tblInd w:w="3261" w:type="dxa"/>
      <w:tblLayout w:type="fixed"/>
      <w:tblLook w:val="0400" w:firstRow="0" w:lastRow="0" w:firstColumn="0" w:lastColumn="0" w:noHBand="0" w:noVBand="1"/>
    </w:tblPr>
    <w:tblGrid>
      <w:gridCol w:w="2551"/>
      <w:gridCol w:w="4394"/>
    </w:tblGrid>
    <w:tr w:rsidR="00CE04C5" w14:paraId="548A14D0" w14:textId="77777777">
      <w:tc>
        <w:tcPr>
          <w:tcW w:w="2551" w:type="dxa"/>
          <w:shd w:val="clear" w:color="auto" w:fill="auto"/>
          <w:vAlign w:val="center"/>
        </w:tcPr>
        <w:p w14:paraId="6DE2211C" w14:textId="77777777" w:rsidR="00CE04C5" w:rsidRPr="002C042B" w:rsidRDefault="00CE04C5">
          <w:pPr>
            <w:rPr>
              <w:rFonts w:ascii="Palatino Linotype" w:eastAsia="Palatino Linotype" w:hAnsi="Palatino Linotype" w:cs="Palatino Linotype"/>
              <w:b/>
              <w:sz w:val="21"/>
              <w:szCs w:val="21"/>
            </w:rPr>
          </w:pPr>
          <w:r w:rsidRPr="002C042B">
            <w:rPr>
              <w:rFonts w:ascii="Palatino Linotype" w:eastAsia="Palatino Linotype" w:hAnsi="Palatino Linotype" w:cs="Palatino Linotype"/>
              <w:b/>
              <w:sz w:val="21"/>
              <w:szCs w:val="21"/>
            </w:rPr>
            <w:t>Recurso de Revisión:</w:t>
          </w:r>
        </w:p>
      </w:tc>
      <w:tc>
        <w:tcPr>
          <w:tcW w:w="4394" w:type="dxa"/>
          <w:shd w:val="clear" w:color="auto" w:fill="auto"/>
          <w:vAlign w:val="center"/>
        </w:tcPr>
        <w:p w14:paraId="171D27BC" w14:textId="13549952" w:rsidR="00CE04C5" w:rsidRPr="002C042B" w:rsidRDefault="00CE04C5" w:rsidP="00077119">
          <w:pPr>
            <w:tabs>
              <w:tab w:val="left" w:pos="3153"/>
            </w:tabs>
            <w:ind w:left="-45"/>
            <w:jc w:val="both"/>
            <w:rPr>
              <w:rFonts w:ascii="Palatino Linotype" w:eastAsia="Palatino Linotype" w:hAnsi="Palatino Linotype" w:cs="Palatino Linotype"/>
              <w:b/>
              <w:sz w:val="21"/>
              <w:szCs w:val="21"/>
            </w:rPr>
          </w:pPr>
          <w:r w:rsidRPr="002C042B">
            <w:rPr>
              <w:rFonts w:ascii="Palatino Linotype" w:eastAsia="Palatino Linotype" w:hAnsi="Palatino Linotype" w:cs="Palatino Linotype"/>
              <w:b/>
              <w:sz w:val="21"/>
              <w:szCs w:val="21"/>
            </w:rPr>
            <w:t>0</w:t>
          </w:r>
          <w:r>
            <w:rPr>
              <w:rFonts w:ascii="Palatino Linotype" w:eastAsia="Palatino Linotype" w:hAnsi="Palatino Linotype" w:cs="Palatino Linotype"/>
              <w:b/>
              <w:sz w:val="21"/>
              <w:szCs w:val="21"/>
            </w:rPr>
            <w:t>3014</w:t>
          </w:r>
          <w:r w:rsidRPr="002C042B">
            <w:rPr>
              <w:rFonts w:ascii="Palatino Linotype" w:eastAsia="Palatino Linotype" w:hAnsi="Palatino Linotype" w:cs="Palatino Linotype"/>
              <w:b/>
              <w:sz w:val="21"/>
              <w:szCs w:val="21"/>
            </w:rPr>
            <w:t>/INFOEM/IP/RR/2025</w:t>
          </w:r>
        </w:p>
      </w:tc>
    </w:tr>
    <w:tr w:rsidR="00CE04C5" w14:paraId="386E1CA4" w14:textId="77777777">
      <w:trPr>
        <w:trHeight w:val="130"/>
      </w:trPr>
      <w:tc>
        <w:tcPr>
          <w:tcW w:w="2551" w:type="dxa"/>
          <w:shd w:val="clear" w:color="auto" w:fill="auto"/>
          <w:vAlign w:val="center"/>
        </w:tcPr>
        <w:p w14:paraId="504D4E45" w14:textId="77777777" w:rsidR="00CE04C5" w:rsidRPr="002C042B" w:rsidRDefault="00CE04C5">
          <w:pPr>
            <w:rPr>
              <w:rFonts w:ascii="Palatino Linotype" w:eastAsia="Palatino Linotype" w:hAnsi="Palatino Linotype" w:cs="Palatino Linotype"/>
              <w:b/>
              <w:sz w:val="21"/>
              <w:szCs w:val="21"/>
            </w:rPr>
          </w:pPr>
          <w:r w:rsidRPr="002C042B">
            <w:rPr>
              <w:rFonts w:ascii="Palatino Linotype" w:eastAsia="Palatino Linotype" w:hAnsi="Palatino Linotype" w:cs="Palatino Linotype"/>
              <w:b/>
              <w:sz w:val="21"/>
              <w:szCs w:val="21"/>
            </w:rPr>
            <w:t>Recurrente:</w:t>
          </w:r>
        </w:p>
      </w:tc>
      <w:tc>
        <w:tcPr>
          <w:tcW w:w="4394" w:type="dxa"/>
          <w:shd w:val="clear" w:color="auto" w:fill="auto"/>
          <w:vAlign w:val="center"/>
        </w:tcPr>
        <w:p w14:paraId="40C09DAF" w14:textId="4348BB81" w:rsidR="00CE04C5" w:rsidRPr="002C042B" w:rsidRDefault="00CE04C5">
          <w:pPr>
            <w:ind w:left="-45" w:right="1444"/>
            <w:jc w:val="both"/>
            <w:rPr>
              <w:rFonts w:ascii="Palatino Linotype" w:eastAsia="Palatino Linotype" w:hAnsi="Palatino Linotype" w:cs="Palatino Linotype"/>
              <w:b/>
              <w:sz w:val="21"/>
              <w:szCs w:val="21"/>
            </w:rPr>
          </w:pPr>
        </w:p>
      </w:tc>
    </w:tr>
    <w:tr w:rsidR="00CE04C5" w14:paraId="63C98A47" w14:textId="77777777">
      <w:trPr>
        <w:trHeight w:val="228"/>
      </w:trPr>
      <w:tc>
        <w:tcPr>
          <w:tcW w:w="2551" w:type="dxa"/>
          <w:shd w:val="clear" w:color="auto" w:fill="auto"/>
          <w:vAlign w:val="center"/>
        </w:tcPr>
        <w:p w14:paraId="734D7FCA" w14:textId="77777777" w:rsidR="00CE04C5" w:rsidRPr="002C042B" w:rsidRDefault="00CE04C5">
          <w:pPr>
            <w:rPr>
              <w:rFonts w:ascii="Palatino Linotype" w:eastAsia="Palatino Linotype" w:hAnsi="Palatino Linotype" w:cs="Palatino Linotype"/>
              <w:b/>
              <w:sz w:val="21"/>
              <w:szCs w:val="21"/>
            </w:rPr>
          </w:pPr>
          <w:r w:rsidRPr="002C042B">
            <w:rPr>
              <w:rFonts w:ascii="Palatino Linotype" w:eastAsia="Palatino Linotype" w:hAnsi="Palatino Linotype" w:cs="Palatino Linotype"/>
              <w:b/>
              <w:sz w:val="21"/>
              <w:szCs w:val="21"/>
            </w:rPr>
            <w:t>Sujeto Obligado:</w:t>
          </w:r>
        </w:p>
      </w:tc>
      <w:tc>
        <w:tcPr>
          <w:tcW w:w="4394" w:type="dxa"/>
          <w:shd w:val="clear" w:color="auto" w:fill="auto"/>
          <w:vAlign w:val="center"/>
        </w:tcPr>
        <w:p w14:paraId="7F2C5BC5" w14:textId="7BBBFE4D" w:rsidR="00CE04C5" w:rsidRPr="002C042B" w:rsidRDefault="00CE04C5" w:rsidP="00C653DB">
          <w:pPr>
            <w:ind w:left="-45" w:right="1586"/>
            <w:jc w:val="both"/>
            <w:rPr>
              <w:rFonts w:ascii="Palatino Linotype" w:eastAsia="Palatino Linotype" w:hAnsi="Palatino Linotype" w:cs="Palatino Linotype"/>
              <w:b/>
              <w:sz w:val="21"/>
              <w:szCs w:val="21"/>
            </w:rPr>
          </w:pPr>
          <w:r w:rsidRPr="00077119">
            <w:rPr>
              <w:rFonts w:ascii="Palatino Linotype" w:eastAsia="Palatino Linotype" w:hAnsi="Palatino Linotype" w:cs="Palatino Linotype"/>
              <w:b/>
              <w:bCs/>
              <w:sz w:val="21"/>
              <w:szCs w:val="21"/>
            </w:rPr>
            <w:t>Ayuntamiento de Jocotitlán</w:t>
          </w:r>
        </w:p>
      </w:tc>
    </w:tr>
    <w:tr w:rsidR="00CE04C5" w14:paraId="404098F4" w14:textId="77777777">
      <w:tc>
        <w:tcPr>
          <w:tcW w:w="2551" w:type="dxa"/>
          <w:shd w:val="clear" w:color="auto" w:fill="auto"/>
          <w:vAlign w:val="center"/>
        </w:tcPr>
        <w:p w14:paraId="45CAAD6B" w14:textId="77777777" w:rsidR="00CE04C5" w:rsidRPr="002C042B" w:rsidRDefault="00CE04C5">
          <w:pPr>
            <w:rPr>
              <w:rFonts w:ascii="Palatino Linotype" w:eastAsia="Palatino Linotype" w:hAnsi="Palatino Linotype" w:cs="Palatino Linotype"/>
              <w:b/>
              <w:sz w:val="21"/>
              <w:szCs w:val="21"/>
            </w:rPr>
          </w:pPr>
          <w:r w:rsidRPr="002C042B">
            <w:rPr>
              <w:rFonts w:ascii="Palatino Linotype" w:eastAsia="Palatino Linotype" w:hAnsi="Palatino Linotype" w:cs="Palatino Linotype"/>
              <w:b/>
              <w:sz w:val="21"/>
              <w:szCs w:val="21"/>
            </w:rPr>
            <w:t>Comisionada Ponente:</w:t>
          </w:r>
        </w:p>
      </w:tc>
      <w:tc>
        <w:tcPr>
          <w:tcW w:w="4394" w:type="dxa"/>
          <w:shd w:val="clear" w:color="auto" w:fill="auto"/>
          <w:vAlign w:val="center"/>
        </w:tcPr>
        <w:p w14:paraId="0B6BC3BB" w14:textId="77777777" w:rsidR="00CE04C5" w:rsidRPr="002C042B" w:rsidRDefault="00CE04C5">
          <w:pPr>
            <w:ind w:left="-45" w:right="-533"/>
            <w:jc w:val="both"/>
            <w:rPr>
              <w:rFonts w:ascii="Palatino Linotype" w:eastAsia="Palatino Linotype" w:hAnsi="Palatino Linotype" w:cs="Palatino Linotype"/>
              <w:b/>
              <w:sz w:val="21"/>
              <w:szCs w:val="21"/>
            </w:rPr>
          </w:pPr>
          <w:r w:rsidRPr="002C042B">
            <w:rPr>
              <w:rFonts w:ascii="Palatino Linotype" w:eastAsia="Palatino Linotype" w:hAnsi="Palatino Linotype" w:cs="Palatino Linotype"/>
              <w:b/>
              <w:sz w:val="21"/>
              <w:szCs w:val="21"/>
            </w:rPr>
            <w:t>Guadalupe Ramírez Peña</w:t>
          </w:r>
        </w:p>
      </w:tc>
    </w:tr>
  </w:tbl>
  <w:p w14:paraId="09388F14" w14:textId="77777777" w:rsidR="00CE04C5" w:rsidRDefault="00CE04C5">
    <w:pPr>
      <w:pBdr>
        <w:top w:val="nil"/>
        <w:left w:val="nil"/>
        <w:bottom w:val="nil"/>
        <w:right w:val="nil"/>
        <w:between w:val="nil"/>
      </w:pBdr>
      <w:tabs>
        <w:tab w:val="center" w:pos="4252"/>
        <w:tab w:val="right" w:pos="8504"/>
      </w:tabs>
      <w:rPr>
        <w:rFonts w:ascii="Cambria" w:eastAsia="Cambria" w:hAnsi="Cambria" w:cs="Cambria"/>
        <w:color w:val="000000"/>
      </w:rPr>
    </w:pPr>
  </w:p>
  <w:p w14:paraId="59D59BD9" w14:textId="77777777" w:rsidR="00CE04C5" w:rsidRDefault="00CE04C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F4C07"/>
    <w:multiLevelType w:val="multilevel"/>
    <w:tmpl w:val="F44A81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E47850"/>
    <w:multiLevelType w:val="multilevel"/>
    <w:tmpl w:val="AF8646FA"/>
    <w:lvl w:ilvl="0">
      <w:start w:val="1"/>
      <w:numFmt w:val="lowerLetter"/>
      <w:lvlText w:val="%1)"/>
      <w:lvlJc w:val="left"/>
      <w:pPr>
        <w:ind w:left="1070" w:hanging="360"/>
      </w:pPr>
      <w:rPr>
        <w:rFonts w:ascii="Times New Roman" w:eastAsia="Times New Roman" w:hAnsi="Times New Roman" w:cs="Times New Roman"/>
        <w:b/>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 w15:restartNumberingAfterBreak="0">
    <w:nsid w:val="0F100D81"/>
    <w:multiLevelType w:val="hybridMultilevel"/>
    <w:tmpl w:val="2960C0E2"/>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3B125A2"/>
    <w:multiLevelType w:val="hybridMultilevel"/>
    <w:tmpl w:val="E35CD9A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173C0D87"/>
    <w:multiLevelType w:val="multilevel"/>
    <w:tmpl w:val="4120CF56"/>
    <w:lvl w:ilvl="0">
      <w:start w:val="1"/>
      <w:numFmt w:val="decimal"/>
      <w:pStyle w:val="Listaconvietas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66425B"/>
    <w:multiLevelType w:val="multilevel"/>
    <w:tmpl w:val="E398D9A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B8B4ABC"/>
    <w:multiLevelType w:val="multilevel"/>
    <w:tmpl w:val="1B8B4AB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7" w15:restartNumberingAfterBreak="0">
    <w:nsid w:val="25BC6303"/>
    <w:multiLevelType w:val="multilevel"/>
    <w:tmpl w:val="5EA41784"/>
    <w:lvl w:ilvl="0">
      <w:start w:val="5"/>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7C90CDD"/>
    <w:multiLevelType w:val="multilevel"/>
    <w:tmpl w:val="724893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A583FE8"/>
    <w:multiLevelType w:val="multilevel"/>
    <w:tmpl w:val="C96A929E"/>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B341F95"/>
    <w:multiLevelType w:val="hybridMultilevel"/>
    <w:tmpl w:val="B5CA757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2D4C09F3"/>
    <w:multiLevelType w:val="hybridMultilevel"/>
    <w:tmpl w:val="75083C02"/>
    <w:lvl w:ilvl="0" w:tplc="94FC0238">
      <w:start w:val="3950"/>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2C90A33"/>
    <w:multiLevelType w:val="hybridMultilevel"/>
    <w:tmpl w:val="BC4C1E9A"/>
    <w:lvl w:ilvl="0" w:tplc="3A4CECB4">
      <w:start w:val="2"/>
      <w:numFmt w:val="bullet"/>
      <w:lvlText w:val="-"/>
      <w:lvlJc w:val="left"/>
      <w:pPr>
        <w:ind w:left="720" w:hanging="360"/>
      </w:pPr>
      <w:rPr>
        <w:rFonts w:ascii="Palatino Linotype" w:eastAsia="Palatino Linotype" w:hAnsi="Palatino Linotype" w:cs="Palatino Linotype" w:hint="default"/>
        <w:b/>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D342340"/>
    <w:multiLevelType w:val="hybridMultilevel"/>
    <w:tmpl w:val="2F8C92E8"/>
    <w:lvl w:ilvl="0" w:tplc="B81CBD06">
      <w:start w:val="1"/>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3E2B49A9"/>
    <w:multiLevelType w:val="multilevel"/>
    <w:tmpl w:val="20360984"/>
    <w:lvl w:ilvl="0">
      <w:numFmt w:val="bullet"/>
      <w:lvlText w:val="-"/>
      <w:lvlJc w:val="left"/>
      <w:pPr>
        <w:ind w:left="720" w:hanging="360"/>
      </w:pPr>
      <w:rPr>
        <w:rFonts w:ascii="Palatino Linotype" w:eastAsia="Palatino Linotype" w:hAnsi="Palatino Linotype" w:cs="Palatino Linotype"/>
        <w:b/>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E807032"/>
    <w:multiLevelType w:val="hybridMultilevel"/>
    <w:tmpl w:val="E28A44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7432956"/>
    <w:multiLevelType w:val="multilevel"/>
    <w:tmpl w:val="203AA6BE"/>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97D057E"/>
    <w:multiLevelType w:val="hybridMultilevel"/>
    <w:tmpl w:val="BE8EFFC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BE439BD"/>
    <w:multiLevelType w:val="hybridMultilevel"/>
    <w:tmpl w:val="2960C0E2"/>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4C4534B3"/>
    <w:multiLevelType w:val="multilevel"/>
    <w:tmpl w:val="FA0C2316"/>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5272145B"/>
    <w:multiLevelType w:val="hybridMultilevel"/>
    <w:tmpl w:val="2960C0E2"/>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15:restartNumberingAfterBreak="0">
    <w:nsid w:val="547A0EF0"/>
    <w:multiLevelType w:val="hybridMultilevel"/>
    <w:tmpl w:val="65D40E3C"/>
    <w:lvl w:ilvl="0" w:tplc="F78C397A">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15:restartNumberingAfterBreak="0">
    <w:nsid w:val="5F0D44E0"/>
    <w:multiLevelType w:val="multilevel"/>
    <w:tmpl w:val="31B2FC62"/>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602E1D33"/>
    <w:multiLevelType w:val="hybridMultilevel"/>
    <w:tmpl w:val="DCB8419C"/>
    <w:lvl w:ilvl="0" w:tplc="F78C397A">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1EC3429"/>
    <w:multiLevelType w:val="multilevel"/>
    <w:tmpl w:val="B040F6D0"/>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768823F2"/>
    <w:multiLevelType w:val="hybridMultilevel"/>
    <w:tmpl w:val="7056FD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DF97FB6"/>
    <w:multiLevelType w:val="multilevel"/>
    <w:tmpl w:val="A0E60AE4"/>
    <w:lvl w:ilvl="0">
      <w:numFmt w:val="lowerLetter"/>
      <w:lvlText w:val="%1."/>
      <w:lvlJc w:val="left"/>
      <w:pPr>
        <w:ind w:left="2552" w:firstLine="0"/>
      </w:pPr>
    </w:lvl>
    <w:lvl w:ilvl="1">
      <w:start w:val="1"/>
      <w:numFmt w:val="decimal"/>
      <w:lvlText w:val="%2."/>
      <w:lvlJc w:val="left"/>
      <w:pPr>
        <w:ind w:left="3992" w:hanging="360"/>
      </w:pPr>
    </w:lvl>
    <w:lvl w:ilvl="2">
      <w:start w:val="1"/>
      <w:numFmt w:val="decimal"/>
      <w:lvlText w:val="%3."/>
      <w:lvlJc w:val="left"/>
      <w:pPr>
        <w:ind w:left="4712" w:hanging="360"/>
      </w:pPr>
    </w:lvl>
    <w:lvl w:ilvl="3">
      <w:start w:val="1"/>
      <w:numFmt w:val="decimal"/>
      <w:lvlText w:val="%4."/>
      <w:lvlJc w:val="left"/>
      <w:pPr>
        <w:ind w:left="5432" w:hanging="360"/>
      </w:pPr>
    </w:lvl>
    <w:lvl w:ilvl="4">
      <w:start w:val="1"/>
      <w:numFmt w:val="decimal"/>
      <w:lvlText w:val="%5."/>
      <w:lvlJc w:val="left"/>
      <w:pPr>
        <w:ind w:left="6152" w:hanging="360"/>
      </w:pPr>
    </w:lvl>
    <w:lvl w:ilvl="5">
      <w:start w:val="1"/>
      <w:numFmt w:val="decimal"/>
      <w:lvlText w:val="%6."/>
      <w:lvlJc w:val="left"/>
      <w:pPr>
        <w:ind w:left="6872" w:hanging="360"/>
      </w:pPr>
    </w:lvl>
    <w:lvl w:ilvl="6">
      <w:start w:val="1"/>
      <w:numFmt w:val="decimal"/>
      <w:lvlText w:val="%7."/>
      <w:lvlJc w:val="left"/>
      <w:pPr>
        <w:ind w:left="7592" w:hanging="360"/>
      </w:pPr>
    </w:lvl>
    <w:lvl w:ilvl="7">
      <w:start w:val="1"/>
      <w:numFmt w:val="decimal"/>
      <w:lvlText w:val="%8."/>
      <w:lvlJc w:val="left"/>
      <w:pPr>
        <w:ind w:left="8312" w:hanging="360"/>
      </w:pPr>
    </w:lvl>
    <w:lvl w:ilvl="8">
      <w:start w:val="1"/>
      <w:numFmt w:val="decimal"/>
      <w:lvlText w:val="%9."/>
      <w:lvlJc w:val="left"/>
      <w:pPr>
        <w:ind w:left="9032" w:hanging="360"/>
      </w:pPr>
    </w:lvl>
  </w:abstractNum>
  <w:abstractNum w:abstractNumId="27" w15:restartNumberingAfterBreak="0">
    <w:nsid w:val="7EE8604E"/>
    <w:multiLevelType w:val="hybridMultilevel"/>
    <w:tmpl w:val="BBB00116"/>
    <w:lvl w:ilvl="0" w:tplc="080A0001">
      <w:start w:val="1"/>
      <w:numFmt w:val="bullet"/>
      <w:lvlText w:val=""/>
      <w:lvlJc w:val="left"/>
      <w:pPr>
        <w:ind w:left="720" w:hanging="360"/>
      </w:pPr>
      <w:rPr>
        <w:rFonts w:ascii="Symbol" w:hAnsi="Symbol" w:hint="default"/>
        <w:b/>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2"/>
  </w:num>
  <w:num w:numId="2">
    <w:abstractNumId w:val="24"/>
  </w:num>
  <w:num w:numId="3">
    <w:abstractNumId w:val="5"/>
  </w:num>
  <w:num w:numId="4">
    <w:abstractNumId w:val="9"/>
  </w:num>
  <w:num w:numId="5">
    <w:abstractNumId w:val="4"/>
  </w:num>
  <w:num w:numId="6">
    <w:abstractNumId w:val="19"/>
  </w:num>
  <w:num w:numId="7">
    <w:abstractNumId w:val="14"/>
  </w:num>
  <w:num w:numId="8">
    <w:abstractNumId w:val="20"/>
  </w:num>
  <w:num w:numId="9">
    <w:abstractNumId w:val="2"/>
  </w:num>
  <w:num w:numId="10">
    <w:abstractNumId w:val="7"/>
  </w:num>
  <w:num w:numId="11">
    <w:abstractNumId w:val="26"/>
  </w:num>
  <w:num w:numId="12">
    <w:abstractNumId w:val="18"/>
  </w:num>
  <w:num w:numId="13">
    <w:abstractNumId w:val="8"/>
  </w:num>
  <w:num w:numId="14">
    <w:abstractNumId w:val="11"/>
  </w:num>
  <w:num w:numId="15">
    <w:abstractNumId w:val="1"/>
  </w:num>
  <w:num w:numId="16">
    <w:abstractNumId w:val="0"/>
  </w:num>
  <w:num w:numId="17">
    <w:abstractNumId w:val="13"/>
  </w:num>
  <w:num w:numId="18">
    <w:abstractNumId w:val="6"/>
  </w:num>
  <w:num w:numId="19">
    <w:abstractNumId w:val="15"/>
  </w:num>
  <w:num w:numId="20">
    <w:abstractNumId w:val="25"/>
  </w:num>
  <w:num w:numId="21">
    <w:abstractNumId w:val="17"/>
  </w:num>
  <w:num w:numId="22">
    <w:abstractNumId w:val="21"/>
  </w:num>
  <w:num w:numId="23">
    <w:abstractNumId w:val="23"/>
  </w:num>
  <w:num w:numId="24">
    <w:abstractNumId w:val="16"/>
  </w:num>
  <w:num w:numId="25">
    <w:abstractNumId w:val="10"/>
  </w:num>
  <w:num w:numId="26">
    <w:abstractNumId w:val="12"/>
  </w:num>
  <w:num w:numId="27">
    <w:abstractNumId w:val="27"/>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F14"/>
    <w:rsid w:val="000056C0"/>
    <w:rsid w:val="00011085"/>
    <w:rsid w:val="000339F4"/>
    <w:rsid w:val="00057D36"/>
    <w:rsid w:val="00067392"/>
    <w:rsid w:val="00077119"/>
    <w:rsid w:val="00085AC2"/>
    <w:rsid w:val="000914B4"/>
    <w:rsid w:val="000B6792"/>
    <w:rsid w:val="000C1DEF"/>
    <w:rsid w:val="000C7A73"/>
    <w:rsid w:val="000E5CBF"/>
    <w:rsid w:val="000E733E"/>
    <w:rsid w:val="001078C2"/>
    <w:rsid w:val="001117BF"/>
    <w:rsid w:val="001139BE"/>
    <w:rsid w:val="001149B8"/>
    <w:rsid w:val="0012488B"/>
    <w:rsid w:val="00127996"/>
    <w:rsid w:val="00142FAA"/>
    <w:rsid w:val="001439BE"/>
    <w:rsid w:val="00150F41"/>
    <w:rsid w:val="0016262B"/>
    <w:rsid w:val="00164EDB"/>
    <w:rsid w:val="001657D8"/>
    <w:rsid w:val="00176E88"/>
    <w:rsid w:val="00184D54"/>
    <w:rsid w:val="001870B6"/>
    <w:rsid w:val="00191568"/>
    <w:rsid w:val="00192346"/>
    <w:rsid w:val="001A0A67"/>
    <w:rsid w:val="001A3F69"/>
    <w:rsid w:val="001D065B"/>
    <w:rsid w:val="001E4A39"/>
    <w:rsid w:val="001F3D1A"/>
    <w:rsid w:val="001F5C29"/>
    <w:rsid w:val="00203E12"/>
    <w:rsid w:val="00224477"/>
    <w:rsid w:val="00227B29"/>
    <w:rsid w:val="00237C95"/>
    <w:rsid w:val="00241DC9"/>
    <w:rsid w:val="00251A18"/>
    <w:rsid w:val="00262AC8"/>
    <w:rsid w:val="002645DF"/>
    <w:rsid w:val="002752C2"/>
    <w:rsid w:val="00293E18"/>
    <w:rsid w:val="002A77CE"/>
    <w:rsid w:val="002B141B"/>
    <w:rsid w:val="002C042B"/>
    <w:rsid w:val="002C4767"/>
    <w:rsid w:val="002E21FB"/>
    <w:rsid w:val="002F54BA"/>
    <w:rsid w:val="00300E03"/>
    <w:rsid w:val="00302632"/>
    <w:rsid w:val="00315C19"/>
    <w:rsid w:val="003243A2"/>
    <w:rsid w:val="00325514"/>
    <w:rsid w:val="003264AA"/>
    <w:rsid w:val="00326F66"/>
    <w:rsid w:val="00330F45"/>
    <w:rsid w:val="003310AC"/>
    <w:rsid w:val="00334BE5"/>
    <w:rsid w:val="0033703B"/>
    <w:rsid w:val="00337A29"/>
    <w:rsid w:val="00342F69"/>
    <w:rsid w:val="0034300C"/>
    <w:rsid w:val="003464A0"/>
    <w:rsid w:val="003568D8"/>
    <w:rsid w:val="00361445"/>
    <w:rsid w:val="00365E06"/>
    <w:rsid w:val="0037725B"/>
    <w:rsid w:val="003845E6"/>
    <w:rsid w:val="00397F31"/>
    <w:rsid w:val="003B2F57"/>
    <w:rsid w:val="003B62F6"/>
    <w:rsid w:val="003B6A07"/>
    <w:rsid w:val="003C2B03"/>
    <w:rsid w:val="003C6BB9"/>
    <w:rsid w:val="003D0F18"/>
    <w:rsid w:val="003D2DA1"/>
    <w:rsid w:val="003E0794"/>
    <w:rsid w:val="003E634D"/>
    <w:rsid w:val="003E74BF"/>
    <w:rsid w:val="003E759B"/>
    <w:rsid w:val="003E7C27"/>
    <w:rsid w:val="003F23C3"/>
    <w:rsid w:val="004018F2"/>
    <w:rsid w:val="00417B5B"/>
    <w:rsid w:val="004209CC"/>
    <w:rsid w:val="004348C0"/>
    <w:rsid w:val="004478D2"/>
    <w:rsid w:val="0045607F"/>
    <w:rsid w:val="00465BCE"/>
    <w:rsid w:val="00475BBE"/>
    <w:rsid w:val="0048215B"/>
    <w:rsid w:val="00494EFB"/>
    <w:rsid w:val="004B38C2"/>
    <w:rsid w:val="004B7971"/>
    <w:rsid w:val="004C0222"/>
    <w:rsid w:val="004C47A4"/>
    <w:rsid w:val="004D3FD4"/>
    <w:rsid w:val="004D56AE"/>
    <w:rsid w:val="004E5242"/>
    <w:rsid w:val="004F6648"/>
    <w:rsid w:val="00501A20"/>
    <w:rsid w:val="00504D53"/>
    <w:rsid w:val="00534BE7"/>
    <w:rsid w:val="00543F1E"/>
    <w:rsid w:val="005474E6"/>
    <w:rsid w:val="00557F14"/>
    <w:rsid w:val="005679F6"/>
    <w:rsid w:val="00580284"/>
    <w:rsid w:val="00582926"/>
    <w:rsid w:val="0058459C"/>
    <w:rsid w:val="00586984"/>
    <w:rsid w:val="00591465"/>
    <w:rsid w:val="00596E42"/>
    <w:rsid w:val="005A5D3A"/>
    <w:rsid w:val="005A6073"/>
    <w:rsid w:val="005A79BE"/>
    <w:rsid w:val="005B50F3"/>
    <w:rsid w:val="005C2BFE"/>
    <w:rsid w:val="005C3BCF"/>
    <w:rsid w:val="005E4D49"/>
    <w:rsid w:val="005E516B"/>
    <w:rsid w:val="005E6FE0"/>
    <w:rsid w:val="005F3A35"/>
    <w:rsid w:val="006219E9"/>
    <w:rsid w:val="0062270D"/>
    <w:rsid w:val="0062362C"/>
    <w:rsid w:val="00652190"/>
    <w:rsid w:val="006679E3"/>
    <w:rsid w:val="006708F6"/>
    <w:rsid w:val="00696BEF"/>
    <w:rsid w:val="006A6F53"/>
    <w:rsid w:val="006B23DB"/>
    <w:rsid w:val="006B61C1"/>
    <w:rsid w:val="006E3535"/>
    <w:rsid w:val="006E7BF0"/>
    <w:rsid w:val="006F34B2"/>
    <w:rsid w:val="007009BB"/>
    <w:rsid w:val="00700E8E"/>
    <w:rsid w:val="007052B7"/>
    <w:rsid w:val="0072335B"/>
    <w:rsid w:val="0073553B"/>
    <w:rsid w:val="007362D6"/>
    <w:rsid w:val="00740A5E"/>
    <w:rsid w:val="00750F4F"/>
    <w:rsid w:val="007515AF"/>
    <w:rsid w:val="0075741D"/>
    <w:rsid w:val="007902DE"/>
    <w:rsid w:val="00793F99"/>
    <w:rsid w:val="00794F55"/>
    <w:rsid w:val="00795293"/>
    <w:rsid w:val="007A110C"/>
    <w:rsid w:val="007B2D9B"/>
    <w:rsid w:val="007C1FF2"/>
    <w:rsid w:val="007D0B3E"/>
    <w:rsid w:val="007F0985"/>
    <w:rsid w:val="008238F0"/>
    <w:rsid w:val="00824B54"/>
    <w:rsid w:val="00837BA2"/>
    <w:rsid w:val="00843C06"/>
    <w:rsid w:val="0084435C"/>
    <w:rsid w:val="00844B55"/>
    <w:rsid w:val="00880069"/>
    <w:rsid w:val="008808B5"/>
    <w:rsid w:val="00883D63"/>
    <w:rsid w:val="008869CE"/>
    <w:rsid w:val="00887943"/>
    <w:rsid w:val="008B7877"/>
    <w:rsid w:val="008C6625"/>
    <w:rsid w:val="008D2F68"/>
    <w:rsid w:val="008E1B21"/>
    <w:rsid w:val="009024AB"/>
    <w:rsid w:val="009167A5"/>
    <w:rsid w:val="00920BEF"/>
    <w:rsid w:val="0092186F"/>
    <w:rsid w:val="009245FC"/>
    <w:rsid w:val="00932D27"/>
    <w:rsid w:val="00937618"/>
    <w:rsid w:val="009377F2"/>
    <w:rsid w:val="00947158"/>
    <w:rsid w:val="00950621"/>
    <w:rsid w:val="00982630"/>
    <w:rsid w:val="0098482D"/>
    <w:rsid w:val="00990126"/>
    <w:rsid w:val="009A1CF0"/>
    <w:rsid w:val="009A7150"/>
    <w:rsid w:val="009A7D0A"/>
    <w:rsid w:val="009C479E"/>
    <w:rsid w:val="009D5312"/>
    <w:rsid w:val="009E0AC5"/>
    <w:rsid w:val="009F470E"/>
    <w:rsid w:val="00A00B41"/>
    <w:rsid w:val="00A07E59"/>
    <w:rsid w:val="00A32823"/>
    <w:rsid w:val="00A34EE2"/>
    <w:rsid w:val="00A35B51"/>
    <w:rsid w:val="00A54325"/>
    <w:rsid w:val="00A55EAF"/>
    <w:rsid w:val="00A62A64"/>
    <w:rsid w:val="00A64E71"/>
    <w:rsid w:val="00A715CF"/>
    <w:rsid w:val="00A72A32"/>
    <w:rsid w:val="00A8658E"/>
    <w:rsid w:val="00A87B65"/>
    <w:rsid w:val="00A955E5"/>
    <w:rsid w:val="00AB000F"/>
    <w:rsid w:val="00AC2480"/>
    <w:rsid w:val="00AD7DBC"/>
    <w:rsid w:val="00AF7332"/>
    <w:rsid w:val="00B0017D"/>
    <w:rsid w:val="00B0044D"/>
    <w:rsid w:val="00B0713D"/>
    <w:rsid w:val="00B1452D"/>
    <w:rsid w:val="00B25A5C"/>
    <w:rsid w:val="00B34099"/>
    <w:rsid w:val="00B707C8"/>
    <w:rsid w:val="00B733E2"/>
    <w:rsid w:val="00B90EFF"/>
    <w:rsid w:val="00B92E27"/>
    <w:rsid w:val="00B93BAA"/>
    <w:rsid w:val="00BA31B1"/>
    <w:rsid w:val="00BB51C8"/>
    <w:rsid w:val="00BB7DA3"/>
    <w:rsid w:val="00BC32A5"/>
    <w:rsid w:val="00BD35D8"/>
    <w:rsid w:val="00BF0DD8"/>
    <w:rsid w:val="00BF5B8E"/>
    <w:rsid w:val="00C13690"/>
    <w:rsid w:val="00C2366F"/>
    <w:rsid w:val="00C310E5"/>
    <w:rsid w:val="00C33053"/>
    <w:rsid w:val="00C4190C"/>
    <w:rsid w:val="00C53F90"/>
    <w:rsid w:val="00C5401A"/>
    <w:rsid w:val="00C653DB"/>
    <w:rsid w:val="00C80E21"/>
    <w:rsid w:val="00C83994"/>
    <w:rsid w:val="00C9402C"/>
    <w:rsid w:val="00CA4284"/>
    <w:rsid w:val="00CC1050"/>
    <w:rsid w:val="00CC2FC7"/>
    <w:rsid w:val="00CC4594"/>
    <w:rsid w:val="00CD2D37"/>
    <w:rsid w:val="00CD5345"/>
    <w:rsid w:val="00CD62AC"/>
    <w:rsid w:val="00CE049A"/>
    <w:rsid w:val="00CE04C5"/>
    <w:rsid w:val="00CE7E64"/>
    <w:rsid w:val="00CF010F"/>
    <w:rsid w:val="00CF6ADC"/>
    <w:rsid w:val="00D03808"/>
    <w:rsid w:val="00D04FD1"/>
    <w:rsid w:val="00D0668D"/>
    <w:rsid w:val="00D11E4B"/>
    <w:rsid w:val="00D12A8C"/>
    <w:rsid w:val="00D140F7"/>
    <w:rsid w:val="00D15DE3"/>
    <w:rsid w:val="00D5326E"/>
    <w:rsid w:val="00D55396"/>
    <w:rsid w:val="00D564A5"/>
    <w:rsid w:val="00D65349"/>
    <w:rsid w:val="00D67022"/>
    <w:rsid w:val="00D7138A"/>
    <w:rsid w:val="00D759A7"/>
    <w:rsid w:val="00D82A15"/>
    <w:rsid w:val="00D8450A"/>
    <w:rsid w:val="00D856EC"/>
    <w:rsid w:val="00D900FF"/>
    <w:rsid w:val="00DA0423"/>
    <w:rsid w:val="00DA4336"/>
    <w:rsid w:val="00DA5A51"/>
    <w:rsid w:val="00DA6571"/>
    <w:rsid w:val="00DA6FCD"/>
    <w:rsid w:val="00DC1C67"/>
    <w:rsid w:val="00DE6ADD"/>
    <w:rsid w:val="00DE7D44"/>
    <w:rsid w:val="00E05284"/>
    <w:rsid w:val="00E20982"/>
    <w:rsid w:val="00E660C0"/>
    <w:rsid w:val="00E701A9"/>
    <w:rsid w:val="00E71715"/>
    <w:rsid w:val="00E7496C"/>
    <w:rsid w:val="00E77638"/>
    <w:rsid w:val="00E83B1E"/>
    <w:rsid w:val="00E870FB"/>
    <w:rsid w:val="00E952E9"/>
    <w:rsid w:val="00EB1BD0"/>
    <w:rsid w:val="00EF3565"/>
    <w:rsid w:val="00F04D75"/>
    <w:rsid w:val="00F04DE5"/>
    <w:rsid w:val="00F1587C"/>
    <w:rsid w:val="00F229F7"/>
    <w:rsid w:val="00F253CE"/>
    <w:rsid w:val="00F25C75"/>
    <w:rsid w:val="00F51DFB"/>
    <w:rsid w:val="00F55B78"/>
    <w:rsid w:val="00F62BFE"/>
    <w:rsid w:val="00F73946"/>
    <w:rsid w:val="00F80192"/>
    <w:rsid w:val="00F87F7D"/>
    <w:rsid w:val="00F968E9"/>
    <w:rsid w:val="00FA04BE"/>
    <w:rsid w:val="00FA5421"/>
    <w:rsid w:val="00FA711C"/>
    <w:rsid w:val="00FA778D"/>
    <w:rsid w:val="00FB4707"/>
    <w:rsid w:val="00FC0841"/>
    <w:rsid w:val="00FC1FE5"/>
    <w:rsid w:val="00FC58B7"/>
    <w:rsid w:val="00FC7D9A"/>
    <w:rsid w:val="00FD2278"/>
    <w:rsid w:val="00FE0AAD"/>
    <w:rsid w:val="00FE6AB1"/>
    <w:rsid w:val="00FF0126"/>
    <w:rsid w:val="00FF24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388E6C"/>
  <w15:docId w15:val="{3E20E48D-1BC9-408B-9A00-B8A34C114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95B"/>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0"/>
    <w:tblPr>
      <w:tblStyleRowBandSize w:val="1"/>
      <w:tblStyleColBandSize w:val="1"/>
      <w:tblCellMar>
        <w:left w:w="115" w:type="dxa"/>
        <w:right w:w="115" w:type="dxa"/>
      </w:tblCellMar>
    </w:tblPr>
  </w:style>
  <w:style w:type="table" w:customStyle="1" w:styleId="7">
    <w:name w:val="7"/>
    <w:basedOn w:val="TableNormal40"/>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5"/>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465100">
      <w:bodyDiv w:val="1"/>
      <w:marLeft w:val="0"/>
      <w:marRight w:val="0"/>
      <w:marTop w:val="0"/>
      <w:marBottom w:val="0"/>
      <w:divBdr>
        <w:top w:val="none" w:sz="0" w:space="0" w:color="auto"/>
        <w:left w:val="none" w:sz="0" w:space="0" w:color="auto"/>
        <w:bottom w:val="none" w:sz="0" w:space="0" w:color="auto"/>
        <w:right w:val="none" w:sz="0" w:space="0" w:color="auto"/>
      </w:divBdr>
    </w:div>
    <w:div w:id="973294832">
      <w:bodyDiv w:val="1"/>
      <w:marLeft w:val="0"/>
      <w:marRight w:val="0"/>
      <w:marTop w:val="0"/>
      <w:marBottom w:val="0"/>
      <w:divBdr>
        <w:top w:val="none" w:sz="0" w:space="0" w:color="auto"/>
        <w:left w:val="none" w:sz="0" w:space="0" w:color="auto"/>
        <w:bottom w:val="none" w:sz="0" w:space="0" w:color="auto"/>
        <w:right w:val="none" w:sz="0" w:space="0" w:color="auto"/>
      </w:divBdr>
    </w:div>
    <w:div w:id="1643341534">
      <w:bodyDiv w:val="1"/>
      <w:marLeft w:val="0"/>
      <w:marRight w:val="0"/>
      <w:marTop w:val="0"/>
      <w:marBottom w:val="0"/>
      <w:divBdr>
        <w:top w:val="none" w:sz="0" w:space="0" w:color="auto"/>
        <w:left w:val="none" w:sz="0" w:space="0" w:color="auto"/>
        <w:bottom w:val="none" w:sz="0" w:space="0" w:color="auto"/>
        <w:right w:val="none" w:sz="0" w:space="0" w:color="auto"/>
      </w:divBdr>
    </w:div>
    <w:div w:id="1757434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pomex.org.mx/ipomex/" TargetMode="Externa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n55ZpGh+1QtaMB3N87kgAhzYmw==">CgMxLjAyCWguMWZvYjl0ZTIJaC40ZDM0b2c4MghoLmdqZGd4czIJaC4zZHk2dmttMgloLjMwajB6bGwyCWguMnM4ZXlvMTIIaC50eWpjd3QyCWguM3pueXNoNzIJaC4xeTgxMHR3Mg5oLmlqdjk4cG50Y2Q1czIJaC4yNmluMXJnMg1oLmg3bnpiNzl3bHJhMgloLjJldDkycDAyDmguNTlucHh5eHBvbWpkMgloLjE3ZHA4dnUyCWguM3JkY3JqbjIJaC4xdDNoNXNmOAByITFLdmc1aU84ZGVUd2RWdEZiaDUxU0tJY1otYU9DRVFZ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39</Pages>
  <Words>10046</Words>
  <Characters>55259</Characters>
  <Application>Microsoft Office Word</Application>
  <DocSecurity>0</DocSecurity>
  <Lines>460</Lines>
  <Paragraphs>130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2025-06-13T18:49:00Z</cp:lastPrinted>
  <dcterms:created xsi:type="dcterms:W3CDTF">2025-06-27T15:41:00Z</dcterms:created>
  <dcterms:modified xsi:type="dcterms:W3CDTF">2025-06-27T15:41:00Z</dcterms:modified>
</cp:coreProperties>
</file>