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D87" w:rsidRPr="00960386" w:rsidRDefault="00F93D87">
      <w:pPr>
        <w:widowControl w:val="0"/>
        <w:pBdr>
          <w:top w:val="nil"/>
          <w:left w:val="nil"/>
          <w:bottom w:val="nil"/>
          <w:right w:val="nil"/>
          <w:between w:val="nil"/>
        </w:pBdr>
        <w:spacing w:line="276" w:lineRule="auto"/>
        <w:rPr>
          <w:rFonts w:ascii="Palatino Linotype" w:hAnsi="Palatino Linotype"/>
          <w:sz w:val="24"/>
          <w:szCs w:val="24"/>
        </w:rPr>
      </w:pPr>
    </w:p>
    <w:p w:rsidR="00F93D87" w:rsidRPr="00446AB2" w:rsidRDefault="0009579F">
      <w:pPr>
        <w:spacing w:line="360" w:lineRule="auto"/>
        <w:jc w:val="both"/>
        <w:rPr>
          <w:rFonts w:ascii="Palatino Linotype" w:eastAsia="Palatino Linotype" w:hAnsi="Palatino Linotype" w:cs="Palatino Linotype"/>
          <w:sz w:val="24"/>
          <w:szCs w:val="24"/>
        </w:rPr>
      </w:pPr>
      <w:bookmarkStart w:id="0" w:name="_heading=h.me59au2lhoo" w:colFirst="0" w:colLast="0"/>
      <w:bookmarkEnd w:id="0"/>
      <w:r w:rsidRPr="00446AB2">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Pr="00446AB2">
        <w:rPr>
          <w:rFonts w:ascii="Palatino Linotype" w:eastAsia="Palatino Linotype" w:hAnsi="Palatino Linotype" w:cs="Palatino Linotype"/>
          <w:b/>
          <w:sz w:val="24"/>
          <w:szCs w:val="24"/>
        </w:rPr>
        <w:t xml:space="preserve">veintiséis de marzo de dos mil veinticinco. </w:t>
      </w:r>
    </w:p>
    <w:p w:rsidR="00F93D87" w:rsidRPr="00446AB2" w:rsidRDefault="00F93D87">
      <w:pPr>
        <w:spacing w:line="360" w:lineRule="auto"/>
        <w:jc w:val="both"/>
        <w:rPr>
          <w:rFonts w:ascii="Palatino Linotype" w:eastAsia="Palatino Linotype" w:hAnsi="Palatino Linotype" w:cs="Palatino Linotype"/>
          <w:sz w:val="24"/>
          <w:szCs w:val="24"/>
        </w:rPr>
      </w:pPr>
    </w:p>
    <w:p w:rsidR="00F93D87" w:rsidRPr="00446AB2" w:rsidRDefault="0009579F">
      <w:pPr>
        <w:spacing w:line="360" w:lineRule="auto"/>
        <w:jc w:val="both"/>
        <w:rPr>
          <w:rFonts w:ascii="Palatino Linotype" w:eastAsia="Palatino Linotype" w:hAnsi="Palatino Linotype" w:cs="Palatino Linotype"/>
          <w:b/>
          <w:sz w:val="24"/>
          <w:szCs w:val="24"/>
        </w:rPr>
      </w:pPr>
      <w:r w:rsidRPr="00446AB2">
        <w:rPr>
          <w:rFonts w:ascii="Palatino Linotype" w:eastAsia="Palatino Linotype" w:hAnsi="Palatino Linotype" w:cs="Palatino Linotype"/>
          <w:b/>
          <w:sz w:val="24"/>
          <w:szCs w:val="24"/>
        </w:rPr>
        <w:t>VISTO</w:t>
      </w:r>
      <w:r w:rsidRPr="00446AB2">
        <w:rPr>
          <w:rFonts w:ascii="Palatino Linotype" w:eastAsia="Palatino Linotype" w:hAnsi="Palatino Linotype" w:cs="Palatino Linotype"/>
          <w:sz w:val="24"/>
          <w:szCs w:val="24"/>
        </w:rPr>
        <w:t xml:space="preserve"> el expediente electrónico formado con motivo del recurso de revisión</w:t>
      </w:r>
      <w:r w:rsidRPr="00446AB2">
        <w:rPr>
          <w:rFonts w:ascii="Palatino Linotype" w:eastAsia="Palatino Linotype" w:hAnsi="Palatino Linotype" w:cs="Palatino Linotype"/>
          <w:b/>
          <w:sz w:val="24"/>
          <w:szCs w:val="24"/>
        </w:rPr>
        <w:t xml:space="preserve"> 00878/INFOEM/IP/RR/2025, </w:t>
      </w:r>
      <w:r w:rsidRPr="00446AB2">
        <w:rPr>
          <w:rFonts w:ascii="Palatino Linotype" w:eastAsia="Palatino Linotype" w:hAnsi="Palatino Linotype" w:cs="Palatino Linotype"/>
          <w:sz w:val="24"/>
          <w:szCs w:val="24"/>
        </w:rPr>
        <w:t>promovido por</w:t>
      </w:r>
      <w:r w:rsidRPr="00446AB2">
        <w:rPr>
          <w:rFonts w:ascii="Palatino Linotype" w:eastAsia="Palatino Linotype" w:hAnsi="Palatino Linotype" w:cs="Palatino Linotype"/>
          <w:b/>
          <w:color w:val="FF0000"/>
          <w:sz w:val="24"/>
          <w:szCs w:val="24"/>
        </w:rPr>
        <w:t xml:space="preserve"> </w:t>
      </w:r>
      <w:r w:rsidRPr="00446AB2">
        <w:rPr>
          <w:rFonts w:ascii="Palatino Linotype" w:eastAsia="Palatino Linotype" w:hAnsi="Palatino Linotype" w:cs="Palatino Linotype"/>
          <w:b/>
          <w:sz w:val="24"/>
          <w:szCs w:val="24"/>
        </w:rPr>
        <w:t xml:space="preserve">una persona que no proporciono datos de identificación </w:t>
      </w:r>
      <w:r w:rsidRPr="00446AB2">
        <w:rPr>
          <w:rFonts w:ascii="Palatino Linotype" w:eastAsia="Palatino Linotype" w:hAnsi="Palatino Linotype" w:cs="Palatino Linotype"/>
          <w:sz w:val="24"/>
          <w:szCs w:val="24"/>
        </w:rPr>
        <w:t xml:space="preserve">y a quien en lo sucesivo se identificará como </w:t>
      </w:r>
      <w:r w:rsidRPr="00446AB2">
        <w:rPr>
          <w:rFonts w:ascii="Palatino Linotype" w:eastAsia="Palatino Linotype" w:hAnsi="Palatino Linotype" w:cs="Palatino Linotype"/>
          <w:b/>
          <w:sz w:val="24"/>
          <w:szCs w:val="24"/>
        </w:rPr>
        <w:t>EL RECURRENTE</w:t>
      </w:r>
      <w:r w:rsidRPr="00446AB2">
        <w:rPr>
          <w:rFonts w:ascii="Palatino Linotype" w:eastAsia="Palatino Linotype" w:hAnsi="Palatino Linotype" w:cs="Palatino Linotype"/>
          <w:sz w:val="24"/>
          <w:szCs w:val="24"/>
        </w:rPr>
        <w:t xml:space="preserve">, en contra de la respuesta del </w:t>
      </w:r>
      <w:r w:rsidRPr="00446AB2">
        <w:rPr>
          <w:rFonts w:ascii="Palatino Linotype" w:eastAsia="Palatino Linotype" w:hAnsi="Palatino Linotype" w:cs="Palatino Linotype"/>
          <w:b/>
          <w:sz w:val="24"/>
          <w:szCs w:val="24"/>
        </w:rPr>
        <w:t xml:space="preserve">Ayuntamiento de Naucalpan de Juárez, </w:t>
      </w:r>
      <w:r w:rsidRPr="00446AB2">
        <w:rPr>
          <w:rFonts w:ascii="Palatino Linotype" w:eastAsia="Palatino Linotype" w:hAnsi="Palatino Linotype" w:cs="Palatino Linotype"/>
          <w:sz w:val="24"/>
          <w:szCs w:val="24"/>
        </w:rPr>
        <w:t>en lo sucesivo el</w:t>
      </w:r>
      <w:r w:rsidRPr="00446AB2">
        <w:rPr>
          <w:rFonts w:ascii="Palatino Linotype" w:eastAsia="Palatino Linotype" w:hAnsi="Palatino Linotype" w:cs="Palatino Linotype"/>
          <w:b/>
          <w:sz w:val="24"/>
          <w:szCs w:val="24"/>
        </w:rPr>
        <w:t xml:space="preserve"> SUJETO OBLIGADO</w:t>
      </w:r>
      <w:r w:rsidRPr="00446AB2">
        <w:rPr>
          <w:rFonts w:ascii="Palatino Linotype" w:eastAsia="Palatino Linotype" w:hAnsi="Palatino Linotype" w:cs="Palatino Linotype"/>
          <w:sz w:val="24"/>
          <w:szCs w:val="24"/>
        </w:rPr>
        <w:t>, por lo que se procede a dictar la presente resolución, con base en los siguientes:</w:t>
      </w:r>
    </w:p>
    <w:p w:rsidR="00960386" w:rsidRPr="00446AB2" w:rsidRDefault="00960386">
      <w:pPr>
        <w:keepNext/>
        <w:keepLines/>
        <w:spacing w:line="360" w:lineRule="auto"/>
        <w:jc w:val="center"/>
        <w:rPr>
          <w:rFonts w:ascii="Palatino Linotype" w:eastAsia="Palatino Linotype" w:hAnsi="Palatino Linotype" w:cs="Palatino Linotype"/>
          <w:b/>
          <w:sz w:val="24"/>
          <w:szCs w:val="24"/>
        </w:rPr>
      </w:pPr>
      <w:bookmarkStart w:id="1" w:name="_heading=h.gjdgxs" w:colFirst="0" w:colLast="0"/>
      <w:bookmarkEnd w:id="1"/>
    </w:p>
    <w:p w:rsidR="00F93D87" w:rsidRPr="00446AB2" w:rsidRDefault="0009579F">
      <w:pPr>
        <w:keepNext/>
        <w:keepLines/>
        <w:spacing w:line="360" w:lineRule="auto"/>
        <w:jc w:val="center"/>
        <w:rPr>
          <w:rFonts w:ascii="Palatino Linotype" w:eastAsia="Palatino Linotype" w:hAnsi="Palatino Linotype" w:cs="Palatino Linotype"/>
          <w:b/>
          <w:sz w:val="24"/>
          <w:szCs w:val="24"/>
        </w:rPr>
      </w:pPr>
      <w:r w:rsidRPr="00446AB2">
        <w:rPr>
          <w:rFonts w:ascii="Palatino Linotype" w:eastAsia="Palatino Linotype" w:hAnsi="Palatino Linotype" w:cs="Palatino Linotype"/>
          <w:b/>
          <w:sz w:val="24"/>
          <w:szCs w:val="24"/>
        </w:rPr>
        <w:t>A</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N</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T</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E</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C</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E</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D</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E</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N</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T</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E</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S</w:t>
      </w:r>
    </w:p>
    <w:p w:rsidR="00F93D87" w:rsidRPr="00446AB2" w:rsidRDefault="0009579F">
      <w:pPr>
        <w:keepNext/>
        <w:keepLines/>
        <w:spacing w:line="360" w:lineRule="auto"/>
        <w:jc w:val="center"/>
        <w:rPr>
          <w:rFonts w:ascii="Palatino Linotype" w:eastAsia="Palatino Linotype" w:hAnsi="Palatino Linotype" w:cs="Palatino Linotype"/>
          <w:b/>
          <w:sz w:val="24"/>
          <w:szCs w:val="24"/>
        </w:rPr>
      </w:pPr>
      <w:r w:rsidRPr="00446AB2">
        <w:rPr>
          <w:rFonts w:ascii="Palatino Linotype" w:eastAsia="Palatino Linotype" w:hAnsi="Palatino Linotype" w:cs="Palatino Linotype"/>
          <w:b/>
          <w:sz w:val="24"/>
          <w:szCs w:val="24"/>
        </w:rPr>
        <w:t>SOLICITUD</w:t>
      </w:r>
    </w:p>
    <w:p w:rsidR="00F93D87" w:rsidRPr="00446AB2" w:rsidRDefault="0009579F">
      <w:pPr>
        <w:numPr>
          <w:ilvl w:val="0"/>
          <w:numId w:val="3"/>
        </w:numPr>
        <w:spacing w:line="360" w:lineRule="auto"/>
        <w:ind w:left="0" w:firstLine="0"/>
        <w:jc w:val="both"/>
        <w:rPr>
          <w:rFonts w:ascii="Palatino Linotype" w:eastAsia="Palatino Linotype" w:hAnsi="Palatino Linotype" w:cs="Palatino Linotype"/>
          <w:sz w:val="24"/>
          <w:szCs w:val="24"/>
        </w:rPr>
      </w:pPr>
      <w:r w:rsidRPr="00446AB2">
        <w:rPr>
          <w:rFonts w:ascii="Palatino Linotype" w:eastAsia="Palatino Linotype" w:hAnsi="Palatino Linotype" w:cs="Palatino Linotype"/>
          <w:sz w:val="24"/>
          <w:szCs w:val="24"/>
        </w:rPr>
        <w:t xml:space="preserve">El </w:t>
      </w:r>
      <w:r w:rsidRPr="00446AB2">
        <w:rPr>
          <w:rFonts w:ascii="Palatino Linotype" w:eastAsia="Palatino Linotype" w:hAnsi="Palatino Linotype" w:cs="Palatino Linotype"/>
          <w:b/>
          <w:sz w:val="24"/>
          <w:szCs w:val="24"/>
        </w:rPr>
        <w:t>dieciséis de enero de dos mil veinticinco</w:t>
      </w:r>
      <w:r w:rsidRPr="00446AB2">
        <w:rPr>
          <w:rFonts w:ascii="Palatino Linotype" w:eastAsia="Palatino Linotype" w:hAnsi="Palatino Linotype" w:cs="Palatino Linotype"/>
          <w:sz w:val="24"/>
          <w:szCs w:val="24"/>
        </w:rPr>
        <w:t xml:space="preserve">, </w:t>
      </w:r>
      <w:r w:rsidRPr="00446AB2">
        <w:rPr>
          <w:rFonts w:ascii="Palatino Linotype" w:eastAsia="Palatino Linotype" w:hAnsi="Palatino Linotype" w:cs="Palatino Linotype"/>
          <w:b/>
          <w:sz w:val="24"/>
          <w:szCs w:val="24"/>
        </w:rPr>
        <w:t>EL RECURRENTE,</w:t>
      </w:r>
      <w:r w:rsidRPr="00446AB2">
        <w:rPr>
          <w:rFonts w:ascii="Palatino Linotype" w:eastAsia="Palatino Linotype" w:hAnsi="Palatino Linotype" w:cs="Palatino Linotype"/>
          <w:sz w:val="24"/>
          <w:szCs w:val="24"/>
        </w:rPr>
        <w:t xml:space="preserve"> ante el </w:t>
      </w:r>
      <w:r w:rsidRPr="00446AB2">
        <w:rPr>
          <w:rFonts w:ascii="Palatino Linotype" w:eastAsia="Palatino Linotype" w:hAnsi="Palatino Linotype" w:cs="Palatino Linotype"/>
          <w:b/>
          <w:sz w:val="24"/>
          <w:szCs w:val="24"/>
        </w:rPr>
        <w:t>SUJETO OBLIGADO</w:t>
      </w:r>
      <w:r w:rsidRPr="00446AB2">
        <w:rPr>
          <w:rFonts w:ascii="Palatino Linotype" w:eastAsia="Palatino Linotype" w:hAnsi="Palatino Linotype" w:cs="Palatino Linotype"/>
          <w:sz w:val="24"/>
          <w:szCs w:val="24"/>
        </w:rPr>
        <w:t xml:space="preserve"> vía Sistema de Acceso a la Información Mexiquense (</w:t>
      </w:r>
      <w:r w:rsidRPr="00446AB2">
        <w:rPr>
          <w:rFonts w:ascii="Palatino Linotype" w:eastAsia="Palatino Linotype" w:hAnsi="Palatino Linotype" w:cs="Palatino Linotype"/>
          <w:b/>
          <w:sz w:val="24"/>
          <w:szCs w:val="24"/>
        </w:rPr>
        <w:t>SAIMEX)</w:t>
      </w:r>
      <w:r w:rsidRPr="00446AB2">
        <w:rPr>
          <w:rFonts w:ascii="Palatino Linotype" w:eastAsia="Palatino Linotype" w:hAnsi="Palatino Linotype" w:cs="Palatino Linotype"/>
          <w:sz w:val="24"/>
          <w:szCs w:val="24"/>
        </w:rPr>
        <w:t>, presentó la solicitud de información registrada con el número</w:t>
      </w:r>
      <w:r w:rsidRPr="00446AB2">
        <w:rPr>
          <w:rFonts w:ascii="Palatino Linotype" w:eastAsia="Palatino Linotype" w:hAnsi="Palatino Linotype" w:cs="Palatino Linotype"/>
          <w:b/>
          <w:sz w:val="24"/>
          <w:szCs w:val="24"/>
        </w:rPr>
        <w:t xml:space="preserve"> 00084/NAUCALPA/IP/2025, </w:t>
      </w:r>
      <w:r w:rsidRPr="00446AB2">
        <w:rPr>
          <w:rFonts w:ascii="Palatino Linotype" w:eastAsia="Palatino Linotype" w:hAnsi="Palatino Linotype" w:cs="Palatino Linotype"/>
          <w:sz w:val="24"/>
          <w:szCs w:val="24"/>
        </w:rPr>
        <w:t>mediante la cual solicitó lo siguiente:</w:t>
      </w:r>
    </w:p>
    <w:p w:rsidR="00F93D87" w:rsidRPr="00446AB2" w:rsidRDefault="00F93D87">
      <w:pPr>
        <w:pBdr>
          <w:top w:val="nil"/>
          <w:left w:val="nil"/>
          <w:bottom w:val="nil"/>
          <w:right w:val="nil"/>
          <w:between w:val="nil"/>
        </w:pBdr>
        <w:spacing w:line="360" w:lineRule="auto"/>
        <w:ind w:left="1069" w:right="567"/>
        <w:jc w:val="both"/>
        <w:rPr>
          <w:rFonts w:ascii="Palatino Linotype" w:eastAsia="Palatino Linotype" w:hAnsi="Palatino Linotype" w:cs="Palatino Linotype"/>
          <w:i/>
          <w:color w:val="000000"/>
          <w:sz w:val="24"/>
          <w:szCs w:val="24"/>
        </w:rPr>
      </w:pPr>
    </w:p>
    <w:p w:rsidR="00F93D87" w:rsidRPr="00446AB2" w:rsidRDefault="0009579F">
      <w:pPr>
        <w:pBdr>
          <w:top w:val="nil"/>
          <w:left w:val="nil"/>
          <w:bottom w:val="nil"/>
          <w:right w:val="nil"/>
          <w:between w:val="nil"/>
        </w:pBdr>
        <w:ind w:left="567" w:right="567"/>
        <w:jc w:val="both"/>
        <w:rPr>
          <w:rFonts w:ascii="Palatino Linotype" w:eastAsia="Palatino Linotype" w:hAnsi="Palatino Linotype" w:cs="Palatino Linotype"/>
          <w:i/>
          <w:color w:val="000000"/>
          <w:sz w:val="24"/>
          <w:szCs w:val="24"/>
        </w:rPr>
      </w:pPr>
      <w:r w:rsidRPr="00446AB2">
        <w:rPr>
          <w:rFonts w:ascii="Palatino Linotype" w:eastAsia="Palatino Linotype" w:hAnsi="Palatino Linotype" w:cs="Palatino Linotype"/>
          <w:i/>
          <w:color w:val="000000"/>
          <w:sz w:val="24"/>
          <w:szCs w:val="24"/>
        </w:rPr>
        <w:t>“Solicito un listado con nombre completo, cargo, sueldo bruto y neto mensual de todo el personal adscrito a la 1 Sindicatura durante el año 2025</w:t>
      </w:r>
      <w:r w:rsidR="00960386" w:rsidRPr="00446AB2">
        <w:rPr>
          <w:rFonts w:ascii="Palatino Linotype" w:eastAsia="Palatino Linotype" w:hAnsi="Palatino Linotype" w:cs="Palatino Linotype"/>
          <w:i/>
          <w:color w:val="000000"/>
          <w:sz w:val="24"/>
          <w:szCs w:val="24"/>
        </w:rPr>
        <w:t>...”</w:t>
      </w:r>
      <w:r w:rsidRPr="00446AB2">
        <w:rPr>
          <w:rFonts w:ascii="Palatino Linotype" w:eastAsia="Palatino Linotype" w:hAnsi="Palatino Linotype" w:cs="Palatino Linotype"/>
          <w:i/>
          <w:color w:val="000000"/>
          <w:sz w:val="24"/>
          <w:szCs w:val="24"/>
        </w:rPr>
        <w:t xml:space="preserve"> (Sic) </w:t>
      </w:r>
    </w:p>
    <w:p w:rsidR="00F93D87" w:rsidRPr="00446AB2" w:rsidRDefault="00F93D87">
      <w:pPr>
        <w:pBdr>
          <w:top w:val="nil"/>
          <w:left w:val="nil"/>
          <w:bottom w:val="nil"/>
          <w:right w:val="nil"/>
          <w:between w:val="nil"/>
        </w:pBdr>
        <w:ind w:left="567" w:right="567"/>
        <w:jc w:val="both"/>
        <w:rPr>
          <w:rFonts w:ascii="Palatino Linotype" w:eastAsia="Palatino Linotype" w:hAnsi="Palatino Linotype" w:cs="Palatino Linotype"/>
          <w:i/>
          <w:color w:val="000000"/>
          <w:sz w:val="24"/>
          <w:szCs w:val="24"/>
        </w:rPr>
      </w:pPr>
    </w:p>
    <w:p w:rsidR="00F93D87" w:rsidRPr="00446AB2" w:rsidRDefault="0009579F">
      <w:pPr>
        <w:numPr>
          <w:ilvl w:val="0"/>
          <w:numId w:val="4"/>
        </w:numPr>
        <w:spacing w:line="360" w:lineRule="auto"/>
        <w:ind w:right="567"/>
        <w:jc w:val="both"/>
        <w:rPr>
          <w:rFonts w:ascii="Palatino Linotype" w:eastAsia="Palatino Linotype" w:hAnsi="Palatino Linotype" w:cs="Palatino Linotype"/>
          <w:sz w:val="24"/>
          <w:szCs w:val="24"/>
        </w:rPr>
      </w:pPr>
      <w:r w:rsidRPr="00446AB2">
        <w:rPr>
          <w:rFonts w:ascii="Palatino Linotype" w:eastAsia="Palatino Linotype" w:hAnsi="Palatino Linotype" w:cs="Palatino Linotype"/>
          <w:sz w:val="24"/>
          <w:szCs w:val="24"/>
        </w:rPr>
        <w:t xml:space="preserve">Modalidad de entrega: </w:t>
      </w:r>
      <w:r w:rsidRPr="00446AB2">
        <w:rPr>
          <w:rFonts w:ascii="Palatino Linotype" w:eastAsia="Palatino Linotype" w:hAnsi="Palatino Linotype" w:cs="Palatino Linotype"/>
          <w:b/>
          <w:sz w:val="24"/>
          <w:szCs w:val="24"/>
        </w:rPr>
        <w:t>Vía SAIMEX.</w:t>
      </w:r>
    </w:p>
    <w:p w:rsidR="00F93D87" w:rsidRPr="00446AB2" w:rsidRDefault="00F93D87">
      <w:pPr>
        <w:spacing w:line="360" w:lineRule="auto"/>
        <w:ind w:left="1146" w:right="567"/>
        <w:jc w:val="both"/>
        <w:rPr>
          <w:rFonts w:ascii="Palatino Linotype" w:eastAsia="Palatino Linotype" w:hAnsi="Palatino Linotype" w:cs="Palatino Linotype"/>
          <w:sz w:val="24"/>
          <w:szCs w:val="24"/>
        </w:rPr>
      </w:pPr>
    </w:p>
    <w:p w:rsidR="00F93D87" w:rsidRPr="00446AB2" w:rsidRDefault="0009579F">
      <w:pPr>
        <w:keepNext/>
        <w:keepLines/>
        <w:spacing w:line="360" w:lineRule="auto"/>
        <w:jc w:val="center"/>
        <w:rPr>
          <w:rFonts w:ascii="Palatino Linotype" w:eastAsia="Palatino Linotype" w:hAnsi="Palatino Linotype" w:cs="Palatino Linotype"/>
          <w:b/>
          <w:sz w:val="24"/>
          <w:szCs w:val="24"/>
        </w:rPr>
      </w:pPr>
      <w:r w:rsidRPr="00446AB2">
        <w:rPr>
          <w:rFonts w:ascii="Palatino Linotype" w:eastAsia="Palatino Linotype" w:hAnsi="Palatino Linotype" w:cs="Palatino Linotype"/>
          <w:b/>
          <w:sz w:val="24"/>
          <w:szCs w:val="24"/>
        </w:rPr>
        <w:t>RESPUESTA</w:t>
      </w:r>
    </w:p>
    <w:p w:rsidR="00F93D87" w:rsidRPr="00446AB2" w:rsidRDefault="0009579F">
      <w:pPr>
        <w:numPr>
          <w:ilvl w:val="0"/>
          <w:numId w:val="3"/>
        </w:numPr>
        <w:spacing w:line="360" w:lineRule="auto"/>
        <w:ind w:left="0" w:firstLine="0"/>
        <w:jc w:val="both"/>
        <w:rPr>
          <w:rFonts w:ascii="Palatino Linotype" w:eastAsia="Palatino Linotype" w:hAnsi="Palatino Linotype" w:cs="Palatino Linotype"/>
          <w:i/>
          <w:sz w:val="24"/>
          <w:szCs w:val="24"/>
        </w:rPr>
      </w:pPr>
      <w:r w:rsidRPr="00446AB2">
        <w:rPr>
          <w:rFonts w:ascii="Palatino Linotype" w:eastAsia="Palatino Linotype" w:hAnsi="Palatino Linotype" w:cs="Palatino Linotype"/>
          <w:sz w:val="24"/>
          <w:szCs w:val="24"/>
        </w:rPr>
        <w:t xml:space="preserve">El </w:t>
      </w:r>
      <w:r w:rsidRPr="00446AB2">
        <w:rPr>
          <w:rFonts w:ascii="Palatino Linotype" w:eastAsia="Palatino Linotype" w:hAnsi="Palatino Linotype" w:cs="Palatino Linotype"/>
          <w:b/>
          <w:sz w:val="24"/>
          <w:szCs w:val="24"/>
        </w:rPr>
        <w:t xml:space="preserve">seis de febrero de dos mil veinticinco, </w:t>
      </w:r>
      <w:r w:rsidRPr="00446AB2">
        <w:rPr>
          <w:rFonts w:ascii="Palatino Linotype" w:eastAsia="Palatino Linotype" w:hAnsi="Palatino Linotype" w:cs="Palatino Linotype"/>
          <w:sz w:val="24"/>
          <w:szCs w:val="24"/>
        </w:rPr>
        <w:t xml:space="preserve">el </w:t>
      </w:r>
      <w:r w:rsidRPr="00446AB2">
        <w:rPr>
          <w:rFonts w:ascii="Palatino Linotype" w:eastAsia="Palatino Linotype" w:hAnsi="Palatino Linotype" w:cs="Palatino Linotype"/>
          <w:b/>
          <w:sz w:val="24"/>
          <w:szCs w:val="24"/>
        </w:rPr>
        <w:t xml:space="preserve">SUJETO OBLIGADO </w:t>
      </w:r>
      <w:r w:rsidRPr="00446AB2">
        <w:rPr>
          <w:rFonts w:ascii="Palatino Linotype" w:eastAsia="Palatino Linotype" w:hAnsi="Palatino Linotype" w:cs="Palatino Linotype"/>
          <w:sz w:val="24"/>
          <w:szCs w:val="24"/>
        </w:rPr>
        <w:t xml:space="preserve">dio </w:t>
      </w:r>
      <w:r w:rsidRPr="00446AB2">
        <w:rPr>
          <w:rFonts w:ascii="Palatino Linotype" w:eastAsia="Palatino Linotype" w:hAnsi="Palatino Linotype" w:cs="Palatino Linotype"/>
          <w:b/>
          <w:sz w:val="24"/>
          <w:szCs w:val="24"/>
        </w:rPr>
        <w:t>RESPUESTA</w:t>
      </w:r>
      <w:r w:rsidRPr="00446AB2">
        <w:rPr>
          <w:rFonts w:ascii="Palatino Linotype" w:eastAsia="Palatino Linotype" w:hAnsi="Palatino Linotype" w:cs="Palatino Linotype"/>
          <w:sz w:val="24"/>
          <w:szCs w:val="24"/>
        </w:rPr>
        <w:t xml:space="preserve"> a través del archivo </w:t>
      </w:r>
      <w:hyperlink r:id="rId8">
        <w:r w:rsidRPr="00446AB2">
          <w:rPr>
            <w:rFonts w:ascii="Palatino Linotype" w:eastAsia="Palatino Linotype" w:hAnsi="Palatino Linotype" w:cs="Palatino Linotype"/>
            <w:b/>
            <w:i/>
            <w:sz w:val="24"/>
            <w:szCs w:val="24"/>
          </w:rPr>
          <w:t>Folio 0084-2025.pdf</w:t>
        </w:r>
      </w:hyperlink>
      <w:r w:rsidRPr="00446AB2">
        <w:rPr>
          <w:rFonts w:ascii="Palatino Linotype" w:eastAsia="Palatino Linotype" w:hAnsi="Palatino Linotype" w:cs="Palatino Linotype"/>
          <w:b/>
          <w:i/>
          <w:sz w:val="24"/>
          <w:szCs w:val="24"/>
        </w:rPr>
        <w:t xml:space="preserve"> </w:t>
      </w:r>
      <w:r w:rsidRPr="00446AB2">
        <w:rPr>
          <w:rFonts w:ascii="Palatino Linotype" w:eastAsia="Palatino Linotype" w:hAnsi="Palatino Linotype" w:cs="Palatino Linotype"/>
          <w:sz w:val="24"/>
          <w:szCs w:val="24"/>
        </w:rPr>
        <w:t>del que se desprende que se proporcionó el nombre, puesto, percepciones, deducciones y sueldo neto únicamente del síndico, ya que “</w:t>
      </w:r>
      <w:r w:rsidRPr="00446AB2">
        <w:rPr>
          <w:rFonts w:ascii="Palatino Linotype" w:eastAsia="Palatino Linotype" w:hAnsi="Palatino Linotype" w:cs="Palatino Linotype"/>
          <w:i/>
          <w:sz w:val="24"/>
          <w:szCs w:val="24"/>
        </w:rPr>
        <w:t>las posiciones disponibles en dicha sindicatura, se encuentran en proceso de selección y contratación”</w:t>
      </w:r>
    </w:p>
    <w:p w:rsidR="00F93D87" w:rsidRPr="00446AB2" w:rsidRDefault="00F93D87">
      <w:pPr>
        <w:spacing w:line="276" w:lineRule="auto"/>
        <w:ind w:left="567" w:right="964"/>
        <w:rPr>
          <w:rFonts w:ascii="Palatino Linotype" w:eastAsia="Palatino Linotype" w:hAnsi="Palatino Linotype" w:cs="Palatino Linotype"/>
          <w:i/>
          <w:sz w:val="24"/>
          <w:szCs w:val="24"/>
        </w:rPr>
      </w:pPr>
    </w:p>
    <w:p w:rsidR="00F93D87" w:rsidRPr="00446AB2" w:rsidRDefault="0009579F">
      <w:pPr>
        <w:keepNext/>
        <w:keepLines/>
        <w:spacing w:line="360" w:lineRule="auto"/>
        <w:jc w:val="center"/>
        <w:rPr>
          <w:rFonts w:ascii="Palatino Linotype" w:eastAsia="Palatino Linotype" w:hAnsi="Palatino Linotype" w:cs="Palatino Linotype"/>
          <w:b/>
          <w:sz w:val="24"/>
          <w:szCs w:val="24"/>
        </w:rPr>
      </w:pPr>
      <w:r w:rsidRPr="00446AB2">
        <w:rPr>
          <w:rFonts w:ascii="Palatino Linotype" w:eastAsia="Palatino Linotype" w:hAnsi="Palatino Linotype" w:cs="Palatino Linotype"/>
          <w:b/>
          <w:sz w:val="24"/>
          <w:szCs w:val="24"/>
        </w:rPr>
        <w:t xml:space="preserve">INCONFORMIDAD </w:t>
      </w:r>
    </w:p>
    <w:p w:rsidR="00F93D87" w:rsidRPr="00446AB2" w:rsidRDefault="00F93D87">
      <w:pPr>
        <w:spacing w:line="360" w:lineRule="auto"/>
        <w:jc w:val="both"/>
        <w:rPr>
          <w:rFonts w:ascii="Palatino Linotype" w:eastAsia="Palatino Linotype" w:hAnsi="Palatino Linotype" w:cs="Palatino Linotype"/>
          <w:sz w:val="24"/>
          <w:szCs w:val="24"/>
        </w:rPr>
      </w:pPr>
    </w:p>
    <w:p w:rsidR="00F93D87" w:rsidRPr="00446AB2" w:rsidRDefault="0009579F">
      <w:pPr>
        <w:numPr>
          <w:ilvl w:val="0"/>
          <w:numId w:val="3"/>
        </w:numPr>
        <w:spacing w:line="360" w:lineRule="auto"/>
        <w:ind w:left="0" w:firstLine="0"/>
        <w:jc w:val="both"/>
        <w:rPr>
          <w:rFonts w:ascii="Palatino Linotype" w:eastAsia="Palatino Linotype" w:hAnsi="Palatino Linotype" w:cs="Palatino Linotype"/>
          <w:sz w:val="24"/>
          <w:szCs w:val="24"/>
        </w:rPr>
      </w:pPr>
      <w:r w:rsidRPr="00446AB2">
        <w:rPr>
          <w:rFonts w:ascii="Palatino Linotype" w:eastAsia="Palatino Linotype" w:hAnsi="Palatino Linotype" w:cs="Palatino Linotype"/>
          <w:sz w:val="24"/>
          <w:szCs w:val="24"/>
        </w:rPr>
        <w:t xml:space="preserve">Inconforme con lo anterior, el </w:t>
      </w:r>
      <w:r w:rsidRPr="00446AB2">
        <w:rPr>
          <w:rFonts w:ascii="Palatino Linotype" w:eastAsia="Palatino Linotype" w:hAnsi="Palatino Linotype" w:cs="Palatino Linotype"/>
          <w:b/>
          <w:sz w:val="24"/>
          <w:szCs w:val="24"/>
        </w:rPr>
        <w:t>siete de febrero de dos mil veinticinco</w:t>
      </w:r>
      <w:r w:rsidRPr="00446AB2">
        <w:rPr>
          <w:rFonts w:ascii="Palatino Linotype" w:eastAsia="Palatino Linotype" w:hAnsi="Palatino Linotype" w:cs="Palatino Linotype"/>
          <w:sz w:val="24"/>
          <w:szCs w:val="24"/>
        </w:rPr>
        <w:t xml:space="preserve">,  el </w:t>
      </w:r>
      <w:r w:rsidRPr="00446AB2">
        <w:rPr>
          <w:rFonts w:ascii="Palatino Linotype" w:eastAsia="Palatino Linotype" w:hAnsi="Palatino Linotype" w:cs="Palatino Linotype"/>
          <w:b/>
          <w:sz w:val="24"/>
          <w:szCs w:val="24"/>
        </w:rPr>
        <w:t xml:space="preserve">SUJETO OBLIGADO </w:t>
      </w:r>
      <w:r w:rsidRPr="00446AB2">
        <w:rPr>
          <w:rFonts w:ascii="Palatino Linotype" w:eastAsia="Palatino Linotype" w:hAnsi="Palatino Linotype" w:cs="Palatino Linotype"/>
          <w:sz w:val="24"/>
          <w:szCs w:val="24"/>
        </w:rPr>
        <w:t xml:space="preserve">interpuso recurso de revisión, arguyendo como </w:t>
      </w:r>
    </w:p>
    <w:p w:rsidR="00F93D87" w:rsidRPr="00446AB2" w:rsidRDefault="00F93D87">
      <w:pPr>
        <w:spacing w:line="360" w:lineRule="auto"/>
        <w:jc w:val="both"/>
        <w:rPr>
          <w:rFonts w:ascii="Palatino Linotype" w:eastAsia="Palatino Linotype" w:hAnsi="Palatino Linotype" w:cs="Palatino Linotype"/>
          <w:sz w:val="24"/>
          <w:szCs w:val="24"/>
        </w:rPr>
      </w:pPr>
    </w:p>
    <w:p w:rsidR="00F93D87" w:rsidRPr="00446AB2" w:rsidRDefault="0009579F">
      <w:pPr>
        <w:numPr>
          <w:ilvl w:val="0"/>
          <w:numId w:val="5"/>
        </w:numPr>
        <w:pBdr>
          <w:top w:val="nil"/>
          <w:left w:val="nil"/>
          <w:bottom w:val="nil"/>
          <w:right w:val="nil"/>
          <w:between w:val="nil"/>
        </w:pBdr>
        <w:ind w:right="539"/>
        <w:jc w:val="both"/>
        <w:rPr>
          <w:rFonts w:ascii="Palatino Linotype" w:eastAsia="Palatino Linotype" w:hAnsi="Palatino Linotype" w:cs="Palatino Linotype"/>
          <w:i/>
          <w:color w:val="000000"/>
          <w:sz w:val="24"/>
          <w:szCs w:val="24"/>
        </w:rPr>
      </w:pPr>
      <w:r w:rsidRPr="00446AB2">
        <w:rPr>
          <w:rFonts w:ascii="Palatino Linotype" w:eastAsia="Palatino Linotype" w:hAnsi="Palatino Linotype" w:cs="Palatino Linotype"/>
          <w:b/>
          <w:color w:val="000000"/>
          <w:sz w:val="24"/>
          <w:szCs w:val="24"/>
        </w:rPr>
        <w:t>Acto impugnado</w:t>
      </w:r>
      <w:r w:rsidRPr="00446AB2">
        <w:rPr>
          <w:rFonts w:ascii="Palatino Linotype" w:eastAsia="Palatino Linotype" w:hAnsi="Palatino Linotype" w:cs="Palatino Linotype"/>
          <w:b/>
          <w:i/>
          <w:color w:val="000000"/>
          <w:sz w:val="24"/>
          <w:szCs w:val="24"/>
        </w:rPr>
        <w:t>:</w:t>
      </w:r>
      <w:r w:rsidRPr="00446AB2">
        <w:rPr>
          <w:rFonts w:ascii="Palatino Linotype" w:eastAsia="Palatino Linotype" w:hAnsi="Palatino Linotype" w:cs="Palatino Linotype"/>
          <w:color w:val="000000"/>
          <w:sz w:val="24"/>
          <w:szCs w:val="24"/>
        </w:rPr>
        <w:t xml:space="preserve"> </w:t>
      </w:r>
      <w:r w:rsidRPr="00446AB2">
        <w:rPr>
          <w:rFonts w:ascii="Palatino Linotype" w:eastAsia="Palatino Linotype" w:hAnsi="Palatino Linotype" w:cs="Palatino Linotype"/>
          <w:i/>
          <w:color w:val="000000"/>
          <w:sz w:val="24"/>
          <w:szCs w:val="24"/>
        </w:rPr>
        <w:t>“No se entrega la información solicitada” (sic)</w:t>
      </w:r>
    </w:p>
    <w:p w:rsidR="00F93D87" w:rsidRPr="00446AB2" w:rsidRDefault="00F93D87">
      <w:pPr>
        <w:pBdr>
          <w:top w:val="nil"/>
          <w:left w:val="nil"/>
          <w:bottom w:val="nil"/>
          <w:right w:val="nil"/>
          <w:between w:val="nil"/>
        </w:pBdr>
        <w:spacing w:line="360" w:lineRule="auto"/>
        <w:ind w:left="720" w:right="539"/>
        <w:jc w:val="both"/>
        <w:rPr>
          <w:rFonts w:ascii="Palatino Linotype" w:eastAsia="Palatino Linotype" w:hAnsi="Palatino Linotype" w:cs="Palatino Linotype"/>
          <w:color w:val="000000"/>
          <w:sz w:val="24"/>
          <w:szCs w:val="24"/>
        </w:rPr>
      </w:pPr>
    </w:p>
    <w:p w:rsidR="00F93D87" w:rsidRPr="00446AB2" w:rsidRDefault="0009579F">
      <w:pPr>
        <w:numPr>
          <w:ilvl w:val="0"/>
          <w:numId w:val="5"/>
        </w:numPr>
        <w:pBdr>
          <w:top w:val="nil"/>
          <w:left w:val="nil"/>
          <w:bottom w:val="nil"/>
          <w:right w:val="nil"/>
          <w:between w:val="nil"/>
        </w:pBdr>
        <w:ind w:right="539"/>
        <w:jc w:val="both"/>
        <w:rPr>
          <w:rFonts w:ascii="Palatino Linotype" w:eastAsia="Palatino Linotype" w:hAnsi="Palatino Linotype" w:cs="Palatino Linotype"/>
          <w:color w:val="000000"/>
          <w:sz w:val="24"/>
          <w:szCs w:val="24"/>
        </w:rPr>
      </w:pPr>
      <w:r w:rsidRPr="00446AB2">
        <w:rPr>
          <w:rFonts w:ascii="Palatino Linotype" w:eastAsia="Palatino Linotype" w:hAnsi="Palatino Linotype" w:cs="Palatino Linotype"/>
          <w:b/>
          <w:color w:val="000000"/>
          <w:sz w:val="24"/>
          <w:szCs w:val="24"/>
        </w:rPr>
        <w:t>Razones o Motivos de inconformidad: “</w:t>
      </w:r>
      <w:r w:rsidRPr="00446AB2">
        <w:rPr>
          <w:rFonts w:ascii="Palatino Linotype" w:eastAsia="Palatino Linotype" w:hAnsi="Palatino Linotype" w:cs="Palatino Linotype"/>
          <w:i/>
          <w:color w:val="000000"/>
          <w:sz w:val="24"/>
          <w:szCs w:val="24"/>
        </w:rPr>
        <w:t>La información solicitada es pública y debe ser entregada ya que no cuenta con dificultad de ser entregada</w:t>
      </w:r>
      <w:r w:rsidR="00960386" w:rsidRPr="00446AB2">
        <w:rPr>
          <w:rFonts w:ascii="Palatino Linotype" w:eastAsia="Palatino Linotype" w:hAnsi="Palatino Linotype" w:cs="Palatino Linotype"/>
          <w:i/>
          <w:color w:val="000000"/>
          <w:sz w:val="24"/>
          <w:szCs w:val="24"/>
        </w:rPr>
        <w:t>...</w:t>
      </w:r>
      <w:r w:rsidRPr="00446AB2">
        <w:rPr>
          <w:rFonts w:ascii="Palatino Linotype" w:eastAsia="Palatino Linotype" w:hAnsi="Palatino Linotype" w:cs="Palatino Linotype"/>
          <w:i/>
          <w:color w:val="000000"/>
          <w:sz w:val="24"/>
          <w:szCs w:val="24"/>
        </w:rPr>
        <w:t xml:space="preserve"> “(Sic)</w:t>
      </w:r>
    </w:p>
    <w:p w:rsidR="00F93D87" w:rsidRPr="00446AB2" w:rsidRDefault="00F93D87">
      <w:pPr>
        <w:spacing w:line="360" w:lineRule="auto"/>
        <w:jc w:val="both"/>
        <w:rPr>
          <w:rFonts w:ascii="Palatino Linotype" w:eastAsia="Palatino Linotype" w:hAnsi="Palatino Linotype" w:cs="Palatino Linotype"/>
          <w:sz w:val="24"/>
          <w:szCs w:val="24"/>
        </w:rPr>
      </w:pPr>
    </w:p>
    <w:p w:rsidR="00F93D87" w:rsidRPr="00446AB2" w:rsidRDefault="0009579F">
      <w:pPr>
        <w:numPr>
          <w:ilvl w:val="0"/>
          <w:numId w:val="3"/>
        </w:numPr>
        <w:spacing w:line="360" w:lineRule="auto"/>
        <w:ind w:left="0" w:firstLine="0"/>
        <w:jc w:val="both"/>
        <w:rPr>
          <w:rFonts w:ascii="Palatino Linotype" w:eastAsia="Palatino Linotype" w:hAnsi="Palatino Linotype" w:cs="Palatino Linotype"/>
          <w:sz w:val="24"/>
          <w:szCs w:val="24"/>
        </w:rPr>
      </w:pPr>
      <w:r w:rsidRPr="00446AB2">
        <w:rPr>
          <w:rFonts w:ascii="Palatino Linotype" w:eastAsia="Palatino Linotype" w:hAnsi="Palatino Linotype" w:cs="Palatino Linotype"/>
          <w:sz w:val="24"/>
          <w:szCs w:val="24"/>
        </w:rPr>
        <w:t xml:space="preserve">Se registró el recurso de revisión bajo el número de expediente al rubro indicado, asimismo con fundamento en lo dispuesto por el artículo 185 fracción I de la </w:t>
      </w:r>
      <w:r w:rsidRPr="00446AB2">
        <w:rPr>
          <w:rFonts w:ascii="Palatino Linotype" w:eastAsia="Palatino Linotype" w:hAnsi="Palatino Linotype" w:cs="Palatino Linotype"/>
          <w:b/>
          <w:sz w:val="24"/>
          <w:szCs w:val="24"/>
        </w:rPr>
        <w:t xml:space="preserve">Ley de Transparencia y Acceso a la Información Pública del Estado de México y </w:t>
      </w:r>
      <w:r w:rsidRPr="00446AB2">
        <w:rPr>
          <w:rFonts w:ascii="Palatino Linotype" w:eastAsia="Palatino Linotype" w:hAnsi="Palatino Linotype" w:cs="Palatino Linotype"/>
          <w:b/>
          <w:sz w:val="24"/>
          <w:szCs w:val="24"/>
        </w:rPr>
        <w:lastRenderedPageBreak/>
        <w:t xml:space="preserve">Municipios </w:t>
      </w:r>
      <w:r w:rsidRPr="00446AB2">
        <w:rPr>
          <w:rFonts w:ascii="Palatino Linotype" w:eastAsia="Palatino Linotype" w:hAnsi="Palatino Linotype" w:cs="Palatino Linotype"/>
          <w:sz w:val="24"/>
          <w:szCs w:val="24"/>
        </w:rPr>
        <w:t xml:space="preserve">se turnó a la </w:t>
      </w:r>
      <w:r w:rsidRPr="00446AB2">
        <w:rPr>
          <w:rFonts w:ascii="Palatino Linotype" w:eastAsia="Palatino Linotype" w:hAnsi="Palatino Linotype" w:cs="Palatino Linotype"/>
          <w:b/>
          <w:sz w:val="24"/>
          <w:szCs w:val="24"/>
        </w:rPr>
        <w:t xml:space="preserve">Comisionada María del Rosario Mejía Ayala, </w:t>
      </w:r>
      <w:r w:rsidRPr="00446AB2">
        <w:rPr>
          <w:rFonts w:ascii="Palatino Linotype" w:eastAsia="Palatino Linotype" w:hAnsi="Palatino Linotype" w:cs="Palatino Linotype"/>
          <w:sz w:val="24"/>
          <w:szCs w:val="24"/>
        </w:rPr>
        <w:t xml:space="preserve">con el objeto de su análisis. </w:t>
      </w:r>
    </w:p>
    <w:p w:rsidR="00F93D87" w:rsidRPr="00446AB2" w:rsidRDefault="00F93D87">
      <w:pPr>
        <w:spacing w:line="360" w:lineRule="auto"/>
        <w:jc w:val="both"/>
        <w:rPr>
          <w:rFonts w:ascii="Palatino Linotype" w:eastAsia="Palatino Linotype" w:hAnsi="Palatino Linotype" w:cs="Palatino Linotype"/>
          <w:sz w:val="24"/>
          <w:szCs w:val="24"/>
        </w:rPr>
      </w:pPr>
    </w:p>
    <w:p w:rsidR="00F93D87" w:rsidRPr="00446AB2" w:rsidRDefault="0009579F">
      <w:pPr>
        <w:numPr>
          <w:ilvl w:val="0"/>
          <w:numId w:val="3"/>
        </w:numPr>
        <w:spacing w:line="360" w:lineRule="auto"/>
        <w:ind w:left="0" w:firstLine="0"/>
        <w:jc w:val="both"/>
        <w:rPr>
          <w:rFonts w:ascii="Palatino Linotype" w:eastAsia="Palatino Linotype" w:hAnsi="Palatino Linotype" w:cs="Palatino Linotype"/>
          <w:i/>
          <w:sz w:val="24"/>
          <w:szCs w:val="24"/>
        </w:rPr>
      </w:pPr>
      <w:r w:rsidRPr="00446AB2">
        <w:rPr>
          <w:rFonts w:ascii="Palatino Linotype" w:eastAsia="Palatino Linotype" w:hAnsi="Palatino Linotype" w:cs="Palatino Linotype"/>
          <w:sz w:val="24"/>
          <w:szCs w:val="24"/>
        </w:rPr>
        <w:t xml:space="preserve">La Comisionada Ponente con fundamento en lo dispuesto por el artículo 18 fracción II de la ley de la materia, a través del acuerdo de admisión notificado el </w:t>
      </w:r>
      <w:r w:rsidRPr="00446AB2">
        <w:rPr>
          <w:rFonts w:ascii="Palatino Linotype" w:eastAsia="Palatino Linotype" w:hAnsi="Palatino Linotype" w:cs="Palatino Linotype"/>
          <w:b/>
          <w:sz w:val="24"/>
          <w:szCs w:val="24"/>
        </w:rPr>
        <w:t>siete de marzo de dos mil veinticinco,</w:t>
      </w:r>
      <w:r w:rsidRPr="00446AB2">
        <w:rPr>
          <w:rFonts w:ascii="Palatino Linotype" w:eastAsia="Palatino Linotype" w:hAnsi="Palatino Linotype" w:cs="Palatino Linotype"/>
          <w:sz w:val="24"/>
          <w:szCs w:val="24"/>
        </w:rPr>
        <w:t xml:space="preserve"> se puso a disposición de las partes el expediente electrónico vía </w:t>
      </w:r>
      <w:r w:rsidRPr="00446AB2">
        <w:rPr>
          <w:rFonts w:ascii="Palatino Linotype" w:eastAsia="Palatino Linotype" w:hAnsi="Palatino Linotype" w:cs="Palatino Linotype"/>
          <w:b/>
          <w:sz w:val="24"/>
          <w:szCs w:val="24"/>
        </w:rPr>
        <w:t xml:space="preserve">SAIMEX </w:t>
      </w:r>
      <w:r w:rsidRPr="00446AB2">
        <w:rPr>
          <w:rFonts w:ascii="Palatino Linotype" w:eastAsia="Palatino Linotype" w:hAnsi="Palatino Linotype" w:cs="Palatino Linotype"/>
          <w:sz w:val="24"/>
          <w:szCs w:val="24"/>
        </w:rPr>
        <w:t xml:space="preserve">a efecto de que en un plazo máximo de siete días manifestaran lo que a derecho convinieran, ofrecieran pruebas y alegatos según corresponda al caso concreto, de esta forma para que el </w:t>
      </w:r>
      <w:r w:rsidRPr="00446AB2">
        <w:rPr>
          <w:rFonts w:ascii="Palatino Linotype" w:eastAsia="Palatino Linotype" w:hAnsi="Palatino Linotype" w:cs="Palatino Linotype"/>
          <w:b/>
          <w:sz w:val="24"/>
          <w:szCs w:val="24"/>
        </w:rPr>
        <w:t>SUJETO OBLIGADO</w:t>
      </w:r>
      <w:r w:rsidRPr="00446AB2">
        <w:rPr>
          <w:rFonts w:ascii="Palatino Linotype" w:eastAsia="Palatino Linotype" w:hAnsi="Palatino Linotype" w:cs="Palatino Linotype"/>
          <w:sz w:val="24"/>
          <w:szCs w:val="24"/>
        </w:rPr>
        <w:t xml:space="preserve"> presentara el informe justificado procedente. </w:t>
      </w:r>
    </w:p>
    <w:p w:rsidR="00F93D87" w:rsidRPr="00446AB2" w:rsidRDefault="00F93D87">
      <w:pPr>
        <w:spacing w:line="360" w:lineRule="auto"/>
        <w:jc w:val="both"/>
        <w:rPr>
          <w:rFonts w:ascii="Palatino Linotype" w:eastAsia="Palatino Linotype" w:hAnsi="Palatino Linotype" w:cs="Palatino Linotype"/>
          <w:i/>
          <w:sz w:val="24"/>
          <w:szCs w:val="24"/>
        </w:rPr>
      </w:pPr>
    </w:p>
    <w:p w:rsidR="00F93D87" w:rsidRPr="00446AB2" w:rsidRDefault="0009579F">
      <w:pPr>
        <w:keepNext/>
        <w:keepLines/>
        <w:spacing w:line="360" w:lineRule="auto"/>
        <w:jc w:val="center"/>
        <w:rPr>
          <w:rFonts w:ascii="Palatino Linotype" w:eastAsia="Palatino Linotype" w:hAnsi="Palatino Linotype" w:cs="Palatino Linotype"/>
          <w:b/>
          <w:sz w:val="24"/>
          <w:szCs w:val="24"/>
        </w:rPr>
      </w:pPr>
      <w:r w:rsidRPr="00446AB2">
        <w:rPr>
          <w:rFonts w:ascii="Palatino Linotype" w:eastAsia="Palatino Linotype" w:hAnsi="Palatino Linotype" w:cs="Palatino Linotype"/>
          <w:b/>
          <w:sz w:val="24"/>
          <w:szCs w:val="24"/>
        </w:rPr>
        <w:t>MANIFESTACIONES</w:t>
      </w:r>
    </w:p>
    <w:p w:rsidR="00F93D87" w:rsidRPr="00446AB2" w:rsidRDefault="00F93D87">
      <w:pPr>
        <w:spacing w:line="360" w:lineRule="auto"/>
        <w:jc w:val="both"/>
        <w:rPr>
          <w:rFonts w:ascii="Palatino Linotype" w:eastAsia="Palatino Linotype" w:hAnsi="Palatino Linotype" w:cs="Palatino Linotype"/>
          <w:i/>
          <w:sz w:val="24"/>
          <w:szCs w:val="24"/>
        </w:rPr>
      </w:pPr>
    </w:p>
    <w:p w:rsidR="00F93D87" w:rsidRPr="00446AB2" w:rsidRDefault="0009579F">
      <w:pPr>
        <w:numPr>
          <w:ilvl w:val="0"/>
          <w:numId w:val="3"/>
        </w:numPr>
        <w:spacing w:line="360" w:lineRule="auto"/>
        <w:ind w:left="0" w:firstLine="0"/>
        <w:jc w:val="both"/>
        <w:rPr>
          <w:rFonts w:ascii="Palatino Linotype" w:eastAsia="Palatino Linotype" w:hAnsi="Palatino Linotype" w:cs="Palatino Linotype"/>
          <w:i/>
          <w:sz w:val="24"/>
          <w:szCs w:val="24"/>
        </w:rPr>
      </w:pPr>
      <w:r w:rsidRPr="00446AB2">
        <w:rPr>
          <w:rFonts w:ascii="Palatino Linotype" w:eastAsia="Palatino Linotype" w:hAnsi="Palatino Linotype" w:cs="Palatino Linotype"/>
          <w:sz w:val="24"/>
          <w:szCs w:val="24"/>
        </w:rPr>
        <w:t xml:space="preserve">De las constancias que obran en el expediente electrónico SAIMEX, se advierte que el </w:t>
      </w:r>
      <w:r w:rsidRPr="00446AB2">
        <w:rPr>
          <w:rFonts w:ascii="Palatino Linotype" w:eastAsia="Palatino Linotype" w:hAnsi="Palatino Linotype" w:cs="Palatino Linotype"/>
          <w:b/>
          <w:sz w:val="24"/>
          <w:szCs w:val="24"/>
        </w:rPr>
        <w:t>PARTICULAR,</w:t>
      </w:r>
      <w:r w:rsidRPr="00446AB2">
        <w:rPr>
          <w:rFonts w:ascii="Palatino Linotype" w:eastAsia="Palatino Linotype" w:hAnsi="Palatino Linotype" w:cs="Palatino Linotype"/>
          <w:sz w:val="24"/>
          <w:szCs w:val="24"/>
        </w:rPr>
        <w:t xml:space="preserve"> no realizo manifestación alguna.</w:t>
      </w:r>
    </w:p>
    <w:p w:rsidR="00F93D87" w:rsidRPr="00446AB2" w:rsidRDefault="00F93D87">
      <w:pPr>
        <w:spacing w:line="360" w:lineRule="auto"/>
        <w:jc w:val="both"/>
        <w:rPr>
          <w:rFonts w:ascii="Palatino Linotype" w:eastAsia="Palatino Linotype" w:hAnsi="Palatino Linotype" w:cs="Palatino Linotype"/>
          <w:i/>
          <w:sz w:val="24"/>
          <w:szCs w:val="24"/>
        </w:rPr>
      </w:pPr>
    </w:p>
    <w:p w:rsidR="00F93D87" w:rsidRPr="00446AB2" w:rsidRDefault="0009579F">
      <w:pPr>
        <w:numPr>
          <w:ilvl w:val="0"/>
          <w:numId w:val="3"/>
        </w:numPr>
        <w:spacing w:line="360" w:lineRule="auto"/>
        <w:ind w:left="0" w:firstLine="0"/>
        <w:jc w:val="both"/>
        <w:rPr>
          <w:rFonts w:ascii="Palatino Linotype" w:eastAsia="Palatino Linotype" w:hAnsi="Palatino Linotype" w:cs="Palatino Linotype"/>
          <w:color w:val="FF0000"/>
          <w:sz w:val="24"/>
          <w:szCs w:val="24"/>
        </w:rPr>
      </w:pPr>
      <w:r w:rsidRPr="00446AB2">
        <w:rPr>
          <w:rFonts w:ascii="Palatino Linotype" w:eastAsia="Palatino Linotype" w:hAnsi="Palatino Linotype" w:cs="Palatino Linotype"/>
          <w:sz w:val="24"/>
          <w:szCs w:val="24"/>
        </w:rPr>
        <w:t xml:space="preserve">El </w:t>
      </w:r>
      <w:r w:rsidRPr="00446AB2">
        <w:rPr>
          <w:rFonts w:ascii="Palatino Linotype" w:eastAsia="Palatino Linotype" w:hAnsi="Palatino Linotype" w:cs="Palatino Linotype"/>
          <w:b/>
          <w:sz w:val="24"/>
          <w:szCs w:val="24"/>
        </w:rPr>
        <w:t xml:space="preserve">SUJETO OBLIGADO, </w:t>
      </w:r>
      <w:r w:rsidRPr="00446AB2">
        <w:rPr>
          <w:rFonts w:ascii="Palatino Linotype" w:eastAsia="Palatino Linotype" w:hAnsi="Palatino Linotype" w:cs="Palatino Linotype"/>
          <w:sz w:val="24"/>
          <w:szCs w:val="24"/>
        </w:rPr>
        <w:t xml:space="preserve">remitió el archivo </w:t>
      </w:r>
      <w:hyperlink r:id="rId9">
        <w:r w:rsidRPr="00446AB2">
          <w:rPr>
            <w:rFonts w:ascii="Palatino Linotype" w:eastAsia="Palatino Linotype" w:hAnsi="Palatino Linotype" w:cs="Palatino Linotype"/>
            <w:b/>
            <w:i/>
            <w:color w:val="000000"/>
            <w:sz w:val="24"/>
            <w:szCs w:val="24"/>
          </w:rPr>
          <w:t>DA_SRH_0395_2025_RR878.pdf</w:t>
        </w:r>
      </w:hyperlink>
      <w:r w:rsidRPr="00446AB2">
        <w:rPr>
          <w:rFonts w:ascii="Palatino Linotype" w:eastAsia="Palatino Linotype" w:hAnsi="Palatino Linotype" w:cs="Palatino Linotype"/>
          <w:i/>
          <w:sz w:val="24"/>
          <w:szCs w:val="24"/>
        </w:rPr>
        <w:t xml:space="preserve">, </w:t>
      </w:r>
      <w:r w:rsidRPr="00446AB2">
        <w:rPr>
          <w:rFonts w:ascii="Palatino Linotype" w:eastAsia="Palatino Linotype" w:hAnsi="Palatino Linotype" w:cs="Palatino Linotype"/>
          <w:sz w:val="24"/>
          <w:szCs w:val="24"/>
        </w:rPr>
        <w:t>del que se desprende el oficio de nueve de febrero de dos mil veinticinco, firmado por el Director de Administración, por el que confirma la respuesta primigenia.</w:t>
      </w:r>
    </w:p>
    <w:p w:rsidR="00F93D87" w:rsidRPr="00446AB2" w:rsidRDefault="0009579F">
      <w:pPr>
        <w:spacing w:line="360" w:lineRule="auto"/>
        <w:jc w:val="both"/>
        <w:rPr>
          <w:rFonts w:ascii="Palatino Linotype" w:eastAsia="Palatino Linotype" w:hAnsi="Palatino Linotype" w:cs="Palatino Linotype"/>
          <w:color w:val="FF0000"/>
          <w:sz w:val="24"/>
          <w:szCs w:val="24"/>
        </w:rPr>
      </w:pPr>
      <w:r w:rsidRPr="00446AB2">
        <w:rPr>
          <w:rFonts w:ascii="Palatino Linotype" w:eastAsia="Palatino Linotype" w:hAnsi="Palatino Linotype" w:cs="Palatino Linotype"/>
          <w:sz w:val="24"/>
          <w:szCs w:val="24"/>
        </w:rPr>
        <w:t xml:space="preserve"> </w:t>
      </w:r>
    </w:p>
    <w:p w:rsidR="00F93D87" w:rsidRPr="00446AB2" w:rsidRDefault="0009579F">
      <w:pPr>
        <w:numPr>
          <w:ilvl w:val="0"/>
          <w:numId w:val="3"/>
        </w:numPr>
        <w:spacing w:line="360" w:lineRule="auto"/>
        <w:jc w:val="both"/>
        <w:rPr>
          <w:rFonts w:ascii="Palatino Linotype" w:hAnsi="Palatino Linotype"/>
          <w:sz w:val="24"/>
          <w:szCs w:val="24"/>
          <w:u w:val="single"/>
        </w:rPr>
      </w:pPr>
      <w:r w:rsidRPr="00446AB2">
        <w:rPr>
          <w:rFonts w:ascii="Palatino Linotype" w:eastAsia="Palatino Linotype" w:hAnsi="Palatino Linotype" w:cs="Palatino Linotype"/>
          <w:sz w:val="24"/>
          <w:szCs w:val="24"/>
        </w:rPr>
        <w:t xml:space="preserve">El </w:t>
      </w:r>
      <w:r w:rsidRPr="00446AB2">
        <w:rPr>
          <w:rFonts w:ascii="Palatino Linotype" w:eastAsia="Palatino Linotype" w:hAnsi="Palatino Linotype" w:cs="Palatino Linotype"/>
          <w:b/>
          <w:sz w:val="24"/>
          <w:szCs w:val="24"/>
        </w:rPr>
        <w:t>dieciocho de marzo de dos mil veinticinco,</w:t>
      </w:r>
      <w:r w:rsidRPr="00446AB2">
        <w:rPr>
          <w:rFonts w:ascii="Palatino Linotype" w:eastAsia="Palatino Linotype" w:hAnsi="Palatino Linotype" w:cs="Palatino Linotype"/>
          <w:sz w:val="24"/>
          <w:szCs w:val="24"/>
        </w:rPr>
        <w:t xml:space="preserve"> se amplió el término para resolver.</w:t>
      </w:r>
    </w:p>
    <w:p w:rsidR="00F93D87" w:rsidRPr="00446AB2" w:rsidRDefault="0009579F">
      <w:pPr>
        <w:numPr>
          <w:ilvl w:val="0"/>
          <w:numId w:val="3"/>
        </w:numPr>
        <w:tabs>
          <w:tab w:val="left" w:pos="426"/>
        </w:tabs>
        <w:spacing w:line="360" w:lineRule="auto"/>
        <w:ind w:left="0" w:firstLine="0"/>
        <w:jc w:val="both"/>
        <w:rPr>
          <w:rFonts w:ascii="Palatino Linotype" w:eastAsia="Palatino Linotype" w:hAnsi="Palatino Linotype" w:cs="Palatino Linotype"/>
          <w:b/>
          <w:sz w:val="24"/>
          <w:szCs w:val="24"/>
          <w:u w:val="single"/>
        </w:rPr>
      </w:pPr>
      <w:r w:rsidRPr="00446AB2">
        <w:rPr>
          <w:rFonts w:ascii="Palatino Linotype" w:eastAsia="Palatino Linotype" w:hAnsi="Palatino Linotype" w:cs="Palatino Linotype"/>
          <w:sz w:val="24"/>
          <w:szCs w:val="24"/>
        </w:rPr>
        <w:lastRenderedPageBreak/>
        <w:t xml:space="preserve">El </w:t>
      </w:r>
      <w:r w:rsidRPr="00446AB2">
        <w:rPr>
          <w:rFonts w:ascii="Palatino Linotype" w:eastAsia="Palatino Linotype" w:hAnsi="Palatino Linotype" w:cs="Palatino Linotype"/>
          <w:b/>
          <w:sz w:val="24"/>
          <w:szCs w:val="24"/>
        </w:rPr>
        <w:t>veinticinco de marzo de dos mil veinticinco</w:t>
      </w:r>
      <w:r w:rsidRPr="00446AB2">
        <w:rPr>
          <w:rFonts w:ascii="Palatino Linotype" w:eastAsia="Palatino Linotype" w:hAnsi="Palatino Linotype" w:cs="Palatino Linotype"/>
          <w:sz w:val="24"/>
          <w:szCs w:val="24"/>
        </w:rPr>
        <w:t>, la Comisionada Ponente decretó el cierre de instrucción y al no existir diligencias por realizar y se turnó el expediente a resolución correspondiente, por lo que no habiendo más que hacer constar, y ------------------------------------------------------------------------------------------</w:t>
      </w:r>
      <w:r w:rsidR="00960386" w:rsidRPr="00446AB2">
        <w:rPr>
          <w:rFonts w:ascii="Palatino Linotype" w:eastAsia="Palatino Linotype" w:hAnsi="Palatino Linotype" w:cs="Palatino Linotype"/>
          <w:sz w:val="24"/>
          <w:szCs w:val="24"/>
        </w:rPr>
        <w:t>-----------------------</w:t>
      </w:r>
      <w:r w:rsidRPr="00446AB2">
        <w:rPr>
          <w:rFonts w:ascii="Palatino Linotype" w:eastAsia="Palatino Linotype" w:hAnsi="Palatino Linotype" w:cs="Palatino Linotype"/>
          <w:sz w:val="24"/>
          <w:szCs w:val="24"/>
        </w:rPr>
        <w:t>--------</w:t>
      </w:r>
    </w:p>
    <w:p w:rsidR="00F93D87" w:rsidRPr="00446AB2" w:rsidRDefault="00F93D87">
      <w:pPr>
        <w:tabs>
          <w:tab w:val="left" w:pos="426"/>
        </w:tabs>
        <w:spacing w:line="360" w:lineRule="auto"/>
        <w:jc w:val="both"/>
        <w:rPr>
          <w:rFonts w:ascii="Palatino Linotype" w:eastAsia="Palatino Linotype" w:hAnsi="Palatino Linotype" w:cs="Palatino Linotype"/>
          <w:b/>
          <w:sz w:val="24"/>
          <w:szCs w:val="24"/>
          <w:u w:val="single"/>
        </w:rPr>
      </w:pPr>
    </w:p>
    <w:p w:rsidR="00F93D87" w:rsidRPr="00446AB2" w:rsidRDefault="0009579F">
      <w:pPr>
        <w:keepNext/>
        <w:keepLines/>
        <w:spacing w:line="360" w:lineRule="auto"/>
        <w:jc w:val="center"/>
        <w:rPr>
          <w:rFonts w:ascii="Palatino Linotype" w:eastAsia="Palatino Linotype" w:hAnsi="Palatino Linotype" w:cs="Palatino Linotype"/>
          <w:b/>
          <w:sz w:val="24"/>
          <w:szCs w:val="24"/>
        </w:rPr>
      </w:pPr>
      <w:bookmarkStart w:id="2" w:name="_heading=h.30j0zll" w:colFirst="0" w:colLast="0"/>
      <w:bookmarkEnd w:id="2"/>
      <w:r w:rsidRPr="00446AB2">
        <w:rPr>
          <w:rFonts w:ascii="Palatino Linotype" w:eastAsia="Palatino Linotype" w:hAnsi="Palatino Linotype" w:cs="Palatino Linotype"/>
          <w:b/>
          <w:sz w:val="24"/>
          <w:szCs w:val="24"/>
        </w:rPr>
        <w:t>C</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O</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N</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S</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I</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D</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E</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R</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A</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N</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D</w:t>
      </w:r>
      <w:r w:rsidR="00960386" w:rsidRPr="00446AB2">
        <w:rPr>
          <w:rFonts w:ascii="Palatino Linotype" w:eastAsia="Palatino Linotype" w:hAnsi="Palatino Linotype" w:cs="Palatino Linotype"/>
          <w:b/>
          <w:sz w:val="24"/>
          <w:szCs w:val="24"/>
        </w:rPr>
        <w:t xml:space="preserve"> </w:t>
      </w:r>
      <w:r w:rsidRPr="00446AB2">
        <w:rPr>
          <w:rFonts w:ascii="Palatino Linotype" w:eastAsia="Palatino Linotype" w:hAnsi="Palatino Linotype" w:cs="Palatino Linotype"/>
          <w:b/>
          <w:sz w:val="24"/>
          <w:szCs w:val="24"/>
        </w:rPr>
        <w:t xml:space="preserve">O </w:t>
      </w:r>
    </w:p>
    <w:p w:rsidR="00960386" w:rsidRPr="00446AB2" w:rsidRDefault="00960386">
      <w:pPr>
        <w:keepNext/>
        <w:keepLines/>
        <w:spacing w:line="360" w:lineRule="auto"/>
        <w:rPr>
          <w:rFonts w:ascii="Palatino Linotype" w:eastAsia="Palatino Linotype" w:hAnsi="Palatino Linotype" w:cs="Palatino Linotype"/>
          <w:b/>
          <w:sz w:val="24"/>
          <w:szCs w:val="24"/>
        </w:rPr>
      </w:pPr>
      <w:bookmarkStart w:id="3" w:name="_heading=h.1fob9te" w:colFirst="0" w:colLast="0"/>
      <w:bookmarkEnd w:id="3"/>
    </w:p>
    <w:p w:rsidR="00F93D87" w:rsidRPr="00446AB2" w:rsidRDefault="0009579F">
      <w:pPr>
        <w:keepNext/>
        <w:keepLines/>
        <w:spacing w:line="360" w:lineRule="auto"/>
        <w:rPr>
          <w:rFonts w:ascii="Palatino Linotype" w:eastAsia="Palatino Linotype" w:hAnsi="Palatino Linotype" w:cs="Palatino Linotype"/>
          <w:b/>
          <w:sz w:val="24"/>
          <w:szCs w:val="24"/>
        </w:rPr>
      </w:pPr>
      <w:r w:rsidRPr="00446AB2">
        <w:rPr>
          <w:rFonts w:ascii="Palatino Linotype" w:eastAsia="Palatino Linotype" w:hAnsi="Palatino Linotype" w:cs="Palatino Linotype"/>
          <w:b/>
          <w:sz w:val="24"/>
          <w:szCs w:val="24"/>
        </w:rPr>
        <w:t>PRIMERO. De la competencia</w:t>
      </w:r>
    </w:p>
    <w:p w:rsidR="00F93D87" w:rsidRPr="00446AB2" w:rsidRDefault="00F93D87">
      <w:pPr>
        <w:rPr>
          <w:rFonts w:ascii="Palatino Linotype" w:eastAsia="Palatino Linotype" w:hAnsi="Palatino Linotype" w:cs="Palatino Linotype"/>
          <w:sz w:val="24"/>
          <w:szCs w:val="24"/>
        </w:rPr>
      </w:pPr>
    </w:p>
    <w:p w:rsidR="00F93D87" w:rsidRPr="00446AB2" w:rsidRDefault="0009579F">
      <w:pPr>
        <w:numPr>
          <w:ilvl w:val="0"/>
          <w:numId w:val="3"/>
        </w:numPr>
        <w:tabs>
          <w:tab w:val="left" w:pos="426"/>
        </w:tabs>
        <w:spacing w:line="360" w:lineRule="auto"/>
        <w:ind w:left="0" w:firstLine="0"/>
        <w:jc w:val="both"/>
        <w:rPr>
          <w:rFonts w:ascii="Palatino Linotype" w:eastAsia="Palatino Linotype" w:hAnsi="Palatino Linotype" w:cs="Palatino Linotype"/>
          <w:color w:val="000000"/>
          <w:sz w:val="24"/>
          <w:szCs w:val="24"/>
        </w:rPr>
      </w:pPr>
      <w:r w:rsidRPr="00446AB2">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F93D87" w:rsidRPr="00446AB2" w:rsidRDefault="00F93D87">
      <w:pPr>
        <w:tabs>
          <w:tab w:val="left" w:pos="426"/>
        </w:tabs>
        <w:spacing w:line="360" w:lineRule="auto"/>
        <w:jc w:val="both"/>
        <w:rPr>
          <w:rFonts w:ascii="Palatino Linotype" w:eastAsia="Palatino Linotype" w:hAnsi="Palatino Linotype" w:cs="Palatino Linotype"/>
          <w:color w:val="000000"/>
          <w:sz w:val="24"/>
          <w:szCs w:val="24"/>
        </w:rPr>
      </w:pPr>
    </w:p>
    <w:p w:rsidR="00F93D87" w:rsidRPr="00446AB2" w:rsidRDefault="0009579F">
      <w:pPr>
        <w:keepNext/>
        <w:keepLines/>
        <w:spacing w:line="360" w:lineRule="auto"/>
        <w:rPr>
          <w:rFonts w:ascii="Palatino Linotype" w:eastAsia="Palatino Linotype" w:hAnsi="Palatino Linotype" w:cs="Palatino Linotype"/>
          <w:b/>
          <w:sz w:val="24"/>
          <w:szCs w:val="24"/>
        </w:rPr>
      </w:pPr>
      <w:bookmarkStart w:id="4" w:name="_heading=h.3znysh7" w:colFirst="0" w:colLast="0"/>
      <w:bookmarkEnd w:id="4"/>
      <w:r w:rsidRPr="00446AB2">
        <w:rPr>
          <w:rFonts w:ascii="Palatino Linotype" w:eastAsia="Palatino Linotype" w:hAnsi="Palatino Linotype" w:cs="Palatino Linotype"/>
          <w:b/>
          <w:sz w:val="24"/>
          <w:szCs w:val="24"/>
        </w:rPr>
        <w:lastRenderedPageBreak/>
        <w:t>SEGUNDO. De la oportunidad y procedencia.</w:t>
      </w:r>
    </w:p>
    <w:p w:rsidR="00F93D87" w:rsidRPr="00446AB2" w:rsidRDefault="00F93D87">
      <w:pPr>
        <w:spacing w:line="360" w:lineRule="auto"/>
        <w:rPr>
          <w:rFonts w:ascii="Palatino Linotype" w:eastAsia="Palatino Linotype" w:hAnsi="Palatino Linotype" w:cs="Palatino Linotype"/>
          <w:sz w:val="24"/>
          <w:szCs w:val="24"/>
        </w:rPr>
      </w:pPr>
    </w:p>
    <w:p w:rsidR="00F93D87" w:rsidRPr="00446AB2" w:rsidRDefault="0009579F">
      <w:pPr>
        <w:numPr>
          <w:ilvl w:val="0"/>
          <w:numId w:val="3"/>
        </w:numPr>
        <w:spacing w:line="360" w:lineRule="auto"/>
        <w:ind w:left="0" w:right="48" w:firstLine="0"/>
        <w:jc w:val="both"/>
        <w:rPr>
          <w:rFonts w:ascii="Palatino Linotype" w:eastAsia="Palatino Linotype" w:hAnsi="Palatino Linotype" w:cs="Palatino Linotype"/>
          <w:sz w:val="24"/>
          <w:szCs w:val="24"/>
        </w:rPr>
      </w:pPr>
      <w:r w:rsidRPr="00446AB2">
        <w:rPr>
          <w:rFonts w:ascii="Palatino Linotype" w:eastAsia="Palatino Linotype" w:hAnsi="Palatino Linotype" w:cs="Palatino Linotype"/>
          <w:sz w:val="24"/>
          <w:szCs w:val="24"/>
        </w:rPr>
        <w:t xml:space="preserve">El medio de impugnación fue presentado a través del </w:t>
      </w:r>
      <w:r w:rsidRPr="00446AB2">
        <w:rPr>
          <w:rFonts w:ascii="Palatino Linotype" w:eastAsia="Palatino Linotype" w:hAnsi="Palatino Linotype" w:cs="Palatino Linotype"/>
          <w:b/>
          <w:sz w:val="24"/>
          <w:szCs w:val="24"/>
        </w:rPr>
        <w:t>SAIMEX,</w:t>
      </w:r>
      <w:r w:rsidRPr="00446AB2">
        <w:rPr>
          <w:rFonts w:ascii="Palatino Linotype" w:eastAsia="Palatino Linotype" w:hAnsi="Palatino Linotype" w:cs="Palatino Linotype"/>
          <w:sz w:val="24"/>
          <w:szCs w:val="24"/>
        </w:rPr>
        <w:t xml:space="preserve"> en el formato previamente aprobado para tal efecto y dentro del plazo legal de quince días hábiles otorgados; para el caso en particular es de señalar que el </w:t>
      </w:r>
      <w:r w:rsidRPr="00446AB2">
        <w:rPr>
          <w:rFonts w:ascii="Palatino Linotype" w:eastAsia="Palatino Linotype" w:hAnsi="Palatino Linotype" w:cs="Palatino Linotype"/>
          <w:b/>
          <w:sz w:val="24"/>
          <w:szCs w:val="24"/>
        </w:rPr>
        <w:t>SUJETO OBLIGADO</w:t>
      </w:r>
      <w:r w:rsidRPr="00446AB2">
        <w:rPr>
          <w:rFonts w:ascii="Palatino Linotype" w:eastAsia="Palatino Linotype" w:hAnsi="Palatino Linotype" w:cs="Palatino Linotype"/>
          <w:sz w:val="24"/>
          <w:szCs w:val="24"/>
        </w:rPr>
        <w:t xml:space="preserve"> entregó respuesta el </w:t>
      </w:r>
      <w:r w:rsidRPr="00446AB2">
        <w:rPr>
          <w:rFonts w:ascii="Palatino Linotype" w:eastAsia="Palatino Linotype" w:hAnsi="Palatino Linotype" w:cs="Palatino Linotype"/>
          <w:b/>
          <w:sz w:val="24"/>
          <w:szCs w:val="24"/>
        </w:rPr>
        <w:t>seis de febrero de dos mil veinticinco</w:t>
      </w:r>
      <w:r w:rsidRPr="00446AB2">
        <w:rPr>
          <w:rFonts w:ascii="Palatino Linotype" w:eastAsia="Palatino Linotype" w:hAnsi="Palatino Linotype" w:cs="Palatino Linotype"/>
          <w:sz w:val="24"/>
          <w:szCs w:val="24"/>
        </w:rPr>
        <w:t xml:space="preserve">, de tal forma que el plazo para interponer el recurso transcurrió del </w:t>
      </w:r>
      <w:r w:rsidRPr="00446AB2">
        <w:rPr>
          <w:rFonts w:ascii="Palatino Linotype" w:eastAsia="Palatino Linotype" w:hAnsi="Palatino Linotype" w:cs="Palatino Linotype"/>
          <w:b/>
          <w:sz w:val="24"/>
          <w:szCs w:val="24"/>
        </w:rPr>
        <w:t xml:space="preserve">siete al veintisiete de febrero de dos mil veinticinco, </w:t>
      </w:r>
      <w:r w:rsidRPr="00446AB2">
        <w:rPr>
          <w:rFonts w:ascii="Palatino Linotype" w:eastAsia="Palatino Linotype" w:hAnsi="Palatino Linotype" w:cs="Palatino Linotype"/>
          <w:sz w:val="24"/>
          <w:szCs w:val="24"/>
        </w:rPr>
        <w:t xml:space="preserve">en consecuencia, si el </w:t>
      </w:r>
      <w:r w:rsidRPr="00446AB2">
        <w:rPr>
          <w:rFonts w:ascii="Palatino Linotype" w:eastAsia="Palatino Linotype" w:hAnsi="Palatino Linotype" w:cs="Palatino Linotype"/>
          <w:b/>
          <w:sz w:val="24"/>
          <w:szCs w:val="24"/>
        </w:rPr>
        <w:t>PARTICULAR</w:t>
      </w:r>
      <w:r w:rsidRPr="00446AB2">
        <w:rPr>
          <w:rFonts w:ascii="Palatino Linotype" w:eastAsia="Palatino Linotype" w:hAnsi="Palatino Linotype" w:cs="Palatino Linotype"/>
          <w:sz w:val="24"/>
          <w:szCs w:val="24"/>
        </w:rPr>
        <w:t xml:space="preserve"> presentó su inconformidad el </w:t>
      </w:r>
      <w:r w:rsidRPr="00446AB2">
        <w:rPr>
          <w:rFonts w:ascii="Palatino Linotype" w:eastAsia="Palatino Linotype" w:hAnsi="Palatino Linotype" w:cs="Palatino Linotype"/>
          <w:b/>
          <w:sz w:val="24"/>
          <w:szCs w:val="24"/>
        </w:rPr>
        <w:t>siete de febrero de dos mil veinticinco</w:t>
      </w:r>
      <w:r w:rsidRPr="00446AB2">
        <w:rPr>
          <w:rFonts w:ascii="Palatino Linotype" w:eastAsia="Palatino Linotype" w:hAnsi="Palatino Linotype" w:cs="Palatino Linotype"/>
          <w:sz w:val="24"/>
          <w:szCs w:val="24"/>
        </w:rPr>
        <w:t xml:space="preserve">, este  se encuentra dentro de los márgenes temporales previstos en el artículo 178 de la </w:t>
      </w:r>
      <w:r w:rsidRPr="00446AB2">
        <w:rPr>
          <w:rFonts w:ascii="Palatino Linotype" w:eastAsia="Palatino Linotype" w:hAnsi="Palatino Linotype" w:cs="Palatino Linotype"/>
          <w:b/>
          <w:sz w:val="24"/>
          <w:szCs w:val="24"/>
        </w:rPr>
        <w:t xml:space="preserve">Ley de Transparencia y Acceso a la Información Pública del Estado de México y Municipios </w:t>
      </w:r>
      <w:r w:rsidRPr="00446AB2">
        <w:rPr>
          <w:rFonts w:ascii="Palatino Linotype" w:eastAsia="Palatino Linotype" w:hAnsi="Palatino Linotype" w:cs="Palatino Linotype"/>
          <w:sz w:val="24"/>
          <w:szCs w:val="24"/>
        </w:rPr>
        <w:t xml:space="preserve">vigente. </w:t>
      </w:r>
    </w:p>
    <w:p w:rsidR="00F93D87" w:rsidRPr="00446AB2" w:rsidRDefault="00F93D87">
      <w:pPr>
        <w:spacing w:line="360" w:lineRule="auto"/>
        <w:ind w:right="49"/>
        <w:jc w:val="both"/>
        <w:rPr>
          <w:rFonts w:ascii="Palatino Linotype" w:eastAsia="Palatino Linotype" w:hAnsi="Palatino Linotype" w:cs="Palatino Linotype"/>
          <w:sz w:val="24"/>
          <w:szCs w:val="24"/>
        </w:rPr>
      </w:pPr>
      <w:bookmarkStart w:id="5" w:name="_heading=h.2et92p0" w:colFirst="0" w:colLast="0"/>
      <w:bookmarkEnd w:id="5"/>
    </w:p>
    <w:p w:rsidR="00F93D87" w:rsidRPr="00446AB2" w:rsidRDefault="0009579F">
      <w:pPr>
        <w:pStyle w:val="Ttulo2"/>
        <w:rPr>
          <w:rFonts w:ascii="Palatino Linotype" w:eastAsia="Palatino Linotype" w:hAnsi="Palatino Linotype" w:cs="Palatino Linotype"/>
          <w:b/>
          <w:i/>
          <w:color w:val="000000"/>
          <w:sz w:val="24"/>
          <w:szCs w:val="24"/>
        </w:rPr>
      </w:pPr>
      <w:r w:rsidRPr="00446AB2">
        <w:rPr>
          <w:rFonts w:ascii="Palatino Linotype" w:eastAsia="Palatino Linotype" w:hAnsi="Palatino Linotype" w:cs="Palatino Linotype"/>
          <w:b/>
          <w:color w:val="000000"/>
          <w:sz w:val="24"/>
          <w:szCs w:val="24"/>
        </w:rPr>
        <w:t xml:space="preserve">TERCERO. Del planteamiento de la </w:t>
      </w:r>
      <w:r w:rsidRPr="00446AB2">
        <w:rPr>
          <w:rFonts w:ascii="Palatino Linotype" w:eastAsia="Palatino Linotype" w:hAnsi="Palatino Linotype" w:cs="Palatino Linotype"/>
          <w:b/>
          <w:i/>
          <w:color w:val="000000"/>
          <w:sz w:val="24"/>
          <w:szCs w:val="24"/>
        </w:rPr>
        <w:t>Litis.</w:t>
      </w:r>
    </w:p>
    <w:p w:rsidR="00F93D87" w:rsidRPr="00446AB2" w:rsidRDefault="00F93D87">
      <w:pPr>
        <w:spacing w:line="360" w:lineRule="auto"/>
        <w:ind w:right="49"/>
        <w:jc w:val="both"/>
        <w:rPr>
          <w:rFonts w:ascii="Palatino Linotype" w:eastAsia="Palatino Linotype" w:hAnsi="Palatino Linotype" w:cs="Palatino Linotype"/>
          <w:b/>
          <w:sz w:val="24"/>
          <w:szCs w:val="24"/>
        </w:rPr>
      </w:pPr>
    </w:p>
    <w:p w:rsidR="00F93D87" w:rsidRPr="00446AB2" w:rsidRDefault="0009579F">
      <w:pPr>
        <w:numPr>
          <w:ilvl w:val="0"/>
          <w:numId w:val="3"/>
        </w:numPr>
        <w:spacing w:line="360" w:lineRule="auto"/>
        <w:ind w:left="0" w:right="49" w:firstLine="0"/>
        <w:jc w:val="both"/>
        <w:rPr>
          <w:rFonts w:ascii="Palatino Linotype" w:eastAsia="Palatino Linotype" w:hAnsi="Palatino Linotype" w:cs="Palatino Linotype"/>
          <w:sz w:val="24"/>
          <w:szCs w:val="24"/>
        </w:rPr>
      </w:pPr>
      <w:r w:rsidRPr="00446AB2">
        <w:rPr>
          <w:rFonts w:ascii="Palatino Linotype" w:eastAsia="Palatino Linotype" w:hAnsi="Palatino Linotype" w:cs="Palatino Linotype"/>
          <w:sz w:val="24"/>
          <w:szCs w:val="24"/>
        </w:rPr>
        <w:t>Se solicitó la información que a continuación se desagrega:</w:t>
      </w:r>
    </w:p>
    <w:p w:rsidR="00F93D87" w:rsidRPr="00446AB2" w:rsidRDefault="00F93D87">
      <w:pPr>
        <w:spacing w:line="276" w:lineRule="auto"/>
        <w:ind w:right="680"/>
        <w:rPr>
          <w:rFonts w:ascii="Palatino Linotype" w:eastAsia="Palatino Linotype" w:hAnsi="Palatino Linotype" w:cs="Palatino Linotype"/>
          <w:sz w:val="24"/>
          <w:szCs w:val="24"/>
        </w:rPr>
      </w:pPr>
    </w:p>
    <w:p w:rsidR="00F93D87" w:rsidRPr="00446AB2" w:rsidRDefault="0009579F">
      <w:pPr>
        <w:numPr>
          <w:ilvl w:val="0"/>
          <w:numId w:val="2"/>
        </w:numPr>
        <w:pBdr>
          <w:top w:val="nil"/>
          <w:left w:val="nil"/>
          <w:bottom w:val="nil"/>
          <w:right w:val="nil"/>
          <w:between w:val="nil"/>
        </w:pBdr>
        <w:spacing w:line="276" w:lineRule="auto"/>
        <w:ind w:right="680"/>
        <w:rPr>
          <w:rFonts w:ascii="Palatino Linotype" w:eastAsia="Palatino Linotype" w:hAnsi="Palatino Linotype" w:cs="Palatino Linotype"/>
          <w:color w:val="000000"/>
          <w:sz w:val="24"/>
          <w:szCs w:val="24"/>
        </w:rPr>
      </w:pPr>
      <w:r w:rsidRPr="00446AB2">
        <w:rPr>
          <w:rFonts w:ascii="Palatino Linotype" w:eastAsia="Palatino Linotype" w:hAnsi="Palatino Linotype" w:cs="Palatino Linotype"/>
          <w:color w:val="000000"/>
          <w:sz w:val="24"/>
          <w:szCs w:val="24"/>
        </w:rPr>
        <w:t>Solicito un listado con nombre completo, cargo, sueldo bruto y neto mensual de todo el personal adscrito a la 1 Sindicatura durante el año 2025.</w:t>
      </w:r>
    </w:p>
    <w:p w:rsidR="00F93D87" w:rsidRPr="00446AB2" w:rsidRDefault="00F93D87">
      <w:pPr>
        <w:pBdr>
          <w:top w:val="nil"/>
          <w:left w:val="nil"/>
          <w:bottom w:val="nil"/>
          <w:right w:val="nil"/>
          <w:between w:val="nil"/>
        </w:pBdr>
        <w:spacing w:line="276" w:lineRule="auto"/>
        <w:ind w:left="1440" w:right="680"/>
        <w:rPr>
          <w:rFonts w:ascii="Palatino Linotype" w:eastAsia="Palatino Linotype" w:hAnsi="Palatino Linotype" w:cs="Palatino Linotype"/>
          <w:color w:val="000000"/>
          <w:sz w:val="24"/>
          <w:szCs w:val="24"/>
        </w:rPr>
      </w:pPr>
    </w:p>
    <w:p w:rsidR="00F93D87" w:rsidRPr="00446AB2" w:rsidRDefault="0009579F">
      <w:pPr>
        <w:numPr>
          <w:ilvl w:val="0"/>
          <w:numId w:val="3"/>
        </w:numPr>
        <w:spacing w:line="360" w:lineRule="auto"/>
        <w:ind w:left="0" w:right="49" w:firstLine="0"/>
        <w:jc w:val="both"/>
        <w:rPr>
          <w:rFonts w:ascii="Palatino Linotype" w:eastAsia="Palatino Linotype" w:hAnsi="Palatino Linotype" w:cs="Palatino Linotype"/>
          <w:i/>
          <w:sz w:val="24"/>
          <w:szCs w:val="24"/>
        </w:rPr>
      </w:pPr>
      <w:r w:rsidRPr="00446AB2">
        <w:rPr>
          <w:rFonts w:ascii="Palatino Linotype" w:eastAsia="Palatino Linotype" w:hAnsi="Palatino Linotype" w:cs="Palatino Linotype"/>
          <w:sz w:val="24"/>
          <w:szCs w:val="24"/>
        </w:rPr>
        <w:t xml:space="preserve">El </w:t>
      </w:r>
      <w:r w:rsidRPr="00446AB2">
        <w:rPr>
          <w:rFonts w:ascii="Palatino Linotype" w:eastAsia="Palatino Linotype" w:hAnsi="Palatino Linotype" w:cs="Palatino Linotype"/>
          <w:b/>
          <w:sz w:val="24"/>
          <w:szCs w:val="24"/>
        </w:rPr>
        <w:t xml:space="preserve">SUJETO OBLIGADO, </w:t>
      </w:r>
      <w:r w:rsidRPr="00446AB2">
        <w:rPr>
          <w:rFonts w:ascii="Palatino Linotype" w:eastAsia="Palatino Linotype" w:hAnsi="Palatino Linotype" w:cs="Palatino Linotype"/>
          <w:sz w:val="24"/>
          <w:szCs w:val="24"/>
        </w:rPr>
        <w:t>en respuesta se proporcionó el nombre, puesto, percepciones, deducciones y sueldo neto únicamente del síndico, ya que “</w:t>
      </w:r>
      <w:r w:rsidRPr="00446AB2">
        <w:rPr>
          <w:rFonts w:ascii="Palatino Linotype" w:eastAsia="Palatino Linotype" w:hAnsi="Palatino Linotype" w:cs="Palatino Linotype"/>
          <w:i/>
          <w:sz w:val="24"/>
          <w:szCs w:val="24"/>
        </w:rPr>
        <w:t>las posiciones disponibles en dicha sindicatura, se encuentran en proceso de selección y contratación”</w:t>
      </w:r>
    </w:p>
    <w:p w:rsidR="00F93D87" w:rsidRPr="00446AB2" w:rsidRDefault="00F93D87">
      <w:pPr>
        <w:spacing w:line="360" w:lineRule="auto"/>
        <w:ind w:right="49"/>
        <w:jc w:val="both"/>
        <w:rPr>
          <w:rFonts w:ascii="Palatino Linotype" w:eastAsia="Palatino Linotype" w:hAnsi="Palatino Linotype" w:cs="Palatino Linotype"/>
          <w:sz w:val="24"/>
          <w:szCs w:val="24"/>
        </w:rPr>
      </w:pPr>
    </w:p>
    <w:p w:rsidR="00F93D87" w:rsidRPr="00446AB2" w:rsidRDefault="0009579F">
      <w:pPr>
        <w:numPr>
          <w:ilvl w:val="0"/>
          <w:numId w:val="3"/>
        </w:numPr>
        <w:spacing w:line="360" w:lineRule="auto"/>
        <w:ind w:left="0" w:right="49" w:firstLine="0"/>
        <w:jc w:val="both"/>
        <w:rPr>
          <w:rFonts w:ascii="Palatino Linotype" w:eastAsia="Palatino Linotype" w:hAnsi="Palatino Linotype" w:cs="Palatino Linotype"/>
          <w:i/>
          <w:sz w:val="24"/>
          <w:szCs w:val="24"/>
        </w:rPr>
      </w:pPr>
      <w:r w:rsidRPr="00446AB2">
        <w:rPr>
          <w:rFonts w:ascii="Palatino Linotype" w:eastAsia="Palatino Linotype" w:hAnsi="Palatino Linotype" w:cs="Palatino Linotype"/>
          <w:sz w:val="24"/>
          <w:szCs w:val="24"/>
        </w:rPr>
        <w:t xml:space="preserve">Inconforme con lo anterior, el ahora </w:t>
      </w:r>
      <w:r w:rsidRPr="00446AB2">
        <w:rPr>
          <w:rFonts w:ascii="Palatino Linotype" w:eastAsia="Palatino Linotype" w:hAnsi="Palatino Linotype" w:cs="Palatino Linotype"/>
          <w:b/>
          <w:sz w:val="24"/>
          <w:szCs w:val="24"/>
        </w:rPr>
        <w:t xml:space="preserve">RECURRENTE </w:t>
      </w:r>
      <w:r w:rsidRPr="00446AB2">
        <w:rPr>
          <w:rFonts w:ascii="Palatino Linotype" w:eastAsia="Palatino Linotype" w:hAnsi="Palatino Linotype" w:cs="Palatino Linotype"/>
          <w:sz w:val="24"/>
          <w:szCs w:val="24"/>
        </w:rPr>
        <w:t>interpuso Recurso de Revisión arguyendo medularmente que no se le entrego la información.</w:t>
      </w:r>
    </w:p>
    <w:p w:rsidR="00F93D87" w:rsidRPr="00446AB2" w:rsidRDefault="00F93D87">
      <w:pPr>
        <w:spacing w:line="360" w:lineRule="auto"/>
        <w:ind w:right="49"/>
        <w:jc w:val="both"/>
        <w:rPr>
          <w:rFonts w:ascii="Palatino Linotype" w:eastAsia="Palatino Linotype" w:hAnsi="Palatino Linotype" w:cs="Palatino Linotype"/>
          <w:i/>
          <w:sz w:val="24"/>
          <w:szCs w:val="24"/>
        </w:rPr>
      </w:pPr>
    </w:p>
    <w:p w:rsidR="00F93D87" w:rsidRPr="00446AB2" w:rsidRDefault="0009579F">
      <w:pPr>
        <w:numPr>
          <w:ilvl w:val="0"/>
          <w:numId w:val="3"/>
        </w:numPr>
        <w:spacing w:line="360" w:lineRule="auto"/>
        <w:ind w:left="0" w:right="49" w:firstLine="0"/>
        <w:jc w:val="both"/>
        <w:rPr>
          <w:rFonts w:ascii="Palatino Linotype" w:eastAsia="Palatino Linotype" w:hAnsi="Palatino Linotype" w:cs="Palatino Linotype"/>
          <w:sz w:val="24"/>
          <w:szCs w:val="24"/>
        </w:rPr>
      </w:pPr>
      <w:r w:rsidRPr="00446AB2">
        <w:rPr>
          <w:rFonts w:ascii="Palatino Linotype" w:eastAsia="Palatino Linotype" w:hAnsi="Palatino Linotype" w:cs="Palatino Linotype"/>
          <w:sz w:val="24"/>
          <w:szCs w:val="24"/>
        </w:rPr>
        <w:t xml:space="preserve">En dichas condiciones, la </w:t>
      </w:r>
      <w:r w:rsidRPr="00446AB2">
        <w:rPr>
          <w:rFonts w:ascii="Palatino Linotype" w:eastAsia="Palatino Linotype" w:hAnsi="Palatino Linotype" w:cs="Palatino Linotype"/>
          <w:i/>
          <w:sz w:val="24"/>
          <w:szCs w:val="24"/>
        </w:rPr>
        <w:t>Litis</w:t>
      </w:r>
      <w:r w:rsidRPr="00446AB2">
        <w:rPr>
          <w:rFonts w:ascii="Palatino Linotype" w:eastAsia="Palatino Linotype" w:hAnsi="Palatino Linotype" w:cs="Palatino Linotype"/>
          <w:sz w:val="24"/>
          <w:szCs w:val="24"/>
        </w:rPr>
        <w:t xml:space="preserve"> a resolver en este recurso se circunscribe a determinar si se actualiza la causal de procedencia prevista en el artículo 179, fracción</w:t>
      </w:r>
      <w:r w:rsidRPr="00446AB2">
        <w:rPr>
          <w:rFonts w:ascii="Palatino Linotype" w:eastAsia="Palatino Linotype" w:hAnsi="Palatino Linotype" w:cs="Palatino Linotype"/>
          <w:b/>
          <w:sz w:val="24"/>
          <w:szCs w:val="24"/>
        </w:rPr>
        <w:t xml:space="preserve"> I </w:t>
      </w:r>
      <w:r w:rsidRPr="00446AB2">
        <w:rPr>
          <w:rFonts w:ascii="Palatino Linotype" w:eastAsia="Palatino Linotype" w:hAnsi="Palatino Linotype" w:cs="Palatino Linotype"/>
          <w:sz w:val="24"/>
          <w:szCs w:val="24"/>
        </w:rPr>
        <w:t xml:space="preserve">de la </w:t>
      </w:r>
      <w:r w:rsidRPr="00446AB2">
        <w:rPr>
          <w:rFonts w:ascii="Palatino Linotype" w:eastAsia="Palatino Linotype" w:hAnsi="Palatino Linotype" w:cs="Palatino Linotype"/>
          <w:b/>
          <w:sz w:val="24"/>
          <w:szCs w:val="24"/>
        </w:rPr>
        <w:t>Ley de Transparencia y Acceso a la Información Pública del Estado de México y Municipios</w:t>
      </w:r>
      <w:r w:rsidRPr="00446AB2">
        <w:rPr>
          <w:rFonts w:ascii="Palatino Linotype" w:eastAsia="Palatino Linotype" w:hAnsi="Palatino Linotype" w:cs="Palatino Linotype"/>
          <w:sz w:val="24"/>
          <w:szCs w:val="24"/>
        </w:rPr>
        <w:t xml:space="preserve">; </w:t>
      </w:r>
      <w:r w:rsidRPr="00446AB2">
        <w:rPr>
          <w:rFonts w:ascii="Palatino Linotype" w:eastAsia="Palatino Linotype" w:hAnsi="Palatino Linotype" w:cs="Palatino Linotype"/>
          <w:color w:val="000000"/>
          <w:sz w:val="24"/>
          <w:szCs w:val="24"/>
        </w:rPr>
        <w:t xml:space="preserve">fracción que determina las hipótesis jurídica relativa a la negativa a la información solicitada; </w:t>
      </w:r>
      <w:r w:rsidRPr="00446AB2">
        <w:rPr>
          <w:rFonts w:ascii="Palatino Linotype" w:eastAsia="Palatino Linotype" w:hAnsi="Palatino Linotype" w:cs="Palatino Linotype"/>
          <w:sz w:val="24"/>
          <w:szCs w:val="24"/>
        </w:rPr>
        <w:t xml:space="preserve">contexto del cual se dolió </w:t>
      </w:r>
      <w:r w:rsidRPr="00446AB2">
        <w:rPr>
          <w:rFonts w:ascii="Palatino Linotype" w:eastAsia="Palatino Linotype" w:hAnsi="Palatino Linotype" w:cs="Palatino Linotype"/>
          <w:b/>
          <w:sz w:val="24"/>
          <w:szCs w:val="24"/>
        </w:rPr>
        <w:t xml:space="preserve">EL RECURRENTE </w:t>
      </w:r>
      <w:r w:rsidRPr="00446AB2">
        <w:rPr>
          <w:rFonts w:ascii="Palatino Linotype" w:eastAsia="Palatino Linotype" w:hAnsi="Palatino Linotype" w:cs="Palatino Linotype"/>
          <w:sz w:val="24"/>
          <w:szCs w:val="24"/>
        </w:rPr>
        <w:t>al momento de interponer su inconformidad.</w:t>
      </w:r>
      <w:r w:rsidRPr="00446AB2">
        <w:rPr>
          <w:rFonts w:ascii="Palatino Linotype" w:eastAsia="Palatino Linotype" w:hAnsi="Palatino Linotype" w:cs="Palatino Linotype"/>
          <w:color w:val="000000"/>
          <w:sz w:val="24"/>
          <w:szCs w:val="24"/>
        </w:rPr>
        <w:t xml:space="preserve"> De modo tal que, el presente recurso de revisión se abocara en determinar si el </w:t>
      </w:r>
      <w:r w:rsidRPr="00446AB2">
        <w:rPr>
          <w:rFonts w:ascii="Palatino Linotype" w:eastAsia="Palatino Linotype" w:hAnsi="Palatino Linotype" w:cs="Palatino Linotype"/>
          <w:b/>
          <w:color w:val="000000"/>
          <w:sz w:val="24"/>
          <w:szCs w:val="24"/>
        </w:rPr>
        <w:t>SUJETO</w:t>
      </w:r>
      <w:r w:rsidRPr="00446AB2">
        <w:rPr>
          <w:rFonts w:ascii="Palatino Linotype" w:eastAsia="Palatino Linotype" w:hAnsi="Palatino Linotype" w:cs="Palatino Linotype"/>
          <w:color w:val="000000"/>
          <w:sz w:val="24"/>
          <w:szCs w:val="24"/>
        </w:rPr>
        <w:t xml:space="preserve"> </w:t>
      </w:r>
      <w:r w:rsidRPr="00446AB2">
        <w:rPr>
          <w:rFonts w:ascii="Palatino Linotype" w:eastAsia="Palatino Linotype" w:hAnsi="Palatino Linotype" w:cs="Palatino Linotype"/>
          <w:b/>
          <w:color w:val="000000"/>
          <w:sz w:val="24"/>
          <w:szCs w:val="24"/>
        </w:rPr>
        <w:t>OBLIGADO</w:t>
      </w:r>
      <w:r w:rsidRPr="00446AB2">
        <w:rPr>
          <w:rFonts w:ascii="Palatino Linotype" w:eastAsia="Palatino Linotype" w:hAnsi="Palatino Linotype" w:cs="Palatino Linotype"/>
          <w:color w:val="000000"/>
          <w:sz w:val="24"/>
          <w:szCs w:val="24"/>
        </w:rPr>
        <w:t xml:space="preserve"> con su respuesta ciertamente actualiza la causal de procedencia</w:t>
      </w:r>
      <w:r w:rsidRPr="00446AB2">
        <w:rPr>
          <w:rFonts w:ascii="Palatino Linotype" w:eastAsia="Palatino Linotype" w:hAnsi="Palatino Linotype" w:cs="Palatino Linotype"/>
          <w:b/>
          <w:color w:val="000000"/>
          <w:sz w:val="24"/>
          <w:szCs w:val="24"/>
        </w:rPr>
        <w:t xml:space="preserve"> </w:t>
      </w:r>
      <w:r w:rsidRPr="00446AB2">
        <w:rPr>
          <w:rFonts w:ascii="Palatino Linotype" w:eastAsia="Palatino Linotype" w:hAnsi="Palatino Linotype" w:cs="Palatino Linotype"/>
          <w:color w:val="000000"/>
          <w:sz w:val="24"/>
          <w:szCs w:val="24"/>
        </w:rPr>
        <w:t>antes señalada. Así como comprobar si la respuesta emitida resulta congruente e integral en términos del artículo 11 de la ley de la materia.</w:t>
      </w:r>
    </w:p>
    <w:p w:rsidR="00F93D87" w:rsidRPr="00446AB2" w:rsidRDefault="00F93D87">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F93D87" w:rsidRPr="00446AB2" w:rsidRDefault="0009579F">
      <w:pPr>
        <w:pStyle w:val="Ttulo2"/>
        <w:rPr>
          <w:rFonts w:ascii="Palatino Linotype" w:eastAsia="Palatino Linotype" w:hAnsi="Palatino Linotype" w:cs="Palatino Linotype"/>
          <w:b/>
          <w:color w:val="000000"/>
          <w:sz w:val="24"/>
          <w:szCs w:val="24"/>
        </w:rPr>
      </w:pPr>
      <w:bookmarkStart w:id="6" w:name="_heading=h.3dy6vkm" w:colFirst="0" w:colLast="0"/>
      <w:bookmarkEnd w:id="6"/>
      <w:r w:rsidRPr="00446AB2">
        <w:rPr>
          <w:rFonts w:ascii="Palatino Linotype" w:eastAsia="Palatino Linotype" w:hAnsi="Palatino Linotype" w:cs="Palatino Linotype"/>
          <w:b/>
          <w:color w:val="000000"/>
          <w:sz w:val="24"/>
          <w:szCs w:val="24"/>
        </w:rPr>
        <w:t>CUARTO. Del estudio y resolución del asunto.</w:t>
      </w:r>
    </w:p>
    <w:p w:rsidR="00F93D87" w:rsidRPr="00446AB2" w:rsidRDefault="00F93D87">
      <w:pPr>
        <w:spacing w:line="360" w:lineRule="auto"/>
        <w:ind w:right="49"/>
        <w:jc w:val="both"/>
        <w:rPr>
          <w:rFonts w:ascii="Palatino Linotype" w:eastAsia="Palatino Linotype" w:hAnsi="Palatino Linotype" w:cs="Palatino Linotype"/>
          <w:sz w:val="24"/>
          <w:szCs w:val="24"/>
        </w:rPr>
      </w:pPr>
    </w:p>
    <w:p w:rsidR="00F93D87" w:rsidRPr="00446AB2" w:rsidRDefault="0009579F">
      <w:pPr>
        <w:numPr>
          <w:ilvl w:val="0"/>
          <w:numId w:val="3"/>
        </w:numPr>
        <w:spacing w:line="360" w:lineRule="auto"/>
        <w:ind w:left="0" w:right="49" w:firstLine="0"/>
        <w:jc w:val="both"/>
        <w:rPr>
          <w:rFonts w:ascii="Palatino Linotype" w:eastAsia="Palatino Linotype" w:hAnsi="Palatino Linotype" w:cs="Palatino Linotype"/>
          <w:sz w:val="24"/>
          <w:szCs w:val="24"/>
        </w:rPr>
      </w:pPr>
      <w:bookmarkStart w:id="7" w:name="_heading=h.nhsd663yotux" w:colFirst="0" w:colLast="0"/>
      <w:bookmarkEnd w:id="7"/>
      <w:r w:rsidRPr="00446AB2">
        <w:rPr>
          <w:rFonts w:ascii="Palatino Linotype" w:eastAsia="Palatino Linotype" w:hAnsi="Palatino Linotype" w:cs="Palatino Linotype"/>
          <w:sz w:val="24"/>
          <w:szCs w:val="24"/>
        </w:rPr>
        <w:t xml:space="preserve">Dicho lo anterior, este Órgano Resolutor se avocara a realizar el estudio en conjunto de todas las constancias que obran en el SAIMEX, con la finalidad de poder determinar si los motivos de inconformidad hechos valer por el ahora </w:t>
      </w:r>
      <w:r w:rsidRPr="00446AB2">
        <w:rPr>
          <w:rFonts w:ascii="Palatino Linotype" w:eastAsia="Palatino Linotype" w:hAnsi="Palatino Linotype" w:cs="Palatino Linotype"/>
          <w:b/>
          <w:sz w:val="24"/>
          <w:szCs w:val="24"/>
        </w:rPr>
        <w:t xml:space="preserve">RECURRENTE, </w:t>
      </w:r>
      <w:r w:rsidRPr="00446AB2">
        <w:rPr>
          <w:rFonts w:ascii="Palatino Linotype" w:eastAsia="Palatino Linotype" w:hAnsi="Palatino Linotype" w:cs="Palatino Linotype"/>
          <w:sz w:val="24"/>
          <w:szCs w:val="24"/>
        </w:rPr>
        <w:t xml:space="preserve">resultan fundados. </w:t>
      </w:r>
    </w:p>
    <w:p w:rsidR="00F93D87" w:rsidRPr="00446AB2" w:rsidRDefault="00F93D87">
      <w:pPr>
        <w:spacing w:line="360" w:lineRule="auto"/>
        <w:ind w:right="49"/>
        <w:jc w:val="both"/>
        <w:rPr>
          <w:rFonts w:ascii="Palatino Linotype" w:eastAsia="Palatino Linotype" w:hAnsi="Palatino Linotype" w:cs="Palatino Linotype"/>
          <w:sz w:val="24"/>
          <w:szCs w:val="24"/>
        </w:rPr>
      </w:pPr>
    </w:p>
    <w:p w:rsidR="00F93D87" w:rsidRPr="00446AB2" w:rsidRDefault="0009579F">
      <w:pPr>
        <w:numPr>
          <w:ilvl w:val="0"/>
          <w:numId w:val="3"/>
        </w:numPr>
        <w:spacing w:line="360" w:lineRule="auto"/>
        <w:ind w:left="0" w:right="49" w:firstLine="0"/>
        <w:jc w:val="both"/>
        <w:rPr>
          <w:rFonts w:ascii="Palatino Linotype" w:eastAsia="Palatino Linotype" w:hAnsi="Palatino Linotype" w:cs="Palatino Linotype"/>
          <w:sz w:val="24"/>
          <w:szCs w:val="24"/>
        </w:rPr>
      </w:pPr>
      <w:r w:rsidRPr="00446AB2">
        <w:rPr>
          <w:rFonts w:ascii="Palatino Linotype" w:eastAsia="Palatino Linotype" w:hAnsi="Palatino Linotype" w:cs="Palatino Linotype"/>
          <w:sz w:val="24"/>
          <w:szCs w:val="24"/>
        </w:rPr>
        <w:lastRenderedPageBreak/>
        <w:t xml:space="preserve">Primeramente, respecto la fuente obligacional, se advierte que el </w:t>
      </w:r>
      <w:r w:rsidRPr="00446AB2">
        <w:rPr>
          <w:rFonts w:ascii="Palatino Linotype" w:eastAsia="Palatino Linotype" w:hAnsi="Palatino Linotype" w:cs="Palatino Linotype"/>
          <w:b/>
          <w:sz w:val="24"/>
          <w:szCs w:val="24"/>
        </w:rPr>
        <w:t>SUJETO OBLIGADO,</w:t>
      </w:r>
      <w:r w:rsidRPr="00446AB2">
        <w:rPr>
          <w:rFonts w:ascii="Palatino Linotype" w:eastAsia="Palatino Linotype" w:hAnsi="Palatino Linotype" w:cs="Palatino Linotype"/>
          <w:sz w:val="24"/>
          <w:szCs w:val="24"/>
        </w:rPr>
        <w:t xml:space="preserve"> asume que genera posee y/o administra información solicitada, pues la pone a disposición del </w:t>
      </w:r>
      <w:r w:rsidRPr="00446AB2">
        <w:rPr>
          <w:rFonts w:ascii="Palatino Linotype" w:eastAsia="Palatino Linotype" w:hAnsi="Palatino Linotype" w:cs="Palatino Linotype"/>
          <w:b/>
          <w:sz w:val="24"/>
          <w:szCs w:val="24"/>
        </w:rPr>
        <w:t xml:space="preserve">PARTICULAR, </w:t>
      </w:r>
      <w:r w:rsidRPr="00446AB2">
        <w:rPr>
          <w:rFonts w:ascii="Palatino Linotype" w:eastAsia="Palatino Linotype" w:hAnsi="Palatino Linotype" w:cs="Palatino Linotype"/>
          <w:sz w:val="24"/>
          <w:szCs w:val="24"/>
        </w:rPr>
        <w:t>por lo que resulta innecesario realizar el estudio respecto la fuente obligacional.</w:t>
      </w:r>
    </w:p>
    <w:p w:rsidR="00F93D87" w:rsidRPr="00446AB2" w:rsidRDefault="00F93D87">
      <w:pPr>
        <w:spacing w:line="360" w:lineRule="auto"/>
        <w:ind w:right="49"/>
        <w:jc w:val="both"/>
        <w:rPr>
          <w:rFonts w:ascii="Palatino Linotype" w:eastAsia="Palatino Linotype" w:hAnsi="Palatino Linotype" w:cs="Palatino Linotype"/>
          <w:sz w:val="24"/>
          <w:szCs w:val="24"/>
        </w:rPr>
      </w:pPr>
    </w:p>
    <w:p w:rsidR="00F93D87" w:rsidRPr="00446AB2" w:rsidRDefault="0009579F">
      <w:pPr>
        <w:numPr>
          <w:ilvl w:val="0"/>
          <w:numId w:val="3"/>
        </w:numPr>
        <w:spacing w:line="360" w:lineRule="auto"/>
        <w:ind w:left="0" w:right="49" w:firstLine="0"/>
        <w:jc w:val="both"/>
        <w:rPr>
          <w:rFonts w:ascii="Palatino Linotype" w:eastAsia="Palatino Linotype" w:hAnsi="Palatino Linotype" w:cs="Palatino Linotype"/>
          <w:color w:val="000000"/>
          <w:sz w:val="24"/>
          <w:szCs w:val="24"/>
        </w:rPr>
      </w:pPr>
      <w:r w:rsidRPr="00446AB2">
        <w:rPr>
          <w:rFonts w:ascii="Palatino Linotype" w:eastAsia="Palatino Linotype" w:hAnsi="Palatino Linotype" w:cs="Palatino Linotype"/>
          <w:sz w:val="24"/>
          <w:szCs w:val="24"/>
        </w:rPr>
        <w:t xml:space="preserve">Por lo que hace a la información solicitada, el </w:t>
      </w:r>
      <w:r w:rsidRPr="00446AB2">
        <w:rPr>
          <w:rFonts w:ascii="Palatino Linotype" w:eastAsia="Palatino Linotype" w:hAnsi="Palatino Linotype" w:cs="Palatino Linotype"/>
          <w:b/>
          <w:sz w:val="24"/>
          <w:szCs w:val="24"/>
        </w:rPr>
        <w:t xml:space="preserve">SUJETO OBLIGADO, </w:t>
      </w:r>
      <w:r w:rsidRPr="00446AB2">
        <w:rPr>
          <w:rFonts w:ascii="Palatino Linotype" w:eastAsia="Palatino Linotype" w:hAnsi="Palatino Linotype" w:cs="Palatino Linotype"/>
          <w:sz w:val="24"/>
          <w:szCs w:val="24"/>
        </w:rPr>
        <w:t>fue claro y preciso en referir que únicamente se cuenta con la información del primer sindico, ya que se encuentran en proceso de selección y contratación del demás personal, remitiendo la información con la que se cuenta a la fecha de la solicitud, es decir, al dieciséis de enero de dos mil veinticinco.</w:t>
      </w:r>
    </w:p>
    <w:p w:rsidR="00F93D87" w:rsidRPr="00446AB2" w:rsidRDefault="00F93D87">
      <w:pPr>
        <w:spacing w:line="360" w:lineRule="auto"/>
        <w:ind w:right="49"/>
        <w:jc w:val="both"/>
        <w:rPr>
          <w:rFonts w:ascii="Palatino Linotype" w:eastAsia="Palatino Linotype" w:hAnsi="Palatino Linotype" w:cs="Palatino Linotype"/>
          <w:sz w:val="24"/>
          <w:szCs w:val="24"/>
        </w:rPr>
      </w:pPr>
      <w:bookmarkStart w:id="8" w:name="_heading=h.7vlltdob3pwt" w:colFirst="0" w:colLast="0"/>
      <w:bookmarkEnd w:id="8"/>
    </w:p>
    <w:p w:rsidR="00F93D87" w:rsidRPr="00446AB2" w:rsidRDefault="0009579F">
      <w:pPr>
        <w:numPr>
          <w:ilvl w:val="0"/>
          <w:numId w:val="3"/>
        </w:numPr>
        <w:spacing w:line="360" w:lineRule="auto"/>
        <w:ind w:left="0" w:right="49" w:firstLine="0"/>
        <w:jc w:val="both"/>
        <w:rPr>
          <w:rFonts w:ascii="Palatino Linotype" w:eastAsia="Palatino Linotype" w:hAnsi="Palatino Linotype" w:cs="Palatino Linotype"/>
          <w:color w:val="000000"/>
          <w:sz w:val="24"/>
          <w:szCs w:val="24"/>
        </w:rPr>
      </w:pPr>
      <w:r w:rsidRPr="00446AB2">
        <w:rPr>
          <w:rFonts w:ascii="Palatino Linotype" w:eastAsia="Palatino Linotype" w:hAnsi="Palatino Linotype" w:cs="Palatino Linotype"/>
          <w:sz w:val="24"/>
          <w:szCs w:val="24"/>
        </w:rPr>
        <w:t xml:space="preserve">Así mismo, es necesario señalar que éste Órgano Garante no está facultado para pronunciarse sobre la veracidad de la información que los Sujetos Obligados ponen a disposición de los solicitantes; situación que se aleja de las atribuciones de este Instituto </w:t>
      </w:r>
      <w:r w:rsidRPr="00446AB2">
        <w:rPr>
          <w:rFonts w:ascii="Palatino Linotype" w:eastAsia="Palatino Linotype" w:hAnsi="Palatino Linotype" w:cs="Palatino Linotype"/>
          <w:color w:val="000000"/>
          <w:sz w:val="24"/>
          <w:szCs w:val="24"/>
        </w:rPr>
        <w:t>máxime que al momento que ponen a disposición ésta, la misma tiene el carácter oficial y se presume veraz, tan es así que la misma queda registrada en el Sistema de Acceso a la Información Mexiquense (SAIMEX).</w:t>
      </w:r>
    </w:p>
    <w:p w:rsidR="00F93D87" w:rsidRPr="00446AB2" w:rsidRDefault="00F93D8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p>
    <w:p w:rsidR="00F93D87" w:rsidRPr="00446AB2" w:rsidRDefault="0009579F">
      <w:pPr>
        <w:numPr>
          <w:ilvl w:val="0"/>
          <w:numId w:val="3"/>
        </w:numPr>
        <w:spacing w:line="360" w:lineRule="auto"/>
        <w:ind w:left="0" w:right="49" w:firstLine="0"/>
        <w:jc w:val="both"/>
        <w:rPr>
          <w:rFonts w:ascii="Palatino Linotype" w:eastAsia="Palatino Linotype" w:hAnsi="Palatino Linotype" w:cs="Palatino Linotype"/>
          <w:sz w:val="24"/>
          <w:szCs w:val="24"/>
        </w:rPr>
      </w:pPr>
      <w:r w:rsidRPr="00446AB2">
        <w:rPr>
          <w:rFonts w:ascii="Palatino Linotype" w:eastAsia="Palatino Linotype" w:hAnsi="Palatino Linotype" w:cs="Palatino Linotype"/>
          <w:sz w:val="24"/>
          <w:szCs w:val="24"/>
        </w:rPr>
        <w:t xml:space="preserve">Al respecto, la </w:t>
      </w:r>
      <w:r w:rsidRPr="00446AB2">
        <w:rPr>
          <w:rFonts w:ascii="Palatino Linotype" w:eastAsia="Palatino Linotype" w:hAnsi="Palatino Linotype" w:cs="Palatino Linotype"/>
          <w:b/>
          <w:sz w:val="24"/>
          <w:szCs w:val="24"/>
        </w:rPr>
        <w:t>Ley de Transparencia y Acceso a la Información Pública del Estado de México y Municipios</w:t>
      </w:r>
      <w:r w:rsidRPr="00446AB2">
        <w:rPr>
          <w:rFonts w:ascii="Palatino Linotype" w:eastAsia="Palatino Linotype" w:hAnsi="Palatino Linotype" w:cs="Palatino Linotype"/>
          <w:sz w:val="24"/>
          <w:szCs w:val="24"/>
        </w:rPr>
        <w:t xml:space="preserve"> establece que la información pública generada, administrada o en posesión de los Sujetos Obligados en ejercicio de sus atribuciones, </w:t>
      </w:r>
      <w:r w:rsidRPr="00446AB2">
        <w:rPr>
          <w:rFonts w:ascii="Palatino Linotype" w:eastAsia="Palatino Linotype" w:hAnsi="Palatino Linotype" w:cs="Palatino Linotype"/>
          <w:sz w:val="24"/>
          <w:szCs w:val="24"/>
        </w:rPr>
        <w:lastRenderedPageBreak/>
        <w:t>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F93D87" w:rsidRPr="00446AB2" w:rsidRDefault="00F93D87">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F93D87" w:rsidRPr="00446AB2" w:rsidRDefault="0009579F">
      <w:pPr>
        <w:pBdr>
          <w:top w:val="nil"/>
          <w:left w:val="nil"/>
          <w:bottom w:val="nil"/>
          <w:right w:val="nil"/>
          <w:between w:val="nil"/>
        </w:pBdr>
        <w:spacing w:line="360" w:lineRule="auto"/>
        <w:ind w:left="644" w:right="902"/>
        <w:jc w:val="both"/>
        <w:rPr>
          <w:rFonts w:ascii="Palatino Linotype" w:eastAsia="Palatino Linotype" w:hAnsi="Palatino Linotype" w:cs="Palatino Linotype"/>
          <w:b/>
          <w:i/>
          <w:color w:val="000000"/>
          <w:sz w:val="24"/>
          <w:szCs w:val="24"/>
        </w:rPr>
      </w:pPr>
      <w:r w:rsidRPr="00446AB2">
        <w:rPr>
          <w:rFonts w:ascii="Palatino Linotype" w:eastAsia="Palatino Linotype" w:hAnsi="Palatino Linotype" w:cs="Palatino Linotype"/>
          <w:i/>
          <w:color w:val="000000"/>
          <w:sz w:val="24"/>
          <w:szCs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446AB2">
        <w:rPr>
          <w:rFonts w:ascii="Palatino Linotype" w:eastAsia="Palatino Linotype" w:hAnsi="Palatino Linotype" w:cs="Palatino Linotype"/>
          <w:b/>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rsidR="00F93D87" w:rsidRPr="00446AB2" w:rsidRDefault="00F93D87">
      <w:pPr>
        <w:spacing w:line="360" w:lineRule="auto"/>
        <w:ind w:right="902"/>
        <w:jc w:val="both"/>
        <w:rPr>
          <w:rFonts w:ascii="Palatino Linotype" w:eastAsia="Palatino Linotype" w:hAnsi="Palatino Linotype" w:cs="Palatino Linotype"/>
          <w:b/>
          <w:i/>
          <w:sz w:val="24"/>
          <w:szCs w:val="24"/>
        </w:rPr>
      </w:pPr>
    </w:p>
    <w:p w:rsidR="00960386" w:rsidRPr="00446AB2" w:rsidRDefault="0009579F" w:rsidP="00960386">
      <w:pPr>
        <w:numPr>
          <w:ilvl w:val="0"/>
          <w:numId w:val="3"/>
        </w:numPr>
        <w:spacing w:line="360" w:lineRule="auto"/>
        <w:ind w:left="0" w:right="49" w:firstLine="0"/>
        <w:jc w:val="both"/>
        <w:rPr>
          <w:rFonts w:ascii="Palatino Linotype" w:eastAsia="Palatino Linotype" w:hAnsi="Palatino Linotype" w:cs="Palatino Linotype"/>
          <w:sz w:val="24"/>
          <w:szCs w:val="24"/>
        </w:rPr>
      </w:pPr>
      <w:r w:rsidRPr="00446AB2">
        <w:rPr>
          <w:rFonts w:ascii="Palatino Linotype" w:eastAsia="Palatino Linotype" w:hAnsi="Palatino Linotype" w:cs="Palatino Linotype"/>
          <w:sz w:val="24"/>
          <w:szCs w:val="24"/>
        </w:rPr>
        <w:t xml:space="preserve">Numerales que compelen al </w:t>
      </w:r>
      <w:r w:rsidRPr="00446AB2">
        <w:rPr>
          <w:rFonts w:ascii="Palatino Linotype" w:eastAsia="Palatino Linotype" w:hAnsi="Palatino Linotype" w:cs="Palatino Linotype"/>
          <w:b/>
          <w:sz w:val="24"/>
          <w:szCs w:val="24"/>
        </w:rPr>
        <w:t>SUJETO OBLIGADO</w:t>
      </w:r>
      <w:r w:rsidRPr="00446AB2">
        <w:rPr>
          <w:rFonts w:ascii="Palatino Linotype" w:eastAsia="Palatino Linotype" w:hAnsi="Palatino Linotype" w:cs="Palatino Linotype"/>
          <w:sz w:val="24"/>
          <w:szCs w:val="24"/>
        </w:rPr>
        <w:t xml:space="preserve"> a apegarse en todo momento a los criterios ya expuestos, </w:t>
      </w:r>
      <w:r w:rsidR="00960386" w:rsidRPr="00446AB2">
        <w:rPr>
          <w:rFonts w:ascii="Palatino Linotype" w:eastAsia="Palatino Linotype" w:hAnsi="Palatino Linotype" w:cs="Palatino Linotype"/>
          <w:sz w:val="24"/>
          <w:szCs w:val="24"/>
        </w:rPr>
        <w:t>impidiendo</w:t>
      </w:r>
      <w:r w:rsidRPr="00446AB2">
        <w:rPr>
          <w:rFonts w:ascii="Palatino Linotype" w:eastAsia="Palatino Linotype" w:hAnsi="Palatino Linotype" w:cs="Palatino Linotype"/>
          <w:sz w:val="24"/>
          <w:szCs w:val="24"/>
        </w:rPr>
        <w:t xml:space="preserve">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 </w:t>
      </w:r>
    </w:p>
    <w:p w:rsidR="00960386" w:rsidRPr="00446AB2" w:rsidRDefault="00960386" w:rsidP="00960386">
      <w:pPr>
        <w:spacing w:line="360" w:lineRule="auto"/>
        <w:ind w:right="49"/>
        <w:jc w:val="both"/>
        <w:rPr>
          <w:rFonts w:ascii="Palatino Linotype" w:eastAsia="Palatino Linotype" w:hAnsi="Palatino Linotype" w:cs="Palatino Linotype"/>
          <w:sz w:val="24"/>
          <w:szCs w:val="24"/>
        </w:rPr>
      </w:pPr>
    </w:p>
    <w:p w:rsidR="00F93D87" w:rsidRPr="00446AB2" w:rsidRDefault="0009579F" w:rsidP="00960386">
      <w:pPr>
        <w:numPr>
          <w:ilvl w:val="0"/>
          <w:numId w:val="3"/>
        </w:numPr>
        <w:spacing w:line="360" w:lineRule="auto"/>
        <w:ind w:left="0" w:right="49" w:firstLine="0"/>
        <w:jc w:val="both"/>
        <w:rPr>
          <w:rFonts w:ascii="Palatino Linotype" w:eastAsia="Palatino Linotype" w:hAnsi="Palatino Linotype" w:cs="Palatino Linotype"/>
          <w:sz w:val="24"/>
          <w:szCs w:val="24"/>
        </w:rPr>
      </w:pPr>
      <w:r w:rsidRPr="00446AB2">
        <w:rPr>
          <w:rFonts w:ascii="Palatino Linotype" w:eastAsia="Palatino Linotype" w:hAnsi="Palatino Linotype" w:cs="Palatino Linotype"/>
          <w:sz w:val="24"/>
          <w:szCs w:val="24"/>
        </w:rPr>
        <w:lastRenderedPageBreak/>
        <w:t xml:space="preserve">Así mismo, la </w:t>
      </w:r>
      <w:r w:rsidRPr="00446AB2">
        <w:rPr>
          <w:rFonts w:ascii="Palatino Linotype" w:eastAsia="Palatino Linotype" w:hAnsi="Palatino Linotype" w:cs="Palatino Linotype"/>
          <w:b/>
          <w:sz w:val="24"/>
          <w:szCs w:val="24"/>
        </w:rPr>
        <w:t>Ley de Transparencia y Acceso a la Información Pública del Estado de México y Municipios</w:t>
      </w:r>
      <w:r w:rsidRPr="00446AB2">
        <w:rPr>
          <w:rFonts w:ascii="Palatino Linotype" w:eastAsia="Palatino Linotype" w:hAnsi="Palatino Linotype" w:cs="Palatino Linotype"/>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F93D87" w:rsidRPr="00446AB2" w:rsidRDefault="00F93D87">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F93D87" w:rsidRPr="00446AB2" w:rsidRDefault="0009579F">
      <w:pPr>
        <w:pBdr>
          <w:top w:val="nil"/>
          <w:left w:val="nil"/>
          <w:bottom w:val="nil"/>
          <w:right w:val="nil"/>
          <w:between w:val="nil"/>
        </w:pBdr>
        <w:spacing w:line="360" w:lineRule="auto"/>
        <w:ind w:left="644" w:right="902"/>
        <w:jc w:val="both"/>
        <w:rPr>
          <w:rFonts w:ascii="Palatino Linotype" w:eastAsia="Palatino Linotype" w:hAnsi="Palatino Linotype" w:cs="Palatino Linotype"/>
          <w:b/>
          <w:i/>
          <w:color w:val="000000"/>
          <w:sz w:val="24"/>
          <w:szCs w:val="24"/>
        </w:rPr>
      </w:pPr>
      <w:r w:rsidRPr="00446AB2">
        <w:rPr>
          <w:rFonts w:ascii="Palatino Linotype" w:eastAsia="Palatino Linotype" w:hAnsi="Palatino Linotype" w:cs="Palatino Linotype"/>
          <w:i/>
          <w:color w:val="000000"/>
          <w:sz w:val="24"/>
          <w:szCs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446AB2">
        <w:rPr>
          <w:rFonts w:ascii="Palatino Linotype" w:eastAsia="Palatino Linotype" w:hAnsi="Palatino Linotype" w:cs="Palatino Linotype"/>
          <w:b/>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rsidR="00F93D87" w:rsidRPr="00446AB2" w:rsidRDefault="00F93D87">
      <w:pPr>
        <w:spacing w:line="360" w:lineRule="auto"/>
        <w:ind w:right="902"/>
        <w:jc w:val="both"/>
        <w:rPr>
          <w:rFonts w:ascii="Palatino Linotype" w:eastAsia="Palatino Linotype" w:hAnsi="Palatino Linotype" w:cs="Palatino Linotype"/>
          <w:b/>
          <w:i/>
          <w:sz w:val="24"/>
          <w:szCs w:val="24"/>
        </w:rPr>
      </w:pPr>
    </w:p>
    <w:p w:rsidR="00F93D87" w:rsidRPr="00446AB2" w:rsidRDefault="00960386" w:rsidP="00960386">
      <w:pPr>
        <w:spacing w:line="360" w:lineRule="auto"/>
        <w:jc w:val="both"/>
        <w:rPr>
          <w:rFonts w:ascii="Palatino Linotype" w:eastAsia="Palatino Linotype" w:hAnsi="Palatino Linotype" w:cs="Palatino Linotype"/>
          <w:sz w:val="24"/>
          <w:szCs w:val="24"/>
        </w:rPr>
      </w:pPr>
      <w:r w:rsidRPr="00446AB2">
        <w:rPr>
          <w:rFonts w:ascii="Palatino Linotype" w:eastAsia="Palatino Linotype" w:hAnsi="Palatino Linotype" w:cs="Palatino Linotype"/>
          <w:b/>
          <w:sz w:val="24"/>
          <w:szCs w:val="24"/>
        </w:rPr>
        <w:t xml:space="preserve">23. </w:t>
      </w:r>
      <w:r w:rsidRPr="00446AB2">
        <w:rPr>
          <w:rFonts w:ascii="Palatino Linotype" w:eastAsia="Palatino Linotype" w:hAnsi="Palatino Linotype" w:cs="Palatino Linotype"/>
          <w:b/>
          <w:sz w:val="24"/>
          <w:szCs w:val="24"/>
        </w:rPr>
        <w:tab/>
      </w:r>
      <w:r w:rsidR="0009579F" w:rsidRPr="00446AB2">
        <w:rPr>
          <w:rFonts w:ascii="Palatino Linotype" w:eastAsia="Palatino Linotype" w:hAnsi="Palatino Linotype" w:cs="Palatino Linotype"/>
          <w:sz w:val="24"/>
          <w:szCs w:val="24"/>
        </w:rPr>
        <w:t xml:space="preserve">Numerales que compelen al </w:t>
      </w:r>
      <w:r w:rsidR="0009579F" w:rsidRPr="00446AB2">
        <w:rPr>
          <w:rFonts w:ascii="Palatino Linotype" w:eastAsia="Palatino Linotype" w:hAnsi="Palatino Linotype" w:cs="Palatino Linotype"/>
          <w:b/>
          <w:sz w:val="24"/>
          <w:szCs w:val="24"/>
        </w:rPr>
        <w:t>SUJETO OBLIGADO</w:t>
      </w:r>
      <w:r w:rsidR="0009579F" w:rsidRPr="00446AB2">
        <w:rPr>
          <w:rFonts w:ascii="Palatino Linotype" w:eastAsia="Palatino Linotype" w:hAnsi="Palatino Linotype" w:cs="Palatino Linotype"/>
          <w:sz w:val="24"/>
          <w:szCs w:val="24"/>
        </w:rPr>
        <w:t xml:space="preserve"> a apegarse en todo momento a los criterios ya expuestos, </w:t>
      </w:r>
      <w:r w:rsidRPr="00446AB2">
        <w:rPr>
          <w:rFonts w:ascii="Palatino Linotype" w:eastAsia="Palatino Linotype" w:hAnsi="Palatino Linotype" w:cs="Palatino Linotype"/>
          <w:sz w:val="24"/>
          <w:szCs w:val="24"/>
        </w:rPr>
        <w:t>impidiendo</w:t>
      </w:r>
      <w:r w:rsidR="0009579F" w:rsidRPr="00446AB2">
        <w:rPr>
          <w:rFonts w:ascii="Palatino Linotype" w:eastAsia="Palatino Linotype" w:hAnsi="Palatino Linotype" w:cs="Palatino Linotype"/>
          <w:sz w:val="24"/>
          <w:szCs w:val="24"/>
        </w:rPr>
        <w:t xml:space="preserve">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w:t>
      </w:r>
      <w:r w:rsidR="0009579F" w:rsidRPr="00446AB2">
        <w:rPr>
          <w:rFonts w:ascii="Palatino Linotype" w:eastAsia="Palatino Linotype" w:hAnsi="Palatino Linotype" w:cs="Palatino Linotype"/>
          <w:sz w:val="24"/>
          <w:szCs w:val="24"/>
        </w:rPr>
        <w:lastRenderedPageBreak/>
        <w:t xml:space="preserve">cumplida cuando el solicitante tenga a su disposición la información requerida, se tiene por colmado el derecho de acceso a la información pública del particular. </w:t>
      </w:r>
    </w:p>
    <w:p w:rsidR="00F93D87" w:rsidRPr="00446AB2" w:rsidRDefault="00F93D87">
      <w:pPr>
        <w:spacing w:line="360" w:lineRule="auto"/>
        <w:jc w:val="both"/>
        <w:rPr>
          <w:rFonts w:ascii="Palatino Linotype" w:eastAsia="Palatino Linotype" w:hAnsi="Palatino Linotype" w:cs="Palatino Linotype"/>
          <w:color w:val="000000"/>
          <w:sz w:val="24"/>
          <w:szCs w:val="24"/>
        </w:rPr>
      </w:pPr>
    </w:p>
    <w:p w:rsidR="00F93D87" w:rsidRPr="00446AB2" w:rsidRDefault="00960386" w:rsidP="00960386">
      <w:pPr>
        <w:spacing w:line="360" w:lineRule="auto"/>
        <w:jc w:val="both"/>
        <w:rPr>
          <w:rFonts w:ascii="Palatino Linotype" w:eastAsia="Palatino Linotype" w:hAnsi="Palatino Linotype" w:cs="Palatino Linotype"/>
          <w:color w:val="000000"/>
          <w:sz w:val="24"/>
          <w:szCs w:val="24"/>
        </w:rPr>
      </w:pPr>
      <w:r w:rsidRPr="00446AB2">
        <w:rPr>
          <w:rFonts w:ascii="Palatino Linotype" w:eastAsia="Palatino Linotype" w:hAnsi="Palatino Linotype" w:cs="Palatino Linotype"/>
          <w:b/>
          <w:color w:val="000000"/>
          <w:sz w:val="24"/>
          <w:szCs w:val="24"/>
        </w:rPr>
        <w:t xml:space="preserve">24. </w:t>
      </w:r>
      <w:r w:rsidRPr="00446AB2">
        <w:rPr>
          <w:rFonts w:ascii="Palatino Linotype" w:eastAsia="Palatino Linotype" w:hAnsi="Palatino Linotype" w:cs="Palatino Linotype"/>
          <w:b/>
          <w:color w:val="000000"/>
          <w:sz w:val="24"/>
          <w:szCs w:val="24"/>
        </w:rPr>
        <w:tab/>
      </w:r>
      <w:r w:rsidR="0009579F" w:rsidRPr="00446AB2">
        <w:rPr>
          <w:rFonts w:ascii="Palatino Linotype" w:eastAsia="Palatino Linotype" w:hAnsi="Palatino Linotype" w:cs="Palatino Linotype"/>
          <w:color w:val="000000"/>
          <w:sz w:val="24"/>
          <w:szCs w:val="24"/>
        </w:rPr>
        <w:t>Es por lo expuesto con anterioridad, que se colige que resultan</w:t>
      </w:r>
      <w:r w:rsidR="0009579F" w:rsidRPr="00446AB2">
        <w:rPr>
          <w:rFonts w:ascii="Palatino Linotype" w:eastAsia="Palatino Linotype" w:hAnsi="Palatino Linotype" w:cs="Palatino Linotype"/>
          <w:b/>
          <w:color w:val="000000"/>
          <w:sz w:val="24"/>
          <w:szCs w:val="24"/>
        </w:rPr>
        <w:t xml:space="preserve"> infundadas</w:t>
      </w:r>
      <w:r w:rsidR="0009579F" w:rsidRPr="00446AB2">
        <w:rPr>
          <w:rFonts w:ascii="Palatino Linotype" w:eastAsia="Palatino Linotype" w:hAnsi="Palatino Linotype" w:cs="Palatino Linotype"/>
          <w:color w:val="000000"/>
          <w:sz w:val="24"/>
          <w:szCs w:val="24"/>
        </w:rPr>
        <w:t xml:space="preserve"> </w:t>
      </w:r>
      <w:r w:rsidR="0009579F" w:rsidRPr="00446AB2">
        <w:rPr>
          <w:rFonts w:ascii="Palatino Linotype" w:eastAsia="Palatino Linotype" w:hAnsi="Palatino Linotype" w:cs="Palatino Linotype"/>
          <w:sz w:val="24"/>
          <w:szCs w:val="24"/>
        </w:rPr>
        <w:t>las</w:t>
      </w:r>
      <w:r w:rsidR="0009579F" w:rsidRPr="00446AB2">
        <w:rPr>
          <w:rFonts w:ascii="Palatino Linotype" w:eastAsia="Palatino Linotype" w:hAnsi="Palatino Linotype" w:cs="Palatino Linotype"/>
          <w:color w:val="000000"/>
          <w:sz w:val="24"/>
          <w:szCs w:val="24"/>
        </w:rPr>
        <w:t xml:space="preserve"> razones o </w:t>
      </w:r>
      <w:r w:rsidR="0009579F" w:rsidRPr="00446AB2">
        <w:rPr>
          <w:rFonts w:ascii="Palatino Linotype" w:eastAsia="Palatino Linotype" w:hAnsi="Palatino Linotype" w:cs="Palatino Linotype"/>
          <w:sz w:val="24"/>
          <w:szCs w:val="24"/>
        </w:rPr>
        <w:t>motivos</w:t>
      </w:r>
      <w:r w:rsidR="0009579F" w:rsidRPr="00446AB2">
        <w:rPr>
          <w:rFonts w:ascii="Palatino Linotype" w:eastAsia="Palatino Linotype" w:hAnsi="Palatino Linotype" w:cs="Palatino Linotype"/>
          <w:color w:val="000000"/>
          <w:sz w:val="24"/>
          <w:szCs w:val="24"/>
        </w:rPr>
        <w:t xml:space="preserve"> de inconformidad hechos valer por </w:t>
      </w:r>
      <w:r w:rsidR="0009579F" w:rsidRPr="00446AB2">
        <w:rPr>
          <w:rFonts w:ascii="Palatino Linotype" w:eastAsia="Palatino Linotype" w:hAnsi="Palatino Linotype" w:cs="Palatino Linotype"/>
          <w:b/>
          <w:color w:val="000000"/>
          <w:sz w:val="24"/>
          <w:szCs w:val="24"/>
        </w:rPr>
        <w:t>EL RECURRENTE</w:t>
      </w:r>
      <w:r w:rsidR="0009579F" w:rsidRPr="00446AB2">
        <w:rPr>
          <w:rFonts w:ascii="Palatino Linotype" w:eastAsia="Palatino Linotype" w:hAnsi="Palatino Linotype" w:cs="Palatino Linotype"/>
          <w:color w:val="000000"/>
          <w:sz w:val="24"/>
          <w:szCs w:val="24"/>
        </w:rPr>
        <w:t xml:space="preserve"> en el recursos de revisión, por </w:t>
      </w:r>
      <w:r w:rsidR="0009579F" w:rsidRPr="00446AB2">
        <w:rPr>
          <w:rFonts w:ascii="Palatino Linotype" w:eastAsia="Palatino Linotype" w:hAnsi="Palatino Linotype" w:cs="Palatino Linotype"/>
          <w:sz w:val="24"/>
          <w:szCs w:val="24"/>
        </w:rPr>
        <w:t>ello,</w:t>
      </w:r>
      <w:r w:rsidR="0009579F" w:rsidRPr="00446AB2">
        <w:rPr>
          <w:rFonts w:ascii="Palatino Linotype" w:eastAsia="Palatino Linotype" w:hAnsi="Palatino Linotype" w:cs="Palatino Linotype"/>
          <w:color w:val="000000"/>
          <w:sz w:val="24"/>
          <w:szCs w:val="24"/>
        </w:rPr>
        <w:t xml:space="preserve"> con fundamento en el artículo 186, fracción II, de la Ley de Transparencia y </w:t>
      </w:r>
      <w:r w:rsidR="0009579F" w:rsidRPr="00446AB2">
        <w:rPr>
          <w:rFonts w:ascii="Palatino Linotype" w:eastAsia="Palatino Linotype" w:hAnsi="Palatino Linotype" w:cs="Palatino Linotype"/>
          <w:sz w:val="24"/>
          <w:szCs w:val="24"/>
        </w:rPr>
        <w:t>Acceso</w:t>
      </w:r>
      <w:r w:rsidR="0009579F" w:rsidRPr="00446AB2">
        <w:rPr>
          <w:rFonts w:ascii="Palatino Linotype" w:eastAsia="Palatino Linotype" w:hAnsi="Palatino Linotype" w:cs="Palatino Linotype"/>
          <w:color w:val="000000"/>
          <w:sz w:val="24"/>
          <w:szCs w:val="24"/>
        </w:rPr>
        <w:t xml:space="preserve"> a la </w:t>
      </w:r>
      <w:r w:rsidR="0009579F" w:rsidRPr="00446AB2">
        <w:rPr>
          <w:rFonts w:ascii="Palatino Linotype" w:eastAsia="Palatino Linotype" w:hAnsi="Palatino Linotype" w:cs="Palatino Linotype"/>
          <w:sz w:val="24"/>
          <w:szCs w:val="24"/>
        </w:rPr>
        <w:t>Información</w:t>
      </w:r>
      <w:r w:rsidR="0009579F" w:rsidRPr="00446AB2">
        <w:rPr>
          <w:rFonts w:ascii="Palatino Linotype" w:eastAsia="Palatino Linotype" w:hAnsi="Palatino Linotype" w:cs="Palatino Linotype"/>
          <w:color w:val="000000"/>
          <w:sz w:val="24"/>
          <w:szCs w:val="24"/>
        </w:rPr>
        <w:t xml:space="preserve"> Pública del Estado de México y Municipios, se </w:t>
      </w:r>
      <w:r w:rsidR="0009579F" w:rsidRPr="00446AB2">
        <w:rPr>
          <w:rFonts w:ascii="Palatino Linotype" w:eastAsia="Palatino Linotype" w:hAnsi="Palatino Linotype" w:cs="Palatino Linotype"/>
          <w:b/>
          <w:color w:val="000000"/>
          <w:sz w:val="24"/>
          <w:szCs w:val="24"/>
        </w:rPr>
        <w:t>CONFIRMA</w:t>
      </w:r>
      <w:r w:rsidR="0009579F" w:rsidRPr="00446AB2">
        <w:rPr>
          <w:rFonts w:ascii="Palatino Linotype" w:eastAsia="Palatino Linotype" w:hAnsi="Palatino Linotype" w:cs="Palatino Linotype"/>
          <w:color w:val="000000"/>
          <w:sz w:val="24"/>
          <w:szCs w:val="24"/>
        </w:rPr>
        <w:t xml:space="preserve"> la respuesta a las solicitud de información pública</w:t>
      </w:r>
      <w:r w:rsidR="0009579F" w:rsidRPr="00446AB2">
        <w:rPr>
          <w:rFonts w:ascii="Palatino Linotype" w:eastAsia="Palatino Linotype" w:hAnsi="Palatino Linotype" w:cs="Palatino Linotype"/>
          <w:b/>
          <w:color w:val="000000"/>
          <w:sz w:val="24"/>
          <w:szCs w:val="24"/>
        </w:rPr>
        <w:t xml:space="preserve"> 00084/NAUCALPA/IP/2025,</w:t>
      </w:r>
      <w:r w:rsidR="0009579F" w:rsidRPr="00446AB2">
        <w:rPr>
          <w:rFonts w:ascii="Palatino Linotype" w:eastAsia="Palatino Linotype" w:hAnsi="Palatino Linotype" w:cs="Palatino Linotype"/>
          <w:color w:val="000000"/>
          <w:sz w:val="24"/>
          <w:szCs w:val="24"/>
        </w:rPr>
        <w:t xml:space="preserve"> que ha sido materia del presente fallo.</w:t>
      </w:r>
    </w:p>
    <w:p w:rsidR="00960386" w:rsidRPr="00446AB2" w:rsidRDefault="00960386" w:rsidP="00960386">
      <w:pPr>
        <w:spacing w:line="360" w:lineRule="auto"/>
        <w:jc w:val="both"/>
        <w:rPr>
          <w:rFonts w:ascii="Palatino Linotype" w:eastAsia="Palatino Linotype" w:hAnsi="Palatino Linotype" w:cs="Palatino Linotype"/>
          <w:color w:val="000000"/>
          <w:sz w:val="24"/>
          <w:szCs w:val="24"/>
        </w:rPr>
      </w:pPr>
      <w:bookmarkStart w:id="9" w:name="_heading=h.mzuluwyou5xy" w:colFirst="0" w:colLast="0"/>
      <w:bookmarkEnd w:id="9"/>
    </w:p>
    <w:p w:rsidR="00F93D87" w:rsidRPr="00446AB2" w:rsidRDefault="00960386" w:rsidP="00960386">
      <w:pPr>
        <w:spacing w:line="360" w:lineRule="auto"/>
        <w:jc w:val="both"/>
        <w:rPr>
          <w:rFonts w:ascii="Palatino Linotype" w:eastAsia="Palatino Linotype" w:hAnsi="Palatino Linotype" w:cs="Palatino Linotype"/>
          <w:color w:val="000000"/>
          <w:sz w:val="24"/>
          <w:szCs w:val="24"/>
        </w:rPr>
      </w:pPr>
      <w:r w:rsidRPr="00446AB2">
        <w:rPr>
          <w:rFonts w:ascii="Palatino Linotype" w:eastAsia="Palatino Linotype" w:hAnsi="Palatino Linotype" w:cs="Palatino Linotype"/>
          <w:b/>
          <w:color w:val="000000"/>
          <w:sz w:val="24"/>
          <w:szCs w:val="24"/>
        </w:rPr>
        <w:t xml:space="preserve">25. </w:t>
      </w:r>
      <w:r w:rsidRPr="00446AB2">
        <w:rPr>
          <w:rFonts w:ascii="Palatino Linotype" w:eastAsia="Palatino Linotype" w:hAnsi="Palatino Linotype" w:cs="Palatino Linotype"/>
          <w:b/>
          <w:color w:val="000000"/>
          <w:sz w:val="24"/>
          <w:szCs w:val="24"/>
        </w:rPr>
        <w:tab/>
      </w:r>
      <w:r w:rsidR="0009579F" w:rsidRPr="00446AB2">
        <w:rPr>
          <w:rFonts w:ascii="Palatino Linotype" w:eastAsia="Palatino Linotype" w:hAnsi="Palatino Linotype" w:cs="Palatino Linotype"/>
          <w:color w:val="000000"/>
          <w:sz w:val="24"/>
          <w:szCs w:val="24"/>
        </w:rPr>
        <w:t xml:space="preserve">Por lo anteriormente expuesto y fundado, este </w:t>
      </w:r>
      <w:r w:rsidR="0009579F" w:rsidRPr="00446AB2">
        <w:rPr>
          <w:rFonts w:ascii="Palatino Linotype" w:eastAsia="Palatino Linotype" w:hAnsi="Palatino Linotype" w:cs="Palatino Linotype"/>
          <w:b/>
          <w:color w:val="000000"/>
          <w:sz w:val="24"/>
          <w:szCs w:val="24"/>
        </w:rPr>
        <w:t>ÓRGANO GARANTE</w:t>
      </w:r>
      <w:r w:rsidR="0009579F" w:rsidRPr="00446AB2">
        <w:rPr>
          <w:rFonts w:ascii="Palatino Linotype" w:eastAsia="Palatino Linotype" w:hAnsi="Palatino Linotype" w:cs="Palatino Linotype"/>
          <w:color w:val="000000"/>
          <w:sz w:val="24"/>
          <w:szCs w:val="24"/>
        </w:rPr>
        <w:t xml:space="preserve"> emite los siguientes:</w:t>
      </w:r>
    </w:p>
    <w:p w:rsidR="00F93D87" w:rsidRPr="00446AB2" w:rsidRDefault="0009579F">
      <w:pPr>
        <w:pStyle w:val="Ttulo1"/>
        <w:spacing w:before="0" w:line="360" w:lineRule="auto"/>
        <w:jc w:val="center"/>
        <w:rPr>
          <w:rFonts w:ascii="Palatino Linotype" w:eastAsia="Palatino Linotype" w:hAnsi="Palatino Linotype" w:cs="Palatino Linotype"/>
          <w:b/>
          <w:color w:val="000000"/>
          <w:sz w:val="24"/>
          <w:szCs w:val="24"/>
        </w:rPr>
      </w:pPr>
      <w:r w:rsidRPr="00446AB2">
        <w:rPr>
          <w:rFonts w:ascii="Palatino Linotype" w:eastAsia="Palatino Linotype" w:hAnsi="Palatino Linotype" w:cs="Palatino Linotype"/>
          <w:b/>
          <w:color w:val="000000"/>
          <w:sz w:val="24"/>
          <w:szCs w:val="24"/>
        </w:rPr>
        <w:t>R E S O L U T I V O S</w:t>
      </w:r>
    </w:p>
    <w:p w:rsidR="00F93D87" w:rsidRPr="00446AB2" w:rsidRDefault="00F93D87">
      <w:pPr>
        <w:spacing w:line="360" w:lineRule="auto"/>
        <w:rPr>
          <w:rFonts w:ascii="Palatino Linotype" w:eastAsia="Palatino Linotype" w:hAnsi="Palatino Linotype" w:cs="Palatino Linotype"/>
          <w:sz w:val="24"/>
          <w:szCs w:val="24"/>
        </w:rPr>
      </w:pPr>
    </w:p>
    <w:p w:rsidR="00F93D87" w:rsidRPr="00446AB2" w:rsidRDefault="0009579F">
      <w:pPr>
        <w:tabs>
          <w:tab w:val="left" w:pos="8080"/>
        </w:tabs>
        <w:spacing w:line="360" w:lineRule="auto"/>
        <w:ind w:right="49"/>
        <w:jc w:val="both"/>
        <w:rPr>
          <w:rFonts w:ascii="Palatino Linotype" w:eastAsia="Palatino Linotype" w:hAnsi="Palatino Linotype" w:cs="Palatino Linotype"/>
          <w:sz w:val="24"/>
          <w:szCs w:val="24"/>
        </w:rPr>
      </w:pPr>
      <w:bookmarkStart w:id="10" w:name="_heading=h.j9q4lycifat5" w:colFirst="0" w:colLast="0"/>
      <w:bookmarkEnd w:id="10"/>
      <w:r w:rsidRPr="00446AB2">
        <w:rPr>
          <w:rFonts w:ascii="Palatino Linotype" w:eastAsia="Palatino Linotype" w:hAnsi="Palatino Linotype" w:cs="Palatino Linotype"/>
          <w:b/>
          <w:sz w:val="24"/>
          <w:szCs w:val="24"/>
        </w:rPr>
        <w:t>PRIMERO</w:t>
      </w:r>
      <w:r w:rsidRPr="00446AB2">
        <w:rPr>
          <w:rFonts w:ascii="Palatino Linotype" w:eastAsia="Palatino Linotype" w:hAnsi="Palatino Linotype" w:cs="Palatino Linotype"/>
          <w:sz w:val="24"/>
          <w:szCs w:val="24"/>
        </w:rPr>
        <w:t xml:space="preserve">. Resultan infundadas las razones o motivos de inconformidad hechos valer en el recurso de revisión </w:t>
      </w:r>
      <w:r w:rsidRPr="00446AB2">
        <w:rPr>
          <w:rFonts w:ascii="Palatino Linotype" w:eastAsia="Palatino Linotype" w:hAnsi="Palatino Linotype" w:cs="Palatino Linotype"/>
          <w:b/>
          <w:sz w:val="24"/>
          <w:szCs w:val="24"/>
        </w:rPr>
        <w:t>00878/INFOEM/IP/RR/2025</w:t>
      </w:r>
      <w:r w:rsidRPr="00446AB2">
        <w:rPr>
          <w:rFonts w:ascii="Palatino Linotype" w:eastAsia="Palatino Linotype" w:hAnsi="Palatino Linotype" w:cs="Palatino Linotype"/>
          <w:sz w:val="24"/>
          <w:szCs w:val="24"/>
        </w:rPr>
        <w:t xml:space="preserve">, en términos del Considerando </w:t>
      </w:r>
      <w:r w:rsidRPr="00446AB2">
        <w:rPr>
          <w:rFonts w:ascii="Palatino Linotype" w:eastAsia="Palatino Linotype" w:hAnsi="Palatino Linotype" w:cs="Palatino Linotype"/>
          <w:b/>
          <w:sz w:val="24"/>
          <w:szCs w:val="24"/>
        </w:rPr>
        <w:t>CUARTO</w:t>
      </w:r>
      <w:r w:rsidRPr="00446AB2">
        <w:rPr>
          <w:rFonts w:ascii="Palatino Linotype" w:eastAsia="Palatino Linotype" w:hAnsi="Palatino Linotype" w:cs="Palatino Linotype"/>
          <w:sz w:val="24"/>
          <w:szCs w:val="24"/>
        </w:rPr>
        <w:t xml:space="preserve"> de la presente resolución.</w:t>
      </w:r>
    </w:p>
    <w:p w:rsidR="00F93D87" w:rsidRPr="00446AB2" w:rsidRDefault="00F93D87">
      <w:pPr>
        <w:tabs>
          <w:tab w:val="left" w:pos="8080"/>
        </w:tabs>
        <w:spacing w:line="360" w:lineRule="auto"/>
        <w:ind w:right="49"/>
        <w:jc w:val="both"/>
        <w:rPr>
          <w:rFonts w:ascii="Palatino Linotype" w:eastAsia="Palatino Linotype" w:hAnsi="Palatino Linotype" w:cs="Palatino Linotype"/>
          <w:sz w:val="24"/>
          <w:szCs w:val="24"/>
        </w:rPr>
      </w:pPr>
    </w:p>
    <w:p w:rsidR="00F93D87" w:rsidRPr="00446AB2" w:rsidRDefault="0009579F">
      <w:pPr>
        <w:tabs>
          <w:tab w:val="left" w:pos="8080"/>
        </w:tabs>
        <w:spacing w:line="360" w:lineRule="auto"/>
        <w:ind w:right="49"/>
        <w:jc w:val="both"/>
        <w:rPr>
          <w:rFonts w:ascii="Palatino Linotype" w:eastAsia="Palatino Linotype" w:hAnsi="Palatino Linotype" w:cs="Palatino Linotype"/>
          <w:b/>
          <w:sz w:val="24"/>
          <w:szCs w:val="24"/>
        </w:rPr>
      </w:pPr>
      <w:r w:rsidRPr="00446AB2">
        <w:rPr>
          <w:rFonts w:ascii="Palatino Linotype" w:eastAsia="Palatino Linotype" w:hAnsi="Palatino Linotype" w:cs="Palatino Linotype"/>
          <w:b/>
          <w:sz w:val="24"/>
          <w:szCs w:val="24"/>
        </w:rPr>
        <w:t>SEGUNDO</w:t>
      </w:r>
      <w:r w:rsidRPr="00446AB2">
        <w:rPr>
          <w:rFonts w:ascii="Palatino Linotype" w:eastAsia="Palatino Linotype" w:hAnsi="Palatino Linotype" w:cs="Palatino Linotype"/>
          <w:sz w:val="24"/>
          <w:szCs w:val="24"/>
        </w:rPr>
        <w:t xml:space="preserve">. Se </w:t>
      </w:r>
      <w:r w:rsidRPr="00446AB2">
        <w:rPr>
          <w:rFonts w:ascii="Palatino Linotype" w:eastAsia="Palatino Linotype" w:hAnsi="Palatino Linotype" w:cs="Palatino Linotype"/>
          <w:b/>
          <w:sz w:val="24"/>
          <w:szCs w:val="24"/>
        </w:rPr>
        <w:t>CONFIRMA</w:t>
      </w:r>
      <w:r w:rsidRPr="00446AB2">
        <w:rPr>
          <w:rFonts w:ascii="Palatino Linotype" w:eastAsia="Palatino Linotype" w:hAnsi="Palatino Linotype" w:cs="Palatino Linotype"/>
          <w:sz w:val="24"/>
          <w:szCs w:val="24"/>
        </w:rPr>
        <w:t xml:space="preserve"> la respuesta emitida por el </w:t>
      </w:r>
      <w:r w:rsidRPr="00446AB2">
        <w:rPr>
          <w:rFonts w:ascii="Palatino Linotype" w:eastAsia="Palatino Linotype" w:hAnsi="Palatino Linotype" w:cs="Palatino Linotype"/>
          <w:b/>
          <w:sz w:val="24"/>
          <w:szCs w:val="24"/>
        </w:rPr>
        <w:t xml:space="preserve">Ayuntamiento de Naucalpan de Juárez, </w:t>
      </w:r>
      <w:r w:rsidRPr="00446AB2">
        <w:rPr>
          <w:rFonts w:ascii="Palatino Linotype" w:eastAsia="Palatino Linotype" w:hAnsi="Palatino Linotype" w:cs="Palatino Linotype"/>
          <w:sz w:val="24"/>
          <w:szCs w:val="24"/>
        </w:rPr>
        <w:t xml:space="preserve">en la solicitud de información </w:t>
      </w:r>
      <w:r w:rsidRPr="00446AB2">
        <w:rPr>
          <w:rFonts w:ascii="Palatino Linotype" w:eastAsia="Palatino Linotype" w:hAnsi="Palatino Linotype" w:cs="Palatino Linotype"/>
          <w:b/>
          <w:sz w:val="24"/>
          <w:szCs w:val="24"/>
        </w:rPr>
        <w:t> 00084/NAUCALPA/IP/2025.</w:t>
      </w:r>
    </w:p>
    <w:p w:rsidR="00F93D87" w:rsidRPr="00446AB2" w:rsidRDefault="00F93D87">
      <w:pPr>
        <w:tabs>
          <w:tab w:val="left" w:pos="8080"/>
        </w:tabs>
        <w:spacing w:line="360" w:lineRule="auto"/>
        <w:ind w:right="49"/>
        <w:jc w:val="both"/>
        <w:rPr>
          <w:rFonts w:ascii="Palatino Linotype" w:eastAsia="Palatino Linotype" w:hAnsi="Palatino Linotype" w:cs="Palatino Linotype"/>
          <w:b/>
          <w:sz w:val="24"/>
          <w:szCs w:val="24"/>
        </w:rPr>
      </w:pPr>
    </w:p>
    <w:p w:rsidR="00F93D87" w:rsidRPr="00446AB2" w:rsidRDefault="0009579F">
      <w:pPr>
        <w:shd w:val="clear" w:color="auto" w:fill="FFFFFF"/>
        <w:spacing w:line="360" w:lineRule="auto"/>
        <w:jc w:val="both"/>
        <w:rPr>
          <w:rFonts w:ascii="Palatino Linotype" w:eastAsia="Palatino Linotype" w:hAnsi="Palatino Linotype" w:cs="Palatino Linotype"/>
          <w:sz w:val="24"/>
          <w:szCs w:val="24"/>
        </w:rPr>
      </w:pPr>
      <w:bookmarkStart w:id="11" w:name="_heading=h.lvq5dp4ydlz5" w:colFirst="0" w:colLast="0"/>
      <w:bookmarkEnd w:id="11"/>
      <w:r w:rsidRPr="00446AB2">
        <w:rPr>
          <w:rFonts w:ascii="Palatino Linotype" w:eastAsia="Palatino Linotype" w:hAnsi="Palatino Linotype" w:cs="Palatino Linotype"/>
          <w:b/>
          <w:sz w:val="24"/>
          <w:szCs w:val="24"/>
        </w:rPr>
        <w:lastRenderedPageBreak/>
        <w:t>TERCERO.</w:t>
      </w:r>
      <w:r w:rsidRPr="00446AB2">
        <w:rPr>
          <w:rFonts w:ascii="Palatino Linotype" w:eastAsia="Palatino Linotype" w:hAnsi="Palatino Linotype" w:cs="Palatino Linotype"/>
          <w:sz w:val="24"/>
          <w:szCs w:val="24"/>
        </w:rPr>
        <w:t xml:space="preserve"> Notifíquese al Titular de la Unidad de Transparencia del</w:t>
      </w:r>
      <w:r w:rsidRPr="00446AB2">
        <w:rPr>
          <w:rFonts w:ascii="Palatino Linotype" w:eastAsia="Palatino Linotype" w:hAnsi="Palatino Linotype" w:cs="Palatino Linotype"/>
          <w:b/>
          <w:sz w:val="24"/>
          <w:szCs w:val="24"/>
        </w:rPr>
        <w:t xml:space="preserve"> SUJETO OBLIGADO</w:t>
      </w:r>
      <w:r w:rsidRPr="00446AB2">
        <w:rPr>
          <w:rFonts w:ascii="Palatino Linotype" w:eastAsia="Palatino Linotype" w:hAnsi="Palatino Linotype" w:cs="Palatino Linotype"/>
          <w:sz w:val="24"/>
          <w:szCs w:val="24"/>
        </w:rPr>
        <w:t xml:space="preserve"> vía SAIME</w:t>
      </w:r>
      <w:bookmarkStart w:id="12" w:name="_GoBack"/>
      <w:bookmarkEnd w:id="12"/>
      <w:r w:rsidRPr="00446AB2">
        <w:rPr>
          <w:rFonts w:ascii="Palatino Linotype" w:eastAsia="Palatino Linotype" w:hAnsi="Palatino Linotype" w:cs="Palatino Linotype"/>
          <w:sz w:val="24"/>
          <w:szCs w:val="24"/>
        </w:rPr>
        <w:t>X, para su conocimiento.</w:t>
      </w:r>
    </w:p>
    <w:p w:rsidR="00F93D87" w:rsidRPr="00446AB2" w:rsidRDefault="00F93D87">
      <w:pPr>
        <w:shd w:val="clear" w:color="auto" w:fill="FFFFFF"/>
        <w:spacing w:line="360" w:lineRule="auto"/>
        <w:jc w:val="both"/>
        <w:rPr>
          <w:rFonts w:ascii="Palatino Linotype" w:eastAsia="Palatino Linotype" w:hAnsi="Palatino Linotype" w:cs="Palatino Linotype"/>
          <w:sz w:val="24"/>
          <w:szCs w:val="24"/>
        </w:rPr>
      </w:pPr>
    </w:p>
    <w:p w:rsidR="00F93D87" w:rsidRPr="00446AB2" w:rsidRDefault="0009579F">
      <w:pPr>
        <w:shd w:val="clear" w:color="auto" w:fill="FFFFFF"/>
        <w:spacing w:line="360" w:lineRule="auto"/>
        <w:jc w:val="both"/>
        <w:rPr>
          <w:rFonts w:ascii="Palatino Linotype" w:eastAsia="Palatino Linotype" w:hAnsi="Palatino Linotype" w:cs="Palatino Linotype"/>
          <w:sz w:val="24"/>
          <w:szCs w:val="24"/>
        </w:rPr>
      </w:pPr>
      <w:r w:rsidRPr="00446AB2">
        <w:rPr>
          <w:rFonts w:ascii="Palatino Linotype" w:eastAsia="Palatino Linotype" w:hAnsi="Palatino Linotype" w:cs="Palatino Linotype"/>
          <w:b/>
          <w:sz w:val="24"/>
          <w:szCs w:val="24"/>
        </w:rPr>
        <w:t>CUARTO.</w:t>
      </w:r>
      <w:r w:rsidRPr="00446AB2">
        <w:rPr>
          <w:rFonts w:ascii="Palatino Linotype" w:eastAsia="Palatino Linotype" w:hAnsi="Palatino Linotype" w:cs="Palatino Linotype"/>
          <w:sz w:val="24"/>
          <w:szCs w:val="24"/>
        </w:rPr>
        <w:t xml:space="preserve"> Notifíquese a </w:t>
      </w:r>
      <w:r w:rsidRPr="00446AB2">
        <w:rPr>
          <w:rFonts w:ascii="Palatino Linotype" w:eastAsia="Palatino Linotype" w:hAnsi="Palatino Linotype" w:cs="Palatino Linotype"/>
          <w:b/>
          <w:sz w:val="24"/>
          <w:szCs w:val="24"/>
        </w:rPr>
        <w:t>EL RECURRENTE</w:t>
      </w:r>
      <w:r w:rsidRPr="00446AB2">
        <w:rPr>
          <w:rFonts w:ascii="Palatino Linotype" w:eastAsia="Palatino Linotype" w:hAnsi="Palatino Linotype" w:cs="Palatino Linotype"/>
          <w:sz w:val="24"/>
          <w:szCs w:val="24"/>
        </w:rPr>
        <w:t xml:space="preserve"> la presente resolución vía SAIMEX.</w:t>
      </w:r>
    </w:p>
    <w:p w:rsidR="00F93D87" w:rsidRPr="00446AB2" w:rsidRDefault="00F93D87">
      <w:pPr>
        <w:shd w:val="clear" w:color="auto" w:fill="FFFFFF"/>
        <w:spacing w:line="360" w:lineRule="auto"/>
        <w:jc w:val="both"/>
        <w:rPr>
          <w:rFonts w:ascii="Palatino Linotype" w:eastAsia="Palatino Linotype" w:hAnsi="Palatino Linotype" w:cs="Palatino Linotype"/>
          <w:sz w:val="24"/>
          <w:szCs w:val="24"/>
        </w:rPr>
      </w:pPr>
    </w:p>
    <w:p w:rsidR="00F93D87" w:rsidRPr="00446AB2" w:rsidRDefault="0009579F">
      <w:pPr>
        <w:shd w:val="clear" w:color="auto" w:fill="FFFFFF"/>
        <w:spacing w:line="360" w:lineRule="auto"/>
        <w:jc w:val="both"/>
        <w:rPr>
          <w:rFonts w:ascii="Palatino Linotype" w:eastAsia="Palatino Linotype" w:hAnsi="Palatino Linotype" w:cs="Palatino Linotype"/>
          <w:sz w:val="24"/>
          <w:szCs w:val="24"/>
        </w:rPr>
      </w:pPr>
      <w:r w:rsidRPr="00446AB2">
        <w:rPr>
          <w:rFonts w:ascii="Palatino Linotype" w:eastAsia="Palatino Linotype" w:hAnsi="Palatino Linotype" w:cs="Palatino Linotype"/>
          <w:b/>
          <w:sz w:val="24"/>
          <w:szCs w:val="24"/>
        </w:rPr>
        <w:t>QUINTO.</w:t>
      </w:r>
      <w:r w:rsidRPr="00446AB2">
        <w:rPr>
          <w:rFonts w:ascii="Palatino Linotype" w:eastAsia="Palatino Linotype" w:hAnsi="Palatino Linotype" w:cs="Palatino Linotype"/>
          <w:sz w:val="24"/>
          <w:szCs w:val="24"/>
        </w:rPr>
        <w:t xml:space="preserve"> Se hace del conocimiento de </w:t>
      </w:r>
      <w:r w:rsidRPr="00446AB2">
        <w:rPr>
          <w:rFonts w:ascii="Palatino Linotype" w:eastAsia="Palatino Linotype" w:hAnsi="Palatino Linotype" w:cs="Palatino Linotype"/>
          <w:b/>
          <w:sz w:val="24"/>
          <w:szCs w:val="24"/>
        </w:rPr>
        <w:t>EL RECURRENTE</w:t>
      </w:r>
      <w:r w:rsidRPr="00446AB2">
        <w:rPr>
          <w:rFonts w:ascii="Palatino Linotype" w:eastAsia="Palatino Linotype" w:hAnsi="Palatino Linotype" w:cs="Palatino Linotype"/>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F93D87" w:rsidRPr="00446AB2" w:rsidRDefault="00F93D87">
      <w:pPr>
        <w:shd w:val="clear" w:color="auto" w:fill="FFFFFF"/>
        <w:spacing w:line="360" w:lineRule="auto"/>
        <w:jc w:val="both"/>
        <w:rPr>
          <w:rFonts w:ascii="Palatino Linotype" w:eastAsia="Palatino Linotype" w:hAnsi="Palatino Linotype" w:cs="Palatino Linotype"/>
          <w:sz w:val="24"/>
          <w:szCs w:val="24"/>
        </w:rPr>
      </w:pPr>
    </w:p>
    <w:p w:rsidR="00960386" w:rsidRDefault="00960386" w:rsidP="005E4533">
      <w:pPr>
        <w:spacing w:before="240" w:after="240" w:line="360" w:lineRule="auto"/>
        <w:ind w:right="49"/>
        <w:jc w:val="both"/>
        <w:rPr>
          <w:rFonts w:ascii="Palatino Linotype" w:eastAsia="Palatino Linotype" w:hAnsi="Palatino Linotype" w:cs="Palatino Linotype"/>
          <w:sz w:val="24"/>
          <w:szCs w:val="24"/>
        </w:rPr>
      </w:pPr>
      <w:r w:rsidRPr="00446AB2">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bookmarkStart w:id="13" w:name="_heading=h.tyjcwt" w:colFirst="0" w:colLast="0"/>
      <w:bookmarkEnd w:id="13"/>
    </w:p>
    <w:p w:rsidR="005E4533" w:rsidRPr="00960386" w:rsidRDefault="005E4533" w:rsidP="005E4533">
      <w:pPr>
        <w:spacing w:before="240" w:after="240" w:line="360" w:lineRule="auto"/>
        <w:ind w:right="49"/>
        <w:jc w:val="both"/>
        <w:rPr>
          <w:rFonts w:ascii="Palatino Linotype" w:eastAsia="Palatino Linotype" w:hAnsi="Palatino Linotype" w:cs="Palatino Linotype"/>
          <w:color w:val="000000"/>
          <w:sz w:val="24"/>
          <w:szCs w:val="24"/>
        </w:rPr>
      </w:pPr>
    </w:p>
    <w:sectPr w:rsidR="005E4533" w:rsidRPr="00960386">
      <w:headerReference w:type="even" r:id="rId10"/>
      <w:headerReference w:type="default" r:id="rId11"/>
      <w:footerReference w:type="default" r:id="rId12"/>
      <w:headerReference w:type="first" r:id="rId13"/>
      <w:footerReference w:type="first" r:id="rId14"/>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9FD" w:rsidRDefault="00BB69FD">
      <w:r>
        <w:separator/>
      </w:r>
    </w:p>
  </w:endnote>
  <w:endnote w:type="continuationSeparator" w:id="0">
    <w:p w:rsidR="00BB69FD" w:rsidRDefault="00BB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D87" w:rsidRDefault="00F93D87">
    <w:pPr>
      <w:pBdr>
        <w:top w:val="nil"/>
        <w:left w:val="nil"/>
        <w:bottom w:val="nil"/>
        <w:right w:val="nil"/>
        <w:between w:val="nil"/>
      </w:pBdr>
      <w:tabs>
        <w:tab w:val="center" w:pos="4419"/>
        <w:tab w:val="right" w:pos="8838"/>
      </w:tabs>
      <w:jc w:val="right"/>
      <w:rPr>
        <w:color w:val="000000"/>
      </w:rPr>
    </w:pPr>
  </w:p>
  <w:p w:rsidR="00F93D87" w:rsidRDefault="0009579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46AB2">
      <w:rPr>
        <w:b/>
        <w:noProof/>
        <w:color w:val="000000"/>
        <w:sz w:val="24"/>
        <w:szCs w:val="24"/>
      </w:rPr>
      <w:t>12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46AB2">
      <w:rPr>
        <w:b/>
        <w:noProof/>
        <w:color w:val="000000"/>
        <w:sz w:val="24"/>
        <w:szCs w:val="24"/>
      </w:rPr>
      <w:t>12</w:t>
    </w:r>
    <w:r>
      <w:rPr>
        <w:b/>
        <w:color w:val="000000"/>
        <w:sz w:val="24"/>
        <w:szCs w:val="24"/>
      </w:rPr>
      <w:fldChar w:fldCharType="end"/>
    </w:r>
  </w:p>
  <w:p w:rsidR="00F93D87" w:rsidRDefault="00F93D87">
    <w:pPr>
      <w:pBdr>
        <w:top w:val="nil"/>
        <w:left w:val="nil"/>
        <w:bottom w:val="nil"/>
        <w:right w:val="nil"/>
        <w:between w:val="nil"/>
      </w:pBdr>
      <w:tabs>
        <w:tab w:val="center" w:pos="4419"/>
        <w:tab w:val="right" w:pos="8838"/>
      </w:tabs>
      <w:rPr>
        <w:color w:val="000000"/>
      </w:rPr>
    </w:pPr>
  </w:p>
  <w:p w:rsidR="00F93D87" w:rsidRDefault="00F93D87"/>
  <w:p w:rsidR="00F93D87" w:rsidRDefault="00F93D87"/>
  <w:p w:rsidR="00F93D87" w:rsidRDefault="00F93D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D87" w:rsidRDefault="0009579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46AB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46AB2">
      <w:rPr>
        <w:b/>
        <w:noProof/>
        <w:color w:val="000000"/>
        <w:sz w:val="24"/>
        <w:szCs w:val="24"/>
      </w:rPr>
      <w:t>12</w:t>
    </w:r>
    <w:r>
      <w:rPr>
        <w:b/>
        <w:color w:val="000000"/>
        <w:sz w:val="24"/>
        <w:szCs w:val="24"/>
      </w:rPr>
      <w:fldChar w:fldCharType="end"/>
    </w:r>
  </w:p>
  <w:p w:rsidR="00F93D87" w:rsidRDefault="00F93D87">
    <w:pPr>
      <w:pBdr>
        <w:top w:val="nil"/>
        <w:left w:val="nil"/>
        <w:bottom w:val="nil"/>
        <w:right w:val="nil"/>
        <w:between w:val="nil"/>
      </w:pBdr>
      <w:tabs>
        <w:tab w:val="center" w:pos="4419"/>
        <w:tab w:val="right" w:pos="8838"/>
      </w:tabs>
      <w:rPr>
        <w:color w:val="000000"/>
      </w:rPr>
    </w:pPr>
  </w:p>
  <w:p w:rsidR="00F93D87" w:rsidRDefault="00F93D87"/>
  <w:p w:rsidR="00F93D87" w:rsidRDefault="00F93D87"/>
  <w:p w:rsidR="00F93D87" w:rsidRDefault="00F93D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9FD" w:rsidRDefault="00BB69FD">
      <w:r>
        <w:separator/>
      </w:r>
    </w:p>
  </w:footnote>
  <w:footnote w:type="continuationSeparator" w:id="0">
    <w:p w:rsidR="00BB69FD" w:rsidRDefault="00BB6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D87" w:rsidRDefault="00BB69FD">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rsidR="00F93D87" w:rsidRDefault="00F93D87"/>
  <w:p w:rsidR="00F93D87" w:rsidRDefault="00F93D87"/>
  <w:p w:rsidR="00F93D87" w:rsidRDefault="00F93D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D87" w:rsidRDefault="00F93D87">
    <w:pPr>
      <w:widowControl w:val="0"/>
      <w:pBdr>
        <w:top w:val="nil"/>
        <w:left w:val="nil"/>
        <w:bottom w:val="nil"/>
        <w:right w:val="nil"/>
        <w:between w:val="nil"/>
      </w:pBdr>
      <w:spacing w:line="276" w:lineRule="auto"/>
    </w:pPr>
  </w:p>
  <w:tbl>
    <w:tblPr>
      <w:tblStyle w:val="a"/>
      <w:tblW w:w="9356" w:type="dxa"/>
      <w:tblInd w:w="0" w:type="dxa"/>
      <w:tblLayout w:type="fixed"/>
      <w:tblLook w:val="0400" w:firstRow="0" w:lastRow="0" w:firstColumn="0" w:lastColumn="0" w:noHBand="0" w:noVBand="1"/>
    </w:tblPr>
    <w:tblGrid>
      <w:gridCol w:w="1843"/>
      <w:gridCol w:w="7513"/>
    </w:tblGrid>
    <w:tr w:rsidR="00F93D87">
      <w:trPr>
        <w:trHeight w:val="1435"/>
      </w:trPr>
      <w:tc>
        <w:tcPr>
          <w:tcW w:w="1843" w:type="dxa"/>
          <w:shd w:val="clear" w:color="auto" w:fill="auto"/>
        </w:tcPr>
        <w:p w:rsidR="00F93D87" w:rsidRDefault="0009579F">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rsidR="00F93D87" w:rsidRDefault="00F93D87"/>
        <w:tbl>
          <w:tblPr>
            <w:tblStyle w:val="a0"/>
            <w:tblW w:w="5811"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51"/>
            <w:gridCol w:w="3260"/>
          </w:tblGrid>
          <w:tr w:rsidR="00F93D87">
            <w:trPr>
              <w:trHeight w:val="338"/>
            </w:trPr>
            <w:tc>
              <w:tcPr>
                <w:tcW w:w="2551" w:type="dxa"/>
              </w:tcPr>
              <w:p w:rsidR="00F93D87" w:rsidRDefault="0009579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60" w:type="dxa"/>
              </w:tcPr>
              <w:p w:rsidR="00F93D87" w:rsidRDefault="0009579F">
                <w:pPr>
                  <w:tabs>
                    <w:tab w:val="right" w:pos="8838"/>
                  </w:tabs>
                  <w:ind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00878/INFOEM/IP/RR/2025</w:t>
                </w:r>
              </w:p>
            </w:tc>
          </w:tr>
          <w:tr w:rsidR="00F93D87">
            <w:trPr>
              <w:trHeight w:val="283"/>
            </w:trPr>
            <w:tc>
              <w:tcPr>
                <w:tcW w:w="2551" w:type="dxa"/>
              </w:tcPr>
              <w:p w:rsidR="00F93D87" w:rsidRDefault="0009579F">
                <w:pPr>
                  <w:tabs>
                    <w:tab w:val="right" w:pos="8838"/>
                  </w:tabs>
                  <w:ind w:right="-105"/>
                  <w:rPr>
                    <w:rFonts w:ascii="Palatino Linotype" w:eastAsia="Palatino Linotype" w:hAnsi="Palatino Linotype" w:cs="Palatino Linotype"/>
                    <w:b/>
                    <w:sz w:val="22"/>
                    <w:szCs w:val="22"/>
                  </w:rPr>
                </w:pPr>
                <w:bookmarkStart w:id="14" w:name="_heading=h.mecucklglwf4" w:colFirst="0" w:colLast="0"/>
                <w:bookmarkEnd w:id="14"/>
                <w:r>
                  <w:rPr>
                    <w:rFonts w:ascii="Palatino Linotype" w:eastAsia="Palatino Linotype" w:hAnsi="Palatino Linotype" w:cs="Palatino Linotype"/>
                    <w:b/>
                    <w:sz w:val="22"/>
                    <w:szCs w:val="22"/>
                  </w:rPr>
                  <w:t>Sujeto Obligado:</w:t>
                </w:r>
              </w:p>
            </w:tc>
            <w:tc>
              <w:tcPr>
                <w:tcW w:w="3260" w:type="dxa"/>
              </w:tcPr>
              <w:p w:rsidR="00F93D87" w:rsidRDefault="0009579F">
                <w:pPr>
                  <w:tabs>
                    <w:tab w:val="left" w:pos="2834"/>
                    <w:tab w:val="right" w:pos="8838"/>
                  </w:tabs>
                  <w:ind w:right="-10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Naucalpan de Juárez</w:t>
                </w:r>
              </w:p>
            </w:tc>
          </w:tr>
          <w:tr w:rsidR="00F93D87">
            <w:trPr>
              <w:trHeight w:val="283"/>
            </w:trPr>
            <w:tc>
              <w:tcPr>
                <w:tcW w:w="2551" w:type="dxa"/>
              </w:tcPr>
              <w:p w:rsidR="00F93D87" w:rsidRDefault="0009579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260" w:type="dxa"/>
              </w:tcPr>
              <w:p w:rsidR="00F93D87" w:rsidRDefault="0009579F">
                <w:pPr>
                  <w:tabs>
                    <w:tab w:val="right" w:pos="8838"/>
                  </w:tabs>
                  <w:ind w:left="-11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rsidR="00F93D87" w:rsidRDefault="00F93D87">
          <w:pPr>
            <w:tabs>
              <w:tab w:val="right" w:pos="8838"/>
            </w:tabs>
            <w:ind w:left="-28"/>
            <w:jc w:val="both"/>
            <w:rPr>
              <w:rFonts w:ascii="Arial" w:eastAsia="Arial" w:hAnsi="Arial" w:cs="Arial"/>
              <w:b/>
              <w:sz w:val="22"/>
              <w:szCs w:val="22"/>
            </w:rPr>
          </w:pPr>
        </w:p>
      </w:tc>
    </w:tr>
  </w:tbl>
  <w:p w:rsidR="00F93D87" w:rsidRDefault="00BB69FD">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104.3pt;margin-top:-133.1pt;width:663.5pt;height:12in;z-index:-251659776;mso-position-horizontal:absolute;mso-position-horizontal-relative:margin;mso-position-vertical:absolute;mso-position-vertical-relative:margin">
          <v:imagedata r:id="rId1" o:title="image1"/>
          <w10:wrap anchorx="margin" anchory="margin"/>
        </v:shape>
      </w:pict>
    </w:r>
  </w:p>
  <w:p w:rsidR="00F93D87" w:rsidRDefault="00F93D87"/>
  <w:p w:rsidR="00F93D87" w:rsidRDefault="00F93D87"/>
  <w:p w:rsidR="00F93D87" w:rsidRDefault="00F93D8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D87" w:rsidRDefault="00F93D87">
    <w:pPr>
      <w:widowControl w:val="0"/>
      <w:pBdr>
        <w:top w:val="nil"/>
        <w:left w:val="nil"/>
        <w:bottom w:val="nil"/>
        <w:right w:val="nil"/>
        <w:between w:val="nil"/>
      </w:pBdr>
      <w:spacing w:line="276" w:lineRule="auto"/>
    </w:pPr>
  </w:p>
  <w:tbl>
    <w:tblPr>
      <w:tblStyle w:val="a1"/>
      <w:tblW w:w="9498" w:type="dxa"/>
      <w:tblInd w:w="0" w:type="dxa"/>
      <w:tblLayout w:type="fixed"/>
      <w:tblLook w:val="0400" w:firstRow="0" w:lastRow="0" w:firstColumn="0" w:lastColumn="0" w:noHBand="0" w:noVBand="1"/>
    </w:tblPr>
    <w:tblGrid>
      <w:gridCol w:w="1560"/>
      <w:gridCol w:w="7938"/>
    </w:tblGrid>
    <w:tr w:rsidR="00F93D87">
      <w:trPr>
        <w:trHeight w:val="1435"/>
      </w:trPr>
      <w:tc>
        <w:tcPr>
          <w:tcW w:w="1560" w:type="dxa"/>
          <w:shd w:val="clear" w:color="auto" w:fill="auto"/>
        </w:tcPr>
        <w:p w:rsidR="00F93D87" w:rsidRDefault="00F93D87">
          <w:pPr>
            <w:tabs>
              <w:tab w:val="right" w:pos="4273"/>
            </w:tabs>
            <w:rPr>
              <w:rFonts w:ascii="Garamond" w:eastAsia="Garamond" w:hAnsi="Garamond" w:cs="Garamond"/>
              <w:sz w:val="22"/>
              <w:szCs w:val="22"/>
            </w:rPr>
          </w:pPr>
        </w:p>
      </w:tc>
      <w:tc>
        <w:tcPr>
          <w:tcW w:w="7938" w:type="dxa"/>
          <w:shd w:val="clear" w:color="auto" w:fill="auto"/>
        </w:tcPr>
        <w:p w:rsidR="00F93D87" w:rsidRDefault="00F93D87">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893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4"/>
            <w:gridCol w:w="3507"/>
            <w:gridCol w:w="2979"/>
          </w:tblGrid>
          <w:tr w:rsidR="00F93D87">
            <w:trPr>
              <w:trHeight w:val="144"/>
            </w:trPr>
            <w:tc>
              <w:tcPr>
                <w:tcW w:w="2444" w:type="dxa"/>
              </w:tcPr>
              <w:p w:rsidR="00F93D87" w:rsidRDefault="0009579F">
                <w:pPr>
                  <w:tabs>
                    <w:tab w:val="right" w:pos="8838"/>
                  </w:tabs>
                  <w:ind w:left="-74" w:right="-105"/>
                  <w:rPr>
                    <w:rFonts w:ascii="Palatino Linotype" w:eastAsia="Palatino Linotype" w:hAnsi="Palatino Linotype" w:cs="Palatino Linotype"/>
                    <w:b/>
                    <w:sz w:val="22"/>
                    <w:szCs w:val="22"/>
                  </w:rPr>
                </w:pPr>
                <w:bookmarkStart w:id="15" w:name="_heading=h.tf9wt0kbg4kk" w:colFirst="0" w:colLast="0"/>
                <w:bookmarkEnd w:id="15"/>
                <w:r>
                  <w:rPr>
                    <w:rFonts w:ascii="Palatino Linotype" w:eastAsia="Palatino Linotype" w:hAnsi="Palatino Linotype" w:cs="Palatino Linotype"/>
                    <w:b/>
                    <w:sz w:val="22"/>
                    <w:szCs w:val="22"/>
                  </w:rPr>
                  <w:t>Recurso de Revisión:</w:t>
                </w:r>
              </w:p>
            </w:tc>
            <w:tc>
              <w:tcPr>
                <w:tcW w:w="3507" w:type="dxa"/>
              </w:tcPr>
              <w:p w:rsidR="00F93D87" w:rsidRDefault="0009579F">
                <w:pPr>
                  <w:tabs>
                    <w:tab w:val="right" w:pos="8838"/>
                  </w:tabs>
                  <w:ind w:left="-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00878/INFOEM/IP/RR/2025</w:t>
                </w:r>
              </w:p>
            </w:tc>
            <w:tc>
              <w:tcPr>
                <w:tcW w:w="2979" w:type="dxa"/>
              </w:tcPr>
              <w:p w:rsidR="00F93D87" w:rsidRDefault="00F93D87">
                <w:pPr>
                  <w:tabs>
                    <w:tab w:val="right" w:pos="8838"/>
                  </w:tabs>
                  <w:ind w:left="-74" w:right="-105"/>
                  <w:jc w:val="both"/>
                  <w:rPr>
                    <w:rFonts w:ascii="Palatino Linotype" w:eastAsia="Palatino Linotype" w:hAnsi="Palatino Linotype" w:cs="Palatino Linotype"/>
                    <w:sz w:val="22"/>
                    <w:szCs w:val="22"/>
                  </w:rPr>
                </w:pPr>
              </w:p>
            </w:tc>
          </w:tr>
          <w:tr w:rsidR="00F93D87">
            <w:trPr>
              <w:trHeight w:val="144"/>
            </w:trPr>
            <w:tc>
              <w:tcPr>
                <w:tcW w:w="2444" w:type="dxa"/>
              </w:tcPr>
              <w:p w:rsidR="00F93D87" w:rsidRDefault="0009579F">
                <w:pPr>
                  <w:tabs>
                    <w:tab w:val="right" w:pos="8838"/>
                  </w:tabs>
                  <w:ind w:left="-74" w:right="-105"/>
                  <w:rPr>
                    <w:rFonts w:ascii="Palatino Linotype" w:eastAsia="Palatino Linotype" w:hAnsi="Palatino Linotype" w:cs="Palatino Linotype"/>
                    <w:b/>
                    <w:sz w:val="22"/>
                    <w:szCs w:val="22"/>
                  </w:rPr>
                </w:pPr>
                <w:bookmarkStart w:id="16" w:name="_heading=h.kbtdod7dsh22" w:colFirst="0" w:colLast="0"/>
                <w:bookmarkEnd w:id="16"/>
                <w:r>
                  <w:rPr>
                    <w:rFonts w:ascii="Palatino Linotype" w:eastAsia="Palatino Linotype" w:hAnsi="Palatino Linotype" w:cs="Palatino Linotype"/>
                    <w:b/>
                    <w:sz w:val="22"/>
                    <w:szCs w:val="22"/>
                  </w:rPr>
                  <w:t>Recurrente:</w:t>
                </w:r>
              </w:p>
            </w:tc>
            <w:tc>
              <w:tcPr>
                <w:tcW w:w="3507" w:type="dxa"/>
              </w:tcPr>
              <w:p w:rsidR="00F93D87" w:rsidRDefault="00F93D87">
                <w:pPr>
                  <w:tabs>
                    <w:tab w:val="left" w:pos="3122"/>
                    <w:tab w:val="right" w:pos="8838"/>
                  </w:tabs>
                  <w:ind w:right="1457"/>
                  <w:jc w:val="both"/>
                  <w:rPr>
                    <w:rFonts w:ascii="Palatino Linotype" w:eastAsia="Palatino Linotype" w:hAnsi="Palatino Linotype" w:cs="Palatino Linotype"/>
                    <w:b/>
                    <w:sz w:val="22"/>
                    <w:szCs w:val="22"/>
                  </w:rPr>
                </w:pPr>
              </w:p>
            </w:tc>
            <w:tc>
              <w:tcPr>
                <w:tcW w:w="2979" w:type="dxa"/>
              </w:tcPr>
              <w:p w:rsidR="00F93D87" w:rsidRDefault="00F93D87">
                <w:pPr>
                  <w:tabs>
                    <w:tab w:val="left" w:pos="3122"/>
                    <w:tab w:val="right" w:pos="8838"/>
                  </w:tabs>
                  <w:ind w:right="-105"/>
                  <w:jc w:val="both"/>
                  <w:rPr>
                    <w:rFonts w:ascii="Palatino Linotype" w:eastAsia="Palatino Linotype" w:hAnsi="Palatino Linotype" w:cs="Palatino Linotype"/>
                    <w:sz w:val="22"/>
                    <w:szCs w:val="22"/>
                  </w:rPr>
                </w:pPr>
              </w:p>
            </w:tc>
          </w:tr>
          <w:tr w:rsidR="00F93D87">
            <w:trPr>
              <w:trHeight w:val="283"/>
            </w:trPr>
            <w:tc>
              <w:tcPr>
                <w:tcW w:w="2444" w:type="dxa"/>
              </w:tcPr>
              <w:p w:rsidR="00F93D87" w:rsidRDefault="0009579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07" w:type="dxa"/>
              </w:tcPr>
              <w:p w:rsidR="00F93D87" w:rsidRDefault="0009579F">
                <w:pPr>
                  <w:tabs>
                    <w:tab w:val="left" w:pos="2834"/>
                    <w:tab w:val="right" w:pos="8838"/>
                  </w:tabs>
                  <w:ind w:left="-3" w:right="-105"/>
                  <w:jc w:val="both"/>
                  <w:rPr>
                    <w:rFonts w:ascii="Palatino Linotype" w:eastAsia="Palatino Linotype" w:hAnsi="Palatino Linotype" w:cs="Palatino Linotype"/>
                    <w:b/>
                  </w:rPr>
                </w:pPr>
                <w:r>
                  <w:rPr>
                    <w:rFonts w:ascii="Palatino Linotype" w:eastAsia="Palatino Linotype" w:hAnsi="Palatino Linotype" w:cs="Palatino Linotype"/>
                    <w:b/>
                    <w:color w:val="000000"/>
                    <w:sz w:val="24"/>
                    <w:szCs w:val="24"/>
                  </w:rPr>
                  <w:t>Ayuntamiento de Naucalpan de Juárez</w:t>
                </w:r>
              </w:p>
            </w:tc>
            <w:tc>
              <w:tcPr>
                <w:tcW w:w="2979" w:type="dxa"/>
              </w:tcPr>
              <w:p w:rsidR="00F93D87" w:rsidRDefault="00F93D87">
                <w:pPr>
                  <w:tabs>
                    <w:tab w:val="left" w:pos="2834"/>
                    <w:tab w:val="right" w:pos="8838"/>
                  </w:tabs>
                  <w:ind w:left="-74" w:right="-105"/>
                  <w:jc w:val="both"/>
                  <w:rPr>
                    <w:rFonts w:ascii="Palatino Linotype" w:eastAsia="Palatino Linotype" w:hAnsi="Palatino Linotype" w:cs="Palatino Linotype"/>
                    <w:b/>
                  </w:rPr>
                </w:pPr>
              </w:p>
            </w:tc>
          </w:tr>
          <w:tr w:rsidR="00F93D87">
            <w:trPr>
              <w:trHeight w:val="283"/>
            </w:trPr>
            <w:tc>
              <w:tcPr>
                <w:tcW w:w="2444" w:type="dxa"/>
              </w:tcPr>
              <w:p w:rsidR="00F93D87" w:rsidRDefault="0009579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07" w:type="dxa"/>
              </w:tcPr>
              <w:p w:rsidR="00F93D87" w:rsidRDefault="0009579F">
                <w:pPr>
                  <w:tabs>
                    <w:tab w:val="right" w:pos="8838"/>
                  </w:tabs>
                  <w:ind w:left="-3" w:right="-105"/>
                  <w:jc w:val="both"/>
                  <w:rPr>
                    <w:rFonts w:ascii="Palatino Linotype" w:eastAsia="Palatino Linotype" w:hAnsi="Palatino Linotype" w:cs="Palatino Linotype"/>
                    <w:b/>
                  </w:rPr>
                </w:pPr>
                <w:r>
                  <w:rPr>
                    <w:rFonts w:ascii="Palatino Linotype" w:eastAsia="Palatino Linotype" w:hAnsi="Palatino Linotype" w:cs="Palatino Linotype"/>
                    <w:b/>
                  </w:rPr>
                  <w:t>María del Rosario Mejía Ayala</w:t>
                </w:r>
              </w:p>
            </w:tc>
            <w:tc>
              <w:tcPr>
                <w:tcW w:w="2979" w:type="dxa"/>
              </w:tcPr>
              <w:p w:rsidR="00F93D87" w:rsidRDefault="00F93D87">
                <w:pPr>
                  <w:tabs>
                    <w:tab w:val="right" w:pos="8838"/>
                  </w:tabs>
                  <w:ind w:left="-74" w:right="-105"/>
                  <w:jc w:val="both"/>
                  <w:rPr>
                    <w:rFonts w:ascii="Palatino Linotype" w:eastAsia="Palatino Linotype" w:hAnsi="Palatino Linotype" w:cs="Palatino Linotype"/>
                    <w:b/>
                  </w:rPr>
                </w:pPr>
              </w:p>
            </w:tc>
          </w:tr>
        </w:tbl>
        <w:p w:rsidR="00F93D87" w:rsidRDefault="00F93D87">
          <w:pPr>
            <w:tabs>
              <w:tab w:val="right" w:pos="8838"/>
            </w:tabs>
            <w:ind w:left="-28"/>
            <w:jc w:val="both"/>
            <w:rPr>
              <w:rFonts w:ascii="Arial" w:eastAsia="Arial" w:hAnsi="Arial" w:cs="Arial"/>
              <w:b/>
              <w:sz w:val="22"/>
              <w:szCs w:val="22"/>
            </w:rPr>
          </w:pPr>
        </w:p>
      </w:tc>
    </w:tr>
  </w:tbl>
  <w:p w:rsidR="00F93D87" w:rsidRDefault="00BB69FD">
    <w:pPr>
      <w:pBdr>
        <w:top w:val="nil"/>
        <w:left w:val="nil"/>
        <w:bottom w:val="nil"/>
        <w:right w:val="nil"/>
        <w:between w:val="nil"/>
      </w:pBdr>
      <w:tabs>
        <w:tab w:val="center" w:pos="4419"/>
        <w:tab w:val="right" w:pos="8838"/>
        <w:tab w:val="center" w:pos="4522"/>
      </w:tabs>
      <w:rPr>
        <w:color w:val="000000"/>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75.8pt;margin-top:-134.3pt;width:663.5pt;height:12in;z-index:-251658752;mso-position-horizontal:absolute;mso-position-horizontal-relative:margin;mso-position-vertical:absolute;mso-position-vertical-relative:margin">
          <v:imagedata r:id="rId1" o:title="image1"/>
          <w10:wrap anchorx="margin" anchory="margin"/>
        </v:shape>
      </w:pict>
    </w:r>
  </w:p>
  <w:p w:rsidR="00F93D87" w:rsidRDefault="00F93D87"/>
  <w:p w:rsidR="00F93D87" w:rsidRDefault="00F93D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21CD1"/>
    <w:multiLevelType w:val="multilevel"/>
    <w:tmpl w:val="574A1E5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371F61C4"/>
    <w:multiLevelType w:val="multilevel"/>
    <w:tmpl w:val="AB66F7EA"/>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B523E2A"/>
    <w:multiLevelType w:val="multilevel"/>
    <w:tmpl w:val="3CCA8AC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
    <w:nsid w:val="5C207BB6"/>
    <w:multiLevelType w:val="multilevel"/>
    <w:tmpl w:val="83C48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ABD663E"/>
    <w:multiLevelType w:val="multilevel"/>
    <w:tmpl w:val="65F4B48E"/>
    <w:lvl w:ilvl="0">
      <w:start w:val="29"/>
      <w:numFmt w:val="decimal"/>
      <w:pStyle w:val="Listaconvietas2"/>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87"/>
    <w:rsid w:val="0009579F"/>
    <w:rsid w:val="00446AB2"/>
    <w:rsid w:val="005040AD"/>
    <w:rsid w:val="005E4533"/>
    <w:rsid w:val="00960386"/>
    <w:rsid w:val="00BB69FD"/>
    <w:rsid w:val="00F93D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13308F2-BE52-419A-AF93-FD91871B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val="es-ES_tradnl" w:eastAsia="es-E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customStyle="1" w:styleId="p">
    <w:name w:val="p"/>
    <w:basedOn w:val="Normal"/>
    <w:rsid w:val="00E82D63"/>
    <w:pPr>
      <w:spacing w:before="100" w:beforeAutospacing="1" w:after="100" w:afterAutospacing="1"/>
    </w:pPr>
    <w:rPr>
      <w:sz w:val="24"/>
      <w:szCs w:val="24"/>
      <w:lang w:eastAsia="es-MX"/>
    </w:rPr>
  </w:style>
  <w:style w:type="paragraph" w:styleId="Continuarlista">
    <w:name w:val="List Continue"/>
    <w:basedOn w:val="Normal"/>
    <w:uiPriority w:val="99"/>
    <w:unhideWhenUsed/>
    <w:rsid w:val="006B2A7B"/>
    <w:pPr>
      <w:spacing w:after="120"/>
      <w:ind w:left="283"/>
      <w:contextualSpacing/>
    </w:pPr>
    <w:rPr>
      <w:sz w:val="24"/>
      <w:szCs w:val="24"/>
      <w:lang w:eastAsia="es-MX"/>
    </w:rPr>
  </w:style>
  <w:style w:type="character" w:customStyle="1" w:styleId="Hipervnculo151">
    <w:name w:val="Hipervínculo151"/>
    <w:basedOn w:val="Fuentedeprrafopredeter"/>
    <w:uiPriority w:val="99"/>
    <w:unhideWhenUsed/>
    <w:rsid w:val="00081064"/>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43723.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348829.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VVfl1jHLp8icI4MW5LiHwSiBPQ==">CgMxLjAyDWgubWU1OWF1Mmxob28yCGguZ2pkZ3hzMgloLjMwajB6bGwyCWguMWZvYjl0ZTIJaC4zem55c2g3MgloLjJldDkycDAyCWguM2R5NnZrbTIOaC5uaHNkNjYzeW90dXgyDmguN3ZsbHRkb2IzcHd0Mg5oLm16dWx1d3lvdTV4eTIOaC5qOXE0bHljaWZhdDUyDmgubHZxNWRwNHlkbHo1MghoLnR5amN3dDIOaC5tZWN1Y2tsZ2x3ZjQyDmgudGY5d3Qwa2JnNGtrMg5oLmtidGRvZDdkc2gyMjgAciExWWpWd3RReTRoZ01TdUllQl9IcjFrV0N2dWsydGEwS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2051</Words>
  <Characters>11282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INFOEM416</cp:lastModifiedBy>
  <cp:revision>4</cp:revision>
  <cp:lastPrinted>2025-03-27T16:20:00Z</cp:lastPrinted>
  <dcterms:created xsi:type="dcterms:W3CDTF">2025-03-20T03:00:00Z</dcterms:created>
  <dcterms:modified xsi:type="dcterms:W3CDTF">2025-03-27T16:20:00Z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