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574" w:rsidRPr="006E7E47" w:rsidRDefault="00D80574" w:rsidP="00CC1683">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6E7E4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6E7E47">
        <w:rPr>
          <w:rFonts w:ascii="Palatino Linotype" w:eastAsia="Palatino Linotype" w:hAnsi="Palatino Linotype" w:cs="Palatino Linotype"/>
          <w:b/>
          <w:color w:val="000000" w:themeColor="text1"/>
        </w:rPr>
        <w:t>de fecha</w:t>
      </w:r>
      <w:r w:rsidRPr="006E7E47">
        <w:rPr>
          <w:rFonts w:ascii="Palatino Linotype" w:eastAsia="Palatino Linotype" w:hAnsi="Palatino Linotype" w:cs="Palatino Linotype"/>
          <w:color w:val="000000" w:themeColor="text1"/>
        </w:rPr>
        <w:t xml:space="preserve"> </w:t>
      </w:r>
      <w:r w:rsidRPr="006E7E47">
        <w:rPr>
          <w:rFonts w:ascii="Palatino Linotype" w:eastAsia="Palatino Linotype" w:hAnsi="Palatino Linotype" w:cs="Palatino Linotype"/>
          <w:b/>
          <w:color w:val="000000" w:themeColor="text1"/>
        </w:rPr>
        <w:t>trece</w:t>
      </w:r>
      <w:r w:rsidR="00D208B7">
        <w:rPr>
          <w:rFonts w:ascii="Palatino Linotype" w:eastAsia="Palatino Linotype" w:hAnsi="Palatino Linotype" w:cs="Palatino Linotype"/>
          <w:b/>
          <w:color w:val="000000" w:themeColor="text1"/>
        </w:rPr>
        <w:t xml:space="preserve"> (13)</w:t>
      </w:r>
      <w:r w:rsidRPr="006E7E47">
        <w:rPr>
          <w:rFonts w:ascii="Palatino Linotype" w:eastAsia="Palatino Linotype" w:hAnsi="Palatino Linotype" w:cs="Palatino Linotype"/>
          <w:b/>
          <w:color w:val="000000" w:themeColor="text1"/>
        </w:rPr>
        <w:t xml:space="preserve"> de agosto de dos mil veinticinco</w:t>
      </w:r>
      <w:r w:rsidRPr="006E7E47">
        <w:rPr>
          <w:rFonts w:ascii="Palatino Linotype" w:eastAsia="Palatino Linotype" w:hAnsi="Palatino Linotype" w:cs="Palatino Linotype"/>
          <w:color w:val="000000" w:themeColor="text1"/>
        </w:rPr>
        <w:t>.</w:t>
      </w:r>
    </w:p>
    <w:p w:rsidR="00D80574" w:rsidRPr="006E7E47" w:rsidRDefault="00D80574" w:rsidP="00CC1683">
      <w:pPr>
        <w:tabs>
          <w:tab w:val="left" w:pos="3465"/>
        </w:tabs>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spacing w:line="360" w:lineRule="auto"/>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b/>
          <w:color w:val="000000" w:themeColor="text1"/>
        </w:rPr>
        <w:t>VISTO</w:t>
      </w:r>
      <w:r w:rsidRPr="006E7E47">
        <w:rPr>
          <w:rFonts w:ascii="Palatino Linotype" w:eastAsia="Palatino Linotype" w:hAnsi="Palatino Linotype" w:cs="Palatino Linotype"/>
          <w:color w:val="000000" w:themeColor="text1"/>
        </w:rPr>
        <w:t xml:space="preserve"> el expediente electrónico formado con motivo del recurso de revisión </w:t>
      </w:r>
      <w:r w:rsidRPr="006E7E47">
        <w:rPr>
          <w:rFonts w:ascii="Palatino Linotype" w:eastAsia="Palatino Linotype" w:hAnsi="Palatino Linotype" w:cs="Palatino Linotype"/>
          <w:b/>
          <w:color w:val="000000" w:themeColor="text1"/>
        </w:rPr>
        <w:t xml:space="preserve">05658/INFOEM/IP/RR/2025, </w:t>
      </w:r>
      <w:r w:rsidRPr="006E7E47">
        <w:rPr>
          <w:rFonts w:ascii="Palatino Linotype" w:eastAsia="Palatino Linotype" w:hAnsi="Palatino Linotype" w:cs="Palatino Linotype"/>
          <w:color w:val="000000" w:themeColor="text1"/>
        </w:rPr>
        <w:t>promovido por</w:t>
      </w:r>
      <w:r w:rsidRPr="006E7E47">
        <w:rPr>
          <w:rFonts w:ascii="Palatino Linotype" w:eastAsia="Palatino Linotype" w:hAnsi="Palatino Linotype" w:cs="Palatino Linotype"/>
          <w:b/>
          <w:color w:val="000000" w:themeColor="text1"/>
        </w:rPr>
        <w:t xml:space="preserve"> </w:t>
      </w:r>
      <w:r w:rsidR="00435371">
        <w:rPr>
          <w:rFonts w:ascii="Palatino Linotype" w:eastAsia="Palatino Linotype" w:hAnsi="Palatino Linotype" w:cs="Palatino Linotype"/>
          <w:b/>
          <w:bCs/>
          <w:color w:val="000000" w:themeColor="text1"/>
        </w:rPr>
        <w:t>XXXX</w:t>
      </w:r>
      <w:r w:rsidRPr="006E7E47">
        <w:rPr>
          <w:rFonts w:ascii="Palatino Linotype" w:eastAsia="Palatino Linotype" w:hAnsi="Palatino Linotype" w:cs="Palatino Linotype"/>
          <w:color w:val="000000" w:themeColor="text1"/>
        </w:rPr>
        <w:t xml:space="preserve">, a quien en lo sucesivo se le identificará como </w:t>
      </w:r>
      <w:r w:rsidRPr="006E7E47">
        <w:rPr>
          <w:rFonts w:ascii="Palatino Linotype" w:eastAsia="Palatino Linotype" w:hAnsi="Palatino Linotype" w:cs="Palatino Linotype"/>
          <w:b/>
          <w:color w:val="000000" w:themeColor="text1"/>
        </w:rPr>
        <w:t>EL RECURRENTE</w:t>
      </w:r>
      <w:r w:rsidRPr="006E7E47">
        <w:rPr>
          <w:rFonts w:ascii="Palatino Linotype" w:eastAsia="Palatino Linotype" w:hAnsi="Palatino Linotype" w:cs="Palatino Linotype"/>
          <w:color w:val="000000" w:themeColor="text1"/>
        </w:rPr>
        <w:t xml:space="preserve">, en contra de la respuesta del </w:t>
      </w:r>
      <w:r w:rsidRPr="006E7E47">
        <w:rPr>
          <w:rFonts w:ascii="Palatino Linotype" w:eastAsia="Palatino Linotype" w:hAnsi="Palatino Linotype" w:cs="Palatino Linotype"/>
          <w:b/>
          <w:color w:val="000000" w:themeColor="text1"/>
        </w:rPr>
        <w:t xml:space="preserve">Sistema Municipal Para el Desarrollo Integral de la Familia de Naucalpan de Juárez, </w:t>
      </w:r>
      <w:r w:rsidRPr="006E7E47">
        <w:rPr>
          <w:rFonts w:ascii="Palatino Linotype" w:eastAsia="Palatino Linotype" w:hAnsi="Palatino Linotype" w:cs="Palatino Linotype"/>
          <w:color w:val="000000" w:themeColor="text1"/>
        </w:rPr>
        <w:t>en lo sucesivo el</w:t>
      </w:r>
      <w:r w:rsidRPr="006E7E47">
        <w:rPr>
          <w:rFonts w:ascii="Palatino Linotype" w:eastAsia="Palatino Linotype" w:hAnsi="Palatino Linotype" w:cs="Palatino Linotype"/>
          <w:b/>
          <w:color w:val="000000" w:themeColor="text1"/>
        </w:rPr>
        <w:t xml:space="preserve"> SUJETO OBLIGADO</w:t>
      </w:r>
      <w:r w:rsidRPr="006E7E47">
        <w:rPr>
          <w:rFonts w:ascii="Palatino Linotype" w:eastAsia="Palatino Linotype" w:hAnsi="Palatino Linotype" w:cs="Palatino Linotype"/>
          <w:color w:val="000000" w:themeColor="text1"/>
        </w:rPr>
        <w:t>, se procede a dictar la presente resolución, con base en los siguientes:</w:t>
      </w:r>
    </w:p>
    <w:p w:rsidR="00D80574" w:rsidRPr="006E7E47" w:rsidRDefault="00D80574" w:rsidP="00CC1683">
      <w:pPr>
        <w:spacing w:line="360" w:lineRule="auto"/>
        <w:jc w:val="both"/>
        <w:rPr>
          <w:rFonts w:ascii="Palatino Linotype" w:eastAsia="Palatino Linotype" w:hAnsi="Palatino Linotype" w:cs="Palatino Linotype"/>
          <w:b/>
          <w:color w:val="000000" w:themeColor="text1"/>
        </w:rPr>
      </w:pPr>
    </w:p>
    <w:p w:rsidR="00D80574" w:rsidRPr="006E7E47" w:rsidRDefault="00D80574" w:rsidP="00CC168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apvhca4zlqyc" w:colFirst="0" w:colLast="0"/>
      <w:bookmarkEnd w:id="1"/>
      <w:r w:rsidRPr="006E7E47">
        <w:rPr>
          <w:rFonts w:ascii="Palatino Linotype" w:eastAsia="Palatino Linotype" w:hAnsi="Palatino Linotype" w:cs="Palatino Linotype"/>
          <w:b/>
          <w:color w:val="000000" w:themeColor="text1"/>
          <w:sz w:val="24"/>
          <w:szCs w:val="24"/>
        </w:rPr>
        <w:t>A</w:t>
      </w:r>
      <w:r w:rsidR="00D208B7">
        <w:rPr>
          <w:rFonts w:ascii="Palatino Linotype" w:eastAsia="Palatino Linotype" w:hAnsi="Palatino Linotype" w:cs="Palatino Linotype"/>
          <w:b/>
          <w:color w:val="000000" w:themeColor="text1"/>
          <w:sz w:val="24"/>
          <w:szCs w:val="24"/>
        </w:rPr>
        <w:t xml:space="preserve"> </w:t>
      </w:r>
      <w:r w:rsidRPr="006E7E47">
        <w:rPr>
          <w:rFonts w:ascii="Palatino Linotype" w:eastAsia="Palatino Linotype" w:hAnsi="Palatino Linotype" w:cs="Palatino Linotype"/>
          <w:b/>
          <w:color w:val="000000" w:themeColor="text1"/>
          <w:sz w:val="24"/>
          <w:szCs w:val="24"/>
        </w:rPr>
        <w:t>N</w:t>
      </w:r>
      <w:r w:rsidR="00D208B7">
        <w:rPr>
          <w:rFonts w:ascii="Palatino Linotype" w:eastAsia="Palatino Linotype" w:hAnsi="Palatino Linotype" w:cs="Palatino Linotype"/>
          <w:b/>
          <w:color w:val="000000" w:themeColor="text1"/>
          <w:sz w:val="24"/>
          <w:szCs w:val="24"/>
        </w:rPr>
        <w:t xml:space="preserve"> </w:t>
      </w:r>
      <w:r w:rsidRPr="006E7E47">
        <w:rPr>
          <w:rFonts w:ascii="Palatino Linotype" w:eastAsia="Palatino Linotype" w:hAnsi="Palatino Linotype" w:cs="Palatino Linotype"/>
          <w:b/>
          <w:color w:val="000000" w:themeColor="text1"/>
          <w:sz w:val="24"/>
          <w:szCs w:val="24"/>
        </w:rPr>
        <w:t>T</w:t>
      </w:r>
      <w:r w:rsidR="00D208B7">
        <w:rPr>
          <w:rFonts w:ascii="Palatino Linotype" w:eastAsia="Palatino Linotype" w:hAnsi="Palatino Linotype" w:cs="Palatino Linotype"/>
          <w:b/>
          <w:color w:val="000000" w:themeColor="text1"/>
          <w:sz w:val="24"/>
          <w:szCs w:val="24"/>
        </w:rPr>
        <w:t xml:space="preserve"> </w:t>
      </w:r>
      <w:r w:rsidRPr="006E7E47">
        <w:rPr>
          <w:rFonts w:ascii="Palatino Linotype" w:eastAsia="Palatino Linotype" w:hAnsi="Palatino Linotype" w:cs="Palatino Linotype"/>
          <w:b/>
          <w:color w:val="000000" w:themeColor="text1"/>
          <w:sz w:val="24"/>
          <w:szCs w:val="24"/>
        </w:rPr>
        <w:t>E</w:t>
      </w:r>
      <w:r w:rsidR="00D208B7">
        <w:rPr>
          <w:rFonts w:ascii="Palatino Linotype" w:eastAsia="Palatino Linotype" w:hAnsi="Palatino Linotype" w:cs="Palatino Linotype"/>
          <w:b/>
          <w:color w:val="000000" w:themeColor="text1"/>
          <w:sz w:val="24"/>
          <w:szCs w:val="24"/>
        </w:rPr>
        <w:t xml:space="preserve"> </w:t>
      </w:r>
      <w:r w:rsidRPr="006E7E47">
        <w:rPr>
          <w:rFonts w:ascii="Palatino Linotype" w:eastAsia="Palatino Linotype" w:hAnsi="Palatino Linotype" w:cs="Palatino Linotype"/>
          <w:b/>
          <w:color w:val="000000" w:themeColor="text1"/>
          <w:sz w:val="24"/>
          <w:szCs w:val="24"/>
        </w:rPr>
        <w:t>C</w:t>
      </w:r>
      <w:r w:rsidR="00D208B7">
        <w:rPr>
          <w:rFonts w:ascii="Palatino Linotype" w:eastAsia="Palatino Linotype" w:hAnsi="Palatino Linotype" w:cs="Palatino Linotype"/>
          <w:b/>
          <w:color w:val="000000" w:themeColor="text1"/>
          <w:sz w:val="24"/>
          <w:szCs w:val="24"/>
        </w:rPr>
        <w:t xml:space="preserve"> </w:t>
      </w:r>
      <w:r w:rsidRPr="006E7E47">
        <w:rPr>
          <w:rFonts w:ascii="Palatino Linotype" w:eastAsia="Palatino Linotype" w:hAnsi="Palatino Linotype" w:cs="Palatino Linotype"/>
          <w:b/>
          <w:color w:val="000000" w:themeColor="text1"/>
          <w:sz w:val="24"/>
          <w:szCs w:val="24"/>
        </w:rPr>
        <w:t>E</w:t>
      </w:r>
      <w:r w:rsidR="00D208B7">
        <w:rPr>
          <w:rFonts w:ascii="Palatino Linotype" w:eastAsia="Palatino Linotype" w:hAnsi="Palatino Linotype" w:cs="Palatino Linotype"/>
          <w:b/>
          <w:color w:val="000000" w:themeColor="text1"/>
          <w:sz w:val="24"/>
          <w:szCs w:val="24"/>
        </w:rPr>
        <w:t xml:space="preserve"> </w:t>
      </w:r>
      <w:r w:rsidRPr="006E7E47">
        <w:rPr>
          <w:rFonts w:ascii="Palatino Linotype" w:eastAsia="Palatino Linotype" w:hAnsi="Palatino Linotype" w:cs="Palatino Linotype"/>
          <w:b/>
          <w:color w:val="000000" w:themeColor="text1"/>
          <w:sz w:val="24"/>
          <w:szCs w:val="24"/>
        </w:rPr>
        <w:t>D</w:t>
      </w:r>
      <w:r w:rsidR="00D208B7">
        <w:rPr>
          <w:rFonts w:ascii="Palatino Linotype" w:eastAsia="Palatino Linotype" w:hAnsi="Palatino Linotype" w:cs="Palatino Linotype"/>
          <w:b/>
          <w:color w:val="000000" w:themeColor="text1"/>
          <w:sz w:val="24"/>
          <w:szCs w:val="24"/>
        </w:rPr>
        <w:t xml:space="preserve"> </w:t>
      </w:r>
      <w:r w:rsidRPr="006E7E47">
        <w:rPr>
          <w:rFonts w:ascii="Palatino Linotype" w:eastAsia="Palatino Linotype" w:hAnsi="Palatino Linotype" w:cs="Palatino Linotype"/>
          <w:b/>
          <w:color w:val="000000" w:themeColor="text1"/>
          <w:sz w:val="24"/>
          <w:szCs w:val="24"/>
        </w:rPr>
        <w:t>E</w:t>
      </w:r>
      <w:r w:rsidR="00D208B7">
        <w:rPr>
          <w:rFonts w:ascii="Palatino Linotype" w:eastAsia="Palatino Linotype" w:hAnsi="Palatino Linotype" w:cs="Palatino Linotype"/>
          <w:b/>
          <w:color w:val="000000" w:themeColor="text1"/>
          <w:sz w:val="24"/>
          <w:szCs w:val="24"/>
        </w:rPr>
        <w:t xml:space="preserve"> </w:t>
      </w:r>
      <w:r w:rsidRPr="006E7E47">
        <w:rPr>
          <w:rFonts w:ascii="Palatino Linotype" w:eastAsia="Palatino Linotype" w:hAnsi="Palatino Linotype" w:cs="Palatino Linotype"/>
          <w:b/>
          <w:color w:val="000000" w:themeColor="text1"/>
          <w:sz w:val="24"/>
          <w:szCs w:val="24"/>
        </w:rPr>
        <w:t>N</w:t>
      </w:r>
      <w:r w:rsidR="00D208B7">
        <w:rPr>
          <w:rFonts w:ascii="Palatino Linotype" w:eastAsia="Palatino Linotype" w:hAnsi="Palatino Linotype" w:cs="Palatino Linotype"/>
          <w:b/>
          <w:color w:val="000000" w:themeColor="text1"/>
          <w:sz w:val="24"/>
          <w:szCs w:val="24"/>
        </w:rPr>
        <w:t xml:space="preserve"> </w:t>
      </w:r>
      <w:r w:rsidRPr="006E7E47">
        <w:rPr>
          <w:rFonts w:ascii="Palatino Linotype" w:eastAsia="Palatino Linotype" w:hAnsi="Palatino Linotype" w:cs="Palatino Linotype"/>
          <w:b/>
          <w:color w:val="000000" w:themeColor="text1"/>
          <w:sz w:val="24"/>
          <w:szCs w:val="24"/>
        </w:rPr>
        <w:t>T</w:t>
      </w:r>
      <w:r w:rsidR="00D208B7">
        <w:rPr>
          <w:rFonts w:ascii="Palatino Linotype" w:eastAsia="Palatino Linotype" w:hAnsi="Palatino Linotype" w:cs="Palatino Linotype"/>
          <w:b/>
          <w:color w:val="000000" w:themeColor="text1"/>
          <w:sz w:val="24"/>
          <w:szCs w:val="24"/>
        </w:rPr>
        <w:t xml:space="preserve"> </w:t>
      </w:r>
      <w:r w:rsidRPr="006E7E47">
        <w:rPr>
          <w:rFonts w:ascii="Palatino Linotype" w:eastAsia="Palatino Linotype" w:hAnsi="Palatino Linotype" w:cs="Palatino Linotype"/>
          <w:b/>
          <w:color w:val="000000" w:themeColor="text1"/>
          <w:sz w:val="24"/>
          <w:szCs w:val="24"/>
        </w:rPr>
        <w:t>E</w:t>
      </w:r>
      <w:r w:rsidR="00D208B7">
        <w:rPr>
          <w:rFonts w:ascii="Palatino Linotype" w:eastAsia="Palatino Linotype" w:hAnsi="Palatino Linotype" w:cs="Palatino Linotype"/>
          <w:b/>
          <w:color w:val="000000" w:themeColor="text1"/>
          <w:sz w:val="24"/>
          <w:szCs w:val="24"/>
        </w:rPr>
        <w:t xml:space="preserve"> </w:t>
      </w:r>
      <w:r w:rsidRPr="006E7E47">
        <w:rPr>
          <w:rFonts w:ascii="Palatino Linotype" w:eastAsia="Palatino Linotype" w:hAnsi="Palatino Linotype" w:cs="Palatino Linotype"/>
          <w:b/>
          <w:color w:val="000000" w:themeColor="text1"/>
          <w:sz w:val="24"/>
          <w:szCs w:val="24"/>
        </w:rPr>
        <w:t>S</w:t>
      </w:r>
    </w:p>
    <w:p w:rsidR="00D80574" w:rsidRPr="006E7E47" w:rsidRDefault="00D80574" w:rsidP="00CC1683">
      <w:pPr>
        <w:rPr>
          <w:rFonts w:ascii="Palatino Linotype" w:hAnsi="Palatino Linotype"/>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El día </w:t>
      </w:r>
      <w:r w:rsidRPr="006E7E47">
        <w:rPr>
          <w:rFonts w:ascii="Palatino Linotype" w:eastAsia="Palatino Linotype" w:hAnsi="Palatino Linotype" w:cs="Palatino Linotype"/>
          <w:b/>
          <w:color w:val="000000" w:themeColor="text1"/>
        </w:rPr>
        <w:t>uno de abril de dos mil veinticinco</w:t>
      </w:r>
      <w:r w:rsidRPr="006E7E47">
        <w:rPr>
          <w:rFonts w:ascii="Palatino Linotype" w:eastAsia="Palatino Linotype" w:hAnsi="Palatino Linotype" w:cs="Palatino Linotype"/>
          <w:color w:val="000000" w:themeColor="text1"/>
        </w:rPr>
        <w:t xml:space="preserve">, se presentó ante el </w:t>
      </w:r>
      <w:r w:rsidRPr="006E7E47">
        <w:rPr>
          <w:rFonts w:ascii="Palatino Linotype" w:eastAsia="Palatino Linotype" w:hAnsi="Palatino Linotype" w:cs="Palatino Linotype"/>
          <w:b/>
          <w:color w:val="000000" w:themeColor="text1"/>
        </w:rPr>
        <w:t>SUJETO OBLIGADO</w:t>
      </w:r>
      <w:r w:rsidRPr="006E7E47">
        <w:rPr>
          <w:rFonts w:ascii="Palatino Linotype" w:eastAsia="Palatino Linotype" w:hAnsi="Palatino Linotype" w:cs="Palatino Linotype"/>
          <w:color w:val="000000" w:themeColor="text1"/>
        </w:rPr>
        <w:t xml:space="preserve"> vía SAIMEX, la solicitud de información pública registrada con el número </w:t>
      </w:r>
      <w:r w:rsidRPr="006E7E47">
        <w:rPr>
          <w:rFonts w:ascii="Palatino Linotype" w:eastAsia="Palatino Linotype" w:hAnsi="Palatino Linotype" w:cs="Palatino Linotype"/>
          <w:b/>
          <w:color w:val="000000" w:themeColor="text1"/>
        </w:rPr>
        <w:t>00057/DIFNAUCAL/IP/2025</w:t>
      </w:r>
      <w:r w:rsidRPr="006E7E47">
        <w:rPr>
          <w:rFonts w:ascii="Palatino Linotype" w:eastAsia="Palatino Linotype" w:hAnsi="Palatino Linotype" w:cs="Palatino Linotype"/>
          <w:color w:val="000000" w:themeColor="text1"/>
        </w:rPr>
        <w:t xml:space="preserve">; sin embargo el sistema tomo como fecha de ingreso el </w:t>
      </w:r>
      <w:r w:rsidRPr="006E7E47">
        <w:rPr>
          <w:rFonts w:ascii="Palatino Linotype" w:eastAsia="Palatino Linotype" w:hAnsi="Palatino Linotype" w:cs="Palatino Linotype"/>
          <w:b/>
          <w:color w:val="000000" w:themeColor="text1"/>
        </w:rPr>
        <w:t xml:space="preserve">diez de marzo subsecuente, </w:t>
      </w:r>
      <w:r w:rsidRPr="006E7E47">
        <w:rPr>
          <w:rFonts w:ascii="Palatino Linotype" w:eastAsia="Palatino Linotype" w:hAnsi="Palatino Linotype" w:cs="Palatino Linotype"/>
          <w:color w:val="000000" w:themeColor="text1"/>
        </w:rPr>
        <w:t>toda vez que el día ocho de marzo fue sábado, de la solicitud de información se solicitó lo siguiente:</w:t>
      </w:r>
    </w:p>
    <w:p w:rsidR="00D80574" w:rsidRPr="006E7E47" w:rsidRDefault="00D80574" w:rsidP="00CC16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pBdr>
          <w:top w:val="nil"/>
          <w:left w:val="nil"/>
          <w:bottom w:val="nil"/>
          <w:right w:val="nil"/>
          <w:between w:val="nil"/>
        </w:pBdr>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i/>
          <w:color w:val="000000" w:themeColor="text1"/>
        </w:rPr>
        <w:t xml:space="preserve">“Curriculum actualizado al día de la consulta de: Yendi M. Zúñiga Guzmán, Blanca E. Rodríguez Jaramillo y María de los Angeles Matehuala Reyes, así como el sueldo bruto que perciben mensualmente y el nombramiento que les permite ejercer como subdirectoras de área. También, evidencia física proveniente del reloj checador con huella y fotografía del registro de entrada y salida durante el mes de marzo de la jornada laboral de todos los jefes de departamento y coordinadores adscritos al DIF Naucalpan al dia de la consulta y en caso de que alguno no cheque su entrada y salida, el motivo debidamente justificado de acuerdo a sus funciones dentro del reglamento interno que lo </w:t>
      </w:r>
      <w:r w:rsidRPr="006E7E47">
        <w:rPr>
          <w:rFonts w:ascii="Palatino Linotype" w:eastAsia="Palatino Linotype" w:hAnsi="Palatino Linotype" w:cs="Palatino Linotype"/>
          <w:i/>
          <w:color w:val="000000" w:themeColor="text1"/>
        </w:rPr>
        <w:lastRenderedPageBreak/>
        <w:t>acrediten para omitir dicho registro, así como el oficio que solicita a recursos humanos y subdirección de administración omitir registrar la entrada y salida de dichos servidores públicos. Nombramientos otorgados durante el mes de marzo a cualquier servidor/funcionario público que labora dentro de DIF Naucalpan. Anexar también: reglamento interno del DIF Naucalpan, manual de funcionamiento, organigrama actualizado al día de la consulta, perfil de puestos, la última nómina registrada al dia de la consulta y todos los puestos vacantes con los que se cuentan al día de la recepción de la solicitud de información. Por último, el salario mensual bruto de las personas titulares de: tesorería, contraloría interna, secretaría técnica, subdirección de administración, jefatura de oficina y dirección general..”</w:t>
      </w:r>
    </w:p>
    <w:p w:rsidR="00D80574" w:rsidRPr="006E7E47" w:rsidRDefault="00D80574" w:rsidP="00CC16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80574" w:rsidRPr="006E7E47" w:rsidRDefault="00D80574" w:rsidP="00D208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Se eligió modalidad de entrega de la información: </w:t>
      </w:r>
      <w:r w:rsidRPr="006E7E47">
        <w:rPr>
          <w:rFonts w:ascii="Palatino Linotype" w:eastAsia="Palatino Linotype" w:hAnsi="Palatino Linotype" w:cs="Palatino Linotype"/>
          <w:b/>
          <w:color w:val="000000" w:themeColor="text1"/>
        </w:rPr>
        <w:t xml:space="preserve">Vía Sistema de Acceso a la Información (SAIMEX) </w:t>
      </w:r>
    </w:p>
    <w:p w:rsidR="00D80574" w:rsidRPr="006E7E47" w:rsidRDefault="00D80574" w:rsidP="00CC16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color w:val="000000" w:themeColor="text1"/>
        </w:rPr>
        <w:t xml:space="preserve">El </w:t>
      </w:r>
      <w:r w:rsidRPr="006E7E47">
        <w:rPr>
          <w:rFonts w:ascii="Palatino Linotype" w:eastAsia="Palatino Linotype" w:hAnsi="Palatino Linotype" w:cs="Palatino Linotype"/>
          <w:b/>
          <w:color w:val="000000" w:themeColor="text1"/>
        </w:rPr>
        <w:t>dos de abril de dos mil veinticinco</w:t>
      </w:r>
      <w:r w:rsidRPr="006E7E47">
        <w:rPr>
          <w:rFonts w:ascii="Palatino Linotype" w:eastAsia="Palatino Linotype" w:hAnsi="Palatino Linotype" w:cs="Palatino Linotype"/>
          <w:color w:val="000000" w:themeColor="text1"/>
        </w:rPr>
        <w:t xml:space="preserve">, el </w:t>
      </w:r>
      <w:r w:rsidRPr="006E7E47">
        <w:rPr>
          <w:rFonts w:ascii="Palatino Linotype" w:eastAsia="Palatino Linotype" w:hAnsi="Palatino Linotype" w:cs="Palatino Linotype"/>
          <w:b/>
          <w:color w:val="000000" w:themeColor="text1"/>
        </w:rPr>
        <w:t>SUJETO OBLIGADO</w:t>
      </w:r>
      <w:r w:rsidRPr="006E7E47">
        <w:rPr>
          <w:rFonts w:ascii="Palatino Linotype" w:eastAsia="Palatino Linotype" w:hAnsi="Palatino Linotype" w:cs="Palatino Linotype"/>
          <w:color w:val="000000" w:themeColor="text1"/>
        </w:rPr>
        <w:t xml:space="preserve">, giro el requerimiento de información para que fuera atendida la solicitud de información </w:t>
      </w:r>
      <w:r w:rsidRPr="006E7E47">
        <w:rPr>
          <w:rFonts w:ascii="Palatino Linotype" w:eastAsia="Palatino Linotype" w:hAnsi="Palatino Linotype" w:cs="Palatino Linotype"/>
          <w:b/>
          <w:color w:val="000000" w:themeColor="text1"/>
        </w:rPr>
        <w:t xml:space="preserve">00057/DIFNAUCAL/IP/2025. </w:t>
      </w:r>
    </w:p>
    <w:p w:rsidR="00D80574" w:rsidRPr="006E7E47" w:rsidRDefault="00D80574" w:rsidP="00CC16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color w:val="000000" w:themeColor="text1"/>
        </w:rPr>
        <w:t xml:space="preserve"> </w:t>
      </w: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color w:val="000000" w:themeColor="text1"/>
        </w:rPr>
        <w:t xml:space="preserve">El </w:t>
      </w:r>
      <w:r w:rsidRPr="006E7E47">
        <w:rPr>
          <w:rFonts w:ascii="Palatino Linotype" w:eastAsia="Palatino Linotype" w:hAnsi="Palatino Linotype" w:cs="Palatino Linotype"/>
          <w:b/>
          <w:color w:val="000000" w:themeColor="text1"/>
        </w:rPr>
        <w:t xml:space="preserve">veintinueve de abril de dos mil veinticinco, </w:t>
      </w:r>
      <w:r w:rsidRPr="006E7E47">
        <w:rPr>
          <w:rFonts w:ascii="Palatino Linotype" w:eastAsia="Palatino Linotype" w:hAnsi="Palatino Linotype" w:cs="Palatino Linotype"/>
          <w:color w:val="000000" w:themeColor="text1"/>
        </w:rPr>
        <w:t xml:space="preserve">el </w:t>
      </w:r>
      <w:r w:rsidRPr="006E7E47">
        <w:rPr>
          <w:rFonts w:ascii="Palatino Linotype" w:eastAsia="Palatino Linotype" w:hAnsi="Palatino Linotype" w:cs="Palatino Linotype"/>
          <w:b/>
          <w:color w:val="000000" w:themeColor="text1"/>
        </w:rPr>
        <w:t xml:space="preserve">SUJETO OBLIGADO </w:t>
      </w:r>
      <w:r w:rsidRPr="006E7E47">
        <w:rPr>
          <w:rFonts w:ascii="Palatino Linotype" w:eastAsia="Palatino Linotype" w:hAnsi="Palatino Linotype" w:cs="Palatino Linotype"/>
          <w:color w:val="000000" w:themeColor="text1"/>
        </w:rPr>
        <w:t xml:space="preserve">dio respuesta por medio de un archivo electrónico en formato pdf, cuyo contenido grosso modo es el siguiente. </w:t>
      </w:r>
    </w:p>
    <w:p w:rsidR="00D80574" w:rsidRPr="006E7E47" w:rsidRDefault="00D80574" w:rsidP="00CC1683">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2" w:name="_heading=h.9pf8vy1dgkhd" w:colFirst="0" w:colLast="0"/>
      <w:bookmarkEnd w:id="2"/>
      <w:r w:rsidRPr="006E7E47">
        <w:rPr>
          <w:rFonts w:ascii="Palatino Linotype" w:eastAsia="Palatino Linotype" w:hAnsi="Palatino Linotype" w:cs="Palatino Linotype"/>
          <w:b/>
          <w:i/>
          <w:color w:val="000000" w:themeColor="text1"/>
        </w:rPr>
        <w:t xml:space="preserve">Respuesta.pdf: </w:t>
      </w:r>
      <w:r w:rsidRPr="006E7E47">
        <w:rPr>
          <w:rFonts w:ascii="Palatino Linotype" w:eastAsia="Palatino Linotype" w:hAnsi="Palatino Linotype" w:cs="Palatino Linotype"/>
          <w:i/>
          <w:color w:val="000000" w:themeColor="text1"/>
        </w:rPr>
        <w:t xml:space="preserve">oficio de la Subdirectora de Administración, mediante el cual informa que anexa la información que obra en </w:t>
      </w:r>
      <w:r w:rsidR="00B02ECD" w:rsidRPr="006E7E47">
        <w:rPr>
          <w:rFonts w:ascii="Palatino Linotype" w:eastAsia="Palatino Linotype" w:hAnsi="Palatino Linotype" w:cs="Palatino Linotype"/>
          <w:i/>
          <w:color w:val="000000" w:themeColor="text1"/>
        </w:rPr>
        <w:t>las oficinas</w:t>
      </w:r>
      <w:r w:rsidRPr="006E7E47">
        <w:rPr>
          <w:rFonts w:ascii="Palatino Linotype" w:eastAsia="Palatino Linotype" w:hAnsi="Palatino Linotype" w:cs="Palatino Linotype"/>
          <w:i/>
          <w:color w:val="000000" w:themeColor="text1"/>
        </w:rPr>
        <w:t xml:space="preserve"> de recursos humanos</w:t>
      </w:r>
      <w:r w:rsidR="00B02ECD" w:rsidRPr="006E7E47">
        <w:rPr>
          <w:rFonts w:ascii="Palatino Linotype" w:eastAsia="Palatino Linotype" w:hAnsi="Palatino Linotype" w:cs="Palatino Linotype"/>
          <w:i/>
          <w:color w:val="000000" w:themeColor="text1"/>
        </w:rPr>
        <w:t xml:space="preserve">. </w:t>
      </w:r>
    </w:p>
    <w:p w:rsidR="00B02ECD" w:rsidRPr="006E7E47" w:rsidRDefault="00B02ECD" w:rsidP="00CC1683">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El documento contiene lo siguiente: </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Organigrama del DIF</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Reglamento Interno del Sistema Municipal para el Desarrollo Integral de la Familia de Naucalpan de Juárez, México</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Manual de Organización de la Dirección General</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Manual de Organización de la Contraloría Interna </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Manual de Organización de la Tesorería </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Manual de Organización de la Subdirección de Administración</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Manual de Organización de la Consejería Jurídica </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lastRenderedPageBreak/>
        <w:t xml:space="preserve">Manual de Organización de la Procuraduría, de Protección de Niñas, Niños y Adolescentes </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Manual de Organización de la Subdirección de Asistencia al Adulto Mayor</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Manual de Organización de la Subdirección de Asistencia a la Salud</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Manual de Organización de la Subdirección de Asistencia Social </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Manual de Organización de la Subdirección de Asistencia a la Discapacidad </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Manual de Organización de la Subdirección de Asistencia a la Niñez</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Hojas de perfiles de puesto</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Cuadro de plazas vacantes al 2025</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Oficio de la Subdirectora de Administración, mediante el cual informa que para los Coordinadores, Jefes de Departamento, Subdirectores y Directora General no es obligatorio registrar ingresos de entrada y salida</w:t>
      </w:r>
    </w:p>
    <w:p w:rsidR="00B02ECD" w:rsidRPr="006E7E47" w:rsidRDefault="00B02ECD"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Recibos de nómina </w:t>
      </w:r>
    </w:p>
    <w:p w:rsidR="00B02ECD" w:rsidRPr="006E7E47" w:rsidRDefault="009A3242"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CV de María de los Ángeles Matehuala Reyes (donde se dejan visibles datos personales como domicilio particular, número telefónico y correo electrónico particular) </w:t>
      </w:r>
    </w:p>
    <w:p w:rsidR="009A3242" w:rsidRPr="006E7E47" w:rsidRDefault="009A3242"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CV de Yendi Merari Zúñiga Guzmán (donde se dejan visibles datos personales como domicilio particular, número telefónico y correo electrónico particular) </w:t>
      </w:r>
    </w:p>
    <w:p w:rsidR="009A3242" w:rsidRPr="006E7E47" w:rsidRDefault="009A3242"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Nombramiento de Yendi Merari Zúñiga Guzmán</w:t>
      </w:r>
    </w:p>
    <w:p w:rsidR="009A3242" w:rsidRPr="006E7E47" w:rsidRDefault="009A3242"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Nombramiento de María de los Ángeles Matehuala Reyes</w:t>
      </w:r>
    </w:p>
    <w:p w:rsidR="009A3242" w:rsidRPr="006E7E47" w:rsidRDefault="009A3242"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Acuerdo del Comité de Transparencia por que el se aprueba la información contenida en el expediente laboral de la Directora del DIF, como lo es RFC, NÚMERO DE SEGURIDAD SOCIAL, CURP, FECHA DE NACIMIENTO, DIRECCIÓN, NÚMERO TELEFONICO</w:t>
      </w:r>
    </w:p>
    <w:p w:rsidR="009A3242" w:rsidRPr="006E7E47" w:rsidRDefault="009A3242"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Acuerdo del Comité de Transparencia mediante el cual aprueban la clasificación de los datos personales contenidos en los recibos de nómina del mes denero de 2025, como lo es el RFC, NÚMERO DE SEGURIDAD SOCIAL, CURP, CÓDIGO QR, DESCUENTOS PERSONALES</w:t>
      </w:r>
    </w:p>
    <w:p w:rsidR="009A3242" w:rsidRPr="006E7E47" w:rsidRDefault="009A3242"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CV  de Blanca Estela Rodríguez Jaramillo </w:t>
      </w:r>
    </w:p>
    <w:p w:rsidR="009A3242" w:rsidRDefault="009A3242" w:rsidP="00D208B7">
      <w:pPr>
        <w:pStyle w:val="Prrafodelista"/>
        <w:numPr>
          <w:ilvl w:val="0"/>
          <w:numId w:val="10"/>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Listado de nómina del 16 al treinta y uno de marzo de 2025</w:t>
      </w:r>
    </w:p>
    <w:p w:rsidR="00D208B7" w:rsidRDefault="00D208B7" w:rsidP="00D208B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D208B7" w:rsidRPr="00D208B7" w:rsidRDefault="00D208B7" w:rsidP="00D208B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color w:val="000000" w:themeColor="text1"/>
        </w:rPr>
        <w:t>El</w:t>
      </w:r>
      <w:r w:rsidRPr="006E7E47">
        <w:rPr>
          <w:rFonts w:ascii="Palatino Linotype" w:eastAsia="Palatino Linotype" w:hAnsi="Palatino Linotype" w:cs="Palatino Linotype"/>
          <w:b/>
          <w:color w:val="000000" w:themeColor="text1"/>
        </w:rPr>
        <w:t xml:space="preserve"> </w:t>
      </w:r>
      <w:r w:rsidR="009A3242" w:rsidRPr="006E7E47">
        <w:rPr>
          <w:rFonts w:ascii="Palatino Linotype" w:eastAsia="Palatino Linotype" w:hAnsi="Palatino Linotype" w:cs="Palatino Linotype"/>
          <w:b/>
          <w:color w:val="000000" w:themeColor="text1"/>
        </w:rPr>
        <w:t xml:space="preserve">diecinueve de mayo </w:t>
      </w:r>
      <w:r w:rsidRPr="006E7E47">
        <w:rPr>
          <w:rFonts w:ascii="Palatino Linotype" w:eastAsia="Palatino Linotype" w:hAnsi="Palatino Linotype" w:cs="Palatino Linotype"/>
          <w:b/>
          <w:color w:val="000000" w:themeColor="text1"/>
        </w:rPr>
        <w:t>de dos mil veinticinco</w:t>
      </w:r>
      <w:r w:rsidRPr="006E7E47">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D80574" w:rsidRPr="006E7E47" w:rsidRDefault="00D80574" w:rsidP="00CC1683">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D80574" w:rsidRPr="006E7E47" w:rsidRDefault="00D80574" w:rsidP="00D208B7">
      <w:pPr>
        <w:numPr>
          <w:ilvl w:val="0"/>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3" w:name="_heading=h.bu48n3507cx8" w:colFirst="0" w:colLast="0"/>
      <w:bookmarkEnd w:id="3"/>
      <w:r w:rsidRPr="006E7E47">
        <w:rPr>
          <w:rFonts w:ascii="Palatino Linotype" w:eastAsia="Palatino Linotype" w:hAnsi="Palatino Linotype" w:cs="Palatino Linotype"/>
          <w:b/>
          <w:color w:val="000000" w:themeColor="text1"/>
        </w:rPr>
        <w:t xml:space="preserve">Acto impugnado: </w:t>
      </w:r>
      <w:r w:rsidRPr="006E7E47">
        <w:rPr>
          <w:rFonts w:ascii="Palatino Linotype" w:eastAsia="Palatino Linotype" w:hAnsi="Palatino Linotype" w:cs="Palatino Linotype"/>
          <w:i/>
          <w:color w:val="000000" w:themeColor="text1"/>
        </w:rPr>
        <w:t>“</w:t>
      </w:r>
      <w:r w:rsidR="009A3242" w:rsidRPr="006E7E47">
        <w:rPr>
          <w:rFonts w:ascii="Palatino Linotype" w:eastAsia="Palatino Linotype" w:hAnsi="Palatino Linotype" w:cs="Palatino Linotype"/>
          <w:i/>
          <w:color w:val="000000" w:themeColor="text1"/>
        </w:rPr>
        <w:t>Omisión de información.</w:t>
      </w:r>
      <w:r w:rsidRPr="006E7E47">
        <w:rPr>
          <w:rFonts w:ascii="Palatino Linotype" w:eastAsia="Palatino Linotype" w:hAnsi="Palatino Linotype" w:cs="Palatino Linotype"/>
          <w:i/>
          <w:color w:val="000000" w:themeColor="text1"/>
        </w:rPr>
        <w:t>.”</w:t>
      </w:r>
    </w:p>
    <w:p w:rsidR="00D80574" w:rsidRPr="006E7E47" w:rsidRDefault="00D80574" w:rsidP="00CC1683">
      <w:pPr>
        <w:pBdr>
          <w:top w:val="nil"/>
          <w:left w:val="nil"/>
          <w:bottom w:val="nil"/>
          <w:right w:val="nil"/>
          <w:between w:val="nil"/>
        </w:pBdr>
        <w:tabs>
          <w:tab w:val="left" w:pos="7020"/>
        </w:tabs>
        <w:ind w:hanging="59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ab/>
      </w:r>
    </w:p>
    <w:p w:rsidR="00D80574" w:rsidRPr="006E7E47" w:rsidRDefault="00D80574" w:rsidP="00D208B7">
      <w:pPr>
        <w:numPr>
          <w:ilvl w:val="0"/>
          <w:numId w:val="2"/>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bookmarkStart w:id="4" w:name="_heading=h.966ghff0b3fn" w:colFirst="0" w:colLast="0"/>
      <w:bookmarkEnd w:id="4"/>
      <w:r w:rsidRPr="006E7E47">
        <w:rPr>
          <w:rFonts w:ascii="Palatino Linotype" w:eastAsia="Palatino Linotype" w:hAnsi="Palatino Linotype" w:cs="Palatino Linotype"/>
          <w:b/>
          <w:color w:val="000000" w:themeColor="text1"/>
        </w:rPr>
        <w:lastRenderedPageBreak/>
        <w:t xml:space="preserve">Razones o Motivos de inconformidad: </w:t>
      </w:r>
      <w:r w:rsidRPr="006E7E47">
        <w:rPr>
          <w:rFonts w:ascii="Palatino Linotype" w:eastAsia="Palatino Linotype" w:hAnsi="Palatino Linotype" w:cs="Palatino Linotype"/>
          <w:i/>
          <w:color w:val="000000" w:themeColor="text1"/>
        </w:rPr>
        <w:t>“</w:t>
      </w:r>
      <w:r w:rsidR="009A3242" w:rsidRPr="006E7E47">
        <w:rPr>
          <w:rFonts w:ascii="Palatino Linotype" w:eastAsia="Palatino Linotype" w:hAnsi="Palatino Linotype" w:cs="Palatino Linotype"/>
          <w:i/>
          <w:color w:val="000000" w:themeColor="text1"/>
        </w:rPr>
        <w:t>Se solicitaron los nombramientos y CV´s de: Yendi Merari Zúñiga Guzmán, Blanca E. Rodríguez Jaramillo y María de los Angeles Matehuala Reyes, mismos que no están dentro de la contestación</w:t>
      </w:r>
      <w:r w:rsidRPr="006E7E47">
        <w:rPr>
          <w:rFonts w:ascii="Palatino Linotype" w:eastAsia="Palatino Linotype" w:hAnsi="Palatino Linotype" w:cs="Palatino Linotype"/>
          <w:i/>
          <w:color w:val="000000" w:themeColor="text1"/>
        </w:rPr>
        <w:t>”</w:t>
      </w:r>
    </w:p>
    <w:p w:rsidR="00D80574" w:rsidRPr="006E7E47" w:rsidRDefault="00D80574" w:rsidP="00CC168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9A3242" w:rsidRPr="006E7E47">
        <w:rPr>
          <w:rFonts w:ascii="Palatino Linotype" w:eastAsia="Palatino Linotype" w:hAnsi="Palatino Linotype" w:cs="Palatino Linotype"/>
          <w:b/>
          <w:color w:val="000000" w:themeColor="text1"/>
        </w:rPr>
        <w:t xml:space="preserve">veintiséis de mayo </w:t>
      </w:r>
      <w:r w:rsidRPr="006E7E47">
        <w:rPr>
          <w:rFonts w:ascii="Palatino Linotype" w:eastAsia="Palatino Linotype" w:hAnsi="Palatino Linotype" w:cs="Palatino Linotype"/>
          <w:b/>
          <w:color w:val="000000" w:themeColor="text1"/>
        </w:rPr>
        <w:t>de dos mil veinticinco</w:t>
      </w:r>
      <w:r w:rsidRPr="006E7E47">
        <w:rPr>
          <w:rFonts w:ascii="Palatino Linotype" w:eastAsia="Palatino Linotype" w:hAnsi="Palatino Linotype" w:cs="Palatino Linotype"/>
          <w:color w:val="000000" w:themeColor="text1"/>
        </w:rPr>
        <w:t xml:space="preserve">, puso a disposición de las partes el expediente electrónico vía </w:t>
      </w:r>
      <w:r w:rsidRPr="006E7E47">
        <w:rPr>
          <w:rFonts w:ascii="Palatino Linotype" w:eastAsia="Palatino Linotype" w:hAnsi="Palatino Linotype" w:cs="Palatino Linotype"/>
          <w:b/>
          <w:color w:val="000000" w:themeColor="text1"/>
        </w:rPr>
        <w:t xml:space="preserve">SAIMEX </w:t>
      </w:r>
      <w:r w:rsidRPr="006E7E47">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6E7E47">
        <w:rPr>
          <w:rFonts w:ascii="Palatino Linotype" w:eastAsia="Palatino Linotype" w:hAnsi="Palatino Linotype" w:cs="Palatino Linotype"/>
          <w:b/>
          <w:color w:val="000000" w:themeColor="text1"/>
        </w:rPr>
        <w:t>SUJETO OBLIGADO</w:t>
      </w:r>
      <w:r w:rsidRPr="006E7E47">
        <w:rPr>
          <w:rFonts w:ascii="Palatino Linotype" w:eastAsia="Palatino Linotype" w:hAnsi="Palatino Linotype" w:cs="Palatino Linotype"/>
          <w:color w:val="000000" w:themeColor="text1"/>
        </w:rPr>
        <w:t xml:space="preserve"> presentará el Informe Justificado procedente.</w:t>
      </w:r>
    </w:p>
    <w:p w:rsidR="00D80574" w:rsidRPr="006E7E47" w:rsidRDefault="00D80574" w:rsidP="00CC16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A3242"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color w:val="000000" w:themeColor="text1"/>
        </w:rPr>
        <w:t>De lo anterior, tal y como se observa en el expediente electrónico el</w:t>
      </w:r>
      <w:r w:rsidR="009A3242" w:rsidRPr="006E7E47">
        <w:rPr>
          <w:rFonts w:ascii="Palatino Linotype" w:eastAsia="Palatino Linotype" w:hAnsi="Palatino Linotype" w:cs="Palatino Linotype"/>
          <w:color w:val="000000" w:themeColor="text1"/>
        </w:rPr>
        <w:t xml:space="preserve"> </w:t>
      </w:r>
      <w:r w:rsidR="009A3242" w:rsidRPr="006E7E47">
        <w:rPr>
          <w:rFonts w:ascii="Palatino Linotype" w:eastAsia="Palatino Linotype" w:hAnsi="Palatino Linotype" w:cs="Palatino Linotype"/>
          <w:b/>
          <w:color w:val="000000" w:themeColor="text1"/>
        </w:rPr>
        <w:t>cinco de junio de dos mil veinticinco, el</w:t>
      </w:r>
      <w:r w:rsidRPr="006E7E47">
        <w:rPr>
          <w:rFonts w:ascii="Palatino Linotype" w:eastAsia="Palatino Linotype" w:hAnsi="Palatino Linotype" w:cs="Palatino Linotype"/>
          <w:color w:val="000000" w:themeColor="text1"/>
        </w:rPr>
        <w:t xml:space="preserve"> </w:t>
      </w:r>
      <w:r w:rsidRPr="006E7E47">
        <w:rPr>
          <w:rFonts w:ascii="Palatino Linotype" w:eastAsia="Palatino Linotype" w:hAnsi="Palatino Linotype" w:cs="Palatino Linotype"/>
          <w:b/>
          <w:color w:val="000000" w:themeColor="text1"/>
        </w:rPr>
        <w:t>SUJETO OBLIGADO</w:t>
      </w:r>
      <w:r w:rsidR="009A3242" w:rsidRPr="006E7E47">
        <w:rPr>
          <w:rFonts w:ascii="Palatino Linotype" w:eastAsia="Palatino Linotype" w:hAnsi="Palatino Linotype" w:cs="Palatino Linotype"/>
          <w:b/>
          <w:color w:val="000000" w:themeColor="text1"/>
        </w:rPr>
        <w:t xml:space="preserve"> </w:t>
      </w:r>
      <w:r w:rsidR="009A3242" w:rsidRPr="006E7E47">
        <w:rPr>
          <w:rFonts w:ascii="Palatino Linotype" w:eastAsia="Palatino Linotype" w:hAnsi="Palatino Linotype" w:cs="Palatino Linotype"/>
          <w:color w:val="000000" w:themeColor="text1"/>
        </w:rPr>
        <w:t xml:space="preserve">entrego un archivo electrónico en formato pdf, cuyo contenido grosso modo es el siguiente. </w:t>
      </w:r>
    </w:p>
    <w:p w:rsidR="009A3242" w:rsidRPr="006E7E47" w:rsidRDefault="009A3242" w:rsidP="00CC1683">
      <w:pPr>
        <w:pBdr>
          <w:top w:val="nil"/>
          <w:left w:val="nil"/>
          <w:bottom w:val="nil"/>
          <w:right w:val="nil"/>
          <w:between w:val="nil"/>
        </w:pBd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t xml:space="preserve">241-DIF-SA-0820-2025.pdf: </w:t>
      </w:r>
      <w:r w:rsidRPr="006E7E47">
        <w:rPr>
          <w:rFonts w:ascii="Palatino Linotype" w:eastAsia="Palatino Linotype" w:hAnsi="Palatino Linotype" w:cs="Palatino Linotype"/>
          <w:i/>
          <w:color w:val="000000" w:themeColor="text1"/>
        </w:rPr>
        <w:t xml:space="preserve">oficio de la Subdirectora de Administración, mediante el cual informa que por un error humano se omitieron cargar algunos documentos, de los cuales hace entrega. </w:t>
      </w:r>
    </w:p>
    <w:p w:rsidR="009A3242" w:rsidRPr="006E7E47" w:rsidRDefault="009A3242" w:rsidP="00CC1683">
      <w:pPr>
        <w:pBdr>
          <w:top w:val="nil"/>
          <w:left w:val="nil"/>
          <w:bottom w:val="nil"/>
          <w:right w:val="nil"/>
          <w:between w:val="nil"/>
        </w:pBd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El documento contiene los CV y nombramientos de las servidoras públicas referidas en la solicitud de información, (en versión pública), mismas que no se acompañan del Acta del Comité de Transparencia que sustente dicha versión. </w:t>
      </w:r>
    </w:p>
    <w:p w:rsidR="009A3242" w:rsidRPr="006E7E47" w:rsidRDefault="009A3242" w:rsidP="00CC168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color w:val="000000" w:themeColor="text1"/>
        </w:rPr>
        <w:t xml:space="preserve"> </w:t>
      </w:r>
      <w:r w:rsidR="003F2B43" w:rsidRPr="006E7E47">
        <w:rPr>
          <w:rFonts w:ascii="Palatino Linotype" w:eastAsia="Palatino Linotype" w:hAnsi="Palatino Linotype" w:cs="Palatino Linotype"/>
          <w:color w:val="000000" w:themeColor="text1"/>
        </w:rPr>
        <w:t xml:space="preserve">Por su parte el </w:t>
      </w:r>
      <w:r w:rsidR="003F2B43" w:rsidRPr="006E7E47">
        <w:rPr>
          <w:rFonts w:ascii="Palatino Linotype" w:eastAsia="Palatino Linotype" w:hAnsi="Palatino Linotype" w:cs="Palatino Linotype"/>
          <w:b/>
          <w:color w:val="000000" w:themeColor="text1"/>
        </w:rPr>
        <w:t xml:space="preserve">RECURRENTE </w:t>
      </w:r>
      <w:r w:rsidR="003F2B43" w:rsidRPr="006E7E47">
        <w:rPr>
          <w:rFonts w:ascii="Palatino Linotype" w:eastAsia="Palatino Linotype" w:hAnsi="Palatino Linotype" w:cs="Palatino Linotype"/>
          <w:color w:val="000000" w:themeColor="text1"/>
        </w:rPr>
        <w:t>fue omiso en manifestar lo que a su derecho conviniera y asistiera</w:t>
      </w:r>
      <w:r w:rsidRPr="006E7E47">
        <w:rPr>
          <w:rFonts w:ascii="Palatino Linotype" w:eastAsia="Palatino Linotype" w:hAnsi="Palatino Linotype" w:cs="Palatino Linotype"/>
          <w:color w:val="000000" w:themeColor="text1"/>
        </w:rPr>
        <w:t xml:space="preserve">. </w:t>
      </w:r>
    </w:p>
    <w:p w:rsidR="00D80574" w:rsidRPr="006E7E47" w:rsidRDefault="00D80574" w:rsidP="00CC1683">
      <w:pPr>
        <w:pStyle w:val="Prrafodelista"/>
        <w:ind w:left="0"/>
        <w:rPr>
          <w:rFonts w:ascii="Palatino Linotype" w:eastAsia="Palatino Linotype" w:hAnsi="Palatino Linotype" w:cs="Palatino Linotype"/>
          <w:i/>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5" w:name="_heading=h.l3xxakc7t6i0" w:colFirst="0" w:colLast="0"/>
      <w:bookmarkEnd w:id="5"/>
      <w:r w:rsidRPr="006E7E47">
        <w:rPr>
          <w:rFonts w:ascii="Palatino Linotype" w:eastAsia="Palatino Linotype" w:hAnsi="Palatino Linotype" w:cs="Palatino Linotype"/>
          <w:color w:val="000000" w:themeColor="text1"/>
        </w:rPr>
        <w:t xml:space="preserve">El </w:t>
      </w:r>
      <w:r w:rsidR="003F2B43" w:rsidRPr="006E7E47">
        <w:rPr>
          <w:rFonts w:ascii="Palatino Linotype" w:eastAsia="Palatino Linotype" w:hAnsi="Palatino Linotype" w:cs="Palatino Linotype"/>
          <w:b/>
          <w:color w:val="000000" w:themeColor="text1"/>
        </w:rPr>
        <w:t xml:space="preserve">siete </w:t>
      </w:r>
      <w:r w:rsidRPr="006E7E47">
        <w:rPr>
          <w:rFonts w:ascii="Palatino Linotype" w:eastAsia="Palatino Linotype" w:hAnsi="Palatino Linotype" w:cs="Palatino Linotype"/>
          <w:b/>
          <w:color w:val="000000" w:themeColor="text1"/>
        </w:rPr>
        <w:t>de agosto de dos mil veinticinco</w:t>
      </w:r>
      <w:r w:rsidRPr="006E7E47">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D208B7">
        <w:rPr>
          <w:rFonts w:ascii="Palatino Linotype" w:eastAsia="Palatino Linotype" w:hAnsi="Palatino Linotype" w:cs="Palatino Linotype"/>
          <w:color w:val="000000" w:themeColor="text1"/>
        </w:rPr>
        <w:t>.</w:t>
      </w:r>
    </w:p>
    <w:p w:rsidR="00D80574" w:rsidRPr="006E7E47" w:rsidRDefault="00D80574" w:rsidP="00CC168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lastRenderedPageBreak/>
        <w:t>Finalmente, la Comisionada Ponente mediante acuerdo de fecha</w:t>
      </w:r>
      <w:r w:rsidRPr="006E7E47">
        <w:rPr>
          <w:rFonts w:ascii="Palatino Linotype" w:eastAsia="Palatino Linotype" w:hAnsi="Palatino Linotype" w:cs="Palatino Linotype"/>
          <w:b/>
          <w:color w:val="000000" w:themeColor="text1"/>
        </w:rPr>
        <w:t xml:space="preserve"> </w:t>
      </w:r>
      <w:r w:rsidR="003F2B43" w:rsidRPr="006E7E47">
        <w:rPr>
          <w:rFonts w:ascii="Palatino Linotype" w:eastAsia="Palatino Linotype" w:hAnsi="Palatino Linotype" w:cs="Palatino Linotype"/>
          <w:b/>
          <w:color w:val="000000" w:themeColor="text1"/>
        </w:rPr>
        <w:t xml:space="preserve">trece </w:t>
      </w:r>
      <w:r w:rsidRPr="006E7E47">
        <w:rPr>
          <w:rFonts w:ascii="Palatino Linotype" w:eastAsia="Palatino Linotype" w:hAnsi="Palatino Linotype" w:cs="Palatino Linotype"/>
          <w:b/>
          <w:color w:val="000000" w:themeColor="text1"/>
        </w:rPr>
        <w:t>de agosto de dos mil veinticinco</w:t>
      </w:r>
      <w:r w:rsidRPr="006E7E47">
        <w:rPr>
          <w:rFonts w:ascii="Palatino Linotype" w:eastAsia="Palatino Linotype" w:hAnsi="Palatino Linotype" w:cs="Palatino Linotype"/>
          <w:color w:val="000000" w:themeColor="text1"/>
        </w:rPr>
        <w:t>, decretó el cierre de instrucción de los expedientes, por lo que no habiendo más que hacer constar, y</w:t>
      </w:r>
      <w:r w:rsidR="00D208B7">
        <w:rPr>
          <w:rFonts w:ascii="Palatino Linotype" w:eastAsia="Palatino Linotype" w:hAnsi="Palatino Linotype" w:cs="Palatino Linotype"/>
          <w:color w:val="000000" w:themeColor="text1"/>
        </w:rPr>
        <w:t xml:space="preserve"> ----------------------------------------------------------------------------</w:t>
      </w:r>
    </w:p>
    <w:p w:rsidR="00D80574" w:rsidRPr="006E7E47" w:rsidRDefault="00D80574" w:rsidP="00CC1683">
      <w:pPr>
        <w:rPr>
          <w:rFonts w:ascii="Palatino Linotype" w:eastAsia="Palatino Linotype" w:hAnsi="Palatino Linotype" w:cs="Palatino Linotype"/>
          <w:b/>
          <w:color w:val="000000" w:themeColor="text1"/>
        </w:rPr>
      </w:pPr>
    </w:p>
    <w:p w:rsidR="00D80574" w:rsidRPr="006E7E47" w:rsidRDefault="00D80574" w:rsidP="00CC1683">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6E7E47">
        <w:rPr>
          <w:rFonts w:ascii="Palatino Linotype" w:eastAsia="Palatino Linotype" w:hAnsi="Palatino Linotype" w:cs="Palatino Linotype"/>
          <w:b/>
          <w:color w:val="000000" w:themeColor="text1"/>
        </w:rPr>
        <w:t>C</w:t>
      </w:r>
      <w:r w:rsidR="00D208B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b/>
          <w:color w:val="000000" w:themeColor="text1"/>
        </w:rPr>
        <w:t>O</w:t>
      </w:r>
      <w:r w:rsidR="00D208B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b/>
          <w:color w:val="000000" w:themeColor="text1"/>
        </w:rPr>
        <w:t>N</w:t>
      </w:r>
      <w:r w:rsidR="00D208B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b/>
          <w:color w:val="000000" w:themeColor="text1"/>
        </w:rPr>
        <w:t>S</w:t>
      </w:r>
      <w:r w:rsidR="00D208B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b/>
          <w:color w:val="000000" w:themeColor="text1"/>
        </w:rPr>
        <w:t>I</w:t>
      </w:r>
      <w:r w:rsidR="00D208B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b/>
          <w:color w:val="000000" w:themeColor="text1"/>
        </w:rPr>
        <w:t>D</w:t>
      </w:r>
      <w:r w:rsidR="00D208B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b/>
          <w:color w:val="000000" w:themeColor="text1"/>
        </w:rPr>
        <w:t>E</w:t>
      </w:r>
      <w:r w:rsidR="00D208B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b/>
          <w:color w:val="000000" w:themeColor="text1"/>
        </w:rPr>
        <w:t>R</w:t>
      </w:r>
      <w:r w:rsidR="00D208B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b/>
          <w:color w:val="000000" w:themeColor="text1"/>
        </w:rPr>
        <w:t>A</w:t>
      </w:r>
      <w:r w:rsidR="00D208B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b/>
          <w:color w:val="000000" w:themeColor="text1"/>
        </w:rPr>
        <w:t>N</w:t>
      </w:r>
      <w:r w:rsidR="00D208B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b/>
          <w:color w:val="000000" w:themeColor="text1"/>
        </w:rPr>
        <w:t>D</w:t>
      </w:r>
      <w:r w:rsidR="00D208B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b/>
          <w:color w:val="000000" w:themeColor="text1"/>
        </w:rPr>
        <w:t>O</w:t>
      </w:r>
      <w:r w:rsidR="00D208B7">
        <w:rPr>
          <w:rFonts w:ascii="Palatino Linotype" w:eastAsia="Palatino Linotype" w:hAnsi="Palatino Linotype" w:cs="Palatino Linotype"/>
          <w:b/>
          <w:color w:val="000000" w:themeColor="text1"/>
        </w:rPr>
        <w:t xml:space="preserve"> </w:t>
      </w:r>
    </w:p>
    <w:p w:rsidR="00D80574" w:rsidRPr="006E7E47" w:rsidRDefault="00D80574" w:rsidP="00CC1683">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D80574" w:rsidRPr="006E7E47" w:rsidRDefault="00D80574" w:rsidP="00CC1683">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gyb9poxpo9e" w:colFirst="0" w:colLast="0"/>
      <w:bookmarkEnd w:id="6"/>
      <w:r w:rsidRPr="006E7E47">
        <w:rPr>
          <w:rFonts w:ascii="Palatino Linotype" w:eastAsia="Palatino Linotype" w:hAnsi="Palatino Linotype" w:cs="Palatino Linotype"/>
          <w:b/>
          <w:color w:val="000000" w:themeColor="text1"/>
          <w:sz w:val="24"/>
          <w:szCs w:val="24"/>
        </w:rPr>
        <w:t>PRIMERO. De la competencia</w:t>
      </w: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7" w:name="_heading=h.8vqc9jp1uzo6" w:colFirst="0" w:colLast="0"/>
      <w:bookmarkEnd w:id="7"/>
      <w:r w:rsidRPr="006E7E4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Pr="006E7E47">
        <w:rPr>
          <w:rFonts w:ascii="Palatino Linotype" w:eastAsia="Palatino Linotype" w:hAnsi="Palatino Linotype" w:cs="Palatino Linotype"/>
          <w:b/>
          <w:color w:val="000000" w:themeColor="text1"/>
        </w:rPr>
        <w:t>.</w:t>
      </w:r>
    </w:p>
    <w:p w:rsidR="00D80574" w:rsidRPr="006E7E47" w:rsidRDefault="00D80574" w:rsidP="00CC168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D80574" w:rsidRPr="006E7E47" w:rsidRDefault="00D80574" w:rsidP="00CC1683">
      <w:pPr>
        <w:spacing w:line="360" w:lineRule="auto"/>
        <w:rPr>
          <w:rFonts w:ascii="Palatino Linotype" w:eastAsia="Palatino Linotype" w:hAnsi="Palatino Linotype" w:cs="Palatino Linotype"/>
          <w:b/>
          <w:color w:val="000000" w:themeColor="text1"/>
        </w:rPr>
      </w:pPr>
      <w:r w:rsidRPr="006E7E47">
        <w:rPr>
          <w:rFonts w:ascii="Palatino Linotype" w:eastAsia="Palatino Linotype" w:hAnsi="Palatino Linotype" w:cs="Palatino Linotype"/>
          <w:b/>
          <w:color w:val="000000" w:themeColor="text1"/>
        </w:rPr>
        <w:t>SEGUNDO. De la oportunidad y procedencia.</w:t>
      </w: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El medio de impugnación fue presentado a través del </w:t>
      </w:r>
      <w:r w:rsidRPr="006E7E47">
        <w:rPr>
          <w:rFonts w:ascii="Palatino Linotype" w:eastAsia="Palatino Linotype" w:hAnsi="Palatino Linotype" w:cs="Palatino Linotype"/>
          <w:b/>
          <w:color w:val="000000" w:themeColor="text1"/>
        </w:rPr>
        <w:t>SAIMEX,</w:t>
      </w:r>
      <w:r w:rsidRPr="006E7E4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E7E47">
        <w:rPr>
          <w:rFonts w:ascii="Palatino Linotype" w:eastAsia="Palatino Linotype" w:hAnsi="Palatino Linotype" w:cs="Palatino Linotype"/>
          <w:b/>
          <w:color w:val="000000" w:themeColor="text1"/>
        </w:rPr>
        <w:t>SUJETO OBLIGADO</w:t>
      </w:r>
      <w:r w:rsidRPr="006E7E47">
        <w:rPr>
          <w:rFonts w:ascii="Palatino Linotype" w:eastAsia="Palatino Linotype" w:hAnsi="Palatino Linotype" w:cs="Palatino Linotype"/>
          <w:color w:val="000000" w:themeColor="text1"/>
        </w:rPr>
        <w:t xml:space="preserve"> entregó su respuesta el </w:t>
      </w:r>
      <w:r w:rsidR="003F2B43" w:rsidRPr="006E7E47">
        <w:rPr>
          <w:rFonts w:ascii="Palatino Linotype" w:eastAsia="Palatino Linotype" w:hAnsi="Palatino Linotype" w:cs="Palatino Linotype"/>
          <w:b/>
          <w:color w:val="000000" w:themeColor="text1"/>
        </w:rPr>
        <w:t xml:space="preserve">veintinueve de abril </w:t>
      </w:r>
      <w:r w:rsidRPr="006E7E47">
        <w:rPr>
          <w:rFonts w:ascii="Palatino Linotype" w:eastAsia="Palatino Linotype" w:hAnsi="Palatino Linotype" w:cs="Palatino Linotype"/>
          <w:b/>
          <w:color w:val="000000" w:themeColor="text1"/>
        </w:rPr>
        <w:t>de dos mil veinticinco</w:t>
      </w:r>
      <w:r w:rsidRPr="006E7E47">
        <w:rPr>
          <w:rFonts w:ascii="Palatino Linotype" w:eastAsia="Palatino Linotype" w:hAnsi="Palatino Linotype" w:cs="Palatino Linotype"/>
          <w:color w:val="000000" w:themeColor="text1"/>
        </w:rPr>
        <w:t xml:space="preserve">, de tal forma que el plazo para interponer el recurso de revisión transcurrió del </w:t>
      </w:r>
      <w:r w:rsidR="003F2B43" w:rsidRPr="006E7E47">
        <w:rPr>
          <w:rFonts w:ascii="Palatino Linotype" w:eastAsia="Palatino Linotype" w:hAnsi="Palatino Linotype" w:cs="Palatino Linotype"/>
          <w:b/>
          <w:color w:val="000000" w:themeColor="text1"/>
        </w:rPr>
        <w:t xml:space="preserve">treinta </w:t>
      </w:r>
      <w:r w:rsidRPr="006E7E47">
        <w:rPr>
          <w:rFonts w:ascii="Palatino Linotype" w:eastAsia="Palatino Linotype" w:hAnsi="Palatino Linotype" w:cs="Palatino Linotype"/>
          <w:b/>
          <w:color w:val="000000" w:themeColor="text1"/>
        </w:rPr>
        <w:t>de abril de abril</w:t>
      </w:r>
      <w:r w:rsidR="003F2B43" w:rsidRPr="006E7E47">
        <w:rPr>
          <w:rFonts w:ascii="Palatino Linotype" w:eastAsia="Palatino Linotype" w:hAnsi="Palatino Linotype" w:cs="Palatino Linotype"/>
          <w:b/>
          <w:color w:val="000000" w:themeColor="text1"/>
        </w:rPr>
        <w:t xml:space="preserve"> al veintidós de mayo</w:t>
      </w:r>
      <w:r w:rsidRPr="006E7E47">
        <w:rPr>
          <w:rFonts w:ascii="Palatino Linotype" w:eastAsia="Palatino Linotype" w:hAnsi="Palatino Linotype" w:cs="Palatino Linotype"/>
          <w:b/>
          <w:color w:val="000000" w:themeColor="text1"/>
        </w:rPr>
        <w:t xml:space="preserve"> de dos mil veinticinco</w:t>
      </w:r>
      <w:r w:rsidRPr="006E7E47">
        <w:rPr>
          <w:rFonts w:ascii="Palatino Linotype" w:eastAsia="Palatino Linotype" w:hAnsi="Palatino Linotype" w:cs="Palatino Linotype"/>
          <w:color w:val="000000" w:themeColor="text1"/>
        </w:rPr>
        <w:t xml:space="preserve">; en consecuencia, el ahora </w:t>
      </w:r>
      <w:r w:rsidRPr="006E7E47">
        <w:rPr>
          <w:rFonts w:ascii="Palatino Linotype" w:eastAsia="Palatino Linotype" w:hAnsi="Palatino Linotype" w:cs="Palatino Linotype"/>
          <w:b/>
          <w:color w:val="000000" w:themeColor="text1"/>
        </w:rPr>
        <w:t>RECURRENTE</w:t>
      </w:r>
      <w:r w:rsidRPr="006E7E47">
        <w:rPr>
          <w:rFonts w:ascii="Palatino Linotype" w:eastAsia="Palatino Linotype" w:hAnsi="Palatino Linotype" w:cs="Palatino Linotype"/>
          <w:color w:val="000000" w:themeColor="text1"/>
        </w:rPr>
        <w:t xml:space="preserve"> presentó su </w:t>
      </w:r>
      <w:r w:rsidRPr="006E7E47">
        <w:rPr>
          <w:rFonts w:ascii="Palatino Linotype" w:eastAsia="Palatino Linotype" w:hAnsi="Palatino Linotype" w:cs="Palatino Linotype"/>
          <w:color w:val="000000" w:themeColor="text1"/>
        </w:rPr>
        <w:lastRenderedPageBreak/>
        <w:t xml:space="preserve">inconformidad el día </w:t>
      </w:r>
      <w:r w:rsidR="003F2B43" w:rsidRPr="006E7E47">
        <w:rPr>
          <w:rFonts w:ascii="Palatino Linotype" w:eastAsia="Palatino Linotype" w:hAnsi="Palatino Linotype" w:cs="Palatino Linotype"/>
          <w:b/>
          <w:color w:val="000000" w:themeColor="text1"/>
        </w:rPr>
        <w:t xml:space="preserve">diecinueve de mayo </w:t>
      </w:r>
      <w:r w:rsidRPr="006E7E47">
        <w:rPr>
          <w:rFonts w:ascii="Palatino Linotype" w:eastAsia="Palatino Linotype" w:hAnsi="Palatino Linotype" w:cs="Palatino Linotype"/>
          <w:b/>
          <w:color w:val="000000" w:themeColor="text1"/>
        </w:rPr>
        <w:t>de dos mil veinticinco</w:t>
      </w:r>
      <w:r w:rsidRPr="006E7E47">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D80574" w:rsidRPr="006E7E47" w:rsidRDefault="00D80574" w:rsidP="00CC16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0574" w:rsidRPr="006E7E47" w:rsidRDefault="00D80574" w:rsidP="00CC168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D80574" w:rsidRPr="006E7E47" w:rsidRDefault="00D80574" w:rsidP="00CC1683">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1ymc2k5vj4cs" w:colFirst="0" w:colLast="0"/>
      <w:bookmarkEnd w:id="8"/>
      <w:r w:rsidRPr="006E7E47">
        <w:rPr>
          <w:rFonts w:ascii="Palatino Linotype" w:eastAsia="Palatino Linotype" w:hAnsi="Palatino Linotype" w:cs="Palatino Linotype"/>
          <w:b/>
          <w:color w:val="000000" w:themeColor="text1"/>
          <w:sz w:val="24"/>
          <w:szCs w:val="24"/>
        </w:rPr>
        <w:t xml:space="preserve">TERCERO. Del planteamiento de la </w:t>
      </w:r>
      <w:r w:rsidRPr="006E7E47">
        <w:rPr>
          <w:rFonts w:ascii="Palatino Linotype" w:eastAsia="Palatino Linotype" w:hAnsi="Palatino Linotype" w:cs="Palatino Linotype"/>
          <w:b/>
          <w:i/>
          <w:color w:val="000000" w:themeColor="text1"/>
          <w:sz w:val="24"/>
          <w:szCs w:val="24"/>
        </w:rPr>
        <w:t>Litis</w:t>
      </w:r>
      <w:r w:rsidRPr="006E7E47">
        <w:rPr>
          <w:rFonts w:ascii="Palatino Linotype" w:eastAsia="Palatino Linotype" w:hAnsi="Palatino Linotype" w:cs="Palatino Linotype"/>
          <w:b/>
          <w:color w:val="000000" w:themeColor="text1"/>
          <w:sz w:val="24"/>
          <w:szCs w:val="24"/>
        </w:rPr>
        <w:t>.</w:t>
      </w: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9" w:name="_heading=h.mke4xnbuv2yk" w:colFirst="0" w:colLast="0"/>
      <w:bookmarkEnd w:id="9"/>
      <w:r w:rsidRPr="006E7E47">
        <w:rPr>
          <w:rFonts w:ascii="Palatino Linotype" w:eastAsia="Palatino Linotype" w:hAnsi="Palatino Linotype" w:cs="Palatino Linotype"/>
          <w:color w:val="000000" w:themeColor="text1"/>
        </w:rPr>
        <w:t>Se solicitó tener acceso, a la información que a continuación se desagrega:</w:t>
      </w:r>
    </w:p>
    <w:p w:rsidR="003F2B43" w:rsidRPr="006E7E47" w:rsidRDefault="003F2B43" w:rsidP="00CC1683">
      <w:pPr>
        <w:spacing w:line="360" w:lineRule="auto"/>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 Curriculum: Yendi M. Zúñiga Guzmán, Blanca E. Rodríguez Jaramillo y María de los Angeles Matehuala Reyes, así como el sueldo bruto que perciben mensualmente y el nombramiento que les permite ejercer como subdirectoras de área. </w:t>
      </w:r>
    </w:p>
    <w:p w:rsidR="003F2B43" w:rsidRPr="006E7E47" w:rsidRDefault="003F2B43" w:rsidP="00CC1683">
      <w:pPr>
        <w:spacing w:line="360" w:lineRule="auto"/>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2.- evidencia física proveniente del reloj checador con huella y fotografía del registro de entrada y salida durante el mes de marzo de la jornada laboral de todos los jefes de departamento y coordinadores adscritos, en caso de que alguno no cheque su entrada y salida, el motivo debidamente justificado de acuerdo a sus funciones dentro del reglamento interno que lo acrediten para omitir dicho registro, así como el oficio que solicita a recursos humanos y subdirección de administración omitir registrar la entrada y salida de dichos servidores públicos. </w:t>
      </w:r>
    </w:p>
    <w:p w:rsidR="003F2B43" w:rsidRPr="006E7E47" w:rsidRDefault="003F2B43" w:rsidP="00CC1683">
      <w:pPr>
        <w:spacing w:line="360" w:lineRule="auto"/>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3.- Nombramientos otorgados durante el mes de marzo a cualquier servidor/funcionario público que labora dentro de DIF Naucalpan. </w:t>
      </w:r>
    </w:p>
    <w:p w:rsidR="00960A96" w:rsidRPr="006E7E47" w:rsidRDefault="003F2B43" w:rsidP="00CC1683">
      <w:pPr>
        <w:spacing w:line="360" w:lineRule="auto"/>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4.- Reglam</w:t>
      </w:r>
      <w:r w:rsidR="00960A96" w:rsidRPr="006E7E47">
        <w:rPr>
          <w:rFonts w:ascii="Palatino Linotype" w:eastAsia="Palatino Linotype" w:hAnsi="Palatino Linotype" w:cs="Palatino Linotype"/>
          <w:i/>
          <w:color w:val="000000" w:themeColor="text1"/>
        </w:rPr>
        <w:t>ento interno del DIF Naucalpan</w:t>
      </w:r>
    </w:p>
    <w:p w:rsidR="00960A96" w:rsidRPr="006E7E47" w:rsidRDefault="00960A96" w:rsidP="00CC1683">
      <w:pPr>
        <w:spacing w:line="360" w:lineRule="auto"/>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5.- Manual de funcionamiento</w:t>
      </w:r>
    </w:p>
    <w:p w:rsidR="00960A96" w:rsidRPr="006E7E47" w:rsidRDefault="00960A96" w:rsidP="00CC1683">
      <w:pPr>
        <w:spacing w:line="360" w:lineRule="auto"/>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6.- O</w:t>
      </w:r>
      <w:r w:rsidR="003F2B43" w:rsidRPr="006E7E47">
        <w:rPr>
          <w:rFonts w:ascii="Palatino Linotype" w:eastAsia="Palatino Linotype" w:hAnsi="Palatino Linotype" w:cs="Palatino Linotype"/>
          <w:i/>
          <w:color w:val="000000" w:themeColor="text1"/>
        </w:rPr>
        <w:t>rganigrama</w:t>
      </w:r>
    </w:p>
    <w:p w:rsidR="00960A96" w:rsidRPr="006E7E47" w:rsidRDefault="00960A96" w:rsidP="00CC1683">
      <w:pPr>
        <w:spacing w:line="360" w:lineRule="auto"/>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lastRenderedPageBreak/>
        <w:t>7.-  Perfil de puestos</w:t>
      </w:r>
    </w:p>
    <w:p w:rsidR="00960A96" w:rsidRPr="006E7E47" w:rsidRDefault="00960A96" w:rsidP="00CC1683">
      <w:pPr>
        <w:spacing w:line="360" w:lineRule="auto"/>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8.-  </w:t>
      </w:r>
      <w:r w:rsidR="003F2B43" w:rsidRPr="006E7E47">
        <w:rPr>
          <w:rFonts w:ascii="Palatino Linotype" w:eastAsia="Palatino Linotype" w:hAnsi="Palatino Linotype" w:cs="Palatino Linotype"/>
          <w:i/>
          <w:color w:val="000000" w:themeColor="text1"/>
        </w:rPr>
        <w:t xml:space="preserve"> última nómina registrada </w:t>
      </w:r>
    </w:p>
    <w:p w:rsidR="00960A96" w:rsidRPr="006E7E47" w:rsidRDefault="00960A96" w:rsidP="00CC1683">
      <w:pPr>
        <w:spacing w:line="360" w:lineRule="auto"/>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9.-  P</w:t>
      </w:r>
      <w:r w:rsidR="003F2B43" w:rsidRPr="006E7E47">
        <w:rPr>
          <w:rFonts w:ascii="Palatino Linotype" w:eastAsia="Palatino Linotype" w:hAnsi="Palatino Linotype" w:cs="Palatino Linotype"/>
          <w:i/>
          <w:color w:val="000000" w:themeColor="text1"/>
        </w:rPr>
        <w:t xml:space="preserve">uestos vacantes con los que se cuentan al día de la recepción de la solicitud de información. </w:t>
      </w:r>
    </w:p>
    <w:p w:rsidR="00D80574" w:rsidRPr="006E7E47" w:rsidRDefault="00960A96" w:rsidP="00CC1683">
      <w:pPr>
        <w:spacing w:line="360" w:lineRule="auto"/>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10.- </w:t>
      </w:r>
      <w:r w:rsidR="003F2B43" w:rsidRPr="006E7E47">
        <w:rPr>
          <w:rFonts w:ascii="Palatino Linotype" w:eastAsia="Palatino Linotype" w:hAnsi="Palatino Linotype" w:cs="Palatino Linotype"/>
          <w:i/>
          <w:color w:val="000000" w:themeColor="text1"/>
        </w:rPr>
        <w:t>el salario mensual bruto de las personas titulares de: tesorería, contraloría interna, secretaría técnica, subdirección de administración, jefatura de oficina y dirección general.</w:t>
      </w:r>
    </w:p>
    <w:p w:rsidR="005B1449" w:rsidRPr="006E7E47" w:rsidRDefault="005B1449" w:rsidP="00CC1683">
      <w:pPr>
        <w:spacing w:line="360" w:lineRule="auto"/>
        <w:jc w:val="both"/>
        <w:rPr>
          <w:rFonts w:ascii="Palatino Linotype" w:eastAsia="Palatino Linotype" w:hAnsi="Palatino Linotype" w:cs="Palatino Linotype"/>
          <w:i/>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color w:val="000000" w:themeColor="text1"/>
        </w:rPr>
        <w:t xml:space="preserve">En respuesta, el </w:t>
      </w:r>
      <w:r w:rsidRPr="006E7E47">
        <w:rPr>
          <w:rFonts w:ascii="Palatino Linotype" w:eastAsia="Palatino Linotype" w:hAnsi="Palatino Linotype" w:cs="Palatino Linotype"/>
          <w:b/>
          <w:color w:val="000000" w:themeColor="text1"/>
        </w:rPr>
        <w:t xml:space="preserve">SUJETO OBLIGADO </w:t>
      </w:r>
      <w:r w:rsidRPr="006E7E47">
        <w:rPr>
          <w:rFonts w:ascii="Palatino Linotype" w:eastAsia="Palatino Linotype" w:hAnsi="Palatino Linotype" w:cs="Palatino Linotype"/>
          <w:color w:val="000000" w:themeColor="text1"/>
        </w:rPr>
        <w:t xml:space="preserve">entrego </w:t>
      </w:r>
      <w:r w:rsidR="005B1449" w:rsidRPr="006E7E47">
        <w:rPr>
          <w:rFonts w:ascii="Palatino Linotype" w:eastAsia="Palatino Linotype" w:hAnsi="Palatino Linotype" w:cs="Palatino Linotype"/>
          <w:color w:val="000000" w:themeColor="text1"/>
        </w:rPr>
        <w:t>la información que fue descrita</w:t>
      </w:r>
      <w:r w:rsidRPr="006E7E47">
        <w:rPr>
          <w:rFonts w:ascii="Palatino Linotype" w:eastAsia="Palatino Linotype" w:hAnsi="Palatino Linotype" w:cs="Palatino Linotype"/>
          <w:color w:val="000000" w:themeColor="text1"/>
        </w:rPr>
        <w:t xml:space="preserve"> en el párrafo tres de la presente resolución.</w:t>
      </w:r>
    </w:p>
    <w:p w:rsidR="00D80574" w:rsidRPr="006E7E47" w:rsidRDefault="00D80574" w:rsidP="00CC1683">
      <w:pPr>
        <w:tabs>
          <w:tab w:val="left" w:pos="933"/>
        </w:tabs>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En dichas condiciones, la </w:t>
      </w:r>
      <w:r w:rsidRPr="006E7E47">
        <w:rPr>
          <w:rFonts w:ascii="Palatino Linotype" w:eastAsia="Palatino Linotype" w:hAnsi="Palatino Linotype" w:cs="Palatino Linotype"/>
          <w:i/>
          <w:color w:val="000000" w:themeColor="text1"/>
        </w:rPr>
        <w:t>Litis</w:t>
      </w:r>
      <w:r w:rsidRPr="006E7E47">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5B1449" w:rsidRPr="006E7E47">
        <w:rPr>
          <w:rFonts w:ascii="Palatino Linotype" w:eastAsia="Palatino Linotype" w:hAnsi="Palatino Linotype" w:cs="Palatino Linotype"/>
          <w:b/>
          <w:color w:val="000000" w:themeColor="text1"/>
        </w:rPr>
        <w:t xml:space="preserve">fracción </w:t>
      </w:r>
      <w:r w:rsidRPr="006E7E47">
        <w:rPr>
          <w:rFonts w:ascii="Palatino Linotype" w:eastAsia="Palatino Linotype" w:hAnsi="Palatino Linotype" w:cs="Palatino Linotype"/>
          <w:b/>
          <w:color w:val="000000" w:themeColor="text1"/>
        </w:rPr>
        <w:t xml:space="preserve"> </w:t>
      </w:r>
      <w:r w:rsidR="005B1449" w:rsidRPr="006E7E47">
        <w:rPr>
          <w:rFonts w:ascii="Palatino Linotype" w:eastAsia="Palatino Linotype" w:hAnsi="Palatino Linotype" w:cs="Palatino Linotype"/>
          <w:b/>
          <w:color w:val="000000" w:themeColor="text1"/>
        </w:rPr>
        <w:t xml:space="preserve">V </w:t>
      </w:r>
      <w:r w:rsidRPr="006E7E47">
        <w:rPr>
          <w:rFonts w:ascii="Palatino Linotype" w:eastAsia="Palatino Linotype" w:hAnsi="Palatino Linotype" w:cs="Palatino Linotype"/>
          <w:color w:val="000000" w:themeColor="text1"/>
        </w:rPr>
        <w:t xml:space="preserve">de la </w:t>
      </w:r>
      <w:r w:rsidRPr="006E7E47">
        <w:rPr>
          <w:rFonts w:ascii="Palatino Linotype" w:eastAsia="Palatino Linotype" w:hAnsi="Palatino Linotype" w:cs="Palatino Linotype"/>
          <w:b/>
          <w:color w:val="000000" w:themeColor="text1"/>
        </w:rPr>
        <w:t>Ley de Transparencia y Acceso a la Información Pública del Estado de México y Municipios</w:t>
      </w:r>
      <w:r w:rsidRPr="006E7E47">
        <w:rPr>
          <w:rFonts w:ascii="Palatino Linotype" w:eastAsia="Palatino Linotype" w:hAnsi="Palatino Linotype" w:cs="Palatino Linotype"/>
          <w:color w:val="000000" w:themeColor="text1"/>
        </w:rPr>
        <w:t xml:space="preserve">; </w:t>
      </w:r>
      <w:r w:rsidR="005B1449" w:rsidRPr="006E7E47">
        <w:rPr>
          <w:rFonts w:ascii="Palatino Linotype" w:eastAsia="Palatino Linotype" w:hAnsi="Palatino Linotype" w:cs="Palatino Linotype"/>
          <w:color w:val="000000" w:themeColor="text1"/>
        </w:rPr>
        <w:t>fracción que determina la hipótesis jurídica relativa</w:t>
      </w:r>
      <w:r w:rsidRPr="006E7E47">
        <w:rPr>
          <w:rFonts w:ascii="Palatino Linotype" w:eastAsia="Palatino Linotype" w:hAnsi="Palatino Linotype" w:cs="Palatino Linotype"/>
          <w:color w:val="000000" w:themeColor="text1"/>
        </w:rPr>
        <w:t xml:space="preserve"> a la </w:t>
      </w:r>
      <w:r w:rsidR="005B1449" w:rsidRPr="006E7E47">
        <w:rPr>
          <w:rFonts w:ascii="Palatino Linotype" w:eastAsia="Palatino Linotype" w:hAnsi="Palatino Linotype" w:cs="Palatino Linotype"/>
          <w:color w:val="000000" w:themeColor="text1"/>
        </w:rPr>
        <w:t>entrega de información incompleta</w:t>
      </w:r>
      <w:r w:rsidRPr="006E7E47">
        <w:rPr>
          <w:rFonts w:ascii="Palatino Linotype" w:eastAsia="Palatino Linotype" w:hAnsi="Palatino Linotype" w:cs="Palatino Linotype"/>
          <w:color w:val="000000" w:themeColor="text1"/>
        </w:rPr>
        <w:t>; c</w:t>
      </w:r>
      <w:r w:rsidR="006A5804" w:rsidRPr="006E7E47">
        <w:rPr>
          <w:rFonts w:ascii="Palatino Linotype" w:eastAsia="Palatino Linotype" w:hAnsi="Palatino Linotype" w:cs="Palatino Linotype"/>
          <w:color w:val="000000" w:themeColor="text1"/>
        </w:rPr>
        <w:t>ontexto del cual</w:t>
      </w:r>
      <w:r w:rsidRPr="006E7E47">
        <w:rPr>
          <w:rFonts w:ascii="Palatino Linotype" w:eastAsia="Palatino Linotype" w:hAnsi="Palatino Linotype" w:cs="Palatino Linotype"/>
          <w:color w:val="000000" w:themeColor="text1"/>
        </w:rPr>
        <w:t xml:space="preserve"> se dolió </w:t>
      </w:r>
      <w:r w:rsidRPr="006E7E47">
        <w:rPr>
          <w:rFonts w:ascii="Palatino Linotype" w:eastAsia="Palatino Linotype" w:hAnsi="Palatino Linotype" w:cs="Palatino Linotype"/>
          <w:b/>
          <w:color w:val="000000" w:themeColor="text1"/>
        </w:rPr>
        <w:t xml:space="preserve">EL RECURRENTE </w:t>
      </w:r>
      <w:r w:rsidRPr="006E7E47">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6E7E47">
        <w:rPr>
          <w:rFonts w:ascii="Palatino Linotype" w:eastAsia="Palatino Linotype" w:hAnsi="Palatino Linotype" w:cs="Palatino Linotype"/>
          <w:b/>
          <w:color w:val="000000" w:themeColor="text1"/>
        </w:rPr>
        <w:t>SUJETO</w:t>
      </w:r>
      <w:r w:rsidRPr="006E7E47">
        <w:rPr>
          <w:rFonts w:ascii="Palatino Linotype" w:eastAsia="Palatino Linotype" w:hAnsi="Palatino Linotype" w:cs="Palatino Linotype"/>
          <w:color w:val="000000" w:themeColor="text1"/>
        </w:rPr>
        <w:t xml:space="preserve"> </w:t>
      </w:r>
      <w:r w:rsidRPr="006E7E47">
        <w:rPr>
          <w:rFonts w:ascii="Palatino Linotype" w:eastAsia="Palatino Linotype" w:hAnsi="Palatino Linotype" w:cs="Palatino Linotype"/>
          <w:b/>
          <w:color w:val="000000" w:themeColor="text1"/>
        </w:rPr>
        <w:t>OBLIGADO</w:t>
      </w:r>
      <w:r w:rsidRPr="006E7E47">
        <w:rPr>
          <w:rFonts w:ascii="Palatino Linotype" w:eastAsia="Palatino Linotype" w:hAnsi="Palatino Linotype" w:cs="Palatino Linotype"/>
          <w:color w:val="000000" w:themeColor="text1"/>
        </w:rPr>
        <w:t xml:space="preserve"> con su respuesta ciertamente actualiza la causal de procedencia</w:t>
      </w:r>
      <w:r w:rsidRPr="006E7E4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color w:val="000000" w:themeColor="text1"/>
        </w:rPr>
        <w:t xml:space="preserve">antes señalada. </w:t>
      </w:r>
    </w:p>
    <w:p w:rsidR="00D80574" w:rsidRPr="006E7E47" w:rsidRDefault="00D80574" w:rsidP="00CC1683">
      <w:pPr>
        <w:spacing w:line="360" w:lineRule="auto"/>
        <w:rPr>
          <w:rFonts w:ascii="Palatino Linotype" w:eastAsia="Palatino Linotype" w:hAnsi="Palatino Linotype" w:cs="Palatino Linotype"/>
          <w:color w:val="000000" w:themeColor="text1"/>
        </w:rPr>
      </w:pPr>
    </w:p>
    <w:p w:rsidR="00D80574" w:rsidRPr="006E7E47" w:rsidRDefault="00D80574" w:rsidP="00CC1683">
      <w:pPr>
        <w:pStyle w:val="Ttulo2"/>
        <w:spacing w:before="0" w:line="360" w:lineRule="auto"/>
        <w:rPr>
          <w:rFonts w:ascii="Palatino Linotype" w:eastAsia="Palatino Linotype" w:hAnsi="Palatino Linotype" w:cs="Palatino Linotype"/>
          <w:b/>
          <w:color w:val="000000" w:themeColor="text1"/>
          <w:sz w:val="24"/>
          <w:szCs w:val="24"/>
        </w:rPr>
      </w:pPr>
      <w:bookmarkStart w:id="10" w:name="_heading=h.j01y6j4x5yp3" w:colFirst="0" w:colLast="0"/>
      <w:bookmarkEnd w:id="10"/>
      <w:r w:rsidRPr="006E7E47">
        <w:rPr>
          <w:rFonts w:ascii="Palatino Linotype" w:eastAsia="Palatino Linotype" w:hAnsi="Palatino Linotype" w:cs="Palatino Linotype"/>
          <w:b/>
          <w:color w:val="000000" w:themeColor="text1"/>
          <w:sz w:val="24"/>
          <w:szCs w:val="24"/>
        </w:rPr>
        <w:t>CUARTO. Del estudio y resolución del asunto.</w:t>
      </w:r>
    </w:p>
    <w:p w:rsidR="00D80574" w:rsidRPr="006E7E47" w:rsidRDefault="00D80574" w:rsidP="00D208B7">
      <w:pPr>
        <w:pStyle w:val="Ttulo1"/>
        <w:numPr>
          <w:ilvl w:val="0"/>
          <w:numId w:val="3"/>
        </w:numPr>
        <w:spacing w:before="0" w:after="240" w:line="360" w:lineRule="auto"/>
        <w:ind w:left="0" w:firstLine="0"/>
        <w:rPr>
          <w:rFonts w:ascii="Palatino Linotype" w:eastAsia="Palatino Linotype" w:hAnsi="Palatino Linotype" w:cs="Palatino Linotype"/>
          <w:b/>
          <w:color w:val="000000" w:themeColor="text1"/>
          <w:sz w:val="24"/>
          <w:szCs w:val="24"/>
        </w:rPr>
      </w:pPr>
      <w:r w:rsidRPr="006E7E47">
        <w:rPr>
          <w:rFonts w:ascii="Palatino Linotype" w:eastAsia="Palatino Linotype" w:hAnsi="Palatino Linotype" w:cs="Palatino Linotype"/>
          <w:b/>
          <w:color w:val="000000" w:themeColor="text1"/>
          <w:sz w:val="24"/>
          <w:szCs w:val="24"/>
        </w:rPr>
        <w:t>Del derecho de acceso a la información.</w:t>
      </w: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lastRenderedPageBreak/>
        <w:t xml:space="preserve">Definiendo el Derecho de Acceso a la Información Pública como: </w:t>
      </w:r>
      <w:r w:rsidRPr="006E7E47">
        <w:rPr>
          <w:rFonts w:ascii="Palatino Linotype" w:eastAsia="Palatino Linotype" w:hAnsi="Palatino Linotype" w:cs="Palatino Linotype"/>
          <w:i/>
          <w:color w:val="000000" w:themeColor="text1"/>
        </w:rPr>
        <w:t>La igualdad de oportunidades para recibir, buscar e impartir información</w:t>
      </w:r>
      <w:r w:rsidRPr="006E7E47">
        <w:rPr>
          <w:rFonts w:ascii="Palatino Linotype" w:eastAsia="Palatino Linotype" w:hAnsi="Palatino Linotype" w:cs="Palatino Linotype"/>
          <w:i/>
          <w:color w:val="000000" w:themeColor="text1"/>
          <w:vertAlign w:val="superscript"/>
        </w:rPr>
        <w:footnoteReference w:id="1"/>
      </w:r>
      <w:r w:rsidRPr="006E7E4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E7E47">
        <w:rPr>
          <w:rFonts w:ascii="Palatino Linotype" w:eastAsia="Palatino Linotype" w:hAnsi="Palatino Linotype" w:cs="Palatino Linotype"/>
          <w:i/>
          <w:color w:val="000000" w:themeColor="text1"/>
          <w:vertAlign w:val="superscript"/>
        </w:rPr>
        <w:footnoteReference w:id="2"/>
      </w:r>
      <w:r w:rsidRPr="006E7E47">
        <w:rPr>
          <w:rFonts w:ascii="Palatino Linotype" w:eastAsia="Palatino Linotype" w:hAnsi="Palatino Linotype" w:cs="Palatino Linotype"/>
          <w:color w:val="000000" w:themeColor="text1"/>
        </w:rPr>
        <w:t>que se constituye como una herramienta fundamental para ejercer</w:t>
      </w:r>
      <w:r w:rsidRPr="006E7E4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6E7E47">
        <w:rPr>
          <w:rFonts w:ascii="Palatino Linotype" w:eastAsia="Palatino Linotype" w:hAnsi="Palatino Linotype" w:cs="Palatino Linotype"/>
          <w:i/>
          <w:color w:val="000000" w:themeColor="text1"/>
          <w:vertAlign w:val="superscript"/>
        </w:rPr>
        <w:footnoteReference w:id="3"/>
      </w:r>
      <w:r w:rsidRPr="006E7E47">
        <w:rPr>
          <w:rFonts w:ascii="Palatino Linotype" w:eastAsia="Palatino Linotype" w:hAnsi="Palatino Linotype" w:cs="Palatino Linotype"/>
          <w:color w:val="000000" w:themeColor="text1"/>
        </w:rPr>
        <w:t>fomentando</w:t>
      </w:r>
      <w:r w:rsidRPr="006E7E47">
        <w:rPr>
          <w:rFonts w:ascii="Palatino Linotype" w:eastAsia="Palatino Linotype" w:hAnsi="Palatino Linotype" w:cs="Palatino Linotype"/>
          <w:i/>
          <w:color w:val="000000" w:themeColor="text1"/>
        </w:rPr>
        <w:t xml:space="preserve"> la transparencia de las actividades estatales y </w:t>
      </w:r>
      <w:r w:rsidRPr="006E7E47">
        <w:rPr>
          <w:rFonts w:ascii="Palatino Linotype" w:eastAsia="Palatino Linotype" w:hAnsi="Palatino Linotype" w:cs="Palatino Linotype"/>
          <w:color w:val="000000" w:themeColor="text1"/>
        </w:rPr>
        <w:t>promoviendo</w:t>
      </w:r>
      <w:r w:rsidRPr="006E7E47">
        <w:rPr>
          <w:rFonts w:ascii="Palatino Linotype" w:eastAsia="Palatino Linotype" w:hAnsi="Palatino Linotype" w:cs="Palatino Linotype"/>
          <w:i/>
          <w:color w:val="000000" w:themeColor="text1"/>
        </w:rPr>
        <w:t xml:space="preserve"> la responsabilidad de los funcionarios sobre su gestión pública,</w:t>
      </w:r>
      <w:r w:rsidRPr="006E7E47">
        <w:rPr>
          <w:rFonts w:ascii="Palatino Linotype" w:eastAsia="Palatino Linotype" w:hAnsi="Palatino Linotype" w:cs="Palatino Linotype"/>
          <w:i/>
          <w:color w:val="000000" w:themeColor="text1"/>
          <w:vertAlign w:val="superscript"/>
        </w:rPr>
        <w:footnoteReference w:id="4"/>
      </w:r>
      <w:r w:rsidRPr="006E7E47">
        <w:rPr>
          <w:rFonts w:ascii="Palatino Linotype" w:eastAsia="Palatino Linotype" w:hAnsi="Palatino Linotype" w:cs="Palatino Linotype"/>
          <w:color w:val="000000" w:themeColor="text1"/>
        </w:rPr>
        <w:t>que permite</w:t>
      </w:r>
      <w:r w:rsidRPr="006E7E4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D80574" w:rsidRPr="006E7E47" w:rsidRDefault="00D80574" w:rsidP="00CC1683">
      <w:pPr>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D80574" w:rsidRPr="006E7E47" w:rsidRDefault="00D80574"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w:t>
      </w:r>
      <w:r w:rsidRPr="006E7E47">
        <w:rPr>
          <w:rFonts w:ascii="Palatino Linotype" w:eastAsia="Palatino Linotype" w:hAnsi="Palatino Linotype" w:cs="Palatino Linotype"/>
          <w:b/>
          <w:i/>
          <w:color w:val="000000" w:themeColor="text1"/>
        </w:rPr>
        <w:t>Artículo 1.-</w:t>
      </w:r>
      <w:r w:rsidRPr="006E7E47">
        <w:rPr>
          <w:rFonts w:ascii="Palatino Linotype" w:eastAsia="Palatino Linotype" w:hAnsi="Palatino Linotype" w:cs="Palatino Linotype"/>
          <w:i/>
          <w:color w:val="000000" w:themeColor="text1"/>
        </w:rPr>
        <w:t xml:space="preserve"> </w:t>
      </w:r>
    </w:p>
    <w:p w:rsidR="00D80574" w:rsidRPr="006E7E47" w:rsidRDefault="00D80574"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w:t>
      </w:r>
    </w:p>
    <w:p w:rsidR="00D80574" w:rsidRPr="006E7E47" w:rsidRDefault="00D80574"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Todas las</w:t>
      </w:r>
      <w:r w:rsidRPr="006E7E47">
        <w:rPr>
          <w:rFonts w:ascii="Palatino Linotype" w:eastAsia="Palatino Linotype" w:hAnsi="Palatino Linotype" w:cs="Palatino Linotype"/>
          <w:color w:val="000000" w:themeColor="text1"/>
        </w:rPr>
        <w:t xml:space="preserve"> </w:t>
      </w:r>
      <w:r w:rsidRPr="006E7E4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80574" w:rsidRPr="006E7E47" w:rsidRDefault="00D80574" w:rsidP="00CC1683">
      <w:pPr>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i/>
          <w:color w:val="000000" w:themeColor="text1"/>
        </w:rPr>
        <w:t>(…)</w:t>
      </w:r>
      <w:r w:rsidRPr="006E7E47">
        <w:rPr>
          <w:rFonts w:ascii="Palatino Linotype" w:eastAsia="Palatino Linotype" w:hAnsi="Palatino Linotype" w:cs="Palatino Linotype"/>
          <w:color w:val="000000" w:themeColor="text1"/>
        </w:rPr>
        <w:t>”.</w:t>
      </w: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80574" w:rsidRPr="006E7E47" w:rsidRDefault="00D80574" w:rsidP="00CC1683">
      <w:pPr>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D80574" w:rsidRPr="006E7E47" w:rsidRDefault="00D80574" w:rsidP="00CC1683">
      <w:pPr>
        <w:spacing w:after="240"/>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Constitución Política de los Estados Unidos Mexicanos</w:t>
      </w:r>
    </w:p>
    <w:p w:rsidR="00D80574" w:rsidRPr="006E7E47" w:rsidRDefault="00D80574" w:rsidP="00CC1683">
      <w:pPr>
        <w:spacing w:before="240" w:after="240"/>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“Artículo 6.</w:t>
      </w:r>
    </w:p>
    <w:p w:rsidR="00D80574" w:rsidRPr="006E7E47" w:rsidRDefault="00D80574" w:rsidP="00CC1683">
      <w:pPr>
        <w:spacing w:before="240" w:after="24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w:t>
      </w:r>
    </w:p>
    <w:p w:rsidR="00D80574" w:rsidRPr="006E7E47" w:rsidRDefault="00D80574" w:rsidP="00CC1683">
      <w:pPr>
        <w:spacing w:before="240" w:after="24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Para efectos de lo dispuesto en el presente artículo se observará lo siguiente:</w:t>
      </w:r>
    </w:p>
    <w:p w:rsidR="00D80574" w:rsidRPr="006E7E47" w:rsidRDefault="00D80574" w:rsidP="00CC1683">
      <w:pPr>
        <w:spacing w:before="240" w:after="240"/>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A</w:t>
      </w:r>
      <w:r w:rsidRPr="006E7E47">
        <w:rPr>
          <w:rFonts w:ascii="Palatino Linotype" w:eastAsia="Palatino Linotype" w:hAnsi="Palatino Linotype" w:cs="Palatino Linotype"/>
          <w:i/>
          <w:color w:val="000000" w:themeColor="text1"/>
        </w:rPr>
        <w:t xml:space="preserve">. </w:t>
      </w:r>
      <w:r w:rsidRPr="006E7E47">
        <w:rPr>
          <w:rFonts w:ascii="Palatino Linotype" w:eastAsia="Palatino Linotype" w:hAnsi="Palatino Linotype" w:cs="Palatino Linotype"/>
          <w:b/>
          <w:i/>
          <w:color w:val="000000" w:themeColor="text1"/>
        </w:rPr>
        <w:t>Para el ejercicio del derecho de acceso a la información</w:t>
      </w:r>
      <w:r w:rsidRPr="006E7E47">
        <w:rPr>
          <w:rFonts w:ascii="Palatino Linotype" w:eastAsia="Palatino Linotype" w:hAnsi="Palatino Linotype" w:cs="Palatino Linotype"/>
          <w:i/>
          <w:color w:val="000000" w:themeColor="text1"/>
        </w:rPr>
        <w:t xml:space="preserve">, la Federación y </w:t>
      </w:r>
      <w:r w:rsidRPr="006E7E4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D80574" w:rsidRPr="006E7E47" w:rsidRDefault="00D80574" w:rsidP="00CC1683">
      <w:pPr>
        <w:spacing w:before="240" w:after="24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t xml:space="preserve">I. </w:t>
      </w:r>
      <w:r w:rsidRPr="006E7E47">
        <w:rPr>
          <w:rFonts w:ascii="Palatino Linotype" w:eastAsia="Palatino Linotype" w:hAnsi="Palatino Linotype" w:cs="Palatino Linotype"/>
          <w:b/>
          <w:i/>
          <w:color w:val="000000" w:themeColor="text1"/>
        </w:rPr>
        <w:tab/>
        <w:t>Toda la información en posesión de cualquier</w:t>
      </w:r>
      <w:r w:rsidRPr="006E7E47">
        <w:rPr>
          <w:rFonts w:ascii="Palatino Linotype" w:eastAsia="Palatino Linotype" w:hAnsi="Palatino Linotype" w:cs="Palatino Linotype"/>
          <w:i/>
          <w:color w:val="000000" w:themeColor="text1"/>
        </w:rPr>
        <w:t xml:space="preserve"> </w:t>
      </w:r>
      <w:r w:rsidRPr="006E7E47">
        <w:rPr>
          <w:rFonts w:ascii="Palatino Linotype" w:eastAsia="Palatino Linotype" w:hAnsi="Palatino Linotype" w:cs="Palatino Linotype"/>
          <w:b/>
          <w:i/>
          <w:color w:val="000000" w:themeColor="text1"/>
        </w:rPr>
        <w:t>autoridad</w:t>
      </w:r>
      <w:r w:rsidRPr="006E7E4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E7E47">
        <w:rPr>
          <w:rFonts w:ascii="Palatino Linotype" w:eastAsia="Palatino Linotype" w:hAnsi="Palatino Linotype" w:cs="Palatino Linotype"/>
          <w:b/>
          <w:i/>
          <w:color w:val="000000" w:themeColor="text1"/>
        </w:rPr>
        <w:t>municipal</w:t>
      </w:r>
      <w:r w:rsidRPr="006E7E47">
        <w:rPr>
          <w:rFonts w:ascii="Palatino Linotype" w:eastAsia="Palatino Linotype" w:hAnsi="Palatino Linotype" w:cs="Palatino Linotype"/>
          <w:i/>
          <w:color w:val="000000" w:themeColor="text1"/>
        </w:rPr>
        <w:t xml:space="preserve">, </w:t>
      </w:r>
      <w:r w:rsidRPr="006E7E47">
        <w:rPr>
          <w:rFonts w:ascii="Palatino Linotype" w:eastAsia="Palatino Linotype" w:hAnsi="Palatino Linotype" w:cs="Palatino Linotype"/>
          <w:b/>
          <w:i/>
          <w:color w:val="000000" w:themeColor="text1"/>
        </w:rPr>
        <w:t>es pública</w:t>
      </w:r>
      <w:r w:rsidRPr="006E7E4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E7E4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E7E4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80574" w:rsidRPr="006E7E47" w:rsidRDefault="00D80574" w:rsidP="00CC1683">
      <w:pPr>
        <w:spacing w:before="240" w:after="240"/>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lastRenderedPageBreak/>
        <w:t>Constitución Política del Estado Libre y Soberano de México</w:t>
      </w:r>
    </w:p>
    <w:p w:rsidR="00D80574" w:rsidRPr="006E7E47" w:rsidRDefault="00D80574" w:rsidP="00CC1683">
      <w:pPr>
        <w:spacing w:before="240" w:after="24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t>“Artículo 5</w:t>
      </w:r>
      <w:r w:rsidRPr="006E7E47">
        <w:rPr>
          <w:rFonts w:ascii="Palatino Linotype" w:eastAsia="Palatino Linotype" w:hAnsi="Palatino Linotype" w:cs="Palatino Linotype"/>
          <w:i/>
          <w:color w:val="000000" w:themeColor="text1"/>
        </w:rPr>
        <w:t xml:space="preserve">.- </w:t>
      </w:r>
    </w:p>
    <w:p w:rsidR="00D80574" w:rsidRPr="006E7E47" w:rsidRDefault="00D80574" w:rsidP="00CC1683">
      <w:pPr>
        <w:spacing w:before="240" w:after="24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w:t>
      </w:r>
    </w:p>
    <w:p w:rsidR="00D80574" w:rsidRPr="006E7E47" w:rsidRDefault="00D80574" w:rsidP="00CC1683">
      <w:pPr>
        <w:spacing w:before="240" w:after="24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E7E47">
        <w:rPr>
          <w:rFonts w:ascii="Palatino Linotype" w:eastAsia="Palatino Linotype" w:hAnsi="Palatino Linotype" w:cs="Palatino Linotype"/>
          <w:i/>
          <w:color w:val="000000" w:themeColor="text1"/>
        </w:rPr>
        <w:t>.</w:t>
      </w:r>
    </w:p>
    <w:p w:rsidR="00D80574" w:rsidRPr="006E7E47" w:rsidRDefault="00D80574" w:rsidP="00CC1683">
      <w:pPr>
        <w:spacing w:before="240" w:after="24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80574" w:rsidRPr="006E7E47" w:rsidRDefault="00D80574" w:rsidP="00CC1683">
      <w:pPr>
        <w:spacing w:before="240" w:after="24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t>Este derecho se regirá por los principios y bases siguientes</w:t>
      </w:r>
      <w:r w:rsidRPr="006E7E47">
        <w:rPr>
          <w:rFonts w:ascii="Palatino Linotype" w:eastAsia="Palatino Linotype" w:hAnsi="Palatino Linotype" w:cs="Palatino Linotype"/>
          <w:i/>
          <w:color w:val="000000" w:themeColor="text1"/>
        </w:rPr>
        <w:t>:</w:t>
      </w:r>
    </w:p>
    <w:p w:rsidR="00D208B7" w:rsidRDefault="00D80574" w:rsidP="00D208B7">
      <w:pPr>
        <w:pStyle w:val="Prrafodelista"/>
        <w:numPr>
          <w:ilvl w:val="0"/>
          <w:numId w:val="17"/>
        </w:numPr>
        <w:spacing w:before="240" w:after="240"/>
        <w:jc w:val="both"/>
        <w:rPr>
          <w:rFonts w:ascii="Palatino Linotype" w:eastAsia="Palatino Linotype" w:hAnsi="Palatino Linotype" w:cs="Palatino Linotype"/>
          <w:i/>
          <w:color w:val="000000" w:themeColor="text1"/>
        </w:rPr>
      </w:pPr>
      <w:r w:rsidRPr="00D208B7">
        <w:rPr>
          <w:rFonts w:ascii="Palatino Linotype" w:eastAsia="Palatino Linotype" w:hAnsi="Palatino Linotype" w:cs="Palatino Linotype"/>
          <w:b/>
          <w:i/>
          <w:color w:val="000000" w:themeColor="text1"/>
        </w:rPr>
        <w:t>Toda la información en posesión de cualquier autoridad, entidad, órgano y organismos de los</w:t>
      </w:r>
      <w:r w:rsidRPr="00D208B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208B7">
        <w:rPr>
          <w:rFonts w:ascii="Palatino Linotype" w:eastAsia="Palatino Linotype" w:hAnsi="Palatino Linotype" w:cs="Palatino Linotype"/>
          <w:b/>
          <w:i/>
          <w:color w:val="000000" w:themeColor="text1"/>
        </w:rPr>
        <w:t>municipales</w:t>
      </w:r>
      <w:r w:rsidRPr="00D208B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208B7">
        <w:rPr>
          <w:rFonts w:ascii="Palatino Linotype" w:eastAsia="Palatino Linotype" w:hAnsi="Palatino Linotype" w:cs="Palatino Linotype"/>
          <w:b/>
          <w:i/>
          <w:color w:val="000000" w:themeColor="text1"/>
        </w:rPr>
        <w:t>es pública</w:t>
      </w:r>
      <w:r w:rsidRPr="00D208B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D208B7">
        <w:rPr>
          <w:rFonts w:ascii="Palatino Linotype" w:eastAsia="Palatino Linotype" w:hAnsi="Palatino Linotype" w:cs="Palatino Linotype"/>
          <w:b/>
          <w:i/>
          <w:color w:val="000000" w:themeColor="text1"/>
        </w:rPr>
        <w:t>En la interpretación de este derecho deberá prevalecer el principio de máxima publicidad</w:t>
      </w:r>
      <w:r w:rsidRPr="00D208B7">
        <w:rPr>
          <w:rFonts w:ascii="Palatino Linotype" w:eastAsia="Palatino Linotype" w:hAnsi="Palatino Linotype" w:cs="Palatino Linotype"/>
          <w:i/>
          <w:color w:val="000000" w:themeColor="text1"/>
        </w:rPr>
        <w:t xml:space="preserve">. </w:t>
      </w:r>
      <w:r w:rsidRPr="00D208B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D208B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208B7" w:rsidRDefault="00D208B7" w:rsidP="00D208B7">
      <w:pPr>
        <w:pStyle w:val="Prrafodelista"/>
        <w:spacing w:before="240" w:after="240"/>
        <w:ind w:left="1080"/>
        <w:jc w:val="both"/>
        <w:rPr>
          <w:rFonts w:ascii="Palatino Linotype" w:eastAsia="Palatino Linotype" w:hAnsi="Palatino Linotype" w:cs="Palatino Linotype"/>
          <w:i/>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E7E4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6E7E47">
        <w:rPr>
          <w:rFonts w:ascii="Palatino Linotype" w:eastAsia="Palatino Linotype" w:hAnsi="Palatino Linotype" w:cs="Palatino Linotype"/>
          <w:color w:val="000000" w:themeColor="text1"/>
        </w:rPr>
        <w:t>, contemplando el derecho de las personas con discapacidad y hablantes de lengua indígena.</w:t>
      </w:r>
    </w:p>
    <w:p w:rsidR="00D80574" w:rsidRPr="006E7E47" w:rsidRDefault="00D80574" w:rsidP="00CC1683">
      <w:pPr>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6E7E47">
        <w:rPr>
          <w:rFonts w:ascii="Palatino Linotype" w:eastAsia="Palatino Linotype" w:hAnsi="Palatino Linotype" w:cs="Palatino Linotype"/>
          <w:i/>
          <w:color w:val="000000" w:themeColor="text1"/>
        </w:rPr>
        <w:t>solicitudes de acceso a la información</w:t>
      </w:r>
      <w:r w:rsidRPr="006E7E47">
        <w:rPr>
          <w:rFonts w:ascii="Palatino Linotype" w:eastAsia="Palatino Linotype" w:hAnsi="Palatino Linotype" w:cs="Palatino Linotype"/>
          <w:color w:val="000000" w:themeColor="text1"/>
        </w:rPr>
        <w:t>.</w:t>
      </w:r>
    </w:p>
    <w:p w:rsidR="00D80574" w:rsidRPr="006E7E47" w:rsidRDefault="00D80574" w:rsidP="00CC1683">
      <w:pPr>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11" w:name="_heading=h.2s8eyo1" w:colFirst="0" w:colLast="0"/>
      <w:bookmarkEnd w:id="11"/>
      <w:r w:rsidRPr="006E7E47">
        <w:rPr>
          <w:rFonts w:ascii="Palatino Linotype" w:eastAsia="Palatino Linotype" w:hAnsi="Palatino Linotype" w:cs="Palatino Linotype"/>
          <w:color w:val="000000" w:themeColor="text1"/>
        </w:rPr>
        <w:t xml:space="preserve">Así entonces, se procede analizar, en primer lugar, si el </w:t>
      </w:r>
      <w:r w:rsidRPr="006E7E47">
        <w:rPr>
          <w:rFonts w:ascii="Palatino Linotype" w:eastAsia="Palatino Linotype" w:hAnsi="Palatino Linotype" w:cs="Palatino Linotype"/>
          <w:b/>
          <w:color w:val="000000" w:themeColor="text1"/>
        </w:rPr>
        <w:t>SUJETO OBLIGADO</w:t>
      </w:r>
      <w:r w:rsidRPr="006E7E4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80574" w:rsidRPr="006E7E47" w:rsidRDefault="00D80574" w:rsidP="00CC1683">
      <w:pPr>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pStyle w:val="Ttulo1"/>
        <w:spacing w:before="0" w:after="240" w:line="360" w:lineRule="auto"/>
        <w:rPr>
          <w:rFonts w:ascii="Palatino Linotype" w:eastAsia="Palatino Linotype" w:hAnsi="Palatino Linotype" w:cs="Palatino Linotype"/>
          <w:b/>
          <w:color w:val="000000" w:themeColor="text1"/>
          <w:sz w:val="24"/>
          <w:szCs w:val="24"/>
        </w:rPr>
      </w:pPr>
      <w:bookmarkStart w:id="12" w:name="_heading=h.17dp8vu" w:colFirst="0" w:colLast="0"/>
      <w:bookmarkEnd w:id="12"/>
      <w:r w:rsidRPr="006E7E47">
        <w:rPr>
          <w:rFonts w:ascii="Palatino Linotype" w:eastAsia="Palatino Linotype" w:hAnsi="Palatino Linotype" w:cs="Palatino Linotype"/>
          <w:b/>
          <w:color w:val="000000" w:themeColor="text1"/>
          <w:sz w:val="24"/>
          <w:szCs w:val="24"/>
        </w:rPr>
        <w:t>II. De la información solicitada y la respuesta del SUJETO OBLIGADO</w:t>
      </w: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Acotada la </w:t>
      </w:r>
      <w:r w:rsidRPr="006E7E47">
        <w:rPr>
          <w:rFonts w:ascii="Palatino Linotype" w:eastAsia="Palatino Linotype" w:hAnsi="Palatino Linotype" w:cs="Palatino Linotype"/>
          <w:i/>
          <w:color w:val="000000" w:themeColor="text1"/>
        </w:rPr>
        <w:t>Litis</w:t>
      </w:r>
      <w:r w:rsidRPr="006E7E47">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w:t>
      </w:r>
      <w:r w:rsidR="00BD0A58" w:rsidRPr="006E7E47">
        <w:rPr>
          <w:rFonts w:ascii="Palatino Linotype" w:eastAsia="Palatino Linotype" w:hAnsi="Palatino Linotype" w:cs="Palatino Linotype"/>
          <w:color w:val="000000" w:themeColor="text1"/>
        </w:rPr>
        <w:t>por la entrega de información incompleta.</w:t>
      </w:r>
    </w:p>
    <w:p w:rsidR="00BD0A58" w:rsidRPr="006E7E47" w:rsidRDefault="00BD0A58" w:rsidP="00CC16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En ese sentido, es importante recordar la información que fue solicitada por el </w:t>
      </w:r>
      <w:r w:rsidRPr="006E7E47">
        <w:rPr>
          <w:rFonts w:ascii="Palatino Linotype" w:eastAsia="Palatino Linotype" w:hAnsi="Palatino Linotype" w:cs="Palatino Linotype"/>
          <w:b/>
          <w:color w:val="000000" w:themeColor="text1"/>
        </w:rPr>
        <w:t>RECURRENTE y la respuesta del SUJETO OBLIGADO</w:t>
      </w:r>
      <w:r w:rsidRPr="006E7E47">
        <w:rPr>
          <w:rFonts w:ascii="Palatino Linotype" w:eastAsia="Palatino Linotype" w:hAnsi="Palatino Linotype" w:cs="Palatino Linotype"/>
          <w:color w:val="000000" w:themeColor="text1"/>
        </w:rPr>
        <w:t xml:space="preserve"> para establecer si con la información entregada se colma el derecho de acceso a la información del </w:t>
      </w:r>
      <w:r w:rsidRPr="006E7E47">
        <w:rPr>
          <w:rFonts w:ascii="Palatino Linotype" w:eastAsia="Palatino Linotype" w:hAnsi="Palatino Linotype" w:cs="Palatino Linotype"/>
          <w:b/>
          <w:color w:val="000000" w:themeColor="text1"/>
        </w:rPr>
        <w:t xml:space="preserve">RECURRENTE. </w:t>
      </w:r>
    </w:p>
    <w:tbl>
      <w:tblPr>
        <w:tblStyle w:val="Tablaconcuadrcula"/>
        <w:tblW w:w="10349" w:type="dxa"/>
        <w:tblInd w:w="-289" w:type="dxa"/>
        <w:tblLayout w:type="fixed"/>
        <w:tblLook w:val="04A0" w:firstRow="1" w:lastRow="0" w:firstColumn="1" w:lastColumn="0" w:noHBand="0" w:noVBand="1"/>
      </w:tblPr>
      <w:tblGrid>
        <w:gridCol w:w="3403"/>
        <w:gridCol w:w="2410"/>
        <w:gridCol w:w="2409"/>
        <w:gridCol w:w="2127"/>
      </w:tblGrid>
      <w:tr w:rsidR="00CC1683" w:rsidRPr="006E7E47" w:rsidTr="00E56DD0">
        <w:tc>
          <w:tcPr>
            <w:tcW w:w="3403"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Información solicitada</w:t>
            </w:r>
          </w:p>
        </w:tc>
        <w:tc>
          <w:tcPr>
            <w:tcW w:w="2410"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Respuesta inicial</w:t>
            </w:r>
          </w:p>
        </w:tc>
        <w:tc>
          <w:tcPr>
            <w:tcW w:w="2409"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manifestaciones</w:t>
            </w:r>
          </w:p>
        </w:tc>
        <w:tc>
          <w:tcPr>
            <w:tcW w:w="2127"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Colma </w:t>
            </w:r>
          </w:p>
        </w:tc>
      </w:tr>
      <w:tr w:rsidR="00CC1683" w:rsidRPr="006E7E47" w:rsidTr="00E56DD0">
        <w:tc>
          <w:tcPr>
            <w:tcW w:w="3403"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1.- Curriculum: Yendi M. Zúñiga Guzmán, Blanca E. Rodríguez Jaramillo y María de los Angeles Matehuala Reyes, así como el sueldo bruto que perciben mensualmente y el nombramiento que les permite </w:t>
            </w:r>
            <w:r w:rsidRPr="006E7E47">
              <w:rPr>
                <w:rFonts w:ascii="Palatino Linotype" w:eastAsia="Palatino Linotype" w:hAnsi="Palatino Linotype" w:cs="Palatino Linotype"/>
                <w:i/>
                <w:color w:val="000000" w:themeColor="text1"/>
              </w:rPr>
              <w:lastRenderedPageBreak/>
              <w:t xml:space="preserve">ejercer como subdirectoras de área. </w:t>
            </w:r>
          </w:p>
          <w:p w:rsidR="00BD0A58" w:rsidRPr="006E7E47" w:rsidRDefault="00BD0A58" w:rsidP="00CC1683">
            <w:pPr>
              <w:jc w:val="both"/>
              <w:rPr>
                <w:rFonts w:ascii="Palatino Linotype" w:eastAsia="Palatino Linotype" w:hAnsi="Palatino Linotype" w:cs="Palatino Linotype"/>
                <w:i/>
                <w:color w:val="000000" w:themeColor="text1"/>
              </w:rPr>
            </w:pPr>
          </w:p>
        </w:tc>
        <w:tc>
          <w:tcPr>
            <w:tcW w:w="2410"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lastRenderedPageBreak/>
              <w:t xml:space="preserve">la Subdirectora de Administración remite el CV de María de los Ángeles Matehuala Reyes y de Yendi Merari Zúñiga Guzmán, donde se dejan visibles datos </w:t>
            </w:r>
            <w:r w:rsidRPr="006E7E47">
              <w:rPr>
                <w:rFonts w:ascii="Palatino Linotype" w:eastAsia="Palatino Linotype" w:hAnsi="Palatino Linotype" w:cs="Palatino Linotype"/>
                <w:i/>
                <w:color w:val="000000" w:themeColor="text1"/>
              </w:rPr>
              <w:lastRenderedPageBreak/>
              <w:t xml:space="preserve">personales como domicilio particular, número telefónico y correo electrónico particular). </w:t>
            </w:r>
          </w:p>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También adjunta el CV de Blanca Estela Rodríguez Jaramillo. </w:t>
            </w:r>
          </w:p>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De los nombramientos remite los de María de los Ángeles Matehuala Reyes y de Yendi Merari Zúñiga Guzmán</w:t>
            </w:r>
          </w:p>
        </w:tc>
        <w:tc>
          <w:tcPr>
            <w:tcW w:w="2409"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lastRenderedPageBreak/>
              <w:t xml:space="preserve">La Subdirectora de Administración remite en versión pública los CV de las servidoras públicas y los tres nombramientos. </w:t>
            </w:r>
          </w:p>
        </w:tc>
        <w:tc>
          <w:tcPr>
            <w:tcW w:w="2127"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Colma parcialmente, toda vez que respecto al sueldo bruto se tiene como actos consentidos porque no hubo inconformidad. </w:t>
            </w:r>
          </w:p>
          <w:p w:rsidR="009E7EF6" w:rsidRPr="006E7E47" w:rsidRDefault="009E7EF6"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lastRenderedPageBreak/>
              <w:t xml:space="preserve">Sin embargo de la información remitida en respuesta se entregaron curriculum vitae, mismos que no son acompañados del Acta del Comité de Transparencia que sustente la versión pública de los mismos. </w:t>
            </w:r>
          </w:p>
          <w:p w:rsidR="009E7EF6" w:rsidRPr="006E7E47" w:rsidRDefault="009E7EF6" w:rsidP="00CC1683">
            <w:pPr>
              <w:jc w:val="both"/>
              <w:rPr>
                <w:rFonts w:ascii="Palatino Linotype" w:eastAsia="Palatino Linotype" w:hAnsi="Palatino Linotype" w:cs="Palatino Linotype"/>
                <w:i/>
                <w:color w:val="000000" w:themeColor="text1"/>
              </w:rPr>
            </w:pPr>
          </w:p>
        </w:tc>
      </w:tr>
      <w:tr w:rsidR="00CC1683" w:rsidRPr="006E7E47" w:rsidTr="00E56DD0">
        <w:tc>
          <w:tcPr>
            <w:tcW w:w="3403"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lastRenderedPageBreak/>
              <w:t xml:space="preserve">2.- evidencia física proveniente del reloj checador con huella y fotografía del registro de entrada y salida durante el mes de marzo de la jornada laboral de todos los jefes de departamento y coordinadores adscritos, en caso de que alguno no cheque su entrada y salida, el motivo debidamente justificado de acuerdo a sus funciones dentro del reglamento interno que lo acrediten para omitir dicho registro, así como el oficio que solicita a recursos humanos y subdirección de administración omitir registrar la entrada y salida de dichos servidores públicos. </w:t>
            </w:r>
          </w:p>
          <w:p w:rsidR="00BD0A58" w:rsidRPr="006E7E47" w:rsidRDefault="00BD0A58" w:rsidP="00CC1683">
            <w:pPr>
              <w:jc w:val="both"/>
              <w:rPr>
                <w:rFonts w:ascii="Palatino Linotype" w:eastAsia="Palatino Linotype" w:hAnsi="Palatino Linotype" w:cs="Palatino Linotype"/>
                <w:i/>
                <w:color w:val="000000" w:themeColor="text1"/>
              </w:rPr>
            </w:pPr>
          </w:p>
        </w:tc>
        <w:tc>
          <w:tcPr>
            <w:tcW w:w="2410"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Oficio de la Subdirectora de Administración, mediante el cual informa que para los Coordinadores, Jefes de Departamento, Subdirectores y Directora General no es obligatorio registrar ingresos de entrada y salida</w:t>
            </w:r>
          </w:p>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w:t>
            </w:r>
            <w:r w:rsidRPr="006E7E47">
              <w:rPr>
                <w:rFonts w:ascii="Palatino Linotype" w:eastAsia="Palatino Linotype" w:hAnsi="Palatino Linotype" w:cs="Palatino Linotype"/>
                <w:i/>
                <w:color w:val="000000" w:themeColor="text1"/>
              </w:rPr>
              <w:tab/>
              <w:t>Recibos de nómina</w:t>
            </w:r>
          </w:p>
        </w:tc>
        <w:tc>
          <w:tcPr>
            <w:tcW w:w="2409"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No hay pronunciamiento </w:t>
            </w:r>
          </w:p>
        </w:tc>
        <w:tc>
          <w:tcPr>
            <w:tcW w:w="2127"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Actos consentidos</w:t>
            </w:r>
          </w:p>
        </w:tc>
      </w:tr>
      <w:tr w:rsidR="00CC1683" w:rsidRPr="006E7E47" w:rsidTr="00E56DD0">
        <w:tc>
          <w:tcPr>
            <w:tcW w:w="3403"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lastRenderedPageBreak/>
              <w:t xml:space="preserve">3.- Nombramientos otorgados durante el mes de marzo a cualquier servidor/funcionario público que labora dentro de DIF Naucalpan. </w:t>
            </w:r>
          </w:p>
          <w:p w:rsidR="00BD0A58" w:rsidRPr="006E7E47" w:rsidRDefault="00BD0A58" w:rsidP="00CC1683">
            <w:pPr>
              <w:jc w:val="both"/>
              <w:rPr>
                <w:rFonts w:ascii="Palatino Linotype" w:eastAsia="Palatino Linotype" w:hAnsi="Palatino Linotype" w:cs="Palatino Linotype"/>
                <w:i/>
                <w:color w:val="000000" w:themeColor="text1"/>
              </w:rPr>
            </w:pPr>
          </w:p>
        </w:tc>
        <w:tc>
          <w:tcPr>
            <w:tcW w:w="2410"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No hay pronunciamiento </w:t>
            </w:r>
          </w:p>
        </w:tc>
        <w:tc>
          <w:tcPr>
            <w:tcW w:w="2409"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No hay pronunciamiento </w:t>
            </w:r>
          </w:p>
        </w:tc>
        <w:tc>
          <w:tcPr>
            <w:tcW w:w="2127"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Actos consentidos</w:t>
            </w:r>
          </w:p>
        </w:tc>
      </w:tr>
      <w:tr w:rsidR="00CC1683" w:rsidRPr="006E7E47" w:rsidTr="00E56DD0">
        <w:tc>
          <w:tcPr>
            <w:tcW w:w="3403"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4.- Reglamento interno del DIF Naucalpan</w:t>
            </w:r>
          </w:p>
          <w:p w:rsidR="00BD0A58" w:rsidRPr="006E7E47" w:rsidRDefault="00BD0A58" w:rsidP="00CC1683">
            <w:pPr>
              <w:jc w:val="both"/>
              <w:rPr>
                <w:rFonts w:ascii="Palatino Linotype" w:eastAsia="Palatino Linotype" w:hAnsi="Palatino Linotype" w:cs="Palatino Linotype"/>
                <w:i/>
                <w:color w:val="000000" w:themeColor="text1"/>
              </w:rPr>
            </w:pPr>
          </w:p>
        </w:tc>
        <w:tc>
          <w:tcPr>
            <w:tcW w:w="2410"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Se adjunta </w:t>
            </w:r>
          </w:p>
        </w:tc>
        <w:tc>
          <w:tcPr>
            <w:tcW w:w="2409"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No hay pronunciamiento </w:t>
            </w:r>
          </w:p>
        </w:tc>
        <w:tc>
          <w:tcPr>
            <w:tcW w:w="2127"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Actos consentidos</w:t>
            </w:r>
          </w:p>
        </w:tc>
      </w:tr>
      <w:tr w:rsidR="00CC1683" w:rsidRPr="006E7E47" w:rsidTr="00E56DD0">
        <w:tc>
          <w:tcPr>
            <w:tcW w:w="3403"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5.- Manual de funcionamiento</w:t>
            </w:r>
          </w:p>
          <w:p w:rsidR="00BD0A58" w:rsidRPr="006E7E47" w:rsidRDefault="00BD0A58" w:rsidP="00CC1683">
            <w:pPr>
              <w:jc w:val="both"/>
              <w:rPr>
                <w:rFonts w:ascii="Palatino Linotype" w:eastAsia="Palatino Linotype" w:hAnsi="Palatino Linotype" w:cs="Palatino Linotype"/>
                <w:i/>
                <w:color w:val="000000" w:themeColor="text1"/>
              </w:rPr>
            </w:pPr>
          </w:p>
        </w:tc>
        <w:tc>
          <w:tcPr>
            <w:tcW w:w="2410"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Se adjuntaron manuales</w:t>
            </w:r>
          </w:p>
        </w:tc>
        <w:tc>
          <w:tcPr>
            <w:tcW w:w="2409"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No  hay pronunciamiento </w:t>
            </w:r>
          </w:p>
        </w:tc>
        <w:tc>
          <w:tcPr>
            <w:tcW w:w="2127"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Actos consentidos </w:t>
            </w:r>
          </w:p>
        </w:tc>
      </w:tr>
      <w:tr w:rsidR="00CC1683" w:rsidRPr="006E7E47" w:rsidTr="00E56DD0">
        <w:tc>
          <w:tcPr>
            <w:tcW w:w="3403"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6.- Organigrama</w:t>
            </w:r>
          </w:p>
          <w:p w:rsidR="00BD0A58" w:rsidRPr="006E7E47" w:rsidRDefault="00BD0A58" w:rsidP="00CC1683">
            <w:pPr>
              <w:jc w:val="both"/>
              <w:rPr>
                <w:rFonts w:ascii="Palatino Linotype" w:eastAsia="Palatino Linotype" w:hAnsi="Palatino Linotype" w:cs="Palatino Linotype"/>
                <w:i/>
                <w:color w:val="000000" w:themeColor="text1"/>
              </w:rPr>
            </w:pPr>
          </w:p>
        </w:tc>
        <w:tc>
          <w:tcPr>
            <w:tcW w:w="2410"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Se adjunta </w:t>
            </w:r>
          </w:p>
        </w:tc>
        <w:tc>
          <w:tcPr>
            <w:tcW w:w="2409"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No hay pronunciamiento </w:t>
            </w:r>
          </w:p>
        </w:tc>
        <w:tc>
          <w:tcPr>
            <w:tcW w:w="2127"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Actos consentidos </w:t>
            </w:r>
          </w:p>
        </w:tc>
      </w:tr>
      <w:tr w:rsidR="00CC1683" w:rsidRPr="006E7E47" w:rsidTr="00E56DD0">
        <w:tc>
          <w:tcPr>
            <w:tcW w:w="3403"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7.-  Perfil de puestos</w:t>
            </w:r>
          </w:p>
          <w:p w:rsidR="00BD0A58" w:rsidRPr="006E7E47" w:rsidRDefault="00BD0A58" w:rsidP="00CC1683">
            <w:pPr>
              <w:jc w:val="both"/>
              <w:rPr>
                <w:rFonts w:ascii="Palatino Linotype" w:eastAsia="Palatino Linotype" w:hAnsi="Palatino Linotype" w:cs="Palatino Linotype"/>
                <w:i/>
                <w:color w:val="000000" w:themeColor="text1"/>
              </w:rPr>
            </w:pPr>
          </w:p>
        </w:tc>
        <w:tc>
          <w:tcPr>
            <w:tcW w:w="2410"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Se adjunta</w:t>
            </w:r>
          </w:p>
        </w:tc>
        <w:tc>
          <w:tcPr>
            <w:tcW w:w="2409"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No hay pronunciamiento </w:t>
            </w:r>
          </w:p>
        </w:tc>
        <w:tc>
          <w:tcPr>
            <w:tcW w:w="2127"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Actos consentidos </w:t>
            </w:r>
          </w:p>
        </w:tc>
      </w:tr>
      <w:tr w:rsidR="00CC1683" w:rsidRPr="006E7E47" w:rsidTr="00E56DD0">
        <w:tc>
          <w:tcPr>
            <w:tcW w:w="3403"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8.-   última nómina registrada </w:t>
            </w:r>
          </w:p>
          <w:p w:rsidR="00BD0A58" w:rsidRPr="006E7E47" w:rsidRDefault="00BD0A58" w:rsidP="00CC1683">
            <w:pPr>
              <w:jc w:val="both"/>
              <w:rPr>
                <w:rFonts w:ascii="Palatino Linotype" w:eastAsia="Palatino Linotype" w:hAnsi="Palatino Linotype" w:cs="Palatino Linotype"/>
                <w:i/>
                <w:color w:val="000000" w:themeColor="text1"/>
              </w:rPr>
            </w:pPr>
          </w:p>
        </w:tc>
        <w:tc>
          <w:tcPr>
            <w:tcW w:w="2410"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Se adjunta la última nómina</w:t>
            </w:r>
          </w:p>
        </w:tc>
        <w:tc>
          <w:tcPr>
            <w:tcW w:w="2409"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No hay pronunciamiento </w:t>
            </w:r>
          </w:p>
        </w:tc>
        <w:tc>
          <w:tcPr>
            <w:tcW w:w="2127"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Actos consentidos</w:t>
            </w:r>
          </w:p>
        </w:tc>
      </w:tr>
      <w:tr w:rsidR="00CC1683" w:rsidRPr="006E7E47" w:rsidTr="00E56DD0">
        <w:tc>
          <w:tcPr>
            <w:tcW w:w="3403"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9.-  Puestos vacantes con los que se cuentan al día de la recepción de la solicitud de información. </w:t>
            </w:r>
          </w:p>
          <w:p w:rsidR="00BD0A58" w:rsidRPr="006E7E47" w:rsidRDefault="00BD0A58" w:rsidP="00CC1683">
            <w:pPr>
              <w:jc w:val="both"/>
              <w:rPr>
                <w:rFonts w:ascii="Palatino Linotype" w:eastAsia="Palatino Linotype" w:hAnsi="Palatino Linotype" w:cs="Palatino Linotype"/>
                <w:i/>
                <w:color w:val="000000" w:themeColor="text1"/>
              </w:rPr>
            </w:pPr>
          </w:p>
        </w:tc>
        <w:tc>
          <w:tcPr>
            <w:tcW w:w="2410"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Se adjunta</w:t>
            </w:r>
          </w:p>
        </w:tc>
        <w:tc>
          <w:tcPr>
            <w:tcW w:w="2409"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No  hay pronunciamiento</w:t>
            </w:r>
          </w:p>
        </w:tc>
        <w:tc>
          <w:tcPr>
            <w:tcW w:w="2127"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Actos consentidos </w:t>
            </w:r>
          </w:p>
        </w:tc>
      </w:tr>
      <w:tr w:rsidR="00CC1683" w:rsidRPr="006E7E47" w:rsidTr="00E56DD0">
        <w:tc>
          <w:tcPr>
            <w:tcW w:w="3403" w:type="dxa"/>
          </w:tcPr>
          <w:p w:rsidR="00BD0A58" w:rsidRPr="006E7E47" w:rsidRDefault="00BD0A58"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10.- el salario mensual bruto de las personas titulares de: tesorería, contraloría interna, secretaría técnica, subdirección de administración, jefatura de oficina y dirección general.</w:t>
            </w:r>
          </w:p>
          <w:p w:rsidR="00BD0A58" w:rsidRPr="006E7E47" w:rsidRDefault="00BD0A58" w:rsidP="00CC1683">
            <w:pPr>
              <w:jc w:val="both"/>
              <w:rPr>
                <w:rFonts w:ascii="Palatino Linotype" w:eastAsia="Palatino Linotype" w:hAnsi="Palatino Linotype" w:cs="Palatino Linotype"/>
                <w:i/>
                <w:color w:val="000000" w:themeColor="text1"/>
              </w:rPr>
            </w:pPr>
          </w:p>
        </w:tc>
        <w:tc>
          <w:tcPr>
            <w:tcW w:w="2410"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Se observa en los recibos de nómina</w:t>
            </w:r>
          </w:p>
        </w:tc>
        <w:tc>
          <w:tcPr>
            <w:tcW w:w="2409"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 xml:space="preserve">No hay pronunciamiento </w:t>
            </w:r>
          </w:p>
        </w:tc>
        <w:tc>
          <w:tcPr>
            <w:tcW w:w="2127" w:type="dxa"/>
          </w:tcPr>
          <w:p w:rsidR="00BD0A58" w:rsidRPr="006E7E47" w:rsidRDefault="00BD0A58" w:rsidP="00CC1683">
            <w:pPr>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Actos consentidos</w:t>
            </w:r>
          </w:p>
        </w:tc>
      </w:tr>
    </w:tbl>
    <w:p w:rsidR="00D80574" w:rsidRPr="006E7E47" w:rsidRDefault="00D80574" w:rsidP="00CC1683">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9E7EF6" w:rsidRPr="006E7E47" w:rsidRDefault="009E7EF6"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6E7E47">
        <w:rPr>
          <w:rFonts w:ascii="Palatino Linotype" w:eastAsia="Palatino Linotype" w:hAnsi="Palatino Linotype" w:cs="Palatino Linotype"/>
          <w:color w:val="000000" w:themeColor="text1"/>
        </w:rPr>
        <w:t xml:space="preserve">De lo anterior, se tiene que el </w:t>
      </w:r>
      <w:r w:rsidRPr="006E7E47">
        <w:rPr>
          <w:rFonts w:ascii="Palatino Linotype" w:eastAsia="Palatino Linotype" w:hAnsi="Palatino Linotype" w:cs="Palatino Linotype"/>
          <w:b/>
          <w:color w:val="000000" w:themeColor="text1"/>
        </w:rPr>
        <w:t xml:space="preserve">RECURRENTE </w:t>
      </w:r>
      <w:r w:rsidRPr="006E7E47">
        <w:rPr>
          <w:rFonts w:ascii="Palatino Linotype" w:eastAsia="Palatino Linotype" w:hAnsi="Palatino Linotype" w:cs="Palatino Linotype"/>
          <w:color w:val="000000" w:themeColor="text1"/>
        </w:rPr>
        <w:t xml:space="preserve">solo se inconforma por los CURRICULUMS VITAE Y LOS NOMBRAMIENTOS de las servidora públicas referidas en el punto uno de la solicitud de información, situación por la cual para el resto de los puntos </w:t>
      </w:r>
      <w:r w:rsidRPr="006E7E47">
        <w:rPr>
          <w:rFonts w:ascii="Palatino Linotype" w:eastAsia="Palatino Linotype" w:hAnsi="Palatino Linotype" w:cs="Palatino Linotype"/>
          <w:color w:val="000000" w:themeColor="text1"/>
        </w:rPr>
        <w:lastRenderedPageBreak/>
        <w:t xml:space="preserve">de las solicitud se configuran los actos consentidos, situación por la cual se analiza lo siguiente. </w:t>
      </w:r>
    </w:p>
    <w:p w:rsidR="009E7EF6" w:rsidRPr="006E7E47" w:rsidRDefault="009E7EF6" w:rsidP="00CC16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11D7B" w:rsidRPr="006E7E47" w:rsidRDefault="00D11D7B"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En esa línea, al no existir inconformidad del resto de información, es que se tiene por consentida, ya</w:t>
      </w:r>
      <w:r w:rsidRPr="006E7E4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6E7E47">
        <w:rPr>
          <w:rFonts w:ascii="Palatino Linotype" w:eastAsia="Palatino Linotype" w:hAnsi="Palatino Linotype" w:cs="Palatino Linotype"/>
          <w:b/>
          <w:color w:val="000000" w:themeColor="text1"/>
        </w:rPr>
        <w:t>actos consentidos</w:t>
      </w:r>
      <w:r w:rsidRPr="006E7E47">
        <w:rPr>
          <w:rFonts w:ascii="Palatino Linotype" w:eastAsia="Palatino Linotype" w:hAnsi="Palatino Linotype" w:cs="Palatino Linotype"/>
          <w:color w:val="000000" w:themeColor="text1"/>
        </w:rPr>
        <w:t>.</w:t>
      </w:r>
    </w:p>
    <w:p w:rsidR="00D11D7B" w:rsidRPr="006E7E47" w:rsidRDefault="00D11D7B" w:rsidP="00CC168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D11D7B" w:rsidRPr="006E7E47" w:rsidRDefault="00D11D7B"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D11D7B" w:rsidRPr="006E7E47" w:rsidRDefault="00D11D7B" w:rsidP="00CC1683">
      <w:pPr>
        <w:pBdr>
          <w:top w:val="nil"/>
          <w:left w:val="nil"/>
          <w:bottom w:val="nil"/>
          <w:right w:val="nil"/>
          <w:between w:val="nil"/>
        </w:pBd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t>“REVISIÓN EN AMPARO. LOS RESOLUTIVOS NO COMBATIDOS DEBEN DECLARARSE FIRMES. </w:t>
      </w:r>
      <w:r w:rsidRPr="006E7E47">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6E7E47">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6E7E47">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6E7E47">
        <w:rPr>
          <w:rFonts w:ascii="Palatino Linotype" w:eastAsia="Palatino Linotype" w:hAnsi="Palatino Linotype" w:cs="Palatino Linotype"/>
          <w:i/>
          <w:color w:val="000000" w:themeColor="text1"/>
        </w:rPr>
        <w:t>.”</w:t>
      </w:r>
    </w:p>
    <w:p w:rsidR="00D11D7B" w:rsidRPr="006E7E47" w:rsidRDefault="00D11D7B" w:rsidP="00CC1683">
      <w:pPr>
        <w:pBdr>
          <w:top w:val="nil"/>
          <w:left w:val="nil"/>
          <w:bottom w:val="nil"/>
          <w:right w:val="nil"/>
          <w:between w:val="nil"/>
        </w:pBdr>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(Énfasis añadido)</w:t>
      </w:r>
    </w:p>
    <w:p w:rsidR="00D11D7B" w:rsidRPr="006E7E47" w:rsidRDefault="00D11D7B" w:rsidP="00CC1683">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D11D7B" w:rsidRPr="006E7E47" w:rsidRDefault="00D11D7B"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Consecutivamente, </w:t>
      </w:r>
      <w:r w:rsidRPr="006E7E47">
        <w:rPr>
          <w:rFonts w:ascii="Palatino Linotype" w:eastAsia="Palatino Linotype" w:hAnsi="Palatino Linotype" w:cs="Palatino Linotype"/>
          <w:b/>
          <w:color w:val="000000" w:themeColor="text1"/>
        </w:rPr>
        <w:t xml:space="preserve">la parte de la respuesta que no fue impugnada debe </w:t>
      </w:r>
      <w:r w:rsidRPr="006E7E47">
        <w:rPr>
          <w:rFonts w:ascii="Palatino Linotype" w:eastAsia="Palatino Linotype" w:hAnsi="Palatino Linotype" w:cs="Palatino Linotype"/>
          <w:color w:val="000000" w:themeColor="text1"/>
        </w:rPr>
        <w:t>declararse</w:t>
      </w:r>
      <w:r w:rsidRPr="006E7E4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color w:val="000000" w:themeColor="text1"/>
        </w:rPr>
        <w:t>consentida</w:t>
      </w:r>
      <w:r w:rsidRPr="006E7E47">
        <w:rPr>
          <w:rFonts w:ascii="Palatino Linotype" w:eastAsia="Palatino Linotype" w:hAnsi="Palatino Linotype" w:cs="Palatino Linotype"/>
          <w:b/>
          <w:color w:val="000000" w:themeColor="text1"/>
        </w:rPr>
        <w:t xml:space="preserve"> por el recurrente, toda vez que no realizó </w:t>
      </w:r>
      <w:r w:rsidRPr="006E7E47">
        <w:rPr>
          <w:rFonts w:ascii="Palatino Linotype" w:eastAsia="Palatino Linotype" w:hAnsi="Palatino Linotype" w:cs="Palatino Linotype"/>
          <w:color w:val="000000" w:themeColor="text1"/>
        </w:rPr>
        <w:t>manifestaciones</w:t>
      </w:r>
      <w:r w:rsidRPr="006E7E47">
        <w:rPr>
          <w:rFonts w:ascii="Palatino Linotype" w:eastAsia="Palatino Linotype" w:hAnsi="Palatino Linotype" w:cs="Palatino Linotype"/>
          <w:b/>
          <w:color w:val="000000" w:themeColor="text1"/>
        </w:rPr>
        <w:t xml:space="preserve"> de inconformidad</w:t>
      </w:r>
      <w:r w:rsidRPr="006E7E47">
        <w:rPr>
          <w:rFonts w:ascii="Palatino Linotype" w:eastAsia="Palatino Linotype" w:hAnsi="Palatino Linotype" w:cs="Palatino Linotype"/>
          <w:color w:val="000000" w:themeColor="text1"/>
        </w:rPr>
        <w:t xml:space="preserve">; por lo que, no pueden producirse efectos jurídicos tendentes a revocar, confirmar o modificar el acto reclamado ya que se infiere su consentimiento ante la falta de impugnación eficaz. </w:t>
      </w:r>
      <w:r w:rsidRPr="006E7E47">
        <w:rPr>
          <w:rFonts w:ascii="Palatino Linotype" w:eastAsia="Palatino Linotype" w:hAnsi="Palatino Linotype" w:cs="Palatino Linotype"/>
          <w:color w:val="000000" w:themeColor="text1"/>
        </w:rPr>
        <w:lastRenderedPageBreak/>
        <w:t>Sirve de sustento a lo anterior por analogía la tesis jurisprudencial número 176,608 del Semanario Judicial de la Federación y su Gaceta que a la letra dice:</w:t>
      </w:r>
    </w:p>
    <w:p w:rsidR="00D11D7B" w:rsidRPr="006E7E47" w:rsidRDefault="00D11D7B" w:rsidP="00CC1683">
      <w:pPr>
        <w:pBdr>
          <w:top w:val="nil"/>
          <w:left w:val="nil"/>
          <w:bottom w:val="nil"/>
          <w:right w:val="nil"/>
          <w:between w:val="nil"/>
        </w:pBd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t>“ACTOS CONSENTIDOS. SON LOS QUE NO SE IMPUGNAN MEDIANTE EL RECURSO IDÓNEO. </w:t>
      </w:r>
      <w:r w:rsidRPr="006E7E47">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6E7E47">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11D7B" w:rsidRPr="006E7E47" w:rsidRDefault="00D11D7B" w:rsidP="00CC1683">
      <w:pPr>
        <w:pBdr>
          <w:top w:val="nil"/>
          <w:left w:val="nil"/>
          <w:bottom w:val="nil"/>
          <w:right w:val="nil"/>
          <w:between w:val="nil"/>
        </w:pBdr>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(Énfasis añadido)</w:t>
      </w:r>
    </w:p>
    <w:p w:rsidR="00D11D7B" w:rsidRPr="006E7E47" w:rsidRDefault="00D11D7B" w:rsidP="00CC16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11D7B" w:rsidRPr="006E7E47" w:rsidRDefault="00D11D7B" w:rsidP="00CC1683">
      <w:pPr>
        <w:pStyle w:val="Prrafodelista"/>
        <w:ind w:left="0"/>
        <w:rPr>
          <w:rFonts w:ascii="Palatino Linotype" w:eastAsia="Palatino Linotype" w:hAnsi="Palatino Linotype" w:cs="Palatino Linotype"/>
          <w:color w:val="000000" w:themeColor="text1"/>
        </w:rPr>
      </w:pPr>
    </w:p>
    <w:p w:rsidR="00D11D7B" w:rsidRPr="006E7E47" w:rsidRDefault="00D11D7B"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Ahora bien, respecto del punto combatido en la solicitud de información se debe referir lo siguiente. </w:t>
      </w:r>
    </w:p>
    <w:tbl>
      <w:tblPr>
        <w:tblStyle w:val="Tablaconcuadrcula"/>
        <w:tblW w:w="9776" w:type="dxa"/>
        <w:tblLook w:val="04A0" w:firstRow="1" w:lastRow="0" w:firstColumn="1" w:lastColumn="0" w:noHBand="0" w:noVBand="1"/>
      </w:tblPr>
      <w:tblGrid>
        <w:gridCol w:w="4815"/>
        <w:gridCol w:w="4961"/>
      </w:tblGrid>
      <w:tr w:rsidR="00CC1683" w:rsidRPr="006E7E47" w:rsidTr="00D208B7">
        <w:tc>
          <w:tcPr>
            <w:tcW w:w="4815" w:type="dxa"/>
          </w:tcPr>
          <w:p w:rsidR="00D11D7B" w:rsidRPr="006E7E47" w:rsidRDefault="00D11D7B" w:rsidP="00D208B7">
            <w:pPr>
              <w:tabs>
                <w:tab w:val="left" w:pos="0"/>
              </w:tabs>
              <w:jc w:val="center"/>
              <w:rPr>
                <w:rFonts w:ascii="Palatino Linotype" w:eastAsia="Palatino Linotype" w:hAnsi="Palatino Linotype" w:cs="Palatino Linotype"/>
                <w:b/>
                <w:color w:val="000000" w:themeColor="text1"/>
              </w:rPr>
            </w:pPr>
            <w:r w:rsidRPr="006E7E47">
              <w:rPr>
                <w:rFonts w:ascii="Palatino Linotype" w:eastAsia="Palatino Linotype" w:hAnsi="Palatino Linotype" w:cs="Palatino Linotype"/>
                <w:b/>
                <w:color w:val="000000" w:themeColor="text1"/>
              </w:rPr>
              <w:t>Curriculum Vitae</w:t>
            </w:r>
          </w:p>
        </w:tc>
        <w:tc>
          <w:tcPr>
            <w:tcW w:w="4961" w:type="dxa"/>
          </w:tcPr>
          <w:p w:rsidR="00D11D7B" w:rsidRPr="006E7E47" w:rsidRDefault="00D11D7B" w:rsidP="00D208B7">
            <w:pPr>
              <w:tabs>
                <w:tab w:val="left" w:pos="0"/>
              </w:tabs>
              <w:jc w:val="center"/>
              <w:rPr>
                <w:rFonts w:ascii="Palatino Linotype" w:eastAsia="Palatino Linotype" w:hAnsi="Palatino Linotype" w:cs="Palatino Linotype"/>
                <w:b/>
                <w:color w:val="000000" w:themeColor="text1"/>
              </w:rPr>
            </w:pPr>
            <w:r w:rsidRPr="006E7E47">
              <w:rPr>
                <w:rFonts w:ascii="Palatino Linotype" w:eastAsia="Palatino Linotype" w:hAnsi="Palatino Linotype" w:cs="Palatino Linotype"/>
                <w:b/>
                <w:color w:val="000000" w:themeColor="text1"/>
              </w:rPr>
              <w:t>Nombramientos</w:t>
            </w:r>
          </w:p>
        </w:tc>
      </w:tr>
      <w:tr w:rsidR="00D11D7B" w:rsidRPr="006E7E47" w:rsidTr="00D208B7">
        <w:tc>
          <w:tcPr>
            <w:tcW w:w="4815" w:type="dxa"/>
          </w:tcPr>
          <w:p w:rsidR="00D11D7B" w:rsidRPr="006E7E47" w:rsidRDefault="00D11D7B" w:rsidP="00CC1683">
            <w:pPr>
              <w:tabs>
                <w:tab w:val="left" w:pos="0"/>
              </w:tabs>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En respuesta inicial fueron remitidos los siguientes: </w:t>
            </w:r>
          </w:p>
          <w:p w:rsidR="00D11D7B" w:rsidRPr="006E7E47" w:rsidRDefault="00D11D7B" w:rsidP="00CC1683">
            <w:pPr>
              <w:pStyle w:val="Prrafodelista"/>
              <w:numPr>
                <w:ilvl w:val="0"/>
                <w:numId w:val="10"/>
              </w:numPr>
              <w:tabs>
                <w:tab w:val="left" w:pos="0"/>
              </w:tabs>
              <w:ind w:left="0"/>
              <w:jc w:val="both"/>
              <w:rPr>
                <w:rFonts w:ascii="Palatino Linotype" w:eastAsia="Palatino Linotype" w:hAnsi="Palatino Linotype" w:cs="Palatino Linotype"/>
                <w:i/>
                <w:color w:val="000000" w:themeColor="text1"/>
                <w:lang w:val="es-ES_tradnl"/>
              </w:rPr>
            </w:pPr>
            <w:r w:rsidRPr="006E7E47">
              <w:rPr>
                <w:rFonts w:ascii="Palatino Linotype" w:eastAsia="Palatino Linotype" w:hAnsi="Palatino Linotype" w:cs="Palatino Linotype"/>
                <w:i/>
                <w:color w:val="000000" w:themeColor="text1"/>
                <w:lang w:val="es-ES_tradnl"/>
              </w:rPr>
              <w:t xml:space="preserve">CV de María de los Ángeles Matehuala Reyes (donde se dejan visibles datos personales como domicilio particular, número telefónico y correo electrónico particular) </w:t>
            </w:r>
          </w:p>
          <w:p w:rsidR="00D11D7B" w:rsidRPr="006E7E47" w:rsidRDefault="00D11D7B" w:rsidP="00CC1683">
            <w:pPr>
              <w:numPr>
                <w:ilvl w:val="0"/>
                <w:numId w:val="10"/>
              </w:numPr>
              <w:tabs>
                <w:tab w:val="left" w:pos="0"/>
              </w:tabs>
              <w:ind w:left="0"/>
              <w:jc w:val="both"/>
              <w:rPr>
                <w:rFonts w:ascii="Palatino Linotype" w:eastAsia="Palatino Linotype" w:hAnsi="Palatino Linotype" w:cs="Palatino Linotype"/>
                <w:i/>
                <w:color w:val="000000" w:themeColor="text1"/>
                <w:lang w:val="es-ES_tradnl"/>
              </w:rPr>
            </w:pPr>
            <w:r w:rsidRPr="006E7E47">
              <w:rPr>
                <w:rFonts w:ascii="Palatino Linotype" w:eastAsia="Palatino Linotype" w:hAnsi="Palatino Linotype" w:cs="Palatino Linotype"/>
                <w:i/>
                <w:color w:val="000000" w:themeColor="text1"/>
                <w:lang w:val="es-ES_tradnl"/>
              </w:rPr>
              <w:t xml:space="preserve">CV de Yendi Merari Zúñiga Guzmán (donde se dejan visibles datos personales como domicilio particular, número telefónico y correo electrónico particular) </w:t>
            </w:r>
          </w:p>
          <w:p w:rsidR="00D11D7B" w:rsidRPr="006E7E47" w:rsidRDefault="00D11D7B" w:rsidP="00CC1683">
            <w:pPr>
              <w:numPr>
                <w:ilvl w:val="0"/>
                <w:numId w:val="10"/>
              </w:numPr>
              <w:tabs>
                <w:tab w:val="left" w:pos="0"/>
              </w:tabs>
              <w:ind w:left="0"/>
              <w:jc w:val="both"/>
              <w:rPr>
                <w:rFonts w:ascii="Palatino Linotype" w:eastAsia="Palatino Linotype" w:hAnsi="Palatino Linotype" w:cs="Palatino Linotype"/>
                <w:i/>
                <w:color w:val="000000" w:themeColor="text1"/>
                <w:lang w:val="es-ES_tradnl"/>
              </w:rPr>
            </w:pPr>
            <w:r w:rsidRPr="006E7E47">
              <w:rPr>
                <w:rFonts w:ascii="Palatino Linotype" w:eastAsia="Palatino Linotype" w:hAnsi="Palatino Linotype" w:cs="Palatino Linotype"/>
                <w:i/>
                <w:color w:val="000000" w:themeColor="text1"/>
              </w:rPr>
              <w:t>CV  de Blanca Estela Rodríguez Jaramillo</w:t>
            </w:r>
          </w:p>
          <w:p w:rsidR="00A03696" w:rsidRPr="006E7E47" w:rsidRDefault="00A03696" w:rsidP="00CC1683">
            <w:pPr>
              <w:tabs>
                <w:tab w:val="left" w:pos="0"/>
              </w:tabs>
              <w:jc w:val="both"/>
              <w:rPr>
                <w:rFonts w:ascii="Palatino Linotype" w:eastAsia="Palatino Linotype" w:hAnsi="Palatino Linotype" w:cs="Palatino Linotype"/>
                <w:i/>
                <w:color w:val="000000" w:themeColor="text1"/>
                <w:lang w:val="es-ES_tradnl"/>
              </w:rPr>
            </w:pPr>
          </w:p>
          <w:p w:rsidR="00D11D7B" w:rsidRPr="006E7E47" w:rsidRDefault="00D11D7B" w:rsidP="00CC1683">
            <w:pPr>
              <w:tabs>
                <w:tab w:val="left" w:pos="0"/>
              </w:tabs>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En la etapa de manifestaciones fueron remitidos nuevamente los tres nombramientos, esta vez versión pública, en los cuales clasifico los datos que de manera inicial había dejado a la vista, sin embargo no se entregó el Acta del Comité de Transparencia, mediante el cual de manera </w:t>
            </w:r>
            <w:r w:rsidRPr="006E7E47">
              <w:rPr>
                <w:rFonts w:ascii="Palatino Linotype" w:eastAsia="Palatino Linotype" w:hAnsi="Palatino Linotype" w:cs="Palatino Linotype"/>
                <w:i/>
                <w:color w:val="000000" w:themeColor="text1"/>
              </w:rPr>
              <w:lastRenderedPageBreak/>
              <w:t xml:space="preserve">fundada y motivada expusiera las razones por las cuales se clasificaron dichos datos. </w:t>
            </w:r>
          </w:p>
          <w:p w:rsidR="00B54247" w:rsidRPr="006E7E47" w:rsidRDefault="00B54247" w:rsidP="00CC1683">
            <w:pPr>
              <w:tabs>
                <w:tab w:val="left" w:pos="0"/>
              </w:tabs>
              <w:jc w:val="both"/>
              <w:rPr>
                <w:rFonts w:ascii="Palatino Linotype" w:eastAsia="Palatino Linotype" w:hAnsi="Palatino Linotype" w:cs="Palatino Linotype"/>
                <w:i/>
                <w:color w:val="000000" w:themeColor="text1"/>
                <w:lang w:val="es-ES_tradnl"/>
              </w:rPr>
            </w:pPr>
            <w:r w:rsidRPr="006E7E47">
              <w:rPr>
                <w:rFonts w:ascii="Palatino Linotype" w:eastAsia="Palatino Linotype" w:hAnsi="Palatino Linotype" w:cs="Palatino Linotype"/>
                <w:i/>
                <w:color w:val="000000" w:themeColor="text1"/>
              </w:rPr>
              <w:t xml:space="preserve">Situación por la cual se deberá de ordenar dicho acuerdo para que sustente la versión pública de los Curriculum remitos en manifestaciones. </w:t>
            </w:r>
          </w:p>
          <w:p w:rsidR="00D11D7B" w:rsidRPr="006E7E47" w:rsidRDefault="00D11D7B" w:rsidP="00CC1683">
            <w:pPr>
              <w:tabs>
                <w:tab w:val="left" w:pos="0"/>
              </w:tabs>
              <w:jc w:val="both"/>
              <w:rPr>
                <w:rFonts w:ascii="Palatino Linotype" w:eastAsia="Palatino Linotype" w:hAnsi="Palatino Linotype" w:cs="Palatino Linotype"/>
                <w:color w:val="000000" w:themeColor="text1"/>
              </w:rPr>
            </w:pPr>
          </w:p>
        </w:tc>
        <w:tc>
          <w:tcPr>
            <w:tcW w:w="4961" w:type="dxa"/>
          </w:tcPr>
          <w:p w:rsidR="00D11D7B" w:rsidRPr="006E7E47" w:rsidRDefault="00D11D7B" w:rsidP="00CC1683">
            <w:pPr>
              <w:tabs>
                <w:tab w:val="left" w:pos="0"/>
              </w:tabs>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lastRenderedPageBreak/>
              <w:t xml:space="preserve">En respuesta inicial fueron remitidos los siguientes: </w:t>
            </w:r>
          </w:p>
          <w:p w:rsidR="00D11D7B" w:rsidRPr="006E7E47" w:rsidRDefault="00D11D7B" w:rsidP="00CC1683">
            <w:pPr>
              <w:pStyle w:val="Prrafodelista"/>
              <w:numPr>
                <w:ilvl w:val="0"/>
                <w:numId w:val="10"/>
              </w:numPr>
              <w:pBdr>
                <w:top w:val="nil"/>
                <w:left w:val="nil"/>
                <w:bottom w:val="nil"/>
                <w:right w:val="nil"/>
                <w:between w:val="nil"/>
              </w:pBdr>
              <w:tabs>
                <w:tab w:val="left" w:pos="0"/>
              </w:tabs>
              <w:ind w:left="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Nombramiento de Yendi Merari Zúñiga Guzmán</w:t>
            </w:r>
          </w:p>
          <w:p w:rsidR="00D11D7B" w:rsidRPr="006E7E47" w:rsidRDefault="00D11D7B" w:rsidP="00CC1683">
            <w:pPr>
              <w:tabs>
                <w:tab w:val="left" w:pos="0"/>
              </w:tabs>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Nombramiento de María de los Ángeles Matehuala Reyes</w:t>
            </w:r>
          </w:p>
          <w:p w:rsidR="00D11D7B" w:rsidRPr="006E7E47" w:rsidRDefault="00D11D7B" w:rsidP="00CC1683">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Y en la etapa de manifestaciones fu remitido el nombramiento de Blanca Estela Rodríguez Jaramillo. </w:t>
            </w:r>
          </w:p>
          <w:p w:rsidR="00D11D7B" w:rsidRPr="006E7E47" w:rsidRDefault="00D11D7B" w:rsidP="00CC1683">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t>Situación por la cual este punto de la solicitud quedo colmad</w:t>
            </w:r>
            <w:r w:rsidR="00E56DD0" w:rsidRPr="006E7E47">
              <w:rPr>
                <w:rFonts w:ascii="Palatino Linotype" w:eastAsia="Palatino Linotype" w:hAnsi="Palatino Linotype" w:cs="Palatino Linotype"/>
                <w:b/>
                <w:i/>
                <w:color w:val="000000" w:themeColor="text1"/>
              </w:rPr>
              <w:t>o</w:t>
            </w:r>
            <w:r w:rsidRPr="006E7E47">
              <w:rPr>
                <w:rFonts w:ascii="Palatino Linotype" w:eastAsia="Palatino Linotype" w:hAnsi="Palatino Linotype" w:cs="Palatino Linotype"/>
                <w:b/>
                <w:i/>
                <w:color w:val="000000" w:themeColor="text1"/>
              </w:rPr>
              <w:t xml:space="preserve">, toda vez que la Subdirección de Administración hizo entrega de los documentos. </w:t>
            </w:r>
          </w:p>
          <w:p w:rsidR="00D11D7B" w:rsidRPr="006E7E47" w:rsidRDefault="00D11D7B" w:rsidP="00CC1683">
            <w:pPr>
              <w:tabs>
                <w:tab w:val="left" w:pos="0"/>
              </w:tabs>
              <w:jc w:val="both"/>
              <w:rPr>
                <w:rFonts w:ascii="Palatino Linotype" w:eastAsia="Palatino Linotype" w:hAnsi="Palatino Linotype" w:cs="Palatino Linotype"/>
                <w:color w:val="000000" w:themeColor="text1"/>
              </w:rPr>
            </w:pPr>
          </w:p>
        </w:tc>
      </w:tr>
    </w:tbl>
    <w:p w:rsidR="00D11D7B" w:rsidRPr="006E7E47" w:rsidRDefault="00D11D7B" w:rsidP="00CC16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B54247" w:rsidRPr="006E7E47" w:rsidRDefault="00B54247"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De la tabla realizada se tiene que el </w:t>
      </w:r>
      <w:r w:rsidRPr="006E7E47">
        <w:rPr>
          <w:rFonts w:ascii="Palatino Linotype" w:eastAsia="Palatino Linotype" w:hAnsi="Palatino Linotype" w:cs="Palatino Linotype"/>
          <w:b/>
          <w:color w:val="000000" w:themeColor="text1"/>
        </w:rPr>
        <w:t xml:space="preserve">SUJETO OBLIGADO </w:t>
      </w:r>
      <w:r w:rsidRPr="006E7E47">
        <w:rPr>
          <w:rFonts w:ascii="Palatino Linotype" w:eastAsia="Palatino Linotype" w:hAnsi="Palatino Linotype" w:cs="Palatino Linotype"/>
          <w:color w:val="000000" w:themeColor="text1"/>
        </w:rPr>
        <w:t xml:space="preserve">fue omiso en entregar el Acta del Comité de Transparencia que sustentara la versión pública de los Curriculum Vitae remitidos en la etapa de manifestaciones, situación por la cual se hace el siguiente </w:t>
      </w:r>
      <w:r w:rsidR="00CC1683" w:rsidRPr="006E7E47">
        <w:rPr>
          <w:rFonts w:ascii="Palatino Linotype" w:eastAsia="Palatino Linotype" w:hAnsi="Palatino Linotype" w:cs="Palatino Linotype"/>
          <w:color w:val="000000" w:themeColor="text1"/>
        </w:rPr>
        <w:t>análisis</w:t>
      </w:r>
      <w:r w:rsidRPr="006E7E47">
        <w:rPr>
          <w:rFonts w:ascii="Palatino Linotype" w:eastAsia="Palatino Linotype" w:hAnsi="Palatino Linotype" w:cs="Palatino Linotype"/>
          <w:color w:val="000000" w:themeColor="text1"/>
        </w:rPr>
        <w:t xml:space="preserve">. </w:t>
      </w:r>
    </w:p>
    <w:p w:rsidR="00B54247" w:rsidRPr="006E7E47" w:rsidRDefault="00B54247" w:rsidP="00CC16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43D92" w:rsidRPr="006E7E47" w:rsidRDefault="00D43D92"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val="es-ES_tradnl" w:eastAsia="es-ES"/>
        </w:rPr>
      </w:pPr>
      <w:r w:rsidRPr="006E7E47">
        <w:rPr>
          <w:rFonts w:ascii="Palatino Linotype" w:eastAsia="Palatino Linotype" w:hAnsi="Palatino Linotype" w:cs="Palatino Linotype"/>
          <w:color w:val="000000" w:themeColor="text1"/>
          <w:lang w:val="es-ES_tradnl" w:eastAsia="es-ES"/>
        </w:rPr>
        <w:t xml:space="preserve"> En esa línea se determina que de acuerdo con  la Ley de Transparencia y Acceso a la Información Pública del Estado de México y Municipios, regula lo siguiente en cuanto a la clasificación de la información. </w:t>
      </w:r>
    </w:p>
    <w:p w:rsidR="00D43D92" w:rsidRPr="006E7E47" w:rsidRDefault="00D43D92" w:rsidP="00CC1683">
      <w:pP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Artículo 49. Los Comités de Transparencia tendrán las siguientes atribuciones: </w:t>
      </w:r>
    </w:p>
    <w:p w:rsidR="00D43D92" w:rsidRPr="006E7E47" w:rsidRDefault="00D43D92" w:rsidP="00CC1683">
      <w:pPr>
        <w:numPr>
          <w:ilvl w:val="0"/>
          <w:numId w:val="1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Instituir, coordinar y supervisar en términos de las disposiciones aplicables, las acciones, medidas y procedimientos que coadyuven a asegurar una mayor eficacia en la gestión y atención de las solicitudes en materia de acceso a la información;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b/>
          <w:i/>
          <w:color w:val="000000" w:themeColor="text1"/>
          <w:lang w:val="es-ES_tradnl" w:eastAsia="es-ES"/>
        </w:rPr>
      </w:pPr>
      <w:r w:rsidRPr="006E7E47">
        <w:rPr>
          <w:rFonts w:ascii="Palatino Linotype" w:eastAsia="Palatino Linotype" w:hAnsi="Palatino Linotype" w:cs="Palatino Linotype"/>
          <w:b/>
          <w:i/>
          <w:color w:val="000000" w:themeColor="text1"/>
          <w:lang w:val="es-ES_tradnl" w:eastAsia="es-ES"/>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IV. Establecer políticas para facilitar la obtención y entrega de información en las solicitudes que permita el adecuado ejercicio del derecho de acceso a la información;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V. Promover la capacitación y actualización de los servidores públicos o integrantes adscritos a las unidades de transparencia;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lastRenderedPageBreak/>
        <w:t xml:space="preserve">VI. Establecer programas de capacitación en materia de transparencia, acceso a la información, accesibilidad y protección de datos personales, para todos los servidores públicos o integrantes del sujeto obligado;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VII. Solicitar y autorizar la ampliación del plazo de reserva de la información a que se refiere esta Ley;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b/>
          <w:i/>
          <w:color w:val="000000" w:themeColor="text1"/>
          <w:lang w:val="es-ES_tradnl" w:eastAsia="es-ES"/>
        </w:rPr>
      </w:pPr>
      <w:r w:rsidRPr="006E7E47">
        <w:rPr>
          <w:rFonts w:ascii="Palatino Linotype" w:eastAsia="Palatino Linotype" w:hAnsi="Palatino Linotype" w:cs="Palatino Linotype"/>
          <w:b/>
          <w:i/>
          <w:color w:val="000000" w:themeColor="text1"/>
          <w:lang w:val="es-ES_tradnl" w:eastAsia="es-ES"/>
        </w:rPr>
        <w:t>VIII. Aprobar, modificar o revocar la clasificación de la información</w:t>
      </w:r>
      <w:r w:rsidRPr="006E7E47">
        <w:rPr>
          <w:rFonts w:ascii="Palatino Linotype" w:eastAsia="Calibri" w:hAnsi="Palatino Linotype" w:cs="Calibri"/>
          <w:b/>
          <w:i/>
          <w:color w:val="000000" w:themeColor="text1"/>
          <w:lang w:val="es-ES_tradnl" w:eastAsia="es-ES"/>
        </w:rPr>
        <w:t xml:space="preserve">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IX. Supervisar la aplicación de los lineamientos en materia de acceso a la información pública para el manejo, mantenimiento y seguridad de los datos personales, así como de los criterios de clasificación expedidos por el Instituto;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X. Elaborar un programa para facilitar la sistematización y actualización de la información, mismo que deberá remitirse al Instituto dentro de los primeros veinte días de cada año;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XI. Recabar y enviar al Instituto, de conformidad con los lineamientos que éste expida, los datos necesarios para la elaboración del informe anual;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XII. Emitir las resoluciones que correspondan para la atención de las solicitudes de información;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XIII. Dictaminar las declaratorias de inexistencia de la información que les remitan las unidades administrativas y resolver en consecuencia;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XIV. Supervisar el registro y actualización de las solicitudes de acceso a la información, así como sus trámites, costos y resultados;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XV. Fomentar la cultura de transparencia;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XVI. Supervisar el cumplimiento de criterios y lineamientos en materia de información clasificada;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XVII. Vigilar el cumplimiento de las resoluciones y recomendaciones que emita el Instituto; y </w:t>
      </w:r>
    </w:p>
    <w:p w:rsidR="00D43D92" w:rsidRPr="006E7E47" w:rsidRDefault="00D43D92" w:rsidP="00CC1683">
      <w:pPr>
        <w:pBdr>
          <w:top w:val="nil"/>
          <w:left w:val="nil"/>
          <w:bottom w:val="nil"/>
          <w:right w:val="nil"/>
          <w:between w:val="nil"/>
        </w:pBdr>
        <w:jc w:val="both"/>
        <w:rPr>
          <w:rFonts w:ascii="Palatino Linotype" w:eastAsia="Calibri" w:hAnsi="Palatino Linotype" w:cs="Calibr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XVIII. Las demás que se desprendan de la presente Ley y las disposiciones jurídicas aplicables, que faciliten el acceso a la información.</w:t>
      </w:r>
      <w:r w:rsidRPr="006E7E47">
        <w:rPr>
          <w:rFonts w:ascii="Palatino Linotype" w:eastAsia="Calibri" w:hAnsi="Palatino Linotype" w:cs="Calibri"/>
          <w:color w:val="000000" w:themeColor="text1"/>
          <w:lang w:val="es-ES_tradnl" w:eastAsia="es-ES"/>
        </w:rPr>
        <w:t xml:space="preserve">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b/>
          <w:i/>
          <w:color w:val="000000" w:themeColor="text1"/>
          <w:lang w:val="es-ES_tradnl" w:eastAsia="es-ES"/>
        </w:rPr>
        <w:t>Artículo 53.</w:t>
      </w:r>
      <w:r w:rsidRPr="006E7E47">
        <w:rPr>
          <w:rFonts w:ascii="Palatino Linotype" w:eastAsia="Palatino Linotype" w:hAnsi="Palatino Linotype" w:cs="Palatino Linotype"/>
          <w:i/>
          <w:color w:val="000000" w:themeColor="text1"/>
          <w:lang w:val="es-ES_tradnl" w:eastAsia="es-ES"/>
        </w:rPr>
        <w:t xml:space="preserve"> Las Unidades de Transparencia tendrán las siguientes funciones: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D43D92" w:rsidRPr="006E7E47" w:rsidRDefault="00D43D92" w:rsidP="00CC1683">
      <w:pPr>
        <w:pBdr>
          <w:top w:val="nil"/>
          <w:left w:val="nil"/>
          <w:bottom w:val="nil"/>
          <w:right w:val="nil"/>
          <w:between w:val="nil"/>
        </w:pBdr>
        <w:jc w:val="both"/>
        <w:rPr>
          <w:rFonts w:ascii="Palatino Linotype" w:eastAsia="Calibri" w:hAnsi="Palatino Linotype" w:cs="Calibr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II. Recibir, tramitar y dar respuesta a las solicitudes de acceso a la información;</w:t>
      </w:r>
      <w:r w:rsidRPr="006E7E47">
        <w:rPr>
          <w:rFonts w:ascii="Palatino Linotype" w:eastAsia="Calibri" w:hAnsi="Palatino Linotype" w:cs="Calibri"/>
          <w:color w:val="000000" w:themeColor="text1"/>
          <w:lang w:val="es-ES_tradnl" w:eastAsia="es-ES"/>
        </w:rPr>
        <w:t xml:space="preserve">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III Auxiliar a los particulares en la elaboración de solicitudes de acceso a la información y, en su caso, orientarlos sobre los sujetos obligados competentes conforme a la normatividad aplicable;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IV. Realizar, con efectividad, los trámites internos necesarios para la atención de las solicitudes de acceso a la información;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V. Entregar, en su caso, a los particulares la información solicitada;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VI. Efectuar las notificaciones a los solicitantes;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lastRenderedPageBreak/>
        <w:t xml:space="preserve">VII. Proponer al Comité de Transparencia, los procedimientos internos que aseguren la mayor eficiencia en la gestión de las solicitudes de acceso a la información, conforme a la normatividad aplicable;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VIII. Proponer a quien preside el Comité de Transparencia, personal habilitado que sea necesario para recibir y dar trámite a las solicitudes de acceso a la información;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b/>
          <w:i/>
          <w:color w:val="000000" w:themeColor="text1"/>
          <w:lang w:val="es-ES_tradnl" w:eastAsia="es-ES"/>
        </w:rPr>
      </w:pPr>
      <w:r w:rsidRPr="006E7E47">
        <w:rPr>
          <w:rFonts w:ascii="Palatino Linotype" w:eastAsia="Palatino Linotype" w:hAnsi="Palatino Linotype" w:cs="Palatino Linotype"/>
          <w:b/>
          <w:i/>
          <w:color w:val="000000" w:themeColor="text1"/>
          <w:lang w:val="es-ES_tradnl" w:eastAsia="es-ES"/>
        </w:rPr>
        <w:t xml:space="preserve">X. Presentar ante el Comité, el proyecto de clasificación de información;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XI. Promover e implementar políticas de transparencia proactiva procurando su accesibilidad;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XII. Fomentar la transparencia y accesibilidad al interior del sujeto obligado;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XIII. Hacer del conocimiento de la instancia competente la probable responsabilidad por el incumplimiento de las obligaciones previstas en la presente Ley; y</w:t>
      </w:r>
      <w:r w:rsidRPr="006E7E47">
        <w:rPr>
          <w:rFonts w:ascii="Palatino Linotype" w:eastAsia="Calibri" w:hAnsi="Palatino Linotype" w:cs="Calibri"/>
          <w:color w:val="000000" w:themeColor="text1"/>
          <w:lang w:val="es-ES_tradnl" w:eastAsia="es-ES"/>
        </w:rPr>
        <w:t xml:space="preserve"> </w:t>
      </w:r>
    </w:p>
    <w:p w:rsidR="00D43D92" w:rsidRPr="006E7E47" w:rsidRDefault="00D43D92" w:rsidP="00CC1683">
      <w:pPr>
        <w:pBdr>
          <w:top w:val="nil"/>
          <w:left w:val="nil"/>
          <w:bottom w:val="nil"/>
          <w:right w:val="nil"/>
          <w:between w:val="nil"/>
        </w:pBdr>
        <w:jc w:val="both"/>
        <w:rPr>
          <w:rFonts w:ascii="Palatino Linotype" w:eastAsia="Calibri" w:hAnsi="Palatino Linotype" w:cs="Calibr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XIV. Las demás que resulten necesarias para facilitar el acceso a la información y aquellas que se desprenden de la presente Ley y demás disposiciones jurídicas aplicables.</w:t>
      </w:r>
      <w:r w:rsidRPr="006E7E47">
        <w:rPr>
          <w:rFonts w:ascii="Palatino Linotype" w:eastAsia="Calibri" w:hAnsi="Palatino Linotype" w:cs="Calibri"/>
          <w:color w:val="000000" w:themeColor="text1"/>
          <w:lang w:val="es-ES_tradnl" w:eastAsia="es-ES"/>
        </w:rPr>
        <w:t xml:space="preserve">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b/>
          <w:i/>
          <w:color w:val="000000" w:themeColor="text1"/>
          <w:lang w:val="es-ES_tradnl" w:eastAsia="es-ES"/>
        </w:rPr>
        <w:t>Artículo 59.</w:t>
      </w:r>
      <w:r w:rsidRPr="006E7E47">
        <w:rPr>
          <w:rFonts w:ascii="Palatino Linotype" w:eastAsia="Palatino Linotype" w:hAnsi="Palatino Linotype" w:cs="Palatino Linotype"/>
          <w:i/>
          <w:color w:val="000000" w:themeColor="text1"/>
          <w:lang w:val="es-ES_tradnl" w:eastAsia="es-ES"/>
        </w:rPr>
        <w:t xml:space="preserve"> Los servidores públicos habilitados tendrán las funciones siguientes: </w:t>
      </w:r>
    </w:p>
    <w:p w:rsidR="00D43D92" w:rsidRPr="006E7E47" w:rsidRDefault="00D43D92" w:rsidP="00CC1683">
      <w:pPr>
        <w:numPr>
          <w:ilvl w:val="0"/>
          <w:numId w:val="14"/>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Localizar la información que le solicite la Unidad de Transparencia;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II. Proporcionar la información que obre en los archivos y que le sea solicitada por la Unidad de Transparencia;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III. Apoyar a la Unidad de Transparencia en lo que esta le solicite para el cumplimiento de sus funciones;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IV. Proporcionar a la Unidad de Transparencia, las modificaciones a la información pública de oficio que obre en su poder;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b/>
          <w:i/>
          <w:color w:val="000000" w:themeColor="text1"/>
          <w:lang w:val="es-ES_tradnl" w:eastAsia="es-ES"/>
        </w:rPr>
      </w:pPr>
      <w:r w:rsidRPr="006E7E47">
        <w:rPr>
          <w:rFonts w:ascii="Palatino Linotype" w:eastAsia="Palatino Linotype" w:hAnsi="Palatino Linotype" w:cs="Palatino Linotype"/>
          <w:b/>
          <w:i/>
          <w:color w:val="000000" w:themeColor="text1"/>
          <w:lang w:val="es-ES_tradnl" w:eastAsia="es-ES"/>
        </w:rPr>
        <w:t xml:space="preserve">V. Integrar y presentar al responsable de la Unidad de Transparencia la propuesta de clasificación de información, la cual tendrá los fundamentos y argumentos en que se basa dicha propuesta;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VI. Verificar, una vez analizado el contenido de la información, que no se encuentre en los supuestos de información clasificada; y </w:t>
      </w:r>
    </w:p>
    <w:p w:rsidR="00D43D92" w:rsidRPr="006E7E47" w:rsidRDefault="00D43D92" w:rsidP="00CC1683">
      <w:pPr>
        <w:pBdr>
          <w:top w:val="nil"/>
          <w:left w:val="nil"/>
          <w:bottom w:val="nil"/>
          <w:right w:val="nil"/>
          <w:between w:val="nil"/>
        </w:pBdr>
        <w:jc w:val="both"/>
        <w:rPr>
          <w:rFonts w:ascii="Palatino Linotype" w:eastAsia="Calibri" w:hAnsi="Palatino Linotype" w:cs="Calibr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VII. Dar cuenta a la Unidad de Transparencia del vencimiento de los plazos de reserva.</w:t>
      </w:r>
      <w:r w:rsidRPr="006E7E47">
        <w:rPr>
          <w:rFonts w:ascii="Palatino Linotype" w:eastAsia="Calibri" w:hAnsi="Palatino Linotype" w:cs="Calibri"/>
          <w:color w:val="000000" w:themeColor="text1"/>
          <w:lang w:val="es-ES_tradnl" w:eastAsia="es-ES"/>
        </w:rPr>
        <w:t xml:space="preserve">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b/>
          <w:i/>
          <w:color w:val="000000" w:themeColor="text1"/>
          <w:lang w:val="es-ES_tradnl" w:eastAsia="es-ES"/>
        </w:rPr>
        <w:t>Artículo 122. La clasificación es el proceso mediante el cual el sujeto obligado determina que la información en su poder actualiza alguno de los supuestos de reserva o confidencialidad, de conformidad con lo dispuesto en el presente título</w:t>
      </w:r>
      <w:r w:rsidRPr="006E7E47">
        <w:rPr>
          <w:rFonts w:ascii="Palatino Linotype" w:eastAsia="Palatino Linotype" w:hAnsi="Palatino Linotype" w:cs="Palatino Linotype"/>
          <w:i/>
          <w:color w:val="000000" w:themeColor="text1"/>
          <w:lang w:val="es-ES_tradnl" w:eastAsia="es-ES"/>
        </w:rPr>
        <w:t xml:space="preserve">.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t xml:space="preserve">Los supuestos de reserva o confidencialidad previstos en las leyes deberán ser acordes con las bases, principios y disposiciones establecidos en la Ley General y, en ningún caso, podrán contravenirla. </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6E7E47">
        <w:rPr>
          <w:rFonts w:ascii="Palatino Linotype" w:eastAsia="Palatino Linotype" w:hAnsi="Palatino Linotype" w:cs="Palatino Linotype"/>
          <w:i/>
          <w:color w:val="000000" w:themeColor="text1"/>
          <w:lang w:val="es-ES_tradnl" w:eastAsia="es-ES"/>
        </w:rPr>
        <w:lastRenderedPageBreak/>
        <w:t>Los titulares de las áreas de los sujetos obligados serán los responsables de clasificar la información, de conformidad con lo dispuesto en la presente Ley y demás disposiciones jurídicas aplicables.</w:t>
      </w:r>
    </w:p>
    <w:p w:rsidR="00D43D92" w:rsidRPr="006E7E47" w:rsidRDefault="00D43D92" w:rsidP="00CC168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p>
    <w:p w:rsidR="00D43D92" w:rsidRPr="006E7E47" w:rsidRDefault="00D43D92" w:rsidP="00CC1683">
      <w:pPr>
        <w:pBdr>
          <w:top w:val="nil"/>
          <w:left w:val="nil"/>
          <w:bottom w:val="nil"/>
          <w:right w:val="nil"/>
          <w:between w:val="nil"/>
        </w:pBdr>
        <w:rPr>
          <w:rFonts w:ascii="Palatino Linotype" w:eastAsia="Palatino Linotype" w:hAnsi="Palatino Linotype" w:cs="Palatino Linotype"/>
          <w:color w:val="000000" w:themeColor="text1"/>
          <w:lang w:val="es-ES_tradnl" w:eastAsia="es-ES"/>
        </w:rPr>
      </w:pPr>
    </w:p>
    <w:p w:rsidR="00B54247" w:rsidRPr="006E7E47" w:rsidRDefault="00D43D92"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val="es-ES_tradnl" w:eastAsia="es-ES"/>
        </w:rPr>
      </w:pPr>
      <w:r w:rsidRPr="006E7E47">
        <w:rPr>
          <w:rFonts w:ascii="Palatino Linotype" w:eastAsia="Palatino Linotype" w:hAnsi="Palatino Linotype" w:cs="Palatino Linotype"/>
          <w:color w:val="000000" w:themeColor="text1"/>
          <w:lang w:val="es-ES_tradnl" w:eastAsia="es-ES"/>
        </w:rPr>
        <w:t xml:space="preserve">De los artículo citados anteriormente, se colige que los Comités de Transparencia, las  Unidades de Transparencia y los Servidores Públicos Habilitados tiene la función de clasificar la información que obre en sus archivos ya se manera confidencial o reservada para velar y resguardar los datos que se consideré necesario hacerlo por su naturaleza como este caso es los datos que fueron testados en los curriculums vitae remitidos en la etapa de manifestaciones, situación por la cual el </w:t>
      </w:r>
      <w:r w:rsidRPr="006E7E47">
        <w:rPr>
          <w:rFonts w:ascii="Palatino Linotype" w:eastAsia="Palatino Linotype" w:hAnsi="Palatino Linotype" w:cs="Palatino Linotype"/>
          <w:b/>
          <w:color w:val="000000" w:themeColor="text1"/>
          <w:lang w:val="es-ES_tradnl" w:eastAsia="es-ES"/>
        </w:rPr>
        <w:t xml:space="preserve">SUJETO OBLIGADO </w:t>
      </w:r>
      <w:r w:rsidRPr="006E7E47">
        <w:rPr>
          <w:rFonts w:ascii="Palatino Linotype" w:eastAsia="Palatino Linotype" w:hAnsi="Palatino Linotype" w:cs="Palatino Linotype"/>
          <w:color w:val="000000" w:themeColor="text1"/>
          <w:lang w:val="es-ES_tradnl" w:eastAsia="es-ES"/>
        </w:rPr>
        <w:t xml:space="preserve">deberá de remitir el Acuerdo del Comité de Transparencia que sustente la versión pública de los curriculums vitae. </w:t>
      </w:r>
    </w:p>
    <w:p w:rsidR="00EA4CD0" w:rsidRPr="006E7E47" w:rsidRDefault="00EA4CD0" w:rsidP="00CC1683">
      <w:pPr>
        <w:spacing w:line="360" w:lineRule="auto"/>
        <w:jc w:val="both"/>
        <w:rPr>
          <w:rFonts w:ascii="Palatino Linotype" w:eastAsia="Calibri" w:hAnsi="Palatino Linotype" w:cs="Arial"/>
          <w:color w:val="000000" w:themeColor="text1"/>
          <w:lang w:val="es-ES_tradnl" w:eastAsia="es-ES"/>
        </w:rPr>
      </w:pPr>
    </w:p>
    <w:p w:rsidR="00EA4CD0" w:rsidRPr="006E7E47" w:rsidRDefault="00EA4CD0" w:rsidP="00CC1683">
      <w:pPr>
        <w:keepNext/>
        <w:keepLines/>
        <w:spacing w:line="360" w:lineRule="auto"/>
        <w:rPr>
          <w:rFonts w:ascii="Palatino Linotype" w:eastAsia="Palatino Linotype" w:hAnsi="Palatino Linotype" w:cs="Palatino Linotype"/>
          <w:b/>
          <w:color w:val="000000" w:themeColor="text1"/>
        </w:rPr>
      </w:pPr>
      <w:r w:rsidRPr="006E7E47">
        <w:rPr>
          <w:rFonts w:ascii="Palatino Linotype" w:eastAsia="Palatino Linotype" w:hAnsi="Palatino Linotype" w:cs="Palatino Linotype"/>
          <w:b/>
          <w:color w:val="000000" w:themeColor="text1"/>
        </w:rPr>
        <w:t>QUINTO. Vista a la Dirección de Protección de Datos Personales.</w:t>
      </w:r>
    </w:p>
    <w:p w:rsidR="00EA4CD0" w:rsidRPr="006E7E47" w:rsidRDefault="00EA4CD0"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Es necesario resaltar que el recurso de revisión previsto en la Ley de la materia no es el medio para investigar y, en su caso, sancionar a servidores públicos por la falta de cuidado de la protección de datos personales; es así que, se aprecia que se vulneraron datos personales de particulares; </w:t>
      </w:r>
      <w:r w:rsidR="00E56DD0" w:rsidRPr="006E7E47">
        <w:rPr>
          <w:rFonts w:ascii="Palatino Linotype" w:eastAsia="Palatino Linotype" w:hAnsi="Palatino Linotype" w:cs="Palatino Linotype"/>
          <w:color w:val="000000" w:themeColor="text1"/>
        </w:rPr>
        <w:t xml:space="preserve"> en la entrega de los Curriculums Vitae, siendo los datos</w:t>
      </w:r>
      <w:r w:rsidRPr="006E7E47">
        <w:rPr>
          <w:rFonts w:ascii="Palatino Linotype" w:eastAsia="Palatino Linotype" w:hAnsi="Palatino Linotype" w:cs="Palatino Linotype"/>
          <w:color w:val="000000" w:themeColor="text1"/>
        </w:rPr>
        <w:t xml:space="preserve"> </w:t>
      </w:r>
      <w:r w:rsidRPr="006E7E47">
        <w:rPr>
          <w:rFonts w:ascii="Palatino Linotype" w:eastAsia="Palatino Linotype" w:hAnsi="Palatino Linotype" w:cs="Palatino Linotype"/>
          <w:b/>
          <w:color w:val="000000" w:themeColor="text1"/>
        </w:rPr>
        <w:t xml:space="preserve">el domicilio particular, número telefónico y correo electrónico personal   </w:t>
      </w:r>
      <w:r w:rsidRPr="006E7E47">
        <w:rPr>
          <w:rFonts w:ascii="Palatino Linotype" w:eastAsia="Palatino Linotype" w:hAnsi="Palatino Linotype" w:cs="Palatino Linotype"/>
          <w:color w:val="000000" w:themeColor="text1"/>
        </w:rPr>
        <w:t xml:space="preserve">por lo que es necesario dar vista al área competente para que en ejercicio de sus atribuciones realice las investigaciones pertinentes por las omisiones detectadas atribuibles al </w:t>
      </w:r>
      <w:r w:rsidRPr="006E7E47">
        <w:rPr>
          <w:rFonts w:ascii="Palatino Linotype" w:eastAsia="Palatino Linotype" w:hAnsi="Palatino Linotype" w:cs="Palatino Linotype"/>
          <w:b/>
          <w:color w:val="000000" w:themeColor="text1"/>
        </w:rPr>
        <w:t>SUJETO OBLIGADO.</w:t>
      </w:r>
    </w:p>
    <w:p w:rsidR="00EA4CD0" w:rsidRPr="006E7E47" w:rsidRDefault="00EA4CD0" w:rsidP="00CC1683">
      <w:pPr>
        <w:spacing w:line="360" w:lineRule="auto"/>
        <w:jc w:val="both"/>
        <w:rPr>
          <w:rFonts w:ascii="Palatino Linotype" w:eastAsia="Palatino Linotype" w:hAnsi="Palatino Linotype" w:cs="Palatino Linotype"/>
          <w:i/>
          <w:color w:val="000000" w:themeColor="text1"/>
        </w:rPr>
      </w:pPr>
    </w:p>
    <w:p w:rsidR="00EA4CD0" w:rsidRDefault="00EA4CD0"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Por ello, es conveniente señalar las fracciones XIV, XXII, XXIII y XXV, del artículo 82, de la Ley de Protección de Datos Personales en Posesión de Sujetos Obligados del Estado de México y Municipios, que establece:</w:t>
      </w:r>
    </w:p>
    <w:p w:rsidR="00D208B7" w:rsidRPr="006E7E47" w:rsidRDefault="00D208B7" w:rsidP="00D208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A4CD0" w:rsidRPr="006E7E47" w:rsidRDefault="00EA4CD0" w:rsidP="00CC1683">
      <w:pPr>
        <w:pBdr>
          <w:top w:val="nil"/>
          <w:left w:val="nil"/>
          <w:bottom w:val="nil"/>
          <w:right w:val="nil"/>
          <w:between w:val="nil"/>
        </w:pBdr>
        <w:spacing w:before="240"/>
        <w:jc w:val="both"/>
        <w:rPr>
          <w:rFonts w:ascii="Palatino Linotype" w:eastAsia="Palatino Linotype" w:hAnsi="Palatino Linotype" w:cs="Palatino Linotype"/>
          <w:b/>
          <w:i/>
          <w:color w:val="000000" w:themeColor="text1"/>
        </w:rPr>
      </w:pPr>
      <w:r w:rsidRPr="006E7E47">
        <w:rPr>
          <w:rFonts w:ascii="Palatino Linotype" w:eastAsia="Palatino Linotype" w:hAnsi="Palatino Linotype" w:cs="Palatino Linotype"/>
          <w:b/>
          <w:i/>
          <w:color w:val="000000" w:themeColor="text1"/>
        </w:rPr>
        <w:lastRenderedPageBreak/>
        <w:t xml:space="preserve">Atribuciones del Instituto </w:t>
      </w:r>
    </w:p>
    <w:p w:rsidR="00EA4CD0" w:rsidRPr="006E7E47" w:rsidRDefault="00EA4CD0" w:rsidP="00CC1683">
      <w:pPr>
        <w:pBdr>
          <w:top w:val="nil"/>
          <w:left w:val="nil"/>
          <w:bottom w:val="nil"/>
          <w:right w:val="nil"/>
          <w:between w:val="nil"/>
        </w:pBd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t>“Artículo 82.</w:t>
      </w:r>
      <w:r w:rsidRPr="006E7E47">
        <w:rPr>
          <w:rFonts w:ascii="Palatino Linotype" w:eastAsia="Palatino Linotype" w:hAnsi="Palatino Linotype" w:cs="Palatino Linotype"/>
          <w:i/>
          <w:color w:val="000000" w:themeColor="text1"/>
        </w:rPr>
        <w:t xml:space="preserve"> El Instituto, además de las atribuciones encomendadas por la Ley de Transparencia y normatividad aplicable, tendrá las atribuciones siguientes: </w:t>
      </w:r>
    </w:p>
    <w:p w:rsidR="00EA4CD0" w:rsidRPr="006E7E47" w:rsidRDefault="00EA4CD0" w:rsidP="00CC1683">
      <w:pPr>
        <w:pBdr>
          <w:top w:val="nil"/>
          <w:left w:val="nil"/>
          <w:bottom w:val="nil"/>
          <w:right w:val="nil"/>
          <w:between w:val="nil"/>
        </w:pBd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 </w:t>
      </w:r>
    </w:p>
    <w:p w:rsidR="00EA4CD0" w:rsidRPr="006E7E47" w:rsidRDefault="00EA4CD0" w:rsidP="00CC1683">
      <w:pPr>
        <w:pBdr>
          <w:top w:val="nil"/>
          <w:left w:val="nil"/>
          <w:bottom w:val="nil"/>
          <w:right w:val="nil"/>
          <w:between w:val="nil"/>
        </w:pBd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t>XIV. Formular observaciones y recomendaciones</w:t>
      </w:r>
      <w:r w:rsidRPr="006E7E47">
        <w:rPr>
          <w:rFonts w:ascii="Palatino Linotype" w:eastAsia="Palatino Linotype" w:hAnsi="Palatino Linotype" w:cs="Palatino Linotype"/>
          <w:i/>
          <w:color w:val="000000" w:themeColor="text1"/>
        </w:rPr>
        <w:t xml:space="preserve"> a los sujetos obligados que incumplan esta Ley. </w:t>
      </w:r>
    </w:p>
    <w:p w:rsidR="00EA4CD0" w:rsidRPr="006E7E47" w:rsidRDefault="00EA4CD0" w:rsidP="00CC1683">
      <w:pPr>
        <w:pBdr>
          <w:top w:val="nil"/>
          <w:left w:val="nil"/>
          <w:bottom w:val="nil"/>
          <w:right w:val="nil"/>
          <w:between w:val="nil"/>
        </w:pBd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 </w:t>
      </w:r>
    </w:p>
    <w:p w:rsidR="00EA4CD0" w:rsidRPr="006E7E47" w:rsidRDefault="00EA4CD0" w:rsidP="00CC1683">
      <w:pPr>
        <w:pBdr>
          <w:top w:val="nil"/>
          <w:left w:val="nil"/>
          <w:bottom w:val="nil"/>
          <w:right w:val="nil"/>
          <w:between w:val="nil"/>
        </w:pBd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t>XXII. Verificar el cumplimiento</w:t>
      </w:r>
      <w:r w:rsidRPr="006E7E47">
        <w:rPr>
          <w:rFonts w:ascii="Palatino Linotype" w:eastAsia="Palatino Linotype" w:hAnsi="Palatino Linotype" w:cs="Palatino Linotype"/>
          <w:i/>
          <w:color w:val="000000" w:themeColor="text1"/>
        </w:rPr>
        <w:t xml:space="preserve"> de las disposiciones previstas en esta Ley a través de los procedimientos de revisión que resulten compatibles con las disposiciones de esta Ley. </w:t>
      </w:r>
    </w:p>
    <w:p w:rsidR="00EA4CD0" w:rsidRPr="006E7E47" w:rsidRDefault="00EA4CD0" w:rsidP="00CC1683">
      <w:pPr>
        <w:pBdr>
          <w:top w:val="nil"/>
          <w:left w:val="nil"/>
          <w:bottom w:val="nil"/>
          <w:right w:val="nil"/>
          <w:between w:val="nil"/>
        </w:pBd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t>XXIII. Implementar los procedimientos</w:t>
      </w:r>
      <w:r w:rsidRPr="006E7E47">
        <w:rPr>
          <w:rFonts w:ascii="Palatino Linotype" w:eastAsia="Palatino Linotype" w:hAnsi="Palatino Linotype" w:cs="Palatino Linotype"/>
          <w:i/>
          <w:color w:val="000000" w:themeColor="text1"/>
        </w:rPr>
        <w:t xml:space="preserve"> que resulten necesarios para el cumplimiento de las disposiciones de esta Ley y para asegurar la protección de datos personales de los titulares. </w:t>
      </w:r>
    </w:p>
    <w:p w:rsidR="00EA4CD0" w:rsidRPr="006E7E47" w:rsidRDefault="00EA4CD0" w:rsidP="00CC1683">
      <w:pPr>
        <w:pBdr>
          <w:top w:val="nil"/>
          <w:left w:val="nil"/>
          <w:bottom w:val="nil"/>
          <w:right w:val="nil"/>
          <w:between w:val="nil"/>
        </w:pBd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 </w:t>
      </w:r>
    </w:p>
    <w:p w:rsidR="00EA4CD0" w:rsidRPr="006E7E47" w:rsidRDefault="00EA4CD0" w:rsidP="00CC1683">
      <w:pPr>
        <w:pBdr>
          <w:top w:val="nil"/>
          <w:left w:val="nil"/>
          <w:bottom w:val="nil"/>
          <w:right w:val="nil"/>
          <w:between w:val="nil"/>
        </w:pBd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t>XXV. Investigar las posibles violaciones</w:t>
      </w:r>
      <w:r w:rsidRPr="006E7E47">
        <w:rPr>
          <w:rFonts w:ascii="Palatino Linotype" w:eastAsia="Palatino Linotype" w:hAnsi="Palatino Linotype" w:cs="Palatino Linotype"/>
          <w:i/>
          <w:color w:val="000000" w:themeColor="text1"/>
        </w:rPr>
        <w:t xml:space="preserve"> a la seguridad de los datos personales a fin de determinar la práctica de verificaciones. </w:t>
      </w:r>
    </w:p>
    <w:p w:rsidR="00EA4CD0" w:rsidRPr="006E7E47" w:rsidRDefault="00EA4CD0" w:rsidP="00CC1683">
      <w:pPr>
        <w:pBdr>
          <w:top w:val="nil"/>
          <w:left w:val="nil"/>
          <w:bottom w:val="nil"/>
          <w:right w:val="nil"/>
          <w:between w:val="nil"/>
        </w:pBdr>
        <w:spacing w:after="240"/>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i/>
          <w:color w:val="000000" w:themeColor="text1"/>
        </w:rPr>
        <w:t xml:space="preserve">(…)” </w:t>
      </w:r>
    </w:p>
    <w:p w:rsidR="00EA4CD0" w:rsidRPr="006E7E47" w:rsidRDefault="00EA4CD0" w:rsidP="00CC1683">
      <w:pPr>
        <w:jc w:val="both"/>
        <w:rPr>
          <w:rFonts w:ascii="Palatino Linotype" w:eastAsia="Palatino Linotype" w:hAnsi="Palatino Linotype" w:cs="Palatino Linotype"/>
          <w:i/>
          <w:color w:val="000000" w:themeColor="text1"/>
        </w:rPr>
      </w:pPr>
    </w:p>
    <w:p w:rsidR="00EA4CD0" w:rsidRPr="006E7E47" w:rsidRDefault="00EA4CD0"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Por lo tanto, es menester dar vista a la </w:t>
      </w:r>
      <w:r w:rsidRPr="006E7E47">
        <w:rPr>
          <w:rFonts w:ascii="Palatino Linotype" w:eastAsia="Palatino Linotype" w:hAnsi="Palatino Linotype" w:cs="Palatino Linotype"/>
          <w:b/>
          <w:color w:val="000000" w:themeColor="text1"/>
        </w:rPr>
        <w:t>Dirección de Protección de Datos Personales</w:t>
      </w:r>
      <w:r w:rsidRPr="006E7E47">
        <w:rPr>
          <w:rFonts w:ascii="Palatino Linotype" w:eastAsia="Palatino Linotype" w:hAnsi="Palatino Linotype" w:cs="Palatino Linotype"/>
          <w:color w:val="000000" w:themeColor="text1"/>
        </w:rPr>
        <w:t xml:space="preserve"> de este Instituto para que en ejercicio de sus atribuciones atiendan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 </w:t>
      </w:r>
    </w:p>
    <w:p w:rsidR="00EA4CD0" w:rsidRPr="006E7E47" w:rsidRDefault="00EA4CD0" w:rsidP="00CC1683">
      <w:pPr>
        <w:spacing w:line="360" w:lineRule="auto"/>
        <w:jc w:val="both"/>
        <w:rPr>
          <w:rFonts w:ascii="Palatino Linotype" w:eastAsia="Palatino Linotype" w:hAnsi="Palatino Linotype" w:cs="Palatino Linotype"/>
          <w:i/>
          <w:color w:val="000000" w:themeColor="text1"/>
        </w:rPr>
      </w:pPr>
    </w:p>
    <w:p w:rsidR="00EA4CD0" w:rsidRPr="006E7E47" w:rsidRDefault="00EA4CD0"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Por último y no menos importante, se debe enfatizar que tal y como se mencionó en este considerando, el </w:t>
      </w:r>
      <w:r w:rsidRPr="006E7E47">
        <w:rPr>
          <w:rFonts w:ascii="Palatino Linotype" w:eastAsia="Palatino Linotype" w:hAnsi="Palatino Linotype" w:cs="Palatino Linotype"/>
          <w:b/>
          <w:color w:val="000000" w:themeColor="text1"/>
        </w:rPr>
        <w:t>SUJETO OBLIGADO</w:t>
      </w:r>
      <w:r w:rsidRPr="006E7E47">
        <w:rPr>
          <w:rFonts w:ascii="Palatino Linotype" w:eastAsia="Palatino Linotype" w:hAnsi="Palatino Linotype" w:cs="Palatino Linotype"/>
          <w:color w:val="000000" w:themeColor="text1"/>
        </w:rPr>
        <w:t xml:space="preserve"> realizó un pronunciamiento que debió ser clasificado como confidencial. Por dicha información, es menester hacer del conocimiento de la persona que solicitó la información, que ahora se encuentra sujeto a la </w:t>
      </w:r>
      <w:r w:rsidRPr="006E7E47">
        <w:rPr>
          <w:rFonts w:ascii="Palatino Linotype" w:eastAsia="Palatino Linotype" w:hAnsi="Palatino Linotype" w:cs="Palatino Linotype"/>
          <w:b/>
          <w:color w:val="000000" w:themeColor="text1"/>
        </w:rPr>
        <w:t>LEY FEDERAL DE PROTECCIÓN DE DATOS PERSONALES EN POSESIÓN DE LOS PARTICULARES</w:t>
      </w:r>
      <w:r w:rsidRPr="006E7E47">
        <w:rPr>
          <w:rFonts w:ascii="Palatino Linotype" w:eastAsia="Palatino Linotype" w:hAnsi="Palatino Linotype" w:cs="Palatino Linotype"/>
          <w:color w:val="000000" w:themeColor="text1"/>
        </w:rPr>
        <w:t xml:space="preserve"> que señala puntualmente en su artículo lo siguiente: </w:t>
      </w:r>
    </w:p>
    <w:p w:rsidR="00EA4CD0" w:rsidRPr="006E7E47" w:rsidRDefault="00EA4CD0" w:rsidP="00CC1683">
      <w:pPr>
        <w:spacing w:line="360" w:lineRule="auto"/>
        <w:jc w:val="both"/>
        <w:rPr>
          <w:rFonts w:ascii="Palatino Linotype" w:eastAsia="Palatino Linotype" w:hAnsi="Palatino Linotype" w:cs="Palatino Linotype"/>
          <w:color w:val="000000" w:themeColor="text1"/>
        </w:rPr>
      </w:pPr>
    </w:p>
    <w:p w:rsidR="00EA4CD0" w:rsidRPr="006E7E47" w:rsidRDefault="00EA4CD0" w:rsidP="00CC1683">
      <w:pPr>
        <w:jc w:val="both"/>
        <w:rPr>
          <w:rFonts w:ascii="Palatino Linotype" w:eastAsia="Palatino Linotype" w:hAnsi="Palatino Linotype" w:cs="Palatino Linotype"/>
          <w:i/>
          <w:color w:val="000000" w:themeColor="text1"/>
        </w:rPr>
      </w:pPr>
      <w:r w:rsidRPr="006E7E47">
        <w:rPr>
          <w:rFonts w:ascii="Palatino Linotype" w:eastAsia="Palatino Linotype" w:hAnsi="Palatino Linotype" w:cs="Palatino Linotype"/>
          <w:b/>
          <w:i/>
          <w:color w:val="000000" w:themeColor="text1"/>
        </w:rPr>
        <w:lastRenderedPageBreak/>
        <w:t>“Artículo 1.-</w:t>
      </w:r>
      <w:r w:rsidRPr="006E7E47">
        <w:rPr>
          <w:rFonts w:ascii="Palatino Linotype" w:eastAsia="Palatino Linotype" w:hAnsi="Palatino Linotype" w:cs="Palatino Linotype"/>
          <w:i/>
          <w:color w:val="000000" w:themeColor="text1"/>
        </w:rPr>
        <w:t xml:space="preserve">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rsidR="00D43D92" w:rsidRPr="006E7E47" w:rsidRDefault="00D43D92" w:rsidP="00CC16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pBdr>
          <w:top w:val="nil"/>
          <w:left w:val="nil"/>
          <w:bottom w:val="nil"/>
          <w:right w:val="nil"/>
          <w:between w:val="nil"/>
        </w:pBdr>
        <w:rPr>
          <w:rFonts w:ascii="Palatino Linotype" w:eastAsia="Palatino Linotype" w:hAnsi="Palatino Linotype" w:cs="Palatino Linotype"/>
          <w:color w:val="000000" w:themeColor="text1"/>
        </w:rPr>
      </w:pPr>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Por lo tanto, en consecuencia y en mérito de lo expuesto en líneas anteriores, resultan parcialmente fundadas las razones o motivos de inconformidad hechos valer por el </w:t>
      </w:r>
      <w:r w:rsidRPr="006E7E47">
        <w:rPr>
          <w:rFonts w:ascii="Palatino Linotype" w:eastAsia="Palatino Linotype" w:hAnsi="Palatino Linotype" w:cs="Palatino Linotype"/>
          <w:b/>
          <w:color w:val="000000" w:themeColor="text1"/>
        </w:rPr>
        <w:t xml:space="preserve">RECURRENTE </w:t>
      </w:r>
      <w:r w:rsidRPr="006E7E47">
        <w:rPr>
          <w:rFonts w:ascii="Palatino Linotype" w:eastAsia="Palatino Linotype" w:hAnsi="Palatino Linotype" w:cs="Palatino Linotype"/>
          <w:color w:val="000000" w:themeColor="text1"/>
        </w:rPr>
        <w:t xml:space="preserve">dentro del recurso de revisión </w:t>
      </w:r>
      <w:r w:rsidRPr="006E7E47">
        <w:rPr>
          <w:rFonts w:ascii="Palatino Linotype" w:eastAsia="Palatino Linotype" w:hAnsi="Palatino Linotype" w:cs="Palatino Linotype"/>
          <w:b/>
          <w:color w:val="000000" w:themeColor="text1"/>
        </w:rPr>
        <w:t>05658/INFOEM/IP/RR/2025</w:t>
      </w:r>
      <w:r w:rsidRPr="006E7E47">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6E7E47">
        <w:rPr>
          <w:rFonts w:ascii="Palatino Linotype" w:eastAsia="Palatino Linotype" w:hAnsi="Palatino Linotype" w:cs="Palatino Linotype"/>
          <w:b/>
          <w:color w:val="000000" w:themeColor="text1"/>
        </w:rPr>
        <w:t xml:space="preserve">MODIFICA </w:t>
      </w:r>
      <w:r w:rsidRPr="006E7E47">
        <w:rPr>
          <w:rFonts w:ascii="Palatino Linotype" w:eastAsia="Palatino Linotype" w:hAnsi="Palatino Linotype" w:cs="Palatino Linotype"/>
          <w:color w:val="000000" w:themeColor="text1"/>
        </w:rPr>
        <w:t>la respuesta a la solicitud de información</w:t>
      </w:r>
      <w:r w:rsidRPr="006E7E47">
        <w:rPr>
          <w:rFonts w:ascii="Palatino Linotype" w:eastAsia="Palatino Linotype" w:hAnsi="Palatino Linotype" w:cs="Palatino Linotype"/>
          <w:b/>
          <w:color w:val="000000" w:themeColor="text1"/>
        </w:rPr>
        <w:t xml:space="preserve"> 00057/DIFNAUCAL/IP/2025</w:t>
      </w:r>
      <w:r w:rsidRPr="006E7E47">
        <w:rPr>
          <w:rFonts w:ascii="Palatino Linotype" w:eastAsia="Palatino Linotype" w:hAnsi="Palatino Linotype" w:cs="Palatino Linotype"/>
          <w:color w:val="000000" w:themeColor="text1"/>
        </w:rPr>
        <w:t>.</w:t>
      </w:r>
    </w:p>
    <w:p w:rsidR="00D80574" w:rsidRPr="006E7E47" w:rsidRDefault="00D80574" w:rsidP="00CC1683">
      <w:pPr>
        <w:pBdr>
          <w:top w:val="nil"/>
          <w:left w:val="nil"/>
          <w:bottom w:val="nil"/>
          <w:right w:val="nil"/>
          <w:between w:val="nil"/>
        </w:pBdr>
        <w:rPr>
          <w:rFonts w:ascii="Palatino Linotype" w:eastAsia="Palatino Linotype" w:hAnsi="Palatino Linotype" w:cs="Palatino Linotype"/>
          <w:color w:val="000000" w:themeColor="text1"/>
        </w:rPr>
      </w:pPr>
      <w:bookmarkStart w:id="13" w:name="_heading=h.lnxbz9" w:colFirst="0" w:colLast="0"/>
      <w:bookmarkEnd w:id="13"/>
    </w:p>
    <w:p w:rsidR="00D80574" w:rsidRPr="006E7E47" w:rsidRDefault="00D80574" w:rsidP="00CC168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color w:val="000000" w:themeColor="text1"/>
        </w:rPr>
        <w:t xml:space="preserve">Por lo anteriormente expuesto y fundado, este </w:t>
      </w:r>
      <w:r w:rsidRPr="006E7E47">
        <w:rPr>
          <w:rFonts w:ascii="Palatino Linotype" w:eastAsia="Palatino Linotype" w:hAnsi="Palatino Linotype" w:cs="Palatino Linotype"/>
          <w:b/>
          <w:color w:val="000000" w:themeColor="text1"/>
        </w:rPr>
        <w:t>ÓRGANO GARANTE</w:t>
      </w:r>
      <w:r w:rsidRPr="006E7E47">
        <w:rPr>
          <w:rFonts w:ascii="Palatino Linotype" w:eastAsia="Palatino Linotype" w:hAnsi="Palatino Linotype" w:cs="Palatino Linotype"/>
          <w:color w:val="000000" w:themeColor="text1"/>
        </w:rPr>
        <w:t xml:space="preserve"> emite los siguientes:</w:t>
      </w:r>
      <w:r w:rsidR="00D208B7">
        <w:rPr>
          <w:rFonts w:ascii="Palatino Linotype" w:eastAsia="Palatino Linotype" w:hAnsi="Palatino Linotype" w:cs="Palatino Linotype"/>
          <w:color w:val="000000" w:themeColor="text1"/>
        </w:rPr>
        <w:t xml:space="preserve"> -----------------------------------------------------------------------------------------------------------</w:t>
      </w:r>
    </w:p>
    <w:p w:rsidR="00D80574" w:rsidRPr="006E7E47" w:rsidRDefault="00D80574" w:rsidP="00CC1683">
      <w:pPr>
        <w:pBdr>
          <w:top w:val="nil"/>
          <w:left w:val="nil"/>
          <w:bottom w:val="nil"/>
          <w:right w:val="nil"/>
          <w:between w:val="nil"/>
        </w:pBdr>
        <w:rPr>
          <w:rFonts w:ascii="Palatino Linotype" w:eastAsia="Palatino Linotype" w:hAnsi="Palatino Linotype" w:cs="Palatino Linotype"/>
          <w:color w:val="000000" w:themeColor="text1"/>
        </w:rPr>
      </w:pPr>
    </w:p>
    <w:p w:rsidR="00D80574" w:rsidRPr="006E7E47" w:rsidRDefault="00D80574" w:rsidP="00CC168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pStyle w:val="Ttulo1"/>
        <w:spacing w:before="0" w:line="360" w:lineRule="auto"/>
        <w:jc w:val="center"/>
        <w:rPr>
          <w:rFonts w:ascii="Palatino Linotype" w:eastAsia="Palatino Linotype" w:hAnsi="Palatino Linotype" w:cs="Palatino Linotype"/>
          <w:b/>
          <w:color w:val="000000" w:themeColor="text1"/>
          <w:sz w:val="24"/>
          <w:szCs w:val="24"/>
        </w:rPr>
      </w:pPr>
      <w:r w:rsidRPr="006E7E47">
        <w:rPr>
          <w:rFonts w:ascii="Palatino Linotype" w:eastAsia="Palatino Linotype" w:hAnsi="Palatino Linotype" w:cs="Palatino Linotype"/>
          <w:b/>
          <w:color w:val="000000" w:themeColor="text1"/>
          <w:sz w:val="24"/>
          <w:szCs w:val="24"/>
        </w:rPr>
        <w:t>R E S O L U T I V O S</w:t>
      </w:r>
    </w:p>
    <w:p w:rsidR="00D80574" w:rsidRPr="006E7E47" w:rsidRDefault="00D80574" w:rsidP="00CC1683">
      <w:pPr>
        <w:spacing w:line="360" w:lineRule="auto"/>
        <w:rPr>
          <w:rFonts w:ascii="Palatino Linotype" w:eastAsia="Palatino Linotype" w:hAnsi="Palatino Linotype" w:cs="Palatino Linotype"/>
          <w:color w:val="000000" w:themeColor="text1"/>
        </w:rPr>
      </w:pPr>
    </w:p>
    <w:p w:rsidR="00D80574" w:rsidRPr="006E7E47" w:rsidRDefault="00D80574" w:rsidP="00CC1683">
      <w:pPr>
        <w:spacing w:line="360" w:lineRule="auto"/>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b/>
          <w:color w:val="000000" w:themeColor="text1"/>
        </w:rPr>
        <w:t>PRIMERO</w:t>
      </w:r>
      <w:r w:rsidRPr="006E7E47">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Pr="006E7E47">
        <w:rPr>
          <w:rFonts w:ascii="Palatino Linotype" w:eastAsia="Palatino Linotype" w:hAnsi="Palatino Linotype" w:cs="Palatino Linotype"/>
          <w:b/>
          <w:color w:val="000000" w:themeColor="text1"/>
        </w:rPr>
        <w:t xml:space="preserve">05658/INFOEM/IP/RR/2025, </w:t>
      </w:r>
      <w:r w:rsidR="0046309F" w:rsidRPr="006E7E47">
        <w:rPr>
          <w:rFonts w:ascii="Palatino Linotype" w:eastAsia="Palatino Linotype" w:hAnsi="Palatino Linotype" w:cs="Palatino Linotype"/>
          <w:color w:val="000000" w:themeColor="text1"/>
        </w:rPr>
        <w:t>en términos de los Considerando</w:t>
      </w:r>
      <w:r w:rsidRPr="006E7E47">
        <w:rPr>
          <w:rFonts w:ascii="Palatino Linotype" w:eastAsia="Palatino Linotype" w:hAnsi="Palatino Linotype" w:cs="Palatino Linotype"/>
          <w:color w:val="000000" w:themeColor="text1"/>
        </w:rPr>
        <w:t xml:space="preserve"> </w:t>
      </w:r>
      <w:r w:rsidR="0046309F" w:rsidRPr="006E7E47">
        <w:rPr>
          <w:rFonts w:ascii="Palatino Linotype" w:eastAsia="Palatino Linotype" w:hAnsi="Palatino Linotype" w:cs="Palatino Linotype"/>
          <w:b/>
          <w:color w:val="000000" w:themeColor="text1"/>
        </w:rPr>
        <w:t>Cuarto</w:t>
      </w:r>
      <w:r w:rsidRPr="006E7E47">
        <w:rPr>
          <w:rFonts w:ascii="Palatino Linotype" w:eastAsia="Palatino Linotype" w:hAnsi="Palatino Linotype" w:cs="Palatino Linotype"/>
          <w:b/>
          <w:color w:val="000000" w:themeColor="text1"/>
        </w:rPr>
        <w:t xml:space="preserve"> </w:t>
      </w:r>
      <w:r w:rsidRPr="006E7E47">
        <w:rPr>
          <w:rFonts w:ascii="Palatino Linotype" w:eastAsia="Palatino Linotype" w:hAnsi="Palatino Linotype" w:cs="Palatino Linotype"/>
          <w:color w:val="000000" w:themeColor="text1"/>
        </w:rPr>
        <w:t xml:space="preserve">de la presente resolución. </w:t>
      </w:r>
    </w:p>
    <w:p w:rsidR="00D80574" w:rsidRPr="006E7E47" w:rsidRDefault="00D80574" w:rsidP="00CC1683">
      <w:pPr>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spacing w:line="360" w:lineRule="auto"/>
        <w:jc w:val="both"/>
        <w:rPr>
          <w:rFonts w:ascii="Palatino Linotype" w:eastAsia="Palatino Linotype" w:hAnsi="Palatino Linotype" w:cs="Palatino Linotype"/>
          <w:color w:val="000000" w:themeColor="text1"/>
        </w:rPr>
      </w:pPr>
      <w:bookmarkStart w:id="14" w:name="_heading=h.35nkun2" w:colFirst="0" w:colLast="0"/>
      <w:bookmarkEnd w:id="14"/>
      <w:r w:rsidRPr="006E7E47">
        <w:rPr>
          <w:rFonts w:ascii="Palatino Linotype" w:eastAsia="Palatino Linotype" w:hAnsi="Palatino Linotype" w:cs="Palatino Linotype"/>
          <w:b/>
          <w:color w:val="000000" w:themeColor="text1"/>
        </w:rPr>
        <w:t xml:space="preserve">SEGUNDO. </w:t>
      </w:r>
      <w:r w:rsidRPr="006E7E47">
        <w:rPr>
          <w:rFonts w:ascii="Palatino Linotype" w:eastAsia="Palatino Linotype" w:hAnsi="Palatino Linotype" w:cs="Palatino Linotype"/>
          <w:color w:val="000000" w:themeColor="text1"/>
        </w:rPr>
        <w:t xml:space="preserve">Se </w:t>
      </w:r>
      <w:r w:rsidRPr="006E7E47">
        <w:rPr>
          <w:rFonts w:ascii="Palatino Linotype" w:eastAsia="Palatino Linotype" w:hAnsi="Palatino Linotype" w:cs="Palatino Linotype"/>
          <w:b/>
          <w:color w:val="000000" w:themeColor="text1"/>
        </w:rPr>
        <w:t xml:space="preserve">MODIFICA </w:t>
      </w:r>
      <w:r w:rsidRPr="006E7E47">
        <w:rPr>
          <w:rFonts w:ascii="Palatino Linotype" w:eastAsia="Palatino Linotype" w:hAnsi="Palatino Linotype" w:cs="Palatino Linotype"/>
          <w:color w:val="000000" w:themeColor="text1"/>
        </w:rPr>
        <w:t xml:space="preserve">la respuesta emitida por el </w:t>
      </w:r>
      <w:r w:rsidRPr="006E7E47">
        <w:rPr>
          <w:rFonts w:ascii="Palatino Linotype" w:eastAsia="Palatino Linotype" w:hAnsi="Palatino Linotype" w:cs="Palatino Linotype"/>
          <w:b/>
          <w:color w:val="000000" w:themeColor="text1"/>
        </w:rPr>
        <w:t xml:space="preserve">Sistema Municipal Para el Desarrollo </w:t>
      </w:r>
      <w:r w:rsidR="0046309F" w:rsidRPr="006E7E47">
        <w:rPr>
          <w:rFonts w:ascii="Palatino Linotype" w:eastAsia="Palatino Linotype" w:hAnsi="Palatino Linotype" w:cs="Palatino Linotype"/>
          <w:b/>
          <w:color w:val="000000" w:themeColor="text1"/>
        </w:rPr>
        <w:t>Integral</w:t>
      </w:r>
      <w:r w:rsidRPr="006E7E47">
        <w:rPr>
          <w:rFonts w:ascii="Palatino Linotype" w:eastAsia="Palatino Linotype" w:hAnsi="Palatino Linotype" w:cs="Palatino Linotype"/>
          <w:b/>
          <w:color w:val="000000" w:themeColor="text1"/>
        </w:rPr>
        <w:t xml:space="preserve"> de la Familia de Naucalpan de Juárez </w:t>
      </w:r>
      <w:r w:rsidRPr="006E7E47">
        <w:rPr>
          <w:rFonts w:ascii="Palatino Linotype" w:eastAsia="Palatino Linotype" w:hAnsi="Palatino Linotype" w:cs="Palatino Linotype"/>
          <w:color w:val="000000" w:themeColor="text1"/>
        </w:rPr>
        <w:t xml:space="preserve">y se </w:t>
      </w:r>
      <w:r w:rsidRPr="006E7E47">
        <w:rPr>
          <w:rFonts w:ascii="Palatino Linotype" w:eastAsia="Palatino Linotype" w:hAnsi="Palatino Linotype" w:cs="Palatino Linotype"/>
          <w:b/>
          <w:color w:val="000000" w:themeColor="text1"/>
        </w:rPr>
        <w:t>ORDENA</w:t>
      </w:r>
      <w:r w:rsidRPr="006E7E47">
        <w:rPr>
          <w:rFonts w:ascii="Palatino Linotype" w:eastAsia="Palatino Linotype" w:hAnsi="Palatino Linotype" w:cs="Palatino Linotype"/>
          <w:color w:val="000000" w:themeColor="text1"/>
        </w:rPr>
        <w:t xml:space="preserve"> entregar </w:t>
      </w:r>
      <w:r w:rsidRPr="006E7E47">
        <w:rPr>
          <w:rFonts w:ascii="Palatino Linotype" w:eastAsia="Palatino Linotype" w:hAnsi="Palatino Linotype" w:cs="Palatino Linotype"/>
          <w:b/>
          <w:color w:val="000000" w:themeColor="text1"/>
        </w:rPr>
        <w:t xml:space="preserve">vía SAIMEX </w:t>
      </w:r>
      <w:r w:rsidRPr="006E7E47">
        <w:rPr>
          <w:rFonts w:ascii="Palatino Linotype" w:eastAsia="Palatino Linotype" w:hAnsi="Palatino Linotype" w:cs="Palatino Linotype"/>
          <w:color w:val="000000" w:themeColor="text1"/>
        </w:rPr>
        <w:t>la siguiente información</w:t>
      </w:r>
      <w:bookmarkStart w:id="15" w:name="_heading=h.1ksv4uv" w:colFirst="0" w:colLast="0"/>
      <w:bookmarkStart w:id="16" w:name="_heading=h.fslc99i1zfog" w:colFirst="0" w:colLast="0"/>
      <w:bookmarkEnd w:id="15"/>
      <w:bookmarkEnd w:id="16"/>
      <w:r w:rsidR="0046309F" w:rsidRPr="006E7E47">
        <w:rPr>
          <w:rFonts w:ascii="Palatino Linotype" w:eastAsia="Palatino Linotype" w:hAnsi="Palatino Linotype" w:cs="Palatino Linotype"/>
          <w:color w:val="000000" w:themeColor="text1"/>
        </w:rPr>
        <w:t>.</w:t>
      </w:r>
    </w:p>
    <w:p w:rsidR="0046309F" w:rsidRPr="006E7E47" w:rsidRDefault="0046309F" w:rsidP="00D208B7">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lang w:val="es-ES_tradnl"/>
        </w:rPr>
      </w:pPr>
      <w:r w:rsidRPr="006E7E47">
        <w:rPr>
          <w:rFonts w:ascii="Palatino Linotype" w:eastAsia="Palatino Linotype" w:hAnsi="Palatino Linotype" w:cs="Palatino Linotype"/>
          <w:b/>
          <w:color w:val="000000" w:themeColor="text1"/>
          <w:lang w:val="es-ES_tradnl"/>
        </w:rPr>
        <w:lastRenderedPageBreak/>
        <w:t xml:space="preserve">Acta del Comité de Transparencia del Sistema Municipal Para el Desarrollo Integral de la Familia de Naucalpan de Juárez, en la que se sustente la versión pública de los curriculum vitae remitidos en la etapa de manifestaciones de la solicitud de información </w:t>
      </w:r>
      <w:r w:rsidRPr="006E7E47">
        <w:rPr>
          <w:rFonts w:ascii="Palatino Linotype" w:eastAsia="Palatino Linotype" w:hAnsi="Palatino Linotype" w:cs="Palatino Linotype"/>
          <w:b/>
          <w:bCs/>
          <w:color w:val="000000" w:themeColor="text1"/>
        </w:rPr>
        <w:t>00057/DIFNAUCAL/IP/2025</w:t>
      </w:r>
      <w:r w:rsidRPr="006E7E47">
        <w:rPr>
          <w:rFonts w:ascii="Palatino Linotype" w:eastAsia="Palatino Linotype" w:hAnsi="Palatino Linotype" w:cs="Palatino Linotype"/>
          <w:b/>
          <w:color w:val="000000" w:themeColor="text1"/>
          <w:lang w:val="es-ES_tradnl"/>
        </w:rPr>
        <w:t>.</w:t>
      </w:r>
    </w:p>
    <w:p w:rsidR="00D80574" w:rsidRPr="006E7E47" w:rsidRDefault="00D80574" w:rsidP="00CC1683">
      <w:pPr>
        <w:tabs>
          <w:tab w:val="left" w:pos="8080"/>
        </w:tabs>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tabs>
          <w:tab w:val="left" w:pos="8080"/>
        </w:tabs>
        <w:spacing w:line="360" w:lineRule="auto"/>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b/>
          <w:color w:val="000000" w:themeColor="text1"/>
        </w:rPr>
        <w:t>TERCERO. NOTIFÍQUESE</w:t>
      </w:r>
      <w:r w:rsidRPr="006E7E47">
        <w:rPr>
          <w:rFonts w:ascii="Palatino Linotype" w:eastAsia="Palatino Linotype" w:hAnsi="Palatino Linotype" w:cs="Palatino Linotype"/>
          <w:color w:val="000000" w:themeColor="text1"/>
        </w:rPr>
        <w:t xml:space="preserve"> </w:t>
      </w:r>
      <w:r w:rsidRPr="006E7E47">
        <w:rPr>
          <w:rFonts w:ascii="Palatino Linotype" w:eastAsia="Palatino Linotype" w:hAnsi="Palatino Linotype" w:cs="Palatino Linotype"/>
          <w:b/>
          <w:color w:val="000000" w:themeColor="text1"/>
        </w:rPr>
        <w:t>vía SAIMEX</w:t>
      </w:r>
      <w:r w:rsidRPr="006E7E47">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6E7E47">
        <w:rPr>
          <w:rFonts w:ascii="Palatino Linotype" w:eastAsia="Palatino Linotype" w:hAnsi="Palatino Linotype" w:cs="Palatino Linotype"/>
          <w:b/>
          <w:color w:val="000000" w:themeColor="text1"/>
        </w:rPr>
        <w:t>dé cumplimiento a lo ordenado dentro del plazo de diez días hábiles</w:t>
      </w:r>
      <w:r w:rsidRPr="006E7E47">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0574" w:rsidRPr="006E7E47" w:rsidRDefault="00D80574" w:rsidP="00CC1683">
      <w:pPr>
        <w:tabs>
          <w:tab w:val="left" w:pos="8080"/>
        </w:tabs>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spacing w:line="360" w:lineRule="auto"/>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b/>
          <w:color w:val="000000" w:themeColor="text1"/>
        </w:rPr>
        <w:t xml:space="preserve">CUARTO. </w:t>
      </w:r>
      <w:r w:rsidRPr="006E7E4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6E7E47">
        <w:rPr>
          <w:rFonts w:ascii="Palatino Linotype" w:eastAsia="Palatino Linotype" w:hAnsi="Palatino Linotype" w:cs="Palatino Linotype"/>
          <w:b/>
          <w:color w:val="000000" w:themeColor="text1"/>
        </w:rPr>
        <w:t>SUJETO OBLIGADO</w:t>
      </w:r>
      <w:r w:rsidRPr="006E7E4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D80574" w:rsidRPr="006E7E47" w:rsidRDefault="00D80574" w:rsidP="00CC1683">
      <w:pPr>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tabs>
          <w:tab w:val="left" w:pos="8080"/>
        </w:tabs>
        <w:spacing w:line="360" w:lineRule="auto"/>
        <w:jc w:val="both"/>
        <w:rPr>
          <w:rFonts w:ascii="Palatino Linotype" w:eastAsia="Palatino Linotype" w:hAnsi="Palatino Linotype" w:cs="Palatino Linotype"/>
          <w:color w:val="000000" w:themeColor="text1"/>
        </w:rPr>
      </w:pPr>
      <w:bookmarkStart w:id="17" w:name="_heading=h.2jxsxqh" w:colFirst="0" w:colLast="0"/>
      <w:bookmarkEnd w:id="17"/>
      <w:r w:rsidRPr="006E7E47">
        <w:rPr>
          <w:rFonts w:ascii="Palatino Linotype" w:eastAsia="Palatino Linotype" w:hAnsi="Palatino Linotype" w:cs="Palatino Linotype"/>
          <w:b/>
          <w:color w:val="000000" w:themeColor="text1"/>
        </w:rPr>
        <w:t xml:space="preserve">QUINTO. </w:t>
      </w:r>
      <w:r w:rsidRPr="006E7E47">
        <w:rPr>
          <w:rFonts w:ascii="Palatino Linotype" w:eastAsia="Palatino Linotype" w:hAnsi="Palatino Linotype" w:cs="Palatino Linotype"/>
          <w:color w:val="000000" w:themeColor="text1"/>
        </w:rPr>
        <w:t xml:space="preserve">Notifíquese a </w:t>
      </w:r>
      <w:r w:rsidRPr="006E7E47">
        <w:rPr>
          <w:rFonts w:ascii="Palatino Linotype" w:eastAsia="Palatino Linotype" w:hAnsi="Palatino Linotype" w:cs="Palatino Linotype"/>
          <w:b/>
          <w:color w:val="000000" w:themeColor="text1"/>
        </w:rPr>
        <w:t>EL RECURRENTE</w:t>
      </w:r>
      <w:r w:rsidRPr="006E7E47">
        <w:rPr>
          <w:rFonts w:ascii="Palatino Linotype" w:eastAsia="Palatino Linotype" w:hAnsi="Palatino Linotype" w:cs="Palatino Linotype"/>
          <w:color w:val="000000" w:themeColor="text1"/>
        </w:rPr>
        <w:t xml:space="preserve"> la presente resolución, vía SAIMEX.</w:t>
      </w:r>
    </w:p>
    <w:p w:rsidR="00D80574" w:rsidRPr="006E7E47" w:rsidRDefault="00D80574" w:rsidP="00CC1683">
      <w:pPr>
        <w:tabs>
          <w:tab w:val="left" w:pos="8080"/>
        </w:tabs>
        <w:spacing w:line="360" w:lineRule="auto"/>
        <w:jc w:val="both"/>
        <w:rPr>
          <w:rFonts w:ascii="Palatino Linotype" w:eastAsia="Palatino Linotype" w:hAnsi="Palatino Linotype" w:cs="Palatino Linotype"/>
          <w:color w:val="000000" w:themeColor="text1"/>
        </w:rPr>
      </w:pPr>
    </w:p>
    <w:p w:rsidR="00D80574" w:rsidRPr="006E7E47" w:rsidRDefault="00D80574" w:rsidP="00CC1683">
      <w:pPr>
        <w:shd w:val="clear" w:color="auto" w:fill="FFFFFF"/>
        <w:spacing w:line="360" w:lineRule="auto"/>
        <w:jc w:val="both"/>
        <w:rPr>
          <w:rFonts w:ascii="Palatino Linotype" w:eastAsia="Palatino Linotype" w:hAnsi="Palatino Linotype" w:cs="Palatino Linotype"/>
          <w:color w:val="000000" w:themeColor="text1"/>
        </w:rPr>
      </w:pPr>
      <w:r w:rsidRPr="006E7E47">
        <w:rPr>
          <w:rFonts w:ascii="Palatino Linotype" w:eastAsia="Palatino Linotype" w:hAnsi="Palatino Linotype" w:cs="Palatino Linotype"/>
          <w:b/>
          <w:color w:val="000000" w:themeColor="text1"/>
        </w:rPr>
        <w:t xml:space="preserve">SEXTO. </w:t>
      </w:r>
      <w:r w:rsidRPr="006E7E47">
        <w:rPr>
          <w:rFonts w:ascii="Palatino Linotype" w:eastAsia="Palatino Linotype" w:hAnsi="Palatino Linotype" w:cs="Palatino Linotype"/>
          <w:color w:val="000000" w:themeColor="text1"/>
        </w:rPr>
        <w:t xml:space="preserve">Se hace del conocimiento de </w:t>
      </w:r>
      <w:r w:rsidRPr="006E7E47">
        <w:rPr>
          <w:rFonts w:ascii="Palatino Linotype" w:eastAsia="Palatino Linotype" w:hAnsi="Palatino Linotype" w:cs="Palatino Linotype"/>
          <w:b/>
          <w:color w:val="000000" w:themeColor="text1"/>
        </w:rPr>
        <w:t>EL RECURRENTE</w:t>
      </w:r>
      <w:r w:rsidRPr="006E7E4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w:t>
      </w:r>
      <w:r w:rsidRPr="006E7E47">
        <w:rPr>
          <w:rFonts w:ascii="Palatino Linotype" w:eastAsia="Palatino Linotype" w:hAnsi="Palatino Linotype" w:cs="Palatino Linotype"/>
          <w:color w:val="000000" w:themeColor="text1"/>
        </w:rPr>
        <w:lastRenderedPageBreak/>
        <w:t>del Estado de México y Municipios, en caso de que considere que la resolución le cause algún perjuicio podrá impugnarla vía juicio de amparo en los términos de las leyes aplicables.</w:t>
      </w:r>
    </w:p>
    <w:p w:rsidR="00CC1683" w:rsidRPr="006E7E47" w:rsidRDefault="00CC1683" w:rsidP="00CC1683">
      <w:pPr>
        <w:shd w:val="clear" w:color="auto" w:fill="FFFFFF"/>
        <w:spacing w:line="360" w:lineRule="auto"/>
        <w:jc w:val="both"/>
        <w:rPr>
          <w:rFonts w:ascii="Palatino Linotype" w:eastAsia="Palatino Linotype" w:hAnsi="Palatino Linotype" w:cs="Palatino Linotype"/>
          <w:color w:val="000000" w:themeColor="text1"/>
        </w:rPr>
      </w:pPr>
    </w:p>
    <w:p w:rsidR="0046309F" w:rsidRPr="006E7E47" w:rsidRDefault="0046309F" w:rsidP="00CC1683">
      <w:pPr>
        <w:shd w:val="clear" w:color="auto" w:fill="FFFFFF"/>
        <w:spacing w:line="360" w:lineRule="auto"/>
        <w:jc w:val="both"/>
        <w:rPr>
          <w:rFonts w:ascii="Palatino Linotype" w:eastAsia="Calibri" w:hAnsi="Palatino Linotype"/>
          <w:color w:val="000000" w:themeColor="text1"/>
        </w:rPr>
      </w:pPr>
      <w:r w:rsidRPr="006E7E47">
        <w:rPr>
          <w:rFonts w:ascii="Palatino Linotype" w:eastAsia="Calibri" w:hAnsi="Palatino Linotype"/>
          <w:b/>
          <w:color w:val="000000" w:themeColor="text1"/>
        </w:rPr>
        <w:t>SÉPTIMO.</w:t>
      </w:r>
      <w:r w:rsidRPr="006E7E47">
        <w:rPr>
          <w:rFonts w:ascii="Palatino Linotype" w:eastAsia="Calibri" w:hAnsi="Palatino Linotype"/>
          <w:color w:val="000000" w:themeColor="text1"/>
        </w:rPr>
        <w:t xml:space="preserve"> </w:t>
      </w:r>
      <w:r w:rsidRPr="006E7E47">
        <w:rPr>
          <w:rFonts w:ascii="Palatino Linotype" w:hAnsi="Palatino Linotype" w:cs="Tahoma"/>
          <w:bCs/>
          <w:color w:val="000000" w:themeColor="text1"/>
        </w:rPr>
        <w:t xml:space="preserve">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w:t>
      </w:r>
      <w:r w:rsidRPr="006E7E47">
        <w:rPr>
          <w:rFonts w:ascii="Palatino Linotype" w:hAnsi="Palatino Linotype"/>
          <w:b/>
          <w:color w:val="000000" w:themeColor="text1"/>
          <w:lang w:eastAsia="es-ES_tradnl"/>
        </w:rPr>
        <w:t>Considerando</w:t>
      </w:r>
      <w:r w:rsidRPr="006E7E47">
        <w:rPr>
          <w:rFonts w:ascii="Palatino Linotype" w:hAnsi="Palatino Linotype"/>
          <w:color w:val="000000" w:themeColor="text1"/>
          <w:lang w:eastAsia="es-ES_tradnl"/>
        </w:rPr>
        <w:t xml:space="preserve"> </w:t>
      </w:r>
      <w:r w:rsidRPr="006E7E47">
        <w:rPr>
          <w:rFonts w:ascii="Palatino Linotype" w:hAnsi="Palatino Linotype"/>
          <w:b/>
          <w:color w:val="000000" w:themeColor="text1"/>
          <w:lang w:eastAsia="es-ES_tradnl"/>
        </w:rPr>
        <w:t>QUINTO</w:t>
      </w:r>
      <w:r w:rsidRPr="006E7E47">
        <w:rPr>
          <w:rFonts w:ascii="Palatino Linotype" w:hAnsi="Palatino Linotype" w:cs="Tahoma"/>
          <w:bCs/>
          <w:color w:val="000000" w:themeColor="text1"/>
        </w:rPr>
        <w:t xml:space="preserve"> la presente Resolución.</w:t>
      </w:r>
    </w:p>
    <w:p w:rsidR="0046309F" w:rsidRPr="006E7E47" w:rsidRDefault="0046309F" w:rsidP="00CC1683">
      <w:pPr>
        <w:shd w:val="clear" w:color="auto" w:fill="FFFFFF"/>
        <w:spacing w:line="360" w:lineRule="auto"/>
        <w:jc w:val="both"/>
        <w:rPr>
          <w:rFonts w:ascii="Palatino Linotype" w:eastAsia="Palatino Linotype" w:hAnsi="Palatino Linotype" w:cs="Palatino Linotype"/>
          <w:color w:val="000000" w:themeColor="text1"/>
        </w:rPr>
      </w:pPr>
    </w:p>
    <w:p w:rsidR="0010494C" w:rsidRPr="009B0452" w:rsidRDefault="0010494C" w:rsidP="0010494C">
      <w:pPr>
        <w:spacing w:line="360" w:lineRule="auto"/>
        <w:ind w:right="49"/>
        <w:jc w:val="both"/>
        <w:rPr>
          <w:rFonts w:ascii="Palatino Linotype" w:eastAsia="Palatino Linotype" w:hAnsi="Palatino Linotype" w:cs="Palatino Linotype"/>
        </w:rPr>
      </w:pPr>
      <w:r w:rsidRPr="006E7E4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9618B" w:rsidRPr="006E7E47">
        <w:rPr>
          <w:rFonts w:ascii="Palatino Linotype" w:eastAsia="Palatino Linotype" w:hAnsi="Palatino Linotype" w:cs="Palatino Linotype"/>
        </w:rPr>
        <w:t xml:space="preserve"> EMITIENDO VOTO PARTICULAR CONCURRENTE</w:t>
      </w:r>
      <w:r w:rsidRPr="006E7E47">
        <w:rPr>
          <w:rFonts w:ascii="Palatino Linotype" w:eastAsia="Palatino Linotype" w:hAnsi="Palatino Linotype" w:cs="Palatino Linotype"/>
        </w:rPr>
        <w:t xml:space="preserve"> Y GUADALUPE RAMÍREZ PEÑA</w:t>
      </w:r>
      <w:r w:rsidR="00B9618B" w:rsidRPr="006E7E47">
        <w:rPr>
          <w:rFonts w:ascii="Palatino Linotype" w:eastAsia="Palatino Linotype" w:hAnsi="Palatino Linotype" w:cs="Palatino Linotype"/>
        </w:rPr>
        <w:t xml:space="preserve"> EMITIENDO VOTO PARTICULAR CONCURRENTE</w:t>
      </w:r>
      <w:r w:rsidRPr="006E7E47">
        <w:rPr>
          <w:rFonts w:ascii="Palatino Linotype" w:eastAsia="Palatino Linotype" w:hAnsi="Palatino Linotype" w:cs="Palatino Linotype"/>
        </w:rPr>
        <w:t>; EN LA VIGÉSIMA OCTAVA SESIÓN ORDINARIA, CELEBRADA EL TRECE (13) DE AGOSTO DE DOS MIL VEINTICINCO, ANTE EL SECRETARIO TÉCNICO DEL PLENO ALEXIS TAPIA RAMÍREZ.</w:t>
      </w:r>
    </w:p>
    <w:p w:rsidR="00D80574" w:rsidRPr="00CC1683" w:rsidRDefault="00D80574" w:rsidP="00CC1683">
      <w:pPr>
        <w:spacing w:line="360" w:lineRule="auto"/>
        <w:jc w:val="both"/>
        <w:rPr>
          <w:rFonts w:ascii="Palatino Linotype" w:eastAsia="Palatino Linotype" w:hAnsi="Palatino Linotype" w:cs="Palatino Linotype"/>
          <w:color w:val="000000" w:themeColor="text1"/>
        </w:rPr>
      </w:pPr>
    </w:p>
    <w:p w:rsidR="00D80574" w:rsidRPr="00CC1683" w:rsidRDefault="00D80574" w:rsidP="00CC1683">
      <w:pPr>
        <w:spacing w:line="360" w:lineRule="auto"/>
        <w:jc w:val="both"/>
        <w:rPr>
          <w:rFonts w:ascii="Palatino Linotype" w:eastAsia="Palatino Linotype" w:hAnsi="Palatino Linotype" w:cs="Palatino Linotype"/>
          <w:color w:val="000000" w:themeColor="text1"/>
        </w:rPr>
      </w:pPr>
    </w:p>
    <w:p w:rsidR="00D80574" w:rsidRPr="00CC1683" w:rsidRDefault="00D80574" w:rsidP="00CC1683">
      <w:pPr>
        <w:spacing w:line="360" w:lineRule="auto"/>
        <w:jc w:val="both"/>
        <w:rPr>
          <w:rFonts w:ascii="Palatino Linotype" w:eastAsia="Palatino Linotype" w:hAnsi="Palatino Linotype" w:cs="Palatino Linotype"/>
          <w:color w:val="000000" w:themeColor="text1"/>
        </w:rPr>
      </w:pPr>
    </w:p>
    <w:p w:rsidR="00D80574" w:rsidRPr="00CC1683" w:rsidRDefault="00D80574" w:rsidP="00CC1683">
      <w:pPr>
        <w:spacing w:line="360" w:lineRule="auto"/>
        <w:jc w:val="both"/>
        <w:rPr>
          <w:rFonts w:ascii="Palatino Linotype" w:eastAsia="Palatino Linotype" w:hAnsi="Palatino Linotype" w:cs="Palatino Linotype"/>
          <w:color w:val="000000" w:themeColor="text1"/>
        </w:rPr>
      </w:pPr>
    </w:p>
    <w:p w:rsidR="00D80574" w:rsidRPr="00CC1683" w:rsidRDefault="00D80574" w:rsidP="00CC1683">
      <w:pPr>
        <w:spacing w:line="360" w:lineRule="auto"/>
        <w:jc w:val="both"/>
        <w:rPr>
          <w:rFonts w:ascii="Palatino Linotype" w:eastAsia="Palatino Linotype" w:hAnsi="Palatino Linotype" w:cs="Palatino Linotype"/>
          <w:color w:val="000000" w:themeColor="text1"/>
        </w:rPr>
      </w:pPr>
    </w:p>
    <w:p w:rsidR="00D80574" w:rsidRPr="00CC1683" w:rsidRDefault="00D80574" w:rsidP="00CC1683">
      <w:pPr>
        <w:spacing w:line="360" w:lineRule="auto"/>
        <w:jc w:val="both"/>
        <w:rPr>
          <w:rFonts w:ascii="Palatino Linotype" w:eastAsia="Palatino Linotype" w:hAnsi="Palatino Linotype" w:cs="Palatino Linotype"/>
          <w:color w:val="000000" w:themeColor="text1"/>
        </w:rPr>
      </w:pPr>
    </w:p>
    <w:p w:rsidR="00D80574" w:rsidRPr="00CC1683" w:rsidRDefault="00D80574" w:rsidP="00CC1683">
      <w:pPr>
        <w:spacing w:line="360" w:lineRule="auto"/>
        <w:jc w:val="both"/>
        <w:rPr>
          <w:rFonts w:ascii="Palatino Linotype" w:eastAsia="Palatino Linotype" w:hAnsi="Palatino Linotype" w:cs="Palatino Linotype"/>
          <w:color w:val="000000" w:themeColor="text1"/>
        </w:rPr>
      </w:pPr>
    </w:p>
    <w:p w:rsidR="00D80574" w:rsidRPr="00CC1683" w:rsidRDefault="00D80574" w:rsidP="00CC1683">
      <w:pPr>
        <w:spacing w:line="360" w:lineRule="auto"/>
        <w:jc w:val="both"/>
        <w:rPr>
          <w:rFonts w:ascii="Palatino Linotype" w:eastAsia="Palatino Linotype" w:hAnsi="Palatino Linotype" w:cs="Palatino Linotype"/>
          <w:color w:val="000000" w:themeColor="text1"/>
        </w:rPr>
      </w:pPr>
    </w:p>
    <w:p w:rsidR="00D80574" w:rsidRPr="00CC1683" w:rsidRDefault="00D80574" w:rsidP="00CC1683">
      <w:pPr>
        <w:spacing w:line="360" w:lineRule="auto"/>
        <w:jc w:val="both"/>
        <w:rPr>
          <w:rFonts w:ascii="Palatino Linotype" w:eastAsia="Palatino Linotype" w:hAnsi="Palatino Linotype" w:cs="Palatino Linotype"/>
          <w:color w:val="000000" w:themeColor="text1"/>
        </w:rPr>
      </w:pPr>
    </w:p>
    <w:p w:rsidR="00D80574" w:rsidRPr="00CC1683" w:rsidRDefault="00D80574" w:rsidP="00CC1683">
      <w:pPr>
        <w:spacing w:line="360" w:lineRule="auto"/>
        <w:rPr>
          <w:rFonts w:ascii="Palatino Linotype" w:eastAsia="Palatino Linotype" w:hAnsi="Palatino Linotype" w:cs="Palatino Linotype"/>
          <w:color w:val="000000" w:themeColor="text1"/>
        </w:rPr>
      </w:pPr>
    </w:p>
    <w:p w:rsidR="00D80574" w:rsidRPr="00CC1683" w:rsidRDefault="00D80574" w:rsidP="00CC1683">
      <w:pPr>
        <w:spacing w:line="360" w:lineRule="auto"/>
        <w:rPr>
          <w:rFonts w:ascii="Palatino Linotype" w:eastAsia="Palatino Linotype" w:hAnsi="Palatino Linotype" w:cs="Palatino Linotype"/>
          <w:color w:val="000000" w:themeColor="text1"/>
        </w:rPr>
      </w:pPr>
    </w:p>
    <w:p w:rsidR="00D80574" w:rsidRPr="00CC1683" w:rsidRDefault="00D80574" w:rsidP="00CC1683">
      <w:pPr>
        <w:spacing w:line="360" w:lineRule="auto"/>
        <w:rPr>
          <w:rFonts w:ascii="Palatino Linotype" w:eastAsia="Palatino Linotype" w:hAnsi="Palatino Linotype" w:cs="Palatino Linotype"/>
          <w:color w:val="000000" w:themeColor="text1"/>
        </w:rPr>
      </w:pPr>
    </w:p>
    <w:p w:rsidR="00D80574" w:rsidRPr="00CC1683" w:rsidRDefault="00D80574" w:rsidP="00CC1683">
      <w:pPr>
        <w:spacing w:line="360" w:lineRule="auto"/>
        <w:rPr>
          <w:rFonts w:ascii="Palatino Linotype" w:eastAsia="Palatino Linotype" w:hAnsi="Palatino Linotype" w:cs="Palatino Linotype"/>
          <w:color w:val="000000" w:themeColor="text1"/>
        </w:rPr>
      </w:pPr>
    </w:p>
    <w:p w:rsidR="00D80574" w:rsidRPr="00CC1683" w:rsidRDefault="00D80574" w:rsidP="00CC1683">
      <w:pPr>
        <w:spacing w:line="360" w:lineRule="auto"/>
        <w:rPr>
          <w:rFonts w:ascii="Palatino Linotype" w:eastAsia="Palatino Linotype" w:hAnsi="Palatino Linotype" w:cs="Palatino Linotype"/>
          <w:color w:val="000000" w:themeColor="text1"/>
        </w:rPr>
      </w:pPr>
    </w:p>
    <w:p w:rsidR="00D80574" w:rsidRPr="00CC1683" w:rsidRDefault="00D80574" w:rsidP="00CC1683">
      <w:pPr>
        <w:spacing w:line="360" w:lineRule="auto"/>
        <w:rPr>
          <w:rFonts w:ascii="Palatino Linotype" w:eastAsia="Palatino Linotype" w:hAnsi="Palatino Linotype" w:cs="Palatino Linotype"/>
          <w:color w:val="000000" w:themeColor="text1"/>
        </w:rPr>
      </w:pPr>
    </w:p>
    <w:p w:rsidR="00D80574" w:rsidRPr="00CC1683" w:rsidRDefault="00D80574" w:rsidP="00CC1683">
      <w:pPr>
        <w:spacing w:line="360" w:lineRule="auto"/>
        <w:rPr>
          <w:rFonts w:ascii="Palatino Linotype" w:eastAsia="Palatino Linotype" w:hAnsi="Palatino Linotype" w:cs="Palatino Linotype"/>
          <w:color w:val="000000" w:themeColor="text1"/>
        </w:rPr>
      </w:pPr>
    </w:p>
    <w:p w:rsidR="00D80574" w:rsidRPr="00CC1683" w:rsidRDefault="00D80574" w:rsidP="00CC1683">
      <w:pPr>
        <w:tabs>
          <w:tab w:val="left" w:pos="3374"/>
        </w:tabs>
        <w:spacing w:line="360" w:lineRule="auto"/>
        <w:rPr>
          <w:rFonts w:ascii="Palatino Linotype" w:eastAsia="Palatino Linotype" w:hAnsi="Palatino Linotype" w:cs="Palatino Linotype"/>
          <w:color w:val="000000" w:themeColor="text1"/>
        </w:rPr>
      </w:pPr>
      <w:r w:rsidRPr="00CC1683">
        <w:rPr>
          <w:rFonts w:ascii="Palatino Linotype" w:eastAsia="Palatino Linotype" w:hAnsi="Palatino Linotype" w:cs="Palatino Linotype"/>
          <w:color w:val="000000" w:themeColor="text1"/>
        </w:rPr>
        <w:tab/>
      </w:r>
    </w:p>
    <w:p w:rsidR="00D80574" w:rsidRPr="00CC1683" w:rsidRDefault="00D80574" w:rsidP="00CC1683">
      <w:pPr>
        <w:tabs>
          <w:tab w:val="left" w:pos="3374"/>
        </w:tabs>
        <w:spacing w:line="360" w:lineRule="auto"/>
        <w:rPr>
          <w:rFonts w:ascii="Palatino Linotype" w:eastAsia="Palatino Linotype" w:hAnsi="Palatino Linotype" w:cs="Palatino Linotype"/>
          <w:color w:val="000000" w:themeColor="text1"/>
        </w:rPr>
      </w:pPr>
    </w:p>
    <w:sectPr w:rsidR="00D80574" w:rsidRPr="00CC1683" w:rsidSect="00D208B7">
      <w:headerReference w:type="even" r:id="rId7"/>
      <w:headerReference w:type="default" r:id="rId8"/>
      <w:footerReference w:type="default" r:id="rId9"/>
      <w:headerReference w:type="first" r:id="rId10"/>
      <w:footerReference w:type="first" r:id="rId11"/>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74D" w:rsidRDefault="00D1574D" w:rsidP="00D80574">
      <w:r>
        <w:separator/>
      </w:r>
    </w:p>
  </w:endnote>
  <w:endnote w:type="continuationSeparator" w:id="0">
    <w:p w:rsidR="00D1574D" w:rsidRDefault="00D1574D" w:rsidP="00D8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B43" w:rsidRDefault="003F2B4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3537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35371">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3F2B43" w:rsidRDefault="003F2B4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B43" w:rsidRDefault="003F2B4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3537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35371">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3F2B43" w:rsidRDefault="003F2B4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74D" w:rsidRDefault="00D1574D" w:rsidP="00D80574">
      <w:r>
        <w:separator/>
      </w:r>
    </w:p>
  </w:footnote>
  <w:footnote w:type="continuationSeparator" w:id="0">
    <w:p w:rsidR="00D1574D" w:rsidRDefault="00D1574D" w:rsidP="00D80574">
      <w:r>
        <w:continuationSeparator/>
      </w:r>
    </w:p>
  </w:footnote>
  <w:footnote w:id="1">
    <w:p w:rsidR="003F2B43" w:rsidRDefault="003F2B43" w:rsidP="00D8057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3F2B43" w:rsidRDefault="003F2B43" w:rsidP="00D8057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3F2B43" w:rsidRDefault="003F2B43" w:rsidP="00D8057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3F2B43" w:rsidRDefault="003F2B43" w:rsidP="00D8057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B43" w:rsidRDefault="00D1574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79" w:type="dxa"/>
      <w:tblInd w:w="2127" w:type="dxa"/>
      <w:tblLayout w:type="fixed"/>
      <w:tblLook w:val="0400" w:firstRow="0" w:lastRow="0" w:firstColumn="0" w:lastColumn="0" w:noHBand="0" w:noVBand="1"/>
    </w:tblPr>
    <w:tblGrid>
      <w:gridCol w:w="2976"/>
      <w:gridCol w:w="5103"/>
    </w:tblGrid>
    <w:tr w:rsidR="003F2B43" w:rsidRPr="00CC1683" w:rsidTr="00D208B7">
      <w:trPr>
        <w:trHeight w:val="227"/>
      </w:trPr>
      <w:tc>
        <w:tcPr>
          <w:tcW w:w="2976" w:type="dxa"/>
          <w:vAlign w:val="center"/>
        </w:tcPr>
        <w:p w:rsidR="00D208B7" w:rsidRPr="00CC1683" w:rsidRDefault="003F2B43" w:rsidP="00D208B7">
          <w:pPr>
            <w:ind w:right="34"/>
            <w:jc w:val="right"/>
            <w:rPr>
              <w:rFonts w:ascii="Palatino Linotype" w:eastAsia="Palatino Linotype" w:hAnsi="Palatino Linotype" w:cs="Palatino Linotype"/>
              <w:b/>
            </w:rPr>
          </w:pPr>
          <w:r w:rsidRPr="00CC1683">
            <w:rPr>
              <w:rFonts w:ascii="Palatino Linotype" w:eastAsia="Palatino Linotype" w:hAnsi="Palatino Linotype" w:cs="Palatino Linotype"/>
              <w:b/>
            </w:rPr>
            <w:t>Recurso de Revisión:</w:t>
          </w:r>
        </w:p>
      </w:tc>
      <w:tc>
        <w:tcPr>
          <w:tcW w:w="5103" w:type="dxa"/>
          <w:vAlign w:val="center"/>
        </w:tcPr>
        <w:p w:rsidR="003F2B43" w:rsidRPr="00CC1683" w:rsidRDefault="003F2B43" w:rsidP="00D208B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C1683">
            <w:rPr>
              <w:rFonts w:ascii="Palatino Linotype" w:eastAsia="Palatino Linotype" w:hAnsi="Palatino Linotype" w:cs="Palatino Linotype"/>
              <w:color w:val="000000"/>
            </w:rPr>
            <w:t>05658/INFOEM/IP/RR/2025</w:t>
          </w:r>
        </w:p>
      </w:tc>
    </w:tr>
    <w:tr w:rsidR="003F2B43" w:rsidRPr="00CC1683" w:rsidTr="00D208B7">
      <w:trPr>
        <w:trHeight w:val="242"/>
      </w:trPr>
      <w:tc>
        <w:tcPr>
          <w:tcW w:w="2976" w:type="dxa"/>
          <w:vAlign w:val="center"/>
        </w:tcPr>
        <w:p w:rsidR="003F2B43" w:rsidRDefault="003F2B43" w:rsidP="00CC1683">
          <w:pPr>
            <w:ind w:right="34"/>
            <w:jc w:val="right"/>
            <w:rPr>
              <w:rFonts w:ascii="Palatino Linotype" w:eastAsia="Palatino Linotype" w:hAnsi="Palatino Linotype" w:cs="Palatino Linotype"/>
              <w:b/>
            </w:rPr>
          </w:pPr>
          <w:r w:rsidRPr="00CC1683">
            <w:rPr>
              <w:rFonts w:ascii="Palatino Linotype" w:eastAsia="Palatino Linotype" w:hAnsi="Palatino Linotype" w:cs="Palatino Linotype"/>
              <w:b/>
            </w:rPr>
            <w:t>Sujeto Obligado:</w:t>
          </w:r>
        </w:p>
        <w:p w:rsidR="00CC1683" w:rsidRDefault="00CC1683" w:rsidP="00CC1683">
          <w:pPr>
            <w:ind w:right="34"/>
            <w:jc w:val="right"/>
            <w:rPr>
              <w:rFonts w:ascii="Palatino Linotype" w:eastAsia="Palatino Linotype" w:hAnsi="Palatino Linotype" w:cs="Palatino Linotype"/>
              <w:b/>
            </w:rPr>
          </w:pPr>
        </w:p>
        <w:p w:rsidR="00CC1683" w:rsidRPr="00CC1683" w:rsidRDefault="00CC1683" w:rsidP="00CC1683">
          <w:pPr>
            <w:ind w:right="34"/>
            <w:jc w:val="right"/>
            <w:rPr>
              <w:rFonts w:ascii="Palatino Linotype" w:eastAsia="Palatino Linotype" w:hAnsi="Palatino Linotype" w:cs="Palatino Linotype"/>
              <w:b/>
            </w:rPr>
          </w:pPr>
        </w:p>
      </w:tc>
      <w:tc>
        <w:tcPr>
          <w:tcW w:w="5103" w:type="dxa"/>
          <w:vAlign w:val="center"/>
        </w:tcPr>
        <w:p w:rsidR="003F2B43" w:rsidRPr="00CC1683" w:rsidRDefault="003F2B43" w:rsidP="00D208B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C1683">
            <w:rPr>
              <w:rFonts w:ascii="Palatino Linotype" w:eastAsia="Palatino Linotype" w:hAnsi="Palatino Linotype" w:cs="Palatino Linotype"/>
              <w:color w:val="000000"/>
            </w:rPr>
            <w:t>Sistema Municipal Para el Desarrollo Integral de la Familia de Naucalpan de Juárez</w:t>
          </w:r>
        </w:p>
      </w:tc>
    </w:tr>
    <w:tr w:rsidR="003F2B43" w:rsidRPr="00CC1683" w:rsidTr="00D208B7">
      <w:trPr>
        <w:trHeight w:val="342"/>
      </w:trPr>
      <w:tc>
        <w:tcPr>
          <w:tcW w:w="2976" w:type="dxa"/>
          <w:vAlign w:val="center"/>
        </w:tcPr>
        <w:p w:rsidR="003F2B43" w:rsidRPr="00CC1683" w:rsidRDefault="003F2B43" w:rsidP="00CC1683">
          <w:pPr>
            <w:ind w:right="34"/>
            <w:jc w:val="right"/>
            <w:rPr>
              <w:rFonts w:ascii="Palatino Linotype" w:eastAsia="Palatino Linotype" w:hAnsi="Palatino Linotype" w:cs="Palatino Linotype"/>
              <w:b/>
            </w:rPr>
          </w:pPr>
          <w:r w:rsidRPr="00CC1683">
            <w:rPr>
              <w:rFonts w:ascii="Palatino Linotype" w:eastAsia="Palatino Linotype" w:hAnsi="Palatino Linotype" w:cs="Palatino Linotype"/>
              <w:b/>
            </w:rPr>
            <w:t>Comisionada Ponente:</w:t>
          </w:r>
        </w:p>
      </w:tc>
      <w:tc>
        <w:tcPr>
          <w:tcW w:w="5103" w:type="dxa"/>
          <w:vAlign w:val="center"/>
        </w:tcPr>
        <w:p w:rsidR="003F2B43" w:rsidRPr="00CC1683" w:rsidRDefault="003F2B43" w:rsidP="00D208B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C1683">
            <w:rPr>
              <w:rFonts w:ascii="Palatino Linotype" w:eastAsia="Palatino Linotype" w:hAnsi="Palatino Linotype" w:cs="Palatino Linotype"/>
              <w:color w:val="000000"/>
            </w:rPr>
            <w:t>María del Rosario Mejía Ayala</w:t>
          </w:r>
        </w:p>
      </w:tc>
    </w:tr>
  </w:tbl>
  <w:p w:rsidR="003F2B43" w:rsidRDefault="00D1574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B43" w:rsidRDefault="003F2B43">
    <w:pPr>
      <w:widowControl w:val="0"/>
      <w:pBdr>
        <w:top w:val="nil"/>
        <w:left w:val="nil"/>
        <w:bottom w:val="nil"/>
        <w:right w:val="nil"/>
        <w:between w:val="nil"/>
      </w:pBdr>
      <w:spacing w:line="276" w:lineRule="auto"/>
      <w:rPr>
        <w:color w:val="000000"/>
        <w:sz w:val="14"/>
        <w:szCs w:val="14"/>
      </w:rPr>
    </w:pPr>
  </w:p>
  <w:tbl>
    <w:tblPr>
      <w:tblW w:w="8221" w:type="dxa"/>
      <w:tblInd w:w="1985" w:type="dxa"/>
      <w:tblLayout w:type="fixed"/>
      <w:tblLook w:val="0400" w:firstRow="0" w:lastRow="0" w:firstColumn="0" w:lastColumn="0" w:noHBand="0" w:noVBand="1"/>
    </w:tblPr>
    <w:tblGrid>
      <w:gridCol w:w="2977"/>
      <w:gridCol w:w="5244"/>
    </w:tblGrid>
    <w:tr w:rsidR="003F2B43" w:rsidTr="00D208B7">
      <w:trPr>
        <w:trHeight w:val="227"/>
      </w:trPr>
      <w:tc>
        <w:tcPr>
          <w:tcW w:w="2977" w:type="dxa"/>
          <w:vAlign w:val="center"/>
        </w:tcPr>
        <w:p w:rsidR="003F2B43" w:rsidRPr="00CC1683" w:rsidRDefault="003F2B43" w:rsidP="00CC1683">
          <w:pPr>
            <w:jc w:val="right"/>
            <w:rPr>
              <w:rFonts w:ascii="Palatino Linotype" w:eastAsia="Palatino Linotype" w:hAnsi="Palatino Linotype" w:cs="Palatino Linotype"/>
              <w:b/>
              <w:color w:val="000000" w:themeColor="text1"/>
            </w:rPr>
          </w:pPr>
          <w:r w:rsidRPr="00CC1683">
            <w:rPr>
              <w:rFonts w:ascii="Palatino Linotype" w:eastAsia="Palatino Linotype" w:hAnsi="Palatino Linotype" w:cs="Palatino Linotype"/>
              <w:b/>
              <w:color w:val="000000" w:themeColor="text1"/>
            </w:rPr>
            <w:t>Recurso de Revisión:</w:t>
          </w:r>
        </w:p>
      </w:tc>
      <w:tc>
        <w:tcPr>
          <w:tcW w:w="5244" w:type="dxa"/>
          <w:vAlign w:val="center"/>
        </w:tcPr>
        <w:p w:rsidR="003F2B43" w:rsidRPr="00CC1683" w:rsidRDefault="003F2B43" w:rsidP="00D208B7">
          <w:pPr>
            <w:pBdr>
              <w:top w:val="nil"/>
              <w:left w:val="nil"/>
              <w:bottom w:val="nil"/>
              <w:right w:val="nil"/>
              <w:between w:val="nil"/>
            </w:pBdr>
            <w:tabs>
              <w:tab w:val="center" w:pos="4419"/>
              <w:tab w:val="left" w:pos="4603"/>
              <w:tab w:val="right" w:pos="8838"/>
            </w:tabs>
            <w:rPr>
              <w:rFonts w:ascii="Palatino Linotype" w:eastAsia="Palatino Linotype" w:hAnsi="Palatino Linotype" w:cs="Palatino Linotype"/>
              <w:color w:val="000000" w:themeColor="text1"/>
              <w:highlight w:val="green"/>
            </w:rPr>
          </w:pPr>
          <w:r w:rsidRPr="00CC1683">
            <w:rPr>
              <w:rFonts w:ascii="Palatino Linotype" w:eastAsia="Palatino Linotype" w:hAnsi="Palatino Linotype" w:cs="Palatino Linotype"/>
              <w:color w:val="000000" w:themeColor="text1"/>
            </w:rPr>
            <w:t>05658/INFOEM/IP/RR/2025</w:t>
          </w:r>
        </w:p>
      </w:tc>
    </w:tr>
    <w:tr w:rsidR="003F2B43" w:rsidTr="00D208B7">
      <w:trPr>
        <w:trHeight w:val="242"/>
      </w:trPr>
      <w:tc>
        <w:tcPr>
          <w:tcW w:w="2977" w:type="dxa"/>
          <w:vAlign w:val="center"/>
        </w:tcPr>
        <w:p w:rsidR="003F2B43" w:rsidRPr="00CC1683" w:rsidRDefault="003F2B43" w:rsidP="00CC1683">
          <w:pPr>
            <w:jc w:val="right"/>
            <w:rPr>
              <w:rFonts w:ascii="Palatino Linotype" w:eastAsia="Palatino Linotype" w:hAnsi="Palatino Linotype" w:cs="Palatino Linotype"/>
              <w:b/>
              <w:color w:val="000000" w:themeColor="text1"/>
            </w:rPr>
          </w:pPr>
          <w:r w:rsidRPr="00CC1683">
            <w:rPr>
              <w:rFonts w:ascii="Palatino Linotype" w:eastAsia="Palatino Linotype" w:hAnsi="Palatino Linotype" w:cs="Palatino Linotype"/>
              <w:b/>
              <w:color w:val="000000" w:themeColor="text1"/>
            </w:rPr>
            <w:t>Recurrente:</w:t>
          </w:r>
        </w:p>
      </w:tc>
      <w:tc>
        <w:tcPr>
          <w:tcW w:w="5244" w:type="dxa"/>
        </w:tcPr>
        <w:p w:rsidR="003F2B43" w:rsidRPr="00CC1683" w:rsidRDefault="00435371" w:rsidP="00D208B7">
          <w:pPr>
            <w:pBdr>
              <w:top w:val="nil"/>
              <w:left w:val="nil"/>
              <w:bottom w:val="nil"/>
              <w:right w:val="nil"/>
              <w:between w:val="nil"/>
            </w:pBdr>
            <w:tabs>
              <w:tab w:val="center" w:pos="4419"/>
              <w:tab w:val="left" w:pos="4603"/>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bCs/>
              <w:color w:val="000000" w:themeColor="text1"/>
            </w:rPr>
            <w:t>XXXX</w:t>
          </w:r>
          <w:r w:rsidR="003F2B43" w:rsidRPr="00CC1683">
            <w:rPr>
              <w:rFonts w:ascii="Palatino Linotype" w:eastAsia="Palatino Linotype" w:hAnsi="Palatino Linotype" w:cs="Palatino Linotype"/>
              <w:bCs/>
              <w:color w:val="000000" w:themeColor="text1"/>
            </w:rPr>
            <w:t> </w:t>
          </w:r>
        </w:p>
      </w:tc>
    </w:tr>
    <w:tr w:rsidR="003F2B43" w:rsidTr="00D208B7">
      <w:trPr>
        <w:trHeight w:val="342"/>
      </w:trPr>
      <w:tc>
        <w:tcPr>
          <w:tcW w:w="2977" w:type="dxa"/>
          <w:vAlign w:val="center"/>
        </w:tcPr>
        <w:p w:rsidR="003F2B43" w:rsidRDefault="003F2B43" w:rsidP="00CC1683">
          <w:pPr>
            <w:jc w:val="right"/>
            <w:rPr>
              <w:rFonts w:ascii="Palatino Linotype" w:eastAsia="Palatino Linotype" w:hAnsi="Palatino Linotype" w:cs="Palatino Linotype"/>
              <w:b/>
              <w:color w:val="000000" w:themeColor="text1"/>
            </w:rPr>
          </w:pPr>
          <w:r w:rsidRPr="00CC1683">
            <w:rPr>
              <w:rFonts w:ascii="Palatino Linotype" w:eastAsia="Palatino Linotype" w:hAnsi="Palatino Linotype" w:cs="Palatino Linotype"/>
              <w:b/>
              <w:color w:val="000000" w:themeColor="text1"/>
            </w:rPr>
            <w:t>Sujeto Obligado:</w:t>
          </w:r>
        </w:p>
        <w:p w:rsidR="00CC1683" w:rsidRDefault="00CC1683" w:rsidP="00CC1683">
          <w:pPr>
            <w:jc w:val="right"/>
            <w:rPr>
              <w:rFonts w:ascii="Palatino Linotype" w:eastAsia="Palatino Linotype" w:hAnsi="Palatino Linotype" w:cs="Palatino Linotype"/>
              <w:b/>
              <w:color w:val="000000" w:themeColor="text1"/>
            </w:rPr>
          </w:pPr>
        </w:p>
        <w:p w:rsidR="00CC1683" w:rsidRPr="00CC1683" w:rsidRDefault="00CC1683" w:rsidP="00CC1683">
          <w:pPr>
            <w:jc w:val="right"/>
            <w:rPr>
              <w:rFonts w:ascii="Palatino Linotype" w:eastAsia="Palatino Linotype" w:hAnsi="Palatino Linotype" w:cs="Palatino Linotype"/>
              <w:b/>
              <w:color w:val="000000" w:themeColor="text1"/>
            </w:rPr>
          </w:pPr>
        </w:p>
      </w:tc>
      <w:tc>
        <w:tcPr>
          <w:tcW w:w="5244" w:type="dxa"/>
          <w:vAlign w:val="center"/>
        </w:tcPr>
        <w:p w:rsidR="003F2B43" w:rsidRPr="00CC1683" w:rsidRDefault="003F2B43" w:rsidP="00D208B7">
          <w:pPr>
            <w:pBdr>
              <w:top w:val="nil"/>
              <w:left w:val="nil"/>
              <w:bottom w:val="nil"/>
              <w:right w:val="nil"/>
              <w:between w:val="nil"/>
            </w:pBdr>
            <w:tabs>
              <w:tab w:val="center" w:pos="4419"/>
              <w:tab w:val="left" w:pos="4603"/>
              <w:tab w:val="right" w:pos="8838"/>
            </w:tabs>
            <w:rPr>
              <w:rFonts w:ascii="Palatino Linotype" w:eastAsia="Palatino Linotype" w:hAnsi="Palatino Linotype" w:cs="Palatino Linotype"/>
              <w:color w:val="000000" w:themeColor="text1"/>
              <w:highlight w:val="green"/>
            </w:rPr>
          </w:pPr>
          <w:r w:rsidRPr="00CC1683">
            <w:rPr>
              <w:rFonts w:ascii="Palatino Linotype" w:eastAsia="Palatino Linotype" w:hAnsi="Palatino Linotype" w:cs="Palatino Linotype"/>
              <w:color w:val="000000" w:themeColor="text1"/>
            </w:rPr>
            <w:t>Sistema Municipal Para el Desarrollo Integral de la Familia de Naucalpan de Juárez</w:t>
          </w:r>
        </w:p>
      </w:tc>
    </w:tr>
    <w:tr w:rsidR="003F2B43" w:rsidTr="00D208B7">
      <w:trPr>
        <w:trHeight w:val="342"/>
      </w:trPr>
      <w:tc>
        <w:tcPr>
          <w:tcW w:w="2977" w:type="dxa"/>
          <w:vAlign w:val="center"/>
        </w:tcPr>
        <w:p w:rsidR="003F2B43" w:rsidRPr="00CC1683" w:rsidRDefault="003F2B43" w:rsidP="00CC1683">
          <w:pPr>
            <w:jc w:val="right"/>
            <w:rPr>
              <w:rFonts w:ascii="Palatino Linotype" w:eastAsia="Palatino Linotype" w:hAnsi="Palatino Linotype" w:cs="Palatino Linotype"/>
              <w:b/>
              <w:color w:val="000000" w:themeColor="text1"/>
            </w:rPr>
          </w:pPr>
          <w:r w:rsidRPr="00CC1683">
            <w:rPr>
              <w:rFonts w:ascii="Palatino Linotype" w:eastAsia="Palatino Linotype" w:hAnsi="Palatino Linotype" w:cs="Palatino Linotype"/>
              <w:b/>
              <w:color w:val="000000" w:themeColor="text1"/>
            </w:rPr>
            <w:t>Comisionada Ponente:</w:t>
          </w:r>
        </w:p>
      </w:tc>
      <w:tc>
        <w:tcPr>
          <w:tcW w:w="5244" w:type="dxa"/>
          <w:vAlign w:val="center"/>
        </w:tcPr>
        <w:p w:rsidR="003F2B43" w:rsidRPr="00CC1683" w:rsidRDefault="003F2B43" w:rsidP="00D208B7">
          <w:pPr>
            <w:pBdr>
              <w:top w:val="nil"/>
              <w:left w:val="nil"/>
              <w:bottom w:val="nil"/>
              <w:right w:val="nil"/>
              <w:between w:val="nil"/>
            </w:pBdr>
            <w:tabs>
              <w:tab w:val="center" w:pos="4419"/>
              <w:tab w:val="left" w:pos="4603"/>
              <w:tab w:val="right" w:pos="8838"/>
            </w:tabs>
            <w:rPr>
              <w:rFonts w:ascii="Palatino Linotype" w:eastAsia="Palatino Linotype" w:hAnsi="Palatino Linotype" w:cs="Palatino Linotype"/>
              <w:color w:val="000000" w:themeColor="text1"/>
            </w:rPr>
          </w:pPr>
          <w:r w:rsidRPr="00CC1683">
            <w:rPr>
              <w:rFonts w:ascii="Palatino Linotype" w:eastAsia="Palatino Linotype" w:hAnsi="Palatino Linotype" w:cs="Palatino Linotype"/>
              <w:color w:val="000000" w:themeColor="text1"/>
            </w:rPr>
            <w:t>María del Rosario Mejía Ayala</w:t>
          </w:r>
        </w:p>
      </w:tc>
    </w:tr>
  </w:tbl>
  <w:p w:rsidR="003F2B43" w:rsidRDefault="00D1574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32.2pt;width:609.4pt;height:793.75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04A2605C"/>
    <w:multiLevelType w:val="hybridMultilevel"/>
    <w:tmpl w:val="5344BC14"/>
    <w:lvl w:ilvl="0" w:tplc="290C15C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0B502B21"/>
    <w:multiLevelType w:val="hybridMultilevel"/>
    <w:tmpl w:val="BEC4090C"/>
    <w:lvl w:ilvl="0" w:tplc="2E865B1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2546432"/>
    <w:multiLevelType w:val="multilevel"/>
    <w:tmpl w:val="366637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5718DC"/>
    <w:multiLevelType w:val="hybridMultilevel"/>
    <w:tmpl w:val="7D2459AE"/>
    <w:lvl w:ilvl="0" w:tplc="FE0A7B5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0D3974"/>
    <w:multiLevelType w:val="hybridMultilevel"/>
    <w:tmpl w:val="BB6A7D7C"/>
    <w:lvl w:ilvl="0" w:tplc="ED4ACC1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2DCB09A3"/>
    <w:multiLevelType w:val="multilevel"/>
    <w:tmpl w:val="AA90F53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3A922E27"/>
    <w:multiLevelType w:val="hybridMultilevel"/>
    <w:tmpl w:val="BC1043F6"/>
    <w:lvl w:ilvl="0" w:tplc="906C0B46">
      <w:numFmt w:val="bullet"/>
      <w:lvlText w:val="-"/>
      <w:lvlJc w:val="left"/>
      <w:pPr>
        <w:ind w:left="1494" w:hanging="360"/>
      </w:pPr>
      <w:rPr>
        <w:rFonts w:ascii="Palatino Linotype" w:eastAsia="Palatino Linotype" w:hAnsi="Palatino Linotype" w:cs="Palatino Linotype"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0" w15:restartNumberingAfterBreak="0">
    <w:nsid w:val="3AE21D74"/>
    <w:multiLevelType w:val="multilevel"/>
    <w:tmpl w:val="56488D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0839D1"/>
    <w:multiLevelType w:val="hybridMultilevel"/>
    <w:tmpl w:val="0E1EFA88"/>
    <w:lvl w:ilvl="0" w:tplc="F0A0BF90">
      <w:start w:val="1"/>
      <w:numFmt w:val="decimal"/>
      <w:lvlText w:val="%1."/>
      <w:lvlJc w:val="left"/>
      <w:pPr>
        <w:ind w:left="928"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CC258B"/>
    <w:multiLevelType w:val="multilevel"/>
    <w:tmpl w:val="20B872F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4"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8D34C3"/>
    <w:multiLevelType w:val="multilevel"/>
    <w:tmpl w:val="CC127A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6" w15:restartNumberingAfterBreak="0">
    <w:nsid w:val="7F844CC7"/>
    <w:multiLevelType w:val="multilevel"/>
    <w:tmpl w:val="7638E5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5"/>
  </w:num>
  <w:num w:numId="3">
    <w:abstractNumId w:val="13"/>
  </w:num>
  <w:num w:numId="4">
    <w:abstractNumId w:val="16"/>
  </w:num>
  <w:num w:numId="5">
    <w:abstractNumId w:val="2"/>
  </w:num>
  <w:num w:numId="6">
    <w:abstractNumId w:val="6"/>
  </w:num>
  <w:num w:numId="7">
    <w:abstractNumId w:val="3"/>
  </w:num>
  <w:num w:numId="8">
    <w:abstractNumId w:val="4"/>
  </w:num>
  <w:num w:numId="9">
    <w:abstractNumId w:val="10"/>
  </w:num>
  <w:num w:numId="10">
    <w:abstractNumId w:val="9"/>
  </w:num>
  <w:num w:numId="11">
    <w:abstractNumId w:val="7"/>
  </w:num>
  <w:num w:numId="12">
    <w:abstractNumId w:val="11"/>
  </w:num>
  <w:num w:numId="13">
    <w:abstractNumId w:val="1"/>
  </w:num>
  <w:num w:numId="14">
    <w:abstractNumId w:val="8"/>
  </w:num>
  <w:num w:numId="15">
    <w:abstractNumId w:val="12"/>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74"/>
    <w:rsid w:val="000B0100"/>
    <w:rsid w:val="0010494C"/>
    <w:rsid w:val="00182F9E"/>
    <w:rsid w:val="0031338D"/>
    <w:rsid w:val="003C0A76"/>
    <w:rsid w:val="003C4370"/>
    <w:rsid w:val="003F2B43"/>
    <w:rsid w:val="00435371"/>
    <w:rsid w:val="0046309F"/>
    <w:rsid w:val="005B1449"/>
    <w:rsid w:val="006A5804"/>
    <w:rsid w:val="006E7E47"/>
    <w:rsid w:val="008306EE"/>
    <w:rsid w:val="00956608"/>
    <w:rsid w:val="00960A96"/>
    <w:rsid w:val="009A3242"/>
    <w:rsid w:val="009E7EF6"/>
    <w:rsid w:val="00A03696"/>
    <w:rsid w:val="00AB09FD"/>
    <w:rsid w:val="00B02ECD"/>
    <w:rsid w:val="00B54247"/>
    <w:rsid w:val="00B9618B"/>
    <w:rsid w:val="00BD0A58"/>
    <w:rsid w:val="00BE19AB"/>
    <w:rsid w:val="00C869EC"/>
    <w:rsid w:val="00CC1683"/>
    <w:rsid w:val="00D11D7B"/>
    <w:rsid w:val="00D1574D"/>
    <w:rsid w:val="00D208B7"/>
    <w:rsid w:val="00D42395"/>
    <w:rsid w:val="00D43D92"/>
    <w:rsid w:val="00D6256B"/>
    <w:rsid w:val="00D80574"/>
    <w:rsid w:val="00E56DD0"/>
    <w:rsid w:val="00EA4C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19A5527-4B68-4FF9-8DB3-0D40516A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57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805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D805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0574"/>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D80574"/>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057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0574"/>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unhideWhenUsed/>
    <w:rsid w:val="00D80574"/>
    <w:pPr>
      <w:spacing w:after="120"/>
      <w:ind w:left="283"/>
    </w:pPr>
  </w:style>
  <w:style w:type="character" w:customStyle="1" w:styleId="SangradetextonormalCar">
    <w:name w:val="Sangría de texto normal Car"/>
    <w:basedOn w:val="Fuentedeprrafopredeter"/>
    <w:link w:val="Sangradetextonormal"/>
    <w:uiPriority w:val="99"/>
    <w:rsid w:val="00D80574"/>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D8057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80574"/>
    <w:rPr>
      <w:rFonts w:ascii="Times New Roman" w:eastAsia="Times New Roman" w:hAnsi="Times New Roman" w:cs="Times New Roman"/>
      <w:sz w:val="24"/>
      <w:szCs w:val="24"/>
      <w:lang w:eastAsia="es-MX"/>
    </w:rPr>
  </w:style>
  <w:style w:type="table" w:styleId="Tablaconcuadrcula">
    <w:name w:val="Table Grid"/>
    <w:basedOn w:val="Tablanormal"/>
    <w:uiPriority w:val="39"/>
    <w:rsid w:val="00D8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80574"/>
    <w:pPr>
      <w:tabs>
        <w:tab w:val="center" w:pos="4419"/>
        <w:tab w:val="right" w:pos="8838"/>
      </w:tabs>
    </w:pPr>
  </w:style>
  <w:style w:type="character" w:customStyle="1" w:styleId="PiedepginaCar">
    <w:name w:val="Pie de página Car"/>
    <w:basedOn w:val="Fuentedeprrafopredeter"/>
    <w:link w:val="Piedepgina"/>
    <w:uiPriority w:val="99"/>
    <w:rsid w:val="00D80574"/>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24</Pages>
  <Words>6271</Words>
  <Characters>34492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2025-08-15T18:16:00Z</cp:lastPrinted>
  <dcterms:created xsi:type="dcterms:W3CDTF">2025-08-11T17:59:00Z</dcterms:created>
  <dcterms:modified xsi:type="dcterms:W3CDTF">2025-08-21T18:33:00Z</dcterms:modified>
</cp:coreProperties>
</file>