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710C62" w:rsidRDefault="007646D8" w:rsidP="00710C62">
      <w:pPr>
        <w:spacing w:line="360" w:lineRule="auto"/>
        <w:jc w:val="both"/>
        <w:rPr>
          <w:rFonts w:ascii="Palatino Linotype" w:eastAsia="Palatino Linotype" w:hAnsi="Palatino Linotype" w:cs="Palatino Linotype"/>
          <w:color w:val="000000" w:themeColor="text1"/>
        </w:rPr>
      </w:pPr>
      <w:bookmarkStart w:id="0" w:name="_GoBack"/>
      <w:bookmarkEnd w:id="0"/>
      <w:r w:rsidRPr="00710C6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10C62">
        <w:rPr>
          <w:rFonts w:ascii="Palatino Linotype" w:eastAsia="Palatino Linotype" w:hAnsi="Palatino Linotype" w:cs="Palatino Linotype"/>
          <w:b/>
          <w:color w:val="000000" w:themeColor="text1"/>
        </w:rPr>
        <w:t xml:space="preserve">de fecha diez (10) </w:t>
      </w:r>
      <w:r w:rsidR="00710C62" w:rsidRPr="00157555">
        <w:rPr>
          <w:rFonts w:ascii="Palatino Linotype" w:eastAsia="Palatino Linotype" w:hAnsi="Palatino Linotype" w:cs="Palatino Linotype"/>
          <w:b/>
          <w:color w:val="000000" w:themeColor="text1"/>
        </w:rPr>
        <w:t xml:space="preserve">de </w:t>
      </w:r>
      <w:r w:rsidR="00710C62">
        <w:rPr>
          <w:rFonts w:ascii="Palatino Linotype" w:eastAsia="Palatino Linotype" w:hAnsi="Palatino Linotype" w:cs="Palatino Linotype"/>
          <w:b/>
          <w:color w:val="000000" w:themeColor="text1"/>
        </w:rPr>
        <w:t xml:space="preserve">diciembre </w:t>
      </w:r>
      <w:r w:rsidR="00710C62" w:rsidRPr="00157555">
        <w:rPr>
          <w:rFonts w:ascii="Palatino Linotype" w:eastAsia="Palatino Linotype" w:hAnsi="Palatino Linotype" w:cs="Palatino Linotype"/>
          <w:b/>
          <w:color w:val="000000" w:themeColor="text1"/>
        </w:rPr>
        <w:t>de dos mil veinticinco</w:t>
      </w:r>
      <w:r w:rsidRPr="00710C62">
        <w:rPr>
          <w:rFonts w:ascii="Palatino Linotype" w:eastAsia="Palatino Linotype" w:hAnsi="Palatino Linotype" w:cs="Palatino Linotype"/>
          <w:color w:val="000000" w:themeColor="text1"/>
        </w:rPr>
        <w:t>.</w:t>
      </w:r>
    </w:p>
    <w:p w:rsidR="00C63273" w:rsidRPr="00710C62" w:rsidRDefault="00C63273" w:rsidP="00710C62">
      <w:pPr>
        <w:jc w:val="both"/>
        <w:rPr>
          <w:rFonts w:ascii="Palatino Linotype" w:eastAsia="Palatino Linotype" w:hAnsi="Palatino Linotype" w:cs="Palatino Linotype"/>
          <w:color w:val="000000" w:themeColor="text1"/>
        </w:rPr>
      </w:pPr>
    </w:p>
    <w:p w:rsidR="00C63273" w:rsidRPr="00710C62" w:rsidRDefault="007646D8" w:rsidP="00710C62">
      <w:pPr>
        <w:spacing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b/>
          <w:color w:val="000000" w:themeColor="text1"/>
        </w:rPr>
        <w:t>VISTO</w:t>
      </w:r>
      <w:r w:rsidRPr="00710C62">
        <w:rPr>
          <w:rFonts w:ascii="Palatino Linotype" w:eastAsia="Palatino Linotype" w:hAnsi="Palatino Linotype" w:cs="Palatino Linotype"/>
          <w:color w:val="000000" w:themeColor="text1"/>
        </w:rPr>
        <w:t xml:space="preserve"> el expediente electrónico formado con motivo del recurso de revisión </w:t>
      </w:r>
      <w:r w:rsidR="00370D1F" w:rsidRPr="00710C62">
        <w:rPr>
          <w:rFonts w:ascii="Palatino Linotype" w:eastAsia="Palatino Linotype" w:hAnsi="Palatino Linotype" w:cs="Palatino Linotype"/>
          <w:b/>
          <w:color w:val="000000" w:themeColor="text1"/>
        </w:rPr>
        <w:t>08618</w:t>
      </w:r>
      <w:r w:rsidRPr="00710C62">
        <w:rPr>
          <w:rFonts w:ascii="Palatino Linotype" w:eastAsia="Palatino Linotype" w:hAnsi="Palatino Linotype" w:cs="Palatino Linotype"/>
          <w:b/>
          <w:color w:val="000000" w:themeColor="text1"/>
        </w:rPr>
        <w:t xml:space="preserve">/INFOEM/IP/RR/2025, </w:t>
      </w:r>
      <w:r w:rsidRPr="00710C62">
        <w:rPr>
          <w:rFonts w:ascii="Palatino Linotype" w:eastAsia="Palatino Linotype" w:hAnsi="Palatino Linotype" w:cs="Palatino Linotype"/>
          <w:color w:val="000000" w:themeColor="text1"/>
        </w:rPr>
        <w:t xml:space="preserve">promovido por </w:t>
      </w:r>
      <w:r w:rsidR="00A03FB1">
        <w:rPr>
          <w:rFonts w:ascii="Palatino Linotype" w:eastAsia="Palatino Linotype" w:hAnsi="Palatino Linotype" w:cs="Palatino Linotype"/>
          <w:b/>
          <w:color w:val="000000" w:themeColor="text1"/>
        </w:rPr>
        <w:t xml:space="preserve">una persona que no proporcionó datos de identificación, </w:t>
      </w:r>
      <w:r w:rsidR="00A03FB1">
        <w:rPr>
          <w:rFonts w:ascii="Palatino Linotype" w:eastAsia="Palatino Linotype" w:hAnsi="Palatino Linotype" w:cs="Palatino Linotype"/>
          <w:color w:val="000000" w:themeColor="text1"/>
        </w:rPr>
        <w:t xml:space="preserve">a quien en lo subsecuente denominaremos EL </w:t>
      </w:r>
      <w:r w:rsidRPr="00710C62">
        <w:rPr>
          <w:rFonts w:ascii="Palatino Linotype" w:eastAsia="Palatino Linotype" w:hAnsi="Palatino Linotype" w:cs="Palatino Linotype"/>
          <w:b/>
          <w:color w:val="000000" w:themeColor="text1"/>
        </w:rPr>
        <w:t>RECURRENTE,</w:t>
      </w:r>
      <w:r w:rsidRPr="00710C62">
        <w:rPr>
          <w:rFonts w:ascii="Palatino Linotype" w:eastAsia="Palatino Linotype" w:hAnsi="Palatino Linotype" w:cs="Palatino Linotype"/>
          <w:color w:val="000000" w:themeColor="text1"/>
        </w:rPr>
        <w:t xml:space="preserve"> en contra de la respuesta del </w:t>
      </w:r>
      <w:r w:rsidR="00370D1F" w:rsidRPr="00710C62">
        <w:rPr>
          <w:rFonts w:ascii="Palatino Linotype" w:hAnsi="Palatino Linotype"/>
          <w:b/>
          <w:bCs/>
          <w:color w:val="000000" w:themeColor="text1"/>
        </w:rPr>
        <w:t>Organismo Público Descentralizado para la Prestación de los Servicios de Agua Potable, Alcantarillado y Saneamiento de Teoloyucan</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en adelante el</w:t>
      </w:r>
      <w:r w:rsidRPr="00710C62">
        <w:rPr>
          <w:rFonts w:ascii="Palatino Linotype" w:eastAsia="Palatino Linotype" w:hAnsi="Palatino Linotype" w:cs="Palatino Linotype"/>
          <w:b/>
          <w:color w:val="000000" w:themeColor="text1"/>
        </w:rPr>
        <w:t xml:space="preserve"> SUJETO OBLIGADO</w:t>
      </w:r>
      <w:r w:rsidRPr="00710C62">
        <w:rPr>
          <w:rFonts w:ascii="Palatino Linotype" w:eastAsia="Palatino Linotype" w:hAnsi="Palatino Linotype" w:cs="Palatino Linotype"/>
          <w:color w:val="000000" w:themeColor="text1"/>
        </w:rPr>
        <w:t>, por lo que se procede a dictar la presente resolución, con base en los siguientes:</w:t>
      </w:r>
    </w:p>
    <w:p w:rsidR="00C63273" w:rsidRDefault="00C63273" w:rsidP="00710C62">
      <w:pPr>
        <w:jc w:val="both"/>
        <w:rPr>
          <w:rFonts w:ascii="Palatino Linotype" w:eastAsia="Palatino Linotype" w:hAnsi="Palatino Linotype" w:cs="Palatino Linotype"/>
          <w:color w:val="000000" w:themeColor="text1"/>
        </w:rPr>
      </w:pPr>
    </w:p>
    <w:p w:rsidR="004260D4" w:rsidRPr="00710C62" w:rsidRDefault="004260D4" w:rsidP="00710C62">
      <w:pPr>
        <w:jc w:val="both"/>
        <w:rPr>
          <w:rFonts w:ascii="Palatino Linotype" w:eastAsia="Palatino Linotype" w:hAnsi="Palatino Linotype" w:cs="Palatino Linotype"/>
          <w:color w:val="000000" w:themeColor="text1"/>
        </w:rPr>
      </w:pPr>
    </w:p>
    <w:p w:rsidR="00C63273" w:rsidRPr="00710C62" w:rsidRDefault="007646D8" w:rsidP="00710C62">
      <w:pPr>
        <w:keepNext/>
        <w:keepLines/>
        <w:spacing w:line="360" w:lineRule="auto"/>
        <w:jc w:val="center"/>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A N T E C E D E N T E S</w:t>
      </w:r>
    </w:p>
    <w:p w:rsidR="00C63273" w:rsidRPr="00710C62" w:rsidRDefault="00C63273" w:rsidP="00710C62">
      <w:pPr>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El </w:t>
      </w:r>
      <w:r w:rsidR="0017327B" w:rsidRPr="00710C62">
        <w:rPr>
          <w:rFonts w:ascii="Palatino Linotype" w:eastAsia="Palatino Linotype" w:hAnsi="Palatino Linotype" w:cs="Palatino Linotype"/>
          <w:color w:val="000000" w:themeColor="text1"/>
        </w:rPr>
        <w:t>veintisiete</w:t>
      </w:r>
      <w:r w:rsidR="00746083" w:rsidRPr="00710C62">
        <w:rPr>
          <w:rFonts w:ascii="Palatino Linotype" w:eastAsia="Palatino Linotype" w:hAnsi="Palatino Linotype" w:cs="Palatino Linotype"/>
          <w:color w:val="000000" w:themeColor="text1"/>
        </w:rPr>
        <w:t xml:space="preserve"> de junio</w:t>
      </w:r>
      <w:r w:rsidRPr="00710C62">
        <w:rPr>
          <w:rFonts w:ascii="Palatino Linotype" w:eastAsia="Palatino Linotype" w:hAnsi="Palatino Linotype" w:cs="Palatino Linotype"/>
          <w:color w:val="000000" w:themeColor="text1"/>
        </w:rPr>
        <w:t xml:space="preserve"> de dos mil veinticinco, la</w:t>
      </w:r>
      <w:r w:rsidR="00461BB6" w:rsidRPr="00710C62">
        <w:rPr>
          <w:rFonts w:ascii="Palatino Linotype" w:eastAsia="Palatino Linotype" w:hAnsi="Palatino Linotype" w:cs="Palatino Linotype"/>
          <w:color w:val="000000" w:themeColor="text1"/>
        </w:rPr>
        <w:t xml:space="preserve"> parte</w:t>
      </w:r>
      <w:r w:rsidRPr="00710C62">
        <w:rPr>
          <w:rFonts w:ascii="Palatino Linotype" w:eastAsia="Palatino Linotype" w:hAnsi="Palatino Linotype" w:cs="Palatino Linotype"/>
          <w:b/>
          <w:color w:val="000000" w:themeColor="text1"/>
        </w:rPr>
        <w:t xml:space="preserve"> RECURRENTE </w:t>
      </w:r>
      <w:r w:rsidRPr="00710C62">
        <w:rPr>
          <w:rFonts w:ascii="Palatino Linotype" w:eastAsia="Palatino Linotype" w:hAnsi="Palatino Linotype" w:cs="Palatino Linotype"/>
          <w:color w:val="000000" w:themeColor="text1"/>
        </w:rPr>
        <w:t xml:space="preserve">presentó ante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a través del el Sistema de Acceso a la Información Mexiquense </w:t>
      </w:r>
      <w:r w:rsidRPr="00710C62">
        <w:rPr>
          <w:rFonts w:ascii="Palatino Linotype" w:eastAsia="Palatino Linotype" w:hAnsi="Palatino Linotype" w:cs="Palatino Linotype"/>
          <w:b/>
          <w:color w:val="000000" w:themeColor="text1"/>
        </w:rPr>
        <w:t>(SAIMEX),</w:t>
      </w:r>
      <w:r w:rsidRPr="00710C62">
        <w:rPr>
          <w:rFonts w:ascii="Palatino Linotype" w:eastAsia="Palatino Linotype" w:hAnsi="Palatino Linotype" w:cs="Palatino Linotype"/>
          <w:color w:val="000000" w:themeColor="text1"/>
        </w:rPr>
        <w:t xml:space="preserve"> la solicitud de información pública </w:t>
      </w:r>
      <w:r w:rsidR="00205148" w:rsidRPr="00710C62">
        <w:rPr>
          <w:rFonts w:ascii="Palatino Linotype" w:eastAsia="Palatino Linotype" w:hAnsi="Palatino Linotype" w:cs="Palatino Linotype"/>
          <w:b/>
          <w:color w:val="000000" w:themeColor="text1"/>
        </w:rPr>
        <w:t>00172</w:t>
      </w:r>
      <w:r w:rsidR="00A810E4" w:rsidRPr="00710C62">
        <w:rPr>
          <w:rFonts w:ascii="Palatino Linotype" w:eastAsia="Palatino Linotype" w:hAnsi="Palatino Linotype" w:cs="Palatino Linotype"/>
          <w:b/>
          <w:color w:val="000000" w:themeColor="text1"/>
        </w:rPr>
        <w:t>/</w:t>
      </w:r>
      <w:r w:rsidR="00911CAE" w:rsidRPr="00710C62">
        <w:rPr>
          <w:rFonts w:ascii="Palatino Linotype" w:eastAsia="Palatino Linotype" w:hAnsi="Palatino Linotype" w:cs="Palatino Linotype"/>
          <w:b/>
          <w:color w:val="000000" w:themeColor="text1"/>
        </w:rPr>
        <w:t>OPDTEOLOYUCAN</w:t>
      </w:r>
      <w:r w:rsidRPr="00710C62">
        <w:rPr>
          <w:rFonts w:ascii="Palatino Linotype" w:eastAsia="Palatino Linotype" w:hAnsi="Palatino Linotype" w:cs="Palatino Linotype"/>
          <w:b/>
          <w:color w:val="000000" w:themeColor="text1"/>
        </w:rPr>
        <w:t>/IP/2025</w:t>
      </w:r>
      <w:r w:rsidRPr="00710C62">
        <w:rPr>
          <w:rFonts w:ascii="Palatino Linotype" w:eastAsia="Palatino Linotype" w:hAnsi="Palatino Linotype" w:cs="Palatino Linotype"/>
          <w:color w:val="000000" w:themeColor="text1"/>
        </w:rPr>
        <w:t>, en la que solicitó:</w:t>
      </w:r>
    </w:p>
    <w:p w:rsidR="00C63273" w:rsidRPr="00710C62" w:rsidRDefault="00C63273" w:rsidP="00710C62">
      <w:pPr>
        <w:jc w:val="both"/>
        <w:rPr>
          <w:rFonts w:ascii="Palatino Linotype" w:eastAsia="Palatino Linotype" w:hAnsi="Palatino Linotype" w:cs="Palatino Linotype"/>
          <w:i/>
          <w:color w:val="000000" w:themeColor="text1"/>
        </w:rPr>
      </w:pPr>
    </w:p>
    <w:p w:rsidR="00C63273" w:rsidRPr="00710C62" w:rsidRDefault="00461BB6"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r w:rsidR="00205148" w:rsidRPr="00710C62">
        <w:rPr>
          <w:rFonts w:ascii="Palatino Linotype" w:hAnsi="Palatino Linotype"/>
          <w:i/>
          <w:color w:val="000000" w:themeColor="text1"/>
        </w:rPr>
        <w:t>sertificacion del tesorero</w:t>
      </w:r>
      <w:r w:rsidR="007646D8" w:rsidRPr="00710C62">
        <w:rPr>
          <w:rFonts w:ascii="Palatino Linotype" w:eastAsia="Palatino Linotype" w:hAnsi="Palatino Linotype" w:cs="Palatino Linotype"/>
          <w:i/>
          <w:color w:val="000000" w:themeColor="text1"/>
        </w:rPr>
        <w:t xml:space="preserve">” (Sic) </w:t>
      </w:r>
    </w:p>
    <w:p w:rsidR="00C63273" w:rsidRDefault="00C63273" w:rsidP="00710C62">
      <w:pPr>
        <w:pBdr>
          <w:top w:val="nil"/>
          <w:left w:val="nil"/>
          <w:bottom w:val="nil"/>
          <w:right w:val="nil"/>
          <w:between w:val="nil"/>
        </w:pBdr>
        <w:jc w:val="both"/>
        <w:rPr>
          <w:rFonts w:ascii="Palatino Linotype" w:eastAsia="Palatino Linotype" w:hAnsi="Palatino Linotype" w:cs="Palatino Linotype"/>
          <w:color w:val="000000" w:themeColor="text1"/>
        </w:rPr>
      </w:pPr>
    </w:p>
    <w:p w:rsidR="004260D4" w:rsidRPr="00710C62" w:rsidRDefault="004260D4" w:rsidP="00710C62">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Se hace constar que se señaló como modalidad de entrega de la información a través del </w:t>
      </w:r>
      <w:r w:rsidRPr="00710C62">
        <w:rPr>
          <w:rFonts w:ascii="Palatino Linotype" w:eastAsia="Palatino Linotype" w:hAnsi="Palatino Linotype" w:cs="Palatino Linotype"/>
          <w:b/>
          <w:color w:val="000000" w:themeColor="text1"/>
        </w:rPr>
        <w:t>SAIMEX.</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El </w:t>
      </w:r>
      <w:r w:rsidR="00205148" w:rsidRPr="00710C62">
        <w:rPr>
          <w:rFonts w:ascii="Palatino Linotype" w:eastAsia="Palatino Linotype" w:hAnsi="Palatino Linotype" w:cs="Palatino Linotype"/>
          <w:color w:val="000000" w:themeColor="text1"/>
        </w:rPr>
        <w:t>once</w:t>
      </w:r>
      <w:r w:rsidR="0017327B" w:rsidRPr="00710C62">
        <w:rPr>
          <w:rFonts w:ascii="Palatino Linotype" w:eastAsia="Palatino Linotype" w:hAnsi="Palatino Linotype" w:cs="Palatino Linotype"/>
          <w:color w:val="000000" w:themeColor="text1"/>
        </w:rPr>
        <w:t xml:space="preserve"> de julio</w:t>
      </w:r>
      <w:r w:rsidRPr="00710C62">
        <w:rPr>
          <w:rFonts w:ascii="Palatino Linotype" w:eastAsia="Palatino Linotype" w:hAnsi="Palatino Linotype" w:cs="Palatino Linotype"/>
          <w:color w:val="000000" w:themeColor="text1"/>
        </w:rPr>
        <w:t xml:space="preserve"> de dos mil veinticinco,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b/>
          <w:i/>
          <w:color w:val="000000" w:themeColor="text1"/>
        </w:rPr>
        <w:t xml:space="preserve"> </w:t>
      </w:r>
      <w:r w:rsidRPr="00710C62">
        <w:rPr>
          <w:rFonts w:ascii="Palatino Linotype" w:eastAsia="Palatino Linotype" w:hAnsi="Palatino Linotype" w:cs="Palatino Linotype"/>
          <w:color w:val="000000" w:themeColor="text1"/>
        </w:rPr>
        <w:t>dio respuesta a la solicitud de información, en los siguientes términos:</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r w:rsidR="00205148" w:rsidRPr="00710C62">
        <w:rPr>
          <w:rFonts w:ascii="Palatino Linotype" w:hAnsi="Palatino Linotype"/>
          <w:i/>
          <w:color w:val="000000" w:themeColor="text1"/>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r w:rsidRPr="00710C62">
        <w:rPr>
          <w:rFonts w:ascii="Palatino Linotype" w:eastAsia="Palatino Linotype" w:hAnsi="Palatino Linotype" w:cs="Palatino Linotype"/>
          <w:i/>
          <w:color w:val="000000" w:themeColor="text1"/>
        </w:rPr>
        <w:t xml:space="preserve">” (Sic) </w:t>
      </w:r>
    </w:p>
    <w:p w:rsidR="00C63273" w:rsidRPr="00710C62" w:rsidRDefault="00C63273" w:rsidP="00710C62">
      <w:pPr>
        <w:jc w:val="both"/>
        <w:rPr>
          <w:rFonts w:ascii="Palatino Linotype" w:eastAsia="Palatino Linotype" w:hAnsi="Palatino Linotype" w:cs="Palatino Linotype"/>
          <w:i/>
          <w:color w:val="000000" w:themeColor="text1"/>
        </w:rPr>
      </w:pPr>
    </w:p>
    <w:p w:rsidR="00C63273" w:rsidRPr="00710C62" w:rsidRDefault="007646D8"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Archivos electrónicos adjuntos:</w:t>
      </w:r>
    </w:p>
    <w:p w:rsidR="00C63273" w:rsidRPr="00710C62" w:rsidRDefault="00C63273" w:rsidP="00710C62">
      <w:pPr>
        <w:jc w:val="both"/>
        <w:rPr>
          <w:rFonts w:ascii="Palatino Linotype" w:eastAsia="Palatino Linotype" w:hAnsi="Palatino Linotype" w:cs="Palatino Linotype"/>
          <w:b/>
          <w:color w:val="000000" w:themeColor="text1"/>
        </w:rPr>
      </w:pPr>
    </w:p>
    <w:p w:rsidR="0017327B" w:rsidRPr="00710C62" w:rsidRDefault="00846403" w:rsidP="00710C62">
      <w:pPr>
        <w:jc w:val="both"/>
        <w:rPr>
          <w:rFonts w:ascii="Palatino Linotype" w:hAnsi="Palatino Linotype"/>
          <w:b/>
          <w:color w:val="000000" w:themeColor="text1"/>
        </w:rPr>
      </w:pPr>
      <w:hyperlink r:id="rId8" w:tgtFrame="_blank" w:history="1">
        <w:r w:rsidR="00205148" w:rsidRPr="00710C62">
          <w:rPr>
            <w:rStyle w:val="Hipervnculo"/>
            <w:rFonts w:ascii="Palatino Linotype" w:hAnsi="Palatino Linotype" w:cs="Arial"/>
            <w:b/>
            <w:bCs/>
            <w:color w:val="000000" w:themeColor="text1"/>
            <w:u w:val="none"/>
          </w:rPr>
          <w:t>RESP-OPD-00172.pdf</w:t>
        </w:r>
      </w:hyperlink>
      <w:r w:rsidR="00205148" w:rsidRPr="00710C62">
        <w:rPr>
          <w:rFonts w:ascii="Palatino Linotype" w:hAnsi="Palatino Linotype"/>
          <w:b/>
          <w:color w:val="000000" w:themeColor="text1"/>
        </w:rPr>
        <w:t xml:space="preserve">: </w:t>
      </w:r>
      <w:r w:rsidR="00205148" w:rsidRPr="00710C62">
        <w:rPr>
          <w:rFonts w:ascii="Palatino Linotype" w:hAnsi="Palatino Linotype"/>
          <w:color w:val="000000" w:themeColor="text1"/>
        </w:rPr>
        <w:t>Oficio suscrito por la Encargada de Recursos Humanos, por medio del cual, informó que en la estructura orgánica vigente del Organismo, no existe el cargo de Tesorero.</w:t>
      </w:r>
    </w:p>
    <w:p w:rsidR="00205148" w:rsidRDefault="00205148" w:rsidP="00710C62">
      <w:pPr>
        <w:jc w:val="both"/>
        <w:rPr>
          <w:rFonts w:ascii="Palatino Linotype" w:eastAsia="Palatino Linotype" w:hAnsi="Palatino Linotype" w:cs="Palatino Linotype"/>
          <w:b/>
          <w:color w:val="000000" w:themeColor="text1"/>
        </w:rPr>
      </w:pPr>
    </w:p>
    <w:p w:rsidR="004260D4" w:rsidRPr="00710C62" w:rsidRDefault="004260D4"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El </w:t>
      </w:r>
      <w:r w:rsidR="00205148" w:rsidRPr="00710C62">
        <w:rPr>
          <w:rFonts w:ascii="Palatino Linotype" w:eastAsia="Palatino Linotype" w:hAnsi="Palatino Linotype" w:cs="Palatino Linotype"/>
          <w:color w:val="000000" w:themeColor="text1"/>
        </w:rPr>
        <w:t>dieciséis de julio</w:t>
      </w:r>
      <w:r w:rsidRPr="00710C62">
        <w:rPr>
          <w:rFonts w:ascii="Palatino Linotype" w:eastAsia="Palatino Linotype" w:hAnsi="Palatino Linotype" w:cs="Palatino Linotype"/>
          <w:color w:val="000000" w:themeColor="text1"/>
        </w:rPr>
        <w:t xml:space="preserve"> de dos mil veinticinco,</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 xml:space="preserve">el </w:t>
      </w:r>
      <w:r w:rsidRPr="00710C62">
        <w:rPr>
          <w:rFonts w:ascii="Palatino Linotype" w:eastAsia="Palatino Linotype" w:hAnsi="Palatino Linotype" w:cs="Palatino Linotype"/>
          <w:b/>
          <w:color w:val="000000" w:themeColor="text1"/>
        </w:rPr>
        <w:t>RECURRENTE</w:t>
      </w:r>
      <w:r w:rsidRPr="00710C62">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710C62" w:rsidRDefault="00C63273" w:rsidP="00710C62">
      <w:pPr>
        <w:jc w:val="both"/>
        <w:rPr>
          <w:rFonts w:ascii="Palatino Linotype" w:eastAsia="Palatino Linotype" w:hAnsi="Palatino Linotype" w:cs="Palatino Linotype"/>
          <w:color w:val="000000" w:themeColor="text1"/>
        </w:rPr>
      </w:pPr>
    </w:p>
    <w:p w:rsidR="00C63273" w:rsidRPr="004260D4" w:rsidRDefault="004260D4" w:rsidP="004260D4">
      <w:pPr>
        <w:pStyle w:val="Prrafodelista"/>
        <w:numPr>
          <w:ilvl w:val="0"/>
          <w:numId w:val="10"/>
        </w:numPr>
        <w:jc w:val="both"/>
        <w:rPr>
          <w:rFonts w:ascii="Palatino Linotype" w:eastAsia="Palatino Linotype" w:hAnsi="Palatino Linotype" w:cs="Palatino Linotype"/>
          <w:i/>
          <w:color w:val="000000" w:themeColor="text1"/>
        </w:rPr>
      </w:pPr>
      <w:r w:rsidRPr="004260D4">
        <w:rPr>
          <w:rFonts w:ascii="Palatino Linotype" w:eastAsia="Palatino Linotype" w:hAnsi="Palatino Linotype" w:cs="Palatino Linotype"/>
          <w:b/>
          <w:color w:val="000000" w:themeColor="text1"/>
          <w:sz w:val="24"/>
        </w:rPr>
        <w:t>ACTO IMPUGNADO</w:t>
      </w:r>
      <w:r w:rsidR="007646D8" w:rsidRPr="004260D4">
        <w:rPr>
          <w:rFonts w:ascii="Palatino Linotype" w:eastAsia="Palatino Linotype" w:hAnsi="Palatino Linotype" w:cs="Palatino Linotype"/>
          <w:b/>
          <w:i/>
          <w:color w:val="000000" w:themeColor="text1"/>
        </w:rPr>
        <w:t>:</w:t>
      </w:r>
      <w:r w:rsidR="007646D8" w:rsidRPr="004260D4">
        <w:rPr>
          <w:rFonts w:ascii="Palatino Linotype" w:eastAsia="Palatino Linotype" w:hAnsi="Palatino Linotype" w:cs="Palatino Linotype"/>
          <w:i/>
          <w:color w:val="000000" w:themeColor="text1"/>
        </w:rPr>
        <w:t xml:space="preserve"> “</w:t>
      </w:r>
      <w:r w:rsidR="00205148" w:rsidRPr="004260D4">
        <w:rPr>
          <w:rFonts w:ascii="Palatino Linotype" w:hAnsi="Palatino Linotype"/>
          <w:i/>
          <w:color w:val="000000" w:themeColor="text1"/>
        </w:rPr>
        <w:t>aparte de negar la informasion mienten y NO SAVEN LEER</w:t>
      </w:r>
      <w:r w:rsidR="007646D8" w:rsidRPr="004260D4">
        <w:rPr>
          <w:rFonts w:ascii="Palatino Linotype" w:eastAsia="Palatino Linotype" w:hAnsi="Palatino Linotype" w:cs="Palatino Linotype"/>
          <w:i/>
          <w:color w:val="000000" w:themeColor="text1"/>
        </w:rPr>
        <w:t>” (Sic)</w:t>
      </w:r>
    </w:p>
    <w:p w:rsidR="00C63273" w:rsidRPr="00710C62" w:rsidRDefault="00C63273" w:rsidP="00710C62">
      <w:pPr>
        <w:jc w:val="both"/>
        <w:rPr>
          <w:rFonts w:ascii="Palatino Linotype" w:eastAsia="Palatino Linotype" w:hAnsi="Palatino Linotype" w:cs="Palatino Linotype"/>
          <w:color w:val="000000" w:themeColor="text1"/>
        </w:rPr>
      </w:pPr>
    </w:p>
    <w:p w:rsidR="00C63273" w:rsidRPr="004260D4" w:rsidRDefault="004260D4" w:rsidP="004260D4">
      <w:pPr>
        <w:pStyle w:val="Prrafodelista"/>
        <w:numPr>
          <w:ilvl w:val="0"/>
          <w:numId w:val="10"/>
        </w:numPr>
        <w:jc w:val="both"/>
        <w:rPr>
          <w:rFonts w:ascii="Palatino Linotype" w:eastAsia="Palatino Linotype" w:hAnsi="Palatino Linotype" w:cs="Palatino Linotype"/>
          <w:i/>
          <w:color w:val="000000" w:themeColor="text1"/>
        </w:rPr>
      </w:pPr>
      <w:r w:rsidRPr="004260D4">
        <w:rPr>
          <w:rFonts w:ascii="Palatino Linotype" w:eastAsia="Palatino Linotype" w:hAnsi="Palatino Linotype" w:cs="Palatino Linotype"/>
          <w:b/>
          <w:color w:val="000000" w:themeColor="text1"/>
          <w:sz w:val="24"/>
        </w:rPr>
        <w:t>RAZONES O MOTIVOS DE INCONFORMIDAD</w:t>
      </w:r>
      <w:r w:rsidR="007646D8" w:rsidRPr="004260D4">
        <w:rPr>
          <w:rFonts w:ascii="Palatino Linotype" w:eastAsia="Palatino Linotype" w:hAnsi="Palatino Linotype" w:cs="Palatino Linotype"/>
          <w:b/>
          <w:color w:val="000000" w:themeColor="text1"/>
        </w:rPr>
        <w:t xml:space="preserve">: </w:t>
      </w:r>
      <w:r w:rsidR="00CB09E4" w:rsidRPr="004260D4">
        <w:rPr>
          <w:rFonts w:ascii="Palatino Linotype" w:eastAsia="Palatino Linotype" w:hAnsi="Palatino Linotype" w:cs="Palatino Linotype"/>
          <w:i/>
          <w:color w:val="000000" w:themeColor="text1"/>
        </w:rPr>
        <w:t>“</w:t>
      </w:r>
      <w:r w:rsidR="00205148" w:rsidRPr="004260D4">
        <w:rPr>
          <w:rFonts w:ascii="Palatino Linotype" w:hAnsi="Palatino Linotype"/>
          <w:i/>
          <w:color w:val="000000" w:themeColor="text1"/>
        </w:rPr>
        <w:t>disen que NO HAY TESORERO, entonces quien paga ahi en el organismo de agua si es un ente desentralisado</w:t>
      </w:r>
      <w:r w:rsidR="00CB09E4" w:rsidRPr="004260D4">
        <w:rPr>
          <w:rFonts w:ascii="Palatino Linotype" w:eastAsia="Palatino Linotype" w:hAnsi="Palatino Linotype" w:cs="Palatino Linotype"/>
          <w:i/>
          <w:color w:val="000000" w:themeColor="text1"/>
        </w:rPr>
        <w:t>” (Sic)</w:t>
      </w:r>
    </w:p>
    <w:p w:rsidR="00C63273" w:rsidRDefault="00C63273" w:rsidP="00710C62">
      <w:pPr>
        <w:jc w:val="both"/>
        <w:rPr>
          <w:rFonts w:ascii="Palatino Linotype" w:eastAsia="Palatino Linotype" w:hAnsi="Palatino Linotype" w:cs="Palatino Linotype"/>
          <w:b/>
          <w:color w:val="000000" w:themeColor="text1"/>
        </w:rPr>
      </w:pPr>
    </w:p>
    <w:p w:rsidR="004260D4" w:rsidRPr="00710C62" w:rsidRDefault="004260D4"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710C6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10C62">
        <w:rPr>
          <w:rFonts w:ascii="Palatino Linotype" w:eastAsia="Palatino Linotype" w:hAnsi="Palatino Linotype" w:cs="Palatino Linotype"/>
          <w:color w:val="000000" w:themeColor="text1"/>
        </w:rPr>
        <w:t xml:space="preserve">se turna a la </w:t>
      </w:r>
      <w:r w:rsidRPr="00710C62">
        <w:rPr>
          <w:rFonts w:ascii="Palatino Linotype" w:eastAsia="Palatino Linotype" w:hAnsi="Palatino Linotype" w:cs="Palatino Linotype"/>
          <w:b/>
          <w:color w:val="000000" w:themeColor="text1"/>
        </w:rPr>
        <w:t xml:space="preserve">Comisionada María del Rosario Mejía Ayala, </w:t>
      </w:r>
      <w:r w:rsidRPr="00710C62">
        <w:rPr>
          <w:rFonts w:ascii="Palatino Linotype" w:eastAsia="Palatino Linotype" w:hAnsi="Palatino Linotype" w:cs="Palatino Linotype"/>
          <w:color w:val="000000" w:themeColor="text1"/>
        </w:rPr>
        <w:t xml:space="preserve">para su análisis. </w:t>
      </w:r>
    </w:p>
    <w:p w:rsidR="00C63273" w:rsidRPr="00710C62" w:rsidRDefault="00C63273" w:rsidP="00710C62">
      <w:pPr>
        <w:jc w:val="both"/>
        <w:rPr>
          <w:rFonts w:ascii="Palatino Linotype" w:eastAsia="Palatino Linotype" w:hAnsi="Palatino Linotype" w:cs="Palatino Linotype"/>
          <w:color w:val="000000" w:themeColor="text1"/>
        </w:rPr>
      </w:pPr>
    </w:p>
    <w:p w:rsidR="00C63273" w:rsidRPr="00710C62" w:rsidRDefault="004260D4"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7646D8" w:rsidRPr="00710C62">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205148" w:rsidRPr="00710C62">
        <w:rPr>
          <w:rFonts w:ascii="Palatino Linotype" w:eastAsia="Palatino Linotype" w:hAnsi="Palatino Linotype" w:cs="Palatino Linotype"/>
          <w:color w:val="000000" w:themeColor="text1"/>
        </w:rPr>
        <w:t>dieciocho de julio</w:t>
      </w:r>
      <w:r w:rsidR="007646D8" w:rsidRPr="00710C62">
        <w:rPr>
          <w:rFonts w:ascii="Palatino Linotype" w:eastAsia="Palatino Linotype" w:hAnsi="Palatino Linotype" w:cs="Palatino Linotype"/>
          <w:color w:val="000000" w:themeColor="text1"/>
        </w:rPr>
        <w:t xml:space="preserve"> de dos mil veinticinco, puso a disposición de las partes el expediente electrónico vía </w:t>
      </w:r>
      <w:r w:rsidR="007646D8" w:rsidRPr="00710C62">
        <w:rPr>
          <w:rFonts w:ascii="Palatino Linotype" w:eastAsia="Palatino Linotype" w:hAnsi="Palatino Linotype" w:cs="Palatino Linotype"/>
          <w:b/>
          <w:color w:val="000000" w:themeColor="text1"/>
        </w:rPr>
        <w:t xml:space="preserve">SAIMEX </w:t>
      </w:r>
      <w:r w:rsidR="007646D8" w:rsidRPr="00710C6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646D8" w:rsidRPr="00710C62">
        <w:rPr>
          <w:rFonts w:ascii="Palatino Linotype" w:eastAsia="Palatino Linotype" w:hAnsi="Palatino Linotype" w:cs="Palatino Linotype"/>
          <w:b/>
          <w:color w:val="000000" w:themeColor="text1"/>
        </w:rPr>
        <w:t>SUJETO OBLIGADO</w:t>
      </w:r>
      <w:r w:rsidR="007646D8" w:rsidRPr="00710C62">
        <w:rPr>
          <w:rFonts w:ascii="Palatino Linotype" w:eastAsia="Palatino Linotype" w:hAnsi="Palatino Linotype" w:cs="Palatino Linotype"/>
          <w:color w:val="000000" w:themeColor="text1"/>
        </w:rPr>
        <w:t xml:space="preserve"> presentará el informe justificado procedente. </w:t>
      </w:r>
    </w:p>
    <w:p w:rsidR="001375DE" w:rsidRPr="00710C62" w:rsidRDefault="001375DE" w:rsidP="00710C62">
      <w:pPr>
        <w:spacing w:line="360" w:lineRule="auto"/>
        <w:jc w:val="both"/>
        <w:rPr>
          <w:rFonts w:ascii="Palatino Linotype" w:eastAsia="Palatino Linotype" w:hAnsi="Palatino Linotype" w:cs="Palatino Linotype"/>
          <w:color w:val="000000" w:themeColor="text1"/>
        </w:rPr>
      </w:pPr>
    </w:p>
    <w:p w:rsidR="00E17AAB" w:rsidRPr="00710C62" w:rsidRDefault="00E17AAB"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El </w:t>
      </w:r>
      <w:r w:rsidR="00205148" w:rsidRPr="00710C62">
        <w:rPr>
          <w:rFonts w:ascii="Palatino Linotype" w:eastAsia="Palatino Linotype" w:hAnsi="Palatino Linotype" w:cs="Palatino Linotype"/>
          <w:color w:val="000000" w:themeColor="text1"/>
        </w:rPr>
        <w:t>treinta y uno de julio</w:t>
      </w:r>
      <w:r w:rsidRPr="00710C62">
        <w:rPr>
          <w:rFonts w:ascii="Palatino Linotype" w:eastAsia="Palatino Linotype" w:hAnsi="Palatino Linotype" w:cs="Palatino Linotype"/>
          <w:color w:val="000000" w:themeColor="text1"/>
        </w:rPr>
        <w:t xml:space="preserve"> de dos mil veinticinco, el </w:t>
      </w:r>
      <w:r w:rsidR="007646D8" w:rsidRPr="00710C62">
        <w:rPr>
          <w:rFonts w:ascii="Palatino Linotype" w:eastAsia="Palatino Linotype" w:hAnsi="Palatino Linotype" w:cs="Palatino Linotype"/>
          <w:b/>
          <w:color w:val="000000" w:themeColor="text1"/>
        </w:rPr>
        <w:t>SUJETO OBLIGADO</w:t>
      </w:r>
      <w:r w:rsidR="007646D8"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color w:val="000000" w:themeColor="text1"/>
        </w:rPr>
        <w:t>rindió</w:t>
      </w:r>
      <w:r w:rsidR="007646D8" w:rsidRPr="00710C62">
        <w:rPr>
          <w:rFonts w:ascii="Palatino Linotype" w:eastAsia="Palatino Linotype" w:hAnsi="Palatino Linotype" w:cs="Palatino Linotype"/>
          <w:color w:val="000000" w:themeColor="text1"/>
        </w:rPr>
        <w:t xml:space="preserve"> el inform</w:t>
      </w:r>
      <w:r w:rsidR="00262006" w:rsidRPr="00710C62">
        <w:rPr>
          <w:rFonts w:ascii="Palatino Linotype" w:eastAsia="Palatino Linotype" w:hAnsi="Palatino Linotype" w:cs="Palatino Linotype"/>
          <w:color w:val="000000" w:themeColor="text1"/>
        </w:rPr>
        <w:t>e justificad</w:t>
      </w:r>
      <w:r w:rsidRPr="00710C62">
        <w:rPr>
          <w:rFonts w:ascii="Palatino Linotype" w:eastAsia="Palatino Linotype" w:hAnsi="Palatino Linotype" w:cs="Palatino Linotype"/>
          <w:color w:val="000000" w:themeColor="text1"/>
        </w:rPr>
        <w:t xml:space="preserve">o correspondiente, </w:t>
      </w:r>
      <w:r w:rsidR="00DB7D33" w:rsidRPr="00710C62">
        <w:rPr>
          <w:rFonts w:ascii="Palatino Linotype" w:eastAsia="Palatino Linotype" w:hAnsi="Palatino Linotype" w:cs="Palatino Linotype"/>
          <w:color w:val="000000" w:themeColor="text1"/>
        </w:rPr>
        <w:t>por medio de los archivos electrónicos denominados</w:t>
      </w:r>
      <w:r w:rsidR="00DB7D33" w:rsidRPr="00710C62">
        <w:rPr>
          <w:rFonts w:ascii="Palatino Linotype" w:eastAsia="Palatino Linotype" w:hAnsi="Palatino Linotype" w:cs="Palatino Linotype"/>
          <w:b/>
          <w:color w:val="000000" w:themeColor="text1"/>
        </w:rPr>
        <w:t xml:space="preserve"> </w:t>
      </w:r>
      <w:r w:rsidR="00242C30" w:rsidRPr="00710C62">
        <w:rPr>
          <w:rFonts w:ascii="Palatino Linotype" w:eastAsia="Palatino Linotype" w:hAnsi="Palatino Linotype" w:cs="Palatino Linotype"/>
          <w:b/>
          <w:color w:val="000000" w:themeColor="text1"/>
        </w:rPr>
        <w:t>RESP-OPD-RR-08618-INFOEM</w:t>
      </w:r>
      <w:r w:rsidR="00DB7D33" w:rsidRPr="00710C62">
        <w:rPr>
          <w:rFonts w:ascii="Palatino Linotype" w:eastAsia="Palatino Linotype" w:hAnsi="Palatino Linotype" w:cs="Palatino Linotype"/>
          <w:b/>
          <w:color w:val="000000" w:themeColor="text1"/>
        </w:rPr>
        <w:t>.pdf</w:t>
      </w:r>
      <w:r w:rsidR="00DB7D33" w:rsidRPr="00710C62">
        <w:rPr>
          <w:rFonts w:ascii="Palatino Linotype" w:eastAsia="Palatino Linotype" w:hAnsi="Palatino Linotype" w:cs="Palatino Linotype"/>
          <w:color w:val="000000" w:themeColor="text1"/>
        </w:rPr>
        <w:t xml:space="preserve"> y</w:t>
      </w:r>
      <w:r w:rsidR="00242C30" w:rsidRPr="00710C62">
        <w:rPr>
          <w:rFonts w:ascii="Palatino Linotype" w:eastAsia="Palatino Linotype" w:hAnsi="Palatino Linotype" w:cs="Palatino Linotype"/>
          <w:b/>
          <w:color w:val="000000" w:themeColor="text1"/>
        </w:rPr>
        <w:t xml:space="preserve"> RESP-OPD-RR-08616</w:t>
      </w:r>
      <w:r w:rsidR="00DB7D33" w:rsidRPr="00710C62">
        <w:rPr>
          <w:rFonts w:ascii="Palatino Linotype" w:eastAsia="Palatino Linotype" w:hAnsi="Palatino Linotype" w:cs="Palatino Linotype"/>
          <w:b/>
          <w:color w:val="000000" w:themeColor="text1"/>
        </w:rPr>
        <w:t>.pdf</w:t>
      </w:r>
      <w:r w:rsidR="00DB7D33" w:rsidRPr="00710C62">
        <w:rPr>
          <w:rFonts w:ascii="Palatino Linotype" w:eastAsia="Palatino Linotype" w:hAnsi="Palatino Linotype" w:cs="Palatino Linotype"/>
          <w:color w:val="000000" w:themeColor="text1"/>
        </w:rPr>
        <w:t xml:space="preserve">, mediante los cuales </w:t>
      </w:r>
      <w:r w:rsidR="00DB7D33" w:rsidRPr="00710C62">
        <w:rPr>
          <w:rFonts w:ascii="Palatino Linotype" w:eastAsia="Palatino Linotype" w:hAnsi="Palatino Linotype" w:cs="Palatino Linotype"/>
          <w:b/>
          <w:color w:val="000000" w:themeColor="text1"/>
        </w:rPr>
        <w:t>ratificó la respuesta.</w:t>
      </w:r>
    </w:p>
    <w:p w:rsidR="00E17AAB" w:rsidRPr="00710C62" w:rsidRDefault="00E17AAB" w:rsidP="00710C62">
      <w:pPr>
        <w:rPr>
          <w:rFonts w:ascii="Palatino Linotype" w:eastAsia="Palatino Linotype" w:hAnsi="Palatino Linotype" w:cs="Palatino Linotype"/>
          <w:color w:val="000000" w:themeColor="text1"/>
        </w:rPr>
      </w:pPr>
    </w:p>
    <w:p w:rsidR="00C63273" w:rsidRPr="00710C62" w:rsidRDefault="00E17AAB"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P</w:t>
      </w:r>
      <w:r w:rsidR="007646D8" w:rsidRPr="00710C62">
        <w:rPr>
          <w:rFonts w:ascii="Palatino Linotype" w:eastAsia="Palatino Linotype" w:hAnsi="Palatino Linotype" w:cs="Palatino Linotype"/>
          <w:color w:val="000000" w:themeColor="text1"/>
        </w:rPr>
        <w:t xml:space="preserve">or su parte, el </w:t>
      </w:r>
      <w:r w:rsidR="007646D8" w:rsidRPr="00710C62">
        <w:rPr>
          <w:rFonts w:ascii="Palatino Linotype" w:eastAsia="Palatino Linotype" w:hAnsi="Palatino Linotype" w:cs="Palatino Linotype"/>
          <w:b/>
          <w:color w:val="000000" w:themeColor="text1"/>
        </w:rPr>
        <w:t>RECURRENTE</w:t>
      </w:r>
      <w:r w:rsidR="007646D8" w:rsidRPr="00710C62">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710C62" w:rsidRDefault="00C63273"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La Comisionada Ponente decretó el cierre de instrucción mediante el acuerdo del </w:t>
      </w:r>
      <w:r w:rsidR="00242C30" w:rsidRPr="00710C62">
        <w:rPr>
          <w:rFonts w:ascii="Palatino Linotype" w:eastAsia="Palatino Linotype" w:hAnsi="Palatino Linotype" w:cs="Palatino Linotype"/>
          <w:color w:val="000000" w:themeColor="text1"/>
        </w:rPr>
        <w:t>cuatro de diciembre</w:t>
      </w:r>
      <w:r w:rsidR="00A03FB1">
        <w:rPr>
          <w:rFonts w:ascii="Palatino Linotype" w:eastAsia="Palatino Linotype" w:hAnsi="Palatino Linotype" w:cs="Palatino Linotype"/>
          <w:color w:val="000000" w:themeColor="text1"/>
        </w:rPr>
        <w:t xml:space="preserve"> de dos mil veinticinco.</w:t>
      </w:r>
    </w:p>
    <w:p w:rsidR="00C63273" w:rsidRPr="00710C62" w:rsidRDefault="00C63273" w:rsidP="00710C62">
      <w:pPr>
        <w:rPr>
          <w:rFonts w:ascii="Palatino Linotype" w:eastAsia="Palatino Linotype" w:hAnsi="Palatino Linotype" w:cs="Palatino Linotype"/>
          <w:b/>
          <w:color w:val="000000" w:themeColor="text1"/>
        </w:rPr>
      </w:pPr>
    </w:p>
    <w:p w:rsidR="00C63273" w:rsidRPr="00710C62" w:rsidRDefault="007646D8" w:rsidP="00710C62">
      <w:pPr>
        <w:keepNext/>
        <w:keepLines/>
        <w:spacing w:line="360" w:lineRule="auto"/>
        <w:jc w:val="center"/>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 xml:space="preserve">C O N S I D E R A N D O </w:t>
      </w:r>
    </w:p>
    <w:p w:rsidR="00C63273" w:rsidRPr="00710C62" w:rsidRDefault="00C63273" w:rsidP="00710C62">
      <w:pPr>
        <w:keepNext/>
        <w:keepLines/>
        <w:rPr>
          <w:rFonts w:ascii="Palatino Linotype" w:eastAsia="Palatino Linotype" w:hAnsi="Palatino Linotype" w:cs="Palatino Linotype"/>
          <w:color w:val="000000" w:themeColor="text1"/>
        </w:rPr>
      </w:pPr>
    </w:p>
    <w:p w:rsidR="00C63273" w:rsidRPr="00710C62" w:rsidRDefault="007646D8" w:rsidP="00710C62">
      <w:pPr>
        <w:keepNext/>
        <w:keepLines/>
        <w:spacing w:line="360" w:lineRule="auto"/>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PRIMERO. De la competencia.</w:t>
      </w: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710C6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w:t>
      </w:r>
      <w:r w:rsidRPr="00710C62">
        <w:rPr>
          <w:rFonts w:ascii="Palatino Linotype" w:eastAsia="Palatino Linotype" w:hAnsi="Palatino Linotype" w:cs="Palatino Linotype"/>
          <w:color w:val="000000" w:themeColor="text1"/>
        </w:rPr>
        <w:lastRenderedPageBreak/>
        <w:t>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AE567A" w:rsidRPr="00710C62" w:rsidRDefault="00AE567A"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keepNext/>
        <w:keepLines/>
        <w:spacing w:line="360" w:lineRule="auto"/>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SEGUNDO. De la oportunidad y procedencia.</w:t>
      </w: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710C62">
        <w:rPr>
          <w:rFonts w:ascii="Palatino Linotype" w:eastAsia="Palatino Linotype" w:hAnsi="Palatino Linotype" w:cs="Palatino Linotype"/>
          <w:color w:val="000000" w:themeColor="text1"/>
        </w:rPr>
        <w:t xml:space="preserve">El medio de impugnación fue presentado a través del </w:t>
      </w:r>
      <w:r w:rsidRPr="00710C62">
        <w:rPr>
          <w:rFonts w:ascii="Palatino Linotype" w:eastAsia="Palatino Linotype" w:hAnsi="Palatino Linotype" w:cs="Palatino Linotype"/>
          <w:b/>
          <w:color w:val="000000" w:themeColor="text1"/>
        </w:rPr>
        <w:t>SAIMEX,</w:t>
      </w:r>
      <w:r w:rsidRPr="00710C6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entregó respuesta el </w:t>
      </w:r>
      <w:r w:rsidR="00242C30" w:rsidRPr="00710C62">
        <w:rPr>
          <w:rFonts w:ascii="Palatino Linotype" w:eastAsia="Palatino Linotype" w:hAnsi="Palatino Linotype" w:cs="Palatino Linotype"/>
          <w:color w:val="000000" w:themeColor="text1"/>
        </w:rPr>
        <w:t>once</w:t>
      </w:r>
      <w:r w:rsidR="009A4190" w:rsidRPr="00710C62">
        <w:rPr>
          <w:rFonts w:ascii="Palatino Linotype" w:eastAsia="Palatino Linotype" w:hAnsi="Palatino Linotype" w:cs="Palatino Linotype"/>
          <w:color w:val="000000" w:themeColor="text1"/>
        </w:rPr>
        <w:t xml:space="preserve"> de julio</w:t>
      </w:r>
      <w:r w:rsidRPr="00710C62">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9A4190" w:rsidRPr="00710C62">
        <w:rPr>
          <w:rFonts w:ascii="Palatino Linotype" w:eastAsia="Palatino Linotype" w:hAnsi="Palatino Linotype" w:cs="Palatino Linotype"/>
          <w:color w:val="000000" w:themeColor="text1"/>
        </w:rPr>
        <w:t>c</w:t>
      </w:r>
      <w:r w:rsidR="00242C30" w:rsidRPr="00710C62">
        <w:rPr>
          <w:rFonts w:ascii="Palatino Linotype" w:eastAsia="Palatino Linotype" w:hAnsi="Palatino Linotype" w:cs="Palatino Linotype"/>
          <w:color w:val="000000" w:themeColor="text1"/>
        </w:rPr>
        <w:t>atorce de julio</w:t>
      </w:r>
      <w:r w:rsidR="009A4190"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color w:val="000000" w:themeColor="text1"/>
        </w:rPr>
        <w:t xml:space="preserve">al </w:t>
      </w:r>
      <w:r w:rsidR="00242C30" w:rsidRPr="00710C62">
        <w:rPr>
          <w:rFonts w:ascii="Palatino Linotype" w:eastAsia="Palatino Linotype" w:hAnsi="Palatino Linotype" w:cs="Palatino Linotype"/>
          <w:color w:val="000000" w:themeColor="text1"/>
        </w:rPr>
        <w:t>quince</w:t>
      </w:r>
      <w:r w:rsidR="00746083" w:rsidRPr="00710C62">
        <w:rPr>
          <w:rFonts w:ascii="Palatino Linotype" w:eastAsia="Palatino Linotype" w:hAnsi="Palatino Linotype" w:cs="Palatino Linotype"/>
          <w:color w:val="000000" w:themeColor="text1"/>
        </w:rPr>
        <w:t xml:space="preserve"> de agosto</w:t>
      </w:r>
      <w:r w:rsidRPr="00710C62">
        <w:rPr>
          <w:rFonts w:ascii="Palatino Linotype" w:eastAsia="Palatino Linotype" w:hAnsi="Palatino Linotype" w:cs="Palatino Linotype"/>
          <w:color w:val="000000" w:themeColor="text1"/>
        </w:rPr>
        <w:t xml:space="preserve"> de dos mil veinticinco; en consecuencia, presentó su inconformidad el </w:t>
      </w:r>
      <w:r w:rsidR="00242C30" w:rsidRPr="00710C62">
        <w:rPr>
          <w:rFonts w:ascii="Palatino Linotype" w:eastAsia="Palatino Linotype" w:hAnsi="Palatino Linotype" w:cs="Palatino Linotype"/>
          <w:color w:val="000000" w:themeColor="text1"/>
        </w:rPr>
        <w:t>dieciséis</w:t>
      </w:r>
      <w:r w:rsidR="009A4190" w:rsidRPr="00710C62">
        <w:rPr>
          <w:rFonts w:ascii="Palatino Linotype" w:eastAsia="Palatino Linotype" w:hAnsi="Palatino Linotype" w:cs="Palatino Linotype"/>
          <w:color w:val="000000" w:themeColor="text1"/>
        </w:rPr>
        <w:t xml:space="preserve"> </w:t>
      </w:r>
      <w:r w:rsidR="00746083" w:rsidRPr="00710C62">
        <w:rPr>
          <w:rFonts w:ascii="Palatino Linotype" w:eastAsia="Palatino Linotype" w:hAnsi="Palatino Linotype" w:cs="Palatino Linotype"/>
          <w:color w:val="000000" w:themeColor="text1"/>
        </w:rPr>
        <w:t>de julio</w:t>
      </w:r>
      <w:r w:rsidRPr="00710C62">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710C6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10C62">
        <w:rPr>
          <w:rFonts w:ascii="Palatino Linotype" w:eastAsia="Palatino Linotype" w:hAnsi="Palatino Linotype" w:cs="Palatino Linotype"/>
          <w:color w:val="000000" w:themeColor="text1"/>
        </w:rPr>
        <w:t>vigente.</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spacing w:line="360" w:lineRule="auto"/>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TERCERO. Planteamiento de la Litis.</w:t>
      </w:r>
    </w:p>
    <w:p w:rsidR="009A4190"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El </w:t>
      </w:r>
      <w:r w:rsidRPr="00710C62">
        <w:rPr>
          <w:rFonts w:ascii="Palatino Linotype" w:eastAsia="Palatino Linotype" w:hAnsi="Palatino Linotype" w:cs="Palatino Linotype"/>
          <w:b/>
          <w:color w:val="000000" w:themeColor="text1"/>
        </w:rPr>
        <w:t xml:space="preserve">RECURRENTE </w:t>
      </w:r>
      <w:r w:rsidRPr="00710C62">
        <w:rPr>
          <w:rFonts w:ascii="Palatino Linotype" w:eastAsia="Palatino Linotype" w:hAnsi="Palatino Linotype" w:cs="Palatino Linotype"/>
          <w:color w:val="000000" w:themeColor="text1"/>
        </w:rPr>
        <w:t xml:space="preserve">solicitó </w:t>
      </w:r>
      <w:r w:rsidR="00242C30" w:rsidRPr="00710C62">
        <w:rPr>
          <w:rFonts w:ascii="Palatino Linotype" w:eastAsia="Palatino Linotype" w:hAnsi="Palatino Linotype" w:cs="Palatino Linotype"/>
          <w:b/>
          <w:color w:val="000000" w:themeColor="text1"/>
        </w:rPr>
        <w:t>la certificación del Tesorero.</w:t>
      </w:r>
    </w:p>
    <w:p w:rsidR="00C63273" w:rsidRPr="00710C62" w:rsidRDefault="00C63273"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emitió respuesta en términos del </w:t>
      </w:r>
      <w:r w:rsidRPr="00710C62">
        <w:rPr>
          <w:rFonts w:ascii="Palatino Linotype" w:eastAsia="Palatino Linotype" w:hAnsi="Palatino Linotype" w:cs="Palatino Linotype"/>
          <w:b/>
          <w:color w:val="000000" w:themeColor="text1"/>
        </w:rPr>
        <w:t>párrafo 3</w:t>
      </w:r>
      <w:r w:rsidRPr="00710C62">
        <w:rPr>
          <w:rFonts w:ascii="Palatino Linotype" w:eastAsia="Palatino Linotype" w:hAnsi="Palatino Linotype" w:cs="Palatino Linotype"/>
          <w:color w:val="000000" w:themeColor="text1"/>
        </w:rPr>
        <w:t xml:space="preserve"> de la presente resolución.</w:t>
      </w:r>
    </w:p>
    <w:p w:rsidR="00C63273" w:rsidRPr="00710C62" w:rsidRDefault="00C63273" w:rsidP="00710C62">
      <w:pPr>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Posteriormente, el </w:t>
      </w:r>
      <w:r w:rsidRPr="00710C62">
        <w:rPr>
          <w:rFonts w:ascii="Palatino Linotype" w:eastAsia="Palatino Linotype" w:hAnsi="Palatino Linotype" w:cs="Palatino Linotype"/>
          <w:b/>
          <w:color w:val="000000" w:themeColor="text1"/>
        </w:rPr>
        <w:t>RECURRENTE</w:t>
      </w:r>
      <w:r w:rsidRPr="00710C62">
        <w:rPr>
          <w:rFonts w:ascii="Palatino Linotype" w:eastAsia="Palatino Linotype" w:hAnsi="Palatino Linotype" w:cs="Palatino Linotype"/>
          <w:color w:val="000000" w:themeColor="text1"/>
        </w:rPr>
        <w:t xml:space="preserve"> se inconformó por </w:t>
      </w:r>
      <w:r w:rsidRPr="00710C62">
        <w:rPr>
          <w:rFonts w:ascii="Palatino Linotype" w:eastAsia="Palatino Linotype" w:hAnsi="Palatino Linotype" w:cs="Palatino Linotype"/>
          <w:b/>
          <w:color w:val="000000" w:themeColor="text1"/>
        </w:rPr>
        <w:t xml:space="preserve">la </w:t>
      </w:r>
      <w:r w:rsidR="00242C30" w:rsidRPr="00710C62">
        <w:rPr>
          <w:rFonts w:ascii="Palatino Linotype" w:eastAsia="Palatino Linotype" w:hAnsi="Palatino Linotype" w:cs="Palatino Linotype"/>
          <w:b/>
          <w:color w:val="000000" w:themeColor="text1"/>
        </w:rPr>
        <w:t>negativa de la información.</w:t>
      </w:r>
    </w:p>
    <w:p w:rsidR="00C63273" w:rsidRPr="00710C62" w:rsidRDefault="00C63273" w:rsidP="00710C62">
      <w:pPr>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710C62">
        <w:rPr>
          <w:rFonts w:ascii="Palatino Linotype" w:eastAsia="Palatino Linotype" w:hAnsi="Palatino Linotype" w:cs="Palatino Linotype"/>
          <w:color w:val="000000" w:themeColor="text1"/>
        </w:rPr>
        <w:t xml:space="preserve">En dichas condiciones, la </w:t>
      </w:r>
      <w:r w:rsidRPr="00710C62">
        <w:rPr>
          <w:rFonts w:ascii="Palatino Linotype" w:eastAsia="Palatino Linotype" w:hAnsi="Palatino Linotype" w:cs="Palatino Linotype"/>
          <w:i/>
          <w:color w:val="000000" w:themeColor="text1"/>
        </w:rPr>
        <w:t>Litis</w:t>
      </w:r>
      <w:r w:rsidRPr="00710C62">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00242C30" w:rsidRPr="00710C62">
        <w:rPr>
          <w:rFonts w:ascii="Palatino Linotype" w:eastAsia="Palatino Linotype" w:hAnsi="Palatino Linotype" w:cs="Palatino Linotype"/>
          <w:b/>
          <w:color w:val="000000" w:themeColor="text1"/>
        </w:rPr>
        <w:t xml:space="preserve"> I</w:t>
      </w:r>
      <w:r w:rsidR="009A4190"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 xml:space="preserve">de la </w:t>
      </w:r>
      <w:r w:rsidRPr="00710C62">
        <w:rPr>
          <w:rFonts w:ascii="Palatino Linotype" w:eastAsia="Palatino Linotype" w:hAnsi="Palatino Linotype" w:cs="Palatino Linotype"/>
          <w:b/>
          <w:color w:val="000000" w:themeColor="text1"/>
        </w:rPr>
        <w:t>Ley de Transparencia y Acceso a la Información Pública del Estado de México y Municipios</w:t>
      </w:r>
      <w:r w:rsidRPr="00710C62">
        <w:rPr>
          <w:rFonts w:ascii="Palatino Linotype" w:eastAsia="Palatino Linotype" w:hAnsi="Palatino Linotype" w:cs="Palatino Linotype"/>
          <w:color w:val="000000" w:themeColor="text1"/>
        </w:rPr>
        <w:t>.</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pStyle w:val="Ttulo2"/>
        <w:spacing w:before="0" w:line="360" w:lineRule="auto"/>
        <w:rPr>
          <w:rFonts w:ascii="Palatino Linotype" w:eastAsia="Palatino Linotype" w:hAnsi="Palatino Linotype" w:cs="Palatino Linotype"/>
          <w:b/>
          <w:color w:val="000000" w:themeColor="text1"/>
          <w:sz w:val="24"/>
          <w:szCs w:val="24"/>
        </w:rPr>
      </w:pPr>
      <w:r w:rsidRPr="00710C62">
        <w:rPr>
          <w:rFonts w:ascii="Palatino Linotype" w:eastAsia="Palatino Linotype" w:hAnsi="Palatino Linotype" w:cs="Palatino Linotype"/>
          <w:b/>
          <w:color w:val="000000" w:themeColor="text1"/>
          <w:sz w:val="24"/>
          <w:szCs w:val="24"/>
        </w:rPr>
        <w:t>CUARTA. Estudio y resolución del asunto.</w:t>
      </w: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35B6E" w:rsidRPr="00710C62" w:rsidRDefault="00A35B6E"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Definiendo el Derecho de Acceso a la Información Pública como: </w:t>
      </w:r>
      <w:r w:rsidRPr="00710C62">
        <w:rPr>
          <w:rFonts w:ascii="Palatino Linotype" w:eastAsia="Palatino Linotype" w:hAnsi="Palatino Linotype" w:cs="Palatino Linotype"/>
          <w:i/>
          <w:color w:val="000000" w:themeColor="text1"/>
        </w:rPr>
        <w:t xml:space="preserve">La igualdad de </w:t>
      </w:r>
      <w:r w:rsidRPr="00710C62">
        <w:rPr>
          <w:rFonts w:ascii="Palatino Linotype" w:eastAsia="Palatino Linotype" w:hAnsi="Palatino Linotype" w:cs="Palatino Linotype"/>
          <w:color w:val="000000" w:themeColor="text1"/>
        </w:rPr>
        <w:t>oportunidades</w:t>
      </w:r>
      <w:r w:rsidRPr="00710C62">
        <w:rPr>
          <w:rFonts w:ascii="Palatino Linotype" w:eastAsia="Palatino Linotype" w:hAnsi="Palatino Linotype" w:cs="Palatino Linotype"/>
          <w:i/>
          <w:color w:val="000000" w:themeColor="text1"/>
        </w:rPr>
        <w:t xml:space="preserve"> para recibir, buscar e impartir información</w:t>
      </w:r>
      <w:r w:rsidRPr="00710C62">
        <w:rPr>
          <w:rFonts w:ascii="Palatino Linotype" w:eastAsia="Palatino Linotype" w:hAnsi="Palatino Linotype" w:cs="Palatino Linotype"/>
          <w:i/>
          <w:color w:val="000000" w:themeColor="text1"/>
          <w:vertAlign w:val="superscript"/>
        </w:rPr>
        <w:footnoteReference w:id="1"/>
      </w:r>
      <w:r w:rsidRPr="00710C6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0C62">
        <w:rPr>
          <w:rFonts w:ascii="Palatino Linotype" w:eastAsia="Palatino Linotype" w:hAnsi="Palatino Linotype" w:cs="Palatino Linotype"/>
          <w:i/>
          <w:color w:val="000000" w:themeColor="text1"/>
          <w:vertAlign w:val="superscript"/>
        </w:rPr>
        <w:footnoteReference w:id="2"/>
      </w:r>
      <w:r w:rsidRPr="00710C62">
        <w:rPr>
          <w:rFonts w:ascii="Palatino Linotype" w:eastAsia="Palatino Linotype" w:hAnsi="Palatino Linotype" w:cs="Palatino Linotype"/>
          <w:color w:val="000000" w:themeColor="text1"/>
        </w:rPr>
        <w:t>que se constituye como una herramienta fundamental para ejercer</w:t>
      </w:r>
      <w:r w:rsidRPr="00710C6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710C62">
        <w:rPr>
          <w:rFonts w:ascii="Palatino Linotype" w:eastAsia="Palatino Linotype" w:hAnsi="Palatino Linotype" w:cs="Palatino Linotype"/>
          <w:i/>
          <w:color w:val="000000" w:themeColor="text1"/>
        </w:rPr>
        <w:lastRenderedPageBreak/>
        <w:t>está dando un adecuado cumplimiento a las funciones públicas,</w:t>
      </w:r>
      <w:r w:rsidRPr="00710C62">
        <w:rPr>
          <w:rFonts w:ascii="Palatino Linotype" w:eastAsia="Palatino Linotype" w:hAnsi="Palatino Linotype" w:cs="Palatino Linotype"/>
          <w:i/>
          <w:color w:val="000000" w:themeColor="text1"/>
          <w:vertAlign w:val="superscript"/>
        </w:rPr>
        <w:footnoteReference w:id="3"/>
      </w:r>
      <w:r w:rsidRPr="00710C62">
        <w:rPr>
          <w:rFonts w:ascii="Palatino Linotype" w:eastAsia="Palatino Linotype" w:hAnsi="Palatino Linotype" w:cs="Palatino Linotype"/>
          <w:color w:val="000000" w:themeColor="text1"/>
        </w:rPr>
        <w:t>fomentando</w:t>
      </w:r>
      <w:r w:rsidRPr="00710C62">
        <w:rPr>
          <w:rFonts w:ascii="Palatino Linotype" w:eastAsia="Palatino Linotype" w:hAnsi="Palatino Linotype" w:cs="Palatino Linotype"/>
          <w:i/>
          <w:color w:val="000000" w:themeColor="text1"/>
        </w:rPr>
        <w:t xml:space="preserve"> la transparencia de las actividades estatales y </w:t>
      </w:r>
      <w:r w:rsidRPr="00710C62">
        <w:rPr>
          <w:rFonts w:ascii="Palatino Linotype" w:eastAsia="Palatino Linotype" w:hAnsi="Palatino Linotype" w:cs="Palatino Linotype"/>
          <w:color w:val="000000" w:themeColor="text1"/>
        </w:rPr>
        <w:t>promoviendo</w:t>
      </w:r>
      <w:r w:rsidRPr="00710C62">
        <w:rPr>
          <w:rFonts w:ascii="Palatino Linotype" w:eastAsia="Palatino Linotype" w:hAnsi="Palatino Linotype" w:cs="Palatino Linotype"/>
          <w:i/>
          <w:color w:val="000000" w:themeColor="text1"/>
        </w:rPr>
        <w:t xml:space="preserve"> la responsabilidad de los funcionarios sobre su gestión pública,</w:t>
      </w:r>
      <w:r w:rsidRPr="00710C62">
        <w:rPr>
          <w:rFonts w:ascii="Palatino Linotype" w:eastAsia="Palatino Linotype" w:hAnsi="Palatino Linotype" w:cs="Palatino Linotype"/>
          <w:i/>
          <w:color w:val="000000" w:themeColor="text1"/>
          <w:vertAlign w:val="superscript"/>
        </w:rPr>
        <w:footnoteReference w:id="4"/>
      </w:r>
      <w:r w:rsidRPr="00710C62">
        <w:rPr>
          <w:rFonts w:ascii="Palatino Linotype" w:eastAsia="Palatino Linotype" w:hAnsi="Palatino Linotype" w:cs="Palatino Linotype"/>
          <w:color w:val="000000" w:themeColor="text1"/>
        </w:rPr>
        <w:t>que permite</w:t>
      </w:r>
      <w:r w:rsidRPr="00710C6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710C62" w:rsidRDefault="00C63273" w:rsidP="00710C62">
      <w:pPr>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r w:rsidRPr="00710C62">
        <w:rPr>
          <w:rFonts w:ascii="Palatino Linotype" w:eastAsia="Palatino Linotype" w:hAnsi="Palatino Linotype" w:cs="Palatino Linotype"/>
          <w:b/>
          <w:i/>
          <w:color w:val="000000" w:themeColor="text1"/>
        </w:rPr>
        <w:t>Artículo 1.-</w:t>
      </w:r>
      <w:r w:rsidRPr="00710C62">
        <w:rPr>
          <w:rFonts w:ascii="Palatino Linotype" w:eastAsia="Palatino Linotype" w:hAnsi="Palatino Linotype" w:cs="Palatino Linotype"/>
          <w:i/>
          <w:color w:val="000000" w:themeColor="text1"/>
        </w:rPr>
        <w:t xml:space="preserve"> </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Todas las</w:t>
      </w:r>
      <w:r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710C62" w:rsidRDefault="007646D8"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i/>
          <w:color w:val="000000" w:themeColor="text1"/>
        </w:rPr>
        <w:t>(…)</w:t>
      </w:r>
      <w:r w:rsidRPr="00710C62">
        <w:rPr>
          <w:rFonts w:ascii="Palatino Linotype" w:eastAsia="Palatino Linotype" w:hAnsi="Palatino Linotype" w:cs="Palatino Linotype"/>
          <w:color w:val="000000" w:themeColor="text1"/>
        </w:rPr>
        <w:t>”</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710C62">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C63273" w:rsidRPr="00710C62" w:rsidRDefault="007646D8"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Constitución Política de los Estados Unidos Mexicanos</w:t>
      </w:r>
    </w:p>
    <w:p w:rsidR="00C63273" w:rsidRPr="00710C62" w:rsidRDefault="00C63273" w:rsidP="00710C62">
      <w:pPr>
        <w:jc w:val="both"/>
        <w:rPr>
          <w:rFonts w:ascii="Palatino Linotype" w:eastAsia="Palatino Linotype" w:hAnsi="Palatino Linotype" w:cs="Palatino Linotype"/>
          <w:b/>
          <w:i/>
          <w:color w:val="000000" w:themeColor="text1"/>
        </w:rPr>
      </w:pPr>
    </w:p>
    <w:p w:rsidR="00C63273" w:rsidRPr="00710C62" w:rsidRDefault="007646D8"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“Artículo 6.</w:t>
      </w:r>
      <w:r w:rsidRPr="00710C62">
        <w:rPr>
          <w:rFonts w:ascii="Palatino Linotype" w:eastAsia="Palatino Linotype" w:hAnsi="Palatino Linotype" w:cs="Palatino Linotype"/>
          <w:i/>
          <w:color w:val="000000" w:themeColor="text1"/>
        </w:rPr>
        <w:t xml:space="preserve"> …</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Para efectos de lo dispuesto en el presente artículo se observará lo siguiente:</w:t>
      </w:r>
    </w:p>
    <w:p w:rsidR="00C63273" w:rsidRPr="00710C62" w:rsidRDefault="007646D8"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A</w:t>
      </w:r>
      <w:r w:rsidRPr="00710C62">
        <w:rPr>
          <w:rFonts w:ascii="Palatino Linotype" w:eastAsia="Palatino Linotype" w:hAnsi="Palatino Linotype" w:cs="Palatino Linotype"/>
          <w:i/>
          <w:color w:val="000000" w:themeColor="text1"/>
        </w:rPr>
        <w:t xml:space="preserve">. </w:t>
      </w:r>
      <w:r w:rsidRPr="00710C62">
        <w:rPr>
          <w:rFonts w:ascii="Palatino Linotype" w:eastAsia="Palatino Linotype" w:hAnsi="Palatino Linotype" w:cs="Palatino Linotype"/>
          <w:b/>
          <w:i/>
          <w:color w:val="000000" w:themeColor="text1"/>
        </w:rPr>
        <w:t>Para el ejercicio del derecho de acceso a la información</w:t>
      </w:r>
      <w:r w:rsidRPr="00710C62">
        <w:rPr>
          <w:rFonts w:ascii="Palatino Linotype" w:eastAsia="Palatino Linotype" w:hAnsi="Palatino Linotype" w:cs="Palatino Linotype"/>
          <w:i/>
          <w:color w:val="000000" w:themeColor="text1"/>
        </w:rPr>
        <w:t xml:space="preserve">, la Federación y </w:t>
      </w:r>
      <w:r w:rsidRPr="00710C6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b/>
          <w:i/>
          <w:color w:val="000000" w:themeColor="text1"/>
        </w:rPr>
        <w:t xml:space="preserve">I. </w:t>
      </w:r>
      <w:r w:rsidRPr="00710C62">
        <w:rPr>
          <w:rFonts w:ascii="Palatino Linotype" w:eastAsia="Palatino Linotype" w:hAnsi="Palatino Linotype" w:cs="Palatino Linotype"/>
          <w:b/>
          <w:i/>
          <w:color w:val="000000" w:themeColor="text1"/>
        </w:rPr>
        <w:tab/>
        <w:t>Toda la información en posesión de cualquier</w:t>
      </w:r>
      <w:r w:rsidRPr="00710C62">
        <w:rPr>
          <w:rFonts w:ascii="Palatino Linotype" w:eastAsia="Palatino Linotype" w:hAnsi="Palatino Linotype" w:cs="Palatino Linotype"/>
          <w:i/>
          <w:color w:val="000000" w:themeColor="text1"/>
        </w:rPr>
        <w:t xml:space="preserve"> </w:t>
      </w:r>
      <w:r w:rsidRPr="00710C62">
        <w:rPr>
          <w:rFonts w:ascii="Palatino Linotype" w:eastAsia="Palatino Linotype" w:hAnsi="Palatino Linotype" w:cs="Palatino Linotype"/>
          <w:b/>
          <w:i/>
          <w:color w:val="000000" w:themeColor="text1"/>
        </w:rPr>
        <w:t>autoridad</w:t>
      </w:r>
      <w:r w:rsidRPr="00710C6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0C62">
        <w:rPr>
          <w:rFonts w:ascii="Palatino Linotype" w:eastAsia="Palatino Linotype" w:hAnsi="Palatino Linotype" w:cs="Palatino Linotype"/>
          <w:b/>
          <w:i/>
          <w:color w:val="000000" w:themeColor="text1"/>
        </w:rPr>
        <w:t>municipal</w:t>
      </w:r>
      <w:r w:rsidRPr="00710C62">
        <w:rPr>
          <w:rFonts w:ascii="Palatino Linotype" w:eastAsia="Palatino Linotype" w:hAnsi="Palatino Linotype" w:cs="Palatino Linotype"/>
          <w:i/>
          <w:color w:val="000000" w:themeColor="text1"/>
        </w:rPr>
        <w:t xml:space="preserve">, </w:t>
      </w:r>
      <w:r w:rsidRPr="00710C62">
        <w:rPr>
          <w:rFonts w:ascii="Palatino Linotype" w:eastAsia="Palatino Linotype" w:hAnsi="Palatino Linotype" w:cs="Palatino Linotype"/>
          <w:b/>
          <w:i/>
          <w:color w:val="000000" w:themeColor="text1"/>
        </w:rPr>
        <w:t>es pública</w:t>
      </w:r>
      <w:r w:rsidRPr="00710C6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10C6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10C6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710C62" w:rsidRDefault="00C63273" w:rsidP="00710C62">
      <w:pPr>
        <w:tabs>
          <w:tab w:val="left" w:pos="426"/>
          <w:tab w:val="left" w:pos="567"/>
        </w:tabs>
        <w:jc w:val="both"/>
        <w:rPr>
          <w:rFonts w:ascii="Palatino Linotype" w:eastAsia="Palatino Linotype" w:hAnsi="Palatino Linotype" w:cs="Palatino Linotype"/>
          <w:color w:val="000000" w:themeColor="text1"/>
        </w:rPr>
      </w:pPr>
    </w:p>
    <w:p w:rsidR="00C63273" w:rsidRPr="00710C62" w:rsidRDefault="007646D8"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Constitución Política del Estado Libre y Soberano de México</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b/>
          <w:i/>
          <w:color w:val="000000" w:themeColor="text1"/>
        </w:rPr>
        <w:t>“Artículo 5</w:t>
      </w: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710C62" w:rsidRDefault="00C63273" w:rsidP="00710C62">
      <w:pPr>
        <w:jc w:val="both"/>
        <w:rPr>
          <w:rFonts w:ascii="Palatino Linotype" w:eastAsia="Palatino Linotype" w:hAnsi="Palatino Linotype" w:cs="Palatino Linotype"/>
          <w:i/>
          <w:color w:val="000000" w:themeColor="text1"/>
        </w:rPr>
      </w:pPr>
    </w:p>
    <w:p w:rsidR="00C63273" w:rsidRPr="00710C62" w:rsidRDefault="007646D8"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b/>
          <w:i/>
          <w:color w:val="000000" w:themeColor="text1"/>
        </w:rPr>
        <w:t>Este derecho se regirá por los principios y bases siguientes</w:t>
      </w:r>
      <w:r w:rsidRPr="00710C62">
        <w:rPr>
          <w:rFonts w:ascii="Palatino Linotype" w:eastAsia="Palatino Linotype" w:hAnsi="Palatino Linotype" w:cs="Palatino Linotype"/>
          <w:i/>
          <w:color w:val="000000" w:themeColor="text1"/>
        </w:rPr>
        <w:t>:</w:t>
      </w:r>
    </w:p>
    <w:p w:rsidR="00C63273" w:rsidRPr="00710C62" w:rsidRDefault="007646D8" w:rsidP="00710C62">
      <w:pPr>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i/>
          <w:color w:val="000000" w:themeColor="text1"/>
        </w:rPr>
        <w:t>Toda la información en posesión de cualquier autoridad, entidad, órgano y organismos de los</w:t>
      </w:r>
      <w:r w:rsidRPr="00710C6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10C62">
        <w:rPr>
          <w:rFonts w:ascii="Palatino Linotype" w:eastAsia="Palatino Linotype" w:hAnsi="Palatino Linotype" w:cs="Palatino Linotype"/>
          <w:b/>
          <w:i/>
          <w:color w:val="000000" w:themeColor="text1"/>
        </w:rPr>
        <w:t>municipales</w:t>
      </w:r>
      <w:r w:rsidRPr="00710C6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w:t>
      </w:r>
      <w:r w:rsidRPr="00710C62">
        <w:rPr>
          <w:rFonts w:ascii="Palatino Linotype" w:eastAsia="Palatino Linotype" w:hAnsi="Palatino Linotype" w:cs="Palatino Linotype"/>
          <w:i/>
          <w:color w:val="000000" w:themeColor="text1"/>
        </w:rPr>
        <w:lastRenderedPageBreak/>
        <w:t xml:space="preserve">o sindicato que reciba y ejerza recursos públicos o realice actos de autoridad en el ámbito estatal y municipal, </w:t>
      </w:r>
      <w:r w:rsidRPr="00710C62">
        <w:rPr>
          <w:rFonts w:ascii="Palatino Linotype" w:eastAsia="Palatino Linotype" w:hAnsi="Palatino Linotype" w:cs="Palatino Linotype"/>
          <w:b/>
          <w:i/>
          <w:color w:val="000000" w:themeColor="text1"/>
        </w:rPr>
        <w:t>es pública</w:t>
      </w:r>
      <w:r w:rsidRPr="00710C6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10C62">
        <w:rPr>
          <w:rFonts w:ascii="Palatino Linotype" w:eastAsia="Palatino Linotype" w:hAnsi="Palatino Linotype" w:cs="Palatino Linotype"/>
          <w:b/>
          <w:i/>
          <w:color w:val="000000" w:themeColor="text1"/>
        </w:rPr>
        <w:t>En la interpretación de este derecho deberá prevalecer el principio de máxima publicidad</w:t>
      </w:r>
      <w:r w:rsidRPr="00710C62">
        <w:rPr>
          <w:rFonts w:ascii="Palatino Linotype" w:eastAsia="Palatino Linotype" w:hAnsi="Palatino Linotype" w:cs="Palatino Linotype"/>
          <w:i/>
          <w:color w:val="000000" w:themeColor="text1"/>
        </w:rPr>
        <w:t xml:space="preserve">. </w:t>
      </w:r>
      <w:r w:rsidRPr="00710C6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10C6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710C62" w:rsidRDefault="00C63273" w:rsidP="00710C62">
      <w:pPr>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10C6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10C62">
        <w:rPr>
          <w:rFonts w:ascii="Palatino Linotype" w:eastAsia="Palatino Linotype" w:hAnsi="Palatino Linotype" w:cs="Palatino Linotype"/>
          <w:color w:val="000000" w:themeColor="text1"/>
        </w:rPr>
        <w:t>, contemplando el derecho de las personas con discapacidad y hablantes de lengua indígena.</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710C62">
        <w:rPr>
          <w:rFonts w:ascii="Palatino Linotype" w:eastAsia="Palatino Linotype" w:hAnsi="Palatino Linotype" w:cs="Palatino Linotype"/>
          <w:i/>
          <w:color w:val="000000" w:themeColor="text1"/>
        </w:rPr>
        <w:t>solicitudes de acceso a la información</w:t>
      </w:r>
      <w:r w:rsidRPr="00710C62">
        <w:rPr>
          <w:rFonts w:ascii="Palatino Linotype" w:eastAsia="Palatino Linotype" w:hAnsi="Palatino Linotype" w:cs="Palatino Linotype"/>
          <w:color w:val="000000" w:themeColor="text1"/>
        </w:rPr>
        <w:t>.</w:t>
      </w:r>
    </w:p>
    <w:p w:rsidR="00C63273" w:rsidRPr="00710C62" w:rsidRDefault="00C63273" w:rsidP="00710C62">
      <w:pPr>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Así entonces, se procede analizar, en primer lugar, si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710C62" w:rsidRDefault="00C63273" w:rsidP="00710C62">
      <w:pPr>
        <w:rPr>
          <w:rFonts w:ascii="Palatino Linotype" w:eastAsia="Palatino Linotype" w:hAnsi="Palatino Linotype" w:cs="Palatino Linotype"/>
          <w:b/>
          <w:color w:val="000000" w:themeColor="text1"/>
        </w:rPr>
      </w:pPr>
    </w:p>
    <w:p w:rsidR="00C63273" w:rsidRPr="00710C62" w:rsidRDefault="007646D8" w:rsidP="00710C62">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De la información solicitada y la respuesta del SUJETO OBLIGADO.</w:t>
      </w: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710C62">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710C62">
        <w:rPr>
          <w:rFonts w:ascii="Palatino Linotype" w:eastAsia="Palatino Linotype" w:hAnsi="Palatino Linotype" w:cs="Palatino Linotype"/>
          <w:color w:val="000000" w:themeColor="text1"/>
        </w:rPr>
        <w:lastRenderedPageBreak/>
        <w:t>establecido en el artículo 8 de la Ley de Transparencia y Acceso a la Información Pública del Estado de México y Municipios.</w:t>
      </w:r>
    </w:p>
    <w:p w:rsidR="00C63273" w:rsidRPr="00710C62" w:rsidRDefault="00C63273" w:rsidP="00710C62">
      <w:pPr>
        <w:jc w:val="both"/>
        <w:rPr>
          <w:rFonts w:ascii="Palatino Linotype" w:eastAsia="Palatino Linotype" w:hAnsi="Palatino Linotype" w:cs="Palatino Linotype"/>
          <w:b/>
          <w:color w:val="000000" w:themeColor="text1"/>
        </w:rPr>
      </w:pPr>
    </w:p>
    <w:p w:rsidR="00BA2BCC"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Así, resulta conveniente reiterar que el </w:t>
      </w:r>
      <w:r w:rsidRPr="00710C62">
        <w:rPr>
          <w:rFonts w:ascii="Palatino Linotype" w:eastAsia="Palatino Linotype" w:hAnsi="Palatino Linotype" w:cs="Palatino Linotype"/>
          <w:b/>
          <w:color w:val="000000" w:themeColor="text1"/>
        </w:rPr>
        <w:t xml:space="preserve">RECURRENTE </w:t>
      </w:r>
      <w:r w:rsidRPr="00710C62">
        <w:rPr>
          <w:rFonts w:ascii="Palatino Linotype" w:eastAsia="Palatino Linotype" w:hAnsi="Palatino Linotype" w:cs="Palatino Linotype"/>
          <w:color w:val="000000" w:themeColor="text1"/>
        </w:rPr>
        <w:t xml:space="preserve">solicitó </w:t>
      </w:r>
      <w:r w:rsidR="00C01C2A" w:rsidRPr="00710C62">
        <w:rPr>
          <w:rFonts w:ascii="Palatino Linotype" w:eastAsia="Palatino Linotype" w:hAnsi="Palatino Linotype" w:cs="Palatino Linotype"/>
          <w:b/>
          <w:color w:val="000000" w:themeColor="text1"/>
        </w:rPr>
        <w:t>la certificación del Tesorero.</w:t>
      </w:r>
    </w:p>
    <w:p w:rsidR="00C63273" w:rsidRPr="00710C62" w:rsidRDefault="00C63273" w:rsidP="00710C62">
      <w:pPr>
        <w:spacing w:line="360" w:lineRule="auto"/>
        <w:jc w:val="both"/>
        <w:rPr>
          <w:rFonts w:ascii="Palatino Linotype" w:eastAsia="Palatino Linotype" w:hAnsi="Palatino Linotype" w:cs="Palatino Linotype"/>
          <w:b/>
          <w:color w:val="000000" w:themeColor="text1"/>
        </w:rPr>
      </w:pPr>
    </w:p>
    <w:p w:rsidR="00C01C2A"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En respuesta,</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 xml:space="preserve">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w:t>
      </w:r>
      <w:r w:rsidR="009A4190" w:rsidRPr="00710C62">
        <w:rPr>
          <w:rFonts w:ascii="Palatino Linotype" w:eastAsia="Palatino Linotype" w:hAnsi="Palatino Linotype" w:cs="Palatino Linotype"/>
          <w:color w:val="000000" w:themeColor="text1"/>
        </w:rPr>
        <w:t xml:space="preserve">por medio </w:t>
      </w:r>
      <w:r w:rsidR="00C01C2A" w:rsidRPr="00710C62">
        <w:rPr>
          <w:rFonts w:ascii="Palatino Linotype" w:hAnsi="Palatino Linotype"/>
          <w:color w:val="000000" w:themeColor="text1"/>
        </w:rPr>
        <w:t xml:space="preserve">la Encargada de Recursos Humanos, informó que en la estructura orgánica vigente del Organismo, </w:t>
      </w:r>
      <w:r w:rsidR="00C01C2A" w:rsidRPr="00710C62">
        <w:rPr>
          <w:rFonts w:ascii="Palatino Linotype" w:hAnsi="Palatino Linotype"/>
          <w:b/>
          <w:color w:val="000000" w:themeColor="text1"/>
        </w:rPr>
        <w:t>no existe el cargo de Tesorero.</w:t>
      </w:r>
    </w:p>
    <w:p w:rsidR="009A4190" w:rsidRPr="00710C62" w:rsidRDefault="009A4190" w:rsidP="00710C62">
      <w:pPr>
        <w:spacing w:line="360" w:lineRule="auto"/>
        <w:jc w:val="both"/>
        <w:rPr>
          <w:rFonts w:ascii="Palatino Linotype" w:eastAsia="Palatino Linotype" w:hAnsi="Palatino Linotype" w:cs="Palatino Linotype"/>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Posteriormente, el</w:t>
      </w:r>
      <w:r w:rsidRPr="00710C62">
        <w:rPr>
          <w:rFonts w:ascii="Palatino Linotype" w:eastAsia="Palatino Linotype" w:hAnsi="Palatino Linotype" w:cs="Palatino Linotype"/>
          <w:b/>
          <w:color w:val="000000" w:themeColor="text1"/>
        </w:rPr>
        <w:t xml:space="preserve"> RECURRENTE </w:t>
      </w:r>
      <w:r w:rsidRPr="00710C62">
        <w:rPr>
          <w:rFonts w:ascii="Palatino Linotype" w:eastAsia="Palatino Linotype" w:hAnsi="Palatino Linotype" w:cs="Palatino Linotype"/>
          <w:color w:val="000000" w:themeColor="text1"/>
        </w:rPr>
        <w:t xml:space="preserve">se inconformó por </w:t>
      </w:r>
      <w:r w:rsidRPr="00710C62">
        <w:rPr>
          <w:rFonts w:ascii="Palatino Linotype" w:eastAsia="Palatino Linotype" w:hAnsi="Palatino Linotype" w:cs="Palatino Linotype"/>
          <w:b/>
          <w:color w:val="000000" w:themeColor="text1"/>
        </w:rPr>
        <w:t xml:space="preserve">la </w:t>
      </w:r>
      <w:r w:rsidR="00C01C2A" w:rsidRPr="00710C62">
        <w:rPr>
          <w:rFonts w:ascii="Palatino Linotype" w:eastAsia="Palatino Linotype" w:hAnsi="Palatino Linotype" w:cs="Palatino Linotype"/>
          <w:b/>
          <w:color w:val="000000" w:themeColor="text1"/>
        </w:rPr>
        <w:t>negativa de la información solicitada.</w:t>
      </w:r>
    </w:p>
    <w:p w:rsidR="00B15326" w:rsidRPr="00710C62" w:rsidRDefault="00B15326" w:rsidP="00710C62">
      <w:pPr>
        <w:pStyle w:val="Prrafodelista"/>
        <w:ind w:left="0"/>
        <w:rPr>
          <w:rFonts w:ascii="Palatino Linotype" w:eastAsia="Palatino Linotype" w:hAnsi="Palatino Linotype" w:cs="Palatino Linotype"/>
          <w:color w:val="000000" w:themeColor="text1"/>
          <w:sz w:val="24"/>
        </w:rPr>
      </w:pPr>
    </w:p>
    <w:p w:rsidR="00B15326" w:rsidRPr="00710C62" w:rsidRDefault="00B15326"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En consecuencia, mediante un acto jurídico posterior como lo es el informe justificado,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por medio del Subdirector d</w:t>
      </w:r>
      <w:r w:rsidR="004F3CDC" w:rsidRPr="00710C62">
        <w:rPr>
          <w:rFonts w:ascii="Palatino Linotype" w:eastAsia="Palatino Linotype" w:hAnsi="Palatino Linotype" w:cs="Palatino Linotype"/>
          <w:color w:val="000000" w:themeColor="text1"/>
        </w:rPr>
        <w:t>e Administración y Finanzas, ra</w:t>
      </w:r>
      <w:r w:rsidRPr="00710C62">
        <w:rPr>
          <w:rFonts w:ascii="Palatino Linotype" w:eastAsia="Palatino Linotype" w:hAnsi="Palatino Linotype" w:cs="Palatino Linotype"/>
          <w:color w:val="000000" w:themeColor="text1"/>
        </w:rPr>
        <w:t>tificó la respuesta.</w:t>
      </w:r>
    </w:p>
    <w:p w:rsidR="00A35B6E" w:rsidRPr="00710C62" w:rsidRDefault="00A35B6E" w:rsidP="00710C62">
      <w:pPr>
        <w:rPr>
          <w:rFonts w:ascii="Palatino Linotype" w:eastAsia="Palatino Linotype" w:hAnsi="Palatino Linotype" w:cs="Palatino Linotype"/>
          <w:color w:val="000000" w:themeColor="text1"/>
        </w:rPr>
      </w:pPr>
    </w:p>
    <w:p w:rsidR="009A4190" w:rsidRPr="00710C62" w:rsidRDefault="00B15326"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Ahora bien</w:t>
      </w:r>
      <w:r w:rsidR="00A23F82" w:rsidRPr="00710C62">
        <w:rPr>
          <w:rFonts w:ascii="Palatino Linotype" w:eastAsia="Palatino Linotype" w:hAnsi="Palatino Linotype" w:cs="Arial"/>
          <w:color w:val="000000" w:themeColor="text1"/>
        </w:rPr>
        <w:t xml:space="preserve">, </w:t>
      </w:r>
      <w:r w:rsidRPr="00710C62">
        <w:rPr>
          <w:rFonts w:ascii="Palatino Linotype" w:eastAsia="Palatino Linotype" w:hAnsi="Palatino Linotype" w:cs="Arial"/>
          <w:color w:val="000000" w:themeColor="text1"/>
        </w:rPr>
        <w:t xml:space="preserve">de lo expuesto </w:t>
      </w:r>
      <w:r w:rsidR="00822F97" w:rsidRPr="00710C62">
        <w:rPr>
          <w:rFonts w:ascii="Palatino Linotype" w:eastAsia="Palatino Linotype" w:hAnsi="Palatino Linotype" w:cs="Arial"/>
          <w:color w:val="000000" w:themeColor="text1"/>
        </w:rPr>
        <w:t xml:space="preserve">se </w:t>
      </w:r>
      <w:r w:rsidRPr="00710C62">
        <w:rPr>
          <w:rFonts w:ascii="Palatino Linotype" w:eastAsia="Palatino Linotype" w:hAnsi="Palatino Linotype" w:cs="Arial"/>
          <w:color w:val="000000" w:themeColor="text1"/>
        </w:rPr>
        <w:t>reitera</w:t>
      </w:r>
      <w:r w:rsidR="00822F97" w:rsidRPr="00710C62">
        <w:rPr>
          <w:rFonts w:ascii="Palatino Linotype" w:eastAsia="Palatino Linotype" w:hAnsi="Palatino Linotype" w:cs="Arial"/>
          <w:color w:val="000000" w:themeColor="text1"/>
        </w:rPr>
        <w:t xml:space="preserve"> </w:t>
      </w:r>
      <w:r w:rsidR="00A23F82" w:rsidRPr="00710C62">
        <w:rPr>
          <w:rFonts w:ascii="Palatino Linotype" w:eastAsia="Palatino Linotype" w:hAnsi="Palatino Linotype" w:cs="Arial"/>
          <w:color w:val="000000" w:themeColor="text1"/>
        </w:rPr>
        <w:t xml:space="preserve">que el </w:t>
      </w:r>
      <w:r w:rsidR="00A23F82" w:rsidRPr="00710C62">
        <w:rPr>
          <w:rFonts w:ascii="Palatino Linotype" w:eastAsia="Palatino Linotype" w:hAnsi="Palatino Linotype" w:cs="Arial"/>
          <w:b/>
          <w:color w:val="000000" w:themeColor="text1"/>
        </w:rPr>
        <w:t>SUJETO OBLIGADO</w:t>
      </w:r>
      <w:r w:rsidR="00A23F82" w:rsidRPr="00710C62">
        <w:rPr>
          <w:rFonts w:ascii="Palatino Linotype" w:eastAsia="Palatino Linotype" w:hAnsi="Palatino Linotype" w:cs="Arial"/>
          <w:color w:val="000000" w:themeColor="text1"/>
        </w:rPr>
        <w:t xml:space="preserve"> manifestó su imposibilidad para atender satisfactoriamente el requerimiento, deri</w:t>
      </w:r>
      <w:r w:rsidR="00A23F82" w:rsidRPr="00710C62">
        <w:rPr>
          <w:rFonts w:ascii="Palatino Linotype" w:eastAsia="Palatino Linotype" w:hAnsi="Palatino Linotype" w:cs="Palatino Linotype"/>
          <w:color w:val="000000" w:themeColor="text1"/>
        </w:rPr>
        <w:t xml:space="preserve">vado de que no cuenta con funciones y/o atribuciones </w:t>
      </w:r>
      <w:r w:rsidR="004B4883" w:rsidRPr="00710C62">
        <w:rPr>
          <w:rFonts w:ascii="Palatino Linotype" w:eastAsia="Palatino Linotype" w:hAnsi="Palatino Linotype" w:cs="Arial"/>
          <w:color w:val="000000" w:themeColor="text1"/>
        </w:rPr>
        <w:t xml:space="preserve">para generar, administrar o poseer la información </w:t>
      </w:r>
      <w:r w:rsidR="00BA2BCC" w:rsidRPr="00710C62">
        <w:rPr>
          <w:rFonts w:ascii="Palatino Linotype" w:eastAsia="Palatino Linotype" w:hAnsi="Palatino Linotype" w:cs="Arial"/>
          <w:color w:val="000000" w:themeColor="text1"/>
        </w:rPr>
        <w:t>solicitada</w:t>
      </w:r>
      <w:r w:rsidR="00A23F82" w:rsidRPr="00710C62">
        <w:rPr>
          <w:rFonts w:ascii="Palatino Linotype" w:eastAsia="Palatino Linotype" w:hAnsi="Palatino Linotype" w:cs="Arial"/>
          <w:color w:val="000000" w:themeColor="text1"/>
        </w:rPr>
        <w:t>.</w:t>
      </w:r>
    </w:p>
    <w:p w:rsidR="00BA2BCC" w:rsidRPr="00710C62" w:rsidRDefault="00BA2BCC" w:rsidP="00710C62">
      <w:pPr>
        <w:rPr>
          <w:rFonts w:ascii="Palatino Linotype" w:eastAsia="Palatino Linotype" w:hAnsi="Palatino Linotype" w:cs="Palatino Linotype"/>
          <w:color w:val="000000" w:themeColor="text1"/>
        </w:rPr>
      </w:pPr>
    </w:p>
    <w:p w:rsidR="00822F97" w:rsidRPr="00710C62" w:rsidRDefault="00B15326"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En este sentido</w:t>
      </w:r>
      <w:r w:rsidR="00A23F82" w:rsidRPr="00710C62">
        <w:rPr>
          <w:rFonts w:ascii="Palatino Linotype" w:eastAsia="Palatino Linotype" w:hAnsi="Palatino Linotype" w:cs="Palatino Linotype"/>
          <w:color w:val="000000" w:themeColor="text1"/>
        </w:rPr>
        <w:t>,</w:t>
      </w:r>
      <w:r w:rsidRPr="00710C62">
        <w:rPr>
          <w:rFonts w:ascii="Palatino Linotype" w:eastAsia="Palatino Linotype" w:hAnsi="Palatino Linotype" w:cs="Palatino Linotype"/>
          <w:color w:val="000000" w:themeColor="text1"/>
        </w:rPr>
        <w:t xml:space="preserve"> resulta conveniente señalar que</w:t>
      </w:r>
      <w:r w:rsidR="00A23F82" w:rsidRPr="00710C62">
        <w:rPr>
          <w:rFonts w:ascii="Palatino Linotype" w:eastAsia="Palatino Linotype" w:hAnsi="Palatino Linotype" w:cs="Palatino Linotype"/>
          <w:color w:val="000000" w:themeColor="text1"/>
        </w:rPr>
        <w:t xml:space="preserve"> el Reglamento Interior del Organis</w:t>
      </w:r>
      <w:r w:rsidR="00822F97" w:rsidRPr="00710C62">
        <w:rPr>
          <w:rFonts w:ascii="Palatino Linotype" w:eastAsia="Palatino Linotype" w:hAnsi="Palatino Linotype" w:cs="Palatino Linotype"/>
          <w:color w:val="000000" w:themeColor="text1"/>
        </w:rPr>
        <w:t xml:space="preserve">mo Público Descentralizado para la Prestación de los Servicios de Agua Potable, Alcantarillado y Saneamiento de Teoloyucan, en su </w:t>
      </w:r>
      <w:r w:rsidR="00A23F82" w:rsidRPr="00710C62">
        <w:rPr>
          <w:rFonts w:ascii="Palatino Linotype" w:eastAsia="Palatino Linotype" w:hAnsi="Palatino Linotype" w:cs="Palatino Linotype"/>
          <w:color w:val="000000" w:themeColor="text1"/>
        </w:rPr>
        <w:t>artículo 39</w:t>
      </w:r>
      <w:r w:rsidR="00822F97" w:rsidRPr="00710C62">
        <w:rPr>
          <w:rFonts w:ascii="Palatino Linotype" w:eastAsia="Palatino Linotype" w:hAnsi="Palatino Linotype" w:cs="Palatino Linotype"/>
          <w:color w:val="000000" w:themeColor="text1"/>
        </w:rPr>
        <w:t xml:space="preserve">, establece que para el ejercicio de las atribuciones y responsabilidades y para el estudio, planeación y despacho de los asuntos en </w:t>
      </w:r>
      <w:r w:rsidR="00822F97" w:rsidRPr="00710C62">
        <w:rPr>
          <w:rFonts w:ascii="Palatino Linotype" w:eastAsia="Palatino Linotype" w:hAnsi="Palatino Linotype" w:cs="Palatino Linotype"/>
          <w:color w:val="000000" w:themeColor="text1"/>
        </w:rPr>
        <w:lastRenderedPageBreak/>
        <w:t>diversos ramos de la Administración del Organismo, el Director General o Directora General, según sea el caso, se auxiliara de las siguientes unidades administrativas:</w:t>
      </w: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“I.DIRECCIÓN GENERAL: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 Jefatura de Asuntos Jurídicos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 Jefatura de Proyectos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I.III Coordinación de Atención a la Ciudadanía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I.IV Coordinación de Unidad de Información, Planeación, Programación y Evaluación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I.V Vinculo Operativo del Organismo con la Coordinación Municipal de Mejora Regulatoria</w:t>
      </w:r>
    </w:p>
    <w:p w:rsidR="00822F97" w:rsidRPr="00710C62" w:rsidRDefault="00822F97" w:rsidP="00710C62">
      <w:pPr>
        <w:jc w:val="both"/>
        <w:rPr>
          <w:rFonts w:ascii="Palatino Linotype" w:eastAsia="Palatino Linotype" w:hAnsi="Palatino Linotype" w:cs="Palatino Linotype"/>
          <w:i/>
          <w:color w:val="000000" w:themeColor="text1"/>
        </w:rPr>
      </w:pP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II. SUBDIRECCIÓN DE ADMINISTRACIÓN Y FINANZAS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 Jefatura de Contabilidad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II.II Coordinación de Ingresos y Egresos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II.III Coordinación de Adquisiciones y Recursos Materiales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II.IV Coordinación de Recursos Humanos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II.V Coordinación de Patrimonio y archivo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II.VI Jefatura de Comercialización </w:t>
      </w:r>
    </w:p>
    <w:p w:rsidR="00822F97" w:rsidRPr="00710C62" w:rsidRDefault="00822F97" w:rsidP="00710C62">
      <w:pPr>
        <w:jc w:val="both"/>
        <w:rPr>
          <w:rFonts w:ascii="Palatino Linotype" w:eastAsia="Palatino Linotype" w:hAnsi="Palatino Linotype" w:cs="Palatino Linotype"/>
          <w:i/>
          <w:color w:val="000000" w:themeColor="text1"/>
        </w:rPr>
      </w:pP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III. SUBDIRECCIÓN DE OPERACIÓN Y MANTENIMIENTO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III.I Jefatura de Operación para el Sistema de Agua, Drenaje y Alcantarillado</w:t>
      </w:r>
    </w:p>
    <w:p w:rsidR="00822F97" w:rsidRPr="00710C62" w:rsidRDefault="00822F97" w:rsidP="00710C62">
      <w:pPr>
        <w:jc w:val="both"/>
        <w:rPr>
          <w:rFonts w:ascii="Palatino Linotype" w:eastAsia="Palatino Linotype" w:hAnsi="Palatino Linotype" w:cs="Palatino Linotype"/>
          <w:i/>
          <w:color w:val="000000" w:themeColor="text1"/>
        </w:rPr>
      </w:pP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III.II Jefatura de mantenimiento de Redes Hidráulicas, Alcantarillado y Saneamiento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III.III Departamento de Electromecánico y Mantenimiento de Pozos y Cárcamos </w:t>
      </w:r>
    </w:p>
    <w:p w:rsidR="00822F97" w:rsidRPr="00710C62" w:rsidRDefault="00822F97" w:rsidP="00710C62">
      <w:pPr>
        <w:jc w:val="both"/>
        <w:rPr>
          <w:rFonts w:ascii="Palatino Linotype" w:eastAsia="Palatino Linotype" w:hAnsi="Palatino Linotype" w:cs="Palatino Linotype"/>
          <w:i/>
          <w:color w:val="000000" w:themeColor="text1"/>
        </w:rPr>
      </w:pP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IV. JEFATURA DE ASUNTOS JURIDICO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IV.I. Oficialía de Partes </w:t>
      </w:r>
    </w:p>
    <w:p w:rsidR="00822F97" w:rsidRPr="00710C62" w:rsidRDefault="00822F97" w:rsidP="00710C62">
      <w:pPr>
        <w:jc w:val="both"/>
        <w:rPr>
          <w:rFonts w:ascii="Palatino Linotype" w:eastAsia="Palatino Linotype" w:hAnsi="Palatino Linotype" w:cs="Palatino Linotype"/>
          <w:i/>
          <w:color w:val="000000" w:themeColor="text1"/>
        </w:rPr>
      </w:pP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VI. JEFATURA DE COMUNICACIÓN, CULTURA Y GÉNERO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VI.I Coordinación de Comunicación.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VI.II Coordinación de Cultura del Agua. </w:t>
      </w:r>
    </w:p>
    <w:p w:rsidR="00822F97" w:rsidRPr="00710C62" w:rsidRDefault="00822F97"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VI.III Coordinación de Igualdad de Género </w:t>
      </w:r>
    </w:p>
    <w:p w:rsidR="00822F97" w:rsidRPr="00710C62" w:rsidRDefault="00822F97" w:rsidP="00710C62">
      <w:pPr>
        <w:jc w:val="both"/>
        <w:rPr>
          <w:rFonts w:ascii="Palatino Linotype" w:eastAsia="Palatino Linotype" w:hAnsi="Palatino Linotype" w:cs="Palatino Linotype"/>
          <w:b/>
          <w:i/>
          <w:color w:val="000000" w:themeColor="text1"/>
        </w:rPr>
      </w:pPr>
    </w:p>
    <w:p w:rsidR="00822F97" w:rsidRPr="00710C62" w:rsidRDefault="00B15326"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 xml:space="preserve">VII. </w:t>
      </w:r>
      <w:r w:rsidR="00822F97" w:rsidRPr="00710C62">
        <w:rPr>
          <w:rFonts w:ascii="Palatino Linotype" w:eastAsia="Palatino Linotype" w:hAnsi="Palatino Linotype" w:cs="Palatino Linotype"/>
          <w:b/>
          <w:i/>
          <w:color w:val="000000" w:themeColor="text1"/>
        </w:rPr>
        <w:t xml:space="preserve">CONTRALORIA  </w:t>
      </w:r>
    </w:p>
    <w:p w:rsidR="00822F97" w:rsidRPr="00710C62" w:rsidRDefault="00822F97" w:rsidP="00710C62">
      <w:pPr>
        <w:jc w:val="both"/>
        <w:rPr>
          <w:rFonts w:ascii="Palatino Linotype" w:eastAsia="Palatino Linotype" w:hAnsi="Palatino Linotype" w:cs="Palatino Linotype"/>
          <w:b/>
          <w:i/>
          <w:color w:val="000000" w:themeColor="text1"/>
        </w:rPr>
      </w:pPr>
    </w:p>
    <w:p w:rsidR="00822F97" w:rsidRPr="00710C62" w:rsidRDefault="00822F97" w:rsidP="00710C62">
      <w:pPr>
        <w:jc w:val="both"/>
        <w:rPr>
          <w:rFonts w:ascii="Palatino Linotype" w:eastAsia="Palatino Linotype" w:hAnsi="Palatino Linotype" w:cs="Palatino Linotype"/>
          <w:b/>
          <w:i/>
          <w:color w:val="000000" w:themeColor="text1"/>
        </w:rPr>
      </w:pPr>
      <w:r w:rsidRPr="00710C62">
        <w:rPr>
          <w:rFonts w:ascii="Palatino Linotype" w:eastAsia="Palatino Linotype" w:hAnsi="Palatino Linotype" w:cs="Palatino Linotype"/>
          <w:b/>
          <w:i/>
          <w:color w:val="000000" w:themeColor="text1"/>
        </w:rPr>
        <w:t>VIII. TRANSPARENCIA”</w:t>
      </w:r>
    </w:p>
    <w:p w:rsidR="00B15326" w:rsidRPr="00710C62" w:rsidRDefault="00B15326"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Así, se advierte que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no cuenta con el “certificado del Tesorero”, ya que como lo refirió mediante respuesta, dentro de su estructura orgánica no cuenta con dicha área, unidad administrativa o cargo.</w:t>
      </w:r>
    </w:p>
    <w:p w:rsidR="004F3CDC" w:rsidRPr="00710C62" w:rsidRDefault="004F3CDC" w:rsidP="00710C62">
      <w:pPr>
        <w:spacing w:line="360" w:lineRule="auto"/>
        <w:jc w:val="both"/>
        <w:rPr>
          <w:rFonts w:ascii="Palatino Linotype" w:eastAsia="Palatino Linotype" w:hAnsi="Palatino Linotype" w:cs="Palatino Linotype"/>
          <w:color w:val="000000" w:themeColor="text1"/>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Arial"/>
          <w:color w:val="000000" w:themeColor="text1"/>
        </w:rPr>
        <w:t>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4B4883" w:rsidRPr="00710C62" w:rsidRDefault="004B4883" w:rsidP="00710C62">
      <w:pPr>
        <w:rPr>
          <w:rFonts w:ascii="Palatino Linotype" w:eastAsia="Palatino Linotype" w:hAnsi="Palatino Linotype" w:cs="Arial"/>
          <w:color w:val="000000" w:themeColor="text1"/>
        </w:rPr>
      </w:pPr>
    </w:p>
    <w:p w:rsidR="004B4883" w:rsidRPr="00710C62" w:rsidRDefault="004B4883" w:rsidP="00710C62">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710C62">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710C62">
        <w:rPr>
          <w:rFonts w:ascii="Palatino Linotype" w:eastAsia="Palatino Linotype" w:hAnsi="Palatino Linotype"/>
          <w:color w:val="000000" w:themeColor="text1"/>
          <w:sz w:val="24"/>
          <w:vertAlign w:val="superscript"/>
        </w:rPr>
        <w:footnoteReference w:id="5"/>
      </w:r>
      <w:r w:rsidRPr="00710C62">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10C62">
        <w:rPr>
          <w:rFonts w:ascii="Palatino Linotype" w:eastAsia="Palatino Linotype" w:hAnsi="Palatino Linotype" w:cs="Arial"/>
          <w:b/>
          <w:color w:val="000000" w:themeColor="text1"/>
          <w:sz w:val="24"/>
        </w:rPr>
        <w:t xml:space="preserve"> </w:t>
      </w:r>
      <w:r w:rsidRPr="00710C62">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710C62">
        <w:rPr>
          <w:rFonts w:ascii="Palatino Linotype" w:eastAsia="Palatino Linotype" w:hAnsi="Palatino Linotype"/>
          <w:color w:val="000000" w:themeColor="text1"/>
          <w:sz w:val="24"/>
          <w:vertAlign w:val="superscript"/>
        </w:rPr>
        <w:footnoteReference w:id="6"/>
      </w:r>
      <w:r w:rsidRPr="00710C62">
        <w:rPr>
          <w:rFonts w:ascii="Palatino Linotype" w:eastAsia="Palatino Linotype" w:hAnsi="Palatino Linotype" w:cs="Arial"/>
          <w:color w:val="000000" w:themeColor="text1"/>
          <w:sz w:val="24"/>
        </w:rPr>
        <w:t>.</w:t>
      </w:r>
    </w:p>
    <w:p w:rsidR="004B4883" w:rsidRPr="00710C62" w:rsidRDefault="004B4883" w:rsidP="00710C62">
      <w:pPr>
        <w:rPr>
          <w:rFonts w:ascii="Palatino Linotype" w:eastAsia="Palatino Linotype" w:hAnsi="Palatino Linotype" w:cs="Arial"/>
          <w:color w:val="000000" w:themeColor="text1"/>
        </w:rPr>
      </w:pPr>
    </w:p>
    <w:p w:rsidR="004B4883" w:rsidRPr="00710C62" w:rsidRDefault="004B4883" w:rsidP="00710C6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710C62">
        <w:rPr>
          <w:rFonts w:ascii="Palatino Linotype" w:eastAsia="Palatino Linotype" w:hAnsi="Palatino Linotype" w:cs="Arial"/>
          <w:color w:val="000000" w:themeColor="text1"/>
        </w:rPr>
        <w:lastRenderedPageBreak/>
        <w:t>De conformidad con lo dispuesto en la Ley de Transparencia y Acceso a la Información Pública del Estado de México y Municipios, las Unidades de Transparencia tendrán, entre sus atribuciones, las siguientes:</w:t>
      </w:r>
    </w:p>
    <w:p w:rsidR="004B4883" w:rsidRPr="00710C62" w:rsidRDefault="004B4883" w:rsidP="00710C62">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Recibir, tramitar y dar respuesta a las solicitudes de acceso a la información;</w:t>
      </w:r>
    </w:p>
    <w:p w:rsidR="004B4883" w:rsidRPr="00710C62" w:rsidRDefault="004B4883" w:rsidP="00710C62">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rsidR="004B4883" w:rsidRPr="00710C62" w:rsidRDefault="004B4883" w:rsidP="00710C62">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 xml:space="preserve">Entregar, en su caso, a los particulares la información solicitada; y </w:t>
      </w:r>
    </w:p>
    <w:p w:rsidR="001A3739" w:rsidRDefault="004B4883" w:rsidP="00710C62">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Efectuar las notificaciones a los solicitantes.</w:t>
      </w:r>
    </w:p>
    <w:p w:rsidR="004260D4" w:rsidRPr="00710C62" w:rsidRDefault="004260D4" w:rsidP="004260D4">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Arial"/>
          <w:b/>
          <w:color w:val="000000" w:themeColor="text1"/>
        </w:rPr>
      </w:pPr>
      <w:r w:rsidRPr="00710C62">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710C62">
        <w:rPr>
          <w:rFonts w:ascii="Palatino Linotype" w:eastAsia="Palatino Linotype" w:hAnsi="Palatino Linotype" w:cs="Arial"/>
          <w:b/>
          <w:color w:val="000000" w:themeColor="text1"/>
        </w:rPr>
        <w:t xml:space="preserve">SUJETO OBLIGADO </w:t>
      </w:r>
      <w:r w:rsidRPr="00710C62">
        <w:rPr>
          <w:rFonts w:ascii="Palatino Linotype" w:eastAsia="Palatino Linotype" w:hAnsi="Palatino Linotype" w:cs="Arial"/>
          <w:color w:val="000000" w:themeColor="text1"/>
        </w:rPr>
        <w:t>a propuesta del responsable de la Unidad de Transparencia</w:t>
      </w:r>
      <w:r w:rsidRPr="00710C62">
        <w:rPr>
          <w:rFonts w:ascii="Palatino Linotype" w:eastAsia="Palatino Linotype" w:hAnsi="Palatino Linotype" w:cs="Arial"/>
          <w:color w:val="000000" w:themeColor="text1"/>
          <w:vertAlign w:val="superscript"/>
        </w:rPr>
        <w:footnoteReference w:id="7"/>
      </w:r>
      <w:r w:rsidRPr="00710C62">
        <w:rPr>
          <w:rFonts w:ascii="Palatino Linotype" w:eastAsia="Palatino Linotype" w:hAnsi="Palatino Linotype" w:cs="Arial"/>
          <w:color w:val="000000" w:themeColor="text1"/>
        </w:rPr>
        <w:t xml:space="preserve"> y tendrán, entre sus atribuciones, las siguientes</w:t>
      </w:r>
      <w:r w:rsidRPr="00710C62">
        <w:rPr>
          <w:rFonts w:ascii="Palatino Linotype" w:eastAsia="Palatino Linotype" w:hAnsi="Palatino Linotype" w:cs="Arial"/>
          <w:color w:val="000000" w:themeColor="text1"/>
          <w:vertAlign w:val="superscript"/>
        </w:rPr>
        <w:footnoteReference w:id="8"/>
      </w:r>
      <w:r w:rsidRPr="00710C62">
        <w:rPr>
          <w:rFonts w:ascii="Palatino Linotype" w:eastAsia="Palatino Linotype" w:hAnsi="Palatino Linotype" w:cs="Arial"/>
          <w:color w:val="000000" w:themeColor="text1"/>
        </w:rPr>
        <w:t>:</w:t>
      </w:r>
    </w:p>
    <w:p w:rsidR="004B4883" w:rsidRPr="00710C62" w:rsidRDefault="004B4883" w:rsidP="00710C62">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Localizar la información que le solicite la Unidad de Transparencia; y</w:t>
      </w:r>
    </w:p>
    <w:p w:rsidR="004B4883" w:rsidRDefault="004B4883" w:rsidP="00710C62">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710C62">
        <w:rPr>
          <w:rFonts w:ascii="Palatino Linotype" w:eastAsia="Palatino Linotype" w:hAnsi="Palatino Linotype" w:cs="Arial"/>
          <w:color w:val="000000" w:themeColor="text1"/>
        </w:rPr>
        <w:t>Proporcionar la información que obre en los archivos y que le sea solicitada por la Unidad de Transparencia.</w:t>
      </w:r>
    </w:p>
    <w:p w:rsidR="004260D4" w:rsidRPr="00710C62" w:rsidRDefault="004260D4" w:rsidP="004260D4">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710C62" w:rsidRDefault="004B4883" w:rsidP="00710C62">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710C62">
        <w:rPr>
          <w:rFonts w:ascii="Palatino Linotype" w:eastAsia="Palatino Linotype" w:hAnsi="Palatino Linotype" w:cs="Arial"/>
          <w:color w:val="000000" w:themeColor="text1"/>
        </w:rPr>
        <w:t xml:space="preserve">De tal manera que cada una de las áreas administrativas del </w:t>
      </w:r>
      <w:r w:rsidRPr="00710C62">
        <w:rPr>
          <w:rFonts w:ascii="Palatino Linotype" w:eastAsia="Palatino Linotype" w:hAnsi="Palatino Linotype" w:cs="Arial"/>
          <w:b/>
          <w:color w:val="000000" w:themeColor="text1"/>
        </w:rPr>
        <w:t>SUJETO OBLIGADO</w:t>
      </w:r>
      <w:r w:rsidRPr="00710C62">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4B4883" w:rsidRPr="00710C62" w:rsidRDefault="004B4883" w:rsidP="00710C62">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710C62">
        <w:rPr>
          <w:rFonts w:ascii="Palatino Linotype" w:eastAsia="Palatino Linotype" w:hAnsi="Palatino Linotype" w:cs="Arial"/>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b/>
          <w:i/>
          <w:color w:val="000000" w:themeColor="text1"/>
        </w:rPr>
        <w:t>“Artículo 53</w:t>
      </w:r>
      <w:r w:rsidRPr="00710C62">
        <w:rPr>
          <w:rFonts w:ascii="Palatino Linotype" w:eastAsia="Palatino Linotype" w:hAnsi="Palatino Linotype" w:cs="Arial"/>
          <w:i/>
          <w:color w:val="000000" w:themeColor="text1"/>
        </w:rPr>
        <w:t xml:space="preserve">. Las Unidades de Transparencia tendrán las siguientes funciones: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710C62">
        <w:rPr>
          <w:rFonts w:ascii="Palatino Linotype" w:eastAsia="Palatino Linotype" w:hAnsi="Palatino Linotype" w:cs="Arial"/>
          <w:b/>
          <w:i/>
          <w:color w:val="000000" w:themeColor="text1"/>
        </w:rPr>
        <w:t xml:space="preserve">II. Recibir, tramitar y dar respuesta a las solicitudes de acceso a la información;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710C62">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V. Entregar, en su caso, a los particulares la información solicitada;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VI. Efectuar las notificaciones a los solicitantes;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710C62">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X. Presentar ante el Comité, el proyecto de clasificación de información;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XI. Promover e implementar políticas de transparencia proactiva procurando su accesibilidad;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XII. Fomentar la transparencia y accesibilidad al interior del sujeto obligado; </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4B4883" w:rsidRPr="00710C62" w:rsidRDefault="004B4883" w:rsidP="00710C62">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851DC4" w:rsidRDefault="004B4883" w:rsidP="00710C62">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710C62">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w:t>
      </w:r>
      <w:r w:rsidRPr="00710C62">
        <w:rPr>
          <w:rFonts w:ascii="Palatino Linotype" w:eastAsia="Palatino Linotype" w:hAnsi="Palatino Linotype" w:cs="Arial"/>
          <w:i/>
          <w:color w:val="000000" w:themeColor="text1"/>
        </w:rPr>
        <w:lastRenderedPageBreak/>
        <w:t xml:space="preserve">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4260D4" w:rsidRPr="00710C62" w:rsidRDefault="004260D4" w:rsidP="00710C62">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p>
    <w:p w:rsidR="00851DC4" w:rsidRPr="00710C62" w:rsidRDefault="004B4883" w:rsidP="00710C62">
      <w:pPr>
        <w:numPr>
          <w:ilvl w:val="0"/>
          <w:numId w:val="1"/>
        </w:numPr>
        <w:spacing w:line="360" w:lineRule="auto"/>
        <w:ind w:left="0" w:firstLine="0"/>
        <w:jc w:val="both"/>
        <w:rPr>
          <w:rFonts w:ascii="Palatino Linotype" w:eastAsia="Palatino Linotype" w:hAnsi="Palatino Linotype" w:cs="Arial"/>
          <w:b/>
          <w:color w:val="000000" w:themeColor="text1"/>
        </w:rPr>
      </w:pPr>
      <w:r w:rsidRPr="00710C62">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710C62">
        <w:rPr>
          <w:rFonts w:ascii="Palatino Linotype" w:eastAsia="Palatino Linotype" w:hAnsi="Palatino Linotype" w:cs="Arial"/>
          <w:b/>
          <w:color w:val="000000" w:themeColor="text1"/>
        </w:rPr>
        <w:t xml:space="preserve"> </w:t>
      </w:r>
    </w:p>
    <w:p w:rsidR="00851DC4" w:rsidRPr="00710C62" w:rsidRDefault="00851DC4" w:rsidP="00710C62">
      <w:pPr>
        <w:spacing w:line="360" w:lineRule="auto"/>
        <w:jc w:val="both"/>
        <w:rPr>
          <w:rFonts w:ascii="Palatino Linotype" w:eastAsia="Palatino Linotype" w:hAnsi="Palatino Linotype" w:cs="Arial"/>
          <w:b/>
          <w:color w:val="000000" w:themeColor="text1"/>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Arial"/>
          <w:color w:val="000000" w:themeColor="text1"/>
        </w:rPr>
        <w:t xml:space="preserve">En atención a lo anterior, se advierte el </w:t>
      </w:r>
      <w:r w:rsidRPr="00710C62">
        <w:rPr>
          <w:rFonts w:ascii="Palatino Linotype" w:eastAsia="Palatino Linotype" w:hAnsi="Palatino Linotype" w:cs="Arial"/>
          <w:b/>
          <w:color w:val="000000" w:themeColor="text1"/>
        </w:rPr>
        <w:t>SUJETO OBLIGADO</w:t>
      </w:r>
      <w:r w:rsidRPr="00710C62">
        <w:rPr>
          <w:rFonts w:ascii="Palatino Linotype" w:eastAsia="Palatino Linotype" w:hAnsi="Palatino Linotype" w:cs="Arial"/>
          <w:color w:val="000000" w:themeColor="text1"/>
        </w:rPr>
        <w:t xml:space="preserve"> </w:t>
      </w:r>
      <w:r w:rsidRPr="00710C62">
        <w:rPr>
          <w:rFonts w:ascii="Palatino Linotype" w:eastAsia="Palatino Linotype" w:hAnsi="Palatino Linotype" w:cs="Arial"/>
          <w:b/>
          <w:color w:val="000000" w:themeColor="text1"/>
        </w:rPr>
        <w:t xml:space="preserve">se pronunció por medio del Servidor Público Habilitado competente, en el presente caso, </w:t>
      </w:r>
      <w:r w:rsidR="00B15326" w:rsidRPr="00710C62">
        <w:rPr>
          <w:rFonts w:ascii="Palatino Linotype" w:eastAsia="Palatino Linotype" w:hAnsi="Palatino Linotype" w:cs="Arial"/>
          <w:b/>
          <w:color w:val="000000" w:themeColor="text1"/>
        </w:rPr>
        <w:t>la Encargada de Recursos Humanos y el Subdirector de Administración y Finanzas.</w:t>
      </w:r>
    </w:p>
    <w:p w:rsidR="005C6BB3" w:rsidRPr="00710C62" w:rsidRDefault="005C6BB3" w:rsidP="00710C62">
      <w:pPr>
        <w:spacing w:line="360" w:lineRule="auto"/>
        <w:jc w:val="both"/>
        <w:rPr>
          <w:rFonts w:ascii="Palatino Linotype" w:eastAsia="Palatino Linotype" w:hAnsi="Palatino Linotype" w:cs="Palatino Linotype"/>
          <w:color w:val="000000" w:themeColor="text1"/>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En atención a lo expuesto, se reitera que la respuesta fue emitida por el Servidor Público Habitado competente, así </w:t>
      </w:r>
      <w:r w:rsidRPr="00710C62">
        <w:rPr>
          <w:rFonts w:ascii="Palatino Linotype" w:hAnsi="Palatino Linotype" w:cs="Arial"/>
          <w:bCs/>
          <w:color w:val="000000" w:themeColor="text1"/>
        </w:rPr>
        <w:t xml:space="preserve">es dable sostener que, al haber existido un pronunciamiento por parte del </w:t>
      </w:r>
      <w:r w:rsidRPr="00710C62">
        <w:rPr>
          <w:rFonts w:ascii="Palatino Linotype" w:hAnsi="Palatino Linotype" w:cs="Arial"/>
          <w:b/>
          <w:bCs/>
          <w:color w:val="000000" w:themeColor="text1"/>
        </w:rPr>
        <w:t>SUJETO OBLIGADO</w:t>
      </w:r>
      <w:r w:rsidRPr="00710C62">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4F3CDC" w:rsidRPr="00710C62" w:rsidRDefault="004F3CDC" w:rsidP="00710C62">
      <w:pPr>
        <w:pStyle w:val="Prrafodelista"/>
        <w:ind w:left="0"/>
        <w:rPr>
          <w:rFonts w:ascii="Palatino Linotype" w:eastAsia="Palatino Linotype" w:hAnsi="Palatino Linotype" w:cs="Palatino Linotype"/>
          <w:color w:val="000000" w:themeColor="text1"/>
          <w:sz w:val="24"/>
        </w:rPr>
      </w:pPr>
    </w:p>
    <w:p w:rsidR="004F3CDC" w:rsidRPr="00710C62" w:rsidRDefault="004F3CDC"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No obstante, es necesario </w:t>
      </w:r>
      <w:r w:rsidR="006D0FAB" w:rsidRPr="00710C62">
        <w:rPr>
          <w:rFonts w:ascii="Palatino Linotype" w:eastAsia="Palatino Linotype" w:hAnsi="Palatino Linotype" w:cs="Palatino Linotype"/>
          <w:color w:val="000000" w:themeColor="text1"/>
        </w:rPr>
        <w:t xml:space="preserve">reiterara que </w:t>
      </w:r>
      <w:r w:rsidRPr="00710C62">
        <w:rPr>
          <w:rFonts w:ascii="Palatino Linotype" w:eastAsia="Palatino Linotype" w:hAnsi="Palatino Linotype" w:cs="Palatino Linotype"/>
          <w:color w:val="000000" w:themeColor="text1"/>
        </w:rPr>
        <w:t>el</w:t>
      </w:r>
      <w:r w:rsidRPr="00710C62">
        <w:rPr>
          <w:rFonts w:ascii="Palatino Linotype" w:eastAsia="Palatino Linotype" w:hAnsi="Palatino Linotype" w:cs="Palatino Linotype"/>
          <w:b/>
          <w:color w:val="000000" w:themeColor="text1"/>
        </w:rPr>
        <w:t xml:space="preserve"> RECURRENTE</w:t>
      </w:r>
      <w:r w:rsidRPr="00710C62">
        <w:rPr>
          <w:rFonts w:ascii="Palatino Linotype" w:eastAsia="Palatino Linotype" w:hAnsi="Palatino Linotype" w:cs="Palatino Linotype"/>
          <w:color w:val="000000" w:themeColor="text1"/>
        </w:rPr>
        <w:t xml:space="preserve"> </w:t>
      </w:r>
      <w:r w:rsidR="006D0FAB" w:rsidRPr="00710C62">
        <w:rPr>
          <w:rFonts w:ascii="Palatino Linotype" w:eastAsia="Palatino Linotype" w:hAnsi="Palatino Linotype" w:cs="Palatino Linotype"/>
          <w:color w:val="000000" w:themeColor="text1"/>
        </w:rPr>
        <w:t xml:space="preserve">requirió el </w:t>
      </w:r>
      <w:r w:rsidRPr="00710C62">
        <w:rPr>
          <w:rFonts w:ascii="Palatino Linotype" w:eastAsia="Palatino Linotype" w:hAnsi="Palatino Linotype" w:cs="Palatino Linotype"/>
          <w:b/>
          <w:color w:val="000000" w:themeColor="text1"/>
        </w:rPr>
        <w:t>“certificado del Tesorero”,</w:t>
      </w:r>
      <w:r w:rsidR="00D538DA" w:rsidRPr="00710C62">
        <w:rPr>
          <w:rFonts w:ascii="Palatino Linotype" w:eastAsia="Palatino Linotype" w:hAnsi="Palatino Linotype" w:cs="Palatino Linotype"/>
          <w:b/>
          <w:color w:val="000000" w:themeColor="text1"/>
        </w:rPr>
        <w:t xml:space="preserve"> </w:t>
      </w:r>
      <w:r w:rsidR="00D538DA" w:rsidRPr="00710C62">
        <w:rPr>
          <w:rFonts w:ascii="Palatino Linotype" w:eastAsia="Palatino Linotype" w:hAnsi="Palatino Linotype" w:cs="Palatino Linotype"/>
          <w:color w:val="000000" w:themeColor="text1"/>
        </w:rPr>
        <w:t>sin embargo,</w:t>
      </w:r>
      <w:r w:rsidRPr="00710C62">
        <w:rPr>
          <w:rFonts w:ascii="Palatino Linotype" w:eastAsia="Palatino Linotype" w:hAnsi="Palatino Linotype" w:cs="Palatino Linotype"/>
          <w:color w:val="000000" w:themeColor="text1"/>
        </w:rPr>
        <w:t xml:space="preserve"> este Organismo Garante identificó un</w:t>
      </w:r>
      <w:r w:rsidR="006D0FAB" w:rsidRPr="00710C62">
        <w:rPr>
          <w:rFonts w:ascii="Palatino Linotype" w:eastAsia="Palatino Linotype" w:hAnsi="Palatino Linotype" w:cs="Palatino Linotype"/>
          <w:color w:val="000000" w:themeColor="text1"/>
        </w:rPr>
        <w:t xml:space="preserve">a deficiencia, </w:t>
      </w:r>
      <w:r w:rsidR="00D538DA" w:rsidRPr="00710C62">
        <w:rPr>
          <w:rFonts w:ascii="Palatino Linotype" w:eastAsia="Palatino Linotype" w:hAnsi="Palatino Linotype" w:cs="Palatino Linotype"/>
          <w:color w:val="000000" w:themeColor="text1"/>
        </w:rPr>
        <w:t>ya</w:t>
      </w:r>
      <w:r w:rsidR="006D0FAB" w:rsidRPr="00710C62">
        <w:rPr>
          <w:rFonts w:ascii="Palatino Linotype" w:eastAsia="Palatino Linotype" w:hAnsi="Palatino Linotype" w:cs="Palatino Linotype"/>
          <w:color w:val="000000" w:themeColor="text1"/>
        </w:rPr>
        <w:t xml:space="preserve"> que</w:t>
      </w:r>
      <w:r w:rsidR="00D538DA" w:rsidRPr="00710C62">
        <w:rPr>
          <w:rFonts w:ascii="Palatino Linotype" w:eastAsia="Palatino Linotype" w:hAnsi="Palatino Linotype" w:cs="Palatino Linotype"/>
          <w:color w:val="000000" w:themeColor="text1"/>
        </w:rPr>
        <w:t xml:space="preserve"> si bien es cierto</w:t>
      </w:r>
      <w:r w:rsidR="006D0FAB"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color w:val="000000" w:themeColor="text1"/>
        </w:rPr>
        <w:t xml:space="preserve">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no cuenta dentro de su estructura orgánica con dicha área o cargo, </w:t>
      </w:r>
      <w:r w:rsidR="00D538DA" w:rsidRPr="00710C62">
        <w:rPr>
          <w:rFonts w:ascii="Palatino Linotype" w:eastAsia="Palatino Linotype" w:hAnsi="Palatino Linotype" w:cs="Palatino Linotype"/>
          <w:color w:val="000000" w:themeColor="text1"/>
        </w:rPr>
        <w:t>también lo es que</w:t>
      </w:r>
      <w:r w:rsidR="004F37F9" w:rsidRPr="00710C62">
        <w:rPr>
          <w:rFonts w:ascii="Palatino Linotype" w:eastAsia="Palatino Linotype" w:hAnsi="Palatino Linotype" w:cs="Palatino Linotype"/>
          <w:color w:val="000000" w:themeColor="text1"/>
        </w:rPr>
        <w:t>,</w:t>
      </w:r>
      <w:r w:rsidR="00D538DA"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color w:val="000000" w:themeColor="text1"/>
        </w:rPr>
        <w:t xml:space="preserve">cuenta con </w:t>
      </w:r>
      <w:r w:rsidR="006D0FAB" w:rsidRPr="00710C62">
        <w:rPr>
          <w:rFonts w:ascii="Palatino Linotype" w:eastAsia="Palatino Linotype" w:hAnsi="Palatino Linotype" w:cs="Palatino Linotype"/>
          <w:color w:val="000000" w:themeColor="text1"/>
        </w:rPr>
        <w:t xml:space="preserve">una </w:t>
      </w:r>
      <w:r w:rsidR="006D0FAB" w:rsidRPr="00710C62">
        <w:rPr>
          <w:rFonts w:ascii="Palatino Linotype" w:eastAsia="Palatino Linotype" w:hAnsi="Palatino Linotype" w:cs="Palatino Linotype"/>
          <w:b/>
          <w:color w:val="000000" w:themeColor="text1"/>
        </w:rPr>
        <w:t xml:space="preserve">unidad administrativa o área homologa, </w:t>
      </w:r>
      <w:r w:rsidR="006D0FAB" w:rsidRPr="00710C62">
        <w:rPr>
          <w:rFonts w:ascii="Palatino Linotype" w:eastAsia="Palatino Linotype" w:hAnsi="Palatino Linotype" w:cs="Palatino Linotype"/>
          <w:color w:val="000000" w:themeColor="text1"/>
        </w:rPr>
        <w:t xml:space="preserve">de manera precisa, </w:t>
      </w:r>
      <w:r w:rsidRPr="00710C62">
        <w:rPr>
          <w:rFonts w:ascii="Palatino Linotype" w:eastAsia="Palatino Linotype" w:hAnsi="Palatino Linotype" w:cs="Palatino Linotype"/>
          <w:color w:val="000000" w:themeColor="text1"/>
        </w:rPr>
        <w:t xml:space="preserve">la </w:t>
      </w:r>
      <w:r w:rsidRPr="00710C62">
        <w:rPr>
          <w:rFonts w:ascii="Palatino Linotype" w:eastAsia="Palatino Linotype" w:hAnsi="Palatino Linotype" w:cs="Palatino Linotype"/>
          <w:b/>
          <w:color w:val="000000" w:themeColor="text1"/>
        </w:rPr>
        <w:t>S</w:t>
      </w:r>
      <w:r w:rsidR="006D0FAB" w:rsidRPr="00710C62">
        <w:rPr>
          <w:rFonts w:ascii="Palatino Linotype" w:eastAsia="Palatino Linotype" w:hAnsi="Palatino Linotype" w:cs="Palatino Linotype"/>
          <w:b/>
          <w:color w:val="000000" w:themeColor="text1"/>
        </w:rPr>
        <w:t>ubdirección de</w:t>
      </w:r>
      <w:r w:rsidRPr="00710C62">
        <w:rPr>
          <w:rFonts w:ascii="Palatino Linotype" w:eastAsia="Palatino Linotype" w:hAnsi="Palatino Linotype" w:cs="Palatino Linotype"/>
          <w:b/>
          <w:color w:val="000000" w:themeColor="text1"/>
        </w:rPr>
        <w:t xml:space="preserve"> A</w:t>
      </w:r>
      <w:r w:rsidR="006D0FAB" w:rsidRPr="00710C62">
        <w:rPr>
          <w:rFonts w:ascii="Palatino Linotype" w:eastAsia="Palatino Linotype" w:hAnsi="Palatino Linotype" w:cs="Palatino Linotype"/>
          <w:b/>
          <w:color w:val="000000" w:themeColor="text1"/>
        </w:rPr>
        <w:t>dministración</w:t>
      </w:r>
      <w:r w:rsidRPr="00710C62">
        <w:rPr>
          <w:rFonts w:ascii="Palatino Linotype" w:eastAsia="Palatino Linotype" w:hAnsi="Palatino Linotype" w:cs="Palatino Linotype"/>
          <w:b/>
          <w:color w:val="000000" w:themeColor="text1"/>
        </w:rPr>
        <w:t xml:space="preserve"> </w:t>
      </w:r>
      <w:r w:rsidR="006D0FAB" w:rsidRPr="00710C62">
        <w:rPr>
          <w:rFonts w:ascii="Palatino Linotype" w:eastAsia="Palatino Linotype" w:hAnsi="Palatino Linotype" w:cs="Palatino Linotype"/>
          <w:b/>
          <w:color w:val="000000" w:themeColor="text1"/>
        </w:rPr>
        <w:t>y Finanzas</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como fue expuesto previamente.</w:t>
      </w:r>
    </w:p>
    <w:p w:rsidR="004F3CDC" w:rsidRPr="00710C62" w:rsidRDefault="004F3CDC" w:rsidP="00710C62">
      <w:pPr>
        <w:pStyle w:val="Prrafodelista"/>
        <w:ind w:left="0"/>
        <w:rPr>
          <w:rFonts w:ascii="Palatino Linotype" w:eastAsia="Palatino Linotype" w:hAnsi="Palatino Linotype" w:cs="Palatino Linotype"/>
          <w:color w:val="000000" w:themeColor="text1"/>
          <w:sz w:val="24"/>
        </w:rPr>
      </w:pPr>
    </w:p>
    <w:p w:rsidR="004F3CDC" w:rsidRPr="00710C62" w:rsidRDefault="004F3CDC"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Relativo a lo anterior, el artículo del 46 del Reglamento Interior del Organismo Público Descentralizado para la Prestación de los Servicios de Agua Potable, Alcantarillado y Saneamiento de Teoloyucan, establece que la Subdirección de Administración y Finanzas, estará a cargo de un titular, a quien se le denominará </w:t>
      </w:r>
      <w:r w:rsidRPr="00710C62">
        <w:rPr>
          <w:rFonts w:ascii="Palatino Linotype" w:eastAsia="Palatino Linotype" w:hAnsi="Palatino Linotype" w:cs="Palatino Linotype"/>
          <w:b/>
          <w:color w:val="000000" w:themeColor="text1"/>
        </w:rPr>
        <w:t>Subdirector de Administración y Finanzas</w:t>
      </w:r>
      <w:r w:rsidRPr="00710C62">
        <w:rPr>
          <w:rFonts w:ascii="Palatino Linotype" w:eastAsia="Palatino Linotype" w:hAnsi="Palatino Linotype" w:cs="Palatino Linotype"/>
          <w:color w:val="000000" w:themeColor="text1"/>
        </w:rPr>
        <w:t>, quien responderá directamente del desempeño de sus funciones ante el Director General o Directora General y quien tendrá las siguientes atribuciones y facultades relativas a su cargo:</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-Conducir de manera eficiente las actividades relacionadas con la administración de los recursos materiales, servicios generales, financieros, humanos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-Dirigir la programación, presupuestación, registro, seguimiento y control contable y presupuestal de los recursos financieros del Organismo para la elaboración y autorización de la documentación contable presupuestal.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-Coordinar y presentar al consejo directivo el anteproyecto y proyecto del presupuesto de Ingresos y Egresos del Organismo, en tiempo y forma para su debida aprobación;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-Proponer los cambios de las formas oficiales emitidas por la Secretaría de Finanzas, Planeación y Administración del Gobierno del Estado de México, de manifestaciones, avisos, declaraciones y demás documentos fiscales o contables por conducto del Director General o Directora General para su aprobación por parte del Consejo Directivo;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-Supervisar la integración del anteproyecto, proyecto y presupuesto definitivo anual de ingresos y egresos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-Integrar el Presupuesto de Ingresos y Egresos, así como los Programas de arrendamientos, adquisiciones de bienes y servicios del Organismo; en los plazos y términos establecidos en la normatividad vigente y aplicable.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-Presentar a la Dirección General para su aprobación del Consejo Directivo, la Cuenta Pública del ejercicio anterior al OSFEM,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-Presidir el Comité de Adquisiciones y Arrendamientos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-Vigilar que se lleve un registro y control del programa de mantenimiento y conservación de los bienes muebles e inmuebles;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-Vigilar la actualización del inventario general y los expedientes de los bienes muebles e inmuebles, así como el registro en el libro especial;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-Vigilar y supervisar los procedimientos para la adquisición de bienes y servicios de conformidad a la normatividad vigente y aplicable;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lastRenderedPageBreak/>
        <w:t xml:space="preserve">-Dirigir los procedimientos para la contratación de bienes, servicios y arrendamientos que soliciten de manera justificada las diferentes unidades administrativas del Organismo, así como los procedimientos de contratación de obra pública en coordinación con la subdirección de operación y mantenimiento.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-Participar en el comité de adquisiciones, arrendamientos, servicios y obra pública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-Conducir el manejo de los recursos humanos en los procesos de selección y contratación, pago de remuneraciones y servicios del personal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-Coordinar los movimientos de altas, bajas, cambios, remociones, permisos y licencias de los Servidores Públicos.</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-Coordinar las acciones de los almacenes, mantenimiento y control del parque vehicular, equipo, mobiliario y bienes inmuebles de las unidades administrativas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-Coordinar la formulación y entrega de los informes mensuales ante el Órganos Superior de Fiscalización del Estado de México;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-Contestar oportunamente los pliegos de observaciones y cédulas de hallazgos que emita el Órgano Superior de Fiscalización del Estado de México, respecto a sus atribuciones y responsabilidades;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-Cumplir con las obligaciones fiscales ante el Servicio de Administración Tributaria y la Secretaría de Finanzas del Gobierno del Estado de México;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-Evaluar mensualmente el comportamiento del ejercicio del presupuesto, con el propósito de detectar desviaciones al ejercicio y proporcionar acciones de soluciones necesarias para un mejor aprovechamiento en los recursos financieros;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-Atender y dar respuesta a las peticiones dirigidas al titular de la Dirección General del Organismo que le sean turnadas por ser de su competencia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-Promover programas de capacitación para el personal y promover su realización;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-Supervisar, controlar, verificar y documentar el suministro de combustible a los vehículos, maquinaria e instalaciones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-Integrar la información para dar cumplimiento con las obligaciones y declaraciones administrativas y fiscales;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-Integrar y custodiar la documentación comprobatoria de los registros y controles contables y presupuestales para la integración de los informes financieros trimestrales y de las cuentas públicas anuales;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-Vigilar la programación de los pagos a cargo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-Entregar los informes solicitados por la Unidad de Transparencia, en el ámbito de su competencia;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-Abrir, administrar y en su caso cancelar cuentas bancarias; previo acuerdo con el Director General y/o Directora General y/o el Consejo Directivo;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 xml:space="preserve">-Supervisar la integración y elaboración de la contabilidad financiera y presupuestal;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lastRenderedPageBreak/>
        <w:t xml:space="preserve">-Presentar anualmente a la Dirección General un informe de la situación contable financiera para ser presentado ante el Consejo Directivo del Organismo; </w:t>
      </w:r>
    </w:p>
    <w:p w:rsidR="004F3CDC" w:rsidRPr="00710C62" w:rsidRDefault="004F3CDC" w:rsidP="00710C62">
      <w:pPr>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-Las que le confieran las disposiciones legales aplicables y las que le encomiende el o la titular de la Dirección General.</w:t>
      </w:r>
    </w:p>
    <w:p w:rsidR="00D12046" w:rsidRPr="00710C62" w:rsidRDefault="00D12046" w:rsidP="00710C62">
      <w:pPr>
        <w:spacing w:line="360" w:lineRule="auto"/>
        <w:jc w:val="both"/>
        <w:rPr>
          <w:rFonts w:ascii="Palatino Linotype" w:eastAsia="Palatino Linotype" w:hAnsi="Palatino Linotype" w:cs="Palatino Linotype"/>
          <w:color w:val="000000" w:themeColor="text1"/>
        </w:rPr>
      </w:pPr>
    </w:p>
    <w:p w:rsidR="00D12046" w:rsidRPr="00710C62" w:rsidRDefault="00D12046"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Por lo anterior, </w:t>
      </w:r>
      <w:r w:rsidRPr="00710C62">
        <w:rPr>
          <w:rFonts w:ascii="Palatino Linotype" w:eastAsia="Palatino Linotype" w:hAnsi="Palatino Linotype" w:cs="Palatino Linotype"/>
          <w:b/>
          <w:color w:val="000000" w:themeColor="text1"/>
        </w:rPr>
        <w:t xml:space="preserve">resulta procedente suplir la deficiencia </w:t>
      </w:r>
      <w:r w:rsidRPr="00710C62">
        <w:rPr>
          <w:rFonts w:ascii="Palatino Linotype" w:eastAsia="Palatino Linotype" w:hAnsi="Palatino Linotype" w:cs="Palatino Linotype"/>
          <w:color w:val="000000" w:themeColor="text1"/>
        </w:rPr>
        <w:t>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rsidR="00D12046" w:rsidRPr="00710C62" w:rsidRDefault="00D12046" w:rsidP="00710C62">
      <w:pPr>
        <w:jc w:val="both"/>
        <w:rPr>
          <w:rFonts w:ascii="Palatino Linotype" w:eastAsia="Palatino Linotype" w:hAnsi="Palatino Linotype" w:cs="Palatino Linotype"/>
          <w:color w:val="000000" w:themeColor="text1"/>
        </w:rPr>
      </w:pPr>
    </w:p>
    <w:p w:rsidR="00D12046" w:rsidRPr="00710C62" w:rsidRDefault="00D12046" w:rsidP="00710C62">
      <w:pPr>
        <w:shd w:val="clear" w:color="auto" w:fill="FFFFFF"/>
        <w:spacing w:before="240" w:after="24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b/>
          <w:i/>
          <w:color w:val="000000" w:themeColor="text1"/>
        </w:rPr>
        <w:t>Artículo 13</w:t>
      </w:r>
      <w:r w:rsidRPr="00710C62">
        <w:rPr>
          <w:rFonts w:ascii="Palatino Linotype" w:eastAsia="Palatino Linotype" w:hAnsi="Palatino Linotype" w:cs="Palatino Linotype"/>
          <w:i/>
          <w:color w:val="000000" w:themeColor="text1"/>
        </w:rPr>
        <w:t>. El Instituto, en el ámbito de sus atribuciones, deberá suplir cualquier deficiencia para garantizar el ejercicio del derecho de acceso a la información.</w:t>
      </w:r>
    </w:p>
    <w:p w:rsidR="00D12046" w:rsidRPr="00710C62" w:rsidRDefault="00D12046" w:rsidP="00710C62">
      <w:pPr>
        <w:shd w:val="clear" w:color="auto" w:fill="FFFFFF"/>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b/>
          <w:i/>
          <w:color w:val="000000" w:themeColor="text1"/>
        </w:rPr>
        <w:t>Artículo 181.</w:t>
      </w:r>
      <w:r w:rsidRPr="00710C62">
        <w:rPr>
          <w:rFonts w:ascii="Palatino Linotype" w:eastAsia="Palatino Linotype" w:hAnsi="Palatino Linotype" w:cs="Palatino Linotype"/>
          <w:i/>
          <w:color w:val="000000" w:themeColor="text1"/>
        </w:rPr>
        <w:t> </w:t>
      </w:r>
    </w:p>
    <w:p w:rsidR="00D12046" w:rsidRPr="00710C62" w:rsidRDefault="00D12046" w:rsidP="00710C62">
      <w:pPr>
        <w:shd w:val="clear" w:color="auto" w:fill="FFFFFF"/>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i/>
          <w:color w:val="000000" w:themeColor="text1"/>
        </w:rPr>
        <w:t>(…)</w:t>
      </w:r>
    </w:p>
    <w:p w:rsidR="00D12046" w:rsidRPr="00710C62" w:rsidRDefault="00D12046" w:rsidP="00710C62">
      <w:pPr>
        <w:shd w:val="clear" w:color="auto" w:fill="FFFFFF"/>
        <w:jc w:val="both"/>
        <w:rPr>
          <w:rFonts w:ascii="Palatino Linotype" w:eastAsia="Palatino Linotype" w:hAnsi="Palatino Linotype" w:cs="Palatino Linotype"/>
          <w:i/>
          <w:color w:val="000000" w:themeColor="text1"/>
        </w:rPr>
      </w:pPr>
      <w:r w:rsidRPr="00710C62">
        <w:rPr>
          <w:rFonts w:ascii="Palatino Linotype" w:eastAsia="Palatino Linotype" w:hAnsi="Palatino Linotype" w:cs="Palatino Linotype"/>
          <w:i/>
          <w:color w:val="000000" w:themeColor="text1"/>
        </w:rPr>
        <w:t>Durante el procedimiento deberá aplicarse la suplencia de la queja a favor del recurrente, sin cambiar los hechos expuestos, asegurándose de que las partes puedan presentar, de manera oral o escrita, los argumentos que funden y motiven sus pretensiones.</w:t>
      </w:r>
    </w:p>
    <w:p w:rsidR="00D12046" w:rsidRPr="00710C62" w:rsidRDefault="00D12046" w:rsidP="00710C62">
      <w:pPr>
        <w:spacing w:line="360" w:lineRule="auto"/>
        <w:jc w:val="both"/>
        <w:rPr>
          <w:rFonts w:ascii="Palatino Linotype" w:eastAsia="Palatino Linotype" w:hAnsi="Palatino Linotype" w:cs="Palatino Linotype"/>
          <w:b/>
          <w:color w:val="000000" w:themeColor="text1"/>
        </w:rPr>
      </w:pPr>
    </w:p>
    <w:p w:rsidR="00D12046" w:rsidRDefault="00D12046" w:rsidP="00710C6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10C62">
        <w:rPr>
          <w:rFonts w:ascii="Palatino Linotype" w:eastAsia="Palatino Linotype" w:hAnsi="Palatino Linotype" w:cs="Palatino Linotype"/>
          <w:color w:val="000000" w:themeColor="text1"/>
          <w:sz w:val="24"/>
        </w:rPr>
        <w:t>Así también en armonía con lo señalado en la jurisprudencia y en la tesis aislada, emitida por la Suprema Corte de Justicia de la Nación, que llevan por rubro respectivamente; “</w:t>
      </w:r>
      <w:r w:rsidRPr="00710C62">
        <w:rPr>
          <w:rFonts w:ascii="Palatino Linotype" w:eastAsia="Palatino Linotype" w:hAnsi="Palatino Linotype" w:cs="Palatino Linotype"/>
          <w:i/>
          <w:color w:val="000000" w:themeColor="text1"/>
          <w:sz w:val="24"/>
        </w:rPr>
        <w:t>SUPLENCIA DE LA QUEJA DEFICIENTE SU PROCEDENCIA EN OTRAS MATERIAS, AUN A FALTA DE CONCEPTO DE VIOLACIÓN O AGRAVIO, CUANDO SE ADVIERTA VIOLACIÓN GRAVE Y MANIFIESTA DE LA LEY”</w:t>
      </w:r>
      <w:r w:rsidRPr="00710C62">
        <w:rPr>
          <w:rFonts w:ascii="Palatino Linotype" w:eastAsia="Palatino Linotype" w:hAnsi="Palatino Linotype"/>
          <w:i/>
          <w:color w:val="000000" w:themeColor="text1"/>
          <w:sz w:val="24"/>
          <w:vertAlign w:val="superscript"/>
        </w:rPr>
        <w:footnoteReference w:id="9"/>
      </w:r>
      <w:r w:rsidRPr="00710C62">
        <w:rPr>
          <w:rFonts w:ascii="Palatino Linotype" w:eastAsia="Palatino Linotype" w:hAnsi="Palatino Linotype" w:cs="Palatino Linotype"/>
          <w:color w:val="000000" w:themeColor="text1"/>
          <w:sz w:val="24"/>
        </w:rPr>
        <w:t xml:space="preserve"> y </w:t>
      </w:r>
      <w:r w:rsidRPr="00710C62">
        <w:rPr>
          <w:rFonts w:ascii="Palatino Linotype" w:eastAsia="Palatino Linotype" w:hAnsi="Palatino Linotype" w:cs="Palatino Linotype"/>
          <w:i/>
          <w:color w:val="000000" w:themeColor="text1"/>
          <w:sz w:val="24"/>
        </w:rPr>
        <w:t xml:space="preserve">“SUPLENCIA DE LA QUEJA </w:t>
      </w:r>
      <w:r w:rsidRPr="00710C62">
        <w:rPr>
          <w:rFonts w:ascii="Palatino Linotype" w:eastAsia="Palatino Linotype" w:hAnsi="Palatino Linotype" w:cs="Palatino Linotype"/>
          <w:i/>
          <w:color w:val="000000" w:themeColor="text1"/>
          <w:sz w:val="24"/>
        </w:rPr>
        <w:lastRenderedPageBreak/>
        <w:t>DEFICIENTE EN MATERIAS CIVIL Y ADMINISTRATIVA (INTERPRETACIÓN DEL ARTÍCULO 79, FRACCIÓN VI, DE LA LEY DE AMPARO).”</w:t>
      </w:r>
      <w:r w:rsidRPr="00710C62">
        <w:rPr>
          <w:rFonts w:ascii="Palatino Linotype" w:eastAsia="Palatino Linotype" w:hAnsi="Palatino Linotype"/>
          <w:i/>
          <w:color w:val="000000" w:themeColor="text1"/>
          <w:sz w:val="24"/>
          <w:vertAlign w:val="superscript"/>
        </w:rPr>
        <w:footnoteReference w:id="10"/>
      </w:r>
      <w:r w:rsidRPr="00710C62">
        <w:rPr>
          <w:rFonts w:ascii="Palatino Linotype" w:eastAsia="Palatino Linotype" w:hAnsi="Palatino Linotype" w:cs="Palatino Linotype"/>
          <w:color w:val="000000" w:themeColor="text1"/>
          <w:sz w:val="24"/>
        </w:rPr>
        <w:t>,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rsidR="00A03FB1" w:rsidRPr="00710C62" w:rsidRDefault="00A03FB1" w:rsidP="00A03FB1">
      <w:pPr>
        <w:pStyle w:val="Prrafodelista"/>
        <w:spacing w:line="360" w:lineRule="auto"/>
        <w:ind w:left="0"/>
        <w:jc w:val="both"/>
        <w:rPr>
          <w:rFonts w:ascii="Palatino Linotype" w:eastAsia="Palatino Linotype" w:hAnsi="Palatino Linotype" w:cs="Palatino Linotype"/>
          <w:color w:val="000000" w:themeColor="text1"/>
          <w:sz w:val="24"/>
        </w:rPr>
      </w:pPr>
    </w:p>
    <w:p w:rsidR="00D12046" w:rsidRPr="00710C62" w:rsidRDefault="00D12046"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En consecuencia, 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w:t>
      </w:r>
      <w:r w:rsidR="0044466C" w:rsidRPr="00710C62">
        <w:rPr>
          <w:rFonts w:ascii="Palatino Linotype" w:eastAsia="Palatino Linotype" w:hAnsi="Palatino Linotype" w:cs="Palatino Linotype"/>
          <w:color w:val="000000" w:themeColor="text1"/>
        </w:rPr>
        <w:t>deberá proporcionar previa</w:t>
      </w:r>
      <w:r w:rsidRPr="00710C62">
        <w:rPr>
          <w:rFonts w:ascii="Palatino Linotype" w:eastAsia="Palatino Linotype" w:hAnsi="Palatino Linotype" w:cs="Palatino Linotype"/>
          <w:color w:val="000000" w:themeColor="text1"/>
        </w:rPr>
        <w:t xml:space="preserve"> búsqueda exhaustiva y razonable, de ser procedente en versión pública, </w:t>
      </w:r>
      <w:r w:rsidRPr="00710C62">
        <w:rPr>
          <w:rFonts w:ascii="Palatino Linotype" w:eastAsia="Palatino Linotype" w:hAnsi="Palatino Linotype" w:cs="Palatino Linotype"/>
          <w:b/>
          <w:color w:val="000000" w:themeColor="text1"/>
        </w:rPr>
        <w:t xml:space="preserve">el certificado de competencia laboral del </w:t>
      </w:r>
      <w:r w:rsidR="0044466C" w:rsidRPr="00710C62">
        <w:rPr>
          <w:rFonts w:ascii="Palatino Linotype" w:eastAsia="Palatino Linotype" w:hAnsi="Palatino Linotype" w:cs="Palatino Linotype"/>
          <w:b/>
          <w:color w:val="000000" w:themeColor="text1"/>
        </w:rPr>
        <w:t>Subdirector</w:t>
      </w:r>
      <w:r w:rsidRPr="00710C62">
        <w:rPr>
          <w:rFonts w:ascii="Palatino Linotype" w:eastAsia="Palatino Linotype" w:hAnsi="Palatino Linotype" w:cs="Palatino Linotype"/>
          <w:b/>
          <w:color w:val="000000" w:themeColor="text1"/>
        </w:rPr>
        <w:t xml:space="preserve"> de Administración y Finanzas</w:t>
      </w:r>
      <w:r w:rsidR="00D538DA" w:rsidRPr="00710C62">
        <w:rPr>
          <w:rFonts w:ascii="Palatino Linotype" w:eastAsia="Palatino Linotype" w:hAnsi="Palatino Linotype" w:cs="Palatino Linotype"/>
          <w:b/>
          <w:color w:val="000000" w:themeColor="text1"/>
        </w:rPr>
        <w:t>, al 27 de junio de 2025.</w:t>
      </w:r>
    </w:p>
    <w:p w:rsidR="00D12046" w:rsidRPr="00710C62" w:rsidRDefault="00D12046" w:rsidP="00710C62">
      <w:pPr>
        <w:spacing w:line="360" w:lineRule="auto"/>
        <w:jc w:val="both"/>
        <w:rPr>
          <w:rFonts w:ascii="Palatino Linotype" w:eastAsia="Palatino Linotype" w:hAnsi="Palatino Linotype" w:cs="Palatino Linotype"/>
          <w:color w:val="000000" w:themeColor="text1"/>
        </w:rPr>
      </w:pPr>
    </w:p>
    <w:p w:rsidR="0044466C" w:rsidRPr="00710C62" w:rsidRDefault="0044466C"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Para el caso de que la información que se ordena, no obre en los archivos del</w:t>
      </w:r>
      <w:r w:rsidRPr="00710C62">
        <w:rPr>
          <w:rFonts w:ascii="Palatino Linotype" w:eastAsia="Palatino Linotype" w:hAnsi="Palatino Linotype" w:cs="Palatino Linotype"/>
          <w:b/>
          <w:color w:val="000000" w:themeColor="text1"/>
        </w:rPr>
        <w:t xml:space="preserve"> SUJETO OBLIGADO</w:t>
      </w:r>
      <w:r w:rsidR="00986624" w:rsidRPr="00710C62">
        <w:rPr>
          <w:rFonts w:ascii="Palatino Linotype" w:eastAsia="Palatino Linotype" w:hAnsi="Palatino Linotype" w:cs="Palatino Linotype"/>
          <w:b/>
          <w:color w:val="000000" w:themeColor="text1"/>
        </w:rPr>
        <w:t xml:space="preserve"> por no haberse generado, poseído y/o administrado</w:t>
      </w:r>
      <w:r w:rsidRPr="00710C62">
        <w:rPr>
          <w:rFonts w:ascii="Palatino Linotype" w:eastAsia="Palatino Linotype" w:hAnsi="Palatino Linotype" w:cs="Palatino Linotype"/>
          <w:b/>
          <w:color w:val="000000" w:themeColor="text1"/>
        </w:rPr>
        <w:t>,</w:t>
      </w:r>
      <w:r w:rsidRPr="00710C62">
        <w:rPr>
          <w:rFonts w:ascii="Palatino Linotype" w:eastAsia="Palatino Linotype" w:hAnsi="Palatino Linotype" w:cs="Palatino Linotype"/>
          <w:color w:val="000000" w:themeColor="text1"/>
        </w:rPr>
        <w:t xml:space="preserve"> bastará con que así lo haga del conocimiento del Particular en términos del artículo 19, párrafo segundo, de la Ley de Transparencia y Acceso a la Información Pública del Estado de México y Municipios</w:t>
      </w:r>
    </w:p>
    <w:p w:rsidR="0044466C" w:rsidRPr="00710C62" w:rsidRDefault="0044466C" w:rsidP="00710C62">
      <w:pPr>
        <w:spacing w:line="360" w:lineRule="auto"/>
        <w:jc w:val="both"/>
        <w:rPr>
          <w:rFonts w:ascii="Palatino Linotype" w:eastAsia="Palatino Linotype" w:hAnsi="Palatino Linotype" w:cs="Palatino Linotype"/>
          <w:color w:val="000000" w:themeColor="text1"/>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Ahora bien, </w:t>
      </w:r>
      <w:r w:rsidRPr="00710C62">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t>“</w:t>
      </w:r>
      <w:r w:rsidRPr="00710C62">
        <w:rPr>
          <w:rFonts w:ascii="Palatino Linotype" w:hAnsi="Palatino Linotype"/>
          <w:b/>
          <w:i/>
          <w:color w:val="000000" w:themeColor="text1"/>
          <w:sz w:val="24"/>
        </w:rPr>
        <w:t>Artículo 4.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1DC4" w:rsidRPr="00710C62" w:rsidRDefault="00851DC4" w:rsidP="00710C62">
      <w:pPr>
        <w:tabs>
          <w:tab w:val="left" w:pos="426"/>
          <w:tab w:val="left" w:pos="567"/>
        </w:tabs>
        <w:jc w:val="both"/>
        <w:rPr>
          <w:rFonts w:ascii="Palatino Linotype" w:hAnsi="Palatino Linotype"/>
          <w:i/>
          <w:color w:val="000000" w:themeColor="text1"/>
        </w:rPr>
      </w:pPr>
    </w:p>
    <w:p w:rsidR="004B4883" w:rsidRPr="00710C62" w:rsidRDefault="004B4883" w:rsidP="00710C62">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710C62">
        <w:rPr>
          <w:rFonts w:ascii="Palatino Linotype" w:eastAsia="Calibri" w:hAnsi="Palatino Linotype" w:cs="Arial"/>
          <w:color w:val="000000" w:themeColor="text1"/>
          <w:sz w:val="24"/>
          <w:lang w:val="es-ES"/>
        </w:rPr>
        <w:t xml:space="preserve">De lo anterior, se desprende </w:t>
      </w:r>
      <w:r w:rsidRPr="00710C62">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rsidR="004B4883" w:rsidRPr="00710C62" w:rsidRDefault="004B4883" w:rsidP="00710C62">
      <w:pPr>
        <w:pBdr>
          <w:top w:val="nil"/>
          <w:left w:val="nil"/>
          <w:bottom w:val="nil"/>
          <w:right w:val="nil"/>
          <w:between w:val="nil"/>
        </w:pBdr>
        <w:jc w:val="both"/>
        <w:rPr>
          <w:rFonts w:ascii="Palatino Linotype" w:eastAsia="Palatino Linotype" w:hAnsi="Palatino Linotype" w:cs="Palatino Linotype"/>
          <w:color w:val="000000" w:themeColor="text1"/>
        </w:rPr>
      </w:pPr>
    </w:p>
    <w:p w:rsidR="004B4883" w:rsidRPr="00710C62" w:rsidRDefault="004B4883" w:rsidP="00710C6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Así, </w:t>
      </w:r>
      <w:r w:rsidRPr="00710C62">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4B4883" w:rsidRPr="00710C62" w:rsidRDefault="004B4883" w:rsidP="00710C62">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710C62">
        <w:rPr>
          <w:rFonts w:ascii="Palatino Linotype" w:hAnsi="Palatino Linotype"/>
          <w:color w:val="000000" w:themeColor="text1"/>
          <w:sz w:val="24"/>
        </w:rPr>
        <w:lastRenderedPageBreak/>
        <w:t xml:space="preserve">Como apoyo a lo anterior, es aplicable el Criterio 03-17, emitido por el Instituto Nacional de Transparencia, Acceso a la Información y Protección de Datos Personales, que dice: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b/>
          <w:i/>
          <w:color w:val="000000" w:themeColor="text1"/>
          <w:sz w:val="24"/>
        </w:rPr>
        <w:t>“No existe obligación de elaborar documentos ad hoc para atender las solicitudes de acceso a la información.</w:t>
      </w:r>
      <w:r w:rsidRPr="00710C62">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t xml:space="preserve">Resoluciones: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sym w:font="Symbol" w:char="F0B7"/>
      </w:r>
      <w:r w:rsidRPr="00710C62">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sym w:font="Symbol" w:char="F0B7"/>
      </w:r>
      <w:r w:rsidRPr="00710C62">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sym w:font="Symbol" w:char="F0B7"/>
      </w:r>
      <w:r w:rsidRPr="00710C62">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851DC4" w:rsidRPr="00710C62" w:rsidRDefault="00851DC4" w:rsidP="00710C62">
      <w:pPr>
        <w:tabs>
          <w:tab w:val="left" w:pos="426"/>
          <w:tab w:val="left" w:pos="567"/>
        </w:tabs>
        <w:jc w:val="both"/>
        <w:rPr>
          <w:rFonts w:ascii="Palatino Linotype" w:eastAsia="Calibri" w:hAnsi="Palatino Linotype" w:cs="Arial"/>
          <w:i/>
          <w:color w:val="000000" w:themeColor="text1"/>
          <w:lang w:val="es-ES"/>
        </w:rPr>
      </w:pPr>
    </w:p>
    <w:p w:rsidR="004B4883" w:rsidRPr="00710C62" w:rsidRDefault="004B4883" w:rsidP="00710C6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10C62">
        <w:rPr>
          <w:rFonts w:ascii="Palatino Linotype" w:eastAsia="Calibri" w:hAnsi="Palatino Linotype" w:cs="Arial"/>
          <w:color w:val="000000" w:themeColor="text1"/>
          <w:sz w:val="24"/>
          <w:lang w:val="es-ES"/>
        </w:rPr>
        <w:t xml:space="preserve">Asimos, </w:t>
      </w:r>
      <w:r w:rsidRPr="00710C62">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4B4883" w:rsidRPr="00710C62" w:rsidRDefault="004B4883" w:rsidP="00710C62">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4B4883" w:rsidRPr="00710C62" w:rsidRDefault="004B4883" w:rsidP="00710C62">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710C62">
        <w:rPr>
          <w:rFonts w:ascii="Palatino Linotype" w:hAnsi="Palatino Linotype"/>
          <w:color w:val="000000" w:themeColor="text1"/>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b/>
          <w:i/>
          <w:color w:val="000000" w:themeColor="text1"/>
          <w:sz w:val="24"/>
        </w:rPr>
        <w:t>“Artículo 3.</w:t>
      </w:r>
      <w:r w:rsidRPr="00710C62">
        <w:rPr>
          <w:rFonts w:ascii="Palatino Linotype" w:hAnsi="Palatino Linotype"/>
          <w:i/>
          <w:color w:val="000000" w:themeColor="text1"/>
          <w:sz w:val="24"/>
        </w:rPr>
        <w:t xml:space="preserve"> Para los efectos de la presente Ley se entenderá por: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t xml:space="preserve">(…) </w:t>
      </w:r>
    </w:p>
    <w:p w:rsidR="004B4883" w:rsidRPr="00710C62" w:rsidRDefault="004B4883" w:rsidP="00710C62">
      <w:pPr>
        <w:pStyle w:val="Prrafodelista"/>
        <w:tabs>
          <w:tab w:val="left" w:pos="426"/>
          <w:tab w:val="left" w:pos="567"/>
        </w:tabs>
        <w:ind w:left="0"/>
        <w:jc w:val="both"/>
        <w:rPr>
          <w:rFonts w:ascii="Palatino Linotype" w:hAnsi="Palatino Linotype"/>
          <w:b/>
          <w:i/>
          <w:color w:val="000000" w:themeColor="text1"/>
          <w:sz w:val="24"/>
        </w:rPr>
      </w:pPr>
      <w:r w:rsidRPr="00710C62">
        <w:rPr>
          <w:rFonts w:ascii="Palatino Linotype" w:hAnsi="Palatino Linotype"/>
          <w:b/>
          <w:i/>
          <w:color w:val="000000" w:themeColor="text1"/>
          <w:sz w:val="24"/>
        </w:rPr>
        <w:t>XI. Documento:</w:t>
      </w:r>
      <w:r w:rsidRPr="00710C62">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10C62">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4B4883" w:rsidRPr="00710C62" w:rsidRDefault="004B4883" w:rsidP="00710C62">
      <w:pPr>
        <w:pStyle w:val="Prrafodelista"/>
        <w:tabs>
          <w:tab w:val="left" w:pos="426"/>
          <w:tab w:val="left" w:pos="567"/>
        </w:tabs>
        <w:ind w:left="0"/>
        <w:jc w:val="both"/>
        <w:rPr>
          <w:rFonts w:ascii="Palatino Linotype" w:hAnsi="Palatino Linotype"/>
          <w:i/>
          <w:color w:val="000000" w:themeColor="text1"/>
          <w:sz w:val="24"/>
        </w:rPr>
      </w:pPr>
      <w:r w:rsidRPr="00710C62">
        <w:rPr>
          <w:rFonts w:ascii="Palatino Linotype" w:hAnsi="Palatino Linotype"/>
          <w:i/>
          <w:color w:val="000000" w:themeColor="text1"/>
          <w:sz w:val="24"/>
        </w:rPr>
        <w:t>(…)”</w:t>
      </w:r>
    </w:p>
    <w:p w:rsidR="004B4883" w:rsidRPr="00710C62" w:rsidRDefault="004B4883" w:rsidP="00710C62">
      <w:pPr>
        <w:tabs>
          <w:tab w:val="left" w:pos="426"/>
          <w:tab w:val="left" w:pos="567"/>
        </w:tabs>
        <w:jc w:val="both"/>
        <w:rPr>
          <w:rFonts w:ascii="Palatino Linotype" w:eastAsia="Calibri" w:hAnsi="Palatino Linotype" w:cs="Arial"/>
          <w:i/>
          <w:color w:val="000000" w:themeColor="text1"/>
          <w:lang w:val="es-ES"/>
        </w:rPr>
      </w:pPr>
    </w:p>
    <w:p w:rsidR="004B4883" w:rsidRPr="00710C62" w:rsidRDefault="004B4883"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Calibri" w:hAnsi="Palatino Linotype" w:cs="Arial"/>
          <w:color w:val="000000" w:themeColor="text1"/>
          <w:lang w:val="es-ES"/>
        </w:rPr>
        <w:t xml:space="preserve">Siendo </w:t>
      </w:r>
      <w:r w:rsidRPr="00710C62">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A26A5" w:rsidRPr="00710C62" w:rsidRDefault="004B4883" w:rsidP="00710C62">
      <w:pPr>
        <w:pStyle w:val="Prrafodelista"/>
        <w:ind w:left="0"/>
        <w:jc w:val="both"/>
        <w:rPr>
          <w:rFonts w:ascii="Palatino Linotype" w:hAnsi="Palatino Linotype"/>
          <w:color w:val="000000" w:themeColor="text1"/>
          <w:sz w:val="24"/>
        </w:rPr>
      </w:pPr>
      <w:r w:rsidRPr="00710C62">
        <w:rPr>
          <w:rFonts w:ascii="Palatino Linotype" w:hAnsi="Palatino Linotype"/>
          <w:i/>
          <w:color w:val="000000" w:themeColor="text1"/>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w:t>
      </w:r>
      <w:r w:rsidRPr="00710C62">
        <w:rPr>
          <w:rFonts w:ascii="Palatino Linotype" w:hAnsi="Palatino Linotype"/>
          <w:i/>
          <w:color w:val="000000" w:themeColor="text1"/>
          <w:sz w:val="24"/>
        </w:rPr>
        <w:lastRenderedPageBreak/>
        <w:t>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2A26A5" w:rsidRPr="00710C62" w:rsidRDefault="002A26A5" w:rsidP="00710C62">
      <w:pPr>
        <w:spacing w:line="360" w:lineRule="auto"/>
        <w:jc w:val="both"/>
        <w:rPr>
          <w:rFonts w:ascii="Palatino Linotype" w:eastAsia="Palatino Linotype" w:hAnsi="Palatino Linotype" w:cs="Arial"/>
          <w:color w:val="000000" w:themeColor="text1"/>
        </w:rPr>
      </w:pPr>
    </w:p>
    <w:p w:rsidR="006D0FAB" w:rsidRPr="00710C62" w:rsidRDefault="004B4883" w:rsidP="00710C62">
      <w:pPr>
        <w:spacing w:line="360" w:lineRule="auto"/>
        <w:jc w:val="both"/>
        <w:rPr>
          <w:rFonts w:ascii="Palatino Linotype" w:hAnsi="Palatino Linotype"/>
          <w:b/>
          <w:color w:val="000000" w:themeColor="text1"/>
        </w:rPr>
      </w:pPr>
      <w:r w:rsidRPr="00710C62">
        <w:rPr>
          <w:rFonts w:ascii="Palatino Linotype" w:eastAsia="Palatino Linotype" w:hAnsi="Palatino Linotype" w:cs="Arial"/>
          <w:b/>
          <w:color w:val="000000" w:themeColor="text1"/>
        </w:rPr>
        <w:t>QUINTO</w:t>
      </w:r>
      <w:r w:rsidRPr="00710C62">
        <w:rPr>
          <w:rFonts w:ascii="Palatino Linotype" w:eastAsia="Palatino Linotype" w:hAnsi="Palatino Linotype" w:cs="Palatino Linotype"/>
          <w:b/>
          <w:color w:val="000000" w:themeColor="text1"/>
        </w:rPr>
        <w:t xml:space="preserve">. </w:t>
      </w:r>
      <w:r w:rsidR="006D0FAB" w:rsidRPr="00710C62">
        <w:rPr>
          <w:rFonts w:ascii="Palatino Linotype" w:eastAsia="Palatino Linotype" w:hAnsi="Palatino Linotype" w:cs="Palatino Linotype"/>
          <w:b/>
          <w:color w:val="000000" w:themeColor="text1"/>
        </w:rPr>
        <w:t>VERSIÓN PÚBLICA.</w:t>
      </w:r>
    </w:p>
    <w:p w:rsidR="006D0FAB" w:rsidRPr="00710C62" w:rsidRDefault="006D0FAB" w:rsidP="00710C62">
      <w:pPr>
        <w:keepNext/>
        <w:keepLines/>
        <w:numPr>
          <w:ilvl w:val="0"/>
          <w:numId w:val="9"/>
        </w:numPr>
        <w:spacing w:line="360" w:lineRule="auto"/>
        <w:ind w:left="0" w:firstLine="0"/>
        <w:rPr>
          <w:rFonts w:ascii="Palatino Linotype" w:eastAsia="Palatino Linotype" w:hAnsi="Palatino Linotype" w:cs="Palatino Linotype"/>
          <w:b/>
          <w:color w:val="000000" w:themeColor="text1"/>
        </w:rPr>
      </w:pPr>
      <w:bookmarkStart w:id="5" w:name="_heading=h.1t3h5sf" w:colFirst="0" w:colLast="0"/>
      <w:bookmarkEnd w:id="5"/>
      <w:r w:rsidRPr="00710C62">
        <w:rPr>
          <w:rFonts w:ascii="Palatino Linotype" w:eastAsia="Palatino Linotype" w:hAnsi="Palatino Linotype" w:cs="Palatino Linotype"/>
          <w:b/>
          <w:color w:val="000000" w:themeColor="text1"/>
        </w:rPr>
        <w:t xml:space="preserve">Nociones generales. </w:t>
      </w:r>
    </w:p>
    <w:p w:rsidR="006D0FAB" w:rsidRPr="00710C62" w:rsidRDefault="006D0FAB" w:rsidP="00710C6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10C62">
        <w:rPr>
          <w:rFonts w:ascii="Palatino Linotype" w:eastAsia="Palatino Linotype" w:hAnsi="Palatino Linotype" w:cs="Palatino Linotype"/>
          <w:color w:val="000000" w:themeColor="text1"/>
          <w:sz w:val="24"/>
        </w:rPr>
        <w:t>Debe destacarse que, debido a la naturaleza de la información solicitada</w:t>
      </w:r>
      <w:r w:rsidRPr="00710C62">
        <w:rPr>
          <w:rFonts w:ascii="Palatino Linotype" w:eastAsia="Palatino Linotype" w:hAnsi="Palatino Linotype" w:cs="Palatino Linotype"/>
          <w:b/>
          <w:color w:val="000000" w:themeColor="text1"/>
          <w:sz w:val="24"/>
        </w:rPr>
        <w:t xml:space="preserve">, </w:t>
      </w:r>
      <w:r w:rsidRPr="00710C62">
        <w:rPr>
          <w:rFonts w:ascii="Palatino Linotype" w:eastAsia="Palatino Linotype" w:hAnsi="Palatino Linotype" w:cs="Palatino Linotype"/>
          <w:color w:val="000000" w:themeColor="text1"/>
          <w:sz w:val="24"/>
        </w:rPr>
        <w:t xml:space="preserve">eventualmente pudiera obrar datos personales susceptibles de protegerse, el </w:t>
      </w:r>
      <w:r w:rsidRPr="00710C62">
        <w:rPr>
          <w:rFonts w:ascii="Palatino Linotype" w:eastAsia="Palatino Linotype" w:hAnsi="Palatino Linotype" w:cs="Palatino Linotype"/>
          <w:b/>
          <w:color w:val="000000" w:themeColor="text1"/>
          <w:sz w:val="24"/>
        </w:rPr>
        <w:t xml:space="preserve">Sujeto Obligado </w:t>
      </w:r>
      <w:r w:rsidRPr="00710C62">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rsidR="006D0FAB" w:rsidRPr="00710C62" w:rsidRDefault="006D0FAB" w:rsidP="00710C62">
      <w:pPr>
        <w:rPr>
          <w:rFonts w:ascii="Palatino Linotype" w:eastAsia="Palatino Linotype" w:hAnsi="Palatino Linotype" w:cs="Palatino Linotype"/>
          <w:color w:val="000000" w:themeColor="text1"/>
        </w:rPr>
      </w:pPr>
    </w:p>
    <w:p w:rsidR="006D0FAB" w:rsidRPr="00710C62" w:rsidRDefault="006D0FAB" w:rsidP="00710C62">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710C62">
        <w:rPr>
          <w:rFonts w:ascii="Palatino Linotype" w:eastAsia="Palatino Linotype" w:hAnsi="Palatino Linotype" w:cs="Palatino Linotype"/>
          <w:color w:val="000000" w:themeColor="text1"/>
          <w:sz w:val="24"/>
        </w:rPr>
        <w:t>No pasa desapercibido para este Órgano Garante que los Sujetos Obligados</w:t>
      </w:r>
      <w:r w:rsidRPr="00710C62">
        <w:rPr>
          <w:rFonts w:ascii="Palatino Linotype" w:eastAsia="Palatino Linotype" w:hAnsi="Palatino Linotype" w:cs="Palatino Linotype"/>
          <w:b/>
          <w:color w:val="000000" w:themeColor="text1"/>
          <w:sz w:val="24"/>
        </w:rPr>
        <w:t xml:space="preserve"> </w:t>
      </w:r>
      <w:r w:rsidRPr="00710C62">
        <w:rPr>
          <w:rFonts w:ascii="Palatino Linotype" w:eastAsia="Palatino Linotype" w:hAnsi="Palatino Linotype" w:cs="Palatino Linotype"/>
          <w:color w:val="000000" w:themeColor="text1"/>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D0FAB" w:rsidRPr="00710C62" w:rsidRDefault="006D0FAB" w:rsidP="00710C62">
      <w:pP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7229"/>
      </w:tblGrid>
      <w:tr w:rsidR="00710C62" w:rsidRPr="00710C62" w:rsidTr="004260D4">
        <w:tc>
          <w:tcPr>
            <w:tcW w:w="2547" w:type="dxa"/>
          </w:tcPr>
          <w:p w:rsidR="006D0FAB" w:rsidRPr="00710C62" w:rsidRDefault="006D0FAB" w:rsidP="00710C62">
            <w:pPr>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 Requisitos previos.</w:t>
            </w:r>
          </w:p>
        </w:tc>
        <w:tc>
          <w:tcPr>
            <w:tcW w:w="7229"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710C6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10C6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710C62" w:rsidRPr="00710C62" w:rsidTr="004260D4">
        <w:tc>
          <w:tcPr>
            <w:tcW w:w="2547" w:type="dxa"/>
          </w:tcPr>
          <w:p w:rsidR="006D0FAB" w:rsidRPr="00710C62" w:rsidRDefault="006D0FAB" w:rsidP="00710C62">
            <w:pPr>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b) Supuestos de clasificación.</w:t>
            </w:r>
          </w:p>
        </w:tc>
        <w:tc>
          <w:tcPr>
            <w:tcW w:w="7229"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10C62" w:rsidRPr="00710C62" w:rsidTr="004260D4">
        <w:tc>
          <w:tcPr>
            <w:tcW w:w="2547" w:type="dxa"/>
          </w:tcPr>
          <w:p w:rsidR="006D0FAB" w:rsidRPr="00710C62" w:rsidRDefault="006D0FAB" w:rsidP="00710C62">
            <w:pPr>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c) Formalidades para emitir el acuerdo de clasificación.</w:t>
            </w:r>
          </w:p>
        </w:tc>
        <w:tc>
          <w:tcPr>
            <w:tcW w:w="7229"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Es necesario que </w:t>
            </w:r>
            <w:r w:rsidRPr="00710C62">
              <w:rPr>
                <w:rFonts w:ascii="Palatino Linotype" w:eastAsia="Palatino Linotype" w:hAnsi="Palatino Linotype" w:cs="Palatino Linotype"/>
                <w:b/>
                <w:color w:val="000000" w:themeColor="text1"/>
                <w:u w:val="single"/>
              </w:rPr>
              <w:t>el acto reúna con los requisitos elementales</w:t>
            </w:r>
            <w:r w:rsidRPr="00710C62">
              <w:rPr>
                <w:rFonts w:ascii="Palatino Linotype" w:eastAsia="Palatino Linotype" w:hAnsi="Palatino Linotype" w:cs="Palatino Linotype"/>
                <w:color w:val="000000" w:themeColor="text1"/>
              </w:rPr>
              <w:t>, entre ellos, que la autoridad que va a emitir el acto de autoridad sea la legalmente facultada para ello.</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w:t>
            </w:r>
            <w:r w:rsidRPr="00710C62">
              <w:rPr>
                <w:rFonts w:ascii="Palatino Linotype" w:eastAsia="Palatino Linotype" w:hAnsi="Palatino Linotype" w:cs="Palatino Linotype"/>
                <w:color w:val="000000" w:themeColor="text1"/>
              </w:rPr>
              <w:lastRenderedPageBreak/>
              <w:t>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10C62" w:rsidRPr="00710C62" w:rsidTr="004260D4">
        <w:tc>
          <w:tcPr>
            <w:tcW w:w="2547" w:type="dxa"/>
          </w:tcPr>
          <w:p w:rsidR="006D0FAB" w:rsidRPr="00710C62" w:rsidRDefault="006D0FAB" w:rsidP="00710C62">
            <w:pPr>
              <w:rPr>
                <w:rFonts w:ascii="Palatino Linotype" w:eastAsia="Palatino Linotype" w:hAnsi="Palatino Linotype" w:cs="Palatino Linotype"/>
                <w:color w:val="000000" w:themeColor="text1"/>
              </w:rPr>
            </w:pP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10C62">
              <w:rPr>
                <w:rFonts w:ascii="Palatino Linotype" w:eastAsia="Palatino Linotype" w:hAnsi="Palatino Linotype" w:cs="Palatino Linotype"/>
                <w:b/>
                <w:color w:val="000000" w:themeColor="text1"/>
              </w:rPr>
              <w:t>Sujetos Obligados</w:t>
            </w:r>
            <w:r w:rsidRPr="00710C62">
              <w:rPr>
                <w:rFonts w:ascii="Palatino Linotype" w:eastAsia="Palatino Linotype" w:hAnsi="Palatino Linotype" w:cs="Palatino Linotype"/>
                <w:color w:val="000000" w:themeColor="text1"/>
              </w:rPr>
              <w:t xml:space="preserve">, por lo que deberán fundar y motivar debidamente la clasificación. </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De lo anterior, se desprende que para una correcta </w:t>
            </w:r>
            <w:r w:rsidRPr="00710C62">
              <w:rPr>
                <w:rFonts w:ascii="Palatino Linotype" w:eastAsia="Palatino Linotype" w:hAnsi="Palatino Linotype" w:cs="Palatino Linotype"/>
                <w:b/>
                <w:color w:val="000000" w:themeColor="text1"/>
              </w:rPr>
              <w:t>clasificación total o parcial</w:t>
            </w:r>
            <w:r w:rsidRPr="00710C6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Ahora bien, </w:t>
            </w:r>
            <w:r w:rsidRPr="00710C62">
              <w:rPr>
                <w:rFonts w:ascii="Palatino Linotype" w:eastAsia="Palatino Linotype" w:hAnsi="Palatino Linotype" w:cs="Palatino Linotype"/>
                <w:b/>
                <w:color w:val="000000" w:themeColor="text1"/>
                <w:u w:val="single"/>
              </w:rPr>
              <w:t>para cada caso además de fundar y motivar</w:t>
            </w:r>
            <w:r w:rsidRPr="00710C62">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w:t>
            </w:r>
            <w:r w:rsidRPr="00710C62">
              <w:rPr>
                <w:rFonts w:ascii="Palatino Linotype" w:eastAsia="Palatino Linotype" w:hAnsi="Palatino Linotype" w:cs="Palatino Linotype"/>
                <w:color w:val="000000" w:themeColor="text1"/>
              </w:rPr>
              <w:lastRenderedPageBreak/>
              <w:t>secretos bancario, fiduciario, industrial, comercial, fiscal, bursátil y postal, cuya titularidad corresponda a particulares, entre otros.</w:t>
            </w:r>
          </w:p>
        </w:tc>
      </w:tr>
      <w:tr w:rsidR="006D0FAB" w:rsidRPr="00710C62" w:rsidTr="004260D4">
        <w:tc>
          <w:tcPr>
            <w:tcW w:w="2547"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D0FAB" w:rsidRPr="00710C62" w:rsidRDefault="006D0FAB" w:rsidP="00710C62">
            <w:pPr>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D0FAB" w:rsidRPr="00710C62" w:rsidRDefault="006D0FAB" w:rsidP="00710C62">
            <w:pPr>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63273" w:rsidRDefault="00C63273" w:rsidP="00710C62">
      <w:pPr>
        <w:spacing w:line="360" w:lineRule="auto"/>
        <w:jc w:val="both"/>
        <w:rPr>
          <w:rFonts w:ascii="Palatino Linotype" w:eastAsia="Palatino Linotype" w:hAnsi="Palatino Linotype" w:cs="Palatino Linotype"/>
          <w:b/>
          <w:color w:val="000000" w:themeColor="text1"/>
        </w:rPr>
      </w:pPr>
    </w:p>
    <w:p w:rsidR="004260D4" w:rsidRPr="00710C62" w:rsidRDefault="004260D4"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color w:val="000000" w:themeColor="text1"/>
        </w:rPr>
        <w:t xml:space="preserve">Por lo anteriormente expuesto y fundado, este </w:t>
      </w:r>
      <w:r w:rsidRPr="00710C62">
        <w:rPr>
          <w:rFonts w:ascii="Palatino Linotype" w:eastAsia="Palatino Linotype" w:hAnsi="Palatino Linotype" w:cs="Palatino Linotype"/>
          <w:b/>
          <w:color w:val="000000" w:themeColor="text1"/>
        </w:rPr>
        <w:t>ÓRGANO GARANTE</w:t>
      </w:r>
      <w:r w:rsidRPr="00710C62">
        <w:rPr>
          <w:rFonts w:ascii="Palatino Linotype" w:eastAsia="Palatino Linotype" w:hAnsi="Palatino Linotype" w:cs="Palatino Linotype"/>
          <w:color w:val="000000" w:themeColor="text1"/>
        </w:rPr>
        <w:t xml:space="preserve"> emite los siguientes:</w:t>
      </w:r>
    </w:p>
    <w:p w:rsidR="00C63273" w:rsidRPr="00710C62" w:rsidRDefault="00C63273" w:rsidP="00710C62">
      <w:pPr>
        <w:spacing w:line="360" w:lineRule="auto"/>
        <w:jc w:val="both"/>
        <w:rPr>
          <w:rFonts w:ascii="Palatino Linotype" w:eastAsia="Palatino Linotype" w:hAnsi="Palatino Linotype" w:cs="Palatino Linotype"/>
          <w:b/>
          <w:color w:val="000000" w:themeColor="text1"/>
        </w:rPr>
      </w:pPr>
    </w:p>
    <w:p w:rsidR="00C63273" w:rsidRPr="00710C62" w:rsidRDefault="007646D8" w:rsidP="00710C62">
      <w:pPr>
        <w:keepNext/>
        <w:keepLines/>
        <w:spacing w:line="360" w:lineRule="auto"/>
        <w:jc w:val="center"/>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R E S O L U T I V O S</w:t>
      </w:r>
    </w:p>
    <w:p w:rsidR="00C63273" w:rsidRPr="00710C62" w:rsidRDefault="00C63273" w:rsidP="00710C62">
      <w:pPr>
        <w:keepNext/>
        <w:keepLines/>
        <w:spacing w:line="360" w:lineRule="auto"/>
        <w:rPr>
          <w:rFonts w:ascii="Palatino Linotype" w:eastAsia="Palatino Linotype" w:hAnsi="Palatino Linotype" w:cs="Palatino Linotype"/>
          <w:b/>
          <w:color w:val="000000" w:themeColor="text1"/>
        </w:rPr>
      </w:pPr>
    </w:p>
    <w:p w:rsidR="006D0FAB" w:rsidRPr="00710C62" w:rsidRDefault="006D0FAB" w:rsidP="00710C62">
      <w:pPr>
        <w:spacing w:before="240" w:after="240"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b/>
          <w:color w:val="000000" w:themeColor="text1"/>
        </w:rPr>
        <w:t>PRIMERO</w:t>
      </w:r>
      <w:r w:rsidRPr="00710C62">
        <w:rPr>
          <w:rFonts w:ascii="Palatino Linotype" w:eastAsia="Palatino Linotype" w:hAnsi="Palatino Linotype" w:cs="Palatino Linotype"/>
          <w:color w:val="000000" w:themeColor="text1"/>
        </w:rPr>
        <w:t xml:space="preserve">. Resultan </w:t>
      </w:r>
      <w:r w:rsidR="00AD72F0" w:rsidRPr="00710C62">
        <w:rPr>
          <w:rFonts w:ascii="Palatino Linotype" w:eastAsia="Palatino Linotype" w:hAnsi="Palatino Linotype" w:cs="Palatino Linotype"/>
          <w:color w:val="000000" w:themeColor="text1"/>
        </w:rPr>
        <w:t xml:space="preserve">parcialmente </w:t>
      </w:r>
      <w:r w:rsidRPr="00710C62">
        <w:rPr>
          <w:rFonts w:ascii="Palatino Linotype" w:eastAsia="Palatino Linotype" w:hAnsi="Palatino Linotype" w:cs="Palatino Linotype"/>
          <w:color w:val="000000" w:themeColor="text1"/>
        </w:rPr>
        <w:t xml:space="preserve">fundadas las razones o motivos de inconformidad hechos valer en el Recurso de Revisión </w:t>
      </w:r>
      <w:r w:rsidRPr="00710C62">
        <w:rPr>
          <w:rFonts w:ascii="Palatino Linotype" w:eastAsia="Palatino Linotype" w:hAnsi="Palatino Linotype" w:cs="Palatino Linotype"/>
          <w:b/>
          <w:color w:val="000000" w:themeColor="text1"/>
        </w:rPr>
        <w:t>08618/INFOEM/IP/RR/2025</w:t>
      </w:r>
      <w:r w:rsidRPr="00710C62">
        <w:rPr>
          <w:rFonts w:ascii="Palatino Linotype" w:eastAsia="Palatino Linotype" w:hAnsi="Palatino Linotype" w:cs="Palatino Linotype"/>
          <w:color w:val="000000" w:themeColor="text1"/>
        </w:rPr>
        <w:t>,</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en términos del Considerando y Quinto</w:t>
      </w:r>
      <w:r w:rsidRPr="00710C62">
        <w:rPr>
          <w:rFonts w:ascii="Palatino Linotype" w:eastAsia="Palatino Linotype" w:hAnsi="Palatino Linotype" w:cs="Palatino Linotype"/>
          <w:b/>
          <w:color w:val="000000" w:themeColor="text1"/>
        </w:rPr>
        <w:t xml:space="preserve"> </w:t>
      </w:r>
      <w:r w:rsidRPr="00710C62">
        <w:rPr>
          <w:rFonts w:ascii="Palatino Linotype" w:eastAsia="Palatino Linotype" w:hAnsi="Palatino Linotype" w:cs="Palatino Linotype"/>
          <w:color w:val="000000" w:themeColor="text1"/>
        </w:rPr>
        <w:t>de la presente Resolución.</w:t>
      </w:r>
    </w:p>
    <w:p w:rsidR="00D538DA" w:rsidRPr="00710C62" w:rsidRDefault="006D0FAB" w:rsidP="00710C62">
      <w:pPr>
        <w:shd w:val="clear" w:color="auto" w:fill="FFFFFF"/>
        <w:spacing w:before="240" w:after="360" w:line="360" w:lineRule="auto"/>
        <w:jc w:val="both"/>
        <w:rPr>
          <w:rFonts w:ascii="Palatino Linotype" w:eastAsia="Palatino Linotype" w:hAnsi="Palatino Linotype" w:cs="Palatino Linotype"/>
          <w:b/>
          <w:color w:val="000000" w:themeColor="text1"/>
        </w:rPr>
      </w:pPr>
      <w:bookmarkStart w:id="6" w:name="_heading=h.1fob9te" w:colFirst="0" w:colLast="0"/>
      <w:bookmarkEnd w:id="6"/>
      <w:r w:rsidRPr="00710C62">
        <w:rPr>
          <w:rFonts w:ascii="Palatino Linotype" w:eastAsia="Palatino Linotype" w:hAnsi="Palatino Linotype" w:cs="Palatino Linotype"/>
          <w:b/>
          <w:color w:val="000000" w:themeColor="text1"/>
        </w:rPr>
        <w:t xml:space="preserve">SEGUNDO. </w:t>
      </w:r>
      <w:r w:rsidRPr="00710C62">
        <w:rPr>
          <w:rFonts w:ascii="Palatino Linotype" w:eastAsia="Palatino Linotype" w:hAnsi="Palatino Linotype" w:cs="Palatino Linotype"/>
          <w:color w:val="000000" w:themeColor="text1"/>
        </w:rPr>
        <w:t xml:space="preserve">Se </w:t>
      </w:r>
      <w:r w:rsidR="00AD72F0" w:rsidRPr="00710C62">
        <w:rPr>
          <w:rFonts w:ascii="Palatino Linotype" w:eastAsia="Palatino Linotype" w:hAnsi="Palatino Linotype" w:cs="Palatino Linotype"/>
          <w:b/>
          <w:color w:val="000000" w:themeColor="text1"/>
        </w:rPr>
        <w:t xml:space="preserve">MODIFICA </w:t>
      </w:r>
      <w:r w:rsidRPr="00710C62">
        <w:rPr>
          <w:rFonts w:ascii="Palatino Linotype" w:eastAsia="Palatino Linotype" w:hAnsi="Palatino Linotype" w:cs="Palatino Linotype"/>
          <w:color w:val="000000" w:themeColor="text1"/>
        </w:rPr>
        <w:t xml:space="preserve">la respuesta emitida por el </w:t>
      </w:r>
      <w:r w:rsidR="00D538DA" w:rsidRPr="00710C62">
        <w:rPr>
          <w:rFonts w:ascii="Palatino Linotype" w:hAnsi="Palatino Linotype"/>
          <w:b/>
          <w:bCs/>
          <w:color w:val="000000" w:themeColor="text1"/>
        </w:rPr>
        <w:t xml:space="preserve">Organismo Público Descentralizado para la Prestación de los Servicios de Agua Potable, Alcantarillado y </w:t>
      </w:r>
      <w:r w:rsidR="00D538DA" w:rsidRPr="00710C62">
        <w:rPr>
          <w:rFonts w:ascii="Palatino Linotype" w:hAnsi="Palatino Linotype"/>
          <w:b/>
          <w:bCs/>
          <w:color w:val="000000" w:themeColor="text1"/>
        </w:rPr>
        <w:lastRenderedPageBreak/>
        <w:t>Saneamiento de Teoloyucan</w:t>
      </w:r>
      <w:r w:rsidR="00D538DA" w:rsidRPr="00710C62">
        <w:rPr>
          <w:rFonts w:ascii="Palatino Linotype" w:eastAsia="Palatino Linotype" w:hAnsi="Palatino Linotype" w:cs="Palatino Linotype"/>
          <w:color w:val="000000" w:themeColor="text1"/>
        </w:rPr>
        <w:t xml:space="preserve"> </w:t>
      </w:r>
      <w:r w:rsidRPr="00710C62">
        <w:rPr>
          <w:rFonts w:ascii="Palatino Linotype" w:eastAsia="Palatino Linotype" w:hAnsi="Palatino Linotype" w:cs="Palatino Linotype"/>
          <w:color w:val="000000" w:themeColor="text1"/>
        </w:rPr>
        <w:t xml:space="preserve">y se </w:t>
      </w:r>
      <w:r w:rsidRPr="00710C62">
        <w:rPr>
          <w:rFonts w:ascii="Palatino Linotype" w:eastAsia="Palatino Linotype" w:hAnsi="Palatino Linotype" w:cs="Palatino Linotype"/>
          <w:b/>
          <w:color w:val="000000" w:themeColor="text1"/>
        </w:rPr>
        <w:t>ORDENA</w:t>
      </w:r>
      <w:r w:rsidRPr="00710C62">
        <w:rPr>
          <w:rFonts w:ascii="Palatino Linotype" w:eastAsia="Palatino Linotype" w:hAnsi="Palatino Linotype" w:cs="Palatino Linotype"/>
          <w:color w:val="000000" w:themeColor="text1"/>
        </w:rPr>
        <w:t xml:space="preserve"> entregar vía Sistema de Accesos a la Información Mexiquense </w:t>
      </w:r>
      <w:r w:rsidRPr="00710C62">
        <w:rPr>
          <w:rFonts w:ascii="Palatino Linotype" w:eastAsia="Palatino Linotype" w:hAnsi="Palatino Linotype" w:cs="Palatino Linotype"/>
          <w:b/>
          <w:color w:val="000000" w:themeColor="text1"/>
        </w:rPr>
        <w:t>(SAIMEX)</w:t>
      </w:r>
      <w:r w:rsidRPr="00710C62">
        <w:rPr>
          <w:rFonts w:ascii="Palatino Linotype" w:eastAsia="Palatino Linotype" w:hAnsi="Palatino Linotype" w:cs="Palatino Linotype"/>
          <w:color w:val="000000" w:themeColor="text1"/>
        </w:rPr>
        <w:t>, previa búsqueda exhaustiva y razonable, de ser procedente en versión pública</w:t>
      </w:r>
      <w:r w:rsidR="00D538DA" w:rsidRPr="00710C62">
        <w:rPr>
          <w:rFonts w:ascii="Palatino Linotype" w:eastAsia="Palatino Linotype" w:hAnsi="Palatino Linotype" w:cs="Palatino Linotype"/>
          <w:b/>
          <w:color w:val="000000" w:themeColor="text1"/>
        </w:rPr>
        <w:t>, el certificado de competencia laboral del Subdirector de Administración y Finanzas, al 27 de junio de 2025.</w:t>
      </w:r>
    </w:p>
    <w:p w:rsidR="006D0FAB" w:rsidRPr="00710C62" w:rsidRDefault="006D0FAB" w:rsidP="00710C62">
      <w:pPr>
        <w:spacing w:before="240" w:after="360"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710C62">
        <w:rPr>
          <w:rFonts w:ascii="Palatino Linotype" w:eastAsia="Palatino Linotype" w:hAnsi="Palatino Linotype" w:cs="Palatino Linotype"/>
          <w:b/>
          <w:color w:val="000000" w:themeColor="text1"/>
        </w:rPr>
        <w:t xml:space="preserve"> RECURRENTE</w:t>
      </w:r>
      <w:r w:rsidRPr="00710C62">
        <w:rPr>
          <w:rFonts w:ascii="Palatino Linotype" w:eastAsia="Palatino Linotype" w:hAnsi="Palatino Linotype" w:cs="Palatino Linotype"/>
          <w:color w:val="000000" w:themeColor="text1"/>
        </w:rPr>
        <w:t>.</w:t>
      </w:r>
    </w:p>
    <w:p w:rsidR="00D538DA" w:rsidRPr="00710C62" w:rsidRDefault="00D538DA" w:rsidP="00710C62">
      <w:pPr>
        <w:spacing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Para el caso de que la información que se ordena, no obre en los archivos del</w:t>
      </w:r>
      <w:r w:rsidRPr="00710C62">
        <w:rPr>
          <w:rFonts w:ascii="Palatino Linotype" w:eastAsia="Palatino Linotype" w:hAnsi="Palatino Linotype" w:cs="Palatino Linotype"/>
          <w:b/>
          <w:color w:val="000000" w:themeColor="text1"/>
        </w:rPr>
        <w:t xml:space="preserve"> SUJETO OBLIGADO por no haberse generado, poseído y/o administrado,</w:t>
      </w:r>
      <w:r w:rsidRPr="00710C62">
        <w:rPr>
          <w:rFonts w:ascii="Palatino Linotype" w:eastAsia="Palatino Linotype" w:hAnsi="Palatino Linotype" w:cs="Palatino Linotype"/>
          <w:color w:val="000000" w:themeColor="text1"/>
        </w:rPr>
        <w:t xml:space="preserve"> bastará con que así lo haga del conocimiento del Particular en términos del artículo 19, párrafo segundo, de la Ley de Transparencia y Acceso a la Información Pública del Estado de México y Municipios</w:t>
      </w:r>
    </w:p>
    <w:p w:rsidR="00D538DA" w:rsidRPr="00710C62" w:rsidRDefault="00D538DA" w:rsidP="00710C62">
      <w:pPr>
        <w:spacing w:line="360" w:lineRule="auto"/>
        <w:jc w:val="both"/>
        <w:rPr>
          <w:rFonts w:ascii="Palatino Linotype" w:eastAsia="Palatino Linotype" w:hAnsi="Palatino Linotype" w:cs="Palatino Linotype"/>
          <w:color w:val="000000" w:themeColor="text1"/>
        </w:rPr>
      </w:pPr>
    </w:p>
    <w:p w:rsidR="006D0FAB" w:rsidRPr="00710C62" w:rsidRDefault="006D0FAB" w:rsidP="00710C62">
      <w:pPr>
        <w:spacing w:line="360" w:lineRule="auto"/>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TERCERO. Notifíquese vía SAIMEX l</w:t>
      </w:r>
      <w:r w:rsidRPr="00710C62">
        <w:rPr>
          <w:rFonts w:ascii="Palatino Linotype" w:eastAsia="Palatino Linotype" w:hAnsi="Palatino Linotype" w:cs="Palatino Linotype"/>
          <w:color w:val="000000" w:themeColor="text1"/>
        </w:rPr>
        <w:t xml:space="preserve">a presente resolución al Titular de la Unidad de Transparencia del </w:t>
      </w:r>
      <w:r w:rsidRPr="00710C62">
        <w:rPr>
          <w:rFonts w:ascii="Palatino Linotype" w:eastAsia="Palatino Linotype" w:hAnsi="Palatino Linotype" w:cs="Palatino Linotype"/>
          <w:b/>
          <w:color w:val="000000" w:themeColor="text1"/>
        </w:rPr>
        <w:t>SUJETO OBLIGADO</w:t>
      </w:r>
      <w:r w:rsidRPr="00710C62">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710C62">
        <w:rPr>
          <w:rFonts w:ascii="Palatino Linotype" w:eastAsia="Palatino Linotype" w:hAnsi="Palatino Linotype" w:cs="Palatino Linotype"/>
          <w:b/>
          <w:color w:val="000000" w:themeColor="text1"/>
        </w:rPr>
        <w:t>dé cumplimiento a lo ordenado dentro del plazo de diez días hábiles</w:t>
      </w:r>
      <w:r w:rsidRPr="00710C6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710C62">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6D0FAB" w:rsidRPr="00710C62" w:rsidRDefault="006D0FAB" w:rsidP="00710C62">
      <w:pPr>
        <w:tabs>
          <w:tab w:val="left" w:pos="8080"/>
        </w:tabs>
        <w:spacing w:line="360" w:lineRule="auto"/>
        <w:jc w:val="both"/>
        <w:rPr>
          <w:rFonts w:ascii="Palatino Linotype" w:eastAsia="Palatino Linotype" w:hAnsi="Palatino Linotype" w:cs="Palatino Linotype"/>
          <w:color w:val="000000" w:themeColor="text1"/>
        </w:rPr>
      </w:pPr>
    </w:p>
    <w:p w:rsidR="006D0FAB" w:rsidRPr="00710C62" w:rsidRDefault="006D0FAB" w:rsidP="00710C62">
      <w:pPr>
        <w:shd w:val="clear" w:color="auto" w:fill="FFFFFF"/>
        <w:spacing w:after="240" w:line="360" w:lineRule="auto"/>
        <w:jc w:val="both"/>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CUARTO. Notifíquese al RECURRENTE</w:t>
      </w:r>
      <w:r w:rsidRPr="00710C62">
        <w:rPr>
          <w:rFonts w:ascii="Palatino Linotype" w:eastAsia="Palatino Linotype" w:hAnsi="Palatino Linotype" w:cs="Palatino Linotype"/>
          <w:color w:val="000000" w:themeColor="text1"/>
        </w:rPr>
        <w:t xml:space="preserve"> la presente resolución vía </w:t>
      </w:r>
      <w:r w:rsidRPr="00710C62">
        <w:rPr>
          <w:rFonts w:ascii="Palatino Linotype" w:eastAsia="Palatino Linotype" w:hAnsi="Palatino Linotype" w:cs="Palatino Linotype"/>
          <w:b/>
          <w:color w:val="000000" w:themeColor="text1"/>
        </w:rPr>
        <w:t>SAIMEX.</w:t>
      </w:r>
    </w:p>
    <w:p w:rsidR="006D0FAB" w:rsidRPr="00710C62" w:rsidRDefault="006D0FAB" w:rsidP="00710C62">
      <w:pPr>
        <w:spacing w:before="240" w:after="240"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b/>
          <w:color w:val="000000" w:themeColor="text1"/>
        </w:rPr>
        <w:t>QUINTO.</w:t>
      </w:r>
      <w:r w:rsidRPr="00710C62">
        <w:rPr>
          <w:rFonts w:ascii="Palatino Linotype" w:eastAsia="Palatino Linotype" w:hAnsi="Palatino Linotype" w:cs="Palatino Linotype"/>
          <w:color w:val="000000" w:themeColor="text1"/>
        </w:rPr>
        <w:t xml:space="preserve"> Se hace del conocimiento del </w:t>
      </w:r>
      <w:r w:rsidRPr="00710C62">
        <w:rPr>
          <w:rFonts w:ascii="Palatino Linotype" w:eastAsia="Palatino Linotype" w:hAnsi="Palatino Linotype" w:cs="Palatino Linotype"/>
          <w:b/>
          <w:color w:val="000000" w:themeColor="text1"/>
        </w:rPr>
        <w:t>RECURRENTE</w:t>
      </w:r>
      <w:r w:rsidRPr="00710C6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63273" w:rsidRDefault="006D0FAB" w:rsidP="00710C6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b/>
          <w:color w:val="000000" w:themeColor="text1"/>
        </w:rPr>
        <w:t xml:space="preserve">SEXTO. </w:t>
      </w:r>
      <w:r w:rsidRPr="00710C62">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260D4" w:rsidRPr="00710C62" w:rsidRDefault="004260D4" w:rsidP="00710C6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63273" w:rsidRPr="00710C62" w:rsidRDefault="00A03FB1" w:rsidP="00710C62">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jc w:val="both"/>
        <w:rPr>
          <w:rFonts w:ascii="Palatino Linotype" w:eastAsia="Palatino Linotype" w:hAnsi="Palatino Linotype" w:cs="Palatino Linotype"/>
          <w:color w:val="000000" w:themeColor="text1"/>
        </w:rPr>
      </w:pP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spacing w:line="360" w:lineRule="auto"/>
        <w:rPr>
          <w:rFonts w:ascii="Palatino Linotype" w:eastAsia="Palatino Linotype" w:hAnsi="Palatino Linotype" w:cs="Palatino Linotype"/>
          <w:color w:val="000000" w:themeColor="text1"/>
        </w:rPr>
      </w:pPr>
    </w:p>
    <w:p w:rsidR="00C63273" w:rsidRPr="00710C62" w:rsidRDefault="00C63273" w:rsidP="00710C62">
      <w:pPr>
        <w:rPr>
          <w:rFonts w:ascii="Palatino Linotype" w:eastAsia="Palatino Linotype" w:hAnsi="Palatino Linotype" w:cs="Palatino Linotype"/>
          <w:color w:val="000000" w:themeColor="text1"/>
        </w:rPr>
      </w:pPr>
    </w:p>
    <w:sectPr w:rsidR="00C63273" w:rsidRPr="00710C62" w:rsidSect="004260D4">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403" w:rsidRDefault="00846403">
      <w:r>
        <w:separator/>
      </w:r>
    </w:p>
  </w:endnote>
  <w:endnote w:type="continuationSeparator" w:id="0">
    <w:p w:rsidR="00846403" w:rsidRDefault="0084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046" w:rsidRDefault="00D1204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260D4">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260D4">
      <w:rPr>
        <w:b/>
        <w:noProof/>
        <w:color w:val="000000"/>
      </w:rPr>
      <w:t>28</w:t>
    </w:r>
    <w:r>
      <w:rPr>
        <w:b/>
        <w:color w:val="000000"/>
      </w:rPr>
      <w:fldChar w:fldCharType="end"/>
    </w:r>
  </w:p>
  <w:p w:rsidR="00D12046" w:rsidRDefault="00D1204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046" w:rsidRDefault="00D1204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260D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260D4">
      <w:rPr>
        <w:b/>
        <w:noProof/>
        <w:color w:val="000000"/>
      </w:rPr>
      <w:t>28</w:t>
    </w:r>
    <w:r>
      <w:rPr>
        <w:b/>
        <w:color w:val="000000"/>
      </w:rPr>
      <w:fldChar w:fldCharType="end"/>
    </w:r>
  </w:p>
  <w:p w:rsidR="00D12046" w:rsidRDefault="00D1204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403" w:rsidRDefault="00846403">
      <w:r>
        <w:separator/>
      </w:r>
    </w:p>
  </w:footnote>
  <w:footnote w:type="continuationSeparator" w:id="0">
    <w:p w:rsidR="00846403" w:rsidRDefault="00846403">
      <w:r>
        <w:continuationSeparator/>
      </w:r>
    </w:p>
  </w:footnote>
  <w:footnote w:id="1">
    <w:p w:rsidR="00D12046" w:rsidRDefault="00D120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12046" w:rsidRDefault="00D120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12046" w:rsidRDefault="00D120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12046" w:rsidRDefault="00D1204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12046" w:rsidRDefault="00D12046"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D12046" w:rsidRDefault="00D12046"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D12046" w:rsidRDefault="00D12046"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D12046" w:rsidRDefault="00D12046"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9">
    <w:p w:rsidR="00D12046" w:rsidRDefault="00D12046" w:rsidP="00D1204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10">
    <w:p w:rsidR="00D12046" w:rsidRDefault="00D12046" w:rsidP="00D1204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Cambria" w:eastAsia="Cambria" w:hAnsi="Cambria" w:cs="Cambria"/>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046" w:rsidRDefault="0084640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632" w:type="dxa"/>
      <w:tblInd w:w="0" w:type="dxa"/>
      <w:tblLayout w:type="fixed"/>
      <w:tblLook w:val="0400" w:firstRow="0" w:lastRow="0" w:firstColumn="0" w:lastColumn="0" w:noHBand="0" w:noVBand="1"/>
    </w:tblPr>
    <w:tblGrid>
      <w:gridCol w:w="2268"/>
      <w:gridCol w:w="8364"/>
    </w:tblGrid>
    <w:tr w:rsidR="00D12046" w:rsidTr="00710C62">
      <w:trPr>
        <w:trHeight w:val="1435"/>
      </w:trPr>
      <w:tc>
        <w:tcPr>
          <w:tcW w:w="2268" w:type="dxa"/>
          <w:shd w:val="clear" w:color="auto" w:fill="auto"/>
        </w:tcPr>
        <w:p w:rsidR="00D12046" w:rsidRDefault="00D12046">
          <w:pPr>
            <w:tabs>
              <w:tab w:val="right" w:pos="4273"/>
            </w:tabs>
            <w:rPr>
              <w:rFonts w:ascii="Garamond" w:eastAsia="Garamond" w:hAnsi="Garamond" w:cs="Garamond"/>
              <w:sz w:val="16"/>
              <w:szCs w:val="16"/>
            </w:rPr>
          </w:pPr>
        </w:p>
      </w:tc>
      <w:tc>
        <w:tcPr>
          <w:tcW w:w="8364" w:type="dxa"/>
          <w:shd w:val="clear" w:color="auto" w:fill="auto"/>
        </w:tcPr>
        <w:tbl>
          <w:tblPr>
            <w:tblStyle w:val="aa"/>
            <w:tblW w:w="7796" w:type="dxa"/>
            <w:tblInd w:w="27" w:type="dxa"/>
            <w:tblLayout w:type="fixed"/>
            <w:tblLook w:val="0400" w:firstRow="0" w:lastRow="0" w:firstColumn="0" w:lastColumn="0" w:noHBand="0" w:noVBand="1"/>
          </w:tblPr>
          <w:tblGrid>
            <w:gridCol w:w="2693"/>
            <w:gridCol w:w="5103"/>
          </w:tblGrid>
          <w:tr w:rsidR="00D12046" w:rsidTr="004260D4">
            <w:trPr>
              <w:trHeight w:val="150"/>
            </w:trPr>
            <w:tc>
              <w:tcPr>
                <w:tcW w:w="2693" w:type="dxa"/>
                <w:shd w:val="clear" w:color="auto" w:fill="auto"/>
              </w:tcPr>
              <w:p w:rsidR="00D12046" w:rsidRPr="00710C62" w:rsidRDefault="00D12046" w:rsidP="00710C62">
                <w:pPr>
                  <w:tabs>
                    <w:tab w:val="right" w:pos="8838"/>
                  </w:tabs>
                  <w:ind w:right="-105" w:firstLine="27"/>
                  <w:jc w:val="right"/>
                  <w:rPr>
                    <w:rFonts w:ascii="Palatino Linotype" w:eastAsia="Palatino Linotype" w:hAnsi="Palatino Linotype" w:cs="Palatino Linotype"/>
                    <w:b/>
                  </w:rPr>
                </w:pPr>
                <w:r w:rsidRPr="00710C62">
                  <w:rPr>
                    <w:rFonts w:ascii="Palatino Linotype" w:eastAsia="Palatino Linotype" w:hAnsi="Palatino Linotype" w:cs="Palatino Linotype"/>
                    <w:b/>
                  </w:rPr>
                  <w:t>Recurso de Revisión:</w:t>
                </w:r>
              </w:p>
            </w:tc>
            <w:tc>
              <w:tcPr>
                <w:tcW w:w="5103" w:type="dxa"/>
                <w:shd w:val="clear" w:color="auto" w:fill="auto"/>
              </w:tcPr>
              <w:p w:rsidR="00D12046" w:rsidRPr="00710C62" w:rsidRDefault="00D12046" w:rsidP="004260D4">
                <w:pPr>
                  <w:tabs>
                    <w:tab w:val="right" w:pos="8838"/>
                  </w:tabs>
                  <w:ind w:left="27"/>
                  <w:rPr>
                    <w:rFonts w:ascii="Palatino Linotype" w:eastAsia="Palatino Linotype" w:hAnsi="Palatino Linotype" w:cs="Palatino Linotype"/>
                  </w:rPr>
                </w:pPr>
                <w:r w:rsidRPr="00710C62">
                  <w:rPr>
                    <w:rFonts w:ascii="Palatino Linotype" w:eastAsia="Palatino Linotype" w:hAnsi="Palatino Linotype" w:cs="Palatino Linotype"/>
                  </w:rPr>
                  <w:t>08618/INFOEM/IP/RR/2025</w:t>
                </w:r>
              </w:p>
            </w:tc>
          </w:tr>
          <w:tr w:rsidR="00D12046" w:rsidTr="004260D4">
            <w:trPr>
              <w:trHeight w:val="295"/>
            </w:trPr>
            <w:tc>
              <w:tcPr>
                <w:tcW w:w="2693" w:type="dxa"/>
                <w:shd w:val="clear" w:color="auto" w:fill="auto"/>
              </w:tcPr>
              <w:p w:rsidR="00D12046" w:rsidRPr="00710C62" w:rsidRDefault="00D12046" w:rsidP="00710C62">
                <w:pPr>
                  <w:tabs>
                    <w:tab w:val="right" w:pos="8838"/>
                  </w:tabs>
                  <w:ind w:right="-105" w:firstLine="27"/>
                  <w:jc w:val="right"/>
                  <w:rPr>
                    <w:rFonts w:ascii="Palatino Linotype" w:eastAsia="Palatino Linotype" w:hAnsi="Palatino Linotype" w:cs="Palatino Linotype"/>
                    <w:b/>
                  </w:rPr>
                </w:pPr>
                <w:r w:rsidRPr="00710C62">
                  <w:rPr>
                    <w:rFonts w:ascii="Palatino Linotype" w:eastAsia="Palatino Linotype" w:hAnsi="Palatino Linotype" w:cs="Palatino Linotype"/>
                    <w:b/>
                  </w:rPr>
                  <w:t>Sujeto Obligado:</w:t>
                </w:r>
              </w:p>
            </w:tc>
            <w:tc>
              <w:tcPr>
                <w:tcW w:w="5103" w:type="dxa"/>
                <w:shd w:val="clear" w:color="auto" w:fill="auto"/>
              </w:tcPr>
              <w:p w:rsidR="00D12046" w:rsidRPr="00710C62" w:rsidRDefault="00D12046" w:rsidP="004260D4">
                <w:pPr>
                  <w:tabs>
                    <w:tab w:val="left" w:pos="2834"/>
                    <w:tab w:val="right" w:pos="8838"/>
                  </w:tabs>
                  <w:ind w:left="27"/>
                  <w:rPr>
                    <w:rFonts w:ascii="Palatino Linotype" w:eastAsia="Palatino Linotype" w:hAnsi="Palatino Linotype" w:cs="Palatino Linotype"/>
                  </w:rPr>
                </w:pPr>
                <w:r w:rsidRPr="00710C62">
                  <w:rPr>
                    <w:rFonts w:ascii="Palatino Linotype" w:hAnsi="Palatino Linotype"/>
                    <w:bCs/>
                    <w:color w:val="000000"/>
                  </w:rPr>
                  <w:t>Organismo Público Descentralizado para la Prestación de los Servicios de Agua Potable, Alcantarillado y Saneamiento de Teoloyucan</w:t>
                </w:r>
              </w:p>
            </w:tc>
          </w:tr>
          <w:tr w:rsidR="00D12046" w:rsidTr="004260D4">
            <w:trPr>
              <w:trHeight w:val="295"/>
            </w:trPr>
            <w:tc>
              <w:tcPr>
                <w:tcW w:w="2693" w:type="dxa"/>
                <w:shd w:val="clear" w:color="auto" w:fill="auto"/>
              </w:tcPr>
              <w:p w:rsidR="00D12046" w:rsidRPr="00710C62" w:rsidRDefault="00D12046" w:rsidP="00710C62">
                <w:pPr>
                  <w:tabs>
                    <w:tab w:val="right" w:pos="8838"/>
                  </w:tabs>
                  <w:ind w:right="-105" w:firstLine="27"/>
                  <w:jc w:val="right"/>
                  <w:rPr>
                    <w:rFonts w:ascii="Palatino Linotype" w:eastAsia="Palatino Linotype" w:hAnsi="Palatino Linotype" w:cs="Palatino Linotype"/>
                    <w:b/>
                  </w:rPr>
                </w:pPr>
                <w:r w:rsidRPr="00710C62">
                  <w:rPr>
                    <w:rFonts w:ascii="Palatino Linotype" w:eastAsia="Palatino Linotype" w:hAnsi="Palatino Linotype" w:cs="Palatino Linotype"/>
                    <w:b/>
                  </w:rPr>
                  <w:t>Comisionada ponente:</w:t>
                </w:r>
              </w:p>
            </w:tc>
            <w:tc>
              <w:tcPr>
                <w:tcW w:w="5103" w:type="dxa"/>
                <w:shd w:val="clear" w:color="auto" w:fill="auto"/>
              </w:tcPr>
              <w:p w:rsidR="00D12046" w:rsidRPr="00710C62" w:rsidRDefault="00D12046" w:rsidP="004260D4">
                <w:pPr>
                  <w:tabs>
                    <w:tab w:val="right" w:pos="8838"/>
                  </w:tabs>
                  <w:ind w:left="27"/>
                  <w:rPr>
                    <w:rFonts w:ascii="Palatino Linotype" w:eastAsia="Palatino Linotype" w:hAnsi="Palatino Linotype" w:cs="Palatino Linotype"/>
                  </w:rPr>
                </w:pPr>
                <w:r w:rsidRPr="00710C62">
                  <w:rPr>
                    <w:rFonts w:ascii="Palatino Linotype" w:eastAsia="Palatino Linotype" w:hAnsi="Palatino Linotype" w:cs="Palatino Linotype"/>
                  </w:rPr>
                  <w:t>María del Rosario Mejía Ayala</w:t>
                </w:r>
              </w:p>
              <w:p w:rsidR="00D12046" w:rsidRPr="00710C62" w:rsidRDefault="00D12046" w:rsidP="004260D4">
                <w:pPr>
                  <w:tabs>
                    <w:tab w:val="right" w:pos="8838"/>
                  </w:tabs>
                  <w:ind w:left="27"/>
                  <w:rPr>
                    <w:rFonts w:ascii="Palatino Linotype" w:eastAsia="Palatino Linotype" w:hAnsi="Palatino Linotype" w:cs="Palatino Linotype"/>
                  </w:rPr>
                </w:pPr>
              </w:p>
            </w:tc>
          </w:tr>
        </w:tbl>
        <w:p w:rsidR="00D12046" w:rsidRDefault="00D12046">
          <w:pPr>
            <w:tabs>
              <w:tab w:val="right" w:pos="8838"/>
            </w:tabs>
            <w:ind w:left="-28"/>
            <w:jc w:val="both"/>
            <w:rPr>
              <w:rFonts w:ascii="Arial" w:eastAsia="Arial" w:hAnsi="Arial" w:cs="Arial"/>
              <w:b/>
              <w:sz w:val="18"/>
              <w:szCs w:val="18"/>
            </w:rPr>
          </w:pPr>
        </w:p>
      </w:tc>
    </w:tr>
  </w:tbl>
  <w:p w:rsidR="00D12046" w:rsidRDefault="0084640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3pt;margin-top:-149.7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490" w:type="dxa"/>
      <w:tblInd w:w="0" w:type="dxa"/>
      <w:tblLayout w:type="fixed"/>
      <w:tblLook w:val="0400" w:firstRow="0" w:lastRow="0" w:firstColumn="0" w:lastColumn="0" w:noHBand="0" w:noVBand="1"/>
    </w:tblPr>
    <w:tblGrid>
      <w:gridCol w:w="2265"/>
      <w:gridCol w:w="8225"/>
    </w:tblGrid>
    <w:tr w:rsidR="00D12046" w:rsidTr="00710C62">
      <w:trPr>
        <w:trHeight w:val="1435"/>
      </w:trPr>
      <w:tc>
        <w:tcPr>
          <w:tcW w:w="2265" w:type="dxa"/>
          <w:shd w:val="clear" w:color="auto" w:fill="auto"/>
        </w:tcPr>
        <w:p w:rsidR="00D12046" w:rsidRDefault="00D12046">
          <w:pPr>
            <w:tabs>
              <w:tab w:val="right" w:pos="4273"/>
            </w:tabs>
            <w:rPr>
              <w:rFonts w:ascii="Garamond" w:eastAsia="Garamond" w:hAnsi="Garamond" w:cs="Garamond"/>
              <w:sz w:val="22"/>
              <w:szCs w:val="22"/>
            </w:rPr>
          </w:pPr>
        </w:p>
      </w:tc>
      <w:tc>
        <w:tcPr>
          <w:tcW w:w="8225" w:type="dxa"/>
          <w:shd w:val="clear" w:color="auto" w:fill="auto"/>
        </w:tcPr>
        <w:tbl>
          <w:tblPr>
            <w:tblStyle w:val="ac"/>
            <w:tblW w:w="7685" w:type="dxa"/>
            <w:tblInd w:w="0" w:type="dxa"/>
            <w:tblLayout w:type="fixed"/>
            <w:tblLook w:val="0400" w:firstRow="0" w:lastRow="0" w:firstColumn="0" w:lastColumn="0" w:noHBand="0" w:noVBand="1"/>
          </w:tblPr>
          <w:tblGrid>
            <w:gridCol w:w="2582"/>
            <w:gridCol w:w="5103"/>
          </w:tblGrid>
          <w:tr w:rsidR="00D12046" w:rsidTr="00710C62">
            <w:trPr>
              <w:trHeight w:val="144"/>
            </w:trPr>
            <w:tc>
              <w:tcPr>
                <w:tcW w:w="2582" w:type="dxa"/>
                <w:shd w:val="clear" w:color="auto" w:fill="auto"/>
              </w:tcPr>
              <w:p w:rsidR="00D12046" w:rsidRPr="00710C62" w:rsidRDefault="00D12046" w:rsidP="00710C62">
                <w:pPr>
                  <w:tabs>
                    <w:tab w:val="right" w:pos="8838"/>
                  </w:tabs>
                  <w:ind w:left="-85" w:right="-105"/>
                  <w:jc w:val="right"/>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Recurso de Revisión:</w:t>
                </w:r>
              </w:p>
            </w:tc>
            <w:tc>
              <w:tcPr>
                <w:tcW w:w="5103" w:type="dxa"/>
                <w:shd w:val="clear" w:color="auto" w:fill="auto"/>
              </w:tcPr>
              <w:p w:rsidR="00D12046" w:rsidRPr="00710C62" w:rsidRDefault="00D12046" w:rsidP="004260D4">
                <w:pPr>
                  <w:tabs>
                    <w:tab w:val="right" w:pos="8838"/>
                  </w:tabs>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08618/INFOEM/IP/RR/2025</w:t>
                </w:r>
              </w:p>
            </w:tc>
          </w:tr>
          <w:tr w:rsidR="00D12046" w:rsidTr="00710C62">
            <w:trPr>
              <w:trHeight w:val="144"/>
            </w:trPr>
            <w:tc>
              <w:tcPr>
                <w:tcW w:w="2582" w:type="dxa"/>
                <w:shd w:val="clear" w:color="auto" w:fill="auto"/>
              </w:tcPr>
              <w:p w:rsidR="00D12046" w:rsidRPr="00710C62" w:rsidRDefault="00D12046" w:rsidP="00710C62">
                <w:pPr>
                  <w:tabs>
                    <w:tab w:val="right" w:pos="8838"/>
                  </w:tabs>
                  <w:ind w:left="-85" w:right="-105"/>
                  <w:jc w:val="right"/>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Recurrente:</w:t>
                </w:r>
              </w:p>
            </w:tc>
            <w:tc>
              <w:tcPr>
                <w:tcW w:w="5103" w:type="dxa"/>
                <w:shd w:val="clear" w:color="auto" w:fill="auto"/>
              </w:tcPr>
              <w:p w:rsidR="00D12046" w:rsidRPr="00710C62" w:rsidRDefault="00D12046" w:rsidP="004260D4">
                <w:pPr>
                  <w:tabs>
                    <w:tab w:val="left" w:pos="3122"/>
                    <w:tab w:val="right" w:pos="8838"/>
                  </w:tabs>
                  <w:rPr>
                    <w:rFonts w:ascii="Palatino Linotype" w:eastAsia="Palatino Linotype" w:hAnsi="Palatino Linotype" w:cs="Palatino Linotype"/>
                    <w:color w:val="000000" w:themeColor="text1"/>
                  </w:rPr>
                </w:pPr>
              </w:p>
            </w:tc>
          </w:tr>
          <w:tr w:rsidR="00D12046" w:rsidTr="00710C62">
            <w:trPr>
              <w:trHeight w:val="80"/>
            </w:trPr>
            <w:tc>
              <w:tcPr>
                <w:tcW w:w="2582" w:type="dxa"/>
                <w:shd w:val="clear" w:color="auto" w:fill="auto"/>
              </w:tcPr>
              <w:p w:rsidR="00D12046" w:rsidRPr="00710C62" w:rsidRDefault="00D12046" w:rsidP="00710C62">
                <w:pPr>
                  <w:tabs>
                    <w:tab w:val="right" w:pos="8838"/>
                  </w:tabs>
                  <w:ind w:left="-85" w:right="-105"/>
                  <w:jc w:val="right"/>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Sujeto Obligado:</w:t>
                </w:r>
              </w:p>
            </w:tc>
            <w:tc>
              <w:tcPr>
                <w:tcW w:w="5103" w:type="dxa"/>
                <w:shd w:val="clear" w:color="auto" w:fill="auto"/>
              </w:tcPr>
              <w:p w:rsidR="00D12046" w:rsidRPr="00710C62" w:rsidRDefault="00D12046" w:rsidP="004260D4">
                <w:pPr>
                  <w:tabs>
                    <w:tab w:val="left" w:pos="2834"/>
                    <w:tab w:val="right" w:pos="8838"/>
                  </w:tabs>
                  <w:rPr>
                    <w:rFonts w:ascii="Palatino Linotype" w:eastAsia="Palatino Linotype" w:hAnsi="Palatino Linotype" w:cs="Palatino Linotype"/>
                    <w:color w:val="000000" w:themeColor="text1"/>
                  </w:rPr>
                </w:pPr>
                <w:r w:rsidRPr="00710C62">
                  <w:rPr>
                    <w:rFonts w:ascii="Palatino Linotype" w:hAnsi="Palatino Linotype"/>
                    <w:bCs/>
                    <w:color w:val="000000" w:themeColor="text1"/>
                  </w:rPr>
                  <w:t>Organismo Público Descentralizado para la Prestación de los Servicios de Agua Potable, Alcantarillado y Saneamiento de Teoloyucan</w:t>
                </w:r>
              </w:p>
            </w:tc>
          </w:tr>
          <w:tr w:rsidR="00D12046" w:rsidTr="00710C62">
            <w:trPr>
              <w:trHeight w:val="283"/>
            </w:trPr>
            <w:tc>
              <w:tcPr>
                <w:tcW w:w="2582" w:type="dxa"/>
                <w:shd w:val="clear" w:color="auto" w:fill="auto"/>
              </w:tcPr>
              <w:p w:rsidR="00D12046" w:rsidRPr="00710C62" w:rsidRDefault="00D12046" w:rsidP="00710C62">
                <w:pPr>
                  <w:tabs>
                    <w:tab w:val="right" w:pos="8838"/>
                  </w:tabs>
                  <w:ind w:left="-85" w:right="-105"/>
                  <w:jc w:val="right"/>
                  <w:rPr>
                    <w:rFonts w:ascii="Palatino Linotype" w:eastAsia="Palatino Linotype" w:hAnsi="Palatino Linotype" w:cs="Palatino Linotype"/>
                    <w:b/>
                    <w:color w:val="000000" w:themeColor="text1"/>
                  </w:rPr>
                </w:pPr>
                <w:r w:rsidRPr="00710C62">
                  <w:rPr>
                    <w:rFonts w:ascii="Palatino Linotype" w:eastAsia="Palatino Linotype" w:hAnsi="Palatino Linotype" w:cs="Palatino Linotype"/>
                    <w:b/>
                    <w:color w:val="000000" w:themeColor="text1"/>
                  </w:rPr>
                  <w:t>Comisionada ponente:</w:t>
                </w:r>
              </w:p>
            </w:tc>
            <w:tc>
              <w:tcPr>
                <w:tcW w:w="5103" w:type="dxa"/>
                <w:shd w:val="clear" w:color="auto" w:fill="auto"/>
              </w:tcPr>
              <w:p w:rsidR="00D12046" w:rsidRPr="00710C62" w:rsidRDefault="00D12046" w:rsidP="004260D4">
                <w:pPr>
                  <w:tabs>
                    <w:tab w:val="right" w:pos="8838"/>
                  </w:tabs>
                  <w:rPr>
                    <w:rFonts w:ascii="Palatino Linotype" w:eastAsia="Palatino Linotype" w:hAnsi="Palatino Linotype" w:cs="Palatino Linotype"/>
                    <w:color w:val="000000" w:themeColor="text1"/>
                  </w:rPr>
                </w:pPr>
                <w:r w:rsidRPr="00710C62">
                  <w:rPr>
                    <w:rFonts w:ascii="Palatino Linotype" w:eastAsia="Palatino Linotype" w:hAnsi="Palatino Linotype" w:cs="Palatino Linotype"/>
                    <w:color w:val="000000" w:themeColor="text1"/>
                  </w:rPr>
                  <w:t>María del Rosario Mejía Ayala</w:t>
                </w:r>
              </w:p>
              <w:p w:rsidR="00D12046" w:rsidRPr="00710C62" w:rsidRDefault="00D12046" w:rsidP="004260D4">
                <w:pPr>
                  <w:tabs>
                    <w:tab w:val="right" w:pos="8838"/>
                  </w:tabs>
                  <w:rPr>
                    <w:rFonts w:ascii="Palatino Linotype" w:eastAsia="Palatino Linotype" w:hAnsi="Palatino Linotype" w:cs="Palatino Linotype"/>
                    <w:color w:val="000000" w:themeColor="text1"/>
                  </w:rPr>
                </w:pPr>
              </w:p>
            </w:tc>
          </w:tr>
        </w:tbl>
        <w:p w:rsidR="00D12046" w:rsidRDefault="00D12046">
          <w:pPr>
            <w:tabs>
              <w:tab w:val="right" w:pos="8838"/>
            </w:tabs>
            <w:ind w:left="-28"/>
            <w:jc w:val="both"/>
            <w:rPr>
              <w:rFonts w:ascii="Arial" w:eastAsia="Arial" w:hAnsi="Arial" w:cs="Arial"/>
              <w:b/>
              <w:sz w:val="22"/>
              <w:szCs w:val="22"/>
            </w:rPr>
          </w:pPr>
        </w:p>
      </w:tc>
    </w:tr>
  </w:tbl>
  <w:p w:rsidR="00D12046" w:rsidRDefault="0084640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49.5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F868A7"/>
    <w:multiLevelType w:val="hybridMultilevel"/>
    <w:tmpl w:val="43E06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F50CDD"/>
    <w:multiLevelType w:val="multilevel"/>
    <w:tmpl w:val="6D4C6D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75504"/>
    <w:multiLevelType w:val="multilevel"/>
    <w:tmpl w:val="6996280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0"/>
  </w:num>
  <w:num w:numId="6">
    <w:abstractNumId w:val="7"/>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47F87"/>
    <w:rsid w:val="00053D57"/>
    <w:rsid w:val="00065DC7"/>
    <w:rsid w:val="00102941"/>
    <w:rsid w:val="001375DE"/>
    <w:rsid w:val="00145CE2"/>
    <w:rsid w:val="001671C4"/>
    <w:rsid w:val="0017327B"/>
    <w:rsid w:val="001A3739"/>
    <w:rsid w:val="00205148"/>
    <w:rsid w:val="00242C30"/>
    <w:rsid w:val="00262006"/>
    <w:rsid w:val="002A26A5"/>
    <w:rsid w:val="00370D1F"/>
    <w:rsid w:val="004260D4"/>
    <w:rsid w:val="0044466C"/>
    <w:rsid w:val="00461BB6"/>
    <w:rsid w:val="004A6B32"/>
    <w:rsid w:val="004B4883"/>
    <w:rsid w:val="004F37F9"/>
    <w:rsid w:val="004F3CDC"/>
    <w:rsid w:val="005C6BB3"/>
    <w:rsid w:val="006D0FAB"/>
    <w:rsid w:val="006F0A17"/>
    <w:rsid w:val="007038AE"/>
    <w:rsid w:val="00710C62"/>
    <w:rsid w:val="00743B4F"/>
    <w:rsid w:val="00746083"/>
    <w:rsid w:val="007522B8"/>
    <w:rsid w:val="007646D8"/>
    <w:rsid w:val="007755C5"/>
    <w:rsid w:val="00822F97"/>
    <w:rsid w:val="00846403"/>
    <w:rsid w:val="00851DC4"/>
    <w:rsid w:val="008B6EB2"/>
    <w:rsid w:val="008D73EF"/>
    <w:rsid w:val="00911CAE"/>
    <w:rsid w:val="009135AC"/>
    <w:rsid w:val="009258DB"/>
    <w:rsid w:val="00936CA6"/>
    <w:rsid w:val="00986624"/>
    <w:rsid w:val="009A4190"/>
    <w:rsid w:val="00A03FB1"/>
    <w:rsid w:val="00A179B0"/>
    <w:rsid w:val="00A21592"/>
    <w:rsid w:val="00A23F82"/>
    <w:rsid w:val="00A35B6E"/>
    <w:rsid w:val="00A810E4"/>
    <w:rsid w:val="00AD72F0"/>
    <w:rsid w:val="00AE567A"/>
    <w:rsid w:val="00B15326"/>
    <w:rsid w:val="00BA2BCC"/>
    <w:rsid w:val="00C01C2A"/>
    <w:rsid w:val="00C63273"/>
    <w:rsid w:val="00CB09E4"/>
    <w:rsid w:val="00D12046"/>
    <w:rsid w:val="00D538DA"/>
    <w:rsid w:val="00DB0693"/>
    <w:rsid w:val="00DB7D33"/>
    <w:rsid w:val="00DF2E2F"/>
    <w:rsid w:val="00E17AAB"/>
    <w:rsid w:val="00E31E9C"/>
    <w:rsid w:val="00E6636D"/>
    <w:rsid w:val="00F02B3E"/>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505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7326</Words>
  <Characters>40298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9</cp:revision>
  <cp:lastPrinted>2025-12-11T22:03:00Z</cp:lastPrinted>
  <dcterms:created xsi:type="dcterms:W3CDTF">2025-12-09T00:16:00Z</dcterms:created>
  <dcterms:modified xsi:type="dcterms:W3CDTF">2026-01-20T19:15:00Z</dcterms:modified>
</cp:coreProperties>
</file>