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56913202" w:rsidR="001414EE" w:rsidRPr="00D6341D" w:rsidRDefault="001414EE" w:rsidP="001414EE">
      <w:pPr>
        <w:spacing w:before="240" w:line="360" w:lineRule="auto"/>
        <w:jc w:val="both"/>
        <w:rPr>
          <w:rFonts w:ascii="Palatino Linotype" w:eastAsia="Times New Roman" w:hAnsi="Palatino Linotype" w:cs="Arial"/>
          <w:color w:val="000000"/>
          <w:sz w:val="24"/>
          <w:szCs w:val="24"/>
          <w:lang w:eastAsia="es-MX"/>
        </w:rPr>
      </w:pPr>
      <w:r w:rsidRPr="00D6341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0B8F" w:rsidRPr="00D6341D">
        <w:rPr>
          <w:rFonts w:ascii="Palatino Linotype" w:eastAsia="Times New Roman" w:hAnsi="Palatino Linotype" w:cs="Arial"/>
          <w:color w:val="000000"/>
          <w:sz w:val="24"/>
          <w:szCs w:val="24"/>
          <w:lang w:eastAsia="es-MX"/>
        </w:rPr>
        <w:t>quince</w:t>
      </w:r>
      <w:r w:rsidR="002C6CCD" w:rsidRPr="00D6341D">
        <w:rPr>
          <w:rFonts w:ascii="Palatino Linotype" w:eastAsia="Times New Roman" w:hAnsi="Palatino Linotype" w:cs="Arial"/>
          <w:color w:val="000000"/>
          <w:sz w:val="24"/>
          <w:szCs w:val="24"/>
          <w:lang w:eastAsia="es-MX"/>
        </w:rPr>
        <w:t xml:space="preserve"> de octubre</w:t>
      </w:r>
      <w:r w:rsidRPr="00D6341D">
        <w:rPr>
          <w:rFonts w:ascii="Palatino Linotype" w:eastAsia="Times New Roman" w:hAnsi="Palatino Linotype" w:cs="Arial"/>
          <w:color w:val="000000"/>
          <w:sz w:val="24"/>
          <w:szCs w:val="24"/>
          <w:lang w:eastAsia="es-MX"/>
        </w:rPr>
        <w:t xml:space="preserve"> de dos mil veinticinco.</w:t>
      </w:r>
    </w:p>
    <w:p w14:paraId="5C5954ED" w14:textId="7047609C" w:rsidR="001414EE" w:rsidRPr="00D6341D" w:rsidRDefault="001414EE" w:rsidP="001414EE">
      <w:pPr>
        <w:tabs>
          <w:tab w:val="left" w:pos="1701"/>
        </w:tabs>
        <w:spacing w:before="240" w:line="360" w:lineRule="auto"/>
        <w:jc w:val="both"/>
        <w:rPr>
          <w:rFonts w:ascii="Palatino Linotype" w:hAnsi="Palatino Linotype" w:cs="Arial"/>
          <w:sz w:val="28"/>
        </w:rPr>
      </w:pPr>
      <w:r w:rsidRPr="00D6341D">
        <w:rPr>
          <w:rFonts w:ascii="Palatino Linotype" w:hAnsi="Palatino Linotype" w:cs="Arial"/>
          <w:b/>
          <w:sz w:val="24"/>
        </w:rPr>
        <w:t>VISTO</w:t>
      </w:r>
      <w:r w:rsidRPr="00D6341D">
        <w:rPr>
          <w:rFonts w:ascii="Palatino Linotype" w:hAnsi="Palatino Linotype" w:cs="Arial"/>
          <w:sz w:val="24"/>
        </w:rPr>
        <w:t xml:space="preserve"> el expediente electrónico formado con motivo del recurso de revisión número</w:t>
      </w:r>
      <w:r w:rsidRPr="00D6341D">
        <w:rPr>
          <w:rFonts w:ascii="Palatino Linotype" w:hAnsi="Palatino Linotype" w:cs="Arial"/>
          <w:b/>
          <w:sz w:val="24"/>
        </w:rPr>
        <w:t xml:space="preserve"> </w:t>
      </w:r>
      <w:r w:rsidR="00D968EC" w:rsidRPr="00D6341D">
        <w:rPr>
          <w:rFonts w:ascii="Palatino Linotype" w:hAnsi="Palatino Linotype" w:cs="Arial"/>
          <w:b/>
          <w:bCs/>
          <w:sz w:val="24"/>
          <w:lang w:eastAsia="es-MX"/>
        </w:rPr>
        <w:t>10</w:t>
      </w:r>
      <w:r w:rsidR="00E93379" w:rsidRPr="00D6341D">
        <w:rPr>
          <w:rFonts w:ascii="Palatino Linotype" w:hAnsi="Palatino Linotype" w:cs="Arial"/>
          <w:b/>
          <w:bCs/>
          <w:sz w:val="24"/>
          <w:lang w:eastAsia="es-MX"/>
        </w:rPr>
        <w:t>880</w:t>
      </w:r>
      <w:r w:rsidRPr="00D6341D">
        <w:rPr>
          <w:rFonts w:ascii="Palatino Linotype" w:hAnsi="Palatino Linotype" w:cs="Arial"/>
          <w:b/>
          <w:bCs/>
          <w:sz w:val="24"/>
          <w:lang w:eastAsia="es-MX"/>
        </w:rPr>
        <w:t xml:space="preserve">/INFOEM/IP/RR/2025, </w:t>
      </w:r>
      <w:r w:rsidRPr="00D6341D">
        <w:rPr>
          <w:rFonts w:ascii="Palatino Linotype" w:hAnsi="Palatino Linotype"/>
          <w:sz w:val="24"/>
        </w:rPr>
        <w:t>interpuest</w:t>
      </w:r>
      <w:bookmarkStart w:id="0" w:name="_GoBack"/>
      <w:bookmarkEnd w:id="0"/>
      <w:r w:rsidRPr="00D6341D">
        <w:rPr>
          <w:rFonts w:ascii="Palatino Linotype" w:hAnsi="Palatino Linotype"/>
          <w:sz w:val="24"/>
        </w:rPr>
        <w:t xml:space="preserve">o por un particular </w:t>
      </w:r>
      <w:r w:rsidR="00D968EC" w:rsidRPr="00D6341D">
        <w:rPr>
          <w:rFonts w:ascii="Palatino Linotype" w:hAnsi="Palatino Linotype"/>
          <w:sz w:val="24"/>
        </w:rPr>
        <w:t xml:space="preserve">no </w:t>
      </w:r>
      <w:r w:rsidR="005A6D0C" w:rsidRPr="00D6341D">
        <w:rPr>
          <w:rFonts w:ascii="Palatino Linotype" w:hAnsi="Palatino Linotype"/>
          <w:sz w:val="24"/>
        </w:rPr>
        <w:t xml:space="preserve">proporciona nombre como dato de identificación, </w:t>
      </w:r>
      <w:r w:rsidRPr="00D6341D">
        <w:rPr>
          <w:rFonts w:ascii="Palatino Linotype" w:hAnsi="Palatino Linotype"/>
          <w:sz w:val="24"/>
        </w:rPr>
        <w:t xml:space="preserve">en lo sucesivo la parte </w:t>
      </w:r>
      <w:r w:rsidRPr="00D6341D">
        <w:rPr>
          <w:rFonts w:ascii="Palatino Linotype" w:hAnsi="Palatino Linotype"/>
          <w:b/>
          <w:sz w:val="24"/>
        </w:rPr>
        <w:t>Recurrente</w:t>
      </w:r>
      <w:r w:rsidRPr="00D6341D">
        <w:rPr>
          <w:rFonts w:ascii="Palatino Linotype" w:hAnsi="Palatino Linotype"/>
          <w:sz w:val="24"/>
        </w:rPr>
        <w:t xml:space="preserve">, en contra de la respuesta del </w:t>
      </w:r>
      <w:r w:rsidR="00F62C69" w:rsidRPr="00D6341D">
        <w:rPr>
          <w:rFonts w:ascii="Palatino Linotype" w:hAnsi="Palatino Linotype"/>
          <w:b/>
          <w:sz w:val="24"/>
        </w:rPr>
        <w:t>Ayuntamiento de Nextlalpan</w:t>
      </w:r>
      <w:r w:rsidRPr="00D6341D">
        <w:rPr>
          <w:rFonts w:ascii="Palatino Linotype" w:hAnsi="Palatino Linotype"/>
          <w:sz w:val="24"/>
        </w:rPr>
        <w:t xml:space="preserve">, en lo subsecuente el </w:t>
      </w:r>
      <w:r w:rsidRPr="00D6341D">
        <w:rPr>
          <w:rFonts w:ascii="Palatino Linotype" w:hAnsi="Palatino Linotype"/>
          <w:b/>
          <w:sz w:val="24"/>
        </w:rPr>
        <w:t>Sujeto Obligado</w:t>
      </w:r>
      <w:r w:rsidRPr="00D6341D">
        <w:rPr>
          <w:rFonts w:ascii="Palatino Linotype" w:hAnsi="Palatino Linotype"/>
          <w:sz w:val="24"/>
        </w:rPr>
        <w:t xml:space="preserve">, se procede a dictar la presente resolución. </w:t>
      </w:r>
    </w:p>
    <w:p w14:paraId="6A1BE4C8" w14:textId="77777777" w:rsidR="001414EE" w:rsidRPr="00D6341D"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D6341D" w:rsidRDefault="001414EE" w:rsidP="001414EE">
      <w:pPr>
        <w:pStyle w:val="infoemcitas"/>
        <w:jc w:val="center"/>
        <w:rPr>
          <w:b/>
          <w:bCs/>
          <w:i w:val="0"/>
          <w:iCs/>
          <w:sz w:val="28"/>
          <w:szCs w:val="28"/>
        </w:rPr>
      </w:pPr>
      <w:r w:rsidRPr="00D6341D">
        <w:rPr>
          <w:b/>
          <w:bCs/>
          <w:i w:val="0"/>
          <w:iCs/>
          <w:sz w:val="28"/>
          <w:szCs w:val="28"/>
        </w:rPr>
        <w:t>A N T E C E D E N T E S   D E L   A S U N T O</w:t>
      </w:r>
    </w:p>
    <w:p w14:paraId="5C0ADA28" w14:textId="77777777" w:rsidR="001414EE" w:rsidRPr="00D6341D" w:rsidRDefault="001414EE" w:rsidP="001414EE">
      <w:pPr>
        <w:spacing w:before="240" w:after="240" w:line="360" w:lineRule="auto"/>
        <w:jc w:val="both"/>
        <w:rPr>
          <w:rFonts w:ascii="Palatino Linotype" w:hAnsi="Palatino Linotype"/>
        </w:rPr>
      </w:pPr>
      <w:r w:rsidRPr="00D6341D">
        <w:rPr>
          <w:rFonts w:ascii="Palatino Linotype" w:hAnsi="Palatino Linotype" w:cs="Arial"/>
          <w:b/>
          <w:sz w:val="28"/>
        </w:rPr>
        <w:t>PRIMERO.</w:t>
      </w:r>
      <w:r w:rsidRPr="00D6341D">
        <w:rPr>
          <w:rFonts w:ascii="Palatino Linotype" w:hAnsi="Palatino Linotype" w:cs="Arial"/>
        </w:rPr>
        <w:t xml:space="preserve"> </w:t>
      </w:r>
      <w:r w:rsidRPr="00D6341D">
        <w:rPr>
          <w:rFonts w:ascii="Palatino Linotype" w:hAnsi="Palatino Linotype"/>
          <w:b/>
          <w:sz w:val="28"/>
          <w:szCs w:val="28"/>
        </w:rPr>
        <w:t>De la Solicitud de Información.</w:t>
      </w:r>
    </w:p>
    <w:p w14:paraId="27600CFF" w14:textId="54B89802" w:rsidR="001414EE" w:rsidRPr="00D6341D" w:rsidRDefault="001414EE" w:rsidP="001414EE">
      <w:pPr>
        <w:spacing w:before="240" w:line="360" w:lineRule="auto"/>
        <w:jc w:val="both"/>
        <w:rPr>
          <w:rFonts w:ascii="Palatino Linotype" w:hAnsi="Palatino Linotype" w:cs="Arial"/>
          <w:sz w:val="24"/>
        </w:rPr>
      </w:pPr>
      <w:r w:rsidRPr="00D6341D">
        <w:rPr>
          <w:rFonts w:ascii="Palatino Linotype" w:hAnsi="Palatino Linotype" w:cs="Arial"/>
          <w:sz w:val="24"/>
        </w:rPr>
        <w:t xml:space="preserve">Con fecha </w:t>
      </w:r>
      <w:r w:rsidR="00F62C69" w:rsidRPr="00D6341D">
        <w:rPr>
          <w:rFonts w:ascii="Palatino Linotype" w:hAnsi="Palatino Linotype" w:cs="Arial"/>
          <w:b/>
          <w:sz w:val="24"/>
        </w:rPr>
        <w:t>veintinueve</w:t>
      </w:r>
      <w:r w:rsidR="00D968EC" w:rsidRPr="00D6341D">
        <w:rPr>
          <w:rFonts w:ascii="Palatino Linotype" w:hAnsi="Palatino Linotype" w:cs="Arial"/>
          <w:b/>
          <w:sz w:val="24"/>
        </w:rPr>
        <w:t xml:space="preserve"> de agosto</w:t>
      </w:r>
      <w:r w:rsidRPr="00D6341D">
        <w:rPr>
          <w:rFonts w:ascii="Palatino Linotype" w:hAnsi="Palatino Linotype" w:cs="Arial"/>
          <w:b/>
          <w:sz w:val="24"/>
        </w:rPr>
        <w:t xml:space="preserve"> de dos mil veinticinco</w:t>
      </w:r>
      <w:r w:rsidRPr="00D6341D">
        <w:rPr>
          <w:rFonts w:ascii="Palatino Linotype" w:hAnsi="Palatino Linotype" w:cs="Arial"/>
          <w:sz w:val="24"/>
        </w:rPr>
        <w:t xml:space="preserve">, </w:t>
      </w:r>
      <w:r w:rsidRPr="00D6341D">
        <w:rPr>
          <w:rFonts w:ascii="Palatino Linotype" w:hAnsi="Palatino Linotype"/>
          <w:sz w:val="24"/>
        </w:rPr>
        <w:t xml:space="preserve">la parte </w:t>
      </w:r>
      <w:r w:rsidRPr="00D6341D">
        <w:rPr>
          <w:rFonts w:ascii="Palatino Linotype" w:hAnsi="Palatino Linotype" w:cs="Arial"/>
          <w:b/>
          <w:sz w:val="24"/>
        </w:rPr>
        <w:t xml:space="preserve">Recurrente </w:t>
      </w:r>
      <w:r w:rsidRPr="00D6341D">
        <w:rPr>
          <w:rFonts w:ascii="Palatino Linotype" w:hAnsi="Palatino Linotype" w:cs="Arial"/>
          <w:sz w:val="24"/>
        </w:rPr>
        <w:t>presentó a través del Sistema de Acceso a la Información Mexiquense (</w:t>
      </w:r>
      <w:r w:rsidRPr="00D6341D">
        <w:rPr>
          <w:rFonts w:ascii="Palatino Linotype" w:hAnsi="Palatino Linotype" w:cs="Arial"/>
          <w:b/>
          <w:sz w:val="24"/>
        </w:rPr>
        <w:t>SAIMEX)</w:t>
      </w:r>
      <w:r w:rsidRPr="00D6341D">
        <w:rPr>
          <w:rFonts w:ascii="Palatino Linotype" w:hAnsi="Palatino Linotype" w:cs="Arial"/>
          <w:sz w:val="24"/>
        </w:rPr>
        <w:t xml:space="preserve"> ante </w:t>
      </w:r>
      <w:r w:rsidRPr="00D6341D">
        <w:rPr>
          <w:rFonts w:ascii="Palatino Linotype" w:hAnsi="Palatino Linotype" w:cs="Arial"/>
          <w:b/>
          <w:sz w:val="24"/>
        </w:rPr>
        <w:t>El Sujeto Obligado</w:t>
      </w:r>
      <w:r w:rsidRPr="00D6341D">
        <w:rPr>
          <w:rFonts w:ascii="Palatino Linotype" w:hAnsi="Palatino Linotype" w:cs="Arial"/>
          <w:sz w:val="24"/>
        </w:rPr>
        <w:t xml:space="preserve">, solicitud de acceso a la información pública, registrada bajo el número de expediente </w:t>
      </w:r>
      <w:r w:rsidR="00F62C69" w:rsidRPr="00D6341D">
        <w:rPr>
          <w:rFonts w:ascii="Palatino Linotype" w:hAnsi="Palatino Linotype" w:cs="Arial"/>
          <w:b/>
          <w:bCs/>
          <w:sz w:val="24"/>
        </w:rPr>
        <w:t>00121/NEXTLAL/IP/2025</w:t>
      </w:r>
      <w:r w:rsidRPr="00D6341D">
        <w:rPr>
          <w:rFonts w:ascii="Palatino Linotype" w:hAnsi="Palatino Linotype" w:cs="Arial"/>
          <w:b/>
          <w:sz w:val="24"/>
        </w:rPr>
        <w:t xml:space="preserve">, </w:t>
      </w:r>
      <w:r w:rsidRPr="00D6341D">
        <w:rPr>
          <w:rFonts w:ascii="Palatino Linotype" w:hAnsi="Palatino Linotype" w:cs="Arial"/>
          <w:sz w:val="24"/>
        </w:rPr>
        <w:t xml:space="preserve">mediante la cual solicitó información en el tenor </w:t>
      </w:r>
      <w:proofErr w:type="gramStart"/>
      <w:r w:rsidRPr="00D6341D">
        <w:rPr>
          <w:rFonts w:ascii="Palatino Linotype" w:hAnsi="Palatino Linotype" w:cs="Arial"/>
          <w:sz w:val="24"/>
        </w:rPr>
        <w:t>siguiente</w:t>
      </w:r>
      <w:proofErr w:type="gramEnd"/>
      <w:r w:rsidRPr="00D6341D">
        <w:rPr>
          <w:rFonts w:ascii="Palatino Linotype" w:hAnsi="Palatino Linotype" w:cs="Arial"/>
          <w:sz w:val="24"/>
        </w:rPr>
        <w:t>:</w:t>
      </w:r>
      <w:r w:rsidR="00F62C69" w:rsidRPr="00D6341D">
        <w:rPr>
          <w:rFonts w:ascii="Palatino Linotype" w:hAnsi="Palatino Linotype" w:cs="Arial"/>
          <w:sz w:val="24"/>
        </w:rPr>
        <w:t xml:space="preserve"> </w:t>
      </w:r>
    </w:p>
    <w:p w14:paraId="2ADF4BA9" w14:textId="44CB73BF" w:rsidR="001414EE" w:rsidRPr="00D6341D" w:rsidRDefault="001414EE" w:rsidP="001A3FB5">
      <w:pPr>
        <w:pStyle w:val="INFOEM"/>
        <w:rPr>
          <w:lang w:val="es-ES_tradnl" w:eastAsia="es-ES"/>
        </w:rPr>
      </w:pPr>
      <w:r w:rsidRPr="00D6341D">
        <w:rPr>
          <w:lang w:val="es-ES_tradnl" w:eastAsia="es-ES"/>
        </w:rPr>
        <w:t>“</w:t>
      </w:r>
      <w:r w:rsidR="00D4789D" w:rsidRPr="00D6341D">
        <w:rPr>
          <w:lang w:val="es-ES_tradnl" w:eastAsia="es-ES"/>
        </w:rPr>
        <w:t xml:space="preserve">ME PODRIAN DECIR PARA CUANDO ESTA AGENDADA LA PAVIMENTACION DE LA AVENIDA 15 DE SEPTIEMBRE, AVENIDA QUE ENTRONCA CON EL MUNICIPIO DE TONANITLA, Y CADA CUANDO ESTAN PROGRAMADAS LAS JORNADAS DE LIMPIEZA DEL CAMELLON </w:t>
      </w:r>
      <w:r w:rsidR="00D4789D" w:rsidRPr="00D6341D">
        <w:rPr>
          <w:lang w:val="es-ES_tradnl" w:eastAsia="es-ES"/>
        </w:rPr>
        <w:lastRenderedPageBreak/>
        <w:t>DE LA AVENIDA XALTOCAN YA QUE DE NUEVO LA MALEZA ESTA EXCESIVAMENTE CRECIDA Y SI ESTAN CONTEMPLANDO EL PINTAR GUARNICIONES. ES UNA VERGUENZA QUE VENGAS DE TONANITLA Y SE VEA LA DIFERENCIA DE EL DESCUIDO DE LAS COLONIAS POR PARTE DEL GOBIERNO DE NEXTLALPAN</w:t>
      </w:r>
      <w:proofErr w:type="gramStart"/>
      <w:r w:rsidR="00D4789D" w:rsidRPr="00D6341D">
        <w:rPr>
          <w:lang w:val="es-ES_tradnl" w:eastAsia="es-ES"/>
        </w:rPr>
        <w:t>.</w:t>
      </w:r>
      <w:r w:rsidR="00A422CF" w:rsidRPr="00D6341D">
        <w:rPr>
          <w:lang w:val="es-ES_tradnl" w:eastAsia="es-ES"/>
        </w:rPr>
        <w:t>.</w:t>
      </w:r>
      <w:r w:rsidRPr="00D6341D">
        <w:rPr>
          <w:lang w:val="es-ES_tradnl" w:eastAsia="es-ES"/>
        </w:rPr>
        <w:t>”</w:t>
      </w:r>
      <w:proofErr w:type="gramEnd"/>
      <w:r w:rsidRPr="00D6341D">
        <w:rPr>
          <w:lang w:val="es-ES_tradnl" w:eastAsia="es-ES"/>
        </w:rPr>
        <w:t xml:space="preserve"> (</w:t>
      </w:r>
      <w:r w:rsidR="001A3FB5" w:rsidRPr="00D6341D">
        <w:rPr>
          <w:lang w:val="es-ES_tradnl" w:eastAsia="es-ES"/>
        </w:rPr>
        <w:t>Sic</w:t>
      </w:r>
      <w:r w:rsidRPr="00D6341D">
        <w:rPr>
          <w:lang w:val="es-ES_tradnl" w:eastAsia="es-ES"/>
        </w:rPr>
        <w:t>)</w:t>
      </w:r>
      <w:r w:rsidR="00A422CF" w:rsidRPr="00D6341D">
        <w:rPr>
          <w:lang w:val="es-ES_tradnl" w:eastAsia="es-ES"/>
        </w:rPr>
        <w:t xml:space="preserve"> </w:t>
      </w:r>
    </w:p>
    <w:p w14:paraId="53664EA3" w14:textId="08485092" w:rsidR="001414EE" w:rsidRPr="00D6341D"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D6341D">
        <w:rPr>
          <w:rFonts w:ascii="Palatino Linotype" w:eastAsia="Times New Roman" w:hAnsi="Palatino Linotype" w:cs="Times New Roman"/>
          <w:b/>
          <w:sz w:val="24"/>
          <w:szCs w:val="24"/>
          <w:lang w:val="es-ES_tradnl" w:eastAsia="es-ES"/>
        </w:rPr>
        <w:t>Modalidad de entrega:</w:t>
      </w:r>
      <w:r w:rsidRPr="00D6341D">
        <w:rPr>
          <w:rFonts w:ascii="Palatino Linotype" w:eastAsia="Times New Roman" w:hAnsi="Palatino Linotype" w:cs="Times New Roman"/>
          <w:sz w:val="24"/>
          <w:szCs w:val="24"/>
          <w:lang w:val="es-ES_tradnl" w:eastAsia="es-ES"/>
        </w:rPr>
        <w:t xml:space="preserve"> A través del SAIMEX</w:t>
      </w:r>
      <w:r w:rsidR="00BB0176" w:rsidRPr="00D6341D">
        <w:rPr>
          <w:rFonts w:ascii="Palatino Linotype" w:eastAsia="Times New Roman" w:hAnsi="Palatino Linotype" w:cs="Times New Roman"/>
          <w:sz w:val="24"/>
          <w:szCs w:val="24"/>
          <w:lang w:val="es-ES_tradnl" w:eastAsia="es-ES"/>
        </w:rPr>
        <w:t>.</w:t>
      </w:r>
    </w:p>
    <w:p w14:paraId="2AEBDD2C" w14:textId="7B601AF9" w:rsidR="001414EE" w:rsidRPr="00D6341D" w:rsidRDefault="00A357AA" w:rsidP="001414EE">
      <w:pPr>
        <w:spacing w:before="240" w:line="360" w:lineRule="auto"/>
        <w:jc w:val="both"/>
        <w:rPr>
          <w:rFonts w:ascii="Palatino Linotype" w:eastAsia="Times New Roman" w:hAnsi="Palatino Linotype" w:cs="Arial"/>
          <w:b/>
          <w:sz w:val="28"/>
          <w:szCs w:val="20"/>
          <w:lang w:eastAsia="es-ES"/>
        </w:rPr>
      </w:pPr>
      <w:r w:rsidRPr="00D6341D">
        <w:rPr>
          <w:rFonts w:ascii="Palatino Linotype" w:eastAsia="Times New Roman" w:hAnsi="Palatino Linotype" w:cs="Arial"/>
          <w:b/>
          <w:sz w:val="28"/>
          <w:szCs w:val="20"/>
          <w:lang w:eastAsia="es-ES"/>
        </w:rPr>
        <w:t>SEGUNDO</w:t>
      </w:r>
      <w:r w:rsidR="001A3FB5" w:rsidRPr="00D6341D">
        <w:rPr>
          <w:rFonts w:ascii="Palatino Linotype" w:eastAsia="Times New Roman" w:hAnsi="Palatino Linotype" w:cs="Arial"/>
          <w:b/>
          <w:sz w:val="28"/>
          <w:szCs w:val="20"/>
          <w:lang w:eastAsia="es-ES"/>
        </w:rPr>
        <w:t xml:space="preserve">. </w:t>
      </w:r>
      <w:r w:rsidR="001414EE" w:rsidRPr="00D6341D">
        <w:rPr>
          <w:rFonts w:ascii="Palatino Linotype" w:eastAsia="Times New Roman" w:hAnsi="Palatino Linotype" w:cs="Arial"/>
          <w:b/>
          <w:sz w:val="28"/>
          <w:szCs w:val="20"/>
          <w:lang w:eastAsia="es-ES"/>
        </w:rPr>
        <w:t>De respuesta del Sujeto Obligado.</w:t>
      </w:r>
    </w:p>
    <w:p w14:paraId="3590A193" w14:textId="6A8BEBBF" w:rsidR="001414EE" w:rsidRPr="00D6341D" w:rsidRDefault="001414EE" w:rsidP="003C572D">
      <w:pPr>
        <w:spacing w:after="0" w:line="360" w:lineRule="auto"/>
        <w:jc w:val="both"/>
        <w:rPr>
          <w:rFonts w:ascii="Palatino Linotype" w:eastAsia="Times New Roman" w:hAnsi="Palatino Linotype" w:cs="Times New Roman"/>
          <w:sz w:val="24"/>
          <w:szCs w:val="24"/>
          <w:lang w:eastAsia="es-ES"/>
        </w:rPr>
      </w:pPr>
      <w:r w:rsidRPr="00D6341D">
        <w:rPr>
          <w:rFonts w:ascii="Palatino Linotype" w:eastAsia="Times New Roman" w:hAnsi="Palatino Linotype" w:cs="Times New Roman"/>
          <w:sz w:val="24"/>
          <w:szCs w:val="24"/>
          <w:lang w:eastAsia="es-ES"/>
        </w:rPr>
        <w:t xml:space="preserve">Como se advierte de las constancias del expediente electrónico, </w:t>
      </w:r>
      <w:r w:rsidR="003C572D" w:rsidRPr="00D6341D">
        <w:rPr>
          <w:rFonts w:ascii="Palatino Linotype" w:eastAsia="Times New Roman" w:hAnsi="Palatino Linotype" w:cs="Times New Roman"/>
          <w:sz w:val="24"/>
          <w:szCs w:val="24"/>
          <w:lang w:eastAsia="es-ES"/>
        </w:rPr>
        <w:t>en fecha</w:t>
      </w:r>
      <w:r w:rsidR="007E48C4" w:rsidRPr="00D6341D">
        <w:rPr>
          <w:rFonts w:ascii="Palatino Linotype" w:eastAsia="Times New Roman" w:hAnsi="Palatino Linotype" w:cs="Times New Roman"/>
          <w:b/>
          <w:sz w:val="24"/>
          <w:szCs w:val="24"/>
          <w:lang w:eastAsia="es-ES"/>
        </w:rPr>
        <w:t xml:space="preserve"> </w:t>
      </w:r>
      <w:r w:rsidR="00D4789D" w:rsidRPr="00D6341D">
        <w:rPr>
          <w:rFonts w:ascii="Palatino Linotype" w:eastAsia="Times New Roman" w:hAnsi="Palatino Linotype" w:cs="Times New Roman"/>
          <w:b/>
          <w:sz w:val="24"/>
          <w:szCs w:val="24"/>
          <w:lang w:eastAsia="es-ES"/>
        </w:rPr>
        <w:t>quince</w:t>
      </w:r>
      <w:r w:rsidR="00A422CF" w:rsidRPr="00D6341D">
        <w:rPr>
          <w:rFonts w:ascii="Palatino Linotype" w:eastAsia="Times New Roman" w:hAnsi="Palatino Linotype" w:cs="Times New Roman"/>
          <w:b/>
          <w:sz w:val="24"/>
          <w:szCs w:val="24"/>
          <w:lang w:eastAsia="es-ES"/>
        </w:rPr>
        <w:t xml:space="preserve"> de septiembre</w:t>
      </w:r>
      <w:r w:rsidR="007E48C4" w:rsidRPr="00D6341D">
        <w:rPr>
          <w:rFonts w:ascii="Palatino Linotype" w:eastAsia="Times New Roman" w:hAnsi="Palatino Linotype" w:cs="Times New Roman"/>
          <w:b/>
          <w:sz w:val="24"/>
          <w:szCs w:val="24"/>
          <w:lang w:eastAsia="es-ES"/>
        </w:rPr>
        <w:t xml:space="preserve"> </w:t>
      </w:r>
      <w:r w:rsidRPr="00D6341D">
        <w:rPr>
          <w:rFonts w:ascii="Palatino Linotype" w:eastAsia="Times New Roman" w:hAnsi="Palatino Linotype" w:cs="Times New Roman"/>
          <w:b/>
          <w:sz w:val="24"/>
          <w:szCs w:val="24"/>
          <w:lang w:eastAsia="es-ES"/>
        </w:rPr>
        <w:t>de dos mil veinticinco</w:t>
      </w:r>
      <w:r w:rsidRPr="00D6341D">
        <w:rPr>
          <w:rFonts w:ascii="Palatino Linotype" w:eastAsia="Times New Roman" w:hAnsi="Palatino Linotype" w:cs="Times New Roman"/>
          <w:sz w:val="24"/>
          <w:szCs w:val="24"/>
          <w:lang w:eastAsia="es-ES"/>
        </w:rPr>
        <w:t xml:space="preserve">, el </w:t>
      </w:r>
      <w:r w:rsidRPr="00D6341D">
        <w:rPr>
          <w:rFonts w:ascii="Palatino Linotype" w:eastAsia="Times New Roman" w:hAnsi="Palatino Linotype" w:cs="Times New Roman"/>
          <w:b/>
          <w:sz w:val="24"/>
          <w:szCs w:val="24"/>
          <w:lang w:eastAsia="es-ES"/>
        </w:rPr>
        <w:t>Sujeto Obligado</w:t>
      </w:r>
      <w:r w:rsidRPr="00D6341D">
        <w:rPr>
          <w:rFonts w:ascii="Palatino Linotype" w:eastAsia="Times New Roman" w:hAnsi="Palatino Linotype" w:cs="Times New Roman"/>
          <w:sz w:val="24"/>
          <w:szCs w:val="24"/>
          <w:lang w:eastAsia="es-ES"/>
        </w:rPr>
        <w:t xml:space="preserve"> hizo entrega al </w:t>
      </w:r>
      <w:r w:rsidRPr="00D6341D">
        <w:rPr>
          <w:rFonts w:ascii="Palatino Linotype" w:eastAsia="Times New Roman" w:hAnsi="Palatino Linotype" w:cs="Times New Roman"/>
          <w:b/>
          <w:sz w:val="24"/>
          <w:szCs w:val="24"/>
          <w:lang w:eastAsia="es-ES"/>
        </w:rPr>
        <w:t>Recurrente</w:t>
      </w:r>
      <w:r w:rsidRPr="00D6341D">
        <w:rPr>
          <w:rFonts w:ascii="Palatino Linotype" w:eastAsia="Times New Roman" w:hAnsi="Palatino Linotype" w:cs="Times New Roman"/>
          <w:sz w:val="24"/>
          <w:szCs w:val="24"/>
          <w:lang w:eastAsia="es-ES"/>
        </w:rPr>
        <w:t xml:space="preserve"> de la respuesta emitida a la solicitud de información, en los términos siguientes:</w:t>
      </w:r>
    </w:p>
    <w:p w14:paraId="08934DE9" w14:textId="77777777" w:rsidR="001414EE" w:rsidRPr="00D6341D" w:rsidRDefault="001414EE" w:rsidP="001414EE">
      <w:pPr>
        <w:spacing w:after="0" w:line="360" w:lineRule="auto"/>
        <w:jc w:val="both"/>
        <w:rPr>
          <w:rFonts w:ascii="Palatino Linotype" w:eastAsia="Times New Roman" w:hAnsi="Palatino Linotype" w:cs="Times New Roman"/>
          <w:sz w:val="24"/>
          <w:szCs w:val="24"/>
          <w:lang w:eastAsia="es-ES"/>
        </w:rPr>
      </w:pPr>
    </w:p>
    <w:p w14:paraId="6586E2B9" w14:textId="2118A658" w:rsidR="00A422CF" w:rsidRPr="00D6341D" w:rsidRDefault="00A422CF" w:rsidP="00A422CF">
      <w:pPr>
        <w:spacing w:after="0" w:line="276" w:lineRule="auto"/>
        <w:ind w:left="567" w:right="616"/>
        <w:jc w:val="right"/>
        <w:rPr>
          <w:rFonts w:ascii="Palatino Linotype" w:eastAsia="Times New Roman" w:hAnsi="Palatino Linotype" w:cs="Times New Roman"/>
          <w:bCs/>
          <w:i/>
          <w:szCs w:val="24"/>
          <w:lang w:eastAsia="es-ES"/>
        </w:rPr>
      </w:pPr>
    </w:p>
    <w:tbl>
      <w:tblPr>
        <w:tblW w:w="8364" w:type="dxa"/>
        <w:jc w:val="center"/>
        <w:tblCellSpacing w:w="0" w:type="dxa"/>
        <w:tblCellMar>
          <w:left w:w="0" w:type="dxa"/>
          <w:right w:w="0" w:type="dxa"/>
        </w:tblCellMar>
        <w:tblLook w:val="04A0" w:firstRow="1" w:lastRow="0" w:firstColumn="1" w:lastColumn="0" w:noHBand="0" w:noVBand="1"/>
      </w:tblPr>
      <w:tblGrid>
        <w:gridCol w:w="8364"/>
      </w:tblGrid>
      <w:tr w:rsidR="001776EF" w:rsidRPr="00D6341D" w14:paraId="689054D5" w14:textId="77777777" w:rsidTr="001776EF">
        <w:trPr>
          <w:trHeight w:val="300"/>
          <w:tblCellSpacing w:w="0" w:type="dxa"/>
          <w:jc w:val="center"/>
        </w:trPr>
        <w:tc>
          <w:tcPr>
            <w:tcW w:w="8364" w:type="dxa"/>
            <w:vAlign w:val="center"/>
            <w:hideMark/>
          </w:tcPr>
          <w:p w14:paraId="02B4AE53" w14:textId="7DB8D571"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r w:rsidRPr="00D6341D">
              <w:rPr>
                <w:rFonts w:ascii="Palatino Linotype" w:hAnsi="Palatino Linotype"/>
              </w:rPr>
              <w:t>Folio de la solicitud: 00121/NEXTLAL/IP/2025</w:t>
            </w:r>
          </w:p>
        </w:tc>
      </w:tr>
      <w:tr w:rsidR="001776EF" w:rsidRPr="00D6341D" w14:paraId="73DB6748" w14:textId="77777777" w:rsidTr="001776EF">
        <w:trPr>
          <w:trHeight w:val="450"/>
          <w:tblCellSpacing w:w="0" w:type="dxa"/>
          <w:jc w:val="center"/>
        </w:trPr>
        <w:tc>
          <w:tcPr>
            <w:tcW w:w="8364" w:type="dxa"/>
            <w:vAlign w:val="center"/>
            <w:hideMark/>
          </w:tcPr>
          <w:p w14:paraId="04134F71"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45186708" w14:textId="77777777" w:rsidTr="001776EF">
        <w:trPr>
          <w:trHeight w:val="150"/>
          <w:tblCellSpacing w:w="0" w:type="dxa"/>
          <w:jc w:val="center"/>
        </w:trPr>
        <w:tc>
          <w:tcPr>
            <w:tcW w:w="8364" w:type="dxa"/>
            <w:vAlign w:val="center"/>
            <w:hideMark/>
          </w:tcPr>
          <w:p w14:paraId="43162F11"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235C3F42" w14:textId="77777777" w:rsidTr="001776EF">
        <w:trPr>
          <w:trHeight w:val="375"/>
          <w:tblCellSpacing w:w="0" w:type="dxa"/>
          <w:jc w:val="center"/>
        </w:trPr>
        <w:tc>
          <w:tcPr>
            <w:tcW w:w="8364" w:type="dxa"/>
            <w:vAlign w:val="center"/>
            <w:hideMark/>
          </w:tcPr>
          <w:p w14:paraId="54357F2A"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2DB5CE68" w14:textId="77777777" w:rsidTr="001776EF">
        <w:trPr>
          <w:trHeight w:val="150"/>
          <w:tblCellSpacing w:w="0" w:type="dxa"/>
          <w:jc w:val="center"/>
        </w:trPr>
        <w:tc>
          <w:tcPr>
            <w:tcW w:w="8364" w:type="dxa"/>
            <w:vAlign w:val="center"/>
            <w:hideMark/>
          </w:tcPr>
          <w:p w14:paraId="24F38804" w14:textId="7B32B1FB" w:rsidR="001776EF" w:rsidRPr="00D6341D" w:rsidRDefault="001776EF" w:rsidP="001776EF">
            <w:pPr>
              <w:spacing w:after="0" w:line="276" w:lineRule="auto"/>
              <w:ind w:left="567" w:right="616"/>
              <w:jc w:val="both"/>
              <w:rPr>
                <w:rFonts w:ascii="Palatino Linotype" w:eastAsia="Times New Roman" w:hAnsi="Palatino Linotype" w:cs="Times New Roman"/>
                <w:bCs/>
                <w:i/>
                <w:lang w:eastAsia="es-ES"/>
              </w:rPr>
            </w:pPr>
            <w:r w:rsidRPr="00D6341D">
              <w:rPr>
                <w:rFonts w:ascii="Palatino Linotype" w:hAnsi="Palatino Linotype"/>
              </w:rPr>
              <w:t>Esperando que se encuentre con bienestar y salud, reciba un cortés saludo y al mismo tiempo hago envío de la respuesta a su solicitud.</w:t>
            </w:r>
          </w:p>
        </w:tc>
      </w:tr>
      <w:tr w:rsidR="001776EF" w:rsidRPr="00D6341D" w14:paraId="7929F490" w14:textId="77777777" w:rsidTr="001776EF">
        <w:trPr>
          <w:trHeight w:val="375"/>
          <w:tblCellSpacing w:w="0" w:type="dxa"/>
          <w:jc w:val="center"/>
        </w:trPr>
        <w:tc>
          <w:tcPr>
            <w:tcW w:w="8364" w:type="dxa"/>
            <w:vAlign w:val="center"/>
            <w:hideMark/>
          </w:tcPr>
          <w:p w14:paraId="32BC342A"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3FD6D076" w14:textId="77777777" w:rsidTr="001776EF">
        <w:trPr>
          <w:trHeight w:val="150"/>
          <w:tblCellSpacing w:w="0" w:type="dxa"/>
          <w:jc w:val="center"/>
        </w:trPr>
        <w:tc>
          <w:tcPr>
            <w:tcW w:w="8364" w:type="dxa"/>
            <w:vAlign w:val="center"/>
            <w:hideMark/>
          </w:tcPr>
          <w:p w14:paraId="59983930"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64C84800" w14:textId="77777777" w:rsidTr="001776EF">
        <w:trPr>
          <w:trHeight w:val="150"/>
          <w:tblCellSpacing w:w="0" w:type="dxa"/>
          <w:jc w:val="center"/>
        </w:trPr>
        <w:tc>
          <w:tcPr>
            <w:tcW w:w="8364" w:type="dxa"/>
            <w:vAlign w:val="center"/>
            <w:hideMark/>
          </w:tcPr>
          <w:p w14:paraId="2F081988"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1219915E" w14:textId="77777777" w:rsidTr="001776EF">
        <w:trPr>
          <w:trHeight w:val="150"/>
          <w:tblCellSpacing w:w="0" w:type="dxa"/>
          <w:jc w:val="center"/>
        </w:trPr>
        <w:tc>
          <w:tcPr>
            <w:tcW w:w="8364" w:type="dxa"/>
            <w:vAlign w:val="center"/>
            <w:hideMark/>
          </w:tcPr>
          <w:p w14:paraId="727F20C8" w14:textId="3432E1B6" w:rsidR="001776EF" w:rsidRPr="00D6341D" w:rsidRDefault="001776EF" w:rsidP="001776EF">
            <w:pPr>
              <w:spacing w:after="0" w:line="276" w:lineRule="auto"/>
              <w:ind w:left="567" w:right="616"/>
              <w:jc w:val="both"/>
              <w:rPr>
                <w:rFonts w:ascii="Palatino Linotype" w:eastAsia="Times New Roman" w:hAnsi="Palatino Linotype" w:cs="Times New Roman"/>
                <w:bCs/>
                <w:i/>
                <w:lang w:eastAsia="es-ES"/>
              </w:rPr>
            </w:pPr>
            <w:r w:rsidRPr="00D6341D">
              <w:rPr>
                <w:rFonts w:ascii="Palatino Linotype" w:hAnsi="Palatino Linotype"/>
              </w:rPr>
              <w:t>ATENTAMENTE</w:t>
            </w:r>
          </w:p>
        </w:tc>
      </w:tr>
      <w:tr w:rsidR="001776EF" w:rsidRPr="00D6341D" w14:paraId="366D806A" w14:textId="77777777" w:rsidTr="001776EF">
        <w:trPr>
          <w:trHeight w:val="225"/>
          <w:tblCellSpacing w:w="0" w:type="dxa"/>
          <w:jc w:val="center"/>
        </w:trPr>
        <w:tc>
          <w:tcPr>
            <w:tcW w:w="8364" w:type="dxa"/>
            <w:vAlign w:val="center"/>
            <w:hideMark/>
          </w:tcPr>
          <w:p w14:paraId="79EA8E99" w14:textId="77777777" w:rsidR="001776EF" w:rsidRPr="00D6341D" w:rsidRDefault="001776EF" w:rsidP="001776EF">
            <w:pPr>
              <w:spacing w:after="0" w:line="276" w:lineRule="auto"/>
              <w:ind w:left="567" w:right="616"/>
              <w:jc w:val="right"/>
              <w:rPr>
                <w:rFonts w:ascii="Palatino Linotype" w:eastAsia="Times New Roman" w:hAnsi="Palatino Linotype" w:cs="Times New Roman"/>
                <w:bCs/>
                <w:i/>
                <w:lang w:eastAsia="es-ES"/>
              </w:rPr>
            </w:pPr>
          </w:p>
        </w:tc>
      </w:tr>
      <w:tr w:rsidR="001776EF" w:rsidRPr="00D6341D" w14:paraId="49B88D5A" w14:textId="77777777" w:rsidTr="001776EF">
        <w:trPr>
          <w:trHeight w:val="150"/>
          <w:tblCellSpacing w:w="0" w:type="dxa"/>
          <w:jc w:val="center"/>
        </w:trPr>
        <w:tc>
          <w:tcPr>
            <w:tcW w:w="8364" w:type="dxa"/>
            <w:vAlign w:val="center"/>
            <w:hideMark/>
          </w:tcPr>
          <w:p w14:paraId="21E42DAA" w14:textId="59B905CD" w:rsidR="001776EF" w:rsidRPr="00D6341D" w:rsidRDefault="001776EF" w:rsidP="001776EF">
            <w:pPr>
              <w:spacing w:after="0" w:line="276" w:lineRule="auto"/>
              <w:ind w:left="567" w:right="616"/>
              <w:jc w:val="both"/>
              <w:rPr>
                <w:rFonts w:ascii="Palatino Linotype" w:eastAsia="Times New Roman" w:hAnsi="Palatino Linotype" w:cs="Times New Roman"/>
                <w:bCs/>
                <w:i/>
                <w:lang w:eastAsia="es-ES"/>
              </w:rPr>
            </w:pPr>
            <w:r w:rsidRPr="00D6341D">
              <w:rPr>
                <w:rFonts w:ascii="Palatino Linotype" w:hAnsi="Palatino Linotype"/>
              </w:rPr>
              <w:t>LIC. DALIA ELIZABETH AQUINO MENDOZA</w:t>
            </w:r>
          </w:p>
        </w:tc>
      </w:tr>
    </w:tbl>
    <w:p w14:paraId="68CC369B" w14:textId="77777777" w:rsidR="001414EE" w:rsidRPr="00D6341D" w:rsidRDefault="001414EE" w:rsidP="001414EE">
      <w:pPr>
        <w:spacing w:after="0" w:line="360" w:lineRule="auto"/>
        <w:jc w:val="both"/>
        <w:rPr>
          <w:rFonts w:ascii="Palatino Linotype" w:eastAsia="Times New Roman" w:hAnsi="Palatino Linotype" w:cs="Arial"/>
          <w:sz w:val="24"/>
          <w:szCs w:val="24"/>
          <w:lang w:eastAsia="es-ES"/>
        </w:rPr>
      </w:pPr>
    </w:p>
    <w:p w14:paraId="7D57CB05" w14:textId="767F3CCE" w:rsidR="001414EE" w:rsidRPr="00D6341D" w:rsidRDefault="009562D0" w:rsidP="00A357AA">
      <w:pPr>
        <w:spacing w:after="0" w:line="360" w:lineRule="auto"/>
        <w:ind w:right="-93"/>
        <w:jc w:val="both"/>
        <w:rPr>
          <w:rFonts w:ascii="Palatino Linotype" w:eastAsia="Times New Roman" w:hAnsi="Palatino Linotype" w:cs="Times New Roman"/>
          <w:sz w:val="24"/>
          <w:szCs w:val="24"/>
          <w:lang w:eastAsia="es-ES"/>
        </w:rPr>
      </w:pPr>
      <w:r w:rsidRPr="00D6341D">
        <w:rPr>
          <w:rFonts w:ascii="Palatino Linotype" w:eastAsia="Times New Roman" w:hAnsi="Palatino Linotype" w:cs="Times New Roman"/>
          <w:sz w:val="24"/>
          <w:szCs w:val="24"/>
          <w:lang w:eastAsia="es-ES"/>
        </w:rPr>
        <w:t>El Sujeto Obligado adjuntó a la respuesta el documento denominado «</w:t>
      </w:r>
      <w:r w:rsidR="001776EF" w:rsidRPr="00D6341D">
        <w:rPr>
          <w:rFonts w:ascii="Palatino Linotype" w:eastAsia="Times New Roman" w:hAnsi="Palatino Linotype" w:cs="Times New Roman"/>
          <w:b/>
          <w:bCs/>
          <w:sz w:val="24"/>
          <w:szCs w:val="24"/>
          <w:lang w:eastAsia="es-ES"/>
        </w:rPr>
        <w:t>CONTESTACION SIP 121.pdf</w:t>
      </w:r>
      <w:r w:rsidRPr="00D6341D">
        <w:rPr>
          <w:rFonts w:ascii="Palatino Linotype" w:eastAsia="Times New Roman" w:hAnsi="Palatino Linotype" w:cs="Times New Roman"/>
          <w:sz w:val="24"/>
          <w:szCs w:val="24"/>
          <w:lang w:eastAsia="es-ES"/>
        </w:rPr>
        <w:t xml:space="preserve">». El contenido de la documentación referida no se </w:t>
      </w:r>
      <w:r w:rsidRPr="00D6341D">
        <w:rPr>
          <w:rFonts w:ascii="Palatino Linotype" w:eastAsia="Times New Roman" w:hAnsi="Palatino Linotype" w:cs="Times New Roman"/>
          <w:sz w:val="24"/>
          <w:szCs w:val="24"/>
          <w:lang w:eastAsia="es-ES"/>
        </w:rPr>
        <w:lastRenderedPageBreak/>
        <w:t>reproduce por ser del conocimiento de las partes; no obstante, será motivo de análisis en el estudio correspondiente.</w:t>
      </w:r>
    </w:p>
    <w:p w14:paraId="2C14828B" w14:textId="77777777" w:rsidR="001414EE" w:rsidRPr="00D6341D" w:rsidRDefault="001414EE" w:rsidP="001414EE">
      <w:pPr>
        <w:spacing w:after="0" w:line="360" w:lineRule="auto"/>
        <w:ind w:right="-93"/>
        <w:jc w:val="both"/>
        <w:rPr>
          <w:rFonts w:ascii="Palatino Linotype" w:eastAsia="Times New Roman" w:hAnsi="Palatino Linotype" w:cs="Times New Roman"/>
          <w:bCs/>
          <w:sz w:val="24"/>
          <w:szCs w:val="24"/>
          <w:lang w:eastAsia="es-ES"/>
        </w:rPr>
      </w:pPr>
    </w:p>
    <w:p w14:paraId="29E0CE90" w14:textId="77777777" w:rsidR="001414EE" w:rsidRPr="00D6341D" w:rsidRDefault="001414EE" w:rsidP="001414EE">
      <w:pPr>
        <w:pStyle w:val="Sinespaciado"/>
        <w:spacing w:line="360" w:lineRule="auto"/>
        <w:jc w:val="both"/>
        <w:rPr>
          <w:rFonts w:ascii="Palatino Linotype" w:hAnsi="Palatino Linotype" w:cs="Arial"/>
          <w:b/>
          <w:sz w:val="28"/>
        </w:rPr>
      </w:pPr>
    </w:p>
    <w:p w14:paraId="30612967" w14:textId="50BC6E88" w:rsidR="001414EE" w:rsidRPr="00D6341D" w:rsidRDefault="00394854" w:rsidP="001414EE">
      <w:pPr>
        <w:pStyle w:val="Sinespaciado"/>
        <w:spacing w:line="360" w:lineRule="auto"/>
        <w:jc w:val="both"/>
        <w:rPr>
          <w:rFonts w:ascii="Palatino Linotype" w:hAnsi="Palatino Linotype" w:cs="Arial"/>
          <w:b/>
          <w:sz w:val="28"/>
        </w:rPr>
      </w:pPr>
      <w:r w:rsidRPr="00D6341D">
        <w:rPr>
          <w:rFonts w:ascii="Palatino Linotype" w:hAnsi="Palatino Linotype" w:cs="Arial"/>
          <w:b/>
          <w:sz w:val="28"/>
        </w:rPr>
        <w:t>TERCERO</w:t>
      </w:r>
      <w:r w:rsidR="001414EE" w:rsidRPr="00D6341D">
        <w:rPr>
          <w:rFonts w:ascii="Palatino Linotype" w:hAnsi="Palatino Linotype" w:cs="Arial"/>
          <w:b/>
          <w:sz w:val="28"/>
        </w:rPr>
        <w:t xml:space="preserve">. </w:t>
      </w:r>
      <w:r w:rsidR="001414EE" w:rsidRPr="00D6341D">
        <w:rPr>
          <w:rFonts w:ascii="Palatino Linotype" w:hAnsi="Palatino Linotype"/>
          <w:b/>
          <w:sz w:val="28"/>
        </w:rPr>
        <w:t>Del recurso de revisión.</w:t>
      </w:r>
    </w:p>
    <w:p w14:paraId="1A7E2C03" w14:textId="7E324D19" w:rsidR="001414EE" w:rsidRPr="00D6341D" w:rsidRDefault="001414EE" w:rsidP="001414EE">
      <w:pPr>
        <w:spacing w:before="240" w:line="360" w:lineRule="auto"/>
        <w:jc w:val="both"/>
        <w:rPr>
          <w:rFonts w:ascii="Palatino Linotype" w:hAnsi="Palatino Linotype" w:cs="Arial"/>
          <w:sz w:val="24"/>
          <w:szCs w:val="24"/>
        </w:rPr>
      </w:pPr>
      <w:r w:rsidRPr="00D6341D">
        <w:rPr>
          <w:rFonts w:ascii="Palatino Linotype" w:hAnsi="Palatino Linotype" w:cs="Arial"/>
          <w:sz w:val="24"/>
          <w:szCs w:val="24"/>
        </w:rPr>
        <w:t xml:space="preserve">Inconforme con la respuesta notificada por </w:t>
      </w:r>
      <w:r w:rsidRPr="00D6341D">
        <w:rPr>
          <w:rFonts w:ascii="Palatino Linotype" w:hAnsi="Palatino Linotype" w:cs="Arial"/>
          <w:b/>
          <w:sz w:val="24"/>
          <w:szCs w:val="24"/>
        </w:rPr>
        <w:t xml:space="preserve">El Sujeto Obligado, </w:t>
      </w:r>
      <w:r w:rsidRPr="00D6341D">
        <w:rPr>
          <w:rFonts w:ascii="Palatino Linotype" w:hAnsi="Palatino Linotype"/>
          <w:sz w:val="24"/>
        </w:rPr>
        <w:t xml:space="preserve">la parte </w:t>
      </w:r>
      <w:r w:rsidRPr="00D6341D">
        <w:rPr>
          <w:rFonts w:ascii="Palatino Linotype" w:hAnsi="Palatino Linotype" w:cs="Arial"/>
          <w:b/>
          <w:sz w:val="24"/>
          <w:szCs w:val="24"/>
        </w:rPr>
        <w:t xml:space="preserve">Recurrente </w:t>
      </w:r>
      <w:r w:rsidRPr="00D6341D">
        <w:rPr>
          <w:rFonts w:ascii="Palatino Linotype" w:hAnsi="Palatino Linotype" w:cs="Arial"/>
          <w:sz w:val="24"/>
          <w:szCs w:val="24"/>
        </w:rPr>
        <w:t xml:space="preserve">interpuso recurso de revisión, en fecha </w:t>
      </w:r>
      <w:r w:rsidR="008A3FF5" w:rsidRPr="00D6341D">
        <w:rPr>
          <w:rFonts w:ascii="Palatino Linotype" w:hAnsi="Palatino Linotype" w:cs="Arial"/>
          <w:b/>
          <w:sz w:val="24"/>
        </w:rPr>
        <w:t>dieciocho</w:t>
      </w:r>
      <w:r w:rsidR="00D12988" w:rsidRPr="00D6341D">
        <w:rPr>
          <w:rFonts w:ascii="Palatino Linotype" w:hAnsi="Palatino Linotype" w:cs="Arial"/>
          <w:b/>
          <w:sz w:val="24"/>
        </w:rPr>
        <w:t xml:space="preserve"> de septiembre</w:t>
      </w:r>
      <w:r w:rsidRPr="00D6341D">
        <w:rPr>
          <w:rFonts w:ascii="Palatino Linotype" w:hAnsi="Palatino Linotype" w:cs="Arial"/>
          <w:b/>
          <w:sz w:val="24"/>
        </w:rPr>
        <w:t xml:space="preserve"> de dos mil veinticinco</w:t>
      </w:r>
      <w:r w:rsidRPr="00D6341D">
        <w:rPr>
          <w:rFonts w:ascii="Palatino Linotype" w:hAnsi="Palatino Linotype" w:cs="Arial"/>
          <w:sz w:val="24"/>
          <w:szCs w:val="24"/>
        </w:rPr>
        <w:t xml:space="preserve">, el cual fue registrado en el sistema electrónico con el expediente número </w:t>
      </w:r>
      <w:r w:rsidR="00D12988" w:rsidRPr="00D6341D">
        <w:rPr>
          <w:rFonts w:ascii="Palatino Linotype" w:hAnsi="Palatino Linotype" w:cs="Arial"/>
          <w:b/>
          <w:sz w:val="24"/>
          <w:szCs w:val="24"/>
        </w:rPr>
        <w:t>10</w:t>
      </w:r>
      <w:r w:rsidR="008A3FF5" w:rsidRPr="00D6341D">
        <w:rPr>
          <w:rFonts w:ascii="Palatino Linotype" w:hAnsi="Palatino Linotype" w:cs="Arial"/>
          <w:b/>
          <w:sz w:val="24"/>
          <w:szCs w:val="24"/>
        </w:rPr>
        <w:t>880</w:t>
      </w:r>
      <w:r w:rsidRPr="00D6341D">
        <w:rPr>
          <w:rFonts w:ascii="Palatino Linotype" w:hAnsi="Palatino Linotype" w:cs="Arial"/>
          <w:b/>
          <w:sz w:val="24"/>
          <w:szCs w:val="24"/>
        </w:rPr>
        <w:t xml:space="preserve">/INFOEM/IP/RR/2025; </w:t>
      </w:r>
      <w:r w:rsidRPr="00D6341D">
        <w:rPr>
          <w:rFonts w:ascii="Palatino Linotype" w:hAnsi="Palatino Linotype" w:cs="Arial"/>
          <w:sz w:val="24"/>
          <w:szCs w:val="24"/>
        </w:rPr>
        <w:t>en los cuales arguye las siguientes manifestaciones:</w:t>
      </w:r>
    </w:p>
    <w:p w14:paraId="57249AC1" w14:textId="072FB91B" w:rsidR="00394854" w:rsidRPr="00D6341D"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D6341D">
        <w:rPr>
          <w:rFonts w:ascii="Palatino Linotype" w:hAnsi="Palatino Linotype" w:cs="Arial"/>
          <w:b/>
          <w:i/>
        </w:rPr>
        <w:t xml:space="preserve">Acto impugnado </w:t>
      </w:r>
    </w:p>
    <w:p w14:paraId="53102C24" w14:textId="602CD66F" w:rsidR="00394854" w:rsidRPr="00D6341D" w:rsidRDefault="00394854" w:rsidP="00394854">
      <w:pPr>
        <w:pStyle w:val="Prrafodelista"/>
        <w:spacing w:before="240" w:line="276" w:lineRule="auto"/>
        <w:ind w:left="851" w:right="850"/>
        <w:jc w:val="both"/>
        <w:rPr>
          <w:rFonts w:ascii="Palatino Linotype" w:hAnsi="Palatino Linotype" w:cs="Arial"/>
          <w:bCs/>
          <w:i/>
        </w:rPr>
      </w:pPr>
      <w:r w:rsidRPr="00D6341D">
        <w:rPr>
          <w:rFonts w:ascii="Palatino Linotype" w:hAnsi="Palatino Linotype" w:cs="Arial"/>
          <w:bCs/>
          <w:i/>
        </w:rPr>
        <w:t>“</w:t>
      </w:r>
      <w:r w:rsidR="008A3FF5" w:rsidRPr="00D6341D">
        <w:rPr>
          <w:rFonts w:ascii="Palatino Linotype" w:hAnsi="Palatino Linotype" w:cs="Arial"/>
          <w:bCs/>
          <w:i/>
        </w:rPr>
        <w:t>Negativa por parte de la autoridad para realizar un acto que por derecho ciudadano nos corresponde</w:t>
      </w:r>
      <w:r w:rsidRPr="00D6341D">
        <w:rPr>
          <w:rFonts w:ascii="Palatino Linotype" w:hAnsi="Palatino Linotype" w:cs="Arial"/>
          <w:bCs/>
          <w:i/>
        </w:rPr>
        <w:t>.”</w:t>
      </w:r>
    </w:p>
    <w:p w14:paraId="756B2F86" w14:textId="5EAABD14" w:rsidR="001414EE" w:rsidRPr="00D6341D"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D6341D">
        <w:rPr>
          <w:rFonts w:ascii="Palatino Linotype" w:hAnsi="Palatino Linotype" w:cs="Arial"/>
          <w:b/>
          <w:i/>
        </w:rPr>
        <w:t>Razones o motivos de inconformidad:</w:t>
      </w:r>
    </w:p>
    <w:p w14:paraId="2C0B2FFA" w14:textId="1A3A029F" w:rsidR="001414EE" w:rsidRPr="00D6341D" w:rsidRDefault="001414EE" w:rsidP="00394854">
      <w:pPr>
        <w:pStyle w:val="INFOEM"/>
        <w:spacing w:line="276" w:lineRule="auto"/>
        <w:rPr>
          <w:sz w:val="24"/>
          <w:szCs w:val="16"/>
        </w:rPr>
      </w:pPr>
      <w:r w:rsidRPr="00D6341D">
        <w:rPr>
          <w:sz w:val="24"/>
          <w:szCs w:val="16"/>
        </w:rPr>
        <w:t>“</w:t>
      </w:r>
      <w:r w:rsidR="008A3FF5" w:rsidRPr="00D6341D">
        <w:rPr>
          <w:sz w:val="24"/>
          <w:szCs w:val="16"/>
        </w:rPr>
        <w:t xml:space="preserve">Menciona el ayuntamiento que no tienen agendada el mantenimiento de las áreas comunes cuando es responsabilidad de ese ayuntamiento tener una bitácora donde se agendan dichas jornadas de limpieza, es esa bitácora la que como vecinos de este ayuntamiento queremos que se nos muestren para saber en </w:t>
      </w:r>
      <w:proofErr w:type="spellStart"/>
      <w:r w:rsidR="008A3FF5" w:rsidRPr="00D6341D">
        <w:rPr>
          <w:sz w:val="24"/>
          <w:szCs w:val="16"/>
        </w:rPr>
        <w:t>que</w:t>
      </w:r>
      <w:proofErr w:type="spellEnd"/>
      <w:r w:rsidR="008A3FF5" w:rsidRPr="00D6341D">
        <w:rPr>
          <w:sz w:val="24"/>
          <w:szCs w:val="16"/>
        </w:rPr>
        <w:t xml:space="preserve"> fechas piensan brindarnos el servicio</w:t>
      </w:r>
      <w:r w:rsidR="00CA4B01" w:rsidRPr="00D6341D">
        <w:rPr>
          <w:sz w:val="24"/>
          <w:szCs w:val="16"/>
        </w:rPr>
        <w:t>.</w:t>
      </w:r>
      <w:r w:rsidRPr="00D6341D">
        <w:rPr>
          <w:rFonts w:cs="Arial"/>
          <w:sz w:val="24"/>
          <w:szCs w:val="16"/>
        </w:rPr>
        <w:t>” (</w:t>
      </w:r>
      <w:proofErr w:type="gramStart"/>
      <w:r w:rsidRPr="00D6341D">
        <w:rPr>
          <w:rFonts w:cs="Arial"/>
          <w:sz w:val="24"/>
          <w:szCs w:val="16"/>
        </w:rPr>
        <w:t>sic</w:t>
      </w:r>
      <w:proofErr w:type="gramEnd"/>
      <w:r w:rsidRPr="00D6341D">
        <w:rPr>
          <w:rFonts w:cs="Arial"/>
          <w:sz w:val="24"/>
          <w:szCs w:val="16"/>
        </w:rPr>
        <w:t>)</w:t>
      </w:r>
    </w:p>
    <w:p w14:paraId="4B6C9DDD" w14:textId="77777777" w:rsidR="004120FA" w:rsidRPr="00D6341D"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D6341D" w:rsidRDefault="00735AA0" w:rsidP="001414EE">
      <w:pPr>
        <w:spacing w:before="240" w:line="360" w:lineRule="auto"/>
        <w:jc w:val="both"/>
        <w:rPr>
          <w:rFonts w:ascii="Palatino Linotype" w:hAnsi="Palatino Linotype" w:cs="Arial"/>
          <w:b/>
          <w:sz w:val="24"/>
          <w:szCs w:val="24"/>
        </w:rPr>
      </w:pPr>
      <w:r w:rsidRPr="00D6341D">
        <w:rPr>
          <w:rFonts w:ascii="Palatino Linotype" w:hAnsi="Palatino Linotype" w:cs="Arial"/>
          <w:b/>
          <w:sz w:val="28"/>
          <w:szCs w:val="28"/>
          <w:lang w:val="es-ES_tradnl"/>
        </w:rPr>
        <w:t>CUARTO</w:t>
      </w:r>
      <w:r w:rsidR="001414EE" w:rsidRPr="00D6341D">
        <w:rPr>
          <w:rFonts w:ascii="Palatino Linotype" w:hAnsi="Palatino Linotype" w:cs="Arial"/>
          <w:b/>
          <w:sz w:val="28"/>
        </w:rPr>
        <w:t xml:space="preserve">. </w:t>
      </w:r>
      <w:r w:rsidR="001414EE" w:rsidRPr="00D6341D">
        <w:rPr>
          <w:rFonts w:ascii="Palatino Linotype" w:hAnsi="Palatino Linotype" w:cs="Arial"/>
          <w:b/>
          <w:sz w:val="28"/>
          <w:szCs w:val="28"/>
        </w:rPr>
        <w:t>Del turno y admisión del recurso de revisión.</w:t>
      </w:r>
    </w:p>
    <w:p w14:paraId="334BD2CE" w14:textId="7568BA75" w:rsidR="001414EE" w:rsidRPr="00D6341D" w:rsidRDefault="001414EE" w:rsidP="001414EE">
      <w:pPr>
        <w:spacing w:before="240" w:line="360" w:lineRule="auto"/>
        <w:jc w:val="both"/>
        <w:rPr>
          <w:rFonts w:ascii="Palatino Linotype" w:hAnsi="Palatino Linotype" w:cs="Arial"/>
          <w:sz w:val="28"/>
          <w:szCs w:val="24"/>
        </w:rPr>
      </w:pPr>
      <w:r w:rsidRPr="00D6341D">
        <w:rPr>
          <w:rFonts w:ascii="Palatino Linotype" w:hAnsi="Palatino Linotype"/>
          <w:sz w:val="24"/>
        </w:rPr>
        <w:lastRenderedPageBreak/>
        <w:t xml:space="preserve">El medio de impugnación fue turnado al Comisionado Presidente </w:t>
      </w:r>
      <w:r w:rsidRPr="00D6341D">
        <w:rPr>
          <w:rFonts w:ascii="Palatino Linotype" w:hAnsi="Palatino Linotype"/>
          <w:b/>
          <w:sz w:val="24"/>
        </w:rPr>
        <w:t>José Martínez Vilchis,</w:t>
      </w:r>
      <w:r w:rsidRPr="00D6341D">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D6341D">
        <w:rPr>
          <w:rFonts w:ascii="Palatino Linotype" w:hAnsi="Palatino Linotype"/>
          <w:b/>
          <w:sz w:val="24"/>
        </w:rPr>
        <w:t>admisión</w:t>
      </w:r>
      <w:r w:rsidRPr="00D6341D">
        <w:rPr>
          <w:rFonts w:ascii="Palatino Linotype" w:hAnsi="Palatino Linotype"/>
          <w:sz w:val="24"/>
        </w:rPr>
        <w:t xml:space="preserve"> en fecha </w:t>
      </w:r>
      <w:r w:rsidR="008A3FF5" w:rsidRPr="00D6341D">
        <w:rPr>
          <w:rFonts w:ascii="Palatino Linotype" w:hAnsi="Palatino Linotype"/>
          <w:b/>
          <w:sz w:val="24"/>
        </w:rPr>
        <w:t>veintidós</w:t>
      </w:r>
      <w:r w:rsidR="00D12988" w:rsidRPr="00D6341D">
        <w:rPr>
          <w:rFonts w:ascii="Palatino Linotype" w:hAnsi="Palatino Linotype"/>
          <w:b/>
          <w:sz w:val="24"/>
        </w:rPr>
        <w:t xml:space="preserve"> de septiembre</w:t>
      </w:r>
      <w:r w:rsidRPr="00D6341D">
        <w:rPr>
          <w:rFonts w:ascii="Palatino Linotype" w:hAnsi="Palatino Linotype"/>
          <w:b/>
          <w:sz w:val="24"/>
        </w:rPr>
        <w:t xml:space="preserve"> de dos mil veinticinco</w:t>
      </w:r>
      <w:r w:rsidRPr="00D6341D">
        <w:rPr>
          <w:rFonts w:ascii="Palatino Linotype" w:hAnsi="Palatino Linotype"/>
          <w:sz w:val="24"/>
        </w:rPr>
        <w:t>, determinándose en ellos, un plazo de siete días para que las partes manifestaran lo que a su derecho corresponda en términos del numeral ya citado.</w:t>
      </w:r>
    </w:p>
    <w:p w14:paraId="7EE2F842" w14:textId="77777777" w:rsidR="001414EE" w:rsidRPr="00D6341D" w:rsidRDefault="001414EE" w:rsidP="001414EE">
      <w:pPr>
        <w:spacing w:before="240" w:line="360" w:lineRule="auto"/>
        <w:jc w:val="both"/>
        <w:rPr>
          <w:rFonts w:ascii="Palatino Linotype" w:hAnsi="Palatino Linotype" w:cs="Arial"/>
          <w:sz w:val="24"/>
          <w:szCs w:val="24"/>
        </w:rPr>
      </w:pPr>
    </w:p>
    <w:p w14:paraId="645AEA7E" w14:textId="3DF5C672" w:rsidR="001414EE" w:rsidRPr="00D6341D" w:rsidRDefault="00735AA0" w:rsidP="001414EE">
      <w:pPr>
        <w:spacing w:line="360" w:lineRule="auto"/>
        <w:ind w:right="49"/>
        <w:jc w:val="both"/>
        <w:rPr>
          <w:rFonts w:ascii="Palatino Linotype" w:eastAsia="Calibri" w:hAnsi="Palatino Linotype" w:cs="Arial"/>
        </w:rPr>
      </w:pPr>
      <w:r w:rsidRPr="00D6341D">
        <w:rPr>
          <w:rFonts w:ascii="Palatino Linotype" w:eastAsia="Calibri" w:hAnsi="Palatino Linotype" w:cs="Arial"/>
          <w:b/>
          <w:sz w:val="28"/>
          <w:szCs w:val="28"/>
        </w:rPr>
        <w:t>QUINTO</w:t>
      </w:r>
      <w:r w:rsidR="001414EE" w:rsidRPr="00D6341D">
        <w:rPr>
          <w:rFonts w:ascii="Palatino Linotype" w:hAnsi="Palatino Linotype" w:cs="Arial"/>
          <w:b/>
          <w:lang w:val="es-ES_tradnl"/>
        </w:rPr>
        <w:t>.</w:t>
      </w:r>
      <w:r w:rsidR="001414EE" w:rsidRPr="00D6341D">
        <w:rPr>
          <w:rFonts w:ascii="Palatino Linotype" w:hAnsi="Palatino Linotype" w:cs="Arial"/>
          <w:lang w:val="es-ES_tradnl"/>
        </w:rPr>
        <w:t xml:space="preserve"> </w:t>
      </w:r>
      <w:r w:rsidR="001414EE" w:rsidRPr="00D6341D">
        <w:rPr>
          <w:rFonts w:ascii="Palatino Linotype" w:hAnsi="Palatino Linotype" w:cs="Arial"/>
          <w:b/>
          <w:sz w:val="28"/>
          <w:szCs w:val="28"/>
        </w:rPr>
        <w:t>De la etapa de instrucción.</w:t>
      </w:r>
    </w:p>
    <w:p w14:paraId="476BD1F2" w14:textId="2F26EA65" w:rsidR="007A09A7" w:rsidRPr="00D6341D" w:rsidRDefault="001414EE" w:rsidP="001F0A3C">
      <w:pPr>
        <w:spacing w:after="0" w:line="360" w:lineRule="auto"/>
        <w:jc w:val="both"/>
        <w:rPr>
          <w:rFonts w:ascii="Palatino Linotype" w:hAnsi="Palatino Linotype" w:cs="Arial"/>
          <w:sz w:val="24"/>
          <w:szCs w:val="24"/>
        </w:rPr>
      </w:pPr>
      <w:r w:rsidRPr="00D6341D">
        <w:rPr>
          <w:rFonts w:ascii="Palatino Linotype" w:hAnsi="Palatino Linotype" w:cs="Arial"/>
          <w:sz w:val="24"/>
          <w:szCs w:val="24"/>
        </w:rPr>
        <w:t xml:space="preserve">De las constancias que obran en el expediente electrónico del SAIMEX, se advierte que el Sujeto Obligado </w:t>
      </w:r>
      <w:r w:rsidR="005E38DE" w:rsidRPr="00D6341D">
        <w:rPr>
          <w:rFonts w:ascii="Palatino Linotype" w:hAnsi="Palatino Linotype" w:cs="Arial"/>
          <w:sz w:val="24"/>
          <w:szCs w:val="24"/>
        </w:rPr>
        <w:t>, en fecha veintinueve de septiembre de la anualidad en curso, presentó su informe justificado</w:t>
      </w:r>
      <w:r w:rsidR="00F9045D" w:rsidRPr="00D6341D">
        <w:rPr>
          <w:rFonts w:ascii="Palatino Linotype" w:hAnsi="Palatino Linotype" w:cs="Arial"/>
          <w:sz w:val="24"/>
          <w:szCs w:val="24"/>
        </w:rPr>
        <w:t xml:space="preserve"> manifestando como texto en SAIMEX “</w:t>
      </w:r>
      <w:r w:rsidR="00F9045D" w:rsidRPr="00D6341D">
        <w:rPr>
          <w:rFonts w:ascii="Palatino Linotype" w:hAnsi="Palatino Linotype" w:cs="Arial"/>
          <w:i/>
          <w:iCs/>
          <w:sz w:val="24"/>
          <w:szCs w:val="24"/>
        </w:rPr>
        <w:t>Esperando que se encuentre con bienestar y salud, reciba un cortés saludo y al mismo tiempo hago envío de la respuesta a su Recurso de Revisión</w:t>
      </w:r>
      <w:r w:rsidR="00F9045D" w:rsidRPr="00D6341D">
        <w:rPr>
          <w:rFonts w:ascii="Palatino Linotype" w:hAnsi="Palatino Linotype" w:cs="Arial"/>
          <w:sz w:val="24"/>
          <w:szCs w:val="24"/>
        </w:rPr>
        <w:t>”</w:t>
      </w:r>
      <w:r w:rsidR="005E38DE" w:rsidRPr="00D6341D">
        <w:rPr>
          <w:rFonts w:ascii="Palatino Linotype" w:hAnsi="Palatino Linotype" w:cs="Arial"/>
          <w:sz w:val="24"/>
          <w:szCs w:val="24"/>
        </w:rPr>
        <w:t xml:space="preserve"> </w:t>
      </w:r>
      <w:r w:rsidR="00F9045D" w:rsidRPr="00D6341D">
        <w:rPr>
          <w:rFonts w:ascii="Palatino Linotype" w:hAnsi="Palatino Linotype" w:cs="Arial"/>
          <w:sz w:val="24"/>
          <w:szCs w:val="24"/>
        </w:rPr>
        <w:t xml:space="preserve">y </w:t>
      </w:r>
      <w:r w:rsidR="005E38DE" w:rsidRPr="00D6341D">
        <w:rPr>
          <w:rFonts w:ascii="Palatino Linotype" w:hAnsi="Palatino Linotype" w:cs="Arial"/>
          <w:sz w:val="24"/>
          <w:szCs w:val="24"/>
        </w:rPr>
        <w:t>a través del documento titulado “</w:t>
      </w:r>
      <w:r w:rsidR="005E38DE" w:rsidRPr="00D6341D">
        <w:rPr>
          <w:rFonts w:ascii="Palatino Linotype" w:hAnsi="Palatino Linotype" w:cs="Arial"/>
          <w:i/>
          <w:iCs/>
          <w:sz w:val="24"/>
          <w:szCs w:val="24"/>
        </w:rPr>
        <w:t>OFICIO EXT 167.pdf</w:t>
      </w:r>
      <w:r w:rsidR="005E38DE" w:rsidRPr="00D6341D">
        <w:rPr>
          <w:rFonts w:ascii="Palatino Linotype" w:hAnsi="Palatino Linotype" w:cs="Arial"/>
          <w:sz w:val="24"/>
          <w:szCs w:val="24"/>
        </w:rPr>
        <w:t>”</w:t>
      </w:r>
      <w:r w:rsidR="00F9045D" w:rsidRPr="00D6341D">
        <w:rPr>
          <w:rFonts w:ascii="Palatino Linotype" w:hAnsi="Palatino Linotype" w:cs="Arial"/>
          <w:sz w:val="24"/>
          <w:szCs w:val="24"/>
        </w:rPr>
        <w:t xml:space="preserve">, el cual fue puesto a la vista del Recurrente mediante </w:t>
      </w:r>
      <w:r w:rsidR="0075783C" w:rsidRPr="00D6341D">
        <w:rPr>
          <w:rFonts w:ascii="Palatino Linotype" w:hAnsi="Palatino Linotype" w:cs="Arial"/>
          <w:sz w:val="24"/>
          <w:szCs w:val="24"/>
        </w:rPr>
        <w:t>proveído</w:t>
      </w:r>
      <w:r w:rsidR="00F9045D" w:rsidRPr="00D6341D">
        <w:rPr>
          <w:rFonts w:ascii="Palatino Linotype" w:hAnsi="Palatino Linotype" w:cs="Arial"/>
          <w:sz w:val="24"/>
          <w:szCs w:val="24"/>
        </w:rPr>
        <w:t xml:space="preserve"> de fecha </w:t>
      </w:r>
      <w:r w:rsidR="0075783C" w:rsidRPr="00D6341D">
        <w:rPr>
          <w:rFonts w:ascii="Palatino Linotype" w:hAnsi="Palatino Linotype" w:cs="Arial"/>
          <w:sz w:val="24"/>
          <w:szCs w:val="24"/>
        </w:rPr>
        <w:t>primero de octubre de la anualidad corriente.</w:t>
      </w:r>
    </w:p>
    <w:p w14:paraId="55C24B4A" w14:textId="77777777" w:rsidR="007A09A7" w:rsidRPr="00D6341D" w:rsidRDefault="007A09A7" w:rsidP="001414EE">
      <w:pPr>
        <w:spacing w:after="0" w:line="360" w:lineRule="auto"/>
        <w:jc w:val="both"/>
        <w:rPr>
          <w:rFonts w:ascii="Palatino Linotype" w:hAnsi="Palatino Linotype" w:cs="Arial"/>
          <w:sz w:val="24"/>
          <w:szCs w:val="24"/>
        </w:rPr>
      </w:pPr>
    </w:p>
    <w:p w14:paraId="0EE2E0FB" w14:textId="4B6E0629" w:rsidR="001414EE" w:rsidRPr="00D6341D" w:rsidRDefault="00FA7B78" w:rsidP="001414EE">
      <w:pPr>
        <w:spacing w:after="0" w:line="360" w:lineRule="auto"/>
        <w:jc w:val="both"/>
        <w:rPr>
          <w:rFonts w:ascii="Palatino Linotype" w:hAnsi="Palatino Linotype"/>
          <w:sz w:val="24"/>
          <w:szCs w:val="24"/>
        </w:rPr>
      </w:pPr>
      <w:r w:rsidRPr="00D6341D">
        <w:rPr>
          <w:rFonts w:ascii="Palatino Linotype" w:hAnsi="Palatino Linotype" w:cs="Arial"/>
          <w:sz w:val="24"/>
          <w:szCs w:val="24"/>
        </w:rPr>
        <w:t>Por otra vertiente</w:t>
      </w:r>
      <w:r w:rsidR="001414EE" w:rsidRPr="00D6341D">
        <w:rPr>
          <w:rFonts w:ascii="Palatino Linotype" w:hAnsi="Palatino Linotype" w:cs="Arial"/>
          <w:sz w:val="24"/>
          <w:szCs w:val="24"/>
        </w:rPr>
        <w:t>, se advierte que el Recurrente</w:t>
      </w:r>
      <w:r w:rsidR="001414EE" w:rsidRPr="00D6341D">
        <w:rPr>
          <w:rFonts w:ascii="Palatino Linotype" w:hAnsi="Palatino Linotype" w:cs="Arial"/>
          <w:b/>
          <w:sz w:val="24"/>
          <w:szCs w:val="24"/>
        </w:rPr>
        <w:t>,</w:t>
      </w:r>
      <w:r w:rsidR="001414EE" w:rsidRPr="00D6341D">
        <w:rPr>
          <w:rFonts w:ascii="Palatino Linotype" w:hAnsi="Palatino Linotype" w:cs="Arial"/>
          <w:sz w:val="24"/>
          <w:szCs w:val="24"/>
        </w:rPr>
        <w:t xml:space="preserve"> omitió rendir dentro del término de Ley, las manifestaciones que a sus intereses conviniera.</w:t>
      </w:r>
    </w:p>
    <w:p w14:paraId="30DDC4AB" w14:textId="780F3100" w:rsidR="001414EE" w:rsidRPr="00D6341D" w:rsidRDefault="001414EE" w:rsidP="001414EE">
      <w:pPr>
        <w:spacing w:after="0" w:line="360" w:lineRule="auto"/>
        <w:jc w:val="both"/>
        <w:rPr>
          <w:rFonts w:ascii="Palatino Linotype" w:hAnsi="Palatino Linotype" w:cs="Arial"/>
          <w:sz w:val="24"/>
          <w:szCs w:val="24"/>
        </w:rPr>
      </w:pPr>
    </w:p>
    <w:p w14:paraId="46CE9289" w14:textId="6ACB410C" w:rsidR="001414EE" w:rsidRPr="00D6341D" w:rsidRDefault="001414EE" w:rsidP="001414EE">
      <w:pPr>
        <w:spacing w:after="0" w:line="360" w:lineRule="auto"/>
        <w:jc w:val="both"/>
        <w:rPr>
          <w:rFonts w:ascii="Palatino Linotype" w:hAnsi="Palatino Linotype" w:cs="Arial"/>
          <w:sz w:val="24"/>
          <w:szCs w:val="24"/>
        </w:rPr>
      </w:pPr>
      <w:r w:rsidRPr="00D6341D">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del mismo a efecto de ser resuelto, de conformidad con lo establecido en el </w:t>
      </w:r>
      <w:r w:rsidRPr="00D6341D">
        <w:rPr>
          <w:rFonts w:ascii="Palatino Linotype" w:hAnsi="Palatino Linotype" w:cs="Arial"/>
          <w:sz w:val="24"/>
          <w:szCs w:val="24"/>
        </w:rPr>
        <w:lastRenderedPageBreak/>
        <w:t>artículo 185 fracciones VI y VIII de la Ley de Transparencia y Acceso a la Información Pública del Estado de México y Municipios.</w:t>
      </w:r>
    </w:p>
    <w:p w14:paraId="737D2B8C" w14:textId="06BF3E27" w:rsidR="00562360" w:rsidRPr="00D6341D" w:rsidRDefault="00562360" w:rsidP="001414EE">
      <w:pPr>
        <w:spacing w:line="360" w:lineRule="auto"/>
        <w:jc w:val="both"/>
        <w:rPr>
          <w:rFonts w:ascii="Palatino Linotype" w:eastAsia="Calibri" w:hAnsi="Palatino Linotype" w:cs="Arial"/>
          <w:b/>
          <w:sz w:val="28"/>
          <w:szCs w:val="28"/>
        </w:rPr>
      </w:pPr>
    </w:p>
    <w:p w14:paraId="74685D09" w14:textId="5E1E2F56" w:rsidR="001414EE" w:rsidRPr="00D6341D" w:rsidRDefault="00735AA0" w:rsidP="001414EE">
      <w:pPr>
        <w:spacing w:line="360" w:lineRule="auto"/>
        <w:jc w:val="both"/>
        <w:rPr>
          <w:rFonts w:ascii="Palatino Linotype" w:hAnsi="Palatino Linotype" w:cs="Arial"/>
          <w:b/>
          <w:sz w:val="28"/>
          <w:szCs w:val="28"/>
        </w:rPr>
      </w:pPr>
      <w:r w:rsidRPr="00D6341D">
        <w:rPr>
          <w:rFonts w:ascii="Palatino Linotype" w:eastAsia="Calibri" w:hAnsi="Palatino Linotype" w:cs="Arial"/>
          <w:b/>
          <w:sz w:val="28"/>
          <w:lang w:val="es-ES_tradnl"/>
        </w:rPr>
        <w:t>SEXTO</w:t>
      </w:r>
      <w:r w:rsidR="001414EE" w:rsidRPr="00D6341D">
        <w:rPr>
          <w:rFonts w:ascii="Palatino Linotype" w:eastAsia="Calibri" w:hAnsi="Palatino Linotype" w:cs="Arial"/>
          <w:b/>
          <w:sz w:val="28"/>
          <w:szCs w:val="28"/>
        </w:rPr>
        <w:t xml:space="preserve">. </w:t>
      </w:r>
      <w:r w:rsidR="001414EE" w:rsidRPr="00D6341D">
        <w:rPr>
          <w:rFonts w:ascii="Palatino Linotype" w:hAnsi="Palatino Linotype" w:cs="Arial"/>
          <w:b/>
          <w:sz w:val="28"/>
          <w:szCs w:val="28"/>
        </w:rPr>
        <w:t>Del Cierre de Instrucción.</w:t>
      </w:r>
    </w:p>
    <w:p w14:paraId="62C62744" w14:textId="344D79EB" w:rsidR="001414EE" w:rsidRPr="00D6341D" w:rsidRDefault="001414EE" w:rsidP="001414EE">
      <w:pPr>
        <w:spacing w:line="360" w:lineRule="auto"/>
        <w:jc w:val="both"/>
        <w:rPr>
          <w:rFonts w:ascii="Palatino Linotype" w:eastAsia="Calibri" w:hAnsi="Palatino Linotype" w:cs="Arial"/>
          <w:sz w:val="24"/>
        </w:rPr>
      </w:pPr>
      <w:r w:rsidRPr="00D6341D">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D6341D">
        <w:rPr>
          <w:rFonts w:ascii="Palatino Linotype" w:eastAsia="Calibri" w:hAnsi="Palatino Linotype" w:cs="Arial"/>
          <w:b/>
          <w:sz w:val="24"/>
        </w:rPr>
        <w:t>cierre de instrucción</w:t>
      </w:r>
      <w:r w:rsidRPr="00D6341D">
        <w:rPr>
          <w:rFonts w:ascii="Palatino Linotype" w:eastAsia="Calibri" w:hAnsi="Palatino Linotype" w:cs="Arial"/>
          <w:sz w:val="24"/>
        </w:rPr>
        <w:t xml:space="preserve"> en fecha </w:t>
      </w:r>
      <w:r w:rsidR="0075783C" w:rsidRPr="00D6341D">
        <w:rPr>
          <w:rFonts w:ascii="Palatino Linotype" w:eastAsia="Calibri" w:hAnsi="Palatino Linotype" w:cs="Arial"/>
          <w:b/>
          <w:sz w:val="24"/>
        </w:rPr>
        <w:t>siete</w:t>
      </w:r>
      <w:r w:rsidR="00466434" w:rsidRPr="00D6341D">
        <w:rPr>
          <w:rFonts w:ascii="Palatino Linotype" w:eastAsia="Calibri" w:hAnsi="Palatino Linotype" w:cs="Arial"/>
          <w:b/>
          <w:sz w:val="24"/>
        </w:rPr>
        <w:t xml:space="preserve"> de octubre</w:t>
      </w:r>
      <w:r w:rsidRPr="00D6341D">
        <w:rPr>
          <w:rFonts w:ascii="Palatino Linotype" w:eastAsia="Calibri" w:hAnsi="Palatino Linotype" w:cs="Arial"/>
          <w:b/>
          <w:sz w:val="24"/>
        </w:rPr>
        <w:t xml:space="preserve"> de dos mil veinticinco</w:t>
      </w:r>
      <w:r w:rsidRPr="00D6341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66DD456D" w14:textId="77777777" w:rsidR="001414EE" w:rsidRPr="00D6341D" w:rsidRDefault="001414EE" w:rsidP="001414EE">
      <w:pPr>
        <w:spacing w:line="360" w:lineRule="auto"/>
        <w:jc w:val="both"/>
        <w:rPr>
          <w:rFonts w:ascii="Palatino Linotype" w:eastAsia="Calibri" w:hAnsi="Palatino Linotype" w:cs="Arial"/>
          <w:sz w:val="24"/>
        </w:rPr>
      </w:pPr>
    </w:p>
    <w:p w14:paraId="178A4C68" w14:textId="77777777" w:rsidR="001414EE" w:rsidRPr="00D6341D" w:rsidRDefault="001414EE" w:rsidP="001414EE">
      <w:pPr>
        <w:spacing w:line="360" w:lineRule="auto"/>
        <w:jc w:val="center"/>
        <w:rPr>
          <w:rFonts w:ascii="Palatino Linotype" w:hAnsi="Palatino Linotype" w:cs="Arial"/>
          <w:b/>
          <w:sz w:val="28"/>
        </w:rPr>
      </w:pPr>
      <w:r w:rsidRPr="00D6341D">
        <w:rPr>
          <w:rFonts w:ascii="Palatino Linotype" w:hAnsi="Palatino Linotype" w:cs="Arial"/>
          <w:b/>
          <w:sz w:val="28"/>
        </w:rPr>
        <w:t xml:space="preserve">C O N S I D E R A N D O </w:t>
      </w:r>
    </w:p>
    <w:p w14:paraId="2FA202DB" w14:textId="77777777" w:rsidR="001414EE" w:rsidRPr="00D6341D" w:rsidRDefault="001414EE" w:rsidP="001414EE">
      <w:pPr>
        <w:spacing w:before="240" w:line="360" w:lineRule="auto"/>
        <w:jc w:val="both"/>
        <w:rPr>
          <w:rFonts w:ascii="Palatino Linotype" w:hAnsi="Palatino Linotype" w:cs="Arial"/>
          <w:sz w:val="28"/>
          <w:szCs w:val="28"/>
        </w:rPr>
      </w:pPr>
      <w:r w:rsidRPr="00D6341D">
        <w:rPr>
          <w:rFonts w:ascii="Palatino Linotype" w:hAnsi="Palatino Linotype" w:cs="Arial"/>
          <w:b/>
          <w:sz w:val="28"/>
        </w:rPr>
        <w:t>PRIMERO.</w:t>
      </w:r>
      <w:r w:rsidRPr="00D6341D">
        <w:rPr>
          <w:rFonts w:ascii="Palatino Linotype" w:hAnsi="Palatino Linotype" w:cs="Arial"/>
          <w:b/>
        </w:rPr>
        <w:t xml:space="preserve"> </w:t>
      </w:r>
      <w:r w:rsidRPr="00D6341D">
        <w:rPr>
          <w:rFonts w:ascii="Palatino Linotype" w:hAnsi="Palatino Linotype" w:cs="Arial"/>
          <w:b/>
          <w:sz w:val="28"/>
          <w:szCs w:val="28"/>
        </w:rPr>
        <w:t>De la competencia</w:t>
      </w:r>
      <w:r w:rsidRPr="00D6341D">
        <w:rPr>
          <w:rFonts w:ascii="Palatino Linotype" w:hAnsi="Palatino Linotype" w:cs="Arial"/>
          <w:sz w:val="28"/>
          <w:szCs w:val="28"/>
        </w:rPr>
        <w:t>.</w:t>
      </w:r>
    </w:p>
    <w:p w14:paraId="3F16AA82" w14:textId="5D926186" w:rsidR="001414EE" w:rsidRPr="00D6341D" w:rsidRDefault="00381AA8" w:rsidP="00381AA8">
      <w:pPr>
        <w:spacing w:before="240" w:line="360" w:lineRule="auto"/>
        <w:jc w:val="both"/>
        <w:rPr>
          <w:rFonts w:ascii="Palatino Linotype" w:hAnsi="Palatino Linotype"/>
          <w:sz w:val="24"/>
        </w:rPr>
      </w:pPr>
      <w:r w:rsidRPr="00D6341D">
        <w:rPr>
          <w:rFonts w:ascii="Palatino Linotype" w:hAnsi="Palatino Linotype"/>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D6341D">
        <w:rPr>
          <w:rFonts w:ascii="Palatino Linotype" w:hAnsi="Palatino Linotype"/>
          <w:sz w:val="24"/>
        </w:rPr>
        <w:lastRenderedPageBreak/>
        <w:t>Municipios; y 9, fracciones I y XXIII y 11 del Reglamento Interior del Instituto de Transparencia, Acceso a la Información Pública y Protección de Datos Personales del Estado de México y Municipios.</w:t>
      </w:r>
    </w:p>
    <w:p w14:paraId="126FEF07" w14:textId="77777777" w:rsidR="00D57AC1" w:rsidRPr="00D6341D" w:rsidRDefault="00D57AC1" w:rsidP="00D57AC1">
      <w:pPr>
        <w:spacing w:line="360" w:lineRule="auto"/>
        <w:jc w:val="both"/>
        <w:rPr>
          <w:rFonts w:ascii="Palatino Linotype" w:eastAsia="Calibri" w:hAnsi="Palatino Linotype"/>
          <w:b/>
          <w:color w:val="000000" w:themeColor="text1"/>
        </w:rPr>
      </w:pPr>
    </w:p>
    <w:p w14:paraId="639805FB" w14:textId="77777777" w:rsidR="001414EE" w:rsidRPr="00D6341D"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D6341D">
        <w:rPr>
          <w:rFonts w:ascii="Palatino Linotype" w:hAnsi="Palatino Linotype" w:cs="Arial"/>
          <w:b/>
          <w:sz w:val="28"/>
        </w:rPr>
        <w:t>SEGUNDO</w:t>
      </w:r>
      <w:r w:rsidRPr="00D6341D">
        <w:rPr>
          <w:rFonts w:ascii="Palatino Linotype" w:hAnsi="Palatino Linotype" w:cs="Arial"/>
          <w:b/>
        </w:rPr>
        <w:t xml:space="preserve">. </w:t>
      </w:r>
      <w:r w:rsidRPr="00D6341D">
        <w:rPr>
          <w:rFonts w:ascii="Palatino Linotype" w:hAnsi="Palatino Linotype" w:cs="Arial"/>
          <w:b/>
          <w:sz w:val="28"/>
          <w:szCs w:val="28"/>
        </w:rPr>
        <w:t>Sobre los alcances del recurso de revisión.</w:t>
      </w:r>
      <w:r w:rsidRPr="00D6341D">
        <w:rPr>
          <w:rFonts w:ascii="Palatino Linotype" w:hAnsi="Palatino Linotype" w:cs="Arial"/>
          <w:b/>
        </w:rPr>
        <w:t xml:space="preserve"> </w:t>
      </w:r>
    </w:p>
    <w:p w14:paraId="5A2A5655" w14:textId="77777777" w:rsidR="001414EE" w:rsidRPr="00D6341D"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D6341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Pr="00D6341D" w:rsidRDefault="00D917D9"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2B95A35" w14:textId="66A2E701" w:rsidR="001414EE" w:rsidRPr="00D6341D" w:rsidRDefault="001414EE" w:rsidP="00E36B0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6341D">
        <w:rPr>
          <w:rFonts w:ascii="Palatino Linotype" w:hAnsi="Palatino Linotype" w:cs="Arial"/>
          <w:b/>
          <w:sz w:val="28"/>
          <w:szCs w:val="28"/>
        </w:rPr>
        <w:t>TERCERO. De las causas de improcedencia.</w:t>
      </w:r>
    </w:p>
    <w:p w14:paraId="5BC668B6" w14:textId="77777777" w:rsidR="001414EE" w:rsidRPr="00D6341D"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D6341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BF691" w14:textId="77777777" w:rsidR="001414EE" w:rsidRPr="00D6341D" w:rsidRDefault="001414EE" w:rsidP="00A231C9">
      <w:pPr>
        <w:pStyle w:val="Prrafodelista"/>
        <w:autoSpaceDE w:val="0"/>
        <w:autoSpaceDN w:val="0"/>
        <w:adjustRightInd w:val="0"/>
        <w:spacing w:line="360" w:lineRule="auto"/>
        <w:ind w:left="0"/>
        <w:jc w:val="both"/>
        <w:rPr>
          <w:rFonts w:ascii="Palatino Linotype" w:hAnsi="Palatino Linotype" w:cs="Arial"/>
        </w:rPr>
      </w:pPr>
      <w:r w:rsidRPr="00D6341D">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6341D">
        <w:rPr>
          <w:rStyle w:val="Refdenotaalpie"/>
          <w:rFonts w:ascii="Palatino Linotype" w:hAnsi="Palatino Linotype" w:cs="Arial"/>
        </w:rPr>
        <w:footnoteReference w:id="1"/>
      </w:r>
      <w:r w:rsidRPr="00D6341D">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6BCD4D1" w14:textId="77777777" w:rsidR="00A231C9" w:rsidRPr="00D6341D" w:rsidRDefault="00A231C9" w:rsidP="00A231C9">
      <w:pPr>
        <w:tabs>
          <w:tab w:val="left" w:pos="709"/>
        </w:tabs>
        <w:spacing w:after="0" w:line="360" w:lineRule="auto"/>
        <w:ind w:right="51"/>
        <w:jc w:val="both"/>
        <w:rPr>
          <w:rFonts w:ascii="Palatino Linotype" w:hAnsi="Palatino Linotype"/>
          <w:b/>
          <w:sz w:val="28"/>
          <w:szCs w:val="28"/>
        </w:rPr>
      </w:pPr>
    </w:p>
    <w:p w14:paraId="6C7B35EA" w14:textId="7A2599C3" w:rsidR="001414EE" w:rsidRPr="00D6341D" w:rsidRDefault="007579C5" w:rsidP="00A231C9">
      <w:pPr>
        <w:tabs>
          <w:tab w:val="left" w:pos="709"/>
        </w:tabs>
        <w:spacing w:after="0" w:line="360" w:lineRule="auto"/>
        <w:ind w:right="51"/>
        <w:jc w:val="both"/>
        <w:rPr>
          <w:rFonts w:ascii="Palatino Linotype" w:hAnsi="Palatino Linotype"/>
          <w:b/>
          <w:sz w:val="28"/>
          <w:szCs w:val="28"/>
        </w:rPr>
      </w:pPr>
      <w:r w:rsidRPr="00D6341D">
        <w:rPr>
          <w:rFonts w:ascii="Palatino Linotype" w:hAnsi="Palatino Linotype"/>
          <w:b/>
          <w:sz w:val="28"/>
          <w:szCs w:val="28"/>
        </w:rPr>
        <w:t>CUARTO</w:t>
      </w:r>
      <w:r w:rsidR="003542DC" w:rsidRPr="00D6341D">
        <w:rPr>
          <w:rFonts w:ascii="Palatino Linotype" w:hAnsi="Palatino Linotype"/>
          <w:b/>
          <w:sz w:val="28"/>
          <w:szCs w:val="28"/>
        </w:rPr>
        <w:t xml:space="preserve">. </w:t>
      </w:r>
      <w:r w:rsidR="001414EE" w:rsidRPr="00D6341D">
        <w:rPr>
          <w:rFonts w:ascii="Palatino Linotype" w:hAnsi="Palatino Linotype"/>
          <w:b/>
          <w:sz w:val="28"/>
          <w:szCs w:val="28"/>
        </w:rPr>
        <w:t xml:space="preserve">Estudio y resolución del asunto </w:t>
      </w:r>
      <w:r w:rsidR="001414EE" w:rsidRPr="00D6341D">
        <w:rPr>
          <w:rFonts w:ascii="Palatino Linotype" w:hAnsi="Palatino Linotype"/>
          <w:b/>
          <w:sz w:val="28"/>
          <w:szCs w:val="28"/>
        </w:rPr>
        <w:tab/>
      </w:r>
    </w:p>
    <w:p w14:paraId="4DD042ED" w14:textId="77777777" w:rsidR="001414EE" w:rsidRPr="00D6341D"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D6341D">
        <w:rPr>
          <w:rFonts w:ascii="Palatino Linotype" w:eastAsia="Palatino Linotype" w:hAnsi="Palatino Linotype" w:cs="Palatino Linotype"/>
          <w:color w:val="000000"/>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E11E405"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r w:rsidRPr="00D6341D">
        <w:rPr>
          <w:rFonts w:ascii="Palatino Linotype" w:eastAsia="Times New Roman" w:hAnsi="Palatino Linotype" w:cs="Arial"/>
          <w:sz w:val="24"/>
          <w:szCs w:val="24"/>
          <w:lang w:val="es-ES_tradnl" w:eastAsia="es-ES"/>
        </w:rPr>
        <w:t xml:space="preserve">Ante ello, es de </w:t>
      </w:r>
      <w:r w:rsidRPr="00D6341D">
        <w:rPr>
          <w:rFonts w:ascii="Palatino Linotype" w:eastAsia="Times New Roman" w:hAnsi="Palatino Linotype" w:cs="Arial"/>
          <w:sz w:val="24"/>
          <w:szCs w:val="24"/>
          <w:lang w:eastAsia="es-ES"/>
        </w:rPr>
        <w:t>señalar que el artículo 4, párrafo segundo de la Ley de Transparencia y Acceso a la Información Pública del Estado de México y Municipios, dispone:</w:t>
      </w:r>
    </w:p>
    <w:p w14:paraId="3F6581F6"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w:t>
      </w:r>
      <w:r w:rsidRPr="00D6341D">
        <w:rPr>
          <w:rFonts w:ascii="Palatino Linotype" w:eastAsia="Times New Roman" w:hAnsi="Palatino Linotype" w:cs="Arial"/>
          <w:b/>
          <w:i/>
          <w:szCs w:val="24"/>
          <w:lang w:eastAsia="es-ES"/>
        </w:rPr>
        <w:t xml:space="preserve">Artículo 4. </w:t>
      </w:r>
      <w:r w:rsidRPr="00D6341D">
        <w:rPr>
          <w:rFonts w:ascii="Palatino Linotype" w:eastAsia="Times New Roman" w:hAnsi="Palatino Linotype" w:cs="Arial"/>
          <w:i/>
          <w:szCs w:val="24"/>
          <w:lang w:eastAsia="es-ES"/>
        </w:rPr>
        <w:t xml:space="preserve">… </w:t>
      </w:r>
    </w:p>
    <w:p w14:paraId="343794CF"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5485E4"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6CA15A9C"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D6341D">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1E0A43"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6C7C5BEB"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r w:rsidRPr="00D6341D">
        <w:rPr>
          <w:rFonts w:ascii="Palatino Linotype" w:eastAsia="Times New Roman" w:hAnsi="Palatino Linotype" w:cs="Arial"/>
          <w:sz w:val="24"/>
          <w:szCs w:val="24"/>
          <w:lang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D6341D">
        <w:rPr>
          <w:rFonts w:ascii="Palatino Linotype" w:eastAsia="Times New Roman" w:hAnsi="Palatino Linotype" w:cs="Arial"/>
          <w:sz w:val="24"/>
          <w:szCs w:val="24"/>
          <w:lang w:eastAsia="es-ES"/>
        </w:rPr>
        <w:lastRenderedPageBreak/>
        <w:t xml:space="preserve">archivos, en el estado en el que se encuentre, sin la obligación de generarla, resumirla, efectuar cálculos o practicar investigaciones; tal y como se señala a continuación: </w:t>
      </w:r>
    </w:p>
    <w:p w14:paraId="79DF2D52"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p>
    <w:p w14:paraId="01DA92D0"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w:t>
      </w:r>
      <w:r w:rsidRPr="00D6341D">
        <w:rPr>
          <w:rFonts w:ascii="Palatino Linotype" w:eastAsia="Times New Roman" w:hAnsi="Palatino Linotype" w:cs="Arial"/>
          <w:b/>
          <w:i/>
          <w:szCs w:val="24"/>
          <w:lang w:eastAsia="es-ES"/>
        </w:rPr>
        <w:t>Artículo 12.</w:t>
      </w:r>
      <w:r w:rsidRPr="00D6341D">
        <w:rPr>
          <w:rFonts w:ascii="Palatino Linotype" w:eastAsia="Times New Roman" w:hAnsi="Palatino Linotype" w:cs="Arial"/>
          <w:i/>
          <w:szCs w:val="24"/>
          <w:lang w:eastAsia="es-ES"/>
        </w:rPr>
        <w:t xml:space="preserve"> Quienes generen, recopilen, administren, manejen, procesen, archiven o conserven información pública serán responsables de la misma en los términos de las disposiciones jurídicas aplicables. </w:t>
      </w:r>
    </w:p>
    <w:p w14:paraId="393ED7F5"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p>
    <w:p w14:paraId="3AEF93CB"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05AFA9"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p>
    <w:p w14:paraId="3930A2DD"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r w:rsidRPr="00D6341D">
        <w:rPr>
          <w:rFonts w:ascii="Palatino Linotype" w:eastAsia="Times New Roman" w:hAnsi="Palatino Linotype" w:cs="Arial"/>
          <w:sz w:val="24"/>
          <w:szCs w:val="24"/>
          <w:lang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E4C22B"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p>
    <w:p w14:paraId="77F9A2D7" w14:textId="77777777" w:rsidR="007579C5" w:rsidRPr="00D6341D" w:rsidRDefault="007579C5" w:rsidP="007579C5">
      <w:pPr>
        <w:tabs>
          <w:tab w:val="left" w:pos="709"/>
        </w:tabs>
        <w:spacing w:after="0" w:line="360" w:lineRule="auto"/>
        <w:contextualSpacing/>
        <w:jc w:val="both"/>
        <w:rPr>
          <w:rFonts w:ascii="Palatino Linotype" w:eastAsia="Times New Roman" w:hAnsi="Palatino Linotype" w:cs="Arial"/>
          <w:sz w:val="24"/>
          <w:szCs w:val="24"/>
          <w:lang w:eastAsia="es-ES"/>
        </w:rPr>
      </w:pPr>
      <w:r w:rsidRPr="00D6341D">
        <w:rPr>
          <w:rFonts w:ascii="Palatino Linotype" w:eastAsia="Times New Roman" w:hAnsi="Palatino Linotype" w:cs="Arial"/>
          <w:sz w:val="24"/>
          <w:szCs w:val="24"/>
          <w:lang w:eastAsia="es-ES"/>
        </w:rPr>
        <w:t xml:space="preserve">En esta misma tesitura, el derecho de acceso a la información pública, consiste en que la información solicitada conste en un soporte documental en cualquiera de sus formas, a saber: </w:t>
      </w:r>
      <w:r w:rsidRPr="00D6341D">
        <w:rPr>
          <w:rFonts w:ascii="Palatino Linotype" w:eastAsia="Times New Roman" w:hAnsi="Palatino Linotype" w:cs="Arial"/>
          <w:b/>
          <w:sz w:val="24"/>
          <w:szCs w:val="24"/>
          <w:u w:val="single"/>
          <w:lang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6341D">
        <w:rPr>
          <w:rFonts w:ascii="Palatino Linotype" w:eastAsia="Times New Roman" w:hAnsi="Palatino Linotype" w:cs="Arial"/>
          <w:sz w:val="24"/>
          <w:szCs w:val="24"/>
          <w:lang w:eastAsia="es-ES"/>
        </w:rPr>
        <w:t xml:space="preserve"> de los Sujetos Obligados; los que, podrán estar en cualquier medio, sea escrito, impreso, sonoro, </w:t>
      </w:r>
      <w:r w:rsidRPr="00D6341D">
        <w:rPr>
          <w:rFonts w:ascii="Palatino Linotype" w:eastAsia="Times New Roman" w:hAnsi="Palatino Linotype" w:cs="Arial"/>
          <w:sz w:val="24"/>
          <w:szCs w:val="24"/>
          <w:lang w:eastAsia="es-ES"/>
        </w:rPr>
        <w:lastRenderedPageBreak/>
        <w:t xml:space="preserve">visual, electrónico, informático u holográfico, de conformidad con el artículo 3, fracción XI, de la Ley de la materia, el cual dispone lo siguiente: </w:t>
      </w:r>
    </w:p>
    <w:p w14:paraId="3EE90D4A" w14:textId="77777777" w:rsidR="007579C5" w:rsidRPr="00D6341D" w:rsidRDefault="007579C5" w:rsidP="007579C5">
      <w:pPr>
        <w:spacing w:after="0" w:line="240" w:lineRule="auto"/>
        <w:rPr>
          <w:rFonts w:ascii="Times New Roman" w:eastAsia="Times New Roman" w:hAnsi="Times New Roman" w:cs="Times New Roman"/>
          <w:sz w:val="24"/>
          <w:szCs w:val="24"/>
          <w:lang w:eastAsia="es-ES"/>
        </w:rPr>
      </w:pPr>
    </w:p>
    <w:p w14:paraId="0DAF9B0A"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w:t>
      </w:r>
      <w:r w:rsidRPr="00D6341D">
        <w:rPr>
          <w:rFonts w:ascii="Palatino Linotype" w:eastAsia="Times New Roman" w:hAnsi="Palatino Linotype" w:cs="Arial"/>
          <w:b/>
          <w:i/>
          <w:szCs w:val="24"/>
          <w:lang w:eastAsia="es-ES"/>
        </w:rPr>
        <w:t xml:space="preserve">Artículo 3. </w:t>
      </w:r>
      <w:r w:rsidRPr="00D6341D">
        <w:rPr>
          <w:rFonts w:ascii="Palatino Linotype" w:eastAsia="Times New Roman" w:hAnsi="Palatino Linotype" w:cs="Arial"/>
          <w:i/>
          <w:szCs w:val="24"/>
          <w:lang w:eastAsia="es-ES"/>
        </w:rPr>
        <w:t>Para los efectos de la presente Ley se entenderá por:</w:t>
      </w:r>
    </w:p>
    <w:p w14:paraId="24DB893B"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i/>
          <w:szCs w:val="24"/>
          <w:lang w:eastAsia="es-ES"/>
        </w:rPr>
        <w:t>(…)</w:t>
      </w:r>
    </w:p>
    <w:p w14:paraId="152C5190" w14:textId="77777777" w:rsidR="007579C5" w:rsidRPr="00D6341D" w:rsidRDefault="007579C5" w:rsidP="007579C5">
      <w:pPr>
        <w:spacing w:after="0" w:line="240" w:lineRule="auto"/>
        <w:ind w:left="567" w:right="616"/>
        <w:jc w:val="both"/>
        <w:rPr>
          <w:rFonts w:ascii="Palatino Linotype" w:eastAsia="Times New Roman" w:hAnsi="Palatino Linotype" w:cs="Arial"/>
          <w:i/>
          <w:szCs w:val="24"/>
          <w:lang w:eastAsia="es-ES"/>
        </w:rPr>
      </w:pPr>
      <w:r w:rsidRPr="00D6341D">
        <w:rPr>
          <w:rFonts w:ascii="Palatino Linotype" w:eastAsia="Times New Roman" w:hAnsi="Palatino Linotype" w:cs="Arial"/>
          <w:b/>
          <w:i/>
          <w:szCs w:val="24"/>
          <w:lang w:eastAsia="es-ES"/>
        </w:rPr>
        <w:t>XI. Documento:</w:t>
      </w:r>
      <w:r w:rsidRPr="00D6341D">
        <w:rPr>
          <w:rFonts w:ascii="Palatino Linotype" w:eastAsia="Times New Roman" w:hAnsi="Palatino Linotype" w:cs="Arial"/>
          <w:i/>
          <w:szCs w:val="24"/>
          <w:lang w:eastAsia="es-ES"/>
        </w:rPr>
        <w:t xml:space="preserve"> Los expedientes, reportes, estudios, actas, resoluciones, oficios, correspondencia, acuerdos, directivas, directrices, circulares, contratos, convenios, instructivos, notas, memorandos, estadísticas o bien, cualquier otro </w:t>
      </w:r>
      <w:r w:rsidRPr="00D6341D">
        <w:rPr>
          <w:rFonts w:ascii="Palatino Linotype" w:eastAsia="Times New Roman" w:hAnsi="Palatino Linotype" w:cs="Arial"/>
          <w:b/>
          <w:i/>
          <w:szCs w:val="24"/>
          <w:u w:val="single"/>
          <w:lang w:eastAsia="es-ES"/>
        </w:rPr>
        <w:t>registro que documente el ejercicio de las facultades, funciones y competencias de los sujetos obligados</w:t>
      </w:r>
      <w:r w:rsidRPr="00D6341D">
        <w:rPr>
          <w:rFonts w:ascii="Palatino Linotype" w:eastAsia="Times New Roman" w:hAnsi="Palatino Linotype" w:cs="Arial"/>
          <w:i/>
          <w:szCs w:val="24"/>
          <w:u w:val="single"/>
          <w:lang w:eastAsia="es-ES"/>
        </w:rPr>
        <w:t>,</w:t>
      </w:r>
      <w:r w:rsidRPr="00D6341D">
        <w:rPr>
          <w:rFonts w:ascii="Palatino Linotype" w:eastAsia="Times New Roman" w:hAnsi="Palatino Linotype" w:cs="Arial"/>
          <w:i/>
          <w:szCs w:val="24"/>
          <w:lang w:eastAsia="es-ES"/>
        </w:rPr>
        <w:t xml:space="preserve"> sus servidores públicos e integrantes, </w:t>
      </w:r>
      <w:r w:rsidRPr="00D6341D">
        <w:rPr>
          <w:rFonts w:ascii="Palatino Linotype" w:eastAsia="Times New Roman" w:hAnsi="Palatino Linotype" w:cs="Arial"/>
          <w:b/>
          <w:i/>
          <w:szCs w:val="24"/>
          <w:u w:val="single"/>
          <w:lang w:eastAsia="es-ES"/>
        </w:rPr>
        <w:t>sin importar su fuente o fecha de elaboración.</w:t>
      </w:r>
      <w:r w:rsidRPr="00D6341D">
        <w:rPr>
          <w:rFonts w:ascii="Palatino Linotype" w:eastAsia="Times New Roman" w:hAnsi="Palatino Linotype" w:cs="Arial"/>
          <w:i/>
          <w:szCs w:val="24"/>
          <w:lang w:eastAsia="es-ES"/>
        </w:rPr>
        <w:t xml:space="preserve"> Los documentos podrán estar en cualquier medio, sea escrito, impreso, sonoro, visual, electrónico, informático u holográfico;”</w:t>
      </w:r>
    </w:p>
    <w:p w14:paraId="6041AC78" w14:textId="77777777" w:rsidR="007579C5" w:rsidRPr="00D6341D" w:rsidRDefault="007579C5" w:rsidP="007579C5">
      <w:pPr>
        <w:spacing w:before="240" w:after="240" w:line="360" w:lineRule="auto"/>
        <w:ind w:right="49"/>
        <w:contextualSpacing/>
        <w:jc w:val="both"/>
        <w:rPr>
          <w:rFonts w:ascii="Palatino Linotype" w:eastAsia="Times New Roman" w:hAnsi="Palatino Linotype" w:cs="Arial"/>
          <w:sz w:val="24"/>
          <w:szCs w:val="24"/>
          <w:lang w:eastAsia="es-ES"/>
        </w:rPr>
      </w:pPr>
    </w:p>
    <w:p w14:paraId="52826969" w14:textId="77777777" w:rsidR="007579C5" w:rsidRPr="00D6341D" w:rsidRDefault="007579C5" w:rsidP="007579C5">
      <w:pPr>
        <w:spacing w:before="240" w:after="240" w:line="360" w:lineRule="auto"/>
        <w:ind w:right="49"/>
        <w:contextualSpacing/>
        <w:jc w:val="both"/>
        <w:rPr>
          <w:rFonts w:ascii="Palatino Linotype" w:eastAsia="Times New Roman" w:hAnsi="Palatino Linotype" w:cs="Arial"/>
          <w:sz w:val="24"/>
          <w:szCs w:val="24"/>
          <w:lang w:eastAsia="es-MX"/>
        </w:rPr>
      </w:pPr>
      <w:r w:rsidRPr="00D6341D">
        <w:rPr>
          <w:rFonts w:ascii="Palatino Linotype" w:eastAsia="Times New Roman" w:hAnsi="Palatino Linotype" w:cs="Arial"/>
          <w:sz w:val="24"/>
          <w:szCs w:val="24"/>
          <w:lang w:eastAsia="es-ES"/>
        </w:rPr>
        <w:t xml:space="preserve">Además, </w:t>
      </w:r>
      <w:r w:rsidRPr="00D6341D">
        <w:rPr>
          <w:rFonts w:ascii="Palatino Linotype" w:eastAsia="MS Mincho" w:hAnsi="Palatino Linotype" w:cs="Times New Roman"/>
          <w:sz w:val="24"/>
          <w:szCs w:val="24"/>
          <w:lang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012B79C" w14:textId="77777777" w:rsidR="007579C5" w:rsidRPr="00D6341D" w:rsidRDefault="007579C5" w:rsidP="007579C5">
      <w:pPr>
        <w:spacing w:before="240" w:after="240" w:line="360" w:lineRule="auto"/>
        <w:ind w:right="49"/>
        <w:contextualSpacing/>
        <w:jc w:val="both"/>
        <w:rPr>
          <w:rFonts w:ascii="Palatino Linotype" w:eastAsia="Times New Roman" w:hAnsi="Palatino Linotype" w:cs="Arial"/>
          <w:sz w:val="24"/>
          <w:szCs w:val="24"/>
          <w:lang w:eastAsia="es-MX"/>
        </w:rPr>
      </w:pPr>
    </w:p>
    <w:p w14:paraId="191ACD0B" w14:textId="77777777" w:rsidR="007579C5" w:rsidRPr="00D6341D" w:rsidRDefault="007579C5" w:rsidP="007579C5">
      <w:pPr>
        <w:spacing w:after="0" w:line="360" w:lineRule="auto"/>
        <w:jc w:val="both"/>
        <w:rPr>
          <w:rFonts w:ascii="Palatino Linotype" w:eastAsia="Times New Roman" w:hAnsi="Palatino Linotype" w:cs="Arial"/>
          <w:color w:val="222222"/>
          <w:sz w:val="24"/>
          <w:szCs w:val="19"/>
          <w:lang w:eastAsia="es-MX"/>
        </w:rPr>
      </w:pPr>
      <w:r w:rsidRPr="00D6341D">
        <w:rPr>
          <w:rFonts w:ascii="Palatino Linotype" w:eastAsia="Times New Roman" w:hAnsi="Palatino Linotype" w:cs="Times New Roman"/>
          <w:color w:val="000000"/>
          <w:sz w:val="24"/>
          <w:szCs w:val="24"/>
          <w:lang w:eastAsia="es-ES"/>
        </w:rPr>
        <w:t xml:space="preserve">Sirve como apoyo </w:t>
      </w:r>
      <w:r w:rsidRPr="00D6341D">
        <w:rPr>
          <w:rFonts w:ascii="Palatino Linotype" w:eastAsia="Times New Roman" w:hAnsi="Palatino Linotype" w:cs="Arial"/>
          <w:color w:val="222222"/>
          <w:sz w:val="24"/>
          <w:szCs w:val="19"/>
          <w:lang w:eastAsia="es-MX"/>
        </w:rPr>
        <w:t>a lo anterior, el criterio 09-10, emitido por el Pleno del entonces Instituto Federal de Acceso a la Información y Protección de Datos, que a la letra dice:</w:t>
      </w:r>
    </w:p>
    <w:p w14:paraId="3438CBBB" w14:textId="77777777" w:rsidR="007579C5" w:rsidRPr="00D6341D" w:rsidRDefault="007579C5" w:rsidP="007579C5">
      <w:pPr>
        <w:spacing w:after="0" w:line="240" w:lineRule="auto"/>
        <w:rPr>
          <w:rFonts w:ascii="Times New Roman" w:eastAsia="Times New Roman" w:hAnsi="Times New Roman" w:cs="Times New Roman"/>
          <w:sz w:val="24"/>
          <w:szCs w:val="24"/>
          <w:lang w:eastAsia="es-MX"/>
        </w:rPr>
      </w:pPr>
    </w:p>
    <w:p w14:paraId="01EC8946" w14:textId="77777777" w:rsidR="007579C5" w:rsidRPr="00D6341D" w:rsidRDefault="007579C5" w:rsidP="007579C5">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eastAsia="es-MX"/>
        </w:rPr>
      </w:pPr>
      <w:r w:rsidRPr="00D6341D">
        <w:rPr>
          <w:rFonts w:ascii="Palatino Linotype" w:eastAsia="Times New Roman" w:hAnsi="Palatino Linotype" w:cs="Arial"/>
          <w:b/>
          <w:bCs/>
          <w:i/>
          <w:iCs/>
          <w:color w:val="222222"/>
          <w:szCs w:val="24"/>
          <w:lang w:eastAsia="es-MX"/>
        </w:rPr>
        <w:lastRenderedPageBreak/>
        <w:t>“Las dependencias y entidades no están obligadas a generar documentos ad hoc para responder una solicitud de acceso a la información. </w:t>
      </w:r>
      <w:r w:rsidRPr="00D6341D">
        <w:rPr>
          <w:rFonts w:ascii="Palatino Linotype" w:eastAsia="Times New Roman" w:hAnsi="Palatino Linotype" w:cs="Arial"/>
          <w:i/>
          <w:iCs/>
          <w:color w:val="222222"/>
          <w:szCs w:val="24"/>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A5AE8B7" w14:textId="77777777" w:rsidR="007579C5" w:rsidRPr="00D6341D" w:rsidRDefault="007579C5" w:rsidP="007579C5">
      <w:pPr>
        <w:spacing w:after="0" w:line="240" w:lineRule="auto"/>
        <w:rPr>
          <w:rFonts w:ascii="Times New Roman" w:eastAsia="Times New Roman" w:hAnsi="Times New Roman" w:cs="Times New Roman"/>
          <w:sz w:val="24"/>
          <w:szCs w:val="24"/>
          <w:lang w:eastAsia="es-ES"/>
        </w:rPr>
      </w:pPr>
    </w:p>
    <w:p w14:paraId="3C9EADB8" w14:textId="77777777" w:rsidR="007579C5" w:rsidRPr="00D6341D" w:rsidRDefault="007579C5" w:rsidP="007579C5">
      <w:pPr>
        <w:spacing w:after="0" w:line="360" w:lineRule="auto"/>
        <w:contextualSpacing/>
        <w:jc w:val="both"/>
        <w:rPr>
          <w:rFonts w:ascii="Palatino Linotype" w:eastAsia="Times New Roman" w:hAnsi="Palatino Linotype" w:cs="Arial"/>
          <w:sz w:val="24"/>
          <w:szCs w:val="24"/>
          <w:lang w:eastAsia="es-ES"/>
        </w:rPr>
      </w:pPr>
      <w:r w:rsidRPr="00D6341D">
        <w:rPr>
          <w:rFonts w:ascii="Palatino Linotype" w:eastAsia="Times New Roman" w:hAnsi="Palatino Linotype" w:cs="Arial"/>
          <w:bCs/>
          <w:sz w:val="24"/>
          <w:szCs w:val="24"/>
          <w:lang w:eastAsia="es-ES"/>
        </w:rPr>
        <w:t xml:space="preserve">Además, </w:t>
      </w:r>
      <w:r w:rsidRPr="00D6341D">
        <w:rPr>
          <w:rFonts w:ascii="Palatino Linotype" w:eastAsia="Times New Roman" w:hAnsi="Palatino Linotype" w:cs="Arial"/>
          <w:sz w:val="24"/>
          <w:szCs w:val="24"/>
          <w:lang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E7B3247" w14:textId="77777777" w:rsidR="007579C5" w:rsidRPr="00D6341D" w:rsidRDefault="007579C5" w:rsidP="007579C5">
      <w:pPr>
        <w:spacing w:after="0" w:line="240" w:lineRule="auto"/>
        <w:rPr>
          <w:rFonts w:ascii="Times New Roman" w:eastAsia="Times New Roman" w:hAnsi="Times New Roman" w:cs="Times New Roman"/>
          <w:sz w:val="24"/>
          <w:szCs w:val="24"/>
          <w:lang w:eastAsia="es-ES"/>
        </w:rPr>
      </w:pPr>
    </w:p>
    <w:p w14:paraId="47449DBE" w14:textId="77777777" w:rsidR="007579C5" w:rsidRPr="00D6341D" w:rsidRDefault="007579C5" w:rsidP="007579C5">
      <w:pPr>
        <w:spacing w:after="0" w:line="240" w:lineRule="auto"/>
        <w:ind w:left="567" w:right="616"/>
        <w:contextualSpacing/>
        <w:jc w:val="both"/>
        <w:rPr>
          <w:rFonts w:ascii="Palatino Linotype" w:eastAsia="Times New Roman" w:hAnsi="Palatino Linotype" w:cs="Arial"/>
          <w:i/>
          <w:szCs w:val="24"/>
          <w:lang w:eastAsia="es-ES"/>
        </w:rPr>
      </w:pPr>
      <w:r w:rsidRPr="00D6341D">
        <w:rPr>
          <w:rFonts w:ascii="Palatino Linotype" w:eastAsia="Times New Roman" w:hAnsi="Palatino Linotype" w:cs="Arial"/>
          <w:b/>
          <w:i/>
          <w:szCs w:val="24"/>
          <w:lang w:eastAsia="es-ES"/>
        </w:rPr>
        <w:t>Artículo 23.</w:t>
      </w:r>
      <w:r w:rsidRPr="00D6341D">
        <w:rPr>
          <w:rFonts w:ascii="Palatino Linotype" w:eastAsia="Times New Roman" w:hAnsi="Palatino Linotype" w:cs="Arial"/>
          <w:i/>
          <w:szCs w:val="24"/>
          <w:lang w:eastAsia="es-ES"/>
        </w:rPr>
        <w:t xml:space="preserve"> Son sujetos obligados a transparentar y permitir el acceso a su información y proteger los datos personales que obren en su poder:</w:t>
      </w:r>
    </w:p>
    <w:p w14:paraId="2E645499" w14:textId="77777777" w:rsidR="007579C5" w:rsidRPr="00D6341D" w:rsidRDefault="007579C5" w:rsidP="007579C5">
      <w:pPr>
        <w:spacing w:after="0" w:line="240" w:lineRule="auto"/>
        <w:ind w:left="567" w:right="616"/>
        <w:contextualSpacing/>
        <w:jc w:val="both"/>
        <w:rPr>
          <w:rFonts w:ascii="Palatino Linotype" w:eastAsia="Times New Roman" w:hAnsi="Palatino Linotype" w:cs="Arial"/>
          <w:b/>
          <w:i/>
          <w:szCs w:val="24"/>
          <w:lang w:eastAsia="es-ES"/>
        </w:rPr>
      </w:pPr>
    </w:p>
    <w:p w14:paraId="5A0E2B80" w14:textId="77777777" w:rsidR="007579C5" w:rsidRPr="00D6341D" w:rsidRDefault="007579C5" w:rsidP="007579C5">
      <w:pPr>
        <w:spacing w:after="0" w:line="240" w:lineRule="auto"/>
        <w:ind w:left="567" w:right="616"/>
        <w:contextualSpacing/>
        <w:jc w:val="both"/>
        <w:rPr>
          <w:rFonts w:ascii="Palatino Linotype" w:eastAsia="Times New Roman" w:hAnsi="Palatino Linotype" w:cs="Arial"/>
          <w:bCs/>
          <w:i/>
          <w:szCs w:val="24"/>
          <w:lang w:eastAsia="es-ES"/>
        </w:rPr>
      </w:pPr>
      <w:r w:rsidRPr="00D6341D">
        <w:rPr>
          <w:rFonts w:ascii="Palatino Linotype" w:eastAsia="Times New Roman" w:hAnsi="Palatino Linotype" w:cs="Arial"/>
          <w:b/>
          <w:i/>
          <w:szCs w:val="24"/>
          <w:lang w:eastAsia="es-ES"/>
        </w:rPr>
        <w:t xml:space="preserve">IV. </w:t>
      </w:r>
      <w:r w:rsidRPr="00D6341D">
        <w:rPr>
          <w:rFonts w:ascii="Palatino Linotype" w:eastAsia="Times New Roman" w:hAnsi="Palatino Linotype" w:cs="Arial"/>
          <w:bCs/>
          <w:i/>
          <w:szCs w:val="24"/>
          <w:lang w:eastAsia="es-ES"/>
        </w:rPr>
        <w:t>Los ayuntamientos y las dependencias, organismos, órganos y entidades de la administración municipal;</w:t>
      </w:r>
    </w:p>
    <w:p w14:paraId="6CA7B6FF" w14:textId="77777777" w:rsidR="007579C5" w:rsidRPr="00D6341D" w:rsidRDefault="007579C5" w:rsidP="007579C5">
      <w:pPr>
        <w:spacing w:after="0" w:line="360" w:lineRule="auto"/>
        <w:jc w:val="both"/>
        <w:rPr>
          <w:rFonts w:ascii="Palatino Linotype" w:eastAsia="Times New Roman" w:hAnsi="Palatino Linotype" w:cs="Arial"/>
          <w:sz w:val="24"/>
          <w:szCs w:val="24"/>
          <w:lang w:eastAsia="es-ES"/>
        </w:rPr>
      </w:pPr>
    </w:p>
    <w:p w14:paraId="5E19045A" w14:textId="00C8C84A" w:rsidR="0006224F" w:rsidRPr="00D6341D" w:rsidRDefault="001414EE" w:rsidP="001414EE">
      <w:pPr>
        <w:spacing w:line="360" w:lineRule="auto"/>
        <w:jc w:val="both"/>
        <w:rPr>
          <w:rFonts w:ascii="Palatino Linotype" w:hAnsi="Palatino Linotype" w:cs="Tahoma"/>
          <w:bCs/>
          <w:sz w:val="24"/>
        </w:rPr>
      </w:pPr>
      <w:r w:rsidRPr="00D6341D">
        <w:rPr>
          <w:rFonts w:ascii="Palatino Linotype" w:hAnsi="Palatino Linotype" w:cs="Tahoma"/>
          <w:bCs/>
          <w:sz w:val="24"/>
        </w:rPr>
        <w:t xml:space="preserve">Bajo estas líneas argumentativas, al retomar y delimitar los requerimientos del ahora </w:t>
      </w:r>
      <w:r w:rsidRPr="00D6341D">
        <w:rPr>
          <w:rFonts w:ascii="Palatino Linotype" w:hAnsi="Palatino Linotype" w:cs="Tahoma"/>
          <w:b/>
          <w:bCs/>
          <w:sz w:val="24"/>
        </w:rPr>
        <w:t>Recurrente</w:t>
      </w:r>
      <w:r w:rsidRPr="00D6341D">
        <w:rPr>
          <w:rFonts w:ascii="Palatino Linotype" w:hAnsi="Palatino Linotype" w:cs="Tahoma"/>
          <w:bCs/>
          <w:sz w:val="24"/>
        </w:rPr>
        <w:t>, de manera objetiva se precisa que requiere la siguiente información:</w:t>
      </w:r>
    </w:p>
    <w:p w14:paraId="0DAE953F" w14:textId="13DE0CA8" w:rsidR="007579C5" w:rsidRPr="00D6341D" w:rsidRDefault="00927D0E" w:rsidP="00927D0E">
      <w:pPr>
        <w:pStyle w:val="Prrafodelista"/>
        <w:numPr>
          <w:ilvl w:val="0"/>
          <w:numId w:val="7"/>
        </w:numPr>
        <w:spacing w:line="360" w:lineRule="auto"/>
        <w:jc w:val="both"/>
        <w:rPr>
          <w:rFonts w:ascii="Palatino Linotype" w:hAnsi="Palatino Linotype" w:cs="Tahoma"/>
          <w:bCs/>
        </w:rPr>
      </w:pPr>
      <w:r w:rsidRPr="00D6341D">
        <w:rPr>
          <w:rFonts w:ascii="Palatino Linotype" w:hAnsi="Palatino Linotype" w:cs="Tahoma"/>
          <w:bCs/>
          <w:lang w:val="es-MX"/>
        </w:rPr>
        <w:t>PARA CUANDO ESTA AGENDADA LA PAVIMENTACION DE LA AVENIDA 15 DE SEPTIEMBRE, AVENIDA QUE ENTRONCA CON EL MUNICIPIO DE TONANITLA.</w:t>
      </w:r>
    </w:p>
    <w:p w14:paraId="73985682" w14:textId="3464FA0C" w:rsidR="00927D0E" w:rsidRPr="00D6341D" w:rsidRDefault="00927D0E" w:rsidP="00927D0E">
      <w:pPr>
        <w:pStyle w:val="Prrafodelista"/>
        <w:numPr>
          <w:ilvl w:val="0"/>
          <w:numId w:val="7"/>
        </w:numPr>
        <w:spacing w:line="360" w:lineRule="auto"/>
        <w:jc w:val="both"/>
        <w:rPr>
          <w:rFonts w:ascii="Palatino Linotype" w:hAnsi="Palatino Linotype" w:cs="Tahoma"/>
          <w:bCs/>
        </w:rPr>
      </w:pPr>
      <w:r w:rsidRPr="00D6341D">
        <w:rPr>
          <w:rFonts w:ascii="Palatino Linotype" w:hAnsi="Palatino Linotype" w:cs="Tahoma"/>
          <w:bCs/>
          <w:lang w:val="es-MX"/>
        </w:rPr>
        <w:t>CADA CUANDO ESTAN PROGRAMADAS LAS JORNADAS DE LIMPIEZA DEL CAMELLON DE LA AVENIDA XALTOCAN YA QUE DE NUEVO LA MALEZA ESTA EXCESIVAMENTE CRECIDA</w:t>
      </w:r>
    </w:p>
    <w:p w14:paraId="07FFE163" w14:textId="77777777" w:rsidR="00927D0E" w:rsidRPr="00D6341D" w:rsidRDefault="00927D0E" w:rsidP="00927D0E">
      <w:pPr>
        <w:pStyle w:val="Prrafodelista"/>
        <w:numPr>
          <w:ilvl w:val="0"/>
          <w:numId w:val="7"/>
        </w:numPr>
        <w:spacing w:line="360" w:lineRule="auto"/>
        <w:jc w:val="both"/>
        <w:rPr>
          <w:rFonts w:ascii="Palatino Linotype" w:hAnsi="Palatino Linotype" w:cs="Tahoma"/>
          <w:bCs/>
        </w:rPr>
      </w:pPr>
      <w:r w:rsidRPr="00D6341D">
        <w:rPr>
          <w:rFonts w:ascii="Palatino Linotype" w:hAnsi="Palatino Linotype" w:cs="Tahoma"/>
          <w:bCs/>
          <w:lang w:val="es-MX"/>
        </w:rPr>
        <w:t>SI ESTAN CONTEMPLANDO EL PINTAR GUARNICIONES</w:t>
      </w:r>
    </w:p>
    <w:p w14:paraId="0ADF17F3" w14:textId="1E16FB5C" w:rsidR="007579C5" w:rsidRPr="00D6341D" w:rsidRDefault="00927D0E" w:rsidP="00DC4E2F">
      <w:pPr>
        <w:spacing w:line="360" w:lineRule="auto"/>
        <w:jc w:val="both"/>
        <w:rPr>
          <w:rFonts w:ascii="Palatino Linotype" w:hAnsi="Palatino Linotype" w:cs="Tahoma"/>
          <w:bCs/>
        </w:rPr>
      </w:pPr>
      <w:r w:rsidRPr="00D6341D">
        <w:rPr>
          <w:rFonts w:ascii="Palatino Linotype" w:hAnsi="Palatino Linotype" w:cs="Tahoma"/>
          <w:bCs/>
        </w:rPr>
        <w:lastRenderedPageBreak/>
        <w:t xml:space="preserve">De la solicitud inicial podemos extraer dos </w:t>
      </w:r>
      <w:r w:rsidR="00DC4E2F" w:rsidRPr="00D6341D">
        <w:rPr>
          <w:rFonts w:ascii="Palatino Linotype" w:hAnsi="Palatino Linotype" w:cs="Tahoma"/>
          <w:bCs/>
        </w:rPr>
        <w:t>conclusiones</w:t>
      </w:r>
      <w:r w:rsidRPr="00D6341D">
        <w:rPr>
          <w:rFonts w:ascii="Palatino Linotype" w:hAnsi="Palatino Linotype" w:cs="Tahoma"/>
          <w:bCs/>
        </w:rPr>
        <w:t xml:space="preserve">; la primera </w:t>
      </w:r>
      <w:r w:rsidR="00DC4E2F" w:rsidRPr="00D6341D">
        <w:rPr>
          <w:rFonts w:ascii="Palatino Linotype" w:hAnsi="Palatino Linotype" w:cs="Tahoma"/>
          <w:bCs/>
        </w:rPr>
        <w:t>está</w:t>
      </w:r>
      <w:r w:rsidRPr="00D6341D">
        <w:rPr>
          <w:rFonts w:ascii="Palatino Linotype" w:hAnsi="Palatino Linotype" w:cs="Tahoma"/>
          <w:bCs/>
        </w:rPr>
        <w:t xml:space="preserve"> en que el particular redacta su solicitud de información a </w:t>
      </w:r>
      <w:r w:rsidR="00DC4E2F" w:rsidRPr="00D6341D">
        <w:rPr>
          <w:rFonts w:ascii="Palatino Linotype" w:hAnsi="Palatino Linotype" w:cs="Tahoma"/>
          <w:bCs/>
        </w:rPr>
        <w:t>través</w:t>
      </w:r>
      <w:r w:rsidRPr="00D6341D">
        <w:rPr>
          <w:rFonts w:ascii="Palatino Linotype" w:hAnsi="Palatino Linotype" w:cs="Tahoma"/>
          <w:bCs/>
        </w:rPr>
        <w:t xml:space="preserve"> de interrogantes, </w:t>
      </w:r>
      <w:r w:rsidR="00DC4E2F" w:rsidRPr="00D6341D">
        <w:rPr>
          <w:rFonts w:ascii="Palatino Linotype" w:hAnsi="Palatino Linotype" w:cs="Tahoma"/>
          <w:bCs/>
        </w:rPr>
        <w:t>las cuales las plasma con motivo del ejercicio del derecho de petición, toda vez que se aprecia que requiere respuestas específicas a los planteamientos vertidos, y no así acceso a documentos (materia de la que versa el derecho de acceso a la información pública).</w:t>
      </w:r>
    </w:p>
    <w:p w14:paraId="3E3AE358" w14:textId="77777777" w:rsidR="00551AF0" w:rsidRPr="00D6341D" w:rsidRDefault="00551AF0" w:rsidP="00551AF0">
      <w:pPr>
        <w:spacing w:line="360" w:lineRule="auto"/>
        <w:jc w:val="both"/>
        <w:rPr>
          <w:rFonts w:ascii="Palatino Linotype" w:hAnsi="Palatino Linotype" w:cs="Tahoma"/>
          <w:b/>
          <w:bCs/>
          <w:i/>
          <w:lang w:val="es-ES_tradnl"/>
        </w:rPr>
      </w:pPr>
      <w:r w:rsidRPr="00D6341D">
        <w:rPr>
          <w:rFonts w:ascii="Palatino Linotype" w:hAnsi="Palatino Linotype" w:cs="Tahoma"/>
          <w:b/>
          <w:bCs/>
          <w:i/>
          <w:lang w:val="es-ES_tradnl"/>
        </w:rPr>
        <w:t>Derecho de petición /consultas.</w:t>
      </w:r>
    </w:p>
    <w:p w14:paraId="7F3C8811" w14:textId="7134A77F" w:rsidR="00551AF0" w:rsidRPr="00D6341D" w:rsidRDefault="00551AF0" w:rsidP="00551AF0">
      <w:pPr>
        <w:tabs>
          <w:tab w:val="left" w:pos="709"/>
        </w:tabs>
        <w:spacing w:after="0" w:line="360" w:lineRule="auto"/>
        <w:contextualSpacing/>
        <w:jc w:val="both"/>
        <w:rPr>
          <w:rFonts w:ascii="Palatino Linotype" w:eastAsia="Times New Roman" w:hAnsi="Palatino Linotype" w:cs="Times New Roman"/>
          <w:sz w:val="24"/>
          <w:szCs w:val="24"/>
          <w:lang w:eastAsia="es-MX"/>
        </w:rPr>
      </w:pPr>
      <w:r w:rsidRPr="00D6341D">
        <w:rPr>
          <w:rFonts w:ascii="Palatino Linotype" w:eastAsia="Times New Roman" w:hAnsi="Palatino Linotype" w:cs="Times New Roman"/>
          <w:sz w:val="24"/>
          <w:szCs w:val="24"/>
          <w:lang w:eastAsia="es-MX"/>
        </w:rPr>
        <w:t xml:space="preserve">De conformidad con el Maestro Ignacio Burgoa Orihuela refiere: </w:t>
      </w:r>
      <w:r w:rsidRPr="00D6341D">
        <w:rPr>
          <w:rFonts w:ascii="Palatino Linotype" w:eastAsia="Times New Roman" w:hAnsi="Palatino Linotype" w:cs="Times New Roman"/>
          <w:i/>
          <w:sz w:val="24"/>
          <w:szCs w:val="24"/>
          <w:lang w:eastAsia="es-MX"/>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D6341D">
        <w:rPr>
          <w:rFonts w:ascii="Palatino Linotype" w:eastAsia="Times New Roman" w:hAnsi="Palatino Linotype" w:cs="Times New Roman"/>
          <w:i/>
          <w:sz w:val="24"/>
          <w:szCs w:val="24"/>
          <w:lang w:eastAsia="es-MX"/>
        </w:rPr>
        <w:t>.“</w:t>
      </w:r>
      <w:proofErr w:type="gramEnd"/>
      <w:r w:rsidRPr="00D6341D">
        <w:rPr>
          <w:rFonts w:ascii="Palatino Linotype" w:eastAsia="Times New Roman" w:hAnsi="Palatino Linotype" w:cs="Times New Roman"/>
          <w:i/>
          <w:sz w:val="24"/>
          <w:szCs w:val="24"/>
          <w:lang w:eastAsia="es-MX"/>
        </w:rPr>
        <w:t xml:space="preserve"> [Sic</w:t>
      </w:r>
      <w:r w:rsidRPr="00D6341D">
        <w:rPr>
          <w:rFonts w:ascii="Palatino Linotype" w:eastAsia="Times New Roman" w:hAnsi="Palatino Linotype" w:cs="Times New Roman"/>
          <w:sz w:val="24"/>
          <w:szCs w:val="24"/>
          <w:lang w:eastAsia="es-MX"/>
        </w:rPr>
        <w:t>]</w:t>
      </w:r>
    </w:p>
    <w:p w14:paraId="503CEAC9"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4C080F8A"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Times New Roman"/>
          <w:sz w:val="24"/>
          <w:szCs w:val="24"/>
          <w:lang w:eastAsia="es-MX"/>
        </w:rPr>
      </w:pPr>
      <w:r w:rsidRPr="00D6341D">
        <w:rPr>
          <w:rFonts w:ascii="Palatino Linotype" w:eastAsia="Times New Roman" w:hAnsi="Palatino Linotype" w:cs="Times New Roman"/>
          <w:sz w:val="24"/>
          <w:szCs w:val="24"/>
          <w:lang w:eastAsia="es-MX"/>
        </w:rPr>
        <w:t xml:space="preserve">Por su parte, David Cienfuegos Salgado, concibe al derecho de petición como </w:t>
      </w:r>
      <w:r w:rsidRPr="00D6341D">
        <w:rPr>
          <w:rFonts w:ascii="Palatino Linotype" w:eastAsia="Times New Roman" w:hAnsi="Palatino Linotype" w:cs="Times New Roman"/>
          <w:i/>
          <w:sz w:val="24"/>
          <w:szCs w:val="24"/>
          <w:lang w:eastAsia="es-MX"/>
        </w:rPr>
        <w:t xml:space="preserve">“el derecho de toda persona a ser escuchado por quienes ejercen el poder público.” [Sic] </w:t>
      </w:r>
    </w:p>
    <w:p w14:paraId="6C48F7E6"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Times New Roman"/>
          <w:sz w:val="24"/>
          <w:szCs w:val="24"/>
          <w:lang w:eastAsia="es-MX"/>
        </w:rPr>
      </w:pPr>
    </w:p>
    <w:p w14:paraId="465B196E"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Times New Roman"/>
          <w:sz w:val="24"/>
          <w:szCs w:val="24"/>
          <w:lang w:eastAsia="es-MX"/>
        </w:rPr>
      </w:pPr>
      <w:r w:rsidRPr="00D6341D">
        <w:rPr>
          <w:rFonts w:ascii="Palatino Linotype" w:eastAsia="Times New Roman" w:hAnsi="Palatino Linotype" w:cs="Times New Roman"/>
          <w:sz w:val="24"/>
          <w:szCs w:val="24"/>
          <w:lang w:eastAsia="es-MX"/>
        </w:rPr>
        <w:t xml:space="preserve">Al respecto, y para diferenciar el derecho de petición al derecho de acceso a la información, resulta conducente señalar que José Guadalupe Robles, conceptualiza el derecho a la información como </w:t>
      </w:r>
      <w:r w:rsidRPr="00D6341D">
        <w:rPr>
          <w:rFonts w:ascii="Palatino Linotype" w:eastAsia="Times New Roman" w:hAnsi="Palatino Linotype" w:cs="Times New Roman"/>
          <w:i/>
          <w:sz w:val="24"/>
          <w:szCs w:val="24"/>
          <w:lang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pública.“[Sic]</w:t>
      </w:r>
      <w:r w:rsidRPr="00D6341D">
        <w:rPr>
          <w:rFonts w:ascii="Palatino Linotype" w:eastAsia="Times New Roman" w:hAnsi="Palatino Linotype" w:cs="Times New Roman"/>
          <w:sz w:val="24"/>
          <w:szCs w:val="24"/>
          <w:lang w:eastAsia="es-MX"/>
        </w:rPr>
        <w:t xml:space="preserve"> </w:t>
      </w:r>
    </w:p>
    <w:p w14:paraId="2FEB79F0"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Times New Roman"/>
          <w:sz w:val="24"/>
          <w:szCs w:val="24"/>
          <w:lang w:eastAsia="es-MX"/>
        </w:rPr>
      </w:pPr>
    </w:p>
    <w:p w14:paraId="77B1B205"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Arial"/>
          <w:i/>
          <w:sz w:val="24"/>
          <w:szCs w:val="24"/>
          <w:lang w:val="es-ES_tradnl" w:eastAsia="es-MX"/>
        </w:rPr>
      </w:pPr>
      <w:r w:rsidRPr="00D6341D">
        <w:rPr>
          <w:rFonts w:ascii="Palatino Linotype" w:eastAsia="Times New Roman" w:hAnsi="Palatino Linotype" w:cs="Times New Roman"/>
          <w:sz w:val="24"/>
          <w:szCs w:val="24"/>
          <w:lang w:eastAsia="es-MX"/>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6341D">
        <w:rPr>
          <w:rFonts w:ascii="Palatino Linotype" w:eastAsia="Times New Roman" w:hAnsi="Palatino Linotype" w:cs="Times New Roman"/>
          <w:sz w:val="24"/>
          <w:szCs w:val="24"/>
          <w:lang w:eastAsia="es-MX"/>
        </w:rPr>
        <w:t>Villanueva</w:t>
      </w:r>
      <w:proofErr w:type="spellEnd"/>
      <w:r w:rsidRPr="00D6341D">
        <w:rPr>
          <w:rFonts w:ascii="Palatino Linotype" w:eastAsia="Times New Roman" w:hAnsi="Palatino Linotype" w:cs="Times New Roman"/>
          <w:sz w:val="24"/>
          <w:szCs w:val="24"/>
          <w:lang w:eastAsia="es-MX"/>
        </w:rPr>
        <w:t xml:space="preserve"> que dice: </w:t>
      </w:r>
      <w:r w:rsidRPr="00D6341D">
        <w:rPr>
          <w:rFonts w:ascii="Palatino Linotype" w:eastAsia="Times New Roman" w:hAnsi="Palatino Linotype" w:cs="Times New Roman"/>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p>
    <w:p w14:paraId="77074EBE"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6E64C2A3" w14:textId="77777777" w:rsidR="00551AF0" w:rsidRPr="00D6341D" w:rsidRDefault="00551AF0" w:rsidP="00551AF0">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D6341D">
        <w:rPr>
          <w:rFonts w:ascii="Palatino Linotype" w:eastAsia="Times New Roman" w:hAnsi="Palatino Linotype" w:cs="Arial"/>
          <w:sz w:val="24"/>
          <w:szCs w:val="24"/>
          <w:lang w:val="es-ES_tradnl" w:eastAsia="es-MX"/>
        </w:rPr>
        <w:t xml:space="preserve">En esta misma tesitura, el derecho de acceso a la información pública, consiste en que la información solicitada conste en un soporte documental en cualquiera de sus formas, a saber: </w:t>
      </w:r>
      <w:r w:rsidRPr="00D6341D">
        <w:rPr>
          <w:rFonts w:ascii="Palatino Linotype" w:eastAsia="Times New Roman" w:hAnsi="Palatino Linotype" w:cs="Arial"/>
          <w:b/>
          <w:sz w:val="24"/>
          <w:szCs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6341D">
        <w:rPr>
          <w:rFonts w:ascii="Palatino Linotype" w:eastAsia="Times New Roman" w:hAnsi="Palatino Linotype" w:cs="Arial"/>
          <w:sz w:val="24"/>
          <w:szCs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A8BCB8C" w14:textId="77777777" w:rsidR="00551AF0" w:rsidRPr="00D6341D" w:rsidRDefault="00551AF0" w:rsidP="00551AF0">
      <w:pPr>
        <w:spacing w:after="0" w:line="240" w:lineRule="auto"/>
        <w:rPr>
          <w:rFonts w:ascii="Times New Roman" w:eastAsia="Times New Roman" w:hAnsi="Times New Roman" w:cs="Times New Roman"/>
          <w:sz w:val="24"/>
          <w:szCs w:val="24"/>
          <w:lang w:eastAsia="es-ES"/>
        </w:rPr>
      </w:pPr>
    </w:p>
    <w:p w14:paraId="500C75BA" w14:textId="77777777" w:rsidR="00551AF0" w:rsidRPr="00D6341D" w:rsidRDefault="00551AF0" w:rsidP="00551AF0">
      <w:pPr>
        <w:spacing w:after="0" w:line="360" w:lineRule="auto"/>
        <w:ind w:left="567" w:right="616"/>
        <w:jc w:val="both"/>
        <w:rPr>
          <w:rFonts w:ascii="Palatino Linotype" w:eastAsia="Times New Roman" w:hAnsi="Palatino Linotype" w:cs="Arial"/>
          <w:i/>
          <w:sz w:val="24"/>
          <w:szCs w:val="24"/>
          <w:lang w:val="es-ES_tradnl" w:eastAsia="es-MX"/>
        </w:rPr>
      </w:pPr>
      <w:r w:rsidRPr="00D6341D">
        <w:rPr>
          <w:rFonts w:ascii="Palatino Linotype" w:eastAsia="Times New Roman" w:hAnsi="Palatino Linotype" w:cs="Arial"/>
          <w:i/>
          <w:sz w:val="24"/>
          <w:szCs w:val="24"/>
          <w:lang w:val="es-ES_tradnl" w:eastAsia="es-MX"/>
        </w:rPr>
        <w:t>“</w:t>
      </w:r>
      <w:r w:rsidRPr="00D6341D">
        <w:rPr>
          <w:rFonts w:ascii="Palatino Linotype" w:eastAsia="Times New Roman" w:hAnsi="Palatino Linotype" w:cs="Arial"/>
          <w:b/>
          <w:i/>
          <w:sz w:val="24"/>
          <w:szCs w:val="24"/>
          <w:lang w:val="es-ES_tradnl" w:eastAsia="es-MX"/>
        </w:rPr>
        <w:t xml:space="preserve">Artículo 3. </w:t>
      </w:r>
      <w:r w:rsidRPr="00D6341D">
        <w:rPr>
          <w:rFonts w:ascii="Palatino Linotype" w:eastAsia="Times New Roman" w:hAnsi="Palatino Linotype" w:cs="Arial"/>
          <w:i/>
          <w:sz w:val="24"/>
          <w:szCs w:val="24"/>
          <w:lang w:val="es-ES_tradnl" w:eastAsia="es-MX"/>
        </w:rPr>
        <w:t>Para los efectos de la presente Ley se entenderá por:</w:t>
      </w:r>
    </w:p>
    <w:p w14:paraId="090D3F6F" w14:textId="77777777" w:rsidR="00551AF0" w:rsidRPr="00D6341D" w:rsidRDefault="00551AF0" w:rsidP="00551AF0">
      <w:pPr>
        <w:spacing w:after="0" w:line="360" w:lineRule="auto"/>
        <w:ind w:left="567" w:right="616"/>
        <w:jc w:val="both"/>
        <w:rPr>
          <w:rFonts w:ascii="Palatino Linotype" w:eastAsia="Times New Roman" w:hAnsi="Palatino Linotype" w:cs="Arial"/>
          <w:i/>
          <w:sz w:val="24"/>
          <w:szCs w:val="24"/>
          <w:lang w:val="es-ES_tradnl" w:eastAsia="es-MX"/>
        </w:rPr>
      </w:pPr>
      <w:r w:rsidRPr="00D6341D">
        <w:rPr>
          <w:rFonts w:ascii="Palatino Linotype" w:eastAsia="Times New Roman" w:hAnsi="Palatino Linotype" w:cs="Arial"/>
          <w:i/>
          <w:sz w:val="24"/>
          <w:szCs w:val="24"/>
          <w:lang w:val="es-ES_tradnl" w:eastAsia="es-MX"/>
        </w:rPr>
        <w:t>(…)</w:t>
      </w:r>
    </w:p>
    <w:p w14:paraId="5C473726" w14:textId="77777777" w:rsidR="00551AF0" w:rsidRPr="00D6341D" w:rsidRDefault="00551AF0" w:rsidP="00551AF0">
      <w:pPr>
        <w:spacing w:after="0" w:line="360" w:lineRule="auto"/>
        <w:ind w:left="567" w:right="616"/>
        <w:jc w:val="both"/>
        <w:rPr>
          <w:rFonts w:ascii="Palatino Linotype" w:eastAsia="Times New Roman" w:hAnsi="Palatino Linotype" w:cs="Arial"/>
          <w:i/>
          <w:sz w:val="24"/>
          <w:szCs w:val="24"/>
          <w:lang w:val="es-ES_tradnl" w:eastAsia="es-MX"/>
        </w:rPr>
      </w:pPr>
      <w:r w:rsidRPr="00D6341D">
        <w:rPr>
          <w:rFonts w:ascii="Palatino Linotype" w:eastAsia="Times New Roman" w:hAnsi="Palatino Linotype" w:cs="Arial"/>
          <w:b/>
          <w:i/>
          <w:sz w:val="24"/>
          <w:szCs w:val="24"/>
          <w:lang w:val="es-ES_tradnl" w:eastAsia="es-MX"/>
        </w:rPr>
        <w:t>XI. Documento:</w:t>
      </w:r>
      <w:r w:rsidRPr="00D6341D">
        <w:rPr>
          <w:rFonts w:ascii="Palatino Linotype" w:eastAsia="Times New Roman" w:hAnsi="Palatino Linotype" w:cs="Arial"/>
          <w:i/>
          <w:sz w:val="24"/>
          <w:szCs w:val="24"/>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D6341D">
        <w:rPr>
          <w:rFonts w:ascii="Palatino Linotype" w:eastAsia="Times New Roman" w:hAnsi="Palatino Linotype" w:cs="Arial"/>
          <w:b/>
          <w:i/>
          <w:sz w:val="24"/>
          <w:szCs w:val="24"/>
          <w:u w:val="single"/>
          <w:lang w:val="es-ES_tradnl" w:eastAsia="es-MX"/>
        </w:rPr>
        <w:t>registro que documente el ejercicio de las facultades, funciones y competencias de los sujetos obligados</w:t>
      </w:r>
      <w:r w:rsidRPr="00D6341D">
        <w:rPr>
          <w:rFonts w:ascii="Palatino Linotype" w:eastAsia="Times New Roman" w:hAnsi="Palatino Linotype" w:cs="Arial"/>
          <w:i/>
          <w:sz w:val="24"/>
          <w:szCs w:val="24"/>
          <w:u w:val="single"/>
          <w:lang w:val="es-ES_tradnl" w:eastAsia="es-MX"/>
        </w:rPr>
        <w:t>,</w:t>
      </w:r>
      <w:r w:rsidRPr="00D6341D">
        <w:rPr>
          <w:rFonts w:ascii="Palatino Linotype" w:eastAsia="Times New Roman" w:hAnsi="Palatino Linotype" w:cs="Arial"/>
          <w:i/>
          <w:sz w:val="24"/>
          <w:szCs w:val="24"/>
          <w:lang w:val="es-ES_tradnl" w:eastAsia="es-MX"/>
        </w:rPr>
        <w:t xml:space="preserve"> sus servidores públicos e integrantes, </w:t>
      </w:r>
      <w:r w:rsidRPr="00D6341D">
        <w:rPr>
          <w:rFonts w:ascii="Palatino Linotype" w:eastAsia="Times New Roman" w:hAnsi="Palatino Linotype" w:cs="Arial"/>
          <w:b/>
          <w:i/>
          <w:sz w:val="24"/>
          <w:szCs w:val="24"/>
          <w:u w:val="single"/>
          <w:lang w:val="es-ES_tradnl" w:eastAsia="es-MX"/>
        </w:rPr>
        <w:t xml:space="preserve">sin importar su fuente </w:t>
      </w:r>
      <w:r w:rsidRPr="00D6341D">
        <w:rPr>
          <w:rFonts w:ascii="Palatino Linotype" w:eastAsia="Times New Roman" w:hAnsi="Palatino Linotype" w:cs="Arial"/>
          <w:b/>
          <w:i/>
          <w:sz w:val="24"/>
          <w:szCs w:val="24"/>
          <w:u w:val="single"/>
          <w:lang w:val="es-ES_tradnl" w:eastAsia="es-MX"/>
        </w:rPr>
        <w:lastRenderedPageBreak/>
        <w:t>o fecha de elaboración.</w:t>
      </w:r>
      <w:r w:rsidRPr="00D6341D">
        <w:rPr>
          <w:rFonts w:ascii="Palatino Linotype" w:eastAsia="Times New Roman" w:hAnsi="Palatino Linotype" w:cs="Arial"/>
          <w:i/>
          <w:sz w:val="24"/>
          <w:szCs w:val="24"/>
          <w:lang w:val="es-ES_tradnl" w:eastAsia="es-MX"/>
        </w:rPr>
        <w:t xml:space="preserve"> Los documentos podrán estar en cualquier medio, sea escrito, impreso, sonoro, visual, electrónico, informático u holográfico;</w:t>
      </w:r>
    </w:p>
    <w:p w14:paraId="331BA4FE" w14:textId="77777777" w:rsidR="00551AF0" w:rsidRPr="00D6341D" w:rsidRDefault="00551AF0" w:rsidP="00551AF0">
      <w:pPr>
        <w:spacing w:after="0" w:line="360" w:lineRule="auto"/>
        <w:ind w:left="567" w:right="616"/>
        <w:jc w:val="both"/>
        <w:rPr>
          <w:rFonts w:ascii="Palatino Linotype" w:eastAsia="Times New Roman" w:hAnsi="Palatino Linotype" w:cs="Arial"/>
          <w:i/>
          <w:sz w:val="24"/>
          <w:szCs w:val="24"/>
          <w:lang w:val="es-ES_tradnl" w:eastAsia="es-MX"/>
        </w:rPr>
      </w:pPr>
      <w:r w:rsidRPr="00D6341D">
        <w:rPr>
          <w:rFonts w:ascii="Palatino Linotype" w:eastAsia="Times New Roman" w:hAnsi="Palatino Linotype" w:cs="Arial"/>
          <w:i/>
          <w:sz w:val="24"/>
          <w:szCs w:val="24"/>
          <w:lang w:val="es-ES_tradnl" w:eastAsia="es-MX"/>
        </w:rPr>
        <w:t>(…)”</w:t>
      </w:r>
    </w:p>
    <w:p w14:paraId="4695653C" w14:textId="77777777" w:rsidR="00551AF0" w:rsidRPr="00D6341D" w:rsidRDefault="00551AF0" w:rsidP="00551AF0">
      <w:pPr>
        <w:spacing w:after="0" w:line="360" w:lineRule="auto"/>
        <w:jc w:val="both"/>
        <w:rPr>
          <w:rFonts w:ascii="Palatino Linotype" w:eastAsia="Times New Roman" w:hAnsi="Palatino Linotype" w:cs="Calibri"/>
          <w:sz w:val="24"/>
          <w:szCs w:val="24"/>
          <w:lang w:val="es-ES_tradnl" w:eastAsia="es-MX"/>
        </w:rPr>
      </w:pPr>
    </w:p>
    <w:p w14:paraId="6C599B24" w14:textId="77777777" w:rsidR="00551AF0" w:rsidRPr="00D6341D" w:rsidRDefault="00551AF0" w:rsidP="00551AF0">
      <w:pPr>
        <w:spacing w:after="0" w:line="360" w:lineRule="auto"/>
        <w:jc w:val="both"/>
        <w:rPr>
          <w:rFonts w:ascii="Palatino Linotype" w:eastAsia="Times New Roman" w:hAnsi="Palatino Linotype" w:cs="Calibri"/>
          <w:sz w:val="24"/>
          <w:szCs w:val="24"/>
          <w:lang w:val="es-ES_tradnl" w:eastAsia="es-MX"/>
        </w:rPr>
      </w:pPr>
      <w:r w:rsidRPr="00D6341D">
        <w:rPr>
          <w:rFonts w:ascii="Palatino Linotype" w:eastAsia="Times New Roman" w:hAnsi="Palatino Linotype" w:cs="Times New Roman"/>
          <w:sz w:val="24"/>
          <w:szCs w:val="24"/>
          <w:lang w:eastAsia="es-MX"/>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44A1A6F1" w14:textId="77777777" w:rsidR="00551AF0" w:rsidRPr="00D6341D" w:rsidRDefault="00551AF0" w:rsidP="00551AF0">
      <w:pPr>
        <w:spacing w:after="0" w:line="360" w:lineRule="auto"/>
        <w:jc w:val="both"/>
        <w:rPr>
          <w:rFonts w:ascii="Palatino Linotype" w:eastAsia="Times New Roman" w:hAnsi="Palatino Linotype" w:cs="Calibri"/>
          <w:sz w:val="24"/>
          <w:szCs w:val="24"/>
          <w:lang w:val="es-ES_tradnl" w:eastAsia="es-MX"/>
        </w:rPr>
      </w:pPr>
    </w:p>
    <w:p w14:paraId="0FB497C5" w14:textId="63EE321F" w:rsidR="00551AF0" w:rsidRPr="00D6341D" w:rsidRDefault="000A7F14" w:rsidP="00551AF0">
      <w:pPr>
        <w:spacing w:after="0" w:line="360" w:lineRule="auto"/>
        <w:jc w:val="both"/>
        <w:rPr>
          <w:rFonts w:ascii="Palatino Linotype" w:eastAsia="Times New Roman" w:hAnsi="Palatino Linotype" w:cs="Calibri"/>
          <w:sz w:val="24"/>
          <w:szCs w:val="24"/>
          <w:lang w:val="es-ES_tradnl" w:eastAsia="es-MX"/>
        </w:rPr>
      </w:pPr>
      <w:r w:rsidRPr="00D6341D">
        <w:rPr>
          <w:rFonts w:ascii="Palatino Linotype" w:eastAsia="Times New Roman" w:hAnsi="Palatino Linotype" w:cs="Calibri"/>
          <w:sz w:val="24"/>
          <w:szCs w:val="24"/>
          <w:lang w:val="es-ES_tradnl" w:eastAsia="es-MX"/>
        </w:rPr>
        <w:t>En segundo lugar, la solicitud tiene manifestaciones subjetivas vertidas con motivo de otro derecho, del de libertad de expresión.</w:t>
      </w:r>
    </w:p>
    <w:p w14:paraId="284C1B16" w14:textId="77777777" w:rsidR="000A7F14" w:rsidRPr="00D6341D" w:rsidRDefault="000A7F14" w:rsidP="00551AF0">
      <w:pPr>
        <w:spacing w:after="0" w:line="360" w:lineRule="auto"/>
        <w:jc w:val="both"/>
        <w:rPr>
          <w:rFonts w:ascii="Palatino Linotype" w:eastAsia="Times New Roman" w:hAnsi="Palatino Linotype" w:cs="Calibri"/>
          <w:sz w:val="24"/>
          <w:szCs w:val="24"/>
          <w:lang w:val="es-ES_tradnl" w:eastAsia="es-MX"/>
        </w:rPr>
      </w:pPr>
    </w:p>
    <w:p w14:paraId="1A0CE001" w14:textId="52BB4820" w:rsidR="003F2ACD" w:rsidRPr="00D6341D" w:rsidRDefault="001414EE"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t xml:space="preserve">De conformidad con las constancias que obran en el expediente electrónico, se observa que el </w:t>
      </w:r>
      <w:r w:rsidRPr="00D6341D">
        <w:rPr>
          <w:rFonts w:ascii="Palatino Linotype" w:hAnsi="Palatino Linotype" w:cs="Arial"/>
          <w:b/>
          <w:sz w:val="24"/>
        </w:rPr>
        <w:t>Sujeto Obligado</w:t>
      </w:r>
      <w:r w:rsidRPr="00D6341D">
        <w:rPr>
          <w:rFonts w:ascii="Palatino Linotype" w:hAnsi="Palatino Linotype" w:cs="Arial"/>
          <w:sz w:val="24"/>
        </w:rPr>
        <w:t xml:space="preserve"> dio respuesta por medio del sistema SAIMEX, a la solicitud de información</w:t>
      </w:r>
      <w:r w:rsidRPr="00D6341D">
        <w:rPr>
          <w:rFonts w:ascii="Palatino Linotype" w:eastAsia="Palatino Linotype" w:hAnsi="Palatino Linotype" w:cs="Palatino Linotype"/>
          <w:b/>
          <w:color w:val="000000"/>
          <w:sz w:val="24"/>
        </w:rPr>
        <w:t xml:space="preserve"> </w:t>
      </w:r>
      <w:r w:rsidR="00B11714" w:rsidRPr="00D6341D">
        <w:rPr>
          <w:rFonts w:ascii="Palatino Linotype" w:hAnsi="Palatino Linotype" w:cs="Arial"/>
          <w:b/>
          <w:bCs/>
          <w:sz w:val="24"/>
        </w:rPr>
        <w:t>00121/</w:t>
      </w:r>
      <w:r w:rsidR="00B11714" w:rsidRPr="00D6341D">
        <w:rPr>
          <w:rFonts w:ascii="Palatino Linotype" w:hAnsi="Palatino Linotype" w:cs="Arial"/>
          <w:b/>
          <w:bCs/>
          <w:sz w:val="24"/>
          <w:szCs w:val="24"/>
        </w:rPr>
        <w:t>NEXTLAL/IP/2025</w:t>
      </w:r>
      <w:r w:rsidRPr="00D6341D">
        <w:rPr>
          <w:rFonts w:ascii="Palatino Linotype" w:hAnsi="Palatino Linotype" w:cs="Arial"/>
          <w:b/>
          <w:sz w:val="24"/>
          <w:szCs w:val="24"/>
        </w:rPr>
        <w:t xml:space="preserve">; </w:t>
      </w:r>
      <w:r w:rsidRPr="00D6341D">
        <w:rPr>
          <w:rFonts w:ascii="Palatino Linotype" w:hAnsi="Palatino Linotype" w:cs="Arial"/>
          <w:sz w:val="24"/>
          <w:szCs w:val="24"/>
        </w:rPr>
        <w:t xml:space="preserve">por medio </w:t>
      </w:r>
      <w:r w:rsidR="008D0FDA" w:rsidRPr="00D6341D">
        <w:rPr>
          <w:rFonts w:ascii="Palatino Linotype" w:hAnsi="Palatino Linotype" w:cs="Arial"/>
          <w:sz w:val="24"/>
          <w:szCs w:val="24"/>
        </w:rPr>
        <w:t>de los documentos que se adjuntan en el archivo paf denominado “</w:t>
      </w:r>
      <w:r w:rsidR="00B11714" w:rsidRPr="00D6341D">
        <w:rPr>
          <w:rFonts w:ascii="Palatino Linotype" w:hAnsi="Palatino Linotype"/>
          <w:sz w:val="24"/>
          <w:szCs w:val="24"/>
        </w:rPr>
        <w:t>CONTESTACION SIP 121.pdf</w:t>
      </w:r>
      <w:r w:rsidR="008D0FDA" w:rsidRPr="00D6341D">
        <w:rPr>
          <w:rFonts w:ascii="Palatino Linotype" w:hAnsi="Palatino Linotype" w:cs="Arial"/>
          <w:sz w:val="24"/>
          <w:szCs w:val="24"/>
        </w:rPr>
        <w:t>”</w:t>
      </w:r>
      <w:r w:rsidR="00422DA1" w:rsidRPr="00D6341D">
        <w:rPr>
          <w:rFonts w:ascii="Palatino Linotype" w:hAnsi="Palatino Linotype" w:cs="Arial"/>
          <w:sz w:val="24"/>
          <w:szCs w:val="24"/>
        </w:rPr>
        <w:t xml:space="preserve">, </w:t>
      </w:r>
      <w:r w:rsidR="008D0FDA" w:rsidRPr="00D6341D">
        <w:rPr>
          <w:rFonts w:ascii="Palatino Linotype" w:hAnsi="Palatino Linotype" w:cs="Arial"/>
          <w:sz w:val="24"/>
          <w:szCs w:val="24"/>
        </w:rPr>
        <w:t>el</w:t>
      </w:r>
      <w:r w:rsidR="00422DA1" w:rsidRPr="00D6341D">
        <w:rPr>
          <w:rFonts w:ascii="Palatino Linotype" w:hAnsi="Palatino Linotype" w:cs="Arial"/>
          <w:sz w:val="24"/>
          <w:szCs w:val="24"/>
        </w:rPr>
        <w:t xml:space="preserve"> cual ver</w:t>
      </w:r>
      <w:r w:rsidR="008D0FDA" w:rsidRPr="00D6341D">
        <w:rPr>
          <w:rFonts w:ascii="Palatino Linotype" w:hAnsi="Palatino Linotype" w:cs="Arial"/>
          <w:sz w:val="24"/>
          <w:szCs w:val="24"/>
        </w:rPr>
        <w:t>sa</w:t>
      </w:r>
      <w:r w:rsidR="00422DA1" w:rsidRPr="00D6341D">
        <w:rPr>
          <w:rFonts w:ascii="Palatino Linotype" w:hAnsi="Palatino Linotype" w:cs="Arial"/>
          <w:sz w:val="28"/>
          <w:szCs w:val="24"/>
        </w:rPr>
        <w:t xml:space="preserve"> </w:t>
      </w:r>
      <w:r w:rsidR="00422DA1" w:rsidRPr="00D6341D">
        <w:rPr>
          <w:rFonts w:ascii="Palatino Linotype" w:hAnsi="Palatino Linotype" w:cs="Arial"/>
          <w:sz w:val="24"/>
        </w:rPr>
        <w:t>al tenor siguiente:</w:t>
      </w:r>
      <w:r w:rsidR="00BA41B2" w:rsidRPr="00D6341D">
        <w:rPr>
          <w:rFonts w:ascii="Palatino Linotype" w:hAnsi="Palatino Linotype" w:cs="Arial"/>
          <w:sz w:val="24"/>
        </w:rPr>
        <w:t xml:space="preserve"> </w:t>
      </w:r>
    </w:p>
    <w:p w14:paraId="0D879F31" w14:textId="593B54F2" w:rsidR="004356DD" w:rsidRPr="00D6341D" w:rsidRDefault="004356DD" w:rsidP="004356DD">
      <w:pPr>
        <w:pStyle w:val="Prrafodelista"/>
        <w:numPr>
          <w:ilvl w:val="0"/>
          <w:numId w:val="8"/>
        </w:numPr>
        <w:tabs>
          <w:tab w:val="left" w:pos="1828"/>
        </w:tabs>
        <w:spacing w:before="240" w:line="360" w:lineRule="auto"/>
        <w:jc w:val="both"/>
        <w:rPr>
          <w:rFonts w:ascii="Palatino Linotype" w:hAnsi="Palatino Linotype" w:cs="Arial"/>
        </w:rPr>
      </w:pPr>
      <w:r w:rsidRPr="00D6341D">
        <w:rPr>
          <w:rFonts w:ascii="Palatino Linotype" w:hAnsi="Palatino Linotype" w:cs="Arial"/>
        </w:rPr>
        <w:t xml:space="preserve">Oficio externo NEX/UTAIPPDP/EXT/162/2025, emitido por el Responsable de la Unidad de Transparencia del Sujeto Obligado, </w:t>
      </w:r>
      <w:r w:rsidR="00614730" w:rsidRPr="00D6341D">
        <w:rPr>
          <w:rFonts w:ascii="Palatino Linotype" w:hAnsi="Palatino Linotype" w:cs="Arial"/>
        </w:rPr>
        <w:t xml:space="preserve">por medio del cual hace </w:t>
      </w:r>
      <w:r w:rsidR="00614730" w:rsidRPr="00D6341D">
        <w:rPr>
          <w:rFonts w:ascii="Palatino Linotype" w:hAnsi="Palatino Linotype" w:cs="Arial"/>
        </w:rPr>
        <w:lastRenderedPageBreak/>
        <w:t>alusión a contestar la presente solicitud de información, no obstante, la respuesta no corresponde con lo solicitado</w:t>
      </w:r>
      <w:r w:rsidR="009E37BF" w:rsidRPr="00D6341D">
        <w:rPr>
          <w:rFonts w:ascii="Palatino Linotype" w:hAnsi="Palatino Linotype" w:cs="Arial"/>
        </w:rPr>
        <w:t>.</w:t>
      </w:r>
    </w:p>
    <w:p w14:paraId="5340A8BC" w14:textId="67253A8B" w:rsidR="009E37BF" w:rsidRPr="00D6341D" w:rsidRDefault="009E37BF" w:rsidP="004356DD">
      <w:pPr>
        <w:pStyle w:val="Prrafodelista"/>
        <w:numPr>
          <w:ilvl w:val="0"/>
          <w:numId w:val="8"/>
        </w:numPr>
        <w:tabs>
          <w:tab w:val="left" w:pos="1828"/>
        </w:tabs>
        <w:spacing w:before="240" w:line="360" w:lineRule="auto"/>
        <w:jc w:val="both"/>
        <w:rPr>
          <w:rFonts w:ascii="Palatino Linotype" w:hAnsi="Palatino Linotype" w:cs="Arial"/>
        </w:rPr>
      </w:pPr>
      <w:r w:rsidRPr="00D6341D">
        <w:rPr>
          <w:rFonts w:ascii="Palatino Linotype" w:hAnsi="Palatino Linotype" w:cs="Arial"/>
        </w:rPr>
        <w:t xml:space="preserve">Oficio DOP/0122/2025 emitido por el Director de Obras Públicas del Sujeto Obligado, por medio del cual </w:t>
      </w:r>
      <w:r w:rsidR="00352D4B" w:rsidRPr="00D6341D">
        <w:rPr>
          <w:rFonts w:ascii="Palatino Linotype" w:hAnsi="Palatino Linotype" w:cs="Arial"/>
        </w:rPr>
        <w:t xml:space="preserve">manifiesta que no se encontró documento alguno que contenga la información solicitada; es decir no obra documental o registro que advierta la pavimentación de la vialidad señalada o jornada de limpieza alguna respecto a la solicitud de información </w:t>
      </w:r>
      <w:r w:rsidR="00352D4B" w:rsidRPr="00D6341D">
        <w:rPr>
          <w:rFonts w:ascii="Palatino Linotype" w:hAnsi="Palatino Linotype" w:cs="Arial"/>
          <w:lang w:val="es-MX"/>
        </w:rPr>
        <w:t>00121/NEXTLAL/IP/2025.</w:t>
      </w:r>
    </w:p>
    <w:p w14:paraId="4D2376EA" w14:textId="58C4924C" w:rsidR="00352D4B" w:rsidRPr="00D6341D" w:rsidRDefault="006D60EA" w:rsidP="006D60EA">
      <w:pPr>
        <w:pStyle w:val="Prrafodelista"/>
        <w:numPr>
          <w:ilvl w:val="0"/>
          <w:numId w:val="8"/>
        </w:numPr>
        <w:tabs>
          <w:tab w:val="left" w:pos="1828"/>
        </w:tabs>
        <w:spacing w:before="240" w:line="360" w:lineRule="auto"/>
        <w:jc w:val="both"/>
        <w:rPr>
          <w:rFonts w:ascii="Palatino Linotype" w:hAnsi="Palatino Linotype" w:cs="Arial"/>
        </w:rPr>
      </w:pPr>
      <w:r w:rsidRPr="00D6341D">
        <w:rPr>
          <w:rFonts w:ascii="Palatino Linotype" w:hAnsi="Palatino Linotype" w:cs="Arial"/>
        </w:rPr>
        <w:t xml:space="preserve">Oficio SP/23/2025 emitido por el Director de Servicios Públicos del Municipio de Nextlalpan, por el cual expone que </w:t>
      </w:r>
      <w:r w:rsidR="001C25D1" w:rsidRPr="00D6341D">
        <w:rPr>
          <w:rFonts w:ascii="Palatino Linotype" w:hAnsi="Palatino Linotype" w:cs="Arial"/>
        </w:rPr>
        <w:t>no se encontró documento alguno que contenga la información solicitada, es decir, no obra documental o registro que advierta la pavimentación en la vialidad señalada o jornada de limpieza alguna.</w:t>
      </w:r>
    </w:p>
    <w:p w14:paraId="705A7E66" w14:textId="0D5968A1" w:rsidR="00BE362F" w:rsidRPr="00D6341D" w:rsidRDefault="00BE362F" w:rsidP="00BE362F">
      <w:pPr>
        <w:pStyle w:val="Prrafodelista"/>
        <w:tabs>
          <w:tab w:val="left" w:pos="1828"/>
        </w:tabs>
        <w:spacing w:before="240" w:line="360" w:lineRule="auto"/>
        <w:ind w:left="720"/>
        <w:jc w:val="center"/>
        <w:rPr>
          <w:rFonts w:ascii="Palatino Linotype" w:hAnsi="Palatino Linotype" w:cs="Arial"/>
          <w:lang w:val="es-MX"/>
        </w:rPr>
      </w:pPr>
      <w:r w:rsidRPr="00D6341D">
        <w:rPr>
          <w:rFonts w:ascii="Palatino Linotype" w:hAnsi="Palatino Linotype" w:cs="Arial"/>
          <w:lang w:val="es-MX"/>
        </w:rPr>
        <w:t>-finaliza el oficio con firma y sello-</w:t>
      </w:r>
    </w:p>
    <w:p w14:paraId="5CB04AF6" w14:textId="77777777" w:rsidR="0002229B" w:rsidRPr="00D6341D" w:rsidRDefault="0002229B" w:rsidP="006E30B9">
      <w:pPr>
        <w:tabs>
          <w:tab w:val="left" w:pos="1828"/>
        </w:tabs>
        <w:spacing w:before="240" w:line="360" w:lineRule="auto"/>
        <w:jc w:val="both"/>
        <w:rPr>
          <w:rFonts w:ascii="Palatino Linotype" w:hAnsi="Palatino Linotype" w:cs="Arial"/>
          <w:sz w:val="24"/>
        </w:rPr>
      </w:pPr>
    </w:p>
    <w:p w14:paraId="701E8043" w14:textId="6974510F" w:rsidR="00422DA1" w:rsidRPr="00D6341D" w:rsidRDefault="00477AA0"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t>Derivada de la</w:t>
      </w:r>
      <w:r w:rsidR="0002229B" w:rsidRPr="00D6341D">
        <w:rPr>
          <w:rFonts w:ascii="Palatino Linotype" w:hAnsi="Palatino Linotype" w:cs="Arial"/>
          <w:sz w:val="24"/>
        </w:rPr>
        <w:t>s</w:t>
      </w:r>
      <w:r w:rsidRPr="00D6341D">
        <w:rPr>
          <w:rFonts w:ascii="Palatino Linotype" w:hAnsi="Palatino Linotype" w:cs="Arial"/>
          <w:sz w:val="24"/>
        </w:rPr>
        <w:t xml:space="preserve"> respuesta</w:t>
      </w:r>
      <w:r w:rsidR="0002229B" w:rsidRPr="00D6341D">
        <w:rPr>
          <w:rFonts w:ascii="Palatino Linotype" w:hAnsi="Palatino Linotype" w:cs="Arial"/>
          <w:sz w:val="24"/>
        </w:rPr>
        <w:t>s</w:t>
      </w:r>
      <w:r w:rsidRPr="00D6341D">
        <w:rPr>
          <w:rFonts w:ascii="Palatino Linotype" w:hAnsi="Palatino Linotype" w:cs="Arial"/>
          <w:sz w:val="24"/>
        </w:rPr>
        <w:t xml:space="preserve"> emitid</w:t>
      </w:r>
      <w:r w:rsidR="0012142F" w:rsidRPr="00D6341D">
        <w:rPr>
          <w:rFonts w:ascii="Palatino Linotype" w:hAnsi="Palatino Linotype" w:cs="Arial"/>
          <w:sz w:val="24"/>
        </w:rPr>
        <w:t>a</w:t>
      </w:r>
      <w:r w:rsidR="0002229B" w:rsidRPr="00D6341D">
        <w:rPr>
          <w:rFonts w:ascii="Palatino Linotype" w:hAnsi="Palatino Linotype" w:cs="Arial"/>
          <w:sz w:val="24"/>
        </w:rPr>
        <w:t>s</w:t>
      </w:r>
      <w:r w:rsidRPr="00D6341D">
        <w:rPr>
          <w:rFonts w:ascii="Palatino Linotype" w:hAnsi="Palatino Linotype" w:cs="Arial"/>
          <w:sz w:val="24"/>
        </w:rPr>
        <w:t xml:space="preserve">, el Recurrente considero su derecho de acceso a la información pública conculcado, por lo que interpone el recurso de revisión al rubro señalado y </w:t>
      </w:r>
      <w:r w:rsidR="00BB303B" w:rsidRPr="00D6341D">
        <w:rPr>
          <w:rFonts w:ascii="Palatino Linotype" w:hAnsi="Palatino Linotype" w:cs="Arial"/>
          <w:sz w:val="24"/>
        </w:rPr>
        <w:t>exponiendo</w:t>
      </w:r>
      <w:r w:rsidRPr="00D6341D">
        <w:rPr>
          <w:rFonts w:ascii="Palatino Linotype" w:hAnsi="Palatino Linotype" w:cs="Arial"/>
          <w:sz w:val="24"/>
        </w:rPr>
        <w:t xml:space="preserve"> como </w:t>
      </w:r>
      <w:r w:rsidRPr="00D6341D">
        <w:rPr>
          <w:rFonts w:ascii="Palatino Linotype" w:hAnsi="Palatino Linotype" w:cs="Arial"/>
          <w:b/>
          <w:sz w:val="24"/>
        </w:rPr>
        <w:t>acto impugnando</w:t>
      </w:r>
      <w:r w:rsidRPr="00D6341D">
        <w:rPr>
          <w:rFonts w:ascii="Palatino Linotype" w:hAnsi="Palatino Linotype" w:cs="Arial"/>
          <w:sz w:val="24"/>
        </w:rPr>
        <w:t>: “</w:t>
      </w:r>
      <w:r w:rsidR="0002229B" w:rsidRPr="00D6341D">
        <w:rPr>
          <w:rFonts w:ascii="Palatino Linotype" w:hAnsi="Palatino Linotype" w:cs="Arial"/>
          <w:i/>
          <w:sz w:val="24"/>
        </w:rPr>
        <w:t>Negativa por parte de la autoridad para realizar un acto que por derecho ciudadano nos corresponde</w:t>
      </w:r>
      <w:r w:rsidRPr="00D6341D">
        <w:rPr>
          <w:rFonts w:ascii="Palatino Linotype" w:hAnsi="Palatino Linotype" w:cs="Arial"/>
          <w:sz w:val="24"/>
        </w:rPr>
        <w:t xml:space="preserve">” Y como sus </w:t>
      </w:r>
      <w:r w:rsidRPr="00D6341D">
        <w:rPr>
          <w:rFonts w:ascii="Palatino Linotype" w:hAnsi="Palatino Linotype" w:cs="Arial"/>
          <w:b/>
          <w:sz w:val="24"/>
        </w:rPr>
        <w:t xml:space="preserve">razones o motivos de </w:t>
      </w:r>
      <w:r w:rsidR="00A25A8E" w:rsidRPr="00D6341D">
        <w:rPr>
          <w:rFonts w:ascii="Palatino Linotype" w:hAnsi="Palatino Linotype" w:cs="Arial"/>
          <w:b/>
          <w:sz w:val="24"/>
        </w:rPr>
        <w:t>inconformidad</w:t>
      </w:r>
      <w:r w:rsidRPr="00D6341D">
        <w:rPr>
          <w:rFonts w:ascii="Palatino Linotype" w:hAnsi="Palatino Linotype" w:cs="Arial"/>
          <w:sz w:val="24"/>
        </w:rPr>
        <w:t xml:space="preserve"> que “</w:t>
      </w:r>
      <w:r w:rsidR="0002229B" w:rsidRPr="00D6341D">
        <w:rPr>
          <w:rFonts w:ascii="Palatino Linotype" w:hAnsi="Palatino Linotype" w:cs="Arial"/>
          <w:i/>
          <w:sz w:val="24"/>
        </w:rPr>
        <w:t xml:space="preserve">Menciona el ayuntamiento que no tienen agendada el mantenimiento de las áreas comunes cuando es responsabilidad de ese ayuntamiento tener una bitácora donde se agendan dichas jornadas de limpieza, es esa bitácora la que como vecinos de este ayuntamiento queremos que se nos muestren para saber en </w:t>
      </w:r>
      <w:proofErr w:type="spellStart"/>
      <w:r w:rsidR="0002229B" w:rsidRPr="00D6341D">
        <w:rPr>
          <w:rFonts w:ascii="Palatino Linotype" w:hAnsi="Palatino Linotype" w:cs="Arial"/>
          <w:i/>
          <w:sz w:val="24"/>
        </w:rPr>
        <w:t>que</w:t>
      </w:r>
      <w:proofErr w:type="spellEnd"/>
      <w:r w:rsidR="0002229B" w:rsidRPr="00D6341D">
        <w:rPr>
          <w:rFonts w:ascii="Palatino Linotype" w:hAnsi="Palatino Linotype" w:cs="Arial"/>
          <w:i/>
          <w:sz w:val="24"/>
        </w:rPr>
        <w:t xml:space="preserve"> fechas piensan brindarnos el servicio.</w:t>
      </w:r>
      <w:r w:rsidRPr="00D6341D">
        <w:rPr>
          <w:rFonts w:ascii="Palatino Linotype" w:hAnsi="Palatino Linotype" w:cs="Arial"/>
          <w:sz w:val="24"/>
        </w:rPr>
        <w:t>”</w:t>
      </w:r>
    </w:p>
    <w:p w14:paraId="628F1016" w14:textId="77777777" w:rsidR="004B0F1A" w:rsidRPr="00D6341D" w:rsidRDefault="0002229B"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lastRenderedPageBreak/>
        <w:t xml:space="preserve">De tal forma que expone inconformidad con </w:t>
      </w:r>
      <w:r w:rsidR="00597A52" w:rsidRPr="00D6341D">
        <w:rPr>
          <w:rFonts w:ascii="Palatino Linotype" w:hAnsi="Palatino Linotype" w:cs="Arial"/>
          <w:sz w:val="24"/>
        </w:rPr>
        <w:t>el punto dos de la solicitud de información, relativa a las jornadas de limpieza</w:t>
      </w:r>
      <w:r w:rsidR="00D3536A" w:rsidRPr="00D6341D">
        <w:rPr>
          <w:rFonts w:ascii="Palatino Linotype" w:hAnsi="Palatino Linotype" w:cs="Arial"/>
          <w:sz w:val="24"/>
        </w:rPr>
        <w:t xml:space="preserve"> y manifiesta la existencia de una bitácora </w:t>
      </w:r>
      <w:r w:rsidR="004B0F1A" w:rsidRPr="00D6341D">
        <w:rPr>
          <w:rFonts w:ascii="Palatino Linotype" w:hAnsi="Palatino Linotype" w:cs="Arial"/>
          <w:sz w:val="24"/>
        </w:rPr>
        <w:t xml:space="preserve">donde se agendan dichas jornadas. </w:t>
      </w:r>
    </w:p>
    <w:p w14:paraId="4C83C75A" w14:textId="5196323A" w:rsidR="0002229B" w:rsidRPr="00D6341D" w:rsidRDefault="004B0F1A"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t>Por lo que, de los demás puntos de la solicitud, al no existir inconformidad se tienen por consentidos.</w:t>
      </w:r>
      <w:r w:rsidR="00597A52" w:rsidRPr="00D6341D">
        <w:rPr>
          <w:rFonts w:ascii="Palatino Linotype" w:hAnsi="Palatino Linotype" w:cs="Arial"/>
          <w:sz w:val="24"/>
        </w:rPr>
        <w:t xml:space="preserve"> </w:t>
      </w:r>
    </w:p>
    <w:p w14:paraId="35C891D4" w14:textId="65CE73AD" w:rsidR="002A1EBD" w:rsidRPr="00D6341D" w:rsidRDefault="002A1EBD" w:rsidP="002A1EBD">
      <w:pPr>
        <w:tabs>
          <w:tab w:val="left" w:pos="709"/>
        </w:tabs>
        <w:spacing w:before="240" w:line="360" w:lineRule="auto"/>
        <w:ind w:right="51"/>
        <w:jc w:val="both"/>
        <w:rPr>
          <w:rFonts w:ascii="Palatino Linotype" w:hAnsi="Palatino Linotype" w:cs="Arial"/>
          <w:sz w:val="24"/>
          <w:szCs w:val="24"/>
        </w:rPr>
      </w:pPr>
      <w:r w:rsidRPr="00D6341D">
        <w:rPr>
          <w:rFonts w:ascii="Palatino Linotype" w:hAnsi="Palatino Linotype"/>
          <w:sz w:val="24"/>
          <w:szCs w:val="24"/>
        </w:rPr>
        <w:t>Luego entonces, la parte de la solicitud sobre la que no se expresó inconformidad           (</w:t>
      </w:r>
      <w:r w:rsidRPr="00D6341D">
        <w:rPr>
          <w:rFonts w:ascii="Palatino Linotype" w:hAnsi="Palatino Linotype"/>
          <w:b/>
          <w:bCs/>
          <w:sz w:val="24"/>
          <w:szCs w:val="24"/>
        </w:rPr>
        <w:t>puntos 1 y 3)</w:t>
      </w:r>
      <w:r w:rsidRPr="00D6341D">
        <w:rPr>
          <w:rFonts w:ascii="Palatino Linotype" w:hAnsi="Palatino Linotype"/>
          <w:sz w:val="24"/>
          <w:szCs w:val="24"/>
        </w:rPr>
        <w:t xml:space="preserve"> debe declararse consentida por el hoy </w:t>
      </w:r>
      <w:r w:rsidRPr="00D6341D">
        <w:rPr>
          <w:rFonts w:ascii="Palatino Linotype" w:hAnsi="Palatino Linotype"/>
          <w:b/>
          <w:bCs/>
          <w:sz w:val="24"/>
          <w:szCs w:val="24"/>
        </w:rPr>
        <w:t xml:space="preserve">Recurrente, </w:t>
      </w:r>
      <w:r w:rsidRPr="00D6341D">
        <w:rPr>
          <w:rFonts w:ascii="Palatino Linotype" w:hAnsi="Palatino Linotype"/>
          <w:sz w:val="24"/>
          <w:szCs w:val="24"/>
          <w:lang w:eastAsia="es-MX"/>
        </w:rPr>
        <w:t xml:space="preserve">ya que </w:t>
      </w:r>
      <w:r w:rsidRPr="00D6341D">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D6341D">
        <w:rPr>
          <w:rFonts w:ascii="Palatino Linotype" w:hAnsi="Palatino Linotype" w:cs="Arial"/>
          <w:b/>
          <w:sz w:val="24"/>
          <w:szCs w:val="24"/>
          <w:lang w:eastAsia="es-MX"/>
        </w:rPr>
        <w:t>Recurrente</w:t>
      </w:r>
      <w:r w:rsidRPr="00D6341D">
        <w:rPr>
          <w:rFonts w:ascii="Palatino Linotype" w:hAnsi="Palatino Linotype" w:cs="Arial"/>
          <w:sz w:val="24"/>
          <w:szCs w:val="24"/>
          <w:lang w:eastAsia="es-MX"/>
        </w:rPr>
        <w:t xml:space="preserve"> ante la falta de impugnación eficaz. </w:t>
      </w:r>
      <w:r w:rsidRPr="00D6341D">
        <w:rPr>
          <w:rFonts w:ascii="Palatino Linotype" w:hAnsi="Palatino Linotype" w:cs="Arial"/>
          <w:sz w:val="24"/>
          <w:szCs w:val="24"/>
        </w:rPr>
        <w:t xml:space="preserve">Sirve de sustento a lo anterior, por analogía, la tesis jurisprudencial, que a la letra dice: </w:t>
      </w:r>
    </w:p>
    <w:p w14:paraId="6A8F445C"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“Época: Novena</w:t>
      </w:r>
    </w:p>
    <w:p w14:paraId="153E6F2A"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Registro: 176608</w:t>
      </w:r>
    </w:p>
    <w:p w14:paraId="173B6DC2"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Tipo de tesis: Jurisprudencia</w:t>
      </w:r>
    </w:p>
    <w:p w14:paraId="5DEE7A99"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Fuente: Semanario Judicial de la Federación y su Gaceta</w:t>
      </w:r>
    </w:p>
    <w:p w14:paraId="20E23898"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Diciembre de 2005, Tomo XXII</w:t>
      </w:r>
    </w:p>
    <w:p w14:paraId="21A1E01C"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Materia (s): Común</w:t>
      </w:r>
    </w:p>
    <w:p w14:paraId="5A1F512F"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Tesis: VI. 3o.C. J/60</w:t>
      </w:r>
    </w:p>
    <w:p w14:paraId="7E7A6F0F" w14:textId="77777777" w:rsidR="002A1EBD" w:rsidRPr="00D6341D" w:rsidRDefault="002A1EBD" w:rsidP="002A1EBD">
      <w:pPr>
        <w:pStyle w:val="Prrafodelista"/>
        <w:spacing w:before="240" w:after="160" w:line="360" w:lineRule="auto"/>
        <w:ind w:left="851" w:right="851"/>
        <w:jc w:val="both"/>
        <w:rPr>
          <w:rFonts w:ascii="Palatino Linotype" w:hAnsi="Palatino Linotype"/>
          <w:i/>
          <w:sz w:val="22"/>
          <w:szCs w:val="22"/>
        </w:rPr>
      </w:pPr>
      <w:r w:rsidRPr="00D6341D">
        <w:rPr>
          <w:rFonts w:ascii="Palatino Linotype" w:hAnsi="Palatino Linotype"/>
          <w:i/>
          <w:sz w:val="22"/>
          <w:szCs w:val="22"/>
        </w:rPr>
        <w:t>Página: 2365</w:t>
      </w:r>
    </w:p>
    <w:p w14:paraId="3A037D5F" w14:textId="77777777" w:rsidR="002A1EBD" w:rsidRPr="00D6341D" w:rsidRDefault="002A1EBD" w:rsidP="002A1EBD">
      <w:pPr>
        <w:spacing w:before="240" w:line="360" w:lineRule="auto"/>
        <w:ind w:left="851" w:right="851"/>
        <w:jc w:val="both"/>
        <w:rPr>
          <w:rFonts w:ascii="Palatino Linotype" w:hAnsi="Palatino Linotype" w:cs="Arial"/>
          <w:i/>
          <w:lang w:eastAsia="es-MX"/>
        </w:rPr>
      </w:pPr>
      <w:r w:rsidRPr="00D6341D">
        <w:rPr>
          <w:rFonts w:ascii="Palatino Linotype" w:hAnsi="Palatino Linotype" w:cs="Arial"/>
          <w:i/>
          <w:lang w:eastAsia="es-MX"/>
        </w:rPr>
        <w:lastRenderedPageBreak/>
        <w:t xml:space="preserve"> </w:t>
      </w:r>
      <w:r w:rsidRPr="00D6341D">
        <w:rPr>
          <w:rFonts w:ascii="Palatino Linotype" w:hAnsi="Palatino Linotype" w:cs="Arial"/>
          <w:b/>
          <w:i/>
          <w:lang w:eastAsia="es-MX"/>
        </w:rPr>
        <w:t>ACTOS CONSENTIDOS. SON LOS QUE NO SE IMPUGNAN MEDIANTE EL RECURSO IDÓNEO</w:t>
      </w:r>
      <w:r w:rsidRPr="00D6341D">
        <w:rPr>
          <w:rFonts w:ascii="Palatino Linotype" w:hAnsi="Palatino Linotype" w:cs="Arial"/>
          <w:i/>
          <w:lang w:eastAsia="es-MX"/>
        </w:rPr>
        <w:t xml:space="preserve">. </w:t>
      </w:r>
    </w:p>
    <w:p w14:paraId="32ED8725" w14:textId="77777777" w:rsidR="002A1EBD" w:rsidRPr="00D6341D" w:rsidRDefault="002A1EBD" w:rsidP="002A1EBD">
      <w:pPr>
        <w:spacing w:before="240" w:line="360" w:lineRule="auto"/>
        <w:ind w:left="851" w:right="851"/>
        <w:jc w:val="both"/>
        <w:rPr>
          <w:rFonts w:ascii="Palatino Linotype" w:hAnsi="Palatino Linotype" w:cs="Arial"/>
          <w:i/>
          <w:lang w:eastAsia="es-MX"/>
        </w:rPr>
      </w:pPr>
      <w:r w:rsidRPr="00D6341D">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6663EA" w14:textId="77777777" w:rsidR="002A1EBD" w:rsidRPr="00D6341D" w:rsidRDefault="002A1EBD" w:rsidP="002A1EBD">
      <w:pPr>
        <w:spacing w:before="240" w:line="360" w:lineRule="auto"/>
        <w:ind w:left="851" w:right="851"/>
        <w:jc w:val="both"/>
        <w:rPr>
          <w:rFonts w:ascii="Palatino Linotype" w:eastAsia="Times New Roman" w:hAnsi="Palatino Linotype" w:cs="Calibri"/>
          <w:i/>
          <w:color w:val="000000"/>
          <w:lang w:eastAsia="es-MX"/>
        </w:rPr>
      </w:pPr>
      <w:r w:rsidRPr="00D6341D">
        <w:rPr>
          <w:rFonts w:ascii="Palatino Linotype" w:eastAsia="Times New Roman" w:hAnsi="Palatino Linotype" w:cs="Calibri"/>
          <w:i/>
          <w:color w:val="000000"/>
          <w:lang w:eastAsia="es-MX"/>
        </w:rPr>
        <w:t>TERCER TRIBUNAL COLEGIADO EN MATERIA CIVIL DEL SEXTO CIRCUITO.</w:t>
      </w:r>
    </w:p>
    <w:p w14:paraId="3C14012B" w14:textId="77777777" w:rsidR="002A1EBD" w:rsidRPr="00D6341D" w:rsidRDefault="002A1EBD" w:rsidP="002A1EBD">
      <w:pPr>
        <w:spacing w:before="240" w:line="360" w:lineRule="auto"/>
        <w:ind w:left="851" w:right="851"/>
        <w:jc w:val="both"/>
        <w:rPr>
          <w:rFonts w:ascii="Palatino Linotype" w:eastAsia="Times New Roman" w:hAnsi="Palatino Linotype" w:cs="Calibri"/>
          <w:i/>
          <w:color w:val="444444"/>
          <w:lang w:eastAsia="es-MX"/>
        </w:rPr>
      </w:pPr>
      <w:r w:rsidRPr="00D6341D">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67D9D72" w14:textId="77777777" w:rsidR="002A1EBD" w:rsidRPr="00D6341D" w:rsidRDefault="002A1EBD" w:rsidP="002A1EBD">
      <w:pPr>
        <w:spacing w:before="240" w:line="360" w:lineRule="auto"/>
        <w:ind w:left="851" w:right="851"/>
        <w:jc w:val="both"/>
        <w:rPr>
          <w:rFonts w:ascii="Palatino Linotype" w:eastAsia="Times New Roman" w:hAnsi="Palatino Linotype" w:cs="Calibri"/>
          <w:i/>
          <w:color w:val="444444"/>
          <w:lang w:eastAsia="es-MX"/>
        </w:rPr>
      </w:pPr>
      <w:r w:rsidRPr="00D6341D">
        <w:rPr>
          <w:rFonts w:ascii="Palatino Linotype" w:eastAsia="Times New Roman" w:hAnsi="Palatino Linotype" w:cs="Calibri"/>
          <w:i/>
          <w:color w:val="444444"/>
          <w:lang w:eastAsia="es-MX"/>
        </w:rPr>
        <w:t xml:space="preserve">Amparo en revisión 393/90. Amparo </w:t>
      </w:r>
      <w:proofErr w:type="spellStart"/>
      <w:r w:rsidRPr="00D6341D">
        <w:rPr>
          <w:rFonts w:ascii="Palatino Linotype" w:eastAsia="Times New Roman" w:hAnsi="Palatino Linotype" w:cs="Calibri"/>
          <w:i/>
          <w:color w:val="444444"/>
          <w:lang w:eastAsia="es-MX"/>
        </w:rPr>
        <w:t>Naylor</w:t>
      </w:r>
      <w:proofErr w:type="spellEnd"/>
      <w:r w:rsidRPr="00D6341D">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C0DFB8C" w14:textId="77777777" w:rsidR="002A1EBD" w:rsidRPr="00D6341D" w:rsidRDefault="002A1EBD" w:rsidP="002A1EBD">
      <w:pPr>
        <w:spacing w:before="240" w:line="360" w:lineRule="auto"/>
        <w:ind w:left="851" w:right="851"/>
        <w:jc w:val="both"/>
        <w:rPr>
          <w:rFonts w:ascii="Palatino Linotype" w:eastAsia="Times New Roman" w:hAnsi="Palatino Linotype" w:cs="Calibri"/>
          <w:i/>
          <w:color w:val="444444"/>
          <w:lang w:eastAsia="es-MX"/>
        </w:rPr>
      </w:pPr>
      <w:r w:rsidRPr="00D6341D">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F782198" w14:textId="77777777" w:rsidR="002A1EBD" w:rsidRPr="00D6341D" w:rsidRDefault="002A1EBD" w:rsidP="002A1EBD">
      <w:pPr>
        <w:spacing w:before="240" w:line="360" w:lineRule="auto"/>
        <w:ind w:left="851" w:right="851"/>
        <w:jc w:val="both"/>
        <w:rPr>
          <w:rFonts w:ascii="Palatino Linotype" w:eastAsia="Times New Roman" w:hAnsi="Palatino Linotype" w:cs="Calibri"/>
          <w:i/>
          <w:color w:val="444444"/>
          <w:lang w:eastAsia="es-MX"/>
        </w:rPr>
      </w:pPr>
      <w:r w:rsidRPr="00D6341D">
        <w:rPr>
          <w:rFonts w:ascii="Palatino Linotype" w:eastAsia="Times New Roman" w:hAnsi="Palatino Linotype" w:cs="Calibri"/>
          <w:i/>
          <w:color w:val="444444"/>
          <w:lang w:eastAsia="es-MX"/>
        </w:rPr>
        <w:t xml:space="preserve">Amparo directo 366/2005. Virginia </w:t>
      </w:r>
      <w:proofErr w:type="spellStart"/>
      <w:r w:rsidRPr="00D6341D">
        <w:rPr>
          <w:rFonts w:ascii="Palatino Linotype" w:eastAsia="Times New Roman" w:hAnsi="Palatino Linotype" w:cs="Calibri"/>
          <w:i/>
          <w:color w:val="444444"/>
          <w:lang w:eastAsia="es-MX"/>
        </w:rPr>
        <w:t>Quixihuitl</w:t>
      </w:r>
      <w:proofErr w:type="spellEnd"/>
      <w:r w:rsidRPr="00D6341D">
        <w:rPr>
          <w:rFonts w:ascii="Palatino Linotype" w:eastAsia="Times New Roman" w:hAnsi="Palatino Linotype" w:cs="Calibri"/>
          <w:i/>
          <w:color w:val="444444"/>
          <w:lang w:eastAsia="es-MX"/>
        </w:rPr>
        <w:t xml:space="preserve"> Burgos y otra. 14 de octubre de 2005. Unanimidad de votos. Ponente: Norma </w:t>
      </w:r>
      <w:proofErr w:type="spellStart"/>
      <w:r w:rsidRPr="00D6341D">
        <w:rPr>
          <w:rFonts w:ascii="Palatino Linotype" w:eastAsia="Times New Roman" w:hAnsi="Palatino Linotype" w:cs="Calibri"/>
          <w:i/>
          <w:color w:val="444444"/>
          <w:lang w:eastAsia="es-MX"/>
        </w:rPr>
        <w:t>Fiallega</w:t>
      </w:r>
      <w:proofErr w:type="spellEnd"/>
      <w:r w:rsidRPr="00D6341D">
        <w:rPr>
          <w:rFonts w:ascii="Palatino Linotype" w:eastAsia="Times New Roman" w:hAnsi="Palatino Linotype" w:cs="Calibri"/>
          <w:i/>
          <w:color w:val="444444"/>
          <w:lang w:eastAsia="es-MX"/>
        </w:rPr>
        <w:t xml:space="preserve"> Sánchez. Secretario: Horacio Óscar Rosete Mentado.</w:t>
      </w:r>
    </w:p>
    <w:p w14:paraId="7EADA83F" w14:textId="77777777" w:rsidR="002A1EBD" w:rsidRPr="00D6341D" w:rsidRDefault="002A1EBD" w:rsidP="002A1EBD">
      <w:pPr>
        <w:spacing w:before="240" w:line="360" w:lineRule="auto"/>
        <w:ind w:left="851" w:right="851"/>
        <w:jc w:val="both"/>
        <w:rPr>
          <w:rFonts w:ascii="Palatino Linotype" w:eastAsia="Times New Roman" w:hAnsi="Palatino Linotype" w:cs="Calibri"/>
          <w:b/>
          <w:i/>
          <w:color w:val="444444"/>
          <w:lang w:eastAsia="es-MX"/>
        </w:rPr>
      </w:pPr>
      <w:r w:rsidRPr="00D6341D">
        <w:rPr>
          <w:rFonts w:ascii="Palatino Linotype" w:eastAsia="Times New Roman"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w:t>
      </w:r>
      <w:proofErr w:type="spellStart"/>
      <w:r w:rsidRPr="00D6341D">
        <w:rPr>
          <w:rFonts w:ascii="Palatino Linotype" w:eastAsia="Times New Roman" w:hAnsi="Palatino Linotype" w:cs="Calibri"/>
          <w:i/>
          <w:color w:val="444444"/>
          <w:lang w:eastAsia="es-MX"/>
        </w:rPr>
        <w:t>Isselín</w:t>
      </w:r>
      <w:proofErr w:type="spellEnd"/>
      <w:r w:rsidRPr="00D6341D">
        <w:rPr>
          <w:rFonts w:ascii="Palatino Linotype" w:eastAsia="Times New Roman" w:hAnsi="Palatino Linotype" w:cs="Calibri"/>
          <w:i/>
          <w:color w:val="444444"/>
          <w:lang w:eastAsia="es-MX"/>
        </w:rPr>
        <w:t xml:space="preserve"> Talavera.” </w:t>
      </w:r>
      <w:r w:rsidRPr="00D6341D">
        <w:rPr>
          <w:rFonts w:ascii="Palatino Linotype" w:eastAsia="Times New Roman" w:hAnsi="Palatino Linotype" w:cs="Calibri"/>
          <w:b/>
          <w:i/>
          <w:color w:val="444444"/>
          <w:lang w:eastAsia="es-MX"/>
        </w:rPr>
        <w:t>[Sic]</w:t>
      </w:r>
    </w:p>
    <w:p w14:paraId="671C6588" w14:textId="77777777" w:rsidR="002A1EBD" w:rsidRPr="00D6341D" w:rsidRDefault="002A1EBD" w:rsidP="002A1EBD">
      <w:pPr>
        <w:spacing w:after="0" w:line="360" w:lineRule="auto"/>
        <w:jc w:val="both"/>
        <w:rPr>
          <w:rFonts w:ascii="Palatino Linotype" w:hAnsi="Palatino Linotype" w:cs="Arial"/>
          <w:noProof/>
          <w:color w:val="000000"/>
          <w:sz w:val="24"/>
          <w:lang w:eastAsia="es-MX"/>
        </w:rPr>
      </w:pPr>
    </w:p>
    <w:p w14:paraId="476FFAEE" w14:textId="77777777" w:rsidR="002A1EBD" w:rsidRPr="00D6341D" w:rsidRDefault="002A1EBD" w:rsidP="002A1EBD">
      <w:pPr>
        <w:spacing w:after="0" w:line="360" w:lineRule="auto"/>
        <w:jc w:val="both"/>
        <w:rPr>
          <w:rFonts w:ascii="Palatino Linotype" w:hAnsi="Palatino Linotype" w:cs="Arial"/>
          <w:noProof/>
          <w:color w:val="000000"/>
          <w:sz w:val="24"/>
          <w:lang w:eastAsia="es-MX"/>
        </w:rPr>
      </w:pPr>
      <w:r w:rsidRPr="00D6341D">
        <w:rPr>
          <w:rFonts w:ascii="Palatino Linotype" w:hAnsi="Palatino Linotype" w:cs="Arial"/>
          <w:noProof/>
          <w:color w:val="000000"/>
          <w:sz w:val="24"/>
          <w:lang w:eastAsia="es-MX"/>
        </w:rPr>
        <w:t xml:space="preserve">De forma complementaria, robustece lo anterior el criterio </w:t>
      </w:r>
      <w:r w:rsidRPr="00D6341D">
        <w:rPr>
          <w:rFonts w:ascii="Palatino Linotype" w:hAnsi="Palatino Linotype" w:cs="Arial"/>
          <w:b/>
          <w:bCs/>
          <w:noProof/>
          <w:color w:val="000000"/>
          <w:sz w:val="24"/>
          <w:lang w:eastAsia="es-MX"/>
        </w:rPr>
        <w:t xml:space="preserve">01/20 </w:t>
      </w:r>
      <w:r w:rsidRPr="00D6341D">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DFA6536" w14:textId="77777777" w:rsidR="002A1EBD" w:rsidRPr="00D6341D" w:rsidRDefault="002A1EBD" w:rsidP="002A1EBD">
      <w:pPr>
        <w:pStyle w:val="Citas"/>
        <w:rPr>
          <w:b/>
        </w:rPr>
      </w:pPr>
      <w:r w:rsidRPr="00D6341D">
        <w:rPr>
          <w:b/>
        </w:rPr>
        <w:t xml:space="preserve">“ACTOS CONSENTIDOS TÁCITAMENTE. IMPROCEDENCIA DE SU ANÁLISIS. </w:t>
      </w:r>
    </w:p>
    <w:p w14:paraId="7A099FE8" w14:textId="77777777" w:rsidR="002A1EBD" w:rsidRPr="00D6341D" w:rsidRDefault="002A1EBD" w:rsidP="002A1EBD">
      <w:pPr>
        <w:pStyle w:val="Citas"/>
        <w:rPr>
          <w:strike/>
        </w:rPr>
      </w:pPr>
      <w:r w:rsidRPr="00D6341D">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E487892" w14:textId="77777777" w:rsidR="002A1EBD" w:rsidRPr="00D6341D" w:rsidRDefault="002A1EBD" w:rsidP="002A1EBD">
      <w:pPr>
        <w:pStyle w:val="Citas"/>
        <w:rPr>
          <w:b/>
          <w:bCs/>
        </w:rPr>
      </w:pPr>
      <w:r w:rsidRPr="00D6341D">
        <w:rPr>
          <w:b/>
          <w:bCs/>
        </w:rPr>
        <w:t>Resoluciones:</w:t>
      </w:r>
    </w:p>
    <w:p w14:paraId="1D466B75" w14:textId="77777777" w:rsidR="002A1EBD" w:rsidRPr="00D6341D" w:rsidRDefault="002A1EBD" w:rsidP="002A1EBD">
      <w:pPr>
        <w:pStyle w:val="Citas"/>
      </w:pPr>
      <w:r w:rsidRPr="00D6341D">
        <w:rPr>
          <w:b/>
        </w:rPr>
        <w:t xml:space="preserve">RRA 4548/18. </w:t>
      </w:r>
      <w:r w:rsidRPr="00D6341D">
        <w:t>Instituto de Seguridad y Servicios Sociales de los Trabajadores del Estado. 12 de septiembre de 2018. Por unanimidad. Comisionado Ponente Oscar Mauricio Guerra Ford.</w:t>
      </w:r>
    </w:p>
    <w:p w14:paraId="319528FE" w14:textId="77777777" w:rsidR="002A1EBD" w:rsidRPr="00D6341D" w:rsidRDefault="00103920" w:rsidP="002A1EBD">
      <w:pPr>
        <w:pStyle w:val="Citas"/>
        <w:rPr>
          <w:sz w:val="20"/>
        </w:rPr>
      </w:pPr>
      <w:hyperlink r:id="rId8" w:history="1">
        <w:r w:rsidR="002A1EBD" w:rsidRPr="00D6341D">
          <w:rPr>
            <w:rStyle w:val="Hipervnculo"/>
          </w:rPr>
          <w:t>http://consultas.ifai.org.mx/descargar.php?r=./pdf/resoluciones/2018/&amp;a=RRA%204548.pdf</w:t>
        </w:r>
      </w:hyperlink>
    </w:p>
    <w:p w14:paraId="425268AC" w14:textId="77777777" w:rsidR="002A1EBD" w:rsidRPr="00D6341D" w:rsidRDefault="002A1EBD" w:rsidP="002A1EBD">
      <w:pPr>
        <w:pStyle w:val="Citas"/>
        <w:rPr>
          <w:b/>
        </w:rPr>
      </w:pPr>
      <w:r w:rsidRPr="00D6341D">
        <w:rPr>
          <w:b/>
        </w:rPr>
        <w:t xml:space="preserve">RRA 5097/18. </w:t>
      </w:r>
      <w:r w:rsidRPr="00D6341D">
        <w:t>Secretaría de Hacienda y Crédito Público. 05 de septiembre de 2018. Por unanimidad. Comisionado Ponente Joel Salas Suárez.</w:t>
      </w:r>
    </w:p>
    <w:p w14:paraId="6E866480" w14:textId="77777777" w:rsidR="002A1EBD" w:rsidRPr="00D6341D" w:rsidRDefault="00103920" w:rsidP="002A1EBD">
      <w:pPr>
        <w:pStyle w:val="Citas"/>
        <w:rPr>
          <w:sz w:val="20"/>
        </w:rPr>
      </w:pPr>
      <w:hyperlink r:id="rId9" w:history="1">
        <w:r w:rsidR="002A1EBD" w:rsidRPr="00D6341D">
          <w:rPr>
            <w:rStyle w:val="Hipervnculo"/>
          </w:rPr>
          <w:t>http://consultas.ifai.org.mx/descargar.php?r=./pdf/resoluciones/2018/&amp;a=RRA%205097.pdf</w:t>
        </w:r>
      </w:hyperlink>
    </w:p>
    <w:p w14:paraId="34CA706C" w14:textId="77777777" w:rsidR="002A1EBD" w:rsidRPr="00D6341D" w:rsidRDefault="002A1EBD" w:rsidP="002A1EBD">
      <w:pPr>
        <w:pStyle w:val="Citas"/>
        <w:rPr>
          <w:b/>
        </w:rPr>
      </w:pPr>
      <w:r w:rsidRPr="00D6341D">
        <w:rPr>
          <w:b/>
        </w:rPr>
        <w:t xml:space="preserve">RRA 14270/19. </w:t>
      </w:r>
      <w:r w:rsidRPr="00D6341D">
        <w:t>Registro Agrario Nacional. 22 de enero de 2020. Por unanimidad. Comisionado Ponente Francisco Javier Acuña Llamas.</w:t>
      </w:r>
    </w:p>
    <w:p w14:paraId="5547A4B1" w14:textId="77777777" w:rsidR="002A1EBD" w:rsidRPr="00D6341D" w:rsidRDefault="00103920" w:rsidP="002A1EBD">
      <w:pPr>
        <w:pStyle w:val="Citas"/>
        <w:rPr>
          <w:sz w:val="24"/>
          <w:szCs w:val="24"/>
          <w:lang w:val="en-US"/>
        </w:rPr>
      </w:pPr>
      <w:hyperlink r:id="rId10" w:history="1">
        <w:r w:rsidR="002A1EBD" w:rsidRPr="00D6341D">
          <w:rPr>
            <w:rStyle w:val="Hipervnculo"/>
            <w:lang w:val="en-US"/>
          </w:rPr>
          <w:t>http://consultas.ifai.org.mx/descargar.php?r=./pdf/resoluciones/2019/&amp;a=RRA%2014270.pdf</w:t>
        </w:r>
      </w:hyperlink>
      <w:proofErr w:type="gramStart"/>
      <w:r w:rsidR="002A1EBD" w:rsidRPr="00D6341D">
        <w:rPr>
          <w:rStyle w:val="Hipervnculo"/>
          <w:sz w:val="20"/>
          <w:lang w:val="en-US"/>
        </w:rPr>
        <w:t xml:space="preserve">” </w:t>
      </w:r>
      <w:r w:rsidR="002A1EBD" w:rsidRPr="00D6341D">
        <w:rPr>
          <w:rStyle w:val="Hipervnculo"/>
          <w:i w:val="0"/>
          <w:iCs/>
          <w:sz w:val="24"/>
          <w:szCs w:val="24"/>
          <w:u w:val="none"/>
          <w:lang w:val="en-US"/>
        </w:rPr>
        <w:t xml:space="preserve"> </w:t>
      </w:r>
      <w:r w:rsidR="002A1EBD" w:rsidRPr="00D6341D">
        <w:rPr>
          <w:rStyle w:val="Hipervnculo"/>
          <w:b/>
          <w:bCs/>
          <w:color w:val="auto"/>
          <w:sz w:val="24"/>
          <w:szCs w:val="24"/>
          <w:u w:val="none"/>
          <w:lang w:val="en-US"/>
        </w:rPr>
        <w:t>[</w:t>
      </w:r>
      <w:proofErr w:type="gramEnd"/>
      <w:r w:rsidR="002A1EBD" w:rsidRPr="00D6341D">
        <w:rPr>
          <w:rStyle w:val="Hipervnculo"/>
          <w:b/>
          <w:bCs/>
          <w:color w:val="auto"/>
          <w:sz w:val="24"/>
          <w:szCs w:val="24"/>
          <w:u w:val="none"/>
          <w:lang w:val="en-US"/>
        </w:rPr>
        <w:t>Sic]</w:t>
      </w:r>
    </w:p>
    <w:p w14:paraId="388602C0" w14:textId="6721EFFE" w:rsidR="002A1EBD" w:rsidRPr="00D6341D" w:rsidRDefault="00552AD7" w:rsidP="002A1EBD">
      <w:pPr>
        <w:pStyle w:val="infoemcitas"/>
        <w:tabs>
          <w:tab w:val="left" w:pos="7655"/>
        </w:tabs>
        <w:ind w:left="0" w:right="0"/>
        <w:rPr>
          <w:i w:val="0"/>
          <w:sz w:val="24"/>
          <w:szCs w:val="24"/>
          <w:lang w:val="en-US"/>
        </w:rPr>
      </w:pPr>
      <w:r w:rsidRPr="00D6341D">
        <w:rPr>
          <w:i w:val="0"/>
          <w:sz w:val="24"/>
          <w:szCs w:val="24"/>
          <w:lang w:val="en-US"/>
        </w:rPr>
        <w:t>Del expedient</w:t>
      </w:r>
      <w:proofErr w:type="spellStart"/>
      <w:r w:rsidRPr="00D6341D">
        <w:rPr>
          <w:i w:val="0"/>
          <w:sz w:val="24"/>
          <w:szCs w:val="24"/>
        </w:rPr>
        <w:t>e</w:t>
      </w:r>
      <w:proofErr w:type="spellEnd"/>
      <w:r w:rsidRPr="00D6341D">
        <w:rPr>
          <w:i w:val="0"/>
          <w:sz w:val="24"/>
          <w:szCs w:val="24"/>
        </w:rPr>
        <w:t xml:space="preserve"> electrónico, se desprende </w:t>
      </w:r>
      <w:r w:rsidR="006506AA" w:rsidRPr="00D6341D">
        <w:rPr>
          <w:i w:val="0"/>
          <w:sz w:val="24"/>
          <w:szCs w:val="24"/>
        </w:rPr>
        <w:t xml:space="preserve">que el Sujeto Obligado, presenta su </w:t>
      </w:r>
      <w:r w:rsidR="00985848" w:rsidRPr="00D6341D">
        <w:rPr>
          <w:i w:val="0"/>
          <w:sz w:val="24"/>
          <w:szCs w:val="24"/>
        </w:rPr>
        <w:t>informe</w:t>
      </w:r>
      <w:r w:rsidR="006506AA" w:rsidRPr="00D6341D">
        <w:rPr>
          <w:i w:val="0"/>
          <w:sz w:val="24"/>
          <w:szCs w:val="24"/>
        </w:rPr>
        <w:t xml:space="preserve"> justificado a través del documento “OFICIO EXT 167.pdf”</w:t>
      </w:r>
      <w:r w:rsidRPr="00D6341D">
        <w:rPr>
          <w:i w:val="0"/>
          <w:sz w:val="24"/>
          <w:szCs w:val="24"/>
          <w:lang w:val="en-US"/>
        </w:rPr>
        <w:t xml:space="preserve"> </w:t>
      </w:r>
      <w:r w:rsidR="00985848" w:rsidRPr="00D6341D">
        <w:rPr>
          <w:i w:val="0"/>
          <w:sz w:val="24"/>
          <w:szCs w:val="24"/>
        </w:rPr>
        <w:t>constante</w:t>
      </w:r>
      <w:r w:rsidR="00985848" w:rsidRPr="00D6341D">
        <w:rPr>
          <w:i w:val="0"/>
          <w:sz w:val="24"/>
          <w:szCs w:val="24"/>
          <w:lang w:val="en-US"/>
        </w:rPr>
        <w:t xml:space="preserve"> de dos </w:t>
      </w:r>
      <w:proofErr w:type="spellStart"/>
      <w:r w:rsidR="00985848" w:rsidRPr="00D6341D">
        <w:rPr>
          <w:i w:val="0"/>
          <w:sz w:val="24"/>
          <w:szCs w:val="24"/>
          <w:lang w:val="en-US"/>
        </w:rPr>
        <w:t>oficios</w:t>
      </w:r>
      <w:proofErr w:type="spellEnd"/>
      <w:r w:rsidR="00985848" w:rsidRPr="00D6341D">
        <w:rPr>
          <w:i w:val="0"/>
          <w:sz w:val="24"/>
          <w:szCs w:val="24"/>
          <w:lang w:val="en-US"/>
        </w:rPr>
        <w:t xml:space="preserve">, </w:t>
      </w:r>
      <w:proofErr w:type="spellStart"/>
      <w:r w:rsidR="00985848" w:rsidRPr="00D6341D">
        <w:rPr>
          <w:i w:val="0"/>
          <w:sz w:val="24"/>
          <w:szCs w:val="24"/>
          <w:lang w:val="en-US"/>
        </w:rPr>
        <w:t>redactados</w:t>
      </w:r>
      <w:proofErr w:type="spellEnd"/>
      <w:r w:rsidR="00985848" w:rsidRPr="00D6341D">
        <w:rPr>
          <w:i w:val="0"/>
          <w:sz w:val="24"/>
          <w:szCs w:val="24"/>
          <w:lang w:val="en-US"/>
        </w:rPr>
        <w:t xml:space="preserve"> al tenor </w:t>
      </w:r>
      <w:proofErr w:type="spellStart"/>
      <w:r w:rsidR="00985848" w:rsidRPr="00D6341D">
        <w:rPr>
          <w:i w:val="0"/>
          <w:sz w:val="24"/>
          <w:szCs w:val="24"/>
          <w:lang w:val="en-US"/>
        </w:rPr>
        <w:t>siguiente</w:t>
      </w:r>
      <w:proofErr w:type="spellEnd"/>
      <w:r w:rsidR="00985848" w:rsidRPr="00D6341D">
        <w:rPr>
          <w:i w:val="0"/>
          <w:sz w:val="24"/>
          <w:szCs w:val="24"/>
          <w:lang w:val="en-US"/>
        </w:rPr>
        <w:t>:</w:t>
      </w:r>
    </w:p>
    <w:p w14:paraId="38C710B7" w14:textId="23C37CE8" w:rsidR="00985848" w:rsidRPr="00D6341D" w:rsidRDefault="002321E7" w:rsidP="00985848">
      <w:pPr>
        <w:pStyle w:val="infoemcitas"/>
        <w:numPr>
          <w:ilvl w:val="0"/>
          <w:numId w:val="9"/>
        </w:numPr>
        <w:tabs>
          <w:tab w:val="left" w:pos="7655"/>
        </w:tabs>
        <w:ind w:right="0"/>
        <w:rPr>
          <w:i w:val="0"/>
          <w:sz w:val="24"/>
          <w:szCs w:val="24"/>
        </w:rPr>
      </w:pPr>
      <w:r w:rsidRPr="00D6341D">
        <w:rPr>
          <w:i w:val="0"/>
          <w:sz w:val="24"/>
          <w:szCs w:val="24"/>
        </w:rPr>
        <w:t xml:space="preserve">Oficio NEXT/UTAIPPDP/EXT/167/2025, emitido por la Responsable de la Unidad de Transparencia, por el cual </w:t>
      </w:r>
      <w:r w:rsidR="00CD6D72" w:rsidRPr="00D6341D">
        <w:rPr>
          <w:i w:val="0"/>
          <w:sz w:val="24"/>
          <w:szCs w:val="24"/>
        </w:rPr>
        <w:t xml:space="preserve">contrargumenta el acto impugnado, señalando que en fecha 18 de septiembre de 2025, proporcionó la información brindada </w:t>
      </w:r>
      <w:r w:rsidR="005C335E" w:rsidRPr="00D6341D">
        <w:rPr>
          <w:i w:val="0"/>
          <w:sz w:val="24"/>
          <w:szCs w:val="24"/>
        </w:rPr>
        <w:t>por la Dirección de Servicios públicos.</w:t>
      </w:r>
    </w:p>
    <w:p w14:paraId="7328AEFD" w14:textId="04F82549" w:rsidR="005C335E" w:rsidRPr="00D6341D" w:rsidRDefault="005C335E" w:rsidP="00985848">
      <w:pPr>
        <w:pStyle w:val="infoemcitas"/>
        <w:numPr>
          <w:ilvl w:val="0"/>
          <w:numId w:val="9"/>
        </w:numPr>
        <w:tabs>
          <w:tab w:val="left" w:pos="7655"/>
        </w:tabs>
        <w:ind w:right="0"/>
        <w:rPr>
          <w:i w:val="0"/>
          <w:sz w:val="24"/>
          <w:szCs w:val="24"/>
        </w:rPr>
      </w:pPr>
      <w:r w:rsidRPr="00D6341D">
        <w:rPr>
          <w:i w:val="0"/>
          <w:sz w:val="24"/>
          <w:szCs w:val="24"/>
        </w:rPr>
        <w:t xml:space="preserve">Número de oficio SP/027/2025 girado por el Director de Servicios Públicos del Sujeto Obligado, en virtud del cual </w:t>
      </w:r>
      <w:r w:rsidR="00B42FE9" w:rsidRPr="00D6341D">
        <w:rPr>
          <w:i w:val="0"/>
          <w:sz w:val="24"/>
          <w:szCs w:val="24"/>
        </w:rPr>
        <w:t xml:space="preserve">manifiesta que previa búsqueda exhaustiva y razonable de la información solicitada, no se </w:t>
      </w:r>
      <w:r w:rsidR="00F331E0" w:rsidRPr="00D6341D">
        <w:rPr>
          <w:i w:val="0"/>
          <w:sz w:val="24"/>
          <w:szCs w:val="24"/>
        </w:rPr>
        <w:t>encunetaran</w:t>
      </w:r>
      <w:r w:rsidR="00B42FE9" w:rsidRPr="00D6341D">
        <w:rPr>
          <w:i w:val="0"/>
          <w:sz w:val="24"/>
          <w:szCs w:val="24"/>
        </w:rPr>
        <w:t xml:space="preserve"> archivos </w:t>
      </w:r>
      <w:r w:rsidR="00F331E0" w:rsidRPr="00D6341D">
        <w:rPr>
          <w:i w:val="0"/>
          <w:sz w:val="24"/>
          <w:szCs w:val="24"/>
        </w:rPr>
        <w:t>de la dependencia a su cargo.</w:t>
      </w:r>
    </w:p>
    <w:p w14:paraId="2C54B2F6" w14:textId="162D5BF9" w:rsidR="00F331E0" w:rsidRPr="00D6341D" w:rsidRDefault="00E52016" w:rsidP="00170EFF">
      <w:pPr>
        <w:pStyle w:val="infoemcitas"/>
        <w:tabs>
          <w:tab w:val="left" w:pos="7655"/>
        </w:tabs>
        <w:ind w:left="0" w:right="0"/>
        <w:rPr>
          <w:i w:val="0"/>
          <w:sz w:val="24"/>
          <w:szCs w:val="24"/>
        </w:rPr>
      </w:pPr>
      <w:r w:rsidRPr="00D6341D">
        <w:rPr>
          <w:i w:val="0"/>
          <w:sz w:val="24"/>
          <w:szCs w:val="24"/>
        </w:rPr>
        <w:t xml:space="preserve">De lo anterior, se analiza que la respuesta y en informe justificado se pronuncia el Director de Servicios Públicos, área que </w:t>
      </w:r>
      <w:r w:rsidR="00EC44F5" w:rsidRPr="00D6341D">
        <w:rPr>
          <w:i w:val="0"/>
          <w:sz w:val="24"/>
          <w:szCs w:val="24"/>
        </w:rPr>
        <w:t>por sus atribuciones tiene injerencia en los temas planteados en la solicitud.</w:t>
      </w:r>
    </w:p>
    <w:p w14:paraId="69C267BA" w14:textId="652E28F6" w:rsidR="00D130E5" w:rsidRPr="00D6341D" w:rsidRDefault="00EC44F5" w:rsidP="00170EFF">
      <w:pPr>
        <w:pStyle w:val="infoemcitas"/>
        <w:tabs>
          <w:tab w:val="left" w:pos="7655"/>
        </w:tabs>
        <w:ind w:left="0" w:right="0"/>
        <w:rPr>
          <w:b/>
          <w:sz w:val="24"/>
          <w:szCs w:val="24"/>
        </w:rPr>
      </w:pPr>
      <w:r w:rsidRPr="00D6341D">
        <w:rPr>
          <w:b/>
          <w:sz w:val="24"/>
          <w:szCs w:val="24"/>
        </w:rPr>
        <w:t>Del</w:t>
      </w:r>
      <w:r w:rsidR="00D130E5" w:rsidRPr="00D6341D">
        <w:rPr>
          <w:b/>
          <w:sz w:val="24"/>
          <w:szCs w:val="24"/>
        </w:rPr>
        <w:t xml:space="preserve"> Bando Municipal 2025.</w:t>
      </w:r>
    </w:p>
    <w:p w14:paraId="4C474603" w14:textId="6555BE26" w:rsidR="00FA6BC0" w:rsidRPr="00D6341D" w:rsidRDefault="00FA6BC0" w:rsidP="00D57E20">
      <w:pPr>
        <w:tabs>
          <w:tab w:val="left" w:pos="1828"/>
        </w:tabs>
        <w:spacing w:before="240" w:line="276" w:lineRule="auto"/>
        <w:ind w:left="851" w:right="567"/>
        <w:jc w:val="center"/>
        <w:rPr>
          <w:rFonts w:ascii="Palatino Linotype" w:hAnsi="Palatino Linotype" w:cs="Arial"/>
          <w:b/>
          <w:bCs/>
          <w:i/>
          <w:iCs/>
        </w:rPr>
      </w:pPr>
      <w:r w:rsidRPr="00D6341D">
        <w:rPr>
          <w:rFonts w:ascii="Palatino Linotype" w:hAnsi="Palatino Linotype" w:cs="Arial"/>
          <w:b/>
          <w:bCs/>
          <w:i/>
          <w:iCs/>
        </w:rPr>
        <w:lastRenderedPageBreak/>
        <w:t>SERVICIOS PÚBLICOS.</w:t>
      </w:r>
    </w:p>
    <w:p w14:paraId="15DE9A1D" w14:textId="43DE9001" w:rsidR="00597A52" w:rsidRPr="00D6341D" w:rsidRDefault="00FA6BC0" w:rsidP="00D57E20">
      <w:pPr>
        <w:tabs>
          <w:tab w:val="left" w:pos="1828"/>
        </w:tabs>
        <w:spacing w:before="240" w:line="276" w:lineRule="auto"/>
        <w:ind w:left="851" w:right="567"/>
        <w:jc w:val="both"/>
        <w:rPr>
          <w:rFonts w:ascii="Palatino Linotype" w:hAnsi="Palatino Linotype" w:cs="Arial"/>
          <w:i/>
          <w:iCs/>
        </w:rPr>
      </w:pPr>
      <w:r w:rsidRPr="00D6341D">
        <w:rPr>
          <w:rFonts w:ascii="Palatino Linotype" w:hAnsi="Palatino Linotype" w:cs="Arial"/>
          <w:b/>
          <w:bCs/>
          <w:i/>
          <w:iCs/>
        </w:rPr>
        <w:t>Artículo 61.-</w:t>
      </w:r>
      <w:r w:rsidRPr="00D6341D">
        <w:rPr>
          <w:rFonts w:ascii="Palatino Linotype" w:hAnsi="Palatino Linotype" w:cs="Arial"/>
          <w:i/>
          <w:iCs/>
        </w:rPr>
        <w:t xml:space="preserve"> La Dirección de Servicios Públicos es la dependencia encargada de la prestación de servicios públicos municipales de alumbrado, limpia, disposición final de desechos urbanos, panteones, parques, jardines, áreas verdes recreativas, embellecimiento y conservación de los poblados y centros urbanos en el territorio municipal de conformidad con lo dispuesto en la Ley Orgánica Municipal del Estado de México, el presente Bando Municipal y demás disposiciones jurídicas aplicables.</w:t>
      </w:r>
    </w:p>
    <w:p w14:paraId="635415AE" w14:textId="356EC98B" w:rsidR="00597A52" w:rsidRPr="00D6341D" w:rsidRDefault="00CB23D5" w:rsidP="00D57E20">
      <w:pPr>
        <w:tabs>
          <w:tab w:val="left" w:pos="1828"/>
        </w:tabs>
        <w:spacing w:before="240" w:line="276" w:lineRule="auto"/>
        <w:ind w:left="851" w:right="567"/>
        <w:jc w:val="both"/>
        <w:rPr>
          <w:rFonts w:ascii="Palatino Linotype" w:hAnsi="Palatino Linotype" w:cs="Arial"/>
          <w:i/>
          <w:iCs/>
        </w:rPr>
      </w:pPr>
      <w:r w:rsidRPr="00D6341D">
        <w:rPr>
          <w:rFonts w:ascii="Palatino Linotype" w:hAnsi="Palatino Linotype" w:cs="Arial"/>
          <w:b/>
          <w:bCs/>
          <w:i/>
          <w:iCs/>
        </w:rPr>
        <w:t>Artículo 62.-</w:t>
      </w:r>
      <w:r w:rsidRPr="00D6341D">
        <w:rPr>
          <w:rFonts w:ascii="Palatino Linotype" w:hAnsi="Palatino Linotype" w:cs="Arial"/>
          <w:i/>
          <w:iCs/>
        </w:rPr>
        <w:t xml:space="preserve"> La Dirección de Servicios Públicos tendrá las siguientes funciones, obligaciones y atribuciones:</w:t>
      </w:r>
    </w:p>
    <w:p w14:paraId="26165C80" w14:textId="03C21202" w:rsidR="00CB23D5" w:rsidRPr="00D6341D" w:rsidRDefault="00CB23D5" w:rsidP="00D57E20">
      <w:pPr>
        <w:tabs>
          <w:tab w:val="left" w:pos="1828"/>
        </w:tabs>
        <w:spacing w:before="240" w:line="276" w:lineRule="auto"/>
        <w:ind w:left="851" w:right="567"/>
        <w:jc w:val="both"/>
        <w:rPr>
          <w:rFonts w:ascii="Palatino Linotype" w:hAnsi="Palatino Linotype" w:cs="Arial"/>
          <w:i/>
          <w:iCs/>
        </w:rPr>
      </w:pPr>
      <w:r w:rsidRPr="00D6341D">
        <w:rPr>
          <w:rFonts w:ascii="Palatino Linotype" w:hAnsi="Palatino Linotype" w:cs="Arial"/>
          <w:b/>
          <w:bCs/>
          <w:i/>
          <w:iCs/>
        </w:rPr>
        <w:t>IV.</w:t>
      </w:r>
      <w:r w:rsidRPr="00D6341D">
        <w:rPr>
          <w:rFonts w:ascii="Palatino Linotype" w:hAnsi="Palatino Linotype" w:cs="Arial"/>
          <w:i/>
          <w:iCs/>
        </w:rPr>
        <w:t xml:space="preserve"> Realizar las acciones de conservación y mantenimiento de vialidades, alumbrado público y de todos aquellos elementos que determinan la funcionalidad e imagen urbana de las vialidades;</w:t>
      </w:r>
    </w:p>
    <w:p w14:paraId="5FAA2402" w14:textId="0377C6B4" w:rsidR="0006139E" w:rsidRPr="00D6341D" w:rsidRDefault="0006139E" w:rsidP="00D57E20">
      <w:pPr>
        <w:tabs>
          <w:tab w:val="left" w:pos="1828"/>
        </w:tabs>
        <w:spacing w:before="240" w:line="276" w:lineRule="auto"/>
        <w:ind w:left="851" w:right="567"/>
        <w:jc w:val="both"/>
        <w:rPr>
          <w:rFonts w:ascii="Palatino Linotype" w:hAnsi="Palatino Linotype" w:cs="Arial"/>
          <w:i/>
          <w:iCs/>
        </w:rPr>
      </w:pPr>
      <w:r w:rsidRPr="00D6341D">
        <w:rPr>
          <w:rFonts w:ascii="Palatino Linotype" w:hAnsi="Palatino Linotype" w:cs="Arial"/>
          <w:b/>
          <w:bCs/>
          <w:i/>
          <w:iCs/>
        </w:rPr>
        <w:t>V.</w:t>
      </w:r>
      <w:r w:rsidRPr="00D6341D">
        <w:rPr>
          <w:rFonts w:ascii="Palatino Linotype" w:hAnsi="Palatino Linotype" w:cs="Arial"/>
          <w:i/>
          <w:iCs/>
        </w:rPr>
        <w:t xml:space="preserve"> Realizar en coordinación con la Dirección de Obras Públicas y Desarrollo Urbano, las acciones de conservación y mantenimiento vial, alumbrado público y de todos aquellos elementos que determinan el funcionamiento y la imagen urbana de las vialidades principales;</w:t>
      </w:r>
    </w:p>
    <w:p w14:paraId="0DD5665C" w14:textId="14085819" w:rsidR="0006139E" w:rsidRPr="00D6341D" w:rsidRDefault="00A80EDB"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t>D</w:t>
      </w:r>
      <w:r w:rsidR="00EA63B0" w:rsidRPr="00D6341D">
        <w:rPr>
          <w:rFonts w:ascii="Palatino Linotype" w:hAnsi="Palatino Linotype" w:cs="Arial"/>
          <w:sz w:val="24"/>
        </w:rPr>
        <w:t xml:space="preserve">el Reglamento Interno </w:t>
      </w:r>
      <w:r w:rsidR="00FA38CF" w:rsidRPr="00D6341D">
        <w:rPr>
          <w:rFonts w:ascii="Palatino Linotype" w:hAnsi="Palatino Linotype" w:cs="Arial"/>
          <w:sz w:val="24"/>
        </w:rPr>
        <w:t>de la Administración Pública Municipal de Nextlalpan 2022-2025.</w:t>
      </w:r>
    </w:p>
    <w:p w14:paraId="3A9D138E" w14:textId="163BAE24"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Artículo 55.</w:t>
      </w:r>
      <w:r w:rsidRPr="00D6341D">
        <w:rPr>
          <w:rFonts w:ascii="Palatino Linotype" w:hAnsi="Palatino Linotype" w:cs="Arial"/>
          <w:i/>
          <w:iCs/>
          <w:szCs w:val="20"/>
        </w:rPr>
        <w:t xml:space="preserve"> La </w:t>
      </w:r>
      <w:r w:rsidRPr="00D6341D">
        <w:rPr>
          <w:rFonts w:ascii="Palatino Linotype" w:hAnsi="Palatino Linotype" w:cs="Arial"/>
          <w:i/>
          <w:iCs/>
          <w:szCs w:val="20"/>
          <w:u w:val="single"/>
        </w:rPr>
        <w:t>Dirección de Servicios Públicos</w:t>
      </w:r>
      <w:r w:rsidRPr="00D6341D">
        <w:rPr>
          <w:rFonts w:ascii="Palatino Linotype" w:hAnsi="Palatino Linotype" w:cs="Arial"/>
          <w:i/>
          <w:iCs/>
          <w:szCs w:val="20"/>
        </w:rPr>
        <w:t xml:space="preserve"> será la encargada de conducir las acciones encaminadas a planear, administrar, supervisar y controlar de forma eficiente la operación de los servicios públicos municipales de su competencia, considerando las condiciones territoriales y la capacidad administrativa y financiera del Municipio. Su Titular tendrá como atribuciones, responsabilidades y funciones las que le otorguen las leyes, reglamentos y demás disposiciones legales aplicables en la materia, así como las que a continuación se establecen:</w:t>
      </w:r>
    </w:p>
    <w:p w14:paraId="45123A9C" w14:textId="77777777" w:rsidR="00CB23D5" w:rsidRPr="00D6341D" w:rsidRDefault="00CB23D5" w:rsidP="00567FF6">
      <w:pPr>
        <w:tabs>
          <w:tab w:val="left" w:pos="1828"/>
        </w:tabs>
        <w:spacing w:before="240" w:line="276" w:lineRule="auto"/>
        <w:ind w:left="851" w:right="567"/>
        <w:jc w:val="both"/>
        <w:rPr>
          <w:rFonts w:ascii="Palatino Linotype" w:hAnsi="Palatino Linotype" w:cs="Arial"/>
          <w:i/>
          <w:iCs/>
          <w:szCs w:val="20"/>
        </w:rPr>
      </w:pPr>
    </w:p>
    <w:p w14:paraId="2C99AF42" w14:textId="77777777"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I.</w:t>
      </w:r>
      <w:r w:rsidRPr="00D6341D">
        <w:rPr>
          <w:rFonts w:ascii="Palatino Linotype" w:hAnsi="Palatino Linotype" w:cs="Arial"/>
          <w:i/>
          <w:iCs/>
          <w:szCs w:val="20"/>
        </w:rPr>
        <w:t xml:space="preserve"> Planear, prestar, dirigir, supervisar y mantener en condiciones eficientes la operación de los servicios públicos municipales de su competencia, que son: limpia, recolección y </w:t>
      </w:r>
      <w:r w:rsidRPr="00D6341D">
        <w:rPr>
          <w:rFonts w:ascii="Palatino Linotype" w:hAnsi="Palatino Linotype" w:cs="Arial"/>
          <w:i/>
          <w:iCs/>
          <w:szCs w:val="20"/>
        </w:rPr>
        <w:lastRenderedPageBreak/>
        <w:t xml:space="preserve">traslado de residuos sólidos, </w:t>
      </w:r>
      <w:r w:rsidRPr="00D6341D">
        <w:rPr>
          <w:rFonts w:ascii="Palatino Linotype" w:hAnsi="Palatino Linotype" w:cs="Arial"/>
          <w:i/>
          <w:iCs/>
          <w:szCs w:val="20"/>
          <w:u w:val="single"/>
        </w:rPr>
        <w:t>conservación de áreas verdes, parques, jardines</w:t>
      </w:r>
      <w:r w:rsidRPr="00D6341D">
        <w:rPr>
          <w:rFonts w:ascii="Palatino Linotype" w:hAnsi="Palatino Linotype" w:cs="Arial"/>
          <w:i/>
          <w:iCs/>
          <w:szCs w:val="20"/>
        </w:rPr>
        <w:t xml:space="preserve"> y áreas recreativas; así como dar mantenimiento a vialidades y al alumbrado público; </w:t>
      </w:r>
    </w:p>
    <w:p w14:paraId="31A735C5" w14:textId="3EA3CA6E"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II.</w:t>
      </w:r>
      <w:r w:rsidRPr="00D6341D">
        <w:rPr>
          <w:rFonts w:ascii="Palatino Linotype" w:hAnsi="Palatino Linotype" w:cs="Arial"/>
          <w:i/>
          <w:iCs/>
          <w:szCs w:val="20"/>
        </w:rPr>
        <w:t xml:space="preserve"> Prestar con legalidad, generalidad, diligencia, capacidad técnica, eficiencia, honradez, eficacia e imparcialidad los servicios públicos municipales de su competencia; </w:t>
      </w:r>
    </w:p>
    <w:p w14:paraId="6A30C8C9" w14:textId="1CE2536D"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III</w:t>
      </w:r>
      <w:r w:rsidRPr="00D6341D">
        <w:rPr>
          <w:rFonts w:ascii="Palatino Linotype" w:hAnsi="Palatino Linotype" w:cs="Arial"/>
          <w:i/>
          <w:iCs/>
          <w:szCs w:val="20"/>
        </w:rPr>
        <w:t xml:space="preserve">. Proponer y participar en los procedimientos de concesión de los servicios públicos municipales de su competencia; </w:t>
      </w:r>
    </w:p>
    <w:p w14:paraId="5FD0D34D" w14:textId="69472A5B"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IV.</w:t>
      </w:r>
      <w:r w:rsidRPr="00D6341D">
        <w:rPr>
          <w:rFonts w:ascii="Palatino Linotype" w:hAnsi="Palatino Linotype" w:cs="Arial"/>
          <w:i/>
          <w:iCs/>
          <w:szCs w:val="20"/>
        </w:rPr>
        <w:t xml:space="preserve"> Establecer los criterios y normas técnicas para la conservación y mantenimiento de la infraestructura y equipamiento vial, alumbrado público y de todos aquellos elementos que determinan el funcionamiento e imagen urbana de las vialidades en el Municipio; </w:t>
      </w:r>
    </w:p>
    <w:p w14:paraId="0B3A0F8E" w14:textId="4D736AB0"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V.</w:t>
      </w:r>
      <w:r w:rsidRPr="00D6341D">
        <w:rPr>
          <w:rFonts w:ascii="Palatino Linotype" w:hAnsi="Palatino Linotype" w:cs="Arial"/>
          <w:i/>
          <w:iCs/>
          <w:szCs w:val="20"/>
        </w:rPr>
        <w:t xml:space="preserve"> Establecer los criterios y normas técnicas para realizar obras de alumbrado público que formen parte de la infraestructura y equipamiento de la imagen urbana; </w:t>
      </w:r>
    </w:p>
    <w:p w14:paraId="575F3206" w14:textId="6414C0EC"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VI.</w:t>
      </w:r>
      <w:r w:rsidRPr="00D6341D">
        <w:rPr>
          <w:rFonts w:ascii="Palatino Linotype" w:hAnsi="Palatino Linotype" w:cs="Arial"/>
          <w:i/>
          <w:iCs/>
          <w:szCs w:val="20"/>
        </w:rPr>
        <w:t xml:space="preserve"> Participar en los estudios y proyectos de obras de infraestructura y equipamiento vial; </w:t>
      </w:r>
    </w:p>
    <w:p w14:paraId="0CCB0894" w14:textId="77777777"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VII.</w:t>
      </w:r>
      <w:r w:rsidRPr="00D6341D">
        <w:rPr>
          <w:rFonts w:ascii="Palatino Linotype" w:hAnsi="Palatino Linotype" w:cs="Arial"/>
          <w:i/>
          <w:iCs/>
          <w:szCs w:val="20"/>
        </w:rPr>
        <w:t xml:space="preserve"> </w:t>
      </w:r>
      <w:r w:rsidRPr="00D6341D">
        <w:rPr>
          <w:rFonts w:ascii="Palatino Linotype" w:hAnsi="Palatino Linotype" w:cs="Arial"/>
          <w:i/>
          <w:iCs/>
          <w:szCs w:val="20"/>
          <w:u w:val="single"/>
        </w:rPr>
        <w:t>Realizar en coordinación con la Dirección de Obras Públicas y Desarrollo Urbano, las acciones de conservación y mantenimiento vial, alumbrado público y de todos aquellos elementos que determinan el funcionamiento y la imagen urbana de las vialidades principales</w:t>
      </w:r>
      <w:r w:rsidRPr="00D6341D">
        <w:rPr>
          <w:rFonts w:ascii="Palatino Linotype" w:hAnsi="Palatino Linotype" w:cs="Arial"/>
          <w:i/>
          <w:iCs/>
          <w:szCs w:val="20"/>
        </w:rPr>
        <w:t xml:space="preserve"> </w:t>
      </w:r>
    </w:p>
    <w:p w14:paraId="2E051784" w14:textId="4A43240E"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VIII.</w:t>
      </w:r>
      <w:r w:rsidRPr="00D6341D">
        <w:rPr>
          <w:rFonts w:ascii="Palatino Linotype" w:hAnsi="Palatino Linotype" w:cs="Arial"/>
          <w:i/>
          <w:iCs/>
          <w:szCs w:val="20"/>
        </w:rPr>
        <w:t xml:space="preserve"> Diseñar, elaborar, implementar, coordinar, evaluar y vigilar la aplicación de programas municipales para mejorar la eficiencia en la prestación de los servicios públicos de su competencia; </w:t>
      </w:r>
    </w:p>
    <w:p w14:paraId="766A5F7D" w14:textId="751E7F43"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IX.</w:t>
      </w:r>
      <w:r w:rsidRPr="00D6341D">
        <w:rPr>
          <w:rFonts w:ascii="Palatino Linotype" w:hAnsi="Palatino Linotype" w:cs="Arial"/>
          <w:i/>
          <w:iCs/>
          <w:szCs w:val="20"/>
        </w:rPr>
        <w:t xml:space="preserve"> Coadyuvar en el embellecimiento y conservación de las poblaciones, centros urbanos y obras de interés social, en coordinación con las dependencias competentes, determinadas por las leyes, reglamentos, acuerdos del Ayuntamiento o de la Presidenta Municipal;</w:t>
      </w:r>
    </w:p>
    <w:p w14:paraId="41304D9E" w14:textId="77777777"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w:t>
      </w:r>
      <w:r w:rsidRPr="00D6341D">
        <w:rPr>
          <w:rFonts w:ascii="Palatino Linotype" w:hAnsi="Palatino Linotype" w:cs="Arial"/>
          <w:i/>
          <w:iCs/>
          <w:szCs w:val="20"/>
        </w:rPr>
        <w:t xml:space="preserve"> Coadyuvar en coordinación con las autoridades competentes y las disposiciones jurídicas aplicables, en las actividades de recolección, transferencia, tratamiento y disposición final de desechos sólidos; </w:t>
      </w:r>
    </w:p>
    <w:p w14:paraId="7D67C873" w14:textId="1181F212"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lastRenderedPageBreak/>
        <w:t>XI.</w:t>
      </w:r>
      <w:r w:rsidRPr="00D6341D">
        <w:rPr>
          <w:rFonts w:ascii="Palatino Linotype" w:hAnsi="Palatino Linotype" w:cs="Arial"/>
          <w:i/>
          <w:iCs/>
          <w:szCs w:val="20"/>
        </w:rPr>
        <w:t xml:space="preserve"> Realizar, en coordinación con las autoridades auxiliares correspondientes, las acciones relativas al funcionamiento, conservación y mantenimiento de los panteones de las comunidades, con base en las disposiciones jurídicas aplicables; </w:t>
      </w:r>
    </w:p>
    <w:p w14:paraId="35EE225F" w14:textId="0BA96A83"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XII.</w:t>
      </w:r>
      <w:r w:rsidRPr="00D6341D">
        <w:rPr>
          <w:rFonts w:ascii="Palatino Linotype" w:hAnsi="Palatino Linotype" w:cs="Arial"/>
          <w:i/>
          <w:iCs/>
          <w:szCs w:val="20"/>
        </w:rPr>
        <w:t xml:space="preserve"> Operar y controlar el sitio de disposición final de los residuos sólidos municipales no peligrosos generados en el Territorio Municipal, en términos de las disposiciones aplicables en la materia; </w:t>
      </w:r>
    </w:p>
    <w:p w14:paraId="4F252163" w14:textId="4ED3FF18"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XIII.</w:t>
      </w:r>
      <w:r w:rsidRPr="00D6341D">
        <w:rPr>
          <w:rFonts w:ascii="Palatino Linotype" w:hAnsi="Palatino Linotype" w:cs="Arial"/>
          <w:i/>
          <w:iCs/>
          <w:szCs w:val="20"/>
        </w:rPr>
        <w:t xml:space="preserve"> Dar mantenimiento al alumbrado público para preservar las condiciones óptimas de iluminación en vialidades y comunidades, así como apoyar a instituciones para los mismos fines; </w:t>
      </w:r>
    </w:p>
    <w:p w14:paraId="3FC04997" w14:textId="77777777"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XIV.</w:t>
      </w:r>
      <w:r w:rsidRPr="00D6341D">
        <w:rPr>
          <w:rFonts w:ascii="Palatino Linotype" w:hAnsi="Palatino Linotype" w:cs="Arial"/>
          <w:i/>
          <w:iCs/>
          <w:szCs w:val="20"/>
        </w:rPr>
        <w:t xml:space="preserve"> Administrar y coordinar la iluminación y decorado de las calles y edificios públicos Municipales, en las fiestas patrias, navideñas y demás actos que por su solemnidad lo ameriten; </w:t>
      </w:r>
    </w:p>
    <w:p w14:paraId="0792CF36" w14:textId="5E7EC108"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XV.</w:t>
      </w:r>
      <w:r w:rsidRPr="00D6341D">
        <w:rPr>
          <w:rFonts w:ascii="Palatino Linotype" w:hAnsi="Palatino Linotype" w:cs="Arial"/>
          <w:i/>
          <w:iCs/>
          <w:szCs w:val="20"/>
        </w:rPr>
        <w:t xml:space="preserve"> Mantener en condiciones óptimas las vialidades y calles del Municipio en atención a su competencia para el tránsito seguro de personas y vehículos; y </w:t>
      </w:r>
    </w:p>
    <w:p w14:paraId="09187658" w14:textId="0A80BB01"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XVI.</w:t>
      </w:r>
      <w:r w:rsidRPr="00D6341D">
        <w:rPr>
          <w:rFonts w:ascii="Palatino Linotype" w:hAnsi="Palatino Linotype" w:cs="Arial"/>
          <w:i/>
          <w:iCs/>
          <w:szCs w:val="20"/>
        </w:rPr>
        <w:t xml:space="preserve"> Atender las peticiones, reportes, denuncias y reclamaciones presentadas por los usuarios de los servicios municipales en el ámbito de su competencia; </w:t>
      </w:r>
    </w:p>
    <w:p w14:paraId="203E2E1E" w14:textId="0C7BEBF9"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XVII.</w:t>
      </w:r>
      <w:r w:rsidRPr="00D6341D">
        <w:rPr>
          <w:rFonts w:ascii="Palatino Linotype" w:hAnsi="Palatino Linotype" w:cs="Arial"/>
          <w:i/>
          <w:iCs/>
          <w:szCs w:val="20"/>
        </w:rPr>
        <w:t xml:space="preserve"> Instrumentar mecanismos que permitan el uso eficiente de los recursos humanos y materiales, en la prestación de los servicios públicos a su cargo; </w:t>
      </w:r>
    </w:p>
    <w:p w14:paraId="204CC29C" w14:textId="6234D78D" w:rsidR="00567FF6" w:rsidRPr="00D6341D" w:rsidRDefault="00567FF6" w:rsidP="00567FF6">
      <w:pPr>
        <w:tabs>
          <w:tab w:val="left" w:pos="1828"/>
        </w:tabs>
        <w:spacing w:before="240" w:line="276" w:lineRule="auto"/>
        <w:ind w:left="851" w:right="567"/>
        <w:jc w:val="both"/>
        <w:rPr>
          <w:rFonts w:ascii="Palatino Linotype" w:hAnsi="Palatino Linotype" w:cs="Arial"/>
          <w:i/>
          <w:iCs/>
          <w:szCs w:val="20"/>
        </w:rPr>
      </w:pPr>
      <w:r w:rsidRPr="00D6341D">
        <w:rPr>
          <w:rFonts w:ascii="Palatino Linotype" w:hAnsi="Palatino Linotype" w:cs="Arial"/>
          <w:b/>
          <w:bCs/>
          <w:i/>
          <w:iCs/>
          <w:szCs w:val="20"/>
        </w:rPr>
        <w:t>XVIII.</w:t>
      </w:r>
      <w:r w:rsidRPr="00D6341D">
        <w:rPr>
          <w:rFonts w:ascii="Palatino Linotype" w:hAnsi="Palatino Linotype" w:cs="Arial"/>
          <w:i/>
          <w:iCs/>
          <w:szCs w:val="20"/>
        </w:rPr>
        <w:t xml:space="preserve"> Otorgar el mantenimiento preventivo y correctivo a los bienes pertenecientes a la Administración Pública Municipal; y Las demás que le otorgue por acuerdo el Ayuntamiento o le asigne la Presidenta Municipal.</w:t>
      </w:r>
    </w:p>
    <w:p w14:paraId="5C417EE7" w14:textId="0FF07B31" w:rsidR="007E1246" w:rsidRPr="00D6341D" w:rsidRDefault="00A80EDB" w:rsidP="006E30B9">
      <w:pPr>
        <w:tabs>
          <w:tab w:val="left" w:pos="1828"/>
        </w:tabs>
        <w:spacing w:before="240" w:line="360" w:lineRule="auto"/>
        <w:jc w:val="both"/>
        <w:rPr>
          <w:rFonts w:ascii="Palatino Linotype" w:hAnsi="Palatino Linotype" w:cs="Arial"/>
          <w:sz w:val="24"/>
        </w:rPr>
      </w:pPr>
      <w:r w:rsidRPr="00D6341D">
        <w:rPr>
          <w:rFonts w:ascii="Palatino Linotype" w:hAnsi="Palatino Linotype" w:cs="Arial"/>
          <w:sz w:val="24"/>
        </w:rPr>
        <w:t xml:space="preserve">Ahora bien de las actuaciones que constan en el expediente electrónico, se aprecia que los razones y motivos de inconformidad plantea cuestiones </w:t>
      </w:r>
      <w:r w:rsidR="007E1246" w:rsidRPr="00D6341D">
        <w:rPr>
          <w:rFonts w:ascii="Palatino Linotype" w:hAnsi="Palatino Linotype" w:cs="Arial"/>
          <w:sz w:val="24"/>
        </w:rPr>
        <w:t>novedosas</w:t>
      </w:r>
      <w:r w:rsidRPr="00D6341D">
        <w:rPr>
          <w:rFonts w:ascii="Palatino Linotype" w:hAnsi="Palatino Linotype" w:cs="Arial"/>
          <w:sz w:val="24"/>
        </w:rPr>
        <w:t xml:space="preserve"> que no fueron pedidos en la solicitud de origen, por lo que para mayor detalle analizamos lo pedido inicialmente y lo referido </w:t>
      </w:r>
      <w:r w:rsidR="007E1246" w:rsidRPr="00D6341D">
        <w:rPr>
          <w:rFonts w:ascii="Palatino Linotype" w:hAnsi="Palatino Linotype" w:cs="Arial"/>
          <w:sz w:val="24"/>
        </w:rPr>
        <w:t>con el ingreso del recurso de revisión.</w:t>
      </w:r>
    </w:p>
    <w:p w14:paraId="558F0A1A" w14:textId="77777777" w:rsidR="007E1246" w:rsidRPr="00D6341D" w:rsidRDefault="007E1246" w:rsidP="006E30B9">
      <w:pPr>
        <w:tabs>
          <w:tab w:val="left" w:pos="1828"/>
        </w:tabs>
        <w:spacing w:before="240" w:line="360" w:lineRule="auto"/>
        <w:jc w:val="both"/>
        <w:rPr>
          <w:rFonts w:ascii="Palatino Linotype" w:hAnsi="Palatino Linotype" w:cs="Arial"/>
          <w:sz w:val="24"/>
        </w:rPr>
      </w:pPr>
    </w:p>
    <w:tbl>
      <w:tblPr>
        <w:tblStyle w:val="Tablaconcuadrcula"/>
        <w:tblW w:w="0" w:type="auto"/>
        <w:tblInd w:w="588" w:type="dxa"/>
        <w:tblLook w:val="04A0" w:firstRow="1" w:lastRow="0" w:firstColumn="1" w:lastColumn="0" w:noHBand="0" w:noVBand="1"/>
      </w:tblPr>
      <w:tblGrid>
        <w:gridCol w:w="2547"/>
        <w:gridCol w:w="2548"/>
        <w:gridCol w:w="2548"/>
      </w:tblGrid>
      <w:tr w:rsidR="00881F35" w:rsidRPr="00D6341D" w14:paraId="043AA432" w14:textId="77777777" w:rsidTr="00716B1B">
        <w:trPr>
          <w:trHeight w:val="627"/>
        </w:trPr>
        <w:tc>
          <w:tcPr>
            <w:tcW w:w="2547" w:type="dxa"/>
          </w:tcPr>
          <w:p w14:paraId="1DD2D9C7" w14:textId="6B709A20" w:rsidR="00881F35" w:rsidRPr="00D6341D" w:rsidRDefault="00881F35" w:rsidP="00716B1B">
            <w:pPr>
              <w:tabs>
                <w:tab w:val="left" w:pos="1828"/>
              </w:tabs>
              <w:spacing w:line="360" w:lineRule="auto"/>
              <w:jc w:val="center"/>
              <w:rPr>
                <w:rFonts w:ascii="Palatino Linotype" w:hAnsi="Palatino Linotype" w:cs="Arial"/>
                <w:sz w:val="24"/>
              </w:rPr>
            </w:pPr>
            <w:r w:rsidRPr="00D6341D">
              <w:rPr>
                <w:rFonts w:ascii="Palatino Linotype" w:hAnsi="Palatino Linotype" w:cs="Arial"/>
                <w:sz w:val="24"/>
              </w:rPr>
              <w:lastRenderedPageBreak/>
              <w:t>Solicitud</w:t>
            </w:r>
          </w:p>
        </w:tc>
        <w:tc>
          <w:tcPr>
            <w:tcW w:w="2548" w:type="dxa"/>
          </w:tcPr>
          <w:p w14:paraId="3CF97A8A" w14:textId="162E7F9B" w:rsidR="00881F35" w:rsidRPr="00D6341D" w:rsidRDefault="00881F35" w:rsidP="00716B1B">
            <w:pPr>
              <w:tabs>
                <w:tab w:val="left" w:pos="1828"/>
              </w:tabs>
              <w:spacing w:line="360" w:lineRule="auto"/>
              <w:jc w:val="center"/>
              <w:rPr>
                <w:rFonts w:ascii="Palatino Linotype" w:hAnsi="Palatino Linotype" w:cs="Arial"/>
                <w:sz w:val="24"/>
              </w:rPr>
            </w:pPr>
            <w:r w:rsidRPr="00D6341D">
              <w:rPr>
                <w:rFonts w:ascii="Palatino Linotype" w:hAnsi="Palatino Linotype" w:cs="Arial"/>
                <w:sz w:val="24"/>
              </w:rPr>
              <w:t>Agravios</w:t>
            </w:r>
          </w:p>
        </w:tc>
        <w:tc>
          <w:tcPr>
            <w:tcW w:w="2548" w:type="dxa"/>
          </w:tcPr>
          <w:p w14:paraId="49DED267" w14:textId="2196225D" w:rsidR="00881F35" w:rsidRPr="00D6341D" w:rsidRDefault="0088566C" w:rsidP="00716B1B">
            <w:pPr>
              <w:tabs>
                <w:tab w:val="left" w:pos="1828"/>
              </w:tabs>
              <w:spacing w:line="360" w:lineRule="auto"/>
              <w:jc w:val="center"/>
              <w:rPr>
                <w:rFonts w:ascii="Palatino Linotype" w:hAnsi="Palatino Linotype" w:cs="Arial"/>
                <w:sz w:val="24"/>
              </w:rPr>
            </w:pPr>
            <w:r w:rsidRPr="00D6341D">
              <w:rPr>
                <w:rFonts w:ascii="Palatino Linotype" w:hAnsi="Palatino Linotype" w:cs="Arial"/>
                <w:sz w:val="24"/>
              </w:rPr>
              <w:t>Observaciones</w:t>
            </w:r>
          </w:p>
        </w:tc>
      </w:tr>
      <w:tr w:rsidR="00881F35" w:rsidRPr="00D6341D" w14:paraId="38A436F9" w14:textId="77777777" w:rsidTr="00716B1B">
        <w:trPr>
          <w:trHeight w:val="6642"/>
        </w:trPr>
        <w:tc>
          <w:tcPr>
            <w:tcW w:w="2547" w:type="dxa"/>
          </w:tcPr>
          <w:p w14:paraId="58B9BF6B" w14:textId="14B91CC8" w:rsidR="00881F35" w:rsidRPr="00D6341D" w:rsidRDefault="0088566C"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b/>
                <w:i/>
                <w:sz w:val="24"/>
                <w:u w:val="single"/>
              </w:rPr>
              <w:t>…</w:t>
            </w:r>
            <w:r w:rsidR="00881F35" w:rsidRPr="00D6341D">
              <w:rPr>
                <w:rFonts w:ascii="Palatino Linotype" w:hAnsi="Palatino Linotype" w:cs="Arial"/>
                <w:b/>
                <w:i/>
                <w:sz w:val="24"/>
                <w:u w:val="single"/>
              </w:rPr>
              <w:t>CADA CUANDO</w:t>
            </w:r>
            <w:r w:rsidR="00881F35" w:rsidRPr="00D6341D">
              <w:rPr>
                <w:rFonts w:ascii="Palatino Linotype" w:hAnsi="Palatino Linotype" w:cs="Arial"/>
                <w:sz w:val="24"/>
              </w:rPr>
              <w:t xml:space="preserve"> ESTAN PROGRAMADAS LAS JORNADAS DE LIMPIEZA DEL CAMELLON DE LA AVENIDA</w:t>
            </w:r>
            <w:r w:rsidRPr="00D6341D">
              <w:rPr>
                <w:rFonts w:ascii="Palatino Linotype" w:hAnsi="Palatino Linotype" w:cs="Arial"/>
                <w:sz w:val="24"/>
              </w:rPr>
              <w:t>…</w:t>
            </w:r>
          </w:p>
        </w:tc>
        <w:tc>
          <w:tcPr>
            <w:tcW w:w="2548" w:type="dxa"/>
          </w:tcPr>
          <w:p w14:paraId="343596D4" w14:textId="77777777" w:rsidR="00881F35" w:rsidRPr="00D6341D" w:rsidRDefault="00E40F4E"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 xml:space="preserve">…menciona el ayuntamiento que no </w:t>
            </w:r>
            <w:proofErr w:type="gramStart"/>
            <w:r w:rsidRPr="00D6341D">
              <w:rPr>
                <w:rFonts w:ascii="Palatino Linotype" w:hAnsi="Palatino Linotype" w:cs="Arial"/>
                <w:sz w:val="24"/>
              </w:rPr>
              <w:t>tienen</w:t>
            </w:r>
            <w:proofErr w:type="gramEnd"/>
            <w:r w:rsidRPr="00D6341D">
              <w:rPr>
                <w:rFonts w:ascii="Palatino Linotype" w:hAnsi="Palatino Linotype" w:cs="Arial"/>
                <w:sz w:val="24"/>
              </w:rPr>
              <w:t xml:space="preserve"> agendada el mantenimiento de las áreas comunes…</w:t>
            </w:r>
          </w:p>
          <w:p w14:paraId="5987E896" w14:textId="77777777" w:rsidR="004326A5" w:rsidRPr="00D6341D" w:rsidRDefault="004326A5"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…es responsabilidad de ese ayuntamiento tener una bitácora donde se agendan dichas jornadas de limpieza….</w:t>
            </w:r>
          </w:p>
          <w:p w14:paraId="68F160FB" w14:textId="42AAB2C2" w:rsidR="004326A5" w:rsidRPr="00D6341D" w:rsidRDefault="004326A5"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 xml:space="preserve">… queremos que se nos muestren para saber en </w:t>
            </w:r>
            <w:proofErr w:type="spellStart"/>
            <w:r w:rsidRPr="00D6341D">
              <w:rPr>
                <w:rFonts w:ascii="Palatino Linotype" w:hAnsi="Palatino Linotype" w:cs="Arial"/>
                <w:sz w:val="24"/>
              </w:rPr>
              <w:t>que</w:t>
            </w:r>
            <w:proofErr w:type="spellEnd"/>
            <w:r w:rsidRPr="00D6341D">
              <w:rPr>
                <w:rFonts w:ascii="Palatino Linotype" w:hAnsi="Palatino Linotype" w:cs="Arial"/>
                <w:sz w:val="24"/>
              </w:rPr>
              <w:t xml:space="preserve"> fechas piensan brindarnos el servicio….</w:t>
            </w:r>
          </w:p>
        </w:tc>
        <w:tc>
          <w:tcPr>
            <w:tcW w:w="2548" w:type="dxa"/>
          </w:tcPr>
          <w:p w14:paraId="3101D381" w14:textId="14FEE05B" w:rsidR="00881F35" w:rsidRPr="00D6341D" w:rsidRDefault="0088566C"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En l</w:t>
            </w:r>
            <w:r w:rsidR="004D4D4E" w:rsidRPr="00D6341D">
              <w:rPr>
                <w:rFonts w:ascii="Palatino Linotype" w:hAnsi="Palatino Linotype" w:cs="Arial"/>
                <w:sz w:val="24"/>
              </w:rPr>
              <w:t>a</w:t>
            </w:r>
            <w:r w:rsidRPr="00D6341D">
              <w:rPr>
                <w:rFonts w:ascii="Palatino Linotype" w:hAnsi="Palatino Linotype" w:cs="Arial"/>
                <w:sz w:val="24"/>
              </w:rPr>
              <w:t xml:space="preserve"> solicitud requiere saber la periodicidad de tal actividad.</w:t>
            </w:r>
          </w:p>
          <w:p w14:paraId="6B5DAC00" w14:textId="77777777" w:rsidR="0088566C" w:rsidRPr="00D6341D" w:rsidRDefault="0088566C"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 xml:space="preserve">En </w:t>
            </w:r>
            <w:r w:rsidR="00E40F4E" w:rsidRPr="00D6341D">
              <w:rPr>
                <w:rFonts w:ascii="Palatino Linotype" w:hAnsi="Palatino Linotype" w:cs="Arial"/>
                <w:sz w:val="24"/>
              </w:rPr>
              <w:t>el recurso de revisión solicita la bitácora donde se agendan las jornadas de limpieza.</w:t>
            </w:r>
          </w:p>
          <w:p w14:paraId="039C6521" w14:textId="320E3153" w:rsidR="00E40F4E" w:rsidRPr="00D6341D" w:rsidRDefault="00E40F4E" w:rsidP="00716B1B">
            <w:pPr>
              <w:tabs>
                <w:tab w:val="left" w:pos="1828"/>
              </w:tabs>
              <w:spacing w:line="360" w:lineRule="auto"/>
              <w:jc w:val="both"/>
              <w:rPr>
                <w:rFonts w:ascii="Palatino Linotype" w:hAnsi="Palatino Linotype" w:cs="Arial"/>
                <w:sz w:val="24"/>
              </w:rPr>
            </w:pPr>
            <w:r w:rsidRPr="00D6341D">
              <w:rPr>
                <w:rFonts w:ascii="Palatino Linotype" w:hAnsi="Palatino Linotype" w:cs="Arial"/>
                <w:sz w:val="24"/>
              </w:rPr>
              <w:t xml:space="preserve">Se concluye que son cosas distintas. </w:t>
            </w:r>
            <w:r w:rsidR="004326A5" w:rsidRPr="00D6341D">
              <w:rPr>
                <w:rFonts w:ascii="Palatino Linotype" w:hAnsi="Palatino Linotype" w:cs="Arial"/>
                <w:sz w:val="24"/>
              </w:rPr>
              <w:t xml:space="preserve">Por lo que se </w:t>
            </w:r>
            <w:r w:rsidR="009D20D5" w:rsidRPr="00D6341D">
              <w:rPr>
                <w:rFonts w:ascii="Palatino Linotype" w:hAnsi="Palatino Linotype" w:cs="Arial"/>
                <w:sz w:val="24"/>
              </w:rPr>
              <w:t>varía</w:t>
            </w:r>
            <w:r w:rsidR="004326A5" w:rsidRPr="00D6341D">
              <w:rPr>
                <w:rFonts w:ascii="Palatino Linotype" w:hAnsi="Palatino Linotype" w:cs="Arial"/>
                <w:sz w:val="24"/>
              </w:rPr>
              <w:t xml:space="preserve"> la Litis inicial.</w:t>
            </w:r>
          </w:p>
          <w:p w14:paraId="0F2279B8" w14:textId="22171A6E" w:rsidR="00E40F4E" w:rsidRPr="00D6341D" w:rsidRDefault="00E40F4E" w:rsidP="00716B1B">
            <w:pPr>
              <w:tabs>
                <w:tab w:val="left" w:pos="1828"/>
              </w:tabs>
              <w:spacing w:line="360" w:lineRule="auto"/>
              <w:jc w:val="both"/>
              <w:rPr>
                <w:rFonts w:ascii="Palatino Linotype" w:hAnsi="Palatino Linotype" w:cs="Arial"/>
                <w:sz w:val="24"/>
              </w:rPr>
            </w:pPr>
          </w:p>
        </w:tc>
      </w:tr>
    </w:tbl>
    <w:p w14:paraId="6B835C90" w14:textId="77777777" w:rsidR="007E1246" w:rsidRPr="00D6341D" w:rsidRDefault="007E1246" w:rsidP="006E30B9">
      <w:pPr>
        <w:tabs>
          <w:tab w:val="left" w:pos="1828"/>
        </w:tabs>
        <w:spacing w:before="240" w:line="360" w:lineRule="auto"/>
        <w:jc w:val="both"/>
        <w:rPr>
          <w:rFonts w:ascii="Palatino Linotype" w:hAnsi="Palatino Linotype" w:cs="Arial"/>
          <w:sz w:val="24"/>
        </w:rPr>
      </w:pPr>
    </w:p>
    <w:p w14:paraId="219FE782" w14:textId="77777777" w:rsidR="005322F4" w:rsidRPr="00D6341D" w:rsidRDefault="005322F4" w:rsidP="005322F4">
      <w:pPr>
        <w:spacing w:after="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Es así que, a través del recurso de revisión, el Recurrente amplía o específica sus requerimientos a efecto de solicitar información diversa a la primeramente planteada, dejando en desventaja al Sujeto Obligado al no tener conocimiento de estar información novedosa desde un inicio.</w:t>
      </w:r>
    </w:p>
    <w:p w14:paraId="0E811B47" w14:textId="77777777" w:rsidR="005322F4" w:rsidRPr="00D6341D" w:rsidRDefault="005322F4" w:rsidP="005322F4">
      <w:pPr>
        <w:spacing w:after="0" w:line="360" w:lineRule="auto"/>
        <w:ind w:right="49"/>
        <w:contextualSpacing/>
        <w:jc w:val="both"/>
        <w:rPr>
          <w:rFonts w:ascii="Palatino Linotype" w:eastAsia="Palatino Linotype" w:hAnsi="Palatino Linotype" w:cs="Palatino Linotype"/>
          <w:lang w:eastAsia="es-ES_tradnl"/>
        </w:rPr>
      </w:pPr>
    </w:p>
    <w:p w14:paraId="0A003D5A" w14:textId="77777777" w:rsidR="005322F4" w:rsidRPr="00D6341D" w:rsidRDefault="005322F4" w:rsidP="005322F4">
      <w:pPr>
        <w:spacing w:after="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lastRenderedPageBreak/>
        <w:t>En ese tenor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463E4EE8" w14:textId="77777777" w:rsidR="005322F4" w:rsidRPr="00D6341D" w:rsidRDefault="005322F4" w:rsidP="005322F4">
      <w:pPr>
        <w:spacing w:after="0" w:line="360" w:lineRule="auto"/>
        <w:contextualSpacing/>
        <w:jc w:val="both"/>
        <w:rPr>
          <w:rFonts w:ascii="Palatino Linotype" w:eastAsia="Palatino Linotype" w:hAnsi="Palatino Linotype" w:cs="Palatino Linotype"/>
          <w:lang w:eastAsia="es-ES_tradnl"/>
        </w:rPr>
      </w:pPr>
    </w:p>
    <w:p w14:paraId="5F65F05F" w14:textId="77777777" w:rsidR="005322F4" w:rsidRPr="00D6341D" w:rsidRDefault="005322F4" w:rsidP="005322F4">
      <w:pPr>
        <w:spacing w:before="240" w:after="240" w:line="360" w:lineRule="auto"/>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En este orden de ideas, una vez formulada su solicitud inicial,</w:t>
      </w:r>
      <w:r w:rsidRPr="00D6341D">
        <w:rPr>
          <w:rFonts w:ascii="Palatino Linotype" w:eastAsia="Palatino Linotype" w:hAnsi="Palatino Linotype" w:cs="Palatino Linotype"/>
          <w:i/>
          <w:lang w:eastAsia="es-ES_tradnl"/>
        </w:rPr>
        <w:t xml:space="preserve"> </w:t>
      </w:r>
      <w:r w:rsidRPr="00D6341D">
        <w:rPr>
          <w:rFonts w:ascii="Palatino Linotype" w:eastAsia="Palatino Linotype" w:hAnsi="Palatino Linotype" w:cs="Palatino Linotype"/>
          <w:lang w:eastAsia="es-ES_tradnl"/>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4C36166" w14:textId="77777777" w:rsidR="005322F4" w:rsidRPr="00D6341D" w:rsidRDefault="005322F4" w:rsidP="005322F4">
      <w:pPr>
        <w:spacing w:before="240" w:after="240" w:line="360" w:lineRule="auto"/>
        <w:contextualSpacing/>
        <w:jc w:val="both"/>
        <w:rPr>
          <w:rFonts w:ascii="Palatino Linotype" w:eastAsia="Palatino Linotype" w:hAnsi="Palatino Linotype" w:cs="Palatino Linotype"/>
          <w:lang w:eastAsia="es-ES_tradnl"/>
        </w:rPr>
      </w:pPr>
    </w:p>
    <w:p w14:paraId="367C6DAE" w14:textId="77777777" w:rsidR="005322F4" w:rsidRPr="00D6341D" w:rsidRDefault="005322F4" w:rsidP="005322F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5E888E11" w14:textId="77777777" w:rsidR="005322F4" w:rsidRPr="00D6341D" w:rsidRDefault="005322F4" w:rsidP="005322F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lang w:eastAsia="es-ES_tradnl"/>
        </w:rPr>
      </w:pPr>
    </w:p>
    <w:p w14:paraId="37BF048F"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i/>
          <w:lang w:eastAsia="es-ES_tradnl"/>
        </w:rPr>
        <w:t>“</w:t>
      </w:r>
      <w:r w:rsidRPr="00D6341D">
        <w:rPr>
          <w:rFonts w:ascii="Palatino Linotype" w:eastAsia="Palatino Linotype" w:hAnsi="Palatino Linotype" w:cs="Palatino Linotype"/>
          <w:b/>
          <w:i/>
          <w:lang w:eastAsia="es-ES_tradnl"/>
        </w:rPr>
        <w:t xml:space="preserve">Es improcedente ampliar las solicitudes de acceso a información, a través de la interposición del recurso de revisión. </w:t>
      </w:r>
      <w:r w:rsidRPr="00D6341D">
        <w:rPr>
          <w:rFonts w:ascii="Palatino Linotype" w:eastAsia="Palatino Linotype" w:hAnsi="Palatino Linotype" w:cs="Palatino Linotype"/>
          <w:i/>
          <w:lang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6341D">
        <w:rPr>
          <w:rFonts w:ascii="Palatino Linotype" w:eastAsia="Palatino Linotype" w:hAnsi="Palatino Linotype" w:cs="Palatino Linotype"/>
          <w:b/>
          <w:i/>
          <w:lang w:eastAsia="es-ES_tradnl"/>
        </w:rPr>
        <w:t>.</w:t>
      </w:r>
      <w:r w:rsidRPr="00D6341D">
        <w:rPr>
          <w:rFonts w:ascii="Palatino Linotype" w:eastAsia="Palatino Linotype" w:hAnsi="Palatino Linotype" w:cs="Palatino Linotype"/>
          <w:i/>
          <w:lang w:eastAsia="es-ES_tradnl"/>
        </w:rPr>
        <w:t>”</w:t>
      </w:r>
    </w:p>
    <w:p w14:paraId="361EA862" w14:textId="77777777" w:rsidR="005322F4" w:rsidRPr="00D6341D" w:rsidRDefault="005322F4" w:rsidP="005322F4">
      <w:pPr>
        <w:spacing w:before="240" w:after="240" w:line="360" w:lineRule="auto"/>
        <w:ind w:left="851" w:right="900"/>
        <w:contextualSpacing/>
        <w:jc w:val="both"/>
        <w:rPr>
          <w:rFonts w:ascii="Palatino Linotype" w:eastAsia="Palatino Linotype" w:hAnsi="Palatino Linotype" w:cs="Palatino Linotype"/>
          <w:lang w:eastAsia="es-ES_tradnl"/>
        </w:rPr>
      </w:pPr>
    </w:p>
    <w:p w14:paraId="512E878D" w14:textId="77777777" w:rsidR="005322F4" w:rsidRPr="00D6341D" w:rsidRDefault="005322F4" w:rsidP="005322F4">
      <w:pPr>
        <w:spacing w:before="240" w:after="240" w:line="360" w:lineRule="auto"/>
        <w:ind w:right="51"/>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 xml:space="preserve">Por lo tanto, en términos de todo lo anterior, resulta aplicable al caso concreto el contenido de los artículos 186, 191 fracciones VII, y 192 </w:t>
      </w:r>
      <w:proofErr w:type="gramStart"/>
      <w:r w:rsidRPr="00D6341D">
        <w:rPr>
          <w:rFonts w:ascii="Palatino Linotype" w:eastAsia="Palatino Linotype" w:hAnsi="Palatino Linotype" w:cs="Palatino Linotype"/>
          <w:lang w:eastAsia="es-ES_tradnl"/>
        </w:rPr>
        <w:t>fracción</w:t>
      </w:r>
      <w:proofErr w:type="gramEnd"/>
      <w:r w:rsidRPr="00D6341D">
        <w:rPr>
          <w:rFonts w:ascii="Palatino Linotype" w:eastAsia="Palatino Linotype" w:hAnsi="Palatino Linotype" w:cs="Palatino Linotype"/>
          <w:lang w:eastAsia="es-ES_tradnl"/>
        </w:rPr>
        <w:t xml:space="preserve"> IV de la de la Ley de Transparencia y Acceso a la Información Pública del Estado de México y Municipios, que disponen lo siguiente: </w:t>
      </w:r>
    </w:p>
    <w:p w14:paraId="0112FECC" w14:textId="77777777" w:rsidR="005322F4" w:rsidRPr="00D6341D" w:rsidRDefault="005322F4" w:rsidP="005322F4">
      <w:pPr>
        <w:spacing w:before="240" w:after="240" w:line="360" w:lineRule="auto"/>
        <w:ind w:right="51"/>
        <w:contextualSpacing/>
        <w:jc w:val="both"/>
        <w:rPr>
          <w:rFonts w:ascii="Palatino Linotype" w:eastAsia="Palatino Linotype" w:hAnsi="Palatino Linotype" w:cs="Palatino Linotype"/>
          <w:lang w:eastAsia="es-ES_tradnl"/>
        </w:rPr>
      </w:pPr>
    </w:p>
    <w:p w14:paraId="50C59207"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 “Artículo 186. </w:t>
      </w:r>
      <w:r w:rsidRPr="00D6341D">
        <w:rPr>
          <w:rFonts w:ascii="Palatino Linotype" w:eastAsia="Palatino Linotype" w:hAnsi="Palatino Linotype" w:cs="Palatino Linotype"/>
          <w:i/>
          <w:lang w:eastAsia="es-ES_tradnl"/>
        </w:rPr>
        <w:t>Las resoluciones del Instituto podrán:</w:t>
      </w:r>
    </w:p>
    <w:p w14:paraId="4680000B"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I. Desechar o sobreseer el recurso;</w:t>
      </w:r>
    </w:p>
    <w:p w14:paraId="378E81B6"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II. </w:t>
      </w:r>
      <w:r w:rsidRPr="00D6341D">
        <w:rPr>
          <w:rFonts w:ascii="Palatino Linotype" w:eastAsia="Palatino Linotype" w:hAnsi="Palatino Linotype" w:cs="Palatino Linotype"/>
          <w:i/>
          <w:lang w:eastAsia="es-ES_tradnl"/>
        </w:rPr>
        <w:t>Confirmar la respuesta del sujeto obligado;</w:t>
      </w:r>
    </w:p>
    <w:p w14:paraId="7112E32E"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III. </w:t>
      </w:r>
      <w:r w:rsidRPr="00D6341D">
        <w:rPr>
          <w:rFonts w:ascii="Palatino Linotype" w:eastAsia="Palatino Linotype" w:hAnsi="Palatino Linotype" w:cs="Palatino Linotype"/>
          <w:i/>
          <w:lang w:eastAsia="es-ES_tradnl"/>
        </w:rPr>
        <w:t>Revocar o modificar la respuesta del sujeto obligado; y</w:t>
      </w:r>
    </w:p>
    <w:p w14:paraId="7CA24129"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IV. </w:t>
      </w:r>
      <w:r w:rsidRPr="00D6341D">
        <w:rPr>
          <w:rFonts w:ascii="Palatino Linotype" w:eastAsia="Palatino Linotype" w:hAnsi="Palatino Linotype" w:cs="Palatino Linotype"/>
          <w:i/>
          <w:lang w:eastAsia="es-ES_tradnl"/>
        </w:rPr>
        <w:t>Ordenar la entrega de la información…”</w:t>
      </w:r>
    </w:p>
    <w:p w14:paraId="77AABFFF"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b/>
          <w:i/>
          <w:lang w:eastAsia="es-ES_tradnl"/>
        </w:rPr>
      </w:pPr>
    </w:p>
    <w:p w14:paraId="6C948E73"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Artículo 191. </w:t>
      </w:r>
      <w:r w:rsidRPr="00D6341D">
        <w:rPr>
          <w:rFonts w:ascii="Palatino Linotype" w:eastAsia="Palatino Linotype" w:hAnsi="Palatino Linotype" w:cs="Palatino Linotype"/>
          <w:i/>
          <w:lang w:eastAsia="es-ES_tradnl"/>
        </w:rPr>
        <w:t>El recurso será desechado por improcedente cuando:</w:t>
      </w:r>
    </w:p>
    <w:p w14:paraId="1A29B283"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w:t>
      </w:r>
    </w:p>
    <w:p w14:paraId="4CB2123F" w14:textId="77777777" w:rsidR="005322F4" w:rsidRPr="00D6341D" w:rsidRDefault="005322F4" w:rsidP="005322F4">
      <w:pPr>
        <w:spacing w:before="240" w:after="24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VII. El recurrente amplíe su solicitud en el recurso de revisión, únicamente respecto de los nuevos contenidos.”</w:t>
      </w:r>
    </w:p>
    <w:p w14:paraId="6672DFBD" w14:textId="77777777" w:rsidR="005322F4" w:rsidRPr="00D6341D" w:rsidRDefault="005322F4" w:rsidP="005322F4">
      <w:pPr>
        <w:tabs>
          <w:tab w:val="left" w:pos="1276"/>
        </w:tabs>
        <w:spacing w:before="120" w:after="120" w:line="276" w:lineRule="auto"/>
        <w:ind w:left="1134" w:right="902"/>
        <w:contextualSpacing/>
        <w:jc w:val="both"/>
        <w:rPr>
          <w:rFonts w:ascii="Palatino Linotype" w:eastAsia="Palatino Linotype" w:hAnsi="Palatino Linotype" w:cs="Palatino Linotype"/>
          <w:b/>
          <w:i/>
          <w:lang w:eastAsia="es-ES_tradnl"/>
        </w:rPr>
      </w:pPr>
    </w:p>
    <w:p w14:paraId="5FFE423B" w14:textId="77777777" w:rsidR="005322F4" w:rsidRPr="00D6341D" w:rsidRDefault="005322F4" w:rsidP="005322F4">
      <w:pPr>
        <w:spacing w:before="120" w:after="12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 xml:space="preserve">Artículo 192. </w:t>
      </w:r>
      <w:r w:rsidRPr="00D6341D">
        <w:rPr>
          <w:rFonts w:ascii="Palatino Linotype" w:eastAsia="Palatino Linotype" w:hAnsi="Palatino Linotype" w:cs="Palatino Linotype"/>
          <w:i/>
          <w:lang w:eastAsia="es-ES_tradnl"/>
        </w:rPr>
        <w:t>El recurso será sobreseído, en todo o en parte, cuando una vez admitido, se actualicen alguno de los siguientes supuestos:</w:t>
      </w:r>
    </w:p>
    <w:p w14:paraId="383FB2D7" w14:textId="77777777" w:rsidR="005322F4" w:rsidRPr="00D6341D" w:rsidRDefault="005322F4" w:rsidP="005322F4">
      <w:pPr>
        <w:spacing w:before="120" w:after="12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w:t>
      </w:r>
    </w:p>
    <w:p w14:paraId="7EBCC109" w14:textId="77777777" w:rsidR="005322F4" w:rsidRPr="00D6341D" w:rsidRDefault="005322F4" w:rsidP="005322F4">
      <w:pPr>
        <w:spacing w:before="120" w:after="120" w:line="276" w:lineRule="auto"/>
        <w:ind w:left="851" w:right="902"/>
        <w:contextualSpacing/>
        <w:jc w:val="both"/>
        <w:rPr>
          <w:rFonts w:ascii="Palatino Linotype" w:eastAsia="Palatino Linotype" w:hAnsi="Palatino Linotype" w:cs="Palatino Linotype"/>
          <w:i/>
          <w:lang w:eastAsia="es-ES_tradnl"/>
        </w:rPr>
      </w:pPr>
      <w:r w:rsidRPr="00D6341D">
        <w:rPr>
          <w:rFonts w:ascii="Palatino Linotype" w:eastAsia="Palatino Linotype" w:hAnsi="Palatino Linotype" w:cs="Palatino Linotype"/>
          <w:b/>
          <w:i/>
          <w:lang w:eastAsia="es-ES_tradnl"/>
        </w:rPr>
        <w:t>IV. Admitido el recurso de revisión, aparezca alguna causal de improcedencia en los términos de la presente Ley; y</w:t>
      </w:r>
      <w:r w:rsidRPr="00D6341D">
        <w:rPr>
          <w:rFonts w:ascii="Palatino Linotype" w:eastAsia="Palatino Linotype" w:hAnsi="Palatino Linotype" w:cs="Palatino Linotype"/>
          <w:lang w:eastAsia="es-ES_tradnl"/>
        </w:rPr>
        <w:t>”</w:t>
      </w:r>
    </w:p>
    <w:p w14:paraId="2A467BCB" w14:textId="77777777" w:rsidR="005322F4" w:rsidRPr="00D6341D" w:rsidRDefault="005322F4" w:rsidP="005322F4">
      <w:pPr>
        <w:spacing w:before="120" w:after="120" w:line="240" w:lineRule="auto"/>
        <w:ind w:left="1134" w:right="902"/>
        <w:jc w:val="both"/>
        <w:rPr>
          <w:rFonts w:ascii="Palatino Linotype" w:eastAsia="Palatino Linotype" w:hAnsi="Palatino Linotype" w:cs="Palatino Linotype"/>
          <w:lang w:eastAsia="es-ES_tradnl"/>
        </w:rPr>
      </w:pPr>
    </w:p>
    <w:p w14:paraId="6D07E898" w14:textId="77777777" w:rsidR="005322F4" w:rsidRPr="00D6341D" w:rsidRDefault="005322F4" w:rsidP="005322F4">
      <w:pPr>
        <w:spacing w:before="240" w:after="24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637304DB" w14:textId="77777777" w:rsidR="005322F4" w:rsidRPr="00D6341D" w:rsidRDefault="005322F4" w:rsidP="005322F4">
      <w:pPr>
        <w:pBdr>
          <w:top w:val="nil"/>
          <w:left w:val="nil"/>
          <w:bottom w:val="nil"/>
          <w:right w:val="nil"/>
          <w:between w:val="nil"/>
        </w:pBdr>
        <w:spacing w:after="240" w:line="360" w:lineRule="auto"/>
        <w:contextualSpacing/>
        <w:jc w:val="both"/>
        <w:rPr>
          <w:rFonts w:ascii="Palatino Linotype" w:eastAsia="Palatino Linotype" w:hAnsi="Palatino Linotype" w:cs="Palatino Linotype"/>
          <w:lang w:eastAsia="es-ES_tradnl"/>
        </w:rPr>
      </w:pPr>
    </w:p>
    <w:p w14:paraId="4E8E264A" w14:textId="77777777" w:rsidR="005322F4" w:rsidRPr="00D6341D" w:rsidRDefault="005322F4" w:rsidP="005322F4">
      <w:pPr>
        <w:spacing w:before="240" w:after="24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Dentro de este orden de ideas, es evidente que no se puede invocar el precepto legal 191 de la Ley en cita ulteriormente a que ha sido admitido, determinando la actualización de un desechamiento</w:t>
      </w:r>
      <w:r w:rsidRPr="00D6341D">
        <w:rPr>
          <w:rFonts w:ascii="Palatino Linotype" w:eastAsia="Palatino Linotype" w:hAnsi="Palatino Linotype" w:cs="Palatino Linotype"/>
          <w:vertAlign w:val="superscript"/>
          <w:lang w:eastAsia="es-ES_tradnl"/>
        </w:rPr>
        <w:footnoteReference w:id="2"/>
      </w:r>
      <w:r w:rsidRPr="00D6341D">
        <w:rPr>
          <w:rFonts w:ascii="Palatino Linotype" w:eastAsia="Palatino Linotype" w:hAnsi="Palatino Linotype" w:cs="Palatino Linotype"/>
          <w:lang w:eastAsia="es-ES_tradnl"/>
        </w:rPr>
        <w:t>, porque está ya sería posterior a la etapa procedimental en la que debió desecharse.</w:t>
      </w:r>
    </w:p>
    <w:p w14:paraId="3E5FD1D4" w14:textId="77777777" w:rsidR="005322F4" w:rsidRPr="00D6341D" w:rsidRDefault="005322F4" w:rsidP="005322F4">
      <w:pPr>
        <w:spacing w:before="240" w:after="240" w:line="360" w:lineRule="auto"/>
        <w:ind w:right="49"/>
        <w:contextualSpacing/>
        <w:jc w:val="both"/>
        <w:rPr>
          <w:rFonts w:ascii="Palatino Linotype" w:eastAsia="Palatino Linotype" w:hAnsi="Palatino Linotype" w:cs="Palatino Linotype"/>
          <w:lang w:eastAsia="es-ES_tradnl"/>
        </w:rPr>
      </w:pPr>
    </w:p>
    <w:p w14:paraId="7D018FE6" w14:textId="77777777" w:rsidR="005322F4" w:rsidRPr="00D6341D" w:rsidRDefault="005322F4" w:rsidP="005322F4">
      <w:pPr>
        <w:spacing w:before="240" w:after="24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D6341D">
        <w:rPr>
          <w:rFonts w:ascii="Palatino Linotype" w:eastAsia="Palatino Linotype" w:hAnsi="Palatino Linotype" w:cs="Palatino Linotype"/>
          <w:i/>
          <w:lang w:eastAsia="es-ES_tradnl"/>
        </w:rPr>
        <w:t>sobreseído</w:t>
      </w:r>
      <w:r w:rsidRPr="00D6341D">
        <w:rPr>
          <w:rFonts w:ascii="Palatino Linotype" w:eastAsia="Palatino Linotype" w:hAnsi="Palatino Linotype" w:cs="Palatino Linotype"/>
          <w:lang w:eastAsia="es-ES_tradnl"/>
        </w:rPr>
        <w:t xml:space="preserve">. </w:t>
      </w:r>
    </w:p>
    <w:p w14:paraId="1E72C8C8" w14:textId="77777777" w:rsidR="00BB6EA2" w:rsidRPr="00D6341D" w:rsidRDefault="00BB6EA2" w:rsidP="005322F4">
      <w:pPr>
        <w:spacing w:before="240" w:after="240" w:line="360" w:lineRule="auto"/>
        <w:ind w:right="49"/>
        <w:contextualSpacing/>
        <w:jc w:val="both"/>
        <w:rPr>
          <w:rFonts w:ascii="Palatino Linotype" w:eastAsia="Palatino Linotype" w:hAnsi="Palatino Linotype" w:cs="Palatino Linotype"/>
          <w:lang w:eastAsia="es-ES_tradnl"/>
        </w:rPr>
      </w:pPr>
    </w:p>
    <w:p w14:paraId="7DFD771C" w14:textId="77777777" w:rsidR="00BB6EA2" w:rsidRPr="00D6341D" w:rsidRDefault="00BB6EA2" w:rsidP="00BB6EA2">
      <w:pPr>
        <w:spacing w:before="240" w:after="240" w:line="360" w:lineRule="auto"/>
        <w:ind w:right="49"/>
        <w:contextualSpacing/>
        <w:jc w:val="both"/>
        <w:rPr>
          <w:rFonts w:ascii="Palatino Linotype" w:eastAsia="Palatino Linotype" w:hAnsi="Palatino Linotype" w:cs="Palatino Linotype"/>
          <w:lang w:eastAsia="es-ES_tradnl"/>
        </w:rPr>
      </w:pPr>
      <w:r w:rsidRPr="00D6341D">
        <w:rPr>
          <w:rFonts w:ascii="Palatino Linotype" w:eastAsia="Palatino Linotype" w:hAnsi="Palatino Linotype" w:cs="Palatino Linotype"/>
          <w:lang w:eastAsia="es-ES_tradnl"/>
        </w:rPr>
        <w:t>Aunado a lo anterior, se revisó el marco normativo del Sujeto Obligado que tiene publicado, y no se localizaron indicios de que maneje una bitácora para la programación de actividades de limpieza. Por tanto, y analizado el punto controvertido de la solicitud, se llega a la conclusión de que se ha quedado sin materia.</w:t>
      </w:r>
    </w:p>
    <w:p w14:paraId="7FCF7936" w14:textId="77777777" w:rsidR="00BB6EA2" w:rsidRPr="00D6341D" w:rsidRDefault="00BB6EA2" w:rsidP="00BB6EA2">
      <w:pPr>
        <w:spacing w:before="240" w:after="240" w:line="360" w:lineRule="auto"/>
        <w:ind w:right="49"/>
        <w:contextualSpacing/>
        <w:jc w:val="both"/>
        <w:rPr>
          <w:rFonts w:ascii="Palatino Linotype" w:eastAsia="Palatino Linotype" w:hAnsi="Palatino Linotype" w:cs="Palatino Linotype"/>
          <w:lang w:val="es-ES_tradnl" w:eastAsia="es-ES_tradnl"/>
        </w:rPr>
      </w:pPr>
      <w:r w:rsidRPr="00D6341D">
        <w:rPr>
          <w:rFonts w:ascii="Palatino Linotype" w:eastAsia="Palatino Linotype" w:hAnsi="Palatino Linotype" w:cs="Palatino Linotype"/>
          <w:lang w:val="es-ES_tradnl" w:eastAsia="es-ES_tradnl"/>
        </w:rPr>
        <w:t>En ese sentido, se considera que lo acertado es el sobreseimiento del presente medio de impugnación.</w:t>
      </w:r>
    </w:p>
    <w:p w14:paraId="2EA4B9B8" w14:textId="77777777" w:rsidR="00BB6EA2" w:rsidRPr="00D6341D" w:rsidRDefault="00BB6EA2" w:rsidP="005322F4">
      <w:pPr>
        <w:spacing w:before="240" w:after="240" w:line="360" w:lineRule="auto"/>
        <w:ind w:right="49"/>
        <w:contextualSpacing/>
        <w:jc w:val="both"/>
        <w:rPr>
          <w:rFonts w:ascii="Palatino Linotype" w:eastAsia="Palatino Linotype" w:hAnsi="Palatino Linotype" w:cs="Palatino Linotype"/>
          <w:lang w:eastAsia="es-ES_tradnl"/>
        </w:rPr>
      </w:pPr>
    </w:p>
    <w:p w14:paraId="028B60EC" w14:textId="77777777" w:rsidR="005322F4" w:rsidRPr="00D6341D" w:rsidRDefault="005322F4" w:rsidP="005322F4">
      <w:pPr>
        <w:spacing w:before="240" w:after="240" w:line="360" w:lineRule="auto"/>
        <w:contextualSpacing/>
        <w:jc w:val="both"/>
        <w:rPr>
          <w:rFonts w:ascii="Palatino Linotype" w:eastAsia="Palatino Linotype" w:hAnsi="Palatino Linotype" w:cs="Palatino Linotype"/>
          <w:b/>
          <w:lang w:eastAsia="es-ES_tradnl"/>
        </w:rPr>
      </w:pPr>
      <w:r w:rsidRPr="00D6341D">
        <w:rPr>
          <w:rFonts w:ascii="Palatino Linotype" w:eastAsia="Palatino Linotype" w:hAnsi="Palatino Linotype" w:cs="Palatino Linotype"/>
          <w:lang w:eastAsia="es-ES_tradnl"/>
        </w:rPr>
        <w:t xml:space="preserve">Atento a los razonamientos lógico jurídicos que han quedado precisados y toda vez que el  </w:t>
      </w:r>
      <w:r w:rsidRPr="00D6341D">
        <w:rPr>
          <w:rFonts w:ascii="Palatino Linotype" w:eastAsia="Palatino Linotype" w:hAnsi="Palatino Linotype" w:cs="Palatino Linotype"/>
          <w:i/>
          <w:lang w:eastAsia="es-ES_tradnl"/>
        </w:rPr>
        <w:t xml:space="preserve">sobreseimiento </w:t>
      </w:r>
      <w:r w:rsidRPr="00D6341D">
        <w:rPr>
          <w:rFonts w:ascii="Palatino Linotype" w:eastAsia="Palatino Linotype" w:hAnsi="Palatino Linotype" w:cs="Palatino Linotype"/>
          <w:lang w:eastAsia="es-ES_tradnl"/>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w:t>
      </w:r>
      <w:r w:rsidRPr="00D6341D">
        <w:rPr>
          <w:rFonts w:ascii="Palatino Linotype" w:eastAsia="Palatino Linotype" w:hAnsi="Palatino Linotype" w:cs="Palatino Linotype"/>
          <w:lang w:eastAsia="es-ES_tradnl"/>
        </w:rPr>
        <w:lastRenderedPageBreak/>
        <w:t xml:space="preserve">en el criterio del Poder Judicial de la Federación con rubro: </w:t>
      </w:r>
      <w:r w:rsidRPr="00D6341D">
        <w:rPr>
          <w:rFonts w:ascii="Palatino Linotype" w:eastAsia="Palatino Linotype" w:hAnsi="Palatino Linotype" w:cs="Palatino Linotype"/>
          <w:b/>
          <w:lang w:eastAsia="es-ES_tradnl"/>
        </w:rPr>
        <w:t>SOBRESEIMIENTO, NO PERMITE ENTRAR AL ESTUDIO DE LAS CUESTIONES DE FONDO</w:t>
      </w:r>
      <w:r w:rsidRPr="00D6341D">
        <w:rPr>
          <w:rFonts w:ascii="Palatino Linotype" w:eastAsia="Palatino Linotype" w:hAnsi="Palatino Linotype" w:cs="Palatino Linotype"/>
          <w:vertAlign w:val="superscript"/>
          <w:lang w:eastAsia="es-ES_tradnl"/>
        </w:rPr>
        <w:footnoteReference w:id="3"/>
      </w:r>
      <w:r w:rsidRPr="00D6341D">
        <w:rPr>
          <w:rFonts w:ascii="Palatino Linotype" w:eastAsia="Palatino Linotype" w:hAnsi="Palatino Linotype" w:cs="Palatino Linotype"/>
          <w:b/>
          <w:lang w:eastAsia="es-ES_tradnl"/>
        </w:rPr>
        <w:t>.</w:t>
      </w:r>
    </w:p>
    <w:p w14:paraId="3811F9D4" w14:textId="77777777" w:rsidR="005322F4" w:rsidRPr="00D6341D" w:rsidRDefault="005322F4" w:rsidP="005322F4">
      <w:pPr>
        <w:spacing w:before="240" w:after="240" w:line="360" w:lineRule="auto"/>
        <w:contextualSpacing/>
        <w:jc w:val="both"/>
        <w:rPr>
          <w:rFonts w:ascii="Palatino Linotype" w:eastAsia="Palatino Linotype" w:hAnsi="Palatino Linotype" w:cs="Palatino Linotype"/>
          <w:b/>
          <w:lang w:eastAsia="es-ES_tradnl"/>
        </w:rPr>
      </w:pPr>
    </w:p>
    <w:p w14:paraId="24AA076C" w14:textId="77777777" w:rsidR="005322F4" w:rsidRPr="00D6341D" w:rsidRDefault="005322F4" w:rsidP="005322F4">
      <w:pPr>
        <w:spacing w:before="240" w:after="240" w:line="360" w:lineRule="auto"/>
        <w:contextualSpacing/>
        <w:jc w:val="both"/>
        <w:rPr>
          <w:rFonts w:ascii="Palatino Linotype" w:eastAsia="Palatino Linotype" w:hAnsi="Palatino Linotype" w:cs="Palatino Linotype"/>
          <w:bCs/>
          <w:lang w:eastAsia="es-ES_tradnl"/>
        </w:rPr>
      </w:pPr>
      <w:r w:rsidRPr="00D6341D">
        <w:rPr>
          <w:rFonts w:ascii="Palatino Linotype" w:eastAsia="Palatino Linotype" w:hAnsi="Palatino Linotype" w:cs="Palatino Linotype"/>
          <w:bCs/>
          <w:lang w:eastAsia="es-ES_tradnl"/>
        </w:rPr>
        <w:t>Por último y no menos importante, es necesario señalar que se dejan a salvo los derechos del particular para que, si así lo desea formule nuevas solicitudes de acceso a la información pública solicitando la información de su interés.</w:t>
      </w:r>
    </w:p>
    <w:p w14:paraId="0464F44C" w14:textId="77777777" w:rsidR="005322F4" w:rsidRPr="00D6341D" w:rsidRDefault="005322F4" w:rsidP="000F3D23">
      <w:pPr>
        <w:spacing w:line="360" w:lineRule="auto"/>
        <w:jc w:val="both"/>
        <w:rPr>
          <w:rFonts w:ascii="Palatino Linotype" w:hAnsi="Palatino Linotype"/>
          <w:sz w:val="24"/>
          <w:lang w:val="es-ES_tradnl"/>
        </w:rPr>
      </w:pPr>
    </w:p>
    <w:p w14:paraId="7C28D29E" w14:textId="3CE87BA1" w:rsidR="000F3D23" w:rsidRPr="00D6341D" w:rsidRDefault="000F3D23" w:rsidP="000F3D23">
      <w:pPr>
        <w:autoSpaceDE w:val="0"/>
        <w:autoSpaceDN w:val="0"/>
        <w:adjustRightInd w:val="0"/>
        <w:spacing w:before="240" w:after="240" w:line="360" w:lineRule="auto"/>
        <w:jc w:val="both"/>
        <w:rPr>
          <w:rFonts w:ascii="Palatino Linotype" w:eastAsia="Times New Roman" w:hAnsi="Palatino Linotype" w:cs="Times New Roman"/>
          <w:sz w:val="24"/>
          <w:szCs w:val="24"/>
          <w:lang w:eastAsia="es-ES"/>
        </w:rPr>
      </w:pPr>
      <w:r w:rsidRPr="00D6341D">
        <w:rPr>
          <w:rFonts w:ascii="Palatino Linotype" w:eastAsia="Times New Roman" w:hAnsi="Palatino Linotype" w:cs="Times New Roman"/>
          <w:sz w:val="24"/>
          <w:szCs w:val="24"/>
          <w:lang w:eastAsia="es-ES"/>
        </w:rPr>
        <w:t xml:space="preserve">Por lo tanto, en mérito de lo expuesto en líneas anteriores, </w:t>
      </w:r>
      <w:r w:rsidRPr="00D6341D">
        <w:rPr>
          <w:rFonts w:ascii="Palatino Linotype" w:eastAsia="Times New Roman" w:hAnsi="Palatino Linotype" w:cs="Arial"/>
          <w:b/>
          <w:sz w:val="24"/>
          <w:szCs w:val="24"/>
          <w:lang w:eastAsia="es-ES"/>
        </w:rPr>
        <w:t xml:space="preserve">con fundamento en la fracción </w:t>
      </w:r>
      <w:r w:rsidR="000A75FE" w:rsidRPr="00D6341D">
        <w:rPr>
          <w:rFonts w:ascii="Palatino Linotype" w:eastAsia="Times New Roman" w:hAnsi="Palatino Linotype" w:cs="Arial"/>
          <w:b/>
          <w:sz w:val="24"/>
          <w:szCs w:val="24"/>
          <w:lang w:eastAsia="es-ES"/>
        </w:rPr>
        <w:t>IV</w:t>
      </w:r>
      <w:r w:rsidRPr="00D6341D">
        <w:rPr>
          <w:rFonts w:ascii="Palatino Linotype" w:eastAsia="Times New Roman" w:hAnsi="Palatino Linotype" w:cs="Arial"/>
          <w:b/>
          <w:sz w:val="24"/>
          <w:szCs w:val="24"/>
          <w:lang w:eastAsia="es-ES"/>
        </w:rPr>
        <w:t xml:space="preserve"> del artículo 192</w:t>
      </w:r>
      <w:r w:rsidR="00D3754A" w:rsidRPr="00D6341D">
        <w:rPr>
          <w:rFonts w:ascii="Palatino Linotype" w:eastAsia="Times New Roman" w:hAnsi="Palatino Linotype" w:cs="Arial"/>
          <w:sz w:val="24"/>
          <w:szCs w:val="24"/>
          <w:lang w:eastAsia="es-ES"/>
        </w:rPr>
        <w:t xml:space="preserve"> de la Ley de Transparencia y Acceso a la Información Pública del Estado de México y Municipios</w:t>
      </w:r>
      <w:r w:rsidRPr="00D6341D">
        <w:rPr>
          <w:rFonts w:ascii="Palatino Linotype" w:eastAsia="Times New Roman" w:hAnsi="Palatino Linotype" w:cs="Arial"/>
          <w:b/>
          <w:sz w:val="24"/>
          <w:szCs w:val="24"/>
          <w:lang w:eastAsia="es-ES"/>
        </w:rPr>
        <w:t xml:space="preserve">, </w:t>
      </w:r>
      <w:r w:rsidR="00D3754A" w:rsidRPr="00D6341D">
        <w:rPr>
          <w:rFonts w:ascii="Palatino Linotype" w:eastAsia="Palatino Linotype" w:hAnsi="Palatino Linotype" w:cs="Palatino Linotype"/>
        </w:rPr>
        <w:t xml:space="preserve"> en relación directa con la fracción VII del artículo 191 de la misma Ley</w:t>
      </w:r>
      <w:r w:rsidRPr="00D6341D">
        <w:rPr>
          <w:rFonts w:ascii="Palatino Linotype" w:eastAsia="Times New Roman" w:hAnsi="Palatino Linotype" w:cs="Arial"/>
          <w:sz w:val="24"/>
          <w:szCs w:val="24"/>
          <w:lang w:eastAsia="es-ES"/>
        </w:rPr>
        <w:t xml:space="preserve">, se </w:t>
      </w:r>
      <w:r w:rsidRPr="00D6341D">
        <w:rPr>
          <w:rFonts w:ascii="Palatino Linotype" w:eastAsia="Times New Roman" w:hAnsi="Palatino Linotype" w:cs="Arial"/>
          <w:b/>
          <w:sz w:val="24"/>
          <w:szCs w:val="24"/>
          <w:lang w:eastAsia="es-ES"/>
        </w:rPr>
        <w:t xml:space="preserve">SOBRESEE </w:t>
      </w:r>
      <w:r w:rsidRPr="00D6341D">
        <w:rPr>
          <w:rFonts w:ascii="Palatino Linotype" w:eastAsia="Times New Roman" w:hAnsi="Palatino Linotype" w:cs="Arial"/>
          <w:sz w:val="24"/>
          <w:szCs w:val="24"/>
          <w:lang w:eastAsia="es-ES"/>
        </w:rPr>
        <w:t xml:space="preserve">el recurso de revisión </w:t>
      </w:r>
      <w:r w:rsidR="00E108E5" w:rsidRPr="00D6341D">
        <w:rPr>
          <w:rFonts w:ascii="Palatino Linotype" w:eastAsia="Times New Roman" w:hAnsi="Palatino Linotype" w:cs="Arial"/>
          <w:b/>
          <w:sz w:val="24"/>
          <w:szCs w:val="24"/>
          <w:lang w:eastAsia="es-ES"/>
        </w:rPr>
        <w:t>10880</w:t>
      </w:r>
      <w:r w:rsidRPr="00D6341D">
        <w:rPr>
          <w:rFonts w:ascii="Palatino Linotype" w:eastAsia="Times New Roman" w:hAnsi="Palatino Linotype" w:cs="Arial"/>
          <w:b/>
          <w:sz w:val="24"/>
          <w:szCs w:val="24"/>
          <w:lang w:eastAsia="es-ES"/>
        </w:rPr>
        <w:t>/INFOEM/IP/RR/2025</w:t>
      </w:r>
      <w:r w:rsidRPr="00D6341D">
        <w:rPr>
          <w:rFonts w:ascii="Palatino Linotype" w:eastAsia="Times New Roman" w:hAnsi="Palatino Linotype" w:cs="Arial"/>
          <w:sz w:val="24"/>
          <w:szCs w:val="24"/>
          <w:lang w:eastAsia="es-ES"/>
        </w:rPr>
        <w:t>,</w:t>
      </w:r>
      <w:r w:rsidRPr="00D6341D">
        <w:rPr>
          <w:rFonts w:ascii="Palatino Linotype" w:eastAsia="Times New Roman" w:hAnsi="Palatino Linotype" w:cs="Times New Roman"/>
          <w:sz w:val="24"/>
          <w:szCs w:val="24"/>
          <w:lang w:eastAsia="es-ES"/>
        </w:rPr>
        <w:t xml:space="preserve"> </w:t>
      </w:r>
      <w:r w:rsidR="00D3754A" w:rsidRPr="00D6341D">
        <w:rPr>
          <w:rFonts w:ascii="Palatino Linotype" w:eastAsia="Times New Roman" w:hAnsi="Palatino Linotype" w:cs="Times New Roman"/>
          <w:sz w:val="24"/>
          <w:szCs w:val="24"/>
          <w:lang w:eastAsia="es-ES"/>
        </w:rPr>
        <w:t>toda vez que el Recurrente, amplia la solicitud al momento de interponer el recurso de revisión</w:t>
      </w:r>
      <w:r w:rsidRPr="00D6341D">
        <w:rPr>
          <w:rFonts w:ascii="Palatino Linotype" w:eastAsia="Times New Roman" w:hAnsi="Palatino Linotype" w:cs="Times New Roman"/>
          <w:sz w:val="24"/>
          <w:szCs w:val="24"/>
          <w:lang w:eastAsia="es-ES"/>
        </w:rPr>
        <w:t>.</w:t>
      </w:r>
    </w:p>
    <w:p w14:paraId="4524F667" w14:textId="77777777" w:rsidR="000F3D23" w:rsidRPr="00D6341D" w:rsidRDefault="000F3D23" w:rsidP="000F3D23">
      <w:pPr>
        <w:spacing w:after="0" w:line="360" w:lineRule="auto"/>
        <w:jc w:val="both"/>
        <w:rPr>
          <w:rFonts w:ascii="Palatino Linotype" w:eastAsia="Times New Roman" w:hAnsi="Palatino Linotype" w:cs="Times New Roman"/>
          <w:sz w:val="24"/>
          <w:szCs w:val="24"/>
          <w:lang w:val="es-MX" w:eastAsia="es-ES"/>
        </w:rPr>
      </w:pPr>
      <w:r w:rsidRPr="00D6341D">
        <w:rPr>
          <w:rFonts w:ascii="Palatino Linotype" w:eastAsia="Times New Roman" w:hAnsi="Palatino Linotype" w:cs="Times New Roman"/>
          <w:sz w:val="24"/>
          <w:szCs w:val="24"/>
          <w:lang w:val="es-MX" w:eastAsia="es-ES"/>
        </w:rPr>
        <w:t>Por lo antes expuesto y fundado es de resolverse y,</w:t>
      </w:r>
    </w:p>
    <w:p w14:paraId="360DA2C3" w14:textId="77777777" w:rsidR="000F3D23" w:rsidRPr="00D6341D" w:rsidRDefault="000F3D23" w:rsidP="000F3D23">
      <w:pPr>
        <w:spacing w:line="360" w:lineRule="auto"/>
        <w:contextualSpacing/>
        <w:jc w:val="both"/>
        <w:rPr>
          <w:rFonts w:ascii="Palatino Linotype" w:eastAsia="MS Mincho" w:hAnsi="Palatino Linotype" w:cs="Times New Roman"/>
          <w:lang w:val="es-MX"/>
        </w:rPr>
      </w:pPr>
    </w:p>
    <w:p w14:paraId="4429E868" w14:textId="77777777" w:rsidR="000F3D23" w:rsidRPr="00D6341D" w:rsidRDefault="000F3D23" w:rsidP="000F3D23">
      <w:pPr>
        <w:spacing w:before="240" w:after="240" w:line="360" w:lineRule="auto"/>
        <w:jc w:val="center"/>
        <w:rPr>
          <w:rFonts w:ascii="Palatino Linotype" w:eastAsia="Calibri" w:hAnsi="Palatino Linotype" w:cs="Times New Roman"/>
          <w:b/>
          <w:spacing w:val="60"/>
          <w:sz w:val="28"/>
          <w:szCs w:val="24"/>
          <w:lang w:val="es-MX"/>
        </w:rPr>
      </w:pPr>
      <w:r w:rsidRPr="00D6341D">
        <w:rPr>
          <w:rFonts w:ascii="Palatino Linotype" w:eastAsia="Calibri" w:hAnsi="Palatino Linotype" w:cs="Times New Roman"/>
          <w:b/>
          <w:spacing w:val="60"/>
          <w:sz w:val="28"/>
          <w:szCs w:val="24"/>
          <w:lang w:val="es-MX"/>
        </w:rPr>
        <w:t>S E RESUELVE</w:t>
      </w:r>
    </w:p>
    <w:p w14:paraId="16C5C842" w14:textId="436BFC68" w:rsidR="000F3D23" w:rsidRPr="00D6341D" w:rsidRDefault="000F3D23" w:rsidP="000F3D23">
      <w:pPr>
        <w:spacing w:after="0" w:line="360" w:lineRule="auto"/>
        <w:jc w:val="both"/>
        <w:rPr>
          <w:rFonts w:ascii="Palatino Linotype" w:eastAsia="Calibri" w:hAnsi="Palatino Linotype" w:cs="Arial"/>
          <w:sz w:val="24"/>
          <w:szCs w:val="24"/>
          <w:lang w:val="es-ES_tradnl"/>
        </w:rPr>
      </w:pPr>
      <w:r w:rsidRPr="00D6341D">
        <w:rPr>
          <w:rFonts w:ascii="Palatino Linotype" w:eastAsia="Times New Roman" w:hAnsi="Palatino Linotype" w:cs="Times New Roman"/>
          <w:b/>
          <w:bCs/>
          <w:sz w:val="28"/>
          <w:lang w:val="es-MX" w:eastAsia="es-MX"/>
        </w:rPr>
        <w:t>PRIMERO</w:t>
      </w:r>
      <w:r w:rsidRPr="00D6341D">
        <w:rPr>
          <w:rFonts w:ascii="Palatino Linotype" w:eastAsia="Times New Roman" w:hAnsi="Palatino Linotype" w:cs="Times New Roman"/>
          <w:sz w:val="28"/>
          <w:lang w:val="es-MX" w:eastAsia="es-MX"/>
        </w:rPr>
        <w:t xml:space="preserve">. </w:t>
      </w:r>
      <w:r w:rsidRPr="00D6341D">
        <w:rPr>
          <w:rFonts w:ascii="Palatino Linotype" w:eastAsia="Calibri" w:hAnsi="Palatino Linotype" w:cs="Arial"/>
          <w:sz w:val="24"/>
          <w:szCs w:val="24"/>
          <w:lang w:val="es-ES_tradnl"/>
        </w:rPr>
        <w:t xml:space="preserve">Se </w:t>
      </w:r>
      <w:r w:rsidRPr="00D6341D">
        <w:rPr>
          <w:rFonts w:ascii="Palatino Linotype" w:eastAsia="Calibri" w:hAnsi="Palatino Linotype" w:cs="Arial"/>
          <w:b/>
          <w:sz w:val="24"/>
          <w:szCs w:val="24"/>
          <w:lang w:val="es-ES_tradnl"/>
        </w:rPr>
        <w:t>SOBRESEE</w:t>
      </w:r>
      <w:r w:rsidRPr="00D6341D">
        <w:rPr>
          <w:rFonts w:ascii="Palatino Linotype" w:eastAsia="Calibri" w:hAnsi="Palatino Linotype" w:cs="Arial"/>
          <w:sz w:val="24"/>
          <w:szCs w:val="24"/>
          <w:lang w:val="es-ES_tradnl"/>
        </w:rPr>
        <w:t xml:space="preserve"> </w:t>
      </w:r>
      <w:r w:rsidR="00D60FAB" w:rsidRPr="00D6341D">
        <w:rPr>
          <w:rFonts w:ascii="Palatino Linotype" w:eastAsia="Calibri" w:hAnsi="Palatino Linotype" w:cs="Arial"/>
          <w:sz w:val="24"/>
          <w:szCs w:val="24"/>
          <w:lang w:val="es-ES_tradnl"/>
        </w:rPr>
        <w:t>por improcedente el</w:t>
      </w:r>
      <w:r w:rsidRPr="00D6341D">
        <w:rPr>
          <w:rFonts w:ascii="Palatino Linotype" w:eastAsia="Calibri" w:hAnsi="Palatino Linotype" w:cs="Arial"/>
          <w:sz w:val="24"/>
          <w:szCs w:val="24"/>
          <w:lang w:val="es-ES_tradnl"/>
        </w:rPr>
        <w:t xml:space="preserve"> recurso de revisión número </w:t>
      </w:r>
      <w:r w:rsidRPr="00D6341D">
        <w:rPr>
          <w:rFonts w:ascii="Palatino Linotype" w:eastAsia="Times New Roman" w:hAnsi="Palatino Linotype" w:cs="Times New Roman"/>
          <w:b/>
          <w:sz w:val="24"/>
          <w:szCs w:val="24"/>
          <w:lang w:val="es-ES_tradnl"/>
        </w:rPr>
        <w:t>10880/INFOEM/IP/RR/2025</w:t>
      </w:r>
      <w:r w:rsidRPr="00D6341D">
        <w:rPr>
          <w:rFonts w:ascii="Palatino Linotype" w:eastAsia="Times New Roman" w:hAnsi="Palatino Linotype" w:cs="Times New Roman"/>
          <w:sz w:val="24"/>
          <w:szCs w:val="24"/>
          <w:lang w:val="es-ES_tradnl"/>
        </w:rPr>
        <w:t xml:space="preserve">, </w:t>
      </w:r>
      <w:r w:rsidR="00D60FAB" w:rsidRPr="00D6341D">
        <w:rPr>
          <w:rFonts w:ascii="Palatino Linotype" w:eastAsia="Times New Roman" w:hAnsi="Palatino Linotype" w:cs="Times New Roman"/>
          <w:sz w:val="24"/>
          <w:szCs w:val="24"/>
        </w:rPr>
        <w:t xml:space="preserve">de conformidad con la fracción IV del artículo 192, en relación con la fracción VII del artículo 191, de la Ley de Transparencia y Acceso a la </w:t>
      </w:r>
      <w:r w:rsidR="00D60FAB" w:rsidRPr="00D6341D">
        <w:rPr>
          <w:rFonts w:ascii="Palatino Linotype" w:eastAsia="Times New Roman" w:hAnsi="Palatino Linotype" w:cs="Times New Roman"/>
          <w:sz w:val="24"/>
          <w:szCs w:val="24"/>
        </w:rPr>
        <w:lastRenderedPageBreak/>
        <w:t>Información Pública del Estado de México y Municipios</w:t>
      </w:r>
      <w:r w:rsidRPr="00D6341D">
        <w:rPr>
          <w:rFonts w:ascii="Palatino Linotype" w:eastAsia="Times New Roman" w:hAnsi="Palatino Linotype" w:cs="Times New Roman"/>
          <w:sz w:val="24"/>
          <w:szCs w:val="24"/>
          <w:lang w:val="es-ES_tradnl"/>
        </w:rPr>
        <w:t xml:space="preserve">, en términos del Considerando </w:t>
      </w:r>
      <w:r w:rsidRPr="00D6341D">
        <w:rPr>
          <w:rFonts w:ascii="Palatino Linotype" w:eastAsia="Times New Roman" w:hAnsi="Palatino Linotype" w:cs="Times New Roman"/>
          <w:b/>
          <w:sz w:val="24"/>
          <w:szCs w:val="24"/>
          <w:lang w:val="es-ES_tradnl"/>
        </w:rPr>
        <w:t xml:space="preserve">CUARTO </w:t>
      </w:r>
      <w:r w:rsidRPr="00D6341D">
        <w:rPr>
          <w:rFonts w:ascii="Palatino Linotype" w:eastAsia="Times New Roman" w:hAnsi="Palatino Linotype" w:cs="Times New Roman"/>
          <w:sz w:val="24"/>
          <w:szCs w:val="24"/>
          <w:lang w:val="es-ES_tradnl"/>
        </w:rPr>
        <w:t>de la presente resolución.</w:t>
      </w:r>
    </w:p>
    <w:p w14:paraId="3CA043B9" w14:textId="77777777" w:rsidR="000F3D23" w:rsidRPr="00D6341D" w:rsidRDefault="000F3D23" w:rsidP="000F3D23">
      <w:pPr>
        <w:spacing w:after="0" w:line="360" w:lineRule="auto"/>
        <w:jc w:val="both"/>
        <w:rPr>
          <w:rFonts w:ascii="Palatino Linotype" w:eastAsia="Calibri" w:hAnsi="Palatino Linotype" w:cs="Times New Roman"/>
          <w:b/>
          <w:sz w:val="24"/>
          <w:szCs w:val="24"/>
          <w:lang w:val="es-MX"/>
        </w:rPr>
      </w:pPr>
    </w:p>
    <w:p w14:paraId="6B52EF70" w14:textId="77777777" w:rsidR="000F3D23" w:rsidRPr="00D6341D" w:rsidRDefault="000F3D23" w:rsidP="000F3D23">
      <w:pPr>
        <w:spacing w:after="0" w:line="360" w:lineRule="auto"/>
        <w:jc w:val="both"/>
        <w:rPr>
          <w:rFonts w:ascii="Palatino Linotype" w:eastAsia="Calibri" w:hAnsi="Palatino Linotype" w:cs="Times New Roman"/>
          <w:sz w:val="24"/>
          <w:szCs w:val="24"/>
          <w:lang w:val="es-MX"/>
        </w:rPr>
      </w:pPr>
      <w:r w:rsidRPr="00D6341D">
        <w:rPr>
          <w:rFonts w:ascii="Palatino Linotype" w:eastAsia="Calibri" w:hAnsi="Palatino Linotype" w:cs="Times New Roman"/>
          <w:b/>
          <w:sz w:val="28"/>
          <w:szCs w:val="24"/>
          <w:lang w:val="es-MX"/>
        </w:rPr>
        <w:t>SEGUNDO.</w:t>
      </w:r>
      <w:r w:rsidRPr="00D6341D">
        <w:rPr>
          <w:rFonts w:ascii="Palatino Linotype" w:eastAsia="Calibri" w:hAnsi="Palatino Linotype" w:cs="Arial"/>
          <w:sz w:val="28"/>
          <w:szCs w:val="24"/>
          <w:lang w:val="es-MX"/>
        </w:rPr>
        <w:t xml:space="preserve"> </w:t>
      </w:r>
      <w:r w:rsidRPr="00D6341D">
        <w:rPr>
          <w:rFonts w:ascii="Palatino Linotype" w:eastAsia="Calibri" w:hAnsi="Palatino Linotype" w:cs="Times New Roman"/>
          <w:b/>
          <w:sz w:val="24"/>
          <w:szCs w:val="24"/>
          <w:lang w:val="es-MX"/>
        </w:rPr>
        <w:t>NOTIFÍQUESE</w:t>
      </w:r>
      <w:r w:rsidRPr="00D6341D">
        <w:rPr>
          <w:rFonts w:ascii="Palatino Linotype" w:eastAsia="Calibri" w:hAnsi="Palatino Linotype" w:cs="Times New Roman"/>
          <w:sz w:val="24"/>
          <w:szCs w:val="24"/>
          <w:lang w:val="es-MX"/>
        </w:rPr>
        <w:t xml:space="preserve"> vía Sistema de Acceso a la Información Mexiquense (</w:t>
      </w:r>
      <w:r w:rsidRPr="00D6341D">
        <w:rPr>
          <w:rFonts w:ascii="Palatino Linotype" w:eastAsia="Calibri" w:hAnsi="Palatino Linotype" w:cs="Times New Roman"/>
          <w:b/>
          <w:sz w:val="24"/>
          <w:szCs w:val="24"/>
          <w:lang w:val="es-MX"/>
        </w:rPr>
        <w:t>SAIMEX)</w:t>
      </w:r>
      <w:r w:rsidRPr="00D6341D">
        <w:rPr>
          <w:rFonts w:ascii="Palatino Linotype" w:eastAsia="Calibri" w:hAnsi="Palatino Linotype" w:cs="Times New Roman"/>
          <w:sz w:val="24"/>
          <w:szCs w:val="24"/>
          <w:lang w:val="es-MX"/>
        </w:rPr>
        <w:t xml:space="preserve">, la presente resolución al Titular de la Unidad de Transparencia del </w:t>
      </w:r>
      <w:r w:rsidRPr="00D6341D">
        <w:rPr>
          <w:rFonts w:ascii="Palatino Linotype" w:eastAsia="Calibri" w:hAnsi="Palatino Linotype" w:cs="Times New Roman"/>
          <w:b/>
          <w:sz w:val="24"/>
          <w:szCs w:val="24"/>
          <w:lang w:val="es-MX"/>
        </w:rPr>
        <w:t>Sujeto Obligado</w:t>
      </w:r>
      <w:r w:rsidRPr="00D6341D">
        <w:rPr>
          <w:rFonts w:ascii="Palatino Linotype" w:eastAsia="Calibri" w:hAnsi="Palatino Linotype" w:cs="Times New Roman"/>
          <w:sz w:val="24"/>
          <w:szCs w:val="24"/>
          <w:lang w:val="es-MX"/>
        </w:rPr>
        <w:t>.</w:t>
      </w:r>
    </w:p>
    <w:p w14:paraId="67B896B8" w14:textId="77777777" w:rsidR="000F3D23" w:rsidRPr="00D6341D" w:rsidRDefault="000F3D23" w:rsidP="000F3D23">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2F7AF493" w14:textId="77777777" w:rsidR="000F3D23" w:rsidRPr="00D6341D" w:rsidRDefault="000F3D23" w:rsidP="000F3D23">
      <w:pPr>
        <w:autoSpaceDE w:val="0"/>
        <w:autoSpaceDN w:val="0"/>
        <w:adjustRightInd w:val="0"/>
        <w:spacing w:before="240" w:after="0" w:line="360" w:lineRule="auto"/>
        <w:jc w:val="both"/>
        <w:rPr>
          <w:rFonts w:ascii="Palatino Linotype" w:eastAsia="Times New Roman" w:hAnsi="Palatino Linotype" w:cs="Arial"/>
          <w:b/>
          <w:sz w:val="24"/>
          <w:szCs w:val="24"/>
          <w:lang w:eastAsia="es-ES"/>
        </w:rPr>
      </w:pPr>
      <w:r w:rsidRPr="00D6341D">
        <w:rPr>
          <w:rFonts w:ascii="Palatino Linotype" w:eastAsia="Times New Roman" w:hAnsi="Palatino Linotype" w:cs="Arial"/>
          <w:b/>
          <w:sz w:val="28"/>
          <w:szCs w:val="28"/>
          <w:lang w:eastAsia="es-ES"/>
        </w:rPr>
        <w:t>TERCERO</w:t>
      </w:r>
      <w:r w:rsidRPr="00D6341D">
        <w:rPr>
          <w:rFonts w:ascii="Palatino Linotype" w:eastAsia="Times New Roman" w:hAnsi="Palatino Linotype" w:cs="Arial"/>
          <w:sz w:val="28"/>
          <w:szCs w:val="28"/>
          <w:lang w:eastAsia="es-ES"/>
        </w:rPr>
        <w:t>.</w:t>
      </w:r>
      <w:r w:rsidRPr="00D6341D">
        <w:rPr>
          <w:rFonts w:ascii="Palatino Linotype" w:eastAsia="Times New Roman" w:hAnsi="Palatino Linotype" w:cs="Arial"/>
          <w:sz w:val="24"/>
          <w:szCs w:val="24"/>
          <w:lang w:eastAsia="es-ES"/>
        </w:rPr>
        <w:t xml:space="preserve"> </w:t>
      </w:r>
      <w:r w:rsidRPr="00D6341D">
        <w:rPr>
          <w:rFonts w:ascii="Palatino Linotype" w:eastAsia="Times New Roman" w:hAnsi="Palatino Linotype" w:cs="Arial"/>
          <w:b/>
          <w:bCs/>
          <w:color w:val="222222"/>
          <w:sz w:val="24"/>
          <w:szCs w:val="24"/>
          <w:shd w:val="clear" w:color="auto" w:fill="FFFFFF"/>
          <w:lang w:eastAsia="es-ES"/>
        </w:rPr>
        <w:t>Notifíquese</w:t>
      </w:r>
      <w:r w:rsidRPr="00D6341D">
        <w:rPr>
          <w:rFonts w:ascii="Palatino Linotype" w:eastAsia="Times New Roman" w:hAnsi="Palatino Linotype" w:cs="Arial"/>
          <w:sz w:val="24"/>
          <w:szCs w:val="24"/>
          <w:lang w:eastAsia="es-ES"/>
        </w:rPr>
        <w:t xml:space="preserve"> la presente resolución a </w:t>
      </w:r>
      <w:r w:rsidRPr="00D6341D">
        <w:rPr>
          <w:rFonts w:ascii="Palatino Linotype" w:eastAsia="Calibri" w:hAnsi="Palatino Linotype" w:cs="Times New Roman"/>
          <w:sz w:val="24"/>
          <w:lang w:val="es-MX"/>
        </w:rPr>
        <w:t xml:space="preserve">la parte </w:t>
      </w:r>
      <w:r w:rsidRPr="00D6341D">
        <w:rPr>
          <w:rFonts w:ascii="Palatino Linotype" w:eastAsia="Times New Roman" w:hAnsi="Palatino Linotype" w:cs="Arial"/>
          <w:b/>
          <w:sz w:val="24"/>
          <w:szCs w:val="24"/>
          <w:lang w:eastAsia="es-ES"/>
        </w:rPr>
        <w:t xml:space="preserve">RECURRENTE </w:t>
      </w:r>
      <w:r w:rsidRPr="00D6341D">
        <w:rPr>
          <w:rFonts w:ascii="Palatino Linotype" w:eastAsia="Times New Roman" w:hAnsi="Palatino Linotype" w:cs="Arial"/>
          <w:sz w:val="24"/>
          <w:szCs w:val="24"/>
          <w:lang w:eastAsia="es-ES"/>
        </w:rPr>
        <w:t xml:space="preserve">a través del Sistema de Acceso a la Información Mexiquense </w:t>
      </w:r>
      <w:r w:rsidRPr="00D6341D">
        <w:rPr>
          <w:rFonts w:ascii="Palatino Linotype" w:eastAsia="Times New Roman" w:hAnsi="Palatino Linotype" w:cs="Arial"/>
          <w:b/>
          <w:sz w:val="24"/>
          <w:szCs w:val="24"/>
          <w:lang w:eastAsia="es-ES"/>
        </w:rPr>
        <w:t>(SAIMEX).</w:t>
      </w:r>
    </w:p>
    <w:p w14:paraId="1B057C2D" w14:textId="77777777" w:rsidR="000F3D23" w:rsidRPr="00D6341D" w:rsidRDefault="000F3D23" w:rsidP="000F3D23">
      <w:pPr>
        <w:autoSpaceDE w:val="0"/>
        <w:autoSpaceDN w:val="0"/>
        <w:adjustRightInd w:val="0"/>
        <w:spacing w:after="0" w:line="360" w:lineRule="auto"/>
        <w:jc w:val="both"/>
        <w:rPr>
          <w:rFonts w:ascii="Palatino Linotype" w:eastAsia="Times New Roman" w:hAnsi="Palatino Linotype" w:cs="Arial"/>
          <w:b/>
          <w:sz w:val="24"/>
          <w:szCs w:val="24"/>
          <w:lang w:eastAsia="es-ES"/>
        </w:rPr>
      </w:pPr>
    </w:p>
    <w:p w14:paraId="3C799CD8" w14:textId="77777777" w:rsidR="000F3D23" w:rsidRPr="00D6341D" w:rsidRDefault="000F3D23" w:rsidP="000F3D23">
      <w:pPr>
        <w:autoSpaceDE w:val="0"/>
        <w:autoSpaceDN w:val="0"/>
        <w:adjustRightInd w:val="0"/>
        <w:spacing w:before="240" w:after="0" w:line="360" w:lineRule="auto"/>
        <w:jc w:val="both"/>
        <w:rPr>
          <w:rFonts w:ascii="Palatino Linotype" w:eastAsia="Times New Roman" w:hAnsi="Palatino Linotype" w:cs="Arial"/>
          <w:sz w:val="24"/>
          <w:szCs w:val="24"/>
          <w:lang w:eastAsia="es-ES"/>
        </w:rPr>
      </w:pPr>
      <w:r w:rsidRPr="00D6341D">
        <w:rPr>
          <w:rFonts w:ascii="Palatino Linotype" w:eastAsia="Times New Roman" w:hAnsi="Palatino Linotype" w:cs="Arial"/>
          <w:b/>
          <w:sz w:val="28"/>
          <w:szCs w:val="28"/>
          <w:lang w:eastAsia="es-ES"/>
        </w:rPr>
        <w:t xml:space="preserve">CUARTO. </w:t>
      </w:r>
      <w:r w:rsidRPr="00D6341D">
        <w:rPr>
          <w:rFonts w:ascii="Palatino Linotype" w:eastAsia="Times New Roman" w:hAnsi="Palatino Linotype" w:cs="Arial"/>
          <w:sz w:val="24"/>
          <w:szCs w:val="24"/>
          <w:lang w:eastAsia="es-ES"/>
        </w:rPr>
        <w:t xml:space="preserve">Se hace del conocimiento de </w:t>
      </w:r>
      <w:r w:rsidRPr="00D6341D">
        <w:rPr>
          <w:rFonts w:ascii="Palatino Linotype" w:eastAsia="Calibri" w:hAnsi="Palatino Linotype" w:cs="Times New Roman"/>
          <w:sz w:val="24"/>
          <w:lang w:val="es-MX"/>
        </w:rPr>
        <w:t xml:space="preserve">la parte </w:t>
      </w:r>
      <w:r w:rsidRPr="00D6341D">
        <w:rPr>
          <w:rFonts w:ascii="Palatino Linotype" w:eastAsia="Times New Roman" w:hAnsi="Palatino Linotype" w:cs="Arial"/>
          <w:b/>
          <w:sz w:val="24"/>
          <w:szCs w:val="24"/>
          <w:lang w:eastAsia="es-ES"/>
        </w:rPr>
        <w:t xml:space="preserve">RECURRENTE </w:t>
      </w:r>
      <w:r w:rsidRPr="00D6341D">
        <w:rPr>
          <w:rFonts w:ascii="Palatino Linotype" w:eastAsia="Times New Roman" w:hAnsi="Palatino Linotype" w:cs="Arial"/>
          <w:sz w:val="24"/>
          <w:szCs w:val="24"/>
          <w:lang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7C71CF3" w14:textId="77777777" w:rsidR="00716B1B" w:rsidRPr="00D6341D" w:rsidRDefault="00716B1B" w:rsidP="00F32DA9">
      <w:pPr>
        <w:spacing w:after="0" w:line="360" w:lineRule="auto"/>
        <w:jc w:val="both"/>
        <w:rPr>
          <w:rFonts w:ascii="Palatino Linotype" w:hAnsi="Palatino Linotype" w:cs="Arial"/>
          <w:sz w:val="24"/>
        </w:rPr>
      </w:pPr>
    </w:p>
    <w:p w14:paraId="3529BAD7" w14:textId="5CCA0405" w:rsidR="00F32DA9" w:rsidRPr="00F32DA9" w:rsidRDefault="00D6341D" w:rsidP="00F32DA9">
      <w:pPr>
        <w:spacing w:after="0" w:line="360" w:lineRule="auto"/>
        <w:jc w:val="both"/>
        <w:rPr>
          <w:rFonts w:ascii="Palatino Linotype" w:hAnsi="Palatino Linotype" w:cs="Arial"/>
          <w:sz w:val="24"/>
          <w:szCs w:val="24"/>
        </w:rPr>
      </w:pPr>
      <w:r w:rsidRPr="00D6341D">
        <w:rPr>
          <w:rFonts w:ascii="Palatino Linotype" w:hAnsi="Palatino Linotype" w:cs="Arial"/>
          <w:sz w:val="24"/>
          <w:szCs w:val="24"/>
        </w:rPr>
        <w:t>ASÍ LO RESUELVE, POR UNANIMIDAD DE VOTOS, EL PLENO DEL</w:t>
      </w:r>
      <w:r w:rsidRPr="00D6341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6341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Pr="00D6341D">
        <w:rPr>
          <w:rFonts w:ascii="Palatino Linotype" w:hAnsi="Palatino Linotype" w:cs="Arial"/>
          <w:sz w:val="24"/>
          <w:szCs w:val="24"/>
        </w:rPr>
        <w:lastRenderedPageBreak/>
        <w:t xml:space="preserve">TRIGÉSIMA SÉPTIMA SESIÓN ORDINARIA CELEBRADA EL </w:t>
      </w:r>
      <w:r w:rsidRPr="00D6341D">
        <w:rPr>
          <w:rFonts w:ascii="Palatino Linotype" w:eastAsia="Times New Roman" w:hAnsi="Palatino Linotype" w:cs="Arial"/>
          <w:color w:val="000000"/>
          <w:sz w:val="24"/>
          <w:szCs w:val="24"/>
          <w:lang w:eastAsia="es-MX"/>
        </w:rPr>
        <w:t>QUINCE DE OCTUBRE DE DOS MIL VEINTICINCO</w:t>
      </w:r>
      <w:r w:rsidRPr="00D6341D">
        <w:rPr>
          <w:rFonts w:ascii="Palatino Linotype" w:hAnsi="Palatino Linotype" w:cs="Arial"/>
          <w:sz w:val="24"/>
          <w:szCs w:val="24"/>
        </w:rPr>
        <w:t>, ANTE EL SECRETARIO TÉCNICO DEL PLENO, ALEXIS TAPIA RAMÍREZ</w:t>
      </w:r>
      <w:r w:rsidR="00F32DA9" w:rsidRPr="00D6341D">
        <w:rPr>
          <w:rFonts w:ascii="Palatino Linotype" w:hAnsi="Palatino Linotype" w:cs="Arial"/>
          <w:sz w:val="24"/>
          <w:szCs w:val="24"/>
        </w:rPr>
        <w:t>.----------------------------------------------------------------------------------------------------------------------------------------------------------------------------------</w:t>
      </w:r>
      <w:r w:rsidR="007A18CE" w:rsidRPr="00D6341D">
        <w:rPr>
          <w:rFonts w:ascii="Palatino Linotype" w:hAnsi="Palatino Linotype" w:cs="Arial"/>
          <w:sz w:val="24"/>
          <w:szCs w:val="24"/>
        </w:rPr>
        <w:t xml:space="preserve"> ----------------------------------------------------------------------------------------------------------------------------------------------------------------------------------------------------------------------------------------------------------------------------------------------------------------------------------------------------------------------------------------------------------------------------------------------------------------------------------------------------------------------------------------------------------------------------------------------------------------------------------------------------------------------------------------------------------------------------------------------------------------------------------------------------------------------------------------------------------------------------------------------------------------------------------------------------------------------------------------------------------------------------------------------------------------------------------------------------------------------------------------------------------------------------------------------------------------------------------------------------------------------------------------------------------------------------------------------------------------------------------------------------------------------------------------------------------------------------------------------------------------------------------------------------------------------------------------------------------------------------------------------------------------------------------------------------------------------------------------------------------------------------------------------------------------------------------------------------------------------------------------------------------------------------------------------------------------------------------------------------------------------------------------------------------------------------------------------------------------------------------------------------------------------------------------------------------------------------------------------------------------------------------------------------------------------------------------------------</w:t>
      </w:r>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49647E07" w14:textId="77777777" w:rsidR="00294CB1" w:rsidRDefault="00294CB1" w:rsidP="001414EE"/>
    <w:p w14:paraId="52EB3541" w14:textId="77777777" w:rsidR="00294CB1" w:rsidRDefault="00294CB1" w:rsidP="001414EE"/>
    <w:p w14:paraId="1A6D9617" w14:textId="77777777" w:rsidR="00294CB1" w:rsidRDefault="00294CB1" w:rsidP="001414EE"/>
    <w:p w14:paraId="66FAB7EE" w14:textId="77777777" w:rsidR="00294CB1" w:rsidRDefault="00294CB1" w:rsidP="001414EE"/>
    <w:p w14:paraId="5B41E697" w14:textId="77777777" w:rsidR="00F42901" w:rsidRDefault="00F42901" w:rsidP="001414EE"/>
    <w:p w14:paraId="21F4AEE0" w14:textId="77777777" w:rsidR="00F42901" w:rsidRDefault="00F42901" w:rsidP="001414EE"/>
    <w:p w14:paraId="2D7B70AE" w14:textId="77777777" w:rsidR="00294CB1" w:rsidRDefault="00294CB1" w:rsidP="001414EE"/>
    <w:p w14:paraId="23753601" w14:textId="77777777" w:rsidR="00294CB1" w:rsidRDefault="00294CB1" w:rsidP="001414EE"/>
    <w:p w14:paraId="05151530" w14:textId="77777777" w:rsidR="00294CB1" w:rsidRDefault="00294CB1" w:rsidP="001414EE"/>
    <w:p w14:paraId="20F0D56B" w14:textId="77777777" w:rsidR="00294CB1" w:rsidRDefault="00294CB1" w:rsidP="001414EE"/>
    <w:p w14:paraId="52AFF89E" w14:textId="77777777" w:rsidR="00294CB1" w:rsidRDefault="00294CB1" w:rsidP="001414EE"/>
    <w:p w14:paraId="4286EEBF" w14:textId="77777777" w:rsidR="00294CB1" w:rsidRDefault="00294CB1" w:rsidP="001414EE"/>
    <w:p w14:paraId="6BA8601A"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77777777" w:rsidR="008B636B" w:rsidRDefault="008B636B"/>
    <w:sectPr w:rsidR="008B636B" w:rsidSect="00766A9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F0489" w14:textId="77777777" w:rsidR="00103920" w:rsidRDefault="00103920" w:rsidP="001414EE">
      <w:pPr>
        <w:spacing w:after="0" w:line="240" w:lineRule="auto"/>
      </w:pPr>
      <w:r>
        <w:separator/>
      </w:r>
    </w:p>
  </w:endnote>
  <w:endnote w:type="continuationSeparator" w:id="0">
    <w:p w14:paraId="47AAD5BA" w14:textId="77777777" w:rsidR="00103920" w:rsidRDefault="00103920"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46ACA462" w:rsidR="00881F35" w:rsidRPr="000B69FA" w:rsidRDefault="00881F35"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53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5538">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1AA87AA9" w:rsidR="00881F35" w:rsidRPr="000B69FA" w:rsidRDefault="00881F35"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5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5538">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9329C" w14:textId="77777777" w:rsidR="00103920" w:rsidRDefault="00103920" w:rsidP="001414EE">
      <w:pPr>
        <w:spacing w:after="0" w:line="240" w:lineRule="auto"/>
      </w:pPr>
      <w:r>
        <w:separator/>
      </w:r>
    </w:p>
  </w:footnote>
  <w:footnote w:type="continuationSeparator" w:id="0">
    <w:p w14:paraId="45208C3C" w14:textId="77777777" w:rsidR="00103920" w:rsidRDefault="00103920" w:rsidP="001414EE">
      <w:pPr>
        <w:spacing w:after="0" w:line="240" w:lineRule="auto"/>
      </w:pPr>
      <w:r>
        <w:continuationSeparator/>
      </w:r>
    </w:p>
  </w:footnote>
  <w:footnote w:id="1">
    <w:p w14:paraId="16E52D84" w14:textId="77777777" w:rsidR="00881F35" w:rsidRPr="005552A8" w:rsidRDefault="00881F35"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881F35" w:rsidRPr="005552A8" w:rsidRDefault="00881F35"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9EB76B4" w14:textId="77777777" w:rsidR="005322F4" w:rsidRDefault="005322F4" w:rsidP="005322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4935A145" w14:textId="77777777" w:rsidR="005322F4" w:rsidRDefault="005322F4" w:rsidP="005322F4">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3">
    <w:p w14:paraId="2978B1A7" w14:textId="77777777" w:rsidR="005322F4" w:rsidRDefault="005322F4" w:rsidP="005322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1644287D" w14:textId="77777777" w:rsidR="005322F4" w:rsidRDefault="005322F4" w:rsidP="005322F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881F35" w:rsidRDefault="00881F35">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81F35" w14:paraId="1E97F3BE" w14:textId="77777777" w:rsidTr="00766A9F">
      <w:trPr>
        <w:trHeight w:val="227"/>
      </w:trPr>
      <w:tc>
        <w:tcPr>
          <w:tcW w:w="5529" w:type="dxa"/>
          <w:hideMark/>
        </w:tcPr>
        <w:p w14:paraId="77E8C62E" w14:textId="77777777" w:rsidR="00881F35" w:rsidRDefault="00881F35"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3BC61787" w:rsidR="00881F35" w:rsidRPr="00B4142F" w:rsidRDefault="00881F35"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10880/INFOEM/IP/RR/2025</w:t>
          </w:r>
        </w:p>
      </w:tc>
    </w:tr>
    <w:tr w:rsidR="00881F35" w14:paraId="64328803" w14:textId="77777777" w:rsidTr="00766A9F">
      <w:trPr>
        <w:trHeight w:val="242"/>
      </w:trPr>
      <w:tc>
        <w:tcPr>
          <w:tcW w:w="5529" w:type="dxa"/>
          <w:hideMark/>
        </w:tcPr>
        <w:p w14:paraId="466E7260" w14:textId="77777777" w:rsidR="00881F35" w:rsidRDefault="00881F35"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203D90A2" w:rsidR="00881F35" w:rsidRPr="00F06FED" w:rsidRDefault="00881F35" w:rsidP="00766A9F">
          <w:pPr>
            <w:spacing w:after="120" w:line="256" w:lineRule="auto"/>
            <w:ind w:left="639" w:right="214"/>
            <w:jc w:val="both"/>
            <w:rPr>
              <w:rFonts w:ascii="Palatino Linotype" w:hAnsi="Palatino Linotype" w:cs="Arial"/>
            </w:rPr>
          </w:pPr>
          <w:r w:rsidRPr="00E93379">
            <w:rPr>
              <w:rFonts w:ascii="Palatino Linotype" w:hAnsi="Palatino Linotype" w:cs="Arial"/>
              <w:szCs w:val="20"/>
            </w:rPr>
            <w:t>Ayuntamiento de Nextlalpan</w:t>
          </w:r>
        </w:p>
      </w:tc>
    </w:tr>
    <w:tr w:rsidR="00881F35" w14:paraId="7170F6E8" w14:textId="77777777" w:rsidTr="00766A9F">
      <w:trPr>
        <w:trHeight w:val="342"/>
      </w:trPr>
      <w:tc>
        <w:tcPr>
          <w:tcW w:w="5529" w:type="dxa"/>
          <w:hideMark/>
        </w:tcPr>
        <w:p w14:paraId="0198CA10" w14:textId="77777777" w:rsidR="00881F35" w:rsidRDefault="00881F35"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881F35" w:rsidRDefault="00881F35"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881F35" w:rsidRDefault="00881F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81F35" w14:paraId="6FC2557D" w14:textId="77777777" w:rsidTr="00766A9F">
      <w:trPr>
        <w:trHeight w:val="227"/>
      </w:trPr>
      <w:tc>
        <w:tcPr>
          <w:tcW w:w="5529" w:type="dxa"/>
          <w:hideMark/>
        </w:tcPr>
        <w:p w14:paraId="58FDFAE7" w14:textId="77777777" w:rsidR="00881F35" w:rsidRDefault="00881F35"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4E9DB6B4" w:rsidR="00881F35" w:rsidRPr="00B4142F" w:rsidRDefault="00881F35" w:rsidP="004B712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10880/INFOEM/IP/RR/2025</w:t>
          </w:r>
        </w:p>
      </w:tc>
    </w:tr>
    <w:tr w:rsidR="00881F35" w14:paraId="36BF540A" w14:textId="77777777" w:rsidTr="00766A9F">
      <w:trPr>
        <w:trHeight w:val="196"/>
      </w:trPr>
      <w:tc>
        <w:tcPr>
          <w:tcW w:w="5529" w:type="dxa"/>
          <w:hideMark/>
        </w:tcPr>
        <w:p w14:paraId="0D568F94" w14:textId="77777777" w:rsidR="00881F35" w:rsidRDefault="00881F35"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23A8D4DF" w:rsidR="00881F35" w:rsidRPr="00F06FED" w:rsidRDefault="00855538" w:rsidP="002172FF">
          <w:pPr>
            <w:spacing w:after="120" w:line="256" w:lineRule="auto"/>
            <w:ind w:left="639" w:right="214"/>
            <w:jc w:val="both"/>
            <w:rPr>
              <w:rFonts w:ascii="Palatino Linotype" w:hAnsi="Palatino Linotype" w:cs="Arial"/>
            </w:rPr>
          </w:pPr>
          <w:r>
            <w:rPr>
              <w:rFonts w:ascii="Palatino Linotype" w:hAnsi="Palatino Linotype" w:cs="Arial"/>
              <w:b/>
              <w:bCs/>
            </w:rPr>
            <w:t>XXXXXXXXX</w:t>
          </w:r>
        </w:p>
      </w:tc>
    </w:tr>
    <w:tr w:rsidR="00881F35" w14:paraId="72639BFF" w14:textId="77777777" w:rsidTr="00766A9F">
      <w:trPr>
        <w:trHeight w:val="242"/>
      </w:trPr>
      <w:tc>
        <w:tcPr>
          <w:tcW w:w="5529" w:type="dxa"/>
          <w:hideMark/>
        </w:tcPr>
        <w:p w14:paraId="6507D946" w14:textId="77777777" w:rsidR="00881F35" w:rsidRDefault="00881F35"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2182E3ED" w:rsidR="00881F35" w:rsidRDefault="00881F35" w:rsidP="00766A9F">
          <w:pPr>
            <w:spacing w:after="120" w:line="256" w:lineRule="auto"/>
            <w:ind w:left="639" w:right="214"/>
            <w:jc w:val="both"/>
            <w:rPr>
              <w:rFonts w:ascii="Palatino Linotype" w:hAnsi="Palatino Linotype" w:cs="Arial"/>
              <w:szCs w:val="20"/>
            </w:rPr>
          </w:pPr>
          <w:r w:rsidRPr="00E93379">
            <w:rPr>
              <w:rFonts w:ascii="Palatino Linotype" w:hAnsi="Palatino Linotype" w:cs="Arial"/>
              <w:szCs w:val="20"/>
            </w:rPr>
            <w:t>Ayuntamiento de Nextlalpan</w:t>
          </w:r>
        </w:p>
      </w:tc>
    </w:tr>
    <w:tr w:rsidR="00881F35" w14:paraId="0571811B" w14:textId="77777777" w:rsidTr="00766A9F">
      <w:trPr>
        <w:trHeight w:val="342"/>
      </w:trPr>
      <w:tc>
        <w:tcPr>
          <w:tcW w:w="5529" w:type="dxa"/>
          <w:hideMark/>
        </w:tcPr>
        <w:p w14:paraId="72648BAE" w14:textId="77777777" w:rsidR="00881F35" w:rsidRDefault="00881F35"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881F35" w:rsidRDefault="00881F35"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881F35" w:rsidRDefault="00881F3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4DD"/>
    <w:multiLevelType w:val="hybridMultilevel"/>
    <w:tmpl w:val="1584BC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5226C"/>
    <w:multiLevelType w:val="hybridMultilevel"/>
    <w:tmpl w:val="11DC8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B7A07"/>
    <w:multiLevelType w:val="hybridMultilevel"/>
    <w:tmpl w:val="A6DE1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46DF3"/>
    <w:multiLevelType w:val="hybridMultilevel"/>
    <w:tmpl w:val="74322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C69276F"/>
    <w:multiLevelType w:val="hybridMultilevel"/>
    <w:tmpl w:val="9C70EA3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C7DA9"/>
    <w:multiLevelType w:val="hybridMultilevel"/>
    <w:tmpl w:val="A8A2E3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4B0B46"/>
    <w:multiLevelType w:val="hybridMultilevel"/>
    <w:tmpl w:val="BB68398C"/>
    <w:lvl w:ilvl="0" w:tplc="1FE86F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9"/>
  </w:num>
  <w:num w:numId="6">
    <w:abstractNumId w:val="7"/>
  </w:num>
  <w:num w:numId="7">
    <w:abstractNumId w:val="3"/>
  </w:num>
  <w:num w:numId="8">
    <w:abstractNumId w:val="8"/>
  </w:num>
  <w:num w:numId="9">
    <w:abstractNumId w:val="0"/>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03142"/>
    <w:rsid w:val="000050F4"/>
    <w:rsid w:val="000125C5"/>
    <w:rsid w:val="0001407B"/>
    <w:rsid w:val="00014105"/>
    <w:rsid w:val="00015BF2"/>
    <w:rsid w:val="00016818"/>
    <w:rsid w:val="00020E80"/>
    <w:rsid w:val="0002229B"/>
    <w:rsid w:val="00026471"/>
    <w:rsid w:val="00026FAB"/>
    <w:rsid w:val="00030623"/>
    <w:rsid w:val="00030B36"/>
    <w:rsid w:val="0003414D"/>
    <w:rsid w:val="00034218"/>
    <w:rsid w:val="00035F00"/>
    <w:rsid w:val="00036F71"/>
    <w:rsid w:val="000374DC"/>
    <w:rsid w:val="000411AB"/>
    <w:rsid w:val="0004346E"/>
    <w:rsid w:val="00047022"/>
    <w:rsid w:val="000520F0"/>
    <w:rsid w:val="0005260E"/>
    <w:rsid w:val="00053870"/>
    <w:rsid w:val="00054DDF"/>
    <w:rsid w:val="0006139E"/>
    <w:rsid w:val="00061CE2"/>
    <w:rsid w:val="0006224F"/>
    <w:rsid w:val="00067A25"/>
    <w:rsid w:val="00070702"/>
    <w:rsid w:val="00071B36"/>
    <w:rsid w:val="00071B96"/>
    <w:rsid w:val="00072423"/>
    <w:rsid w:val="00086F0D"/>
    <w:rsid w:val="000874F2"/>
    <w:rsid w:val="00091337"/>
    <w:rsid w:val="00092754"/>
    <w:rsid w:val="00096A0C"/>
    <w:rsid w:val="000979F2"/>
    <w:rsid w:val="000A0752"/>
    <w:rsid w:val="000A75FE"/>
    <w:rsid w:val="000A7F14"/>
    <w:rsid w:val="000B0AB6"/>
    <w:rsid w:val="000B3805"/>
    <w:rsid w:val="000B5E26"/>
    <w:rsid w:val="000B6CCA"/>
    <w:rsid w:val="000C20FE"/>
    <w:rsid w:val="000C4145"/>
    <w:rsid w:val="000C4801"/>
    <w:rsid w:val="000C6426"/>
    <w:rsid w:val="000C7700"/>
    <w:rsid w:val="000D0671"/>
    <w:rsid w:val="000D2C25"/>
    <w:rsid w:val="000D634B"/>
    <w:rsid w:val="000E3A84"/>
    <w:rsid w:val="000E548A"/>
    <w:rsid w:val="000F3B4C"/>
    <w:rsid w:val="000F3D23"/>
    <w:rsid w:val="000F53B9"/>
    <w:rsid w:val="000F6210"/>
    <w:rsid w:val="000F7CE6"/>
    <w:rsid w:val="00100238"/>
    <w:rsid w:val="00103920"/>
    <w:rsid w:val="00103BD1"/>
    <w:rsid w:val="0010470C"/>
    <w:rsid w:val="0011006D"/>
    <w:rsid w:val="0012142F"/>
    <w:rsid w:val="00125415"/>
    <w:rsid w:val="001256D2"/>
    <w:rsid w:val="00127E2F"/>
    <w:rsid w:val="00130351"/>
    <w:rsid w:val="001304FC"/>
    <w:rsid w:val="00131053"/>
    <w:rsid w:val="00133469"/>
    <w:rsid w:val="00134D94"/>
    <w:rsid w:val="00135317"/>
    <w:rsid w:val="0013610E"/>
    <w:rsid w:val="00136913"/>
    <w:rsid w:val="001414EE"/>
    <w:rsid w:val="00141C60"/>
    <w:rsid w:val="00142F64"/>
    <w:rsid w:val="00143065"/>
    <w:rsid w:val="0014449D"/>
    <w:rsid w:val="00151715"/>
    <w:rsid w:val="00151A0A"/>
    <w:rsid w:val="00151C17"/>
    <w:rsid w:val="00152FCE"/>
    <w:rsid w:val="00156018"/>
    <w:rsid w:val="001575C5"/>
    <w:rsid w:val="00160134"/>
    <w:rsid w:val="00161DB7"/>
    <w:rsid w:val="00163509"/>
    <w:rsid w:val="00166644"/>
    <w:rsid w:val="00170EFF"/>
    <w:rsid w:val="001761C6"/>
    <w:rsid w:val="0017682F"/>
    <w:rsid w:val="00176DBD"/>
    <w:rsid w:val="001776EF"/>
    <w:rsid w:val="00177A94"/>
    <w:rsid w:val="00182987"/>
    <w:rsid w:val="00185971"/>
    <w:rsid w:val="00185BB6"/>
    <w:rsid w:val="00186BEA"/>
    <w:rsid w:val="0019073A"/>
    <w:rsid w:val="00191314"/>
    <w:rsid w:val="0019358E"/>
    <w:rsid w:val="00193E8F"/>
    <w:rsid w:val="0019530D"/>
    <w:rsid w:val="001954C5"/>
    <w:rsid w:val="00197359"/>
    <w:rsid w:val="001A1EF4"/>
    <w:rsid w:val="001A2C75"/>
    <w:rsid w:val="001A2FC8"/>
    <w:rsid w:val="001A3FB5"/>
    <w:rsid w:val="001A74D1"/>
    <w:rsid w:val="001A7DF7"/>
    <w:rsid w:val="001B143B"/>
    <w:rsid w:val="001B41B5"/>
    <w:rsid w:val="001B7C59"/>
    <w:rsid w:val="001C25D1"/>
    <w:rsid w:val="001C2DC5"/>
    <w:rsid w:val="001C4814"/>
    <w:rsid w:val="001D2527"/>
    <w:rsid w:val="001D33A9"/>
    <w:rsid w:val="001D48F3"/>
    <w:rsid w:val="001D5087"/>
    <w:rsid w:val="001E1AD8"/>
    <w:rsid w:val="001E3012"/>
    <w:rsid w:val="001E4E92"/>
    <w:rsid w:val="001E6582"/>
    <w:rsid w:val="001E7E50"/>
    <w:rsid w:val="001F0A3C"/>
    <w:rsid w:val="001F39F3"/>
    <w:rsid w:val="001F47DE"/>
    <w:rsid w:val="001F566D"/>
    <w:rsid w:val="00203F8D"/>
    <w:rsid w:val="00204BF4"/>
    <w:rsid w:val="00206227"/>
    <w:rsid w:val="00206243"/>
    <w:rsid w:val="00207F51"/>
    <w:rsid w:val="00210588"/>
    <w:rsid w:val="0021324D"/>
    <w:rsid w:val="002172FF"/>
    <w:rsid w:val="002239A3"/>
    <w:rsid w:val="00225CF8"/>
    <w:rsid w:val="00227DDD"/>
    <w:rsid w:val="002321E7"/>
    <w:rsid w:val="00232BA0"/>
    <w:rsid w:val="00233C3F"/>
    <w:rsid w:val="002400A6"/>
    <w:rsid w:val="00242ED8"/>
    <w:rsid w:val="00243149"/>
    <w:rsid w:val="002453B4"/>
    <w:rsid w:val="00245F20"/>
    <w:rsid w:val="00246B62"/>
    <w:rsid w:val="0025225E"/>
    <w:rsid w:val="0025303C"/>
    <w:rsid w:val="00260015"/>
    <w:rsid w:val="002604B7"/>
    <w:rsid w:val="002606DB"/>
    <w:rsid w:val="00260C03"/>
    <w:rsid w:val="002626B6"/>
    <w:rsid w:val="00267C9D"/>
    <w:rsid w:val="00270B62"/>
    <w:rsid w:val="00270FAC"/>
    <w:rsid w:val="00274775"/>
    <w:rsid w:val="00274965"/>
    <w:rsid w:val="00275622"/>
    <w:rsid w:val="002831D5"/>
    <w:rsid w:val="002906C3"/>
    <w:rsid w:val="00294CB1"/>
    <w:rsid w:val="0029727B"/>
    <w:rsid w:val="002A1A2C"/>
    <w:rsid w:val="002A1EBD"/>
    <w:rsid w:val="002A36B0"/>
    <w:rsid w:val="002A6596"/>
    <w:rsid w:val="002A6943"/>
    <w:rsid w:val="002B5F84"/>
    <w:rsid w:val="002B773F"/>
    <w:rsid w:val="002C357C"/>
    <w:rsid w:val="002C5315"/>
    <w:rsid w:val="002C6CCD"/>
    <w:rsid w:val="002D29C5"/>
    <w:rsid w:val="002D61C6"/>
    <w:rsid w:val="002D6A76"/>
    <w:rsid w:val="002D7027"/>
    <w:rsid w:val="002D7A24"/>
    <w:rsid w:val="002E1001"/>
    <w:rsid w:val="002E3898"/>
    <w:rsid w:val="002E3A96"/>
    <w:rsid w:val="002E4D39"/>
    <w:rsid w:val="002F313F"/>
    <w:rsid w:val="002F748B"/>
    <w:rsid w:val="002F7F38"/>
    <w:rsid w:val="0030291D"/>
    <w:rsid w:val="003049ED"/>
    <w:rsid w:val="00304C0C"/>
    <w:rsid w:val="00306794"/>
    <w:rsid w:val="003073EA"/>
    <w:rsid w:val="00307B0D"/>
    <w:rsid w:val="003100FB"/>
    <w:rsid w:val="003111ED"/>
    <w:rsid w:val="00312799"/>
    <w:rsid w:val="0031306D"/>
    <w:rsid w:val="00314A84"/>
    <w:rsid w:val="003158AE"/>
    <w:rsid w:val="00320DAF"/>
    <w:rsid w:val="003222DD"/>
    <w:rsid w:val="003229C8"/>
    <w:rsid w:val="0033289D"/>
    <w:rsid w:val="00334D72"/>
    <w:rsid w:val="0033509A"/>
    <w:rsid w:val="003371FC"/>
    <w:rsid w:val="00341461"/>
    <w:rsid w:val="00341D7C"/>
    <w:rsid w:val="003437FA"/>
    <w:rsid w:val="00346DF1"/>
    <w:rsid w:val="003502C7"/>
    <w:rsid w:val="00352BA3"/>
    <w:rsid w:val="00352D4B"/>
    <w:rsid w:val="003535CA"/>
    <w:rsid w:val="003542DC"/>
    <w:rsid w:val="00362968"/>
    <w:rsid w:val="00365E2A"/>
    <w:rsid w:val="003678DD"/>
    <w:rsid w:val="00367FBD"/>
    <w:rsid w:val="00370681"/>
    <w:rsid w:val="00371633"/>
    <w:rsid w:val="003742F9"/>
    <w:rsid w:val="003750C3"/>
    <w:rsid w:val="00380009"/>
    <w:rsid w:val="00380D7D"/>
    <w:rsid w:val="00381AA8"/>
    <w:rsid w:val="00382F3A"/>
    <w:rsid w:val="00383201"/>
    <w:rsid w:val="00384899"/>
    <w:rsid w:val="00386C49"/>
    <w:rsid w:val="00393202"/>
    <w:rsid w:val="00394854"/>
    <w:rsid w:val="00394F9D"/>
    <w:rsid w:val="0039589D"/>
    <w:rsid w:val="00395DF2"/>
    <w:rsid w:val="00396337"/>
    <w:rsid w:val="0039697D"/>
    <w:rsid w:val="0039738F"/>
    <w:rsid w:val="003978BF"/>
    <w:rsid w:val="003A27AE"/>
    <w:rsid w:val="003A5383"/>
    <w:rsid w:val="003A6BD2"/>
    <w:rsid w:val="003A6DE6"/>
    <w:rsid w:val="003B1F58"/>
    <w:rsid w:val="003B2279"/>
    <w:rsid w:val="003B3763"/>
    <w:rsid w:val="003B64F7"/>
    <w:rsid w:val="003C12F0"/>
    <w:rsid w:val="003C2E00"/>
    <w:rsid w:val="003C30A5"/>
    <w:rsid w:val="003C550A"/>
    <w:rsid w:val="003C572D"/>
    <w:rsid w:val="003D0094"/>
    <w:rsid w:val="003D2E12"/>
    <w:rsid w:val="003D678C"/>
    <w:rsid w:val="003D69E3"/>
    <w:rsid w:val="003D77BA"/>
    <w:rsid w:val="003E03A4"/>
    <w:rsid w:val="003E0A3B"/>
    <w:rsid w:val="003E645D"/>
    <w:rsid w:val="003E7D01"/>
    <w:rsid w:val="003F0BB3"/>
    <w:rsid w:val="003F2ACD"/>
    <w:rsid w:val="003F369F"/>
    <w:rsid w:val="003F4E70"/>
    <w:rsid w:val="003F7720"/>
    <w:rsid w:val="00400C23"/>
    <w:rsid w:val="00401FFA"/>
    <w:rsid w:val="00403BFC"/>
    <w:rsid w:val="00405EA4"/>
    <w:rsid w:val="00407C4B"/>
    <w:rsid w:val="004120FA"/>
    <w:rsid w:val="00412D6C"/>
    <w:rsid w:val="00413CEF"/>
    <w:rsid w:val="00414EEB"/>
    <w:rsid w:val="00415CE4"/>
    <w:rsid w:val="00416DCC"/>
    <w:rsid w:val="00422DA1"/>
    <w:rsid w:val="00423BEA"/>
    <w:rsid w:val="004326A5"/>
    <w:rsid w:val="004330BC"/>
    <w:rsid w:val="00433723"/>
    <w:rsid w:val="00433D70"/>
    <w:rsid w:val="0043438C"/>
    <w:rsid w:val="004356DD"/>
    <w:rsid w:val="00437B9A"/>
    <w:rsid w:val="0044228D"/>
    <w:rsid w:val="00444BBD"/>
    <w:rsid w:val="00447F50"/>
    <w:rsid w:val="0045225F"/>
    <w:rsid w:val="00453A62"/>
    <w:rsid w:val="00454062"/>
    <w:rsid w:val="0045489E"/>
    <w:rsid w:val="004555BE"/>
    <w:rsid w:val="0046181A"/>
    <w:rsid w:val="004624A5"/>
    <w:rsid w:val="004636E9"/>
    <w:rsid w:val="00463E55"/>
    <w:rsid w:val="00464EDB"/>
    <w:rsid w:val="00465225"/>
    <w:rsid w:val="00466434"/>
    <w:rsid w:val="00467D7B"/>
    <w:rsid w:val="00467D9F"/>
    <w:rsid w:val="0047045C"/>
    <w:rsid w:val="00470824"/>
    <w:rsid w:val="00470A3C"/>
    <w:rsid w:val="00473128"/>
    <w:rsid w:val="00473401"/>
    <w:rsid w:val="0047442D"/>
    <w:rsid w:val="00477AA0"/>
    <w:rsid w:val="00477DC3"/>
    <w:rsid w:val="00481499"/>
    <w:rsid w:val="004815B1"/>
    <w:rsid w:val="0048260D"/>
    <w:rsid w:val="004845A9"/>
    <w:rsid w:val="00486BCB"/>
    <w:rsid w:val="0049017D"/>
    <w:rsid w:val="004924C8"/>
    <w:rsid w:val="004930E9"/>
    <w:rsid w:val="00496212"/>
    <w:rsid w:val="00496FDB"/>
    <w:rsid w:val="004B0F1A"/>
    <w:rsid w:val="004B3F91"/>
    <w:rsid w:val="004B5D5B"/>
    <w:rsid w:val="004B6E37"/>
    <w:rsid w:val="004B712B"/>
    <w:rsid w:val="004B71BC"/>
    <w:rsid w:val="004C0668"/>
    <w:rsid w:val="004C0A8A"/>
    <w:rsid w:val="004C13C4"/>
    <w:rsid w:val="004C2C2D"/>
    <w:rsid w:val="004C408C"/>
    <w:rsid w:val="004C7955"/>
    <w:rsid w:val="004C7FEE"/>
    <w:rsid w:val="004D3502"/>
    <w:rsid w:val="004D3DF2"/>
    <w:rsid w:val="004D4D4E"/>
    <w:rsid w:val="004D5362"/>
    <w:rsid w:val="004D63A8"/>
    <w:rsid w:val="004D6F9B"/>
    <w:rsid w:val="004E052E"/>
    <w:rsid w:val="004E1EF1"/>
    <w:rsid w:val="004E45CA"/>
    <w:rsid w:val="004E58D1"/>
    <w:rsid w:val="004E748F"/>
    <w:rsid w:val="004F0199"/>
    <w:rsid w:val="004F2D8C"/>
    <w:rsid w:val="004F341A"/>
    <w:rsid w:val="004F607F"/>
    <w:rsid w:val="005005D4"/>
    <w:rsid w:val="00505BE2"/>
    <w:rsid w:val="0051009B"/>
    <w:rsid w:val="00512C91"/>
    <w:rsid w:val="005158FF"/>
    <w:rsid w:val="00521301"/>
    <w:rsid w:val="0052210F"/>
    <w:rsid w:val="00531656"/>
    <w:rsid w:val="00531EFA"/>
    <w:rsid w:val="005322F4"/>
    <w:rsid w:val="00532794"/>
    <w:rsid w:val="00532DFE"/>
    <w:rsid w:val="00536145"/>
    <w:rsid w:val="00540665"/>
    <w:rsid w:val="005406E6"/>
    <w:rsid w:val="005415E0"/>
    <w:rsid w:val="00542A95"/>
    <w:rsid w:val="00543261"/>
    <w:rsid w:val="005509FE"/>
    <w:rsid w:val="00551AF0"/>
    <w:rsid w:val="00552AD7"/>
    <w:rsid w:val="005568F4"/>
    <w:rsid w:val="00557554"/>
    <w:rsid w:val="0056165C"/>
    <w:rsid w:val="00562360"/>
    <w:rsid w:val="00567FF6"/>
    <w:rsid w:val="005705C5"/>
    <w:rsid w:val="00570947"/>
    <w:rsid w:val="0058185B"/>
    <w:rsid w:val="0058339F"/>
    <w:rsid w:val="005842FA"/>
    <w:rsid w:val="00591FFA"/>
    <w:rsid w:val="005952D9"/>
    <w:rsid w:val="0059781A"/>
    <w:rsid w:val="00597A52"/>
    <w:rsid w:val="005A0E9F"/>
    <w:rsid w:val="005A2A20"/>
    <w:rsid w:val="005A2E74"/>
    <w:rsid w:val="005A2F14"/>
    <w:rsid w:val="005A4CEA"/>
    <w:rsid w:val="005A6D0C"/>
    <w:rsid w:val="005B0A73"/>
    <w:rsid w:val="005B60F8"/>
    <w:rsid w:val="005C07FA"/>
    <w:rsid w:val="005C1F5A"/>
    <w:rsid w:val="005C335E"/>
    <w:rsid w:val="005C42C8"/>
    <w:rsid w:val="005C5BAF"/>
    <w:rsid w:val="005C705D"/>
    <w:rsid w:val="005D0EBD"/>
    <w:rsid w:val="005D3532"/>
    <w:rsid w:val="005D50B5"/>
    <w:rsid w:val="005E0F36"/>
    <w:rsid w:val="005E2742"/>
    <w:rsid w:val="005E38DE"/>
    <w:rsid w:val="005E6827"/>
    <w:rsid w:val="005F7110"/>
    <w:rsid w:val="005F758A"/>
    <w:rsid w:val="005F78F4"/>
    <w:rsid w:val="00602D87"/>
    <w:rsid w:val="006034EB"/>
    <w:rsid w:val="0060506F"/>
    <w:rsid w:val="006063FE"/>
    <w:rsid w:val="006114FE"/>
    <w:rsid w:val="0061177B"/>
    <w:rsid w:val="00614730"/>
    <w:rsid w:val="006156B9"/>
    <w:rsid w:val="0062043E"/>
    <w:rsid w:val="00622372"/>
    <w:rsid w:val="00625767"/>
    <w:rsid w:val="006274E9"/>
    <w:rsid w:val="00630AA3"/>
    <w:rsid w:val="00631608"/>
    <w:rsid w:val="00633411"/>
    <w:rsid w:val="00634338"/>
    <w:rsid w:val="0063789E"/>
    <w:rsid w:val="00640ADB"/>
    <w:rsid w:val="0064118E"/>
    <w:rsid w:val="00642E27"/>
    <w:rsid w:val="006506AA"/>
    <w:rsid w:val="00652FCB"/>
    <w:rsid w:val="00654523"/>
    <w:rsid w:val="00654D59"/>
    <w:rsid w:val="0065786B"/>
    <w:rsid w:val="00661A91"/>
    <w:rsid w:val="00661F97"/>
    <w:rsid w:val="006631F8"/>
    <w:rsid w:val="006675FD"/>
    <w:rsid w:val="00670D87"/>
    <w:rsid w:val="006742AF"/>
    <w:rsid w:val="006822C6"/>
    <w:rsid w:val="00683595"/>
    <w:rsid w:val="006839F3"/>
    <w:rsid w:val="00683A56"/>
    <w:rsid w:val="00684DC1"/>
    <w:rsid w:val="006866BF"/>
    <w:rsid w:val="00697D23"/>
    <w:rsid w:val="006A09EC"/>
    <w:rsid w:val="006A1A8D"/>
    <w:rsid w:val="006A4D14"/>
    <w:rsid w:val="006B2AA2"/>
    <w:rsid w:val="006B6936"/>
    <w:rsid w:val="006C152A"/>
    <w:rsid w:val="006C1A02"/>
    <w:rsid w:val="006C2BE1"/>
    <w:rsid w:val="006C3081"/>
    <w:rsid w:val="006C5C13"/>
    <w:rsid w:val="006D01DB"/>
    <w:rsid w:val="006D10D8"/>
    <w:rsid w:val="006D185A"/>
    <w:rsid w:val="006D2A06"/>
    <w:rsid w:val="006D3CB2"/>
    <w:rsid w:val="006D3DB7"/>
    <w:rsid w:val="006D4A47"/>
    <w:rsid w:val="006D5D18"/>
    <w:rsid w:val="006D60EA"/>
    <w:rsid w:val="006D6F1A"/>
    <w:rsid w:val="006E191E"/>
    <w:rsid w:val="006E1E11"/>
    <w:rsid w:val="006E30B9"/>
    <w:rsid w:val="006F0FF1"/>
    <w:rsid w:val="006F1A3A"/>
    <w:rsid w:val="006F2312"/>
    <w:rsid w:val="00701EF5"/>
    <w:rsid w:val="00707234"/>
    <w:rsid w:val="007078C0"/>
    <w:rsid w:val="00713627"/>
    <w:rsid w:val="0071584D"/>
    <w:rsid w:val="007160CA"/>
    <w:rsid w:val="00716B1B"/>
    <w:rsid w:val="00720CA5"/>
    <w:rsid w:val="00720F2F"/>
    <w:rsid w:val="00721250"/>
    <w:rsid w:val="00722CDA"/>
    <w:rsid w:val="00725C84"/>
    <w:rsid w:val="0072711B"/>
    <w:rsid w:val="00730C91"/>
    <w:rsid w:val="00732117"/>
    <w:rsid w:val="00732541"/>
    <w:rsid w:val="007326B6"/>
    <w:rsid w:val="00734960"/>
    <w:rsid w:val="00734E23"/>
    <w:rsid w:val="00735968"/>
    <w:rsid w:val="00735AA0"/>
    <w:rsid w:val="0074038B"/>
    <w:rsid w:val="007424A0"/>
    <w:rsid w:val="007430DC"/>
    <w:rsid w:val="00744E00"/>
    <w:rsid w:val="00750595"/>
    <w:rsid w:val="007512C2"/>
    <w:rsid w:val="00753852"/>
    <w:rsid w:val="00755A6B"/>
    <w:rsid w:val="0075783C"/>
    <w:rsid w:val="007579C5"/>
    <w:rsid w:val="00760EF3"/>
    <w:rsid w:val="00766A9F"/>
    <w:rsid w:val="00771FD4"/>
    <w:rsid w:val="00772C57"/>
    <w:rsid w:val="007744B0"/>
    <w:rsid w:val="007752F7"/>
    <w:rsid w:val="00783CF2"/>
    <w:rsid w:val="00783FB4"/>
    <w:rsid w:val="00790F1E"/>
    <w:rsid w:val="0079172A"/>
    <w:rsid w:val="00794637"/>
    <w:rsid w:val="00794B64"/>
    <w:rsid w:val="00797EFD"/>
    <w:rsid w:val="007A09A7"/>
    <w:rsid w:val="007A1220"/>
    <w:rsid w:val="007A18CE"/>
    <w:rsid w:val="007A1E77"/>
    <w:rsid w:val="007A2859"/>
    <w:rsid w:val="007A5D0D"/>
    <w:rsid w:val="007B453E"/>
    <w:rsid w:val="007B52A5"/>
    <w:rsid w:val="007C0680"/>
    <w:rsid w:val="007C3B5E"/>
    <w:rsid w:val="007C51FC"/>
    <w:rsid w:val="007C5C34"/>
    <w:rsid w:val="007C6132"/>
    <w:rsid w:val="007C682B"/>
    <w:rsid w:val="007D0DEA"/>
    <w:rsid w:val="007D2770"/>
    <w:rsid w:val="007D342D"/>
    <w:rsid w:val="007D4673"/>
    <w:rsid w:val="007D77B6"/>
    <w:rsid w:val="007E1246"/>
    <w:rsid w:val="007E2AA3"/>
    <w:rsid w:val="007E482E"/>
    <w:rsid w:val="007E48C4"/>
    <w:rsid w:val="007F35E7"/>
    <w:rsid w:val="007F3C0A"/>
    <w:rsid w:val="007F63E9"/>
    <w:rsid w:val="007F6540"/>
    <w:rsid w:val="00800252"/>
    <w:rsid w:val="0080223D"/>
    <w:rsid w:val="0080279A"/>
    <w:rsid w:val="00803D55"/>
    <w:rsid w:val="00806071"/>
    <w:rsid w:val="0080742B"/>
    <w:rsid w:val="00807FCB"/>
    <w:rsid w:val="008101D1"/>
    <w:rsid w:val="00811F95"/>
    <w:rsid w:val="0081414E"/>
    <w:rsid w:val="00814EE8"/>
    <w:rsid w:val="008178CE"/>
    <w:rsid w:val="00817A28"/>
    <w:rsid w:val="00821FD9"/>
    <w:rsid w:val="0082313C"/>
    <w:rsid w:val="00825430"/>
    <w:rsid w:val="00825B7F"/>
    <w:rsid w:val="008306C7"/>
    <w:rsid w:val="00837654"/>
    <w:rsid w:val="008462A8"/>
    <w:rsid w:val="008462CC"/>
    <w:rsid w:val="0085064D"/>
    <w:rsid w:val="00850C7A"/>
    <w:rsid w:val="00851D6E"/>
    <w:rsid w:val="00855538"/>
    <w:rsid w:val="008573D9"/>
    <w:rsid w:val="00857E80"/>
    <w:rsid w:val="00860E8B"/>
    <w:rsid w:val="00861E54"/>
    <w:rsid w:val="00865CDB"/>
    <w:rsid w:val="00865D22"/>
    <w:rsid w:val="00867F85"/>
    <w:rsid w:val="008741F8"/>
    <w:rsid w:val="0087460B"/>
    <w:rsid w:val="00875764"/>
    <w:rsid w:val="00881F35"/>
    <w:rsid w:val="008830F1"/>
    <w:rsid w:val="00883BC6"/>
    <w:rsid w:val="0088566C"/>
    <w:rsid w:val="00887E57"/>
    <w:rsid w:val="0089075B"/>
    <w:rsid w:val="008954A9"/>
    <w:rsid w:val="00895C1C"/>
    <w:rsid w:val="008A1EB9"/>
    <w:rsid w:val="008A3755"/>
    <w:rsid w:val="008A3FF5"/>
    <w:rsid w:val="008A4DED"/>
    <w:rsid w:val="008A4F1B"/>
    <w:rsid w:val="008A6134"/>
    <w:rsid w:val="008A7115"/>
    <w:rsid w:val="008A7169"/>
    <w:rsid w:val="008A720F"/>
    <w:rsid w:val="008B0570"/>
    <w:rsid w:val="008B173D"/>
    <w:rsid w:val="008B1BE8"/>
    <w:rsid w:val="008B3C99"/>
    <w:rsid w:val="008B5313"/>
    <w:rsid w:val="008B53B2"/>
    <w:rsid w:val="008B5C69"/>
    <w:rsid w:val="008B6077"/>
    <w:rsid w:val="008B6149"/>
    <w:rsid w:val="008B620B"/>
    <w:rsid w:val="008B636B"/>
    <w:rsid w:val="008C2831"/>
    <w:rsid w:val="008C4561"/>
    <w:rsid w:val="008C45BB"/>
    <w:rsid w:val="008D0FDA"/>
    <w:rsid w:val="008D1F6D"/>
    <w:rsid w:val="008D3D4F"/>
    <w:rsid w:val="008D4A81"/>
    <w:rsid w:val="008D56D6"/>
    <w:rsid w:val="008D5FF4"/>
    <w:rsid w:val="008E04EA"/>
    <w:rsid w:val="008E10EE"/>
    <w:rsid w:val="008E31FE"/>
    <w:rsid w:val="008E3F97"/>
    <w:rsid w:val="008E4D6C"/>
    <w:rsid w:val="008E5FDE"/>
    <w:rsid w:val="008F0CDD"/>
    <w:rsid w:val="008F2F23"/>
    <w:rsid w:val="008F7EC3"/>
    <w:rsid w:val="00904A5E"/>
    <w:rsid w:val="00904CAB"/>
    <w:rsid w:val="00907D55"/>
    <w:rsid w:val="0091114E"/>
    <w:rsid w:val="009153AD"/>
    <w:rsid w:val="00915535"/>
    <w:rsid w:val="00917B8A"/>
    <w:rsid w:val="0092183C"/>
    <w:rsid w:val="009237B3"/>
    <w:rsid w:val="009272FD"/>
    <w:rsid w:val="00927D0E"/>
    <w:rsid w:val="00930AC8"/>
    <w:rsid w:val="0093112D"/>
    <w:rsid w:val="00941BBE"/>
    <w:rsid w:val="00941D13"/>
    <w:rsid w:val="009436A5"/>
    <w:rsid w:val="00946D6E"/>
    <w:rsid w:val="009509C3"/>
    <w:rsid w:val="009511BD"/>
    <w:rsid w:val="0095185E"/>
    <w:rsid w:val="00952E61"/>
    <w:rsid w:val="0095371D"/>
    <w:rsid w:val="009538F4"/>
    <w:rsid w:val="009562D0"/>
    <w:rsid w:val="0095667C"/>
    <w:rsid w:val="00957476"/>
    <w:rsid w:val="009577F0"/>
    <w:rsid w:val="00963483"/>
    <w:rsid w:val="0096468D"/>
    <w:rsid w:val="00965358"/>
    <w:rsid w:val="0097141D"/>
    <w:rsid w:val="00971760"/>
    <w:rsid w:val="0097200C"/>
    <w:rsid w:val="00974594"/>
    <w:rsid w:val="00981555"/>
    <w:rsid w:val="00981D0E"/>
    <w:rsid w:val="00983444"/>
    <w:rsid w:val="009837E3"/>
    <w:rsid w:val="00985848"/>
    <w:rsid w:val="00985F4C"/>
    <w:rsid w:val="00987D13"/>
    <w:rsid w:val="00992BA7"/>
    <w:rsid w:val="009948F5"/>
    <w:rsid w:val="00995986"/>
    <w:rsid w:val="009A0BEC"/>
    <w:rsid w:val="009A26B0"/>
    <w:rsid w:val="009A27C0"/>
    <w:rsid w:val="009A4910"/>
    <w:rsid w:val="009A7EFF"/>
    <w:rsid w:val="009B2C99"/>
    <w:rsid w:val="009B3033"/>
    <w:rsid w:val="009B33E3"/>
    <w:rsid w:val="009B3CED"/>
    <w:rsid w:val="009B43EC"/>
    <w:rsid w:val="009B7F87"/>
    <w:rsid w:val="009C10C5"/>
    <w:rsid w:val="009C14DA"/>
    <w:rsid w:val="009C3052"/>
    <w:rsid w:val="009C6C2C"/>
    <w:rsid w:val="009D067B"/>
    <w:rsid w:val="009D1323"/>
    <w:rsid w:val="009D20D5"/>
    <w:rsid w:val="009D38A6"/>
    <w:rsid w:val="009D3D25"/>
    <w:rsid w:val="009E0938"/>
    <w:rsid w:val="009E19B6"/>
    <w:rsid w:val="009E37BF"/>
    <w:rsid w:val="009E5ACD"/>
    <w:rsid w:val="009E6A3C"/>
    <w:rsid w:val="009F0268"/>
    <w:rsid w:val="009F164B"/>
    <w:rsid w:val="009F1AEB"/>
    <w:rsid w:val="009F3366"/>
    <w:rsid w:val="009F68F2"/>
    <w:rsid w:val="009F78BE"/>
    <w:rsid w:val="00A01281"/>
    <w:rsid w:val="00A01EAF"/>
    <w:rsid w:val="00A137AE"/>
    <w:rsid w:val="00A20231"/>
    <w:rsid w:val="00A207C4"/>
    <w:rsid w:val="00A21006"/>
    <w:rsid w:val="00A212C2"/>
    <w:rsid w:val="00A21C11"/>
    <w:rsid w:val="00A22535"/>
    <w:rsid w:val="00A231C9"/>
    <w:rsid w:val="00A259ED"/>
    <w:rsid w:val="00A25A8E"/>
    <w:rsid w:val="00A27667"/>
    <w:rsid w:val="00A30C92"/>
    <w:rsid w:val="00A33677"/>
    <w:rsid w:val="00A357AA"/>
    <w:rsid w:val="00A41C57"/>
    <w:rsid w:val="00A422CF"/>
    <w:rsid w:val="00A43B09"/>
    <w:rsid w:val="00A44A9E"/>
    <w:rsid w:val="00A46951"/>
    <w:rsid w:val="00A500CB"/>
    <w:rsid w:val="00A5193A"/>
    <w:rsid w:val="00A53644"/>
    <w:rsid w:val="00A57C91"/>
    <w:rsid w:val="00A617AF"/>
    <w:rsid w:val="00A61C23"/>
    <w:rsid w:val="00A659EF"/>
    <w:rsid w:val="00A71FC2"/>
    <w:rsid w:val="00A72A05"/>
    <w:rsid w:val="00A76200"/>
    <w:rsid w:val="00A77802"/>
    <w:rsid w:val="00A80EDB"/>
    <w:rsid w:val="00A81EF7"/>
    <w:rsid w:val="00A83CE1"/>
    <w:rsid w:val="00A87F77"/>
    <w:rsid w:val="00A92723"/>
    <w:rsid w:val="00A96D8E"/>
    <w:rsid w:val="00AA0E82"/>
    <w:rsid w:val="00AA1383"/>
    <w:rsid w:val="00AA1A04"/>
    <w:rsid w:val="00AA6474"/>
    <w:rsid w:val="00AA76D1"/>
    <w:rsid w:val="00AB3291"/>
    <w:rsid w:val="00AB594E"/>
    <w:rsid w:val="00AB6C22"/>
    <w:rsid w:val="00AC07E4"/>
    <w:rsid w:val="00AC228F"/>
    <w:rsid w:val="00AC5BCC"/>
    <w:rsid w:val="00AC778D"/>
    <w:rsid w:val="00AD1E2B"/>
    <w:rsid w:val="00AD39CB"/>
    <w:rsid w:val="00AD5A74"/>
    <w:rsid w:val="00AD7081"/>
    <w:rsid w:val="00AD7400"/>
    <w:rsid w:val="00AE4F1A"/>
    <w:rsid w:val="00AE5F7D"/>
    <w:rsid w:val="00AE6D3B"/>
    <w:rsid w:val="00AF2BB7"/>
    <w:rsid w:val="00AF2E54"/>
    <w:rsid w:val="00AF52DD"/>
    <w:rsid w:val="00B01712"/>
    <w:rsid w:val="00B04A37"/>
    <w:rsid w:val="00B11714"/>
    <w:rsid w:val="00B21BF2"/>
    <w:rsid w:val="00B22272"/>
    <w:rsid w:val="00B2326F"/>
    <w:rsid w:val="00B23E80"/>
    <w:rsid w:val="00B307DD"/>
    <w:rsid w:val="00B3101E"/>
    <w:rsid w:val="00B35828"/>
    <w:rsid w:val="00B36047"/>
    <w:rsid w:val="00B368B3"/>
    <w:rsid w:val="00B368C1"/>
    <w:rsid w:val="00B40845"/>
    <w:rsid w:val="00B41947"/>
    <w:rsid w:val="00B42FE9"/>
    <w:rsid w:val="00B447CF"/>
    <w:rsid w:val="00B44E1D"/>
    <w:rsid w:val="00B45D1C"/>
    <w:rsid w:val="00B45E3D"/>
    <w:rsid w:val="00B544C5"/>
    <w:rsid w:val="00B61B49"/>
    <w:rsid w:val="00B62A8A"/>
    <w:rsid w:val="00B63854"/>
    <w:rsid w:val="00B64BDB"/>
    <w:rsid w:val="00B66D89"/>
    <w:rsid w:val="00B67EA8"/>
    <w:rsid w:val="00B7094F"/>
    <w:rsid w:val="00B70A66"/>
    <w:rsid w:val="00B712CA"/>
    <w:rsid w:val="00B74135"/>
    <w:rsid w:val="00B7465B"/>
    <w:rsid w:val="00B74EFB"/>
    <w:rsid w:val="00B75C87"/>
    <w:rsid w:val="00B77649"/>
    <w:rsid w:val="00B77CB0"/>
    <w:rsid w:val="00B81E98"/>
    <w:rsid w:val="00B852CF"/>
    <w:rsid w:val="00B87F84"/>
    <w:rsid w:val="00B90EBF"/>
    <w:rsid w:val="00B968AC"/>
    <w:rsid w:val="00B97DA0"/>
    <w:rsid w:val="00BA08E7"/>
    <w:rsid w:val="00BA1748"/>
    <w:rsid w:val="00BA2A09"/>
    <w:rsid w:val="00BA3973"/>
    <w:rsid w:val="00BA3FEF"/>
    <w:rsid w:val="00BA41B2"/>
    <w:rsid w:val="00BA6981"/>
    <w:rsid w:val="00BB0176"/>
    <w:rsid w:val="00BB0754"/>
    <w:rsid w:val="00BB0B4B"/>
    <w:rsid w:val="00BB1FCB"/>
    <w:rsid w:val="00BB303B"/>
    <w:rsid w:val="00BB3D88"/>
    <w:rsid w:val="00BB59E4"/>
    <w:rsid w:val="00BB6E1E"/>
    <w:rsid w:val="00BB6EA2"/>
    <w:rsid w:val="00BC0861"/>
    <w:rsid w:val="00BC149D"/>
    <w:rsid w:val="00BC34C9"/>
    <w:rsid w:val="00BC4A3F"/>
    <w:rsid w:val="00BC53E1"/>
    <w:rsid w:val="00BD1E16"/>
    <w:rsid w:val="00BD5588"/>
    <w:rsid w:val="00BD6FA3"/>
    <w:rsid w:val="00BE0569"/>
    <w:rsid w:val="00BE22CA"/>
    <w:rsid w:val="00BE362F"/>
    <w:rsid w:val="00BE731A"/>
    <w:rsid w:val="00BE7555"/>
    <w:rsid w:val="00BF293B"/>
    <w:rsid w:val="00BF3F19"/>
    <w:rsid w:val="00BF4371"/>
    <w:rsid w:val="00BF5B35"/>
    <w:rsid w:val="00C0153E"/>
    <w:rsid w:val="00C016CA"/>
    <w:rsid w:val="00C01B1A"/>
    <w:rsid w:val="00C01F8C"/>
    <w:rsid w:val="00C0355E"/>
    <w:rsid w:val="00C0641C"/>
    <w:rsid w:val="00C12C2D"/>
    <w:rsid w:val="00C15482"/>
    <w:rsid w:val="00C15DAF"/>
    <w:rsid w:val="00C16493"/>
    <w:rsid w:val="00C20418"/>
    <w:rsid w:val="00C21E36"/>
    <w:rsid w:val="00C25B75"/>
    <w:rsid w:val="00C25CB3"/>
    <w:rsid w:val="00C3343C"/>
    <w:rsid w:val="00C36BE7"/>
    <w:rsid w:val="00C50A1B"/>
    <w:rsid w:val="00C53382"/>
    <w:rsid w:val="00C556C9"/>
    <w:rsid w:val="00C57A21"/>
    <w:rsid w:val="00C65D9A"/>
    <w:rsid w:val="00C66038"/>
    <w:rsid w:val="00C67D0B"/>
    <w:rsid w:val="00C74A19"/>
    <w:rsid w:val="00C74A88"/>
    <w:rsid w:val="00C755FE"/>
    <w:rsid w:val="00C7783D"/>
    <w:rsid w:val="00C77A31"/>
    <w:rsid w:val="00C80735"/>
    <w:rsid w:val="00C83B8C"/>
    <w:rsid w:val="00C90BAC"/>
    <w:rsid w:val="00C913F9"/>
    <w:rsid w:val="00C9370F"/>
    <w:rsid w:val="00C970D7"/>
    <w:rsid w:val="00CA0C62"/>
    <w:rsid w:val="00CA18BA"/>
    <w:rsid w:val="00CA21C7"/>
    <w:rsid w:val="00CA3063"/>
    <w:rsid w:val="00CA4623"/>
    <w:rsid w:val="00CA4B01"/>
    <w:rsid w:val="00CA5A17"/>
    <w:rsid w:val="00CB161D"/>
    <w:rsid w:val="00CB23D5"/>
    <w:rsid w:val="00CB413B"/>
    <w:rsid w:val="00CB4DB0"/>
    <w:rsid w:val="00CC0664"/>
    <w:rsid w:val="00CC10D0"/>
    <w:rsid w:val="00CC3333"/>
    <w:rsid w:val="00CC3F28"/>
    <w:rsid w:val="00CC541E"/>
    <w:rsid w:val="00CD0145"/>
    <w:rsid w:val="00CD6D72"/>
    <w:rsid w:val="00CD7695"/>
    <w:rsid w:val="00CE08D9"/>
    <w:rsid w:val="00CE2EB6"/>
    <w:rsid w:val="00CE3B51"/>
    <w:rsid w:val="00CE4843"/>
    <w:rsid w:val="00CE52FD"/>
    <w:rsid w:val="00CF36C5"/>
    <w:rsid w:val="00CF4CB2"/>
    <w:rsid w:val="00CF51CA"/>
    <w:rsid w:val="00D000A8"/>
    <w:rsid w:val="00D10775"/>
    <w:rsid w:val="00D1103E"/>
    <w:rsid w:val="00D123A5"/>
    <w:rsid w:val="00D12988"/>
    <w:rsid w:val="00D130E5"/>
    <w:rsid w:val="00D144AF"/>
    <w:rsid w:val="00D26951"/>
    <w:rsid w:val="00D27AF0"/>
    <w:rsid w:val="00D27E2D"/>
    <w:rsid w:val="00D316C1"/>
    <w:rsid w:val="00D3324E"/>
    <w:rsid w:val="00D3536A"/>
    <w:rsid w:val="00D3623F"/>
    <w:rsid w:val="00D3747C"/>
    <w:rsid w:val="00D3754A"/>
    <w:rsid w:val="00D379BE"/>
    <w:rsid w:val="00D37A1A"/>
    <w:rsid w:val="00D431C7"/>
    <w:rsid w:val="00D464D2"/>
    <w:rsid w:val="00D4789D"/>
    <w:rsid w:val="00D51928"/>
    <w:rsid w:val="00D51FCE"/>
    <w:rsid w:val="00D53BD5"/>
    <w:rsid w:val="00D54682"/>
    <w:rsid w:val="00D55C79"/>
    <w:rsid w:val="00D57AC1"/>
    <w:rsid w:val="00D57E20"/>
    <w:rsid w:val="00D60EAE"/>
    <w:rsid w:val="00D60FAB"/>
    <w:rsid w:val="00D6341D"/>
    <w:rsid w:val="00D63DCD"/>
    <w:rsid w:val="00D63FDD"/>
    <w:rsid w:val="00D648E3"/>
    <w:rsid w:val="00D7387C"/>
    <w:rsid w:val="00D77670"/>
    <w:rsid w:val="00D7782F"/>
    <w:rsid w:val="00D80DD0"/>
    <w:rsid w:val="00D8339E"/>
    <w:rsid w:val="00D8471F"/>
    <w:rsid w:val="00D878F5"/>
    <w:rsid w:val="00D87A10"/>
    <w:rsid w:val="00D917D9"/>
    <w:rsid w:val="00D934B1"/>
    <w:rsid w:val="00D968EC"/>
    <w:rsid w:val="00D97268"/>
    <w:rsid w:val="00D979B4"/>
    <w:rsid w:val="00DA113D"/>
    <w:rsid w:val="00DA19A0"/>
    <w:rsid w:val="00DA1E43"/>
    <w:rsid w:val="00DA2957"/>
    <w:rsid w:val="00DA2E6B"/>
    <w:rsid w:val="00DA3C62"/>
    <w:rsid w:val="00DB4DA3"/>
    <w:rsid w:val="00DC039D"/>
    <w:rsid w:val="00DC41B8"/>
    <w:rsid w:val="00DC4571"/>
    <w:rsid w:val="00DC4E2F"/>
    <w:rsid w:val="00DC573E"/>
    <w:rsid w:val="00DC71B9"/>
    <w:rsid w:val="00DC760C"/>
    <w:rsid w:val="00DD0623"/>
    <w:rsid w:val="00DD2F1A"/>
    <w:rsid w:val="00DD36AF"/>
    <w:rsid w:val="00DD3FBD"/>
    <w:rsid w:val="00DD4149"/>
    <w:rsid w:val="00DD6803"/>
    <w:rsid w:val="00DD7067"/>
    <w:rsid w:val="00DD7FC2"/>
    <w:rsid w:val="00E0042B"/>
    <w:rsid w:val="00E02FD1"/>
    <w:rsid w:val="00E06596"/>
    <w:rsid w:val="00E108E5"/>
    <w:rsid w:val="00E11F51"/>
    <w:rsid w:val="00E11F55"/>
    <w:rsid w:val="00E1372C"/>
    <w:rsid w:val="00E15FF6"/>
    <w:rsid w:val="00E16859"/>
    <w:rsid w:val="00E1787B"/>
    <w:rsid w:val="00E22F7D"/>
    <w:rsid w:val="00E23AB5"/>
    <w:rsid w:val="00E2581C"/>
    <w:rsid w:val="00E264CE"/>
    <w:rsid w:val="00E27295"/>
    <w:rsid w:val="00E36B0E"/>
    <w:rsid w:val="00E40F4E"/>
    <w:rsid w:val="00E42DB5"/>
    <w:rsid w:val="00E433CC"/>
    <w:rsid w:val="00E44C60"/>
    <w:rsid w:val="00E46298"/>
    <w:rsid w:val="00E465F0"/>
    <w:rsid w:val="00E52016"/>
    <w:rsid w:val="00E54F16"/>
    <w:rsid w:val="00E60EA5"/>
    <w:rsid w:val="00E624C6"/>
    <w:rsid w:val="00E64447"/>
    <w:rsid w:val="00E65403"/>
    <w:rsid w:val="00E66B14"/>
    <w:rsid w:val="00E7096F"/>
    <w:rsid w:val="00E77C8A"/>
    <w:rsid w:val="00E800E7"/>
    <w:rsid w:val="00E80E25"/>
    <w:rsid w:val="00E81C68"/>
    <w:rsid w:val="00E81E52"/>
    <w:rsid w:val="00E841AA"/>
    <w:rsid w:val="00E87829"/>
    <w:rsid w:val="00E93379"/>
    <w:rsid w:val="00E944F7"/>
    <w:rsid w:val="00E95A60"/>
    <w:rsid w:val="00EA0B29"/>
    <w:rsid w:val="00EA216B"/>
    <w:rsid w:val="00EA5662"/>
    <w:rsid w:val="00EA59C1"/>
    <w:rsid w:val="00EA63B0"/>
    <w:rsid w:val="00EA7AF2"/>
    <w:rsid w:val="00EB1FC9"/>
    <w:rsid w:val="00EB4B7C"/>
    <w:rsid w:val="00EB7678"/>
    <w:rsid w:val="00EB7C1C"/>
    <w:rsid w:val="00EC024F"/>
    <w:rsid w:val="00EC44F5"/>
    <w:rsid w:val="00EC52DC"/>
    <w:rsid w:val="00EC6B89"/>
    <w:rsid w:val="00ED1352"/>
    <w:rsid w:val="00ED17FB"/>
    <w:rsid w:val="00ED3103"/>
    <w:rsid w:val="00ED6C9B"/>
    <w:rsid w:val="00ED776A"/>
    <w:rsid w:val="00EE02AB"/>
    <w:rsid w:val="00EE1125"/>
    <w:rsid w:val="00EE249D"/>
    <w:rsid w:val="00EE289F"/>
    <w:rsid w:val="00EE32B6"/>
    <w:rsid w:val="00EE76BC"/>
    <w:rsid w:val="00EE7C3A"/>
    <w:rsid w:val="00EF0037"/>
    <w:rsid w:val="00EF02CF"/>
    <w:rsid w:val="00EF0E7E"/>
    <w:rsid w:val="00EF4864"/>
    <w:rsid w:val="00EF7363"/>
    <w:rsid w:val="00EF750E"/>
    <w:rsid w:val="00F00A82"/>
    <w:rsid w:val="00F02A17"/>
    <w:rsid w:val="00F04492"/>
    <w:rsid w:val="00F04557"/>
    <w:rsid w:val="00F05195"/>
    <w:rsid w:val="00F05F7C"/>
    <w:rsid w:val="00F10887"/>
    <w:rsid w:val="00F1201A"/>
    <w:rsid w:val="00F145BB"/>
    <w:rsid w:val="00F14BDA"/>
    <w:rsid w:val="00F1569E"/>
    <w:rsid w:val="00F2375C"/>
    <w:rsid w:val="00F254EF"/>
    <w:rsid w:val="00F25998"/>
    <w:rsid w:val="00F2658F"/>
    <w:rsid w:val="00F27693"/>
    <w:rsid w:val="00F30210"/>
    <w:rsid w:val="00F30F36"/>
    <w:rsid w:val="00F32DA9"/>
    <w:rsid w:val="00F331E0"/>
    <w:rsid w:val="00F33430"/>
    <w:rsid w:val="00F42901"/>
    <w:rsid w:val="00F42B64"/>
    <w:rsid w:val="00F47A13"/>
    <w:rsid w:val="00F47A2D"/>
    <w:rsid w:val="00F55023"/>
    <w:rsid w:val="00F57E32"/>
    <w:rsid w:val="00F62C69"/>
    <w:rsid w:val="00F70691"/>
    <w:rsid w:val="00F731F0"/>
    <w:rsid w:val="00F768A0"/>
    <w:rsid w:val="00F7707A"/>
    <w:rsid w:val="00F808D6"/>
    <w:rsid w:val="00F80E47"/>
    <w:rsid w:val="00F81DB4"/>
    <w:rsid w:val="00F8403E"/>
    <w:rsid w:val="00F85244"/>
    <w:rsid w:val="00F8701E"/>
    <w:rsid w:val="00F871DB"/>
    <w:rsid w:val="00F9045D"/>
    <w:rsid w:val="00F91064"/>
    <w:rsid w:val="00F91AED"/>
    <w:rsid w:val="00F95FF9"/>
    <w:rsid w:val="00F96B59"/>
    <w:rsid w:val="00F9748D"/>
    <w:rsid w:val="00FA0EF8"/>
    <w:rsid w:val="00FA1E6F"/>
    <w:rsid w:val="00FA3355"/>
    <w:rsid w:val="00FA38CF"/>
    <w:rsid w:val="00FA4493"/>
    <w:rsid w:val="00FA6BC0"/>
    <w:rsid w:val="00FA7B78"/>
    <w:rsid w:val="00FB0B8F"/>
    <w:rsid w:val="00FB50CA"/>
    <w:rsid w:val="00FB5FA9"/>
    <w:rsid w:val="00FC1CEA"/>
    <w:rsid w:val="00FC3511"/>
    <w:rsid w:val="00FC37B7"/>
    <w:rsid w:val="00FC4856"/>
    <w:rsid w:val="00FC698A"/>
    <w:rsid w:val="00FD048E"/>
    <w:rsid w:val="00FD0754"/>
    <w:rsid w:val="00FD4934"/>
    <w:rsid w:val="00FD5F75"/>
    <w:rsid w:val="00FE1C9C"/>
    <w:rsid w:val="00FE3B7C"/>
    <w:rsid w:val="00FE4368"/>
    <w:rsid w:val="00FE6A66"/>
    <w:rsid w:val="00FF11BB"/>
    <w:rsid w:val="00FF4F5A"/>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rPr>
      <w:lang w:val="es-ES"/>
    </w:rPr>
  </w:style>
  <w:style w:type="paragraph" w:styleId="Ttulo2">
    <w:name w:val="heading 2"/>
    <w:basedOn w:val="Normal"/>
    <w:next w:val="Normal"/>
    <w:link w:val="Ttulo2Car"/>
    <w:uiPriority w:val="9"/>
    <w:unhideWhenUsed/>
    <w:qFormat/>
    <w:rsid w:val="009D1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character" w:customStyle="1" w:styleId="Ttulo2Car">
    <w:name w:val="Título 2 Car"/>
    <w:basedOn w:val="Fuentedeprrafopredeter"/>
    <w:link w:val="Ttulo2"/>
    <w:uiPriority w:val="9"/>
    <w:rsid w:val="009D1323"/>
    <w:rPr>
      <w:rFonts w:asciiTheme="majorHAnsi" w:eastAsiaTheme="majorEastAsia" w:hAnsiTheme="majorHAnsi" w:cstheme="majorBidi"/>
      <w:color w:val="2E74B5" w:themeColor="accent1" w:themeShade="BF"/>
      <w:sz w:val="26"/>
      <w:szCs w:val="26"/>
    </w:rPr>
  </w:style>
  <w:style w:type="character" w:customStyle="1" w:styleId="Mencinsinresolver2">
    <w:name w:val="Mención sin resolver2"/>
    <w:basedOn w:val="Fuentedeprrafopredeter"/>
    <w:uiPriority w:val="99"/>
    <w:semiHidden/>
    <w:unhideWhenUsed/>
    <w:rsid w:val="0095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3041">
      <w:bodyDiv w:val="1"/>
      <w:marLeft w:val="0"/>
      <w:marRight w:val="0"/>
      <w:marTop w:val="0"/>
      <w:marBottom w:val="0"/>
      <w:divBdr>
        <w:top w:val="none" w:sz="0" w:space="0" w:color="auto"/>
        <w:left w:val="none" w:sz="0" w:space="0" w:color="auto"/>
        <w:bottom w:val="none" w:sz="0" w:space="0" w:color="auto"/>
        <w:right w:val="none" w:sz="0" w:space="0" w:color="auto"/>
      </w:divBdr>
    </w:div>
    <w:div w:id="139008109">
      <w:bodyDiv w:val="1"/>
      <w:marLeft w:val="0"/>
      <w:marRight w:val="0"/>
      <w:marTop w:val="0"/>
      <w:marBottom w:val="0"/>
      <w:divBdr>
        <w:top w:val="none" w:sz="0" w:space="0" w:color="auto"/>
        <w:left w:val="none" w:sz="0" w:space="0" w:color="auto"/>
        <w:bottom w:val="none" w:sz="0" w:space="0" w:color="auto"/>
        <w:right w:val="none" w:sz="0" w:space="0" w:color="auto"/>
      </w:divBdr>
    </w:div>
    <w:div w:id="232399903">
      <w:bodyDiv w:val="1"/>
      <w:marLeft w:val="0"/>
      <w:marRight w:val="0"/>
      <w:marTop w:val="0"/>
      <w:marBottom w:val="0"/>
      <w:divBdr>
        <w:top w:val="none" w:sz="0" w:space="0" w:color="auto"/>
        <w:left w:val="none" w:sz="0" w:space="0" w:color="auto"/>
        <w:bottom w:val="none" w:sz="0" w:space="0" w:color="auto"/>
        <w:right w:val="none" w:sz="0" w:space="0" w:color="auto"/>
      </w:divBdr>
    </w:div>
    <w:div w:id="321742098">
      <w:bodyDiv w:val="1"/>
      <w:marLeft w:val="0"/>
      <w:marRight w:val="0"/>
      <w:marTop w:val="0"/>
      <w:marBottom w:val="0"/>
      <w:divBdr>
        <w:top w:val="none" w:sz="0" w:space="0" w:color="auto"/>
        <w:left w:val="none" w:sz="0" w:space="0" w:color="auto"/>
        <w:bottom w:val="none" w:sz="0" w:space="0" w:color="auto"/>
        <w:right w:val="none" w:sz="0" w:space="0" w:color="auto"/>
      </w:divBdr>
    </w:div>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02863831">
      <w:bodyDiv w:val="1"/>
      <w:marLeft w:val="0"/>
      <w:marRight w:val="0"/>
      <w:marTop w:val="0"/>
      <w:marBottom w:val="0"/>
      <w:divBdr>
        <w:top w:val="none" w:sz="0" w:space="0" w:color="auto"/>
        <w:left w:val="none" w:sz="0" w:space="0" w:color="auto"/>
        <w:bottom w:val="none" w:sz="0" w:space="0" w:color="auto"/>
        <w:right w:val="none" w:sz="0" w:space="0" w:color="auto"/>
      </w:divBdr>
    </w:div>
    <w:div w:id="581910913">
      <w:bodyDiv w:val="1"/>
      <w:marLeft w:val="0"/>
      <w:marRight w:val="0"/>
      <w:marTop w:val="0"/>
      <w:marBottom w:val="0"/>
      <w:divBdr>
        <w:top w:val="none" w:sz="0" w:space="0" w:color="auto"/>
        <w:left w:val="none" w:sz="0" w:space="0" w:color="auto"/>
        <w:bottom w:val="none" w:sz="0" w:space="0" w:color="auto"/>
        <w:right w:val="none" w:sz="0" w:space="0" w:color="auto"/>
      </w:divBdr>
    </w:div>
    <w:div w:id="595329893">
      <w:bodyDiv w:val="1"/>
      <w:marLeft w:val="0"/>
      <w:marRight w:val="0"/>
      <w:marTop w:val="0"/>
      <w:marBottom w:val="0"/>
      <w:divBdr>
        <w:top w:val="none" w:sz="0" w:space="0" w:color="auto"/>
        <w:left w:val="none" w:sz="0" w:space="0" w:color="auto"/>
        <w:bottom w:val="none" w:sz="0" w:space="0" w:color="auto"/>
        <w:right w:val="none" w:sz="0" w:space="0" w:color="auto"/>
      </w:divBdr>
    </w:div>
    <w:div w:id="800532909">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95664265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292709435">
      <w:bodyDiv w:val="1"/>
      <w:marLeft w:val="0"/>
      <w:marRight w:val="0"/>
      <w:marTop w:val="0"/>
      <w:marBottom w:val="0"/>
      <w:divBdr>
        <w:top w:val="none" w:sz="0" w:space="0" w:color="auto"/>
        <w:left w:val="none" w:sz="0" w:space="0" w:color="auto"/>
        <w:bottom w:val="none" w:sz="0" w:space="0" w:color="auto"/>
        <w:right w:val="none" w:sz="0" w:space="0" w:color="auto"/>
      </w:divBdr>
    </w:div>
    <w:div w:id="1394310448">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38758894">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682855381">
      <w:bodyDiv w:val="1"/>
      <w:marLeft w:val="0"/>
      <w:marRight w:val="0"/>
      <w:marTop w:val="0"/>
      <w:marBottom w:val="0"/>
      <w:divBdr>
        <w:top w:val="none" w:sz="0" w:space="0" w:color="auto"/>
        <w:left w:val="none" w:sz="0" w:space="0" w:color="auto"/>
        <w:bottom w:val="none" w:sz="0" w:space="0" w:color="auto"/>
        <w:right w:val="none" w:sz="0" w:space="0" w:color="auto"/>
      </w:divBdr>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747612312">
      <w:bodyDiv w:val="1"/>
      <w:marLeft w:val="0"/>
      <w:marRight w:val="0"/>
      <w:marTop w:val="0"/>
      <w:marBottom w:val="0"/>
      <w:divBdr>
        <w:top w:val="none" w:sz="0" w:space="0" w:color="auto"/>
        <w:left w:val="none" w:sz="0" w:space="0" w:color="auto"/>
        <w:bottom w:val="none" w:sz="0" w:space="0" w:color="auto"/>
        <w:right w:val="none" w:sz="0" w:space="0" w:color="auto"/>
      </w:divBdr>
    </w:div>
    <w:div w:id="1828933059">
      <w:bodyDiv w:val="1"/>
      <w:marLeft w:val="0"/>
      <w:marRight w:val="0"/>
      <w:marTop w:val="0"/>
      <w:marBottom w:val="0"/>
      <w:divBdr>
        <w:top w:val="none" w:sz="0" w:space="0" w:color="auto"/>
        <w:left w:val="none" w:sz="0" w:space="0" w:color="auto"/>
        <w:bottom w:val="none" w:sz="0" w:space="0" w:color="auto"/>
        <w:right w:val="none" w:sz="0" w:space="0" w:color="auto"/>
      </w:divBdr>
    </w:div>
    <w:div w:id="1848982843">
      <w:bodyDiv w:val="1"/>
      <w:marLeft w:val="0"/>
      <w:marRight w:val="0"/>
      <w:marTop w:val="0"/>
      <w:marBottom w:val="0"/>
      <w:divBdr>
        <w:top w:val="none" w:sz="0" w:space="0" w:color="auto"/>
        <w:left w:val="none" w:sz="0" w:space="0" w:color="auto"/>
        <w:bottom w:val="none" w:sz="0" w:space="0" w:color="auto"/>
        <w:right w:val="none" w:sz="0" w:space="0" w:color="auto"/>
      </w:divBdr>
    </w:div>
    <w:div w:id="1856536067">
      <w:bodyDiv w:val="1"/>
      <w:marLeft w:val="0"/>
      <w:marRight w:val="0"/>
      <w:marTop w:val="0"/>
      <w:marBottom w:val="0"/>
      <w:divBdr>
        <w:top w:val="none" w:sz="0" w:space="0" w:color="auto"/>
        <w:left w:val="none" w:sz="0" w:space="0" w:color="auto"/>
        <w:bottom w:val="none" w:sz="0" w:space="0" w:color="auto"/>
        <w:right w:val="none" w:sz="0" w:space="0" w:color="auto"/>
      </w:divBdr>
    </w:div>
    <w:div w:id="1887252327">
      <w:bodyDiv w:val="1"/>
      <w:marLeft w:val="0"/>
      <w:marRight w:val="0"/>
      <w:marTop w:val="0"/>
      <w:marBottom w:val="0"/>
      <w:divBdr>
        <w:top w:val="none" w:sz="0" w:space="0" w:color="auto"/>
        <w:left w:val="none" w:sz="0" w:space="0" w:color="auto"/>
        <w:bottom w:val="none" w:sz="0" w:space="0" w:color="auto"/>
        <w:right w:val="none" w:sz="0" w:space="0" w:color="auto"/>
      </w:divBdr>
    </w:div>
    <w:div w:id="1890534233">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1990287626">
      <w:bodyDiv w:val="1"/>
      <w:marLeft w:val="0"/>
      <w:marRight w:val="0"/>
      <w:marTop w:val="0"/>
      <w:marBottom w:val="0"/>
      <w:divBdr>
        <w:top w:val="none" w:sz="0" w:space="0" w:color="auto"/>
        <w:left w:val="none" w:sz="0" w:space="0" w:color="auto"/>
        <w:bottom w:val="none" w:sz="0" w:space="0" w:color="auto"/>
        <w:right w:val="none" w:sz="0" w:space="0" w:color="auto"/>
      </w:divBdr>
    </w:div>
    <w:div w:id="2012173533">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 w:id="20504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8/&amp;a=RRA%204548.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9/&amp;a=RRA%2014270.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8/&amp;a=RRA%205097.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5C9A-FF36-4224-8D3D-B011375F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30</Pages>
  <Words>6692</Words>
  <Characters>36811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36</cp:revision>
  <cp:lastPrinted>2025-10-16T17:56:00Z</cp:lastPrinted>
  <dcterms:created xsi:type="dcterms:W3CDTF">2025-10-07T01:55:00Z</dcterms:created>
  <dcterms:modified xsi:type="dcterms:W3CDTF">2025-11-26T18:16:00Z</dcterms:modified>
</cp:coreProperties>
</file>