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C02" w:rsidRPr="008D19F4" w:rsidRDefault="00CD62CD">
      <w:pPr>
        <w:shd w:val="clear" w:color="auto" w:fill="FFFFFF"/>
        <w:spacing w:after="0" w:line="360" w:lineRule="auto"/>
        <w:ind w:right="-127"/>
        <w:jc w:val="both"/>
        <w:rPr>
          <w:rFonts w:ascii="Palatino Linotype" w:eastAsia="Palatino Linotype" w:hAnsi="Palatino Linotype" w:cs="Palatino Linotype"/>
          <w:color w:val="000000"/>
          <w:sz w:val="24"/>
          <w:szCs w:val="24"/>
        </w:rPr>
      </w:pPr>
      <w:r w:rsidRPr="008D19F4">
        <w:rPr>
          <w:rFonts w:ascii="Palatino Linotype" w:eastAsia="Palatino Linotype" w:hAnsi="Palatino Linotype" w:cs="Palatino Linotype"/>
          <w:color w:val="000000"/>
          <w:sz w:val="24"/>
          <w:szCs w:val="24"/>
        </w:rPr>
        <w:t xml:space="preserve">Resolución del Pleno del Instituto de Transparencia, Acceso a la Información Pública y Protección de Datos Personales del Estado de México y Municipios, con domicilio en Metepec, Estado de México, a fecha diecinueve (19) de febrero de dos mil veinticinco. </w:t>
      </w:r>
    </w:p>
    <w:p w:rsidR="00C25C02" w:rsidRPr="008D19F4" w:rsidRDefault="00C25C02">
      <w:pPr>
        <w:shd w:val="clear" w:color="auto" w:fill="FFFFFF"/>
        <w:spacing w:after="0" w:line="360" w:lineRule="auto"/>
        <w:ind w:right="-127"/>
        <w:jc w:val="both"/>
        <w:rPr>
          <w:rFonts w:ascii="Palatino Linotype" w:eastAsia="Palatino Linotype" w:hAnsi="Palatino Linotype" w:cs="Palatino Linotype"/>
          <w:color w:val="000000"/>
          <w:sz w:val="24"/>
          <w:szCs w:val="24"/>
        </w:rPr>
      </w:pPr>
    </w:p>
    <w:p w:rsidR="00C25C02" w:rsidRPr="008D19F4" w:rsidRDefault="00CD62CD">
      <w:pPr>
        <w:spacing w:after="0" w:line="360" w:lineRule="auto"/>
        <w:ind w:right="-127"/>
        <w:jc w:val="both"/>
        <w:rPr>
          <w:rFonts w:ascii="Palatino Linotype" w:eastAsia="Palatino Linotype" w:hAnsi="Palatino Linotype" w:cs="Palatino Linotype"/>
          <w:sz w:val="24"/>
          <w:szCs w:val="24"/>
        </w:rPr>
      </w:pPr>
      <w:r w:rsidRPr="008D19F4">
        <w:rPr>
          <w:rFonts w:ascii="Palatino Linotype" w:eastAsia="Palatino Linotype" w:hAnsi="Palatino Linotype" w:cs="Palatino Linotype"/>
          <w:b/>
          <w:sz w:val="24"/>
          <w:szCs w:val="24"/>
        </w:rPr>
        <w:t>VISTO</w:t>
      </w:r>
      <w:r w:rsidRPr="008D19F4">
        <w:rPr>
          <w:rFonts w:ascii="Palatino Linotype" w:eastAsia="Palatino Linotype" w:hAnsi="Palatino Linotype" w:cs="Palatino Linotype"/>
          <w:sz w:val="24"/>
          <w:szCs w:val="24"/>
        </w:rPr>
        <w:t xml:space="preserve"> el expediente electrónico formado con motivo del recurso de revisión número </w:t>
      </w:r>
      <w:r w:rsidRPr="008D19F4">
        <w:rPr>
          <w:rFonts w:ascii="Palatino Linotype" w:eastAsia="Palatino Linotype" w:hAnsi="Palatino Linotype" w:cs="Palatino Linotype"/>
          <w:b/>
          <w:sz w:val="24"/>
          <w:szCs w:val="24"/>
        </w:rPr>
        <w:t xml:space="preserve">00753/INFOEM/IP/RR/2025, </w:t>
      </w:r>
      <w:r w:rsidRPr="008D19F4">
        <w:rPr>
          <w:rFonts w:ascii="Palatino Linotype" w:eastAsia="Palatino Linotype" w:hAnsi="Palatino Linotype" w:cs="Palatino Linotype"/>
          <w:sz w:val="24"/>
          <w:szCs w:val="24"/>
        </w:rPr>
        <w:t xml:space="preserve">interpuesto por </w:t>
      </w:r>
      <w:r w:rsidR="001F168A">
        <w:rPr>
          <w:rFonts w:ascii="Palatino Linotype" w:eastAsia="Palatino Linotype" w:hAnsi="Palatino Linotype" w:cs="Palatino Linotype"/>
          <w:b/>
          <w:sz w:val="24"/>
          <w:szCs w:val="24"/>
        </w:rPr>
        <w:t xml:space="preserve">XXX XXXXXX </w:t>
      </w:r>
      <w:proofErr w:type="spellStart"/>
      <w:r w:rsidR="001F168A">
        <w:rPr>
          <w:rFonts w:ascii="Palatino Linotype" w:eastAsia="Palatino Linotype" w:hAnsi="Palatino Linotype" w:cs="Palatino Linotype"/>
          <w:b/>
          <w:sz w:val="24"/>
          <w:szCs w:val="24"/>
        </w:rPr>
        <w:t>XXXXXX</w:t>
      </w:r>
      <w:bookmarkStart w:id="0" w:name="_GoBack"/>
      <w:bookmarkEnd w:id="0"/>
      <w:proofErr w:type="spellEnd"/>
      <w:r w:rsidRPr="008D19F4">
        <w:rPr>
          <w:rFonts w:ascii="Palatino Linotype" w:eastAsia="Palatino Linotype" w:hAnsi="Palatino Linotype" w:cs="Palatino Linotype"/>
          <w:sz w:val="24"/>
          <w:szCs w:val="24"/>
        </w:rPr>
        <w:t xml:space="preserve">, a quien en lo sucesivo denominaremos </w:t>
      </w:r>
      <w:r w:rsidRPr="008D19F4">
        <w:rPr>
          <w:rFonts w:ascii="Palatino Linotype" w:eastAsia="Palatino Linotype" w:hAnsi="Palatino Linotype" w:cs="Palatino Linotype"/>
          <w:b/>
          <w:sz w:val="24"/>
          <w:szCs w:val="24"/>
        </w:rPr>
        <w:t xml:space="preserve">LA RECURRENTE, </w:t>
      </w:r>
      <w:r w:rsidRPr="008D19F4">
        <w:rPr>
          <w:rFonts w:ascii="Palatino Linotype" w:eastAsia="Palatino Linotype" w:hAnsi="Palatino Linotype" w:cs="Palatino Linotype"/>
          <w:sz w:val="24"/>
          <w:szCs w:val="24"/>
        </w:rPr>
        <w:t xml:space="preserve">en contra de la falta de respuesta del </w:t>
      </w:r>
      <w:r w:rsidRPr="008D19F4">
        <w:rPr>
          <w:rFonts w:ascii="Palatino Linotype" w:eastAsia="Palatino Linotype" w:hAnsi="Palatino Linotype" w:cs="Palatino Linotype"/>
          <w:b/>
          <w:color w:val="000000"/>
          <w:sz w:val="24"/>
          <w:szCs w:val="24"/>
        </w:rPr>
        <w:t xml:space="preserve">Ayuntamiento de </w:t>
      </w:r>
      <w:r w:rsidRPr="008D19F4">
        <w:rPr>
          <w:rFonts w:ascii="Palatino Linotype" w:eastAsia="Palatino Linotype" w:hAnsi="Palatino Linotype" w:cs="Palatino Linotype"/>
          <w:b/>
          <w:sz w:val="24"/>
          <w:szCs w:val="24"/>
        </w:rPr>
        <w:t xml:space="preserve">Jiquipilco, </w:t>
      </w:r>
      <w:r w:rsidRPr="008D19F4">
        <w:rPr>
          <w:rFonts w:ascii="Palatino Linotype" w:eastAsia="Palatino Linotype" w:hAnsi="Palatino Linotype" w:cs="Palatino Linotype"/>
          <w:sz w:val="24"/>
          <w:szCs w:val="24"/>
        </w:rPr>
        <w:t>en adelante el</w:t>
      </w:r>
      <w:r w:rsidRPr="008D19F4">
        <w:rPr>
          <w:rFonts w:ascii="Palatino Linotype" w:eastAsia="Palatino Linotype" w:hAnsi="Palatino Linotype" w:cs="Palatino Linotype"/>
          <w:b/>
          <w:sz w:val="24"/>
          <w:szCs w:val="24"/>
        </w:rPr>
        <w:t xml:space="preserve"> SUJETO OBLIGADO, </w:t>
      </w:r>
      <w:r w:rsidRPr="008D19F4">
        <w:rPr>
          <w:rFonts w:ascii="Palatino Linotype" w:eastAsia="Palatino Linotype" w:hAnsi="Palatino Linotype" w:cs="Palatino Linotype"/>
          <w:sz w:val="24"/>
          <w:szCs w:val="24"/>
        </w:rPr>
        <w:t xml:space="preserve">se procede a dictar la presente resolución. </w:t>
      </w:r>
    </w:p>
    <w:p w:rsidR="00C25C02" w:rsidRPr="008D19F4" w:rsidRDefault="00C25C02">
      <w:pPr>
        <w:spacing w:after="0" w:line="360" w:lineRule="auto"/>
        <w:ind w:right="-127"/>
        <w:jc w:val="both"/>
        <w:rPr>
          <w:rFonts w:ascii="Palatino Linotype" w:eastAsia="Palatino Linotype" w:hAnsi="Palatino Linotype" w:cs="Palatino Linotype"/>
          <w:sz w:val="24"/>
          <w:szCs w:val="24"/>
        </w:rPr>
      </w:pPr>
    </w:p>
    <w:p w:rsidR="00C25C02" w:rsidRPr="008D19F4" w:rsidRDefault="00CD62CD">
      <w:pPr>
        <w:spacing w:after="0" w:line="360" w:lineRule="auto"/>
        <w:ind w:right="-127"/>
        <w:jc w:val="center"/>
        <w:rPr>
          <w:rFonts w:ascii="Palatino Linotype" w:eastAsia="Palatino Linotype" w:hAnsi="Palatino Linotype" w:cs="Palatino Linotype"/>
          <w:b/>
          <w:sz w:val="24"/>
          <w:szCs w:val="24"/>
        </w:rPr>
      </w:pPr>
      <w:r w:rsidRPr="008D19F4">
        <w:rPr>
          <w:rFonts w:ascii="Palatino Linotype" w:eastAsia="Palatino Linotype" w:hAnsi="Palatino Linotype" w:cs="Palatino Linotype"/>
          <w:b/>
          <w:sz w:val="24"/>
          <w:szCs w:val="24"/>
        </w:rPr>
        <w:t>A N T E C E D E N T E S</w:t>
      </w:r>
    </w:p>
    <w:p w:rsidR="00C25C02" w:rsidRPr="008D19F4" w:rsidRDefault="00C25C02">
      <w:pPr>
        <w:spacing w:after="0" w:line="360" w:lineRule="auto"/>
        <w:ind w:right="-127"/>
        <w:rPr>
          <w:rFonts w:ascii="Palatino Linotype" w:eastAsia="Palatino Linotype" w:hAnsi="Palatino Linotype" w:cs="Palatino Linotype"/>
          <w:b/>
          <w:sz w:val="24"/>
          <w:szCs w:val="24"/>
        </w:rPr>
      </w:pPr>
    </w:p>
    <w:p w:rsidR="00C25C02" w:rsidRPr="008D19F4" w:rsidRDefault="00CD62CD">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D19F4">
        <w:rPr>
          <w:rFonts w:ascii="Palatino Linotype" w:eastAsia="Palatino Linotype" w:hAnsi="Palatino Linotype" w:cs="Palatino Linotype"/>
          <w:color w:val="000000"/>
          <w:sz w:val="24"/>
          <w:szCs w:val="24"/>
        </w:rPr>
        <w:t xml:space="preserve">El </w:t>
      </w:r>
      <w:r w:rsidRPr="008D19F4">
        <w:rPr>
          <w:rFonts w:ascii="Palatino Linotype" w:eastAsia="Palatino Linotype" w:hAnsi="Palatino Linotype" w:cs="Palatino Linotype"/>
          <w:b/>
          <w:color w:val="000000"/>
          <w:sz w:val="24"/>
          <w:szCs w:val="24"/>
        </w:rPr>
        <w:t xml:space="preserve">trece de enero de dos mil veinticinco, </w:t>
      </w:r>
      <w:r w:rsidRPr="008D19F4">
        <w:rPr>
          <w:rFonts w:ascii="Palatino Linotype" w:eastAsia="Palatino Linotype" w:hAnsi="Palatino Linotype" w:cs="Palatino Linotype"/>
          <w:color w:val="000000"/>
          <w:sz w:val="24"/>
          <w:szCs w:val="24"/>
        </w:rPr>
        <w:t xml:space="preserve">la </w:t>
      </w:r>
      <w:r w:rsidRPr="008D19F4">
        <w:rPr>
          <w:rFonts w:ascii="Palatino Linotype" w:eastAsia="Palatino Linotype" w:hAnsi="Palatino Linotype" w:cs="Palatino Linotype"/>
          <w:b/>
          <w:color w:val="000000"/>
          <w:sz w:val="24"/>
          <w:szCs w:val="24"/>
        </w:rPr>
        <w:t xml:space="preserve">Recurrente, </w:t>
      </w:r>
      <w:r w:rsidRPr="008D19F4">
        <w:rPr>
          <w:rFonts w:ascii="Palatino Linotype" w:eastAsia="Palatino Linotype" w:hAnsi="Palatino Linotype" w:cs="Palatino Linotype"/>
          <w:color w:val="000000"/>
          <w:sz w:val="24"/>
          <w:szCs w:val="24"/>
        </w:rPr>
        <w:t>presentó a través del Sistema de Acceso a la Información Mexiquense SAIMEX, la solicitud de acceso a la información pública, con número de folio</w:t>
      </w:r>
      <w:r w:rsidRPr="008D19F4">
        <w:rPr>
          <w:rFonts w:ascii="Palatino Linotype" w:eastAsia="Palatino Linotype" w:hAnsi="Palatino Linotype" w:cs="Palatino Linotype"/>
          <w:b/>
          <w:color w:val="000000"/>
          <w:sz w:val="24"/>
          <w:szCs w:val="24"/>
        </w:rPr>
        <w:t xml:space="preserve"> 00005/JIQUIPIL/IP/2025, </w:t>
      </w:r>
      <w:r w:rsidRPr="008D19F4">
        <w:rPr>
          <w:rFonts w:ascii="Palatino Linotype" w:eastAsia="Palatino Linotype" w:hAnsi="Palatino Linotype" w:cs="Palatino Linotype"/>
          <w:color w:val="000000"/>
          <w:sz w:val="24"/>
          <w:szCs w:val="24"/>
        </w:rPr>
        <w:t xml:space="preserve">en la que </w:t>
      </w:r>
      <w:r w:rsidRPr="008D19F4">
        <w:rPr>
          <w:rFonts w:ascii="Palatino Linotype" w:eastAsia="Palatino Linotype" w:hAnsi="Palatino Linotype" w:cs="Palatino Linotype"/>
          <w:sz w:val="24"/>
          <w:szCs w:val="24"/>
        </w:rPr>
        <w:t>solicitó</w:t>
      </w:r>
      <w:r w:rsidRPr="008D19F4">
        <w:rPr>
          <w:rFonts w:ascii="Palatino Linotype" w:eastAsia="Palatino Linotype" w:hAnsi="Palatino Linotype" w:cs="Palatino Linotype"/>
          <w:b/>
          <w:color w:val="000000"/>
          <w:sz w:val="24"/>
          <w:szCs w:val="24"/>
        </w:rPr>
        <w:t xml:space="preserve"> </w:t>
      </w:r>
      <w:r w:rsidRPr="008D19F4">
        <w:rPr>
          <w:rFonts w:ascii="Palatino Linotype" w:eastAsia="Palatino Linotype" w:hAnsi="Palatino Linotype" w:cs="Palatino Linotype"/>
          <w:color w:val="000000"/>
          <w:sz w:val="24"/>
          <w:szCs w:val="24"/>
        </w:rPr>
        <w:t xml:space="preserve">lo siguiente: </w:t>
      </w:r>
    </w:p>
    <w:p w:rsidR="00C25C02" w:rsidRPr="008D19F4" w:rsidRDefault="00C25C02">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C25C02" w:rsidRPr="008D19F4" w:rsidRDefault="00CD62CD">
      <w:pPr>
        <w:pBdr>
          <w:top w:val="nil"/>
          <w:left w:val="nil"/>
          <w:bottom w:val="nil"/>
          <w:right w:val="nil"/>
          <w:between w:val="nil"/>
        </w:pBdr>
        <w:spacing w:after="0" w:line="360" w:lineRule="auto"/>
        <w:ind w:left="709" w:right="-127"/>
        <w:jc w:val="both"/>
        <w:rPr>
          <w:rFonts w:ascii="Palatino Linotype" w:eastAsia="Palatino Linotype" w:hAnsi="Palatino Linotype" w:cs="Palatino Linotype"/>
          <w:i/>
          <w:color w:val="000000"/>
          <w:sz w:val="24"/>
          <w:szCs w:val="24"/>
        </w:rPr>
      </w:pPr>
      <w:r w:rsidRPr="008D19F4">
        <w:rPr>
          <w:rFonts w:ascii="Palatino Linotype" w:eastAsia="Palatino Linotype" w:hAnsi="Palatino Linotype" w:cs="Palatino Linotype"/>
          <w:i/>
          <w:color w:val="000000"/>
          <w:sz w:val="24"/>
          <w:szCs w:val="24"/>
        </w:rPr>
        <w:t>“Solicito vía Saimex el título y cédula profesional que obre en el archivo administrativo perteneciente al Presidente Municipal Antonio Escobar Félix..” (Sic)</w:t>
      </w:r>
    </w:p>
    <w:p w:rsidR="00C25C02" w:rsidRPr="008D19F4" w:rsidRDefault="00C25C02">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C25C02" w:rsidRPr="008D19F4" w:rsidRDefault="00CD62CD">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r w:rsidRPr="008D19F4">
        <w:rPr>
          <w:rFonts w:ascii="Palatino Linotype" w:eastAsia="Palatino Linotype" w:hAnsi="Palatino Linotype" w:cs="Palatino Linotype"/>
          <w:b/>
          <w:color w:val="000000"/>
          <w:sz w:val="24"/>
          <w:szCs w:val="24"/>
        </w:rPr>
        <w:t xml:space="preserve">Modalidad de entrega: </w:t>
      </w:r>
      <w:r w:rsidRPr="008D19F4">
        <w:rPr>
          <w:rFonts w:ascii="Palatino Linotype" w:eastAsia="Palatino Linotype" w:hAnsi="Palatino Linotype" w:cs="Palatino Linotype"/>
          <w:color w:val="000000"/>
          <w:sz w:val="24"/>
          <w:szCs w:val="24"/>
        </w:rPr>
        <w:t xml:space="preserve">a través del </w:t>
      </w:r>
      <w:r w:rsidRPr="008D19F4">
        <w:rPr>
          <w:rFonts w:ascii="Palatino Linotype" w:eastAsia="Palatino Linotype" w:hAnsi="Palatino Linotype" w:cs="Palatino Linotype"/>
          <w:b/>
          <w:color w:val="000000"/>
          <w:sz w:val="24"/>
          <w:szCs w:val="24"/>
        </w:rPr>
        <w:t>SAIMEX</w:t>
      </w:r>
      <w:r w:rsidRPr="008D19F4">
        <w:rPr>
          <w:rFonts w:ascii="Palatino Linotype" w:eastAsia="Palatino Linotype" w:hAnsi="Palatino Linotype" w:cs="Palatino Linotype"/>
          <w:color w:val="000000"/>
          <w:sz w:val="24"/>
          <w:szCs w:val="24"/>
        </w:rPr>
        <w:t>.</w:t>
      </w:r>
    </w:p>
    <w:p w:rsidR="00C25C02" w:rsidRPr="008D19F4" w:rsidRDefault="00C25C02">
      <w:pPr>
        <w:spacing w:after="0" w:line="360" w:lineRule="auto"/>
        <w:ind w:right="-127"/>
        <w:jc w:val="both"/>
        <w:rPr>
          <w:rFonts w:ascii="Palatino Linotype" w:eastAsia="Palatino Linotype" w:hAnsi="Palatino Linotype" w:cs="Palatino Linotype"/>
          <w:sz w:val="24"/>
          <w:szCs w:val="24"/>
        </w:rPr>
      </w:pPr>
    </w:p>
    <w:p w:rsidR="00C25C02" w:rsidRPr="008D19F4" w:rsidRDefault="00CD62CD">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b/>
          <w:color w:val="000000"/>
          <w:sz w:val="24"/>
          <w:szCs w:val="24"/>
        </w:rPr>
      </w:pPr>
      <w:r w:rsidRPr="008D19F4">
        <w:rPr>
          <w:rFonts w:ascii="Palatino Linotype" w:eastAsia="Palatino Linotype" w:hAnsi="Palatino Linotype" w:cs="Palatino Linotype"/>
          <w:color w:val="000000"/>
          <w:sz w:val="24"/>
          <w:szCs w:val="24"/>
        </w:rPr>
        <w:t xml:space="preserve">El </w:t>
      </w:r>
      <w:r w:rsidRPr="008D19F4">
        <w:rPr>
          <w:rFonts w:ascii="Palatino Linotype" w:eastAsia="Palatino Linotype" w:hAnsi="Palatino Linotype" w:cs="Palatino Linotype"/>
          <w:b/>
          <w:color w:val="000000"/>
          <w:sz w:val="24"/>
          <w:szCs w:val="24"/>
        </w:rPr>
        <w:t>Sujeto Obligado</w:t>
      </w:r>
      <w:r w:rsidRPr="008D19F4">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 de la Ley de Transparencia y Acceso a la Información Pública del Estado de México y Municipios.</w:t>
      </w:r>
    </w:p>
    <w:p w:rsidR="00C25C02" w:rsidRPr="008D19F4" w:rsidRDefault="00C25C02">
      <w:pPr>
        <w:pBdr>
          <w:top w:val="nil"/>
          <w:left w:val="nil"/>
          <w:bottom w:val="nil"/>
          <w:right w:val="nil"/>
          <w:between w:val="nil"/>
        </w:pBdr>
        <w:spacing w:after="0" w:line="360" w:lineRule="auto"/>
        <w:ind w:right="-127"/>
        <w:jc w:val="both"/>
        <w:rPr>
          <w:rFonts w:ascii="Palatino Linotype" w:eastAsia="Palatino Linotype" w:hAnsi="Palatino Linotype" w:cs="Palatino Linotype"/>
          <w:sz w:val="24"/>
          <w:szCs w:val="24"/>
        </w:rPr>
      </w:pPr>
    </w:p>
    <w:p w:rsidR="00C25C02" w:rsidRPr="008D19F4" w:rsidRDefault="00CD62CD">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D19F4">
        <w:rPr>
          <w:rFonts w:ascii="Palatino Linotype" w:eastAsia="Palatino Linotype" w:hAnsi="Palatino Linotype" w:cs="Palatino Linotype"/>
          <w:color w:val="000000"/>
          <w:sz w:val="24"/>
          <w:szCs w:val="24"/>
        </w:rPr>
        <w:t>Ante la falta de respuesta</w:t>
      </w:r>
      <w:r w:rsidRPr="008D19F4">
        <w:rPr>
          <w:rFonts w:ascii="Palatino Linotype" w:eastAsia="Palatino Linotype" w:hAnsi="Palatino Linotype" w:cs="Palatino Linotype"/>
          <w:b/>
          <w:color w:val="000000"/>
          <w:sz w:val="24"/>
          <w:szCs w:val="24"/>
        </w:rPr>
        <w:t xml:space="preserve"> </w:t>
      </w:r>
      <w:r w:rsidRPr="008D19F4">
        <w:rPr>
          <w:rFonts w:ascii="Palatino Linotype" w:eastAsia="Palatino Linotype" w:hAnsi="Palatino Linotype" w:cs="Palatino Linotype"/>
          <w:color w:val="000000"/>
          <w:sz w:val="24"/>
          <w:szCs w:val="24"/>
        </w:rPr>
        <w:t xml:space="preserve">del </w:t>
      </w:r>
      <w:r w:rsidRPr="008D19F4">
        <w:rPr>
          <w:rFonts w:ascii="Palatino Linotype" w:eastAsia="Palatino Linotype" w:hAnsi="Palatino Linotype" w:cs="Palatino Linotype"/>
          <w:b/>
          <w:color w:val="000000"/>
          <w:sz w:val="24"/>
          <w:szCs w:val="24"/>
        </w:rPr>
        <w:t>Sujeto Obligado</w:t>
      </w:r>
      <w:r w:rsidRPr="008D19F4">
        <w:rPr>
          <w:rFonts w:ascii="Palatino Linotype" w:eastAsia="Palatino Linotype" w:hAnsi="Palatino Linotype" w:cs="Palatino Linotype"/>
          <w:color w:val="000000"/>
          <w:sz w:val="24"/>
          <w:szCs w:val="24"/>
        </w:rPr>
        <w:t xml:space="preserve">, la </w:t>
      </w:r>
      <w:r w:rsidRPr="008D19F4">
        <w:rPr>
          <w:rFonts w:ascii="Palatino Linotype" w:eastAsia="Palatino Linotype" w:hAnsi="Palatino Linotype" w:cs="Palatino Linotype"/>
          <w:b/>
          <w:color w:val="000000"/>
          <w:sz w:val="24"/>
          <w:szCs w:val="24"/>
        </w:rPr>
        <w:t>Recurrente</w:t>
      </w:r>
      <w:r w:rsidRPr="008D19F4">
        <w:rPr>
          <w:rFonts w:ascii="Palatino Linotype" w:eastAsia="Palatino Linotype" w:hAnsi="Palatino Linotype" w:cs="Palatino Linotype"/>
          <w:color w:val="000000"/>
          <w:sz w:val="24"/>
          <w:szCs w:val="24"/>
        </w:rPr>
        <w:t xml:space="preserve"> interpuso el recurso de revisión el </w:t>
      </w:r>
      <w:r w:rsidRPr="008D19F4">
        <w:rPr>
          <w:rFonts w:ascii="Palatino Linotype" w:eastAsia="Palatino Linotype" w:hAnsi="Palatino Linotype" w:cs="Palatino Linotype"/>
          <w:b/>
          <w:color w:val="000000"/>
          <w:sz w:val="24"/>
          <w:szCs w:val="24"/>
        </w:rPr>
        <w:t xml:space="preserve">seis de febrero de dos mil veinticinco, </w:t>
      </w:r>
      <w:r w:rsidRPr="008D19F4">
        <w:rPr>
          <w:rFonts w:ascii="Palatino Linotype" w:eastAsia="Palatino Linotype" w:hAnsi="Palatino Linotype" w:cs="Palatino Linotype"/>
          <w:color w:val="000000"/>
          <w:sz w:val="24"/>
          <w:szCs w:val="24"/>
        </w:rPr>
        <w:t xml:space="preserve">registrado en el </w:t>
      </w:r>
      <w:r w:rsidRPr="008D19F4">
        <w:rPr>
          <w:rFonts w:ascii="Palatino Linotype" w:eastAsia="Palatino Linotype" w:hAnsi="Palatino Linotype" w:cs="Palatino Linotype"/>
          <w:b/>
          <w:color w:val="000000"/>
          <w:sz w:val="24"/>
          <w:szCs w:val="24"/>
        </w:rPr>
        <w:t xml:space="preserve">SAIMEX </w:t>
      </w:r>
      <w:r w:rsidRPr="008D19F4">
        <w:rPr>
          <w:rFonts w:ascii="Palatino Linotype" w:eastAsia="Palatino Linotype" w:hAnsi="Palatino Linotype" w:cs="Palatino Linotype"/>
          <w:color w:val="000000"/>
          <w:sz w:val="24"/>
          <w:szCs w:val="24"/>
        </w:rPr>
        <w:t xml:space="preserve">con número de expediente </w:t>
      </w:r>
      <w:r w:rsidRPr="008D19F4">
        <w:rPr>
          <w:rFonts w:ascii="Palatino Linotype" w:eastAsia="Palatino Linotype" w:hAnsi="Palatino Linotype" w:cs="Palatino Linotype"/>
          <w:b/>
          <w:color w:val="000000"/>
          <w:sz w:val="24"/>
          <w:szCs w:val="24"/>
        </w:rPr>
        <w:t xml:space="preserve">00753/INFOEM/IP/RR/2025, </w:t>
      </w:r>
      <w:r w:rsidRPr="008D19F4">
        <w:rPr>
          <w:rFonts w:ascii="Palatino Linotype" w:eastAsia="Palatino Linotype" w:hAnsi="Palatino Linotype" w:cs="Palatino Linotype"/>
          <w:color w:val="000000"/>
          <w:sz w:val="24"/>
          <w:szCs w:val="24"/>
        </w:rPr>
        <w:t>en el cual aduce, las siguientes manifestaciones:</w:t>
      </w:r>
    </w:p>
    <w:p w:rsidR="00C25C02" w:rsidRPr="008D19F4" w:rsidRDefault="00CD62CD">
      <w:pPr>
        <w:numPr>
          <w:ilvl w:val="0"/>
          <w:numId w:val="5"/>
        </w:numPr>
        <w:spacing w:after="0"/>
        <w:ind w:right="439"/>
        <w:jc w:val="both"/>
        <w:rPr>
          <w:rFonts w:ascii="Palatino Linotype" w:eastAsia="Palatino Linotype" w:hAnsi="Palatino Linotype" w:cs="Palatino Linotype"/>
          <w:b/>
        </w:rPr>
      </w:pPr>
      <w:r w:rsidRPr="008D19F4">
        <w:rPr>
          <w:rFonts w:ascii="Palatino Linotype" w:eastAsia="Palatino Linotype" w:hAnsi="Palatino Linotype" w:cs="Palatino Linotype"/>
          <w:b/>
        </w:rPr>
        <w:t xml:space="preserve">Acto Impugnado: </w:t>
      </w:r>
    </w:p>
    <w:p w:rsidR="00C25C02" w:rsidRPr="008D19F4" w:rsidRDefault="00CD62CD">
      <w:pPr>
        <w:spacing w:after="0"/>
        <w:ind w:left="720" w:right="439"/>
        <w:jc w:val="both"/>
        <w:rPr>
          <w:rFonts w:ascii="Palatino Linotype" w:eastAsia="Palatino Linotype" w:hAnsi="Palatino Linotype" w:cs="Palatino Linotype"/>
          <w:i/>
          <w:color w:val="000000"/>
        </w:rPr>
      </w:pPr>
      <w:r w:rsidRPr="008D19F4">
        <w:rPr>
          <w:rFonts w:ascii="Palatino Linotype" w:eastAsia="Palatino Linotype" w:hAnsi="Palatino Linotype" w:cs="Palatino Linotype"/>
          <w:i/>
          <w:color w:val="000000"/>
        </w:rPr>
        <w:t>“Se señala como tal la falta de respuesta a la solicitud de información pública.” (Sic).</w:t>
      </w:r>
    </w:p>
    <w:p w:rsidR="00C25C02" w:rsidRPr="008D19F4" w:rsidRDefault="00CD62CD">
      <w:pPr>
        <w:numPr>
          <w:ilvl w:val="0"/>
          <w:numId w:val="1"/>
        </w:numPr>
        <w:pBdr>
          <w:top w:val="nil"/>
          <w:left w:val="nil"/>
          <w:bottom w:val="nil"/>
          <w:right w:val="nil"/>
          <w:between w:val="nil"/>
        </w:pBdr>
        <w:spacing w:after="0" w:line="240" w:lineRule="auto"/>
        <w:ind w:right="439"/>
        <w:jc w:val="both"/>
        <w:rPr>
          <w:rFonts w:ascii="Palatino Linotype" w:eastAsia="Palatino Linotype" w:hAnsi="Palatino Linotype" w:cs="Palatino Linotype"/>
          <w:color w:val="000000"/>
        </w:rPr>
      </w:pPr>
      <w:r w:rsidRPr="008D19F4">
        <w:rPr>
          <w:rFonts w:ascii="Palatino Linotype" w:eastAsia="Palatino Linotype" w:hAnsi="Palatino Linotype" w:cs="Palatino Linotype"/>
          <w:b/>
          <w:color w:val="000000"/>
        </w:rPr>
        <w:t>Razones o Motivos de Inconformidad</w:t>
      </w:r>
      <w:r w:rsidRPr="008D19F4">
        <w:rPr>
          <w:rFonts w:ascii="Palatino Linotype" w:eastAsia="Palatino Linotype" w:hAnsi="Palatino Linotype" w:cs="Palatino Linotype"/>
          <w:color w:val="000000"/>
        </w:rPr>
        <w:t xml:space="preserve">: </w:t>
      </w:r>
    </w:p>
    <w:p w:rsidR="00C25C02" w:rsidRPr="008D19F4" w:rsidRDefault="00CD62CD">
      <w:pPr>
        <w:pBdr>
          <w:top w:val="nil"/>
          <w:left w:val="nil"/>
          <w:bottom w:val="nil"/>
          <w:right w:val="nil"/>
          <w:between w:val="nil"/>
        </w:pBdr>
        <w:spacing w:after="0" w:line="240" w:lineRule="auto"/>
        <w:ind w:left="720" w:right="439"/>
        <w:jc w:val="both"/>
        <w:rPr>
          <w:rFonts w:ascii="Palatino Linotype" w:eastAsia="Palatino Linotype" w:hAnsi="Palatino Linotype" w:cs="Palatino Linotype"/>
          <w:i/>
          <w:color w:val="000000"/>
        </w:rPr>
      </w:pPr>
      <w:r w:rsidRPr="008D19F4">
        <w:rPr>
          <w:rFonts w:ascii="Palatino Linotype" w:eastAsia="Palatino Linotype" w:hAnsi="Palatino Linotype" w:cs="Palatino Linotype"/>
          <w:i/>
          <w:color w:val="000000"/>
        </w:rPr>
        <w:t>“El Sujeto Obligado omite emitir una respuesta debidamente fundada y motivada en tiempo y forma.” (Sic).</w:t>
      </w:r>
    </w:p>
    <w:p w:rsidR="00C25C02" w:rsidRPr="008D19F4" w:rsidRDefault="00C25C02">
      <w:pPr>
        <w:spacing w:after="0" w:line="360" w:lineRule="auto"/>
        <w:ind w:right="-127"/>
        <w:jc w:val="both"/>
        <w:rPr>
          <w:rFonts w:ascii="Palatino Linotype" w:eastAsia="Palatino Linotype" w:hAnsi="Palatino Linotype" w:cs="Palatino Linotype"/>
          <w:sz w:val="24"/>
          <w:szCs w:val="24"/>
        </w:rPr>
      </w:pPr>
    </w:p>
    <w:p w:rsidR="00C25C02" w:rsidRPr="008D19F4" w:rsidRDefault="00CD62CD">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D19F4">
        <w:rPr>
          <w:rFonts w:ascii="Palatino Linotype" w:eastAsia="Palatino Linotype" w:hAnsi="Palatino Linotype" w:cs="Palatino Linotype"/>
          <w:color w:val="000000"/>
          <w:sz w:val="24"/>
          <w:szCs w:val="24"/>
        </w:rPr>
        <w:t xml:space="preserve">Medio de impugnación que le fue turnado por medio del sistema electrónico a la Comisionada María del Rosario Mejía Ayala, en términos del arábigo 185, fracción I, de la Ley de Transparencia y Acceso a la información Pública del Estado de México y Municipios, al cual recayó el acuerdo de admisión de fecha </w:t>
      </w:r>
      <w:r w:rsidRPr="008D19F4">
        <w:rPr>
          <w:rFonts w:ascii="Palatino Linotype" w:eastAsia="Palatino Linotype" w:hAnsi="Palatino Linotype" w:cs="Palatino Linotype"/>
          <w:b/>
          <w:color w:val="000000"/>
          <w:sz w:val="24"/>
          <w:szCs w:val="24"/>
        </w:rPr>
        <w:t xml:space="preserve">siete de febrero de dos mil veinticinco, </w:t>
      </w:r>
      <w:r w:rsidRPr="008D19F4">
        <w:rPr>
          <w:rFonts w:ascii="Palatino Linotype" w:eastAsia="Palatino Linotype" w:hAnsi="Palatino Linotype" w:cs="Palatino Linotype"/>
          <w:sz w:val="24"/>
          <w:szCs w:val="24"/>
        </w:rPr>
        <w:t>determinando</w:t>
      </w:r>
      <w:r w:rsidRPr="008D19F4">
        <w:rPr>
          <w:rFonts w:ascii="Palatino Linotype" w:eastAsia="Palatino Linotype" w:hAnsi="Palatino Linotype" w:cs="Palatino Linotype"/>
          <w:color w:val="000000"/>
          <w:sz w:val="24"/>
          <w:szCs w:val="24"/>
        </w:rPr>
        <w:t xml:space="preserve">, un plazo de siete días para que las partes </w:t>
      </w:r>
      <w:r w:rsidRPr="008D19F4">
        <w:rPr>
          <w:rFonts w:ascii="Palatino Linotype" w:eastAsia="Palatino Linotype" w:hAnsi="Palatino Linotype" w:cs="Palatino Linotype"/>
          <w:sz w:val="24"/>
          <w:szCs w:val="24"/>
        </w:rPr>
        <w:t>manifestaron</w:t>
      </w:r>
      <w:r w:rsidRPr="008D19F4">
        <w:rPr>
          <w:rFonts w:ascii="Palatino Linotype" w:eastAsia="Palatino Linotype" w:hAnsi="Palatino Linotype" w:cs="Palatino Linotype"/>
          <w:color w:val="000000"/>
          <w:sz w:val="24"/>
          <w:szCs w:val="24"/>
        </w:rPr>
        <w:t xml:space="preserve"> lo que a su derecho corresponda en términos de los numerales ya citados. </w:t>
      </w:r>
    </w:p>
    <w:p w:rsidR="00C25C02" w:rsidRPr="008D19F4" w:rsidRDefault="00C25C02">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C25C02" w:rsidRPr="008D19F4" w:rsidRDefault="00CD62CD">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D19F4">
        <w:rPr>
          <w:rFonts w:ascii="Palatino Linotype" w:eastAsia="Palatino Linotype" w:hAnsi="Palatino Linotype" w:cs="Palatino Linotype"/>
          <w:color w:val="000000"/>
          <w:sz w:val="24"/>
          <w:szCs w:val="24"/>
        </w:rPr>
        <w:t xml:space="preserve">El Sujeto Obligado fue omiso en rendir el Informe Justificado; asimismo el Recurrente no realizó manifestaciones, alegatos ni presentó pruebas que a su derecho </w:t>
      </w:r>
      <w:r w:rsidRPr="008D19F4">
        <w:rPr>
          <w:rFonts w:ascii="Palatino Linotype" w:eastAsia="Palatino Linotype" w:hAnsi="Palatino Linotype" w:cs="Palatino Linotype"/>
          <w:sz w:val="24"/>
          <w:szCs w:val="24"/>
        </w:rPr>
        <w:t>conviniera</w:t>
      </w:r>
      <w:r w:rsidRPr="008D19F4">
        <w:rPr>
          <w:rFonts w:ascii="Palatino Linotype" w:eastAsia="Palatino Linotype" w:hAnsi="Palatino Linotype" w:cs="Palatino Linotype"/>
          <w:color w:val="000000"/>
          <w:sz w:val="24"/>
          <w:szCs w:val="24"/>
        </w:rPr>
        <w:t>.</w:t>
      </w:r>
    </w:p>
    <w:p w:rsidR="00C25C02" w:rsidRPr="008D19F4" w:rsidRDefault="00C25C02">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C25C02" w:rsidRPr="008D19F4" w:rsidRDefault="00CD62CD">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D19F4">
        <w:rPr>
          <w:rFonts w:ascii="Palatino Linotype" w:eastAsia="Palatino Linotype" w:hAnsi="Palatino Linotype" w:cs="Palatino Linotype"/>
          <w:color w:val="000000"/>
          <w:sz w:val="24"/>
          <w:szCs w:val="24"/>
        </w:rPr>
        <w:t xml:space="preserve">En términos del artículo 185 fracciones VI y VIII de la Ley de Transparencia y Acceso a la Información Pública del Estado de México y Municipios, </w:t>
      </w:r>
      <w:r w:rsidRPr="008D19F4">
        <w:rPr>
          <w:rFonts w:ascii="Palatino Linotype" w:eastAsia="Palatino Linotype" w:hAnsi="Palatino Linotype" w:cs="Palatino Linotype"/>
          <w:b/>
          <w:color w:val="000000"/>
          <w:sz w:val="24"/>
          <w:szCs w:val="24"/>
        </w:rPr>
        <w:t xml:space="preserve">el diecinueve de febrero de dos mil veinticinco </w:t>
      </w:r>
      <w:r w:rsidRPr="008D19F4">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rsidR="00C25C02" w:rsidRPr="008D19F4" w:rsidRDefault="00CD62CD">
      <w:pPr>
        <w:spacing w:after="0" w:line="360" w:lineRule="auto"/>
        <w:ind w:right="-127"/>
        <w:jc w:val="center"/>
        <w:rPr>
          <w:rFonts w:ascii="Palatino Linotype" w:eastAsia="Palatino Linotype" w:hAnsi="Palatino Linotype" w:cs="Palatino Linotype"/>
          <w:sz w:val="24"/>
          <w:szCs w:val="24"/>
        </w:rPr>
      </w:pPr>
      <w:r w:rsidRPr="008D19F4">
        <w:rPr>
          <w:rFonts w:ascii="Palatino Linotype" w:eastAsia="Palatino Linotype" w:hAnsi="Palatino Linotype" w:cs="Palatino Linotype"/>
          <w:b/>
          <w:sz w:val="24"/>
          <w:szCs w:val="24"/>
        </w:rPr>
        <w:t xml:space="preserve">C O N S I D E R A N D O </w:t>
      </w:r>
    </w:p>
    <w:p w:rsidR="00C25C02" w:rsidRPr="008D19F4" w:rsidRDefault="00C25C02">
      <w:pPr>
        <w:spacing w:after="0" w:line="360" w:lineRule="auto"/>
        <w:ind w:right="-127"/>
        <w:jc w:val="both"/>
        <w:rPr>
          <w:rFonts w:ascii="Palatino Linotype" w:eastAsia="Palatino Linotype" w:hAnsi="Palatino Linotype" w:cs="Palatino Linotype"/>
          <w:sz w:val="24"/>
          <w:szCs w:val="24"/>
        </w:rPr>
      </w:pPr>
    </w:p>
    <w:p w:rsidR="00C25C02" w:rsidRPr="008D19F4" w:rsidRDefault="00CD62CD">
      <w:pPr>
        <w:spacing w:after="0" w:line="360" w:lineRule="auto"/>
        <w:ind w:right="-127"/>
        <w:jc w:val="both"/>
        <w:rPr>
          <w:rFonts w:ascii="Palatino Linotype" w:eastAsia="Palatino Linotype" w:hAnsi="Palatino Linotype" w:cs="Palatino Linotype"/>
          <w:sz w:val="24"/>
          <w:szCs w:val="24"/>
        </w:rPr>
      </w:pPr>
      <w:r w:rsidRPr="008D19F4">
        <w:rPr>
          <w:rFonts w:ascii="Palatino Linotype" w:eastAsia="Palatino Linotype" w:hAnsi="Palatino Linotype" w:cs="Palatino Linotype"/>
          <w:b/>
          <w:sz w:val="24"/>
          <w:szCs w:val="24"/>
        </w:rPr>
        <w:t>PRIMERO. De la competencia</w:t>
      </w:r>
      <w:r w:rsidRPr="008D19F4">
        <w:rPr>
          <w:rFonts w:ascii="Palatino Linotype" w:eastAsia="Palatino Linotype" w:hAnsi="Palatino Linotype" w:cs="Palatino Linotype"/>
          <w:sz w:val="24"/>
          <w:szCs w:val="24"/>
        </w:rPr>
        <w:t>.</w:t>
      </w:r>
    </w:p>
    <w:p w:rsidR="00C25C02" w:rsidRPr="008D19F4" w:rsidRDefault="00CD62CD">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D19F4">
        <w:rPr>
          <w:rFonts w:ascii="Palatino Linotype" w:eastAsia="Palatino Linotype" w:hAnsi="Palatino Linotype" w:cs="Palatino Linotype"/>
          <w:color w:val="000000"/>
          <w:sz w:val="24"/>
          <w:szCs w:val="24"/>
        </w:rPr>
        <w:lastRenderedPageBreak/>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C25C02" w:rsidRPr="008D19F4" w:rsidRDefault="00C25C02">
      <w:pPr>
        <w:spacing w:after="0" w:line="360" w:lineRule="auto"/>
        <w:ind w:right="-127"/>
        <w:jc w:val="both"/>
        <w:rPr>
          <w:rFonts w:ascii="Palatino Linotype" w:eastAsia="Palatino Linotype" w:hAnsi="Palatino Linotype" w:cs="Palatino Linotype"/>
          <w:sz w:val="24"/>
          <w:szCs w:val="24"/>
        </w:rPr>
      </w:pPr>
    </w:p>
    <w:p w:rsidR="00C25C02" w:rsidRPr="008D19F4" w:rsidRDefault="00CD62CD">
      <w:pPr>
        <w:spacing w:after="0" w:line="360" w:lineRule="auto"/>
        <w:ind w:right="-127"/>
        <w:jc w:val="both"/>
        <w:rPr>
          <w:rFonts w:ascii="Palatino Linotype" w:eastAsia="Palatino Linotype" w:hAnsi="Palatino Linotype" w:cs="Palatino Linotype"/>
          <w:sz w:val="24"/>
          <w:szCs w:val="24"/>
        </w:rPr>
      </w:pPr>
      <w:r w:rsidRPr="008D19F4">
        <w:rPr>
          <w:rFonts w:ascii="Palatino Linotype" w:eastAsia="Palatino Linotype" w:hAnsi="Palatino Linotype" w:cs="Palatino Linotype"/>
          <w:b/>
          <w:sz w:val="24"/>
          <w:szCs w:val="24"/>
        </w:rPr>
        <w:t>SEGUNDO. De la Oportunidad y Procedencia del Recurso de Revisión</w:t>
      </w:r>
      <w:r w:rsidRPr="008D19F4">
        <w:rPr>
          <w:rFonts w:ascii="Palatino Linotype" w:eastAsia="Palatino Linotype" w:hAnsi="Palatino Linotype" w:cs="Palatino Linotype"/>
          <w:sz w:val="24"/>
          <w:szCs w:val="24"/>
        </w:rPr>
        <w:t>.</w:t>
      </w:r>
    </w:p>
    <w:p w:rsidR="00C25C02" w:rsidRPr="008D19F4" w:rsidRDefault="00CD62CD">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b/>
          <w:color w:val="000000"/>
          <w:sz w:val="24"/>
          <w:szCs w:val="24"/>
        </w:rPr>
      </w:pPr>
      <w:r w:rsidRPr="008D19F4">
        <w:rPr>
          <w:rFonts w:ascii="Palatino Linotype" w:eastAsia="Palatino Linotype" w:hAnsi="Palatino Linotype" w:cs="Palatino Linotype"/>
          <w:color w:val="000000"/>
          <w:sz w:val="24"/>
          <w:szCs w:val="24"/>
        </w:rPr>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rsidR="00C25C02" w:rsidRPr="008D19F4" w:rsidRDefault="00C25C02">
      <w:pPr>
        <w:spacing w:after="0" w:line="360" w:lineRule="auto"/>
        <w:ind w:right="-127"/>
        <w:jc w:val="both"/>
        <w:rPr>
          <w:rFonts w:ascii="Palatino Linotype" w:eastAsia="Palatino Linotype" w:hAnsi="Palatino Linotype" w:cs="Palatino Linotype"/>
          <w:sz w:val="24"/>
          <w:szCs w:val="24"/>
        </w:rPr>
      </w:pPr>
    </w:p>
    <w:p w:rsidR="00C25C02" w:rsidRPr="008D19F4" w:rsidRDefault="00CD62CD">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D19F4">
        <w:rPr>
          <w:rFonts w:ascii="Palatino Linotype" w:eastAsia="Palatino Linotype" w:hAnsi="Palatino Linotype" w:cs="Palatino Linotype"/>
          <w:color w:val="000000"/>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w:t>
      </w:r>
      <w:r w:rsidRPr="008D19F4">
        <w:rPr>
          <w:rFonts w:ascii="Palatino Linotype" w:eastAsia="Palatino Linotype" w:hAnsi="Palatino Linotype" w:cs="Palatino Linotype"/>
          <w:color w:val="000000"/>
          <w:sz w:val="24"/>
          <w:szCs w:val="24"/>
        </w:rPr>
        <w:lastRenderedPageBreak/>
        <w:t xml:space="preserve">establece que cuando el recurso se interponga de manera electrónica, no será indispensable que contenga determinados requisitos, entre ellos, el nombre de la parte </w:t>
      </w:r>
      <w:r w:rsidRPr="008D19F4">
        <w:rPr>
          <w:rFonts w:ascii="Palatino Linotype" w:eastAsia="Palatino Linotype" w:hAnsi="Palatino Linotype" w:cs="Palatino Linotype"/>
          <w:b/>
          <w:color w:val="000000"/>
          <w:sz w:val="24"/>
          <w:szCs w:val="24"/>
        </w:rPr>
        <w:t>Recurrente</w:t>
      </w:r>
      <w:r w:rsidRPr="008D19F4">
        <w:rPr>
          <w:rFonts w:ascii="Palatino Linotype" w:eastAsia="Palatino Linotype" w:hAnsi="Palatino Linotype" w:cs="Palatino Linotype"/>
          <w:color w:val="000000"/>
          <w:sz w:val="24"/>
          <w:szCs w:val="24"/>
        </w:rPr>
        <w:t xml:space="preserve">, por lo que, en el presente caso, al haber sido presentado el recurso de revisión vía </w:t>
      </w:r>
      <w:r w:rsidRPr="008D19F4">
        <w:rPr>
          <w:rFonts w:ascii="Palatino Linotype" w:eastAsia="Palatino Linotype" w:hAnsi="Palatino Linotype" w:cs="Palatino Linotype"/>
          <w:b/>
          <w:color w:val="000000"/>
          <w:sz w:val="24"/>
          <w:szCs w:val="24"/>
        </w:rPr>
        <w:t>SAIMEX</w:t>
      </w:r>
      <w:r w:rsidRPr="008D19F4">
        <w:rPr>
          <w:rFonts w:ascii="Palatino Linotype" w:eastAsia="Palatino Linotype" w:hAnsi="Palatino Linotype" w:cs="Palatino Linotype"/>
          <w:color w:val="000000"/>
          <w:sz w:val="24"/>
          <w:szCs w:val="24"/>
        </w:rPr>
        <w:t>, dicho requisito resulta innecesario.</w:t>
      </w:r>
    </w:p>
    <w:p w:rsidR="00C25C02" w:rsidRPr="008D19F4" w:rsidRDefault="00C25C02">
      <w:pPr>
        <w:spacing w:after="0" w:line="360" w:lineRule="auto"/>
        <w:ind w:right="-127"/>
        <w:jc w:val="both"/>
        <w:rPr>
          <w:rFonts w:ascii="Palatino Linotype" w:eastAsia="Palatino Linotype" w:hAnsi="Palatino Linotype" w:cs="Palatino Linotype"/>
          <w:sz w:val="24"/>
          <w:szCs w:val="24"/>
        </w:rPr>
      </w:pPr>
    </w:p>
    <w:p w:rsidR="00C25C02" w:rsidRPr="008D19F4" w:rsidRDefault="00CD62CD">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D19F4">
        <w:rPr>
          <w:rFonts w:ascii="Palatino Linotype" w:eastAsia="Palatino Linotype" w:hAnsi="Palatino Linotype" w:cs="Palatino Linotype"/>
          <w:color w:val="000000"/>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8D19F4">
        <w:rPr>
          <w:rFonts w:ascii="Palatino Linotype" w:eastAsia="Palatino Linotype" w:hAnsi="Palatino Linotype" w:cs="Palatino Linotype"/>
          <w:b/>
          <w:color w:val="000000"/>
          <w:sz w:val="24"/>
          <w:szCs w:val="24"/>
        </w:rPr>
        <w:t>Sujeto Obligado</w:t>
      </w:r>
      <w:r w:rsidRPr="008D19F4">
        <w:rPr>
          <w:rFonts w:ascii="Palatino Linotype" w:eastAsia="Palatino Linotype" w:hAnsi="Palatino Linotype" w:cs="Palatino Linotype"/>
          <w:color w:val="000000"/>
          <w:sz w:val="24"/>
          <w:szCs w:val="24"/>
        </w:rPr>
        <w:t xml:space="preserve">, hipótesis jurídica que se actualiza en este caso, aunado a que la parte </w:t>
      </w:r>
      <w:r w:rsidRPr="008D19F4">
        <w:rPr>
          <w:rFonts w:ascii="Palatino Linotype" w:eastAsia="Palatino Linotype" w:hAnsi="Palatino Linotype" w:cs="Palatino Linotype"/>
          <w:b/>
          <w:color w:val="000000"/>
          <w:sz w:val="24"/>
          <w:szCs w:val="24"/>
        </w:rPr>
        <w:t>Recurrente</w:t>
      </w:r>
      <w:r w:rsidRPr="008D19F4">
        <w:rPr>
          <w:rFonts w:ascii="Palatino Linotype" w:eastAsia="Palatino Linotype" w:hAnsi="Palatino Linotype" w:cs="Palatino Linotype"/>
          <w:color w:val="000000"/>
          <w:sz w:val="24"/>
          <w:szCs w:val="24"/>
        </w:rPr>
        <w:t xml:space="preserve"> combate la falta de trámite por el </w:t>
      </w:r>
      <w:r w:rsidRPr="008D19F4">
        <w:rPr>
          <w:rFonts w:ascii="Palatino Linotype" w:eastAsia="Palatino Linotype" w:hAnsi="Palatino Linotype" w:cs="Palatino Linotype"/>
          <w:b/>
          <w:color w:val="000000"/>
          <w:sz w:val="24"/>
          <w:szCs w:val="24"/>
        </w:rPr>
        <w:t>Sujeto Obligado</w:t>
      </w:r>
      <w:r w:rsidRPr="008D19F4">
        <w:rPr>
          <w:rFonts w:ascii="Palatino Linotype" w:eastAsia="Palatino Linotype" w:hAnsi="Palatino Linotype" w:cs="Palatino Linotype"/>
          <w:color w:val="000000"/>
          <w:sz w:val="24"/>
          <w:szCs w:val="24"/>
        </w:rPr>
        <w:t xml:space="preserve"> y expresa motivos de inconformidad en contra de dicha circunstancia.</w:t>
      </w:r>
    </w:p>
    <w:p w:rsidR="00C25C02" w:rsidRPr="008D19F4" w:rsidRDefault="00C25C02">
      <w:pPr>
        <w:spacing w:after="0" w:line="360" w:lineRule="auto"/>
        <w:ind w:right="-127"/>
        <w:jc w:val="both"/>
        <w:rPr>
          <w:rFonts w:ascii="Palatino Linotype" w:eastAsia="Palatino Linotype" w:hAnsi="Palatino Linotype" w:cs="Palatino Linotype"/>
          <w:sz w:val="24"/>
          <w:szCs w:val="24"/>
        </w:rPr>
      </w:pPr>
    </w:p>
    <w:p w:rsidR="00C25C02" w:rsidRPr="008D19F4" w:rsidRDefault="00CD62CD">
      <w:pPr>
        <w:widowControl w:val="0"/>
        <w:spacing w:after="0" w:line="360" w:lineRule="auto"/>
        <w:ind w:right="-127"/>
        <w:jc w:val="both"/>
        <w:rPr>
          <w:rFonts w:ascii="Palatino Linotype" w:eastAsia="Palatino Linotype" w:hAnsi="Palatino Linotype" w:cs="Palatino Linotype"/>
          <w:b/>
          <w:sz w:val="24"/>
          <w:szCs w:val="24"/>
        </w:rPr>
      </w:pPr>
      <w:r w:rsidRPr="008D19F4">
        <w:rPr>
          <w:rFonts w:ascii="Palatino Linotype" w:eastAsia="Palatino Linotype" w:hAnsi="Palatino Linotype" w:cs="Palatino Linotype"/>
          <w:b/>
          <w:sz w:val="24"/>
          <w:szCs w:val="24"/>
        </w:rPr>
        <w:t xml:space="preserve">TERCERO. Estudio y resolución del asunto. </w:t>
      </w:r>
    </w:p>
    <w:p w:rsidR="00C25C02" w:rsidRPr="008D19F4" w:rsidRDefault="00CD62CD">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D19F4">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C25C02" w:rsidRPr="008D19F4" w:rsidRDefault="00C25C02">
      <w:pPr>
        <w:spacing w:after="0" w:line="360" w:lineRule="auto"/>
        <w:ind w:right="-127"/>
        <w:jc w:val="both"/>
        <w:rPr>
          <w:rFonts w:ascii="Palatino Linotype" w:eastAsia="Palatino Linotype" w:hAnsi="Palatino Linotype" w:cs="Palatino Linotype"/>
          <w:sz w:val="24"/>
          <w:szCs w:val="24"/>
        </w:rPr>
      </w:pPr>
    </w:p>
    <w:p w:rsidR="00C25C02" w:rsidRPr="008D19F4" w:rsidRDefault="00CD62CD">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D19F4">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el </w:t>
      </w:r>
      <w:r w:rsidRPr="008D19F4">
        <w:rPr>
          <w:rFonts w:ascii="Palatino Linotype" w:eastAsia="Palatino Linotype" w:hAnsi="Palatino Linotype" w:cs="Palatino Linotype"/>
          <w:b/>
          <w:color w:val="000000"/>
          <w:sz w:val="24"/>
          <w:szCs w:val="24"/>
        </w:rPr>
        <w:t>Sujeto Obligado</w:t>
      </w:r>
      <w:r w:rsidRPr="008D19F4">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w:t>
      </w:r>
      <w:r w:rsidRPr="008D19F4">
        <w:rPr>
          <w:rFonts w:ascii="Palatino Linotype" w:eastAsia="Palatino Linotype" w:hAnsi="Palatino Linotype" w:cs="Palatino Linotype"/>
          <w:color w:val="000000"/>
          <w:sz w:val="24"/>
          <w:szCs w:val="24"/>
        </w:rPr>
        <w:lastRenderedPageBreak/>
        <w:t xml:space="preserve">electrónico formado de las constancias que obran en el sistema SAIMEX, el </w:t>
      </w:r>
      <w:r w:rsidRPr="008D19F4">
        <w:rPr>
          <w:rFonts w:ascii="Palatino Linotype" w:eastAsia="Palatino Linotype" w:hAnsi="Palatino Linotype" w:cs="Palatino Linotype"/>
          <w:b/>
          <w:color w:val="000000"/>
          <w:sz w:val="24"/>
          <w:szCs w:val="24"/>
        </w:rPr>
        <w:t>Sujeto Obligado</w:t>
      </w:r>
      <w:r w:rsidRPr="008D19F4">
        <w:rPr>
          <w:rFonts w:ascii="Palatino Linotype" w:eastAsia="Palatino Linotype" w:hAnsi="Palatino Linotype" w:cs="Palatino Linotype"/>
          <w:color w:val="000000"/>
          <w:sz w:val="24"/>
          <w:szCs w:val="24"/>
        </w:rPr>
        <w:t xml:space="preserve"> fue omiso en dar respuesta a la solicitud de información dentro de los plazos establecidos en la Ley de Transparencia Loca.</w:t>
      </w:r>
    </w:p>
    <w:p w:rsidR="00C25C02" w:rsidRPr="008D19F4" w:rsidRDefault="00C25C02">
      <w:pPr>
        <w:spacing w:after="0" w:line="360" w:lineRule="auto"/>
        <w:ind w:right="-127"/>
        <w:jc w:val="both"/>
        <w:rPr>
          <w:rFonts w:ascii="Palatino Linotype" w:eastAsia="Palatino Linotype" w:hAnsi="Palatino Linotype" w:cs="Palatino Linotype"/>
          <w:sz w:val="24"/>
          <w:szCs w:val="24"/>
        </w:rPr>
      </w:pPr>
    </w:p>
    <w:p w:rsidR="00C25C02" w:rsidRPr="008D19F4" w:rsidRDefault="00CD62CD">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D19F4">
        <w:rPr>
          <w:rFonts w:ascii="Palatino Linotype" w:eastAsia="Palatino Linotype" w:hAnsi="Palatino Linotype" w:cs="Palatino Linotype"/>
          <w:color w:val="000000"/>
          <w:sz w:val="24"/>
          <w:szCs w:val="24"/>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w:t>
      </w:r>
      <w:r w:rsidRPr="008D19F4">
        <w:rPr>
          <w:rFonts w:ascii="Palatino Linotype" w:eastAsia="Palatino Linotype" w:hAnsi="Palatino Linotype" w:cs="Palatino Linotype"/>
          <w:b/>
          <w:color w:val="000000"/>
          <w:sz w:val="24"/>
          <w:szCs w:val="24"/>
        </w:rPr>
        <w:t xml:space="preserve"> </w:t>
      </w:r>
      <w:r w:rsidRPr="008D19F4">
        <w:rPr>
          <w:rFonts w:ascii="Palatino Linotype" w:eastAsia="Palatino Linotype" w:hAnsi="Palatino Linotype" w:cs="Palatino Linotype"/>
          <w:color w:val="000000"/>
          <w:sz w:val="24"/>
          <w:szCs w:val="24"/>
        </w:rPr>
        <w:t>y</w:t>
      </w:r>
      <w:r w:rsidRPr="008D19F4">
        <w:rPr>
          <w:rFonts w:ascii="Palatino Linotype" w:eastAsia="Palatino Linotype" w:hAnsi="Palatino Linotype" w:cs="Palatino Linotype"/>
          <w:b/>
          <w:color w:val="000000"/>
          <w:sz w:val="24"/>
          <w:szCs w:val="24"/>
        </w:rPr>
        <w:t xml:space="preserve"> </w:t>
      </w:r>
      <w:r w:rsidRPr="008D19F4">
        <w:rPr>
          <w:rFonts w:ascii="Palatino Linotype" w:eastAsia="Palatino Linotype" w:hAnsi="Palatino Linotype" w:cs="Palatino Linotype"/>
          <w:color w:val="000000"/>
          <w:sz w:val="24"/>
          <w:szCs w:val="24"/>
        </w:rPr>
        <w:t>por tanto, procedente la interposición del recurso de revisión.</w:t>
      </w:r>
    </w:p>
    <w:p w:rsidR="00C25C02" w:rsidRPr="008D19F4" w:rsidRDefault="00C25C02">
      <w:pPr>
        <w:spacing w:after="0" w:line="360" w:lineRule="auto"/>
        <w:ind w:right="-127"/>
        <w:jc w:val="both"/>
        <w:rPr>
          <w:rFonts w:ascii="Palatino Linotype" w:eastAsia="Palatino Linotype" w:hAnsi="Palatino Linotype" w:cs="Palatino Linotype"/>
          <w:sz w:val="24"/>
          <w:szCs w:val="24"/>
        </w:rPr>
      </w:pPr>
    </w:p>
    <w:p w:rsidR="00C25C02" w:rsidRPr="008D19F4" w:rsidRDefault="00CD62CD">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D19F4">
        <w:rPr>
          <w:rFonts w:ascii="Palatino Linotype" w:eastAsia="Palatino Linotype" w:hAnsi="Palatino Linotype" w:cs="Palatino Linotype"/>
          <w:color w:val="000000"/>
          <w:sz w:val="24"/>
          <w:szCs w:val="24"/>
        </w:rPr>
        <w:t xml:space="preserve">En consecuencia, las razones o motivos de inconformidad hechos valer, resultan </w:t>
      </w:r>
      <w:r w:rsidRPr="008D19F4">
        <w:rPr>
          <w:rFonts w:ascii="Palatino Linotype" w:eastAsia="Palatino Linotype" w:hAnsi="Palatino Linotype" w:cs="Palatino Linotype"/>
          <w:b/>
          <w:color w:val="000000"/>
          <w:sz w:val="24"/>
          <w:szCs w:val="24"/>
        </w:rPr>
        <w:t>fundadas y procedentes</w:t>
      </w:r>
      <w:r w:rsidRPr="008D19F4">
        <w:rPr>
          <w:rFonts w:ascii="Palatino Linotype" w:eastAsia="Palatino Linotype" w:hAnsi="Palatino Linotype" w:cs="Palatino Linotype"/>
          <w:color w:val="000000"/>
          <w:sz w:val="24"/>
          <w:szCs w:val="24"/>
        </w:rPr>
        <w:t xml:space="preserve">, en virtud de las constancias que obran en el expediente electrónico SAIMEX, se acredita que el </w:t>
      </w:r>
      <w:r w:rsidRPr="008D19F4">
        <w:rPr>
          <w:rFonts w:ascii="Palatino Linotype" w:eastAsia="Palatino Linotype" w:hAnsi="Palatino Linotype" w:cs="Palatino Linotype"/>
          <w:b/>
          <w:color w:val="000000"/>
          <w:sz w:val="24"/>
          <w:szCs w:val="24"/>
        </w:rPr>
        <w:t>Sujeto Obligado</w:t>
      </w:r>
      <w:r w:rsidRPr="008D19F4">
        <w:rPr>
          <w:rFonts w:ascii="Palatino Linotype" w:eastAsia="Palatino Linotype" w:hAnsi="Palatino Linotype" w:cs="Palatino Linotype"/>
          <w:color w:val="000000"/>
          <w:sz w:val="24"/>
          <w:szCs w:val="24"/>
        </w:rPr>
        <w:t xml:space="preserve"> fue omiso en responder la solicitud de información hecha por la </w:t>
      </w:r>
      <w:r w:rsidRPr="008D19F4">
        <w:rPr>
          <w:rFonts w:ascii="Palatino Linotype" w:eastAsia="Palatino Linotype" w:hAnsi="Palatino Linotype" w:cs="Palatino Linotype"/>
          <w:b/>
          <w:color w:val="000000"/>
          <w:sz w:val="24"/>
          <w:szCs w:val="24"/>
        </w:rPr>
        <w:t>Recurrente</w:t>
      </w:r>
      <w:r w:rsidRPr="008D19F4">
        <w:rPr>
          <w:rFonts w:ascii="Palatino Linotype" w:eastAsia="Palatino Linotype" w:hAnsi="Palatino Linotype" w:cs="Palatino Linotype"/>
          <w:color w:val="000000"/>
          <w:sz w:val="24"/>
          <w:szCs w:val="24"/>
        </w:rPr>
        <w:t xml:space="preserve">, es decir, incumplió las obligaciones que se le imponen como </w:t>
      </w:r>
      <w:r w:rsidRPr="008D19F4">
        <w:rPr>
          <w:rFonts w:ascii="Palatino Linotype" w:eastAsia="Palatino Linotype" w:hAnsi="Palatino Linotype" w:cs="Palatino Linotype"/>
          <w:b/>
          <w:color w:val="000000"/>
          <w:sz w:val="24"/>
          <w:szCs w:val="24"/>
        </w:rPr>
        <w:t>Sujeto Obligado</w:t>
      </w:r>
      <w:r w:rsidRPr="008D19F4">
        <w:rPr>
          <w:rFonts w:ascii="Palatino Linotype" w:eastAsia="Palatino Linotype" w:hAnsi="Palatino Linotype" w:cs="Palatino Linotype"/>
          <w:color w:val="000000"/>
          <w:sz w:val="24"/>
          <w:szCs w:val="24"/>
        </w:rPr>
        <w:t>, de conformidad con lo establecido en los artículos 4, 12, 23 fracción IV, 24 último párrafo y 160 de la Ley de Transparencia y Acceso a la Información Pública del Estado de México y Municipios.</w:t>
      </w:r>
    </w:p>
    <w:p w:rsidR="00C25C02" w:rsidRPr="008D19F4" w:rsidRDefault="00C25C02">
      <w:pPr>
        <w:spacing w:after="0" w:line="360" w:lineRule="auto"/>
        <w:ind w:right="-127"/>
        <w:jc w:val="both"/>
        <w:rPr>
          <w:rFonts w:ascii="Palatino Linotype" w:eastAsia="Palatino Linotype" w:hAnsi="Palatino Linotype" w:cs="Palatino Linotype"/>
          <w:sz w:val="24"/>
          <w:szCs w:val="24"/>
        </w:rPr>
      </w:pPr>
    </w:p>
    <w:p w:rsidR="00C25C02" w:rsidRPr="008D19F4" w:rsidRDefault="00CD62CD">
      <w:pPr>
        <w:widowControl w:val="0"/>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D19F4">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w:t>
      </w:r>
      <w:r w:rsidRPr="008D19F4">
        <w:rPr>
          <w:rFonts w:ascii="Palatino Linotype" w:eastAsia="Palatino Linotype" w:hAnsi="Palatino Linotype" w:cs="Palatino Linotype"/>
          <w:color w:val="000000"/>
          <w:sz w:val="24"/>
          <w:szCs w:val="24"/>
        </w:rPr>
        <w:lastRenderedPageBreak/>
        <w:t xml:space="preserve">en cada caso, que la información no tenga el carácter de confidencial o reservada. </w:t>
      </w:r>
    </w:p>
    <w:p w:rsidR="00C25C02" w:rsidRPr="008D19F4" w:rsidRDefault="00C25C02">
      <w:pPr>
        <w:widowControl w:val="0"/>
        <w:tabs>
          <w:tab w:val="left" w:pos="1276"/>
        </w:tabs>
        <w:spacing w:after="0" w:line="360" w:lineRule="auto"/>
        <w:ind w:right="-127"/>
        <w:jc w:val="both"/>
        <w:rPr>
          <w:rFonts w:ascii="Palatino Linotype" w:eastAsia="Palatino Linotype" w:hAnsi="Palatino Linotype" w:cs="Palatino Linotype"/>
          <w:sz w:val="24"/>
          <w:szCs w:val="24"/>
        </w:rPr>
      </w:pPr>
    </w:p>
    <w:p w:rsidR="00C25C02" w:rsidRPr="008D19F4" w:rsidRDefault="00CD62CD">
      <w:pPr>
        <w:widowControl w:val="0"/>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D19F4">
        <w:rPr>
          <w:rFonts w:ascii="Palatino Linotype" w:eastAsia="Palatino Linotype" w:hAnsi="Palatino Linotype" w:cs="Palatino Linotype"/>
          <w:color w:val="000000"/>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C25C02" w:rsidRPr="008D19F4" w:rsidRDefault="00C25C02">
      <w:pPr>
        <w:widowControl w:val="0"/>
        <w:tabs>
          <w:tab w:val="left" w:pos="1276"/>
        </w:tabs>
        <w:spacing w:after="0" w:line="360" w:lineRule="auto"/>
        <w:ind w:right="-127"/>
        <w:jc w:val="both"/>
        <w:rPr>
          <w:rFonts w:ascii="Palatino Linotype" w:eastAsia="Palatino Linotype" w:hAnsi="Palatino Linotype" w:cs="Palatino Linotype"/>
          <w:sz w:val="24"/>
          <w:szCs w:val="24"/>
        </w:rPr>
      </w:pPr>
    </w:p>
    <w:p w:rsidR="00C25C02" w:rsidRPr="008D19F4" w:rsidRDefault="00CD62CD">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D19F4">
        <w:rPr>
          <w:rFonts w:ascii="Palatino Linotype" w:eastAsia="Palatino Linotype" w:hAnsi="Palatino Linotype" w:cs="Palatino Linotype"/>
          <w:color w:val="000000"/>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C25C02" w:rsidRPr="008D19F4" w:rsidRDefault="00C25C02">
      <w:pPr>
        <w:spacing w:after="0" w:line="360" w:lineRule="auto"/>
        <w:ind w:right="-127"/>
        <w:jc w:val="both"/>
        <w:rPr>
          <w:rFonts w:ascii="Palatino Linotype" w:eastAsia="Palatino Linotype" w:hAnsi="Palatino Linotype" w:cs="Palatino Linotype"/>
          <w:sz w:val="24"/>
          <w:szCs w:val="24"/>
        </w:rPr>
      </w:pPr>
    </w:p>
    <w:p w:rsidR="00C25C02" w:rsidRPr="008D19F4" w:rsidRDefault="00CD62CD">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D19F4">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sidRPr="008D19F4">
        <w:rPr>
          <w:rFonts w:ascii="Palatino Linotype" w:eastAsia="Palatino Linotype" w:hAnsi="Palatino Linotype" w:cs="Palatino Linotype"/>
          <w:i/>
          <w:color w:val="000000"/>
          <w:sz w:val="24"/>
          <w:szCs w:val="24"/>
        </w:rPr>
        <w:t xml:space="preserve">procedimiento de acceso a la información es la garantía primaria del derecho en cuestión, </w:t>
      </w:r>
      <w:r w:rsidRPr="008D19F4">
        <w:rPr>
          <w:rFonts w:ascii="Palatino Linotype" w:eastAsia="Palatino Linotype" w:hAnsi="Palatino Linotype" w:cs="Palatino Linotype"/>
          <w:color w:val="000000"/>
          <w:sz w:val="24"/>
          <w:szCs w:val="24"/>
        </w:rPr>
        <w:t xml:space="preserve">por lo tanto, la falta de respuesta a una solicitud de acceso a la información constituye un incumplimiento del </w:t>
      </w:r>
      <w:r w:rsidRPr="008D19F4">
        <w:rPr>
          <w:rFonts w:ascii="Palatino Linotype" w:eastAsia="Palatino Linotype" w:hAnsi="Palatino Linotype" w:cs="Palatino Linotype"/>
          <w:b/>
          <w:color w:val="000000"/>
          <w:sz w:val="24"/>
          <w:szCs w:val="24"/>
        </w:rPr>
        <w:t>Sujeto Obligado</w:t>
      </w:r>
      <w:r w:rsidRPr="008D19F4">
        <w:rPr>
          <w:rFonts w:ascii="Palatino Linotype" w:eastAsia="Palatino Linotype" w:hAnsi="Palatino Linotype" w:cs="Palatino Linotype"/>
          <w:color w:val="000000"/>
          <w:sz w:val="24"/>
          <w:szCs w:val="24"/>
        </w:rPr>
        <w:t xml:space="preserve"> a su deber de garantizar el derecho, lo que constituye una vulneración al mismo.</w:t>
      </w:r>
    </w:p>
    <w:p w:rsidR="00C25C02" w:rsidRPr="008D19F4" w:rsidRDefault="00C25C02">
      <w:pPr>
        <w:spacing w:after="0" w:line="360" w:lineRule="auto"/>
        <w:ind w:right="-127"/>
        <w:jc w:val="both"/>
        <w:rPr>
          <w:rFonts w:ascii="Palatino Linotype" w:eastAsia="Palatino Linotype" w:hAnsi="Palatino Linotype" w:cs="Palatino Linotype"/>
          <w:sz w:val="24"/>
          <w:szCs w:val="24"/>
        </w:rPr>
      </w:pPr>
    </w:p>
    <w:p w:rsidR="00C25C02" w:rsidRPr="008D19F4" w:rsidRDefault="00CD62CD">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D19F4">
        <w:rPr>
          <w:rFonts w:ascii="Palatino Linotype" w:eastAsia="Palatino Linotype" w:hAnsi="Palatino Linotype" w:cs="Palatino Linotype"/>
          <w:color w:val="000000"/>
          <w:sz w:val="24"/>
          <w:szCs w:val="24"/>
        </w:rPr>
        <w:lastRenderedPageBreak/>
        <w:t xml:space="preserve">Por lo que, en cumplimiento a esta resolución, el </w:t>
      </w:r>
      <w:r w:rsidRPr="008D19F4">
        <w:rPr>
          <w:rFonts w:ascii="Palatino Linotype" w:eastAsia="Palatino Linotype" w:hAnsi="Palatino Linotype" w:cs="Palatino Linotype"/>
          <w:b/>
          <w:color w:val="000000"/>
          <w:sz w:val="24"/>
          <w:szCs w:val="24"/>
        </w:rPr>
        <w:t xml:space="preserve">Sujeto Obligado </w:t>
      </w:r>
      <w:r w:rsidRPr="008D19F4">
        <w:rPr>
          <w:rFonts w:ascii="Palatino Linotype" w:eastAsia="Palatino Linotype" w:hAnsi="Palatino Linotype" w:cs="Palatino Linotype"/>
          <w:color w:val="000000"/>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C25C02" w:rsidRPr="008D19F4" w:rsidRDefault="00C25C02">
      <w:pPr>
        <w:spacing w:after="0" w:line="360" w:lineRule="auto"/>
        <w:ind w:right="-127"/>
        <w:jc w:val="both"/>
        <w:rPr>
          <w:rFonts w:ascii="Palatino Linotype" w:eastAsia="Palatino Linotype" w:hAnsi="Palatino Linotype" w:cs="Palatino Linotype"/>
          <w:sz w:val="24"/>
          <w:szCs w:val="24"/>
        </w:rPr>
      </w:pPr>
    </w:p>
    <w:p w:rsidR="00C25C02" w:rsidRPr="008D19F4" w:rsidRDefault="00CD62CD">
      <w:pPr>
        <w:numPr>
          <w:ilvl w:val="0"/>
          <w:numId w:val="2"/>
        </w:numPr>
        <w:spacing w:after="0" w:line="360" w:lineRule="auto"/>
        <w:ind w:right="-127"/>
        <w:jc w:val="both"/>
        <w:rPr>
          <w:rFonts w:ascii="Palatino Linotype" w:eastAsia="Palatino Linotype" w:hAnsi="Palatino Linotype" w:cs="Palatino Linotype"/>
          <w:b/>
          <w:sz w:val="24"/>
          <w:szCs w:val="24"/>
        </w:rPr>
      </w:pPr>
      <w:r w:rsidRPr="008D19F4">
        <w:rPr>
          <w:rFonts w:ascii="Palatino Linotype" w:eastAsia="Palatino Linotype" w:hAnsi="Palatino Linotype" w:cs="Palatino Linotype"/>
          <w:b/>
          <w:sz w:val="24"/>
          <w:szCs w:val="24"/>
        </w:rPr>
        <w:t>De la clasificación de la información</w:t>
      </w:r>
    </w:p>
    <w:p w:rsidR="00C25C02" w:rsidRPr="008D19F4" w:rsidRDefault="00CD62CD">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D19F4">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C25C02" w:rsidRPr="008D19F4" w:rsidRDefault="00C25C02">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C25C02" w:rsidRPr="008D19F4" w:rsidRDefault="00CD62CD">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D19F4">
        <w:rPr>
          <w:rFonts w:ascii="Palatino Linotype" w:eastAsia="Palatino Linotype" w:hAnsi="Palatino Linotype" w:cs="Palatino Linotype"/>
          <w:color w:val="000000"/>
          <w:sz w:val="24"/>
          <w:szCs w:val="24"/>
        </w:rPr>
        <w:t>La Ley de Transparencia y Acceso a la Información Pública del Estado de México y Municipios, en sus artículos 140 y 143 prevé los siguientes supuestos para clasificar la información como reservada o confidencial.</w:t>
      </w:r>
    </w:p>
    <w:p w:rsidR="00C25C02" w:rsidRPr="008D19F4" w:rsidRDefault="00C25C02">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C25C02" w:rsidRPr="008D19F4" w:rsidRDefault="00CD62CD">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D19F4">
        <w:rPr>
          <w:rFonts w:ascii="Palatino Linotype" w:eastAsia="Palatino Linotype" w:hAnsi="Palatino Linotype" w:cs="Palatino Linotype"/>
          <w:color w:val="000000"/>
          <w:sz w:val="24"/>
          <w:szCs w:val="24"/>
        </w:rPr>
        <w:t xml:space="preserve">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w:t>
      </w:r>
      <w:r w:rsidRPr="008D19F4">
        <w:rPr>
          <w:rFonts w:ascii="Palatino Linotype" w:eastAsia="Palatino Linotype" w:hAnsi="Palatino Linotype" w:cs="Palatino Linotype"/>
          <w:color w:val="000000"/>
          <w:sz w:val="24"/>
          <w:szCs w:val="24"/>
        </w:rPr>
        <w:lastRenderedPageBreak/>
        <w:t xml:space="preserve">un Acuerdo de Clasificación debidamente fundado y motivado que sustente la clasificación parcial, a través de la versión pública que emita, o bien, la restricción total del derecho de acceso a la información.  </w:t>
      </w:r>
    </w:p>
    <w:p w:rsidR="00C25C02" w:rsidRPr="008D19F4" w:rsidRDefault="00C25C02">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C25C02" w:rsidRPr="008D19F4" w:rsidRDefault="00CD62CD">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D19F4">
        <w:rPr>
          <w:rFonts w:ascii="Palatino Linotype" w:eastAsia="Palatino Linotype" w:hAnsi="Palatino Linotype" w:cs="Palatino Linotype"/>
          <w:color w:val="000000"/>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C25C02" w:rsidRPr="008D19F4" w:rsidRDefault="00C25C02">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C25C02" w:rsidRPr="008D19F4" w:rsidRDefault="00CD62CD">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D19F4">
        <w:rPr>
          <w:rFonts w:ascii="Palatino Linotype" w:eastAsia="Palatino Linotype" w:hAnsi="Palatino Linotype" w:cs="Palatino Linotype"/>
          <w:color w:val="000000"/>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C25C02" w:rsidRPr="008D19F4" w:rsidRDefault="00C25C02">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C25C02" w:rsidRPr="008D19F4" w:rsidRDefault="00CD62CD">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D19F4">
        <w:rPr>
          <w:rFonts w:ascii="Palatino Linotype" w:eastAsia="Palatino Linotype" w:hAnsi="Palatino Linotype" w:cs="Palatino Linotype"/>
          <w:color w:val="000000"/>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8D19F4">
        <w:rPr>
          <w:rFonts w:ascii="Palatino Linotype" w:eastAsia="Palatino Linotype" w:hAnsi="Palatino Linotype" w:cs="Palatino Linotype"/>
          <w:b/>
          <w:color w:val="000000"/>
          <w:sz w:val="24"/>
          <w:szCs w:val="24"/>
        </w:rPr>
        <w:t>Sujeto Obligado</w:t>
      </w:r>
      <w:r w:rsidRPr="008D19F4">
        <w:rPr>
          <w:rFonts w:ascii="Palatino Linotype" w:eastAsia="Palatino Linotype" w:hAnsi="Palatino Linotype" w:cs="Palatino Linotype"/>
          <w:color w:val="000000"/>
          <w:sz w:val="24"/>
          <w:szCs w:val="24"/>
        </w:rPr>
        <w:t xml:space="preserve"> a concluir que, el caso particular se ajusta al supuesto previsto por la norma legal invocada como fundamento; siendo que, además, en todo momento, se debe aplicar una prueba de daño, entendida </w:t>
      </w:r>
      <w:r w:rsidRPr="008D19F4">
        <w:rPr>
          <w:rFonts w:ascii="Palatino Linotype" w:eastAsia="Palatino Linotype" w:hAnsi="Palatino Linotype" w:cs="Palatino Linotype"/>
          <w:sz w:val="24"/>
          <w:szCs w:val="24"/>
        </w:rPr>
        <w:t>ésta</w:t>
      </w:r>
      <w:r w:rsidRPr="008D19F4">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C25C02" w:rsidRPr="008D19F4" w:rsidRDefault="00C25C02">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C25C02" w:rsidRPr="008D19F4" w:rsidRDefault="00CD62CD">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D19F4">
        <w:rPr>
          <w:rFonts w:ascii="Palatino Linotype" w:eastAsia="Palatino Linotype" w:hAnsi="Palatino Linotype" w:cs="Palatino Linotype"/>
          <w:color w:val="000000"/>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C25C02" w:rsidRPr="008D19F4" w:rsidRDefault="00C25C02">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C25C02" w:rsidRPr="008D19F4" w:rsidRDefault="00CD62CD">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D19F4">
        <w:rPr>
          <w:rFonts w:ascii="Palatino Linotype" w:eastAsia="Palatino Linotype" w:hAnsi="Palatino Linotype" w:cs="Palatino Linotype"/>
          <w:color w:val="000000"/>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C25C02" w:rsidRPr="008D19F4" w:rsidRDefault="00C25C02">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C25C02" w:rsidRPr="008D19F4" w:rsidRDefault="00CD62CD">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D19F4">
        <w:rPr>
          <w:rFonts w:ascii="Palatino Linotype" w:eastAsia="Palatino Linotype" w:hAnsi="Palatino Linotype" w:cs="Palatino Linotype"/>
          <w:color w:val="000000"/>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C25C02" w:rsidRPr="008D19F4" w:rsidRDefault="00C25C02">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C25C02" w:rsidRPr="008D19F4" w:rsidRDefault="00CD62CD">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D19F4">
        <w:rPr>
          <w:rFonts w:ascii="Palatino Linotype" w:eastAsia="Palatino Linotype" w:hAnsi="Palatino Linotype" w:cs="Palatino Linotype"/>
          <w:color w:val="000000"/>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8D19F4">
        <w:rPr>
          <w:rFonts w:ascii="Palatino Linotype" w:eastAsia="Palatino Linotype" w:hAnsi="Palatino Linotype" w:cs="Palatino Linotype"/>
          <w:i/>
          <w:color w:val="000000"/>
          <w:sz w:val="24"/>
          <w:szCs w:val="24"/>
        </w:rPr>
        <w:t>.</w:t>
      </w:r>
    </w:p>
    <w:p w:rsidR="00C25C02" w:rsidRPr="008D19F4" w:rsidRDefault="00CD62CD">
      <w:pPr>
        <w:numPr>
          <w:ilvl w:val="0"/>
          <w:numId w:val="3"/>
        </w:numPr>
        <w:tabs>
          <w:tab w:val="left" w:pos="7938"/>
        </w:tabs>
        <w:spacing w:after="0" w:line="360" w:lineRule="auto"/>
        <w:ind w:left="426" w:right="-127"/>
        <w:jc w:val="both"/>
        <w:rPr>
          <w:rFonts w:ascii="Palatino Linotype" w:eastAsia="Palatino Linotype" w:hAnsi="Palatino Linotype" w:cs="Palatino Linotype"/>
          <w:b/>
          <w:sz w:val="24"/>
          <w:szCs w:val="24"/>
        </w:rPr>
      </w:pPr>
      <w:r w:rsidRPr="008D19F4">
        <w:rPr>
          <w:rFonts w:ascii="Palatino Linotype" w:eastAsia="Palatino Linotype" w:hAnsi="Palatino Linotype" w:cs="Palatino Linotype"/>
          <w:b/>
          <w:sz w:val="24"/>
          <w:szCs w:val="24"/>
        </w:rPr>
        <w:t xml:space="preserve">De la vista a los órganos de control interno competentes </w:t>
      </w:r>
    </w:p>
    <w:p w:rsidR="00C25C02" w:rsidRPr="008D19F4" w:rsidRDefault="00CD62CD">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D19F4">
        <w:rPr>
          <w:rFonts w:ascii="Palatino Linotype" w:eastAsia="Palatino Linotype" w:hAnsi="Palatino Linotype" w:cs="Palatino Linotype"/>
          <w:color w:val="000000"/>
          <w:sz w:val="24"/>
          <w:szCs w:val="24"/>
        </w:rPr>
        <w:t>Como ya se mencionó el</w:t>
      </w:r>
      <w:r w:rsidRPr="008D19F4">
        <w:rPr>
          <w:rFonts w:ascii="Palatino Linotype" w:eastAsia="Palatino Linotype" w:hAnsi="Palatino Linotype" w:cs="Palatino Linotype"/>
          <w:b/>
          <w:color w:val="000000"/>
          <w:sz w:val="24"/>
          <w:szCs w:val="24"/>
        </w:rPr>
        <w:t xml:space="preserve"> Sujeto Obligado</w:t>
      </w:r>
      <w:r w:rsidRPr="008D19F4">
        <w:rPr>
          <w:rFonts w:ascii="Palatino Linotype" w:eastAsia="Palatino Linotype" w:hAnsi="Palatino Linotype" w:cs="Palatino Linotype"/>
          <w:color w:val="000000"/>
          <w:sz w:val="24"/>
          <w:szCs w:val="24"/>
        </w:rPr>
        <w:t>, no proporcionó respuesta a la solicitud de acceso a la información pública, en el término previsto en el artículo 163 de la Ley de Transparencia y Acceso a la Información Pública por lo que ordena dar vista</w:t>
      </w:r>
      <w:r w:rsidRPr="008D19F4">
        <w:rPr>
          <w:rFonts w:ascii="Palatino Linotype" w:eastAsia="Palatino Linotype" w:hAnsi="Palatino Linotype" w:cs="Palatino Linotype"/>
          <w:b/>
          <w:color w:val="000000"/>
          <w:sz w:val="24"/>
          <w:szCs w:val="24"/>
        </w:rPr>
        <w:t xml:space="preserve"> </w:t>
      </w:r>
      <w:r w:rsidRPr="008D19F4">
        <w:rPr>
          <w:rFonts w:ascii="Palatino Linotype" w:eastAsia="Palatino Linotype" w:hAnsi="Palatino Linotype" w:cs="Palatino Linotype"/>
          <w:color w:val="000000"/>
          <w:sz w:val="24"/>
          <w:szCs w:val="24"/>
        </w:rPr>
        <w:t xml:space="preserve">a la Secretaría </w:t>
      </w:r>
      <w:r w:rsidRPr="008D19F4">
        <w:rPr>
          <w:rFonts w:ascii="Palatino Linotype" w:eastAsia="Palatino Linotype" w:hAnsi="Palatino Linotype" w:cs="Palatino Linotype"/>
          <w:color w:val="000000"/>
          <w:sz w:val="24"/>
          <w:szCs w:val="24"/>
        </w:rPr>
        <w:lastRenderedPageBreak/>
        <w:t>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7C27ED" w:rsidRPr="008D19F4" w:rsidRDefault="007C27ED" w:rsidP="007C27ED">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C25C02" w:rsidRPr="008D19F4" w:rsidRDefault="00CD62CD">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D19F4">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se </w:t>
      </w:r>
      <w:r w:rsidRPr="008D19F4">
        <w:rPr>
          <w:rFonts w:ascii="Palatino Linotype" w:eastAsia="Palatino Linotype" w:hAnsi="Palatino Linotype" w:cs="Palatino Linotype"/>
          <w:b/>
          <w:color w:val="000000"/>
          <w:sz w:val="24"/>
          <w:szCs w:val="24"/>
        </w:rPr>
        <w:t>ORDENA</w:t>
      </w:r>
      <w:r w:rsidRPr="008D19F4">
        <w:rPr>
          <w:rFonts w:ascii="Palatino Linotype" w:eastAsia="Palatino Linotype" w:hAnsi="Palatino Linotype" w:cs="Palatino Linotype"/>
          <w:color w:val="000000"/>
          <w:sz w:val="24"/>
          <w:szCs w:val="24"/>
        </w:rPr>
        <w:t xml:space="preserve"> al </w:t>
      </w:r>
      <w:r w:rsidRPr="008D19F4">
        <w:rPr>
          <w:rFonts w:ascii="Palatino Linotype" w:eastAsia="Palatino Linotype" w:hAnsi="Palatino Linotype" w:cs="Palatino Linotype"/>
          <w:b/>
          <w:color w:val="000000"/>
          <w:sz w:val="24"/>
          <w:szCs w:val="24"/>
        </w:rPr>
        <w:t>Sujeto Obligado</w:t>
      </w:r>
      <w:r w:rsidRPr="008D19F4">
        <w:rPr>
          <w:rFonts w:ascii="Palatino Linotype" w:eastAsia="Palatino Linotype" w:hAnsi="Palatino Linotype" w:cs="Palatino Linotype"/>
          <w:color w:val="000000"/>
          <w:sz w:val="24"/>
          <w:szCs w:val="24"/>
        </w:rPr>
        <w:t xml:space="preserve">, atienda la solicitud de información </w:t>
      </w:r>
      <w:r w:rsidRPr="008D19F4">
        <w:rPr>
          <w:rFonts w:ascii="Palatino Linotype" w:eastAsia="Palatino Linotype" w:hAnsi="Palatino Linotype" w:cs="Palatino Linotype"/>
          <w:b/>
          <w:color w:val="000000"/>
          <w:sz w:val="24"/>
          <w:szCs w:val="24"/>
        </w:rPr>
        <w:t xml:space="preserve"> 00005/JIQUIPIL/IP/2025, </w:t>
      </w:r>
      <w:r w:rsidRPr="008D19F4">
        <w:rPr>
          <w:rFonts w:ascii="Palatino Linotype" w:eastAsia="Palatino Linotype" w:hAnsi="Palatino Linotype" w:cs="Palatino Linotype"/>
          <w:color w:val="000000"/>
          <w:sz w:val="24"/>
          <w:szCs w:val="24"/>
        </w:rPr>
        <w:t xml:space="preserve">que han sido materia del presente fallo. </w:t>
      </w:r>
    </w:p>
    <w:p w:rsidR="00C25C02" w:rsidRPr="008D19F4" w:rsidRDefault="00C25C02">
      <w:pPr>
        <w:spacing w:after="0" w:line="360" w:lineRule="auto"/>
        <w:ind w:right="-127"/>
        <w:jc w:val="both"/>
        <w:rPr>
          <w:rFonts w:ascii="Palatino Linotype" w:eastAsia="Palatino Linotype" w:hAnsi="Palatino Linotype" w:cs="Palatino Linotype"/>
          <w:sz w:val="24"/>
          <w:szCs w:val="24"/>
        </w:rPr>
      </w:pPr>
    </w:p>
    <w:p w:rsidR="00C25C02" w:rsidRPr="008D19F4" w:rsidRDefault="00CD62CD">
      <w:pPr>
        <w:spacing w:after="0" w:line="360" w:lineRule="auto"/>
        <w:ind w:right="-127"/>
        <w:jc w:val="both"/>
        <w:rPr>
          <w:rFonts w:ascii="Palatino Linotype" w:eastAsia="Palatino Linotype" w:hAnsi="Palatino Linotype" w:cs="Palatino Linotype"/>
          <w:sz w:val="24"/>
          <w:szCs w:val="24"/>
        </w:rPr>
      </w:pPr>
      <w:r w:rsidRPr="008D19F4">
        <w:rPr>
          <w:rFonts w:ascii="Palatino Linotype" w:eastAsia="Palatino Linotype" w:hAnsi="Palatino Linotype" w:cs="Palatino Linotype"/>
          <w:sz w:val="24"/>
          <w:szCs w:val="24"/>
        </w:rPr>
        <w:t>Por lo antes expuesto y fundado es de resolverse y,</w:t>
      </w:r>
    </w:p>
    <w:p w:rsidR="00C25C02" w:rsidRPr="008D19F4" w:rsidRDefault="00C25C02">
      <w:pPr>
        <w:spacing w:after="0" w:line="360" w:lineRule="auto"/>
        <w:ind w:right="-127"/>
        <w:jc w:val="both"/>
        <w:rPr>
          <w:rFonts w:ascii="Palatino Linotype" w:eastAsia="Palatino Linotype" w:hAnsi="Palatino Linotype" w:cs="Palatino Linotype"/>
          <w:sz w:val="24"/>
          <w:szCs w:val="24"/>
        </w:rPr>
      </w:pPr>
    </w:p>
    <w:p w:rsidR="00C25C02" w:rsidRPr="008D19F4" w:rsidRDefault="00CD62CD">
      <w:pPr>
        <w:spacing w:after="0" w:line="360" w:lineRule="auto"/>
        <w:ind w:left="426" w:right="-127"/>
        <w:jc w:val="center"/>
        <w:rPr>
          <w:rFonts w:ascii="Palatino Linotype" w:eastAsia="Palatino Linotype" w:hAnsi="Palatino Linotype" w:cs="Palatino Linotype"/>
          <w:b/>
          <w:color w:val="000000"/>
          <w:sz w:val="24"/>
          <w:szCs w:val="24"/>
        </w:rPr>
      </w:pPr>
      <w:r w:rsidRPr="008D19F4">
        <w:rPr>
          <w:rFonts w:ascii="Palatino Linotype" w:eastAsia="Palatino Linotype" w:hAnsi="Palatino Linotype" w:cs="Palatino Linotype"/>
          <w:b/>
          <w:color w:val="000000"/>
          <w:sz w:val="24"/>
          <w:szCs w:val="24"/>
        </w:rPr>
        <w:t>S E    R E S U E L V E</w:t>
      </w:r>
    </w:p>
    <w:p w:rsidR="00C25C02" w:rsidRPr="008D19F4" w:rsidRDefault="00C25C02">
      <w:pPr>
        <w:spacing w:after="0" w:line="360" w:lineRule="auto"/>
        <w:ind w:left="426" w:right="-127"/>
        <w:jc w:val="center"/>
        <w:rPr>
          <w:rFonts w:ascii="Palatino Linotype" w:eastAsia="Palatino Linotype" w:hAnsi="Palatino Linotype" w:cs="Palatino Linotype"/>
          <w:b/>
          <w:color w:val="000000"/>
          <w:sz w:val="24"/>
          <w:szCs w:val="24"/>
        </w:rPr>
      </w:pPr>
    </w:p>
    <w:p w:rsidR="00C25C02" w:rsidRPr="008D19F4" w:rsidRDefault="00CD62CD">
      <w:pPr>
        <w:tabs>
          <w:tab w:val="left" w:pos="8647"/>
        </w:tabs>
        <w:spacing w:after="0" w:line="360" w:lineRule="auto"/>
        <w:ind w:right="-127"/>
        <w:jc w:val="both"/>
        <w:rPr>
          <w:rFonts w:ascii="Palatino Linotype" w:eastAsia="Palatino Linotype" w:hAnsi="Palatino Linotype" w:cs="Palatino Linotype"/>
          <w:sz w:val="24"/>
          <w:szCs w:val="24"/>
        </w:rPr>
      </w:pPr>
      <w:r w:rsidRPr="008D19F4">
        <w:rPr>
          <w:rFonts w:ascii="Palatino Linotype" w:eastAsia="Palatino Linotype" w:hAnsi="Palatino Linotype" w:cs="Palatino Linotype"/>
          <w:b/>
          <w:sz w:val="24"/>
          <w:szCs w:val="24"/>
        </w:rPr>
        <w:t>PRIMERO.</w:t>
      </w:r>
      <w:r w:rsidRPr="008D19F4">
        <w:rPr>
          <w:rFonts w:ascii="Palatino Linotype" w:eastAsia="Palatino Linotype" w:hAnsi="Palatino Linotype" w:cs="Palatino Linotype"/>
          <w:sz w:val="24"/>
          <w:szCs w:val="24"/>
        </w:rPr>
        <w:t xml:space="preserve"> Resultan fundadas las razones o motivos de inconformidad hechos valer por el </w:t>
      </w:r>
      <w:r w:rsidRPr="008D19F4">
        <w:rPr>
          <w:rFonts w:ascii="Palatino Linotype" w:eastAsia="Palatino Linotype" w:hAnsi="Palatino Linotype" w:cs="Palatino Linotype"/>
          <w:b/>
          <w:sz w:val="24"/>
          <w:szCs w:val="24"/>
        </w:rPr>
        <w:t>Recurrente,</w:t>
      </w:r>
      <w:r w:rsidRPr="008D19F4">
        <w:rPr>
          <w:rFonts w:ascii="Palatino Linotype" w:eastAsia="Palatino Linotype" w:hAnsi="Palatino Linotype" w:cs="Palatino Linotype"/>
          <w:sz w:val="24"/>
          <w:szCs w:val="24"/>
        </w:rPr>
        <w:t xml:space="preserve"> en términos del considerando </w:t>
      </w:r>
      <w:r w:rsidRPr="008D19F4">
        <w:rPr>
          <w:rFonts w:ascii="Palatino Linotype" w:eastAsia="Palatino Linotype" w:hAnsi="Palatino Linotype" w:cs="Palatino Linotype"/>
          <w:b/>
          <w:sz w:val="24"/>
          <w:szCs w:val="24"/>
        </w:rPr>
        <w:t>TERCERO</w:t>
      </w:r>
      <w:r w:rsidRPr="008D19F4">
        <w:rPr>
          <w:rFonts w:ascii="Palatino Linotype" w:eastAsia="Palatino Linotype" w:hAnsi="Palatino Linotype" w:cs="Palatino Linotype"/>
          <w:sz w:val="24"/>
          <w:szCs w:val="24"/>
        </w:rPr>
        <w:t>, de la presente resolución.</w:t>
      </w:r>
    </w:p>
    <w:p w:rsidR="00C25C02" w:rsidRPr="008D19F4" w:rsidRDefault="00C25C02">
      <w:pPr>
        <w:tabs>
          <w:tab w:val="left" w:pos="8647"/>
        </w:tabs>
        <w:spacing w:after="0" w:line="360" w:lineRule="auto"/>
        <w:ind w:right="-127"/>
        <w:jc w:val="both"/>
        <w:rPr>
          <w:rFonts w:ascii="Palatino Linotype" w:eastAsia="Palatino Linotype" w:hAnsi="Palatino Linotype" w:cs="Palatino Linotype"/>
          <w:sz w:val="24"/>
          <w:szCs w:val="24"/>
        </w:rPr>
      </w:pPr>
    </w:p>
    <w:p w:rsidR="00C25C02" w:rsidRPr="008D19F4" w:rsidRDefault="00CD62CD">
      <w:pPr>
        <w:tabs>
          <w:tab w:val="left" w:pos="8647"/>
        </w:tabs>
        <w:spacing w:after="0" w:line="360" w:lineRule="auto"/>
        <w:ind w:right="-127"/>
        <w:jc w:val="both"/>
        <w:rPr>
          <w:rFonts w:ascii="Palatino Linotype" w:eastAsia="Palatino Linotype" w:hAnsi="Palatino Linotype" w:cs="Palatino Linotype"/>
          <w:sz w:val="24"/>
          <w:szCs w:val="24"/>
        </w:rPr>
      </w:pPr>
      <w:bookmarkStart w:id="1" w:name="_heading=h.3znysh7" w:colFirst="0" w:colLast="0"/>
      <w:bookmarkEnd w:id="1"/>
      <w:r w:rsidRPr="008D19F4">
        <w:rPr>
          <w:rFonts w:ascii="Palatino Linotype" w:eastAsia="Palatino Linotype" w:hAnsi="Palatino Linotype" w:cs="Palatino Linotype"/>
          <w:b/>
          <w:sz w:val="24"/>
          <w:szCs w:val="24"/>
        </w:rPr>
        <w:t>SEGUNDO.</w:t>
      </w:r>
      <w:r w:rsidRPr="008D19F4">
        <w:rPr>
          <w:rFonts w:ascii="Palatino Linotype" w:eastAsia="Palatino Linotype" w:hAnsi="Palatino Linotype" w:cs="Palatino Linotype"/>
          <w:sz w:val="24"/>
          <w:szCs w:val="24"/>
        </w:rPr>
        <w:t xml:space="preserve"> Se </w:t>
      </w:r>
      <w:r w:rsidRPr="008D19F4">
        <w:rPr>
          <w:rFonts w:ascii="Palatino Linotype" w:eastAsia="Palatino Linotype" w:hAnsi="Palatino Linotype" w:cs="Palatino Linotype"/>
          <w:b/>
          <w:sz w:val="24"/>
          <w:szCs w:val="24"/>
        </w:rPr>
        <w:t>ORDENA</w:t>
      </w:r>
      <w:r w:rsidRPr="008D19F4">
        <w:rPr>
          <w:rFonts w:ascii="Palatino Linotype" w:eastAsia="Palatino Linotype" w:hAnsi="Palatino Linotype" w:cs="Palatino Linotype"/>
          <w:sz w:val="24"/>
          <w:szCs w:val="24"/>
        </w:rPr>
        <w:t xml:space="preserve"> al </w:t>
      </w:r>
      <w:r w:rsidRPr="008D19F4">
        <w:rPr>
          <w:rFonts w:ascii="Palatino Linotype" w:eastAsia="Palatino Linotype" w:hAnsi="Palatino Linotype" w:cs="Palatino Linotype"/>
          <w:b/>
          <w:sz w:val="24"/>
          <w:szCs w:val="24"/>
        </w:rPr>
        <w:t>Sujeto Obligado</w:t>
      </w:r>
      <w:r w:rsidRPr="008D19F4">
        <w:rPr>
          <w:rFonts w:ascii="Palatino Linotype" w:eastAsia="Palatino Linotype" w:hAnsi="Palatino Linotype" w:cs="Palatino Linotype"/>
          <w:sz w:val="24"/>
          <w:szCs w:val="24"/>
        </w:rPr>
        <w:t xml:space="preserve"> atienda la solicitud de información </w:t>
      </w:r>
      <w:r w:rsidRPr="008D19F4">
        <w:rPr>
          <w:rFonts w:ascii="Palatino Linotype" w:eastAsia="Palatino Linotype" w:hAnsi="Palatino Linotype" w:cs="Palatino Linotype"/>
          <w:b/>
          <w:sz w:val="24"/>
          <w:szCs w:val="24"/>
        </w:rPr>
        <w:t xml:space="preserve"> </w:t>
      </w:r>
      <w:r w:rsidRPr="008D19F4">
        <w:rPr>
          <w:rFonts w:ascii="Palatino Linotype" w:eastAsia="Palatino Linotype" w:hAnsi="Palatino Linotype" w:cs="Palatino Linotype"/>
          <w:b/>
          <w:color w:val="000000"/>
          <w:sz w:val="24"/>
          <w:szCs w:val="24"/>
        </w:rPr>
        <w:t>00005/JIQUIPIL/IP/2025</w:t>
      </w:r>
      <w:r w:rsidRPr="008D19F4">
        <w:rPr>
          <w:rFonts w:ascii="Palatino Linotype" w:eastAsia="Palatino Linotype" w:hAnsi="Palatino Linotype" w:cs="Palatino Linotype"/>
          <w:b/>
          <w:sz w:val="24"/>
          <w:szCs w:val="24"/>
        </w:rPr>
        <w:t xml:space="preserve">, </w:t>
      </w:r>
      <w:r w:rsidRPr="008D19F4">
        <w:rPr>
          <w:rFonts w:ascii="Palatino Linotype" w:eastAsia="Palatino Linotype" w:hAnsi="Palatino Linotype" w:cs="Palatino Linotype"/>
          <w:sz w:val="24"/>
          <w:szCs w:val="24"/>
        </w:rPr>
        <w:t xml:space="preserve">vía Sistema de Acceso a la Información Mexiquense </w:t>
      </w:r>
      <w:r w:rsidRPr="008D19F4">
        <w:rPr>
          <w:rFonts w:ascii="Palatino Linotype" w:eastAsia="Palatino Linotype" w:hAnsi="Palatino Linotype" w:cs="Palatino Linotype"/>
          <w:b/>
          <w:sz w:val="24"/>
          <w:szCs w:val="24"/>
        </w:rPr>
        <w:t>(SAIMEX)</w:t>
      </w:r>
      <w:r w:rsidRPr="008D19F4">
        <w:rPr>
          <w:rFonts w:ascii="Palatino Linotype" w:eastAsia="Palatino Linotype" w:hAnsi="Palatino Linotype" w:cs="Palatino Linotype"/>
          <w:sz w:val="24"/>
          <w:szCs w:val="24"/>
        </w:rPr>
        <w:t xml:space="preserve">, en términos del Considerando </w:t>
      </w:r>
      <w:r w:rsidRPr="008D19F4">
        <w:rPr>
          <w:rFonts w:ascii="Palatino Linotype" w:eastAsia="Palatino Linotype" w:hAnsi="Palatino Linotype" w:cs="Palatino Linotype"/>
          <w:b/>
          <w:sz w:val="24"/>
          <w:szCs w:val="24"/>
        </w:rPr>
        <w:t xml:space="preserve">TERCERO </w:t>
      </w:r>
      <w:r w:rsidRPr="008D19F4">
        <w:rPr>
          <w:rFonts w:ascii="Palatino Linotype" w:eastAsia="Palatino Linotype" w:hAnsi="Palatino Linotype" w:cs="Palatino Linotype"/>
          <w:sz w:val="24"/>
          <w:szCs w:val="24"/>
        </w:rPr>
        <w:t>de esta resolución</w:t>
      </w:r>
      <w:r w:rsidRPr="008D19F4">
        <w:rPr>
          <w:rFonts w:ascii="Palatino Linotype" w:eastAsia="Palatino Linotype" w:hAnsi="Palatino Linotype" w:cs="Palatino Linotype"/>
          <w:b/>
          <w:sz w:val="24"/>
          <w:szCs w:val="24"/>
        </w:rPr>
        <w:t>.</w:t>
      </w:r>
    </w:p>
    <w:p w:rsidR="00C25C02" w:rsidRPr="008D19F4" w:rsidRDefault="00C25C02">
      <w:pPr>
        <w:tabs>
          <w:tab w:val="left" w:pos="8647"/>
        </w:tabs>
        <w:spacing w:after="0" w:line="360" w:lineRule="auto"/>
        <w:ind w:right="-127"/>
        <w:jc w:val="both"/>
        <w:rPr>
          <w:rFonts w:ascii="Palatino Linotype" w:eastAsia="Palatino Linotype" w:hAnsi="Palatino Linotype" w:cs="Palatino Linotype"/>
          <w:sz w:val="24"/>
          <w:szCs w:val="24"/>
        </w:rPr>
      </w:pPr>
    </w:p>
    <w:p w:rsidR="00C25C02" w:rsidRPr="008D19F4" w:rsidRDefault="00CD62CD">
      <w:pPr>
        <w:tabs>
          <w:tab w:val="left" w:pos="8647"/>
        </w:tabs>
        <w:spacing w:after="0" w:line="360" w:lineRule="auto"/>
        <w:ind w:right="-127"/>
        <w:jc w:val="both"/>
        <w:rPr>
          <w:rFonts w:ascii="Palatino Linotype" w:eastAsia="Palatino Linotype" w:hAnsi="Palatino Linotype" w:cs="Palatino Linotype"/>
          <w:sz w:val="24"/>
          <w:szCs w:val="24"/>
        </w:rPr>
      </w:pPr>
      <w:r w:rsidRPr="008D19F4">
        <w:rPr>
          <w:rFonts w:ascii="Palatino Linotype" w:eastAsia="Palatino Linotype" w:hAnsi="Palatino Linotype" w:cs="Palatino Linotype"/>
          <w:b/>
          <w:sz w:val="24"/>
          <w:szCs w:val="24"/>
        </w:rPr>
        <w:t>TERCERO</w:t>
      </w:r>
      <w:r w:rsidRPr="008D19F4">
        <w:rPr>
          <w:rFonts w:ascii="Palatino Linotype" w:eastAsia="Palatino Linotype" w:hAnsi="Palatino Linotype" w:cs="Palatino Linotype"/>
          <w:sz w:val="24"/>
          <w:szCs w:val="24"/>
        </w:rPr>
        <w:t xml:space="preserve">. </w:t>
      </w:r>
      <w:r w:rsidRPr="008D19F4">
        <w:rPr>
          <w:rFonts w:ascii="Palatino Linotype" w:eastAsia="Palatino Linotype" w:hAnsi="Palatino Linotype" w:cs="Palatino Linotype"/>
          <w:b/>
          <w:sz w:val="24"/>
          <w:szCs w:val="24"/>
        </w:rPr>
        <w:t>Notifíquese</w:t>
      </w:r>
      <w:r w:rsidRPr="008D19F4">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del Sujeto Obligado, para que </w:t>
      </w:r>
      <w:r w:rsidRPr="008D19F4">
        <w:rPr>
          <w:rFonts w:ascii="Palatino Linotype" w:eastAsia="Palatino Linotype" w:hAnsi="Palatino Linotype" w:cs="Palatino Linotype"/>
          <w:sz w:val="24"/>
          <w:szCs w:val="24"/>
        </w:rPr>
        <w:lastRenderedPageBreak/>
        <w:t xml:space="preserve">conforme al artículo 186 último párrafo, 189 segundo párrafo y 194 de la Ley de Transparencia y Acceso a la Información Pública del Estado de México y Municipios; </w:t>
      </w:r>
      <w:r w:rsidRPr="008D19F4">
        <w:rPr>
          <w:rFonts w:ascii="Palatino Linotype" w:eastAsia="Palatino Linotype" w:hAnsi="Palatino Linotype" w:cs="Palatino Linotype"/>
          <w:b/>
          <w:sz w:val="24"/>
          <w:szCs w:val="24"/>
        </w:rPr>
        <w:t>dé cumplimiento a lo ordenado dentro del plazo de diez días hábiles,</w:t>
      </w:r>
      <w:r w:rsidRPr="008D19F4">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C25C02" w:rsidRPr="008D19F4" w:rsidRDefault="00C25C02">
      <w:pPr>
        <w:tabs>
          <w:tab w:val="left" w:pos="8647"/>
        </w:tabs>
        <w:spacing w:after="0" w:line="360" w:lineRule="auto"/>
        <w:ind w:right="-127"/>
        <w:jc w:val="both"/>
        <w:rPr>
          <w:rFonts w:ascii="Palatino Linotype" w:eastAsia="Palatino Linotype" w:hAnsi="Palatino Linotype" w:cs="Palatino Linotype"/>
          <w:b/>
          <w:sz w:val="24"/>
          <w:szCs w:val="24"/>
        </w:rPr>
      </w:pPr>
    </w:p>
    <w:p w:rsidR="00C25C02" w:rsidRPr="008D19F4" w:rsidRDefault="00CD62CD">
      <w:pPr>
        <w:tabs>
          <w:tab w:val="left" w:pos="8647"/>
        </w:tabs>
        <w:spacing w:after="0" w:line="360" w:lineRule="auto"/>
        <w:ind w:right="-127"/>
        <w:jc w:val="both"/>
        <w:rPr>
          <w:rFonts w:ascii="Palatino Linotype" w:eastAsia="Palatino Linotype" w:hAnsi="Palatino Linotype" w:cs="Palatino Linotype"/>
          <w:sz w:val="24"/>
          <w:szCs w:val="24"/>
        </w:rPr>
      </w:pPr>
      <w:r w:rsidRPr="008D19F4">
        <w:rPr>
          <w:rFonts w:ascii="Palatino Linotype" w:eastAsia="Palatino Linotype" w:hAnsi="Palatino Linotype" w:cs="Palatino Linotype"/>
          <w:b/>
          <w:sz w:val="24"/>
          <w:szCs w:val="24"/>
        </w:rPr>
        <w:t>CUARTO</w:t>
      </w:r>
      <w:r w:rsidRPr="008D19F4">
        <w:rPr>
          <w:rFonts w:ascii="Palatino Linotype" w:eastAsia="Palatino Linotype" w:hAnsi="Palatino Linotype" w:cs="Palatino Linotype"/>
          <w:sz w:val="24"/>
          <w:szCs w:val="24"/>
        </w:rPr>
        <w:t xml:space="preserve">. </w:t>
      </w:r>
      <w:r w:rsidRPr="008D19F4">
        <w:rPr>
          <w:rFonts w:ascii="Palatino Linotype" w:eastAsia="Palatino Linotype" w:hAnsi="Palatino Linotype" w:cs="Palatino Linotype"/>
          <w:b/>
          <w:sz w:val="24"/>
          <w:szCs w:val="24"/>
        </w:rPr>
        <w:t>Notifíquese</w:t>
      </w:r>
      <w:r w:rsidRPr="008D19F4">
        <w:rPr>
          <w:rFonts w:ascii="Palatino Linotype" w:eastAsia="Palatino Linotype" w:hAnsi="Palatino Linotype" w:cs="Palatino Linotype"/>
          <w:sz w:val="24"/>
          <w:szCs w:val="24"/>
        </w:rPr>
        <w:t xml:space="preserve">, vía Sistema de Acceso a la Información Mexiquense (SAIMEX) al </w:t>
      </w:r>
      <w:r w:rsidRPr="008D19F4">
        <w:rPr>
          <w:rFonts w:ascii="Palatino Linotype" w:eastAsia="Palatino Linotype" w:hAnsi="Palatino Linotype" w:cs="Palatino Linotype"/>
          <w:b/>
          <w:sz w:val="24"/>
          <w:szCs w:val="24"/>
        </w:rPr>
        <w:t>Recurrente</w:t>
      </w:r>
      <w:r w:rsidRPr="008D19F4">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C25C02" w:rsidRPr="008D19F4" w:rsidRDefault="00C25C02">
      <w:pPr>
        <w:spacing w:after="0" w:line="360" w:lineRule="auto"/>
        <w:ind w:right="-127"/>
        <w:jc w:val="both"/>
        <w:rPr>
          <w:rFonts w:ascii="Palatino Linotype" w:eastAsia="Palatino Linotype" w:hAnsi="Palatino Linotype" w:cs="Palatino Linotype"/>
          <w:sz w:val="24"/>
          <w:szCs w:val="24"/>
        </w:rPr>
      </w:pPr>
    </w:p>
    <w:p w:rsidR="00C25C02" w:rsidRPr="008D19F4" w:rsidRDefault="00CD62CD">
      <w:pPr>
        <w:spacing w:after="0" w:line="360" w:lineRule="auto"/>
        <w:ind w:right="-127"/>
        <w:jc w:val="both"/>
        <w:rPr>
          <w:rFonts w:ascii="Palatino Linotype" w:eastAsia="Palatino Linotype" w:hAnsi="Palatino Linotype" w:cs="Palatino Linotype"/>
          <w:sz w:val="24"/>
          <w:szCs w:val="24"/>
        </w:rPr>
      </w:pPr>
      <w:r w:rsidRPr="008D19F4">
        <w:rPr>
          <w:rFonts w:ascii="Palatino Linotype" w:eastAsia="Palatino Linotype" w:hAnsi="Palatino Linotype" w:cs="Palatino Linotype"/>
          <w:b/>
          <w:sz w:val="24"/>
          <w:szCs w:val="24"/>
        </w:rPr>
        <w:t>QUINTO</w:t>
      </w:r>
      <w:r w:rsidRPr="008D19F4">
        <w:rPr>
          <w:rFonts w:ascii="Palatino Linotype" w:eastAsia="Palatino Linotype" w:hAnsi="Palatino Linotype" w:cs="Palatino Linotype"/>
          <w:sz w:val="24"/>
          <w:szCs w:val="24"/>
        </w:rPr>
        <w:t xml:space="preserve">. </w:t>
      </w:r>
      <w:r w:rsidRPr="008D19F4">
        <w:rPr>
          <w:rFonts w:ascii="Palatino Linotype" w:eastAsia="Palatino Linotype" w:hAnsi="Palatino Linotype" w:cs="Palatino Linotype"/>
          <w:b/>
          <w:sz w:val="24"/>
          <w:szCs w:val="24"/>
        </w:rPr>
        <w:t>Se hace del conocimiento</w:t>
      </w:r>
      <w:r w:rsidRPr="008D19F4">
        <w:rPr>
          <w:rFonts w:ascii="Palatino Linotype" w:eastAsia="Palatino Linotype" w:hAnsi="Palatino Linotype" w:cs="Palatino Linotype"/>
          <w:sz w:val="24"/>
          <w:szCs w:val="24"/>
        </w:rPr>
        <w:t xml:space="preserve"> del </w:t>
      </w:r>
      <w:r w:rsidRPr="008D19F4">
        <w:rPr>
          <w:rFonts w:ascii="Palatino Linotype" w:eastAsia="Palatino Linotype" w:hAnsi="Palatino Linotype" w:cs="Palatino Linotype"/>
          <w:b/>
          <w:sz w:val="24"/>
          <w:szCs w:val="24"/>
        </w:rPr>
        <w:t>Recurrente</w:t>
      </w:r>
      <w:r w:rsidRPr="008D19F4">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rsidR="00C25C02" w:rsidRPr="008D19F4" w:rsidRDefault="00C25C02">
      <w:pPr>
        <w:spacing w:after="0" w:line="360" w:lineRule="auto"/>
        <w:ind w:right="-127"/>
        <w:jc w:val="both"/>
        <w:rPr>
          <w:rFonts w:ascii="Palatino Linotype" w:eastAsia="Palatino Linotype" w:hAnsi="Palatino Linotype" w:cs="Palatino Linotype"/>
          <w:sz w:val="24"/>
          <w:szCs w:val="24"/>
        </w:rPr>
      </w:pPr>
    </w:p>
    <w:p w:rsidR="00C25C02" w:rsidRPr="008D19F4" w:rsidRDefault="00CD62CD">
      <w:pPr>
        <w:spacing w:after="0" w:line="360" w:lineRule="auto"/>
        <w:ind w:right="-127"/>
        <w:jc w:val="both"/>
        <w:rPr>
          <w:rFonts w:ascii="Palatino Linotype" w:eastAsia="Palatino Linotype" w:hAnsi="Palatino Linotype" w:cs="Palatino Linotype"/>
          <w:sz w:val="24"/>
          <w:szCs w:val="24"/>
        </w:rPr>
      </w:pPr>
      <w:r w:rsidRPr="008D19F4">
        <w:rPr>
          <w:rFonts w:ascii="Palatino Linotype" w:eastAsia="Palatino Linotype" w:hAnsi="Palatino Linotype" w:cs="Palatino Linotype"/>
          <w:b/>
          <w:sz w:val="24"/>
          <w:szCs w:val="24"/>
        </w:rPr>
        <w:t>SEXTO</w:t>
      </w:r>
      <w:r w:rsidRPr="008D19F4">
        <w:rPr>
          <w:rFonts w:ascii="Palatino Linotype" w:eastAsia="Palatino Linotype" w:hAnsi="Palatino Linotype" w:cs="Palatino Linotype"/>
          <w:sz w:val="24"/>
          <w:szCs w:val="24"/>
        </w:rPr>
        <w:t xml:space="preserve">. </w:t>
      </w:r>
      <w:r w:rsidRPr="008D19F4">
        <w:rPr>
          <w:rFonts w:ascii="Palatino Linotype" w:eastAsia="Palatino Linotype" w:hAnsi="Palatino Linotype" w:cs="Palatino Linotype"/>
          <w:b/>
          <w:sz w:val="24"/>
          <w:szCs w:val="24"/>
        </w:rPr>
        <w:t>Gírese</w:t>
      </w:r>
      <w:r w:rsidRPr="008D19F4">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w:t>
      </w:r>
      <w:r w:rsidRPr="008D19F4">
        <w:rPr>
          <w:rFonts w:ascii="Palatino Linotype" w:eastAsia="Palatino Linotype" w:hAnsi="Palatino Linotype" w:cs="Palatino Linotype"/>
          <w:sz w:val="24"/>
          <w:szCs w:val="24"/>
        </w:rPr>
        <w:lastRenderedPageBreak/>
        <w:t xml:space="preserve">Pública del Estado de México y Municipios se determine lo conducente, en términos de lo señalado en el </w:t>
      </w:r>
      <w:r w:rsidRPr="008D19F4">
        <w:rPr>
          <w:rFonts w:ascii="Palatino Linotype" w:eastAsia="Palatino Linotype" w:hAnsi="Palatino Linotype" w:cs="Palatino Linotype"/>
          <w:b/>
          <w:sz w:val="24"/>
          <w:szCs w:val="24"/>
        </w:rPr>
        <w:t>Considerando TERCERO</w:t>
      </w:r>
      <w:r w:rsidRPr="008D19F4">
        <w:rPr>
          <w:rFonts w:ascii="Palatino Linotype" w:eastAsia="Palatino Linotype" w:hAnsi="Palatino Linotype" w:cs="Palatino Linotype"/>
          <w:sz w:val="24"/>
          <w:szCs w:val="24"/>
        </w:rPr>
        <w:t xml:space="preserve"> de la presente resolución.</w:t>
      </w:r>
    </w:p>
    <w:p w:rsidR="00C25C02" w:rsidRPr="008D19F4" w:rsidRDefault="00C25C02">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627189" w:rsidRPr="00627189" w:rsidRDefault="00627189" w:rsidP="00627189">
      <w:pPr>
        <w:spacing w:line="360" w:lineRule="auto"/>
        <w:ind w:right="-141" w:firstLine="1"/>
        <w:jc w:val="both"/>
        <w:rPr>
          <w:rFonts w:ascii="Palatino Linotype" w:hAnsi="Palatino Linotype"/>
          <w:sz w:val="24"/>
        </w:rPr>
      </w:pPr>
      <w:bookmarkStart w:id="2" w:name="_heading=h.hw3temyugywp" w:colFirst="0" w:colLast="0"/>
      <w:bookmarkStart w:id="3" w:name="_heading=h.6yp20rockbsb" w:colFirst="0" w:colLast="0"/>
      <w:bookmarkEnd w:id="2"/>
      <w:bookmarkEnd w:id="3"/>
      <w:r w:rsidRPr="008D19F4">
        <w:rPr>
          <w:rFonts w:ascii="Palatino Linotype" w:hAnsi="Palatino Linotype"/>
          <w:sz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(19) DE FEBRERO DE DOS MIL VEINTICINCO, ANTE EL SECRETARIO TÉCNICO DEL PLENO ALEXIS TAPIA RAMÍREZ.</w:t>
      </w:r>
      <w:r w:rsidRPr="00627189">
        <w:rPr>
          <w:rFonts w:ascii="Palatino Linotype" w:hAnsi="Palatino Linotype"/>
          <w:sz w:val="24"/>
        </w:rPr>
        <w:t xml:space="preserve"> </w:t>
      </w:r>
    </w:p>
    <w:p w:rsidR="00627189" w:rsidRPr="00627189" w:rsidRDefault="00627189" w:rsidP="00627189">
      <w:pPr>
        <w:widowControl w:val="0"/>
        <w:autoSpaceDE w:val="0"/>
        <w:autoSpaceDN w:val="0"/>
        <w:adjustRightInd w:val="0"/>
        <w:spacing w:after="200" w:line="276" w:lineRule="auto"/>
        <w:ind w:right="-141"/>
        <w:rPr>
          <w:sz w:val="24"/>
        </w:rPr>
      </w:pPr>
    </w:p>
    <w:p w:rsidR="00627189" w:rsidRPr="00627189" w:rsidRDefault="00627189" w:rsidP="00627189">
      <w:pPr>
        <w:spacing w:before="240" w:after="240" w:line="360" w:lineRule="auto"/>
        <w:ind w:right="-141" w:firstLine="1"/>
        <w:jc w:val="both"/>
        <w:rPr>
          <w:rFonts w:ascii="Palatino Linotype" w:hAnsi="Palatino Linotype"/>
          <w:sz w:val="24"/>
        </w:rPr>
      </w:pPr>
      <w:bookmarkStart w:id="4" w:name="_Hlk96506827"/>
    </w:p>
    <w:bookmarkEnd w:id="4"/>
    <w:p w:rsidR="00C25C02" w:rsidRDefault="00C25C02">
      <w:pPr>
        <w:spacing w:before="240" w:after="240" w:line="360" w:lineRule="auto"/>
        <w:ind w:right="-127"/>
        <w:jc w:val="both"/>
        <w:rPr>
          <w:rFonts w:ascii="Palatino Linotype" w:eastAsia="Palatino Linotype" w:hAnsi="Palatino Linotype" w:cs="Palatino Linotype"/>
          <w:sz w:val="24"/>
          <w:szCs w:val="24"/>
        </w:rPr>
      </w:pPr>
    </w:p>
    <w:p w:rsidR="00C25C02" w:rsidRDefault="00C25C02">
      <w:pPr>
        <w:spacing w:before="240" w:after="240" w:line="360" w:lineRule="auto"/>
        <w:ind w:right="-127"/>
        <w:jc w:val="both"/>
        <w:rPr>
          <w:rFonts w:ascii="Palatino Linotype" w:eastAsia="Palatino Linotype" w:hAnsi="Palatino Linotype" w:cs="Palatino Linotype"/>
          <w:sz w:val="24"/>
          <w:szCs w:val="24"/>
        </w:rPr>
      </w:pPr>
      <w:bookmarkStart w:id="5" w:name="_heading=h.yi34njhv2r99" w:colFirst="0" w:colLast="0"/>
      <w:bookmarkEnd w:id="5"/>
    </w:p>
    <w:p w:rsidR="00C25C02" w:rsidRDefault="00C25C02">
      <w:pPr>
        <w:spacing w:before="240" w:after="240" w:line="360" w:lineRule="auto"/>
        <w:ind w:right="-127"/>
        <w:jc w:val="both"/>
        <w:rPr>
          <w:rFonts w:ascii="Palatino Linotype" w:eastAsia="Palatino Linotype" w:hAnsi="Palatino Linotype" w:cs="Palatino Linotype"/>
          <w:sz w:val="24"/>
          <w:szCs w:val="24"/>
        </w:rPr>
      </w:pPr>
      <w:bookmarkStart w:id="6" w:name="_heading=h.1rn52688z2lh" w:colFirst="0" w:colLast="0"/>
      <w:bookmarkEnd w:id="6"/>
    </w:p>
    <w:p w:rsidR="00C25C02" w:rsidRDefault="00C25C02">
      <w:pPr>
        <w:spacing w:before="240" w:after="240" w:line="360" w:lineRule="auto"/>
        <w:ind w:right="-127"/>
        <w:jc w:val="both"/>
        <w:rPr>
          <w:rFonts w:ascii="Palatino Linotype" w:eastAsia="Palatino Linotype" w:hAnsi="Palatino Linotype" w:cs="Palatino Linotype"/>
          <w:sz w:val="24"/>
          <w:szCs w:val="24"/>
        </w:rPr>
      </w:pPr>
      <w:bookmarkStart w:id="7" w:name="_heading=h.u1eh1h4fcflk" w:colFirst="0" w:colLast="0"/>
      <w:bookmarkEnd w:id="7"/>
    </w:p>
    <w:p w:rsidR="00C25C02" w:rsidRDefault="00C25C02">
      <w:pPr>
        <w:spacing w:before="240" w:after="240" w:line="360" w:lineRule="auto"/>
        <w:ind w:right="-127"/>
        <w:jc w:val="both"/>
        <w:rPr>
          <w:rFonts w:ascii="Palatino Linotype" w:eastAsia="Palatino Linotype" w:hAnsi="Palatino Linotype" w:cs="Palatino Linotype"/>
          <w:sz w:val="24"/>
          <w:szCs w:val="24"/>
        </w:rPr>
      </w:pPr>
      <w:bookmarkStart w:id="8" w:name="_heading=h.ly09rnun0m1q" w:colFirst="0" w:colLast="0"/>
      <w:bookmarkEnd w:id="8"/>
    </w:p>
    <w:p w:rsidR="00C25C02" w:rsidRDefault="00C25C02">
      <w:pPr>
        <w:spacing w:before="240" w:after="240" w:line="360" w:lineRule="auto"/>
        <w:ind w:right="-127"/>
        <w:jc w:val="both"/>
        <w:rPr>
          <w:rFonts w:ascii="Palatino Linotype" w:eastAsia="Palatino Linotype" w:hAnsi="Palatino Linotype" w:cs="Palatino Linotype"/>
          <w:sz w:val="24"/>
          <w:szCs w:val="24"/>
        </w:rPr>
      </w:pPr>
      <w:bookmarkStart w:id="9" w:name="_heading=h.rdcql1xg4s4s" w:colFirst="0" w:colLast="0"/>
      <w:bookmarkEnd w:id="9"/>
    </w:p>
    <w:p w:rsidR="00C25C02" w:rsidRDefault="00C25C02">
      <w:pPr>
        <w:spacing w:before="240" w:after="240" w:line="360" w:lineRule="auto"/>
        <w:ind w:right="-127"/>
        <w:jc w:val="both"/>
        <w:rPr>
          <w:rFonts w:ascii="Palatino Linotype" w:eastAsia="Palatino Linotype" w:hAnsi="Palatino Linotype" w:cs="Palatino Linotype"/>
          <w:sz w:val="24"/>
          <w:szCs w:val="24"/>
        </w:rPr>
      </w:pPr>
      <w:bookmarkStart w:id="10" w:name="_heading=h.1fob9te" w:colFirst="0" w:colLast="0"/>
      <w:bookmarkEnd w:id="10"/>
    </w:p>
    <w:p w:rsidR="00C25C02" w:rsidRDefault="00C25C02">
      <w:pPr>
        <w:spacing w:line="360" w:lineRule="auto"/>
        <w:ind w:left="-142" w:right="-127"/>
        <w:jc w:val="both"/>
        <w:rPr>
          <w:rFonts w:ascii="Palatino Linotype" w:eastAsia="Palatino Linotype" w:hAnsi="Palatino Linotype" w:cs="Palatino Linotype"/>
          <w:sz w:val="24"/>
          <w:szCs w:val="24"/>
        </w:rPr>
      </w:pPr>
    </w:p>
    <w:p w:rsidR="00C25C02" w:rsidRDefault="00C25C02">
      <w:pPr>
        <w:spacing w:after="0"/>
        <w:ind w:right="-127"/>
        <w:rPr>
          <w:sz w:val="24"/>
          <w:szCs w:val="24"/>
        </w:rPr>
      </w:pPr>
    </w:p>
    <w:p w:rsidR="00C25C02" w:rsidRDefault="00C25C02">
      <w:pPr>
        <w:spacing w:after="0"/>
        <w:ind w:right="-127"/>
        <w:rPr>
          <w:sz w:val="24"/>
          <w:szCs w:val="24"/>
        </w:rPr>
      </w:pPr>
    </w:p>
    <w:p w:rsidR="00C25C02" w:rsidRDefault="00C25C02">
      <w:pPr>
        <w:spacing w:after="0"/>
        <w:ind w:right="-127"/>
        <w:rPr>
          <w:sz w:val="24"/>
          <w:szCs w:val="24"/>
        </w:rPr>
      </w:pPr>
    </w:p>
    <w:p w:rsidR="00C25C02" w:rsidRDefault="00C25C02">
      <w:pPr>
        <w:spacing w:after="0"/>
        <w:ind w:right="-127"/>
        <w:rPr>
          <w:sz w:val="24"/>
          <w:szCs w:val="24"/>
        </w:rPr>
      </w:pPr>
    </w:p>
    <w:p w:rsidR="00C25C02" w:rsidRDefault="00C25C02">
      <w:pPr>
        <w:spacing w:after="0"/>
        <w:ind w:right="-127"/>
        <w:rPr>
          <w:sz w:val="24"/>
          <w:szCs w:val="24"/>
        </w:rPr>
      </w:pPr>
    </w:p>
    <w:p w:rsidR="00C25C02" w:rsidRDefault="00C25C02">
      <w:pPr>
        <w:spacing w:after="0"/>
        <w:ind w:right="-127"/>
        <w:rPr>
          <w:sz w:val="24"/>
          <w:szCs w:val="24"/>
        </w:rPr>
      </w:pPr>
    </w:p>
    <w:p w:rsidR="00C25C02" w:rsidRDefault="00C25C02">
      <w:pPr>
        <w:spacing w:after="0"/>
        <w:ind w:right="-127"/>
        <w:rPr>
          <w:sz w:val="24"/>
          <w:szCs w:val="24"/>
        </w:rPr>
      </w:pPr>
    </w:p>
    <w:p w:rsidR="00C25C02" w:rsidRDefault="00C25C02">
      <w:pPr>
        <w:ind w:right="-127"/>
        <w:rPr>
          <w:sz w:val="24"/>
          <w:szCs w:val="24"/>
        </w:rPr>
      </w:pPr>
      <w:bookmarkStart w:id="11" w:name="_heading=h.gjdgxs" w:colFirst="0" w:colLast="0"/>
      <w:bookmarkEnd w:id="11"/>
    </w:p>
    <w:sectPr w:rsidR="00C25C02">
      <w:headerReference w:type="default" r:id="rId8"/>
      <w:footerReference w:type="default" r:id="rId9"/>
      <w:headerReference w:type="first" r:id="rId10"/>
      <w:footerReference w:type="first" r:id="rId11"/>
      <w:pgSz w:w="12240" w:h="15840"/>
      <w:pgMar w:top="1417" w:right="104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278" w:rsidRDefault="00161278">
      <w:pPr>
        <w:spacing w:after="0" w:line="240" w:lineRule="auto"/>
      </w:pPr>
      <w:r>
        <w:separator/>
      </w:r>
    </w:p>
  </w:endnote>
  <w:endnote w:type="continuationSeparator" w:id="0">
    <w:p w:rsidR="00161278" w:rsidRDefault="0016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C02" w:rsidRDefault="00CD62C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F168A">
      <w:rPr>
        <w:rFonts w:ascii="Palatino Linotype" w:eastAsia="Palatino Linotype" w:hAnsi="Palatino Linotype" w:cs="Palatino Linotype"/>
        <w:noProof/>
        <w:color w:val="000000"/>
        <w:sz w:val="20"/>
        <w:szCs w:val="20"/>
      </w:rPr>
      <w:t>13</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F168A">
      <w:rPr>
        <w:rFonts w:ascii="Palatino Linotype" w:eastAsia="Palatino Linotype" w:hAnsi="Palatino Linotype" w:cs="Palatino Linotype"/>
        <w:noProof/>
        <w:color w:val="000000"/>
        <w:sz w:val="20"/>
        <w:szCs w:val="20"/>
      </w:rPr>
      <w:t>13</w:t>
    </w:r>
    <w:r>
      <w:rPr>
        <w:rFonts w:ascii="Palatino Linotype" w:eastAsia="Palatino Linotype" w:hAnsi="Palatino Linotype" w:cs="Palatino Linotype"/>
        <w:color w:val="000000"/>
        <w:sz w:val="20"/>
        <w:szCs w:val="20"/>
      </w:rPr>
      <w:fldChar w:fldCharType="end"/>
    </w:r>
  </w:p>
  <w:p w:rsidR="00C25C02" w:rsidRDefault="00C25C02">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C02" w:rsidRDefault="00CD62C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F168A">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F168A">
      <w:rPr>
        <w:rFonts w:ascii="Palatino Linotype" w:eastAsia="Palatino Linotype" w:hAnsi="Palatino Linotype" w:cs="Palatino Linotype"/>
        <w:noProof/>
        <w:color w:val="000000"/>
        <w:sz w:val="20"/>
        <w:szCs w:val="20"/>
      </w:rPr>
      <w:t>13</w:t>
    </w:r>
    <w:r>
      <w:rPr>
        <w:rFonts w:ascii="Palatino Linotype" w:eastAsia="Palatino Linotype" w:hAnsi="Palatino Linotype" w:cs="Palatino Linotype"/>
        <w:color w:val="000000"/>
        <w:sz w:val="20"/>
        <w:szCs w:val="20"/>
      </w:rPr>
      <w:fldChar w:fldCharType="end"/>
    </w:r>
  </w:p>
  <w:p w:rsidR="00C25C02" w:rsidRDefault="00C25C02">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278" w:rsidRDefault="00161278">
      <w:pPr>
        <w:spacing w:after="0" w:line="240" w:lineRule="auto"/>
      </w:pPr>
      <w:r>
        <w:separator/>
      </w:r>
    </w:p>
  </w:footnote>
  <w:footnote w:type="continuationSeparator" w:id="0">
    <w:p w:rsidR="00161278" w:rsidRDefault="00161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10065" w:type="dxa"/>
      <w:tblInd w:w="1418" w:type="dxa"/>
      <w:tblLayout w:type="fixed"/>
      <w:tblLook w:val="0400" w:firstRow="0" w:lastRow="0" w:firstColumn="0" w:lastColumn="0" w:noHBand="0" w:noVBand="1"/>
    </w:tblPr>
    <w:tblGrid>
      <w:gridCol w:w="5246"/>
      <w:gridCol w:w="4819"/>
    </w:tblGrid>
    <w:tr w:rsidR="00C25C02">
      <w:trPr>
        <w:trHeight w:val="227"/>
      </w:trPr>
      <w:tc>
        <w:tcPr>
          <w:tcW w:w="5246" w:type="dxa"/>
        </w:tcPr>
        <w:p w:rsidR="00C25C02" w:rsidRDefault="00CD62CD">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Recurso de Revisión:</w:t>
          </w:r>
        </w:p>
      </w:tc>
      <w:tc>
        <w:tcPr>
          <w:tcW w:w="4819" w:type="dxa"/>
        </w:tcPr>
        <w:p w:rsidR="00C25C02" w:rsidRDefault="00CD62CD">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00753/INFOEM/IP/RR/2025</w:t>
          </w:r>
        </w:p>
      </w:tc>
    </w:tr>
    <w:tr w:rsidR="00C25C02">
      <w:trPr>
        <w:trHeight w:val="242"/>
      </w:trPr>
      <w:tc>
        <w:tcPr>
          <w:tcW w:w="5246" w:type="dxa"/>
        </w:tcPr>
        <w:p w:rsidR="00C25C02" w:rsidRDefault="00CD62CD">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rsidR="00C25C02" w:rsidRDefault="00CD62CD">
          <w:pPr>
            <w:spacing w:after="120" w:line="256" w:lineRule="auto"/>
            <w:ind w:right="1207"/>
            <w:rPr>
              <w:rFonts w:ascii="Palatino Linotype" w:eastAsia="Palatino Linotype" w:hAnsi="Palatino Linotype" w:cs="Palatino Linotype"/>
            </w:rPr>
          </w:pPr>
          <w:r>
            <w:rPr>
              <w:rFonts w:ascii="Palatino Linotype" w:eastAsia="Palatino Linotype" w:hAnsi="Palatino Linotype" w:cs="Palatino Linotype"/>
              <w:color w:val="000000"/>
            </w:rPr>
            <w:t xml:space="preserve">Ayuntamiento de </w:t>
          </w:r>
          <w:r>
            <w:rPr>
              <w:rFonts w:ascii="Palatino Linotype" w:eastAsia="Palatino Linotype" w:hAnsi="Palatino Linotype" w:cs="Palatino Linotype"/>
            </w:rPr>
            <w:t>Jiquipilco</w:t>
          </w:r>
        </w:p>
      </w:tc>
    </w:tr>
    <w:tr w:rsidR="00C25C02">
      <w:trPr>
        <w:trHeight w:val="342"/>
      </w:trPr>
      <w:tc>
        <w:tcPr>
          <w:tcW w:w="5246" w:type="dxa"/>
        </w:tcPr>
        <w:p w:rsidR="00C25C02" w:rsidRDefault="00CD62CD">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rsidR="00C25C02" w:rsidRDefault="00CD62CD">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C25C02" w:rsidRDefault="00CD62CD">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simplePos x="0" y="0"/>
          <wp:positionH relativeFrom="page">
            <wp:posOffset>347752</wp:posOffset>
          </wp:positionH>
          <wp:positionV relativeFrom="page">
            <wp:align>top</wp:align>
          </wp:positionV>
          <wp:extent cx="7705725" cy="10048875"/>
          <wp:effectExtent l="0" t="0" r="0" b="0"/>
          <wp:wrapNone/>
          <wp:docPr id="11"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4"/>
      <w:tblW w:w="10598" w:type="dxa"/>
      <w:tblInd w:w="-533" w:type="dxa"/>
      <w:tblLayout w:type="fixed"/>
      <w:tblLook w:val="0400" w:firstRow="0" w:lastRow="0" w:firstColumn="0" w:lastColumn="0" w:noHBand="0" w:noVBand="1"/>
    </w:tblPr>
    <w:tblGrid>
      <w:gridCol w:w="6770"/>
      <w:gridCol w:w="3828"/>
    </w:tblGrid>
    <w:tr w:rsidR="00C25C02">
      <w:trPr>
        <w:trHeight w:val="227"/>
      </w:trPr>
      <w:tc>
        <w:tcPr>
          <w:tcW w:w="6770" w:type="dxa"/>
        </w:tcPr>
        <w:p w:rsidR="00C25C02" w:rsidRDefault="00CD62CD">
          <w:pPr>
            <w:spacing w:after="120" w:line="256" w:lineRule="auto"/>
            <w:ind w:left="2164" w:right="204"/>
            <w:jc w:val="right"/>
            <w:rPr>
              <w:rFonts w:ascii="Palatino Linotype" w:eastAsia="Palatino Linotype" w:hAnsi="Palatino Linotype" w:cs="Palatino Linotype"/>
              <w:b/>
            </w:rPr>
          </w:pPr>
          <w:bookmarkStart w:id="12" w:name="_heading=h.30j0zll" w:colFirst="0" w:colLast="0"/>
          <w:bookmarkEnd w:id="12"/>
          <w:r>
            <w:rPr>
              <w:rFonts w:ascii="Palatino Linotype" w:eastAsia="Palatino Linotype" w:hAnsi="Palatino Linotype" w:cs="Palatino Linotype"/>
              <w:b/>
            </w:rPr>
            <w:t>Recurso de Revisión:</w:t>
          </w:r>
        </w:p>
      </w:tc>
      <w:tc>
        <w:tcPr>
          <w:tcW w:w="3828" w:type="dxa"/>
        </w:tcPr>
        <w:p w:rsidR="00C25C02" w:rsidRDefault="00CD62CD">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00753/INFOEM/IP/RR/2025</w:t>
          </w:r>
        </w:p>
      </w:tc>
    </w:tr>
    <w:tr w:rsidR="00C25C02">
      <w:trPr>
        <w:trHeight w:val="242"/>
      </w:trPr>
      <w:tc>
        <w:tcPr>
          <w:tcW w:w="6770" w:type="dxa"/>
        </w:tcPr>
        <w:p w:rsidR="00C25C02" w:rsidRDefault="00CD62CD">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28" w:type="dxa"/>
        </w:tcPr>
        <w:p w:rsidR="00C25C02" w:rsidRDefault="00CD62CD">
          <w:pPr>
            <w:spacing w:after="120" w:line="256" w:lineRule="auto"/>
            <w:ind w:left="-67" w:right="214"/>
            <w:rPr>
              <w:rFonts w:ascii="Palatino Linotype" w:eastAsia="Palatino Linotype" w:hAnsi="Palatino Linotype" w:cs="Palatino Linotype"/>
            </w:rPr>
          </w:pPr>
          <w:r>
            <w:rPr>
              <w:rFonts w:ascii="Palatino Linotype" w:eastAsia="Palatino Linotype" w:hAnsi="Palatino Linotype" w:cs="Palatino Linotype"/>
              <w:color w:val="000000"/>
            </w:rPr>
            <w:t xml:space="preserve">Ayuntamiento de </w:t>
          </w:r>
          <w:r>
            <w:rPr>
              <w:rFonts w:ascii="Palatino Linotype" w:eastAsia="Palatino Linotype" w:hAnsi="Palatino Linotype" w:cs="Palatino Linotype"/>
            </w:rPr>
            <w:t>Jiquipilco</w:t>
          </w:r>
        </w:p>
      </w:tc>
    </w:tr>
    <w:tr w:rsidR="00C25C02">
      <w:trPr>
        <w:trHeight w:val="342"/>
      </w:trPr>
      <w:tc>
        <w:tcPr>
          <w:tcW w:w="6770" w:type="dxa"/>
        </w:tcPr>
        <w:p w:rsidR="00C25C02" w:rsidRDefault="00CD62CD">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28" w:type="dxa"/>
        </w:tcPr>
        <w:p w:rsidR="00C25C02" w:rsidRDefault="001F168A" w:rsidP="007C27ED">
          <w:pPr>
            <w:spacing w:after="120" w:line="256" w:lineRule="auto"/>
            <w:ind w:right="-211"/>
            <w:rPr>
              <w:rFonts w:ascii="Palatino Linotype" w:eastAsia="Palatino Linotype" w:hAnsi="Palatino Linotype" w:cs="Palatino Linotype"/>
            </w:rPr>
          </w:pPr>
          <w:r>
            <w:rPr>
              <w:rFonts w:ascii="Palatino Linotype" w:eastAsia="Palatino Linotype" w:hAnsi="Palatino Linotype" w:cs="Palatino Linotype"/>
            </w:rPr>
            <w:t xml:space="preserve">XXX XXXXX </w:t>
          </w:r>
          <w:proofErr w:type="spellStart"/>
          <w:r>
            <w:rPr>
              <w:rFonts w:ascii="Palatino Linotype" w:eastAsia="Palatino Linotype" w:hAnsi="Palatino Linotype" w:cs="Palatino Linotype"/>
            </w:rPr>
            <w:t>XXXXX</w:t>
          </w:r>
          <w:proofErr w:type="spellEnd"/>
        </w:p>
      </w:tc>
    </w:tr>
    <w:tr w:rsidR="00C25C02">
      <w:trPr>
        <w:trHeight w:val="342"/>
      </w:trPr>
      <w:tc>
        <w:tcPr>
          <w:tcW w:w="6770" w:type="dxa"/>
        </w:tcPr>
        <w:p w:rsidR="00C25C02" w:rsidRDefault="00CD62CD">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3828" w:type="dxa"/>
        </w:tcPr>
        <w:p w:rsidR="00C25C02" w:rsidRDefault="00CD62CD">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C25C02" w:rsidRDefault="00CD62CD">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align>center</wp:align>
          </wp:positionH>
          <wp:positionV relativeFrom="page">
            <wp:align>bottom</wp:align>
          </wp:positionV>
          <wp:extent cx="7705725" cy="9988490"/>
          <wp:effectExtent l="0" t="0" r="0" b="0"/>
          <wp:wrapNone/>
          <wp:docPr id="12"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84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274A0"/>
    <w:multiLevelType w:val="multilevel"/>
    <w:tmpl w:val="EDF20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F64DDD"/>
    <w:multiLevelType w:val="multilevel"/>
    <w:tmpl w:val="D90C29E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35F53F1B"/>
    <w:multiLevelType w:val="multilevel"/>
    <w:tmpl w:val="813415AA"/>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912D07"/>
    <w:multiLevelType w:val="multilevel"/>
    <w:tmpl w:val="44D87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F4003EF"/>
    <w:multiLevelType w:val="multilevel"/>
    <w:tmpl w:val="42984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C02"/>
    <w:rsid w:val="00161278"/>
    <w:rsid w:val="001F168A"/>
    <w:rsid w:val="002B4B36"/>
    <w:rsid w:val="004729E5"/>
    <w:rsid w:val="00627189"/>
    <w:rsid w:val="007C27ED"/>
    <w:rsid w:val="008D19F4"/>
    <w:rsid w:val="00A66982"/>
    <w:rsid w:val="00C25C02"/>
    <w:rsid w:val="00CD62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DC1BA8-2C84-48A5-A1F6-A9D5136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character" w:styleId="Referenciasutil">
    <w:name w:val="Subtle Reference"/>
    <w:basedOn w:val="Fuentedeprrafopredeter"/>
    <w:uiPriority w:val="31"/>
    <w:qFormat/>
    <w:rsid w:val="007C27ED"/>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1ANh75rg1J8bCmtLCOP4zLD9LA==">CgMxLjAyCWguM3pueXNoNzIJaC4xZm9iOXRlMg5oLmh3M3RlbXl1Z3l3cDIOaC5hem10Y3VxaDV6djQyDmgucjNiZXZzaXUyamtnMg5oLnkwdmlxanhteXV0dTIOaC53eHQ4MDBzb3R2ZzIyDmguZHZlOHZlajJxdjR2Mg5oLnRtOW5lZjhmZG1xdDIOaC5vZWtoOW9zYm5rbjEyDmguNnlwMjByb2NrYnNiMg5oLnlpMzRuamh2MnI5OTIOaC4xcm41MjY4OHoybGgyDmgudTFlaDFoNGZjZmxrMg5oLmx5MDlybnVuMG0xcTIOaC5yZGNxbDF4ZzRzNHMyCWguMWZvYjl0ZTIIaC5namRneHMyCWguMzBqMHpsbDgAciExZzRSeUlUZ1o4eGZCai01bmtjQ3FDZTlHMDcxNklHa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2980</Words>
  <Characters>16394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6</cp:revision>
  <cp:lastPrinted>2025-02-20T16:18:00Z</cp:lastPrinted>
  <dcterms:created xsi:type="dcterms:W3CDTF">2025-02-17T19:32:00Z</dcterms:created>
  <dcterms:modified xsi:type="dcterms:W3CDTF">2025-03-26T19:57:00Z</dcterms:modified>
</cp:coreProperties>
</file>