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E205C" w:rsidRDefault="00AE3DA7" w:rsidP="00CE205C">
          <w:pPr>
            <w:pStyle w:val="TtulodeTDC"/>
            <w:spacing w:before="0" w:line="240" w:lineRule="auto"/>
            <w:rPr>
              <w:rFonts w:ascii="Palatino Linotype" w:hAnsi="Palatino Linotype"/>
              <w:color w:val="auto"/>
              <w:sz w:val="24"/>
              <w:szCs w:val="24"/>
              <w:lang w:val="es-ES"/>
            </w:rPr>
          </w:pPr>
          <w:r w:rsidRPr="00CE205C">
            <w:rPr>
              <w:rFonts w:ascii="Palatino Linotype" w:hAnsi="Palatino Linotype"/>
              <w:color w:val="auto"/>
              <w:sz w:val="24"/>
              <w:szCs w:val="24"/>
              <w:lang w:val="es-ES"/>
            </w:rPr>
            <w:t>Contenido</w:t>
          </w:r>
        </w:p>
        <w:p w14:paraId="3EB312A7" w14:textId="77777777" w:rsidR="00AA6EA9" w:rsidRPr="00CE205C" w:rsidRDefault="00AA6EA9" w:rsidP="00CE205C">
          <w:pPr>
            <w:spacing w:line="240" w:lineRule="auto"/>
            <w:rPr>
              <w:sz w:val="16"/>
              <w:szCs w:val="16"/>
              <w:lang w:val="es-ES" w:eastAsia="es-MX"/>
            </w:rPr>
          </w:pPr>
        </w:p>
        <w:p w14:paraId="67C8AED2" w14:textId="77777777" w:rsidR="00CE205C" w:rsidRDefault="00AE3DA7">
          <w:pPr>
            <w:pStyle w:val="TDC1"/>
            <w:tabs>
              <w:tab w:val="right" w:leader="dot" w:pos="9034"/>
            </w:tabs>
            <w:rPr>
              <w:rFonts w:asciiTheme="minorHAnsi" w:eastAsiaTheme="minorEastAsia" w:hAnsiTheme="minorHAnsi" w:cstheme="minorBidi"/>
              <w:noProof/>
              <w:szCs w:val="22"/>
              <w:lang w:eastAsia="es-MX"/>
            </w:rPr>
          </w:pPr>
          <w:r w:rsidRPr="00CE205C">
            <w:rPr>
              <w:sz w:val="16"/>
              <w:szCs w:val="16"/>
            </w:rPr>
            <w:fldChar w:fldCharType="begin"/>
          </w:r>
          <w:r w:rsidRPr="00CE205C">
            <w:rPr>
              <w:sz w:val="16"/>
              <w:szCs w:val="16"/>
            </w:rPr>
            <w:instrText xml:space="preserve"> TOC \o "1-3" \h \z \u </w:instrText>
          </w:r>
          <w:r w:rsidRPr="00CE205C">
            <w:rPr>
              <w:sz w:val="16"/>
              <w:szCs w:val="16"/>
            </w:rPr>
            <w:fldChar w:fldCharType="separate"/>
          </w:r>
          <w:hyperlink w:anchor="_Toc191488051" w:history="1">
            <w:r w:rsidR="00CE205C" w:rsidRPr="00FD14E3">
              <w:rPr>
                <w:rStyle w:val="Hipervnculo"/>
                <w:noProof/>
              </w:rPr>
              <w:t>ANTECEDENTES</w:t>
            </w:r>
            <w:r w:rsidR="00CE205C">
              <w:rPr>
                <w:noProof/>
                <w:webHidden/>
              </w:rPr>
              <w:tab/>
            </w:r>
            <w:r w:rsidR="00CE205C">
              <w:rPr>
                <w:noProof/>
                <w:webHidden/>
              </w:rPr>
              <w:fldChar w:fldCharType="begin"/>
            </w:r>
            <w:r w:rsidR="00CE205C">
              <w:rPr>
                <w:noProof/>
                <w:webHidden/>
              </w:rPr>
              <w:instrText xml:space="preserve"> PAGEREF _Toc191488051 \h </w:instrText>
            </w:r>
            <w:r w:rsidR="00CE205C">
              <w:rPr>
                <w:noProof/>
                <w:webHidden/>
              </w:rPr>
            </w:r>
            <w:r w:rsidR="00CE205C">
              <w:rPr>
                <w:noProof/>
                <w:webHidden/>
              </w:rPr>
              <w:fldChar w:fldCharType="separate"/>
            </w:r>
            <w:r w:rsidR="00F92FA8">
              <w:rPr>
                <w:noProof/>
                <w:webHidden/>
              </w:rPr>
              <w:t>1</w:t>
            </w:r>
            <w:r w:rsidR="00CE205C">
              <w:rPr>
                <w:noProof/>
                <w:webHidden/>
              </w:rPr>
              <w:fldChar w:fldCharType="end"/>
            </w:r>
          </w:hyperlink>
        </w:p>
        <w:p w14:paraId="18E79DB6" w14:textId="77777777" w:rsidR="00CE205C" w:rsidRDefault="002B722A">
          <w:pPr>
            <w:pStyle w:val="TDC2"/>
            <w:rPr>
              <w:rFonts w:asciiTheme="minorHAnsi" w:eastAsiaTheme="minorEastAsia" w:hAnsiTheme="minorHAnsi" w:cstheme="minorBidi"/>
              <w:noProof/>
              <w:szCs w:val="22"/>
              <w:lang w:eastAsia="es-MX"/>
            </w:rPr>
          </w:pPr>
          <w:hyperlink w:anchor="_Toc191488052" w:history="1">
            <w:r w:rsidR="00CE205C" w:rsidRPr="00FD14E3">
              <w:rPr>
                <w:rStyle w:val="Hipervnculo"/>
                <w:noProof/>
              </w:rPr>
              <w:t>DE LA SOLICITUD DE INFORMACIÓN</w:t>
            </w:r>
            <w:r w:rsidR="00CE205C">
              <w:rPr>
                <w:noProof/>
                <w:webHidden/>
              </w:rPr>
              <w:tab/>
            </w:r>
            <w:r w:rsidR="00CE205C">
              <w:rPr>
                <w:noProof/>
                <w:webHidden/>
              </w:rPr>
              <w:fldChar w:fldCharType="begin"/>
            </w:r>
            <w:r w:rsidR="00CE205C">
              <w:rPr>
                <w:noProof/>
                <w:webHidden/>
              </w:rPr>
              <w:instrText xml:space="preserve"> PAGEREF _Toc191488052 \h </w:instrText>
            </w:r>
            <w:r w:rsidR="00CE205C">
              <w:rPr>
                <w:noProof/>
                <w:webHidden/>
              </w:rPr>
            </w:r>
            <w:r w:rsidR="00CE205C">
              <w:rPr>
                <w:noProof/>
                <w:webHidden/>
              </w:rPr>
              <w:fldChar w:fldCharType="separate"/>
            </w:r>
            <w:r w:rsidR="00F92FA8">
              <w:rPr>
                <w:noProof/>
                <w:webHidden/>
              </w:rPr>
              <w:t>1</w:t>
            </w:r>
            <w:r w:rsidR="00CE205C">
              <w:rPr>
                <w:noProof/>
                <w:webHidden/>
              </w:rPr>
              <w:fldChar w:fldCharType="end"/>
            </w:r>
          </w:hyperlink>
        </w:p>
        <w:p w14:paraId="089A066B" w14:textId="77777777" w:rsidR="00CE205C" w:rsidRDefault="002B722A">
          <w:pPr>
            <w:pStyle w:val="TDC3"/>
            <w:rPr>
              <w:rFonts w:asciiTheme="minorHAnsi" w:eastAsiaTheme="minorEastAsia" w:hAnsiTheme="minorHAnsi" w:cstheme="minorBidi"/>
              <w:noProof/>
              <w:szCs w:val="22"/>
              <w:lang w:eastAsia="es-MX"/>
            </w:rPr>
          </w:pPr>
          <w:hyperlink w:anchor="_Toc191488053" w:history="1">
            <w:r w:rsidR="00CE205C" w:rsidRPr="00FD14E3">
              <w:rPr>
                <w:rStyle w:val="Hipervnculo"/>
                <w:noProof/>
              </w:rPr>
              <w:t>a) Solicitud de información</w:t>
            </w:r>
            <w:r w:rsidR="00CE205C">
              <w:rPr>
                <w:noProof/>
                <w:webHidden/>
              </w:rPr>
              <w:tab/>
            </w:r>
            <w:r w:rsidR="00CE205C">
              <w:rPr>
                <w:noProof/>
                <w:webHidden/>
              </w:rPr>
              <w:fldChar w:fldCharType="begin"/>
            </w:r>
            <w:r w:rsidR="00CE205C">
              <w:rPr>
                <w:noProof/>
                <w:webHidden/>
              </w:rPr>
              <w:instrText xml:space="preserve"> PAGEREF _Toc191488053 \h </w:instrText>
            </w:r>
            <w:r w:rsidR="00CE205C">
              <w:rPr>
                <w:noProof/>
                <w:webHidden/>
              </w:rPr>
            </w:r>
            <w:r w:rsidR="00CE205C">
              <w:rPr>
                <w:noProof/>
                <w:webHidden/>
              </w:rPr>
              <w:fldChar w:fldCharType="separate"/>
            </w:r>
            <w:r w:rsidR="00F92FA8">
              <w:rPr>
                <w:noProof/>
                <w:webHidden/>
              </w:rPr>
              <w:t>1</w:t>
            </w:r>
            <w:r w:rsidR="00CE205C">
              <w:rPr>
                <w:noProof/>
                <w:webHidden/>
              </w:rPr>
              <w:fldChar w:fldCharType="end"/>
            </w:r>
          </w:hyperlink>
        </w:p>
        <w:p w14:paraId="17F4EC4C" w14:textId="77777777" w:rsidR="00CE205C" w:rsidRDefault="002B722A">
          <w:pPr>
            <w:pStyle w:val="TDC3"/>
            <w:rPr>
              <w:rFonts w:asciiTheme="minorHAnsi" w:eastAsiaTheme="minorEastAsia" w:hAnsiTheme="minorHAnsi" w:cstheme="minorBidi"/>
              <w:noProof/>
              <w:szCs w:val="22"/>
              <w:lang w:eastAsia="es-MX"/>
            </w:rPr>
          </w:pPr>
          <w:hyperlink w:anchor="_Toc191488054" w:history="1">
            <w:r w:rsidR="00CE205C" w:rsidRPr="00FD14E3">
              <w:rPr>
                <w:rStyle w:val="Hipervnculo"/>
                <w:noProof/>
                <w:lang w:val="es-ES"/>
              </w:rPr>
              <w:t>b) Solicitud de aclaración</w:t>
            </w:r>
            <w:r w:rsidR="00CE205C">
              <w:rPr>
                <w:noProof/>
                <w:webHidden/>
              </w:rPr>
              <w:tab/>
            </w:r>
            <w:r w:rsidR="00CE205C">
              <w:rPr>
                <w:noProof/>
                <w:webHidden/>
              </w:rPr>
              <w:fldChar w:fldCharType="begin"/>
            </w:r>
            <w:r w:rsidR="00CE205C">
              <w:rPr>
                <w:noProof/>
                <w:webHidden/>
              </w:rPr>
              <w:instrText xml:space="preserve"> PAGEREF _Toc191488054 \h </w:instrText>
            </w:r>
            <w:r w:rsidR="00CE205C">
              <w:rPr>
                <w:noProof/>
                <w:webHidden/>
              </w:rPr>
            </w:r>
            <w:r w:rsidR="00CE205C">
              <w:rPr>
                <w:noProof/>
                <w:webHidden/>
              </w:rPr>
              <w:fldChar w:fldCharType="separate"/>
            </w:r>
            <w:r w:rsidR="00F92FA8">
              <w:rPr>
                <w:noProof/>
                <w:webHidden/>
              </w:rPr>
              <w:t>2</w:t>
            </w:r>
            <w:r w:rsidR="00CE205C">
              <w:rPr>
                <w:noProof/>
                <w:webHidden/>
              </w:rPr>
              <w:fldChar w:fldCharType="end"/>
            </w:r>
          </w:hyperlink>
        </w:p>
        <w:p w14:paraId="2A19E6A5" w14:textId="77777777" w:rsidR="00CE205C" w:rsidRDefault="002B722A">
          <w:pPr>
            <w:pStyle w:val="TDC3"/>
            <w:rPr>
              <w:rFonts w:asciiTheme="minorHAnsi" w:eastAsiaTheme="minorEastAsia" w:hAnsiTheme="minorHAnsi" w:cstheme="minorBidi"/>
              <w:noProof/>
              <w:szCs w:val="22"/>
              <w:lang w:eastAsia="es-MX"/>
            </w:rPr>
          </w:pPr>
          <w:hyperlink w:anchor="_Toc191488055" w:history="1">
            <w:r w:rsidR="00CE205C" w:rsidRPr="00FD14E3">
              <w:rPr>
                <w:rStyle w:val="Hipervnculo"/>
                <w:noProof/>
                <w:lang w:val="es-ES"/>
              </w:rPr>
              <w:t>c) Aclaración</w:t>
            </w:r>
            <w:r w:rsidR="00CE205C">
              <w:rPr>
                <w:noProof/>
                <w:webHidden/>
              </w:rPr>
              <w:tab/>
            </w:r>
            <w:r w:rsidR="00CE205C">
              <w:rPr>
                <w:noProof/>
                <w:webHidden/>
              </w:rPr>
              <w:fldChar w:fldCharType="begin"/>
            </w:r>
            <w:r w:rsidR="00CE205C">
              <w:rPr>
                <w:noProof/>
                <w:webHidden/>
              </w:rPr>
              <w:instrText xml:space="preserve"> PAGEREF _Toc191488055 \h </w:instrText>
            </w:r>
            <w:r w:rsidR="00CE205C">
              <w:rPr>
                <w:noProof/>
                <w:webHidden/>
              </w:rPr>
            </w:r>
            <w:r w:rsidR="00CE205C">
              <w:rPr>
                <w:noProof/>
                <w:webHidden/>
              </w:rPr>
              <w:fldChar w:fldCharType="separate"/>
            </w:r>
            <w:r w:rsidR="00F92FA8">
              <w:rPr>
                <w:noProof/>
                <w:webHidden/>
              </w:rPr>
              <w:t>3</w:t>
            </w:r>
            <w:r w:rsidR="00CE205C">
              <w:rPr>
                <w:noProof/>
                <w:webHidden/>
              </w:rPr>
              <w:fldChar w:fldCharType="end"/>
            </w:r>
          </w:hyperlink>
        </w:p>
        <w:p w14:paraId="3EB202E9" w14:textId="77777777" w:rsidR="00CE205C" w:rsidRDefault="002B722A">
          <w:pPr>
            <w:pStyle w:val="TDC3"/>
            <w:rPr>
              <w:rFonts w:asciiTheme="minorHAnsi" w:eastAsiaTheme="minorEastAsia" w:hAnsiTheme="minorHAnsi" w:cstheme="minorBidi"/>
              <w:noProof/>
              <w:szCs w:val="22"/>
              <w:lang w:eastAsia="es-MX"/>
            </w:rPr>
          </w:pPr>
          <w:hyperlink w:anchor="_Toc191488056" w:history="1">
            <w:r w:rsidR="00CE205C" w:rsidRPr="00FD14E3">
              <w:rPr>
                <w:rStyle w:val="Hipervnculo"/>
                <w:noProof/>
              </w:rPr>
              <w:t>d) Turno de la solicitud de información</w:t>
            </w:r>
            <w:r w:rsidR="00CE205C">
              <w:rPr>
                <w:noProof/>
                <w:webHidden/>
              </w:rPr>
              <w:tab/>
            </w:r>
            <w:r w:rsidR="00CE205C">
              <w:rPr>
                <w:noProof/>
                <w:webHidden/>
              </w:rPr>
              <w:fldChar w:fldCharType="begin"/>
            </w:r>
            <w:r w:rsidR="00CE205C">
              <w:rPr>
                <w:noProof/>
                <w:webHidden/>
              </w:rPr>
              <w:instrText xml:space="preserve"> PAGEREF _Toc191488056 \h </w:instrText>
            </w:r>
            <w:r w:rsidR="00CE205C">
              <w:rPr>
                <w:noProof/>
                <w:webHidden/>
              </w:rPr>
            </w:r>
            <w:r w:rsidR="00CE205C">
              <w:rPr>
                <w:noProof/>
                <w:webHidden/>
              </w:rPr>
              <w:fldChar w:fldCharType="separate"/>
            </w:r>
            <w:r w:rsidR="00F92FA8">
              <w:rPr>
                <w:noProof/>
                <w:webHidden/>
              </w:rPr>
              <w:t>3</w:t>
            </w:r>
            <w:r w:rsidR="00CE205C">
              <w:rPr>
                <w:noProof/>
                <w:webHidden/>
              </w:rPr>
              <w:fldChar w:fldCharType="end"/>
            </w:r>
          </w:hyperlink>
        </w:p>
        <w:p w14:paraId="4E267C9C" w14:textId="77777777" w:rsidR="00CE205C" w:rsidRDefault="002B722A">
          <w:pPr>
            <w:pStyle w:val="TDC3"/>
            <w:rPr>
              <w:rFonts w:asciiTheme="minorHAnsi" w:eastAsiaTheme="minorEastAsia" w:hAnsiTheme="minorHAnsi" w:cstheme="minorBidi"/>
              <w:noProof/>
              <w:szCs w:val="22"/>
              <w:lang w:eastAsia="es-MX"/>
            </w:rPr>
          </w:pPr>
          <w:hyperlink w:anchor="_Toc191488057" w:history="1">
            <w:r w:rsidR="00CE205C" w:rsidRPr="00FD14E3">
              <w:rPr>
                <w:rStyle w:val="Hipervnculo"/>
                <w:noProof/>
              </w:rPr>
              <w:t>e</w:t>
            </w:r>
            <w:r w:rsidR="00CE205C" w:rsidRPr="00FD14E3">
              <w:rPr>
                <w:rStyle w:val="Hipervnculo"/>
                <w:noProof/>
                <w:lang w:val="es-ES"/>
              </w:rPr>
              <w:t xml:space="preserve">) Respuesta </w:t>
            </w:r>
            <w:r w:rsidR="00CE205C" w:rsidRPr="00FD14E3">
              <w:rPr>
                <w:rStyle w:val="Hipervnculo"/>
                <w:rFonts w:eastAsia="Calibri"/>
                <w:noProof/>
                <w:lang w:eastAsia="en-US"/>
              </w:rPr>
              <w:t>del Sujeto Obligado</w:t>
            </w:r>
            <w:r w:rsidR="00CE205C">
              <w:rPr>
                <w:noProof/>
                <w:webHidden/>
              </w:rPr>
              <w:tab/>
            </w:r>
            <w:r w:rsidR="00CE205C">
              <w:rPr>
                <w:noProof/>
                <w:webHidden/>
              </w:rPr>
              <w:fldChar w:fldCharType="begin"/>
            </w:r>
            <w:r w:rsidR="00CE205C">
              <w:rPr>
                <w:noProof/>
                <w:webHidden/>
              </w:rPr>
              <w:instrText xml:space="preserve"> PAGEREF _Toc191488057 \h </w:instrText>
            </w:r>
            <w:r w:rsidR="00CE205C">
              <w:rPr>
                <w:noProof/>
                <w:webHidden/>
              </w:rPr>
            </w:r>
            <w:r w:rsidR="00CE205C">
              <w:rPr>
                <w:noProof/>
                <w:webHidden/>
              </w:rPr>
              <w:fldChar w:fldCharType="separate"/>
            </w:r>
            <w:r w:rsidR="00F92FA8">
              <w:rPr>
                <w:noProof/>
                <w:webHidden/>
              </w:rPr>
              <w:t>3</w:t>
            </w:r>
            <w:r w:rsidR="00CE205C">
              <w:rPr>
                <w:noProof/>
                <w:webHidden/>
              </w:rPr>
              <w:fldChar w:fldCharType="end"/>
            </w:r>
          </w:hyperlink>
        </w:p>
        <w:p w14:paraId="35874FF4" w14:textId="77777777" w:rsidR="00CE205C" w:rsidRDefault="002B722A">
          <w:pPr>
            <w:pStyle w:val="TDC2"/>
            <w:rPr>
              <w:rFonts w:asciiTheme="minorHAnsi" w:eastAsiaTheme="minorEastAsia" w:hAnsiTheme="minorHAnsi" w:cstheme="minorBidi"/>
              <w:noProof/>
              <w:szCs w:val="22"/>
              <w:lang w:eastAsia="es-MX"/>
            </w:rPr>
          </w:pPr>
          <w:hyperlink w:anchor="_Toc191488058" w:history="1">
            <w:r w:rsidR="00CE205C" w:rsidRPr="00FD14E3">
              <w:rPr>
                <w:rStyle w:val="Hipervnculo"/>
                <w:noProof/>
              </w:rPr>
              <w:t>DEL RECURSO DE REVISIÓN</w:t>
            </w:r>
            <w:r w:rsidR="00CE205C">
              <w:rPr>
                <w:noProof/>
                <w:webHidden/>
              </w:rPr>
              <w:tab/>
            </w:r>
            <w:r w:rsidR="00CE205C">
              <w:rPr>
                <w:noProof/>
                <w:webHidden/>
              </w:rPr>
              <w:fldChar w:fldCharType="begin"/>
            </w:r>
            <w:r w:rsidR="00CE205C">
              <w:rPr>
                <w:noProof/>
                <w:webHidden/>
              </w:rPr>
              <w:instrText xml:space="preserve"> PAGEREF _Toc191488058 \h </w:instrText>
            </w:r>
            <w:r w:rsidR="00CE205C">
              <w:rPr>
                <w:noProof/>
                <w:webHidden/>
              </w:rPr>
            </w:r>
            <w:r w:rsidR="00CE205C">
              <w:rPr>
                <w:noProof/>
                <w:webHidden/>
              </w:rPr>
              <w:fldChar w:fldCharType="separate"/>
            </w:r>
            <w:r w:rsidR="00F92FA8">
              <w:rPr>
                <w:noProof/>
                <w:webHidden/>
              </w:rPr>
              <w:t>4</w:t>
            </w:r>
            <w:r w:rsidR="00CE205C">
              <w:rPr>
                <w:noProof/>
                <w:webHidden/>
              </w:rPr>
              <w:fldChar w:fldCharType="end"/>
            </w:r>
          </w:hyperlink>
        </w:p>
        <w:p w14:paraId="231310F8" w14:textId="77777777" w:rsidR="00CE205C" w:rsidRDefault="002B722A">
          <w:pPr>
            <w:pStyle w:val="TDC3"/>
            <w:rPr>
              <w:rFonts w:asciiTheme="minorHAnsi" w:eastAsiaTheme="minorEastAsia" w:hAnsiTheme="minorHAnsi" w:cstheme="minorBidi"/>
              <w:noProof/>
              <w:szCs w:val="22"/>
              <w:lang w:eastAsia="es-MX"/>
            </w:rPr>
          </w:pPr>
          <w:hyperlink w:anchor="_Toc191488059" w:history="1">
            <w:r w:rsidR="00CE205C" w:rsidRPr="00FD14E3">
              <w:rPr>
                <w:rStyle w:val="Hipervnculo"/>
                <w:noProof/>
              </w:rPr>
              <w:t>a) Interposición del Recurso de Revisión</w:t>
            </w:r>
            <w:r w:rsidR="00CE205C">
              <w:rPr>
                <w:noProof/>
                <w:webHidden/>
              </w:rPr>
              <w:tab/>
            </w:r>
            <w:r w:rsidR="00CE205C">
              <w:rPr>
                <w:noProof/>
                <w:webHidden/>
              </w:rPr>
              <w:fldChar w:fldCharType="begin"/>
            </w:r>
            <w:r w:rsidR="00CE205C">
              <w:rPr>
                <w:noProof/>
                <w:webHidden/>
              </w:rPr>
              <w:instrText xml:space="preserve"> PAGEREF _Toc191488059 \h </w:instrText>
            </w:r>
            <w:r w:rsidR="00CE205C">
              <w:rPr>
                <w:noProof/>
                <w:webHidden/>
              </w:rPr>
            </w:r>
            <w:r w:rsidR="00CE205C">
              <w:rPr>
                <w:noProof/>
                <w:webHidden/>
              </w:rPr>
              <w:fldChar w:fldCharType="separate"/>
            </w:r>
            <w:r w:rsidR="00F92FA8">
              <w:rPr>
                <w:noProof/>
                <w:webHidden/>
              </w:rPr>
              <w:t>4</w:t>
            </w:r>
            <w:r w:rsidR="00CE205C">
              <w:rPr>
                <w:noProof/>
                <w:webHidden/>
              </w:rPr>
              <w:fldChar w:fldCharType="end"/>
            </w:r>
          </w:hyperlink>
        </w:p>
        <w:p w14:paraId="2D7EBEF4" w14:textId="77777777" w:rsidR="00CE205C" w:rsidRDefault="002B722A">
          <w:pPr>
            <w:pStyle w:val="TDC3"/>
            <w:rPr>
              <w:rFonts w:asciiTheme="minorHAnsi" w:eastAsiaTheme="minorEastAsia" w:hAnsiTheme="minorHAnsi" w:cstheme="minorBidi"/>
              <w:noProof/>
              <w:szCs w:val="22"/>
              <w:lang w:eastAsia="es-MX"/>
            </w:rPr>
          </w:pPr>
          <w:hyperlink w:anchor="_Toc191488060" w:history="1">
            <w:r w:rsidR="00CE205C" w:rsidRPr="00FD14E3">
              <w:rPr>
                <w:rStyle w:val="Hipervnculo"/>
                <w:noProof/>
              </w:rPr>
              <w:t>b) Turno del Recurso de Revisión</w:t>
            </w:r>
            <w:r w:rsidR="00CE205C">
              <w:rPr>
                <w:noProof/>
                <w:webHidden/>
              </w:rPr>
              <w:tab/>
            </w:r>
            <w:r w:rsidR="00CE205C">
              <w:rPr>
                <w:noProof/>
                <w:webHidden/>
              </w:rPr>
              <w:fldChar w:fldCharType="begin"/>
            </w:r>
            <w:r w:rsidR="00CE205C">
              <w:rPr>
                <w:noProof/>
                <w:webHidden/>
              </w:rPr>
              <w:instrText xml:space="preserve"> PAGEREF _Toc191488060 \h </w:instrText>
            </w:r>
            <w:r w:rsidR="00CE205C">
              <w:rPr>
                <w:noProof/>
                <w:webHidden/>
              </w:rPr>
            </w:r>
            <w:r w:rsidR="00CE205C">
              <w:rPr>
                <w:noProof/>
                <w:webHidden/>
              </w:rPr>
              <w:fldChar w:fldCharType="separate"/>
            </w:r>
            <w:r w:rsidR="00F92FA8">
              <w:rPr>
                <w:noProof/>
                <w:webHidden/>
              </w:rPr>
              <w:t>4</w:t>
            </w:r>
            <w:r w:rsidR="00CE205C">
              <w:rPr>
                <w:noProof/>
                <w:webHidden/>
              </w:rPr>
              <w:fldChar w:fldCharType="end"/>
            </w:r>
          </w:hyperlink>
        </w:p>
        <w:p w14:paraId="72706DB4" w14:textId="77777777" w:rsidR="00CE205C" w:rsidRDefault="002B722A">
          <w:pPr>
            <w:pStyle w:val="TDC3"/>
            <w:rPr>
              <w:rFonts w:asciiTheme="minorHAnsi" w:eastAsiaTheme="minorEastAsia" w:hAnsiTheme="minorHAnsi" w:cstheme="minorBidi"/>
              <w:noProof/>
              <w:szCs w:val="22"/>
              <w:lang w:eastAsia="es-MX"/>
            </w:rPr>
          </w:pPr>
          <w:hyperlink w:anchor="_Toc191488061" w:history="1">
            <w:r w:rsidR="00CE205C" w:rsidRPr="00FD14E3">
              <w:rPr>
                <w:rStyle w:val="Hipervnculo"/>
                <w:noProof/>
              </w:rPr>
              <w:t>c) Admisión del Recurso de Revisión</w:t>
            </w:r>
            <w:r w:rsidR="00CE205C">
              <w:rPr>
                <w:noProof/>
                <w:webHidden/>
              </w:rPr>
              <w:tab/>
            </w:r>
            <w:r w:rsidR="00CE205C">
              <w:rPr>
                <w:noProof/>
                <w:webHidden/>
              </w:rPr>
              <w:fldChar w:fldCharType="begin"/>
            </w:r>
            <w:r w:rsidR="00CE205C">
              <w:rPr>
                <w:noProof/>
                <w:webHidden/>
              </w:rPr>
              <w:instrText xml:space="preserve"> PAGEREF _Toc191488061 \h </w:instrText>
            </w:r>
            <w:r w:rsidR="00CE205C">
              <w:rPr>
                <w:noProof/>
                <w:webHidden/>
              </w:rPr>
            </w:r>
            <w:r w:rsidR="00CE205C">
              <w:rPr>
                <w:noProof/>
                <w:webHidden/>
              </w:rPr>
              <w:fldChar w:fldCharType="separate"/>
            </w:r>
            <w:r w:rsidR="00F92FA8">
              <w:rPr>
                <w:noProof/>
                <w:webHidden/>
              </w:rPr>
              <w:t>4</w:t>
            </w:r>
            <w:r w:rsidR="00CE205C">
              <w:rPr>
                <w:noProof/>
                <w:webHidden/>
              </w:rPr>
              <w:fldChar w:fldCharType="end"/>
            </w:r>
          </w:hyperlink>
        </w:p>
        <w:p w14:paraId="5E2D9524" w14:textId="77777777" w:rsidR="00CE205C" w:rsidRDefault="002B722A">
          <w:pPr>
            <w:pStyle w:val="TDC3"/>
            <w:rPr>
              <w:rFonts w:asciiTheme="minorHAnsi" w:eastAsiaTheme="minorEastAsia" w:hAnsiTheme="minorHAnsi" w:cstheme="minorBidi"/>
              <w:noProof/>
              <w:szCs w:val="22"/>
              <w:lang w:eastAsia="es-MX"/>
            </w:rPr>
          </w:pPr>
          <w:hyperlink w:anchor="_Toc191488062" w:history="1">
            <w:r w:rsidR="00CE205C" w:rsidRPr="00FD14E3">
              <w:rPr>
                <w:rStyle w:val="Hipervnculo"/>
                <w:noProof/>
              </w:rPr>
              <w:t>d) Informe Justificado del Sujeto Obligado</w:t>
            </w:r>
            <w:r w:rsidR="00CE205C">
              <w:rPr>
                <w:noProof/>
                <w:webHidden/>
              </w:rPr>
              <w:tab/>
            </w:r>
            <w:r w:rsidR="00CE205C">
              <w:rPr>
                <w:noProof/>
                <w:webHidden/>
              </w:rPr>
              <w:fldChar w:fldCharType="begin"/>
            </w:r>
            <w:r w:rsidR="00CE205C">
              <w:rPr>
                <w:noProof/>
                <w:webHidden/>
              </w:rPr>
              <w:instrText xml:space="preserve"> PAGEREF _Toc191488062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15BF5E92" w14:textId="77777777" w:rsidR="00CE205C" w:rsidRDefault="002B722A">
          <w:pPr>
            <w:pStyle w:val="TDC3"/>
            <w:rPr>
              <w:rFonts w:asciiTheme="minorHAnsi" w:eastAsiaTheme="minorEastAsia" w:hAnsiTheme="minorHAnsi" w:cstheme="minorBidi"/>
              <w:noProof/>
              <w:szCs w:val="22"/>
              <w:lang w:eastAsia="es-MX"/>
            </w:rPr>
          </w:pPr>
          <w:hyperlink w:anchor="_Toc191488063" w:history="1">
            <w:r w:rsidR="00CE205C" w:rsidRPr="00FD14E3">
              <w:rPr>
                <w:rStyle w:val="Hipervnculo"/>
                <w:rFonts w:eastAsia="Calibri"/>
                <w:bCs/>
                <w:noProof/>
                <w:lang w:eastAsia="en-US"/>
              </w:rPr>
              <w:t>e)</w:t>
            </w:r>
            <w:r w:rsidR="00CE205C" w:rsidRPr="00FD14E3">
              <w:rPr>
                <w:rStyle w:val="Hipervnculo"/>
                <w:noProof/>
              </w:rPr>
              <w:t xml:space="preserve"> </w:t>
            </w:r>
            <w:r w:rsidR="00CE205C" w:rsidRPr="00FD14E3">
              <w:rPr>
                <w:rStyle w:val="Hipervnculo"/>
                <w:noProof/>
                <w:lang w:val="es-ES"/>
              </w:rPr>
              <w:t>Manifestaciones de la Parte Recurrente</w:t>
            </w:r>
            <w:r w:rsidR="00CE205C">
              <w:rPr>
                <w:noProof/>
                <w:webHidden/>
              </w:rPr>
              <w:tab/>
            </w:r>
            <w:r w:rsidR="00CE205C">
              <w:rPr>
                <w:noProof/>
                <w:webHidden/>
              </w:rPr>
              <w:fldChar w:fldCharType="begin"/>
            </w:r>
            <w:r w:rsidR="00CE205C">
              <w:rPr>
                <w:noProof/>
                <w:webHidden/>
              </w:rPr>
              <w:instrText xml:space="preserve"> PAGEREF _Toc191488063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699BCE5E" w14:textId="77777777" w:rsidR="00CE205C" w:rsidRDefault="002B722A">
          <w:pPr>
            <w:pStyle w:val="TDC3"/>
            <w:rPr>
              <w:rFonts w:asciiTheme="minorHAnsi" w:eastAsiaTheme="minorEastAsia" w:hAnsiTheme="minorHAnsi" w:cstheme="minorBidi"/>
              <w:noProof/>
              <w:szCs w:val="22"/>
              <w:lang w:eastAsia="es-MX"/>
            </w:rPr>
          </w:pPr>
          <w:hyperlink w:anchor="_Toc191488064" w:history="1">
            <w:r w:rsidR="00CE205C" w:rsidRPr="00FD14E3">
              <w:rPr>
                <w:rStyle w:val="Hipervnculo"/>
                <w:noProof/>
              </w:rPr>
              <w:t>f) Cierre de instrucción</w:t>
            </w:r>
            <w:r w:rsidR="00CE205C">
              <w:rPr>
                <w:noProof/>
                <w:webHidden/>
              </w:rPr>
              <w:tab/>
            </w:r>
            <w:r w:rsidR="00CE205C">
              <w:rPr>
                <w:noProof/>
                <w:webHidden/>
              </w:rPr>
              <w:fldChar w:fldCharType="begin"/>
            </w:r>
            <w:r w:rsidR="00CE205C">
              <w:rPr>
                <w:noProof/>
                <w:webHidden/>
              </w:rPr>
              <w:instrText xml:space="preserve"> PAGEREF _Toc191488064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1948E95B" w14:textId="77777777" w:rsidR="00CE205C" w:rsidRDefault="002B722A">
          <w:pPr>
            <w:pStyle w:val="TDC1"/>
            <w:tabs>
              <w:tab w:val="right" w:leader="dot" w:pos="9034"/>
            </w:tabs>
            <w:rPr>
              <w:rFonts w:asciiTheme="minorHAnsi" w:eastAsiaTheme="minorEastAsia" w:hAnsiTheme="minorHAnsi" w:cstheme="minorBidi"/>
              <w:noProof/>
              <w:szCs w:val="22"/>
              <w:lang w:eastAsia="es-MX"/>
            </w:rPr>
          </w:pPr>
          <w:hyperlink w:anchor="_Toc191488065" w:history="1">
            <w:r w:rsidR="00CE205C" w:rsidRPr="00FD14E3">
              <w:rPr>
                <w:rStyle w:val="Hipervnculo"/>
                <w:rFonts w:eastAsiaTheme="minorHAnsi"/>
                <w:noProof/>
                <w:lang w:eastAsia="en-US"/>
              </w:rPr>
              <w:t>CONSIDERANDOS</w:t>
            </w:r>
            <w:r w:rsidR="00CE205C">
              <w:rPr>
                <w:noProof/>
                <w:webHidden/>
              </w:rPr>
              <w:tab/>
            </w:r>
            <w:r w:rsidR="00CE205C">
              <w:rPr>
                <w:noProof/>
                <w:webHidden/>
              </w:rPr>
              <w:fldChar w:fldCharType="begin"/>
            </w:r>
            <w:r w:rsidR="00CE205C">
              <w:rPr>
                <w:noProof/>
                <w:webHidden/>
              </w:rPr>
              <w:instrText xml:space="preserve"> PAGEREF _Toc191488065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1D2D0F8B" w14:textId="77777777" w:rsidR="00CE205C" w:rsidRDefault="002B722A">
          <w:pPr>
            <w:pStyle w:val="TDC2"/>
            <w:rPr>
              <w:rFonts w:asciiTheme="minorHAnsi" w:eastAsiaTheme="minorEastAsia" w:hAnsiTheme="minorHAnsi" w:cstheme="minorBidi"/>
              <w:noProof/>
              <w:szCs w:val="22"/>
              <w:lang w:eastAsia="es-MX"/>
            </w:rPr>
          </w:pPr>
          <w:hyperlink w:anchor="_Toc191488066" w:history="1">
            <w:r w:rsidR="00CE205C" w:rsidRPr="00FD14E3">
              <w:rPr>
                <w:rStyle w:val="Hipervnculo"/>
                <w:rFonts w:eastAsia="Batang"/>
                <w:noProof/>
              </w:rPr>
              <w:t>PRIMERO. Procedibilidad</w:t>
            </w:r>
            <w:r w:rsidR="00CE205C">
              <w:rPr>
                <w:noProof/>
                <w:webHidden/>
              </w:rPr>
              <w:tab/>
            </w:r>
            <w:r w:rsidR="00CE205C">
              <w:rPr>
                <w:noProof/>
                <w:webHidden/>
              </w:rPr>
              <w:fldChar w:fldCharType="begin"/>
            </w:r>
            <w:r w:rsidR="00CE205C">
              <w:rPr>
                <w:noProof/>
                <w:webHidden/>
              </w:rPr>
              <w:instrText xml:space="preserve"> PAGEREF _Toc191488066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64BA05E9" w14:textId="77777777" w:rsidR="00CE205C" w:rsidRDefault="002B722A">
          <w:pPr>
            <w:pStyle w:val="TDC3"/>
            <w:rPr>
              <w:rFonts w:asciiTheme="minorHAnsi" w:eastAsiaTheme="minorEastAsia" w:hAnsiTheme="minorHAnsi" w:cstheme="minorBidi"/>
              <w:noProof/>
              <w:szCs w:val="22"/>
              <w:lang w:eastAsia="es-MX"/>
            </w:rPr>
          </w:pPr>
          <w:hyperlink w:anchor="_Toc191488067" w:history="1">
            <w:r w:rsidR="00CE205C" w:rsidRPr="00FD14E3">
              <w:rPr>
                <w:rStyle w:val="Hipervnculo"/>
                <w:noProof/>
              </w:rPr>
              <w:t>a) Competencia del Instituto</w:t>
            </w:r>
            <w:r w:rsidR="00CE205C">
              <w:rPr>
                <w:noProof/>
                <w:webHidden/>
              </w:rPr>
              <w:tab/>
            </w:r>
            <w:r w:rsidR="00CE205C">
              <w:rPr>
                <w:noProof/>
                <w:webHidden/>
              </w:rPr>
              <w:fldChar w:fldCharType="begin"/>
            </w:r>
            <w:r w:rsidR="00CE205C">
              <w:rPr>
                <w:noProof/>
                <w:webHidden/>
              </w:rPr>
              <w:instrText xml:space="preserve"> PAGEREF _Toc191488067 \h </w:instrText>
            </w:r>
            <w:r w:rsidR="00CE205C">
              <w:rPr>
                <w:noProof/>
                <w:webHidden/>
              </w:rPr>
            </w:r>
            <w:r w:rsidR="00CE205C">
              <w:rPr>
                <w:noProof/>
                <w:webHidden/>
              </w:rPr>
              <w:fldChar w:fldCharType="separate"/>
            </w:r>
            <w:r w:rsidR="00F92FA8">
              <w:rPr>
                <w:noProof/>
                <w:webHidden/>
              </w:rPr>
              <w:t>5</w:t>
            </w:r>
            <w:r w:rsidR="00CE205C">
              <w:rPr>
                <w:noProof/>
                <w:webHidden/>
              </w:rPr>
              <w:fldChar w:fldCharType="end"/>
            </w:r>
          </w:hyperlink>
        </w:p>
        <w:p w14:paraId="4F81A13F" w14:textId="77777777" w:rsidR="00CE205C" w:rsidRDefault="002B722A">
          <w:pPr>
            <w:pStyle w:val="TDC3"/>
            <w:rPr>
              <w:rFonts w:asciiTheme="minorHAnsi" w:eastAsiaTheme="minorEastAsia" w:hAnsiTheme="minorHAnsi" w:cstheme="minorBidi"/>
              <w:noProof/>
              <w:szCs w:val="22"/>
              <w:lang w:eastAsia="es-MX"/>
            </w:rPr>
          </w:pPr>
          <w:hyperlink w:anchor="_Toc191488068" w:history="1">
            <w:r w:rsidR="00CE205C" w:rsidRPr="00FD14E3">
              <w:rPr>
                <w:rStyle w:val="Hipervnculo"/>
                <w:noProof/>
              </w:rPr>
              <w:t>b) Legitimidad de la parte recurrente</w:t>
            </w:r>
            <w:r w:rsidR="00CE205C">
              <w:rPr>
                <w:noProof/>
                <w:webHidden/>
              </w:rPr>
              <w:tab/>
            </w:r>
            <w:r w:rsidR="00CE205C">
              <w:rPr>
                <w:noProof/>
                <w:webHidden/>
              </w:rPr>
              <w:fldChar w:fldCharType="begin"/>
            </w:r>
            <w:r w:rsidR="00CE205C">
              <w:rPr>
                <w:noProof/>
                <w:webHidden/>
              </w:rPr>
              <w:instrText xml:space="preserve"> PAGEREF _Toc191488068 \h </w:instrText>
            </w:r>
            <w:r w:rsidR="00CE205C">
              <w:rPr>
                <w:noProof/>
                <w:webHidden/>
              </w:rPr>
            </w:r>
            <w:r w:rsidR="00CE205C">
              <w:rPr>
                <w:noProof/>
                <w:webHidden/>
              </w:rPr>
              <w:fldChar w:fldCharType="separate"/>
            </w:r>
            <w:r w:rsidR="00F92FA8">
              <w:rPr>
                <w:noProof/>
                <w:webHidden/>
              </w:rPr>
              <w:t>6</w:t>
            </w:r>
            <w:r w:rsidR="00CE205C">
              <w:rPr>
                <w:noProof/>
                <w:webHidden/>
              </w:rPr>
              <w:fldChar w:fldCharType="end"/>
            </w:r>
          </w:hyperlink>
        </w:p>
        <w:p w14:paraId="3B13D36A" w14:textId="77777777" w:rsidR="00CE205C" w:rsidRDefault="002B722A">
          <w:pPr>
            <w:pStyle w:val="TDC3"/>
            <w:rPr>
              <w:rFonts w:asciiTheme="minorHAnsi" w:eastAsiaTheme="minorEastAsia" w:hAnsiTheme="minorHAnsi" w:cstheme="minorBidi"/>
              <w:noProof/>
              <w:szCs w:val="22"/>
              <w:lang w:eastAsia="es-MX"/>
            </w:rPr>
          </w:pPr>
          <w:hyperlink w:anchor="_Toc191488069" w:history="1">
            <w:r w:rsidR="00CE205C" w:rsidRPr="00FD14E3">
              <w:rPr>
                <w:rStyle w:val="Hipervnculo"/>
                <w:rFonts w:eastAsia="Calibri"/>
                <w:noProof/>
                <w:lang w:eastAsia="es-ES_tradnl"/>
              </w:rPr>
              <w:t>c) Plazo para interponer el recurso</w:t>
            </w:r>
            <w:r w:rsidR="00CE205C">
              <w:rPr>
                <w:noProof/>
                <w:webHidden/>
              </w:rPr>
              <w:tab/>
            </w:r>
            <w:r w:rsidR="00CE205C">
              <w:rPr>
                <w:noProof/>
                <w:webHidden/>
              </w:rPr>
              <w:fldChar w:fldCharType="begin"/>
            </w:r>
            <w:r w:rsidR="00CE205C">
              <w:rPr>
                <w:noProof/>
                <w:webHidden/>
              </w:rPr>
              <w:instrText xml:space="preserve"> PAGEREF _Toc191488069 \h </w:instrText>
            </w:r>
            <w:r w:rsidR="00CE205C">
              <w:rPr>
                <w:noProof/>
                <w:webHidden/>
              </w:rPr>
            </w:r>
            <w:r w:rsidR="00CE205C">
              <w:rPr>
                <w:noProof/>
                <w:webHidden/>
              </w:rPr>
              <w:fldChar w:fldCharType="separate"/>
            </w:r>
            <w:r w:rsidR="00F92FA8">
              <w:rPr>
                <w:noProof/>
                <w:webHidden/>
              </w:rPr>
              <w:t>6</w:t>
            </w:r>
            <w:r w:rsidR="00CE205C">
              <w:rPr>
                <w:noProof/>
                <w:webHidden/>
              </w:rPr>
              <w:fldChar w:fldCharType="end"/>
            </w:r>
          </w:hyperlink>
        </w:p>
        <w:p w14:paraId="02A26812" w14:textId="77777777" w:rsidR="00CE205C" w:rsidRDefault="002B722A">
          <w:pPr>
            <w:pStyle w:val="TDC3"/>
            <w:rPr>
              <w:rFonts w:asciiTheme="minorHAnsi" w:eastAsiaTheme="minorEastAsia" w:hAnsiTheme="minorHAnsi" w:cstheme="minorBidi"/>
              <w:noProof/>
              <w:szCs w:val="22"/>
              <w:lang w:eastAsia="es-MX"/>
            </w:rPr>
          </w:pPr>
          <w:hyperlink w:anchor="_Toc191488070" w:history="1">
            <w:r w:rsidR="00CE205C" w:rsidRPr="00FD14E3">
              <w:rPr>
                <w:rStyle w:val="Hipervnculo"/>
                <w:rFonts w:eastAsia="Calibri"/>
                <w:noProof/>
                <w:lang w:eastAsia="es-ES_tradnl"/>
              </w:rPr>
              <w:t>d) Causal de procedencia</w:t>
            </w:r>
            <w:r w:rsidR="00CE205C">
              <w:rPr>
                <w:noProof/>
                <w:webHidden/>
              </w:rPr>
              <w:tab/>
            </w:r>
            <w:r w:rsidR="00CE205C">
              <w:rPr>
                <w:noProof/>
                <w:webHidden/>
              </w:rPr>
              <w:fldChar w:fldCharType="begin"/>
            </w:r>
            <w:r w:rsidR="00CE205C">
              <w:rPr>
                <w:noProof/>
                <w:webHidden/>
              </w:rPr>
              <w:instrText xml:space="preserve"> PAGEREF _Toc191488070 \h </w:instrText>
            </w:r>
            <w:r w:rsidR="00CE205C">
              <w:rPr>
                <w:noProof/>
                <w:webHidden/>
              </w:rPr>
            </w:r>
            <w:r w:rsidR="00CE205C">
              <w:rPr>
                <w:noProof/>
                <w:webHidden/>
              </w:rPr>
              <w:fldChar w:fldCharType="separate"/>
            </w:r>
            <w:r w:rsidR="00F92FA8">
              <w:rPr>
                <w:noProof/>
                <w:webHidden/>
              </w:rPr>
              <w:t>8</w:t>
            </w:r>
            <w:r w:rsidR="00CE205C">
              <w:rPr>
                <w:noProof/>
                <w:webHidden/>
              </w:rPr>
              <w:fldChar w:fldCharType="end"/>
            </w:r>
          </w:hyperlink>
        </w:p>
        <w:p w14:paraId="2B7F36DC" w14:textId="77777777" w:rsidR="00CE205C" w:rsidRDefault="002B722A">
          <w:pPr>
            <w:pStyle w:val="TDC3"/>
            <w:rPr>
              <w:rFonts w:asciiTheme="minorHAnsi" w:eastAsiaTheme="minorEastAsia" w:hAnsiTheme="minorHAnsi" w:cstheme="minorBidi"/>
              <w:noProof/>
              <w:szCs w:val="22"/>
              <w:lang w:eastAsia="es-MX"/>
            </w:rPr>
          </w:pPr>
          <w:hyperlink w:anchor="_Toc191488071" w:history="1">
            <w:r w:rsidR="00CE205C" w:rsidRPr="00FD14E3">
              <w:rPr>
                <w:rStyle w:val="Hipervnculo"/>
                <w:noProof/>
              </w:rPr>
              <w:t>e) Requisitos formales para la interposición del recurso</w:t>
            </w:r>
            <w:r w:rsidR="00CE205C">
              <w:rPr>
                <w:noProof/>
                <w:webHidden/>
              </w:rPr>
              <w:tab/>
            </w:r>
            <w:r w:rsidR="00CE205C">
              <w:rPr>
                <w:noProof/>
                <w:webHidden/>
              </w:rPr>
              <w:fldChar w:fldCharType="begin"/>
            </w:r>
            <w:r w:rsidR="00CE205C">
              <w:rPr>
                <w:noProof/>
                <w:webHidden/>
              </w:rPr>
              <w:instrText xml:space="preserve"> PAGEREF _Toc191488071 \h </w:instrText>
            </w:r>
            <w:r w:rsidR="00CE205C">
              <w:rPr>
                <w:noProof/>
                <w:webHidden/>
              </w:rPr>
            </w:r>
            <w:r w:rsidR="00CE205C">
              <w:rPr>
                <w:noProof/>
                <w:webHidden/>
              </w:rPr>
              <w:fldChar w:fldCharType="separate"/>
            </w:r>
            <w:r w:rsidR="00F92FA8">
              <w:rPr>
                <w:noProof/>
                <w:webHidden/>
              </w:rPr>
              <w:t>9</w:t>
            </w:r>
            <w:r w:rsidR="00CE205C">
              <w:rPr>
                <w:noProof/>
                <w:webHidden/>
              </w:rPr>
              <w:fldChar w:fldCharType="end"/>
            </w:r>
          </w:hyperlink>
        </w:p>
        <w:p w14:paraId="4A6851DE" w14:textId="77777777" w:rsidR="00CE205C" w:rsidRDefault="002B722A">
          <w:pPr>
            <w:pStyle w:val="TDC2"/>
            <w:rPr>
              <w:rFonts w:asciiTheme="minorHAnsi" w:eastAsiaTheme="minorEastAsia" w:hAnsiTheme="minorHAnsi" w:cstheme="minorBidi"/>
              <w:noProof/>
              <w:szCs w:val="22"/>
              <w:lang w:eastAsia="es-MX"/>
            </w:rPr>
          </w:pPr>
          <w:hyperlink w:anchor="_Toc191488072" w:history="1">
            <w:r w:rsidR="00CE205C" w:rsidRPr="00FD14E3">
              <w:rPr>
                <w:rStyle w:val="Hipervnculo"/>
                <w:noProof/>
              </w:rPr>
              <w:t>SEGUNDO. Estudio de Fondo</w:t>
            </w:r>
            <w:r w:rsidR="00CE205C">
              <w:rPr>
                <w:noProof/>
                <w:webHidden/>
              </w:rPr>
              <w:tab/>
            </w:r>
            <w:r w:rsidR="00CE205C">
              <w:rPr>
                <w:noProof/>
                <w:webHidden/>
              </w:rPr>
              <w:fldChar w:fldCharType="begin"/>
            </w:r>
            <w:r w:rsidR="00CE205C">
              <w:rPr>
                <w:noProof/>
                <w:webHidden/>
              </w:rPr>
              <w:instrText xml:space="preserve"> PAGEREF _Toc191488072 \h </w:instrText>
            </w:r>
            <w:r w:rsidR="00CE205C">
              <w:rPr>
                <w:noProof/>
                <w:webHidden/>
              </w:rPr>
            </w:r>
            <w:r w:rsidR="00CE205C">
              <w:rPr>
                <w:noProof/>
                <w:webHidden/>
              </w:rPr>
              <w:fldChar w:fldCharType="separate"/>
            </w:r>
            <w:r w:rsidR="00F92FA8">
              <w:rPr>
                <w:noProof/>
                <w:webHidden/>
              </w:rPr>
              <w:t>9</w:t>
            </w:r>
            <w:r w:rsidR="00CE205C">
              <w:rPr>
                <w:noProof/>
                <w:webHidden/>
              </w:rPr>
              <w:fldChar w:fldCharType="end"/>
            </w:r>
          </w:hyperlink>
        </w:p>
        <w:p w14:paraId="1F19881E" w14:textId="77777777" w:rsidR="00CE205C" w:rsidRDefault="002B722A">
          <w:pPr>
            <w:pStyle w:val="TDC3"/>
            <w:rPr>
              <w:rFonts w:asciiTheme="minorHAnsi" w:eastAsiaTheme="minorEastAsia" w:hAnsiTheme="minorHAnsi" w:cstheme="minorBidi"/>
              <w:noProof/>
              <w:szCs w:val="22"/>
              <w:lang w:eastAsia="es-MX"/>
            </w:rPr>
          </w:pPr>
          <w:hyperlink w:anchor="_Toc191488073" w:history="1">
            <w:r w:rsidR="00CE205C" w:rsidRPr="00FD14E3">
              <w:rPr>
                <w:rStyle w:val="Hipervnculo"/>
                <w:noProof/>
              </w:rPr>
              <w:t>a) Mandato de transparencia y responsabilidad del Sujeto Obligado</w:t>
            </w:r>
            <w:r w:rsidR="00CE205C">
              <w:rPr>
                <w:noProof/>
                <w:webHidden/>
              </w:rPr>
              <w:tab/>
            </w:r>
            <w:r w:rsidR="00CE205C">
              <w:rPr>
                <w:noProof/>
                <w:webHidden/>
              </w:rPr>
              <w:fldChar w:fldCharType="begin"/>
            </w:r>
            <w:r w:rsidR="00CE205C">
              <w:rPr>
                <w:noProof/>
                <w:webHidden/>
              </w:rPr>
              <w:instrText xml:space="preserve"> PAGEREF _Toc191488073 \h </w:instrText>
            </w:r>
            <w:r w:rsidR="00CE205C">
              <w:rPr>
                <w:noProof/>
                <w:webHidden/>
              </w:rPr>
            </w:r>
            <w:r w:rsidR="00CE205C">
              <w:rPr>
                <w:noProof/>
                <w:webHidden/>
              </w:rPr>
              <w:fldChar w:fldCharType="separate"/>
            </w:r>
            <w:r w:rsidR="00F92FA8">
              <w:rPr>
                <w:noProof/>
                <w:webHidden/>
              </w:rPr>
              <w:t>9</w:t>
            </w:r>
            <w:r w:rsidR="00CE205C">
              <w:rPr>
                <w:noProof/>
                <w:webHidden/>
              </w:rPr>
              <w:fldChar w:fldCharType="end"/>
            </w:r>
          </w:hyperlink>
        </w:p>
        <w:p w14:paraId="3187B1E7" w14:textId="77777777" w:rsidR="00CE205C" w:rsidRDefault="002B722A">
          <w:pPr>
            <w:pStyle w:val="TDC3"/>
            <w:rPr>
              <w:rFonts w:asciiTheme="minorHAnsi" w:eastAsiaTheme="minorEastAsia" w:hAnsiTheme="minorHAnsi" w:cstheme="minorBidi"/>
              <w:noProof/>
              <w:szCs w:val="22"/>
              <w:lang w:eastAsia="es-MX"/>
            </w:rPr>
          </w:pPr>
          <w:hyperlink w:anchor="_Toc191488074" w:history="1">
            <w:r w:rsidR="00CE205C" w:rsidRPr="00FD14E3">
              <w:rPr>
                <w:rStyle w:val="Hipervnculo"/>
                <w:rFonts w:eastAsia="Calibri"/>
                <w:noProof/>
                <w:lang w:eastAsia="es-ES_tradnl"/>
              </w:rPr>
              <w:t>b) Controversia a resolver</w:t>
            </w:r>
            <w:r w:rsidR="00CE205C">
              <w:rPr>
                <w:noProof/>
                <w:webHidden/>
              </w:rPr>
              <w:tab/>
            </w:r>
            <w:r w:rsidR="00CE205C">
              <w:rPr>
                <w:noProof/>
                <w:webHidden/>
              </w:rPr>
              <w:fldChar w:fldCharType="begin"/>
            </w:r>
            <w:r w:rsidR="00CE205C">
              <w:rPr>
                <w:noProof/>
                <w:webHidden/>
              </w:rPr>
              <w:instrText xml:space="preserve"> PAGEREF _Toc191488074 \h </w:instrText>
            </w:r>
            <w:r w:rsidR="00CE205C">
              <w:rPr>
                <w:noProof/>
                <w:webHidden/>
              </w:rPr>
            </w:r>
            <w:r w:rsidR="00CE205C">
              <w:rPr>
                <w:noProof/>
                <w:webHidden/>
              </w:rPr>
              <w:fldChar w:fldCharType="separate"/>
            </w:r>
            <w:r w:rsidR="00F92FA8">
              <w:rPr>
                <w:noProof/>
                <w:webHidden/>
              </w:rPr>
              <w:t>12</w:t>
            </w:r>
            <w:r w:rsidR="00CE205C">
              <w:rPr>
                <w:noProof/>
                <w:webHidden/>
              </w:rPr>
              <w:fldChar w:fldCharType="end"/>
            </w:r>
          </w:hyperlink>
        </w:p>
        <w:p w14:paraId="3DC0BDF0" w14:textId="77777777" w:rsidR="00CE205C" w:rsidRDefault="002B722A">
          <w:pPr>
            <w:pStyle w:val="TDC3"/>
            <w:rPr>
              <w:rFonts w:asciiTheme="minorHAnsi" w:eastAsiaTheme="minorEastAsia" w:hAnsiTheme="minorHAnsi" w:cstheme="minorBidi"/>
              <w:noProof/>
              <w:szCs w:val="22"/>
              <w:lang w:eastAsia="es-MX"/>
            </w:rPr>
          </w:pPr>
          <w:hyperlink w:anchor="_Toc191488075" w:history="1">
            <w:r w:rsidR="00CE205C" w:rsidRPr="00FD14E3">
              <w:rPr>
                <w:rStyle w:val="Hipervnculo"/>
                <w:noProof/>
              </w:rPr>
              <w:t>c) Estudio de la controversia</w:t>
            </w:r>
            <w:r w:rsidR="00CE205C">
              <w:rPr>
                <w:noProof/>
                <w:webHidden/>
              </w:rPr>
              <w:tab/>
            </w:r>
            <w:r w:rsidR="00CE205C">
              <w:rPr>
                <w:noProof/>
                <w:webHidden/>
              </w:rPr>
              <w:fldChar w:fldCharType="begin"/>
            </w:r>
            <w:r w:rsidR="00CE205C">
              <w:rPr>
                <w:noProof/>
                <w:webHidden/>
              </w:rPr>
              <w:instrText xml:space="preserve"> PAGEREF _Toc191488075 \h </w:instrText>
            </w:r>
            <w:r w:rsidR="00CE205C">
              <w:rPr>
                <w:noProof/>
                <w:webHidden/>
              </w:rPr>
            </w:r>
            <w:r w:rsidR="00CE205C">
              <w:rPr>
                <w:noProof/>
                <w:webHidden/>
              </w:rPr>
              <w:fldChar w:fldCharType="separate"/>
            </w:r>
            <w:r w:rsidR="00F92FA8">
              <w:rPr>
                <w:noProof/>
                <w:webHidden/>
              </w:rPr>
              <w:t>12</w:t>
            </w:r>
            <w:r w:rsidR="00CE205C">
              <w:rPr>
                <w:noProof/>
                <w:webHidden/>
              </w:rPr>
              <w:fldChar w:fldCharType="end"/>
            </w:r>
          </w:hyperlink>
        </w:p>
        <w:p w14:paraId="264383EB" w14:textId="77777777" w:rsidR="00CE205C" w:rsidRDefault="002B722A">
          <w:pPr>
            <w:pStyle w:val="TDC3"/>
            <w:rPr>
              <w:rFonts w:asciiTheme="minorHAnsi" w:eastAsiaTheme="minorEastAsia" w:hAnsiTheme="minorHAnsi" w:cstheme="minorBidi"/>
              <w:noProof/>
              <w:szCs w:val="22"/>
              <w:lang w:eastAsia="es-MX"/>
            </w:rPr>
          </w:pPr>
          <w:hyperlink w:anchor="_Toc191488076" w:history="1">
            <w:r w:rsidR="00CE205C" w:rsidRPr="00FD14E3">
              <w:rPr>
                <w:rStyle w:val="Hipervnculo"/>
                <w:noProof/>
              </w:rPr>
              <w:t>d) Versión Pública</w:t>
            </w:r>
            <w:r w:rsidR="00CE205C">
              <w:rPr>
                <w:noProof/>
                <w:webHidden/>
              </w:rPr>
              <w:tab/>
            </w:r>
            <w:r w:rsidR="00CE205C">
              <w:rPr>
                <w:noProof/>
                <w:webHidden/>
              </w:rPr>
              <w:fldChar w:fldCharType="begin"/>
            </w:r>
            <w:r w:rsidR="00CE205C">
              <w:rPr>
                <w:noProof/>
                <w:webHidden/>
              </w:rPr>
              <w:instrText xml:space="preserve"> PAGEREF _Toc191488076 \h </w:instrText>
            </w:r>
            <w:r w:rsidR="00CE205C">
              <w:rPr>
                <w:noProof/>
                <w:webHidden/>
              </w:rPr>
            </w:r>
            <w:r w:rsidR="00CE205C">
              <w:rPr>
                <w:noProof/>
                <w:webHidden/>
              </w:rPr>
              <w:fldChar w:fldCharType="separate"/>
            </w:r>
            <w:r w:rsidR="00F92FA8">
              <w:rPr>
                <w:noProof/>
                <w:webHidden/>
              </w:rPr>
              <w:t>21</w:t>
            </w:r>
            <w:r w:rsidR="00CE205C">
              <w:rPr>
                <w:noProof/>
                <w:webHidden/>
              </w:rPr>
              <w:fldChar w:fldCharType="end"/>
            </w:r>
          </w:hyperlink>
        </w:p>
        <w:p w14:paraId="07289F26" w14:textId="77777777" w:rsidR="00CE205C" w:rsidRDefault="002B722A">
          <w:pPr>
            <w:pStyle w:val="TDC3"/>
            <w:rPr>
              <w:rFonts w:asciiTheme="minorHAnsi" w:eastAsiaTheme="minorEastAsia" w:hAnsiTheme="minorHAnsi" w:cstheme="minorBidi"/>
              <w:noProof/>
              <w:szCs w:val="22"/>
              <w:lang w:eastAsia="es-MX"/>
            </w:rPr>
          </w:pPr>
          <w:hyperlink w:anchor="_Toc191488077" w:history="1">
            <w:r w:rsidR="00CE205C" w:rsidRPr="00FD14E3">
              <w:rPr>
                <w:rStyle w:val="Hipervnculo"/>
                <w:noProof/>
              </w:rPr>
              <w:t>e) Acuerdo de Inexistencia</w:t>
            </w:r>
            <w:r w:rsidR="00CE205C">
              <w:rPr>
                <w:noProof/>
                <w:webHidden/>
              </w:rPr>
              <w:tab/>
            </w:r>
            <w:r w:rsidR="00CE205C">
              <w:rPr>
                <w:noProof/>
                <w:webHidden/>
              </w:rPr>
              <w:fldChar w:fldCharType="begin"/>
            </w:r>
            <w:r w:rsidR="00CE205C">
              <w:rPr>
                <w:noProof/>
                <w:webHidden/>
              </w:rPr>
              <w:instrText xml:space="preserve"> PAGEREF _Toc191488077 \h </w:instrText>
            </w:r>
            <w:r w:rsidR="00CE205C">
              <w:rPr>
                <w:noProof/>
                <w:webHidden/>
              </w:rPr>
            </w:r>
            <w:r w:rsidR="00CE205C">
              <w:rPr>
                <w:noProof/>
                <w:webHidden/>
              </w:rPr>
              <w:fldChar w:fldCharType="separate"/>
            </w:r>
            <w:r w:rsidR="00F92FA8">
              <w:rPr>
                <w:noProof/>
                <w:webHidden/>
              </w:rPr>
              <w:t>27</w:t>
            </w:r>
            <w:r w:rsidR="00CE205C">
              <w:rPr>
                <w:noProof/>
                <w:webHidden/>
              </w:rPr>
              <w:fldChar w:fldCharType="end"/>
            </w:r>
          </w:hyperlink>
        </w:p>
        <w:p w14:paraId="3C6E20F0" w14:textId="77777777" w:rsidR="00CE205C" w:rsidRDefault="002B722A">
          <w:pPr>
            <w:pStyle w:val="TDC3"/>
            <w:rPr>
              <w:rFonts w:asciiTheme="minorHAnsi" w:eastAsiaTheme="minorEastAsia" w:hAnsiTheme="minorHAnsi" w:cstheme="minorBidi"/>
              <w:noProof/>
              <w:szCs w:val="22"/>
              <w:lang w:eastAsia="es-MX"/>
            </w:rPr>
          </w:pPr>
          <w:hyperlink w:anchor="_Toc191488078" w:history="1">
            <w:r w:rsidR="00CE205C" w:rsidRPr="00FD14E3">
              <w:rPr>
                <w:rStyle w:val="Hipervnculo"/>
                <w:noProof/>
              </w:rPr>
              <w:t xml:space="preserve">f) Vista al </w:t>
            </w:r>
            <w:r w:rsidR="00CE205C" w:rsidRPr="00FD14E3">
              <w:rPr>
                <w:rStyle w:val="Hipervnculo"/>
                <w:rFonts w:eastAsia="Palatino Linotype" w:cs="Palatino Linotype"/>
                <w:noProof/>
                <w:lang w:val="es-ES" w:eastAsia="es-MX"/>
              </w:rPr>
              <w:t>Órgano Interno de Control</w:t>
            </w:r>
            <w:r w:rsidR="00CE205C">
              <w:rPr>
                <w:noProof/>
                <w:webHidden/>
              </w:rPr>
              <w:tab/>
            </w:r>
            <w:r w:rsidR="00CE205C">
              <w:rPr>
                <w:noProof/>
                <w:webHidden/>
              </w:rPr>
              <w:fldChar w:fldCharType="begin"/>
            </w:r>
            <w:r w:rsidR="00CE205C">
              <w:rPr>
                <w:noProof/>
                <w:webHidden/>
              </w:rPr>
              <w:instrText xml:space="preserve"> PAGEREF _Toc191488078 \h </w:instrText>
            </w:r>
            <w:r w:rsidR="00CE205C">
              <w:rPr>
                <w:noProof/>
                <w:webHidden/>
              </w:rPr>
            </w:r>
            <w:r w:rsidR="00CE205C">
              <w:rPr>
                <w:noProof/>
                <w:webHidden/>
              </w:rPr>
              <w:fldChar w:fldCharType="separate"/>
            </w:r>
            <w:r w:rsidR="00F92FA8">
              <w:rPr>
                <w:noProof/>
                <w:webHidden/>
              </w:rPr>
              <w:t>28</w:t>
            </w:r>
            <w:r w:rsidR="00CE205C">
              <w:rPr>
                <w:noProof/>
                <w:webHidden/>
              </w:rPr>
              <w:fldChar w:fldCharType="end"/>
            </w:r>
          </w:hyperlink>
        </w:p>
        <w:p w14:paraId="67F27080" w14:textId="77777777" w:rsidR="00CE205C" w:rsidRDefault="002B722A">
          <w:pPr>
            <w:pStyle w:val="TDC3"/>
            <w:rPr>
              <w:rFonts w:asciiTheme="minorHAnsi" w:eastAsiaTheme="minorEastAsia" w:hAnsiTheme="minorHAnsi" w:cstheme="minorBidi"/>
              <w:noProof/>
              <w:szCs w:val="22"/>
              <w:lang w:eastAsia="es-MX"/>
            </w:rPr>
          </w:pPr>
          <w:hyperlink w:anchor="_Toc191488079" w:history="1">
            <w:r w:rsidR="00CE205C" w:rsidRPr="00FD14E3">
              <w:rPr>
                <w:rStyle w:val="Hipervnculo"/>
                <w:noProof/>
              </w:rPr>
              <w:t>g) Conclusión</w:t>
            </w:r>
            <w:r w:rsidR="00CE205C">
              <w:rPr>
                <w:noProof/>
                <w:webHidden/>
              </w:rPr>
              <w:tab/>
            </w:r>
            <w:r w:rsidR="00CE205C">
              <w:rPr>
                <w:noProof/>
                <w:webHidden/>
              </w:rPr>
              <w:fldChar w:fldCharType="begin"/>
            </w:r>
            <w:r w:rsidR="00CE205C">
              <w:rPr>
                <w:noProof/>
                <w:webHidden/>
              </w:rPr>
              <w:instrText xml:space="preserve"> PAGEREF _Toc191488079 \h </w:instrText>
            </w:r>
            <w:r w:rsidR="00CE205C">
              <w:rPr>
                <w:noProof/>
                <w:webHidden/>
              </w:rPr>
            </w:r>
            <w:r w:rsidR="00CE205C">
              <w:rPr>
                <w:noProof/>
                <w:webHidden/>
              </w:rPr>
              <w:fldChar w:fldCharType="separate"/>
            </w:r>
            <w:r w:rsidR="00F92FA8">
              <w:rPr>
                <w:noProof/>
                <w:webHidden/>
              </w:rPr>
              <w:t>29</w:t>
            </w:r>
            <w:r w:rsidR="00CE205C">
              <w:rPr>
                <w:noProof/>
                <w:webHidden/>
              </w:rPr>
              <w:fldChar w:fldCharType="end"/>
            </w:r>
          </w:hyperlink>
        </w:p>
        <w:p w14:paraId="5AD2CC1E" w14:textId="77777777" w:rsidR="00CE205C" w:rsidRDefault="002B722A">
          <w:pPr>
            <w:pStyle w:val="TDC1"/>
            <w:tabs>
              <w:tab w:val="right" w:leader="dot" w:pos="9034"/>
            </w:tabs>
            <w:rPr>
              <w:rFonts w:asciiTheme="minorHAnsi" w:eastAsiaTheme="minorEastAsia" w:hAnsiTheme="minorHAnsi" w:cstheme="minorBidi"/>
              <w:noProof/>
              <w:szCs w:val="22"/>
              <w:lang w:eastAsia="es-MX"/>
            </w:rPr>
          </w:pPr>
          <w:hyperlink w:anchor="_Toc191488080" w:history="1">
            <w:r w:rsidR="00CE205C" w:rsidRPr="00FD14E3">
              <w:rPr>
                <w:rStyle w:val="Hipervnculo"/>
                <w:noProof/>
              </w:rPr>
              <w:t>RESUELVE</w:t>
            </w:r>
            <w:r w:rsidR="00CE205C">
              <w:rPr>
                <w:noProof/>
                <w:webHidden/>
              </w:rPr>
              <w:tab/>
            </w:r>
            <w:r w:rsidR="00CE205C">
              <w:rPr>
                <w:noProof/>
                <w:webHidden/>
              </w:rPr>
              <w:fldChar w:fldCharType="begin"/>
            </w:r>
            <w:r w:rsidR="00CE205C">
              <w:rPr>
                <w:noProof/>
                <w:webHidden/>
              </w:rPr>
              <w:instrText xml:space="preserve"> PAGEREF _Toc191488080 \h </w:instrText>
            </w:r>
            <w:r w:rsidR="00CE205C">
              <w:rPr>
                <w:noProof/>
                <w:webHidden/>
              </w:rPr>
            </w:r>
            <w:r w:rsidR="00CE205C">
              <w:rPr>
                <w:noProof/>
                <w:webHidden/>
              </w:rPr>
              <w:fldChar w:fldCharType="separate"/>
            </w:r>
            <w:r w:rsidR="00F92FA8">
              <w:rPr>
                <w:noProof/>
                <w:webHidden/>
              </w:rPr>
              <w:t>29</w:t>
            </w:r>
            <w:r w:rsidR="00CE205C">
              <w:rPr>
                <w:noProof/>
                <w:webHidden/>
              </w:rPr>
              <w:fldChar w:fldCharType="end"/>
            </w:r>
          </w:hyperlink>
        </w:p>
        <w:p w14:paraId="0C82FD7A" w14:textId="36BB7BC4" w:rsidR="009B2945" w:rsidRPr="00CE205C" w:rsidRDefault="00AE3DA7" w:rsidP="00CE205C">
          <w:pPr>
            <w:spacing w:line="240" w:lineRule="auto"/>
            <w:rPr>
              <w:b/>
              <w:bCs/>
              <w:lang w:val="es-ES"/>
            </w:rPr>
          </w:pPr>
          <w:r w:rsidRPr="00CE205C">
            <w:rPr>
              <w:b/>
              <w:bCs/>
              <w:sz w:val="16"/>
              <w:szCs w:val="16"/>
              <w:lang w:val="es-ES"/>
            </w:rPr>
            <w:fldChar w:fldCharType="end"/>
          </w:r>
        </w:p>
      </w:sdtContent>
    </w:sdt>
    <w:p w14:paraId="603A07E2" w14:textId="77777777" w:rsidR="00646436" w:rsidRPr="00CE205C" w:rsidRDefault="00646436" w:rsidP="00CE205C">
      <w:pPr>
        <w:rPr>
          <w:rFonts w:cs="Tahoma"/>
          <w:szCs w:val="22"/>
        </w:rPr>
        <w:sectPr w:rsidR="00646436" w:rsidRPr="00CE205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96BDD10" w:rsidR="00775BFC" w:rsidRPr="00CE205C" w:rsidRDefault="00775BFC" w:rsidP="00CE205C">
      <w:pPr>
        <w:rPr>
          <w:b/>
        </w:rPr>
      </w:pPr>
      <w:r w:rsidRPr="00CE205C">
        <w:lastRenderedPageBreak/>
        <w:t xml:space="preserve">Resolución del Pleno del Instituto de Transparencia, Acceso a la Información Pública y Protección de Datos Personales del Estado de México y Municipios, con domicilio en Metepec, Estado de México, </w:t>
      </w:r>
      <w:r w:rsidR="00C2617E" w:rsidRPr="00CE205C">
        <w:t xml:space="preserve">del </w:t>
      </w:r>
      <w:r w:rsidR="005C6273" w:rsidRPr="00CE205C">
        <w:rPr>
          <w:b/>
          <w:bCs/>
        </w:rPr>
        <w:t xml:space="preserve">veintiséis </w:t>
      </w:r>
      <w:r w:rsidR="00057F53" w:rsidRPr="00CE205C">
        <w:rPr>
          <w:b/>
          <w:bCs/>
        </w:rPr>
        <w:t>de febrero</w:t>
      </w:r>
      <w:r w:rsidR="003C28B1" w:rsidRPr="00CE205C">
        <w:rPr>
          <w:b/>
          <w:bCs/>
        </w:rPr>
        <w:t xml:space="preserve"> de dos mil veinticinco</w:t>
      </w:r>
      <w:r w:rsidR="00BE27D2" w:rsidRPr="00CE205C">
        <w:rPr>
          <w:b/>
        </w:rPr>
        <w:t>.</w:t>
      </w:r>
    </w:p>
    <w:p w14:paraId="0AF3AAC4" w14:textId="77777777" w:rsidR="00775BFC" w:rsidRPr="00CE205C" w:rsidRDefault="00775BFC" w:rsidP="00CE205C"/>
    <w:p w14:paraId="40EAE038" w14:textId="7E7E2C73" w:rsidR="00775BFC" w:rsidRPr="00CE205C" w:rsidRDefault="00775BFC" w:rsidP="00CE205C">
      <w:r w:rsidRPr="00CE205C">
        <w:rPr>
          <w:b/>
        </w:rPr>
        <w:t xml:space="preserve">VISTO </w:t>
      </w:r>
      <w:r w:rsidRPr="00CE205C">
        <w:t xml:space="preserve">el expediente formado con motivo del Recurso de Revisión </w:t>
      </w:r>
      <w:r w:rsidR="009B2814" w:rsidRPr="00CE205C">
        <w:rPr>
          <w:rFonts w:eastAsia="Calibri"/>
          <w:b/>
          <w:lang w:eastAsia="en-US"/>
        </w:rPr>
        <w:t>00502/INFOEM/IP/RR/2025</w:t>
      </w:r>
      <w:r w:rsidR="00F17375" w:rsidRPr="00CE205C">
        <w:rPr>
          <w:rFonts w:eastAsia="Calibri"/>
          <w:b/>
          <w:lang w:eastAsia="en-US"/>
        </w:rPr>
        <w:t xml:space="preserve"> </w:t>
      </w:r>
      <w:r w:rsidRPr="00CE205C">
        <w:t xml:space="preserve">interpuesto por </w:t>
      </w:r>
      <w:r w:rsidR="009B2814" w:rsidRPr="00CE205C">
        <w:rPr>
          <w:b/>
          <w:bCs/>
        </w:rPr>
        <w:t>una persona de manera anónima</w:t>
      </w:r>
      <w:r w:rsidRPr="00CE205C">
        <w:t xml:space="preserve">, a quien en lo subsecuente se le denominará </w:t>
      </w:r>
      <w:r w:rsidRPr="00CE205C">
        <w:rPr>
          <w:b/>
          <w:bCs/>
        </w:rPr>
        <w:t>LA PARTE RECURRENTE</w:t>
      </w:r>
      <w:r w:rsidRPr="00CE205C">
        <w:t xml:space="preserve">, en contra </w:t>
      </w:r>
      <w:r w:rsidR="006D1510" w:rsidRPr="00CE205C">
        <w:t xml:space="preserve">de la falta de respuesta del </w:t>
      </w:r>
      <w:r w:rsidR="009257B4" w:rsidRPr="00CE205C">
        <w:rPr>
          <w:b/>
          <w:bCs/>
        </w:rPr>
        <w:t>Ayuntamiento de Ecatepec de Morelos</w:t>
      </w:r>
      <w:r w:rsidRPr="00CE205C">
        <w:t xml:space="preserve">, en adelante </w:t>
      </w:r>
      <w:r w:rsidRPr="00CE205C">
        <w:rPr>
          <w:b/>
          <w:bCs/>
        </w:rPr>
        <w:t>EL SUJETO OBLIGADO</w:t>
      </w:r>
      <w:r w:rsidRPr="00CE205C">
        <w:rPr>
          <w:rFonts w:eastAsia="Calibri"/>
          <w:lang w:eastAsia="en-US"/>
        </w:rPr>
        <w:t xml:space="preserve">, </w:t>
      </w:r>
      <w:r w:rsidRPr="00CE205C">
        <w:t>se emite la presente Resolución con base en los Antecedentes y Considerandos que se exponen a continuación:</w:t>
      </w:r>
    </w:p>
    <w:p w14:paraId="2116968C" w14:textId="77777777" w:rsidR="00775BFC" w:rsidRPr="00CE205C" w:rsidRDefault="00775BFC" w:rsidP="00CE205C"/>
    <w:p w14:paraId="5A444FB6" w14:textId="639D3567" w:rsidR="00664420" w:rsidRPr="00CE205C" w:rsidRDefault="00664420" w:rsidP="00CE205C">
      <w:pPr>
        <w:pStyle w:val="Ttulo1"/>
      </w:pPr>
      <w:bookmarkStart w:id="3" w:name="_Toc191488051"/>
      <w:r w:rsidRPr="00CE205C">
        <w:t>ANTECEDENTES</w:t>
      </w:r>
      <w:bookmarkEnd w:id="3"/>
    </w:p>
    <w:p w14:paraId="7CE9E53D" w14:textId="77777777" w:rsidR="00E37A3F" w:rsidRPr="00CE205C" w:rsidRDefault="00E37A3F" w:rsidP="00CE205C"/>
    <w:p w14:paraId="09B2D38F" w14:textId="6E49D146" w:rsidR="00664420" w:rsidRPr="00CE205C" w:rsidRDefault="00E37A3F" w:rsidP="00CE205C">
      <w:pPr>
        <w:pStyle w:val="Ttulo2"/>
        <w:jc w:val="left"/>
      </w:pPr>
      <w:bookmarkStart w:id="4" w:name="_Toc191488052"/>
      <w:r w:rsidRPr="00CE205C">
        <w:t>DE LA SOLICITUD DE INFORMACIÓN</w:t>
      </w:r>
      <w:bookmarkEnd w:id="4"/>
    </w:p>
    <w:p w14:paraId="2C6AD1A5" w14:textId="0405B3CD" w:rsidR="00664420" w:rsidRPr="00CE205C" w:rsidRDefault="00E37A3F" w:rsidP="00CE205C">
      <w:pPr>
        <w:pStyle w:val="Ttulo3"/>
      </w:pPr>
      <w:bookmarkStart w:id="5" w:name="_Toc191488053"/>
      <w:r w:rsidRPr="00CE205C">
        <w:t xml:space="preserve">a) </w:t>
      </w:r>
      <w:r w:rsidR="006B10B0" w:rsidRPr="00CE205C">
        <w:t>S</w:t>
      </w:r>
      <w:r w:rsidR="00664420" w:rsidRPr="00CE205C">
        <w:t xml:space="preserve">olicitud de </w:t>
      </w:r>
      <w:r w:rsidR="006B10B0" w:rsidRPr="00CE205C">
        <w:t>i</w:t>
      </w:r>
      <w:r w:rsidR="00664420" w:rsidRPr="00CE205C">
        <w:t>nformación</w:t>
      </w:r>
      <w:bookmarkEnd w:id="5"/>
    </w:p>
    <w:p w14:paraId="06DCD29D" w14:textId="1EF7E79E" w:rsidR="009A2D78" w:rsidRPr="00CE205C" w:rsidRDefault="006B10B0" w:rsidP="00CE205C">
      <w:pPr>
        <w:pStyle w:val="Prrafodelista"/>
        <w:tabs>
          <w:tab w:val="left" w:pos="0"/>
        </w:tabs>
        <w:spacing w:after="240"/>
        <w:ind w:left="0"/>
        <w:contextualSpacing w:val="0"/>
        <w:rPr>
          <w:rFonts w:cs="Tahoma"/>
        </w:rPr>
      </w:pPr>
      <w:r w:rsidRPr="00CE205C">
        <w:rPr>
          <w:rFonts w:cs="Tahoma"/>
        </w:rPr>
        <w:t>El</w:t>
      </w:r>
      <w:r w:rsidR="00664420" w:rsidRPr="00CE205C">
        <w:rPr>
          <w:rFonts w:cs="Tahoma"/>
        </w:rPr>
        <w:t xml:space="preserve"> </w:t>
      </w:r>
      <w:r w:rsidR="009B2814" w:rsidRPr="00CE205C">
        <w:rPr>
          <w:rFonts w:cs="Tahoma"/>
          <w:b/>
          <w:bCs/>
        </w:rPr>
        <w:t>veintidós de noviembre de dos</w:t>
      </w:r>
      <w:r w:rsidR="007846FB" w:rsidRPr="00CE205C">
        <w:rPr>
          <w:rFonts w:cs="Tahoma"/>
          <w:b/>
          <w:bCs/>
        </w:rPr>
        <w:t xml:space="preserve"> mil veinticuatro</w:t>
      </w:r>
      <w:r w:rsidR="00664420" w:rsidRPr="00CE205C">
        <w:rPr>
          <w:rFonts w:cs="Tahoma"/>
        </w:rPr>
        <w:t xml:space="preserve">, </w:t>
      </w:r>
      <w:r w:rsidRPr="00CE205C">
        <w:rPr>
          <w:b/>
          <w:bCs/>
        </w:rPr>
        <w:t>LA PARTE RECURRENTE</w:t>
      </w:r>
      <w:r w:rsidR="00664420" w:rsidRPr="00CE205C">
        <w:rPr>
          <w:rFonts w:cs="Tahoma"/>
        </w:rPr>
        <w:t xml:space="preserve"> presentó una solicitud de acceso a la información pública </w:t>
      </w:r>
      <w:r w:rsidR="001F3515" w:rsidRPr="00CE205C">
        <w:rPr>
          <w:rFonts w:cs="Tahoma"/>
        </w:rPr>
        <w:t xml:space="preserve">ante el </w:t>
      </w:r>
      <w:r w:rsidR="001F3515" w:rsidRPr="00CE205C">
        <w:rPr>
          <w:rFonts w:cs="Tahoma"/>
          <w:b/>
          <w:bCs/>
        </w:rPr>
        <w:t>SUJETO OBLIGADO</w:t>
      </w:r>
      <w:r w:rsidR="001F3515" w:rsidRPr="00CE205C">
        <w:rPr>
          <w:rFonts w:cs="Tahoma"/>
        </w:rPr>
        <w:t xml:space="preserve">, </w:t>
      </w:r>
      <w:r w:rsidR="00824813" w:rsidRPr="00CE205C">
        <w:rPr>
          <w:rFonts w:cs="Tahoma"/>
        </w:rPr>
        <w:t>a través de</w:t>
      </w:r>
      <w:r w:rsidR="00523227" w:rsidRPr="00CE205C">
        <w:rPr>
          <w:rFonts w:cs="Tahoma"/>
        </w:rPr>
        <w:t>l</w:t>
      </w:r>
      <w:r w:rsidR="00824813" w:rsidRPr="00CE205C">
        <w:rPr>
          <w:rFonts w:cs="Tahoma"/>
        </w:rPr>
        <w:t xml:space="preserve"> Sistema de Acceso a la Información Mexiquense (SAIMEX)</w:t>
      </w:r>
      <w:r w:rsidR="00824813" w:rsidRPr="00CE205C">
        <w:rPr>
          <w:rFonts w:eastAsia="Palatino Linotype" w:cs="Palatino Linotype"/>
          <w:lang w:eastAsia="es-MX"/>
        </w:rPr>
        <w:t xml:space="preserve">. </w:t>
      </w:r>
      <w:r w:rsidR="00A4685B" w:rsidRPr="00CE205C">
        <w:rPr>
          <w:rFonts w:cs="Tahoma"/>
        </w:rPr>
        <w:t>D</w:t>
      </w:r>
      <w:r w:rsidR="009A2D78" w:rsidRPr="00CE205C">
        <w:rPr>
          <w:rFonts w:cs="Tahoma"/>
        </w:rPr>
        <w:t>icha solicitud quedó</w:t>
      </w:r>
      <w:r w:rsidRPr="00CE205C">
        <w:rPr>
          <w:rFonts w:cs="Tahoma"/>
        </w:rPr>
        <w:t xml:space="preserve"> registrada c</w:t>
      </w:r>
      <w:r w:rsidR="00664420" w:rsidRPr="00CE205C">
        <w:rPr>
          <w:rFonts w:cs="Tahoma"/>
        </w:rPr>
        <w:t>on el número de folio</w:t>
      </w:r>
      <w:r w:rsidR="00664420" w:rsidRPr="00CE205C">
        <w:rPr>
          <w:rFonts w:cs="Tahoma"/>
          <w:b/>
          <w:bCs/>
        </w:rPr>
        <w:t xml:space="preserve"> </w:t>
      </w:r>
      <w:r w:rsidR="009B2814" w:rsidRPr="00CE205C">
        <w:rPr>
          <w:rFonts w:cs="Tahoma"/>
          <w:b/>
          <w:bCs/>
        </w:rPr>
        <w:t>01453/ECATEPEC/IP/2024</w:t>
      </w:r>
      <w:r w:rsidR="00F65E18" w:rsidRPr="00CE205C">
        <w:rPr>
          <w:rFonts w:cs="Tahoma"/>
          <w:b/>
          <w:bCs/>
        </w:rPr>
        <w:t xml:space="preserve"> </w:t>
      </w:r>
      <w:r w:rsidR="002A3601" w:rsidRPr="00CE205C">
        <w:rPr>
          <w:rFonts w:cs="Tahoma"/>
        </w:rPr>
        <w:t xml:space="preserve">y en ella </w:t>
      </w:r>
      <w:r w:rsidR="009A2D78" w:rsidRPr="00CE205C">
        <w:rPr>
          <w:rFonts w:cs="Tahoma"/>
        </w:rPr>
        <w:t>se requirió la siguiente información:</w:t>
      </w:r>
    </w:p>
    <w:p w14:paraId="64B27DE3" w14:textId="1CEF75A5" w:rsidR="00664420" w:rsidRPr="00CE205C" w:rsidRDefault="006D1510" w:rsidP="00CE205C">
      <w:pPr>
        <w:pStyle w:val="Puesto"/>
        <w:spacing w:after="240"/>
        <w:ind w:left="851" w:right="822"/>
      </w:pPr>
      <w:r w:rsidRPr="00CE205C">
        <w:t>“</w:t>
      </w:r>
      <w:r w:rsidR="009B2814" w:rsidRPr="00CE205C">
        <w:t>¡Saludos! Existe alguna cronología del municipio de Ecatepec #</w:t>
      </w:r>
      <w:proofErr w:type="spellStart"/>
      <w:r w:rsidR="009B2814" w:rsidRPr="00CE205C">
        <w:t>AntesDeQueSeAcabeElAño</w:t>
      </w:r>
      <w:proofErr w:type="spellEnd"/>
      <w:r w:rsidRPr="00CE205C">
        <w:t>” (Sic)</w:t>
      </w:r>
    </w:p>
    <w:p w14:paraId="2980FB28" w14:textId="77777777" w:rsidR="009B2814" w:rsidRPr="00CE205C" w:rsidRDefault="009B2814" w:rsidP="00CE205C"/>
    <w:p w14:paraId="0BD6321D" w14:textId="6A05CB8A" w:rsidR="00664420" w:rsidRPr="00CE205C" w:rsidRDefault="009A2D78" w:rsidP="00CE205C">
      <w:pPr>
        <w:tabs>
          <w:tab w:val="left" w:pos="4667"/>
        </w:tabs>
        <w:ind w:left="567" w:right="567"/>
        <w:rPr>
          <w:rFonts w:cs="Tahoma"/>
          <w:bCs/>
          <w:szCs w:val="22"/>
        </w:rPr>
      </w:pPr>
      <w:r w:rsidRPr="00CE205C">
        <w:rPr>
          <w:rFonts w:cs="Tahoma"/>
          <w:b/>
          <w:bCs/>
          <w:szCs w:val="22"/>
        </w:rPr>
        <w:t>Modalidad de entrega</w:t>
      </w:r>
      <w:r w:rsidRPr="00CE205C">
        <w:rPr>
          <w:rFonts w:cs="Tahoma"/>
          <w:bCs/>
          <w:szCs w:val="22"/>
        </w:rPr>
        <w:t>: a</w:t>
      </w:r>
      <w:r w:rsidR="00664420" w:rsidRPr="00CE205C">
        <w:rPr>
          <w:rFonts w:cs="Tahoma"/>
          <w:bCs/>
          <w:i/>
          <w:szCs w:val="22"/>
        </w:rPr>
        <w:t xml:space="preserve"> través del </w:t>
      </w:r>
      <w:r w:rsidR="00664420" w:rsidRPr="00CE205C">
        <w:rPr>
          <w:rFonts w:cs="Tahoma"/>
          <w:b/>
          <w:bCs/>
          <w:i/>
          <w:szCs w:val="22"/>
        </w:rPr>
        <w:t>SAIMEX</w:t>
      </w:r>
      <w:r w:rsidRPr="00CE205C">
        <w:rPr>
          <w:rFonts w:cs="Tahoma"/>
          <w:bCs/>
          <w:i/>
          <w:szCs w:val="22"/>
        </w:rPr>
        <w:t>.</w:t>
      </w:r>
    </w:p>
    <w:p w14:paraId="759CAE4F" w14:textId="580183FC" w:rsidR="009B2814" w:rsidRPr="00CE205C" w:rsidRDefault="009B2814" w:rsidP="00CE205C">
      <w:pPr>
        <w:pStyle w:val="Ttulo3"/>
        <w:rPr>
          <w:lang w:val="es-ES"/>
        </w:rPr>
      </w:pPr>
      <w:bookmarkStart w:id="6" w:name="_Toc165402842"/>
      <w:bookmarkStart w:id="7" w:name="_Toc191488054"/>
      <w:r w:rsidRPr="00CE205C">
        <w:rPr>
          <w:lang w:val="es-ES"/>
        </w:rPr>
        <w:lastRenderedPageBreak/>
        <w:t>b) Solicitud de aclaración</w:t>
      </w:r>
      <w:bookmarkEnd w:id="6"/>
      <w:bookmarkEnd w:id="7"/>
      <w:r w:rsidRPr="00CE205C">
        <w:rPr>
          <w:lang w:val="es-ES"/>
        </w:rPr>
        <w:t xml:space="preserve"> </w:t>
      </w:r>
    </w:p>
    <w:p w14:paraId="16D7F9F3" w14:textId="0FD3579C" w:rsidR="009B2814" w:rsidRPr="00CE205C" w:rsidRDefault="009B2814" w:rsidP="00CE205C">
      <w:pPr>
        <w:rPr>
          <w:lang w:val="es-ES"/>
        </w:rPr>
      </w:pPr>
      <w:r w:rsidRPr="00CE205C">
        <w:rPr>
          <w:lang w:val="es-ES"/>
        </w:rPr>
        <w:t xml:space="preserve">De las constancias que obran en el expediente electrónico, se advierte que en fecha </w:t>
      </w:r>
      <w:r w:rsidRPr="00CE205C">
        <w:rPr>
          <w:b/>
          <w:bCs/>
          <w:lang w:val="es-ES"/>
        </w:rPr>
        <w:t>veinticinco de noviembre de dos mil veinticuatro</w:t>
      </w:r>
      <w:r w:rsidRPr="00CE205C">
        <w:rPr>
          <w:lang w:val="es-ES"/>
        </w:rPr>
        <w:t xml:space="preserve">, </w:t>
      </w:r>
      <w:r w:rsidRPr="00CE205C">
        <w:rPr>
          <w:b/>
          <w:bCs/>
          <w:lang w:val="es-ES"/>
        </w:rPr>
        <w:t>EL SUJETO OBLIGADO</w:t>
      </w:r>
      <w:r w:rsidRPr="00CE205C">
        <w:rPr>
          <w:lang w:val="es-ES"/>
        </w:rPr>
        <w:t xml:space="preserve"> requirió a </w:t>
      </w:r>
      <w:r w:rsidRPr="00CE205C">
        <w:rPr>
          <w:b/>
          <w:bCs/>
          <w:lang w:val="es-ES"/>
        </w:rPr>
        <w:t>LA PARTE RECURRENTE</w:t>
      </w:r>
      <w:r w:rsidRPr="00CE205C">
        <w:rPr>
          <w:lang w:val="es-ES"/>
        </w:rPr>
        <w:t xml:space="preserve"> aclarar la solicitud de información pública planteada, en los siguientes términos:</w:t>
      </w:r>
    </w:p>
    <w:p w14:paraId="769C8C75" w14:textId="77777777" w:rsidR="009B2814" w:rsidRPr="00CE205C" w:rsidRDefault="009B2814" w:rsidP="00CE205C">
      <w:pPr>
        <w:rPr>
          <w:lang w:val="es-ES"/>
        </w:rPr>
      </w:pPr>
    </w:p>
    <w:p w14:paraId="5A88CA1E" w14:textId="77777777" w:rsidR="009B2814" w:rsidRPr="00CE205C" w:rsidRDefault="009B2814" w:rsidP="00CE205C">
      <w:pPr>
        <w:pStyle w:val="Puesto"/>
        <w:ind w:left="851" w:right="822"/>
        <w:rPr>
          <w:lang w:val="es-ES"/>
        </w:rPr>
      </w:pPr>
      <w:r w:rsidRPr="00CE205C">
        <w:rPr>
          <w:lang w:val="es-ES"/>
        </w:rPr>
        <w:t>“Folio de la solicitud: 01453/ECATEPEC/IP/2024</w:t>
      </w:r>
    </w:p>
    <w:p w14:paraId="0FDA49DC" w14:textId="77777777" w:rsidR="005C6273" w:rsidRPr="00CE205C" w:rsidRDefault="005C6273" w:rsidP="00CE205C">
      <w:pPr>
        <w:rPr>
          <w:lang w:val="es-ES"/>
        </w:rPr>
      </w:pPr>
    </w:p>
    <w:p w14:paraId="4CBED290" w14:textId="77777777" w:rsidR="009B2814" w:rsidRPr="00CE205C" w:rsidRDefault="009B2814" w:rsidP="00CE205C">
      <w:pPr>
        <w:pStyle w:val="Puesto"/>
        <w:ind w:left="851" w:right="822"/>
        <w:rPr>
          <w:lang w:val="es-ES"/>
        </w:rPr>
      </w:pPr>
      <w:r w:rsidRPr="00CE205C">
        <w:rPr>
          <w:lang w:val="es-ES"/>
        </w:rPr>
        <w:t xml:space="preserve">Con fundamento en el </w:t>
      </w:r>
      <w:proofErr w:type="spellStart"/>
      <w:proofErr w:type="gramStart"/>
      <w:r w:rsidRPr="00CE205C">
        <w:rPr>
          <w:lang w:val="es-ES"/>
        </w:rPr>
        <w:t>articulo</w:t>
      </w:r>
      <w:proofErr w:type="spellEnd"/>
      <w:proofErr w:type="gramEnd"/>
      <w:r w:rsidRPr="00CE205C">
        <w:rPr>
          <w:lang w:val="es-ES"/>
        </w:rPr>
        <w:t xml:space="preserve"> 159 de la Ley de Transparencia y Acceso a la Información Pública del Estado de México y Municipios, se le requiere para que dentro del plazo de diez días hábiles realice lo siguiente:</w:t>
      </w:r>
    </w:p>
    <w:p w14:paraId="568B0620" w14:textId="77777777" w:rsidR="005C6273" w:rsidRPr="00CE205C" w:rsidRDefault="005C6273" w:rsidP="00CE205C">
      <w:pPr>
        <w:rPr>
          <w:lang w:val="es-ES"/>
        </w:rPr>
      </w:pPr>
    </w:p>
    <w:p w14:paraId="4FA0CD35" w14:textId="77777777" w:rsidR="009B2814" w:rsidRPr="00CE205C" w:rsidRDefault="009B2814" w:rsidP="00CE205C">
      <w:pPr>
        <w:pStyle w:val="Puesto"/>
        <w:ind w:left="851" w:right="822"/>
        <w:rPr>
          <w:lang w:val="es-ES"/>
        </w:rPr>
      </w:pPr>
      <w:r w:rsidRPr="00CE205C">
        <w:rPr>
          <w:lang w:val="es-ES"/>
        </w:rPr>
        <w:t>Utilizo este medio para enviarle un cordial saludo y al mismo tiempo aprovecho para solicitarle que aclare, modifique y/o complemente su petición, esto con la finalidad de poder realizar una búsqueda exhaustiva y minuciosa de lo solicitado.</w:t>
      </w:r>
    </w:p>
    <w:p w14:paraId="22FC86FA" w14:textId="77777777" w:rsidR="005C6273" w:rsidRPr="00CE205C" w:rsidRDefault="005C6273" w:rsidP="00CE205C">
      <w:pPr>
        <w:rPr>
          <w:lang w:val="es-ES"/>
        </w:rPr>
      </w:pPr>
    </w:p>
    <w:p w14:paraId="66ED3D7F" w14:textId="77777777" w:rsidR="009B2814" w:rsidRPr="00CE205C" w:rsidRDefault="009B2814" w:rsidP="00CE205C">
      <w:pPr>
        <w:pStyle w:val="Puesto"/>
        <w:ind w:left="851" w:right="822"/>
        <w:rPr>
          <w:lang w:val="es-ES"/>
        </w:rPr>
      </w:pPr>
      <w:r w:rsidRPr="00CE205C">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383A1F5" w14:textId="77777777" w:rsidR="005C6273" w:rsidRPr="00CE205C" w:rsidRDefault="005C6273" w:rsidP="00CE205C">
      <w:pPr>
        <w:rPr>
          <w:lang w:val="es-ES"/>
        </w:rPr>
      </w:pPr>
    </w:p>
    <w:p w14:paraId="365D29C6" w14:textId="77777777" w:rsidR="009B2814" w:rsidRPr="00CE205C" w:rsidRDefault="009B2814" w:rsidP="00CE205C">
      <w:pPr>
        <w:pStyle w:val="Puesto"/>
        <w:ind w:left="851" w:right="822"/>
        <w:rPr>
          <w:lang w:val="es-ES"/>
        </w:rPr>
      </w:pPr>
      <w:r w:rsidRPr="00CE205C">
        <w:rPr>
          <w:lang w:val="es-ES"/>
        </w:rPr>
        <w:t>ATENTAMENTE</w:t>
      </w:r>
    </w:p>
    <w:p w14:paraId="36C7C903" w14:textId="77777777" w:rsidR="005C6273" w:rsidRPr="00CE205C" w:rsidRDefault="005C6273" w:rsidP="00CE205C">
      <w:pPr>
        <w:rPr>
          <w:lang w:val="es-ES"/>
        </w:rPr>
      </w:pPr>
    </w:p>
    <w:p w14:paraId="3FA1836A" w14:textId="7022024E" w:rsidR="009B2814" w:rsidRPr="00CE205C" w:rsidRDefault="009B2814" w:rsidP="00CE205C">
      <w:pPr>
        <w:pStyle w:val="Puesto"/>
        <w:ind w:left="851" w:right="822"/>
        <w:rPr>
          <w:lang w:val="es-ES"/>
        </w:rPr>
      </w:pPr>
      <w:r w:rsidRPr="00CE205C">
        <w:rPr>
          <w:lang w:val="es-ES"/>
        </w:rPr>
        <w:t>C. Lizbeth Patricia Morales Tapia</w:t>
      </w:r>
      <w:proofErr w:type="gramStart"/>
      <w:r w:rsidRPr="00CE205C">
        <w:rPr>
          <w:lang w:val="es-ES"/>
        </w:rPr>
        <w:t>”(</w:t>
      </w:r>
      <w:proofErr w:type="gramEnd"/>
      <w:r w:rsidRPr="00CE205C">
        <w:rPr>
          <w:lang w:val="es-ES"/>
        </w:rPr>
        <w:t>Sic)</w:t>
      </w:r>
    </w:p>
    <w:p w14:paraId="629E586E" w14:textId="33305417" w:rsidR="009B2814" w:rsidRPr="00CE205C" w:rsidRDefault="009B2814" w:rsidP="00CE205C">
      <w:pPr>
        <w:rPr>
          <w:lang w:val="es-ES"/>
        </w:rPr>
      </w:pPr>
    </w:p>
    <w:p w14:paraId="6016C94D" w14:textId="14C194F9" w:rsidR="009B2814" w:rsidRPr="00CE205C" w:rsidRDefault="009B2814" w:rsidP="00CE205C">
      <w:pPr>
        <w:rPr>
          <w:i/>
          <w:iCs/>
          <w:lang w:val="es-ES"/>
        </w:rPr>
      </w:pPr>
      <w:r w:rsidRPr="00CE205C">
        <w:rPr>
          <w:lang w:val="es-ES"/>
        </w:rPr>
        <w:t xml:space="preserve">Así mismo se adjuntó a su solicitud de aclaración el archivo electrónico denominado </w:t>
      </w:r>
      <w:r w:rsidRPr="00CE205C">
        <w:rPr>
          <w:i/>
          <w:lang w:val="es-ES"/>
        </w:rPr>
        <w:t xml:space="preserve">“Sol.1453.pdf”, </w:t>
      </w:r>
      <w:r w:rsidR="007F477C" w:rsidRPr="00CE205C">
        <w:rPr>
          <w:lang w:val="es-ES"/>
        </w:rPr>
        <w:t>el cual</w:t>
      </w:r>
      <w:r w:rsidRPr="00CE205C">
        <w:rPr>
          <w:lang w:val="es-ES"/>
        </w:rPr>
        <w:t xml:space="preserve"> consiste e</w:t>
      </w:r>
      <w:r w:rsidR="007F477C" w:rsidRPr="00CE205C">
        <w:rPr>
          <w:lang w:val="es-ES"/>
        </w:rPr>
        <w:t xml:space="preserve">n el escrito sin número del veinticinco de noviembre de dos mil veinticuatro, mediante el cual de manera sustancial solicita lo siguiente: </w:t>
      </w:r>
      <w:r w:rsidR="007F477C" w:rsidRPr="00CE205C">
        <w:rPr>
          <w:i/>
          <w:iCs/>
          <w:lang w:val="es-ES"/>
        </w:rPr>
        <w:t xml:space="preserve">“…Utilizo este medio para enviarle un cordial saludo y al mismo tiempo aprovecho para solicitarle que aclare, modifique </w:t>
      </w:r>
      <w:r w:rsidR="007F477C" w:rsidRPr="00CE205C">
        <w:rPr>
          <w:i/>
          <w:iCs/>
          <w:lang w:val="es-ES"/>
        </w:rPr>
        <w:lastRenderedPageBreak/>
        <w:t>y lo complemente su petición, esto con la finalidad de poder realizar una búsqueda exhaustiva y minuciosa de lo solicitado…” (Sic).</w:t>
      </w:r>
    </w:p>
    <w:p w14:paraId="1FEE4D8D" w14:textId="77777777" w:rsidR="009B2814" w:rsidRPr="00CE205C" w:rsidRDefault="009B2814" w:rsidP="00CE205C">
      <w:pPr>
        <w:rPr>
          <w:lang w:val="es-ES"/>
        </w:rPr>
      </w:pPr>
    </w:p>
    <w:p w14:paraId="6F342C4E" w14:textId="5DE97DD5" w:rsidR="009B2814" w:rsidRPr="00CE205C" w:rsidRDefault="009B2814" w:rsidP="00CE205C">
      <w:pPr>
        <w:pStyle w:val="Ttulo3"/>
        <w:rPr>
          <w:lang w:val="es-ES"/>
        </w:rPr>
      </w:pPr>
      <w:bookmarkStart w:id="8" w:name="_Toc165402843"/>
      <w:bookmarkStart w:id="9" w:name="_Toc191488055"/>
      <w:r w:rsidRPr="00CE205C">
        <w:rPr>
          <w:lang w:val="es-ES"/>
        </w:rPr>
        <w:t>c) Aclaración</w:t>
      </w:r>
      <w:bookmarkEnd w:id="8"/>
      <w:bookmarkEnd w:id="9"/>
      <w:r w:rsidRPr="00CE205C">
        <w:rPr>
          <w:lang w:val="es-ES"/>
        </w:rPr>
        <w:t xml:space="preserve"> </w:t>
      </w:r>
    </w:p>
    <w:p w14:paraId="3F94AB44" w14:textId="766C0E52" w:rsidR="009B2814" w:rsidRPr="00CE205C" w:rsidRDefault="009B2814" w:rsidP="00CE205C">
      <w:pPr>
        <w:rPr>
          <w:lang w:val="es-ES"/>
        </w:rPr>
      </w:pPr>
      <w:r w:rsidRPr="00CE205C">
        <w:rPr>
          <w:lang w:val="es-ES"/>
        </w:rPr>
        <w:t>En fecha</w:t>
      </w:r>
      <w:r w:rsidRPr="00CE205C">
        <w:rPr>
          <w:b/>
          <w:bCs/>
          <w:lang w:val="es-ES"/>
        </w:rPr>
        <w:t xml:space="preserve"> </w:t>
      </w:r>
      <w:r w:rsidR="007F477C" w:rsidRPr="00CE205C">
        <w:rPr>
          <w:b/>
          <w:bCs/>
          <w:lang w:val="es-ES"/>
        </w:rPr>
        <w:t>tres</w:t>
      </w:r>
      <w:r w:rsidRPr="00CE205C">
        <w:rPr>
          <w:b/>
          <w:bCs/>
          <w:lang w:val="es-ES"/>
        </w:rPr>
        <w:t xml:space="preserve"> de </w:t>
      </w:r>
      <w:r w:rsidR="007F477C" w:rsidRPr="00CE205C">
        <w:rPr>
          <w:b/>
          <w:bCs/>
          <w:lang w:val="es-ES"/>
        </w:rPr>
        <w:t>diciembre</w:t>
      </w:r>
      <w:r w:rsidRPr="00CE205C">
        <w:rPr>
          <w:b/>
          <w:bCs/>
          <w:lang w:val="es-ES"/>
        </w:rPr>
        <w:t xml:space="preserve"> de dos mil </w:t>
      </w:r>
      <w:r w:rsidR="007F477C" w:rsidRPr="00CE205C">
        <w:rPr>
          <w:b/>
          <w:bCs/>
          <w:lang w:val="es-ES"/>
        </w:rPr>
        <w:t>veinticuatro</w:t>
      </w:r>
      <w:r w:rsidRPr="00CE205C">
        <w:rPr>
          <w:lang w:val="es-ES"/>
        </w:rPr>
        <w:t xml:space="preserve">, </w:t>
      </w:r>
      <w:r w:rsidRPr="00CE205C">
        <w:rPr>
          <w:b/>
          <w:bCs/>
          <w:lang w:val="es-ES"/>
        </w:rPr>
        <w:t>LA PARTE RECURRENTE</w:t>
      </w:r>
      <w:r w:rsidRPr="00CE205C">
        <w:rPr>
          <w:lang w:val="es-ES"/>
        </w:rPr>
        <w:t xml:space="preserve"> atendió la solicitud de aclaración de información pública, en los siguientes términos: </w:t>
      </w:r>
    </w:p>
    <w:p w14:paraId="60E270E4" w14:textId="77777777" w:rsidR="005C6273" w:rsidRPr="00CE205C" w:rsidRDefault="005C6273" w:rsidP="00CE205C">
      <w:pPr>
        <w:rPr>
          <w:lang w:val="es-ES"/>
        </w:rPr>
      </w:pPr>
    </w:p>
    <w:p w14:paraId="22B03741" w14:textId="7EE61087" w:rsidR="009B2814" w:rsidRPr="00CE205C" w:rsidRDefault="009B2814" w:rsidP="00CE205C">
      <w:pPr>
        <w:pStyle w:val="Puesto"/>
        <w:tabs>
          <w:tab w:val="left" w:pos="8222"/>
        </w:tabs>
        <w:ind w:left="851" w:right="822"/>
        <w:rPr>
          <w:lang w:val="es-ES"/>
        </w:rPr>
      </w:pPr>
      <w:r w:rsidRPr="00CE205C">
        <w:rPr>
          <w:lang w:val="es-ES"/>
        </w:rPr>
        <w:t>“</w:t>
      </w:r>
      <w:proofErr w:type="spellStart"/>
      <w:r w:rsidR="007F477C" w:rsidRPr="00CE205C">
        <w:rPr>
          <w:lang w:val="es-ES"/>
        </w:rPr>
        <w:t>Paraece</w:t>
      </w:r>
      <w:proofErr w:type="spellEnd"/>
      <w:r w:rsidR="007F477C" w:rsidRPr="00CE205C">
        <w:rPr>
          <w:lang w:val="es-ES"/>
        </w:rPr>
        <w:t xml:space="preserve"> que solo quieren ganar tiempo, solo quiero saber si existen </w:t>
      </w:r>
      <w:proofErr w:type="spellStart"/>
      <w:r w:rsidR="007F477C" w:rsidRPr="00CE205C">
        <w:rPr>
          <w:lang w:val="es-ES"/>
        </w:rPr>
        <w:t>cronologias</w:t>
      </w:r>
      <w:proofErr w:type="spellEnd"/>
      <w:r w:rsidR="007F477C" w:rsidRPr="00CE205C">
        <w:rPr>
          <w:lang w:val="es-ES"/>
        </w:rPr>
        <w:t xml:space="preserve"> del municipio de Ecatepec, quien las </w:t>
      </w:r>
      <w:proofErr w:type="spellStart"/>
      <w:r w:rsidR="007F477C" w:rsidRPr="00CE205C">
        <w:rPr>
          <w:lang w:val="es-ES"/>
        </w:rPr>
        <w:t>escribio</w:t>
      </w:r>
      <w:proofErr w:type="spellEnd"/>
      <w:r w:rsidR="007F477C" w:rsidRPr="00CE205C">
        <w:rPr>
          <w:lang w:val="es-ES"/>
        </w:rPr>
        <w:t xml:space="preserve"> y donde las puedo encontrar, pueden turnar esta solicitud a Secretaria del ayuntamiento y </w:t>
      </w:r>
      <w:proofErr w:type="spellStart"/>
      <w:r w:rsidR="007F477C" w:rsidRPr="00CE205C">
        <w:rPr>
          <w:lang w:val="es-ES"/>
        </w:rPr>
        <w:t>asu</w:t>
      </w:r>
      <w:proofErr w:type="spellEnd"/>
      <w:r w:rsidR="007F477C" w:rsidRPr="00CE205C">
        <w:rPr>
          <w:lang w:val="es-ES"/>
        </w:rPr>
        <w:t xml:space="preserve"> vez ellos al Cronista municipal, de nada.</w:t>
      </w:r>
      <w:r w:rsidRPr="00CE205C">
        <w:rPr>
          <w:lang w:val="es-ES"/>
        </w:rPr>
        <w:t>”</w:t>
      </w:r>
      <w:r w:rsidR="007F477C" w:rsidRPr="00CE205C">
        <w:rPr>
          <w:lang w:val="es-ES"/>
        </w:rPr>
        <w:t xml:space="preserve"> (Sic)</w:t>
      </w:r>
    </w:p>
    <w:p w14:paraId="2D42C443" w14:textId="668D3CA4" w:rsidR="009B2814" w:rsidRPr="00CE205C" w:rsidRDefault="009B2814" w:rsidP="00CE205C">
      <w:pPr>
        <w:rPr>
          <w:lang w:val="es-ES"/>
        </w:rPr>
      </w:pPr>
    </w:p>
    <w:p w14:paraId="5AC1EE52" w14:textId="5942F9D9" w:rsidR="00D036D3" w:rsidRPr="00CE205C" w:rsidRDefault="009B2814" w:rsidP="00CE205C">
      <w:pPr>
        <w:pStyle w:val="Ttulo3"/>
      </w:pPr>
      <w:bookmarkStart w:id="10" w:name="_Toc191488056"/>
      <w:r w:rsidRPr="00CE205C">
        <w:t>d</w:t>
      </w:r>
      <w:r w:rsidR="00E37A3F" w:rsidRPr="00CE205C">
        <w:t xml:space="preserve">) </w:t>
      </w:r>
      <w:r w:rsidR="00D036D3" w:rsidRPr="00CE205C">
        <w:t>Turno de la solicitud de información</w:t>
      </w:r>
      <w:bookmarkEnd w:id="10"/>
    </w:p>
    <w:p w14:paraId="7CEE6F8C" w14:textId="793FA09F" w:rsidR="007D1C55" w:rsidRPr="00CE205C" w:rsidRDefault="00D036D3" w:rsidP="00CE205C">
      <w:r w:rsidRPr="00CE205C">
        <w:t xml:space="preserve">En cumplimiento al artículo 162 de la Ley de Transparencia y Acceso a la Información Pública del Estado de México y Municipios, el </w:t>
      </w:r>
      <w:r w:rsidR="007F477C" w:rsidRPr="00CE205C">
        <w:rPr>
          <w:rFonts w:eastAsia="Palatino Linotype" w:cs="Palatino Linotype"/>
          <w:b/>
        </w:rPr>
        <w:t>once</w:t>
      </w:r>
      <w:r w:rsidR="009257B4" w:rsidRPr="00CE205C">
        <w:rPr>
          <w:rFonts w:eastAsia="Palatino Linotype" w:cs="Palatino Linotype"/>
          <w:b/>
        </w:rPr>
        <w:t xml:space="preserve"> de diciembre</w:t>
      </w:r>
      <w:r w:rsidR="00002238" w:rsidRPr="00CE205C">
        <w:rPr>
          <w:rFonts w:eastAsia="Palatino Linotype" w:cs="Palatino Linotype"/>
          <w:b/>
        </w:rPr>
        <w:t xml:space="preserve"> de dos mil veinticuatro</w:t>
      </w:r>
      <w:r w:rsidRPr="00CE205C">
        <w:t xml:space="preserve">, </w:t>
      </w:r>
      <w:r w:rsidR="00C2617E" w:rsidRPr="00CE205C">
        <w:t>l</w:t>
      </w:r>
      <w:r w:rsidR="009257B4" w:rsidRPr="00CE205C">
        <w:t>a</w:t>
      </w:r>
      <w:r w:rsidRPr="00CE205C">
        <w:t xml:space="preserve"> Titular de la Unidad de Transparencia del </w:t>
      </w:r>
      <w:r w:rsidRPr="00CE205C">
        <w:rPr>
          <w:b/>
        </w:rPr>
        <w:t>SUJETO OBLIGADO</w:t>
      </w:r>
      <w:r w:rsidRPr="00CE205C">
        <w:t xml:space="preserve"> turnó la solicitud de información al</w:t>
      </w:r>
      <w:r w:rsidR="007D1C55" w:rsidRPr="00CE205C">
        <w:t xml:space="preserve"> </w:t>
      </w:r>
      <w:r w:rsidRPr="00CE205C">
        <w:t>servidor público habilitado</w:t>
      </w:r>
      <w:r w:rsidR="00002238" w:rsidRPr="00CE205C">
        <w:t xml:space="preserve"> </w:t>
      </w:r>
      <w:r w:rsidRPr="00CE205C">
        <w:t>que estimó pertinente</w:t>
      </w:r>
      <w:r w:rsidR="007D1C55" w:rsidRPr="00CE205C">
        <w:t>.</w:t>
      </w:r>
    </w:p>
    <w:p w14:paraId="1901FFA8" w14:textId="77777777" w:rsidR="007F477C" w:rsidRPr="00CE205C" w:rsidRDefault="007F477C" w:rsidP="00CE205C"/>
    <w:p w14:paraId="3212BA4D" w14:textId="6BDD33D0" w:rsidR="00664420" w:rsidRPr="00CE205C" w:rsidRDefault="009B2814" w:rsidP="00CE205C">
      <w:pPr>
        <w:pStyle w:val="Ttulo3"/>
        <w:rPr>
          <w:rFonts w:eastAsia="Calibri"/>
          <w:lang w:eastAsia="en-US"/>
        </w:rPr>
      </w:pPr>
      <w:bookmarkStart w:id="11" w:name="_Toc191488057"/>
      <w:r w:rsidRPr="00CE205C">
        <w:rPr>
          <w:rFonts w:eastAsia="Times New Roman" w:cs="Times New Roman"/>
          <w:b w:val="0"/>
          <w:szCs w:val="20"/>
        </w:rPr>
        <w:t>e</w:t>
      </w:r>
      <w:r w:rsidR="00E37A3F" w:rsidRPr="00CE205C">
        <w:rPr>
          <w:lang w:val="es-ES"/>
        </w:rPr>
        <w:t xml:space="preserve">) </w:t>
      </w:r>
      <w:r w:rsidR="00664420" w:rsidRPr="00CE205C">
        <w:rPr>
          <w:lang w:val="es-ES"/>
        </w:rPr>
        <w:t xml:space="preserve">Respuesta </w:t>
      </w:r>
      <w:r w:rsidR="00664420" w:rsidRPr="00CE205C">
        <w:rPr>
          <w:rFonts w:eastAsia="Calibri"/>
          <w:lang w:eastAsia="en-US"/>
        </w:rPr>
        <w:t>del Sujeto Obligado</w:t>
      </w:r>
      <w:bookmarkEnd w:id="11"/>
    </w:p>
    <w:p w14:paraId="63B5BEA9" w14:textId="2C951010" w:rsidR="00AC2B99" w:rsidRPr="00CE205C" w:rsidRDefault="00AC2B99" w:rsidP="00CE205C">
      <w:pPr>
        <w:rPr>
          <w:rFonts w:cs="Arial"/>
        </w:rPr>
      </w:pPr>
      <w:r w:rsidRPr="00CE205C">
        <w:t xml:space="preserve">De las constancias que obran en el </w:t>
      </w:r>
      <w:r w:rsidRPr="00CE205C">
        <w:rPr>
          <w:b/>
        </w:rPr>
        <w:t>SAIMEX,</w:t>
      </w:r>
      <w:r w:rsidRPr="00CE205C">
        <w:t xml:space="preserve"> se advierte que </w:t>
      </w:r>
      <w:r w:rsidRPr="00CE205C">
        <w:rPr>
          <w:rFonts w:cs="Arial"/>
          <w:b/>
        </w:rPr>
        <w:t>EL SUJETO OBLIGADO</w:t>
      </w:r>
      <w:r w:rsidRPr="00CE205C">
        <w:rPr>
          <w:rFonts w:cs="Arial"/>
        </w:rPr>
        <w:t xml:space="preserve"> no entregó la respuesta a la solicitud de Información Pública realizada por </w:t>
      </w:r>
      <w:r w:rsidRPr="00CE205C">
        <w:rPr>
          <w:b/>
          <w:bCs/>
        </w:rPr>
        <w:t>LA PARTE RECURRENTE</w:t>
      </w:r>
      <w:r w:rsidRPr="00CE205C">
        <w:rPr>
          <w:rFonts w:cs="Arial"/>
        </w:rPr>
        <w:t>.</w:t>
      </w:r>
    </w:p>
    <w:p w14:paraId="2C78354F" w14:textId="77777777" w:rsidR="00664420" w:rsidRPr="00CE205C" w:rsidRDefault="00664420" w:rsidP="00CE205C">
      <w:pPr>
        <w:autoSpaceDE w:val="0"/>
        <w:autoSpaceDN w:val="0"/>
        <w:adjustRightInd w:val="0"/>
        <w:ind w:right="-28"/>
        <w:rPr>
          <w:rFonts w:cs="Tahoma"/>
          <w:bCs/>
          <w:szCs w:val="22"/>
          <w:lang w:val="es-ES"/>
        </w:rPr>
      </w:pPr>
    </w:p>
    <w:p w14:paraId="5A5DAB9E" w14:textId="77777777" w:rsidR="00E37A3F" w:rsidRPr="00CE205C" w:rsidRDefault="00E37A3F" w:rsidP="00CE205C">
      <w:pPr>
        <w:pStyle w:val="Ttulo2"/>
        <w:jc w:val="left"/>
      </w:pPr>
      <w:bookmarkStart w:id="12" w:name="_Toc191488058"/>
      <w:r w:rsidRPr="00CE205C">
        <w:lastRenderedPageBreak/>
        <w:t>DEL RECURSO DE REVISIÓN</w:t>
      </w:r>
      <w:bookmarkEnd w:id="12"/>
    </w:p>
    <w:p w14:paraId="2B216813" w14:textId="61ADBB2B" w:rsidR="00664420" w:rsidRPr="00CE205C" w:rsidRDefault="006E25BC" w:rsidP="00CE205C">
      <w:pPr>
        <w:pStyle w:val="Ttulo3"/>
      </w:pPr>
      <w:bookmarkStart w:id="13" w:name="_Toc191488059"/>
      <w:r w:rsidRPr="00CE205C">
        <w:rPr>
          <w:szCs w:val="32"/>
        </w:rPr>
        <w:t>a)</w:t>
      </w:r>
      <w:r w:rsidRPr="00CE205C">
        <w:t xml:space="preserve"> </w:t>
      </w:r>
      <w:r w:rsidR="00664420" w:rsidRPr="00CE205C">
        <w:t>Interposición del Recurso de Revisión</w:t>
      </w:r>
      <w:bookmarkEnd w:id="13"/>
    </w:p>
    <w:p w14:paraId="29FF9C9B" w14:textId="445EEA57" w:rsidR="009257B4" w:rsidRPr="00CE205C" w:rsidRDefault="00664420" w:rsidP="00CE205C">
      <w:pPr>
        <w:spacing w:after="240"/>
        <w:ind w:right="-28"/>
      </w:pPr>
      <w:r w:rsidRPr="00CE205C">
        <w:rPr>
          <w:rFonts w:cs="Tahoma"/>
          <w:szCs w:val="22"/>
        </w:rPr>
        <w:t xml:space="preserve">El </w:t>
      </w:r>
      <w:r w:rsidR="007F477C" w:rsidRPr="00CE205C">
        <w:rPr>
          <w:rFonts w:cs="Tahoma"/>
          <w:b/>
          <w:bCs/>
          <w:szCs w:val="22"/>
        </w:rPr>
        <w:t xml:space="preserve">tres de febrero </w:t>
      </w:r>
      <w:r w:rsidR="003E55FE" w:rsidRPr="00CE205C">
        <w:rPr>
          <w:rFonts w:cs="Tahoma"/>
          <w:b/>
          <w:bCs/>
          <w:szCs w:val="22"/>
        </w:rPr>
        <w:t>de dos mil veinticinco</w:t>
      </w:r>
      <w:r w:rsidR="00AC2B99" w:rsidRPr="00CE205C">
        <w:rPr>
          <w:rFonts w:cs="Tahoma"/>
          <w:b/>
          <w:bCs/>
          <w:szCs w:val="22"/>
        </w:rPr>
        <w:t>,</w:t>
      </w:r>
      <w:r w:rsidRPr="00CE205C">
        <w:rPr>
          <w:rFonts w:cs="Tahoma"/>
          <w:szCs w:val="22"/>
        </w:rPr>
        <w:t xml:space="preserve"> </w:t>
      </w:r>
      <w:r w:rsidR="009257B4" w:rsidRPr="00CE205C">
        <w:rPr>
          <w:b/>
        </w:rPr>
        <w:t>LA PARTE RECURRENTE</w:t>
      </w:r>
      <w:r w:rsidR="009257B4" w:rsidRPr="00CE205C">
        <w:t xml:space="preserve"> inconforme con la </w:t>
      </w:r>
      <w:r w:rsidR="007F477C" w:rsidRPr="00CE205C">
        <w:t xml:space="preserve">falta de </w:t>
      </w:r>
      <w:r w:rsidR="009257B4" w:rsidRPr="00CE205C">
        <w:t xml:space="preserve">respuesta del </w:t>
      </w:r>
      <w:r w:rsidR="009257B4" w:rsidRPr="00CE205C">
        <w:rPr>
          <w:b/>
        </w:rPr>
        <w:t>SUJETO OBLIGADO</w:t>
      </w:r>
      <w:r w:rsidR="009257B4" w:rsidRPr="00CE205C">
        <w:t>, presentó el recurso de revisión</w:t>
      </w:r>
      <w:r w:rsidR="007F477C" w:rsidRPr="00CE205C">
        <w:t xml:space="preserve">, el cual se tuvo por interpuesto al </w:t>
      </w:r>
      <w:r w:rsidR="00B17819" w:rsidRPr="00CE205C">
        <w:t>día</w:t>
      </w:r>
      <w:r w:rsidR="007F477C" w:rsidRPr="00CE205C">
        <w:t xml:space="preserve"> siguiente </w:t>
      </w:r>
      <w:r w:rsidR="00B17819" w:rsidRPr="00CE205C">
        <w:t>hábil</w:t>
      </w:r>
      <w:r w:rsidR="009257B4" w:rsidRPr="00CE205C">
        <w:t xml:space="preserve"> </w:t>
      </w:r>
      <w:r w:rsidR="00B17819" w:rsidRPr="00CE205C">
        <w:t xml:space="preserve">es decir el </w:t>
      </w:r>
      <w:r w:rsidR="00B17819" w:rsidRPr="00CE205C">
        <w:rPr>
          <w:rFonts w:cs="Tahoma"/>
          <w:b/>
          <w:bCs/>
          <w:szCs w:val="22"/>
        </w:rPr>
        <w:t>cuatro de febrero de dos mil veinticinco,</w:t>
      </w:r>
      <w:r w:rsidR="009257B4" w:rsidRPr="00CE205C">
        <w:t xml:space="preserve"> </w:t>
      </w:r>
      <w:r w:rsidR="00B17819" w:rsidRPr="00CE205C">
        <w:rPr>
          <w:rFonts w:eastAsia="Palatino Linotype" w:cs="Palatino Linotype"/>
          <w:lang w:eastAsia="es-MX"/>
        </w:rPr>
        <w:t>en términos del Calendario Oficial en Materia de Transparencia, Acceso a la Información Pública y Protección de Datos Personales del Estado de México y Municipios, así como de labores del Instituto.</w:t>
      </w:r>
      <w:r w:rsidR="00B17819" w:rsidRPr="00CE205C">
        <w:rPr>
          <w:rFonts w:cs="Tahoma"/>
        </w:rPr>
        <w:t xml:space="preserve"> Dicha solicitud quedó registrada con el número de folio</w:t>
      </w:r>
      <w:r w:rsidR="00B17819" w:rsidRPr="00CE205C">
        <w:rPr>
          <w:rFonts w:cs="Tahoma"/>
          <w:b/>
          <w:bCs/>
        </w:rPr>
        <w:t xml:space="preserve"> </w:t>
      </w:r>
      <w:r w:rsidR="009257B4" w:rsidRPr="00CE205C">
        <w:t xml:space="preserve">que fue registrado en el SAIMEX con el número de expediente </w:t>
      </w:r>
      <w:r w:rsidR="007F477C" w:rsidRPr="00CE205C">
        <w:rPr>
          <w:b/>
        </w:rPr>
        <w:t>00502/INFOEM/IP/RR/2025</w:t>
      </w:r>
      <w:r w:rsidR="009257B4" w:rsidRPr="00CE205C">
        <w:t>, y en el cual manifiesta lo siguiente:</w:t>
      </w:r>
    </w:p>
    <w:p w14:paraId="0F93EBFF" w14:textId="5ECC20DF" w:rsidR="00F91BFF" w:rsidRPr="00CE205C" w:rsidRDefault="00F91BFF" w:rsidP="00CE205C">
      <w:pPr>
        <w:widowControl w:val="0"/>
        <w:spacing w:after="240"/>
        <w:ind w:left="7" w:firstLine="2"/>
        <w:rPr>
          <w:rFonts w:cs="Tahoma"/>
          <w:b/>
          <w:iCs/>
        </w:rPr>
      </w:pPr>
      <w:r w:rsidRPr="00CE205C">
        <w:rPr>
          <w:rFonts w:cs="Tahoma"/>
          <w:b/>
          <w:iCs/>
        </w:rPr>
        <w:t>ACTO IMPUGNADO</w:t>
      </w:r>
    </w:p>
    <w:p w14:paraId="38D15DCB" w14:textId="6E9CCC9F" w:rsidR="00F91BFF" w:rsidRPr="00CE205C" w:rsidRDefault="00F91BFF" w:rsidP="00CE205C">
      <w:pPr>
        <w:tabs>
          <w:tab w:val="left" w:pos="4667"/>
        </w:tabs>
        <w:spacing w:after="240" w:line="240" w:lineRule="auto"/>
        <w:ind w:left="851" w:right="822"/>
        <w:rPr>
          <w:rFonts w:cs="Tahoma"/>
          <w:bCs/>
          <w:i/>
        </w:rPr>
      </w:pPr>
      <w:r w:rsidRPr="00CE205C">
        <w:rPr>
          <w:rFonts w:cs="Tahoma"/>
          <w:bCs/>
          <w:i/>
        </w:rPr>
        <w:t>“</w:t>
      </w:r>
      <w:r w:rsidR="00B17819" w:rsidRPr="00CE205C">
        <w:rPr>
          <w:rFonts w:cs="Tahoma"/>
          <w:bCs/>
          <w:i/>
        </w:rPr>
        <w:t>No respondieron a mi solicitud</w:t>
      </w:r>
      <w:r w:rsidRPr="00CE205C">
        <w:rPr>
          <w:rFonts w:cs="Tahoma"/>
          <w:bCs/>
          <w:i/>
        </w:rPr>
        <w:t>” (Sic)</w:t>
      </w:r>
    </w:p>
    <w:p w14:paraId="53080B83" w14:textId="77777777" w:rsidR="00F91BFF" w:rsidRPr="00CE205C" w:rsidRDefault="00F91BFF" w:rsidP="00CE205C">
      <w:pPr>
        <w:tabs>
          <w:tab w:val="left" w:pos="4667"/>
        </w:tabs>
        <w:ind w:left="851" w:right="822"/>
        <w:rPr>
          <w:rFonts w:cs="Tahoma"/>
          <w:b/>
          <w:iCs/>
        </w:rPr>
      </w:pPr>
      <w:r w:rsidRPr="00CE205C">
        <w:rPr>
          <w:rFonts w:cs="Tahoma"/>
          <w:b/>
          <w:iCs/>
        </w:rPr>
        <w:t>RAZONES O MOTIVOS DE LA INCONFORMIDAD</w:t>
      </w:r>
    </w:p>
    <w:p w14:paraId="76AE8777" w14:textId="0F9706A9" w:rsidR="00F91BFF" w:rsidRPr="00CE205C" w:rsidRDefault="00F91BFF" w:rsidP="00CE205C">
      <w:pPr>
        <w:tabs>
          <w:tab w:val="left" w:pos="4667"/>
          <w:tab w:val="left" w:pos="8222"/>
        </w:tabs>
        <w:spacing w:after="240" w:line="240" w:lineRule="auto"/>
        <w:ind w:left="851" w:right="822"/>
        <w:rPr>
          <w:rFonts w:cs="Tahoma"/>
          <w:bCs/>
          <w:i/>
        </w:rPr>
      </w:pPr>
      <w:r w:rsidRPr="00CE205C">
        <w:rPr>
          <w:rFonts w:cs="Tahoma"/>
          <w:bCs/>
          <w:i/>
        </w:rPr>
        <w:t>“</w:t>
      </w:r>
      <w:r w:rsidR="00B17819" w:rsidRPr="00CE205C">
        <w:rPr>
          <w:rFonts w:cs="Tahoma"/>
          <w:bCs/>
          <w:i/>
        </w:rPr>
        <w:t>No respondieron a mi solicitud</w:t>
      </w:r>
      <w:r w:rsidRPr="00CE205C">
        <w:rPr>
          <w:rFonts w:cs="Tahoma"/>
          <w:bCs/>
          <w:i/>
        </w:rPr>
        <w:t>” (Sic)</w:t>
      </w:r>
    </w:p>
    <w:p w14:paraId="6804DEF1" w14:textId="0B5250E7" w:rsidR="00664420" w:rsidRPr="00CE205C" w:rsidRDefault="006E25BC" w:rsidP="00CE205C">
      <w:pPr>
        <w:pStyle w:val="Ttulo3"/>
      </w:pPr>
      <w:bookmarkStart w:id="14" w:name="_Toc191488060"/>
      <w:r w:rsidRPr="00CE205C">
        <w:t>b</w:t>
      </w:r>
      <w:r w:rsidR="00664420" w:rsidRPr="00CE205C">
        <w:t>) Turno del Recurso de Revisión</w:t>
      </w:r>
      <w:bookmarkEnd w:id="14"/>
    </w:p>
    <w:p w14:paraId="1173671B" w14:textId="5D6903EE" w:rsidR="00C72DAA" w:rsidRPr="00CE205C" w:rsidRDefault="00C72DAA" w:rsidP="00CE205C">
      <w:pPr>
        <w:spacing w:after="240"/>
      </w:pPr>
      <w:r w:rsidRPr="00CE205C">
        <w:t>Con fundamento en el artículo 185, fracción I de la Ley de Transparencia y Acceso a la Información Pública del Estado de México y Municipios, el</w:t>
      </w:r>
      <w:r w:rsidRPr="00CE205C">
        <w:rPr>
          <w:b/>
          <w:bCs/>
        </w:rPr>
        <w:t xml:space="preserve"> </w:t>
      </w:r>
      <w:r w:rsidR="00B17819" w:rsidRPr="00CE205C">
        <w:rPr>
          <w:rFonts w:cs="Tahoma"/>
          <w:b/>
          <w:bCs/>
          <w:szCs w:val="22"/>
        </w:rPr>
        <w:t>tres de febrero de dos mil veinticinco</w:t>
      </w:r>
      <w:r w:rsidR="00C175A7" w:rsidRPr="00CE205C">
        <w:rPr>
          <w:rFonts w:eastAsia="Palatino Linotype" w:cs="Palatino Linotype"/>
          <w:b/>
        </w:rPr>
        <w:t>,</w:t>
      </w:r>
      <w:r w:rsidRPr="00CE205C">
        <w:t xml:space="preserve"> se turnó el recurso de revisión a través del</w:t>
      </w:r>
      <w:r w:rsidRPr="00CE205C">
        <w:rPr>
          <w:rFonts w:eastAsia="Arial Unicode MS"/>
        </w:rPr>
        <w:t xml:space="preserve"> </w:t>
      </w:r>
      <w:r w:rsidRPr="00CE205C">
        <w:rPr>
          <w:rFonts w:eastAsia="Arial Unicode MS"/>
          <w:bCs/>
        </w:rPr>
        <w:t>SAIMEX</w:t>
      </w:r>
      <w:r w:rsidRPr="00CE205C">
        <w:t xml:space="preserve"> a la </w:t>
      </w:r>
      <w:r w:rsidRPr="00CE205C">
        <w:rPr>
          <w:b/>
        </w:rPr>
        <w:t>Comisionada Sharon Cristina Morales Martínez</w:t>
      </w:r>
      <w:r w:rsidRPr="00CE205C">
        <w:rPr>
          <w:bCs/>
        </w:rPr>
        <w:t xml:space="preserve">, </w:t>
      </w:r>
      <w:r w:rsidRPr="00CE205C">
        <w:t xml:space="preserve">a efecto de decretar su admisión o </w:t>
      </w:r>
      <w:proofErr w:type="spellStart"/>
      <w:r w:rsidRPr="00CE205C">
        <w:t>desechamiento</w:t>
      </w:r>
      <w:proofErr w:type="spellEnd"/>
      <w:r w:rsidRPr="00CE205C">
        <w:t>.</w:t>
      </w:r>
    </w:p>
    <w:p w14:paraId="3E31EC2D" w14:textId="295256A1" w:rsidR="00664420" w:rsidRPr="00CE205C" w:rsidRDefault="006E25BC" w:rsidP="00CE205C">
      <w:pPr>
        <w:pStyle w:val="Ttulo3"/>
      </w:pPr>
      <w:bookmarkStart w:id="15" w:name="_Toc191488061"/>
      <w:r w:rsidRPr="00CE205C">
        <w:t>c</w:t>
      </w:r>
      <w:r w:rsidR="00664420" w:rsidRPr="00CE205C">
        <w:t>) Admisión del Recurso de Revisión</w:t>
      </w:r>
      <w:bookmarkEnd w:id="15"/>
    </w:p>
    <w:p w14:paraId="240447D5" w14:textId="5C2BD958" w:rsidR="000E09C4" w:rsidRPr="00CE205C" w:rsidRDefault="000E09C4" w:rsidP="00CE205C">
      <w:pPr>
        <w:spacing w:after="240"/>
        <w:rPr>
          <w:rFonts w:cs="Arial"/>
        </w:rPr>
      </w:pPr>
      <w:r w:rsidRPr="00CE205C">
        <w:rPr>
          <w:rFonts w:cs="Arial"/>
        </w:rPr>
        <w:t xml:space="preserve">El </w:t>
      </w:r>
      <w:r w:rsidR="00B17819" w:rsidRPr="00CE205C">
        <w:rPr>
          <w:rFonts w:cs="Tahoma"/>
          <w:b/>
          <w:bCs/>
          <w:szCs w:val="22"/>
        </w:rPr>
        <w:t>seis de febrero</w:t>
      </w:r>
      <w:r w:rsidR="003E55FE" w:rsidRPr="00CE205C">
        <w:rPr>
          <w:rFonts w:cs="Tahoma"/>
          <w:b/>
          <w:bCs/>
          <w:szCs w:val="22"/>
        </w:rPr>
        <w:t xml:space="preserve"> de dos mil veinticinco</w:t>
      </w:r>
      <w:r w:rsidR="00F65DE0" w:rsidRPr="00CE205C">
        <w:rPr>
          <w:rFonts w:eastAsia="Palatino Linotype" w:cs="Palatino Linotype"/>
          <w:b/>
        </w:rPr>
        <w:t>,</w:t>
      </w:r>
      <w:r w:rsidRPr="00CE205C">
        <w:rPr>
          <w:rFonts w:cs="Arial"/>
        </w:rPr>
        <w:t xml:space="preserve"> se acordó la admisión a trámite del Recurso de Revisión y se integró el expediente respectivo, mismo que se puso a disposición de las partes </w:t>
      </w:r>
      <w:r w:rsidRPr="00CE205C">
        <w:rPr>
          <w:rFonts w:cs="Arial"/>
        </w:rPr>
        <w:lastRenderedPageBreak/>
        <w:t>para que, en un plazo de siete días hábiles, manifestaran lo que a su derecho conviniera, conforme a lo dispuesto por el artículo 185</w:t>
      </w:r>
      <w:r w:rsidR="00865CF4" w:rsidRPr="00CE205C">
        <w:rPr>
          <w:rFonts w:cs="Arial"/>
        </w:rPr>
        <w:t>, fracción II</w:t>
      </w:r>
      <w:r w:rsidRPr="00CE205C">
        <w:rPr>
          <w:rFonts w:cs="Arial"/>
        </w:rPr>
        <w:t xml:space="preserve"> de la Ley de Transparencia y Acceso a la Información Pública del Estado de México y Municipios.</w:t>
      </w:r>
    </w:p>
    <w:p w14:paraId="3B820F58" w14:textId="7A8BE8DC" w:rsidR="00865CF4" w:rsidRPr="00CE205C" w:rsidRDefault="00F65DE0" w:rsidP="00CE205C">
      <w:pPr>
        <w:pStyle w:val="Ttulo3"/>
      </w:pPr>
      <w:bookmarkStart w:id="16" w:name="_Toc191488062"/>
      <w:r w:rsidRPr="00CE205C">
        <w:t>d</w:t>
      </w:r>
      <w:r w:rsidR="00664420" w:rsidRPr="00CE205C">
        <w:t xml:space="preserve">) </w:t>
      </w:r>
      <w:r w:rsidR="00865CF4" w:rsidRPr="00CE205C">
        <w:t>Informe Justificado del Sujeto Obligado</w:t>
      </w:r>
      <w:bookmarkEnd w:id="16"/>
    </w:p>
    <w:p w14:paraId="14A706BE" w14:textId="77777777" w:rsidR="00865CF4" w:rsidRPr="00CE205C" w:rsidRDefault="00865CF4" w:rsidP="00CE205C">
      <w:pPr>
        <w:spacing w:after="240"/>
        <w:rPr>
          <w:rFonts w:eastAsia="Arial Unicode MS" w:cs="Arial"/>
        </w:rPr>
      </w:pPr>
      <w:r w:rsidRPr="00CE205C">
        <w:rPr>
          <w:rFonts w:cs="Tahoma"/>
          <w:b/>
          <w:szCs w:val="24"/>
        </w:rPr>
        <w:t xml:space="preserve">EL SUJETO OBLIGADO </w:t>
      </w:r>
      <w:r w:rsidRPr="00CE205C">
        <w:rPr>
          <w:rFonts w:eastAsia="Arial Unicode MS" w:cs="Arial"/>
        </w:rPr>
        <w:t>no rindió su informe justificado dentro del término legalmente concedido para tal efecto.</w:t>
      </w:r>
    </w:p>
    <w:p w14:paraId="755B7730" w14:textId="6645EDEC" w:rsidR="00664420" w:rsidRPr="00CE205C" w:rsidRDefault="00F65DE0" w:rsidP="00CE205C">
      <w:pPr>
        <w:pStyle w:val="Ttulo3"/>
        <w:rPr>
          <w:lang w:val="es-ES"/>
        </w:rPr>
      </w:pPr>
      <w:bookmarkStart w:id="17" w:name="_Toc191488063"/>
      <w:r w:rsidRPr="00CE205C">
        <w:rPr>
          <w:rFonts w:eastAsia="Calibri"/>
          <w:bCs/>
          <w:lang w:eastAsia="en-US"/>
        </w:rPr>
        <w:t>e</w:t>
      </w:r>
      <w:r w:rsidR="00664420" w:rsidRPr="00CE205C">
        <w:rPr>
          <w:rFonts w:eastAsia="Calibri"/>
          <w:bCs/>
          <w:lang w:eastAsia="en-US"/>
        </w:rPr>
        <w:t>)</w:t>
      </w:r>
      <w:r w:rsidR="00664420" w:rsidRPr="00CE205C">
        <w:t xml:space="preserve"> </w:t>
      </w:r>
      <w:r w:rsidR="00865CF4" w:rsidRPr="00CE205C">
        <w:rPr>
          <w:lang w:val="es-ES"/>
        </w:rPr>
        <w:t>Manifestaciones de la Parte Recurrente</w:t>
      </w:r>
      <w:bookmarkEnd w:id="17"/>
    </w:p>
    <w:p w14:paraId="6F76CFDB" w14:textId="77777777" w:rsidR="00B17819" w:rsidRPr="00CE205C" w:rsidRDefault="00B17819" w:rsidP="00CE205C">
      <w:pPr>
        <w:spacing w:after="240"/>
        <w:rPr>
          <w:rFonts w:eastAsia="Arial Unicode MS" w:cs="Arial"/>
        </w:rPr>
      </w:pPr>
      <w:r w:rsidRPr="00CE205C">
        <w:rPr>
          <w:rFonts w:cs="Tahoma"/>
          <w:b/>
          <w:szCs w:val="24"/>
        </w:rPr>
        <w:t xml:space="preserve">LA PARTE RECURRENTE </w:t>
      </w:r>
      <w:r w:rsidRPr="00CE205C">
        <w:rPr>
          <w:rFonts w:eastAsia="Arial Unicode MS" w:cs="Arial"/>
        </w:rPr>
        <w:t>no realizó manifestación alguna dentro del término legalmente concedido para tal efecto, ni presentó pruebas o alegatos.</w:t>
      </w:r>
    </w:p>
    <w:p w14:paraId="0E651988" w14:textId="2590908E" w:rsidR="00664420" w:rsidRPr="00CE205C" w:rsidRDefault="00F65DE0" w:rsidP="00CE205C">
      <w:pPr>
        <w:pStyle w:val="Ttulo3"/>
      </w:pPr>
      <w:bookmarkStart w:id="18" w:name="_Toc191488064"/>
      <w:r w:rsidRPr="00CE205C">
        <w:t>f</w:t>
      </w:r>
      <w:r w:rsidR="00664420" w:rsidRPr="00CE205C">
        <w:t>) Cierre de instrucción</w:t>
      </w:r>
      <w:bookmarkEnd w:id="18"/>
    </w:p>
    <w:p w14:paraId="79AF95DC" w14:textId="7A28FA8A" w:rsidR="00664420" w:rsidRPr="00CE205C" w:rsidRDefault="00BF091A" w:rsidP="00CE205C">
      <w:pPr>
        <w:spacing w:after="240"/>
        <w:rPr>
          <w:rFonts w:cs="Tahoma"/>
          <w:szCs w:val="22"/>
        </w:rPr>
      </w:pPr>
      <w:r w:rsidRPr="00CE205C">
        <w:rPr>
          <w:rFonts w:cs="Tahoma"/>
          <w:szCs w:val="22"/>
        </w:rPr>
        <w:t>Al no existir diligencias pendientes por desahogar</w:t>
      </w:r>
      <w:r w:rsidRPr="00CE205C">
        <w:rPr>
          <w:rFonts w:cs="Arial"/>
        </w:rPr>
        <w:t xml:space="preserve">, el </w:t>
      </w:r>
      <w:r w:rsidR="00B17819" w:rsidRPr="00CE205C">
        <w:rPr>
          <w:rFonts w:cs="Tahoma"/>
          <w:b/>
          <w:bCs/>
          <w:szCs w:val="22"/>
        </w:rPr>
        <w:t>dieciocho de</w:t>
      </w:r>
      <w:r w:rsidR="002767E1" w:rsidRPr="00CE205C">
        <w:rPr>
          <w:rFonts w:cs="Tahoma"/>
          <w:b/>
          <w:bCs/>
          <w:szCs w:val="22"/>
        </w:rPr>
        <w:t xml:space="preserve"> febrero</w:t>
      </w:r>
      <w:r w:rsidR="003E55FE" w:rsidRPr="00CE205C">
        <w:rPr>
          <w:rFonts w:cs="Tahoma"/>
          <w:b/>
          <w:bCs/>
          <w:szCs w:val="22"/>
        </w:rPr>
        <w:t xml:space="preserve"> de dos mil veinticinco</w:t>
      </w:r>
      <w:r w:rsidR="00F65DE0" w:rsidRPr="00CE205C">
        <w:rPr>
          <w:rFonts w:cs="Arial"/>
          <w:b/>
        </w:rPr>
        <w:t>,</w:t>
      </w:r>
      <w:r w:rsidRPr="00CE205C">
        <w:rPr>
          <w:rFonts w:cs="Arial"/>
        </w:rPr>
        <w:t xml:space="preserve"> la </w:t>
      </w:r>
      <w:r w:rsidRPr="00CE205C">
        <w:rPr>
          <w:rFonts w:cs="Arial"/>
          <w:b/>
          <w:bCs/>
        </w:rPr>
        <w:t xml:space="preserve">Comisionada </w:t>
      </w:r>
      <w:r w:rsidRPr="00CE205C">
        <w:rPr>
          <w:b/>
        </w:rPr>
        <w:t xml:space="preserve">Sharon Cristina Morales Martínez </w:t>
      </w:r>
      <w:r w:rsidRPr="00CE205C">
        <w:rPr>
          <w:rFonts w:cs="Arial"/>
        </w:rPr>
        <w:t>acordó el cierre de instrucción</w:t>
      </w:r>
      <w:r w:rsidR="0011350D" w:rsidRPr="00CE205C">
        <w:rPr>
          <w:rFonts w:cs="Arial"/>
        </w:rPr>
        <w:t xml:space="preserve"> y</w:t>
      </w:r>
      <w:r w:rsidRPr="00CE205C">
        <w:rPr>
          <w:rFonts w:cs="Arial"/>
        </w:rPr>
        <w:t xml:space="preserve"> </w:t>
      </w:r>
      <w:r w:rsidR="0011350D" w:rsidRPr="00CE205C">
        <w:rPr>
          <w:rFonts w:cs="Arial"/>
        </w:rPr>
        <w:t xml:space="preserve">la </w:t>
      </w:r>
      <w:r w:rsidRPr="00CE205C">
        <w:rPr>
          <w:rFonts w:cs="Arial"/>
        </w:rPr>
        <w:t>remisión del expediente a efecto de ser resuelto, de conformidad con lo establecido en el artículo 185 fracciones VI y VIII de la Ley de Transparencia y Acceso a la Información Pública del Estado de México y Municipios</w:t>
      </w:r>
      <w:r w:rsidRPr="00CE205C">
        <w:t>.</w:t>
      </w:r>
      <w:r w:rsidR="0011350D" w:rsidRPr="00CE205C">
        <w:t xml:space="preserve"> Dicho acuerdo </w:t>
      </w:r>
      <w:r w:rsidR="00664420" w:rsidRPr="00CE205C">
        <w:rPr>
          <w:rFonts w:cs="Tahoma"/>
          <w:szCs w:val="22"/>
        </w:rPr>
        <w:t xml:space="preserve">fue notificado a las partes el mismo día a través del </w:t>
      </w:r>
      <w:r w:rsidR="00664420" w:rsidRPr="00CE205C">
        <w:rPr>
          <w:rFonts w:cs="Tahoma"/>
          <w:szCs w:val="22"/>
          <w:lang w:val="es-ES"/>
        </w:rPr>
        <w:t>SAIMEX</w:t>
      </w:r>
      <w:r w:rsidR="00664420" w:rsidRPr="00CE205C">
        <w:rPr>
          <w:rFonts w:cs="Tahoma"/>
          <w:szCs w:val="22"/>
        </w:rPr>
        <w:t>.</w:t>
      </w:r>
    </w:p>
    <w:p w14:paraId="7A9629DE" w14:textId="77777777" w:rsidR="00664420" w:rsidRPr="00CE205C" w:rsidRDefault="00664420" w:rsidP="00CE205C">
      <w:pPr>
        <w:pStyle w:val="Ttulo1"/>
        <w:spacing w:after="240"/>
        <w:rPr>
          <w:rFonts w:eastAsiaTheme="minorHAnsi"/>
          <w:lang w:eastAsia="en-US"/>
        </w:rPr>
      </w:pPr>
      <w:bookmarkStart w:id="19" w:name="_Toc191488065"/>
      <w:r w:rsidRPr="00CE205C">
        <w:rPr>
          <w:rFonts w:eastAsiaTheme="minorHAnsi"/>
          <w:lang w:eastAsia="en-US"/>
        </w:rPr>
        <w:t>CONSIDERANDOS</w:t>
      </w:r>
      <w:bookmarkEnd w:id="19"/>
    </w:p>
    <w:p w14:paraId="0B67CB92" w14:textId="2E307D3B" w:rsidR="00664420" w:rsidRPr="00CE205C" w:rsidRDefault="00664420" w:rsidP="00CE205C">
      <w:pPr>
        <w:pStyle w:val="Ttulo2"/>
        <w:rPr>
          <w:rFonts w:eastAsia="Batang"/>
        </w:rPr>
      </w:pPr>
      <w:bookmarkStart w:id="20" w:name="_Toc191488066"/>
      <w:r w:rsidRPr="00CE205C">
        <w:rPr>
          <w:rFonts w:eastAsia="Batang"/>
        </w:rPr>
        <w:t xml:space="preserve">PRIMERO. </w:t>
      </w:r>
      <w:proofErr w:type="spellStart"/>
      <w:r w:rsidR="00BA55A8" w:rsidRPr="00CE205C">
        <w:rPr>
          <w:rFonts w:eastAsia="Batang"/>
        </w:rPr>
        <w:t>Procedibilidad</w:t>
      </w:r>
      <w:bookmarkEnd w:id="20"/>
      <w:proofErr w:type="spellEnd"/>
    </w:p>
    <w:p w14:paraId="39C52BC1" w14:textId="56FCC20D" w:rsidR="00BA55A8" w:rsidRPr="00CE205C" w:rsidRDefault="00BA55A8" w:rsidP="00CE205C">
      <w:pPr>
        <w:pStyle w:val="Ttulo3"/>
      </w:pPr>
      <w:bookmarkStart w:id="21" w:name="_Toc191488067"/>
      <w:r w:rsidRPr="00CE205C">
        <w:t>a) Competencia</w:t>
      </w:r>
      <w:r w:rsidR="00150C49" w:rsidRPr="00CE205C">
        <w:t xml:space="preserve"> del Instituto</w:t>
      </w:r>
      <w:bookmarkEnd w:id="21"/>
    </w:p>
    <w:p w14:paraId="56E64942" w14:textId="6572EDF7" w:rsidR="0011350D" w:rsidRPr="00CE205C" w:rsidRDefault="0011350D" w:rsidP="00CE205C">
      <w:pPr>
        <w:rPr>
          <w:rFonts w:cs="Arial"/>
        </w:rPr>
      </w:pPr>
      <w:r w:rsidRPr="00CE205C">
        <w:t xml:space="preserve">Este Instituto de Transparencia, Acceso a la Información Pública y Protección de Datos Personales del Estado de México y Municipios es competente para conocer y resolver </w:t>
      </w:r>
      <w:r w:rsidR="005F65B7" w:rsidRPr="00CE205C">
        <w:t xml:space="preserve">el </w:t>
      </w:r>
      <w:r w:rsidRPr="00CE205C">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E205C">
        <w:rPr>
          <w:rFonts w:cs="Arial"/>
        </w:rPr>
        <w:t>; y 9, fracciones I y XXIII y 11 del Reglamento Interior del Instituto de Transparencia, Acceso a la Información Pública y Protección de Datos Personales del Estado de México y Municipios.</w:t>
      </w:r>
    </w:p>
    <w:p w14:paraId="46CAF915" w14:textId="77777777" w:rsidR="005C6273" w:rsidRPr="00CE205C" w:rsidRDefault="005C6273" w:rsidP="00CE205C">
      <w:pPr>
        <w:rPr>
          <w:rFonts w:cs="Arial"/>
        </w:rPr>
      </w:pPr>
    </w:p>
    <w:p w14:paraId="517A2DD6" w14:textId="4169BE4D" w:rsidR="00664420" w:rsidRPr="00CE205C" w:rsidRDefault="00BA55A8" w:rsidP="00CE205C">
      <w:pPr>
        <w:pStyle w:val="Ttulo3"/>
      </w:pPr>
      <w:bookmarkStart w:id="22" w:name="_Toc191488068"/>
      <w:r w:rsidRPr="00CE205C">
        <w:t>b)</w:t>
      </w:r>
      <w:r w:rsidR="00664420" w:rsidRPr="00CE205C">
        <w:t xml:space="preserve"> </w:t>
      </w:r>
      <w:r w:rsidR="00D91CB4" w:rsidRPr="00CE205C">
        <w:t>Legitimidad</w:t>
      </w:r>
      <w:r w:rsidRPr="00CE205C">
        <w:t xml:space="preserve"> de la parte recurrente</w:t>
      </w:r>
      <w:bookmarkEnd w:id="22"/>
    </w:p>
    <w:p w14:paraId="26FEA382" w14:textId="0B06695C" w:rsidR="00D91CB4" w:rsidRPr="00CE205C" w:rsidRDefault="00D91CB4" w:rsidP="00CE205C">
      <w:pPr>
        <w:rPr>
          <w:rFonts w:cs="Arial"/>
          <w:bCs/>
        </w:rPr>
      </w:pPr>
      <w:r w:rsidRPr="00CE205C">
        <w:rPr>
          <w:rFonts w:cs="Arial"/>
          <w:bCs/>
        </w:rPr>
        <w:t>El recurso de revisión fue interpuesto por parte legítima, ya que se presentó por la misma persona que formuló la solicitud de acceso a la Información Pública,</w:t>
      </w:r>
      <w:r w:rsidRPr="00CE205C">
        <w:rPr>
          <w:rFonts w:cs="Arial"/>
          <w:b/>
          <w:bCs/>
        </w:rPr>
        <w:t xml:space="preserve"> </w:t>
      </w:r>
      <w:r w:rsidRPr="00CE205C">
        <w:rPr>
          <w:rFonts w:cs="Arial"/>
        </w:rPr>
        <w:t>debido a que los datos de acceso</w:t>
      </w:r>
      <w:r w:rsidRPr="00CE205C">
        <w:rPr>
          <w:rFonts w:cs="Arial"/>
          <w:b/>
          <w:bCs/>
        </w:rPr>
        <w:t xml:space="preserve"> </w:t>
      </w:r>
      <w:r w:rsidRPr="00CE205C">
        <w:rPr>
          <w:rFonts w:cs="Arial"/>
        </w:rPr>
        <w:t>SAIMEX</w:t>
      </w:r>
      <w:r w:rsidRPr="00CE205C">
        <w:rPr>
          <w:rFonts w:eastAsia="Calibri" w:cs="Arial"/>
          <w:lang w:eastAsia="en-US"/>
        </w:rPr>
        <w:t xml:space="preserve"> son personales e irrepetibles.</w:t>
      </w:r>
    </w:p>
    <w:p w14:paraId="2C367810" w14:textId="77777777" w:rsidR="00D91CB4" w:rsidRPr="00CE205C" w:rsidRDefault="00D91CB4" w:rsidP="00CE205C"/>
    <w:p w14:paraId="496490FC" w14:textId="1A5F3FDB" w:rsidR="00D91CB4" w:rsidRPr="00CE205C" w:rsidRDefault="00BA55A8" w:rsidP="00CE205C">
      <w:pPr>
        <w:pStyle w:val="Ttulo3"/>
        <w:rPr>
          <w:rFonts w:eastAsia="Calibri"/>
          <w:lang w:eastAsia="es-ES_tradnl"/>
        </w:rPr>
      </w:pPr>
      <w:bookmarkStart w:id="23" w:name="_Toc191488069"/>
      <w:r w:rsidRPr="00CE205C">
        <w:rPr>
          <w:rFonts w:eastAsia="Calibri"/>
          <w:lang w:eastAsia="es-ES_tradnl"/>
        </w:rPr>
        <w:t>c)</w:t>
      </w:r>
      <w:r w:rsidR="00664420" w:rsidRPr="00CE205C">
        <w:rPr>
          <w:rFonts w:eastAsia="Calibri"/>
          <w:lang w:eastAsia="es-ES_tradnl"/>
        </w:rPr>
        <w:t xml:space="preserve"> </w:t>
      </w:r>
      <w:r w:rsidR="00D91CB4" w:rsidRPr="00CE205C">
        <w:rPr>
          <w:rFonts w:eastAsia="Calibri"/>
          <w:lang w:eastAsia="es-ES_tradnl"/>
        </w:rPr>
        <w:t>Plazo para interponer el recurso</w:t>
      </w:r>
      <w:bookmarkEnd w:id="23"/>
    </w:p>
    <w:p w14:paraId="4EF3BCBC" w14:textId="19C001A1" w:rsidR="00F65DE0" w:rsidRPr="00CE205C" w:rsidRDefault="00F65DE0" w:rsidP="00CE205C">
      <w:pPr>
        <w:autoSpaceDE w:val="0"/>
        <w:autoSpaceDN w:val="0"/>
        <w:adjustRightInd w:val="0"/>
        <w:spacing w:after="240"/>
        <w:ind w:right="49"/>
        <w:rPr>
          <w:rFonts w:cs="Arial"/>
          <w:lang w:val="es-ES"/>
        </w:rPr>
      </w:pPr>
      <w:r w:rsidRPr="00CE205C">
        <w:rPr>
          <w:rFonts w:cs="Arial"/>
          <w:lang w:val="es-ES"/>
        </w:rPr>
        <w:t xml:space="preserve">Es de precisar que la Ley de Transparencia </w:t>
      </w:r>
      <w:r w:rsidRPr="00CE205C">
        <w:t>y Acceso a la Información Pública del Estado de México y Municipios</w:t>
      </w:r>
      <w:r w:rsidRPr="00CE205C">
        <w:rPr>
          <w:rFonts w:cs="Arial"/>
          <w:lang w:val="es-ES"/>
        </w:rPr>
        <w:t xml:space="preserve">, describe el </w:t>
      </w:r>
      <w:r w:rsidR="00980648" w:rsidRPr="00CE205C">
        <w:rPr>
          <w:rFonts w:cs="Arial"/>
          <w:lang w:val="es-ES"/>
        </w:rPr>
        <w:t>plazo</w:t>
      </w:r>
      <w:r w:rsidRPr="00CE205C">
        <w:rPr>
          <w:rFonts w:cs="Arial"/>
          <w:lang w:val="es-ES"/>
        </w:rPr>
        <w:t xml:space="preserve"> de procedencia </w:t>
      </w:r>
      <w:r w:rsidR="00824813" w:rsidRPr="00CE205C">
        <w:rPr>
          <w:rFonts w:cs="Arial"/>
          <w:lang w:val="es-ES"/>
        </w:rPr>
        <w:t xml:space="preserve">par la interposición </w:t>
      </w:r>
      <w:r w:rsidRPr="00CE205C">
        <w:rPr>
          <w:rFonts w:cs="Arial"/>
          <w:lang w:val="es-ES"/>
        </w:rPr>
        <w:t>de los Recurso Revisión, como se puede apreciar en el siguiente artículo:</w:t>
      </w:r>
    </w:p>
    <w:p w14:paraId="442FED11" w14:textId="77777777" w:rsidR="00F65DE0" w:rsidRPr="00CE205C" w:rsidRDefault="00F65DE0" w:rsidP="00CE205C">
      <w:pPr>
        <w:autoSpaceDE w:val="0"/>
        <w:autoSpaceDN w:val="0"/>
        <w:adjustRightInd w:val="0"/>
        <w:spacing w:line="240" w:lineRule="auto"/>
        <w:ind w:left="851" w:right="902"/>
        <w:rPr>
          <w:rFonts w:cs="Arial"/>
          <w:i/>
          <w:szCs w:val="22"/>
          <w:lang w:val="es-ES"/>
        </w:rPr>
      </w:pPr>
      <w:r w:rsidRPr="00CE205C">
        <w:rPr>
          <w:rFonts w:cs="Arial"/>
          <w:b/>
          <w:i/>
          <w:szCs w:val="22"/>
          <w:lang w:val="es-ES"/>
        </w:rPr>
        <w:t>“Artículo 163.</w:t>
      </w:r>
      <w:r w:rsidRPr="00CE205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E205C" w:rsidRDefault="00F65DE0" w:rsidP="00CE205C">
      <w:pPr>
        <w:autoSpaceDE w:val="0"/>
        <w:autoSpaceDN w:val="0"/>
        <w:adjustRightInd w:val="0"/>
        <w:spacing w:line="240" w:lineRule="auto"/>
        <w:ind w:left="851" w:right="902"/>
        <w:rPr>
          <w:rFonts w:cs="Arial"/>
          <w:i/>
          <w:szCs w:val="22"/>
          <w:lang w:val="es-ES"/>
        </w:rPr>
      </w:pPr>
    </w:p>
    <w:p w14:paraId="76F65309" w14:textId="77777777" w:rsidR="00F65DE0" w:rsidRPr="00CE205C" w:rsidRDefault="00F65DE0" w:rsidP="00CE205C">
      <w:pPr>
        <w:autoSpaceDE w:val="0"/>
        <w:autoSpaceDN w:val="0"/>
        <w:adjustRightInd w:val="0"/>
        <w:spacing w:line="240" w:lineRule="auto"/>
        <w:ind w:left="851" w:right="902"/>
        <w:rPr>
          <w:rFonts w:cs="Arial"/>
          <w:i/>
          <w:szCs w:val="22"/>
          <w:lang w:val="es-ES"/>
        </w:rPr>
      </w:pPr>
      <w:r w:rsidRPr="00CE205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CE205C">
        <w:rPr>
          <w:rFonts w:cs="Arial"/>
          <w:i/>
          <w:szCs w:val="22"/>
          <w:lang w:val="es-ES"/>
        </w:rPr>
        <w:lastRenderedPageBreak/>
        <w:t xml:space="preserve">podrán invocarse como causales de ampliación del plazo motivos que supongan negligencia o descuido del sujeto obligado en el desahogo de la solicitud.” </w:t>
      </w:r>
    </w:p>
    <w:p w14:paraId="62DC832B" w14:textId="77777777" w:rsidR="00F65DE0" w:rsidRPr="00CE205C" w:rsidRDefault="00F65DE0" w:rsidP="00CE205C">
      <w:pPr>
        <w:autoSpaceDE w:val="0"/>
        <w:autoSpaceDN w:val="0"/>
        <w:adjustRightInd w:val="0"/>
        <w:ind w:left="851" w:right="902"/>
        <w:rPr>
          <w:rFonts w:cs="Arial"/>
          <w:i/>
          <w:sz w:val="24"/>
          <w:szCs w:val="24"/>
          <w:lang w:val="es-ES"/>
        </w:rPr>
      </w:pPr>
    </w:p>
    <w:p w14:paraId="40A0EF0C" w14:textId="77777777" w:rsidR="00F65DE0" w:rsidRPr="00CE205C" w:rsidRDefault="00F65DE0" w:rsidP="00CE205C">
      <w:pPr>
        <w:rPr>
          <w:rFonts w:cs="Arial"/>
          <w:lang w:val="es-ES"/>
        </w:rPr>
      </w:pPr>
      <w:r w:rsidRPr="00CE205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CE205C" w:rsidRDefault="00F65DE0" w:rsidP="00CE205C">
      <w:pPr>
        <w:rPr>
          <w:rFonts w:cs="Arial"/>
          <w:lang w:val="es-ES"/>
        </w:rPr>
      </w:pPr>
    </w:p>
    <w:p w14:paraId="7D96F726" w14:textId="77777777" w:rsidR="00F65DE0" w:rsidRPr="00CE205C" w:rsidRDefault="00F65DE0" w:rsidP="00CE205C">
      <w:pPr>
        <w:rPr>
          <w:rFonts w:cs="Arial"/>
          <w:lang w:val="es-ES"/>
        </w:rPr>
      </w:pPr>
      <w:r w:rsidRPr="00CE205C">
        <w:rPr>
          <w:rFonts w:cs="Arial"/>
          <w:lang w:val="es-ES"/>
        </w:rPr>
        <w:t xml:space="preserve">Derivado de lo anterior, se constituye la figura jurídica de la </w:t>
      </w:r>
      <w:r w:rsidRPr="00CE205C">
        <w:rPr>
          <w:rFonts w:cs="Arial"/>
          <w:b/>
          <w:lang w:val="es-ES"/>
        </w:rPr>
        <w:t>NEGATIVA FICTA</w:t>
      </w:r>
      <w:r w:rsidRPr="00CE205C">
        <w:rPr>
          <w:rFonts w:cs="Arial"/>
          <w:lang w:val="es-ES"/>
        </w:rPr>
        <w:t>, la cual consiste en atribuir un efecto negativo al silencio de la autoridad administrativa frente a las instancias y solicitudes que hagan los particulares.</w:t>
      </w:r>
    </w:p>
    <w:p w14:paraId="23947A0C" w14:textId="77777777" w:rsidR="00F65DE0" w:rsidRPr="00CE205C" w:rsidRDefault="00F65DE0" w:rsidP="00CE205C">
      <w:pPr>
        <w:rPr>
          <w:rFonts w:cs="Arial"/>
          <w:szCs w:val="28"/>
          <w:lang w:val="es-ES"/>
        </w:rPr>
      </w:pPr>
    </w:p>
    <w:p w14:paraId="121AE0F9" w14:textId="77777777" w:rsidR="00F65DE0" w:rsidRPr="00CE205C" w:rsidRDefault="00F65DE0" w:rsidP="00CE205C">
      <w:pPr>
        <w:spacing w:after="240"/>
        <w:rPr>
          <w:rFonts w:cs="Arial"/>
          <w:szCs w:val="24"/>
          <w:lang w:val="es-ES"/>
        </w:rPr>
      </w:pPr>
      <w:r w:rsidRPr="00CE205C">
        <w:rPr>
          <w:rFonts w:cs="Arial"/>
          <w:lang w:val="es-ES"/>
        </w:rPr>
        <w:t>Por su parte, el artículo 178 de la Ley de Transparencia local, establece:</w:t>
      </w:r>
    </w:p>
    <w:p w14:paraId="2C35764B" w14:textId="77777777" w:rsidR="00F65DE0" w:rsidRPr="00CE205C" w:rsidRDefault="00F65DE0" w:rsidP="00CE205C">
      <w:pPr>
        <w:pStyle w:val="Puesto"/>
        <w:rPr>
          <w:lang w:val="es-ES"/>
        </w:rPr>
      </w:pPr>
      <w:r w:rsidRPr="00CE205C">
        <w:rPr>
          <w:b/>
          <w:lang w:val="es-ES"/>
        </w:rPr>
        <w:t xml:space="preserve">“Artículo 178. </w:t>
      </w:r>
      <w:r w:rsidRPr="00CE205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E205C" w:rsidRDefault="00F65DE0" w:rsidP="00CE205C">
      <w:pPr>
        <w:pStyle w:val="Puesto"/>
        <w:rPr>
          <w:lang w:val="es-ES"/>
        </w:rPr>
      </w:pPr>
    </w:p>
    <w:p w14:paraId="3A3BCDBD" w14:textId="77777777" w:rsidR="00F65DE0" w:rsidRPr="00CE205C" w:rsidRDefault="00F65DE0" w:rsidP="00CE205C">
      <w:pPr>
        <w:pStyle w:val="Puesto"/>
        <w:rPr>
          <w:lang w:val="es-ES"/>
        </w:rPr>
      </w:pPr>
      <w:r w:rsidRPr="00CE205C">
        <w:rPr>
          <w:b/>
          <w:u w:val="single"/>
          <w:lang w:val="es-ES"/>
        </w:rPr>
        <w:t>A falta de respuesta del sujeto obligado, dentro de los plazos establecidos en esta Ley, a una solicitud de acceso a la Información Pública, el recurso podrá ser interpuesto en cualquier momento</w:t>
      </w:r>
      <w:r w:rsidRPr="00CE205C">
        <w:rPr>
          <w:lang w:val="es-ES"/>
        </w:rPr>
        <w:t>, acompañado con el documento que pruebe la fecha en que presentó la solicitud.</w:t>
      </w:r>
    </w:p>
    <w:p w14:paraId="2350A8F3" w14:textId="77777777" w:rsidR="00F65DE0" w:rsidRPr="00CE205C" w:rsidRDefault="00F65DE0" w:rsidP="00CE205C">
      <w:pPr>
        <w:pStyle w:val="Puesto"/>
        <w:rPr>
          <w:lang w:val="es-ES"/>
        </w:rPr>
      </w:pPr>
    </w:p>
    <w:p w14:paraId="686E2B39" w14:textId="77777777" w:rsidR="00F65DE0" w:rsidRPr="00CE205C" w:rsidRDefault="00F65DE0" w:rsidP="00CE205C">
      <w:pPr>
        <w:pStyle w:val="Puesto"/>
        <w:rPr>
          <w:lang w:val="es-ES"/>
        </w:rPr>
      </w:pPr>
      <w:r w:rsidRPr="00CE205C">
        <w:rPr>
          <w:lang w:val="es-ES"/>
        </w:rPr>
        <w:t>En el caso de que se interponga ante la Unidad de Transparencia, ésta deberá remitir el Recurso Revisión al Instituto a más tardar al día siguiente de haberlo recibido.”</w:t>
      </w:r>
    </w:p>
    <w:p w14:paraId="657D0558" w14:textId="77777777" w:rsidR="00F65DE0" w:rsidRPr="00CE205C" w:rsidRDefault="00F65DE0" w:rsidP="00CE205C">
      <w:pPr>
        <w:pStyle w:val="Puesto"/>
        <w:rPr>
          <w:lang w:val="es-ES"/>
        </w:rPr>
      </w:pPr>
      <w:r w:rsidRPr="00CE205C">
        <w:rPr>
          <w:lang w:val="es-ES"/>
        </w:rPr>
        <w:t xml:space="preserve">(Énfasis añadido) </w:t>
      </w:r>
    </w:p>
    <w:p w14:paraId="0842E06E" w14:textId="77777777" w:rsidR="00F65DE0" w:rsidRPr="00CE205C" w:rsidRDefault="00F65DE0" w:rsidP="00CE205C">
      <w:pPr>
        <w:rPr>
          <w:rFonts w:cs="Arial"/>
          <w:sz w:val="20"/>
          <w:szCs w:val="24"/>
          <w:lang w:val="es-ES"/>
        </w:rPr>
      </w:pPr>
    </w:p>
    <w:p w14:paraId="08A89F2D" w14:textId="77777777" w:rsidR="00F65DE0" w:rsidRPr="00CE205C" w:rsidRDefault="00F65DE0" w:rsidP="00CE205C">
      <w:pPr>
        <w:rPr>
          <w:rFonts w:cs="Arial"/>
          <w:b/>
          <w:sz w:val="24"/>
          <w:lang w:val="es-ES"/>
        </w:rPr>
      </w:pPr>
      <w:r w:rsidRPr="00CE205C">
        <w:rPr>
          <w:rFonts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E205C">
        <w:rPr>
          <w:rFonts w:cs="Arial"/>
          <w:b/>
          <w:lang w:val="es-ES"/>
        </w:rPr>
        <w:t>SUJETO OBLIGADO.</w:t>
      </w:r>
    </w:p>
    <w:p w14:paraId="47EF3233" w14:textId="77777777" w:rsidR="00F65DE0" w:rsidRPr="00CE205C" w:rsidRDefault="00F65DE0" w:rsidP="00CE205C">
      <w:pPr>
        <w:rPr>
          <w:rFonts w:cs="Arial"/>
          <w:b/>
          <w:lang w:val="es-ES"/>
        </w:rPr>
      </w:pPr>
    </w:p>
    <w:p w14:paraId="106D37EE" w14:textId="10EB7C60" w:rsidR="00D91CB4" w:rsidRPr="00CE205C" w:rsidRDefault="00F65DE0" w:rsidP="00CE205C">
      <w:pPr>
        <w:rPr>
          <w:rFonts w:eastAsia="Calibri"/>
          <w:lang w:eastAsia="es-ES_tradnl"/>
        </w:rPr>
      </w:pPr>
      <w:r w:rsidRPr="00CE205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E205C">
        <w:rPr>
          <w:rFonts w:cs="Tahoma"/>
          <w:b/>
          <w:szCs w:val="24"/>
        </w:rPr>
        <w:t>LA PARTE RECURRENTE</w:t>
      </w:r>
      <w:r w:rsidRPr="00CE205C">
        <w:rPr>
          <w:rFonts w:cs="Arial"/>
          <w:b/>
          <w:lang w:val="es-ES"/>
        </w:rPr>
        <w:t xml:space="preserve"> </w:t>
      </w:r>
      <w:r w:rsidRPr="00CE205C">
        <w:rPr>
          <w:rFonts w:cs="Arial"/>
          <w:lang w:val="es-ES"/>
        </w:rPr>
        <w:t>está en libertad de presentar su medio de impugnación en cualquier momento; en consecuencia, se tiene que el presente recurso se interpuso oportunamente.</w:t>
      </w:r>
    </w:p>
    <w:p w14:paraId="46C0EB3A" w14:textId="0F931891" w:rsidR="00A53315" w:rsidRPr="00CE205C" w:rsidRDefault="00BA55A8" w:rsidP="00CE205C">
      <w:pPr>
        <w:pStyle w:val="Ttulo3"/>
        <w:rPr>
          <w:rFonts w:eastAsia="Calibri"/>
          <w:lang w:eastAsia="es-ES_tradnl"/>
        </w:rPr>
      </w:pPr>
      <w:bookmarkStart w:id="24" w:name="_Toc191488070"/>
      <w:r w:rsidRPr="00CE205C">
        <w:rPr>
          <w:rFonts w:eastAsia="Calibri"/>
          <w:lang w:eastAsia="es-ES_tradnl"/>
        </w:rPr>
        <w:t>d)</w:t>
      </w:r>
      <w:r w:rsidR="00D91CB4" w:rsidRPr="00CE205C">
        <w:rPr>
          <w:rFonts w:eastAsia="Calibri"/>
          <w:lang w:eastAsia="es-ES_tradnl"/>
        </w:rPr>
        <w:t xml:space="preserve"> </w:t>
      </w:r>
      <w:r w:rsidR="0087127C" w:rsidRPr="00CE205C">
        <w:rPr>
          <w:rFonts w:eastAsia="Calibri"/>
          <w:lang w:eastAsia="es-ES_tradnl"/>
        </w:rPr>
        <w:t>Causal de procedencia</w:t>
      </w:r>
      <w:bookmarkEnd w:id="24"/>
      <w:r w:rsidR="0087127C" w:rsidRPr="00CE205C">
        <w:rPr>
          <w:rFonts w:eastAsia="Calibri"/>
          <w:lang w:eastAsia="es-ES_tradnl"/>
        </w:rPr>
        <w:t xml:space="preserve"> </w:t>
      </w:r>
    </w:p>
    <w:p w14:paraId="76D40B94" w14:textId="77777777" w:rsidR="002251D8" w:rsidRPr="00CE205C" w:rsidRDefault="00BA55A8" w:rsidP="00CE205C">
      <w:pPr>
        <w:textAlignment w:val="baseline"/>
        <w:rPr>
          <w:rFonts w:cs="Arial"/>
          <w:lang w:val="es-ES" w:eastAsia="es-MX"/>
        </w:rPr>
      </w:pPr>
      <w:r w:rsidRPr="00CE205C">
        <w:rPr>
          <w:rFonts w:cs="Arial"/>
        </w:rPr>
        <w:t xml:space="preserve">Resulta procedente la interposición del recurso de revisión, ya que </w:t>
      </w:r>
      <w:r w:rsidRPr="00CE205C">
        <w:rPr>
          <w:rFonts w:eastAsia="Calibri" w:cs="Tahoma"/>
          <w:szCs w:val="22"/>
          <w:lang w:eastAsia="es-MX"/>
        </w:rPr>
        <w:t xml:space="preserve">se actualiza la causal de procedencia señalada en el artículo 179, fracción </w:t>
      </w:r>
      <w:r w:rsidR="00F65DE0" w:rsidRPr="00CE205C">
        <w:rPr>
          <w:rFonts w:eastAsia="Calibri" w:cs="Tahoma"/>
          <w:szCs w:val="22"/>
          <w:lang w:eastAsia="es-MX"/>
        </w:rPr>
        <w:t>VII</w:t>
      </w:r>
      <w:r w:rsidRPr="00CE205C">
        <w:rPr>
          <w:rFonts w:cs="Arial"/>
        </w:rPr>
        <w:t xml:space="preserve"> de la </w:t>
      </w:r>
      <w:r w:rsidRPr="00CE205C">
        <w:t>Ley de Transparencia y Acceso a la Información Pública del Estado de México y Municipios</w:t>
      </w:r>
      <w:r w:rsidR="002251D8" w:rsidRPr="00CE205C">
        <w:t xml:space="preserve">, </w:t>
      </w:r>
      <w:r w:rsidR="002251D8" w:rsidRPr="00CE205C">
        <w:rPr>
          <w:rFonts w:cs="Arial"/>
          <w:lang w:val="es-ES" w:eastAsia="es-MX"/>
        </w:rPr>
        <w:t>la cual dispone:</w:t>
      </w:r>
    </w:p>
    <w:p w14:paraId="3FCD1118" w14:textId="77777777" w:rsidR="002251D8" w:rsidRPr="00CE205C" w:rsidRDefault="002251D8" w:rsidP="00CE205C">
      <w:pPr>
        <w:textAlignment w:val="baseline"/>
        <w:rPr>
          <w:rFonts w:cs="Arial"/>
          <w:lang w:val="es-ES" w:eastAsia="es-MX"/>
        </w:rPr>
      </w:pPr>
    </w:p>
    <w:p w14:paraId="3915A7F3" w14:textId="77777777" w:rsidR="002251D8" w:rsidRPr="00CE205C" w:rsidRDefault="002251D8" w:rsidP="00CE205C">
      <w:pPr>
        <w:pStyle w:val="Puesto"/>
        <w:rPr>
          <w:lang w:val="es-ES"/>
        </w:rPr>
      </w:pPr>
      <w:r w:rsidRPr="00CE205C">
        <w:rPr>
          <w:lang w:val="es-ES"/>
        </w:rPr>
        <w:t>“</w:t>
      </w:r>
      <w:r w:rsidRPr="00CE205C">
        <w:rPr>
          <w:b/>
          <w:lang w:val="es-ES"/>
        </w:rPr>
        <w:t>Artículo 179.</w:t>
      </w:r>
      <w:r w:rsidRPr="00CE205C">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CE205C" w:rsidRDefault="002251D8" w:rsidP="00CE205C">
      <w:pPr>
        <w:pStyle w:val="Puesto"/>
        <w:rPr>
          <w:lang w:val="es-ES"/>
        </w:rPr>
      </w:pPr>
      <w:r w:rsidRPr="00CE205C">
        <w:rPr>
          <w:lang w:val="es-ES"/>
        </w:rPr>
        <w:t>…</w:t>
      </w:r>
    </w:p>
    <w:p w14:paraId="341ABAE8" w14:textId="77777777" w:rsidR="002251D8" w:rsidRPr="00CE205C" w:rsidRDefault="002251D8" w:rsidP="00CE205C">
      <w:pPr>
        <w:pStyle w:val="Puesto"/>
        <w:rPr>
          <w:lang w:val="es-ES"/>
        </w:rPr>
      </w:pPr>
      <w:r w:rsidRPr="00CE205C">
        <w:rPr>
          <w:b/>
          <w:lang w:val="es-ES"/>
        </w:rPr>
        <w:t>VII. La falta de respuesta a una solicitud de acceso a la información</w:t>
      </w:r>
      <w:r w:rsidRPr="00CE205C">
        <w:rPr>
          <w:lang w:val="es-ES"/>
        </w:rPr>
        <w:t>;</w:t>
      </w:r>
    </w:p>
    <w:p w14:paraId="0081281B" w14:textId="77777777" w:rsidR="002251D8" w:rsidRPr="00CE205C" w:rsidRDefault="002251D8" w:rsidP="00CE205C">
      <w:pPr>
        <w:pStyle w:val="Puesto"/>
        <w:rPr>
          <w:b/>
          <w:lang w:val="es-ES"/>
        </w:rPr>
      </w:pPr>
      <w:r w:rsidRPr="00CE205C">
        <w:rPr>
          <w:b/>
          <w:lang w:val="es-ES"/>
        </w:rPr>
        <w:t>…</w:t>
      </w:r>
    </w:p>
    <w:p w14:paraId="75EC54C5" w14:textId="77777777" w:rsidR="002251D8" w:rsidRPr="00CE205C" w:rsidRDefault="002251D8" w:rsidP="00CE205C">
      <w:pPr>
        <w:pStyle w:val="Puesto"/>
        <w:rPr>
          <w:lang w:val="es-ES"/>
        </w:rPr>
      </w:pPr>
      <w:r w:rsidRPr="00CE205C">
        <w:rPr>
          <w:lang w:val="es-ES"/>
        </w:rPr>
        <w:t>(Énfasis añadido).</w:t>
      </w:r>
    </w:p>
    <w:p w14:paraId="067CF5EB" w14:textId="15C6816F" w:rsidR="002251D8" w:rsidRPr="00CE205C" w:rsidRDefault="002251D8" w:rsidP="00CE205C">
      <w:pPr>
        <w:widowControl w:val="0"/>
        <w:spacing w:before="100" w:beforeAutospacing="1" w:after="100" w:afterAutospacing="1"/>
        <w:rPr>
          <w:rFonts w:eastAsia="Palatino Linotype" w:cs="Palatino Linotype"/>
        </w:rPr>
      </w:pPr>
      <w:r w:rsidRPr="00CE205C">
        <w:rPr>
          <w:rFonts w:eastAsia="Palatino Linotype" w:cs="Palatino Linotype"/>
        </w:rPr>
        <w:t xml:space="preserve">El precepto legal citado, establece como supuesto de procedencia de los Recursos de Revisión, en aquellos casos en que </w:t>
      </w:r>
      <w:r w:rsidRPr="00CE205C">
        <w:rPr>
          <w:rFonts w:eastAsia="Palatino Linotype" w:cs="Palatino Linotype"/>
          <w:b/>
        </w:rPr>
        <w:t>EL SUJETO OBLIGADO</w:t>
      </w:r>
      <w:r w:rsidRPr="00CE205C">
        <w:rPr>
          <w:rFonts w:eastAsia="Palatino Linotype" w:cs="Palatino Linotype"/>
        </w:rPr>
        <w:t xml:space="preserve"> no dé respuesta a lo solicitado; por lo que, en el presente caso, se actualiza dicha causal, ya que </w:t>
      </w:r>
      <w:r w:rsidRPr="00CE205C">
        <w:rPr>
          <w:rFonts w:eastAsia="Palatino Linotype" w:cs="Palatino Linotype"/>
          <w:b/>
        </w:rPr>
        <w:t>EL SUJETO OBLIGADO</w:t>
      </w:r>
      <w:r w:rsidRPr="00CE205C">
        <w:rPr>
          <w:rFonts w:eastAsia="Palatino Linotype" w:cs="Palatino Linotype"/>
        </w:rPr>
        <w:t xml:space="preserve"> omitió dar las respuestas a lo requerido por </w:t>
      </w:r>
      <w:r w:rsidRPr="00CE205C">
        <w:rPr>
          <w:rFonts w:eastAsia="Palatino Linotype" w:cs="Palatino Linotype"/>
          <w:b/>
        </w:rPr>
        <w:t xml:space="preserve">EL RECURRENTE </w:t>
      </w:r>
      <w:r w:rsidRPr="00CE205C">
        <w:rPr>
          <w:rFonts w:eastAsia="Palatino Linotype" w:cs="Palatino Linotype"/>
        </w:rPr>
        <w:t xml:space="preserve">en su solicitud de acceso a la Información Pública; atento a ello, este Órgano Garante considera que las razones o motivos de </w:t>
      </w:r>
      <w:r w:rsidRPr="00CE205C">
        <w:rPr>
          <w:rFonts w:eastAsia="Palatino Linotype" w:cs="Palatino Linotype"/>
        </w:rPr>
        <w:lastRenderedPageBreak/>
        <w:t xml:space="preserve">inconformidad son </w:t>
      </w:r>
      <w:r w:rsidRPr="00CE205C">
        <w:rPr>
          <w:rFonts w:eastAsia="Palatino Linotype" w:cs="Palatino Linotype"/>
          <w:b/>
        </w:rPr>
        <w:t>fundados</w:t>
      </w:r>
      <w:r w:rsidRPr="00CE205C">
        <w:rPr>
          <w:rFonts w:eastAsia="Palatino Linotype" w:cs="Palatino Linotype"/>
        </w:rPr>
        <w:t>.</w:t>
      </w:r>
    </w:p>
    <w:p w14:paraId="2284D7EB" w14:textId="3EE1D036" w:rsidR="00BA55A8" w:rsidRPr="00CE205C" w:rsidRDefault="00362A11" w:rsidP="00CE205C">
      <w:pPr>
        <w:pStyle w:val="Ttulo3"/>
      </w:pPr>
      <w:bookmarkStart w:id="25" w:name="_Toc191488071"/>
      <w:r w:rsidRPr="00CE205C">
        <w:t>e) Requisitos formales para la interposición del recurso</w:t>
      </w:r>
      <w:bookmarkEnd w:id="25"/>
    </w:p>
    <w:p w14:paraId="13C6B120" w14:textId="77777777" w:rsidR="00057F53" w:rsidRPr="00CE205C" w:rsidRDefault="00057F53" w:rsidP="00CE205C">
      <w:pPr>
        <w:rPr>
          <w:rFonts w:cs="Arial"/>
          <w:lang w:val="es-ES"/>
        </w:rPr>
      </w:pPr>
      <w:r w:rsidRPr="00CE205C">
        <w:rPr>
          <w:lang w:val="es-ES"/>
        </w:rPr>
        <w:t xml:space="preserve">Es importante mencionar que, de la revisión del expediente electrónico del </w:t>
      </w:r>
      <w:r w:rsidRPr="00CE205C">
        <w:rPr>
          <w:bCs/>
          <w:lang w:val="es-ES"/>
        </w:rPr>
        <w:t>SAIMEX,</w:t>
      </w:r>
      <w:r w:rsidRPr="00CE205C">
        <w:rPr>
          <w:lang w:val="es-ES"/>
        </w:rPr>
        <w:t xml:space="preserve"> se observa que </w:t>
      </w:r>
      <w:r w:rsidRPr="00CE205C">
        <w:rPr>
          <w:b/>
          <w:bCs/>
          <w:lang w:val="es-ES"/>
        </w:rPr>
        <w:t>LA PARTE RECURRENTE</w:t>
      </w:r>
      <w:r w:rsidRPr="00CE205C">
        <w:rPr>
          <w:lang w:val="es-ES"/>
        </w:rPr>
        <w:t xml:space="preserve"> no proporcionó su nombre para ser identificado, lo que en estricto sentido provoca que </w:t>
      </w:r>
      <w:r w:rsidRPr="00CE205C">
        <w:rPr>
          <w:rFonts w:cs="Arial"/>
          <w:lang w:val="es-ES"/>
        </w:rPr>
        <w:t>no</w:t>
      </w:r>
      <w:r w:rsidRPr="00CE205C">
        <w:rPr>
          <w:lang w:val="es-ES"/>
        </w:rPr>
        <w:t xml:space="preserve"> se colmen los requisitos establecidos en el artículo 180 de la Ley de Transparencia; sin embargo, el artículo 15 de </w:t>
      </w:r>
      <w:r w:rsidRPr="00CE205C">
        <w:rPr>
          <w:rFonts w:cs="Arial"/>
          <w:lang w:val="es-ES" w:eastAsia="es-MX"/>
        </w:rPr>
        <w:t xml:space="preserve">Ley de Transparencia y Acceso a la </w:t>
      </w:r>
      <w:r w:rsidRPr="00CE205C">
        <w:rPr>
          <w:rFonts w:cs="Arial"/>
          <w:lang w:val="es-ES"/>
        </w:rPr>
        <w:t>Información</w:t>
      </w:r>
      <w:r w:rsidRPr="00CE205C">
        <w:rPr>
          <w:rFonts w:cs="Arial"/>
          <w:lang w:val="es-ES" w:eastAsia="es-MX"/>
        </w:rPr>
        <w:t xml:space="preserve"> Pública del Estado de México y Municipios </w:t>
      </w:r>
      <w:r w:rsidRPr="00CE205C">
        <w:rPr>
          <w:rFonts w:cs="Arial"/>
          <w:iCs/>
          <w:lang w:val="es-ES"/>
        </w:rPr>
        <w:t xml:space="preserve">prevé que </w:t>
      </w:r>
      <w:r w:rsidRPr="00CE205C">
        <w:rPr>
          <w:lang w:val="es-ES"/>
        </w:rPr>
        <w:t xml:space="preserve">toda persona tendrá acceso a la información </w:t>
      </w:r>
      <w:r w:rsidRPr="00CE205C">
        <w:rPr>
          <w:rFonts w:cs="Arial"/>
          <w:lang w:val="es-ES"/>
        </w:rPr>
        <w:t xml:space="preserve">sin necesidad de acreditar interés alguno o justificar su utilización, de lo que se infiere que </w:t>
      </w:r>
      <w:r w:rsidRPr="00CE205C">
        <w:rPr>
          <w:rFonts w:cs="Arial"/>
          <w:b/>
          <w:u w:val="single"/>
          <w:lang w:val="es-ES"/>
        </w:rPr>
        <w:t xml:space="preserve">el nombre no es un requisito </w:t>
      </w:r>
      <w:r w:rsidRPr="00CE205C">
        <w:rPr>
          <w:rFonts w:cs="Arial"/>
          <w:b/>
          <w:iCs/>
          <w:u w:val="single"/>
          <w:lang w:val="es-ES"/>
        </w:rPr>
        <w:t>indispensable</w:t>
      </w:r>
      <w:r w:rsidRPr="00CE205C">
        <w:rPr>
          <w:rFonts w:cs="Arial"/>
          <w:lang w:val="es-ES"/>
        </w:rPr>
        <w:t xml:space="preserve"> para que las y los ciudadanos ejerzan el derecho de acceso a la información pública. </w:t>
      </w:r>
    </w:p>
    <w:p w14:paraId="4885D3AB" w14:textId="77777777" w:rsidR="00057F53" w:rsidRPr="00CE205C" w:rsidRDefault="00057F53" w:rsidP="00CE205C">
      <w:pPr>
        <w:rPr>
          <w:rFonts w:cs="Arial"/>
          <w:sz w:val="24"/>
          <w:szCs w:val="24"/>
          <w:lang w:val="es-ES"/>
        </w:rPr>
      </w:pPr>
    </w:p>
    <w:p w14:paraId="5116260E" w14:textId="77777777" w:rsidR="00057F53" w:rsidRPr="00CE205C" w:rsidRDefault="00057F53" w:rsidP="00CE205C">
      <w:pPr>
        <w:rPr>
          <w:lang w:val="es-ES"/>
        </w:rPr>
      </w:pPr>
      <w:r w:rsidRPr="00CE205C">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E205C">
        <w:rPr>
          <w:b/>
          <w:bCs/>
          <w:lang w:val="es-ES"/>
        </w:rPr>
        <w:t>LA PARTE RECURRENTE</w:t>
      </w:r>
      <w:r w:rsidRPr="00CE205C">
        <w:rPr>
          <w:b/>
          <w:lang w:val="es-ES"/>
        </w:rPr>
        <w:t>;</w:t>
      </w:r>
      <w:r w:rsidRPr="00CE205C">
        <w:rPr>
          <w:lang w:val="es-ES"/>
        </w:rPr>
        <w:t xml:space="preserve"> por lo que, en el presente caso, al haber sido presentado el recurso de revisión vía </w:t>
      </w:r>
      <w:r w:rsidRPr="00CE205C">
        <w:rPr>
          <w:bCs/>
          <w:lang w:val="es-ES"/>
        </w:rPr>
        <w:t>SAIMEX</w:t>
      </w:r>
      <w:r w:rsidRPr="00CE205C">
        <w:rPr>
          <w:lang w:val="es-ES"/>
        </w:rPr>
        <w:t>, dicho requisito resulta innecesario.</w:t>
      </w:r>
    </w:p>
    <w:p w14:paraId="7744E955" w14:textId="77777777" w:rsidR="00575400" w:rsidRPr="00CE205C" w:rsidRDefault="00575400" w:rsidP="00CE205C">
      <w:pPr>
        <w:rPr>
          <w:rFonts w:cs="Arial"/>
        </w:rPr>
      </w:pPr>
    </w:p>
    <w:p w14:paraId="457548E9" w14:textId="3F7AF03B" w:rsidR="00C71CEF" w:rsidRPr="00CE205C" w:rsidRDefault="00C71CEF" w:rsidP="00CE205C">
      <w:pPr>
        <w:pStyle w:val="Ttulo2"/>
      </w:pPr>
      <w:bookmarkStart w:id="26" w:name="_Toc191488072"/>
      <w:r w:rsidRPr="00CE205C">
        <w:t>SEGUNDO. Estudio de Fondo</w:t>
      </w:r>
      <w:bookmarkEnd w:id="26"/>
    </w:p>
    <w:p w14:paraId="2A308F59" w14:textId="0FF373F0" w:rsidR="00C049E2" w:rsidRPr="00CE205C" w:rsidRDefault="00C71CEF" w:rsidP="00CE205C">
      <w:pPr>
        <w:pStyle w:val="Ttulo3"/>
      </w:pPr>
      <w:bookmarkStart w:id="27" w:name="_Toc191488073"/>
      <w:r w:rsidRPr="00CE205C">
        <w:t>a</w:t>
      </w:r>
      <w:r w:rsidR="00C049E2" w:rsidRPr="00CE205C">
        <w:t>) Mandato de transparencia y responsabilidad del Sujeto Obligado</w:t>
      </w:r>
      <w:bookmarkEnd w:id="27"/>
    </w:p>
    <w:p w14:paraId="6901A889" w14:textId="59EEDAE1" w:rsidR="00C049E2" w:rsidRPr="00CE205C" w:rsidRDefault="00C049E2" w:rsidP="00CE205C">
      <w:pPr>
        <w:rPr>
          <w:rFonts w:eastAsia="Palatino Linotype"/>
        </w:rPr>
      </w:pPr>
      <w:r w:rsidRPr="00CE205C">
        <w:rPr>
          <w:rFonts w:eastAsia="Palatino Linotype"/>
        </w:rPr>
        <w:t xml:space="preserve">El </w:t>
      </w:r>
      <w:r w:rsidR="00717E59" w:rsidRPr="00CE205C">
        <w:rPr>
          <w:rFonts w:eastAsia="Palatino Linotype"/>
        </w:rPr>
        <w:t>d</w:t>
      </w:r>
      <w:r w:rsidRPr="00CE205C">
        <w:rPr>
          <w:rFonts w:eastAsia="Palatino Linotype"/>
        </w:rPr>
        <w:t xml:space="preserve">erecho de </w:t>
      </w:r>
      <w:r w:rsidR="00717E59" w:rsidRPr="00CE205C">
        <w:rPr>
          <w:rFonts w:eastAsia="Palatino Linotype"/>
        </w:rPr>
        <w:t>a</w:t>
      </w:r>
      <w:r w:rsidRPr="00CE205C">
        <w:rPr>
          <w:rFonts w:eastAsia="Palatino Linotype"/>
        </w:rPr>
        <w:t xml:space="preserve">cceso a la </w:t>
      </w:r>
      <w:r w:rsidR="00717E59" w:rsidRPr="00CE205C">
        <w:rPr>
          <w:rFonts w:eastAsia="Palatino Linotype"/>
        </w:rPr>
        <w:t>i</w:t>
      </w:r>
      <w:r w:rsidRPr="00CE205C">
        <w:rPr>
          <w:rFonts w:eastAsia="Palatino Linotype"/>
        </w:rPr>
        <w:t xml:space="preserve">nformación </w:t>
      </w:r>
      <w:r w:rsidR="00717E59" w:rsidRPr="00CE205C">
        <w:rPr>
          <w:rFonts w:eastAsia="Palatino Linotype"/>
        </w:rPr>
        <w:t>p</w:t>
      </w:r>
      <w:r w:rsidRPr="00CE205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E205C">
        <w:rPr>
          <w:rFonts w:eastAsia="Palatino Linotype"/>
        </w:rPr>
        <w:t>:</w:t>
      </w:r>
    </w:p>
    <w:p w14:paraId="7FAB8D32" w14:textId="77777777" w:rsidR="00C049E2" w:rsidRPr="00CE205C" w:rsidRDefault="00C049E2" w:rsidP="00CE205C">
      <w:pPr>
        <w:rPr>
          <w:rFonts w:eastAsia="Palatino Linotype"/>
        </w:rPr>
      </w:pPr>
    </w:p>
    <w:p w14:paraId="05320813" w14:textId="77777777" w:rsidR="00C049E2" w:rsidRPr="00CE205C" w:rsidRDefault="00C049E2" w:rsidP="00CE205C">
      <w:pPr>
        <w:spacing w:line="240" w:lineRule="auto"/>
        <w:ind w:left="567" w:right="539"/>
        <w:rPr>
          <w:rFonts w:eastAsia="Palatino Linotype"/>
          <w:b/>
          <w:i/>
        </w:rPr>
      </w:pPr>
      <w:r w:rsidRPr="00CE205C">
        <w:rPr>
          <w:rFonts w:eastAsia="Palatino Linotype"/>
          <w:b/>
          <w:i/>
        </w:rPr>
        <w:t>Constitución Política de los Estados Unidos Mexicanos</w:t>
      </w:r>
    </w:p>
    <w:p w14:paraId="6B6C67B6" w14:textId="77777777" w:rsidR="00C049E2" w:rsidRPr="00CE205C" w:rsidRDefault="00C049E2" w:rsidP="00CE205C">
      <w:pPr>
        <w:spacing w:line="240" w:lineRule="auto"/>
        <w:ind w:left="567" w:right="539"/>
        <w:rPr>
          <w:rFonts w:eastAsia="Palatino Linotype"/>
          <w:b/>
          <w:i/>
        </w:rPr>
      </w:pPr>
      <w:r w:rsidRPr="00CE205C">
        <w:rPr>
          <w:rFonts w:eastAsia="Palatino Linotype"/>
          <w:b/>
          <w:i/>
        </w:rPr>
        <w:t>“Artículo 6.</w:t>
      </w:r>
    </w:p>
    <w:p w14:paraId="38D3B4C4" w14:textId="77777777" w:rsidR="00C049E2" w:rsidRPr="00CE205C" w:rsidRDefault="00C049E2" w:rsidP="00CE205C">
      <w:pPr>
        <w:spacing w:line="240" w:lineRule="auto"/>
        <w:ind w:left="567" w:right="539"/>
        <w:rPr>
          <w:rFonts w:eastAsia="Palatino Linotype"/>
          <w:i/>
        </w:rPr>
      </w:pPr>
      <w:r w:rsidRPr="00CE205C">
        <w:rPr>
          <w:rFonts w:eastAsia="Palatino Linotype"/>
          <w:i/>
        </w:rPr>
        <w:t>(…)</w:t>
      </w:r>
    </w:p>
    <w:p w14:paraId="2CCAA297" w14:textId="6602827B" w:rsidR="00C049E2" w:rsidRPr="00CE205C" w:rsidRDefault="00C049E2" w:rsidP="00CE205C">
      <w:pPr>
        <w:spacing w:line="240" w:lineRule="auto"/>
        <w:ind w:left="567" w:right="539"/>
        <w:rPr>
          <w:rFonts w:eastAsia="Palatino Linotype"/>
          <w:i/>
        </w:rPr>
      </w:pPr>
      <w:r w:rsidRPr="00CE205C">
        <w:rPr>
          <w:rFonts w:eastAsia="Palatino Linotype"/>
          <w:i/>
        </w:rPr>
        <w:t>Para efectos de lo dispuesto en el presente artículo se observará lo siguiente:</w:t>
      </w:r>
    </w:p>
    <w:p w14:paraId="74CC3718" w14:textId="77777777" w:rsidR="00C049E2" w:rsidRPr="00CE205C" w:rsidRDefault="00C049E2" w:rsidP="00CE205C">
      <w:pPr>
        <w:spacing w:line="240" w:lineRule="auto"/>
        <w:ind w:left="567" w:right="539"/>
        <w:rPr>
          <w:rFonts w:eastAsia="Palatino Linotype"/>
          <w:b/>
          <w:i/>
        </w:rPr>
      </w:pPr>
      <w:r w:rsidRPr="00CE205C">
        <w:rPr>
          <w:rFonts w:eastAsia="Palatino Linotype"/>
          <w:b/>
          <w:i/>
        </w:rPr>
        <w:t>A</w:t>
      </w:r>
      <w:r w:rsidRPr="00CE205C">
        <w:rPr>
          <w:rFonts w:eastAsia="Palatino Linotype"/>
          <w:i/>
        </w:rPr>
        <w:t xml:space="preserve">. </w:t>
      </w:r>
      <w:r w:rsidRPr="00CE205C">
        <w:rPr>
          <w:rFonts w:eastAsia="Palatino Linotype"/>
          <w:b/>
          <w:i/>
        </w:rPr>
        <w:t>Para el ejercicio del derecho de acceso a la información</w:t>
      </w:r>
      <w:r w:rsidRPr="00CE205C">
        <w:rPr>
          <w:rFonts w:eastAsia="Palatino Linotype"/>
          <w:i/>
        </w:rPr>
        <w:t xml:space="preserve">, la Federación y </w:t>
      </w:r>
      <w:r w:rsidRPr="00CE205C">
        <w:rPr>
          <w:rFonts w:eastAsia="Palatino Linotype"/>
          <w:b/>
          <w:i/>
        </w:rPr>
        <w:t>las entidades federativas, en el ámbito de sus respectivas competencias, se regirán por los siguientes principios y bases:</w:t>
      </w:r>
    </w:p>
    <w:p w14:paraId="596A956B" w14:textId="77777777" w:rsidR="00C049E2" w:rsidRPr="00CE205C" w:rsidRDefault="00C049E2" w:rsidP="00CE205C">
      <w:pPr>
        <w:spacing w:line="240" w:lineRule="auto"/>
        <w:ind w:left="567" w:right="539"/>
        <w:rPr>
          <w:rFonts w:eastAsia="Palatino Linotype"/>
          <w:i/>
        </w:rPr>
      </w:pPr>
      <w:r w:rsidRPr="00CE205C">
        <w:rPr>
          <w:rFonts w:eastAsia="Palatino Linotype"/>
          <w:b/>
          <w:i/>
        </w:rPr>
        <w:t xml:space="preserve">I. </w:t>
      </w:r>
      <w:r w:rsidRPr="00CE205C">
        <w:rPr>
          <w:rFonts w:eastAsia="Palatino Linotype"/>
          <w:b/>
          <w:i/>
        </w:rPr>
        <w:tab/>
        <w:t>Toda la información en posesión de cualquier</w:t>
      </w:r>
      <w:r w:rsidRPr="00CE205C">
        <w:rPr>
          <w:rFonts w:eastAsia="Palatino Linotype"/>
          <w:i/>
        </w:rPr>
        <w:t xml:space="preserve"> </w:t>
      </w:r>
      <w:r w:rsidRPr="00CE205C">
        <w:rPr>
          <w:rFonts w:eastAsia="Palatino Linotype"/>
          <w:b/>
          <w:i/>
        </w:rPr>
        <w:t>autoridad</w:t>
      </w:r>
      <w:r w:rsidRPr="00CE205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205C">
        <w:rPr>
          <w:rFonts w:eastAsia="Palatino Linotype"/>
          <w:b/>
          <w:i/>
        </w:rPr>
        <w:t>municipal</w:t>
      </w:r>
      <w:r w:rsidRPr="00CE205C">
        <w:rPr>
          <w:rFonts w:eastAsia="Palatino Linotype"/>
          <w:i/>
        </w:rPr>
        <w:t xml:space="preserve">, </w:t>
      </w:r>
      <w:r w:rsidRPr="00CE205C">
        <w:rPr>
          <w:rFonts w:eastAsia="Palatino Linotype"/>
          <w:b/>
          <w:i/>
        </w:rPr>
        <w:t>es pública</w:t>
      </w:r>
      <w:r w:rsidRPr="00CE205C">
        <w:rPr>
          <w:rFonts w:eastAsia="Palatino Linotype"/>
          <w:i/>
        </w:rPr>
        <w:t xml:space="preserve"> y sólo podrá ser reservada temporalmente por razones de interés público y seguridad nacional, en los términos que fijen las leyes. </w:t>
      </w:r>
      <w:r w:rsidRPr="00CE205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E205C">
        <w:rPr>
          <w:rFonts w:eastAsia="Palatino Linotype"/>
          <w:i/>
        </w:rPr>
        <w:t>, la ley determinará los supuestos específicos bajo los cuales procederá la declaración de inexistencia de la información.”</w:t>
      </w:r>
    </w:p>
    <w:p w14:paraId="68F313E4" w14:textId="77777777" w:rsidR="00C049E2" w:rsidRPr="00CE205C" w:rsidRDefault="00C049E2" w:rsidP="00CE205C">
      <w:pPr>
        <w:spacing w:line="240" w:lineRule="auto"/>
        <w:ind w:left="567" w:right="539"/>
        <w:rPr>
          <w:rFonts w:eastAsia="Palatino Linotype"/>
          <w:b/>
          <w:i/>
        </w:rPr>
      </w:pPr>
    </w:p>
    <w:p w14:paraId="504F12DB" w14:textId="77777777" w:rsidR="00C049E2" w:rsidRPr="00CE205C" w:rsidRDefault="00C049E2" w:rsidP="00CE205C">
      <w:pPr>
        <w:spacing w:line="240" w:lineRule="auto"/>
        <w:ind w:left="567" w:right="539"/>
        <w:rPr>
          <w:rFonts w:eastAsia="Palatino Linotype"/>
          <w:b/>
          <w:i/>
        </w:rPr>
      </w:pPr>
      <w:r w:rsidRPr="00CE205C">
        <w:rPr>
          <w:rFonts w:eastAsia="Palatino Linotype"/>
          <w:b/>
          <w:i/>
        </w:rPr>
        <w:t>Constitución Política del Estado Libre y Soberano de México</w:t>
      </w:r>
    </w:p>
    <w:p w14:paraId="04932D29" w14:textId="77777777" w:rsidR="00C049E2" w:rsidRPr="00CE205C" w:rsidRDefault="00C049E2" w:rsidP="00CE205C">
      <w:pPr>
        <w:spacing w:line="240" w:lineRule="auto"/>
        <w:ind w:left="567" w:right="539"/>
        <w:rPr>
          <w:rFonts w:eastAsia="Palatino Linotype"/>
          <w:i/>
        </w:rPr>
      </w:pPr>
      <w:r w:rsidRPr="00CE205C">
        <w:rPr>
          <w:rFonts w:eastAsia="Palatino Linotype"/>
          <w:b/>
          <w:i/>
        </w:rPr>
        <w:t>“Artículo 5</w:t>
      </w:r>
      <w:r w:rsidRPr="00CE205C">
        <w:rPr>
          <w:rFonts w:eastAsia="Palatino Linotype"/>
          <w:i/>
        </w:rPr>
        <w:t xml:space="preserve">.- </w:t>
      </w:r>
    </w:p>
    <w:p w14:paraId="1D3829F4" w14:textId="77777777" w:rsidR="00C049E2" w:rsidRPr="00CE205C" w:rsidRDefault="00C049E2" w:rsidP="00CE205C">
      <w:pPr>
        <w:spacing w:line="240" w:lineRule="auto"/>
        <w:ind w:left="567" w:right="539"/>
        <w:rPr>
          <w:rFonts w:eastAsia="Palatino Linotype"/>
          <w:i/>
        </w:rPr>
      </w:pPr>
      <w:r w:rsidRPr="00CE205C">
        <w:rPr>
          <w:rFonts w:eastAsia="Palatino Linotype"/>
          <w:i/>
        </w:rPr>
        <w:t>(…)</w:t>
      </w:r>
    </w:p>
    <w:p w14:paraId="0EAE47FD" w14:textId="77777777" w:rsidR="00C049E2" w:rsidRPr="00CE205C" w:rsidRDefault="00C049E2" w:rsidP="00CE205C">
      <w:pPr>
        <w:spacing w:line="240" w:lineRule="auto"/>
        <w:ind w:left="567" w:right="539"/>
        <w:rPr>
          <w:rFonts w:eastAsia="Palatino Linotype"/>
          <w:i/>
        </w:rPr>
      </w:pPr>
      <w:r w:rsidRPr="00CE205C">
        <w:rPr>
          <w:rFonts w:eastAsia="Palatino Linotype"/>
          <w:b/>
          <w:i/>
        </w:rPr>
        <w:t>El derecho a la información será garantizado por el Estado. La ley establecerá las previsiones que permitan asegurar la protección, el respeto y la difusión de este derecho</w:t>
      </w:r>
      <w:r w:rsidRPr="00CE205C">
        <w:rPr>
          <w:rFonts w:eastAsia="Palatino Linotype"/>
          <w:i/>
        </w:rPr>
        <w:t>.</w:t>
      </w:r>
    </w:p>
    <w:p w14:paraId="4F0C804A" w14:textId="77777777" w:rsidR="00C049E2" w:rsidRPr="00CE205C" w:rsidRDefault="00C049E2" w:rsidP="00CE205C">
      <w:pPr>
        <w:spacing w:line="240" w:lineRule="auto"/>
        <w:ind w:left="567" w:right="539"/>
        <w:rPr>
          <w:rFonts w:eastAsia="Palatino Linotype"/>
          <w:i/>
        </w:rPr>
      </w:pPr>
      <w:r w:rsidRPr="00CE205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E205C" w:rsidRDefault="00C049E2" w:rsidP="00CE205C">
      <w:pPr>
        <w:spacing w:line="240" w:lineRule="auto"/>
        <w:ind w:left="567" w:right="539"/>
        <w:rPr>
          <w:rFonts w:eastAsia="Palatino Linotype"/>
          <w:i/>
        </w:rPr>
      </w:pPr>
      <w:r w:rsidRPr="00CE205C">
        <w:rPr>
          <w:rFonts w:eastAsia="Palatino Linotype"/>
          <w:b/>
          <w:i/>
        </w:rPr>
        <w:t>Este derecho se regirá por los principios y bases siguientes</w:t>
      </w:r>
      <w:r w:rsidRPr="00CE205C">
        <w:rPr>
          <w:rFonts w:eastAsia="Palatino Linotype"/>
          <w:i/>
        </w:rPr>
        <w:t>:</w:t>
      </w:r>
    </w:p>
    <w:p w14:paraId="4A3E8CBA" w14:textId="77777777" w:rsidR="00C049E2" w:rsidRPr="00CE205C" w:rsidRDefault="00C049E2" w:rsidP="00CE205C">
      <w:pPr>
        <w:spacing w:line="240" w:lineRule="auto"/>
        <w:ind w:left="567" w:right="539"/>
        <w:rPr>
          <w:rFonts w:eastAsia="Palatino Linotype"/>
          <w:i/>
        </w:rPr>
      </w:pPr>
      <w:r w:rsidRPr="00CE205C">
        <w:rPr>
          <w:rFonts w:eastAsia="Palatino Linotype"/>
          <w:b/>
          <w:i/>
        </w:rPr>
        <w:t>I. Toda la información en posesión de cualquier autoridad, entidad, órgano y organismos de los</w:t>
      </w:r>
      <w:r w:rsidRPr="00CE205C">
        <w:rPr>
          <w:rFonts w:eastAsia="Palatino Linotype"/>
          <w:i/>
        </w:rPr>
        <w:t xml:space="preserve"> Poderes Ejecutivo, Legislativo y Judicial, órganos autónomos, partidos políticos, fideicomisos y fondos públicos estatales y </w:t>
      </w:r>
      <w:r w:rsidRPr="00CE205C">
        <w:rPr>
          <w:rFonts w:eastAsia="Palatino Linotype"/>
          <w:b/>
          <w:i/>
        </w:rPr>
        <w:t>municipales</w:t>
      </w:r>
      <w:r w:rsidRPr="00CE205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E205C">
        <w:rPr>
          <w:rFonts w:eastAsia="Palatino Linotype"/>
          <w:b/>
          <w:i/>
        </w:rPr>
        <w:t>es pública</w:t>
      </w:r>
      <w:r w:rsidRPr="00CE205C">
        <w:rPr>
          <w:rFonts w:eastAsia="Palatino Linotype"/>
          <w:i/>
        </w:rPr>
        <w:t xml:space="preserve"> y sólo podrá ser reservada temporalmente por razones previstas en la Constitución Política de los Estados </w:t>
      </w:r>
      <w:r w:rsidRPr="00CE205C">
        <w:rPr>
          <w:rFonts w:eastAsia="Palatino Linotype"/>
          <w:i/>
        </w:rPr>
        <w:lastRenderedPageBreak/>
        <w:t xml:space="preserve">Unidos Mexicanos de interés público y seguridad, en los términos que fijen las leyes. </w:t>
      </w:r>
      <w:r w:rsidRPr="00CE205C">
        <w:rPr>
          <w:rFonts w:eastAsia="Palatino Linotype"/>
          <w:b/>
          <w:i/>
        </w:rPr>
        <w:t>En la interpretación de este derecho deberá prevalecer el principio de máxima publicidad</w:t>
      </w:r>
      <w:r w:rsidRPr="00CE205C">
        <w:rPr>
          <w:rFonts w:eastAsia="Palatino Linotype"/>
          <w:i/>
        </w:rPr>
        <w:t xml:space="preserve">. </w:t>
      </w:r>
      <w:r w:rsidRPr="00CE205C">
        <w:rPr>
          <w:rFonts w:eastAsia="Palatino Linotype"/>
          <w:b/>
          <w:i/>
        </w:rPr>
        <w:t>Los sujetos obligados deberán documentar todo acto que derive del ejercicio de sus facultades, competencias o funciones</w:t>
      </w:r>
      <w:r w:rsidRPr="00CE205C">
        <w:rPr>
          <w:rFonts w:eastAsia="Palatino Linotype"/>
          <w:i/>
        </w:rPr>
        <w:t>, la ley determinará los supuestos específicos bajo los cuales procederá la declaración de inexistencia de la información.”</w:t>
      </w:r>
    </w:p>
    <w:p w14:paraId="5CA98E37" w14:textId="77777777" w:rsidR="00C049E2" w:rsidRPr="00CE205C" w:rsidRDefault="00C049E2" w:rsidP="00CE205C">
      <w:pPr>
        <w:rPr>
          <w:rFonts w:eastAsia="Palatino Linotype"/>
          <w:b/>
          <w:i/>
        </w:rPr>
      </w:pPr>
    </w:p>
    <w:p w14:paraId="6FC1BB3B" w14:textId="3BF4A33D" w:rsidR="00C049E2" w:rsidRPr="00CE205C" w:rsidRDefault="00717E59" w:rsidP="00CE205C">
      <w:pPr>
        <w:rPr>
          <w:rFonts w:eastAsia="Palatino Linotype"/>
          <w:i/>
        </w:rPr>
      </w:pPr>
      <w:r w:rsidRPr="00CE205C">
        <w:rPr>
          <w:rFonts w:eastAsia="Palatino Linotype"/>
        </w:rPr>
        <w:t xml:space="preserve">Asimismo, </w:t>
      </w:r>
      <w:r w:rsidR="00C049E2" w:rsidRPr="00CE205C">
        <w:rPr>
          <w:rFonts w:eastAsia="Palatino Linotype"/>
        </w:rPr>
        <w:t>el artículo 150 de la Ley de Transparencia y Acceso a la Información Pública del Estado de México y Municipios</w:t>
      </w:r>
      <w:r w:rsidR="00057B2D" w:rsidRPr="00CE205C">
        <w:rPr>
          <w:rFonts w:eastAsia="Palatino Linotype"/>
        </w:rPr>
        <w:t xml:space="preserve"> </w:t>
      </w:r>
      <w:r w:rsidR="00E9335C" w:rsidRPr="00CE205C">
        <w:rPr>
          <w:rFonts w:eastAsia="Palatino Linotype"/>
        </w:rPr>
        <w:t xml:space="preserve">indica </w:t>
      </w:r>
      <w:r w:rsidR="00057B2D" w:rsidRPr="00CE205C">
        <w:rPr>
          <w:rFonts w:eastAsia="Palatino Linotype"/>
        </w:rPr>
        <w:t>que</w:t>
      </w:r>
      <w:r w:rsidR="00C049E2" w:rsidRPr="00CE205C">
        <w:rPr>
          <w:rFonts w:eastAsia="Palatino Linotype"/>
        </w:rPr>
        <w:t xml:space="preserve"> la solicitud es la garantía primaria del Derecho de Acceso a la Información, además, establece que se regirá </w:t>
      </w:r>
      <w:r w:rsidR="00C049E2" w:rsidRPr="00CE205C">
        <w:rPr>
          <w:rFonts w:eastAsia="Palatino Linotype"/>
          <w:i/>
        </w:rPr>
        <w:t>por los principios de simplicidad, rapidez</w:t>
      </w:r>
      <w:r w:rsidR="005F65B7" w:rsidRPr="00CE205C">
        <w:rPr>
          <w:rFonts w:eastAsia="Palatino Linotype"/>
          <w:i/>
        </w:rPr>
        <w:t>,</w:t>
      </w:r>
      <w:r w:rsidR="00C049E2" w:rsidRPr="00CE205C">
        <w:rPr>
          <w:rFonts w:eastAsia="Palatino Linotype"/>
          <w:i/>
        </w:rPr>
        <w:t xml:space="preserve"> gratuidad del procedimiento, auxilio y orientación a los particulare</w:t>
      </w:r>
      <w:r w:rsidR="001A58B3" w:rsidRPr="00CE205C">
        <w:rPr>
          <w:rFonts w:eastAsia="Palatino Linotype"/>
          <w:i/>
        </w:rPr>
        <w:t>s.</w:t>
      </w:r>
    </w:p>
    <w:p w14:paraId="033466A6" w14:textId="77777777" w:rsidR="001A58B3" w:rsidRPr="00CE205C" w:rsidRDefault="001A58B3" w:rsidP="00CE205C">
      <w:pPr>
        <w:rPr>
          <w:rFonts w:eastAsia="Palatino Linotype"/>
          <w:i/>
        </w:rPr>
      </w:pPr>
    </w:p>
    <w:p w14:paraId="04ADA10B" w14:textId="574A944A" w:rsidR="001A58B3" w:rsidRPr="00CE205C" w:rsidRDefault="00233F17" w:rsidP="00CE205C">
      <w:pPr>
        <w:rPr>
          <w:rFonts w:eastAsia="Palatino Linotype" w:cs="Palatino Linotype"/>
          <w:i/>
          <w:szCs w:val="22"/>
        </w:rPr>
      </w:pPr>
      <w:r w:rsidRPr="00CE205C">
        <w:rPr>
          <w:rFonts w:eastAsia="Palatino Linotype" w:cs="Palatino Linotype"/>
        </w:rPr>
        <w:t xml:space="preserve">Por su parte, el artículo 4 de </w:t>
      </w:r>
      <w:r w:rsidR="001A58B3" w:rsidRPr="00CE205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E205C">
        <w:rPr>
          <w:rFonts w:eastAsia="Palatino Linotype" w:cs="Palatino Linotype"/>
        </w:rPr>
        <w:t>.</w:t>
      </w:r>
    </w:p>
    <w:p w14:paraId="1407DBB8" w14:textId="77777777" w:rsidR="001A58B3" w:rsidRPr="00CE205C" w:rsidRDefault="001A58B3" w:rsidP="00CE205C">
      <w:pPr>
        <w:rPr>
          <w:rFonts w:eastAsia="Palatino Linotype" w:cs="Palatino Linotype"/>
        </w:rPr>
      </w:pPr>
    </w:p>
    <w:p w14:paraId="7552AA79" w14:textId="5C52E4A4" w:rsidR="001A58B3" w:rsidRPr="00CE205C" w:rsidRDefault="001A58B3" w:rsidP="00CE205C">
      <w:pPr>
        <w:rPr>
          <w:rFonts w:eastAsia="Palatino Linotype" w:cs="Palatino Linotype"/>
        </w:rPr>
      </w:pPr>
      <w:r w:rsidRPr="00CE205C">
        <w:rPr>
          <w:rFonts w:eastAsia="Palatino Linotype" w:cs="Palatino Linotype"/>
        </w:rPr>
        <w:t xml:space="preserve">Esto es, que los Sujetos Obligados </w:t>
      </w:r>
      <w:r w:rsidR="00FA5957" w:rsidRPr="00CE205C">
        <w:rPr>
          <w:rFonts w:eastAsia="Palatino Linotype" w:cs="Palatino Linotype"/>
        </w:rPr>
        <w:t>deben</w:t>
      </w:r>
      <w:r w:rsidRPr="00CE205C">
        <w:rPr>
          <w:rFonts w:eastAsia="Palatino Linotype" w:cs="Palatino Linotype"/>
        </w:rPr>
        <w:t xml:space="preserve"> atender las solicitudes de acceso a la información pública que se les </w:t>
      </w:r>
      <w:r w:rsidR="00FA5957" w:rsidRPr="00CE205C">
        <w:rPr>
          <w:rFonts w:eastAsia="Palatino Linotype" w:cs="Palatino Linotype"/>
        </w:rPr>
        <w:t>sean realizadas,</w:t>
      </w:r>
      <w:r w:rsidRPr="00CE205C">
        <w:rPr>
          <w:rFonts w:eastAsia="Palatino Linotype" w:cs="Palatino Linotype"/>
        </w:rPr>
        <w:t xml:space="preserve"> y proporcionar la información pública que obre en su poder</w:t>
      </w:r>
      <w:r w:rsidR="00FA5957" w:rsidRPr="00CE205C">
        <w:rPr>
          <w:rFonts w:eastAsia="Palatino Linotype" w:cs="Palatino Linotype"/>
        </w:rPr>
        <w:t>,</w:t>
      </w:r>
      <w:r w:rsidRPr="00CE205C">
        <w:rPr>
          <w:rFonts w:eastAsia="Palatino Linotype" w:cs="Palatino Linotype"/>
        </w:rPr>
        <w:t xml:space="preserve"> conforme </w:t>
      </w:r>
      <w:r w:rsidR="00FA5957" w:rsidRPr="00CE205C">
        <w:rPr>
          <w:rFonts w:eastAsia="Palatino Linotype" w:cs="Palatino Linotype"/>
        </w:rPr>
        <w:t>a</w:t>
      </w:r>
      <w:r w:rsidRPr="00CE205C">
        <w:rPr>
          <w:rFonts w:eastAsia="Palatino Linotype" w:cs="Palatino Linotype"/>
        </w:rPr>
        <w:t xml:space="preserve">l estado </w:t>
      </w:r>
      <w:r w:rsidR="00FA5957" w:rsidRPr="00CE205C">
        <w:rPr>
          <w:rFonts w:eastAsia="Palatino Linotype" w:cs="Palatino Linotype"/>
        </w:rPr>
        <w:t xml:space="preserve">en </w:t>
      </w:r>
      <w:r w:rsidRPr="00CE205C">
        <w:rPr>
          <w:rFonts w:eastAsia="Palatino Linotype" w:cs="Palatino Linotype"/>
        </w:rPr>
        <w:t>que se encuentr</w:t>
      </w:r>
      <w:r w:rsidR="00FA5957" w:rsidRPr="00CE205C">
        <w:rPr>
          <w:rFonts w:eastAsia="Palatino Linotype" w:cs="Palatino Linotype"/>
        </w:rPr>
        <w:t>e, sin que sea necesario</w:t>
      </w:r>
      <w:r w:rsidRPr="00CE205C">
        <w:rPr>
          <w:rFonts w:eastAsia="Palatino Linotype" w:cs="Palatino Linotype"/>
        </w:rPr>
        <w:t xml:space="preserve"> </w:t>
      </w:r>
      <w:r w:rsidR="00FA5957" w:rsidRPr="00CE205C">
        <w:rPr>
          <w:rFonts w:eastAsia="Palatino Linotype" w:cs="Palatino Linotype"/>
        </w:rPr>
        <w:t>procesar</w:t>
      </w:r>
      <w:r w:rsidRPr="00CE205C">
        <w:rPr>
          <w:rFonts w:eastAsia="Palatino Linotype" w:cs="Palatino Linotype"/>
        </w:rPr>
        <w:t xml:space="preserve"> la misma, ni presentarla conforme al interés del solicitante; </w:t>
      </w:r>
      <w:r w:rsidR="00FA5957" w:rsidRPr="00CE205C">
        <w:rPr>
          <w:rFonts w:eastAsia="Palatino Linotype" w:cs="Palatino Linotype"/>
        </w:rPr>
        <w:t>tal y como</w:t>
      </w:r>
      <w:r w:rsidRPr="00CE205C">
        <w:rPr>
          <w:rFonts w:eastAsia="Palatino Linotype" w:cs="Palatino Linotype"/>
        </w:rPr>
        <w:t xml:space="preserve"> lo establece el artículo 12 de la Ley de Transparencia y Acceso a la Información Pública del Estado de México y Municipios</w:t>
      </w:r>
      <w:r w:rsidR="00970EB3" w:rsidRPr="00CE205C">
        <w:rPr>
          <w:rFonts w:eastAsia="Palatino Linotype" w:cs="Palatino Linotype"/>
        </w:rPr>
        <w:t>.</w:t>
      </w:r>
    </w:p>
    <w:p w14:paraId="73245195" w14:textId="77777777" w:rsidR="00970EB3" w:rsidRPr="00CE205C" w:rsidRDefault="00970EB3" w:rsidP="00CE205C">
      <w:pPr>
        <w:rPr>
          <w:rFonts w:eastAsia="Palatino Linotype" w:cs="Palatino Linotype"/>
        </w:rPr>
      </w:pPr>
    </w:p>
    <w:p w14:paraId="7F62D4DF" w14:textId="775730E1" w:rsidR="001A58B3" w:rsidRPr="00CE205C" w:rsidRDefault="001A58B3" w:rsidP="00CE205C">
      <w:pPr>
        <w:rPr>
          <w:rFonts w:eastAsia="Palatino Linotype" w:cs="Palatino Linotype"/>
        </w:rPr>
      </w:pPr>
      <w:r w:rsidRPr="00CE205C">
        <w:rPr>
          <w:rFonts w:eastAsia="Palatino Linotype" w:cs="Palatino Linotype"/>
        </w:rPr>
        <w:t>Es decir, que todo sujeto obligado que genere, recopile, administre, procese, archive, posea o conserven, son responsables de la misma</w:t>
      </w:r>
      <w:r w:rsidR="00970EB3" w:rsidRPr="00CE205C">
        <w:rPr>
          <w:rFonts w:eastAsia="Palatino Linotype" w:cs="Palatino Linotype"/>
        </w:rPr>
        <w:t>,</w:t>
      </w:r>
      <w:r w:rsidRPr="00CE205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E205C">
        <w:rPr>
          <w:rFonts w:eastAsia="Palatino Linotype" w:cs="Palatino Linotype"/>
        </w:rPr>
        <w:t>o</w:t>
      </w:r>
      <w:r w:rsidRPr="00CE205C">
        <w:rPr>
          <w:rFonts w:eastAsia="Palatino Linotype" w:cs="Palatino Linotype"/>
        </w:rPr>
        <w:t xml:space="preserve"> practicar investigaciones; en otras palabras, que los Sujetos Obligados sólo se concretarán a proporcionar la información solicitada que tengan en su poder en el </w:t>
      </w:r>
      <w:r w:rsidRPr="00CE205C">
        <w:rPr>
          <w:rFonts w:eastAsia="Palatino Linotype" w:cs="Palatino Linotype"/>
        </w:rPr>
        <w:lastRenderedPageBreak/>
        <w:t>estado que se encuentra, sin necesidad de concretarse al interés o términos específicos del solicitante.</w:t>
      </w:r>
    </w:p>
    <w:p w14:paraId="0D8D6507" w14:textId="77777777" w:rsidR="001A58B3" w:rsidRPr="00CE205C" w:rsidRDefault="001A58B3" w:rsidP="00CE205C">
      <w:pPr>
        <w:rPr>
          <w:rFonts w:eastAsia="Palatino Linotype" w:cs="Palatino Linotype"/>
        </w:rPr>
      </w:pPr>
    </w:p>
    <w:p w14:paraId="04E42DFE" w14:textId="573F1198" w:rsidR="001A58B3" w:rsidRPr="00CE205C" w:rsidRDefault="001A58B3" w:rsidP="00CE205C">
      <w:pPr>
        <w:rPr>
          <w:rFonts w:eastAsia="Palatino Linotype" w:cs="Palatino Linotype"/>
        </w:rPr>
      </w:pPr>
      <w:r w:rsidRPr="00CE205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E205C">
        <w:rPr>
          <w:rFonts w:eastAsia="Palatino Linotype" w:cs="Palatino Linotype"/>
        </w:rPr>
        <w:t>, s</w:t>
      </w:r>
      <w:r w:rsidRPr="00CE205C">
        <w:rPr>
          <w:rFonts w:eastAsia="Palatino Linotype" w:cs="Palatino Linotype"/>
        </w:rPr>
        <w:t xml:space="preserve">iempre y cuando no se trate de información reservada o </w:t>
      </w:r>
      <w:r w:rsidR="00331F35" w:rsidRPr="00CE205C">
        <w:rPr>
          <w:rFonts w:eastAsia="Palatino Linotype" w:cs="Palatino Linotype"/>
        </w:rPr>
        <w:t>confidencial.</w:t>
      </w:r>
    </w:p>
    <w:p w14:paraId="40C5219F" w14:textId="77777777" w:rsidR="001A58B3" w:rsidRPr="00CE205C" w:rsidRDefault="001A58B3" w:rsidP="00CE205C">
      <w:pPr>
        <w:rPr>
          <w:rFonts w:eastAsia="Palatino Linotype" w:cs="Palatino Linotype"/>
        </w:rPr>
      </w:pPr>
    </w:p>
    <w:p w14:paraId="2E629608" w14:textId="01727E15" w:rsidR="00C049E2" w:rsidRPr="00CE205C" w:rsidRDefault="006067C7" w:rsidP="00CE205C">
      <w:pPr>
        <w:rPr>
          <w:rFonts w:eastAsia="Palatino Linotype"/>
        </w:rPr>
      </w:pPr>
      <w:bookmarkStart w:id="28" w:name="_heading=h.2s8eyo1" w:colFirst="0" w:colLast="0"/>
      <w:bookmarkEnd w:id="28"/>
      <w:r w:rsidRPr="00CE205C">
        <w:rPr>
          <w:rFonts w:eastAsia="Palatino Linotype"/>
        </w:rPr>
        <w:t>Con base en lo anterior</w:t>
      </w:r>
      <w:r w:rsidR="00B22A80" w:rsidRPr="00CE205C">
        <w:rPr>
          <w:rFonts w:eastAsia="Palatino Linotype"/>
        </w:rPr>
        <w:t>, se considera que</w:t>
      </w:r>
      <w:r w:rsidR="00C049E2" w:rsidRPr="00CE205C">
        <w:rPr>
          <w:rFonts w:eastAsia="Palatino Linotype"/>
        </w:rPr>
        <w:t xml:space="preserve"> </w:t>
      </w:r>
      <w:r w:rsidR="00B22A80" w:rsidRPr="00CE205C">
        <w:rPr>
          <w:rFonts w:eastAsia="Palatino Linotype"/>
          <w:b/>
          <w:bCs/>
        </w:rPr>
        <w:t>EL</w:t>
      </w:r>
      <w:r w:rsidR="00C049E2" w:rsidRPr="00CE205C">
        <w:rPr>
          <w:rFonts w:eastAsia="Palatino Linotype"/>
        </w:rPr>
        <w:t xml:space="preserve"> </w:t>
      </w:r>
      <w:r w:rsidR="00C049E2" w:rsidRPr="00CE205C">
        <w:rPr>
          <w:rFonts w:eastAsia="Palatino Linotype"/>
          <w:b/>
        </w:rPr>
        <w:t>SUJETO OBLIGADO</w:t>
      </w:r>
      <w:r w:rsidR="00C049E2" w:rsidRPr="00CE205C">
        <w:rPr>
          <w:rFonts w:eastAsia="Palatino Linotype"/>
        </w:rPr>
        <w:t xml:space="preserve"> </w:t>
      </w:r>
      <w:r w:rsidR="00B22A80" w:rsidRPr="00CE205C">
        <w:rPr>
          <w:rFonts w:eastAsia="Palatino Linotype"/>
        </w:rPr>
        <w:t xml:space="preserve">se </w:t>
      </w:r>
      <w:r w:rsidR="00717E59" w:rsidRPr="00CE205C">
        <w:rPr>
          <w:rFonts w:eastAsia="Palatino Linotype"/>
        </w:rPr>
        <w:t>encontraba</w:t>
      </w:r>
      <w:r w:rsidR="00B22A80" w:rsidRPr="00CE205C">
        <w:rPr>
          <w:rFonts w:eastAsia="Palatino Linotype"/>
        </w:rPr>
        <w:t xml:space="preserve"> compelido a</w:t>
      </w:r>
      <w:r w:rsidR="00C049E2" w:rsidRPr="00CE205C">
        <w:rPr>
          <w:rFonts w:eastAsia="Palatino Linotype"/>
        </w:rPr>
        <w:t xml:space="preserve"> atender la solicitud de acceso a la información </w:t>
      </w:r>
      <w:r w:rsidR="00B22A80" w:rsidRPr="00CE205C">
        <w:rPr>
          <w:rFonts w:eastAsia="Palatino Linotype"/>
        </w:rPr>
        <w:t xml:space="preserve">realizada por </w:t>
      </w:r>
      <w:r w:rsidR="00B22A80" w:rsidRPr="00CE205C">
        <w:rPr>
          <w:rFonts w:eastAsia="Palatino Linotype"/>
          <w:b/>
          <w:bCs/>
        </w:rPr>
        <w:t>LA PARTE RECURRENTE</w:t>
      </w:r>
      <w:r w:rsidR="00331F35" w:rsidRPr="00CE205C">
        <w:rPr>
          <w:rFonts w:eastAsia="Palatino Linotype"/>
        </w:rPr>
        <w:t>.</w:t>
      </w:r>
    </w:p>
    <w:p w14:paraId="3AFB9FAE" w14:textId="77777777" w:rsidR="00AA26B0" w:rsidRPr="00CE205C" w:rsidRDefault="00AA26B0" w:rsidP="00CE205C">
      <w:pPr>
        <w:rPr>
          <w:rFonts w:eastAsia="Palatino Linotype"/>
        </w:rPr>
      </w:pPr>
    </w:p>
    <w:p w14:paraId="51A0E8B4" w14:textId="676DCA47" w:rsidR="00664420" w:rsidRPr="00CE205C" w:rsidRDefault="00C71CEF" w:rsidP="00CE205C">
      <w:pPr>
        <w:pStyle w:val="Ttulo3"/>
        <w:rPr>
          <w:rFonts w:eastAsia="Calibri"/>
          <w:lang w:eastAsia="es-ES_tradnl"/>
        </w:rPr>
      </w:pPr>
      <w:bookmarkStart w:id="29" w:name="_Toc191488074"/>
      <w:r w:rsidRPr="00CE205C">
        <w:rPr>
          <w:rFonts w:eastAsia="Calibri"/>
          <w:lang w:eastAsia="es-ES_tradnl"/>
        </w:rPr>
        <w:t>b)</w:t>
      </w:r>
      <w:r w:rsidR="00A53315" w:rsidRPr="00CE205C">
        <w:rPr>
          <w:rFonts w:eastAsia="Calibri"/>
          <w:lang w:eastAsia="es-ES_tradnl"/>
        </w:rPr>
        <w:t xml:space="preserve"> </w:t>
      </w:r>
      <w:r w:rsidR="00A21A20" w:rsidRPr="00CE205C">
        <w:rPr>
          <w:rFonts w:eastAsia="Calibri"/>
          <w:lang w:eastAsia="es-ES_tradnl"/>
        </w:rPr>
        <w:t>Controversia a resolver</w:t>
      </w:r>
      <w:bookmarkEnd w:id="29"/>
    </w:p>
    <w:p w14:paraId="05EB4D96" w14:textId="63F2F679" w:rsidR="00AE5C5C" w:rsidRPr="00CE205C" w:rsidRDefault="001C1ADC" w:rsidP="00CE205C">
      <w:r w:rsidRPr="00CE205C">
        <w:rPr>
          <w:rFonts w:cs="Arial"/>
          <w:lang w:val="es-ES" w:eastAsia="es-MX"/>
        </w:rPr>
        <w:t>Ante</w:t>
      </w:r>
      <w:r w:rsidR="00AE5C5C" w:rsidRPr="00CE205C">
        <w:t xml:space="preserve"> la falta de respuesta a la solicitud, como el envío del Informe Justificado por parte del</w:t>
      </w:r>
      <w:r w:rsidR="00AE5C5C" w:rsidRPr="00CE205C">
        <w:rPr>
          <w:b/>
        </w:rPr>
        <w:t xml:space="preserve"> SUJETO OBLIGADO</w:t>
      </w:r>
      <w:r w:rsidR="00AE5C5C" w:rsidRPr="00CE205C">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CE205C" w:rsidRDefault="00A21A20" w:rsidP="00CE205C">
      <w:pPr>
        <w:pStyle w:val="Ttulo3"/>
      </w:pPr>
      <w:bookmarkStart w:id="30" w:name="_Toc191488075"/>
      <w:r w:rsidRPr="00CE205C">
        <w:t>c)</w:t>
      </w:r>
      <w:r w:rsidR="00664420" w:rsidRPr="00CE205C">
        <w:t xml:space="preserve"> </w:t>
      </w:r>
      <w:r w:rsidRPr="00CE205C">
        <w:t>Estudio de la controversia</w:t>
      </w:r>
      <w:bookmarkEnd w:id="30"/>
    </w:p>
    <w:p w14:paraId="435FF998" w14:textId="7B89F783" w:rsidR="001D2DED" w:rsidRPr="00CE205C" w:rsidRDefault="00EA1B35" w:rsidP="00CE205C">
      <w:r w:rsidRPr="00CE205C">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CE205C">
        <w:t>se tiene que la Ley de Transparencia local, prevé en su artículo 23, lo siguiente:</w:t>
      </w:r>
    </w:p>
    <w:p w14:paraId="53F71755" w14:textId="77777777" w:rsidR="001D2DED" w:rsidRPr="00CE205C" w:rsidRDefault="001D2DED" w:rsidP="00CE205C"/>
    <w:p w14:paraId="4946ECEC" w14:textId="77777777" w:rsidR="001D2DED" w:rsidRPr="00CE205C" w:rsidRDefault="001D2DED" w:rsidP="00CE205C">
      <w:pPr>
        <w:spacing w:line="240" w:lineRule="auto"/>
        <w:ind w:left="851" w:right="901"/>
        <w:rPr>
          <w:rFonts w:cs="Arial"/>
          <w:i/>
          <w:szCs w:val="22"/>
        </w:rPr>
      </w:pPr>
      <w:r w:rsidRPr="00CE205C">
        <w:rPr>
          <w:rFonts w:cs="Arial"/>
          <w:i/>
          <w:szCs w:val="22"/>
        </w:rPr>
        <w:t>“</w:t>
      </w:r>
      <w:r w:rsidRPr="00CE205C">
        <w:rPr>
          <w:rFonts w:cs="Arial"/>
          <w:b/>
          <w:i/>
          <w:szCs w:val="22"/>
        </w:rPr>
        <w:t>Artículo 23.</w:t>
      </w:r>
      <w:r w:rsidRPr="00CE205C">
        <w:rPr>
          <w:rFonts w:cs="Arial"/>
          <w:i/>
          <w:szCs w:val="22"/>
        </w:rPr>
        <w:t xml:space="preserve"> Son sujetos obligados a transparentar y permitir el acceso a su información y proteger los datos personales que obren en su poder:</w:t>
      </w:r>
    </w:p>
    <w:p w14:paraId="40FBF9CB" w14:textId="77777777" w:rsidR="001D2DED" w:rsidRPr="00CE205C" w:rsidRDefault="001D2DED" w:rsidP="00CE205C">
      <w:pPr>
        <w:spacing w:line="240" w:lineRule="auto"/>
        <w:ind w:left="851" w:right="901"/>
        <w:rPr>
          <w:rFonts w:cs="Arial"/>
          <w:i/>
          <w:szCs w:val="22"/>
        </w:rPr>
      </w:pPr>
      <w:r w:rsidRPr="00CE205C">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Pr="00CE205C" w:rsidRDefault="001D2DED" w:rsidP="00CE205C">
      <w:pPr>
        <w:spacing w:line="240" w:lineRule="auto"/>
        <w:ind w:left="851" w:right="901"/>
        <w:rPr>
          <w:rFonts w:cs="Arial"/>
          <w:i/>
          <w:szCs w:val="22"/>
        </w:rPr>
      </w:pPr>
      <w:r w:rsidRPr="00CE205C">
        <w:rPr>
          <w:rFonts w:cs="Arial"/>
          <w:i/>
          <w:szCs w:val="22"/>
        </w:rPr>
        <w:t>II. El Poder Legislativo del Estado, los organismos, órganos y entidades de la Legislatura y sus dependencias;</w:t>
      </w:r>
    </w:p>
    <w:p w14:paraId="38FBA738" w14:textId="77777777" w:rsidR="001D2DED" w:rsidRPr="00CE205C" w:rsidRDefault="001D2DED" w:rsidP="00CE205C">
      <w:pPr>
        <w:spacing w:line="240" w:lineRule="auto"/>
        <w:ind w:left="851" w:right="901"/>
        <w:rPr>
          <w:rFonts w:cs="Arial"/>
          <w:i/>
          <w:szCs w:val="22"/>
        </w:rPr>
      </w:pPr>
      <w:r w:rsidRPr="00CE205C">
        <w:rPr>
          <w:rFonts w:cs="Arial"/>
          <w:i/>
          <w:szCs w:val="22"/>
        </w:rPr>
        <w:t>III. El Poder Judicial, sus organismos, órganos y entidades, así como el Consejo de la Judicatura del Estado;</w:t>
      </w:r>
    </w:p>
    <w:p w14:paraId="294AD64D" w14:textId="77777777" w:rsidR="001D2DED" w:rsidRPr="00CE205C" w:rsidRDefault="001D2DED" w:rsidP="00CE205C">
      <w:pPr>
        <w:spacing w:line="240" w:lineRule="auto"/>
        <w:ind w:left="851" w:right="901"/>
        <w:rPr>
          <w:rFonts w:cs="Arial"/>
          <w:b/>
          <w:i/>
          <w:szCs w:val="22"/>
        </w:rPr>
      </w:pPr>
      <w:r w:rsidRPr="00CE205C">
        <w:rPr>
          <w:rFonts w:cs="Arial"/>
          <w:b/>
          <w:i/>
          <w:szCs w:val="22"/>
        </w:rPr>
        <w:t>IV. Los ayuntamientos y las dependencias, organismos, órganos y entidades de la administración municipal;</w:t>
      </w:r>
    </w:p>
    <w:p w14:paraId="370C2256" w14:textId="77777777" w:rsidR="001D2DED" w:rsidRPr="00CE205C" w:rsidRDefault="001D2DED" w:rsidP="00CE205C">
      <w:pPr>
        <w:spacing w:line="240" w:lineRule="auto"/>
        <w:ind w:left="851" w:right="901"/>
        <w:rPr>
          <w:rFonts w:cs="Arial"/>
          <w:i/>
          <w:szCs w:val="22"/>
        </w:rPr>
      </w:pPr>
      <w:r w:rsidRPr="00CE205C">
        <w:rPr>
          <w:rFonts w:cs="Arial"/>
          <w:i/>
          <w:szCs w:val="22"/>
        </w:rPr>
        <w:t>V. Los órganos autónomos;</w:t>
      </w:r>
    </w:p>
    <w:p w14:paraId="678E1954" w14:textId="77777777" w:rsidR="001D2DED" w:rsidRPr="00CE205C" w:rsidRDefault="001D2DED" w:rsidP="00CE205C">
      <w:pPr>
        <w:spacing w:line="240" w:lineRule="auto"/>
        <w:ind w:left="851" w:right="901"/>
        <w:rPr>
          <w:rFonts w:cs="Arial"/>
          <w:i/>
          <w:szCs w:val="22"/>
        </w:rPr>
      </w:pPr>
      <w:r w:rsidRPr="00CE205C">
        <w:rPr>
          <w:rFonts w:cs="Arial"/>
          <w:i/>
          <w:szCs w:val="22"/>
        </w:rPr>
        <w:t>VI. Los tribunales administrativos y autoridades jurisdiccionales en materia laboral;</w:t>
      </w:r>
    </w:p>
    <w:p w14:paraId="516E8E6C" w14:textId="77777777" w:rsidR="001D2DED" w:rsidRPr="00CE205C" w:rsidRDefault="001D2DED" w:rsidP="00CE205C">
      <w:pPr>
        <w:spacing w:line="240" w:lineRule="auto"/>
        <w:ind w:left="851" w:right="901"/>
        <w:rPr>
          <w:rFonts w:cs="Arial"/>
          <w:i/>
          <w:szCs w:val="22"/>
        </w:rPr>
      </w:pPr>
      <w:r w:rsidRPr="00CE205C">
        <w:rPr>
          <w:rFonts w:cs="Arial"/>
          <w:i/>
          <w:szCs w:val="22"/>
        </w:rPr>
        <w:t>VII. Los partidos políticos y agrupaciones políticas, en los términos de las disposiciones aplicables;</w:t>
      </w:r>
    </w:p>
    <w:p w14:paraId="195A9616" w14:textId="77777777" w:rsidR="001D2DED" w:rsidRPr="00CE205C" w:rsidRDefault="001D2DED" w:rsidP="00CE205C">
      <w:pPr>
        <w:spacing w:line="240" w:lineRule="auto"/>
        <w:ind w:left="851" w:right="901"/>
        <w:rPr>
          <w:rFonts w:cs="Arial"/>
          <w:i/>
          <w:szCs w:val="22"/>
        </w:rPr>
      </w:pPr>
      <w:r w:rsidRPr="00CE205C">
        <w:rPr>
          <w:rFonts w:cs="Arial"/>
          <w:i/>
          <w:szCs w:val="22"/>
        </w:rPr>
        <w:t>VIII. Los fideicomisos y fondos públicos que cuenten con financiamiento público, parcial o total, o con participación de entidades de gobierno;</w:t>
      </w:r>
    </w:p>
    <w:p w14:paraId="433C7D18" w14:textId="77777777" w:rsidR="001D2DED" w:rsidRPr="00CE205C" w:rsidRDefault="001D2DED" w:rsidP="00CE205C">
      <w:pPr>
        <w:spacing w:line="240" w:lineRule="auto"/>
        <w:ind w:left="851" w:right="901"/>
        <w:rPr>
          <w:rFonts w:cs="Arial"/>
          <w:i/>
          <w:szCs w:val="22"/>
        </w:rPr>
      </w:pPr>
      <w:r w:rsidRPr="00CE205C">
        <w:rPr>
          <w:rFonts w:cs="Arial"/>
          <w:i/>
          <w:szCs w:val="22"/>
        </w:rPr>
        <w:t>IX. Los sindicatos que reciban y/o ejerzan recursos públicos en el ámbito estatal y municipal;</w:t>
      </w:r>
    </w:p>
    <w:p w14:paraId="0297D6EB" w14:textId="77777777" w:rsidR="001D2DED" w:rsidRPr="00CE205C" w:rsidRDefault="001D2DED" w:rsidP="00CE205C">
      <w:pPr>
        <w:spacing w:line="240" w:lineRule="auto"/>
        <w:ind w:left="851" w:right="901"/>
        <w:rPr>
          <w:rFonts w:cs="Arial"/>
          <w:i/>
          <w:szCs w:val="22"/>
        </w:rPr>
      </w:pPr>
      <w:r w:rsidRPr="00CE205C">
        <w:rPr>
          <w:rFonts w:cs="Arial"/>
          <w:i/>
          <w:szCs w:val="22"/>
        </w:rPr>
        <w:t>X. Cualquier persona física o jurídico colectiva que reciba y ejerza recursos públicos en el ámbito estatal o municipal; y</w:t>
      </w:r>
    </w:p>
    <w:p w14:paraId="161C96A4" w14:textId="77777777" w:rsidR="001D2DED" w:rsidRPr="00CE205C" w:rsidRDefault="001D2DED" w:rsidP="00CE205C">
      <w:pPr>
        <w:spacing w:line="240" w:lineRule="auto"/>
        <w:ind w:left="851" w:right="901"/>
        <w:rPr>
          <w:rFonts w:cs="Arial"/>
          <w:i/>
          <w:szCs w:val="22"/>
        </w:rPr>
      </w:pPr>
      <w:r w:rsidRPr="00CE205C">
        <w:rPr>
          <w:rFonts w:cs="Arial"/>
          <w:i/>
          <w:szCs w:val="22"/>
        </w:rPr>
        <w:t>XI. Cualquier otra autoridad, entidad, órgano u organismo de los poderes estatal o municipal, que reciba recursos públicos.</w:t>
      </w:r>
    </w:p>
    <w:p w14:paraId="61CBDDEE" w14:textId="77777777" w:rsidR="001D2DED" w:rsidRPr="00CE205C" w:rsidRDefault="001D2DED" w:rsidP="00CE205C">
      <w:pPr>
        <w:spacing w:line="240" w:lineRule="auto"/>
        <w:ind w:left="851" w:right="901"/>
        <w:rPr>
          <w:rFonts w:cs="Arial"/>
          <w:b/>
          <w:i/>
          <w:szCs w:val="22"/>
        </w:rPr>
      </w:pPr>
      <w:r w:rsidRPr="00CE205C">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CE205C" w:rsidRDefault="001D2DED" w:rsidP="00CE205C">
      <w:pPr>
        <w:spacing w:line="240" w:lineRule="auto"/>
        <w:ind w:left="851" w:right="901"/>
        <w:rPr>
          <w:rFonts w:cs="Arial"/>
          <w:b/>
          <w:i/>
          <w:szCs w:val="22"/>
        </w:rPr>
      </w:pPr>
      <w:r w:rsidRPr="00CE205C">
        <w:rPr>
          <w:rFonts w:cs="Arial"/>
          <w:b/>
          <w:i/>
          <w:szCs w:val="22"/>
        </w:rPr>
        <w:t>Los servidores públicos deberán transparentar sus acciones, así como garantizar y respetar el derecho de acceso a la Información Pública.</w:t>
      </w:r>
    </w:p>
    <w:p w14:paraId="618366DD" w14:textId="77777777" w:rsidR="001D2DED" w:rsidRPr="00CE205C" w:rsidRDefault="001D2DED" w:rsidP="00CE205C">
      <w:pPr>
        <w:spacing w:line="240" w:lineRule="auto"/>
        <w:ind w:left="851" w:right="901"/>
        <w:rPr>
          <w:rFonts w:cs="Arial"/>
          <w:i/>
          <w:szCs w:val="22"/>
        </w:rPr>
      </w:pPr>
      <w:r w:rsidRPr="00CE205C">
        <w:rPr>
          <w:rFonts w:cs="Arial"/>
          <w:i/>
          <w:szCs w:val="22"/>
        </w:rPr>
        <w:t>(Énfasis añadido)</w:t>
      </w:r>
    </w:p>
    <w:p w14:paraId="1E53D31F" w14:textId="77777777" w:rsidR="00057F53" w:rsidRPr="00CE205C" w:rsidRDefault="00057F53" w:rsidP="00CE205C">
      <w:pPr>
        <w:autoSpaceDE w:val="0"/>
        <w:autoSpaceDN w:val="0"/>
        <w:adjustRightInd w:val="0"/>
        <w:ind w:right="51"/>
        <w:rPr>
          <w:rFonts w:cs="Arial"/>
          <w:lang w:val="es-ES"/>
        </w:rPr>
      </w:pPr>
    </w:p>
    <w:p w14:paraId="79D44DE1" w14:textId="387FEA7F" w:rsidR="001D2DED" w:rsidRPr="00CE205C" w:rsidRDefault="00EA1B35" w:rsidP="00CE205C">
      <w:pPr>
        <w:autoSpaceDE w:val="0"/>
        <w:autoSpaceDN w:val="0"/>
        <w:adjustRightInd w:val="0"/>
        <w:ind w:right="51"/>
        <w:rPr>
          <w:rFonts w:eastAsia="Arial Unicode MS" w:cs="Arial"/>
          <w:lang w:val="es-ES"/>
        </w:rPr>
      </w:pPr>
      <w:r w:rsidRPr="00CE205C">
        <w:rPr>
          <w:rFonts w:cs="Arial"/>
          <w:lang w:val="es-ES"/>
        </w:rPr>
        <w:t>De los preceptos legales citados, se establece que</w:t>
      </w:r>
      <w:r w:rsidR="001D2DED" w:rsidRPr="00CE205C">
        <w:rPr>
          <w:rFonts w:cs="Arial"/>
          <w:lang w:val="es-ES"/>
        </w:rPr>
        <w:t xml:space="preserve"> la Ley de la materia delimita perfectamente los alcances de las obligaciones que corresponden a los Ayuntamientos; por lo que, en ese tenor </w:t>
      </w:r>
      <w:r w:rsidR="001D2DED" w:rsidRPr="00CE205C">
        <w:rPr>
          <w:rFonts w:eastAsia="Arial Unicode MS" w:cs="Arial"/>
          <w:lang w:val="es-ES"/>
        </w:rPr>
        <w:t xml:space="preserve">es necesario referir el contenido del artículo </w:t>
      </w:r>
      <w:r w:rsidR="001D2DED" w:rsidRPr="00CE205C">
        <w:rPr>
          <w:lang w:val="es-ES"/>
        </w:rPr>
        <w:t>115,</w:t>
      </w:r>
      <w:r w:rsidR="001D2DED" w:rsidRPr="00CE205C">
        <w:rPr>
          <w:rFonts w:eastAsia="Arial Unicode MS" w:cs="Arial"/>
          <w:lang w:val="es-ES"/>
        </w:rPr>
        <w:t xml:space="preserve"> fracciones I, II y IV de la Constitución Política de los Estados Unidos Mexicanos, que en lo que interesa menciona:</w:t>
      </w:r>
    </w:p>
    <w:p w14:paraId="60BCB62F" w14:textId="77777777" w:rsidR="001D2DED" w:rsidRPr="00CE205C" w:rsidRDefault="001D2DED" w:rsidP="00CE205C">
      <w:pPr>
        <w:autoSpaceDE w:val="0"/>
        <w:autoSpaceDN w:val="0"/>
        <w:adjustRightInd w:val="0"/>
        <w:ind w:right="51"/>
        <w:rPr>
          <w:rFonts w:eastAsia="Arial Unicode MS" w:cs="Arial"/>
          <w:lang w:val="es-ES"/>
        </w:rPr>
      </w:pPr>
    </w:p>
    <w:p w14:paraId="42A6163F" w14:textId="77777777" w:rsidR="001D2DED" w:rsidRPr="00CE205C" w:rsidRDefault="001D2DED" w:rsidP="00CE205C">
      <w:pPr>
        <w:spacing w:line="240" w:lineRule="auto"/>
        <w:ind w:left="851" w:right="902"/>
        <w:rPr>
          <w:rFonts w:cs="Arial"/>
          <w:bCs/>
          <w:i/>
          <w:szCs w:val="22"/>
        </w:rPr>
      </w:pPr>
      <w:r w:rsidRPr="00CE205C">
        <w:rPr>
          <w:rFonts w:cs="Arial"/>
          <w:bCs/>
          <w:i/>
          <w:szCs w:val="22"/>
        </w:rPr>
        <w:lastRenderedPageBreak/>
        <w:t>“</w:t>
      </w:r>
      <w:r w:rsidRPr="00CE205C">
        <w:rPr>
          <w:rFonts w:cs="Arial"/>
          <w:b/>
          <w:bCs/>
          <w:i/>
          <w:szCs w:val="22"/>
        </w:rPr>
        <w:t>Artículo 115</w:t>
      </w:r>
      <w:r w:rsidRPr="00CE205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CE205C" w:rsidRDefault="001D2DED" w:rsidP="00CE205C">
      <w:pPr>
        <w:spacing w:line="240" w:lineRule="auto"/>
        <w:ind w:left="851" w:right="902"/>
        <w:rPr>
          <w:rFonts w:cs="Arial"/>
          <w:bCs/>
          <w:i/>
          <w:szCs w:val="22"/>
        </w:rPr>
      </w:pPr>
      <w:r w:rsidRPr="00CE205C">
        <w:rPr>
          <w:rFonts w:cs="Arial"/>
          <w:b/>
          <w:bCs/>
          <w:i/>
          <w:szCs w:val="22"/>
        </w:rPr>
        <w:t>I.</w:t>
      </w:r>
      <w:r w:rsidRPr="00CE205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CE205C" w:rsidRDefault="001D2DED" w:rsidP="00CE205C">
      <w:pPr>
        <w:spacing w:line="240" w:lineRule="auto"/>
        <w:ind w:left="851" w:right="902"/>
        <w:rPr>
          <w:rFonts w:cs="Arial"/>
          <w:bCs/>
          <w:i/>
          <w:szCs w:val="22"/>
        </w:rPr>
      </w:pPr>
      <w:r w:rsidRPr="00CE205C">
        <w:rPr>
          <w:rFonts w:cs="Arial"/>
          <w:bCs/>
          <w:i/>
          <w:szCs w:val="22"/>
        </w:rPr>
        <w:t>(…)</w:t>
      </w:r>
    </w:p>
    <w:p w14:paraId="0778EE90" w14:textId="77777777" w:rsidR="001D2DED" w:rsidRPr="00CE205C" w:rsidRDefault="001D2DED" w:rsidP="00CE205C">
      <w:pPr>
        <w:spacing w:line="240" w:lineRule="auto"/>
        <w:ind w:left="851" w:right="902"/>
        <w:rPr>
          <w:rFonts w:cs="Arial"/>
          <w:bCs/>
          <w:i/>
          <w:szCs w:val="22"/>
        </w:rPr>
      </w:pPr>
      <w:r w:rsidRPr="00CE205C">
        <w:rPr>
          <w:rFonts w:cs="Arial"/>
          <w:b/>
          <w:bCs/>
          <w:i/>
          <w:szCs w:val="22"/>
        </w:rPr>
        <w:t>II.</w:t>
      </w:r>
      <w:r w:rsidRPr="00CE205C">
        <w:rPr>
          <w:rFonts w:cs="Arial"/>
          <w:bCs/>
          <w:i/>
          <w:szCs w:val="22"/>
        </w:rPr>
        <w:t xml:space="preserve"> Los municipios estarán investidos de personalidad jurídica y manejarán su patrimonio conforme a la ley.</w:t>
      </w:r>
    </w:p>
    <w:p w14:paraId="4564C2CF" w14:textId="77777777" w:rsidR="001D2DED" w:rsidRPr="00CE205C" w:rsidRDefault="001D2DED" w:rsidP="00CE205C">
      <w:pPr>
        <w:spacing w:line="240" w:lineRule="auto"/>
        <w:ind w:left="851" w:right="902"/>
        <w:rPr>
          <w:rFonts w:cs="Arial"/>
          <w:bCs/>
          <w:i/>
          <w:szCs w:val="22"/>
        </w:rPr>
      </w:pPr>
      <w:r w:rsidRPr="00CE205C">
        <w:rPr>
          <w:rFonts w:cs="Arial"/>
          <w:bCs/>
          <w:i/>
          <w:szCs w:val="22"/>
        </w:rPr>
        <w:t>(…)</w:t>
      </w:r>
    </w:p>
    <w:p w14:paraId="45925764" w14:textId="77777777" w:rsidR="001D2DED" w:rsidRPr="00CE205C" w:rsidRDefault="001D2DED" w:rsidP="00CE205C">
      <w:pPr>
        <w:spacing w:line="240" w:lineRule="auto"/>
        <w:ind w:left="851" w:right="902"/>
        <w:rPr>
          <w:rFonts w:cs="Arial"/>
          <w:b/>
          <w:bCs/>
          <w:i/>
          <w:szCs w:val="22"/>
        </w:rPr>
      </w:pPr>
      <w:r w:rsidRPr="00CE205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CE205C" w:rsidRDefault="001D2DED" w:rsidP="00CE205C">
      <w:pPr>
        <w:spacing w:line="240" w:lineRule="auto"/>
        <w:ind w:left="851" w:right="902"/>
        <w:rPr>
          <w:rFonts w:cs="Arial"/>
          <w:bCs/>
          <w:i/>
          <w:szCs w:val="22"/>
        </w:rPr>
      </w:pPr>
      <w:r w:rsidRPr="00CE205C">
        <w:rPr>
          <w:rFonts w:cs="Arial"/>
          <w:bCs/>
          <w:i/>
          <w:szCs w:val="22"/>
        </w:rPr>
        <w:t>(…)”</w:t>
      </w:r>
    </w:p>
    <w:p w14:paraId="27E1BE22" w14:textId="77777777" w:rsidR="001D2DED" w:rsidRPr="00CE205C" w:rsidRDefault="001D2DED" w:rsidP="00CE205C">
      <w:pPr>
        <w:spacing w:line="240" w:lineRule="auto"/>
        <w:ind w:left="851" w:right="902"/>
        <w:rPr>
          <w:rFonts w:cs="Arial"/>
          <w:bCs/>
          <w:i/>
          <w:szCs w:val="22"/>
        </w:rPr>
      </w:pPr>
      <w:r w:rsidRPr="00CE205C">
        <w:rPr>
          <w:rFonts w:cs="Arial"/>
          <w:bCs/>
          <w:i/>
          <w:szCs w:val="22"/>
        </w:rPr>
        <w:t>(Énfasis añadido)</w:t>
      </w:r>
    </w:p>
    <w:p w14:paraId="1A47E456" w14:textId="77777777" w:rsidR="001D2DED" w:rsidRPr="00CE205C" w:rsidRDefault="001D2DED" w:rsidP="00CE205C">
      <w:pPr>
        <w:ind w:left="851" w:right="902"/>
        <w:rPr>
          <w:rFonts w:cs="Arial"/>
          <w:bCs/>
          <w:i/>
          <w:sz w:val="24"/>
          <w:szCs w:val="24"/>
        </w:rPr>
      </w:pPr>
    </w:p>
    <w:p w14:paraId="530F83BE" w14:textId="77777777" w:rsidR="001D2DED" w:rsidRPr="00CE205C" w:rsidRDefault="001D2DED" w:rsidP="00CE205C">
      <w:pPr>
        <w:rPr>
          <w:rFonts w:eastAsia="Arial Unicode MS" w:cs="Arial"/>
        </w:rPr>
      </w:pPr>
      <w:r w:rsidRPr="00CE205C">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CE205C" w:rsidRDefault="001D2DED" w:rsidP="00CE205C">
      <w:pPr>
        <w:rPr>
          <w:rFonts w:eastAsia="Arial Unicode MS" w:cs="Arial"/>
        </w:rPr>
      </w:pPr>
    </w:p>
    <w:p w14:paraId="05DF56D4" w14:textId="77777777" w:rsidR="001D2DED" w:rsidRPr="00CE205C" w:rsidRDefault="001D2DED" w:rsidP="00CE205C">
      <w:pPr>
        <w:tabs>
          <w:tab w:val="left" w:pos="709"/>
        </w:tabs>
        <w:rPr>
          <w:rFonts w:cs="Arial"/>
        </w:rPr>
      </w:pPr>
      <w:r w:rsidRPr="00CE205C">
        <w:rPr>
          <w:rFonts w:cs="Arial"/>
        </w:rPr>
        <w:t>Asimismo, en el numeral 3</w:t>
      </w:r>
      <w:r w:rsidRPr="00CE205C">
        <w:rPr>
          <w:vertAlign w:val="superscript"/>
        </w:rPr>
        <w:footnoteReference w:id="1"/>
      </w:r>
      <w:r w:rsidRPr="00CE205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CE205C" w:rsidRDefault="001D2DED" w:rsidP="00CE205C">
      <w:pPr>
        <w:tabs>
          <w:tab w:val="left" w:pos="709"/>
        </w:tabs>
        <w:rPr>
          <w:rFonts w:cs="Arial"/>
        </w:rPr>
      </w:pPr>
    </w:p>
    <w:p w14:paraId="3CB37429" w14:textId="77777777" w:rsidR="001D2DED" w:rsidRPr="00CE205C" w:rsidRDefault="001D2DED" w:rsidP="00CE205C">
      <w:pPr>
        <w:tabs>
          <w:tab w:val="left" w:pos="709"/>
        </w:tabs>
        <w:rPr>
          <w:rFonts w:cs="Arial"/>
        </w:rPr>
      </w:pPr>
      <w:r w:rsidRPr="00CE205C">
        <w:rPr>
          <w:rFonts w:cs="Arial"/>
        </w:rPr>
        <w:t>Por otro lado, resulta importante traer a colación el contenido de los artículos 4 y 12 de la Ley de Transparencia local, mismos que a la letra señalan:</w:t>
      </w:r>
    </w:p>
    <w:p w14:paraId="4B7C2C19" w14:textId="77777777" w:rsidR="001D2DED" w:rsidRPr="00CE205C" w:rsidRDefault="001D2DED" w:rsidP="00CE205C">
      <w:pPr>
        <w:tabs>
          <w:tab w:val="left" w:pos="709"/>
        </w:tabs>
        <w:rPr>
          <w:rFonts w:cs="Arial"/>
        </w:rPr>
      </w:pPr>
    </w:p>
    <w:p w14:paraId="75B4A7CD" w14:textId="77777777" w:rsidR="001D2DED" w:rsidRPr="00CE205C" w:rsidRDefault="001D2DED" w:rsidP="00CE205C">
      <w:pPr>
        <w:pStyle w:val="Puesto"/>
      </w:pPr>
      <w:r w:rsidRPr="00CE205C">
        <w:t>“</w:t>
      </w:r>
      <w:r w:rsidRPr="00CE205C">
        <w:rPr>
          <w:b/>
        </w:rPr>
        <w:t>Artículo 4.</w:t>
      </w:r>
      <w:r w:rsidRPr="00CE205C">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CE205C" w:rsidRDefault="001D2DED" w:rsidP="00CE205C">
      <w:pPr>
        <w:pStyle w:val="Puesto"/>
      </w:pPr>
      <w:r w:rsidRPr="00CE205C">
        <w:rPr>
          <w:b/>
          <w:u w:val="single"/>
        </w:rPr>
        <w:t>Toda la información generada, obtenida, adquirida, transformada, administrada o en posesión de los sujetos obligados es pública y accesible de manera permanente a cualquier persona</w:t>
      </w:r>
      <w:r w:rsidRPr="00CE205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CE205C" w:rsidRDefault="001D2DED" w:rsidP="00CE205C">
      <w:pPr>
        <w:pStyle w:val="Puesto"/>
      </w:pPr>
      <w:r w:rsidRPr="00CE205C">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CE205C" w:rsidRDefault="001D2DED" w:rsidP="00CE205C">
      <w:pPr>
        <w:pStyle w:val="Puesto"/>
        <w:rPr>
          <w:sz w:val="16"/>
        </w:rPr>
      </w:pPr>
    </w:p>
    <w:p w14:paraId="770DAC23" w14:textId="77777777" w:rsidR="001D2DED" w:rsidRPr="00CE205C" w:rsidRDefault="001D2DED" w:rsidP="00CE205C">
      <w:pPr>
        <w:pStyle w:val="Puesto"/>
      </w:pPr>
      <w:r w:rsidRPr="00CE205C">
        <w:rPr>
          <w:b/>
        </w:rPr>
        <w:t>Artículo 12.</w:t>
      </w:r>
      <w:r w:rsidRPr="00CE205C">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CE205C" w:rsidRDefault="001D2DED" w:rsidP="00CE205C">
      <w:pPr>
        <w:pStyle w:val="Puesto"/>
      </w:pPr>
      <w:r w:rsidRPr="00CE205C">
        <w:rPr>
          <w:b/>
          <w:u w:val="single"/>
        </w:rPr>
        <w:t>Los sujetos obligados sólo proporcionarán la Información Pública que se les requiera y que obre en sus archivos y en el estado en que ésta se encuentre.</w:t>
      </w:r>
      <w:r w:rsidRPr="00CE205C">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CE205C" w:rsidRDefault="001D2DED" w:rsidP="00CE205C">
      <w:pPr>
        <w:pStyle w:val="Puesto"/>
      </w:pPr>
      <w:r w:rsidRPr="00CE205C">
        <w:t>(Énfasis añadido)</w:t>
      </w:r>
    </w:p>
    <w:p w14:paraId="34E2E369" w14:textId="77777777" w:rsidR="00057F53" w:rsidRPr="00CE205C" w:rsidRDefault="00057F53" w:rsidP="00CE205C">
      <w:pPr>
        <w:rPr>
          <w:rFonts w:cs="Arial"/>
        </w:rPr>
      </w:pPr>
    </w:p>
    <w:p w14:paraId="1DEB4236" w14:textId="10F57DAC" w:rsidR="001D2DED" w:rsidRPr="00CE205C" w:rsidRDefault="001D2DED" w:rsidP="00CE205C">
      <w:pPr>
        <w:rPr>
          <w:rFonts w:cs="Arial"/>
        </w:rPr>
      </w:pPr>
      <w:r w:rsidRPr="00CE205C">
        <w:rPr>
          <w:rFonts w:cs="Arial"/>
        </w:rPr>
        <w:t xml:space="preserve">Por lo que podemos observar, de los preceptos legales antes señalados establecen que </w:t>
      </w:r>
      <w:r w:rsidRPr="00CE205C">
        <w:rPr>
          <w:rFonts w:cs="Arial"/>
          <w:b/>
        </w:rPr>
        <w:t>los Sujetos Obligados se encuentran constreñidos a entregar la Información Pública solicitada por los particulares</w:t>
      </w:r>
      <w:r w:rsidRPr="00CE205C">
        <w:rPr>
          <w:rFonts w:cs="Arial"/>
        </w:rPr>
        <w:t xml:space="preserve"> y que ésta misma se encuentre en sus archivos o que obre en su posesión, </w:t>
      </w:r>
      <w:r w:rsidRPr="00CE205C">
        <w:rPr>
          <w:rFonts w:cs="Arial"/>
          <w:b/>
        </w:rPr>
        <w:t>privilegiando en todo momento el principio de máxima publicidad,</w:t>
      </w:r>
      <w:r w:rsidRPr="00CE205C">
        <w:rPr>
          <w:rFonts w:cs="Arial"/>
        </w:rPr>
        <w:t xml:space="preserve"> sin generarla, procesarla, resumirla, ni presentarla conforme al interés del solicitante. </w:t>
      </w:r>
    </w:p>
    <w:p w14:paraId="51FF784E" w14:textId="77777777" w:rsidR="00091F4C" w:rsidRPr="00CE205C" w:rsidRDefault="00091F4C" w:rsidP="00CE205C">
      <w:pPr>
        <w:rPr>
          <w:rFonts w:cs="Arial"/>
          <w:sz w:val="24"/>
          <w:szCs w:val="24"/>
        </w:rPr>
      </w:pPr>
    </w:p>
    <w:p w14:paraId="7478ACA5" w14:textId="77777777" w:rsidR="001D2DED" w:rsidRPr="00CE205C" w:rsidRDefault="001D2DED" w:rsidP="00CE205C">
      <w:pPr>
        <w:rPr>
          <w:rFonts w:cs="Arial"/>
        </w:rPr>
      </w:pPr>
      <w:r w:rsidRPr="00CE205C">
        <w:rPr>
          <w:rFonts w:cs="Arial"/>
        </w:rPr>
        <w:t xml:space="preserve">Queda de manifiesto entonces que, </w:t>
      </w:r>
      <w:r w:rsidRPr="00CE205C">
        <w:rPr>
          <w:rFonts w:cs="Arial"/>
          <w:b/>
        </w:rPr>
        <w:t>se considera Información Pública al conjunto de datos que posee cualquier autoridad, obtenidos en virtud del ejercicio de sus funciones de derecho público</w:t>
      </w:r>
      <w:r w:rsidRPr="00CE205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CE205C" w:rsidRDefault="001D2DED" w:rsidP="00CE205C">
      <w:pPr>
        <w:rPr>
          <w:rFonts w:cs="Arial"/>
        </w:rPr>
      </w:pPr>
    </w:p>
    <w:p w14:paraId="6DA28C42" w14:textId="1BEEF24D" w:rsidR="001D2DED" w:rsidRPr="00CE205C" w:rsidRDefault="001D2DED" w:rsidP="00CE205C">
      <w:pPr>
        <w:pStyle w:val="Puesto"/>
      </w:pPr>
      <w:r w:rsidRPr="00CE205C">
        <w:t>“</w:t>
      </w:r>
      <w:r w:rsidRPr="00CE205C">
        <w:rPr>
          <w:b/>
        </w:rPr>
        <w:t>INFORMACIÓN PÚBLICA. ES AQUELLA QUE SE ENCUENTRA EN POSESIÓN DE CUALQUIER AUTORIDAD, ENTIDAD, ÓRGANO Y ORGANISMO FEDERAL, ESTATAL Y MUNICIPAL, SIEMPRE QUE SE HAYA OBTENIDO POR CAUSA DEL EJERCICIO DE FUNCIONES DE DERECHO PÚBLICO</w:t>
      </w:r>
      <w:r w:rsidRPr="00CE205C">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CE205C">
        <w:t>S</w:t>
      </w:r>
      <w:r w:rsidRPr="00CE205C">
        <w:t>ic)</w:t>
      </w:r>
    </w:p>
    <w:p w14:paraId="0FEBA73B" w14:textId="77777777" w:rsidR="001D2DED" w:rsidRPr="00CE205C" w:rsidRDefault="001D2DED" w:rsidP="00CE205C">
      <w:pPr>
        <w:ind w:left="851" w:right="901"/>
        <w:rPr>
          <w:rFonts w:cs="Arial"/>
          <w:b/>
          <w:i/>
          <w:sz w:val="24"/>
          <w:szCs w:val="22"/>
        </w:rPr>
      </w:pPr>
    </w:p>
    <w:p w14:paraId="5E7B4199" w14:textId="77777777" w:rsidR="001D2DED" w:rsidRPr="00CE205C" w:rsidRDefault="001D2DED" w:rsidP="00CE205C">
      <w:pPr>
        <w:rPr>
          <w:rFonts w:cs="Arial"/>
        </w:rPr>
      </w:pPr>
      <w:r w:rsidRPr="00CE205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CE205C" w:rsidRDefault="00AF6A7A" w:rsidP="00CE205C">
      <w:pPr>
        <w:rPr>
          <w:rFonts w:cs="Arial"/>
          <w:szCs w:val="24"/>
        </w:rPr>
      </w:pPr>
    </w:p>
    <w:p w14:paraId="741E6CC1" w14:textId="77777777" w:rsidR="001D2DED" w:rsidRPr="00CE205C" w:rsidRDefault="001D2DED" w:rsidP="00CE205C">
      <w:pPr>
        <w:rPr>
          <w:rFonts w:cs="Arial"/>
        </w:rPr>
      </w:pPr>
      <w:r w:rsidRPr="00CE205C">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CE205C" w:rsidRDefault="001D2DED" w:rsidP="00CE205C">
      <w:pPr>
        <w:rPr>
          <w:rFonts w:cs="Arial"/>
        </w:rPr>
      </w:pPr>
    </w:p>
    <w:p w14:paraId="693F4E7B" w14:textId="77777777" w:rsidR="001D2DED" w:rsidRPr="00CE205C" w:rsidRDefault="001D2DED" w:rsidP="00CE205C">
      <w:pPr>
        <w:pStyle w:val="Puesto"/>
      </w:pPr>
      <w:r w:rsidRPr="00CE205C">
        <w:t>“</w:t>
      </w:r>
      <w:r w:rsidRPr="00CE205C">
        <w:rPr>
          <w:b/>
        </w:rPr>
        <w:t xml:space="preserve">Artículo 3. </w:t>
      </w:r>
      <w:r w:rsidRPr="00CE205C">
        <w:t>Para los efectos de la presente Ley se entenderá por:</w:t>
      </w:r>
    </w:p>
    <w:p w14:paraId="3CB2BF1E" w14:textId="77777777" w:rsidR="001D2DED" w:rsidRPr="00CE205C" w:rsidRDefault="001D2DED" w:rsidP="00CE205C">
      <w:pPr>
        <w:pStyle w:val="Puesto"/>
      </w:pPr>
      <w:r w:rsidRPr="00CE205C">
        <w:rPr>
          <w:b/>
        </w:rPr>
        <w:t>XI. Documento:</w:t>
      </w:r>
      <w:r w:rsidRPr="00CE205C">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CE205C" w:rsidRDefault="001D2DED" w:rsidP="00CE205C">
      <w:pPr>
        <w:ind w:left="851" w:right="901"/>
        <w:rPr>
          <w:rFonts w:cs="Arial"/>
          <w:i/>
          <w:sz w:val="14"/>
          <w:szCs w:val="14"/>
        </w:rPr>
      </w:pPr>
    </w:p>
    <w:p w14:paraId="22BBE086" w14:textId="77777777" w:rsidR="001D2DED" w:rsidRPr="00CE205C" w:rsidRDefault="001D2DED" w:rsidP="00CE205C">
      <w:pPr>
        <w:autoSpaceDE w:val="0"/>
        <w:autoSpaceDN w:val="0"/>
        <w:adjustRightInd w:val="0"/>
        <w:rPr>
          <w:rFonts w:cs="Arial"/>
        </w:rPr>
      </w:pPr>
      <w:r w:rsidRPr="00CE205C">
        <w:rPr>
          <w:rFonts w:cs="Arial"/>
        </w:rPr>
        <w:t xml:space="preserve">En el caso que nos ocupa es aplicable el criterio </w:t>
      </w:r>
      <w:r w:rsidRPr="00CE205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E205C">
        <w:rPr>
          <w:rFonts w:cs="Arial"/>
        </w:rPr>
        <w:t>cuyo rubro y texto dispone:</w:t>
      </w:r>
    </w:p>
    <w:p w14:paraId="25B2971A" w14:textId="77777777" w:rsidR="00426165" w:rsidRPr="00CE205C" w:rsidRDefault="00426165" w:rsidP="00CE205C">
      <w:pPr>
        <w:autoSpaceDE w:val="0"/>
        <w:autoSpaceDN w:val="0"/>
        <w:adjustRightInd w:val="0"/>
        <w:rPr>
          <w:rFonts w:cs="Arial"/>
          <w:sz w:val="16"/>
          <w:szCs w:val="14"/>
        </w:rPr>
      </w:pPr>
    </w:p>
    <w:p w14:paraId="72FD999B" w14:textId="77777777" w:rsidR="001D2DED" w:rsidRPr="00CE205C" w:rsidRDefault="001D2DED" w:rsidP="00CE205C">
      <w:pPr>
        <w:pStyle w:val="Puesto"/>
        <w:jc w:val="center"/>
        <w:rPr>
          <w:b/>
          <w:lang w:eastAsia="es-MX"/>
        </w:rPr>
      </w:pPr>
      <w:r w:rsidRPr="00CE205C">
        <w:rPr>
          <w:lang w:eastAsia="es-MX"/>
        </w:rPr>
        <w:t>“</w:t>
      </w:r>
      <w:r w:rsidRPr="00CE205C">
        <w:rPr>
          <w:b/>
          <w:lang w:eastAsia="es-MX"/>
        </w:rPr>
        <w:t>CRITERIO 0002-11</w:t>
      </w:r>
    </w:p>
    <w:p w14:paraId="05FACF5D" w14:textId="77777777" w:rsidR="001D2DED" w:rsidRPr="00CE205C" w:rsidRDefault="001D2DED" w:rsidP="00CE205C">
      <w:pPr>
        <w:pStyle w:val="Puesto"/>
        <w:rPr>
          <w:lang w:eastAsia="es-MX"/>
        </w:rPr>
      </w:pPr>
      <w:r w:rsidRPr="00CE205C">
        <w:rPr>
          <w:b/>
          <w:lang w:eastAsia="es-MX"/>
        </w:rPr>
        <w:t xml:space="preserve">INFORMACIÓN PÚBLICA, CONCEPTO DE, EN MATERIA DE TRANSPARENCIA. INTERPRETACIÓN SISTEMÁTICA DE LOS ARTÍCULOS 2°, FRACCIÓN </w:t>
      </w:r>
      <w:r w:rsidRPr="00CE205C">
        <w:rPr>
          <w:b/>
          <w:bCs/>
          <w:lang w:eastAsia="es-MX"/>
        </w:rPr>
        <w:t xml:space="preserve">V, XV, Y XVI, </w:t>
      </w:r>
      <w:r w:rsidRPr="00CE205C">
        <w:rPr>
          <w:b/>
          <w:lang w:eastAsia="es-MX"/>
        </w:rPr>
        <w:t xml:space="preserve">3°, 4°, 11 Y 41. </w:t>
      </w:r>
      <w:r w:rsidRPr="00CE205C">
        <w:rPr>
          <w:lang w:eastAsia="es-MX"/>
        </w:rPr>
        <w:t xml:space="preserve">De conformidad con los artículos antes </w:t>
      </w:r>
      <w:r w:rsidRPr="00CE205C">
        <w:rPr>
          <w:lang w:eastAsia="es-MX"/>
        </w:rPr>
        <w:lastRenderedPageBreak/>
        <w:t>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CE205C" w:rsidRDefault="001D2DED" w:rsidP="00CE205C">
      <w:pPr>
        <w:pStyle w:val="Puesto"/>
        <w:rPr>
          <w:lang w:eastAsia="es-MX"/>
        </w:rPr>
      </w:pPr>
      <w:r w:rsidRPr="00CE205C">
        <w:rPr>
          <w:lang w:eastAsia="es-MX"/>
        </w:rPr>
        <w:t>En consecuencia, el acceso a la información se refiere a que se cumplan cualquiera de los siguientes tres supuestos:</w:t>
      </w:r>
    </w:p>
    <w:p w14:paraId="38283DD2" w14:textId="77777777" w:rsidR="001D2DED" w:rsidRPr="00CE205C" w:rsidRDefault="001D2DED" w:rsidP="00CE205C">
      <w:pPr>
        <w:pStyle w:val="Puesto"/>
        <w:rPr>
          <w:b/>
          <w:lang w:eastAsia="es-MX"/>
        </w:rPr>
      </w:pPr>
      <w:r w:rsidRPr="00CE205C">
        <w:rPr>
          <w:b/>
          <w:lang w:eastAsia="es-MX"/>
        </w:rPr>
        <w:t>1) Que se trate de información registrada en cualquier soporte documental, que, en ejercicio de las atribuciones conferidas, sea generada por los Sujetos Obligados;</w:t>
      </w:r>
    </w:p>
    <w:p w14:paraId="7AD86AA5" w14:textId="77777777" w:rsidR="001D2DED" w:rsidRPr="00CE205C" w:rsidRDefault="001D2DED" w:rsidP="00CE205C">
      <w:pPr>
        <w:pStyle w:val="Puesto"/>
        <w:rPr>
          <w:lang w:eastAsia="es-MX"/>
        </w:rPr>
      </w:pPr>
      <w:r w:rsidRPr="00CE205C">
        <w:rPr>
          <w:lang w:eastAsia="es-MX"/>
        </w:rPr>
        <w:t xml:space="preserve">2) Que se trate de </w:t>
      </w:r>
      <w:r w:rsidRPr="00CE205C">
        <w:rPr>
          <w:b/>
          <w:lang w:eastAsia="es-MX"/>
        </w:rPr>
        <w:t>información</w:t>
      </w:r>
      <w:r w:rsidRPr="00CE205C">
        <w:rPr>
          <w:lang w:eastAsia="es-MX"/>
        </w:rPr>
        <w:t xml:space="preserve"> registrada en cualquier soporte documental, que, en ejercicio de las atribuciones conferidas, sea administrada por los Sujetos Obligados, y</w:t>
      </w:r>
    </w:p>
    <w:p w14:paraId="5B80261D" w14:textId="77777777" w:rsidR="001D2DED" w:rsidRPr="00CE205C" w:rsidRDefault="001D2DED" w:rsidP="00CE205C">
      <w:pPr>
        <w:pStyle w:val="Puesto"/>
        <w:rPr>
          <w:lang w:eastAsia="es-MX"/>
        </w:rPr>
      </w:pPr>
      <w:r w:rsidRPr="00CE205C">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CE205C" w:rsidRDefault="001D2DED" w:rsidP="00CE205C">
      <w:pPr>
        <w:pStyle w:val="Puesto"/>
        <w:spacing w:after="240"/>
        <w:rPr>
          <w:lang w:eastAsia="es-MX"/>
        </w:rPr>
      </w:pPr>
      <w:r w:rsidRPr="00CE205C">
        <w:rPr>
          <w:lang w:eastAsia="es-MX"/>
        </w:rPr>
        <w:t>(Énfasis Añadido)</w:t>
      </w:r>
    </w:p>
    <w:p w14:paraId="41CC9E9A" w14:textId="3614BAE4" w:rsidR="001D2DED" w:rsidRPr="00CE205C" w:rsidRDefault="001D2DED" w:rsidP="00CE205C">
      <w:pPr>
        <w:widowControl w:val="0"/>
        <w:autoSpaceDE w:val="0"/>
        <w:autoSpaceDN w:val="0"/>
        <w:adjustRightInd w:val="0"/>
        <w:rPr>
          <w:rFonts w:eastAsia="Arial Unicode MS" w:cs="Arial"/>
        </w:rPr>
      </w:pPr>
      <w:r w:rsidRPr="00CE205C">
        <w:rPr>
          <w:lang w:val="es-ES"/>
        </w:rPr>
        <w:t xml:space="preserve">Una vez precisado lo anterior, es importante destacar que </w:t>
      </w:r>
      <w:r w:rsidRPr="00CE205C">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54529205" w14:textId="77777777" w:rsidR="00FA01EE" w:rsidRPr="00CE205C" w:rsidRDefault="00FA01EE" w:rsidP="00CE205C">
      <w:pPr>
        <w:widowControl w:val="0"/>
        <w:autoSpaceDE w:val="0"/>
        <w:autoSpaceDN w:val="0"/>
        <w:adjustRightInd w:val="0"/>
        <w:rPr>
          <w:rFonts w:eastAsia="Arial Unicode MS" w:cs="Arial"/>
          <w:sz w:val="24"/>
          <w:szCs w:val="24"/>
        </w:rPr>
      </w:pPr>
    </w:p>
    <w:p w14:paraId="6694D022" w14:textId="4D4431CC" w:rsidR="001D2DED" w:rsidRPr="00CE205C" w:rsidRDefault="001D2DED" w:rsidP="00CE205C">
      <w:pPr>
        <w:widowControl w:val="0"/>
        <w:tabs>
          <w:tab w:val="left" w:pos="1276"/>
        </w:tabs>
        <w:autoSpaceDE w:val="0"/>
        <w:autoSpaceDN w:val="0"/>
        <w:adjustRightInd w:val="0"/>
        <w:rPr>
          <w:rFonts w:eastAsia="Arial Unicode MS" w:cs="Arial"/>
        </w:rPr>
      </w:pPr>
      <w:r w:rsidRPr="00CE205C">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4C372E15" w14:textId="77777777" w:rsidR="00057F53" w:rsidRPr="00CE205C" w:rsidRDefault="00057F53" w:rsidP="00CE205C">
      <w:pPr>
        <w:widowControl w:val="0"/>
        <w:tabs>
          <w:tab w:val="left" w:pos="1276"/>
        </w:tabs>
        <w:autoSpaceDE w:val="0"/>
        <w:autoSpaceDN w:val="0"/>
        <w:adjustRightInd w:val="0"/>
        <w:rPr>
          <w:rFonts w:eastAsia="Arial Unicode MS" w:cs="Arial"/>
        </w:rPr>
      </w:pPr>
    </w:p>
    <w:p w14:paraId="3498B034" w14:textId="05A889DC" w:rsidR="001D2DED" w:rsidRPr="00CE205C" w:rsidRDefault="001D2DED" w:rsidP="00CE205C">
      <w:pPr>
        <w:widowControl w:val="0"/>
        <w:tabs>
          <w:tab w:val="left" w:pos="1276"/>
        </w:tabs>
        <w:autoSpaceDE w:val="0"/>
        <w:autoSpaceDN w:val="0"/>
        <w:adjustRightInd w:val="0"/>
        <w:rPr>
          <w:rFonts w:eastAsia="Arial Unicode MS" w:cs="Arial"/>
        </w:rPr>
      </w:pPr>
      <w:r w:rsidRPr="00CE205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CE205C" w:rsidRDefault="00EA1B35" w:rsidP="00CE205C">
      <w:pPr>
        <w:widowControl w:val="0"/>
        <w:tabs>
          <w:tab w:val="left" w:pos="1276"/>
        </w:tabs>
        <w:autoSpaceDE w:val="0"/>
        <w:autoSpaceDN w:val="0"/>
        <w:adjustRightInd w:val="0"/>
        <w:rPr>
          <w:rFonts w:eastAsia="Arial Unicode MS" w:cs="Arial"/>
        </w:rPr>
      </w:pPr>
    </w:p>
    <w:p w14:paraId="60AC9421" w14:textId="77777777" w:rsidR="001D2DED" w:rsidRPr="00CE205C" w:rsidRDefault="001D2DED" w:rsidP="00CE205C">
      <w:pPr>
        <w:rPr>
          <w:rFonts w:cs="Arial"/>
        </w:rPr>
      </w:pPr>
      <w:r w:rsidRPr="00CE205C">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CE205C" w:rsidRDefault="001D2DED" w:rsidP="00CE205C">
      <w:pPr>
        <w:rPr>
          <w:rFonts w:cs="Arial"/>
        </w:rPr>
      </w:pPr>
    </w:p>
    <w:p w14:paraId="53751392" w14:textId="4F5B80A9" w:rsidR="001D2DED" w:rsidRPr="00CE205C" w:rsidRDefault="001D2DED" w:rsidP="00CE205C">
      <w:pPr>
        <w:widowControl w:val="0"/>
        <w:tabs>
          <w:tab w:val="left" w:pos="1276"/>
        </w:tabs>
        <w:autoSpaceDE w:val="0"/>
        <w:autoSpaceDN w:val="0"/>
        <w:adjustRightInd w:val="0"/>
        <w:rPr>
          <w:rFonts w:eastAsia="Arial Unicode MS" w:cs="Arial"/>
        </w:rPr>
      </w:pPr>
      <w:r w:rsidRPr="00CE205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CE205C" w:rsidRDefault="00426165" w:rsidP="00CE205C">
      <w:pPr>
        <w:widowControl w:val="0"/>
        <w:tabs>
          <w:tab w:val="left" w:pos="1276"/>
        </w:tabs>
        <w:autoSpaceDE w:val="0"/>
        <w:autoSpaceDN w:val="0"/>
        <w:adjustRightInd w:val="0"/>
        <w:rPr>
          <w:rFonts w:eastAsia="Arial Unicode MS" w:cs="Arial"/>
        </w:rPr>
      </w:pPr>
    </w:p>
    <w:p w14:paraId="44EA3D6A" w14:textId="77777777" w:rsidR="001D2DED" w:rsidRPr="00CE205C" w:rsidRDefault="001D2DED" w:rsidP="00CE205C">
      <w:pPr>
        <w:rPr>
          <w:rFonts w:cs="Arial"/>
        </w:rPr>
      </w:pPr>
      <w:r w:rsidRPr="00CE205C">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CE205C" w:rsidRDefault="001D2DED" w:rsidP="00CE205C">
      <w:pPr>
        <w:rPr>
          <w:rFonts w:cs="Arial"/>
        </w:rPr>
      </w:pPr>
    </w:p>
    <w:p w14:paraId="46067D46" w14:textId="77777777" w:rsidR="001D2DED" w:rsidRPr="00CE205C" w:rsidRDefault="001D2DED" w:rsidP="00CE205C">
      <w:pPr>
        <w:rPr>
          <w:rFonts w:cs="Arial"/>
        </w:rPr>
      </w:pPr>
      <w:r w:rsidRPr="00CE205C">
        <w:rPr>
          <w:rFonts w:cs="Arial"/>
        </w:rPr>
        <w:t>Situación que en la especie no aconteció, para lo cual sirve de sustento el precepto legal en cita:</w:t>
      </w:r>
    </w:p>
    <w:p w14:paraId="6F2DE7A5" w14:textId="77777777" w:rsidR="001D2DED" w:rsidRPr="00CE205C" w:rsidRDefault="001D2DED" w:rsidP="00CE205C">
      <w:pPr>
        <w:pStyle w:val="Puesto"/>
        <w:rPr>
          <w:b/>
        </w:rPr>
      </w:pPr>
      <w:r w:rsidRPr="00CE205C">
        <w:t>“</w:t>
      </w:r>
      <w:r w:rsidRPr="00CE205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CE205C" w:rsidRDefault="001D2DED" w:rsidP="00CE205C">
      <w:pPr>
        <w:pStyle w:val="Puesto"/>
      </w:pPr>
      <w:r w:rsidRPr="00CE205C">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w:t>
      </w:r>
      <w:r w:rsidRPr="00CE205C">
        <w:lastRenderedPageBreak/>
        <w:t xml:space="preserve">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CE205C" w:rsidRDefault="001D2DED" w:rsidP="00CE205C">
      <w:pPr>
        <w:pStyle w:val="Puesto"/>
      </w:pPr>
      <w:r w:rsidRPr="00CE205C">
        <w:t>(Énfasis añadido.)</w:t>
      </w:r>
    </w:p>
    <w:p w14:paraId="06B95103" w14:textId="77777777" w:rsidR="001D2DED" w:rsidRPr="00CE205C" w:rsidRDefault="001D2DED" w:rsidP="00CE205C">
      <w:pPr>
        <w:ind w:left="851" w:right="902"/>
        <w:rPr>
          <w:sz w:val="24"/>
        </w:rPr>
      </w:pPr>
    </w:p>
    <w:p w14:paraId="0E659092" w14:textId="77777777" w:rsidR="001D2DED" w:rsidRPr="00CE205C" w:rsidRDefault="001D2DED" w:rsidP="00CE205C">
      <w:r w:rsidRPr="00CE205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CE205C" w:rsidRDefault="001D2DED" w:rsidP="00CE205C">
      <w:pPr>
        <w:widowControl w:val="0"/>
        <w:autoSpaceDE w:val="0"/>
        <w:autoSpaceDN w:val="0"/>
        <w:adjustRightInd w:val="0"/>
        <w:rPr>
          <w:szCs w:val="16"/>
          <w:lang w:val="es-ES"/>
        </w:rPr>
      </w:pPr>
    </w:p>
    <w:p w14:paraId="54B5EB18" w14:textId="77777777" w:rsidR="001D2DED" w:rsidRPr="00CE205C" w:rsidRDefault="001D2DED" w:rsidP="00CE205C">
      <w:pPr>
        <w:rPr>
          <w:szCs w:val="24"/>
        </w:rPr>
      </w:pPr>
      <w:r w:rsidRPr="00CE205C">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CE205C" w:rsidRDefault="001D2DED" w:rsidP="00CE205C"/>
    <w:p w14:paraId="091F7852" w14:textId="1CA18DAB" w:rsidR="001D2DED" w:rsidRPr="00CE205C" w:rsidRDefault="001D2DED" w:rsidP="00CE205C">
      <w:r w:rsidRPr="00CE205C">
        <w:t xml:space="preserve">Por ello, esta Autoridad como órgano garante del derecho de Acceso a la Información estima que lo procedente es ordenar al </w:t>
      </w:r>
      <w:r w:rsidRPr="00CE205C">
        <w:rPr>
          <w:b/>
        </w:rPr>
        <w:t>SUJETO OBLIGADO</w:t>
      </w:r>
      <w:r w:rsidRPr="00CE205C">
        <w:t xml:space="preserve"> dé tramité y respuesta a la solicitud del particular</w:t>
      </w:r>
      <w:r w:rsidR="00B17819" w:rsidRPr="00CE205C">
        <w:t>.</w:t>
      </w:r>
    </w:p>
    <w:p w14:paraId="175799FD" w14:textId="77777777" w:rsidR="001D2DED" w:rsidRPr="00CE205C" w:rsidRDefault="001D2DED" w:rsidP="00CE205C"/>
    <w:p w14:paraId="16BB3B3B" w14:textId="77777777" w:rsidR="001D2DED" w:rsidRPr="00CE205C" w:rsidRDefault="001D2DED" w:rsidP="00CE205C">
      <w:pPr>
        <w:rPr>
          <w:rFonts w:eastAsia="Calibri"/>
          <w:szCs w:val="22"/>
          <w:lang w:eastAsia="en-US"/>
        </w:rPr>
      </w:pPr>
      <w:r w:rsidRPr="00CE205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E205C">
        <w:rPr>
          <w:rFonts w:eastAsia="Calibri"/>
          <w:b/>
          <w:szCs w:val="22"/>
          <w:lang w:eastAsia="en-US"/>
        </w:rPr>
        <w:t xml:space="preserve">EL SUJETO </w:t>
      </w:r>
      <w:r w:rsidRPr="00CE205C">
        <w:rPr>
          <w:rFonts w:eastAsia="Calibri"/>
          <w:b/>
          <w:szCs w:val="22"/>
          <w:lang w:eastAsia="en-US"/>
        </w:rPr>
        <w:lastRenderedPageBreak/>
        <w:t>OBLIGADO</w:t>
      </w:r>
      <w:r w:rsidRPr="00CE205C">
        <w:rPr>
          <w:rFonts w:eastAsia="Calibri"/>
          <w:szCs w:val="22"/>
          <w:lang w:eastAsia="en-US"/>
        </w:rPr>
        <w:t>; por lo que, en caso de no atender de manera positiva</w:t>
      </w:r>
      <w:r w:rsidRPr="00CE205C">
        <w:rPr>
          <w:vertAlign w:val="superscript"/>
        </w:rPr>
        <w:footnoteReference w:id="2"/>
      </w:r>
      <w:r w:rsidRPr="00CE205C">
        <w:rPr>
          <w:rFonts w:eastAsia="Calibri"/>
          <w:szCs w:val="22"/>
          <w:lang w:eastAsia="en-US"/>
        </w:rPr>
        <w:t>, el requerimiento de información deberá manifestarse al respecto.</w:t>
      </w:r>
    </w:p>
    <w:p w14:paraId="27DC0261" w14:textId="766CB946" w:rsidR="001D2DED" w:rsidRPr="00CE205C" w:rsidRDefault="001D2DED" w:rsidP="00CE205C">
      <w:pPr>
        <w:rPr>
          <w:rFonts w:eastAsia="Calibri"/>
          <w:szCs w:val="22"/>
          <w:lang w:eastAsia="en-US"/>
        </w:rPr>
      </w:pPr>
    </w:p>
    <w:p w14:paraId="32ACEAF3" w14:textId="77777777" w:rsidR="003754F3" w:rsidRPr="00CE205C" w:rsidRDefault="003754F3" w:rsidP="00CE205C">
      <w:pPr>
        <w:pStyle w:val="Ttulo3"/>
      </w:pPr>
      <w:bookmarkStart w:id="31" w:name="_Toc173396336"/>
      <w:bookmarkStart w:id="32" w:name="_Toc191488076"/>
      <w:r w:rsidRPr="00CE205C">
        <w:t>d) Versión Pública</w:t>
      </w:r>
      <w:bookmarkEnd w:id="31"/>
      <w:bookmarkEnd w:id="32"/>
    </w:p>
    <w:p w14:paraId="3E5402B4" w14:textId="77777777" w:rsidR="001D2DED" w:rsidRPr="00CE205C" w:rsidRDefault="001D2DED" w:rsidP="00CE205C">
      <w:pPr>
        <w:rPr>
          <w:rFonts w:cs="Arial"/>
          <w:szCs w:val="24"/>
        </w:rPr>
      </w:pPr>
      <w:r w:rsidRPr="00CE205C">
        <w:rPr>
          <w:rFonts w:eastAsia="Calibri"/>
          <w:szCs w:val="22"/>
          <w:lang w:eastAsia="en-US"/>
        </w:rPr>
        <w:t>Ahora bien, en atención al sentido en que se resuelve el presente medio de impugnación, éste Órgano Garante no omite señalar que, s</w:t>
      </w:r>
      <w:r w:rsidRPr="00CE205C">
        <w:rPr>
          <w:rFonts w:cs="Arial"/>
        </w:rPr>
        <w:t xml:space="preserve">i </w:t>
      </w:r>
      <w:r w:rsidRPr="00CE205C">
        <w:rPr>
          <w:rFonts w:cs="Arial"/>
          <w:b/>
        </w:rPr>
        <w:t>EL SUJETO OBLIGADO</w:t>
      </w:r>
      <w:r w:rsidRPr="00CE205C">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CE205C" w:rsidRDefault="001D2DED" w:rsidP="00CE205C">
      <w:pPr>
        <w:rPr>
          <w:rFonts w:cs="Arial"/>
        </w:rPr>
      </w:pPr>
    </w:p>
    <w:p w14:paraId="54718C10" w14:textId="4FD88CDC" w:rsidR="001D2DED" w:rsidRPr="00CE205C" w:rsidRDefault="001D2DED" w:rsidP="00CE205C">
      <w:pPr>
        <w:autoSpaceDE w:val="0"/>
        <w:autoSpaceDN w:val="0"/>
        <w:adjustRightInd w:val="0"/>
        <w:ind w:right="51"/>
        <w:rPr>
          <w:rFonts w:cs="Arial"/>
        </w:rPr>
      </w:pPr>
      <w:r w:rsidRPr="00CE205C">
        <w:rPr>
          <w:rFonts w:cs="Arial"/>
        </w:rPr>
        <w:t xml:space="preserve">En ese sentido, es de precisar que </w:t>
      </w:r>
      <w:r w:rsidRPr="00CE205C">
        <w:rPr>
          <w:rFonts w:eastAsia="Calibri" w:cs="Bookman Old Style,Bold"/>
          <w:bCs/>
          <w:lang w:eastAsia="en-US"/>
        </w:rPr>
        <w:t xml:space="preserve">la clasificación de la información no se da por el simple mandato de la Ley, sino que </w:t>
      </w:r>
      <w:r w:rsidRPr="00CE205C">
        <w:t xml:space="preserve">es necesario que </w:t>
      </w:r>
      <w:r w:rsidRPr="00CE205C">
        <w:rPr>
          <w:b/>
        </w:rPr>
        <w:t xml:space="preserve">EL SUJETO OBLIGADO </w:t>
      </w:r>
      <w:r w:rsidRPr="00CE205C">
        <w:t xml:space="preserve">cuando clasifique algún documento o información, ya sea todo o en parte, debe atender lo dispuesto por </w:t>
      </w:r>
      <w:r w:rsidRPr="00CE205C">
        <w:rPr>
          <w:rFonts w:cs="Arial"/>
        </w:rPr>
        <w:t xml:space="preserve">la Ley de la materia, ya que dicha clasificación es un trabajo en conjunto tanto de los servidores públicos habilitados, de las Unidades de Transparencia y del Comité de Transparencia del </w:t>
      </w:r>
      <w:r w:rsidRPr="00CE205C">
        <w:rPr>
          <w:rFonts w:cs="Arial"/>
          <w:b/>
        </w:rPr>
        <w:t>SUJETO OBLIGADO</w:t>
      </w:r>
      <w:r w:rsidRPr="00CE205C">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CE205C">
        <w:rPr>
          <w:rFonts w:cs="Arial"/>
        </w:rPr>
        <w:lastRenderedPageBreak/>
        <w:t>fundada y motivada, en atención a lo previsto en el artículo 143 de la Constitución Política del Estado Libre y Soberano de México.</w:t>
      </w:r>
    </w:p>
    <w:p w14:paraId="41A0AEBC" w14:textId="77777777" w:rsidR="00622D73" w:rsidRPr="00CE205C" w:rsidRDefault="00622D73" w:rsidP="00CE205C">
      <w:pPr>
        <w:autoSpaceDE w:val="0"/>
        <w:autoSpaceDN w:val="0"/>
        <w:adjustRightInd w:val="0"/>
        <w:ind w:right="51"/>
        <w:rPr>
          <w:rFonts w:cs="Arial"/>
        </w:rPr>
      </w:pPr>
    </w:p>
    <w:p w14:paraId="4A0AF624" w14:textId="77777777" w:rsidR="001D2DED" w:rsidRPr="00CE205C" w:rsidRDefault="001D2DED" w:rsidP="00CE205C">
      <w:pPr>
        <w:autoSpaceDE w:val="0"/>
        <w:autoSpaceDN w:val="0"/>
        <w:adjustRightInd w:val="0"/>
        <w:rPr>
          <w:rFonts w:cs="Arial"/>
        </w:rPr>
      </w:pPr>
      <w:r w:rsidRPr="00CE205C">
        <w:rPr>
          <w:rFonts w:cs="Arial"/>
          <w:lang w:val="es-ES"/>
        </w:rPr>
        <w:t xml:space="preserve">Así las cosas, dentro de los datos personales que pudieran contenerse se destacan los datos personales sensibles, los cuales son aquellos </w:t>
      </w:r>
      <w:r w:rsidRPr="00CE205C">
        <w:rPr>
          <w:rFonts w:cs="Arial"/>
        </w:rPr>
        <w:t xml:space="preserve">referentes de la esfera de su titular cuya utilización indebida pueda dar origen a discriminación o conlleve un riesgo grave para éste. </w:t>
      </w:r>
    </w:p>
    <w:p w14:paraId="6885E8D4" w14:textId="77777777" w:rsidR="001D2DED" w:rsidRPr="00CE205C" w:rsidRDefault="001D2DED" w:rsidP="00CE205C">
      <w:pPr>
        <w:autoSpaceDE w:val="0"/>
        <w:autoSpaceDN w:val="0"/>
        <w:adjustRightInd w:val="0"/>
        <w:rPr>
          <w:rFonts w:cs="Arial"/>
        </w:rPr>
      </w:pPr>
      <w:r w:rsidRPr="00CE205C">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CE205C" w:rsidRDefault="001D2DED" w:rsidP="00CE205C">
      <w:pPr>
        <w:autoSpaceDE w:val="0"/>
        <w:autoSpaceDN w:val="0"/>
        <w:adjustRightInd w:val="0"/>
        <w:rPr>
          <w:rFonts w:cs="Arial"/>
        </w:rPr>
      </w:pPr>
    </w:p>
    <w:p w14:paraId="21B1F52B" w14:textId="77777777" w:rsidR="001D2DED" w:rsidRPr="00CE205C" w:rsidRDefault="001D2DED" w:rsidP="00CE205C">
      <w:pPr>
        <w:autoSpaceDE w:val="0"/>
        <w:autoSpaceDN w:val="0"/>
        <w:adjustRightInd w:val="0"/>
        <w:rPr>
          <w:rFonts w:cs="Arial"/>
        </w:rPr>
      </w:pPr>
      <w:r w:rsidRPr="00CE205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CE205C" w:rsidRDefault="001D2DED" w:rsidP="00CE205C">
      <w:pPr>
        <w:autoSpaceDE w:val="0"/>
        <w:autoSpaceDN w:val="0"/>
        <w:adjustRightInd w:val="0"/>
        <w:rPr>
          <w:rFonts w:cs="Arial"/>
        </w:rPr>
      </w:pPr>
    </w:p>
    <w:p w14:paraId="6E05B1BF" w14:textId="77777777" w:rsidR="001D2DED" w:rsidRPr="00CE205C" w:rsidRDefault="001D2DED" w:rsidP="00CE205C">
      <w:pPr>
        <w:autoSpaceDE w:val="0"/>
        <w:autoSpaceDN w:val="0"/>
        <w:adjustRightInd w:val="0"/>
        <w:rPr>
          <w:rFonts w:cs="Arial"/>
        </w:rPr>
      </w:pPr>
      <w:r w:rsidRPr="00CE205C">
        <w:rPr>
          <w:rFonts w:cs="Arial"/>
        </w:rPr>
        <w:t xml:space="preserve">Por otra parte, </w:t>
      </w:r>
      <w:r w:rsidRPr="00CE205C">
        <w:rPr>
          <w:rFonts w:eastAsia="Calibri"/>
          <w:szCs w:val="22"/>
          <w:lang w:eastAsia="en-US"/>
        </w:rPr>
        <w:t xml:space="preserve">este Órgano Garante </w:t>
      </w:r>
      <w:r w:rsidRPr="00CE205C">
        <w:rPr>
          <w:rFonts w:cs="Arial"/>
        </w:rPr>
        <w:t xml:space="preserve">no omite mencionar que, si </w:t>
      </w:r>
      <w:r w:rsidRPr="00CE205C">
        <w:rPr>
          <w:rFonts w:cs="Arial"/>
          <w:b/>
        </w:rPr>
        <w:t>EL SUJETO OBLIGADO</w:t>
      </w:r>
      <w:r w:rsidRPr="00CE205C">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CE205C" w:rsidRDefault="001D2DED" w:rsidP="00CE205C">
      <w:pPr>
        <w:autoSpaceDE w:val="0"/>
        <w:autoSpaceDN w:val="0"/>
        <w:adjustRightInd w:val="0"/>
        <w:rPr>
          <w:rFonts w:cs="Arial"/>
        </w:rPr>
      </w:pPr>
    </w:p>
    <w:p w14:paraId="49BC88BA" w14:textId="19B6B32B" w:rsidR="001D2DED" w:rsidRPr="00CE205C" w:rsidRDefault="001D2DED" w:rsidP="00CE205C">
      <w:pPr>
        <w:autoSpaceDE w:val="0"/>
        <w:autoSpaceDN w:val="0"/>
        <w:adjustRightInd w:val="0"/>
        <w:rPr>
          <w:rFonts w:cs="Arial"/>
        </w:rPr>
      </w:pPr>
      <w:r w:rsidRPr="00CE205C">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FC3A4D9" w14:textId="77777777" w:rsidR="003E55FE" w:rsidRPr="00CE205C" w:rsidRDefault="003E55FE" w:rsidP="00CE205C">
      <w:pPr>
        <w:autoSpaceDE w:val="0"/>
        <w:autoSpaceDN w:val="0"/>
        <w:adjustRightInd w:val="0"/>
        <w:rPr>
          <w:rFonts w:cs="Arial"/>
        </w:rPr>
      </w:pPr>
    </w:p>
    <w:p w14:paraId="110ED35B" w14:textId="77777777" w:rsidR="001D2DED" w:rsidRPr="00CE205C" w:rsidRDefault="001D2DED" w:rsidP="00CE205C">
      <w:pPr>
        <w:rPr>
          <w:rFonts w:cs="Arial"/>
        </w:rPr>
      </w:pPr>
      <w:r w:rsidRPr="00CE205C">
        <w:rPr>
          <w:rFonts w:cs="Arial"/>
        </w:rPr>
        <w:t xml:space="preserve">Lo anterior, sin perder de vista que la Constitución Política de los Estados Unidos Mexicanos otorga a </w:t>
      </w:r>
      <w:r w:rsidRPr="00CE205C">
        <w:rPr>
          <w:rFonts w:cs="Arial"/>
          <w:b/>
        </w:rPr>
        <w:t>todos los documentos</w:t>
      </w:r>
      <w:r w:rsidRPr="00CE205C">
        <w:rPr>
          <w:rFonts w:cs="Arial"/>
        </w:rPr>
        <w:t xml:space="preserve"> en posesión de las autoridades </w:t>
      </w:r>
      <w:r w:rsidRPr="00CE205C">
        <w:rPr>
          <w:rFonts w:cs="Arial"/>
          <w:b/>
        </w:rPr>
        <w:t>la calidad de públicos</w:t>
      </w:r>
      <w:r w:rsidRPr="00CE205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CE205C" w:rsidRDefault="001D2DED" w:rsidP="00CE205C">
      <w:pPr>
        <w:rPr>
          <w:rFonts w:cs="Arial"/>
        </w:rPr>
      </w:pPr>
    </w:p>
    <w:p w14:paraId="20543D45" w14:textId="77777777" w:rsidR="001D2DED" w:rsidRPr="00CE205C" w:rsidRDefault="001D2DED" w:rsidP="00CE205C">
      <w:r w:rsidRPr="00CE205C">
        <w:t xml:space="preserve">Es pertinente aclarar que, la información que se clasifica bajo la premisa de reservada </w:t>
      </w:r>
      <w:r w:rsidRPr="00CE205C">
        <w:rPr>
          <w:b/>
        </w:rPr>
        <w:t>no pierde el carácter de pública</w:t>
      </w:r>
      <w:r w:rsidRPr="00CE205C">
        <w:t xml:space="preserve">, sino que </w:t>
      </w:r>
      <w:r w:rsidRPr="00CE205C">
        <w:rPr>
          <w:b/>
        </w:rPr>
        <w:t>se reserva temporalmente</w:t>
      </w:r>
      <w:r w:rsidRPr="00CE205C">
        <w:t xml:space="preserve"> </w:t>
      </w:r>
      <w:r w:rsidRPr="00CE205C">
        <w:rPr>
          <w:b/>
        </w:rPr>
        <w:t>del conocimiento público</w:t>
      </w:r>
      <w:r w:rsidRPr="00CE205C">
        <w:t xml:space="preserve">, es decir, que, </w:t>
      </w:r>
      <w:r w:rsidRPr="00CE205C">
        <w:rPr>
          <w:b/>
        </w:rPr>
        <w:t>por un tiempo determinado</w:t>
      </w:r>
      <w:r w:rsidRPr="00CE205C">
        <w:t>, se conservará y custodiará la información de manera especial, y una vez transcurrido el plazo de reserva, el documento podrá divulgarse.</w:t>
      </w:r>
    </w:p>
    <w:p w14:paraId="5ABF4E11" w14:textId="77777777" w:rsidR="001D2DED" w:rsidRPr="00CE205C" w:rsidRDefault="001D2DED" w:rsidP="00CE205C">
      <w:pPr>
        <w:rPr>
          <w:rFonts w:eastAsia="Calibri" w:cs="Arial"/>
        </w:rPr>
      </w:pPr>
      <w:r w:rsidRPr="00CE205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CE205C" w:rsidRDefault="001D2DED" w:rsidP="00CE205C">
      <w:pPr>
        <w:rPr>
          <w:rFonts w:eastAsia="Calibri" w:cs="Arial"/>
        </w:rPr>
      </w:pPr>
    </w:p>
    <w:p w14:paraId="69CE4D6A" w14:textId="77777777" w:rsidR="001D2DED" w:rsidRPr="00CE205C" w:rsidRDefault="001D2DED" w:rsidP="00CE205C">
      <w:pPr>
        <w:rPr>
          <w:rFonts w:eastAsia="Calibri" w:cs="Arial"/>
          <w:bCs/>
        </w:rPr>
      </w:pPr>
      <w:r w:rsidRPr="00CE205C">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E205C">
        <w:rPr>
          <w:rFonts w:eastAsia="Arial Unicode MS" w:cs="Arial"/>
        </w:rPr>
        <w:t>,</w:t>
      </w:r>
      <w:r w:rsidRPr="00CE205C">
        <w:rPr>
          <w:rFonts w:eastAsia="Calibri" w:cs="Arial"/>
          <w:bCs/>
        </w:rPr>
        <w:t xml:space="preserve"> que literalmente señala:</w:t>
      </w:r>
    </w:p>
    <w:p w14:paraId="2A7CCB87" w14:textId="77777777" w:rsidR="001D2DED" w:rsidRPr="00CE205C" w:rsidRDefault="001D2DED" w:rsidP="00CE205C">
      <w:pPr>
        <w:rPr>
          <w:rFonts w:eastAsia="Calibri" w:cs="Arial"/>
          <w:bCs/>
          <w:sz w:val="20"/>
        </w:rPr>
      </w:pPr>
    </w:p>
    <w:p w14:paraId="1098C2BA" w14:textId="42BF7C38" w:rsidR="001D2DED" w:rsidRPr="00CE205C" w:rsidRDefault="001D2DED" w:rsidP="00CE205C">
      <w:pPr>
        <w:pStyle w:val="Puesto"/>
        <w:rPr>
          <w:rFonts w:eastAsia="Calibri"/>
        </w:rPr>
      </w:pPr>
      <w:r w:rsidRPr="00CE205C">
        <w:rPr>
          <w:rFonts w:eastAsia="Calibri"/>
        </w:rPr>
        <w:t>“</w:t>
      </w:r>
      <w:r w:rsidRPr="00CE205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E205C">
        <w:rPr>
          <w:rFonts w:eastAsia="Calibri"/>
        </w:rPr>
        <w:t xml:space="preserve">Una adecuada clasificación de la Información Pública debe </w:t>
      </w:r>
      <w:r w:rsidRPr="00CE205C">
        <w:rPr>
          <w:rFonts w:eastAsia="Calibri"/>
        </w:rPr>
        <w:lastRenderedPageBreak/>
        <w:t xml:space="preserve">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E205C">
        <w:rPr>
          <w:rFonts w:eastAsia="Calibri"/>
        </w:rPr>
        <w:t>officio</w:t>
      </w:r>
      <w:proofErr w:type="spellEnd"/>
      <w:r w:rsidRPr="00CE205C">
        <w:rPr>
          <w:rFonts w:eastAsia="Calibri"/>
        </w:rPr>
        <w:t>, con el propósito de obtener una versión que sea pública para la parte interesada.” (</w:t>
      </w:r>
      <w:r w:rsidR="00EA1B35" w:rsidRPr="00CE205C">
        <w:rPr>
          <w:rFonts w:eastAsia="Calibri"/>
        </w:rPr>
        <w:t>S</w:t>
      </w:r>
      <w:r w:rsidRPr="00CE205C">
        <w:rPr>
          <w:rFonts w:eastAsia="Calibri"/>
        </w:rPr>
        <w:t>ic)</w:t>
      </w:r>
    </w:p>
    <w:p w14:paraId="144B3179" w14:textId="77777777" w:rsidR="00DB3A66" w:rsidRPr="00CE205C" w:rsidRDefault="00DB3A66" w:rsidP="00CE205C">
      <w:pPr>
        <w:rPr>
          <w:bCs/>
        </w:rPr>
      </w:pPr>
    </w:p>
    <w:p w14:paraId="0CE20A5C" w14:textId="77777777" w:rsidR="001D2DED" w:rsidRPr="00CE205C" w:rsidRDefault="001D2DED" w:rsidP="00CE205C">
      <w:pPr>
        <w:rPr>
          <w:bCs/>
          <w:szCs w:val="24"/>
        </w:rPr>
      </w:pPr>
      <w:r w:rsidRPr="00CE205C">
        <w:rPr>
          <w:bCs/>
        </w:rPr>
        <w:t xml:space="preserve">Lo que antecede, respecto de la reserva de la información implica una clasificación, que debe entenderse como el proceso mediante el cual </w:t>
      </w:r>
      <w:r w:rsidRPr="00CE205C">
        <w:rPr>
          <w:b/>
          <w:bCs/>
        </w:rPr>
        <w:t>EL SUJETO OBLIGADO</w:t>
      </w:r>
      <w:r w:rsidRPr="00CE205C">
        <w:rPr>
          <w:bCs/>
        </w:rPr>
        <w:t xml:space="preserve"> determina que la información en su poder </w:t>
      </w:r>
      <w:proofErr w:type="spellStart"/>
      <w:r w:rsidRPr="00CE205C">
        <w:rPr>
          <w:bCs/>
        </w:rPr>
        <w:t>actualiza</w:t>
      </w:r>
      <w:proofErr w:type="spellEnd"/>
      <w:r w:rsidRPr="00CE205C">
        <w:rPr>
          <w:bCs/>
        </w:rPr>
        <w:t xml:space="preserve"> alguno de los supuestos conforme a las normas aplicables.</w:t>
      </w:r>
    </w:p>
    <w:p w14:paraId="56B43094" w14:textId="77777777" w:rsidR="001D2DED" w:rsidRPr="00CE205C" w:rsidRDefault="001D2DED" w:rsidP="00CE205C">
      <w:r w:rsidRPr="00CE205C">
        <w:t xml:space="preserve">En tal virtud, conforme al artículo 49, fracción VIII de la </w:t>
      </w:r>
      <w:r w:rsidRPr="00CE205C">
        <w:rPr>
          <w:rFonts w:cs="Arial"/>
        </w:rPr>
        <w:t>Ley de Transparencia local</w:t>
      </w:r>
      <w:r w:rsidRPr="00CE205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E205C">
        <w:rPr>
          <w:b/>
        </w:rPr>
        <w:t>SUJETO OBLIGADO</w:t>
      </w:r>
      <w:r w:rsidRPr="00CE205C">
        <w:t xml:space="preserve"> a concluir que el caso particular se ajusta al supuesto previsto por la norma legal invocada como fundamento; además, </w:t>
      </w:r>
      <w:r w:rsidRPr="00CE205C">
        <w:rPr>
          <w:b/>
        </w:rPr>
        <w:t>EL SUJETO OBLIGADO</w:t>
      </w:r>
      <w:r w:rsidRPr="00CE205C">
        <w:t xml:space="preserve"> en todo momento tiene que aplicar una prueba de daño.</w:t>
      </w:r>
    </w:p>
    <w:p w14:paraId="59B890B4" w14:textId="77777777" w:rsidR="001D2DED" w:rsidRPr="00CE205C" w:rsidRDefault="001D2DED" w:rsidP="00CE205C">
      <w:pPr>
        <w:rPr>
          <w:szCs w:val="32"/>
        </w:rPr>
      </w:pPr>
    </w:p>
    <w:p w14:paraId="18943BA9" w14:textId="40665B2F" w:rsidR="001D2DED" w:rsidRPr="00CE205C" w:rsidRDefault="001D2DED" w:rsidP="00CE205C">
      <w:r w:rsidRPr="00CE205C">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CE205C">
        <w:lastRenderedPageBreak/>
        <w:t>que puede producirse con la publicidad de la información es mayor que el interés de conocerla; por lo que, debe clasificarse como reservada.</w:t>
      </w:r>
    </w:p>
    <w:p w14:paraId="31C4F5DD" w14:textId="77777777" w:rsidR="00B17819" w:rsidRPr="00CE205C" w:rsidRDefault="00B17819" w:rsidP="00CE205C"/>
    <w:p w14:paraId="5DD69D8E" w14:textId="77777777" w:rsidR="001D2DED" w:rsidRPr="00CE205C" w:rsidRDefault="001D2DED" w:rsidP="00CE205C">
      <w:pPr>
        <w:rPr>
          <w:szCs w:val="24"/>
        </w:rPr>
      </w:pPr>
      <w:r w:rsidRPr="00CE205C">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CE205C" w:rsidRDefault="001D2DED" w:rsidP="00CE205C"/>
    <w:p w14:paraId="49241128" w14:textId="77777777" w:rsidR="001D2DED" w:rsidRPr="00CE205C" w:rsidRDefault="001D2DED" w:rsidP="00CE205C">
      <w:pPr>
        <w:numPr>
          <w:ilvl w:val="0"/>
          <w:numId w:val="16"/>
        </w:numPr>
        <w:ind w:left="1276" w:hanging="425"/>
      </w:pPr>
      <w:r w:rsidRPr="00CE205C">
        <w:t>Se reciba una solicitud de acceso a la información;</w:t>
      </w:r>
    </w:p>
    <w:p w14:paraId="07B31A21" w14:textId="77777777" w:rsidR="001D2DED" w:rsidRPr="00CE205C" w:rsidRDefault="001D2DED" w:rsidP="00CE205C">
      <w:pPr>
        <w:numPr>
          <w:ilvl w:val="0"/>
          <w:numId w:val="16"/>
        </w:numPr>
        <w:ind w:left="1276" w:hanging="425"/>
      </w:pPr>
      <w:r w:rsidRPr="00CE205C">
        <w:t>Se determine mediante resolución de autoridad competente; y/o</w:t>
      </w:r>
    </w:p>
    <w:p w14:paraId="7CFE1B5B" w14:textId="77777777" w:rsidR="001D2DED" w:rsidRPr="00CE205C" w:rsidRDefault="001D2DED" w:rsidP="00CE205C">
      <w:pPr>
        <w:numPr>
          <w:ilvl w:val="0"/>
          <w:numId w:val="16"/>
        </w:numPr>
        <w:ind w:left="1276" w:hanging="425"/>
      </w:pPr>
      <w:r w:rsidRPr="00CE205C">
        <w:t>Se generen versiones públicas para dar cumplimiento a las obligaciones de transparencia previstas en la Ley.</w:t>
      </w:r>
    </w:p>
    <w:p w14:paraId="3B6C7B2E" w14:textId="77777777" w:rsidR="001D2DED" w:rsidRPr="00CE205C" w:rsidRDefault="001D2DED" w:rsidP="00CE205C"/>
    <w:p w14:paraId="4BBE56C5" w14:textId="77777777" w:rsidR="001D2DED" w:rsidRPr="00CE205C" w:rsidRDefault="001D2DED" w:rsidP="00CE205C">
      <w:r w:rsidRPr="00CE205C">
        <w:t>Situación que se robustece con el artículo 141 de la misma Ley, que señala que las causales de reserva previstas se deberán fundar y motivar, a través de la aplicación de la prueba de daño.</w:t>
      </w:r>
    </w:p>
    <w:p w14:paraId="6013B335" w14:textId="77777777" w:rsidR="001D2DED" w:rsidRPr="00CE205C" w:rsidRDefault="001D2DED" w:rsidP="00CE205C">
      <w:pPr>
        <w:rPr>
          <w:sz w:val="20"/>
        </w:rPr>
      </w:pPr>
    </w:p>
    <w:p w14:paraId="6ECEEAD1" w14:textId="77777777" w:rsidR="001D2DED" w:rsidRPr="00CE205C" w:rsidRDefault="001D2DED" w:rsidP="00CE205C">
      <w:pPr>
        <w:rPr>
          <w:sz w:val="24"/>
        </w:rPr>
      </w:pPr>
      <w:r w:rsidRPr="00CE205C">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CE205C" w:rsidRDefault="001D2DED" w:rsidP="00CE205C">
      <w:pPr>
        <w:rPr>
          <w:sz w:val="18"/>
        </w:rPr>
      </w:pPr>
    </w:p>
    <w:p w14:paraId="65FFB9A2" w14:textId="77777777" w:rsidR="001D2DED" w:rsidRPr="00CE205C" w:rsidRDefault="001D2DED" w:rsidP="00CE205C">
      <w:pPr>
        <w:numPr>
          <w:ilvl w:val="0"/>
          <w:numId w:val="17"/>
        </w:numPr>
        <w:ind w:left="1134" w:hanging="283"/>
        <w:rPr>
          <w:sz w:val="24"/>
        </w:rPr>
      </w:pPr>
      <w:r w:rsidRPr="00CE205C">
        <w:t xml:space="preserve">La divulgación de la información representa un </w:t>
      </w:r>
      <w:r w:rsidRPr="00CE205C">
        <w:rPr>
          <w:b/>
        </w:rPr>
        <w:t>riesgo real, demostrable e identificable del perjuicio significativo al interés público o a la seguridad pública</w:t>
      </w:r>
      <w:r w:rsidRPr="00CE205C">
        <w:t>;</w:t>
      </w:r>
    </w:p>
    <w:p w14:paraId="1E8178FC" w14:textId="77777777" w:rsidR="001D2DED" w:rsidRPr="00CE205C" w:rsidRDefault="001D2DED" w:rsidP="00CE205C">
      <w:pPr>
        <w:numPr>
          <w:ilvl w:val="0"/>
          <w:numId w:val="17"/>
        </w:numPr>
        <w:ind w:left="1134" w:hanging="283"/>
      </w:pPr>
      <w:r w:rsidRPr="00CE205C">
        <w:lastRenderedPageBreak/>
        <w:t>El riesgo de perjuicio que supondría la divulgación supera el interés público general de que se difunda; y,</w:t>
      </w:r>
    </w:p>
    <w:p w14:paraId="680B1C0F" w14:textId="77777777" w:rsidR="001D2DED" w:rsidRPr="00CE205C" w:rsidRDefault="001D2DED" w:rsidP="00CE205C">
      <w:pPr>
        <w:numPr>
          <w:ilvl w:val="0"/>
          <w:numId w:val="17"/>
        </w:numPr>
        <w:ind w:left="1134" w:hanging="283"/>
      </w:pPr>
      <w:r w:rsidRPr="00CE205C">
        <w:t xml:space="preserve">La limitación se adecua al principio de proporcionalidad y representa el medio menos restrictivo disponible para evitar el perjuicio. </w:t>
      </w:r>
    </w:p>
    <w:p w14:paraId="0D40545A" w14:textId="7E975B41" w:rsidR="001D2DED" w:rsidRPr="00CE205C" w:rsidRDefault="001D2DED" w:rsidP="00CE205C">
      <w:pPr>
        <w:widowControl w:val="0"/>
        <w:tabs>
          <w:tab w:val="left" w:pos="1276"/>
          <w:tab w:val="left" w:pos="1701"/>
          <w:tab w:val="left" w:pos="1843"/>
        </w:tabs>
        <w:autoSpaceDE w:val="0"/>
        <w:autoSpaceDN w:val="0"/>
        <w:adjustRightInd w:val="0"/>
        <w:ind w:right="49"/>
        <w:rPr>
          <w:bCs/>
          <w:szCs w:val="36"/>
        </w:rPr>
      </w:pPr>
    </w:p>
    <w:p w14:paraId="0F94CF71" w14:textId="77777777" w:rsidR="00057F53" w:rsidRPr="00CE205C" w:rsidRDefault="00057F53" w:rsidP="00CE205C">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CE205C" w:rsidRDefault="001D2DED" w:rsidP="00CE205C">
      <w:pPr>
        <w:widowControl w:val="0"/>
        <w:tabs>
          <w:tab w:val="left" w:pos="1276"/>
          <w:tab w:val="left" w:pos="1701"/>
          <w:tab w:val="left" w:pos="1843"/>
        </w:tabs>
        <w:autoSpaceDE w:val="0"/>
        <w:autoSpaceDN w:val="0"/>
        <w:adjustRightInd w:val="0"/>
        <w:ind w:right="49"/>
        <w:rPr>
          <w:rFonts w:cs="Arial"/>
          <w:szCs w:val="24"/>
        </w:rPr>
      </w:pPr>
      <w:r w:rsidRPr="00CE205C">
        <w:rPr>
          <w:bCs/>
        </w:rPr>
        <w:t xml:space="preserve">Atento a lo anterior, </w:t>
      </w:r>
      <w:r w:rsidRPr="00CE205C">
        <w:rPr>
          <w:rFonts w:cs="Arial"/>
          <w:lang w:eastAsia="es-MX"/>
        </w:rPr>
        <w:t xml:space="preserve">es necesario hacer hincapié que para el caso de que existan </w:t>
      </w:r>
      <w:r w:rsidRPr="00CE205C">
        <w:t xml:space="preserve">causas presentes que impiden la publicidad de la información durante cierto periodo de tiempo, </w:t>
      </w:r>
      <w:r w:rsidRPr="00CE205C">
        <w:rPr>
          <w:rFonts w:cs="Arial"/>
          <w:lang w:eastAsia="es-MX"/>
        </w:rPr>
        <w:t xml:space="preserve">debe clasificar la información </w:t>
      </w:r>
      <w:r w:rsidRPr="00CE205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CE205C" w:rsidRDefault="001D2DED" w:rsidP="00CE205C">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CE205C" w:rsidRDefault="001D2DED" w:rsidP="00CE205C">
      <w:pPr>
        <w:rPr>
          <w:rFonts w:cs="Arial"/>
        </w:rPr>
      </w:pPr>
      <w:r w:rsidRPr="00CE205C">
        <w:rPr>
          <w:rFonts w:cs="Arial"/>
        </w:rPr>
        <w:t xml:space="preserve">Asimismo, este Órgano Garante de la Protección de Datos Personales no omite mencionar que, si dentro de la información que se ordena su entrega, </w:t>
      </w:r>
      <w:r w:rsidRPr="00CE205C">
        <w:rPr>
          <w:rFonts w:cs="Arial"/>
          <w:b/>
        </w:rPr>
        <w:t xml:space="preserve">EL SUJETO OBLIGADO </w:t>
      </w:r>
      <w:r w:rsidRPr="00CE205C">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CE205C" w:rsidRDefault="001D2DED" w:rsidP="00CE205C">
      <w:pPr>
        <w:rPr>
          <w:rFonts w:cs="Arial"/>
        </w:rPr>
      </w:pPr>
    </w:p>
    <w:p w14:paraId="50C12BAA" w14:textId="77777777" w:rsidR="001D2DED" w:rsidRPr="00CE205C" w:rsidRDefault="001D2DED" w:rsidP="00CE205C">
      <w:pPr>
        <w:rPr>
          <w:rFonts w:cs="Arial"/>
        </w:rPr>
      </w:pPr>
      <w:r w:rsidRPr="00CE205C">
        <w:rPr>
          <w:rFonts w:cs="Arial"/>
        </w:rPr>
        <w:t>Por lo tanto,</w:t>
      </w:r>
      <w:r w:rsidRPr="00CE205C">
        <w:t xml:space="preserve"> es importante referir que </w:t>
      </w:r>
      <w:r w:rsidRPr="00CE205C">
        <w:rPr>
          <w:b/>
        </w:rPr>
        <w:t>EL SUJETO OBLIGADO</w:t>
      </w:r>
      <w:r w:rsidRPr="00CE205C">
        <w:t xml:space="preserve"> deberá seguir el procedimiento legal establecido para su </w:t>
      </w:r>
      <w:r w:rsidRPr="00CE205C">
        <w:rPr>
          <w:lang w:eastAsia="es-MX"/>
        </w:rPr>
        <w:t>clasificación</w:t>
      </w:r>
      <w:r w:rsidRPr="00CE205C">
        <w:t>, esto es, que su Comité de</w:t>
      </w:r>
      <w:r w:rsidRPr="00CE205C">
        <w:rPr>
          <w:rFonts w:cs="Arial"/>
        </w:rPr>
        <w:t xml:space="preserve"> Transparencia emita un Acuerdo de Clasificación que cumpla con las formalidades antes citadas</w:t>
      </w:r>
      <w:r w:rsidRPr="00CE205C">
        <w:rPr>
          <w:rFonts w:cs="Arial"/>
          <w:b/>
        </w:rPr>
        <w:t xml:space="preserve"> </w:t>
      </w:r>
      <w:r w:rsidRPr="00CE205C">
        <w:rPr>
          <w:rFonts w:cs="Arial"/>
        </w:rPr>
        <w:t xml:space="preserve">que la sustente, en el </w:t>
      </w:r>
      <w:r w:rsidRPr="00CE205C">
        <w:rPr>
          <w:rFonts w:cs="Arial"/>
          <w:lang w:eastAsia="es-MX"/>
        </w:rPr>
        <w:t>que</w:t>
      </w:r>
      <w:r w:rsidRPr="00CE205C">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w:t>
      </w:r>
      <w:r w:rsidRPr="00CE205C">
        <w:rPr>
          <w:rFonts w:cs="Arial"/>
        </w:rPr>
        <w:lastRenderedPageBreak/>
        <w:t>documentación respectiva, es decir, si no se exponen de manera puntual las razones de ello se estaría violentando el Derecho de Acceso a la Información del solicitante.</w:t>
      </w:r>
    </w:p>
    <w:p w14:paraId="1DB4FAB1" w14:textId="04D16F12" w:rsidR="001D2DED" w:rsidRPr="00CE205C" w:rsidRDefault="001D2DED" w:rsidP="00CE205C"/>
    <w:p w14:paraId="6EB16833" w14:textId="77777777" w:rsidR="003754F3" w:rsidRPr="00CE205C" w:rsidRDefault="003754F3" w:rsidP="00CE205C">
      <w:pPr>
        <w:pStyle w:val="Ttulo3"/>
      </w:pPr>
      <w:bookmarkStart w:id="33" w:name="_Toc173396337"/>
      <w:bookmarkStart w:id="34" w:name="_Toc191488077"/>
      <w:r w:rsidRPr="00CE205C">
        <w:t>e) Acuerdo de Inexistencia</w:t>
      </w:r>
      <w:bookmarkEnd w:id="33"/>
      <w:bookmarkEnd w:id="34"/>
    </w:p>
    <w:p w14:paraId="43021B49" w14:textId="77777777" w:rsidR="001D2DED" w:rsidRPr="00CE205C" w:rsidRDefault="001D2DED" w:rsidP="00CE205C">
      <w:pPr>
        <w:rPr>
          <w:rFonts w:eastAsia="Calibri" w:cs="Bookman Old Style"/>
          <w:lang w:eastAsia="en-US"/>
        </w:rPr>
      </w:pPr>
      <w:r w:rsidRPr="00CE205C">
        <w:rPr>
          <w:rFonts w:cs="Arial"/>
        </w:rPr>
        <w:t xml:space="preserve">Por otra parte, se estima prudente señalar al </w:t>
      </w:r>
      <w:r w:rsidRPr="00CE205C">
        <w:rPr>
          <w:rFonts w:cs="Arial"/>
          <w:b/>
        </w:rPr>
        <w:t>SUJETO OBLIGADO</w:t>
      </w:r>
      <w:r w:rsidRPr="00CE205C">
        <w:rPr>
          <w:rFonts w:cs="Arial"/>
        </w:rPr>
        <w:t xml:space="preserve"> que, en caso de que la información solicitada, debiera obrar en sus archivos y no cuente con ella</w:t>
      </w:r>
      <w:r w:rsidRPr="00CE205C">
        <w:rPr>
          <w:rFonts w:cs="Arial"/>
          <w:lang w:val="es-ES"/>
        </w:rPr>
        <w:t xml:space="preserve">, </w:t>
      </w:r>
      <w:r w:rsidRPr="00CE205C">
        <w:rPr>
          <w:rFonts w:eastAsia="Calibri" w:cs="Bookman Old Style"/>
          <w:lang w:eastAsia="en-US"/>
        </w:rPr>
        <w:t>deberá entregar el Acuerdo del Comité de Transparencia, en donde conste la declaratoria de inexistencia de esta.</w:t>
      </w:r>
    </w:p>
    <w:p w14:paraId="42DDA832" w14:textId="77777777" w:rsidR="001D2DED" w:rsidRPr="00CE205C" w:rsidRDefault="001D2DED" w:rsidP="00CE205C">
      <w:pPr>
        <w:rPr>
          <w:rFonts w:eastAsia="Calibri" w:cs="Bookman Old Style"/>
          <w:lang w:eastAsia="en-US"/>
        </w:rPr>
      </w:pPr>
    </w:p>
    <w:p w14:paraId="4C8A567D" w14:textId="470D42B1" w:rsidR="001D2DED" w:rsidRPr="00CE205C" w:rsidRDefault="001D2DED" w:rsidP="00CE205C">
      <w:r w:rsidRPr="00CE205C">
        <w:rPr>
          <w:rFonts w:eastAsia="Calibri" w:cs="Bookman Old Style"/>
          <w:lang w:eastAsia="en-US"/>
        </w:rPr>
        <w:t>Es</w:t>
      </w:r>
      <w:r w:rsidRPr="00CE205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CE205C" w:rsidRDefault="00EA1B35" w:rsidP="00CE205C">
      <w:pPr>
        <w:rPr>
          <w:sz w:val="16"/>
        </w:rPr>
      </w:pPr>
    </w:p>
    <w:p w14:paraId="7224C875" w14:textId="77777777" w:rsidR="001D2DED" w:rsidRPr="00CE205C" w:rsidRDefault="001D2DED" w:rsidP="00CE205C">
      <w:pPr>
        <w:rPr>
          <w:lang w:val="es-ES" w:eastAsia="es-MX"/>
        </w:rPr>
      </w:pPr>
      <w:r w:rsidRPr="00CE205C">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CE205C" w:rsidRDefault="001D2DED" w:rsidP="00CE205C">
      <w:pPr>
        <w:rPr>
          <w:sz w:val="16"/>
          <w:szCs w:val="32"/>
          <w:lang w:val="es-ES" w:eastAsia="es-MX"/>
        </w:rPr>
      </w:pPr>
    </w:p>
    <w:p w14:paraId="43530A7D" w14:textId="675000DF" w:rsidR="00B17819" w:rsidRPr="00CE205C" w:rsidRDefault="001D2DED" w:rsidP="00CE205C">
      <w:pPr>
        <w:spacing w:after="240"/>
        <w:rPr>
          <w:lang w:val="es-ES" w:eastAsia="es-MX"/>
        </w:rPr>
      </w:pPr>
      <w:r w:rsidRPr="00CE205C">
        <w:rPr>
          <w:lang w:val="es-ES" w:eastAsia="es-MX"/>
        </w:rPr>
        <w:t xml:space="preserve">Resulta aplicable el criterio reiterado número </w:t>
      </w:r>
      <w:r w:rsidRPr="00CE205C">
        <w:rPr>
          <w:b/>
          <w:lang w:val="es-ES" w:eastAsia="es-MX"/>
        </w:rPr>
        <w:t>08/19</w:t>
      </w:r>
      <w:r w:rsidRPr="00CE205C">
        <w:rPr>
          <w:lang w:val="es-ES" w:eastAsia="es-MX"/>
        </w:rPr>
        <w:t>, emitidos por Acuerdo del Pleno del Instituto de Transparencia y Acceso a la Información Pública del Estado de México y Municipios, que a la letra dice:</w:t>
      </w:r>
    </w:p>
    <w:p w14:paraId="3E096367" w14:textId="77777777" w:rsidR="00622D73" w:rsidRPr="00CE205C" w:rsidRDefault="001D2DED" w:rsidP="00CE205C">
      <w:pPr>
        <w:pStyle w:val="Puesto"/>
        <w:ind w:left="851" w:right="822"/>
        <w:rPr>
          <w:b/>
          <w:lang w:val="es-ES" w:eastAsia="es-MX"/>
        </w:rPr>
      </w:pPr>
      <w:r w:rsidRPr="00CE205C">
        <w:rPr>
          <w:b/>
          <w:lang w:val="es-ES" w:eastAsia="es-MX"/>
        </w:rPr>
        <w:t>“INEXISTENCIA DE LA INFORMACIÓN. SUPUESTOS PARA EMITIR LA RESOLUCIÓN DE LA</w:t>
      </w:r>
      <w:r w:rsidRPr="00CE205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w:t>
      </w:r>
      <w:r w:rsidRPr="00CE205C">
        <w:rPr>
          <w:lang w:val="es-ES" w:eastAsia="es-MX"/>
        </w:rPr>
        <w:lastRenderedPageBreak/>
        <w:t xml:space="preserve">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E205C">
        <w:rPr>
          <w:rFonts w:cs="Arial"/>
        </w:rPr>
        <w:t>Transparencia</w:t>
      </w:r>
      <w:r w:rsidRPr="00CE205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E205C">
        <w:rPr>
          <w:b/>
          <w:lang w:val="es-ES" w:eastAsia="es-MX"/>
        </w:rPr>
        <w:t>”</w:t>
      </w:r>
    </w:p>
    <w:p w14:paraId="4B7734BE" w14:textId="0C0F324D" w:rsidR="001D2DED" w:rsidRPr="00CE205C" w:rsidRDefault="001D2DED" w:rsidP="00CE205C">
      <w:pPr>
        <w:pStyle w:val="Puesto"/>
        <w:spacing w:after="240"/>
        <w:ind w:left="851" w:right="822"/>
        <w:rPr>
          <w:szCs w:val="22"/>
          <w:lang w:val="es-ES" w:eastAsia="es-MX"/>
        </w:rPr>
      </w:pPr>
      <w:r w:rsidRPr="00CE205C">
        <w:rPr>
          <w:szCs w:val="22"/>
          <w:lang w:val="es-ES" w:eastAsia="es-MX"/>
        </w:rPr>
        <w:t>(Énfasis añadido)</w:t>
      </w:r>
    </w:p>
    <w:p w14:paraId="2CBFFB34" w14:textId="77777777" w:rsidR="003754F3" w:rsidRPr="00CE205C" w:rsidRDefault="003754F3" w:rsidP="00CE205C">
      <w:pPr>
        <w:pStyle w:val="Ttulo3"/>
        <w:spacing w:line="360" w:lineRule="auto"/>
      </w:pPr>
      <w:bookmarkStart w:id="35" w:name="_Toc173396338"/>
      <w:bookmarkStart w:id="36" w:name="_Toc191488078"/>
      <w:r w:rsidRPr="00CE205C">
        <w:t xml:space="preserve">f) Vista al </w:t>
      </w:r>
      <w:r w:rsidRPr="00CE205C">
        <w:rPr>
          <w:rFonts w:eastAsia="Palatino Linotype" w:cs="Palatino Linotype"/>
          <w:lang w:val="es-ES" w:eastAsia="es-MX"/>
        </w:rPr>
        <w:t>Órgano Interno de Control</w:t>
      </w:r>
      <w:bookmarkEnd w:id="35"/>
      <w:bookmarkEnd w:id="36"/>
    </w:p>
    <w:p w14:paraId="52BA22F2" w14:textId="17F39B0C" w:rsidR="001D2DED" w:rsidRPr="00CE205C" w:rsidRDefault="001D2DED" w:rsidP="00CE205C">
      <w:pPr>
        <w:spacing w:before="280" w:after="280"/>
        <w:ind w:right="49"/>
        <w:rPr>
          <w:rFonts w:eastAsia="Palatino Linotype" w:cs="Palatino Linotype"/>
          <w:lang w:val="es-ES" w:eastAsia="es-MX"/>
        </w:rPr>
      </w:pPr>
      <w:r w:rsidRPr="00CE205C">
        <w:rPr>
          <w:rFonts w:cs="Arial"/>
        </w:rPr>
        <w:t xml:space="preserve">Finalmente, es de señalar que, atendiendo a que </w:t>
      </w:r>
      <w:r w:rsidRPr="00CE205C">
        <w:rPr>
          <w:rFonts w:cs="Arial"/>
          <w:b/>
        </w:rPr>
        <w:t xml:space="preserve">EL SUJETO OBLIGADO </w:t>
      </w:r>
      <w:r w:rsidRPr="00CE205C">
        <w:rPr>
          <w:rFonts w:cs="Arial"/>
        </w:rPr>
        <w:t xml:space="preserve">fue omiso en entregar la respuesta a la solicitud de información pública sujeta a estudio y dado que </w:t>
      </w:r>
      <w:r w:rsidR="00C2617E" w:rsidRPr="00CE205C">
        <w:rPr>
          <w:rFonts w:cs="Arial"/>
        </w:rPr>
        <w:t>el</w:t>
      </w:r>
      <w:r w:rsidRPr="00CE205C">
        <w:rPr>
          <w:rFonts w:cs="Arial"/>
        </w:rPr>
        <w:t xml:space="preserve"> Recurso de Revisión materia del presente asunto, </w:t>
      </w:r>
      <w:r w:rsidRPr="00CE205C">
        <w:t xml:space="preserve">no es el medio para investigar y en su caso, sancionar a servidores públicos </w:t>
      </w:r>
      <w:r w:rsidRPr="00CE205C">
        <w:rPr>
          <w:b/>
        </w:rPr>
        <w:t>por la omisión de la entrega de información pública</w:t>
      </w:r>
      <w:r w:rsidRPr="00CE205C">
        <w:t>, en atención a lo previsto en el artículo 163 de la Ley de la Materia, que señala el plazo de respuesta y atención a solicitudes de información;</w:t>
      </w:r>
      <w:r w:rsidRPr="00CE205C">
        <w:rPr>
          <w:rFonts w:eastAsia="Palatino Linotype" w:cs="Palatino Linotype"/>
          <w:lang w:val="es-ES" w:eastAsia="es-MX"/>
        </w:rPr>
        <w:t xml:space="preserve"> motivo por el cual </w:t>
      </w:r>
      <w:r w:rsidRPr="00CE205C">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E205C">
        <w:rPr>
          <w:rFonts w:eastAsia="Palatino Linotype" w:cs="Palatino Linotype"/>
          <w:lang w:val="es-ES" w:eastAsia="es-MX"/>
        </w:rPr>
        <w:t>.</w:t>
      </w:r>
    </w:p>
    <w:p w14:paraId="178185D8" w14:textId="77777777" w:rsidR="003754F3" w:rsidRPr="00CE205C" w:rsidRDefault="003754F3" w:rsidP="00CE205C">
      <w:pPr>
        <w:pStyle w:val="Ttulo3"/>
      </w:pPr>
      <w:bookmarkStart w:id="37" w:name="_Toc173396339"/>
      <w:bookmarkStart w:id="38" w:name="_Toc191488079"/>
      <w:r w:rsidRPr="00CE205C">
        <w:lastRenderedPageBreak/>
        <w:t>g) Conclusión</w:t>
      </w:r>
      <w:bookmarkEnd w:id="37"/>
      <w:bookmarkEnd w:id="38"/>
    </w:p>
    <w:p w14:paraId="6E00D2CA" w14:textId="09373F70" w:rsidR="00EA1B35" w:rsidRPr="00CE205C" w:rsidRDefault="00EA1B35" w:rsidP="00CE205C">
      <w:pPr>
        <w:rPr>
          <w:rFonts w:cs="Arial"/>
        </w:rPr>
      </w:pPr>
      <w:r w:rsidRPr="00CE205C">
        <w:rPr>
          <w:rFonts w:cs="Arial"/>
        </w:rPr>
        <w:t xml:space="preserve">En mérito de lo anterior, se determinan </w:t>
      </w:r>
      <w:r w:rsidRPr="00CE205C">
        <w:rPr>
          <w:rFonts w:cs="Arial"/>
          <w:b/>
        </w:rPr>
        <w:t>fundadas</w:t>
      </w:r>
      <w:r w:rsidRPr="00CE205C">
        <w:rPr>
          <w:rFonts w:cs="Arial"/>
        </w:rPr>
        <w:t xml:space="preserve"> las razones o motivos de inconformidad hechos valer por </w:t>
      </w:r>
      <w:r w:rsidRPr="00CE205C">
        <w:rPr>
          <w:rFonts w:cs="Arial"/>
          <w:b/>
          <w:lang w:val="es-ES"/>
        </w:rPr>
        <w:t>EL RECURRENTE</w:t>
      </w:r>
      <w:r w:rsidRPr="00CE205C">
        <w:rPr>
          <w:rFonts w:cs="Arial"/>
        </w:rPr>
        <w:t xml:space="preserve">, por lo que el Pleno de este Instituto estima pertinente </w:t>
      </w:r>
      <w:r w:rsidRPr="00CE205C">
        <w:rPr>
          <w:rFonts w:cs="Arial"/>
          <w:b/>
        </w:rPr>
        <w:t>ORDENAR</w:t>
      </w:r>
      <w:r w:rsidRPr="00CE205C">
        <w:rPr>
          <w:rFonts w:cs="Arial"/>
        </w:rPr>
        <w:t xml:space="preserve"> al </w:t>
      </w:r>
      <w:r w:rsidRPr="00CE205C">
        <w:rPr>
          <w:rFonts w:cs="Arial"/>
          <w:b/>
        </w:rPr>
        <w:t>SUJETO OBLIGADO</w:t>
      </w:r>
      <w:r w:rsidRPr="00CE205C">
        <w:rPr>
          <w:rFonts w:cs="Arial"/>
        </w:rPr>
        <w:t xml:space="preserve"> dé respuesta a la solicitud de acceso a la información, atendiendo lo señalado en el presente Considerando.</w:t>
      </w:r>
    </w:p>
    <w:p w14:paraId="0B394196" w14:textId="77777777" w:rsidR="00DB3A66" w:rsidRPr="00CE205C" w:rsidRDefault="00DB3A66" w:rsidP="00CE205C">
      <w:pPr>
        <w:rPr>
          <w:rFonts w:cs="Arial"/>
        </w:rPr>
      </w:pPr>
    </w:p>
    <w:p w14:paraId="6B187DC8" w14:textId="2ECBDFF2" w:rsidR="002568F8" w:rsidRDefault="002568F8" w:rsidP="00CE205C">
      <w:pPr>
        <w:spacing w:after="240"/>
        <w:ind w:right="-93"/>
        <w:rPr>
          <w:rFonts w:cs="Tahoma"/>
          <w:bCs/>
          <w:szCs w:val="22"/>
        </w:rPr>
      </w:pPr>
      <w:r w:rsidRPr="00CE205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CE205C" w:rsidRDefault="00664420" w:rsidP="00CE205C">
      <w:pPr>
        <w:pStyle w:val="Ttulo1"/>
      </w:pPr>
      <w:bookmarkStart w:id="39" w:name="_Toc191488080"/>
      <w:r w:rsidRPr="00CE205C">
        <w:t>RESUELVE</w:t>
      </w:r>
      <w:bookmarkEnd w:id="39"/>
    </w:p>
    <w:p w14:paraId="203B7093" w14:textId="77777777" w:rsidR="00664420" w:rsidRPr="00CE205C" w:rsidRDefault="00664420" w:rsidP="00CE205C">
      <w:pPr>
        <w:ind w:right="113"/>
        <w:rPr>
          <w:rFonts w:cs="Arial"/>
          <w:b/>
          <w:sz w:val="12"/>
          <w:szCs w:val="12"/>
        </w:rPr>
      </w:pPr>
    </w:p>
    <w:p w14:paraId="27F70BC7" w14:textId="5A4B2B2F" w:rsidR="00BE27D2" w:rsidRPr="00CE205C" w:rsidRDefault="00FC3CE0" w:rsidP="00CE205C">
      <w:pPr>
        <w:rPr>
          <w:rFonts w:cs="Arial"/>
        </w:rPr>
      </w:pPr>
      <w:r w:rsidRPr="00CE205C">
        <w:rPr>
          <w:b/>
          <w:bCs/>
        </w:rPr>
        <w:t>PRIMERO.</w:t>
      </w:r>
      <w:r w:rsidRPr="00CE205C">
        <w:t xml:space="preserve"> </w:t>
      </w:r>
      <w:r w:rsidR="00BE27D2" w:rsidRPr="00CE205C">
        <w:rPr>
          <w:rFonts w:cs="Arial"/>
        </w:rPr>
        <w:t xml:space="preserve">Resultan </w:t>
      </w:r>
      <w:r w:rsidR="00BE27D2" w:rsidRPr="00CE205C">
        <w:rPr>
          <w:rFonts w:cs="Arial"/>
          <w:b/>
        </w:rPr>
        <w:t>fundadas</w:t>
      </w:r>
      <w:r w:rsidR="00BE27D2" w:rsidRPr="00CE205C">
        <w:rPr>
          <w:rFonts w:cs="Arial"/>
        </w:rPr>
        <w:t xml:space="preserve"> las </w:t>
      </w:r>
      <w:r w:rsidR="00BE27D2" w:rsidRPr="00CE205C">
        <w:rPr>
          <w:rFonts w:eastAsia="Calibri" w:cs="Arial"/>
        </w:rPr>
        <w:t>razones</w:t>
      </w:r>
      <w:r w:rsidR="00BE27D2" w:rsidRPr="00CE205C">
        <w:rPr>
          <w:rFonts w:cs="Arial"/>
        </w:rPr>
        <w:t xml:space="preserve"> o motivos de inconformidad hechas valer por </w:t>
      </w:r>
      <w:r w:rsidRPr="00CE205C">
        <w:rPr>
          <w:rFonts w:eastAsia="Calibri" w:cs="Tahoma"/>
          <w:b/>
          <w:szCs w:val="22"/>
          <w:lang w:eastAsia="en-US"/>
        </w:rPr>
        <w:t xml:space="preserve">LA PARTE </w:t>
      </w:r>
      <w:r w:rsidR="00BE27D2" w:rsidRPr="00CE205C">
        <w:rPr>
          <w:rFonts w:eastAsia="Calibri" w:cs="Tahoma"/>
          <w:b/>
          <w:szCs w:val="22"/>
          <w:lang w:eastAsia="en-US"/>
        </w:rPr>
        <w:t>RECURRENTE</w:t>
      </w:r>
      <w:r w:rsidR="00BE27D2" w:rsidRPr="00CE205C">
        <w:rPr>
          <w:rFonts w:eastAsia="Calibri" w:cs="Tahoma"/>
          <w:bCs/>
          <w:szCs w:val="22"/>
          <w:lang w:eastAsia="en-US"/>
        </w:rPr>
        <w:t>,</w:t>
      </w:r>
      <w:r w:rsidR="00BE27D2" w:rsidRPr="00CE205C">
        <w:rPr>
          <w:rFonts w:cs="Arial"/>
        </w:rPr>
        <w:t xml:space="preserve"> en términos del Considerando </w:t>
      </w:r>
      <w:r w:rsidR="00151010" w:rsidRPr="00CE205C">
        <w:rPr>
          <w:rFonts w:cs="Arial"/>
          <w:b/>
        </w:rPr>
        <w:t>SEGUNDO</w:t>
      </w:r>
      <w:r w:rsidR="00BE27D2" w:rsidRPr="00CE205C">
        <w:rPr>
          <w:rFonts w:cs="Arial"/>
        </w:rPr>
        <w:t xml:space="preserve"> de la presente resolución.</w:t>
      </w:r>
    </w:p>
    <w:p w14:paraId="78D4A482" w14:textId="77777777" w:rsidR="00FC3CE0" w:rsidRPr="00CE205C" w:rsidRDefault="00FC3CE0" w:rsidP="00CE205C">
      <w:pPr>
        <w:widowControl w:val="0"/>
        <w:rPr>
          <w:rFonts w:eastAsia="Calibri" w:cs="Tahoma"/>
          <w:bCs/>
          <w:szCs w:val="12"/>
          <w:lang w:eastAsia="en-US"/>
        </w:rPr>
      </w:pPr>
    </w:p>
    <w:p w14:paraId="344B6E32" w14:textId="340DD709" w:rsidR="00BE27D2" w:rsidRPr="00CE205C" w:rsidRDefault="00FC3CE0" w:rsidP="00CE205C">
      <w:pPr>
        <w:widowControl w:val="0"/>
        <w:tabs>
          <w:tab w:val="left" w:pos="1701"/>
        </w:tabs>
        <w:autoSpaceDE w:val="0"/>
        <w:autoSpaceDN w:val="0"/>
        <w:adjustRightInd w:val="0"/>
        <w:rPr>
          <w:lang w:eastAsia="es-MX"/>
        </w:rPr>
      </w:pPr>
      <w:r w:rsidRPr="00CE205C">
        <w:rPr>
          <w:rFonts w:eastAsia="Calibri" w:cs="Tahoma"/>
          <w:b/>
          <w:bCs/>
          <w:szCs w:val="22"/>
          <w:lang w:eastAsia="en-US"/>
        </w:rPr>
        <w:t>SEGUNDO.</w:t>
      </w:r>
      <w:r w:rsidRPr="00CE205C">
        <w:rPr>
          <w:rFonts w:eastAsia="Calibri" w:cs="Tahoma"/>
          <w:szCs w:val="22"/>
          <w:lang w:eastAsia="es-MX"/>
        </w:rPr>
        <w:t xml:space="preserve"> </w:t>
      </w:r>
      <w:r w:rsidR="00BE27D2" w:rsidRPr="00CE205C">
        <w:rPr>
          <w:lang w:eastAsia="es-MX"/>
        </w:rPr>
        <w:t>Se</w:t>
      </w:r>
      <w:r w:rsidR="00BE27D2" w:rsidRPr="00CE205C">
        <w:rPr>
          <w:b/>
          <w:bCs/>
          <w:lang w:eastAsia="es-MX"/>
        </w:rPr>
        <w:t xml:space="preserve"> ORDENA </w:t>
      </w:r>
      <w:r w:rsidR="00BE27D2" w:rsidRPr="00CE205C">
        <w:rPr>
          <w:lang w:eastAsia="es-MX"/>
        </w:rPr>
        <w:t xml:space="preserve">al </w:t>
      </w:r>
      <w:r w:rsidR="00BE27D2" w:rsidRPr="00CE205C">
        <w:rPr>
          <w:b/>
          <w:bCs/>
          <w:lang w:eastAsia="es-MX"/>
        </w:rPr>
        <w:t xml:space="preserve">SUJETO OBLIGADO </w:t>
      </w:r>
      <w:r w:rsidR="00BE27D2" w:rsidRPr="00CE205C">
        <w:rPr>
          <w:lang w:eastAsia="es-MX"/>
        </w:rPr>
        <w:t xml:space="preserve">atienda la Solicitud de Acceso a la Información Pública </w:t>
      </w:r>
      <w:r w:rsidR="00BE27D2" w:rsidRPr="00CE205C">
        <w:rPr>
          <w:rFonts w:cs="Arial"/>
        </w:rPr>
        <w:t xml:space="preserve">que dio origen al Recurso Revisión número </w:t>
      </w:r>
      <w:r w:rsidR="00B17819" w:rsidRPr="00CE205C">
        <w:rPr>
          <w:b/>
          <w:lang w:val="es-ES_tradnl"/>
        </w:rPr>
        <w:t>00</w:t>
      </w:r>
      <w:r w:rsidR="009257B4" w:rsidRPr="00CE205C">
        <w:rPr>
          <w:b/>
          <w:lang w:val="es-ES_tradnl"/>
        </w:rPr>
        <w:t>5</w:t>
      </w:r>
      <w:r w:rsidR="00B17819" w:rsidRPr="00CE205C">
        <w:rPr>
          <w:b/>
          <w:lang w:val="es-ES_tradnl"/>
        </w:rPr>
        <w:t>02</w:t>
      </w:r>
      <w:r w:rsidR="009257B4" w:rsidRPr="00CE205C">
        <w:rPr>
          <w:b/>
          <w:lang w:val="es-ES_tradnl"/>
        </w:rPr>
        <w:t>/INFOEM/IP/RR/2025</w:t>
      </w:r>
      <w:r w:rsidR="00BE27D2" w:rsidRPr="00CE205C">
        <w:rPr>
          <w:b/>
          <w:lang w:val="es-ES_tradnl"/>
        </w:rPr>
        <w:t xml:space="preserve">, </w:t>
      </w:r>
      <w:r w:rsidR="00BE27D2" w:rsidRPr="00CE205C">
        <w:rPr>
          <w:lang w:eastAsia="es-MX"/>
        </w:rPr>
        <w:t xml:space="preserve">en términos del Considerando </w:t>
      </w:r>
      <w:r w:rsidR="00151010" w:rsidRPr="00CE205C">
        <w:rPr>
          <w:b/>
          <w:bCs/>
          <w:lang w:eastAsia="es-MX"/>
        </w:rPr>
        <w:t>SEGUNDO</w:t>
      </w:r>
      <w:r w:rsidR="00BE27D2" w:rsidRPr="00CE205C">
        <w:rPr>
          <w:b/>
          <w:bCs/>
          <w:lang w:eastAsia="es-MX"/>
        </w:rPr>
        <w:t xml:space="preserve"> </w:t>
      </w:r>
      <w:r w:rsidR="00BE27D2" w:rsidRPr="00CE205C">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320FCB18" w:rsidR="00BE27D2" w:rsidRPr="00CE205C" w:rsidRDefault="008C48EE" w:rsidP="00CE205C">
      <w:pPr>
        <w:widowControl w:val="0"/>
        <w:tabs>
          <w:tab w:val="left" w:pos="1701"/>
        </w:tabs>
        <w:autoSpaceDE w:val="0"/>
        <w:autoSpaceDN w:val="0"/>
        <w:adjustRightInd w:val="0"/>
        <w:rPr>
          <w:szCs w:val="17"/>
          <w:lang w:eastAsia="es-ES_tradnl"/>
        </w:rPr>
      </w:pPr>
      <w:r w:rsidRPr="00CE205C">
        <w:rPr>
          <w:b/>
          <w:bCs/>
        </w:rPr>
        <w:t>TERCERO</w:t>
      </w:r>
      <w:r w:rsidR="00FC3CE0" w:rsidRPr="00CE205C">
        <w:rPr>
          <w:b/>
          <w:bCs/>
        </w:rPr>
        <w:t>.</w:t>
      </w:r>
      <w:r w:rsidR="00FC3CE0" w:rsidRPr="00CE205C">
        <w:t xml:space="preserve"> </w:t>
      </w:r>
      <w:r w:rsidR="00BE27D2" w:rsidRPr="00CE205C">
        <w:rPr>
          <w:rFonts w:eastAsia="Calibri" w:cs="Arial"/>
          <w:b/>
          <w:bCs/>
        </w:rPr>
        <w:t>N</w:t>
      </w:r>
      <w:r w:rsidR="00BE27D2" w:rsidRPr="00CE205C">
        <w:rPr>
          <w:b/>
          <w:szCs w:val="17"/>
          <w:lang w:eastAsia="es-ES_tradnl"/>
        </w:rPr>
        <w:t xml:space="preserve">otifíquese </w:t>
      </w:r>
      <w:r w:rsidR="00BE27D2" w:rsidRPr="00CE205C">
        <w:rPr>
          <w:szCs w:val="17"/>
          <w:lang w:eastAsia="es-ES_tradnl"/>
        </w:rPr>
        <w:t>vía Sistema de Acceso a la Información Mexiquense (</w:t>
      </w:r>
      <w:r w:rsidR="00BE27D2" w:rsidRPr="00CE205C">
        <w:rPr>
          <w:b/>
          <w:szCs w:val="17"/>
          <w:lang w:eastAsia="es-ES_tradnl"/>
        </w:rPr>
        <w:t>SAIMEX)</w:t>
      </w:r>
      <w:r w:rsidR="00BE27D2" w:rsidRPr="00CE205C">
        <w:rPr>
          <w:szCs w:val="17"/>
          <w:lang w:eastAsia="es-ES_tradnl"/>
        </w:rPr>
        <w:t xml:space="preserve"> la presente resolución a</w:t>
      </w:r>
      <w:r w:rsidR="00426165" w:rsidRPr="00CE205C">
        <w:rPr>
          <w:szCs w:val="17"/>
          <w:lang w:eastAsia="es-ES_tradnl"/>
        </w:rPr>
        <w:t xml:space="preserve"> </w:t>
      </w:r>
      <w:r w:rsidR="00BE27D2" w:rsidRPr="00CE205C">
        <w:rPr>
          <w:szCs w:val="17"/>
          <w:lang w:eastAsia="es-ES_tradnl"/>
        </w:rPr>
        <w:t>l</w:t>
      </w:r>
      <w:r w:rsidR="00426165" w:rsidRPr="00CE205C">
        <w:rPr>
          <w:szCs w:val="17"/>
          <w:lang w:eastAsia="es-ES_tradnl"/>
        </w:rPr>
        <w:t>a</w:t>
      </w:r>
      <w:r w:rsidR="00BE27D2" w:rsidRPr="00CE205C">
        <w:rPr>
          <w:szCs w:val="17"/>
          <w:lang w:eastAsia="es-ES_tradnl"/>
        </w:rPr>
        <w:t xml:space="preserve"> Titular de la Unidad de Transparencia del Sujeto Obligado, para que conforme al artículo 186 último párrafo, 189 segundo párrafo y 194 de la Ley de Transparencia </w:t>
      </w:r>
      <w:r w:rsidR="00BE27D2" w:rsidRPr="00CE205C">
        <w:rPr>
          <w:szCs w:val="17"/>
          <w:lang w:eastAsia="es-ES_tradnl"/>
        </w:rPr>
        <w:lastRenderedPageBreak/>
        <w:t xml:space="preserve">y Acceso a la Información Pública del Estado de México y Municipios; dé cumplimiento a lo ordenado dentro del plazo de </w:t>
      </w:r>
      <w:r w:rsidR="00BE27D2" w:rsidRPr="00CE205C">
        <w:rPr>
          <w:b/>
          <w:bCs/>
          <w:szCs w:val="17"/>
          <w:lang w:eastAsia="es-ES_tradnl"/>
        </w:rPr>
        <w:t>diez días hábiles</w:t>
      </w:r>
      <w:r w:rsidR="00BE27D2" w:rsidRPr="00CE205C">
        <w:rPr>
          <w:szCs w:val="17"/>
          <w:lang w:eastAsia="es-ES_tradnl"/>
        </w:rPr>
        <w:t xml:space="preserve">, e informe a este Instituto en un plazo de </w:t>
      </w:r>
      <w:r w:rsidR="00BE27D2" w:rsidRPr="00CE205C">
        <w:rPr>
          <w:b/>
          <w:bCs/>
          <w:szCs w:val="17"/>
          <w:lang w:eastAsia="es-ES_tradnl"/>
        </w:rPr>
        <w:t xml:space="preserve">tres días hábiles </w:t>
      </w:r>
      <w:r w:rsidR="00BE27D2" w:rsidRPr="00CE205C">
        <w:rPr>
          <w:szCs w:val="17"/>
          <w:lang w:eastAsia="es-ES_tradnl"/>
        </w:rPr>
        <w:t xml:space="preserve">siguientes sobre el cumplimiento dado a la presente y, se le </w:t>
      </w:r>
      <w:r w:rsidR="00BE27D2" w:rsidRPr="00CE205C">
        <w:rPr>
          <w:b/>
          <w:szCs w:val="17"/>
          <w:lang w:eastAsia="es-ES_tradnl"/>
        </w:rPr>
        <w:t>apercibe</w:t>
      </w:r>
      <w:r w:rsidR="00BE27D2" w:rsidRPr="00CE205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052357" w14:textId="77777777" w:rsidR="003E55FE" w:rsidRPr="00CE205C" w:rsidRDefault="003E55FE" w:rsidP="00CE205C">
      <w:pPr>
        <w:widowControl w:val="0"/>
        <w:tabs>
          <w:tab w:val="left" w:pos="1701"/>
        </w:tabs>
        <w:autoSpaceDE w:val="0"/>
        <w:autoSpaceDN w:val="0"/>
        <w:adjustRightInd w:val="0"/>
        <w:rPr>
          <w:szCs w:val="17"/>
          <w:lang w:eastAsia="es-ES_tradnl"/>
        </w:rPr>
      </w:pPr>
    </w:p>
    <w:p w14:paraId="2BC8564F" w14:textId="2D9141DC" w:rsidR="00FC3CE0" w:rsidRPr="00CE205C" w:rsidRDefault="008C48EE" w:rsidP="00CE205C">
      <w:pPr>
        <w:rPr>
          <w:rFonts w:cs="Arial"/>
        </w:rPr>
      </w:pPr>
      <w:r w:rsidRPr="00CE205C">
        <w:rPr>
          <w:b/>
          <w:bCs/>
        </w:rPr>
        <w:t>CUARTO</w:t>
      </w:r>
      <w:r w:rsidR="00FC3CE0" w:rsidRPr="00CE205C">
        <w:t xml:space="preserve">. </w:t>
      </w:r>
      <w:r w:rsidR="00BE27D2" w:rsidRPr="00CE205C">
        <w:rPr>
          <w:b/>
          <w:szCs w:val="17"/>
          <w:lang w:eastAsia="es-ES_tradnl"/>
        </w:rPr>
        <w:t>Notifíquese</w:t>
      </w:r>
      <w:r w:rsidR="00BE27D2" w:rsidRPr="00CE205C">
        <w:rPr>
          <w:szCs w:val="17"/>
          <w:lang w:eastAsia="es-ES_tradnl"/>
        </w:rPr>
        <w:t xml:space="preserve"> a </w:t>
      </w:r>
      <w:r w:rsidR="00BE27D2" w:rsidRPr="00CE205C">
        <w:rPr>
          <w:rFonts w:eastAsia="Calibri" w:cs="Tahoma"/>
          <w:b/>
          <w:szCs w:val="22"/>
          <w:lang w:eastAsia="en-US"/>
        </w:rPr>
        <w:t>LA PARTE RECURRENTE</w:t>
      </w:r>
      <w:r w:rsidR="00BE27D2" w:rsidRPr="00CE205C">
        <w:rPr>
          <w:szCs w:val="17"/>
          <w:lang w:eastAsia="es-ES_tradnl"/>
        </w:rPr>
        <w:t xml:space="preserve"> la </w:t>
      </w:r>
      <w:r w:rsidR="00BE27D2" w:rsidRPr="00CE205C">
        <w:rPr>
          <w:rFonts w:cs="Arial"/>
        </w:rPr>
        <w:t>presente</w:t>
      </w:r>
      <w:r w:rsidR="00BE27D2" w:rsidRPr="00CE205C">
        <w:rPr>
          <w:szCs w:val="17"/>
          <w:lang w:eastAsia="es-ES_tradnl"/>
        </w:rPr>
        <w:t xml:space="preserve"> </w:t>
      </w:r>
      <w:r w:rsidR="00BE27D2" w:rsidRPr="00CE205C">
        <w:rPr>
          <w:shd w:val="clear" w:color="auto" w:fill="FFFFFF"/>
        </w:rPr>
        <w:t xml:space="preserve">resolución </w:t>
      </w:r>
      <w:r w:rsidR="00BE27D2" w:rsidRPr="00CE205C">
        <w:rPr>
          <w:szCs w:val="17"/>
          <w:lang w:eastAsia="es-ES_tradnl"/>
        </w:rPr>
        <w:t xml:space="preserve">vía </w:t>
      </w:r>
      <w:r w:rsidR="00BE27D2" w:rsidRPr="00CE205C">
        <w:rPr>
          <w:rFonts w:cs="Arial"/>
        </w:rPr>
        <w:t>Sistema de Acceso a la Información Mexiquense (</w:t>
      </w:r>
      <w:r w:rsidR="00BE27D2" w:rsidRPr="00CE205C">
        <w:rPr>
          <w:rFonts w:cs="Arial"/>
          <w:b/>
          <w:bCs/>
        </w:rPr>
        <w:t>SAIMEX)</w:t>
      </w:r>
      <w:r w:rsidR="00BE27D2" w:rsidRPr="00CE205C">
        <w:rPr>
          <w:rFonts w:cs="Arial"/>
        </w:rPr>
        <w:t>.</w:t>
      </w:r>
    </w:p>
    <w:p w14:paraId="13805D8C" w14:textId="77777777" w:rsidR="00426165" w:rsidRPr="00CE205C" w:rsidRDefault="00426165" w:rsidP="00CE205C">
      <w:pPr>
        <w:rPr>
          <w:rFonts w:cs="Arial"/>
        </w:rPr>
      </w:pPr>
    </w:p>
    <w:p w14:paraId="648E3636" w14:textId="3861A48C" w:rsidR="00BE27D2" w:rsidRPr="00CE205C" w:rsidRDefault="00BE27D2" w:rsidP="00CE205C">
      <w:pPr>
        <w:widowControl w:val="0"/>
        <w:tabs>
          <w:tab w:val="left" w:pos="1276"/>
        </w:tabs>
        <w:autoSpaceDE w:val="0"/>
        <w:autoSpaceDN w:val="0"/>
        <w:adjustRightInd w:val="0"/>
        <w:ind w:right="49"/>
        <w:rPr>
          <w:szCs w:val="22"/>
          <w:lang w:eastAsia="es-ES_tradnl"/>
        </w:rPr>
      </w:pPr>
      <w:r w:rsidRPr="00CE205C">
        <w:rPr>
          <w:rFonts w:cs="Arial"/>
          <w:b/>
          <w:bCs/>
          <w:szCs w:val="22"/>
          <w:lang w:eastAsia="es-MX"/>
        </w:rPr>
        <w:t>QUINTO.</w:t>
      </w:r>
      <w:r w:rsidRPr="00CE205C">
        <w:rPr>
          <w:szCs w:val="22"/>
          <w:lang w:eastAsia="es-ES_tradnl"/>
        </w:rPr>
        <w:t xml:space="preserve"> </w:t>
      </w:r>
      <w:r w:rsidRPr="00CE205C">
        <w:rPr>
          <w:b/>
          <w:szCs w:val="22"/>
          <w:lang w:eastAsia="es-ES_tradnl"/>
        </w:rPr>
        <w:t>Hágase</w:t>
      </w:r>
      <w:r w:rsidRPr="00CE205C">
        <w:rPr>
          <w:szCs w:val="22"/>
          <w:lang w:eastAsia="es-ES_tradnl"/>
        </w:rPr>
        <w:t xml:space="preserve"> </w:t>
      </w:r>
      <w:r w:rsidRPr="00CE205C">
        <w:rPr>
          <w:b/>
          <w:szCs w:val="22"/>
          <w:lang w:eastAsia="es-ES_tradnl"/>
        </w:rPr>
        <w:t>del conocimiento a</w:t>
      </w:r>
      <w:r w:rsidRPr="00CE205C">
        <w:rPr>
          <w:szCs w:val="22"/>
          <w:lang w:eastAsia="es-ES_tradnl"/>
        </w:rPr>
        <w:t xml:space="preserve"> </w:t>
      </w:r>
      <w:r w:rsidRPr="00CE205C">
        <w:rPr>
          <w:rFonts w:eastAsia="Calibri" w:cs="Tahoma"/>
          <w:b/>
          <w:szCs w:val="22"/>
          <w:lang w:eastAsia="en-US"/>
        </w:rPr>
        <w:t>LA PARTE RECURRENTE,</w:t>
      </w:r>
      <w:r w:rsidRPr="00CE205C">
        <w:rPr>
          <w:szCs w:val="22"/>
          <w:lang w:eastAsia="es-ES_tradnl"/>
        </w:rPr>
        <w:t xml:space="preserve"> que, de conformidad </w:t>
      </w:r>
      <w:r w:rsidRPr="00CE205C">
        <w:rPr>
          <w:rFonts w:cs="Arial"/>
          <w:szCs w:val="22"/>
        </w:rPr>
        <w:t>con</w:t>
      </w:r>
      <w:r w:rsidRPr="00CE205C">
        <w:rPr>
          <w:szCs w:val="22"/>
          <w:lang w:eastAsia="es-ES_tradnl"/>
        </w:rPr>
        <w:t xml:space="preserve"> lo </w:t>
      </w:r>
      <w:r w:rsidRPr="00CE205C">
        <w:rPr>
          <w:rFonts w:cs="Arial"/>
          <w:szCs w:val="22"/>
        </w:rPr>
        <w:t>establecido</w:t>
      </w:r>
      <w:r w:rsidRPr="00CE205C">
        <w:rPr>
          <w:szCs w:val="22"/>
          <w:lang w:eastAsia="es-ES_tradnl"/>
        </w:rPr>
        <w:t xml:space="preserve"> en el artículo 196 de la Ley de </w:t>
      </w:r>
      <w:r w:rsidRPr="00CE205C">
        <w:rPr>
          <w:rFonts w:cs="Arial"/>
          <w:szCs w:val="22"/>
        </w:rPr>
        <w:t>Transparencia</w:t>
      </w:r>
      <w:r w:rsidRPr="00CE205C">
        <w:rPr>
          <w:szCs w:val="22"/>
          <w:lang w:eastAsia="es-ES_tradnl"/>
        </w:rPr>
        <w:t xml:space="preserve"> y </w:t>
      </w:r>
      <w:r w:rsidRPr="00CE205C">
        <w:rPr>
          <w:rFonts w:cs="Arial"/>
          <w:szCs w:val="22"/>
        </w:rPr>
        <w:t>Acceso</w:t>
      </w:r>
      <w:r w:rsidRPr="00CE205C">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CE205C" w:rsidRDefault="009D75C9" w:rsidP="00CE205C">
      <w:pPr>
        <w:widowControl w:val="0"/>
        <w:tabs>
          <w:tab w:val="left" w:pos="1276"/>
        </w:tabs>
        <w:autoSpaceDE w:val="0"/>
        <w:autoSpaceDN w:val="0"/>
        <w:adjustRightInd w:val="0"/>
        <w:ind w:right="49"/>
        <w:rPr>
          <w:sz w:val="16"/>
          <w:szCs w:val="12"/>
          <w:lang w:eastAsia="es-ES_tradnl"/>
        </w:rPr>
      </w:pPr>
    </w:p>
    <w:p w14:paraId="4D059F23" w14:textId="30C3F89F" w:rsidR="00BE27D2" w:rsidRPr="00CE205C" w:rsidRDefault="00BE27D2" w:rsidP="00CE205C">
      <w:pPr>
        <w:widowControl w:val="0"/>
        <w:tabs>
          <w:tab w:val="left" w:pos="1701"/>
        </w:tabs>
        <w:autoSpaceDE w:val="0"/>
        <w:autoSpaceDN w:val="0"/>
        <w:adjustRightInd w:val="0"/>
        <w:ind w:right="49"/>
        <w:rPr>
          <w:szCs w:val="22"/>
          <w:lang w:eastAsia="es-MX"/>
        </w:rPr>
      </w:pPr>
      <w:r w:rsidRPr="00CE205C">
        <w:rPr>
          <w:rFonts w:cs="Arial"/>
          <w:b/>
          <w:bCs/>
          <w:szCs w:val="22"/>
          <w:lang w:eastAsia="es-MX"/>
        </w:rPr>
        <w:t>SEXTO.</w:t>
      </w:r>
      <w:r w:rsidRPr="00CE205C">
        <w:rPr>
          <w:szCs w:val="22"/>
          <w:lang w:eastAsia="es-ES_tradnl"/>
        </w:rPr>
        <w:t xml:space="preserve"> </w:t>
      </w:r>
      <w:r w:rsidRPr="00CE205C">
        <w:rPr>
          <w:b/>
          <w:szCs w:val="22"/>
          <w:lang w:eastAsia="es-ES_tradnl"/>
        </w:rPr>
        <w:t xml:space="preserve">Hágase del conocimiento a </w:t>
      </w:r>
      <w:r w:rsidRPr="00CE205C">
        <w:rPr>
          <w:rFonts w:eastAsia="Calibri" w:cs="Tahoma"/>
          <w:b/>
          <w:szCs w:val="22"/>
          <w:lang w:eastAsia="en-US"/>
        </w:rPr>
        <w:t>LA PARTE RECURRENTE</w:t>
      </w:r>
      <w:r w:rsidRPr="00CE205C">
        <w:rPr>
          <w:szCs w:val="22"/>
          <w:lang w:eastAsia="es-ES_tradnl"/>
        </w:rPr>
        <w:t xml:space="preserve">, que las respuestas que dé </w:t>
      </w:r>
      <w:r w:rsidRPr="00CE205C">
        <w:rPr>
          <w:b/>
          <w:szCs w:val="22"/>
          <w:lang w:eastAsia="es-ES_tradnl"/>
        </w:rPr>
        <w:t>EL SUJETO OBLIGADO</w:t>
      </w:r>
      <w:r w:rsidRPr="00CE205C">
        <w:rPr>
          <w:szCs w:val="22"/>
          <w:lang w:eastAsia="es-ES_tradnl"/>
        </w:rPr>
        <w:t xml:space="preserve"> derivadas de la presente resolución son susceptibles de ser impugnadas nuevamente, mediante Recurso de Revisión, ante el Instituto, en términos del artículo 179, último párrafo de la Ley </w:t>
      </w:r>
      <w:r w:rsidRPr="00CE205C">
        <w:rPr>
          <w:szCs w:val="22"/>
          <w:lang w:eastAsia="es-MX"/>
        </w:rPr>
        <w:t>de Transparencia y Acceso a la Información Pública del Estado de México y Municipios.</w:t>
      </w:r>
    </w:p>
    <w:p w14:paraId="6BB6D1D0" w14:textId="77777777" w:rsidR="00BE27D2" w:rsidRPr="00CE205C" w:rsidRDefault="00BE27D2" w:rsidP="00CE205C">
      <w:pPr>
        <w:widowControl w:val="0"/>
        <w:tabs>
          <w:tab w:val="left" w:pos="1701"/>
        </w:tabs>
        <w:autoSpaceDE w:val="0"/>
        <w:autoSpaceDN w:val="0"/>
        <w:adjustRightInd w:val="0"/>
        <w:ind w:right="49"/>
        <w:rPr>
          <w:sz w:val="16"/>
          <w:szCs w:val="14"/>
          <w:lang w:eastAsia="es-MX"/>
        </w:rPr>
      </w:pPr>
    </w:p>
    <w:p w14:paraId="39C2F61C" w14:textId="190CCB51" w:rsidR="00BE27D2" w:rsidRPr="00CE205C" w:rsidRDefault="00BE27D2" w:rsidP="00CE205C">
      <w:pPr>
        <w:rPr>
          <w:szCs w:val="22"/>
          <w:lang w:eastAsia="es-ES_tradnl"/>
        </w:rPr>
      </w:pPr>
      <w:r w:rsidRPr="00CE205C">
        <w:rPr>
          <w:rFonts w:cs="Arial"/>
          <w:b/>
          <w:bCs/>
          <w:szCs w:val="22"/>
          <w:lang w:eastAsia="es-MX"/>
        </w:rPr>
        <w:t>SÉPTIMO</w:t>
      </w:r>
      <w:r w:rsidRPr="00CE205C">
        <w:rPr>
          <w:rFonts w:eastAsia="Calibri" w:cs="Arial"/>
          <w:b/>
          <w:bCs/>
          <w:szCs w:val="22"/>
        </w:rPr>
        <w:t xml:space="preserve">. </w:t>
      </w:r>
      <w:r w:rsidRPr="00CE205C">
        <w:rPr>
          <w:b/>
          <w:szCs w:val="22"/>
          <w:lang w:eastAsia="es-ES_tradnl"/>
        </w:rPr>
        <w:t>Gírese oficio</w:t>
      </w:r>
      <w:r w:rsidRPr="00CE205C">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CE205C">
        <w:rPr>
          <w:bCs/>
          <w:szCs w:val="22"/>
          <w:lang w:eastAsia="es-ES_tradnl"/>
        </w:rPr>
        <w:lastRenderedPageBreak/>
        <w:t xml:space="preserve">Pública del Estado de México y Municipios se determine lo conducente, en términos de lo señalado en el Considerando </w:t>
      </w:r>
      <w:r w:rsidR="009D75C9" w:rsidRPr="00CE205C">
        <w:rPr>
          <w:b/>
          <w:szCs w:val="22"/>
          <w:lang w:eastAsia="es-ES_tradnl"/>
        </w:rPr>
        <w:t>SEGUNDO</w:t>
      </w:r>
      <w:r w:rsidRPr="00CE205C">
        <w:rPr>
          <w:bCs/>
          <w:szCs w:val="22"/>
          <w:lang w:eastAsia="es-ES_tradnl"/>
        </w:rPr>
        <w:t xml:space="preserve"> de la presente resolución</w:t>
      </w:r>
      <w:r w:rsidRPr="00CE205C">
        <w:rPr>
          <w:szCs w:val="22"/>
          <w:lang w:eastAsia="es-ES_tradnl"/>
        </w:rPr>
        <w:t>.</w:t>
      </w:r>
    </w:p>
    <w:p w14:paraId="445BE105" w14:textId="77777777" w:rsidR="00FA01EE" w:rsidRPr="00CE205C" w:rsidRDefault="00FA01EE" w:rsidP="00CE205C">
      <w:pPr>
        <w:rPr>
          <w:szCs w:val="22"/>
          <w:lang w:eastAsia="es-ES_tradnl"/>
        </w:rPr>
      </w:pPr>
    </w:p>
    <w:p w14:paraId="5F16079C" w14:textId="77777777" w:rsidR="005C6273" w:rsidRPr="00CE205C" w:rsidRDefault="005C6273" w:rsidP="00CE205C">
      <w:pPr>
        <w:rPr>
          <w:rFonts w:eastAsia="Palatino Linotype" w:cs="Palatino Linotype"/>
          <w:szCs w:val="22"/>
        </w:rPr>
      </w:pPr>
      <w:r w:rsidRPr="00CE205C">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4033B731" w14:textId="77777777" w:rsidR="00AF6A7A" w:rsidRPr="00CE205C" w:rsidRDefault="00AF6A7A" w:rsidP="00CE205C">
      <w:pPr>
        <w:rPr>
          <w:rFonts w:eastAsiaTheme="minorEastAsia"/>
          <w:sz w:val="20"/>
          <w:lang w:val="es-419"/>
        </w:rPr>
      </w:pPr>
      <w:r w:rsidRPr="00CE205C">
        <w:rPr>
          <w:rFonts w:eastAsiaTheme="minorEastAsia"/>
          <w:sz w:val="20"/>
          <w:lang w:val="es-ES_tradnl"/>
        </w:rPr>
        <w:t>SCMM/AGZ/DEMF/</w:t>
      </w:r>
      <w:r w:rsidRPr="00CE205C">
        <w:rPr>
          <w:rFonts w:eastAsiaTheme="minorEastAsia"/>
          <w:sz w:val="20"/>
          <w:lang w:val="es-419"/>
        </w:rPr>
        <w:t>CMP</w:t>
      </w:r>
    </w:p>
    <w:p w14:paraId="49D72DA3" w14:textId="77777777" w:rsidR="00664420" w:rsidRPr="00CE205C" w:rsidRDefault="00664420" w:rsidP="00CE205C">
      <w:pPr>
        <w:ind w:right="-93"/>
        <w:rPr>
          <w:rFonts w:eastAsia="Calibri" w:cs="Tahoma"/>
          <w:bCs/>
          <w:szCs w:val="22"/>
          <w:lang w:eastAsia="en-US"/>
        </w:rPr>
      </w:pPr>
    </w:p>
    <w:p w14:paraId="5EFEA0CD" w14:textId="77777777" w:rsidR="00664420" w:rsidRPr="00CE205C" w:rsidRDefault="00664420" w:rsidP="00CE205C">
      <w:pPr>
        <w:ind w:right="-93"/>
        <w:rPr>
          <w:rFonts w:eastAsia="Calibri" w:cs="Tahoma"/>
          <w:szCs w:val="22"/>
          <w:lang w:val="es-ES"/>
        </w:rPr>
      </w:pPr>
    </w:p>
    <w:p w14:paraId="696BC976" w14:textId="77777777" w:rsidR="00664420" w:rsidRPr="00CE205C" w:rsidRDefault="00664420" w:rsidP="00CE205C">
      <w:pPr>
        <w:ind w:right="-93"/>
        <w:rPr>
          <w:rFonts w:eastAsia="Calibri" w:cs="Tahoma"/>
          <w:bCs/>
          <w:szCs w:val="22"/>
          <w:lang w:val="es-ES" w:eastAsia="en-US"/>
        </w:rPr>
      </w:pPr>
    </w:p>
    <w:p w14:paraId="671CB0C5" w14:textId="77777777" w:rsidR="00664420" w:rsidRPr="00CE205C" w:rsidRDefault="00664420" w:rsidP="00CE205C">
      <w:pPr>
        <w:ind w:right="-93"/>
        <w:rPr>
          <w:rFonts w:eastAsia="Calibri" w:cs="Tahoma"/>
          <w:bCs/>
          <w:szCs w:val="22"/>
          <w:lang w:val="es-ES_tradnl" w:eastAsia="en-US"/>
        </w:rPr>
      </w:pPr>
    </w:p>
    <w:p w14:paraId="52B66DE7" w14:textId="77777777" w:rsidR="00664420" w:rsidRPr="00CE205C" w:rsidRDefault="00664420" w:rsidP="00CE205C">
      <w:pPr>
        <w:ind w:right="-93"/>
        <w:rPr>
          <w:rFonts w:eastAsia="Calibri" w:cs="Tahoma"/>
          <w:bCs/>
          <w:szCs w:val="22"/>
          <w:lang w:val="es-ES_tradnl" w:eastAsia="en-US"/>
        </w:rPr>
      </w:pPr>
    </w:p>
    <w:p w14:paraId="3BA305D1" w14:textId="77777777" w:rsidR="00664420" w:rsidRPr="00CE205C" w:rsidRDefault="00664420" w:rsidP="00CE205C">
      <w:pPr>
        <w:ind w:right="-93"/>
        <w:rPr>
          <w:rFonts w:eastAsia="Calibri" w:cs="Tahoma"/>
          <w:bCs/>
          <w:szCs w:val="22"/>
          <w:lang w:val="es-ES_tradnl" w:eastAsia="en-US"/>
        </w:rPr>
      </w:pPr>
    </w:p>
    <w:p w14:paraId="78230707" w14:textId="77777777" w:rsidR="00664420" w:rsidRPr="00CE205C" w:rsidRDefault="00664420" w:rsidP="00CE205C">
      <w:pPr>
        <w:ind w:right="-93"/>
        <w:rPr>
          <w:rFonts w:eastAsia="Calibri" w:cs="Tahoma"/>
          <w:bCs/>
          <w:szCs w:val="22"/>
          <w:lang w:val="es-ES_tradnl" w:eastAsia="en-US"/>
        </w:rPr>
      </w:pPr>
    </w:p>
    <w:p w14:paraId="72D18B28" w14:textId="77777777" w:rsidR="00664420" w:rsidRPr="00CE205C" w:rsidRDefault="00664420" w:rsidP="00CE205C">
      <w:pPr>
        <w:ind w:right="-93"/>
        <w:rPr>
          <w:rFonts w:eastAsia="Calibri" w:cs="Tahoma"/>
          <w:bCs/>
          <w:szCs w:val="22"/>
          <w:lang w:val="es-ES_tradnl" w:eastAsia="en-US"/>
        </w:rPr>
      </w:pPr>
    </w:p>
    <w:p w14:paraId="6BD461DC" w14:textId="77777777" w:rsidR="00664420" w:rsidRPr="00CE205C" w:rsidRDefault="00664420" w:rsidP="00CE205C">
      <w:pPr>
        <w:tabs>
          <w:tab w:val="center" w:pos="4568"/>
        </w:tabs>
        <w:ind w:right="-93"/>
        <w:rPr>
          <w:rFonts w:eastAsia="Calibri" w:cs="Tahoma"/>
          <w:bCs/>
          <w:szCs w:val="22"/>
          <w:lang w:eastAsia="en-US"/>
        </w:rPr>
      </w:pPr>
    </w:p>
    <w:p w14:paraId="4DBB1727" w14:textId="77777777" w:rsidR="00664420" w:rsidRPr="00CE205C" w:rsidRDefault="00664420" w:rsidP="00CE205C">
      <w:pPr>
        <w:tabs>
          <w:tab w:val="center" w:pos="4568"/>
        </w:tabs>
        <w:ind w:right="-93"/>
        <w:rPr>
          <w:rFonts w:eastAsia="Calibri" w:cs="Tahoma"/>
          <w:bCs/>
          <w:szCs w:val="22"/>
          <w:lang w:eastAsia="en-US"/>
        </w:rPr>
      </w:pPr>
    </w:p>
    <w:p w14:paraId="1D74121B" w14:textId="77777777" w:rsidR="00664420" w:rsidRPr="00CE205C" w:rsidRDefault="00664420" w:rsidP="00CE205C">
      <w:pPr>
        <w:tabs>
          <w:tab w:val="center" w:pos="4568"/>
        </w:tabs>
        <w:ind w:right="-93"/>
        <w:rPr>
          <w:rFonts w:eastAsia="Calibri" w:cs="Tahoma"/>
          <w:bCs/>
          <w:szCs w:val="22"/>
          <w:lang w:eastAsia="en-US"/>
        </w:rPr>
      </w:pPr>
    </w:p>
    <w:p w14:paraId="08E74E9C" w14:textId="77777777" w:rsidR="00664420" w:rsidRPr="00CE205C" w:rsidRDefault="00664420" w:rsidP="00CE205C">
      <w:pPr>
        <w:tabs>
          <w:tab w:val="center" w:pos="4568"/>
        </w:tabs>
        <w:ind w:right="-93"/>
        <w:rPr>
          <w:rFonts w:eastAsia="Calibri" w:cs="Tahoma"/>
          <w:bCs/>
          <w:szCs w:val="22"/>
          <w:lang w:eastAsia="en-US"/>
        </w:rPr>
      </w:pPr>
    </w:p>
    <w:p w14:paraId="2CBF5E03" w14:textId="77777777" w:rsidR="00664420" w:rsidRPr="00CE205C" w:rsidRDefault="00664420" w:rsidP="00CE205C">
      <w:pPr>
        <w:tabs>
          <w:tab w:val="center" w:pos="4568"/>
        </w:tabs>
        <w:ind w:right="-93"/>
        <w:rPr>
          <w:rFonts w:eastAsia="Calibri" w:cs="Tahoma"/>
          <w:bCs/>
          <w:szCs w:val="22"/>
          <w:lang w:eastAsia="en-US"/>
        </w:rPr>
      </w:pPr>
    </w:p>
    <w:p w14:paraId="44865A6D" w14:textId="77777777" w:rsidR="00664420" w:rsidRPr="00CE205C" w:rsidRDefault="00664420" w:rsidP="00CE205C">
      <w:pPr>
        <w:tabs>
          <w:tab w:val="center" w:pos="4568"/>
        </w:tabs>
        <w:ind w:right="-93"/>
        <w:rPr>
          <w:rFonts w:eastAsia="Calibri" w:cs="Tahoma"/>
          <w:bCs/>
          <w:szCs w:val="22"/>
          <w:lang w:eastAsia="en-US"/>
        </w:rPr>
      </w:pPr>
    </w:p>
    <w:p w14:paraId="7147F06B" w14:textId="77777777" w:rsidR="00664420" w:rsidRPr="00CE205C" w:rsidRDefault="00664420" w:rsidP="00CE205C">
      <w:pPr>
        <w:tabs>
          <w:tab w:val="center" w:pos="4568"/>
        </w:tabs>
        <w:ind w:right="-93"/>
        <w:rPr>
          <w:rFonts w:eastAsia="Calibri" w:cs="Tahoma"/>
          <w:bCs/>
          <w:szCs w:val="22"/>
          <w:lang w:eastAsia="en-US"/>
        </w:rPr>
      </w:pPr>
    </w:p>
    <w:p w14:paraId="6FDF3D7E" w14:textId="77777777" w:rsidR="00664420" w:rsidRPr="00CE205C" w:rsidRDefault="00664420" w:rsidP="00CE205C">
      <w:pPr>
        <w:tabs>
          <w:tab w:val="center" w:pos="4568"/>
        </w:tabs>
        <w:ind w:right="-93"/>
        <w:rPr>
          <w:rFonts w:eastAsia="Calibri" w:cs="Tahoma"/>
          <w:bCs/>
          <w:szCs w:val="22"/>
          <w:lang w:eastAsia="en-US"/>
        </w:rPr>
      </w:pPr>
    </w:p>
    <w:p w14:paraId="6246F818" w14:textId="77777777" w:rsidR="00664420" w:rsidRPr="00CE205C" w:rsidRDefault="00664420" w:rsidP="00CE205C">
      <w:pPr>
        <w:tabs>
          <w:tab w:val="center" w:pos="4568"/>
        </w:tabs>
        <w:ind w:right="-93"/>
        <w:rPr>
          <w:rFonts w:eastAsia="Calibri" w:cs="Tahoma"/>
          <w:bCs/>
          <w:szCs w:val="22"/>
          <w:lang w:eastAsia="en-US"/>
        </w:rPr>
      </w:pPr>
    </w:p>
    <w:p w14:paraId="57A88B28" w14:textId="77777777" w:rsidR="00664420" w:rsidRPr="00CE205C" w:rsidRDefault="00664420" w:rsidP="00CE205C">
      <w:pPr>
        <w:tabs>
          <w:tab w:val="center" w:pos="4568"/>
        </w:tabs>
        <w:ind w:right="-93"/>
        <w:rPr>
          <w:rFonts w:eastAsia="Calibri" w:cs="Tahoma"/>
          <w:bCs/>
          <w:szCs w:val="22"/>
          <w:lang w:eastAsia="en-US"/>
        </w:rPr>
      </w:pPr>
    </w:p>
    <w:p w14:paraId="77EF6095" w14:textId="77777777" w:rsidR="00664420" w:rsidRPr="00CE205C" w:rsidRDefault="00664420" w:rsidP="00CE205C">
      <w:pPr>
        <w:tabs>
          <w:tab w:val="center" w:pos="4568"/>
        </w:tabs>
        <w:ind w:right="-93"/>
        <w:rPr>
          <w:rFonts w:eastAsia="Calibri" w:cs="Tahoma"/>
          <w:bCs/>
          <w:szCs w:val="22"/>
          <w:lang w:eastAsia="en-US"/>
        </w:rPr>
      </w:pPr>
    </w:p>
    <w:p w14:paraId="35593947" w14:textId="77777777" w:rsidR="00664420" w:rsidRPr="00CE205C" w:rsidRDefault="00664420" w:rsidP="00CE205C">
      <w:pPr>
        <w:tabs>
          <w:tab w:val="center" w:pos="4568"/>
        </w:tabs>
        <w:ind w:right="-93"/>
        <w:rPr>
          <w:rFonts w:eastAsia="Calibri" w:cs="Tahoma"/>
          <w:bCs/>
          <w:szCs w:val="22"/>
          <w:lang w:eastAsia="en-US"/>
        </w:rPr>
      </w:pPr>
    </w:p>
    <w:p w14:paraId="3AF72A17" w14:textId="77777777" w:rsidR="00664420" w:rsidRPr="00CE205C" w:rsidRDefault="00664420" w:rsidP="00CE205C">
      <w:pPr>
        <w:tabs>
          <w:tab w:val="center" w:pos="4568"/>
        </w:tabs>
        <w:ind w:right="-93"/>
        <w:rPr>
          <w:rFonts w:eastAsia="Calibri" w:cs="Tahoma"/>
          <w:bCs/>
          <w:szCs w:val="22"/>
          <w:lang w:eastAsia="en-US"/>
        </w:rPr>
      </w:pPr>
    </w:p>
    <w:p w14:paraId="37169144" w14:textId="77777777" w:rsidR="00664420" w:rsidRPr="00CE205C" w:rsidRDefault="00664420" w:rsidP="00CE205C">
      <w:pPr>
        <w:tabs>
          <w:tab w:val="center" w:pos="4568"/>
        </w:tabs>
        <w:ind w:right="-93"/>
        <w:rPr>
          <w:rFonts w:eastAsia="Calibri" w:cs="Tahoma"/>
          <w:bCs/>
          <w:szCs w:val="22"/>
          <w:lang w:eastAsia="en-US"/>
        </w:rPr>
      </w:pPr>
    </w:p>
    <w:p w14:paraId="77CFC088" w14:textId="77777777" w:rsidR="00664420" w:rsidRPr="00CE205C" w:rsidRDefault="00664420" w:rsidP="00CE205C">
      <w:pPr>
        <w:tabs>
          <w:tab w:val="center" w:pos="4568"/>
        </w:tabs>
        <w:ind w:right="-93"/>
        <w:rPr>
          <w:rFonts w:eastAsia="Calibri" w:cs="Tahoma"/>
          <w:bCs/>
          <w:szCs w:val="22"/>
          <w:lang w:eastAsia="en-US"/>
        </w:rPr>
      </w:pPr>
    </w:p>
    <w:p w14:paraId="781A11A5" w14:textId="77777777" w:rsidR="00664420" w:rsidRPr="00CE205C" w:rsidRDefault="00664420" w:rsidP="00CE205C">
      <w:pPr>
        <w:tabs>
          <w:tab w:val="center" w:pos="4568"/>
        </w:tabs>
        <w:ind w:right="-93"/>
        <w:rPr>
          <w:rFonts w:eastAsia="Calibri" w:cs="Tahoma"/>
          <w:bCs/>
          <w:szCs w:val="22"/>
          <w:lang w:eastAsia="en-US"/>
        </w:rPr>
      </w:pPr>
    </w:p>
    <w:p w14:paraId="5B4ADFF3" w14:textId="77777777" w:rsidR="00A131AC" w:rsidRPr="00CE205C" w:rsidRDefault="00A131AC" w:rsidP="00CE205C"/>
    <w:sectPr w:rsidR="00A131AC" w:rsidRPr="00CE205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C8138" w14:textId="77777777" w:rsidR="002B722A" w:rsidRDefault="002B722A" w:rsidP="00664420">
      <w:pPr>
        <w:spacing w:line="240" w:lineRule="auto"/>
      </w:pPr>
      <w:r>
        <w:separator/>
      </w:r>
    </w:p>
  </w:endnote>
  <w:endnote w:type="continuationSeparator" w:id="0">
    <w:p w14:paraId="47A356AF" w14:textId="77777777" w:rsidR="002B722A" w:rsidRDefault="002B722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B2814" w:rsidRDefault="009B2814">
    <w:pPr>
      <w:tabs>
        <w:tab w:val="center" w:pos="4550"/>
        <w:tab w:val="left" w:pos="5818"/>
      </w:tabs>
      <w:ind w:right="260"/>
      <w:jc w:val="right"/>
      <w:rPr>
        <w:color w:val="071320" w:themeColor="text2" w:themeShade="80"/>
        <w:sz w:val="24"/>
        <w:szCs w:val="24"/>
      </w:rPr>
    </w:pPr>
  </w:p>
  <w:p w14:paraId="1BCA7F23" w14:textId="77777777" w:rsidR="009B2814" w:rsidRDefault="009B28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432AA76" w:rsidR="009B2814" w:rsidRDefault="009B281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92FA8" w:rsidRPr="00F92FA8">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92FA8" w:rsidRPr="00F92FA8">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9B2814" w:rsidRDefault="009B28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24CA6" w14:textId="77777777" w:rsidR="002B722A" w:rsidRDefault="002B722A" w:rsidP="00664420">
      <w:pPr>
        <w:spacing w:line="240" w:lineRule="auto"/>
      </w:pPr>
      <w:r>
        <w:separator/>
      </w:r>
    </w:p>
  </w:footnote>
  <w:footnote w:type="continuationSeparator" w:id="0">
    <w:p w14:paraId="131ECED9" w14:textId="77777777" w:rsidR="002B722A" w:rsidRDefault="002B722A" w:rsidP="00664420">
      <w:pPr>
        <w:spacing w:line="240" w:lineRule="auto"/>
      </w:pPr>
      <w:r>
        <w:continuationSeparator/>
      </w:r>
    </w:p>
  </w:footnote>
  <w:footnote w:id="1">
    <w:p w14:paraId="49DB8BD5" w14:textId="77777777" w:rsidR="009B2814" w:rsidRDefault="009B2814"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B2814" w:rsidRDefault="009B2814"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B2814" w:rsidRPr="00330DA7" w14:paraId="070A4B18" w14:textId="77777777" w:rsidTr="003F35FD">
      <w:trPr>
        <w:trHeight w:val="144"/>
        <w:jc w:val="right"/>
      </w:trPr>
      <w:tc>
        <w:tcPr>
          <w:tcW w:w="2727" w:type="dxa"/>
        </w:tcPr>
        <w:p w14:paraId="62B7493A" w14:textId="77777777" w:rsidR="009B2814" w:rsidRPr="00330DA7" w:rsidRDefault="009B281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555675" w:rsidR="009B2814" w:rsidRPr="00A90C72" w:rsidRDefault="009B2814" w:rsidP="003F35FD">
          <w:pPr>
            <w:tabs>
              <w:tab w:val="right" w:pos="8838"/>
            </w:tabs>
            <w:ind w:left="-74" w:right="-105"/>
            <w:rPr>
              <w:rFonts w:eastAsia="Calibri" w:cs="Tahoma"/>
              <w:szCs w:val="22"/>
              <w:lang w:eastAsia="en-US"/>
            </w:rPr>
          </w:pPr>
          <w:r w:rsidRPr="009B2814">
            <w:rPr>
              <w:rFonts w:eastAsia="Calibri" w:cs="Tahoma"/>
              <w:szCs w:val="22"/>
              <w:lang w:eastAsia="en-US"/>
            </w:rPr>
            <w:t>00502/INFOEM/IP/RR/2025</w:t>
          </w:r>
        </w:p>
      </w:tc>
    </w:tr>
    <w:tr w:rsidR="009B2814" w:rsidRPr="00330DA7" w14:paraId="4521E058" w14:textId="77777777" w:rsidTr="003F35FD">
      <w:trPr>
        <w:trHeight w:val="283"/>
        <w:jc w:val="right"/>
      </w:trPr>
      <w:tc>
        <w:tcPr>
          <w:tcW w:w="2727" w:type="dxa"/>
        </w:tcPr>
        <w:p w14:paraId="0B68C086" w14:textId="77777777" w:rsidR="009B2814" w:rsidRPr="00330DA7" w:rsidRDefault="009B281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AC311C" w:rsidR="009B2814" w:rsidRPr="00952DD0" w:rsidRDefault="009B2814" w:rsidP="003F35FD">
          <w:pPr>
            <w:tabs>
              <w:tab w:val="left" w:pos="2834"/>
              <w:tab w:val="right" w:pos="8838"/>
            </w:tabs>
            <w:ind w:left="-108" w:right="-105"/>
            <w:rPr>
              <w:rFonts w:eastAsia="Calibri" w:cs="Tahoma"/>
              <w:szCs w:val="22"/>
              <w:lang w:eastAsia="en-US"/>
            </w:rPr>
          </w:pPr>
          <w:r w:rsidRPr="009257B4">
            <w:rPr>
              <w:rFonts w:eastAsia="Calibri" w:cs="Tahoma"/>
              <w:szCs w:val="22"/>
              <w:lang w:eastAsia="en-US"/>
            </w:rPr>
            <w:t>Ayuntamiento de Ecatepec de Morelos</w:t>
          </w:r>
        </w:p>
      </w:tc>
    </w:tr>
    <w:tr w:rsidR="009B2814" w:rsidRPr="00330DA7" w14:paraId="6331D9B6" w14:textId="77777777" w:rsidTr="003F35FD">
      <w:trPr>
        <w:trHeight w:val="283"/>
        <w:jc w:val="right"/>
      </w:trPr>
      <w:tc>
        <w:tcPr>
          <w:tcW w:w="2727" w:type="dxa"/>
        </w:tcPr>
        <w:p w14:paraId="3FA86BAE" w14:textId="6897C6C7" w:rsidR="009B2814" w:rsidRPr="00330DA7" w:rsidRDefault="009B2814"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B2814" w:rsidRPr="00EA66FC" w:rsidRDefault="009B281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B2814" w:rsidRPr="00443C6B" w:rsidRDefault="009B281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B2814" w:rsidRPr="00330DA7" w14:paraId="29CFF901" w14:textId="77777777" w:rsidTr="0087127C">
      <w:trPr>
        <w:trHeight w:val="1435"/>
      </w:trPr>
      <w:tc>
        <w:tcPr>
          <w:tcW w:w="283" w:type="dxa"/>
          <w:shd w:val="clear" w:color="auto" w:fill="auto"/>
        </w:tcPr>
        <w:p w14:paraId="046B9F8F" w14:textId="77777777" w:rsidR="009B2814" w:rsidRPr="00330DA7" w:rsidRDefault="009B2814"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B2814" w:rsidRPr="004F2416" w14:paraId="04F272D2" w14:textId="77777777" w:rsidTr="0087127C">
            <w:trPr>
              <w:trHeight w:val="144"/>
            </w:trPr>
            <w:tc>
              <w:tcPr>
                <w:tcW w:w="2727" w:type="dxa"/>
              </w:tcPr>
              <w:p w14:paraId="2FD4DBF6" w14:textId="77777777" w:rsidR="009B2814" w:rsidRPr="004F2416" w:rsidRDefault="009B2814"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45019144" w:rsidR="009B2814" w:rsidRPr="004F2416" w:rsidRDefault="009B2814" w:rsidP="0087127C">
                <w:pPr>
                  <w:tabs>
                    <w:tab w:val="right" w:pos="8838"/>
                  </w:tabs>
                  <w:ind w:left="-74" w:right="-105"/>
                  <w:rPr>
                    <w:rFonts w:eastAsia="Calibri" w:cs="Tahoma"/>
                    <w:szCs w:val="22"/>
                    <w:lang w:eastAsia="en-US"/>
                  </w:rPr>
                </w:pPr>
                <w:r w:rsidRPr="009B2814">
                  <w:rPr>
                    <w:rFonts w:eastAsia="Calibri" w:cs="Tahoma"/>
                    <w:szCs w:val="22"/>
                    <w:lang w:eastAsia="en-US"/>
                  </w:rPr>
                  <w:t>00502/INFOEM/IP/RR/2025</w:t>
                </w:r>
              </w:p>
            </w:tc>
            <w:tc>
              <w:tcPr>
                <w:tcW w:w="3402" w:type="dxa"/>
              </w:tcPr>
              <w:p w14:paraId="71DEA1CF" w14:textId="77777777" w:rsidR="009B2814" w:rsidRPr="004F2416" w:rsidRDefault="009B2814" w:rsidP="0087127C">
                <w:pPr>
                  <w:tabs>
                    <w:tab w:val="right" w:pos="8838"/>
                  </w:tabs>
                  <w:ind w:left="-74" w:right="-105"/>
                  <w:rPr>
                    <w:rFonts w:eastAsia="Calibri" w:cs="Tahoma"/>
                    <w:szCs w:val="22"/>
                    <w:lang w:eastAsia="en-US"/>
                  </w:rPr>
                </w:pPr>
              </w:p>
            </w:tc>
          </w:tr>
          <w:tr w:rsidR="009B2814" w:rsidRPr="004F2416" w14:paraId="05C58951" w14:textId="77777777" w:rsidTr="0087127C">
            <w:trPr>
              <w:trHeight w:val="144"/>
            </w:trPr>
            <w:tc>
              <w:tcPr>
                <w:tcW w:w="2727" w:type="dxa"/>
              </w:tcPr>
              <w:p w14:paraId="642B9610" w14:textId="77777777" w:rsidR="009B2814" w:rsidRPr="004F2416" w:rsidRDefault="009B2814"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2A512426" w:rsidR="009B2814" w:rsidRPr="004F2416" w:rsidRDefault="009B2814" w:rsidP="0087127C">
                <w:pPr>
                  <w:tabs>
                    <w:tab w:val="left" w:pos="3122"/>
                    <w:tab w:val="right" w:pos="8838"/>
                  </w:tabs>
                  <w:ind w:left="-105" w:right="-105"/>
                  <w:rPr>
                    <w:rFonts w:eastAsia="Calibri" w:cs="Tahoma"/>
                    <w:szCs w:val="22"/>
                    <w:lang w:eastAsia="en-US"/>
                  </w:rPr>
                </w:pPr>
              </w:p>
            </w:tc>
            <w:tc>
              <w:tcPr>
                <w:tcW w:w="3402" w:type="dxa"/>
              </w:tcPr>
              <w:p w14:paraId="73F47F53" w14:textId="77777777" w:rsidR="009B2814" w:rsidRPr="004F2416" w:rsidRDefault="009B2814" w:rsidP="0087127C">
                <w:pPr>
                  <w:tabs>
                    <w:tab w:val="left" w:pos="3122"/>
                    <w:tab w:val="right" w:pos="8838"/>
                  </w:tabs>
                  <w:ind w:left="-105" w:right="-105"/>
                  <w:rPr>
                    <w:rFonts w:eastAsia="Calibri" w:cs="Tahoma"/>
                    <w:szCs w:val="22"/>
                    <w:lang w:eastAsia="en-US"/>
                  </w:rPr>
                </w:pPr>
              </w:p>
            </w:tc>
          </w:tr>
          <w:bookmarkEnd w:id="2"/>
          <w:tr w:rsidR="009B2814" w:rsidRPr="004F2416" w14:paraId="00E6CDC1" w14:textId="77777777" w:rsidTr="0087127C">
            <w:trPr>
              <w:trHeight w:val="283"/>
            </w:trPr>
            <w:tc>
              <w:tcPr>
                <w:tcW w:w="2727" w:type="dxa"/>
              </w:tcPr>
              <w:p w14:paraId="0631AD24" w14:textId="77777777" w:rsidR="009B2814" w:rsidRPr="004F2416" w:rsidRDefault="009B2814"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18F03F5" w:rsidR="009B2814" w:rsidRPr="004F2416" w:rsidRDefault="009B2814" w:rsidP="0087127C">
                <w:pPr>
                  <w:tabs>
                    <w:tab w:val="left" w:pos="2834"/>
                    <w:tab w:val="right" w:pos="8838"/>
                  </w:tabs>
                  <w:ind w:left="-108" w:right="-105"/>
                  <w:rPr>
                    <w:rFonts w:eastAsia="Calibri" w:cs="Tahoma"/>
                    <w:szCs w:val="22"/>
                    <w:lang w:eastAsia="en-US"/>
                  </w:rPr>
                </w:pPr>
                <w:r w:rsidRPr="009257B4">
                  <w:rPr>
                    <w:rFonts w:eastAsia="Calibri" w:cs="Tahoma"/>
                    <w:szCs w:val="22"/>
                    <w:lang w:eastAsia="en-US"/>
                  </w:rPr>
                  <w:t>Ayuntamiento de Ecatepec de Morelos</w:t>
                </w:r>
              </w:p>
            </w:tc>
            <w:tc>
              <w:tcPr>
                <w:tcW w:w="3402" w:type="dxa"/>
              </w:tcPr>
              <w:p w14:paraId="3A7DA319" w14:textId="77777777" w:rsidR="009B2814" w:rsidRPr="004F2416" w:rsidRDefault="009B2814" w:rsidP="0087127C">
                <w:pPr>
                  <w:tabs>
                    <w:tab w:val="left" w:pos="2834"/>
                    <w:tab w:val="right" w:pos="8838"/>
                  </w:tabs>
                  <w:ind w:left="-108" w:right="-105"/>
                  <w:rPr>
                    <w:rFonts w:eastAsia="Calibri" w:cs="Tahoma"/>
                    <w:szCs w:val="22"/>
                    <w:lang w:eastAsia="en-US"/>
                  </w:rPr>
                </w:pPr>
              </w:p>
            </w:tc>
          </w:tr>
          <w:tr w:rsidR="009B2814" w:rsidRPr="00330DA7" w14:paraId="0F6CD8D2" w14:textId="77777777" w:rsidTr="0087127C">
            <w:trPr>
              <w:trHeight w:val="283"/>
            </w:trPr>
            <w:tc>
              <w:tcPr>
                <w:tcW w:w="2727" w:type="dxa"/>
              </w:tcPr>
              <w:p w14:paraId="31700628" w14:textId="281F62DD" w:rsidR="009B2814" w:rsidRPr="004F2416" w:rsidRDefault="009B2814"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B2814" w:rsidRPr="00EA66FC" w:rsidRDefault="009B2814"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B2814" w:rsidRPr="00330DA7" w:rsidRDefault="009B2814" w:rsidP="0087127C">
                <w:pPr>
                  <w:tabs>
                    <w:tab w:val="right" w:pos="8838"/>
                  </w:tabs>
                  <w:ind w:left="-108" w:right="-105"/>
                  <w:rPr>
                    <w:rFonts w:eastAsia="Calibri" w:cs="Tahoma"/>
                    <w:szCs w:val="22"/>
                    <w:lang w:eastAsia="en-US"/>
                  </w:rPr>
                </w:pPr>
              </w:p>
            </w:tc>
          </w:tr>
        </w:tbl>
        <w:p w14:paraId="5DC6AC61" w14:textId="77777777" w:rsidR="009B2814" w:rsidRPr="00330DA7" w:rsidRDefault="009B2814" w:rsidP="0087127C">
          <w:pPr>
            <w:tabs>
              <w:tab w:val="right" w:pos="8838"/>
            </w:tabs>
            <w:ind w:left="-28"/>
            <w:rPr>
              <w:rFonts w:ascii="Arial" w:eastAsia="Calibri" w:hAnsi="Arial" w:cs="Arial"/>
              <w:b/>
              <w:szCs w:val="22"/>
              <w:lang w:eastAsia="en-US"/>
            </w:rPr>
          </w:pPr>
        </w:p>
      </w:tc>
    </w:tr>
  </w:tbl>
  <w:p w14:paraId="2A906731" w14:textId="77777777" w:rsidR="009B2814" w:rsidRPr="00765661" w:rsidRDefault="002B722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5pt;margin-top:-145.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3112"/>
    <w:rsid w:val="00057B2D"/>
    <w:rsid w:val="00057F53"/>
    <w:rsid w:val="00082241"/>
    <w:rsid w:val="00091F4C"/>
    <w:rsid w:val="000D0D67"/>
    <w:rsid w:val="000E052E"/>
    <w:rsid w:val="000E09C4"/>
    <w:rsid w:val="0011350D"/>
    <w:rsid w:val="00141876"/>
    <w:rsid w:val="00150C49"/>
    <w:rsid w:val="00151010"/>
    <w:rsid w:val="00192DF3"/>
    <w:rsid w:val="001A3A6E"/>
    <w:rsid w:val="001A58B3"/>
    <w:rsid w:val="001A633B"/>
    <w:rsid w:val="001C1ADC"/>
    <w:rsid w:val="001C7688"/>
    <w:rsid w:val="001D2DED"/>
    <w:rsid w:val="001F3515"/>
    <w:rsid w:val="00204A7D"/>
    <w:rsid w:val="002251D8"/>
    <w:rsid w:val="0022536F"/>
    <w:rsid w:val="0023177F"/>
    <w:rsid w:val="00233005"/>
    <w:rsid w:val="002338D4"/>
    <w:rsid w:val="00233F17"/>
    <w:rsid w:val="002568F8"/>
    <w:rsid w:val="002767E1"/>
    <w:rsid w:val="002A3601"/>
    <w:rsid w:val="002B722A"/>
    <w:rsid w:val="002B7C6F"/>
    <w:rsid w:val="002C2588"/>
    <w:rsid w:val="002C4294"/>
    <w:rsid w:val="002C5B41"/>
    <w:rsid w:val="002F1FF0"/>
    <w:rsid w:val="00302476"/>
    <w:rsid w:val="0031098F"/>
    <w:rsid w:val="00331F35"/>
    <w:rsid w:val="0034218F"/>
    <w:rsid w:val="003620F6"/>
    <w:rsid w:val="00362A11"/>
    <w:rsid w:val="003754F3"/>
    <w:rsid w:val="00380417"/>
    <w:rsid w:val="003A40C1"/>
    <w:rsid w:val="003C28B1"/>
    <w:rsid w:val="003E55FE"/>
    <w:rsid w:val="003F35FD"/>
    <w:rsid w:val="0040558E"/>
    <w:rsid w:val="0041385B"/>
    <w:rsid w:val="00426165"/>
    <w:rsid w:val="00441BFA"/>
    <w:rsid w:val="00454FBD"/>
    <w:rsid w:val="004D7CD8"/>
    <w:rsid w:val="004E5068"/>
    <w:rsid w:val="004F2416"/>
    <w:rsid w:val="004F7A00"/>
    <w:rsid w:val="0050447B"/>
    <w:rsid w:val="00523227"/>
    <w:rsid w:val="005365FA"/>
    <w:rsid w:val="005723CB"/>
    <w:rsid w:val="00575400"/>
    <w:rsid w:val="005941FB"/>
    <w:rsid w:val="005A0A5F"/>
    <w:rsid w:val="005A7CE5"/>
    <w:rsid w:val="005B18AF"/>
    <w:rsid w:val="005C6273"/>
    <w:rsid w:val="005D5A50"/>
    <w:rsid w:val="005F5301"/>
    <w:rsid w:val="005F65B7"/>
    <w:rsid w:val="006067C7"/>
    <w:rsid w:val="00615506"/>
    <w:rsid w:val="006159AD"/>
    <w:rsid w:val="00622D73"/>
    <w:rsid w:val="006353C1"/>
    <w:rsid w:val="00646436"/>
    <w:rsid w:val="006477B0"/>
    <w:rsid w:val="00650C8A"/>
    <w:rsid w:val="00664420"/>
    <w:rsid w:val="00685AD3"/>
    <w:rsid w:val="006946E4"/>
    <w:rsid w:val="006B10B0"/>
    <w:rsid w:val="006D1510"/>
    <w:rsid w:val="006E25BC"/>
    <w:rsid w:val="006E6BBC"/>
    <w:rsid w:val="006F7768"/>
    <w:rsid w:val="00717E59"/>
    <w:rsid w:val="00736C57"/>
    <w:rsid w:val="00757B03"/>
    <w:rsid w:val="00775BFC"/>
    <w:rsid w:val="007846FB"/>
    <w:rsid w:val="007B6074"/>
    <w:rsid w:val="007C5C93"/>
    <w:rsid w:val="007C6EB2"/>
    <w:rsid w:val="007D1C55"/>
    <w:rsid w:val="007D317F"/>
    <w:rsid w:val="007F477C"/>
    <w:rsid w:val="007F5D06"/>
    <w:rsid w:val="00824813"/>
    <w:rsid w:val="008266DA"/>
    <w:rsid w:val="0084341B"/>
    <w:rsid w:val="00865CF4"/>
    <w:rsid w:val="00867160"/>
    <w:rsid w:val="0087127C"/>
    <w:rsid w:val="00876DBC"/>
    <w:rsid w:val="008A6003"/>
    <w:rsid w:val="008A6F88"/>
    <w:rsid w:val="008B09E4"/>
    <w:rsid w:val="008B1E16"/>
    <w:rsid w:val="008C31AC"/>
    <w:rsid w:val="008C48EE"/>
    <w:rsid w:val="00900C44"/>
    <w:rsid w:val="00910FD2"/>
    <w:rsid w:val="009257B4"/>
    <w:rsid w:val="009275A3"/>
    <w:rsid w:val="00931437"/>
    <w:rsid w:val="0094779F"/>
    <w:rsid w:val="00952D40"/>
    <w:rsid w:val="00953430"/>
    <w:rsid w:val="009578F9"/>
    <w:rsid w:val="00970EB3"/>
    <w:rsid w:val="00980648"/>
    <w:rsid w:val="009950D7"/>
    <w:rsid w:val="009A2B26"/>
    <w:rsid w:val="009A2D78"/>
    <w:rsid w:val="009A7C10"/>
    <w:rsid w:val="009B00EA"/>
    <w:rsid w:val="009B2814"/>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17819"/>
    <w:rsid w:val="00B22A80"/>
    <w:rsid w:val="00B62B67"/>
    <w:rsid w:val="00BA55A8"/>
    <w:rsid w:val="00BB2ABF"/>
    <w:rsid w:val="00BB64F4"/>
    <w:rsid w:val="00BD3F4F"/>
    <w:rsid w:val="00BE27D2"/>
    <w:rsid w:val="00BE5DF3"/>
    <w:rsid w:val="00BF0221"/>
    <w:rsid w:val="00BF091A"/>
    <w:rsid w:val="00C049E2"/>
    <w:rsid w:val="00C175A7"/>
    <w:rsid w:val="00C2617E"/>
    <w:rsid w:val="00C36795"/>
    <w:rsid w:val="00C461EC"/>
    <w:rsid w:val="00C507D4"/>
    <w:rsid w:val="00C71CEF"/>
    <w:rsid w:val="00C72DAA"/>
    <w:rsid w:val="00CB117A"/>
    <w:rsid w:val="00CB7490"/>
    <w:rsid w:val="00CD0B92"/>
    <w:rsid w:val="00CE205C"/>
    <w:rsid w:val="00CE29D3"/>
    <w:rsid w:val="00CF2D8B"/>
    <w:rsid w:val="00CF7586"/>
    <w:rsid w:val="00D00CB8"/>
    <w:rsid w:val="00D036D3"/>
    <w:rsid w:val="00D16ADA"/>
    <w:rsid w:val="00D2000B"/>
    <w:rsid w:val="00D2790D"/>
    <w:rsid w:val="00D41B3C"/>
    <w:rsid w:val="00D51ECD"/>
    <w:rsid w:val="00D6170E"/>
    <w:rsid w:val="00D91CB4"/>
    <w:rsid w:val="00DB3A66"/>
    <w:rsid w:val="00DD5F50"/>
    <w:rsid w:val="00DD6078"/>
    <w:rsid w:val="00DD6EF3"/>
    <w:rsid w:val="00DE1133"/>
    <w:rsid w:val="00DF03AD"/>
    <w:rsid w:val="00E06F53"/>
    <w:rsid w:val="00E16BF5"/>
    <w:rsid w:val="00E33C76"/>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65E18"/>
    <w:rsid w:val="00F75D23"/>
    <w:rsid w:val="00F874C5"/>
    <w:rsid w:val="00F91BFF"/>
    <w:rsid w:val="00F92FA8"/>
    <w:rsid w:val="00FA01EE"/>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10E4742F-4349-4AE6-B2FE-5776DEA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12115930">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262489316">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8B5F458-EAC9-4341-894A-15E698BC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8807</Words>
  <Characters>48439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2025-02-27T20:26:00Z</cp:lastPrinted>
  <dcterms:created xsi:type="dcterms:W3CDTF">2025-02-19T03:04:00Z</dcterms:created>
  <dcterms:modified xsi:type="dcterms:W3CDTF">2025-02-27T20:26:00Z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