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04304727" w:rsidR="007E2E80" w:rsidRPr="009441CC" w:rsidRDefault="007E2E80" w:rsidP="0014447C">
      <w:pPr>
        <w:pStyle w:val="Sinespaciado"/>
        <w:spacing w:line="360" w:lineRule="auto"/>
        <w:jc w:val="both"/>
        <w:rPr>
          <w:rFonts w:ascii="Palatino Linotype" w:hAnsi="Palatino Linotype"/>
          <w:sz w:val="24"/>
          <w:szCs w:val="24"/>
          <w:lang w:val="es-ES_tradnl" w:eastAsia="es-MX"/>
        </w:rPr>
      </w:pPr>
      <w:r w:rsidRPr="009441CC">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9441CC">
        <w:rPr>
          <w:rFonts w:ascii="Palatino Linotype" w:hAnsi="Palatino Linotype"/>
          <w:sz w:val="24"/>
          <w:szCs w:val="24"/>
          <w:lang w:val="es-ES_tradnl" w:eastAsia="es-MX"/>
        </w:rPr>
        <w:t xml:space="preserve">a </w:t>
      </w:r>
      <w:r w:rsidR="00A17CB3" w:rsidRPr="009441CC">
        <w:rPr>
          <w:rFonts w:ascii="Palatino Linotype" w:hAnsi="Palatino Linotype"/>
          <w:sz w:val="24"/>
          <w:szCs w:val="24"/>
          <w:lang w:val="es-ES_tradnl" w:eastAsia="es-MX"/>
        </w:rPr>
        <w:t>vei</w:t>
      </w:r>
      <w:r w:rsidR="00C45EB8">
        <w:rPr>
          <w:rFonts w:ascii="Palatino Linotype" w:hAnsi="Palatino Linotype"/>
          <w:sz w:val="24"/>
          <w:szCs w:val="24"/>
          <w:lang w:val="es-ES_tradnl" w:eastAsia="es-MX"/>
        </w:rPr>
        <w:t>ntitrés</w:t>
      </w:r>
      <w:r w:rsidR="00A17CB3" w:rsidRPr="009441CC">
        <w:rPr>
          <w:rFonts w:ascii="Palatino Linotype" w:hAnsi="Palatino Linotype"/>
          <w:sz w:val="24"/>
          <w:szCs w:val="24"/>
          <w:lang w:val="es-ES_tradnl" w:eastAsia="es-MX"/>
        </w:rPr>
        <w:t xml:space="preserve"> de </w:t>
      </w:r>
      <w:r w:rsidR="00C45EB8">
        <w:rPr>
          <w:rFonts w:ascii="Palatino Linotype" w:hAnsi="Palatino Linotype"/>
          <w:sz w:val="24"/>
          <w:szCs w:val="24"/>
          <w:lang w:val="es-ES_tradnl" w:eastAsia="es-MX"/>
        </w:rPr>
        <w:t>abril</w:t>
      </w:r>
      <w:r w:rsidR="00A17CB3" w:rsidRPr="009441CC">
        <w:rPr>
          <w:rFonts w:ascii="Palatino Linotype" w:hAnsi="Palatino Linotype"/>
          <w:sz w:val="24"/>
          <w:szCs w:val="24"/>
          <w:lang w:val="es-ES_tradnl" w:eastAsia="es-MX"/>
        </w:rPr>
        <w:t xml:space="preserve"> de dos mil veinticinco</w:t>
      </w:r>
      <w:r w:rsidRPr="009441CC">
        <w:rPr>
          <w:rFonts w:ascii="Palatino Linotype" w:hAnsi="Palatino Linotype"/>
          <w:sz w:val="24"/>
          <w:szCs w:val="24"/>
          <w:lang w:val="es-ES_tradnl" w:eastAsia="es-MX"/>
        </w:rPr>
        <w:t>.</w:t>
      </w:r>
    </w:p>
    <w:p w14:paraId="3BA928B8" w14:textId="77777777" w:rsidR="007E2E80" w:rsidRPr="009441CC" w:rsidRDefault="007E2E80" w:rsidP="0014447C">
      <w:pPr>
        <w:pStyle w:val="Sinespaciado"/>
        <w:spacing w:line="360" w:lineRule="auto"/>
        <w:jc w:val="both"/>
        <w:rPr>
          <w:rFonts w:ascii="Palatino Linotype" w:hAnsi="Palatino Linotype"/>
          <w:sz w:val="24"/>
          <w:szCs w:val="24"/>
          <w:lang w:val="es-ES_tradnl" w:eastAsia="es-MX"/>
        </w:rPr>
      </w:pPr>
    </w:p>
    <w:p w14:paraId="638BF8F4" w14:textId="49C622D3"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VISTO</w:t>
      </w:r>
      <w:r w:rsidRPr="009441CC">
        <w:rPr>
          <w:rFonts w:ascii="Palatino Linotype" w:hAnsi="Palatino Linotype"/>
          <w:sz w:val="24"/>
          <w:szCs w:val="24"/>
          <w:lang w:val="es-ES_tradnl"/>
        </w:rPr>
        <w:t xml:space="preserve"> el expediente electrónico formado con motivo del recurso de revisión número </w:t>
      </w:r>
      <w:r w:rsidR="00C45EB8" w:rsidRPr="00C45EB8">
        <w:rPr>
          <w:rFonts w:ascii="Palatino Linotype" w:hAnsi="Palatino Linotype"/>
          <w:b/>
          <w:bCs/>
          <w:sz w:val="24"/>
          <w:szCs w:val="24"/>
          <w:lang w:val="es-ES_tradnl" w:eastAsia="es-MX"/>
        </w:rPr>
        <w:t>02080/INFOEM/IP/RR/2025</w:t>
      </w:r>
      <w:r w:rsidR="003C3124" w:rsidRPr="009441CC">
        <w:rPr>
          <w:rFonts w:ascii="Palatino Linotype" w:hAnsi="Palatino Linotype"/>
          <w:sz w:val="24"/>
          <w:szCs w:val="24"/>
          <w:lang w:val="es-ES_tradnl"/>
        </w:rPr>
        <w:t>, interpuest</w:t>
      </w:r>
      <w:r w:rsidR="00774DEF" w:rsidRPr="009441CC">
        <w:rPr>
          <w:rFonts w:ascii="Palatino Linotype" w:hAnsi="Palatino Linotype"/>
          <w:sz w:val="24"/>
          <w:szCs w:val="24"/>
          <w:lang w:val="es-ES_tradnl"/>
        </w:rPr>
        <w:t>o por</w:t>
      </w:r>
      <w:r w:rsidR="00047D72" w:rsidRPr="009441CC">
        <w:rPr>
          <w:rFonts w:ascii="Palatino Linotype" w:hAnsi="Palatino Linotype"/>
          <w:sz w:val="24"/>
          <w:szCs w:val="24"/>
          <w:lang w:val="es-ES_tradnl"/>
        </w:rPr>
        <w:t xml:space="preserve"> </w:t>
      </w:r>
      <w:r w:rsidR="00C45EB8">
        <w:rPr>
          <w:rFonts w:ascii="Palatino Linotype" w:hAnsi="Palatino Linotype"/>
          <w:sz w:val="24"/>
          <w:szCs w:val="24"/>
          <w:lang w:val="es-ES_tradnl"/>
        </w:rPr>
        <w:t>la</w:t>
      </w:r>
      <w:r w:rsidR="00216B8D" w:rsidRPr="009441CC">
        <w:rPr>
          <w:rFonts w:ascii="Palatino Linotype" w:hAnsi="Palatino Linotype"/>
          <w:b/>
          <w:sz w:val="24"/>
          <w:szCs w:val="24"/>
          <w:lang w:val="es-ES_tradnl"/>
        </w:rPr>
        <w:t xml:space="preserve"> </w:t>
      </w:r>
      <w:r w:rsidR="00A67E7A" w:rsidRPr="009441CC">
        <w:rPr>
          <w:rFonts w:ascii="Palatino Linotype" w:hAnsi="Palatino Linotype"/>
          <w:b/>
          <w:sz w:val="24"/>
          <w:szCs w:val="24"/>
          <w:lang w:val="es-ES_tradnl"/>
        </w:rPr>
        <w:t xml:space="preserve">C. </w:t>
      </w:r>
      <w:r w:rsidR="007326A1">
        <w:rPr>
          <w:rFonts w:ascii="Palatino Linotype" w:hAnsi="Palatino Linotype"/>
          <w:b/>
          <w:sz w:val="24"/>
          <w:szCs w:val="24"/>
          <w:lang w:val="es-ES_tradnl"/>
        </w:rPr>
        <w:t>XXXXXXXXXXXXXXXXXXXX</w:t>
      </w:r>
      <w:r w:rsidR="00C45EB8" w:rsidRPr="00C45EB8">
        <w:rPr>
          <w:rFonts w:ascii="Palatino Linotype" w:hAnsi="Palatino Linotype"/>
          <w:b/>
          <w:sz w:val="24"/>
          <w:szCs w:val="24"/>
          <w:lang w:val="es-ES_tradnl"/>
        </w:rPr>
        <w:t xml:space="preserve"> </w:t>
      </w:r>
      <w:r w:rsidR="007326A1">
        <w:rPr>
          <w:rFonts w:ascii="Palatino Linotype" w:hAnsi="Palatino Linotype"/>
          <w:b/>
          <w:sz w:val="24"/>
          <w:szCs w:val="24"/>
          <w:lang w:val="es-ES_tradnl"/>
        </w:rPr>
        <w:t>XXXXXXXXX</w:t>
      </w:r>
      <w:r w:rsidR="00A67E7A" w:rsidRPr="009441CC">
        <w:rPr>
          <w:rFonts w:ascii="Palatino Linotype" w:hAnsi="Palatino Linotype"/>
          <w:b/>
          <w:sz w:val="24"/>
          <w:szCs w:val="24"/>
          <w:lang w:val="es-ES_tradnl"/>
        </w:rPr>
        <w:t>,</w:t>
      </w:r>
      <w:r w:rsidR="00FC7D8B" w:rsidRPr="009441CC">
        <w:rPr>
          <w:rFonts w:ascii="Palatino Linotype" w:hAnsi="Palatino Linotype"/>
          <w:sz w:val="24"/>
          <w:szCs w:val="24"/>
          <w:lang w:val="es-ES_tradnl"/>
        </w:rPr>
        <w:t xml:space="preserve"> </w:t>
      </w:r>
      <w:r w:rsidRPr="009441CC">
        <w:rPr>
          <w:rFonts w:ascii="Palatino Linotype" w:hAnsi="Palatino Linotype"/>
          <w:sz w:val="24"/>
          <w:szCs w:val="24"/>
          <w:lang w:val="es-ES_tradnl"/>
        </w:rPr>
        <w:t xml:space="preserve">en lo sucesivo </w:t>
      </w:r>
      <w:r w:rsidR="00C45EB8">
        <w:rPr>
          <w:rFonts w:ascii="Palatino Linotype" w:hAnsi="Palatino Linotype"/>
          <w:sz w:val="24"/>
          <w:szCs w:val="24"/>
          <w:lang w:val="es-ES_tradnl"/>
        </w:rPr>
        <w:t>la</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Recurrente</w:t>
      </w:r>
      <w:r w:rsidRPr="009441CC">
        <w:rPr>
          <w:rFonts w:ascii="Palatino Linotype" w:hAnsi="Palatino Linotype"/>
          <w:sz w:val="24"/>
          <w:szCs w:val="24"/>
          <w:lang w:val="es-ES_tradnl"/>
        </w:rPr>
        <w:t>, en contra de la respuesta de</w:t>
      </w:r>
      <w:r w:rsidR="00C45EB8">
        <w:rPr>
          <w:rFonts w:ascii="Palatino Linotype" w:hAnsi="Palatino Linotype"/>
          <w:sz w:val="24"/>
          <w:szCs w:val="24"/>
          <w:lang w:val="es-ES_tradnl"/>
        </w:rPr>
        <w:t xml:space="preserve"> la</w:t>
      </w:r>
      <w:r w:rsidRPr="009441CC">
        <w:rPr>
          <w:rFonts w:ascii="Palatino Linotype" w:hAnsi="Palatino Linotype"/>
          <w:sz w:val="24"/>
          <w:szCs w:val="24"/>
          <w:lang w:val="es-ES_tradnl"/>
        </w:rPr>
        <w:t xml:space="preserve"> </w:t>
      </w:r>
      <w:r w:rsidR="00C45EB8" w:rsidRPr="00C45EB8">
        <w:rPr>
          <w:rFonts w:ascii="Palatino Linotype" w:hAnsi="Palatino Linotype" w:cs="Arial"/>
          <w:b/>
          <w:sz w:val="24"/>
          <w:szCs w:val="24"/>
          <w:lang w:val="es-ES_tradnl"/>
        </w:rPr>
        <w:t>Secretaría de Educación, Ciencia, Tecnología e Innovación</w:t>
      </w:r>
      <w:r w:rsidRPr="009441CC">
        <w:rPr>
          <w:rFonts w:ascii="Palatino Linotype" w:hAnsi="Palatino Linotype"/>
          <w:sz w:val="24"/>
          <w:szCs w:val="24"/>
          <w:lang w:val="es-ES_tradnl"/>
        </w:rPr>
        <w:t>, en lo subsecuente</w:t>
      </w:r>
      <w:r w:rsidR="00DD2D53" w:rsidRPr="009441CC">
        <w:rPr>
          <w:rFonts w:ascii="Palatino Linotype" w:hAnsi="Palatino Linotype"/>
          <w:b/>
          <w:sz w:val="24"/>
          <w:szCs w:val="24"/>
          <w:lang w:val="es-ES_tradnl"/>
        </w:rPr>
        <w:t xml:space="preserve"> e</w:t>
      </w:r>
      <w:r w:rsidRPr="009441CC">
        <w:rPr>
          <w:rFonts w:ascii="Palatino Linotype" w:hAnsi="Palatino Linotype"/>
          <w:b/>
          <w:sz w:val="24"/>
          <w:szCs w:val="24"/>
          <w:lang w:val="es-ES_tradnl"/>
        </w:rPr>
        <w:t xml:space="preserve">l Sujeto Obligado, </w:t>
      </w:r>
      <w:r w:rsidRPr="009441CC">
        <w:rPr>
          <w:rFonts w:ascii="Palatino Linotype" w:hAnsi="Palatino Linotype"/>
          <w:sz w:val="24"/>
          <w:szCs w:val="24"/>
          <w:lang w:val="es-ES_tradnl"/>
        </w:rPr>
        <w:t>se procede a dictar la presente resolución.</w:t>
      </w:r>
    </w:p>
    <w:p w14:paraId="0BDA87E1"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9441CC" w:rsidRDefault="007E2E80" w:rsidP="0014447C">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t>A N T E C E D E N T E S   D E L   A S U N T O</w:t>
      </w:r>
    </w:p>
    <w:p w14:paraId="3B4C9694" w14:textId="77777777" w:rsidR="00DD5971" w:rsidRPr="009441CC"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9441CC" w:rsidRDefault="007E2E80" w:rsidP="0014447C">
      <w:pPr>
        <w:pStyle w:val="Sinespaciado"/>
        <w:spacing w:line="360" w:lineRule="auto"/>
        <w:jc w:val="both"/>
        <w:rPr>
          <w:rFonts w:ascii="Palatino Linotype" w:hAnsi="Palatino Linotype"/>
          <w:sz w:val="26"/>
          <w:szCs w:val="26"/>
          <w:lang w:val="es-ES_tradnl"/>
        </w:rPr>
      </w:pPr>
      <w:r w:rsidRPr="009441CC">
        <w:rPr>
          <w:rFonts w:ascii="Palatino Linotype" w:hAnsi="Palatino Linotype"/>
          <w:b/>
          <w:sz w:val="26"/>
          <w:szCs w:val="26"/>
          <w:lang w:val="es-ES_tradnl"/>
        </w:rPr>
        <w:t>PRIMERO.</w:t>
      </w:r>
      <w:r w:rsidRPr="009441CC">
        <w:rPr>
          <w:rFonts w:ascii="Palatino Linotype" w:hAnsi="Palatino Linotype"/>
          <w:sz w:val="26"/>
          <w:szCs w:val="26"/>
          <w:lang w:val="es-ES_tradnl"/>
        </w:rPr>
        <w:t xml:space="preserve"> </w:t>
      </w:r>
      <w:r w:rsidRPr="009441CC">
        <w:rPr>
          <w:rFonts w:ascii="Palatino Linotype" w:hAnsi="Palatino Linotype"/>
          <w:b/>
          <w:sz w:val="26"/>
          <w:szCs w:val="26"/>
          <w:lang w:val="es-ES_tradnl"/>
        </w:rPr>
        <w:t>De la Solicitud de Información.</w:t>
      </w:r>
    </w:p>
    <w:p w14:paraId="2A54E4AF" w14:textId="16945790" w:rsidR="00D65592"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Con</w:t>
      </w:r>
      <w:r w:rsidR="008C0E72" w:rsidRPr="009441CC">
        <w:rPr>
          <w:rFonts w:ascii="Palatino Linotype" w:hAnsi="Palatino Linotype"/>
          <w:sz w:val="24"/>
          <w:szCs w:val="24"/>
          <w:lang w:val="es-ES_tradnl"/>
        </w:rPr>
        <w:t xml:space="preserve"> fecha </w:t>
      </w:r>
      <w:r w:rsidR="00C45EB8">
        <w:rPr>
          <w:rFonts w:ascii="Palatino Linotype" w:hAnsi="Palatino Linotype"/>
          <w:sz w:val="24"/>
          <w:szCs w:val="24"/>
          <w:lang w:val="es-ES_tradnl"/>
        </w:rPr>
        <w:t>once de febrero de dos mil veinticinco</w:t>
      </w:r>
      <w:r w:rsidR="00774DEF" w:rsidRPr="009441CC">
        <w:rPr>
          <w:rFonts w:ascii="Palatino Linotype" w:hAnsi="Palatino Linotype"/>
          <w:sz w:val="24"/>
          <w:szCs w:val="24"/>
          <w:lang w:val="es-ES_tradnl"/>
        </w:rPr>
        <w:t xml:space="preserve">, </w:t>
      </w:r>
      <w:r w:rsidR="00C45EB8">
        <w:rPr>
          <w:rFonts w:ascii="Palatino Linotype" w:hAnsi="Palatino Linotype"/>
          <w:sz w:val="24"/>
          <w:szCs w:val="24"/>
          <w:lang w:val="es-ES_tradnl"/>
        </w:rPr>
        <w:t>la</w:t>
      </w:r>
      <w:r w:rsidR="00DD2D53" w:rsidRPr="009441CC">
        <w:rPr>
          <w:rFonts w:ascii="Palatino Linotype" w:hAnsi="Palatino Linotype"/>
          <w:sz w:val="24"/>
          <w:szCs w:val="24"/>
          <w:lang w:val="es-ES_tradnl"/>
        </w:rPr>
        <w:t xml:space="preserve"> </w:t>
      </w:r>
      <w:r w:rsidRPr="009441CC">
        <w:rPr>
          <w:rFonts w:ascii="Palatino Linotype" w:hAnsi="Palatino Linotype"/>
          <w:b/>
          <w:bCs/>
          <w:sz w:val="24"/>
          <w:szCs w:val="24"/>
          <w:lang w:val="es-ES_tradnl"/>
        </w:rPr>
        <w:t>Recurrente</w:t>
      </w:r>
      <w:r w:rsidRPr="009441CC">
        <w:rPr>
          <w:rFonts w:ascii="Palatino Linotype" w:hAnsi="Palatino Linotype"/>
          <w:sz w:val="24"/>
          <w:szCs w:val="24"/>
          <w:lang w:val="es-ES_tradnl"/>
        </w:rPr>
        <w:t>, presentó a través del Sistema de Acceso a la Información Mexiquense (</w:t>
      </w:r>
      <w:r w:rsidRPr="009441CC">
        <w:rPr>
          <w:rFonts w:ascii="Palatino Linotype" w:hAnsi="Palatino Linotype"/>
          <w:b/>
          <w:sz w:val="24"/>
          <w:szCs w:val="24"/>
          <w:lang w:val="es-ES_tradnl"/>
        </w:rPr>
        <w:t>SAIMEX)</w:t>
      </w:r>
      <w:r w:rsidRPr="009441CC">
        <w:rPr>
          <w:rFonts w:ascii="Palatino Linotype" w:hAnsi="Palatino Linotype"/>
          <w:sz w:val="24"/>
          <w:szCs w:val="24"/>
          <w:lang w:val="es-ES_tradnl"/>
        </w:rPr>
        <w:t xml:space="preserve"> ante </w:t>
      </w:r>
      <w:r w:rsidR="00DD2D53" w:rsidRPr="009441CC">
        <w:rPr>
          <w:rFonts w:ascii="Palatino Linotype" w:hAnsi="Palatino Linotype"/>
          <w:sz w:val="24"/>
          <w:szCs w:val="24"/>
          <w:lang w:val="es-ES_tradnl"/>
        </w:rPr>
        <w:t>e</w:t>
      </w:r>
      <w:r w:rsidRPr="009441CC">
        <w:rPr>
          <w:rFonts w:ascii="Palatino Linotype" w:hAnsi="Palatino Linotype"/>
          <w:sz w:val="24"/>
          <w:szCs w:val="24"/>
          <w:lang w:val="es-ES_tradnl"/>
        </w:rPr>
        <w:t>l Sujeto Obligado, solicitud de acceso a la información pública, registrada bajo el número de expediente</w:t>
      </w:r>
      <w:r w:rsidR="00216B8D" w:rsidRPr="009441CC">
        <w:rPr>
          <w:rFonts w:ascii="Palatino Linotype" w:hAnsi="Palatino Linotype"/>
          <w:b/>
          <w:sz w:val="24"/>
          <w:szCs w:val="24"/>
          <w:lang w:val="es-ES_tradnl"/>
        </w:rPr>
        <w:t xml:space="preserve"> </w:t>
      </w:r>
      <w:r w:rsidR="00EA3D8D" w:rsidRPr="00EA3D8D">
        <w:rPr>
          <w:rFonts w:ascii="Palatino Linotype" w:hAnsi="Palatino Linotype"/>
          <w:b/>
          <w:sz w:val="24"/>
          <w:szCs w:val="24"/>
          <w:lang w:val="es-ES_tradnl"/>
        </w:rPr>
        <w:t>00191/SECTI/IP/2025</w:t>
      </w:r>
      <w:r w:rsidRPr="009441CC">
        <w:rPr>
          <w:rFonts w:ascii="Palatino Linotype" w:hAnsi="Palatino Linotype"/>
          <w:b/>
          <w:sz w:val="24"/>
          <w:szCs w:val="24"/>
          <w:lang w:val="es-ES_tradnl" w:eastAsia="es-MX"/>
        </w:rPr>
        <w:t xml:space="preserve">, </w:t>
      </w:r>
      <w:r w:rsidRPr="009441CC">
        <w:rPr>
          <w:rFonts w:ascii="Palatino Linotype" w:hAnsi="Palatino Linotype"/>
          <w:sz w:val="24"/>
          <w:szCs w:val="24"/>
          <w:lang w:val="es-ES_tradnl"/>
        </w:rPr>
        <w:t>mediante la cual solicitó información en el tenor siguiente:</w:t>
      </w:r>
    </w:p>
    <w:p w14:paraId="15D5E624" w14:textId="77777777" w:rsidR="00D65592" w:rsidRPr="009441CC"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03E4AD34" w:rsidR="007E2E80" w:rsidRPr="009441CC"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9441CC">
        <w:rPr>
          <w:rFonts w:ascii="Palatino Linotype" w:eastAsia="Times New Roman" w:hAnsi="Palatino Linotype" w:cs="Times New Roman"/>
          <w:i/>
          <w:sz w:val="24"/>
          <w:szCs w:val="24"/>
          <w:lang w:val="es-ES_tradnl" w:eastAsia="es-ES"/>
        </w:rPr>
        <w:t>“</w:t>
      </w:r>
      <w:r w:rsidR="00EA3D8D" w:rsidRPr="00EA3D8D">
        <w:rPr>
          <w:rFonts w:ascii="Palatino Linotype" w:eastAsia="Times New Roman" w:hAnsi="Palatino Linotype" w:cs="Times New Roman"/>
          <w:i/>
          <w:lang w:val="es-ES_tradnl" w:eastAsia="es-ES"/>
        </w:rPr>
        <w:t xml:space="preserve">requiero el documento oficial en donde se indica que la c. </w:t>
      </w:r>
      <w:proofErr w:type="spellStart"/>
      <w:r w:rsidR="00830F1C">
        <w:rPr>
          <w:rFonts w:ascii="Palatino Linotype" w:eastAsia="Times New Roman" w:hAnsi="Palatino Linotype" w:cs="Times New Roman"/>
          <w:i/>
          <w:lang w:val="es-ES_tradnl" w:eastAsia="es-ES"/>
        </w:rPr>
        <w:t>xxxxxxxxxxxxxx</w:t>
      </w:r>
      <w:proofErr w:type="spellEnd"/>
      <w:r w:rsidR="00EA3D8D" w:rsidRPr="00EA3D8D">
        <w:rPr>
          <w:rFonts w:ascii="Palatino Linotype" w:eastAsia="Times New Roman" w:hAnsi="Palatino Linotype" w:cs="Times New Roman"/>
          <w:i/>
          <w:lang w:val="es-ES_tradnl" w:eastAsia="es-ES"/>
        </w:rPr>
        <w:t xml:space="preserve"> puede cobrar en efectivo el uso de las instalaciones de la ciudad deportiva en </w:t>
      </w:r>
      <w:proofErr w:type="spellStart"/>
      <w:r w:rsidR="00EA3D8D" w:rsidRPr="00EA3D8D">
        <w:rPr>
          <w:rFonts w:ascii="Palatino Linotype" w:eastAsia="Times New Roman" w:hAnsi="Palatino Linotype" w:cs="Times New Roman"/>
          <w:i/>
          <w:lang w:val="es-ES_tradnl" w:eastAsia="es-ES"/>
        </w:rPr>
        <w:t>zinacantepec</w:t>
      </w:r>
      <w:proofErr w:type="spellEnd"/>
      <w:r w:rsidR="00EA3D8D" w:rsidRPr="00EA3D8D">
        <w:rPr>
          <w:rFonts w:ascii="Palatino Linotype" w:eastAsia="Times New Roman" w:hAnsi="Palatino Linotype" w:cs="Times New Roman"/>
          <w:i/>
          <w:lang w:val="es-ES_tradnl" w:eastAsia="es-ES"/>
        </w:rPr>
        <w:t xml:space="preserve">, requiero se me muestre a que cuenta se deposita y quien la maneja, requiero saber a </w:t>
      </w:r>
      <w:proofErr w:type="spellStart"/>
      <w:r w:rsidR="00EA3D8D" w:rsidRPr="00EA3D8D">
        <w:rPr>
          <w:rFonts w:ascii="Palatino Linotype" w:eastAsia="Times New Roman" w:hAnsi="Palatino Linotype" w:cs="Times New Roman"/>
          <w:i/>
          <w:lang w:val="es-ES_tradnl" w:eastAsia="es-ES"/>
        </w:rPr>
        <w:t>donde</w:t>
      </w:r>
      <w:proofErr w:type="spellEnd"/>
      <w:r w:rsidR="00EA3D8D" w:rsidRPr="00EA3D8D">
        <w:rPr>
          <w:rFonts w:ascii="Palatino Linotype" w:eastAsia="Times New Roman" w:hAnsi="Palatino Linotype" w:cs="Times New Roman"/>
          <w:i/>
          <w:lang w:val="es-ES_tradnl" w:eastAsia="es-ES"/>
        </w:rPr>
        <w:t xml:space="preserve"> va a aparar el dinero que pague por el uso de instalaciones si no veo mejoras en ellas, quien la autoriza a hacer eso y si la secretaria de </w:t>
      </w:r>
      <w:proofErr w:type="spellStart"/>
      <w:r w:rsidR="00EA3D8D" w:rsidRPr="00EA3D8D">
        <w:rPr>
          <w:rFonts w:ascii="Palatino Linotype" w:eastAsia="Times New Roman" w:hAnsi="Palatino Linotype" w:cs="Times New Roman"/>
          <w:i/>
          <w:lang w:val="es-ES_tradnl" w:eastAsia="es-ES"/>
        </w:rPr>
        <w:t>educacion</w:t>
      </w:r>
      <w:proofErr w:type="spellEnd"/>
      <w:r w:rsidR="00EA3D8D" w:rsidRPr="00EA3D8D">
        <w:rPr>
          <w:rFonts w:ascii="Palatino Linotype" w:eastAsia="Times New Roman" w:hAnsi="Palatino Linotype" w:cs="Times New Roman"/>
          <w:i/>
          <w:lang w:val="es-ES_tradnl" w:eastAsia="es-ES"/>
        </w:rPr>
        <w:t xml:space="preserve"> tiene conocimiento de eso, antes </w:t>
      </w:r>
      <w:proofErr w:type="spellStart"/>
      <w:r w:rsidR="00EA3D8D" w:rsidRPr="00EA3D8D">
        <w:rPr>
          <w:rFonts w:ascii="Palatino Linotype" w:eastAsia="Times New Roman" w:hAnsi="Palatino Linotype" w:cs="Times New Roman"/>
          <w:i/>
          <w:lang w:val="es-ES_tradnl" w:eastAsia="es-ES"/>
        </w:rPr>
        <w:t>existian</w:t>
      </w:r>
      <w:proofErr w:type="spellEnd"/>
      <w:r w:rsidR="00EA3D8D" w:rsidRPr="00EA3D8D">
        <w:rPr>
          <w:rFonts w:ascii="Palatino Linotype" w:eastAsia="Times New Roman" w:hAnsi="Palatino Linotype" w:cs="Times New Roman"/>
          <w:i/>
          <w:lang w:val="es-ES_tradnl" w:eastAsia="es-ES"/>
        </w:rPr>
        <w:t xml:space="preserve"> las </w:t>
      </w:r>
      <w:proofErr w:type="spellStart"/>
      <w:r w:rsidR="00EA3D8D" w:rsidRPr="00EA3D8D">
        <w:rPr>
          <w:rFonts w:ascii="Palatino Linotype" w:eastAsia="Times New Roman" w:hAnsi="Palatino Linotype" w:cs="Times New Roman"/>
          <w:i/>
          <w:lang w:val="es-ES_tradnl" w:eastAsia="es-ES"/>
        </w:rPr>
        <w:t>lineas</w:t>
      </w:r>
      <w:proofErr w:type="spellEnd"/>
      <w:r w:rsidR="00EA3D8D" w:rsidRPr="00EA3D8D">
        <w:rPr>
          <w:rFonts w:ascii="Palatino Linotype" w:eastAsia="Times New Roman" w:hAnsi="Palatino Linotype" w:cs="Times New Roman"/>
          <w:i/>
          <w:lang w:val="es-ES_tradnl" w:eastAsia="es-ES"/>
        </w:rPr>
        <w:t xml:space="preserve"> de captura ahora se presta a robo o como comprueban el dinero requiero todo los documentos probatorios de mi pago y el de todos</w:t>
      </w:r>
      <w:r w:rsidRPr="009441CC">
        <w:rPr>
          <w:rFonts w:ascii="Palatino Linotype" w:eastAsia="Times New Roman" w:hAnsi="Palatino Linotype" w:cs="Times New Roman"/>
          <w:i/>
          <w:lang w:val="es-ES_tradnl" w:eastAsia="es-ES"/>
        </w:rPr>
        <w:t>” [Sic]</w:t>
      </w:r>
    </w:p>
    <w:p w14:paraId="2CBAAEA1" w14:textId="77777777" w:rsidR="00993CCE" w:rsidRPr="009441CC" w:rsidRDefault="00993CCE"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405234A7" w:rsidR="007E2E80" w:rsidRPr="009441CC"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9441CC">
        <w:rPr>
          <w:rFonts w:ascii="Palatino Linotype" w:eastAsia="Times New Roman" w:hAnsi="Palatino Linotype" w:cs="Times New Roman"/>
          <w:sz w:val="24"/>
          <w:szCs w:val="24"/>
          <w:lang w:val="es-ES_tradnl" w:eastAsia="es-ES"/>
        </w:rPr>
        <w:t xml:space="preserve">Modalidad de entrega: </w:t>
      </w:r>
      <w:r w:rsidRPr="009441CC">
        <w:rPr>
          <w:rFonts w:ascii="Palatino Linotype" w:eastAsia="Times New Roman" w:hAnsi="Palatino Linotype" w:cs="Times New Roman"/>
          <w:b/>
          <w:sz w:val="24"/>
          <w:szCs w:val="24"/>
          <w:lang w:val="es-ES_tradnl" w:eastAsia="es-ES"/>
        </w:rPr>
        <w:t>A través del SAIMEX.</w:t>
      </w:r>
    </w:p>
    <w:p w14:paraId="5CB01585" w14:textId="77777777" w:rsidR="00B41C25" w:rsidRPr="009441CC"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SEGUNDO. </w:t>
      </w:r>
      <w:r w:rsidR="00DA21DB" w:rsidRPr="009441CC">
        <w:rPr>
          <w:rFonts w:ascii="Palatino Linotype" w:hAnsi="Palatino Linotype"/>
          <w:b/>
          <w:sz w:val="26"/>
          <w:szCs w:val="26"/>
          <w:lang w:val="es-ES_tradnl"/>
        </w:rPr>
        <w:t xml:space="preserve">De la </w:t>
      </w:r>
      <w:r w:rsidRPr="009441CC">
        <w:rPr>
          <w:rFonts w:ascii="Palatino Linotype" w:hAnsi="Palatino Linotype"/>
          <w:b/>
          <w:sz w:val="26"/>
          <w:szCs w:val="26"/>
          <w:lang w:val="es-ES_tradnl"/>
        </w:rPr>
        <w:t>respuesta del Sujeto Obligado.</w:t>
      </w:r>
    </w:p>
    <w:p w14:paraId="1F6DFEF9" w14:textId="4ECDFF3B" w:rsidR="008C0E72" w:rsidRPr="009441CC" w:rsidRDefault="007E2E80" w:rsidP="0014447C">
      <w:pPr>
        <w:pStyle w:val="Sinespaciado"/>
        <w:spacing w:line="360" w:lineRule="auto"/>
        <w:jc w:val="both"/>
        <w:rPr>
          <w:rFonts w:ascii="Palatino Linotype" w:hAnsi="Palatino Linotype"/>
          <w:sz w:val="24"/>
          <w:lang w:val="es-ES_tradnl"/>
        </w:rPr>
      </w:pPr>
      <w:r w:rsidRPr="009441CC">
        <w:rPr>
          <w:rFonts w:ascii="Palatino Linotype" w:hAnsi="Palatino Linotype"/>
          <w:sz w:val="24"/>
          <w:lang w:val="es-ES_tradnl"/>
        </w:rPr>
        <w:t>En el expedient</w:t>
      </w:r>
      <w:r w:rsidR="008C0E72" w:rsidRPr="009441CC">
        <w:rPr>
          <w:rFonts w:ascii="Palatino Linotype" w:hAnsi="Palatino Linotype"/>
          <w:sz w:val="24"/>
          <w:lang w:val="es-ES_tradnl"/>
        </w:rPr>
        <w:t>e electrónico</w:t>
      </w:r>
      <w:r w:rsidR="005F5FE1" w:rsidRPr="009441CC">
        <w:rPr>
          <w:rFonts w:ascii="Palatino Linotype" w:hAnsi="Palatino Linotype"/>
          <w:sz w:val="24"/>
          <w:lang w:val="es-ES_tradnl"/>
        </w:rPr>
        <w:t xml:space="preserve"> del Sistema de Acceso a la Información Mexiquense (</w:t>
      </w:r>
      <w:r w:rsidR="008C0E72" w:rsidRPr="009441CC">
        <w:rPr>
          <w:rFonts w:ascii="Palatino Linotype" w:hAnsi="Palatino Linotype"/>
          <w:b/>
          <w:bCs/>
          <w:sz w:val="24"/>
          <w:lang w:val="es-ES_tradnl"/>
        </w:rPr>
        <w:t>SAIMEX</w:t>
      </w:r>
      <w:r w:rsidR="005F5FE1" w:rsidRPr="009441CC">
        <w:rPr>
          <w:rFonts w:ascii="Palatino Linotype" w:hAnsi="Palatino Linotype"/>
          <w:sz w:val="24"/>
          <w:lang w:val="es-ES_tradnl"/>
        </w:rPr>
        <w:t>)</w:t>
      </w:r>
      <w:r w:rsidR="008C0E72" w:rsidRPr="009441CC">
        <w:rPr>
          <w:rFonts w:ascii="Palatino Linotype" w:hAnsi="Palatino Linotype"/>
          <w:sz w:val="24"/>
          <w:lang w:val="es-ES_tradnl"/>
        </w:rPr>
        <w:t>, se observa</w:t>
      </w:r>
      <w:r w:rsidRPr="009441CC">
        <w:rPr>
          <w:rFonts w:ascii="Palatino Linotype" w:hAnsi="Palatino Linotype"/>
          <w:sz w:val="24"/>
          <w:lang w:val="es-ES_tradnl"/>
        </w:rPr>
        <w:t xml:space="preserve"> que </w:t>
      </w:r>
      <w:r w:rsidR="000E7C0A" w:rsidRPr="009441CC">
        <w:rPr>
          <w:rFonts w:ascii="Palatino Linotype" w:hAnsi="Palatino Linotype"/>
          <w:sz w:val="24"/>
          <w:lang w:val="es-ES_tradnl"/>
        </w:rPr>
        <w:t>el</w:t>
      </w:r>
      <w:r w:rsidRPr="009441CC">
        <w:rPr>
          <w:rFonts w:ascii="Palatino Linotype" w:hAnsi="Palatino Linotype"/>
          <w:sz w:val="24"/>
          <w:lang w:val="es-ES_tradnl"/>
        </w:rPr>
        <w:t xml:space="preserve"> </w:t>
      </w:r>
      <w:r w:rsidRPr="009441CC">
        <w:rPr>
          <w:rFonts w:ascii="Palatino Linotype" w:hAnsi="Palatino Linotype"/>
          <w:b/>
          <w:sz w:val="24"/>
          <w:lang w:val="es-ES_tradnl"/>
        </w:rPr>
        <w:t>Sujeto Obligado</w:t>
      </w:r>
      <w:r w:rsidRPr="009441CC">
        <w:rPr>
          <w:rFonts w:ascii="Palatino Linotype" w:hAnsi="Palatino Linotype"/>
          <w:sz w:val="24"/>
          <w:lang w:val="es-ES_tradnl"/>
        </w:rPr>
        <w:t xml:space="preserve"> dio respuesta a la solicitud de información en fecha </w:t>
      </w:r>
      <w:r w:rsidR="00EA3D8D">
        <w:rPr>
          <w:rFonts w:ascii="Palatino Linotype" w:hAnsi="Palatino Linotype"/>
          <w:sz w:val="24"/>
          <w:lang w:val="es-ES_tradnl"/>
        </w:rPr>
        <w:t>veintiséis de febrero de dos mil veinticinco</w:t>
      </w:r>
      <w:r w:rsidRPr="009441CC">
        <w:rPr>
          <w:rFonts w:ascii="Palatino Linotype" w:hAnsi="Palatino Linotype"/>
          <w:sz w:val="24"/>
          <w:lang w:val="es-ES_tradnl"/>
        </w:rPr>
        <w:t xml:space="preserve">, </w:t>
      </w:r>
      <w:r w:rsidR="008C0E72" w:rsidRPr="009441CC">
        <w:rPr>
          <w:rFonts w:ascii="Palatino Linotype" w:hAnsi="Palatino Linotype"/>
          <w:sz w:val="24"/>
          <w:lang w:val="es-ES_tradnl"/>
        </w:rPr>
        <w:t>manifestando lo siguiente:</w:t>
      </w:r>
    </w:p>
    <w:p w14:paraId="59DB6368" w14:textId="77777777" w:rsidR="008C0E72" w:rsidRPr="009441CC" w:rsidRDefault="008C0E72" w:rsidP="0014447C">
      <w:pPr>
        <w:pStyle w:val="Sinespaciado"/>
        <w:spacing w:line="360" w:lineRule="auto"/>
        <w:jc w:val="both"/>
        <w:rPr>
          <w:rFonts w:ascii="Palatino Linotype" w:hAnsi="Palatino Linotype"/>
          <w:sz w:val="24"/>
          <w:lang w:val="es-ES_tradnl"/>
        </w:rPr>
      </w:pPr>
    </w:p>
    <w:p w14:paraId="0253B113" w14:textId="77777777" w:rsidR="00EA3D8D" w:rsidRPr="00EA3D8D" w:rsidRDefault="008C0E72" w:rsidP="00EA3D8D">
      <w:pPr>
        <w:pStyle w:val="Sinespaciado"/>
        <w:ind w:left="567" w:right="567"/>
        <w:jc w:val="right"/>
        <w:rPr>
          <w:rFonts w:ascii="Palatino Linotype" w:hAnsi="Palatino Linotype"/>
          <w:i/>
          <w:lang w:val="es-ES_tradnl"/>
        </w:rPr>
      </w:pPr>
      <w:r w:rsidRPr="009441CC">
        <w:rPr>
          <w:rFonts w:ascii="Palatino Linotype" w:hAnsi="Palatino Linotype"/>
          <w:sz w:val="24"/>
          <w:lang w:val="es-ES_tradnl"/>
        </w:rPr>
        <w:t>“</w:t>
      </w:r>
      <w:r w:rsidR="00EA3D8D" w:rsidRPr="00EA3D8D">
        <w:rPr>
          <w:rFonts w:ascii="Palatino Linotype" w:hAnsi="Palatino Linotype"/>
          <w:i/>
          <w:lang w:val="es-ES_tradnl"/>
        </w:rPr>
        <w:t xml:space="preserve">Folio de la solicitud: </w:t>
      </w:r>
      <w:r w:rsidR="00EA3D8D" w:rsidRPr="00EA3D8D">
        <w:rPr>
          <w:rFonts w:ascii="Palatino Linotype" w:hAnsi="Palatino Linotype"/>
          <w:b/>
          <w:bCs/>
          <w:i/>
          <w:u w:val="single"/>
          <w:lang w:val="es-ES_tradnl"/>
        </w:rPr>
        <w:t>00191/SECTI/IP/2025</w:t>
      </w:r>
    </w:p>
    <w:p w14:paraId="680CE185" w14:textId="77777777" w:rsidR="00EA3D8D" w:rsidRDefault="00EA3D8D" w:rsidP="00EA3D8D">
      <w:pPr>
        <w:pStyle w:val="Sinespaciado"/>
        <w:ind w:left="567" w:right="567"/>
        <w:jc w:val="both"/>
        <w:rPr>
          <w:rFonts w:ascii="Palatino Linotype" w:hAnsi="Palatino Linotype"/>
          <w:i/>
          <w:lang w:val="es-ES_tradnl"/>
        </w:rPr>
      </w:pPr>
    </w:p>
    <w:p w14:paraId="5FBCE298" w14:textId="20513FE4" w:rsidR="00EA3D8D" w:rsidRDefault="00EA3D8D" w:rsidP="00EA3D8D">
      <w:pPr>
        <w:pStyle w:val="Sinespaciado"/>
        <w:ind w:left="567" w:right="567"/>
        <w:jc w:val="both"/>
        <w:rPr>
          <w:rFonts w:ascii="Palatino Linotype" w:hAnsi="Palatino Linotype"/>
          <w:i/>
          <w:lang w:val="es-ES_tradnl"/>
        </w:rPr>
      </w:pPr>
      <w:r w:rsidRPr="00EA3D8D">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06C619" w14:textId="77777777" w:rsidR="00EA3D8D" w:rsidRPr="00EA3D8D" w:rsidRDefault="00EA3D8D" w:rsidP="00EA3D8D">
      <w:pPr>
        <w:pStyle w:val="Sinespaciado"/>
        <w:ind w:left="567" w:right="567"/>
        <w:jc w:val="both"/>
        <w:rPr>
          <w:rFonts w:ascii="Palatino Linotype" w:hAnsi="Palatino Linotype"/>
          <w:i/>
          <w:lang w:val="es-ES_tradnl"/>
        </w:rPr>
      </w:pPr>
    </w:p>
    <w:p w14:paraId="6C4DC001" w14:textId="77777777" w:rsidR="00EA3D8D" w:rsidRPr="00EA3D8D" w:rsidRDefault="00EA3D8D" w:rsidP="00EA3D8D">
      <w:pPr>
        <w:pStyle w:val="Sinespaciado"/>
        <w:ind w:left="567" w:right="567"/>
        <w:jc w:val="both"/>
        <w:rPr>
          <w:rFonts w:ascii="Palatino Linotype" w:hAnsi="Palatino Linotype"/>
          <w:i/>
          <w:lang w:val="es-ES_tradnl"/>
        </w:rPr>
      </w:pPr>
      <w:r w:rsidRPr="00EA3D8D">
        <w:rPr>
          <w:rFonts w:ascii="Palatino Linotype" w:hAnsi="Palatino Linotype"/>
          <w:i/>
          <w:lang w:val="es-ES_tradnl"/>
        </w:rPr>
        <w:t>Con fundamento en los artículos 53 fracciones II, V y VI y 163 de la Ley de Transparencia y Acceso a la Información Pública del Estado de México y Municipios, en respuesta a su solicitud de información se adjunta el Acuerdo de respuesta de fecha veinticinco de febrero de dos mil veinticinco.</w:t>
      </w:r>
    </w:p>
    <w:p w14:paraId="776E420B" w14:textId="77777777" w:rsidR="00EA3D8D" w:rsidRDefault="00EA3D8D" w:rsidP="00EA3D8D">
      <w:pPr>
        <w:pStyle w:val="Sinespaciado"/>
        <w:ind w:left="567" w:right="567"/>
        <w:jc w:val="both"/>
        <w:rPr>
          <w:rFonts w:ascii="Palatino Linotype" w:hAnsi="Palatino Linotype"/>
          <w:i/>
          <w:lang w:val="es-ES_tradnl"/>
        </w:rPr>
      </w:pPr>
    </w:p>
    <w:p w14:paraId="7DCBCE96" w14:textId="5AEAA950" w:rsidR="00EA3D8D" w:rsidRPr="00EA3D8D" w:rsidRDefault="00EA3D8D" w:rsidP="00EA3D8D">
      <w:pPr>
        <w:pStyle w:val="Sinespaciado"/>
        <w:ind w:left="567" w:right="567"/>
        <w:jc w:val="both"/>
        <w:rPr>
          <w:rFonts w:ascii="Palatino Linotype" w:hAnsi="Palatino Linotype"/>
          <w:i/>
          <w:lang w:val="es-ES_tradnl"/>
        </w:rPr>
      </w:pPr>
      <w:r w:rsidRPr="00EA3D8D">
        <w:rPr>
          <w:rFonts w:ascii="Palatino Linotype" w:hAnsi="Palatino Linotype"/>
          <w:i/>
          <w:lang w:val="es-ES_tradnl"/>
        </w:rPr>
        <w:t>ATENTAMENTE</w:t>
      </w:r>
    </w:p>
    <w:p w14:paraId="7B1A6F45" w14:textId="0EC143CF" w:rsidR="008C0E72" w:rsidRPr="009441CC" w:rsidRDefault="00EA3D8D" w:rsidP="00EA3D8D">
      <w:pPr>
        <w:pStyle w:val="Sinespaciado"/>
        <w:ind w:left="567" w:right="567"/>
        <w:jc w:val="both"/>
        <w:rPr>
          <w:rFonts w:ascii="Palatino Linotype" w:hAnsi="Palatino Linotype"/>
          <w:i/>
          <w:lang w:val="es-ES_tradnl"/>
        </w:rPr>
      </w:pPr>
      <w:r w:rsidRPr="00EA3D8D">
        <w:rPr>
          <w:rFonts w:ascii="Palatino Linotype" w:hAnsi="Palatino Linotype"/>
          <w:i/>
          <w:lang w:val="es-ES_tradnl"/>
        </w:rPr>
        <w:t>Lic. Rodrigo Ulises Rojas Muñoz</w:t>
      </w:r>
      <w:r w:rsidR="008C0E72" w:rsidRPr="009441CC">
        <w:rPr>
          <w:rFonts w:ascii="Palatino Linotype" w:hAnsi="Palatino Linotype"/>
          <w:i/>
          <w:lang w:val="es-ES_tradnl"/>
        </w:rPr>
        <w:t>” (Sic)</w:t>
      </w:r>
    </w:p>
    <w:p w14:paraId="402B9F41" w14:textId="77777777" w:rsidR="008C0E72" w:rsidRPr="009441CC" w:rsidRDefault="008C0E72" w:rsidP="0014447C">
      <w:pPr>
        <w:pStyle w:val="Sinespaciado"/>
        <w:spacing w:line="360" w:lineRule="auto"/>
        <w:jc w:val="both"/>
        <w:rPr>
          <w:rFonts w:ascii="Palatino Linotype" w:hAnsi="Palatino Linotype"/>
          <w:sz w:val="24"/>
          <w:lang w:val="es-ES_tradnl"/>
        </w:rPr>
      </w:pPr>
    </w:p>
    <w:p w14:paraId="64895DBF" w14:textId="3C14BDAE" w:rsidR="007E2E80" w:rsidRPr="009441CC" w:rsidRDefault="00D04234" w:rsidP="0014447C">
      <w:pPr>
        <w:pStyle w:val="Sinespaciado"/>
        <w:spacing w:line="360" w:lineRule="auto"/>
        <w:jc w:val="both"/>
        <w:rPr>
          <w:rFonts w:ascii="Palatino Linotype" w:hAnsi="Palatino Linotype"/>
          <w:i/>
          <w:sz w:val="24"/>
          <w:szCs w:val="24"/>
          <w:lang w:val="es-ES_tradnl"/>
        </w:rPr>
      </w:pPr>
      <w:r w:rsidRPr="009441CC">
        <w:rPr>
          <w:rFonts w:ascii="Palatino Linotype" w:hAnsi="Palatino Linotype"/>
          <w:sz w:val="24"/>
          <w:szCs w:val="24"/>
          <w:lang w:val="es-ES_tradnl"/>
        </w:rPr>
        <w:t xml:space="preserve">A su respuesta anexó </w:t>
      </w:r>
      <w:r w:rsidR="00251EC4" w:rsidRPr="009441CC">
        <w:rPr>
          <w:rFonts w:ascii="Palatino Linotype" w:hAnsi="Palatino Linotype"/>
          <w:sz w:val="24"/>
          <w:szCs w:val="24"/>
          <w:lang w:val="es-ES_tradnl"/>
        </w:rPr>
        <w:t>los</w:t>
      </w:r>
      <w:r w:rsidRPr="009441CC">
        <w:rPr>
          <w:rFonts w:ascii="Palatino Linotype" w:hAnsi="Palatino Linotype"/>
          <w:sz w:val="24"/>
          <w:szCs w:val="24"/>
          <w:lang w:val="es-ES_tradnl"/>
        </w:rPr>
        <w:t xml:space="preserve"> archivo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electrónico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denominado</w:t>
      </w:r>
      <w:r w:rsidR="00251EC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w:t>
      </w:r>
      <w:r w:rsidR="00EA3D8D" w:rsidRPr="00EA3D8D">
        <w:rPr>
          <w:rFonts w:ascii="Palatino Linotype" w:hAnsi="Palatino Linotype"/>
          <w:b/>
          <w:sz w:val="24"/>
          <w:szCs w:val="24"/>
          <w:lang w:val="es-ES_tradnl"/>
        </w:rPr>
        <w:t>RESPUESTA_UT_191.pdf</w:t>
      </w:r>
      <w:r w:rsidR="00251EC4" w:rsidRPr="009441CC">
        <w:rPr>
          <w:rFonts w:ascii="Palatino Linotype" w:hAnsi="Palatino Linotype"/>
          <w:b/>
          <w:sz w:val="24"/>
          <w:szCs w:val="24"/>
          <w:lang w:val="es-ES_tradnl"/>
        </w:rPr>
        <w:t>”</w:t>
      </w:r>
      <w:r w:rsidR="00EA3D8D">
        <w:rPr>
          <w:rFonts w:ascii="Palatino Linotype" w:hAnsi="Palatino Linotype"/>
          <w:b/>
          <w:sz w:val="24"/>
          <w:szCs w:val="24"/>
          <w:lang w:val="es-ES_tradnl"/>
        </w:rPr>
        <w:t xml:space="preserve"> </w:t>
      </w:r>
      <w:r w:rsidR="00EA3D8D" w:rsidRPr="00EA3D8D">
        <w:rPr>
          <w:rFonts w:ascii="Palatino Linotype" w:hAnsi="Palatino Linotype"/>
          <w:bCs/>
          <w:sz w:val="24"/>
          <w:szCs w:val="24"/>
          <w:lang w:val="es-ES_tradnl"/>
        </w:rPr>
        <w:t>y</w:t>
      </w:r>
      <w:r w:rsidR="00EA3D8D">
        <w:rPr>
          <w:rFonts w:ascii="Palatino Linotype" w:hAnsi="Palatino Linotype"/>
          <w:b/>
          <w:sz w:val="24"/>
          <w:szCs w:val="24"/>
          <w:lang w:val="es-ES_tradnl"/>
        </w:rPr>
        <w:t xml:space="preserve"> “</w:t>
      </w:r>
      <w:r w:rsidR="00EA3D8D" w:rsidRPr="00EA3D8D">
        <w:rPr>
          <w:rFonts w:ascii="Palatino Linotype" w:hAnsi="Palatino Linotype"/>
          <w:b/>
          <w:sz w:val="24"/>
          <w:szCs w:val="24"/>
          <w:lang w:val="es-ES_tradnl"/>
        </w:rPr>
        <w:t>SPH_UT_191_DGCFyD.pdf</w:t>
      </w:r>
      <w:r w:rsidR="00EA3D8D">
        <w:rPr>
          <w:rFonts w:ascii="Palatino Linotype" w:hAnsi="Palatino Linotype"/>
          <w:b/>
          <w:sz w:val="24"/>
          <w:szCs w:val="24"/>
          <w:lang w:val="es-ES_tradnl"/>
        </w:rPr>
        <w:t>”</w:t>
      </w:r>
      <w:r w:rsidR="00EA2AAB" w:rsidRPr="009441CC">
        <w:rPr>
          <w:rFonts w:ascii="Palatino Linotype" w:hAnsi="Palatino Linotype"/>
          <w:sz w:val="24"/>
          <w:szCs w:val="24"/>
          <w:lang w:val="es-ES_tradnl"/>
        </w:rPr>
        <w:t xml:space="preserve">, </w:t>
      </w:r>
      <w:r w:rsidR="00EA3D8D">
        <w:rPr>
          <w:rFonts w:ascii="Palatino Linotype" w:hAnsi="Palatino Linotype"/>
          <w:sz w:val="24"/>
          <w:szCs w:val="24"/>
          <w:lang w:val="es-ES_tradnl"/>
        </w:rPr>
        <w:t>loa</w:t>
      </w:r>
      <w:r w:rsidRPr="009441CC">
        <w:rPr>
          <w:rFonts w:ascii="Palatino Linotype" w:hAnsi="Palatino Linotype"/>
          <w:sz w:val="24"/>
          <w:szCs w:val="24"/>
          <w:lang w:val="es-ES_tradnl"/>
        </w:rPr>
        <w:t xml:space="preserve"> cual</w:t>
      </w:r>
      <w:r w:rsidR="00EA3D8D">
        <w:rPr>
          <w:rFonts w:ascii="Palatino Linotype" w:hAnsi="Palatino Linotype"/>
          <w:sz w:val="24"/>
          <w:szCs w:val="24"/>
          <w:lang w:val="es-ES_tradnl"/>
        </w:rPr>
        <w:t>es</w:t>
      </w:r>
      <w:r w:rsidR="00047D72" w:rsidRPr="009441CC">
        <w:rPr>
          <w:rFonts w:ascii="Palatino Linotype" w:hAnsi="Palatino Linotype"/>
          <w:sz w:val="24"/>
          <w:szCs w:val="24"/>
          <w:lang w:val="es-ES_tradnl"/>
        </w:rPr>
        <w:t xml:space="preserve"> no se </w:t>
      </w:r>
      <w:r w:rsidR="00C12DAE" w:rsidRPr="009441CC">
        <w:rPr>
          <w:rFonts w:ascii="Palatino Linotype" w:hAnsi="Palatino Linotype"/>
          <w:sz w:val="24"/>
          <w:szCs w:val="24"/>
          <w:lang w:val="es-ES_tradnl"/>
        </w:rPr>
        <w:t>reproduce</w:t>
      </w:r>
      <w:r w:rsidR="00EA3D8D">
        <w:rPr>
          <w:rFonts w:ascii="Palatino Linotype" w:hAnsi="Palatino Linotype"/>
          <w:sz w:val="24"/>
          <w:szCs w:val="24"/>
          <w:lang w:val="es-ES_tradnl"/>
        </w:rPr>
        <w:t>n</w:t>
      </w:r>
      <w:r w:rsidRPr="009441CC">
        <w:rPr>
          <w:rFonts w:ascii="Palatino Linotype" w:hAnsi="Palatino Linotype"/>
          <w:sz w:val="24"/>
          <w:szCs w:val="24"/>
          <w:lang w:val="es-ES_tradnl"/>
        </w:rPr>
        <w:t xml:space="preserve"> </w:t>
      </w:r>
      <w:r w:rsidR="008E63C2" w:rsidRPr="009441CC">
        <w:rPr>
          <w:rFonts w:ascii="Palatino Linotype" w:hAnsi="Palatino Linotype"/>
          <w:sz w:val="24"/>
          <w:szCs w:val="24"/>
          <w:lang w:val="es-ES_tradnl"/>
        </w:rPr>
        <w:t xml:space="preserve">toda vez que su contenido es del </w:t>
      </w:r>
      <w:r w:rsidRPr="009441CC">
        <w:rPr>
          <w:rFonts w:ascii="Palatino Linotype" w:hAnsi="Palatino Linotype"/>
          <w:sz w:val="24"/>
          <w:szCs w:val="24"/>
          <w:lang w:val="es-ES_tradnl"/>
        </w:rPr>
        <w:t>conocimiento de las partes; no obstante, se hará mérito de su contenido más adelante</w:t>
      </w:r>
      <w:r w:rsidR="00BE6D77" w:rsidRPr="009441CC">
        <w:rPr>
          <w:rFonts w:ascii="Palatino Linotype" w:hAnsi="Palatino Linotype"/>
          <w:sz w:val="24"/>
          <w:szCs w:val="24"/>
          <w:lang w:val="es-ES_tradnl"/>
        </w:rPr>
        <w:t>.</w:t>
      </w:r>
    </w:p>
    <w:p w14:paraId="04DE6020" w14:textId="77777777" w:rsidR="007E2E80" w:rsidRPr="009441CC" w:rsidRDefault="007E2E80" w:rsidP="0014447C">
      <w:pPr>
        <w:pStyle w:val="Sinespaciado"/>
        <w:spacing w:line="360" w:lineRule="auto"/>
        <w:jc w:val="both"/>
        <w:rPr>
          <w:rFonts w:ascii="Palatino Linotype" w:eastAsia="Times New Roman" w:hAnsi="Palatino Linotype"/>
          <w:sz w:val="24"/>
          <w:szCs w:val="24"/>
          <w:lang w:val="es-ES_tradnl" w:eastAsia="es-ES"/>
        </w:rPr>
      </w:pPr>
    </w:p>
    <w:p w14:paraId="7816DDC6" w14:textId="77777777" w:rsidR="00A17CB3" w:rsidRPr="009441CC" w:rsidRDefault="00A17CB3" w:rsidP="0014447C">
      <w:pPr>
        <w:pStyle w:val="Sinespaciado"/>
        <w:spacing w:line="360" w:lineRule="auto"/>
        <w:jc w:val="both"/>
        <w:rPr>
          <w:rFonts w:ascii="Palatino Linotype" w:eastAsia="Times New Roman" w:hAnsi="Palatino Linotype"/>
          <w:sz w:val="24"/>
          <w:szCs w:val="24"/>
          <w:lang w:val="es-ES_tradnl" w:eastAsia="es-ES"/>
        </w:rPr>
      </w:pPr>
    </w:p>
    <w:p w14:paraId="621A6924"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TERCERO. Del recurso de revisión.</w:t>
      </w:r>
    </w:p>
    <w:p w14:paraId="2A4068CA" w14:textId="13C91F8A"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Inconforme c</w:t>
      </w:r>
      <w:r w:rsidR="00D04234" w:rsidRPr="009441CC">
        <w:rPr>
          <w:rFonts w:ascii="Palatino Linotype" w:hAnsi="Palatino Linotype"/>
          <w:sz w:val="24"/>
          <w:szCs w:val="24"/>
          <w:lang w:val="es-ES_tradnl"/>
        </w:rPr>
        <w:t xml:space="preserve">on la respuesta emitida por el </w:t>
      </w:r>
      <w:r w:rsidR="00D04234" w:rsidRPr="009441CC">
        <w:rPr>
          <w:rFonts w:ascii="Palatino Linotype" w:hAnsi="Palatino Linotype"/>
          <w:b/>
          <w:bCs/>
          <w:sz w:val="24"/>
          <w:szCs w:val="24"/>
          <w:lang w:val="es-ES_tradnl"/>
        </w:rPr>
        <w:t>Sujeto O</w:t>
      </w:r>
      <w:r w:rsidRPr="009441CC">
        <w:rPr>
          <w:rFonts w:ascii="Palatino Linotype" w:hAnsi="Palatino Linotype"/>
          <w:b/>
          <w:bCs/>
          <w:sz w:val="24"/>
          <w:szCs w:val="24"/>
          <w:lang w:val="es-ES_tradnl"/>
        </w:rPr>
        <w:t>bligado</w:t>
      </w:r>
      <w:r w:rsidRPr="009441CC">
        <w:rPr>
          <w:rFonts w:ascii="Palatino Linotype" w:hAnsi="Palatino Linotype"/>
          <w:sz w:val="24"/>
          <w:szCs w:val="24"/>
          <w:lang w:val="es-ES_tradnl"/>
        </w:rPr>
        <w:t xml:space="preserve">, </w:t>
      </w:r>
      <w:r w:rsidR="00EA3D8D">
        <w:rPr>
          <w:rFonts w:ascii="Palatino Linotype" w:hAnsi="Palatino Linotype"/>
          <w:sz w:val="24"/>
          <w:szCs w:val="24"/>
          <w:lang w:val="es-ES_tradnl"/>
        </w:rPr>
        <w:t>la</w:t>
      </w:r>
      <w:r w:rsidRPr="009441CC">
        <w:rPr>
          <w:rFonts w:ascii="Palatino Linotype" w:hAnsi="Palatino Linotype"/>
          <w:sz w:val="24"/>
          <w:szCs w:val="24"/>
          <w:lang w:val="es-ES_tradnl"/>
        </w:rPr>
        <w:t xml:space="preserve"> </w:t>
      </w:r>
      <w:r w:rsidRPr="009441CC">
        <w:rPr>
          <w:rFonts w:ascii="Palatino Linotype" w:hAnsi="Palatino Linotype"/>
          <w:b/>
          <w:bCs/>
          <w:sz w:val="24"/>
          <w:szCs w:val="24"/>
          <w:lang w:val="es-ES_tradnl"/>
        </w:rPr>
        <w:t xml:space="preserve">Recurrente </w:t>
      </w:r>
      <w:r w:rsidRPr="009441CC">
        <w:rPr>
          <w:rFonts w:ascii="Palatino Linotype" w:hAnsi="Palatino Linotype"/>
          <w:sz w:val="24"/>
          <w:szCs w:val="24"/>
          <w:lang w:val="es-ES_tradnl"/>
        </w:rPr>
        <w:t xml:space="preserve">interpuso el </w:t>
      </w:r>
      <w:r w:rsidR="00D04234" w:rsidRPr="009441CC">
        <w:rPr>
          <w:rFonts w:ascii="Palatino Linotype" w:hAnsi="Palatino Linotype"/>
          <w:sz w:val="24"/>
          <w:szCs w:val="24"/>
          <w:lang w:val="es-ES_tradnl"/>
        </w:rPr>
        <w:t xml:space="preserve">presente </w:t>
      </w:r>
      <w:r w:rsidRPr="009441CC">
        <w:rPr>
          <w:rFonts w:ascii="Palatino Linotype" w:hAnsi="Palatino Linotype"/>
          <w:sz w:val="24"/>
          <w:szCs w:val="24"/>
          <w:lang w:val="es-ES_tradnl"/>
        </w:rPr>
        <w:t xml:space="preserve">recurso de revisión, en fecha </w:t>
      </w:r>
      <w:r w:rsidR="00EA3D8D">
        <w:rPr>
          <w:rFonts w:ascii="Palatino Linotype" w:hAnsi="Palatino Linotype"/>
          <w:sz w:val="24"/>
          <w:szCs w:val="24"/>
          <w:lang w:val="es-ES_tradnl"/>
        </w:rPr>
        <w:t>veintiséis de febrero de dos mil veinticinco</w:t>
      </w:r>
      <w:r w:rsidRPr="009441CC">
        <w:rPr>
          <w:rFonts w:ascii="Palatino Linotype" w:hAnsi="Palatino Linotype"/>
          <w:sz w:val="24"/>
          <w:szCs w:val="24"/>
          <w:lang w:val="es-ES_tradnl"/>
        </w:rPr>
        <w:t xml:space="preserve">, en el sistema electrónico con el expediente número </w:t>
      </w:r>
      <w:r w:rsidR="00EA3D8D" w:rsidRPr="00EA3D8D">
        <w:rPr>
          <w:rFonts w:ascii="Palatino Linotype" w:hAnsi="Palatino Linotype"/>
          <w:b/>
          <w:bCs/>
          <w:sz w:val="24"/>
          <w:szCs w:val="24"/>
          <w:lang w:val="es-ES_tradnl" w:eastAsia="es-MX"/>
        </w:rPr>
        <w:t>02080/INFOEM/IP/RR/2025</w:t>
      </w:r>
      <w:r w:rsidRPr="009441CC">
        <w:rPr>
          <w:rFonts w:ascii="Palatino Linotype" w:hAnsi="Palatino Linotype"/>
          <w:sz w:val="24"/>
          <w:szCs w:val="24"/>
          <w:lang w:val="es-ES_tradnl"/>
        </w:rPr>
        <w:t>, en el cual arguye</w:t>
      </w:r>
      <w:r w:rsidR="00D04234" w:rsidRPr="009441CC">
        <w:rPr>
          <w:rFonts w:ascii="Palatino Linotype" w:hAnsi="Palatino Linotype"/>
          <w:sz w:val="24"/>
          <w:szCs w:val="24"/>
          <w:lang w:val="es-ES_tradnl"/>
        </w:rPr>
        <w:t xml:space="preserve"> l</w:t>
      </w:r>
      <w:r w:rsidRPr="009441CC">
        <w:rPr>
          <w:rFonts w:ascii="Palatino Linotype" w:hAnsi="Palatino Linotype"/>
          <w:sz w:val="24"/>
          <w:szCs w:val="24"/>
          <w:lang w:val="es-ES_tradnl"/>
        </w:rPr>
        <w:t>as siguientes manifestaciones:</w:t>
      </w:r>
    </w:p>
    <w:p w14:paraId="0400D7A4" w14:textId="77777777" w:rsidR="007E2E80" w:rsidRPr="009441CC" w:rsidRDefault="007E2E80" w:rsidP="0014447C">
      <w:pPr>
        <w:spacing w:before="240"/>
        <w:jc w:val="both"/>
        <w:rPr>
          <w:rFonts w:ascii="Palatino Linotype" w:hAnsi="Palatino Linotype" w:cs="Arial"/>
          <w:b/>
          <w:sz w:val="24"/>
          <w:szCs w:val="24"/>
        </w:rPr>
      </w:pPr>
      <w:r w:rsidRPr="009441CC">
        <w:rPr>
          <w:rFonts w:ascii="Palatino Linotype" w:hAnsi="Palatino Linotype" w:cs="Arial"/>
          <w:b/>
          <w:sz w:val="24"/>
          <w:szCs w:val="24"/>
        </w:rPr>
        <w:t>Acto Impugnado:</w:t>
      </w:r>
    </w:p>
    <w:p w14:paraId="2F5D6248" w14:textId="68038490" w:rsidR="007E2E80" w:rsidRPr="009441CC" w:rsidRDefault="007E2E80" w:rsidP="0014447C">
      <w:pPr>
        <w:spacing w:line="240" w:lineRule="auto"/>
        <w:ind w:left="851" w:right="850"/>
        <w:jc w:val="both"/>
        <w:rPr>
          <w:rFonts w:ascii="Palatino Linotype" w:hAnsi="Palatino Linotype" w:cs="Arial"/>
          <w:i/>
        </w:rPr>
      </w:pPr>
      <w:r w:rsidRPr="009441CC">
        <w:rPr>
          <w:rFonts w:ascii="Palatino Linotype" w:hAnsi="Palatino Linotype" w:cs="Arial"/>
          <w:i/>
        </w:rPr>
        <w:t>“</w:t>
      </w:r>
      <w:r w:rsidR="00EA3D8D" w:rsidRPr="00EA3D8D">
        <w:rPr>
          <w:rFonts w:ascii="Palatino Linotype" w:hAnsi="Palatino Linotype" w:cs="Arial"/>
          <w:i/>
        </w:rPr>
        <w:t xml:space="preserve">solicito se me informe y se me muestre </w:t>
      </w:r>
      <w:r w:rsidR="00EA3D8D" w:rsidRPr="00EA3D8D">
        <w:rPr>
          <w:rFonts w:ascii="Palatino Linotype" w:hAnsi="Palatino Linotype" w:cs="Arial"/>
          <w:i/>
          <w:u w:val="single"/>
        </w:rPr>
        <w:t xml:space="preserve">a donde se va el dinero que la servidora </w:t>
      </w:r>
      <w:proofErr w:type="spellStart"/>
      <w:r w:rsidR="00EA3D8D" w:rsidRPr="00EA3D8D">
        <w:rPr>
          <w:rFonts w:ascii="Palatino Linotype" w:hAnsi="Palatino Linotype" w:cs="Arial"/>
          <w:i/>
          <w:u w:val="single"/>
        </w:rPr>
        <w:t>solcita</w:t>
      </w:r>
      <w:proofErr w:type="spellEnd"/>
      <w:r w:rsidR="00EA3D8D" w:rsidRPr="00EA3D8D">
        <w:rPr>
          <w:rFonts w:ascii="Palatino Linotype" w:hAnsi="Palatino Linotype" w:cs="Arial"/>
          <w:i/>
        </w:rPr>
        <w:t xml:space="preserve">, pues si cobra no da recibo y eso es lo </w:t>
      </w:r>
      <w:proofErr w:type="spellStart"/>
      <w:r w:rsidR="00EA3D8D" w:rsidRPr="00EA3D8D">
        <w:rPr>
          <w:rFonts w:ascii="Palatino Linotype" w:hAnsi="Palatino Linotype" w:cs="Arial"/>
          <w:i/>
        </w:rPr>
        <w:t>mas</w:t>
      </w:r>
      <w:proofErr w:type="spellEnd"/>
      <w:r w:rsidR="00EA3D8D" w:rsidRPr="00EA3D8D">
        <w:rPr>
          <w:rFonts w:ascii="Palatino Linotype" w:hAnsi="Palatino Linotype" w:cs="Arial"/>
          <w:i/>
        </w:rPr>
        <w:t xml:space="preserve"> extraño quiero que </w:t>
      </w:r>
      <w:r w:rsidR="00EA3D8D" w:rsidRPr="00EA3D8D">
        <w:rPr>
          <w:rFonts w:ascii="Palatino Linotype" w:hAnsi="Palatino Linotype" w:cs="Arial"/>
          <w:i/>
          <w:u w:val="single"/>
        </w:rPr>
        <w:t xml:space="preserve">se me muestre oficio o documento en donde ella </w:t>
      </w:r>
      <w:proofErr w:type="spellStart"/>
      <w:r w:rsidR="00EA3D8D" w:rsidRPr="00EA3D8D">
        <w:rPr>
          <w:rFonts w:ascii="Palatino Linotype" w:hAnsi="Palatino Linotype" w:cs="Arial"/>
          <w:i/>
          <w:u w:val="single"/>
        </w:rPr>
        <w:t>esta</w:t>
      </w:r>
      <w:proofErr w:type="spellEnd"/>
      <w:r w:rsidR="00EA3D8D" w:rsidRPr="00EA3D8D">
        <w:rPr>
          <w:rFonts w:ascii="Palatino Linotype" w:hAnsi="Palatino Linotype" w:cs="Arial"/>
          <w:i/>
          <w:u w:val="single"/>
        </w:rPr>
        <w:t xml:space="preserve"> facultada para hacerlo oficio de </w:t>
      </w:r>
      <w:proofErr w:type="spellStart"/>
      <w:r w:rsidR="00EA3D8D" w:rsidRPr="00EA3D8D">
        <w:rPr>
          <w:rFonts w:ascii="Palatino Linotype" w:hAnsi="Palatino Linotype" w:cs="Arial"/>
          <w:i/>
          <w:u w:val="single"/>
        </w:rPr>
        <w:t>educacion</w:t>
      </w:r>
      <w:proofErr w:type="spellEnd"/>
      <w:r w:rsidR="00EA3D8D" w:rsidRPr="00EA3D8D">
        <w:rPr>
          <w:rFonts w:ascii="Palatino Linotype" w:hAnsi="Palatino Linotype" w:cs="Arial"/>
          <w:i/>
          <w:u w:val="single"/>
        </w:rPr>
        <w:t xml:space="preserve"> donde la faculta o quien</w:t>
      </w:r>
      <w:r w:rsidR="00EA3D8D" w:rsidRPr="00EA3D8D">
        <w:rPr>
          <w:rFonts w:ascii="Palatino Linotype" w:hAnsi="Palatino Linotype" w:cs="Arial"/>
          <w:i/>
        </w:rPr>
        <w:t xml:space="preserve"> no solo un oficio de quien </w:t>
      </w:r>
      <w:proofErr w:type="spellStart"/>
      <w:r w:rsidR="00EA3D8D" w:rsidRPr="00EA3D8D">
        <w:rPr>
          <w:rFonts w:ascii="Palatino Linotype" w:hAnsi="Palatino Linotype" w:cs="Arial"/>
          <w:i/>
        </w:rPr>
        <w:t>pobablemente</w:t>
      </w:r>
      <w:proofErr w:type="spellEnd"/>
      <w:r w:rsidR="00EA3D8D" w:rsidRPr="00EA3D8D">
        <w:rPr>
          <w:rFonts w:ascii="Palatino Linotype" w:hAnsi="Palatino Linotype" w:cs="Arial"/>
          <w:i/>
        </w:rPr>
        <w:t xml:space="preserve"> la manda a cobrar y que me diga que no, yo soy un </w:t>
      </w:r>
      <w:proofErr w:type="spellStart"/>
      <w:r w:rsidR="00EA3D8D" w:rsidRPr="00EA3D8D">
        <w:rPr>
          <w:rFonts w:ascii="Palatino Linotype" w:hAnsi="Palatino Linotype" w:cs="Arial"/>
          <w:i/>
        </w:rPr>
        <w:t>profesosr</w:t>
      </w:r>
      <w:proofErr w:type="spellEnd"/>
      <w:r w:rsidR="00EA3D8D" w:rsidRPr="00EA3D8D">
        <w:rPr>
          <w:rFonts w:ascii="Palatino Linotype" w:hAnsi="Palatino Linotype" w:cs="Arial"/>
          <w:i/>
        </w:rPr>
        <w:t xml:space="preserve"> al que se le cobro por el uso de instalaciones antes nos daban </w:t>
      </w:r>
      <w:proofErr w:type="spellStart"/>
      <w:r w:rsidR="00EA3D8D" w:rsidRPr="00EA3D8D">
        <w:rPr>
          <w:rFonts w:ascii="Palatino Linotype" w:hAnsi="Palatino Linotype" w:cs="Arial"/>
          <w:i/>
        </w:rPr>
        <w:t>lineas</w:t>
      </w:r>
      <w:proofErr w:type="spellEnd"/>
      <w:r w:rsidR="00EA3D8D" w:rsidRPr="00EA3D8D">
        <w:rPr>
          <w:rFonts w:ascii="Palatino Linotype" w:hAnsi="Palatino Linotype" w:cs="Arial"/>
          <w:i/>
        </w:rPr>
        <w:t xml:space="preserve"> de captura pero ahora ella cobra quiero ver el documento no solo un oficio </w:t>
      </w:r>
      <w:proofErr w:type="spellStart"/>
      <w:r w:rsidR="00EA3D8D" w:rsidRPr="00EA3D8D">
        <w:rPr>
          <w:rFonts w:ascii="Palatino Linotype" w:hAnsi="Palatino Linotype" w:cs="Arial"/>
          <w:i/>
        </w:rPr>
        <w:t>excusandose</w:t>
      </w:r>
      <w:proofErr w:type="spellEnd"/>
      <w:r w:rsidR="00EA3D8D" w:rsidRPr="00EA3D8D">
        <w:rPr>
          <w:rFonts w:ascii="Palatino Linotype" w:hAnsi="Palatino Linotype" w:cs="Arial"/>
          <w:i/>
        </w:rPr>
        <w:t xml:space="preserve"> quiero ver </w:t>
      </w:r>
      <w:r w:rsidR="00EA3D8D" w:rsidRPr="00EA3D8D">
        <w:rPr>
          <w:rFonts w:ascii="Palatino Linotype" w:hAnsi="Palatino Linotype" w:cs="Arial"/>
          <w:i/>
          <w:u w:val="single"/>
        </w:rPr>
        <w:t>a donde su a parar el dinero</w:t>
      </w:r>
      <w:r w:rsidR="00EA3D8D" w:rsidRPr="00EA3D8D">
        <w:rPr>
          <w:rFonts w:ascii="Palatino Linotype" w:hAnsi="Palatino Linotype" w:cs="Arial"/>
          <w:i/>
        </w:rPr>
        <w:t xml:space="preserve"> del uso del </w:t>
      </w:r>
      <w:proofErr w:type="spellStart"/>
      <w:r w:rsidR="00EA3D8D" w:rsidRPr="00EA3D8D">
        <w:rPr>
          <w:rFonts w:ascii="Palatino Linotype" w:hAnsi="Palatino Linotype" w:cs="Arial"/>
          <w:i/>
        </w:rPr>
        <w:t>paralimpico</w:t>
      </w:r>
      <w:proofErr w:type="spellEnd"/>
      <w:r w:rsidR="00EA3D8D" w:rsidRPr="00EA3D8D">
        <w:rPr>
          <w:rFonts w:ascii="Palatino Linotype" w:hAnsi="Palatino Linotype" w:cs="Arial"/>
          <w:i/>
        </w:rPr>
        <w:t xml:space="preserve"> quiero que se muestre el oficio de solicitud de instalaciones para que se compruebe, quiero </w:t>
      </w:r>
      <w:proofErr w:type="spellStart"/>
      <w:r w:rsidR="00EA3D8D" w:rsidRPr="00EA3D8D">
        <w:rPr>
          <w:rFonts w:ascii="Palatino Linotype" w:hAnsi="Palatino Linotype" w:cs="Arial"/>
          <w:i/>
        </w:rPr>
        <w:t>bitacora</w:t>
      </w:r>
      <w:proofErr w:type="spellEnd"/>
      <w:r w:rsidR="00EA3D8D" w:rsidRPr="00EA3D8D">
        <w:rPr>
          <w:rFonts w:ascii="Palatino Linotype" w:hAnsi="Palatino Linotype" w:cs="Arial"/>
          <w:i/>
        </w:rPr>
        <w:t xml:space="preserve"> o agenda </w:t>
      </w:r>
      <w:proofErr w:type="spellStart"/>
      <w:r w:rsidR="00EA3D8D" w:rsidRPr="00EA3D8D">
        <w:rPr>
          <w:rFonts w:ascii="Palatino Linotype" w:hAnsi="Palatino Linotype" w:cs="Arial"/>
          <w:i/>
        </w:rPr>
        <w:t>de el</w:t>
      </w:r>
      <w:proofErr w:type="spellEnd"/>
      <w:r w:rsidR="00EA3D8D" w:rsidRPr="00EA3D8D">
        <w:rPr>
          <w:rFonts w:ascii="Palatino Linotype" w:hAnsi="Palatino Linotype" w:cs="Arial"/>
          <w:i/>
        </w:rPr>
        <w:t xml:space="preserve"> </w:t>
      </w:r>
      <w:proofErr w:type="spellStart"/>
      <w:r w:rsidR="00EA3D8D" w:rsidRPr="00EA3D8D">
        <w:rPr>
          <w:rFonts w:ascii="Palatino Linotype" w:hAnsi="Palatino Linotype" w:cs="Arial"/>
          <w:i/>
        </w:rPr>
        <w:t>paralimpico</w:t>
      </w:r>
      <w:proofErr w:type="spellEnd"/>
      <w:r w:rsidR="00EA3D8D" w:rsidRPr="00EA3D8D">
        <w:rPr>
          <w:rFonts w:ascii="Palatino Linotype" w:hAnsi="Palatino Linotype" w:cs="Arial"/>
          <w:i/>
        </w:rPr>
        <w:t xml:space="preserve"> de todo el año para que </w:t>
      </w:r>
      <w:proofErr w:type="spellStart"/>
      <w:r w:rsidR="00EA3D8D" w:rsidRPr="00EA3D8D">
        <w:rPr>
          <w:rFonts w:ascii="Palatino Linotype" w:hAnsi="Palatino Linotype" w:cs="Arial"/>
          <w:i/>
        </w:rPr>
        <w:t>educacion</w:t>
      </w:r>
      <w:proofErr w:type="spellEnd"/>
      <w:r w:rsidR="00EA3D8D" w:rsidRPr="00EA3D8D">
        <w:rPr>
          <w:rFonts w:ascii="Palatino Linotype" w:hAnsi="Palatino Linotype" w:cs="Arial"/>
          <w:i/>
        </w:rPr>
        <w:t xml:space="preserve"> sepa cuanto y cuando va a cobrar </w:t>
      </w:r>
      <w:r w:rsidR="006A3A54" w:rsidRPr="009441CC">
        <w:rPr>
          <w:rFonts w:ascii="Palatino Linotype" w:hAnsi="Palatino Linotype" w:cs="Arial"/>
          <w:i/>
        </w:rPr>
        <w:t>"(Sic)</w:t>
      </w:r>
    </w:p>
    <w:p w14:paraId="2C90245F" w14:textId="77777777" w:rsidR="007E2E80" w:rsidRPr="009441CC" w:rsidRDefault="007E2E80" w:rsidP="0014447C">
      <w:pPr>
        <w:spacing w:before="240"/>
        <w:jc w:val="both"/>
        <w:rPr>
          <w:rFonts w:ascii="Palatino Linotype" w:hAnsi="Palatino Linotype" w:cs="Arial"/>
          <w:sz w:val="24"/>
          <w:szCs w:val="24"/>
        </w:rPr>
      </w:pPr>
      <w:r w:rsidRPr="009441CC">
        <w:rPr>
          <w:rFonts w:ascii="Palatino Linotype" w:hAnsi="Palatino Linotype" w:cs="Arial"/>
          <w:b/>
          <w:sz w:val="24"/>
          <w:szCs w:val="24"/>
        </w:rPr>
        <w:t>Razones o Motivos de Inconformidad</w:t>
      </w:r>
      <w:r w:rsidRPr="009441CC">
        <w:rPr>
          <w:rFonts w:ascii="Palatino Linotype" w:hAnsi="Palatino Linotype" w:cs="Arial"/>
          <w:sz w:val="24"/>
          <w:szCs w:val="24"/>
        </w:rPr>
        <w:t xml:space="preserve">: </w:t>
      </w:r>
    </w:p>
    <w:p w14:paraId="6C0789F4" w14:textId="3FBE8556" w:rsidR="00127809" w:rsidRPr="00EA3D8D" w:rsidRDefault="007E2E80" w:rsidP="00EA3D8D">
      <w:pPr>
        <w:spacing w:line="240" w:lineRule="auto"/>
        <w:ind w:left="851" w:right="850"/>
        <w:jc w:val="both"/>
        <w:rPr>
          <w:rFonts w:ascii="Palatino Linotype" w:hAnsi="Palatino Linotype" w:cs="Arial"/>
          <w:i/>
        </w:rPr>
      </w:pPr>
      <w:r w:rsidRPr="009441CC">
        <w:rPr>
          <w:rFonts w:ascii="Palatino Linotype" w:hAnsi="Palatino Linotype" w:cs="Arial"/>
          <w:i/>
        </w:rPr>
        <w:t>“</w:t>
      </w:r>
      <w:r w:rsidR="00EA3D8D" w:rsidRPr="00EA3D8D">
        <w:rPr>
          <w:rFonts w:ascii="Palatino Linotype" w:hAnsi="Palatino Linotype" w:cs="Arial"/>
          <w:i/>
        </w:rPr>
        <w:t xml:space="preserve">el cobro de las instalaciones sin recibo y sin </w:t>
      </w:r>
      <w:proofErr w:type="spellStart"/>
      <w:r w:rsidR="00EA3D8D" w:rsidRPr="00EA3D8D">
        <w:rPr>
          <w:rFonts w:ascii="Palatino Linotype" w:hAnsi="Palatino Linotype" w:cs="Arial"/>
          <w:i/>
        </w:rPr>
        <w:t>linea</w:t>
      </w:r>
      <w:proofErr w:type="spellEnd"/>
      <w:r w:rsidR="00EA3D8D" w:rsidRPr="00EA3D8D">
        <w:rPr>
          <w:rFonts w:ascii="Palatino Linotype" w:hAnsi="Palatino Linotype" w:cs="Arial"/>
          <w:i/>
        </w:rPr>
        <w:t xml:space="preserve"> de captura para pagar en palacio, que cobre </w:t>
      </w:r>
      <w:proofErr w:type="spellStart"/>
      <w:r w:rsidR="00EA3D8D" w:rsidRPr="00EA3D8D">
        <w:rPr>
          <w:rFonts w:ascii="Palatino Linotype" w:hAnsi="Palatino Linotype" w:cs="Arial"/>
          <w:i/>
        </w:rPr>
        <w:t>mas</w:t>
      </w:r>
      <w:proofErr w:type="spellEnd"/>
      <w:r w:rsidR="00EA3D8D" w:rsidRPr="00EA3D8D">
        <w:rPr>
          <w:rFonts w:ascii="Palatino Linotype" w:hAnsi="Palatino Linotype" w:cs="Arial"/>
          <w:i/>
        </w:rPr>
        <w:t xml:space="preserve"> de lo estipulado en gaceta, que no de recibo, </w:t>
      </w:r>
      <w:r w:rsidR="00EA3D8D" w:rsidRPr="00EA3D8D">
        <w:rPr>
          <w:rFonts w:ascii="Palatino Linotype" w:hAnsi="Palatino Linotype" w:cs="Arial"/>
          <w:i/>
          <w:u w:val="single"/>
        </w:rPr>
        <w:t>quiero oficio de que ella puede hacer eso</w:t>
      </w:r>
      <w:r w:rsidR="00EA3D8D" w:rsidRPr="00EA3D8D">
        <w:rPr>
          <w:rFonts w:ascii="Palatino Linotype" w:hAnsi="Palatino Linotype" w:cs="Arial"/>
          <w:i/>
        </w:rPr>
        <w:t xml:space="preserve"> y quiero agenda de uso 2025 del </w:t>
      </w:r>
      <w:proofErr w:type="spellStart"/>
      <w:r w:rsidR="00EA3D8D" w:rsidRPr="00EA3D8D">
        <w:rPr>
          <w:rFonts w:ascii="Palatino Linotype" w:hAnsi="Palatino Linotype" w:cs="Arial"/>
          <w:i/>
        </w:rPr>
        <w:t>paralimpico</w:t>
      </w:r>
      <w:proofErr w:type="spellEnd"/>
      <w:r w:rsidR="00EA3D8D" w:rsidRPr="00EA3D8D">
        <w:rPr>
          <w:rFonts w:ascii="Palatino Linotype" w:hAnsi="Palatino Linotype" w:cs="Arial"/>
          <w:i/>
        </w:rPr>
        <w:t xml:space="preserve">, no puedo adjuntar documento </w:t>
      </w:r>
      <w:proofErr w:type="spellStart"/>
      <w:r w:rsidR="00EA3D8D" w:rsidRPr="00EA3D8D">
        <w:rPr>
          <w:rFonts w:ascii="Palatino Linotype" w:hAnsi="Palatino Linotype" w:cs="Arial"/>
          <w:i/>
        </w:rPr>
        <w:t>por que</w:t>
      </w:r>
      <w:proofErr w:type="spellEnd"/>
      <w:r w:rsidR="00EA3D8D" w:rsidRPr="00EA3D8D">
        <w:rPr>
          <w:rFonts w:ascii="Palatino Linotype" w:hAnsi="Palatino Linotype" w:cs="Arial"/>
          <w:i/>
        </w:rPr>
        <w:t xml:space="preserve"> no me dio eso es lo </w:t>
      </w:r>
      <w:proofErr w:type="spellStart"/>
      <w:r w:rsidR="00EA3D8D" w:rsidRPr="00EA3D8D">
        <w:rPr>
          <w:rFonts w:ascii="Palatino Linotype" w:hAnsi="Palatino Linotype" w:cs="Arial"/>
          <w:i/>
        </w:rPr>
        <w:t>mas</w:t>
      </w:r>
      <w:proofErr w:type="spellEnd"/>
      <w:r w:rsidR="00EA3D8D" w:rsidRPr="00EA3D8D">
        <w:rPr>
          <w:rFonts w:ascii="Palatino Linotype" w:hAnsi="Palatino Linotype" w:cs="Arial"/>
          <w:i/>
        </w:rPr>
        <w:t xml:space="preserve"> raro nadie investiga o que</w:t>
      </w:r>
      <w:r w:rsidR="006A3A54" w:rsidRPr="009441CC">
        <w:rPr>
          <w:rFonts w:ascii="Palatino Linotype" w:hAnsi="Palatino Linotype" w:cs="Arial"/>
          <w:i/>
        </w:rPr>
        <w:t>” (Sic)</w:t>
      </w:r>
    </w:p>
    <w:p w14:paraId="79EFF1C3" w14:textId="77777777" w:rsidR="00127809" w:rsidRPr="009441CC" w:rsidRDefault="00127809" w:rsidP="004657BE">
      <w:pPr>
        <w:pStyle w:val="Sinespaciado"/>
        <w:spacing w:line="360" w:lineRule="auto"/>
        <w:jc w:val="both"/>
        <w:rPr>
          <w:rFonts w:ascii="Palatino Linotype" w:hAnsi="Palatino Linotype"/>
          <w:b/>
          <w:sz w:val="26"/>
          <w:szCs w:val="26"/>
          <w:lang w:val="es-ES_tradnl"/>
        </w:rPr>
      </w:pPr>
    </w:p>
    <w:p w14:paraId="36213C14" w14:textId="77777777" w:rsidR="007E2E80" w:rsidRPr="009441CC" w:rsidRDefault="007E2E80" w:rsidP="004657BE">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CUARTO. Del turno </w:t>
      </w:r>
      <w:r w:rsidR="000E7C0A" w:rsidRPr="009441CC">
        <w:rPr>
          <w:rFonts w:ascii="Palatino Linotype" w:hAnsi="Palatino Linotype"/>
          <w:b/>
          <w:sz w:val="26"/>
          <w:szCs w:val="26"/>
          <w:lang w:val="es-ES_tradnl"/>
        </w:rPr>
        <w:t xml:space="preserve">y admisión </w:t>
      </w:r>
      <w:r w:rsidRPr="009441CC">
        <w:rPr>
          <w:rFonts w:ascii="Palatino Linotype" w:hAnsi="Palatino Linotype"/>
          <w:b/>
          <w:sz w:val="26"/>
          <w:szCs w:val="26"/>
          <w:lang w:val="es-ES_tradnl"/>
        </w:rPr>
        <w:t>del recurso de revisión.</w:t>
      </w:r>
    </w:p>
    <w:p w14:paraId="340A9153" w14:textId="5A45CE2C" w:rsidR="007E2E80" w:rsidRPr="009441CC" w:rsidRDefault="007E2E80" w:rsidP="004657BE">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Medio de impugnación que le fue turnado a</w:t>
      </w:r>
      <w:r w:rsidR="00C40A1A" w:rsidRPr="009441CC">
        <w:rPr>
          <w:rFonts w:ascii="Palatino Linotype" w:hAnsi="Palatino Linotype"/>
          <w:sz w:val="24"/>
          <w:szCs w:val="24"/>
          <w:lang w:val="es-ES_tradnl"/>
        </w:rPr>
        <w:t>l</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Comisionad</w:t>
      </w:r>
      <w:r w:rsidR="00C40A1A" w:rsidRPr="009441CC">
        <w:rPr>
          <w:rFonts w:ascii="Palatino Linotype" w:hAnsi="Palatino Linotype"/>
          <w:b/>
          <w:sz w:val="24"/>
          <w:szCs w:val="24"/>
          <w:lang w:val="es-ES_tradnl"/>
        </w:rPr>
        <w:t>o</w:t>
      </w:r>
      <w:r w:rsidR="00AD2D04" w:rsidRPr="009441CC">
        <w:rPr>
          <w:rFonts w:ascii="Palatino Linotype" w:hAnsi="Palatino Linotype"/>
          <w:b/>
          <w:sz w:val="24"/>
          <w:szCs w:val="24"/>
          <w:lang w:val="es-ES_tradnl"/>
        </w:rPr>
        <w:t xml:space="preserve"> Presidente</w:t>
      </w:r>
      <w:r w:rsidRPr="009441CC">
        <w:rPr>
          <w:rFonts w:ascii="Palatino Linotype" w:hAnsi="Palatino Linotype"/>
          <w:b/>
          <w:sz w:val="24"/>
          <w:szCs w:val="24"/>
          <w:lang w:val="es-ES_tradnl"/>
        </w:rPr>
        <w:t xml:space="preserve"> </w:t>
      </w:r>
      <w:r w:rsidR="00C40A1A" w:rsidRPr="009441CC">
        <w:rPr>
          <w:rFonts w:ascii="Palatino Linotype" w:hAnsi="Palatino Linotype"/>
          <w:b/>
          <w:sz w:val="24"/>
          <w:szCs w:val="24"/>
          <w:lang w:val="es-ES_tradnl"/>
        </w:rPr>
        <w:t>José Martínez Vilchis</w:t>
      </w:r>
      <w:r w:rsidRPr="009441CC">
        <w:rPr>
          <w:rFonts w:ascii="Palatino Linotype" w:hAnsi="Palatino Linotype"/>
          <w:sz w:val="24"/>
          <w:szCs w:val="24"/>
          <w:lang w:val="es-ES_tradnl"/>
        </w:rPr>
        <w:t xml:space="preserve">, por medio del sistema electrónico en términos del </w:t>
      </w:r>
      <w:r w:rsidR="00BE6D77" w:rsidRPr="009441CC">
        <w:rPr>
          <w:rFonts w:ascii="Palatino Linotype" w:hAnsi="Palatino Linotype"/>
          <w:sz w:val="24"/>
          <w:szCs w:val="24"/>
          <w:lang w:val="es-ES_tradnl"/>
        </w:rPr>
        <w:t>numeral</w:t>
      </w:r>
      <w:r w:rsidRPr="009441CC">
        <w:rPr>
          <w:rFonts w:ascii="Palatino Linotype" w:hAnsi="Palatino Linotype"/>
          <w:sz w:val="24"/>
          <w:szCs w:val="24"/>
          <w:lang w:val="es-ES_tradnl"/>
        </w:rPr>
        <w:t xml:space="preserve"> 185 fracción I de la Ley de Transparencia y Acceso a la información Pública del Estado de México y </w:t>
      </w:r>
      <w:r w:rsidRPr="009441CC">
        <w:rPr>
          <w:rFonts w:ascii="Palatino Linotype" w:hAnsi="Palatino Linotype"/>
          <w:sz w:val="24"/>
          <w:szCs w:val="24"/>
          <w:lang w:val="es-ES_tradnl"/>
        </w:rPr>
        <w:lastRenderedPageBreak/>
        <w:t xml:space="preserve">Municipios, del cual recayó acuerdo de admisión en fecha </w:t>
      </w:r>
      <w:r w:rsidR="00EA3D8D">
        <w:rPr>
          <w:rFonts w:ascii="Palatino Linotype" w:hAnsi="Palatino Linotype"/>
          <w:sz w:val="24"/>
          <w:szCs w:val="24"/>
          <w:lang w:val="es-ES_tradnl"/>
        </w:rPr>
        <w:t>cuatro de marzo de dos mil veinticinco</w:t>
      </w:r>
      <w:r w:rsidRPr="009441CC">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Pr="009441CC" w:rsidRDefault="00AD2D04" w:rsidP="004657BE">
      <w:pPr>
        <w:pStyle w:val="Sinespaciado"/>
        <w:spacing w:line="360" w:lineRule="auto"/>
        <w:jc w:val="both"/>
        <w:rPr>
          <w:rFonts w:ascii="Palatino Linotype" w:hAnsi="Palatino Linotype"/>
          <w:sz w:val="24"/>
          <w:szCs w:val="24"/>
          <w:lang w:val="es-ES_tradnl"/>
        </w:rPr>
      </w:pPr>
    </w:p>
    <w:p w14:paraId="0B9CEAF1"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QUINTO. De la etapa de instrucción.</w:t>
      </w:r>
    </w:p>
    <w:p w14:paraId="25782E69" w14:textId="116E1484" w:rsidR="00AD2D04" w:rsidRPr="009441CC" w:rsidRDefault="000C0CCC" w:rsidP="00AD2D04">
      <w:pPr>
        <w:spacing w:after="0" w:line="360" w:lineRule="auto"/>
        <w:jc w:val="both"/>
        <w:rPr>
          <w:rFonts w:ascii="Palatino Linotype" w:hAnsi="Palatino Linotype"/>
          <w:sz w:val="24"/>
          <w:szCs w:val="24"/>
        </w:rPr>
      </w:pPr>
      <w:r w:rsidRPr="009441CC">
        <w:rPr>
          <w:rFonts w:ascii="Palatino Linotype" w:hAnsi="Palatino Linotype" w:cs="Arial"/>
          <w:sz w:val="24"/>
          <w:szCs w:val="24"/>
        </w:rPr>
        <w:t xml:space="preserve">Así, una vez abierta la etapa de instrucción, en el sumario se observa que </w:t>
      </w:r>
      <w:r w:rsidRPr="009441CC">
        <w:rPr>
          <w:rFonts w:ascii="Palatino Linotype" w:hAnsi="Palatino Linotype" w:cs="Arial"/>
          <w:b/>
          <w:sz w:val="24"/>
          <w:szCs w:val="24"/>
        </w:rPr>
        <w:t>El Sujeto Obligado</w:t>
      </w:r>
      <w:r w:rsidRPr="009441CC">
        <w:rPr>
          <w:rFonts w:ascii="Palatino Linotype" w:hAnsi="Palatino Linotype" w:cs="Arial"/>
          <w:sz w:val="24"/>
          <w:szCs w:val="24"/>
        </w:rPr>
        <w:t xml:space="preserve"> en fecha </w:t>
      </w:r>
      <w:r w:rsidR="004146A3">
        <w:rPr>
          <w:rFonts w:ascii="Palatino Linotype" w:hAnsi="Palatino Linotype" w:cs="Arial"/>
          <w:sz w:val="24"/>
          <w:szCs w:val="24"/>
        </w:rPr>
        <w:t>trece de marzo de dos mil veinticinco</w:t>
      </w:r>
      <w:r w:rsidRPr="009441CC">
        <w:rPr>
          <w:rFonts w:ascii="Palatino Linotype" w:hAnsi="Palatino Linotype" w:cs="Arial"/>
          <w:sz w:val="24"/>
          <w:szCs w:val="24"/>
        </w:rPr>
        <w:t>, presentó su informe justificado, mismo que fue puesto a la vista de</w:t>
      </w:r>
      <w:r w:rsidR="004146A3">
        <w:rPr>
          <w:rFonts w:ascii="Palatino Linotype" w:hAnsi="Palatino Linotype" w:cs="Arial"/>
          <w:sz w:val="24"/>
          <w:szCs w:val="24"/>
        </w:rPr>
        <w:t xml:space="preserve"> la</w:t>
      </w:r>
      <w:r w:rsidRPr="009441CC">
        <w:rPr>
          <w:rFonts w:ascii="Palatino Linotype" w:hAnsi="Palatino Linotype" w:cs="Arial"/>
          <w:sz w:val="24"/>
          <w:szCs w:val="24"/>
        </w:rPr>
        <w:t xml:space="preserve"> Recurrente el día </w:t>
      </w:r>
      <w:r w:rsidR="004146A3">
        <w:rPr>
          <w:rFonts w:ascii="Palatino Linotype" w:hAnsi="Palatino Linotype" w:cs="Arial"/>
          <w:sz w:val="24"/>
          <w:szCs w:val="24"/>
        </w:rPr>
        <w:t>dos de abril</w:t>
      </w:r>
      <w:r w:rsidRPr="009441CC">
        <w:rPr>
          <w:rFonts w:ascii="Palatino Linotype" w:hAnsi="Palatino Linotype" w:cs="Arial"/>
          <w:sz w:val="24"/>
          <w:szCs w:val="24"/>
        </w:rPr>
        <w:t xml:space="preserve"> de dos mil veinticinco, para que en un término de tres días </w:t>
      </w:r>
      <w:r w:rsidR="004146A3">
        <w:rPr>
          <w:rFonts w:ascii="Palatino Linotype" w:hAnsi="Palatino Linotype" w:cs="Arial"/>
          <w:b/>
          <w:sz w:val="24"/>
          <w:szCs w:val="24"/>
        </w:rPr>
        <w:t>la</w:t>
      </w:r>
      <w:r w:rsidRPr="009441CC">
        <w:rPr>
          <w:rFonts w:ascii="Palatino Linotype" w:hAnsi="Palatino Linotype" w:cs="Arial"/>
          <w:b/>
          <w:sz w:val="24"/>
          <w:szCs w:val="24"/>
        </w:rPr>
        <w:t xml:space="preserve"> Recurrente</w:t>
      </w:r>
      <w:r w:rsidRPr="009441CC">
        <w:rPr>
          <w:rFonts w:ascii="Palatino Linotype" w:hAnsi="Palatino Linotype" w:cs="Arial"/>
          <w:sz w:val="24"/>
          <w:szCs w:val="24"/>
        </w:rPr>
        <w:t xml:space="preserve"> adujera manifestaciones; asimismo, </w:t>
      </w:r>
      <w:r w:rsidRPr="009441CC">
        <w:rPr>
          <w:rFonts w:ascii="Palatino Linotype" w:hAnsi="Palatino Linotype"/>
          <w:sz w:val="24"/>
          <w:szCs w:val="24"/>
        </w:rPr>
        <w:t xml:space="preserve">se hace constar que </w:t>
      </w:r>
      <w:r w:rsidR="004146A3">
        <w:rPr>
          <w:rFonts w:ascii="Palatino Linotype" w:hAnsi="Palatino Linotype"/>
          <w:b/>
          <w:sz w:val="24"/>
          <w:szCs w:val="24"/>
        </w:rPr>
        <w:t>la</w:t>
      </w:r>
      <w:r w:rsidRPr="009441CC">
        <w:rPr>
          <w:rFonts w:ascii="Palatino Linotype" w:hAnsi="Palatino Linotype"/>
          <w:b/>
          <w:sz w:val="24"/>
          <w:szCs w:val="24"/>
        </w:rPr>
        <w:t xml:space="preserve"> </w:t>
      </w:r>
      <w:r w:rsidRPr="009441CC">
        <w:rPr>
          <w:rFonts w:ascii="Palatino Linotype" w:hAnsi="Palatino Linotype"/>
          <w:sz w:val="24"/>
          <w:szCs w:val="24"/>
        </w:rPr>
        <w:t>R</w:t>
      </w:r>
      <w:r w:rsidRPr="009441CC">
        <w:rPr>
          <w:rFonts w:ascii="Palatino Linotype" w:hAnsi="Palatino Linotype"/>
          <w:b/>
          <w:sz w:val="24"/>
          <w:szCs w:val="24"/>
        </w:rPr>
        <w:t>ecurrente</w:t>
      </w:r>
      <w:r w:rsidRPr="009441CC">
        <w:rPr>
          <w:rFonts w:ascii="Palatino Linotype" w:hAnsi="Palatino Linotype"/>
          <w:sz w:val="24"/>
          <w:szCs w:val="24"/>
        </w:rPr>
        <w:t xml:space="preserve"> fue omis</w:t>
      </w:r>
      <w:r w:rsidR="004146A3">
        <w:rPr>
          <w:rFonts w:ascii="Palatino Linotype" w:hAnsi="Palatino Linotype"/>
          <w:sz w:val="24"/>
          <w:szCs w:val="24"/>
        </w:rPr>
        <w:t>a</w:t>
      </w:r>
      <w:r w:rsidRPr="009441CC">
        <w:rPr>
          <w:rFonts w:ascii="Palatino Linotype" w:hAnsi="Palatino Linotype"/>
          <w:sz w:val="24"/>
          <w:szCs w:val="24"/>
        </w:rPr>
        <w:t xml:space="preserve"> en presentar sus manifestaciones respecto al informe justificado remitido por el </w:t>
      </w:r>
      <w:r w:rsidRPr="009441CC">
        <w:rPr>
          <w:rFonts w:ascii="Palatino Linotype" w:hAnsi="Palatino Linotype"/>
          <w:b/>
          <w:sz w:val="24"/>
          <w:szCs w:val="24"/>
        </w:rPr>
        <w:t>Sujeto Obligado</w:t>
      </w:r>
      <w:r w:rsidRPr="009441CC">
        <w:rPr>
          <w:rFonts w:ascii="Palatino Linotype" w:hAnsi="Palatino Linotype"/>
          <w:sz w:val="24"/>
          <w:szCs w:val="24"/>
        </w:rPr>
        <w:t>; finalmente se advierte de las constancias que integran el presente expediente, que no existe prueba alguna que deba desahogarse.</w:t>
      </w:r>
    </w:p>
    <w:p w14:paraId="5FF2F71D" w14:textId="77777777" w:rsidR="000C0CCC" w:rsidRPr="009441CC" w:rsidRDefault="000C0CCC" w:rsidP="000C0CCC">
      <w:pPr>
        <w:pStyle w:val="Sinespaciado"/>
        <w:spacing w:line="360" w:lineRule="auto"/>
        <w:jc w:val="both"/>
        <w:rPr>
          <w:rFonts w:ascii="Palatino Linotype" w:hAnsi="Palatino Linotype" w:cs="Arial"/>
          <w:sz w:val="24"/>
          <w:szCs w:val="24"/>
          <w:lang w:val="es-ES_tradnl"/>
        </w:rPr>
      </w:pPr>
    </w:p>
    <w:p w14:paraId="29E81583" w14:textId="77777777" w:rsidR="00AD2D04" w:rsidRPr="009441CC" w:rsidRDefault="00AD2D04" w:rsidP="00AD2D04">
      <w:pPr>
        <w:tabs>
          <w:tab w:val="left" w:pos="3206"/>
        </w:tabs>
        <w:spacing w:after="0" w:line="360" w:lineRule="auto"/>
        <w:jc w:val="both"/>
        <w:rPr>
          <w:rFonts w:ascii="Palatino Linotype" w:hAnsi="Palatino Linotype" w:cs="Arial"/>
          <w:b/>
          <w:sz w:val="28"/>
          <w:szCs w:val="24"/>
        </w:rPr>
      </w:pPr>
      <w:r w:rsidRPr="009441CC">
        <w:rPr>
          <w:rFonts w:ascii="Palatino Linotype" w:hAnsi="Palatino Linotype" w:cs="Arial"/>
          <w:b/>
          <w:sz w:val="28"/>
          <w:szCs w:val="24"/>
        </w:rPr>
        <w:t>SEXTO. Del cierre de instrucción.</w:t>
      </w:r>
      <w:r w:rsidRPr="009441CC">
        <w:rPr>
          <w:rFonts w:ascii="Palatino Linotype" w:hAnsi="Palatino Linotype" w:cs="Arial"/>
          <w:b/>
          <w:sz w:val="28"/>
          <w:szCs w:val="24"/>
        </w:rPr>
        <w:tab/>
      </w:r>
    </w:p>
    <w:p w14:paraId="478E1ED4" w14:textId="1D381F8C" w:rsidR="00AD2D04" w:rsidRPr="009441CC" w:rsidRDefault="00AD2D04" w:rsidP="00AD2D04">
      <w:pPr>
        <w:spacing w:after="0" w:line="360" w:lineRule="auto"/>
        <w:jc w:val="both"/>
        <w:rPr>
          <w:rFonts w:ascii="Palatino Linotype" w:hAnsi="Palatino Linotype" w:cs="Arial"/>
          <w:sz w:val="24"/>
          <w:szCs w:val="24"/>
        </w:rPr>
      </w:pPr>
      <w:r w:rsidRPr="009441CC">
        <w:rPr>
          <w:rFonts w:ascii="Palatino Linotype" w:hAnsi="Palatino Linotype" w:cs="Arial"/>
          <w:sz w:val="24"/>
          <w:szCs w:val="24"/>
        </w:rPr>
        <w:t xml:space="preserve">Así, una vez transcurrido el término legal, se decretó el cierre de instrucción en fecha </w:t>
      </w:r>
      <w:r w:rsidR="00566F46">
        <w:rPr>
          <w:rFonts w:ascii="Palatino Linotype" w:hAnsi="Palatino Linotype" w:cs="Arial"/>
          <w:sz w:val="24"/>
          <w:szCs w:val="24"/>
        </w:rPr>
        <w:t>diez</w:t>
      </w:r>
      <w:r w:rsidR="004146A3">
        <w:rPr>
          <w:rFonts w:ascii="Palatino Linotype" w:hAnsi="Palatino Linotype" w:cs="Arial"/>
          <w:sz w:val="24"/>
          <w:szCs w:val="24"/>
        </w:rPr>
        <w:t xml:space="preserve"> de abril</w:t>
      </w:r>
      <w:r w:rsidR="000C0CCC" w:rsidRPr="009441CC">
        <w:rPr>
          <w:rFonts w:ascii="Palatino Linotype" w:hAnsi="Palatino Linotype" w:cs="Arial"/>
          <w:sz w:val="24"/>
          <w:szCs w:val="24"/>
        </w:rPr>
        <w:t xml:space="preserve"> de dos mil veinticinco</w:t>
      </w:r>
      <w:r w:rsidRPr="009441CC">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7CDDA4A" w14:textId="77777777" w:rsidR="00A954B5" w:rsidRPr="009441CC" w:rsidRDefault="00A954B5" w:rsidP="0014447C">
      <w:pPr>
        <w:pStyle w:val="Sinespaciado"/>
        <w:spacing w:line="360" w:lineRule="auto"/>
        <w:jc w:val="both"/>
        <w:rPr>
          <w:rFonts w:ascii="Palatino Linotype" w:hAnsi="Palatino Linotype"/>
          <w:sz w:val="24"/>
          <w:szCs w:val="24"/>
          <w:lang w:val="es-ES_tradnl"/>
        </w:rPr>
      </w:pPr>
    </w:p>
    <w:p w14:paraId="6F3C257E" w14:textId="77777777" w:rsidR="00423C27" w:rsidRPr="009441CC" w:rsidRDefault="00423C27" w:rsidP="0014447C">
      <w:pPr>
        <w:pStyle w:val="Sinespaciado"/>
        <w:spacing w:line="360" w:lineRule="auto"/>
        <w:jc w:val="both"/>
        <w:rPr>
          <w:rFonts w:ascii="Palatino Linotype" w:hAnsi="Palatino Linotype"/>
          <w:sz w:val="24"/>
          <w:szCs w:val="24"/>
          <w:lang w:val="es-ES_tradnl"/>
        </w:rPr>
      </w:pPr>
    </w:p>
    <w:p w14:paraId="06E2B329" w14:textId="5FF82048" w:rsidR="0014447C" w:rsidRPr="009441CC" w:rsidRDefault="007E2E80" w:rsidP="009E71D6">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t>C O N S I D E R A N D O</w:t>
      </w:r>
    </w:p>
    <w:p w14:paraId="74FA45A9" w14:textId="77777777" w:rsidR="000C0CCC" w:rsidRPr="009441CC" w:rsidRDefault="000C0CCC" w:rsidP="0014447C">
      <w:pPr>
        <w:pStyle w:val="Sinespaciado"/>
        <w:spacing w:line="360" w:lineRule="auto"/>
        <w:jc w:val="both"/>
        <w:rPr>
          <w:rFonts w:ascii="Palatino Linotype" w:hAnsi="Palatino Linotype"/>
          <w:sz w:val="24"/>
          <w:szCs w:val="24"/>
          <w:lang w:val="es-ES_tradnl"/>
        </w:rPr>
      </w:pPr>
    </w:p>
    <w:p w14:paraId="41FFE8A9"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lastRenderedPageBreak/>
        <w:t>PRIMERO. De la competencia.</w:t>
      </w:r>
    </w:p>
    <w:p w14:paraId="53467169" w14:textId="19666FAD" w:rsidR="006B288E" w:rsidRPr="009441CC" w:rsidRDefault="004146A3" w:rsidP="006B288E">
      <w:pPr>
        <w:spacing w:after="0" w:line="360" w:lineRule="auto"/>
        <w:jc w:val="both"/>
        <w:rPr>
          <w:rFonts w:ascii="Palatino Linotype" w:eastAsia="Times New Roman" w:hAnsi="Palatino Linotype" w:cs="Times New Roman"/>
          <w:sz w:val="24"/>
          <w:szCs w:val="24"/>
          <w:lang w:eastAsia="es-ES"/>
        </w:rPr>
      </w:pPr>
      <w:r w:rsidRPr="004146A3">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CA05BE7" w14:textId="77777777" w:rsidR="007E2E80" w:rsidRPr="009441CC"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9441CC" w:rsidRDefault="007E2E80" w:rsidP="0014447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t xml:space="preserve">SEGUNDO. Sobre los alcances del recurso de revisión. </w:t>
      </w:r>
    </w:p>
    <w:p w14:paraId="2E613603"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9441CC" w:rsidRDefault="00476211" w:rsidP="0014447C">
      <w:pPr>
        <w:pStyle w:val="Sinespaciado"/>
        <w:spacing w:line="360" w:lineRule="auto"/>
        <w:jc w:val="both"/>
        <w:rPr>
          <w:rFonts w:ascii="Palatino Linotype" w:hAnsi="Palatino Linotype"/>
          <w:sz w:val="24"/>
          <w:szCs w:val="24"/>
          <w:lang w:val="es-ES_tradnl"/>
        </w:rPr>
      </w:pPr>
    </w:p>
    <w:p w14:paraId="604F4995" w14:textId="77777777" w:rsidR="009E71D6" w:rsidRPr="009441CC" w:rsidRDefault="009E71D6" w:rsidP="0014447C">
      <w:pPr>
        <w:pStyle w:val="Sinespaciado"/>
        <w:spacing w:line="360" w:lineRule="auto"/>
        <w:jc w:val="both"/>
        <w:rPr>
          <w:rFonts w:ascii="Palatino Linotype" w:hAnsi="Palatino Linotype"/>
          <w:sz w:val="24"/>
          <w:szCs w:val="24"/>
          <w:lang w:val="es-ES_tradnl"/>
        </w:rPr>
      </w:pPr>
    </w:p>
    <w:p w14:paraId="4D7669A5" w14:textId="77777777" w:rsidR="009E71D6" w:rsidRPr="009441CC" w:rsidRDefault="009E71D6" w:rsidP="0014447C">
      <w:pPr>
        <w:pStyle w:val="Sinespaciado"/>
        <w:spacing w:line="360" w:lineRule="auto"/>
        <w:jc w:val="both"/>
        <w:rPr>
          <w:rFonts w:ascii="Palatino Linotype" w:hAnsi="Palatino Linotype"/>
          <w:sz w:val="24"/>
          <w:szCs w:val="24"/>
          <w:lang w:val="es-ES_tradnl"/>
        </w:rPr>
      </w:pPr>
    </w:p>
    <w:p w14:paraId="61B51BAD" w14:textId="77777777" w:rsidR="00705D1C" w:rsidRPr="009441CC" w:rsidRDefault="007E2E80" w:rsidP="00705D1C">
      <w:pPr>
        <w:pStyle w:val="Sinespaciado"/>
        <w:spacing w:line="360" w:lineRule="auto"/>
        <w:jc w:val="both"/>
        <w:rPr>
          <w:rFonts w:ascii="Palatino Linotype" w:hAnsi="Palatino Linotype"/>
          <w:b/>
          <w:sz w:val="26"/>
          <w:szCs w:val="26"/>
          <w:lang w:val="es-ES_tradnl"/>
        </w:rPr>
      </w:pPr>
      <w:r w:rsidRPr="009441CC">
        <w:rPr>
          <w:rFonts w:ascii="Palatino Linotype" w:hAnsi="Palatino Linotype"/>
          <w:b/>
          <w:sz w:val="26"/>
          <w:szCs w:val="26"/>
          <w:lang w:val="es-ES_tradnl"/>
        </w:rPr>
        <w:lastRenderedPageBreak/>
        <w:t xml:space="preserve">TERCERO. </w:t>
      </w:r>
      <w:r w:rsidR="00705D1C" w:rsidRPr="009441CC">
        <w:rPr>
          <w:rFonts w:ascii="Palatino Linotype" w:hAnsi="Palatino Linotype"/>
          <w:b/>
          <w:sz w:val="26"/>
          <w:szCs w:val="26"/>
          <w:lang w:val="es-ES_tradnl"/>
        </w:rPr>
        <w:t>De las causas de improcedencia.</w:t>
      </w:r>
    </w:p>
    <w:p w14:paraId="0A532482"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441CC">
        <w:rPr>
          <w:rStyle w:val="Refdenotaalpie"/>
          <w:rFonts w:ascii="Palatino Linotype" w:hAnsi="Palatino Linotype" w:cs="Arial"/>
          <w:lang w:val="es-ES_tradnl"/>
        </w:rPr>
        <w:footnoteReference w:id="1"/>
      </w:r>
      <w:r w:rsidRPr="009441CC">
        <w:rPr>
          <w:rFonts w:ascii="Palatino Linotype" w:hAnsi="Palatino Linotype" w:cs="Arial"/>
          <w:lang w:val="es-ES_tradnl"/>
        </w:rPr>
        <w:t>.</w:t>
      </w:r>
    </w:p>
    <w:p w14:paraId="6565F447" w14:textId="77777777" w:rsidR="006B288E" w:rsidRPr="009441CC"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9441CC"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9441CC">
        <w:rPr>
          <w:rFonts w:ascii="Palatino Linotype" w:hAnsi="Palatino Linotype" w:cs="Arial"/>
          <w:lang w:val="es-ES_tradnl"/>
        </w:rPr>
        <w:t xml:space="preserve">Así las cosas, al no existir causas de improcedencia invocadas por las partes ni advertidas de oficio por este Resolutor, se </w:t>
      </w:r>
      <w:proofErr w:type="gramStart"/>
      <w:r w:rsidRPr="009441CC">
        <w:rPr>
          <w:rFonts w:ascii="Palatino Linotype" w:hAnsi="Palatino Linotype" w:cs="Arial"/>
          <w:lang w:val="es-ES_tradnl"/>
        </w:rPr>
        <w:t>procede</w:t>
      </w:r>
      <w:proofErr w:type="gramEnd"/>
      <w:r w:rsidRPr="009441CC">
        <w:rPr>
          <w:rFonts w:ascii="Palatino Linotype" w:hAnsi="Palatino Linotype" w:cs="Arial"/>
          <w:lang w:val="es-ES_tradnl"/>
        </w:rPr>
        <w:t xml:space="preserve"> al análisis del asunto en los siguientes términos.</w:t>
      </w:r>
    </w:p>
    <w:p w14:paraId="0DD1BB27" w14:textId="77777777" w:rsidR="006B288E" w:rsidRPr="009441CC" w:rsidRDefault="006B288E" w:rsidP="0014447C">
      <w:pPr>
        <w:pStyle w:val="Sinespaciado"/>
        <w:spacing w:line="360" w:lineRule="auto"/>
        <w:jc w:val="both"/>
        <w:rPr>
          <w:rFonts w:ascii="Palatino Linotype" w:hAnsi="Palatino Linotype"/>
          <w:sz w:val="26"/>
          <w:szCs w:val="26"/>
          <w:lang w:val="es-ES_tradnl"/>
        </w:rPr>
      </w:pPr>
    </w:p>
    <w:p w14:paraId="1CA90D6A" w14:textId="77777777" w:rsidR="007E2E80" w:rsidRPr="009441CC" w:rsidRDefault="00BC64D4" w:rsidP="0014447C">
      <w:pPr>
        <w:pStyle w:val="Sinespaciado"/>
        <w:spacing w:line="360" w:lineRule="auto"/>
        <w:jc w:val="both"/>
        <w:rPr>
          <w:rFonts w:ascii="Palatino Linotype" w:hAnsi="Palatino Linotype"/>
          <w:sz w:val="26"/>
          <w:szCs w:val="26"/>
          <w:lang w:val="es-ES_tradnl"/>
        </w:rPr>
      </w:pPr>
      <w:r w:rsidRPr="009441CC">
        <w:rPr>
          <w:rFonts w:ascii="Palatino Linotype" w:hAnsi="Palatino Linotype"/>
          <w:b/>
          <w:sz w:val="26"/>
          <w:szCs w:val="26"/>
          <w:lang w:val="es-ES_tradnl"/>
        </w:rPr>
        <w:t>CUARTO</w:t>
      </w:r>
      <w:r w:rsidR="00705D1C" w:rsidRPr="009441CC">
        <w:rPr>
          <w:rFonts w:ascii="Palatino Linotype" w:hAnsi="Palatino Linotype"/>
          <w:b/>
          <w:sz w:val="26"/>
          <w:szCs w:val="26"/>
          <w:lang w:val="es-ES_tradnl"/>
        </w:rPr>
        <w:t xml:space="preserve">. </w:t>
      </w:r>
      <w:r w:rsidR="007E2E80" w:rsidRPr="009441CC">
        <w:rPr>
          <w:rFonts w:ascii="Palatino Linotype" w:hAnsi="Palatino Linotype"/>
          <w:b/>
          <w:sz w:val="26"/>
          <w:szCs w:val="26"/>
          <w:lang w:val="es-ES_tradnl"/>
        </w:rPr>
        <w:t>Estudio y resolución del asunto.</w:t>
      </w:r>
    </w:p>
    <w:p w14:paraId="1C746B3C" w14:textId="77777777" w:rsidR="007E2E80" w:rsidRPr="009441CC" w:rsidRDefault="007E2E80"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9441CC" w:rsidRDefault="00301A01" w:rsidP="0014447C">
      <w:pPr>
        <w:pStyle w:val="Sinespaciado"/>
        <w:spacing w:line="360" w:lineRule="auto"/>
        <w:jc w:val="both"/>
        <w:rPr>
          <w:rFonts w:ascii="Palatino Linotype" w:hAnsi="Palatino Linotype"/>
          <w:sz w:val="24"/>
          <w:szCs w:val="24"/>
          <w:lang w:val="es-ES_tradnl"/>
        </w:rPr>
      </w:pPr>
    </w:p>
    <w:p w14:paraId="22B9E537" w14:textId="79F69DDE" w:rsidR="004146A3" w:rsidRDefault="00A9172E"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lastRenderedPageBreak/>
        <w:t>Por tanto, es conveniente recordar que</w:t>
      </w:r>
      <w:r w:rsidR="00D43390" w:rsidRPr="009441CC">
        <w:rPr>
          <w:rFonts w:ascii="Palatino Linotype" w:hAnsi="Palatino Linotype"/>
          <w:sz w:val="24"/>
          <w:szCs w:val="24"/>
          <w:lang w:val="es-ES_tradnl"/>
        </w:rPr>
        <w:t xml:space="preserve"> </w:t>
      </w:r>
      <w:r w:rsidR="007E71E5" w:rsidRPr="009441CC">
        <w:rPr>
          <w:rFonts w:ascii="Palatino Linotype" w:hAnsi="Palatino Linotype"/>
          <w:sz w:val="24"/>
          <w:szCs w:val="24"/>
          <w:lang w:val="es-ES_tradnl"/>
        </w:rPr>
        <w:t>el</w:t>
      </w:r>
      <w:r w:rsidR="00336EDF" w:rsidRPr="009441CC">
        <w:rPr>
          <w:rFonts w:ascii="Palatino Linotype" w:hAnsi="Palatino Linotype"/>
          <w:sz w:val="24"/>
          <w:szCs w:val="24"/>
          <w:lang w:val="es-ES_tradnl"/>
        </w:rPr>
        <w:t xml:space="preserve"> hoy </w:t>
      </w:r>
      <w:r w:rsidR="00336EDF" w:rsidRPr="009441CC">
        <w:rPr>
          <w:rFonts w:ascii="Palatino Linotype" w:hAnsi="Palatino Linotype"/>
          <w:b/>
          <w:bCs/>
          <w:sz w:val="24"/>
          <w:szCs w:val="24"/>
          <w:lang w:val="es-ES_tradnl"/>
        </w:rPr>
        <w:t>Recurrente</w:t>
      </w:r>
      <w:r w:rsidR="00336EDF" w:rsidRPr="009441CC">
        <w:rPr>
          <w:rFonts w:ascii="Palatino Linotype" w:hAnsi="Palatino Linotype"/>
          <w:sz w:val="24"/>
          <w:szCs w:val="24"/>
          <w:lang w:val="es-ES_tradnl"/>
        </w:rPr>
        <w:t xml:space="preserve"> requirió</w:t>
      </w:r>
      <w:r w:rsidR="00DB7432" w:rsidRPr="009441CC">
        <w:rPr>
          <w:rFonts w:ascii="Palatino Linotype" w:hAnsi="Palatino Linotype"/>
          <w:sz w:val="24"/>
          <w:szCs w:val="24"/>
          <w:lang w:val="es-ES_tradnl"/>
        </w:rPr>
        <w:t xml:space="preserve"> medularmente</w:t>
      </w:r>
      <w:r w:rsidR="00B457BB" w:rsidRPr="009441CC">
        <w:rPr>
          <w:rFonts w:ascii="Palatino Linotype" w:hAnsi="Palatino Linotype"/>
          <w:sz w:val="24"/>
          <w:szCs w:val="24"/>
          <w:lang w:val="es-ES_tradnl"/>
        </w:rPr>
        <w:t xml:space="preserve"> se l</w:t>
      </w:r>
      <w:r w:rsidR="008C7DB5" w:rsidRPr="009441CC">
        <w:rPr>
          <w:rFonts w:ascii="Palatino Linotype" w:hAnsi="Palatino Linotype"/>
          <w:sz w:val="24"/>
          <w:szCs w:val="24"/>
          <w:lang w:val="es-ES_tradnl"/>
        </w:rPr>
        <w:t>e</w:t>
      </w:r>
      <w:r w:rsidR="00B457BB" w:rsidRPr="009441CC">
        <w:rPr>
          <w:rFonts w:ascii="Palatino Linotype" w:hAnsi="Palatino Linotype"/>
          <w:sz w:val="24"/>
          <w:szCs w:val="24"/>
          <w:lang w:val="es-ES_tradnl"/>
        </w:rPr>
        <w:t xml:space="preserve"> proporcionara</w:t>
      </w:r>
      <w:r w:rsidR="008C7DB5" w:rsidRPr="009441CC">
        <w:rPr>
          <w:rFonts w:ascii="Palatino Linotype" w:hAnsi="Palatino Linotype"/>
          <w:sz w:val="24"/>
          <w:szCs w:val="24"/>
          <w:lang w:val="es-ES_tradnl"/>
        </w:rPr>
        <w:t xml:space="preserve">, </w:t>
      </w:r>
      <w:r w:rsidR="008C7DB5" w:rsidRPr="004146A3">
        <w:rPr>
          <w:rFonts w:ascii="Palatino Linotype" w:hAnsi="Palatino Linotype"/>
          <w:b/>
          <w:bCs/>
          <w:sz w:val="24"/>
          <w:szCs w:val="24"/>
          <w:u w:val="single"/>
          <w:lang w:val="es-ES_tradnl"/>
        </w:rPr>
        <w:t>de</w:t>
      </w:r>
      <w:r w:rsidR="004146A3" w:rsidRPr="004146A3">
        <w:rPr>
          <w:rFonts w:ascii="Palatino Linotype" w:hAnsi="Palatino Linotype"/>
          <w:b/>
          <w:bCs/>
          <w:sz w:val="24"/>
          <w:szCs w:val="24"/>
          <w:u w:val="single"/>
          <w:lang w:val="es-ES_tradnl"/>
        </w:rPr>
        <w:t xml:space="preserve"> los cobros en efectivo por el uso de las instalaciones de la Ciudad Deportiva en Zinacantepec realizados por la servidora pública referida en la solicitud de información número 00191/SECTI/IP/2025</w:t>
      </w:r>
      <w:r w:rsidR="008C7DB5" w:rsidRPr="009441CC">
        <w:rPr>
          <w:rFonts w:ascii="Palatino Linotype" w:hAnsi="Palatino Linotype"/>
          <w:sz w:val="24"/>
          <w:szCs w:val="24"/>
          <w:lang w:val="es-ES_tradnl"/>
        </w:rPr>
        <w:t xml:space="preserve">, el o los </w:t>
      </w:r>
      <w:r w:rsidR="008C7DB5" w:rsidRPr="004146A3">
        <w:rPr>
          <w:rFonts w:ascii="Palatino Linotype" w:hAnsi="Palatino Linotype"/>
          <w:sz w:val="24"/>
          <w:szCs w:val="24"/>
          <w:lang w:val="es-ES_tradnl"/>
        </w:rPr>
        <w:t>documentos en donde conste</w:t>
      </w:r>
      <w:r w:rsidR="000C0CCC" w:rsidRPr="004146A3">
        <w:rPr>
          <w:rFonts w:ascii="Palatino Linotype" w:hAnsi="Palatino Linotype"/>
          <w:sz w:val="24"/>
          <w:szCs w:val="24"/>
          <w:lang w:val="es-ES_tradnl"/>
        </w:rPr>
        <w:t xml:space="preserve"> </w:t>
      </w:r>
      <w:r w:rsidR="004146A3" w:rsidRPr="004146A3">
        <w:rPr>
          <w:rFonts w:ascii="Palatino Linotype" w:hAnsi="Palatino Linotype"/>
          <w:sz w:val="24"/>
          <w:szCs w:val="24"/>
          <w:lang w:val="es-ES_tradnl"/>
        </w:rPr>
        <w:t xml:space="preserve">lo siguiente: </w:t>
      </w:r>
    </w:p>
    <w:p w14:paraId="7544A9A9" w14:textId="77777777" w:rsidR="004146A3" w:rsidRDefault="004146A3" w:rsidP="0014447C">
      <w:pPr>
        <w:pStyle w:val="Sinespaciado"/>
        <w:spacing w:line="360" w:lineRule="auto"/>
        <w:jc w:val="both"/>
        <w:rPr>
          <w:rFonts w:ascii="Palatino Linotype" w:hAnsi="Palatino Linotype"/>
          <w:sz w:val="24"/>
          <w:szCs w:val="24"/>
          <w:lang w:val="es-ES_tradnl"/>
        </w:rPr>
      </w:pPr>
    </w:p>
    <w:p w14:paraId="0446095E" w14:textId="70DA64D9" w:rsidR="004146A3" w:rsidRDefault="004146A3" w:rsidP="004146A3">
      <w:pPr>
        <w:pStyle w:val="Sinespaciado"/>
        <w:numPr>
          <w:ilvl w:val="0"/>
          <w:numId w:val="20"/>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D</w:t>
      </w:r>
      <w:r w:rsidRPr="004146A3">
        <w:rPr>
          <w:rFonts w:ascii="Palatino Linotype" w:hAnsi="Palatino Linotype"/>
          <w:sz w:val="24"/>
          <w:szCs w:val="24"/>
          <w:lang w:val="es-ES_tradnl"/>
        </w:rPr>
        <w:t>ocumento oficial</w:t>
      </w:r>
      <w:r>
        <w:rPr>
          <w:rFonts w:ascii="Palatino Linotype" w:hAnsi="Palatino Linotype"/>
          <w:sz w:val="24"/>
          <w:szCs w:val="24"/>
          <w:lang w:val="es-ES_tradnl"/>
        </w:rPr>
        <w:t xml:space="preserve"> que la autoriza a realizar el cobro.</w:t>
      </w:r>
    </w:p>
    <w:p w14:paraId="54302086" w14:textId="6B260839" w:rsidR="004146A3" w:rsidRDefault="004146A3" w:rsidP="004146A3">
      <w:pPr>
        <w:pStyle w:val="Sinespaciado"/>
        <w:numPr>
          <w:ilvl w:val="0"/>
          <w:numId w:val="20"/>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Cuenta de depósito y persona que la administra.</w:t>
      </w:r>
    </w:p>
    <w:p w14:paraId="79575CBA" w14:textId="77777777" w:rsidR="004146A3" w:rsidRDefault="004146A3" w:rsidP="004146A3">
      <w:pPr>
        <w:pStyle w:val="Sinespaciado"/>
        <w:numPr>
          <w:ilvl w:val="0"/>
          <w:numId w:val="20"/>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Destino del recurso recaudado</w:t>
      </w:r>
    </w:p>
    <w:p w14:paraId="4CF3580D" w14:textId="14EA40D0" w:rsidR="004146A3" w:rsidRDefault="004146A3" w:rsidP="004146A3">
      <w:pPr>
        <w:pStyle w:val="Sinespaciado"/>
        <w:numPr>
          <w:ilvl w:val="0"/>
          <w:numId w:val="20"/>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Persona que la autoriza.</w:t>
      </w:r>
    </w:p>
    <w:p w14:paraId="1E4F65C0" w14:textId="1F5028BD" w:rsidR="004146A3" w:rsidRPr="004146A3" w:rsidRDefault="004146A3" w:rsidP="004146A3">
      <w:pPr>
        <w:pStyle w:val="Sinespaciado"/>
        <w:numPr>
          <w:ilvl w:val="0"/>
          <w:numId w:val="20"/>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Documentos probatorios de los cobros efectuados.</w:t>
      </w:r>
    </w:p>
    <w:p w14:paraId="644B6507" w14:textId="77777777" w:rsidR="00ED69CC" w:rsidRPr="009441CC" w:rsidRDefault="00ED69CC" w:rsidP="0014447C">
      <w:pPr>
        <w:pStyle w:val="Sinespaciado"/>
        <w:spacing w:line="360" w:lineRule="auto"/>
        <w:jc w:val="both"/>
        <w:rPr>
          <w:rFonts w:ascii="Palatino Linotype" w:hAnsi="Palatino Linotype"/>
          <w:sz w:val="24"/>
          <w:szCs w:val="24"/>
          <w:lang w:val="es-ES_tradnl"/>
        </w:rPr>
      </w:pPr>
    </w:p>
    <w:p w14:paraId="676D588B" w14:textId="17A95366" w:rsidR="00F42D68" w:rsidRPr="009441CC" w:rsidRDefault="00B5658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El Sujeto Obligado turnó la solicitud a la</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unidad</w:t>
      </w:r>
      <w:r w:rsidR="004E3D04" w:rsidRPr="009441CC">
        <w:rPr>
          <w:rFonts w:ascii="Palatino Linotype" w:hAnsi="Palatino Linotype"/>
          <w:sz w:val="24"/>
          <w:szCs w:val="24"/>
          <w:lang w:val="es-ES_tradnl"/>
        </w:rPr>
        <w:t>es</w:t>
      </w:r>
      <w:r w:rsidRPr="009441CC">
        <w:rPr>
          <w:rFonts w:ascii="Palatino Linotype" w:hAnsi="Palatino Linotype"/>
          <w:sz w:val="24"/>
          <w:szCs w:val="24"/>
          <w:lang w:val="es-ES_tradnl"/>
        </w:rPr>
        <w:t xml:space="preserve"> administrativa</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que consideró competente</w:t>
      </w:r>
      <w:r w:rsidR="004E3D04" w:rsidRPr="009441CC">
        <w:rPr>
          <w:rFonts w:ascii="Palatino Linotype" w:hAnsi="Palatino Linotype"/>
          <w:sz w:val="24"/>
          <w:szCs w:val="24"/>
          <w:lang w:val="es-ES_tradnl"/>
        </w:rPr>
        <w:t>s</w:t>
      </w:r>
      <w:r w:rsidRPr="009441CC">
        <w:rPr>
          <w:rFonts w:ascii="Palatino Linotype" w:hAnsi="Palatino Linotype"/>
          <w:sz w:val="24"/>
          <w:szCs w:val="24"/>
          <w:lang w:val="es-ES_tradnl"/>
        </w:rPr>
        <w:t xml:space="preserve"> y </w:t>
      </w:r>
      <w:r w:rsidR="00D81B31" w:rsidRPr="009441CC">
        <w:rPr>
          <w:rFonts w:ascii="Palatino Linotype" w:hAnsi="Palatino Linotype"/>
          <w:sz w:val="24"/>
          <w:szCs w:val="24"/>
          <w:lang w:val="es-ES_tradnl"/>
        </w:rPr>
        <w:t>remitió</w:t>
      </w:r>
      <w:r w:rsidR="00E00648" w:rsidRPr="009441CC">
        <w:rPr>
          <w:rFonts w:ascii="Palatino Linotype" w:hAnsi="Palatino Linotype"/>
          <w:sz w:val="24"/>
          <w:szCs w:val="24"/>
          <w:lang w:val="es-ES_tradnl"/>
        </w:rPr>
        <w:t xml:space="preserve"> </w:t>
      </w:r>
      <w:r w:rsidR="00D81B31" w:rsidRPr="009441CC">
        <w:rPr>
          <w:rFonts w:ascii="Palatino Linotype" w:hAnsi="Palatino Linotype"/>
          <w:sz w:val="24"/>
          <w:szCs w:val="24"/>
          <w:lang w:val="es-ES_tradnl"/>
        </w:rPr>
        <w:t>la respuesta emitida por</w:t>
      </w:r>
      <w:r w:rsidR="00B457BB" w:rsidRPr="009441CC">
        <w:rPr>
          <w:rFonts w:ascii="Palatino Linotype" w:hAnsi="Palatino Linotype"/>
          <w:sz w:val="24"/>
          <w:szCs w:val="24"/>
          <w:lang w:val="es-ES_tradnl"/>
        </w:rPr>
        <w:t xml:space="preserve"> </w:t>
      </w:r>
      <w:r w:rsidR="00E00648" w:rsidRPr="009441CC">
        <w:rPr>
          <w:rFonts w:ascii="Palatino Linotype" w:hAnsi="Palatino Linotype"/>
          <w:sz w:val="24"/>
          <w:szCs w:val="24"/>
          <w:lang w:val="es-ES_tradnl"/>
        </w:rPr>
        <w:t xml:space="preserve">el </w:t>
      </w:r>
      <w:r w:rsidR="008C03A1">
        <w:rPr>
          <w:rFonts w:ascii="Palatino Linotype" w:hAnsi="Palatino Linotype"/>
          <w:sz w:val="24"/>
          <w:szCs w:val="24"/>
          <w:lang w:val="es-ES_tradnl"/>
        </w:rPr>
        <w:t>Director General de Cultura Física y Deporte</w:t>
      </w:r>
      <w:r w:rsidR="00EE3176" w:rsidRPr="009441CC">
        <w:rPr>
          <w:rFonts w:ascii="Palatino Linotype" w:hAnsi="Palatino Linotype"/>
          <w:sz w:val="24"/>
          <w:szCs w:val="24"/>
          <w:lang w:val="es-ES_tradnl"/>
        </w:rPr>
        <w:t xml:space="preserve">, adjuntando para tal efecto </w:t>
      </w:r>
      <w:proofErr w:type="gramStart"/>
      <w:r w:rsidR="008C03A1">
        <w:rPr>
          <w:rFonts w:ascii="Palatino Linotype" w:hAnsi="Palatino Linotype"/>
          <w:sz w:val="24"/>
          <w:szCs w:val="24"/>
          <w:lang w:val="es-ES_tradnl"/>
        </w:rPr>
        <w:t>los</w:t>
      </w:r>
      <w:r w:rsidR="00EE3176" w:rsidRPr="009441CC">
        <w:rPr>
          <w:rFonts w:ascii="Palatino Linotype" w:hAnsi="Palatino Linotype"/>
          <w:sz w:val="24"/>
          <w:szCs w:val="24"/>
          <w:lang w:val="es-ES_tradnl"/>
        </w:rPr>
        <w:t xml:space="preserve"> documento</w:t>
      </w:r>
      <w:r w:rsidR="008C03A1">
        <w:rPr>
          <w:rFonts w:ascii="Palatino Linotype" w:hAnsi="Palatino Linotype"/>
          <w:sz w:val="24"/>
          <w:szCs w:val="24"/>
          <w:lang w:val="es-ES_tradnl"/>
        </w:rPr>
        <w:t>s</w:t>
      </w:r>
      <w:r w:rsidR="00AA3581" w:rsidRPr="009441CC">
        <w:rPr>
          <w:rFonts w:ascii="Palatino Linotype" w:hAnsi="Palatino Linotype"/>
          <w:sz w:val="24"/>
          <w:szCs w:val="24"/>
          <w:lang w:val="es-ES_tradnl"/>
        </w:rPr>
        <w:t xml:space="preserve"> </w:t>
      </w:r>
      <w:r w:rsidR="008C03A1" w:rsidRPr="009441CC">
        <w:rPr>
          <w:rFonts w:ascii="Palatino Linotype" w:hAnsi="Palatino Linotype"/>
          <w:sz w:val="24"/>
          <w:szCs w:val="24"/>
          <w:lang w:val="es-ES_tradnl"/>
        </w:rPr>
        <w:t>siguient</w:t>
      </w:r>
      <w:r w:rsidR="008C03A1">
        <w:rPr>
          <w:rFonts w:ascii="Palatino Linotype" w:hAnsi="Palatino Linotype"/>
          <w:sz w:val="24"/>
          <w:szCs w:val="24"/>
          <w:lang w:val="es-ES_tradnl"/>
        </w:rPr>
        <w:t>e</w:t>
      </w:r>
      <w:proofErr w:type="gramEnd"/>
      <w:r w:rsidR="00F42D68" w:rsidRPr="009441CC">
        <w:rPr>
          <w:rFonts w:ascii="Palatino Linotype" w:hAnsi="Palatino Linotype"/>
          <w:sz w:val="24"/>
          <w:szCs w:val="24"/>
          <w:lang w:val="es-ES_tradnl"/>
        </w:rPr>
        <w:t>:</w:t>
      </w:r>
    </w:p>
    <w:p w14:paraId="68EAAC07" w14:textId="77777777" w:rsidR="00F42D68" w:rsidRPr="009441CC" w:rsidRDefault="00F42D68" w:rsidP="0014447C">
      <w:pPr>
        <w:pStyle w:val="Sinespaciado"/>
        <w:spacing w:line="360" w:lineRule="auto"/>
        <w:jc w:val="both"/>
        <w:rPr>
          <w:rFonts w:ascii="Palatino Linotype" w:hAnsi="Palatino Linotype"/>
          <w:sz w:val="24"/>
          <w:szCs w:val="24"/>
          <w:lang w:val="es-ES_tradnl"/>
        </w:rPr>
      </w:pPr>
    </w:p>
    <w:p w14:paraId="0DD67917" w14:textId="4E01075B" w:rsidR="00F42D68" w:rsidRDefault="008C03A1" w:rsidP="008C03A1">
      <w:pPr>
        <w:pStyle w:val="Sinespaciado"/>
        <w:numPr>
          <w:ilvl w:val="0"/>
          <w:numId w:val="15"/>
        </w:numPr>
        <w:spacing w:after="240" w:line="360" w:lineRule="auto"/>
        <w:jc w:val="both"/>
        <w:rPr>
          <w:rFonts w:ascii="Palatino Linotype" w:hAnsi="Palatino Linotype"/>
          <w:sz w:val="24"/>
          <w:szCs w:val="24"/>
          <w:lang w:val="es-ES_tradnl"/>
        </w:rPr>
      </w:pPr>
      <w:r w:rsidRPr="008C03A1">
        <w:rPr>
          <w:rFonts w:ascii="Palatino Linotype" w:hAnsi="Palatino Linotype"/>
          <w:b/>
          <w:bCs/>
          <w:sz w:val="24"/>
          <w:szCs w:val="24"/>
          <w:lang w:val="es-ES_tradnl"/>
        </w:rPr>
        <w:t>RESPUESTA_UT_191.pdf</w:t>
      </w:r>
      <w:r w:rsidR="009F63E4" w:rsidRPr="009441CC">
        <w:rPr>
          <w:rFonts w:ascii="Palatino Linotype" w:hAnsi="Palatino Linotype"/>
          <w:b/>
          <w:bCs/>
          <w:sz w:val="24"/>
          <w:szCs w:val="24"/>
          <w:lang w:val="es-ES_tradnl"/>
        </w:rPr>
        <w:t xml:space="preserve">: </w:t>
      </w:r>
      <w:r w:rsidR="00E00648" w:rsidRPr="009441CC">
        <w:rPr>
          <w:rFonts w:ascii="Palatino Linotype" w:hAnsi="Palatino Linotype"/>
          <w:sz w:val="24"/>
          <w:szCs w:val="24"/>
          <w:lang w:val="es-ES_tradnl"/>
        </w:rPr>
        <w:t>O</w:t>
      </w:r>
      <w:r w:rsidR="002755AF" w:rsidRPr="009441CC">
        <w:rPr>
          <w:rFonts w:ascii="Palatino Linotype" w:hAnsi="Palatino Linotype"/>
          <w:sz w:val="24"/>
          <w:szCs w:val="24"/>
          <w:lang w:val="es-ES_tradnl"/>
        </w:rPr>
        <w:t xml:space="preserve">ficio </w:t>
      </w:r>
      <w:r w:rsidR="00B457BB" w:rsidRPr="009441CC">
        <w:rPr>
          <w:rFonts w:ascii="Palatino Linotype" w:hAnsi="Palatino Linotype"/>
          <w:sz w:val="24"/>
          <w:szCs w:val="24"/>
          <w:lang w:val="es-ES_tradnl"/>
        </w:rPr>
        <w:t>n</w:t>
      </w:r>
      <w:r w:rsidR="002755AF" w:rsidRPr="009441CC">
        <w:rPr>
          <w:rFonts w:ascii="Palatino Linotype" w:hAnsi="Palatino Linotype"/>
          <w:sz w:val="24"/>
          <w:szCs w:val="24"/>
          <w:lang w:val="es-ES_tradnl"/>
        </w:rPr>
        <w:t>úmero</w:t>
      </w:r>
      <w:r w:rsidR="009F63E4" w:rsidRPr="009441CC">
        <w:rPr>
          <w:rFonts w:ascii="Palatino Linotype" w:hAnsi="Palatino Linotype"/>
          <w:sz w:val="24"/>
          <w:szCs w:val="24"/>
          <w:lang w:val="es-ES_tradnl"/>
        </w:rPr>
        <w:t xml:space="preserve"> </w:t>
      </w:r>
      <w:r w:rsidRPr="008C03A1">
        <w:rPr>
          <w:rFonts w:ascii="Palatino Linotype" w:hAnsi="Palatino Linotype"/>
          <w:sz w:val="24"/>
          <w:szCs w:val="24"/>
          <w:lang w:val="es-ES_tradnl"/>
        </w:rPr>
        <w:t>22800007010000S/0629/UT/2025</w:t>
      </w:r>
      <w:r w:rsidR="009F63E4" w:rsidRPr="009441CC">
        <w:rPr>
          <w:rFonts w:ascii="Palatino Linotype" w:hAnsi="Palatino Linotype"/>
          <w:sz w:val="24"/>
          <w:szCs w:val="24"/>
          <w:lang w:val="es-ES_tradnl"/>
        </w:rPr>
        <w:t xml:space="preserve">, signado por </w:t>
      </w:r>
      <w:r w:rsidR="00B457BB" w:rsidRPr="009441CC">
        <w:rPr>
          <w:rFonts w:ascii="Palatino Linotype" w:hAnsi="Palatino Linotype"/>
          <w:sz w:val="24"/>
          <w:szCs w:val="24"/>
          <w:lang w:val="es-ES_tradnl"/>
        </w:rPr>
        <w:t xml:space="preserve">el </w:t>
      </w:r>
      <w:r>
        <w:rPr>
          <w:rFonts w:ascii="Palatino Linotype" w:hAnsi="Palatino Linotype"/>
          <w:sz w:val="24"/>
          <w:szCs w:val="24"/>
          <w:lang w:val="es-ES_tradnl"/>
        </w:rPr>
        <w:t>Titular</w:t>
      </w:r>
      <w:r w:rsidR="00E00648" w:rsidRPr="009441CC">
        <w:rPr>
          <w:rFonts w:ascii="Palatino Linotype" w:hAnsi="Palatino Linotype"/>
          <w:sz w:val="24"/>
          <w:szCs w:val="24"/>
          <w:lang w:val="es-ES_tradnl"/>
        </w:rPr>
        <w:t xml:space="preserve"> de la Unidad de Transparencia</w:t>
      </w:r>
      <w:r w:rsidR="009F63E4" w:rsidRPr="009441CC">
        <w:rPr>
          <w:rFonts w:ascii="Palatino Linotype" w:hAnsi="Palatino Linotype"/>
          <w:sz w:val="24"/>
          <w:szCs w:val="24"/>
          <w:lang w:val="es-ES_tradnl"/>
        </w:rPr>
        <w:t xml:space="preserve">, </w:t>
      </w:r>
      <w:r w:rsidR="002C4DE3" w:rsidRPr="009441CC">
        <w:rPr>
          <w:rFonts w:ascii="Palatino Linotype" w:hAnsi="Palatino Linotype"/>
          <w:sz w:val="24"/>
          <w:szCs w:val="24"/>
          <w:lang w:val="es-ES_tradnl"/>
        </w:rPr>
        <w:t>mismo que fue</w:t>
      </w:r>
      <w:r w:rsidR="009F63E4" w:rsidRPr="009441CC">
        <w:rPr>
          <w:rFonts w:ascii="Palatino Linotype" w:hAnsi="Palatino Linotype"/>
          <w:sz w:val="24"/>
          <w:szCs w:val="24"/>
          <w:lang w:val="es-ES_tradnl"/>
        </w:rPr>
        <w:t xml:space="preserve"> remitido </w:t>
      </w:r>
      <w:r w:rsidR="00EF1454" w:rsidRPr="009441CC">
        <w:rPr>
          <w:rFonts w:ascii="Palatino Linotype" w:hAnsi="Palatino Linotype"/>
          <w:sz w:val="24"/>
          <w:szCs w:val="24"/>
          <w:lang w:val="es-ES_tradnl"/>
        </w:rPr>
        <w:t xml:space="preserve">al </w:t>
      </w:r>
      <w:r w:rsidR="00E00648" w:rsidRPr="009441CC">
        <w:rPr>
          <w:rFonts w:ascii="Palatino Linotype" w:hAnsi="Palatino Linotype"/>
          <w:sz w:val="24"/>
          <w:szCs w:val="24"/>
          <w:lang w:val="es-ES_tradnl"/>
        </w:rPr>
        <w:t>solicitante de información</w:t>
      </w:r>
      <w:r w:rsidR="009F63E4" w:rsidRPr="009441CC">
        <w:rPr>
          <w:rFonts w:ascii="Palatino Linotype" w:hAnsi="Palatino Linotype"/>
          <w:sz w:val="24"/>
          <w:szCs w:val="24"/>
          <w:lang w:val="es-ES_tradnl"/>
        </w:rPr>
        <w:t xml:space="preserve">, a </w:t>
      </w:r>
      <w:r w:rsidR="00E54EE3" w:rsidRPr="009441CC">
        <w:rPr>
          <w:rFonts w:ascii="Palatino Linotype" w:hAnsi="Palatino Linotype"/>
          <w:sz w:val="24"/>
          <w:szCs w:val="24"/>
          <w:lang w:val="es-ES_tradnl"/>
        </w:rPr>
        <w:t>través del cual informa que</w:t>
      </w:r>
      <w:r w:rsidR="00B457BB" w:rsidRPr="009441CC">
        <w:rPr>
          <w:rFonts w:ascii="Palatino Linotype" w:hAnsi="Palatino Linotype"/>
          <w:sz w:val="24"/>
          <w:szCs w:val="24"/>
          <w:lang w:val="es-ES_tradnl"/>
        </w:rPr>
        <w:t>,</w:t>
      </w:r>
      <w:r w:rsidR="00E00648" w:rsidRPr="009441CC">
        <w:rPr>
          <w:rFonts w:ascii="Palatino Linotype" w:hAnsi="Palatino Linotype"/>
          <w:sz w:val="24"/>
          <w:szCs w:val="24"/>
          <w:lang w:val="es-ES_tradnl"/>
        </w:rPr>
        <w:t xml:space="preserve"> </w:t>
      </w:r>
      <w:r w:rsidRPr="008C03A1">
        <w:rPr>
          <w:rFonts w:ascii="Palatino Linotype" w:hAnsi="Palatino Linotype"/>
          <w:sz w:val="24"/>
          <w:szCs w:val="24"/>
          <w:lang w:val="es-ES_tradnl"/>
        </w:rPr>
        <w:t>después de una búsqueda exhaustiva y razonable en los archivos de la Unidad Administrativa competente, el Servidor Público</w:t>
      </w:r>
      <w:r>
        <w:rPr>
          <w:rFonts w:ascii="Palatino Linotype" w:hAnsi="Palatino Linotype"/>
          <w:sz w:val="24"/>
          <w:szCs w:val="24"/>
          <w:lang w:val="es-ES_tradnl"/>
        </w:rPr>
        <w:t xml:space="preserve"> </w:t>
      </w:r>
      <w:r w:rsidRPr="008C03A1">
        <w:rPr>
          <w:rFonts w:ascii="Palatino Linotype" w:hAnsi="Palatino Linotype"/>
          <w:sz w:val="24"/>
          <w:szCs w:val="24"/>
          <w:lang w:val="es-ES_tradnl"/>
        </w:rPr>
        <w:t>Habilitado en la Dirección General de Cultura Física y Deporte, mediante el oficio con número 22800010A/073/2025, da respuesta a su</w:t>
      </w:r>
      <w:r>
        <w:rPr>
          <w:rFonts w:ascii="Palatino Linotype" w:hAnsi="Palatino Linotype"/>
          <w:sz w:val="24"/>
          <w:szCs w:val="24"/>
          <w:lang w:val="es-ES_tradnl"/>
        </w:rPr>
        <w:t xml:space="preserve"> </w:t>
      </w:r>
      <w:r w:rsidRPr="008C03A1">
        <w:rPr>
          <w:rFonts w:ascii="Palatino Linotype" w:hAnsi="Palatino Linotype"/>
          <w:sz w:val="24"/>
          <w:szCs w:val="24"/>
          <w:lang w:val="es-ES_tradnl"/>
        </w:rPr>
        <w:t>solicitud de información pública.</w:t>
      </w:r>
    </w:p>
    <w:p w14:paraId="1C55328C" w14:textId="3CEBB711" w:rsidR="008C03A1" w:rsidRPr="008C03A1" w:rsidRDefault="008C03A1" w:rsidP="008C03A1">
      <w:pPr>
        <w:pStyle w:val="Sinespaciado"/>
        <w:numPr>
          <w:ilvl w:val="0"/>
          <w:numId w:val="15"/>
        </w:numPr>
        <w:spacing w:after="240" w:line="360" w:lineRule="auto"/>
        <w:jc w:val="both"/>
        <w:rPr>
          <w:rFonts w:ascii="Palatino Linotype" w:hAnsi="Palatino Linotype"/>
          <w:sz w:val="24"/>
          <w:szCs w:val="24"/>
          <w:lang w:val="es-ES_tradnl"/>
        </w:rPr>
      </w:pPr>
      <w:r w:rsidRPr="008C03A1">
        <w:rPr>
          <w:rFonts w:ascii="Palatino Linotype" w:hAnsi="Palatino Linotype"/>
          <w:b/>
          <w:bCs/>
          <w:sz w:val="24"/>
          <w:szCs w:val="24"/>
          <w:lang w:val="es-ES_tradnl"/>
        </w:rPr>
        <w:lastRenderedPageBreak/>
        <w:t>SPH_UT_191_DGCFyD.pdf</w:t>
      </w:r>
      <w:r>
        <w:rPr>
          <w:rFonts w:ascii="Palatino Linotype" w:hAnsi="Palatino Linotype"/>
          <w:sz w:val="24"/>
          <w:szCs w:val="24"/>
          <w:lang w:val="es-ES_tradnl"/>
        </w:rPr>
        <w:t>: O</w:t>
      </w:r>
      <w:r w:rsidRPr="008C03A1">
        <w:rPr>
          <w:rFonts w:ascii="Palatino Linotype" w:hAnsi="Palatino Linotype"/>
          <w:sz w:val="24"/>
          <w:szCs w:val="24"/>
          <w:lang w:val="es-ES_tradnl"/>
        </w:rPr>
        <w:t>ficio con número 22800010A/073/2025</w:t>
      </w:r>
      <w:r>
        <w:rPr>
          <w:rFonts w:ascii="Palatino Linotype" w:hAnsi="Palatino Linotype"/>
          <w:sz w:val="24"/>
          <w:szCs w:val="24"/>
          <w:lang w:val="es-ES_tradnl"/>
        </w:rPr>
        <w:t xml:space="preserve">,  través del cual, el Director General de Cultura Física y Deporte comunica al Titular de la Unidad de Transparencia que, </w:t>
      </w:r>
      <w:r w:rsidRPr="00F7781A">
        <w:rPr>
          <w:rFonts w:ascii="Palatino Linotype" w:hAnsi="Palatino Linotype"/>
          <w:b/>
          <w:bCs/>
          <w:sz w:val="24"/>
          <w:szCs w:val="24"/>
          <w:u w:val="single"/>
          <w:lang w:val="es-ES_tradnl"/>
        </w:rPr>
        <w:t xml:space="preserve">la C. </w:t>
      </w:r>
      <w:r w:rsidR="00830F1C">
        <w:rPr>
          <w:rFonts w:ascii="Palatino Linotype" w:hAnsi="Palatino Linotype"/>
          <w:b/>
          <w:bCs/>
          <w:sz w:val="24"/>
          <w:szCs w:val="24"/>
          <w:u w:val="single"/>
          <w:lang w:val="es-ES_tradnl"/>
        </w:rPr>
        <w:t>XXXXXXXXXXXXX</w:t>
      </w:r>
      <w:r w:rsidRPr="00F7781A">
        <w:rPr>
          <w:rFonts w:ascii="Palatino Linotype" w:hAnsi="Palatino Linotype"/>
          <w:b/>
          <w:bCs/>
          <w:sz w:val="24"/>
          <w:szCs w:val="24"/>
          <w:u w:val="single"/>
          <w:lang w:val="es-ES_tradnl"/>
        </w:rPr>
        <w:t xml:space="preserve"> no está autorizada, ni realiza cobros en efectivo por el uso de las instalaciones mencionadas, por lo que no se puede proporcionar el documento solicitado, dado que no existe constancia de que la servidora pública realice cobros en efectivo</w:t>
      </w:r>
      <w:r>
        <w:rPr>
          <w:rFonts w:ascii="Palatino Linotype" w:hAnsi="Palatino Linotype"/>
          <w:sz w:val="24"/>
          <w:szCs w:val="24"/>
          <w:lang w:val="es-ES_tradnl"/>
        </w:rPr>
        <w:t>,</w:t>
      </w:r>
      <w:r w:rsidR="00F7781A" w:rsidRPr="00F7781A">
        <w:t xml:space="preserve"> </w:t>
      </w:r>
      <w:r w:rsidR="00F7781A" w:rsidRPr="00F7781A">
        <w:rPr>
          <w:rFonts w:ascii="Palatino Linotype" w:hAnsi="Palatino Linotype"/>
          <w:sz w:val="24"/>
          <w:szCs w:val="24"/>
          <w:lang w:val="es-ES_tradnl"/>
        </w:rPr>
        <w:t xml:space="preserve">señalando además que dicha afirmación no tiene sustento en los registros oficiales, </w:t>
      </w:r>
      <w:r w:rsidR="00F7781A">
        <w:rPr>
          <w:rFonts w:ascii="Palatino Linotype" w:hAnsi="Palatino Linotype"/>
          <w:sz w:val="24"/>
          <w:szCs w:val="24"/>
          <w:lang w:val="es-ES_tradnl"/>
        </w:rPr>
        <w:t xml:space="preserve">por lo que </w:t>
      </w:r>
      <w:r w:rsidR="00F7781A" w:rsidRPr="00F7781A">
        <w:rPr>
          <w:rFonts w:ascii="Palatino Linotype" w:hAnsi="Palatino Linotype"/>
          <w:sz w:val="24"/>
          <w:szCs w:val="24"/>
          <w:lang w:val="es-ES_tradnl"/>
        </w:rPr>
        <w:t>la carga probatoria de dicha información debe recaer en quien efectúa la solicitud de información.</w:t>
      </w:r>
    </w:p>
    <w:p w14:paraId="4B812542" w14:textId="75F6733A" w:rsidR="009759F9" w:rsidRPr="009441CC" w:rsidRDefault="009759F9" w:rsidP="002B43CB">
      <w:pPr>
        <w:pStyle w:val="Sinespaciado"/>
        <w:ind w:left="851" w:right="851"/>
        <w:jc w:val="both"/>
        <w:rPr>
          <w:rFonts w:ascii="Palatino Linotype" w:hAnsi="Palatino Linotype"/>
          <w:sz w:val="24"/>
          <w:szCs w:val="24"/>
          <w:lang w:val="es-ES_tradnl"/>
        </w:rPr>
      </w:pPr>
    </w:p>
    <w:p w14:paraId="6DCF46C8" w14:textId="77777777" w:rsidR="00F7781A" w:rsidRPr="00F7781A" w:rsidRDefault="00F7781A" w:rsidP="00F7781A">
      <w:pPr>
        <w:spacing w:after="0" w:line="360" w:lineRule="auto"/>
        <w:jc w:val="both"/>
        <w:rPr>
          <w:rFonts w:ascii="Palatino Linotype" w:hAnsi="Palatino Linotype" w:cs="Arial"/>
          <w:bCs/>
          <w:i/>
          <w:sz w:val="24"/>
          <w:szCs w:val="24"/>
        </w:rPr>
      </w:pPr>
      <w:r w:rsidRPr="005F0462">
        <w:rPr>
          <w:rFonts w:ascii="Palatino Linotype" w:hAnsi="Palatino Linotype" w:cs="Arial"/>
          <w:bCs/>
          <w:sz w:val="24"/>
          <w:szCs w:val="24"/>
        </w:rPr>
        <w:t xml:space="preserve">Es así que derivado de la respuesta emitida por </w:t>
      </w:r>
      <w:r w:rsidRPr="005F0462">
        <w:rPr>
          <w:rFonts w:ascii="Palatino Linotype" w:hAnsi="Palatino Linotype" w:cs="Arial"/>
          <w:b/>
          <w:bCs/>
          <w:sz w:val="24"/>
          <w:szCs w:val="24"/>
        </w:rPr>
        <w:t>El Sujeto Obligado</w:t>
      </w:r>
      <w:r w:rsidRPr="005F0462">
        <w:rPr>
          <w:rFonts w:ascii="Palatino Linotype" w:hAnsi="Palatino Linotype" w:cs="Arial"/>
          <w:bCs/>
          <w:sz w:val="24"/>
          <w:szCs w:val="24"/>
        </w:rPr>
        <w:t xml:space="preserve">, </w:t>
      </w:r>
      <w:r>
        <w:rPr>
          <w:rFonts w:ascii="Palatino Linotype" w:hAnsi="Palatino Linotype" w:cs="Arial"/>
          <w:b/>
          <w:bCs/>
          <w:sz w:val="24"/>
          <w:szCs w:val="24"/>
        </w:rPr>
        <w:t>la</w:t>
      </w:r>
      <w:r w:rsidRPr="005F0462">
        <w:rPr>
          <w:rFonts w:ascii="Palatino Linotype" w:hAnsi="Palatino Linotype" w:cs="Arial"/>
          <w:b/>
          <w:bCs/>
          <w:sz w:val="24"/>
          <w:szCs w:val="24"/>
        </w:rPr>
        <w:t xml:space="preserve"> Recurrente</w:t>
      </w:r>
      <w:r w:rsidRPr="005F0462">
        <w:rPr>
          <w:rFonts w:ascii="Palatino Linotype" w:hAnsi="Palatino Linotype" w:cs="Arial"/>
          <w:bCs/>
          <w:sz w:val="24"/>
          <w:szCs w:val="24"/>
        </w:rPr>
        <w:t xml:space="preserve">, interpuso el presente recurso de revisión, señalando </w:t>
      </w:r>
      <w:r>
        <w:rPr>
          <w:rFonts w:ascii="Palatino Linotype" w:hAnsi="Palatino Linotype" w:cs="Arial"/>
          <w:bCs/>
          <w:sz w:val="24"/>
          <w:szCs w:val="24"/>
        </w:rPr>
        <w:t xml:space="preserve">como Acto Impugnado, medularmente la solicitud de información formulada, adicionando elementos novedosos en su escrito y, </w:t>
      </w:r>
      <w:r w:rsidRPr="005F0462">
        <w:rPr>
          <w:rFonts w:ascii="Palatino Linotype" w:hAnsi="Palatino Linotype" w:cs="Arial"/>
          <w:bCs/>
          <w:sz w:val="24"/>
          <w:szCs w:val="24"/>
        </w:rPr>
        <w:t xml:space="preserve">sustancialmente como Razones o Motivos de Inconformidad, lo siguiente: </w:t>
      </w:r>
      <w:r w:rsidRPr="00F7781A">
        <w:rPr>
          <w:rFonts w:ascii="Palatino Linotype" w:hAnsi="Palatino Linotype" w:cs="Arial"/>
          <w:bCs/>
          <w:i/>
          <w:sz w:val="24"/>
          <w:szCs w:val="24"/>
        </w:rPr>
        <w:t xml:space="preserve">“el cobro de las instalaciones sin recibo y sin </w:t>
      </w:r>
      <w:proofErr w:type="spellStart"/>
      <w:r w:rsidRPr="00F7781A">
        <w:rPr>
          <w:rFonts w:ascii="Palatino Linotype" w:hAnsi="Palatino Linotype" w:cs="Arial"/>
          <w:bCs/>
          <w:i/>
          <w:sz w:val="24"/>
          <w:szCs w:val="24"/>
        </w:rPr>
        <w:t>linea</w:t>
      </w:r>
      <w:proofErr w:type="spellEnd"/>
      <w:r w:rsidRPr="00F7781A">
        <w:rPr>
          <w:rFonts w:ascii="Palatino Linotype" w:hAnsi="Palatino Linotype" w:cs="Arial"/>
          <w:bCs/>
          <w:i/>
          <w:sz w:val="24"/>
          <w:szCs w:val="24"/>
        </w:rPr>
        <w:t xml:space="preserve"> de captura para pagar en palacio, que cobre </w:t>
      </w:r>
      <w:proofErr w:type="spellStart"/>
      <w:r w:rsidRPr="00F7781A">
        <w:rPr>
          <w:rFonts w:ascii="Palatino Linotype" w:hAnsi="Palatino Linotype" w:cs="Arial"/>
          <w:bCs/>
          <w:i/>
          <w:sz w:val="24"/>
          <w:szCs w:val="24"/>
        </w:rPr>
        <w:t>mas</w:t>
      </w:r>
      <w:proofErr w:type="spellEnd"/>
      <w:r w:rsidRPr="00F7781A">
        <w:rPr>
          <w:rFonts w:ascii="Palatino Linotype" w:hAnsi="Palatino Linotype" w:cs="Arial"/>
          <w:bCs/>
          <w:i/>
          <w:sz w:val="24"/>
          <w:szCs w:val="24"/>
        </w:rPr>
        <w:t xml:space="preserve"> de lo estipulado en gaceta, que no de recibo, </w:t>
      </w:r>
      <w:r w:rsidRPr="00F7781A">
        <w:rPr>
          <w:rFonts w:ascii="Palatino Linotype" w:hAnsi="Palatino Linotype" w:cs="Arial"/>
          <w:bCs/>
          <w:i/>
          <w:sz w:val="24"/>
          <w:szCs w:val="24"/>
          <w:u w:val="single"/>
        </w:rPr>
        <w:t>quiero oficio de que ella puede hacer eso</w:t>
      </w:r>
      <w:r w:rsidRPr="00F7781A">
        <w:rPr>
          <w:rFonts w:ascii="Palatino Linotype" w:hAnsi="Palatino Linotype" w:cs="Arial"/>
          <w:bCs/>
          <w:i/>
          <w:sz w:val="24"/>
          <w:szCs w:val="24"/>
        </w:rPr>
        <w:t xml:space="preserve"> y quiero agenda de uso 2025 del </w:t>
      </w:r>
      <w:proofErr w:type="spellStart"/>
      <w:r w:rsidRPr="00F7781A">
        <w:rPr>
          <w:rFonts w:ascii="Palatino Linotype" w:hAnsi="Palatino Linotype" w:cs="Arial"/>
          <w:bCs/>
          <w:i/>
          <w:sz w:val="24"/>
          <w:szCs w:val="24"/>
        </w:rPr>
        <w:t>paralimpico</w:t>
      </w:r>
      <w:proofErr w:type="spellEnd"/>
      <w:r w:rsidRPr="00F7781A">
        <w:rPr>
          <w:rFonts w:ascii="Palatino Linotype" w:hAnsi="Palatino Linotype" w:cs="Arial"/>
          <w:bCs/>
          <w:i/>
          <w:sz w:val="24"/>
          <w:szCs w:val="24"/>
        </w:rPr>
        <w:t xml:space="preserve">, no puedo adjuntar documento </w:t>
      </w:r>
      <w:proofErr w:type="spellStart"/>
      <w:r w:rsidRPr="00F7781A">
        <w:rPr>
          <w:rFonts w:ascii="Palatino Linotype" w:hAnsi="Palatino Linotype" w:cs="Arial"/>
          <w:bCs/>
          <w:i/>
          <w:sz w:val="24"/>
          <w:szCs w:val="24"/>
        </w:rPr>
        <w:t>por que</w:t>
      </w:r>
      <w:proofErr w:type="spellEnd"/>
      <w:r w:rsidRPr="00F7781A">
        <w:rPr>
          <w:rFonts w:ascii="Palatino Linotype" w:hAnsi="Palatino Linotype" w:cs="Arial"/>
          <w:bCs/>
          <w:i/>
          <w:sz w:val="24"/>
          <w:szCs w:val="24"/>
        </w:rPr>
        <w:t xml:space="preserve"> no me dio eso es lo </w:t>
      </w:r>
      <w:proofErr w:type="spellStart"/>
      <w:r w:rsidRPr="00F7781A">
        <w:rPr>
          <w:rFonts w:ascii="Palatino Linotype" w:hAnsi="Palatino Linotype" w:cs="Arial"/>
          <w:bCs/>
          <w:i/>
          <w:sz w:val="24"/>
          <w:szCs w:val="24"/>
        </w:rPr>
        <w:t>mas</w:t>
      </w:r>
      <w:proofErr w:type="spellEnd"/>
      <w:r w:rsidRPr="00F7781A">
        <w:rPr>
          <w:rFonts w:ascii="Palatino Linotype" w:hAnsi="Palatino Linotype" w:cs="Arial"/>
          <w:bCs/>
          <w:i/>
          <w:sz w:val="24"/>
          <w:szCs w:val="24"/>
        </w:rPr>
        <w:t xml:space="preserve"> raro nadie investiga o que” (Sic)</w:t>
      </w:r>
    </w:p>
    <w:p w14:paraId="7C7948DE" w14:textId="77777777" w:rsidR="00F7781A" w:rsidRDefault="00F7781A" w:rsidP="007B14AC">
      <w:pPr>
        <w:pStyle w:val="Sinespaciado"/>
        <w:spacing w:line="360" w:lineRule="auto"/>
        <w:jc w:val="both"/>
        <w:rPr>
          <w:rFonts w:ascii="Palatino Linotype" w:hAnsi="Palatino Linotype"/>
          <w:sz w:val="24"/>
          <w:szCs w:val="24"/>
          <w:lang w:val="es-ES_tradnl"/>
        </w:rPr>
      </w:pPr>
    </w:p>
    <w:p w14:paraId="1FD89F7A" w14:textId="4BFC7CAC" w:rsidR="00F7781A" w:rsidRDefault="002B43CB" w:rsidP="00F7781A">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Posteriormente, el Sujeto Obligado rindió su informe justificado en la etapa procesal oportuna, remitiendo para tal efecto </w:t>
      </w:r>
      <w:r w:rsidR="00F7781A">
        <w:rPr>
          <w:rFonts w:ascii="Palatino Linotype" w:hAnsi="Palatino Linotype"/>
          <w:sz w:val="24"/>
          <w:szCs w:val="24"/>
          <w:lang w:val="es-ES_tradnl"/>
        </w:rPr>
        <w:t>los</w:t>
      </w:r>
      <w:r w:rsidRPr="009441CC">
        <w:rPr>
          <w:rFonts w:ascii="Palatino Linotype" w:hAnsi="Palatino Linotype"/>
          <w:sz w:val="24"/>
          <w:szCs w:val="24"/>
          <w:lang w:val="es-ES_tradnl"/>
        </w:rPr>
        <w:t xml:space="preserve"> archivo</w:t>
      </w:r>
      <w:r w:rsidR="00F7781A">
        <w:rPr>
          <w:rFonts w:ascii="Palatino Linotype" w:hAnsi="Palatino Linotype"/>
          <w:sz w:val="24"/>
          <w:szCs w:val="24"/>
          <w:lang w:val="es-ES_tradnl"/>
        </w:rPr>
        <w:t>s</w:t>
      </w:r>
      <w:r w:rsidRPr="009441CC">
        <w:rPr>
          <w:rFonts w:ascii="Palatino Linotype" w:hAnsi="Palatino Linotype"/>
          <w:sz w:val="24"/>
          <w:szCs w:val="24"/>
          <w:lang w:val="es-ES_tradnl"/>
        </w:rPr>
        <w:t xml:space="preserve"> electrónico</w:t>
      </w:r>
      <w:r w:rsidR="00F7781A">
        <w:rPr>
          <w:rFonts w:ascii="Palatino Linotype" w:hAnsi="Palatino Linotype"/>
          <w:sz w:val="24"/>
          <w:szCs w:val="24"/>
          <w:lang w:val="es-ES_tradnl"/>
        </w:rPr>
        <w:t>s</w:t>
      </w:r>
      <w:r w:rsidRPr="009441CC">
        <w:rPr>
          <w:rFonts w:ascii="Palatino Linotype" w:hAnsi="Palatino Linotype"/>
          <w:sz w:val="24"/>
          <w:szCs w:val="24"/>
          <w:lang w:val="es-ES_tradnl"/>
        </w:rPr>
        <w:t xml:space="preserve"> denominado</w:t>
      </w:r>
      <w:r w:rsidR="00F7781A">
        <w:rPr>
          <w:rFonts w:ascii="Palatino Linotype" w:hAnsi="Palatino Linotype"/>
          <w:sz w:val="24"/>
          <w:szCs w:val="24"/>
          <w:lang w:val="es-ES_tradnl"/>
        </w:rPr>
        <w:t>s</w:t>
      </w:r>
      <w:r w:rsidRPr="009441CC">
        <w:rPr>
          <w:rFonts w:ascii="Palatino Linotype" w:hAnsi="Palatino Linotype"/>
          <w:sz w:val="24"/>
          <w:szCs w:val="24"/>
          <w:lang w:val="es-ES_tradnl"/>
        </w:rPr>
        <w:t xml:space="preserve"> “</w:t>
      </w:r>
      <w:r w:rsidR="00F7781A" w:rsidRPr="00F7781A">
        <w:rPr>
          <w:rFonts w:ascii="Palatino Linotype" w:hAnsi="Palatino Linotype"/>
          <w:b/>
          <w:bCs/>
          <w:sz w:val="24"/>
          <w:szCs w:val="24"/>
          <w:lang w:val="es-ES_tradnl"/>
        </w:rPr>
        <w:t>INFORME JUSTIFICADO_UT_191.pdf</w:t>
      </w:r>
      <w:r w:rsidRPr="009441CC">
        <w:rPr>
          <w:rFonts w:ascii="Palatino Linotype" w:hAnsi="Palatino Linotype"/>
          <w:sz w:val="24"/>
          <w:szCs w:val="24"/>
          <w:lang w:val="es-ES_tradnl"/>
        </w:rPr>
        <w:t>”</w:t>
      </w:r>
      <w:r w:rsidR="00F7781A">
        <w:rPr>
          <w:rFonts w:ascii="Palatino Linotype" w:hAnsi="Palatino Linotype"/>
          <w:sz w:val="24"/>
          <w:szCs w:val="24"/>
          <w:lang w:val="es-ES_tradnl"/>
        </w:rPr>
        <w:t xml:space="preserve"> y ”</w:t>
      </w:r>
      <w:r w:rsidR="00F7781A" w:rsidRPr="00F7781A">
        <w:rPr>
          <w:rFonts w:ascii="Palatino Linotype" w:hAnsi="Palatino Linotype"/>
          <w:b/>
          <w:bCs/>
          <w:sz w:val="24"/>
          <w:szCs w:val="24"/>
          <w:lang w:val="es-ES_tradnl"/>
        </w:rPr>
        <w:t>SPH_UT_RR_191_DGCFyD.pdf</w:t>
      </w:r>
      <w:r w:rsidR="00F7781A">
        <w:rPr>
          <w:rFonts w:ascii="Palatino Linotype" w:hAnsi="Palatino Linotype"/>
          <w:sz w:val="24"/>
          <w:szCs w:val="24"/>
          <w:lang w:val="es-ES_tradnl"/>
        </w:rPr>
        <w:t>”</w:t>
      </w:r>
      <w:r w:rsidRPr="009441CC">
        <w:rPr>
          <w:rFonts w:ascii="Palatino Linotype" w:hAnsi="Palatino Linotype"/>
          <w:sz w:val="24"/>
          <w:szCs w:val="24"/>
          <w:lang w:val="es-ES_tradnl"/>
        </w:rPr>
        <w:t xml:space="preserve"> </w:t>
      </w:r>
      <w:r w:rsidR="00F7781A">
        <w:rPr>
          <w:rFonts w:ascii="Palatino Linotype" w:hAnsi="Palatino Linotype"/>
          <w:sz w:val="24"/>
          <w:szCs w:val="24"/>
          <w:lang w:val="es-ES_tradnl"/>
        </w:rPr>
        <w:t>de los</w:t>
      </w:r>
      <w:r w:rsidR="00F7781A" w:rsidRPr="005F0462">
        <w:rPr>
          <w:rFonts w:ascii="Palatino Linotype" w:hAnsi="Palatino Linotype"/>
          <w:sz w:val="24"/>
          <w:szCs w:val="24"/>
          <w:lang w:val="es-ES_tradnl"/>
        </w:rPr>
        <w:t xml:space="preserve"> cual</w:t>
      </w:r>
      <w:r w:rsidR="00F7781A">
        <w:rPr>
          <w:rFonts w:ascii="Palatino Linotype" w:hAnsi="Palatino Linotype"/>
          <w:sz w:val="24"/>
          <w:szCs w:val="24"/>
          <w:lang w:val="es-ES_tradnl"/>
        </w:rPr>
        <w:t>es</w:t>
      </w:r>
      <w:r w:rsidR="00F7781A" w:rsidRPr="005F0462">
        <w:rPr>
          <w:rFonts w:ascii="Palatino Linotype" w:hAnsi="Palatino Linotype"/>
          <w:sz w:val="24"/>
          <w:szCs w:val="24"/>
          <w:lang w:val="es-ES_tradnl"/>
        </w:rPr>
        <w:t xml:space="preserve"> se detalla su contenido enseguida:</w:t>
      </w:r>
    </w:p>
    <w:p w14:paraId="39DC13FB" w14:textId="77777777" w:rsidR="00100F11" w:rsidRDefault="00F7781A" w:rsidP="00100F11">
      <w:pPr>
        <w:pStyle w:val="Sinespaciado"/>
        <w:numPr>
          <w:ilvl w:val="0"/>
          <w:numId w:val="21"/>
        </w:numPr>
        <w:spacing w:line="360" w:lineRule="auto"/>
        <w:jc w:val="both"/>
        <w:rPr>
          <w:rFonts w:ascii="Palatino Linotype" w:hAnsi="Palatino Linotype"/>
          <w:sz w:val="24"/>
          <w:szCs w:val="24"/>
          <w:lang w:val="es-ES_tradnl"/>
        </w:rPr>
      </w:pPr>
      <w:r w:rsidRPr="00F7781A">
        <w:rPr>
          <w:rFonts w:ascii="Palatino Linotype" w:hAnsi="Palatino Linotype"/>
          <w:b/>
          <w:bCs/>
          <w:sz w:val="24"/>
          <w:szCs w:val="24"/>
          <w:lang w:val="es-ES_tradnl"/>
        </w:rPr>
        <w:lastRenderedPageBreak/>
        <w:t>INFORME JUSTIFICADO_UT_191.pdf</w:t>
      </w:r>
      <w:r>
        <w:rPr>
          <w:rFonts w:ascii="Palatino Linotype" w:hAnsi="Palatino Linotype"/>
          <w:b/>
          <w:bCs/>
          <w:sz w:val="24"/>
          <w:szCs w:val="24"/>
          <w:lang w:val="es-ES_tradnl"/>
        </w:rPr>
        <w:t>:</w:t>
      </w:r>
      <w:r w:rsidR="00100F11">
        <w:rPr>
          <w:rFonts w:ascii="Palatino Linotype" w:hAnsi="Palatino Linotype"/>
          <w:b/>
          <w:bCs/>
          <w:sz w:val="24"/>
          <w:szCs w:val="24"/>
          <w:lang w:val="es-ES_tradnl"/>
        </w:rPr>
        <w:t xml:space="preserve"> </w:t>
      </w:r>
      <w:r w:rsidR="0051128D" w:rsidRPr="00100F11">
        <w:rPr>
          <w:rFonts w:ascii="Palatino Linotype" w:hAnsi="Palatino Linotype"/>
          <w:sz w:val="24"/>
          <w:szCs w:val="24"/>
          <w:lang w:val="es-ES_tradnl"/>
        </w:rPr>
        <w:t>Oficio número</w:t>
      </w:r>
      <w:r w:rsidR="00100F11">
        <w:rPr>
          <w:rFonts w:ascii="Palatino Linotype" w:hAnsi="Palatino Linotype"/>
          <w:sz w:val="24"/>
          <w:szCs w:val="24"/>
          <w:lang w:val="es-ES_tradnl"/>
        </w:rPr>
        <w:t xml:space="preserve"> </w:t>
      </w:r>
      <w:r w:rsidR="00100F11" w:rsidRPr="00100F11">
        <w:rPr>
          <w:rFonts w:ascii="Palatino Linotype" w:hAnsi="Palatino Linotype"/>
          <w:sz w:val="24"/>
          <w:szCs w:val="24"/>
          <w:lang w:val="es-ES_tradnl"/>
        </w:rPr>
        <w:t>22800007010000S/0803/UT/2025</w:t>
      </w:r>
      <w:r w:rsidR="00100F11">
        <w:rPr>
          <w:rFonts w:ascii="Palatino Linotype" w:hAnsi="Palatino Linotype"/>
          <w:sz w:val="24"/>
          <w:szCs w:val="24"/>
          <w:lang w:val="es-ES_tradnl"/>
        </w:rPr>
        <w:t xml:space="preserve">, a través del cual, el Titular de la Unidad de Transparencia comunica a este Instituto que, el Servidor Público Habilitado ratifica la respuesta proporcionada, señalando que </w:t>
      </w:r>
      <w:r w:rsidR="00100F11" w:rsidRPr="00100F11">
        <w:rPr>
          <w:rFonts w:ascii="Palatino Linotype" w:hAnsi="Palatino Linotype"/>
          <w:sz w:val="24"/>
          <w:szCs w:val="24"/>
          <w:lang w:val="es-ES_tradnl"/>
        </w:rPr>
        <w:t>no se cuenta con la información solicitada,</w:t>
      </w:r>
      <w:r w:rsidR="00100F11">
        <w:rPr>
          <w:rFonts w:ascii="Palatino Linotype" w:hAnsi="Palatino Linotype"/>
          <w:sz w:val="24"/>
          <w:szCs w:val="24"/>
          <w:lang w:val="es-ES_tradnl"/>
        </w:rPr>
        <w:t xml:space="preserve"> </w:t>
      </w:r>
      <w:r w:rsidR="00100F11" w:rsidRPr="00100F11">
        <w:rPr>
          <w:rFonts w:ascii="Palatino Linotype" w:hAnsi="Palatino Linotype"/>
          <w:sz w:val="24"/>
          <w:szCs w:val="24"/>
          <w:lang w:val="es-ES_tradnl"/>
        </w:rPr>
        <w:t>toda vez que no se ha generado y el ahora recurrente asume que existe un documento</w:t>
      </w:r>
      <w:r w:rsidR="00100F11">
        <w:rPr>
          <w:rFonts w:ascii="Palatino Linotype" w:hAnsi="Palatino Linotype"/>
          <w:sz w:val="24"/>
          <w:szCs w:val="24"/>
          <w:lang w:val="es-ES_tradnl"/>
        </w:rPr>
        <w:t xml:space="preserve">, por lo que </w:t>
      </w:r>
      <w:r w:rsidR="00100F11" w:rsidRPr="00100F11">
        <w:rPr>
          <w:rFonts w:ascii="Palatino Linotype" w:hAnsi="Palatino Linotype"/>
          <w:sz w:val="24"/>
          <w:szCs w:val="24"/>
          <w:lang w:val="es-ES_tradnl"/>
        </w:rPr>
        <w:t>se advierte que se pretende atender la existencia de documentos que al entender del Recurrente deben</w:t>
      </w:r>
      <w:r w:rsidR="00100F11">
        <w:rPr>
          <w:rFonts w:ascii="Palatino Linotype" w:hAnsi="Palatino Linotype"/>
          <w:sz w:val="24"/>
          <w:szCs w:val="24"/>
          <w:lang w:val="es-ES_tradnl"/>
        </w:rPr>
        <w:t xml:space="preserve"> </w:t>
      </w:r>
      <w:r w:rsidR="00100F11" w:rsidRPr="00100F11">
        <w:rPr>
          <w:rFonts w:ascii="Palatino Linotype" w:hAnsi="Palatino Linotype"/>
          <w:sz w:val="24"/>
          <w:szCs w:val="24"/>
          <w:lang w:val="es-ES_tradnl"/>
        </w:rPr>
        <w:t>existir, cuando en realidad corresponde a un derecho de petición y una consulta</w:t>
      </w:r>
      <w:r w:rsidR="00100F11">
        <w:rPr>
          <w:rFonts w:ascii="Palatino Linotype" w:hAnsi="Palatino Linotype"/>
          <w:sz w:val="24"/>
          <w:szCs w:val="24"/>
          <w:lang w:val="es-ES_tradnl"/>
        </w:rPr>
        <w:t>; aunado a ello, refiere que en las manifestaciones de la parte Recurrente en su medio de impugnación, se pretende ampliar la solicitud de información, lo cual resulta improcedente.</w:t>
      </w:r>
    </w:p>
    <w:p w14:paraId="0CD3B564" w14:textId="77777777" w:rsidR="00100F11" w:rsidRDefault="00100F11" w:rsidP="00100F11">
      <w:pPr>
        <w:pStyle w:val="Sinespaciado"/>
        <w:spacing w:line="360" w:lineRule="auto"/>
        <w:ind w:left="720"/>
        <w:jc w:val="both"/>
        <w:rPr>
          <w:rFonts w:ascii="Palatino Linotype" w:hAnsi="Palatino Linotype"/>
          <w:b/>
          <w:bCs/>
          <w:sz w:val="24"/>
          <w:szCs w:val="24"/>
          <w:lang w:val="es-ES_tradnl"/>
        </w:rPr>
      </w:pPr>
    </w:p>
    <w:p w14:paraId="19EB8BCC" w14:textId="1991B9D6" w:rsidR="00F7781A" w:rsidRPr="00100F11" w:rsidRDefault="00100F11" w:rsidP="00100F11">
      <w:pPr>
        <w:pStyle w:val="Sinespaciado"/>
        <w:spacing w:line="360" w:lineRule="auto"/>
        <w:ind w:left="720"/>
        <w:jc w:val="both"/>
        <w:rPr>
          <w:rFonts w:ascii="Palatino Linotype" w:hAnsi="Palatino Linotype"/>
          <w:sz w:val="24"/>
          <w:szCs w:val="24"/>
          <w:lang w:val="es-ES_tradnl"/>
        </w:rPr>
      </w:pPr>
      <w:r w:rsidRPr="00100F11">
        <w:rPr>
          <w:rFonts w:ascii="Palatino Linotype" w:hAnsi="Palatino Linotype"/>
          <w:sz w:val="24"/>
          <w:szCs w:val="24"/>
          <w:lang w:val="es-ES_tradnl"/>
        </w:rPr>
        <w:t>Asimismo, señala que de las razones y/o</w:t>
      </w:r>
      <w:r>
        <w:rPr>
          <w:rFonts w:ascii="Palatino Linotype" w:hAnsi="Palatino Linotype"/>
          <w:sz w:val="24"/>
          <w:szCs w:val="24"/>
          <w:lang w:val="es-ES_tradnl"/>
        </w:rPr>
        <w:t xml:space="preserve"> </w:t>
      </w:r>
      <w:r w:rsidRPr="00100F11">
        <w:rPr>
          <w:rFonts w:ascii="Palatino Linotype" w:hAnsi="Palatino Linotype"/>
          <w:sz w:val="24"/>
          <w:szCs w:val="24"/>
          <w:lang w:val="es-ES_tradnl"/>
        </w:rPr>
        <w:t>motivos de inconformidad se pretende denunciar la actuación de un servidor público en la que se pueda determinar alguna</w:t>
      </w:r>
      <w:r>
        <w:rPr>
          <w:rFonts w:ascii="Palatino Linotype" w:hAnsi="Palatino Linotype"/>
          <w:sz w:val="24"/>
          <w:szCs w:val="24"/>
          <w:lang w:val="es-ES_tradnl"/>
        </w:rPr>
        <w:t xml:space="preserve"> responsabilidad administrativa, por lo que informa </w:t>
      </w:r>
      <w:r w:rsidRPr="00100F11">
        <w:rPr>
          <w:rFonts w:ascii="Palatino Linotype" w:hAnsi="Palatino Linotype"/>
          <w:sz w:val="24"/>
          <w:szCs w:val="24"/>
          <w:lang w:val="es-ES_tradnl"/>
        </w:rPr>
        <w:t>que la Ley de Responsabilidades Administrativas del Estado de México y Municipios en su artículo</w:t>
      </w:r>
      <w:r>
        <w:rPr>
          <w:rFonts w:ascii="Palatino Linotype" w:hAnsi="Palatino Linotype"/>
          <w:sz w:val="24"/>
          <w:szCs w:val="24"/>
          <w:lang w:val="es-ES_tradnl"/>
        </w:rPr>
        <w:t xml:space="preserve"> </w:t>
      </w:r>
      <w:r w:rsidRPr="00100F11">
        <w:rPr>
          <w:rFonts w:ascii="Palatino Linotype" w:hAnsi="Palatino Linotype"/>
          <w:sz w:val="24"/>
          <w:szCs w:val="24"/>
          <w:lang w:val="es-ES_tradnl"/>
        </w:rPr>
        <w:t>9 fracciones I y VIII señala que la Secretaría de la Contraloría y los Órganos Internos de Control son las autoridades facultadas</w:t>
      </w:r>
      <w:r>
        <w:rPr>
          <w:rFonts w:ascii="Palatino Linotype" w:hAnsi="Palatino Linotype"/>
          <w:sz w:val="24"/>
          <w:szCs w:val="24"/>
          <w:lang w:val="es-ES_tradnl"/>
        </w:rPr>
        <w:t xml:space="preserve"> </w:t>
      </w:r>
      <w:r w:rsidRPr="00100F11">
        <w:rPr>
          <w:rFonts w:ascii="Palatino Linotype" w:hAnsi="Palatino Linotype"/>
          <w:sz w:val="24"/>
          <w:szCs w:val="24"/>
          <w:lang w:val="es-ES_tradnl"/>
        </w:rPr>
        <w:t>para aplicar la Ley en referencia, quienes se encargan en el ámbito de su competencia, la investigación, la substanciación y</w:t>
      </w:r>
      <w:r>
        <w:rPr>
          <w:rFonts w:ascii="Palatino Linotype" w:hAnsi="Palatino Linotype"/>
          <w:sz w:val="24"/>
          <w:szCs w:val="24"/>
          <w:lang w:val="es-ES_tradnl"/>
        </w:rPr>
        <w:t xml:space="preserve"> </w:t>
      </w:r>
      <w:r w:rsidRPr="00100F11">
        <w:rPr>
          <w:rFonts w:ascii="Palatino Linotype" w:hAnsi="Palatino Linotype"/>
          <w:sz w:val="24"/>
          <w:szCs w:val="24"/>
          <w:lang w:val="es-ES_tradnl"/>
        </w:rPr>
        <w:t>la calificación de las faltas administrativas</w:t>
      </w:r>
      <w:r>
        <w:rPr>
          <w:rFonts w:ascii="Palatino Linotype" w:hAnsi="Palatino Linotype"/>
          <w:sz w:val="24"/>
          <w:szCs w:val="24"/>
          <w:lang w:val="es-ES_tradnl"/>
        </w:rPr>
        <w:t xml:space="preserve">, atento a ello, sugiere </w:t>
      </w:r>
      <w:r w:rsidRPr="00100F11">
        <w:rPr>
          <w:rFonts w:ascii="Palatino Linotype" w:hAnsi="Palatino Linotype"/>
          <w:sz w:val="24"/>
          <w:szCs w:val="24"/>
          <w:lang w:val="es-ES_tradnl"/>
        </w:rPr>
        <w:t>presentar su denuncia con la evidencia documental que acredite sus hechos, a través del Sistema</w:t>
      </w:r>
      <w:r>
        <w:rPr>
          <w:rFonts w:ascii="Palatino Linotype" w:hAnsi="Palatino Linotype"/>
          <w:sz w:val="24"/>
          <w:szCs w:val="24"/>
          <w:lang w:val="es-ES_tradnl"/>
        </w:rPr>
        <w:t xml:space="preserve"> </w:t>
      </w:r>
      <w:r w:rsidRPr="00100F11">
        <w:rPr>
          <w:rFonts w:ascii="Palatino Linotype" w:hAnsi="Palatino Linotype"/>
          <w:sz w:val="24"/>
          <w:szCs w:val="24"/>
          <w:lang w:val="es-ES_tradnl"/>
        </w:rPr>
        <w:t>de Atención Mexiquense (SAM) (https://portal.secogem.gob.mx/sam)</w:t>
      </w:r>
      <w:r>
        <w:rPr>
          <w:rFonts w:ascii="Palatino Linotype" w:hAnsi="Palatino Linotype"/>
          <w:sz w:val="24"/>
          <w:szCs w:val="24"/>
          <w:lang w:val="es-ES_tradnl"/>
        </w:rPr>
        <w:t>.</w:t>
      </w:r>
    </w:p>
    <w:p w14:paraId="766DA537" w14:textId="46A3EC5F" w:rsidR="00F7781A" w:rsidRPr="00F7781A" w:rsidRDefault="00F7781A" w:rsidP="00F7781A">
      <w:pPr>
        <w:pStyle w:val="Sinespaciado"/>
        <w:spacing w:line="360" w:lineRule="auto"/>
        <w:ind w:left="720"/>
        <w:jc w:val="both"/>
        <w:rPr>
          <w:rFonts w:ascii="Palatino Linotype" w:hAnsi="Palatino Linotype"/>
          <w:sz w:val="24"/>
          <w:szCs w:val="24"/>
          <w:lang w:val="es-ES_tradnl"/>
        </w:rPr>
      </w:pPr>
    </w:p>
    <w:p w14:paraId="67DFC7A9" w14:textId="0B871701" w:rsidR="00F7781A" w:rsidRPr="00E31AD5" w:rsidRDefault="00F7781A" w:rsidP="00E31AD5">
      <w:pPr>
        <w:pStyle w:val="Sinespaciado"/>
        <w:numPr>
          <w:ilvl w:val="0"/>
          <w:numId w:val="21"/>
        </w:numPr>
        <w:spacing w:line="360" w:lineRule="auto"/>
        <w:jc w:val="both"/>
        <w:rPr>
          <w:rFonts w:ascii="Palatino Linotype" w:hAnsi="Palatino Linotype"/>
          <w:sz w:val="24"/>
          <w:szCs w:val="24"/>
          <w:lang w:val="es-ES_tradnl"/>
        </w:rPr>
      </w:pPr>
      <w:r w:rsidRPr="00F7781A">
        <w:rPr>
          <w:rFonts w:ascii="Palatino Linotype" w:hAnsi="Palatino Linotype"/>
          <w:b/>
          <w:bCs/>
          <w:sz w:val="24"/>
          <w:szCs w:val="24"/>
          <w:lang w:val="es-ES_tradnl"/>
        </w:rPr>
        <w:lastRenderedPageBreak/>
        <w:t>SPH_UT_RR_191_DGCFyD.pdf</w:t>
      </w:r>
      <w:r>
        <w:rPr>
          <w:rFonts w:ascii="Palatino Linotype" w:hAnsi="Palatino Linotype"/>
          <w:b/>
          <w:bCs/>
          <w:sz w:val="24"/>
          <w:szCs w:val="24"/>
          <w:lang w:val="es-ES_tradnl"/>
        </w:rPr>
        <w:t xml:space="preserve">: </w:t>
      </w:r>
      <w:r w:rsidR="00100F11" w:rsidRPr="00100F11">
        <w:rPr>
          <w:rFonts w:ascii="Palatino Linotype" w:hAnsi="Palatino Linotype"/>
          <w:sz w:val="24"/>
          <w:szCs w:val="24"/>
          <w:lang w:val="es-ES_tradnl"/>
        </w:rPr>
        <w:t>Oficio número 22800010A/115/2025</w:t>
      </w:r>
      <w:r w:rsidR="00100F11">
        <w:rPr>
          <w:rFonts w:ascii="Palatino Linotype" w:hAnsi="Palatino Linotype"/>
          <w:sz w:val="24"/>
          <w:szCs w:val="24"/>
          <w:lang w:val="es-ES_tradnl"/>
        </w:rPr>
        <w:t>, con el cual, el Director General de Cultura Física y Deporte</w:t>
      </w:r>
      <w:r w:rsidR="00E31AD5">
        <w:rPr>
          <w:rFonts w:ascii="Palatino Linotype" w:hAnsi="Palatino Linotype"/>
          <w:sz w:val="24"/>
          <w:szCs w:val="24"/>
          <w:lang w:val="es-ES_tradnl"/>
        </w:rPr>
        <w:t>, comunica al Titular de la Unidad de Transparencia, que t</w:t>
      </w:r>
      <w:r w:rsidR="00E31AD5" w:rsidRPr="00E31AD5">
        <w:rPr>
          <w:rFonts w:ascii="Palatino Linotype" w:hAnsi="Palatino Linotype"/>
          <w:sz w:val="24"/>
          <w:szCs w:val="24"/>
          <w:lang w:val="es-ES_tradnl"/>
        </w:rPr>
        <w:t>ras realizar una revisión exhaustiva de los registros oficiales de esa Dirección General, se</w:t>
      </w:r>
      <w:r w:rsidR="00E31AD5">
        <w:rPr>
          <w:rFonts w:ascii="Palatino Linotype" w:hAnsi="Palatino Linotype"/>
          <w:sz w:val="24"/>
          <w:szCs w:val="24"/>
          <w:lang w:val="es-ES_tradnl"/>
        </w:rPr>
        <w:t xml:space="preserve"> </w:t>
      </w:r>
      <w:r w:rsidR="00E31AD5" w:rsidRPr="00E31AD5">
        <w:rPr>
          <w:rFonts w:ascii="Palatino Linotype" w:hAnsi="Palatino Linotype"/>
          <w:sz w:val="24"/>
          <w:szCs w:val="24"/>
          <w:lang w:val="es-ES_tradnl"/>
        </w:rPr>
        <w:t>ha det</w:t>
      </w:r>
      <w:r w:rsidR="00E31AD5">
        <w:rPr>
          <w:rFonts w:ascii="Palatino Linotype" w:hAnsi="Palatino Linotype"/>
          <w:sz w:val="24"/>
          <w:szCs w:val="24"/>
          <w:lang w:val="es-ES_tradnl"/>
        </w:rPr>
        <w:t>e</w:t>
      </w:r>
      <w:r w:rsidR="00E31AD5" w:rsidRPr="00E31AD5">
        <w:rPr>
          <w:rFonts w:ascii="Palatino Linotype" w:hAnsi="Palatino Linotype"/>
          <w:sz w:val="24"/>
          <w:szCs w:val="24"/>
          <w:lang w:val="es-ES_tradnl"/>
        </w:rPr>
        <w:t xml:space="preserve">rminado que la C. </w:t>
      </w:r>
      <w:r w:rsidR="00830F1C">
        <w:rPr>
          <w:rFonts w:ascii="Palatino Linotype" w:hAnsi="Palatino Linotype"/>
          <w:sz w:val="24"/>
          <w:szCs w:val="24"/>
          <w:lang w:val="es-ES_tradnl"/>
        </w:rPr>
        <w:t>XXXX</w:t>
      </w:r>
      <w:r w:rsidR="00E31AD5" w:rsidRPr="00E31AD5">
        <w:rPr>
          <w:rFonts w:ascii="Palatino Linotype" w:hAnsi="Palatino Linotype"/>
          <w:sz w:val="24"/>
          <w:szCs w:val="24"/>
          <w:lang w:val="es-ES_tradnl"/>
        </w:rPr>
        <w:t xml:space="preserve"> </w:t>
      </w:r>
      <w:r w:rsidR="00830F1C">
        <w:rPr>
          <w:rFonts w:ascii="Palatino Linotype" w:hAnsi="Palatino Linotype"/>
          <w:sz w:val="24"/>
          <w:szCs w:val="24"/>
          <w:lang w:val="es-ES_tradnl"/>
        </w:rPr>
        <w:t>XXXXXXXXXX</w:t>
      </w:r>
      <w:bookmarkStart w:id="0" w:name="_GoBack"/>
      <w:bookmarkEnd w:id="0"/>
      <w:r w:rsidR="00E31AD5" w:rsidRPr="00E31AD5">
        <w:rPr>
          <w:rFonts w:ascii="Palatino Linotype" w:hAnsi="Palatino Linotype"/>
          <w:sz w:val="24"/>
          <w:szCs w:val="24"/>
          <w:lang w:val="es-ES_tradnl"/>
        </w:rPr>
        <w:t xml:space="preserve"> </w:t>
      </w:r>
      <w:r w:rsidR="00E31AD5" w:rsidRPr="00E31AD5">
        <w:rPr>
          <w:rFonts w:ascii="Palatino Linotype" w:hAnsi="Palatino Linotype"/>
          <w:b/>
          <w:bCs/>
          <w:sz w:val="24"/>
          <w:szCs w:val="24"/>
          <w:lang w:val="es-ES_tradnl"/>
        </w:rPr>
        <w:t>no está autorizada</w:t>
      </w:r>
      <w:r w:rsidR="00E31AD5" w:rsidRPr="00E31AD5">
        <w:rPr>
          <w:rFonts w:ascii="Palatino Linotype" w:hAnsi="Palatino Linotype"/>
          <w:sz w:val="24"/>
          <w:szCs w:val="24"/>
          <w:lang w:val="es-ES_tradnl"/>
        </w:rPr>
        <w:t>, ni se ha comprobado</w:t>
      </w:r>
      <w:r w:rsidR="00E31AD5">
        <w:rPr>
          <w:rFonts w:ascii="Palatino Linotype" w:hAnsi="Palatino Linotype"/>
          <w:sz w:val="24"/>
          <w:szCs w:val="24"/>
          <w:lang w:val="es-ES_tradnl"/>
        </w:rPr>
        <w:t xml:space="preserve"> </w:t>
      </w:r>
      <w:r w:rsidR="00E31AD5" w:rsidRPr="00E31AD5">
        <w:rPr>
          <w:rFonts w:ascii="Palatino Linotype" w:hAnsi="Palatino Linotype"/>
          <w:sz w:val="24"/>
          <w:szCs w:val="24"/>
          <w:lang w:val="es-ES_tradnl"/>
        </w:rPr>
        <w:t>que realice ningún cobro en efectivo por el uso de alguna instalación</w:t>
      </w:r>
      <w:r w:rsidR="00E31AD5">
        <w:rPr>
          <w:rFonts w:ascii="Palatino Linotype" w:hAnsi="Palatino Linotype"/>
          <w:sz w:val="24"/>
          <w:szCs w:val="24"/>
          <w:lang w:val="es-ES_tradnl"/>
        </w:rPr>
        <w:t>, r</w:t>
      </w:r>
      <w:r w:rsidR="00E31AD5" w:rsidRPr="00E31AD5">
        <w:rPr>
          <w:rFonts w:ascii="Palatino Linotype" w:hAnsi="Palatino Linotype"/>
          <w:sz w:val="24"/>
          <w:szCs w:val="24"/>
          <w:lang w:val="es-ES_tradnl"/>
        </w:rPr>
        <w:t>azón por la cual, y a efecto de garantizar el debido proceso y el respeto al derecho a la presunción de inocencia, manif</w:t>
      </w:r>
      <w:r w:rsidR="00E31AD5">
        <w:rPr>
          <w:rFonts w:ascii="Palatino Linotype" w:hAnsi="Palatino Linotype"/>
          <w:sz w:val="24"/>
          <w:szCs w:val="24"/>
          <w:lang w:val="es-ES_tradnl"/>
        </w:rPr>
        <w:t>iesta</w:t>
      </w:r>
      <w:r w:rsidR="00E31AD5" w:rsidRPr="00E31AD5">
        <w:rPr>
          <w:rFonts w:ascii="Palatino Linotype" w:hAnsi="Palatino Linotype"/>
          <w:sz w:val="24"/>
          <w:szCs w:val="24"/>
          <w:lang w:val="es-ES_tradnl"/>
        </w:rPr>
        <w:t xml:space="preserve"> que al no existir algún documento probatorio que acredite el dicho del solicitante, no </w:t>
      </w:r>
      <w:r w:rsidR="00E31AD5">
        <w:rPr>
          <w:rFonts w:ascii="Palatino Linotype" w:hAnsi="Palatino Linotype"/>
          <w:sz w:val="24"/>
          <w:szCs w:val="24"/>
          <w:lang w:val="es-ES_tradnl"/>
        </w:rPr>
        <w:t>es posible</w:t>
      </w:r>
      <w:r w:rsidR="00E31AD5" w:rsidRPr="00E31AD5">
        <w:rPr>
          <w:rFonts w:ascii="Palatino Linotype" w:hAnsi="Palatino Linotype"/>
          <w:sz w:val="24"/>
          <w:szCs w:val="24"/>
          <w:lang w:val="es-ES_tradnl"/>
        </w:rPr>
        <w:t xml:space="preserve"> brindar información y orientación al ahora recurrente.</w:t>
      </w:r>
      <w:r w:rsidR="00100F11" w:rsidRPr="00E31AD5">
        <w:rPr>
          <w:rFonts w:ascii="Palatino Linotype" w:hAnsi="Palatino Linotype"/>
          <w:sz w:val="24"/>
          <w:szCs w:val="24"/>
          <w:lang w:val="es-ES_tradnl"/>
        </w:rPr>
        <w:t xml:space="preserve"> </w:t>
      </w:r>
    </w:p>
    <w:p w14:paraId="76F6B521" w14:textId="546AC5B0" w:rsidR="002B43CB" w:rsidRPr="009441CC" w:rsidRDefault="002B43CB" w:rsidP="007B14AC">
      <w:pPr>
        <w:pStyle w:val="Sinespaciado"/>
        <w:spacing w:line="360" w:lineRule="auto"/>
        <w:jc w:val="both"/>
        <w:rPr>
          <w:rFonts w:ascii="Palatino Linotype" w:hAnsi="Palatino Linotype"/>
          <w:sz w:val="24"/>
          <w:szCs w:val="24"/>
          <w:lang w:val="es-ES_tradnl"/>
        </w:rPr>
      </w:pPr>
    </w:p>
    <w:p w14:paraId="2F1404FB" w14:textId="77777777" w:rsidR="002B43CB" w:rsidRPr="009441CC" w:rsidRDefault="002B43CB" w:rsidP="0014447C">
      <w:pPr>
        <w:pStyle w:val="Sinespaciado"/>
        <w:spacing w:line="360" w:lineRule="auto"/>
        <w:jc w:val="both"/>
        <w:rPr>
          <w:rFonts w:ascii="Palatino Linotype" w:hAnsi="Palatino Linotype"/>
          <w:sz w:val="24"/>
          <w:szCs w:val="24"/>
          <w:lang w:val="es-ES_tradnl"/>
        </w:rPr>
      </w:pPr>
    </w:p>
    <w:p w14:paraId="347F2873" w14:textId="1D4493C6" w:rsidR="009759F9" w:rsidRPr="009441CC" w:rsidRDefault="00407282"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Con base en lo anterior, este Instituto estima que las razones o motivos de inconformidad planteados por </w:t>
      </w:r>
      <w:r w:rsidR="00E31AD5">
        <w:rPr>
          <w:rFonts w:ascii="Palatino Linotype" w:hAnsi="Palatino Linotype"/>
          <w:sz w:val="24"/>
          <w:szCs w:val="24"/>
          <w:lang w:val="es-ES_tradnl"/>
        </w:rPr>
        <w:t>la</w:t>
      </w:r>
      <w:r w:rsidRPr="009441CC">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9441CC"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9441CC" w:rsidRDefault="00407282" w:rsidP="00407282">
      <w:pPr>
        <w:pStyle w:val="Sinespaciado"/>
        <w:spacing w:line="360" w:lineRule="auto"/>
        <w:jc w:val="both"/>
        <w:rPr>
          <w:rFonts w:ascii="Palatino Linotype" w:hAnsi="Palatino Linotype"/>
          <w:color w:val="000000"/>
          <w:sz w:val="24"/>
          <w:szCs w:val="24"/>
          <w:lang w:val="es-ES_tradnl"/>
        </w:rPr>
      </w:pPr>
      <w:r w:rsidRPr="009441CC">
        <w:rPr>
          <w:rFonts w:ascii="Palatino Linotype" w:hAnsi="Palatino Linotype"/>
          <w:sz w:val="24"/>
          <w:szCs w:val="24"/>
          <w:lang w:val="es-ES_tradnl"/>
        </w:rPr>
        <w:t xml:space="preserve">En primer lugar </w:t>
      </w:r>
      <w:r w:rsidRPr="009441CC">
        <w:rPr>
          <w:rFonts w:ascii="Palatino Linotype" w:hAnsi="Palatino Linotype"/>
          <w:color w:val="000000"/>
          <w:sz w:val="24"/>
          <w:szCs w:val="24"/>
          <w:lang w:val="es-ES_tradnl"/>
        </w:rPr>
        <w:t xml:space="preserve">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9441CC">
        <w:rPr>
          <w:rFonts w:ascii="Palatino Linotype" w:hAnsi="Palatino Linotype"/>
          <w:color w:val="000000"/>
          <w:sz w:val="24"/>
          <w:szCs w:val="24"/>
          <w:lang w:val="es-ES_tradnl"/>
        </w:rPr>
        <w:lastRenderedPageBreak/>
        <w:t>se aprecia en el Artículo 6, apartado A, numeral I de la Constitución Política de los Estados Unidos Mexicanos que a la letra establece:</w:t>
      </w:r>
    </w:p>
    <w:p w14:paraId="58CE7344" w14:textId="77777777" w:rsidR="00407282" w:rsidRPr="009441CC"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9441CC" w:rsidRDefault="00407282" w:rsidP="00407282">
      <w:pPr>
        <w:pStyle w:val="Sinespaciado"/>
        <w:ind w:left="567" w:right="567"/>
        <w:jc w:val="both"/>
        <w:rPr>
          <w:rFonts w:ascii="Palatino Linotype" w:hAnsi="Palatino Linotype"/>
          <w:b/>
          <w:i/>
          <w:lang w:val="es-ES_tradnl"/>
        </w:rPr>
      </w:pPr>
      <w:r w:rsidRPr="009441CC">
        <w:rPr>
          <w:rFonts w:ascii="Palatino Linotype" w:hAnsi="Palatino Linotype"/>
          <w:b/>
          <w:i/>
          <w:lang w:val="es-ES_tradnl"/>
        </w:rPr>
        <w:t>Artículo 6</w:t>
      </w:r>
    </w:p>
    <w:p w14:paraId="4F381BF6" w14:textId="77777777" w:rsidR="00407282" w:rsidRPr="009441CC" w:rsidRDefault="00407282" w:rsidP="00407282">
      <w:pPr>
        <w:pStyle w:val="Sinespaciado"/>
        <w:ind w:left="567" w:right="567"/>
        <w:jc w:val="both"/>
        <w:rPr>
          <w:rFonts w:ascii="Palatino Linotype" w:hAnsi="Palatino Linotype"/>
          <w:i/>
          <w:lang w:val="es-ES_tradnl"/>
        </w:rPr>
      </w:pPr>
      <w:r w:rsidRPr="009441CC">
        <w:rPr>
          <w:rFonts w:ascii="Palatino Linotype" w:hAnsi="Palatino Linotype"/>
          <w:i/>
          <w:lang w:val="es-ES_tradnl"/>
        </w:rPr>
        <w:t>…</w:t>
      </w:r>
    </w:p>
    <w:p w14:paraId="1AA857AB" w14:textId="1F0743BE" w:rsidR="00D10856" w:rsidRPr="00D10856" w:rsidRDefault="00D10856" w:rsidP="00D10856">
      <w:pPr>
        <w:pStyle w:val="Sinespaciado"/>
        <w:ind w:left="567" w:right="567"/>
        <w:jc w:val="both"/>
        <w:rPr>
          <w:rFonts w:ascii="Palatino Linotype" w:hAnsi="Palatino Linotype"/>
          <w:i/>
        </w:rPr>
      </w:pPr>
      <w:r w:rsidRPr="00D10856">
        <w:rPr>
          <w:rFonts w:ascii="Palatino Linotype" w:hAnsi="Palatino Linotype"/>
          <w:i/>
        </w:rPr>
        <w:t>Para el ejercicio del derecho de acceso a la información, la Federación y las entidades federativas,</w:t>
      </w:r>
      <w:r>
        <w:rPr>
          <w:rFonts w:ascii="Palatino Linotype" w:hAnsi="Palatino Linotype"/>
          <w:i/>
        </w:rPr>
        <w:t xml:space="preserve"> </w:t>
      </w:r>
      <w:r w:rsidRPr="00D10856">
        <w:rPr>
          <w:rFonts w:ascii="Palatino Linotype" w:hAnsi="Palatino Linotype"/>
          <w:i/>
        </w:rPr>
        <w:t>en el ámbito de sus respectivas competencias, se regirán por los siguientes principios y bases</w:t>
      </w:r>
    </w:p>
    <w:p w14:paraId="36959173" w14:textId="1DBB3EAF" w:rsidR="00407282" w:rsidRPr="009441CC" w:rsidRDefault="00407282" w:rsidP="00407282">
      <w:pPr>
        <w:pStyle w:val="Sinespaciado"/>
        <w:ind w:left="567" w:right="567"/>
        <w:jc w:val="both"/>
        <w:rPr>
          <w:rFonts w:ascii="Palatino Linotype" w:hAnsi="Palatino Linotype"/>
          <w:i/>
          <w:lang w:val="es-ES_tradnl"/>
        </w:rPr>
      </w:pPr>
      <w:r w:rsidRPr="009441CC">
        <w:rPr>
          <w:rFonts w:ascii="Palatino Linotype" w:hAnsi="Palatino Linotype"/>
          <w:i/>
          <w:lang w:val="es-ES_tradnl"/>
        </w:rPr>
        <w:t>:</w:t>
      </w:r>
    </w:p>
    <w:p w14:paraId="22F9B488" w14:textId="77777777" w:rsidR="00407282" w:rsidRPr="009441CC" w:rsidRDefault="00407282" w:rsidP="00407282">
      <w:pPr>
        <w:pStyle w:val="Sinespaciado"/>
        <w:ind w:left="567" w:right="567"/>
        <w:jc w:val="both"/>
        <w:rPr>
          <w:rFonts w:ascii="Palatino Linotype" w:hAnsi="Palatino Linotype"/>
          <w:i/>
          <w:lang w:val="es-ES_tradnl"/>
        </w:rPr>
      </w:pPr>
    </w:p>
    <w:p w14:paraId="608F9162" w14:textId="77777777" w:rsidR="00407282" w:rsidRPr="009441CC" w:rsidRDefault="00407282" w:rsidP="00407282">
      <w:pPr>
        <w:pStyle w:val="Sinespaciado"/>
        <w:numPr>
          <w:ilvl w:val="0"/>
          <w:numId w:val="14"/>
        </w:numPr>
        <w:ind w:left="993" w:right="567"/>
        <w:jc w:val="both"/>
        <w:rPr>
          <w:rFonts w:ascii="Palatino Linotype" w:hAnsi="Palatino Linotype"/>
          <w:i/>
          <w:lang w:val="es-ES_tradnl"/>
        </w:rPr>
      </w:pPr>
      <w:r w:rsidRPr="009441CC">
        <w:rPr>
          <w:rFonts w:ascii="Palatino Linotype" w:hAnsi="Palatino Linotype"/>
          <w:i/>
          <w:lang w:val="es-ES_tradnl"/>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9441CC" w:rsidRDefault="00407282" w:rsidP="00407282">
      <w:pPr>
        <w:pStyle w:val="Sinespaciado"/>
        <w:spacing w:line="360" w:lineRule="auto"/>
        <w:jc w:val="both"/>
        <w:rPr>
          <w:rFonts w:ascii="Palatino Linotype" w:hAnsi="Palatino Linotype" w:cs="Arial"/>
          <w:sz w:val="24"/>
          <w:szCs w:val="24"/>
          <w:lang w:val="es-ES_tradnl"/>
        </w:rPr>
      </w:pPr>
      <w:r w:rsidRPr="009441CC">
        <w:rPr>
          <w:rFonts w:ascii="Palatino Linotype" w:hAnsi="Palatino Linotype" w:cs="Arial"/>
          <w:sz w:val="24"/>
          <w:szCs w:val="24"/>
          <w:lang w:val="es-ES_tradnl"/>
        </w:rPr>
        <w:t xml:space="preserve">Ahora bien, en atención a lo dispuesto por los artículos 3, fracción XI y 12 </w:t>
      </w:r>
      <w:r w:rsidRPr="009441CC">
        <w:rPr>
          <w:rFonts w:ascii="Palatino Linotype" w:hAnsi="Palatino Linotype" w:cs="Arial"/>
          <w:bCs/>
          <w:sz w:val="24"/>
          <w:szCs w:val="24"/>
          <w:lang w:val="es-ES_tradnl"/>
        </w:rPr>
        <w:t>de la Ley de Transparencia y Acceso a la Información Pública del Estado de México y Municipios</w:t>
      </w:r>
      <w:r w:rsidRPr="009441CC">
        <w:rPr>
          <w:rFonts w:ascii="Palatino Linotype" w:hAnsi="Palatino Linotype" w:cs="Arial"/>
          <w:sz w:val="24"/>
          <w:szCs w:val="24"/>
          <w:lang w:val="es-ES_tradnl"/>
        </w:rPr>
        <w:t>, los cuales son del tenor literal siguiente:</w:t>
      </w:r>
    </w:p>
    <w:p w14:paraId="402B9A52" w14:textId="77777777" w:rsidR="00407282" w:rsidRPr="009441CC"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bCs/>
          <w:i/>
          <w:lang w:val="es-ES_tradnl"/>
        </w:rPr>
        <w:t xml:space="preserve">Artículo 3.- </w:t>
      </w:r>
      <w:r w:rsidRPr="009441CC">
        <w:rPr>
          <w:rFonts w:ascii="Palatino Linotype" w:hAnsi="Palatino Linotype"/>
          <w:i/>
          <w:lang w:val="es-ES_tradnl"/>
        </w:rPr>
        <w:t>Para los efectos de la presente Ley se entenderá por:</w:t>
      </w:r>
    </w:p>
    <w:p w14:paraId="25304CA4"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i/>
          <w:lang w:val="es-ES_tradnl"/>
        </w:rPr>
        <w:t>…</w:t>
      </w:r>
    </w:p>
    <w:p w14:paraId="48F8E8D3"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i/>
          <w:lang w:val="es-ES_tradnl"/>
        </w:rPr>
        <w:t>XI.</w:t>
      </w:r>
      <w:r w:rsidRPr="009441CC">
        <w:rPr>
          <w:rFonts w:ascii="Palatino Linotype" w:hAnsi="Palatino Linotype"/>
          <w:i/>
          <w:lang w:val="es-ES_tradnl"/>
        </w:rPr>
        <w:t xml:space="preserve"> </w:t>
      </w:r>
      <w:r w:rsidRPr="009441CC">
        <w:rPr>
          <w:rFonts w:ascii="Palatino Linotype" w:hAnsi="Palatino Linotype"/>
          <w:b/>
          <w:i/>
          <w:lang w:val="es-ES_tradnl"/>
        </w:rPr>
        <w:t>Documento:</w:t>
      </w:r>
      <w:r w:rsidRPr="009441CC">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9441CC">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9441CC">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9441CC" w:rsidRDefault="00407282" w:rsidP="006F562A">
      <w:pPr>
        <w:pStyle w:val="Sinespaciado"/>
        <w:ind w:left="851" w:right="851"/>
        <w:jc w:val="both"/>
        <w:rPr>
          <w:rFonts w:ascii="Palatino Linotype" w:hAnsi="Palatino Linotype"/>
          <w:i/>
          <w:lang w:val="es-ES_tradnl"/>
        </w:rPr>
      </w:pPr>
    </w:p>
    <w:p w14:paraId="39800273"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
          <w:bCs/>
          <w:i/>
          <w:lang w:val="es-ES_tradnl"/>
        </w:rPr>
        <w:t>Artículo 4.</w:t>
      </w:r>
      <w:r w:rsidRPr="009441CC">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9441CC" w:rsidRDefault="00407282" w:rsidP="006F562A">
      <w:pPr>
        <w:pStyle w:val="Sinespaciado"/>
        <w:ind w:left="851" w:right="851"/>
        <w:jc w:val="both"/>
        <w:rPr>
          <w:rFonts w:ascii="Palatino Linotype" w:hAnsi="Palatino Linotype"/>
          <w:bCs/>
          <w:i/>
          <w:lang w:val="es-ES_tradnl"/>
        </w:rPr>
      </w:pPr>
    </w:p>
    <w:p w14:paraId="0E01168B"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9441CC">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9441CC" w:rsidRDefault="00407282" w:rsidP="006F562A">
      <w:pPr>
        <w:pStyle w:val="Sinespaciado"/>
        <w:ind w:left="851" w:right="851"/>
        <w:jc w:val="both"/>
        <w:rPr>
          <w:rFonts w:ascii="Palatino Linotype" w:hAnsi="Palatino Linotype"/>
          <w:bCs/>
          <w:i/>
          <w:lang w:val="es-ES_tradnl"/>
        </w:rPr>
      </w:pPr>
    </w:p>
    <w:p w14:paraId="28206082" w14:textId="77777777" w:rsidR="00407282" w:rsidRPr="009441CC" w:rsidRDefault="00407282" w:rsidP="006F562A">
      <w:pPr>
        <w:pStyle w:val="Sinespaciado"/>
        <w:ind w:left="851" w:right="851"/>
        <w:jc w:val="both"/>
        <w:rPr>
          <w:rFonts w:ascii="Palatino Linotype" w:hAnsi="Palatino Linotype"/>
          <w:bCs/>
          <w:i/>
          <w:lang w:val="es-ES_tradnl"/>
        </w:rPr>
      </w:pPr>
      <w:r w:rsidRPr="009441CC">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9441CC" w:rsidRDefault="00407282" w:rsidP="006F562A">
      <w:pPr>
        <w:pStyle w:val="Sinespaciado"/>
        <w:ind w:left="851" w:right="851"/>
        <w:jc w:val="both"/>
        <w:rPr>
          <w:rFonts w:ascii="Palatino Linotype" w:hAnsi="Palatino Linotype"/>
          <w:i/>
          <w:lang w:val="es-ES_tradnl"/>
        </w:rPr>
      </w:pPr>
    </w:p>
    <w:p w14:paraId="47F47EA9" w14:textId="77777777" w:rsidR="00407282" w:rsidRPr="009441CC" w:rsidRDefault="00407282" w:rsidP="006F562A">
      <w:pPr>
        <w:pStyle w:val="Sinespaciado"/>
        <w:ind w:left="851" w:right="851"/>
        <w:jc w:val="both"/>
        <w:rPr>
          <w:rFonts w:ascii="Palatino Linotype" w:hAnsi="Palatino Linotype"/>
          <w:i/>
          <w:lang w:val="es-ES_tradnl"/>
        </w:rPr>
      </w:pPr>
      <w:r w:rsidRPr="009441CC">
        <w:rPr>
          <w:rFonts w:ascii="Palatino Linotype" w:hAnsi="Palatino Linotype"/>
          <w:b/>
          <w:i/>
          <w:lang w:val="es-ES_tradnl"/>
        </w:rPr>
        <w:t>Artículo 12.</w:t>
      </w:r>
      <w:r w:rsidRPr="009441CC">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9441CC" w:rsidRDefault="00407282" w:rsidP="006F562A">
      <w:pPr>
        <w:pStyle w:val="Sinespaciado"/>
        <w:ind w:left="851" w:right="851"/>
        <w:jc w:val="both"/>
        <w:rPr>
          <w:rFonts w:ascii="Palatino Linotype" w:hAnsi="Palatino Linotype"/>
          <w:i/>
          <w:lang w:val="es-ES_tradnl"/>
        </w:rPr>
      </w:pPr>
    </w:p>
    <w:p w14:paraId="27007B0E" w14:textId="77777777" w:rsidR="00407282" w:rsidRPr="009441CC" w:rsidRDefault="00407282" w:rsidP="006F562A">
      <w:pPr>
        <w:pStyle w:val="Sinespaciado"/>
        <w:ind w:left="851" w:right="851"/>
        <w:jc w:val="both"/>
        <w:rPr>
          <w:rFonts w:ascii="Palatino Linotype" w:hAnsi="Palatino Linotype"/>
          <w:i/>
          <w:u w:val="single"/>
          <w:lang w:val="es-ES_tradnl"/>
        </w:rPr>
      </w:pPr>
      <w:r w:rsidRPr="009441CC">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441CC">
        <w:rPr>
          <w:rFonts w:ascii="Palatino Linotype" w:hAnsi="Palatino Linotype"/>
          <w:i/>
          <w:lang w:val="es-ES_tradnl"/>
        </w:rPr>
        <w:t>.</w:t>
      </w:r>
    </w:p>
    <w:p w14:paraId="587D83CD"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9441CC" w:rsidRDefault="00407282" w:rsidP="00407282">
      <w:pPr>
        <w:pStyle w:val="Sinespaciado"/>
        <w:spacing w:line="360" w:lineRule="auto"/>
        <w:jc w:val="both"/>
        <w:rPr>
          <w:rFonts w:ascii="Palatino Linotype" w:hAnsi="Palatino Linotype"/>
          <w:sz w:val="24"/>
          <w:szCs w:val="24"/>
          <w:lang w:val="es-ES_tradnl"/>
        </w:rPr>
      </w:pPr>
      <w:r w:rsidRPr="009441CC">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9441CC" w:rsidRDefault="009759F9" w:rsidP="0014447C">
      <w:pPr>
        <w:pStyle w:val="Sinespaciado"/>
        <w:spacing w:line="360" w:lineRule="auto"/>
        <w:jc w:val="both"/>
        <w:rPr>
          <w:rFonts w:ascii="Palatino Linotype" w:hAnsi="Palatino Linotype"/>
          <w:sz w:val="24"/>
          <w:szCs w:val="24"/>
          <w:lang w:val="es-ES_tradnl"/>
        </w:rPr>
      </w:pPr>
    </w:p>
    <w:p w14:paraId="25B35AD4" w14:textId="1D841C77" w:rsidR="001E7C55" w:rsidRPr="009441CC" w:rsidRDefault="00596856" w:rsidP="00B61D6F">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En ese tenor, </w:t>
      </w:r>
      <w:r w:rsidR="0094481C" w:rsidRPr="009441CC">
        <w:rPr>
          <w:rFonts w:ascii="Palatino Linotype" w:hAnsi="Palatino Linotype"/>
          <w:sz w:val="24"/>
          <w:szCs w:val="24"/>
          <w:lang w:val="es-ES_tradnl"/>
        </w:rPr>
        <w:t>e</w:t>
      </w:r>
      <w:r w:rsidR="004E3A2C" w:rsidRPr="009441CC">
        <w:rPr>
          <w:rFonts w:ascii="Palatino Linotype" w:hAnsi="Palatino Linotype"/>
          <w:sz w:val="24"/>
          <w:szCs w:val="24"/>
          <w:lang w:val="es-ES_tradnl"/>
        </w:rPr>
        <w:t>n</w:t>
      </w:r>
      <w:r w:rsidR="0094481C" w:rsidRPr="009441CC">
        <w:rPr>
          <w:rFonts w:ascii="Palatino Linotype" w:hAnsi="Palatino Linotype"/>
          <w:sz w:val="24"/>
          <w:szCs w:val="24"/>
          <w:lang w:val="es-ES_tradnl"/>
        </w:rPr>
        <w:t xml:space="preserve"> virtud de que la solicitud del particular consiste </w:t>
      </w:r>
      <w:r w:rsidR="008268DB" w:rsidRPr="009441CC">
        <w:rPr>
          <w:rFonts w:ascii="Palatino Linotype" w:hAnsi="Palatino Linotype"/>
          <w:sz w:val="24"/>
          <w:szCs w:val="24"/>
          <w:lang w:val="es-ES_tradnl"/>
        </w:rPr>
        <w:t>e</w:t>
      </w:r>
      <w:r w:rsidR="00D10856">
        <w:rPr>
          <w:rFonts w:ascii="Palatino Linotype" w:hAnsi="Palatino Linotype"/>
          <w:sz w:val="24"/>
          <w:szCs w:val="24"/>
          <w:lang w:val="es-ES_tradnl"/>
        </w:rPr>
        <w:t xml:space="preserve">n conocer información relacionada a la administración y funcionamiento de </w:t>
      </w:r>
      <w:r w:rsidR="00D10856" w:rsidRPr="00D10856">
        <w:rPr>
          <w:rFonts w:ascii="Palatino Linotype" w:hAnsi="Palatino Linotype"/>
          <w:sz w:val="24"/>
          <w:szCs w:val="24"/>
          <w:lang w:val="es-ES_tradnl"/>
        </w:rPr>
        <w:t>las instalaciones de la Ciudad Deportiva en Zinacantepec</w:t>
      </w:r>
      <w:r w:rsidR="00D10856">
        <w:rPr>
          <w:rFonts w:ascii="Palatino Linotype" w:hAnsi="Palatino Linotype"/>
          <w:sz w:val="24"/>
          <w:szCs w:val="24"/>
          <w:lang w:val="es-ES_tradnl"/>
        </w:rPr>
        <w:t>, relacionado con el actuar de servidores públicos que intervienen en ello</w:t>
      </w:r>
      <w:r w:rsidR="00B61D6F" w:rsidRPr="009441CC">
        <w:rPr>
          <w:rFonts w:ascii="Palatino Linotype" w:eastAsia="MS Mincho" w:hAnsi="Palatino Linotype" w:cs="Times New Roman"/>
          <w:sz w:val="24"/>
          <w:szCs w:val="24"/>
          <w:lang w:val="es-ES_tradnl" w:eastAsia="es-ES"/>
        </w:rPr>
        <w:t>;</w:t>
      </w:r>
      <w:r w:rsidR="001E7C55" w:rsidRPr="009441CC">
        <w:rPr>
          <w:rFonts w:ascii="Palatino Linotype" w:eastAsia="MS Mincho" w:hAnsi="Palatino Linotype" w:cs="Times New Roman"/>
          <w:sz w:val="24"/>
          <w:szCs w:val="24"/>
          <w:lang w:val="es-ES_tradnl" w:eastAsia="es-ES"/>
        </w:rPr>
        <w:t xml:space="preserve"> </w:t>
      </w:r>
      <w:r w:rsidR="002F0197" w:rsidRPr="009441CC">
        <w:rPr>
          <w:rFonts w:ascii="Palatino Linotype" w:eastAsia="MS Mincho" w:hAnsi="Palatino Linotype" w:cs="Times New Roman"/>
          <w:sz w:val="24"/>
          <w:szCs w:val="24"/>
          <w:lang w:val="es-ES_tradnl" w:eastAsia="es-ES"/>
        </w:rPr>
        <w:t>resulta oportuno destacar el contenido d</w:t>
      </w:r>
      <w:r w:rsidR="001E7C55" w:rsidRPr="009441CC">
        <w:rPr>
          <w:rFonts w:ascii="Palatino Linotype" w:eastAsia="MS Mincho" w:hAnsi="Palatino Linotype" w:cs="Times New Roman"/>
          <w:sz w:val="24"/>
          <w:szCs w:val="24"/>
          <w:lang w:val="es-ES_tradnl" w:eastAsia="es-ES"/>
        </w:rPr>
        <w:t xml:space="preserve">el </w:t>
      </w:r>
      <w:r w:rsidR="005E56E1" w:rsidRPr="005E56E1">
        <w:rPr>
          <w:rFonts w:ascii="Palatino Linotype" w:eastAsia="MS Mincho" w:hAnsi="Palatino Linotype" w:cs="Times New Roman"/>
          <w:sz w:val="24"/>
          <w:szCs w:val="24"/>
          <w:lang w:val="es-ES_tradnl" w:eastAsia="es-ES"/>
        </w:rPr>
        <w:t xml:space="preserve">Reglamento Interior </w:t>
      </w:r>
      <w:r w:rsidR="005E56E1">
        <w:rPr>
          <w:rFonts w:ascii="Palatino Linotype" w:eastAsia="MS Mincho" w:hAnsi="Palatino Linotype" w:cs="Times New Roman"/>
          <w:sz w:val="24"/>
          <w:szCs w:val="24"/>
          <w:lang w:val="es-ES_tradnl" w:eastAsia="es-ES"/>
        </w:rPr>
        <w:t>d</w:t>
      </w:r>
      <w:r w:rsidR="005E56E1" w:rsidRPr="005E56E1">
        <w:rPr>
          <w:rFonts w:ascii="Palatino Linotype" w:eastAsia="MS Mincho" w:hAnsi="Palatino Linotype" w:cs="Times New Roman"/>
          <w:sz w:val="24"/>
          <w:szCs w:val="24"/>
          <w:lang w:val="es-ES_tradnl" w:eastAsia="es-ES"/>
        </w:rPr>
        <w:t xml:space="preserve">e </w:t>
      </w:r>
      <w:r w:rsidR="005E56E1">
        <w:rPr>
          <w:rFonts w:ascii="Palatino Linotype" w:eastAsia="MS Mincho" w:hAnsi="Palatino Linotype" w:cs="Times New Roman"/>
          <w:sz w:val="24"/>
          <w:szCs w:val="24"/>
          <w:lang w:val="es-ES_tradnl" w:eastAsia="es-ES"/>
        </w:rPr>
        <w:t>l</w:t>
      </w:r>
      <w:r w:rsidR="005E56E1" w:rsidRPr="005E56E1">
        <w:rPr>
          <w:rFonts w:ascii="Palatino Linotype" w:eastAsia="MS Mincho" w:hAnsi="Palatino Linotype" w:cs="Times New Roman"/>
          <w:sz w:val="24"/>
          <w:szCs w:val="24"/>
          <w:lang w:val="es-ES_tradnl" w:eastAsia="es-ES"/>
        </w:rPr>
        <w:t xml:space="preserve">a Secretaría </w:t>
      </w:r>
      <w:r w:rsidR="005E56E1">
        <w:rPr>
          <w:rFonts w:ascii="Palatino Linotype" w:eastAsia="MS Mincho" w:hAnsi="Palatino Linotype" w:cs="Times New Roman"/>
          <w:sz w:val="24"/>
          <w:szCs w:val="24"/>
          <w:lang w:val="es-ES_tradnl" w:eastAsia="es-ES"/>
        </w:rPr>
        <w:t>d</w:t>
      </w:r>
      <w:r w:rsidR="005E56E1" w:rsidRPr="005E56E1">
        <w:rPr>
          <w:rFonts w:ascii="Palatino Linotype" w:eastAsia="MS Mincho" w:hAnsi="Palatino Linotype" w:cs="Times New Roman"/>
          <w:sz w:val="24"/>
          <w:szCs w:val="24"/>
          <w:lang w:val="es-ES_tradnl" w:eastAsia="es-ES"/>
        </w:rPr>
        <w:t xml:space="preserve">e Educación, Ciencia, Tecnología </w:t>
      </w:r>
      <w:r w:rsidR="005E56E1">
        <w:rPr>
          <w:rFonts w:ascii="Palatino Linotype" w:eastAsia="MS Mincho" w:hAnsi="Palatino Linotype" w:cs="Times New Roman"/>
          <w:sz w:val="24"/>
          <w:szCs w:val="24"/>
          <w:lang w:val="es-ES_tradnl" w:eastAsia="es-ES"/>
        </w:rPr>
        <w:t>e</w:t>
      </w:r>
      <w:r w:rsidR="005E56E1" w:rsidRPr="005E56E1">
        <w:rPr>
          <w:rFonts w:ascii="Palatino Linotype" w:eastAsia="MS Mincho" w:hAnsi="Palatino Linotype" w:cs="Times New Roman"/>
          <w:sz w:val="24"/>
          <w:szCs w:val="24"/>
          <w:lang w:val="es-ES_tradnl" w:eastAsia="es-ES"/>
        </w:rPr>
        <w:t xml:space="preserve"> Innovación</w:t>
      </w:r>
      <w:r w:rsidR="001E7C55" w:rsidRPr="009441CC">
        <w:rPr>
          <w:rFonts w:ascii="Palatino Linotype" w:eastAsia="MS Mincho" w:hAnsi="Palatino Linotype" w:cs="Times New Roman"/>
          <w:sz w:val="24"/>
          <w:szCs w:val="24"/>
          <w:lang w:val="es-ES_tradnl" w:eastAsia="es-ES"/>
        </w:rPr>
        <w:t xml:space="preserve">, que </w:t>
      </w:r>
      <w:r w:rsidR="002F0197" w:rsidRPr="009441CC">
        <w:rPr>
          <w:rFonts w:ascii="Palatino Linotype" w:eastAsia="MS Mincho" w:hAnsi="Palatino Linotype" w:cs="Times New Roman"/>
          <w:sz w:val="24"/>
          <w:szCs w:val="24"/>
          <w:lang w:val="es-ES_tradnl" w:eastAsia="es-ES"/>
        </w:rPr>
        <w:t>en su parte conducente señala lo siguiente</w:t>
      </w:r>
      <w:r w:rsidR="001E7C55" w:rsidRPr="009441CC">
        <w:rPr>
          <w:rFonts w:ascii="Palatino Linotype" w:eastAsia="MS Mincho" w:hAnsi="Palatino Linotype" w:cs="Times New Roman"/>
          <w:sz w:val="24"/>
          <w:szCs w:val="24"/>
          <w:lang w:val="es-ES_tradnl" w:eastAsia="es-ES"/>
        </w:rPr>
        <w:t>:</w:t>
      </w:r>
    </w:p>
    <w:p w14:paraId="6CB033DB" w14:textId="77777777" w:rsidR="001E7C55" w:rsidRPr="009441CC" w:rsidRDefault="001E7C55" w:rsidP="001E7C55">
      <w:pPr>
        <w:spacing w:after="0" w:line="240" w:lineRule="auto"/>
        <w:ind w:left="567" w:right="899"/>
        <w:jc w:val="both"/>
        <w:rPr>
          <w:rFonts w:ascii="Palatino Linotype" w:eastAsia="MS Mincho" w:hAnsi="Palatino Linotype" w:cs="Times New Roman"/>
          <w:sz w:val="24"/>
          <w:szCs w:val="24"/>
          <w:lang w:eastAsia="es-ES"/>
        </w:rPr>
      </w:pPr>
    </w:p>
    <w:p w14:paraId="57965AA1" w14:textId="77777777" w:rsidR="005C2A51" w:rsidRPr="009441CC" w:rsidRDefault="005C2A51" w:rsidP="00B61D6F">
      <w:pPr>
        <w:spacing w:after="0" w:line="240" w:lineRule="auto"/>
        <w:ind w:right="899"/>
        <w:jc w:val="both"/>
        <w:rPr>
          <w:rFonts w:ascii="Palatino Linotype" w:eastAsia="MS Mincho" w:hAnsi="Palatino Linotype" w:cs="Times New Roman"/>
          <w:b/>
          <w:i/>
          <w:szCs w:val="24"/>
          <w:lang w:eastAsia="es-ES"/>
        </w:rPr>
      </w:pPr>
    </w:p>
    <w:p w14:paraId="6C03ECFB" w14:textId="62FDE064" w:rsidR="005E56E1" w:rsidRPr="005E56E1" w:rsidRDefault="005E56E1" w:rsidP="005E56E1">
      <w:pPr>
        <w:spacing w:after="0" w:line="240" w:lineRule="auto"/>
        <w:ind w:left="567" w:right="899"/>
        <w:jc w:val="both"/>
        <w:rPr>
          <w:rFonts w:ascii="Palatino Linotype" w:eastAsia="MS Mincho" w:hAnsi="Palatino Linotype" w:cs="Times New Roman"/>
          <w:b/>
          <w:bCs/>
          <w:i/>
          <w:szCs w:val="24"/>
          <w:lang w:val="es-MX" w:eastAsia="es-ES"/>
        </w:rPr>
      </w:pPr>
      <w:r w:rsidRPr="005E56E1">
        <w:rPr>
          <w:rFonts w:ascii="Palatino Linotype" w:eastAsia="MS Mincho" w:hAnsi="Palatino Linotype" w:cs="Times New Roman"/>
          <w:b/>
          <w:bCs/>
          <w:i/>
          <w:szCs w:val="24"/>
          <w:lang w:val="es-MX" w:eastAsia="es-ES"/>
        </w:rPr>
        <w:t>Artículo 31. Corresponden a la Dirección General de Cultura Física y Deporte las siguientes</w:t>
      </w:r>
      <w:r>
        <w:rPr>
          <w:rFonts w:ascii="Palatino Linotype" w:eastAsia="MS Mincho" w:hAnsi="Palatino Linotype" w:cs="Times New Roman"/>
          <w:b/>
          <w:bCs/>
          <w:i/>
          <w:szCs w:val="24"/>
          <w:lang w:val="es-MX" w:eastAsia="es-ES"/>
        </w:rPr>
        <w:t xml:space="preserve"> </w:t>
      </w:r>
      <w:r w:rsidRPr="005E56E1">
        <w:rPr>
          <w:rFonts w:ascii="Palatino Linotype" w:eastAsia="MS Mincho" w:hAnsi="Palatino Linotype" w:cs="Times New Roman"/>
          <w:b/>
          <w:bCs/>
          <w:i/>
          <w:szCs w:val="24"/>
          <w:lang w:val="es-MX" w:eastAsia="es-ES"/>
        </w:rPr>
        <w:t>atribuciones:</w:t>
      </w:r>
    </w:p>
    <w:p w14:paraId="482E3BEF" w14:textId="62D045EE"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 xml:space="preserve">I. </w:t>
      </w:r>
      <w:r w:rsidRPr="005E56E1">
        <w:rPr>
          <w:rFonts w:ascii="Palatino Linotype" w:eastAsia="MS Mincho" w:hAnsi="Palatino Linotype" w:cs="Times New Roman"/>
          <w:i/>
          <w:szCs w:val="24"/>
          <w:u w:val="single"/>
          <w:lang w:val="es-MX" w:eastAsia="es-ES"/>
        </w:rPr>
        <w:t>Ejecutar en el ámbito de su competencia, las atribuciones que corresponden al Estado en materia de cultura física y deporte</w:t>
      </w:r>
      <w:r w:rsidRPr="005E56E1">
        <w:rPr>
          <w:rFonts w:ascii="Palatino Linotype" w:eastAsia="MS Mincho" w:hAnsi="Palatino Linotype" w:cs="Times New Roman"/>
          <w:i/>
          <w:szCs w:val="24"/>
          <w:lang w:val="es-MX" w:eastAsia="es-ES"/>
        </w:rPr>
        <w:t>, de conformidad con las disposiciones jurídicas aplicables;</w:t>
      </w:r>
    </w:p>
    <w:p w14:paraId="3A22E3D5" w14:textId="03CA84BF"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II. Diseñar y aplicar los instrumentos y programas de política para la cultura física y deporte Estatal,</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en concordancia con la Política Nacional de Cultura Física y Deporte, conforme a las disposiciones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jurídicas aplicables;</w:t>
      </w:r>
    </w:p>
    <w:p w14:paraId="0F992021" w14:textId="023730CC"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III. Proponer el Programa Estatal de Cultura Física y Deporte, con base en los planes nacional y estatal</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de desarrollo y previa aprobación de la persona titular de la Secretaría, aplicar y evaluar las acciones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que se establezcan en el mismo;</w:t>
      </w:r>
    </w:p>
    <w:p w14:paraId="3CFC1F97" w14:textId="300C621E"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 xml:space="preserve">IV. </w:t>
      </w:r>
      <w:r w:rsidRPr="005E56E1">
        <w:rPr>
          <w:rFonts w:ascii="Palatino Linotype" w:eastAsia="MS Mincho" w:hAnsi="Palatino Linotype" w:cs="Times New Roman"/>
          <w:i/>
          <w:szCs w:val="24"/>
          <w:u w:val="single"/>
          <w:lang w:val="es-MX" w:eastAsia="es-ES"/>
        </w:rPr>
        <w:t>Integrar, regular y operar el Sistema Estatal de Cultura Física y Deporte</w:t>
      </w:r>
      <w:r w:rsidRPr="005E56E1">
        <w:rPr>
          <w:rFonts w:ascii="Palatino Linotype" w:eastAsia="MS Mincho" w:hAnsi="Palatino Linotype" w:cs="Times New Roman"/>
          <w:i/>
          <w:szCs w:val="24"/>
          <w:lang w:val="es-MX" w:eastAsia="es-ES"/>
        </w:rPr>
        <w:t>, de conformidad con las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disposiciones jurídicas aplicables;</w:t>
      </w:r>
    </w:p>
    <w:p w14:paraId="5FCD8082" w14:textId="7F8AAEFA"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V. Establecer, operar y mantener actualizado el Registro Estatal de Cultura Física y Deporte en</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coordinación con el Registro Nacional de Cultura Física y Deporte;</w:t>
      </w:r>
    </w:p>
    <w:p w14:paraId="333A13DB" w14:textId="4FAB1047"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VI. Promover la participación de los sectores social y privado para el desarrollo de la cultura física y el</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deporte;</w:t>
      </w:r>
    </w:p>
    <w:p w14:paraId="06E34E2C" w14:textId="37E22B72"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 xml:space="preserve">VII. </w:t>
      </w:r>
      <w:r w:rsidRPr="005E56E1">
        <w:rPr>
          <w:rFonts w:ascii="Palatino Linotype" w:eastAsia="MS Mincho" w:hAnsi="Palatino Linotype" w:cs="Times New Roman"/>
          <w:b/>
          <w:bCs/>
          <w:i/>
          <w:szCs w:val="24"/>
          <w:lang w:val="es-MX" w:eastAsia="es-ES"/>
        </w:rPr>
        <w:t>Dirigir la elaboración de</w:t>
      </w:r>
      <w:r w:rsidRPr="005E56E1">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b/>
          <w:bCs/>
          <w:i/>
          <w:szCs w:val="24"/>
          <w:lang w:val="es-MX" w:eastAsia="es-ES"/>
        </w:rPr>
        <w:t>los proyectos de programas de operación y</w:t>
      </w:r>
      <w:r w:rsidRPr="005E56E1">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b/>
          <w:bCs/>
          <w:i/>
          <w:szCs w:val="24"/>
          <w:lang w:val="es-MX" w:eastAsia="es-ES"/>
        </w:rPr>
        <w:t>de presupuesto en materia de cultura física y deporte</w:t>
      </w:r>
      <w:r w:rsidRPr="005E56E1">
        <w:rPr>
          <w:rFonts w:ascii="Palatino Linotype" w:eastAsia="MS Mincho" w:hAnsi="Palatino Linotype" w:cs="Times New Roman"/>
          <w:i/>
          <w:szCs w:val="24"/>
          <w:lang w:val="es-MX" w:eastAsia="es-ES"/>
        </w:rPr>
        <w:t>, y presentarlos para su aprobación a la persona titular de la Secretaría;</w:t>
      </w:r>
    </w:p>
    <w:p w14:paraId="5FC95143" w14:textId="25FE8BFD"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lastRenderedPageBreak/>
        <w:t>VIII. Coordinar con las asociaciones deportivas estatales, el establecimiento de programas específicos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para el desarrollo del deporte, especialmente en materia de actualización y capacitación del recurso</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humano para el deporte, eventos selectivos y de representación estatal, desarrollo de talentos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deportivos y atletas de alto rendimiento, convencional y adaptado;</w:t>
      </w:r>
    </w:p>
    <w:p w14:paraId="0A43C93A" w14:textId="52286C3A"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IX. Colaborar con las organizaciones de los sectores público, social y privado en el establecimiento de</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programas específicos, estrategias y lineamientos para el fomento y desarrollo de la cultura física y el</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deporte;</w:t>
      </w:r>
    </w:p>
    <w:p w14:paraId="2F3A9E98" w14:textId="1228881F"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X. Asesorar a los municipios en la planeación y ejecución de programas de promoción e impulso de la</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cultura física y el deporte;</w:t>
      </w:r>
    </w:p>
    <w:p w14:paraId="18A7D5CE" w14:textId="405ACC24"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XI. Proponer a la persona titular de la Secretaría la suscripción de convenios con instituciones públicas,</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sociales y privadas que tengan como finalidad de promover y fomentar la cultura física y el deporte en</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el Estado;</w:t>
      </w:r>
    </w:p>
    <w:p w14:paraId="21079115" w14:textId="2177F853"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 xml:space="preserve">XII. </w:t>
      </w:r>
      <w:r w:rsidRPr="005E56E1">
        <w:rPr>
          <w:rFonts w:ascii="Palatino Linotype" w:eastAsia="MS Mincho" w:hAnsi="Palatino Linotype" w:cs="Times New Roman"/>
          <w:b/>
          <w:bCs/>
          <w:i/>
          <w:szCs w:val="24"/>
          <w:lang w:val="es-MX" w:eastAsia="es-ES"/>
        </w:rPr>
        <w:t>Establecer y operar en coordinación con las federaciones deportivas nacionales y las asociaciones deportivas estatales, centros para el deporte de alto rendimiento</w:t>
      </w:r>
      <w:r w:rsidRPr="005E56E1">
        <w:rPr>
          <w:rFonts w:ascii="Palatino Linotype" w:eastAsia="MS Mincho" w:hAnsi="Palatino Linotype" w:cs="Times New Roman"/>
          <w:i/>
          <w:szCs w:val="24"/>
          <w:lang w:val="es-MX" w:eastAsia="es-ES"/>
        </w:rPr>
        <w:t>;</w:t>
      </w:r>
    </w:p>
    <w:p w14:paraId="7EB8C375" w14:textId="150F241F" w:rsidR="005E56E1" w:rsidRPr="005E56E1" w:rsidRDefault="005E56E1" w:rsidP="005E56E1">
      <w:pPr>
        <w:spacing w:before="120" w:after="120" w:line="240" w:lineRule="auto"/>
        <w:ind w:left="567" w:right="902"/>
        <w:jc w:val="both"/>
        <w:rPr>
          <w:rFonts w:ascii="Palatino Linotype" w:eastAsia="MS Mincho" w:hAnsi="Palatino Linotype" w:cs="Times New Roman"/>
          <w:i/>
          <w:szCs w:val="24"/>
          <w:lang w:val="es-MX" w:eastAsia="es-ES"/>
        </w:rPr>
      </w:pPr>
      <w:r w:rsidRPr="005E56E1">
        <w:rPr>
          <w:rFonts w:ascii="Palatino Linotype" w:eastAsia="MS Mincho" w:hAnsi="Palatino Linotype" w:cs="Times New Roman"/>
          <w:i/>
          <w:szCs w:val="24"/>
          <w:lang w:val="es-MX" w:eastAsia="es-ES"/>
        </w:rPr>
        <w:t>XIII. Promover la creación de escuelas de enseñanza, desarrollo y práctica del deporte, en coordinación</w:t>
      </w:r>
      <w:r>
        <w:rPr>
          <w:rFonts w:ascii="Palatino Linotype" w:eastAsia="MS Mincho" w:hAnsi="Palatino Linotype" w:cs="Times New Roman"/>
          <w:i/>
          <w:szCs w:val="24"/>
          <w:lang w:val="es-MX" w:eastAsia="es-ES"/>
        </w:rPr>
        <w:t xml:space="preserve"> </w:t>
      </w:r>
      <w:r w:rsidRPr="005E56E1">
        <w:rPr>
          <w:rFonts w:ascii="Palatino Linotype" w:eastAsia="MS Mincho" w:hAnsi="Palatino Linotype" w:cs="Times New Roman"/>
          <w:i/>
          <w:szCs w:val="24"/>
          <w:lang w:val="es-MX" w:eastAsia="es-ES"/>
        </w:rPr>
        <w:t>con los sectores público, social y privado, y</w:t>
      </w:r>
    </w:p>
    <w:p w14:paraId="381D6409" w14:textId="386E1007" w:rsidR="008268DB" w:rsidRPr="005E56E1" w:rsidRDefault="005E56E1" w:rsidP="005E56E1">
      <w:pPr>
        <w:spacing w:before="120" w:after="120" w:line="240" w:lineRule="auto"/>
        <w:ind w:left="567" w:right="902"/>
        <w:jc w:val="both"/>
        <w:rPr>
          <w:rFonts w:ascii="Palatino Linotype" w:eastAsia="MS Mincho" w:hAnsi="Palatino Linotype" w:cs="Times New Roman"/>
          <w:bCs/>
          <w:i/>
          <w:szCs w:val="24"/>
          <w:lang w:val="es-MX" w:eastAsia="es-ES"/>
        </w:rPr>
      </w:pPr>
      <w:r w:rsidRPr="005E56E1">
        <w:rPr>
          <w:rFonts w:ascii="Palatino Linotype" w:eastAsia="MS Mincho" w:hAnsi="Palatino Linotype" w:cs="Times New Roman"/>
          <w:bCs/>
          <w:i/>
          <w:szCs w:val="24"/>
          <w:lang w:val="es-MX" w:eastAsia="es-ES"/>
        </w:rPr>
        <w:t>XIV. Las demás que le confieran otras disposiciones jurídicas aplicables y aquellas que le encomiende</w:t>
      </w:r>
      <w:r>
        <w:rPr>
          <w:rFonts w:ascii="Palatino Linotype" w:eastAsia="MS Mincho" w:hAnsi="Palatino Linotype" w:cs="Times New Roman"/>
          <w:bCs/>
          <w:i/>
          <w:szCs w:val="24"/>
          <w:lang w:val="es-MX" w:eastAsia="es-ES"/>
        </w:rPr>
        <w:t xml:space="preserve"> </w:t>
      </w:r>
      <w:r w:rsidRPr="005E56E1">
        <w:rPr>
          <w:rFonts w:ascii="Palatino Linotype" w:eastAsia="MS Mincho" w:hAnsi="Palatino Linotype" w:cs="Times New Roman"/>
          <w:bCs/>
          <w:i/>
          <w:szCs w:val="24"/>
          <w:lang w:val="es-MX" w:eastAsia="es-ES"/>
        </w:rPr>
        <w:t>la persona titular de la Secretaría</w:t>
      </w:r>
      <w:r w:rsidR="008268DB" w:rsidRPr="008268DB">
        <w:rPr>
          <w:rFonts w:ascii="Palatino Linotype" w:eastAsia="MS Mincho" w:hAnsi="Palatino Linotype" w:cs="Times New Roman"/>
          <w:bCs/>
          <w:i/>
          <w:szCs w:val="24"/>
          <w:lang w:eastAsia="es-ES"/>
        </w:rPr>
        <w:t>.</w:t>
      </w:r>
    </w:p>
    <w:p w14:paraId="53A20A98" w14:textId="77777777" w:rsidR="00EE7102" w:rsidRPr="00F87FCD" w:rsidRDefault="00EE7102" w:rsidP="00527B67">
      <w:pPr>
        <w:spacing w:after="0" w:line="360" w:lineRule="auto"/>
        <w:jc w:val="both"/>
        <w:rPr>
          <w:rFonts w:ascii="Palatino Linotype" w:eastAsia="MS Mincho" w:hAnsi="Palatino Linotype" w:cs="Times New Roman"/>
          <w:sz w:val="24"/>
          <w:szCs w:val="24"/>
          <w:lang w:eastAsia="es-ES"/>
        </w:rPr>
      </w:pPr>
    </w:p>
    <w:p w14:paraId="5C9DE008" w14:textId="7FD10DA5" w:rsidR="000A4B75" w:rsidRPr="00F87FCD" w:rsidRDefault="00221B41" w:rsidP="00527B67">
      <w:pPr>
        <w:spacing w:after="0" w:line="360" w:lineRule="auto"/>
        <w:jc w:val="both"/>
        <w:rPr>
          <w:rFonts w:ascii="Palatino Linotype" w:eastAsia="MS Mincho" w:hAnsi="Palatino Linotype" w:cs="Times New Roman"/>
          <w:bCs/>
          <w:iCs/>
          <w:sz w:val="24"/>
          <w:szCs w:val="24"/>
          <w:lang w:eastAsia="es-ES"/>
        </w:rPr>
      </w:pPr>
      <w:r w:rsidRPr="00F87FCD">
        <w:rPr>
          <w:rFonts w:ascii="Palatino Linotype" w:eastAsia="MS Mincho" w:hAnsi="Palatino Linotype" w:cs="Times New Roman"/>
          <w:sz w:val="24"/>
          <w:szCs w:val="24"/>
          <w:lang w:eastAsia="es-ES"/>
        </w:rPr>
        <w:t xml:space="preserve">Es así </w:t>
      </w:r>
      <w:r w:rsidR="00C632D6" w:rsidRPr="00F87FCD">
        <w:rPr>
          <w:rFonts w:ascii="Palatino Linotype" w:eastAsia="MS Mincho" w:hAnsi="Palatino Linotype" w:cs="Times New Roman"/>
          <w:sz w:val="24"/>
          <w:szCs w:val="24"/>
          <w:lang w:eastAsia="es-ES"/>
        </w:rPr>
        <w:t>que,</w:t>
      </w:r>
      <w:r w:rsidR="001E7C55" w:rsidRPr="00F87FCD">
        <w:rPr>
          <w:rFonts w:ascii="Palatino Linotype" w:eastAsia="MS Mincho" w:hAnsi="Palatino Linotype" w:cs="Times New Roman"/>
          <w:sz w:val="24"/>
          <w:szCs w:val="24"/>
          <w:lang w:eastAsia="es-ES"/>
        </w:rPr>
        <w:t xml:space="preserve"> de los preceptos legales referidos, se advierte que</w:t>
      </w:r>
      <w:r w:rsidRPr="00F87FCD">
        <w:rPr>
          <w:rFonts w:ascii="Palatino Linotype" w:eastAsia="MS Mincho" w:hAnsi="Palatino Linotype" w:cs="Times New Roman"/>
          <w:sz w:val="24"/>
          <w:szCs w:val="24"/>
          <w:lang w:eastAsia="es-ES"/>
        </w:rPr>
        <w:t xml:space="preserve"> </w:t>
      </w:r>
      <w:r w:rsidR="001F4953" w:rsidRPr="00F87FCD">
        <w:rPr>
          <w:rFonts w:ascii="Palatino Linotype" w:eastAsia="MS Mincho" w:hAnsi="Palatino Linotype" w:cs="Times New Roman"/>
          <w:bCs/>
          <w:iCs/>
          <w:sz w:val="24"/>
          <w:szCs w:val="24"/>
          <w:lang w:eastAsia="es-ES"/>
        </w:rPr>
        <w:t xml:space="preserve">corresponde a la </w:t>
      </w:r>
      <w:r w:rsidR="000A4B75" w:rsidRPr="00F87FCD">
        <w:rPr>
          <w:rFonts w:ascii="Palatino Linotype" w:eastAsia="MS Mincho" w:hAnsi="Palatino Linotype" w:cs="Times New Roman"/>
          <w:bCs/>
          <w:iCs/>
          <w:sz w:val="24"/>
          <w:szCs w:val="24"/>
          <w:lang w:eastAsia="es-ES"/>
        </w:rPr>
        <w:t>Dirección General de Cultura Física y Deporte</w:t>
      </w:r>
      <w:r w:rsidR="001F4953" w:rsidRPr="00F87FCD">
        <w:rPr>
          <w:rFonts w:ascii="Palatino Linotype" w:eastAsia="MS Mincho" w:hAnsi="Palatino Linotype" w:cs="Times New Roman"/>
          <w:bCs/>
          <w:iCs/>
          <w:sz w:val="24"/>
          <w:szCs w:val="24"/>
          <w:lang w:eastAsia="es-ES"/>
        </w:rPr>
        <w:t xml:space="preserve">, </w:t>
      </w:r>
      <w:r w:rsidR="000A4B75" w:rsidRPr="00F87FCD">
        <w:rPr>
          <w:rFonts w:ascii="Palatino Linotype" w:eastAsia="MS Mincho" w:hAnsi="Palatino Linotype" w:cs="Times New Roman"/>
          <w:bCs/>
          <w:iCs/>
          <w:sz w:val="24"/>
          <w:szCs w:val="24"/>
          <w:lang w:eastAsia="es-ES"/>
        </w:rPr>
        <w:t xml:space="preserve">el ejecutar las atribuciones que le corresponden al Estado en materia de cultura física y deporte, así como el </w:t>
      </w:r>
      <w:r w:rsidR="000A4B75" w:rsidRPr="00F87FCD">
        <w:rPr>
          <w:rFonts w:ascii="Palatino Linotype" w:eastAsia="MS Mincho" w:hAnsi="Palatino Linotype" w:cs="Times New Roman"/>
          <w:b/>
          <w:iCs/>
          <w:sz w:val="24"/>
          <w:szCs w:val="24"/>
          <w:lang w:eastAsia="es-ES"/>
        </w:rPr>
        <w:t>operar centros para el deporte de alto rendimiento</w:t>
      </w:r>
      <w:r w:rsidR="000A4B75" w:rsidRPr="00F87FCD">
        <w:rPr>
          <w:rFonts w:ascii="Palatino Linotype" w:eastAsia="MS Mincho" w:hAnsi="Palatino Linotype" w:cs="Times New Roman"/>
          <w:bCs/>
          <w:iCs/>
          <w:sz w:val="24"/>
          <w:szCs w:val="24"/>
          <w:lang w:eastAsia="es-ES"/>
        </w:rPr>
        <w:t xml:space="preserve"> y dirigir los proyectos de presupuesto en la materia.</w:t>
      </w:r>
    </w:p>
    <w:p w14:paraId="47398116" w14:textId="77777777" w:rsidR="000A4B75" w:rsidRPr="00F87FCD" w:rsidRDefault="000A4B75" w:rsidP="00527B67">
      <w:pPr>
        <w:spacing w:after="0" w:line="360" w:lineRule="auto"/>
        <w:jc w:val="both"/>
        <w:rPr>
          <w:rFonts w:ascii="Palatino Linotype" w:eastAsia="MS Mincho" w:hAnsi="Palatino Linotype" w:cs="Times New Roman"/>
          <w:bCs/>
          <w:iCs/>
          <w:sz w:val="24"/>
          <w:szCs w:val="24"/>
          <w:lang w:eastAsia="es-ES"/>
        </w:rPr>
      </w:pPr>
    </w:p>
    <w:p w14:paraId="107A28E8" w14:textId="46E40977" w:rsidR="000A4B75" w:rsidRPr="00F87FCD" w:rsidRDefault="000A4B75" w:rsidP="000A4B75">
      <w:pPr>
        <w:spacing w:line="360" w:lineRule="auto"/>
        <w:jc w:val="both"/>
        <w:rPr>
          <w:rFonts w:ascii="Palatino Linotype" w:eastAsia="Palatino Linotype" w:hAnsi="Palatino Linotype" w:cs="Palatino Linotype"/>
          <w:color w:val="000000"/>
          <w:sz w:val="24"/>
          <w:szCs w:val="24"/>
        </w:rPr>
      </w:pPr>
      <w:r w:rsidRPr="00F87FCD">
        <w:rPr>
          <w:rFonts w:ascii="Palatino Linotype" w:eastAsia="Palatino Linotype" w:hAnsi="Palatino Linotype" w:cs="Palatino Linotype"/>
          <w:color w:val="000000"/>
          <w:sz w:val="24"/>
          <w:szCs w:val="24"/>
        </w:rPr>
        <w:t>Acotado lo anterior, conforme la página oficial de la Secretaría de Educación, Ciencia, Tecnología e Innovación (consultable en el siguiente enlace:</w:t>
      </w:r>
      <w:r w:rsidRPr="00F87FCD">
        <w:rPr>
          <w:rFonts w:ascii="Palatino Linotype" w:hAnsi="Palatino Linotype"/>
          <w:sz w:val="24"/>
          <w:szCs w:val="24"/>
        </w:rPr>
        <w:t xml:space="preserve"> </w:t>
      </w:r>
      <w:hyperlink r:id="rId8" w:history="1">
        <w:r w:rsidRPr="00F87FCD">
          <w:rPr>
            <w:rStyle w:val="Hipervnculo"/>
            <w:rFonts w:ascii="Palatino Linotype" w:hAnsi="Palatino Linotype"/>
            <w:sz w:val="24"/>
            <w:szCs w:val="24"/>
          </w:rPr>
          <w:t>https://culturaydeporte.edomex.gob.mx/funciones</w:t>
        </w:r>
      </w:hyperlink>
      <w:r w:rsidRPr="00F87FCD">
        <w:rPr>
          <w:rFonts w:ascii="Palatino Linotype" w:hAnsi="Palatino Linotype"/>
          <w:sz w:val="24"/>
          <w:szCs w:val="24"/>
        </w:rPr>
        <w:t>,</w:t>
      </w:r>
      <w:r w:rsidRPr="00F87FCD">
        <w:rPr>
          <w:rFonts w:ascii="Palatino Linotype" w:eastAsia="Palatino Linotype" w:hAnsi="Palatino Linotype" w:cs="Palatino Linotype"/>
          <w:color w:val="000000"/>
          <w:sz w:val="24"/>
          <w:szCs w:val="24"/>
        </w:rPr>
        <w:t xml:space="preserve"> la Dirección General de Cultura </w:t>
      </w:r>
      <w:r w:rsidRPr="00F87FCD">
        <w:rPr>
          <w:rFonts w:ascii="Palatino Linotype" w:eastAsia="Palatino Linotype" w:hAnsi="Palatino Linotype" w:cs="Palatino Linotype"/>
          <w:color w:val="000000"/>
          <w:sz w:val="24"/>
          <w:szCs w:val="24"/>
        </w:rPr>
        <w:lastRenderedPageBreak/>
        <w:t xml:space="preserve">Física y Deporte, es la Unidad Administrativa </w:t>
      </w:r>
      <w:r w:rsidR="00F87FCD" w:rsidRPr="00F87FCD">
        <w:rPr>
          <w:rFonts w:ascii="Palatino Linotype" w:eastAsia="Palatino Linotype" w:hAnsi="Palatino Linotype" w:cs="Palatino Linotype"/>
          <w:color w:val="000000"/>
          <w:sz w:val="24"/>
          <w:szCs w:val="24"/>
        </w:rPr>
        <w:t xml:space="preserve">encargada de </w:t>
      </w:r>
      <w:r w:rsidR="00F87FCD" w:rsidRPr="00F87FCD">
        <w:rPr>
          <w:rFonts w:ascii="Palatino Linotype" w:eastAsia="Palatino Linotype" w:hAnsi="Palatino Linotype" w:cs="Palatino Linotype"/>
          <w:b/>
          <w:bCs/>
          <w:color w:val="000000"/>
          <w:sz w:val="24"/>
          <w:szCs w:val="24"/>
          <w:u w:val="single"/>
        </w:rPr>
        <w:t xml:space="preserve">promover y vigilar en materia de infraestructura deportiva </w:t>
      </w:r>
      <w:r w:rsidR="00F87FCD" w:rsidRPr="00F87FCD">
        <w:rPr>
          <w:rFonts w:ascii="Palatino Linotype" w:eastAsia="Palatino Linotype" w:hAnsi="Palatino Linotype" w:cs="Palatino Linotype"/>
          <w:color w:val="000000"/>
          <w:sz w:val="24"/>
          <w:szCs w:val="24"/>
        </w:rPr>
        <w:t>los proyectos de construcción, rehabilitación y</w:t>
      </w:r>
      <w:r w:rsidR="00F87FCD" w:rsidRPr="00F87FCD">
        <w:rPr>
          <w:rFonts w:ascii="Palatino Linotype" w:eastAsia="Palatino Linotype" w:hAnsi="Palatino Linotype" w:cs="Palatino Linotype"/>
          <w:b/>
          <w:bCs/>
          <w:color w:val="000000"/>
          <w:sz w:val="24"/>
          <w:szCs w:val="24"/>
          <w:u w:val="single"/>
        </w:rPr>
        <w:t xml:space="preserve"> equipamiento de las instalaciones deportivas en la entidad, así como un programa de mantenimiento, conservación, adaptación y remodelación de las existentes</w:t>
      </w:r>
      <w:r w:rsidR="00F87FCD" w:rsidRPr="00F87FCD">
        <w:rPr>
          <w:rFonts w:ascii="Palatino Linotype" w:eastAsia="Palatino Linotype" w:hAnsi="Palatino Linotype" w:cs="Palatino Linotype"/>
          <w:color w:val="000000"/>
          <w:sz w:val="24"/>
          <w:szCs w:val="24"/>
        </w:rPr>
        <w:t>, con el fin de brindar mayores espacios para la práctica deportiva.</w:t>
      </w:r>
    </w:p>
    <w:p w14:paraId="1B47CC42" w14:textId="4F9D3B99" w:rsidR="00FD468E" w:rsidRPr="009441CC" w:rsidRDefault="00FD468E" w:rsidP="00FD468E">
      <w:pPr>
        <w:spacing w:after="0" w:line="360" w:lineRule="auto"/>
        <w:jc w:val="both"/>
        <w:rPr>
          <w:rFonts w:ascii="Palatino Linotype" w:eastAsia="MS Mincho" w:hAnsi="Palatino Linotype" w:cs="Times New Roman"/>
          <w:sz w:val="24"/>
          <w:szCs w:val="24"/>
          <w:lang w:eastAsia="es-ES"/>
        </w:rPr>
      </w:pPr>
    </w:p>
    <w:p w14:paraId="4822538A" w14:textId="554B16D1" w:rsidR="00F87FCD" w:rsidRPr="005F0462" w:rsidRDefault="00F87FCD" w:rsidP="00F87FCD">
      <w:pPr>
        <w:spacing w:after="0" w:line="360" w:lineRule="auto"/>
        <w:jc w:val="both"/>
        <w:rPr>
          <w:rFonts w:ascii="Palatino Linotype" w:eastAsia="MS Mincho" w:hAnsi="Palatino Linotype" w:cs="Times New Roman"/>
          <w:sz w:val="24"/>
          <w:szCs w:val="24"/>
          <w:lang w:eastAsia="es-ES"/>
        </w:rPr>
      </w:pPr>
      <w:r w:rsidRPr="005F0462">
        <w:rPr>
          <w:rFonts w:ascii="Palatino Linotype" w:eastAsia="MS Mincho" w:hAnsi="Palatino Linotype" w:cs="Times New Roman"/>
          <w:sz w:val="24"/>
          <w:szCs w:val="24"/>
          <w:lang w:eastAsia="es-ES"/>
        </w:rPr>
        <w:t>En ese orden de ideas,</w:t>
      </w:r>
      <w:r>
        <w:rPr>
          <w:rFonts w:ascii="Palatino Linotype" w:eastAsia="MS Mincho" w:hAnsi="Palatino Linotype" w:cs="Times New Roman"/>
          <w:sz w:val="24"/>
          <w:szCs w:val="24"/>
          <w:lang w:eastAsia="es-ES"/>
        </w:rPr>
        <w:t xml:space="preserve"> si bien es cierto,</w:t>
      </w:r>
      <w:r w:rsidRPr="005F0462">
        <w:rPr>
          <w:rFonts w:ascii="Palatino Linotype" w:eastAsia="MS Mincho" w:hAnsi="Palatino Linotype" w:cs="Times New Roman"/>
          <w:sz w:val="24"/>
          <w:szCs w:val="24"/>
          <w:lang w:eastAsia="es-ES"/>
        </w:rPr>
        <w:t xml:space="preserve"> mediante respuesta primigenia a la solicitud de información de mérito, se pronunció el área competente que </w:t>
      </w:r>
      <w:r>
        <w:rPr>
          <w:rFonts w:ascii="Palatino Linotype" w:eastAsia="MS Mincho" w:hAnsi="Palatino Linotype" w:cs="Times New Roman"/>
          <w:sz w:val="24"/>
          <w:szCs w:val="24"/>
          <w:lang w:eastAsia="es-ES"/>
        </w:rPr>
        <w:t>podría</w:t>
      </w:r>
      <w:r w:rsidRPr="005F0462">
        <w:rPr>
          <w:rFonts w:ascii="Palatino Linotype" w:eastAsia="MS Mincho" w:hAnsi="Palatino Linotype" w:cs="Times New Roman"/>
          <w:sz w:val="24"/>
          <w:szCs w:val="24"/>
          <w:lang w:eastAsia="es-ES"/>
        </w:rPr>
        <w:t xml:space="preserve"> conocer de la información requerida por el particular</w:t>
      </w:r>
      <w:r w:rsidRPr="00F87FCD">
        <w:rPr>
          <w:rFonts w:ascii="Palatino Linotype" w:eastAsia="MS Mincho" w:hAnsi="Palatino Linotype" w:cs="Times New Roman"/>
          <w:sz w:val="24"/>
          <w:szCs w:val="24"/>
          <w:lang w:eastAsia="es-ES"/>
        </w:rPr>
        <w:t xml:space="preserve"> </w:t>
      </w:r>
      <w:r w:rsidRPr="009441CC">
        <w:rPr>
          <w:rFonts w:ascii="Palatino Linotype" w:eastAsia="MS Mincho" w:hAnsi="Palatino Linotype" w:cs="Times New Roman"/>
          <w:sz w:val="24"/>
          <w:szCs w:val="24"/>
          <w:lang w:eastAsia="es-ES"/>
        </w:rPr>
        <w:t xml:space="preserve">siendo esta, la </w:t>
      </w:r>
      <w:r w:rsidRPr="00F87FCD">
        <w:rPr>
          <w:rFonts w:ascii="Palatino Linotype" w:eastAsia="MS Mincho" w:hAnsi="Palatino Linotype" w:cs="Times New Roman"/>
          <w:bCs/>
          <w:iCs/>
          <w:sz w:val="24"/>
          <w:szCs w:val="24"/>
          <w:lang w:eastAsia="es-ES"/>
        </w:rPr>
        <w:t>Dirección General de Cultura Física y Deporte</w:t>
      </w:r>
      <w:r>
        <w:rPr>
          <w:rFonts w:ascii="Palatino Linotype" w:eastAsia="MS Mincho" w:hAnsi="Palatino Linotype" w:cs="Times New Roman"/>
          <w:sz w:val="24"/>
          <w:szCs w:val="24"/>
          <w:lang w:eastAsia="es-ES"/>
        </w:rPr>
        <w:t>;</w:t>
      </w:r>
      <w:r w:rsidRPr="005F0462">
        <w:rPr>
          <w:rFonts w:ascii="Palatino Linotype" w:eastAsia="MS Mincho" w:hAnsi="Palatino Linotype" w:cs="Times New Roman"/>
          <w:sz w:val="24"/>
          <w:szCs w:val="24"/>
          <w:lang w:eastAsia="es-ES"/>
        </w:rPr>
        <w:t xml:space="preserve"> </w:t>
      </w:r>
      <w:r>
        <w:rPr>
          <w:rFonts w:ascii="Palatino Linotype" w:eastAsia="MS Mincho" w:hAnsi="Palatino Linotype" w:cs="Times New Roman"/>
          <w:sz w:val="24"/>
          <w:szCs w:val="24"/>
          <w:lang w:eastAsia="es-ES"/>
        </w:rPr>
        <w:t>también es cierto que</w:t>
      </w:r>
      <w:r w:rsidRPr="005F0462">
        <w:rPr>
          <w:rFonts w:ascii="Palatino Linotype" w:eastAsia="MS Mincho" w:hAnsi="Palatino Linotype" w:cs="Times New Roman"/>
          <w:sz w:val="24"/>
          <w:szCs w:val="24"/>
          <w:lang w:eastAsia="es-ES"/>
        </w:rPr>
        <w:t xml:space="preserve"> al informar que </w:t>
      </w:r>
      <w:r w:rsidRPr="00F87FCD">
        <w:rPr>
          <w:rFonts w:ascii="Palatino Linotype" w:eastAsia="MS Mincho" w:hAnsi="Palatino Linotype" w:cs="Times New Roman"/>
          <w:sz w:val="24"/>
          <w:szCs w:val="24"/>
          <w:lang w:eastAsia="es-ES"/>
        </w:rPr>
        <w:t xml:space="preserve">la </w:t>
      </w:r>
      <w:r>
        <w:rPr>
          <w:rFonts w:ascii="Palatino Linotype" w:eastAsia="MS Mincho" w:hAnsi="Palatino Linotype" w:cs="Times New Roman"/>
          <w:sz w:val="24"/>
          <w:szCs w:val="24"/>
          <w:lang w:eastAsia="es-ES"/>
        </w:rPr>
        <w:t>servidora pública referida en la solicitud de información</w:t>
      </w:r>
      <w:r w:rsidRPr="00F87FCD">
        <w:rPr>
          <w:rFonts w:ascii="Palatino Linotype" w:eastAsia="MS Mincho" w:hAnsi="Palatino Linotype" w:cs="Times New Roman"/>
          <w:sz w:val="24"/>
          <w:szCs w:val="24"/>
          <w:lang w:eastAsia="es-ES"/>
        </w:rPr>
        <w:t xml:space="preserve"> </w:t>
      </w:r>
      <w:r w:rsidRPr="00F87FCD">
        <w:rPr>
          <w:rFonts w:ascii="Palatino Linotype" w:eastAsia="MS Mincho" w:hAnsi="Palatino Linotype" w:cs="Times New Roman"/>
          <w:b/>
          <w:bCs/>
          <w:sz w:val="24"/>
          <w:szCs w:val="24"/>
          <w:u w:val="single"/>
          <w:lang w:eastAsia="es-ES"/>
        </w:rPr>
        <w:t>no está autorizada, ni realiza cobros en efectivo por el uso de las instalaciones mencionadas</w:t>
      </w:r>
      <w:r w:rsidRPr="005F0462">
        <w:rPr>
          <w:rFonts w:ascii="Palatino Linotype" w:eastAsia="MS Mincho" w:hAnsi="Palatino Linotype" w:cs="Times New Roman"/>
          <w:sz w:val="24"/>
          <w:szCs w:val="24"/>
          <w:lang w:eastAsia="es-ES"/>
        </w:rPr>
        <w:t xml:space="preserve">, se colige que no existe ni ha existido registro de </w:t>
      </w:r>
      <w:r>
        <w:rPr>
          <w:rFonts w:ascii="Palatino Linotype" w:eastAsia="MS Mincho" w:hAnsi="Palatino Linotype" w:cs="Times New Roman"/>
          <w:sz w:val="24"/>
          <w:szCs w:val="24"/>
          <w:lang w:eastAsia="es-ES"/>
        </w:rPr>
        <w:t xml:space="preserve"> algún d</w:t>
      </w:r>
      <w:r w:rsidRPr="00F87FCD">
        <w:rPr>
          <w:rFonts w:ascii="Palatino Linotype" w:eastAsia="MS Mincho" w:hAnsi="Palatino Linotype" w:cs="Times New Roman"/>
          <w:sz w:val="24"/>
          <w:szCs w:val="24"/>
          <w:lang w:eastAsia="es-ES"/>
        </w:rPr>
        <w:t>ocumento oficial que la autoriza a realizar el cobro</w:t>
      </w:r>
      <w:r>
        <w:rPr>
          <w:rFonts w:ascii="Palatino Linotype" w:eastAsia="MS Mincho" w:hAnsi="Palatino Linotype" w:cs="Times New Roman"/>
          <w:sz w:val="24"/>
          <w:szCs w:val="24"/>
          <w:lang w:eastAsia="es-ES"/>
        </w:rPr>
        <w:t>, c</w:t>
      </w:r>
      <w:r w:rsidRPr="00F87FCD">
        <w:rPr>
          <w:rFonts w:ascii="Palatino Linotype" w:eastAsia="MS Mincho" w:hAnsi="Palatino Linotype" w:cs="Times New Roman"/>
          <w:sz w:val="24"/>
          <w:szCs w:val="24"/>
          <w:lang w:eastAsia="es-ES"/>
        </w:rPr>
        <w:t>uenta de depósito</w:t>
      </w:r>
      <w:r>
        <w:rPr>
          <w:rFonts w:ascii="Palatino Linotype" w:eastAsia="MS Mincho" w:hAnsi="Palatino Linotype" w:cs="Times New Roman"/>
          <w:sz w:val="24"/>
          <w:szCs w:val="24"/>
          <w:lang w:eastAsia="es-ES"/>
        </w:rPr>
        <w:t>, el des</w:t>
      </w:r>
      <w:r w:rsidRPr="00F87FCD">
        <w:rPr>
          <w:rFonts w:ascii="Palatino Linotype" w:eastAsia="MS Mincho" w:hAnsi="Palatino Linotype" w:cs="Times New Roman"/>
          <w:sz w:val="24"/>
          <w:szCs w:val="24"/>
          <w:lang w:eastAsia="es-ES"/>
        </w:rPr>
        <w:t>tino del recurso</w:t>
      </w:r>
      <w:r>
        <w:rPr>
          <w:rFonts w:ascii="Palatino Linotype" w:eastAsia="MS Mincho" w:hAnsi="Palatino Linotype" w:cs="Times New Roman"/>
          <w:sz w:val="24"/>
          <w:szCs w:val="24"/>
          <w:lang w:eastAsia="es-ES"/>
        </w:rPr>
        <w:t>,</w:t>
      </w:r>
      <w:r w:rsidRPr="00F87FCD">
        <w:rPr>
          <w:rFonts w:ascii="Palatino Linotype" w:eastAsia="MS Mincho" w:hAnsi="Palatino Linotype" w:cs="Times New Roman"/>
          <w:sz w:val="24"/>
          <w:szCs w:val="24"/>
          <w:lang w:eastAsia="es-ES"/>
        </w:rPr>
        <w:t xml:space="preserve"> </w:t>
      </w:r>
      <w:r>
        <w:rPr>
          <w:rFonts w:ascii="Palatino Linotype" w:eastAsia="MS Mincho" w:hAnsi="Palatino Linotype" w:cs="Times New Roman"/>
          <w:sz w:val="24"/>
          <w:szCs w:val="24"/>
          <w:lang w:eastAsia="es-ES"/>
        </w:rPr>
        <w:t>ni de los d</w:t>
      </w:r>
      <w:r w:rsidRPr="00F87FCD">
        <w:rPr>
          <w:rFonts w:ascii="Palatino Linotype" w:eastAsia="MS Mincho" w:hAnsi="Palatino Linotype" w:cs="Times New Roman"/>
          <w:sz w:val="24"/>
          <w:szCs w:val="24"/>
          <w:lang w:eastAsia="es-ES"/>
        </w:rPr>
        <w:t>ocumentos probatorios de los cobros efectuados</w:t>
      </w:r>
      <w:r>
        <w:rPr>
          <w:rFonts w:ascii="Palatino Linotype" w:eastAsia="MS Mincho" w:hAnsi="Palatino Linotype" w:cs="Times New Roman"/>
          <w:sz w:val="24"/>
          <w:szCs w:val="24"/>
          <w:lang w:eastAsia="es-ES"/>
        </w:rPr>
        <w:t xml:space="preserve"> </w:t>
      </w:r>
      <w:r w:rsidRPr="005F0462">
        <w:rPr>
          <w:rFonts w:ascii="Palatino Linotype" w:eastAsia="MS Mincho" w:hAnsi="Palatino Linotype" w:cs="Times New Roman"/>
          <w:sz w:val="24"/>
          <w:szCs w:val="24"/>
          <w:lang w:eastAsia="es-ES"/>
        </w:rPr>
        <w:t>y por ende</w:t>
      </w:r>
      <w:r w:rsidRPr="005F0462">
        <w:t xml:space="preserve"> </w:t>
      </w:r>
      <w:r w:rsidRPr="005F0462">
        <w:rPr>
          <w:rFonts w:ascii="Palatino Linotype" w:eastAsia="MS Mincho" w:hAnsi="Palatino Linotype" w:cs="Times New Roman"/>
          <w:sz w:val="24"/>
          <w:szCs w:val="24"/>
          <w:lang w:eastAsia="es-ES"/>
        </w:rPr>
        <w:t>no pueden existir los documentos requeridos por el particular.</w:t>
      </w:r>
    </w:p>
    <w:p w14:paraId="67EBA142" w14:textId="77777777" w:rsidR="00F87FCD" w:rsidRDefault="00F87FCD" w:rsidP="00F87FCD">
      <w:pPr>
        <w:pStyle w:val="Sinespaciado"/>
        <w:spacing w:line="360" w:lineRule="auto"/>
        <w:jc w:val="both"/>
        <w:rPr>
          <w:rFonts w:ascii="Palatino Linotype" w:hAnsi="Palatino Linotype"/>
          <w:sz w:val="24"/>
          <w:szCs w:val="24"/>
          <w:lang w:val="es-ES_tradnl"/>
        </w:rPr>
      </w:pPr>
    </w:p>
    <w:p w14:paraId="55964FCB" w14:textId="47C06BCF" w:rsidR="00F87FCD" w:rsidRPr="005F0462" w:rsidRDefault="00F87FCD" w:rsidP="00F87FCD">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 hora bien, de lo manifestado por el </w:t>
      </w:r>
      <w:r w:rsidRPr="005F0462">
        <w:rPr>
          <w:rFonts w:ascii="Palatino Linotype" w:hAnsi="Palatino Linotype"/>
          <w:b/>
          <w:sz w:val="24"/>
          <w:szCs w:val="24"/>
          <w:lang w:val="es-ES_tradnl"/>
        </w:rPr>
        <w:t>Sujeto Obligado</w:t>
      </w:r>
      <w:r w:rsidRPr="005F0462">
        <w:rPr>
          <w:rFonts w:ascii="Palatino Linotype" w:hAnsi="Palatino Linotype"/>
          <w:sz w:val="24"/>
          <w:szCs w:val="24"/>
          <w:lang w:val="es-ES_tradnl"/>
        </w:rPr>
        <w:t xml:space="preserve"> se colige que no ha generado, poseído o administrado la documentación solicitada respecto </w:t>
      </w:r>
      <w:r w:rsidR="00093B30">
        <w:rPr>
          <w:rFonts w:ascii="Palatino Linotype" w:hAnsi="Palatino Linotype"/>
          <w:sz w:val="24"/>
          <w:szCs w:val="24"/>
          <w:lang w:val="es-ES_tradnl"/>
        </w:rPr>
        <w:t xml:space="preserve">de los </w:t>
      </w:r>
      <w:r w:rsidR="00093B30" w:rsidRPr="00093B30">
        <w:rPr>
          <w:rFonts w:ascii="Palatino Linotype" w:hAnsi="Palatino Linotype"/>
          <w:sz w:val="24"/>
          <w:szCs w:val="24"/>
          <w:lang w:val="es-ES_tradnl"/>
        </w:rPr>
        <w:t>cobros en efectivo por el uso de las instalaciones de la Ciudad Deportiva en Zinacantepec realizados por la servidora pública referida en la solicitud de información</w:t>
      </w:r>
      <w:r w:rsidR="00093B30">
        <w:rPr>
          <w:rFonts w:ascii="Palatino Linotype" w:hAnsi="Palatino Linotype"/>
          <w:sz w:val="24"/>
          <w:szCs w:val="24"/>
          <w:lang w:val="es-ES_tradnl"/>
        </w:rPr>
        <w:t>.</w:t>
      </w:r>
      <w:r w:rsidRPr="005F0462">
        <w:rPr>
          <w:rFonts w:ascii="Palatino Linotype" w:hAnsi="Palatino Linotype"/>
          <w:sz w:val="24"/>
          <w:szCs w:val="24"/>
          <w:lang w:val="es-ES_tradnl"/>
        </w:rPr>
        <w:t xml:space="preserve"> Además, no se debe pasar por desapercibido que la naturaleza del derecho de acceso a la información es de índole documental, y por tanto se delimita a los documentos que los sujetos obligados </w:t>
      </w:r>
      <w:r w:rsidRPr="005F0462">
        <w:rPr>
          <w:rFonts w:ascii="Palatino Linotype" w:hAnsi="Palatino Linotype"/>
          <w:sz w:val="24"/>
          <w:szCs w:val="24"/>
          <w:lang w:val="es-ES_tradnl"/>
        </w:rPr>
        <w:lastRenderedPageBreak/>
        <w:t xml:space="preserve">generen, administren o posean, conforme </w:t>
      </w:r>
      <w:r w:rsidRPr="005F0462">
        <w:rPr>
          <w:rFonts w:ascii="Palatino Linotype" w:eastAsia="Calibri" w:hAnsi="Palatino Linotype" w:cs="Times New Roman"/>
          <w:sz w:val="24"/>
          <w:szCs w:val="24"/>
          <w:lang w:val="es-ES_tradnl"/>
        </w:rPr>
        <w:t>al precepto 24, de la Ley de la materia que al efecto establece:</w:t>
      </w:r>
    </w:p>
    <w:p w14:paraId="02801164" w14:textId="77777777" w:rsidR="00F87FCD" w:rsidRPr="005F0462" w:rsidRDefault="00F87FCD" w:rsidP="00F87FCD">
      <w:pPr>
        <w:spacing w:after="0" w:line="240" w:lineRule="auto"/>
        <w:rPr>
          <w:rFonts w:ascii="Times New Roman" w:eastAsia="Times New Roman" w:hAnsi="Times New Roman" w:cs="Times New Roman"/>
          <w:sz w:val="24"/>
          <w:szCs w:val="24"/>
          <w:lang w:eastAsia="es-ES"/>
        </w:rPr>
      </w:pPr>
    </w:p>
    <w:p w14:paraId="0627D95C" w14:textId="77777777" w:rsidR="00F87FCD" w:rsidRPr="005F0462" w:rsidRDefault="00F87FCD" w:rsidP="00F87FCD">
      <w:pPr>
        <w:autoSpaceDE w:val="0"/>
        <w:autoSpaceDN w:val="0"/>
        <w:adjustRightInd w:val="0"/>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r w:rsidRPr="005F0462">
        <w:rPr>
          <w:rFonts w:ascii="Palatino Linotype" w:eastAsia="Calibri" w:hAnsi="Palatino Linotype" w:cs="Arial"/>
          <w:b/>
          <w:i/>
          <w:szCs w:val="24"/>
        </w:rPr>
        <w:t>Artículo 24.</w:t>
      </w:r>
      <w:r w:rsidRPr="005F0462">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41CA6276" w14:textId="77777777" w:rsidR="00F87FCD" w:rsidRPr="005F0462" w:rsidRDefault="00F87FCD" w:rsidP="00F87FCD">
      <w:pPr>
        <w:autoSpaceDE w:val="0"/>
        <w:autoSpaceDN w:val="0"/>
        <w:adjustRightInd w:val="0"/>
        <w:spacing w:after="0" w:line="240" w:lineRule="auto"/>
        <w:ind w:left="851" w:right="851"/>
        <w:jc w:val="both"/>
        <w:rPr>
          <w:rFonts w:ascii="Palatino Linotype" w:eastAsia="Calibri" w:hAnsi="Palatino Linotype" w:cs="Arial"/>
          <w:i/>
          <w:szCs w:val="24"/>
        </w:rPr>
      </w:pPr>
    </w:p>
    <w:p w14:paraId="0C3010A6" w14:textId="77777777" w:rsidR="00F87FCD" w:rsidRPr="005F0462" w:rsidRDefault="00F87FCD" w:rsidP="00F87FCD">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p>
    <w:p w14:paraId="2AFB5C97" w14:textId="77777777" w:rsidR="00F87FCD" w:rsidRPr="005F0462" w:rsidRDefault="00F87FCD" w:rsidP="00F87FCD">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b/>
          <w:i/>
          <w:szCs w:val="24"/>
        </w:rPr>
        <w:t>Los sujetos obligados solo proporcionarán la información pública que generen, administren o posean en el ejercicio de sus atribuciones</w:t>
      </w:r>
      <w:r w:rsidRPr="005F0462">
        <w:rPr>
          <w:rFonts w:ascii="Palatino Linotype" w:eastAsia="Calibri" w:hAnsi="Palatino Linotype" w:cs="Times New Roman"/>
          <w:szCs w:val="24"/>
        </w:rPr>
        <w:t>.”</w:t>
      </w:r>
    </w:p>
    <w:p w14:paraId="081BCDBF" w14:textId="77777777" w:rsidR="00F87FCD" w:rsidRPr="005F0462" w:rsidRDefault="00F87FCD" w:rsidP="00F87FCD">
      <w:pPr>
        <w:spacing w:after="0" w:line="240" w:lineRule="auto"/>
        <w:rPr>
          <w:rFonts w:ascii="Times New Roman" w:eastAsia="Times New Roman" w:hAnsi="Times New Roman" w:cs="Times New Roman"/>
          <w:sz w:val="24"/>
          <w:szCs w:val="24"/>
          <w:lang w:eastAsia="es-ES"/>
        </w:rPr>
      </w:pPr>
    </w:p>
    <w:p w14:paraId="2DB0D767" w14:textId="77777777" w:rsidR="00F87FCD" w:rsidRPr="005F0462" w:rsidRDefault="00F87FCD" w:rsidP="00F87FCD">
      <w:pPr>
        <w:autoSpaceDE w:val="0"/>
        <w:autoSpaceDN w:val="0"/>
        <w:adjustRightInd w:val="0"/>
        <w:spacing w:after="0" w:line="360" w:lineRule="auto"/>
        <w:jc w:val="both"/>
        <w:rPr>
          <w:rFonts w:ascii="Palatino Linotype" w:eastAsia="Calibri" w:hAnsi="Palatino Linotype" w:cs="Times New Roman"/>
          <w:sz w:val="24"/>
        </w:rPr>
      </w:pPr>
    </w:p>
    <w:p w14:paraId="74445B0A" w14:textId="77777777" w:rsidR="00F87FCD" w:rsidRPr="005F0462" w:rsidRDefault="00F87FCD" w:rsidP="00F87FCD">
      <w:pPr>
        <w:spacing w:after="0" w:line="360" w:lineRule="auto"/>
        <w:jc w:val="both"/>
        <w:rPr>
          <w:rFonts w:ascii="Palatino Linotype" w:hAnsi="Palatino Linotype" w:cs="Arial"/>
          <w:sz w:val="24"/>
          <w:szCs w:val="24"/>
          <w:lang w:eastAsia="es-MX"/>
        </w:rPr>
      </w:pPr>
      <w:r w:rsidRPr="005F0462">
        <w:rPr>
          <w:rFonts w:ascii="Palatino Linotype" w:eastAsia="Calibri" w:hAnsi="Palatino Linotype" w:cs="Times New Roman"/>
          <w:sz w:val="24"/>
        </w:rPr>
        <w:t xml:space="preserve">Por lo que </w:t>
      </w:r>
      <w:r w:rsidRPr="005F0462">
        <w:rPr>
          <w:rFonts w:ascii="Palatino Linotype" w:eastAsia="Calibri" w:hAnsi="Palatino Linotype" w:cs="Arial"/>
          <w:sz w:val="24"/>
          <w:szCs w:val="24"/>
        </w:rPr>
        <w:t xml:space="preserve">se entiende que, </w:t>
      </w:r>
      <w:r w:rsidRPr="005F0462">
        <w:rPr>
          <w:rFonts w:ascii="Palatino Linotype" w:eastAsia="Calibri" w:hAnsi="Palatino Linotype" w:cs="Arial"/>
          <w:bCs/>
          <w:sz w:val="24"/>
          <w:szCs w:val="24"/>
        </w:rPr>
        <w:t>el</w:t>
      </w:r>
      <w:r w:rsidRPr="005F0462">
        <w:rPr>
          <w:rFonts w:ascii="Palatino Linotype" w:eastAsia="Calibri" w:hAnsi="Palatino Linotype" w:cs="Arial"/>
          <w:b/>
          <w:sz w:val="24"/>
          <w:szCs w:val="24"/>
        </w:rPr>
        <w:t xml:space="preserve"> Sujeto Obligado</w:t>
      </w:r>
      <w:r w:rsidRPr="005F0462">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artículo 12, párrafo segundo de la Ley de Transparencia y Acceso a la Información Pública del Estado de México y Municipios, pues establece que los sujetos obligados sólo proporcionarán la información pública que se les requiera y que obre en sus archivos, </w:t>
      </w:r>
      <w:r w:rsidRPr="005F0462">
        <w:rPr>
          <w:rFonts w:ascii="Palatino Linotype" w:hAnsi="Palatino Linotype" w:cs="Arial"/>
          <w:sz w:val="24"/>
          <w:szCs w:val="24"/>
          <w:lang w:eastAsia="es-MX"/>
        </w:rPr>
        <w:t xml:space="preserve">lo que </w:t>
      </w:r>
      <w:r w:rsidRPr="005F0462">
        <w:rPr>
          <w:rFonts w:ascii="Palatino Linotype" w:hAnsi="Palatino Linotype" w:cs="Arial"/>
          <w:i/>
          <w:sz w:val="24"/>
          <w:szCs w:val="24"/>
          <w:lang w:eastAsia="es-MX"/>
        </w:rPr>
        <w:t>a contrario sensu</w:t>
      </w:r>
      <w:r w:rsidRPr="005F0462">
        <w:rPr>
          <w:rFonts w:ascii="Palatino Linotype" w:hAnsi="Palatino Linotype" w:cs="Arial"/>
          <w:sz w:val="24"/>
          <w:szCs w:val="24"/>
          <w:lang w:eastAsia="es-MX"/>
        </w:rPr>
        <w:t xml:space="preserve"> significa que </w:t>
      </w:r>
      <w:r w:rsidRPr="005F0462">
        <w:rPr>
          <w:rFonts w:ascii="Palatino Linotype" w:hAnsi="Palatino Linotype" w:cs="Arial"/>
          <w:b/>
          <w:bCs/>
          <w:sz w:val="24"/>
          <w:szCs w:val="24"/>
          <w:lang w:eastAsia="es-MX"/>
        </w:rPr>
        <w:t>no se está obligado a proporcionar lo que no obre en sus archivos</w:t>
      </w:r>
      <w:r w:rsidRPr="005F0462">
        <w:rPr>
          <w:rFonts w:ascii="Palatino Linotype" w:hAnsi="Palatino Linotype" w:cs="Arial"/>
          <w:sz w:val="24"/>
          <w:szCs w:val="24"/>
          <w:lang w:eastAsia="es-MX"/>
        </w:rPr>
        <w:t>, mismo que se transcribe a continuación:</w:t>
      </w:r>
    </w:p>
    <w:p w14:paraId="7D65798D" w14:textId="77777777" w:rsidR="00F87FCD" w:rsidRPr="005F0462" w:rsidRDefault="00F87FCD" w:rsidP="00F87FCD">
      <w:pPr>
        <w:spacing w:after="0" w:line="360" w:lineRule="auto"/>
        <w:jc w:val="both"/>
        <w:rPr>
          <w:rFonts w:ascii="Palatino Linotype" w:hAnsi="Palatino Linotype" w:cs="Arial"/>
          <w:sz w:val="24"/>
          <w:szCs w:val="24"/>
          <w:lang w:eastAsia="es-MX"/>
        </w:rPr>
      </w:pPr>
    </w:p>
    <w:p w14:paraId="38F51E38" w14:textId="77777777" w:rsidR="00F87FCD" w:rsidRPr="005F0462" w:rsidRDefault="00F87FCD" w:rsidP="00F87FCD">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Artículo 12.</w:t>
      </w:r>
      <w:r w:rsidRPr="005F0462">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2E9517E5" w14:textId="77777777" w:rsidR="00F87FCD" w:rsidRPr="005F0462" w:rsidRDefault="00F87FCD" w:rsidP="00F87FCD">
      <w:pPr>
        <w:spacing w:after="0" w:line="240" w:lineRule="auto"/>
        <w:ind w:left="851" w:right="851"/>
        <w:jc w:val="both"/>
        <w:rPr>
          <w:rFonts w:ascii="Palatino Linotype" w:hAnsi="Palatino Linotype" w:cs="Arial"/>
          <w:b/>
          <w:i/>
          <w:lang w:eastAsia="es-MX"/>
        </w:rPr>
      </w:pPr>
    </w:p>
    <w:p w14:paraId="28C285F5" w14:textId="77777777" w:rsidR="00F87FCD" w:rsidRPr="005F0462" w:rsidRDefault="00F87FCD" w:rsidP="00F87FCD">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Los sujetos obligados sólo proporcionarán la información pública que se les requiera y que obre en sus archivos y en el estado en que ésta se encuentre.</w:t>
      </w:r>
      <w:r w:rsidRPr="005F0462">
        <w:rPr>
          <w:rFonts w:ascii="Palatino Linotype" w:hAnsi="Palatino Linotype" w:cs="Arial"/>
          <w:i/>
          <w:lang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4999D2B5" w14:textId="77777777" w:rsidR="00F87FCD" w:rsidRPr="005F0462" w:rsidRDefault="00F87FCD" w:rsidP="00F87FCD">
      <w:pPr>
        <w:autoSpaceDE w:val="0"/>
        <w:autoSpaceDN w:val="0"/>
        <w:adjustRightInd w:val="0"/>
        <w:spacing w:after="0" w:line="360" w:lineRule="auto"/>
        <w:jc w:val="both"/>
        <w:rPr>
          <w:rFonts w:ascii="Palatino Linotype" w:eastAsia="Calibri" w:hAnsi="Palatino Linotype" w:cs="Arial"/>
          <w:sz w:val="24"/>
          <w:szCs w:val="24"/>
        </w:rPr>
      </w:pPr>
    </w:p>
    <w:p w14:paraId="2D354744" w14:textId="77777777" w:rsidR="00F87FCD" w:rsidRPr="005F0462" w:rsidRDefault="00F87FCD" w:rsidP="00F87FCD">
      <w:pPr>
        <w:autoSpaceDE w:val="0"/>
        <w:autoSpaceDN w:val="0"/>
        <w:adjustRightInd w:val="0"/>
        <w:spacing w:after="0" w:line="360" w:lineRule="auto"/>
        <w:jc w:val="both"/>
        <w:rPr>
          <w:rFonts w:ascii="Palatino Linotype" w:eastAsia="Calibri" w:hAnsi="Palatino Linotype" w:cs="Arial"/>
          <w:sz w:val="24"/>
          <w:szCs w:val="24"/>
        </w:rPr>
      </w:pPr>
      <w:r w:rsidRPr="005F0462">
        <w:rPr>
          <w:rFonts w:ascii="Palatino Linotype" w:eastAsia="Calibri" w:hAnsi="Palatino Linotype" w:cs="Arial"/>
          <w:sz w:val="24"/>
          <w:szCs w:val="24"/>
        </w:rPr>
        <w:lastRenderedPageBreak/>
        <w:t xml:space="preserve">En tal tesitura, la respuesta emitida por </w:t>
      </w:r>
      <w:r w:rsidRPr="005F0462">
        <w:rPr>
          <w:rFonts w:ascii="Palatino Linotype" w:eastAsia="Calibri" w:hAnsi="Palatino Linotype" w:cs="Arial"/>
          <w:b/>
          <w:sz w:val="24"/>
          <w:szCs w:val="24"/>
        </w:rPr>
        <w:t>el Sujeto Obligado</w:t>
      </w:r>
      <w:r w:rsidRPr="005F0462">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6FFBC98D" w14:textId="77777777" w:rsidR="00F87FCD" w:rsidRPr="005F0462" w:rsidRDefault="00F87FCD" w:rsidP="00F87FCD">
      <w:pPr>
        <w:autoSpaceDE w:val="0"/>
        <w:autoSpaceDN w:val="0"/>
        <w:adjustRightInd w:val="0"/>
        <w:spacing w:after="0" w:line="360" w:lineRule="auto"/>
        <w:jc w:val="both"/>
        <w:rPr>
          <w:rFonts w:ascii="Palatino Linotype" w:eastAsia="Calibri" w:hAnsi="Palatino Linotype" w:cs="Arial"/>
          <w:sz w:val="24"/>
          <w:szCs w:val="24"/>
        </w:rPr>
      </w:pPr>
    </w:p>
    <w:p w14:paraId="29701BDD" w14:textId="77777777" w:rsidR="00F87FCD" w:rsidRPr="005F0462" w:rsidRDefault="00F87FCD" w:rsidP="00F87FCD">
      <w:pPr>
        <w:spacing w:after="0" w:line="360" w:lineRule="auto"/>
        <w:jc w:val="both"/>
        <w:rPr>
          <w:rFonts w:ascii="Palatino Linotype" w:hAnsi="Palatino Linotype" w:cs="Arial"/>
          <w:sz w:val="24"/>
          <w:szCs w:val="24"/>
          <w:lang w:eastAsia="es-MX"/>
        </w:rPr>
      </w:pPr>
      <w:r w:rsidRPr="005F0462">
        <w:rPr>
          <w:rFonts w:ascii="Palatino Linotype" w:hAnsi="Palatino Linotype"/>
          <w:sz w:val="24"/>
          <w:szCs w:val="24"/>
        </w:rPr>
        <w:t xml:space="preserve">En ese tenor, se tiene que el </w:t>
      </w:r>
      <w:r w:rsidRPr="005F0462">
        <w:rPr>
          <w:rFonts w:ascii="Palatino Linotype" w:hAnsi="Palatino Linotype"/>
          <w:b/>
          <w:sz w:val="24"/>
          <w:szCs w:val="24"/>
        </w:rPr>
        <w:t>Sujeto Obligado</w:t>
      </w:r>
      <w:r w:rsidRPr="005F0462">
        <w:rPr>
          <w:rFonts w:ascii="Palatino Linotype" w:hAnsi="Palatino Linotype"/>
          <w:sz w:val="24"/>
          <w:szCs w:val="24"/>
        </w:rPr>
        <w:t xml:space="preserve"> no puede presentar la información solicitada por el </w:t>
      </w:r>
      <w:r w:rsidRPr="005F0462">
        <w:rPr>
          <w:rFonts w:ascii="Palatino Linotype" w:hAnsi="Palatino Linotype"/>
          <w:b/>
          <w:sz w:val="24"/>
          <w:szCs w:val="24"/>
        </w:rPr>
        <w:t>Recurrente</w:t>
      </w:r>
      <w:r w:rsidRPr="005F0462">
        <w:rPr>
          <w:rFonts w:ascii="Palatino Linotype" w:hAnsi="Palatino Linotype"/>
          <w:sz w:val="24"/>
          <w:szCs w:val="24"/>
        </w:rPr>
        <w:t xml:space="preserve">, toda vez que no existe, pues esta no ha sido generada, administrada o poseída por el </w:t>
      </w:r>
      <w:r w:rsidRPr="005F0462">
        <w:rPr>
          <w:rFonts w:ascii="Palatino Linotype" w:hAnsi="Palatino Linotype"/>
          <w:b/>
          <w:sz w:val="24"/>
          <w:szCs w:val="24"/>
        </w:rPr>
        <w:t>Sujeto Obligado</w:t>
      </w:r>
      <w:r w:rsidRPr="005F0462">
        <w:rPr>
          <w:rFonts w:ascii="Palatino Linotype" w:hAnsi="Palatino Linotype"/>
          <w:sz w:val="24"/>
          <w:szCs w:val="24"/>
        </w:rPr>
        <w:t xml:space="preserve"> en ejercicio de sus atribuciones. </w:t>
      </w:r>
      <w:r w:rsidRPr="005F0462">
        <w:rPr>
          <w:rFonts w:ascii="Palatino Linotype" w:hAnsi="Palatino Linotype" w:cs="Arial"/>
          <w:sz w:val="24"/>
          <w:szCs w:val="24"/>
          <w:lang w:eastAsia="es-MX"/>
        </w:rPr>
        <w:t xml:space="preserve">Por lo tanto, resulta evidente que 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xml:space="preserve"> no generó, administró o poseyó dicha información en los términos referidos por el hoy Recurrente y que su inexistencia constituye hechos negativos, por tanto, dicha información no puede fácticamente obrar en los archivos del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ya que no puede probarse por ser lógica y materialmente imposible.</w:t>
      </w:r>
    </w:p>
    <w:p w14:paraId="4CE9A781" w14:textId="77777777" w:rsidR="00F87FCD" w:rsidRPr="005F0462" w:rsidRDefault="00F87FCD" w:rsidP="00F87FCD">
      <w:pPr>
        <w:spacing w:after="0" w:line="360" w:lineRule="auto"/>
        <w:jc w:val="both"/>
        <w:rPr>
          <w:rFonts w:ascii="Palatino Linotype" w:hAnsi="Palatino Linotype" w:cs="Arial"/>
          <w:sz w:val="24"/>
          <w:szCs w:val="24"/>
          <w:lang w:eastAsia="es-MX"/>
        </w:rPr>
      </w:pPr>
    </w:p>
    <w:p w14:paraId="3ACBDEDF" w14:textId="77777777" w:rsidR="00F87FCD" w:rsidRPr="005F0462" w:rsidRDefault="00F87FCD" w:rsidP="00F87FCD">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3A31F724" w14:textId="77777777" w:rsidR="00F87FCD" w:rsidRPr="005F0462" w:rsidRDefault="00F87FCD" w:rsidP="00F87FCD">
      <w:pPr>
        <w:spacing w:after="0" w:line="360" w:lineRule="auto"/>
        <w:jc w:val="both"/>
        <w:rPr>
          <w:rFonts w:ascii="Palatino Linotype" w:hAnsi="Palatino Linotype" w:cs="Arial"/>
          <w:sz w:val="24"/>
          <w:szCs w:val="24"/>
          <w:lang w:eastAsia="es-MX"/>
        </w:rPr>
      </w:pPr>
    </w:p>
    <w:p w14:paraId="29E2E9A9" w14:textId="77777777" w:rsidR="00F87FCD" w:rsidRPr="005F0462" w:rsidRDefault="00F87FCD" w:rsidP="00F87FCD">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012ABA1C" w14:textId="77777777" w:rsidR="00F87FCD" w:rsidRPr="005F0462" w:rsidRDefault="00F87FCD" w:rsidP="00F87FCD">
      <w:pPr>
        <w:spacing w:after="0" w:line="360" w:lineRule="auto"/>
        <w:jc w:val="both"/>
        <w:rPr>
          <w:rFonts w:ascii="Palatino Linotype" w:hAnsi="Palatino Linotype" w:cs="Arial"/>
          <w:sz w:val="24"/>
          <w:szCs w:val="24"/>
          <w:lang w:eastAsia="es-MX"/>
        </w:rPr>
      </w:pPr>
    </w:p>
    <w:p w14:paraId="5F32831C" w14:textId="77777777" w:rsidR="00F87FCD" w:rsidRPr="005F0462" w:rsidRDefault="00F87FCD" w:rsidP="00F87FCD">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b/>
          <w:i/>
          <w:sz w:val="24"/>
          <w:szCs w:val="24"/>
          <w:lang w:eastAsia="es-MX"/>
        </w:rPr>
        <w:t>HECHOS NEGATIVOS, NO SON SUSCEPTIBLES DE DEMOSTRACIÓN</w:t>
      </w:r>
      <w:r w:rsidRPr="005F0462">
        <w:rPr>
          <w:rFonts w:ascii="Palatino Linotype" w:hAnsi="Palatino Linotype" w:cs="Arial"/>
          <w:i/>
          <w:sz w:val="24"/>
          <w:szCs w:val="24"/>
          <w:lang w:eastAsia="es-MX"/>
        </w:rPr>
        <w:t xml:space="preserve">. </w:t>
      </w:r>
    </w:p>
    <w:p w14:paraId="2FDCB931" w14:textId="77777777" w:rsidR="00F87FCD" w:rsidRPr="005F0462" w:rsidRDefault="00F87FCD" w:rsidP="00F87FCD">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lastRenderedPageBreak/>
        <w:t>Tratándose de un hecho negativo, el Juez no tiene por qué invocar prueba alguna de la que se desprenda, ya que es bien sabido que esta clase de hechos no son susceptibles de demostración.</w:t>
      </w:r>
    </w:p>
    <w:p w14:paraId="41B960F2" w14:textId="77777777" w:rsidR="00F87FCD" w:rsidRPr="005F0462" w:rsidRDefault="00F87FCD" w:rsidP="00F87FCD">
      <w:pPr>
        <w:spacing w:after="0" w:line="240" w:lineRule="auto"/>
        <w:ind w:left="567" w:right="567"/>
        <w:jc w:val="both"/>
        <w:rPr>
          <w:rFonts w:ascii="Palatino Linotype" w:hAnsi="Palatino Linotype" w:cs="Arial"/>
          <w:i/>
          <w:sz w:val="24"/>
          <w:szCs w:val="24"/>
          <w:lang w:eastAsia="es-MX"/>
        </w:rPr>
      </w:pPr>
    </w:p>
    <w:p w14:paraId="7FC8FD13" w14:textId="77777777" w:rsidR="00F87FCD" w:rsidRPr="005F0462" w:rsidRDefault="00F87FCD" w:rsidP="00F87FCD">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t>Amparo en revisión 2022/61. José García Florín (Menor). 9 de octubre de 1961. Cinco votos. Ponente: José Rivera Pérez Campos.”</w:t>
      </w:r>
    </w:p>
    <w:p w14:paraId="5CA1C7F3" w14:textId="77777777" w:rsidR="00F87FCD" w:rsidRPr="005F0462" w:rsidRDefault="00F87FCD" w:rsidP="00F87FCD">
      <w:pPr>
        <w:pStyle w:val="Sinespaciado"/>
        <w:spacing w:line="360" w:lineRule="auto"/>
        <w:jc w:val="both"/>
        <w:rPr>
          <w:rFonts w:ascii="Palatino Linotype" w:hAnsi="Palatino Linotype"/>
          <w:sz w:val="24"/>
          <w:szCs w:val="24"/>
          <w:lang w:val="es-ES_tradnl"/>
        </w:rPr>
      </w:pPr>
    </w:p>
    <w:p w14:paraId="45808D78" w14:textId="77777777" w:rsidR="00F87FCD" w:rsidRPr="005F0462" w:rsidRDefault="00F87FCD" w:rsidP="00F87FCD">
      <w:pPr>
        <w:tabs>
          <w:tab w:val="left" w:pos="709"/>
        </w:tabs>
        <w:spacing w:after="0" w:line="360" w:lineRule="auto"/>
        <w:jc w:val="both"/>
        <w:rPr>
          <w:rFonts w:ascii="Palatino Linotype" w:eastAsia="Calibri" w:hAnsi="Palatino Linotype" w:cs="Times New Roman"/>
          <w:sz w:val="24"/>
          <w:szCs w:val="24"/>
        </w:rPr>
      </w:pPr>
      <w:r w:rsidRPr="005F0462">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5F0462">
        <w:rPr>
          <w:rFonts w:ascii="Palatino Linotype" w:eastAsia="Calibri" w:hAnsi="Palatino Linotype" w:cs="Times New Roman"/>
          <w:b/>
          <w:sz w:val="24"/>
          <w:szCs w:val="24"/>
        </w:rPr>
        <w:t>Sujeto Obligado</w:t>
      </w:r>
      <w:r w:rsidRPr="005F0462">
        <w:rPr>
          <w:rFonts w:ascii="Palatino Linotype" w:eastAsia="Calibri" w:hAnsi="Palatino Linotype" w:cs="Times New Roman"/>
          <w:sz w:val="24"/>
          <w:szCs w:val="24"/>
        </w:rPr>
        <w:t>, y en conclusión, la información no podría obrar en los archivos del Sujeto Obligado si esta no fue generada.</w:t>
      </w:r>
    </w:p>
    <w:p w14:paraId="6FC0066A" w14:textId="77777777" w:rsidR="00F87FCD" w:rsidRPr="005F0462" w:rsidRDefault="00F87FCD" w:rsidP="00F87FCD">
      <w:pPr>
        <w:tabs>
          <w:tab w:val="left" w:pos="709"/>
        </w:tabs>
        <w:spacing w:after="0" w:line="360" w:lineRule="auto"/>
        <w:jc w:val="both"/>
        <w:rPr>
          <w:rFonts w:ascii="Palatino Linotype" w:eastAsia="Calibri" w:hAnsi="Palatino Linotype" w:cs="Times New Roman"/>
          <w:sz w:val="24"/>
          <w:szCs w:val="24"/>
        </w:rPr>
      </w:pPr>
    </w:p>
    <w:p w14:paraId="34C2F7D6" w14:textId="77777777" w:rsidR="00F87FCD" w:rsidRPr="005F0462" w:rsidRDefault="00F87FCD" w:rsidP="00F87FCD">
      <w:pPr>
        <w:spacing w:after="0" w:line="360" w:lineRule="auto"/>
        <w:jc w:val="both"/>
        <w:rPr>
          <w:rFonts w:ascii="Palatino Linotype" w:eastAsia="Calibri" w:hAnsi="Palatino Linotype" w:cs="Arial"/>
          <w:sz w:val="24"/>
        </w:rPr>
      </w:pPr>
      <w:r w:rsidRPr="005F0462">
        <w:rPr>
          <w:rFonts w:ascii="Palatino Linotype" w:eastAsia="Calibri" w:hAnsi="Palatino Linotype" w:cs="Times New Roman"/>
          <w:sz w:val="24"/>
        </w:rPr>
        <w:t>En ese sentido, es oportuno remitirnos a lo que establece la Ley de Transparencia y Acceso a la Información Pública del Estado de México y Municipios en sus artículos 3, 4 y 12 citados con anterioridad</w:t>
      </w:r>
      <w:r w:rsidRPr="005F0462">
        <w:rPr>
          <w:rFonts w:ascii="Palatino Linotype" w:eastAsia="Calibri" w:hAnsi="Palatino Linotype" w:cs="Arial"/>
          <w:sz w:val="24"/>
        </w:rPr>
        <w:t xml:space="preserve">, de los cuales se desprende que </w:t>
      </w:r>
      <w:r w:rsidRPr="005F0462">
        <w:rPr>
          <w:rFonts w:ascii="Palatino Linotype" w:eastAsia="Calibri" w:hAnsi="Palatino Linotype" w:cs="Arial"/>
          <w:sz w:val="24"/>
          <w:u w:val="single"/>
        </w:rPr>
        <w:t>la información pública es la contenida en los documentos que los Sujetos Obligados generan en ejercicio de sus atribuciones</w:t>
      </w:r>
      <w:r w:rsidRPr="005F0462">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36AA92CD" w14:textId="77777777" w:rsidR="00F87FCD" w:rsidRPr="005F0462" w:rsidRDefault="00F87FCD" w:rsidP="00F87FCD">
      <w:pPr>
        <w:spacing w:after="0" w:line="360" w:lineRule="auto"/>
        <w:jc w:val="both"/>
        <w:rPr>
          <w:rFonts w:ascii="Palatino Linotype" w:eastAsia="Calibri" w:hAnsi="Palatino Linotype" w:cs="Arial"/>
          <w:sz w:val="24"/>
        </w:rPr>
      </w:pPr>
    </w:p>
    <w:p w14:paraId="48CE95F1" w14:textId="77777777" w:rsidR="00F87FCD" w:rsidRPr="005F0462" w:rsidRDefault="00F87FCD" w:rsidP="00F87FCD">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Así también, se dispone que</w:t>
      </w:r>
      <w:r w:rsidRPr="005F0462">
        <w:rPr>
          <w:rFonts w:ascii="Palatino Linotype" w:eastAsia="Calibri" w:hAnsi="Palatino Linotype" w:cs="Times New Roman"/>
          <w:sz w:val="24"/>
        </w:rPr>
        <w:t xml:space="preserve"> </w:t>
      </w:r>
      <w:r w:rsidRPr="005F0462">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385B25BA" w14:textId="77777777" w:rsidR="00F87FCD" w:rsidRPr="005F0462" w:rsidRDefault="00F87FCD" w:rsidP="00F87FCD">
      <w:pPr>
        <w:spacing w:after="0" w:line="360" w:lineRule="auto"/>
        <w:jc w:val="both"/>
        <w:rPr>
          <w:rFonts w:ascii="Palatino Linotype" w:eastAsia="Calibri" w:hAnsi="Palatino Linotype" w:cs="Arial"/>
          <w:sz w:val="24"/>
        </w:rPr>
      </w:pPr>
    </w:p>
    <w:p w14:paraId="1BC32EFC" w14:textId="77777777" w:rsidR="00F87FCD" w:rsidRPr="005F0462" w:rsidRDefault="00F87FCD" w:rsidP="00F87FCD">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 xml:space="preserve">En este contexto, </w:t>
      </w:r>
      <w:r w:rsidRPr="005F0462">
        <w:rPr>
          <w:rFonts w:ascii="Palatino Linotype" w:eastAsia="Calibri" w:hAnsi="Palatino Linotype" w:cs="Arial"/>
          <w:sz w:val="24"/>
          <w:lang w:eastAsia="es-MX"/>
        </w:rPr>
        <w:t xml:space="preserve">el </w:t>
      </w:r>
      <w:r w:rsidRPr="005F0462">
        <w:rPr>
          <w:rFonts w:ascii="Palatino Linotype" w:eastAsia="Calibri" w:hAnsi="Palatino Linotype" w:cs="Arial"/>
          <w:b/>
          <w:sz w:val="24"/>
          <w:lang w:eastAsia="es-MX"/>
        </w:rPr>
        <w:t>Sujeto Obligado</w:t>
      </w:r>
      <w:r w:rsidRPr="005F0462">
        <w:rPr>
          <w:rFonts w:ascii="Palatino Linotype" w:eastAsia="Calibri" w:hAnsi="Palatino Linotype" w:cs="Arial"/>
          <w:sz w:val="24"/>
        </w:rPr>
        <w:t xml:space="preserve"> no está obligado a generar documento </w:t>
      </w:r>
      <w:r w:rsidRPr="005F0462">
        <w:rPr>
          <w:rFonts w:ascii="Palatino Linotype" w:eastAsia="Calibri" w:hAnsi="Palatino Linotype" w:cs="Arial"/>
          <w:b/>
          <w:i/>
          <w:sz w:val="24"/>
        </w:rPr>
        <w:t>ad hoc</w:t>
      </w:r>
      <w:r w:rsidRPr="005F0462">
        <w:rPr>
          <w:rFonts w:ascii="Palatino Linotype" w:eastAsia="Calibri" w:hAnsi="Palatino Linotype" w:cs="Arial"/>
          <w:sz w:val="24"/>
        </w:rPr>
        <w:t xml:space="preserve"> para para satisfacer el derecho de acceso, situación que no está permitida dentro de la materia de acceso a la información.</w:t>
      </w:r>
    </w:p>
    <w:p w14:paraId="29EE27EE" w14:textId="77777777" w:rsidR="00F87FCD" w:rsidRPr="005F0462" w:rsidRDefault="00F87FCD" w:rsidP="00F87FCD">
      <w:pPr>
        <w:spacing w:before="240" w:after="240" w:line="360" w:lineRule="auto"/>
        <w:jc w:val="both"/>
        <w:rPr>
          <w:rFonts w:ascii="Palatino Linotype" w:eastAsia="Calibri" w:hAnsi="Palatino Linotype" w:cs="Arial"/>
          <w:sz w:val="2"/>
        </w:rPr>
      </w:pPr>
    </w:p>
    <w:p w14:paraId="307E99A6" w14:textId="2C3B3E79" w:rsidR="00F87FCD" w:rsidRPr="005F0462" w:rsidRDefault="00F87FCD" w:rsidP="00F87FCD">
      <w:pPr>
        <w:spacing w:line="360" w:lineRule="auto"/>
        <w:jc w:val="both"/>
        <w:rPr>
          <w:rFonts w:ascii="Palatino Linotype" w:eastAsia="Calibri" w:hAnsi="Palatino Linotype" w:cs="Times New Roman"/>
          <w:b/>
          <w:bCs/>
          <w:color w:val="000000"/>
          <w:sz w:val="24"/>
        </w:rPr>
      </w:pPr>
      <w:r w:rsidRPr="005F0462">
        <w:rPr>
          <w:rFonts w:ascii="Palatino Linotype" w:eastAsia="Calibri" w:hAnsi="Palatino Linotype" w:cs="Arial"/>
          <w:color w:val="000000"/>
          <w:sz w:val="24"/>
        </w:rPr>
        <w:t>Como apoyo a lo anterior, es aplicable el Criterio 03-17, emitido por</w:t>
      </w:r>
      <w:r w:rsidR="00093B30">
        <w:rPr>
          <w:rFonts w:ascii="Palatino Linotype" w:eastAsia="Calibri" w:hAnsi="Palatino Linotype" w:cs="Arial"/>
          <w:color w:val="000000"/>
          <w:sz w:val="24"/>
        </w:rPr>
        <w:t xml:space="preserve"> el entonces </w:t>
      </w:r>
      <w:r w:rsidRPr="005F0462">
        <w:rPr>
          <w:rFonts w:ascii="Palatino Linotype" w:eastAsia="Arial Unicode MS" w:hAnsi="Palatino Linotype" w:cs="Arial"/>
          <w:color w:val="000000"/>
          <w:sz w:val="24"/>
        </w:rPr>
        <w:t xml:space="preserve"> Instituto Nacional de Transparencia, Acceso a la Información y Protección de Datos Personales,</w:t>
      </w:r>
      <w:r w:rsidRPr="005F0462">
        <w:rPr>
          <w:rFonts w:ascii="Palatino Linotype" w:eastAsia="Calibri" w:hAnsi="Palatino Linotype" w:cs="Times New Roman"/>
          <w:bCs/>
          <w:color w:val="000000"/>
          <w:sz w:val="24"/>
        </w:rPr>
        <w:t xml:space="preserve"> que dice:</w:t>
      </w:r>
      <w:r w:rsidRPr="005F0462">
        <w:rPr>
          <w:rFonts w:ascii="Palatino Linotype" w:eastAsia="Calibri" w:hAnsi="Palatino Linotype" w:cs="Times New Roman"/>
          <w:b/>
          <w:bCs/>
          <w:color w:val="000000"/>
          <w:sz w:val="24"/>
        </w:rPr>
        <w:t xml:space="preserve"> </w:t>
      </w:r>
    </w:p>
    <w:p w14:paraId="03D93406" w14:textId="77777777" w:rsidR="00F87FCD" w:rsidRPr="005F0462" w:rsidRDefault="00F87FCD" w:rsidP="00F87FCD">
      <w:pPr>
        <w:spacing w:line="256" w:lineRule="auto"/>
        <w:ind w:left="851" w:right="850"/>
        <w:jc w:val="both"/>
        <w:rPr>
          <w:rFonts w:ascii="Palatino Linotype" w:eastAsia="Calibri" w:hAnsi="Palatino Linotype" w:cs="Arial"/>
          <w:color w:val="000000"/>
          <w:sz w:val="2"/>
        </w:rPr>
      </w:pPr>
    </w:p>
    <w:p w14:paraId="3EAD7EEE" w14:textId="77777777" w:rsidR="00F87FCD" w:rsidRPr="005F0462" w:rsidRDefault="00F87FCD" w:rsidP="00F87FCD">
      <w:pPr>
        <w:spacing w:line="256" w:lineRule="auto"/>
        <w:ind w:left="851" w:right="901"/>
        <w:jc w:val="both"/>
        <w:rPr>
          <w:rFonts w:ascii="Palatino Linotype" w:eastAsia="Calibri" w:hAnsi="Palatino Linotype" w:cs="Arial"/>
          <w:i/>
          <w:color w:val="000000"/>
        </w:rPr>
      </w:pPr>
      <w:r w:rsidRPr="005F0462">
        <w:rPr>
          <w:rFonts w:ascii="Palatino Linotype" w:eastAsia="Calibri" w:hAnsi="Palatino Linotype" w:cs="Arial"/>
          <w:i/>
          <w:color w:val="000000"/>
        </w:rPr>
        <w:t>“</w:t>
      </w:r>
      <w:r w:rsidRPr="005F0462">
        <w:rPr>
          <w:rFonts w:ascii="Palatino Linotype" w:eastAsia="Calibri" w:hAnsi="Palatino Linotype" w:cs="Arial"/>
          <w:b/>
          <w:i/>
          <w:color w:val="000000"/>
        </w:rPr>
        <w:t>No existe obligación de elaborar documentos ad hoc para atender las solicitudes de acceso a la información.</w:t>
      </w:r>
      <w:r w:rsidRPr="005F0462">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w:t>
      </w:r>
      <w:r w:rsidRPr="005F0462">
        <w:rPr>
          <w:rFonts w:ascii="Palatino Linotype" w:eastAsia="Calibri" w:hAnsi="Palatino Linotype" w:cs="Arial"/>
          <w:i/>
          <w:color w:val="000000"/>
        </w:rPr>
        <w:lastRenderedPageBreak/>
        <w:t>cuentan en el formato en que la misma obre en sus archivos; sin necesidad de elaborar documentos ad hoc para atender las solicitudes de información.</w:t>
      </w:r>
    </w:p>
    <w:p w14:paraId="20EB4582" w14:textId="77777777" w:rsidR="00F87FCD" w:rsidRPr="005F0462" w:rsidRDefault="00F87FCD" w:rsidP="00F87FCD">
      <w:pPr>
        <w:spacing w:line="256" w:lineRule="auto"/>
        <w:ind w:left="851" w:right="901"/>
        <w:jc w:val="both"/>
        <w:rPr>
          <w:rFonts w:ascii="Palatino Linotype" w:eastAsia="Calibri" w:hAnsi="Palatino Linotype" w:cs="Arial"/>
          <w:i/>
          <w:color w:val="000000"/>
          <w:sz w:val="2"/>
        </w:rPr>
      </w:pPr>
    </w:p>
    <w:p w14:paraId="7CD645EB" w14:textId="77777777" w:rsidR="00F87FCD" w:rsidRPr="005F0462" w:rsidRDefault="00F87FCD" w:rsidP="00F87FCD">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t xml:space="preserve">Resoluciones: </w:t>
      </w:r>
    </w:p>
    <w:p w14:paraId="43454354" w14:textId="77777777" w:rsidR="00F87FCD" w:rsidRPr="005F0462" w:rsidRDefault="00F87FCD" w:rsidP="00F87FCD">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5334CA33" w14:textId="77777777" w:rsidR="00F87FCD" w:rsidRPr="005F0462" w:rsidRDefault="00F87FCD" w:rsidP="00F87FCD">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B3DFAD1" w14:textId="77777777" w:rsidR="00F87FCD" w:rsidRPr="005F0462" w:rsidRDefault="00F87FCD" w:rsidP="00F87FCD">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03CBFA2C" w14:textId="77777777" w:rsidR="00F87FCD" w:rsidRPr="005F0462" w:rsidRDefault="00F87FCD" w:rsidP="00F87FCD">
      <w:pPr>
        <w:pStyle w:val="Sinespaciado"/>
        <w:spacing w:line="360" w:lineRule="auto"/>
        <w:jc w:val="both"/>
        <w:rPr>
          <w:rFonts w:ascii="Palatino Linotype" w:hAnsi="Palatino Linotype"/>
          <w:sz w:val="24"/>
          <w:szCs w:val="24"/>
          <w:lang w:val="es-ES_tradnl"/>
        </w:rPr>
      </w:pPr>
    </w:p>
    <w:p w14:paraId="2C73B5B4" w14:textId="71022989" w:rsidR="00FD468E" w:rsidRDefault="00F87FCD" w:rsidP="00F87FCD">
      <w:pPr>
        <w:spacing w:after="0" w:line="360" w:lineRule="auto"/>
        <w:jc w:val="both"/>
        <w:rPr>
          <w:rFonts w:ascii="Palatino Linotype" w:eastAsia="Times New Roman" w:hAnsi="Palatino Linotype" w:cs="Arial"/>
          <w:color w:val="000000"/>
          <w:sz w:val="24"/>
          <w:szCs w:val="24"/>
          <w:lang w:eastAsia="es-ES"/>
        </w:rPr>
      </w:pPr>
      <w:r w:rsidRPr="005F0462">
        <w:rPr>
          <w:rFonts w:ascii="Palatino Linotype" w:eastAsia="Times New Roman" w:hAnsi="Palatino Linotype" w:cs="Arial"/>
          <w:color w:val="000000"/>
          <w:sz w:val="24"/>
          <w:szCs w:val="24"/>
          <w:lang w:eastAsia="es-ES"/>
        </w:rPr>
        <w:t xml:space="preserve">En conclusión, le asiste la razón al </w:t>
      </w:r>
      <w:r w:rsidRPr="005F0462">
        <w:rPr>
          <w:rFonts w:ascii="Palatino Linotype" w:eastAsia="Times New Roman" w:hAnsi="Palatino Linotype" w:cs="Arial"/>
          <w:b/>
          <w:color w:val="000000"/>
          <w:sz w:val="24"/>
          <w:szCs w:val="24"/>
          <w:lang w:eastAsia="es-ES"/>
        </w:rPr>
        <w:t>Sujeto Obligado</w:t>
      </w:r>
      <w:r w:rsidRPr="005F0462">
        <w:rPr>
          <w:rFonts w:ascii="Palatino Linotype" w:eastAsia="Times New Roman" w:hAnsi="Palatino Linotype" w:cs="Arial"/>
          <w:color w:val="000000"/>
          <w:sz w:val="24"/>
          <w:szCs w:val="24"/>
          <w:lang w:eastAsia="es-ES"/>
        </w:rPr>
        <w:t xml:space="preserve"> porque al informar </w:t>
      </w:r>
      <w:r w:rsidRPr="005F0462">
        <w:rPr>
          <w:rFonts w:ascii="Palatino Linotype" w:hAnsi="Palatino Linotype"/>
          <w:sz w:val="24"/>
          <w:szCs w:val="24"/>
        </w:rPr>
        <w:t xml:space="preserve">que </w:t>
      </w:r>
      <w:r>
        <w:rPr>
          <w:rFonts w:ascii="Palatino Linotype" w:hAnsi="Palatino Linotype"/>
          <w:sz w:val="24"/>
          <w:szCs w:val="24"/>
        </w:rPr>
        <w:t xml:space="preserve">lo requerido no es </w:t>
      </w:r>
      <w:r w:rsidRPr="00BC1E63">
        <w:rPr>
          <w:rFonts w:ascii="Palatino Linotype" w:hAnsi="Palatino Linotype"/>
          <w:sz w:val="24"/>
          <w:szCs w:val="24"/>
        </w:rPr>
        <w:t>documentación pública generada, administrada o que esté en posesión de</w:t>
      </w:r>
      <w:r w:rsidR="00093B30">
        <w:rPr>
          <w:rFonts w:ascii="Palatino Linotype" w:hAnsi="Palatino Linotype"/>
          <w:sz w:val="24"/>
          <w:szCs w:val="24"/>
        </w:rPr>
        <w:t>l Sujeto Obligado</w:t>
      </w:r>
      <w:r w:rsidRPr="005F0462">
        <w:rPr>
          <w:rFonts w:ascii="Palatino Linotype" w:eastAsia="Times New Roman" w:hAnsi="Palatino Linotype" w:cs="Arial"/>
          <w:color w:val="000000"/>
          <w:sz w:val="24"/>
          <w:szCs w:val="24"/>
          <w:lang w:eastAsia="es-ES"/>
        </w:rPr>
        <w:t>, y al no existir obligación en materia de transparencia que lo constriña a poseer o generar dichos documentales, como se estipuló anteriormente, resultan infundadas las razones o motivos de inconformidad vertidos por el particular.</w:t>
      </w:r>
    </w:p>
    <w:p w14:paraId="58227811" w14:textId="77777777" w:rsidR="00093B30" w:rsidRDefault="00093B30" w:rsidP="00F87FCD">
      <w:pPr>
        <w:spacing w:after="0" w:line="360" w:lineRule="auto"/>
        <w:jc w:val="both"/>
        <w:rPr>
          <w:rFonts w:ascii="Palatino Linotype" w:eastAsia="Times New Roman" w:hAnsi="Palatino Linotype" w:cs="Arial"/>
          <w:color w:val="000000"/>
          <w:sz w:val="24"/>
          <w:szCs w:val="24"/>
          <w:lang w:eastAsia="es-ES"/>
        </w:rPr>
      </w:pPr>
    </w:p>
    <w:p w14:paraId="29F4C323" w14:textId="10C78312" w:rsidR="00DB0DC3" w:rsidRDefault="00093B30" w:rsidP="00EA0E98">
      <w:pPr>
        <w:spacing w:after="0" w:line="360" w:lineRule="auto"/>
        <w:jc w:val="both"/>
        <w:rPr>
          <w:rFonts w:ascii="Palatino Linotype" w:eastAsia="Times New Roman" w:hAnsi="Palatino Linotype" w:cs="Arial"/>
          <w:color w:val="000000"/>
          <w:sz w:val="24"/>
          <w:szCs w:val="24"/>
          <w:lang w:eastAsia="es-ES"/>
        </w:rPr>
      </w:pPr>
      <w:r>
        <w:rPr>
          <w:rFonts w:ascii="Palatino Linotype" w:eastAsia="Times New Roman" w:hAnsi="Palatino Linotype" w:cs="Arial"/>
          <w:color w:val="000000"/>
          <w:sz w:val="24"/>
          <w:szCs w:val="24"/>
          <w:lang w:eastAsia="es-ES"/>
        </w:rPr>
        <w:t>Por otra parte, relacionado a las manifestaciones argüidas en la solicitud referentes a “</w:t>
      </w:r>
      <w:r w:rsidRPr="00093B30">
        <w:rPr>
          <w:rFonts w:ascii="Palatino Linotype" w:eastAsia="Times New Roman" w:hAnsi="Palatino Linotype" w:cs="Arial"/>
          <w:i/>
          <w:color w:val="000000"/>
          <w:sz w:val="24"/>
          <w:szCs w:val="24"/>
          <w:lang w:eastAsia="es-ES"/>
        </w:rPr>
        <w:t xml:space="preserve">y si la secretaria de </w:t>
      </w:r>
      <w:proofErr w:type="spellStart"/>
      <w:r w:rsidRPr="00093B30">
        <w:rPr>
          <w:rFonts w:ascii="Palatino Linotype" w:eastAsia="Times New Roman" w:hAnsi="Palatino Linotype" w:cs="Arial"/>
          <w:i/>
          <w:color w:val="000000"/>
          <w:sz w:val="24"/>
          <w:szCs w:val="24"/>
          <w:lang w:eastAsia="es-ES"/>
        </w:rPr>
        <w:t>educacion</w:t>
      </w:r>
      <w:proofErr w:type="spellEnd"/>
      <w:r w:rsidRPr="00093B30">
        <w:rPr>
          <w:rFonts w:ascii="Palatino Linotype" w:eastAsia="Times New Roman" w:hAnsi="Palatino Linotype" w:cs="Arial"/>
          <w:i/>
          <w:color w:val="000000"/>
          <w:sz w:val="24"/>
          <w:szCs w:val="24"/>
          <w:lang w:eastAsia="es-ES"/>
        </w:rPr>
        <w:t xml:space="preserve"> tiene conocimiento de eso, antes </w:t>
      </w:r>
      <w:proofErr w:type="spellStart"/>
      <w:r w:rsidRPr="00093B30">
        <w:rPr>
          <w:rFonts w:ascii="Palatino Linotype" w:eastAsia="Times New Roman" w:hAnsi="Palatino Linotype" w:cs="Arial"/>
          <w:i/>
          <w:color w:val="000000"/>
          <w:sz w:val="24"/>
          <w:szCs w:val="24"/>
          <w:lang w:eastAsia="es-ES"/>
        </w:rPr>
        <w:t>existian</w:t>
      </w:r>
      <w:proofErr w:type="spellEnd"/>
      <w:r w:rsidRPr="00093B30">
        <w:rPr>
          <w:rFonts w:ascii="Palatino Linotype" w:eastAsia="Times New Roman" w:hAnsi="Palatino Linotype" w:cs="Arial"/>
          <w:i/>
          <w:color w:val="000000"/>
          <w:sz w:val="24"/>
          <w:szCs w:val="24"/>
          <w:lang w:eastAsia="es-ES"/>
        </w:rPr>
        <w:t xml:space="preserve"> las </w:t>
      </w:r>
      <w:proofErr w:type="spellStart"/>
      <w:r w:rsidRPr="00093B30">
        <w:rPr>
          <w:rFonts w:ascii="Palatino Linotype" w:eastAsia="Times New Roman" w:hAnsi="Palatino Linotype" w:cs="Arial"/>
          <w:i/>
          <w:color w:val="000000"/>
          <w:sz w:val="24"/>
          <w:szCs w:val="24"/>
          <w:lang w:eastAsia="es-ES"/>
        </w:rPr>
        <w:t>lineas</w:t>
      </w:r>
      <w:proofErr w:type="spellEnd"/>
      <w:r w:rsidRPr="00093B30">
        <w:rPr>
          <w:rFonts w:ascii="Palatino Linotype" w:eastAsia="Times New Roman" w:hAnsi="Palatino Linotype" w:cs="Arial"/>
          <w:i/>
          <w:color w:val="000000"/>
          <w:sz w:val="24"/>
          <w:szCs w:val="24"/>
          <w:lang w:eastAsia="es-ES"/>
        </w:rPr>
        <w:t xml:space="preserve"> de captura ahora se presta a robo o como comprueban el dinero</w:t>
      </w:r>
      <w:r>
        <w:rPr>
          <w:rFonts w:ascii="Palatino Linotype" w:eastAsia="Times New Roman" w:hAnsi="Palatino Linotype" w:cs="Arial"/>
          <w:color w:val="000000"/>
          <w:sz w:val="24"/>
          <w:szCs w:val="24"/>
          <w:lang w:eastAsia="es-ES"/>
        </w:rPr>
        <w:t>”</w:t>
      </w:r>
      <w:r w:rsidR="00304577">
        <w:rPr>
          <w:rFonts w:ascii="Palatino Linotype" w:eastAsia="Times New Roman" w:hAnsi="Palatino Linotype" w:cs="Arial"/>
          <w:color w:val="000000"/>
          <w:sz w:val="24"/>
          <w:szCs w:val="24"/>
          <w:lang w:eastAsia="es-ES"/>
        </w:rPr>
        <w:t xml:space="preserve"> y mediante sus razones o motivos de inconformidad que “</w:t>
      </w:r>
      <w:r w:rsidR="00304577" w:rsidRPr="00304577">
        <w:rPr>
          <w:rFonts w:ascii="Palatino Linotype" w:eastAsia="Times New Roman" w:hAnsi="Palatino Linotype" w:cs="Arial"/>
          <w:i/>
          <w:color w:val="000000"/>
          <w:sz w:val="24"/>
          <w:szCs w:val="24"/>
          <w:lang w:eastAsia="es-ES"/>
        </w:rPr>
        <w:t xml:space="preserve">el cobro de las instalaciones sin recibo y sin </w:t>
      </w:r>
      <w:proofErr w:type="spellStart"/>
      <w:r w:rsidR="00304577" w:rsidRPr="00304577">
        <w:rPr>
          <w:rFonts w:ascii="Palatino Linotype" w:eastAsia="Times New Roman" w:hAnsi="Palatino Linotype" w:cs="Arial"/>
          <w:i/>
          <w:color w:val="000000"/>
          <w:sz w:val="24"/>
          <w:szCs w:val="24"/>
          <w:lang w:eastAsia="es-ES"/>
        </w:rPr>
        <w:t>linea</w:t>
      </w:r>
      <w:proofErr w:type="spellEnd"/>
      <w:r w:rsidR="00304577" w:rsidRPr="00304577">
        <w:rPr>
          <w:rFonts w:ascii="Palatino Linotype" w:eastAsia="Times New Roman" w:hAnsi="Palatino Linotype" w:cs="Arial"/>
          <w:i/>
          <w:color w:val="000000"/>
          <w:sz w:val="24"/>
          <w:szCs w:val="24"/>
          <w:lang w:eastAsia="es-ES"/>
        </w:rPr>
        <w:t xml:space="preserve"> de captura para pagar en palacio, que cobre </w:t>
      </w:r>
      <w:proofErr w:type="spellStart"/>
      <w:r w:rsidR="00304577" w:rsidRPr="00304577">
        <w:rPr>
          <w:rFonts w:ascii="Palatino Linotype" w:eastAsia="Times New Roman" w:hAnsi="Palatino Linotype" w:cs="Arial"/>
          <w:i/>
          <w:color w:val="000000"/>
          <w:sz w:val="24"/>
          <w:szCs w:val="24"/>
          <w:lang w:eastAsia="es-ES"/>
        </w:rPr>
        <w:t>mas</w:t>
      </w:r>
      <w:proofErr w:type="spellEnd"/>
      <w:r w:rsidR="00304577" w:rsidRPr="00304577">
        <w:rPr>
          <w:rFonts w:ascii="Palatino Linotype" w:eastAsia="Times New Roman" w:hAnsi="Palatino Linotype" w:cs="Arial"/>
          <w:i/>
          <w:color w:val="000000"/>
          <w:sz w:val="24"/>
          <w:szCs w:val="24"/>
          <w:lang w:eastAsia="es-ES"/>
        </w:rPr>
        <w:t xml:space="preserve"> de lo estipulado en gaceta</w:t>
      </w:r>
      <w:r w:rsidR="00304577">
        <w:rPr>
          <w:rFonts w:ascii="Palatino Linotype" w:eastAsia="Times New Roman" w:hAnsi="Palatino Linotype" w:cs="Arial"/>
          <w:color w:val="000000"/>
          <w:sz w:val="24"/>
          <w:szCs w:val="24"/>
          <w:lang w:eastAsia="es-ES"/>
        </w:rPr>
        <w:t>”</w:t>
      </w:r>
      <w:r>
        <w:rPr>
          <w:rFonts w:ascii="Palatino Linotype" w:eastAsia="Times New Roman" w:hAnsi="Palatino Linotype" w:cs="Arial"/>
          <w:color w:val="000000"/>
          <w:sz w:val="24"/>
          <w:szCs w:val="24"/>
          <w:lang w:eastAsia="es-ES"/>
        </w:rPr>
        <w:t xml:space="preserve">, se debe señalar que dichas aseveraciones no pueden ser atendidas mediante el acceso a la información pública, ya que se advierte que no corresponden a </w:t>
      </w:r>
      <w:r w:rsidRPr="00093B30">
        <w:rPr>
          <w:rFonts w:ascii="Palatino Linotype" w:eastAsia="Times New Roman" w:hAnsi="Palatino Linotype" w:cs="Arial"/>
          <w:color w:val="000000"/>
          <w:sz w:val="24"/>
          <w:szCs w:val="24"/>
          <w:lang w:eastAsia="es-ES"/>
        </w:rPr>
        <w:t xml:space="preserve">información contenida en los documentos que </w:t>
      </w:r>
      <w:r>
        <w:rPr>
          <w:rFonts w:ascii="Palatino Linotype" w:eastAsia="Times New Roman" w:hAnsi="Palatino Linotype" w:cs="Arial"/>
          <w:color w:val="000000"/>
          <w:sz w:val="24"/>
          <w:szCs w:val="24"/>
          <w:lang w:eastAsia="es-ES"/>
        </w:rPr>
        <w:t>el</w:t>
      </w:r>
      <w:r w:rsidRPr="00093B30">
        <w:rPr>
          <w:rFonts w:ascii="Palatino Linotype" w:eastAsia="Times New Roman" w:hAnsi="Palatino Linotype" w:cs="Arial"/>
          <w:color w:val="000000"/>
          <w:sz w:val="24"/>
          <w:szCs w:val="24"/>
          <w:lang w:eastAsia="es-ES"/>
        </w:rPr>
        <w:t xml:space="preserve"> Sujeto Obligado genera en ejercicio de sus atribuciones</w:t>
      </w:r>
      <w:r>
        <w:rPr>
          <w:rFonts w:ascii="Palatino Linotype" w:eastAsia="Times New Roman" w:hAnsi="Palatino Linotype" w:cs="Arial"/>
          <w:color w:val="000000"/>
          <w:sz w:val="24"/>
          <w:szCs w:val="24"/>
          <w:lang w:eastAsia="es-ES"/>
        </w:rPr>
        <w:t xml:space="preserve">, sino que se advierte que la </w:t>
      </w:r>
      <w:r>
        <w:rPr>
          <w:rFonts w:ascii="Palatino Linotype" w:eastAsia="Times New Roman" w:hAnsi="Palatino Linotype" w:cs="Arial"/>
          <w:color w:val="000000"/>
          <w:sz w:val="24"/>
          <w:szCs w:val="24"/>
          <w:lang w:eastAsia="es-ES"/>
        </w:rPr>
        <w:lastRenderedPageBreak/>
        <w:t xml:space="preserve">particular pretende realizar una queja; aunado a ello, el Sujeto Obligado le sugirió </w:t>
      </w:r>
      <w:r w:rsidRPr="00093B30">
        <w:rPr>
          <w:rFonts w:ascii="Palatino Linotype" w:eastAsia="Times New Roman" w:hAnsi="Palatino Linotype" w:cs="Arial"/>
          <w:color w:val="000000"/>
          <w:sz w:val="24"/>
          <w:szCs w:val="24"/>
          <w:lang w:eastAsia="es-ES"/>
        </w:rPr>
        <w:t>presentar su denuncia con la evidencia documental que acredite sus hechos, a través del Sistema de Atención Mexiquense (SAM) (</w:t>
      </w:r>
      <w:hyperlink r:id="rId9" w:history="1">
        <w:r w:rsidRPr="00245759">
          <w:rPr>
            <w:rStyle w:val="Hipervnculo"/>
            <w:rFonts w:ascii="Palatino Linotype" w:eastAsia="Times New Roman" w:hAnsi="Palatino Linotype" w:cs="Arial"/>
            <w:sz w:val="24"/>
            <w:szCs w:val="24"/>
            <w:lang w:eastAsia="es-ES"/>
          </w:rPr>
          <w:t>https://portal.secogem.gob.mx/sam</w:t>
        </w:r>
      </w:hyperlink>
      <w:r w:rsidRPr="00093B30">
        <w:rPr>
          <w:rFonts w:ascii="Palatino Linotype" w:eastAsia="Times New Roman" w:hAnsi="Palatino Linotype" w:cs="Arial"/>
          <w:color w:val="000000"/>
          <w:sz w:val="24"/>
          <w:szCs w:val="24"/>
          <w:lang w:eastAsia="es-ES"/>
        </w:rPr>
        <w:t>).</w:t>
      </w:r>
    </w:p>
    <w:p w14:paraId="72B01251" w14:textId="77777777" w:rsidR="00093B30" w:rsidRDefault="00093B30" w:rsidP="00EA0E98">
      <w:pPr>
        <w:spacing w:after="0" w:line="360" w:lineRule="auto"/>
        <w:jc w:val="both"/>
        <w:rPr>
          <w:rFonts w:ascii="Palatino Linotype" w:eastAsia="Times New Roman" w:hAnsi="Palatino Linotype" w:cs="Arial"/>
          <w:color w:val="000000"/>
          <w:sz w:val="24"/>
          <w:szCs w:val="24"/>
          <w:lang w:eastAsia="es-ES"/>
        </w:rPr>
      </w:pPr>
    </w:p>
    <w:p w14:paraId="1CA84B1F" w14:textId="42CD5CB4"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val="es-MX" w:eastAsia="es-ES"/>
        </w:rPr>
      </w:pPr>
      <w:r w:rsidRPr="0037287E">
        <w:rPr>
          <w:rFonts w:ascii="Palatino Linotype" w:eastAsia="Times New Roman" w:hAnsi="Palatino Linotype" w:cs="Arial"/>
          <w:color w:val="000000"/>
          <w:sz w:val="24"/>
          <w:szCs w:val="24"/>
          <w:lang w:eastAsia="es-ES"/>
        </w:rPr>
        <w:t xml:space="preserve">Finalmente </w:t>
      </w:r>
      <w:r w:rsidRPr="0037287E">
        <w:rPr>
          <w:rFonts w:ascii="Palatino Linotype" w:eastAsia="Times New Roman" w:hAnsi="Palatino Linotype" w:cs="Arial"/>
          <w:color w:val="000000"/>
          <w:sz w:val="24"/>
          <w:szCs w:val="24"/>
          <w:lang w:val="es-MX" w:eastAsia="es-ES"/>
        </w:rPr>
        <w:t>, no escapa a la óptica de este Órgano Garante, el hecho que la Recurrente manifestó mediante sus  razones o motivos de inconformidad que “</w:t>
      </w:r>
      <w:r w:rsidR="00304577" w:rsidRPr="00304577">
        <w:rPr>
          <w:rFonts w:ascii="Palatino Linotype" w:eastAsia="Times New Roman" w:hAnsi="Palatino Linotype" w:cs="Arial"/>
          <w:i/>
          <w:iCs/>
          <w:color w:val="000000"/>
          <w:sz w:val="24"/>
          <w:szCs w:val="24"/>
          <w:lang w:eastAsia="es-ES"/>
        </w:rPr>
        <w:t xml:space="preserve">quiero agenda de uso 2025 del </w:t>
      </w:r>
      <w:proofErr w:type="spellStart"/>
      <w:r w:rsidR="00304577" w:rsidRPr="00304577">
        <w:rPr>
          <w:rFonts w:ascii="Palatino Linotype" w:eastAsia="Times New Roman" w:hAnsi="Palatino Linotype" w:cs="Arial"/>
          <w:i/>
          <w:iCs/>
          <w:color w:val="000000"/>
          <w:sz w:val="24"/>
          <w:szCs w:val="24"/>
          <w:lang w:eastAsia="es-ES"/>
        </w:rPr>
        <w:t>paralimpico</w:t>
      </w:r>
      <w:proofErr w:type="spellEnd"/>
      <w:r w:rsidRPr="0037287E">
        <w:rPr>
          <w:rFonts w:ascii="Palatino Linotype" w:eastAsia="Times New Roman" w:hAnsi="Palatino Linotype" w:cs="Arial"/>
          <w:color w:val="000000"/>
          <w:sz w:val="24"/>
          <w:szCs w:val="24"/>
          <w:lang w:val="es-MX" w:eastAsia="es-ES"/>
        </w:rPr>
        <w:t>”</w:t>
      </w:r>
      <w:r w:rsidR="00304577">
        <w:rPr>
          <w:rFonts w:ascii="Palatino Linotype" w:eastAsia="Times New Roman" w:hAnsi="Palatino Linotype" w:cs="Arial"/>
          <w:color w:val="000000"/>
          <w:sz w:val="24"/>
          <w:szCs w:val="24"/>
          <w:lang w:val="es-MX" w:eastAsia="es-ES"/>
        </w:rPr>
        <w:t xml:space="preserve"> y “</w:t>
      </w:r>
      <w:r w:rsidR="00304577" w:rsidRPr="00304577">
        <w:rPr>
          <w:rFonts w:ascii="Palatino Linotype" w:eastAsia="Times New Roman" w:hAnsi="Palatino Linotype" w:cs="Arial"/>
          <w:i/>
          <w:color w:val="000000"/>
          <w:sz w:val="24"/>
          <w:szCs w:val="24"/>
          <w:lang w:eastAsia="es-ES"/>
        </w:rPr>
        <w:t xml:space="preserve">quiero </w:t>
      </w:r>
      <w:proofErr w:type="spellStart"/>
      <w:r w:rsidR="00304577" w:rsidRPr="00304577">
        <w:rPr>
          <w:rFonts w:ascii="Palatino Linotype" w:eastAsia="Times New Roman" w:hAnsi="Palatino Linotype" w:cs="Arial"/>
          <w:i/>
          <w:color w:val="000000"/>
          <w:sz w:val="24"/>
          <w:szCs w:val="24"/>
          <w:lang w:eastAsia="es-ES"/>
        </w:rPr>
        <w:t>bitacora</w:t>
      </w:r>
      <w:proofErr w:type="spellEnd"/>
      <w:r w:rsidR="00304577" w:rsidRPr="00304577">
        <w:rPr>
          <w:rFonts w:ascii="Palatino Linotype" w:eastAsia="Times New Roman" w:hAnsi="Palatino Linotype" w:cs="Arial"/>
          <w:i/>
          <w:color w:val="000000"/>
          <w:sz w:val="24"/>
          <w:szCs w:val="24"/>
          <w:lang w:eastAsia="es-ES"/>
        </w:rPr>
        <w:t xml:space="preserve"> o agenda </w:t>
      </w:r>
      <w:proofErr w:type="spellStart"/>
      <w:r w:rsidR="00304577" w:rsidRPr="00304577">
        <w:rPr>
          <w:rFonts w:ascii="Palatino Linotype" w:eastAsia="Times New Roman" w:hAnsi="Palatino Linotype" w:cs="Arial"/>
          <w:i/>
          <w:color w:val="000000"/>
          <w:sz w:val="24"/>
          <w:szCs w:val="24"/>
          <w:lang w:eastAsia="es-ES"/>
        </w:rPr>
        <w:t>de el</w:t>
      </w:r>
      <w:proofErr w:type="spellEnd"/>
      <w:r w:rsidR="00304577" w:rsidRPr="00304577">
        <w:rPr>
          <w:rFonts w:ascii="Palatino Linotype" w:eastAsia="Times New Roman" w:hAnsi="Palatino Linotype" w:cs="Arial"/>
          <w:i/>
          <w:color w:val="000000"/>
          <w:sz w:val="24"/>
          <w:szCs w:val="24"/>
          <w:lang w:eastAsia="es-ES"/>
        </w:rPr>
        <w:t xml:space="preserve"> </w:t>
      </w:r>
      <w:proofErr w:type="spellStart"/>
      <w:r w:rsidR="00304577" w:rsidRPr="00304577">
        <w:rPr>
          <w:rFonts w:ascii="Palatino Linotype" w:eastAsia="Times New Roman" w:hAnsi="Palatino Linotype" w:cs="Arial"/>
          <w:i/>
          <w:color w:val="000000"/>
          <w:sz w:val="24"/>
          <w:szCs w:val="24"/>
          <w:lang w:eastAsia="es-ES"/>
        </w:rPr>
        <w:t>paralimpico</w:t>
      </w:r>
      <w:proofErr w:type="spellEnd"/>
      <w:r w:rsidR="00304577" w:rsidRPr="00304577">
        <w:rPr>
          <w:rFonts w:ascii="Palatino Linotype" w:eastAsia="Times New Roman" w:hAnsi="Palatino Linotype" w:cs="Arial"/>
          <w:i/>
          <w:color w:val="000000"/>
          <w:sz w:val="24"/>
          <w:szCs w:val="24"/>
          <w:lang w:eastAsia="es-ES"/>
        </w:rPr>
        <w:t xml:space="preserve"> de todo el año para que </w:t>
      </w:r>
      <w:proofErr w:type="spellStart"/>
      <w:r w:rsidR="00304577" w:rsidRPr="00304577">
        <w:rPr>
          <w:rFonts w:ascii="Palatino Linotype" w:eastAsia="Times New Roman" w:hAnsi="Palatino Linotype" w:cs="Arial"/>
          <w:i/>
          <w:color w:val="000000"/>
          <w:sz w:val="24"/>
          <w:szCs w:val="24"/>
          <w:lang w:eastAsia="es-ES"/>
        </w:rPr>
        <w:t>educacion</w:t>
      </w:r>
      <w:proofErr w:type="spellEnd"/>
      <w:r w:rsidR="00304577" w:rsidRPr="00304577">
        <w:rPr>
          <w:rFonts w:ascii="Palatino Linotype" w:eastAsia="Times New Roman" w:hAnsi="Palatino Linotype" w:cs="Arial"/>
          <w:i/>
          <w:color w:val="000000"/>
          <w:sz w:val="24"/>
          <w:szCs w:val="24"/>
          <w:lang w:eastAsia="es-ES"/>
        </w:rPr>
        <w:t xml:space="preserve"> sepa cuanto y cuando va a cobrar</w:t>
      </w:r>
      <w:r w:rsidR="00304577">
        <w:rPr>
          <w:rFonts w:ascii="Palatino Linotype" w:eastAsia="Times New Roman" w:hAnsi="Palatino Linotype" w:cs="Arial"/>
          <w:color w:val="000000"/>
          <w:sz w:val="24"/>
          <w:szCs w:val="24"/>
          <w:lang w:val="es-MX" w:eastAsia="es-ES"/>
        </w:rPr>
        <w:t>”</w:t>
      </w:r>
      <w:r w:rsidRPr="0037287E">
        <w:rPr>
          <w:rFonts w:ascii="Palatino Linotype" w:eastAsia="Times New Roman" w:hAnsi="Palatino Linotype" w:cs="Arial"/>
          <w:color w:val="000000"/>
          <w:sz w:val="24"/>
          <w:szCs w:val="24"/>
          <w:lang w:val="es-MX" w:eastAsia="es-ES"/>
        </w:rPr>
        <w:t>, ante ello, resulta claro que añade nuevos puntos a su solicitud de información y se aleja de la materia que dio origen a la respuesta de</w:t>
      </w:r>
      <w:r w:rsidRPr="0037287E">
        <w:rPr>
          <w:rFonts w:ascii="Palatino Linotype" w:eastAsia="Times New Roman" w:hAnsi="Palatino Linotype" w:cs="Arial"/>
          <w:b/>
          <w:color w:val="000000"/>
          <w:sz w:val="24"/>
          <w:szCs w:val="24"/>
          <w:lang w:val="es-MX" w:eastAsia="es-ES"/>
        </w:rPr>
        <w:t xml:space="preserve">l Sujeto Obligado, </w:t>
      </w:r>
      <w:r w:rsidRPr="0037287E">
        <w:rPr>
          <w:rFonts w:ascii="Palatino Linotype" w:eastAsia="Times New Roman" w:hAnsi="Palatino Linotype" w:cs="Arial"/>
          <w:color w:val="000000"/>
          <w:sz w:val="24"/>
          <w:szCs w:val="24"/>
          <w:lang w:val="es-MX" w:eastAsia="es-ES"/>
        </w:rPr>
        <w:t xml:space="preserve">ello en virtud de que </w:t>
      </w:r>
      <w:r>
        <w:rPr>
          <w:rFonts w:ascii="Palatino Linotype" w:eastAsia="Times New Roman" w:hAnsi="Palatino Linotype" w:cs="Arial"/>
          <w:color w:val="000000"/>
          <w:sz w:val="24"/>
          <w:szCs w:val="24"/>
          <w:lang w:val="es-MX" w:eastAsia="es-ES"/>
        </w:rPr>
        <w:t>solicita la entrega de un nuevo documento</w:t>
      </w:r>
      <w:r w:rsidR="00304577">
        <w:rPr>
          <w:rFonts w:ascii="Palatino Linotype" w:eastAsia="Times New Roman" w:hAnsi="Palatino Linotype" w:cs="Arial"/>
          <w:color w:val="000000"/>
          <w:sz w:val="24"/>
          <w:szCs w:val="24"/>
          <w:lang w:val="es-MX" w:eastAsia="es-ES"/>
        </w:rPr>
        <w:t>.</w:t>
      </w:r>
      <w:r w:rsidRPr="0037287E">
        <w:rPr>
          <w:rFonts w:ascii="Palatino Linotype" w:eastAsia="Times New Roman" w:hAnsi="Palatino Linotype" w:cs="Arial"/>
          <w:color w:val="000000"/>
          <w:sz w:val="24"/>
          <w:szCs w:val="24"/>
          <w:lang w:val="es-MX" w:eastAsia="es-ES"/>
        </w:rPr>
        <w:t xml:space="preserve"> A mayor abundamiento, los nuevos puntos de la solicitud son considerados “</w:t>
      </w:r>
      <w:r w:rsidRPr="0037287E">
        <w:rPr>
          <w:rFonts w:ascii="Palatino Linotype" w:eastAsia="Times New Roman" w:hAnsi="Palatino Linotype" w:cs="Arial"/>
          <w:b/>
          <w:i/>
          <w:color w:val="000000"/>
          <w:sz w:val="24"/>
          <w:szCs w:val="24"/>
          <w:lang w:val="es-MX" w:eastAsia="es-ES"/>
        </w:rPr>
        <w:t>plus petitio”</w:t>
      </w:r>
      <w:r w:rsidRPr="0037287E">
        <w:rPr>
          <w:rFonts w:ascii="Palatino Linotype" w:eastAsia="Times New Roman" w:hAnsi="Palatino Linotype" w:cs="Arial"/>
          <w:i/>
          <w:color w:val="000000"/>
          <w:sz w:val="24"/>
          <w:szCs w:val="24"/>
          <w:lang w:val="es-MX" w:eastAsia="es-ES"/>
        </w:rPr>
        <w:t xml:space="preserve"> </w:t>
      </w:r>
      <w:r w:rsidRPr="0037287E">
        <w:rPr>
          <w:rFonts w:ascii="Palatino Linotype" w:eastAsia="Times New Roman" w:hAnsi="Palatino Linotype" w:cs="Arial"/>
          <w:color w:val="000000"/>
          <w:sz w:val="24"/>
          <w:szCs w:val="24"/>
          <w:lang w:val="es-MX" w:eastAsia="es-ES"/>
        </w:rPr>
        <w:t>y no son susceptibles de ser valorados.</w:t>
      </w:r>
    </w:p>
    <w:p w14:paraId="7F569530"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p>
    <w:p w14:paraId="37A643BB"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r w:rsidRPr="0037287E">
        <w:rPr>
          <w:rFonts w:ascii="Palatino Linotype" w:eastAsia="Times New Roman" w:hAnsi="Palatino Linotype" w:cs="Arial"/>
          <w:color w:val="000000"/>
          <w:sz w:val="24"/>
          <w:szCs w:val="24"/>
          <w:lang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008128FD"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760E3365"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Sirve de apoyo a lo anterior por analogía, la Jurisprudencia No. 29 visible a foja 19 del Apéndice al Semanario Judicial de la Federación 1917-1995, Tomo IV, Materia Común, Primera Parte, Tesis de la Suprema Corte de Justicia, que señala:</w:t>
      </w:r>
    </w:p>
    <w:p w14:paraId="19D6A075" w14:textId="77777777" w:rsidR="0037287E" w:rsidRPr="0037287E" w:rsidRDefault="0037287E" w:rsidP="0037287E">
      <w:pPr>
        <w:spacing w:after="0" w:line="360" w:lineRule="auto"/>
        <w:contextualSpacing/>
        <w:jc w:val="both"/>
        <w:rPr>
          <w:rFonts w:ascii="Palatino Linotype" w:eastAsia="Times New Roman" w:hAnsi="Palatino Linotype" w:cs="Arial"/>
          <w:b/>
          <w:bCs/>
          <w:i/>
          <w:color w:val="000000"/>
          <w:sz w:val="24"/>
          <w:szCs w:val="24"/>
          <w:lang w:val="es-MX" w:eastAsia="es-ES"/>
        </w:rPr>
      </w:pPr>
    </w:p>
    <w:p w14:paraId="59D6639F"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
          <w:bCs/>
          <w:i/>
          <w:color w:val="000000"/>
          <w:lang w:val="es-MX" w:eastAsia="es-ES"/>
        </w:rPr>
        <w:lastRenderedPageBreak/>
        <w:t>“AGRAVIOS EN LA REVISIÓN. DEBEN ESTAR EN RELACIÓN DIRECTA CON LOS FUNDAMENTOS Y CONSIDERACIONES DE LA SENTENCIA</w:t>
      </w:r>
    </w:p>
    <w:p w14:paraId="10B8B0A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p>
    <w:p w14:paraId="185E44CC"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
          <w:bCs/>
          <w:i/>
          <w:color w:val="000000"/>
          <w:u w:val="single"/>
          <w:lang w:val="es-MX" w:eastAsia="es-ES"/>
        </w:rPr>
        <w:t>Los agravios deben estar en relación directa e inmediata con los fundamentos contenidos en la sentencia que se recurre</w:t>
      </w:r>
      <w:r w:rsidRPr="0037287E">
        <w:rPr>
          <w:rFonts w:ascii="Palatino Linotype" w:eastAsia="Times New Roman" w:hAnsi="Palatino Linotype" w:cs="Arial"/>
          <w:bCs/>
          <w:i/>
          <w:color w:val="000000"/>
          <w:lang w:val="es-MX" w:eastAsia="es-ES"/>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37287E">
        <w:rPr>
          <w:rFonts w:ascii="Palatino Linotype" w:eastAsia="Times New Roman" w:hAnsi="Palatino Linotype" w:cs="Arial"/>
          <w:b/>
          <w:i/>
          <w:color w:val="000000"/>
          <w:lang w:eastAsia="es-ES"/>
        </w:rPr>
        <w:t>[Sic]</w:t>
      </w:r>
    </w:p>
    <w:p w14:paraId="7382142F"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604D3340" w14:textId="2CB2A325"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 xml:space="preserve">Por lo anterior, se establece que dentro del recurso de revisión presentado por </w:t>
      </w:r>
      <w:r w:rsidR="00304577">
        <w:rPr>
          <w:rFonts w:ascii="Palatino Linotype" w:eastAsia="Times New Roman" w:hAnsi="Palatino Linotype" w:cs="Arial"/>
          <w:bCs/>
          <w:color w:val="000000"/>
          <w:sz w:val="24"/>
          <w:szCs w:val="24"/>
          <w:lang w:val="es-MX" w:eastAsia="es-ES"/>
        </w:rPr>
        <w:t>la</w:t>
      </w:r>
      <w:r w:rsidRPr="0037287E">
        <w:rPr>
          <w:rFonts w:ascii="Palatino Linotype" w:eastAsia="Times New Roman" w:hAnsi="Palatino Linotype" w:cs="Arial"/>
          <w:b/>
          <w:bCs/>
          <w:color w:val="000000"/>
          <w:sz w:val="24"/>
          <w:szCs w:val="24"/>
          <w:lang w:val="es-MX" w:eastAsia="es-ES"/>
        </w:rPr>
        <w:t xml:space="preserve"> Recurrente </w:t>
      </w:r>
      <w:r w:rsidRPr="0037287E">
        <w:rPr>
          <w:rFonts w:ascii="Palatino Linotype" w:eastAsia="Times New Roman" w:hAnsi="Palatino Linotype" w:cs="Arial"/>
          <w:bCs/>
          <w:color w:val="000000"/>
          <w:sz w:val="24"/>
          <w:szCs w:val="24"/>
          <w:lang w:val="es-MX" w:eastAsia="es-ES"/>
        </w:rPr>
        <w:t xml:space="preserve">no debe variar el fondo de </w:t>
      </w:r>
      <w:r w:rsidRPr="0037287E">
        <w:rPr>
          <w:rFonts w:ascii="Palatino Linotype" w:eastAsia="Times New Roman" w:hAnsi="Palatino Linotype" w:cs="Arial"/>
          <w:bCs/>
          <w:i/>
          <w:color w:val="000000"/>
          <w:sz w:val="24"/>
          <w:szCs w:val="24"/>
          <w:lang w:val="es-MX" w:eastAsia="es-ES"/>
        </w:rPr>
        <w:t>la litis,</w:t>
      </w:r>
      <w:r w:rsidRPr="0037287E">
        <w:rPr>
          <w:rFonts w:ascii="Palatino Linotype" w:eastAsia="Times New Roman" w:hAnsi="Palatino Linotype" w:cs="Arial"/>
          <w:bCs/>
          <w:color w:val="000000"/>
          <w:sz w:val="24"/>
          <w:szCs w:val="24"/>
          <w:lang w:val="es-MX" w:eastAsia="es-ES"/>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0CB418E9"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742C6361"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65ED7E0A"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val="es-MX" w:eastAsia="es-ES"/>
        </w:rPr>
      </w:pPr>
    </w:p>
    <w:p w14:paraId="630944EF"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r w:rsidRPr="0037287E">
        <w:rPr>
          <w:rFonts w:ascii="Palatino Linotype" w:eastAsia="Times New Roman" w:hAnsi="Palatino Linotype" w:cs="Arial"/>
          <w:b/>
          <w:bCs/>
          <w:i/>
          <w:color w:val="000000"/>
          <w:lang w:val="es-MX" w:eastAsia="es-ES"/>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37287E">
        <w:rPr>
          <w:rFonts w:ascii="Palatino Linotype" w:eastAsia="Times New Roman" w:hAnsi="Palatino Linotype" w:cs="Arial"/>
          <w:b/>
          <w:bCs/>
          <w:i/>
          <w:color w:val="000000"/>
          <w:u w:val="single"/>
          <w:lang w:val="es-MX" w:eastAsia="es-ES"/>
        </w:rPr>
        <w:t xml:space="preserve">O SEAN DISTINTOS A LOS DE SU PETICIÓN INICIAL. </w:t>
      </w:r>
    </w:p>
    <w:p w14:paraId="75A675F7"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0E086936"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Cs/>
          <w:i/>
          <w:color w:val="000000"/>
          <w:lang w:val="es-MX" w:eastAsia="es-ES"/>
        </w:rPr>
        <w:lastRenderedPageBreak/>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37287E">
        <w:rPr>
          <w:rFonts w:ascii="Palatino Linotype" w:eastAsia="Times New Roman" w:hAnsi="Palatino Linotype" w:cs="Arial"/>
          <w:b/>
          <w:bCs/>
          <w:i/>
          <w:color w:val="000000"/>
          <w:u w:val="single"/>
          <w:lang w:val="es-MX" w:eastAsia="es-ES"/>
        </w:rPr>
        <w:t>el precepto 6 de la propia legislación prevé el principio de máxima publicidad y disponibilidad de la información en posesión de los sujetos obligados;</w:t>
      </w:r>
      <w:r w:rsidRPr="0037287E">
        <w:rPr>
          <w:rFonts w:ascii="Palatino Linotype" w:eastAsia="Times New Roman" w:hAnsi="Palatino Linotype" w:cs="Arial"/>
          <w:bCs/>
          <w:i/>
          <w:color w:val="000000"/>
          <w:lang w:val="es-MX" w:eastAsia="es-ES"/>
        </w:rPr>
        <w:t xml:space="preserve"> también lo es que ello no implica que tales numerales deban interpretarse en el sentido de permitir al gobernado que a su arbitrio solicite copia de documentos que no obren en los expedientes de los sujetos obligados</w:t>
      </w:r>
      <w:r w:rsidRPr="0037287E">
        <w:rPr>
          <w:rFonts w:ascii="Palatino Linotype" w:eastAsia="Times New Roman" w:hAnsi="Palatino Linotype" w:cs="Arial"/>
          <w:b/>
          <w:bCs/>
          <w:i/>
          <w:color w:val="000000"/>
          <w:lang w:val="es-MX" w:eastAsia="es-ES"/>
        </w:rPr>
        <w:t xml:space="preserve">, </w:t>
      </w:r>
      <w:r w:rsidRPr="0037287E">
        <w:rPr>
          <w:rFonts w:ascii="Palatino Linotype" w:eastAsia="Times New Roman" w:hAnsi="Palatino Linotype" w:cs="Arial"/>
          <w:b/>
          <w:bCs/>
          <w:i/>
          <w:color w:val="000000"/>
          <w:u w:val="single"/>
          <w:lang w:val="es-MX" w:eastAsia="es-ES"/>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73B9066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1C3833D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Cs/>
          <w:i/>
          <w:color w:val="000000"/>
          <w:lang w:val="es-MX" w:eastAsia="es-ES"/>
        </w:rPr>
        <w:t xml:space="preserve">OCTAVO TRIBUNAL COLEGIADO EN MATERIA ADMINISTRATIVA DEL PRIMER CIRCUITO.” </w:t>
      </w:r>
      <w:r w:rsidRPr="0037287E">
        <w:rPr>
          <w:rFonts w:ascii="Palatino Linotype" w:eastAsia="Times New Roman" w:hAnsi="Palatino Linotype" w:cs="Arial"/>
          <w:b/>
          <w:i/>
          <w:color w:val="000000"/>
          <w:lang w:eastAsia="es-ES"/>
        </w:rPr>
        <w:t>[Sic]</w:t>
      </w:r>
    </w:p>
    <w:p w14:paraId="130EC698" w14:textId="77777777" w:rsid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332A0B23" w14:textId="04C41A00" w:rsid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 xml:space="preserve">De manera complementaria, el </w:t>
      </w:r>
      <w:r w:rsidR="00304577">
        <w:rPr>
          <w:rFonts w:ascii="Palatino Linotype" w:eastAsia="Times New Roman" w:hAnsi="Palatino Linotype" w:cs="Arial"/>
          <w:bCs/>
          <w:color w:val="000000"/>
          <w:sz w:val="24"/>
          <w:szCs w:val="24"/>
          <w:lang w:val="es-MX" w:eastAsia="es-ES"/>
        </w:rPr>
        <w:t xml:space="preserve"> entonces </w:t>
      </w:r>
      <w:r w:rsidRPr="0037287E">
        <w:rPr>
          <w:rFonts w:ascii="Palatino Linotype" w:eastAsia="Times New Roman" w:hAnsi="Palatino Linotype" w:cs="Arial"/>
          <w:bCs/>
          <w:color w:val="000000"/>
          <w:sz w:val="24"/>
          <w:szCs w:val="24"/>
          <w:lang w:val="es-MX" w:eastAsia="es-ES"/>
        </w:rPr>
        <w:t xml:space="preserve">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57667E60" w14:textId="77777777" w:rsidR="0037287E" w:rsidRPr="0037287E" w:rsidRDefault="0037287E" w:rsidP="0037287E">
      <w:pPr>
        <w:spacing w:after="0" w:line="360" w:lineRule="auto"/>
        <w:contextualSpacing/>
        <w:jc w:val="both"/>
        <w:rPr>
          <w:rFonts w:ascii="Palatino Linotype" w:eastAsia="Times New Roman" w:hAnsi="Palatino Linotype" w:cs="Arial"/>
          <w:bCs/>
          <w:color w:val="000000"/>
          <w:sz w:val="24"/>
          <w:szCs w:val="24"/>
          <w:lang w:val="es-MX" w:eastAsia="es-ES"/>
        </w:rPr>
      </w:pPr>
    </w:p>
    <w:p w14:paraId="6EFA087E"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lang w:val="es-MX" w:eastAsia="es-ES"/>
        </w:rPr>
      </w:pPr>
      <w:r w:rsidRPr="0037287E">
        <w:rPr>
          <w:rFonts w:ascii="Palatino Linotype" w:eastAsia="Times New Roman" w:hAnsi="Palatino Linotype" w:cs="Arial"/>
          <w:b/>
          <w:bCs/>
          <w:i/>
          <w:color w:val="000000"/>
          <w:lang w:val="es-MX" w:eastAsia="es-ES"/>
        </w:rPr>
        <w:t>“ES IMPROCEDENTE AMPLIAR LAS SOLICITUDES DE ACCESO A INFORMACIÓN PÚBLICA O DATOS PERSONALES, A TRAVÉS DE LA INTERPOSICIÓN DEL RECURSO DE REVISIÓN</w:t>
      </w:r>
    </w:p>
    <w:p w14:paraId="0924AE42"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
          <w:bCs/>
          <w:i/>
          <w:color w:val="000000"/>
          <w:u w:val="single"/>
          <w:lang w:val="es-MX" w:eastAsia="es-ES"/>
        </w:rPr>
      </w:pPr>
    </w:p>
    <w:p w14:paraId="5F3DBD6B"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
          <w:bCs/>
          <w:i/>
          <w:color w:val="000000"/>
          <w:u w:val="single"/>
          <w:lang w:val="es-MX" w:eastAsia="es-ES"/>
        </w:rPr>
        <w:lastRenderedPageBreak/>
        <w:t>En aquellos casos en los que los recurrentes amplíen los alcances de la solicitud de información o acceso a datos personales a través de un recurso de revisión, esta</w:t>
      </w:r>
      <w:r w:rsidRPr="0037287E">
        <w:rPr>
          <w:rFonts w:ascii="Palatino Linotype" w:eastAsia="Times New Roman" w:hAnsi="Palatino Linotype" w:cs="Arial"/>
          <w:bCs/>
          <w:i/>
          <w:color w:val="000000"/>
          <w:u w:val="single"/>
          <w:lang w:val="es-MX" w:eastAsia="es-ES"/>
        </w:rPr>
        <w:t xml:space="preserve"> </w:t>
      </w:r>
      <w:r w:rsidRPr="0037287E">
        <w:rPr>
          <w:rFonts w:ascii="Palatino Linotype" w:eastAsia="Times New Roman" w:hAnsi="Palatino Linotype" w:cs="Arial"/>
          <w:b/>
          <w:bCs/>
          <w:i/>
          <w:color w:val="000000"/>
          <w:u w:val="single"/>
          <w:lang w:val="es-MX" w:eastAsia="es-ES"/>
        </w:rPr>
        <w:t>ampliación no podrá constituir materia del procedimiento a sustanciarse</w:t>
      </w:r>
      <w:r w:rsidRPr="0037287E">
        <w:rPr>
          <w:rFonts w:ascii="Palatino Linotype" w:eastAsia="Times New Roman" w:hAnsi="Palatino Linotype" w:cs="Arial"/>
          <w:bCs/>
          <w:i/>
          <w:color w:val="000000"/>
          <w:lang w:val="es-MX" w:eastAsia="es-ES"/>
        </w:rPr>
        <w:t xml:space="preserve"> por el Instituto Federal de Acceso a la Información y Protección de Datos. Lo anterior, sin perjuicio de que los recurrentes puedan ejercer su derecho a realizar una nueva solicitud en términos de la Ley de la materia. </w:t>
      </w:r>
    </w:p>
    <w:p w14:paraId="5E98887D"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p>
    <w:p w14:paraId="1CB8FC5A" w14:textId="77777777" w:rsidR="0037287E" w:rsidRPr="0037287E" w:rsidRDefault="0037287E" w:rsidP="0037287E">
      <w:pPr>
        <w:spacing w:after="0" w:line="240" w:lineRule="auto"/>
        <w:ind w:left="567" w:right="567"/>
        <w:contextualSpacing/>
        <w:jc w:val="both"/>
        <w:rPr>
          <w:rFonts w:ascii="Palatino Linotype" w:eastAsia="Times New Roman" w:hAnsi="Palatino Linotype" w:cs="Arial"/>
          <w:bCs/>
          <w:i/>
          <w:color w:val="000000"/>
          <w:lang w:val="es-MX" w:eastAsia="es-ES"/>
        </w:rPr>
      </w:pPr>
      <w:r w:rsidRPr="0037287E">
        <w:rPr>
          <w:rFonts w:ascii="Palatino Linotype" w:eastAsia="Times New Roman" w:hAnsi="Palatino Linotype" w:cs="Arial"/>
          <w:bCs/>
          <w:i/>
          <w:color w:val="000000"/>
          <w:lang w:val="es-MX" w:eastAsia="es-ES"/>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 </w:t>
      </w:r>
      <w:r w:rsidRPr="0037287E">
        <w:rPr>
          <w:rFonts w:ascii="Palatino Linotype" w:eastAsia="Times New Roman" w:hAnsi="Palatino Linotype" w:cs="Arial"/>
          <w:b/>
          <w:i/>
          <w:color w:val="000000"/>
          <w:lang w:eastAsia="es-ES"/>
        </w:rPr>
        <w:t>[Sic]</w:t>
      </w:r>
    </w:p>
    <w:p w14:paraId="7FB5D378" w14:textId="77777777" w:rsidR="0037287E" w:rsidRPr="0037287E" w:rsidRDefault="0037287E" w:rsidP="0037287E">
      <w:pPr>
        <w:spacing w:after="0" w:line="360" w:lineRule="auto"/>
        <w:contextualSpacing/>
        <w:jc w:val="both"/>
        <w:rPr>
          <w:rFonts w:ascii="Palatino Linotype" w:eastAsia="Times New Roman" w:hAnsi="Palatino Linotype" w:cs="Arial"/>
          <w:color w:val="000000"/>
          <w:sz w:val="24"/>
          <w:szCs w:val="24"/>
          <w:lang w:eastAsia="es-ES"/>
        </w:rPr>
      </w:pPr>
    </w:p>
    <w:p w14:paraId="124879F9" w14:textId="59BA70CB" w:rsidR="00AC3927" w:rsidRPr="0037287E" w:rsidRDefault="0037287E" w:rsidP="00EA0E98">
      <w:pPr>
        <w:spacing w:after="0" w:line="360" w:lineRule="auto"/>
        <w:contextualSpacing/>
        <w:jc w:val="both"/>
        <w:rPr>
          <w:rFonts w:ascii="Palatino Linotype" w:eastAsia="Times New Roman" w:hAnsi="Palatino Linotype" w:cs="Arial"/>
          <w:bCs/>
          <w:color w:val="000000"/>
          <w:sz w:val="24"/>
          <w:szCs w:val="24"/>
          <w:lang w:val="es-MX" w:eastAsia="es-ES"/>
        </w:rPr>
      </w:pPr>
      <w:r w:rsidRPr="0037287E">
        <w:rPr>
          <w:rFonts w:ascii="Palatino Linotype" w:eastAsia="Times New Roman" w:hAnsi="Palatino Linotype" w:cs="Arial"/>
          <w:bCs/>
          <w:color w:val="000000"/>
          <w:sz w:val="24"/>
          <w:szCs w:val="24"/>
          <w:lang w:val="es-MX" w:eastAsia="es-ES"/>
        </w:rPr>
        <w:t xml:space="preserve">En consecuencia, </w:t>
      </w:r>
      <w:r w:rsidRPr="0037287E">
        <w:rPr>
          <w:rFonts w:ascii="Palatino Linotype" w:eastAsia="Times New Roman" w:hAnsi="Palatino Linotype" w:cs="Arial"/>
          <w:b/>
          <w:bCs/>
          <w:color w:val="000000"/>
          <w:sz w:val="24"/>
          <w:szCs w:val="24"/>
          <w:lang w:val="es-MX" w:eastAsia="es-ES"/>
        </w:rPr>
        <w:t>El Sujeto Obligado</w:t>
      </w:r>
      <w:r w:rsidRPr="0037287E">
        <w:rPr>
          <w:rFonts w:ascii="Palatino Linotype" w:eastAsia="Times New Roman" w:hAnsi="Palatino Linotype" w:cs="Arial"/>
          <w:bCs/>
          <w:color w:val="000000"/>
          <w:sz w:val="24"/>
          <w:szCs w:val="24"/>
          <w:lang w:val="es-MX" w:eastAsia="es-ES"/>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37287E">
        <w:rPr>
          <w:rFonts w:ascii="Palatino Linotype" w:eastAsia="Times New Roman" w:hAnsi="Palatino Linotype" w:cs="Arial"/>
          <w:b/>
          <w:bCs/>
          <w:color w:val="000000"/>
          <w:sz w:val="24"/>
          <w:szCs w:val="24"/>
          <w:lang w:val="es-MX" w:eastAsia="es-ES"/>
        </w:rPr>
        <w:t>Sujeto Obligado</w:t>
      </w:r>
      <w:r w:rsidRPr="0037287E">
        <w:rPr>
          <w:rFonts w:ascii="Palatino Linotype" w:eastAsia="Times New Roman" w:hAnsi="Palatino Linotype" w:cs="Arial"/>
          <w:bCs/>
          <w:color w:val="000000"/>
          <w:sz w:val="24"/>
          <w:szCs w:val="24"/>
          <w:lang w:val="es-MX" w:eastAsia="es-ES"/>
        </w:rPr>
        <w:t xml:space="preserve"> inicialmente, por lo que este no tuvo la oportunidad legal de analizarla ni de pronunciarse sobre la misma.</w:t>
      </w:r>
    </w:p>
    <w:p w14:paraId="2C99D99E" w14:textId="77777777" w:rsidR="008E6336" w:rsidRPr="009441CC"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7BE1D1BD"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sz w:val="24"/>
          <w:szCs w:val="24"/>
          <w:lang w:val="es-ES_tradnl"/>
        </w:rPr>
        <w:t xml:space="preserve">Así, en mérito de lo expuesto en líneas anteriores </w:t>
      </w:r>
      <w:r w:rsidRPr="009441CC">
        <w:rPr>
          <w:rFonts w:ascii="Palatino Linotype" w:hAnsi="Palatino Linotype"/>
          <w:noProof/>
          <w:sz w:val="24"/>
          <w:szCs w:val="24"/>
          <w:lang w:val="es-ES_tradnl" w:eastAsia="es-MX"/>
        </w:rPr>
        <w:t>resultan infundadas las razones o motivo</w:t>
      </w:r>
      <w:r w:rsidR="002E2D4C" w:rsidRPr="009441CC">
        <w:rPr>
          <w:rFonts w:ascii="Palatino Linotype" w:hAnsi="Palatino Linotype"/>
          <w:noProof/>
          <w:sz w:val="24"/>
          <w:szCs w:val="24"/>
          <w:lang w:val="es-ES_tradnl" w:eastAsia="es-MX"/>
        </w:rPr>
        <w:t>s de inconf</w:t>
      </w:r>
      <w:r w:rsidR="00C31F17" w:rsidRPr="009441CC">
        <w:rPr>
          <w:rFonts w:ascii="Palatino Linotype" w:hAnsi="Palatino Linotype"/>
          <w:noProof/>
          <w:sz w:val="24"/>
          <w:szCs w:val="24"/>
          <w:lang w:val="es-ES_tradnl" w:eastAsia="es-MX"/>
        </w:rPr>
        <w:t xml:space="preserve">ormidad que arguye </w:t>
      </w:r>
      <w:r w:rsidR="00AB3507" w:rsidRPr="009441CC">
        <w:rPr>
          <w:rFonts w:ascii="Palatino Linotype" w:hAnsi="Palatino Linotype"/>
          <w:noProof/>
          <w:sz w:val="24"/>
          <w:szCs w:val="24"/>
          <w:lang w:val="es-ES_tradnl" w:eastAsia="es-MX"/>
        </w:rPr>
        <w:t>el</w:t>
      </w:r>
      <w:r w:rsidRPr="009441CC">
        <w:rPr>
          <w:rFonts w:ascii="Palatino Linotype" w:hAnsi="Palatino Linotype"/>
          <w:noProof/>
          <w:sz w:val="24"/>
          <w:szCs w:val="24"/>
          <w:lang w:val="es-ES_tradnl" w:eastAsia="es-MX"/>
        </w:rPr>
        <w:t xml:space="preserve"> Recurrente; </w:t>
      </w:r>
      <w:r w:rsidRPr="009441CC">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9441CC">
        <w:rPr>
          <w:rFonts w:ascii="Palatino Linotype" w:hAnsi="Palatino Linotype"/>
          <w:b/>
          <w:sz w:val="24"/>
          <w:szCs w:val="24"/>
          <w:lang w:val="es-ES_tradnl"/>
        </w:rPr>
        <w:t>CONFIRMA</w:t>
      </w:r>
      <w:r w:rsidRPr="009441CC">
        <w:rPr>
          <w:rFonts w:ascii="Palatino Linotype" w:hAnsi="Palatino Linotype"/>
          <w:sz w:val="24"/>
          <w:szCs w:val="24"/>
          <w:lang w:val="es-ES_tradnl"/>
        </w:rPr>
        <w:t xml:space="preserve"> la respuesta a la solicitud de información pública </w:t>
      </w:r>
      <w:r w:rsidR="00304577" w:rsidRPr="00304577">
        <w:rPr>
          <w:rFonts w:ascii="Palatino Linotype" w:hAnsi="Palatino Linotype"/>
          <w:b/>
          <w:bCs/>
          <w:sz w:val="24"/>
          <w:szCs w:val="24"/>
          <w:lang w:val="es-ES_tradnl"/>
        </w:rPr>
        <w:t>00191/SECTI/IP/2025</w:t>
      </w:r>
      <w:r w:rsidRPr="009441CC">
        <w:rPr>
          <w:rFonts w:ascii="Palatino Linotype" w:hAnsi="Palatino Linotype"/>
          <w:bCs/>
          <w:sz w:val="24"/>
          <w:szCs w:val="24"/>
          <w:lang w:val="es-ES_tradnl"/>
        </w:rPr>
        <w:t xml:space="preserve"> que ha sido materia del presente fallo</w:t>
      </w:r>
      <w:r w:rsidRPr="009441CC">
        <w:rPr>
          <w:rFonts w:ascii="Palatino Linotype" w:hAnsi="Palatino Linotype"/>
          <w:sz w:val="24"/>
          <w:szCs w:val="24"/>
          <w:lang w:val="es-ES_tradnl"/>
        </w:rPr>
        <w:t>, por lo que este Pleno:</w:t>
      </w:r>
    </w:p>
    <w:p w14:paraId="1E047B38" w14:textId="77777777" w:rsidR="00671D39" w:rsidRPr="009441CC"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9441CC" w:rsidRDefault="00EF4D17" w:rsidP="0014447C">
      <w:pPr>
        <w:pStyle w:val="Sinespaciado"/>
        <w:spacing w:line="360" w:lineRule="auto"/>
        <w:jc w:val="center"/>
        <w:rPr>
          <w:rFonts w:ascii="Palatino Linotype" w:hAnsi="Palatino Linotype"/>
          <w:b/>
          <w:sz w:val="28"/>
          <w:szCs w:val="28"/>
          <w:lang w:val="es-ES_tradnl"/>
        </w:rPr>
      </w:pPr>
      <w:r w:rsidRPr="009441CC">
        <w:rPr>
          <w:rFonts w:ascii="Palatino Linotype" w:hAnsi="Palatino Linotype"/>
          <w:b/>
          <w:sz w:val="28"/>
          <w:szCs w:val="28"/>
          <w:lang w:val="es-ES_tradnl"/>
        </w:rPr>
        <w:lastRenderedPageBreak/>
        <w:t>R E S U E L V E</w:t>
      </w:r>
    </w:p>
    <w:p w14:paraId="0E0975AB" w14:textId="77777777" w:rsidR="00EF4D17" w:rsidRPr="009441CC" w:rsidRDefault="00EF4D17" w:rsidP="0014447C">
      <w:pPr>
        <w:pStyle w:val="Sinespaciado"/>
        <w:spacing w:line="360" w:lineRule="auto"/>
        <w:jc w:val="both"/>
        <w:rPr>
          <w:rFonts w:ascii="Palatino Linotype" w:hAnsi="Palatino Linotype"/>
          <w:b/>
          <w:sz w:val="2"/>
          <w:szCs w:val="24"/>
          <w:lang w:val="es-ES_tradnl"/>
        </w:rPr>
      </w:pPr>
    </w:p>
    <w:p w14:paraId="1BF3D859" w14:textId="1721437D"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 xml:space="preserve">PRIMERO. </w:t>
      </w:r>
      <w:r w:rsidRPr="009441CC">
        <w:rPr>
          <w:rFonts w:ascii="Palatino Linotype" w:hAnsi="Palatino Linotype"/>
          <w:sz w:val="24"/>
          <w:szCs w:val="24"/>
          <w:lang w:val="es-ES_tradnl"/>
        </w:rPr>
        <w:t xml:space="preserve">Se </w:t>
      </w:r>
      <w:r w:rsidRPr="009441CC">
        <w:rPr>
          <w:rFonts w:ascii="Palatino Linotype" w:hAnsi="Palatino Linotype"/>
          <w:b/>
          <w:sz w:val="24"/>
          <w:szCs w:val="24"/>
          <w:lang w:val="es-ES_tradnl"/>
        </w:rPr>
        <w:t>CONFIRMA</w:t>
      </w:r>
      <w:r w:rsidRPr="009441CC">
        <w:rPr>
          <w:rFonts w:ascii="Palatino Linotype" w:hAnsi="Palatino Linotype"/>
          <w:sz w:val="24"/>
          <w:szCs w:val="24"/>
          <w:lang w:val="es-ES_tradnl"/>
        </w:rPr>
        <w:t xml:space="preserve"> la respuesta del Sujeto Obligado</w:t>
      </w:r>
      <w:r w:rsidRPr="009441CC">
        <w:rPr>
          <w:rFonts w:ascii="Palatino Linotype" w:hAnsi="Palatino Linotype"/>
          <w:b/>
          <w:sz w:val="24"/>
          <w:szCs w:val="24"/>
          <w:lang w:val="es-ES_tradnl"/>
        </w:rPr>
        <w:t xml:space="preserve"> </w:t>
      </w:r>
      <w:r w:rsidRPr="009441CC">
        <w:rPr>
          <w:rFonts w:ascii="Palatino Linotype" w:hAnsi="Palatino Linotype"/>
          <w:bCs/>
          <w:sz w:val="24"/>
          <w:szCs w:val="24"/>
          <w:lang w:val="es-ES_tradnl"/>
        </w:rPr>
        <w:t xml:space="preserve">a la solicitud de información </w:t>
      </w:r>
      <w:r w:rsidR="00304577" w:rsidRPr="00304577">
        <w:rPr>
          <w:rFonts w:ascii="Palatino Linotype" w:hAnsi="Palatino Linotype"/>
          <w:b/>
          <w:bCs/>
          <w:sz w:val="24"/>
          <w:szCs w:val="24"/>
          <w:lang w:val="es-ES_tradnl"/>
        </w:rPr>
        <w:t>00191/SECTI/IP/2025</w:t>
      </w:r>
      <w:r w:rsidR="008A0DF6"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por resultar infundadas las razones o motivos de i</w:t>
      </w:r>
      <w:r w:rsidR="001A6270" w:rsidRPr="009441CC">
        <w:rPr>
          <w:rFonts w:ascii="Palatino Linotype" w:hAnsi="Palatino Linotype"/>
          <w:sz w:val="24"/>
          <w:szCs w:val="24"/>
          <w:lang w:val="es-ES_tradnl"/>
        </w:rPr>
        <w:t xml:space="preserve">nconformidad hechos valer por </w:t>
      </w:r>
      <w:r w:rsidR="00304577">
        <w:rPr>
          <w:rFonts w:ascii="Palatino Linotype" w:hAnsi="Palatino Linotype"/>
          <w:sz w:val="24"/>
          <w:szCs w:val="24"/>
          <w:lang w:val="es-ES_tradnl"/>
        </w:rPr>
        <w:t>la</w:t>
      </w:r>
      <w:r w:rsidRPr="009441CC">
        <w:rPr>
          <w:rFonts w:ascii="Palatino Linotype" w:hAnsi="Palatino Linotype"/>
          <w:sz w:val="24"/>
          <w:szCs w:val="24"/>
          <w:lang w:val="es-ES_tradnl"/>
        </w:rPr>
        <w:t xml:space="preserve"> Recurrente, en términos del Considerando </w:t>
      </w:r>
      <w:r w:rsidR="00BC64D4" w:rsidRPr="009441CC">
        <w:rPr>
          <w:rFonts w:ascii="Palatino Linotype" w:hAnsi="Palatino Linotype"/>
          <w:b/>
          <w:sz w:val="24"/>
          <w:szCs w:val="24"/>
          <w:lang w:val="es-ES_tradnl"/>
        </w:rPr>
        <w:t>CUARTO</w:t>
      </w:r>
      <w:r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de esta resolución.</w:t>
      </w:r>
    </w:p>
    <w:p w14:paraId="74BF7CC9" w14:textId="77777777" w:rsidR="00EF4D17" w:rsidRPr="009441CC"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9441CC" w:rsidRDefault="006E6394"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SEGUNDO.</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NOTIFÍQUESE</w:t>
      </w:r>
      <w:r w:rsidRPr="009441CC">
        <w:rPr>
          <w:rFonts w:ascii="Palatino Linotype" w:hAnsi="Palatino Linotype"/>
          <w:sz w:val="24"/>
          <w:szCs w:val="24"/>
          <w:lang w:val="es-ES_tradnl"/>
        </w:rPr>
        <w:t xml:space="preserve"> la presente resolución vía </w:t>
      </w:r>
      <w:r w:rsidR="00171F38" w:rsidRPr="009441CC">
        <w:rPr>
          <w:rFonts w:ascii="Palatino Linotype" w:hAnsi="Palatino Linotype"/>
          <w:sz w:val="24"/>
          <w:szCs w:val="24"/>
          <w:lang w:val="es-ES_tradnl"/>
        </w:rPr>
        <w:t>Sistema de Acceso a la Información Mexiquense (</w:t>
      </w:r>
      <w:r w:rsidRPr="009441CC">
        <w:rPr>
          <w:rFonts w:ascii="Palatino Linotype" w:hAnsi="Palatino Linotype"/>
          <w:b/>
          <w:bCs/>
          <w:sz w:val="24"/>
          <w:szCs w:val="24"/>
          <w:lang w:val="es-ES_tradnl"/>
        </w:rPr>
        <w:t>SAIMEX</w:t>
      </w:r>
      <w:r w:rsidR="00171F38" w:rsidRPr="009441CC">
        <w:rPr>
          <w:rFonts w:ascii="Palatino Linotype" w:hAnsi="Palatino Linotype"/>
          <w:sz w:val="24"/>
          <w:szCs w:val="24"/>
          <w:lang w:val="es-ES_tradnl"/>
        </w:rPr>
        <w:t>)</w:t>
      </w:r>
      <w:r w:rsidRPr="009441CC">
        <w:rPr>
          <w:rFonts w:ascii="Palatino Linotype" w:hAnsi="Palatino Linotype"/>
          <w:sz w:val="24"/>
          <w:szCs w:val="24"/>
          <w:lang w:val="es-ES_tradnl"/>
        </w:rPr>
        <w:t xml:space="preserve"> al Titular de la Unidad de Transparencia del Sujeto Obligado.</w:t>
      </w:r>
    </w:p>
    <w:p w14:paraId="6B0A94CD" w14:textId="77777777" w:rsidR="00EF4D17" w:rsidRPr="009441CC" w:rsidRDefault="00EF4D17" w:rsidP="0014447C">
      <w:pPr>
        <w:pStyle w:val="Sinespaciado"/>
        <w:spacing w:line="360" w:lineRule="auto"/>
        <w:jc w:val="both"/>
        <w:rPr>
          <w:rFonts w:ascii="Palatino Linotype" w:hAnsi="Palatino Linotype"/>
          <w:sz w:val="24"/>
          <w:szCs w:val="24"/>
          <w:lang w:val="es-ES_tradnl"/>
        </w:rPr>
      </w:pPr>
    </w:p>
    <w:p w14:paraId="0FFB5F02" w14:textId="57F1B82D" w:rsidR="00EF4D17" w:rsidRPr="009441CC" w:rsidRDefault="00EF4D17" w:rsidP="0014447C">
      <w:pPr>
        <w:pStyle w:val="Sinespaciado"/>
        <w:spacing w:line="360" w:lineRule="auto"/>
        <w:jc w:val="both"/>
        <w:rPr>
          <w:rFonts w:ascii="Palatino Linotype" w:hAnsi="Palatino Linotype"/>
          <w:sz w:val="24"/>
          <w:szCs w:val="24"/>
          <w:lang w:val="es-ES_tradnl"/>
        </w:rPr>
      </w:pPr>
      <w:r w:rsidRPr="009441CC">
        <w:rPr>
          <w:rFonts w:ascii="Palatino Linotype" w:hAnsi="Palatino Linotype"/>
          <w:b/>
          <w:sz w:val="24"/>
          <w:szCs w:val="24"/>
          <w:lang w:val="es-ES_tradnl"/>
        </w:rPr>
        <w:t>TERCERO.</w:t>
      </w:r>
      <w:r w:rsidRPr="009441CC">
        <w:rPr>
          <w:rFonts w:ascii="Palatino Linotype" w:hAnsi="Palatino Linotype"/>
          <w:sz w:val="24"/>
          <w:szCs w:val="24"/>
          <w:lang w:val="es-ES_tradnl"/>
        </w:rPr>
        <w:t xml:space="preserve"> </w:t>
      </w:r>
      <w:r w:rsidRPr="009441CC">
        <w:rPr>
          <w:rFonts w:ascii="Palatino Linotype" w:hAnsi="Palatino Linotype"/>
          <w:b/>
          <w:sz w:val="24"/>
          <w:szCs w:val="24"/>
          <w:lang w:val="es-ES_tradnl"/>
        </w:rPr>
        <w:t>NOTIFÍQUESE</w:t>
      </w:r>
      <w:r w:rsidRPr="009441CC">
        <w:rPr>
          <w:rFonts w:ascii="Palatino Linotype" w:hAnsi="Palatino Linotype"/>
          <w:sz w:val="24"/>
          <w:szCs w:val="24"/>
          <w:lang w:val="es-ES_tradnl"/>
        </w:rPr>
        <w:t xml:space="preserve"> a</w:t>
      </w:r>
      <w:r w:rsidR="00AB3507" w:rsidRPr="009441CC">
        <w:rPr>
          <w:rFonts w:ascii="Palatino Linotype" w:hAnsi="Palatino Linotype"/>
          <w:sz w:val="24"/>
          <w:szCs w:val="24"/>
          <w:lang w:val="es-ES_tradnl"/>
        </w:rPr>
        <w:t>l</w:t>
      </w:r>
      <w:r w:rsidRPr="009441CC">
        <w:rPr>
          <w:rFonts w:ascii="Palatino Linotype" w:hAnsi="Palatino Linotype"/>
          <w:sz w:val="24"/>
          <w:szCs w:val="24"/>
          <w:lang w:val="es-ES_tradnl"/>
        </w:rPr>
        <w:t xml:space="preserve"> Recurrente</w:t>
      </w:r>
      <w:r w:rsidRPr="009441CC">
        <w:rPr>
          <w:rFonts w:ascii="Palatino Linotype" w:hAnsi="Palatino Linotype"/>
          <w:b/>
          <w:sz w:val="24"/>
          <w:szCs w:val="24"/>
          <w:lang w:val="es-ES_tradnl"/>
        </w:rPr>
        <w:t xml:space="preserve"> </w:t>
      </w:r>
      <w:r w:rsidRPr="009441CC">
        <w:rPr>
          <w:rFonts w:ascii="Palatino Linotype" w:hAnsi="Palatino Linotype"/>
          <w:sz w:val="24"/>
          <w:szCs w:val="24"/>
          <w:lang w:val="es-ES_tradnl"/>
        </w:rPr>
        <w:t>la presente resolución</w:t>
      </w:r>
      <w:r w:rsidR="0037287E">
        <w:rPr>
          <w:rFonts w:ascii="Palatino Linotype" w:hAnsi="Palatino Linotype"/>
          <w:sz w:val="24"/>
          <w:szCs w:val="24"/>
          <w:lang w:val="es-ES_tradnl"/>
        </w:rPr>
        <w:t xml:space="preserve"> </w:t>
      </w:r>
      <w:r w:rsidR="0037287E" w:rsidRPr="009441CC">
        <w:rPr>
          <w:rFonts w:ascii="Palatino Linotype" w:hAnsi="Palatino Linotype"/>
          <w:sz w:val="24"/>
          <w:szCs w:val="24"/>
          <w:lang w:val="es-ES_tradnl"/>
        </w:rPr>
        <w:t>vía Sistema de Acceso a la Información Mexiquense (</w:t>
      </w:r>
      <w:r w:rsidR="0037287E" w:rsidRPr="009441CC">
        <w:rPr>
          <w:rFonts w:ascii="Palatino Linotype" w:hAnsi="Palatino Linotype"/>
          <w:b/>
          <w:bCs/>
          <w:sz w:val="24"/>
          <w:szCs w:val="24"/>
          <w:lang w:val="es-ES_tradnl"/>
        </w:rPr>
        <w:t>SAIMEX</w:t>
      </w:r>
      <w:r w:rsidR="0037287E" w:rsidRPr="009441CC">
        <w:rPr>
          <w:rFonts w:ascii="Palatino Linotype" w:hAnsi="Palatino Linotype"/>
          <w:sz w:val="24"/>
          <w:szCs w:val="24"/>
          <w:lang w:val="es-ES_tradnl"/>
        </w:rPr>
        <w:t>)</w:t>
      </w:r>
      <w:r w:rsidR="0037287E">
        <w:rPr>
          <w:rFonts w:ascii="Palatino Linotype" w:hAnsi="Palatino Linotype"/>
          <w:sz w:val="24"/>
          <w:szCs w:val="24"/>
          <w:lang w:val="es-ES_tradnl"/>
        </w:rPr>
        <w:t>,</w:t>
      </w:r>
      <w:r w:rsidRPr="009441CC">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9441CC" w:rsidRDefault="006F562A" w:rsidP="0014447C">
      <w:pPr>
        <w:pStyle w:val="Sinespaciado"/>
        <w:spacing w:line="360" w:lineRule="auto"/>
        <w:jc w:val="both"/>
        <w:rPr>
          <w:rFonts w:ascii="Palatino Linotype" w:hAnsi="Palatino Linotype"/>
          <w:sz w:val="24"/>
          <w:szCs w:val="24"/>
          <w:lang w:val="es-ES_tradnl"/>
        </w:rPr>
      </w:pPr>
    </w:p>
    <w:p w14:paraId="36E558BD" w14:textId="563886A9" w:rsidR="00A225A3" w:rsidRPr="009441CC" w:rsidRDefault="00171F38" w:rsidP="00D40A03">
      <w:pPr>
        <w:widowControl w:val="0"/>
        <w:spacing w:after="0" w:line="360" w:lineRule="auto"/>
        <w:ind w:left="20"/>
        <w:jc w:val="both"/>
        <w:rPr>
          <w:rFonts w:ascii="Palatino Linotype" w:eastAsia="Times New Roman" w:hAnsi="Palatino Linotype" w:cs="Arial"/>
          <w:sz w:val="24"/>
          <w:szCs w:val="24"/>
        </w:rPr>
      </w:pPr>
      <w:r w:rsidRPr="009441CC">
        <w:rPr>
          <w:rFonts w:ascii="Palatino Linotype" w:eastAsia="Times New Roman" w:hAnsi="Palatino Linotype" w:cs="Arial"/>
          <w:sz w:val="24"/>
          <w:szCs w:val="24"/>
        </w:rPr>
        <w:t>ASÍ LO RESUELVE, POR</w:t>
      </w:r>
      <w:r w:rsidR="00A40CDD">
        <w:rPr>
          <w:rFonts w:ascii="Palatino Linotype" w:eastAsia="Times New Roman" w:hAnsi="Palatino Linotype" w:cs="Arial"/>
          <w:sz w:val="24"/>
          <w:szCs w:val="24"/>
        </w:rPr>
        <w:t xml:space="preserve"> MAYORÍA</w:t>
      </w:r>
      <w:r w:rsidRPr="009441CC">
        <w:rPr>
          <w:rFonts w:ascii="Palatino Linotype" w:eastAsia="Times New Roman" w:hAnsi="Palatino Linotype" w:cs="Arial"/>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31E2A">
        <w:rPr>
          <w:rFonts w:ascii="Palatino Linotype" w:eastAsia="Times New Roman" w:hAnsi="Palatino Linotype" w:cs="Arial"/>
          <w:sz w:val="24"/>
          <w:szCs w:val="24"/>
        </w:rPr>
        <w:t xml:space="preserve"> (VOTO DISIDENTE)</w:t>
      </w:r>
      <w:r w:rsidRPr="009441CC">
        <w:rPr>
          <w:rFonts w:ascii="Palatino Linotype" w:eastAsia="Times New Roman" w:hAnsi="Palatino Linotype" w:cs="Arial"/>
          <w:sz w:val="24"/>
          <w:szCs w:val="24"/>
        </w:rPr>
        <w:t xml:space="preserve"> Y GUADALUPE RAMÍREZ </w:t>
      </w:r>
      <w:r w:rsidRPr="009441CC">
        <w:rPr>
          <w:rFonts w:ascii="Palatino Linotype" w:eastAsia="Times New Roman" w:hAnsi="Palatino Linotype" w:cs="Arial"/>
          <w:sz w:val="24"/>
          <w:szCs w:val="24"/>
        </w:rPr>
        <w:lastRenderedPageBreak/>
        <w:t xml:space="preserve">PEÑA EN </w:t>
      </w:r>
      <w:r w:rsidR="008A0DF6" w:rsidRPr="009441CC">
        <w:rPr>
          <w:rFonts w:ascii="Palatino Linotype" w:eastAsia="Times New Roman" w:hAnsi="Palatino Linotype" w:cs="Arial"/>
          <w:sz w:val="24"/>
          <w:szCs w:val="24"/>
        </w:rPr>
        <w:t xml:space="preserve">LA </w:t>
      </w:r>
      <w:r w:rsidR="00304577">
        <w:rPr>
          <w:rFonts w:ascii="Palatino Linotype" w:eastAsia="Times New Roman" w:hAnsi="Palatino Linotype" w:cs="Arial"/>
          <w:sz w:val="24"/>
          <w:szCs w:val="24"/>
        </w:rPr>
        <w:t>D</w:t>
      </w:r>
      <w:r w:rsidR="00831E2A">
        <w:rPr>
          <w:rFonts w:ascii="Palatino Linotype" w:eastAsia="Times New Roman" w:hAnsi="Palatino Linotype" w:cs="Arial"/>
          <w:sz w:val="24"/>
          <w:szCs w:val="24"/>
        </w:rPr>
        <w:t>É</w:t>
      </w:r>
      <w:r w:rsidR="00304577">
        <w:rPr>
          <w:rFonts w:ascii="Palatino Linotype" w:eastAsia="Times New Roman" w:hAnsi="Palatino Linotype" w:cs="Arial"/>
          <w:sz w:val="24"/>
          <w:szCs w:val="24"/>
        </w:rPr>
        <w:t>CIMA CUARTA</w:t>
      </w:r>
      <w:r w:rsidR="00162A30" w:rsidRPr="009441CC">
        <w:rPr>
          <w:rFonts w:ascii="Palatino Linotype" w:eastAsia="Times New Roman" w:hAnsi="Palatino Linotype" w:cs="Arial"/>
          <w:sz w:val="24"/>
          <w:szCs w:val="24"/>
        </w:rPr>
        <w:t xml:space="preserve"> SESIÓN</w:t>
      </w:r>
      <w:r w:rsidRPr="009441CC">
        <w:rPr>
          <w:rFonts w:ascii="Palatino Linotype" w:eastAsia="Times New Roman" w:hAnsi="Palatino Linotype" w:cs="Arial"/>
          <w:sz w:val="24"/>
          <w:szCs w:val="24"/>
        </w:rPr>
        <w:t xml:space="preserve"> ORDINARIA CELEBRADA EL </w:t>
      </w:r>
      <w:r w:rsidR="00304577">
        <w:rPr>
          <w:rFonts w:ascii="Palatino Linotype" w:eastAsia="Times New Roman" w:hAnsi="Palatino Linotype" w:cs="Arial"/>
          <w:sz w:val="24"/>
          <w:szCs w:val="24"/>
        </w:rPr>
        <w:t>VEINTITRÉS DE ABRIL</w:t>
      </w:r>
      <w:r w:rsidR="0037287E">
        <w:rPr>
          <w:rFonts w:ascii="Palatino Linotype" w:eastAsia="Times New Roman" w:hAnsi="Palatino Linotype" w:cs="Arial"/>
          <w:sz w:val="24"/>
          <w:szCs w:val="24"/>
        </w:rPr>
        <w:t xml:space="preserve"> DE DOS MIL VEINTICINCO</w:t>
      </w:r>
      <w:r w:rsidRPr="009441CC">
        <w:rPr>
          <w:rFonts w:ascii="Palatino Linotype" w:eastAsia="Times New Roman" w:hAnsi="Palatino Linotype" w:cs="Arial"/>
          <w:sz w:val="24"/>
          <w:szCs w:val="24"/>
        </w:rPr>
        <w:t>, ANTE EL SECRETARIO TÉCNICO DEL PLENO, ALEXIS TAPIA RAMÍREZ</w:t>
      </w:r>
      <w:r w:rsidR="008E6336" w:rsidRPr="009441CC">
        <w:rPr>
          <w:rFonts w:ascii="Palatino Linotype" w:eastAsia="Times New Roman" w:hAnsi="Palatino Linotype" w:cs="Arial"/>
          <w:sz w:val="24"/>
          <w:szCs w:val="24"/>
        </w:rPr>
        <w:t>.----------</w:t>
      </w:r>
      <w:r w:rsidR="00162A30" w:rsidRPr="009441CC">
        <w:rPr>
          <w:rFonts w:ascii="Palatino Linotype" w:eastAsia="Times New Roman" w:hAnsi="Palatino Linotype" w:cs="Arial"/>
          <w:sz w:val="24"/>
          <w:szCs w:val="24"/>
        </w:rPr>
        <w:t>-------------</w:t>
      </w:r>
      <w:r w:rsidR="0037287E">
        <w:rPr>
          <w:rFonts w:ascii="Palatino Linotype" w:eastAsia="Times New Roman" w:hAnsi="Palatino Linotype" w:cs="Arial"/>
          <w:sz w:val="24"/>
          <w:szCs w:val="24"/>
        </w:rPr>
        <w:t>--------------</w:t>
      </w:r>
      <w:r w:rsidR="008E6336" w:rsidRPr="009441CC">
        <w:rPr>
          <w:rFonts w:ascii="Palatino Linotype" w:eastAsia="Times New Roman" w:hAnsi="Palatino Linotype" w:cs="Arial"/>
          <w:sz w:val="24"/>
          <w:szCs w:val="24"/>
        </w:rPr>
        <w:t>--------------</w:t>
      </w:r>
      <w:r w:rsidR="008A0DF6" w:rsidRPr="009441CC">
        <w:rPr>
          <w:rFonts w:ascii="Palatino Linotype" w:eastAsia="Times New Roman" w:hAnsi="Palatino Linotype" w:cs="Arial"/>
          <w:sz w:val="24"/>
          <w:szCs w:val="24"/>
        </w:rPr>
        <w:t>-</w:t>
      </w:r>
      <w:r w:rsidR="004C4F5F" w:rsidRPr="009441CC">
        <w:rPr>
          <w:rFonts w:ascii="Palatino Linotype" w:eastAsia="Times New Roman" w:hAnsi="Palatino Linotype" w:cs="Arial"/>
          <w:sz w:val="24"/>
          <w:szCs w:val="24"/>
        </w:rPr>
        <w:t>---------------------------------------------------------------------------------------------------------------------------------------------------------------</w:t>
      </w:r>
      <w:r w:rsidR="00DB0DC3" w:rsidRPr="009441CC">
        <w:rPr>
          <w:rFonts w:ascii="Palatino Linotype" w:eastAsia="Times New Roman" w:hAnsi="Palatino Linotype" w:cs="Arial"/>
          <w:sz w:val="24"/>
          <w:szCs w:val="24"/>
        </w:rPr>
        <w:t>-----------------------------------------------------------------------------------------------------------------------------------------------------------------------------------------------------------------------------------------------------------------------------------------------------------------------------------------------------------------------------------------------------------------------------------------------------------------------------------------------------------------------------------------------------------------------------------------------------------------------------------------------------------------------------------------------------------------------------------------------------------------------------------------------------------------------------------------------------------------------------------------------------------------------------------------------------------------------------------------------------------------------------------------------------------------------------------------------------------------------------------------------------------------------------------------------------------------------------------------------------------------------------------------------------------------------------------------------------------------------------------------------------------------------------------------------------------------------------------------------------------------------------------------------------------------------</w:t>
      </w:r>
      <w:r w:rsidR="00304577" w:rsidRPr="009441CC">
        <w:rPr>
          <w:rFonts w:ascii="Palatino Linotype" w:eastAsia="Times New Roman" w:hAnsi="Palatino Linotype" w:cs="Arial"/>
          <w:sz w:val="24"/>
          <w:szCs w:val="24"/>
        </w:rPr>
        <w:t>---------------------------------------------------------------------------------------------------------------------------------------------------------------------------------------------------------------------------------------------------------------------------------------------------------------------------------------------------------------------------------------------------------------------------------------------------------------------------------------------------------------------------------------------------------------------------------</w:t>
      </w:r>
      <w:r w:rsidR="00A40CDD">
        <w:rPr>
          <w:rFonts w:ascii="Palatino Linotype" w:eastAsia="Times New Roman" w:hAnsi="Palatino Linotype" w:cs="Arial"/>
          <w:sz w:val="24"/>
          <w:szCs w:val="24"/>
        </w:rPr>
        <w:t>--------------------</w:t>
      </w:r>
      <w:r w:rsidR="00304577" w:rsidRPr="009441CC">
        <w:rPr>
          <w:rFonts w:ascii="Palatino Linotype" w:eastAsia="Times New Roman" w:hAnsi="Palatino Linotype" w:cs="Arial"/>
          <w:sz w:val="24"/>
          <w:szCs w:val="24"/>
        </w:rPr>
        <w:t>-</w:t>
      </w:r>
    </w:p>
    <w:p w14:paraId="6172C98C" w14:textId="7CDFD842" w:rsidR="00C31F17" w:rsidRPr="009441CC"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9441CC">
        <w:rPr>
          <w:rFonts w:ascii="Palatino Linotype" w:eastAsia="Times New Roman" w:hAnsi="Palatino Linotype" w:cs="Times New Roman"/>
          <w:sz w:val="16"/>
          <w:szCs w:val="18"/>
        </w:rPr>
        <w:t>JMV/CCR/EJDG</w:t>
      </w:r>
    </w:p>
    <w:p w14:paraId="53AFF13F" w14:textId="1FC6F241"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9441CC"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9441CC"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9441CC" w:rsidSect="00050A9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30F1C">
      <w:rPr>
        <w:rFonts w:ascii="Palatino Linotype" w:hAnsi="Palatino Linotype"/>
        <w:bCs/>
        <w:noProof/>
        <w:sz w:val="20"/>
      </w:rPr>
      <w:t>12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30F1C">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30F1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30F1C">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830F1C">
    <w:pPr>
      <w:pStyle w:val="Encabezado"/>
    </w:pPr>
    <w:r>
      <w:rPr>
        <w:noProof/>
        <w:lang w:val="es-MX" w:eastAsia="es-MX"/>
      </w:rPr>
      <w:pict w14:anchorId="0D700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62"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64556848" w:rsidR="00D77F62" w:rsidRDefault="00C45EB8" w:rsidP="006446F7">
          <w:pPr>
            <w:spacing w:after="120" w:line="256" w:lineRule="auto"/>
            <w:ind w:left="208" w:right="214"/>
            <w:jc w:val="right"/>
            <w:rPr>
              <w:rFonts w:ascii="Palatino Linotype" w:hAnsi="Palatino Linotype" w:cs="Arial"/>
              <w:szCs w:val="20"/>
            </w:rPr>
          </w:pPr>
          <w:r w:rsidRPr="00C45EB8">
            <w:rPr>
              <w:rFonts w:ascii="Palatino Linotype" w:hAnsi="Palatino Linotype" w:cs="Arial"/>
              <w:bCs/>
              <w:sz w:val="24"/>
              <w:lang w:eastAsia="es-MX"/>
            </w:rPr>
            <w:t>02080/INFOEM/IP/RR/2025</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29CFE5F1" w:rsidR="00D77F62" w:rsidRDefault="00C45EB8" w:rsidP="00BC7E0B">
          <w:pPr>
            <w:spacing w:after="120" w:line="256" w:lineRule="auto"/>
            <w:ind w:left="-67" w:right="214"/>
            <w:jc w:val="right"/>
            <w:rPr>
              <w:rFonts w:ascii="Palatino Linotype" w:hAnsi="Palatino Linotype" w:cs="Arial"/>
              <w:szCs w:val="20"/>
            </w:rPr>
          </w:pPr>
          <w:r w:rsidRPr="00C45EB8">
            <w:rPr>
              <w:rFonts w:ascii="Palatino Linotype" w:hAnsi="Palatino Linotype" w:cs="Arial"/>
              <w:szCs w:val="20"/>
            </w:rPr>
            <w:t>Secretaría de Educación, Ciencia, Tecnología e Innovación</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5F05E7EC" w:rsidR="00D77F62" w:rsidRPr="00B4142F" w:rsidRDefault="00C45EB8" w:rsidP="00A67E7A">
          <w:pPr>
            <w:spacing w:after="120" w:line="256" w:lineRule="auto"/>
            <w:ind w:left="208" w:right="78"/>
            <w:jc w:val="right"/>
            <w:rPr>
              <w:rFonts w:ascii="Palatino Linotype" w:hAnsi="Palatino Linotype" w:cs="Arial"/>
              <w:szCs w:val="20"/>
            </w:rPr>
          </w:pPr>
          <w:r w:rsidRPr="00C45EB8">
            <w:rPr>
              <w:rFonts w:ascii="Palatino Linotype" w:hAnsi="Palatino Linotype" w:cs="Arial"/>
              <w:bCs/>
              <w:sz w:val="24"/>
              <w:lang w:eastAsia="es-MX"/>
            </w:rPr>
            <w:t>02080/INFOEM/IP/RR/2025</w:t>
          </w:r>
        </w:p>
      </w:tc>
    </w:tr>
    <w:tr w:rsidR="00D77F62" w14:paraId="6211ACA0" w14:textId="77777777" w:rsidTr="00A67E7A">
      <w:trPr>
        <w:trHeight w:val="196"/>
      </w:trPr>
      <w:tc>
        <w:tcPr>
          <w:tcW w:w="4541" w:type="dxa"/>
          <w:hideMark/>
        </w:tcPr>
        <w:p w14:paraId="6044DDBC" w14:textId="6546BC6A"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6DC03A80" w:rsidR="00D77F62" w:rsidRPr="00F06FED" w:rsidRDefault="007326A1" w:rsidP="00A67E7A">
          <w:pPr>
            <w:spacing w:after="120" w:line="256" w:lineRule="auto"/>
            <w:ind w:left="208" w:right="78"/>
            <w:jc w:val="right"/>
            <w:rPr>
              <w:rFonts w:ascii="Palatino Linotype" w:hAnsi="Palatino Linotype" w:cs="Arial"/>
            </w:rPr>
          </w:pPr>
          <w:r>
            <w:rPr>
              <w:rFonts w:ascii="Palatino Linotype" w:hAnsi="Palatino Linotype" w:cs="Arial"/>
            </w:rPr>
            <w:t>XXXXXXXXXXXXXXXXXXXXXXXXXXXXXXXXXXXXXXXXXX</w:t>
          </w:r>
        </w:p>
      </w:tc>
    </w:tr>
    <w:tr w:rsidR="00D77F62" w14:paraId="62CB1037" w14:textId="77777777" w:rsidTr="00A67E7A">
      <w:trPr>
        <w:trHeight w:val="242"/>
      </w:trPr>
      <w:tc>
        <w:tcPr>
          <w:tcW w:w="4541" w:type="dxa"/>
          <w:hideMark/>
        </w:tcPr>
        <w:p w14:paraId="5B18531C" w14:textId="008ACDE1"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C185D09" w:rsidR="00D77F62" w:rsidRDefault="00C45EB8" w:rsidP="00A67E7A">
          <w:pPr>
            <w:spacing w:after="120" w:line="256" w:lineRule="auto"/>
            <w:ind w:left="-69" w:right="78" w:hanging="141"/>
            <w:jc w:val="right"/>
            <w:rPr>
              <w:rFonts w:ascii="Palatino Linotype" w:hAnsi="Palatino Linotype" w:cs="Arial"/>
              <w:szCs w:val="20"/>
            </w:rPr>
          </w:pPr>
          <w:r w:rsidRPr="00C45EB8">
            <w:rPr>
              <w:rFonts w:ascii="Palatino Linotype" w:hAnsi="Palatino Linotype" w:cs="Arial"/>
              <w:szCs w:val="20"/>
            </w:rPr>
            <w:t>Secretaría de Educación, Ciencia, Tecnología e Innovación</w:t>
          </w:r>
        </w:p>
      </w:tc>
    </w:tr>
    <w:tr w:rsidR="00D77F62" w14:paraId="7F405ABD" w14:textId="77777777" w:rsidTr="00A67E7A">
      <w:trPr>
        <w:trHeight w:val="342"/>
      </w:trPr>
      <w:tc>
        <w:tcPr>
          <w:tcW w:w="4541" w:type="dxa"/>
          <w:hideMark/>
        </w:tcPr>
        <w:p w14:paraId="2339EBF1" w14:textId="4186044D"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65B720D9" w:rsidR="00D77F62" w:rsidRDefault="00830F1C">
    <w:pPr>
      <w:pStyle w:val="Encabezado"/>
    </w:pPr>
    <w:r>
      <w:rPr>
        <w:rFonts w:ascii="Palatino Linotype" w:hAnsi="Palatino Linotype" w:cs="Arial"/>
        <w:b/>
        <w:noProof/>
        <w:szCs w:val="20"/>
        <w:lang w:eastAsia="es-MX"/>
      </w:rPr>
      <w:pict w14:anchorId="5DB8B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61" type="#_x0000_t75" alt="" style="position:absolute;margin-left:-84.85pt;margin-top:-167.3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2D64BD"/>
    <w:multiLevelType w:val="hybridMultilevel"/>
    <w:tmpl w:val="F40C3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496DAC"/>
    <w:multiLevelType w:val="hybridMultilevel"/>
    <w:tmpl w:val="47BC8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6F35E0"/>
    <w:multiLevelType w:val="hybridMultilevel"/>
    <w:tmpl w:val="09DEEB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0"/>
  </w:num>
  <w:num w:numId="5">
    <w:abstractNumId w:val="3"/>
  </w:num>
  <w:num w:numId="6">
    <w:abstractNumId w:val="2"/>
  </w:num>
  <w:num w:numId="7">
    <w:abstractNumId w:val="14"/>
  </w:num>
  <w:num w:numId="8">
    <w:abstractNumId w:val="13"/>
  </w:num>
  <w:num w:numId="9">
    <w:abstractNumId w:val="17"/>
  </w:num>
  <w:num w:numId="10">
    <w:abstractNumId w:val="5"/>
  </w:num>
  <w:num w:numId="11">
    <w:abstractNumId w:val="18"/>
  </w:num>
  <w:num w:numId="12">
    <w:abstractNumId w:val="16"/>
  </w:num>
  <w:num w:numId="13">
    <w:abstractNumId w:val="15"/>
  </w:num>
  <w:num w:numId="14">
    <w:abstractNumId w:val="10"/>
  </w:num>
  <w:num w:numId="15">
    <w:abstractNumId w:val="9"/>
  </w:num>
  <w:num w:numId="16">
    <w:abstractNumId w:val="12"/>
  </w:num>
  <w:num w:numId="17">
    <w:abstractNumId w:val="4"/>
  </w:num>
  <w:num w:numId="18">
    <w:abstractNumId w:val="19"/>
  </w:num>
  <w:num w:numId="19">
    <w:abstractNumId w:val="7"/>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3DC1"/>
    <w:rsid w:val="00065D0C"/>
    <w:rsid w:val="0006772B"/>
    <w:rsid w:val="0006775A"/>
    <w:rsid w:val="0007328F"/>
    <w:rsid w:val="000738E9"/>
    <w:rsid w:val="00086B18"/>
    <w:rsid w:val="000878E0"/>
    <w:rsid w:val="0008795C"/>
    <w:rsid w:val="00092BAF"/>
    <w:rsid w:val="00093B30"/>
    <w:rsid w:val="00093B94"/>
    <w:rsid w:val="00095218"/>
    <w:rsid w:val="000A27C1"/>
    <w:rsid w:val="000A4B75"/>
    <w:rsid w:val="000B38B3"/>
    <w:rsid w:val="000B7577"/>
    <w:rsid w:val="000C0CCC"/>
    <w:rsid w:val="000C0E63"/>
    <w:rsid w:val="000D47AB"/>
    <w:rsid w:val="000D6982"/>
    <w:rsid w:val="000D756B"/>
    <w:rsid w:val="000E053E"/>
    <w:rsid w:val="000E2954"/>
    <w:rsid w:val="000E2F7E"/>
    <w:rsid w:val="000E7C0A"/>
    <w:rsid w:val="000F0944"/>
    <w:rsid w:val="000F199E"/>
    <w:rsid w:val="000F2B6C"/>
    <w:rsid w:val="000F3722"/>
    <w:rsid w:val="000F4256"/>
    <w:rsid w:val="00100E72"/>
    <w:rsid w:val="00100F11"/>
    <w:rsid w:val="00103F17"/>
    <w:rsid w:val="00114C3C"/>
    <w:rsid w:val="0011778F"/>
    <w:rsid w:val="0012508A"/>
    <w:rsid w:val="00127809"/>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1F4953"/>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43CB"/>
    <w:rsid w:val="002B5B14"/>
    <w:rsid w:val="002B7FD5"/>
    <w:rsid w:val="002C2D19"/>
    <w:rsid w:val="002C4DE3"/>
    <w:rsid w:val="002C529C"/>
    <w:rsid w:val="002D1272"/>
    <w:rsid w:val="002D38C2"/>
    <w:rsid w:val="002D4991"/>
    <w:rsid w:val="002D6110"/>
    <w:rsid w:val="002D6270"/>
    <w:rsid w:val="002E10E6"/>
    <w:rsid w:val="002E22D8"/>
    <w:rsid w:val="002E2D4C"/>
    <w:rsid w:val="002E6036"/>
    <w:rsid w:val="002F0197"/>
    <w:rsid w:val="002F044A"/>
    <w:rsid w:val="002F160B"/>
    <w:rsid w:val="002F17FB"/>
    <w:rsid w:val="00301A01"/>
    <w:rsid w:val="003021C1"/>
    <w:rsid w:val="00304577"/>
    <w:rsid w:val="00304C91"/>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287E"/>
    <w:rsid w:val="00374450"/>
    <w:rsid w:val="00375FF5"/>
    <w:rsid w:val="0038385D"/>
    <w:rsid w:val="00386C07"/>
    <w:rsid w:val="003908F4"/>
    <w:rsid w:val="003919AC"/>
    <w:rsid w:val="003A13D2"/>
    <w:rsid w:val="003A309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46A3"/>
    <w:rsid w:val="00417EBD"/>
    <w:rsid w:val="00423C27"/>
    <w:rsid w:val="00425199"/>
    <w:rsid w:val="004408DF"/>
    <w:rsid w:val="00443826"/>
    <w:rsid w:val="0045270C"/>
    <w:rsid w:val="0045396C"/>
    <w:rsid w:val="0045402F"/>
    <w:rsid w:val="00454D45"/>
    <w:rsid w:val="004572BE"/>
    <w:rsid w:val="004617C7"/>
    <w:rsid w:val="004657BE"/>
    <w:rsid w:val="00475674"/>
    <w:rsid w:val="00476211"/>
    <w:rsid w:val="00477872"/>
    <w:rsid w:val="004807F7"/>
    <w:rsid w:val="004830B5"/>
    <w:rsid w:val="00484E47"/>
    <w:rsid w:val="00485996"/>
    <w:rsid w:val="00487B8B"/>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128D"/>
    <w:rsid w:val="00515461"/>
    <w:rsid w:val="0052393E"/>
    <w:rsid w:val="00524986"/>
    <w:rsid w:val="00527333"/>
    <w:rsid w:val="00527B67"/>
    <w:rsid w:val="00527CA3"/>
    <w:rsid w:val="005328FB"/>
    <w:rsid w:val="00537419"/>
    <w:rsid w:val="0054180B"/>
    <w:rsid w:val="00541A0D"/>
    <w:rsid w:val="005421C7"/>
    <w:rsid w:val="005448FA"/>
    <w:rsid w:val="005571F1"/>
    <w:rsid w:val="00562A94"/>
    <w:rsid w:val="0056505C"/>
    <w:rsid w:val="00566699"/>
    <w:rsid w:val="00566F46"/>
    <w:rsid w:val="005706E5"/>
    <w:rsid w:val="005733EB"/>
    <w:rsid w:val="0057534D"/>
    <w:rsid w:val="0057743C"/>
    <w:rsid w:val="00590126"/>
    <w:rsid w:val="00591988"/>
    <w:rsid w:val="00596856"/>
    <w:rsid w:val="00596D53"/>
    <w:rsid w:val="005A6F55"/>
    <w:rsid w:val="005B19CB"/>
    <w:rsid w:val="005B2A31"/>
    <w:rsid w:val="005B7E58"/>
    <w:rsid w:val="005B7FD6"/>
    <w:rsid w:val="005C057C"/>
    <w:rsid w:val="005C2A51"/>
    <w:rsid w:val="005C4FC9"/>
    <w:rsid w:val="005C76D5"/>
    <w:rsid w:val="005D02A8"/>
    <w:rsid w:val="005D3606"/>
    <w:rsid w:val="005D5EEB"/>
    <w:rsid w:val="005E3B01"/>
    <w:rsid w:val="005E4421"/>
    <w:rsid w:val="005E56E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976B1"/>
    <w:rsid w:val="0069776E"/>
    <w:rsid w:val="00697D3B"/>
    <w:rsid w:val="006A0ADE"/>
    <w:rsid w:val="006A29C5"/>
    <w:rsid w:val="006A3A54"/>
    <w:rsid w:val="006A561E"/>
    <w:rsid w:val="006B288E"/>
    <w:rsid w:val="006B5ED2"/>
    <w:rsid w:val="006C4C99"/>
    <w:rsid w:val="006C6176"/>
    <w:rsid w:val="006C6BDC"/>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26A1"/>
    <w:rsid w:val="0074093D"/>
    <w:rsid w:val="00755F3D"/>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B14AC"/>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3454"/>
    <w:rsid w:val="00824894"/>
    <w:rsid w:val="008268DB"/>
    <w:rsid w:val="0083017F"/>
    <w:rsid w:val="00830E77"/>
    <w:rsid w:val="00830F1C"/>
    <w:rsid w:val="00831E2A"/>
    <w:rsid w:val="008402D9"/>
    <w:rsid w:val="008455DC"/>
    <w:rsid w:val="00853CC3"/>
    <w:rsid w:val="00867D56"/>
    <w:rsid w:val="00870064"/>
    <w:rsid w:val="008725EE"/>
    <w:rsid w:val="0087313F"/>
    <w:rsid w:val="0088301B"/>
    <w:rsid w:val="00886866"/>
    <w:rsid w:val="00892543"/>
    <w:rsid w:val="00892805"/>
    <w:rsid w:val="008A0DF6"/>
    <w:rsid w:val="008A1C19"/>
    <w:rsid w:val="008A4D97"/>
    <w:rsid w:val="008B19FB"/>
    <w:rsid w:val="008B38D7"/>
    <w:rsid w:val="008C03A1"/>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27243"/>
    <w:rsid w:val="009272C6"/>
    <w:rsid w:val="00930F68"/>
    <w:rsid w:val="00932254"/>
    <w:rsid w:val="009339EC"/>
    <w:rsid w:val="0093743A"/>
    <w:rsid w:val="00942349"/>
    <w:rsid w:val="00943B37"/>
    <w:rsid w:val="009441CC"/>
    <w:rsid w:val="00944403"/>
    <w:rsid w:val="0094481C"/>
    <w:rsid w:val="009456A5"/>
    <w:rsid w:val="00954DC1"/>
    <w:rsid w:val="00960D8F"/>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E0089"/>
    <w:rsid w:val="009E396D"/>
    <w:rsid w:val="009E71D6"/>
    <w:rsid w:val="009F63E4"/>
    <w:rsid w:val="009F7B22"/>
    <w:rsid w:val="00A030E7"/>
    <w:rsid w:val="00A0535B"/>
    <w:rsid w:val="00A06551"/>
    <w:rsid w:val="00A10000"/>
    <w:rsid w:val="00A10775"/>
    <w:rsid w:val="00A112EB"/>
    <w:rsid w:val="00A1740A"/>
    <w:rsid w:val="00A1760C"/>
    <w:rsid w:val="00A17CB3"/>
    <w:rsid w:val="00A2199B"/>
    <w:rsid w:val="00A22469"/>
    <w:rsid w:val="00A225A3"/>
    <w:rsid w:val="00A3134D"/>
    <w:rsid w:val="00A31586"/>
    <w:rsid w:val="00A316AA"/>
    <w:rsid w:val="00A33B3A"/>
    <w:rsid w:val="00A35B31"/>
    <w:rsid w:val="00A40CDD"/>
    <w:rsid w:val="00A4214D"/>
    <w:rsid w:val="00A62727"/>
    <w:rsid w:val="00A65C29"/>
    <w:rsid w:val="00A666CE"/>
    <w:rsid w:val="00A67E7A"/>
    <w:rsid w:val="00A77603"/>
    <w:rsid w:val="00A82863"/>
    <w:rsid w:val="00A871F0"/>
    <w:rsid w:val="00A9172E"/>
    <w:rsid w:val="00A917A5"/>
    <w:rsid w:val="00A94BF6"/>
    <w:rsid w:val="00A954B5"/>
    <w:rsid w:val="00A97975"/>
    <w:rsid w:val="00AA3581"/>
    <w:rsid w:val="00AA4F9A"/>
    <w:rsid w:val="00AA5A0A"/>
    <w:rsid w:val="00AB16BF"/>
    <w:rsid w:val="00AB1AF3"/>
    <w:rsid w:val="00AB3507"/>
    <w:rsid w:val="00AB52C6"/>
    <w:rsid w:val="00AC3927"/>
    <w:rsid w:val="00AC4A41"/>
    <w:rsid w:val="00AD0168"/>
    <w:rsid w:val="00AD2D04"/>
    <w:rsid w:val="00AD3C94"/>
    <w:rsid w:val="00AD647C"/>
    <w:rsid w:val="00AE658B"/>
    <w:rsid w:val="00B04D4C"/>
    <w:rsid w:val="00B070F5"/>
    <w:rsid w:val="00B075E3"/>
    <w:rsid w:val="00B12CBA"/>
    <w:rsid w:val="00B14D28"/>
    <w:rsid w:val="00B16CAC"/>
    <w:rsid w:val="00B22435"/>
    <w:rsid w:val="00B255CE"/>
    <w:rsid w:val="00B3075D"/>
    <w:rsid w:val="00B31ACE"/>
    <w:rsid w:val="00B32F14"/>
    <w:rsid w:val="00B34950"/>
    <w:rsid w:val="00B34C46"/>
    <w:rsid w:val="00B41C25"/>
    <w:rsid w:val="00B457BB"/>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C64D4"/>
    <w:rsid w:val="00BC70C5"/>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45EB8"/>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0856"/>
    <w:rsid w:val="00D13B83"/>
    <w:rsid w:val="00D14BFB"/>
    <w:rsid w:val="00D14D51"/>
    <w:rsid w:val="00D14E3B"/>
    <w:rsid w:val="00D157A7"/>
    <w:rsid w:val="00D17BFE"/>
    <w:rsid w:val="00D23E42"/>
    <w:rsid w:val="00D23F11"/>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0DC3"/>
    <w:rsid w:val="00DB5FF7"/>
    <w:rsid w:val="00DB7432"/>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0648"/>
    <w:rsid w:val="00E014FE"/>
    <w:rsid w:val="00E05C80"/>
    <w:rsid w:val="00E140CD"/>
    <w:rsid w:val="00E14EEA"/>
    <w:rsid w:val="00E23E06"/>
    <w:rsid w:val="00E25492"/>
    <w:rsid w:val="00E26A40"/>
    <w:rsid w:val="00E31685"/>
    <w:rsid w:val="00E31AD5"/>
    <w:rsid w:val="00E376BF"/>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3D8D"/>
    <w:rsid w:val="00EA460E"/>
    <w:rsid w:val="00EB2068"/>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1064"/>
    <w:rsid w:val="00F42D68"/>
    <w:rsid w:val="00F43593"/>
    <w:rsid w:val="00F44637"/>
    <w:rsid w:val="00F45389"/>
    <w:rsid w:val="00F4708B"/>
    <w:rsid w:val="00F472E0"/>
    <w:rsid w:val="00F53B53"/>
    <w:rsid w:val="00F66A72"/>
    <w:rsid w:val="00F7667E"/>
    <w:rsid w:val="00F7781A"/>
    <w:rsid w:val="00F83F9F"/>
    <w:rsid w:val="00F8521C"/>
    <w:rsid w:val="00F86466"/>
    <w:rsid w:val="00F87FCD"/>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68E"/>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E1"/>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9E71D6"/>
    <w:rPr>
      <w:color w:val="605E5C"/>
      <w:shd w:val="clear" w:color="auto" w:fill="E1DFDD"/>
    </w:rPr>
  </w:style>
  <w:style w:type="paragraph" w:customStyle="1" w:styleId="p1">
    <w:name w:val="p1"/>
    <w:basedOn w:val="Normal"/>
    <w:rsid w:val="001F4953"/>
    <w:pPr>
      <w:spacing w:after="0" w:line="240" w:lineRule="auto"/>
    </w:pPr>
    <w:rPr>
      <w:rFonts w:ascii="Bookman Old Style" w:eastAsia="Times New Roman" w:hAnsi="Bookman Old Style" w:cs="Times New Roman"/>
      <w:color w:val="000000"/>
      <w:sz w:val="15"/>
      <w:szCs w:val="15"/>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3891">
      <w:bodyDiv w:val="1"/>
      <w:marLeft w:val="0"/>
      <w:marRight w:val="0"/>
      <w:marTop w:val="0"/>
      <w:marBottom w:val="0"/>
      <w:divBdr>
        <w:top w:val="none" w:sz="0" w:space="0" w:color="auto"/>
        <w:left w:val="none" w:sz="0" w:space="0" w:color="auto"/>
        <w:bottom w:val="none" w:sz="0" w:space="0" w:color="auto"/>
        <w:right w:val="none" w:sz="0" w:space="0" w:color="auto"/>
      </w:divBdr>
    </w:div>
    <w:div w:id="196428235">
      <w:bodyDiv w:val="1"/>
      <w:marLeft w:val="0"/>
      <w:marRight w:val="0"/>
      <w:marTop w:val="0"/>
      <w:marBottom w:val="0"/>
      <w:divBdr>
        <w:top w:val="none" w:sz="0" w:space="0" w:color="auto"/>
        <w:left w:val="none" w:sz="0" w:space="0" w:color="auto"/>
        <w:bottom w:val="none" w:sz="0" w:space="0" w:color="auto"/>
        <w:right w:val="none" w:sz="0" w:space="0" w:color="auto"/>
      </w:divBdr>
    </w:div>
    <w:div w:id="200213835">
      <w:bodyDiv w:val="1"/>
      <w:marLeft w:val="0"/>
      <w:marRight w:val="0"/>
      <w:marTop w:val="0"/>
      <w:marBottom w:val="0"/>
      <w:divBdr>
        <w:top w:val="none" w:sz="0" w:space="0" w:color="auto"/>
        <w:left w:val="none" w:sz="0" w:space="0" w:color="auto"/>
        <w:bottom w:val="none" w:sz="0" w:space="0" w:color="auto"/>
        <w:right w:val="none" w:sz="0" w:space="0" w:color="auto"/>
      </w:divBdr>
    </w:div>
    <w:div w:id="284653976">
      <w:bodyDiv w:val="1"/>
      <w:marLeft w:val="0"/>
      <w:marRight w:val="0"/>
      <w:marTop w:val="0"/>
      <w:marBottom w:val="0"/>
      <w:divBdr>
        <w:top w:val="none" w:sz="0" w:space="0" w:color="auto"/>
        <w:left w:val="none" w:sz="0" w:space="0" w:color="auto"/>
        <w:bottom w:val="none" w:sz="0" w:space="0" w:color="auto"/>
        <w:right w:val="none" w:sz="0" w:space="0" w:color="auto"/>
      </w:divBdr>
    </w:div>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445151871">
      <w:bodyDiv w:val="1"/>
      <w:marLeft w:val="0"/>
      <w:marRight w:val="0"/>
      <w:marTop w:val="0"/>
      <w:marBottom w:val="0"/>
      <w:divBdr>
        <w:top w:val="none" w:sz="0" w:space="0" w:color="auto"/>
        <w:left w:val="none" w:sz="0" w:space="0" w:color="auto"/>
        <w:bottom w:val="none" w:sz="0" w:space="0" w:color="auto"/>
        <w:right w:val="none" w:sz="0" w:space="0" w:color="auto"/>
      </w:divBdr>
    </w:div>
    <w:div w:id="560557185">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167095499">
      <w:bodyDiv w:val="1"/>
      <w:marLeft w:val="0"/>
      <w:marRight w:val="0"/>
      <w:marTop w:val="0"/>
      <w:marBottom w:val="0"/>
      <w:divBdr>
        <w:top w:val="none" w:sz="0" w:space="0" w:color="auto"/>
        <w:left w:val="none" w:sz="0" w:space="0" w:color="auto"/>
        <w:bottom w:val="none" w:sz="0" w:space="0" w:color="auto"/>
        <w:right w:val="none" w:sz="0" w:space="0" w:color="auto"/>
      </w:divBdr>
    </w:div>
    <w:div w:id="1176573371">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72957691">
      <w:bodyDiv w:val="1"/>
      <w:marLeft w:val="0"/>
      <w:marRight w:val="0"/>
      <w:marTop w:val="0"/>
      <w:marBottom w:val="0"/>
      <w:divBdr>
        <w:top w:val="none" w:sz="0" w:space="0" w:color="auto"/>
        <w:left w:val="none" w:sz="0" w:space="0" w:color="auto"/>
        <w:bottom w:val="none" w:sz="0" w:space="0" w:color="auto"/>
        <w:right w:val="none" w:sz="0" w:space="0" w:color="auto"/>
      </w:divBdr>
    </w:div>
    <w:div w:id="1691569980">
      <w:bodyDiv w:val="1"/>
      <w:marLeft w:val="0"/>
      <w:marRight w:val="0"/>
      <w:marTop w:val="0"/>
      <w:marBottom w:val="0"/>
      <w:divBdr>
        <w:top w:val="none" w:sz="0" w:space="0" w:color="auto"/>
        <w:left w:val="none" w:sz="0" w:space="0" w:color="auto"/>
        <w:bottom w:val="none" w:sz="0" w:space="0" w:color="auto"/>
        <w:right w:val="none" w:sz="0" w:space="0" w:color="auto"/>
      </w:divBdr>
    </w:div>
    <w:div w:id="1733773962">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734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ydeporte.edomex.gob.mx/funcio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secogem.gob.mx/sa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0036-0592-43F6-962E-9A49F5FD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6885</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2018-06-26T19:17:00Z</cp:lastPrinted>
  <dcterms:created xsi:type="dcterms:W3CDTF">2025-04-02T18:02:00Z</dcterms:created>
  <dcterms:modified xsi:type="dcterms:W3CDTF">2025-05-09T17:20:00Z</dcterms:modified>
</cp:coreProperties>
</file>