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5AE072AE" w:rsidR="00566EB9" w:rsidRPr="00AB3491"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AB349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B3491">
        <w:rPr>
          <w:rFonts w:ascii="Palatino Linotype" w:eastAsia="Palatino Linotype" w:hAnsi="Palatino Linotype" w:cs="Palatino Linotype"/>
          <w:b/>
          <w:sz w:val="22"/>
          <w:szCs w:val="22"/>
        </w:rPr>
        <w:t xml:space="preserve">a </w:t>
      </w:r>
      <w:r w:rsidR="00EB746E" w:rsidRPr="00AB3491">
        <w:rPr>
          <w:rFonts w:ascii="Palatino Linotype" w:eastAsia="Palatino Linotype" w:hAnsi="Palatino Linotype" w:cs="Palatino Linotype"/>
          <w:b/>
          <w:sz w:val="22"/>
          <w:szCs w:val="22"/>
        </w:rPr>
        <w:t>primero de octubre</w:t>
      </w:r>
      <w:r w:rsidRPr="00AB3491">
        <w:rPr>
          <w:rFonts w:ascii="Palatino Linotype" w:eastAsia="Palatino Linotype" w:hAnsi="Palatino Linotype" w:cs="Palatino Linotype"/>
          <w:b/>
          <w:sz w:val="22"/>
          <w:szCs w:val="22"/>
        </w:rPr>
        <w:t xml:space="preserve"> de dos mil veinticinco</w:t>
      </w:r>
      <w:r w:rsidRPr="00AB3491">
        <w:rPr>
          <w:rFonts w:ascii="Palatino Linotype" w:eastAsia="Palatino Linotype" w:hAnsi="Palatino Linotype" w:cs="Palatino Linotype"/>
          <w:sz w:val="22"/>
          <w:szCs w:val="22"/>
        </w:rPr>
        <w:t xml:space="preserve">. </w:t>
      </w:r>
    </w:p>
    <w:p w14:paraId="74DCE31D" w14:textId="4425DBC7" w:rsidR="00566EB9" w:rsidRPr="00AB3491" w:rsidRDefault="00D41CCE">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AB3491">
        <w:rPr>
          <w:rFonts w:ascii="Palatino Linotype" w:eastAsia="Palatino Linotype" w:hAnsi="Palatino Linotype" w:cs="Palatino Linotype"/>
          <w:b/>
          <w:sz w:val="22"/>
          <w:szCs w:val="22"/>
        </w:rPr>
        <w:t>Visto</w:t>
      </w:r>
      <w:r w:rsidRPr="00AB3491">
        <w:rPr>
          <w:rFonts w:ascii="Palatino Linotype" w:eastAsia="Palatino Linotype" w:hAnsi="Palatino Linotype" w:cs="Palatino Linotype"/>
          <w:sz w:val="22"/>
          <w:szCs w:val="22"/>
        </w:rPr>
        <w:t xml:space="preserve"> el expediente formado con motivo del recurso de revisión </w:t>
      </w:r>
      <w:r w:rsidRPr="00AB3491">
        <w:rPr>
          <w:rFonts w:ascii="Palatino Linotype" w:eastAsia="Palatino Linotype" w:hAnsi="Palatino Linotype" w:cs="Palatino Linotype"/>
          <w:b/>
          <w:sz w:val="22"/>
          <w:szCs w:val="22"/>
        </w:rPr>
        <w:t>0</w:t>
      </w:r>
      <w:r w:rsidR="00A46EAD" w:rsidRPr="00AB3491">
        <w:rPr>
          <w:rFonts w:ascii="Palatino Linotype" w:eastAsia="Palatino Linotype" w:hAnsi="Palatino Linotype" w:cs="Palatino Linotype"/>
          <w:b/>
          <w:sz w:val="22"/>
          <w:szCs w:val="22"/>
        </w:rPr>
        <w:t>8684</w:t>
      </w:r>
      <w:r w:rsidRPr="00AB3491">
        <w:rPr>
          <w:rFonts w:ascii="Palatino Linotype" w:eastAsia="Palatino Linotype" w:hAnsi="Palatino Linotype" w:cs="Palatino Linotype"/>
          <w:b/>
          <w:sz w:val="22"/>
          <w:szCs w:val="22"/>
        </w:rPr>
        <w:t>/INFOEM/IP/RR/2025</w:t>
      </w:r>
      <w:r w:rsidRPr="00AB3491">
        <w:rPr>
          <w:rFonts w:ascii="Palatino Linotype" w:eastAsia="Palatino Linotype" w:hAnsi="Palatino Linotype" w:cs="Palatino Linotype"/>
          <w:sz w:val="22"/>
          <w:szCs w:val="22"/>
        </w:rPr>
        <w:t>, interpuesto por</w:t>
      </w:r>
      <w:r w:rsidR="00CB23F9" w:rsidRPr="00AB3491">
        <w:rPr>
          <w:rFonts w:ascii="Palatino Linotype" w:eastAsia="Palatino Linotype" w:hAnsi="Palatino Linotype" w:cs="Palatino Linotype"/>
          <w:sz w:val="22"/>
          <w:szCs w:val="22"/>
        </w:rPr>
        <w:t xml:space="preserve"> </w:t>
      </w:r>
      <w:r w:rsidR="00CB23F9" w:rsidRPr="00AB3491">
        <w:rPr>
          <w:rFonts w:ascii="Palatino Linotype" w:eastAsia="Palatino Linotype" w:hAnsi="Palatino Linotype" w:cs="Palatino Linotype"/>
          <w:b/>
          <w:sz w:val="22"/>
          <w:szCs w:val="22"/>
        </w:rPr>
        <w:t>una persona usuaria del Sistema de Acceso a la Información Mexiquense que no proporcionó nombre</w:t>
      </w:r>
      <w:r w:rsidRPr="00AB3491">
        <w:rPr>
          <w:rFonts w:ascii="Palatino Linotype" w:eastAsia="Palatino Linotype" w:hAnsi="Palatino Linotype" w:cs="Palatino Linotype"/>
          <w:b/>
          <w:sz w:val="22"/>
          <w:szCs w:val="22"/>
        </w:rPr>
        <w:t>,</w:t>
      </w:r>
      <w:r w:rsidRPr="00AB3491">
        <w:rPr>
          <w:rFonts w:ascii="Palatino Linotype" w:eastAsia="Palatino Linotype" w:hAnsi="Palatino Linotype" w:cs="Palatino Linotype"/>
          <w:sz w:val="22"/>
          <w:szCs w:val="22"/>
        </w:rPr>
        <w:t xml:space="preserve"> en lo sucesivo</w:t>
      </w:r>
      <w:r w:rsidRPr="00AB3491">
        <w:rPr>
          <w:rFonts w:ascii="Palatino Linotype" w:eastAsia="Palatino Linotype" w:hAnsi="Palatino Linotype" w:cs="Palatino Linotype"/>
          <w:b/>
          <w:sz w:val="22"/>
          <w:szCs w:val="22"/>
        </w:rPr>
        <w:t xml:space="preserve"> la parte</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Recurrente,</w:t>
      </w:r>
      <w:r w:rsidRPr="00AB3491">
        <w:rPr>
          <w:rFonts w:ascii="Palatino Linotype" w:eastAsia="Palatino Linotype" w:hAnsi="Palatino Linotype" w:cs="Palatino Linotype"/>
          <w:sz w:val="22"/>
          <w:szCs w:val="22"/>
        </w:rPr>
        <w:t xml:space="preserve"> en contra de la respuesta a su solicitud por parte del</w:t>
      </w:r>
      <w:r w:rsidR="00A46EAD" w:rsidRPr="00AB3491">
        <w:t xml:space="preserve"> </w:t>
      </w:r>
      <w:r w:rsidR="00A46EAD" w:rsidRPr="00AB3491">
        <w:rPr>
          <w:rFonts w:ascii="Palatino Linotype" w:eastAsia="Palatino Linotype" w:hAnsi="Palatino Linotype" w:cs="Palatino Linotype"/>
          <w:b/>
          <w:sz w:val="22"/>
          <w:szCs w:val="22"/>
        </w:rPr>
        <w:t>Ayuntamiento de Zinacantepec</w:t>
      </w:r>
      <w:r w:rsidR="00C30DDF" w:rsidRPr="00AB3491">
        <w:rPr>
          <w:rFonts w:ascii="Palatino Linotype" w:eastAsia="Palatino Linotype" w:hAnsi="Palatino Linotype" w:cs="Palatino Linotype"/>
          <w:b/>
          <w:bCs/>
          <w:sz w:val="22"/>
          <w:szCs w:val="22"/>
        </w:rPr>
        <w:t>,</w:t>
      </w:r>
      <w:r w:rsidRPr="00AB3491">
        <w:rPr>
          <w:rFonts w:ascii="Palatino Linotype" w:eastAsia="Palatino Linotype" w:hAnsi="Palatino Linotype" w:cs="Palatino Linotype"/>
          <w:b/>
          <w:sz w:val="22"/>
          <w:szCs w:val="22"/>
        </w:rPr>
        <w:t xml:space="preserve"> </w:t>
      </w:r>
      <w:r w:rsidRPr="00AB3491">
        <w:rPr>
          <w:rFonts w:ascii="Palatino Linotype" w:eastAsia="Palatino Linotype" w:hAnsi="Palatino Linotype" w:cs="Palatino Linotype"/>
          <w:sz w:val="22"/>
          <w:szCs w:val="22"/>
        </w:rPr>
        <w:t xml:space="preserve">en lo sucesivo el </w:t>
      </w:r>
      <w:r w:rsidRPr="00AB3491">
        <w:rPr>
          <w:rFonts w:ascii="Palatino Linotype" w:eastAsia="Palatino Linotype" w:hAnsi="Palatino Linotype" w:cs="Palatino Linotype"/>
          <w:b/>
          <w:sz w:val="22"/>
          <w:szCs w:val="22"/>
        </w:rPr>
        <w:t xml:space="preserve">Sujeto Obligado, </w:t>
      </w:r>
      <w:r w:rsidRPr="00AB3491">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AB3491" w:rsidRDefault="00D41CCE">
      <w:pPr>
        <w:spacing w:before="240" w:after="240" w:line="360" w:lineRule="auto"/>
        <w:jc w:val="center"/>
        <w:rPr>
          <w:rFonts w:ascii="Palatino Linotype" w:eastAsia="Palatino Linotype" w:hAnsi="Palatino Linotype" w:cs="Palatino Linotype"/>
          <w:b/>
          <w:sz w:val="22"/>
          <w:szCs w:val="22"/>
        </w:rPr>
      </w:pPr>
      <w:r w:rsidRPr="00AB3491">
        <w:rPr>
          <w:rFonts w:ascii="Palatino Linotype" w:eastAsia="Palatino Linotype" w:hAnsi="Palatino Linotype" w:cs="Palatino Linotype"/>
          <w:b/>
          <w:sz w:val="22"/>
          <w:szCs w:val="22"/>
        </w:rPr>
        <w:t>I. A N T E C E D E N T E S</w:t>
      </w:r>
    </w:p>
    <w:p w14:paraId="336C0FED" w14:textId="4F97339C" w:rsidR="00566EB9" w:rsidRPr="00AB3491" w:rsidRDefault="00D41CCE">
      <w:pPr>
        <w:spacing w:before="240" w:after="240"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sz w:val="22"/>
          <w:szCs w:val="22"/>
        </w:rPr>
        <w:t>1. Solicitud de acceso a la información.</w:t>
      </w:r>
      <w:r w:rsidRPr="00AB3491">
        <w:rPr>
          <w:rFonts w:ascii="Palatino Linotype" w:eastAsia="Palatino Linotype" w:hAnsi="Palatino Linotype" w:cs="Palatino Linotype"/>
          <w:sz w:val="22"/>
          <w:szCs w:val="22"/>
        </w:rPr>
        <w:t xml:space="preserve"> El</w:t>
      </w:r>
      <w:r w:rsidR="00B253BE" w:rsidRPr="00AB3491">
        <w:rPr>
          <w:rFonts w:ascii="Palatino Linotype" w:eastAsia="Palatino Linotype" w:hAnsi="Palatino Linotype" w:cs="Palatino Linotype"/>
          <w:sz w:val="22"/>
          <w:szCs w:val="22"/>
        </w:rPr>
        <w:t xml:space="preserve"> </w:t>
      </w:r>
      <w:r w:rsidR="00CB23F9" w:rsidRPr="00AB3491">
        <w:rPr>
          <w:rFonts w:ascii="Palatino Linotype" w:eastAsia="Palatino Linotype" w:hAnsi="Palatino Linotype" w:cs="Palatino Linotype"/>
          <w:b/>
          <w:sz w:val="22"/>
          <w:szCs w:val="22"/>
        </w:rPr>
        <w:t>veinti</w:t>
      </w:r>
      <w:r w:rsidR="00A46EAD" w:rsidRPr="00AB3491">
        <w:rPr>
          <w:rFonts w:ascii="Palatino Linotype" w:eastAsia="Palatino Linotype" w:hAnsi="Palatino Linotype" w:cs="Palatino Linotype"/>
          <w:b/>
          <w:sz w:val="22"/>
          <w:szCs w:val="22"/>
        </w:rPr>
        <w:t>cinco</w:t>
      </w:r>
      <w:r w:rsidR="00702EB8" w:rsidRPr="00AB3491">
        <w:rPr>
          <w:rFonts w:ascii="Palatino Linotype" w:eastAsia="Palatino Linotype" w:hAnsi="Palatino Linotype" w:cs="Palatino Linotype"/>
          <w:b/>
          <w:sz w:val="22"/>
          <w:szCs w:val="22"/>
        </w:rPr>
        <w:t xml:space="preserve"> de ju</w:t>
      </w:r>
      <w:r w:rsidR="00A46EAD" w:rsidRPr="00AB3491">
        <w:rPr>
          <w:rFonts w:ascii="Palatino Linotype" w:eastAsia="Palatino Linotype" w:hAnsi="Palatino Linotype" w:cs="Palatino Linotype"/>
          <w:b/>
          <w:sz w:val="22"/>
          <w:szCs w:val="22"/>
        </w:rPr>
        <w:t>n</w:t>
      </w:r>
      <w:r w:rsidR="00702EB8" w:rsidRPr="00AB3491">
        <w:rPr>
          <w:rFonts w:ascii="Palatino Linotype" w:eastAsia="Palatino Linotype" w:hAnsi="Palatino Linotype" w:cs="Palatino Linotype"/>
          <w:b/>
          <w:sz w:val="22"/>
          <w:szCs w:val="22"/>
        </w:rPr>
        <w:t>io</w:t>
      </w:r>
      <w:r w:rsidR="00B253BE" w:rsidRPr="00AB3491">
        <w:rPr>
          <w:rFonts w:ascii="Palatino Linotype" w:eastAsia="Palatino Linotype" w:hAnsi="Palatino Linotype" w:cs="Palatino Linotype"/>
          <w:b/>
          <w:sz w:val="22"/>
          <w:szCs w:val="22"/>
        </w:rPr>
        <w:t xml:space="preserve"> de dos mil veinticinco</w:t>
      </w:r>
      <w:r w:rsidRPr="00AB3491">
        <w:rPr>
          <w:rFonts w:ascii="Palatino Linotype" w:eastAsia="Palatino Linotype" w:hAnsi="Palatino Linotype" w:cs="Palatino Linotype"/>
          <w:b/>
          <w:sz w:val="22"/>
          <w:szCs w:val="22"/>
        </w:rPr>
        <w:t>,</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la parte</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 xml:space="preserve">Recurrente </w:t>
      </w:r>
      <w:r w:rsidRPr="00AB3491">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AB3491">
        <w:rPr>
          <w:rFonts w:ascii="Palatino Linotype" w:eastAsia="Palatino Linotype" w:hAnsi="Palatino Linotype" w:cs="Palatino Linotype"/>
          <w:b/>
          <w:sz w:val="22"/>
          <w:szCs w:val="22"/>
        </w:rPr>
        <w:t>Sujeto Obligado</w:t>
      </w:r>
      <w:r w:rsidRPr="00AB3491">
        <w:rPr>
          <w:rFonts w:ascii="Palatino Linotype" w:eastAsia="Palatino Linotype" w:hAnsi="Palatino Linotype" w:cs="Palatino Linotype"/>
          <w:sz w:val="22"/>
          <w:szCs w:val="22"/>
        </w:rPr>
        <w:t xml:space="preserve">, la solicitud de acceso a la información pública a la que se le asignó el </w:t>
      </w:r>
      <w:r w:rsidR="005D6FD9" w:rsidRPr="00AB3491">
        <w:rPr>
          <w:rFonts w:ascii="Palatino Linotype" w:eastAsia="Palatino Linotype" w:hAnsi="Palatino Linotype" w:cs="Palatino Linotype"/>
          <w:sz w:val="22"/>
          <w:szCs w:val="22"/>
        </w:rPr>
        <w:t>número</w:t>
      </w:r>
      <w:r w:rsidR="00A46EAD" w:rsidRPr="00AB3491">
        <w:t xml:space="preserve"> </w:t>
      </w:r>
      <w:r w:rsidR="00A46EAD" w:rsidRPr="00AB3491">
        <w:rPr>
          <w:rFonts w:ascii="Palatino Linotype" w:eastAsia="Palatino Linotype" w:hAnsi="Palatino Linotype" w:cs="Palatino Linotype"/>
          <w:b/>
          <w:sz w:val="22"/>
          <w:szCs w:val="22"/>
        </w:rPr>
        <w:t>00521/ZINACANT/IP/2025</w:t>
      </w:r>
      <w:r w:rsidR="00E83FD9"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sz w:val="22"/>
          <w:szCs w:val="22"/>
        </w:rPr>
        <w:t xml:space="preserve">mediante la cual requirió la información siguiente: </w:t>
      </w:r>
    </w:p>
    <w:p w14:paraId="53ABC3AC" w14:textId="583EA089" w:rsidR="00566EB9" w:rsidRPr="00AB3491" w:rsidRDefault="00D41CCE" w:rsidP="00CB23F9">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AB3491">
        <w:rPr>
          <w:rFonts w:ascii="Palatino Linotype" w:eastAsia="Palatino Linotype" w:hAnsi="Palatino Linotype" w:cs="Palatino Linotype"/>
          <w:i/>
          <w:sz w:val="22"/>
          <w:szCs w:val="22"/>
        </w:rPr>
        <w:t>“</w:t>
      </w:r>
      <w:r w:rsidR="00A46EAD" w:rsidRPr="00AB3491">
        <w:rPr>
          <w:rFonts w:ascii="Palatino Linotype" w:eastAsia="Palatino Linotype" w:hAnsi="Palatino Linotype" w:cs="Palatino Linotype"/>
          <w:i/>
          <w:sz w:val="22"/>
          <w:szCs w:val="22"/>
        </w:rPr>
        <w:t>Solicito los nombramientos de las personas que integran el comite de transparencia expedidos por el presidente municipal, tal cual vienen señalados en la acta de la novena sesion extraordinaria</w:t>
      </w:r>
      <w:r w:rsidR="00C30DDF" w:rsidRPr="00AB3491">
        <w:rPr>
          <w:rFonts w:ascii="Palatino Linotype" w:eastAsia="Palatino Linotype" w:hAnsi="Palatino Linotype" w:cs="Palatino Linotype"/>
          <w:i/>
          <w:sz w:val="22"/>
          <w:szCs w:val="22"/>
        </w:rPr>
        <w:t>”</w:t>
      </w:r>
      <w:r w:rsidRPr="00AB3491">
        <w:rPr>
          <w:rFonts w:ascii="Palatino Linotype" w:eastAsia="Palatino Linotype" w:hAnsi="Palatino Linotype" w:cs="Palatino Linotype"/>
          <w:i/>
          <w:sz w:val="22"/>
          <w:szCs w:val="22"/>
        </w:rPr>
        <w:t xml:space="preserve"> (Sic) </w:t>
      </w:r>
    </w:p>
    <w:p w14:paraId="7F7E8FBF" w14:textId="77777777" w:rsidR="00566EB9" w:rsidRPr="00AB3491" w:rsidRDefault="00D41CCE">
      <w:pPr>
        <w:spacing w:before="240" w:after="240" w:line="360"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sz w:val="22"/>
          <w:szCs w:val="22"/>
        </w:rPr>
        <w:t>Modalidad de Entrega:</w:t>
      </w:r>
      <w:r w:rsidRPr="00AB3491">
        <w:rPr>
          <w:rFonts w:ascii="Palatino Linotype" w:eastAsia="Palatino Linotype" w:hAnsi="Palatino Linotype" w:cs="Palatino Linotype"/>
          <w:sz w:val="22"/>
          <w:szCs w:val="22"/>
        </w:rPr>
        <w:t xml:space="preserve"> a través del Sistema de Acceso a la Información Mexiquense (SAIMEX).</w:t>
      </w:r>
    </w:p>
    <w:p w14:paraId="355D92AA" w14:textId="6F067FE8" w:rsidR="00566EB9" w:rsidRPr="00AB3491"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AB3491">
        <w:rPr>
          <w:rFonts w:ascii="Palatino Linotype" w:eastAsia="Palatino Linotype" w:hAnsi="Palatino Linotype" w:cs="Palatino Linotype"/>
          <w:b/>
          <w:sz w:val="22"/>
          <w:szCs w:val="22"/>
        </w:rPr>
        <w:lastRenderedPageBreak/>
        <w:t>2.</w:t>
      </w:r>
      <w:r w:rsidRPr="00AB3491">
        <w:t xml:space="preserve"> </w:t>
      </w:r>
      <w:r w:rsidR="0096349E" w:rsidRPr="00AB3491">
        <w:rPr>
          <w:rFonts w:ascii="Palatino Linotype" w:eastAsia="Palatino Linotype" w:hAnsi="Palatino Linotype" w:cs="Palatino Linotype"/>
          <w:b/>
          <w:sz w:val="22"/>
          <w:szCs w:val="22"/>
        </w:rPr>
        <w:t>Respuesta</w:t>
      </w:r>
      <w:r w:rsidRPr="00AB3491">
        <w:rPr>
          <w:rFonts w:ascii="Palatino Linotype" w:eastAsia="Palatino Linotype" w:hAnsi="Palatino Linotype" w:cs="Palatino Linotype"/>
          <w:b/>
          <w:sz w:val="22"/>
          <w:szCs w:val="22"/>
        </w:rPr>
        <w:t xml:space="preserve">. </w:t>
      </w:r>
      <w:r w:rsidRPr="00AB3491">
        <w:rPr>
          <w:rFonts w:ascii="Palatino Linotype" w:eastAsia="Palatino Linotype" w:hAnsi="Palatino Linotype" w:cs="Palatino Linotype"/>
          <w:sz w:val="22"/>
          <w:szCs w:val="22"/>
        </w:rPr>
        <w:t xml:space="preserve">El </w:t>
      </w:r>
      <w:r w:rsidR="00A46EAD" w:rsidRPr="00AB3491">
        <w:rPr>
          <w:rFonts w:ascii="Palatino Linotype" w:eastAsia="Palatino Linotype" w:hAnsi="Palatino Linotype" w:cs="Palatino Linotype"/>
          <w:b/>
          <w:sz w:val="22"/>
          <w:szCs w:val="22"/>
        </w:rPr>
        <w:t>dieciséis de julio</w:t>
      </w:r>
      <w:r w:rsidR="005D6FD9" w:rsidRPr="00AB3491">
        <w:rPr>
          <w:rFonts w:ascii="Palatino Linotype" w:eastAsia="Palatino Linotype" w:hAnsi="Palatino Linotype" w:cs="Palatino Linotype"/>
          <w:b/>
          <w:sz w:val="22"/>
          <w:szCs w:val="22"/>
        </w:rPr>
        <w:t xml:space="preserve"> </w:t>
      </w:r>
      <w:r w:rsidR="0096349E" w:rsidRPr="00AB3491">
        <w:rPr>
          <w:rFonts w:ascii="Palatino Linotype" w:eastAsia="Palatino Linotype" w:hAnsi="Palatino Linotype" w:cs="Palatino Linotype"/>
          <w:b/>
          <w:sz w:val="22"/>
          <w:szCs w:val="22"/>
        </w:rPr>
        <w:t xml:space="preserve">de </w:t>
      </w:r>
      <w:r w:rsidRPr="00AB3491">
        <w:rPr>
          <w:rFonts w:ascii="Palatino Linotype" w:eastAsia="Palatino Linotype" w:hAnsi="Palatino Linotype" w:cs="Palatino Linotype"/>
          <w:b/>
          <w:sz w:val="22"/>
          <w:szCs w:val="22"/>
        </w:rPr>
        <w:t>dos mil veinticinco</w:t>
      </w:r>
      <w:r w:rsidRPr="00AB3491">
        <w:rPr>
          <w:rFonts w:ascii="Palatino Linotype" w:eastAsia="Palatino Linotype" w:hAnsi="Palatino Linotype" w:cs="Palatino Linotype"/>
          <w:sz w:val="22"/>
          <w:szCs w:val="22"/>
        </w:rPr>
        <w:t xml:space="preserve">, el </w:t>
      </w:r>
      <w:r w:rsidRPr="00AB3491">
        <w:rPr>
          <w:rFonts w:ascii="Palatino Linotype" w:eastAsia="Palatino Linotype" w:hAnsi="Palatino Linotype" w:cs="Palatino Linotype"/>
          <w:b/>
          <w:sz w:val="22"/>
          <w:szCs w:val="22"/>
        </w:rPr>
        <w:t xml:space="preserve">Sujeto Obligado </w:t>
      </w:r>
      <w:r w:rsidRPr="00AB3491">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6B5CB624" w:rsidR="00566EB9" w:rsidRPr="00AB3491" w:rsidRDefault="00D41CCE">
      <w:pPr>
        <w:spacing w:before="240" w:after="240"/>
        <w:ind w:left="567" w:right="902"/>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w:t>
      </w:r>
      <w:r w:rsidR="00A46EAD" w:rsidRPr="00AB3491">
        <w:rPr>
          <w:rFonts w:ascii="Palatino Linotype" w:eastAsia="Palatino Linotype" w:hAnsi="Palatino Linotype" w:cs="Palatino Linotype"/>
          <w:i/>
          <w:sz w:val="22"/>
          <w:szCs w:val="22"/>
        </w:rPr>
        <w:t>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Me permito informarle que el comité de transparencia de este sujeto obligado se encuentra constituido de acuerdo a lo establecido en el articulo 46 de la Ley de Transparencia y Acceso a la Información Pública del Estado de México y Municipios, así mismo en la Primera Sesión Ordinaria del Comité de Transparencia se celebró la instalación y toma de protesta de sus integrantes. Sin embargo</w:t>
      </w:r>
      <w:r w:rsidR="00A46EAD" w:rsidRPr="00AB3491">
        <w:rPr>
          <w:rFonts w:ascii="Palatino Linotype" w:eastAsia="Palatino Linotype" w:hAnsi="Palatino Linotype" w:cs="Palatino Linotype"/>
          <w:b/>
          <w:bCs/>
          <w:i/>
          <w:sz w:val="22"/>
          <w:szCs w:val="22"/>
          <w:u w:val="single"/>
        </w:rPr>
        <w:t>, no existe fuente obligacional que constriña a este Sujeto Obligado a contar específicamente con nombramientos de las personas que integran el comité de transparencia expedidos por el presidente municipal</w:t>
      </w:r>
      <w:r w:rsidR="00A46EAD" w:rsidRPr="00AB3491">
        <w:rPr>
          <w:rFonts w:ascii="Palatino Linotype" w:eastAsia="Palatino Linotype" w:hAnsi="Palatino Linotype" w:cs="Palatino Linotype"/>
          <w:i/>
          <w:sz w:val="22"/>
          <w:szCs w:val="22"/>
        </w:rPr>
        <w:t>, por tanto, no existe documento y/o referente alguno que proporcionar.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AB3491">
        <w:rPr>
          <w:rFonts w:ascii="Palatino Linotype" w:eastAsia="Palatino Linotype" w:hAnsi="Palatino Linotype" w:cs="Palatino Linotype"/>
          <w:i/>
          <w:sz w:val="22"/>
          <w:szCs w:val="22"/>
        </w:rPr>
        <w:t>” (Sic)</w:t>
      </w:r>
    </w:p>
    <w:p w14:paraId="11758A54" w14:textId="5E07B7F0" w:rsidR="00566EB9" w:rsidRPr="00AB3491"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Adjunto a la respuesta, el </w:t>
      </w:r>
      <w:r w:rsidRPr="00AB3491">
        <w:rPr>
          <w:rFonts w:ascii="Palatino Linotype" w:eastAsia="Palatino Linotype" w:hAnsi="Palatino Linotype" w:cs="Palatino Linotype"/>
          <w:b/>
          <w:sz w:val="22"/>
          <w:szCs w:val="22"/>
        </w:rPr>
        <w:t xml:space="preserve">Sujeto Obligado </w:t>
      </w:r>
      <w:r w:rsidRPr="00AB3491">
        <w:rPr>
          <w:rFonts w:ascii="Palatino Linotype" w:eastAsia="Palatino Linotype" w:hAnsi="Palatino Linotype" w:cs="Palatino Linotype"/>
          <w:sz w:val="22"/>
          <w:szCs w:val="22"/>
        </w:rPr>
        <w:t xml:space="preserve">hizo entrega </w:t>
      </w:r>
      <w:r w:rsidR="006C0C4B" w:rsidRPr="00AB3491">
        <w:rPr>
          <w:rFonts w:ascii="Palatino Linotype" w:eastAsia="Palatino Linotype" w:hAnsi="Palatino Linotype" w:cs="Palatino Linotype"/>
          <w:sz w:val="22"/>
          <w:szCs w:val="22"/>
        </w:rPr>
        <w:t xml:space="preserve">de </w:t>
      </w:r>
      <w:r w:rsidRPr="00AB3491">
        <w:rPr>
          <w:rFonts w:ascii="Palatino Linotype" w:eastAsia="Palatino Linotype" w:hAnsi="Palatino Linotype" w:cs="Palatino Linotype"/>
          <w:sz w:val="22"/>
          <w:szCs w:val="22"/>
        </w:rPr>
        <w:t>la siguiente información:</w:t>
      </w:r>
    </w:p>
    <w:p w14:paraId="654860C0" w14:textId="77777777" w:rsidR="00CD0D49" w:rsidRPr="00AB3491"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1FF6379" w14:textId="78D2A72A" w:rsidR="001C1235" w:rsidRPr="00AB3491" w:rsidRDefault="00214408" w:rsidP="00A46EAD">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Oficio de </w:t>
      </w:r>
      <w:r w:rsidR="00A46EAD" w:rsidRPr="00AB3491">
        <w:rPr>
          <w:rFonts w:ascii="Palatino Linotype" w:eastAsia="Palatino Linotype" w:hAnsi="Palatino Linotype" w:cs="Palatino Linotype"/>
          <w:sz w:val="22"/>
          <w:szCs w:val="22"/>
        </w:rPr>
        <w:t>16 de julio</w:t>
      </w:r>
      <w:r w:rsidR="00E83FD9" w:rsidRPr="00AB3491">
        <w:rPr>
          <w:rFonts w:ascii="Palatino Linotype" w:eastAsia="Palatino Linotype" w:hAnsi="Palatino Linotype" w:cs="Palatino Linotype"/>
          <w:sz w:val="22"/>
          <w:szCs w:val="22"/>
        </w:rPr>
        <w:t xml:space="preserve"> de 2025, </w:t>
      </w:r>
      <w:r w:rsidR="00A46EAD" w:rsidRPr="00AB3491">
        <w:rPr>
          <w:rFonts w:ascii="Palatino Linotype" w:eastAsia="Palatino Linotype" w:hAnsi="Palatino Linotype" w:cs="Palatino Linotype"/>
          <w:sz w:val="22"/>
          <w:szCs w:val="22"/>
        </w:rPr>
        <w:t xml:space="preserve">a través de la cual la Titular de la Unidad de Transparencia informó que </w:t>
      </w:r>
      <w:r w:rsidR="00A46EAD" w:rsidRPr="00AB3491">
        <w:rPr>
          <w:rFonts w:ascii="Palatino Linotype" w:eastAsia="Palatino Linotype" w:hAnsi="Palatino Linotype" w:cs="Palatino Linotype"/>
          <w:sz w:val="22"/>
          <w:szCs w:val="22"/>
          <w:lang w:val="es-MX"/>
        </w:rPr>
        <w:t xml:space="preserve">el comité de transparencia de ese sujeto obligado se encuentra constituido de acuerdo a lo establecido en el artículo 46 de la Ley de Transparencia y Acceso a la Información Pública del Estado de México y Municipios, y que en la Primera Sesión Ordinaria del Comité de Transparencia se celebró la instalación y toma de protesta de sus integrantes; </w:t>
      </w:r>
      <w:r w:rsidR="00A46EAD" w:rsidRPr="00AB3491">
        <w:rPr>
          <w:rFonts w:ascii="Palatino Linotype" w:eastAsia="Palatino Linotype" w:hAnsi="Palatino Linotype" w:cs="Palatino Linotype"/>
          <w:b/>
          <w:sz w:val="22"/>
          <w:szCs w:val="22"/>
          <w:u w:val="single"/>
          <w:lang w:val="es-MX"/>
        </w:rPr>
        <w:t>y, que no existe documento que pueda dar atención a lo requerido,</w:t>
      </w:r>
      <w:r w:rsidR="00A46EAD" w:rsidRPr="00AB3491">
        <w:rPr>
          <w:rFonts w:ascii="Palatino Linotype" w:eastAsia="Palatino Linotype" w:hAnsi="Palatino Linotype" w:cs="Palatino Linotype"/>
          <w:sz w:val="22"/>
          <w:szCs w:val="22"/>
          <w:lang w:val="es-MX"/>
        </w:rPr>
        <w:t xml:space="preserve"> ya que no existe fuente obligacional que constriña a ese Sujeto Obligado a contar </w:t>
      </w:r>
      <w:r w:rsidR="00A46EAD" w:rsidRPr="00AB3491">
        <w:rPr>
          <w:rFonts w:ascii="Palatino Linotype" w:eastAsia="Palatino Linotype" w:hAnsi="Palatino Linotype" w:cs="Palatino Linotype"/>
          <w:sz w:val="22"/>
          <w:szCs w:val="22"/>
          <w:lang w:val="es-MX"/>
        </w:rPr>
        <w:lastRenderedPageBreak/>
        <w:t>específicamente con nombramientos de las personas que integran el comité de transparencia expedidos por el presidente municipal.</w:t>
      </w:r>
    </w:p>
    <w:p w14:paraId="46B1485E" w14:textId="77777777" w:rsidR="00A46EAD" w:rsidRPr="00AB3491" w:rsidRDefault="00A46EAD" w:rsidP="00A46EAD">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3B915684" w:rsidR="00566EB9" w:rsidRPr="00AB3491"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B3491">
        <w:rPr>
          <w:rFonts w:ascii="Palatino Linotype" w:eastAsia="Palatino Linotype" w:hAnsi="Palatino Linotype" w:cs="Palatino Linotype"/>
          <w:b/>
          <w:sz w:val="22"/>
          <w:szCs w:val="22"/>
        </w:rPr>
        <w:t xml:space="preserve">3. Interposición del recurso de revisión. </w:t>
      </w:r>
      <w:r w:rsidRPr="00AB3491">
        <w:rPr>
          <w:rFonts w:ascii="Palatino Linotype" w:eastAsia="Palatino Linotype" w:hAnsi="Palatino Linotype" w:cs="Palatino Linotype"/>
          <w:sz w:val="22"/>
          <w:szCs w:val="22"/>
        </w:rPr>
        <w:t xml:space="preserve">Inconforme con los términos de la respuesta emitida por parte del </w:t>
      </w:r>
      <w:r w:rsidRPr="00AB3491">
        <w:rPr>
          <w:rFonts w:ascii="Palatino Linotype" w:eastAsia="Palatino Linotype" w:hAnsi="Palatino Linotype" w:cs="Palatino Linotype"/>
          <w:b/>
          <w:sz w:val="22"/>
          <w:szCs w:val="22"/>
        </w:rPr>
        <w:t>Sujeto Obligado</w:t>
      </w:r>
      <w:r w:rsidRPr="00AB3491">
        <w:rPr>
          <w:rFonts w:ascii="Palatino Linotype" w:eastAsia="Palatino Linotype" w:hAnsi="Palatino Linotype" w:cs="Palatino Linotype"/>
          <w:sz w:val="22"/>
          <w:szCs w:val="22"/>
        </w:rPr>
        <w:t>, el</w:t>
      </w:r>
      <w:r w:rsidRPr="00AB3491">
        <w:rPr>
          <w:rFonts w:ascii="Palatino Linotype" w:eastAsia="Palatino Linotype" w:hAnsi="Palatino Linotype" w:cs="Palatino Linotype"/>
          <w:b/>
          <w:sz w:val="22"/>
          <w:szCs w:val="22"/>
        </w:rPr>
        <w:t xml:space="preserve"> </w:t>
      </w:r>
      <w:r w:rsidR="00A46EAD" w:rsidRPr="00AB3491">
        <w:rPr>
          <w:rFonts w:ascii="Palatino Linotype" w:eastAsia="Palatino Linotype" w:hAnsi="Palatino Linotype" w:cs="Palatino Linotype"/>
          <w:b/>
          <w:sz w:val="22"/>
          <w:szCs w:val="22"/>
        </w:rPr>
        <w:t>diecisiete de julio</w:t>
      </w:r>
      <w:r w:rsidR="00E83FD9" w:rsidRPr="00AB3491">
        <w:rPr>
          <w:rFonts w:ascii="Palatino Linotype" w:eastAsia="Palatino Linotype" w:hAnsi="Palatino Linotype" w:cs="Palatino Linotype"/>
          <w:b/>
          <w:sz w:val="22"/>
          <w:szCs w:val="22"/>
        </w:rPr>
        <w:t xml:space="preserve"> de dos mil veinticinco</w:t>
      </w:r>
      <w:r w:rsidR="00883661" w:rsidRPr="00AB3491">
        <w:rPr>
          <w:rFonts w:ascii="Palatino Linotype" w:eastAsia="Palatino Linotype" w:hAnsi="Palatino Linotype" w:cs="Palatino Linotype"/>
          <w:b/>
          <w:sz w:val="22"/>
          <w:szCs w:val="22"/>
        </w:rPr>
        <w:t xml:space="preserve"> </w:t>
      </w:r>
      <w:r w:rsidRPr="00AB3491">
        <w:rPr>
          <w:rFonts w:ascii="Palatino Linotype" w:eastAsia="Palatino Linotype" w:hAnsi="Palatino Linotype" w:cs="Palatino Linotype"/>
          <w:b/>
          <w:sz w:val="22"/>
          <w:szCs w:val="22"/>
        </w:rPr>
        <w:t xml:space="preserve"> de dos mil veinticinco,</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la parte</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Recurrente</w:t>
      </w:r>
      <w:r w:rsidRPr="00AB3491">
        <w:rPr>
          <w:rFonts w:ascii="Palatino Linotype" w:eastAsia="Palatino Linotype" w:hAnsi="Palatino Linotype" w:cs="Palatino Linotype"/>
          <w:sz w:val="22"/>
          <w:szCs w:val="22"/>
        </w:rPr>
        <w:t xml:space="preserve"> interpuso el recurso de revisión a través de </w:t>
      </w:r>
      <w:r w:rsidR="00315AC1" w:rsidRPr="00AB3491">
        <w:rPr>
          <w:rFonts w:ascii="Palatino Linotype" w:eastAsia="Palatino Linotype" w:hAnsi="Palatino Linotype" w:cs="Palatino Linotype"/>
          <w:b/>
          <w:sz w:val="22"/>
          <w:szCs w:val="22"/>
        </w:rPr>
        <w:t>SAIMEX</w:t>
      </w:r>
      <w:r w:rsidR="00883661" w:rsidRPr="00AB3491">
        <w:rPr>
          <w:rFonts w:ascii="Palatino Linotype" w:eastAsia="Palatino Linotype" w:hAnsi="Palatino Linotype" w:cs="Palatino Linotype"/>
          <w:b/>
          <w:sz w:val="22"/>
          <w:szCs w:val="22"/>
        </w:rPr>
        <w:t xml:space="preserve">; </w:t>
      </w:r>
      <w:r w:rsidRPr="00AB3491">
        <w:rPr>
          <w:rFonts w:ascii="Palatino Linotype" w:eastAsia="Palatino Linotype" w:hAnsi="Palatino Linotype" w:cs="Palatino Linotype"/>
          <w:sz w:val="22"/>
          <w:szCs w:val="22"/>
        </w:rPr>
        <w:t>en donde se manifestó de la siguiente manera:</w:t>
      </w:r>
    </w:p>
    <w:p w14:paraId="4C715CE2" w14:textId="2304B8AF" w:rsidR="00566EB9" w:rsidRPr="00AB3491"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B3491">
        <w:rPr>
          <w:rFonts w:ascii="Palatino Linotype" w:eastAsia="Palatino Linotype" w:hAnsi="Palatino Linotype" w:cs="Palatino Linotype"/>
          <w:b/>
          <w:sz w:val="22"/>
          <w:szCs w:val="22"/>
        </w:rPr>
        <w:t xml:space="preserve">a) Acto impugnado: </w:t>
      </w:r>
      <w:r w:rsidRPr="00AB3491">
        <w:rPr>
          <w:rFonts w:ascii="Palatino Linotype" w:eastAsia="Palatino Linotype" w:hAnsi="Palatino Linotype" w:cs="Palatino Linotype"/>
          <w:i/>
          <w:sz w:val="22"/>
          <w:szCs w:val="22"/>
        </w:rPr>
        <w:t>“</w:t>
      </w:r>
      <w:r w:rsidR="00A46EAD" w:rsidRPr="00AB3491">
        <w:rPr>
          <w:rFonts w:ascii="Palatino Linotype" w:eastAsia="Palatino Linotype" w:hAnsi="Palatino Linotype" w:cs="Palatino Linotype"/>
          <w:i/>
          <w:sz w:val="22"/>
          <w:szCs w:val="22"/>
        </w:rPr>
        <w:t>NO ENTREGA INFORMACION</w:t>
      </w:r>
      <w:r w:rsidRPr="00AB3491">
        <w:rPr>
          <w:rFonts w:ascii="Palatino Linotype" w:eastAsia="Palatino Linotype" w:hAnsi="Palatino Linotype" w:cs="Palatino Linotype"/>
          <w:i/>
          <w:sz w:val="22"/>
          <w:szCs w:val="22"/>
        </w:rPr>
        <w:t>” (Sic)</w:t>
      </w:r>
    </w:p>
    <w:p w14:paraId="340518C7" w14:textId="7DAEBEE7" w:rsidR="00566EB9" w:rsidRPr="00AB3491"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AB3491">
        <w:rPr>
          <w:rFonts w:ascii="Palatino Linotype" w:eastAsia="Palatino Linotype" w:hAnsi="Palatino Linotype" w:cs="Palatino Linotype"/>
          <w:b/>
          <w:sz w:val="22"/>
          <w:szCs w:val="22"/>
        </w:rPr>
        <w:t>b) Razones o motivos de inconformidad</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i/>
          <w:sz w:val="22"/>
          <w:szCs w:val="22"/>
        </w:rPr>
        <w:t>“</w:t>
      </w:r>
      <w:r w:rsidR="00A46EAD" w:rsidRPr="00AB3491">
        <w:rPr>
          <w:rFonts w:ascii="Palatino Linotype" w:eastAsia="Palatino Linotype" w:hAnsi="Palatino Linotype" w:cs="Palatino Linotype"/>
          <w:i/>
          <w:sz w:val="22"/>
          <w:szCs w:val="22"/>
        </w:rPr>
        <w:t>NO ENTREGA INFORMACION</w:t>
      </w:r>
      <w:r w:rsidRPr="00AB3491">
        <w:rPr>
          <w:rFonts w:ascii="Palatino Linotype" w:eastAsia="Palatino Linotype" w:hAnsi="Palatino Linotype" w:cs="Palatino Linotype"/>
          <w:i/>
          <w:sz w:val="22"/>
          <w:szCs w:val="22"/>
        </w:rPr>
        <w:t>” (Sic)</w:t>
      </w:r>
    </w:p>
    <w:p w14:paraId="4294597E" w14:textId="77777777" w:rsidR="00566EB9" w:rsidRPr="00AB3491"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AB3491" w:rsidRDefault="00D41CCE">
      <w:pPr>
        <w:spacing w:line="360" w:lineRule="auto"/>
        <w:ind w:right="51"/>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sz w:val="22"/>
          <w:szCs w:val="22"/>
        </w:rPr>
        <w:t xml:space="preserve">4. Turno. </w:t>
      </w:r>
      <w:r w:rsidRPr="00AB349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B3491">
        <w:rPr>
          <w:rFonts w:ascii="Palatino Linotype" w:eastAsia="Palatino Linotype" w:hAnsi="Palatino Linotype" w:cs="Palatino Linotype"/>
          <w:b/>
          <w:sz w:val="22"/>
          <w:szCs w:val="22"/>
        </w:rPr>
        <w:t xml:space="preserve">Guadalupe Ramírez Peña, </w:t>
      </w:r>
      <w:r w:rsidRPr="00AB3491">
        <w:rPr>
          <w:rFonts w:ascii="Palatino Linotype" w:eastAsia="Palatino Linotype" w:hAnsi="Palatino Linotype" w:cs="Palatino Linotype"/>
          <w:sz w:val="22"/>
          <w:szCs w:val="22"/>
        </w:rPr>
        <w:t>a efecto de que analizara sobre su admisión o su desechamiento.</w:t>
      </w:r>
    </w:p>
    <w:p w14:paraId="5E938918" w14:textId="77777777" w:rsidR="00566EB9" w:rsidRPr="00AB3491" w:rsidRDefault="00566EB9">
      <w:pPr>
        <w:spacing w:line="360" w:lineRule="auto"/>
        <w:ind w:right="51"/>
        <w:jc w:val="both"/>
        <w:rPr>
          <w:rFonts w:ascii="Palatino Linotype" w:eastAsia="Palatino Linotype" w:hAnsi="Palatino Linotype" w:cs="Palatino Linotype"/>
          <w:sz w:val="22"/>
          <w:szCs w:val="22"/>
        </w:rPr>
      </w:pPr>
    </w:p>
    <w:p w14:paraId="5CFF4378" w14:textId="09C2D601" w:rsidR="00566EB9" w:rsidRPr="00AB3491" w:rsidRDefault="00D41CCE">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sz w:val="22"/>
          <w:szCs w:val="22"/>
        </w:rPr>
        <w:t>5. Admisión del Recurso de revisión.</w:t>
      </w:r>
      <w:r w:rsidRPr="00AB3491">
        <w:rPr>
          <w:rFonts w:ascii="Palatino Linotype" w:eastAsia="Palatino Linotype" w:hAnsi="Palatino Linotype" w:cs="Palatino Linotype"/>
          <w:sz w:val="22"/>
          <w:szCs w:val="22"/>
        </w:rPr>
        <w:t xml:space="preserve"> El </w:t>
      </w:r>
      <w:r w:rsidR="00A46EAD" w:rsidRPr="00AB3491">
        <w:rPr>
          <w:rFonts w:ascii="Palatino Linotype" w:eastAsia="Palatino Linotype" w:hAnsi="Palatino Linotype" w:cs="Palatino Linotype"/>
          <w:b/>
          <w:sz w:val="22"/>
          <w:szCs w:val="22"/>
        </w:rPr>
        <w:t>cinco</w:t>
      </w:r>
      <w:r w:rsidR="00883661" w:rsidRPr="00AB3491">
        <w:rPr>
          <w:rFonts w:ascii="Palatino Linotype" w:eastAsia="Palatino Linotype" w:hAnsi="Palatino Linotype" w:cs="Palatino Linotype"/>
          <w:b/>
          <w:sz w:val="22"/>
          <w:szCs w:val="22"/>
        </w:rPr>
        <w:t xml:space="preserve"> de agosto</w:t>
      </w:r>
      <w:r w:rsidRPr="00AB3491">
        <w:rPr>
          <w:rFonts w:ascii="Palatino Linotype" w:eastAsia="Palatino Linotype" w:hAnsi="Palatino Linotype" w:cs="Palatino Linotype"/>
          <w:b/>
          <w:sz w:val="22"/>
          <w:szCs w:val="22"/>
        </w:rPr>
        <w:t xml:space="preserve"> de dos mil veinticinco, </w:t>
      </w:r>
      <w:r w:rsidRPr="00AB349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B3491">
        <w:rPr>
          <w:rFonts w:ascii="Palatino Linotype" w:eastAsia="Palatino Linotype" w:hAnsi="Palatino Linotype" w:cs="Palatino Linotype"/>
          <w:b/>
          <w:sz w:val="22"/>
          <w:szCs w:val="22"/>
        </w:rPr>
        <w:t xml:space="preserve">Sujeto Obligado </w:t>
      </w:r>
      <w:r w:rsidRPr="00AB3491">
        <w:rPr>
          <w:rFonts w:ascii="Palatino Linotype" w:eastAsia="Palatino Linotype" w:hAnsi="Palatino Linotype" w:cs="Palatino Linotype"/>
          <w:sz w:val="22"/>
          <w:szCs w:val="22"/>
        </w:rPr>
        <w:t>presentara su informe justificado.</w:t>
      </w:r>
    </w:p>
    <w:p w14:paraId="47CC460F" w14:textId="77777777" w:rsidR="00566EB9" w:rsidRPr="00AB3491" w:rsidRDefault="00566EB9">
      <w:pPr>
        <w:spacing w:line="360" w:lineRule="auto"/>
        <w:jc w:val="both"/>
        <w:rPr>
          <w:rFonts w:ascii="Palatino Linotype" w:eastAsia="Palatino Linotype" w:hAnsi="Palatino Linotype" w:cs="Palatino Linotype"/>
          <w:sz w:val="22"/>
          <w:szCs w:val="22"/>
        </w:rPr>
      </w:pPr>
    </w:p>
    <w:p w14:paraId="02A4D9C8" w14:textId="1F3D6318" w:rsidR="00706C61" w:rsidRPr="00AB3491"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AB3491">
        <w:rPr>
          <w:rFonts w:ascii="Palatino Linotype" w:eastAsia="Palatino Linotype" w:hAnsi="Palatino Linotype" w:cs="Palatino Linotype"/>
          <w:b/>
          <w:sz w:val="22"/>
          <w:szCs w:val="22"/>
        </w:rPr>
        <w:t>6. Manifestaciones</w:t>
      </w:r>
      <w:r w:rsidRPr="00AB3491">
        <w:rPr>
          <w:rFonts w:ascii="Palatino Linotype" w:eastAsia="Palatino Linotype" w:hAnsi="Palatino Linotype" w:cs="Palatino Linotype"/>
          <w:sz w:val="22"/>
          <w:szCs w:val="22"/>
        </w:rPr>
        <w:t xml:space="preserve">. De las constancias que integran el expediente en que se actúa se advierte que </w:t>
      </w:r>
      <w:r w:rsidR="009C00E2" w:rsidRPr="00AB3491">
        <w:rPr>
          <w:rFonts w:ascii="Palatino Linotype" w:eastAsia="Palatino Linotype" w:hAnsi="Palatino Linotype" w:cs="Palatino Linotype"/>
          <w:sz w:val="22"/>
          <w:szCs w:val="22"/>
        </w:rPr>
        <w:t xml:space="preserve">el </w:t>
      </w:r>
      <w:r w:rsidR="009C00E2" w:rsidRPr="00AB3491">
        <w:rPr>
          <w:rFonts w:ascii="Palatino Linotype" w:eastAsia="Palatino Linotype" w:hAnsi="Palatino Linotype" w:cs="Palatino Linotype"/>
          <w:b/>
          <w:sz w:val="22"/>
          <w:szCs w:val="22"/>
        </w:rPr>
        <w:t xml:space="preserve">Sujeto Obligado </w:t>
      </w:r>
      <w:r w:rsidR="009C00E2" w:rsidRPr="00AB3491">
        <w:rPr>
          <w:rFonts w:ascii="Palatino Linotype" w:eastAsia="Palatino Linotype" w:hAnsi="Palatino Linotype" w:cs="Palatino Linotype"/>
          <w:sz w:val="22"/>
          <w:szCs w:val="22"/>
        </w:rPr>
        <w:t xml:space="preserve">en fecha </w:t>
      </w:r>
      <w:r w:rsidR="00934458" w:rsidRPr="00AB3491">
        <w:rPr>
          <w:rFonts w:ascii="Palatino Linotype" w:eastAsia="Palatino Linotype" w:hAnsi="Palatino Linotype" w:cs="Palatino Linotype"/>
          <w:b/>
          <w:sz w:val="22"/>
          <w:szCs w:val="22"/>
        </w:rPr>
        <w:t>siete</w:t>
      </w:r>
      <w:r w:rsidR="00106A4C" w:rsidRPr="00AB3491">
        <w:rPr>
          <w:rFonts w:ascii="Palatino Linotype" w:eastAsia="Palatino Linotype" w:hAnsi="Palatino Linotype" w:cs="Palatino Linotype"/>
          <w:b/>
          <w:sz w:val="22"/>
          <w:szCs w:val="22"/>
        </w:rPr>
        <w:t xml:space="preserve"> de agosto</w:t>
      </w:r>
      <w:r w:rsidR="009C00E2" w:rsidRPr="00AB3491">
        <w:rPr>
          <w:rFonts w:ascii="Palatino Linotype" w:eastAsia="Palatino Linotype" w:hAnsi="Palatino Linotype" w:cs="Palatino Linotype"/>
          <w:b/>
          <w:sz w:val="22"/>
          <w:szCs w:val="22"/>
        </w:rPr>
        <w:t xml:space="preserve"> de dos mil veinticinco </w:t>
      </w:r>
      <w:r w:rsidR="009C00E2" w:rsidRPr="00AB3491">
        <w:rPr>
          <w:rFonts w:ascii="Palatino Linotype" w:eastAsia="Palatino Linotype" w:hAnsi="Palatino Linotype" w:cs="Palatino Linotype"/>
          <w:sz w:val="22"/>
          <w:szCs w:val="22"/>
        </w:rPr>
        <w:t>rindió su informe justificado</w:t>
      </w:r>
      <w:r w:rsidR="00A46EAD" w:rsidRPr="00AB3491">
        <w:rPr>
          <w:rFonts w:ascii="Palatino Linotype" w:eastAsia="Palatino Linotype" w:hAnsi="Palatino Linotype" w:cs="Palatino Linotype"/>
          <w:sz w:val="22"/>
          <w:szCs w:val="22"/>
        </w:rPr>
        <w:t xml:space="preserve"> a través del archivo electrónico denominado “</w:t>
      </w:r>
      <w:r w:rsidR="00A46EAD" w:rsidRPr="00AB3491">
        <w:rPr>
          <w:rFonts w:ascii="Palatino Linotype" w:eastAsia="Palatino Linotype" w:hAnsi="Palatino Linotype" w:cs="Palatino Linotype"/>
          <w:b/>
          <w:i/>
          <w:sz w:val="22"/>
          <w:szCs w:val="22"/>
        </w:rPr>
        <w:t>informe justificado RR 008684.pdf</w:t>
      </w:r>
      <w:r w:rsidR="00A46EAD" w:rsidRPr="00AB3491">
        <w:rPr>
          <w:rFonts w:ascii="Palatino Linotype" w:eastAsia="Palatino Linotype" w:hAnsi="Palatino Linotype" w:cs="Palatino Linotype"/>
          <w:sz w:val="22"/>
          <w:szCs w:val="22"/>
        </w:rPr>
        <w:t>”, en el que se ratificó la respuesta inicial.</w:t>
      </w:r>
    </w:p>
    <w:p w14:paraId="3A589544" w14:textId="0DB6853B" w:rsidR="00FD7C0A" w:rsidRPr="00AB3491" w:rsidRDefault="00FD7C0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DCFACDD" w14:textId="5F687C38" w:rsidR="009C00E2" w:rsidRPr="00AB3491"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Documento</w:t>
      </w:r>
      <w:r w:rsidR="00A46EAD" w:rsidRPr="00AB3491">
        <w:rPr>
          <w:rFonts w:ascii="Palatino Linotype" w:eastAsia="Palatino Linotype" w:hAnsi="Palatino Linotype" w:cs="Palatino Linotype"/>
          <w:sz w:val="22"/>
          <w:szCs w:val="22"/>
        </w:rPr>
        <w:t xml:space="preserve"> el anterior, </w:t>
      </w:r>
      <w:r w:rsidRPr="00AB3491">
        <w:rPr>
          <w:rFonts w:ascii="Palatino Linotype" w:eastAsia="Palatino Linotype" w:hAnsi="Palatino Linotype" w:cs="Palatino Linotype"/>
          <w:sz w:val="22"/>
          <w:szCs w:val="22"/>
        </w:rPr>
        <w:t xml:space="preserve">que se </w:t>
      </w:r>
      <w:r w:rsidR="0031160B" w:rsidRPr="00AB3491">
        <w:rPr>
          <w:rFonts w:ascii="Palatino Linotype" w:eastAsia="Palatino Linotype" w:hAnsi="Palatino Linotype" w:cs="Palatino Linotype"/>
          <w:sz w:val="22"/>
          <w:szCs w:val="22"/>
        </w:rPr>
        <w:t>puso</w:t>
      </w:r>
      <w:r w:rsidRPr="00AB3491">
        <w:rPr>
          <w:rFonts w:ascii="Palatino Linotype" w:eastAsia="Palatino Linotype" w:hAnsi="Palatino Linotype" w:cs="Palatino Linotype"/>
          <w:sz w:val="22"/>
          <w:szCs w:val="22"/>
        </w:rPr>
        <w:t xml:space="preserve"> a la vista de la parte </w:t>
      </w:r>
      <w:r w:rsidRPr="00AB3491">
        <w:rPr>
          <w:rFonts w:ascii="Palatino Linotype" w:eastAsia="Palatino Linotype" w:hAnsi="Palatino Linotype" w:cs="Palatino Linotype"/>
          <w:b/>
          <w:sz w:val="22"/>
          <w:szCs w:val="22"/>
        </w:rPr>
        <w:t>Recurrente</w:t>
      </w:r>
      <w:r w:rsidR="00106A4C" w:rsidRPr="00AB3491">
        <w:rPr>
          <w:rFonts w:ascii="Palatino Linotype" w:eastAsia="Palatino Linotype" w:hAnsi="Palatino Linotype" w:cs="Palatino Linotype"/>
          <w:b/>
          <w:sz w:val="22"/>
          <w:szCs w:val="22"/>
        </w:rPr>
        <w:t xml:space="preserve"> </w:t>
      </w:r>
      <w:r w:rsidR="00106A4C" w:rsidRPr="00AB3491">
        <w:rPr>
          <w:rFonts w:ascii="Palatino Linotype" w:eastAsia="Palatino Linotype" w:hAnsi="Palatino Linotype" w:cs="Palatino Linotype"/>
          <w:sz w:val="22"/>
          <w:szCs w:val="22"/>
        </w:rPr>
        <w:t>a fin de que hiciera valer manifestaciones o rindiera alegatos que conforme a derecho resultaran procedentes; no obstante, fue omisa en ejercer dicha prerrogativa.</w:t>
      </w:r>
    </w:p>
    <w:p w14:paraId="213E4AFE" w14:textId="77777777" w:rsidR="009C00E2" w:rsidRPr="00AB3491"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9855FF2" w14:textId="008C9A48" w:rsidR="00D90F2D" w:rsidRPr="00AB3491" w:rsidRDefault="0031160B"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sz w:val="22"/>
          <w:szCs w:val="22"/>
        </w:rPr>
        <w:t>7</w:t>
      </w:r>
      <w:r w:rsidR="00A46EAD" w:rsidRPr="00AB3491">
        <w:rPr>
          <w:rFonts w:ascii="Palatino Linotype" w:eastAsia="Palatino Linotype" w:hAnsi="Palatino Linotype" w:cs="Palatino Linotype"/>
          <w:b/>
          <w:sz w:val="22"/>
          <w:szCs w:val="22"/>
        </w:rPr>
        <w:t xml:space="preserve">. </w:t>
      </w:r>
      <w:r w:rsidR="00D90F2D" w:rsidRPr="00AB3491">
        <w:rPr>
          <w:rFonts w:ascii="Palatino Linotype" w:eastAsia="Palatino Linotype" w:hAnsi="Palatino Linotype" w:cs="Palatino Linotype"/>
          <w:b/>
          <w:sz w:val="22"/>
          <w:szCs w:val="22"/>
        </w:rPr>
        <w:t xml:space="preserve">Cierre de instrucción. </w:t>
      </w:r>
      <w:r w:rsidR="00D90F2D" w:rsidRPr="00AB349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746E" w:rsidRPr="00AB3491">
        <w:rPr>
          <w:rFonts w:ascii="Palatino Linotype" w:eastAsia="Palatino Linotype" w:hAnsi="Palatino Linotype" w:cs="Palatino Linotype"/>
          <w:b/>
          <w:sz w:val="22"/>
          <w:szCs w:val="22"/>
        </w:rPr>
        <w:t>veinticinco de septiembre de</w:t>
      </w:r>
      <w:r w:rsidR="00957EFF" w:rsidRPr="00AB3491">
        <w:rPr>
          <w:rFonts w:ascii="Palatino Linotype" w:eastAsia="Palatino Linotype" w:hAnsi="Palatino Linotype" w:cs="Palatino Linotype"/>
          <w:b/>
          <w:sz w:val="22"/>
          <w:szCs w:val="22"/>
        </w:rPr>
        <w:t xml:space="preserve"> dos mil veinticinco</w:t>
      </w:r>
      <w:r w:rsidR="00D90F2D" w:rsidRPr="00AB3491">
        <w:rPr>
          <w:rFonts w:ascii="Palatino Linotype" w:eastAsia="Palatino Linotype" w:hAnsi="Palatino Linotype" w:cs="Palatino Linotype"/>
          <w:b/>
          <w:sz w:val="22"/>
          <w:szCs w:val="22"/>
        </w:rPr>
        <w:t>,</w:t>
      </w:r>
      <w:r w:rsidR="00D90F2D" w:rsidRPr="00AB349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5A5DF20E" w:rsidR="00D90F2D" w:rsidRPr="00AB3491"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1EC1FFB" w14:textId="45C67D85" w:rsidR="0031160B" w:rsidRPr="00AB3491" w:rsidRDefault="0031160B" w:rsidP="0031160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sz w:val="22"/>
          <w:szCs w:val="22"/>
        </w:rPr>
        <w:t>8. Ampliación del término para resolver</w:t>
      </w:r>
      <w:r w:rsidRPr="00AB3491">
        <w:rPr>
          <w:rFonts w:ascii="Palatino Linotype" w:eastAsia="Palatino Linotype" w:hAnsi="Palatino Linotype" w:cs="Palatino Linotype"/>
          <w:sz w:val="22"/>
          <w:szCs w:val="22"/>
        </w:rPr>
        <w:t xml:space="preserve">. Mediante acuerdo </w:t>
      </w:r>
      <w:r w:rsidR="00EB746E" w:rsidRPr="00AB3491">
        <w:rPr>
          <w:rFonts w:ascii="Palatino Linotype" w:eastAsia="Palatino Linotype" w:hAnsi="Palatino Linotype" w:cs="Palatino Linotype"/>
          <w:b/>
          <w:sz w:val="22"/>
          <w:szCs w:val="22"/>
        </w:rPr>
        <w:t>veinticinco de septiembre de dos mil veinticinco,</w:t>
      </w:r>
      <w:r w:rsidRPr="00AB3491">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611BEBFC" w14:textId="4A93ACFC" w:rsidR="0031160B" w:rsidRPr="00AB3491" w:rsidRDefault="0031160B"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AB3491"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AB3491" w:rsidRDefault="00D41CCE">
      <w:pPr>
        <w:widowControl w:val="0"/>
        <w:spacing w:before="240" w:after="240" w:line="360" w:lineRule="auto"/>
        <w:jc w:val="center"/>
        <w:rPr>
          <w:rFonts w:ascii="Palatino Linotype" w:eastAsia="Palatino Linotype" w:hAnsi="Palatino Linotype" w:cs="Palatino Linotype"/>
          <w:b/>
          <w:sz w:val="22"/>
          <w:szCs w:val="22"/>
        </w:rPr>
      </w:pPr>
      <w:r w:rsidRPr="00AB3491">
        <w:rPr>
          <w:rFonts w:ascii="Palatino Linotype" w:eastAsia="Palatino Linotype" w:hAnsi="Palatino Linotype" w:cs="Palatino Linotype"/>
          <w:b/>
          <w:sz w:val="22"/>
          <w:szCs w:val="22"/>
        </w:rPr>
        <w:t>II. C O N S I D E R A N D O S</w:t>
      </w:r>
    </w:p>
    <w:p w14:paraId="172CA64E" w14:textId="77777777" w:rsidR="00566EB9" w:rsidRPr="00AB3491" w:rsidRDefault="00D41CCE">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sz w:val="22"/>
          <w:szCs w:val="22"/>
        </w:rPr>
        <w:t>Primero. Competencia.</w:t>
      </w:r>
      <w:r w:rsidRPr="00AB349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AB3491">
        <w:rPr>
          <w:rFonts w:ascii="Palatino Linotype" w:eastAsia="Palatino Linotype" w:hAnsi="Palatino Linotype" w:cs="Palatino Linotype"/>
          <w:sz w:val="22"/>
          <w:szCs w:val="22"/>
        </w:rPr>
        <w:t>5 párrafos trigésimo noveno</w:t>
      </w:r>
      <w:r w:rsidR="001528AE" w:rsidRPr="00AB3491">
        <w:rPr>
          <w:rFonts w:ascii="Palatino Linotype" w:eastAsia="Palatino Linotype" w:hAnsi="Palatino Linotype" w:cs="Palatino Linotype"/>
          <w:sz w:val="22"/>
          <w:szCs w:val="22"/>
        </w:rPr>
        <w:t>, cuadragésimo y cuadragésimo primero</w:t>
      </w:r>
      <w:r w:rsidR="00FD093A"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AB3491"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AB3491"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AB3491">
        <w:rPr>
          <w:rFonts w:ascii="Palatino Linotype" w:eastAsia="Palatino Linotype" w:hAnsi="Palatino Linotype" w:cs="Palatino Linotype"/>
          <w:b/>
          <w:sz w:val="22"/>
          <w:szCs w:val="22"/>
        </w:rPr>
        <w:t>Segundo. Oportunidad y Procedibilidad del Recurso de Revisión</w:t>
      </w:r>
      <w:r w:rsidRPr="00AB349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AB3491" w:rsidRDefault="00566EB9">
      <w:pPr>
        <w:spacing w:line="360" w:lineRule="auto"/>
        <w:jc w:val="both"/>
        <w:rPr>
          <w:rFonts w:ascii="Palatino Linotype" w:eastAsia="Palatino Linotype" w:hAnsi="Palatino Linotype" w:cs="Palatino Linotype"/>
          <w:sz w:val="22"/>
          <w:szCs w:val="22"/>
        </w:rPr>
      </w:pPr>
    </w:p>
    <w:p w14:paraId="7DB9E2DF" w14:textId="6BB80D13" w:rsidR="00566EB9" w:rsidRPr="00AB3491" w:rsidRDefault="00D41CCE">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B3491">
        <w:rPr>
          <w:rFonts w:ascii="Palatino Linotype" w:eastAsia="Palatino Linotype" w:hAnsi="Palatino Linotype" w:cs="Palatino Linotype"/>
          <w:b/>
          <w:sz w:val="22"/>
          <w:szCs w:val="22"/>
        </w:rPr>
        <w:t xml:space="preserve">Sujeto Obligado </w:t>
      </w:r>
      <w:r w:rsidRPr="00AB3491">
        <w:rPr>
          <w:rFonts w:ascii="Palatino Linotype" w:eastAsia="Palatino Linotype" w:hAnsi="Palatino Linotype" w:cs="Palatino Linotype"/>
          <w:sz w:val="22"/>
          <w:szCs w:val="22"/>
        </w:rPr>
        <w:t>remitió la respuesta a la solicitud de información el</w:t>
      </w:r>
      <w:r w:rsidR="00251B80" w:rsidRPr="00AB3491">
        <w:t xml:space="preserve"> </w:t>
      </w:r>
      <w:r w:rsidR="00745A09" w:rsidRPr="00AB3491">
        <w:rPr>
          <w:rFonts w:ascii="Palatino Linotype" w:eastAsia="Palatino Linotype" w:hAnsi="Palatino Linotype" w:cs="Palatino Linotype"/>
          <w:b/>
          <w:sz w:val="22"/>
          <w:szCs w:val="22"/>
        </w:rPr>
        <w:t>dieciséis de julio de dos mil veinticinco</w:t>
      </w:r>
      <w:r w:rsidRPr="00AB3491">
        <w:rPr>
          <w:rFonts w:ascii="Palatino Linotype" w:eastAsia="Palatino Linotype" w:hAnsi="Palatino Linotype" w:cs="Palatino Linotype"/>
          <w:b/>
          <w:sz w:val="22"/>
          <w:szCs w:val="22"/>
        </w:rPr>
        <w:t xml:space="preserve">, </w:t>
      </w:r>
      <w:r w:rsidRPr="00AB3491">
        <w:rPr>
          <w:rFonts w:ascii="Palatino Linotype" w:eastAsia="Palatino Linotype" w:hAnsi="Palatino Linotype" w:cs="Palatino Linotype"/>
          <w:sz w:val="22"/>
          <w:szCs w:val="22"/>
        </w:rPr>
        <w:t xml:space="preserve">mientras que el recurso de revisión interpuesto por </w:t>
      </w:r>
      <w:r w:rsidRPr="00AB3491">
        <w:rPr>
          <w:rFonts w:ascii="Palatino Linotype" w:eastAsia="Palatino Linotype" w:hAnsi="Palatino Linotype" w:cs="Palatino Linotype"/>
          <w:b/>
          <w:sz w:val="22"/>
          <w:szCs w:val="22"/>
        </w:rPr>
        <w:t>la parte</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Recurrente</w:t>
      </w:r>
      <w:r w:rsidRPr="00AB3491">
        <w:rPr>
          <w:rFonts w:ascii="Palatino Linotype" w:eastAsia="Palatino Linotype" w:hAnsi="Palatino Linotype" w:cs="Palatino Linotype"/>
          <w:sz w:val="22"/>
          <w:szCs w:val="22"/>
        </w:rPr>
        <w:t xml:space="preserve">, se tuvo por presentado el </w:t>
      </w:r>
      <w:r w:rsidR="00745A09" w:rsidRPr="00AB3491">
        <w:rPr>
          <w:rFonts w:ascii="Palatino Linotype" w:eastAsia="Palatino Linotype" w:hAnsi="Palatino Linotype" w:cs="Palatino Linotype"/>
          <w:b/>
          <w:sz w:val="22"/>
          <w:szCs w:val="22"/>
        </w:rPr>
        <w:t>diecisiete de julio de dos mil veinticinco  de dos mil veinticinco</w:t>
      </w:r>
      <w:r w:rsidR="00251B80"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sz w:val="22"/>
          <w:szCs w:val="22"/>
        </w:rPr>
        <w:t xml:space="preserve">esto es, </w:t>
      </w:r>
      <w:r w:rsidR="00745A09" w:rsidRPr="00AB3491">
        <w:rPr>
          <w:rFonts w:ascii="Palatino Linotype" w:eastAsia="Palatino Linotype" w:hAnsi="Palatino Linotype" w:cs="Palatino Linotype"/>
          <w:sz w:val="22"/>
          <w:szCs w:val="22"/>
        </w:rPr>
        <w:t xml:space="preserve">al </w:t>
      </w:r>
      <w:r w:rsidR="00745A09" w:rsidRPr="00AB3491">
        <w:rPr>
          <w:rFonts w:ascii="Palatino Linotype" w:eastAsia="Palatino Linotype" w:hAnsi="Palatino Linotype" w:cs="Palatino Linotype"/>
          <w:b/>
          <w:sz w:val="22"/>
          <w:szCs w:val="22"/>
          <w:u w:val="single"/>
        </w:rPr>
        <w:t>primer</w:t>
      </w:r>
      <w:r w:rsidR="00745A09" w:rsidRPr="00AB3491">
        <w:rPr>
          <w:rFonts w:ascii="Palatino Linotype" w:eastAsia="Palatino Linotype" w:hAnsi="Palatino Linotype" w:cs="Palatino Linotype"/>
          <w:sz w:val="22"/>
          <w:szCs w:val="22"/>
        </w:rPr>
        <w:t xml:space="preserve"> día hábil siguiente a aquel</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en que se tuvo conocimiento de la respuesta impugnada</w:t>
      </w:r>
      <w:r w:rsidRPr="00AB3491">
        <w:rPr>
          <w:rFonts w:ascii="Palatino Linotype" w:eastAsia="Palatino Linotype" w:hAnsi="Palatino Linotype" w:cs="Palatino Linotype"/>
          <w:sz w:val="22"/>
          <w:szCs w:val="22"/>
        </w:rPr>
        <w:t xml:space="preserve">. </w:t>
      </w:r>
    </w:p>
    <w:p w14:paraId="5F418390" w14:textId="77777777" w:rsidR="00566EB9" w:rsidRPr="00AB3491" w:rsidRDefault="00566EB9">
      <w:pPr>
        <w:spacing w:line="360" w:lineRule="auto"/>
        <w:jc w:val="both"/>
        <w:rPr>
          <w:rFonts w:ascii="Palatino Linotype" w:eastAsia="Palatino Linotype" w:hAnsi="Palatino Linotype" w:cs="Palatino Linotype"/>
          <w:sz w:val="22"/>
          <w:szCs w:val="22"/>
        </w:rPr>
      </w:pPr>
    </w:p>
    <w:p w14:paraId="4AE1E400" w14:textId="77777777" w:rsidR="00F76B01" w:rsidRPr="00AB3491" w:rsidRDefault="00F76B01" w:rsidP="00F76B01">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6F4AA3E" w14:textId="77777777" w:rsidR="00F76B01" w:rsidRPr="00AB3491" w:rsidRDefault="00F76B01" w:rsidP="00F76B01">
      <w:pPr>
        <w:spacing w:line="360" w:lineRule="auto"/>
        <w:jc w:val="both"/>
        <w:rPr>
          <w:rFonts w:ascii="Palatino Linotype" w:eastAsia="Palatino Linotype" w:hAnsi="Palatino Linotype" w:cs="Palatino Linotype"/>
          <w:sz w:val="22"/>
          <w:szCs w:val="22"/>
        </w:rPr>
      </w:pPr>
    </w:p>
    <w:p w14:paraId="6894531A" w14:textId="77777777" w:rsidR="00566EB9" w:rsidRPr="00AB3491"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AB3491">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AB3491"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AB3491" w:rsidRDefault="00105E63" w:rsidP="00105E63">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Por otro lado, es de suma importancia mencionar que, si bien la parte</w:t>
      </w:r>
      <w:r w:rsidRPr="00AB3491">
        <w:rPr>
          <w:rFonts w:ascii="Palatino Linotype" w:eastAsia="Palatino Linotype" w:hAnsi="Palatino Linotype" w:cs="Palatino Linotype"/>
          <w:b/>
          <w:sz w:val="22"/>
          <w:szCs w:val="22"/>
        </w:rPr>
        <w:t xml:space="preserve"> Recurrente</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no</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proporcionó nombre,</w:t>
      </w:r>
      <w:r w:rsidRPr="00AB3491">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AB3491"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AB3491" w:rsidRDefault="00105E63" w:rsidP="00105E63">
      <w:pPr>
        <w:spacing w:line="276" w:lineRule="auto"/>
        <w:ind w:left="851" w:right="902"/>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i/>
          <w:sz w:val="22"/>
          <w:szCs w:val="22"/>
        </w:rPr>
        <w:t>"</w:t>
      </w:r>
      <w:r w:rsidRPr="00AB3491">
        <w:rPr>
          <w:rFonts w:ascii="Palatino Linotype" w:eastAsia="Palatino Linotype" w:hAnsi="Palatino Linotype" w:cs="Palatino Linotype"/>
          <w:b/>
          <w:i/>
          <w:sz w:val="22"/>
          <w:szCs w:val="22"/>
        </w:rPr>
        <w:t>Las solicitudes anónimas,</w:t>
      </w:r>
      <w:r w:rsidRPr="00AB3491">
        <w:rPr>
          <w:rFonts w:ascii="Palatino Linotype" w:eastAsia="Palatino Linotype" w:hAnsi="Palatino Linotype" w:cs="Palatino Linotype"/>
          <w:i/>
          <w:sz w:val="22"/>
          <w:szCs w:val="22"/>
        </w:rPr>
        <w:t xml:space="preserve"> con nombre incompleto o seudónimo </w:t>
      </w:r>
      <w:r w:rsidRPr="00AB3491">
        <w:rPr>
          <w:rFonts w:ascii="Palatino Linotype" w:eastAsia="Palatino Linotype" w:hAnsi="Palatino Linotype" w:cs="Palatino Linotype"/>
          <w:b/>
          <w:i/>
          <w:sz w:val="22"/>
          <w:szCs w:val="22"/>
        </w:rPr>
        <w:t>serán procedentes para su trámite por parte del sujeto obligado ante quien se presente</w:t>
      </w:r>
      <w:r w:rsidRPr="00AB3491">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AB3491"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5130CECA" w:rsidR="00105E63" w:rsidRPr="00AB3491" w:rsidRDefault="00105E63" w:rsidP="00105E63">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B3491">
        <w:rPr>
          <w:rFonts w:ascii="Palatino Linotype" w:eastAsia="Palatino Linotype" w:hAnsi="Palatino Linotype" w:cs="Palatino Linotype"/>
          <w:b/>
          <w:sz w:val="22"/>
          <w:szCs w:val="22"/>
        </w:rPr>
        <w:t>la parte</w:t>
      </w:r>
      <w:r w:rsidRPr="00AB3491">
        <w:rPr>
          <w:rFonts w:ascii="Palatino Linotype" w:eastAsia="Palatino Linotype" w:hAnsi="Palatino Linotype" w:cs="Palatino Linotype"/>
          <w:sz w:val="22"/>
          <w:szCs w:val="22"/>
        </w:rPr>
        <w:t xml:space="preserve"> </w:t>
      </w:r>
      <w:r w:rsidRPr="00AB3491">
        <w:rPr>
          <w:rFonts w:ascii="Palatino Linotype" w:eastAsia="Palatino Linotype" w:hAnsi="Palatino Linotype" w:cs="Palatino Linotype"/>
          <w:b/>
          <w:sz w:val="22"/>
          <w:szCs w:val="22"/>
        </w:rPr>
        <w:t>Recurrente</w:t>
      </w:r>
      <w:r w:rsidRPr="00AB3491">
        <w:rPr>
          <w:rFonts w:ascii="Palatino Linotype" w:eastAsia="Palatino Linotype" w:hAnsi="Palatino Linotype" w:cs="Palatino Linotype"/>
          <w:sz w:val="22"/>
          <w:szCs w:val="22"/>
        </w:rPr>
        <w:t xml:space="preserve"> en sus motivos de inconformidad, de acuerdo al artículo 179, </w:t>
      </w:r>
      <w:r w:rsidR="00745A09" w:rsidRPr="00AB3491">
        <w:rPr>
          <w:rFonts w:ascii="Palatino Linotype" w:eastAsia="Palatino Linotype" w:hAnsi="Palatino Linotype" w:cs="Palatino Linotype"/>
          <w:sz w:val="22"/>
          <w:szCs w:val="22"/>
        </w:rPr>
        <w:t>fracción I</w:t>
      </w:r>
      <w:r w:rsidRPr="00AB3491">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AB3491"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AB3491" w:rsidRDefault="00105E63" w:rsidP="00105E63">
      <w:pPr>
        <w:ind w:left="567" w:right="902"/>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w:t>
      </w:r>
      <w:r w:rsidRPr="00AB3491">
        <w:rPr>
          <w:rFonts w:ascii="Palatino Linotype" w:eastAsia="Palatino Linotype" w:hAnsi="Palatino Linotype" w:cs="Palatino Linotype"/>
          <w:b/>
          <w:i/>
          <w:sz w:val="22"/>
          <w:szCs w:val="22"/>
        </w:rPr>
        <w:t>Artículo 179.</w:t>
      </w:r>
      <w:r w:rsidRPr="00AB349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47FF106" w14:textId="59FD2F8A" w:rsidR="00F76B01" w:rsidRPr="00AB3491" w:rsidRDefault="00745A09" w:rsidP="00105E63">
      <w:pPr>
        <w:ind w:left="567" w:right="902"/>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I. La negativa a la información solicitada;</w:t>
      </w:r>
    </w:p>
    <w:p w14:paraId="7D27707D" w14:textId="3CF595C8" w:rsidR="00105E63" w:rsidRPr="00AB3491" w:rsidRDefault="00105E63" w:rsidP="00105E63">
      <w:pPr>
        <w:ind w:left="567" w:right="902"/>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w:t>
      </w:r>
    </w:p>
    <w:p w14:paraId="6D136A1D" w14:textId="77777777" w:rsidR="00105E63" w:rsidRPr="00AB3491" w:rsidRDefault="00105E63" w:rsidP="00105E63">
      <w:pPr>
        <w:ind w:left="567"/>
        <w:rPr>
          <w:rFonts w:ascii="Palatino Linotype" w:eastAsia="Palatino Linotype" w:hAnsi="Palatino Linotype" w:cs="Palatino Linotype"/>
          <w:b/>
          <w:i/>
          <w:sz w:val="22"/>
          <w:szCs w:val="22"/>
        </w:rPr>
      </w:pPr>
    </w:p>
    <w:p w14:paraId="1CDABA5F" w14:textId="77777777" w:rsidR="00105E63" w:rsidRPr="00AB3491" w:rsidRDefault="00105E63" w:rsidP="00105E63">
      <w:pPr>
        <w:ind w:left="567" w:right="900"/>
        <w:jc w:val="right"/>
        <w:rPr>
          <w:rFonts w:ascii="Palatino Linotype" w:eastAsia="Palatino Linotype" w:hAnsi="Palatino Linotype" w:cs="Palatino Linotype"/>
          <w:i/>
          <w:sz w:val="22"/>
          <w:szCs w:val="22"/>
        </w:rPr>
      </w:pPr>
      <w:r w:rsidRPr="00AB3491">
        <w:rPr>
          <w:rFonts w:ascii="Palatino Linotype" w:eastAsia="Palatino Linotype" w:hAnsi="Palatino Linotype" w:cs="Palatino Linotype"/>
          <w:b/>
          <w:i/>
          <w:sz w:val="22"/>
          <w:szCs w:val="22"/>
        </w:rPr>
        <w:t xml:space="preserve"> </w:t>
      </w:r>
      <w:r w:rsidRPr="00AB3491">
        <w:rPr>
          <w:rFonts w:ascii="Palatino Linotype" w:eastAsia="Palatino Linotype" w:hAnsi="Palatino Linotype" w:cs="Palatino Linotype"/>
          <w:i/>
          <w:sz w:val="22"/>
          <w:szCs w:val="22"/>
        </w:rPr>
        <w:t>(Énfasis añadido)</w:t>
      </w:r>
    </w:p>
    <w:p w14:paraId="0E2C8E47" w14:textId="77777777" w:rsidR="00105E63" w:rsidRPr="00AB3491"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AB3491" w:rsidRDefault="00C501F7" w:rsidP="00C501F7">
      <w:pPr>
        <w:spacing w:line="360" w:lineRule="auto"/>
        <w:jc w:val="both"/>
        <w:rPr>
          <w:rFonts w:ascii="Palatino Linotype" w:eastAsia="Palatino Linotype" w:hAnsi="Palatino Linotype" w:cs="Palatino Linotype"/>
          <w:b/>
          <w:sz w:val="22"/>
          <w:szCs w:val="22"/>
        </w:rPr>
      </w:pPr>
      <w:r w:rsidRPr="00AB3491">
        <w:rPr>
          <w:rFonts w:ascii="Palatino Linotype" w:eastAsia="Palatino Linotype" w:hAnsi="Palatino Linotype" w:cs="Palatino Linotype"/>
          <w:b/>
          <w:sz w:val="22"/>
          <w:szCs w:val="22"/>
        </w:rPr>
        <w:t xml:space="preserve">Tercero. Materia de la revisión. </w:t>
      </w:r>
      <w:r w:rsidRPr="00AB349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B3491">
        <w:rPr>
          <w:rFonts w:ascii="Palatino Linotype" w:eastAsia="Palatino Linotype" w:hAnsi="Palatino Linotype" w:cs="Palatino Linotype"/>
          <w:b/>
          <w:sz w:val="22"/>
          <w:szCs w:val="22"/>
        </w:rPr>
        <w:t xml:space="preserve">verificar si la </w:t>
      </w:r>
      <w:r w:rsidR="00527C07" w:rsidRPr="00AB3491">
        <w:rPr>
          <w:rFonts w:ascii="Palatino Linotype" w:eastAsia="Palatino Linotype" w:hAnsi="Palatino Linotype" w:cs="Palatino Linotype"/>
          <w:b/>
          <w:sz w:val="22"/>
          <w:szCs w:val="22"/>
        </w:rPr>
        <w:t xml:space="preserve">información otorgada </w:t>
      </w:r>
      <w:r w:rsidRPr="00AB3491">
        <w:rPr>
          <w:rFonts w:ascii="Palatino Linotype" w:eastAsia="Palatino Linotype" w:hAnsi="Palatino Linotype" w:cs="Palatino Linotype"/>
          <w:b/>
          <w:sz w:val="22"/>
          <w:szCs w:val="22"/>
        </w:rPr>
        <w:t xml:space="preserve">por el Sujeto Obligado </w:t>
      </w:r>
      <w:r w:rsidR="00527C07" w:rsidRPr="00AB3491">
        <w:rPr>
          <w:rFonts w:ascii="Palatino Linotype" w:eastAsia="Palatino Linotype" w:hAnsi="Palatino Linotype" w:cs="Palatino Linotype"/>
          <w:b/>
          <w:sz w:val="22"/>
          <w:szCs w:val="22"/>
        </w:rPr>
        <w:t>es adecuada y suficiente</w:t>
      </w:r>
      <w:r w:rsidRPr="00AB3491">
        <w:rPr>
          <w:rFonts w:ascii="Palatino Linotype" w:eastAsia="Palatino Linotype" w:hAnsi="Palatino Linotype" w:cs="Palatino Linotype"/>
          <w:b/>
          <w:sz w:val="22"/>
          <w:szCs w:val="22"/>
        </w:rPr>
        <w:t xml:space="preserve"> para satisfacer el derecho de acceso a la información pública de la parte Recurrente,</w:t>
      </w:r>
      <w:r w:rsidRPr="00AB3491">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sz w:val="22"/>
          <w:szCs w:val="22"/>
        </w:rPr>
        <w:t xml:space="preserve">Cuarto. Estudio del asunto. </w:t>
      </w:r>
      <w:r w:rsidRPr="00AB3491">
        <w:rPr>
          <w:rFonts w:ascii="Palatino Linotype" w:eastAsia="Palatino Linotype" w:hAnsi="Palatino Linotype" w:cs="Palatino Linotype"/>
          <w:sz w:val="22"/>
          <w:szCs w:val="22"/>
        </w:rPr>
        <w:t xml:space="preserve">Antes de entrar al análisis de los pronunciamientos del </w:t>
      </w:r>
      <w:r w:rsidRPr="00AB3491">
        <w:rPr>
          <w:rFonts w:ascii="Palatino Linotype" w:eastAsia="Palatino Linotype" w:hAnsi="Palatino Linotype" w:cs="Palatino Linotype"/>
          <w:b/>
          <w:sz w:val="22"/>
          <w:szCs w:val="22"/>
        </w:rPr>
        <w:t>Sujeto Obligado</w:t>
      </w:r>
      <w:r w:rsidRPr="00AB3491">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AB3491" w:rsidRDefault="00C501F7" w:rsidP="00C501F7">
      <w:pPr>
        <w:spacing w:line="276" w:lineRule="auto"/>
        <w:ind w:left="851" w:right="850"/>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B349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AB3491" w:rsidRDefault="00C501F7" w:rsidP="00C501F7">
      <w:pPr>
        <w:spacing w:line="276" w:lineRule="auto"/>
        <w:ind w:left="851" w:right="850"/>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AB3491" w:rsidRDefault="00C501F7" w:rsidP="00C501F7">
      <w:pPr>
        <w:spacing w:line="276" w:lineRule="auto"/>
        <w:ind w:left="851" w:right="850"/>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B349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AB3491" w:rsidRDefault="00C501F7" w:rsidP="00C501F7">
      <w:pPr>
        <w:spacing w:line="276" w:lineRule="auto"/>
        <w:ind w:left="851" w:right="850"/>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i/>
          <w:sz w:val="22"/>
          <w:szCs w:val="22"/>
        </w:rPr>
        <w:t>[…]</w:t>
      </w:r>
    </w:p>
    <w:p w14:paraId="2911B304" w14:textId="77777777" w:rsidR="00C501F7" w:rsidRPr="00AB3491" w:rsidRDefault="00C501F7" w:rsidP="00C501F7">
      <w:pPr>
        <w:spacing w:line="276" w:lineRule="auto"/>
        <w:ind w:left="851" w:right="901"/>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b/>
          <w:i/>
          <w:sz w:val="22"/>
          <w:szCs w:val="22"/>
        </w:rPr>
        <w:t>“Artículo 6o.</w:t>
      </w:r>
    </w:p>
    <w:p w14:paraId="270D5F17" w14:textId="77777777" w:rsidR="00C501F7" w:rsidRPr="00AB3491" w:rsidRDefault="00C501F7" w:rsidP="00C501F7">
      <w:pPr>
        <w:spacing w:line="276" w:lineRule="auto"/>
        <w:ind w:left="851" w:right="901"/>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i/>
          <w:sz w:val="22"/>
          <w:szCs w:val="22"/>
        </w:rPr>
        <w:t>[...]</w:t>
      </w:r>
    </w:p>
    <w:p w14:paraId="4705C1DB" w14:textId="77777777" w:rsidR="00C501F7" w:rsidRPr="00AB349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b/>
          <w:i/>
          <w:sz w:val="22"/>
          <w:szCs w:val="22"/>
        </w:rPr>
        <w:t xml:space="preserve">A. Para el ejercicio del derecho de acceso a la información, la Federación y </w:t>
      </w:r>
      <w:r w:rsidRPr="00AB3491">
        <w:rPr>
          <w:rFonts w:ascii="Palatino Linotype" w:eastAsia="Palatino Linotype" w:hAnsi="Palatino Linotype" w:cs="Palatino Linotype"/>
          <w:b/>
          <w:i/>
          <w:sz w:val="22"/>
          <w:szCs w:val="22"/>
          <w:u w:val="single"/>
        </w:rPr>
        <w:t>las entidades federativas</w:t>
      </w:r>
      <w:r w:rsidRPr="00AB3491">
        <w:rPr>
          <w:rFonts w:ascii="Palatino Linotype" w:eastAsia="Palatino Linotype" w:hAnsi="Palatino Linotype" w:cs="Palatino Linotype"/>
          <w:b/>
          <w:i/>
          <w:sz w:val="22"/>
          <w:szCs w:val="22"/>
        </w:rPr>
        <w:t>,</w:t>
      </w:r>
      <w:r w:rsidRPr="00AB3491">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AB349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 </w:t>
      </w:r>
      <w:r w:rsidRPr="00AB3491">
        <w:rPr>
          <w:rFonts w:ascii="Palatino Linotype" w:eastAsia="Palatino Linotype" w:hAnsi="Palatino Linotype" w:cs="Palatino Linotype"/>
          <w:b/>
          <w:i/>
          <w:sz w:val="22"/>
          <w:szCs w:val="22"/>
        </w:rPr>
        <w:t xml:space="preserve">I. </w:t>
      </w:r>
      <w:r w:rsidRPr="00AB349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B3491">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B3491">
        <w:rPr>
          <w:rFonts w:ascii="Palatino Linotype" w:eastAsia="Palatino Linotype" w:hAnsi="Palatino Linotype" w:cs="Palatino Linotype"/>
          <w:b/>
          <w:i/>
          <w:sz w:val="22"/>
          <w:szCs w:val="22"/>
        </w:rPr>
        <w:t>es pública y sólo podrá ser reservada temporalmente por razones de interés público y seguridad nacional,</w:t>
      </w:r>
      <w:r w:rsidRPr="00AB349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AB349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AB349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 </w:t>
      </w:r>
      <w:r w:rsidRPr="00AB3491">
        <w:rPr>
          <w:rFonts w:ascii="Palatino Linotype" w:eastAsia="Palatino Linotype" w:hAnsi="Palatino Linotype" w:cs="Palatino Linotype"/>
          <w:b/>
          <w:i/>
          <w:sz w:val="22"/>
          <w:szCs w:val="22"/>
        </w:rPr>
        <w:t xml:space="preserve">III. </w:t>
      </w:r>
      <w:r w:rsidRPr="00AB349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B3491">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AB3491" w:rsidRDefault="00C501F7" w:rsidP="00C501F7">
      <w:pPr>
        <w:pBdr>
          <w:top w:val="nil"/>
          <w:left w:val="nil"/>
          <w:bottom w:val="nil"/>
          <w:right w:val="nil"/>
          <w:between w:val="nil"/>
        </w:pBdr>
        <w:spacing w:before="240" w:after="240"/>
        <w:ind w:left="851" w:right="851"/>
        <w:jc w:val="both"/>
      </w:pPr>
      <w:r w:rsidRPr="00AB3491">
        <w:rPr>
          <w:rFonts w:ascii="Palatino Linotype" w:eastAsia="Palatino Linotype" w:hAnsi="Palatino Linotype" w:cs="Palatino Linotype"/>
          <w:b/>
          <w:i/>
          <w:sz w:val="22"/>
          <w:szCs w:val="22"/>
        </w:rPr>
        <w:t>…</w:t>
      </w:r>
    </w:p>
    <w:p w14:paraId="10C6F8F3" w14:textId="77777777" w:rsidR="00C501F7" w:rsidRPr="00AB349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b/>
          <w:i/>
          <w:sz w:val="22"/>
          <w:szCs w:val="22"/>
        </w:rPr>
        <w:t>IV.</w:t>
      </w:r>
      <w:r w:rsidRPr="00AB349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AB3491" w:rsidRDefault="00C501F7" w:rsidP="00C501F7">
      <w:pPr>
        <w:pBdr>
          <w:top w:val="nil"/>
          <w:left w:val="nil"/>
          <w:bottom w:val="nil"/>
          <w:right w:val="nil"/>
          <w:between w:val="nil"/>
        </w:pBdr>
        <w:spacing w:before="240" w:after="240"/>
        <w:ind w:left="851" w:right="851"/>
        <w:jc w:val="both"/>
      </w:pPr>
      <w:r w:rsidRPr="00AB3491">
        <w:rPr>
          <w:rFonts w:ascii="Palatino Linotype" w:eastAsia="Palatino Linotype" w:hAnsi="Palatino Linotype" w:cs="Palatino Linotype"/>
          <w:b/>
          <w:i/>
          <w:sz w:val="22"/>
          <w:szCs w:val="22"/>
        </w:rPr>
        <w:t xml:space="preserve">V. </w:t>
      </w:r>
      <w:r w:rsidRPr="00AB349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AB3491" w:rsidRDefault="00C501F7" w:rsidP="00C501F7">
      <w:pPr>
        <w:pBdr>
          <w:top w:val="nil"/>
          <w:left w:val="nil"/>
          <w:bottom w:val="nil"/>
          <w:right w:val="nil"/>
          <w:between w:val="nil"/>
        </w:pBdr>
        <w:spacing w:before="240" w:after="240"/>
        <w:ind w:left="851" w:right="851"/>
        <w:jc w:val="both"/>
      </w:pPr>
      <w:r w:rsidRPr="00AB3491">
        <w:rPr>
          <w:rFonts w:ascii="Palatino Linotype" w:eastAsia="Palatino Linotype" w:hAnsi="Palatino Linotype" w:cs="Palatino Linotype"/>
          <w:i/>
          <w:sz w:val="22"/>
          <w:szCs w:val="22"/>
        </w:rPr>
        <w:t> </w:t>
      </w:r>
      <w:r w:rsidRPr="00AB3491">
        <w:rPr>
          <w:rFonts w:ascii="Palatino Linotype" w:eastAsia="Palatino Linotype" w:hAnsi="Palatino Linotype" w:cs="Palatino Linotype"/>
          <w:b/>
          <w:i/>
          <w:sz w:val="22"/>
          <w:szCs w:val="22"/>
        </w:rPr>
        <w:t xml:space="preserve">VI. </w:t>
      </w:r>
      <w:r w:rsidRPr="00AB349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AB3491" w:rsidRDefault="00C501F7" w:rsidP="00C501F7">
      <w:pPr>
        <w:pBdr>
          <w:top w:val="nil"/>
          <w:left w:val="nil"/>
          <w:bottom w:val="nil"/>
          <w:right w:val="nil"/>
          <w:between w:val="nil"/>
        </w:pBdr>
        <w:spacing w:before="240" w:after="240"/>
        <w:ind w:left="851" w:right="851"/>
        <w:jc w:val="both"/>
      </w:pPr>
      <w:r w:rsidRPr="00AB3491">
        <w:rPr>
          <w:rFonts w:ascii="Palatino Linotype" w:eastAsia="Palatino Linotype" w:hAnsi="Palatino Linotype" w:cs="Palatino Linotype"/>
          <w:i/>
          <w:sz w:val="22"/>
          <w:szCs w:val="22"/>
        </w:rPr>
        <w:t> </w:t>
      </w:r>
      <w:r w:rsidRPr="00AB3491">
        <w:rPr>
          <w:rFonts w:ascii="Palatino Linotype" w:eastAsia="Palatino Linotype" w:hAnsi="Palatino Linotype" w:cs="Palatino Linotype"/>
          <w:b/>
          <w:i/>
          <w:sz w:val="22"/>
          <w:szCs w:val="22"/>
        </w:rPr>
        <w:t xml:space="preserve">VII. </w:t>
      </w:r>
      <w:r w:rsidRPr="00AB349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AB3491"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w:t>
      </w:r>
      <w:r w:rsidRPr="00AB3491">
        <w:rPr>
          <w:rFonts w:ascii="Palatino Linotype" w:eastAsia="Palatino Linotype" w:hAnsi="Palatino Linotype" w:cs="Palatino Linotype"/>
          <w:b/>
          <w:i/>
          <w:sz w:val="22"/>
          <w:szCs w:val="22"/>
        </w:rPr>
        <w:t>Artículo 4</w:t>
      </w:r>
      <w:r w:rsidRPr="00AB349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B349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B3491">
        <w:rPr>
          <w:rFonts w:ascii="Palatino Linotype" w:eastAsia="Palatino Linotype" w:hAnsi="Palatino Linotype" w:cs="Palatino Linotype"/>
          <w:i/>
          <w:sz w:val="22"/>
          <w:szCs w:val="22"/>
        </w:rPr>
        <w:t>.”</w:t>
      </w:r>
    </w:p>
    <w:p w14:paraId="41FDE746"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b/>
          <w:i/>
          <w:sz w:val="22"/>
          <w:szCs w:val="22"/>
        </w:rPr>
        <w:t>“Artículo 12.-</w:t>
      </w:r>
      <w:r w:rsidRPr="00AB349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AB3491" w:rsidRDefault="00C501F7" w:rsidP="00C501F7">
      <w:pPr>
        <w:spacing w:line="276" w:lineRule="auto"/>
        <w:ind w:left="567" w:right="616"/>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B3491">
        <w:rPr>
          <w:rFonts w:ascii="Palatino Linotype" w:eastAsia="Palatino Linotype" w:hAnsi="Palatino Linotype" w:cs="Palatino Linotype"/>
          <w:i/>
          <w:sz w:val="22"/>
          <w:szCs w:val="22"/>
        </w:rPr>
        <w:t xml:space="preserve">. </w:t>
      </w:r>
      <w:r w:rsidRPr="00AB349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AB3491"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AB3491" w:rsidRDefault="00C501F7" w:rsidP="00C501F7">
      <w:pPr>
        <w:spacing w:line="360" w:lineRule="auto"/>
        <w:ind w:right="-93"/>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AB3491"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AB3491" w:rsidRDefault="00C501F7" w:rsidP="00C501F7">
      <w:pPr>
        <w:spacing w:line="360" w:lineRule="auto"/>
        <w:jc w:val="both"/>
        <w:rPr>
          <w:rFonts w:ascii="Palatino Linotype" w:eastAsia="Palatino Linotype" w:hAnsi="Palatino Linotype" w:cs="Palatino Linotype"/>
          <w:b/>
          <w:sz w:val="22"/>
          <w:szCs w:val="22"/>
        </w:rPr>
      </w:pPr>
      <w:r w:rsidRPr="00AB3491">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B3491">
        <w:rPr>
          <w:rFonts w:ascii="Palatino Linotype" w:eastAsia="Palatino Linotype" w:hAnsi="Palatino Linotype" w:cs="Palatino Linotype"/>
          <w:b/>
          <w:sz w:val="22"/>
          <w:szCs w:val="22"/>
        </w:rPr>
        <w:t xml:space="preserve"> </w:t>
      </w:r>
    </w:p>
    <w:p w14:paraId="598D73B5"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w:t>
      </w:r>
      <w:r w:rsidRPr="00AB3491">
        <w:rPr>
          <w:rFonts w:ascii="Palatino Linotype" w:eastAsia="Palatino Linotype" w:hAnsi="Palatino Linotype" w:cs="Palatino Linotype"/>
          <w:b/>
          <w:i/>
          <w:sz w:val="22"/>
          <w:szCs w:val="22"/>
        </w:rPr>
        <w:t>No existe obligación de elaborar documentos ad hoc para atender las solicitudes de acceso a la información.</w:t>
      </w:r>
      <w:r w:rsidRPr="00AB349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AB3491"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AB3491" w:rsidRDefault="00C501F7" w:rsidP="00C501F7">
      <w:pPr>
        <w:spacing w:line="360"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AB3491"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AB3491"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w:t>
      </w:r>
      <w:r w:rsidRPr="00AB3491">
        <w:rPr>
          <w:rFonts w:ascii="Palatino Linotype" w:eastAsia="Palatino Linotype" w:hAnsi="Palatino Linotype" w:cs="Palatino Linotype"/>
          <w:b/>
          <w:i/>
          <w:sz w:val="22"/>
          <w:szCs w:val="22"/>
        </w:rPr>
        <w:t xml:space="preserve">Artículo 3. </w:t>
      </w:r>
      <w:r w:rsidRPr="00AB3491">
        <w:rPr>
          <w:rFonts w:ascii="Palatino Linotype" w:eastAsia="Palatino Linotype" w:hAnsi="Palatino Linotype" w:cs="Palatino Linotype"/>
          <w:i/>
          <w:sz w:val="22"/>
          <w:szCs w:val="22"/>
        </w:rPr>
        <w:t>Para los efectos de la presente Ley se entenderá por:</w:t>
      </w:r>
    </w:p>
    <w:p w14:paraId="474CB410"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w:t>
      </w:r>
    </w:p>
    <w:p w14:paraId="64A4B3D6"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b/>
          <w:i/>
          <w:sz w:val="22"/>
          <w:szCs w:val="22"/>
        </w:rPr>
        <w:t>XI. Documento:</w:t>
      </w:r>
      <w:r w:rsidRPr="00AB3491">
        <w:rPr>
          <w:rFonts w:ascii="Palatino Linotype" w:eastAsia="Palatino Linotype" w:hAnsi="Palatino Linotype" w:cs="Palatino Linotype"/>
          <w:i/>
          <w:sz w:val="22"/>
          <w:szCs w:val="22"/>
        </w:rPr>
        <w:t xml:space="preserve"> Los expedientes, reportes, estudios, actas</w:t>
      </w:r>
      <w:r w:rsidRPr="00AB3491">
        <w:rPr>
          <w:rFonts w:ascii="Palatino Linotype" w:eastAsia="Palatino Linotype" w:hAnsi="Palatino Linotype" w:cs="Palatino Linotype"/>
          <w:b/>
          <w:i/>
          <w:sz w:val="22"/>
          <w:szCs w:val="22"/>
        </w:rPr>
        <w:t>,</w:t>
      </w:r>
      <w:r w:rsidRPr="00AB349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AB3491"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AB3491" w:rsidRDefault="00C501F7" w:rsidP="00C501F7">
      <w:pPr>
        <w:spacing w:line="276" w:lineRule="auto"/>
        <w:ind w:left="567" w:right="616"/>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sz w:val="22"/>
          <w:szCs w:val="22"/>
        </w:rPr>
        <w:t>“</w:t>
      </w:r>
      <w:r w:rsidRPr="00AB349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B349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AB3491" w:rsidRDefault="00C501F7" w:rsidP="00C501F7">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AB3491" w:rsidRDefault="00C501F7" w:rsidP="00C501F7">
      <w:pPr>
        <w:spacing w:line="276" w:lineRule="auto"/>
        <w:ind w:left="567" w:right="616"/>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AB3491" w:rsidRDefault="00C501F7" w:rsidP="00C501F7">
      <w:pPr>
        <w:spacing w:line="276" w:lineRule="auto"/>
        <w:ind w:left="567" w:right="616"/>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AB3491"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AB3491" w:rsidRDefault="00C501F7" w:rsidP="00C501F7">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De ahí que el </w:t>
      </w:r>
      <w:r w:rsidRPr="00AB3491">
        <w:rPr>
          <w:rFonts w:ascii="Palatino Linotype" w:eastAsia="Palatino Linotype" w:hAnsi="Palatino Linotype" w:cs="Palatino Linotype"/>
          <w:b/>
          <w:sz w:val="22"/>
          <w:szCs w:val="22"/>
        </w:rPr>
        <w:t>Sujeto Obligado</w:t>
      </w:r>
      <w:r w:rsidRPr="00AB3491">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B3491">
        <w:rPr>
          <w:rFonts w:ascii="Palatino Linotype" w:eastAsia="Palatino Linotype" w:hAnsi="Palatino Linotype" w:cs="Palatino Linotype"/>
          <w:sz w:val="22"/>
          <w:szCs w:val="22"/>
          <w:vertAlign w:val="superscript"/>
        </w:rPr>
        <w:footnoteReference w:id="1"/>
      </w:r>
      <w:r w:rsidRPr="00AB3491">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B3491">
        <w:rPr>
          <w:rFonts w:ascii="Palatino Linotype" w:eastAsia="Palatino Linotype" w:hAnsi="Palatino Linotype" w:cs="Palatino Linotype"/>
          <w:sz w:val="22"/>
          <w:szCs w:val="22"/>
          <w:vertAlign w:val="superscript"/>
        </w:rPr>
        <w:footnoteReference w:id="2"/>
      </w:r>
      <w:r w:rsidRPr="00AB3491">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AB3491"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CCF6DC" w14:textId="77777777" w:rsidR="00F76B01" w:rsidRPr="00AB3491"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9" w:name="_heading=h.1y810tw" w:colFirst="0" w:colLast="0"/>
      <w:bookmarkEnd w:id="9"/>
      <w:r w:rsidRPr="00AB3491">
        <w:rPr>
          <w:rFonts w:ascii="Palatino Linotype" w:eastAsia="Palatino Linotype" w:hAnsi="Palatino Linotype" w:cs="Palatino Linotype"/>
          <w:sz w:val="22"/>
          <w:szCs w:val="22"/>
        </w:rPr>
        <w:t>C</w:t>
      </w:r>
      <w:r w:rsidR="00D41CCE" w:rsidRPr="00AB3491">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w:t>
      </w:r>
      <w:r w:rsidR="00F76B01" w:rsidRPr="00AB3491">
        <w:rPr>
          <w:rFonts w:ascii="Palatino Linotype" w:eastAsia="Palatino Linotype" w:hAnsi="Palatino Linotype" w:cs="Palatino Linotype"/>
          <w:sz w:val="22"/>
          <w:szCs w:val="22"/>
        </w:rPr>
        <w:t>lo siguiente:</w:t>
      </w:r>
    </w:p>
    <w:p w14:paraId="1B1E66FB" w14:textId="77777777" w:rsidR="00F76B01" w:rsidRPr="00AB3491" w:rsidRDefault="00F76B01" w:rsidP="00002555">
      <w:pPr>
        <w:spacing w:line="360" w:lineRule="auto"/>
        <w:ind w:right="49"/>
        <w:jc w:val="both"/>
        <w:rPr>
          <w:rFonts w:ascii="Palatino Linotype" w:eastAsia="Palatino Linotype" w:hAnsi="Palatino Linotype" w:cs="Palatino Linotype"/>
          <w:b/>
          <w:sz w:val="22"/>
          <w:szCs w:val="22"/>
          <w:lang w:val="es-ES"/>
        </w:rPr>
      </w:pPr>
    </w:p>
    <w:p w14:paraId="72104165" w14:textId="21F303B7" w:rsidR="00745A09" w:rsidRPr="00AB3491" w:rsidRDefault="00745A09" w:rsidP="00745A09">
      <w:pPr>
        <w:pStyle w:val="Prrafodelista"/>
        <w:numPr>
          <w:ilvl w:val="0"/>
          <w:numId w:val="2"/>
        </w:numPr>
        <w:spacing w:line="360" w:lineRule="auto"/>
        <w:ind w:right="49"/>
        <w:jc w:val="both"/>
        <w:rPr>
          <w:rFonts w:ascii="Palatino Linotype" w:eastAsia="Palatino Linotype" w:hAnsi="Palatino Linotype" w:cs="Palatino Linotype"/>
          <w:b/>
          <w:sz w:val="22"/>
          <w:szCs w:val="22"/>
        </w:rPr>
      </w:pPr>
      <w:r w:rsidRPr="00AB3491">
        <w:rPr>
          <w:rFonts w:ascii="Palatino Linotype" w:eastAsia="Palatino Linotype" w:hAnsi="Palatino Linotype" w:cs="Palatino Linotype"/>
          <w:sz w:val="22"/>
          <w:szCs w:val="22"/>
        </w:rPr>
        <w:t>Los nombramientos de los integrantes del Comité de Transparencia, que fueron expedidos por el Presidente Municipal, tal y como vienen señalados en el Acta de la Novena Sesión Extraordinaria.</w:t>
      </w:r>
    </w:p>
    <w:p w14:paraId="2BCF6CFF" w14:textId="77777777" w:rsidR="00745A09" w:rsidRPr="00AB3491" w:rsidRDefault="00745A09" w:rsidP="00002555">
      <w:pPr>
        <w:spacing w:line="360" w:lineRule="auto"/>
        <w:ind w:right="49"/>
        <w:jc w:val="both"/>
        <w:rPr>
          <w:rFonts w:ascii="Palatino Linotype" w:eastAsia="Palatino Linotype" w:hAnsi="Palatino Linotype" w:cs="Palatino Linotype"/>
          <w:sz w:val="22"/>
          <w:szCs w:val="22"/>
        </w:rPr>
      </w:pPr>
    </w:p>
    <w:p w14:paraId="21AD9A5D" w14:textId="608E0302" w:rsidR="00530B61" w:rsidRPr="00AB3491" w:rsidRDefault="00431895" w:rsidP="00530B6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Sobre lo anterior,</w:t>
      </w:r>
      <w:r w:rsidR="005D2BC9" w:rsidRPr="00AB3491">
        <w:rPr>
          <w:rFonts w:ascii="Palatino Linotype" w:eastAsia="Palatino Linotype" w:hAnsi="Palatino Linotype" w:cs="Palatino Linotype"/>
          <w:sz w:val="22"/>
          <w:szCs w:val="22"/>
        </w:rPr>
        <w:t xml:space="preserve"> </w:t>
      </w:r>
      <w:r w:rsidR="005D2BC9" w:rsidRPr="00AB3491">
        <w:rPr>
          <w:rFonts w:ascii="Palatino Linotype" w:eastAsia="Palatino Linotype" w:hAnsi="Palatino Linotype" w:cs="Palatino Linotype"/>
          <w:b/>
          <w:sz w:val="22"/>
          <w:szCs w:val="22"/>
        </w:rPr>
        <w:t xml:space="preserve">el Sujeto Obligado </w:t>
      </w:r>
      <w:r w:rsidR="00366B0E" w:rsidRPr="00AB3491">
        <w:rPr>
          <w:rFonts w:ascii="Palatino Linotype" w:eastAsia="Palatino Linotype" w:hAnsi="Palatino Linotype" w:cs="Palatino Linotype"/>
          <w:sz w:val="22"/>
          <w:szCs w:val="22"/>
        </w:rPr>
        <w:t>por conducto de</w:t>
      </w:r>
      <w:r w:rsidR="00530B61" w:rsidRPr="00AB3491">
        <w:rPr>
          <w:rFonts w:ascii="Palatino Linotype" w:eastAsia="Palatino Linotype" w:hAnsi="Palatino Linotype" w:cs="Palatino Linotype"/>
          <w:sz w:val="22"/>
          <w:szCs w:val="22"/>
        </w:rPr>
        <w:t xml:space="preserve"> la Titular de la Unidad de Transparencia, quien refirió que el comité de transparencia de ese sujeto obligado se encuentra constituido de acuerdo a lo establecido en el artículo 46 de la Ley de Transparencia y Acceso a la Información Pública del Estado de México y Municipios; que en la Primera Sesión Ordinaria del Comité de Transparencia se celebró la instalación y toma de protesta de sus integrantes; y, que no existe documento que pueda dar atención a lo requerido, ya que no existe fuente obligacional que constriña a ese Sujeto Obligado a contar específicamente con nombramientos de las personas que integran el comité de transparencia expedidos por el presidente municipal.</w:t>
      </w:r>
    </w:p>
    <w:p w14:paraId="69CADEF3" w14:textId="77777777" w:rsidR="00530B61" w:rsidRPr="00AB3491" w:rsidRDefault="00530B61" w:rsidP="00530B6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29087B67" w:rsidR="00566EB9" w:rsidRPr="00AB3491" w:rsidRDefault="00D41CCE" w:rsidP="00530B6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Inconforme con la respuesta, la parte </w:t>
      </w:r>
      <w:r w:rsidRPr="00AB3491">
        <w:rPr>
          <w:rFonts w:ascii="Palatino Linotype" w:eastAsia="Palatino Linotype" w:hAnsi="Palatino Linotype" w:cs="Palatino Linotype"/>
          <w:b/>
          <w:sz w:val="22"/>
          <w:szCs w:val="22"/>
        </w:rPr>
        <w:t xml:space="preserve">Recurrente </w:t>
      </w:r>
      <w:r w:rsidRPr="00AB3491">
        <w:rPr>
          <w:rFonts w:ascii="Palatino Linotype" w:eastAsia="Palatino Linotype" w:hAnsi="Palatino Linotype" w:cs="Palatino Linotype"/>
          <w:sz w:val="22"/>
          <w:szCs w:val="22"/>
        </w:rPr>
        <w:t xml:space="preserve">promovió el presente recurso de revisión en el que a manera de motivos de inconformidad </w:t>
      </w:r>
      <w:r w:rsidRPr="00AB3491">
        <w:rPr>
          <w:rFonts w:ascii="Palatino Linotype" w:eastAsia="Palatino Linotype" w:hAnsi="Palatino Linotype" w:cs="Palatino Linotype"/>
          <w:b/>
          <w:sz w:val="22"/>
          <w:szCs w:val="22"/>
        </w:rPr>
        <w:t xml:space="preserve">se adolece medularmente de </w:t>
      </w:r>
      <w:r w:rsidR="00CC3F4A" w:rsidRPr="00AB3491">
        <w:rPr>
          <w:rFonts w:ascii="Palatino Linotype" w:eastAsia="Palatino Linotype" w:hAnsi="Palatino Linotype" w:cs="Palatino Linotype"/>
          <w:b/>
          <w:sz w:val="22"/>
          <w:szCs w:val="22"/>
        </w:rPr>
        <w:t xml:space="preserve">la </w:t>
      </w:r>
      <w:r w:rsidR="00530B61" w:rsidRPr="00AB3491">
        <w:rPr>
          <w:rFonts w:ascii="Palatino Linotype" w:eastAsia="Palatino Linotype" w:hAnsi="Palatino Linotype" w:cs="Palatino Linotype"/>
          <w:b/>
          <w:sz w:val="22"/>
          <w:szCs w:val="22"/>
        </w:rPr>
        <w:t>negativa a la entrega de lo requerido.</w:t>
      </w:r>
    </w:p>
    <w:p w14:paraId="666CD6A1" w14:textId="77777777" w:rsidR="006F7A2A" w:rsidRPr="00AB3491" w:rsidRDefault="006F7A2A">
      <w:pPr>
        <w:spacing w:line="360" w:lineRule="auto"/>
        <w:ind w:right="49"/>
        <w:jc w:val="both"/>
        <w:rPr>
          <w:rFonts w:ascii="Palatino Linotype" w:eastAsia="Palatino Linotype" w:hAnsi="Palatino Linotype" w:cs="Palatino Linotype"/>
          <w:sz w:val="22"/>
          <w:szCs w:val="22"/>
        </w:rPr>
      </w:pPr>
    </w:p>
    <w:p w14:paraId="29FC8232" w14:textId="77777777" w:rsidR="00B11156" w:rsidRPr="00AB3491" w:rsidRDefault="00D41CCE" w:rsidP="00B11156">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Admitido el presente recurso de revisión, en términos del artículo 185 fracción II</w:t>
      </w:r>
      <w:r w:rsidRPr="00AB3491">
        <w:rPr>
          <w:rFonts w:ascii="Palatino Linotype" w:eastAsia="Palatino Linotype" w:hAnsi="Palatino Linotype" w:cs="Palatino Linotype"/>
          <w:sz w:val="22"/>
          <w:szCs w:val="22"/>
          <w:vertAlign w:val="superscript"/>
        </w:rPr>
        <w:footnoteReference w:id="3"/>
      </w:r>
      <w:r w:rsidRPr="00AB3491">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558BD95" w14:textId="77777777" w:rsidR="00B11156" w:rsidRPr="00AB3491" w:rsidRDefault="00B11156" w:rsidP="00B11156">
      <w:pPr>
        <w:spacing w:line="360" w:lineRule="auto"/>
        <w:jc w:val="both"/>
        <w:rPr>
          <w:rFonts w:ascii="Palatino Linotype" w:eastAsia="Palatino Linotype" w:hAnsi="Palatino Linotype" w:cs="Palatino Linotype"/>
          <w:sz w:val="22"/>
          <w:szCs w:val="22"/>
        </w:rPr>
      </w:pPr>
    </w:p>
    <w:p w14:paraId="72B34091" w14:textId="464B071E" w:rsidR="00B11156" w:rsidRPr="00AB3491" w:rsidRDefault="00D41CCE" w:rsidP="00B7233F">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Cabe resaltar que, </w:t>
      </w:r>
      <w:r w:rsidR="00AB2806" w:rsidRPr="00AB3491">
        <w:rPr>
          <w:rFonts w:ascii="Palatino Linotype" w:eastAsia="Palatino Linotype" w:hAnsi="Palatino Linotype" w:cs="Palatino Linotype"/>
          <w:sz w:val="22"/>
          <w:szCs w:val="22"/>
        </w:rPr>
        <w:t xml:space="preserve">de las constancias que obran en el expediente electrónico en que se actúa, </w:t>
      </w:r>
      <w:r w:rsidR="00B11156" w:rsidRPr="00AB3491">
        <w:rPr>
          <w:rFonts w:ascii="Palatino Linotype" w:eastAsia="Palatino Linotype" w:hAnsi="Palatino Linotype" w:cs="Palatino Linotype"/>
          <w:sz w:val="22"/>
          <w:szCs w:val="22"/>
        </w:rPr>
        <w:t xml:space="preserve">el </w:t>
      </w:r>
      <w:r w:rsidR="00B11156" w:rsidRPr="00AB3491">
        <w:rPr>
          <w:rFonts w:ascii="Palatino Linotype" w:eastAsia="Palatino Linotype" w:hAnsi="Palatino Linotype" w:cs="Palatino Linotype"/>
          <w:b/>
          <w:sz w:val="22"/>
          <w:szCs w:val="22"/>
        </w:rPr>
        <w:t xml:space="preserve">Sujeto Obligado </w:t>
      </w:r>
      <w:r w:rsidR="00B11156" w:rsidRPr="00AB3491">
        <w:rPr>
          <w:rFonts w:ascii="Palatino Linotype" w:eastAsia="Palatino Linotype" w:hAnsi="Palatino Linotype" w:cs="Palatino Linotype"/>
          <w:sz w:val="22"/>
          <w:szCs w:val="22"/>
        </w:rPr>
        <w:t>rindió su informe justificado</w:t>
      </w:r>
      <w:r w:rsidR="00530B61" w:rsidRPr="00AB3491">
        <w:rPr>
          <w:rFonts w:ascii="Palatino Linotype" w:eastAsia="Palatino Linotype" w:hAnsi="Palatino Linotype" w:cs="Palatino Linotype"/>
          <w:sz w:val="22"/>
          <w:szCs w:val="22"/>
        </w:rPr>
        <w:t xml:space="preserve"> en el que medularmente ratificó su respuesta inicial.</w:t>
      </w:r>
    </w:p>
    <w:p w14:paraId="381C226E" w14:textId="77777777" w:rsidR="00B11156" w:rsidRPr="00AB3491" w:rsidRDefault="00B11156" w:rsidP="00B7233F">
      <w:pPr>
        <w:spacing w:line="360" w:lineRule="auto"/>
        <w:jc w:val="both"/>
        <w:rPr>
          <w:rFonts w:ascii="Palatino Linotype" w:eastAsia="Palatino Linotype" w:hAnsi="Palatino Linotype" w:cs="Palatino Linotype"/>
          <w:sz w:val="22"/>
          <w:szCs w:val="22"/>
        </w:rPr>
      </w:pPr>
    </w:p>
    <w:p w14:paraId="54CB6E0D" w14:textId="4CBC9AD5" w:rsidR="00B11156" w:rsidRPr="00AB3491" w:rsidRDefault="00B11156" w:rsidP="00B7233F">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Por su lado, la parte </w:t>
      </w:r>
      <w:r w:rsidRPr="00AB3491">
        <w:rPr>
          <w:rFonts w:ascii="Palatino Linotype" w:eastAsia="Palatino Linotype" w:hAnsi="Palatino Linotype" w:cs="Palatino Linotype"/>
          <w:b/>
          <w:sz w:val="22"/>
          <w:szCs w:val="22"/>
        </w:rPr>
        <w:t xml:space="preserve">Recurrente </w:t>
      </w:r>
      <w:r w:rsidRPr="00AB3491">
        <w:rPr>
          <w:rFonts w:ascii="Palatino Linotype" w:eastAsia="Palatino Linotype" w:hAnsi="Palatino Linotype" w:cs="Palatino Linotype"/>
          <w:sz w:val="22"/>
          <w:szCs w:val="22"/>
        </w:rPr>
        <w:t>fue omisa en realizar manifestaciones o rendir alegatos que conforme a derecho resultaran procedentes.</w:t>
      </w:r>
    </w:p>
    <w:p w14:paraId="1B49BE85" w14:textId="77777777" w:rsidR="00B11156" w:rsidRPr="00AB3491" w:rsidRDefault="00B11156" w:rsidP="00B7233F">
      <w:pPr>
        <w:spacing w:line="360" w:lineRule="auto"/>
        <w:jc w:val="both"/>
        <w:rPr>
          <w:rFonts w:ascii="Palatino Linotype" w:eastAsia="Palatino Linotype" w:hAnsi="Palatino Linotype" w:cs="Palatino Linotype"/>
          <w:sz w:val="22"/>
          <w:szCs w:val="22"/>
        </w:rPr>
      </w:pPr>
    </w:p>
    <w:p w14:paraId="1E9A7E96" w14:textId="19A291CF" w:rsidR="00105E63" w:rsidRPr="00AB3491" w:rsidRDefault="00105E63" w:rsidP="009925C3">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Expuestas las posturas de las partes, </w:t>
      </w:r>
      <w:r w:rsidR="00B11156" w:rsidRPr="00AB3491">
        <w:rPr>
          <w:rFonts w:ascii="Palatino Linotype" w:eastAsia="Palatino Linotype" w:hAnsi="Palatino Linotype" w:cs="Palatino Linotype"/>
          <w:sz w:val="22"/>
          <w:szCs w:val="22"/>
        </w:rPr>
        <w:t xml:space="preserve">en el caso es de recordar que quien se pronunció fue la </w:t>
      </w:r>
      <w:r w:rsidR="00530B61" w:rsidRPr="00AB3491">
        <w:rPr>
          <w:rFonts w:ascii="Palatino Linotype" w:eastAsia="Palatino Linotype" w:hAnsi="Palatino Linotype" w:cs="Palatino Linotype"/>
          <w:b/>
          <w:sz w:val="22"/>
          <w:szCs w:val="22"/>
        </w:rPr>
        <w:t>Titular de la Unidad de Transparencia en calidad de servidor público habilitado competente</w:t>
      </w:r>
      <w:r w:rsidR="00B11156" w:rsidRPr="00AB3491">
        <w:rPr>
          <w:rFonts w:ascii="Palatino Linotype" w:eastAsia="Palatino Linotype" w:hAnsi="Palatino Linotype" w:cs="Palatino Linotype"/>
          <w:sz w:val="22"/>
          <w:szCs w:val="22"/>
        </w:rPr>
        <w:t xml:space="preserve">, la cual conforme el artículo </w:t>
      </w:r>
      <w:r w:rsidR="00530B61" w:rsidRPr="00AB3491">
        <w:rPr>
          <w:rFonts w:ascii="Palatino Linotype" w:eastAsia="Palatino Linotype" w:hAnsi="Palatino Linotype" w:cs="Palatino Linotype"/>
          <w:sz w:val="22"/>
          <w:szCs w:val="22"/>
        </w:rPr>
        <w:t>26 del Bando Municipal vigente, es la encargada de vigilar</w:t>
      </w:r>
      <w:r w:rsidR="00530B61" w:rsidRPr="00AB3491">
        <w:t xml:space="preserve"> </w:t>
      </w:r>
      <w:r w:rsidR="00530B61" w:rsidRPr="00AB3491">
        <w:rPr>
          <w:rFonts w:ascii="Palatino Linotype" w:eastAsia="Palatino Linotype" w:hAnsi="Palatino Linotype" w:cs="Palatino Linotype"/>
          <w:sz w:val="22"/>
          <w:szCs w:val="22"/>
        </w:rPr>
        <w:t>los procedimientos para tutelar y garantizar la transparencia, el derecho humano de acceso a la información pública y el derecho que tiene toda persona a la protección de datos personales, en posesión de los sujetos obligados, como se muestra</w:t>
      </w:r>
      <w:r w:rsidR="00CF380A" w:rsidRPr="00AB3491">
        <w:rPr>
          <w:rFonts w:ascii="Palatino Linotype" w:eastAsia="Palatino Linotype" w:hAnsi="Palatino Linotype" w:cs="Palatino Linotype"/>
          <w:sz w:val="22"/>
          <w:szCs w:val="22"/>
        </w:rPr>
        <w:t>:</w:t>
      </w:r>
    </w:p>
    <w:p w14:paraId="65F803F2" w14:textId="77777777" w:rsidR="00CF380A" w:rsidRPr="00AB3491" w:rsidRDefault="00CF380A" w:rsidP="009925C3">
      <w:pPr>
        <w:spacing w:line="360" w:lineRule="auto"/>
        <w:jc w:val="both"/>
        <w:rPr>
          <w:rFonts w:ascii="Palatino Linotype" w:eastAsia="Palatino Linotype" w:hAnsi="Palatino Linotype" w:cs="Palatino Linotype"/>
          <w:sz w:val="22"/>
          <w:szCs w:val="22"/>
        </w:rPr>
      </w:pPr>
    </w:p>
    <w:p w14:paraId="5215EDBD" w14:textId="637F9203" w:rsidR="009E53BF" w:rsidRPr="00AB3491" w:rsidRDefault="009E53BF" w:rsidP="009E53BF">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w:t>
      </w:r>
      <w:r w:rsidR="00530B61" w:rsidRPr="00AB3491">
        <w:rPr>
          <w:rFonts w:ascii="Palatino Linotype" w:eastAsia="Palatino Linotype" w:hAnsi="Palatino Linotype" w:cs="Palatino Linotype"/>
          <w:i/>
          <w:sz w:val="22"/>
          <w:szCs w:val="22"/>
        </w:rPr>
        <w:t xml:space="preserve">Artículo 26. </w:t>
      </w:r>
      <w:r w:rsidR="00530B61" w:rsidRPr="00AB3491">
        <w:rPr>
          <w:rFonts w:ascii="Palatino Linotype" w:eastAsia="Palatino Linotype" w:hAnsi="Palatino Linotype" w:cs="Palatino Linotype"/>
          <w:b/>
          <w:i/>
          <w:sz w:val="22"/>
          <w:szCs w:val="22"/>
        </w:rPr>
        <w:t>El ayuntamiento de Zinacantepec a través de la Unidad de Transparencia vigilará los procedimientos para tutelar y garantizar la transparencia, el derecho humano de acceso a la información pública y el derecho que tiene toda persona a la protección de datos personales, en posesión de los sujetos obligado</w:t>
      </w:r>
      <w:r w:rsidRPr="00AB3491">
        <w:rPr>
          <w:rFonts w:ascii="Palatino Linotype" w:eastAsia="Palatino Linotype" w:hAnsi="Palatino Linotype" w:cs="Palatino Linotype"/>
          <w:b/>
          <w:i/>
          <w:sz w:val="22"/>
          <w:szCs w:val="22"/>
        </w:rPr>
        <w:t>s.</w:t>
      </w:r>
    </w:p>
    <w:p w14:paraId="0D318124" w14:textId="77777777" w:rsidR="009E53BF" w:rsidRPr="00AB3491" w:rsidRDefault="009E53BF" w:rsidP="009E53BF">
      <w:pPr>
        <w:spacing w:line="276" w:lineRule="auto"/>
        <w:ind w:left="567" w:right="616"/>
        <w:jc w:val="both"/>
        <w:rPr>
          <w:rFonts w:ascii="Palatino Linotype" w:eastAsia="Palatino Linotype" w:hAnsi="Palatino Linotype" w:cs="Palatino Linotype"/>
          <w:i/>
          <w:sz w:val="22"/>
          <w:szCs w:val="22"/>
        </w:rPr>
      </w:pPr>
    </w:p>
    <w:p w14:paraId="0CC082E7" w14:textId="01B7CABB" w:rsidR="00530B61" w:rsidRPr="00AB3491" w:rsidRDefault="00530B61" w:rsidP="009E53BF">
      <w:pPr>
        <w:spacing w:line="276"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El derecho de acceso a la información pública se regirá por la Ley de Transparencia y Acceso a la Información Pública del Estado de México y Municipios y demás normativa aplicable en la materia, teniendo por objeto garantizar la transparencia y el acceso a la información pública en posesión de este sujeto obligado respetando, en todo momento, los principios de certeza, eficacia, imparcialidad, independencia, legalidad, máxima publicidad, objetividad y profesionalismo.</w:t>
      </w:r>
      <w:r w:rsidR="009E53BF" w:rsidRPr="00AB3491">
        <w:rPr>
          <w:rFonts w:ascii="Palatino Linotype" w:eastAsia="Palatino Linotype" w:hAnsi="Palatino Linotype" w:cs="Palatino Linotype"/>
          <w:i/>
          <w:sz w:val="22"/>
          <w:szCs w:val="22"/>
        </w:rPr>
        <w:t>”</w:t>
      </w:r>
    </w:p>
    <w:p w14:paraId="02E90C6D" w14:textId="77777777" w:rsidR="009E53BF" w:rsidRPr="00AB3491" w:rsidRDefault="009E53BF" w:rsidP="009E53BF">
      <w:pPr>
        <w:spacing w:line="276" w:lineRule="auto"/>
        <w:ind w:left="567" w:right="616"/>
        <w:jc w:val="both"/>
        <w:rPr>
          <w:rFonts w:ascii="Palatino Linotype" w:eastAsia="Palatino Linotype" w:hAnsi="Palatino Linotype" w:cs="Palatino Linotype"/>
          <w:i/>
          <w:sz w:val="22"/>
          <w:szCs w:val="22"/>
        </w:rPr>
      </w:pPr>
    </w:p>
    <w:p w14:paraId="7144096C" w14:textId="1C20438C" w:rsidR="00CF380A" w:rsidRPr="00AB3491" w:rsidRDefault="009E53BF" w:rsidP="00440845">
      <w:pPr>
        <w:spacing w:line="276" w:lineRule="auto"/>
        <w:ind w:left="567" w:right="616"/>
        <w:jc w:val="right"/>
        <w:rPr>
          <w:rFonts w:ascii="Palatino Linotype" w:eastAsia="Palatino Linotype" w:hAnsi="Palatino Linotype" w:cs="Palatino Linotype"/>
          <w:sz w:val="22"/>
          <w:szCs w:val="22"/>
        </w:rPr>
      </w:pPr>
      <w:r w:rsidRPr="00AB3491">
        <w:rPr>
          <w:rFonts w:ascii="Palatino Linotype" w:eastAsia="Palatino Linotype" w:hAnsi="Palatino Linotype" w:cs="Palatino Linotype"/>
          <w:i/>
          <w:sz w:val="22"/>
          <w:szCs w:val="22"/>
        </w:rPr>
        <w:t xml:space="preserve"> </w:t>
      </w:r>
    </w:p>
    <w:p w14:paraId="469DA82D" w14:textId="2FE81C73" w:rsidR="00311A97" w:rsidRPr="00AB3491" w:rsidRDefault="00311A97" w:rsidP="009925C3">
      <w:pPr>
        <w:spacing w:line="360"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Como se desprende de lo anterior, la </w:t>
      </w:r>
      <w:r w:rsidR="009E53BF" w:rsidRPr="00AB3491">
        <w:rPr>
          <w:rFonts w:ascii="Palatino Linotype" w:eastAsia="Palatino Linotype" w:hAnsi="Palatino Linotype" w:cs="Palatino Linotype"/>
          <w:b/>
          <w:sz w:val="22"/>
          <w:szCs w:val="22"/>
        </w:rPr>
        <w:t xml:space="preserve">Unidad de Transparencia </w:t>
      </w:r>
      <w:r w:rsidR="009E53BF" w:rsidRPr="00AB3491">
        <w:rPr>
          <w:rFonts w:ascii="Palatino Linotype" w:eastAsia="Palatino Linotype" w:hAnsi="Palatino Linotype" w:cs="Palatino Linotype"/>
          <w:sz w:val="22"/>
          <w:szCs w:val="22"/>
        </w:rPr>
        <w:t>tiene competencia para conocer de la solicitud de información.</w:t>
      </w:r>
    </w:p>
    <w:p w14:paraId="76983DCB" w14:textId="77777777" w:rsidR="009E53BF" w:rsidRPr="00AB3491" w:rsidRDefault="009E53BF" w:rsidP="009925C3">
      <w:pPr>
        <w:spacing w:line="360" w:lineRule="auto"/>
        <w:ind w:right="49"/>
        <w:jc w:val="both"/>
        <w:rPr>
          <w:rFonts w:ascii="Palatino Linotype" w:eastAsia="Palatino Linotype" w:hAnsi="Palatino Linotype" w:cs="Palatino Linotype"/>
          <w:sz w:val="22"/>
          <w:szCs w:val="22"/>
        </w:rPr>
      </w:pPr>
    </w:p>
    <w:p w14:paraId="738ABF0E" w14:textId="2C4208DD" w:rsidR="009925C3" w:rsidRPr="00AB3491" w:rsidRDefault="009925C3" w:rsidP="009925C3">
      <w:pPr>
        <w:spacing w:line="360" w:lineRule="auto"/>
        <w:ind w:right="49"/>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En ese sentido, se tiene que</w:t>
      </w:r>
      <w:r w:rsidR="00311A97" w:rsidRPr="00AB3491">
        <w:rPr>
          <w:rFonts w:ascii="Palatino Linotype" w:eastAsia="Palatino Linotype" w:hAnsi="Palatino Linotype" w:cs="Palatino Linotype"/>
          <w:sz w:val="22"/>
          <w:szCs w:val="22"/>
        </w:rPr>
        <w:t xml:space="preserve"> en el caso se cumplió c</w:t>
      </w:r>
      <w:r w:rsidRPr="00AB3491">
        <w:rPr>
          <w:rFonts w:ascii="Palatino Linotype" w:eastAsia="Palatino Linotype" w:hAnsi="Palatino Linotype" w:cs="Palatino Linotype"/>
          <w:sz w:val="22"/>
          <w:szCs w:val="22"/>
        </w:rPr>
        <w:t>on el procedimiento establecido por el artículo 162 de la Ley de Transparencia y Acceso a la Información Pública del Estado de</w:t>
      </w:r>
      <w:r w:rsidR="00CA36FB" w:rsidRPr="00AB3491">
        <w:rPr>
          <w:rFonts w:ascii="Palatino Linotype" w:eastAsia="Palatino Linotype" w:hAnsi="Palatino Linotype" w:cs="Palatino Linotype"/>
          <w:sz w:val="22"/>
          <w:szCs w:val="22"/>
        </w:rPr>
        <w:t xml:space="preserve"> México y Municipios, ya que se </w:t>
      </w:r>
      <w:r w:rsidRPr="00AB3491">
        <w:rPr>
          <w:rFonts w:ascii="Palatino Linotype" w:eastAsia="Palatino Linotype" w:hAnsi="Palatino Linotype" w:cs="Palatino Linotype"/>
          <w:sz w:val="22"/>
          <w:szCs w:val="22"/>
        </w:rPr>
        <w:t xml:space="preserve">turnó la solicitud </w:t>
      </w:r>
      <w:r w:rsidR="00311A97" w:rsidRPr="00AB3491">
        <w:rPr>
          <w:rFonts w:ascii="Palatino Linotype" w:eastAsia="Palatino Linotype" w:hAnsi="Palatino Linotype" w:cs="Palatino Linotype"/>
          <w:sz w:val="22"/>
          <w:szCs w:val="22"/>
        </w:rPr>
        <w:t xml:space="preserve">al área </w:t>
      </w:r>
      <w:r w:rsidRPr="00AB3491">
        <w:rPr>
          <w:rFonts w:ascii="Palatino Linotype" w:eastAsia="Palatino Linotype" w:hAnsi="Palatino Linotype" w:cs="Palatino Linotype"/>
          <w:sz w:val="22"/>
          <w:szCs w:val="22"/>
        </w:rPr>
        <w:t>que puede conocer de la información requerida de conformidad con la fracción XXXIX del artículo tercero de la legislación local vigente en materia de transparencia: </w:t>
      </w:r>
    </w:p>
    <w:p w14:paraId="2CD074F3" w14:textId="77777777" w:rsidR="009925C3" w:rsidRPr="00AB3491" w:rsidRDefault="009925C3" w:rsidP="009925C3">
      <w:pPr>
        <w:rPr>
          <w:sz w:val="22"/>
          <w:szCs w:val="22"/>
        </w:rPr>
      </w:pPr>
    </w:p>
    <w:p w14:paraId="54234FB0" w14:textId="77777777" w:rsidR="009925C3" w:rsidRPr="00AB3491" w:rsidRDefault="009925C3" w:rsidP="009925C3">
      <w:pPr>
        <w:pBdr>
          <w:top w:val="nil"/>
          <w:left w:val="nil"/>
          <w:bottom w:val="nil"/>
          <w:right w:val="nil"/>
          <w:between w:val="nil"/>
        </w:pBdr>
        <w:ind w:left="864" w:right="864"/>
        <w:jc w:val="both"/>
        <w:rPr>
          <w:sz w:val="22"/>
          <w:szCs w:val="22"/>
        </w:rPr>
      </w:pPr>
      <w:r w:rsidRPr="00AB3491">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9B502BA" w14:textId="77777777" w:rsidR="009925C3" w:rsidRPr="00AB3491" w:rsidRDefault="009925C3" w:rsidP="009925C3">
      <w:pPr>
        <w:rPr>
          <w:sz w:val="22"/>
          <w:szCs w:val="22"/>
        </w:rPr>
      </w:pPr>
    </w:p>
    <w:p w14:paraId="60369A12" w14:textId="61224F5A" w:rsidR="009925C3" w:rsidRPr="00AB3491" w:rsidRDefault="009925C3" w:rsidP="009925C3">
      <w:pPr>
        <w:pBdr>
          <w:top w:val="nil"/>
          <w:left w:val="nil"/>
          <w:bottom w:val="nil"/>
          <w:right w:val="nil"/>
          <w:between w:val="nil"/>
        </w:pBdr>
        <w:shd w:val="clear" w:color="auto" w:fill="FFFFFF"/>
        <w:spacing w:line="360" w:lineRule="auto"/>
        <w:jc w:val="both"/>
        <w:rPr>
          <w:sz w:val="22"/>
          <w:szCs w:val="22"/>
        </w:rPr>
      </w:pPr>
      <w:r w:rsidRPr="00AB3491">
        <w:rPr>
          <w:rFonts w:ascii="Palatino Linotype" w:eastAsia="Palatino Linotype" w:hAnsi="Palatino Linotype" w:cs="Palatino Linotype"/>
          <w:sz w:val="22"/>
          <w:szCs w:val="22"/>
        </w:rPr>
        <w:t>En este orden de ideas, se advierte que la Unidad de Transparencia cumplió con lo expresado en el artículo 162 de la Ley de Transparencia y Acceso a la Información Pública del Estado de México y Municipios, el cual menciona lo siguiente:</w:t>
      </w:r>
    </w:p>
    <w:p w14:paraId="29C19216" w14:textId="77777777" w:rsidR="009925C3" w:rsidRPr="00AB3491" w:rsidRDefault="009925C3" w:rsidP="009925C3">
      <w:pPr>
        <w:rPr>
          <w:sz w:val="22"/>
          <w:szCs w:val="22"/>
        </w:rPr>
      </w:pPr>
    </w:p>
    <w:p w14:paraId="020E1EE7" w14:textId="77777777" w:rsidR="009925C3" w:rsidRPr="00AB3491" w:rsidRDefault="009925C3" w:rsidP="009925C3">
      <w:pPr>
        <w:pBdr>
          <w:top w:val="nil"/>
          <w:left w:val="nil"/>
          <w:bottom w:val="nil"/>
          <w:right w:val="nil"/>
          <w:between w:val="nil"/>
        </w:pBdr>
        <w:ind w:left="864" w:right="864"/>
        <w:jc w:val="both"/>
        <w:rPr>
          <w:sz w:val="22"/>
          <w:szCs w:val="22"/>
        </w:rPr>
      </w:pPr>
      <w:r w:rsidRPr="00AB3491">
        <w:rPr>
          <w:rFonts w:ascii="Palatino Linotype" w:eastAsia="Palatino Linotype" w:hAnsi="Palatino Linotype" w:cs="Palatino Linotype"/>
          <w:i/>
          <w:sz w:val="22"/>
          <w:szCs w:val="22"/>
        </w:rPr>
        <w:t xml:space="preserve">“Artículo 162. Las unidades de transparencia deberán garantizar que las solicitudes </w:t>
      </w:r>
      <w:r w:rsidRPr="00AB3491">
        <w:rPr>
          <w:rFonts w:ascii="Palatino Linotype" w:eastAsia="Palatino Linotype" w:hAnsi="Palatino Linotype" w:cs="Palatino Linotype"/>
          <w:b/>
          <w:i/>
          <w:sz w:val="22"/>
          <w:szCs w:val="22"/>
        </w:rPr>
        <w:t xml:space="preserve">se turnen a todas las Áreas competentes </w:t>
      </w:r>
      <w:r w:rsidRPr="00AB3491">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C72DC11" w14:textId="77777777" w:rsidR="00F86C9D" w:rsidRPr="00AB3491" w:rsidRDefault="00F86C9D" w:rsidP="00672333">
      <w:pPr>
        <w:spacing w:line="360" w:lineRule="auto"/>
        <w:jc w:val="both"/>
        <w:rPr>
          <w:rFonts w:ascii="Palatino Linotype" w:eastAsia="Palatino Linotype" w:hAnsi="Palatino Linotype" w:cs="Palatino Linotype"/>
          <w:sz w:val="22"/>
          <w:szCs w:val="22"/>
        </w:rPr>
      </w:pPr>
    </w:p>
    <w:p w14:paraId="5B0A7F4D" w14:textId="77A062AA" w:rsidR="009E53BF" w:rsidRPr="00AB3491" w:rsidRDefault="00DB743B"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Ahora, del análisis a la naturaleza de la información requerida conviene citar el contenido de los artículos 46 y 47 de la Ley de Transparencia Local, que disponen lo siguiente:</w:t>
      </w:r>
    </w:p>
    <w:p w14:paraId="5EF6075F" w14:textId="77777777" w:rsidR="00DB743B" w:rsidRPr="00AB3491" w:rsidRDefault="00DB743B"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7259BD"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 xml:space="preserve">Artículo 46. Los sujetos obligados integrarán sus Comités de Transparencia de la siguiente forma: </w:t>
      </w:r>
    </w:p>
    <w:p w14:paraId="1356BCFD"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 xml:space="preserve">I. El titular de la unidad de transparencia; </w:t>
      </w:r>
    </w:p>
    <w:p w14:paraId="430009B5"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 xml:space="preserve">II. El responsable del área coordinadora de archivos o equivalente; y </w:t>
      </w:r>
    </w:p>
    <w:p w14:paraId="65BF1EED"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 xml:space="preserve">III. El titular del órgano de control interno o equivalente. </w:t>
      </w:r>
    </w:p>
    <w:p w14:paraId="0AB07E3D"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 xml:space="preserve">También estará integrado por el servidor público encargado de la protección de los datos personales cuando sesione para cuestiones relacionadas con esta materia. </w:t>
      </w:r>
    </w:p>
    <w:p w14:paraId="3E3756D1" w14:textId="2FE7A009"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 xml:space="preserve">Todos los Comités de Transparencia deberán registrarse ante el Instituto. </w:t>
      </w:r>
    </w:p>
    <w:p w14:paraId="63F343BF"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 xml:space="preserve">Artículo 47. El Comité de Transparencia será la autoridad máxima al interior del sujeto obligado en materia del derecho de acceso a la información. </w:t>
      </w:r>
    </w:p>
    <w:p w14:paraId="33BDAE46"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 xml:space="preserve">El Comité de Transparencia adoptará sus resoluciones por mayoría de votos. </w:t>
      </w:r>
    </w:p>
    <w:p w14:paraId="631EF5E9"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 xml:space="preserve">En caso de empate, la o el Presidente tendrá voto de calidad. A sus sesiones podrán asistir como invitados aquellos que sus integrantes consideren necesarios, quienes tendrán voz pero no voto. </w:t>
      </w:r>
    </w:p>
    <w:p w14:paraId="100B0652"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b/>
          <w:i/>
          <w:sz w:val="22"/>
          <w:szCs w:val="22"/>
        </w:rPr>
        <w:t xml:space="preserve">El Comité se reunirá en sesión ordinaria o extraordinaria las veces que estime necesario. El tipo de sesión se precisará en la convocatoria emitida. </w:t>
      </w:r>
    </w:p>
    <w:p w14:paraId="5E89A47A"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4BD5AF10" w14:textId="77777777" w:rsidR="00DB743B"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 xml:space="preserve">En las sesiones y trabajos del Comité, podrán participar como invitados permanentes, los representantes de las áreas que decida el Comité, y contará con derecho de voz, pero no voto. </w:t>
      </w:r>
    </w:p>
    <w:p w14:paraId="68D95C80" w14:textId="6696F47B" w:rsidR="0073775D" w:rsidRPr="00AB3491" w:rsidRDefault="00DB743B" w:rsidP="00DB743B">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Los titulares de las unidades administrativas que propongan la reserva, confidencialidad o declaren la inexistencia de información, acudirán a las sesiones de dicho Comité donde se discuta la propuesta correspondiente.</w:t>
      </w:r>
    </w:p>
    <w:p w14:paraId="75BE9C1F" w14:textId="36B56F63" w:rsidR="0073775D" w:rsidRPr="00AB3491" w:rsidRDefault="0073775D" w:rsidP="0073775D">
      <w:pPr>
        <w:pBdr>
          <w:top w:val="nil"/>
          <w:left w:val="nil"/>
          <w:bottom w:val="nil"/>
          <w:right w:val="nil"/>
          <w:between w:val="nil"/>
        </w:pBdr>
        <w:spacing w:line="360" w:lineRule="auto"/>
        <w:ind w:left="567" w:right="616"/>
        <w:jc w:val="right"/>
        <w:rPr>
          <w:rFonts w:ascii="Palatino Linotype" w:eastAsia="Palatino Linotype" w:hAnsi="Palatino Linotype" w:cs="Palatino Linotype"/>
          <w:i/>
          <w:sz w:val="22"/>
          <w:szCs w:val="22"/>
        </w:rPr>
      </w:pPr>
      <w:r w:rsidRPr="00AB3491">
        <w:rPr>
          <w:rFonts w:ascii="Palatino Linotype" w:eastAsia="Palatino Linotype" w:hAnsi="Palatino Linotype" w:cs="Palatino Linotype"/>
          <w:i/>
          <w:sz w:val="22"/>
          <w:szCs w:val="22"/>
        </w:rPr>
        <w:t>(Énfasis añadido)</w:t>
      </w:r>
    </w:p>
    <w:p w14:paraId="2EC976AB" w14:textId="600213A3" w:rsidR="00CA762C" w:rsidRPr="00AB3491" w:rsidRDefault="0073775D" w:rsidP="00CA762C">
      <w:pPr>
        <w:pBdr>
          <w:top w:val="nil"/>
          <w:left w:val="nil"/>
          <w:bottom w:val="nil"/>
          <w:right w:val="nil"/>
          <w:between w:val="nil"/>
        </w:pBdr>
        <w:spacing w:line="360" w:lineRule="auto"/>
        <w:jc w:val="both"/>
        <w:rPr>
          <w:rFonts w:ascii="Palatino Linotype" w:eastAsia="Palatino Linotype" w:hAnsi="Palatino Linotype" w:cs="Palatino Linotype"/>
          <w:b/>
          <w:i/>
          <w:sz w:val="22"/>
          <w:szCs w:val="22"/>
        </w:rPr>
      </w:pPr>
      <w:r w:rsidRPr="00AB3491">
        <w:rPr>
          <w:rFonts w:ascii="Palatino Linotype" w:eastAsia="Palatino Linotype" w:hAnsi="Palatino Linotype" w:cs="Palatino Linotype"/>
          <w:sz w:val="22"/>
          <w:szCs w:val="22"/>
        </w:rPr>
        <w:t xml:space="preserve">De los numerales en cita se advierte que </w:t>
      </w:r>
      <w:r w:rsidR="00CA762C" w:rsidRPr="00AB3491">
        <w:rPr>
          <w:rFonts w:ascii="Palatino Linotype" w:eastAsia="Palatino Linotype" w:hAnsi="Palatino Linotype" w:cs="Palatino Linotype"/>
          <w:sz w:val="22"/>
          <w:szCs w:val="22"/>
        </w:rPr>
        <w:t>el Comité de Transparencia es</w:t>
      </w:r>
      <w:r w:rsidRPr="00AB3491">
        <w:rPr>
          <w:rFonts w:ascii="Palatino Linotype" w:eastAsia="Palatino Linotype" w:hAnsi="Palatino Linotype" w:cs="Palatino Linotype"/>
          <w:sz w:val="22"/>
          <w:szCs w:val="22"/>
        </w:rPr>
        <w:t xml:space="preserve"> la autoridad máxima al interior del sujeto obligado en materia del derecho de acceso a la información,</w:t>
      </w:r>
      <w:r w:rsidR="00CA762C" w:rsidRPr="00AB3491">
        <w:rPr>
          <w:rFonts w:ascii="Palatino Linotype" w:eastAsia="Palatino Linotype" w:hAnsi="Palatino Linotype" w:cs="Palatino Linotype"/>
          <w:sz w:val="22"/>
          <w:szCs w:val="22"/>
        </w:rPr>
        <w:t xml:space="preserve"> asimismo, </w:t>
      </w:r>
      <w:r w:rsidR="00440845" w:rsidRPr="00AB3491">
        <w:rPr>
          <w:rFonts w:ascii="Palatino Linotype" w:eastAsia="Palatino Linotype" w:hAnsi="Palatino Linotype" w:cs="Palatino Linotype"/>
          <w:b/>
          <w:bCs/>
          <w:sz w:val="22"/>
          <w:szCs w:val="22"/>
          <w:u w:val="single"/>
        </w:rPr>
        <w:t xml:space="preserve">por disposición de ley se  establece </w:t>
      </w:r>
      <w:r w:rsidR="00CA762C" w:rsidRPr="00AB3491">
        <w:rPr>
          <w:rFonts w:ascii="Palatino Linotype" w:eastAsia="Palatino Linotype" w:hAnsi="Palatino Linotype" w:cs="Palatino Linotype"/>
          <w:b/>
          <w:bCs/>
          <w:sz w:val="22"/>
          <w:szCs w:val="22"/>
          <w:u w:val="single"/>
        </w:rPr>
        <w:t>quienes serán los servidores públicos que lo integrarán</w:t>
      </w:r>
      <w:r w:rsidR="00CA762C" w:rsidRPr="00AB3491">
        <w:rPr>
          <w:rFonts w:ascii="Palatino Linotype" w:eastAsia="Palatino Linotype" w:hAnsi="Palatino Linotype" w:cs="Palatino Linotype"/>
          <w:sz w:val="22"/>
          <w:szCs w:val="22"/>
        </w:rPr>
        <w:t>, como lo es: el Titular de la Unidad de Transparencia, el responsable del área coordinadora de archivos o equivalente; el titular del órgano de control interno o equivalente,</w:t>
      </w:r>
      <w:r w:rsidR="00CA762C" w:rsidRPr="00AB3491">
        <w:rPr>
          <w:rFonts w:ascii="Palatino Linotype" w:eastAsia="Palatino Linotype" w:hAnsi="Palatino Linotype" w:cs="Palatino Linotype"/>
          <w:i/>
          <w:sz w:val="22"/>
          <w:szCs w:val="22"/>
        </w:rPr>
        <w:t xml:space="preserve"> </w:t>
      </w:r>
      <w:r w:rsidR="00CA762C" w:rsidRPr="00AB3491">
        <w:rPr>
          <w:rFonts w:ascii="Palatino Linotype" w:eastAsia="Palatino Linotype" w:hAnsi="Palatino Linotype" w:cs="Palatino Linotype"/>
          <w:sz w:val="22"/>
          <w:szCs w:val="22"/>
        </w:rPr>
        <w:t>así como por el servidor público encargado de la protección de los datos personales cuando el comité sesione para cuestiones relacionadas con esta materia</w:t>
      </w:r>
      <w:r w:rsidR="00440845" w:rsidRPr="00AB3491">
        <w:rPr>
          <w:rFonts w:ascii="Palatino Linotype" w:eastAsia="Palatino Linotype" w:hAnsi="Palatino Linotype" w:cs="Palatino Linotype"/>
          <w:sz w:val="22"/>
          <w:szCs w:val="22"/>
        </w:rPr>
        <w:t xml:space="preserve">, por lo que quien ocupe la titularidad de dichos cargos, formará parte del Comité de Transparencia del Sujeto Obligado al que pertenezcan. </w:t>
      </w:r>
    </w:p>
    <w:p w14:paraId="48DA49A4" w14:textId="0EDC5324" w:rsidR="0073775D" w:rsidRPr="00AB3491" w:rsidRDefault="0073775D"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A9BE33" w14:textId="1B15453C" w:rsidR="0073775D" w:rsidRPr="00AB3491" w:rsidRDefault="00440845"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Por otra parte</w:t>
      </w:r>
      <w:r w:rsidR="00CA762C" w:rsidRPr="00AB3491">
        <w:rPr>
          <w:rFonts w:ascii="Palatino Linotype" w:eastAsia="Palatino Linotype" w:hAnsi="Palatino Linotype" w:cs="Palatino Linotype"/>
          <w:sz w:val="22"/>
          <w:szCs w:val="22"/>
        </w:rPr>
        <w:t>, de la normatividad en cita no se dispone que los integrantes del Comité de Transparencia deban ser designados mediante nombramiento, de ahí que no se advierta fuente obligacional para que el Ayuntamiento de Zinacantepec genera, posea o administra la información a la que se pretende acceder.</w:t>
      </w:r>
    </w:p>
    <w:p w14:paraId="7BB28671" w14:textId="77777777" w:rsidR="00CA762C" w:rsidRPr="00AB3491" w:rsidRDefault="00CA762C"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ADC8F52" w14:textId="61C6CBBE" w:rsidR="00CA762C" w:rsidRPr="00AB3491" w:rsidRDefault="00CA762C" w:rsidP="00E4681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B3491">
        <w:rPr>
          <w:rFonts w:ascii="Palatino Linotype" w:eastAsia="Palatino Linotype" w:hAnsi="Palatino Linotype" w:cs="Palatino Linotype"/>
          <w:sz w:val="22"/>
          <w:szCs w:val="22"/>
        </w:rPr>
        <w:t>Ahora, del análisis a la respuesta emitida por la Titular de la Unidad de Transparencia, se advierte que esta refirió que el comité de transparencia de ese sujeto obligado se encuentra constituido de acuerdo a lo establecido en el artículo 46 de la Ley de Transparencia y Acceso a la Información Pública del Estado de México y Municipios, y que en la Primera Sesión Ordinaria del Comité de Transparencia se celebró la instalación y toma de protesta de sus integrantes; y</w:t>
      </w:r>
      <w:r w:rsidRPr="00AB3491">
        <w:rPr>
          <w:rFonts w:ascii="Palatino Linotype" w:eastAsia="Palatino Linotype" w:hAnsi="Palatino Linotype" w:cs="Palatino Linotype"/>
          <w:b/>
          <w:sz w:val="22"/>
          <w:szCs w:val="22"/>
        </w:rPr>
        <w:t>, que no existe documento que pueda dar atención a lo requerido, ya que no existe fuente obligacional que constriña a ese Sujeto Obligado a contar específicamente con nombramientos de las personas que integran el comité de transparencia expedidos por el presidente municipal.</w:t>
      </w:r>
    </w:p>
    <w:p w14:paraId="75F2AB53" w14:textId="77777777" w:rsidR="0073775D" w:rsidRPr="00AB3491" w:rsidRDefault="0073775D"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832A37" w14:textId="1C70404C" w:rsidR="00CA762C" w:rsidRPr="00AB3491" w:rsidRDefault="00CA762C"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Por tanto, dicho pronunciamiento resulta suficiente para tener por atendido el requerimiento de información.</w:t>
      </w:r>
    </w:p>
    <w:p w14:paraId="195F725D" w14:textId="77777777" w:rsidR="00CA762C" w:rsidRPr="00AB3491" w:rsidRDefault="00CA762C"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B30996" w14:textId="297BCF94" w:rsidR="00CA762C" w:rsidRPr="00AB3491" w:rsidRDefault="00CA762C"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Se afirma lo anterior, en razón de que en términos del artículo 12 de la Ley de Transparencia Local, los sujetos obligados únicamente se encuentran constreñidos a entregar la información que obra en sus archivos y de acuerdo a sus atribuciones, lo que a contrario sensu significa que no estarán obligados a entregar información que no generan, poseen o administran.</w:t>
      </w:r>
    </w:p>
    <w:p w14:paraId="0DD72B9F" w14:textId="77777777" w:rsidR="00CA762C" w:rsidRPr="00AB3491" w:rsidRDefault="00CA762C"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9F8B33" w14:textId="2892C487" w:rsidR="00CA762C" w:rsidRPr="00AB3491" w:rsidRDefault="00CA762C" w:rsidP="00E4681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B3491">
        <w:rPr>
          <w:rFonts w:ascii="Palatino Linotype" w:eastAsia="Palatino Linotype" w:hAnsi="Palatino Linotype" w:cs="Palatino Linotype"/>
          <w:sz w:val="22"/>
          <w:szCs w:val="22"/>
        </w:rPr>
        <w:t xml:space="preserve">Por las consideraciones expuestas, se determina que los motivos de inconformidad hechos valer por la parte </w:t>
      </w:r>
      <w:r w:rsidRPr="00AB3491">
        <w:rPr>
          <w:rFonts w:ascii="Palatino Linotype" w:eastAsia="Palatino Linotype" w:hAnsi="Palatino Linotype" w:cs="Palatino Linotype"/>
          <w:b/>
          <w:sz w:val="22"/>
          <w:szCs w:val="22"/>
        </w:rPr>
        <w:t xml:space="preserve">recurrente </w:t>
      </w:r>
      <w:r w:rsidRPr="00AB3491">
        <w:rPr>
          <w:rFonts w:ascii="Palatino Linotype" w:eastAsia="Palatino Linotype" w:hAnsi="Palatino Linotype" w:cs="Palatino Linotype"/>
          <w:sz w:val="22"/>
          <w:szCs w:val="22"/>
        </w:rPr>
        <w:t xml:space="preserve">resultan infundados, siendo procedente </w:t>
      </w:r>
      <w:r w:rsidRPr="00AB3491">
        <w:rPr>
          <w:rFonts w:ascii="Palatino Linotype" w:eastAsia="Palatino Linotype" w:hAnsi="Palatino Linotype" w:cs="Palatino Linotype"/>
          <w:b/>
          <w:sz w:val="22"/>
          <w:szCs w:val="22"/>
        </w:rPr>
        <w:t xml:space="preserve">confirmar </w:t>
      </w:r>
      <w:r w:rsidRPr="00AB3491">
        <w:rPr>
          <w:rFonts w:ascii="Palatino Linotype" w:eastAsia="Palatino Linotype" w:hAnsi="Palatino Linotype" w:cs="Palatino Linotype"/>
          <w:sz w:val="22"/>
          <w:szCs w:val="22"/>
        </w:rPr>
        <w:t xml:space="preserve">la respuesta del </w:t>
      </w:r>
      <w:r w:rsidRPr="00AB3491">
        <w:rPr>
          <w:rFonts w:ascii="Palatino Linotype" w:eastAsia="Palatino Linotype" w:hAnsi="Palatino Linotype" w:cs="Palatino Linotype"/>
          <w:b/>
          <w:sz w:val="22"/>
          <w:szCs w:val="22"/>
        </w:rPr>
        <w:t xml:space="preserve">Sujeto Obligado. </w:t>
      </w:r>
    </w:p>
    <w:p w14:paraId="1CF752EE" w14:textId="77777777" w:rsidR="00CA762C" w:rsidRPr="00AB3491" w:rsidRDefault="00CA762C"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40B0F46D" w:rsidR="00E46813" w:rsidRPr="00AB3491"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 así como 188 de la Ley de Transparencia y Acceso a la Información Pública del Estado de México y Municipios, este Pleno:</w:t>
      </w:r>
    </w:p>
    <w:p w14:paraId="33559C06" w14:textId="77777777" w:rsidR="00E46813" w:rsidRPr="00AB3491"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AB3491"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AB3491">
        <w:rPr>
          <w:rFonts w:ascii="Palatino Linotype" w:eastAsia="Palatino Linotype" w:hAnsi="Palatino Linotype" w:cs="Palatino Linotype"/>
          <w:b/>
          <w:sz w:val="22"/>
          <w:szCs w:val="22"/>
        </w:rPr>
        <w:t>III. R E S U E L V E</w:t>
      </w:r>
    </w:p>
    <w:p w14:paraId="5C5DB69D" w14:textId="77777777" w:rsidR="00E46813" w:rsidRPr="00AB3491" w:rsidRDefault="00E46813" w:rsidP="00E4681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365498BA" w14:textId="7666D2D0" w:rsidR="009E299A" w:rsidRPr="00AB3491" w:rsidRDefault="009E299A" w:rsidP="009E299A">
      <w:pPr>
        <w:spacing w:line="360" w:lineRule="auto"/>
        <w:ind w:right="49"/>
        <w:jc w:val="both"/>
        <w:rPr>
          <w:rFonts w:ascii="Palatino Linotype" w:eastAsia="Palatino Linotype" w:hAnsi="Palatino Linotype" w:cs="Palatino Linotype"/>
          <w:sz w:val="22"/>
        </w:rPr>
      </w:pPr>
      <w:bookmarkStart w:id="12" w:name="_heading=h.h7nzb79wlra" w:colFirst="0" w:colLast="0"/>
      <w:bookmarkEnd w:id="12"/>
      <w:r w:rsidRPr="00AB3491">
        <w:rPr>
          <w:rFonts w:ascii="Palatino Linotype" w:eastAsia="Palatino Linotype" w:hAnsi="Palatino Linotype" w:cs="Palatino Linotype"/>
          <w:b/>
          <w:bCs/>
          <w:sz w:val="22"/>
        </w:rPr>
        <w:t>Primero.</w:t>
      </w:r>
      <w:r w:rsidRPr="00AB3491">
        <w:rPr>
          <w:rFonts w:ascii="Palatino Linotype" w:eastAsia="Palatino Linotype" w:hAnsi="Palatino Linotype" w:cs="Palatino Linotype"/>
          <w:sz w:val="22"/>
        </w:rPr>
        <w:t xml:space="preserve"> Resulta infundado el motivo de inconformidad aducido por la parte </w:t>
      </w:r>
      <w:r w:rsidRPr="00AB3491">
        <w:rPr>
          <w:rFonts w:ascii="Palatino Linotype" w:eastAsia="Palatino Linotype" w:hAnsi="Palatino Linotype" w:cs="Palatino Linotype"/>
          <w:b/>
          <w:bCs/>
          <w:sz w:val="22"/>
        </w:rPr>
        <w:t>Recurrente</w:t>
      </w:r>
      <w:r w:rsidRPr="00AB3491">
        <w:rPr>
          <w:rFonts w:ascii="Palatino Linotype" w:eastAsia="Palatino Linotype" w:hAnsi="Palatino Linotype" w:cs="Palatino Linotype"/>
          <w:sz w:val="22"/>
        </w:rPr>
        <w:t xml:space="preserve"> en el recurso de revisión </w:t>
      </w:r>
      <w:r w:rsidRPr="00AB3491">
        <w:rPr>
          <w:rFonts w:ascii="Palatino Linotype" w:eastAsia="Palatino Linotype" w:hAnsi="Palatino Linotype" w:cs="Palatino Linotype"/>
          <w:b/>
          <w:bCs/>
          <w:sz w:val="22"/>
        </w:rPr>
        <w:t>08684/INFOEM/IP/RR/2025</w:t>
      </w:r>
      <w:r w:rsidRPr="00AB3491">
        <w:rPr>
          <w:rFonts w:ascii="Palatino Linotype" w:eastAsia="Palatino Linotype" w:hAnsi="Palatino Linotype" w:cs="Palatino Linotype"/>
          <w:sz w:val="22"/>
        </w:rPr>
        <w:t xml:space="preserve">; por lo que, en términos de los argumentos señalados en el Considerando Cuarto se </w:t>
      </w:r>
      <w:r w:rsidRPr="00AB3491">
        <w:rPr>
          <w:rFonts w:ascii="Palatino Linotype" w:eastAsia="Palatino Linotype" w:hAnsi="Palatino Linotype" w:cs="Palatino Linotype"/>
          <w:b/>
          <w:bCs/>
          <w:sz w:val="22"/>
        </w:rPr>
        <w:t>Confirma</w:t>
      </w:r>
      <w:r w:rsidRPr="00AB3491">
        <w:rPr>
          <w:rFonts w:ascii="Palatino Linotype" w:eastAsia="Palatino Linotype" w:hAnsi="Palatino Linotype" w:cs="Palatino Linotype"/>
          <w:sz w:val="22"/>
        </w:rPr>
        <w:t xml:space="preserve"> la respuesta emitida por el </w:t>
      </w:r>
      <w:r w:rsidRPr="00AB3491">
        <w:rPr>
          <w:rFonts w:ascii="Palatino Linotype" w:eastAsia="Palatino Linotype" w:hAnsi="Palatino Linotype" w:cs="Palatino Linotype"/>
          <w:b/>
          <w:bCs/>
          <w:sz w:val="22"/>
        </w:rPr>
        <w:t>Sujeto Obligado</w:t>
      </w:r>
      <w:r w:rsidRPr="00AB3491">
        <w:rPr>
          <w:rFonts w:ascii="Palatino Linotype" w:eastAsia="Palatino Linotype" w:hAnsi="Palatino Linotype" w:cs="Palatino Linotype"/>
          <w:sz w:val="22"/>
        </w:rPr>
        <w:t>.</w:t>
      </w:r>
    </w:p>
    <w:p w14:paraId="6673DEAD" w14:textId="77777777" w:rsidR="009E299A" w:rsidRPr="00AB3491" w:rsidRDefault="009E299A" w:rsidP="009E299A">
      <w:pPr>
        <w:spacing w:line="360" w:lineRule="auto"/>
        <w:ind w:right="49"/>
        <w:jc w:val="both"/>
        <w:rPr>
          <w:rFonts w:ascii="Palatino Linotype" w:eastAsia="Palatino Linotype" w:hAnsi="Palatino Linotype" w:cs="Palatino Linotype"/>
          <w:sz w:val="22"/>
        </w:rPr>
      </w:pPr>
    </w:p>
    <w:p w14:paraId="06327B27" w14:textId="77777777" w:rsidR="009E299A" w:rsidRPr="00AB3491" w:rsidRDefault="009E299A" w:rsidP="009E299A">
      <w:pPr>
        <w:spacing w:line="360" w:lineRule="auto"/>
        <w:ind w:right="49"/>
        <w:jc w:val="both"/>
        <w:rPr>
          <w:rFonts w:ascii="Palatino Linotype" w:eastAsia="Palatino Linotype" w:hAnsi="Palatino Linotype" w:cs="Palatino Linotype"/>
          <w:sz w:val="22"/>
        </w:rPr>
      </w:pPr>
      <w:r w:rsidRPr="00AB3491">
        <w:rPr>
          <w:rFonts w:ascii="Palatino Linotype" w:eastAsia="Palatino Linotype" w:hAnsi="Palatino Linotype" w:cs="Palatino Linotype"/>
          <w:b/>
          <w:bCs/>
          <w:sz w:val="22"/>
        </w:rPr>
        <w:t>Segundo. Notifíquese</w:t>
      </w:r>
      <w:r w:rsidRPr="00AB3491">
        <w:rPr>
          <w:rFonts w:ascii="Palatino Linotype" w:eastAsia="Palatino Linotype" w:hAnsi="Palatino Linotype" w:cs="Palatino Linotype"/>
          <w:sz w:val="22"/>
        </w:rPr>
        <w:t xml:space="preserve"> vía </w:t>
      </w:r>
      <w:r w:rsidRPr="00AB3491">
        <w:rPr>
          <w:rFonts w:ascii="Palatino Linotype" w:eastAsia="Palatino Linotype" w:hAnsi="Palatino Linotype" w:cs="Palatino Linotype"/>
          <w:b/>
          <w:bCs/>
          <w:sz w:val="22"/>
        </w:rPr>
        <w:t xml:space="preserve">SAIMEX </w:t>
      </w:r>
      <w:r w:rsidRPr="00AB3491">
        <w:rPr>
          <w:rFonts w:ascii="Palatino Linotype" w:eastAsia="Palatino Linotype" w:hAnsi="Palatino Linotype" w:cs="Palatino Linotype"/>
          <w:sz w:val="22"/>
        </w:rPr>
        <w:t xml:space="preserve">la presente resolución a la Titular de la Unidad de Transparencia del </w:t>
      </w:r>
      <w:r w:rsidRPr="00AB3491">
        <w:rPr>
          <w:rFonts w:ascii="Palatino Linotype" w:eastAsia="Palatino Linotype" w:hAnsi="Palatino Linotype" w:cs="Palatino Linotype"/>
          <w:b/>
          <w:bCs/>
          <w:sz w:val="22"/>
        </w:rPr>
        <w:t>Sujeto Obligado</w:t>
      </w:r>
      <w:r w:rsidRPr="00AB3491">
        <w:rPr>
          <w:rFonts w:ascii="Palatino Linotype" w:eastAsia="Palatino Linotype" w:hAnsi="Palatino Linotype" w:cs="Palatino Linotype"/>
          <w:sz w:val="22"/>
        </w:rPr>
        <w:t>, para su conocimiento, lo anterior en términos del artículo 189 de la Ley de Transparencia y Acceso a la Información Pública del Estado de México y Municipios.</w:t>
      </w:r>
    </w:p>
    <w:p w14:paraId="59AB34A6" w14:textId="77777777" w:rsidR="009E299A" w:rsidRPr="00AB3491" w:rsidRDefault="009E299A" w:rsidP="009E299A">
      <w:pPr>
        <w:spacing w:line="360" w:lineRule="auto"/>
        <w:ind w:right="49"/>
        <w:jc w:val="both"/>
        <w:rPr>
          <w:rFonts w:ascii="Palatino Linotype" w:eastAsia="Palatino Linotype" w:hAnsi="Palatino Linotype" w:cs="Palatino Linotype"/>
          <w:sz w:val="22"/>
        </w:rPr>
      </w:pPr>
    </w:p>
    <w:p w14:paraId="180FA7F6" w14:textId="77777777" w:rsidR="009E299A" w:rsidRPr="00AB3491" w:rsidRDefault="009E299A" w:rsidP="009E299A">
      <w:pPr>
        <w:spacing w:line="360" w:lineRule="auto"/>
        <w:ind w:right="49"/>
        <w:jc w:val="both"/>
        <w:rPr>
          <w:rFonts w:ascii="Palatino Linotype" w:eastAsia="Palatino Linotype" w:hAnsi="Palatino Linotype" w:cs="Palatino Linotype"/>
          <w:sz w:val="22"/>
        </w:rPr>
      </w:pPr>
      <w:r w:rsidRPr="00AB3491">
        <w:rPr>
          <w:rFonts w:ascii="Palatino Linotype" w:eastAsia="Palatino Linotype" w:hAnsi="Palatino Linotype" w:cs="Palatino Linotype"/>
          <w:b/>
          <w:bCs/>
          <w:sz w:val="22"/>
        </w:rPr>
        <w:t xml:space="preserve">Tercero. Notifíquese, vía SAIMEX </w:t>
      </w:r>
      <w:r w:rsidRPr="00AB3491">
        <w:rPr>
          <w:rFonts w:ascii="Palatino Linotype" w:eastAsia="Palatino Linotype" w:hAnsi="Palatino Linotype" w:cs="Palatino Linotype"/>
          <w:sz w:val="22"/>
        </w:rPr>
        <w:t>a</w:t>
      </w:r>
      <w:r w:rsidRPr="00AB3491">
        <w:rPr>
          <w:rFonts w:ascii="Palatino Linotype" w:eastAsia="Palatino Linotype" w:hAnsi="Palatino Linotype" w:cs="Palatino Linotype"/>
          <w:b/>
          <w:bCs/>
          <w:sz w:val="22"/>
        </w:rPr>
        <w:t xml:space="preserve"> </w:t>
      </w:r>
      <w:r w:rsidRPr="00AB3491">
        <w:rPr>
          <w:rFonts w:ascii="Palatino Linotype" w:eastAsia="Palatino Linotype" w:hAnsi="Palatino Linotype" w:cs="Palatino Linotype"/>
          <w:sz w:val="22"/>
        </w:rPr>
        <w:t>la parte</w:t>
      </w:r>
      <w:r w:rsidRPr="00AB3491">
        <w:rPr>
          <w:rFonts w:ascii="Palatino Linotype" w:eastAsia="Palatino Linotype" w:hAnsi="Palatino Linotype" w:cs="Palatino Linotype"/>
          <w:b/>
          <w:bCs/>
          <w:sz w:val="22"/>
        </w:rPr>
        <w:t xml:space="preserve"> Recurrente</w:t>
      </w:r>
      <w:r w:rsidRPr="00AB3491">
        <w:rPr>
          <w:rFonts w:ascii="Palatino Linotype" w:eastAsia="Palatino Linotype" w:hAnsi="Palatino Linotype" w:cs="Palatino Linotype"/>
          <w:sz w:val="22"/>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AB3491" w:rsidRDefault="00FC2052" w:rsidP="00172519">
      <w:pPr>
        <w:spacing w:line="360" w:lineRule="auto"/>
        <w:ind w:right="49"/>
        <w:jc w:val="both"/>
        <w:rPr>
          <w:rFonts w:ascii="Palatino Linotype" w:eastAsia="Palatino Linotype" w:hAnsi="Palatino Linotype" w:cs="Palatino Linotype"/>
          <w:sz w:val="22"/>
        </w:rPr>
      </w:pPr>
    </w:p>
    <w:p w14:paraId="0D8C7B7F" w14:textId="7712532C" w:rsidR="00E46813" w:rsidRPr="000B2DA9" w:rsidRDefault="00E46813" w:rsidP="00E46813">
      <w:pPr>
        <w:spacing w:line="360" w:lineRule="auto"/>
        <w:jc w:val="both"/>
        <w:rPr>
          <w:rFonts w:ascii="Palatino Linotype" w:eastAsia="Palatino Linotype" w:hAnsi="Palatino Linotype" w:cs="Palatino Linotype"/>
          <w:sz w:val="22"/>
          <w:szCs w:val="22"/>
        </w:rPr>
      </w:pPr>
      <w:r w:rsidRPr="00AB349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052" w:rsidRPr="00AB3491">
        <w:rPr>
          <w:rFonts w:ascii="Palatino Linotype" w:eastAsia="Palatino Linotype" w:hAnsi="Palatino Linotype" w:cs="Palatino Linotype"/>
          <w:sz w:val="22"/>
          <w:szCs w:val="22"/>
        </w:rPr>
        <w:t xml:space="preserve">TRIGÉSIMA </w:t>
      </w:r>
      <w:r w:rsidR="00A56696" w:rsidRPr="00AB3491">
        <w:rPr>
          <w:rFonts w:ascii="Palatino Linotype" w:eastAsia="Palatino Linotype" w:hAnsi="Palatino Linotype" w:cs="Palatino Linotype"/>
          <w:sz w:val="22"/>
          <w:szCs w:val="22"/>
        </w:rPr>
        <w:t>QUINTA</w:t>
      </w:r>
      <w:r w:rsidRPr="00AB3491">
        <w:rPr>
          <w:rFonts w:ascii="Palatino Linotype" w:eastAsia="Palatino Linotype" w:hAnsi="Palatino Linotype" w:cs="Palatino Linotype"/>
          <w:sz w:val="22"/>
          <w:szCs w:val="22"/>
        </w:rPr>
        <w:t xml:space="preserve"> SESIÓN ORDINARIA, CELEBRADA EL </w:t>
      </w:r>
      <w:r w:rsidR="00A56696" w:rsidRPr="00AB3491">
        <w:rPr>
          <w:rFonts w:ascii="Palatino Linotype" w:eastAsia="Palatino Linotype" w:hAnsi="Palatino Linotype" w:cs="Palatino Linotype"/>
          <w:sz w:val="22"/>
          <w:szCs w:val="22"/>
        </w:rPr>
        <w:t xml:space="preserve">PRIMERO DE </w:t>
      </w:r>
      <w:r w:rsidR="00687659" w:rsidRPr="00AB3491">
        <w:rPr>
          <w:rFonts w:ascii="Palatino Linotype" w:eastAsia="Palatino Linotype" w:hAnsi="Palatino Linotype" w:cs="Palatino Linotype"/>
          <w:sz w:val="22"/>
          <w:szCs w:val="22"/>
        </w:rPr>
        <w:t>OCTUBRE</w:t>
      </w:r>
      <w:r w:rsidRPr="00AB3491">
        <w:rPr>
          <w:rFonts w:ascii="Palatino Linotype" w:eastAsia="Palatino Linotype" w:hAnsi="Palatino Linotype" w:cs="Palatino Linotype"/>
          <w:sz w:val="22"/>
          <w:szCs w:val="22"/>
        </w:rPr>
        <w:t xml:space="preserve"> DE DOS MIL VEINTICINCO, ANTE EL SECRETARIO TÉCNICO DEL PLENO ALEXIS TAPIA RAMÍREZ.</w:t>
      </w:r>
      <w:r w:rsidRPr="000B2DA9">
        <w:rPr>
          <w:rFonts w:ascii="Palatino Linotype" w:eastAsia="Palatino Linotype" w:hAnsi="Palatino Linotype" w:cs="Palatino Linotype"/>
          <w:sz w:val="22"/>
          <w:szCs w:val="22"/>
        </w:rPr>
        <w:t xml:space="preserve"> </w:t>
      </w:r>
    </w:p>
    <w:p w14:paraId="71B96CD4" w14:textId="3D32F32B" w:rsidR="00566EB9" w:rsidRPr="000B2DA9"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0B2DA9" w:rsidRDefault="00566EB9">
      <w:pPr>
        <w:rPr>
          <w:rFonts w:ascii="Palatino Linotype" w:eastAsia="Palatino Linotype" w:hAnsi="Palatino Linotype" w:cs="Palatino Linotype"/>
          <w:sz w:val="22"/>
          <w:szCs w:val="22"/>
        </w:rPr>
      </w:pPr>
      <w:bookmarkStart w:id="13" w:name="_heading=h.17dp8vu" w:colFirst="0" w:colLast="0"/>
      <w:bookmarkEnd w:id="13"/>
    </w:p>
    <w:p w14:paraId="5E53C7DB" w14:textId="77777777" w:rsidR="00566EB9" w:rsidRPr="000B2DA9" w:rsidRDefault="00566EB9">
      <w:pPr>
        <w:rPr>
          <w:rFonts w:ascii="Palatino Linotype" w:eastAsia="Palatino Linotype" w:hAnsi="Palatino Linotype" w:cs="Palatino Linotype"/>
          <w:sz w:val="22"/>
          <w:szCs w:val="22"/>
        </w:rPr>
      </w:pPr>
    </w:p>
    <w:p w14:paraId="4F26F666" w14:textId="77777777" w:rsidR="00566EB9" w:rsidRPr="000B2DA9" w:rsidRDefault="00566EB9">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4C778BA"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0B2DA9" w:rsidRDefault="00566EB9">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20B4F970"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0B2DA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0B2DA9" w:rsidRDefault="00566EB9">
      <w:pPr>
        <w:spacing w:line="360" w:lineRule="auto"/>
        <w:jc w:val="both"/>
        <w:rPr>
          <w:rFonts w:ascii="Palatino Linotype" w:eastAsia="Palatino Linotype" w:hAnsi="Palatino Linotype" w:cs="Palatino Linotype"/>
          <w:sz w:val="22"/>
          <w:szCs w:val="22"/>
        </w:rPr>
      </w:pPr>
    </w:p>
    <w:sectPr w:rsidR="00566EB9" w:rsidRPr="000B2DA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51695" w14:textId="77777777" w:rsidR="00651C93" w:rsidRDefault="00651C93">
      <w:r>
        <w:separator/>
      </w:r>
    </w:p>
  </w:endnote>
  <w:endnote w:type="continuationSeparator" w:id="0">
    <w:p w14:paraId="74C70DB8" w14:textId="77777777" w:rsidR="00651C93" w:rsidRDefault="0065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0A288307" w:rsidR="009E299A" w:rsidRDefault="009E29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4A9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4A9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5EA14AB" w14:textId="77777777" w:rsidR="009E299A" w:rsidRDefault="009E299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39447C5C" w:rsidR="009E299A" w:rsidRDefault="009E29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4A9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4A9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8844A60" w14:textId="77777777" w:rsidR="009E299A" w:rsidRDefault="009E299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067F4" w14:textId="77777777" w:rsidR="00651C93" w:rsidRDefault="00651C93">
      <w:r>
        <w:separator/>
      </w:r>
    </w:p>
  </w:footnote>
  <w:footnote w:type="continuationSeparator" w:id="0">
    <w:p w14:paraId="5B4153B4" w14:textId="77777777" w:rsidR="00651C93" w:rsidRDefault="00651C93">
      <w:r>
        <w:continuationSeparator/>
      </w:r>
    </w:p>
  </w:footnote>
  <w:footnote w:id="1">
    <w:p w14:paraId="5427DE49" w14:textId="77777777" w:rsidR="009E299A" w:rsidRDefault="009E299A"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9E299A" w:rsidRDefault="009E299A"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9E299A" w:rsidRDefault="009E299A">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9E299A" w:rsidRDefault="009E299A">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9E299A" w:rsidRDefault="009E299A">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9E299A" w14:paraId="7556AAA7" w14:textId="77777777">
      <w:tc>
        <w:tcPr>
          <w:tcW w:w="2489" w:type="dxa"/>
          <w:shd w:val="clear" w:color="auto" w:fill="auto"/>
        </w:tcPr>
        <w:p w14:paraId="456E930D" w14:textId="77777777" w:rsidR="009E299A" w:rsidRDefault="009E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3E61C1B9" w:rsidR="009E299A" w:rsidRDefault="009E299A" w:rsidP="00A46EAD">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8684</w:t>
          </w:r>
          <w:r w:rsidRPr="00AD0BFE">
            <w:rPr>
              <w:rFonts w:ascii="Palatino Linotype" w:eastAsia="Palatino Linotype" w:hAnsi="Palatino Linotype" w:cs="Palatino Linotype"/>
              <w:b/>
              <w:color w:val="000000" w:themeColor="text1"/>
              <w:sz w:val="22"/>
              <w:szCs w:val="22"/>
            </w:rPr>
            <w:t>/INFOEM/IP/RR/2025</w:t>
          </w:r>
        </w:p>
      </w:tc>
    </w:tr>
    <w:tr w:rsidR="009E299A" w14:paraId="625B5BC5" w14:textId="77777777">
      <w:trPr>
        <w:trHeight w:val="228"/>
      </w:trPr>
      <w:tc>
        <w:tcPr>
          <w:tcW w:w="2489" w:type="dxa"/>
          <w:shd w:val="clear" w:color="auto" w:fill="auto"/>
          <w:vAlign w:val="center"/>
        </w:tcPr>
        <w:p w14:paraId="18DDCAF9" w14:textId="77777777" w:rsidR="009E299A" w:rsidRDefault="009E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426D697E" w:rsidR="009E299A" w:rsidRDefault="009E299A" w:rsidP="00214408">
          <w:pPr>
            <w:ind w:left="-45" w:right="1586"/>
            <w:jc w:val="both"/>
            <w:rPr>
              <w:rFonts w:ascii="Palatino Linotype" w:eastAsia="Palatino Linotype" w:hAnsi="Palatino Linotype" w:cs="Palatino Linotype"/>
              <w:b/>
              <w:sz w:val="22"/>
              <w:szCs w:val="22"/>
            </w:rPr>
          </w:pPr>
          <w:r w:rsidRPr="00A46EAD">
            <w:rPr>
              <w:rFonts w:ascii="Palatino Linotype" w:eastAsia="Palatino Linotype" w:hAnsi="Palatino Linotype" w:cs="Palatino Linotype"/>
              <w:b/>
              <w:sz w:val="22"/>
              <w:szCs w:val="22"/>
            </w:rPr>
            <w:t>Ayuntamiento de Zinacantepec</w:t>
          </w:r>
        </w:p>
      </w:tc>
    </w:tr>
    <w:tr w:rsidR="009E299A" w14:paraId="5A94D834" w14:textId="77777777">
      <w:tc>
        <w:tcPr>
          <w:tcW w:w="2489" w:type="dxa"/>
          <w:shd w:val="clear" w:color="auto" w:fill="auto"/>
          <w:vAlign w:val="center"/>
        </w:tcPr>
        <w:p w14:paraId="65DC8F86" w14:textId="77777777" w:rsidR="009E299A" w:rsidRDefault="009E299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9E299A" w:rsidRDefault="009E29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9E299A" w:rsidRDefault="009E299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9E299A" w:rsidRDefault="009E299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9E299A" w14:paraId="626C0E2F" w14:textId="77777777">
      <w:tc>
        <w:tcPr>
          <w:tcW w:w="2551" w:type="dxa"/>
          <w:shd w:val="clear" w:color="auto" w:fill="auto"/>
          <w:vAlign w:val="center"/>
        </w:tcPr>
        <w:p w14:paraId="588E5159" w14:textId="77777777" w:rsidR="009E299A" w:rsidRDefault="009E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25203A86" w:rsidR="009E299A" w:rsidRDefault="009E299A" w:rsidP="00A46EA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08684/INFOEM/IP/RR/2025</w:t>
          </w:r>
        </w:p>
      </w:tc>
    </w:tr>
    <w:tr w:rsidR="009E299A" w14:paraId="600191AD" w14:textId="77777777">
      <w:trPr>
        <w:trHeight w:val="130"/>
      </w:trPr>
      <w:tc>
        <w:tcPr>
          <w:tcW w:w="2551" w:type="dxa"/>
          <w:shd w:val="clear" w:color="auto" w:fill="auto"/>
          <w:vAlign w:val="center"/>
        </w:tcPr>
        <w:p w14:paraId="66691596" w14:textId="77777777" w:rsidR="009E299A" w:rsidRDefault="009E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66B4314" w:rsidR="009E299A" w:rsidRDefault="009E299A" w:rsidP="00CB23F9">
          <w:pPr>
            <w:ind w:left="-45" w:right="1444"/>
            <w:jc w:val="both"/>
            <w:rPr>
              <w:rFonts w:ascii="Palatino Linotype" w:eastAsia="Palatino Linotype" w:hAnsi="Palatino Linotype" w:cs="Palatino Linotype"/>
              <w:b/>
              <w:sz w:val="22"/>
              <w:szCs w:val="22"/>
            </w:rPr>
          </w:pPr>
        </w:p>
      </w:tc>
    </w:tr>
    <w:tr w:rsidR="009E299A" w14:paraId="68112254" w14:textId="77777777">
      <w:trPr>
        <w:trHeight w:val="228"/>
      </w:trPr>
      <w:tc>
        <w:tcPr>
          <w:tcW w:w="2551" w:type="dxa"/>
          <w:shd w:val="clear" w:color="auto" w:fill="auto"/>
          <w:vAlign w:val="center"/>
        </w:tcPr>
        <w:p w14:paraId="373E7A5B" w14:textId="77777777" w:rsidR="009E299A" w:rsidRDefault="009E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0A7999CD" w:rsidR="009E299A" w:rsidRPr="00CB23F9" w:rsidRDefault="009E299A" w:rsidP="001C1235">
          <w:pPr>
            <w:ind w:left="-45" w:right="1586"/>
            <w:jc w:val="both"/>
            <w:rPr>
              <w:rFonts w:ascii="Palatino Linotype" w:eastAsia="Palatino Linotype" w:hAnsi="Palatino Linotype" w:cs="Palatino Linotype"/>
              <w:b/>
              <w:sz w:val="21"/>
              <w:szCs w:val="21"/>
            </w:rPr>
          </w:pPr>
          <w:r w:rsidRPr="00A46EAD">
            <w:rPr>
              <w:rFonts w:ascii="Palatino Linotype" w:eastAsia="Palatino Linotype" w:hAnsi="Palatino Linotype" w:cs="Palatino Linotype"/>
              <w:b/>
              <w:sz w:val="21"/>
              <w:szCs w:val="21"/>
            </w:rPr>
            <w:t>Ayuntamiento de Zinacantepec</w:t>
          </w:r>
        </w:p>
      </w:tc>
    </w:tr>
    <w:tr w:rsidR="009E299A" w14:paraId="38DC658C" w14:textId="77777777">
      <w:tc>
        <w:tcPr>
          <w:tcW w:w="2551" w:type="dxa"/>
          <w:shd w:val="clear" w:color="auto" w:fill="auto"/>
          <w:vAlign w:val="center"/>
        </w:tcPr>
        <w:p w14:paraId="745EE03B" w14:textId="77777777" w:rsidR="009E299A" w:rsidRDefault="009E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9E299A" w:rsidRDefault="009E299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9E299A" w:rsidRDefault="009E299A">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9E299A" w:rsidRDefault="009E29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04707DA"/>
    <w:multiLevelType w:val="multilevel"/>
    <w:tmpl w:val="C23E52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2D02DB4"/>
    <w:multiLevelType w:val="hybridMultilevel"/>
    <w:tmpl w:val="FB9666FE"/>
    <w:lvl w:ilvl="0" w:tplc="080A000F">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C258DB"/>
    <w:multiLevelType w:val="hybridMultilevel"/>
    <w:tmpl w:val="1ECA9BF4"/>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76B32CC"/>
    <w:multiLevelType w:val="hybridMultilevel"/>
    <w:tmpl w:val="A296BE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7"/>
  </w:num>
  <w:num w:numId="9">
    <w:abstractNumId w:val="13"/>
  </w:num>
  <w:num w:numId="10">
    <w:abstractNumId w:val="4"/>
  </w:num>
  <w:num w:numId="11">
    <w:abstractNumId w:val="8"/>
  </w:num>
  <w:num w:numId="12">
    <w:abstractNumId w:val="5"/>
  </w:num>
  <w:num w:numId="13">
    <w:abstractNumId w:val="12"/>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1513E"/>
    <w:rsid w:val="0002687C"/>
    <w:rsid w:val="00030053"/>
    <w:rsid w:val="00036313"/>
    <w:rsid w:val="00044594"/>
    <w:rsid w:val="00045AA6"/>
    <w:rsid w:val="0005005A"/>
    <w:rsid w:val="00072BA8"/>
    <w:rsid w:val="000761A2"/>
    <w:rsid w:val="0008100A"/>
    <w:rsid w:val="00083AB3"/>
    <w:rsid w:val="000A2FD6"/>
    <w:rsid w:val="000A3BFD"/>
    <w:rsid w:val="000A6F5D"/>
    <w:rsid w:val="000B0012"/>
    <w:rsid w:val="000B2DA9"/>
    <w:rsid w:val="000C4823"/>
    <w:rsid w:val="000D6F13"/>
    <w:rsid w:val="000D7A87"/>
    <w:rsid w:val="000E2ADC"/>
    <w:rsid w:val="000E5E7B"/>
    <w:rsid w:val="000F7D28"/>
    <w:rsid w:val="001015A6"/>
    <w:rsid w:val="00102B0F"/>
    <w:rsid w:val="00105E1C"/>
    <w:rsid w:val="00105E63"/>
    <w:rsid w:val="00106A4C"/>
    <w:rsid w:val="00113B92"/>
    <w:rsid w:val="0011437B"/>
    <w:rsid w:val="00117BD3"/>
    <w:rsid w:val="00121FF2"/>
    <w:rsid w:val="0012216B"/>
    <w:rsid w:val="001226FF"/>
    <w:rsid w:val="00124DCE"/>
    <w:rsid w:val="00131C5B"/>
    <w:rsid w:val="00136730"/>
    <w:rsid w:val="001454E9"/>
    <w:rsid w:val="001528AE"/>
    <w:rsid w:val="00157A54"/>
    <w:rsid w:val="0016332F"/>
    <w:rsid w:val="0016688D"/>
    <w:rsid w:val="00172519"/>
    <w:rsid w:val="0018733A"/>
    <w:rsid w:val="00192F54"/>
    <w:rsid w:val="00194849"/>
    <w:rsid w:val="001A7603"/>
    <w:rsid w:val="001B4F9C"/>
    <w:rsid w:val="001B55EA"/>
    <w:rsid w:val="001C1235"/>
    <w:rsid w:val="001C2F8A"/>
    <w:rsid w:val="001C3928"/>
    <w:rsid w:val="001D7176"/>
    <w:rsid w:val="001E0B78"/>
    <w:rsid w:val="001E141A"/>
    <w:rsid w:val="001E1B7C"/>
    <w:rsid w:val="001F11BA"/>
    <w:rsid w:val="001F5948"/>
    <w:rsid w:val="001F724D"/>
    <w:rsid w:val="001F7A0F"/>
    <w:rsid w:val="001F7BC1"/>
    <w:rsid w:val="002033C3"/>
    <w:rsid w:val="00207F9D"/>
    <w:rsid w:val="0021100A"/>
    <w:rsid w:val="002133D6"/>
    <w:rsid w:val="00214408"/>
    <w:rsid w:val="002272D8"/>
    <w:rsid w:val="00232509"/>
    <w:rsid w:val="0023481C"/>
    <w:rsid w:val="00235555"/>
    <w:rsid w:val="002425BC"/>
    <w:rsid w:val="00243D88"/>
    <w:rsid w:val="0024432B"/>
    <w:rsid w:val="002500B2"/>
    <w:rsid w:val="00251B80"/>
    <w:rsid w:val="00254724"/>
    <w:rsid w:val="00271266"/>
    <w:rsid w:val="002743AC"/>
    <w:rsid w:val="0028208A"/>
    <w:rsid w:val="0028295D"/>
    <w:rsid w:val="002840DC"/>
    <w:rsid w:val="002B03D6"/>
    <w:rsid w:val="002B2287"/>
    <w:rsid w:val="002B6843"/>
    <w:rsid w:val="002C11CF"/>
    <w:rsid w:val="002D03D2"/>
    <w:rsid w:val="002D5B1F"/>
    <w:rsid w:val="002E6A40"/>
    <w:rsid w:val="0031160B"/>
    <w:rsid w:val="00311A97"/>
    <w:rsid w:val="00315A9F"/>
    <w:rsid w:val="00315AC1"/>
    <w:rsid w:val="0031792E"/>
    <w:rsid w:val="0032148E"/>
    <w:rsid w:val="003234D3"/>
    <w:rsid w:val="00326383"/>
    <w:rsid w:val="00326509"/>
    <w:rsid w:val="0033028C"/>
    <w:rsid w:val="00330D05"/>
    <w:rsid w:val="00331E90"/>
    <w:rsid w:val="00337C02"/>
    <w:rsid w:val="003525EB"/>
    <w:rsid w:val="00352E0E"/>
    <w:rsid w:val="00354BAE"/>
    <w:rsid w:val="00363983"/>
    <w:rsid w:val="00363AD3"/>
    <w:rsid w:val="00365DC1"/>
    <w:rsid w:val="00366B0E"/>
    <w:rsid w:val="00371A65"/>
    <w:rsid w:val="00375373"/>
    <w:rsid w:val="00375A51"/>
    <w:rsid w:val="00382186"/>
    <w:rsid w:val="00386B51"/>
    <w:rsid w:val="00390D4B"/>
    <w:rsid w:val="003911E0"/>
    <w:rsid w:val="00392E66"/>
    <w:rsid w:val="00395B88"/>
    <w:rsid w:val="00395E7A"/>
    <w:rsid w:val="003A4F54"/>
    <w:rsid w:val="003C3BA5"/>
    <w:rsid w:val="003C3D32"/>
    <w:rsid w:val="003C6BE6"/>
    <w:rsid w:val="003C77E9"/>
    <w:rsid w:val="003D640F"/>
    <w:rsid w:val="003E6F40"/>
    <w:rsid w:val="003F0A9C"/>
    <w:rsid w:val="003F126A"/>
    <w:rsid w:val="00405D29"/>
    <w:rsid w:val="00415225"/>
    <w:rsid w:val="00417D71"/>
    <w:rsid w:val="00431895"/>
    <w:rsid w:val="00432A40"/>
    <w:rsid w:val="00440845"/>
    <w:rsid w:val="0044354A"/>
    <w:rsid w:val="00450912"/>
    <w:rsid w:val="00474A9B"/>
    <w:rsid w:val="0049022B"/>
    <w:rsid w:val="004A3E71"/>
    <w:rsid w:val="004A5568"/>
    <w:rsid w:val="004A71F1"/>
    <w:rsid w:val="004B12A0"/>
    <w:rsid w:val="004B63F5"/>
    <w:rsid w:val="004B6E8D"/>
    <w:rsid w:val="004C4DBA"/>
    <w:rsid w:val="004C74A9"/>
    <w:rsid w:val="004D2F35"/>
    <w:rsid w:val="004D706F"/>
    <w:rsid w:val="004E1B00"/>
    <w:rsid w:val="004E6B75"/>
    <w:rsid w:val="004F5310"/>
    <w:rsid w:val="00527C07"/>
    <w:rsid w:val="00530B61"/>
    <w:rsid w:val="0053297C"/>
    <w:rsid w:val="00534223"/>
    <w:rsid w:val="00546763"/>
    <w:rsid w:val="00551C8B"/>
    <w:rsid w:val="0056015E"/>
    <w:rsid w:val="00563CA3"/>
    <w:rsid w:val="00566025"/>
    <w:rsid w:val="005663DE"/>
    <w:rsid w:val="00566EB9"/>
    <w:rsid w:val="005676DB"/>
    <w:rsid w:val="0057034B"/>
    <w:rsid w:val="00573D96"/>
    <w:rsid w:val="00573E0B"/>
    <w:rsid w:val="00587B90"/>
    <w:rsid w:val="00590C08"/>
    <w:rsid w:val="005A76A3"/>
    <w:rsid w:val="005B6A93"/>
    <w:rsid w:val="005B7414"/>
    <w:rsid w:val="005C5D8F"/>
    <w:rsid w:val="005C6922"/>
    <w:rsid w:val="005D2BC9"/>
    <w:rsid w:val="005D6FD9"/>
    <w:rsid w:val="005D733D"/>
    <w:rsid w:val="005E5293"/>
    <w:rsid w:val="005E5CA3"/>
    <w:rsid w:val="00604C07"/>
    <w:rsid w:val="00604EDF"/>
    <w:rsid w:val="00605F57"/>
    <w:rsid w:val="0060718E"/>
    <w:rsid w:val="00613B10"/>
    <w:rsid w:val="006305FB"/>
    <w:rsid w:val="00634BFC"/>
    <w:rsid w:val="00637A09"/>
    <w:rsid w:val="006507CF"/>
    <w:rsid w:val="00651C93"/>
    <w:rsid w:val="006540B3"/>
    <w:rsid w:val="00656201"/>
    <w:rsid w:val="00656BFE"/>
    <w:rsid w:val="006575DA"/>
    <w:rsid w:val="00657A3C"/>
    <w:rsid w:val="00657E90"/>
    <w:rsid w:val="00665AE4"/>
    <w:rsid w:val="0067075F"/>
    <w:rsid w:val="00672333"/>
    <w:rsid w:val="00672A19"/>
    <w:rsid w:val="00683D27"/>
    <w:rsid w:val="00687659"/>
    <w:rsid w:val="006910D6"/>
    <w:rsid w:val="0069230B"/>
    <w:rsid w:val="006A2546"/>
    <w:rsid w:val="006A5443"/>
    <w:rsid w:val="006A6A26"/>
    <w:rsid w:val="006B5FF8"/>
    <w:rsid w:val="006C0C4B"/>
    <w:rsid w:val="006C2BCC"/>
    <w:rsid w:val="006D06C4"/>
    <w:rsid w:val="006D463F"/>
    <w:rsid w:val="006D4B8E"/>
    <w:rsid w:val="006E2B68"/>
    <w:rsid w:val="006F22AE"/>
    <w:rsid w:val="006F7A2A"/>
    <w:rsid w:val="00702EB8"/>
    <w:rsid w:val="00706C61"/>
    <w:rsid w:val="00707279"/>
    <w:rsid w:val="00715193"/>
    <w:rsid w:val="007152F6"/>
    <w:rsid w:val="007274D4"/>
    <w:rsid w:val="00730B78"/>
    <w:rsid w:val="00731FE8"/>
    <w:rsid w:val="007334B0"/>
    <w:rsid w:val="00735FBC"/>
    <w:rsid w:val="00736C21"/>
    <w:rsid w:val="007371FE"/>
    <w:rsid w:val="0073775D"/>
    <w:rsid w:val="007419B0"/>
    <w:rsid w:val="00745A09"/>
    <w:rsid w:val="00750102"/>
    <w:rsid w:val="007552ED"/>
    <w:rsid w:val="00761A74"/>
    <w:rsid w:val="00783FB4"/>
    <w:rsid w:val="00785981"/>
    <w:rsid w:val="00796322"/>
    <w:rsid w:val="007A2EB2"/>
    <w:rsid w:val="007B0A43"/>
    <w:rsid w:val="007B451C"/>
    <w:rsid w:val="007C42F7"/>
    <w:rsid w:val="007D659A"/>
    <w:rsid w:val="007E23D2"/>
    <w:rsid w:val="007E628C"/>
    <w:rsid w:val="007F1130"/>
    <w:rsid w:val="007F60A0"/>
    <w:rsid w:val="007F62A3"/>
    <w:rsid w:val="007F7879"/>
    <w:rsid w:val="00802826"/>
    <w:rsid w:val="00803341"/>
    <w:rsid w:val="00820873"/>
    <w:rsid w:val="00820E6B"/>
    <w:rsid w:val="008218D8"/>
    <w:rsid w:val="0082575D"/>
    <w:rsid w:val="008279BF"/>
    <w:rsid w:val="00835868"/>
    <w:rsid w:val="0083720C"/>
    <w:rsid w:val="00851CF1"/>
    <w:rsid w:val="00855AB9"/>
    <w:rsid w:val="00863EFE"/>
    <w:rsid w:val="00865D38"/>
    <w:rsid w:val="00870871"/>
    <w:rsid w:val="008740C3"/>
    <w:rsid w:val="008757F2"/>
    <w:rsid w:val="008759A0"/>
    <w:rsid w:val="00876413"/>
    <w:rsid w:val="00882BEE"/>
    <w:rsid w:val="00883661"/>
    <w:rsid w:val="00884A28"/>
    <w:rsid w:val="00892371"/>
    <w:rsid w:val="00895371"/>
    <w:rsid w:val="00897647"/>
    <w:rsid w:val="008B099C"/>
    <w:rsid w:val="008B3920"/>
    <w:rsid w:val="008C4D5B"/>
    <w:rsid w:val="008C542E"/>
    <w:rsid w:val="008D206E"/>
    <w:rsid w:val="008D54FB"/>
    <w:rsid w:val="008E40E3"/>
    <w:rsid w:val="008F3BE3"/>
    <w:rsid w:val="0091235C"/>
    <w:rsid w:val="009136E3"/>
    <w:rsid w:val="009143AF"/>
    <w:rsid w:val="00921882"/>
    <w:rsid w:val="00924809"/>
    <w:rsid w:val="00924E17"/>
    <w:rsid w:val="0092541D"/>
    <w:rsid w:val="00932A0B"/>
    <w:rsid w:val="00934458"/>
    <w:rsid w:val="00936D9B"/>
    <w:rsid w:val="00944282"/>
    <w:rsid w:val="00945284"/>
    <w:rsid w:val="00945AD9"/>
    <w:rsid w:val="00946911"/>
    <w:rsid w:val="00947CDB"/>
    <w:rsid w:val="00957EFF"/>
    <w:rsid w:val="00960EB2"/>
    <w:rsid w:val="00962787"/>
    <w:rsid w:val="00962D19"/>
    <w:rsid w:val="0096349E"/>
    <w:rsid w:val="00975927"/>
    <w:rsid w:val="00983228"/>
    <w:rsid w:val="009878C8"/>
    <w:rsid w:val="009925C3"/>
    <w:rsid w:val="009A087F"/>
    <w:rsid w:val="009B2156"/>
    <w:rsid w:val="009C00E2"/>
    <w:rsid w:val="009C5EA5"/>
    <w:rsid w:val="009D48FB"/>
    <w:rsid w:val="009D6C09"/>
    <w:rsid w:val="009D6C2F"/>
    <w:rsid w:val="009E299A"/>
    <w:rsid w:val="009E4671"/>
    <w:rsid w:val="009E53BF"/>
    <w:rsid w:val="009E5819"/>
    <w:rsid w:val="009E63A7"/>
    <w:rsid w:val="009F0A60"/>
    <w:rsid w:val="009F0B5F"/>
    <w:rsid w:val="009F43E4"/>
    <w:rsid w:val="009F69D4"/>
    <w:rsid w:val="009F6A7A"/>
    <w:rsid w:val="009F75C9"/>
    <w:rsid w:val="00A02F20"/>
    <w:rsid w:val="00A0679C"/>
    <w:rsid w:val="00A107AD"/>
    <w:rsid w:val="00A2626A"/>
    <w:rsid w:val="00A365FE"/>
    <w:rsid w:val="00A45362"/>
    <w:rsid w:val="00A46EAD"/>
    <w:rsid w:val="00A54C1D"/>
    <w:rsid w:val="00A5656A"/>
    <w:rsid w:val="00A56696"/>
    <w:rsid w:val="00A57E85"/>
    <w:rsid w:val="00A64138"/>
    <w:rsid w:val="00A65C1E"/>
    <w:rsid w:val="00A7414A"/>
    <w:rsid w:val="00A80C4E"/>
    <w:rsid w:val="00A84BDD"/>
    <w:rsid w:val="00A97EE0"/>
    <w:rsid w:val="00AA72A1"/>
    <w:rsid w:val="00AB2806"/>
    <w:rsid w:val="00AB3491"/>
    <w:rsid w:val="00AB6BFB"/>
    <w:rsid w:val="00AC0390"/>
    <w:rsid w:val="00AC7527"/>
    <w:rsid w:val="00AD0BFE"/>
    <w:rsid w:val="00AE3979"/>
    <w:rsid w:val="00AE4B3A"/>
    <w:rsid w:val="00AE7224"/>
    <w:rsid w:val="00AF5C65"/>
    <w:rsid w:val="00B018E9"/>
    <w:rsid w:val="00B06031"/>
    <w:rsid w:val="00B11156"/>
    <w:rsid w:val="00B11708"/>
    <w:rsid w:val="00B20F68"/>
    <w:rsid w:val="00B253BE"/>
    <w:rsid w:val="00B36420"/>
    <w:rsid w:val="00B44821"/>
    <w:rsid w:val="00B54965"/>
    <w:rsid w:val="00B60ED0"/>
    <w:rsid w:val="00B703F6"/>
    <w:rsid w:val="00B7138F"/>
    <w:rsid w:val="00B7233F"/>
    <w:rsid w:val="00B73893"/>
    <w:rsid w:val="00B841F6"/>
    <w:rsid w:val="00B90A60"/>
    <w:rsid w:val="00B91B04"/>
    <w:rsid w:val="00BA6B91"/>
    <w:rsid w:val="00BA6CBC"/>
    <w:rsid w:val="00BC37C5"/>
    <w:rsid w:val="00BD0CA9"/>
    <w:rsid w:val="00BD277A"/>
    <w:rsid w:val="00BE044C"/>
    <w:rsid w:val="00BF12FF"/>
    <w:rsid w:val="00BF7ABA"/>
    <w:rsid w:val="00C0555F"/>
    <w:rsid w:val="00C11B14"/>
    <w:rsid w:val="00C16D27"/>
    <w:rsid w:val="00C17684"/>
    <w:rsid w:val="00C17968"/>
    <w:rsid w:val="00C21102"/>
    <w:rsid w:val="00C23064"/>
    <w:rsid w:val="00C30DDF"/>
    <w:rsid w:val="00C37545"/>
    <w:rsid w:val="00C423A2"/>
    <w:rsid w:val="00C43B5F"/>
    <w:rsid w:val="00C501F7"/>
    <w:rsid w:val="00C51E1C"/>
    <w:rsid w:val="00C534A8"/>
    <w:rsid w:val="00C54363"/>
    <w:rsid w:val="00C62E60"/>
    <w:rsid w:val="00C70954"/>
    <w:rsid w:val="00C72EBA"/>
    <w:rsid w:val="00C776AC"/>
    <w:rsid w:val="00C77A73"/>
    <w:rsid w:val="00C82B0D"/>
    <w:rsid w:val="00C86837"/>
    <w:rsid w:val="00C86AE3"/>
    <w:rsid w:val="00C97375"/>
    <w:rsid w:val="00CA36FB"/>
    <w:rsid w:val="00CA370C"/>
    <w:rsid w:val="00CA72CB"/>
    <w:rsid w:val="00CA762C"/>
    <w:rsid w:val="00CB23F9"/>
    <w:rsid w:val="00CB2CB6"/>
    <w:rsid w:val="00CC3F4A"/>
    <w:rsid w:val="00CD0D49"/>
    <w:rsid w:val="00CD118F"/>
    <w:rsid w:val="00CE150D"/>
    <w:rsid w:val="00CE24FC"/>
    <w:rsid w:val="00CE2BCA"/>
    <w:rsid w:val="00CE3F70"/>
    <w:rsid w:val="00CF380A"/>
    <w:rsid w:val="00CF3D24"/>
    <w:rsid w:val="00CF6D16"/>
    <w:rsid w:val="00CF7F82"/>
    <w:rsid w:val="00D01C02"/>
    <w:rsid w:val="00D225E9"/>
    <w:rsid w:val="00D2404A"/>
    <w:rsid w:val="00D41BC6"/>
    <w:rsid w:val="00D41CCE"/>
    <w:rsid w:val="00D42F35"/>
    <w:rsid w:val="00D434B1"/>
    <w:rsid w:val="00D441A8"/>
    <w:rsid w:val="00D470D8"/>
    <w:rsid w:val="00D52C6F"/>
    <w:rsid w:val="00D571D8"/>
    <w:rsid w:val="00D62E1F"/>
    <w:rsid w:val="00D65BC2"/>
    <w:rsid w:val="00D6615E"/>
    <w:rsid w:val="00D742C8"/>
    <w:rsid w:val="00D75270"/>
    <w:rsid w:val="00D84445"/>
    <w:rsid w:val="00D84E0A"/>
    <w:rsid w:val="00D90F2D"/>
    <w:rsid w:val="00D94197"/>
    <w:rsid w:val="00D9571C"/>
    <w:rsid w:val="00DA3C9E"/>
    <w:rsid w:val="00DA59BA"/>
    <w:rsid w:val="00DB2665"/>
    <w:rsid w:val="00DB61F5"/>
    <w:rsid w:val="00DB743B"/>
    <w:rsid w:val="00DB7E9A"/>
    <w:rsid w:val="00DD485C"/>
    <w:rsid w:val="00DE7719"/>
    <w:rsid w:val="00DF27C3"/>
    <w:rsid w:val="00DF610F"/>
    <w:rsid w:val="00DF6AE8"/>
    <w:rsid w:val="00E05AA4"/>
    <w:rsid w:val="00E134FE"/>
    <w:rsid w:val="00E14A71"/>
    <w:rsid w:val="00E42C18"/>
    <w:rsid w:val="00E45F7B"/>
    <w:rsid w:val="00E46813"/>
    <w:rsid w:val="00E65C37"/>
    <w:rsid w:val="00E67A6B"/>
    <w:rsid w:val="00E712CE"/>
    <w:rsid w:val="00E712F5"/>
    <w:rsid w:val="00E763EF"/>
    <w:rsid w:val="00E83FD9"/>
    <w:rsid w:val="00EB04D8"/>
    <w:rsid w:val="00EB4FD6"/>
    <w:rsid w:val="00EB746E"/>
    <w:rsid w:val="00EC141E"/>
    <w:rsid w:val="00EC1A3E"/>
    <w:rsid w:val="00ED3457"/>
    <w:rsid w:val="00EE219C"/>
    <w:rsid w:val="00EE2D4F"/>
    <w:rsid w:val="00EE682B"/>
    <w:rsid w:val="00F06EB8"/>
    <w:rsid w:val="00F34A92"/>
    <w:rsid w:val="00F41E34"/>
    <w:rsid w:val="00F569BD"/>
    <w:rsid w:val="00F67B91"/>
    <w:rsid w:val="00F745FF"/>
    <w:rsid w:val="00F74D12"/>
    <w:rsid w:val="00F75C7A"/>
    <w:rsid w:val="00F76B01"/>
    <w:rsid w:val="00F823D1"/>
    <w:rsid w:val="00F832DD"/>
    <w:rsid w:val="00F84A44"/>
    <w:rsid w:val="00F86C9D"/>
    <w:rsid w:val="00F91365"/>
    <w:rsid w:val="00F96D0C"/>
    <w:rsid w:val="00FA5277"/>
    <w:rsid w:val="00FB13C1"/>
    <w:rsid w:val="00FB1B38"/>
    <w:rsid w:val="00FC2052"/>
    <w:rsid w:val="00FC73D6"/>
    <w:rsid w:val="00FD01DB"/>
    <w:rsid w:val="00FD093A"/>
    <w:rsid w:val="00FD4D45"/>
    <w:rsid w:val="00FD572F"/>
    <w:rsid w:val="00FD58A8"/>
    <w:rsid w:val="00FD7A02"/>
    <w:rsid w:val="00FD7C0A"/>
    <w:rsid w:val="00FE7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067">
      <w:bodyDiv w:val="1"/>
      <w:marLeft w:val="0"/>
      <w:marRight w:val="0"/>
      <w:marTop w:val="0"/>
      <w:marBottom w:val="0"/>
      <w:divBdr>
        <w:top w:val="none" w:sz="0" w:space="0" w:color="auto"/>
        <w:left w:val="none" w:sz="0" w:space="0" w:color="auto"/>
        <w:bottom w:val="none" w:sz="0" w:space="0" w:color="auto"/>
        <w:right w:val="none" w:sz="0" w:space="0" w:color="auto"/>
      </w:divBdr>
    </w:div>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047920823">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91D174-20D3-462C-8885-EB4C24C7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5490</Words>
  <Characters>30199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2025-10-03T19:38:00Z</cp:lastPrinted>
  <dcterms:created xsi:type="dcterms:W3CDTF">2025-11-11T22:37:00Z</dcterms:created>
  <dcterms:modified xsi:type="dcterms:W3CDTF">2025-11-11T22:37:00Z</dcterms:modified>
</cp:coreProperties>
</file>