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927E80" w:rsidRDefault="009B26BC" w:rsidP="00442CAA">
      <w:pPr>
        <w:pStyle w:val="TtulodeTDC"/>
        <w:spacing w:line="360" w:lineRule="auto"/>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25C7F9DF" w14:textId="1E43B32E" w:rsidR="007935E5" w:rsidRPr="00927E80" w:rsidRDefault="007935E5" w:rsidP="00442CAA">
          <w:pPr>
            <w:pStyle w:val="TtulodeTDC"/>
            <w:spacing w:line="360" w:lineRule="auto"/>
            <w:rPr>
              <w:b w:val="0"/>
              <w:bCs/>
              <w:color w:val="auto"/>
              <w:szCs w:val="22"/>
              <w:lang w:val="es-ES"/>
            </w:rPr>
          </w:pPr>
          <w:r w:rsidRPr="00927E80">
            <w:rPr>
              <w:b w:val="0"/>
              <w:bCs/>
              <w:color w:val="auto"/>
              <w:szCs w:val="22"/>
              <w:lang w:val="es-ES"/>
            </w:rPr>
            <w:t xml:space="preserve">RESOLUCIÓN DEL RECURSO DE REVISIÓN </w:t>
          </w:r>
          <w:r w:rsidR="00927E80" w:rsidRPr="00927E80">
            <w:rPr>
              <w:b w:val="0"/>
              <w:bCs/>
              <w:color w:val="auto"/>
              <w:szCs w:val="22"/>
              <w:lang w:val="es-ES"/>
            </w:rPr>
            <w:t>12821</w:t>
          </w:r>
          <w:r w:rsidR="009544A4" w:rsidRPr="00927E80">
            <w:rPr>
              <w:b w:val="0"/>
              <w:bCs/>
              <w:color w:val="auto"/>
              <w:szCs w:val="22"/>
              <w:lang w:val="es-ES"/>
            </w:rPr>
            <w:t>/INFOEM/IP/RR/2025</w:t>
          </w:r>
        </w:p>
        <w:p w14:paraId="4D838E86" w14:textId="77777777" w:rsidR="00F12746" w:rsidRPr="00927E80" w:rsidRDefault="00F12746" w:rsidP="00442CAA">
          <w:pPr>
            <w:spacing w:line="360" w:lineRule="auto"/>
            <w:rPr>
              <w:color w:val="FF0000"/>
              <w:lang w:val="es-ES" w:eastAsia="es-MX"/>
            </w:rPr>
          </w:pPr>
        </w:p>
        <w:p w14:paraId="6B8909FB" w14:textId="172DEDC4" w:rsidR="00CB5DF3" w:rsidRDefault="007935E5">
          <w:pPr>
            <w:pStyle w:val="TDC1"/>
            <w:rPr>
              <w:rFonts w:asciiTheme="minorHAnsi" w:eastAsiaTheme="minorEastAsia" w:hAnsiTheme="minorHAnsi" w:cstheme="minorBidi"/>
              <w:noProof/>
              <w:sz w:val="22"/>
              <w:szCs w:val="22"/>
              <w:lang w:eastAsia="es-MX"/>
            </w:rPr>
          </w:pPr>
          <w:r w:rsidRPr="00927E80">
            <w:rPr>
              <w:rFonts w:ascii="Palatino Linotype" w:hAnsi="Palatino Linotype"/>
              <w:bCs/>
              <w:color w:val="FF0000"/>
              <w:sz w:val="22"/>
              <w:szCs w:val="22"/>
            </w:rPr>
            <w:fldChar w:fldCharType="begin"/>
          </w:r>
          <w:r w:rsidRPr="00927E80">
            <w:rPr>
              <w:rFonts w:ascii="Palatino Linotype" w:hAnsi="Palatino Linotype"/>
              <w:bCs/>
              <w:color w:val="FF0000"/>
              <w:sz w:val="22"/>
              <w:szCs w:val="22"/>
            </w:rPr>
            <w:instrText xml:space="preserve"> TOC \o "1-3" \h \z \u </w:instrText>
          </w:r>
          <w:r w:rsidRPr="00927E80">
            <w:rPr>
              <w:rFonts w:ascii="Palatino Linotype" w:hAnsi="Palatino Linotype"/>
              <w:bCs/>
              <w:color w:val="FF0000"/>
              <w:sz w:val="22"/>
              <w:szCs w:val="22"/>
            </w:rPr>
            <w:fldChar w:fldCharType="separate"/>
          </w:r>
          <w:hyperlink w:anchor="_Toc215762731" w:history="1">
            <w:r w:rsidR="00CB5DF3" w:rsidRPr="00C424DC">
              <w:rPr>
                <w:rStyle w:val="Hipervnculo"/>
                <w:noProof/>
              </w:rPr>
              <w:t>A N T E C E D E N T E S</w:t>
            </w:r>
            <w:r w:rsidR="00CB5DF3">
              <w:rPr>
                <w:noProof/>
                <w:webHidden/>
              </w:rPr>
              <w:tab/>
            </w:r>
            <w:r w:rsidR="00CB5DF3">
              <w:rPr>
                <w:noProof/>
                <w:webHidden/>
              </w:rPr>
              <w:fldChar w:fldCharType="begin"/>
            </w:r>
            <w:r w:rsidR="00CB5DF3">
              <w:rPr>
                <w:noProof/>
                <w:webHidden/>
              </w:rPr>
              <w:instrText xml:space="preserve"> PAGEREF _Toc215762731 \h </w:instrText>
            </w:r>
            <w:r w:rsidR="00CB5DF3">
              <w:rPr>
                <w:noProof/>
                <w:webHidden/>
              </w:rPr>
            </w:r>
            <w:r w:rsidR="00CB5DF3">
              <w:rPr>
                <w:noProof/>
                <w:webHidden/>
              </w:rPr>
              <w:fldChar w:fldCharType="separate"/>
            </w:r>
            <w:r w:rsidR="00C8279D">
              <w:rPr>
                <w:noProof/>
                <w:webHidden/>
              </w:rPr>
              <w:t>2</w:t>
            </w:r>
            <w:r w:rsidR="00CB5DF3">
              <w:rPr>
                <w:noProof/>
                <w:webHidden/>
              </w:rPr>
              <w:fldChar w:fldCharType="end"/>
            </w:r>
          </w:hyperlink>
        </w:p>
        <w:p w14:paraId="0350DAC0" w14:textId="256B8C29" w:rsidR="00CB5DF3" w:rsidRDefault="00423EE7">
          <w:pPr>
            <w:pStyle w:val="TDC2"/>
            <w:tabs>
              <w:tab w:val="right" w:leader="dot" w:pos="9034"/>
            </w:tabs>
            <w:rPr>
              <w:rFonts w:asciiTheme="minorHAnsi" w:eastAsiaTheme="minorEastAsia" w:hAnsiTheme="minorHAnsi" w:cstheme="minorBidi"/>
              <w:noProof/>
              <w:sz w:val="22"/>
              <w:szCs w:val="22"/>
              <w:lang w:eastAsia="es-MX"/>
            </w:rPr>
          </w:pPr>
          <w:hyperlink w:anchor="_Toc215762732" w:history="1">
            <w:r w:rsidR="00CB5DF3" w:rsidRPr="00C424DC">
              <w:rPr>
                <w:rStyle w:val="Hipervnculo"/>
                <w:noProof/>
              </w:rPr>
              <w:t>I. Presentación de la solicitud de información</w:t>
            </w:r>
            <w:r w:rsidR="00CB5DF3">
              <w:rPr>
                <w:noProof/>
                <w:webHidden/>
              </w:rPr>
              <w:tab/>
            </w:r>
            <w:r w:rsidR="00CB5DF3">
              <w:rPr>
                <w:noProof/>
                <w:webHidden/>
              </w:rPr>
              <w:fldChar w:fldCharType="begin"/>
            </w:r>
            <w:r w:rsidR="00CB5DF3">
              <w:rPr>
                <w:noProof/>
                <w:webHidden/>
              </w:rPr>
              <w:instrText xml:space="preserve"> PAGEREF _Toc215762732 \h </w:instrText>
            </w:r>
            <w:r w:rsidR="00CB5DF3">
              <w:rPr>
                <w:noProof/>
                <w:webHidden/>
              </w:rPr>
            </w:r>
            <w:r w:rsidR="00CB5DF3">
              <w:rPr>
                <w:noProof/>
                <w:webHidden/>
              </w:rPr>
              <w:fldChar w:fldCharType="separate"/>
            </w:r>
            <w:r w:rsidR="00C8279D">
              <w:rPr>
                <w:noProof/>
                <w:webHidden/>
              </w:rPr>
              <w:t>2</w:t>
            </w:r>
            <w:r w:rsidR="00CB5DF3">
              <w:rPr>
                <w:noProof/>
                <w:webHidden/>
              </w:rPr>
              <w:fldChar w:fldCharType="end"/>
            </w:r>
          </w:hyperlink>
        </w:p>
        <w:p w14:paraId="4FE4A5D5" w14:textId="7DC6F905" w:rsidR="00CB5DF3" w:rsidRDefault="00423EE7">
          <w:pPr>
            <w:pStyle w:val="TDC2"/>
            <w:tabs>
              <w:tab w:val="right" w:leader="dot" w:pos="9034"/>
            </w:tabs>
            <w:rPr>
              <w:rFonts w:asciiTheme="minorHAnsi" w:eastAsiaTheme="minorEastAsia" w:hAnsiTheme="minorHAnsi" w:cstheme="minorBidi"/>
              <w:noProof/>
              <w:sz w:val="22"/>
              <w:szCs w:val="22"/>
              <w:lang w:eastAsia="es-MX"/>
            </w:rPr>
          </w:pPr>
          <w:hyperlink w:anchor="_Toc215762733" w:history="1">
            <w:r w:rsidR="00CB5DF3" w:rsidRPr="00C424DC">
              <w:rPr>
                <w:rStyle w:val="Hipervnculo"/>
                <w:noProof/>
              </w:rPr>
              <w:t>II. Respuesta del Sujeto Obligado</w:t>
            </w:r>
            <w:r w:rsidR="00CB5DF3">
              <w:rPr>
                <w:noProof/>
                <w:webHidden/>
              </w:rPr>
              <w:tab/>
            </w:r>
            <w:r w:rsidR="00CB5DF3">
              <w:rPr>
                <w:noProof/>
                <w:webHidden/>
              </w:rPr>
              <w:fldChar w:fldCharType="begin"/>
            </w:r>
            <w:r w:rsidR="00CB5DF3">
              <w:rPr>
                <w:noProof/>
                <w:webHidden/>
              </w:rPr>
              <w:instrText xml:space="preserve"> PAGEREF _Toc215762733 \h </w:instrText>
            </w:r>
            <w:r w:rsidR="00CB5DF3">
              <w:rPr>
                <w:noProof/>
                <w:webHidden/>
              </w:rPr>
            </w:r>
            <w:r w:rsidR="00CB5DF3">
              <w:rPr>
                <w:noProof/>
                <w:webHidden/>
              </w:rPr>
              <w:fldChar w:fldCharType="separate"/>
            </w:r>
            <w:r w:rsidR="00C8279D">
              <w:rPr>
                <w:noProof/>
                <w:webHidden/>
              </w:rPr>
              <w:t>3</w:t>
            </w:r>
            <w:r w:rsidR="00CB5DF3">
              <w:rPr>
                <w:noProof/>
                <w:webHidden/>
              </w:rPr>
              <w:fldChar w:fldCharType="end"/>
            </w:r>
          </w:hyperlink>
        </w:p>
        <w:p w14:paraId="11BAAB0F" w14:textId="64C67327" w:rsidR="00CB5DF3" w:rsidRDefault="00423EE7">
          <w:pPr>
            <w:pStyle w:val="TDC2"/>
            <w:tabs>
              <w:tab w:val="right" w:leader="dot" w:pos="9034"/>
            </w:tabs>
            <w:rPr>
              <w:rFonts w:asciiTheme="minorHAnsi" w:eastAsiaTheme="minorEastAsia" w:hAnsiTheme="minorHAnsi" w:cstheme="minorBidi"/>
              <w:noProof/>
              <w:sz w:val="22"/>
              <w:szCs w:val="22"/>
              <w:lang w:eastAsia="es-MX"/>
            </w:rPr>
          </w:pPr>
          <w:hyperlink w:anchor="_Toc215762734" w:history="1">
            <w:r w:rsidR="00CB5DF3" w:rsidRPr="00C424DC">
              <w:rPr>
                <w:rStyle w:val="Hipervnculo"/>
                <w:noProof/>
                <w:lang w:eastAsia="en-US"/>
              </w:rPr>
              <w:t>III. Interposición del Recurso de Revisión</w:t>
            </w:r>
            <w:r w:rsidR="00CB5DF3">
              <w:rPr>
                <w:noProof/>
                <w:webHidden/>
              </w:rPr>
              <w:tab/>
            </w:r>
            <w:r w:rsidR="00CB5DF3">
              <w:rPr>
                <w:noProof/>
                <w:webHidden/>
              </w:rPr>
              <w:fldChar w:fldCharType="begin"/>
            </w:r>
            <w:r w:rsidR="00CB5DF3">
              <w:rPr>
                <w:noProof/>
                <w:webHidden/>
              </w:rPr>
              <w:instrText xml:space="preserve"> PAGEREF _Toc215762734 \h </w:instrText>
            </w:r>
            <w:r w:rsidR="00CB5DF3">
              <w:rPr>
                <w:noProof/>
                <w:webHidden/>
              </w:rPr>
            </w:r>
            <w:r w:rsidR="00CB5DF3">
              <w:rPr>
                <w:noProof/>
                <w:webHidden/>
              </w:rPr>
              <w:fldChar w:fldCharType="separate"/>
            </w:r>
            <w:r w:rsidR="00C8279D">
              <w:rPr>
                <w:noProof/>
                <w:webHidden/>
              </w:rPr>
              <w:t>3</w:t>
            </w:r>
            <w:r w:rsidR="00CB5DF3">
              <w:rPr>
                <w:noProof/>
                <w:webHidden/>
              </w:rPr>
              <w:fldChar w:fldCharType="end"/>
            </w:r>
          </w:hyperlink>
        </w:p>
        <w:p w14:paraId="41411E4A" w14:textId="285CA37E" w:rsidR="00CB5DF3" w:rsidRDefault="00423EE7">
          <w:pPr>
            <w:pStyle w:val="TDC2"/>
            <w:tabs>
              <w:tab w:val="right" w:leader="dot" w:pos="9034"/>
            </w:tabs>
            <w:rPr>
              <w:rFonts w:asciiTheme="minorHAnsi" w:eastAsiaTheme="minorEastAsia" w:hAnsiTheme="minorHAnsi" w:cstheme="minorBidi"/>
              <w:noProof/>
              <w:sz w:val="22"/>
              <w:szCs w:val="22"/>
              <w:lang w:eastAsia="es-MX"/>
            </w:rPr>
          </w:pPr>
          <w:hyperlink w:anchor="_Toc215762735" w:history="1">
            <w:r w:rsidR="00CB5DF3" w:rsidRPr="00C424DC">
              <w:rPr>
                <w:rStyle w:val="Hipervnculo"/>
                <w:noProof/>
                <w:lang w:eastAsia="en-US"/>
              </w:rPr>
              <w:t>IV. Trámite del Recurso de Revisión ante el Instituto</w:t>
            </w:r>
            <w:r w:rsidR="00CB5DF3">
              <w:rPr>
                <w:noProof/>
                <w:webHidden/>
              </w:rPr>
              <w:tab/>
            </w:r>
            <w:r w:rsidR="00CB5DF3">
              <w:rPr>
                <w:noProof/>
                <w:webHidden/>
              </w:rPr>
              <w:fldChar w:fldCharType="begin"/>
            </w:r>
            <w:r w:rsidR="00CB5DF3">
              <w:rPr>
                <w:noProof/>
                <w:webHidden/>
              </w:rPr>
              <w:instrText xml:space="preserve"> PAGEREF _Toc215762735 \h </w:instrText>
            </w:r>
            <w:r w:rsidR="00CB5DF3">
              <w:rPr>
                <w:noProof/>
                <w:webHidden/>
              </w:rPr>
            </w:r>
            <w:r w:rsidR="00CB5DF3">
              <w:rPr>
                <w:noProof/>
                <w:webHidden/>
              </w:rPr>
              <w:fldChar w:fldCharType="separate"/>
            </w:r>
            <w:r w:rsidR="00C8279D">
              <w:rPr>
                <w:noProof/>
                <w:webHidden/>
              </w:rPr>
              <w:t>4</w:t>
            </w:r>
            <w:r w:rsidR="00CB5DF3">
              <w:rPr>
                <w:noProof/>
                <w:webHidden/>
              </w:rPr>
              <w:fldChar w:fldCharType="end"/>
            </w:r>
          </w:hyperlink>
        </w:p>
        <w:p w14:paraId="7A33CD6D" w14:textId="5C35B194" w:rsidR="00CB5DF3" w:rsidRDefault="00423EE7">
          <w:pPr>
            <w:pStyle w:val="TDC1"/>
            <w:rPr>
              <w:rFonts w:asciiTheme="minorHAnsi" w:eastAsiaTheme="minorEastAsia" w:hAnsiTheme="minorHAnsi" w:cstheme="minorBidi"/>
              <w:noProof/>
              <w:sz w:val="22"/>
              <w:szCs w:val="22"/>
              <w:lang w:eastAsia="es-MX"/>
            </w:rPr>
          </w:pPr>
          <w:hyperlink w:anchor="_Toc215762736" w:history="1">
            <w:r w:rsidR="00CB5DF3" w:rsidRPr="00C424DC">
              <w:rPr>
                <w:rStyle w:val="Hipervnculo"/>
                <w:noProof/>
                <w:lang w:val="es-ES"/>
              </w:rPr>
              <w:t>C O N S I D E R A N D O S</w:t>
            </w:r>
            <w:r w:rsidR="00CB5DF3">
              <w:rPr>
                <w:noProof/>
                <w:webHidden/>
              </w:rPr>
              <w:tab/>
            </w:r>
            <w:r w:rsidR="00CB5DF3">
              <w:rPr>
                <w:noProof/>
                <w:webHidden/>
              </w:rPr>
              <w:fldChar w:fldCharType="begin"/>
            </w:r>
            <w:r w:rsidR="00CB5DF3">
              <w:rPr>
                <w:noProof/>
                <w:webHidden/>
              </w:rPr>
              <w:instrText xml:space="preserve"> PAGEREF _Toc215762736 \h </w:instrText>
            </w:r>
            <w:r w:rsidR="00CB5DF3">
              <w:rPr>
                <w:noProof/>
                <w:webHidden/>
              </w:rPr>
            </w:r>
            <w:r w:rsidR="00CB5DF3">
              <w:rPr>
                <w:noProof/>
                <w:webHidden/>
              </w:rPr>
              <w:fldChar w:fldCharType="separate"/>
            </w:r>
            <w:r w:rsidR="00C8279D">
              <w:rPr>
                <w:noProof/>
                <w:webHidden/>
              </w:rPr>
              <w:t>5</w:t>
            </w:r>
            <w:r w:rsidR="00CB5DF3">
              <w:rPr>
                <w:noProof/>
                <w:webHidden/>
              </w:rPr>
              <w:fldChar w:fldCharType="end"/>
            </w:r>
          </w:hyperlink>
        </w:p>
        <w:p w14:paraId="305CD8EB" w14:textId="44B39959" w:rsidR="00CB5DF3" w:rsidRDefault="00423EE7">
          <w:pPr>
            <w:pStyle w:val="TDC2"/>
            <w:tabs>
              <w:tab w:val="right" w:leader="dot" w:pos="9034"/>
            </w:tabs>
            <w:rPr>
              <w:rFonts w:asciiTheme="minorHAnsi" w:eastAsiaTheme="minorEastAsia" w:hAnsiTheme="minorHAnsi" w:cstheme="minorBidi"/>
              <w:noProof/>
              <w:sz w:val="22"/>
              <w:szCs w:val="22"/>
              <w:lang w:eastAsia="es-MX"/>
            </w:rPr>
          </w:pPr>
          <w:hyperlink w:anchor="_Toc215762737" w:history="1">
            <w:r w:rsidR="00CB5DF3" w:rsidRPr="00C424DC">
              <w:rPr>
                <w:rStyle w:val="Hipervnculo"/>
                <w:rFonts w:eastAsia="Calibri"/>
                <w:noProof/>
                <w:lang w:val="es-ES" w:eastAsia="es-MX"/>
              </w:rPr>
              <w:t xml:space="preserve">PRIMERO. </w:t>
            </w:r>
            <w:r w:rsidR="00CB5DF3" w:rsidRPr="00C424DC">
              <w:rPr>
                <w:rStyle w:val="Hipervnculo"/>
                <w:noProof/>
                <w:lang w:val="es-ES"/>
              </w:rPr>
              <w:t>Competencia</w:t>
            </w:r>
            <w:r w:rsidR="00CB5DF3">
              <w:rPr>
                <w:noProof/>
                <w:webHidden/>
              </w:rPr>
              <w:tab/>
            </w:r>
            <w:r w:rsidR="00CB5DF3">
              <w:rPr>
                <w:noProof/>
                <w:webHidden/>
              </w:rPr>
              <w:fldChar w:fldCharType="begin"/>
            </w:r>
            <w:r w:rsidR="00CB5DF3">
              <w:rPr>
                <w:noProof/>
                <w:webHidden/>
              </w:rPr>
              <w:instrText xml:space="preserve"> PAGEREF _Toc215762737 \h </w:instrText>
            </w:r>
            <w:r w:rsidR="00CB5DF3">
              <w:rPr>
                <w:noProof/>
                <w:webHidden/>
              </w:rPr>
            </w:r>
            <w:r w:rsidR="00CB5DF3">
              <w:rPr>
                <w:noProof/>
                <w:webHidden/>
              </w:rPr>
              <w:fldChar w:fldCharType="separate"/>
            </w:r>
            <w:r w:rsidR="00C8279D">
              <w:rPr>
                <w:noProof/>
                <w:webHidden/>
              </w:rPr>
              <w:t>6</w:t>
            </w:r>
            <w:r w:rsidR="00CB5DF3">
              <w:rPr>
                <w:noProof/>
                <w:webHidden/>
              </w:rPr>
              <w:fldChar w:fldCharType="end"/>
            </w:r>
          </w:hyperlink>
        </w:p>
        <w:p w14:paraId="74FA6ED5" w14:textId="07C5CE1E" w:rsidR="00CB5DF3" w:rsidRDefault="00423EE7">
          <w:pPr>
            <w:pStyle w:val="TDC2"/>
            <w:tabs>
              <w:tab w:val="right" w:leader="dot" w:pos="9034"/>
            </w:tabs>
            <w:rPr>
              <w:rFonts w:asciiTheme="minorHAnsi" w:eastAsiaTheme="minorEastAsia" w:hAnsiTheme="minorHAnsi" w:cstheme="minorBidi"/>
              <w:noProof/>
              <w:sz w:val="22"/>
              <w:szCs w:val="22"/>
              <w:lang w:eastAsia="es-MX"/>
            </w:rPr>
          </w:pPr>
          <w:hyperlink w:anchor="_Toc215762738" w:history="1">
            <w:r w:rsidR="00CB5DF3" w:rsidRPr="00C424DC">
              <w:rPr>
                <w:rStyle w:val="Hipervnculo"/>
                <w:rFonts w:eastAsia="Calibri"/>
                <w:noProof/>
                <w:lang w:val="es-ES" w:eastAsia="es-MX"/>
              </w:rPr>
              <w:t xml:space="preserve">SEGUNDO. </w:t>
            </w:r>
            <w:r w:rsidR="00CB5DF3" w:rsidRPr="00C424DC">
              <w:rPr>
                <w:rStyle w:val="Hipervnculo"/>
                <w:noProof/>
                <w:lang w:val="es-ES"/>
              </w:rPr>
              <w:t>Causales de improcedencia y Sobreseimiento</w:t>
            </w:r>
            <w:r w:rsidR="00CB5DF3">
              <w:rPr>
                <w:noProof/>
                <w:webHidden/>
              </w:rPr>
              <w:tab/>
            </w:r>
            <w:r w:rsidR="00CB5DF3">
              <w:rPr>
                <w:noProof/>
                <w:webHidden/>
              </w:rPr>
              <w:fldChar w:fldCharType="begin"/>
            </w:r>
            <w:r w:rsidR="00CB5DF3">
              <w:rPr>
                <w:noProof/>
                <w:webHidden/>
              </w:rPr>
              <w:instrText xml:space="preserve"> PAGEREF _Toc215762738 \h </w:instrText>
            </w:r>
            <w:r w:rsidR="00CB5DF3">
              <w:rPr>
                <w:noProof/>
                <w:webHidden/>
              </w:rPr>
            </w:r>
            <w:r w:rsidR="00CB5DF3">
              <w:rPr>
                <w:noProof/>
                <w:webHidden/>
              </w:rPr>
              <w:fldChar w:fldCharType="separate"/>
            </w:r>
            <w:r w:rsidR="00C8279D">
              <w:rPr>
                <w:noProof/>
                <w:webHidden/>
              </w:rPr>
              <w:t>6</w:t>
            </w:r>
            <w:r w:rsidR="00CB5DF3">
              <w:rPr>
                <w:noProof/>
                <w:webHidden/>
              </w:rPr>
              <w:fldChar w:fldCharType="end"/>
            </w:r>
          </w:hyperlink>
        </w:p>
        <w:p w14:paraId="467ADBD0" w14:textId="50AFD921" w:rsidR="00CB5DF3" w:rsidRDefault="00423EE7">
          <w:pPr>
            <w:pStyle w:val="TDC2"/>
            <w:tabs>
              <w:tab w:val="right" w:leader="dot" w:pos="9034"/>
            </w:tabs>
            <w:rPr>
              <w:rFonts w:asciiTheme="minorHAnsi" w:eastAsiaTheme="minorEastAsia" w:hAnsiTheme="minorHAnsi" w:cstheme="minorBidi"/>
              <w:noProof/>
              <w:sz w:val="22"/>
              <w:szCs w:val="22"/>
              <w:lang w:eastAsia="es-MX"/>
            </w:rPr>
          </w:pPr>
          <w:hyperlink w:anchor="_Toc215762739" w:history="1">
            <w:r w:rsidR="00CB5DF3" w:rsidRPr="00C424DC">
              <w:rPr>
                <w:rStyle w:val="Hipervnculo"/>
                <w:noProof/>
                <w:lang w:val="es-ES"/>
              </w:rPr>
              <w:t>TERCERO. Determinación de la Controversia</w:t>
            </w:r>
            <w:r w:rsidR="00CB5DF3">
              <w:rPr>
                <w:noProof/>
                <w:webHidden/>
              </w:rPr>
              <w:tab/>
            </w:r>
            <w:r w:rsidR="00CB5DF3">
              <w:rPr>
                <w:noProof/>
                <w:webHidden/>
              </w:rPr>
              <w:fldChar w:fldCharType="begin"/>
            </w:r>
            <w:r w:rsidR="00CB5DF3">
              <w:rPr>
                <w:noProof/>
                <w:webHidden/>
              </w:rPr>
              <w:instrText xml:space="preserve"> PAGEREF _Toc215762739 \h </w:instrText>
            </w:r>
            <w:r w:rsidR="00CB5DF3">
              <w:rPr>
                <w:noProof/>
                <w:webHidden/>
              </w:rPr>
            </w:r>
            <w:r w:rsidR="00CB5DF3">
              <w:rPr>
                <w:noProof/>
                <w:webHidden/>
              </w:rPr>
              <w:fldChar w:fldCharType="separate"/>
            </w:r>
            <w:r w:rsidR="00C8279D">
              <w:rPr>
                <w:noProof/>
                <w:webHidden/>
              </w:rPr>
              <w:t>8</w:t>
            </w:r>
            <w:r w:rsidR="00CB5DF3">
              <w:rPr>
                <w:noProof/>
                <w:webHidden/>
              </w:rPr>
              <w:fldChar w:fldCharType="end"/>
            </w:r>
          </w:hyperlink>
        </w:p>
        <w:p w14:paraId="724F8CE8" w14:textId="277C28AA" w:rsidR="00CB5DF3" w:rsidRDefault="00423EE7">
          <w:pPr>
            <w:pStyle w:val="TDC2"/>
            <w:tabs>
              <w:tab w:val="right" w:leader="dot" w:pos="9034"/>
            </w:tabs>
            <w:rPr>
              <w:rFonts w:asciiTheme="minorHAnsi" w:eastAsiaTheme="minorEastAsia" w:hAnsiTheme="minorHAnsi" w:cstheme="minorBidi"/>
              <w:noProof/>
              <w:sz w:val="22"/>
              <w:szCs w:val="22"/>
              <w:lang w:eastAsia="es-MX"/>
            </w:rPr>
          </w:pPr>
          <w:hyperlink w:anchor="_Toc215762740" w:history="1">
            <w:r w:rsidR="00CB5DF3" w:rsidRPr="00C424DC">
              <w:rPr>
                <w:rStyle w:val="Hipervnculo"/>
                <w:noProof/>
                <w:lang w:val="es-ES"/>
              </w:rPr>
              <w:t xml:space="preserve">CUARTO. </w:t>
            </w:r>
            <w:r w:rsidR="00CB5DF3" w:rsidRPr="00C424DC">
              <w:rPr>
                <w:rStyle w:val="Hipervnculo"/>
                <w:noProof/>
              </w:rPr>
              <w:t>Marco normativo aplicable en materia de transparencia y acceso a la información pública</w:t>
            </w:r>
            <w:r w:rsidR="00CB5DF3">
              <w:rPr>
                <w:noProof/>
                <w:webHidden/>
              </w:rPr>
              <w:tab/>
            </w:r>
            <w:r w:rsidR="00CB5DF3">
              <w:rPr>
                <w:noProof/>
                <w:webHidden/>
              </w:rPr>
              <w:fldChar w:fldCharType="begin"/>
            </w:r>
            <w:r w:rsidR="00CB5DF3">
              <w:rPr>
                <w:noProof/>
                <w:webHidden/>
              </w:rPr>
              <w:instrText xml:space="preserve"> PAGEREF _Toc215762740 \h </w:instrText>
            </w:r>
            <w:r w:rsidR="00CB5DF3">
              <w:rPr>
                <w:noProof/>
                <w:webHidden/>
              </w:rPr>
            </w:r>
            <w:r w:rsidR="00CB5DF3">
              <w:rPr>
                <w:noProof/>
                <w:webHidden/>
              </w:rPr>
              <w:fldChar w:fldCharType="separate"/>
            </w:r>
            <w:r w:rsidR="00C8279D">
              <w:rPr>
                <w:noProof/>
                <w:webHidden/>
              </w:rPr>
              <w:t>9</w:t>
            </w:r>
            <w:r w:rsidR="00CB5DF3">
              <w:rPr>
                <w:noProof/>
                <w:webHidden/>
              </w:rPr>
              <w:fldChar w:fldCharType="end"/>
            </w:r>
          </w:hyperlink>
        </w:p>
        <w:p w14:paraId="70DD9205" w14:textId="29EF738F" w:rsidR="00CB5DF3" w:rsidRDefault="00423EE7">
          <w:pPr>
            <w:pStyle w:val="TDC2"/>
            <w:tabs>
              <w:tab w:val="right" w:leader="dot" w:pos="9034"/>
            </w:tabs>
            <w:rPr>
              <w:rFonts w:asciiTheme="minorHAnsi" w:eastAsiaTheme="minorEastAsia" w:hAnsiTheme="minorHAnsi" w:cstheme="minorBidi"/>
              <w:noProof/>
              <w:sz w:val="22"/>
              <w:szCs w:val="22"/>
              <w:lang w:eastAsia="es-MX"/>
            </w:rPr>
          </w:pPr>
          <w:hyperlink w:anchor="_Toc215762741" w:history="1">
            <w:r w:rsidR="00CB5DF3" w:rsidRPr="00C424DC">
              <w:rPr>
                <w:rStyle w:val="Hipervnculo"/>
                <w:noProof/>
                <w:lang w:val="es-ES"/>
              </w:rPr>
              <w:t>QUINTO. Estudio de Fondo</w:t>
            </w:r>
            <w:r w:rsidR="00CB5DF3">
              <w:rPr>
                <w:noProof/>
                <w:webHidden/>
              </w:rPr>
              <w:tab/>
            </w:r>
            <w:r w:rsidR="00CB5DF3">
              <w:rPr>
                <w:noProof/>
                <w:webHidden/>
              </w:rPr>
              <w:fldChar w:fldCharType="begin"/>
            </w:r>
            <w:r w:rsidR="00CB5DF3">
              <w:rPr>
                <w:noProof/>
                <w:webHidden/>
              </w:rPr>
              <w:instrText xml:space="preserve"> PAGEREF _Toc215762741 \h </w:instrText>
            </w:r>
            <w:r w:rsidR="00CB5DF3">
              <w:rPr>
                <w:noProof/>
                <w:webHidden/>
              </w:rPr>
            </w:r>
            <w:r w:rsidR="00CB5DF3">
              <w:rPr>
                <w:noProof/>
                <w:webHidden/>
              </w:rPr>
              <w:fldChar w:fldCharType="separate"/>
            </w:r>
            <w:r w:rsidR="00C8279D">
              <w:rPr>
                <w:noProof/>
                <w:webHidden/>
              </w:rPr>
              <w:t>10</w:t>
            </w:r>
            <w:r w:rsidR="00CB5DF3">
              <w:rPr>
                <w:noProof/>
                <w:webHidden/>
              </w:rPr>
              <w:fldChar w:fldCharType="end"/>
            </w:r>
          </w:hyperlink>
        </w:p>
        <w:p w14:paraId="7F37BFD3" w14:textId="0B933547" w:rsidR="00CB5DF3" w:rsidRDefault="00423EE7">
          <w:pPr>
            <w:pStyle w:val="TDC2"/>
            <w:tabs>
              <w:tab w:val="right" w:leader="dot" w:pos="9034"/>
            </w:tabs>
            <w:rPr>
              <w:rFonts w:asciiTheme="minorHAnsi" w:eastAsiaTheme="minorEastAsia" w:hAnsiTheme="minorHAnsi" w:cstheme="minorBidi"/>
              <w:noProof/>
              <w:sz w:val="22"/>
              <w:szCs w:val="22"/>
              <w:lang w:eastAsia="es-MX"/>
            </w:rPr>
          </w:pPr>
          <w:hyperlink w:anchor="_Toc215762742" w:history="1">
            <w:r w:rsidR="00CB5DF3" w:rsidRPr="00C424DC">
              <w:rPr>
                <w:rStyle w:val="Hipervnculo"/>
                <w:noProof/>
              </w:rPr>
              <w:t>SEXTO. Decisión</w:t>
            </w:r>
            <w:r w:rsidR="00CB5DF3">
              <w:rPr>
                <w:noProof/>
                <w:webHidden/>
              </w:rPr>
              <w:tab/>
            </w:r>
            <w:r w:rsidR="00CB5DF3">
              <w:rPr>
                <w:noProof/>
                <w:webHidden/>
              </w:rPr>
              <w:fldChar w:fldCharType="begin"/>
            </w:r>
            <w:r w:rsidR="00CB5DF3">
              <w:rPr>
                <w:noProof/>
                <w:webHidden/>
              </w:rPr>
              <w:instrText xml:space="preserve"> PAGEREF _Toc215762742 \h </w:instrText>
            </w:r>
            <w:r w:rsidR="00CB5DF3">
              <w:rPr>
                <w:noProof/>
                <w:webHidden/>
              </w:rPr>
            </w:r>
            <w:r w:rsidR="00CB5DF3">
              <w:rPr>
                <w:noProof/>
                <w:webHidden/>
              </w:rPr>
              <w:fldChar w:fldCharType="separate"/>
            </w:r>
            <w:r w:rsidR="00C8279D">
              <w:rPr>
                <w:noProof/>
                <w:webHidden/>
              </w:rPr>
              <w:t>17</w:t>
            </w:r>
            <w:r w:rsidR="00CB5DF3">
              <w:rPr>
                <w:noProof/>
                <w:webHidden/>
              </w:rPr>
              <w:fldChar w:fldCharType="end"/>
            </w:r>
          </w:hyperlink>
        </w:p>
        <w:p w14:paraId="18C70527" w14:textId="3B78E67C" w:rsidR="00CB5DF3" w:rsidRDefault="00423EE7">
          <w:pPr>
            <w:pStyle w:val="TDC2"/>
            <w:tabs>
              <w:tab w:val="right" w:leader="dot" w:pos="9034"/>
            </w:tabs>
            <w:rPr>
              <w:rFonts w:asciiTheme="minorHAnsi" w:eastAsiaTheme="minorEastAsia" w:hAnsiTheme="minorHAnsi" w:cstheme="minorBidi"/>
              <w:noProof/>
              <w:sz w:val="22"/>
              <w:szCs w:val="22"/>
              <w:lang w:eastAsia="es-MX"/>
            </w:rPr>
          </w:pPr>
          <w:hyperlink w:anchor="_Toc215762743" w:history="1">
            <w:r w:rsidR="00CB5DF3" w:rsidRPr="00C424DC">
              <w:rPr>
                <w:rStyle w:val="Hipervnculo"/>
                <w:noProof/>
              </w:rPr>
              <w:t>SÉPTIMO. Vista a la Secretaría</w:t>
            </w:r>
            <w:r w:rsidR="00CB5DF3" w:rsidRPr="00C424DC">
              <w:rPr>
                <w:rStyle w:val="Hipervnculo"/>
                <w:noProof/>
                <w:lang w:val="x-none"/>
              </w:rPr>
              <w:t xml:space="preserve"> Técnica del </w:t>
            </w:r>
            <w:r w:rsidR="00CB5DF3" w:rsidRPr="00C424DC">
              <w:rPr>
                <w:rStyle w:val="Hipervnculo"/>
                <w:noProof/>
              </w:rPr>
              <w:t>Pleno</w:t>
            </w:r>
            <w:r w:rsidR="00CB5DF3">
              <w:rPr>
                <w:noProof/>
                <w:webHidden/>
              </w:rPr>
              <w:tab/>
            </w:r>
            <w:r w:rsidR="00CB5DF3">
              <w:rPr>
                <w:noProof/>
                <w:webHidden/>
              </w:rPr>
              <w:fldChar w:fldCharType="begin"/>
            </w:r>
            <w:r w:rsidR="00CB5DF3">
              <w:rPr>
                <w:noProof/>
                <w:webHidden/>
              </w:rPr>
              <w:instrText xml:space="preserve"> PAGEREF _Toc215762743 \h </w:instrText>
            </w:r>
            <w:r w:rsidR="00CB5DF3">
              <w:rPr>
                <w:noProof/>
                <w:webHidden/>
              </w:rPr>
            </w:r>
            <w:r w:rsidR="00CB5DF3">
              <w:rPr>
                <w:noProof/>
                <w:webHidden/>
              </w:rPr>
              <w:fldChar w:fldCharType="separate"/>
            </w:r>
            <w:r w:rsidR="00C8279D">
              <w:rPr>
                <w:noProof/>
                <w:webHidden/>
              </w:rPr>
              <w:t>17</w:t>
            </w:r>
            <w:r w:rsidR="00CB5DF3">
              <w:rPr>
                <w:noProof/>
                <w:webHidden/>
              </w:rPr>
              <w:fldChar w:fldCharType="end"/>
            </w:r>
          </w:hyperlink>
        </w:p>
        <w:p w14:paraId="261D7A9E" w14:textId="2EB3B61C" w:rsidR="00CB5DF3" w:rsidRDefault="00423EE7">
          <w:pPr>
            <w:pStyle w:val="TDC1"/>
            <w:rPr>
              <w:rFonts w:asciiTheme="minorHAnsi" w:eastAsiaTheme="minorEastAsia" w:hAnsiTheme="minorHAnsi" w:cstheme="minorBidi"/>
              <w:noProof/>
              <w:sz w:val="22"/>
              <w:szCs w:val="22"/>
              <w:lang w:eastAsia="es-MX"/>
            </w:rPr>
          </w:pPr>
          <w:hyperlink w:anchor="_Toc215762744" w:history="1">
            <w:r w:rsidR="00CB5DF3" w:rsidRPr="00C424DC">
              <w:rPr>
                <w:rStyle w:val="Hipervnculo"/>
                <w:noProof/>
              </w:rPr>
              <w:t>R E S U E L V E</w:t>
            </w:r>
            <w:r w:rsidR="00CB5DF3">
              <w:rPr>
                <w:noProof/>
                <w:webHidden/>
              </w:rPr>
              <w:tab/>
            </w:r>
            <w:r w:rsidR="00CB5DF3">
              <w:rPr>
                <w:noProof/>
                <w:webHidden/>
              </w:rPr>
              <w:fldChar w:fldCharType="begin"/>
            </w:r>
            <w:r w:rsidR="00CB5DF3">
              <w:rPr>
                <w:noProof/>
                <w:webHidden/>
              </w:rPr>
              <w:instrText xml:space="preserve"> PAGEREF _Toc215762744 \h </w:instrText>
            </w:r>
            <w:r w:rsidR="00CB5DF3">
              <w:rPr>
                <w:noProof/>
                <w:webHidden/>
              </w:rPr>
            </w:r>
            <w:r w:rsidR="00CB5DF3">
              <w:rPr>
                <w:noProof/>
                <w:webHidden/>
              </w:rPr>
              <w:fldChar w:fldCharType="separate"/>
            </w:r>
            <w:r w:rsidR="00C8279D">
              <w:rPr>
                <w:noProof/>
                <w:webHidden/>
              </w:rPr>
              <w:t>19</w:t>
            </w:r>
            <w:r w:rsidR="00CB5DF3">
              <w:rPr>
                <w:noProof/>
                <w:webHidden/>
              </w:rPr>
              <w:fldChar w:fldCharType="end"/>
            </w:r>
          </w:hyperlink>
        </w:p>
        <w:p w14:paraId="03C9AFF7" w14:textId="44FD5767" w:rsidR="007935E5" w:rsidRPr="00927E80" w:rsidRDefault="007935E5" w:rsidP="00442CAA">
          <w:pPr>
            <w:spacing w:line="360" w:lineRule="auto"/>
            <w:jc w:val="both"/>
            <w:rPr>
              <w:color w:val="FF0000"/>
            </w:rPr>
          </w:pPr>
          <w:r w:rsidRPr="00927E80">
            <w:rPr>
              <w:rFonts w:ascii="Palatino Linotype" w:hAnsi="Palatino Linotype"/>
              <w:bCs/>
              <w:color w:val="FF0000"/>
              <w:sz w:val="22"/>
              <w:szCs w:val="22"/>
              <w:lang w:val="es-ES"/>
            </w:rPr>
            <w:fldChar w:fldCharType="end"/>
          </w:r>
        </w:p>
      </w:sdtContent>
    </w:sdt>
    <w:p w14:paraId="2978A551" w14:textId="77777777" w:rsidR="006273CC" w:rsidRPr="00927E80" w:rsidRDefault="007935E5" w:rsidP="00442CAA">
      <w:pPr>
        <w:spacing w:line="360" w:lineRule="auto"/>
        <w:jc w:val="both"/>
        <w:rPr>
          <w:rFonts w:ascii="Palatino Linotype" w:eastAsiaTheme="minorHAnsi" w:hAnsi="Palatino Linotype" w:cs="Tahoma"/>
          <w:bCs/>
          <w:color w:val="FF0000"/>
          <w:sz w:val="22"/>
          <w:szCs w:val="22"/>
          <w:lang w:eastAsia="en-US"/>
        </w:rPr>
      </w:pPr>
      <w:r w:rsidRPr="00927E80">
        <w:rPr>
          <w:rFonts w:ascii="Palatino Linotype" w:eastAsiaTheme="minorHAnsi" w:hAnsi="Palatino Linotype" w:cs="Tahoma"/>
          <w:bCs/>
          <w:color w:val="FF0000"/>
          <w:sz w:val="22"/>
          <w:szCs w:val="22"/>
          <w:lang w:eastAsia="en-US"/>
        </w:rPr>
        <w:br w:type="column"/>
      </w:r>
    </w:p>
    <w:p w14:paraId="0ED4147D" w14:textId="3941AFE9" w:rsidR="00F82637" w:rsidRPr="00927E80" w:rsidRDefault="00F82637" w:rsidP="00442CAA">
      <w:pPr>
        <w:spacing w:line="360" w:lineRule="auto"/>
        <w:jc w:val="both"/>
        <w:rPr>
          <w:rFonts w:ascii="Palatino Linotype" w:eastAsiaTheme="minorHAnsi" w:hAnsi="Palatino Linotype" w:cs="Tahoma"/>
          <w:bCs/>
          <w:sz w:val="22"/>
          <w:szCs w:val="22"/>
          <w:lang w:eastAsia="en-US"/>
        </w:rPr>
      </w:pPr>
      <w:r w:rsidRPr="00927E80">
        <w:rPr>
          <w:rFonts w:ascii="Palatino Linotype" w:eastAsiaTheme="minorHAnsi" w:hAnsi="Palatino Linotype" w:cs="Tahoma"/>
          <w:bCs/>
          <w:sz w:val="22"/>
          <w:szCs w:val="22"/>
          <w:lang w:eastAsia="en-US"/>
        </w:rPr>
        <w:t xml:space="preserve">Resolución del Pleno del Instituto de Transparencia, Acceso a la Información Pública y </w:t>
      </w:r>
      <w:r w:rsidRPr="00927E80">
        <w:rPr>
          <w:rFonts w:ascii="Palatino Linotype" w:hAnsi="Palatino Linotype" w:cs="Tahoma"/>
          <w:bCs/>
          <w:sz w:val="22"/>
          <w:szCs w:val="22"/>
        </w:rPr>
        <w:t>Protección de Datos Personales del Estado de México y Municipios, con domicilio en Metepec, Estado de México, de fecha</w:t>
      </w:r>
      <w:r w:rsidR="00C176C1" w:rsidRPr="00927E80">
        <w:rPr>
          <w:rFonts w:ascii="Palatino Linotype" w:hAnsi="Palatino Linotype" w:cs="Tahoma"/>
          <w:bCs/>
          <w:sz w:val="22"/>
          <w:szCs w:val="22"/>
        </w:rPr>
        <w:t xml:space="preserve"> </w:t>
      </w:r>
      <w:r w:rsidR="00927E80" w:rsidRPr="00927E80">
        <w:rPr>
          <w:rFonts w:ascii="Palatino Linotype" w:hAnsi="Palatino Linotype" w:cs="Tahoma"/>
          <w:bCs/>
          <w:sz w:val="22"/>
          <w:szCs w:val="22"/>
        </w:rPr>
        <w:t xml:space="preserve">tres de diciembre </w:t>
      </w:r>
      <w:r w:rsidR="0080480B" w:rsidRPr="00927E80">
        <w:rPr>
          <w:rFonts w:ascii="Palatino Linotype" w:hAnsi="Palatino Linotype" w:cs="Tahoma"/>
          <w:bCs/>
          <w:sz w:val="22"/>
          <w:szCs w:val="22"/>
        </w:rPr>
        <w:t>de dos mil veinticinco.</w:t>
      </w:r>
    </w:p>
    <w:p w14:paraId="7922BAAD" w14:textId="77777777" w:rsidR="00F82637" w:rsidRPr="00927E80" w:rsidRDefault="00F82637" w:rsidP="00442CAA">
      <w:pPr>
        <w:spacing w:line="360" w:lineRule="auto"/>
        <w:jc w:val="both"/>
        <w:rPr>
          <w:rFonts w:ascii="Palatino Linotype" w:eastAsiaTheme="minorHAnsi" w:hAnsi="Palatino Linotype" w:cstheme="minorBidi"/>
          <w:color w:val="FF0000"/>
          <w:sz w:val="22"/>
          <w:szCs w:val="22"/>
          <w:lang w:eastAsia="en-US"/>
        </w:rPr>
      </w:pPr>
    </w:p>
    <w:p w14:paraId="446072B0" w14:textId="593AE367" w:rsidR="00F82637" w:rsidRPr="00957F24" w:rsidRDefault="00F82637" w:rsidP="00442CAA">
      <w:pPr>
        <w:spacing w:line="360" w:lineRule="auto"/>
        <w:jc w:val="both"/>
        <w:rPr>
          <w:rFonts w:ascii="Palatino Linotype" w:eastAsiaTheme="minorHAnsi" w:hAnsi="Palatino Linotype" w:cstheme="minorBidi"/>
          <w:sz w:val="22"/>
          <w:szCs w:val="22"/>
          <w:lang w:eastAsia="en-US"/>
        </w:rPr>
      </w:pPr>
      <w:r w:rsidRPr="00927E80">
        <w:rPr>
          <w:rFonts w:ascii="Palatino Linotype" w:eastAsiaTheme="minorHAnsi" w:hAnsi="Palatino Linotype" w:cstheme="minorBidi"/>
          <w:b/>
          <w:bCs/>
          <w:sz w:val="22"/>
          <w:szCs w:val="22"/>
          <w:lang w:eastAsia="en-US"/>
        </w:rPr>
        <w:t xml:space="preserve">VISTO </w:t>
      </w:r>
      <w:r w:rsidRPr="00927E80">
        <w:rPr>
          <w:rFonts w:ascii="Palatino Linotype" w:eastAsiaTheme="minorHAnsi" w:hAnsi="Palatino Linotype" w:cstheme="minorBidi"/>
          <w:bCs/>
          <w:sz w:val="22"/>
          <w:szCs w:val="22"/>
          <w:lang w:eastAsia="en-US"/>
        </w:rPr>
        <w:t xml:space="preserve">el expediente conformado con motivo del Recurso de Revisión </w:t>
      </w:r>
      <w:r w:rsidR="00927E80" w:rsidRPr="00287A78">
        <w:rPr>
          <w:rFonts w:ascii="Palatino Linotype" w:eastAsiaTheme="minorHAnsi" w:hAnsi="Palatino Linotype" w:cstheme="minorBidi"/>
          <w:b/>
          <w:sz w:val="22"/>
          <w:szCs w:val="22"/>
          <w:lang w:eastAsia="en-US"/>
        </w:rPr>
        <w:t>12821</w:t>
      </w:r>
      <w:r w:rsidR="0032214E" w:rsidRPr="00287A78">
        <w:rPr>
          <w:rFonts w:ascii="Palatino Linotype" w:eastAsiaTheme="minorHAnsi" w:hAnsi="Palatino Linotype" w:cstheme="minorBidi"/>
          <w:b/>
          <w:sz w:val="22"/>
          <w:szCs w:val="22"/>
          <w:lang w:eastAsia="en-US"/>
        </w:rPr>
        <w:t>/INFOEM/IP/RR/2025</w:t>
      </w:r>
      <w:r w:rsidRPr="00927E80">
        <w:rPr>
          <w:rFonts w:ascii="Palatino Linotype" w:eastAsiaTheme="minorHAnsi" w:hAnsi="Palatino Linotype" w:cstheme="minorBidi"/>
          <w:sz w:val="22"/>
          <w:szCs w:val="22"/>
          <w:lang w:eastAsia="en-US"/>
        </w:rPr>
        <w:t>, inter</w:t>
      </w:r>
      <w:r w:rsidR="001723FE" w:rsidRPr="00927E80">
        <w:rPr>
          <w:rFonts w:ascii="Palatino Linotype" w:eastAsiaTheme="minorHAnsi" w:hAnsi="Palatino Linotype" w:cstheme="minorBidi"/>
          <w:sz w:val="22"/>
          <w:szCs w:val="22"/>
          <w:lang w:eastAsia="en-US"/>
        </w:rPr>
        <w:t xml:space="preserve">puesto </w:t>
      </w:r>
      <w:r w:rsidR="00DE1269" w:rsidRPr="00927E80">
        <w:rPr>
          <w:rFonts w:ascii="Palatino Linotype" w:eastAsiaTheme="minorHAnsi" w:hAnsi="Palatino Linotype" w:cstheme="minorBidi"/>
          <w:sz w:val="22"/>
          <w:szCs w:val="22"/>
          <w:lang w:eastAsia="en-US"/>
        </w:rPr>
        <w:t>por</w:t>
      </w:r>
      <w:r w:rsidR="00957F24">
        <w:rPr>
          <w:rFonts w:ascii="Palatino Linotype" w:eastAsiaTheme="minorHAnsi" w:hAnsi="Palatino Linotype" w:cstheme="minorBidi"/>
          <w:sz w:val="22"/>
          <w:szCs w:val="22"/>
          <w:lang w:eastAsia="en-US"/>
        </w:rPr>
        <w:t xml:space="preserve"> </w:t>
      </w:r>
      <w:bookmarkStart w:id="0" w:name="_GoBack"/>
      <w:bookmarkEnd w:id="0"/>
      <w:r w:rsidR="00957F24" w:rsidRPr="00957F24">
        <w:rPr>
          <w:rFonts w:ascii="Palatino Linotype" w:eastAsia="Calibri" w:hAnsi="Palatino Linotype" w:cs="Tahoma"/>
          <w:sz w:val="22"/>
          <w:szCs w:val="22"/>
          <w:highlight w:val="black"/>
          <w:lang w:eastAsia="en-US"/>
        </w:rPr>
        <w:t>XXXXXXXXXXXXXXXXXXXX</w:t>
      </w:r>
      <w:r w:rsidR="00A0395D" w:rsidRPr="00927E80">
        <w:rPr>
          <w:rFonts w:ascii="Palatino Linotype" w:eastAsiaTheme="minorHAnsi" w:hAnsi="Palatino Linotype" w:cstheme="minorBidi"/>
          <w:sz w:val="22"/>
          <w:szCs w:val="22"/>
          <w:lang w:eastAsia="en-US"/>
        </w:rPr>
        <w:t xml:space="preserve">, quien será </w:t>
      </w:r>
      <w:r w:rsidR="00281735" w:rsidRPr="00927E80">
        <w:rPr>
          <w:rFonts w:ascii="Palatino Linotype" w:eastAsiaTheme="minorHAnsi" w:hAnsi="Palatino Linotype" w:cstheme="minorBidi"/>
          <w:sz w:val="22"/>
          <w:szCs w:val="22"/>
          <w:lang w:eastAsia="en-US"/>
        </w:rPr>
        <w:t xml:space="preserve">la persona </w:t>
      </w:r>
      <w:r w:rsidRPr="00927E80">
        <w:rPr>
          <w:rFonts w:ascii="Palatino Linotype" w:eastAsiaTheme="minorHAnsi" w:hAnsi="Palatino Linotype" w:cs="Tahoma"/>
          <w:sz w:val="22"/>
          <w:szCs w:val="22"/>
          <w:lang w:eastAsia="en-US"/>
        </w:rPr>
        <w:t>Recurrente o Particular</w:t>
      </w:r>
      <w:r w:rsidRPr="00927E80">
        <w:rPr>
          <w:rFonts w:ascii="Palatino Linotype" w:eastAsiaTheme="minorHAnsi" w:hAnsi="Palatino Linotype" w:cstheme="minorBidi"/>
          <w:sz w:val="22"/>
          <w:szCs w:val="22"/>
          <w:lang w:eastAsia="en-US"/>
        </w:rPr>
        <w:t xml:space="preserve">, en contra de la </w:t>
      </w:r>
      <w:r w:rsidR="003B4F63" w:rsidRPr="00927E80">
        <w:rPr>
          <w:rFonts w:ascii="Palatino Linotype" w:eastAsiaTheme="minorHAnsi" w:hAnsi="Palatino Linotype" w:cstheme="minorBidi"/>
          <w:sz w:val="22"/>
          <w:szCs w:val="22"/>
          <w:lang w:eastAsia="en-US"/>
        </w:rPr>
        <w:t xml:space="preserve">falta de </w:t>
      </w:r>
      <w:r w:rsidRPr="00927E80">
        <w:rPr>
          <w:rFonts w:ascii="Palatino Linotype" w:eastAsiaTheme="minorHAnsi" w:hAnsi="Palatino Linotype" w:cstheme="minorBidi"/>
          <w:sz w:val="22"/>
          <w:szCs w:val="22"/>
          <w:lang w:eastAsia="en-US"/>
        </w:rPr>
        <w:t xml:space="preserve">respuesta del Sujeto Obligado, </w:t>
      </w:r>
      <w:r w:rsidR="00927E80" w:rsidRPr="00287A78">
        <w:rPr>
          <w:rFonts w:ascii="Palatino Linotype" w:eastAsia="Calibri" w:hAnsi="Palatino Linotype" w:cs="Tahoma"/>
          <w:b/>
          <w:bCs/>
          <w:sz w:val="22"/>
          <w:szCs w:val="22"/>
          <w:lang w:eastAsia="en-US"/>
        </w:rPr>
        <w:t>Ayuntamiento de Tepotzotlán</w:t>
      </w:r>
      <w:r w:rsidR="00927E80" w:rsidRPr="00927E80">
        <w:rPr>
          <w:rFonts w:ascii="Palatino Linotype" w:eastAsiaTheme="minorHAnsi" w:hAnsi="Palatino Linotype" w:cstheme="minorBidi"/>
          <w:sz w:val="22"/>
          <w:szCs w:val="22"/>
          <w:lang w:eastAsia="en-US"/>
        </w:rPr>
        <w:t xml:space="preserve">, </w:t>
      </w:r>
      <w:r w:rsidRPr="00927E80">
        <w:rPr>
          <w:rFonts w:ascii="Palatino Linotype" w:eastAsiaTheme="minorHAnsi" w:hAnsi="Palatino Linotype" w:cstheme="minorBidi"/>
          <w:sz w:val="22"/>
          <w:szCs w:val="22"/>
          <w:lang w:eastAsia="en-US"/>
        </w:rPr>
        <w:t xml:space="preserve">la solicitud de acceso a la información pública </w:t>
      </w:r>
      <w:r w:rsidR="00927E80" w:rsidRPr="00927E80">
        <w:rPr>
          <w:rFonts w:ascii="Palatino Linotype" w:eastAsia="Calibri" w:hAnsi="Palatino Linotype" w:cs="Tahoma"/>
          <w:sz w:val="22"/>
          <w:szCs w:val="22"/>
          <w:lang w:eastAsia="en-US"/>
        </w:rPr>
        <w:t>00639/TEPOTZOT/IP/2025</w:t>
      </w:r>
      <w:r w:rsidRPr="00927E80">
        <w:rPr>
          <w:rFonts w:ascii="Palatino Linotype" w:eastAsiaTheme="minorHAnsi" w:hAnsi="Palatino Linotype" w:cstheme="minorBidi"/>
          <w:sz w:val="22"/>
          <w:szCs w:val="22"/>
          <w:lang w:eastAsia="en-US"/>
        </w:rPr>
        <w:t>, se emite la presente Resolución, con base en los Antecedentes y Considerandos que a continuación</w:t>
      </w:r>
      <w:r w:rsidRPr="00927E80">
        <w:rPr>
          <w:rFonts w:ascii="Palatino Linotype" w:eastAsiaTheme="minorHAnsi" w:hAnsi="Palatino Linotype" w:cstheme="minorBidi"/>
          <w:bCs/>
          <w:sz w:val="22"/>
          <w:szCs w:val="22"/>
          <w:lang w:eastAsia="en-US"/>
        </w:rPr>
        <w:t xml:space="preserve"> se exponen:</w:t>
      </w:r>
    </w:p>
    <w:p w14:paraId="38162D29" w14:textId="77777777" w:rsidR="008F4B45" w:rsidRPr="00927E80" w:rsidRDefault="008F4B45" w:rsidP="00442CAA">
      <w:pPr>
        <w:pStyle w:val="Subttulo"/>
        <w:spacing w:after="0" w:line="360" w:lineRule="auto"/>
        <w:rPr>
          <w:color w:val="FF0000"/>
        </w:rPr>
      </w:pPr>
    </w:p>
    <w:p w14:paraId="45CF508A" w14:textId="6496B8EC" w:rsidR="008F4B45" w:rsidRPr="00927E80" w:rsidRDefault="003F5E0D" w:rsidP="00442CAA">
      <w:pPr>
        <w:pStyle w:val="Ttulo1"/>
        <w:rPr>
          <w:color w:val="auto"/>
        </w:rPr>
      </w:pPr>
      <w:bookmarkStart w:id="1" w:name="_Toc215762731"/>
      <w:r w:rsidRPr="00927E80">
        <w:rPr>
          <w:color w:val="auto"/>
        </w:rPr>
        <w:t>A N T E C E D E N T E S</w:t>
      </w:r>
      <w:bookmarkEnd w:id="1"/>
    </w:p>
    <w:p w14:paraId="3D51A562" w14:textId="77777777" w:rsidR="008F4B45" w:rsidRPr="00927E80" w:rsidRDefault="008F4B45" w:rsidP="00442CAA">
      <w:pPr>
        <w:pStyle w:val="ResolucinV"/>
        <w:rPr>
          <w:color w:val="FF0000"/>
        </w:rPr>
      </w:pPr>
    </w:p>
    <w:p w14:paraId="07539392" w14:textId="0541120D" w:rsidR="00F469B3" w:rsidRPr="00927E80" w:rsidRDefault="00F469B3" w:rsidP="00442CAA">
      <w:pPr>
        <w:pStyle w:val="Ttulo2"/>
        <w:rPr>
          <w:color w:val="auto"/>
        </w:rPr>
      </w:pPr>
      <w:bookmarkStart w:id="2" w:name="_Toc215762732"/>
      <w:r w:rsidRPr="00927E80">
        <w:rPr>
          <w:color w:val="auto"/>
        </w:rPr>
        <w:t>I. Presentación de la solicitud de información</w:t>
      </w:r>
      <w:bookmarkEnd w:id="2"/>
    </w:p>
    <w:p w14:paraId="2C510854" w14:textId="77777777" w:rsidR="00F469B3" w:rsidRPr="00927E80" w:rsidRDefault="00F469B3" w:rsidP="00442CAA">
      <w:pPr>
        <w:tabs>
          <w:tab w:val="left" w:pos="567"/>
        </w:tabs>
        <w:spacing w:line="360" w:lineRule="auto"/>
        <w:jc w:val="both"/>
        <w:rPr>
          <w:rFonts w:ascii="Palatino Linotype" w:hAnsi="Palatino Linotype" w:cs="Tahoma"/>
          <w:color w:val="FF0000"/>
          <w:sz w:val="22"/>
          <w:szCs w:val="22"/>
        </w:rPr>
      </w:pPr>
    </w:p>
    <w:p w14:paraId="0F999651" w14:textId="6D544B07" w:rsidR="00253EAE" w:rsidRPr="00927E80" w:rsidRDefault="00542F88" w:rsidP="006273CC">
      <w:pPr>
        <w:autoSpaceDE w:val="0"/>
        <w:autoSpaceDN w:val="0"/>
        <w:adjustRightInd w:val="0"/>
        <w:spacing w:line="360" w:lineRule="auto"/>
        <w:jc w:val="both"/>
        <w:rPr>
          <w:rFonts w:ascii="Palatino Linotype" w:hAnsi="Palatino Linotype"/>
          <w:bCs/>
          <w:sz w:val="22"/>
          <w:szCs w:val="14"/>
        </w:rPr>
      </w:pPr>
      <w:r w:rsidRPr="00927E80">
        <w:rPr>
          <w:rFonts w:ascii="Palatino Linotype" w:eastAsiaTheme="minorHAnsi" w:hAnsi="Palatino Linotype" w:cs="Tahoma"/>
          <w:sz w:val="22"/>
          <w:szCs w:val="22"/>
          <w:lang w:eastAsia="en-US"/>
        </w:rPr>
        <w:t xml:space="preserve">El </w:t>
      </w:r>
      <w:r w:rsidR="00927E80" w:rsidRPr="00927E80">
        <w:rPr>
          <w:rFonts w:ascii="Palatino Linotype" w:eastAsiaTheme="minorHAnsi" w:hAnsi="Palatino Linotype" w:cs="Tahoma"/>
          <w:sz w:val="22"/>
          <w:szCs w:val="22"/>
          <w:lang w:eastAsia="en-US"/>
        </w:rPr>
        <w:t xml:space="preserve">ocho de octubre de dos </w:t>
      </w:r>
      <w:r w:rsidR="00AA2759" w:rsidRPr="00927E80">
        <w:rPr>
          <w:rFonts w:ascii="Palatino Linotype" w:eastAsiaTheme="minorHAnsi" w:hAnsi="Palatino Linotype" w:cs="Tahoma"/>
          <w:sz w:val="22"/>
          <w:szCs w:val="22"/>
          <w:lang w:eastAsia="en-US"/>
        </w:rPr>
        <w:t xml:space="preserve">mil veinticinco, </w:t>
      </w:r>
      <w:r w:rsidR="00253EAE" w:rsidRPr="00927E80">
        <w:rPr>
          <w:rFonts w:ascii="Palatino Linotype" w:hAnsi="Palatino Linotype" w:cs="Tahoma"/>
          <w:sz w:val="22"/>
          <w:szCs w:val="22"/>
        </w:rPr>
        <w:t>el Particular presentó una solicitud de acceso a la información pública, a través del Sistema de Acceso a la Información Mexiquense (SAIMEX), ante el</w:t>
      </w:r>
      <w:r w:rsidR="00A0395D" w:rsidRPr="00927E80">
        <w:rPr>
          <w:rFonts w:ascii="Palatino Linotype" w:hAnsi="Palatino Linotype"/>
          <w:bCs/>
          <w:sz w:val="22"/>
          <w:szCs w:val="14"/>
        </w:rPr>
        <w:t xml:space="preserve"> </w:t>
      </w:r>
      <w:r w:rsidR="00927E80" w:rsidRPr="00927E80">
        <w:rPr>
          <w:rFonts w:ascii="Palatino Linotype" w:eastAsia="Calibri" w:hAnsi="Palatino Linotype" w:cs="Tahoma"/>
          <w:sz w:val="22"/>
          <w:szCs w:val="22"/>
          <w:lang w:eastAsia="en-US"/>
        </w:rPr>
        <w:t>Ayuntamiento de Tepotzotlán</w:t>
      </w:r>
      <w:r w:rsidR="00253EAE" w:rsidRPr="00927E80">
        <w:rPr>
          <w:rFonts w:ascii="Palatino Linotype" w:hAnsi="Palatino Linotype"/>
          <w:bCs/>
          <w:sz w:val="22"/>
          <w:szCs w:val="22"/>
        </w:rPr>
        <w:t>,</w:t>
      </w:r>
      <w:r w:rsidR="00253EAE" w:rsidRPr="00927E80">
        <w:rPr>
          <w:rFonts w:ascii="Palatino Linotype" w:hAnsi="Palatino Linotype" w:cs="Tahoma"/>
          <w:bCs/>
          <w:sz w:val="22"/>
          <w:szCs w:val="22"/>
        </w:rPr>
        <w:t xml:space="preserve"> en los siguientes términos:</w:t>
      </w:r>
    </w:p>
    <w:p w14:paraId="122865B0" w14:textId="77777777" w:rsidR="00253EAE" w:rsidRPr="00927E80"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927E80" w:rsidRDefault="003A796B" w:rsidP="00442CAA">
      <w:pPr>
        <w:tabs>
          <w:tab w:val="left" w:pos="4667"/>
        </w:tabs>
        <w:spacing w:line="360" w:lineRule="auto"/>
        <w:ind w:left="567" w:right="567"/>
        <w:jc w:val="both"/>
        <w:rPr>
          <w:rFonts w:ascii="Palatino Linotype" w:hAnsi="Palatino Linotype" w:cs="Tahoma"/>
          <w:b/>
          <w:bCs/>
          <w:i/>
        </w:rPr>
      </w:pPr>
      <w:r w:rsidRPr="00927E80">
        <w:rPr>
          <w:rFonts w:ascii="Palatino Linotype" w:hAnsi="Palatino Linotype" w:cs="Tahoma"/>
          <w:b/>
          <w:bCs/>
          <w:i/>
        </w:rPr>
        <w:t>“</w:t>
      </w:r>
      <w:r w:rsidR="00253EAE" w:rsidRPr="00927E80">
        <w:rPr>
          <w:rFonts w:ascii="Palatino Linotype" w:hAnsi="Palatino Linotype" w:cs="Tahoma"/>
          <w:b/>
          <w:bCs/>
          <w:i/>
        </w:rPr>
        <w:t>DESCRIPCIÓN CLARA Y PRECISA DE LA INFORMACIÓN SOLICITADA</w:t>
      </w:r>
    </w:p>
    <w:p w14:paraId="372368C1" w14:textId="5B979DEB" w:rsidR="00253EAE" w:rsidRPr="00927E80" w:rsidRDefault="00927E80" w:rsidP="009544A4">
      <w:pPr>
        <w:spacing w:line="360" w:lineRule="auto"/>
        <w:ind w:left="567" w:right="567"/>
        <w:jc w:val="both"/>
        <w:rPr>
          <w:rFonts w:ascii="Palatino Linotype" w:hAnsi="Palatino Linotype" w:cs="Arial"/>
          <w:bCs/>
          <w:i/>
          <w:iCs/>
        </w:rPr>
      </w:pPr>
      <w:r w:rsidRPr="00927E80">
        <w:rPr>
          <w:rFonts w:ascii="Palatino Linotype" w:hAnsi="Palatino Linotype" w:cs="Arial"/>
          <w:bCs/>
          <w:i/>
          <w:iCs/>
        </w:rPr>
        <w:t>Conforme al artículo 32 de la ley orgánica municipal del estado de México solicito los currículum, copia de su cédula profesional o titulo profesional, documento que acredite experiencia mínima de 1 año para poder desempeñar el cargo, certificación de competencia laboral con validez oficial, su certificado de no deudor alimenticio, y algún documento que especifique que no está inhabilitado para desempeñar su cargo de los siguientes servidores públicos: Secretario del ayuntamiento Tesorero Director de obras públicas Director de desarrollo económico Director de turismo Coordinador general municipal de mejora regulatoria Director de desarrollo urbano Director de desarrollo social Director de las mujeres del campo o equivalentes Titulares de las unidades administrativas Director de protección civil O direcciones a fines o todos los servicios públicos que deben cumplir con este requerimiento que hace la ley orgánica municipal del estado de México</w:t>
      </w:r>
      <w:r w:rsidR="001942FF" w:rsidRPr="00927E80">
        <w:rPr>
          <w:rFonts w:ascii="Palatino Linotype" w:hAnsi="Palatino Linotype" w:cs="Arial"/>
          <w:bCs/>
          <w:i/>
          <w:iCs/>
        </w:rPr>
        <w:t>.</w:t>
      </w:r>
      <w:r w:rsidR="00253EAE" w:rsidRPr="00927E80">
        <w:rPr>
          <w:rFonts w:ascii="Palatino Linotype" w:hAnsi="Palatino Linotype" w:cs="Arial"/>
          <w:bCs/>
          <w:i/>
          <w:iCs/>
        </w:rPr>
        <w:t>” (Sic.)</w:t>
      </w:r>
    </w:p>
    <w:p w14:paraId="1DBA1A78" w14:textId="77777777" w:rsidR="00A90989" w:rsidRPr="00927E80"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927E80" w:rsidRDefault="003A796B" w:rsidP="00442CAA">
      <w:pPr>
        <w:tabs>
          <w:tab w:val="left" w:pos="4667"/>
        </w:tabs>
        <w:spacing w:line="360" w:lineRule="auto"/>
        <w:ind w:left="567" w:right="567"/>
        <w:jc w:val="both"/>
        <w:rPr>
          <w:rFonts w:ascii="Palatino Linotype" w:hAnsi="Palatino Linotype" w:cs="Tahoma"/>
          <w:b/>
          <w:bCs/>
          <w:i/>
          <w:iCs/>
        </w:rPr>
      </w:pPr>
      <w:r w:rsidRPr="00927E80">
        <w:rPr>
          <w:rFonts w:ascii="Palatino Linotype" w:hAnsi="Palatino Linotype" w:cs="Tahoma"/>
          <w:b/>
          <w:bCs/>
          <w:i/>
          <w:iCs/>
        </w:rPr>
        <w:t>“</w:t>
      </w:r>
      <w:r w:rsidR="00253EAE" w:rsidRPr="00927E80">
        <w:rPr>
          <w:rFonts w:ascii="Palatino Linotype" w:hAnsi="Palatino Linotype" w:cs="Tahoma"/>
          <w:b/>
          <w:bCs/>
          <w:i/>
          <w:iCs/>
        </w:rPr>
        <w:t>MODALIDAD DE ENTREGA</w:t>
      </w:r>
    </w:p>
    <w:p w14:paraId="6FF7D420" w14:textId="576E022F" w:rsidR="007E39E6" w:rsidRPr="00927E80" w:rsidRDefault="00253EAE" w:rsidP="00B21723">
      <w:pPr>
        <w:spacing w:line="360" w:lineRule="auto"/>
        <w:ind w:left="567" w:right="567"/>
        <w:jc w:val="both"/>
        <w:rPr>
          <w:rFonts w:ascii="Palatino Linotype" w:hAnsi="Palatino Linotype" w:cs="Arial"/>
          <w:bCs/>
          <w:i/>
          <w:iCs/>
        </w:rPr>
      </w:pPr>
      <w:r w:rsidRPr="00927E80">
        <w:rPr>
          <w:rFonts w:ascii="Palatino Linotype" w:hAnsi="Palatino Linotype" w:cs="Arial"/>
          <w:bCs/>
          <w:i/>
          <w:iCs/>
        </w:rPr>
        <w:t xml:space="preserve">A través del SAIMEX” </w:t>
      </w:r>
    </w:p>
    <w:p w14:paraId="3256ADAD" w14:textId="77777777" w:rsidR="00B21723" w:rsidRPr="00927E80" w:rsidRDefault="00B21723" w:rsidP="00B21723">
      <w:pPr>
        <w:spacing w:line="360" w:lineRule="auto"/>
        <w:ind w:left="567" w:right="567"/>
        <w:jc w:val="both"/>
        <w:rPr>
          <w:rFonts w:ascii="Palatino Linotype" w:hAnsi="Palatino Linotype" w:cs="Arial"/>
          <w:bCs/>
          <w:i/>
          <w:iCs/>
          <w:color w:val="FF0000"/>
        </w:rPr>
      </w:pPr>
    </w:p>
    <w:p w14:paraId="4A453407" w14:textId="6F01ED6D" w:rsidR="00F469B3" w:rsidRPr="00927E80" w:rsidRDefault="00F469B3" w:rsidP="00442CAA">
      <w:pPr>
        <w:pStyle w:val="Ttulo2"/>
        <w:rPr>
          <w:color w:val="auto"/>
        </w:rPr>
      </w:pPr>
      <w:bookmarkStart w:id="3" w:name="_Toc215762733"/>
      <w:r w:rsidRPr="00927E80">
        <w:rPr>
          <w:color w:val="auto"/>
        </w:rPr>
        <w:t>I</w:t>
      </w:r>
      <w:r w:rsidR="00B21723" w:rsidRPr="00927E80">
        <w:rPr>
          <w:color w:val="auto"/>
        </w:rPr>
        <w:t>I</w:t>
      </w:r>
      <w:r w:rsidRPr="00927E80">
        <w:rPr>
          <w:color w:val="auto"/>
        </w:rPr>
        <w:t>. Respuesta del Sujeto Obligado</w:t>
      </w:r>
      <w:bookmarkEnd w:id="3"/>
    </w:p>
    <w:p w14:paraId="4ED48BC3" w14:textId="77777777" w:rsidR="0053216F" w:rsidRPr="00927E80" w:rsidRDefault="0053216F" w:rsidP="00442CAA">
      <w:pPr>
        <w:spacing w:line="360" w:lineRule="auto"/>
        <w:jc w:val="both"/>
        <w:rPr>
          <w:rFonts w:ascii="Palatino Linotype" w:eastAsiaTheme="minorHAnsi" w:hAnsi="Palatino Linotype" w:cstheme="minorBidi"/>
          <w:color w:val="FF0000"/>
          <w:sz w:val="22"/>
          <w:szCs w:val="22"/>
          <w:lang w:eastAsia="en-US"/>
        </w:rPr>
      </w:pPr>
    </w:p>
    <w:p w14:paraId="0B1EC5E0" w14:textId="47151605" w:rsidR="003942CB" w:rsidRPr="00927E80" w:rsidRDefault="003942CB" w:rsidP="00442CAA">
      <w:pPr>
        <w:spacing w:line="360" w:lineRule="auto"/>
        <w:jc w:val="both"/>
        <w:rPr>
          <w:rFonts w:ascii="Palatino Linotype" w:eastAsiaTheme="minorHAnsi" w:hAnsi="Palatino Linotype" w:cstheme="minorBidi"/>
          <w:sz w:val="22"/>
          <w:szCs w:val="22"/>
          <w:lang w:eastAsia="en-US"/>
        </w:rPr>
      </w:pPr>
      <w:r w:rsidRPr="00927E80">
        <w:rPr>
          <w:rFonts w:ascii="Palatino Linotype" w:eastAsiaTheme="minorHAnsi" w:hAnsi="Palatino Linotype" w:cstheme="minorBidi"/>
          <w:sz w:val="22"/>
          <w:szCs w:val="22"/>
          <w:lang w:eastAsia="en-US"/>
        </w:rPr>
        <w:t>De</w:t>
      </w:r>
      <w:r w:rsidR="004033AE" w:rsidRPr="00927E80">
        <w:rPr>
          <w:rFonts w:ascii="Palatino Linotype" w:eastAsiaTheme="minorHAnsi" w:hAnsi="Palatino Linotype" w:cstheme="minorBidi"/>
          <w:sz w:val="22"/>
          <w:szCs w:val="22"/>
          <w:lang w:eastAsia="en-US"/>
        </w:rPr>
        <w:t xml:space="preserve"> conformidad con el artículo 163</w:t>
      </w:r>
      <w:r w:rsidRPr="00927E80">
        <w:rPr>
          <w:rFonts w:ascii="Palatino Linotype" w:eastAsiaTheme="minorHAnsi" w:hAnsi="Palatino Linotype" w:cstheme="minorBidi"/>
          <w:sz w:val="22"/>
          <w:szCs w:val="22"/>
          <w:lang w:eastAsia="en-US"/>
        </w:rPr>
        <w:t>, párrafo primero de la Ley de Transparencia y Acceso a</w:t>
      </w:r>
    </w:p>
    <w:p w14:paraId="72793F33" w14:textId="504589BC" w:rsidR="003942CB" w:rsidRPr="00927E80" w:rsidRDefault="003942CB" w:rsidP="00442CAA">
      <w:pPr>
        <w:spacing w:line="360" w:lineRule="auto"/>
        <w:jc w:val="both"/>
        <w:rPr>
          <w:rFonts w:ascii="Palatino Linotype" w:hAnsi="Palatino Linotype"/>
          <w:b/>
          <w:bCs/>
          <w:sz w:val="22"/>
          <w:szCs w:val="14"/>
        </w:rPr>
      </w:pPr>
      <w:r w:rsidRPr="00927E80">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A0395D" w:rsidRPr="00927E80">
        <w:rPr>
          <w:rFonts w:ascii="Palatino Linotype" w:hAnsi="Palatino Linotype"/>
          <w:b/>
          <w:bCs/>
          <w:sz w:val="22"/>
          <w:szCs w:val="14"/>
        </w:rPr>
        <w:t xml:space="preserve"> </w:t>
      </w:r>
      <w:r w:rsidR="00CB5DF3">
        <w:rPr>
          <w:rFonts w:ascii="Palatino Linotype" w:hAnsi="Palatino Linotype"/>
          <w:b/>
          <w:bCs/>
          <w:sz w:val="22"/>
          <w:szCs w:val="14"/>
        </w:rPr>
        <w:t>Ayuntamiento de Tepotzotlán</w:t>
      </w:r>
      <w:r w:rsidRPr="00927E80">
        <w:rPr>
          <w:rFonts w:ascii="Palatino Linotype" w:eastAsiaTheme="minorHAnsi" w:hAnsi="Palatino Linotype" w:cstheme="minorBidi"/>
          <w:sz w:val="22"/>
          <w:szCs w:val="22"/>
          <w:lang w:eastAsia="en-US"/>
        </w:rPr>
        <w:t xml:space="preserve">, omitió dar respuesta a la solicitud de información, por lo que se </w:t>
      </w:r>
      <w:r w:rsidRPr="00927E80">
        <w:rPr>
          <w:rFonts w:ascii="Palatino Linotype" w:eastAsiaTheme="minorHAnsi" w:hAnsi="Palatino Linotype" w:cstheme="minorBidi"/>
          <w:b/>
          <w:sz w:val="22"/>
          <w:szCs w:val="22"/>
          <w:lang w:eastAsia="en-US"/>
        </w:rPr>
        <w:t>configura la negativa ficta</w:t>
      </w:r>
      <w:r w:rsidRPr="00927E80">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927E80" w:rsidRDefault="003942CB" w:rsidP="00442CAA">
      <w:pPr>
        <w:spacing w:line="360" w:lineRule="auto"/>
        <w:jc w:val="both"/>
        <w:rPr>
          <w:rFonts w:ascii="Palatino Linotype" w:hAnsi="Palatino Linotype" w:cs="Tahoma"/>
          <w:bCs/>
          <w:iCs/>
          <w:color w:val="FF0000"/>
          <w:sz w:val="22"/>
          <w:szCs w:val="22"/>
        </w:rPr>
      </w:pPr>
    </w:p>
    <w:p w14:paraId="6E7C6651" w14:textId="6FB765A6" w:rsidR="00F469B3" w:rsidRPr="00927E80" w:rsidRDefault="00B21723" w:rsidP="00442CAA">
      <w:pPr>
        <w:pStyle w:val="Ttulo2"/>
        <w:rPr>
          <w:color w:val="auto"/>
          <w:lang w:eastAsia="en-US"/>
        </w:rPr>
      </w:pPr>
      <w:bookmarkStart w:id="4" w:name="_Toc215762734"/>
      <w:r w:rsidRPr="00927E80">
        <w:rPr>
          <w:color w:val="auto"/>
          <w:lang w:eastAsia="en-US"/>
        </w:rPr>
        <w:t>III</w:t>
      </w:r>
      <w:r w:rsidR="00F469B3" w:rsidRPr="00927E80">
        <w:rPr>
          <w:color w:val="auto"/>
          <w:lang w:eastAsia="en-US"/>
        </w:rPr>
        <w:t>. Interposición del Recurso de Revisión</w:t>
      </w:r>
      <w:bookmarkEnd w:id="4"/>
    </w:p>
    <w:p w14:paraId="356E2604" w14:textId="77777777" w:rsidR="00F469B3" w:rsidRPr="00927E80" w:rsidRDefault="00F469B3" w:rsidP="00442CAA">
      <w:pPr>
        <w:spacing w:line="360" w:lineRule="auto"/>
        <w:jc w:val="both"/>
        <w:rPr>
          <w:rFonts w:ascii="Palatino Linotype" w:eastAsiaTheme="minorHAnsi" w:hAnsi="Palatino Linotype" w:cstheme="minorBidi"/>
          <w:b/>
          <w:bCs/>
          <w:color w:val="FF0000"/>
          <w:sz w:val="22"/>
          <w:szCs w:val="22"/>
          <w:lang w:eastAsia="en-US"/>
        </w:rPr>
      </w:pPr>
    </w:p>
    <w:p w14:paraId="5DB53334" w14:textId="6A5899DF" w:rsidR="00F469B3" w:rsidRPr="00D771E7" w:rsidRDefault="00B4118B" w:rsidP="00442CAA">
      <w:pPr>
        <w:spacing w:line="360" w:lineRule="auto"/>
        <w:jc w:val="both"/>
        <w:rPr>
          <w:rFonts w:ascii="Palatino Linotype" w:eastAsiaTheme="minorHAnsi" w:hAnsi="Palatino Linotype" w:cs="Tahoma"/>
          <w:sz w:val="22"/>
          <w:szCs w:val="22"/>
          <w:lang w:val="es-ES" w:eastAsia="en-US"/>
        </w:rPr>
      </w:pPr>
      <w:r w:rsidRPr="00D771E7">
        <w:rPr>
          <w:rFonts w:ascii="Palatino Linotype" w:eastAsiaTheme="minorHAnsi" w:hAnsi="Palatino Linotype" w:cs="Tahoma"/>
          <w:sz w:val="22"/>
          <w:szCs w:val="22"/>
          <w:lang w:eastAsia="en-US"/>
        </w:rPr>
        <w:t>El</w:t>
      </w:r>
      <w:r w:rsidR="00F469B3" w:rsidRPr="00D771E7">
        <w:rPr>
          <w:rFonts w:ascii="Palatino Linotype" w:eastAsiaTheme="minorHAnsi" w:hAnsi="Palatino Linotype" w:cs="Tahoma"/>
          <w:sz w:val="22"/>
          <w:szCs w:val="22"/>
          <w:lang w:eastAsia="en-US"/>
        </w:rPr>
        <w:t xml:space="preserve"> </w:t>
      </w:r>
      <w:r w:rsidR="00D771E7" w:rsidRPr="00D771E7">
        <w:rPr>
          <w:rFonts w:ascii="Palatino Linotype" w:eastAsiaTheme="minorHAnsi" w:hAnsi="Palatino Linotype" w:cs="Tahoma"/>
          <w:sz w:val="22"/>
          <w:szCs w:val="22"/>
          <w:lang w:eastAsia="en-US"/>
        </w:rPr>
        <w:t xml:space="preserve">seis de noviembre </w:t>
      </w:r>
      <w:r w:rsidR="001942FF" w:rsidRPr="00D771E7">
        <w:rPr>
          <w:rFonts w:ascii="Palatino Linotype" w:eastAsiaTheme="minorHAnsi" w:hAnsi="Palatino Linotype" w:cs="Tahoma"/>
          <w:sz w:val="22"/>
          <w:szCs w:val="22"/>
          <w:lang w:eastAsia="en-US"/>
        </w:rPr>
        <w:t>de</w:t>
      </w:r>
      <w:r w:rsidR="00D771E7" w:rsidRPr="00D771E7">
        <w:rPr>
          <w:rFonts w:ascii="Palatino Linotype" w:eastAsiaTheme="minorHAnsi" w:hAnsi="Palatino Linotype" w:cs="Tahoma"/>
          <w:sz w:val="22"/>
          <w:szCs w:val="22"/>
          <w:lang w:eastAsia="en-US"/>
        </w:rPr>
        <w:t xml:space="preserve"> dos </w:t>
      </w:r>
      <w:r w:rsidR="001942FF" w:rsidRPr="00D771E7">
        <w:rPr>
          <w:rFonts w:ascii="Palatino Linotype" w:eastAsiaTheme="minorHAnsi" w:hAnsi="Palatino Linotype" w:cs="Tahoma"/>
          <w:sz w:val="22"/>
          <w:szCs w:val="22"/>
          <w:lang w:eastAsia="en-US"/>
        </w:rPr>
        <w:t xml:space="preserve"> </w:t>
      </w:r>
      <w:r w:rsidR="00CF2FD4" w:rsidRPr="00D771E7">
        <w:rPr>
          <w:rFonts w:ascii="Palatino Linotype" w:hAnsi="Palatino Linotype" w:cs="Tahoma"/>
          <w:bCs/>
          <w:iCs/>
          <w:sz w:val="22"/>
          <w:szCs w:val="22"/>
        </w:rPr>
        <w:t>mil veintic</w:t>
      </w:r>
      <w:r w:rsidR="003E16CF" w:rsidRPr="00D771E7">
        <w:rPr>
          <w:rFonts w:ascii="Palatino Linotype" w:hAnsi="Palatino Linotype" w:cs="Tahoma"/>
          <w:bCs/>
          <w:iCs/>
          <w:sz w:val="22"/>
          <w:szCs w:val="22"/>
        </w:rPr>
        <w:t>inco</w:t>
      </w:r>
      <w:r w:rsidR="00F469B3" w:rsidRPr="00D771E7">
        <w:rPr>
          <w:rFonts w:ascii="Palatino Linotype" w:eastAsiaTheme="minorHAnsi" w:hAnsi="Palatino Linotype" w:cs="Tahoma"/>
          <w:sz w:val="22"/>
          <w:szCs w:val="22"/>
          <w:lang w:eastAsia="en-US"/>
        </w:rPr>
        <w:t xml:space="preserve">, </w:t>
      </w:r>
      <w:r w:rsidR="00F469B3" w:rsidRPr="00D771E7">
        <w:rPr>
          <w:rFonts w:ascii="Palatino Linotype" w:eastAsiaTheme="minorHAnsi" w:hAnsi="Palatino Linotype" w:cs="Tahoma"/>
          <w:sz w:val="22"/>
          <w:szCs w:val="22"/>
          <w:lang w:val="es-ES" w:eastAsia="en-US"/>
        </w:rPr>
        <w:t>el Particular interpuso un Recurso de Revisión ante este Instituto, a través del Sistema de Acceso a la I</w:t>
      </w:r>
      <w:r w:rsidR="00D771E7" w:rsidRPr="00D771E7">
        <w:rPr>
          <w:rFonts w:ascii="Palatino Linotype" w:eastAsiaTheme="minorHAnsi" w:hAnsi="Palatino Linotype" w:cs="Tahoma"/>
          <w:sz w:val="22"/>
          <w:szCs w:val="22"/>
          <w:lang w:val="es-ES" w:eastAsia="en-US"/>
        </w:rPr>
        <w:t>nformación Mexiquense (SAIMEX)</w:t>
      </w:r>
      <w:r w:rsidR="001942FF" w:rsidRPr="00D771E7">
        <w:rPr>
          <w:rFonts w:ascii="Palatino Linotype" w:eastAsiaTheme="minorHAnsi" w:hAnsi="Palatino Linotype" w:cs="Tahoma"/>
          <w:sz w:val="22"/>
          <w:szCs w:val="22"/>
          <w:lang w:val="es-ES" w:eastAsia="en-US"/>
        </w:rPr>
        <w:t xml:space="preserve">, </w:t>
      </w:r>
      <w:r w:rsidR="00F469B3" w:rsidRPr="00D771E7">
        <w:rPr>
          <w:rFonts w:ascii="Palatino Linotype" w:eastAsiaTheme="minorHAnsi" w:hAnsi="Palatino Linotype" w:cs="Tahoma"/>
          <w:sz w:val="22"/>
          <w:szCs w:val="22"/>
          <w:lang w:val="es-ES" w:eastAsia="en-US"/>
        </w:rPr>
        <w:t xml:space="preserve">en contra de la </w:t>
      </w:r>
      <w:r w:rsidR="00542F88" w:rsidRPr="00D771E7">
        <w:rPr>
          <w:rFonts w:ascii="Palatino Linotype" w:eastAsiaTheme="minorHAnsi" w:hAnsi="Palatino Linotype" w:cs="Tahoma"/>
          <w:sz w:val="22"/>
          <w:szCs w:val="22"/>
          <w:lang w:val="es-ES" w:eastAsia="en-US"/>
        </w:rPr>
        <w:t xml:space="preserve">falta de </w:t>
      </w:r>
      <w:r w:rsidR="00F469B3" w:rsidRPr="00D771E7">
        <w:rPr>
          <w:rFonts w:ascii="Palatino Linotype" w:eastAsiaTheme="minorHAnsi" w:hAnsi="Palatino Linotype" w:cs="Tahoma"/>
          <w:sz w:val="22"/>
          <w:szCs w:val="22"/>
          <w:lang w:val="es-ES" w:eastAsia="en-US"/>
        </w:rPr>
        <w:t>respuesta por el</w:t>
      </w:r>
      <w:r w:rsidR="00542F88" w:rsidRPr="00D771E7">
        <w:rPr>
          <w:rFonts w:ascii="Palatino Linotype" w:eastAsia="Calibri" w:hAnsi="Palatino Linotype" w:cs="Tahoma"/>
          <w:sz w:val="22"/>
          <w:szCs w:val="22"/>
          <w:lang w:eastAsia="en-US"/>
        </w:rPr>
        <w:t xml:space="preserve"> Sujeto Obligado</w:t>
      </w:r>
      <w:r w:rsidR="00F469B3" w:rsidRPr="00D771E7">
        <w:rPr>
          <w:rFonts w:ascii="Palatino Linotype" w:eastAsiaTheme="minorHAnsi" w:hAnsi="Palatino Linotype" w:cs="Tahoma"/>
          <w:sz w:val="22"/>
          <w:szCs w:val="22"/>
          <w:lang w:val="es-ES" w:eastAsia="en-US"/>
        </w:rPr>
        <w:t>, a la solicitud de información</w:t>
      </w:r>
      <w:r w:rsidR="00EB0141" w:rsidRPr="00D771E7">
        <w:rPr>
          <w:rFonts w:ascii="Palatino Linotype" w:eastAsiaTheme="minorHAnsi" w:hAnsi="Palatino Linotype" w:cs="Tahoma"/>
          <w:sz w:val="22"/>
          <w:szCs w:val="22"/>
          <w:lang w:val="es-ES" w:eastAsia="en-US"/>
        </w:rPr>
        <w:t>,</w:t>
      </w:r>
      <w:r w:rsidR="00F469B3" w:rsidRPr="00D771E7">
        <w:rPr>
          <w:rFonts w:ascii="Palatino Linotype" w:eastAsiaTheme="minorHAnsi" w:hAnsi="Palatino Linotype" w:cs="Tahoma"/>
          <w:sz w:val="22"/>
          <w:szCs w:val="22"/>
          <w:lang w:val="es-ES" w:eastAsia="en-US"/>
        </w:rPr>
        <w:t xml:space="preserve"> en los siguientes términos: </w:t>
      </w:r>
    </w:p>
    <w:p w14:paraId="0B7A443C" w14:textId="77777777" w:rsidR="00F469B3" w:rsidRPr="00927E80" w:rsidRDefault="00F469B3" w:rsidP="00442CAA">
      <w:pPr>
        <w:autoSpaceDE w:val="0"/>
        <w:autoSpaceDN w:val="0"/>
        <w:adjustRightInd w:val="0"/>
        <w:spacing w:line="360" w:lineRule="auto"/>
        <w:jc w:val="both"/>
        <w:rPr>
          <w:rFonts w:ascii="Palatino Linotype" w:eastAsiaTheme="minorHAnsi" w:hAnsi="Palatino Linotype" w:cs="Tahoma"/>
          <w:color w:val="FF0000"/>
          <w:sz w:val="22"/>
          <w:szCs w:val="22"/>
          <w:lang w:eastAsia="en-US"/>
        </w:rPr>
      </w:pPr>
    </w:p>
    <w:p w14:paraId="6C986C50" w14:textId="562B1865" w:rsidR="00F469B3" w:rsidRPr="00845F35" w:rsidRDefault="00A90989" w:rsidP="00442CAA">
      <w:pPr>
        <w:spacing w:line="360" w:lineRule="auto"/>
        <w:ind w:left="567" w:right="567"/>
        <w:jc w:val="both"/>
        <w:rPr>
          <w:rFonts w:ascii="Palatino Linotype" w:eastAsiaTheme="minorHAnsi" w:hAnsi="Palatino Linotype" w:cstheme="minorBidi"/>
          <w:bCs/>
          <w:i/>
          <w:lang w:eastAsia="en-US"/>
        </w:rPr>
      </w:pPr>
      <w:r w:rsidRPr="00845F35">
        <w:rPr>
          <w:rFonts w:ascii="Palatino Linotype" w:eastAsiaTheme="minorHAnsi" w:hAnsi="Palatino Linotype" w:cstheme="minorBidi"/>
          <w:b/>
          <w:bCs/>
          <w:i/>
          <w:lang w:eastAsia="en-US"/>
        </w:rPr>
        <w:t>“</w:t>
      </w:r>
      <w:r w:rsidR="00F469B3" w:rsidRPr="00845F35">
        <w:rPr>
          <w:rFonts w:ascii="Palatino Linotype" w:eastAsiaTheme="minorHAnsi" w:hAnsi="Palatino Linotype" w:cstheme="minorBidi"/>
          <w:b/>
          <w:bCs/>
          <w:i/>
          <w:lang w:eastAsia="en-US"/>
        </w:rPr>
        <w:t>ACTO IMPUGNADO</w:t>
      </w:r>
    </w:p>
    <w:p w14:paraId="344FD83C" w14:textId="22C3673A" w:rsidR="00474ED7" w:rsidRPr="00845F35" w:rsidRDefault="00845F35" w:rsidP="00442CAA">
      <w:pPr>
        <w:spacing w:line="360" w:lineRule="auto"/>
        <w:ind w:left="567" w:right="567"/>
        <w:jc w:val="both"/>
        <w:rPr>
          <w:rFonts w:ascii="Palatino Linotype" w:eastAsiaTheme="minorHAnsi" w:hAnsi="Palatino Linotype" w:cstheme="minorBidi"/>
          <w:i/>
          <w:lang w:eastAsia="en-US"/>
        </w:rPr>
      </w:pPr>
      <w:r w:rsidRPr="00845F35">
        <w:rPr>
          <w:rFonts w:ascii="Palatino Linotype" w:eastAsiaTheme="minorHAnsi" w:hAnsi="Palatino Linotype" w:cstheme="minorBidi"/>
          <w:i/>
          <w:lang w:eastAsia="en-US"/>
        </w:rPr>
        <w:t>Conforme al artículo 32 de la ley orgánica municipal del estado de México solicito los currículum, copia de su cédula profesional o titulo profesional, documento que acredite experiencia mínima de 1 año para poder desempeñar el cargo, certificación de competencia laboral con validez oficial, su certificado de no deudor alimenticio, y algún documento que especifique que no está inhabilitado para desempeñar su cargo de los siguientes servidores públicos: Secretario del ayuntamiento Tesorero Director de obras públicas Director de desarrollo económico Director de turismo Coordinador general municipal de mejora regulatoria Director de desarrollo urbano Director de desarrollo social Director de las mujeres del campo o equivalentes Titulares de las unidades administrativas Director de protección civil O direcciones a fines o todos los servicios públicos que deben cumplir con este requerimiento que hace la ley orgánica municipal del estado de México” (Sic)</w:t>
      </w:r>
    </w:p>
    <w:p w14:paraId="3D5BE7E6" w14:textId="77777777" w:rsidR="00845F35" w:rsidRPr="00D771E7" w:rsidRDefault="00845F35" w:rsidP="00442CAA">
      <w:pPr>
        <w:spacing w:line="360" w:lineRule="auto"/>
        <w:ind w:left="567" w:right="567"/>
        <w:jc w:val="both"/>
        <w:rPr>
          <w:rFonts w:ascii="Palatino Linotype" w:eastAsiaTheme="minorHAnsi" w:hAnsi="Palatino Linotype" w:cstheme="minorBidi"/>
          <w:i/>
          <w:lang w:eastAsia="en-US"/>
        </w:rPr>
      </w:pPr>
    </w:p>
    <w:p w14:paraId="20859BF5" w14:textId="7947B27B" w:rsidR="00EB0141" w:rsidRPr="00D771E7" w:rsidRDefault="00A90989" w:rsidP="00442CAA">
      <w:pPr>
        <w:spacing w:line="360" w:lineRule="auto"/>
        <w:ind w:left="567" w:right="567"/>
        <w:rPr>
          <w:rFonts w:ascii="Palatino Linotype" w:hAnsi="Palatino Linotype" w:cs="Tahoma"/>
          <w:b/>
          <w:bCs/>
          <w:i/>
        </w:rPr>
      </w:pPr>
      <w:r w:rsidRPr="00D771E7">
        <w:rPr>
          <w:rFonts w:ascii="Palatino Linotype" w:hAnsi="Palatino Linotype" w:cs="Tahoma"/>
          <w:b/>
          <w:bCs/>
          <w:i/>
        </w:rPr>
        <w:t>“</w:t>
      </w:r>
      <w:r w:rsidR="00EB0141" w:rsidRPr="00D771E7">
        <w:rPr>
          <w:rFonts w:ascii="Palatino Linotype" w:hAnsi="Palatino Linotype" w:cs="Tahoma"/>
          <w:b/>
          <w:bCs/>
          <w:i/>
        </w:rPr>
        <w:t>RAZONES O MOTIVOS DE LA INCONFORMIDAD</w:t>
      </w:r>
    </w:p>
    <w:p w14:paraId="01F1B018" w14:textId="70A6F257" w:rsidR="00F469B3" w:rsidRPr="00D771E7" w:rsidRDefault="00D771E7" w:rsidP="009544A4">
      <w:pPr>
        <w:spacing w:line="360" w:lineRule="auto"/>
        <w:ind w:left="567" w:right="567"/>
        <w:jc w:val="both"/>
        <w:rPr>
          <w:rFonts w:ascii="Palatino Linotype" w:eastAsiaTheme="minorHAnsi" w:hAnsi="Palatino Linotype" w:cstheme="minorBidi"/>
          <w:i/>
          <w:lang w:eastAsia="en-US"/>
        </w:rPr>
      </w:pPr>
      <w:r w:rsidRPr="00D771E7">
        <w:rPr>
          <w:rFonts w:ascii="Palatino Linotype" w:eastAsiaTheme="minorHAnsi" w:hAnsi="Palatino Linotype" w:cstheme="minorBidi"/>
          <w:i/>
          <w:lang w:eastAsia="en-US"/>
        </w:rPr>
        <w:t>En términos del articulo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w:t>
      </w:r>
      <w:r w:rsidR="00F025BE" w:rsidRPr="00D771E7">
        <w:rPr>
          <w:rFonts w:ascii="Palatino Linotype" w:eastAsiaTheme="minorHAnsi" w:hAnsi="Palatino Linotype" w:cstheme="minorBidi"/>
          <w:i/>
          <w:lang w:eastAsia="en-US"/>
        </w:rPr>
        <w:t>”</w:t>
      </w:r>
      <w:r w:rsidR="009544A4" w:rsidRPr="00D771E7">
        <w:rPr>
          <w:rFonts w:ascii="Palatino Linotype" w:eastAsiaTheme="minorHAnsi" w:hAnsi="Palatino Linotype" w:cstheme="minorBidi"/>
          <w:i/>
          <w:lang w:eastAsia="en-US"/>
        </w:rPr>
        <w:t xml:space="preserve"> (Sic)</w:t>
      </w:r>
    </w:p>
    <w:p w14:paraId="44D8A1C9" w14:textId="77777777" w:rsidR="009544A4" w:rsidRPr="00927E80" w:rsidRDefault="009544A4" w:rsidP="009544A4">
      <w:pPr>
        <w:spacing w:line="360" w:lineRule="auto"/>
        <w:ind w:left="567" w:right="567"/>
        <w:jc w:val="both"/>
        <w:rPr>
          <w:rFonts w:ascii="Palatino Linotype" w:eastAsiaTheme="minorHAnsi" w:hAnsi="Palatino Linotype" w:cstheme="minorBidi"/>
          <w:i/>
          <w:color w:val="FF0000"/>
          <w:lang w:eastAsia="en-US"/>
        </w:rPr>
      </w:pPr>
    </w:p>
    <w:p w14:paraId="2FFD3A79" w14:textId="0D16EC65" w:rsidR="00F469B3" w:rsidRPr="00D771E7" w:rsidRDefault="00B21723" w:rsidP="00442CAA">
      <w:pPr>
        <w:pStyle w:val="Ttulo2"/>
        <w:rPr>
          <w:color w:val="auto"/>
          <w:lang w:eastAsia="en-US"/>
        </w:rPr>
      </w:pPr>
      <w:bookmarkStart w:id="5" w:name="_Toc215762735"/>
      <w:r w:rsidRPr="00D771E7">
        <w:rPr>
          <w:color w:val="auto"/>
          <w:lang w:eastAsia="en-US"/>
        </w:rPr>
        <w:t>I</w:t>
      </w:r>
      <w:r w:rsidR="00F469B3" w:rsidRPr="00D771E7">
        <w:rPr>
          <w:color w:val="auto"/>
          <w:lang w:eastAsia="en-US"/>
        </w:rPr>
        <w:t>V. Trámite del Recurso de Revisión ante el Instituto</w:t>
      </w:r>
      <w:bookmarkEnd w:id="5"/>
    </w:p>
    <w:p w14:paraId="7F62FC39" w14:textId="77777777" w:rsidR="00320CBA" w:rsidRPr="00D771E7" w:rsidRDefault="00320CBA" w:rsidP="00442CAA">
      <w:pPr>
        <w:spacing w:line="360" w:lineRule="auto"/>
        <w:jc w:val="both"/>
        <w:rPr>
          <w:rFonts w:ascii="Palatino Linotype" w:eastAsiaTheme="minorHAnsi" w:hAnsi="Palatino Linotype" w:cstheme="minorBidi"/>
          <w:b/>
          <w:bCs/>
          <w:sz w:val="22"/>
          <w:szCs w:val="22"/>
          <w:lang w:eastAsia="en-US"/>
        </w:rPr>
      </w:pPr>
    </w:p>
    <w:p w14:paraId="74144DA6" w14:textId="4A5D4A3E" w:rsidR="00F469B3" w:rsidRPr="00D771E7" w:rsidRDefault="00F469B3" w:rsidP="00442CAA">
      <w:pPr>
        <w:spacing w:line="360" w:lineRule="auto"/>
        <w:jc w:val="both"/>
        <w:rPr>
          <w:rFonts w:ascii="Palatino Linotype" w:eastAsiaTheme="minorHAnsi" w:hAnsi="Palatino Linotype" w:cstheme="minorBidi"/>
          <w:sz w:val="22"/>
          <w:szCs w:val="22"/>
          <w:lang w:eastAsia="en-US"/>
        </w:rPr>
      </w:pPr>
      <w:r w:rsidRPr="00D771E7">
        <w:rPr>
          <w:rFonts w:ascii="Palatino Linotype" w:eastAsiaTheme="minorHAnsi" w:hAnsi="Palatino Linotype" w:cstheme="minorBidi"/>
          <w:b/>
          <w:bCs/>
          <w:sz w:val="22"/>
          <w:szCs w:val="22"/>
          <w:lang w:eastAsia="en-US"/>
        </w:rPr>
        <w:t xml:space="preserve">a) Turno del Recurso de Revisión. </w:t>
      </w:r>
      <w:r w:rsidRPr="00D771E7">
        <w:rPr>
          <w:rFonts w:ascii="Palatino Linotype" w:eastAsiaTheme="minorHAnsi" w:hAnsi="Palatino Linotype" w:cstheme="minorBidi"/>
          <w:sz w:val="22"/>
          <w:szCs w:val="22"/>
          <w:lang w:eastAsia="en-US"/>
        </w:rPr>
        <w:t xml:space="preserve">El </w:t>
      </w:r>
      <w:r w:rsidR="00D771E7" w:rsidRPr="00D771E7">
        <w:rPr>
          <w:rFonts w:ascii="Palatino Linotype" w:eastAsiaTheme="minorHAnsi" w:hAnsi="Palatino Linotype" w:cstheme="minorBidi"/>
          <w:sz w:val="22"/>
          <w:szCs w:val="22"/>
          <w:lang w:eastAsia="en-US"/>
        </w:rPr>
        <w:t xml:space="preserve">seis de noviembre </w:t>
      </w:r>
      <w:r w:rsidR="00CF2FD4" w:rsidRPr="00D771E7">
        <w:rPr>
          <w:rFonts w:ascii="Palatino Linotype" w:hAnsi="Palatino Linotype" w:cs="Tahoma"/>
          <w:bCs/>
          <w:iCs/>
          <w:sz w:val="22"/>
          <w:szCs w:val="22"/>
        </w:rPr>
        <w:t>de dos mil veintic</w:t>
      </w:r>
      <w:r w:rsidR="003E16CF" w:rsidRPr="00D771E7">
        <w:rPr>
          <w:rFonts w:ascii="Palatino Linotype" w:hAnsi="Palatino Linotype" w:cs="Tahoma"/>
          <w:bCs/>
          <w:iCs/>
          <w:sz w:val="22"/>
          <w:szCs w:val="22"/>
        </w:rPr>
        <w:t>inco</w:t>
      </w:r>
      <w:r w:rsidRPr="00D771E7">
        <w:rPr>
          <w:rFonts w:ascii="Palatino Linotype" w:eastAsia="Batang" w:hAnsi="Palatino Linotype" w:cs="Tahoma"/>
          <w:bCs/>
          <w:sz w:val="22"/>
          <w:szCs w:val="22"/>
        </w:rPr>
        <w:t xml:space="preserve">, el </w:t>
      </w:r>
      <w:r w:rsidRPr="00D771E7">
        <w:rPr>
          <w:rFonts w:ascii="Palatino Linotype" w:hAnsi="Palatino Linotype" w:cs="Tahoma"/>
          <w:sz w:val="22"/>
          <w:szCs w:val="22"/>
          <w:lang w:val="es-ES"/>
        </w:rPr>
        <w:t>Sistema de Acceso a la Información Mexiquense (SAIMEX),</w:t>
      </w:r>
      <w:r w:rsidRPr="00D771E7">
        <w:rPr>
          <w:rFonts w:ascii="Palatino Linotype" w:eastAsia="Batang" w:hAnsi="Palatino Linotype" w:cs="Tahoma"/>
          <w:bCs/>
          <w:sz w:val="22"/>
          <w:szCs w:val="22"/>
        </w:rPr>
        <w:t xml:space="preserve"> asignó el número de expediente </w:t>
      </w:r>
      <w:r w:rsidR="00D771E7" w:rsidRPr="00D771E7">
        <w:rPr>
          <w:rFonts w:ascii="Palatino Linotype" w:eastAsia="Batang" w:hAnsi="Palatino Linotype" w:cs="Tahoma"/>
          <w:b/>
          <w:bCs/>
          <w:sz w:val="22"/>
          <w:szCs w:val="22"/>
        </w:rPr>
        <w:t>12821</w:t>
      </w:r>
      <w:r w:rsidR="0032214E" w:rsidRPr="00D771E7">
        <w:rPr>
          <w:rFonts w:ascii="Palatino Linotype" w:eastAsia="Batang" w:hAnsi="Palatino Linotype" w:cs="Tahoma"/>
          <w:b/>
          <w:bCs/>
          <w:sz w:val="22"/>
          <w:szCs w:val="22"/>
        </w:rPr>
        <w:t>/INFOEM/IP/RR/2025</w:t>
      </w:r>
      <w:r w:rsidRPr="00D771E7">
        <w:rPr>
          <w:rFonts w:ascii="Palatino Linotype" w:eastAsia="Batang" w:hAnsi="Palatino Linotype" w:cs="Tahoma"/>
          <w:bCs/>
          <w:sz w:val="22"/>
          <w:szCs w:val="22"/>
        </w:rPr>
        <w:t xml:space="preserve">, al medio de impugnación que nos ocupa, con base en el sistema aprobado por el Pleno de este </w:t>
      </w:r>
      <w:r w:rsidR="00A31139" w:rsidRPr="00D771E7">
        <w:rPr>
          <w:rFonts w:ascii="Palatino Linotype" w:eastAsia="Batang" w:hAnsi="Palatino Linotype" w:cs="Tahoma"/>
          <w:bCs/>
          <w:sz w:val="22"/>
          <w:szCs w:val="22"/>
        </w:rPr>
        <w:t>Organismo</w:t>
      </w:r>
      <w:r w:rsidRPr="00D771E7">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927E80" w:rsidRDefault="00E06C17" w:rsidP="00442CAA">
      <w:pPr>
        <w:spacing w:line="360" w:lineRule="auto"/>
        <w:jc w:val="both"/>
        <w:rPr>
          <w:rFonts w:ascii="Palatino Linotype" w:eastAsia="Batang" w:hAnsi="Palatino Linotype" w:cs="Tahoma"/>
          <w:b/>
          <w:bCs/>
          <w:color w:val="FF0000"/>
          <w:sz w:val="22"/>
          <w:szCs w:val="22"/>
        </w:rPr>
      </w:pPr>
    </w:p>
    <w:p w14:paraId="26883477" w14:textId="5075D47E" w:rsidR="00F469B3" w:rsidRPr="00D771E7" w:rsidRDefault="006C349C" w:rsidP="00442CAA">
      <w:pPr>
        <w:spacing w:line="360" w:lineRule="auto"/>
        <w:jc w:val="both"/>
        <w:rPr>
          <w:rFonts w:ascii="Palatino Linotype" w:eastAsia="Batang" w:hAnsi="Palatino Linotype" w:cs="Tahoma"/>
          <w:bCs/>
          <w:sz w:val="22"/>
          <w:szCs w:val="22"/>
        </w:rPr>
      </w:pPr>
      <w:r w:rsidRPr="00D771E7">
        <w:rPr>
          <w:rFonts w:ascii="Palatino Linotype" w:eastAsia="Batang" w:hAnsi="Palatino Linotype" w:cs="Tahoma"/>
          <w:b/>
          <w:bCs/>
          <w:sz w:val="22"/>
          <w:szCs w:val="22"/>
        </w:rPr>
        <w:t>b</w:t>
      </w:r>
      <w:r w:rsidR="00F469B3" w:rsidRPr="00D771E7">
        <w:rPr>
          <w:rFonts w:ascii="Palatino Linotype" w:eastAsia="Batang" w:hAnsi="Palatino Linotype" w:cs="Tahoma"/>
          <w:b/>
          <w:bCs/>
          <w:sz w:val="22"/>
          <w:szCs w:val="22"/>
        </w:rPr>
        <w:t xml:space="preserve">) Admisión del </w:t>
      </w:r>
      <w:r w:rsidR="00F469B3" w:rsidRPr="00D771E7">
        <w:rPr>
          <w:rFonts w:ascii="Palatino Linotype" w:hAnsi="Palatino Linotype" w:cs="Tahoma"/>
          <w:b/>
          <w:sz w:val="22"/>
          <w:szCs w:val="22"/>
        </w:rPr>
        <w:t>Recurso de Revisión</w:t>
      </w:r>
      <w:r w:rsidR="00F469B3" w:rsidRPr="00D771E7">
        <w:rPr>
          <w:rFonts w:ascii="Palatino Linotype" w:eastAsia="Batang" w:hAnsi="Palatino Linotype" w:cs="Tahoma"/>
          <w:b/>
          <w:bCs/>
          <w:sz w:val="22"/>
          <w:szCs w:val="22"/>
          <w:lang w:val="es-ES_tradnl"/>
        </w:rPr>
        <w:t xml:space="preserve">. </w:t>
      </w:r>
      <w:r w:rsidR="006213D7" w:rsidRPr="00D771E7">
        <w:rPr>
          <w:rFonts w:ascii="Palatino Linotype" w:eastAsia="Batang" w:hAnsi="Palatino Linotype" w:cs="Tahoma"/>
          <w:bCs/>
          <w:sz w:val="22"/>
          <w:szCs w:val="22"/>
        </w:rPr>
        <w:t xml:space="preserve">El </w:t>
      </w:r>
      <w:r w:rsidR="00D771E7" w:rsidRPr="00D771E7">
        <w:rPr>
          <w:rFonts w:ascii="Palatino Linotype" w:eastAsia="Batang" w:hAnsi="Palatino Linotype" w:cs="Tahoma"/>
          <w:bCs/>
          <w:sz w:val="22"/>
          <w:szCs w:val="22"/>
        </w:rPr>
        <w:t xml:space="preserve">once de noviembre de dos mil veinticinco, </w:t>
      </w:r>
      <w:r w:rsidR="00F469B3" w:rsidRPr="00D771E7">
        <w:rPr>
          <w:rFonts w:ascii="Palatino Linotype" w:eastAsia="Batang" w:hAnsi="Palatino Linotype" w:cs="Tahoma"/>
          <w:bCs/>
          <w:sz w:val="22"/>
          <w:szCs w:val="22"/>
          <w:lang w:val="es-ES_tradnl"/>
        </w:rPr>
        <w:t xml:space="preserve">se acordó la admisión del Recurso de Revisión interpuesto por </w:t>
      </w:r>
      <w:r w:rsidR="00393C64" w:rsidRPr="00D771E7">
        <w:rPr>
          <w:rFonts w:ascii="Palatino Linotype" w:eastAsia="Batang" w:hAnsi="Palatino Linotype" w:cs="Tahoma"/>
          <w:bCs/>
          <w:sz w:val="22"/>
          <w:szCs w:val="22"/>
          <w:lang w:val="es-ES_tradnl"/>
        </w:rPr>
        <w:t>la persona</w:t>
      </w:r>
      <w:r w:rsidR="00F469B3" w:rsidRPr="00D771E7">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D771E7">
        <w:rPr>
          <w:rFonts w:ascii="Palatino Linotype" w:eastAsia="Batang" w:hAnsi="Palatino Linotype" w:cs="Tahoma"/>
          <w:bCs/>
          <w:sz w:val="22"/>
          <w:szCs w:val="22"/>
          <w:lang w:val="es-ES_tradnl"/>
        </w:rPr>
        <w:t xml:space="preserve"> mismo</w:t>
      </w:r>
      <w:r w:rsidR="00B07F56" w:rsidRPr="00D771E7">
        <w:rPr>
          <w:rFonts w:ascii="Palatino Linotype" w:eastAsia="Batang" w:hAnsi="Palatino Linotype" w:cs="Tahoma"/>
          <w:bCs/>
          <w:sz w:val="22"/>
          <w:szCs w:val="22"/>
          <w:lang w:val="es-ES_tradnl"/>
        </w:rPr>
        <w:t xml:space="preserve"> día</w:t>
      </w:r>
      <w:r w:rsidR="00F469B3" w:rsidRPr="00D771E7">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D771E7" w:rsidRDefault="00F469B3" w:rsidP="00442CAA">
      <w:pPr>
        <w:spacing w:line="360" w:lineRule="auto"/>
        <w:jc w:val="both"/>
        <w:rPr>
          <w:rFonts w:ascii="Palatino Linotype" w:eastAsia="Batang" w:hAnsi="Palatino Linotype" w:cs="Tahoma"/>
          <w:bCs/>
          <w:sz w:val="22"/>
          <w:szCs w:val="22"/>
          <w:lang w:val="es-ES_tradnl"/>
        </w:rPr>
      </w:pPr>
    </w:p>
    <w:p w14:paraId="193C5D46" w14:textId="598266D8" w:rsidR="00947608" w:rsidRPr="00D771E7" w:rsidRDefault="00B07F56" w:rsidP="00442CAA">
      <w:pPr>
        <w:spacing w:line="360" w:lineRule="auto"/>
        <w:jc w:val="both"/>
        <w:rPr>
          <w:rFonts w:ascii="Palatino Linotype" w:hAnsi="Palatino Linotype" w:cs="Tahoma"/>
          <w:sz w:val="22"/>
          <w:szCs w:val="22"/>
        </w:rPr>
      </w:pPr>
      <w:r w:rsidRPr="00D771E7">
        <w:rPr>
          <w:rFonts w:ascii="Palatino Linotype" w:hAnsi="Palatino Linotype" w:cs="Tahoma"/>
          <w:b/>
          <w:sz w:val="22"/>
          <w:szCs w:val="22"/>
        </w:rPr>
        <w:t>c</w:t>
      </w:r>
      <w:r w:rsidR="00F469B3" w:rsidRPr="00D771E7">
        <w:rPr>
          <w:rFonts w:ascii="Palatino Linotype" w:hAnsi="Palatino Linotype" w:cs="Tahoma"/>
          <w:b/>
          <w:sz w:val="22"/>
          <w:szCs w:val="22"/>
        </w:rPr>
        <w:t>)</w:t>
      </w:r>
      <w:r w:rsidR="00A31139" w:rsidRPr="00D771E7">
        <w:rPr>
          <w:rFonts w:ascii="Palatino Linotype" w:hAnsi="Palatino Linotype" w:cs="Tahoma"/>
          <w:sz w:val="22"/>
          <w:szCs w:val="22"/>
          <w:lang w:val="es-ES_tradnl"/>
        </w:rPr>
        <w:t xml:space="preserve"> </w:t>
      </w:r>
      <w:r w:rsidR="00947608" w:rsidRPr="00D771E7">
        <w:rPr>
          <w:rFonts w:ascii="Palatino Linotype" w:hAnsi="Palatino Linotype" w:cs="Tahoma"/>
          <w:b/>
          <w:sz w:val="22"/>
          <w:szCs w:val="22"/>
          <w:lang w:val="es-ES_tradnl"/>
        </w:rPr>
        <w:t xml:space="preserve"> Informe Justificado</w:t>
      </w:r>
      <w:r w:rsidR="006C349C" w:rsidRPr="00D771E7">
        <w:rPr>
          <w:rFonts w:ascii="Palatino Linotype" w:hAnsi="Palatino Linotype" w:cs="Tahoma"/>
          <w:b/>
          <w:sz w:val="22"/>
          <w:szCs w:val="22"/>
          <w:lang w:val="es-ES_tradnl"/>
        </w:rPr>
        <w:t xml:space="preserve"> y Manifestaciones</w:t>
      </w:r>
      <w:r w:rsidR="00947608" w:rsidRPr="00D771E7">
        <w:rPr>
          <w:rFonts w:ascii="Palatino Linotype" w:hAnsi="Palatino Linotype" w:cs="Tahoma"/>
          <w:b/>
          <w:sz w:val="22"/>
          <w:szCs w:val="22"/>
          <w:lang w:val="es-ES_tradnl"/>
        </w:rPr>
        <w:t xml:space="preserve">. </w:t>
      </w:r>
      <w:r w:rsidR="006C349C" w:rsidRPr="00D771E7">
        <w:rPr>
          <w:rFonts w:ascii="Palatino Linotype" w:hAnsi="Palatino Linotype" w:cs="Tahoma"/>
          <w:iCs/>
          <w:sz w:val="22"/>
          <w:szCs w:val="22"/>
          <w:lang w:val="es-ES"/>
        </w:rPr>
        <w:t>Las partes fueron</w:t>
      </w:r>
      <w:r w:rsidR="00F13EF5" w:rsidRPr="00D771E7">
        <w:rPr>
          <w:rFonts w:ascii="Palatino Linotype" w:hAnsi="Palatino Linotype" w:cs="Tahoma"/>
          <w:iCs/>
          <w:sz w:val="22"/>
          <w:szCs w:val="22"/>
          <w:lang w:val="es-ES"/>
        </w:rPr>
        <w:t xml:space="preserve"> omis</w:t>
      </w:r>
      <w:r w:rsidR="006C349C" w:rsidRPr="00D771E7">
        <w:rPr>
          <w:rFonts w:ascii="Palatino Linotype" w:hAnsi="Palatino Linotype" w:cs="Tahoma"/>
          <w:iCs/>
          <w:sz w:val="22"/>
          <w:szCs w:val="22"/>
          <w:lang w:val="es-ES"/>
        </w:rPr>
        <w:t>as</w:t>
      </w:r>
      <w:r w:rsidR="00F13EF5" w:rsidRPr="00D771E7">
        <w:rPr>
          <w:rFonts w:ascii="Palatino Linotype" w:hAnsi="Palatino Linotype" w:cs="Tahoma"/>
          <w:iCs/>
          <w:sz w:val="22"/>
          <w:szCs w:val="22"/>
          <w:lang w:val="es-ES"/>
        </w:rPr>
        <w:t xml:space="preserve"> </w:t>
      </w:r>
      <w:r w:rsidR="00947608" w:rsidRPr="00D771E7">
        <w:rPr>
          <w:rFonts w:ascii="Palatino Linotype" w:hAnsi="Palatino Linotype" w:cs="Tahoma"/>
          <w:iCs/>
          <w:sz w:val="22"/>
          <w:szCs w:val="22"/>
          <w:lang w:val="es-ES"/>
        </w:rPr>
        <w:t>en emitir manifestaciones o alegatos</w:t>
      </w:r>
      <w:r w:rsidR="00947608" w:rsidRPr="00D771E7">
        <w:rPr>
          <w:rFonts w:ascii="Palatino Linotype" w:hAnsi="Palatino Linotype" w:cs="Tahoma"/>
          <w:sz w:val="22"/>
          <w:szCs w:val="22"/>
        </w:rPr>
        <w:t>.</w:t>
      </w:r>
    </w:p>
    <w:p w14:paraId="4F73B902" w14:textId="77777777" w:rsidR="00AC613F" w:rsidRPr="00927E80" w:rsidRDefault="00AC613F" w:rsidP="00442CAA">
      <w:pPr>
        <w:spacing w:line="360" w:lineRule="auto"/>
        <w:contextualSpacing/>
        <w:jc w:val="both"/>
        <w:rPr>
          <w:rFonts w:ascii="Palatino Linotype" w:hAnsi="Palatino Linotype" w:cs="Tahoma"/>
          <w:b/>
          <w:color w:val="FF0000"/>
          <w:sz w:val="18"/>
          <w:szCs w:val="22"/>
          <w:lang w:val="es-ES_tradnl"/>
        </w:rPr>
      </w:pPr>
    </w:p>
    <w:p w14:paraId="155868CD" w14:textId="6F7B6730" w:rsidR="008F4B45" w:rsidRPr="00D771E7" w:rsidRDefault="00F025BE" w:rsidP="00442CAA">
      <w:pPr>
        <w:spacing w:line="360" w:lineRule="auto"/>
        <w:jc w:val="both"/>
        <w:rPr>
          <w:rFonts w:ascii="Palatino Linotype" w:hAnsi="Palatino Linotype"/>
          <w:b/>
          <w:sz w:val="22"/>
          <w:szCs w:val="22"/>
        </w:rPr>
      </w:pPr>
      <w:r w:rsidRPr="00D771E7">
        <w:rPr>
          <w:rFonts w:ascii="Palatino Linotype" w:hAnsi="Palatino Linotype"/>
          <w:b/>
          <w:sz w:val="22"/>
          <w:szCs w:val="22"/>
        </w:rPr>
        <w:t>d</w:t>
      </w:r>
      <w:r w:rsidR="000553B4" w:rsidRPr="00D771E7">
        <w:rPr>
          <w:rFonts w:ascii="Palatino Linotype" w:hAnsi="Palatino Linotype"/>
          <w:b/>
          <w:sz w:val="22"/>
          <w:szCs w:val="22"/>
        </w:rPr>
        <w:t xml:space="preserve">) </w:t>
      </w:r>
      <w:r w:rsidR="0063734D" w:rsidRPr="00D771E7">
        <w:rPr>
          <w:rFonts w:ascii="Palatino Linotype" w:hAnsi="Palatino Linotype"/>
          <w:b/>
          <w:sz w:val="22"/>
          <w:szCs w:val="22"/>
        </w:rPr>
        <w:t>Cierre de instrucción.</w:t>
      </w:r>
      <w:r w:rsidR="00763D85" w:rsidRPr="00D771E7">
        <w:rPr>
          <w:rFonts w:ascii="Palatino Linotype" w:hAnsi="Palatino Linotype"/>
          <w:b/>
          <w:sz w:val="22"/>
          <w:szCs w:val="22"/>
        </w:rPr>
        <w:t xml:space="preserve"> </w:t>
      </w:r>
      <w:r w:rsidR="008F4B45" w:rsidRPr="00D771E7">
        <w:rPr>
          <w:rFonts w:ascii="Palatino Linotype" w:hAnsi="Palatino Linotype"/>
          <w:sz w:val="22"/>
          <w:szCs w:val="22"/>
        </w:rPr>
        <w:t>El</w:t>
      </w:r>
      <w:r w:rsidR="003E16CF" w:rsidRPr="00D771E7">
        <w:rPr>
          <w:rFonts w:ascii="Palatino Linotype" w:hAnsi="Palatino Linotype"/>
          <w:sz w:val="22"/>
          <w:szCs w:val="22"/>
        </w:rPr>
        <w:t xml:space="preserve"> </w:t>
      </w:r>
      <w:r w:rsidR="00D771E7" w:rsidRPr="00D771E7">
        <w:rPr>
          <w:rFonts w:ascii="Palatino Linotype" w:hAnsi="Palatino Linotype"/>
          <w:sz w:val="22"/>
          <w:szCs w:val="22"/>
        </w:rPr>
        <w:t xml:space="preserve">veinticuatro </w:t>
      </w:r>
      <w:r w:rsidR="00AA2759" w:rsidRPr="00D771E7">
        <w:rPr>
          <w:rFonts w:ascii="Palatino Linotype" w:hAnsi="Palatino Linotype"/>
          <w:sz w:val="22"/>
          <w:szCs w:val="22"/>
        </w:rPr>
        <w:t xml:space="preserve">de noviembre </w:t>
      </w:r>
      <w:r w:rsidR="004F3A02" w:rsidRPr="00D771E7">
        <w:rPr>
          <w:rFonts w:ascii="Palatino Linotype" w:hAnsi="Palatino Linotype"/>
          <w:sz w:val="22"/>
          <w:szCs w:val="22"/>
        </w:rPr>
        <w:t>de dos mil veinti</w:t>
      </w:r>
      <w:r w:rsidR="003E16CF" w:rsidRPr="00D771E7">
        <w:rPr>
          <w:rFonts w:ascii="Palatino Linotype" w:hAnsi="Palatino Linotype"/>
          <w:sz w:val="22"/>
          <w:szCs w:val="22"/>
        </w:rPr>
        <w:t>cinco</w:t>
      </w:r>
      <w:r w:rsidR="008F4B45" w:rsidRPr="00D771E7">
        <w:rPr>
          <w:rFonts w:ascii="Palatino Linotype" w:hAnsi="Palatino Linotype"/>
          <w:sz w:val="22"/>
          <w:szCs w:val="22"/>
        </w:rPr>
        <w:t>,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w:t>
      </w:r>
      <w:r w:rsidR="00D771E7" w:rsidRPr="00D771E7">
        <w:rPr>
          <w:rFonts w:ascii="Palatino Linotype" w:hAnsi="Palatino Linotype"/>
          <w:sz w:val="22"/>
          <w:szCs w:val="22"/>
        </w:rPr>
        <w:t xml:space="preserve"> veinticinco de dicho mes y año</w:t>
      </w:r>
      <w:r w:rsidR="008F4B45" w:rsidRPr="00D771E7">
        <w:rPr>
          <w:rFonts w:ascii="Palatino Linotype" w:hAnsi="Palatino Linotype"/>
          <w:sz w:val="22"/>
          <w:szCs w:val="22"/>
        </w:rPr>
        <w:t xml:space="preserve">, a través del Sistema de Acceso a la Información Mexiquense (SAIMEX). </w:t>
      </w:r>
    </w:p>
    <w:p w14:paraId="7BB94FD2" w14:textId="77777777" w:rsidR="008F4B45" w:rsidRPr="00D771E7"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D771E7" w:rsidRDefault="008F4B45" w:rsidP="00442CAA">
      <w:pPr>
        <w:spacing w:line="360" w:lineRule="auto"/>
        <w:contextualSpacing/>
        <w:jc w:val="both"/>
        <w:rPr>
          <w:rFonts w:ascii="Palatino Linotype" w:hAnsi="Palatino Linotype" w:cs="Tahoma"/>
          <w:sz w:val="22"/>
          <w:szCs w:val="22"/>
        </w:rPr>
      </w:pPr>
      <w:r w:rsidRPr="00D771E7">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927E80" w:rsidRDefault="00E155C6" w:rsidP="00442CAA">
      <w:pPr>
        <w:spacing w:line="360" w:lineRule="auto"/>
        <w:contextualSpacing/>
        <w:jc w:val="both"/>
        <w:rPr>
          <w:rFonts w:ascii="Palatino Linotype" w:hAnsi="Palatino Linotype" w:cs="Tahoma"/>
          <w:color w:val="FF0000"/>
          <w:sz w:val="22"/>
          <w:szCs w:val="22"/>
        </w:rPr>
      </w:pPr>
    </w:p>
    <w:p w14:paraId="615EA163" w14:textId="77777777" w:rsidR="004F3A02" w:rsidRPr="00D771E7" w:rsidRDefault="004F3A02" w:rsidP="00442CAA">
      <w:pPr>
        <w:pStyle w:val="Ttulo1"/>
        <w:rPr>
          <w:color w:val="auto"/>
          <w:lang w:val="es-ES"/>
        </w:rPr>
      </w:pPr>
      <w:bookmarkStart w:id="6" w:name="_Toc215762736"/>
      <w:r w:rsidRPr="00D771E7">
        <w:rPr>
          <w:color w:val="auto"/>
          <w:lang w:val="es-ES"/>
        </w:rPr>
        <w:t>C O N S I D E R A N D O S</w:t>
      </w:r>
      <w:bookmarkEnd w:id="6"/>
    </w:p>
    <w:p w14:paraId="066231C1" w14:textId="77777777" w:rsidR="004F3A02" w:rsidRPr="00D771E7" w:rsidRDefault="004F3A02" w:rsidP="00442CAA">
      <w:pPr>
        <w:spacing w:line="360" w:lineRule="auto"/>
        <w:jc w:val="both"/>
        <w:rPr>
          <w:rFonts w:ascii="Palatino Linotype" w:hAnsi="Palatino Linotype" w:cs="Tahoma"/>
          <w:b/>
          <w:sz w:val="22"/>
          <w:lang w:val="es-ES"/>
        </w:rPr>
      </w:pPr>
    </w:p>
    <w:p w14:paraId="001B63FA" w14:textId="77777777" w:rsidR="004F3A02" w:rsidRPr="00D771E7" w:rsidRDefault="004F3A02" w:rsidP="00442CAA">
      <w:pPr>
        <w:pStyle w:val="Ttulo2"/>
        <w:rPr>
          <w:color w:val="auto"/>
          <w:lang w:val="es-ES"/>
        </w:rPr>
      </w:pPr>
      <w:bookmarkStart w:id="7" w:name="_Toc215762737"/>
      <w:r w:rsidRPr="00D771E7">
        <w:rPr>
          <w:rFonts w:eastAsia="Calibri"/>
          <w:color w:val="auto"/>
          <w:lang w:val="es-ES" w:eastAsia="es-MX"/>
        </w:rPr>
        <w:t xml:space="preserve">PRIMERO. </w:t>
      </w:r>
      <w:r w:rsidRPr="00D771E7">
        <w:rPr>
          <w:color w:val="auto"/>
          <w:lang w:val="es-ES"/>
        </w:rPr>
        <w:t>Competencia</w:t>
      </w:r>
      <w:bookmarkEnd w:id="7"/>
    </w:p>
    <w:p w14:paraId="35D71D67" w14:textId="77777777" w:rsidR="004F3A02" w:rsidRPr="00D771E7" w:rsidRDefault="004F3A02" w:rsidP="00442CAA">
      <w:pPr>
        <w:autoSpaceDE w:val="0"/>
        <w:autoSpaceDN w:val="0"/>
        <w:adjustRightInd w:val="0"/>
        <w:spacing w:line="360" w:lineRule="auto"/>
        <w:jc w:val="both"/>
        <w:rPr>
          <w:rFonts w:ascii="Palatino Linotype" w:hAnsi="Palatino Linotype" w:cs="Tahoma"/>
          <w:b/>
          <w:sz w:val="22"/>
          <w:lang w:val="es-ES"/>
        </w:rPr>
      </w:pPr>
    </w:p>
    <w:p w14:paraId="636FF5BA" w14:textId="655518D7" w:rsidR="00F025BE" w:rsidRDefault="00CD2B68" w:rsidP="00442CAA">
      <w:pPr>
        <w:spacing w:line="360" w:lineRule="auto"/>
        <w:jc w:val="both"/>
        <w:rPr>
          <w:rFonts w:ascii="Palatino Linotype" w:eastAsia="Palatino Linotype" w:hAnsi="Palatino Linotype" w:cs="Palatino Linotype"/>
          <w:sz w:val="22"/>
          <w:szCs w:val="22"/>
          <w:lang w:eastAsia="es-MX"/>
        </w:rPr>
      </w:pPr>
      <w:r w:rsidRPr="00CD2B68">
        <w:rPr>
          <w:rFonts w:ascii="Palatino Linotype" w:eastAsia="Palatino Linotype" w:hAnsi="Palatino Linotype" w:cs="Palatino Linotype"/>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CA6D842" w14:textId="77777777" w:rsidR="00CD2B68" w:rsidRPr="00D771E7" w:rsidRDefault="00CD2B68" w:rsidP="00442CAA">
      <w:pPr>
        <w:spacing w:line="360" w:lineRule="auto"/>
        <w:jc w:val="both"/>
        <w:rPr>
          <w:rFonts w:ascii="Palatino Linotype" w:eastAsia="Palatino Linotype" w:hAnsi="Palatino Linotype" w:cs="Palatino Linotype"/>
          <w:sz w:val="22"/>
          <w:szCs w:val="22"/>
          <w:lang w:eastAsia="es-MX"/>
        </w:rPr>
      </w:pPr>
    </w:p>
    <w:p w14:paraId="33C93B21" w14:textId="2243BBF1" w:rsidR="00DA08C5" w:rsidRPr="00D771E7" w:rsidRDefault="00DA08C5" w:rsidP="00442CAA">
      <w:pPr>
        <w:pStyle w:val="Ttulo2"/>
        <w:rPr>
          <w:color w:val="auto"/>
          <w:lang w:val="es-ES"/>
        </w:rPr>
      </w:pPr>
      <w:bookmarkStart w:id="8" w:name="_Toc215762738"/>
      <w:r w:rsidRPr="00D771E7">
        <w:rPr>
          <w:rFonts w:eastAsia="Calibri"/>
          <w:color w:val="auto"/>
          <w:lang w:val="es-ES" w:eastAsia="es-MX"/>
        </w:rPr>
        <w:t xml:space="preserve">SEGUNDO. </w:t>
      </w:r>
      <w:r w:rsidRPr="00D771E7">
        <w:rPr>
          <w:color w:val="auto"/>
          <w:lang w:val="es-ES"/>
        </w:rPr>
        <w:t xml:space="preserve">Causales de improcedencia </w:t>
      </w:r>
      <w:r w:rsidR="00F93859" w:rsidRPr="00D771E7">
        <w:rPr>
          <w:color w:val="auto"/>
          <w:lang w:val="es-ES"/>
        </w:rPr>
        <w:t>y Sobreseimiento</w:t>
      </w:r>
      <w:bookmarkEnd w:id="8"/>
    </w:p>
    <w:p w14:paraId="39E19200" w14:textId="77777777" w:rsidR="00BA5927" w:rsidRPr="00D771E7"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D771E7"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D771E7">
        <w:rPr>
          <w:rFonts w:ascii="Palatino Linotype" w:hAnsi="Palatino Linotype" w:cs="Tahoma"/>
          <w:sz w:val="22"/>
          <w:szCs w:val="22"/>
          <w:lang w:val="es-ES"/>
        </w:rPr>
        <w:t xml:space="preserve">De las constancias que forma parte del Recurso de Revisión que se analiza, se advierte que previo al estudio del fondo de la </w:t>
      </w:r>
      <w:r w:rsidRPr="00D771E7">
        <w:rPr>
          <w:rFonts w:ascii="Palatino Linotype" w:hAnsi="Palatino Linotype" w:cs="Tahoma"/>
          <w:i/>
          <w:sz w:val="22"/>
          <w:szCs w:val="22"/>
          <w:lang w:val="es-ES"/>
        </w:rPr>
        <w:t>litis</w:t>
      </w:r>
      <w:r w:rsidRPr="00D771E7">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D771E7"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D771E7" w:rsidRDefault="00DA08C5" w:rsidP="00442CAA">
      <w:pPr>
        <w:spacing w:line="360" w:lineRule="auto"/>
        <w:contextualSpacing/>
        <w:jc w:val="both"/>
        <w:rPr>
          <w:rFonts w:ascii="Palatino Linotype" w:hAnsi="Palatino Linotype"/>
          <w:b/>
          <w:sz w:val="22"/>
          <w:szCs w:val="22"/>
          <w:lang w:val="es-ES"/>
        </w:rPr>
      </w:pPr>
      <w:r w:rsidRPr="00D771E7">
        <w:rPr>
          <w:rFonts w:ascii="Palatino Linotype" w:hAnsi="Palatino Linotype"/>
          <w:b/>
          <w:sz w:val="22"/>
          <w:szCs w:val="22"/>
          <w:lang w:val="es-ES"/>
        </w:rPr>
        <w:t>Causales de improcedencia</w:t>
      </w:r>
    </w:p>
    <w:p w14:paraId="7ABB438E" w14:textId="77777777" w:rsidR="00DA08C5" w:rsidRPr="00D771E7" w:rsidRDefault="00DA08C5" w:rsidP="00442CAA">
      <w:pPr>
        <w:spacing w:line="360" w:lineRule="auto"/>
        <w:contextualSpacing/>
        <w:jc w:val="both"/>
        <w:rPr>
          <w:rFonts w:ascii="Palatino Linotype" w:hAnsi="Palatino Linotype"/>
          <w:sz w:val="22"/>
          <w:szCs w:val="22"/>
        </w:rPr>
      </w:pPr>
    </w:p>
    <w:p w14:paraId="7D1BAA53" w14:textId="77777777" w:rsidR="00DA08C5" w:rsidRPr="00D771E7" w:rsidRDefault="00DA08C5" w:rsidP="00442CAA">
      <w:pPr>
        <w:spacing w:line="360" w:lineRule="auto"/>
        <w:contextualSpacing/>
        <w:jc w:val="both"/>
        <w:rPr>
          <w:rFonts w:ascii="Palatino Linotype" w:hAnsi="Palatino Linotype" w:cs="Tahoma"/>
          <w:sz w:val="22"/>
          <w:szCs w:val="22"/>
        </w:rPr>
      </w:pPr>
      <w:r w:rsidRPr="00D771E7">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D771E7" w:rsidRDefault="00DA08C5" w:rsidP="00442CAA">
      <w:pPr>
        <w:spacing w:line="360" w:lineRule="auto"/>
        <w:contextualSpacing/>
        <w:jc w:val="both"/>
        <w:rPr>
          <w:rFonts w:ascii="Palatino Linotype" w:hAnsi="Palatino Linotype" w:cs="Tahoma"/>
          <w:sz w:val="22"/>
          <w:szCs w:val="22"/>
        </w:rPr>
      </w:pPr>
    </w:p>
    <w:p w14:paraId="35D3EE96" w14:textId="17683495" w:rsidR="00DA08C5" w:rsidRPr="00D771E7" w:rsidRDefault="00DA08C5" w:rsidP="00442CAA">
      <w:pPr>
        <w:spacing w:line="360" w:lineRule="auto"/>
        <w:contextualSpacing/>
        <w:jc w:val="both"/>
        <w:rPr>
          <w:rFonts w:ascii="Palatino Linotype" w:hAnsi="Palatino Linotype" w:cs="Tahoma"/>
          <w:sz w:val="22"/>
          <w:szCs w:val="22"/>
        </w:rPr>
      </w:pPr>
      <w:r w:rsidRPr="00D771E7">
        <w:rPr>
          <w:rFonts w:ascii="Palatino Linotype" w:hAnsi="Palatino Linotype" w:cs="Tahoma"/>
          <w:sz w:val="22"/>
          <w:szCs w:val="22"/>
        </w:rPr>
        <w:t>En el presente caso, </w:t>
      </w:r>
      <w:r w:rsidRPr="00D771E7">
        <w:rPr>
          <w:rFonts w:ascii="Palatino Linotype" w:hAnsi="Palatino Linotype" w:cs="Tahoma"/>
          <w:b/>
          <w:bCs/>
          <w:sz w:val="22"/>
          <w:szCs w:val="22"/>
        </w:rPr>
        <w:t>no se actualiza ninguna de las causales de improcedencia</w:t>
      </w:r>
      <w:r w:rsidRPr="00D771E7">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D771E7">
        <w:rPr>
          <w:rFonts w:ascii="Palatino Linotype" w:hAnsi="Palatino Linotype" w:cs="Tahoma"/>
          <w:sz w:val="22"/>
          <w:szCs w:val="22"/>
        </w:rPr>
        <w:t>ersona</w:t>
      </w:r>
      <w:r w:rsidRPr="00D771E7">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D771E7"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D771E7" w:rsidRDefault="00DA08C5" w:rsidP="00442CAA">
      <w:pPr>
        <w:spacing w:line="360" w:lineRule="auto"/>
        <w:contextualSpacing/>
        <w:jc w:val="both"/>
        <w:rPr>
          <w:rFonts w:ascii="Palatino Linotype" w:hAnsi="Palatino Linotype" w:cs="Tahoma"/>
          <w:sz w:val="22"/>
          <w:szCs w:val="22"/>
          <w:lang w:val="es-ES"/>
        </w:rPr>
      </w:pPr>
      <w:r w:rsidRPr="00D771E7">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D771E7">
        <w:rPr>
          <w:rFonts w:ascii="Palatino Linotype" w:hAnsi="Palatino Linotype" w:cs="Tahoma"/>
          <w:b/>
          <w:sz w:val="22"/>
          <w:szCs w:val="22"/>
          <w:lang w:val="es-ES"/>
        </w:rPr>
        <w:t>negativa ficta</w:t>
      </w:r>
      <w:r w:rsidRPr="00D771E7">
        <w:rPr>
          <w:rFonts w:ascii="Palatino Linotype" w:hAnsi="Palatino Linotype" w:cs="Tahoma"/>
          <w:sz w:val="22"/>
          <w:szCs w:val="22"/>
          <w:lang w:val="es-ES"/>
        </w:rPr>
        <w:t xml:space="preserve">, que genera la posibilidad de los particulares de interponer un recurso de revisión ante tal omisión, </w:t>
      </w:r>
      <w:r w:rsidRPr="00D771E7">
        <w:rPr>
          <w:rFonts w:ascii="Palatino Linotype" w:hAnsi="Palatino Linotype" w:cs="Tahoma"/>
          <w:sz w:val="22"/>
          <w:szCs w:val="22"/>
          <w:u w:val="single"/>
          <w:lang w:val="es-ES"/>
        </w:rPr>
        <w:t>en cualquier momento</w:t>
      </w:r>
      <w:r w:rsidRPr="00D771E7">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D771E7"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D771E7" w:rsidRDefault="00DA08C5" w:rsidP="00442CAA">
      <w:pPr>
        <w:spacing w:line="360" w:lineRule="auto"/>
        <w:contextualSpacing/>
        <w:jc w:val="both"/>
        <w:rPr>
          <w:rFonts w:ascii="Palatino Linotype" w:hAnsi="Palatino Linotype" w:cs="Tahoma"/>
          <w:bCs/>
          <w:sz w:val="22"/>
          <w:szCs w:val="22"/>
          <w:lang w:val="es-ES"/>
        </w:rPr>
      </w:pPr>
      <w:r w:rsidRPr="00D771E7">
        <w:rPr>
          <w:rFonts w:ascii="Palatino Linotype" w:hAnsi="Palatino Linotype" w:cs="Tahoma"/>
          <w:sz w:val="22"/>
          <w:szCs w:val="22"/>
          <w:lang w:val="es-ES"/>
        </w:rPr>
        <w:t>Conforme a lo anterior, se actualiza la causal de procedencia señalada en el artículo 179, fracción VII, de la Ley de la materia</w:t>
      </w:r>
      <w:r w:rsidRPr="00D771E7">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D771E7"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D771E7" w:rsidRDefault="00F93859" w:rsidP="00442CAA">
      <w:pPr>
        <w:spacing w:line="360" w:lineRule="auto"/>
        <w:jc w:val="both"/>
        <w:rPr>
          <w:rFonts w:ascii="Palatino Linotype" w:hAnsi="Palatino Linotype" w:cs="Tahoma"/>
          <w:b/>
          <w:bCs/>
          <w:sz w:val="22"/>
          <w:szCs w:val="22"/>
        </w:rPr>
      </w:pPr>
      <w:r w:rsidRPr="00D771E7">
        <w:rPr>
          <w:rFonts w:ascii="Palatino Linotype" w:hAnsi="Palatino Linotype" w:cs="Tahoma"/>
          <w:b/>
          <w:bCs/>
          <w:sz w:val="22"/>
          <w:szCs w:val="22"/>
        </w:rPr>
        <w:t>Causales de sobreseimiento</w:t>
      </w:r>
    </w:p>
    <w:p w14:paraId="4DD47685" w14:textId="77777777" w:rsidR="00F93859" w:rsidRPr="00D771E7" w:rsidRDefault="00F93859" w:rsidP="00442CAA">
      <w:pPr>
        <w:spacing w:line="360" w:lineRule="auto"/>
        <w:jc w:val="both"/>
        <w:rPr>
          <w:rFonts w:ascii="Palatino Linotype" w:hAnsi="Palatino Linotype" w:cs="Tahoma"/>
          <w:bCs/>
          <w:sz w:val="22"/>
          <w:szCs w:val="22"/>
        </w:rPr>
      </w:pPr>
    </w:p>
    <w:p w14:paraId="6AD3A1F5" w14:textId="77777777" w:rsidR="00F93859" w:rsidRPr="00D771E7" w:rsidRDefault="00F93859" w:rsidP="00442CAA">
      <w:pPr>
        <w:spacing w:line="360" w:lineRule="auto"/>
        <w:jc w:val="both"/>
        <w:rPr>
          <w:rFonts w:ascii="Palatino Linotype" w:hAnsi="Palatino Linotype" w:cs="Tahoma"/>
          <w:bCs/>
          <w:sz w:val="22"/>
          <w:szCs w:val="22"/>
        </w:rPr>
      </w:pPr>
      <w:r w:rsidRPr="00D771E7">
        <w:rPr>
          <w:rFonts w:ascii="Palatino Linotype" w:hAnsi="Palatino Linotype" w:cs="Tahoma"/>
          <w:bCs/>
          <w:sz w:val="22"/>
          <w:szCs w:val="22"/>
        </w:rPr>
        <w:t>Por ser de previo y especial pronunciamiento, este Instituto analiza si se actualiza alguna causal de sobreseimiento.</w:t>
      </w:r>
    </w:p>
    <w:p w14:paraId="0AE1FC23" w14:textId="77777777" w:rsidR="0004787C" w:rsidRPr="00D771E7" w:rsidRDefault="0004787C" w:rsidP="00442CAA">
      <w:pPr>
        <w:spacing w:line="360" w:lineRule="auto"/>
        <w:jc w:val="both"/>
        <w:rPr>
          <w:rFonts w:ascii="Palatino Linotype" w:hAnsi="Palatino Linotype" w:cs="Tahoma"/>
          <w:bCs/>
          <w:sz w:val="22"/>
          <w:szCs w:val="22"/>
        </w:rPr>
      </w:pPr>
    </w:p>
    <w:p w14:paraId="181E608E" w14:textId="77777777" w:rsidR="00F93859" w:rsidRPr="00D771E7" w:rsidRDefault="00F93859" w:rsidP="00442CAA">
      <w:pPr>
        <w:spacing w:line="360" w:lineRule="auto"/>
        <w:jc w:val="both"/>
        <w:rPr>
          <w:rFonts w:ascii="Palatino Linotype" w:hAnsi="Palatino Linotype" w:cs="Tahoma"/>
          <w:sz w:val="22"/>
          <w:szCs w:val="28"/>
        </w:rPr>
      </w:pPr>
      <w:r w:rsidRPr="00D771E7">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D771E7" w:rsidRDefault="00F93859" w:rsidP="00442CAA">
      <w:pPr>
        <w:spacing w:line="360" w:lineRule="auto"/>
        <w:jc w:val="both"/>
        <w:rPr>
          <w:rFonts w:ascii="Palatino Linotype" w:hAnsi="Palatino Linotype" w:cs="Tahoma"/>
          <w:sz w:val="22"/>
          <w:szCs w:val="28"/>
        </w:rPr>
      </w:pPr>
    </w:p>
    <w:p w14:paraId="0156C47A" w14:textId="77777777" w:rsidR="00F93859" w:rsidRPr="00D771E7" w:rsidRDefault="00F93859" w:rsidP="00442CAA">
      <w:pPr>
        <w:spacing w:line="360" w:lineRule="auto"/>
        <w:jc w:val="both"/>
        <w:rPr>
          <w:rFonts w:ascii="Palatino Linotype" w:hAnsi="Palatino Linotype" w:cs="Tahoma"/>
          <w:bCs/>
          <w:sz w:val="22"/>
          <w:szCs w:val="22"/>
        </w:rPr>
      </w:pPr>
      <w:r w:rsidRPr="00D771E7">
        <w:rPr>
          <w:rFonts w:ascii="Palatino Linotype" w:hAnsi="Palatino Linotype" w:cs="Tahoma"/>
          <w:bCs/>
          <w:sz w:val="22"/>
          <w:szCs w:val="22"/>
        </w:rPr>
        <w:t xml:space="preserve">Por tales motivos, se considera procedente entrar al fondo del presente asunto. </w:t>
      </w:r>
    </w:p>
    <w:p w14:paraId="695E21DB" w14:textId="77777777" w:rsidR="00BA5927" w:rsidRPr="00D771E7" w:rsidRDefault="00BA5927" w:rsidP="00442CAA">
      <w:pPr>
        <w:spacing w:line="360" w:lineRule="auto"/>
        <w:jc w:val="both"/>
        <w:rPr>
          <w:rFonts w:ascii="Palatino Linotype" w:hAnsi="Palatino Linotype" w:cs="Tahoma"/>
          <w:bCs/>
          <w:sz w:val="22"/>
          <w:szCs w:val="22"/>
        </w:rPr>
      </w:pPr>
    </w:p>
    <w:p w14:paraId="000C8B81" w14:textId="77777777" w:rsidR="00F93859" w:rsidRPr="00D771E7" w:rsidRDefault="00F93859" w:rsidP="00442CAA">
      <w:pPr>
        <w:pStyle w:val="Ttulo2"/>
        <w:rPr>
          <w:color w:val="auto"/>
          <w:lang w:val="es-ES"/>
        </w:rPr>
      </w:pPr>
      <w:bookmarkStart w:id="9" w:name="_Toc215762739"/>
      <w:r w:rsidRPr="00D771E7">
        <w:rPr>
          <w:color w:val="auto"/>
          <w:lang w:val="es-ES"/>
        </w:rPr>
        <w:t>TERCERO. Determinación de la Controversia</w:t>
      </w:r>
      <w:bookmarkEnd w:id="9"/>
    </w:p>
    <w:p w14:paraId="7C507C79" w14:textId="77777777" w:rsidR="00F93859" w:rsidRPr="00D771E7" w:rsidRDefault="00F93859" w:rsidP="00442CAA">
      <w:pPr>
        <w:autoSpaceDE w:val="0"/>
        <w:autoSpaceDN w:val="0"/>
        <w:adjustRightInd w:val="0"/>
        <w:spacing w:line="360" w:lineRule="auto"/>
        <w:jc w:val="both"/>
        <w:rPr>
          <w:rFonts w:ascii="Palatino Linotype" w:eastAsia="Calibri" w:hAnsi="Palatino Linotype" w:cs="Tahoma"/>
          <w:sz w:val="22"/>
          <w:szCs w:val="22"/>
          <w:lang w:val="es-ES" w:eastAsia="es-MX"/>
        </w:rPr>
      </w:pPr>
    </w:p>
    <w:p w14:paraId="7AB618BD" w14:textId="33E1543E" w:rsidR="00D771E7" w:rsidRPr="00D771E7" w:rsidRDefault="00F93859" w:rsidP="00F025BE">
      <w:pPr>
        <w:tabs>
          <w:tab w:val="left" w:pos="4962"/>
        </w:tabs>
        <w:spacing w:line="360" w:lineRule="auto"/>
        <w:contextualSpacing/>
        <w:jc w:val="both"/>
        <w:rPr>
          <w:rFonts w:ascii="Palatino Linotype" w:eastAsia="Calibri" w:hAnsi="Palatino Linotype" w:cs="Tahoma"/>
          <w:sz w:val="22"/>
          <w:szCs w:val="22"/>
          <w:lang w:val="es-ES" w:eastAsia="es-MX"/>
        </w:rPr>
      </w:pPr>
      <w:r w:rsidRPr="00D771E7">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926DC" w:rsidRPr="00D771E7">
        <w:rPr>
          <w:rFonts w:ascii="Palatino Linotype" w:eastAsia="Calibri" w:hAnsi="Palatino Linotype" w:cs="Tahoma"/>
          <w:sz w:val="22"/>
          <w:szCs w:val="22"/>
          <w:lang w:val="es-ES" w:eastAsia="es-MX"/>
        </w:rPr>
        <w:t>,</w:t>
      </w:r>
      <w:r w:rsidR="009544A4" w:rsidRPr="00D771E7">
        <w:rPr>
          <w:rFonts w:ascii="Palatino Linotype" w:eastAsia="Calibri" w:hAnsi="Palatino Linotype" w:cs="Tahoma"/>
          <w:sz w:val="22"/>
          <w:szCs w:val="22"/>
          <w:lang w:val="es-ES" w:eastAsia="es-MX"/>
        </w:rPr>
        <w:t xml:space="preserve"> </w:t>
      </w:r>
      <w:r w:rsidR="00D771E7" w:rsidRPr="00D771E7">
        <w:rPr>
          <w:rFonts w:ascii="Palatino Linotype" w:eastAsia="Calibri" w:hAnsi="Palatino Linotype" w:cs="Tahoma"/>
          <w:sz w:val="22"/>
          <w:szCs w:val="22"/>
          <w:lang w:val="es-ES" w:eastAsia="es-MX"/>
        </w:rPr>
        <w:t>de conformidad con el artículo 32 de la Ley Orgánica Municipal del Estado de México, del Secretario del Ayuntamiento, Tesorero, Director de Obras Públicas, Director de Desarrollo Económico, Director de Turismo, Coordinador General Municipal de Mejora Regulatoria, Director de Desarrollo Urbano, Director de Desarrollo Social, Director de las Mujeres, del Campo o equivalentes Titulares de las unidades administrativas, Director de protección civil o direcciones a fines o todos los servicios públicos que deben cumplir con este requerimiento, lo siguiente:</w:t>
      </w:r>
    </w:p>
    <w:p w14:paraId="666991E2" w14:textId="77777777" w:rsidR="00D771E7" w:rsidRDefault="00D771E7" w:rsidP="00F025BE">
      <w:pPr>
        <w:tabs>
          <w:tab w:val="left" w:pos="4962"/>
        </w:tabs>
        <w:spacing w:line="360" w:lineRule="auto"/>
        <w:contextualSpacing/>
        <w:jc w:val="both"/>
        <w:rPr>
          <w:rFonts w:ascii="Palatino Linotype" w:eastAsia="Calibri" w:hAnsi="Palatino Linotype" w:cs="Tahoma"/>
          <w:color w:val="FF0000"/>
          <w:sz w:val="22"/>
          <w:szCs w:val="22"/>
          <w:lang w:val="es-ES" w:eastAsia="es-MX"/>
        </w:rPr>
      </w:pPr>
    </w:p>
    <w:p w14:paraId="36DFFF8D" w14:textId="2F60DC79" w:rsidR="00D771E7" w:rsidRPr="00D771E7" w:rsidRDefault="00D771E7" w:rsidP="00D771E7">
      <w:pPr>
        <w:pStyle w:val="Prrafodelista"/>
        <w:numPr>
          <w:ilvl w:val="0"/>
          <w:numId w:val="11"/>
        </w:numPr>
        <w:tabs>
          <w:tab w:val="left" w:pos="4962"/>
        </w:tabs>
        <w:spacing w:line="360" w:lineRule="auto"/>
        <w:jc w:val="both"/>
        <w:rPr>
          <w:rFonts w:ascii="Palatino Linotype" w:eastAsia="Calibri" w:hAnsi="Palatino Linotype" w:cs="Tahoma"/>
          <w:szCs w:val="22"/>
          <w:lang w:val="es-ES" w:eastAsia="es-MX"/>
        </w:rPr>
      </w:pPr>
      <w:r w:rsidRPr="00D771E7">
        <w:rPr>
          <w:rFonts w:ascii="Palatino Linotype" w:eastAsia="Calibri" w:hAnsi="Palatino Linotype" w:cs="Tahoma"/>
          <w:szCs w:val="22"/>
          <w:lang w:val="es-ES" w:eastAsia="es-MX"/>
        </w:rPr>
        <w:t>Currículum Vitae</w:t>
      </w:r>
    </w:p>
    <w:p w14:paraId="31F6E540" w14:textId="50F21E56" w:rsidR="00D771E7" w:rsidRPr="00D771E7" w:rsidRDefault="00D771E7" w:rsidP="00D771E7">
      <w:pPr>
        <w:pStyle w:val="Prrafodelista"/>
        <w:numPr>
          <w:ilvl w:val="0"/>
          <w:numId w:val="11"/>
        </w:numPr>
        <w:tabs>
          <w:tab w:val="left" w:pos="4962"/>
        </w:tabs>
        <w:spacing w:line="360" w:lineRule="auto"/>
        <w:jc w:val="both"/>
        <w:rPr>
          <w:rFonts w:ascii="Palatino Linotype" w:eastAsia="Calibri" w:hAnsi="Palatino Linotype" w:cs="Tahoma"/>
          <w:szCs w:val="22"/>
          <w:lang w:val="es-ES" w:eastAsia="es-MX"/>
        </w:rPr>
      </w:pPr>
      <w:r w:rsidRPr="00D771E7">
        <w:rPr>
          <w:rFonts w:ascii="Palatino Linotype" w:eastAsia="Calibri" w:hAnsi="Palatino Linotype" w:cs="Tahoma"/>
          <w:szCs w:val="22"/>
          <w:lang w:val="es-ES" w:eastAsia="es-MX"/>
        </w:rPr>
        <w:t>Copia de cédula o título profesional</w:t>
      </w:r>
    </w:p>
    <w:p w14:paraId="7382B908" w14:textId="10EC2537" w:rsidR="00D771E7" w:rsidRPr="00D771E7" w:rsidRDefault="00D771E7" w:rsidP="00D771E7">
      <w:pPr>
        <w:pStyle w:val="Prrafodelista"/>
        <w:numPr>
          <w:ilvl w:val="0"/>
          <w:numId w:val="11"/>
        </w:numPr>
        <w:tabs>
          <w:tab w:val="left" w:pos="4962"/>
        </w:tabs>
        <w:spacing w:line="360" w:lineRule="auto"/>
        <w:jc w:val="both"/>
        <w:rPr>
          <w:rFonts w:ascii="Palatino Linotype" w:eastAsia="Calibri" w:hAnsi="Palatino Linotype" w:cs="Tahoma"/>
          <w:szCs w:val="22"/>
          <w:lang w:val="es-ES" w:eastAsia="es-MX"/>
        </w:rPr>
      </w:pPr>
      <w:r w:rsidRPr="00D771E7">
        <w:rPr>
          <w:rFonts w:ascii="Palatino Linotype" w:eastAsia="Calibri" w:hAnsi="Palatino Linotype" w:cs="Tahoma"/>
          <w:szCs w:val="22"/>
          <w:lang w:val="es-ES" w:eastAsia="es-MX"/>
        </w:rPr>
        <w:t>Documento que acredite la experiencia mínima de un año para poder desempeñar el cargo</w:t>
      </w:r>
    </w:p>
    <w:p w14:paraId="4E5C77E3" w14:textId="56C210EF" w:rsidR="00D771E7" w:rsidRPr="00D771E7" w:rsidRDefault="00D771E7" w:rsidP="00D771E7">
      <w:pPr>
        <w:pStyle w:val="Prrafodelista"/>
        <w:numPr>
          <w:ilvl w:val="0"/>
          <w:numId w:val="11"/>
        </w:numPr>
        <w:tabs>
          <w:tab w:val="left" w:pos="4962"/>
        </w:tabs>
        <w:spacing w:line="360" w:lineRule="auto"/>
        <w:jc w:val="both"/>
        <w:rPr>
          <w:rFonts w:ascii="Palatino Linotype" w:eastAsia="Calibri" w:hAnsi="Palatino Linotype" w:cs="Tahoma"/>
          <w:szCs w:val="22"/>
          <w:lang w:val="es-ES" w:eastAsia="es-MX"/>
        </w:rPr>
      </w:pPr>
      <w:r w:rsidRPr="00D771E7">
        <w:rPr>
          <w:rFonts w:ascii="Palatino Linotype" w:eastAsia="Calibri" w:hAnsi="Palatino Linotype" w:cs="Tahoma"/>
          <w:szCs w:val="22"/>
          <w:lang w:val="es-ES" w:eastAsia="es-MX"/>
        </w:rPr>
        <w:t>Certificación de Competencia Laboral</w:t>
      </w:r>
    </w:p>
    <w:p w14:paraId="6E1072CB" w14:textId="44E32F07" w:rsidR="00D771E7" w:rsidRPr="00D771E7" w:rsidRDefault="00D771E7" w:rsidP="00D771E7">
      <w:pPr>
        <w:pStyle w:val="Prrafodelista"/>
        <w:numPr>
          <w:ilvl w:val="0"/>
          <w:numId w:val="11"/>
        </w:numPr>
        <w:tabs>
          <w:tab w:val="left" w:pos="4962"/>
        </w:tabs>
        <w:spacing w:line="360" w:lineRule="auto"/>
        <w:jc w:val="both"/>
        <w:rPr>
          <w:rFonts w:ascii="Palatino Linotype" w:eastAsia="Calibri" w:hAnsi="Palatino Linotype" w:cs="Tahoma"/>
          <w:szCs w:val="22"/>
          <w:lang w:val="es-ES" w:eastAsia="es-MX"/>
        </w:rPr>
      </w:pPr>
      <w:r w:rsidRPr="00D771E7">
        <w:rPr>
          <w:rFonts w:ascii="Palatino Linotype" w:eastAsia="Calibri" w:hAnsi="Palatino Linotype" w:cs="Tahoma"/>
          <w:szCs w:val="22"/>
          <w:lang w:val="es-ES" w:eastAsia="es-MX"/>
        </w:rPr>
        <w:t>Certificado de No deudor Alimentario Moroso</w:t>
      </w:r>
    </w:p>
    <w:p w14:paraId="5A900046" w14:textId="0C978B70" w:rsidR="00D771E7" w:rsidRPr="00D771E7" w:rsidRDefault="00D771E7" w:rsidP="00D771E7">
      <w:pPr>
        <w:pStyle w:val="Prrafodelista"/>
        <w:numPr>
          <w:ilvl w:val="0"/>
          <w:numId w:val="11"/>
        </w:numPr>
        <w:tabs>
          <w:tab w:val="left" w:pos="4962"/>
        </w:tabs>
        <w:spacing w:line="360" w:lineRule="auto"/>
        <w:jc w:val="both"/>
        <w:rPr>
          <w:rFonts w:ascii="Palatino Linotype" w:eastAsia="Calibri" w:hAnsi="Palatino Linotype" w:cs="Tahoma"/>
          <w:szCs w:val="22"/>
          <w:lang w:val="es-ES" w:eastAsia="es-MX"/>
        </w:rPr>
      </w:pPr>
      <w:r w:rsidRPr="00D771E7">
        <w:rPr>
          <w:rFonts w:ascii="Palatino Linotype" w:eastAsia="Calibri" w:hAnsi="Palatino Linotype" w:cs="Tahoma"/>
          <w:szCs w:val="22"/>
          <w:lang w:val="es-ES" w:eastAsia="es-MX"/>
        </w:rPr>
        <w:t>Documento que especifique que el servidor público no está inhabilitado para desempeñar sus funciones</w:t>
      </w:r>
    </w:p>
    <w:p w14:paraId="7AE1371E" w14:textId="77777777" w:rsidR="008926DC" w:rsidRPr="00927E80" w:rsidRDefault="008926DC" w:rsidP="00442CAA">
      <w:pPr>
        <w:pStyle w:val="NormalWeb"/>
        <w:spacing w:after="0" w:line="360" w:lineRule="auto"/>
        <w:ind w:right="-28"/>
        <w:rPr>
          <w:rFonts w:ascii="Palatino Linotype" w:hAnsi="Palatino Linotype" w:cs="Tahoma"/>
          <w:bCs/>
          <w:iCs/>
          <w:color w:val="FF0000"/>
          <w:sz w:val="22"/>
          <w:szCs w:val="22"/>
          <w:lang w:val="es-ES"/>
        </w:rPr>
      </w:pPr>
    </w:p>
    <w:p w14:paraId="56228336" w14:textId="6DA6213B" w:rsidR="00F93859" w:rsidRPr="006435B7" w:rsidRDefault="00F93859" w:rsidP="00442CAA">
      <w:pPr>
        <w:pStyle w:val="NormalWeb"/>
        <w:spacing w:after="0" w:line="360" w:lineRule="auto"/>
        <w:ind w:right="-28"/>
        <w:rPr>
          <w:rFonts w:ascii="Palatino Linotype" w:hAnsi="Palatino Linotype" w:cs="Tahoma"/>
          <w:bCs/>
          <w:iCs/>
          <w:color w:val="auto"/>
          <w:sz w:val="22"/>
          <w:szCs w:val="22"/>
          <w:lang w:val="es-ES"/>
        </w:rPr>
      </w:pPr>
      <w:r w:rsidRPr="006435B7">
        <w:rPr>
          <w:rFonts w:ascii="Palatino Linotype" w:hAnsi="Palatino Linotype" w:cs="Tahoma"/>
          <w:bCs/>
          <w:iCs/>
          <w:color w:val="auto"/>
          <w:sz w:val="22"/>
          <w:szCs w:val="22"/>
          <w:lang w:val="es-ES"/>
        </w:rPr>
        <w:t>Ante la falta de respuesta del Ente Recurrido</w:t>
      </w:r>
      <w:r w:rsidR="005F4B24" w:rsidRPr="006435B7">
        <w:rPr>
          <w:rFonts w:ascii="Palatino Linotype" w:hAnsi="Palatino Linotype" w:cs="Tahoma"/>
          <w:bCs/>
          <w:iCs/>
          <w:color w:val="auto"/>
          <w:sz w:val="22"/>
          <w:szCs w:val="22"/>
          <w:lang w:val="es-ES"/>
        </w:rPr>
        <w:t xml:space="preserve">, </w:t>
      </w:r>
      <w:r w:rsidRPr="006435B7">
        <w:rPr>
          <w:rFonts w:ascii="Palatino Linotype" w:hAnsi="Palatino Linotype" w:cs="Tahoma"/>
          <w:bCs/>
          <w:iCs/>
          <w:color w:val="auto"/>
          <w:sz w:val="22"/>
          <w:szCs w:val="22"/>
          <w:lang w:val="es-ES"/>
        </w:rPr>
        <w:t>el Particular, justamente se inconformó</w:t>
      </w:r>
      <w:r w:rsidR="005F4B24" w:rsidRPr="006435B7">
        <w:rPr>
          <w:rFonts w:ascii="Palatino Linotype" w:hAnsi="Palatino Linotype" w:cs="Tahoma"/>
          <w:bCs/>
          <w:iCs/>
          <w:color w:val="auto"/>
          <w:sz w:val="22"/>
          <w:szCs w:val="22"/>
          <w:lang w:val="es-ES"/>
        </w:rPr>
        <w:t xml:space="preserve"> por la falta de entrega de la información</w:t>
      </w:r>
      <w:r w:rsidRPr="006435B7">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6435B7">
        <w:rPr>
          <w:rFonts w:ascii="Palatino Linotype" w:hAnsi="Palatino Linotype" w:cs="Tahoma"/>
          <w:bCs/>
          <w:iCs/>
          <w:color w:val="auto"/>
          <w:sz w:val="22"/>
          <w:szCs w:val="22"/>
          <w:shd w:val="clear" w:color="auto" w:fill="FFFFFF"/>
        </w:rPr>
        <w:t xml:space="preserve">. </w:t>
      </w:r>
      <w:r w:rsidRPr="006435B7">
        <w:rPr>
          <w:rFonts w:ascii="Palatino Linotype" w:hAnsi="Palatino Linotype" w:cs="Tahoma"/>
          <w:color w:val="auto"/>
          <w:sz w:val="22"/>
          <w:szCs w:val="22"/>
          <w:lang w:val="es-ES"/>
        </w:rPr>
        <w:t xml:space="preserve">Así las cosas, una vez admitido y notificado el Recurso de Revisión a las partes, </w:t>
      </w:r>
      <w:r w:rsidR="00D46FC7" w:rsidRPr="006435B7">
        <w:rPr>
          <w:rFonts w:ascii="Palatino Linotype" w:hAnsi="Palatino Linotype" w:cs="Tahoma"/>
          <w:color w:val="auto"/>
          <w:sz w:val="22"/>
          <w:szCs w:val="22"/>
          <w:lang w:val="es-ES"/>
        </w:rPr>
        <w:t>estas</w:t>
      </w:r>
      <w:r w:rsidR="00D46FC7" w:rsidRPr="006435B7">
        <w:rPr>
          <w:rFonts w:ascii="Palatino Linotype" w:hAnsi="Palatino Linotype" w:cs="Tahoma"/>
          <w:bCs/>
          <w:iCs/>
          <w:color w:val="auto"/>
          <w:sz w:val="22"/>
          <w:szCs w:val="22"/>
          <w:lang w:val="es-ES" w:eastAsia="es-ES"/>
        </w:rPr>
        <w:t xml:space="preserve"> fueron omisas en realizar manifestaciones o alegatos.</w:t>
      </w:r>
    </w:p>
    <w:p w14:paraId="75F45B76" w14:textId="77777777" w:rsidR="00D46FC7" w:rsidRPr="006435B7"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0510944C" w14:textId="68AF8A78" w:rsidR="00F93859" w:rsidRPr="006435B7" w:rsidRDefault="00F93859" w:rsidP="00442CAA">
      <w:pPr>
        <w:tabs>
          <w:tab w:val="left" w:pos="4962"/>
        </w:tabs>
        <w:spacing w:line="360" w:lineRule="auto"/>
        <w:jc w:val="both"/>
        <w:rPr>
          <w:rFonts w:ascii="Palatino Linotype" w:eastAsia="Calibri" w:hAnsi="Palatino Linotype" w:cs="Tahoma"/>
          <w:bCs/>
          <w:sz w:val="22"/>
          <w:szCs w:val="22"/>
        </w:rPr>
      </w:pPr>
      <w:r w:rsidRPr="006435B7">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6435B7">
        <w:rPr>
          <w:rFonts w:ascii="Palatino Linotype" w:eastAsia="Calibri" w:hAnsi="Palatino Linotype" w:cs="Tahoma"/>
          <w:iCs/>
          <w:sz w:val="22"/>
          <w:szCs w:val="22"/>
          <w:lang w:val="es-ES" w:eastAsia="es-ES_tradnl"/>
        </w:rPr>
        <w:t xml:space="preserve"> y</w:t>
      </w:r>
      <w:r w:rsidRPr="006435B7">
        <w:rPr>
          <w:rFonts w:ascii="Palatino Linotype" w:eastAsia="Calibri" w:hAnsi="Palatino Linotype" w:cs="Tahoma"/>
          <w:iCs/>
          <w:sz w:val="22"/>
          <w:szCs w:val="22"/>
          <w:lang w:eastAsia="es-ES_tradnl"/>
        </w:rPr>
        <w:t xml:space="preserve"> el escrito recursal; </w:t>
      </w:r>
      <w:r w:rsidRPr="006435B7">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6435B7"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393C6575" w:rsidR="00F93859" w:rsidRPr="006435B7" w:rsidRDefault="00F93859" w:rsidP="00442CAA">
      <w:pPr>
        <w:pStyle w:val="Ttulo2"/>
        <w:jc w:val="both"/>
        <w:rPr>
          <w:color w:val="auto"/>
        </w:rPr>
      </w:pPr>
      <w:bookmarkStart w:id="10" w:name="_Toc215762740"/>
      <w:r w:rsidRPr="006435B7">
        <w:rPr>
          <w:color w:val="auto"/>
          <w:lang w:val="es-ES"/>
        </w:rPr>
        <w:t xml:space="preserve">CUARTO. </w:t>
      </w:r>
      <w:r w:rsidRPr="006435B7">
        <w:rPr>
          <w:color w:val="auto"/>
        </w:rPr>
        <w:t>Marco normativo aplicable en materia de transparencia y acceso a la información pública</w:t>
      </w:r>
      <w:bookmarkEnd w:id="10"/>
    </w:p>
    <w:p w14:paraId="46E96098" w14:textId="77777777" w:rsidR="00BA5927" w:rsidRPr="006435B7" w:rsidRDefault="00BA5927" w:rsidP="00442CAA">
      <w:pPr>
        <w:spacing w:line="360" w:lineRule="auto"/>
        <w:jc w:val="both"/>
        <w:rPr>
          <w:rFonts w:ascii="Palatino Linotype" w:hAnsi="Palatino Linotype" w:cs="Tahoma"/>
          <w:sz w:val="22"/>
          <w:szCs w:val="22"/>
        </w:rPr>
      </w:pPr>
    </w:p>
    <w:p w14:paraId="6C744EA8" w14:textId="5A4C947D" w:rsidR="00BA5927" w:rsidRPr="006435B7" w:rsidRDefault="00BA5927" w:rsidP="00442CAA">
      <w:pPr>
        <w:spacing w:line="360" w:lineRule="auto"/>
        <w:jc w:val="both"/>
        <w:rPr>
          <w:rFonts w:ascii="Palatino Linotype" w:hAnsi="Palatino Linotype" w:cs="Tahoma"/>
          <w:sz w:val="22"/>
          <w:szCs w:val="22"/>
        </w:rPr>
      </w:pPr>
      <w:r w:rsidRPr="006435B7">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6435B7" w:rsidRDefault="00BA5927" w:rsidP="00442CAA">
      <w:pPr>
        <w:spacing w:line="360" w:lineRule="auto"/>
        <w:jc w:val="both"/>
        <w:rPr>
          <w:rFonts w:ascii="Palatino Linotype" w:hAnsi="Palatino Linotype" w:cs="Tahoma"/>
          <w:sz w:val="22"/>
          <w:szCs w:val="22"/>
        </w:rPr>
      </w:pPr>
    </w:p>
    <w:p w14:paraId="67458415" w14:textId="234AC19B" w:rsidR="00BA5927" w:rsidRPr="006435B7" w:rsidRDefault="00D6661B" w:rsidP="00D6661B">
      <w:pPr>
        <w:spacing w:line="360" w:lineRule="auto"/>
        <w:jc w:val="both"/>
        <w:rPr>
          <w:rFonts w:ascii="Palatino Linotype" w:hAnsi="Palatino Linotype" w:cs="Tahoma"/>
          <w:sz w:val="22"/>
          <w:szCs w:val="22"/>
        </w:rPr>
      </w:pPr>
      <w:r w:rsidRPr="006435B7">
        <w:rPr>
          <w:rFonts w:ascii="Palatino Linotype" w:hAnsi="Palatino Linotype" w:cs="Tahoma"/>
          <w:sz w:val="22"/>
          <w:szCs w:val="22"/>
        </w:rPr>
        <w:t>E</w:t>
      </w:r>
      <w:r w:rsidR="00BA5927" w:rsidRPr="006435B7">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6435B7" w:rsidRDefault="00BA5927" w:rsidP="00442CAA">
      <w:pPr>
        <w:spacing w:line="360" w:lineRule="auto"/>
        <w:jc w:val="both"/>
        <w:rPr>
          <w:rFonts w:ascii="Palatino Linotype" w:hAnsi="Palatino Linotype" w:cs="Tahoma"/>
          <w:iCs/>
          <w:sz w:val="22"/>
          <w:szCs w:val="22"/>
        </w:rPr>
      </w:pPr>
    </w:p>
    <w:p w14:paraId="38D03AB7" w14:textId="77777777" w:rsidR="00BA5927" w:rsidRPr="006435B7" w:rsidRDefault="00BA5927" w:rsidP="00442CAA">
      <w:pPr>
        <w:spacing w:line="360" w:lineRule="auto"/>
        <w:jc w:val="both"/>
        <w:rPr>
          <w:rFonts w:ascii="Palatino Linotype" w:hAnsi="Palatino Linotype" w:cs="Tahoma"/>
          <w:iCs/>
          <w:sz w:val="22"/>
          <w:szCs w:val="22"/>
        </w:rPr>
      </w:pPr>
      <w:r w:rsidRPr="006435B7">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6435B7" w:rsidRDefault="009C44AA" w:rsidP="00442CAA">
      <w:pPr>
        <w:spacing w:line="360" w:lineRule="auto"/>
        <w:jc w:val="both"/>
        <w:rPr>
          <w:rFonts w:ascii="Palatino Linotype" w:hAnsi="Palatino Linotype" w:cs="Tahoma"/>
          <w:iCs/>
          <w:sz w:val="22"/>
          <w:szCs w:val="22"/>
        </w:rPr>
      </w:pPr>
    </w:p>
    <w:p w14:paraId="666CD1C7" w14:textId="77777777" w:rsidR="00E716DD" w:rsidRPr="006435B7" w:rsidRDefault="00E716DD" w:rsidP="00442CAA">
      <w:pPr>
        <w:spacing w:line="360" w:lineRule="auto"/>
        <w:jc w:val="both"/>
        <w:rPr>
          <w:rFonts w:ascii="Palatino Linotype" w:hAnsi="Palatino Linotype" w:cs="Tahoma"/>
          <w:iCs/>
          <w:sz w:val="22"/>
          <w:szCs w:val="22"/>
        </w:rPr>
      </w:pPr>
      <w:r w:rsidRPr="006435B7">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6435B7" w:rsidRDefault="00B07F56" w:rsidP="00442CAA">
      <w:pPr>
        <w:spacing w:line="360" w:lineRule="auto"/>
        <w:jc w:val="both"/>
        <w:rPr>
          <w:rFonts w:ascii="Palatino Linotype" w:hAnsi="Palatino Linotype" w:cs="Tahoma"/>
          <w:iCs/>
          <w:sz w:val="22"/>
          <w:szCs w:val="22"/>
        </w:rPr>
      </w:pPr>
    </w:p>
    <w:p w14:paraId="0338B81A" w14:textId="77777777" w:rsidR="00E716DD" w:rsidRPr="006435B7" w:rsidRDefault="00E716DD" w:rsidP="00442CAA">
      <w:pPr>
        <w:spacing w:line="360" w:lineRule="auto"/>
        <w:jc w:val="both"/>
        <w:rPr>
          <w:rFonts w:ascii="Palatino Linotype" w:hAnsi="Palatino Linotype" w:cs="Tahoma"/>
          <w:iCs/>
          <w:sz w:val="22"/>
          <w:szCs w:val="22"/>
        </w:rPr>
      </w:pPr>
      <w:r w:rsidRPr="006435B7">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6435B7" w:rsidRDefault="00E716DD" w:rsidP="00442CAA">
      <w:pPr>
        <w:spacing w:line="360" w:lineRule="auto"/>
        <w:jc w:val="both"/>
        <w:rPr>
          <w:rFonts w:ascii="Palatino Linotype" w:hAnsi="Palatino Linotype" w:cs="Tahoma"/>
          <w:iCs/>
          <w:sz w:val="22"/>
          <w:szCs w:val="22"/>
        </w:rPr>
      </w:pPr>
    </w:p>
    <w:p w14:paraId="142DF62C" w14:textId="77777777" w:rsidR="00E716DD" w:rsidRPr="006435B7" w:rsidRDefault="00E716DD" w:rsidP="00442CAA">
      <w:pPr>
        <w:spacing w:line="360" w:lineRule="auto"/>
        <w:jc w:val="both"/>
        <w:rPr>
          <w:rFonts w:ascii="Palatino Linotype" w:hAnsi="Palatino Linotype" w:cs="Tahoma"/>
          <w:iCs/>
          <w:sz w:val="22"/>
          <w:szCs w:val="22"/>
        </w:rPr>
      </w:pPr>
      <w:r w:rsidRPr="006435B7">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6435B7" w:rsidRDefault="00E716DD" w:rsidP="00442CAA">
      <w:pPr>
        <w:spacing w:line="360" w:lineRule="auto"/>
        <w:jc w:val="both"/>
        <w:rPr>
          <w:rFonts w:ascii="Palatino Linotype" w:hAnsi="Palatino Linotype" w:cs="Tahoma"/>
          <w:iCs/>
          <w:sz w:val="22"/>
          <w:szCs w:val="22"/>
          <w:lang w:val="es-ES"/>
        </w:rPr>
      </w:pPr>
    </w:p>
    <w:p w14:paraId="21CE24D2" w14:textId="03DD3D8A" w:rsidR="00E716DD" w:rsidRPr="006435B7" w:rsidRDefault="00E716DD" w:rsidP="00442CAA">
      <w:pPr>
        <w:pStyle w:val="Ttulo2"/>
        <w:rPr>
          <w:color w:val="auto"/>
          <w:lang w:val="es-ES"/>
        </w:rPr>
      </w:pPr>
      <w:bookmarkStart w:id="11" w:name="_Toc215762741"/>
      <w:r w:rsidRPr="006435B7">
        <w:rPr>
          <w:color w:val="auto"/>
          <w:lang w:val="es-ES"/>
        </w:rPr>
        <w:t>QUINTO. Estudio de Fondo</w:t>
      </w:r>
      <w:bookmarkEnd w:id="11"/>
    </w:p>
    <w:p w14:paraId="7C675EDB" w14:textId="77777777" w:rsidR="00E716DD" w:rsidRPr="006435B7" w:rsidRDefault="00E716DD" w:rsidP="00442CAA">
      <w:pPr>
        <w:spacing w:line="360" w:lineRule="auto"/>
        <w:jc w:val="both"/>
        <w:rPr>
          <w:rFonts w:ascii="Palatino Linotype" w:hAnsi="Palatino Linotype" w:cs="Tahoma"/>
          <w:iCs/>
          <w:sz w:val="22"/>
          <w:szCs w:val="22"/>
          <w:lang w:val="es-ES"/>
        </w:rPr>
      </w:pPr>
    </w:p>
    <w:p w14:paraId="24AEFE35" w14:textId="18D48FCE" w:rsidR="00E716DD" w:rsidRPr="006435B7" w:rsidRDefault="00E716DD" w:rsidP="00442CAA">
      <w:pPr>
        <w:spacing w:line="360" w:lineRule="auto"/>
        <w:jc w:val="both"/>
        <w:rPr>
          <w:rFonts w:ascii="Palatino Linotype" w:hAnsi="Palatino Linotype" w:cs="Tahoma"/>
          <w:iCs/>
          <w:sz w:val="22"/>
          <w:szCs w:val="22"/>
        </w:rPr>
      </w:pPr>
      <w:r w:rsidRPr="006435B7">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6435B7" w:rsidRPr="006435B7">
        <w:rPr>
          <w:rFonts w:ascii="Palatino Linotype" w:eastAsia="Calibri" w:hAnsi="Palatino Linotype" w:cs="Tahoma"/>
          <w:sz w:val="22"/>
          <w:szCs w:val="22"/>
          <w:lang w:eastAsia="en-US"/>
        </w:rPr>
        <w:t>Ayuntamiento de Tepotzotlán</w:t>
      </w:r>
      <w:r w:rsidR="006435B7" w:rsidRPr="006435B7">
        <w:rPr>
          <w:rFonts w:ascii="Palatino Linotype" w:hAnsi="Palatino Linotype" w:cs="Tahoma"/>
          <w:iCs/>
          <w:sz w:val="22"/>
          <w:szCs w:val="22"/>
        </w:rPr>
        <w:t xml:space="preserve"> </w:t>
      </w:r>
      <w:r w:rsidRPr="006435B7">
        <w:rPr>
          <w:rFonts w:ascii="Palatino Linotype" w:hAnsi="Palatino Linotype" w:cs="Tahoma"/>
          <w:iCs/>
          <w:sz w:val="22"/>
          <w:szCs w:val="22"/>
        </w:rPr>
        <w:t>a la solicitud de información.</w:t>
      </w:r>
    </w:p>
    <w:p w14:paraId="685AFA76" w14:textId="77777777" w:rsidR="00E716DD" w:rsidRPr="00927E80" w:rsidRDefault="00E716DD" w:rsidP="00442CAA">
      <w:pPr>
        <w:spacing w:line="360" w:lineRule="auto"/>
        <w:jc w:val="both"/>
        <w:rPr>
          <w:rFonts w:ascii="Palatino Linotype" w:hAnsi="Palatino Linotype" w:cs="Tahoma"/>
          <w:iCs/>
          <w:color w:val="FF0000"/>
          <w:sz w:val="22"/>
          <w:szCs w:val="22"/>
        </w:rPr>
      </w:pPr>
    </w:p>
    <w:p w14:paraId="05477E73" w14:textId="77777777" w:rsidR="00E716DD" w:rsidRPr="006435B7" w:rsidRDefault="00E716DD" w:rsidP="00442CAA">
      <w:pPr>
        <w:spacing w:line="360" w:lineRule="auto"/>
        <w:jc w:val="both"/>
        <w:rPr>
          <w:rFonts w:ascii="Palatino Linotype" w:hAnsi="Palatino Linotype" w:cs="Tahoma"/>
          <w:iCs/>
          <w:sz w:val="22"/>
          <w:szCs w:val="22"/>
        </w:rPr>
      </w:pPr>
      <w:r w:rsidRPr="006435B7">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6435B7" w:rsidRDefault="00E716DD" w:rsidP="00442CAA">
      <w:pPr>
        <w:spacing w:line="360" w:lineRule="auto"/>
        <w:jc w:val="both"/>
        <w:rPr>
          <w:rFonts w:ascii="Palatino Linotype" w:hAnsi="Palatino Linotype" w:cs="Tahoma"/>
          <w:iCs/>
          <w:sz w:val="22"/>
          <w:szCs w:val="22"/>
        </w:rPr>
      </w:pPr>
    </w:p>
    <w:p w14:paraId="5810B3D5" w14:textId="77777777" w:rsidR="00E716DD" w:rsidRPr="006435B7" w:rsidRDefault="00E716DD" w:rsidP="00EA4043">
      <w:pPr>
        <w:numPr>
          <w:ilvl w:val="0"/>
          <w:numId w:val="2"/>
        </w:numPr>
        <w:spacing w:line="360" w:lineRule="auto"/>
        <w:jc w:val="both"/>
        <w:rPr>
          <w:rFonts w:ascii="Palatino Linotype" w:hAnsi="Palatino Linotype" w:cs="Tahoma"/>
          <w:iCs/>
          <w:sz w:val="22"/>
          <w:szCs w:val="22"/>
        </w:rPr>
      </w:pPr>
      <w:r w:rsidRPr="006435B7">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6435B7" w:rsidRDefault="003A796B" w:rsidP="00442CAA">
      <w:pPr>
        <w:spacing w:line="360" w:lineRule="auto"/>
        <w:ind w:left="720"/>
        <w:jc w:val="both"/>
        <w:rPr>
          <w:rFonts w:ascii="Palatino Linotype" w:hAnsi="Palatino Linotype" w:cs="Tahoma"/>
          <w:iCs/>
          <w:sz w:val="22"/>
          <w:szCs w:val="22"/>
        </w:rPr>
      </w:pPr>
    </w:p>
    <w:p w14:paraId="27E57A7B" w14:textId="77777777" w:rsidR="00E716DD" w:rsidRPr="006435B7" w:rsidRDefault="00E716DD" w:rsidP="00EA4043">
      <w:pPr>
        <w:numPr>
          <w:ilvl w:val="0"/>
          <w:numId w:val="2"/>
        </w:numPr>
        <w:spacing w:line="360" w:lineRule="auto"/>
        <w:jc w:val="both"/>
        <w:rPr>
          <w:rFonts w:ascii="Palatino Linotype" w:hAnsi="Palatino Linotype" w:cs="Tahoma"/>
          <w:iCs/>
          <w:sz w:val="22"/>
          <w:szCs w:val="22"/>
        </w:rPr>
      </w:pPr>
      <w:r w:rsidRPr="006435B7">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6435B7" w:rsidRDefault="003A796B" w:rsidP="00442CAA">
      <w:pPr>
        <w:pStyle w:val="Prrafodelista"/>
        <w:spacing w:line="360" w:lineRule="auto"/>
        <w:rPr>
          <w:rFonts w:ascii="Palatino Linotype" w:hAnsi="Palatino Linotype" w:cs="Tahoma"/>
          <w:iCs/>
          <w:szCs w:val="22"/>
        </w:rPr>
      </w:pPr>
    </w:p>
    <w:p w14:paraId="5B30FD99" w14:textId="77777777" w:rsidR="00E716DD" w:rsidRPr="006435B7" w:rsidRDefault="00E716DD" w:rsidP="00EA4043">
      <w:pPr>
        <w:numPr>
          <w:ilvl w:val="0"/>
          <w:numId w:val="2"/>
        </w:numPr>
        <w:spacing w:line="360" w:lineRule="auto"/>
        <w:jc w:val="both"/>
        <w:rPr>
          <w:rFonts w:ascii="Palatino Linotype" w:hAnsi="Palatino Linotype" w:cs="Tahoma"/>
          <w:iCs/>
          <w:sz w:val="22"/>
          <w:szCs w:val="22"/>
        </w:rPr>
      </w:pPr>
      <w:r w:rsidRPr="006435B7">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6435B7" w:rsidRDefault="00E716DD" w:rsidP="00442CAA">
      <w:pPr>
        <w:spacing w:line="360" w:lineRule="auto"/>
        <w:jc w:val="both"/>
        <w:rPr>
          <w:rFonts w:ascii="Palatino Linotype" w:hAnsi="Palatino Linotype" w:cs="Tahoma"/>
          <w:iCs/>
          <w:sz w:val="22"/>
          <w:szCs w:val="22"/>
        </w:rPr>
      </w:pPr>
    </w:p>
    <w:p w14:paraId="4D78B5D2" w14:textId="77777777" w:rsidR="00E716DD" w:rsidRPr="006435B7" w:rsidRDefault="00E716DD" w:rsidP="00442CAA">
      <w:pPr>
        <w:spacing w:line="360" w:lineRule="auto"/>
        <w:jc w:val="both"/>
        <w:rPr>
          <w:rFonts w:ascii="Palatino Linotype" w:hAnsi="Palatino Linotype" w:cs="Tahoma"/>
          <w:iCs/>
          <w:sz w:val="22"/>
          <w:szCs w:val="22"/>
        </w:rPr>
      </w:pPr>
      <w:r w:rsidRPr="006435B7">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6435B7" w:rsidRDefault="00E716DD" w:rsidP="00442CAA">
      <w:pPr>
        <w:spacing w:line="360" w:lineRule="auto"/>
        <w:jc w:val="both"/>
        <w:rPr>
          <w:rFonts w:ascii="Palatino Linotype" w:hAnsi="Palatino Linotype" w:cs="Tahoma"/>
          <w:iCs/>
          <w:sz w:val="22"/>
          <w:szCs w:val="22"/>
        </w:rPr>
      </w:pPr>
    </w:p>
    <w:p w14:paraId="0B263179" w14:textId="77777777" w:rsidR="00E716DD" w:rsidRPr="006435B7" w:rsidRDefault="00E716DD" w:rsidP="00442CAA">
      <w:pPr>
        <w:spacing w:line="360" w:lineRule="auto"/>
        <w:jc w:val="both"/>
        <w:rPr>
          <w:rFonts w:ascii="Palatino Linotype" w:hAnsi="Palatino Linotype" w:cs="Tahoma"/>
          <w:iCs/>
          <w:sz w:val="22"/>
          <w:szCs w:val="22"/>
        </w:rPr>
      </w:pPr>
      <w:r w:rsidRPr="006435B7">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6435B7" w:rsidRDefault="00E716DD" w:rsidP="00442CAA">
      <w:pPr>
        <w:spacing w:line="360" w:lineRule="auto"/>
        <w:jc w:val="both"/>
        <w:rPr>
          <w:rFonts w:ascii="Palatino Linotype" w:hAnsi="Palatino Linotype" w:cs="Tahoma"/>
          <w:iCs/>
          <w:sz w:val="22"/>
          <w:szCs w:val="22"/>
        </w:rPr>
      </w:pPr>
    </w:p>
    <w:p w14:paraId="0A96F3D2" w14:textId="77777777" w:rsidR="00E716DD" w:rsidRPr="006435B7" w:rsidRDefault="00E716DD" w:rsidP="00442CAA">
      <w:pPr>
        <w:spacing w:line="360" w:lineRule="auto"/>
        <w:jc w:val="both"/>
        <w:rPr>
          <w:rFonts w:ascii="Palatino Linotype" w:hAnsi="Palatino Linotype" w:cs="Tahoma"/>
          <w:iCs/>
          <w:sz w:val="22"/>
          <w:szCs w:val="22"/>
        </w:rPr>
      </w:pPr>
      <w:r w:rsidRPr="006435B7">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6435B7" w:rsidRDefault="009A3007" w:rsidP="00442CAA">
      <w:pPr>
        <w:spacing w:line="360" w:lineRule="auto"/>
        <w:jc w:val="both"/>
        <w:rPr>
          <w:rFonts w:ascii="Palatino Linotype" w:hAnsi="Palatino Linotype" w:cs="Tahoma"/>
          <w:iCs/>
          <w:sz w:val="22"/>
          <w:szCs w:val="22"/>
        </w:rPr>
      </w:pPr>
    </w:p>
    <w:p w14:paraId="167E06A5" w14:textId="77777777" w:rsidR="00E716DD" w:rsidRPr="006435B7" w:rsidRDefault="00E716DD" w:rsidP="00EA4043">
      <w:pPr>
        <w:numPr>
          <w:ilvl w:val="0"/>
          <w:numId w:val="3"/>
        </w:numPr>
        <w:spacing w:line="360" w:lineRule="auto"/>
        <w:jc w:val="both"/>
        <w:rPr>
          <w:rFonts w:ascii="Palatino Linotype" w:hAnsi="Palatino Linotype" w:cs="Tahoma"/>
          <w:iCs/>
          <w:sz w:val="22"/>
          <w:szCs w:val="22"/>
        </w:rPr>
      </w:pPr>
      <w:r w:rsidRPr="006435B7">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6435B7" w:rsidRDefault="00BA5927" w:rsidP="00442CAA">
      <w:pPr>
        <w:spacing w:line="360" w:lineRule="auto"/>
        <w:ind w:left="720"/>
        <w:jc w:val="both"/>
        <w:rPr>
          <w:rFonts w:ascii="Palatino Linotype" w:hAnsi="Palatino Linotype" w:cs="Tahoma"/>
          <w:iCs/>
          <w:sz w:val="22"/>
          <w:szCs w:val="22"/>
        </w:rPr>
      </w:pPr>
    </w:p>
    <w:p w14:paraId="37A816FA" w14:textId="16BEC6ED" w:rsidR="00E716DD" w:rsidRPr="006435B7" w:rsidRDefault="00E716DD" w:rsidP="00EA4043">
      <w:pPr>
        <w:numPr>
          <w:ilvl w:val="0"/>
          <w:numId w:val="3"/>
        </w:numPr>
        <w:spacing w:line="360" w:lineRule="auto"/>
        <w:jc w:val="both"/>
        <w:rPr>
          <w:rFonts w:ascii="Palatino Linotype" w:hAnsi="Palatino Linotype" w:cs="Tahoma"/>
          <w:iCs/>
          <w:sz w:val="22"/>
          <w:szCs w:val="22"/>
        </w:rPr>
      </w:pPr>
      <w:r w:rsidRPr="006435B7">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6435B7">
        <w:rPr>
          <w:rFonts w:ascii="Palatino Linotype" w:hAnsi="Palatino Linotype" w:cs="Tahoma"/>
          <w:iCs/>
          <w:sz w:val="22"/>
          <w:szCs w:val="22"/>
        </w:rPr>
        <w:t>;</w:t>
      </w:r>
    </w:p>
    <w:p w14:paraId="26759CEF" w14:textId="77777777" w:rsidR="00BA5927" w:rsidRPr="006435B7" w:rsidRDefault="00BA5927" w:rsidP="00442CAA">
      <w:pPr>
        <w:pStyle w:val="Prrafodelista"/>
        <w:spacing w:line="360" w:lineRule="auto"/>
        <w:rPr>
          <w:rFonts w:ascii="Palatino Linotype" w:hAnsi="Palatino Linotype" w:cs="Tahoma"/>
          <w:iCs/>
          <w:szCs w:val="22"/>
        </w:rPr>
      </w:pPr>
    </w:p>
    <w:p w14:paraId="29733BD8" w14:textId="48BAA504" w:rsidR="00E716DD" w:rsidRPr="006435B7" w:rsidRDefault="00BA5927" w:rsidP="00EA4043">
      <w:pPr>
        <w:numPr>
          <w:ilvl w:val="0"/>
          <w:numId w:val="3"/>
        </w:numPr>
        <w:spacing w:line="360" w:lineRule="auto"/>
        <w:jc w:val="both"/>
        <w:rPr>
          <w:rFonts w:ascii="Palatino Linotype" w:hAnsi="Palatino Linotype" w:cs="Tahoma"/>
          <w:iCs/>
          <w:sz w:val="22"/>
          <w:szCs w:val="22"/>
        </w:rPr>
      </w:pPr>
      <w:r w:rsidRPr="006435B7">
        <w:rPr>
          <w:rFonts w:ascii="Palatino Linotype" w:hAnsi="Palatino Linotype" w:cs="Tahoma"/>
          <w:iCs/>
          <w:sz w:val="22"/>
          <w:szCs w:val="22"/>
        </w:rPr>
        <w:t xml:space="preserve"> </w:t>
      </w:r>
      <w:r w:rsidR="00E716DD" w:rsidRPr="006435B7">
        <w:rPr>
          <w:rFonts w:ascii="Palatino Linotype" w:hAnsi="Palatino Linotype" w:cs="Tahoma"/>
          <w:iCs/>
          <w:sz w:val="22"/>
          <w:szCs w:val="22"/>
        </w:rPr>
        <w:t xml:space="preserve">Las respuestas a los requerimientos informativos deberán notificarse al interesado en el menor tiempo posible, </w:t>
      </w:r>
      <w:r w:rsidR="00E716DD" w:rsidRPr="006435B7">
        <w:rPr>
          <w:rFonts w:ascii="Palatino Linotype" w:hAnsi="Palatino Linotype" w:cs="Tahoma"/>
          <w:iCs/>
          <w:sz w:val="22"/>
          <w:szCs w:val="22"/>
          <w:u w:val="single"/>
        </w:rPr>
        <w:t>que no podrá exceder quince días,</w:t>
      </w:r>
      <w:r w:rsidR="00E716DD" w:rsidRPr="006435B7">
        <w:rPr>
          <w:rFonts w:ascii="Palatino Linotype" w:hAnsi="Palatino Linotype" w:cs="Tahoma"/>
          <w:iCs/>
          <w:sz w:val="22"/>
          <w:szCs w:val="22"/>
        </w:rPr>
        <w:t xml:space="preserve">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6435B7" w:rsidRDefault="00BA5927" w:rsidP="00442CAA">
      <w:pPr>
        <w:pStyle w:val="Prrafodelista"/>
        <w:spacing w:line="360" w:lineRule="auto"/>
        <w:rPr>
          <w:rFonts w:ascii="Palatino Linotype" w:hAnsi="Palatino Linotype" w:cs="Tahoma"/>
          <w:iCs/>
          <w:szCs w:val="22"/>
        </w:rPr>
      </w:pPr>
    </w:p>
    <w:p w14:paraId="51C1EBAF" w14:textId="77777777" w:rsidR="00E716DD" w:rsidRPr="006435B7" w:rsidRDefault="00E716DD" w:rsidP="00EA4043">
      <w:pPr>
        <w:numPr>
          <w:ilvl w:val="0"/>
          <w:numId w:val="3"/>
        </w:numPr>
        <w:spacing w:line="360" w:lineRule="auto"/>
        <w:jc w:val="both"/>
        <w:rPr>
          <w:rFonts w:ascii="Palatino Linotype" w:hAnsi="Palatino Linotype" w:cs="Tahoma"/>
          <w:iCs/>
          <w:sz w:val="22"/>
          <w:szCs w:val="22"/>
        </w:rPr>
      </w:pPr>
      <w:r w:rsidRPr="006435B7">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6435B7" w:rsidRDefault="007935E5" w:rsidP="00442CAA">
      <w:pPr>
        <w:spacing w:line="360" w:lineRule="auto"/>
        <w:rPr>
          <w:rFonts w:ascii="Palatino Linotype" w:hAnsi="Palatino Linotype" w:cs="Tahoma"/>
          <w:iCs/>
          <w:szCs w:val="22"/>
        </w:rPr>
      </w:pPr>
    </w:p>
    <w:p w14:paraId="76EF5205" w14:textId="2E3FA03E" w:rsidR="00E716DD" w:rsidRPr="006435B7" w:rsidRDefault="00E716DD" w:rsidP="00EA4043">
      <w:pPr>
        <w:numPr>
          <w:ilvl w:val="0"/>
          <w:numId w:val="3"/>
        </w:numPr>
        <w:spacing w:line="360" w:lineRule="auto"/>
        <w:jc w:val="both"/>
        <w:rPr>
          <w:rFonts w:ascii="Palatino Linotype" w:hAnsi="Palatino Linotype" w:cs="Tahoma"/>
          <w:iCs/>
          <w:sz w:val="22"/>
          <w:szCs w:val="22"/>
        </w:rPr>
      </w:pPr>
      <w:r w:rsidRPr="006435B7">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6435B7" w:rsidRDefault="00BA5927" w:rsidP="00442CAA">
      <w:pPr>
        <w:pStyle w:val="Prrafodelista"/>
        <w:spacing w:line="360" w:lineRule="auto"/>
        <w:rPr>
          <w:rFonts w:ascii="Palatino Linotype" w:hAnsi="Palatino Linotype" w:cs="Tahoma"/>
          <w:iCs/>
          <w:szCs w:val="22"/>
        </w:rPr>
      </w:pPr>
    </w:p>
    <w:p w14:paraId="385CBACE" w14:textId="73CE4B51" w:rsidR="00E716DD" w:rsidRPr="006435B7" w:rsidRDefault="00E716DD" w:rsidP="00EA4043">
      <w:pPr>
        <w:numPr>
          <w:ilvl w:val="0"/>
          <w:numId w:val="3"/>
        </w:numPr>
        <w:spacing w:line="360" w:lineRule="auto"/>
        <w:jc w:val="both"/>
        <w:rPr>
          <w:rFonts w:ascii="Palatino Linotype" w:hAnsi="Palatino Linotype" w:cs="Tahoma"/>
          <w:iCs/>
          <w:sz w:val="22"/>
          <w:szCs w:val="22"/>
        </w:rPr>
      </w:pPr>
      <w:r w:rsidRPr="006435B7">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6435B7" w:rsidRDefault="00E716DD" w:rsidP="00442CAA">
      <w:pPr>
        <w:spacing w:line="360" w:lineRule="auto"/>
        <w:jc w:val="both"/>
        <w:rPr>
          <w:rFonts w:ascii="Palatino Linotype" w:hAnsi="Palatino Linotype" w:cs="Tahoma"/>
          <w:iCs/>
          <w:sz w:val="22"/>
          <w:szCs w:val="22"/>
        </w:rPr>
      </w:pPr>
    </w:p>
    <w:p w14:paraId="5D7A501D" w14:textId="709A5159" w:rsidR="00BA5927" w:rsidRPr="00220638" w:rsidRDefault="00E716DD" w:rsidP="00442CAA">
      <w:pPr>
        <w:spacing w:line="360" w:lineRule="auto"/>
        <w:jc w:val="both"/>
        <w:rPr>
          <w:rFonts w:ascii="Palatino Linotype" w:hAnsi="Palatino Linotype"/>
          <w:bCs/>
          <w:color w:val="FF0000"/>
          <w:sz w:val="22"/>
          <w:szCs w:val="14"/>
        </w:rPr>
      </w:pPr>
      <w:r w:rsidRPr="006435B7">
        <w:rPr>
          <w:rFonts w:ascii="Palatino Linotype" w:hAnsi="Palatino Linotype" w:cs="Tahoma"/>
          <w:iCs/>
          <w:sz w:val="22"/>
          <w:szCs w:val="22"/>
        </w:rPr>
        <w:t xml:space="preserve">Una vez establecido lo anterior, es de indicar que </w:t>
      </w:r>
      <w:r w:rsidRPr="00220638">
        <w:rPr>
          <w:rFonts w:ascii="Palatino Linotype" w:hAnsi="Palatino Linotype" w:cs="Tahoma"/>
          <w:iCs/>
          <w:sz w:val="22"/>
          <w:szCs w:val="22"/>
        </w:rPr>
        <w:t>el agravio del Particular consistió en que, a la fecha de interposición del Recurso de Revisión, el</w:t>
      </w:r>
      <w:r w:rsidR="00597274" w:rsidRPr="00220638">
        <w:rPr>
          <w:rFonts w:ascii="Palatino Linotype" w:hAnsi="Palatino Linotype"/>
          <w:bCs/>
          <w:sz w:val="22"/>
          <w:szCs w:val="14"/>
        </w:rPr>
        <w:t xml:space="preserve"> </w:t>
      </w:r>
      <w:r w:rsidR="006435B7" w:rsidRPr="00220638">
        <w:rPr>
          <w:rFonts w:ascii="Palatino Linotype" w:eastAsia="Calibri" w:hAnsi="Palatino Linotype" w:cs="Tahoma"/>
          <w:sz w:val="22"/>
          <w:szCs w:val="22"/>
          <w:lang w:eastAsia="en-US"/>
        </w:rPr>
        <w:t>Ayuntamiento de Tepotzotlán</w:t>
      </w:r>
      <w:r w:rsidRPr="00220638">
        <w:rPr>
          <w:rFonts w:ascii="Palatino Linotype" w:hAnsi="Palatino Linotype" w:cs="Tahoma"/>
          <w:iCs/>
          <w:sz w:val="22"/>
          <w:szCs w:val="22"/>
        </w:rPr>
        <w:t xml:space="preserve">, no había registrado respuesta al requerimiento de acceso a la información, el cual se </w:t>
      </w:r>
      <w:r w:rsidR="00A64DA8" w:rsidRPr="00220638">
        <w:rPr>
          <w:rFonts w:ascii="Palatino Linotype" w:hAnsi="Palatino Linotype" w:cs="Tahoma"/>
          <w:iCs/>
          <w:sz w:val="22"/>
          <w:szCs w:val="22"/>
        </w:rPr>
        <w:t xml:space="preserve">tuvo por presentado, el día </w:t>
      </w:r>
      <w:r w:rsidR="00220638" w:rsidRPr="00220638">
        <w:rPr>
          <w:rFonts w:ascii="Palatino Linotype" w:hAnsi="Palatino Linotype" w:cs="Tahoma"/>
          <w:iCs/>
          <w:sz w:val="22"/>
          <w:szCs w:val="22"/>
        </w:rPr>
        <w:t>ocho de octubre de dos mil veinticinco.</w:t>
      </w:r>
    </w:p>
    <w:p w14:paraId="1E6A285C" w14:textId="77777777" w:rsidR="00A64DA8" w:rsidRPr="00927E80" w:rsidRDefault="00A64DA8" w:rsidP="00442CAA">
      <w:pPr>
        <w:spacing w:line="360" w:lineRule="auto"/>
        <w:jc w:val="both"/>
        <w:rPr>
          <w:rFonts w:ascii="Palatino Linotype" w:hAnsi="Palatino Linotype" w:cs="Tahoma"/>
          <w:iCs/>
          <w:color w:val="FF0000"/>
          <w:sz w:val="22"/>
          <w:szCs w:val="22"/>
        </w:rPr>
      </w:pPr>
    </w:p>
    <w:p w14:paraId="24C19C3E" w14:textId="68A948E0" w:rsidR="00E716DD" w:rsidRPr="00220638" w:rsidRDefault="00E716DD" w:rsidP="00442CAA">
      <w:pPr>
        <w:spacing w:line="360" w:lineRule="auto"/>
        <w:jc w:val="both"/>
        <w:rPr>
          <w:rFonts w:ascii="Palatino Linotype" w:hAnsi="Palatino Linotype" w:cs="Tahoma"/>
          <w:iCs/>
          <w:sz w:val="22"/>
          <w:szCs w:val="22"/>
        </w:rPr>
      </w:pPr>
      <w:r w:rsidRPr="00220638">
        <w:rPr>
          <w:rFonts w:ascii="Palatino Linotype" w:hAnsi="Palatino Linotype" w:cs="Tahoma"/>
          <w:iCs/>
          <w:sz w:val="22"/>
          <w:szCs w:val="22"/>
        </w:rPr>
        <w:t xml:space="preserve">En ese orden de ideas, el plazo con el que contaba el Sujeto Obligado para emitir contestación al requerimiento </w:t>
      </w:r>
      <w:r w:rsidR="006D2B83" w:rsidRPr="00220638">
        <w:rPr>
          <w:rFonts w:ascii="Palatino Linotype" w:hAnsi="Palatino Linotype" w:cs="Tahoma"/>
          <w:iCs/>
          <w:sz w:val="22"/>
          <w:szCs w:val="22"/>
        </w:rPr>
        <w:t>informativo</w:t>
      </w:r>
      <w:r w:rsidRPr="00220638">
        <w:rPr>
          <w:rFonts w:ascii="Palatino Linotype" w:hAnsi="Palatino Linotype" w:cs="Tahoma"/>
          <w:iCs/>
          <w:sz w:val="22"/>
          <w:szCs w:val="22"/>
        </w:rPr>
        <w:t xml:space="preserve"> comenzó a correr </w:t>
      </w:r>
      <w:r w:rsidR="00074BF7" w:rsidRPr="00220638">
        <w:rPr>
          <w:rFonts w:ascii="Palatino Linotype" w:hAnsi="Palatino Linotype" w:cs="Tahoma"/>
          <w:iCs/>
          <w:sz w:val="22"/>
          <w:szCs w:val="22"/>
        </w:rPr>
        <w:t xml:space="preserve">el </w:t>
      </w:r>
      <w:r w:rsidR="00220638" w:rsidRPr="00220638">
        <w:rPr>
          <w:rFonts w:ascii="Palatino Linotype" w:hAnsi="Palatino Linotype" w:cs="Tahoma"/>
          <w:iCs/>
          <w:sz w:val="22"/>
          <w:szCs w:val="22"/>
        </w:rPr>
        <w:t>nueve</w:t>
      </w:r>
      <w:r w:rsidR="00A64DA8" w:rsidRPr="00220638">
        <w:rPr>
          <w:rFonts w:ascii="Palatino Linotype" w:hAnsi="Palatino Linotype" w:cs="Tahoma"/>
          <w:iCs/>
          <w:sz w:val="22"/>
          <w:szCs w:val="22"/>
        </w:rPr>
        <w:t xml:space="preserve"> de octubre y feneció </w:t>
      </w:r>
      <w:r w:rsidR="00220638" w:rsidRPr="00220638">
        <w:rPr>
          <w:rFonts w:ascii="Palatino Linotype" w:hAnsi="Palatino Linotype" w:cs="Tahoma"/>
          <w:iCs/>
          <w:sz w:val="22"/>
          <w:szCs w:val="22"/>
        </w:rPr>
        <w:t xml:space="preserve">el veintinueve </w:t>
      </w:r>
      <w:r w:rsidR="00A64DA8" w:rsidRPr="00220638">
        <w:rPr>
          <w:rFonts w:ascii="Palatino Linotype" w:hAnsi="Palatino Linotype" w:cs="Tahoma"/>
          <w:iCs/>
          <w:sz w:val="22"/>
          <w:szCs w:val="22"/>
        </w:rPr>
        <w:t xml:space="preserve">de octubre </w:t>
      </w:r>
      <w:r w:rsidR="00074BF7" w:rsidRPr="00220638">
        <w:rPr>
          <w:rFonts w:ascii="Palatino Linotype" w:hAnsi="Palatino Linotype" w:cs="Tahoma"/>
          <w:iCs/>
          <w:sz w:val="22"/>
          <w:szCs w:val="22"/>
        </w:rPr>
        <w:t>de dos mil veinticinco</w:t>
      </w:r>
      <w:r w:rsidRPr="00220638">
        <w:rPr>
          <w:rFonts w:ascii="Palatino Linotype" w:hAnsi="Palatino Linotype" w:cs="Tahoma"/>
          <w:iCs/>
          <w:sz w:val="22"/>
          <w:szCs w:val="22"/>
        </w:rPr>
        <w:t>; lo anterior, sin contar los días,</w:t>
      </w:r>
      <w:r w:rsidR="00F46DAD" w:rsidRPr="00220638">
        <w:rPr>
          <w:rFonts w:ascii="Palatino Linotype" w:hAnsi="Palatino Linotype" w:cs="Tahoma"/>
          <w:iCs/>
          <w:sz w:val="22"/>
          <w:szCs w:val="22"/>
        </w:rPr>
        <w:t xml:space="preserve"> </w:t>
      </w:r>
      <w:r w:rsidR="00220638">
        <w:rPr>
          <w:rFonts w:ascii="Palatino Linotype" w:hAnsi="Palatino Linotype" w:cs="Tahoma"/>
          <w:iCs/>
          <w:sz w:val="22"/>
          <w:szCs w:val="22"/>
        </w:rPr>
        <w:t xml:space="preserve">once, doce, dieciocho, diecinueve, veinticinco y veintiséis </w:t>
      </w:r>
      <w:r w:rsidR="00220638" w:rsidRPr="00220638">
        <w:rPr>
          <w:rFonts w:ascii="Palatino Linotype" w:hAnsi="Palatino Linotype" w:cs="Tahoma"/>
          <w:iCs/>
          <w:sz w:val="22"/>
          <w:szCs w:val="22"/>
        </w:rPr>
        <w:t xml:space="preserve">de </w:t>
      </w:r>
      <w:r w:rsidR="00074BF7" w:rsidRPr="00220638">
        <w:rPr>
          <w:rFonts w:ascii="Palatino Linotype" w:hAnsi="Palatino Linotype" w:cs="Tahoma"/>
          <w:iCs/>
          <w:sz w:val="22"/>
          <w:szCs w:val="22"/>
        </w:rPr>
        <w:t xml:space="preserve">octubre </w:t>
      </w:r>
      <w:r w:rsidR="00400D09" w:rsidRPr="00220638">
        <w:rPr>
          <w:rFonts w:ascii="Palatino Linotype" w:hAnsi="Palatino Linotype" w:cs="Tahoma"/>
          <w:iCs/>
          <w:sz w:val="22"/>
          <w:szCs w:val="22"/>
        </w:rPr>
        <w:t xml:space="preserve">de dos </w:t>
      </w:r>
      <w:r w:rsidR="00F90CB9" w:rsidRPr="00220638">
        <w:rPr>
          <w:rFonts w:ascii="Palatino Linotype" w:hAnsi="Palatino Linotype" w:cs="Tahoma"/>
          <w:iCs/>
          <w:sz w:val="22"/>
          <w:szCs w:val="22"/>
        </w:rPr>
        <w:t>mil veinticinco</w:t>
      </w:r>
      <w:r w:rsidRPr="00220638">
        <w:rPr>
          <w:rFonts w:ascii="Palatino Linotype" w:hAnsi="Palatino Linotype" w:cs="Tahoma"/>
          <w:iCs/>
          <w:sz w:val="22"/>
          <w:szCs w:val="22"/>
        </w:rPr>
        <w:t xml:space="preserve">, al ser inhábiles, de conformidad con </w:t>
      </w:r>
      <w:r w:rsidR="009C44AA" w:rsidRPr="00220638">
        <w:rPr>
          <w:rFonts w:ascii="Palatino Linotype" w:hAnsi="Palatino Linotype" w:cs="Tahoma"/>
          <w:iCs/>
          <w:sz w:val="22"/>
          <w:szCs w:val="22"/>
        </w:rPr>
        <w:t>el artículo,</w:t>
      </w:r>
      <w:r w:rsidRPr="00220638">
        <w:rPr>
          <w:rFonts w:ascii="Palatino Linotype" w:hAnsi="Palatino Linotype" w:cs="Tahoma"/>
          <w:iCs/>
          <w:sz w:val="22"/>
          <w:szCs w:val="22"/>
        </w:rPr>
        <w:t xml:space="preserve"> 3°, fracción X</w:t>
      </w:r>
      <w:r w:rsidR="009C44AA" w:rsidRPr="00220638">
        <w:rPr>
          <w:rFonts w:ascii="Palatino Linotype" w:hAnsi="Palatino Linotype" w:cs="Tahoma"/>
          <w:iCs/>
          <w:sz w:val="22"/>
          <w:szCs w:val="22"/>
        </w:rPr>
        <w:t xml:space="preserve">, </w:t>
      </w:r>
      <w:r w:rsidRPr="00220638">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220638">
        <w:rPr>
          <w:rFonts w:ascii="Palatino Linotype" w:hAnsi="Palatino Linotype" w:cs="Tahoma"/>
          <w:iCs/>
          <w:sz w:val="22"/>
          <w:szCs w:val="22"/>
        </w:rPr>
        <w:t xml:space="preserve">el </w:t>
      </w:r>
      <w:r w:rsidRPr="00220638">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220638">
        <w:rPr>
          <w:rFonts w:ascii="Palatino Linotype" w:hAnsi="Palatino Linotype" w:cs="Tahoma"/>
          <w:iCs/>
          <w:sz w:val="22"/>
          <w:szCs w:val="22"/>
          <w:lang w:val="es-ES"/>
        </w:rPr>
        <w:t xml:space="preserve"> </w:t>
      </w:r>
      <w:r w:rsidRPr="00220638">
        <w:rPr>
          <w:rFonts w:ascii="Palatino Linotype" w:hAnsi="Palatino Linotype" w:cs="Tahoma"/>
          <w:iCs/>
          <w:sz w:val="22"/>
          <w:szCs w:val="22"/>
          <w:lang w:val="es-ES"/>
        </w:rPr>
        <w:t>dos mil veinticinco.</w:t>
      </w:r>
    </w:p>
    <w:bookmarkEnd w:id="12"/>
    <w:p w14:paraId="3293CCFE" w14:textId="77777777" w:rsidR="00E716DD" w:rsidRPr="00927E80" w:rsidRDefault="00E716DD" w:rsidP="00442CAA">
      <w:pPr>
        <w:spacing w:line="360" w:lineRule="auto"/>
        <w:jc w:val="both"/>
        <w:rPr>
          <w:rFonts w:ascii="Palatino Linotype" w:hAnsi="Palatino Linotype" w:cs="Tahoma"/>
          <w:iCs/>
          <w:color w:val="FF0000"/>
          <w:sz w:val="22"/>
          <w:szCs w:val="22"/>
        </w:rPr>
      </w:pPr>
    </w:p>
    <w:p w14:paraId="6B2BF746" w14:textId="77777777" w:rsidR="00E716DD" w:rsidRPr="00220638" w:rsidRDefault="00E716DD" w:rsidP="00442CAA">
      <w:pPr>
        <w:spacing w:line="360" w:lineRule="auto"/>
        <w:jc w:val="both"/>
        <w:rPr>
          <w:rFonts w:ascii="Palatino Linotype" w:hAnsi="Palatino Linotype" w:cs="Tahoma"/>
          <w:iCs/>
          <w:sz w:val="22"/>
          <w:szCs w:val="22"/>
          <w:lang w:val="es-ES"/>
        </w:rPr>
      </w:pPr>
      <w:r w:rsidRPr="00220638">
        <w:rPr>
          <w:rFonts w:ascii="Palatino Linotype" w:hAnsi="Palatino Linotype" w:cs="Tahoma"/>
          <w:iCs/>
          <w:sz w:val="22"/>
          <w:szCs w:val="22"/>
        </w:rPr>
        <w:t xml:space="preserve">Así, este Instituto verificó que, en efecto, no se registró respuesta a la solicitud de información de la persona Recurrente, en el </w:t>
      </w:r>
      <w:r w:rsidRPr="00220638">
        <w:rPr>
          <w:rFonts w:ascii="Palatino Linotype" w:hAnsi="Palatino Linotype" w:cs="Tahoma"/>
          <w:iCs/>
          <w:sz w:val="22"/>
          <w:szCs w:val="22"/>
          <w:lang w:val="es-ES"/>
        </w:rPr>
        <w:t>Sistema de Acceso a la Información Mexiquense (SAIMEX), tal como se observa a continuación:</w:t>
      </w:r>
    </w:p>
    <w:p w14:paraId="0939AF12" w14:textId="7B4B912E" w:rsidR="009544A4" w:rsidRDefault="00220638" w:rsidP="00220638">
      <w:pPr>
        <w:spacing w:line="360" w:lineRule="auto"/>
        <w:jc w:val="center"/>
        <w:rPr>
          <w:rFonts w:ascii="Palatino Linotype" w:hAnsi="Palatino Linotype" w:cs="Tahoma"/>
          <w:iCs/>
          <w:color w:val="FF0000"/>
          <w:sz w:val="22"/>
          <w:szCs w:val="22"/>
          <w:lang w:val="es-ES"/>
        </w:rPr>
      </w:pPr>
      <w:r>
        <w:rPr>
          <w:rFonts w:ascii="Palatino Linotype" w:hAnsi="Palatino Linotype" w:cs="Tahoma"/>
          <w:iCs/>
          <w:noProof/>
          <w:color w:val="FF0000"/>
          <w:sz w:val="22"/>
          <w:szCs w:val="22"/>
          <w:lang w:eastAsia="es-MX"/>
        </w:rPr>
        <w:drawing>
          <wp:inline distT="0" distB="0" distL="0" distR="0" wp14:anchorId="60E577F3" wp14:editId="687C1557">
            <wp:extent cx="3094567" cy="1619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6093" cy="1620049"/>
                    </a:xfrm>
                    <a:prstGeom prst="rect">
                      <a:avLst/>
                    </a:prstGeom>
                    <a:noFill/>
                  </pic:spPr>
                </pic:pic>
              </a:graphicData>
            </a:graphic>
          </wp:inline>
        </w:drawing>
      </w:r>
    </w:p>
    <w:p w14:paraId="1D0D851A" w14:textId="77777777" w:rsidR="00220638" w:rsidRPr="00220638" w:rsidRDefault="00220638" w:rsidP="00220638">
      <w:pPr>
        <w:spacing w:line="360" w:lineRule="auto"/>
        <w:jc w:val="center"/>
        <w:rPr>
          <w:rFonts w:ascii="Palatino Linotype" w:hAnsi="Palatino Linotype" w:cs="Tahoma"/>
          <w:iCs/>
          <w:color w:val="FF0000"/>
          <w:sz w:val="22"/>
          <w:szCs w:val="22"/>
          <w:lang w:val="es-ES"/>
        </w:rPr>
      </w:pPr>
    </w:p>
    <w:p w14:paraId="5077EB42" w14:textId="228D85BE" w:rsidR="009B190E" w:rsidRPr="00220638" w:rsidRDefault="00E716DD" w:rsidP="00442CAA">
      <w:pPr>
        <w:spacing w:line="360" w:lineRule="auto"/>
        <w:jc w:val="both"/>
        <w:rPr>
          <w:rFonts w:ascii="Palatino Linotype" w:hAnsi="Palatino Linotype"/>
          <w:bCs/>
          <w:sz w:val="22"/>
          <w:szCs w:val="14"/>
        </w:rPr>
      </w:pPr>
      <w:r w:rsidRPr="00220638">
        <w:rPr>
          <w:rFonts w:ascii="Palatino Linotype" w:hAnsi="Palatino Linotype" w:cs="Tahoma"/>
          <w:iCs/>
          <w:sz w:val="22"/>
          <w:szCs w:val="22"/>
        </w:rPr>
        <w:t>Conforme a lo anterior, se colige que, tal como lo precisó la persona Recurrente, el</w:t>
      </w:r>
      <w:r w:rsidR="00597274" w:rsidRPr="00220638">
        <w:rPr>
          <w:rFonts w:ascii="Palatino Linotype" w:hAnsi="Palatino Linotype"/>
          <w:bCs/>
          <w:sz w:val="22"/>
          <w:szCs w:val="14"/>
        </w:rPr>
        <w:t xml:space="preserve"> </w:t>
      </w:r>
      <w:r w:rsidR="00220638" w:rsidRPr="00220638">
        <w:rPr>
          <w:rFonts w:ascii="Palatino Linotype" w:eastAsia="Calibri" w:hAnsi="Palatino Linotype" w:cs="Tahoma"/>
          <w:sz w:val="22"/>
          <w:szCs w:val="22"/>
          <w:lang w:eastAsia="en-US"/>
        </w:rPr>
        <w:t>Ayuntamiento de Tepotzotlán</w:t>
      </w:r>
      <w:r w:rsidRPr="00220638">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220638">
        <w:rPr>
          <w:rFonts w:ascii="Palatino Linotype" w:hAnsi="Palatino Linotype" w:cs="Tahoma"/>
          <w:iCs/>
          <w:sz w:val="22"/>
          <w:szCs w:val="22"/>
        </w:rPr>
        <w:t xml:space="preserve"> </w:t>
      </w:r>
      <w:r w:rsidR="00A64DA8" w:rsidRPr="00220638">
        <w:rPr>
          <w:rFonts w:ascii="Palatino Linotype" w:hAnsi="Palatino Linotype" w:cs="Tahoma"/>
          <w:iCs/>
          <w:sz w:val="22"/>
          <w:szCs w:val="22"/>
        </w:rPr>
        <w:t>v</w:t>
      </w:r>
      <w:r w:rsidR="00220638" w:rsidRPr="00220638">
        <w:rPr>
          <w:rFonts w:ascii="Palatino Linotype" w:hAnsi="Palatino Linotype" w:cs="Tahoma"/>
          <w:iCs/>
          <w:sz w:val="22"/>
          <w:szCs w:val="22"/>
        </w:rPr>
        <w:t xml:space="preserve">eintinueve </w:t>
      </w:r>
      <w:r w:rsidR="00074BF7" w:rsidRPr="00220638">
        <w:rPr>
          <w:rFonts w:ascii="Palatino Linotype" w:hAnsi="Palatino Linotype" w:cs="Tahoma"/>
          <w:iCs/>
          <w:sz w:val="22"/>
          <w:szCs w:val="22"/>
        </w:rPr>
        <w:t xml:space="preserve">de octubre </w:t>
      </w:r>
      <w:r w:rsidRPr="00220638">
        <w:rPr>
          <w:rFonts w:ascii="Palatino Linotype" w:hAnsi="Palatino Linotype" w:cs="Tahoma"/>
          <w:iCs/>
          <w:sz w:val="22"/>
          <w:szCs w:val="22"/>
        </w:rPr>
        <w:t>de dos mil veintic</w:t>
      </w:r>
      <w:r w:rsidR="00F90CB9" w:rsidRPr="00220638">
        <w:rPr>
          <w:rFonts w:ascii="Palatino Linotype" w:hAnsi="Palatino Linotype" w:cs="Tahoma"/>
          <w:iCs/>
          <w:sz w:val="22"/>
          <w:szCs w:val="22"/>
        </w:rPr>
        <w:t>inco</w:t>
      </w:r>
      <w:r w:rsidRPr="00220638">
        <w:rPr>
          <w:rFonts w:ascii="Palatino Linotype" w:hAnsi="Palatino Linotype" w:cs="Tahoma"/>
          <w:iCs/>
          <w:sz w:val="22"/>
          <w:szCs w:val="22"/>
        </w:rPr>
        <w:t xml:space="preserve">, para realizar dicha situación, por lo que es evidente que el agravio es </w:t>
      </w:r>
      <w:r w:rsidRPr="00220638">
        <w:rPr>
          <w:rFonts w:ascii="Palatino Linotype" w:hAnsi="Palatino Linotype" w:cs="Tahoma"/>
          <w:b/>
          <w:bCs/>
          <w:iCs/>
          <w:sz w:val="22"/>
          <w:szCs w:val="22"/>
        </w:rPr>
        <w:t>FUNDADO</w:t>
      </w:r>
      <w:r w:rsidRPr="00220638">
        <w:rPr>
          <w:rFonts w:ascii="Palatino Linotype" w:hAnsi="Palatino Linotype" w:cs="Tahoma"/>
          <w:iCs/>
          <w:sz w:val="22"/>
          <w:szCs w:val="22"/>
        </w:rPr>
        <w:t xml:space="preserve">. </w:t>
      </w:r>
    </w:p>
    <w:p w14:paraId="7C4A188F" w14:textId="77777777" w:rsidR="009B190E" w:rsidRPr="00927E80" w:rsidRDefault="009B190E" w:rsidP="00442CAA">
      <w:pPr>
        <w:spacing w:line="360" w:lineRule="auto"/>
        <w:jc w:val="both"/>
        <w:rPr>
          <w:rFonts w:ascii="Palatino Linotype" w:hAnsi="Palatino Linotype" w:cs="Tahoma"/>
          <w:iCs/>
          <w:color w:val="FF0000"/>
          <w:sz w:val="22"/>
          <w:szCs w:val="22"/>
        </w:rPr>
      </w:pPr>
    </w:p>
    <w:p w14:paraId="4A7FCF3F" w14:textId="77777777" w:rsidR="009B190E" w:rsidRDefault="009B190E" w:rsidP="00442CAA">
      <w:pPr>
        <w:tabs>
          <w:tab w:val="left" w:pos="4962"/>
        </w:tabs>
        <w:spacing w:line="360" w:lineRule="auto"/>
        <w:jc w:val="both"/>
        <w:rPr>
          <w:rFonts w:ascii="Palatino Linotype" w:eastAsia="Calibri" w:hAnsi="Palatino Linotype" w:cs="Tahoma"/>
          <w:bCs/>
          <w:sz w:val="22"/>
          <w:szCs w:val="22"/>
        </w:rPr>
      </w:pPr>
      <w:r w:rsidRPr="00220638">
        <w:rPr>
          <w:rFonts w:ascii="Palatino Linotype" w:eastAsia="Calibri" w:hAnsi="Palatino Linotype" w:cs="Tahoma"/>
          <w:bCs/>
          <w:sz w:val="22"/>
          <w:szCs w:val="22"/>
        </w:rPr>
        <w:t xml:space="preserve">Con base en lo expuesto, es procedente </w:t>
      </w:r>
      <w:r w:rsidRPr="00220638">
        <w:rPr>
          <w:rFonts w:ascii="Palatino Linotype" w:eastAsia="Calibri" w:hAnsi="Palatino Linotype" w:cs="Tahoma"/>
          <w:b/>
          <w:bCs/>
          <w:sz w:val="22"/>
          <w:szCs w:val="22"/>
        </w:rPr>
        <w:t>ORDENAR</w:t>
      </w:r>
      <w:r w:rsidRPr="00220638">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0C4198CD" w14:textId="77777777" w:rsidR="00CE0A71" w:rsidRDefault="00CE0A71" w:rsidP="00442CAA">
      <w:pPr>
        <w:tabs>
          <w:tab w:val="left" w:pos="4962"/>
        </w:tabs>
        <w:spacing w:line="360" w:lineRule="auto"/>
        <w:jc w:val="both"/>
        <w:rPr>
          <w:rFonts w:ascii="Palatino Linotype" w:eastAsia="Calibri" w:hAnsi="Palatino Linotype" w:cs="Tahoma"/>
          <w:bCs/>
          <w:sz w:val="22"/>
          <w:szCs w:val="22"/>
        </w:rPr>
      </w:pPr>
    </w:p>
    <w:p w14:paraId="4B8FA632" w14:textId="14E7C101" w:rsidR="00CE0A71" w:rsidRDefault="00CE0A71" w:rsidP="00442CAA">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 xml:space="preserve">Sobre el tema el artículo 32 de la Ley Orgánica Municipal del Estado de México, establece que para </w:t>
      </w:r>
      <w:r w:rsidRPr="00CE0A71">
        <w:rPr>
          <w:rFonts w:ascii="Palatino Linotype" w:eastAsia="Calibri" w:hAnsi="Palatino Linotype" w:cs="Tahoma"/>
          <w:bCs/>
          <w:sz w:val="22"/>
          <w:szCs w:val="22"/>
        </w:rPr>
        <w:t>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14:paraId="73A00658" w14:textId="77777777" w:rsidR="00CE0A71" w:rsidRDefault="00CE0A71" w:rsidP="00442CAA">
      <w:pPr>
        <w:tabs>
          <w:tab w:val="left" w:pos="4962"/>
        </w:tabs>
        <w:spacing w:line="360" w:lineRule="auto"/>
        <w:jc w:val="both"/>
        <w:rPr>
          <w:rFonts w:ascii="Palatino Linotype" w:eastAsia="Calibri" w:hAnsi="Palatino Linotype" w:cs="Tahoma"/>
          <w:bCs/>
          <w:sz w:val="22"/>
          <w:szCs w:val="22"/>
        </w:rPr>
      </w:pPr>
    </w:p>
    <w:p w14:paraId="27AA5961" w14:textId="451980A5" w:rsidR="00CE0A71" w:rsidRPr="00CE0A71" w:rsidRDefault="00CE0A71" w:rsidP="00CE0A71">
      <w:pPr>
        <w:pStyle w:val="Prrafodelista"/>
        <w:numPr>
          <w:ilvl w:val="0"/>
          <w:numId w:val="12"/>
        </w:numPr>
        <w:tabs>
          <w:tab w:val="left" w:pos="4962"/>
        </w:tabs>
        <w:spacing w:line="360" w:lineRule="auto"/>
        <w:jc w:val="both"/>
        <w:rPr>
          <w:rFonts w:ascii="Palatino Linotype" w:eastAsia="Calibri" w:hAnsi="Palatino Linotype" w:cs="Tahoma"/>
          <w:bCs/>
          <w:szCs w:val="22"/>
        </w:rPr>
      </w:pPr>
      <w:r w:rsidRPr="00CE0A71">
        <w:rPr>
          <w:rFonts w:ascii="Palatino Linotype" w:eastAsia="Calibri" w:hAnsi="Palatino Linotype" w:cs="Tahoma"/>
          <w:bCs/>
          <w:szCs w:val="22"/>
        </w:rPr>
        <w:t xml:space="preserve">Ser persona ciudadana del Estado, en pleno uso de sus derechos; </w:t>
      </w:r>
    </w:p>
    <w:p w14:paraId="53BF4DB9" w14:textId="63D13658" w:rsidR="00CE0A71" w:rsidRPr="00CE0A71" w:rsidRDefault="00CE0A71" w:rsidP="00CE0A71">
      <w:pPr>
        <w:pStyle w:val="Prrafodelista"/>
        <w:numPr>
          <w:ilvl w:val="0"/>
          <w:numId w:val="12"/>
        </w:numPr>
        <w:tabs>
          <w:tab w:val="left" w:pos="4962"/>
        </w:tabs>
        <w:spacing w:line="360" w:lineRule="auto"/>
        <w:jc w:val="both"/>
        <w:rPr>
          <w:rFonts w:ascii="Palatino Linotype" w:eastAsia="Calibri" w:hAnsi="Palatino Linotype" w:cs="Tahoma"/>
          <w:bCs/>
          <w:szCs w:val="22"/>
        </w:rPr>
      </w:pPr>
      <w:r w:rsidRPr="00CE0A71">
        <w:rPr>
          <w:rFonts w:ascii="Palatino Linotype" w:eastAsia="Calibri" w:hAnsi="Palatino Linotype" w:cs="Tahoma"/>
          <w:bCs/>
          <w:szCs w:val="22"/>
        </w:rPr>
        <w:t xml:space="preserve">No estar inhabilitada o inhabilitado para desempeñar cargo, empleo, o comisión pública; </w:t>
      </w:r>
    </w:p>
    <w:p w14:paraId="6E73DC7C" w14:textId="5EA0BA7A" w:rsidR="00CE0A71" w:rsidRPr="00CE0A71" w:rsidRDefault="00CE0A71" w:rsidP="00CE0A71">
      <w:pPr>
        <w:pStyle w:val="Prrafodelista"/>
        <w:numPr>
          <w:ilvl w:val="0"/>
          <w:numId w:val="12"/>
        </w:numPr>
        <w:tabs>
          <w:tab w:val="left" w:pos="4962"/>
        </w:tabs>
        <w:spacing w:line="360" w:lineRule="auto"/>
        <w:jc w:val="both"/>
        <w:rPr>
          <w:rFonts w:ascii="Palatino Linotype" w:eastAsia="Calibri" w:hAnsi="Palatino Linotype" w:cs="Tahoma"/>
          <w:bCs/>
          <w:szCs w:val="22"/>
        </w:rPr>
      </w:pPr>
      <w:r w:rsidRPr="00CE0A71">
        <w:rPr>
          <w:rFonts w:ascii="Palatino Linotype" w:eastAsia="Calibri" w:hAnsi="Palatino Linotype" w:cs="Tahoma"/>
          <w:bCs/>
          <w:szCs w:val="22"/>
        </w:rPr>
        <w:t xml:space="preserve">Contar con título profesional o acreditar experiencia mínima de un año en la materia, ante la o el Presidente o el Ayuntamiento, cuando sea el caso, para el desempeño de los cargos que así lo requieran; </w:t>
      </w:r>
    </w:p>
    <w:p w14:paraId="0C3F43EE" w14:textId="77E91202" w:rsidR="00CE0A71" w:rsidRPr="00CE0A71" w:rsidRDefault="00CE0A71" w:rsidP="00CE0A71">
      <w:pPr>
        <w:pStyle w:val="Prrafodelista"/>
        <w:numPr>
          <w:ilvl w:val="0"/>
          <w:numId w:val="12"/>
        </w:numPr>
        <w:tabs>
          <w:tab w:val="left" w:pos="4962"/>
        </w:tabs>
        <w:spacing w:line="360" w:lineRule="auto"/>
        <w:jc w:val="both"/>
        <w:rPr>
          <w:rFonts w:ascii="Palatino Linotype" w:eastAsia="Calibri" w:hAnsi="Palatino Linotype" w:cs="Tahoma"/>
          <w:bCs/>
          <w:szCs w:val="22"/>
        </w:rPr>
      </w:pPr>
      <w:r w:rsidRPr="00CE0A71">
        <w:rPr>
          <w:rFonts w:ascii="Palatino Linotype" w:eastAsia="Calibri" w:hAnsi="Palatino Linotype" w:cs="Tahoma"/>
          <w:bCs/>
          <w:szCs w:val="22"/>
        </w:rPr>
        <w:t>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7B4E0EDA" w14:textId="1F1BF6A2" w:rsidR="00CE0A71" w:rsidRPr="00CE0A71" w:rsidRDefault="00CE0A71" w:rsidP="00CE0A71">
      <w:pPr>
        <w:pStyle w:val="Prrafodelista"/>
        <w:numPr>
          <w:ilvl w:val="0"/>
          <w:numId w:val="12"/>
        </w:numPr>
        <w:tabs>
          <w:tab w:val="left" w:pos="4962"/>
        </w:tabs>
        <w:spacing w:line="360" w:lineRule="auto"/>
        <w:jc w:val="both"/>
        <w:rPr>
          <w:rFonts w:ascii="Palatino Linotype" w:eastAsia="Calibri" w:hAnsi="Palatino Linotype" w:cs="Tahoma"/>
          <w:bCs/>
          <w:szCs w:val="22"/>
        </w:rPr>
      </w:pPr>
      <w:r w:rsidRPr="00CE0A71">
        <w:rPr>
          <w:rFonts w:ascii="Palatino Linotype" w:eastAsia="Calibri" w:hAnsi="Palatino Linotype" w:cs="Tahoma"/>
          <w:bCs/>
          <w:szCs w:val="22"/>
        </w:rPr>
        <w:t xml:space="preserve">No estar condenada o condenado por sentencia ejecutoriada por el delito de violencia política contra las mujeres en razón de género; </w:t>
      </w:r>
    </w:p>
    <w:p w14:paraId="251BB326" w14:textId="30982FF1" w:rsidR="00CE0A71" w:rsidRPr="00CE0A71" w:rsidRDefault="00CE0A71" w:rsidP="00CE0A71">
      <w:pPr>
        <w:pStyle w:val="Prrafodelista"/>
        <w:numPr>
          <w:ilvl w:val="0"/>
          <w:numId w:val="12"/>
        </w:numPr>
        <w:tabs>
          <w:tab w:val="left" w:pos="4962"/>
        </w:tabs>
        <w:spacing w:line="360" w:lineRule="auto"/>
        <w:jc w:val="both"/>
        <w:rPr>
          <w:rFonts w:ascii="Palatino Linotype" w:eastAsia="Calibri" w:hAnsi="Palatino Linotype" w:cs="Tahoma"/>
          <w:bCs/>
          <w:szCs w:val="22"/>
        </w:rPr>
      </w:pPr>
      <w:r w:rsidRPr="00CE0A71">
        <w:rPr>
          <w:rFonts w:ascii="Palatino Linotype" w:eastAsia="Calibri" w:hAnsi="Palatino Linotype" w:cs="Tahoma"/>
          <w:bCs/>
          <w:szCs w:val="22"/>
        </w:rPr>
        <w:t xml:space="preserve">No estar inscrito en el Registro de Deudores Alimentarios Morosos en el Estado, ni en otra entidad federativa, y </w:t>
      </w:r>
    </w:p>
    <w:p w14:paraId="5D204B83" w14:textId="7D61D4A5" w:rsidR="00CE0A71" w:rsidRPr="00CE0A71" w:rsidRDefault="00CE0A71" w:rsidP="00CE0A71">
      <w:pPr>
        <w:pStyle w:val="Prrafodelista"/>
        <w:numPr>
          <w:ilvl w:val="0"/>
          <w:numId w:val="12"/>
        </w:numPr>
        <w:tabs>
          <w:tab w:val="left" w:pos="4962"/>
        </w:tabs>
        <w:spacing w:line="360" w:lineRule="auto"/>
        <w:jc w:val="both"/>
        <w:rPr>
          <w:rFonts w:ascii="Palatino Linotype" w:eastAsia="Calibri" w:hAnsi="Palatino Linotype" w:cs="Tahoma"/>
          <w:bCs/>
          <w:szCs w:val="22"/>
        </w:rPr>
      </w:pPr>
      <w:r w:rsidRPr="00CE0A71">
        <w:rPr>
          <w:rFonts w:ascii="Palatino Linotype" w:eastAsia="Calibri" w:hAnsi="Palatino Linotype" w:cs="Tahoma"/>
          <w:bCs/>
          <w:szCs w:val="22"/>
        </w:rPr>
        <w:t>No estar condenada o condenado por sentencia ejecutoriada por delitos de violencia familiar, contra la libertad sexual o de violencia de género.</w:t>
      </w:r>
    </w:p>
    <w:p w14:paraId="3AFDD002" w14:textId="77777777" w:rsidR="00CE0A71" w:rsidRDefault="00CE0A71" w:rsidP="00442CAA">
      <w:pPr>
        <w:tabs>
          <w:tab w:val="left" w:pos="4962"/>
        </w:tabs>
        <w:spacing w:line="360" w:lineRule="auto"/>
        <w:jc w:val="both"/>
        <w:rPr>
          <w:rFonts w:ascii="Palatino Linotype" w:eastAsia="Calibri" w:hAnsi="Palatino Linotype" w:cs="Tahoma"/>
          <w:bCs/>
          <w:sz w:val="22"/>
          <w:szCs w:val="22"/>
        </w:rPr>
      </w:pPr>
    </w:p>
    <w:p w14:paraId="072F81CD" w14:textId="514DC175" w:rsidR="00CE0A71" w:rsidRPr="00E910F4" w:rsidRDefault="00CE0A71" w:rsidP="00442CAA">
      <w:pPr>
        <w:tabs>
          <w:tab w:val="left" w:pos="4962"/>
        </w:tabs>
        <w:spacing w:line="360" w:lineRule="auto"/>
        <w:jc w:val="both"/>
        <w:rPr>
          <w:rFonts w:ascii="Palatino Linotype" w:eastAsia="Calibri" w:hAnsi="Palatino Linotype" w:cs="Tahoma"/>
          <w:b/>
          <w:bCs/>
          <w:sz w:val="22"/>
          <w:szCs w:val="22"/>
          <w:u w:val="single"/>
        </w:rPr>
      </w:pPr>
      <w:r w:rsidRPr="00E910F4">
        <w:rPr>
          <w:rFonts w:ascii="Palatino Linotype" w:eastAsia="Calibri" w:hAnsi="Palatino Linotype" w:cs="Tahoma"/>
          <w:b/>
          <w:bCs/>
          <w:sz w:val="22"/>
          <w:szCs w:val="22"/>
          <w:u w:val="single"/>
        </w:rPr>
        <w:t>Es importante señalar que dichos requisitos aplican según sea el caso para el desempeño del cargo si así lo requieren.</w:t>
      </w:r>
    </w:p>
    <w:p w14:paraId="01324105" w14:textId="77777777" w:rsidR="00E910F4" w:rsidRDefault="00E910F4" w:rsidP="00442CAA">
      <w:pPr>
        <w:tabs>
          <w:tab w:val="left" w:pos="4962"/>
        </w:tabs>
        <w:spacing w:line="360" w:lineRule="auto"/>
        <w:jc w:val="both"/>
        <w:rPr>
          <w:rFonts w:ascii="Palatino Linotype" w:eastAsia="Calibri" w:hAnsi="Palatino Linotype" w:cs="Tahoma"/>
          <w:b/>
          <w:bCs/>
          <w:sz w:val="22"/>
          <w:szCs w:val="22"/>
        </w:rPr>
      </w:pPr>
    </w:p>
    <w:p w14:paraId="160F8BBC" w14:textId="77777777" w:rsidR="00166467" w:rsidRPr="00166467" w:rsidRDefault="00E910F4" w:rsidP="00166467">
      <w:pPr>
        <w:widowControl w:val="0"/>
        <w:autoSpaceDE w:val="0"/>
        <w:autoSpaceDN w:val="0"/>
        <w:adjustRightInd w:val="0"/>
        <w:spacing w:line="360" w:lineRule="auto"/>
        <w:contextualSpacing/>
        <w:rPr>
          <w:rFonts w:ascii="Palatino Linotype" w:eastAsia="Calibri" w:hAnsi="Palatino Linotype"/>
          <w:sz w:val="22"/>
          <w:szCs w:val="22"/>
          <w:lang w:eastAsia="en-US"/>
        </w:rPr>
      </w:pPr>
      <w:r>
        <w:rPr>
          <w:rFonts w:ascii="Palatino Linotype" w:eastAsia="Calibri" w:hAnsi="Palatino Linotype" w:cs="Tahoma"/>
          <w:bCs/>
          <w:sz w:val="22"/>
          <w:szCs w:val="22"/>
        </w:rPr>
        <w:t xml:space="preserve">Ahora bien, en relación con el </w:t>
      </w:r>
      <w:r w:rsidR="00166467">
        <w:rPr>
          <w:rFonts w:ascii="Palatino Linotype" w:eastAsia="Calibri" w:hAnsi="Palatino Linotype" w:cs="Tahoma"/>
          <w:bCs/>
          <w:sz w:val="22"/>
          <w:szCs w:val="22"/>
        </w:rPr>
        <w:t xml:space="preserve">documento que acredita el último grado de estudios </w:t>
      </w:r>
      <w:r w:rsidR="00166467" w:rsidRPr="00166467">
        <w:rPr>
          <w:rFonts w:ascii="Palatino Linotype" w:eastAsia="Calibri" w:hAnsi="Palatino Linotype"/>
          <w:sz w:val="22"/>
          <w:szCs w:val="22"/>
          <w:lang w:eastAsia="en-US"/>
        </w:rPr>
        <w:t>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w:t>
      </w:r>
    </w:p>
    <w:p w14:paraId="6D707A92" w14:textId="77777777" w:rsidR="00166467" w:rsidRPr="00166467" w:rsidRDefault="00166467" w:rsidP="00166467">
      <w:pPr>
        <w:widowControl w:val="0"/>
        <w:autoSpaceDE w:val="0"/>
        <w:autoSpaceDN w:val="0"/>
        <w:adjustRightInd w:val="0"/>
        <w:spacing w:line="360" w:lineRule="auto"/>
        <w:contextualSpacing/>
        <w:jc w:val="both"/>
        <w:rPr>
          <w:rFonts w:ascii="Palatino Linotype" w:eastAsia="Calibri" w:hAnsi="Palatino Linotype"/>
          <w:sz w:val="22"/>
          <w:szCs w:val="22"/>
          <w:lang w:eastAsia="en-US"/>
        </w:rPr>
      </w:pPr>
    </w:p>
    <w:p w14:paraId="0F1B13A0" w14:textId="77777777" w:rsidR="00166467" w:rsidRPr="00166467" w:rsidRDefault="00166467" w:rsidP="00166467">
      <w:pPr>
        <w:widowControl w:val="0"/>
        <w:autoSpaceDE w:val="0"/>
        <w:autoSpaceDN w:val="0"/>
        <w:adjustRightInd w:val="0"/>
        <w:spacing w:line="360" w:lineRule="auto"/>
        <w:contextualSpacing/>
        <w:jc w:val="both"/>
        <w:rPr>
          <w:rFonts w:ascii="Palatino Linotype" w:eastAsia="Calibri" w:hAnsi="Palatino Linotype"/>
          <w:sz w:val="22"/>
          <w:szCs w:val="22"/>
          <w:lang w:eastAsia="en-US"/>
        </w:rPr>
      </w:pPr>
      <w:r w:rsidRPr="00166467">
        <w:rPr>
          <w:rFonts w:ascii="Palatino Linotype" w:eastAsia="Calibri" w:hAnsi="Palatino Linotype"/>
          <w:sz w:val="22"/>
          <w:szCs w:val="22"/>
          <w:lang w:eastAsia="en-US"/>
        </w:rPr>
        <w:t>En ese contexto, el Título profesional, certificado de estudios u homólogo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1CCC99D9" w14:textId="77777777" w:rsidR="00166467" w:rsidRPr="00166467" w:rsidRDefault="00166467" w:rsidP="00166467">
      <w:pPr>
        <w:widowControl w:val="0"/>
        <w:autoSpaceDE w:val="0"/>
        <w:autoSpaceDN w:val="0"/>
        <w:adjustRightInd w:val="0"/>
        <w:spacing w:line="360" w:lineRule="auto"/>
        <w:contextualSpacing/>
        <w:jc w:val="both"/>
        <w:rPr>
          <w:rFonts w:ascii="Palatino Linotype" w:eastAsia="Calibri" w:hAnsi="Palatino Linotype"/>
          <w:sz w:val="22"/>
          <w:szCs w:val="22"/>
          <w:lang w:eastAsia="en-US"/>
        </w:rPr>
      </w:pPr>
    </w:p>
    <w:p w14:paraId="7036E090" w14:textId="77777777" w:rsidR="00166467" w:rsidRPr="00166467" w:rsidRDefault="00166467" w:rsidP="00166467">
      <w:pPr>
        <w:widowControl w:val="0"/>
        <w:autoSpaceDE w:val="0"/>
        <w:autoSpaceDN w:val="0"/>
        <w:adjustRightInd w:val="0"/>
        <w:spacing w:line="360" w:lineRule="auto"/>
        <w:contextualSpacing/>
        <w:jc w:val="both"/>
        <w:rPr>
          <w:rFonts w:ascii="Palatino Linotype" w:eastAsia="Calibri" w:hAnsi="Palatino Linotype"/>
          <w:sz w:val="22"/>
          <w:szCs w:val="22"/>
          <w:lang w:eastAsia="en-US"/>
        </w:rPr>
      </w:pPr>
      <w:r w:rsidRPr="00166467">
        <w:rPr>
          <w:rFonts w:ascii="Palatino Linotype" w:eastAsia="Calibri" w:hAnsi="Palatino Linotype"/>
          <w:sz w:val="22"/>
          <w:szCs w:val="22"/>
          <w:lang w:eastAsia="en-US"/>
        </w:rPr>
        <w:t>Además, es de señalar que la cédula profesional, es aquella expresión documental con validez legal, para certificar o demostrar que efectivamente una persona está calificada para ejercer la profesión para la cual se ha preparado y ha recibido un título profesional, conforme a lo referido en la página oficial de la Secretaría de Educación Pública.</w:t>
      </w:r>
    </w:p>
    <w:p w14:paraId="0451E023" w14:textId="77777777" w:rsidR="00166467" w:rsidRPr="00166467" w:rsidRDefault="00166467" w:rsidP="00166467">
      <w:pPr>
        <w:widowControl w:val="0"/>
        <w:autoSpaceDE w:val="0"/>
        <w:autoSpaceDN w:val="0"/>
        <w:adjustRightInd w:val="0"/>
        <w:spacing w:line="360" w:lineRule="auto"/>
        <w:contextualSpacing/>
        <w:jc w:val="both"/>
        <w:rPr>
          <w:rFonts w:ascii="Calibri" w:eastAsia="Calibri" w:hAnsi="Calibri"/>
          <w:sz w:val="22"/>
          <w:szCs w:val="22"/>
          <w:lang w:eastAsia="en-US"/>
        </w:rPr>
      </w:pPr>
    </w:p>
    <w:p w14:paraId="541060E0" w14:textId="77777777" w:rsidR="00166467" w:rsidRPr="00166467" w:rsidRDefault="00166467" w:rsidP="00166467">
      <w:pPr>
        <w:widowControl w:val="0"/>
        <w:autoSpaceDE w:val="0"/>
        <w:autoSpaceDN w:val="0"/>
        <w:adjustRightInd w:val="0"/>
        <w:spacing w:line="360" w:lineRule="auto"/>
        <w:contextualSpacing/>
        <w:jc w:val="both"/>
        <w:rPr>
          <w:rFonts w:ascii="Palatino Linotype" w:eastAsia="Calibri" w:hAnsi="Palatino Linotype"/>
          <w:b/>
          <w:bCs/>
          <w:sz w:val="22"/>
          <w:szCs w:val="22"/>
          <w:lang w:eastAsia="en-US"/>
        </w:rPr>
      </w:pPr>
      <w:r w:rsidRPr="00166467">
        <w:rPr>
          <w:rFonts w:ascii="Palatino Linotype" w:eastAsia="Calibri" w:hAnsi="Palatino Linotype"/>
          <w:sz w:val="22"/>
          <w:szCs w:val="22"/>
          <w:lang w:eastAsia="en-US"/>
        </w:rPr>
        <w:t xml:space="preserve">Así, los documentos que </w:t>
      </w:r>
      <w:r w:rsidRPr="00166467">
        <w:rPr>
          <w:rFonts w:ascii="Palatino Linotype" w:eastAsia="Calibri" w:hAnsi="Palatino Linotype"/>
          <w:b/>
          <w:bCs/>
          <w:sz w:val="22"/>
          <w:szCs w:val="22"/>
          <w:lang w:eastAsia="en-US"/>
        </w:rPr>
        <w:t>dan cuenta de la preparación académica, sirven como medios de identificación, para que a su titular lo relacionen con el nivel de estudios con que cuenta, tales como el título y cédula profesional, independientemente de que estos sean o no medios de identificación oficiales.</w:t>
      </w:r>
    </w:p>
    <w:p w14:paraId="2198E267" w14:textId="77777777" w:rsidR="00E910F4" w:rsidRDefault="00E910F4" w:rsidP="00442CAA">
      <w:pPr>
        <w:spacing w:line="360" w:lineRule="auto"/>
        <w:contextualSpacing/>
        <w:jc w:val="both"/>
        <w:rPr>
          <w:rFonts w:ascii="Palatino Linotype" w:eastAsia="Calibri" w:hAnsi="Palatino Linotype" w:cs="Tahoma"/>
          <w:bCs/>
          <w:color w:val="FF0000"/>
          <w:sz w:val="22"/>
          <w:szCs w:val="22"/>
        </w:rPr>
      </w:pPr>
    </w:p>
    <w:p w14:paraId="126E05AB" w14:textId="77777777" w:rsidR="001C6B9A" w:rsidRPr="002561E8" w:rsidRDefault="001C6B9A" w:rsidP="00442CAA">
      <w:pPr>
        <w:spacing w:line="360" w:lineRule="auto"/>
        <w:contextualSpacing/>
        <w:jc w:val="both"/>
        <w:rPr>
          <w:rFonts w:ascii="Palatino Linotype" w:hAnsi="Palatino Linotype" w:cs="Tahoma"/>
          <w:iCs/>
          <w:sz w:val="22"/>
          <w:szCs w:val="22"/>
        </w:rPr>
      </w:pPr>
      <w:r w:rsidRPr="002561E8">
        <w:rPr>
          <w:rFonts w:ascii="Palatino Linotype" w:hAnsi="Palatino Linotype" w:cs="Tahoma"/>
          <w:bCs/>
          <w:iCs/>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2561E8">
        <w:rPr>
          <w:rFonts w:ascii="Palatino Linotype" w:hAnsi="Palatino Linotype" w:cs="Tahoma"/>
          <w:bCs/>
          <w:iCs/>
          <w:sz w:val="22"/>
          <w:szCs w:val="22"/>
        </w:rPr>
        <w:t>,</w:t>
      </w:r>
      <w:r w:rsidRPr="002561E8">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p>
    <w:p w14:paraId="21DC3250" w14:textId="77777777" w:rsidR="001C6B9A" w:rsidRPr="002561E8"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2561E8" w:rsidRDefault="001C6B9A" w:rsidP="00442CAA">
      <w:pPr>
        <w:spacing w:line="360" w:lineRule="auto"/>
        <w:jc w:val="both"/>
        <w:rPr>
          <w:rFonts w:ascii="Palatino Linotype" w:hAnsi="Palatino Linotype" w:cs="Tahoma"/>
          <w:bCs/>
          <w:iCs/>
          <w:sz w:val="22"/>
          <w:szCs w:val="22"/>
          <w:lang w:val="es-ES"/>
        </w:rPr>
      </w:pPr>
      <w:bookmarkStart w:id="13" w:name="_Hlk76480431"/>
      <w:r w:rsidRPr="002561E8">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2561E8">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2561E8"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2561E8" w:rsidRDefault="001C6B9A" w:rsidP="00442CAA">
      <w:pPr>
        <w:spacing w:line="360" w:lineRule="auto"/>
        <w:jc w:val="both"/>
        <w:rPr>
          <w:rFonts w:ascii="Palatino Linotype" w:hAnsi="Palatino Linotype" w:cs="Tahoma"/>
          <w:bCs/>
          <w:iCs/>
          <w:sz w:val="22"/>
          <w:szCs w:val="22"/>
          <w:lang w:val="es-ES"/>
        </w:rPr>
      </w:pPr>
      <w:r w:rsidRPr="002561E8">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4C61B322" w14:textId="77777777" w:rsidR="001C6B9A" w:rsidRPr="002561E8"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2561E8" w:rsidRDefault="001C6B9A" w:rsidP="00442CAA">
      <w:pPr>
        <w:pStyle w:val="Ttulo2"/>
        <w:rPr>
          <w:color w:val="auto"/>
        </w:rPr>
      </w:pPr>
      <w:bookmarkStart w:id="14" w:name="_Toc215762742"/>
      <w:r w:rsidRPr="002561E8">
        <w:rPr>
          <w:color w:val="auto"/>
        </w:rPr>
        <w:t>SEXTO. Decisión</w:t>
      </w:r>
      <w:bookmarkEnd w:id="14"/>
    </w:p>
    <w:p w14:paraId="43614774" w14:textId="77777777" w:rsidR="001C6B9A" w:rsidRPr="00927E80" w:rsidRDefault="001C6B9A" w:rsidP="00442CAA">
      <w:pPr>
        <w:spacing w:line="360" w:lineRule="auto"/>
        <w:jc w:val="both"/>
        <w:rPr>
          <w:rFonts w:ascii="Palatino Linotype" w:hAnsi="Palatino Linotype" w:cs="Tahoma"/>
          <w:color w:val="FF0000"/>
          <w:sz w:val="22"/>
          <w:szCs w:val="22"/>
        </w:rPr>
      </w:pPr>
    </w:p>
    <w:p w14:paraId="2AACC6D2" w14:textId="5C66C78A" w:rsidR="00025C1A" w:rsidRPr="002561E8" w:rsidRDefault="001C6B9A" w:rsidP="00442CAA">
      <w:pPr>
        <w:spacing w:line="360" w:lineRule="auto"/>
        <w:jc w:val="both"/>
        <w:rPr>
          <w:rFonts w:ascii="Palatino Linotype" w:eastAsia="Calibri" w:hAnsi="Palatino Linotype" w:cs="Tahoma"/>
          <w:color w:val="FF0000"/>
          <w:sz w:val="22"/>
          <w:szCs w:val="22"/>
        </w:rPr>
      </w:pPr>
      <w:r w:rsidRPr="002561E8">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2561E8">
        <w:rPr>
          <w:rFonts w:ascii="Palatino Linotype" w:hAnsi="Palatino Linotype" w:cs="Tahoma"/>
          <w:b/>
          <w:bCs/>
          <w:sz w:val="22"/>
          <w:szCs w:val="22"/>
        </w:rPr>
        <w:t>ORDENAR</w:t>
      </w:r>
      <w:r w:rsidRPr="002561E8">
        <w:rPr>
          <w:rFonts w:ascii="Palatino Linotype" w:hAnsi="Palatino Linotype" w:cs="Tahoma"/>
          <w:sz w:val="22"/>
          <w:szCs w:val="22"/>
        </w:rPr>
        <w:t xml:space="preserve"> al Sujeto Obligado,</w:t>
      </w:r>
      <w:r w:rsidRPr="002561E8">
        <w:rPr>
          <w:rFonts w:ascii="Palatino Linotype" w:eastAsia="Calibri" w:hAnsi="Palatino Linotype" w:cs="Tahoma"/>
          <w:sz w:val="22"/>
          <w:szCs w:val="22"/>
        </w:rPr>
        <w:t xml:space="preserve"> a que dé trámite y </w:t>
      </w:r>
      <w:r w:rsidRPr="002561E8">
        <w:rPr>
          <w:rFonts w:ascii="Palatino Linotype" w:hAnsi="Palatino Linotype" w:cs="Tahoma"/>
          <w:sz w:val="22"/>
          <w:szCs w:val="22"/>
        </w:rPr>
        <w:t xml:space="preserve">respuesta a la solicitud de información pública con </w:t>
      </w:r>
      <w:r w:rsidRPr="002561E8">
        <w:rPr>
          <w:rFonts w:ascii="Palatino Linotype" w:eastAsia="Calibri" w:hAnsi="Palatino Linotype" w:cs="Tahoma"/>
          <w:sz w:val="22"/>
          <w:szCs w:val="22"/>
        </w:rPr>
        <w:t>número</w:t>
      </w:r>
      <w:r w:rsidR="00274D9D" w:rsidRPr="002561E8">
        <w:rPr>
          <w:rFonts w:ascii="Palatino Linotype" w:eastAsia="Calibri" w:hAnsi="Palatino Linotype" w:cs="Tahoma"/>
          <w:sz w:val="22"/>
          <w:szCs w:val="22"/>
        </w:rPr>
        <w:t xml:space="preserve"> </w:t>
      </w:r>
      <w:r w:rsidR="002561E8" w:rsidRPr="002561E8">
        <w:rPr>
          <w:rFonts w:ascii="Palatino Linotype" w:eastAsia="Calibri" w:hAnsi="Palatino Linotype" w:cs="Tahoma"/>
          <w:sz w:val="22"/>
          <w:szCs w:val="22"/>
        </w:rPr>
        <w:t>00639/TEPOTZOT/IP/2025</w:t>
      </w:r>
      <w:r w:rsidR="00025C1A" w:rsidRPr="00927E80">
        <w:rPr>
          <w:rFonts w:ascii="Palatino Linotype" w:eastAsia="Calibri" w:hAnsi="Palatino Linotype" w:cs="Tahoma"/>
          <w:color w:val="FF0000"/>
          <w:sz w:val="22"/>
          <w:szCs w:val="22"/>
        </w:rPr>
        <w:t>.</w:t>
      </w:r>
    </w:p>
    <w:p w14:paraId="1F7F2430" w14:textId="77777777" w:rsidR="00895942" w:rsidRPr="002561E8"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2561E8" w:rsidRDefault="00895942" w:rsidP="00442CAA">
      <w:pPr>
        <w:pStyle w:val="Ttulo2"/>
        <w:rPr>
          <w:color w:val="auto"/>
        </w:rPr>
      </w:pPr>
      <w:bookmarkStart w:id="15" w:name="_Toc215762743"/>
      <w:r w:rsidRPr="002561E8">
        <w:rPr>
          <w:color w:val="auto"/>
        </w:rPr>
        <w:t>SÉPTIMO. Vista a la Secretaría</w:t>
      </w:r>
      <w:r w:rsidRPr="002561E8">
        <w:rPr>
          <w:color w:val="auto"/>
          <w:lang w:val="x-none"/>
        </w:rPr>
        <w:t xml:space="preserve"> Técnica del </w:t>
      </w:r>
      <w:r w:rsidRPr="002561E8">
        <w:rPr>
          <w:color w:val="auto"/>
        </w:rPr>
        <w:t>Pleno</w:t>
      </w:r>
      <w:bookmarkEnd w:id="15"/>
    </w:p>
    <w:p w14:paraId="6FB0ED01" w14:textId="77777777" w:rsidR="00895942" w:rsidRPr="002561E8" w:rsidRDefault="00895942" w:rsidP="00442CAA">
      <w:pPr>
        <w:spacing w:line="360" w:lineRule="auto"/>
        <w:jc w:val="both"/>
        <w:rPr>
          <w:rFonts w:ascii="Palatino Linotype" w:hAnsi="Palatino Linotype" w:cs="Tahoma"/>
          <w:bCs/>
          <w:sz w:val="22"/>
          <w:szCs w:val="22"/>
        </w:rPr>
      </w:pPr>
    </w:p>
    <w:p w14:paraId="2CAC85A1" w14:textId="1EB5C476" w:rsidR="00895942" w:rsidRPr="002561E8" w:rsidRDefault="00895942" w:rsidP="00442CAA">
      <w:pPr>
        <w:spacing w:line="360" w:lineRule="auto"/>
        <w:ind w:right="-93"/>
        <w:jc w:val="both"/>
        <w:rPr>
          <w:rFonts w:ascii="Palatino Linotype" w:hAnsi="Palatino Linotype" w:cs="Tahoma"/>
          <w:b/>
          <w:sz w:val="22"/>
          <w:szCs w:val="22"/>
        </w:rPr>
      </w:pPr>
      <w:r w:rsidRPr="002561E8">
        <w:rPr>
          <w:rFonts w:ascii="Palatino Linotype" w:hAnsi="Palatino Linotype" w:cs="Tahoma"/>
          <w:sz w:val="22"/>
          <w:szCs w:val="22"/>
        </w:rPr>
        <w:t xml:space="preserve">En el caso en estudio, como ha quedado señalado que el </w:t>
      </w:r>
      <w:r w:rsidR="002561E8" w:rsidRPr="002561E8">
        <w:rPr>
          <w:rFonts w:ascii="Palatino Linotype" w:eastAsia="Calibri" w:hAnsi="Palatino Linotype" w:cs="Tahoma"/>
          <w:b/>
          <w:sz w:val="22"/>
          <w:szCs w:val="22"/>
          <w:lang w:eastAsia="en-US"/>
        </w:rPr>
        <w:t>Ayuntamiento de Tepotzotlán</w:t>
      </w:r>
      <w:r w:rsidR="002561E8" w:rsidRPr="002561E8">
        <w:rPr>
          <w:rFonts w:ascii="Palatino Linotype" w:hAnsi="Palatino Linotype" w:cs="Tahoma"/>
          <w:b/>
          <w:sz w:val="22"/>
          <w:szCs w:val="22"/>
        </w:rPr>
        <w:t xml:space="preserve"> </w:t>
      </w:r>
      <w:r w:rsidRPr="002561E8">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2561E8">
        <w:rPr>
          <w:rFonts w:ascii="Palatino Linotype" w:eastAsia="Calibri" w:hAnsi="Palatino Linotype" w:cs="Tahoma"/>
          <w:bCs/>
          <w:sz w:val="22"/>
          <w:szCs w:val="22"/>
          <w:lang w:eastAsia="en-US"/>
        </w:rPr>
        <w:t xml:space="preserve"> </w:t>
      </w:r>
    </w:p>
    <w:p w14:paraId="7CFB94A5" w14:textId="77777777" w:rsidR="00B8367F" w:rsidRPr="00927E80" w:rsidRDefault="00B8367F" w:rsidP="00442CAA">
      <w:pPr>
        <w:spacing w:line="360" w:lineRule="auto"/>
        <w:ind w:right="-93"/>
        <w:jc w:val="both"/>
        <w:rPr>
          <w:rFonts w:ascii="Palatino Linotype" w:eastAsia="Calibri" w:hAnsi="Palatino Linotype" w:cs="Tahoma"/>
          <w:bCs/>
          <w:color w:val="FF0000"/>
          <w:sz w:val="22"/>
          <w:szCs w:val="22"/>
          <w:lang w:eastAsia="en-US"/>
        </w:rPr>
      </w:pPr>
    </w:p>
    <w:p w14:paraId="1FAE99AF" w14:textId="77777777" w:rsidR="00895942" w:rsidRPr="002561E8" w:rsidRDefault="00895942" w:rsidP="00442CAA">
      <w:pPr>
        <w:spacing w:line="360" w:lineRule="auto"/>
        <w:ind w:right="-93"/>
        <w:jc w:val="both"/>
        <w:rPr>
          <w:rFonts w:ascii="Palatino Linotype" w:eastAsia="Calibri" w:hAnsi="Palatino Linotype" w:cs="Tahoma"/>
          <w:bCs/>
          <w:sz w:val="22"/>
          <w:szCs w:val="22"/>
          <w:lang w:eastAsia="en-US"/>
        </w:rPr>
      </w:pPr>
      <w:r w:rsidRPr="002561E8">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2561E8"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2561E8" w:rsidRDefault="00895942" w:rsidP="00442CAA">
      <w:pPr>
        <w:spacing w:line="360" w:lineRule="auto"/>
        <w:ind w:right="-93"/>
        <w:jc w:val="both"/>
        <w:rPr>
          <w:rFonts w:ascii="Palatino Linotype" w:eastAsia="Calibri" w:hAnsi="Palatino Linotype" w:cs="Tahoma"/>
          <w:bCs/>
          <w:sz w:val="22"/>
          <w:szCs w:val="22"/>
          <w:lang w:eastAsia="en-US"/>
        </w:rPr>
      </w:pPr>
      <w:r w:rsidRPr="002561E8">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2561E8"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2561E8" w:rsidRDefault="00895942" w:rsidP="00442CAA">
      <w:pPr>
        <w:spacing w:line="360" w:lineRule="auto"/>
        <w:ind w:right="-93"/>
        <w:jc w:val="both"/>
        <w:rPr>
          <w:rFonts w:ascii="Palatino Linotype" w:eastAsia="Calibri" w:hAnsi="Palatino Linotype" w:cs="Tahoma"/>
          <w:bCs/>
          <w:sz w:val="22"/>
          <w:szCs w:val="22"/>
          <w:lang w:eastAsia="en-US"/>
        </w:rPr>
      </w:pPr>
      <w:r w:rsidRPr="002561E8">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2561E8"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2561E8" w:rsidRDefault="00895942" w:rsidP="00442CAA">
      <w:pPr>
        <w:spacing w:line="360" w:lineRule="auto"/>
        <w:ind w:right="-93"/>
        <w:jc w:val="both"/>
        <w:rPr>
          <w:rFonts w:ascii="Palatino Linotype" w:eastAsia="Calibri" w:hAnsi="Palatino Linotype" w:cs="Tahoma"/>
          <w:bCs/>
          <w:sz w:val="22"/>
          <w:szCs w:val="22"/>
          <w:lang w:eastAsia="en-US"/>
        </w:rPr>
      </w:pPr>
      <w:r w:rsidRPr="002561E8">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561E8">
        <w:rPr>
          <w:rFonts w:ascii="Palatino Linotype" w:eastAsia="Calibri" w:hAnsi="Palatino Linotype" w:cs="Tahoma"/>
          <w:bCs/>
          <w:sz w:val="22"/>
          <w:szCs w:val="22"/>
          <w:lang w:val="es-ES_tradnl" w:eastAsia="en-US"/>
        </w:rPr>
        <w:t>a la Secretaría Técnica de este Instituto</w:t>
      </w:r>
      <w:r w:rsidRPr="002561E8">
        <w:rPr>
          <w:rFonts w:ascii="Palatino Linotype" w:eastAsia="Calibri" w:hAnsi="Palatino Linotype" w:cs="Tahoma"/>
          <w:bCs/>
          <w:sz w:val="22"/>
          <w:szCs w:val="22"/>
          <w:lang w:eastAsia="en-US"/>
        </w:rPr>
        <w:t>, para que realice lo conducente.</w:t>
      </w:r>
    </w:p>
    <w:p w14:paraId="17EF86B7" w14:textId="77777777" w:rsidR="00895942" w:rsidRPr="002561E8"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2561E8" w:rsidRDefault="00FF7C33" w:rsidP="00442CAA">
      <w:pPr>
        <w:spacing w:line="360" w:lineRule="auto"/>
        <w:jc w:val="both"/>
        <w:rPr>
          <w:rFonts w:ascii="Palatino Linotype" w:hAnsi="Palatino Linotype" w:cs="Tahoma"/>
          <w:b/>
          <w:bCs/>
          <w:iCs/>
          <w:sz w:val="22"/>
          <w:szCs w:val="22"/>
          <w:lang w:val="es-ES"/>
        </w:rPr>
      </w:pPr>
      <w:r w:rsidRPr="002561E8">
        <w:rPr>
          <w:rFonts w:ascii="Palatino Linotype" w:hAnsi="Palatino Linotype" w:cs="Tahoma"/>
          <w:b/>
          <w:bCs/>
          <w:iCs/>
          <w:sz w:val="22"/>
          <w:szCs w:val="22"/>
          <w:lang w:val="es-ES"/>
        </w:rPr>
        <w:t>Términos de la Resolución para conocimiento del Particular</w:t>
      </w:r>
    </w:p>
    <w:p w14:paraId="1EECC84D" w14:textId="77777777" w:rsidR="00501F15" w:rsidRPr="002561E8"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2561E8" w:rsidRDefault="00FF7C33" w:rsidP="00442CAA">
      <w:pPr>
        <w:spacing w:line="360" w:lineRule="auto"/>
        <w:jc w:val="both"/>
        <w:rPr>
          <w:rFonts w:ascii="Palatino Linotype" w:hAnsi="Palatino Linotype" w:cs="Tahoma"/>
          <w:bCs/>
          <w:iCs/>
          <w:sz w:val="22"/>
          <w:szCs w:val="22"/>
          <w:lang w:val="es-ES"/>
        </w:rPr>
      </w:pPr>
      <w:r w:rsidRPr="002561E8">
        <w:rPr>
          <w:rFonts w:ascii="Palatino Linotype" w:hAnsi="Palatino Linotype" w:cs="Tahoma"/>
          <w:bCs/>
          <w:iCs/>
          <w:sz w:val="22"/>
          <w:szCs w:val="22"/>
          <w:lang w:val="es-ES"/>
        </w:rPr>
        <w:t xml:space="preserve">Se le hace del conocimiento al Particular, que, en el presente caso, se le da la razón, pues </w:t>
      </w:r>
      <w:r w:rsidRPr="002561E8">
        <w:rPr>
          <w:rFonts w:ascii="Palatino Linotype" w:hAnsi="Palatino Linotype" w:cs="Tahoma"/>
          <w:bCs/>
          <w:iCs/>
          <w:sz w:val="22"/>
          <w:szCs w:val="22"/>
        </w:rPr>
        <w:t xml:space="preserve">el </w:t>
      </w:r>
      <w:r w:rsidR="000268D8" w:rsidRPr="002561E8">
        <w:rPr>
          <w:rFonts w:ascii="Palatino Linotype" w:hAnsi="Palatino Linotype" w:cs="Tahoma"/>
          <w:bCs/>
          <w:iCs/>
          <w:sz w:val="22"/>
          <w:szCs w:val="22"/>
        </w:rPr>
        <w:t>Sujeto Obligado</w:t>
      </w:r>
      <w:r w:rsidRPr="002561E8">
        <w:rPr>
          <w:rFonts w:ascii="Palatino Linotype" w:hAnsi="Palatino Linotype" w:cs="Tahoma"/>
          <w:bCs/>
          <w:iCs/>
          <w:sz w:val="22"/>
          <w:szCs w:val="22"/>
        </w:rPr>
        <w:t xml:space="preserve"> </w:t>
      </w:r>
      <w:r w:rsidRPr="002561E8">
        <w:rPr>
          <w:rFonts w:ascii="Palatino Linotype" w:hAnsi="Palatino Linotype" w:cs="Tahoma"/>
          <w:bCs/>
          <w:iCs/>
          <w:sz w:val="22"/>
          <w:szCs w:val="22"/>
          <w:lang w:val="es-ES"/>
        </w:rPr>
        <w:t xml:space="preserve">no emitió contestación </w:t>
      </w:r>
      <w:r w:rsidR="00372534" w:rsidRPr="002561E8">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2561E8">
        <w:rPr>
          <w:rFonts w:ascii="Palatino Linotype" w:hAnsi="Palatino Linotype" w:cs="Tahoma"/>
          <w:bCs/>
          <w:iCs/>
          <w:sz w:val="22"/>
          <w:szCs w:val="22"/>
          <w:lang w:val="es-ES"/>
        </w:rPr>
        <w:t xml:space="preserve"> </w:t>
      </w:r>
      <w:r w:rsidRPr="002561E8">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2561E8" w:rsidRDefault="00BA5927" w:rsidP="00442CAA">
      <w:pPr>
        <w:spacing w:line="360" w:lineRule="auto"/>
        <w:jc w:val="both"/>
        <w:rPr>
          <w:rFonts w:ascii="Palatino Linotype" w:hAnsi="Palatino Linotype" w:cs="Tahoma"/>
          <w:bCs/>
          <w:iCs/>
          <w:sz w:val="22"/>
          <w:szCs w:val="22"/>
        </w:rPr>
      </w:pPr>
    </w:p>
    <w:p w14:paraId="44AA22FE" w14:textId="6EE5F02A" w:rsidR="00F57883" w:rsidRPr="002561E8" w:rsidRDefault="00F57883" w:rsidP="00442CAA">
      <w:pPr>
        <w:spacing w:line="360" w:lineRule="auto"/>
        <w:jc w:val="both"/>
        <w:rPr>
          <w:rFonts w:ascii="Palatino Linotype" w:eastAsia="Calibri" w:hAnsi="Palatino Linotype"/>
          <w:sz w:val="22"/>
          <w:szCs w:val="22"/>
          <w:lang w:eastAsia="en-US"/>
        </w:rPr>
      </w:pPr>
      <w:r w:rsidRPr="002561E8">
        <w:rPr>
          <w:rFonts w:ascii="Palatino Linotype" w:eastAsia="Calibri" w:hAnsi="Palatino Linotype"/>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2561E8" w:rsidRDefault="003A796B" w:rsidP="00442CAA">
      <w:pPr>
        <w:spacing w:line="360" w:lineRule="auto"/>
        <w:jc w:val="both"/>
        <w:rPr>
          <w:rFonts w:ascii="Palatino Linotype" w:eastAsia="Calibri" w:hAnsi="Palatino Linotype"/>
          <w:sz w:val="22"/>
          <w:szCs w:val="22"/>
          <w:lang w:eastAsia="en-US"/>
        </w:rPr>
      </w:pPr>
    </w:p>
    <w:p w14:paraId="4AEFC75A" w14:textId="77777777" w:rsidR="00FF7C33" w:rsidRPr="002561E8" w:rsidRDefault="00FF7C33" w:rsidP="00442CAA">
      <w:pPr>
        <w:spacing w:line="360" w:lineRule="auto"/>
        <w:jc w:val="both"/>
        <w:rPr>
          <w:rFonts w:ascii="Palatino Linotype" w:hAnsi="Palatino Linotype" w:cs="Tahoma"/>
          <w:bCs/>
          <w:iCs/>
          <w:sz w:val="22"/>
          <w:szCs w:val="22"/>
        </w:rPr>
      </w:pPr>
      <w:r w:rsidRPr="002561E8">
        <w:rPr>
          <w:rFonts w:ascii="Palatino Linotype" w:hAnsi="Palatino Linotype" w:cs="Tahoma"/>
          <w:bCs/>
          <w:iCs/>
          <w:sz w:val="22"/>
          <w:szCs w:val="22"/>
        </w:rPr>
        <w:t>Por lo expuesto y fundado, este Pleno:</w:t>
      </w:r>
    </w:p>
    <w:p w14:paraId="2A3C222A" w14:textId="77777777" w:rsidR="003A796B" w:rsidRPr="002561E8" w:rsidRDefault="003A796B" w:rsidP="00442CAA">
      <w:pPr>
        <w:spacing w:line="360" w:lineRule="auto"/>
        <w:jc w:val="both"/>
        <w:rPr>
          <w:rFonts w:ascii="Palatino Linotype" w:hAnsi="Palatino Linotype" w:cs="Tahoma"/>
          <w:bCs/>
          <w:iCs/>
          <w:sz w:val="22"/>
          <w:szCs w:val="22"/>
        </w:rPr>
      </w:pPr>
    </w:p>
    <w:p w14:paraId="31431AD7" w14:textId="77777777" w:rsidR="00FF7C33" w:rsidRPr="002561E8" w:rsidRDefault="00FF7C33" w:rsidP="00442CAA">
      <w:pPr>
        <w:pStyle w:val="Ttulo1"/>
        <w:rPr>
          <w:color w:val="auto"/>
        </w:rPr>
      </w:pPr>
      <w:bookmarkStart w:id="16" w:name="_Toc215762744"/>
      <w:r w:rsidRPr="002561E8">
        <w:rPr>
          <w:color w:val="auto"/>
        </w:rPr>
        <w:t>R E S U E L V E</w:t>
      </w:r>
      <w:bookmarkEnd w:id="16"/>
    </w:p>
    <w:p w14:paraId="39DB2FA1" w14:textId="77777777" w:rsidR="00F57883" w:rsidRPr="002561E8" w:rsidRDefault="00F57883" w:rsidP="00442CAA">
      <w:pPr>
        <w:spacing w:line="360" w:lineRule="auto"/>
        <w:jc w:val="both"/>
        <w:rPr>
          <w:rFonts w:ascii="Palatino Linotype" w:hAnsi="Palatino Linotype" w:cs="Tahoma"/>
          <w:b/>
          <w:bCs/>
          <w:iCs/>
          <w:sz w:val="22"/>
          <w:szCs w:val="22"/>
        </w:rPr>
      </w:pPr>
    </w:p>
    <w:p w14:paraId="7A29059F" w14:textId="0495277A" w:rsidR="00FC0A7F" w:rsidRPr="00927E80" w:rsidRDefault="00FF7C33" w:rsidP="00442CAA">
      <w:pPr>
        <w:spacing w:line="360" w:lineRule="auto"/>
        <w:jc w:val="both"/>
        <w:rPr>
          <w:rFonts w:ascii="Palatino Linotype" w:hAnsi="Palatino Linotype" w:cs="Tahoma"/>
          <w:bCs/>
          <w:iCs/>
          <w:color w:val="FF0000"/>
          <w:sz w:val="22"/>
          <w:szCs w:val="22"/>
        </w:rPr>
      </w:pPr>
      <w:r w:rsidRPr="002561E8">
        <w:rPr>
          <w:rFonts w:ascii="Palatino Linotype" w:hAnsi="Palatino Linotype" w:cs="Tahoma"/>
          <w:b/>
          <w:bCs/>
          <w:iCs/>
          <w:sz w:val="22"/>
          <w:szCs w:val="22"/>
        </w:rPr>
        <w:t xml:space="preserve">PRIMERO. </w:t>
      </w:r>
      <w:r w:rsidRPr="002561E8">
        <w:rPr>
          <w:rFonts w:ascii="Palatino Linotype" w:hAnsi="Palatino Linotype" w:cs="Tahoma"/>
          <w:bCs/>
          <w:iCs/>
          <w:sz w:val="22"/>
          <w:szCs w:val="22"/>
        </w:rPr>
        <w:t xml:space="preserve">Resultan </w:t>
      </w:r>
      <w:r w:rsidRPr="002561E8">
        <w:rPr>
          <w:rFonts w:ascii="Palatino Linotype" w:hAnsi="Palatino Linotype" w:cs="Tahoma"/>
          <w:b/>
          <w:bCs/>
          <w:iCs/>
          <w:sz w:val="22"/>
          <w:szCs w:val="22"/>
        </w:rPr>
        <w:t>FUNDADAS</w:t>
      </w:r>
      <w:r w:rsidRPr="002561E8">
        <w:rPr>
          <w:rFonts w:ascii="Palatino Linotype" w:hAnsi="Palatino Linotype" w:cs="Tahoma"/>
          <w:bCs/>
          <w:iCs/>
          <w:sz w:val="22"/>
          <w:szCs w:val="22"/>
        </w:rPr>
        <w:t xml:space="preserve"> las razones o motivos de inconformidad hechos valer por el Particular en el Recurso de Revisión </w:t>
      </w:r>
      <w:r w:rsidR="002561E8" w:rsidRPr="002561E8">
        <w:rPr>
          <w:rFonts w:ascii="Palatino Linotype" w:hAnsi="Palatino Linotype" w:cs="Tahoma"/>
          <w:bCs/>
          <w:iCs/>
          <w:sz w:val="22"/>
          <w:szCs w:val="22"/>
        </w:rPr>
        <w:t>12821</w:t>
      </w:r>
      <w:r w:rsidR="00D22BC6" w:rsidRPr="002561E8">
        <w:rPr>
          <w:rFonts w:ascii="Palatino Linotype" w:hAnsi="Palatino Linotype" w:cs="Tahoma"/>
          <w:bCs/>
          <w:iCs/>
          <w:sz w:val="22"/>
          <w:szCs w:val="22"/>
        </w:rPr>
        <w:t>/INFOEM/IP/RR/2025</w:t>
      </w:r>
      <w:r w:rsidRPr="002561E8">
        <w:rPr>
          <w:rFonts w:ascii="Palatino Linotype" w:hAnsi="Palatino Linotype" w:cs="Tahoma"/>
          <w:bCs/>
          <w:iCs/>
          <w:sz w:val="22"/>
          <w:szCs w:val="22"/>
        </w:rPr>
        <w:t>,</w:t>
      </w:r>
      <w:r w:rsidRPr="002561E8">
        <w:rPr>
          <w:rFonts w:ascii="Palatino Linotype" w:hAnsi="Palatino Linotype" w:cs="Tahoma"/>
          <w:b/>
          <w:bCs/>
          <w:iCs/>
          <w:sz w:val="22"/>
          <w:szCs w:val="22"/>
        </w:rPr>
        <w:t xml:space="preserve"> </w:t>
      </w:r>
      <w:r w:rsidRPr="002561E8">
        <w:rPr>
          <w:rFonts w:ascii="Palatino Linotype" w:hAnsi="Palatino Linotype" w:cs="Tahoma"/>
          <w:bCs/>
          <w:iCs/>
          <w:sz w:val="22"/>
          <w:szCs w:val="22"/>
        </w:rPr>
        <w:t>en términos de los considerandos QUINTO y SEXTO de la presente Resolución.</w:t>
      </w:r>
    </w:p>
    <w:p w14:paraId="15952F75" w14:textId="77777777" w:rsidR="00FC0A7F" w:rsidRPr="00927E80" w:rsidRDefault="00FC0A7F" w:rsidP="00442CAA">
      <w:pPr>
        <w:spacing w:line="360" w:lineRule="auto"/>
        <w:jc w:val="both"/>
        <w:rPr>
          <w:rFonts w:ascii="Palatino Linotype" w:hAnsi="Palatino Linotype" w:cs="Tahoma"/>
          <w:bCs/>
          <w:iCs/>
          <w:color w:val="FF0000"/>
          <w:sz w:val="22"/>
          <w:szCs w:val="22"/>
        </w:rPr>
      </w:pPr>
    </w:p>
    <w:p w14:paraId="0D9157E9" w14:textId="5D2866C3" w:rsidR="00FB7667" w:rsidRPr="002561E8" w:rsidRDefault="00FB7667" w:rsidP="00442CAA">
      <w:pPr>
        <w:spacing w:line="360" w:lineRule="auto"/>
        <w:jc w:val="both"/>
        <w:rPr>
          <w:rFonts w:ascii="Palatino Linotype" w:hAnsi="Palatino Linotype" w:cs="Tahoma"/>
          <w:sz w:val="22"/>
          <w:szCs w:val="22"/>
        </w:rPr>
      </w:pPr>
      <w:r w:rsidRPr="002561E8">
        <w:rPr>
          <w:rFonts w:ascii="Palatino Linotype" w:hAnsi="Palatino Linotype" w:cs="Tahoma"/>
          <w:b/>
          <w:bCs/>
          <w:iCs/>
          <w:sz w:val="22"/>
          <w:szCs w:val="22"/>
          <w:lang w:val="es-ES"/>
        </w:rPr>
        <w:t xml:space="preserve">SEGUNDO. </w:t>
      </w:r>
      <w:r w:rsidRPr="002561E8">
        <w:rPr>
          <w:rFonts w:ascii="Palatino Linotype" w:hAnsi="Palatino Linotype" w:cs="Tahoma"/>
          <w:bCs/>
          <w:iCs/>
          <w:sz w:val="22"/>
          <w:szCs w:val="22"/>
          <w:lang w:val="es-ES"/>
        </w:rPr>
        <w:t>Se</w:t>
      </w:r>
      <w:r w:rsidRPr="002561E8">
        <w:rPr>
          <w:rFonts w:ascii="Palatino Linotype" w:hAnsi="Palatino Linotype" w:cs="Tahoma"/>
          <w:b/>
          <w:bCs/>
          <w:iCs/>
          <w:sz w:val="22"/>
          <w:szCs w:val="22"/>
          <w:lang w:val="es-ES"/>
        </w:rPr>
        <w:t xml:space="preserve"> ORDENA </w:t>
      </w:r>
      <w:r w:rsidRPr="002561E8">
        <w:rPr>
          <w:rFonts w:ascii="Palatino Linotype" w:hAnsi="Palatino Linotype" w:cs="Tahoma"/>
          <w:bCs/>
          <w:iCs/>
          <w:sz w:val="22"/>
          <w:szCs w:val="22"/>
          <w:lang w:val="es-ES"/>
        </w:rPr>
        <w:t>al Sujeto Obligado, a efecto de que dé atención a la solicitud de acceso a la información</w:t>
      </w:r>
      <w:r w:rsidR="006524EB" w:rsidRPr="002561E8">
        <w:rPr>
          <w:rFonts w:ascii="Palatino Linotype" w:hAnsi="Palatino Linotype" w:cs="Tahoma"/>
          <w:sz w:val="22"/>
          <w:szCs w:val="22"/>
        </w:rPr>
        <w:t xml:space="preserve"> </w:t>
      </w:r>
      <w:r w:rsidR="002561E8" w:rsidRPr="002561E8">
        <w:rPr>
          <w:rFonts w:ascii="Palatino Linotype" w:eastAsia="Calibri" w:hAnsi="Palatino Linotype" w:cs="Tahoma"/>
          <w:sz w:val="22"/>
          <w:szCs w:val="22"/>
        </w:rPr>
        <w:t>00639/TEPOTZOT/IP/2025</w:t>
      </w:r>
      <w:r w:rsidR="002561E8" w:rsidRPr="002561E8">
        <w:rPr>
          <w:rFonts w:ascii="Palatino Linotype" w:hAnsi="Palatino Linotype" w:cs="Tahoma"/>
          <w:sz w:val="22"/>
          <w:szCs w:val="22"/>
        </w:rPr>
        <w:t xml:space="preserve"> y</w:t>
      </w:r>
      <w:r w:rsidRPr="002561E8">
        <w:rPr>
          <w:rFonts w:ascii="Palatino Linotype" w:hAnsi="Palatino Linotype" w:cs="Tahoma"/>
          <w:bCs/>
          <w:iCs/>
          <w:sz w:val="22"/>
          <w:szCs w:val="22"/>
          <w:lang w:val="es-ES"/>
        </w:rPr>
        <w:t>, a través del Sistema de Acceso a la Información Mexiquense (SAIMEX), dé la respuesta que conforme a derecho corresponda</w:t>
      </w:r>
      <w:r w:rsidRPr="002561E8">
        <w:rPr>
          <w:rFonts w:cs="Tahoma"/>
          <w:b/>
          <w:bCs/>
          <w:iCs/>
          <w:lang w:val="es-ES"/>
        </w:rPr>
        <w:t>.</w:t>
      </w:r>
      <w:r w:rsidR="000268D8" w:rsidRPr="002561E8">
        <w:rPr>
          <w:rFonts w:cs="Tahoma"/>
          <w:b/>
          <w:bCs/>
          <w:iCs/>
          <w:lang w:val="es-ES"/>
        </w:rPr>
        <w:t xml:space="preserve"> </w:t>
      </w:r>
    </w:p>
    <w:p w14:paraId="08EA7079" w14:textId="77777777" w:rsidR="00E26B53" w:rsidRPr="00927E80" w:rsidRDefault="00E26B53" w:rsidP="00442CAA">
      <w:pPr>
        <w:spacing w:line="360" w:lineRule="auto"/>
        <w:jc w:val="both"/>
        <w:rPr>
          <w:rFonts w:ascii="Palatino Linotype" w:hAnsi="Palatino Linotype" w:cs="Tahoma"/>
          <w:bCs/>
          <w:iCs/>
          <w:color w:val="FF0000"/>
          <w:sz w:val="22"/>
          <w:szCs w:val="22"/>
        </w:rPr>
      </w:pPr>
    </w:p>
    <w:p w14:paraId="2F31FE73" w14:textId="77777777" w:rsidR="00FF7C33" w:rsidRPr="002561E8" w:rsidRDefault="00FF7C33" w:rsidP="00442CAA">
      <w:pPr>
        <w:spacing w:line="360" w:lineRule="auto"/>
        <w:jc w:val="both"/>
        <w:rPr>
          <w:rFonts w:ascii="Palatino Linotype" w:hAnsi="Palatino Linotype" w:cs="Tahoma"/>
          <w:bCs/>
          <w:iCs/>
          <w:sz w:val="22"/>
          <w:szCs w:val="22"/>
          <w:lang w:val="es-ES_tradnl"/>
        </w:rPr>
      </w:pPr>
      <w:r w:rsidRPr="002561E8">
        <w:rPr>
          <w:rFonts w:ascii="Palatino Linotype" w:hAnsi="Palatino Linotype" w:cs="Tahoma"/>
          <w:b/>
          <w:bCs/>
          <w:iCs/>
          <w:sz w:val="22"/>
          <w:szCs w:val="22"/>
          <w:lang w:val="es-ES"/>
        </w:rPr>
        <w:t>TERCERO</w:t>
      </w:r>
      <w:r w:rsidRPr="002561E8">
        <w:rPr>
          <w:rFonts w:ascii="Palatino Linotype" w:hAnsi="Palatino Linotype" w:cs="Tahoma"/>
          <w:b/>
          <w:bCs/>
          <w:iCs/>
          <w:sz w:val="22"/>
          <w:szCs w:val="22"/>
        </w:rPr>
        <w:t xml:space="preserve">. </w:t>
      </w:r>
      <w:r w:rsidRPr="002561E8">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2561E8" w:rsidRDefault="00FF7C33" w:rsidP="00442CAA">
      <w:pPr>
        <w:spacing w:line="360" w:lineRule="auto"/>
        <w:jc w:val="both"/>
        <w:rPr>
          <w:rFonts w:ascii="Palatino Linotype" w:hAnsi="Palatino Linotype" w:cs="Tahoma"/>
          <w:bCs/>
          <w:iCs/>
          <w:sz w:val="22"/>
          <w:szCs w:val="22"/>
        </w:rPr>
      </w:pPr>
    </w:p>
    <w:p w14:paraId="63F3D9B5" w14:textId="77777777" w:rsidR="00FF7C33" w:rsidRPr="002561E8" w:rsidRDefault="00FF7C33" w:rsidP="00442CAA">
      <w:pPr>
        <w:spacing w:line="360" w:lineRule="auto"/>
        <w:jc w:val="both"/>
        <w:rPr>
          <w:rFonts w:ascii="Palatino Linotype" w:hAnsi="Palatino Linotype" w:cs="Tahoma"/>
          <w:bCs/>
          <w:iCs/>
          <w:sz w:val="22"/>
          <w:szCs w:val="22"/>
        </w:rPr>
      </w:pPr>
      <w:r w:rsidRPr="002561E8">
        <w:rPr>
          <w:rFonts w:ascii="Palatino Linotype" w:hAnsi="Palatino Linotype" w:cs="Tahoma"/>
          <w:b/>
          <w:bCs/>
          <w:iCs/>
          <w:sz w:val="22"/>
          <w:szCs w:val="22"/>
        </w:rPr>
        <w:t>CUARTO.</w:t>
      </w:r>
      <w:r w:rsidRPr="002561E8">
        <w:rPr>
          <w:rFonts w:ascii="Palatino Linotype" w:hAnsi="Palatino Linotype" w:cs="Tahoma"/>
          <w:bCs/>
          <w:iCs/>
          <w:sz w:val="22"/>
          <w:szCs w:val="22"/>
        </w:rPr>
        <w:t xml:space="preserve"> </w:t>
      </w:r>
      <w:r w:rsidRPr="002561E8">
        <w:rPr>
          <w:rFonts w:ascii="Palatino Linotype" w:hAnsi="Palatino Linotype" w:cs="Tahoma"/>
          <w:b/>
          <w:bCs/>
          <w:iCs/>
          <w:sz w:val="22"/>
          <w:szCs w:val="22"/>
        </w:rPr>
        <w:t xml:space="preserve">NOTIFÍQUESE POR SAIMEX </w:t>
      </w:r>
      <w:r w:rsidRPr="002561E8">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2561E8" w:rsidRDefault="00FF7C33" w:rsidP="00442CAA">
      <w:pPr>
        <w:spacing w:line="360" w:lineRule="auto"/>
        <w:jc w:val="both"/>
        <w:rPr>
          <w:rFonts w:ascii="Palatino Linotype" w:hAnsi="Palatino Linotype" w:cs="Tahoma"/>
          <w:bCs/>
          <w:iCs/>
          <w:sz w:val="22"/>
          <w:szCs w:val="22"/>
        </w:rPr>
      </w:pPr>
    </w:p>
    <w:p w14:paraId="540F4370" w14:textId="0BC61EE8" w:rsidR="00FF7C33" w:rsidRPr="002561E8" w:rsidRDefault="00FF7C33" w:rsidP="00442CAA">
      <w:pPr>
        <w:spacing w:line="360" w:lineRule="auto"/>
        <w:jc w:val="both"/>
        <w:rPr>
          <w:rFonts w:ascii="Palatino Linotype" w:hAnsi="Palatino Linotype" w:cs="Tahoma"/>
          <w:bCs/>
          <w:iCs/>
          <w:sz w:val="22"/>
          <w:szCs w:val="22"/>
        </w:rPr>
      </w:pPr>
      <w:r w:rsidRPr="002561E8">
        <w:rPr>
          <w:rFonts w:ascii="Palatino Linotype" w:hAnsi="Palatino Linotype" w:cs="Tahoma"/>
          <w:b/>
          <w:bCs/>
          <w:iCs/>
          <w:sz w:val="22"/>
          <w:szCs w:val="22"/>
        </w:rPr>
        <w:t>QUINTO. NOTIFÍQUESE</w:t>
      </w:r>
      <w:r w:rsidRPr="002561E8">
        <w:rPr>
          <w:rFonts w:ascii="Palatino Linotype" w:hAnsi="Palatino Linotype" w:cs="Tahoma"/>
          <w:bCs/>
          <w:iCs/>
          <w:sz w:val="22"/>
          <w:szCs w:val="22"/>
        </w:rPr>
        <w:t xml:space="preserve"> </w:t>
      </w:r>
      <w:r w:rsidRPr="002561E8">
        <w:rPr>
          <w:rFonts w:ascii="Palatino Linotype" w:hAnsi="Palatino Linotype" w:cs="Tahoma"/>
          <w:b/>
          <w:bCs/>
          <w:iCs/>
          <w:sz w:val="22"/>
          <w:szCs w:val="22"/>
        </w:rPr>
        <w:t xml:space="preserve">POR SAIMEX, </w:t>
      </w:r>
      <w:r w:rsidRPr="002561E8">
        <w:rPr>
          <w:rFonts w:ascii="Palatino Linotype" w:hAnsi="Palatino Linotype" w:cs="Tahoma"/>
          <w:bCs/>
          <w:iCs/>
          <w:sz w:val="22"/>
          <w:szCs w:val="22"/>
        </w:rPr>
        <w:t>a</w:t>
      </w:r>
      <w:r w:rsidR="009E3A34" w:rsidRPr="002561E8">
        <w:rPr>
          <w:rFonts w:ascii="Palatino Linotype" w:hAnsi="Palatino Linotype" w:cs="Tahoma"/>
          <w:bCs/>
          <w:iCs/>
          <w:sz w:val="22"/>
          <w:szCs w:val="22"/>
        </w:rPr>
        <w:t xml:space="preserve"> la persona</w:t>
      </w:r>
      <w:r w:rsidRPr="002561E8">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2561E8" w:rsidRDefault="00501F15" w:rsidP="00442CAA">
      <w:pPr>
        <w:spacing w:line="360" w:lineRule="auto"/>
        <w:jc w:val="both"/>
        <w:rPr>
          <w:rFonts w:ascii="Palatino Linotype" w:hAnsi="Palatino Linotype" w:cs="Tahoma"/>
          <w:bCs/>
          <w:iCs/>
          <w:sz w:val="22"/>
          <w:szCs w:val="22"/>
        </w:rPr>
      </w:pPr>
    </w:p>
    <w:p w14:paraId="4C0D39E9" w14:textId="77777777" w:rsidR="00501F15" w:rsidRPr="002561E8" w:rsidRDefault="00501F15" w:rsidP="00442CAA">
      <w:pPr>
        <w:spacing w:line="360" w:lineRule="auto"/>
        <w:jc w:val="both"/>
        <w:rPr>
          <w:rFonts w:ascii="Palatino Linotype" w:eastAsia="Calibri" w:hAnsi="Palatino Linotype" w:cs="Tahoma"/>
          <w:bCs/>
          <w:sz w:val="22"/>
          <w:szCs w:val="22"/>
          <w:lang w:eastAsia="en-US"/>
        </w:rPr>
      </w:pPr>
      <w:r w:rsidRPr="002561E8">
        <w:rPr>
          <w:rFonts w:ascii="Palatino Linotype" w:eastAsiaTheme="minorHAnsi" w:hAnsi="Palatino Linotype" w:cstheme="minorBidi"/>
          <w:b/>
          <w:bCs/>
          <w:sz w:val="22"/>
          <w:szCs w:val="22"/>
          <w:lang w:eastAsia="en-US"/>
        </w:rPr>
        <w:t>SEXTO.</w:t>
      </w:r>
      <w:r w:rsidRPr="002561E8">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2561E8" w:rsidRDefault="00FF7C33" w:rsidP="00442CAA">
      <w:pPr>
        <w:spacing w:line="360" w:lineRule="auto"/>
        <w:jc w:val="both"/>
        <w:rPr>
          <w:rFonts w:ascii="Palatino Linotype" w:hAnsi="Palatino Linotype" w:cs="Tahoma"/>
          <w:b/>
          <w:bCs/>
          <w:iCs/>
          <w:sz w:val="22"/>
          <w:szCs w:val="22"/>
        </w:rPr>
      </w:pPr>
    </w:p>
    <w:p w14:paraId="4051A84A" w14:textId="456F51E1" w:rsidR="00FF7C33" w:rsidRPr="002561E8" w:rsidRDefault="00FF7C33" w:rsidP="00442CAA">
      <w:pPr>
        <w:spacing w:line="360" w:lineRule="auto"/>
        <w:jc w:val="both"/>
        <w:rPr>
          <w:rFonts w:ascii="Palatino Linotype" w:hAnsi="Palatino Linotype" w:cs="Tahoma"/>
          <w:bCs/>
          <w:iCs/>
          <w:sz w:val="22"/>
          <w:szCs w:val="22"/>
        </w:rPr>
      </w:pPr>
      <w:r w:rsidRPr="002561E8">
        <w:rPr>
          <w:rFonts w:ascii="Palatino Linotype" w:hAnsi="Palatino Linotype" w:cs="Tahoma"/>
          <w:bCs/>
          <w:iCs/>
          <w:sz w:val="22"/>
          <w:szCs w:val="22"/>
        </w:rPr>
        <w:t>ASÍ LO RESUELVE, POR </w:t>
      </w:r>
      <w:r w:rsidRPr="002561E8">
        <w:rPr>
          <w:rFonts w:ascii="Palatino Linotype" w:hAnsi="Palatino Linotype" w:cs="Tahoma"/>
          <w:b/>
          <w:bCs/>
          <w:iCs/>
          <w:sz w:val="22"/>
          <w:szCs w:val="22"/>
        </w:rPr>
        <w:t>UNANIMIDAD</w:t>
      </w:r>
      <w:r w:rsidRPr="002561E8">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2561E8">
        <w:rPr>
          <w:rFonts w:ascii="Palatino Linotype" w:hAnsi="Palatino Linotype" w:cs="Tahoma"/>
          <w:bCs/>
          <w:iCs/>
          <w:sz w:val="22"/>
          <w:szCs w:val="22"/>
        </w:rPr>
        <w:t xml:space="preserve"> </w:t>
      </w:r>
      <w:r w:rsidR="0080480B" w:rsidRPr="002561E8">
        <w:rPr>
          <w:rFonts w:ascii="Palatino Linotype" w:hAnsi="Palatino Linotype" w:cs="Tahoma"/>
          <w:bCs/>
          <w:iCs/>
          <w:sz w:val="22"/>
          <w:szCs w:val="22"/>
        </w:rPr>
        <w:t>CUADRAGÉSIMA</w:t>
      </w:r>
      <w:r w:rsidR="00E41A1C" w:rsidRPr="002561E8">
        <w:rPr>
          <w:rFonts w:ascii="Palatino Linotype" w:hAnsi="Palatino Linotype" w:cs="Tahoma"/>
          <w:bCs/>
          <w:iCs/>
          <w:sz w:val="22"/>
          <w:szCs w:val="22"/>
        </w:rPr>
        <w:t xml:space="preserve"> </w:t>
      </w:r>
      <w:r w:rsidR="002561E8" w:rsidRPr="002561E8">
        <w:rPr>
          <w:rFonts w:ascii="Palatino Linotype" w:hAnsi="Palatino Linotype" w:cs="Tahoma"/>
          <w:bCs/>
          <w:iCs/>
          <w:sz w:val="22"/>
          <w:szCs w:val="22"/>
        </w:rPr>
        <w:t xml:space="preserve">TERCERA </w:t>
      </w:r>
      <w:r w:rsidRPr="002561E8">
        <w:rPr>
          <w:rFonts w:ascii="Palatino Linotype" w:hAnsi="Palatino Linotype" w:cs="Tahoma"/>
          <w:bCs/>
          <w:iCs/>
          <w:sz w:val="22"/>
          <w:szCs w:val="22"/>
        </w:rPr>
        <w:t>SESIÓN ORDINARIA, CELEBRADA EL</w:t>
      </w:r>
      <w:r w:rsidR="006524EB" w:rsidRPr="002561E8">
        <w:rPr>
          <w:rFonts w:ascii="Palatino Linotype" w:hAnsi="Palatino Linotype" w:cs="Tahoma"/>
          <w:bCs/>
          <w:iCs/>
          <w:sz w:val="22"/>
          <w:szCs w:val="22"/>
        </w:rPr>
        <w:t xml:space="preserve"> </w:t>
      </w:r>
      <w:r w:rsidR="002561E8" w:rsidRPr="002561E8">
        <w:rPr>
          <w:rFonts w:ascii="Palatino Linotype" w:hAnsi="Palatino Linotype" w:cs="Tahoma"/>
          <w:bCs/>
          <w:iCs/>
          <w:sz w:val="22"/>
          <w:szCs w:val="22"/>
        </w:rPr>
        <w:t xml:space="preserve">TRES DE DICIEMBRE </w:t>
      </w:r>
      <w:r w:rsidRPr="002561E8">
        <w:rPr>
          <w:rFonts w:ascii="Palatino Linotype" w:hAnsi="Palatino Linotype" w:cs="Tahoma"/>
          <w:bCs/>
          <w:iCs/>
          <w:sz w:val="22"/>
          <w:szCs w:val="22"/>
        </w:rPr>
        <w:t>DE DOS MIL VEINTIC</w:t>
      </w:r>
      <w:r w:rsidR="000268D8" w:rsidRPr="002561E8">
        <w:rPr>
          <w:rFonts w:ascii="Palatino Linotype" w:hAnsi="Palatino Linotype" w:cs="Tahoma"/>
          <w:bCs/>
          <w:iCs/>
          <w:sz w:val="22"/>
          <w:szCs w:val="22"/>
        </w:rPr>
        <w:t>INCO</w:t>
      </w:r>
      <w:r w:rsidRPr="002561E8">
        <w:rPr>
          <w:rFonts w:ascii="Palatino Linotype" w:hAnsi="Palatino Linotype" w:cs="Tahoma"/>
          <w:bCs/>
          <w:iCs/>
          <w:sz w:val="22"/>
          <w:szCs w:val="22"/>
        </w:rPr>
        <w:t>, ANTE EL SECRETARIO TÉCNICO DEL PLENO, ALEXIS TAPIA RAMÍREZ.</w:t>
      </w:r>
    </w:p>
    <w:p w14:paraId="77CAFB09" w14:textId="77777777" w:rsidR="00FF7C33" w:rsidRPr="00927E80" w:rsidRDefault="00FF7C33" w:rsidP="00442CAA">
      <w:pPr>
        <w:spacing w:line="360" w:lineRule="auto"/>
        <w:jc w:val="both"/>
        <w:rPr>
          <w:rFonts w:ascii="Palatino Linotype" w:hAnsi="Palatino Linotype" w:cs="Tahoma"/>
          <w:bCs/>
          <w:iCs/>
          <w:color w:val="FF0000"/>
          <w:sz w:val="22"/>
          <w:szCs w:val="22"/>
          <w:lang w:val="es-ES"/>
        </w:rPr>
      </w:pPr>
    </w:p>
    <w:p w14:paraId="70581F2D" w14:textId="77777777" w:rsidR="00FF7C33" w:rsidRPr="00927E80" w:rsidRDefault="00FF7C33" w:rsidP="00442CAA">
      <w:pPr>
        <w:spacing w:line="360" w:lineRule="auto"/>
        <w:jc w:val="both"/>
        <w:rPr>
          <w:rFonts w:ascii="Palatino Linotype" w:hAnsi="Palatino Linotype" w:cs="Tahoma"/>
          <w:bCs/>
          <w:iCs/>
          <w:color w:val="FF0000"/>
          <w:sz w:val="22"/>
          <w:szCs w:val="22"/>
          <w:lang w:val="es-ES"/>
        </w:rPr>
      </w:pPr>
    </w:p>
    <w:p w14:paraId="43BAD9CC" w14:textId="77777777" w:rsidR="00FF7C33" w:rsidRPr="00927E80" w:rsidRDefault="00FF7C33" w:rsidP="00442CAA">
      <w:pPr>
        <w:spacing w:line="360" w:lineRule="auto"/>
        <w:jc w:val="both"/>
        <w:rPr>
          <w:rFonts w:ascii="Palatino Linotype" w:hAnsi="Palatino Linotype" w:cs="Tahoma"/>
          <w:bCs/>
          <w:iCs/>
          <w:color w:val="FF0000"/>
          <w:sz w:val="22"/>
          <w:szCs w:val="22"/>
          <w:lang w:val="es-ES"/>
        </w:rPr>
      </w:pPr>
    </w:p>
    <w:p w14:paraId="50CDA20B" w14:textId="77777777" w:rsidR="00D50230" w:rsidRPr="00927E80" w:rsidRDefault="00D50230" w:rsidP="00442CAA">
      <w:pPr>
        <w:spacing w:line="360" w:lineRule="auto"/>
        <w:jc w:val="both"/>
        <w:rPr>
          <w:rFonts w:ascii="Palatino Linotype" w:hAnsi="Palatino Linotype" w:cs="Tahoma"/>
          <w:bCs/>
          <w:iCs/>
          <w:color w:val="FF0000"/>
          <w:sz w:val="22"/>
          <w:szCs w:val="22"/>
        </w:rPr>
      </w:pPr>
    </w:p>
    <w:p w14:paraId="6DC56F2E" w14:textId="77777777" w:rsidR="005749CA" w:rsidRPr="00927E80" w:rsidRDefault="005749CA" w:rsidP="00442CAA">
      <w:pPr>
        <w:spacing w:line="360" w:lineRule="auto"/>
        <w:jc w:val="both"/>
        <w:rPr>
          <w:rFonts w:ascii="Palatino Linotype" w:hAnsi="Palatino Linotype" w:cs="Tahoma"/>
          <w:bCs/>
          <w:iCs/>
          <w:color w:val="FF0000"/>
          <w:sz w:val="22"/>
          <w:szCs w:val="22"/>
        </w:rPr>
      </w:pPr>
    </w:p>
    <w:p w14:paraId="6BB0D79C" w14:textId="77777777" w:rsidR="00D22BC6" w:rsidRPr="00927E80" w:rsidRDefault="00D22BC6" w:rsidP="00442CAA">
      <w:pPr>
        <w:spacing w:line="360" w:lineRule="auto"/>
        <w:jc w:val="both"/>
        <w:rPr>
          <w:rFonts w:ascii="Palatino Linotype" w:hAnsi="Palatino Linotype" w:cs="Tahoma"/>
          <w:bCs/>
          <w:iCs/>
          <w:color w:val="FF0000"/>
          <w:sz w:val="22"/>
          <w:szCs w:val="22"/>
        </w:rPr>
      </w:pPr>
    </w:p>
    <w:p w14:paraId="602E1518" w14:textId="77777777" w:rsidR="00D22BC6" w:rsidRPr="00927E80" w:rsidRDefault="00D22BC6" w:rsidP="00442CAA">
      <w:pPr>
        <w:spacing w:line="360" w:lineRule="auto"/>
        <w:jc w:val="both"/>
        <w:rPr>
          <w:rFonts w:ascii="Palatino Linotype" w:hAnsi="Palatino Linotype" w:cs="Tahoma"/>
          <w:bCs/>
          <w:iCs/>
          <w:color w:val="FF0000"/>
          <w:sz w:val="22"/>
          <w:szCs w:val="22"/>
        </w:rPr>
      </w:pPr>
    </w:p>
    <w:p w14:paraId="164C9FE6" w14:textId="77777777" w:rsidR="00D22BC6" w:rsidRPr="00927E80" w:rsidRDefault="00D22BC6" w:rsidP="00442CAA">
      <w:pPr>
        <w:spacing w:line="360" w:lineRule="auto"/>
        <w:jc w:val="both"/>
        <w:rPr>
          <w:rFonts w:ascii="Palatino Linotype" w:hAnsi="Palatino Linotype" w:cs="Tahoma"/>
          <w:bCs/>
          <w:iCs/>
          <w:color w:val="FF0000"/>
          <w:sz w:val="22"/>
          <w:szCs w:val="22"/>
        </w:rPr>
      </w:pPr>
    </w:p>
    <w:p w14:paraId="326E9FF0" w14:textId="77777777" w:rsidR="00D22BC6" w:rsidRPr="00927E80" w:rsidRDefault="00D22BC6" w:rsidP="00442CAA">
      <w:pPr>
        <w:spacing w:line="360" w:lineRule="auto"/>
        <w:jc w:val="both"/>
        <w:rPr>
          <w:rFonts w:ascii="Palatino Linotype" w:hAnsi="Palatino Linotype" w:cs="Tahoma"/>
          <w:bCs/>
          <w:iCs/>
          <w:color w:val="FF0000"/>
          <w:sz w:val="22"/>
          <w:szCs w:val="22"/>
        </w:rPr>
      </w:pPr>
    </w:p>
    <w:p w14:paraId="1F3EAB87" w14:textId="77777777" w:rsidR="00D22BC6" w:rsidRPr="00927E80" w:rsidRDefault="00D22BC6" w:rsidP="00442CAA">
      <w:pPr>
        <w:spacing w:line="360" w:lineRule="auto"/>
        <w:jc w:val="both"/>
        <w:rPr>
          <w:rFonts w:ascii="Palatino Linotype" w:hAnsi="Palatino Linotype" w:cs="Tahoma"/>
          <w:bCs/>
          <w:iCs/>
          <w:color w:val="FF0000"/>
          <w:sz w:val="22"/>
          <w:szCs w:val="22"/>
        </w:rPr>
      </w:pPr>
    </w:p>
    <w:p w14:paraId="3F060923" w14:textId="77777777" w:rsidR="00D22BC6" w:rsidRPr="00927E80" w:rsidRDefault="00D22BC6" w:rsidP="00442CAA">
      <w:pPr>
        <w:spacing w:line="360" w:lineRule="auto"/>
        <w:jc w:val="both"/>
        <w:rPr>
          <w:rFonts w:ascii="Palatino Linotype" w:hAnsi="Palatino Linotype" w:cs="Tahoma"/>
          <w:bCs/>
          <w:iCs/>
          <w:color w:val="FF0000"/>
          <w:sz w:val="22"/>
          <w:szCs w:val="22"/>
        </w:rPr>
      </w:pPr>
    </w:p>
    <w:p w14:paraId="490B5239" w14:textId="77777777" w:rsidR="00D22BC6" w:rsidRPr="00927E80" w:rsidRDefault="00D22BC6" w:rsidP="00442CAA">
      <w:pPr>
        <w:spacing w:line="360" w:lineRule="auto"/>
        <w:jc w:val="both"/>
        <w:rPr>
          <w:rFonts w:ascii="Palatino Linotype" w:hAnsi="Palatino Linotype" w:cs="Tahoma"/>
          <w:bCs/>
          <w:iCs/>
          <w:color w:val="FF0000"/>
          <w:sz w:val="22"/>
          <w:szCs w:val="22"/>
        </w:rPr>
      </w:pPr>
    </w:p>
    <w:p w14:paraId="0043D885" w14:textId="77777777" w:rsidR="00D22BC6" w:rsidRPr="00927E80" w:rsidRDefault="00D22BC6" w:rsidP="00442CAA">
      <w:pPr>
        <w:spacing w:line="360" w:lineRule="auto"/>
        <w:jc w:val="both"/>
        <w:rPr>
          <w:rFonts w:ascii="Palatino Linotype" w:hAnsi="Palatino Linotype" w:cs="Tahoma"/>
          <w:bCs/>
          <w:iCs/>
          <w:color w:val="FF0000"/>
          <w:sz w:val="22"/>
          <w:szCs w:val="22"/>
        </w:rPr>
      </w:pPr>
    </w:p>
    <w:p w14:paraId="431841DE" w14:textId="77777777" w:rsidR="00D22BC6" w:rsidRPr="00927E80" w:rsidRDefault="00D22BC6" w:rsidP="00442CAA">
      <w:pPr>
        <w:spacing w:line="360" w:lineRule="auto"/>
        <w:jc w:val="both"/>
        <w:rPr>
          <w:rFonts w:ascii="Palatino Linotype" w:hAnsi="Palatino Linotype" w:cs="Tahoma"/>
          <w:bCs/>
          <w:iCs/>
          <w:color w:val="FF0000"/>
          <w:sz w:val="22"/>
          <w:szCs w:val="22"/>
        </w:rPr>
      </w:pPr>
    </w:p>
    <w:p w14:paraId="662355B0" w14:textId="77777777" w:rsidR="00D22BC6" w:rsidRPr="00927E80" w:rsidRDefault="00D22BC6" w:rsidP="00442CAA">
      <w:pPr>
        <w:spacing w:line="360" w:lineRule="auto"/>
        <w:jc w:val="both"/>
        <w:rPr>
          <w:rFonts w:ascii="Palatino Linotype" w:hAnsi="Palatino Linotype" w:cs="Tahoma"/>
          <w:bCs/>
          <w:iCs/>
          <w:color w:val="FF0000"/>
          <w:sz w:val="22"/>
          <w:szCs w:val="22"/>
        </w:rPr>
      </w:pPr>
    </w:p>
    <w:p w14:paraId="7EDA84E4" w14:textId="77777777" w:rsidR="00D22BC6" w:rsidRPr="00927E80" w:rsidRDefault="00D22BC6" w:rsidP="00442CAA">
      <w:pPr>
        <w:spacing w:line="360" w:lineRule="auto"/>
        <w:jc w:val="both"/>
        <w:rPr>
          <w:rFonts w:ascii="Palatino Linotype" w:hAnsi="Palatino Linotype" w:cs="Tahoma"/>
          <w:bCs/>
          <w:iCs/>
          <w:color w:val="FF0000"/>
          <w:sz w:val="22"/>
          <w:szCs w:val="22"/>
        </w:rPr>
      </w:pPr>
    </w:p>
    <w:p w14:paraId="63845411" w14:textId="77777777" w:rsidR="00D22BC6" w:rsidRPr="00927E80" w:rsidRDefault="00D22BC6" w:rsidP="00442CAA">
      <w:pPr>
        <w:spacing w:line="360" w:lineRule="auto"/>
        <w:jc w:val="both"/>
        <w:rPr>
          <w:rFonts w:ascii="Palatino Linotype" w:hAnsi="Palatino Linotype" w:cs="Tahoma"/>
          <w:bCs/>
          <w:iCs/>
          <w:color w:val="FF0000"/>
          <w:sz w:val="22"/>
          <w:szCs w:val="22"/>
        </w:rPr>
      </w:pPr>
    </w:p>
    <w:p w14:paraId="3C796D2F" w14:textId="77777777" w:rsidR="00D22BC6" w:rsidRPr="00927E80" w:rsidRDefault="00D22BC6" w:rsidP="00442CAA">
      <w:pPr>
        <w:spacing w:line="360" w:lineRule="auto"/>
        <w:jc w:val="both"/>
        <w:rPr>
          <w:rFonts w:ascii="Palatino Linotype" w:hAnsi="Palatino Linotype" w:cs="Tahoma"/>
          <w:bCs/>
          <w:iCs/>
          <w:color w:val="FF0000"/>
          <w:sz w:val="22"/>
          <w:szCs w:val="22"/>
        </w:rPr>
      </w:pPr>
    </w:p>
    <w:p w14:paraId="55EF4FC3" w14:textId="77777777" w:rsidR="00D22BC6" w:rsidRPr="00927E80" w:rsidRDefault="00D22BC6" w:rsidP="00442CAA">
      <w:pPr>
        <w:spacing w:line="360" w:lineRule="auto"/>
        <w:jc w:val="both"/>
        <w:rPr>
          <w:rFonts w:ascii="Palatino Linotype" w:hAnsi="Palatino Linotype" w:cs="Tahoma"/>
          <w:bCs/>
          <w:iCs/>
          <w:color w:val="FF0000"/>
          <w:sz w:val="22"/>
          <w:szCs w:val="22"/>
        </w:rPr>
      </w:pPr>
    </w:p>
    <w:p w14:paraId="4F171899" w14:textId="77777777" w:rsidR="00D22BC6" w:rsidRPr="00927E80" w:rsidRDefault="00D22BC6" w:rsidP="00442CAA">
      <w:pPr>
        <w:spacing w:line="360" w:lineRule="auto"/>
        <w:jc w:val="both"/>
        <w:rPr>
          <w:rFonts w:ascii="Palatino Linotype" w:hAnsi="Palatino Linotype" w:cs="Tahoma"/>
          <w:bCs/>
          <w:iCs/>
          <w:color w:val="FF0000"/>
          <w:sz w:val="22"/>
          <w:szCs w:val="22"/>
        </w:rPr>
      </w:pPr>
    </w:p>
    <w:p w14:paraId="55E773BD" w14:textId="77777777" w:rsidR="00D22BC6" w:rsidRPr="00927E80" w:rsidRDefault="00D22BC6" w:rsidP="00442CAA">
      <w:pPr>
        <w:spacing w:line="360" w:lineRule="auto"/>
        <w:jc w:val="both"/>
        <w:rPr>
          <w:rFonts w:ascii="Palatino Linotype" w:hAnsi="Palatino Linotype" w:cs="Tahoma"/>
          <w:bCs/>
          <w:iCs/>
          <w:color w:val="FF0000"/>
          <w:sz w:val="22"/>
          <w:szCs w:val="22"/>
        </w:rPr>
      </w:pPr>
    </w:p>
    <w:p w14:paraId="3876420E" w14:textId="77777777" w:rsidR="00D22BC6" w:rsidRPr="00927E80" w:rsidRDefault="00D22BC6" w:rsidP="00442CAA">
      <w:pPr>
        <w:spacing w:line="360" w:lineRule="auto"/>
        <w:jc w:val="both"/>
        <w:rPr>
          <w:rFonts w:ascii="Palatino Linotype" w:hAnsi="Palatino Linotype" w:cs="Tahoma"/>
          <w:bCs/>
          <w:iCs/>
          <w:color w:val="FF0000"/>
          <w:sz w:val="22"/>
          <w:szCs w:val="22"/>
        </w:rPr>
      </w:pPr>
    </w:p>
    <w:p w14:paraId="0A06E74C" w14:textId="77777777" w:rsidR="00D22BC6" w:rsidRPr="00927E80" w:rsidRDefault="00D22BC6" w:rsidP="00442CAA">
      <w:pPr>
        <w:spacing w:line="360" w:lineRule="auto"/>
        <w:jc w:val="both"/>
        <w:rPr>
          <w:rFonts w:ascii="Palatino Linotype" w:hAnsi="Palatino Linotype" w:cs="Tahoma"/>
          <w:bCs/>
          <w:iCs/>
          <w:color w:val="FF0000"/>
          <w:sz w:val="22"/>
          <w:szCs w:val="22"/>
        </w:rPr>
      </w:pPr>
    </w:p>
    <w:p w14:paraId="58D764A7" w14:textId="77777777" w:rsidR="00D22BC6" w:rsidRPr="00927E80" w:rsidRDefault="00D22BC6" w:rsidP="00442CAA">
      <w:pPr>
        <w:spacing w:line="360" w:lineRule="auto"/>
        <w:jc w:val="both"/>
        <w:rPr>
          <w:rFonts w:ascii="Palatino Linotype" w:hAnsi="Palatino Linotype" w:cs="Tahoma"/>
          <w:bCs/>
          <w:iCs/>
          <w:color w:val="FF0000"/>
          <w:sz w:val="22"/>
          <w:szCs w:val="22"/>
        </w:rPr>
      </w:pPr>
    </w:p>
    <w:p w14:paraId="46969796" w14:textId="77777777" w:rsidR="006D789D" w:rsidRPr="00927E80" w:rsidRDefault="006D789D" w:rsidP="00442CAA">
      <w:pPr>
        <w:spacing w:line="360" w:lineRule="auto"/>
        <w:jc w:val="both"/>
        <w:rPr>
          <w:rFonts w:ascii="Palatino Linotype" w:hAnsi="Palatino Linotype" w:cs="Tahoma"/>
          <w:bCs/>
          <w:iCs/>
          <w:color w:val="FF0000"/>
          <w:sz w:val="22"/>
          <w:szCs w:val="22"/>
        </w:rPr>
      </w:pPr>
    </w:p>
    <w:p w14:paraId="133B346F" w14:textId="77777777" w:rsidR="00822BC6" w:rsidRPr="00927E80" w:rsidRDefault="00822BC6" w:rsidP="00442CAA">
      <w:pPr>
        <w:spacing w:line="360" w:lineRule="auto"/>
        <w:jc w:val="both"/>
        <w:rPr>
          <w:rFonts w:ascii="Palatino Linotype" w:hAnsi="Palatino Linotype" w:cs="Tahoma"/>
          <w:iCs/>
          <w:color w:val="FF0000"/>
          <w:sz w:val="22"/>
          <w:szCs w:val="22"/>
        </w:rPr>
      </w:pPr>
    </w:p>
    <w:p w14:paraId="699026C3" w14:textId="77777777" w:rsidR="00E716DD" w:rsidRPr="00927E80" w:rsidRDefault="00E716DD" w:rsidP="00442CAA">
      <w:pPr>
        <w:spacing w:line="360" w:lineRule="auto"/>
        <w:jc w:val="both"/>
        <w:rPr>
          <w:rFonts w:ascii="Palatino Linotype" w:hAnsi="Palatino Linotype" w:cs="Tahoma"/>
          <w:b/>
          <w:bCs/>
          <w:iCs/>
          <w:color w:val="FF0000"/>
          <w:sz w:val="22"/>
          <w:szCs w:val="22"/>
        </w:rPr>
      </w:pPr>
    </w:p>
    <w:p w14:paraId="4783E35E" w14:textId="77777777" w:rsidR="00F93859" w:rsidRPr="00927E80" w:rsidRDefault="00F93859" w:rsidP="00442CAA">
      <w:pPr>
        <w:spacing w:line="360" w:lineRule="auto"/>
        <w:contextualSpacing/>
        <w:jc w:val="both"/>
        <w:rPr>
          <w:rFonts w:ascii="Palatino Linotype" w:hAnsi="Palatino Linotype" w:cs="Tahoma"/>
          <w:bCs/>
          <w:color w:val="FF0000"/>
          <w:sz w:val="22"/>
          <w:szCs w:val="22"/>
          <w:lang w:val="es-ES"/>
        </w:rPr>
      </w:pPr>
    </w:p>
    <w:p w14:paraId="53216608" w14:textId="77777777" w:rsidR="00F93859" w:rsidRPr="00927E80" w:rsidRDefault="00F93859" w:rsidP="00442CAA">
      <w:pPr>
        <w:spacing w:line="360" w:lineRule="auto"/>
        <w:contextualSpacing/>
        <w:jc w:val="both"/>
        <w:rPr>
          <w:rFonts w:ascii="Palatino Linotype" w:hAnsi="Palatino Linotype" w:cs="Tahoma"/>
          <w:bCs/>
          <w:color w:val="FF0000"/>
          <w:sz w:val="22"/>
          <w:szCs w:val="22"/>
          <w:lang w:val="es-ES"/>
        </w:rPr>
      </w:pPr>
    </w:p>
    <w:p w14:paraId="6FAB736C" w14:textId="77777777" w:rsidR="00395D7C" w:rsidRPr="00927E80" w:rsidRDefault="00395D7C" w:rsidP="00442CAA">
      <w:pPr>
        <w:spacing w:line="360" w:lineRule="auto"/>
        <w:contextualSpacing/>
        <w:jc w:val="both"/>
        <w:rPr>
          <w:rFonts w:ascii="Palatino Linotype" w:hAnsi="Palatino Linotype" w:cs="Tahoma"/>
          <w:bCs/>
          <w:color w:val="FF0000"/>
          <w:sz w:val="22"/>
          <w:szCs w:val="22"/>
          <w:lang w:val="es-ES"/>
        </w:rPr>
      </w:pPr>
    </w:p>
    <w:p w14:paraId="4D7EF336" w14:textId="77777777" w:rsidR="00280E27" w:rsidRPr="00927E80" w:rsidRDefault="00280E27" w:rsidP="00442CAA">
      <w:pPr>
        <w:spacing w:line="360" w:lineRule="auto"/>
        <w:ind w:right="-93"/>
        <w:contextualSpacing/>
        <w:jc w:val="both"/>
        <w:rPr>
          <w:rFonts w:ascii="Palatino Linotype" w:eastAsia="Calibri" w:hAnsi="Palatino Linotype" w:cs="Tahoma"/>
          <w:bCs/>
          <w:color w:val="FF0000"/>
          <w:sz w:val="22"/>
          <w:szCs w:val="22"/>
        </w:rPr>
      </w:pPr>
    </w:p>
    <w:p w14:paraId="25982E46" w14:textId="77777777" w:rsidR="00280E27" w:rsidRPr="00927E80" w:rsidRDefault="00280E27" w:rsidP="00442CAA">
      <w:pPr>
        <w:spacing w:line="360" w:lineRule="auto"/>
        <w:contextualSpacing/>
        <w:jc w:val="both"/>
        <w:rPr>
          <w:rFonts w:ascii="Palatino Linotype" w:hAnsi="Palatino Linotype" w:cs="Tahoma"/>
          <w:bCs/>
          <w:color w:val="FF0000"/>
          <w:sz w:val="22"/>
          <w:szCs w:val="22"/>
        </w:rPr>
      </w:pPr>
    </w:p>
    <w:p w14:paraId="428CEF68" w14:textId="77777777" w:rsidR="00DA08C5" w:rsidRPr="00927E80" w:rsidRDefault="00DA08C5" w:rsidP="00442CAA">
      <w:pPr>
        <w:spacing w:line="360" w:lineRule="auto"/>
        <w:jc w:val="both"/>
        <w:rPr>
          <w:rFonts w:ascii="Palatino Linotype" w:hAnsi="Palatino Linotype" w:cs="Tahoma"/>
          <w:bCs/>
          <w:color w:val="FF0000"/>
          <w:sz w:val="22"/>
          <w:lang w:val="es-ES"/>
        </w:rPr>
      </w:pPr>
    </w:p>
    <w:p w14:paraId="062D51E1" w14:textId="77777777" w:rsidR="004F3A02" w:rsidRPr="00927E80" w:rsidRDefault="004F3A02" w:rsidP="00442CAA">
      <w:pPr>
        <w:spacing w:line="360" w:lineRule="auto"/>
        <w:rPr>
          <w:color w:val="FF0000"/>
        </w:rPr>
      </w:pPr>
    </w:p>
    <w:p w14:paraId="68834340" w14:textId="77777777" w:rsidR="00DA08C5" w:rsidRPr="00927E80" w:rsidRDefault="00DA08C5" w:rsidP="00442CAA">
      <w:pPr>
        <w:spacing w:line="360" w:lineRule="auto"/>
        <w:rPr>
          <w:color w:val="FF0000"/>
        </w:rPr>
      </w:pPr>
    </w:p>
    <w:p w14:paraId="3F88FDBB" w14:textId="77777777" w:rsidR="00DA08C5" w:rsidRPr="00927E80" w:rsidRDefault="00DA08C5" w:rsidP="00442CAA">
      <w:pPr>
        <w:spacing w:line="360" w:lineRule="auto"/>
        <w:rPr>
          <w:color w:val="FF0000"/>
        </w:rPr>
      </w:pPr>
    </w:p>
    <w:p w14:paraId="4FC344A4" w14:textId="77777777" w:rsidR="00DA08C5" w:rsidRPr="00927E80" w:rsidRDefault="00DA08C5" w:rsidP="00442CAA">
      <w:pPr>
        <w:spacing w:line="360" w:lineRule="auto"/>
        <w:rPr>
          <w:color w:val="FF0000"/>
        </w:rPr>
      </w:pPr>
    </w:p>
    <w:p w14:paraId="0A14A6CF" w14:textId="77777777" w:rsidR="00DA08C5" w:rsidRPr="00927E80" w:rsidRDefault="00DA08C5" w:rsidP="00442CAA">
      <w:pPr>
        <w:spacing w:line="360" w:lineRule="auto"/>
        <w:rPr>
          <w:color w:val="FF0000"/>
        </w:rPr>
      </w:pPr>
    </w:p>
    <w:p w14:paraId="744813CA" w14:textId="77777777" w:rsidR="004F3A02" w:rsidRPr="00927E80" w:rsidRDefault="004F3A02" w:rsidP="00442CAA">
      <w:pPr>
        <w:spacing w:line="360" w:lineRule="auto"/>
        <w:jc w:val="both"/>
        <w:rPr>
          <w:rFonts w:ascii="Palatino Linotype" w:eastAsiaTheme="minorHAnsi" w:hAnsi="Palatino Linotype" w:cs="Tahoma"/>
          <w:bCs/>
          <w:color w:val="FF0000"/>
          <w:sz w:val="22"/>
          <w:szCs w:val="22"/>
          <w:lang w:val="es-ES_tradnl" w:eastAsia="es-MX"/>
        </w:rPr>
      </w:pPr>
    </w:p>
    <w:sectPr w:rsidR="004F3A02" w:rsidRPr="00927E80"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713F5" w14:textId="77777777" w:rsidR="00423EE7" w:rsidRDefault="00423EE7" w:rsidP="00B31222">
      <w:r>
        <w:separator/>
      </w:r>
    </w:p>
  </w:endnote>
  <w:endnote w:type="continuationSeparator" w:id="0">
    <w:p w14:paraId="03FDB5CE" w14:textId="77777777" w:rsidR="00423EE7" w:rsidRDefault="00423EE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6435B7" w:rsidRPr="00C13895" w:rsidRDefault="006435B7">
            <w:pPr>
              <w:pStyle w:val="Piedepgina"/>
              <w:jc w:val="right"/>
              <w:rPr>
                <w:sz w:val="26"/>
                <w:szCs w:val="26"/>
              </w:rPr>
            </w:pPr>
          </w:p>
          <w:p w14:paraId="4EA60772" w14:textId="77777777" w:rsidR="006435B7" w:rsidRDefault="006435B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57F24">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57F24">
              <w:rPr>
                <w:b/>
                <w:bCs/>
                <w:noProof/>
              </w:rPr>
              <w:t>22</w:t>
            </w:r>
            <w:r>
              <w:rPr>
                <w:b/>
                <w:bCs/>
                <w:sz w:val="24"/>
                <w:szCs w:val="24"/>
              </w:rPr>
              <w:fldChar w:fldCharType="end"/>
            </w:r>
          </w:p>
        </w:sdtContent>
      </w:sdt>
    </w:sdtContent>
  </w:sdt>
  <w:p w14:paraId="52786F2A" w14:textId="77777777" w:rsidR="006435B7" w:rsidRDefault="006435B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6435B7" w:rsidRDefault="006435B7">
            <w:pPr>
              <w:pStyle w:val="Piedepgina"/>
              <w:jc w:val="right"/>
            </w:pPr>
          </w:p>
          <w:p w14:paraId="2D2F5338" w14:textId="77777777" w:rsidR="006435B7" w:rsidRDefault="006435B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23EE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23EE7">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AC73F" w14:textId="77777777" w:rsidR="00423EE7" w:rsidRDefault="00423EE7" w:rsidP="00B31222">
      <w:r>
        <w:separator/>
      </w:r>
    </w:p>
  </w:footnote>
  <w:footnote w:type="continuationSeparator" w:id="0">
    <w:p w14:paraId="79D217C9" w14:textId="77777777" w:rsidR="00423EE7" w:rsidRDefault="00423EE7"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6435B7" w:rsidRPr="005C106F" w14:paraId="50E888ED" w14:textId="77777777" w:rsidTr="00895942">
      <w:trPr>
        <w:trHeight w:val="1412"/>
      </w:trPr>
      <w:tc>
        <w:tcPr>
          <w:tcW w:w="8222" w:type="dxa"/>
        </w:tcPr>
        <w:p w14:paraId="28D3F33E" w14:textId="77777777" w:rsidR="006435B7" w:rsidRDefault="006435B7"/>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6435B7" w14:paraId="401FF1E4" w14:textId="77777777" w:rsidTr="00A0395D">
            <w:trPr>
              <w:trHeight w:val="144"/>
            </w:trPr>
            <w:tc>
              <w:tcPr>
                <w:tcW w:w="2552" w:type="dxa"/>
              </w:tcPr>
              <w:p w14:paraId="2FAA5A5D" w14:textId="71E8EA3B" w:rsidR="006435B7" w:rsidRPr="00026EBB" w:rsidRDefault="006435B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35595BB5" w14:textId="40E980DD" w:rsidR="006435B7" w:rsidRPr="009C44AA" w:rsidRDefault="006435B7"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27E80">
                  <w:rPr>
                    <w:rFonts w:ascii="Palatino Linotype" w:eastAsia="Calibri" w:hAnsi="Palatino Linotype" w:cs="Tahoma"/>
                    <w:sz w:val="22"/>
                    <w:szCs w:val="22"/>
                    <w:lang w:eastAsia="en-US"/>
                  </w:rPr>
                  <w:t>12821/INFOEM/IP/RR/2025</w:t>
                </w:r>
              </w:p>
            </w:tc>
          </w:tr>
          <w:tr w:rsidR="006435B7" w14:paraId="6B793921" w14:textId="77777777" w:rsidTr="00A0395D">
            <w:trPr>
              <w:trHeight w:val="144"/>
            </w:trPr>
            <w:tc>
              <w:tcPr>
                <w:tcW w:w="2552" w:type="dxa"/>
              </w:tcPr>
              <w:p w14:paraId="248F8814" w14:textId="77777777" w:rsidR="006435B7" w:rsidRPr="00026EBB" w:rsidRDefault="006435B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31642F59" w14:textId="652133BA" w:rsidR="006435B7" w:rsidRPr="009C44AA" w:rsidRDefault="006435B7" w:rsidP="00927E80">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27E80">
                  <w:rPr>
                    <w:rFonts w:ascii="Palatino Linotype" w:eastAsia="Calibri" w:hAnsi="Palatino Linotype" w:cs="Tahoma"/>
                    <w:sz w:val="22"/>
                    <w:szCs w:val="22"/>
                    <w:lang w:eastAsia="en-US"/>
                  </w:rPr>
                  <w:t>Ayuntamiento de Tepotzotlán</w:t>
                </w:r>
              </w:p>
            </w:tc>
          </w:tr>
          <w:tr w:rsidR="006435B7" w14:paraId="5F57F04A" w14:textId="77777777" w:rsidTr="00A0395D">
            <w:trPr>
              <w:trHeight w:val="138"/>
            </w:trPr>
            <w:tc>
              <w:tcPr>
                <w:tcW w:w="2552" w:type="dxa"/>
              </w:tcPr>
              <w:p w14:paraId="249191FD" w14:textId="77777777" w:rsidR="006435B7" w:rsidRPr="00026EBB" w:rsidRDefault="006435B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7F9A5911" w14:textId="6669DDD6" w:rsidR="006435B7" w:rsidRPr="009C44AA" w:rsidRDefault="006435B7"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6435B7" w:rsidRPr="005C106F" w:rsidRDefault="006435B7" w:rsidP="005743D2">
          <w:pPr>
            <w:tabs>
              <w:tab w:val="right" w:pos="8838"/>
            </w:tabs>
            <w:ind w:left="-28"/>
            <w:jc w:val="both"/>
            <w:rPr>
              <w:rFonts w:ascii="Arial" w:eastAsia="Calibri" w:hAnsi="Arial" w:cs="Arial"/>
              <w:b/>
              <w:sz w:val="22"/>
              <w:szCs w:val="22"/>
              <w:lang w:eastAsia="en-US"/>
            </w:rPr>
          </w:pPr>
        </w:p>
      </w:tc>
    </w:tr>
  </w:tbl>
  <w:p w14:paraId="03D9BF59" w14:textId="4D62241B" w:rsidR="006435B7" w:rsidRDefault="00423EE7"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8.65pt;margin-top:-119.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6435B7" w:rsidRDefault="00423EE7">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399"/>
    </w:tblGrid>
    <w:tr w:rsidR="006435B7" w:rsidRPr="00264223" w14:paraId="47FE01F0" w14:textId="77777777" w:rsidTr="00A0395D">
      <w:trPr>
        <w:trHeight w:val="466"/>
      </w:trPr>
      <w:tc>
        <w:tcPr>
          <w:tcW w:w="2977" w:type="dxa"/>
          <w:vAlign w:val="bottom"/>
        </w:tcPr>
        <w:p w14:paraId="797F08EF" w14:textId="77777777" w:rsidR="006435B7" w:rsidRPr="00026EBB" w:rsidRDefault="006435B7"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6435B7" w:rsidRPr="0091633A" w:rsidRDefault="006435B7"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399" w:type="dxa"/>
          <w:vAlign w:val="bottom"/>
        </w:tcPr>
        <w:p w14:paraId="5D029AEB" w14:textId="2BD4197B" w:rsidR="006435B7" w:rsidRPr="00A404EA" w:rsidRDefault="006435B7" w:rsidP="009544A4">
          <w:pPr>
            <w:tabs>
              <w:tab w:val="right" w:pos="8838"/>
            </w:tabs>
            <w:spacing w:line="276" w:lineRule="auto"/>
            <w:ind w:right="317"/>
            <w:jc w:val="both"/>
            <w:rPr>
              <w:rFonts w:ascii="Palatino Linotype" w:eastAsia="Calibri" w:hAnsi="Palatino Linotype" w:cs="Tahoma"/>
              <w:sz w:val="22"/>
              <w:szCs w:val="22"/>
              <w:lang w:eastAsia="en-US"/>
            </w:rPr>
          </w:pPr>
          <w:r w:rsidRPr="00927E80">
            <w:rPr>
              <w:rFonts w:ascii="Palatino Linotype" w:eastAsia="Calibri" w:hAnsi="Palatino Linotype" w:cs="Tahoma"/>
              <w:sz w:val="22"/>
              <w:szCs w:val="22"/>
              <w:lang w:eastAsia="en-US"/>
            </w:rPr>
            <w:t>12821/INFOEM/IP/RR/2025</w:t>
          </w:r>
        </w:p>
      </w:tc>
    </w:tr>
    <w:tr w:rsidR="006435B7" w:rsidRPr="00264223" w14:paraId="3B115A83" w14:textId="77777777" w:rsidTr="00A0395D">
      <w:trPr>
        <w:trHeight w:val="119"/>
      </w:trPr>
      <w:tc>
        <w:tcPr>
          <w:tcW w:w="2977" w:type="dxa"/>
        </w:tcPr>
        <w:p w14:paraId="769D227C" w14:textId="77777777" w:rsidR="006435B7" w:rsidRPr="00026EBB" w:rsidRDefault="006435B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6435B7" w:rsidRPr="00026EBB" w:rsidRDefault="006435B7"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399" w:type="dxa"/>
        </w:tcPr>
        <w:p w14:paraId="26162836" w14:textId="49F06EA3" w:rsidR="006435B7" w:rsidRPr="00474ED7" w:rsidRDefault="00957F24" w:rsidP="00A0395D">
          <w:pPr>
            <w:tabs>
              <w:tab w:val="right" w:pos="8838"/>
            </w:tabs>
            <w:spacing w:line="276" w:lineRule="auto"/>
            <w:ind w:right="317"/>
            <w:jc w:val="both"/>
            <w:rPr>
              <w:rFonts w:ascii="Palatino Linotype" w:eastAsia="Calibri" w:hAnsi="Palatino Linotype" w:cs="Tahoma"/>
              <w:sz w:val="22"/>
              <w:szCs w:val="22"/>
              <w:lang w:eastAsia="en-US"/>
            </w:rPr>
          </w:pPr>
          <w:r w:rsidRPr="00957F24">
            <w:rPr>
              <w:rFonts w:ascii="Palatino Linotype" w:eastAsia="Calibri" w:hAnsi="Palatino Linotype" w:cs="Tahoma"/>
              <w:sz w:val="22"/>
              <w:szCs w:val="22"/>
              <w:highlight w:val="black"/>
              <w:lang w:eastAsia="en-US"/>
            </w:rPr>
            <w:t>XXXXXXXXXXXXXXXXXXXX</w:t>
          </w:r>
        </w:p>
      </w:tc>
    </w:tr>
    <w:tr w:rsidR="006435B7" w:rsidRPr="00264223" w14:paraId="111B16D3" w14:textId="77777777" w:rsidTr="00A0395D">
      <w:trPr>
        <w:trHeight w:val="234"/>
      </w:trPr>
      <w:tc>
        <w:tcPr>
          <w:tcW w:w="2977" w:type="dxa"/>
        </w:tcPr>
        <w:p w14:paraId="23CA2497" w14:textId="2D869CFF" w:rsidR="006435B7" w:rsidRPr="00026EBB" w:rsidRDefault="006435B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6435B7" w:rsidRPr="00026EBB" w:rsidRDefault="006435B7"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399" w:type="dxa"/>
        </w:tcPr>
        <w:p w14:paraId="69B99F24" w14:textId="20D8FDA4" w:rsidR="006435B7" w:rsidRPr="006273CC" w:rsidRDefault="006435B7" w:rsidP="00AA2759">
          <w:pPr>
            <w:tabs>
              <w:tab w:val="right" w:pos="8838"/>
            </w:tabs>
            <w:spacing w:line="276" w:lineRule="auto"/>
            <w:ind w:right="171"/>
            <w:jc w:val="both"/>
            <w:rPr>
              <w:rFonts w:ascii="Palatino Linotype" w:eastAsia="Calibri" w:hAnsi="Palatino Linotype" w:cs="Tahoma"/>
              <w:sz w:val="22"/>
              <w:szCs w:val="22"/>
              <w:lang w:eastAsia="en-US"/>
            </w:rPr>
          </w:pPr>
          <w:r w:rsidRPr="00927E80">
            <w:rPr>
              <w:rFonts w:ascii="Palatino Linotype" w:eastAsia="Calibri" w:hAnsi="Palatino Linotype" w:cs="Tahoma"/>
              <w:sz w:val="22"/>
              <w:szCs w:val="22"/>
              <w:lang w:eastAsia="en-US"/>
            </w:rPr>
            <w:t>Ayuntamiento de Tepotzotlán</w:t>
          </w:r>
        </w:p>
      </w:tc>
    </w:tr>
    <w:tr w:rsidR="006435B7" w:rsidRPr="00264223" w14:paraId="69512480" w14:textId="77777777" w:rsidTr="00A0395D">
      <w:trPr>
        <w:trHeight w:val="234"/>
      </w:trPr>
      <w:tc>
        <w:tcPr>
          <w:tcW w:w="2977" w:type="dxa"/>
        </w:tcPr>
        <w:p w14:paraId="574761F6" w14:textId="77777777" w:rsidR="006435B7" w:rsidRPr="00026EBB" w:rsidRDefault="006435B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6435B7" w:rsidRPr="00026EBB" w:rsidRDefault="006435B7"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399" w:type="dxa"/>
        </w:tcPr>
        <w:p w14:paraId="761045C2" w14:textId="77777777" w:rsidR="006435B7" w:rsidRDefault="006435B7"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6435B7" w:rsidRPr="00E67009" w:rsidRDefault="006435B7"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5C06F1"/>
    <w:multiLevelType w:val="hybridMultilevel"/>
    <w:tmpl w:val="111CE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012B3E"/>
    <w:multiLevelType w:val="hybridMultilevel"/>
    <w:tmpl w:val="644E8C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6747867"/>
    <w:multiLevelType w:val="hybridMultilevel"/>
    <w:tmpl w:val="A34C3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722332"/>
    <w:multiLevelType w:val="hybridMultilevel"/>
    <w:tmpl w:val="FC1EC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7D037CF"/>
    <w:multiLevelType w:val="hybridMultilevel"/>
    <w:tmpl w:val="9AF4F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681EC9"/>
    <w:multiLevelType w:val="hybridMultilevel"/>
    <w:tmpl w:val="C6589BD2"/>
    <w:lvl w:ilvl="0" w:tplc="1ED890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10"/>
  </w:num>
  <w:num w:numId="5">
    <w:abstractNumId w:val="5"/>
  </w:num>
  <w:num w:numId="6">
    <w:abstractNumId w:val="8"/>
  </w:num>
  <w:num w:numId="7">
    <w:abstractNumId w:val="2"/>
  </w:num>
  <w:num w:numId="8">
    <w:abstractNumId w:val="6"/>
  </w:num>
  <w:num w:numId="9">
    <w:abstractNumId w:val="1"/>
  </w:num>
  <w:num w:numId="10">
    <w:abstractNumId w:val="11"/>
  </w:num>
  <w:num w:numId="11">
    <w:abstractNumId w:val="7"/>
  </w:num>
  <w:num w:numId="12">
    <w:abstractNumId w:val="4"/>
  </w:num>
  <w:num w:numId="1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6543"/>
    <w:rsid w:val="00007CA1"/>
    <w:rsid w:val="00010197"/>
    <w:rsid w:val="00011135"/>
    <w:rsid w:val="00012C57"/>
    <w:rsid w:val="00013A19"/>
    <w:rsid w:val="00014465"/>
    <w:rsid w:val="0001559E"/>
    <w:rsid w:val="00015C4E"/>
    <w:rsid w:val="00017019"/>
    <w:rsid w:val="00020FAA"/>
    <w:rsid w:val="000212E5"/>
    <w:rsid w:val="00021C28"/>
    <w:rsid w:val="00021C64"/>
    <w:rsid w:val="0002230B"/>
    <w:rsid w:val="00022FA8"/>
    <w:rsid w:val="00023837"/>
    <w:rsid w:val="0002405C"/>
    <w:rsid w:val="000241C5"/>
    <w:rsid w:val="00025C1A"/>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4BF7"/>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59A3"/>
    <w:rsid w:val="00166467"/>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2FF"/>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C772B"/>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5D91"/>
    <w:rsid w:val="00216342"/>
    <w:rsid w:val="00217AEF"/>
    <w:rsid w:val="00220638"/>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402"/>
    <w:rsid w:val="00232673"/>
    <w:rsid w:val="002326D1"/>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61E8"/>
    <w:rsid w:val="002574F0"/>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87A78"/>
    <w:rsid w:val="002921EB"/>
    <w:rsid w:val="0029282F"/>
    <w:rsid w:val="00292DE5"/>
    <w:rsid w:val="0029330C"/>
    <w:rsid w:val="00293491"/>
    <w:rsid w:val="00293A8C"/>
    <w:rsid w:val="00295958"/>
    <w:rsid w:val="002965F7"/>
    <w:rsid w:val="002A0FB8"/>
    <w:rsid w:val="002A30E4"/>
    <w:rsid w:val="002A3131"/>
    <w:rsid w:val="002A3A80"/>
    <w:rsid w:val="002A3B3C"/>
    <w:rsid w:val="002A4D71"/>
    <w:rsid w:val="002A6193"/>
    <w:rsid w:val="002A6335"/>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2F52"/>
    <w:rsid w:val="002E42D8"/>
    <w:rsid w:val="002E5015"/>
    <w:rsid w:val="002E577C"/>
    <w:rsid w:val="002E6E16"/>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5BAA"/>
    <w:rsid w:val="003864D2"/>
    <w:rsid w:val="00387408"/>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B57"/>
    <w:rsid w:val="003F5E0D"/>
    <w:rsid w:val="003F650B"/>
    <w:rsid w:val="003F67B8"/>
    <w:rsid w:val="003F7A60"/>
    <w:rsid w:val="004004E9"/>
    <w:rsid w:val="00400D0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14FF"/>
    <w:rsid w:val="00422869"/>
    <w:rsid w:val="00422DDF"/>
    <w:rsid w:val="00423EE7"/>
    <w:rsid w:val="00424F57"/>
    <w:rsid w:val="00426448"/>
    <w:rsid w:val="00427207"/>
    <w:rsid w:val="0043139F"/>
    <w:rsid w:val="0043197C"/>
    <w:rsid w:val="0043257A"/>
    <w:rsid w:val="0043440C"/>
    <w:rsid w:val="00436FD3"/>
    <w:rsid w:val="004406CF"/>
    <w:rsid w:val="00441804"/>
    <w:rsid w:val="0044293C"/>
    <w:rsid w:val="00442CAA"/>
    <w:rsid w:val="004435B4"/>
    <w:rsid w:val="00444335"/>
    <w:rsid w:val="0044446C"/>
    <w:rsid w:val="00444AC3"/>
    <w:rsid w:val="004471B4"/>
    <w:rsid w:val="00450248"/>
    <w:rsid w:val="00451382"/>
    <w:rsid w:val="004517E5"/>
    <w:rsid w:val="00451DD6"/>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438B"/>
    <w:rsid w:val="004A5121"/>
    <w:rsid w:val="004A577A"/>
    <w:rsid w:val="004A7990"/>
    <w:rsid w:val="004B0F9F"/>
    <w:rsid w:val="004B134D"/>
    <w:rsid w:val="004B1796"/>
    <w:rsid w:val="004B2BA1"/>
    <w:rsid w:val="004B2C95"/>
    <w:rsid w:val="004B3AFE"/>
    <w:rsid w:val="004B591D"/>
    <w:rsid w:val="004B7542"/>
    <w:rsid w:val="004C1F9B"/>
    <w:rsid w:val="004C3698"/>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4FD9"/>
    <w:rsid w:val="00575CB8"/>
    <w:rsid w:val="00575DE3"/>
    <w:rsid w:val="00576F74"/>
    <w:rsid w:val="005802BD"/>
    <w:rsid w:val="00583392"/>
    <w:rsid w:val="005855E6"/>
    <w:rsid w:val="00586A94"/>
    <w:rsid w:val="00586FA8"/>
    <w:rsid w:val="00587F23"/>
    <w:rsid w:val="00591E3A"/>
    <w:rsid w:val="00593CB4"/>
    <w:rsid w:val="0059727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5CE8"/>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35B7"/>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4132"/>
    <w:rsid w:val="006C6F31"/>
    <w:rsid w:val="006C713D"/>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6F17"/>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0480B"/>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5F35"/>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87217"/>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80"/>
    <w:rsid w:val="00927ED6"/>
    <w:rsid w:val="0093039D"/>
    <w:rsid w:val="00931E4F"/>
    <w:rsid w:val="0093364D"/>
    <w:rsid w:val="00936574"/>
    <w:rsid w:val="00943BCE"/>
    <w:rsid w:val="00943FB4"/>
    <w:rsid w:val="00947608"/>
    <w:rsid w:val="009519A6"/>
    <w:rsid w:val="00952D91"/>
    <w:rsid w:val="009542DA"/>
    <w:rsid w:val="009544A4"/>
    <w:rsid w:val="00954D17"/>
    <w:rsid w:val="00957104"/>
    <w:rsid w:val="00957CA8"/>
    <w:rsid w:val="00957F24"/>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AF7"/>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A6E"/>
    <w:rsid w:val="009F30E2"/>
    <w:rsid w:val="009F46DC"/>
    <w:rsid w:val="009F5EC6"/>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4202"/>
    <w:rsid w:val="00A571CD"/>
    <w:rsid w:val="00A57C3D"/>
    <w:rsid w:val="00A600DB"/>
    <w:rsid w:val="00A615DC"/>
    <w:rsid w:val="00A61839"/>
    <w:rsid w:val="00A61E0F"/>
    <w:rsid w:val="00A61F25"/>
    <w:rsid w:val="00A63630"/>
    <w:rsid w:val="00A6494A"/>
    <w:rsid w:val="00A64DA8"/>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2759"/>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B0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0291"/>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3D9D"/>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6C1"/>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3233"/>
    <w:rsid w:val="00C64434"/>
    <w:rsid w:val="00C659E5"/>
    <w:rsid w:val="00C677C9"/>
    <w:rsid w:val="00C7063C"/>
    <w:rsid w:val="00C73C57"/>
    <w:rsid w:val="00C74101"/>
    <w:rsid w:val="00C74D43"/>
    <w:rsid w:val="00C75CA7"/>
    <w:rsid w:val="00C766D6"/>
    <w:rsid w:val="00C76CCE"/>
    <w:rsid w:val="00C8079B"/>
    <w:rsid w:val="00C81390"/>
    <w:rsid w:val="00C81C46"/>
    <w:rsid w:val="00C8279D"/>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5DF3"/>
    <w:rsid w:val="00CB675A"/>
    <w:rsid w:val="00CB782B"/>
    <w:rsid w:val="00CC0E77"/>
    <w:rsid w:val="00CC1153"/>
    <w:rsid w:val="00CC1745"/>
    <w:rsid w:val="00CC2092"/>
    <w:rsid w:val="00CC302A"/>
    <w:rsid w:val="00CC5D85"/>
    <w:rsid w:val="00CC5E76"/>
    <w:rsid w:val="00CC71E1"/>
    <w:rsid w:val="00CC765A"/>
    <w:rsid w:val="00CC79FE"/>
    <w:rsid w:val="00CC7B01"/>
    <w:rsid w:val="00CD2B68"/>
    <w:rsid w:val="00CD3A5D"/>
    <w:rsid w:val="00CD3BC6"/>
    <w:rsid w:val="00CD3CA9"/>
    <w:rsid w:val="00CD43BE"/>
    <w:rsid w:val="00CD5711"/>
    <w:rsid w:val="00CD5FD4"/>
    <w:rsid w:val="00CD7B81"/>
    <w:rsid w:val="00CE0A7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1E7"/>
    <w:rsid w:val="00D77FCD"/>
    <w:rsid w:val="00D80ED6"/>
    <w:rsid w:val="00D80F9D"/>
    <w:rsid w:val="00D81BAE"/>
    <w:rsid w:val="00D844B1"/>
    <w:rsid w:val="00D849DD"/>
    <w:rsid w:val="00D84B17"/>
    <w:rsid w:val="00D8507D"/>
    <w:rsid w:val="00D86735"/>
    <w:rsid w:val="00D86C7D"/>
    <w:rsid w:val="00D8718E"/>
    <w:rsid w:val="00D871FB"/>
    <w:rsid w:val="00D90366"/>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4154"/>
    <w:rsid w:val="00E350F4"/>
    <w:rsid w:val="00E40A82"/>
    <w:rsid w:val="00E41142"/>
    <w:rsid w:val="00E41A1C"/>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0F4"/>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B5E32"/>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1806"/>
    <w:rsid w:val="00EF46F9"/>
    <w:rsid w:val="00EF4A64"/>
    <w:rsid w:val="00EF4D79"/>
    <w:rsid w:val="00EF7891"/>
    <w:rsid w:val="00F00407"/>
    <w:rsid w:val="00F006EA"/>
    <w:rsid w:val="00F02171"/>
    <w:rsid w:val="00F025BE"/>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345"/>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1BC8"/>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0D455-935C-41AC-B188-ADAF40B59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5250</Words>
  <Characters>28881</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2</cp:revision>
  <cp:lastPrinted>2025-12-05T06:23:00Z</cp:lastPrinted>
  <dcterms:created xsi:type="dcterms:W3CDTF">2025-12-09T00:23:00Z</dcterms:created>
  <dcterms:modified xsi:type="dcterms:W3CDTF">2025-12-09T00:23:00Z</dcterms:modified>
</cp:coreProperties>
</file>