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AE38"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4D09C1" w:rsidRPr="00370EF9">
        <w:rPr>
          <w:rFonts w:ascii="Palatino Linotype" w:eastAsia="Palatino Linotype" w:hAnsi="Palatino Linotype" w:cs="Palatino Linotype"/>
          <w:b/>
          <w:sz w:val="22"/>
          <w:szCs w:val="22"/>
        </w:rPr>
        <w:t>doce</w:t>
      </w:r>
      <w:r w:rsidRPr="00370EF9">
        <w:rPr>
          <w:rFonts w:ascii="Palatino Linotype" w:eastAsia="Palatino Linotype" w:hAnsi="Palatino Linotype" w:cs="Palatino Linotype"/>
          <w:b/>
          <w:sz w:val="22"/>
          <w:szCs w:val="22"/>
        </w:rPr>
        <w:t xml:space="preserve"> </w:t>
      </w:r>
      <w:r w:rsidR="004D09C1" w:rsidRPr="00370EF9">
        <w:rPr>
          <w:rFonts w:ascii="Palatino Linotype" w:eastAsia="Palatino Linotype" w:hAnsi="Palatino Linotype" w:cs="Palatino Linotype"/>
          <w:b/>
          <w:sz w:val="22"/>
          <w:szCs w:val="22"/>
        </w:rPr>
        <w:t>de marzo</w:t>
      </w:r>
      <w:r w:rsidRPr="00370EF9">
        <w:rPr>
          <w:rFonts w:ascii="Palatino Linotype" w:eastAsia="Palatino Linotype" w:hAnsi="Palatino Linotype" w:cs="Palatino Linotype"/>
          <w:b/>
          <w:sz w:val="22"/>
          <w:szCs w:val="22"/>
        </w:rPr>
        <w:t xml:space="preserve"> </w:t>
      </w:r>
      <w:r w:rsidR="004D09C1" w:rsidRPr="00370EF9">
        <w:rPr>
          <w:rFonts w:ascii="Palatino Linotype" w:eastAsia="Palatino Linotype" w:hAnsi="Palatino Linotype" w:cs="Palatino Linotype"/>
          <w:b/>
          <w:sz w:val="22"/>
          <w:szCs w:val="22"/>
        </w:rPr>
        <w:t>de dos mil veinticinc</w:t>
      </w:r>
      <w:r w:rsidRPr="00370EF9">
        <w:rPr>
          <w:rFonts w:ascii="Palatino Linotype" w:eastAsia="Palatino Linotype" w:hAnsi="Palatino Linotype" w:cs="Palatino Linotype"/>
          <w:b/>
          <w:sz w:val="22"/>
          <w:szCs w:val="22"/>
        </w:rPr>
        <w:t>o</w:t>
      </w:r>
      <w:r w:rsidRPr="00370EF9">
        <w:rPr>
          <w:rFonts w:ascii="Palatino Linotype" w:eastAsia="Palatino Linotype" w:hAnsi="Palatino Linotype" w:cs="Palatino Linotype"/>
          <w:sz w:val="22"/>
          <w:szCs w:val="22"/>
        </w:rPr>
        <w:t xml:space="preserve">. </w:t>
      </w:r>
    </w:p>
    <w:p w14:paraId="46B7693E" w14:textId="558A5E02" w:rsidR="00144C69" w:rsidRPr="00370EF9" w:rsidRDefault="00B50900">
      <w:pPr>
        <w:spacing w:before="240" w:after="240" w:line="360" w:lineRule="auto"/>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t>Visto</w:t>
      </w:r>
      <w:r w:rsidRPr="00370EF9">
        <w:rPr>
          <w:rFonts w:ascii="Palatino Linotype" w:eastAsia="Palatino Linotype" w:hAnsi="Palatino Linotype" w:cs="Palatino Linotype"/>
          <w:sz w:val="22"/>
          <w:szCs w:val="22"/>
        </w:rPr>
        <w:t xml:space="preserve"> el expediente formado con motivo del recurso de revisión </w:t>
      </w:r>
      <w:r w:rsidR="004D09C1" w:rsidRPr="00370EF9">
        <w:rPr>
          <w:rFonts w:ascii="Palatino Linotype" w:eastAsia="Palatino Linotype" w:hAnsi="Palatino Linotype" w:cs="Palatino Linotype"/>
          <w:b/>
          <w:sz w:val="22"/>
          <w:szCs w:val="22"/>
        </w:rPr>
        <w:t>01029/INFOEM/IP/RR/2025</w:t>
      </w:r>
      <w:r w:rsidRPr="00370EF9">
        <w:rPr>
          <w:rFonts w:ascii="Palatino Linotype" w:eastAsia="Palatino Linotype" w:hAnsi="Palatino Linotype" w:cs="Palatino Linotype"/>
          <w:sz w:val="22"/>
          <w:szCs w:val="22"/>
        </w:rPr>
        <w:t>, interpuesto por</w:t>
      </w:r>
      <w:r w:rsidRPr="00370EF9">
        <w:rPr>
          <w:rFonts w:ascii="Palatino Linotype" w:eastAsia="Palatino Linotype" w:hAnsi="Palatino Linotype" w:cs="Palatino Linotype"/>
          <w:b/>
          <w:sz w:val="22"/>
          <w:szCs w:val="22"/>
        </w:rPr>
        <w:t xml:space="preserve"> </w:t>
      </w:r>
      <w:r w:rsidR="00CD16D0" w:rsidRPr="00CD16D0">
        <w:rPr>
          <w:rFonts w:ascii="Palatino Linotype" w:eastAsia="Palatino Linotype" w:hAnsi="Palatino Linotype" w:cs="Palatino Linotype"/>
          <w:b/>
          <w:sz w:val="22"/>
          <w:szCs w:val="22"/>
        </w:rPr>
        <w:t>XXXXXXXXX XXXXXXXXXXXX</w:t>
      </w:r>
      <w:r w:rsidRPr="00370EF9">
        <w:rPr>
          <w:rFonts w:ascii="Palatino Linotype" w:eastAsia="Palatino Linotype" w:hAnsi="Palatino Linotype" w:cs="Palatino Linotype"/>
          <w:sz w:val="22"/>
          <w:szCs w:val="22"/>
        </w:rPr>
        <w:t xml:space="preserve">, en lo sucesivo </w:t>
      </w:r>
      <w:r w:rsidRPr="00370EF9">
        <w:rPr>
          <w:rFonts w:ascii="Palatino Linotype" w:eastAsia="Palatino Linotype" w:hAnsi="Palatino Linotype" w:cs="Palatino Linotype"/>
          <w:b/>
          <w:sz w:val="22"/>
          <w:szCs w:val="22"/>
        </w:rPr>
        <w:t>la</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parte</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Recurrente,</w:t>
      </w:r>
      <w:r w:rsidRPr="00370EF9">
        <w:rPr>
          <w:rFonts w:ascii="Palatino Linotype" w:eastAsia="Palatino Linotype" w:hAnsi="Palatino Linotype" w:cs="Palatino Linotype"/>
          <w:sz w:val="22"/>
          <w:szCs w:val="22"/>
        </w:rPr>
        <w:t xml:space="preserve"> en contra de la respuesta a su solicitud por parte del </w:t>
      </w:r>
      <w:r w:rsidR="004D09C1" w:rsidRPr="00370EF9">
        <w:rPr>
          <w:rFonts w:ascii="Palatino Linotype" w:eastAsia="Palatino Linotype" w:hAnsi="Palatino Linotype" w:cs="Palatino Linotype"/>
          <w:b/>
          <w:sz w:val="22"/>
          <w:szCs w:val="22"/>
        </w:rPr>
        <w:t>Ayuntamiento de Otzolotepec</w:t>
      </w:r>
      <w:r w:rsidRPr="00370EF9">
        <w:rPr>
          <w:rFonts w:ascii="Palatino Linotype" w:eastAsia="Palatino Linotype" w:hAnsi="Palatino Linotype" w:cs="Palatino Linotype"/>
          <w:b/>
          <w:sz w:val="22"/>
          <w:szCs w:val="22"/>
        </w:rPr>
        <w:t xml:space="preserve">, </w:t>
      </w:r>
      <w:r w:rsidRPr="00370EF9">
        <w:rPr>
          <w:rFonts w:ascii="Palatino Linotype" w:eastAsia="Palatino Linotype" w:hAnsi="Palatino Linotype" w:cs="Palatino Linotype"/>
          <w:sz w:val="22"/>
          <w:szCs w:val="22"/>
        </w:rPr>
        <w:t xml:space="preserve">en lo sucesivo el </w:t>
      </w:r>
      <w:r w:rsidRPr="00370EF9">
        <w:rPr>
          <w:rFonts w:ascii="Palatino Linotype" w:eastAsia="Palatino Linotype" w:hAnsi="Palatino Linotype" w:cs="Palatino Linotype"/>
          <w:b/>
          <w:sz w:val="22"/>
          <w:szCs w:val="22"/>
        </w:rPr>
        <w:t xml:space="preserve">Sujeto Obligado, </w:t>
      </w:r>
      <w:r w:rsidRPr="00370EF9">
        <w:rPr>
          <w:rFonts w:ascii="Palatino Linotype" w:eastAsia="Palatino Linotype" w:hAnsi="Palatino Linotype" w:cs="Palatino Linotype"/>
          <w:sz w:val="22"/>
          <w:szCs w:val="22"/>
        </w:rPr>
        <w:t xml:space="preserve">se procede a dictar la presente resolución con base en los siguientes: </w:t>
      </w:r>
    </w:p>
    <w:p w14:paraId="054D53A2" w14:textId="77777777" w:rsidR="00144C69" w:rsidRPr="00370EF9" w:rsidRDefault="00B50900">
      <w:pPr>
        <w:spacing w:before="240" w:after="240" w:line="360" w:lineRule="auto"/>
        <w:jc w:val="center"/>
        <w:rPr>
          <w:rFonts w:ascii="Palatino Linotype" w:eastAsia="Palatino Linotype" w:hAnsi="Palatino Linotype" w:cs="Palatino Linotype"/>
          <w:b/>
        </w:rPr>
      </w:pPr>
      <w:r w:rsidRPr="00370EF9">
        <w:rPr>
          <w:rFonts w:ascii="Palatino Linotype" w:eastAsia="Palatino Linotype" w:hAnsi="Palatino Linotype" w:cs="Palatino Linotype"/>
          <w:b/>
        </w:rPr>
        <w:t>I. A N T E C E D E N T E S</w:t>
      </w:r>
    </w:p>
    <w:p w14:paraId="264C1031" w14:textId="4E3B70AF" w:rsidR="006B58F5" w:rsidRPr="00370EF9" w:rsidRDefault="00B50900" w:rsidP="006B58F5">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1. Solicitud de acceso a la información.</w:t>
      </w:r>
      <w:r w:rsidRPr="00370EF9">
        <w:rPr>
          <w:rFonts w:ascii="Palatino Linotype" w:eastAsia="Palatino Linotype" w:hAnsi="Palatino Linotype" w:cs="Palatino Linotype"/>
          <w:sz w:val="22"/>
          <w:szCs w:val="22"/>
        </w:rPr>
        <w:t xml:space="preserve"> </w:t>
      </w:r>
      <w:r w:rsidR="006B58F5" w:rsidRPr="00370EF9">
        <w:rPr>
          <w:rFonts w:ascii="Palatino Linotype" w:eastAsia="Palatino Linotype" w:hAnsi="Palatino Linotype" w:cs="Palatino Linotype"/>
          <w:sz w:val="22"/>
          <w:szCs w:val="22"/>
          <w:lang w:val="es-MX"/>
        </w:rPr>
        <w:t xml:space="preserve">De las constancias que obran en el expediente electrónico, se advierte que la persona solicitante presentó su solicitud el </w:t>
      </w:r>
      <w:r w:rsidR="006B58F5" w:rsidRPr="00370EF9">
        <w:rPr>
          <w:rFonts w:ascii="Palatino Linotype" w:eastAsia="Palatino Linotype" w:hAnsi="Palatino Linotype" w:cs="Palatino Linotype"/>
          <w:b/>
          <w:sz w:val="22"/>
          <w:szCs w:val="22"/>
          <w:lang w:val="es-MX"/>
        </w:rPr>
        <w:t>diez de enero del dos mil veinticinco</w:t>
      </w:r>
      <w:r w:rsidR="006B58F5" w:rsidRPr="00370EF9">
        <w:rPr>
          <w:rFonts w:ascii="Palatino Linotype" w:eastAsia="Palatino Linotype" w:hAnsi="Palatino Linotype" w:cs="Palatino Linotype"/>
          <w:sz w:val="22"/>
          <w:szCs w:val="22"/>
          <w:lang w:val="es-MX"/>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006B58F5" w:rsidRPr="00370EF9">
        <w:rPr>
          <w:rFonts w:ascii="Palatino Linotype" w:eastAsia="Palatino Linotype" w:hAnsi="Palatino Linotype" w:cs="Palatino Linotype"/>
          <w:b/>
          <w:sz w:val="22"/>
          <w:szCs w:val="22"/>
          <w:lang w:val="es-MX"/>
        </w:rPr>
        <w:t>trece de enero de dos mil veinticinco</w:t>
      </w:r>
      <w:r w:rsidR="006B58F5" w:rsidRPr="00370EF9">
        <w:rPr>
          <w:rFonts w:ascii="Palatino Linotype" w:eastAsia="Palatino Linotype" w:hAnsi="Palatino Linotype" w:cs="Palatino Linotype"/>
          <w:sz w:val="22"/>
          <w:szCs w:val="22"/>
        </w:rPr>
        <w:t xml:space="preserve">, a través del Sistema de Acceso a la Información Mexiquense, en lo subsecuente el </w:t>
      </w:r>
      <w:r w:rsidR="006B58F5" w:rsidRPr="00370EF9">
        <w:rPr>
          <w:rFonts w:ascii="Palatino Linotype" w:eastAsia="Palatino Linotype" w:hAnsi="Palatino Linotype" w:cs="Palatino Linotype"/>
          <w:b/>
          <w:sz w:val="22"/>
          <w:szCs w:val="22"/>
        </w:rPr>
        <w:t>SAIMEX,</w:t>
      </w:r>
      <w:r w:rsidR="006B58F5" w:rsidRPr="00370EF9">
        <w:rPr>
          <w:rFonts w:ascii="Palatino Linotype" w:eastAsia="Palatino Linotype" w:hAnsi="Palatino Linotype" w:cs="Palatino Linotype"/>
          <w:sz w:val="22"/>
          <w:szCs w:val="22"/>
        </w:rPr>
        <w:t xml:space="preserve"> ante el </w:t>
      </w:r>
      <w:r w:rsidR="006B58F5" w:rsidRPr="00370EF9">
        <w:rPr>
          <w:rFonts w:ascii="Palatino Linotype" w:eastAsia="Palatino Linotype" w:hAnsi="Palatino Linotype" w:cs="Palatino Linotype"/>
          <w:b/>
          <w:sz w:val="22"/>
          <w:szCs w:val="22"/>
        </w:rPr>
        <w:t>Sujeto Obligado</w:t>
      </w:r>
      <w:r w:rsidR="006B58F5" w:rsidRPr="00370EF9">
        <w:rPr>
          <w:rFonts w:ascii="Palatino Linotype" w:eastAsia="Palatino Linotype" w:hAnsi="Palatino Linotype" w:cs="Palatino Linotype"/>
          <w:sz w:val="22"/>
          <w:szCs w:val="22"/>
        </w:rPr>
        <w:t>, la solicitud de acceso a la información pública, a la que se le asignó el número</w:t>
      </w:r>
      <w:r w:rsidR="006B58F5" w:rsidRPr="00370EF9">
        <w:rPr>
          <w:rFonts w:ascii="Palatino Linotype" w:eastAsia="Palatino Linotype" w:hAnsi="Palatino Linotype" w:cs="Palatino Linotype"/>
          <w:b/>
          <w:sz w:val="22"/>
          <w:szCs w:val="22"/>
        </w:rPr>
        <w:t xml:space="preserve"> 00018/OTZOLOTE/IP/2025, </w:t>
      </w:r>
      <w:r w:rsidR="006B58F5" w:rsidRPr="00370EF9">
        <w:rPr>
          <w:rFonts w:ascii="Palatino Linotype" w:eastAsia="Palatino Linotype" w:hAnsi="Palatino Linotype" w:cs="Palatino Linotype"/>
          <w:sz w:val="22"/>
          <w:szCs w:val="22"/>
        </w:rPr>
        <w:t xml:space="preserve">mediante la cual requirió la información siguiente: </w:t>
      </w:r>
    </w:p>
    <w:p w14:paraId="1FBE7AEB" w14:textId="595EC356" w:rsidR="00144C69" w:rsidRPr="00370EF9" w:rsidRDefault="006B58F5" w:rsidP="006B58F5">
      <w:pPr>
        <w:spacing w:before="240"/>
        <w:ind w:left="567" w:right="902"/>
        <w:jc w:val="both"/>
        <w:rPr>
          <w:rFonts w:ascii="Palatino Linotype" w:eastAsia="Palatino Linotype" w:hAnsi="Palatino Linotype" w:cs="Palatino Linotype"/>
          <w:i/>
          <w:sz w:val="22"/>
          <w:szCs w:val="22"/>
        </w:rPr>
      </w:pPr>
      <w:bookmarkStart w:id="0" w:name="_heading=h.gjdgxs" w:colFirst="0" w:colLast="0"/>
      <w:bookmarkEnd w:id="0"/>
      <w:r w:rsidRPr="00370EF9">
        <w:rPr>
          <w:rFonts w:ascii="Palatino Linotype" w:eastAsia="Palatino Linotype" w:hAnsi="Palatino Linotype" w:cs="Palatino Linotype"/>
          <w:i/>
          <w:sz w:val="22"/>
          <w:szCs w:val="22"/>
        </w:rPr>
        <w:t xml:space="preserve"> </w:t>
      </w:r>
      <w:r w:rsidR="00B50900" w:rsidRPr="00370EF9">
        <w:rPr>
          <w:rFonts w:ascii="Palatino Linotype" w:eastAsia="Palatino Linotype" w:hAnsi="Palatino Linotype" w:cs="Palatino Linotype"/>
          <w:i/>
          <w:sz w:val="22"/>
          <w:szCs w:val="22"/>
        </w:rPr>
        <w:t>“</w:t>
      </w:r>
      <w:r w:rsidR="004D09C1" w:rsidRPr="00370EF9">
        <w:rPr>
          <w:rFonts w:ascii="Palatino Linotype" w:eastAsia="Palatino Linotype" w:hAnsi="Palatino Linotype" w:cs="Palatino Linotype"/>
          <w:i/>
          <w:sz w:val="22"/>
          <w:szCs w:val="22"/>
        </w:rPr>
        <w:t xml:space="preserve">Solicito contrato, presupuesto. y lugar de empresa que recoge los residuos, basura de Otzolotepec de 01 </w:t>
      </w:r>
      <w:proofErr w:type="gramStart"/>
      <w:r w:rsidR="004D09C1" w:rsidRPr="00370EF9">
        <w:rPr>
          <w:rFonts w:ascii="Palatino Linotype" w:eastAsia="Palatino Linotype" w:hAnsi="Palatino Linotype" w:cs="Palatino Linotype"/>
          <w:i/>
          <w:sz w:val="22"/>
          <w:szCs w:val="22"/>
        </w:rPr>
        <w:t>Enero</w:t>
      </w:r>
      <w:proofErr w:type="gramEnd"/>
      <w:r w:rsidR="004D09C1" w:rsidRPr="00370EF9">
        <w:rPr>
          <w:rFonts w:ascii="Palatino Linotype" w:eastAsia="Palatino Linotype" w:hAnsi="Palatino Linotype" w:cs="Palatino Linotype"/>
          <w:i/>
          <w:sz w:val="22"/>
          <w:szCs w:val="22"/>
        </w:rPr>
        <w:t xml:space="preserve"> a la fecha.</w:t>
      </w:r>
      <w:r w:rsidR="00B50900" w:rsidRPr="00370EF9">
        <w:rPr>
          <w:rFonts w:ascii="Palatino Linotype" w:eastAsia="Palatino Linotype" w:hAnsi="Palatino Linotype" w:cs="Palatino Linotype"/>
          <w:i/>
          <w:sz w:val="22"/>
          <w:szCs w:val="22"/>
        </w:rPr>
        <w:t xml:space="preserve">” (Sic) </w:t>
      </w:r>
    </w:p>
    <w:p w14:paraId="697E3E32" w14:textId="77777777" w:rsidR="00144C69" w:rsidRPr="00370EF9" w:rsidRDefault="00B50900">
      <w:pPr>
        <w:tabs>
          <w:tab w:val="left" w:pos="1080"/>
        </w:tabs>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ab/>
      </w:r>
    </w:p>
    <w:p w14:paraId="2B24F72E" w14:textId="77777777" w:rsidR="00144C69"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Modalidad de Entrega:</w:t>
      </w:r>
      <w:r w:rsidRPr="00370EF9">
        <w:rPr>
          <w:rFonts w:ascii="Palatino Linotype" w:eastAsia="Palatino Linotype" w:hAnsi="Palatino Linotype" w:cs="Palatino Linotype"/>
          <w:sz w:val="22"/>
          <w:szCs w:val="22"/>
        </w:rPr>
        <w:t xml:space="preserve"> A través de </w:t>
      </w:r>
      <w:r w:rsidRPr="00370EF9">
        <w:rPr>
          <w:rFonts w:ascii="Palatino Linotype" w:eastAsia="Palatino Linotype" w:hAnsi="Palatino Linotype" w:cs="Palatino Linotype"/>
          <w:b/>
          <w:sz w:val="22"/>
          <w:szCs w:val="22"/>
        </w:rPr>
        <w:t>SAIMEX</w:t>
      </w:r>
      <w:r w:rsidRPr="00370EF9">
        <w:rPr>
          <w:rFonts w:ascii="Palatino Linotype" w:eastAsia="Palatino Linotype" w:hAnsi="Palatino Linotype" w:cs="Palatino Linotype"/>
          <w:sz w:val="22"/>
          <w:szCs w:val="22"/>
        </w:rPr>
        <w:t>.</w:t>
      </w:r>
    </w:p>
    <w:p w14:paraId="442B7295" w14:textId="77777777" w:rsidR="00144C69" w:rsidRPr="00370EF9" w:rsidRDefault="00144C69">
      <w:pPr>
        <w:spacing w:line="360" w:lineRule="auto"/>
        <w:ind w:left="567" w:right="900"/>
        <w:jc w:val="both"/>
        <w:rPr>
          <w:rFonts w:ascii="Palatino Linotype" w:eastAsia="Palatino Linotype" w:hAnsi="Palatino Linotype" w:cs="Palatino Linotype"/>
          <w:sz w:val="22"/>
          <w:szCs w:val="22"/>
        </w:rPr>
      </w:pPr>
    </w:p>
    <w:p w14:paraId="51D793EC" w14:textId="77777777" w:rsidR="00144C69" w:rsidRPr="00370EF9" w:rsidRDefault="00B50900">
      <w:pPr>
        <w:spacing w:after="240" w:line="360" w:lineRule="auto"/>
        <w:jc w:val="both"/>
        <w:rPr>
          <w:rFonts w:ascii="Palatino Linotype" w:eastAsia="Palatino Linotype" w:hAnsi="Palatino Linotype" w:cs="Palatino Linotype"/>
          <w:b/>
          <w:sz w:val="22"/>
          <w:szCs w:val="22"/>
          <w:u w:val="single"/>
        </w:rPr>
      </w:pPr>
      <w:r w:rsidRPr="00370EF9">
        <w:rPr>
          <w:rFonts w:ascii="Palatino Linotype" w:eastAsia="Palatino Linotype" w:hAnsi="Palatino Linotype" w:cs="Palatino Linotype"/>
          <w:b/>
          <w:sz w:val="22"/>
          <w:szCs w:val="22"/>
        </w:rPr>
        <w:lastRenderedPageBreak/>
        <w:t xml:space="preserve">2. Respuesta. </w:t>
      </w:r>
      <w:r w:rsidRPr="00370EF9">
        <w:rPr>
          <w:rFonts w:ascii="Palatino Linotype" w:eastAsia="Palatino Linotype" w:hAnsi="Palatino Linotype" w:cs="Palatino Linotype"/>
          <w:sz w:val="22"/>
          <w:szCs w:val="22"/>
        </w:rPr>
        <w:t xml:space="preserve">El </w:t>
      </w:r>
      <w:r w:rsidR="004D09C1" w:rsidRPr="00370EF9">
        <w:rPr>
          <w:rFonts w:ascii="Palatino Linotype" w:eastAsia="Palatino Linotype" w:hAnsi="Palatino Linotype" w:cs="Palatino Linotype"/>
          <w:b/>
          <w:sz w:val="22"/>
          <w:szCs w:val="22"/>
        </w:rPr>
        <w:t>treinta y uno de enero de dos mil veinticinc</w:t>
      </w:r>
      <w:r w:rsidRPr="00370EF9">
        <w:rPr>
          <w:rFonts w:ascii="Palatino Linotype" w:eastAsia="Palatino Linotype" w:hAnsi="Palatino Linotype" w:cs="Palatino Linotype"/>
          <w:b/>
          <w:sz w:val="22"/>
          <w:szCs w:val="22"/>
        </w:rPr>
        <w:t>o</w:t>
      </w:r>
      <w:r w:rsidRPr="00370EF9">
        <w:rPr>
          <w:rFonts w:ascii="Palatino Linotype" w:eastAsia="Palatino Linotype" w:hAnsi="Palatino Linotype" w:cs="Palatino Linotype"/>
          <w:sz w:val="22"/>
          <w:szCs w:val="22"/>
        </w:rPr>
        <w:t xml:space="preserve">, el </w:t>
      </w:r>
      <w:r w:rsidRPr="00370EF9">
        <w:rPr>
          <w:rFonts w:ascii="Palatino Linotype" w:eastAsia="Palatino Linotype" w:hAnsi="Palatino Linotype" w:cs="Palatino Linotype"/>
          <w:b/>
          <w:sz w:val="22"/>
          <w:szCs w:val="22"/>
        </w:rPr>
        <w:t xml:space="preserve">Sujeto Obligado </w:t>
      </w:r>
      <w:r w:rsidRPr="00370EF9">
        <w:rPr>
          <w:rFonts w:ascii="Palatino Linotype" w:eastAsia="Palatino Linotype" w:hAnsi="Palatino Linotype" w:cs="Palatino Linotype"/>
          <w:sz w:val="22"/>
          <w:szCs w:val="22"/>
        </w:rPr>
        <w:t xml:space="preserve">remitió su respuesta a la solicitud de acceso a la información a través de SAIMEX, sustancialmente en los términos siguientes:   </w:t>
      </w:r>
    </w:p>
    <w:p w14:paraId="56529DC0" w14:textId="4DCF9024" w:rsidR="004D09C1" w:rsidRPr="00370EF9" w:rsidRDefault="00B50900" w:rsidP="004D09C1">
      <w:pPr>
        <w:spacing w:before="240" w:after="240"/>
        <w:ind w:left="567" w:right="902"/>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w:t>
      </w:r>
      <w:r w:rsidR="004D09C1" w:rsidRPr="00370EF9">
        <w:rPr>
          <w:rFonts w:ascii="Palatino Linotype" w:eastAsia="Palatino Linotype" w:hAnsi="Palatino Linotype" w:cs="Palatino Linotype"/>
          <w:i/>
          <w:sz w:val="22"/>
          <w:szCs w:val="22"/>
        </w:rPr>
        <w:t xml:space="preserve">Estimado </w:t>
      </w:r>
      <w:r w:rsidR="00CD16D0">
        <w:rPr>
          <w:rFonts w:ascii="Palatino Linotype" w:eastAsia="Palatino Linotype" w:hAnsi="Palatino Linotype" w:cs="Palatino Linotype"/>
          <w:i/>
          <w:sz w:val="22"/>
          <w:szCs w:val="22"/>
        </w:rPr>
        <w:t>XXXXXXXXXXX</w:t>
      </w:r>
      <w:r w:rsidR="004D09C1" w:rsidRPr="00370EF9">
        <w:rPr>
          <w:rFonts w:ascii="Palatino Linotype" w:eastAsia="Palatino Linotype" w:hAnsi="Palatino Linotype" w:cs="Palatino Linotype"/>
          <w:i/>
          <w:sz w:val="22"/>
          <w:szCs w:val="22"/>
        </w:rPr>
        <w:t xml:space="preserve">: En atención a su solicitud de acceso a la información pública con folio 00018/OTZOLOTE/IP/2025, en la que requirió lo siguiente: Solicito contrato, presupuesto. y lugar de empresa que recoge los residuos, basura de Otzolotepec de 01 </w:t>
      </w:r>
      <w:proofErr w:type="gramStart"/>
      <w:r w:rsidR="004D09C1" w:rsidRPr="00370EF9">
        <w:rPr>
          <w:rFonts w:ascii="Palatino Linotype" w:eastAsia="Palatino Linotype" w:hAnsi="Palatino Linotype" w:cs="Palatino Linotype"/>
          <w:i/>
          <w:sz w:val="22"/>
          <w:szCs w:val="22"/>
        </w:rPr>
        <w:t>Enero</w:t>
      </w:r>
      <w:proofErr w:type="gramEnd"/>
      <w:r w:rsidR="004D09C1" w:rsidRPr="00370EF9">
        <w:rPr>
          <w:rFonts w:ascii="Palatino Linotype" w:eastAsia="Palatino Linotype" w:hAnsi="Palatino Linotype" w:cs="Palatino Linotype"/>
          <w:i/>
          <w:sz w:val="22"/>
          <w:szCs w:val="22"/>
        </w:rPr>
        <w:t xml:space="preserve"> a la fecha.</w:t>
      </w:r>
    </w:p>
    <w:p w14:paraId="3A7AA07F" w14:textId="77777777" w:rsidR="004D09C1" w:rsidRPr="00370EF9" w:rsidRDefault="004D09C1" w:rsidP="004D09C1">
      <w:pPr>
        <w:spacing w:before="240" w:after="240"/>
        <w:ind w:left="567" w:right="902"/>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ATENTAMENTE</w:t>
      </w:r>
    </w:p>
    <w:p w14:paraId="0D6C087F" w14:textId="77777777" w:rsidR="00144C69" w:rsidRPr="00370EF9" w:rsidRDefault="004D09C1" w:rsidP="004D09C1">
      <w:pPr>
        <w:spacing w:before="240" w:after="240"/>
        <w:ind w:left="567" w:right="902"/>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Lic. en D. EMILIO REZA LIBRADO</w:t>
      </w:r>
      <w:r w:rsidR="00B50900" w:rsidRPr="00370EF9">
        <w:rPr>
          <w:rFonts w:ascii="Palatino Linotype" w:eastAsia="Palatino Linotype" w:hAnsi="Palatino Linotype" w:cs="Palatino Linotype"/>
          <w:i/>
          <w:sz w:val="22"/>
          <w:szCs w:val="22"/>
        </w:rPr>
        <w:t xml:space="preserve">” (Sic) </w:t>
      </w:r>
    </w:p>
    <w:p w14:paraId="048EBA3F" w14:textId="77777777" w:rsidR="00144C69" w:rsidRPr="00370EF9" w:rsidRDefault="00B50900">
      <w:pPr>
        <w:spacing w:before="240" w:after="240" w:line="360" w:lineRule="auto"/>
        <w:ind w:left="567" w:right="49"/>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t xml:space="preserve">Archivos adjuntos: </w:t>
      </w:r>
    </w:p>
    <w:p w14:paraId="728BA8A6" w14:textId="77777777" w:rsidR="007671C6" w:rsidRPr="00370EF9" w:rsidRDefault="007671C6">
      <w:pPr>
        <w:spacing w:before="240" w:after="240" w:line="360" w:lineRule="auto"/>
        <w:ind w:left="567" w:right="900"/>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i/>
          <w:sz w:val="22"/>
          <w:szCs w:val="22"/>
        </w:rPr>
        <w:t xml:space="preserve">“RESP SOL 00018.pdf”: </w:t>
      </w:r>
      <w:r w:rsidRPr="00370EF9">
        <w:rPr>
          <w:rFonts w:ascii="Palatino Linotype" w:eastAsia="Palatino Linotype" w:hAnsi="Palatino Linotype" w:cs="Palatino Linotype"/>
          <w:sz w:val="22"/>
          <w:szCs w:val="22"/>
        </w:rPr>
        <w:t>Documento que se compone de dos fojas y contiene lo siguiente:</w:t>
      </w:r>
    </w:p>
    <w:p w14:paraId="72D1D71F" w14:textId="77777777" w:rsidR="00A75B67" w:rsidRPr="00370EF9" w:rsidRDefault="007671C6" w:rsidP="00A75B67">
      <w:pPr>
        <w:pStyle w:val="Prrafodelista"/>
        <w:numPr>
          <w:ilvl w:val="0"/>
          <w:numId w:val="3"/>
        </w:numPr>
        <w:spacing w:before="240" w:after="240" w:line="360" w:lineRule="auto"/>
        <w:ind w:left="567" w:right="900" w:firstLine="0"/>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Oficio OTZ/UTAI/71/2025, suscrito por la persona Titular de la Unidad de Transparencia y Acceso a la Información, mediante el cual, señala a la persona solicitante que se pone a su disposición el oficio número OTZ/D.ADMON/016/2025</w:t>
      </w:r>
      <w:r w:rsidR="00A75B67" w:rsidRPr="00370EF9">
        <w:rPr>
          <w:rFonts w:ascii="Palatino Linotype" w:eastAsia="Palatino Linotype" w:hAnsi="Palatino Linotype" w:cs="Palatino Linotype"/>
          <w:sz w:val="22"/>
          <w:szCs w:val="22"/>
        </w:rPr>
        <w:t>.</w:t>
      </w:r>
    </w:p>
    <w:p w14:paraId="7736B2F9" w14:textId="77777777" w:rsidR="00A75B67" w:rsidRPr="00370EF9" w:rsidRDefault="00A75B67" w:rsidP="00A75B67">
      <w:pPr>
        <w:pStyle w:val="Prrafodelista"/>
        <w:spacing w:before="240" w:after="240" w:line="360" w:lineRule="auto"/>
        <w:ind w:left="567" w:right="900"/>
        <w:jc w:val="both"/>
        <w:rPr>
          <w:rFonts w:ascii="Palatino Linotype" w:eastAsia="Palatino Linotype" w:hAnsi="Palatino Linotype" w:cs="Palatino Linotype"/>
          <w:sz w:val="22"/>
          <w:szCs w:val="22"/>
        </w:rPr>
      </w:pPr>
    </w:p>
    <w:p w14:paraId="087CFE42" w14:textId="77777777" w:rsidR="007671C6" w:rsidRPr="00370EF9" w:rsidRDefault="00A75B67" w:rsidP="00A75B67">
      <w:pPr>
        <w:pStyle w:val="Prrafodelista"/>
        <w:numPr>
          <w:ilvl w:val="0"/>
          <w:numId w:val="3"/>
        </w:numPr>
        <w:spacing w:before="240" w:after="240" w:line="360" w:lineRule="auto"/>
        <w:ind w:left="567" w:right="900" w:firstLine="0"/>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Oficio OTZ/D.ADMON/016/2025, por el cual, el Director de Administración refiere que </w:t>
      </w:r>
      <w:r w:rsidRPr="00370EF9">
        <w:rPr>
          <w:rFonts w:ascii="Palatino Linotype" w:eastAsia="Palatino Linotype" w:hAnsi="Palatino Linotype" w:cs="Palatino Linotype"/>
          <w:b/>
          <w:sz w:val="22"/>
          <w:szCs w:val="22"/>
          <w:u w:val="single"/>
        </w:rPr>
        <w:t>el Municipio no tiene contrato con ninguna empresa para recoger los residuos, basura de Otzolotepec</w:t>
      </w:r>
      <w:r w:rsidRPr="00370EF9">
        <w:rPr>
          <w:rFonts w:ascii="Palatino Linotype" w:eastAsia="Palatino Linotype" w:hAnsi="Palatino Linotype" w:cs="Palatino Linotype"/>
          <w:sz w:val="22"/>
          <w:szCs w:val="22"/>
        </w:rPr>
        <w:t>.</w:t>
      </w:r>
    </w:p>
    <w:p w14:paraId="3E32F0EF" w14:textId="77777777" w:rsidR="00144C69" w:rsidRPr="00370EF9" w:rsidRDefault="00B50900">
      <w:pPr>
        <w:spacing w:before="240" w:after="240" w:line="360" w:lineRule="auto"/>
        <w:ind w:right="49"/>
        <w:jc w:val="both"/>
        <w:rPr>
          <w:rFonts w:ascii="Palatino Linotype" w:eastAsia="Palatino Linotype" w:hAnsi="Palatino Linotype" w:cs="Palatino Linotype"/>
          <w:b/>
          <w:i/>
          <w:sz w:val="22"/>
          <w:szCs w:val="22"/>
        </w:rPr>
      </w:pPr>
      <w:r w:rsidRPr="00370EF9">
        <w:rPr>
          <w:rFonts w:ascii="Palatino Linotype" w:eastAsia="Palatino Linotype" w:hAnsi="Palatino Linotype" w:cs="Palatino Linotype"/>
          <w:b/>
          <w:sz w:val="22"/>
          <w:szCs w:val="22"/>
        </w:rPr>
        <w:t xml:space="preserve">4. Interposición del recurso de revisión. </w:t>
      </w:r>
      <w:r w:rsidRPr="00370EF9">
        <w:rPr>
          <w:rFonts w:ascii="Palatino Linotype" w:eastAsia="Palatino Linotype" w:hAnsi="Palatino Linotype" w:cs="Palatino Linotype"/>
          <w:sz w:val="22"/>
          <w:szCs w:val="22"/>
        </w:rPr>
        <w:t xml:space="preserve">Inconforme con los términos de la respuesta emitida por parte del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el </w:t>
      </w:r>
      <w:r w:rsidR="00A75B67" w:rsidRPr="00370EF9">
        <w:rPr>
          <w:rFonts w:ascii="Palatino Linotype" w:eastAsia="Palatino Linotype" w:hAnsi="Palatino Linotype" w:cs="Palatino Linotype"/>
          <w:b/>
          <w:sz w:val="22"/>
          <w:szCs w:val="22"/>
        </w:rPr>
        <w:t>diez de febrero de dos mil veinticinc</w:t>
      </w:r>
      <w:r w:rsidRPr="00370EF9">
        <w:rPr>
          <w:rFonts w:ascii="Palatino Linotype" w:eastAsia="Palatino Linotype" w:hAnsi="Palatino Linotype" w:cs="Palatino Linotype"/>
          <w:b/>
          <w:sz w:val="22"/>
          <w:szCs w:val="22"/>
        </w:rPr>
        <w:t>o,</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la parte Recurrente</w:t>
      </w:r>
      <w:r w:rsidRPr="00370EF9">
        <w:rPr>
          <w:rFonts w:ascii="Palatino Linotype" w:eastAsia="Palatino Linotype" w:hAnsi="Palatino Linotype" w:cs="Palatino Linotype"/>
          <w:sz w:val="22"/>
          <w:szCs w:val="22"/>
        </w:rPr>
        <w:t xml:space="preserve"> interpuso el recurso de revisión a través de </w:t>
      </w:r>
      <w:r w:rsidRPr="00370EF9">
        <w:rPr>
          <w:rFonts w:ascii="Palatino Linotype" w:eastAsia="Palatino Linotype" w:hAnsi="Palatino Linotype" w:cs="Palatino Linotype"/>
          <w:b/>
          <w:sz w:val="22"/>
          <w:szCs w:val="22"/>
        </w:rPr>
        <w:t xml:space="preserve">SAIMEX, </w:t>
      </w:r>
      <w:r w:rsidRPr="00370EF9">
        <w:rPr>
          <w:rFonts w:ascii="Palatino Linotype" w:eastAsia="Palatino Linotype" w:hAnsi="Palatino Linotype" w:cs="Palatino Linotype"/>
          <w:sz w:val="22"/>
          <w:szCs w:val="22"/>
        </w:rPr>
        <w:t>en donde se manifestó de la siguiente manera:</w:t>
      </w:r>
    </w:p>
    <w:p w14:paraId="4351DB30" w14:textId="77777777" w:rsidR="00144C69" w:rsidRPr="00370EF9" w:rsidRDefault="00B5090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lastRenderedPageBreak/>
        <w:t xml:space="preserve">a) Acto impugnado: </w:t>
      </w:r>
      <w:r w:rsidRPr="00370EF9">
        <w:rPr>
          <w:rFonts w:ascii="Palatino Linotype" w:eastAsia="Palatino Linotype" w:hAnsi="Palatino Linotype" w:cs="Palatino Linotype"/>
          <w:b/>
          <w:sz w:val="22"/>
          <w:szCs w:val="22"/>
        </w:rPr>
        <w:tab/>
      </w:r>
      <w:r w:rsidRPr="00370EF9">
        <w:rPr>
          <w:rFonts w:ascii="Palatino Linotype" w:eastAsia="Palatino Linotype" w:hAnsi="Palatino Linotype" w:cs="Palatino Linotype"/>
          <w:i/>
          <w:sz w:val="22"/>
          <w:szCs w:val="22"/>
        </w:rPr>
        <w:t>“</w:t>
      </w:r>
      <w:r w:rsidR="00A75B67" w:rsidRPr="00370EF9">
        <w:rPr>
          <w:rFonts w:ascii="Palatino Linotype" w:eastAsia="Palatino Linotype" w:hAnsi="Palatino Linotype" w:cs="Palatino Linotype"/>
          <w:i/>
          <w:sz w:val="22"/>
          <w:szCs w:val="22"/>
        </w:rPr>
        <w:t>Solicito contrato, presupuesto. y lugar (Destino. final) de la empresa que recoge los residuos, basura de Otzolotepec de 01 Enero a la fecha.</w:t>
      </w:r>
      <w:r w:rsidRPr="00370EF9">
        <w:rPr>
          <w:rFonts w:ascii="Palatino Linotype" w:eastAsia="Palatino Linotype" w:hAnsi="Palatino Linotype" w:cs="Palatino Linotype"/>
          <w:i/>
          <w:sz w:val="22"/>
          <w:szCs w:val="22"/>
        </w:rPr>
        <w:t>” (Sic)</w:t>
      </w:r>
    </w:p>
    <w:p w14:paraId="36529C86" w14:textId="77777777" w:rsidR="00144C69" w:rsidRPr="00370EF9" w:rsidRDefault="00B50900" w:rsidP="00A75B67">
      <w:pPr>
        <w:spacing w:line="276" w:lineRule="auto"/>
        <w:ind w:left="567" w:right="900"/>
        <w:jc w:val="both"/>
        <w:rPr>
          <w:rFonts w:ascii="Palatino Linotype" w:eastAsia="Palatino Linotype" w:hAnsi="Palatino Linotype" w:cs="Palatino Linotype"/>
          <w:sz w:val="22"/>
          <w:szCs w:val="22"/>
        </w:rPr>
      </w:pPr>
      <w:bookmarkStart w:id="1" w:name="_heading=h.30j0zll" w:colFirst="0" w:colLast="0"/>
      <w:bookmarkEnd w:id="1"/>
      <w:r w:rsidRPr="00370EF9">
        <w:rPr>
          <w:rFonts w:ascii="Palatino Linotype" w:eastAsia="Palatino Linotype" w:hAnsi="Palatino Linotype" w:cs="Palatino Linotype"/>
          <w:b/>
          <w:sz w:val="22"/>
          <w:szCs w:val="22"/>
        </w:rPr>
        <w:t>b) Razones o motivos de inconformidad</w:t>
      </w:r>
      <w:r w:rsidRPr="00370EF9">
        <w:rPr>
          <w:rFonts w:ascii="Palatino Linotype" w:eastAsia="Palatino Linotype" w:hAnsi="Palatino Linotype" w:cs="Palatino Linotype"/>
          <w:sz w:val="22"/>
          <w:szCs w:val="22"/>
        </w:rPr>
        <w:t>:</w:t>
      </w:r>
      <w:r w:rsidRPr="00370EF9">
        <w:rPr>
          <w:rFonts w:ascii="Palatino Linotype" w:eastAsia="Palatino Linotype" w:hAnsi="Palatino Linotype" w:cs="Palatino Linotype"/>
          <w:i/>
          <w:sz w:val="22"/>
          <w:szCs w:val="22"/>
        </w:rPr>
        <w:t xml:space="preserve"> “</w:t>
      </w:r>
      <w:r w:rsidR="00A75B67" w:rsidRPr="00370EF9">
        <w:rPr>
          <w:rFonts w:ascii="Palatino Linotype" w:eastAsia="Palatino Linotype" w:hAnsi="Palatino Linotype" w:cs="Palatino Linotype"/>
          <w:i/>
          <w:sz w:val="22"/>
          <w:szCs w:val="22"/>
        </w:rPr>
        <w:t>Solicito contrato, presupuesto. y lugar (destino. final) de la empresa que recoge los residuos, basura de Otzolotepec de 01 Enero a la fecha.</w:t>
      </w:r>
      <w:r w:rsidRPr="00370EF9">
        <w:rPr>
          <w:rFonts w:ascii="Palatino Linotype" w:eastAsia="Palatino Linotype" w:hAnsi="Palatino Linotype" w:cs="Palatino Linotype"/>
          <w:i/>
          <w:sz w:val="22"/>
          <w:szCs w:val="22"/>
        </w:rPr>
        <w:t xml:space="preserve">” (Sic) </w:t>
      </w:r>
    </w:p>
    <w:p w14:paraId="1A4BA396" w14:textId="77777777" w:rsidR="00144C69" w:rsidRPr="00370EF9" w:rsidRDefault="00B50900">
      <w:pPr>
        <w:spacing w:line="360" w:lineRule="auto"/>
        <w:ind w:right="5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 xml:space="preserve">5. Turno. </w:t>
      </w:r>
      <w:r w:rsidRPr="00370EF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370EF9">
        <w:rPr>
          <w:rFonts w:ascii="Palatino Linotype" w:eastAsia="Palatino Linotype" w:hAnsi="Palatino Linotype" w:cs="Palatino Linotype"/>
          <w:b/>
          <w:sz w:val="22"/>
          <w:szCs w:val="22"/>
        </w:rPr>
        <w:t>Comisionada</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 xml:space="preserve">Guadalupe Ramírez Peña, </w:t>
      </w:r>
      <w:r w:rsidRPr="00370EF9">
        <w:rPr>
          <w:rFonts w:ascii="Palatino Linotype" w:eastAsia="Palatino Linotype" w:hAnsi="Palatino Linotype" w:cs="Palatino Linotype"/>
          <w:sz w:val="22"/>
          <w:szCs w:val="22"/>
        </w:rPr>
        <w:t>a efecto de que analizara sobre su admisión o su desechamiento.</w:t>
      </w:r>
    </w:p>
    <w:p w14:paraId="62CF8257" w14:textId="77777777" w:rsidR="00144C69" w:rsidRPr="00370EF9" w:rsidRDefault="00144C69">
      <w:pPr>
        <w:spacing w:line="360" w:lineRule="auto"/>
        <w:ind w:right="51"/>
        <w:jc w:val="both"/>
        <w:rPr>
          <w:rFonts w:ascii="Palatino Linotype" w:eastAsia="Palatino Linotype" w:hAnsi="Palatino Linotype" w:cs="Palatino Linotype"/>
          <w:sz w:val="22"/>
          <w:szCs w:val="22"/>
        </w:rPr>
      </w:pPr>
    </w:p>
    <w:p w14:paraId="4DC81D12" w14:textId="77777777" w:rsidR="00144C69" w:rsidRPr="00370EF9" w:rsidRDefault="00B50900">
      <w:pPr>
        <w:spacing w:after="240" w:line="360" w:lineRule="auto"/>
        <w:jc w:val="both"/>
        <w:rPr>
          <w:rFonts w:ascii="Palatino Linotype" w:eastAsia="Palatino Linotype" w:hAnsi="Palatino Linotype" w:cs="Palatino Linotype"/>
          <w:sz w:val="22"/>
          <w:szCs w:val="22"/>
        </w:rPr>
      </w:pPr>
      <w:bookmarkStart w:id="2" w:name="_heading=h.1fob9te" w:colFirst="0" w:colLast="0"/>
      <w:bookmarkEnd w:id="2"/>
      <w:r w:rsidRPr="00370EF9">
        <w:rPr>
          <w:rFonts w:ascii="Palatino Linotype" w:eastAsia="Palatino Linotype" w:hAnsi="Palatino Linotype" w:cs="Palatino Linotype"/>
          <w:b/>
          <w:sz w:val="22"/>
          <w:szCs w:val="22"/>
        </w:rPr>
        <w:t>6. Admisión del Recurso de Revisión.</w:t>
      </w:r>
      <w:r w:rsidRPr="00370EF9">
        <w:rPr>
          <w:rFonts w:ascii="Palatino Linotype" w:eastAsia="Palatino Linotype" w:hAnsi="Palatino Linotype" w:cs="Palatino Linotype"/>
          <w:sz w:val="22"/>
          <w:szCs w:val="22"/>
        </w:rPr>
        <w:t xml:space="preserve"> El</w:t>
      </w:r>
      <w:r w:rsidRPr="00370EF9">
        <w:rPr>
          <w:rFonts w:ascii="Palatino Linotype" w:eastAsia="Palatino Linotype" w:hAnsi="Palatino Linotype" w:cs="Palatino Linotype"/>
          <w:b/>
          <w:sz w:val="22"/>
          <w:szCs w:val="22"/>
        </w:rPr>
        <w:t xml:space="preserve"> </w:t>
      </w:r>
      <w:r w:rsidR="00B72FF1" w:rsidRPr="00370EF9">
        <w:rPr>
          <w:rFonts w:ascii="Palatino Linotype" w:eastAsia="Palatino Linotype" w:hAnsi="Palatino Linotype" w:cs="Palatino Linotype"/>
          <w:b/>
          <w:sz w:val="22"/>
          <w:szCs w:val="22"/>
        </w:rPr>
        <w:t>trece de febrero</w:t>
      </w:r>
      <w:r w:rsidRPr="00370EF9">
        <w:rPr>
          <w:rFonts w:ascii="Palatino Linotype" w:eastAsia="Palatino Linotype" w:hAnsi="Palatino Linotype" w:cs="Palatino Linotype"/>
          <w:b/>
          <w:sz w:val="22"/>
          <w:szCs w:val="22"/>
        </w:rPr>
        <w:t xml:space="preserve"> de dos </w:t>
      </w:r>
      <w:r w:rsidR="00B72FF1" w:rsidRPr="00370EF9">
        <w:rPr>
          <w:rFonts w:ascii="Palatino Linotype" w:eastAsia="Palatino Linotype" w:hAnsi="Palatino Linotype" w:cs="Palatino Linotype"/>
          <w:b/>
          <w:sz w:val="22"/>
          <w:szCs w:val="22"/>
        </w:rPr>
        <w:t>mil veinticinc</w:t>
      </w:r>
      <w:r w:rsidRPr="00370EF9">
        <w:rPr>
          <w:rFonts w:ascii="Palatino Linotype" w:eastAsia="Palatino Linotype" w:hAnsi="Palatino Linotype" w:cs="Palatino Linotype"/>
          <w:b/>
          <w:sz w:val="22"/>
          <w:szCs w:val="22"/>
        </w:rPr>
        <w:t xml:space="preserve">o, </w:t>
      </w:r>
      <w:r w:rsidRPr="00370EF9">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70EF9">
        <w:rPr>
          <w:rFonts w:ascii="Palatino Linotype" w:eastAsia="Palatino Linotype" w:hAnsi="Palatino Linotype" w:cs="Palatino Linotype"/>
          <w:b/>
          <w:sz w:val="22"/>
          <w:szCs w:val="22"/>
        </w:rPr>
        <w:t xml:space="preserve">Sujeto Obligado </w:t>
      </w:r>
      <w:r w:rsidRPr="00370EF9">
        <w:rPr>
          <w:rFonts w:ascii="Palatino Linotype" w:eastAsia="Palatino Linotype" w:hAnsi="Palatino Linotype" w:cs="Palatino Linotype"/>
          <w:sz w:val="22"/>
          <w:szCs w:val="22"/>
        </w:rPr>
        <w:t>presentara su informe justificado.</w:t>
      </w:r>
    </w:p>
    <w:p w14:paraId="111010BC" w14:textId="77777777" w:rsidR="00144C69" w:rsidRPr="00370EF9" w:rsidRDefault="00B50900">
      <w:pPr>
        <w:spacing w:after="240" w:line="360" w:lineRule="auto"/>
        <w:jc w:val="both"/>
        <w:rPr>
          <w:rFonts w:ascii="Palatino Linotype" w:eastAsia="Palatino Linotype" w:hAnsi="Palatino Linotype" w:cs="Palatino Linotype"/>
          <w:sz w:val="22"/>
          <w:szCs w:val="22"/>
        </w:rPr>
      </w:pPr>
      <w:bookmarkStart w:id="3" w:name="_heading=h.2s8eyo1" w:colFirst="0" w:colLast="0"/>
      <w:bookmarkEnd w:id="3"/>
      <w:r w:rsidRPr="00370EF9">
        <w:rPr>
          <w:rFonts w:ascii="Palatino Linotype" w:eastAsia="Palatino Linotype" w:hAnsi="Palatino Linotype" w:cs="Palatino Linotype"/>
          <w:b/>
          <w:sz w:val="22"/>
          <w:szCs w:val="22"/>
        </w:rPr>
        <w:t>7. Manifestaciones</w:t>
      </w:r>
      <w:r w:rsidR="00B72FF1" w:rsidRPr="00370EF9">
        <w:rPr>
          <w:rFonts w:ascii="Palatino Linotype" w:eastAsia="Palatino Linotype" w:hAnsi="Palatino Linotype" w:cs="Palatino Linotype"/>
          <w:b/>
          <w:sz w:val="22"/>
          <w:szCs w:val="22"/>
        </w:rPr>
        <w:t xml:space="preserve"> e Informe Justificado</w:t>
      </w:r>
      <w:r w:rsidRPr="00370EF9">
        <w:rPr>
          <w:rFonts w:ascii="Palatino Linotype" w:eastAsia="Palatino Linotype" w:hAnsi="Palatino Linotype" w:cs="Palatino Linotype"/>
          <w:sz w:val="22"/>
          <w:szCs w:val="22"/>
        </w:rPr>
        <w:t xml:space="preserve">. Durante este plazo, se tiene constancia que 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w:t>
      </w:r>
      <w:r w:rsidR="00B72FF1" w:rsidRPr="00370EF9">
        <w:rPr>
          <w:rFonts w:ascii="Palatino Linotype" w:eastAsia="Palatino Linotype" w:hAnsi="Palatino Linotype" w:cs="Palatino Linotype"/>
          <w:sz w:val="22"/>
          <w:szCs w:val="22"/>
        </w:rPr>
        <w:t xml:space="preserve">fue omiso en presentar su informe justificado mientras que </w:t>
      </w:r>
      <w:r w:rsidR="00B72FF1" w:rsidRPr="00370EF9">
        <w:rPr>
          <w:rFonts w:ascii="Palatino Linotype" w:eastAsia="Palatino Linotype" w:hAnsi="Palatino Linotype" w:cs="Palatino Linotype"/>
          <w:b/>
          <w:sz w:val="22"/>
          <w:szCs w:val="22"/>
        </w:rPr>
        <w:t>la parte Recurrente</w:t>
      </w:r>
      <w:r w:rsidR="00B72FF1" w:rsidRPr="00370EF9">
        <w:rPr>
          <w:rFonts w:ascii="Palatino Linotype" w:eastAsia="Palatino Linotype" w:hAnsi="Palatino Linotype" w:cs="Palatino Linotype"/>
          <w:sz w:val="22"/>
          <w:szCs w:val="22"/>
        </w:rPr>
        <w:t xml:space="preserve"> omitió </w:t>
      </w:r>
      <w:r w:rsidRPr="00370EF9">
        <w:rPr>
          <w:rFonts w:ascii="Palatino Linotype" w:eastAsia="Palatino Linotype" w:hAnsi="Palatino Linotype" w:cs="Palatino Linotype"/>
          <w:sz w:val="22"/>
          <w:szCs w:val="22"/>
        </w:rPr>
        <w:t>remitir sus alegatos o cualquier manifestación que a su derecho conviniera, por lo tanto, se tiene por precluido su derecho para tal efecto.</w:t>
      </w:r>
    </w:p>
    <w:p w14:paraId="305EC3EE" w14:textId="77777777" w:rsidR="00144C69" w:rsidRPr="00370EF9" w:rsidRDefault="00B72FF1">
      <w:pPr>
        <w:spacing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noProof/>
          <w:sz w:val="22"/>
          <w:szCs w:val="22"/>
          <w:lang w:val="es-MX"/>
        </w:rPr>
        <w:lastRenderedPageBreak/>
        <w:drawing>
          <wp:inline distT="0" distB="0" distL="0" distR="0" wp14:anchorId="3998B49E" wp14:editId="720BA0BF">
            <wp:extent cx="5612130" cy="1259840"/>
            <wp:effectExtent l="19050" t="19050" r="26670" b="165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259840"/>
                    </a:xfrm>
                    <a:prstGeom prst="rect">
                      <a:avLst/>
                    </a:prstGeom>
                    <a:ln>
                      <a:solidFill>
                        <a:schemeClr val="tx1"/>
                      </a:solidFill>
                    </a:ln>
                  </pic:spPr>
                </pic:pic>
              </a:graphicData>
            </a:graphic>
          </wp:inline>
        </w:drawing>
      </w:r>
    </w:p>
    <w:p w14:paraId="3E8F4DD0" w14:textId="77777777" w:rsidR="00144C69" w:rsidRPr="00370EF9" w:rsidRDefault="00B50900">
      <w:pPr>
        <w:spacing w:after="240" w:line="360" w:lineRule="auto"/>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t xml:space="preserve">8. Cierre de instrucción. </w:t>
      </w:r>
      <w:r w:rsidRPr="00370EF9">
        <w:rPr>
          <w:rFonts w:ascii="Palatino Linotype" w:eastAsia="Palatino Linotype" w:hAnsi="Palatino Linotype" w:cs="Palatino Linotype"/>
          <w:sz w:val="22"/>
          <w:szCs w:val="22"/>
        </w:rPr>
        <w:t>Una vez transcurrido el periodo otorgado a las partes para realizar sus manifestaciones y no habiendo documentos</w:t>
      </w:r>
      <w:r w:rsidR="00B72FF1" w:rsidRPr="00370EF9">
        <w:rPr>
          <w:rFonts w:ascii="Palatino Linotype" w:eastAsia="Palatino Linotype" w:hAnsi="Palatino Linotype" w:cs="Palatino Linotype"/>
          <w:sz w:val="22"/>
          <w:szCs w:val="22"/>
        </w:rPr>
        <w:t xml:space="preserve"> que integrar al expediente, el </w:t>
      </w:r>
      <w:r w:rsidR="00B72FF1" w:rsidRPr="00370EF9">
        <w:rPr>
          <w:rFonts w:ascii="Palatino Linotype" w:eastAsia="Palatino Linotype" w:hAnsi="Palatino Linotype" w:cs="Palatino Linotype"/>
          <w:b/>
          <w:sz w:val="22"/>
          <w:szCs w:val="22"/>
        </w:rPr>
        <w:t>cuatro</w:t>
      </w:r>
      <w:r w:rsidRPr="00370EF9">
        <w:rPr>
          <w:rFonts w:ascii="Palatino Linotype" w:eastAsia="Palatino Linotype" w:hAnsi="Palatino Linotype" w:cs="Palatino Linotype"/>
          <w:b/>
          <w:sz w:val="22"/>
          <w:szCs w:val="22"/>
        </w:rPr>
        <w:t xml:space="preserve"> de </w:t>
      </w:r>
      <w:r w:rsidR="00B72FF1" w:rsidRPr="00370EF9">
        <w:rPr>
          <w:rFonts w:ascii="Palatino Linotype" w:eastAsia="Palatino Linotype" w:hAnsi="Palatino Linotype" w:cs="Palatino Linotype"/>
          <w:b/>
          <w:sz w:val="22"/>
          <w:szCs w:val="22"/>
        </w:rPr>
        <w:t>marzo de dos mil veinticinc</w:t>
      </w:r>
      <w:r w:rsidRPr="00370EF9">
        <w:rPr>
          <w:rFonts w:ascii="Palatino Linotype" w:eastAsia="Palatino Linotype" w:hAnsi="Palatino Linotype" w:cs="Palatino Linotype"/>
          <w:b/>
          <w:sz w:val="22"/>
          <w:szCs w:val="22"/>
        </w:rPr>
        <w:t>o</w:t>
      </w:r>
      <w:r w:rsidRPr="00370EF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AA901ED"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0BBA103" w14:textId="77777777" w:rsidR="00144C69" w:rsidRPr="00370EF9" w:rsidRDefault="00B50900" w:rsidP="00B72FF1">
      <w:pPr>
        <w:widowControl w:val="0"/>
        <w:spacing w:line="360" w:lineRule="auto"/>
        <w:jc w:val="center"/>
        <w:rPr>
          <w:rFonts w:ascii="Palatino Linotype" w:eastAsia="Palatino Linotype" w:hAnsi="Palatino Linotype" w:cs="Palatino Linotype"/>
          <w:b/>
        </w:rPr>
      </w:pPr>
      <w:r w:rsidRPr="00370EF9">
        <w:rPr>
          <w:rFonts w:ascii="Palatino Linotype" w:eastAsia="Palatino Linotype" w:hAnsi="Palatino Linotype" w:cs="Palatino Linotype"/>
          <w:b/>
        </w:rPr>
        <w:t>II. C O N S I D E R A N D O S</w:t>
      </w:r>
    </w:p>
    <w:p w14:paraId="191CC79C" w14:textId="77777777" w:rsidR="00144C69"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Primero. Competencia.</w:t>
      </w:r>
      <w:r w:rsidRPr="00370EF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370EF9">
        <w:rPr>
          <w:rFonts w:ascii="Palatino Linotype" w:eastAsia="Palatino Linotype" w:hAnsi="Palatino Linotype" w:cs="Palatino Linotype"/>
          <w:b/>
          <w:sz w:val="22"/>
          <w:szCs w:val="22"/>
        </w:rPr>
        <w:t>la parte Recurrente</w:t>
      </w:r>
      <w:r w:rsidRPr="00370EF9">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0226525"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bookmarkStart w:id="4" w:name="_heading=h.tyjcwt" w:colFirst="0" w:colLast="0"/>
      <w:bookmarkEnd w:id="4"/>
      <w:r w:rsidRPr="00370EF9">
        <w:rPr>
          <w:rFonts w:ascii="Palatino Linotype" w:eastAsia="Palatino Linotype" w:hAnsi="Palatino Linotype" w:cs="Palatino Linotype"/>
          <w:b/>
          <w:sz w:val="22"/>
          <w:szCs w:val="22"/>
        </w:rPr>
        <w:lastRenderedPageBreak/>
        <w:t xml:space="preserve">Segundo. Oportunidad y Procedibilidad del Recurso de Revisión. </w:t>
      </w:r>
      <w:r w:rsidRPr="00370EF9">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28EFC21" w14:textId="77777777" w:rsidR="00144C69" w:rsidRPr="00370EF9" w:rsidRDefault="00B50900">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toda vez que </w:t>
      </w:r>
      <w:r w:rsidRPr="00370EF9">
        <w:rPr>
          <w:rFonts w:ascii="Palatino Linotype" w:eastAsia="Palatino Linotype" w:hAnsi="Palatino Linotype" w:cs="Palatino Linotype"/>
          <w:b/>
          <w:sz w:val="22"/>
          <w:szCs w:val="22"/>
        </w:rPr>
        <w:t>el Sujeto Obligado</w:t>
      </w:r>
      <w:r w:rsidRPr="00370EF9">
        <w:rPr>
          <w:rFonts w:ascii="Palatino Linotype" w:eastAsia="Palatino Linotype" w:hAnsi="Palatino Linotype" w:cs="Palatino Linotype"/>
          <w:sz w:val="22"/>
          <w:szCs w:val="22"/>
        </w:rPr>
        <w:t xml:space="preserve"> respondió a la solicitud de información el </w:t>
      </w:r>
      <w:r w:rsidR="00B72FF1" w:rsidRPr="00370EF9">
        <w:rPr>
          <w:rFonts w:ascii="Palatino Linotype" w:eastAsia="Palatino Linotype" w:hAnsi="Palatino Linotype" w:cs="Palatino Linotype"/>
          <w:b/>
          <w:sz w:val="22"/>
          <w:szCs w:val="22"/>
        </w:rPr>
        <w:t>treinta y uno de enero de dos mil veinticinc</w:t>
      </w:r>
      <w:r w:rsidRPr="00370EF9">
        <w:rPr>
          <w:rFonts w:ascii="Palatino Linotype" w:eastAsia="Palatino Linotype" w:hAnsi="Palatino Linotype" w:cs="Palatino Linotype"/>
          <w:b/>
          <w:sz w:val="22"/>
          <w:szCs w:val="22"/>
        </w:rPr>
        <w:t xml:space="preserve">o, </w:t>
      </w:r>
      <w:r w:rsidRPr="00370EF9">
        <w:rPr>
          <w:rFonts w:ascii="Palatino Linotype" w:eastAsia="Palatino Linotype" w:hAnsi="Palatino Linotype" w:cs="Palatino Linotype"/>
          <w:sz w:val="22"/>
          <w:szCs w:val="22"/>
        </w:rPr>
        <w:t xml:space="preserve">mientras que el recurso de revisión se interpuso el </w:t>
      </w:r>
      <w:r w:rsidR="00B72FF1" w:rsidRPr="00370EF9">
        <w:rPr>
          <w:rFonts w:ascii="Palatino Linotype" w:eastAsia="Palatino Linotype" w:hAnsi="Palatino Linotype" w:cs="Palatino Linotype"/>
          <w:b/>
          <w:sz w:val="22"/>
          <w:szCs w:val="22"/>
        </w:rPr>
        <w:t>diez de febrero de dos mil veinticinc</w:t>
      </w:r>
      <w:r w:rsidRPr="00370EF9">
        <w:rPr>
          <w:rFonts w:ascii="Palatino Linotype" w:eastAsia="Palatino Linotype" w:hAnsi="Palatino Linotype" w:cs="Palatino Linotype"/>
          <w:b/>
          <w:sz w:val="22"/>
          <w:szCs w:val="22"/>
        </w:rPr>
        <w:t>o</w:t>
      </w:r>
      <w:r w:rsidRPr="00370EF9">
        <w:rPr>
          <w:rFonts w:ascii="Palatino Linotype" w:eastAsia="Palatino Linotype" w:hAnsi="Palatino Linotype" w:cs="Palatino Linotype"/>
          <w:sz w:val="22"/>
          <w:szCs w:val="22"/>
        </w:rPr>
        <w:t xml:space="preserve">, esto es, el </w:t>
      </w:r>
      <w:r w:rsidR="00B72FF1" w:rsidRPr="00370EF9">
        <w:rPr>
          <w:rFonts w:ascii="Palatino Linotype" w:eastAsia="Palatino Linotype" w:hAnsi="Palatino Linotype" w:cs="Palatino Linotype"/>
          <w:b/>
          <w:sz w:val="22"/>
          <w:szCs w:val="22"/>
        </w:rPr>
        <w:t>quinto</w:t>
      </w:r>
      <w:r w:rsidRPr="00370EF9">
        <w:rPr>
          <w:rFonts w:ascii="Palatino Linotype" w:eastAsia="Palatino Linotype" w:hAnsi="Palatino Linotype" w:cs="Palatino Linotype"/>
          <w:b/>
          <w:sz w:val="22"/>
          <w:szCs w:val="22"/>
        </w:rPr>
        <w:t xml:space="preserve"> día hábil </w:t>
      </w:r>
      <w:r w:rsidRPr="00370EF9">
        <w:rPr>
          <w:rFonts w:ascii="Palatino Linotype" w:eastAsia="Palatino Linotype" w:hAnsi="Palatino Linotype" w:cs="Palatino Linotype"/>
          <w:sz w:val="22"/>
          <w:szCs w:val="22"/>
        </w:rPr>
        <w:t>en que tuvo conocimiento de la respuesta impugnada.</w:t>
      </w:r>
    </w:p>
    <w:p w14:paraId="026B66F8"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6D59E5F3" w14:textId="77777777" w:rsidR="00144C69" w:rsidRPr="00370EF9" w:rsidRDefault="00B50900">
      <w:pPr>
        <w:spacing w:before="240" w:after="240" w:line="360" w:lineRule="auto"/>
        <w:ind w:right="49"/>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370EF9">
        <w:rPr>
          <w:rFonts w:ascii="Palatino Linotype" w:eastAsia="Palatino Linotype" w:hAnsi="Palatino Linotype" w:cs="Palatino Linotype"/>
          <w:b/>
          <w:sz w:val="22"/>
          <w:szCs w:val="22"/>
        </w:rPr>
        <w:t>la parte</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Recurrente</w:t>
      </w:r>
      <w:r w:rsidRPr="00370EF9">
        <w:rPr>
          <w:rFonts w:ascii="Palatino Linotype" w:eastAsia="Palatino Linotype" w:hAnsi="Palatino Linotype" w:cs="Palatino Linotype"/>
          <w:sz w:val="22"/>
          <w:szCs w:val="22"/>
        </w:rPr>
        <w:t xml:space="preserve">, </w:t>
      </w:r>
      <w:r w:rsidR="00B72FF1" w:rsidRPr="00370EF9">
        <w:rPr>
          <w:rFonts w:ascii="Palatino Linotype" w:eastAsia="Palatino Linotype" w:hAnsi="Palatino Linotype" w:cs="Palatino Linotype"/>
          <w:b/>
          <w:sz w:val="22"/>
          <w:szCs w:val="22"/>
        </w:rPr>
        <w:t xml:space="preserve">únicamente proporcionó un </w:t>
      </w:r>
      <w:r w:rsidRPr="00370EF9">
        <w:rPr>
          <w:rFonts w:ascii="Palatino Linotype" w:eastAsia="Palatino Linotype" w:hAnsi="Palatino Linotype" w:cs="Palatino Linotype"/>
          <w:b/>
          <w:sz w:val="22"/>
          <w:szCs w:val="22"/>
        </w:rPr>
        <w:t>seudónimo</w:t>
      </w:r>
      <w:r w:rsidRPr="00370EF9">
        <w:rPr>
          <w:rFonts w:ascii="Palatino Linotype" w:eastAsia="Palatino Linotype" w:hAnsi="Palatino Linotype" w:cs="Palatino Linotype"/>
          <w:sz w:val="22"/>
          <w:szCs w:val="22"/>
        </w:rPr>
        <w:t xml:space="preserve"> con el que desea que se le identifique</w:t>
      </w:r>
      <w:r w:rsidRPr="00370EF9">
        <w:rPr>
          <w:rFonts w:ascii="Palatino Linotype" w:eastAsia="Palatino Linotype" w:hAnsi="Palatino Linotype" w:cs="Palatino Linotype"/>
          <w:b/>
          <w:sz w:val="22"/>
          <w:szCs w:val="22"/>
        </w:rPr>
        <w:t>,</w:t>
      </w:r>
      <w:r w:rsidRPr="00370EF9">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CD77B6A" w14:textId="77777777" w:rsidR="00144C69" w:rsidRPr="00370EF9" w:rsidRDefault="00B50900">
      <w:pPr>
        <w:spacing w:before="240" w:after="240" w:line="276" w:lineRule="auto"/>
        <w:ind w:left="851" w:right="902"/>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w:t>
      </w:r>
      <w:r w:rsidRPr="00370EF9">
        <w:rPr>
          <w:rFonts w:ascii="Palatino Linotype" w:eastAsia="Palatino Linotype" w:hAnsi="Palatino Linotype" w:cs="Palatino Linotype"/>
          <w:b/>
          <w:i/>
          <w:sz w:val="22"/>
          <w:szCs w:val="22"/>
        </w:rPr>
        <w:t xml:space="preserve">Las solicitudes </w:t>
      </w:r>
      <w:r w:rsidRPr="00370EF9">
        <w:rPr>
          <w:rFonts w:ascii="Palatino Linotype" w:eastAsia="Palatino Linotype" w:hAnsi="Palatino Linotype" w:cs="Palatino Linotype"/>
          <w:i/>
          <w:sz w:val="22"/>
          <w:szCs w:val="22"/>
        </w:rPr>
        <w:t xml:space="preserve">anónimas, con </w:t>
      </w:r>
      <w:r w:rsidRPr="00370EF9">
        <w:rPr>
          <w:rFonts w:ascii="Palatino Linotype" w:eastAsia="Palatino Linotype" w:hAnsi="Palatino Linotype" w:cs="Palatino Linotype"/>
          <w:b/>
          <w:i/>
          <w:sz w:val="22"/>
          <w:szCs w:val="22"/>
        </w:rPr>
        <w:t>nombre incompleto o seudónimo</w:t>
      </w:r>
      <w:r w:rsidRPr="00370EF9">
        <w:rPr>
          <w:rFonts w:ascii="Palatino Linotype" w:eastAsia="Palatino Linotype" w:hAnsi="Palatino Linotype" w:cs="Palatino Linotype"/>
          <w:i/>
          <w:sz w:val="22"/>
          <w:szCs w:val="22"/>
        </w:rPr>
        <w:t xml:space="preserve"> </w:t>
      </w:r>
      <w:r w:rsidRPr="00370EF9">
        <w:rPr>
          <w:rFonts w:ascii="Palatino Linotype" w:eastAsia="Palatino Linotype" w:hAnsi="Palatino Linotype" w:cs="Palatino Linotype"/>
          <w:b/>
          <w:i/>
          <w:sz w:val="22"/>
          <w:szCs w:val="22"/>
        </w:rPr>
        <w:t>serán procedentes para su trámite por parte del sujeto obligado ante quien se presente</w:t>
      </w:r>
      <w:r w:rsidRPr="00370EF9">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61A65DB5"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665DE8B" w14:textId="77777777" w:rsidR="00144C69" w:rsidRPr="00370EF9" w:rsidRDefault="00B50900">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Ahora bien, resulta procedente la interposición del recurso, según lo aducido por la parte recurrente en sus razones o motivos de inconformidad, de acuerdo al artículo 179, fracción I de la Ley de Transparencia y Acceso a la Información Pública del Estado de México y Municipios; que a la letra dice:</w:t>
      </w:r>
    </w:p>
    <w:p w14:paraId="4D1742A7" w14:textId="77777777" w:rsidR="00144C69" w:rsidRPr="00370EF9" w:rsidRDefault="00B50900">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b/>
          <w:i/>
          <w:sz w:val="22"/>
          <w:szCs w:val="22"/>
        </w:rPr>
        <w:t>“Artículo 179</w:t>
      </w:r>
      <w:r w:rsidRPr="00370EF9">
        <w:rPr>
          <w:rFonts w:ascii="Palatino Linotype" w:eastAsia="Palatino Linotype" w:hAnsi="Palatino Linotype" w:cs="Palatino Linotype"/>
          <w:i/>
          <w:sz w:val="22"/>
          <w:szCs w:val="22"/>
        </w:rPr>
        <w:t xml:space="preserve">. </w:t>
      </w:r>
      <w:r w:rsidRPr="00370EF9">
        <w:rPr>
          <w:rFonts w:ascii="Palatino Linotype" w:eastAsia="Palatino Linotype" w:hAnsi="Palatino Linotype" w:cs="Palatino Linotype"/>
          <w:b/>
          <w:i/>
          <w:sz w:val="22"/>
          <w:szCs w:val="22"/>
        </w:rPr>
        <w:t>El recurso de revisión</w:t>
      </w:r>
      <w:r w:rsidRPr="00370EF9">
        <w:rPr>
          <w:rFonts w:ascii="Palatino Linotype" w:eastAsia="Palatino Linotype" w:hAnsi="Palatino Linotype" w:cs="Palatino Linotype"/>
          <w:i/>
          <w:sz w:val="22"/>
          <w:szCs w:val="22"/>
        </w:rPr>
        <w:t xml:space="preserve"> es un medio de protección que la Ley otorga a los particulares, para hacer valer su derecho de acceso a la información pública</w:t>
      </w:r>
      <w:r w:rsidRPr="00370EF9">
        <w:rPr>
          <w:rFonts w:ascii="Palatino Linotype" w:eastAsia="Palatino Linotype" w:hAnsi="Palatino Linotype" w:cs="Palatino Linotype"/>
          <w:b/>
          <w:i/>
          <w:sz w:val="22"/>
          <w:szCs w:val="22"/>
        </w:rPr>
        <w:t>, y procederá en contra de las siguientes causas</w:t>
      </w:r>
      <w:r w:rsidRPr="00370EF9">
        <w:rPr>
          <w:rFonts w:ascii="Palatino Linotype" w:eastAsia="Palatino Linotype" w:hAnsi="Palatino Linotype" w:cs="Palatino Linotype"/>
          <w:i/>
          <w:sz w:val="22"/>
          <w:szCs w:val="22"/>
        </w:rPr>
        <w:t>:</w:t>
      </w:r>
    </w:p>
    <w:p w14:paraId="1064D770" w14:textId="77777777" w:rsidR="00144C69" w:rsidRPr="00370EF9" w:rsidRDefault="00B50900">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sz w:val="22"/>
          <w:szCs w:val="22"/>
          <w:u w:val="single"/>
        </w:rPr>
      </w:pPr>
      <w:r w:rsidRPr="00370EF9">
        <w:rPr>
          <w:rFonts w:ascii="Palatino Linotype" w:eastAsia="Palatino Linotype" w:hAnsi="Palatino Linotype" w:cs="Palatino Linotype"/>
          <w:b/>
          <w:i/>
          <w:sz w:val="22"/>
          <w:szCs w:val="22"/>
          <w:u w:val="single"/>
        </w:rPr>
        <w:t>I. La negativa a la información solicitada</w:t>
      </w:r>
      <w:r w:rsidRPr="00370EF9">
        <w:rPr>
          <w:rFonts w:ascii="Palatino Linotype" w:eastAsia="Palatino Linotype" w:hAnsi="Palatino Linotype" w:cs="Palatino Linotype"/>
          <w:i/>
          <w:sz w:val="22"/>
          <w:szCs w:val="22"/>
        </w:rPr>
        <w:t>;” (Énfasis añadido)</w:t>
      </w:r>
    </w:p>
    <w:p w14:paraId="07A9A434"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 xml:space="preserve">Tercero. Materia de la revisión. </w:t>
      </w:r>
      <w:r w:rsidRPr="00370EF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370EF9">
        <w:rPr>
          <w:rFonts w:ascii="Palatino Linotype" w:eastAsia="Palatino Linotype" w:hAnsi="Palatino Linotype" w:cs="Palatino Linotype"/>
          <w:b/>
          <w:sz w:val="22"/>
          <w:szCs w:val="22"/>
        </w:rPr>
        <w:t xml:space="preserve">verificar si la respuesta </w:t>
      </w:r>
      <w:r w:rsidR="00B72FF1" w:rsidRPr="00370EF9">
        <w:rPr>
          <w:rFonts w:ascii="Palatino Linotype" w:eastAsia="Palatino Linotype" w:hAnsi="Palatino Linotype" w:cs="Palatino Linotype"/>
          <w:b/>
          <w:sz w:val="22"/>
          <w:szCs w:val="22"/>
        </w:rPr>
        <w:t>otorgada por el Sujeto Obligado es adecuada y suficiente</w:t>
      </w:r>
      <w:r w:rsidRPr="00370EF9">
        <w:rPr>
          <w:rFonts w:ascii="Palatino Linotype" w:eastAsia="Palatino Linotype" w:hAnsi="Palatino Linotype" w:cs="Palatino Linotype"/>
          <w:b/>
          <w:sz w:val="22"/>
          <w:szCs w:val="22"/>
        </w:rPr>
        <w:t xml:space="preserve"> para satisfacer el derecho de acceso a la información pública </w:t>
      </w:r>
      <w:r w:rsidRPr="00370EF9">
        <w:rPr>
          <w:rFonts w:ascii="Palatino Linotype" w:eastAsia="Palatino Linotype" w:hAnsi="Palatino Linotype" w:cs="Palatino Linotype"/>
          <w:sz w:val="22"/>
          <w:szCs w:val="22"/>
        </w:rPr>
        <w:t xml:space="preserve">de </w:t>
      </w:r>
      <w:r w:rsidRPr="00370EF9">
        <w:rPr>
          <w:rFonts w:ascii="Palatino Linotype" w:eastAsia="Palatino Linotype" w:hAnsi="Palatino Linotype" w:cs="Palatino Linotype"/>
          <w:b/>
          <w:sz w:val="22"/>
          <w:szCs w:val="22"/>
        </w:rPr>
        <w:t>la parte Recurrente,</w:t>
      </w:r>
      <w:r w:rsidRPr="00370EF9">
        <w:rPr>
          <w:rFonts w:ascii="Palatino Linotype" w:eastAsia="Palatino Linotype" w:hAnsi="Palatino Linotype" w:cs="Palatino Linotype"/>
          <w:sz w:val="22"/>
          <w:szCs w:val="22"/>
        </w:rPr>
        <w:t xml:space="preserve"> o en su defecto, en caso de ser procedente, ordenar la entrega de información oportuna.</w:t>
      </w:r>
    </w:p>
    <w:p w14:paraId="120D216E"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b/>
          <w:sz w:val="22"/>
          <w:szCs w:val="22"/>
        </w:rPr>
        <w:t xml:space="preserve">Cuarto. Estudio del asunto. </w:t>
      </w:r>
      <w:r w:rsidRPr="00370EF9">
        <w:rPr>
          <w:rFonts w:ascii="Palatino Linotype" w:eastAsia="Palatino Linotype" w:hAnsi="Palatino Linotype" w:cs="Palatino Linotype"/>
          <w:sz w:val="22"/>
          <w:szCs w:val="22"/>
        </w:rPr>
        <w:t xml:space="preserve">Antes de entrar al análisis de los pronunciamientos del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w:t>
      </w:r>
      <w:r w:rsidRPr="00370EF9">
        <w:rPr>
          <w:rFonts w:ascii="Palatino Linotype" w:eastAsia="Palatino Linotype" w:hAnsi="Palatino Linotype" w:cs="Palatino Linotype"/>
          <w:sz w:val="22"/>
          <w:szCs w:val="22"/>
        </w:rPr>
        <w:lastRenderedPageBreak/>
        <w:t>lo prevén los arábigos 1 párrafos primero, segundo y tercero y 6 apartado A fracciones I, II, III, IV, V, VI y VII que a la letra señalan:</w:t>
      </w:r>
    </w:p>
    <w:p w14:paraId="1CC837D4" w14:textId="77777777" w:rsidR="00144C69" w:rsidRPr="00370EF9" w:rsidRDefault="00B50900">
      <w:pPr>
        <w:pBdr>
          <w:top w:val="nil"/>
          <w:left w:val="nil"/>
          <w:bottom w:val="nil"/>
          <w:right w:val="nil"/>
          <w:between w:val="nil"/>
        </w:pBdr>
        <w:spacing w:before="240" w:after="240"/>
        <w:ind w:left="851" w:right="850"/>
        <w:jc w:val="both"/>
      </w:pPr>
      <w:r w:rsidRPr="00370EF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370EF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81282B4" w14:textId="77777777" w:rsidR="00144C69" w:rsidRPr="00370EF9" w:rsidRDefault="00B50900">
      <w:pPr>
        <w:pBdr>
          <w:top w:val="nil"/>
          <w:left w:val="nil"/>
          <w:bottom w:val="nil"/>
          <w:right w:val="nil"/>
          <w:between w:val="nil"/>
        </w:pBdr>
        <w:spacing w:before="240" w:after="240"/>
        <w:ind w:left="851" w:right="850"/>
        <w:jc w:val="both"/>
      </w:pPr>
      <w:r w:rsidRPr="00370EF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092D0032" w14:textId="77777777" w:rsidR="00144C69" w:rsidRPr="00370EF9" w:rsidRDefault="00B50900">
      <w:pPr>
        <w:pBdr>
          <w:top w:val="nil"/>
          <w:left w:val="nil"/>
          <w:bottom w:val="nil"/>
          <w:right w:val="nil"/>
          <w:between w:val="nil"/>
        </w:pBdr>
        <w:spacing w:before="240" w:after="240"/>
        <w:ind w:left="851" w:right="850"/>
        <w:jc w:val="both"/>
      </w:pPr>
      <w:r w:rsidRPr="00370EF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370EF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E6D389C" w14:textId="77777777" w:rsidR="00144C69" w:rsidRPr="00370EF9" w:rsidRDefault="00B50900">
      <w:pPr>
        <w:pBdr>
          <w:top w:val="nil"/>
          <w:left w:val="nil"/>
          <w:bottom w:val="nil"/>
          <w:right w:val="nil"/>
          <w:between w:val="nil"/>
        </w:pBdr>
        <w:spacing w:before="240" w:after="240"/>
        <w:ind w:left="851" w:right="850"/>
        <w:jc w:val="both"/>
      </w:pPr>
      <w:r w:rsidRPr="00370EF9">
        <w:rPr>
          <w:rFonts w:ascii="Palatino Linotype" w:eastAsia="Palatino Linotype" w:hAnsi="Palatino Linotype" w:cs="Palatino Linotype"/>
          <w:i/>
          <w:sz w:val="22"/>
          <w:szCs w:val="22"/>
        </w:rPr>
        <w:t>[…]</w:t>
      </w:r>
    </w:p>
    <w:p w14:paraId="5F218639" w14:textId="77777777" w:rsidR="00144C69" w:rsidRPr="00370EF9" w:rsidRDefault="00B50900">
      <w:pPr>
        <w:pBdr>
          <w:top w:val="nil"/>
          <w:left w:val="nil"/>
          <w:bottom w:val="nil"/>
          <w:right w:val="nil"/>
          <w:between w:val="nil"/>
        </w:pBdr>
        <w:spacing w:before="240" w:after="240"/>
        <w:ind w:left="851" w:right="901"/>
        <w:jc w:val="both"/>
      </w:pPr>
      <w:r w:rsidRPr="00370EF9">
        <w:rPr>
          <w:rFonts w:ascii="Palatino Linotype" w:eastAsia="Palatino Linotype" w:hAnsi="Palatino Linotype" w:cs="Palatino Linotype"/>
          <w:b/>
          <w:i/>
          <w:sz w:val="22"/>
          <w:szCs w:val="22"/>
        </w:rPr>
        <w:t>“Artículo 6o.</w:t>
      </w:r>
    </w:p>
    <w:p w14:paraId="24271279" w14:textId="77777777" w:rsidR="00144C69" w:rsidRPr="00370EF9" w:rsidRDefault="00B50900">
      <w:pPr>
        <w:pBdr>
          <w:top w:val="nil"/>
          <w:left w:val="nil"/>
          <w:bottom w:val="nil"/>
          <w:right w:val="nil"/>
          <w:between w:val="nil"/>
        </w:pBdr>
        <w:spacing w:before="240" w:after="240"/>
        <w:ind w:left="851" w:right="901"/>
        <w:jc w:val="both"/>
      </w:pPr>
      <w:r w:rsidRPr="00370EF9">
        <w:rPr>
          <w:rFonts w:ascii="Palatino Linotype" w:eastAsia="Palatino Linotype" w:hAnsi="Palatino Linotype" w:cs="Palatino Linotype"/>
          <w:i/>
          <w:sz w:val="22"/>
          <w:szCs w:val="22"/>
        </w:rPr>
        <w:t>[...]</w:t>
      </w:r>
    </w:p>
    <w:p w14:paraId="09FC76AA"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b/>
          <w:i/>
          <w:sz w:val="22"/>
          <w:szCs w:val="22"/>
        </w:rPr>
        <w:t xml:space="preserve">A. Para el ejercicio del derecho de acceso a la información, la Federación y </w:t>
      </w:r>
      <w:r w:rsidRPr="00370EF9">
        <w:rPr>
          <w:rFonts w:ascii="Palatino Linotype" w:eastAsia="Palatino Linotype" w:hAnsi="Palatino Linotype" w:cs="Palatino Linotype"/>
          <w:b/>
          <w:i/>
          <w:sz w:val="22"/>
          <w:szCs w:val="22"/>
          <w:u w:val="single"/>
        </w:rPr>
        <w:t>las entidades federativas</w:t>
      </w:r>
      <w:r w:rsidRPr="00370EF9">
        <w:rPr>
          <w:rFonts w:ascii="Palatino Linotype" w:eastAsia="Palatino Linotype" w:hAnsi="Palatino Linotype" w:cs="Palatino Linotype"/>
          <w:b/>
          <w:i/>
          <w:sz w:val="22"/>
          <w:szCs w:val="22"/>
        </w:rPr>
        <w:t>,</w:t>
      </w:r>
      <w:r w:rsidRPr="00370EF9">
        <w:rPr>
          <w:rFonts w:ascii="Palatino Linotype" w:eastAsia="Palatino Linotype" w:hAnsi="Palatino Linotype" w:cs="Palatino Linotype"/>
          <w:i/>
          <w:sz w:val="22"/>
          <w:szCs w:val="22"/>
        </w:rPr>
        <w:t xml:space="preserve"> en el ámbito de sus respectivas competencias, se regirán por los siguientes principios y bases:</w:t>
      </w:r>
    </w:p>
    <w:p w14:paraId="35610EE8"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 xml:space="preserve">I. </w:t>
      </w:r>
      <w:r w:rsidRPr="00370EF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370EF9">
        <w:rPr>
          <w:rFonts w:ascii="Palatino Linotype" w:eastAsia="Palatino Linotype" w:hAnsi="Palatino Linotype" w:cs="Palatino Linotype"/>
          <w:i/>
          <w:sz w:val="22"/>
          <w:szCs w:val="22"/>
        </w:rPr>
        <w:t xml:space="preserve"> Ejecutivo, Legislativo </w:t>
      </w:r>
      <w:r w:rsidRPr="00370EF9">
        <w:rPr>
          <w:rFonts w:ascii="Palatino Linotype" w:eastAsia="Palatino Linotype" w:hAnsi="Palatino Linotype" w:cs="Palatino Linotype"/>
          <w:b/>
          <w:i/>
          <w:sz w:val="22"/>
          <w:szCs w:val="22"/>
          <w:u w:val="single"/>
        </w:rPr>
        <w:t>y Judicial</w:t>
      </w:r>
      <w:r w:rsidRPr="00370EF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370EF9">
        <w:rPr>
          <w:rFonts w:ascii="Palatino Linotype" w:eastAsia="Palatino Linotype" w:hAnsi="Palatino Linotype" w:cs="Palatino Linotype"/>
          <w:b/>
          <w:i/>
          <w:sz w:val="22"/>
          <w:szCs w:val="22"/>
        </w:rPr>
        <w:t>es pública y sólo podrá ser reservada temporalmente por razones de interés público y seguridad nacional,</w:t>
      </w:r>
      <w:r w:rsidRPr="00370EF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w:t>
      </w:r>
      <w:r w:rsidRPr="00370EF9">
        <w:rPr>
          <w:rFonts w:ascii="Palatino Linotype" w:eastAsia="Palatino Linotype" w:hAnsi="Palatino Linotype" w:cs="Palatino Linotype"/>
          <w:i/>
          <w:sz w:val="22"/>
          <w:szCs w:val="22"/>
        </w:rPr>
        <w:lastRenderedPageBreak/>
        <w:t>obligados deberán documentar todo acto que derive del ejercicio de sus facultades, competencias o funciones, la ley determinará los supuestos específicos bajo los cuales procederá la declaración de inexistencia de la información.</w:t>
      </w:r>
    </w:p>
    <w:p w14:paraId="6785A821"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0D8FEFA1"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 xml:space="preserve">III. </w:t>
      </w:r>
      <w:r w:rsidRPr="00370EF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370EF9">
        <w:rPr>
          <w:rFonts w:ascii="Palatino Linotype" w:eastAsia="Palatino Linotype" w:hAnsi="Palatino Linotype" w:cs="Palatino Linotype"/>
          <w:i/>
          <w:sz w:val="22"/>
          <w:szCs w:val="22"/>
        </w:rPr>
        <w:t xml:space="preserve"> a sus datos personales o a la rectificación de éstos.</w:t>
      </w:r>
    </w:p>
    <w:p w14:paraId="65E8ADB5"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 xml:space="preserve">IV. </w:t>
      </w:r>
      <w:r w:rsidRPr="00370EF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A5CD7C4"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b/>
          <w:i/>
          <w:sz w:val="22"/>
          <w:szCs w:val="22"/>
        </w:rPr>
        <w:t xml:space="preserve">V. </w:t>
      </w:r>
      <w:r w:rsidRPr="00370EF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6CE39F8"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 xml:space="preserve">VI. </w:t>
      </w:r>
      <w:r w:rsidRPr="00370EF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092A8AC" w14:textId="77777777" w:rsidR="00144C69" w:rsidRPr="00370EF9" w:rsidRDefault="00B50900">
      <w:pPr>
        <w:pBdr>
          <w:top w:val="nil"/>
          <w:left w:val="nil"/>
          <w:bottom w:val="nil"/>
          <w:right w:val="nil"/>
          <w:between w:val="nil"/>
        </w:pBdr>
        <w:spacing w:before="240" w:after="240"/>
        <w:ind w:left="851" w:right="851"/>
        <w:jc w:val="both"/>
      </w:pPr>
      <w:r w:rsidRPr="00370EF9">
        <w:rPr>
          <w:rFonts w:ascii="Palatino Linotype" w:eastAsia="Palatino Linotype" w:hAnsi="Palatino Linotype" w:cs="Palatino Linotype"/>
          <w:i/>
          <w:sz w:val="22"/>
          <w:szCs w:val="22"/>
        </w:rPr>
        <w:t> </w:t>
      </w:r>
      <w:r w:rsidRPr="00370EF9">
        <w:rPr>
          <w:rFonts w:ascii="Palatino Linotype" w:eastAsia="Palatino Linotype" w:hAnsi="Palatino Linotype" w:cs="Palatino Linotype"/>
          <w:b/>
          <w:i/>
          <w:sz w:val="22"/>
          <w:szCs w:val="22"/>
        </w:rPr>
        <w:t xml:space="preserve">VII. </w:t>
      </w:r>
      <w:r w:rsidRPr="00370EF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55DB68F"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7317154" w14:textId="77777777" w:rsidR="00144C69" w:rsidRPr="00370EF9" w:rsidRDefault="00B50900">
      <w:pPr>
        <w:pBdr>
          <w:top w:val="nil"/>
          <w:left w:val="nil"/>
          <w:bottom w:val="nil"/>
          <w:right w:val="nil"/>
          <w:between w:val="nil"/>
        </w:pBdr>
        <w:spacing w:before="240" w:after="240"/>
        <w:ind w:left="709" w:right="760"/>
        <w:jc w:val="both"/>
      </w:pPr>
      <w:r w:rsidRPr="00370EF9">
        <w:rPr>
          <w:rFonts w:ascii="Palatino Linotype" w:eastAsia="Palatino Linotype" w:hAnsi="Palatino Linotype" w:cs="Palatino Linotype"/>
          <w:i/>
          <w:sz w:val="22"/>
          <w:szCs w:val="22"/>
        </w:rPr>
        <w:lastRenderedPageBreak/>
        <w:t>“</w:t>
      </w:r>
      <w:r w:rsidRPr="00370EF9">
        <w:rPr>
          <w:rFonts w:ascii="Palatino Linotype" w:eastAsia="Palatino Linotype" w:hAnsi="Palatino Linotype" w:cs="Palatino Linotype"/>
          <w:b/>
          <w:i/>
          <w:sz w:val="22"/>
          <w:szCs w:val="22"/>
        </w:rPr>
        <w:t>Artículo 4</w:t>
      </w:r>
      <w:r w:rsidRPr="00370EF9">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7ED57423" w14:textId="77777777" w:rsidR="00144C69" w:rsidRPr="00370EF9" w:rsidRDefault="00B50900">
      <w:pPr>
        <w:pBdr>
          <w:top w:val="nil"/>
          <w:left w:val="nil"/>
          <w:bottom w:val="nil"/>
          <w:right w:val="nil"/>
          <w:between w:val="nil"/>
        </w:pBdr>
        <w:spacing w:before="240" w:after="240"/>
        <w:ind w:left="709" w:right="760"/>
        <w:jc w:val="both"/>
      </w:pPr>
      <w:r w:rsidRPr="00370EF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D54DA3" w14:textId="77777777" w:rsidR="00144C69" w:rsidRPr="00370EF9" w:rsidRDefault="00B50900">
      <w:pPr>
        <w:pBdr>
          <w:top w:val="nil"/>
          <w:left w:val="nil"/>
          <w:bottom w:val="nil"/>
          <w:right w:val="nil"/>
          <w:between w:val="nil"/>
        </w:pBdr>
        <w:spacing w:before="240" w:after="240"/>
        <w:ind w:left="709" w:right="760"/>
        <w:jc w:val="both"/>
      </w:pPr>
      <w:r w:rsidRPr="00370EF9">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solicitantes.”(Énfasis añadido)</w:t>
      </w:r>
    </w:p>
    <w:p w14:paraId="5B1047D8"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AA11D4F" w14:textId="77777777" w:rsidR="00144C69" w:rsidRPr="00370EF9" w:rsidRDefault="00B50900">
      <w:pPr>
        <w:pBdr>
          <w:top w:val="nil"/>
          <w:left w:val="nil"/>
          <w:bottom w:val="nil"/>
          <w:right w:val="nil"/>
          <w:between w:val="nil"/>
        </w:pBdr>
        <w:spacing w:before="240" w:after="240"/>
        <w:ind w:left="567" w:right="758"/>
        <w:jc w:val="both"/>
      </w:pPr>
      <w:r w:rsidRPr="00370EF9">
        <w:rPr>
          <w:rFonts w:ascii="Palatino Linotype" w:eastAsia="Palatino Linotype" w:hAnsi="Palatino Linotype" w:cs="Palatino Linotype"/>
          <w:i/>
          <w:sz w:val="22"/>
          <w:szCs w:val="22"/>
        </w:rPr>
        <w:t>“</w:t>
      </w:r>
      <w:r w:rsidRPr="00370EF9">
        <w:rPr>
          <w:rFonts w:ascii="Palatino Linotype" w:eastAsia="Palatino Linotype" w:hAnsi="Palatino Linotype" w:cs="Palatino Linotype"/>
          <w:b/>
          <w:i/>
          <w:sz w:val="22"/>
          <w:szCs w:val="22"/>
        </w:rPr>
        <w:t>Artículo 12</w:t>
      </w:r>
      <w:r w:rsidRPr="00370EF9">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31EE327F" w14:textId="77777777" w:rsidR="00144C69" w:rsidRPr="00370EF9" w:rsidRDefault="00B50900">
      <w:pPr>
        <w:pBdr>
          <w:top w:val="nil"/>
          <w:left w:val="nil"/>
          <w:bottom w:val="nil"/>
          <w:right w:val="nil"/>
          <w:between w:val="nil"/>
        </w:pBdr>
        <w:spacing w:before="240" w:after="240"/>
        <w:ind w:left="567" w:right="758"/>
        <w:jc w:val="both"/>
      </w:pPr>
      <w:r w:rsidRPr="00370EF9">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A1400F7"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 xml:space="preserve">Es decir, que el derecho de acceso a la información pública se satisface en aquellos casos en que se entregue documento en que conste la información requerida, toda vez que, los Sujetos </w:t>
      </w:r>
      <w:r w:rsidRPr="00370EF9">
        <w:rPr>
          <w:rFonts w:ascii="Palatino Linotype" w:eastAsia="Palatino Linotype" w:hAnsi="Palatino Linotype" w:cs="Palatino Linotype"/>
          <w:sz w:val="22"/>
          <w:szCs w:val="22"/>
        </w:rPr>
        <w:lastRenderedPageBreak/>
        <w:t>Obligados</w:t>
      </w:r>
      <w:r w:rsidRPr="00370EF9">
        <w:rPr>
          <w:rFonts w:ascii="Palatino Linotype" w:eastAsia="Palatino Linotype" w:hAnsi="Palatino Linotype" w:cs="Palatino Linotype"/>
          <w:b/>
          <w:sz w:val="22"/>
          <w:szCs w:val="22"/>
        </w:rPr>
        <w:t xml:space="preserve"> </w:t>
      </w:r>
      <w:r w:rsidRPr="00370EF9">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370EF9">
        <w:rPr>
          <w:rFonts w:ascii="Palatino Linotype" w:eastAsia="Palatino Linotype" w:hAnsi="Palatino Linotype" w:cs="Palatino Linotype"/>
          <w:i/>
          <w:sz w:val="22"/>
          <w:szCs w:val="22"/>
        </w:rPr>
        <w:t>ad hoc</w:t>
      </w:r>
      <w:r w:rsidRPr="00370EF9">
        <w:rPr>
          <w:rFonts w:ascii="Palatino Linotype" w:eastAsia="Palatino Linotype" w:hAnsi="Palatino Linotype" w:cs="Palatino Linotype"/>
          <w:sz w:val="22"/>
          <w:szCs w:val="22"/>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0C75BA82"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b/>
          <w:i/>
          <w:sz w:val="22"/>
          <w:szCs w:val="22"/>
        </w:rPr>
        <w:t>03/17</w:t>
      </w:r>
    </w:p>
    <w:p w14:paraId="1B80B83D"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b/>
          <w:i/>
          <w:sz w:val="22"/>
          <w:szCs w:val="22"/>
        </w:rPr>
        <w:t>“NO EXISTE OBLIGACIÓN DE ELABORAR DOCUMENTOS AD HOC PARA ATENDER LAS SOLICITUDES DE ACCESO A LA INFORMACIÓN.</w:t>
      </w:r>
    </w:p>
    <w:p w14:paraId="3428B9AD"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68008F"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5EA3834" w14:textId="77777777" w:rsidR="00144C69" w:rsidRPr="00370EF9" w:rsidRDefault="00B50900">
      <w:pPr>
        <w:pBdr>
          <w:top w:val="nil"/>
          <w:left w:val="nil"/>
          <w:bottom w:val="nil"/>
          <w:right w:val="nil"/>
          <w:between w:val="nil"/>
        </w:pBdr>
        <w:spacing w:before="240" w:after="240" w:line="360" w:lineRule="auto"/>
        <w:ind w:right="49"/>
        <w:jc w:val="both"/>
        <w:rPr>
          <w:sz w:val="22"/>
          <w:szCs w:val="22"/>
        </w:rPr>
      </w:pPr>
      <w:r w:rsidRPr="00370EF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57AFCF4"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A470338"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i/>
          <w:sz w:val="22"/>
          <w:szCs w:val="22"/>
        </w:rPr>
        <w:t>“</w:t>
      </w:r>
      <w:r w:rsidRPr="00370EF9">
        <w:rPr>
          <w:rFonts w:ascii="Palatino Linotype" w:eastAsia="Palatino Linotype" w:hAnsi="Palatino Linotype" w:cs="Palatino Linotype"/>
          <w:b/>
          <w:i/>
          <w:sz w:val="22"/>
          <w:szCs w:val="22"/>
        </w:rPr>
        <w:t xml:space="preserve">Artículo 3. </w:t>
      </w:r>
      <w:r w:rsidRPr="00370EF9">
        <w:rPr>
          <w:rFonts w:ascii="Palatino Linotype" w:eastAsia="Palatino Linotype" w:hAnsi="Palatino Linotype" w:cs="Palatino Linotype"/>
          <w:i/>
          <w:sz w:val="22"/>
          <w:szCs w:val="22"/>
        </w:rPr>
        <w:t>Para los efectos de la presente Ley se entenderá por:</w:t>
      </w:r>
    </w:p>
    <w:p w14:paraId="3153485F"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i/>
          <w:sz w:val="22"/>
          <w:szCs w:val="22"/>
        </w:rPr>
        <w:t>…</w:t>
      </w:r>
    </w:p>
    <w:p w14:paraId="630C33DC"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b/>
          <w:i/>
          <w:sz w:val="22"/>
          <w:szCs w:val="22"/>
        </w:rPr>
        <w:t>XI. Documento:</w:t>
      </w:r>
      <w:r w:rsidRPr="00370EF9">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370EF9">
        <w:rPr>
          <w:rFonts w:ascii="Palatino Linotype" w:eastAsia="Palatino Linotype" w:hAnsi="Palatino Linotype" w:cs="Palatino Linotype"/>
          <w:b/>
          <w:i/>
          <w:sz w:val="22"/>
          <w:szCs w:val="22"/>
        </w:rPr>
        <w:t>…</w:t>
      </w:r>
      <w:r w:rsidRPr="00370EF9">
        <w:rPr>
          <w:rFonts w:ascii="Palatino Linotype" w:eastAsia="Palatino Linotype" w:hAnsi="Palatino Linotype" w:cs="Palatino Linotype"/>
          <w:i/>
          <w:sz w:val="22"/>
          <w:szCs w:val="22"/>
        </w:rPr>
        <w:t>”</w:t>
      </w:r>
    </w:p>
    <w:p w14:paraId="662E6679"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D1E0AD9"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b/>
          <w:sz w:val="22"/>
          <w:szCs w:val="22"/>
        </w:rPr>
        <w:t>“</w:t>
      </w:r>
      <w:r w:rsidRPr="00370EF9">
        <w:rPr>
          <w:rFonts w:ascii="Palatino Linotype" w:eastAsia="Palatino Linotype" w:hAnsi="Palatino Linotype" w:cs="Palatino Linotype"/>
          <w:b/>
          <w:i/>
          <w:sz w:val="22"/>
          <w:szCs w:val="22"/>
        </w:rPr>
        <w:t>CRITERIO 0002-11</w:t>
      </w:r>
    </w:p>
    <w:p w14:paraId="2492E6F9"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70EF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w:t>
      </w:r>
      <w:r w:rsidRPr="00370EF9">
        <w:rPr>
          <w:rFonts w:ascii="Palatino Linotype" w:eastAsia="Palatino Linotype" w:hAnsi="Palatino Linotype" w:cs="Palatino Linotype"/>
          <w:i/>
          <w:sz w:val="22"/>
          <w:szCs w:val="22"/>
        </w:rPr>
        <w:lastRenderedPageBreak/>
        <w:t>en virtud del ejercicio de sus funciones de derecho público, sin importar su fuente, soporte o fecha de elaboración.</w:t>
      </w:r>
    </w:p>
    <w:p w14:paraId="32B3A484" w14:textId="77777777" w:rsidR="00144C69" w:rsidRPr="00370EF9" w:rsidRDefault="00B50900">
      <w:pPr>
        <w:pBdr>
          <w:top w:val="nil"/>
          <w:left w:val="nil"/>
          <w:bottom w:val="nil"/>
          <w:right w:val="nil"/>
          <w:between w:val="nil"/>
        </w:pBdr>
        <w:spacing w:before="240" w:after="240"/>
        <w:ind w:left="567" w:right="567"/>
        <w:jc w:val="both"/>
      </w:pPr>
      <w:r w:rsidRPr="00370EF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0BB2F6D" w14:textId="77777777" w:rsidR="00144C69" w:rsidRPr="00370EF9" w:rsidRDefault="00B50900">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1817296A" w14:textId="77777777" w:rsidR="00144C69" w:rsidRPr="00370EF9" w:rsidRDefault="00B50900">
      <w:pPr>
        <w:numPr>
          <w:ilvl w:val="0"/>
          <w:numId w:val="1"/>
        </w:numPr>
        <w:pBdr>
          <w:top w:val="nil"/>
          <w:left w:val="nil"/>
          <w:bottom w:val="nil"/>
          <w:right w:val="nil"/>
          <w:between w:val="nil"/>
        </w:pBdr>
        <w:spacing w:before="240" w:after="240"/>
        <w:ind w:left="567" w:right="900" w:hanging="141"/>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4B9C7F8E" w14:textId="77777777" w:rsidR="00144C69" w:rsidRPr="00370EF9" w:rsidRDefault="00B50900">
      <w:pPr>
        <w:pBdr>
          <w:top w:val="nil"/>
          <w:left w:val="nil"/>
          <w:bottom w:val="nil"/>
          <w:right w:val="nil"/>
          <w:between w:val="nil"/>
        </w:pBdr>
        <w:spacing w:before="240" w:after="240"/>
        <w:ind w:left="567" w:right="900" w:hanging="141"/>
        <w:jc w:val="both"/>
      </w:pPr>
      <w:r w:rsidRPr="00370EF9">
        <w:rPr>
          <w:rFonts w:ascii="Palatino Linotype" w:eastAsia="Palatino Linotype" w:hAnsi="Palatino Linotype" w:cs="Palatino Linotype"/>
          <w:i/>
          <w:sz w:val="22"/>
          <w:szCs w:val="22"/>
        </w:rPr>
        <w:t xml:space="preserve">3. </w:t>
      </w:r>
      <w:r w:rsidRPr="00370EF9">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370EF9">
        <w:rPr>
          <w:rFonts w:ascii="Palatino Linotype" w:eastAsia="Palatino Linotype" w:hAnsi="Palatino Linotype" w:cs="Palatino Linotype"/>
          <w:i/>
          <w:sz w:val="22"/>
          <w:szCs w:val="22"/>
        </w:rPr>
        <w:t>(Énfasis añadido)</w:t>
      </w:r>
    </w:p>
    <w:p w14:paraId="4DD63F54" w14:textId="77777777" w:rsidR="00144C69" w:rsidRPr="00370EF9" w:rsidRDefault="00B50900">
      <w:pPr>
        <w:pBdr>
          <w:top w:val="nil"/>
          <w:left w:val="nil"/>
          <w:bottom w:val="nil"/>
          <w:right w:val="nil"/>
          <w:between w:val="nil"/>
        </w:pBdr>
        <w:spacing w:before="240" w:after="240" w:line="360" w:lineRule="auto"/>
        <w:jc w:val="both"/>
        <w:rPr>
          <w:sz w:val="22"/>
          <w:szCs w:val="22"/>
        </w:rPr>
      </w:pPr>
      <w:r w:rsidRPr="00370EF9">
        <w:rPr>
          <w:rFonts w:ascii="Palatino Linotype" w:eastAsia="Palatino Linotype" w:hAnsi="Palatino Linotype" w:cs="Palatino Linotype"/>
          <w:sz w:val="22"/>
          <w:szCs w:val="22"/>
        </w:rPr>
        <w:t xml:space="preserve">De ahí que 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2F486411" w14:textId="77777777" w:rsidR="00144C69" w:rsidRPr="00370EF9" w:rsidRDefault="00B50900">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Ahora bien, para profundizar en el estudio del presente asunto, es conveniente recordar que la parte solicitante requirió al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le proporcionara la siguiente información:</w:t>
      </w:r>
    </w:p>
    <w:p w14:paraId="07339EE5" w14:textId="77777777" w:rsidR="00144C69" w:rsidRPr="00370EF9" w:rsidRDefault="00B72FF1" w:rsidP="00B72FF1">
      <w:pPr>
        <w:spacing w:before="240" w:after="240" w:line="360" w:lineRule="auto"/>
        <w:ind w:left="567" w:right="900"/>
        <w:jc w:val="both"/>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t>De la empresa que recoge los residuos, basura de Otzolotepec de 01 Enero a la fecha de la solicitud, esto es, al 13 de enero de 2025:</w:t>
      </w:r>
    </w:p>
    <w:p w14:paraId="62636BF0" w14:textId="77777777" w:rsidR="00B72FF1" w:rsidRPr="00370EF9" w:rsidRDefault="00B72FF1" w:rsidP="00D76E1F">
      <w:pPr>
        <w:pStyle w:val="Prrafodelista"/>
        <w:numPr>
          <w:ilvl w:val="0"/>
          <w:numId w:val="4"/>
        </w:numPr>
        <w:spacing w:before="240" w:after="240" w:line="360" w:lineRule="auto"/>
        <w:ind w:left="567" w:right="49"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Contrato</w:t>
      </w:r>
    </w:p>
    <w:p w14:paraId="1B30D199" w14:textId="77777777" w:rsidR="00B72FF1" w:rsidRPr="00370EF9" w:rsidRDefault="00B72FF1" w:rsidP="00D76E1F">
      <w:pPr>
        <w:pStyle w:val="Prrafodelista"/>
        <w:numPr>
          <w:ilvl w:val="0"/>
          <w:numId w:val="4"/>
        </w:numPr>
        <w:spacing w:before="240" w:after="240" w:line="360" w:lineRule="auto"/>
        <w:ind w:left="567" w:right="49"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Presupuesto</w:t>
      </w:r>
    </w:p>
    <w:p w14:paraId="3AE59447" w14:textId="77777777" w:rsidR="00B72FF1" w:rsidRPr="00370EF9" w:rsidRDefault="00B72FF1" w:rsidP="00D76E1F">
      <w:pPr>
        <w:pStyle w:val="Prrafodelista"/>
        <w:numPr>
          <w:ilvl w:val="0"/>
          <w:numId w:val="4"/>
        </w:numPr>
        <w:spacing w:before="240" w:after="240" w:line="360" w:lineRule="auto"/>
        <w:ind w:left="567" w:right="49"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lastRenderedPageBreak/>
        <w:t xml:space="preserve">Lugar </w:t>
      </w:r>
    </w:p>
    <w:p w14:paraId="14763C64" w14:textId="77777777" w:rsidR="00D76E1F" w:rsidRPr="00370EF9" w:rsidRDefault="00B50900">
      <w:pPr>
        <w:spacing w:before="240" w:after="240" w:line="360" w:lineRule="auto"/>
        <w:ind w:right="49"/>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El </w:t>
      </w:r>
      <w:r w:rsidRPr="00370EF9">
        <w:rPr>
          <w:rFonts w:ascii="Palatino Linotype" w:eastAsia="Palatino Linotype" w:hAnsi="Palatino Linotype" w:cs="Palatino Linotype"/>
          <w:b/>
          <w:sz w:val="22"/>
          <w:szCs w:val="22"/>
        </w:rPr>
        <w:t xml:space="preserve">Sujeto Obligado </w:t>
      </w:r>
      <w:r w:rsidRPr="00370EF9">
        <w:rPr>
          <w:rFonts w:ascii="Palatino Linotype" w:eastAsia="Palatino Linotype" w:hAnsi="Palatino Linotype" w:cs="Palatino Linotype"/>
          <w:sz w:val="22"/>
          <w:szCs w:val="22"/>
        </w:rPr>
        <w:t xml:space="preserve">en respuesta se pronunció por conducto del </w:t>
      </w:r>
      <w:r w:rsidR="00D76E1F" w:rsidRPr="00370EF9">
        <w:rPr>
          <w:rFonts w:ascii="Palatino Linotype" w:eastAsia="Palatino Linotype" w:hAnsi="Palatino Linotype" w:cs="Palatino Linotype"/>
          <w:sz w:val="22"/>
          <w:szCs w:val="22"/>
        </w:rPr>
        <w:t xml:space="preserve">Director de Administración quien refirió que </w:t>
      </w:r>
      <w:r w:rsidR="00D76E1F" w:rsidRPr="00370EF9">
        <w:rPr>
          <w:rFonts w:ascii="Palatino Linotype" w:eastAsia="Palatino Linotype" w:hAnsi="Palatino Linotype" w:cs="Palatino Linotype"/>
          <w:b/>
          <w:sz w:val="22"/>
          <w:szCs w:val="22"/>
          <w:u w:val="single"/>
        </w:rPr>
        <w:t>el Municipio no tiene contrato con ninguna empresa para recoger los residuos, basura de Otzolotepec</w:t>
      </w:r>
      <w:r w:rsidR="00D76E1F" w:rsidRPr="00370EF9">
        <w:rPr>
          <w:rFonts w:ascii="Palatino Linotype" w:eastAsia="Palatino Linotype" w:hAnsi="Palatino Linotype" w:cs="Palatino Linotype"/>
          <w:sz w:val="22"/>
          <w:szCs w:val="22"/>
        </w:rPr>
        <w:t>.</w:t>
      </w:r>
    </w:p>
    <w:p w14:paraId="16F77E94"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En esta tesitura, una vez conocida la respuesta emitida por 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la parte Recurrente</w:t>
      </w:r>
      <w:r w:rsidRPr="00370EF9">
        <w:rPr>
          <w:rFonts w:ascii="Palatino Linotype" w:eastAsia="Palatino Linotype" w:hAnsi="Palatino Linotype" w:cs="Palatino Linotype"/>
          <w:sz w:val="22"/>
          <w:szCs w:val="22"/>
        </w:rPr>
        <w:t xml:space="preserve">, al no estar conforme con los términos de la misma, interpuso el recurso de revisión que nos ocupa, mediante el cual se inconforma por la negativa a entregar la información solicitada. </w:t>
      </w:r>
    </w:p>
    <w:p w14:paraId="2FBFBAB9" w14:textId="77777777" w:rsidR="00144C69"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Así las cosas, durante la etapa de manifestaciones e informe justificado, se tiene que </w:t>
      </w:r>
      <w:r w:rsidR="00D76E1F" w:rsidRPr="00370EF9">
        <w:rPr>
          <w:rFonts w:ascii="Palatino Linotype" w:eastAsia="Palatino Linotype" w:hAnsi="Palatino Linotype" w:cs="Palatino Linotype"/>
          <w:sz w:val="22"/>
          <w:szCs w:val="22"/>
        </w:rPr>
        <w:t>las partes fueron omisas en aportar documentos en esta etapa procesal</w:t>
      </w:r>
      <w:r w:rsidRPr="00370EF9">
        <w:rPr>
          <w:rFonts w:ascii="Palatino Linotype" w:eastAsia="Palatino Linotype" w:hAnsi="Palatino Linotype" w:cs="Palatino Linotype"/>
          <w:sz w:val="22"/>
          <w:szCs w:val="22"/>
        </w:rPr>
        <w:t>, por lo tanto, se tiene por precluido su derecho para tal efecto y se procede a emitir la resolución que conforme a derecho corresponda.</w:t>
      </w:r>
    </w:p>
    <w:p w14:paraId="696B2591" w14:textId="77777777" w:rsidR="00D76E1F" w:rsidRPr="00370EF9" w:rsidRDefault="00B50900">
      <w:pP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Bajo este orden de ideas, es importante iniciar el presente análisis, señalando que de conform</w:t>
      </w:r>
      <w:r w:rsidR="00D76E1F" w:rsidRPr="00370EF9">
        <w:rPr>
          <w:rFonts w:ascii="Palatino Linotype" w:eastAsia="Palatino Linotype" w:hAnsi="Palatino Linotype" w:cs="Palatino Linotype"/>
          <w:sz w:val="22"/>
          <w:szCs w:val="22"/>
        </w:rPr>
        <w:t>idad con el Reglamento Orgánico de la Administración Pública Municipal del Ayuntamiento de Otzolotepec, le corresponden las siguientes atribuciones a la Dirección de Administración:</w:t>
      </w:r>
    </w:p>
    <w:p w14:paraId="4E8D2E20" w14:textId="77777777" w:rsidR="00D76E1F"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w:t>
      </w:r>
      <w:r w:rsidR="00D76E1F" w:rsidRPr="00370EF9">
        <w:rPr>
          <w:rFonts w:ascii="Palatino Linotype" w:eastAsia="Palatino Linotype" w:hAnsi="Palatino Linotype" w:cs="Palatino Linotype"/>
          <w:i/>
          <w:sz w:val="22"/>
          <w:szCs w:val="22"/>
        </w:rPr>
        <w:t xml:space="preserve">ARTÍCULO 78.- </w:t>
      </w:r>
      <w:r w:rsidR="00D76E1F" w:rsidRPr="00370EF9">
        <w:rPr>
          <w:rFonts w:ascii="Palatino Linotype" w:eastAsia="Palatino Linotype" w:hAnsi="Palatino Linotype" w:cs="Palatino Linotype"/>
          <w:b/>
          <w:i/>
          <w:sz w:val="22"/>
          <w:szCs w:val="22"/>
          <w:u w:val="single"/>
        </w:rPr>
        <w:t>La Dirección de Administración, es la dependencia encargada de establecer las políticas y lineamientos para la contratación, control del personal, adquisición, contratación, asignación y uso de los bienes y servicios</w:t>
      </w:r>
      <w:r w:rsidR="00D76E1F" w:rsidRPr="00370EF9">
        <w:rPr>
          <w:rFonts w:ascii="Palatino Linotype" w:eastAsia="Palatino Linotype" w:hAnsi="Palatino Linotype" w:cs="Palatino Linotype"/>
          <w:i/>
          <w:sz w:val="22"/>
          <w:szCs w:val="22"/>
        </w:rPr>
        <w:t>, así como la adecuada implementación de las tecnologías de la información y la prestación de los servicios generales al H. Ayuntamiento de Otzolotepec, a fin de lograr la optimización de los recursos humanos y materiales.</w:t>
      </w:r>
    </w:p>
    <w:p w14:paraId="192F6488" w14:textId="77777777" w:rsidR="00D76E1F" w:rsidRPr="00370EF9" w:rsidRDefault="00D76E1F"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ARTÍCULO 79.- La Dirección de Administración, le corresponden las siguientes atribuciones:</w:t>
      </w:r>
    </w:p>
    <w:p w14:paraId="4A308641"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w:t>
      </w:r>
    </w:p>
    <w:p w14:paraId="429B4514"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b/>
          <w:i/>
          <w:sz w:val="22"/>
          <w:szCs w:val="22"/>
          <w:u w:val="single"/>
        </w:rPr>
      </w:pPr>
      <w:proofErr w:type="spellStart"/>
      <w:r w:rsidRPr="00370EF9">
        <w:rPr>
          <w:rFonts w:ascii="Palatino Linotype" w:eastAsia="Palatino Linotype" w:hAnsi="Palatino Linotype" w:cs="Palatino Linotype"/>
          <w:b/>
          <w:i/>
          <w:sz w:val="22"/>
          <w:szCs w:val="22"/>
          <w:u w:val="single"/>
        </w:rPr>
        <w:lastRenderedPageBreak/>
        <w:t>VII.Efectuar</w:t>
      </w:r>
      <w:proofErr w:type="spellEnd"/>
      <w:r w:rsidRPr="00370EF9">
        <w:rPr>
          <w:rFonts w:ascii="Palatino Linotype" w:eastAsia="Palatino Linotype" w:hAnsi="Palatino Linotype" w:cs="Palatino Linotype"/>
          <w:b/>
          <w:i/>
          <w:sz w:val="22"/>
          <w:szCs w:val="22"/>
          <w:u w:val="single"/>
        </w:rPr>
        <w:t xml:space="preserve"> la adquisición de bienes y contratación de servicios que requieran las dependencias para el desarrollo de sus funciones;</w:t>
      </w:r>
    </w:p>
    <w:p w14:paraId="59B5E575"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b/>
          <w:i/>
          <w:sz w:val="22"/>
          <w:szCs w:val="22"/>
        </w:rPr>
      </w:pPr>
      <w:r w:rsidRPr="00370EF9">
        <w:rPr>
          <w:rFonts w:ascii="Palatino Linotype" w:eastAsia="Palatino Linotype" w:hAnsi="Palatino Linotype" w:cs="Palatino Linotype"/>
          <w:b/>
          <w:i/>
          <w:sz w:val="22"/>
          <w:szCs w:val="22"/>
        </w:rPr>
        <w:t>…</w:t>
      </w:r>
    </w:p>
    <w:p w14:paraId="3230A780"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ARTÍCULO 80.- La Dirección de Administración para el eficaz desempeño de atribuciones se auxiliará de las siguientes coordinaciones:</w:t>
      </w:r>
    </w:p>
    <w:p w14:paraId="0F96A5DB"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a) Coordinación de Recursos Humanos;</w:t>
      </w:r>
    </w:p>
    <w:p w14:paraId="2165798F"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b) Coordinación de Gobierno Digital; y</w:t>
      </w:r>
    </w:p>
    <w:p w14:paraId="4CF522DD"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c) Coordinación de Recursos Materiales.</w:t>
      </w:r>
    </w:p>
    <w:p w14:paraId="73474FCC"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ARTÍCULO 83.- La Coordinación de Recursos Materiales, tendrá las siguientes atribuciones;</w:t>
      </w:r>
    </w:p>
    <w:p w14:paraId="11CD4B4F"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w:t>
      </w:r>
    </w:p>
    <w:p w14:paraId="0BCED577" w14:textId="77777777" w:rsidR="00593362" w:rsidRPr="00370EF9" w:rsidRDefault="00593362" w:rsidP="00593362">
      <w:pPr>
        <w:spacing w:before="240" w:after="240" w:line="276" w:lineRule="auto"/>
        <w:ind w:left="567" w:right="900"/>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i/>
          <w:sz w:val="22"/>
          <w:szCs w:val="22"/>
        </w:rPr>
        <w:t>IV. Planear y organizar los procedimientos adquisitivos para garantizar que se lleven a cabo con eficiencia, imparcialidad, transparencia y honradez, a favor del abastecimiento oportuno de los bienes y la prestación de servicios, que cubran las necesidades y los requerimientos de las dependencias;</w:t>
      </w:r>
      <w:r w:rsidRPr="00370EF9">
        <w:rPr>
          <w:rFonts w:ascii="Palatino Linotype" w:eastAsia="Palatino Linotype" w:hAnsi="Palatino Linotype" w:cs="Palatino Linotype"/>
          <w:b/>
          <w:i/>
          <w:sz w:val="22"/>
          <w:szCs w:val="22"/>
        </w:rPr>
        <w:t xml:space="preserve">” </w:t>
      </w:r>
      <w:r w:rsidRPr="00370EF9">
        <w:rPr>
          <w:rFonts w:ascii="Palatino Linotype" w:eastAsia="Palatino Linotype" w:hAnsi="Palatino Linotype" w:cs="Palatino Linotype"/>
          <w:i/>
          <w:sz w:val="22"/>
          <w:szCs w:val="22"/>
        </w:rPr>
        <w:t>(Énfasis añadido)</w:t>
      </w:r>
    </w:p>
    <w:p w14:paraId="18DFFFD0" w14:textId="77777777" w:rsidR="00593362"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Conforme a lo anterior, </w:t>
      </w:r>
      <w:r w:rsidR="00593362" w:rsidRPr="00370EF9">
        <w:rPr>
          <w:rFonts w:ascii="Palatino Linotype" w:eastAsia="Palatino Linotype" w:hAnsi="Palatino Linotype" w:cs="Palatino Linotype"/>
          <w:sz w:val="22"/>
          <w:szCs w:val="22"/>
        </w:rPr>
        <w:t>se abordan a las siguientes conclusiones:</w:t>
      </w:r>
    </w:p>
    <w:p w14:paraId="64659046" w14:textId="77777777" w:rsidR="00593362" w:rsidRPr="00370EF9" w:rsidRDefault="00593362">
      <w:pPr>
        <w:spacing w:line="360" w:lineRule="auto"/>
        <w:jc w:val="both"/>
        <w:rPr>
          <w:rFonts w:ascii="Palatino Linotype" w:eastAsia="Palatino Linotype" w:hAnsi="Palatino Linotype" w:cs="Palatino Linotype"/>
          <w:sz w:val="22"/>
          <w:szCs w:val="22"/>
        </w:rPr>
      </w:pPr>
    </w:p>
    <w:p w14:paraId="275CB2BC" w14:textId="77777777" w:rsidR="00593362" w:rsidRPr="00370EF9" w:rsidRDefault="00593362" w:rsidP="00593362">
      <w:pPr>
        <w:pStyle w:val="Prrafodelista"/>
        <w:numPr>
          <w:ilvl w:val="1"/>
          <w:numId w:val="1"/>
        </w:numPr>
        <w:spacing w:line="360" w:lineRule="auto"/>
        <w:ind w:left="567" w:right="900"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La Dirección de Administración se encarga de establecer políticas y lineamientos para la contratación, control del personal, adquisición, contratación, asignación y uso de los bienes y servicios, asimismo, le compete efectuar la adquisición de bienes y contratación de servicios que requieran las dependencias para el desarrollo de sus funciones. </w:t>
      </w:r>
    </w:p>
    <w:p w14:paraId="2A419FF4" w14:textId="77777777" w:rsidR="00593362" w:rsidRPr="00370EF9" w:rsidRDefault="00593362" w:rsidP="00593362">
      <w:pPr>
        <w:pStyle w:val="Prrafodelista"/>
        <w:spacing w:line="360" w:lineRule="auto"/>
        <w:ind w:left="567" w:right="900" w:hanging="141"/>
        <w:jc w:val="both"/>
        <w:rPr>
          <w:rFonts w:ascii="Palatino Linotype" w:eastAsia="Palatino Linotype" w:hAnsi="Palatino Linotype" w:cs="Palatino Linotype"/>
          <w:sz w:val="22"/>
          <w:szCs w:val="22"/>
        </w:rPr>
      </w:pPr>
    </w:p>
    <w:p w14:paraId="32A21C52" w14:textId="77777777" w:rsidR="00593362" w:rsidRPr="00370EF9" w:rsidRDefault="00593362" w:rsidP="00593362">
      <w:pPr>
        <w:pStyle w:val="Prrafodelista"/>
        <w:numPr>
          <w:ilvl w:val="1"/>
          <w:numId w:val="1"/>
        </w:numPr>
        <w:spacing w:line="360" w:lineRule="auto"/>
        <w:ind w:left="567" w:right="900"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Cabe señalar que para llevar esta función a cabo, la Dirección de Administración cuenta con una Coordinación de Recursos Materiales, la cual </w:t>
      </w:r>
      <w:r w:rsidRPr="00370EF9">
        <w:rPr>
          <w:rFonts w:ascii="Palatino Linotype" w:eastAsia="Palatino Linotype" w:hAnsi="Palatino Linotype" w:cs="Palatino Linotype"/>
          <w:sz w:val="22"/>
          <w:szCs w:val="22"/>
        </w:rPr>
        <w:lastRenderedPageBreak/>
        <w:t xml:space="preserve">cuenta con la atribución de planear y organizar los procedimientos adquisitivos para garantizar que se lleven a cabo con eficiencia, imparcialidad, transparencia y honradez. </w:t>
      </w:r>
    </w:p>
    <w:p w14:paraId="102556F9" w14:textId="77777777" w:rsidR="00593362" w:rsidRPr="00370EF9" w:rsidRDefault="00593362" w:rsidP="00593362">
      <w:pPr>
        <w:pStyle w:val="Prrafodelista"/>
        <w:ind w:left="567" w:right="900" w:hanging="141"/>
        <w:rPr>
          <w:rFonts w:ascii="Palatino Linotype" w:eastAsia="Palatino Linotype" w:hAnsi="Palatino Linotype" w:cs="Palatino Linotype"/>
          <w:sz w:val="22"/>
          <w:szCs w:val="22"/>
        </w:rPr>
      </w:pPr>
    </w:p>
    <w:p w14:paraId="0386587D" w14:textId="77777777" w:rsidR="00593362" w:rsidRPr="00370EF9" w:rsidRDefault="00593362" w:rsidP="00593362">
      <w:pPr>
        <w:pStyle w:val="Prrafodelista"/>
        <w:spacing w:line="360" w:lineRule="auto"/>
        <w:ind w:left="567" w:right="900" w:hanging="141"/>
        <w:jc w:val="both"/>
        <w:rPr>
          <w:rFonts w:ascii="Palatino Linotype" w:eastAsia="Palatino Linotype" w:hAnsi="Palatino Linotype" w:cs="Palatino Linotype"/>
          <w:sz w:val="22"/>
          <w:szCs w:val="22"/>
        </w:rPr>
      </w:pPr>
    </w:p>
    <w:p w14:paraId="53FD7891" w14:textId="77777777" w:rsidR="00144C69" w:rsidRPr="00370EF9" w:rsidRDefault="00593362" w:rsidP="00593362">
      <w:pPr>
        <w:pStyle w:val="Prrafodelista"/>
        <w:numPr>
          <w:ilvl w:val="1"/>
          <w:numId w:val="1"/>
        </w:numPr>
        <w:spacing w:line="360" w:lineRule="auto"/>
        <w:ind w:left="567" w:right="900" w:hanging="141"/>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Por consiguiente, tenemos que en el presente asunto, se pronunció la unidad administrativa competente para llevar a cabo los procedimientos de adquisición de bienes y contratación de servicios dentro del Ayuntamiento.</w:t>
      </w:r>
    </w:p>
    <w:p w14:paraId="3E07459E" w14:textId="77777777" w:rsidR="00144C69" w:rsidRPr="00370EF9" w:rsidRDefault="00B50900">
      <w:pPr>
        <w:shd w:val="clear" w:color="auto" w:fill="FFFFFF"/>
        <w:spacing w:after="240" w:line="360" w:lineRule="auto"/>
        <w:jc w:val="both"/>
        <w:rPr>
          <w:sz w:val="22"/>
          <w:szCs w:val="22"/>
        </w:rPr>
      </w:pPr>
      <w:r w:rsidRPr="00370EF9">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38068A4D" w14:textId="77777777" w:rsidR="00144C69" w:rsidRPr="00370EF9" w:rsidRDefault="00B50900">
      <w:pPr>
        <w:shd w:val="clear" w:color="auto" w:fill="FFFFFF"/>
        <w:spacing w:line="276" w:lineRule="auto"/>
        <w:ind w:left="993" w:right="1041"/>
        <w:jc w:val="both"/>
        <w:rPr>
          <w:rFonts w:ascii="Palatino Linotype" w:eastAsia="Palatino Linotype" w:hAnsi="Palatino Linotype" w:cs="Palatino Linotype"/>
          <w:i/>
          <w:sz w:val="22"/>
          <w:szCs w:val="22"/>
        </w:rPr>
      </w:pPr>
      <w:r w:rsidRPr="00370EF9">
        <w:rPr>
          <w:rFonts w:ascii="Palatino Linotype" w:eastAsia="Palatino Linotype" w:hAnsi="Palatino Linotype" w:cs="Palatino Linotype"/>
          <w:b/>
          <w:i/>
          <w:sz w:val="22"/>
          <w:szCs w:val="22"/>
        </w:rPr>
        <w:t>“Artículo 162.</w:t>
      </w:r>
      <w:r w:rsidRPr="00370EF9">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DF485E2" w14:textId="77777777" w:rsidR="00144C69" w:rsidRPr="00370EF9" w:rsidRDefault="00144C69">
      <w:pPr>
        <w:spacing w:line="360" w:lineRule="auto"/>
        <w:jc w:val="both"/>
        <w:rPr>
          <w:rFonts w:ascii="Palatino Linotype" w:eastAsia="Palatino Linotype" w:hAnsi="Palatino Linotype" w:cs="Palatino Linotype"/>
          <w:sz w:val="22"/>
          <w:szCs w:val="22"/>
        </w:rPr>
      </w:pPr>
    </w:p>
    <w:p w14:paraId="58C12E1B" w14:textId="77777777" w:rsidR="00144C69"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Establecido lo anterior, se procede al análisis de la respuesta proporcionada, para ello se inserta el siguiente esquema de análisis:</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370EF9" w:rsidRPr="00370EF9" w14:paraId="4A1329AD" w14:textId="77777777">
        <w:tc>
          <w:tcPr>
            <w:tcW w:w="2942" w:type="dxa"/>
            <w:shd w:val="clear" w:color="auto" w:fill="EBF1DD"/>
          </w:tcPr>
          <w:p w14:paraId="06129728" w14:textId="77777777" w:rsidR="00144C69" w:rsidRPr="00370EF9" w:rsidRDefault="00B50900">
            <w:pPr>
              <w:spacing w:line="276" w:lineRule="auto"/>
              <w:jc w:val="center"/>
              <w:rPr>
                <w:rFonts w:ascii="Palatino Linotype" w:eastAsia="Palatino Linotype" w:hAnsi="Palatino Linotype" w:cs="Palatino Linotype"/>
                <w:b/>
                <w:sz w:val="18"/>
                <w:szCs w:val="18"/>
              </w:rPr>
            </w:pPr>
            <w:r w:rsidRPr="00370EF9">
              <w:rPr>
                <w:rFonts w:ascii="Palatino Linotype" w:eastAsia="Palatino Linotype" w:hAnsi="Palatino Linotype" w:cs="Palatino Linotype"/>
                <w:b/>
                <w:sz w:val="18"/>
                <w:szCs w:val="18"/>
              </w:rPr>
              <w:t>Requerimiento de Información</w:t>
            </w:r>
          </w:p>
        </w:tc>
        <w:tc>
          <w:tcPr>
            <w:tcW w:w="2943" w:type="dxa"/>
            <w:shd w:val="clear" w:color="auto" w:fill="EBF1DD"/>
          </w:tcPr>
          <w:p w14:paraId="123D88BD" w14:textId="77777777" w:rsidR="00144C69" w:rsidRPr="00370EF9" w:rsidRDefault="00B50900">
            <w:pPr>
              <w:spacing w:line="276" w:lineRule="auto"/>
              <w:jc w:val="center"/>
              <w:rPr>
                <w:rFonts w:ascii="Palatino Linotype" w:eastAsia="Palatino Linotype" w:hAnsi="Palatino Linotype" w:cs="Palatino Linotype"/>
                <w:b/>
                <w:sz w:val="18"/>
                <w:szCs w:val="18"/>
              </w:rPr>
            </w:pPr>
            <w:r w:rsidRPr="00370EF9">
              <w:rPr>
                <w:rFonts w:ascii="Palatino Linotype" w:eastAsia="Palatino Linotype" w:hAnsi="Palatino Linotype" w:cs="Palatino Linotype"/>
                <w:b/>
                <w:sz w:val="18"/>
                <w:szCs w:val="18"/>
              </w:rPr>
              <w:t>Pronunciamiento</w:t>
            </w:r>
          </w:p>
        </w:tc>
        <w:tc>
          <w:tcPr>
            <w:tcW w:w="2943" w:type="dxa"/>
            <w:shd w:val="clear" w:color="auto" w:fill="EBF1DD"/>
          </w:tcPr>
          <w:p w14:paraId="5DB37EC5" w14:textId="77777777" w:rsidR="00144C69" w:rsidRPr="00370EF9" w:rsidRDefault="00B50900">
            <w:pPr>
              <w:spacing w:line="276" w:lineRule="auto"/>
              <w:jc w:val="center"/>
              <w:rPr>
                <w:rFonts w:ascii="Palatino Linotype" w:eastAsia="Palatino Linotype" w:hAnsi="Palatino Linotype" w:cs="Palatino Linotype"/>
                <w:b/>
                <w:sz w:val="18"/>
                <w:szCs w:val="18"/>
              </w:rPr>
            </w:pPr>
            <w:r w:rsidRPr="00370EF9">
              <w:rPr>
                <w:rFonts w:ascii="Palatino Linotype" w:eastAsia="Palatino Linotype" w:hAnsi="Palatino Linotype" w:cs="Palatino Linotype"/>
                <w:b/>
                <w:sz w:val="18"/>
                <w:szCs w:val="18"/>
              </w:rPr>
              <w:t>¿El pronunciamiento del Sujeto Obligado satisface el requerimiento de información?</w:t>
            </w:r>
          </w:p>
        </w:tc>
      </w:tr>
      <w:tr w:rsidR="00144C69" w:rsidRPr="00370EF9" w14:paraId="688AD7B4" w14:textId="77777777">
        <w:tc>
          <w:tcPr>
            <w:tcW w:w="2942" w:type="dxa"/>
          </w:tcPr>
          <w:p w14:paraId="5C32B115" w14:textId="77777777" w:rsidR="00593362" w:rsidRPr="00370EF9" w:rsidRDefault="00593362" w:rsidP="00593362">
            <w:pPr>
              <w:jc w:val="both"/>
              <w:rPr>
                <w:rFonts w:ascii="Palatino Linotype" w:eastAsia="Palatino Linotype" w:hAnsi="Palatino Linotype" w:cs="Palatino Linotype"/>
                <w:sz w:val="18"/>
                <w:szCs w:val="18"/>
              </w:rPr>
            </w:pPr>
            <w:r w:rsidRPr="00370EF9">
              <w:rPr>
                <w:rFonts w:ascii="Palatino Linotype" w:eastAsia="Palatino Linotype" w:hAnsi="Palatino Linotype" w:cs="Palatino Linotype"/>
                <w:sz w:val="18"/>
                <w:szCs w:val="18"/>
              </w:rPr>
              <w:t>De la empresa que recoge los residuos, basura de Otzolotepec de 01 Enero a la fecha de la solicitud, esto es, al 13 de enero de 2025:</w:t>
            </w:r>
          </w:p>
          <w:p w14:paraId="1FC0474D" w14:textId="77777777" w:rsidR="00593362" w:rsidRPr="00370EF9" w:rsidRDefault="00593362" w:rsidP="00593362">
            <w:pPr>
              <w:jc w:val="both"/>
              <w:rPr>
                <w:rFonts w:ascii="Palatino Linotype" w:eastAsia="Palatino Linotype" w:hAnsi="Palatino Linotype" w:cs="Palatino Linotype"/>
                <w:sz w:val="18"/>
                <w:szCs w:val="18"/>
              </w:rPr>
            </w:pPr>
            <w:r w:rsidRPr="00370EF9">
              <w:rPr>
                <w:rFonts w:ascii="Palatino Linotype" w:eastAsia="Palatino Linotype" w:hAnsi="Palatino Linotype" w:cs="Palatino Linotype"/>
                <w:sz w:val="18"/>
                <w:szCs w:val="18"/>
              </w:rPr>
              <w:t>1.Contrato</w:t>
            </w:r>
          </w:p>
          <w:p w14:paraId="2E7C1231" w14:textId="77777777" w:rsidR="00593362" w:rsidRPr="00370EF9" w:rsidRDefault="00593362" w:rsidP="00593362">
            <w:pPr>
              <w:jc w:val="both"/>
              <w:rPr>
                <w:rFonts w:ascii="Palatino Linotype" w:eastAsia="Palatino Linotype" w:hAnsi="Palatino Linotype" w:cs="Palatino Linotype"/>
                <w:sz w:val="18"/>
                <w:szCs w:val="18"/>
              </w:rPr>
            </w:pPr>
            <w:r w:rsidRPr="00370EF9">
              <w:rPr>
                <w:rFonts w:ascii="Palatino Linotype" w:eastAsia="Palatino Linotype" w:hAnsi="Palatino Linotype" w:cs="Palatino Linotype"/>
                <w:sz w:val="18"/>
                <w:szCs w:val="18"/>
              </w:rPr>
              <w:t>2.Presupuesto</w:t>
            </w:r>
          </w:p>
          <w:p w14:paraId="68D2A4A2" w14:textId="77777777" w:rsidR="00144C69" w:rsidRPr="00370EF9" w:rsidRDefault="00593362" w:rsidP="00593362">
            <w:pPr>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18"/>
                <w:szCs w:val="18"/>
              </w:rPr>
              <w:t>3.Lugar</w:t>
            </w:r>
          </w:p>
        </w:tc>
        <w:tc>
          <w:tcPr>
            <w:tcW w:w="2943" w:type="dxa"/>
          </w:tcPr>
          <w:p w14:paraId="7402DBF3" w14:textId="77777777" w:rsidR="00144C69" w:rsidRPr="00370EF9" w:rsidRDefault="00593362" w:rsidP="00593362">
            <w:pPr>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18"/>
                <w:szCs w:val="22"/>
              </w:rPr>
              <w:t>Director de Administración:</w:t>
            </w:r>
            <w:r w:rsidRPr="00370EF9">
              <w:rPr>
                <w:rFonts w:ascii="Palatino Linotype" w:eastAsia="Palatino Linotype" w:hAnsi="Palatino Linotype" w:cs="Palatino Linotype"/>
                <w:sz w:val="18"/>
                <w:szCs w:val="22"/>
              </w:rPr>
              <w:t xml:space="preserve"> Refirió que </w:t>
            </w:r>
            <w:r w:rsidRPr="00370EF9">
              <w:rPr>
                <w:rFonts w:ascii="Palatino Linotype" w:eastAsia="Palatino Linotype" w:hAnsi="Palatino Linotype" w:cs="Palatino Linotype"/>
                <w:b/>
                <w:sz w:val="18"/>
                <w:szCs w:val="22"/>
                <w:u w:val="single"/>
              </w:rPr>
              <w:t>el Municipio no tiene contrato con ninguna empresa para recoger los residuos, basura de Otzolotepec.</w:t>
            </w:r>
          </w:p>
        </w:tc>
        <w:tc>
          <w:tcPr>
            <w:tcW w:w="2943" w:type="dxa"/>
          </w:tcPr>
          <w:p w14:paraId="2CBCF835" w14:textId="77777777" w:rsidR="00144C69" w:rsidRPr="00370EF9" w:rsidRDefault="00B50900">
            <w:pPr>
              <w:spacing w:line="360" w:lineRule="auto"/>
              <w:jc w:val="center"/>
              <w:rPr>
                <w:rFonts w:ascii="Palatino Linotype" w:eastAsia="Palatino Linotype" w:hAnsi="Palatino Linotype" w:cs="Palatino Linotype"/>
                <w:b/>
                <w:sz w:val="22"/>
                <w:szCs w:val="22"/>
              </w:rPr>
            </w:pPr>
            <w:r w:rsidRPr="00370EF9">
              <w:rPr>
                <w:rFonts w:ascii="Palatino Linotype" w:eastAsia="Palatino Linotype" w:hAnsi="Palatino Linotype" w:cs="Palatino Linotype"/>
                <w:b/>
                <w:sz w:val="22"/>
                <w:szCs w:val="22"/>
              </w:rPr>
              <w:t>Sí</w:t>
            </w:r>
          </w:p>
        </w:tc>
      </w:tr>
    </w:tbl>
    <w:p w14:paraId="3181F50D" w14:textId="77777777" w:rsidR="00144C69" w:rsidRPr="00370EF9" w:rsidRDefault="00144C69">
      <w:pPr>
        <w:spacing w:line="360" w:lineRule="auto"/>
        <w:jc w:val="both"/>
        <w:rPr>
          <w:rFonts w:ascii="Palatino Linotype" w:eastAsia="Palatino Linotype" w:hAnsi="Palatino Linotype" w:cs="Palatino Linotype"/>
          <w:sz w:val="22"/>
          <w:szCs w:val="22"/>
        </w:rPr>
      </w:pPr>
    </w:p>
    <w:p w14:paraId="61A2B356" w14:textId="42868519" w:rsidR="00F94279" w:rsidRPr="00370EF9" w:rsidRDefault="00F94279">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370EF9">
        <w:rPr>
          <w:rFonts w:ascii="Palatino Linotype" w:eastAsia="Palatino Linotype" w:hAnsi="Palatino Linotype" w:cs="Palatino Linotype"/>
          <w:sz w:val="22"/>
          <w:szCs w:val="22"/>
        </w:rPr>
        <w:lastRenderedPageBreak/>
        <w:t xml:space="preserve">Por consiguiente, al tener en cuenta que </w:t>
      </w:r>
      <w:r w:rsidRPr="00370EF9">
        <w:rPr>
          <w:rFonts w:ascii="Palatino Linotype" w:eastAsia="Palatino Linotype" w:hAnsi="Palatino Linotype" w:cs="Palatino Linotype"/>
          <w:b/>
          <w:sz w:val="22"/>
          <w:szCs w:val="22"/>
          <w:u w:val="single"/>
        </w:rPr>
        <w:t>el Sujeto Obligado no suscribió contrato con empresa alguna para la recolección de basura, consecuentemente no obrará un presupuesto o un lugar donde se lleven dichos residuos</w:t>
      </w:r>
      <w:r w:rsidR="00CB76CA" w:rsidRPr="00370EF9">
        <w:rPr>
          <w:rFonts w:ascii="Palatino Linotype" w:eastAsia="Palatino Linotype" w:hAnsi="Palatino Linotype" w:cs="Palatino Linotype"/>
          <w:b/>
          <w:sz w:val="22"/>
          <w:szCs w:val="22"/>
          <w:u w:val="single"/>
        </w:rPr>
        <w:t xml:space="preserve"> por parte de alguna empresa</w:t>
      </w:r>
      <w:r w:rsidRPr="00370EF9">
        <w:rPr>
          <w:rFonts w:ascii="Palatino Linotype" w:eastAsia="Palatino Linotype" w:hAnsi="Palatino Linotype" w:cs="Palatino Linotype"/>
          <w:b/>
          <w:sz w:val="22"/>
          <w:szCs w:val="22"/>
          <w:u w:val="single"/>
        </w:rPr>
        <w:t xml:space="preserve">. </w:t>
      </w:r>
    </w:p>
    <w:p w14:paraId="39C6CC40" w14:textId="77777777" w:rsidR="00F94279" w:rsidRPr="00370EF9" w:rsidRDefault="00F9427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A mayor abundamiento de lo anterior, resulta importante señalar que de la revisión al portal del Ayuntamiento de Otzolotepec, este Instituto observó que la unidad administrativa encargada de la limpia y recolección de residuos sólidos la efectúa la Dirección de Servicios Públicos, sirve de mayor referencia la siguiente ilustración: </w:t>
      </w:r>
    </w:p>
    <w:p w14:paraId="1A967D35" w14:textId="77777777" w:rsidR="00F94279" w:rsidRPr="00370EF9" w:rsidRDefault="00F94279" w:rsidP="00F94279">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u w:val="single"/>
        </w:rPr>
      </w:pPr>
      <w:r w:rsidRPr="00370EF9">
        <w:rPr>
          <w:rFonts w:ascii="Palatino Linotype" w:eastAsia="Palatino Linotype" w:hAnsi="Palatino Linotype" w:cs="Palatino Linotype"/>
          <w:b/>
          <w:noProof/>
          <w:sz w:val="22"/>
          <w:szCs w:val="22"/>
          <w:u w:val="single"/>
          <w:lang w:val="es-MX"/>
        </w:rPr>
        <w:drawing>
          <wp:inline distT="0" distB="0" distL="0" distR="0" wp14:anchorId="25DACD13" wp14:editId="55FA1A35">
            <wp:extent cx="4958456" cy="3486150"/>
            <wp:effectExtent l="19050" t="19050" r="1397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7425" cy="3492456"/>
                    </a:xfrm>
                    <a:prstGeom prst="rect">
                      <a:avLst/>
                    </a:prstGeom>
                    <a:ln>
                      <a:solidFill>
                        <a:schemeClr val="tx1"/>
                      </a:solidFill>
                    </a:ln>
                  </pic:spPr>
                </pic:pic>
              </a:graphicData>
            </a:graphic>
          </wp:inline>
        </w:drawing>
      </w:r>
    </w:p>
    <w:p w14:paraId="1A4E1872" w14:textId="77777777" w:rsidR="00144C69" w:rsidRPr="00370EF9" w:rsidRDefault="00056282">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u w:val="single"/>
        </w:rPr>
      </w:pPr>
      <w:r w:rsidRPr="00370EF9">
        <w:rPr>
          <w:rFonts w:ascii="Palatino Linotype" w:eastAsia="Palatino Linotype" w:hAnsi="Palatino Linotype" w:cs="Palatino Linotype"/>
          <w:sz w:val="22"/>
          <w:szCs w:val="22"/>
        </w:rPr>
        <w:t>En consecuencia</w:t>
      </w:r>
      <w:r w:rsidR="00F94279"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sz w:val="22"/>
          <w:szCs w:val="22"/>
        </w:rPr>
        <w:t xml:space="preserve">se refuerza la premisa de que el </w:t>
      </w:r>
      <w:r w:rsidRPr="00370EF9">
        <w:rPr>
          <w:rFonts w:ascii="Palatino Linotype" w:eastAsia="Palatino Linotype" w:hAnsi="Palatino Linotype" w:cs="Palatino Linotype"/>
          <w:b/>
          <w:sz w:val="22"/>
          <w:szCs w:val="22"/>
        </w:rPr>
        <w:t xml:space="preserve">Sujeto Obligado </w:t>
      </w:r>
      <w:r w:rsidRPr="00370EF9">
        <w:rPr>
          <w:rFonts w:ascii="Palatino Linotype" w:eastAsia="Palatino Linotype" w:hAnsi="Palatino Linotype" w:cs="Palatino Linotype"/>
          <w:sz w:val="22"/>
          <w:szCs w:val="22"/>
        </w:rPr>
        <w:t xml:space="preserve">no cuenta con un contrato suscrito con empresa alguna para la recolección de residuos pues es a través de la Dirección de Servicios Públicos que realiza esta función, en consecuencia, </w:t>
      </w:r>
      <w:r w:rsidR="00F94279" w:rsidRPr="00370EF9">
        <w:rPr>
          <w:rFonts w:ascii="Palatino Linotype" w:eastAsia="Palatino Linotype" w:hAnsi="Palatino Linotype" w:cs="Palatino Linotype"/>
          <w:sz w:val="22"/>
          <w:szCs w:val="22"/>
        </w:rPr>
        <w:t xml:space="preserve">al </w:t>
      </w:r>
      <w:r w:rsidR="00B50900" w:rsidRPr="00370EF9">
        <w:rPr>
          <w:rFonts w:ascii="Palatino Linotype" w:eastAsia="Palatino Linotype" w:hAnsi="Palatino Linotype" w:cs="Palatino Linotype"/>
          <w:sz w:val="22"/>
          <w:szCs w:val="22"/>
        </w:rPr>
        <w:t>no posee</w:t>
      </w:r>
      <w:r w:rsidR="00F94279" w:rsidRPr="00370EF9">
        <w:rPr>
          <w:rFonts w:ascii="Palatino Linotype" w:eastAsia="Palatino Linotype" w:hAnsi="Palatino Linotype" w:cs="Palatino Linotype"/>
          <w:sz w:val="22"/>
          <w:szCs w:val="22"/>
        </w:rPr>
        <w:t>r</w:t>
      </w:r>
      <w:r w:rsidR="00B50900" w:rsidRPr="00370EF9">
        <w:rPr>
          <w:rFonts w:ascii="Palatino Linotype" w:eastAsia="Palatino Linotype" w:hAnsi="Palatino Linotype" w:cs="Palatino Linotype"/>
          <w:sz w:val="22"/>
          <w:szCs w:val="22"/>
        </w:rPr>
        <w:t>, administra</w:t>
      </w:r>
      <w:r w:rsidR="00F94279" w:rsidRPr="00370EF9">
        <w:rPr>
          <w:rFonts w:ascii="Palatino Linotype" w:eastAsia="Palatino Linotype" w:hAnsi="Palatino Linotype" w:cs="Palatino Linotype"/>
          <w:sz w:val="22"/>
          <w:szCs w:val="22"/>
        </w:rPr>
        <w:t>r</w:t>
      </w:r>
      <w:r w:rsidR="00B50900" w:rsidRPr="00370EF9">
        <w:rPr>
          <w:rFonts w:ascii="Palatino Linotype" w:eastAsia="Palatino Linotype" w:hAnsi="Palatino Linotype" w:cs="Palatino Linotype"/>
          <w:sz w:val="22"/>
          <w:szCs w:val="22"/>
        </w:rPr>
        <w:t xml:space="preserve"> ni genera</w:t>
      </w:r>
      <w:r w:rsidR="00F94279" w:rsidRPr="00370EF9">
        <w:rPr>
          <w:rFonts w:ascii="Palatino Linotype" w:eastAsia="Palatino Linotype" w:hAnsi="Palatino Linotype" w:cs="Palatino Linotype"/>
          <w:sz w:val="22"/>
          <w:szCs w:val="22"/>
        </w:rPr>
        <w:t>r</w:t>
      </w:r>
      <w:r w:rsidR="00B50900" w:rsidRPr="00370EF9">
        <w:rPr>
          <w:rFonts w:ascii="Palatino Linotype" w:eastAsia="Palatino Linotype" w:hAnsi="Palatino Linotype" w:cs="Palatino Linotype"/>
          <w:sz w:val="22"/>
          <w:szCs w:val="22"/>
        </w:rPr>
        <w:t xml:space="preserve"> la información requerida por el particular, </w:t>
      </w:r>
      <w:r w:rsidR="00F94279" w:rsidRPr="00370EF9">
        <w:rPr>
          <w:rFonts w:ascii="Palatino Linotype" w:eastAsia="Palatino Linotype" w:hAnsi="Palatino Linotype" w:cs="Palatino Linotype"/>
          <w:sz w:val="22"/>
          <w:szCs w:val="22"/>
        </w:rPr>
        <w:t>nos encontramos con que se actualiza la figura del</w:t>
      </w:r>
      <w:r w:rsidR="00B50900" w:rsidRPr="00370EF9">
        <w:rPr>
          <w:rFonts w:ascii="Palatino Linotype" w:eastAsia="Palatino Linotype" w:hAnsi="Palatino Linotype" w:cs="Palatino Linotype"/>
          <w:sz w:val="22"/>
          <w:szCs w:val="22"/>
        </w:rPr>
        <w:t xml:space="preserve"> hecho negativo; entonces, si se considera el hecho negativo, es obvio </w:t>
      </w:r>
      <w:r w:rsidR="00B50900" w:rsidRPr="00370EF9">
        <w:rPr>
          <w:rFonts w:ascii="Palatino Linotype" w:eastAsia="Palatino Linotype" w:hAnsi="Palatino Linotype" w:cs="Palatino Linotype"/>
          <w:sz w:val="22"/>
          <w:szCs w:val="22"/>
        </w:rPr>
        <w:lastRenderedPageBreak/>
        <w:t xml:space="preserve">que éste no puede fácticamente obrar en los archivos del </w:t>
      </w:r>
      <w:r w:rsidR="00B50900" w:rsidRPr="00370EF9">
        <w:rPr>
          <w:rFonts w:ascii="Palatino Linotype" w:eastAsia="Palatino Linotype" w:hAnsi="Palatino Linotype" w:cs="Palatino Linotype"/>
          <w:b/>
          <w:sz w:val="22"/>
          <w:szCs w:val="22"/>
        </w:rPr>
        <w:t>Sujeto Obligado</w:t>
      </w:r>
      <w:r w:rsidR="00B50900" w:rsidRPr="00370EF9">
        <w:rPr>
          <w:rFonts w:ascii="Palatino Linotype" w:eastAsia="Palatino Linotype" w:hAnsi="Palatino Linotype" w:cs="Palatino Linotype"/>
          <w:sz w:val="22"/>
          <w:szCs w:val="22"/>
        </w:rPr>
        <w:t>, ya que no puede probarse por ser lógica y materialmente imposible.</w:t>
      </w:r>
    </w:p>
    <w:p w14:paraId="410C9E1D" w14:textId="77777777" w:rsidR="00144C69" w:rsidRPr="00370EF9" w:rsidRDefault="00B50900">
      <w:pPr>
        <w:pBdr>
          <w:top w:val="nil"/>
          <w:left w:val="nil"/>
          <w:bottom w:val="nil"/>
          <w:right w:val="nil"/>
          <w:between w:val="nil"/>
        </w:pBdr>
        <w:spacing w:before="240" w:after="240" w:line="360" w:lineRule="auto"/>
        <w:jc w:val="both"/>
      </w:pPr>
      <w:r w:rsidRPr="00370EF9">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1C1A8A11" w14:textId="77777777" w:rsidR="00144C69" w:rsidRPr="00370EF9" w:rsidRDefault="00B50900">
      <w:pPr>
        <w:pBdr>
          <w:top w:val="nil"/>
          <w:left w:val="nil"/>
          <w:bottom w:val="nil"/>
          <w:right w:val="nil"/>
          <w:between w:val="nil"/>
        </w:pBdr>
        <w:spacing w:before="240" w:after="240" w:line="360" w:lineRule="auto"/>
        <w:jc w:val="both"/>
      </w:pPr>
      <w:r w:rsidRPr="00370EF9">
        <w:rPr>
          <w:rFonts w:ascii="Palatino Linotype" w:eastAsia="Palatino Linotype" w:hAnsi="Palatino Linotype" w:cs="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412F6540" w14:textId="77777777" w:rsidR="00144C69" w:rsidRPr="00370EF9" w:rsidRDefault="00B50900">
      <w:pPr>
        <w:pBdr>
          <w:top w:val="nil"/>
          <w:left w:val="nil"/>
          <w:bottom w:val="nil"/>
          <w:right w:val="nil"/>
          <w:between w:val="nil"/>
        </w:pBdr>
        <w:ind w:left="860" w:right="560"/>
        <w:jc w:val="both"/>
      </w:pPr>
      <w:r w:rsidRPr="00370EF9">
        <w:rPr>
          <w:rFonts w:ascii="Palatino Linotype" w:eastAsia="Palatino Linotype" w:hAnsi="Palatino Linotype" w:cs="Palatino Linotype"/>
          <w:b/>
          <w:i/>
          <w:sz w:val="22"/>
          <w:szCs w:val="22"/>
        </w:rPr>
        <w:t>HECHOS NEGATIVOS, NO SON SUSCEPTIBLES DE DEMOSTRACIÓN.</w:t>
      </w:r>
    </w:p>
    <w:p w14:paraId="524C0F22" w14:textId="77777777" w:rsidR="00144C69" w:rsidRPr="00370EF9" w:rsidRDefault="00B50900">
      <w:pPr>
        <w:pBdr>
          <w:top w:val="nil"/>
          <w:left w:val="nil"/>
          <w:bottom w:val="nil"/>
          <w:right w:val="nil"/>
          <w:between w:val="nil"/>
        </w:pBdr>
        <w:ind w:left="860" w:right="560"/>
        <w:jc w:val="both"/>
      </w:pPr>
      <w:r w:rsidRPr="00370EF9">
        <w:rPr>
          <w:rFonts w:ascii="Palatino Linotype" w:eastAsia="Palatino Linotype" w:hAnsi="Palatino Linotype" w:cs="Palatino Linotype"/>
          <w:i/>
          <w:sz w:val="22"/>
          <w:szCs w:val="22"/>
        </w:rPr>
        <w:t xml:space="preserve">Tratándose de un hecho negativo, el Juez no tiene </w:t>
      </w:r>
      <w:proofErr w:type="spellStart"/>
      <w:r w:rsidRPr="00370EF9">
        <w:rPr>
          <w:rFonts w:ascii="Palatino Linotype" w:eastAsia="Palatino Linotype" w:hAnsi="Palatino Linotype" w:cs="Palatino Linotype"/>
          <w:i/>
          <w:sz w:val="22"/>
          <w:szCs w:val="22"/>
        </w:rPr>
        <w:t>por que</w:t>
      </w:r>
      <w:proofErr w:type="spellEnd"/>
      <w:r w:rsidRPr="00370EF9">
        <w:rPr>
          <w:rFonts w:ascii="Palatino Linotype" w:eastAsia="Palatino Linotype" w:hAnsi="Palatino Linotype" w:cs="Palatino Linotype"/>
          <w:i/>
          <w:sz w:val="22"/>
          <w:szCs w:val="22"/>
        </w:rPr>
        <w:t xml:space="preserve"> invocar prueba alguna de la que se desprenda, ya que es bien sabido que esta clase de hechos no son susceptibles de demostración.</w:t>
      </w:r>
    </w:p>
    <w:p w14:paraId="4AED5EBF" w14:textId="77777777" w:rsidR="00144C69" w:rsidRPr="00370EF9" w:rsidRDefault="00B50900">
      <w:pPr>
        <w:pBdr>
          <w:top w:val="nil"/>
          <w:left w:val="nil"/>
          <w:bottom w:val="nil"/>
          <w:right w:val="nil"/>
          <w:between w:val="nil"/>
        </w:pBdr>
        <w:ind w:left="860" w:right="560"/>
        <w:jc w:val="both"/>
      </w:pPr>
      <w:r w:rsidRPr="00370EF9">
        <w:rPr>
          <w:rFonts w:ascii="Palatino Linotype" w:eastAsia="Palatino Linotype" w:hAnsi="Palatino Linotype" w:cs="Palatino Linotype"/>
          <w:i/>
          <w:sz w:val="22"/>
          <w:szCs w:val="22"/>
        </w:rPr>
        <w:t>Amparo en revisión 2022/61. José García Florín (Menor). 9 de octubre de 1961. Cinco votos. Ponente: José Rivera Pérez Campos.”</w:t>
      </w:r>
    </w:p>
    <w:p w14:paraId="0F58A599" w14:textId="77777777" w:rsidR="00144C69" w:rsidRPr="00370EF9" w:rsidRDefault="00B50900">
      <w:pPr>
        <w:pBdr>
          <w:top w:val="nil"/>
          <w:left w:val="nil"/>
          <w:bottom w:val="nil"/>
          <w:right w:val="nil"/>
          <w:between w:val="nil"/>
        </w:pBdr>
        <w:spacing w:before="240" w:after="240" w:line="360" w:lineRule="auto"/>
        <w:jc w:val="both"/>
      </w:pPr>
      <w:r w:rsidRPr="00370EF9">
        <w:rPr>
          <w:rFonts w:ascii="Palatino Linotype" w:eastAsia="Palatino Linotype" w:hAnsi="Palatino Linotype" w:cs="Palatino Linotype"/>
          <w:sz w:val="22"/>
          <w:szCs w:val="22"/>
        </w:rPr>
        <w:t xml:space="preserve">Además, y de conformidad con lo establecido en el artículo 12 de la Ley de Transparencia y Acceso a la Información Pública del Estado de México y Municipios, anteriormente invocado 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xml:space="preserve"> sólo proporcionará la información que obra en sus archivos, lo que a</w:t>
      </w:r>
      <w:r w:rsidRPr="00370EF9">
        <w:rPr>
          <w:rFonts w:ascii="Palatino Linotype" w:eastAsia="Palatino Linotype" w:hAnsi="Palatino Linotype" w:cs="Palatino Linotype"/>
          <w:i/>
          <w:sz w:val="22"/>
          <w:szCs w:val="22"/>
        </w:rPr>
        <w:t xml:space="preserve"> contrario sensu</w:t>
      </w:r>
      <w:r w:rsidRPr="00370EF9">
        <w:rPr>
          <w:rFonts w:ascii="Palatino Linotype" w:eastAsia="Palatino Linotype" w:hAnsi="Palatino Linotype" w:cs="Palatino Linotype"/>
          <w:sz w:val="22"/>
          <w:szCs w:val="22"/>
        </w:rPr>
        <w:t xml:space="preserve"> significa que no se está obligado a proporcionar lo que no obre en sus archivos.</w:t>
      </w:r>
    </w:p>
    <w:p w14:paraId="56D59AC0" w14:textId="77777777" w:rsidR="00144C69"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t xml:space="preserve">En ese orden de ideas, se determina que los agravios hechos valer por </w:t>
      </w:r>
      <w:r w:rsidRPr="00370EF9">
        <w:rPr>
          <w:rFonts w:ascii="Palatino Linotype" w:eastAsia="Palatino Linotype" w:hAnsi="Palatino Linotype" w:cs="Palatino Linotype"/>
          <w:b/>
          <w:sz w:val="22"/>
          <w:szCs w:val="22"/>
        </w:rPr>
        <w:t>la parte Recurrente</w:t>
      </w:r>
      <w:r w:rsidRPr="00370EF9">
        <w:rPr>
          <w:rFonts w:ascii="Palatino Linotype" w:eastAsia="Palatino Linotype" w:hAnsi="Palatino Linotype" w:cs="Palatino Linotype"/>
          <w:sz w:val="22"/>
          <w:szCs w:val="22"/>
        </w:rPr>
        <w:t xml:space="preserve"> devienen </w:t>
      </w:r>
      <w:r w:rsidRPr="00370EF9">
        <w:rPr>
          <w:rFonts w:ascii="Palatino Linotype" w:eastAsia="Palatino Linotype" w:hAnsi="Palatino Linotype" w:cs="Palatino Linotype"/>
          <w:b/>
          <w:sz w:val="22"/>
          <w:szCs w:val="22"/>
        </w:rPr>
        <w:t xml:space="preserve">INFUNDADOS </w:t>
      </w:r>
      <w:r w:rsidRPr="00370EF9">
        <w:rPr>
          <w:rFonts w:ascii="Palatino Linotype" w:eastAsia="Palatino Linotype" w:hAnsi="Palatino Linotype" w:cs="Palatino Linotype"/>
          <w:sz w:val="22"/>
          <w:szCs w:val="22"/>
        </w:rPr>
        <w:t xml:space="preserve">y, por lo tanto, resulta procedente </w:t>
      </w:r>
      <w:r w:rsidRPr="00370EF9">
        <w:rPr>
          <w:rFonts w:ascii="Palatino Linotype" w:eastAsia="Palatino Linotype" w:hAnsi="Palatino Linotype" w:cs="Palatino Linotype"/>
          <w:b/>
          <w:sz w:val="22"/>
          <w:szCs w:val="22"/>
        </w:rPr>
        <w:t xml:space="preserve">CONFIRMAR </w:t>
      </w:r>
      <w:r w:rsidRPr="00370EF9">
        <w:rPr>
          <w:rFonts w:ascii="Palatino Linotype" w:eastAsia="Palatino Linotype" w:hAnsi="Palatino Linotype" w:cs="Palatino Linotype"/>
          <w:sz w:val="22"/>
          <w:szCs w:val="22"/>
        </w:rPr>
        <w:t xml:space="preserve">la respuesta emitida por el Sujeto Obligado, en términos de la fracción II del artículo 186 de la Ley de Transparencia y Acceso a la Información Pública del Estado de México y Municipios. </w:t>
      </w:r>
    </w:p>
    <w:p w14:paraId="5B9E8C1E" w14:textId="77777777" w:rsidR="00144C69" w:rsidRPr="00370EF9" w:rsidRDefault="00144C69">
      <w:pPr>
        <w:spacing w:line="360" w:lineRule="auto"/>
        <w:jc w:val="both"/>
        <w:rPr>
          <w:rFonts w:ascii="Palatino Linotype" w:eastAsia="Palatino Linotype" w:hAnsi="Palatino Linotype" w:cs="Palatino Linotype"/>
        </w:rPr>
      </w:pPr>
    </w:p>
    <w:p w14:paraId="6C7248F7" w14:textId="77777777" w:rsidR="00144C69" w:rsidRPr="00370EF9" w:rsidRDefault="00B50900">
      <w:pPr>
        <w:spacing w:before="80" w:after="240"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sz w:val="22"/>
          <w:szCs w:val="22"/>
        </w:rPr>
        <w:lastRenderedPageBreak/>
        <w:t>Así, con fundamento en lo prescrito en los</w:t>
      </w:r>
      <w:r w:rsidRPr="00370EF9">
        <w:rPr>
          <w:sz w:val="22"/>
          <w:szCs w:val="22"/>
        </w:rPr>
        <w:t xml:space="preserve"> </w:t>
      </w:r>
      <w:r w:rsidRPr="00370EF9">
        <w:rPr>
          <w:rFonts w:ascii="Palatino Linotype" w:eastAsia="Palatino Linotype" w:hAnsi="Palatino Linotype" w:cs="Palatino Linotype"/>
          <w:sz w:val="22"/>
          <w:szCs w:val="22"/>
        </w:rPr>
        <w:t>artículos 5 párrafos trigésimo tercero, trigésimo cuarto y trigésimo quinto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7662569" w14:textId="77777777" w:rsidR="00144C69" w:rsidRPr="00370EF9" w:rsidRDefault="00B50900">
      <w:pPr>
        <w:spacing w:line="259" w:lineRule="auto"/>
        <w:ind w:left="-142" w:right="49"/>
        <w:jc w:val="center"/>
        <w:rPr>
          <w:rFonts w:ascii="Palatino Linotype" w:eastAsia="Palatino Linotype" w:hAnsi="Palatino Linotype" w:cs="Palatino Linotype"/>
          <w:b/>
        </w:rPr>
      </w:pPr>
      <w:r w:rsidRPr="00370EF9">
        <w:rPr>
          <w:rFonts w:ascii="Palatino Linotype" w:eastAsia="Palatino Linotype" w:hAnsi="Palatino Linotype" w:cs="Palatino Linotype"/>
          <w:b/>
        </w:rPr>
        <w:t>R E S U E L V E:</w:t>
      </w:r>
    </w:p>
    <w:p w14:paraId="24B62CC0" w14:textId="77777777" w:rsidR="00144C69" w:rsidRPr="00370EF9" w:rsidRDefault="00144C69">
      <w:pPr>
        <w:spacing w:line="259" w:lineRule="auto"/>
        <w:ind w:left="-142" w:right="49"/>
        <w:jc w:val="center"/>
        <w:rPr>
          <w:rFonts w:ascii="Palatino Linotype" w:eastAsia="Palatino Linotype" w:hAnsi="Palatino Linotype" w:cs="Palatino Linotype"/>
          <w:b/>
          <w:sz w:val="28"/>
          <w:szCs w:val="28"/>
        </w:rPr>
      </w:pPr>
    </w:p>
    <w:p w14:paraId="7BDF821C" w14:textId="77777777" w:rsidR="00144C69" w:rsidRPr="00370EF9" w:rsidRDefault="00B50900">
      <w:pPr>
        <w:spacing w:line="360" w:lineRule="auto"/>
        <w:jc w:val="both"/>
        <w:rPr>
          <w:sz w:val="22"/>
          <w:szCs w:val="22"/>
        </w:rPr>
      </w:pPr>
      <w:r w:rsidRPr="00370EF9">
        <w:rPr>
          <w:rFonts w:ascii="Palatino Linotype" w:eastAsia="Palatino Linotype" w:hAnsi="Palatino Linotype" w:cs="Palatino Linotype"/>
          <w:b/>
          <w:sz w:val="22"/>
          <w:szCs w:val="22"/>
        </w:rPr>
        <w:t>Primero.</w:t>
      </w:r>
      <w:r w:rsidRPr="00370EF9">
        <w:rPr>
          <w:rFonts w:ascii="Palatino Linotype" w:eastAsia="Palatino Linotype" w:hAnsi="Palatino Linotype" w:cs="Palatino Linotype"/>
          <w:sz w:val="22"/>
          <w:szCs w:val="22"/>
        </w:rPr>
        <w:t xml:space="preserve"> Resultan </w:t>
      </w:r>
      <w:r w:rsidRPr="00370EF9">
        <w:rPr>
          <w:rFonts w:ascii="Palatino Linotype" w:eastAsia="Palatino Linotype" w:hAnsi="Palatino Linotype" w:cs="Palatino Linotype"/>
          <w:b/>
          <w:sz w:val="22"/>
          <w:szCs w:val="22"/>
        </w:rPr>
        <w:t>infundados</w:t>
      </w:r>
      <w:r w:rsidRPr="00370EF9">
        <w:rPr>
          <w:rFonts w:ascii="Palatino Linotype" w:eastAsia="Palatino Linotype" w:hAnsi="Palatino Linotype" w:cs="Palatino Linotype"/>
          <w:sz w:val="22"/>
          <w:szCs w:val="22"/>
        </w:rPr>
        <w:t xml:space="preserve"> los motivos de inconformidad aducidos por </w:t>
      </w:r>
      <w:r w:rsidRPr="00370EF9">
        <w:rPr>
          <w:rFonts w:ascii="Palatino Linotype" w:eastAsia="Palatino Linotype" w:hAnsi="Palatino Linotype" w:cs="Palatino Linotype"/>
          <w:b/>
          <w:sz w:val="22"/>
          <w:szCs w:val="22"/>
        </w:rPr>
        <w:t xml:space="preserve">la parte Recurrente </w:t>
      </w:r>
      <w:r w:rsidRPr="00370EF9">
        <w:rPr>
          <w:rFonts w:ascii="Palatino Linotype" w:eastAsia="Palatino Linotype" w:hAnsi="Palatino Linotype" w:cs="Palatino Linotype"/>
          <w:sz w:val="22"/>
          <w:szCs w:val="22"/>
        </w:rPr>
        <w:t xml:space="preserve">en el recurso de revisión </w:t>
      </w:r>
      <w:r w:rsidR="00BC4D2B" w:rsidRPr="00370EF9">
        <w:rPr>
          <w:rFonts w:ascii="Palatino Linotype" w:eastAsia="Palatino Linotype" w:hAnsi="Palatino Linotype" w:cs="Palatino Linotype"/>
          <w:b/>
          <w:sz w:val="22"/>
          <w:szCs w:val="22"/>
        </w:rPr>
        <w:t>01029/INFOEM/IP/RR/2025</w:t>
      </w:r>
      <w:r w:rsidRPr="00370EF9">
        <w:rPr>
          <w:rFonts w:ascii="Palatino Linotype" w:eastAsia="Palatino Linotype" w:hAnsi="Palatino Linotype" w:cs="Palatino Linotype"/>
          <w:sz w:val="22"/>
          <w:szCs w:val="22"/>
        </w:rPr>
        <w:t xml:space="preserve">; por lo que, en términos de los argumentos señalados en el </w:t>
      </w:r>
      <w:r w:rsidRPr="00370EF9">
        <w:rPr>
          <w:rFonts w:ascii="Palatino Linotype" w:eastAsia="Palatino Linotype" w:hAnsi="Palatino Linotype" w:cs="Palatino Linotype"/>
          <w:b/>
          <w:sz w:val="22"/>
          <w:szCs w:val="22"/>
        </w:rPr>
        <w:t>Considerando Cuarto</w:t>
      </w:r>
      <w:r w:rsidRPr="00370EF9">
        <w:rPr>
          <w:rFonts w:ascii="Palatino Linotype" w:eastAsia="Palatino Linotype" w:hAnsi="Palatino Linotype" w:cs="Palatino Linotype"/>
          <w:sz w:val="22"/>
          <w:szCs w:val="22"/>
        </w:rPr>
        <w:t xml:space="preserve">, se </w:t>
      </w:r>
      <w:r w:rsidRPr="00370EF9">
        <w:rPr>
          <w:rFonts w:ascii="Palatino Linotype" w:eastAsia="Palatino Linotype" w:hAnsi="Palatino Linotype" w:cs="Palatino Linotype"/>
          <w:b/>
          <w:sz w:val="22"/>
          <w:szCs w:val="22"/>
        </w:rPr>
        <w:t>CONFIRMA</w:t>
      </w:r>
      <w:r w:rsidRPr="00370EF9">
        <w:rPr>
          <w:rFonts w:ascii="Palatino Linotype" w:eastAsia="Palatino Linotype" w:hAnsi="Palatino Linotype" w:cs="Palatino Linotype"/>
          <w:sz w:val="22"/>
          <w:szCs w:val="22"/>
        </w:rPr>
        <w:t xml:space="preserve"> la respuesta emitida por el </w:t>
      </w:r>
      <w:r w:rsidRPr="00370EF9">
        <w:rPr>
          <w:rFonts w:ascii="Palatino Linotype" w:eastAsia="Palatino Linotype" w:hAnsi="Palatino Linotype" w:cs="Palatino Linotype"/>
          <w:b/>
          <w:sz w:val="22"/>
          <w:szCs w:val="22"/>
        </w:rPr>
        <w:t>Sujeto Obligado.</w:t>
      </w:r>
    </w:p>
    <w:p w14:paraId="488F6D7F" w14:textId="77777777" w:rsidR="00144C69" w:rsidRPr="00370EF9" w:rsidRDefault="00144C69">
      <w:pPr>
        <w:spacing w:line="360" w:lineRule="auto"/>
        <w:rPr>
          <w:sz w:val="22"/>
          <w:szCs w:val="22"/>
        </w:rPr>
      </w:pPr>
    </w:p>
    <w:p w14:paraId="41688EC2" w14:textId="77777777" w:rsidR="00144C69" w:rsidRPr="00370EF9" w:rsidRDefault="00B50900">
      <w:pPr>
        <w:spacing w:line="360" w:lineRule="auto"/>
        <w:jc w:val="both"/>
        <w:rPr>
          <w:sz w:val="22"/>
          <w:szCs w:val="22"/>
        </w:rPr>
      </w:pPr>
      <w:r w:rsidRPr="00370EF9">
        <w:rPr>
          <w:rFonts w:ascii="Palatino Linotype" w:eastAsia="Palatino Linotype" w:hAnsi="Palatino Linotype" w:cs="Palatino Linotype"/>
          <w:b/>
          <w:sz w:val="22"/>
          <w:szCs w:val="22"/>
        </w:rPr>
        <w:t>Segundo</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Notifíquese vía</w:t>
      </w:r>
      <w:r w:rsidRPr="00370EF9">
        <w:rPr>
          <w:rFonts w:ascii="Palatino Linotype" w:eastAsia="Palatino Linotype" w:hAnsi="Palatino Linotype" w:cs="Palatino Linotype"/>
          <w:sz w:val="22"/>
          <w:szCs w:val="22"/>
        </w:rPr>
        <w:t xml:space="preserve"> </w:t>
      </w:r>
      <w:r w:rsidRPr="00370EF9">
        <w:rPr>
          <w:rFonts w:ascii="Palatino Linotype" w:eastAsia="Palatino Linotype" w:hAnsi="Palatino Linotype" w:cs="Palatino Linotype"/>
          <w:b/>
          <w:sz w:val="22"/>
          <w:szCs w:val="22"/>
        </w:rPr>
        <w:t>SAIMEX</w:t>
      </w:r>
      <w:r w:rsidRPr="00370EF9">
        <w:rPr>
          <w:rFonts w:ascii="Palatino Linotype" w:eastAsia="Palatino Linotype" w:hAnsi="Palatino Linotype" w:cs="Palatino Linotype"/>
          <w:sz w:val="22"/>
          <w:szCs w:val="22"/>
        </w:rPr>
        <w:t xml:space="preserve"> al Titular de la Unidad de Transparencia del </w:t>
      </w:r>
      <w:r w:rsidRPr="00370EF9">
        <w:rPr>
          <w:rFonts w:ascii="Palatino Linotype" w:eastAsia="Palatino Linotype" w:hAnsi="Palatino Linotype" w:cs="Palatino Linotype"/>
          <w:b/>
          <w:sz w:val="22"/>
          <w:szCs w:val="22"/>
        </w:rPr>
        <w:t>Sujeto Obligado</w:t>
      </w:r>
      <w:r w:rsidRPr="00370EF9">
        <w:rPr>
          <w:rFonts w:ascii="Palatino Linotype" w:eastAsia="Palatino Linotype" w:hAnsi="Palatino Linotype" w:cs="Palatino Linotype"/>
          <w:sz w:val="22"/>
          <w:szCs w:val="22"/>
        </w:rPr>
        <w:t>, la presente resolución para su conocimiento.</w:t>
      </w:r>
    </w:p>
    <w:p w14:paraId="63397859" w14:textId="77777777" w:rsidR="00144C69" w:rsidRPr="00370EF9" w:rsidRDefault="00144C69">
      <w:pPr>
        <w:spacing w:line="360" w:lineRule="auto"/>
        <w:rPr>
          <w:sz w:val="22"/>
          <w:szCs w:val="22"/>
        </w:rPr>
      </w:pPr>
    </w:p>
    <w:p w14:paraId="2ECAE04D" w14:textId="77777777" w:rsidR="00144C69" w:rsidRPr="00370EF9" w:rsidRDefault="00B50900">
      <w:pPr>
        <w:spacing w:line="360" w:lineRule="auto"/>
        <w:jc w:val="both"/>
        <w:rPr>
          <w:rFonts w:ascii="Palatino Linotype" w:eastAsia="Palatino Linotype" w:hAnsi="Palatino Linotype" w:cs="Palatino Linotype"/>
          <w:sz w:val="22"/>
          <w:szCs w:val="22"/>
        </w:rPr>
      </w:pPr>
      <w:r w:rsidRPr="00370EF9">
        <w:rPr>
          <w:rFonts w:ascii="Palatino Linotype" w:eastAsia="Palatino Linotype" w:hAnsi="Palatino Linotype" w:cs="Palatino Linotype"/>
          <w:b/>
          <w:sz w:val="22"/>
          <w:szCs w:val="22"/>
        </w:rPr>
        <w:t>Tercero.  Notifíquese vía SAIMEX a la parte Recurrente</w:t>
      </w:r>
      <w:r w:rsidRPr="00370EF9">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380BA804" w14:textId="77777777" w:rsidR="00144C69" w:rsidRPr="00370EF9" w:rsidRDefault="00B50900" w:rsidP="00B66408">
      <w:pPr>
        <w:spacing w:before="240" w:after="240" w:line="276" w:lineRule="auto"/>
        <w:jc w:val="both"/>
        <w:rPr>
          <w:rFonts w:ascii="Palatino Linotype" w:eastAsia="Palatino Linotype" w:hAnsi="Palatino Linotype" w:cs="Palatino Linotype"/>
        </w:rPr>
      </w:pPr>
      <w:r w:rsidRPr="00370EF9">
        <w:rPr>
          <w:rFonts w:ascii="Palatino Linotype" w:eastAsia="Palatino Linotype" w:hAnsi="Palatino Linotype" w:cs="Palatino Linotype"/>
        </w:rPr>
        <w:t xml:space="preserve">ASÍ LO APROBÓ POR UNANIMIDAD DE VOTOS EL PLENO DEL INSTITUTO DE TRANSPARENCIA, ACCESO A LA INFORMACIÓN PÚBLICA Y PROTECCIÓN DE DATOS PERSONALES DEL ESTADO DE MEXICO Y MUNICIPIOS, CONFORMADO POR LOS COMISIONADOS JOSÉ MARTÍNEZ VILCHIS; MARÍA DEL ROSARIO MEJÍA AYALA, SHARON CRISTINA MORALES MARTÍNEZ, LUIS GUSTAVO PARRA NORIEGA Y GUADALUPE RAMÍREZ PEÑA; EN LA </w:t>
      </w:r>
      <w:r w:rsidR="006A308B" w:rsidRPr="00370EF9">
        <w:rPr>
          <w:rFonts w:ascii="Palatino Linotype" w:eastAsia="Palatino Linotype" w:hAnsi="Palatino Linotype" w:cs="Palatino Linotype"/>
        </w:rPr>
        <w:t>NOVENA</w:t>
      </w:r>
      <w:r w:rsidRPr="00370EF9">
        <w:rPr>
          <w:rFonts w:ascii="Palatino Linotype" w:eastAsia="Palatino Linotype" w:hAnsi="Palatino Linotype" w:cs="Palatino Linotype"/>
        </w:rPr>
        <w:t xml:space="preserve"> SE</w:t>
      </w:r>
      <w:r w:rsidR="006A308B" w:rsidRPr="00370EF9">
        <w:rPr>
          <w:rFonts w:ascii="Palatino Linotype" w:eastAsia="Palatino Linotype" w:hAnsi="Palatino Linotype" w:cs="Palatino Linotype"/>
        </w:rPr>
        <w:t>SIÓN ORDINARIA CELEBRADA EL DOCE</w:t>
      </w:r>
      <w:r w:rsidRPr="00370EF9">
        <w:rPr>
          <w:rFonts w:ascii="Palatino Linotype" w:eastAsia="Palatino Linotype" w:hAnsi="Palatino Linotype" w:cs="Palatino Linotype"/>
        </w:rPr>
        <w:t xml:space="preserve"> DE </w:t>
      </w:r>
      <w:r w:rsidR="006A308B" w:rsidRPr="00370EF9">
        <w:rPr>
          <w:rFonts w:ascii="Palatino Linotype" w:eastAsia="Palatino Linotype" w:hAnsi="Palatino Linotype" w:cs="Palatino Linotype"/>
        </w:rPr>
        <w:t>MARZO DE DOS MIL VEINTICINC</w:t>
      </w:r>
      <w:r w:rsidRPr="00370EF9">
        <w:rPr>
          <w:rFonts w:ascii="Palatino Linotype" w:eastAsia="Palatino Linotype" w:hAnsi="Palatino Linotype" w:cs="Palatino Linotype"/>
        </w:rPr>
        <w:t>O, ANTE EL SECRETARIO TÉCNICO DEL PLENO ALEXIS TAPIA RAMÍREZ.</w:t>
      </w:r>
    </w:p>
    <w:p w14:paraId="32396437" w14:textId="77777777" w:rsidR="00144C69" w:rsidRPr="00370EF9" w:rsidRDefault="00144C69">
      <w:pPr>
        <w:spacing w:before="240" w:after="240" w:line="360" w:lineRule="auto"/>
        <w:jc w:val="both"/>
        <w:rPr>
          <w:rFonts w:ascii="Palatino Linotype" w:eastAsia="Palatino Linotype" w:hAnsi="Palatino Linotype" w:cs="Palatino Linotype"/>
        </w:rPr>
      </w:pPr>
    </w:p>
    <w:p w14:paraId="5EC665C0" w14:textId="77777777" w:rsidR="00144C69" w:rsidRPr="00370EF9" w:rsidRDefault="00144C69">
      <w:pPr>
        <w:spacing w:before="240" w:after="240" w:line="360" w:lineRule="auto"/>
        <w:jc w:val="both"/>
        <w:rPr>
          <w:rFonts w:ascii="Palatino Linotype" w:eastAsia="Palatino Linotype" w:hAnsi="Palatino Linotype" w:cs="Palatino Linotype"/>
        </w:rPr>
      </w:pPr>
    </w:p>
    <w:p w14:paraId="7C3A536F" w14:textId="77777777" w:rsidR="00144C69" w:rsidRPr="00370EF9" w:rsidRDefault="00144C69">
      <w:pPr>
        <w:spacing w:before="240" w:after="240" w:line="360" w:lineRule="auto"/>
        <w:jc w:val="both"/>
        <w:rPr>
          <w:rFonts w:ascii="Palatino Linotype" w:eastAsia="Palatino Linotype" w:hAnsi="Palatino Linotype" w:cs="Palatino Linotype"/>
        </w:rPr>
      </w:pPr>
    </w:p>
    <w:p w14:paraId="649FBD9C" w14:textId="77777777" w:rsidR="00144C69" w:rsidRPr="00370EF9" w:rsidRDefault="00144C69">
      <w:pPr>
        <w:spacing w:before="240" w:after="240" w:line="360" w:lineRule="auto"/>
        <w:jc w:val="both"/>
        <w:rPr>
          <w:rFonts w:ascii="Palatino Linotype" w:eastAsia="Palatino Linotype" w:hAnsi="Palatino Linotype" w:cs="Palatino Linotype"/>
        </w:rPr>
      </w:pPr>
    </w:p>
    <w:p w14:paraId="5F3A0647" w14:textId="77777777" w:rsidR="00144C69" w:rsidRPr="00370EF9" w:rsidRDefault="00144C69">
      <w:pPr>
        <w:spacing w:before="240" w:after="240" w:line="360" w:lineRule="auto"/>
        <w:jc w:val="both"/>
        <w:rPr>
          <w:rFonts w:ascii="Palatino Linotype" w:eastAsia="Palatino Linotype" w:hAnsi="Palatino Linotype" w:cs="Palatino Linotype"/>
        </w:rPr>
      </w:pPr>
    </w:p>
    <w:p w14:paraId="500FAE41" w14:textId="77777777" w:rsidR="00144C69" w:rsidRPr="00370EF9" w:rsidRDefault="00144C69">
      <w:pPr>
        <w:spacing w:before="240" w:after="240" w:line="360" w:lineRule="auto"/>
        <w:jc w:val="both"/>
        <w:rPr>
          <w:rFonts w:ascii="Palatino Linotype" w:eastAsia="Palatino Linotype" w:hAnsi="Palatino Linotype" w:cs="Palatino Linotype"/>
        </w:rPr>
      </w:pPr>
    </w:p>
    <w:p w14:paraId="049CD300" w14:textId="77777777" w:rsidR="00144C69" w:rsidRPr="00370EF9" w:rsidRDefault="00144C69">
      <w:pPr>
        <w:spacing w:before="240" w:after="240" w:line="360" w:lineRule="auto"/>
        <w:jc w:val="both"/>
        <w:rPr>
          <w:rFonts w:ascii="Palatino Linotype" w:eastAsia="Palatino Linotype" w:hAnsi="Palatino Linotype" w:cs="Palatino Linotype"/>
        </w:rPr>
      </w:pPr>
    </w:p>
    <w:p w14:paraId="0F57633F" w14:textId="77777777" w:rsidR="00144C69" w:rsidRPr="00370EF9" w:rsidRDefault="00144C69">
      <w:pPr>
        <w:spacing w:before="240" w:after="240" w:line="360" w:lineRule="auto"/>
        <w:jc w:val="both"/>
        <w:rPr>
          <w:rFonts w:ascii="Palatino Linotype" w:eastAsia="Palatino Linotype" w:hAnsi="Palatino Linotype" w:cs="Palatino Linotype"/>
        </w:rPr>
      </w:pPr>
    </w:p>
    <w:p w14:paraId="7C4D3936" w14:textId="77777777" w:rsidR="00144C69" w:rsidRPr="00370EF9" w:rsidRDefault="00144C69">
      <w:pPr>
        <w:spacing w:before="240" w:after="240" w:line="360" w:lineRule="auto"/>
        <w:jc w:val="both"/>
        <w:rPr>
          <w:rFonts w:ascii="Palatino Linotype" w:eastAsia="Palatino Linotype" w:hAnsi="Palatino Linotype" w:cs="Palatino Linotype"/>
        </w:rPr>
      </w:pPr>
    </w:p>
    <w:sectPr w:rsidR="00144C69" w:rsidRPr="00370EF9">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391F" w14:textId="77777777" w:rsidR="004F026A" w:rsidRDefault="004F026A">
      <w:r>
        <w:separator/>
      </w:r>
    </w:p>
  </w:endnote>
  <w:endnote w:type="continuationSeparator" w:id="0">
    <w:p w14:paraId="6B135BE4" w14:textId="77777777" w:rsidR="004F026A" w:rsidRDefault="004F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C3E3" w14:textId="77777777" w:rsidR="00593362" w:rsidRDefault="005933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6408">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6408">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ADECA35" w14:textId="77777777" w:rsidR="00593362" w:rsidRDefault="00593362">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EAF4" w14:textId="77777777" w:rsidR="00593362" w:rsidRDefault="0059336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6640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66408">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6EFA8A99" w14:textId="77777777" w:rsidR="00593362" w:rsidRDefault="00593362">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434F" w14:textId="77777777" w:rsidR="004F026A" w:rsidRDefault="004F026A">
      <w:r>
        <w:separator/>
      </w:r>
    </w:p>
  </w:footnote>
  <w:footnote w:type="continuationSeparator" w:id="0">
    <w:p w14:paraId="3D6F4622" w14:textId="77777777" w:rsidR="004F026A" w:rsidRDefault="004F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393A" w14:textId="77777777" w:rsidR="00593362" w:rsidRDefault="00593362">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F51AD46" wp14:editId="2B71488C">
          <wp:simplePos x="0" y="0"/>
          <wp:positionH relativeFrom="column">
            <wp:posOffset>-1127121</wp:posOffset>
          </wp:positionH>
          <wp:positionV relativeFrom="paragraph">
            <wp:posOffset>-344801</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6945" w:type="dxa"/>
      <w:tblInd w:w="3261" w:type="dxa"/>
      <w:tblLayout w:type="fixed"/>
      <w:tblLook w:val="0400" w:firstRow="0" w:lastRow="0" w:firstColumn="0" w:lastColumn="0" w:noHBand="0" w:noVBand="1"/>
    </w:tblPr>
    <w:tblGrid>
      <w:gridCol w:w="2489"/>
      <w:gridCol w:w="4456"/>
    </w:tblGrid>
    <w:tr w:rsidR="00593362" w14:paraId="5E62E2AB" w14:textId="77777777">
      <w:tc>
        <w:tcPr>
          <w:tcW w:w="2489" w:type="dxa"/>
          <w:shd w:val="clear" w:color="auto" w:fill="auto"/>
        </w:tcPr>
        <w:p w14:paraId="46FB5125"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3264C193" w14:textId="77777777" w:rsidR="00593362" w:rsidRDefault="00593362">
          <w:pPr>
            <w:ind w:left="-53" w:right="175"/>
            <w:jc w:val="both"/>
            <w:rPr>
              <w:rFonts w:ascii="Palatino Linotype" w:eastAsia="Palatino Linotype" w:hAnsi="Palatino Linotype" w:cs="Palatino Linotype"/>
              <w:b/>
              <w:sz w:val="22"/>
              <w:szCs w:val="22"/>
            </w:rPr>
          </w:pPr>
          <w:r w:rsidRPr="004D09C1">
            <w:rPr>
              <w:rFonts w:ascii="Palatino Linotype" w:eastAsia="Palatino Linotype" w:hAnsi="Palatino Linotype" w:cs="Palatino Linotype"/>
              <w:b/>
              <w:sz w:val="22"/>
              <w:szCs w:val="22"/>
            </w:rPr>
            <w:t>01029/INFOEM/IP/RR/2025</w:t>
          </w:r>
        </w:p>
      </w:tc>
    </w:tr>
    <w:tr w:rsidR="00593362" w14:paraId="3C235832" w14:textId="77777777">
      <w:trPr>
        <w:trHeight w:val="228"/>
      </w:trPr>
      <w:tc>
        <w:tcPr>
          <w:tcW w:w="2489" w:type="dxa"/>
          <w:shd w:val="clear" w:color="auto" w:fill="auto"/>
          <w:vAlign w:val="center"/>
        </w:tcPr>
        <w:p w14:paraId="129E91CA"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684BB9CA" w14:textId="77777777" w:rsidR="00593362" w:rsidRDefault="00593362">
          <w:pPr>
            <w:ind w:left="-45" w:right="452"/>
            <w:jc w:val="both"/>
            <w:rPr>
              <w:rFonts w:ascii="Palatino Linotype" w:eastAsia="Palatino Linotype" w:hAnsi="Palatino Linotype" w:cs="Palatino Linotype"/>
              <w:b/>
              <w:sz w:val="22"/>
              <w:szCs w:val="22"/>
            </w:rPr>
          </w:pPr>
          <w:r w:rsidRPr="004D09C1">
            <w:rPr>
              <w:rFonts w:ascii="Palatino Linotype" w:eastAsia="Palatino Linotype" w:hAnsi="Palatino Linotype" w:cs="Palatino Linotype"/>
              <w:b/>
              <w:sz w:val="22"/>
              <w:szCs w:val="22"/>
            </w:rPr>
            <w:t>Ayuntamiento de Otzolotepec</w:t>
          </w:r>
        </w:p>
      </w:tc>
    </w:tr>
    <w:tr w:rsidR="00593362" w14:paraId="62720375" w14:textId="77777777">
      <w:tc>
        <w:tcPr>
          <w:tcW w:w="2489" w:type="dxa"/>
          <w:shd w:val="clear" w:color="auto" w:fill="auto"/>
          <w:vAlign w:val="center"/>
        </w:tcPr>
        <w:p w14:paraId="32FB3987" w14:textId="77777777" w:rsidR="00593362" w:rsidRDefault="0059336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6ADAAED5" w14:textId="77777777" w:rsidR="00593362" w:rsidRDefault="00593362">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FB96DD" w14:textId="77777777" w:rsidR="00593362" w:rsidRDefault="0059336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E4B0" w14:textId="77777777" w:rsidR="00593362" w:rsidRDefault="0059336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33F8EEEA" wp14:editId="6FF2487E">
          <wp:simplePos x="0" y="0"/>
          <wp:positionH relativeFrom="column">
            <wp:posOffset>-1036317</wp:posOffset>
          </wp:positionH>
          <wp:positionV relativeFrom="paragraph">
            <wp:posOffset>-422271</wp:posOffset>
          </wp:positionV>
          <wp:extent cx="7809865" cy="10165715"/>
          <wp:effectExtent l="0" t="0" r="0" b="0"/>
          <wp:wrapNone/>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378" w:type="dxa"/>
      <w:tblInd w:w="3261" w:type="dxa"/>
      <w:tblLayout w:type="fixed"/>
      <w:tblLook w:val="0400" w:firstRow="0" w:lastRow="0" w:firstColumn="0" w:lastColumn="0" w:noHBand="0" w:noVBand="1"/>
    </w:tblPr>
    <w:tblGrid>
      <w:gridCol w:w="2551"/>
      <w:gridCol w:w="3827"/>
    </w:tblGrid>
    <w:tr w:rsidR="00593362" w14:paraId="1E725151" w14:textId="77777777" w:rsidTr="004D09C1">
      <w:tc>
        <w:tcPr>
          <w:tcW w:w="2551" w:type="dxa"/>
          <w:shd w:val="clear" w:color="auto" w:fill="auto"/>
          <w:vAlign w:val="center"/>
        </w:tcPr>
        <w:p w14:paraId="69A3FE90"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369D738" w14:textId="77777777" w:rsidR="00593362" w:rsidRDefault="00593362">
          <w:pPr>
            <w:tabs>
              <w:tab w:val="left" w:pos="3153"/>
            </w:tabs>
            <w:ind w:left="-115"/>
            <w:jc w:val="both"/>
            <w:rPr>
              <w:rFonts w:ascii="Palatino Linotype" w:eastAsia="Palatino Linotype" w:hAnsi="Palatino Linotype" w:cs="Palatino Linotype"/>
              <w:b/>
              <w:sz w:val="22"/>
              <w:szCs w:val="22"/>
            </w:rPr>
          </w:pPr>
          <w:r w:rsidRPr="004D09C1">
            <w:rPr>
              <w:rFonts w:ascii="Palatino Linotype" w:eastAsia="Palatino Linotype" w:hAnsi="Palatino Linotype" w:cs="Palatino Linotype"/>
              <w:b/>
              <w:sz w:val="22"/>
              <w:szCs w:val="22"/>
            </w:rPr>
            <w:t>01029/INFOEM/IP/RR/2025</w:t>
          </w:r>
        </w:p>
      </w:tc>
    </w:tr>
    <w:tr w:rsidR="00593362" w14:paraId="1F85CC3B" w14:textId="77777777" w:rsidTr="004D09C1">
      <w:trPr>
        <w:trHeight w:val="130"/>
      </w:trPr>
      <w:tc>
        <w:tcPr>
          <w:tcW w:w="2551" w:type="dxa"/>
          <w:shd w:val="clear" w:color="auto" w:fill="auto"/>
          <w:vAlign w:val="center"/>
        </w:tcPr>
        <w:p w14:paraId="22A65F54"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63A3D741" w14:textId="2DEE7DB0" w:rsidR="00593362" w:rsidRDefault="00CD16D0" w:rsidP="004D09C1">
          <w:pPr>
            <w:ind w:left="-115"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XXXXXXXXXXXX </w:t>
          </w:r>
        </w:p>
      </w:tc>
    </w:tr>
    <w:tr w:rsidR="00593362" w14:paraId="5B5C1DB1" w14:textId="77777777" w:rsidTr="004D09C1">
      <w:trPr>
        <w:trHeight w:val="228"/>
      </w:trPr>
      <w:tc>
        <w:tcPr>
          <w:tcW w:w="2551" w:type="dxa"/>
          <w:shd w:val="clear" w:color="auto" w:fill="auto"/>
          <w:vAlign w:val="center"/>
        </w:tcPr>
        <w:p w14:paraId="6AF8B152"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61B79857" w14:textId="77777777" w:rsidR="00593362" w:rsidRDefault="00593362">
          <w:pPr>
            <w:ind w:left="-115"/>
            <w:jc w:val="both"/>
            <w:rPr>
              <w:rFonts w:ascii="Palatino Linotype" w:eastAsia="Palatino Linotype" w:hAnsi="Palatino Linotype" w:cs="Palatino Linotype"/>
              <w:b/>
              <w:sz w:val="22"/>
              <w:szCs w:val="22"/>
            </w:rPr>
          </w:pPr>
          <w:r w:rsidRPr="004D09C1">
            <w:rPr>
              <w:rFonts w:ascii="Palatino Linotype" w:eastAsia="Palatino Linotype" w:hAnsi="Palatino Linotype" w:cs="Palatino Linotype"/>
              <w:b/>
              <w:sz w:val="22"/>
              <w:szCs w:val="22"/>
            </w:rPr>
            <w:t>Ayuntamiento de Otzolotepec</w:t>
          </w:r>
        </w:p>
      </w:tc>
    </w:tr>
    <w:tr w:rsidR="00593362" w14:paraId="6E523AFB" w14:textId="77777777" w:rsidTr="004D09C1">
      <w:tc>
        <w:tcPr>
          <w:tcW w:w="2551" w:type="dxa"/>
          <w:shd w:val="clear" w:color="auto" w:fill="auto"/>
          <w:vAlign w:val="center"/>
        </w:tcPr>
        <w:p w14:paraId="77EBF234" w14:textId="77777777" w:rsidR="00593362" w:rsidRDefault="0059336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1B7AC1A" w14:textId="77777777" w:rsidR="00593362" w:rsidRDefault="00593362">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3ADB1B5" w14:textId="77777777" w:rsidR="00593362" w:rsidRDefault="00593362">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10A0"/>
    <w:multiLevelType w:val="hybridMultilevel"/>
    <w:tmpl w:val="D5B40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8D7DFD"/>
    <w:multiLevelType w:val="hybridMultilevel"/>
    <w:tmpl w:val="F9026ECC"/>
    <w:lvl w:ilvl="0" w:tplc="4B64BD84">
      <w:start w:val="2"/>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5A467E8F"/>
    <w:multiLevelType w:val="multilevel"/>
    <w:tmpl w:val="F2380A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5AD3C30"/>
    <w:multiLevelType w:val="multilevel"/>
    <w:tmpl w:val="77768654"/>
    <w:lvl w:ilvl="0">
      <w:start w:val="1"/>
      <w:numFmt w:val="bullet"/>
      <w:pStyle w:val="Listaconvietas3"/>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69"/>
    <w:rsid w:val="00056282"/>
    <w:rsid w:val="00144C69"/>
    <w:rsid w:val="003044CB"/>
    <w:rsid w:val="00370EF9"/>
    <w:rsid w:val="004D09C1"/>
    <w:rsid w:val="004F026A"/>
    <w:rsid w:val="00593362"/>
    <w:rsid w:val="006A308B"/>
    <w:rsid w:val="006B58F5"/>
    <w:rsid w:val="007671C6"/>
    <w:rsid w:val="00A75B67"/>
    <w:rsid w:val="00B146EA"/>
    <w:rsid w:val="00B50900"/>
    <w:rsid w:val="00B66408"/>
    <w:rsid w:val="00B72FF1"/>
    <w:rsid w:val="00BC4D2B"/>
    <w:rsid w:val="00BF3065"/>
    <w:rsid w:val="00C13764"/>
    <w:rsid w:val="00CB76CA"/>
    <w:rsid w:val="00CC6A3A"/>
    <w:rsid w:val="00CD16D0"/>
    <w:rsid w:val="00D76E1F"/>
    <w:rsid w:val="00F94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5DDD"/>
  <w15:docId w15:val="{1163D563-E188-47CB-9267-27DA611F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qsv86H2G2O7TSVPfbettameLg==">CgMxLjAyCGguZ2pkZ3hzMgloLjMwajB6bGwyCWguMWZvYjl0ZTIJaC4yczhleW8xMghoLnR5amN3dDgAciExb25ZMnBXTlI3ZXh3eGF2MlBYMEMzd0Q5el96RnAycGM=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4897</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2025-03-14T17:04:00Z</cp:lastPrinted>
  <dcterms:created xsi:type="dcterms:W3CDTF">2025-04-01T20:32:00Z</dcterms:created>
  <dcterms:modified xsi:type="dcterms:W3CDTF">2025-04-01T20:32:00Z</dcterms:modified>
</cp:coreProperties>
</file>