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A546"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junio de dos mil veinticinco. </w:t>
      </w:r>
    </w:p>
    <w:p w14:paraId="31A432C4"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b/>
        </w:rPr>
        <w:t>Visto</w:t>
      </w:r>
      <w:r w:rsidRPr="001C2860">
        <w:rPr>
          <w:rFonts w:ascii="Palatino Linotype" w:eastAsia="Palatino Linotype" w:hAnsi="Palatino Linotype" w:cs="Palatino Linotype"/>
        </w:rPr>
        <w:t xml:space="preserve"> el expediente relativo al recurso de revisión </w:t>
      </w:r>
      <w:r w:rsidRPr="001C2860">
        <w:rPr>
          <w:rFonts w:ascii="Palatino Linotype" w:eastAsia="Palatino Linotype" w:hAnsi="Palatino Linotype" w:cs="Palatino Linotype"/>
          <w:b/>
        </w:rPr>
        <w:t>03779/INFOEM/IP/RR/2025</w:t>
      </w:r>
      <w:r w:rsidRPr="001C2860">
        <w:rPr>
          <w:rFonts w:ascii="Palatino Linotype" w:eastAsia="Palatino Linotype" w:hAnsi="Palatino Linotype" w:cs="Palatino Linotype"/>
        </w:rPr>
        <w:t xml:space="preserve">, interpuesto por </w:t>
      </w:r>
      <w:r w:rsidRPr="001C2860">
        <w:rPr>
          <w:rFonts w:ascii="Palatino Linotype" w:eastAsia="Palatino Linotype" w:hAnsi="Palatino Linotype" w:cs="Palatino Linotype"/>
          <w:b/>
        </w:rPr>
        <w:t>una persona que no proporcionó nombre o seudónimo</w:t>
      </w:r>
      <w:r w:rsidRPr="001C2860">
        <w:rPr>
          <w:rFonts w:ascii="Palatino Linotype" w:eastAsia="Palatino Linotype" w:hAnsi="Palatino Linotype" w:cs="Palatino Linotype"/>
        </w:rPr>
        <w:t xml:space="preserve">, al cual en lo sucesivo se le denominará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xml:space="preserve">, en contra de la respuesta a su solicitud de información identificada con número de folio </w:t>
      </w:r>
      <w:r w:rsidRPr="001C2860">
        <w:rPr>
          <w:rFonts w:ascii="Palatino Linotype" w:eastAsia="Palatino Linotype" w:hAnsi="Palatino Linotype" w:cs="Palatino Linotype"/>
          <w:b/>
        </w:rPr>
        <w:t xml:space="preserve">00913/TOLUCA/IP/2025, </w:t>
      </w:r>
      <w:r w:rsidRPr="001C2860">
        <w:rPr>
          <w:rFonts w:ascii="Palatino Linotype" w:eastAsia="Palatino Linotype" w:hAnsi="Palatino Linotype" w:cs="Palatino Linotype"/>
        </w:rPr>
        <w:t xml:space="preserve">proporcionada por parte del </w:t>
      </w:r>
      <w:r w:rsidRPr="001C2860">
        <w:rPr>
          <w:rFonts w:ascii="Palatino Linotype" w:eastAsia="Palatino Linotype" w:hAnsi="Palatino Linotype" w:cs="Palatino Linotype"/>
          <w:b/>
        </w:rPr>
        <w:t>Ayuntamiento de Toluca</w:t>
      </w:r>
      <w:r w:rsidRPr="001C2860">
        <w:rPr>
          <w:rFonts w:ascii="Palatino Linotype" w:eastAsia="Palatino Linotype" w:hAnsi="Palatino Linotype" w:cs="Palatino Linotype"/>
        </w:rPr>
        <w:t xml:space="preserve">, en lo sucesivo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se procede a dictar la presente resolución, con base en los siguientes:</w:t>
      </w:r>
    </w:p>
    <w:p w14:paraId="033C55DC" w14:textId="77777777" w:rsidR="00932321" w:rsidRPr="001C2860" w:rsidRDefault="00204D95">
      <w:pPr>
        <w:spacing w:before="240" w:after="240" w:line="360" w:lineRule="auto"/>
        <w:ind w:right="49"/>
        <w:jc w:val="center"/>
        <w:rPr>
          <w:rFonts w:ascii="Palatino Linotype" w:eastAsia="Palatino Linotype" w:hAnsi="Palatino Linotype" w:cs="Palatino Linotype"/>
          <w:b/>
        </w:rPr>
      </w:pPr>
      <w:r w:rsidRPr="001C2860">
        <w:rPr>
          <w:rFonts w:ascii="Palatino Linotype" w:eastAsia="Palatino Linotype" w:hAnsi="Palatino Linotype" w:cs="Palatino Linotype"/>
          <w:b/>
        </w:rPr>
        <w:t>I. A N T E C E D E N T E S</w:t>
      </w:r>
    </w:p>
    <w:p w14:paraId="3CB6856E" w14:textId="77777777" w:rsidR="00932321" w:rsidRPr="001C2860" w:rsidRDefault="00204D95">
      <w:pPr>
        <w:tabs>
          <w:tab w:val="left" w:pos="5071"/>
        </w:tabs>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1. Solicitud de acceso a la información.</w:t>
      </w:r>
      <w:r w:rsidRPr="001C2860">
        <w:rPr>
          <w:rFonts w:ascii="Palatino Linotype" w:eastAsia="Palatino Linotype" w:hAnsi="Palatino Linotype" w:cs="Palatino Linotype"/>
        </w:rPr>
        <w:t xml:space="preserve"> El </w:t>
      </w:r>
      <w:r w:rsidRPr="001C2860">
        <w:rPr>
          <w:rFonts w:ascii="Palatino Linotype" w:eastAsia="Palatino Linotype" w:hAnsi="Palatino Linotype" w:cs="Palatino Linotype"/>
          <w:b/>
        </w:rPr>
        <w:t xml:space="preserve">catorce de febrero de dos mil veinticinco </w:t>
      </w:r>
      <w:r w:rsidRPr="001C2860">
        <w:rPr>
          <w:rFonts w:ascii="Palatino Linotype" w:eastAsia="Palatino Linotype" w:hAnsi="Palatino Linotype" w:cs="Palatino Linotype"/>
        </w:rPr>
        <w:t xml:space="preserve">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 xml:space="preserve">presentó la solicitud de acceso a la información pública ante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a través del Sistema de Acceso a la Información Mexiquense, en lo subsecuente el </w:t>
      </w:r>
      <w:r w:rsidRPr="001C2860">
        <w:rPr>
          <w:rFonts w:ascii="Palatino Linotype" w:eastAsia="Palatino Linotype" w:hAnsi="Palatino Linotype" w:cs="Palatino Linotype"/>
          <w:b/>
        </w:rPr>
        <w:t>SAIMEX,</w:t>
      </w:r>
      <w:r w:rsidRPr="001C2860">
        <w:rPr>
          <w:rFonts w:ascii="Palatino Linotype" w:eastAsia="Palatino Linotype" w:hAnsi="Palatino Linotype" w:cs="Palatino Linotype"/>
        </w:rPr>
        <w:t xml:space="preserve"> mediante la cual requirió lo siguiente:</w:t>
      </w:r>
    </w:p>
    <w:p w14:paraId="4129A2C2" w14:textId="77777777" w:rsidR="00932321" w:rsidRPr="001C2860" w:rsidRDefault="00204D95">
      <w:pPr>
        <w:spacing w:before="120" w:after="120" w:line="240" w:lineRule="auto"/>
        <w:ind w:left="851" w:right="1128"/>
        <w:jc w:val="both"/>
        <w:rPr>
          <w:rFonts w:ascii="Palatino Linotype" w:eastAsia="Palatino Linotype" w:hAnsi="Palatino Linotype" w:cs="Palatino Linotype"/>
          <w:i/>
        </w:rPr>
      </w:pPr>
      <w:bookmarkStart w:id="0" w:name="_heading=h.30j0zll" w:colFirst="0" w:colLast="0"/>
      <w:bookmarkEnd w:id="0"/>
      <w:r w:rsidRPr="001C2860">
        <w:rPr>
          <w:rFonts w:ascii="Palatino Linotype" w:eastAsia="Palatino Linotype" w:hAnsi="Palatino Linotype" w:cs="Palatino Linotype"/>
          <w:i/>
        </w:rPr>
        <w:t xml:space="preserve"> “De conformidad con el derecho de acceso a la información pública </w:t>
      </w:r>
      <w:proofErr w:type="spellStart"/>
      <w:r w:rsidRPr="001C2860">
        <w:rPr>
          <w:rFonts w:ascii="Palatino Linotype" w:eastAsia="Palatino Linotype" w:hAnsi="Palatino Linotype" w:cs="Palatino Linotype"/>
          <w:i/>
        </w:rPr>
        <w:t>pública</w:t>
      </w:r>
      <w:proofErr w:type="spellEnd"/>
      <w:r w:rsidRPr="001C2860">
        <w:rPr>
          <w:rFonts w:ascii="Palatino Linotype" w:eastAsia="Palatino Linotype" w:hAnsi="Palatino Linotype" w:cs="Palatino Linotype"/>
          <w:i/>
        </w:rPr>
        <w:t xml:space="preserve"> se solicita el nombre de los inspectores y </w:t>
      </w:r>
      <w:proofErr w:type="gramStart"/>
      <w:r w:rsidRPr="001C2860">
        <w:rPr>
          <w:rFonts w:ascii="Palatino Linotype" w:eastAsia="Palatino Linotype" w:hAnsi="Palatino Linotype" w:cs="Palatino Linotype"/>
          <w:i/>
        </w:rPr>
        <w:t>su registros</w:t>
      </w:r>
      <w:proofErr w:type="gramEnd"/>
      <w:r w:rsidRPr="001C2860">
        <w:rPr>
          <w:rFonts w:ascii="Palatino Linotype" w:eastAsia="Palatino Linotype" w:hAnsi="Palatino Linotype" w:cs="Palatino Linotype"/>
          <w:i/>
        </w:rPr>
        <w:t xml:space="preserve"> en el sistema de inspecciones con su gafete de los Habilitados para el comercio.” (sic)</w:t>
      </w:r>
    </w:p>
    <w:p w14:paraId="7555B621"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Modalidad de Entrega:</w:t>
      </w:r>
      <w:r w:rsidRPr="001C2860">
        <w:rPr>
          <w:rFonts w:ascii="Palatino Linotype" w:eastAsia="Palatino Linotype" w:hAnsi="Palatino Linotype" w:cs="Palatino Linotype"/>
        </w:rPr>
        <w:t xml:space="preserve"> a través del</w:t>
      </w:r>
      <w:r w:rsidRPr="001C2860">
        <w:rPr>
          <w:rFonts w:ascii="Palatino Linotype" w:eastAsia="Palatino Linotype" w:hAnsi="Palatino Linotype" w:cs="Palatino Linotype"/>
          <w:b/>
        </w:rPr>
        <w:t xml:space="preserve"> SAIMEX.</w:t>
      </w:r>
    </w:p>
    <w:p w14:paraId="7438FF07"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 xml:space="preserve">2. Respuesta. </w:t>
      </w:r>
      <w:r w:rsidRPr="001C2860">
        <w:rPr>
          <w:rFonts w:ascii="Palatino Linotype" w:eastAsia="Palatino Linotype" w:hAnsi="Palatino Linotype" w:cs="Palatino Linotype"/>
        </w:rPr>
        <w:t xml:space="preserve">El </w:t>
      </w:r>
      <w:r w:rsidRPr="001C2860">
        <w:rPr>
          <w:rFonts w:ascii="Palatino Linotype" w:eastAsia="Palatino Linotype" w:hAnsi="Palatino Linotype" w:cs="Palatino Linotype"/>
          <w:b/>
        </w:rPr>
        <w:t>diez de marzo de dos mil veinticinco</w:t>
      </w:r>
      <w:r w:rsidRPr="001C2860">
        <w:rPr>
          <w:rFonts w:ascii="Palatino Linotype" w:eastAsia="Palatino Linotype" w:hAnsi="Palatino Linotype" w:cs="Palatino Linotype"/>
        </w:rPr>
        <w:t xml:space="preserve">,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99CB73D" w14:textId="77777777" w:rsidR="00932321" w:rsidRPr="001C2860" w:rsidRDefault="00204D95">
      <w:pPr>
        <w:spacing w:before="240" w:after="24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lastRenderedPageBreak/>
        <w:t xml:space="preserve">“…En atención a la solicitud con folio 0913/TOLUCA/IP/2025, me permito adjuntar al presente la respuesta correspondiente. Sin más por el momento, reciba un </w:t>
      </w:r>
      <w:proofErr w:type="gramStart"/>
      <w:r w:rsidRPr="001C2860">
        <w:rPr>
          <w:rFonts w:ascii="Palatino Linotype" w:eastAsia="Palatino Linotype" w:hAnsi="Palatino Linotype" w:cs="Palatino Linotype"/>
          <w:i/>
        </w:rPr>
        <w:t>saludo....</w:t>
      </w:r>
      <w:proofErr w:type="gramEnd"/>
      <w:r w:rsidRPr="001C2860">
        <w:rPr>
          <w:rFonts w:ascii="Palatino Linotype" w:eastAsia="Palatino Linotype" w:hAnsi="Palatino Linotype" w:cs="Palatino Linotype"/>
          <w:i/>
        </w:rPr>
        <w:t>” (sic)</w:t>
      </w:r>
    </w:p>
    <w:p w14:paraId="1C2E7734"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adjuntó lo siguiente:</w:t>
      </w:r>
    </w:p>
    <w:p w14:paraId="3D9FC9C7"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El escrito del diez de marzo de dos mil veinticinco, mediante el cual el titular de la Unidad de Transparencia hizo del conocimiento de la persona solicitante, el pronunciamiento emitido por la persona servidora pública habilitada de la Dirección General de Administración, quien informó que después de haber realizado una búsqueda exhaustiva y razonable en los archivos físicos y electrónicos que guarda el Departamento de Nóminas, de la Dirección de Recursos Humanos, remite lo concerniente al nombre de los inspectores, asimismo, que no cuenta con la información relativa a su registro en el sistema de inspecciones y su gafete de aquellos habilitados para el comercio, al no encontrarse dentro de sus atribuciones de conformidad con el Manual de Organización de la Dirección General de Administración.</w:t>
      </w:r>
    </w:p>
    <w:p w14:paraId="360CA080"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 Relación de inspectores, que contiene el nombre y categoría de estos. </w:t>
      </w:r>
    </w:p>
    <w:p w14:paraId="1D7613BC"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b/>
        </w:rPr>
        <w:t xml:space="preserve">3. Interposición del recurso de revisión. </w:t>
      </w:r>
      <w:r w:rsidRPr="001C2860">
        <w:rPr>
          <w:rFonts w:ascii="Palatino Linotype" w:eastAsia="Palatino Linotype" w:hAnsi="Palatino Linotype" w:cs="Palatino Linotype"/>
        </w:rPr>
        <w:t xml:space="preserve">Inconforme con los términos de la respuesta emitida por parte del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el </w:t>
      </w:r>
      <w:r w:rsidRPr="001C2860">
        <w:rPr>
          <w:rFonts w:ascii="Palatino Linotype" w:eastAsia="Palatino Linotype" w:hAnsi="Palatino Linotype" w:cs="Palatino Linotype"/>
          <w:b/>
        </w:rPr>
        <w:t>treinta y uno de marzo de dos mil veinticinco,</w:t>
      </w:r>
      <w:r w:rsidRPr="001C2860">
        <w:rPr>
          <w:rFonts w:ascii="Palatino Linotype" w:eastAsia="Palatino Linotype" w:hAnsi="Palatino Linotype" w:cs="Palatino Linotype"/>
        </w:rPr>
        <w:t xml:space="preserve">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xml:space="preserve"> interpuso el recurso de revisión a través de </w:t>
      </w:r>
      <w:r w:rsidRPr="001C2860">
        <w:rPr>
          <w:rFonts w:ascii="Palatino Linotype" w:eastAsia="Palatino Linotype" w:hAnsi="Palatino Linotype" w:cs="Palatino Linotype"/>
          <w:b/>
        </w:rPr>
        <w:t xml:space="preserve">SAIMEX, </w:t>
      </w:r>
      <w:r w:rsidRPr="001C2860">
        <w:rPr>
          <w:rFonts w:ascii="Palatino Linotype" w:eastAsia="Palatino Linotype" w:hAnsi="Palatino Linotype" w:cs="Palatino Linotype"/>
        </w:rPr>
        <w:t>en donde se manifestó de la siguiente manera:</w:t>
      </w:r>
    </w:p>
    <w:p w14:paraId="55DFE6D7" w14:textId="77777777" w:rsidR="00932321" w:rsidRPr="001C2860" w:rsidRDefault="00204D95">
      <w:pPr>
        <w:spacing w:before="240" w:after="240" w:line="360" w:lineRule="auto"/>
        <w:ind w:right="49"/>
        <w:jc w:val="both"/>
        <w:rPr>
          <w:rFonts w:ascii="Palatino Linotype" w:eastAsia="Palatino Linotype" w:hAnsi="Palatino Linotype" w:cs="Palatino Linotype"/>
          <w:b/>
        </w:rPr>
      </w:pPr>
      <w:r w:rsidRPr="001C2860">
        <w:rPr>
          <w:rFonts w:ascii="Palatino Linotype" w:eastAsia="Palatino Linotype" w:hAnsi="Palatino Linotype" w:cs="Palatino Linotype"/>
          <w:b/>
        </w:rPr>
        <w:t xml:space="preserve">Acto impugnado: </w:t>
      </w:r>
    </w:p>
    <w:p w14:paraId="09A7B441" w14:textId="77777777" w:rsidR="00932321" w:rsidRPr="001C2860" w:rsidRDefault="00204D95">
      <w:pPr>
        <w:tabs>
          <w:tab w:val="left" w:pos="2745"/>
        </w:tabs>
        <w:spacing w:before="240" w:after="240"/>
        <w:ind w:left="851" w:right="900"/>
        <w:jc w:val="both"/>
        <w:rPr>
          <w:rFonts w:ascii="Palatino Linotype" w:eastAsia="Palatino Linotype" w:hAnsi="Palatino Linotype" w:cs="Palatino Linotype"/>
          <w:i/>
        </w:rPr>
      </w:pPr>
      <w:r w:rsidRPr="001C2860">
        <w:rPr>
          <w:rFonts w:ascii="Palatino Linotype" w:eastAsia="Palatino Linotype" w:hAnsi="Palatino Linotype" w:cs="Palatino Linotype"/>
          <w:i/>
        </w:rPr>
        <w:t>“Falta información en su respuesta” (sic)</w:t>
      </w:r>
    </w:p>
    <w:p w14:paraId="01BAD58B" w14:textId="77777777" w:rsidR="00932321" w:rsidRPr="001C2860" w:rsidRDefault="00204D95">
      <w:pPr>
        <w:spacing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Y, Razones o motivos de inconformidad</w:t>
      </w:r>
      <w:r w:rsidRPr="001C2860">
        <w:rPr>
          <w:rFonts w:ascii="Palatino Linotype" w:eastAsia="Palatino Linotype" w:hAnsi="Palatino Linotype" w:cs="Palatino Linotype"/>
        </w:rPr>
        <w:t>:</w:t>
      </w:r>
    </w:p>
    <w:p w14:paraId="779EE440" w14:textId="77777777" w:rsidR="00932321" w:rsidRPr="001C2860" w:rsidRDefault="00204D95">
      <w:pPr>
        <w:tabs>
          <w:tab w:val="left" w:pos="2745"/>
        </w:tabs>
        <w:spacing w:before="240" w:after="240"/>
        <w:ind w:left="851" w:right="900"/>
        <w:jc w:val="both"/>
        <w:rPr>
          <w:rFonts w:ascii="Palatino Linotype" w:eastAsia="Palatino Linotype" w:hAnsi="Palatino Linotype" w:cs="Palatino Linotype"/>
          <w:i/>
        </w:rPr>
      </w:pPr>
      <w:r w:rsidRPr="001C2860">
        <w:rPr>
          <w:rFonts w:ascii="Palatino Linotype" w:eastAsia="Palatino Linotype" w:hAnsi="Palatino Linotype" w:cs="Palatino Linotype"/>
          <w:i/>
        </w:rPr>
        <w:t>“Falta asistencia y los gafetes” (sic)</w:t>
      </w:r>
    </w:p>
    <w:p w14:paraId="25A75248" w14:textId="77777777" w:rsidR="00932321" w:rsidRPr="001C2860" w:rsidRDefault="00204D95">
      <w:pPr>
        <w:spacing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lastRenderedPageBreak/>
        <w:t xml:space="preserve">4. Turno. </w:t>
      </w:r>
      <w:r w:rsidRPr="001C286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C2860">
        <w:rPr>
          <w:rFonts w:ascii="Palatino Linotype" w:eastAsia="Palatino Linotype" w:hAnsi="Palatino Linotype" w:cs="Palatino Linotype"/>
          <w:b/>
        </w:rPr>
        <w:t xml:space="preserve">Guadalupe Ramírez Peña, </w:t>
      </w:r>
      <w:r w:rsidRPr="001C2860">
        <w:rPr>
          <w:rFonts w:ascii="Palatino Linotype" w:eastAsia="Palatino Linotype" w:hAnsi="Palatino Linotype" w:cs="Palatino Linotype"/>
        </w:rPr>
        <w:t xml:space="preserve">a efecto de que analizara sobre su admisión o su </w:t>
      </w:r>
      <w:proofErr w:type="spellStart"/>
      <w:r w:rsidRPr="001C2860">
        <w:rPr>
          <w:rFonts w:ascii="Palatino Linotype" w:eastAsia="Palatino Linotype" w:hAnsi="Palatino Linotype" w:cs="Palatino Linotype"/>
        </w:rPr>
        <w:t>desechamiento</w:t>
      </w:r>
      <w:proofErr w:type="spellEnd"/>
      <w:r w:rsidRPr="001C2860">
        <w:rPr>
          <w:rFonts w:ascii="Palatino Linotype" w:eastAsia="Palatino Linotype" w:hAnsi="Palatino Linotype" w:cs="Palatino Linotype"/>
        </w:rPr>
        <w:t>.</w:t>
      </w:r>
    </w:p>
    <w:p w14:paraId="1F0C5545" w14:textId="77777777" w:rsidR="00932321" w:rsidRPr="001C2860" w:rsidRDefault="00204D95">
      <w:pPr>
        <w:spacing w:before="240" w:after="240" w:line="360" w:lineRule="auto"/>
        <w:jc w:val="both"/>
        <w:rPr>
          <w:rFonts w:ascii="Palatino Linotype" w:eastAsia="Palatino Linotype" w:hAnsi="Palatino Linotype" w:cs="Palatino Linotype"/>
          <w:b/>
        </w:rPr>
      </w:pPr>
      <w:r w:rsidRPr="001C2860">
        <w:rPr>
          <w:rFonts w:ascii="Palatino Linotype" w:eastAsia="Palatino Linotype" w:hAnsi="Palatino Linotype" w:cs="Palatino Linotype"/>
          <w:b/>
        </w:rPr>
        <w:t>5. Admisión del Recurso de revisión.</w:t>
      </w:r>
      <w:r w:rsidRPr="001C2860">
        <w:rPr>
          <w:rFonts w:ascii="Palatino Linotype" w:eastAsia="Palatino Linotype" w:hAnsi="Palatino Linotype" w:cs="Palatino Linotype"/>
        </w:rPr>
        <w:t xml:space="preserve"> El</w:t>
      </w:r>
      <w:r w:rsidRPr="001C2860">
        <w:rPr>
          <w:rFonts w:ascii="Palatino Linotype" w:eastAsia="Palatino Linotype" w:hAnsi="Palatino Linotype" w:cs="Palatino Linotype"/>
          <w:b/>
        </w:rPr>
        <w:t xml:space="preserve"> tres de abril de dos mil veinticinco, </w:t>
      </w:r>
      <w:r w:rsidRPr="001C286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presentara su informe justificado.</w:t>
      </w:r>
    </w:p>
    <w:p w14:paraId="37300BFD" w14:textId="77777777" w:rsidR="00932321" w:rsidRPr="001C2860" w:rsidRDefault="00204D95">
      <w:pPr>
        <w:spacing w:before="240" w:after="240" w:line="360" w:lineRule="auto"/>
        <w:jc w:val="both"/>
        <w:rPr>
          <w:rFonts w:ascii="Palatino Linotype" w:eastAsia="Palatino Linotype" w:hAnsi="Palatino Linotype" w:cs="Palatino Linotype"/>
        </w:rPr>
      </w:pPr>
      <w:bookmarkStart w:id="1" w:name="_heading=h.2s8eyo1" w:colFirst="0" w:colLast="0"/>
      <w:bookmarkEnd w:id="1"/>
      <w:r w:rsidRPr="001C2860">
        <w:rPr>
          <w:rFonts w:ascii="Palatino Linotype" w:eastAsia="Palatino Linotype" w:hAnsi="Palatino Linotype" w:cs="Palatino Linotype"/>
          <w:b/>
        </w:rPr>
        <w:t>6. Manifestaciones</w:t>
      </w:r>
      <w:r w:rsidRPr="001C2860">
        <w:rPr>
          <w:rFonts w:ascii="Palatino Linotype" w:eastAsia="Palatino Linotype" w:hAnsi="Palatino Linotype" w:cs="Palatino Linotype"/>
        </w:rPr>
        <w:t xml:space="preserve">. El </w:t>
      </w:r>
      <w:r w:rsidRPr="001C2860">
        <w:rPr>
          <w:rFonts w:ascii="Palatino Linotype" w:eastAsia="Palatino Linotype" w:hAnsi="Palatino Linotype" w:cs="Palatino Linotype"/>
          <w:b/>
        </w:rPr>
        <w:t>veintiuno y veintidós de abril dos mil veinticinco</w:t>
      </w:r>
      <w:r w:rsidRPr="001C2860">
        <w:rPr>
          <w:rFonts w:ascii="Palatino Linotype" w:eastAsia="Palatino Linotype" w:hAnsi="Palatino Linotype" w:cs="Palatino Linotype"/>
        </w:rPr>
        <w:t xml:space="preserve">,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remitió, a través de SAIMEX, su informe justificado, mediante el cual, por conducto de la </w:t>
      </w:r>
      <w:proofErr w:type="gramStart"/>
      <w:r w:rsidRPr="001C2860">
        <w:rPr>
          <w:rFonts w:ascii="Palatino Linotype" w:eastAsia="Palatino Linotype" w:hAnsi="Palatino Linotype" w:cs="Palatino Linotype"/>
        </w:rPr>
        <w:t>Directora General</w:t>
      </w:r>
      <w:proofErr w:type="gramEnd"/>
      <w:r w:rsidRPr="001C2860">
        <w:rPr>
          <w:rFonts w:ascii="Palatino Linotype" w:eastAsia="Palatino Linotype" w:hAnsi="Palatino Linotype" w:cs="Palatino Linotype"/>
        </w:rPr>
        <w:t xml:space="preserve"> de Administración y la Directora de Recursos Humanos, ratificó en lo sustancial la respuesta emitida en primera instancia, no obstante, se hizo del conocimiento de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con la finalidad de que manifestara lo que a su derecho estimara conveniente, sin embargo, fue omisa en ejercer dicha prerrogativa.</w:t>
      </w:r>
    </w:p>
    <w:p w14:paraId="4948AD2B"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 xml:space="preserve">7. Cierre de instrucción. </w:t>
      </w:r>
      <w:r w:rsidRPr="001C2860">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C2860">
        <w:rPr>
          <w:rFonts w:ascii="Palatino Linotype" w:eastAsia="Palatino Linotype" w:hAnsi="Palatino Linotype" w:cs="Palatino Linotype"/>
          <w:b/>
        </w:rPr>
        <w:t>nueve</w:t>
      </w:r>
      <w:r w:rsidRPr="001C2860">
        <w:rPr>
          <w:rFonts w:ascii="Palatino Linotype" w:eastAsia="Palatino Linotype" w:hAnsi="Palatino Linotype" w:cs="Palatino Linotype"/>
        </w:rPr>
        <w:t xml:space="preserve"> </w:t>
      </w:r>
      <w:r w:rsidRPr="001C2860">
        <w:rPr>
          <w:rFonts w:ascii="Palatino Linotype" w:eastAsia="Palatino Linotype" w:hAnsi="Palatino Linotype" w:cs="Palatino Linotype"/>
          <w:b/>
        </w:rPr>
        <w:t>de junio de dos mil veinticinco</w:t>
      </w:r>
      <w:r w:rsidRPr="001C286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42836AC"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8</w:t>
      </w:r>
      <w:r w:rsidRPr="001C2860">
        <w:rPr>
          <w:rFonts w:ascii="Palatino Linotype" w:eastAsia="Palatino Linotype" w:hAnsi="Palatino Linotype" w:cs="Palatino Linotype"/>
        </w:rPr>
        <w:t xml:space="preserve">. </w:t>
      </w:r>
      <w:r w:rsidRPr="001C2860">
        <w:rPr>
          <w:rFonts w:ascii="Palatino Linotype" w:eastAsia="Palatino Linotype" w:hAnsi="Palatino Linotype" w:cs="Palatino Linotype"/>
          <w:b/>
        </w:rPr>
        <w:t>Ampliación del término para resolver</w:t>
      </w:r>
      <w:r w:rsidRPr="001C2860">
        <w:rPr>
          <w:rFonts w:ascii="Palatino Linotype" w:eastAsia="Palatino Linotype" w:hAnsi="Palatino Linotype" w:cs="Palatino Linotype"/>
        </w:rPr>
        <w:t xml:space="preserve">. El </w:t>
      </w:r>
      <w:r w:rsidRPr="001C2860">
        <w:rPr>
          <w:rFonts w:ascii="Palatino Linotype" w:eastAsia="Palatino Linotype" w:hAnsi="Palatino Linotype" w:cs="Palatino Linotype"/>
          <w:b/>
        </w:rPr>
        <w:t>nueve de junio de dos mil veinticinco</w:t>
      </w:r>
      <w:r w:rsidRPr="001C2860">
        <w:rPr>
          <w:rFonts w:ascii="Palatino Linotype" w:eastAsia="Palatino Linotype" w:hAnsi="Palatino Linotype" w:cs="Palatino Linotype"/>
        </w:rPr>
        <w:t xml:space="preserve">, se amplió el término para resolver el recurso de revisión en términos del artículo 181 párrafo </w:t>
      </w:r>
      <w:r w:rsidRPr="001C2860">
        <w:rPr>
          <w:rFonts w:ascii="Palatino Linotype" w:eastAsia="Palatino Linotype" w:hAnsi="Palatino Linotype" w:cs="Palatino Linotype"/>
        </w:rPr>
        <w:lastRenderedPageBreak/>
        <w:t>tercero de la Ley de Transparencia y Acceso a la Información Pública del Estado de México y Municipios.</w:t>
      </w:r>
    </w:p>
    <w:p w14:paraId="15C6151E"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B24CEF3"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24432C"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31FBC6"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94C076" w14:textId="77777777" w:rsidR="00932321" w:rsidRPr="001C2860" w:rsidRDefault="00204D95">
      <w:pPr>
        <w:spacing w:before="240" w:after="240" w:line="360" w:lineRule="auto"/>
        <w:jc w:val="both"/>
        <w:rPr>
          <w:rFonts w:ascii="Palatino Linotype" w:eastAsia="Palatino Linotype" w:hAnsi="Palatino Linotype" w:cs="Palatino Linotype"/>
          <w:strike/>
        </w:rPr>
      </w:pPr>
      <w:r w:rsidRPr="001C286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A82710" w14:textId="77777777" w:rsidR="00932321" w:rsidRPr="001C2860" w:rsidRDefault="00204D9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6EF737E" w14:textId="77777777" w:rsidR="00932321" w:rsidRPr="001C2860" w:rsidRDefault="00204D9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Actividad Procesal del interesado. Acciones u omisiones del interesado.</w:t>
      </w:r>
    </w:p>
    <w:p w14:paraId="0B2E8B28" w14:textId="77777777" w:rsidR="00932321" w:rsidRPr="001C2860" w:rsidRDefault="00204D9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C2860">
        <w:rPr>
          <w:rFonts w:ascii="Palatino Linotype" w:eastAsia="Palatino Linotype" w:hAnsi="Palatino Linotype" w:cs="Palatino Linotype"/>
        </w:rPr>
        <w:t>Conducta de la Autoridad: Las Acciones u omisiones realizadas en el procedimiento. Así como si la autoridad actuó con la debida diligencia.</w:t>
      </w:r>
    </w:p>
    <w:p w14:paraId="139D43F8" w14:textId="77777777" w:rsidR="00932321" w:rsidRPr="001C2860" w:rsidRDefault="00204D95">
      <w:pPr>
        <w:tabs>
          <w:tab w:val="left" w:pos="567"/>
        </w:tabs>
        <w:spacing w:before="240" w:after="240" w:line="360" w:lineRule="auto"/>
        <w:ind w:left="284"/>
        <w:jc w:val="both"/>
        <w:rPr>
          <w:rFonts w:ascii="Palatino Linotype" w:eastAsia="Palatino Linotype" w:hAnsi="Palatino Linotype" w:cs="Palatino Linotype"/>
        </w:rPr>
      </w:pPr>
      <w:r w:rsidRPr="001C2860">
        <w:rPr>
          <w:rFonts w:ascii="Palatino Linotype" w:eastAsia="Palatino Linotype" w:hAnsi="Palatino Linotype" w:cs="Palatino Linotype"/>
        </w:rPr>
        <w:t>d) La afectación generada en la situación jurídica de la persona involucrada en el proceso: Violación a sus derechos humanos.</w:t>
      </w:r>
    </w:p>
    <w:p w14:paraId="13452AAF"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8327C8" w14:textId="77777777" w:rsidR="00932321" w:rsidRPr="001C2860" w:rsidRDefault="00204D95">
      <w:pPr>
        <w:spacing w:before="240" w:after="240" w:line="360" w:lineRule="auto"/>
        <w:jc w:val="both"/>
        <w:rPr>
          <w:rFonts w:ascii="Palatino Linotype" w:eastAsia="Palatino Linotype" w:hAnsi="Palatino Linotype" w:cs="Palatino Linotype"/>
          <w:b/>
        </w:rPr>
      </w:pPr>
      <w:r w:rsidRPr="001C286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C286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C2860">
        <w:rPr>
          <w:rFonts w:ascii="Palatino Linotype" w:eastAsia="Palatino Linotype" w:hAnsi="Palatino Linotype" w:cs="Palatino Linotype"/>
        </w:rPr>
        <w:t>, visible en la Gaceta del Seminario Judicial de la Federación con el registro digital 205635.</w:t>
      </w:r>
    </w:p>
    <w:p w14:paraId="459A03F0"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1C2860">
        <w:rPr>
          <w:rFonts w:ascii="Palatino Linotype" w:eastAsia="Palatino Linotype" w:hAnsi="Palatino Linotype" w:cs="Palatino Linotype"/>
        </w:rPr>
        <w:lastRenderedPageBreak/>
        <w:t>recursos dentro de los términos legales previamente establecidos por la Ley, por tratarse de causas de fuerza mayor.</w:t>
      </w:r>
    </w:p>
    <w:p w14:paraId="4095F7B0"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4BEB2F" w14:textId="77777777" w:rsidR="00932321" w:rsidRPr="001C2860" w:rsidRDefault="00204D95">
      <w:pPr>
        <w:spacing w:before="120" w:after="120" w:line="240" w:lineRule="auto"/>
        <w:ind w:left="851" w:right="902"/>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 </w:t>
      </w: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PLAZO RAZONABLE PARA RESOLVER. DIMENSIÓN Y EFECTOS DE ESTE CONCEPTO CUANDO SE ADUCE EXCESIVA CARGA DE TRABAJO</w:t>
      </w:r>
      <w:r w:rsidRPr="001C2860">
        <w:rPr>
          <w:rFonts w:ascii="Palatino Linotype" w:eastAsia="Palatino Linotype" w:hAnsi="Palatino Linotype" w:cs="Palatino Linotype"/>
          <w:i/>
        </w:rPr>
        <w:t>.”</w:t>
      </w:r>
      <w:r w:rsidRPr="001C2860">
        <w:rPr>
          <w:rFonts w:ascii="Palatino Linotype" w:eastAsia="Palatino Linotype" w:hAnsi="Palatino Linotype" w:cs="Palatino Linotype"/>
        </w:rPr>
        <w:t xml:space="preserve"> consultable en el Seminario Judicial de la Federación y su gaceta, con el registro digital 2002351.</w:t>
      </w:r>
    </w:p>
    <w:p w14:paraId="7F8A5884" w14:textId="77777777" w:rsidR="00932321" w:rsidRPr="001C2860" w:rsidRDefault="00204D95">
      <w:pPr>
        <w:spacing w:before="120" w:after="120" w:line="240" w:lineRule="auto"/>
        <w:ind w:left="851" w:right="902"/>
        <w:jc w:val="both"/>
        <w:rPr>
          <w:rFonts w:ascii="Palatino Linotype" w:eastAsia="Palatino Linotype" w:hAnsi="Palatino Linotype" w:cs="Palatino Linotype"/>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PLAZO RAZONABLE PARA RESOLVER. CONCEPTO Y ELEMENTOS QUE LO INTEGRAN A LA LUZ DEL DERECHO INTERNACIONAL DE LOS DERECHOS HUMANOS</w:t>
      </w:r>
      <w:r w:rsidRPr="001C2860">
        <w:rPr>
          <w:rFonts w:ascii="Palatino Linotype" w:eastAsia="Palatino Linotype" w:hAnsi="Palatino Linotype" w:cs="Palatino Linotype"/>
          <w:i/>
        </w:rPr>
        <w:t>.”</w:t>
      </w:r>
      <w:r w:rsidRPr="001C2860">
        <w:rPr>
          <w:rFonts w:ascii="Palatino Linotype" w:eastAsia="Palatino Linotype" w:hAnsi="Palatino Linotype" w:cs="Palatino Linotype"/>
        </w:rPr>
        <w:t>, visible en el Seminario Judicial de la Federación y su gaceta, con el registro digital 2002350.</w:t>
      </w:r>
    </w:p>
    <w:p w14:paraId="7972B61D"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0C1619C"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5CA66E0" w14:textId="77777777" w:rsidR="00932321" w:rsidRPr="001C2860" w:rsidRDefault="00204D95">
      <w:pPr>
        <w:spacing w:after="0" w:line="360" w:lineRule="auto"/>
        <w:ind w:right="49"/>
        <w:jc w:val="center"/>
        <w:rPr>
          <w:rFonts w:ascii="Palatino Linotype" w:eastAsia="Palatino Linotype" w:hAnsi="Palatino Linotype" w:cs="Palatino Linotype"/>
          <w:b/>
        </w:rPr>
      </w:pPr>
      <w:r w:rsidRPr="001C2860">
        <w:rPr>
          <w:rFonts w:ascii="Palatino Linotype" w:eastAsia="Palatino Linotype" w:hAnsi="Palatino Linotype" w:cs="Palatino Linotype"/>
          <w:b/>
        </w:rPr>
        <w:t>II. C O N S I D E R A N D O S</w:t>
      </w:r>
    </w:p>
    <w:p w14:paraId="50D98AF9" w14:textId="0D81AFFD"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Primero. Competencia.</w:t>
      </w:r>
      <w:r w:rsidRPr="001C286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97C7C" w:rsidRPr="001C2860">
        <w:rPr>
          <w:rFonts w:ascii="Palatino Linotype" w:eastAsia="Palatino Linotype" w:hAnsi="Palatino Linotype" w:cs="Palatino Linotype"/>
        </w:rPr>
        <w:t>trigésimo noveno, cuadragésimo, y cuadragésimo primero</w:t>
      </w:r>
      <w:r w:rsidRPr="001C2860">
        <w:rPr>
          <w:rFonts w:ascii="Palatino Linotype" w:eastAsia="Palatino Linotype" w:hAnsi="Palatino Linotype" w:cs="Palatino Linotype"/>
        </w:rPr>
        <w:t xml:space="preserve">, fracciones IV y V de la Constitución Política del Estado Libre y Soberano de </w:t>
      </w:r>
      <w:r w:rsidRPr="001C2860">
        <w:rPr>
          <w:rFonts w:ascii="Palatino Linotype" w:eastAsia="Palatino Linotype" w:hAnsi="Palatino Linotype" w:cs="Palatino Linotype"/>
        </w:rPr>
        <w:lastRenderedPageBreak/>
        <w:t>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B54601" w14:textId="77777777" w:rsidR="00932321" w:rsidRPr="001C2860" w:rsidRDefault="00204D95">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1C2860">
        <w:rPr>
          <w:rFonts w:ascii="Palatino Linotype" w:eastAsia="Palatino Linotype" w:hAnsi="Palatino Linotype" w:cs="Palatino Linotype"/>
          <w:b/>
        </w:rPr>
        <w:t>Segundo. Oportunidad y Procedibilidad del Recurso de Revisión</w:t>
      </w:r>
      <w:r w:rsidRPr="001C286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4B5C24"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 xml:space="preserve">remitió la respuesta a la solicitud de información el día </w:t>
      </w:r>
      <w:r w:rsidRPr="001C2860">
        <w:rPr>
          <w:rFonts w:ascii="Palatino Linotype" w:eastAsia="Palatino Linotype" w:hAnsi="Palatino Linotype" w:cs="Palatino Linotype"/>
          <w:b/>
        </w:rPr>
        <w:t xml:space="preserve">diez de marzo de dos mil veinticinco, </w:t>
      </w:r>
      <w:r w:rsidRPr="001C2860">
        <w:rPr>
          <w:rFonts w:ascii="Palatino Linotype" w:eastAsia="Palatino Linotype" w:hAnsi="Palatino Linotype" w:cs="Palatino Linotype"/>
        </w:rPr>
        <w:t xml:space="preserve">mientras que el recurso de revisión interpuesto por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se tuvo por presentado el día</w:t>
      </w:r>
      <w:r w:rsidRPr="001C2860">
        <w:rPr>
          <w:rFonts w:ascii="Palatino Linotype" w:eastAsia="Palatino Linotype" w:hAnsi="Palatino Linotype" w:cs="Palatino Linotype"/>
          <w:b/>
        </w:rPr>
        <w:t xml:space="preserve"> treinta y uno de marzo de dos mil veinticinco, </w:t>
      </w:r>
      <w:r w:rsidRPr="001C2860">
        <w:rPr>
          <w:rFonts w:ascii="Palatino Linotype" w:eastAsia="Palatino Linotype" w:hAnsi="Palatino Linotype" w:cs="Palatino Linotype"/>
        </w:rPr>
        <w:t>esto es, al décimo cuarto día hábil posterior a aquel en el que tuvo conocimiento de la respuesta impugnada. En este sentido, se concluye que el presente recurso de revisión se encuentra dentro de los márgenes temporales previstos en las disposiciones legales referidas.</w:t>
      </w:r>
    </w:p>
    <w:p w14:paraId="5B1AD1BB" w14:textId="77777777" w:rsidR="00932321" w:rsidRPr="001C2860" w:rsidRDefault="00204D95">
      <w:pPr>
        <w:tabs>
          <w:tab w:val="left" w:pos="7938"/>
        </w:tabs>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1C2860">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EECC821"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Finalmente, se advierte que resulta procedente la interposición del recurso, según lo manifestado por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xml:space="preserve"> en sus motivos de inconformidad, de acuerdo al artículo 179, fracción I del ordenamiento legal citado, que a la letra dice: </w:t>
      </w:r>
    </w:p>
    <w:p w14:paraId="4CC6619F" w14:textId="77777777" w:rsidR="00932321" w:rsidRPr="001C2860" w:rsidRDefault="00204D95">
      <w:pPr>
        <w:tabs>
          <w:tab w:val="left" w:pos="7938"/>
        </w:tabs>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lastRenderedPageBreak/>
        <w:t>“</w:t>
      </w:r>
      <w:r w:rsidRPr="001C2860">
        <w:rPr>
          <w:rFonts w:ascii="Palatino Linotype" w:eastAsia="Palatino Linotype" w:hAnsi="Palatino Linotype" w:cs="Palatino Linotype"/>
          <w:b/>
          <w:i/>
        </w:rPr>
        <w:t>Artículo 179.</w:t>
      </w:r>
      <w:r w:rsidRPr="001C286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19BDD1C" w14:textId="77777777" w:rsidR="00932321" w:rsidRPr="001C2860" w:rsidRDefault="00204D95">
      <w:pPr>
        <w:tabs>
          <w:tab w:val="left" w:pos="7938"/>
        </w:tabs>
        <w:spacing w:before="120" w:after="120"/>
        <w:ind w:left="1134" w:right="900"/>
        <w:jc w:val="both"/>
        <w:rPr>
          <w:rFonts w:ascii="Palatino Linotype" w:eastAsia="Palatino Linotype" w:hAnsi="Palatino Linotype" w:cs="Palatino Linotype"/>
          <w:b/>
          <w:i/>
        </w:rPr>
      </w:pPr>
      <w:r w:rsidRPr="001C2860">
        <w:rPr>
          <w:rFonts w:ascii="Palatino Linotype" w:eastAsia="Palatino Linotype" w:hAnsi="Palatino Linotype" w:cs="Palatino Linotype"/>
          <w:b/>
          <w:i/>
        </w:rPr>
        <w:t>...</w:t>
      </w:r>
    </w:p>
    <w:p w14:paraId="037E7EE6" w14:textId="77777777" w:rsidR="00932321" w:rsidRPr="001C2860" w:rsidRDefault="00204D95">
      <w:pPr>
        <w:tabs>
          <w:tab w:val="left" w:pos="7938"/>
        </w:tabs>
        <w:spacing w:before="120" w:after="120"/>
        <w:ind w:left="1134" w:right="900"/>
        <w:jc w:val="both"/>
        <w:rPr>
          <w:rFonts w:ascii="Palatino Linotype" w:eastAsia="Palatino Linotype" w:hAnsi="Palatino Linotype" w:cs="Palatino Linotype"/>
          <w:i/>
        </w:rPr>
      </w:pPr>
      <w:r w:rsidRPr="001C2860">
        <w:rPr>
          <w:rFonts w:ascii="Palatino Linotype" w:eastAsia="Palatino Linotype" w:hAnsi="Palatino Linotype" w:cs="Palatino Linotype"/>
          <w:b/>
          <w:i/>
        </w:rPr>
        <w:t>V.</w:t>
      </w:r>
      <w:r w:rsidRPr="001C2860">
        <w:rPr>
          <w:rFonts w:ascii="Palatino Linotype" w:eastAsia="Palatino Linotype" w:hAnsi="Palatino Linotype" w:cs="Palatino Linotype"/>
          <w:i/>
        </w:rPr>
        <w:t xml:space="preserve"> La entrega de información incompleta;</w:t>
      </w:r>
    </w:p>
    <w:p w14:paraId="26D6FD9F" w14:textId="77777777" w:rsidR="00932321" w:rsidRPr="001C2860" w:rsidRDefault="00204D95">
      <w:pPr>
        <w:spacing w:before="240" w:after="240" w:line="360" w:lineRule="auto"/>
        <w:jc w:val="both"/>
        <w:rPr>
          <w:rFonts w:ascii="Palatino Linotype" w:eastAsia="Palatino Linotype" w:hAnsi="Palatino Linotype" w:cs="Palatino Linotype"/>
          <w:b/>
        </w:rPr>
      </w:pPr>
      <w:r w:rsidRPr="001C2860">
        <w:rPr>
          <w:rFonts w:ascii="Palatino Linotype" w:eastAsia="Palatino Linotype" w:hAnsi="Palatino Linotype" w:cs="Palatino Linotype"/>
          <w:b/>
        </w:rPr>
        <w:t xml:space="preserve">Tercero. Materia de la revisión. </w:t>
      </w:r>
      <w:r w:rsidRPr="001C286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C2860">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C2860">
        <w:rPr>
          <w:rFonts w:ascii="Palatino Linotype" w:eastAsia="Palatino Linotype" w:hAnsi="Palatino Linotype" w:cs="Palatino Linotype"/>
        </w:rPr>
        <w:t xml:space="preserve">de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o en su defecto, en caso de ser procedente, ordenar la entrega de información.</w:t>
      </w:r>
    </w:p>
    <w:p w14:paraId="20CC7BDB" w14:textId="77777777" w:rsidR="00932321" w:rsidRPr="001C2860" w:rsidRDefault="00204D95">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1C2860">
        <w:rPr>
          <w:rFonts w:ascii="Palatino Linotype" w:eastAsia="Palatino Linotype" w:hAnsi="Palatino Linotype" w:cs="Palatino Linotype"/>
          <w:b/>
        </w:rPr>
        <w:t xml:space="preserve">Cuarto. Estudio del asunto. </w:t>
      </w:r>
      <w:r w:rsidRPr="001C286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FB831C9"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Artículo 4</w:t>
      </w:r>
      <w:r w:rsidRPr="001C286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5AD2D2"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C2860">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1C2860">
        <w:rPr>
          <w:rFonts w:ascii="Palatino Linotype" w:eastAsia="Palatino Linotype" w:hAnsi="Palatino Linotype" w:cs="Palatino Linotype"/>
          <w:i/>
        </w:rPr>
        <w:lastRenderedPageBreak/>
        <w:t>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56A439"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C2860">
        <w:rPr>
          <w:rFonts w:ascii="Palatino Linotype" w:eastAsia="Palatino Linotype" w:hAnsi="Palatino Linotype" w:cs="Palatino Linotype"/>
          <w:i/>
        </w:rPr>
        <w:t>.”</w:t>
      </w:r>
    </w:p>
    <w:p w14:paraId="09E6E1B2"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96D2BF9"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“Artículo 12.-</w:t>
      </w:r>
      <w:r w:rsidRPr="001C286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C3CE624"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7755E87D" w14:textId="77777777" w:rsidR="00932321" w:rsidRPr="001C2860" w:rsidRDefault="00204D95">
      <w:pPr>
        <w:spacing w:before="240" w:after="240" w:line="360" w:lineRule="auto"/>
        <w:ind w:right="-93"/>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1C2860">
        <w:rPr>
          <w:rFonts w:ascii="Palatino Linotype" w:eastAsia="Palatino Linotype" w:hAnsi="Palatino Linotype" w:cs="Palatino Linotype"/>
        </w:rPr>
        <w:lastRenderedPageBreak/>
        <w:t>estado que se encuentran, sin necesidad de concretarse al interés o términos específicos del solicitante.</w:t>
      </w:r>
    </w:p>
    <w:p w14:paraId="35C4F587" w14:textId="77777777" w:rsidR="00932321" w:rsidRPr="001C2860" w:rsidRDefault="00204D95">
      <w:pPr>
        <w:spacing w:before="240" w:after="240" w:line="360" w:lineRule="auto"/>
        <w:jc w:val="both"/>
        <w:rPr>
          <w:rFonts w:ascii="Palatino Linotype" w:eastAsia="Palatino Linotype" w:hAnsi="Palatino Linotype" w:cs="Palatino Linotype"/>
          <w:b/>
        </w:rPr>
      </w:pPr>
      <w:r w:rsidRPr="001C2860">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1C2860">
        <w:rPr>
          <w:rFonts w:ascii="Palatino Linotype" w:eastAsia="Palatino Linotype" w:hAnsi="Palatino Linotype" w:cs="Palatino Linotype"/>
        </w:rPr>
        <w:t>que</w:t>
      </w:r>
      <w:proofErr w:type="gramEnd"/>
      <w:r w:rsidRPr="001C2860">
        <w:rPr>
          <w:rFonts w:ascii="Palatino Linotype" w:eastAsia="Palatino Linotype" w:hAnsi="Palatino Linotype" w:cs="Palatino Linotype"/>
        </w:rPr>
        <w:t xml:space="preserve"> por rubro y texto, dispone lo siguiente:</w:t>
      </w:r>
      <w:r w:rsidRPr="001C2860">
        <w:rPr>
          <w:rFonts w:ascii="Palatino Linotype" w:eastAsia="Palatino Linotype" w:hAnsi="Palatino Linotype" w:cs="Palatino Linotype"/>
          <w:b/>
        </w:rPr>
        <w:t xml:space="preserve"> </w:t>
      </w:r>
    </w:p>
    <w:p w14:paraId="600C0818" w14:textId="77777777" w:rsidR="00932321" w:rsidRPr="001C2860" w:rsidRDefault="00204D95">
      <w:pPr>
        <w:spacing w:before="120" w:after="120"/>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No existe obligación de elaborar documentos ad hoc para atender las solicitudes de acceso a la información.</w:t>
      </w:r>
      <w:r w:rsidRPr="001C2860">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89F6892" w14:textId="77777777" w:rsidR="00932321" w:rsidRPr="001C2860" w:rsidRDefault="00204D95">
      <w:pPr>
        <w:spacing w:before="120" w:after="12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7B7970" w14:textId="77777777" w:rsidR="00932321" w:rsidRPr="001C2860" w:rsidRDefault="00204D95">
      <w:pPr>
        <w:spacing w:before="120" w:after="12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1C2860">
        <w:rPr>
          <w:rFonts w:ascii="Palatino Linotype" w:eastAsia="Palatino Linotype" w:hAnsi="Palatino Linotype" w:cs="Palatino Linotype"/>
        </w:rPr>
        <w:lastRenderedPageBreak/>
        <w:t xml:space="preserve">impreso, sonoro, visual, electrónico, informático u holográfico de conformidad con el artículo 3, fracción XI de la Ley de la materia, el cual señala lo siguiente: </w:t>
      </w:r>
    </w:p>
    <w:p w14:paraId="69EE93B4"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 xml:space="preserve">Artículo 3. </w:t>
      </w:r>
      <w:r w:rsidRPr="001C2860">
        <w:rPr>
          <w:rFonts w:ascii="Palatino Linotype" w:eastAsia="Palatino Linotype" w:hAnsi="Palatino Linotype" w:cs="Palatino Linotype"/>
          <w:i/>
        </w:rPr>
        <w:t>Para los efectos de la presente Ley se entenderá por:</w:t>
      </w:r>
    </w:p>
    <w:p w14:paraId="00A54E51" w14:textId="77777777" w:rsidR="00932321" w:rsidRPr="001C2860" w:rsidRDefault="00204D95">
      <w:pPr>
        <w:spacing w:before="120" w:after="120"/>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60BA1872" w14:textId="77777777" w:rsidR="00932321" w:rsidRPr="001C2860" w:rsidRDefault="00204D95">
      <w:pPr>
        <w:spacing w:before="120" w:after="120"/>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XI. Documento:</w:t>
      </w:r>
      <w:r w:rsidRPr="001C2860">
        <w:rPr>
          <w:rFonts w:ascii="Palatino Linotype" w:eastAsia="Palatino Linotype" w:hAnsi="Palatino Linotype" w:cs="Palatino Linotype"/>
          <w:i/>
        </w:rPr>
        <w:t xml:space="preserve"> Los expedientes, reportes, estudios, actas</w:t>
      </w:r>
      <w:r w:rsidRPr="001C2860">
        <w:rPr>
          <w:rFonts w:ascii="Palatino Linotype" w:eastAsia="Palatino Linotype" w:hAnsi="Palatino Linotype" w:cs="Palatino Linotype"/>
          <w:b/>
          <w:i/>
        </w:rPr>
        <w:t>,</w:t>
      </w:r>
      <w:r w:rsidRPr="001C286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48AEE5"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56A788F"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rPr>
        <w:t>“</w:t>
      </w:r>
      <w:r w:rsidRPr="001C286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C286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9FD8F9" w14:textId="77777777" w:rsidR="00932321" w:rsidRPr="001C2860" w:rsidRDefault="00204D95">
      <w:pPr>
        <w:spacing w:before="120" w:after="120"/>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En </w:t>
      </w:r>
      <w:proofErr w:type="gramStart"/>
      <w:r w:rsidRPr="001C2860">
        <w:rPr>
          <w:rFonts w:ascii="Palatino Linotype" w:eastAsia="Palatino Linotype" w:hAnsi="Palatino Linotype" w:cs="Palatino Linotype"/>
          <w:i/>
        </w:rPr>
        <w:t>consecuencia</w:t>
      </w:r>
      <w:proofErr w:type="gramEnd"/>
      <w:r w:rsidRPr="001C2860">
        <w:rPr>
          <w:rFonts w:ascii="Palatino Linotype" w:eastAsia="Palatino Linotype" w:hAnsi="Palatino Linotype" w:cs="Palatino Linotype"/>
          <w:i/>
        </w:rPr>
        <w:t xml:space="preserve"> el acceso a la información se refiere a que se cumplan cualquiera de los siguientes tres supuestos:</w:t>
      </w:r>
    </w:p>
    <w:p w14:paraId="0F5385D4" w14:textId="77777777" w:rsidR="00932321" w:rsidRPr="001C2860" w:rsidRDefault="00204D95">
      <w:pPr>
        <w:spacing w:before="120" w:after="120"/>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1) Que se trate de información registrada en cualquier soporte documental, </w:t>
      </w:r>
      <w:proofErr w:type="gramStart"/>
      <w:r w:rsidRPr="001C2860">
        <w:rPr>
          <w:rFonts w:ascii="Palatino Linotype" w:eastAsia="Palatino Linotype" w:hAnsi="Palatino Linotype" w:cs="Palatino Linotype"/>
          <w:i/>
        </w:rPr>
        <w:t>que</w:t>
      </w:r>
      <w:proofErr w:type="gramEnd"/>
      <w:r w:rsidRPr="001C2860">
        <w:rPr>
          <w:rFonts w:ascii="Palatino Linotype" w:eastAsia="Palatino Linotype" w:hAnsi="Palatino Linotype" w:cs="Palatino Linotype"/>
          <w:i/>
        </w:rPr>
        <w:t xml:space="preserve"> en ejercicio de las atribuciones conferidas, sea generada por los Sujetos Obligados;</w:t>
      </w:r>
    </w:p>
    <w:p w14:paraId="1241C06E" w14:textId="77777777" w:rsidR="00932321" w:rsidRPr="001C2860" w:rsidRDefault="00204D95">
      <w:pPr>
        <w:spacing w:before="120" w:after="120"/>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lastRenderedPageBreak/>
        <w:t xml:space="preserve">2) Que se trate de información registrada en cualquier soporte documental, </w:t>
      </w:r>
      <w:proofErr w:type="gramStart"/>
      <w:r w:rsidRPr="001C2860">
        <w:rPr>
          <w:rFonts w:ascii="Palatino Linotype" w:eastAsia="Palatino Linotype" w:hAnsi="Palatino Linotype" w:cs="Palatino Linotype"/>
          <w:i/>
        </w:rPr>
        <w:t>que</w:t>
      </w:r>
      <w:proofErr w:type="gramEnd"/>
      <w:r w:rsidRPr="001C2860">
        <w:rPr>
          <w:rFonts w:ascii="Palatino Linotype" w:eastAsia="Palatino Linotype" w:hAnsi="Palatino Linotype" w:cs="Palatino Linotype"/>
          <w:i/>
        </w:rPr>
        <w:t xml:space="preserve"> en ejercicio de las atribuciones conferidas, sea administrada por los Sujetos Obligados, y</w:t>
      </w:r>
    </w:p>
    <w:p w14:paraId="7F7FF397" w14:textId="77777777" w:rsidR="00932321" w:rsidRPr="001C2860" w:rsidRDefault="00204D95">
      <w:pPr>
        <w:spacing w:before="120" w:after="120"/>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3) Que se trate de información registrada en cualquier soporte documental, </w:t>
      </w:r>
      <w:proofErr w:type="gramStart"/>
      <w:r w:rsidRPr="001C2860">
        <w:rPr>
          <w:rFonts w:ascii="Palatino Linotype" w:eastAsia="Palatino Linotype" w:hAnsi="Palatino Linotype" w:cs="Palatino Linotype"/>
          <w:i/>
        </w:rPr>
        <w:t>que</w:t>
      </w:r>
      <w:proofErr w:type="gramEnd"/>
      <w:r w:rsidRPr="001C2860">
        <w:rPr>
          <w:rFonts w:ascii="Palatino Linotype" w:eastAsia="Palatino Linotype" w:hAnsi="Palatino Linotype" w:cs="Palatino Linotype"/>
          <w:i/>
        </w:rPr>
        <w:t xml:space="preserve"> en ejercicio de las atribuciones conferidas, se encuentre en posesión de los Sujetos Obligados.”</w:t>
      </w:r>
    </w:p>
    <w:p w14:paraId="6AB0F62E" w14:textId="77777777" w:rsidR="00932321" w:rsidRPr="001C2860" w:rsidRDefault="00204D95">
      <w:pP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1E130C8"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7193BFA" w14:textId="77777777" w:rsidR="00932321" w:rsidRPr="001C2860" w:rsidRDefault="00204D95">
      <w:pP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xml:space="preserve"> requirió al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le proporcione, información consistente en lo siguiente:</w:t>
      </w:r>
    </w:p>
    <w:p w14:paraId="7E1EBF0E" w14:textId="77777777" w:rsidR="00932321" w:rsidRPr="001C2860" w:rsidRDefault="00204D95">
      <w:pPr>
        <w:spacing w:before="240" w:after="240" w:line="360" w:lineRule="auto"/>
        <w:ind w:left="284" w:right="51"/>
        <w:jc w:val="both"/>
        <w:rPr>
          <w:rFonts w:ascii="Palatino Linotype" w:eastAsia="Palatino Linotype" w:hAnsi="Palatino Linotype" w:cs="Palatino Linotype"/>
        </w:rPr>
      </w:pPr>
      <w:r w:rsidRPr="001C2860">
        <w:rPr>
          <w:rFonts w:ascii="Palatino Linotype" w:eastAsia="Palatino Linotype" w:hAnsi="Palatino Linotype" w:cs="Palatino Linotype"/>
        </w:rPr>
        <w:t>1. El nombre de los inspectores.</w:t>
      </w:r>
    </w:p>
    <w:p w14:paraId="7C948919" w14:textId="77777777" w:rsidR="00932321" w:rsidRPr="001C2860" w:rsidRDefault="00204D95">
      <w:pPr>
        <w:spacing w:before="240" w:after="240" w:line="360" w:lineRule="auto"/>
        <w:ind w:left="284" w:right="51"/>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2. Registros en el Sistema de Inspecciones </w:t>
      </w:r>
    </w:p>
    <w:p w14:paraId="695C7E96" w14:textId="77777777" w:rsidR="00932321" w:rsidRPr="001C2860" w:rsidRDefault="00204D95">
      <w:pPr>
        <w:spacing w:before="240" w:after="240" w:line="360" w:lineRule="auto"/>
        <w:ind w:left="284" w:right="51"/>
        <w:jc w:val="both"/>
        <w:rPr>
          <w:rFonts w:ascii="Palatino Linotype" w:eastAsia="Palatino Linotype" w:hAnsi="Palatino Linotype" w:cs="Palatino Linotype"/>
        </w:rPr>
      </w:pPr>
      <w:r w:rsidRPr="001C2860">
        <w:rPr>
          <w:rFonts w:ascii="Palatino Linotype" w:eastAsia="Palatino Linotype" w:hAnsi="Palatino Linotype" w:cs="Palatino Linotype"/>
        </w:rPr>
        <w:t>3. Gafete de los inspectores habilitados para el comercio</w:t>
      </w:r>
    </w:p>
    <w:p w14:paraId="1C714019" w14:textId="77777777" w:rsidR="00932321" w:rsidRPr="001C2860" w:rsidRDefault="00204D95">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respuesta,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por conducto de la Unidad de Transparencia, hizo del conocimiento de la persona solicitante, el pronunciamiento emitido por la Dirección General de Administración, quien después de haber realizado una búsqueda exhaustiva y razonable en los archivos físicos y electrónicos que guarda el Departamento de Nóminas, de la Dirección de Recursos Humanos, proporcionó la relación con el nombre de los inspectores, asimismo, refirió que no cuenta con la información relativa a su registro en el sistema de inspecciones y su gafete de aquellos habilitados para el comercio, al no encontrarse dentro de sus atribuciones de conformidad con el Manual de Organización de la Dirección General de Administración.</w:t>
      </w:r>
    </w:p>
    <w:p w14:paraId="3FB4BF5F" w14:textId="77777777" w:rsidR="00932321" w:rsidRPr="001C2860" w:rsidRDefault="00204D95">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Al no estar conforme con los términos de la respuesta proporcionada por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 xml:space="preserve">la persona solicitante interpuso el recurso de revisión que se resuelve, mediante el cual alegó que faltó información, concretamente lo relatico a la asistencia y los gafetes. </w:t>
      </w:r>
    </w:p>
    <w:p w14:paraId="141E7382"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Es de señalar que de la lectura del motivo de inconformidad de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 xml:space="preserve">se advierte que este no versa sobre la totalidad de la información proporcionada por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ya que no manifestó agravios respecto del nombre de los inspectores y su registro en el sistema de inspectores, por tanto, </w:t>
      </w:r>
      <w:proofErr w:type="spellStart"/>
      <w:r w:rsidRPr="001C2860">
        <w:rPr>
          <w:rFonts w:ascii="Palatino Linotype" w:eastAsia="Palatino Linotype" w:hAnsi="Palatino Linotype" w:cs="Palatino Linotype"/>
        </w:rPr>
        <w:t>estaparte</w:t>
      </w:r>
      <w:proofErr w:type="spellEnd"/>
      <w:r w:rsidRPr="001C2860">
        <w:rPr>
          <w:rFonts w:ascii="Palatino Linotype" w:eastAsia="Palatino Linotype" w:hAnsi="Palatino Linotype" w:cs="Palatino Linotype"/>
        </w:rPr>
        <w:t xml:space="preserve"> de la respuesta, al no haber sido impugnada, debe declararse consentida, ya que al no haber realizado manifestaciones de inconformidad al respecto, no pueden producirse efectos jurídicos tendentes a revocar, </w:t>
      </w:r>
      <w:r w:rsidRPr="001C2860">
        <w:rPr>
          <w:rFonts w:ascii="Palatino Linotype" w:eastAsia="Palatino Linotype" w:hAnsi="Palatino Linotype" w:cs="Palatino Linotype"/>
        </w:rPr>
        <w:lastRenderedPageBreak/>
        <w:t>confirmar o modificar el acto, pues en el caso concreto se infiere que la información proporcionada, satisface la solicitud presentada respecto de los requerimientos que no fueron combatidos.</w:t>
      </w:r>
    </w:p>
    <w:p w14:paraId="6F420D74" w14:textId="77777777" w:rsidR="00932321" w:rsidRPr="001C2860" w:rsidRDefault="00204D95">
      <w:pPr>
        <w:spacing w:before="240" w:after="36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Lo anterior es así, debido a que cuando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xml:space="preserve"> impugna la respuesta del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540B0311"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45817A9E" w14:textId="77777777" w:rsidR="00932321" w:rsidRPr="001C2860" w:rsidRDefault="00204D95">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 xml:space="preserve">Actos consentidos tácitamente. Improcedencia de su análisis. </w:t>
      </w:r>
      <w:r w:rsidRPr="001C2860">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349D844"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2FA6C84"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smallCaps/>
        </w:rPr>
        <w:t xml:space="preserve">“ACTOS CONSENTIDOS. SON LOS QUE NO SE IMPUGNAN MEDIANTE EL RECURSO IDÓNEO. </w:t>
      </w:r>
      <w:r w:rsidRPr="001C2860">
        <w:rPr>
          <w:rFonts w:ascii="Palatino Linotype" w:eastAsia="Palatino Linotype" w:hAnsi="Palatino Linotype" w:cs="Palatino Linotype"/>
          <w:i/>
        </w:rPr>
        <w:t xml:space="preserve">Debe reputarse como consentido el acto que no se impugnó por el medio establecido por la ley, </w:t>
      </w:r>
      <w:proofErr w:type="gramStart"/>
      <w:r w:rsidRPr="001C2860">
        <w:rPr>
          <w:rFonts w:ascii="Palatino Linotype" w:eastAsia="Palatino Linotype" w:hAnsi="Palatino Linotype" w:cs="Palatino Linotype"/>
          <w:i/>
        </w:rPr>
        <w:t>ya que</w:t>
      </w:r>
      <w:proofErr w:type="gramEnd"/>
      <w:r w:rsidRPr="001C2860">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21C631" w14:textId="77777777" w:rsidR="00932321" w:rsidRPr="001C2860" w:rsidRDefault="00932321">
      <w:pPr>
        <w:spacing w:before="240" w:after="240" w:line="360" w:lineRule="auto"/>
        <w:jc w:val="both"/>
        <w:rPr>
          <w:rFonts w:ascii="Palatino Linotype" w:eastAsia="Palatino Linotype" w:hAnsi="Palatino Linotype" w:cs="Palatino Linotype"/>
        </w:rPr>
      </w:pPr>
    </w:p>
    <w:p w14:paraId="26BD0F28"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 xml:space="preserve">En consecuencia, se insiste, ante la falta de impugnación eficaz, la parte de la respuesta que no fue combatida, debe declararse consentida por la persona solicitante, </w:t>
      </w:r>
      <w:proofErr w:type="gramStart"/>
      <w:r w:rsidRPr="001C2860">
        <w:rPr>
          <w:rFonts w:ascii="Palatino Linotype" w:eastAsia="Palatino Linotype" w:hAnsi="Palatino Linotype" w:cs="Palatino Linotype"/>
        </w:rPr>
        <w:t>y</w:t>
      </w:r>
      <w:proofErr w:type="gramEnd"/>
      <w:r w:rsidRPr="001C2860">
        <w:rPr>
          <w:rFonts w:ascii="Palatino Linotype" w:eastAsia="Palatino Linotype" w:hAnsi="Palatino Linotype" w:cs="Palatino Linotype"/>
        </w:rPr>
        <w:t xml:space="preserve"> por consiguiente, no es procedente el análisis de fondo en la resolución.</w:t>
      </w:r>
    </w:p>
    <w:p w14:paraId="3DFB44B4" w14:textId="77777777" w:rsidR="00932321" w:rsidRPr="001C2860" w:rsidRDefault="00204D95">
      <w:pP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Asimismo, no escapa de la óptica de este Organismo Garante que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 xml:space="preserve">pretendió ampliar su solicitud a través de su recurso de revisión, pues señaló que no le fue entregada la información relativa a la asistencia de los inspectores, no obstante, como se advierte en el antecedente 1 de la presente resolución, dicha información no fue solicitada, por lo que dichos pronunciamientos se traducen como </w:t>
      </w:r>
      <w:proofErr w:type="gramStart"/>
      <w:r w:rsidRPr="001C2860">
        <w:rPr>
          <w:rFonts w:ascii="Palatino Linotype" w:eastAsia="Palatino Linotype" w:hAnsi="Palatino Linotype" w:cs="Palatino Linotype"/>
        </w:rPr>
        <w:t xml:space="preserve">una </w:t>
      </w:r>
      <w:r w:rsidRPr="001C2860">
        <w:rPr>
          <w:rFonts w:ascii="Palatino Linotype" w:eastAsia="Palatino Linotype" w:hAnsi="Palatino Linotype" w:cs="Palatino Linotype"/>
          <w:i/>
        </w:rPr>
        <w:t>plus</w:t>
      </w:r>
      <w:proofErr w:type="gramEnd"/>
      <w:r w:rsidRPr="001C2860">
        <w:rPr>
          <w:rFonts w:ascii="Palatino Linotype" w:eastAsia="Palatino Linotype" w:hAnsi="Palatino Linotype" w:cs="Palatino Linotype"/>
          <w:i/>
        </w:rPr>
        <w:t xml:space="preserve"> </w:t>
      </w:r>
      <w:proofErr w:type="spellStart"/>
      <w:r w:rsidRPr="001C2860">
        <w:rPr>
          <w:rFonts w:ascii="Palatino Linotype" w:eastAsia="Palatino Linotype" w:hAnsi="Palatino Linotype" w:cs="Palatino Linotype"/>
          <w:i/>
        </w:rPr>
        <w:t>petitio</w:t>
      </w:r>
      <w:proofErr w:type="spellEnd"/>
      <w:r w:rsidRPr="001C2860">
        <w:rPr>
          <w:rFonts w:ascii="Palatino Linotype" w:eastAsia="Palatino Linotype" w:hAnsi="Palatino Linotype" w:cs="Palatino Linotype"/>
          <w:b/>
          <w:i/>
        </w:rPr>
        <w:t xml:space="preserve">, </w:t>
      </w:r>
      <w:r w:rsidRPr="001C2860">
        <w:rPr>
          <w:rFonts w:ascii="Palatino Linotype" w:eastAsia="Palatino Linotype" w:hAnsi="Palatino Linotype" w:cs="Palatino Linotype"/>
        </w:rPr>
        <w:t xml:space="preserve">y por tanto inatendibles a través del recurso de revisión. </w:t>
      </w:r>
    </w:p>
    <w:p w14:paraId="6B8778B1"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En este orden de ideas, una vez formulada su solicitud inicial,</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rPr>
        <w:t>las personas solicitantes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 mediante el requerimiento de aclaración que formule el Sujeto Obligado.</w:t>
      </w:r>
    </w:p>
    <w:p w14:paraId="472E0D32" w14:textId="77777777" w:rsidR="00932321" w:rsidRPr="001C2860" w:rsidRDefault="00204D95">
      <w:pPr>
        <w:pBdr>
          <w:top w:val="nil"/>
          <w:left w:val="nil"/>
          <w:bottom w:val="nil"/>
          <w:right w:val="nil"/>
          <w:between w:val="nil"/>
        </w:pBdr>
        <w:spacing w:before="280" w:after="280" w:line="360" w:lineRule="auto"/>
        <w:jc w:val="both"/>
        <w:rPr>
          <w:rFonts w:ascii="Palatino Linotype" w:eastAsia="Palatino Linotype" w:hAnsi="Palatino Linotype" w:cs="Palatino Linotype"/>
          <w:sz w:val="24"/>
          <w:szCs w:val="24"/>
        </w:rPr>
      </w:pPr>
      <w:r w:rsidRPr="001C2860">
        <w:rPr>
          <w:rFonts w:ascii="Palatino Linotype" w:eastAsia="Palatino Linotype" w:hAnsi="Palatino Linotype" w:cs="Palatino Linotype"/>
          <w:sz w:val="24"/>
          <w:szCs w:val="24"/>
        </w:rPr>
        <w:t>Al respecto, el entonces Instituto Nacional de Transparencia, Acceso a la Información y Protección de Datos Personales, INAI, se pronunció en los siguientes términos mediante el criterio orientador con clave de control SO/001/2017, que lleva por rubro y texto lo que a continuación se transcribe:</w:t>
      </w:r>
    </w:p>
    <w:p w14:paraId="4CBD0A69" w14:textId="77777777" w:rsidR="00932321" w:rsidRPr="001C2860" w:rsidRDefault="00204D95">
      <w:pPr>
        <w:spacing w:before="120" w:after="240" w:line="240" w:lineRule="auto"/>
        <w:ind w:left="851" w:right="902"/>
        <w:jc w:val="both"/>
        <w:rPr>
          <w:rFonts w:ascii="Palatino Linotype" w:eastAsia="Palatino Linotype" w:hAnsi="Palatino Linotype" w:cs="Palatino Linotype"/>
        </w:rPr>
      </w:pP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1C2860">
        <w:rPr>
          <w:rFonts w:ascii="Palatino Linotype" w:eastAsia="Palatino Linotype" w:hAnsi="Palatino Linotype" w:cs="Palatino Linotype"/>
          <w:i/>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w:t>
      </w:r>
      <w:r w:rsidRPr="001C2860">
        <w:rPr>
          <w:rFonts w:ascii="Palatino Linotype" w:eastAsia="Palatino Linotype" w:hAnsi="Palatino Linotype" w:cs="Palatino Linotype"/>
          <w:i/>
        </w:rPr>
        <w:lastRenderedPageBreak/>
        <w:t>a la Información y Protección de Datos Personales; actualizándose la hipótesis de improcedencia respectiva</w:t>
      </w:r>
      <w:r w:rsidRPr="001C2860">
        <w:rPr>
          <w:rFonts w:ascii="Palatino Linotype" w:eastAsia="Palatino Linotype" w:hAnsi="Palatino Linotype" w:cs="Palatino Linotype"/>
          <w:b/>
          <w:i/>
        </w:rPr>
        <w:t>.</w:t>
      </w:r>
      <w:r w:rsidRPr="001C2860">
        <w:rPr>
          <w:rFonts w:ascii="Palatino Linotype" w:eastAsia="Palatino Linotype" w:hAnsi="Palatino Linotype" w:cs="Palatino Linotype"/>
          <w:i/>
        </w:rPr>
        <w:t>”</w:t>
      </w:r>
    </w:p>
    <w:p w14:paraId="0B45306B"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No obstante, de lo anterior, se dejan a salvo los derechos de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para que, en caso de considerar conveniente a sus intereses, el conocer la información que fue señalada, la requiera a través de una nueva solicitud de información.</w:t>
      </w:r>
    </w:p>
    <w:p w14:paraId="785F3D47"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Durante el periodo de manifestaciones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por conducto de la Dirección General de Administración, ratificó en lo sustancial la respuesta proporcionada en primera instancia.</w:t>
      </w:r>
    </w:p>
    <w:p w14:paraId="78BEC6C6"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Mientras que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Pr="001C2860">
        <w:rPr>
          <w:rFonts w:ascii="Palatino Linotype" w:eastAsia="Palatino Linotype" w:hAnsi="Palatino Linotype" w:cs="Palatino Linotype"/>
        </w:rPr>
        <w:t>tanto</w:t>
      </w:r>
      <w:proofErr w:type="gramEnd"/>
      <w:r w:rsidRPr="001C2860">
        <w:rPr>
          <w:rFonts w:ascii="Palatino Linotype" w:eastAsia="Palatino Linotype" w:hAnsi="Palatino Linotype" w:cs="Palatino Linotype"/>
        </w:rPr>
        <w:t xml:space="preserve"> se tiene por precluido su derecho.</w:t>
      </w:r>
    </w:p>
    <w:p w14:paraId="49DC8F0B" w14:textId="77777777" w:rsidR="00932321" w:rsidRPr="001C2860" w:rsidRDefault="00204D95">
      <w:pPr>
        <w:spacing w:before="280" w:after="28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 xml:space="preserve">en contraposición con el motivo de inconformidad alegado por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D686F3D"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A8053A0"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814DA25" w14:textId="77777777" w:rsidR="00932321" w:rsidRPr="001C2860" w:rsidRDefault="00204D95">
      <w:pP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301A00C"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w:t>
      </w:r>
      <w:r w:rsidRPr="001C2860">
        <w:rPr>
          <w:rFonts w:ascii="Palatino Linotype" w:eastAsia="Palatino Linotype" w:hAnsi="Palatino Linotype" w:cs="Palatino Linotype"/>
        </w:rPr>
        <w:lastRenderedPageBreak/>
        <w:t>una vez localizada, la misma sea proporcionada a las personas solicitantes atendiendo a la naturaleza jurídica de la misma.</w:t>
      </w:r>
    </w:p>
    <w:p w14:paraId="5065C7B2" w14:textId="77777777" w:rsidR="00932321" w:rsidRPr="001C2860" w:rsidRDefault="00204D95">
      <w:pPr>
        <w:spacing w:before="280" w:after="28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Dirección General de Administración al considerar que dicha dependencia cuentan con atribuciones para conocer de la información que es del interés de la persona solicitante.</w:t>
      </w:r>
    </w:p>
    <w:p w14:paraId="6BAAE19C" w14:textId="77777777" w:rsidR="00932321" w:rsidRPr="001C2860" w:rsidRDefault="00204D95">
      <w:pPr>
        <w:spacing w:before="280" w:after="28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Al respecto, es preciso mencionar que de conformidad con el artículo 3.32 del Código Reglamentario de Toluca vigente, la Dirección General de Administración se auxilia de diversas unidades administrativas, para el cumplimiento de sus atribuciones, entre las que se encuentra la Dirección de Recursos Humanos, entre cuyas responsabilidades se encuentran las siguientes de conformidad con el artículo 3.33 del Código Reglamentario:</w:t>
      </w:r>
    </w:p>
    <w:p w14:paraId="159E17BC" w14:textId="77777777" w:rsidR="00932321" w:rsidRPr="001C2860" w:rsidRDefault="00204D95">
      <w:pPr>
        <w:spacing w:before="280" w:after="280" w:line="360" w:lineRule="auto"/>
        <w:ind w:left="284"/>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 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 </w:t>
      </w:r>
    </w:p>
    <w:p w14:paraId="6D0136B9" w14:textId="77777777" w:rsidR="00932321" w:rsidRPr="001C2860" w:rsidRDefault="00204D95">
      <w:pPr>
        <w:spacing w:before="280" w:after="280" w:line="360" w:lineRule="auto"/>
        <w:ind w:left="284"/>
        <w:jc w:val="both"/>
        <w:rPr>
          <w:rFonts w:ascii="Palatino Linotype" w:eastAsia="Palatino Linotype" w:hAnsi="Palatino Linotype" w:cs="Palatino Linotype"/>
        </w:rPr>
      </w:pPr>
      <w:r w:rsidRPr="001C2860">
        <w:rPr>
          <w:rFonts w:ascii="Palatino Linotype" w:eastAsia="Palatino Linotype" w:hAnsi="Palatino Linotype" w:cs="Palatino Linotype"/>
        </w:rPr>
        <w:t>- Vigilar que se cumplan las disposiciones en materia de trabajo, seguridad e higiene, igualdad laboral, así como las demás normas aplicables a la institución respecto de los derechos y obligaciones del personal;</w:t>
      </w:r>
    </w:p>
    <w:p w14:paraId="629D5695" w14:textId="77777777" w:rsidR="00932321" w:rsidRPr="001C2860" w:rsidRDefault="00204D95">
      <w:pPr>
        <w:spacing w:before="280" w:after="280" w:line="360" w:lineRule="auto"/>
        <w:ind w:left="284"/>
        <w:jc w:val="both"/>
        <w:rPr>
          <w:rFonts w:ascii="Palatino Linotype" w:eastAsia="Palatino Linotype" w:hAnsi="Palatino Linotype" w:cs="Palatino Linotype"/>
        </w:rPr>
      </w:pPr>
      <w:r w:rsidRPr="001C2860">
        <w:rPr>
          <w:rFonts w:ascii="Palatino Linotype" w:eastAsia="Palatino Linotype" w:hAnsi="Palatino Linotype" w:cs="Palatino Linotype"/>
        </w:rPr>
        <w:t>- Aplicar las disposiciones legales laborales que rigen al personal del Ayuntamiento;</w:t>
      </w:r>
    </w:p>
    <w:p w14:paraId="490F8A3D" w14:textId="77777777" w:rsidR="00932321" w:rsidRPr="001C2860" w:rsidRDefault="00204D95">
      <w:pPr>
        <w:spacing w:before="280" w:after="280" w:line="360" w:lineRule="auto"/>
        <w:ind w:left="284"/>
        <w:jc w:val="both"/>
        <w:rPr>
          <w:rFonts w:ascii="Palatino Linotype" w:eastAsia="Palatino Linotype" w:hAnsi="Palatino Linotype" w:cs="Palatino Linotype"/>
        </w:rPr>
      </w:pPr>
      <w:r w:rsidRPr="001C2860">
        <w:rPr>
          <w:rFonts w:ascii="Palatino Linotype" w:eastAsia="Palatino Linotype" w:hAnsi="Palatino Linotype" w:cs="Palatino Linotype"/>
        </w:rPr>
        <w:t>- Registrar, controlar y dar seguimiento a los movimientos de personal como, altas, reingresos, bajas, remociones, renuncias, retiro, cambios de categoría y adscripción, promociones, comisiones, entre otras.</w:t>
      </w:r>
    </w:p>
    <w:p w14:paraId="74372684"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Para el cumplimiento de sus atribuciones la Dirección de Recursos Humanos se auxilia de los Departamentos de Reclutamiento, Selección y Capacitación de Personal, de Administración de Personal, de Nóminas y de Convenios y Relaciones Laborales.</w:t>
      </w:r>
    </w:p>
    <w:p w14:paraId="02CD866D"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este orden de ideas, es de recordar </w:t>
      </w:r>
      <w:proofErr w:type="gramStart"/>
      <w:r w:rsidRPr="001C2860">
        <w:rPr>
          <w:rFonts w:ascii="Palatino Linotype" w:eastAsia="Palatino Linotype" w:hAnsi="Palatino Linotype" w:cs="Palatino Linotype"/>
        </w:rPr>
        <w:t>que</w:t>
      </w:r>
      <w:proofErr w:type="gramEnd"/>
      <w:r w:rsidRPr="001C2860">
        <w:rPr>
          <w:rFonts w:ascii="Palatino Linotype" w:eastAsia="Palatino Linotype" w:hAnsi="Palatino Linotype" w:cs="Palatino Linotype"/>
        </w:rPr>
        <w:t xml:space="preserve"> en atención a la solicitud, la persona servidora pública manifestó que no contaba con la información relativa gafete de aquellos inspectores habilitados para el comercio, al no encontrarse dentro de sus atribuciones de conformidad con el Manual de Organización de la Dirección General de Administración.</w:t>
      </w:r>
    </w:p>
    <w:p w14:paraId="21AAA970"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tal contexto, debe decirse que de conformidad con el artículo 92, fracción IV del Bando Municipal de Toluca vigente, </w:t>
      </w:r>
      <w:r w:rsidRPr="001C2860">
        <w:rPr>
          <w:rFonts w:ascii="Palatino Linotype" w:eastAsia="Palatino Linotype" w:hAnsi="Palatino Linotype" w:cs="Palatino Linotype"/>
          <w:b/>
        </w:rPr>
        <w:t>la Dirección General de Gobierno es la instancia responsable de verificar e inspeccionar las actividades comerciales</w:t>
      </w:r>
      <w:r w:rsidRPr="001C2860">
        <w:rPr>
          <w:rFonts w:ascii="Palatino Linotype" w:eastAsia="Palatino Linotype" w:hAnsi="Palatino Linotype" w:cs="Palatino Linotype"/>
        </w:rPr>
        <w:t>.</w:t>
      </w:r>
    </w:p>
    <w:p w14:paraId="2B32FD1E"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Mientras que el artículo 3.27, fracción del Código Reglamentario de Toluca vigente le confiere a la persona titular de la Dirección General de Gobierno, entre otras facultades, las siguientes en su parte conducente:</w:t>
      </w:r>
    </w:p>
    <w:p w14:paraId="5E2520B1" w14:textId="77777777" w:rsidR="00932321" w:rsidRPr="001C2860" w:rsidRDefault="00204D95">
      <w:pPr>
        <w:tabs>
          <w:tab w:val="left" w:pos="3544"/>
        </w:tabs>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Artículo 3.27</w:t>
      </w:r>
      <w:r w:rsidRPr="001C2860">
        <w:rPr>
          <w:rFonts w:ascii="Palatino Linotype" w:eastAsia="Palatino Linotype" w:hAnsi="Palatino Linotype" w:cs="Palatino Linotype"/>
          <w:i/>
        </w:rPr>
        <w:t>. La o el titular de la Dirección General de Gobierno tendrá las siguientes atribuciones:</w:t>
      </w:r>
    </w:p>
    <w:p w14:paraId="51641A5D" w14:textId="77777777" w:rsidR="00932321" w:rsidRPr="001C2860" w:rsidRDefault="00204D95">
      <w:pPr>
        <w:tabs>
          <w:tab w:val="left" w:pos="3544"/>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0854497D" w14:textId="77777777" w:rsidR="00932321" w:rsidRPr="001C2860" w:rsidRDefault="00204D95">
      <w:pPr>
        <w:tabs>
          <w:tab w:val="left" w:pos="3544"/>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IV</w:t>
      </w:r>
      <w:r w:rsidRPr="001C2860">
        <w:rPr>
          <w:rFonts w:ascii="Palatino Linotype" w:eastAsia="Palatino Linotype" w:hAnsi="Palatino Linotype" w:cs="Palatino Linotype"/>
          <w:i/>
        </w:rPr>
        <w:t>. Nombrar, habilitar y facultar al personal necesario para la realización de las actividades de verificación;</w:t>
      </w:r>
    </w:p>
    <w:p w14:paraId="249402E0" w14:textId="77777777" w:rsidR="00932321" w:rsidRPr="001C2860" w:rsidRDefault="00204D95">
      <w:pPr>
        <w:tabs>
          <w:tab w:val="left" w:pos="3544"/>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5D3F0345" w14:textId="77777777" w:rsidR="00932321" w:rsidRPr="001C2860" w:rsidRDefault="00204D95">
      <w:pPr>
        <w:tabs>
          <w:tab w:val="left" w:pos="3544"/>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xml:space="preserve">IX. </w:t>
      </w:r>
      <w:r w:rsidRPr="001C2860">
        <w:rPr>
          <w:rFonts w:ascii="Palatino Linotype" w:eastAsia="Palatino Linotype" w:hAnsi="Palatino Linotype" w:cs="Palatino Linotype"/>
          <w:i/>
        </w:rPr>
        <w:t>Habilitar al personal adscrito a su área para llevar a cabo notificaciones, inspecciones y otras diligencias necesarias para la tramitación del procedimiento común;</w:t>
      </w:r>
    </w:p>
    <w:p w14:paraId="556D5B3C" w14:textId="77777777" w:rsidR="00932321" w:rsidRPr="001C2860" w:rsidRDefault="00204D95">
      <w:pPr>
        <w:tabs>
          <w:tab w:val="left" w:pos="3544"/>
        </w:tabs>
        <w:spacing w:before="120" w:after="120" w:line="240" w:lineRule="auto"/>
        <w:ind w:left="1134" w:right="902"/>
        <w:jc w:val="both"/>
        <w:rPr>
          <w:rFonts w:ascii="Palatino Linotype" w:eastAsia="Palatino Linotype" w:hAnsi="Palatino Linotype" w:cs="Palatino Linotype"/>
          <w:b/>
          <w:i/>
        </w:rPr>
      </w:pPr>
      <w:r w:rsidRPr="001C2860">
        <w:rPr>
          <w:rFonts w:ascii="Palatino Linotype" w:eastAsia="Palatino Linotype" w:hAnsi="Palatino Linotype" w:cs="Palatino Linotype"/>
          <w:b/>
          <w:i/>
        </w:rPr>
        <w:t>XIV</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u w:val="single"/>
        </w:rPr>
        <w:t>Expedir la identificación oficial al personal adscrito a su área</w:t>
      </w:r>
      <w:r w:rsidRPr="001C2860">
        <w:rPr>
          <w:rFonts w:ascii="Palatino Linotype" w:eastAsia="Palatino Linotype" w:hAnsi="Palatino Linotype" w:cs="Palatino Linotype"/>
          <w:i/>
        </w:rPr>
        <w:t xml:space="preserve">, para llevar a cabo las actividades de verificación, actos o diligencias </w:t>
      </w:r>
      <w:proofErr w:type="spellStart"/>
      <w:r w:rsidRPr="001C2860">
        <w:rPr>
          <w:rFonts w:ascii="Palatino Linotype" w:eastAsia="Palatino Linotype" w:hAnsi="Palatino Linotype" w:cs="Palatino Linotype"/>
          <w:i/>
        </w:rPr>
        <w:t>pre-procedimentales</w:t>
      </w:r>
      <w:proofErr w:type="spellEnd"/>
      <w:r w:rsidRPr="001C2860">
        <w:rPr>
          <w:rFonts w:ascii="Palatino Linotype" w:eastAsia="Palatino Linotype" w:hAnsi="Palatino Linotype" w:cs="Palatino Linotype"/>
          <w:i/>
        </w:rPr>
        <w:t xml:space="preserve"> y procedimentales, en las que se señale nominalmente sus funciones específicas;</w:t>
      </w:r>
      <w:r w:rsidRPr="001C2860">
        <w:rPr>
          <w:rFonts w:ascii="Palatino Linotype" w:eastAsia="Palatino Linotype" w:hAnsi="Palatino Linotype" w:cs="Palatino Linotype"/>
          <w:b/>
          <w:i/>
        </w:rPr>
        <w:t xml:space="preserve"> “</w:t>
      </w:r>
    </w:p>
    <w:p w14:paraId="5F51FF96"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 xml:space="preserve">Para el cumplimiento sus atribuciones, la Dirección General de Gobierno se auxilia de una Coordinación de Apoyo Técnico; una Delegación Administrativa; una Unidad Jurídica; una Unidad de Enlace Institucional y Organizaciones Sociales; una </w:t>
      </w:r>
      <w:r w:rsidRPr="001C2860">
        <w:rPr>
          <w:rFonts w:ascii="Palatino Linotype" w:eastAsia="Palatino Linotype" w:hAnsi="Palatino Linotype" w:cs="Palatino Linotype"/>
          <w:b/>
          <w:u w:val="single"/>
        </w:rPr>
        <w:t>Dirección de Inspección y Control Comercial;</w:t>
      </w:r>
      <w:r w:rsidRPr="001C2860">
        <w:rPr>
          <w:rFonts w:ascii="Palatino Linotype" w:eastAsia="Palatino Linotype" w:hAnsi="Palatino Linotype" w:cs="Palatino Linotype"/>
        </w:rPr>
        <w:t xml:space="preserve"> una Dirección de Gobierno y Concertación Política; una Dirección de Gobernanza y las demás Unidades Administrativas necesarias para el cumplimiento de sus atribuciones.</w:t>
      </w:r>
    </w:p>
    <w:p w14:paraId="67C701D2"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Por lo que se refiere al tema que nos ocupa, es imprescindible mencionar que la Dirección de Inspección y Control Comercial, cuyo objetivo, de conformidad con el Manual de Organización de la Dirección General de Gobierno, consiste en coordinar y dirigir las actividades de inspección-verificación, a efecto de regular las actividades relativas al comercio establecido e inhibir el comercio en la vía pública, garantizando con esto el orden, uso y disfrute del espacio público por parte de la población del municipio, tiene conferidas las siguientes atribuciones en su parte conducente:</w:t>
      </w:r>
    </w:p>
    <w:p w14:paraId="589DB772"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C2860">
        <w:rPr>
          <w:rFonts w:ascii="Palatino Linotype" w:eastAsia="Palatino Linotype" w:hAnsi="Palatino Linotype" w:cs="Palatino Linotype"/>
        </w:rPr>
        <w:t>- Supervisar el correcto funcionamiento de las actividades comerciales que las y los particulares realicen en vía pública;</w:t>
      </w:r>
    </w:p>
    <w:p w14:paraId="3593684E"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C2860">
        <w:rPr>
          <w:rFonts w:ascii="Palatino Linotype" w:eastAsia="Palatino Linotype" w:hAnsi="Palatino Linotype" w:cs="Palatino Linotype"/>
        </w:rPr>
        <w:t>- Operar acciones en relación con su competencia, tendientes a la regulación del comercio establecido, comercio en vía pública y comercio de temporada;</w:t>
      </w:r>
    </w:p>
    <w:p w14:paraId="731554A5"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C2860">
        <w:rPr>
          <w:rFonts w:ascii="Palatino Linotype" w:eastAsia="Palatino Linotype" w:hAnsi="Palatino Linotype" w:cs="Palatino Linotype"/>
        </w:rPr>
        <w:t>- Comprobar que las y los comerciantes en vía pública cuenten con los permisos necesarios para realizar dicha actividad;</w:t>
      </w:r>
    </w:p>
    <w:p w14:paraId="145D35C1"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 Ordenar las visitas de inspección-verificación y realizar actos de notificación y otras diligencias </w:t>
      </w:r>
      <w:proofErr w:type="spellStart"/>
      <w:r w:rsidRPr="001C2860">
        <w:rPr>
          <w:rFonts w:ascii="Palatino Linotype" w:eastAsia="Palatino Linotype" w:hAnsi="Palatino Linotype" w:cs="Palatino Linotype"/>
        </w:rPr>
        <w:t>pre-procedimentales</w:t>
      </w:r>
      <w:proofErr w:type="spellEnd"/>
      <w:r w:rsidRPr="001C2860">
        <w:rPr>
          <w:rFonts w:ascii="Palatino Linotype" w:eastAsia="Palatino Linotype" w:hAnsi="Palatino Linotype" w:cs="Palatino Linotype"/>
        </w:rPr>
        <w:t xml:space="preserve"> y procedimentales, para comprobar el cumplimiento de la normatividad en el ejercicio de la actividad comercial, industrial, de servicios, de eventos y espectáculos públicos, así como desarrollar políticas y lineamientos en estas materias;</w:t>
      </w:r>
    </w:p>
    <w:p w14:paraId="56E3F1AC"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 xml:space="preserve">- Habilitar, comisionar o nombrar al personal de inspección-verificación, adscrito a la Dirección de Inspección y Control Comercial, para llevar a cabo actos, notificaciones e inspecciones-verificaciones, en el ámbito de su competencia, así como las diligencias </w:t>
      </w:r>
      <w:proofErr w:type="spellStart"/>
      <w:r w:rsidRPr="001C2860">
        <w:rPr>
          <w:rFonts w:ascii="Palatino Linotype" w:eastAsia="Palatino Linotype" w:hAnsi="Palatino Linotype" w:cs="Palatino Linotype"/>
        </w:rPr>
        <w:t>pre-procedimentales</w:t>
      </w:r>
      <w:proofErr w:type="spellEnd"/>
      <w:r w:rsidRPr="001C2860">
        <w:rPr>
          <w:rFonts w:ascii="Palatino Linotype" w:eastAsia="Palatino Linotype" w:hAnsi="Palatino Linotype" w:cs="Palatino Linotype"/>
        </w:rPr>
        <w:t>, procedimentales y aquellas que se desprendan de la tramitación del procedimiento administrativo común;</w:t>
      </w:r>
    </w:p>
    <w:p w14:paraId="01BB350C"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C2860">
        <w:rPr>
          <w:rFonts w:ascii="Palatino Linotype" w:eastAsia="Palatino Linotype" w:hAnsi="Palatino Linotype" w:cs="Palatino Linotype"/>
        </w:rPr>
        <w:t>- Operar y mantener actualizado el Sistema de Registro Estatal de Inspectores (REI), a fin de contar con el padrón de personal autorizado para ejercer las atribuciones conferidas por la normatividad legal aplicable, en lo relativo al comercio establecido;</w:t>
      </w:r>
    </w:p>
    <w:p w14:paraId="05EEAD82" w14:textId="77777777" w:rsidR="00932321" w:rsidRPr="001C2860" w:rsidRDefault="00204D95">
      <w:pPr>
        <w:tabs>
          <w:tab w:val="left" w:pos="3544"/>
        </w:tabs>
        <w:spacing w:before="240" w:after="240" w:line="360" w:lineRule="auto"/>
        <w:ind w:left="284" w:right="49"/>
        <w:jc w:val="both"/>
        <w:rPr>
          <w:rFonts w:ascii="Palatino Linotype" w:eastAsia="Palatino Linotype" w:hAnsi="Palatino Linotype" w:cs="Palatino Linotype"/>
          <w:b/>
          <w:u w:val="single"/>
        </w:rPr>
      </w:pPr>
      <w:r w:rsidRPr="001C2860">
        <w:rPr>
          <w:rFonts w:ascii="Palatino Linotype" w:eastAsia="Palatino Linotype" w:hAnsi="Palatino Linotype" w:cs="Palatino Linotype"/>
          <w:b/>
          <w:u w:val="single"/>
        </w:rPr>
        <w:t>- Proveer al personal con funciones operativas, de los documentos necesarios para su identificación;</w:t>
      </w:r>
    </w:p>
    <w:p w14:paraId="308304C9"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Con base en lo previo, se arriba a la conclusión de que si bien la Dirección General de Administración, a través de las unidades administrativas a su cargo, pudiera conocer de la información que es del interés de la persona solicitante, al tener facultades para administrar el recurso humano adscrito al ayuntamiento, así como de recibir, organizar, resguardar y conservar los documentos que integran los expedientes personales de las y los servidores públicos, lo cierto es que no se agoró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al no haberse turnado la solicitud de información a la Dirección General de Gobierno.</w:t>
      </w:r>
    </w:p>
    <w:p w14:paraId="2D5B521A"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Por consiguiente, dado que el Derecho de acceso de la persona solicitante no ha quedado satisfecho, al no haberse hecho entrega de los gafetes de los inspectores habilitados en materia de comercio a la fecha de presentación de la solicitud, se estima dable ordenar que previa búsqueda exhaustiva y razonable se haga entrega del soporte documental que </w:t>
      </w:r>
      <w:r w:rsidRPr="001C2860">
        <w:rPr>
          <w:rFonts w:ascii="Palatino Linotype" w:eastAsia="Palatino Linotype" w:hAnsi="Palatino Linotype" w:cs="Palatino Linotype"/>
        </w:rPr>
        <w:lastRenderedPageBreak/>
        <w:t>atienda lo solicitado, en versión pública de ser procedente, de conformidad con el considerando siguiente.</w:t>
      </w:r>
    </w:p>
    <w:p w14:paraId="236977CA" w14:textId="77777777" w:rsidR="00932321" w:rsidRPr="001C2860" w:rsidRDefault="00204D95">
      <w:pPr>
        <w:tabs>
          <w:tab w:val="left" w:pos="3544"/>
        </w:tabs>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De lo hasta aquí expuesto, se concluye que los motivos de inconformidad de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 xml:space="preserve">devienen parcialmente fundados, siendo procedente </w:t>
      </w:r>
      <w:r w:rsidRPr="001C2860">
        <w:rPr>
          <w:rFonts w:ascii="Palatino Linotype" w:eastAsia="Palatino Linotype" w:hAnsi="Palatino Linotype" w:cs="Palatino Linotype"/>
          <w:i/>
        </w:rPr>
        <w:t xml:space="preserve">Modificar </w:t>
      </w:r>
      <w:r w:rsidRPr="001C2860">
        <w:rPr>
          <w:rFonts w:ascii="Palatino Linotype" w:eastAsia="Palatino Linotype" w:hAnsi="Palatino Linotype" w:cs="Palatino Linotype"/>
        </w:rPr>
        <w:t xml:space="preserve">la respuesta proporcionada por el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0255564" w14:textId="77777777" w:rsidR="00932321" w:rsidRPr="001C2860" w:rsidRDefault="00204D95">
      <w:pP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b/>
        </w:rPr>
        <w:t xml:space="preserve">Quinto. Versión Pública. </w:t>
      </w:r>
      <w:r w:rsidRPr="001C2860">
        <w:rPr>
          <w:rFonts w:ascii="Palatino Linotype" w:eastAsia="Palatino Linotype" w:hAnsi="Palatino Linotype" w:cs="Palatino Linotype"/>
        </w:rPr>
        <w:t>Como fue debidamente apuntado,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49A6B8"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B8DCAAE"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9A551AD"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763B12DD"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rPr>
        <w:t> </w:t>
      </w: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Artículo 3.</w:t>
      </w:r>
      <w:r w:rsidRPr="001C2860">
        <w:rPr>
          <w:rFonts w:ascii="Palatino Linotype" w:eastAsia="Palatino Linotype" w:hAnsi="Palatino Linotype" w:cs="Palatino Linotype"/>
          <w:i/>
        </w:rPr>
        <w:t xml:space="preserve"> Para los efectos de la presente Ley se entenderá por:</w:t>
      </w:r>
    </w:p>
    <w:p w14:paraId="534FB141"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lastRenderedPageBreak/>
        <w:t>…</w:t>
      </w:r>
    </w:p>
    <w:p w14:paraId="334FE5F4"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IX. Datos personales</w:t>
      </w:r>
      <w:r w:rsidRPr="001C2860">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1B35853B"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6F44D5C3"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XX. Información clasificada</w:t>
      </w:r>
      <w:r w:rsidRPr="001C2860">
        <w:rPr>
          <w:rFonts w:ascii="Palatino Linotype" w:eastAsia="Palatino Linotype" w:hAnsi="Palatino Linotype" w:cs="Palatino Linotype"/>
          <w:i/>
        </w:rPr>
        <w:t>: Aquella considerada por la presente Ley como reservada o confidencial;</w:t>
      </w:r>
    </w:p>
    <w:p w14:paraId="3EC995EC"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XXI. Información confidencial</w:t>
      </w:r>
      <w:r w:rsidRPr="001C2860">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8950C8"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6CECDE86"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XXXII. Protección de Datos Personales</w:t>
      </w:r>
      <w:r w:rsidRPr="001C2860">
        <w:rPr>
          <w:rFonts w:ascii="Palatino Linotype" w:eastAsia="Palatino Linotype" w:hAnsi="Palatino Linotype" w:cs="Palatino Linotype"/>
          <w:i/>
        </w:rPr>
        <w:t>: Derecho humano que tutela la privacidad de datos personales en poder de los sujetos obligados y sujetos particulares;</w:t>
      </w:r>
    </w:p>
    <w:p w14:paraId="56219AA9"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62373975" w14:textId="77777777" w:rsidR="00932321" w:rsidRPr="001C2860" w:rsidRDefault="00204D95">
      <w:pPr>
        <w:tabs>
          <w:tab w:val="left" w:pos="1276"/>
        </w:tabs>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XLV. Versión pública</w:t>
      </w:r>
      <w:r w:rsidRPr="001C2860">
        <w:rPr>
          <w:rFonts w:ascii="Palatino Linotype" w:eastAsia="Palatino Linotype" w:hAnsi="Palatino Linotype" w:cs="Palatino Linotype"/>
          <w:i/>
        </w:rPr>
        <w:t>: Documento en el que se elimine, suprime o borra la información clasificada como reservada o confidencial para permitir su acceso.</w:t>
      </w:r>
    </w:p>
    <w:p w14:paraId="7BA42534"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Artículo 6</w:t>
      </w:r>
      <w:r w:rsidRPr="001C2860">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33424B7"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62715ED0"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Artículo 91.</w:t>
      </w:r>
      <w:r w:rsidRPr="001C2860">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1C2860">
        <w:rPr>
          <w:rFonts w:ascii="Palatino Linotype" w:eastAsia="Palatino Linotype" w:hAnsi="Palatino Linotype" w:cs="Palatino Linotype"/>
          <w:i/>
        </w:rPr>
        <w:br/>
        <w:t>…</w:t>
      </w:r>
    </w:p>
    <w:p w14:paraId="324F45B4"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Artículo 132.</w:t>
      </w:r>
      <w:r w:rsidRPr="001C2860">
        <w:rPr>
          <w:rFonts w:ascii="Palatino Linotype" w:eastAsia="Palatino Linotype" w:hAnsi="Palatino Linotype" w:cs="Palatino Linotype"/>
          <w:i/>
        </w:rPr>
        <w:t xml:space="preserve"> La clasificación de la información se llevará a cabo en el momento en que:</w:t>
      </w:r>
    </w:p>
    <w:p w14:paraId="2631D2B3"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Se reciba una solicitud de acceso a la información;</w:t>
      </w:r>
    </w:p>
    <w:p w14:paraId="606CDB5E"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w:t>
      </w:r>
      <w:r w:rsidRPr="001C2860">
        <w:rPr>
          <w:rFonts w:ascii="Palatino Linotype" w:eastAsia="Palatino Linotype" w:hAnsi="Palatino Linotype" w:cs="Palatino Linotype"/>
          <w:i/>
        </w:rPr>
        <w:t xml:space="preserve"> Se determine mediante resolución de autoridad competente; o</w:t>
      </w:r>
    </w:p>
    <w:p w14:paraId="4B2883C8"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lastRenderedPageBreak/>
        <w:t>III.</w:t>
      </w:r>
      <w:r w:rsidRPr="001C2860">
        <w:rPr>
          <w:rFonts w:ascii="Palatino Linotype" w:eastAsia="Palatino Linotype" w:hAnsi="Palatino Linotype" w:cs="Palatino Linotype"/>
          <w:i/>
        </w:rPr>
        <w:t xml:space="preserve"> Se generen versiones públicas para dar cumplimiento a las obligaciones de transparencia previstas en esta Ley.</w:t>
      </w:r>
    </w:p>
    <w:p w14:paraId="6C54794E"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w:t>
      </w:r>
    </w:p>
    <w:p w14:paraId="7FBE8384"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Artículo 137.</w:t>
      </w:r>
      <w:r w:rsidRPr="001C2860">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AC86B98"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Artículo 143.</w:t>
      </w:r>
      <w:r w:rsidRPr="001C2860">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5D47DD0"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3EB5500" w14:textId="77777777" w:rsidR="00932321" w:rsidRPr="001C2860" w:rsidRDefault="00204D95">
      <w:pPr>
        <w:spacing w:before="240" w:after="240" w:line="360" w:lineRule="auto"/>
        <w:ind w:right="50"/>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28C2EF" w14:textId="77777777" w:rsidR="00932321" w:rsidRPr="001C2860" w:rsidRDefault="00204D95">
      <w:pPr>
        <w:spacing w:before="240" w:after="240" w:line="360" w:lineRule="auto"/>
        <w:ind w:right="50"/>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que deberán clasificar como confidenciales por tratarse precisamente de información privada, puesto que los datos </w:t>
      </w:r>
      <w:r w:rsidRPr="001C2860">
        <w:rPr>
          <w:rFonts w:ascii="Palatino Linotype" w:eastAsia="Palatino Linotype" w:hAnsi="Palatino Linotype" w:cs="Palatino Linotype"/>
        </w:rPr>
        <w:lastRenderedPageBreak/>
        <w:t>personales son irrenunciables, intransferibles e indelegables y los Sujetos Obligados no deberán hacer entrega de los mismos a personas ajenas a su titular.</w:t>
      </w:r>
    </w:p>
    <w:p w14:paraId="54CB0DCF"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Con relación al </w:t>
      </w:r>
      <w:r w:rsidRPr="001C2860">
        <w:rPr>
          <w:rFonts w:ascii="Palatino Linotype" w:eastAsia="Palatino Linotype" w:hAnsi="Palatino Linotype" w:cs="Palatino Linotype"/>
          <w:b/>
        </w:rPr>
        <w:t>número de empleado</w:t>
      </w:r>
      <w:r w:rsidRPr="001C2860">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C2860">
        <w:rPr>
          <w:rFonts w:ascii="Palatino Linotype" w:eastAsia="Palatino Linotype" w:hAnsi="Palatino Linotype" w:cs="Palatino Linotype"/>
          <w:vertAlign w:val="superscript"/>
        </w:rPr>
        <w:footnoteReference w:id="1"/>
      </w:r>
      <w:r w:rsidRPr="001C2860">
        <w:rPr>
          <w:rFonts w:ascii="Palatino Linotype" w:eastAsia="Palatino Linotype" w:hAnsi="Palatino Linotype" w:cs="Palatino Linotype"/>
        </w:rPr>
        <w:t>.</w:t>
      </w:r>
    </w:p>
    <w:p w14:paraId="0CDDA6E1"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2E57AFB3" w14:textId="77777777" w:rsidR="00932321" w:rsidRPr="001C2860" w:rsidRDefault="00204D95">
      <w:pPr>
        <w:tabs>
          <w:tab w:val="left" w:pos="7655"/>
        </w:tabs>
        <w:spacing w:before="240" w:after="240"/>
        <w:ind w:left="993" w:right="99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xml:space="preserve">“Número de empleado. </w:t>
      </w:r>
      <w:r w:rsidRPr="001C2860">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4FC3513"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w:t>
      </w:r>
      <w:r w:rsidRPr="001C2860">
        <w:rPr>
          <w:rFonts w:ascii="Palatino Linotype" w:eastAsia="Palatino Linotype" w:hAnsi="Palatino Linotype" w:cs="Palatino Linotype"/>
        </w:rPr>
        <w:lastRenderedPageBreak/>
        <w:t xml:space="preserve">mismos, por consiguiente, en el caso concreto,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A8D0BF2"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Sobre la </w:t>
      </w:r>
      <w:r w:rsidRPr="001C2860">
        <w:rPr>
          <w:rFonts w:ascii="Palatino Linotype" w:eastAsia="Palatino Linotype" w:hAnsi="Palatino Linotype" w:cs="Palatino Linotype"/>
          <w:b/>
        </w:rPr>
        <w:t xml:space="preserve">firma </w:t>
      </w:r>
      <w:r w:rsidRPr="001C2860">
        <w:rPr>
          <w:rFonts w:ascii="Palatino Linotype" w:eastAsia="Palatino Linotype" w:hAnsi="Palatino Linotype" w:cs="Palatino Linotype"/>
        </w:rPr>
        <w:t>de servidores públicos, al tratarse de documentos vinculados al ejercicio de la función pública es información de naturaleza pública, pues documenta y rinde cuentas sobre el debido ejercicio de sus atribuciones.</w:t>
      </w:r>
    </w:p>
    <w:p w14:paraId="60100812"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Sirve de apoyo a lo anterior el criterio </w:t>
      </w:r>
      <w:r w:rsidR="002801A5" w:rsidRPr="001C2860">
        <w:rPr>
          <w:rFonts w:ascii="Palatino Linotype" w:eastAsia="Palatino Linotype" w:hAnsi="Palatino Linotype" w:cs="Palatino Linotype"/>
        </w:rPr>
        <w:t>orientador</w:t>
      </w:r>
      <w:r w:rsidRPr="001C2860">
        <w:rPr>
          <w:rFonts w:ascii="Palatino Linotype" w:eastAsia="Palatino Linotype" w:hAnsi="Palatino Linotype" w:cs="Palatino Linotype"/>
        </w:rPr>
        <w:t xml:space="preserve"> con clave de control SO/002/2019, emitido por el entonces Instituto Nacional de Transparencia, Acceso a la Información y Protección de Datos Personales, cuyo rubro y texto establecen lo siguiente:</w:t>
      </w:r>
    </w:p>
    <w:p w14:paraId="62128D7A"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“Firma y rúbrica de servidores públicos.</w:t>
      </w:r>
      <w:r w:rsidRPr="001C2860">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CA7395" w14:textId="77777777" w:rsidR="00932321" w:rsidRPr="001C2860" w:rsidRDefault="00204D95">
      <w:pPr>
        <w:tabs>
          <w:tab w:val="left" w:pos="4962"/>
        </w:tabs>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el mismo sentido, por cuanto hace a la </w:t>
      </w:r>
      <w:r w:rsidRPr="001C2860">
        <w:rPr>
          <w:rFonts w:ascii="Palatino Linotype" w:eastAsia="Palatino Linotype" w:hAnsi="Palatino Linotype" w:cs="Palatino Linotype"/>
          <w:b/>
        </w:rPr>
        <w:t xml:space="preserve">fotografía </w:t>
      </w:r>
      <w:r w:rsidRPr="001C2860">
        <w:rPr>
          <w:rFonts w:ascii="Palatino Linotype" w:eastAsia="Palatino Linotype" w:hAnsi="Palatino Linotype" w:cs="Palatino Linotype"/>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7DC11B67" w14:textId="77777777" w:rsidR="00932321" w:rsidRPr="001C2860" w:rsidRDefault="00204D95">
      <w:pPr>
        <w:tabs>
          <w:tab w:val="left" w:pos="4962"/>
        </w:tabs>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Sin embargo, en materia de administración pública acreditaría e identificaría a una persona como servidor público, por lo que es posible advertir que existe cierto interés público, </w:t>
      </w:r>
      <w:r w:rsidRPr="001C2860">
        <w:rPr>
          <w:rFonts w:ascii="Palatino Linotype" w:eastAsia="Palatino Linotype" w:hAnsi="Palatino Linotype" w:cs="Palatino Linotype"/>
        </w:rPr>
        <w:lastRenderedPageBreak/>
        <w:t>cuando la fotografía obra en documentos de servidores públicos vinculados con el cumplimiento de disposiciones legales.</w:t>
      </w:r>
    </w:p>
    <w:p w14:paraId="74453D6B" w14:textId="77777777" w:rsidR="00932321" w:rsidRPr="001C2860" w:rsidRDefault="00204D95">
      <w:pPr>
        <w:tabs>
          <w:tab w:val="left" w:pos="4962"/>
        </w:tabs>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1F522D94" w14:textId="77777777" w:rsidR="00932321" w:rsidRPr="001C2860" w:rsidRDefault="00204D95">
      <w:pPr>
        <w:tabs>
          <w:tab w:val="left" w:pos="4962"/>
        </w:tabs>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2EAB5C69" w14:textId="77777777" w:rsidR="00932321" w:rsidRPr="001C2860" w:rsidRDefault="00204D95">
      <w:pPr>
        <w:spacing w:before="240" w:after="240" w:line="360" w:lineRule="auto"/>
        <w:ind w:right="50"/>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1C2860">
        <w:rPr>
          <w:rFonts w:ascii="Palatino Linotype" w:eastAsia="Palatino Linotype" w:hAnsi="Palatino Linotype" w:cs="Palatino Linotype"/>
        </w:rPr>
        <w:t>Responsable</w:t>
      </w:r>
      <w:proofErr w:type="gramEnd"/>
      <w:r w:rsidRPr="001C2860">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F04F338"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“Artículo 49.</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Los Comités de Transparencia</w:t>
      </w:r>
      <w:r w:rsidRPr="001C2860">
        <w:rPr>
          <w:rFonts w:ascii="Palatino Linotype" w:eastAsia="Palatino Linotype" w:hAnsi="Palatino Linotype" w:cs="Palatino Linotype"/>
          <w:i/>
        </w:rPr>
        <w:t xml:space="preserve"> tendrán las siguientes atribuciones:</w:t>
      </w:r>
    </w:p>
    <w:p w14:paraId="7BF3ABB1"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VIII. Aprobar, modificar o revocar la clasificación de la información</w:t>
      </w:r>
      <w:r w:rsidRPr="001C2860">
        <w:rPr>
          <w:rFonts w:ascii="Palatino Linotype" w:eastAsia="Palatino Linotype" w:hAnsi="Palatino Linotype" w:cs="Palatino Linotype"/>
          <w:i/>
        </w:rPr>
        <w:t>…”</w:t>
      </w:r>
    </w:p>
    <w:p w14:paraId="4E0EAB59"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Artículo 53.</w:t>
      </w:r>
      <w:r w:rsidRPr="001C2860">
        <w:rPr>
          <w:rFonts w:ascii="Palatino Linotype" w:eastAsia="Palatino Linotype" w:hAnsi="Palatino Linotype" w:cs="Palatino Linotype"/>
          <w:i/>
        </w:rPr>
        <w:t xml:space="preserve"> Las </w:t>
      </w:r>
      <w:r w:rsidRPr="001C2860">
        <w:rPr>
          <w:rFonts w:ascii="Palatino Linotype" w:eastAsia="Palatino Linotype" w:hAnsi="Palatino Linotype" w:cs="Palatino Linotype"/>
          <w:b/>
          <w:i/>
        </w:rPr>
        <w:t>Unidades de Transparencia</w:t>
      </w:r>
      <w:r w:rsidRPr="001C2860">
        <w:rPr>
          <w:rFonts w:ascii="Palatino Linotype" w:eastAsia="Palatino Linotype" w:hAnsi="Palatino Linotype" w:cs="Palatino Linotype"/>
          <w:i/>
        </w:rPr>
        <w:t xml:space="preserve"> tendrán las siguientes </w:t>
      </w:r>
      <w:r w:rsidRPr="001C2860">
        <w:rPr>
          <w:rFonts w:ascii="Palatino Linotype" w:eastAsia="Palatino Linotype" w:hAnsi="Palatino Linotype" w:cs="Palatino Linotype"/>
          <w:b/>
          <w:i/>
        </w:rPr>
        <w:t>funciones</w:t>
      </w:r>
      <w:r w:rsidRPr="001C2860">
        <w:rPr>
          <w:rFonts w:ascii="Palatino Linotype" w:eastAsia="Palatino Linotype" w:hAnsi="Palatino Linotype" w:cs="Palatino Linotype"/>
          <w:i/>
        </w:rPr>
        <w:t>:</w:t>
      </w:r>
    </w:p>
    <w:p w14:paraId="23D04D86"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X. Presentar ante el Comité, el proyecto de clasificación de información</w:t>
      </w:r>
      <w:r w:rsidRPr="001C2860">
        <w:rPr>
          <w:rFonts w:ascii="Palatino Linotype" w:eastAsia="Palatino Linotype" w:hAnsi="Palatino Linotype" w:cs="Palatino Linotype"/>
          <w:i/>
        </w:rPr>
        <w:t xml:space="preserve">…” </w:t>
      </w:r>
    </w:p>
    <w:p w14:paraId="093ADF81"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lastRenderedPageBreak/>
        <w:t>“Artículo 59.</w:t>
      </w:r>
      <w:r w:rsidRPr="001C2860">
        <w:rPr>
          <w:rFonts w:ascii="Palatino Linotype" w:eastAsia="Palatino Linotype" w:hAnsi="Palatino Linotype" w:cs="Palatino Linotype"/>
          <w:i/>
        </w:rPr>
        <w:t xml:space="preserve"> Los </w:t>
      </w:r>
      <w:r w:rsidRPr="001C2860">
        <w:rPr>
          <w:rFonts w:ascii="Palatino Linotype" w:eastAsia="Palatino Linotype" w:hAnsi="Palatino Linotype" w:cs="Palatino Linotype"/>
          <w:b/>
          <w:i/>
        </w:rPr>
        <w:t>servidores públicos habilitados</w:t>
      </w:r>
      <w:r w:rsidRPr="001C2860">
        <w:rPr>
          <w:rFonts w:ascii="Palatino Linotype" w:eastAsia="Palatino Linotype" w:hAnsi="Palatino Linotype" w:cs="Palatino Linotype"/>
          <w:i/>
        </w:rPr>
        <w:t xml:space="preserve"> tendrán las </w:t>
      </w:r>
      <w:r w:rsidRPr="001C2860">
        <w:rPr>
          <w:rFonts w:ascii="Palatino Linotype" w:eastAsia="Palatino Linotype" w:hAnsi="Palatino Linotype" w:cs="Palatino Linotype"/>
          <w:b/>
          <w:i/>
        </w:rPr>
        <w:t>funciones</w:t>
      </w:r>
      <w:r w:rsidRPr="001C2860">
        <w:rPr>
          <w:rFonts w:ascii="Palatino Linotype" w:eastAsia="Palatino Linotype" w:hAnsi="Palatino Linotype" w:cs="Palatino Linotype"/>
          <w:i/>
        </w:rPr>
        <w:t xml:space="preserve"> siguientes:</w:t>
      </w:r>
    </w:p>
    <w:p w14:paraId="329D18D4"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V. Integrar y presentar al responsable de la Unidad de Transparencia la propuesta de clasificación de información</w:t>
      </w:r>
      <w:r w:rsidRPr="001C2860">
        <w:rPr>
          <w:rFonts w:ascii="Palatino Linotype" w:eastAsia="Palatino Linotype" w:hAnsi="Palatino Linotype" w:cs="Palatino Linotype"/>
          <w:i/>
        </w:rPr>
        <w:t>, la cual tendrá los fundamentos y argumentos en que se basa dicha propuesta…”</w:t>
      </w:r>
    </w:p>
    <w:p w14:paraId="4FCE42FF"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6ED2381"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277D0CC"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Artículo 149.</w:t>
      </w:r>
      <w:r w:rsidRPr="001C2860">
        <w:rPr>
          <w:rFonts w:ascii="Palatino Linotype" w:eastAsia="Palatino Linotype" w:hAnsi="Palatino Linotype" w:cs="Palatino Linotype"/>
          <w:i/>
        </w:rPr>
        <w:t xml:space="preserve"> El </w:t>
      </w:r>
      <w:r w:rsidRPr="001C2860">
        <w:rPr>
          <w:rFonts w:ascii="Palatino Linotype" w:eastAsia="Palatino Linotype" w:hAnsi="Palatino Linotype" w:cs="Palatino Linotype"/>
          <w:b/>
          <w:i/>
        </w:rPr>
        <w:t>acuerdo que clasifique la información como confidencial</w:t>
      </w:r>
      <w:r w:rsidRPr="001C2860">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09920026" w14:textId="77777777" w:rsidR="00932321" w:rsidRPr="001C2860" w:rsidRDefault="00204D95">
      <w:pP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Es decir,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11C63B5"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lastRenderedPageBreak/>
        <w:t xml:space="preserve">Atento a lo anterior, cabe señalar que el Comité de Transparencia del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929EF8A"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 “</w:t>
      </w:r>
      <w:proofErr w:type="gramStart"/>
      <w:r w:rsidRPr="001C2860">
        <w:rPr>
          <w:rFonts w:ascii="Palatino Linotype" w:eastAsia="Palatino Linotype" w:hAnsi="Palatino Linotype" w:cs="Palatino Linotype"/>
          <w:b/>
          <w:i/>
        </w:rPr>
        <w:t>Segundo.-</w:t>
      </w:r>
      <w:proofErr w:type="gramEnd"/>
      <w:r w:rsidRPr="001C2860">
        <w:rPr>
          <w:rFonts w:ascii="Palatino Linotype" w:eastAsia="Palatino Linotype" w:hAnsi="Palatino Linotype" w:cs="Palatino Linotype"/>
          <w:i/>
        </w:rPr>
        <w:t xml:space="preserve"> Para efectos de los presentes Lineamientos Generales, se entenderá por:</w:t>
      </w:r>
    </w:p>
    <w:p w14:paraId="58D78AB3" w14:textId="77777777" w:rsidR="00932321" w:rsidRPr="001C2860" w:rsidRDefault="00204D95">
      <w:pPr>
        <w:tabs>
          <w:tab w:val="left" w:pos="8222"/>
        </w:tabs>
        <w:spacing w:before="120" w:after="120" w:line="240" w:lineRule="auto"/>
        <w:ind w:left="1134"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XVIII.</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Versión pública:</w:t>
      </w:r>
      <w:r w:rsidRPr="001C2860">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C2860">
        <w:rPr>
          <w:rFonts w:ascii="Palatino Linotype" w:eastAsia="Palatino Linotype" w:hAnsi="Palatino Linotype" w:cs="Palatino Linotype"/>
          <w:b/>
          <w:i/>
        </w:rPr>
        <w:t>fundando y motivando la</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reserva o confidencialidad</w:t>
      </w:r>
      <w:r w:rsidRPr="001C2860">
        <w:rPr>
          <w:rFonts w:ascii="Palatino Linotype" w:eastAsia="Palatino Linotype" w:hAnsi="Palatino Linotype" w:cs="Palatino Linotype"/>
          <w:i/>
        </w:rPr>
        <w:t>, a través de la resolución que para tal efecto emita el Comité de Transparencia.</w:t>
      </w:r>
    </w:p>
    <w:p w14:paraId="5FF0E1BF"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b/>
          <w:i/>
        </w:rPr>
      </w:pPr>
      <w:r w:rsidRPr="001C2860">
        <w:rPr>
          <w:rFonts w:ascii="Palatino Linotype" w:eastAsia="Palatino Linotype" w:hAnsi="Palatino Linotype" w:cs="Palatino Linotype"/>
          <w:b/>
          <w:i/>
        </w:rPr>
        <w:t>...</w:t>
      </w:r>
    </w:p>
    <w:p w14:paraId="37114BBB"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Cuarto.</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Para clasificar la información como</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reservada o</w:t>
      </w:r>
      <w:r w:rsidRPr="001C2860">
        <w:rPr>
          <w:rFonts w:ascii="Palatino Linotype" w:eastAsia="Palatino Linotype" w:hAnsi="Palatino Linotype" w:cs="Palatino Linotype"/>
          <w:i/>
        </w:rPr>
        <w:t xml:space="preserve"> </w:t>
      </w:r>
      <w:r w:rsidRPr="001C2860">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1C2860">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931BA1"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F97A908"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Quinto.</w:t>
      </w:r>
      <w:r w:rsidRPr="001C2860">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3C84EC"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Sexto.</w:t>
      </w:r>
      <w:r w:rsidRPr="001C2860">
        <w:rPr>
          <w:rFonts w:ascii="Palatino Linotype" w:eastAsia="Palatino Linotype" w:hAnsi="Palatino Linotype" w:cs="Palatino Linotype"/>
          <w:i/>
        </w:rPr>
        <w:t xml:space="preserve"> Se deroga.</w:t>
      </w:r>
    </w:p>
    <w:p w14:paraId="44C45D07"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lastRenderedPageBreak/>
        <w:t>Séptimo.</w:t>
      </w:r>
      <w:r w:rsidRPr="001C2860">
        <w:rPr>
          <w:rFonts w:ascii="Palatino Linotype" w:eastAsia="Palatino Linotype" w:hAnsi="Palatino Linotype" w:cs="Palatino Linotype"/>
          <w:i/>
        </w:rPr>
        <w:t xml:space="preserve"> La clasificación de la información se llevará a cabo en el momento en que:</w:t>
      </w:r>
    </w:p>
    <w:p w14:paraId="3C31A2CB" w14:textId="77777777" w:rsidR="00932321" w:rsidRPr="001C2860" w:rsidRDefault="00204D95">
      <w:pPr>
        <w:tabs>
          <w:tab w:val="left" w:pos="8222"/>
        </w:tabs>
        <w:spacing w:before="120" w:after="120" w:line="240" w:lineRule="auto"/>
        <w:ind w:left="1134"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xml:space="preserve"> Se reciba una solicitud de acceso a la información;</w:t>
      </w:r>
    </w:p>
    <w:p w14:paraId="573F2A00" w14:textId="77777777" w:rsidR="00932321" w:rsidRPr="001C2860" w:rsidRDefault="00204D95">
      <w:pPr>
        <w:tabs>
          <w:tab w:val="left" w:pos="8222"/>
        </w:tabs>
        <w:spacing w:before="120" w:after="120" w:line="240" w:lineRule="auto"/>
        <w:ind w:left="1134"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w:t>
      </w:r>
      <w:r w:rsidRPr="001C2860">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D3B1D30" w14:textId="77777777" w:rsidR="00932321" w:rsidRPr="001C2860" w:rsidRDefault="00204D95">
      <w:pPr>
        <w:tabs>
          <w:tab w:val="left" w:pos="8222"/>
        </w:tabs>
        <w:spacing w:before="120" w:after="120" w:line="240" w:lineRule="auto"/>
        <w:ind w:left="1134"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III.</w:t>
      </w:r>
      <w:r w:rsidRPr="001C2860">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FDB9673"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i/>
        </w:rPr>
        <w:t>Los titulares de las áreas deberán revisar la clasificación al momento de la recepción de una solicitud de acceso, para verificar</w:t>
      </w:r>
      <w:r w:rsidRPr="001C2860">
        <w:rPr>
          <w:rFonts w:ascii="Palatino Linotype" w:eastAsia="Palatino Linotype" w:hAnsi="Palatino Linotype" w:cs="Palatino Linotype"/>
        </w:rPr>
        <w:t xml:space="preserve">, </w:t>
      </w:r>
      <w:r w:rsidRPr="001C2860">
        <w:rPr>
          <w:rFonts w:ascii="Palatino Linotype" w:eastAsia="Palatino Linotype" w:hAnsi="Palatino Linotype" w:cs="Palatino Linotype"/>
          <w:i/>
        </w:rPr>
        <w:t>conforme a su naturaleza, si encuadra en una causal de reserva o de confidencialidad.</w:t>
      </w:r>
    </w:p>
    <w:p w14:paraId="362795B7"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Octavo.</w:t>
      </w:r>
      <w:r w:rsidRPr="001C2860">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A76273"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B78AEDE"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FD9535D"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Noveno.</w:t>
      </w:r>
      <w:r w:rsidRPr="001C2860">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5FF306"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Décimo.</w:t>
      </w:r>
      <w:r w:rsidRPr="001C2860">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EFAF7A8"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i/>
        </w:rPr>
        <w:lastRenderedPageBreak/>
        <w:t>En ausencia de los titulares de las áreas, la información será clasificada o desclasificada por la persona que lo supla, en términos de la normativa que rija la actuación del sujeto obligado.</w:t>
      </w:r>
    </w:p>
    <w:p w14:paraId="2CFBD700" w14:textId="77777777" w:rsidR="00932321" w:rsidRPr="001C2860" w:rsidRDefault="00204D95">
      <w:pPr>
        <w:tabs>
          <w:tab w:val="left" w:pos="8222"/>
        </w:tabs>
        <w:spacing w:before="120" w:after="120" w:line="240" w:lineRule="auto"/>
        <w:ind w:left="851" w:right="1134"/>
        <w:jc w:val="both"/>
        <w:rPr>
          <w:rFonts w:ascii="Palatino Linotype" w:eastAsia="Palatino Linotype" w:hAnsi="Palatino Linotype" w:cs="Palatino Linotype"/>
          <w:i/>
        </w:rPr>
      </w:pPr>
      <w:r w:rsidRPr="001C2860">
        <w:rPr>
          <w:rFonts w:ascii="Palatino Linotype" w:eastAsia="Palatino Linotype" w:hAnsi="Palatino Linotype" w:cs="Palatino Linotype"/>
          <w:b/>
          <w:i/>
        </w:rPr>
        <w:t>Décimo primero.</w:t>
      </w:r>
      <w:r w:rsidRPr="001C2860">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473F54A" w14:textId="77777777" w:rsidR="00932321" w:rsidRPr="001C2860" w:rsidRDefault="00204D9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Asimismo, respecto a las formalidades que deberá llevar el acuerdo de clasificación que deberá emitir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F95ECFF"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xml:space="preserve"> “Quincuagésimo. </w:t>
      </w:r>
      <w:r w:rsidRPr="001C2860">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5B20007" w14:textId="77777777" w:rsidR="00932321" w:rsidRPr="001C2860" w:rsidRDefault="00204D95">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xml:space="preserve">Quincuagésimo primero. </w:t>
      </w:r>
      <w:r w:rsidRPr="001C2860">
        <w:rPr>
          <w:rFonts w:ascii="Palatino Linotype" w:eastAsia="Palatino Linotype" w:hAnsi="Palatino Linotype" w:cs="Palatino Linotype"/>
          <w:i/>
        </w:rPr>
        <w:t xml:space="preserve">Toda acta del Comité de Transparencia deberá contener: </w:t>
      </w:r>
    </w:p>
    <w:p w14:paraId="08B7DD18"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xml:space="preserve"> El número de sesión y fecha; </w:t>
      </w:r>
    </w:p>
    <w:p w14:paraId="10A99F50"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w:t>
      </w:r>
      <w:r w:rsidRPr="001C2860">
        <w:rPr>
          <w:rFonts w:ascii="Palatino Linotype" w:eastAsia="Palatino Linotype" w:hAnsi="Palatino Linotype" w:cs="Palatino Linotype"/>
          <w:i/>
        </w:rPr>
        <w:t xml:space="preserve">. El nombre del área que solicitó la clasificación de información; </w:t>
      </w:r>
    </w:p>
    <w:p w14:paraId="56517F60"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III</w:t>
      </w:r>
      <w:r w:rsidRPr="001C2860">
        <w:rPr>
          <w:rFonts w:ascii="Palatino Linotype" w:eastAsia="Palatino Linotype" w:hAnsi="Palatino Linotype" w:cs="Palatino Linotype"/>
          <w:i/>
        </w:rPr>
        <w:t xml:space="preserve">. La fundamentación legal y motivación correspondiente; </w:t>
      </w:r>
    </w:p>
    <w:p w14:paraId="0F907260"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IV</w:t>
      </w:r>
      <w:r w:rsidRPr="001C2860">
        <w:rPr>
          <w:rFonts w:ascii="Palatino Linotype" w:eastAsia="Palatino Linotype" w:hAnsi="Palatino Linotype" w:cs="Palatino Linotype"/>
          <w:i/>
        </w:rPr>
        <w:t xml:space="preserve">. La resolución o resoluciones aprobadas; y </w:t>
      </w:r>
    </w:p>
    <w:p w14:paraId="338080F4"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V</w:t>
      </w:r>
      <w:r w:rsidRPr="001C2860">
        <w:rPr>
          <w:rFonts w:ascii="Palatino Linotype" w:eastAsia="Palatino Linotype" w:hAnsi="Palatino Linotype" w:cs="Palatino Linotype"/>
          <w:i/>
        </w:rPr>
        <w:t xml:space="preserve">. La rúbrica o firma digital de cada integrante del Comité de Transparencia. </w:t>
      </w:r>
    </w:p>
    <w:p w14:paraId="63DFCD55" w14:textId="77777777" w:rsidR="00932321" w:rsidRPr="001C2860" w:rsidRDefault="00204D95">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BD514AA"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xml:space="preserve"> Los motivos y razonamientos que sustenten la confirmación o modificación de la prueba de daño;</w:t>
      </w:r>
    </w:p>
    <w:p w14:paraId="58868EFB"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1C2860">
        <w:rPr>
          <w:rFonts w:ascii="Palatino Linotype" w:eastAsia="Palatino Linotype" w:hAnsi="Palatino Linotype" w:cs="Palatino Linotype"/>
          <w:b/>
          <w:i/>
        </w:rPr>
        <w:t>II</w:t>
      </w:r>
      <w:r w:rsidRPr="001C2860">
        <w:rPr>
          <w:rFonts w:ascii="Palatino Linotype" w:eastAsia="Palatino Linotype" w:hAnsi="Palatino Linotype" w:cs="Palatino Linotype"/>
          <w:i/>
        </w:rPr>
        <w:t>. Descripción de las partes o secciones reservadas, en caso de clasificación parcial</w:t>
      </w:r>
      <w:r w:rsidRPr="001C2860">
        <w:rPr>
          <w:rFonts w:ascii="Palatino Linotype" w:eastAsia="Palatino Linotype" w:hAnsi="Palatino Linotype" w:cs="Palatino Linotype"/>
          <w:b/>
          <w:i/>
        </w:rPr>
        <w:t xml:space="preserve">; </w:t>
      </w:r>
    </w:p>
    <w:p w14:paraId="3D280920"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III.</w:t>
      </w:r>
      <w:r w:rsidRPr="001C2860">
        <w:rPr>
          <w:rFonts w:ascii="Palatino Linotype" w:eastAsia="Palatino Linotype" w:hAnsi="Palatino Linotype" w:cs="Palatino Linotype"/>
          <w:i/>
        </w:rPr>
        <w:t xml:space="preserve"> El periodo por el que mantendrá su clasificación y fecha de expiración; y </w:t>
      </w:r>
    </w:p>
    <w:p w14:paraId="43F2F794" w14:textId="77777777" w:rsidR="00932321" w:rsidRPr="001C2860" w:rsidRDefault="00204D95">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lastRenderedPageBreak/>
        <w:t>IV.</w:t>
      </w:r>
      <w:r w:rsidRPr="001C2860">
        <w:rPr>
          <w:rFonts w:ascii="Palatino Linotype" w:eastAsia="Palatino Linotype" w:hAnsi="Palatino Linotype" w:cs="Palatino Linotype"/>
          <w:i/>
        </w:rPr>
        <w:t xml:space="preserve"> El nombre del titular y área encargada de realizar la versión pública del documento, en su caso. </w:t>
      </w:r>
    </w:p>
    <w:p w14:paraId="5B10B245" w14:textId="77777777" w:rsidR="00932321" w:rsidRPr="001C2860" w:rsidRDefault="00204D95">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A93E22D" w14:textId="77777777" w:rsidR="00932321" w:rsidRPr="001C2860" w:rsidRDefault="00204D95">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6589B6A"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04ED46D" w14:textId="77777777" w:rsidR="00932321" w:rsidRPr="001C2860" w:rsidRDefault="00204D95">
      <w:pPr>
        <w:spacing w:before="120" w:after="120" w:line="240" w:lineRule="auto"/>
        <w:ind w:left="851" w:right="900"/>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r w:rsidRPr="001C2860">
        <w:rPr>
          <w:rFonts w:ascii="Palatino Linotype" w:eastAsia="Palatino Linotype" w:hAnsi="Palatino Linotype" w:cs="Palatino Linotype"/>
          <w:b/>
          <w:i/>
        </w:rPr>
        <w:t>Quincuagésimo segundo</w:t>
      </w:r>
      <w:r w:rsidRPr="001C2860">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3825CD" w14:textId="77777777" w:rsidR="00932321" w:rsidRPr="001C2860" w:rsidRDefault="00204D95">
      <w:pPr>
        <w:spacing w:before="120" w:after="120" w:line="240" w:lineRule="auto"/>
        <w:ind w:left="851" w:right="900"/>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40EF8E5" w14:textId="77777777" w:rsidR="00932321" w:rsidRPr="001C2860" w:rsidRDefault="00204D95">
      <w:pPr>
        <w:spacing w:before="120" w:after="120" w:line="240" w:lineRule="auto"/>
        <w:ind w:left="1134" w:right="900"/>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7D6F57B5" w14:textId="77777777" w:rsidR="00932321" w:rsidRPr="001C2860" w:rsidRDefault="00204D95">
      <w:pPr>
        <w:spacing w:before="120" w:after="120" w:line="240" w:lineRule="auto"/>
        <w:ind w:left="1134" w:right="900"/>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w:t>
      </w:r>
      <w:r w:rsidRPr="001C2860">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3384B7F6" w14:textId="77777777" w:rsidR="00932321" w:rsidRPr="001C2860" w:rsidRDefault="00204D95">
      <w:pPr>
        <w:spacing w:before="120" w:after="120" w:line="240" w:lineRule="auto"/>
        <w:ind w:left="1134" w:right="900"/>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III.</w:t>
      </w:r>
      <w:r w:rsidRPr="001C2860">
        <w:rPr>
          <w:rFonts w:ascii="Palatino Linotype" w:eastAsia="Palatino Linotype" w:hAnsi="Palatino Linotype" w:cs="Palatino Linotype"/>
          <w:i/>
        </w:rPr>
        <w:t xml:space="preserve"> Señalar las personas o instancias autorizadas a acceder a la información clasificada.</w:t>
      </w:r>
    </w:p>
    <w:p w14:paraId="05921FED" w14:textId="77777777" w:rsidR="00932321" w:rsidRPr="001C2860" w:rsidRDefault="00204D95">
      <w:pPr>
        <w:spacing w:before="120" w:after="120" w:line="240" w:lineRule="auto"/>
        <w:ind w:left="851" w:right="900"/>
        <w:jc w:val="both"/>
        <w:rPr>
          <w:rFonts w:ascii="Palatino Linotype" w:eastAsia="Palatino Linotype" w:hAnsi="Palatino Linotype" w:cs="Palatino Linotype"/>
          <w:i/>
        </w:rPr>
      </w:pPr>
      <w:r w:rsidRPr="001C2860">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1DF8C7B" w14:textId="77777777" w:rsidR="00932321" w:rsidRPr="001C2860" w:rsidRDefault="00204D95">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1C2860">
        <w:rPr>
          <w:rFonts w:ascii="Palatino Linotype" w:eastAsia="Palatino Linotype" w:hAnsi="Palatino Linotype" w:cs="Palatino Linotype"/>
          <w:i/>
        </w:rPr>
        <w:t>…</w:t>
      </w:r>
    </w:p>
    <w:p w14:paraId="081D2C2B" w14:textId="77777777" w:rsidR="00932321" w:rsidRPr="001C2860" w:rsidRDefault="00204D95">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1C2860">
        <w:rPr>
          <w:rFonts w:ascii="Palatino Linotype" w:eastAsia="Palatino Linotype" w:hAnsi="Palatino Linotype" w:cs="Palatino Linotype"/>
          <w:b/>
          <w:i/>
        </w:rPr>
        <w:t xml:space="preserve">Quincuagésimo cuarto. </w:t>
      </w:r>
      <w:r w:rsidRPr="001C2860">
        <w:rPr>
          <w:rFonts w:ascii="Palatino Linotype" w:eastAsia="Palatino Linotype" w:hAnsi="Palatino Linotype" w:cs="Palatino Linotype"/>
          <w:i/>
        </w:rPr>
        <w:t xml:space="preserve">Cuando el Comité de Transparencia confirme la clasificación de documentos reservados y/o confidenciales, sea total o </w:t>
      </w:r>
      <w:r w:rsidRPr="001C2860">
        <w:rPr>
          <w:rFonts w:ascii="Palatino Linotype" w:eastAsia="Palatino Linotype" w:hAnsi="Palatino Linotype" w:cs="Palatino Linotype"/>
          <w:i/>
        </w:rPr>
        <w:lastRenderedPageBreak/>
        <w:t>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C2860">
        <w:rPr>
          <w:rFonts w:ascii="Palatino Linotype" w:eastAsia="Palatino Linotype" w:hAnsi="Palatino Linotype" w:cs="Palatino Linotype"/>
          <w:b/>
          <w:i/>
        </w:rPr>
        <w:t xml:space="preserve"> </w:t>
      </w:r>
    </w:p>
    <w:p w14:paraId="62342D29"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 xml:space="preserve">Quincuagésimo quinto. </w:t>
      </w:r>
      <w:r w:rsidRPr="001C2860">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1C2860">
        <w:rPr>
          <w:rFonts w:ascii="Palatino Linotype" w:eastAsia="Palatino Linotype" w:hAnsi="Palatino Linotype" w:cs="Palatino Linotype"/>
          <w:i/>
        </w:rPr>
        <w:t>testado</w:t>
      </w:r>
      <w:proofErr w:type="spellEnd"/>
      <w:r w:rsidRPr="001C2860">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B558F0" w14:textId="77777777" w:rsidR="00932321" w:rsidRPr="001C2860" w:rsidRDefault="00204D95">
      <w:pPr>
        <w:spacing w:before="120" w:after="120" w:line="240" w:lineRule="auto"/>
        <w:ind w:left="851" w:right="902"/>
        <w:jc w:val="both"/>
        <w:rPr>
          <w:rFonts w:ascii="Palatino Linotype" w:eastAsia="Palatino Linotype" w:hAnsi="Palatino Linotype" w:cs="Palatino Linotype"/>
          <w:b/>
          <w:i/>
        </w:rPr>
      </w:pPr>
      <w:r w:rsidRPr="001C2860">
        <w:rPr>
          <w:rFonts w:ascii="Palatino Linotype" w:eastAsia="Palatino Linotype" w:hAnsi="Palatino Linotype" w:cs="Palatino Linotype"/>
          <w:b/>
          <w:i/>
        </w:rPr>
        <w:t>...</w:t>
      </w:r>
    </w:p>
    <w:p w14:paraId="762196E6"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Quincuagésimo séptimo</w:t>
      </w:r>
      <w:r w:rsidRPr="001C2860">
        <w:rPr>
          <w:rFonts w:ascii="Palatino Linotype" w:eastAsia="Palatino Linotype" w:hAnsi="Palatino Linotype" w:cs="Palatino Linotype"/>
          <w:i/>
        </w:rPr>
        <w:t xml:space="preserve">. Se considera, en principio, como información pública y no podrá omitirse de las versiones públicas la siguiente: </w:t>
      </w:r>
    </w:p>
    <w:p w14:paraId="01A6D9BD"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w:t>
      </w:r>
      <w:r w:rsidRPr="001C286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8FBD597"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w:t>
      </w:r>
      <w:r w:rsidRPr="001C2860">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703DE8F5" w14:textId="77777777" w:rsidR="00932321" w:rsidRPr="001C2860" w:rsidRDefault="00204D95">
      <w:pPr>
        <w:spacing w:before="120" w:after="120" w:line="240" w:lineRule="auto"/>
        <w:ind w:left="1134"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III</w:t>
      </w:r>
      <w:r w:rsidRPr="001C286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21EE1FD"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5D05870" w14:textId="77777777" w:rsidR="00932321" w:rsidRPr="001C2860" w:rsidRDefault="00204D95">
      <w:pPr>
        <w:spacing w:before="120" w:after="120" w:line="240" w:lineRule="auto"/>
        <w:ind w:left="851" w:right="902"/>
        <w:jc w:val="both"/>
        <w:rPr>
          <w:rFonts w:ascii="Palatino Linotype" w:eastAsia="Palatino Linotype" w:hAnsi="Palatino Linotype" w:cs="Palatino Linotype"/>
          <w:i/>
        </w:rPr>
      </w:pPr>
      <w:r w:rsidRPr="001C2860">
        <w:rPr>
          <w:rFonts w:ascii="Palatino Linotype" w:eastAsia="Palatino Linotype" w:hAnsi="Palatino Linotype" w:cs="Palatino Linotype"/>
          <w:b/>
          <w:i/>
        </w:rPr>
        <w:t>Quincuagésimo octavo</w:t>
      </w:r>
      <w:r w:rsidRPr="001C2860">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64DD9CFF" w14:textId="47E72BC1" w:rsidR="00932321" w:rsidRPr="001C2860" w:rsidRDefault="00204D95">
      <w:pPr>
        <w:spacing w:after="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rPr>
        <w:t xml:space="preserve">Por lo anteriormente expuesto y con fundamento en lo prescrito en los artículos 5 párrafos </w:t>
      </w:r>
      <w:r w:rsidR="00E97C7C" w:rsidRPr="001C2860">
        <w:rPr>
          <w:rFonts w:ascii="Palatino Linotype" w:eastAsia="Palatino Linotype" w:hAnsi="Palatino Linotype" w:cs="Palatino Linotype"/>
        </w:rPr>
        <w:t xml:space="preserve">trigésimo noveno, cuadragésimo, y cuadragésimo primero </w:t>
      </w:r>
      <w:r w:rsidRPr="001C2860">
        <w:rPr>
          <w:rFonts w:ascii="Palatino Linotype" w:eastAsia="Palatino Linotype" w:hAnsi="Palatino Linotype" w:cs="Palatino Linotype"/>
        </w:rPr>
        <w:t>de la Constitución Política del Estado Libre y Soberano de México; 2, fracción II; 29, 36 fracciones I y II; 176, 178, 181, 185 y 186 fracción III de la Ley de Transparencia y Acceso a la Información Pública del Estado de México y Municipios, este Pleno:</w:t>
      </w:r>
    </w:p>
    <w:p w14:paraId="24DCDA73" w14:textId="77777777" w:rsidR="00932321" w:rsidRPr="001C2860" w:rsidRDefault="00932321">
      <w:pPr>
        <w:spacing w:after="0" w:line="360" w:lineRule="auto"/>
        <w:jc w:val="both"/>
        <w:rPr>
          <w:rFonts w:ascii="Palatino Linotype" w:eastAsia="Palatino Linotype" w:hAnsi="Palatino Linotype" w:cs="Palatino Linotype"/>
        </w:rPr>
      </w:pPr>
    </w:p>
    <w:p w14:paraId="47B53243" w14:textId="77777777" w:rsidR="00932321" w:rsidRPr="001C2860" w:rsidRDefault="00204D95">
      <w:pPr>
        <w:spacing w:after="0" w:line="360" w:lineRule="auto"/>
        <w:jc w:val="center"/>
        <w:rPr>
          <w:rFonts w:ascii="Palatino Linotype" w:eastAsia="Palatino Linotype" w:hAnsi="Palatino Linotype" w:cs="Palatino Linotype"/>
          <w:b/>
        </w:rPr>
      </w:pPr>
      <w:r w:rsidRPr="001C2860">
        <w:rPr>
          <w:rFonts w:ascii="Palatino Linotype" w:eastAsia="Palatino Linotype" w:hAnsi="Palatino Linotype" w:cs="Palatino Linotype"/>
          <w:b/>
        </w:rPr>
        <w:t xml:space="preserve">III. R E S U E L V </w:t>
      </w:r>
      <w:proofErr w:type="gramStart"/>
      <w:r w:rsidRPr="001C2860">
        <w:rPr>
          <w:rFonts w:ascii="Palatino Linotype" w:eastAsia="Palatino Linotype" w:hAnsi="Palatino Linotype" w:cs="Palatino Linotype"/>
          <w:b/>
        </w:rPr>
        <w:t>E :</w:t>
      </w:r>
      <w:proofErr w:type="gramEnd"/>
    </w:p>
    <w:p w14:paraId="0D560EEE" w14:textId="77777777" w:rsidR="00932321" w:rsidRPr="001C2860" w:rsidRDefault="00204D95">
      <w:pPr>
        <w:spacing w:before="240" w:after="240" w:line="360" w:lineRule="auto"/>
        <w:jc w:val="both"/>
        <w:rPr>
          <w:rFonts w:ascii="Palatino Linotype" w:eastAsia="Palatino Linotype" w:hAnsi="Palatino Linotype" w:cs="Palatino Linotype"/>
          <w:b/>
        </w:rPr>
      </w:pPr>
      <w:r w:rsidRPr="001C2860">
        <w:rPr>
          <w:rFonts w:ascii="Palatino Linotype" w:eastAsia="Palatino Linotype" w:hAnsi="Palatino Linotype" w:cs="Palatino Linotype"/>
          <w:b/>
        </w:rPr>
        <w:t xml:space="preserve">Primero. </w:t>
      </w:r>
      <w:r w:rsidRPr="001C2860">
        <w:rPr>
          <w:rFonts w:ascii="Palatino Linotype" w:eastAsia="Palatino Linotype" w:hAnsi="Palatino Linotype" w:cs="Palatino Linotype"/>
        </w:rPr>
        <w:t>Resultan</w:t>
      </w:r>
      <w:r w:rsidRPr="001C2860">
        <w:rPr>
          <w:rFonts w:ascii="Palatino Linotype" w:eastAsia="Palatino Linotype" w:hAnsi="Palatino Linotype" w:cs="Palatino Linotype"/>
          <w:b/>
        </w:rPr>
        <w:t xml:space="preserve"> parcialmente fundados</w:t>
      </w:r>
      <w:r w:rsidRPr="001C2860">
        <w:rPr>
          <w:rFonts w:ascii="Palatino Linotype" w:eastAsia="Palatino Linotype" w:hAnsi="Palatino Linotype" w:cs="Palatino Linotype"/>
        </w:rPr>
        <w:t xml:space="preserve"> los motivos de inconformidad hechos valer por la parte </w:t>
      </w:r>
      <w:r w:rsidRPr="001C2860">
        <w:rPr>
          <w:rFonts w:ascii="Palatino Linotype" w:eastAsia="Palatino Linotype" w:hAnsi="Palatino Linotype" w:cs="Palatino Linotype"/>
          <w:b/>
        </w:rPr>
        <w:t xml:space="preserve">Recurrente </w:t>
      </w:r>
      <w:r w:rsidRPr="001C2860">
        <w:rPr>
          <w:rFonts w:ascii="Palatino Linotype" w:eastAsia="Palatino Linotype" w:hAnsi="Palatino Linotype" w:cs="Palatino Linotype"/>
        </w:rPr>
        <w:t xml:space="preserve">en el Recurso de Revisión </w:t>
      </w:r>
      <w:r w:rsidRPr="001C2860">
        <w:rPr>
          <w:rFonts w:ascii="Palatino Linotype" w:eastAsia="Palatino Linotype" w:hAnsi="Palatino Linotype" w:cs="Palatino Linotype"/>
          <w:b/>
        </w:rPr>
        <w:t>03779/INFOEM/IP/RR/2025</w:t>
      </w:r>
      <w:r w:rsidRPr="001C2860">
        <w:rPr>
          <w:rFonts w:ascii="Palatino Linotype" w:eastAsia="Palatino Linotype" w:hAnsi="Palatino Linotype" w:cs="Palatino Linotype"/>
        </w:rPr>
        <w:t>,</w:t>
      </w:r>
      <w:r w:rsidRPr="001C2860">
        <w:rPr>
          <w:rFonts w:ascii="Palatino Linotype" w:eastAsia="Palatino Linotype" w:hAnsi="Palatino Linotype" w:cs="Palatino Linotype"/>
          <w:b/>
        </w:rPr>
        <w:t xml:space="preserve"> </w:t>
      </w:r>
      <w:r w:rsidRPr="001C2860">
        <w:rPr>
          <w:rFonts w:ascii="Palatino Linotype" w:eastAsia="Palatino Linotype" w:hAnsi="Palatino Linotype" w:cs="Palatino Linotype"/>
        </w:rPr>
        <w:t xml:space="preserve">por lo que, en términos del considerando </w:t>
      </w:r>
      <w:r w:rsidRPr="001C2860">
        <w:rPr>
          <w:rFonts w:ascii="Palatino Linotype" w:eastAsia="Palatino Linotype" w:hAnsi="Palatino Linotype" w:cs="Palatino Linotype"/>
          <w:b/>
        </w:rPr>
        <w:t xml:space="preserve">Cuarto </w:t>
      </w:r>
      <w:r w:rsidRPr="001C2860">
        <w:rPr>
          <w:rFonts w:ascii="Palatino Linotype" w:eastAsia="Palatino Linotype" w:hAnsi="Palatino Linotype" w:cs="Palatino Linotype"/>
        </w:rPr>
        <w:t xml:space="preserve">de esta resolución, se </w:t>
      </w:r>
      <w:r w:rsidRPr="001C2860">
        <w:rPr>
          <w:rFonts w:ascii="Palatino Linotype" w:eastAsia="Palatino Linotype" w:hAnsi="Palatino Linotype" w:cs="Palatino Linotype"/>
          <w:b/>
        </w:rPr>
        <w:t>Modifica</w:t>
      </w:r>
      <w:r w:rsidRPr="001C2860">
        <w:rPr>
          <w:rFonts w:ascii="Palatino Linotype" w:eastAsia="Palatino Linotype" w:hAnsi="Palatino Linotype" w:cs="Palatino Linotype"/>
          <w:b/>
          <w:i/>
        </w:rPr>
        <w:t xml:space="preserve"> </w:t>
      </w:r>
      <w:r w:rsidRPr="001C2860">
        <w:rPr>
          <w:rFonts w:ascii="Palatino Linotype" w:eastAsia="Palatino Linotype" w:hAnsi="Palatino Linotype" w:cs="Palatino Linotype"/>
        </w:rPr>
        <w:t>la respuesta emitida por el</w:t>
      </w:r>
      <w:r w:rsidRPr="001C2860">
        <w:rPr>
          <w:rFonts w:ascii="Palatino Linotype" w:eastAsia="Palatino Linotype" w:hAnsi="Palatino Linotype" w:cs="Palatino Linotype"/>
          <w:b/>
        </w:rPr>
        <w:t xml:space="preserve"> Sujeto Obligado</w:t>
      </w:r>
      <w:r w:rsidRPr="001C2860">
        <w:rPr>
          <w:rFonts w:ascii="Palatino Linotype" w:eastAsia="Palatino Linotype" w:hAnsi="Palatino Linotype" w:cs="Palatino Linotype"/>
        </w:rPr>
        <w:t>.</w:t>
      </w:r>
    </w:p>
    <w:p w14:paraId="39878B17" w14:textId="77777777" w:rsidR="00932321" w:rsidRPr="001C2860" w:rsidRDefault="00204D95">
      <w:pPr>
        <w:spacing w:before="240" w:after="240" w:line="360" w:lineRule="auto"/>
        <w:jc w:val="both"/>
        <w:rPr>
          <w:rFonts w:ascii="Palatino Linotype" w:eastAsia="Palatino Linotype" w:hAnsi="Palatino Linotype" w:cs="Palatino Linotype"/>
        </w:rPr>
      </w:pPr>
      <w:r w:rsidRPr="001C2860">
        <w:rPr>
          <w:rFonts w:ascii="Palatino Linotype" w:eastAsia="Palatino Linotype" w:hAnsi="Palatino Linotype" w:cs="Palatino Linotype"/>
          <w:b/>
        </w:rPr>
        <w:t xml:space="preserve">Segundo. </w:t>
      </w:r>
      <w:r w:rsidRPr="001C2860">
        <w:rPr>
          <w:rFonts w:ascii="Palatino Linotype" w:eastAsia="Palatino Linotype" w:hAnsi="Palatino Linotype" w:cs="Palatino Linotype"/>
        </w:rPr>
        <w:t xml:space="preserve">Se </w:t>
      </w:r>
      <w:r w:rsidRPr="001C2860">
        <w:rPr>
          <w:rFonts w:ascii="Palatino Linotype" w:eastAsia="Palatino Linotype" w:hAnsi="Palatino Linotype" w:cs="Palatino Linotype"/>
          <w:b/>
        </w:rPr>
        <w:t xml:space="preserve">Ordena </w:t>
      </w:r>
      <w:r w:rsidRPr="001C2860">
        <w:rPr>
          <w:rFonts w:ascii="Palatino Linotype" w:eastAsia="Palatino Linotype" w:hAnsi="Palatino Linotype" w:cs="Palatino Linotype"/>
        </w:rPr>
        <w:t xml:space="preserve">al </w:t>
      </w:r>
      <w:r w:rsidRPr="001C2860">
        <w:rPr>
          <w:rFonts w:ascii="Palatino Linotype" w:eastAsia="Palatino Linotype" w:hAnsi="Palatino Linotype" w:cs="Palatino Linotype"/>
          <w:b/>
        </w:rPr>
        <w:t xml:space="preserve">Sujeto Obligado, </w:t>
      </w:r>
      <w:r w:rsidRPr="001C2860">
        <w:rPr>
          <w:rFonts w:ascii="Palatino Linotype" w:eastAsia="Palatino Linotype" w:hAnsi="Palatino Linotype" w:cs="Palatino Linotype"/>
        </w:rPr>
        <w:t xml:space="preserve">en términos de los Considerandos </w:t>
      </w:r>
      <w:r w:rsidRPr="001C2860">
        <w:rPr>
          <w:rFonts w:ascii="Palatino Linotype" w:eastAsia="Palatino Linotype" w:hAnsi="Palatino Linotype" w:cs="Palatino Linotype"/>
          <w:b/>
        </w:rPr>
        <w:t xml:space="preserve">Cuarto y Quinto </w:t>
      </w:r>
      <w:r w:rsidRPr="001C2860">
        <w:rPr>
          <w:rFonts w:ascii="Palatino Linotype" w:eastAsia="Palatino Linotype" w:hAnsi="Palatino Linotype" w:cs="Palatino Linotype"/>
        </w:rPr>
        <w:t>de esta resolución, haga entrega vía SAIMEX, en versión pública de ser necesario, de lo siguiente:</w:t>
      </w:r>
    </w:p>
    <w:p w14:paraId="1FEFC7E6" w14:textId="77777777" w:rsidR="00932321" w:rsidRPr="001C2860" w:rsidRDefault="00204D95">
      <w:pPr>
        <w:spacing w:before="240" w:after="240" w:line="360" w:lineRule="auto"/>
        <w:ind w:left="284"/>
        <w:jc w:val="both"/>
        <w:rPr>
          <w:rFonts w:ascii="Palatino Linotype" w:eastAsia="Palatino Linotype" w:hAnsi="Palatino Linotype" w:cs="Palatino Linotype"/>
          <w:sz w:val="24"/>
          <w:szCs w:val="24"/>
        </w:rPr>
      </w:pPr>
      <w:bookmarkStart w:id="5" w:name="_heading=h.pzdfzumtitwq" w:colFirst="0" w:colLast="0"/>
      <w:bookmarkEnd w:id="5"/>
      <w:r w:rsidRPr="001C2860">
        <w:rPr>
          <w:rFonts w:ascii="Palatino Linotype" w:eastAsia="Palatino Linotype" w:hAnsi="Palatino Linotype" w:cs="Palatino Linotype"/>
          <w:sz w:val="24"/>
          <w:szCs w:val="24"/>
        </w:rPr>
        <w:t>1. Gafetes o identificación oficial de los inspectores habilitados en materia de comercio al catorce de febrero de dos mil veinticinco.</w:t>
      </w:r>
    </w:p>
    <w:p w14:paraId="4CD49487" w14:textId="77777777" w:rsidR="00932321" w:rsidRPr="001C2860" w:rsidRDefault="00204D95">
      <w:pPr>
        <w:spacing w:before="240" w:after="240" w:line="240" w:lineRule="auto"/>
        <w:ind w:left="284"/>
        <w:jc w:val="both"/>
        <w:rPr>
          <w:rFonts w:ascii="Palatino Linotype" w:eastAsia="Palatino Linotype" w:hAnsi="Palatino Linotype" w:cs="Palatino Linotype"/>
          <w:i/>
          <w:sz w:val="20"/>
          <w:szCs w:val="20"/>
        </w:rPr>
      </w:pPr>
      <w:r w:rsidRPr="001C2860">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C2860">
        <w:rPr>
          <w:rFonts w:ascii="Palatino Linotype" w:eastAsia="Palatino Linotype" w:hAnsi="Palatino Linotype" w:cs="Palatino Linotype"/>
          <w:b/>
          <w:i/>
          <w:sz w:val="20"/>
          <w:szCs w:val="20"/>
        </w:rPr>
        <w:t>Recurrente</w:t>
      </w:r>
      <w:r w:rsidRPr="001C2860">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p>
    <w:p w14:paraId="1252CDF2" w14:textId="77777777" w:rsidR="00932321" w:rsidRPr="001C2860"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b/>
        </w:rPr>
        <w:t xml:space="preserve">Tercero.  Notifíquese, </w:t>
      </w:r>
      <w:r w:rsidRPr="001C2860">
        <w:rPr>
          <w:rFonts w:ascii="Palatino Linotype" w:eastAsia="Palatino Linotype" w:hAnsi="Palatino Linotype" w:cs="Palatino Linotype"/>
        </w:rPr>
        <w:t>vía</w:t>
      </w:r>
      <w:r w:rsidRPr="001C2860">
        <w:rPr>
          <w:rFonts w:ascii="Palatino Linotype" w:eastAsia="Palatino Linotype" w:hAnsi="Palatino Linotype" w:cs="Palatino Linotype"/>
          <w:b/>
        </w:rPr>
        <w:t xml:space="preserve"> SAIMEX, </w:t>
      </w:r>
      <w:r w:rsidRPr="001C286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B37AA9" w14:textId="77777777" w:rsidR="00932321" w:rsidRPr="001C2860" w:rsidRDefault="00204D95">
      <w:pPr>
        <w:spacing w:before="240" w:after="240" w:line="360" w:lineRule="auto"/>
        <w:jc w:val="both"/>
        <w:rPr>
          <w:rFonts w:ascii="Palatino Linotype" w:eastAsia="Palatino Linotype" w:hAnsi="Palatino Linotype" w:cs="Palatino Linotype"/>
        </w:rPr>
      </w:pPr>
      <w:bookmarkStart w:id="6" w:name="_heading=h.gjdgxs" w:colFirst="0" w:colLast="0"/>
      <w:bookmarkEnd w:id="6"/>
      <w:r w:rsidRPr="001C2860">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1C2860">
        <w:rPr>
          <w:rFonts w:ascii="Palatino Linotype" w:eastAsia="Palatino Linotype" w:hAnsi="Palatino Linotype" w:cs="Palatino Linotype"/>
          <w:b/>
        </w:rPr>
        <w:t>Sujeto Obligado</w:t>
      </w:r>
      <w:r w:rsidRPr="001C2860">
        <w:rPr>
          <w:rFonts w:ascii="Palatino Linotype" w:eastAsia="Palatino Linotype" w:hAnsi="Palatino Linotype" w:cs="Palatino Linotype"/>
        </w:rPr>
        <w:t xml:space="preserve"> de manera fundada y motivada, podrá solicitar una ampliación de plazo para el cumplimiento de la presente resolución.</w:t>
      </w:r>
    </w:p>
    <w:p w14:paraId="39754C48" w14:textId="77777777" w:rsidR="00932321" w:rsidRPr="001C2860" w:rsidRDefault="00204D95">
      <w:pPr>
        <w:spacing w:before="240" w:after="240" w:line="360" w:lineRule="auto"/>
        <w:ind w:right="49"/>
        <w:jc w:val="both"/>
        <w:rPr>
          <w:rFonts w:ascii="Palatino Linotype" w:eastAsia="Palatino Linotype" w:hAnsi="Palatino Linotype" w:cs="Palatino Linotype"/>
        </w:rPr>
      </w:pPr>
      <w:bookmarkStart w:id="7" w:name="_heading=h.ot3qq6vxa08f" w:colFirst="0" w:colLast="0"/>
      <w:bookmarkEnd w:id="7"/>
      <w:r w:rsidRPr="001C2860">
        <w:rPr>
          <w:rFonts w:ascii="Palatino Linotype" w:eastAsia="Palatino Linotype" w:hAnsi="Palatino Linotype" w:cs="Palatino Linotype"/>
          <w:b/>
        </w:rPr>
        <w:t xml:space="preserve">Cuarto.  Notifíquese, </w:t>
      </w:r>
      <w:r w:rsidRPr="001C2860">
        <w:rPr>
          <w:rFonts w:ascii="Palatino Linotype" w:eastAsia="Palatino Linotype" w:hAnsi="Palatino Linotype" w:cs="Palatino Linotype"/>
        </w:rPr>
        <w:t xml:space="preserve">vía </w:t>
      </w:r>
      <w:r w:rsidRPr="001C2860">
        <w:rPr>
          <w:rFonts w:ascii="Palatino Linotype" w:eastAsia="Palatino Linotype" w:hAnsi="Palatino Linotype" w:cs="Palatino Linotype"/>
          <w:b/>
        </w:rPr>
        <w:t>SAIMEX</w:t>
      </w:r>
      <w:r w:rsidRPr="001C2860">
        <w:rPr>
          <w:rFonts w:ascii="Palatino Linotype" w:eastAsia="Palatino Linotype" w:hAnsi="Palatino Linotype" w:cs="Palatino Linotype"/>
        </w:rPr>
        <w:t xml:space="preserve"> a la parte </w:t>
      </w:r>
      <w:r w:rsidRPr="001C2860">
        <w:rPr>
          <w:rFonts w:ascii="Palatino Linotype" w:eastAsia="Palatino Linotype" w:hAnsi="Palatino Linotype" w:cs="Palatino Linotype"/>
          <w:b/>
        </w:rPr>
        <w:t>Recurrente</w:t>
      </w:r>
      <w:r w:rsidRPr="001C286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3FC4A69" w14:textId="1196D58E" w:rsidR="00932321" w:rsidRPr="00D50CD1" w:rsidRDefault="00204D95">
      <w:pPr>
        <w:spacing w:before="240" w:after="240" w:line="360" w:lineRule="auto"/>
        <w:ind w:right="49"/>
        <w:jc w:val="both"/>
        <w:rPr>
          <w:rFonts w:ascii="Palatino Linotype" w:eastAsia="Palatino Linotype" w:hAnsi="Palatino Linotype" w:cs="Palatino Linotype"/>
        </w:rPr>
      </w:pPr>
      <w:r w:rsidRPr="001C286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w:t>
      </w:r>
      <w:r w:rsidR="001C2860" w:rsidRPr="001C2860">
        <w:rPr>
          <w:rFonts w:ascii="Palatino Linotype" w:eastAsia="Palatino Linotype" w:hAnsi="Palatino Linotype" w:cs="Palatino Linotype"/>
        </w:rPr>
        <w:t>IA CELEBRADA EL DIECIOCHO DE JUN</w:t>
      </w:r>
      <w:r w:rsidRPr="001C2860">
        <w:rPr>
          <w:rFonts w:ascii="Palatino Linotype" w:eastAsia="Palatino Linotype" w:hAnsi="Palatino Linotype" w:cs="Palatino Linotype"/>
        </w:rPr>
        <w:t>IO DE DOS MIL VEINTICINCO, ANTE EL SECRETARIO TÉCNICO DEL PLENO ALEXIS TAPIA RAMÍREZ.</w:t>
      </w:r>
      <w:r w:rsidRPr="00D50CD1">
        <w:rPr>
          <w:rFonts w:ascii="Palatino Linotype" w:eastAsia="Palatino Linotype" w:hAnsi="Palatino Linotype" w:cs="Palatino Linotype"/>
        </w:rPr>
        <w:t xml:space="preserve"> </w:t>
      </w:r>
    </w:p>
    <w:p w14:paraId="60BF7955" w14:textId="77777777" w:rsidR="00932321" w:rsidRPr="00D50CD1" w:rsidRDefault="00932321">
      <w:pPr>
        <w:spacing w:after="0" w:line="360" w:lineRule="auto"/>
        <w:ind w:right="49"/>
        <w:jc w:val="both"/>
        <w:rPr>
          <w:rFonts w:ascii="Palatino Linotype" w:eastAsia="Palatino Linotype" w:hAnsi="Palatino Linotype" w:cs="Palatino Linotype"/>
        </w:rPr>
      </w:pPr>
      <w:bookmarkStart w:id="8" w:name="_heading=h.72ydjefk34lm" w:colFirst="0" w:colLast="0"/>
      <w:bookmarkEnd w:id="8"/>
    </w:p>
    <w:p w14:paraId="2C9E8DE4" w14:textId="77777777" w:rsidR="00932321" w:rsidRPr="00D50CD1" w:rsidRDefault="00932321">
      <w:pPr>
        <w:spacing w:after="0" w:line="360" w:lineRule="auto"/>
        <w:ind w:right="49"/>
        <w:jc w:val="both"/>
        <w:rPr>
          <w:rFonts w:ascii="Palatino Linotype" w:eastAsia="Palatino Linotype" w:hAnsi="Palatino Linotype" w:cs="Palatino Linotype"/>
        </w:rPr>
      </w:pPr>
    </w:p>
    <w:p w14:paraId="59B63FC4" w14:textId="77777777" w:rsidR="00932321" w:rsidRPr="00D50CD1" w:rsidRDefault="00932321">
      <w:pPr>
        <w:spacing w:after="0" w:line="360" w:lineRule="auto"/>
        <w:ind w:right="49"/>
        <w:jc w:val="both"/>
        <w:rPr>
          <w:rFonts w:ascii="Palatino Linotype" w:eastAsia="Palatino Linotype" w:hAnsi="Palatino Linotype" w:cs="Palatino Linotype"/>
        </w:rPr>
      </w:pPr>
    </w:p>
    <w:p w14:paraId="3FB9172C" w14:textId="77777777" w:rsidR="00932321" w:rsidRPr="00D50CD1" w:rsidRDefault="00932321">
      <w:pPr>
        <w:spacing w:after="0" w:line="360" w:lineRule="auto"/>
        <w:ind w:right="49"/>
        <w:jc w:val="both"/>
        <w:rPr>
          <w:rFonts w:ascii="Palatino Linotype" w:eastAsia="Palatino Linotype" w:hAnsi="Palatino Linotype" w:cs="Palatino Linotype"/>
        </w:rPr>
      </w:pPr>
    </w:p>
    <w:p w14:paraId="3ABACC13" w14:textId="77777777" w:rsidR="00932321" w:rsidRPr="00D50CD1" w:rsidRDefault="00932321">
      <w:pPr>
        <w:spacing w:after="0" w:line="360" w:lineRule="auto"/>
        <w:ind w:right="49"/>
        <w:jc w:val="both"/>
        <w:rPr>
          <w:rFonts w:ascii="Palatino Linotype" w:eastAsia="Palatino Linotype" w:hAnsi="Palatino Linotype" w:cs="Palatino Linotype"/>
        </w:rPr>
      </w:pPr>
    </w:p>
    <w:p w14:paraId="2B33CD9E" w14:textId="77777777" w:rsidR="00932321" w:rsidRPr="00D50CD1" w:rsidRDefault="00932321">
      <w:pPr>
        <w:spacing w:after="0" w:line="360" w:lineRule="auto"/>
        <w:ind w:right="49"/>
        <w:jc w:val="both"/>
        <w:rPr>
          <w:rFonts w:ascii="Palatino Linotype" w:eastAsia="Palatino Linotype" w:hAnsi="Palatino Linotype" w:cs="Palatino Linotype"/>
        </w:rPr>
      </w:pPr>
    </w:p>
    <w:p w14:paraId="7D6402A2" w14:textId="77777777" w:rsidR="00932321" w:rsidRPr="00D50CD1" w:rsidRDefault="00932321">
      <w:pPr>
        <w:spacing w:after="0" w:line="360" w:lineRule="auto"/>
        <w:ind w:right="49"/>
        <w:jc w:val="both"/>
        <w:rPr>
          <w:rFonts w:ascii="Palatino Linotype" w:eastAsia="Palatino Linotype" w:hAnsi="Palatino Linotype" w:cs="Palatino Linotype"/>
        </w:rPr>
      </w:pPr>
    </w:p>
    <w:p w14:paraId="00C5F1B3" w14:textId="77777777" w:rsidR="00932321" w:rsidRPr="00D50CD1" w:rsidRDefault="00932321">
      <w:pPr>
        <w:spacing w:after="0" w:line="360" w:lineRule="auto"/>
        <w:ind w:right="49"/>
        <w:jc w:val="both"/>
        <w:rPr>
          <w:rFonts w:ascii="Palatino Linotype" w:eastAsia="Palatino Linotype" w:hAnsi="Palatino Linotype" w:cs="Palatino Linotype"/>
        </w:rPr>
      </w:pPr>
    </w:p>
    <w:p w14:paraId="44D6026B" w14:textId="77777777" w:rsidR="00932321" w:rsidRPr="00D50CD1" w:rsidRDefault="00932321">
      <w:pPr>
        <w:spacing w:after="0" w:line="360" w:lineRule="auto"/>
        <w:ind w:right="49"/>
        <w:jc w:val="both"/>
        <w:rPr>
          <w:rFonts w:ascii="Palatino Linotype" w:eastAsia="Palatino Linotype" w:hAnsi="Palatino Linotype" w:cs="Palatino Linotype"/>
        </w:rPr>
      </w:pPr>
    </w:p>
    <w:p w14:paraId="6127AB05" w14:textId="77777777" w:rsidR="00932321" w:rsidRPr="00D50CD1" w:rsidRDefault="00932321">
      <w:pPr>
        <w:spacing w:after="0" w:line="360" w:lineRule="auto"/>
        <w:ind w:right="49"/>
        <w:jc w:val="both"/>
        <w:rPr>
          <w:rFonts w:ascii="Palatino Linotype" w:eastAsia="Palatino Linotype" w:hAnsi="Palatino Linotype" w:cs="Palatino Linotype"/>
        </w:rPr>
      </w:pPr>
    </w:p>
    <w:p w14:paraId="49D8D68D" w14:textId="77777777" w:rsidR="00932321" w:rsidRPr="00D50CD1" w:rsidRDefault="00932321">
      <w:pPr>
        <w:spacing w:after="0" w:line="360" w:lineRule="auto"/>
        <w:ind w:right="49"/>
        <w:jc w:val="both"/>
        <w:rPr>
          <w:rFonts w:ascii="Palatino Linotype" w:eastAsia="Palatino Linotype" w:hAnsi="Palatino Linotype" w:cs="Palatino Linotype"/>
        </w:rPr>
      </w:pPr>
    </w:p>
    <w:p w14:paraId="1EABC31B" w14:textId="77777777" w:rsidR="00932321" w:rsidRPr="00D50CD1" w:rsidRDefault="00932321">
      <w:pPr>
        <w:spacing w:after="0" w:line="360" w:lineRule="auto"/>
        <w:ind w:right="49"/>
        <w:jc w:val="both"/>
        <w:rPr>
          <w:rFonts w:ascii="Palatino Linotype" w:eastAsia="Palatino Linotype" w:hAnsi="Palatino Linotype" w:cs="Palatino Linotype"/>
        </w:rPr>
      </w:pPr>
    </w:p>
    <w:p w14:paraId="3E689B28" w14:textId="77777777" w:rsidR="00932321" w:rsidRPr="00D50CD1" w:rsidRDefault="00932321">
      <w:pPr>
        <w:spacing w:after="0" w:line="360" w:lineRule="auto"/>
        <w:ind w:right="49"/>
        <w:jc w:val="both"/>
        <w:rPr>
          <w:rFonts w:ascii="Palatino Linotype" w:eastAsia="Palatino Linotype" w:hAnsi="Palatino Linotype" w:cs="Palatino Linotype"/>
        </w:rPr>
      </w:pPr>
    </w:p>
    <w:p w14:paraId="4E1517C9" w14:textId="77777777" w:rsidR="00932321" w:rsidRPr="00D50CD1" w:rsidRDefault="00932321">
      <w:pPr>
        <w:spacing w:after="0" w:line="360" w:lineRule="auto"/>
        <w:ind w:right="49"/>
        <w:jc w:val="both"/>
        <w:rPr>
          <w:rFonts w:ascii="Palatino Linotype" w:eastAsia="Palatino Linotype" w:hAnsi="Palatino Linotype" w:cs="Palatino Linotype"/>
        </w:rPr>
      </w:pPr>
    </w:p>
    <w:p w14:paraId="1A3E5416" w14:textId="77777777" w:rsidR="00932321" w:rsidRPr="00D50CD1" w:rsidRDefault="00932321">
      <w:pPr>
        <w:spacing w:after="0" w:line="360" w:lineRule="auto"/>
        <w:ind w:right="49"/>
        <w:jc w:val="both"/>
        <w:rPr>
          <w:rFonts w:ascii="Palatino Linotype" w:eastAsia="Palatino Linotype" w:hAnsi="Palatino Linotype" w:cs="Palatino Linotype"/>
        </w:rPr>
      </w:pPr>
    </w:p>
    <w:p w14:paraId="642C9034" w14:textId="77777777" w:rsidR="00932321" w:rsidRPr="00D50CD1" w:rsidRDefault="00932321">
      <w:pPr>
        <w:spacing w:after="0" w:line="360" w:lineRule="auto"/>
        <w:ind w:right="49"/>
        <w:jc w:val="both"/>
        <w:rPr>
          <w:rFonts w:ascii="Palatino Linotype" w:eastAsia="Palatino Linotype" w:hAnsi="Palatino Linotype" w:cs="Palatino Linotype"/>
        </w:rPr>
      </w:pPr>
    </w:p>
    <w:p w14:paraId="1CA50E48" w14:textId="77777777" w:rsidR="00932321" w:rsidRPr="00D50CD1" w:rsidRDefault="00932321">
      <w:pPr>
        <w:spacing w:after="0" w:line="360" w:lineRule="auto"/>
        <w:ind w:right="49"/>
        <w:jc w:val="both"/>
        <w:rPr>
          <w:rFonts w:ascii="Palatino Linotype" w:eastAsia="Palatino Linotype" w:hAnsi="Palatino Linotype" w:cs="Palatino Linotype"/>
        </w:rPr>
      </w:pPr>
    </w:p>
    <w:p w14:paraId="0321AF82" w14:textId="77777777" w:rsidR="00932321" w:rsidRPr="00D50CD1" w:rsidRDefault="00932321">
      <w:pPr>
        <w:spacing w:after="0" w:line="360" w:lineRule="auto"/>
        <w:ind w:right="49"/>
        <w:jc w:val="both"/>
        <w:rPr>
          <w:rFonts w:ascii="Palatino Linotype" w:eastAsia="Palatino Linotype" w:hAnsi="Palatino Linotype" w:cs="Palatino Linotype"/>
        </w:rPr>
      </w:pPr>
    </w:p>
    <w:p w14:paraId="3E56CF6A" w14:textId="77777777" w:rsidR="00932321" w:rsidRPr="00D50CD1" w:rsidRDefault="00932321">
      <w:pPr>
        <w:spacing w:after="0" w:line="360" w:lineRule="auto"/>
        <w:ind w:right="49"/>
        <w:jc w:val="both"/>
        <w:rPr>
          <w:rFonts w:ascii="Palatino Linotype" w:eastAsia="Palatino Linotype" w:hAnsi="Palatino Linotype" w:cs="Palatino Linotype"/>
        </w:rPr>
      </w:pPr>
    </w:p>
    <w:p w14:paraId="235FF066" w14:textId="77777777" w:rsidR="00932321" w:rsidRPr="00D50CD1" w:rsidRDefault="00932321">
      <w:pPr>
        <w:spacing w:after="0" w:line="360" w:lineRule="auto"/>
        <w:ind w:right="49"/>
        <w:jc w:val="both"/>
        <w:rPr>
          <w:rFonts w:ascii="Palatino Linotype" w:eastAsia="Palatino Linotype" w:hAnsi="Palatino Linotype" w:cs="Palatino Linotype"/>
        </w:rPr>
      </w:pPr>
    </w:p>
    <w:p w14:paraId="32965033" w14:textId="77777777" w:rsidR="00932321" w:rsidRPr="00D50CD1" w:rsidRDefault="00932321">
      <w:pPr>
        <w:spacing w:after="0" w:line="360" w:lineRule="auto"/>
        <w:ind w:right="49"/>
        <w:jc w:val="both"/>
        <w:rPr>
          <w:rFonts w:ascii="Palatino Linotype" w:eastAsia="Palatino Linotype" w:hAnsi="Palatino Linotype" w:cs="Palatino Linotype"/>
        </w:rPr>
      </w:pPr>
    </w:p>
    <w:p w14:paraId="4B8F7185" w14:textId="77777777" w:rsidR="00932321" w:rsidRPr="00D50CD1" w:rsidRDefault="00932321">
      <w:pPr>
        <w:spacing w:after="0" w:line="360" w:lineRule="auto"/>
        <w:ind w:right="49"/>
        <w:jc w:val="both"/>
        <w:rPr>
          <w:rFonts w:ascii="Palatino Linotype" w:eastAsia="Palatino Linotype" w:hAnsi="Palatino Linotype" w:cs="Palatino Linotype"/>
        </w:rPr>
      </w:pPr>
    </w:p>
    <w:p w14:paraId="5902CF9C" w14:textId="77777777" w:rsidR="00932321" w:rsidRPr="00D50CD1" w:rsidRDefault="00932321">
      <w:pPr>
        <w:spacing w:after="0" w:line="360" w:lineRule="auto"/>
        <w:ind w:right="49"/>
        <w:jc w:val="both"/>
        <w:rPr>
          <w:rFonts w:ascii="Palatino Linotype" w:eastAsia="Palatino Linotype" w:hAnsi="Palatino Linotype" w:cs="Palatino Linotype"/>
        </w:rPr>
      </w:pPr>
    </w:p>
    <w:sectPr w:rsidR="00932321" w:rsidRPr="00D50CD1">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B8B1" w14:textId="77777777" w:rsidR="003F026A" w:rsidRDefault="003F026A">
      <w:pPr>
        <w:spacing w:after="0" w:line="240" w:lineRule="auto"/>
      </w:pPr>
      <w:r>
        <w:separator/>
      </w:r>
    </w:p>
  </w:endnote>
  <w:endnote w:type="continuationSeparator" w:id="0">
    <w:p w14:paraId="3EF03AC7" w14:textId="77777777" w:rsidR="003F026A" w:rsidRDefault="003F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E201" w14:textId="77777777" w:rsidR="00932321" w:rsidRDefault="00204D9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4F29">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4F29">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37B621EC" w14:textId="77777777" w:rsidR="00932321" w:rsidRDefault="009323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BAC7" w14:textId="77777777" w:rsidR="00932321" w:rsidRDefault="00204D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4F2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4F29">
      <w:rPr>
        <w:b/>
        <w:noProof/>
        <w:color w:val="000000"/>
        <w:sz w:val="24"/>
        <w:szCs w:val="24"/>
      </w:rPr>
      <w:t>36</w:t>
    </w:r>
    <w:r>
      <w:rPr>
        <w:b/>
        <w:color w:val="000000"/>
        <w:sz w:val="24"/>
        <w:szCs w:val="24"/>
      </w:rPr>
      <w:fldChar w:fldCharType="end"/>
    </w:r>
  </w:p>
  <w:p w14:paraId="094A519E" w14:textId="77777777" w:rsidR="00932321" w:rsidRDefault="009323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519E" w14:textId="77777777" w:rsidR="003F026A" w:rsidRDefault="003F026A">
      <w:pPr>
        <w:spacing w:after="0" w:line="240" w:lineRule="auto"/>
      </w:pPr>
      <w:r>
        <w:separator/>
      </w:r>
    </w:p>
  </w:footnote>
  <w:footnote w:type="continuationSeparator" w:id="0">
    <w:p w14:paraId="491EA46B" w14:textId="77777777" w:rsidR="003F026A" w:rsidRDefault="003F026A">
      <w:pPr>
        <w:spacing w:after="0" w:line="240" w:lineRule="auto"/>
      </w:pPr>
      <w:r>
        <w:continuationSeparator/>
      </w:r>
    </w:p>
  </w:footnote>
  <w:footnote w:id="1">
    <w:p w14:paraId="34B852AE" w14:textId="77777777" w:rsidR="00932321" w:rsidRDefault="00204D95">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45FD" w14:textId="77777777" w:rsidR="00932321" w:rsidRDefault="00204D95">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AF8E0E1" wp14:editId="58D7D999">
          <wp:simplePos x="0" y="0"/>
          <wp:positionH relativeFrom="column">
            <wp:posOffset>-1080134</wp:posOffset>
          </wp:positionH>
          <wp:positionV relativeFrom="paragraph">
            <wp:posOffset>-449579</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932321" w14:paraId="032AE7D4" w14:textId="77777777">
      <w:tc>
        <w:tcPr>
          <w:tcW w:w="2551" w:type="dxa"/>
          <w:vAlign w:val="center"/>
        </w:tcPr>
        <w:p w14:paraId="39C7F006"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64FEC59"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03779/INFOEM/IP/RR/2025</w:t>
          </w:r>
        </w:p>
      </w:tc>
    </w:tr>
    <w:tr w:rsidR="00932321" w14:paraId="678023B3" w14:textId="77777777">
      <w:trPr>
        <w:trHeight w:val="217"/>
      </w:trPr>
      <w:tc>
        <w:tcPr>
          <w:tcW w:w="2551" w:type="dxa"/>
          <w:vAlign w:val="center"/>
        </w:tcPr>
        <w:p w14:paraId="200C6D29"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7C479C4" w14:textId="77777777" w:rsidR="00932321" w:rsidRDefault="00204D95">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932321" w14:paraId="2F947DD6" w14:textId="77777777">
      <w:tc>
        <w:tcPr>
          <w:tcW w:w="2551" w:type="dxa"/>
          <w:vAlign w:val="center"/>
        </w:tcPr>
        <w:p w14:paraId="39E67F84"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B6BD99"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EAC39C1" w14:textId="77777777" w:rsidR="00932321" w:rsidRDefault="0093232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1E70" w14:textId="77777777" w:rsidR="00932321" w:rsidRDefault="00204D95">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BC3B5D2" wp14:editId="4E232110">
          <wp:simplePos x="0" y="0"/>
          <wp:positionH relativeFrom="column">
            <wp:posOffset>-725801</wp:posOffset>
          </wp:positionH>
          <wp:positionV relativeFrom="paragraph">
            <wp:posOffset>-29837</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529" w:type="dxa"/>
      <w:tblInd w:w="3402" w:type="dxa"/>
      <w:tblLayout w:type="fixed"/>
      <w:tblLook w:val="0400" w:firstRow="0" w:lastRow="0" w:firstColumn="0" w:lastColumn="0" w:noHBand="0" w:noVBand="1"/>
    </w:tblPr>
    <w:tblGrid>
      <w:gridCol w:w="2552"/>
      <w:gridCol w:w="2977"/>
    </w:tblGrid>
    <w:tr w:rsidR="00932321" w14:paraId="50B03261" w14:textId="77777777">
      <w:tc>
        <w:tcPr>
          <w:tcW w:w="2552" w:type="dxa"/>
          <w:vAlign w:val="center"/>
        </w:tcPr>
        <w:p w14:paraId="0DC4A381"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2977" w:type="dxa"/>
          <w:vAlign w:val="center"/>
        </w:tcPr>
        <w:p w14:paraId="4BC1463B"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03779/INFOEM/IP/RR/2025</w:t>
          </w:r>
        </w:p>
      </w:tc>
    </w:tr>
    <w:tr w:rsidR="00932321" w14:paraId="59C26BAC" w14:textId="77777777">
      <w:tc>
        <w:tcPr>
          <w:tcW w:w="2552" w:type="dxa"/>
          <w:vAlign w:val="center"/>
        </w:tcPr>
        <w:p w14:paraId="12899120"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2977" w:type="dxa"/>
          <w:vAlign w:val="center"/>
        </w:tcPr>
        <w:p w14:paraId="429142F4" w14:textId="77777777" w:rsidR="00932321" w:rsidRDefault="009323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932321" w14:paraId="47785D78" w14:textId="77777777">
      <w:trPr>
        <w:trHeight w:val="152"/>
      </w:trPr>
      <w:tc>
        <w:tcPr>
          <w:tcW w:w="2552" w:type="dxa"/>
          <w:vAlign w:val="center"/>
        </w:tcPr>
        <w:p w14:paraId="12A987F1" w14:textId="77777777" w:rsidR="00932321" w:rsidRDefault="00204D95">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2977" w:type="dxa"/>
        </w:tcPr>
        <w:p w14:paraId="0CD0F5F5" w14:textId="77777777" w:rsidR="00932321" w:rsidRDefault="00204D95">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932321" w14:paraId="4121D73C" w14:textId="77777777">
      <w:tc>
        <w:tcPr>
          <w:tcW w:w="2552" w:type="dxa"/>
          <w:vAlign w:val="center"/>
        </w:tcPr>
        <w:p w14:paraId="6FA69789"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2977" w:type="dxa"/>
          <w:vAlign w:val="center"/>
        </w:tcPr>
        <w:p w14:paraId="651065E4" w14:textId="77777777" w:rsidR="00932321" w:rsidRDefault="00204D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A4AF8DB" w14:textId="77777777" w:rsidR="00932321" w:rsidRDefault="00204D9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AEA"/>
    <w:multiLevelType w:val="multilevel"/>
    <w:tmpl w:val="CEE232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21"/>
    <w:rsid w:val="001C2860"/>
    <w:rsid w:val="00204D95"/>
    <w:rsid w:val="002801A5"/>
    <w:rsid w:val="003F026A"/>
    <w:rsid w:val="003F3D33"/>
    <w:rsid w:val="008827DE"/>
    <w:rsid w:val="00932321"/>
    <w:rsid w:val="00D50CD1"/>
    <w:rsid w:val="00E94F29"/>
    <w:rsid w:val="00E97C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FE79"/>
  <w15:docId w15:val="{DF32FF57-C032-4E0F-A6EC-219400C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character" w:customStyle="1" w:styleId="Mencinsinresolver2">
    <w:name w:val="Mención sin resolver2"/>
    <w:basedOn w:val="Fuentedeprrafopredeter"/>
    <w:uiPriority w:val="99"/>
    <w:semiHidden/>
    <w:unhideWhenUsed/>
    <w:rsid w:val="003D0BAB"/>
    <w:rPr>
      <w:color w:val="605E5C"/>
      <w:shd w:val="clear" w:color="auto" w:fill="E1DFDD"/>
    </w:rPr>
  </w:style>
  <w:style w:type="character" w:styleId="Hipervnculovisitado">
    <w:name w:val="FollowedHyperlink"/>
    <w:basedOn w:val="Fuentedeprrafopredeter"/>
    <w:uiPriority w:val="99"/>
    <w:semiHidden/>
    <w:unhideWhenUsed/>
    <w:rsid w:val="00D8488F"/>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104B16"/>
    <w:pPr>
      <w:spacing w:after="0" w:line="240" w:lineRule="auto"/>
    </w:pPr>
    <w:rPr>
      <w:rFonts w:ascii="Arial" w:eastAsia="Times New Roman" w:hAnsi="Arial" w:cs="Arial"/>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104B16"/>
    <w:rPr>
      <w:rFonts w:ascii="Arial" w:eastAsia="Times New Roman" w:hAnsi="Arial" w:cs="Arial"/>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104B16"/>
    <w:rPr>
      <w:vertAlign w:val="superscript"/>
    </w:rPr>
  </w:style>
  <w:style w:type="paragraph" w:styleId="Sinespaciado">
    <w:name w:val="No Spacing"/>
    <w:aliases w:val="Francesa"/>
    <w:link w:val="SinespaciadoCar"/>
    <w:uiPriority w:val="1"/>
    <w:qFormat/>
    <w:rsid w:val="00595D5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95D50"/>
    <w:rPr>
      <w:rFonts w:asciiTheme="minorHAnsi" w:eastAsiaTheme="minorHAnsi" w:hAnsiTheme="minorHAnsi" w:cstheme="minorBidi"/>
      <w:lang w:eastAsia="en-US"/>
    </w:rPr>
  </w:style>
  <w:style w:type="paragraph" w:styleId="NormalWeb">
    <w:name w:val="Normal (Web)"/>
    <w:basedOn w:val="Normal"/>
    <w:uiPriority w:val="99"/>
    <w:semiHidden/>
    <w:unhideWhenUsed/>
    <w:rsid w:val="00E47E5E"/>
    <w:pPr>
      <w:spacing w:before="100" w:beforeAutospacing="1" w:after="100" w:afterAutospacing="1" w:line="240" w:lineRule="auto"/>
    </w:pPr>
    <w:rPr>
      <w:rFonts w:ascii="Times New Roman" w:eastAsia="Times New Roman" w:hAnsi="Times New Roman" w:cs="Times New Roman"/>
      <w:sz w:val="24"/>
      <w:szCs w:val="24"/>
      <w:lang w:val="es-ES"/>
    </w:r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AMw73FuGkyT6UAJ22NNx2LHuw==">CgMxLjAyCWguMzBqMHpsbDIJaC4yczhleW8xMghoLnR5amN3dDIJaC4zem55c2g3MgloLjJldDkycDAyDmgucHpkZnp1bXRpdHdxMghoLmdqZGd4czIOaC5vdDNxcTZ2eGEwOGYyDmguNzJ5ZGplZmszNGxtOAByITFaUkFiZS1XLUhmemVEc2JPRWh6NGdyNjJZVnNNaHVRbA==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10357</Words>
  <Characters>56965</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2025-06-20T19:28:00Z</cp:lastPrinted>
  <dcterms:created xsi:type="dcterms:W3CDTF">2025-06-27T19:50:00Z</dcterms:created>
  <dcterms:modified xsi:type="dcterms:W3CDTF">2025-06-27T19:50:00Z</dcterms:modified>
</cp:coreProperties>
</file>