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51" w:rsidRPr="00F606D4" w:rsidRDefault="00AD7051" w:rsidP="00BF64E8">
      <w:pPr>
        <w:spacing w:line="360" w:lineRule="auto"/>
        <w:jc w:val="both"/>
        <w:rPr>
          <w:rFonts w:ascii="Palatino Linotype" w:eastAsiaTheme="minorEastAsia" w:hAnsi="Palatino Linotype"/>
          <w:b/>
          <w:lang w:val="es-ES_tradnl" w:eastAsia="es-ES"/>
        </w:rPr>
      </w:pPr>
      <w:bookmarkStart w:id="0" w:name="_GoBack"/>
      <w:bookmarkEnd w:id="0"/>
      <w:r w:rsidRPr="00F606D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Pr="00F606D4">
        <w:rPr>
          <w:rFonts w:ascii="Palatino Linotype" w:eastAsiaTheme="minorEastAsia" w:hAnsi="Palatino Linotype"/>
          <w:b/>
          <w:lang w:val="es-ES_tradnl" w:eastAsia="es-ES"/>
        </w:rPr>
        <w:t>de</w:t>
      </w:r>
      <w:r w:rsidR="0006148E">
        <w:rPr>
          <w:rFonts w:ascii="Palatino Linotype" w:eastAsiaTheme="minorEastAsia" w:hAnsi="Palatino Linotype"/>
          <w:b/>
          <w:lang w:val="es-ES_tradnl" w:eastAsia="es-ES"/>
        </w:rPr>
        <w:t xml:space="preserve"> fecha</w:t>
      </w:r>
      <w:r w:rsidRPr="00F606D4">
        <w:rPr>
          <w:rFonts w:ascii="Palatino Linotype" w:eastAsiaTheme="minorEastAsia" w:hAnsi="Palatino Linotype"/>
          <w:b/>
          <w:lang w:val="es-ES_tradnl" w:eastAsia="es-ES"/>
        </w:rPr>
        <w:t xml:space="preserve"> trece </w:t>
      </w:r>
      <w:r w:rsidR="0006148E">
        <w:rPr>
          <w:rFonts w:ascii="Palatino Linotype" w:eastAsiaTheme="minorEastAsia" w:hAnsi="Palatino Linotype"/>
          <w:b/>
          <w:lang w:val="es-ES_tradnl" w:eastAsia="es-ES"/>
        </w:rPr>
        <w:t xml:space="preserve">(13) </w:t>
      </w:r>
      <w:r w:rsidRPr="00F606D4">
        <w:rPr>
          <w:rFonts w:ascii="Palatino Linotype" w:eastAsiaTheme="minorEastAsia" w:hAnsi="Palatino Linotype"/>
          <w:b/>
          <w:lang w:val="es-ES_tradnl" w:eastAsia="es-ES"/>
        </w:rPr>
        <w:t xml:space="preserve">de agosto de dos mil veinticinco. </w:t>
      </w:r>
    </w:p>
    <w:p w:rsidR="00AD7051" w:rsidRPr="00F606D4" w:rsidRDefault="00AD7051" w:rsidP="00BF64E8">
      <w:pPr>
        <w:spacing w:line="360" w:lineRule="auto"/>
        <w:jc w:val="both"/>
        <w:rPr>
          <w:rFonts w:ascii="Palatino Linotype" w:eastAsiaTheme="minorEastAsia" w:hAnsi="Palatino Linotype"/>
          <w:lang w:val="es-ES_tradnl" w:eastAsia="es-ES"/>
        </w:rPr>
      </w:pPr>
    </w:p>
    <w:p w:rsidR="00AD7051" w:rsidRPr="00F606D4" w:rsidRDefault="00AD7051" w:rsidP="00BF64E8">
      <w:pPr>
        <w:spacing w:line="360" w:lineRule="auto"/>
        <w:jc w:val="both"/>
        <w:rPr>
          <w:rFonts w:ascii="Palatino Linotype" w:hAnsi="Palatino Linotype"/>
        </w:rPr>
      </w:pPr>
      <w:r w:rsidRPr="00F606D4">
        <w:rPr>
          <w:rFonts w:ascii="Palatino Linotype" w:hAnsi="Palatino Linotype"/>
          <w:b/>
        </w:rPr>
        <w:t>VISTO</w:t>
      </w:r>
      <w:r w:rsidRPr="00F606D4">
        <w:rPr>
          <w:rFonts w:ascii="Palatino Linotype" w:hAnsi="Palatino Linotype"/>
        </w:rPr>
        <w:t xml:space="preserve"> el expediente electrónico formado con motivo del recurso de revisión </w:t>
      </w:r>
      <w:r w:rsidR="00FE0A3F" w:rsidRPr="00F606D4">
        <w:rPr>
          <w:rFonts w:ascii="Palatino Linotype" w:hAnsi="Palatino Linotype"/>
          <w:b/>
        </w:rPr>
        <w:t>0643</w:t>
      </w:r>
      <w:r w:rsidRPr="00F606D4">
        <w:rPr>
          <w:rFonts w:ascii="Palatino Linotype" w:hAnsi="Palatino Linotype"/>
          <w:b/>
        </w:rPr>
        <w:t>8/INFOEM/IP/RR/2025,</w:t>
      </w:r>
      <w:r w:rsidRPr="00F606D4">
        <w:rPr>
          <w:rFonts w:ascii="Palatino Linotype" w:hAnsi="Palatino Linotype" w:cs="Arial"/>
          <w:b/>
          <w:bCs/>
        </w:rPr>
        <w:t xml:space="preserve"> </w:t>
      </w:r>
      <w:r w:rsidRPr="00F606D4">
        <w:rPr>
          <w:rFonts w:ascii="Palatino Linotype" w:eastAsiaTheme="minorEastAsia" w:hAnsi="Palatino Linotype"/>
          <w:lang w:val="es-ES_tradnl" w:eastAsia="es-ES"/>
        </w:rPr>
        <w:t xml:space="preserve">promovido por </w:t>
      </w:r>
      <w:r w:rsidR="004E4916">
        <w:rPr>
          <w:rFonts w:ascii="Palatino Linotype" w:eastAsiaTheme="minorEastAsia" w:hAnsi="Palatino Linotype"/>
          <w:b/>
          <w:bCs/>
          <w:lang w:eastAsia="es-ES"/>
        </w:rPr>
        <w:t>XXXX</w:t>
      </w:r>
      <w:r w:rsidRPr="00F606D4">
        <w:rPr>
          <w:rFonts w:ascii="Palatino Linotype" w:eastAsiaTheme="minorEastAsia" w:hAnsi="Palatino Linotype"/>
          <w:b/>
          <w:lang w:val="es-ES_tradnl" w:eastAsia="es-ES"/>
        </w:rPr>
        <w:t>,</w:t>
      </w:r>
      <w:r w:rsidRPr="00F606D4">
        <w:rPr>
          <w:rFonts w:ascii="Palatino Linotype" w:hAnsi="Palatino Linotype"/>
        </w:rPr>
        <w:t xml:space="preserve"> quien en lo sucesivo se identificará como </w:t>
      </w:r>
      <w:r w:rsidRPr="00F606D4">
        <w:rPr>
          <w:rFonts w:ascii="Palatino Linotype" w:hAnsi="Palatino Linotype"/>
          <w:b/>
        </w:rPr>
        <w:t>L</w:t>
      </w:r>
      <w:r w:rsidR="00FE0A3F" w:rsidRPr="00F606D4">
        <w:rPr>
          <w:rFonts w:ascii="Palatino Linotype" w:hAnsi="Palatino Linotype"/>
          <w:b/>
        </w:rPr>
        <w:t>A</w:t>
      </w:r>
      <w:r w:rsidRPr="00F606D4">
        <w:rPr>
          <w:rFonts w:ascii="Palatino Linotype" w:hAnsi="Palatino Linotype"/>
          <w:b/>
        </w:rPr>
        <w:t xml:space="preserve"> </w:t>
      </w:r>
      <w:r w:rsidRPr="00F606D4">
        <w:rPr>
          <w:rFonts w:ascii="Palatino Linotype" w:hAnsi="Palatino Linotype" w:cs="Arial"/>
          <w:b/>
        </w:rPr>
        <w:t>RECURRENTE</w:t>
      </w:r>
      <w:r w:rsidRPr="00F606D4">
        <w:rPr>
          <w:rFonts w:ascii="Palatino Linotype" w:hAnsi="Palatino Linotype" w:cs="Arial"/>
        </w:rPr>
        <w:t xml:space="preserve">, en contra de la respuesta del </w:t>
      </w:r>
      <w:r w:rsidRPr="00F606D4">
        <w:rPr>
          <w:rFonts w:ascii="Palatino Linotype" w:hAnsi="Palatino Linotype" w:cs="Arial"/>
          <w:b/>
          <w:bCs/>
        </w:rPr>
        <w:t>Ayuntamiento de Nicolás Romero,</w:t>
      </w:r>
      <w:r w:rsidRPr="00F606D4">
        <w:rPr>
          <w:rFonts w:ascii="Palatino Linotype" w:hAnsi="Palatino Linotype"/>
          <w:b/>
        </w:rPr>
        <w:t xml:space="preserve"> </w:t>
      </w:r>
      <w:r w:rsidRPr="00F606D4">
        <w:rPr>
          <w:rFonts w:ascii="Palatino Linotype" w:hAnsi="Palatino Linotype"/>
        </w:rPr>
        <w:t>en lo sucesivo el</w:t>
      </w:r>
      <w:r w:rsidRPr="00F606D4">
        <w:rPr>
          <w:rFonts w:ascii="Palatino Linotype" w:hAnsi="Palatino Linotype"/>
          <w:b/>
        </w:rPr>
        <w:t xml:space="preserve"> SUJETO OBLIGADO</w:t>
      </w:r>
      <w:r w:rsidRPr="00F606D4">
        <w:rPr>
          <w:rFonts w:ascii="Palatino Linotype" w:hAnsi="Palatino Linotype"/>
        </w:rPr>
        <w:t>, por lo que se procede a dictar la presente resolución, con base en los siguientes:</w:t>
      </w:r>
    </w:p>
    <w:p w:rsidR="00AD7051" w:rsidRPr="00F606D4" w:rsidRDefault="00AD7051" w:rsidP="00BF64E8">
      <w:pPr>
        <w:spacing w:line="360" w:lineRule="auto"/>
        <w:jc w:val="both"/>
        <w:rPr>
          <w:rFonts w:ascii="Palatino Linotype" w:hAnsi="Palatino Linotype"/>
          <w:b/>
        </w:rPr>
      </w:pPr>
    </w:p>
    <w:p w:rsidR="00AD7051" w:rsidRPr="00F606D4" w:rsidRDefault="00AD7051" w:rsidP="00BF64E8">
      <w:pPr>
        <w:keepNext/>
        <w:keepLines/>
        <w:spacing w:line="360" w:lineRule="auto"/>
        <w:jc w:val="center"/>
        <w:outlineLvl w:val="0"/>
        <w:rPr>
          <w:rFonts w:ascii="Palatino Linotype" w:eastAsiaTheme="majorEastAsia" w:hAnsi="Palatino Linotype" w:cstheme="majorBidi"/>
          <w:b/>
        </w:rPr>
      </w:pPr>
      <w:bookmarkStart w:id="1" w:name="_Toc66992241"/>
      <w:r w:rsidRPr="00F606D4">
        <w:rPr>
          <w:rFonts w:ascii="Palatino Linotype" w:eastAsiaTheme="majorEastAsia" w:hAnsi="Palatino Linotype" w:cstheme="majorBidi"/>
          <w:b/>
        </w:rPr>
        <w:t>A</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N</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T</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E</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C</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E</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D</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E</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N</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T</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E</w:t>
      </w:r>
      <w:r w:rsidR="0006148E">
        <w:rPr>
          <w:rFonts w:ascii="Palatino Linotype" w:eastAsiaTheme="majorEastAsia" w:hAnsi="Palatino Linotype" w:cstheme="majorBidi"/>
          <w:b/>
        </w:rPr>
        <w:t xml:space="preserve"> </w:t>
      </w:r>
      <w:r w:rsidRPr="00F606D4">
        <w:rPr>
          <w:rFonts w:ascii="Palatino Linotype" w:eastAsiaTheme="majorEastAsia" w:hAnsi="Palatino Linotype" w:cstheme="majorBidi"/>
          <w:b/>
        </w:rPr>
        <w:t>S</w:t>
      </w:r>
      <w:bookmarkEnd w:id="1"/>
    </w:p>
    <w:p w:rsidR="00AD7051" w:rsidRPr="00F606D4" w:rsidRDefault="00AD7051" w:rsidP="00BF64E8">
      <w:pPr>
        <w:spacing w:line="360" w:lineRule="auto"/>
        <w:rPr>
          <w:rFonts w:ascii="Palatino Linotype" w:eastAsiaTheme="minorEastAsia" w:hAnsi="Palatino Linotype"/>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Calibri" w:hAnsi="Palatino Linotype" w:cs="Arial"/>
          <w:sz w:val="24"/>
          <w:lang w:val="es-ES" w:eastAsia="es-ES"/>
        </w:rPr>
        <w:t xml:space="preserve">El </w:t>
      </w:r>
      <w:r w:rsidRPr="00F606D4">
        <w:rPr>
          <w:rFonts w:ascii="Palatino Linotype" w:eastAsia="Calibri" w:hAnsi="Palatino Linotype" w:cs="Arial"/>
          <w:b/>
          <w:sz w:val="24"/>
          <w:lang w:val="es-ES" w:eastAsia="es-ES"/>
        </w:rPr>
        <w:t>veinte de mayo de mayo de dos mil veinticinco</w:t>
      </w:r>
      <w:r w:rsidRPr="00F606D4">
        <w:rPr>
          <w:rFonts w:ascii="Palatino Linotype" w:eastAsia="Calibri" w:hAnsi="Palatino Linotype" w:cs="Arial"/>
          <w:sz w:val="24"/>
          <w:lang w:val="es-ES" w:eastAsia="es-ES"/>
        </w:rPr>
        <w:t>,</w:t>
      </w:r>
      <w:r w:rsidRPr="00F606D4">
        <w:rPr>
          <w:rFonts w:ascii="Palatino Linotype" w:eastAsia="Calibri" w:hAnsi="Palatino Linotype"/>
          <w:sz w:val="24"/>
          <w:lang w:val="es-ES" w:eastAsia="es-ES"/>
        </w:rPr>
        <w:t xml:space="preserve"> </w:t>
      </w:r>
      <w:r w:rsidRPr="00F606D4">
        <w:rPr>
          <w:rFonts w:ascii="Palatino Linotype" w:eastAsia="Calibri" w:hAnsi="Palatino Linotype"/>
          <w:b/>
          <w:sz w:val="24"/>
          <w:lang w:val="es-ES" w:eastAsia="es-ES"/>
        </w:rPr>
        <w:t>EL RECURRENTE</w:t>
      </w:r>
      <w:r w:rsidRPr="00F606D4">
        <w:rPr>
          <w:rFonts w:ascii="Palatino Linotype" w:eastAsiaTheme="minorEastAsia" w:hAnsi="Palatino Linotype"/>
          <w:b/>
          <w:sz w:val="24"/>
          <w:lang w:val="es-ES_tradnl" w:eastAsia="es-ES"/>
        </w:rPr>
        <w:t>,</w:t>
      </w:r>
      <w:r w:rsidRPr="00F606D4">
        <w:rPr>
          <w:rFonts w:ascii="Palatino Linotype" w:eastAsia="Calibri" w:hAnsi="Palatino Linotype" w:cs="Arial"/>
          <w:sz w:val="24"/>
          <w:lang w:val="es-ES" w:eastAsia="es-ES"/>
        </w:rPr>
        <w:t xml:space="preserve"> ante el </w:t>
      </w:r>
      <w:r w:rsidRPr="00F606D4">
        <w:rPr>
          <w:rFonts w:ascii="Palatino Linotype" w:eastAsia="Calibri" w:hAnsi="Palatino Linotype" w:cs="Arial"/>
          <w:b/>
          <w:sz w:val="24"/>
          <w:lang w:val="es-ES" w:eastAsia="es-ES"/>
        </w:rPr>
        <w:t>SUJETO OBLIGADO</w:t>
      </w:r>
      <w:r w:rsidRPr="00F606D4">
        <w:rPr>
          <w:rFonts w:ascii="Palatino Linotype" w:eastAsia="Calibri" w:hAnsi="Palatino Linotype" w:cs="Arial"/>
          <w:sz w:val="24"/>
          <w:lang w:val="es-ES_tradnl" w:eastAsia="es-ES"/>
        </w:rPr>
        <w:t xml:space="preserve"> a través del Sistema de Acceso a la Información Mexiquense (SAIMEX)</w:t>
      </w:r>
      <w:r w:rsidRPr="00F606D4">
        <w:rPr>
          <w:rFonts w:ascii="Palatino Linotype" w:eastAsia="Calibri" w:hAnsi="Palatino Linotype" w:cs="Arial"/>
          <w:sz w:val="24"/>
          <w:lang w:val="es-ES" w:eastAsia="es-ES"/>
        </w:rPr>
        <w:t xml:space="preserve">, presentó una solicitud de información registrada con el número </w:t>
      </w:r>
      <w:r w:rsidRPr="00F606D4">
        <w:rPr>
          <w:rFonts w:ascii="Palatino Linotype" w:hAnsi="Palatino Linotype"/>
          <w:b/>
          <w:bCs/>
          <w:sz w:val="24"/>
        </w:rPr>
        <w:t>00147/NICOROM/IP/2025</w:t>
      </w:r>
      <w:r w:rsidRPr="00F606D4">
        <w:rPr>
          <w:rFonts w:ascii="Palatino Linotype" w:eastAsiaTheme="minorEastAsia" w:hAnsi="Palatino Linotype"/>
          <w:b/>
          <w:sz w:val="24"/>
          <w:lang w:val="es-ES_tradnl" w:eastAsia="es-ES"/>
        </w:rPr>
        <w:t xml:space="preserve">, </w:t>
      </w:r>
      <w:r w:rsidR="004E4916">
        <w:rPr>
          <w:rFonts w:ascii="Palatino Linotype" w:eastAsia="Calibri" w:hAnsi="Palatino Linotype" w:cs="Arial"/>
          <w:sz w:val="24"/>
          <w:lang w:val="es-ES" w:eastAsia="es-ES"/>
        </w:rPr>
        <w:t>en la que se</w:t>
      </w:r>
      <w:r w:rsidRPr="00F606D4">
        <w:rPr>
          <w:rFonts w:ascii="Palatino Linotype" w:eastAsia="Calibri" w:hAnsi="Palatino Linotype" w:cs="Arial"/>
          <w:sz w:val="24"/>
          <w:lang w:val="es-ES" w:eastAsia="es-ES"/>
        </w:rPr>
        <w:t xml:space="preserve"> solicitó lo siguiente:</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AD7051" w:rsidP="00BF64E8">
      <w:pPr>
        <w:pStyle w:val="Prrafodelista"/>
        <w:spacing w:line="360" w:lineRule="auto"/>
        <w:ind w:left="0"/>
        <w:jc w:val="both"/>
        <w:rPr>
          <w:rFonts w:ascii="Palatino Linotype" w:hAnsi="Palatino Linotype"/>
          <w:i/>
          <w:color w:val="000000"/>
          <w:sz w:val="24"/>
        </w:rPr>
      </w:pPr>
      <w:r w:rsidRPr="00F606D4">
        <w:rPr>
          <w:rFonts w:ascii="Palatino Linotype" w:hAnsi="Palatino Linotype"/>
          <w:i/>
          <w:color w:val="000000"/>
          <w:sz w:val="24"/>
        </w:rPr>
        <w:t xml:space="preserve">“Solicito el catálogo de proveedores registrados en la Dirección de Administración actualizado al día 20 de mayo del año 2025” (Sic) </w:t>
      </w:r>
    </w:p>
    <w:p w:rsidR="00AD7051" w:rsidRPr="00F606D4" w:rsidRDefault="00AD7051" w:rsidP="00BF64E8">
      <w:pPr>
        <w:pStyle w:val="Prrafodelista"/>
        <w:spacing w:line="360" w:lineRule="auto"/>
        <w:ind w:left="0"/>
        <w:jc w:val="both"/>
        <w:rPr>
          <w:rFonts w:ascii="Palatino Linotype" w:hAnsi="Palatino Linotype"/>
          <w:i/>
          <w:color w:val="000000"/>
          <w:sz w:val="24"/>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hAnsi="Palatino Linotype" w:cs="Arial"/>
          <w:sz w:val="24"/>
          <w:lang w:val="es-ES" w:eastAsia="es-ES"/>
        </w:rPr>
        <w:t>Se señaló como modalidad de entrega a través de SAIMEX.</w:t>
      </w:r>
    </w:p>
    <w:p w:rsidR="00AD7051" w:rsidRDefault="00AD7051" w:rsidP="00BF64E8">
      <w:pPr>
        <w:rPr>
          <w:rFonts w:ascii="Palatino Linotype" w:hAnsi="Palatino Linotype" w:cs="Arial"/>
          <w:lang w:val="es-ES" w:eastAsia="es-ES"/>
        </w:rPr>
      </w:pPr>
    </w:p>
    <w:p w:rsidR="0006148E" w:rsidRPr="00F606D4" w:rsidRDefault="0006148E" w:rsidP="00BF64E8">
      <w:pPr>
        <w:rPr>
          <w:rFonts w:ascii="Palatino Linotype" w:hAnsi="Palatino Linotype" w:cs="Arial"/>
          <w:lang w:val="es-ES" w:eastAsia="es-ES"/>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Palatino Linotype" w:hAnsi="Palatino Linotype" w:cs="Palatino Linotype"/>
          <w:color w:val="000000"/>
          <w:sz w:val="24"/>
        </w:rPr>
        <w:t xml:space="preserve">El </w:t>
      </w:r>
      <w:r w:rsidRPr="00F606D4">
        <w:rPr>
          <w:rFonts w:ascii="Palatino Linotype" w:eastAsia="Palatino Linotype" w:hAnsi="Palatino Linotype" w:cs="Palatino Linotype"/>
          <w:b/>
          <w:color w:val="000000"/>
          <w:sz w:val="24"/>
        </w:rPr>
        <w:t>veintisiete de mayo de dos mil veinticinco</w:t>
      </w:r>
      <w:r w:rsidRPr="00F606D4">
        <w:rPr>
          <w:rFonts w:ascii="Palatino Linotype" w:eastAsia="Palatino Linotype" w:hAnsi="Palatino Linotype" w:cs="Palatino Linotype"/>
          <w:color w:val="000000"/>
          <w:sz w:val="24"/>
        </w:rPr>
        <w:t>, el Sujeto Obligado dio respuesta a la solicitud de información en el siguiente sentido:</w:t>
      </w:r>
    </w:p>
    <w:tbl>
      <w:tblPr>
        <w:tblW w:w="7369" w:type="dxa"/>
        <w:jc w:val="center"/>
        <w:tblCellSpacing w:w="0" w:type="dxa"/>
        <w:tblCellMar>
          <w:left w:w="0" w:type="dxa"/>
          <w:right w:w="0" w:type="dxa"/>
        </w:tblCellMar>
        <w:tblLook w:val="04A0" w:firstRow="1" w:lastRow="0" w:firstColumn="1" w:lastColumn="0" w:noHBand="0" w:noVBand="1"/>
      </w:tblPr>
      <w:tblGrid>
        <w:gridCol w:w="7369"/>
      </w:tblGrid>
      <w:tr w:rsidR="00AD7051" w:rsidRPr="00F606D4" w:rsidTr="0073483D">
        <w:trPr>
          <w:trHeight w:val="678"/>
          <w:tblCellSpacing w:w="0" w:type="dxa"/>
          <w:jc w:val="center"/>
        </w:trPr>
        <w:tc>
          <w:tcPr>
            <w:tcW w:w="0" w:type="auto"/>
            <w:vAlign w:val="center"/>
            <w:hideMark/>
          </w:tcPr>
          <w:p w:rsidR="00AD7051" w:rsidRPr="00F606D4" w:rsidRDefault="00AD7051" w:rsidP="00BF64E8">
            <w:pPr>
              <w:jc w:val="right"/>
              <w:rPr>
                <w:rFonts w:ascii="Palatino Linotype" w:hAnsi="Palatino Linotype"/>
                <w:i/>
              </w:rPr>
            </w:pPr>
            <w:r w:rsidRPr="00F606D4">
              <w:rPr>
                <w:rFonts w:ascii="Palatino Linotype" w:hAnsi="Palatino Linotype"/>
                <w:i/>
              </w:rPr>
              <w:lastRenderedPageBreak/>
              <w:t>Nicolás Romero, México a 27 de Mayo de 2025</w:t>
            </w:r>
          </w:p>
        </w:tc>
      </w:tr>
      <w:tr w:rsidR="00AD7051" w:rsidRPr="00F606D4" w:rsidTr="0073483D">
        <w:trPr>
          <w:trHeight w:val="678"/>
          <w:tblCellSpacing w:w="0" w:type="dxa"/>
          <w:jc w:val="center"/>
        </w:trPr>
        <w:tc>
          <w:tcPr>
            <w:tcW w:w="0" w:type="auto"/>
            <w:vAlign w:val="center"/>
            <w:hideMark/>
          </w:tcPr>
          <w:p w:rsidR="00AD7051" w:rsidRPr="00F606D4" w:rsidRDefault="00AD7051" w:rsidP="00BF64E8">
            <w:pPr>
              <w:jc w:val="right"/>
              <w:rPr>
                <w:rFonts w:ascii="Palatino Linotype" w:hAnsi="Palatino Linotype"/>
                <w:i/>
              </w:rPr>
            </w:pPr>
            <w:r w:rsidRPr="00F606D4">
              <w:rPr>
                <w:rFonts w:ascii="Palatino Linotype" w:hAnsi="Palatino Linotype"/>
                <w:i/>
              </w:rPr>
              <w:t>Nombre del solicitante: C. Solicitante</w:t>
            </w:r>
          </w:p>
        </w:tc>
      </w:tr>
      <w:tr w:rsidR="00AD7051" w:rsidRPr="00F606D4" w:rsidTr="0073483D">
        <w:trPr>
          <w:trHeight w:val="678"/>
          <w:tblCellSpacing w:w="0" w:type="dxa"/>
          <w:jc w:val="center"/>
        </w:trPr>
        <w:tc>
          <w:tcPr>
            <w:tcW w:w="0" w:type="auto"/>
            <w:vAlign w:val="center"/>
            <w:hideMark/>
          </w:tcPr>
          <w:p w:rsidR="00AD7051" w:rsidRPr="00F606D4" w:rsidRDefault="00AD7051" w:rsidP="00BF64E8">
            <w:pPr>
              <w:jc w:val="right"/>
              <w:rPr>
                <w:rFonts w:ascii="Palatino Linotype" w:hAnsi="Palatino Linotype"/>
                <w:i/>
              </w:rPr>
            </w:pPr>
            <w:r w:rsidRPr="00F606D4">
              <w:rPr>
                <w:rFonts w:ascii="Palatino Linotype" w:hAnsi="Palatino Linotype"/>
                <w:i/>
              </w:rPr>
              <w:t>Folio de la solicitud: 00147/NICOROM/IP/2025</w:t>
            </w:r>
          </w:p>
        </w:tc>
      </w:tr>
      <w:tr w:rsidR="00AD7051" w:rsidRPr="00F606D4" w:rsidTr="0073483D">
        <w:trPr>
          <w:trHeight w:val="339"/>
          <w:tblCellSpacing w:w="0" w:type="dxa"/>
          <w:jc w:val="center"/>
        </w:trPr>
        <w:tc>
          <w:tcPr>
            <w:tcW w:w="0" w:type="auto"/>
            <w:vAlign w:val="center"/>
            <w:hideMark/>
          </w:tcPr>
          <w:p w:rsidR="00AD7051" w:rsidRPr="00F606D4" w:rsidRDefault="00AD7051" w:rsidP="00BF64E8">
            <w:pPr>
              <w:rPr>
                <w:rFonts w:ascii="Palatino Linotype" w:hAnsi="Palatino Linotype"/>
                <w:i/>
              </w:rPr>
            </w:pPr>
            <w:r w:rsidRPr="00F606D4">
              <w:rPr>
                <w:rFonts w:ascii="Palatino Linotype" w:hAnsi="Palatino Linotype"/>
                <w:i/>
              </w:rPr>
              <w:t>Estimado/a Particular, adjunto encontrara respuesta a su Solicitud, gracias por hacer uso de su Derecho Humano de Acceso a la Información Pública.</w:t>
            </w:r>
          </w:p>
        </w:tc>
      </w:tr>
      <w:tr w:rsidR="00AD7051" w:rsidRPr="00F606D4" w:rsidTr="0073483D">
        <w:trPr>
          <w:trHeight w:val="339"/>
          <w:tblCellSpacing w:w="0" w:type="dxa"/>
          <w:jc w:val="center"/>
        </w:trPr>
        <w:tc>
          <w:tcPr>
            <w:tcW w:w="0" w:type="auto"/>
            <w:vAlign w:val="center"/>
            <w:hideMark/>
          </w:tcPr>
          <w:p w:rsidR="00AD7051" w:rsidRPr="00F606D4" w:rsidRDefault="00AD7051" w:rsidP="00BF64E8">
            <w:pPr>
              <w:rPr>
                <w:rFonts w:ascii="Palatino Linotype" w:hAnsi="Palatino Linotype"/>
                <w:i/>
              </w:rPr>
            </w:pPr>
          </w:p>
        </w:tc>
      </w:tr>
      <w:tr w:rsidR="00AD7051" w:rsidRPr="00F606D4" w:rsidTr="0073483D">
        <w:trPr>
          <w:trHeight w:val="339"/>
          <w:tblCellSpacing w:w="0" w:type="dxa"/>
          <w:jc w:val="center"/>
        </w:trPr>
        <w:tc>
          <w:tcPr>
            <w:tcW w:w="0" w:type="auto"/>
            <w:vAlign w:val="center"/>
            <w:hideMark/>
          </w:tcPr>
          <w:p w:rsidR="00AD7051" w:rsidRPr="00F606D4" w:rsidRDefault="00AD7051" w:rsidP="00BF64E8">
            <w:pPr>
              <w:rPr>
                <w:rFonts w:ascii="Palatino Linotype" w:hAnsi="Palatino Linotype"/>
                <w:i/>
              </w:rPr>
            </w:pPr>
            <w:r w:rsidRPr="00F606D4">
              <w:rPr>
                <w:rFonts w:ascii="Palatino Linotype" w:hAnsi="Palatino Linotype"/>
                <w:i/>
              </w:rPr>
              <w:t>ATENTAMENTE</w:t>
            </w:r>
          </w:p>
        </w:tc>
      </w:tr>
      <w:tr w:rsidR="00AD7051" w:rsidRPr="00F606D4" w:rsidTr="0073483D">
        <w:trPr>
          <w:trHeight w:val="509"/>
          <w:tblCellSpacing w:w="0" w:type="dxa"/>
          <w:jc w:val="center"/>
        </w:trPr>
        <w:tc>
          <w:tcPr>
            <w:tcW w:w="0" w:type="auto"/>
            <w:vAlign w:val="center"/>
            <w:hideMark/>
          </w:tcPr>
          <w:p w:rsidR="00AD7051" w:rsidRPr="00F606D4" w:rsidRDefault="00AD7051" w:rsidP="00BF64E8">
            <w:pPr>
              <w:rPr>
                <w:rFonts w:ascii="Palatino Linotype" w:hAnsi="Palatino Linotype"/>
                <w:i/>
              </w:rPr>
            </w:pPr>
          </w:p>
        </w:tc>
      </w:tr>
      <w:tr w:rsidR="00AD7051" w:rsidRPr="00F606D4" w:rsidTr="0073483D">
        <w:trPr>
          <w:trHeight w:val="339"/>
          <w:tblCellSpacing w:w="0" w:type="dxa"/>
          <w:jc w:val="center"/>
        </w:trPr>
        <w:tc>
          <w:tcPr>
            <w:tcW w:w="0" w:type="auto"/>
            <w:vAlign w:val="center"/>
            <w:hideMark/>
          </w:tcPr>
          <w:p w:rsidR="00AD7051" w:rsidRPr="00F606D4" w:rsidRDefault="00AD7051" w:rsidP="00BF64E8">
            <w:pPr>
              <w:rPr>
                <w:rFonts w:ascii="Palatino Linotype" w:hAnsi="Palatino Linotype"/>
                <w:i/>
              </w:rPr>
            </w:pPr>
            <w:r w:rsidRPr="00F606D4">
              <w:rPr>
                <w:rFonts w:ascii="Palatino Linotype" w:hAnsi="Palatino Linotype"/>
                <w:i/>
              </w:rPr>
              <w:t>LCDA OLIVIA REYES CABALLERO</w:t>
            </w:r>
          </w:p>
        </w:tc>
      </w:tr>
    </w:tbl>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AD7051" w:rsidP="00BF64E8">
      <w:pPr>
        <w:pStyle w:val="Prrafodelista"/>
        <w:numPr>
          <w:ilvl w:val="0"/>
          <w:numId w:val="4"/>
        </w:numPr>
        <w:spacing w:line="360" w:lineRule="auto"/>
        <w:ind w:left="0" w:firstLine="0"/>
        <w:jc w:val="both"/>
        <w:rPr>
          <w:rFonts w:ascii="Palatino Linotype" w:eastAsiaTheme="majorEastAsia" w:hAnsi="Palatino Linotype" w:cs="Arial"/>
          <w:b/>
          <w:bCs/>
          <w:sz w:val="24"/>
          <w:u w:val="single"/>
        </w:rPr>
      </w:pPr>
      <w:r w:rsidRPr="00F606D4">
        <w:rPr>
          <w:rFonts w:ascii="Palatino Linotype" w:hAnsi="Palatino Linotype" w:cs="Arial"/>
          <w:sz w:val="24"/>
          <w:lang w:val="es-ES" w:eastAsia="es-ES"/>
        </w:rPr>
        <w:t xml:space="preserve">A la respuesta se adjuntó el archivo electrónico denominado </w:t>
      </w:r>
      <w:hyperlink r:id="rId7" w:tgtFrame="_blank" w:history="1">
        <w:r w:rsidRPr="00F606D4">
          <w:rPr>
            <w:rStyle w:val="Hipervnculo"/>
            <w:rFonts w:ascii="Palatino Linotype" w:eastAsiaTheme="majorEastAsia" w:hAnsi="Palatino Linotype" w:cs="Arial"/>
            <w:b/>
            <w:bCs/>
            <w:color w:val="auto"/>
            <w:sz w:val="24"/>
          </w:rPr>
          <w:t>Respuesta Solicitud 147 .pdf</w:t>
        </w:r>
      </w:hyperlink>
      <w:r w:rsidRPr="00F606D4">
        <w:rPr>
          <w:rFonts w:ascii="Palatino Linotype" w:hAnsi="Palatino Linotype"/>
          <w:sz w:val="24"/>
        </w:rPr>
        <w:t xml:space="preserve">, en el que </w:t>
      </w:r>
      <w:r w:rsidRPr="00F606D4">
        <w:rPr>
          <w:rFonts w:ascii="Palatino Linotype" w:hAnsi="Palatino Linotype" w:cs="Arial"/>
          <w:sz w:val="24"/>
          <w:lang w:val="es-ES" w:eastAsia="es-ES"/>
        </w:rPr>
        <w:t xml:space="preserve"> se advierte el oficio número NR/DIG/UT/USI/177/2025 de fecha veintiséis de mayo de dos mil veinticinco, suscrito por el Titular de la Unidad de Transparencia, en el que señaló los pasos para consultar la información en la plataforma SAIMEX. </w:t>
      </w:r>
    </w:p>
    <w:p w:rsidR="00AD7051" w:rsidRPr="00F606D4" w:rsidRDefault="00AD7051" w:rsidP="00BF64E8">
      <w:pPr>
        <w:pStyle w:val="Prrafodelista"/>
        <w:spacing w:line="360" w:lineRule="auto"/>
        <w:ind w:left="0"/>
        <w:jc w:val="both"/>
        <w:rPr>
          <w:rFonts w:ascii="Palatino Linotype" w:eastAsiaTheme="majorEastAsia" w:hAnsi="Palatino Linotype" w:cs="Arial"/>
          <w:b/>
          <w:bCs/>
          <w:sz w:val="24"/>
          <w:u w:val="single"/>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Calibri" w:hAnsi="Palatino Linotype" w:cs="Arial"/>
          <w:sz w:val="24"/>
          <w:lang w:val="es-AR" w:eastAsia="es-ES"/>
        </w:rPr>
        <w:t xml:space="preserve">El </w:t>
      </w:r>
      <w:r w:rsidRPr="00F606D4">
        <w:rPr>
          <w:rFonts w:ascii="Palatino Linotype" w:eastAsia="Calibri" w:hAnsi="Palatino Linotype" w:cs="Arial"/>
          <w:b/>
          <w:sz w:val="24"/>
          <w:lang w:val="es-AR" w:eastAsia="es-ES"/>
        </w:rPr>
        <w:t>tres de junio de dos mil veinticinco</w:t>
      </w:r>
      <w:r w:rsidRPr="00F606D4">
        <w:rPr>
          <w:rFonts w:ascii="Palatino Linotype" w:hAnsi="Palatino Linotype" w:cs="Arial"/>
          <w:sz w:val="24"/>
          <w:lang w:val="es-ES" w:eastAsia="es-ES"/>
        </w:rPr>
        <w:t xml:space="preserve">, </w:t>
      </w:r>
      <w:r w:rsidRPr="00F606D4">
        <w:rPr>
          <w:rFonts w:ascii="Palatino Linotype" w:eastAsiaTheme="minorEastAsia" w:hAnsi="Palatino Linotype"/>
          <w:b/>
          <w:sz w:val="24"/>
          <w:lang w:val="es-ES_tradnl" w:eastAsia="es-ES"/>
        </w:rPr>
        <w:t>EL RECURRENTE</w:t>
      </w:r>
      <w:r w:rsidRPr="00F606D4">
        <w:rPr>
          <w:rFonts w:ascii="Palatino Linotype" w:hAnsi="Palatino Linotype" w:cs="Arial"/>
          <w:sz w:val="24"/>
          <w:lang w:val="es-ES" w:eastAsia="es-ES"/>
        </w:rPr>
        <w:t xml:space="preserve"> interpuso el recurso de revisión, en contra de la respuesta, señalando como:</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06148E" w:rsidRDefault="00AD7051" w:rsidP="0006148E">
      <w:pPr>
        <w:pStyle w:val="Prrafodelista"/>
        <w:numPr>
          <w:ilvl w:val="0"/>
          <w:numId w:val="4"/>
        </w:numPr>
        <w:spacing w:line="360" w:lineRule="auto"/>
        <w:ind w:left="567"/>
        <w:jc w:val="both"/>
        <w:rPr>
          <w:rFonts w:ascii="Palatino Linotype" w:eastAsia="Calibri" w:hAnsi="Palatino Linotype" w:cs="Arial"/>
          <w:i/>
          <w:sz w:val="24"/>
          <w:lang w:val="es-ES" w:eastAsia="es-ES"/>
        </w:rPr>
      </w:pPr>
      <w:r w:rsidRPr="0006148E">
        <w:rPr>
          <w:rFonts w:ascii="Palatino Linotype" w:eastAsiaTheme="minorEastAsia" w:hAnsi="Palatino Linotype"/>
          <w:b/>
          <w:sz w:val="24"/>
          <w:lang w:val="es-ES_tradnl" w:eastAsia="es-ES"/>
        </w:rPr>
        <w:t>Acto impugnado</w:t>
      </w:r>
      <w:r w:rsidRPr="0006148E">
        <w:rPr>
          <w:rFonts w:ascii="Palatino Linotype" w:eastAsiaTheme="minorEastAsia" w:hAnsi="Palatino Linotype"/>
          <w:b/>
          <w:i/>
          <w:sz w:val="24"/>
          <w:lang w:val="es-ES_tradnl" w:eastAsia="es-ES"/>
        </w:rPr>
        <w:t>:</w:t>
      </w:r>
      <w:r w:rsidRPr="0006148E">
        <w:rPr>
          <w:rFonts w:ascii="Palatino Linotype" w:hAnsi="Palatino Linotype"/>
          <w:i/>
          <w:color w:val="000000"/>
          <w:sz w:val="24"/>
        </w:rPr>
        <w:t xml:space="preserve"> “La información solicitada no es expresa y transparente, dado que la información solicitada debe obrar en los archivos del área administrativa, en este caso en la Dirección de Administración, esto de conformidad en la Ley de Contratación Pública del Estado de México y Municipios." (Sic)</w:t>
      </w:r>
    </w:p>
    <w:p w:rsidR="00AD7051" w:rsidRPr="00F606D4" w:rsidRDefault="00AD7051" w:rsidP="00BF64E8">
      <w:pPr>
        <w:spacing w:line="360" w:lineRule="auto"/>
        <w:contextualSpacing/>
        <w:jc w:val="both"/>
        <w:rPr>
          <w:rFonts w:ascii="Palatino Linotype" w:eastAsia="Calibri" w:hAnsi="Palatino Linotype" w:cs="Arial"/>
          <w:lang w:val="es-ES" w:eastAsia="es-ES"/>
        </w:rPr>
      </w:pPr>
    </w:p>
    <w:p w:rsidR="00AD7051" w:rsidRPr="0006148E" w:rsidRDefault="00AD7051" w:rsidP="0006148E">
      <w:pPr>
        <w:pStyle w:val="Prrafodelista"/>
        <w:numPr>
          <w:ilvl w:val="0"/>
          <w:numId w:val="4"/>
        </w:numPr>
        <w:spacing w:line="360" w:lineRule="auto"/>
        <w:ind w:left="567"/>
        <w:jc w:val="both"/>
        <w:rPr>
          <w:rFonts w:ascii="Palatino Linotype" w:eastAsiaTheme="minorEastAsia" w:hAnsi="Palatino Linotype"/>
          <w:i/>
          <w:sz w:val="24"/>
          <w:lang w:eastAsia="es-ES"/>
        </w:rPr>
      </w:pPr>
      <w:r w:rsidRPr="0006148E">
        <w:rPr>
          <w:rFonts w:ascii="Palatino Linotype" w:eastAsiaTheme="minorEastAsia" w:hAnsi="Palatino Linotype"/>
          <w:b/>
          <w:sz w:val="24"/>
          <w:lang w:val="es-ES_tradnl" w:eastAsia="es-ES"/>
        </w:rPr>
        <w:t xml:space="preserve">Razones o Motivos de inconformidad: </w:t>
      </w:r>
      <w:r w:rsidRPr="0006148E">
        <w:rPr>
          <w:rFonts w:ascii="Palatino Linotype" w:eastAsiaTheme="minorEastAsia" w:hAnsi="Palatino Linotype"/>
          <w:i/>
          <w:sz w:val="24"/>
          <w:lang w:eastAsia="es-ES"/>
        </w:rPr>
        <w:t xml:space="preserve">"No se otorga la información a través del portal SAIMEX, donde se solicitó la información y se pidió sea este medio para consultarla, redirigiendo </w:t>
      </w:r>
      <w:r w:rsidRPr="0006148E">
        <w:rPr>
          <w:rFonts w:ascii="Palatino Linotype" w:eastAsiaTheme="minorEastAsia" w:hAnsi="Palatino Linotype"/>
          <w:i/>
          <w:sz w:val="24"/>
          <w:lang w:eastAsia="es-ES"/>
        </w:rPr>
        <w:lastRenderedPageBreak/>
        <w:t>que la información requerida sea consultada en el portal del IPOMEX, y que de acuerdo a la Ley de Transparencia y Acceso a la Información Pública se me esté negando la información, por lo que solicito el recurso de revisión para que se me proporcione la información requerida via portal SAIMEX." (Sic)</w:t>
      </w:r>
    </w:p>
    <w:p w:rsidR="00AD7051" w:rsidRPr="00F606D4" w:rsidRDefault="00AD7051" w:rsidP="00BF64E8">
      <w:pPr>
        <w:spacing w:line="360" w:lineRule="auto"/>
        <w:contextualSpacing/>
        <w:jc w:val="both"/>
        <w:rPr>
          <w:rFonts w:ascii="Palatino Linotype" w:eastAsiaTheme="minorEastAsia" w:hAnsi="Palatino Linotype"/>
          <w:b/>
          <w:lang w:val="es-ES_tradnl" w:eastAsia="es-ES"/>
        </w:rPr>
      </w:pPr>
    </w:p>
    <w:p w:rsidR="00AD7051" w:rsidRPr="00F606D4" w:rsidRDefault="00AD7051" w:rsidP="00BF64E8">
      <w:pPr>
        <w:pStyle w:val="Prrafodelista"/>
        <w:numPr>
          <w:ilvl w:val="0"/>
          <w:numId w:val="4"/>
        </w:numPr>
        <w:spacing w:line="360" w:lineRule="auto"/>
        <w:ind w:left="0" w:firstLine="0"/>
        <w:jc w:val="both"/>
        <w:rPr>
          <w:rFonts w:ascii="Palatino Linotype" w:hAnsi="Palatino Linotype" w:cs="Arial"/>
          <w:sz w:val="24"/>
        </w:rPr>
      </w:pPr>
      <w:r w:rsidRPr="00F606D4">
        <w:rPr>
          <w:rFonts w:ascii="Palatino Linotype" w:hAnsi="Palatino Linotype" w:cs="Arial"/>
          <w:sz w:val="24"/>
        </w:rPr>
        <w:t xml:space="preserve">A la interposición del recurso se adjuntó el archivo electrónico denominado </w:t>
      </w:r>
      <w:hyperlink r:id="rId8" w:tgtFrame="_blank" w:history="1">
        <w:r w:rsidRPr="00F606D4">
          <w:rPr>
            <w:rStyle w:val="Hipervnculo"/>
            <w:rFonts w:ascii="Palatino Linotype" w:hAnsi="Palatino Linotype" w:cs="Arial"/>
            <w:b/>
            <w:bCs/>
            <w:color w:val="auto"/>
            <w:sz w:val="24"/>
          </w:rPr>
          <w:t>Respuesta Solicitud 147 .pdf</w:t>
        </w:r>
      </w:hyperlink>
      <w:r w:rsidRPr="00F606D4">
        <w:rPr>
          <w:rFonts w:ascii="Palatino Linotype" w:hAnsi="Palatino Linotype" w:cs="Arial"/>
          <w:sz w:val="24"/>
        </w:rPr>
        <w:t xml:space="preserve">, mismo que fue enviado en respuesta. </w:t>
      </w:r>
    </w:p>
    <w:p w:rsidR="00AD7051" w:rsidRPr="00F606D4" w:rsidRDefault="00AD7051" w:rsidP="00BF64E8">
      <w:pPr>
        <w:spacing w:line="360" w:lineRule="auto"/>
        <w:jc w:val="both"/>
        <w:rPr>
          <w:rFonts w:ascii="Palatino Linotype" w:hAnsi="Palatino Linotype" w:cs="Arial"/>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hAnsi="Palatino Linotype" w:cs="Arial"/>
          <w:sz w:val="24"/>
          <w:lang w:val="es-ES" w:eastAsia="es-ES"/>
        </w:rPr>
        <w:t xml:space="preserve">Se registró el recurso de revisión bajo el número de expediente </w:t>
      </w:r>
      <w:r w:rsidRPr="00F606D4">
        <w:rPr>
          <w:rFonts w:ascii="Palatino Linotype" w:eastAsiaTheme="minorEastAsia" w:hAnsi="Palatino Linotype" w:cs="Arial"/>
          <w:bCs/>
          <w:sz w:val="24"/>
          <w:lang w:val="es-ES_tradnl" w:eastAsia="es-ES"/>
        </w:rPr>
        <w:t xml:space="preserve">al rubro indicado, asimismo con fundamento en lo dispuesto por el </w:t>
      </w:r>
      <w:r w:rsidRPr="00F606D4">
        <w:rPr>
          <w:rFonts w:ascii="Palatino Linotype" w:eastAsia="Calibri" w:hAnsi="Palatino Linotype" w:cs="Arial"/>
          <w:sz w:val="24"/>
          <w:lang w:val="es-ES" w:eastAsia="es-ES"/>
        </w:rPr>
        <w:t xml:space="preserve">artículo 185 fracción I de la </w:t>
      </w:r>
      <w:r w:rsidRPr="00F606D4">
        <w:rPr>
          <w:rFonts w:ascii="Palatino Linotype" w:eastAsia="Calibri" w:hAnsi="Palatino Linotype" w:cs="Arial"/>
          <w:b/>
          <w:sz w:val="24"/>
          <w:lang w:val="es-ES" w:eastAsia="es-ES"/>
        </w:rPr>
        <w:t xml:space="preserve">Ley de Transparencia y Acceso a la Información Pública del Estado de México y Municipios </w:t>
      </w:r>
      <w:r w:rsidRPr="00F606D4">
        <w:rPr>
          <w:rFonts w:ascii="Palatino Linotype" w:hAnsi="Palatino Linotype" w:cs="Arial"/>
          <w:sz w:val="24"/>
          <w:lang w:val="es-ES" w:eastAsia="es-ES"/>
        </w:rPr>
        <w:t xml:space="preserve">se turnó a la </w:t>
      </w:r>
      <w:r w:rsidRPr="00F606D4">
        <w:rPr>
          <w:rFonts w:ascii="Palatino Linotype" w:hAnsi="Palatino Linotype" w:cs="Arial"/>
          <w:b/>
          <w:sz w:val="24"/>
          <w:lang w:val="es-ES" w:eastAsia="es-ES"/>
        </w:rPr>
        <w:t xml:space="preserve">Comisionada María del Rosario Mejía Ayala, </w:t>
      </w:r>
      <w:r w:rsidR="0006148E">
        <w:rPr>
          <w:rFonts w:ascii="Palatino Linotype" w:hAnsi="Palatino Linotype" w:cs="Arial"/>
          <w:sz w:val="24"/>
          <w:lang w:val="es-ES" w:eastAsia="es-ES"/>
        </w:rPr>
        <w:t>para</w:t>
      </w:r>
      <w:r w:rsidRPr="00F606D4">
        <w:rPr>
          <w:rFonts w:ascii="Palatino Linotype" w:hAnsi="Palatino Linotype" w:cs="Arial"/>
          <w:sz w:val="24"/>
          <w:lang w:val="es-ES" w:eastAsia="es-ES"/>
        </w:rPr>
        <w:t xml:space="preserve"> </w:t>
      </w:r>
      <w:r w:rsidRPr="00F606D4">
        <w:rPr>
          <w:rFonts w:ascii="Palatino Linotype" w:hAnsi="Palatino Linotype" w:cs="Arial"/>
          <w:sz w:val="24"/>
          <w:lang w:eastAsia="es-ES"/>
        </w:rPr>
        <w:t xml:space="preserve">su análisis. </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06148E"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AD7051" w:rsidRPr="00F606D4">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del </w:t>
      </w:r>
      <w:r w:rsidR="00AD7051" w:rsidRPr="00F606D4">
        <w:rPr>
          <w:rFonts w:ascii="Palatino Linotype" w:eastAsia="Calibri" w:hAnsi="Palatino Linotype" w:cs="Arial"/>
          <w:b/>
          <w:sz w:val="24"/>
          <w:lang w:val="es-ES" w:eastAsia="es-ES"/>
        </w:rPr>
        <w:t>nueve de junio de dos mil veinticinco</w:t>
      </w:r>
      <w:r w:rsidR="00AD7051" w:rsidRPr="00F606D4">
        <w:rPr>
          <w:rFonts w:ascii="Palatino Linotype" w:eastAsia="Calibri" w:hAnsi="Palatino Linotype" w:cs="Arial"/>
          <w:sz w:val="24"/>
          <w:lang w:val="es-ES" w:eastAsia="es-ES"/>
        </w:rPr>
        <w:t xml:space="preserve">, puso a disposición de las partes el expediente electrónico </w:t>
      </w:r>
      <w:r w:rsidR="00AD7051" w:rsidRPr="00F606D4">
        <w:rPr>
          <w:rFonts w:ascii="Palatino Linotype" w:eastAsia="Calibri" w:hAnsi="Palatino Linotype" w:cs="Arial"/>
          <w:sz w:val="24"/>
          <w:lang w:val="es-ES_tradnl" w:eastAsia="es-ES"/>
        </w:rPr>
        <w:t xml:space="preserve">vía </w:t>
      </w:r>
      <w:r w:rsidR="00AD7051" w:rsidRPr="00F606D4">
        <w:rPr>
          <w:rFonts w:ascii="Palatino Linotype" w:eastAsia="Calibri" w:hAnsi="Palatino Linotype" w:cs="Arial"/>
          <w:b/>
          <w:sz w:val="24"/>
          <w:lang w:val="es-ES" w:eastAsia="es-ES"/>
        </w:rPr>
        <w:t xml:space="preserve">SAIMEX </w:t>
      </w:r>
      <w:r w:rsidR="00AD7051" w:rsidRPr="00F606D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AD7051" w:rsidRPr="00F606D4">
        <w:rPr>
          <w:rFonts w:ascii="Palatino Linotype" w:eastAsia="Calibri" w:hAnsi="Palatino Linotype" w:cs="Arial"/>
          <w:b/>
          <w:sz w:val="24"/>
          <w:lang w:val="es-ES" w:eastAsia="es-ES"/>
        </w:rPr>
        <w:t>SUJETO OBLIGADO</w:t>
      </w:r>
      <w:r w:rsidR="00AD7051" w:rsidRPr="00F606D4">
        <w:rPr>
          <w:rFonts w:ascii="Palatino Linotype" w:eastAsia="Calibri" w:hAnsi="Palatino Linotype" w:cs="Arial"/>
          <w:sz w:val="24"/>
          <w:lang w:val="es-ES" w:eastAsia="es-ES"/>
        </w:rPr>
        <w:t xml:space="preserve"> presentara el informe justificado procedente. </w:t>
      </w:r>
    </w:p>
    <w:p w:rsidR="00AD7051" w:rsidRPr="00F606D4" w:rsidRDefault="00AD7051" w:rsidP="00BF64E8">
      <w:pPr>
        <w:pStyle w:val="Prrafodelista"/>
        <w:ind w:left="0"/>
        <w:rPr>
          <w:rFonts w:ascii="Palatino Linotype" w:eastAsia="Calibri" w:hAnsi="Palatino Linotype" w:cs="Arial"/>
          <w:sz w:val="24"/>
          <w:lang w:val="es-ES" w:eastAsia="es-ES"/>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Calibri" w:hAnsi="Palatino Linotype" w:cs="Arial"/>
          <w:sz w:val="24"/>
          <w:lang w:val="es-ES" w:eastAsia="es-ES"/>
        </w:rPr>
        <w:t xml:space="preserve">De las constancias del expediente electrónico SAIMEX se advierte que el Recurrente no realizó manifestaciones el diez de junio de dos mil veinticinco en el que adjuntó el archivo de respuesta </w:t>
      </w:r>
      <w:hyperlink r:id="rId9" w:history="1">
        <w:r w:rsidRPr="00F606D4">
          <w:rPr>
            <w:rStyle w:val="Hipervnculo"/>
            <w:rFonts w:ascii="Palatino Linotype" w:eastAsia="Calibri" w:hAnsi="Palatino Linotype" w:cs="Arial"/>
            <w:b/>
            <w:bCs/>
            <w:color w:val="auto"/>
            <w:sz w:val="24"/>
            <w:lang w:eastAsia="es-ES"/>
          </w:rPr>
          <w:t>Respuesta Solicitud 147 (1).pdf</w:t>
        </w:r>
      </w:hyperlink>
      <w:r w:rsidRPr="00F606D4">
        <w:rPr>
          <w:rFonts w:ascii="Palatino Linotype" w:eastAsia="Calibri" w:hAnsi="Palatino Linotype" w:cs="Arial"/>
          <w:sz w:val="24"/>
          <w:lang w:val="es-ES" w:eastAsia="es-ES"/>
        </w:rPr>
        <w:t xml:space="preserve">; </w:t>
      </w:r>
      <w:r w:rsidRPr="00F606D4">
        <w:rPr>
          <w:rFonts w:ascii="Palatino Linotype" w:hAnsi="Palatino Linotype" w:cs="Arial"/>
          <w:sz w:val="24"/>
          <w:lang w:val="es-ES" w:eastAsia="es-ES"/>
        </w:rPr>
        <w:t>p</w:t>
      </w:r>
      <w:r w:rsidRPr="00F606D4">
        <w:rPr>
          <w:rFonts w:ascii="Palatino Linotype" w:eastAsia="Calibri" w:hAnsi="Palatino Linotype" w:cs="Arial"/>
          <w:sz w:val="24"/>
          <w:lang w:val="es-ES" w:eastAsia="es-ES"/>
        </w:rPr>
        <w:t xml:space="preserve">or su parte, el Sujeto Obligado entregó informe justificado el </w:t>
      </w:r>
      <w:r w:rsidRPr="00F606D4">
        <w:rPr>
          <w:rFonts w:ascii="Palatino Linotype" w:eastAsia="Calibri" w:hAnsi="Palatino Linotype" w:cs="Arial"/>
          <w:b/>
          <w:sz w:val="24"/>
          <w:lang w:val="es-ES" w:eastAsia="es-ES"/>
        </w:rPr>
        <w:t>veinte de junio de dos mil veinticinco</w:t>
      </w:r>
      <w:r w:rsidRPr="00F606D4">
        <w:rPr>
          <w:rFonts w:ascii="Palatino Linotype" w:eastAsia="Calibri" w:hAnsi="Palatino Linotype" w:cs="Arial"/>
          <w:sz w:val="24"/>
          <w:lang w:val="es-ES" w:eastAsia="es-ES"/>
        </w:rPr>
        <w:t xml:space="preserve"> y  se puso a la vista del </w:t>
      </w:r>
      <w:r w:rsidRPr="00F606D4">
        <w:rPr>
          <w:rFonts w:ascii="Palatino Linotype" w:eastAsia="Calibri" w:hAnsi="Palatino Linotype" w:cs="Arial"/>
          <w:sz w:val="24"/>
          <w:lang w:val="es-ES" w:eastAsia="es-ES"/>
        </w:rPr>
        <w:lastRenderedPageBreak/>
        <w:t xml:space="preserve">Recurrente el </w:t>
      </w:r>
      <w:r w:rsidRPr="00F606D4">
        <w:rPr>
          <w:rFonts w:ascii="Palatino Linotype" w:eastAsia="Calibri" w:hAnsi="Palatino Linotype" w:cs="Arial"/>
          <w:b/>
          <w:sz w:val="24"/>
          <w:lang w:val="es-ES" w:eastAsia="es-ES"/>
        </w:rPr>
        <w:t>seis de agosto del mismo año,</w:t>
      </w:r>
      <w:r w:rsidRPr="00F606D4">
        <w:rPr>
          <w:rFonts w:ascii="Palatino Linotype" w:eastAsia="Calibri" w:hAnsi="Palatino Linotype" w:cs="Arial"/>
          <w:sz w:val="24"/>
          <w:lang w:val="es-ES" w:eastAsia="es-ES"/>
        </w:rPr>
        <w:t xml:space="preserve"> a través de los  archivos electrónicos que se describen enseguida: </w:t>
      </w:r>
    </w:p>
    <w:p w:rsidR="00AD7051" w:rsidRPr="00F606D4" w:rsidRDefault="00AD7051" w:rsidP="00BF64E8">
      <w:pPr>
        <w:pStyle w:val="Prrafodelista"/>
        <w:ind w:left="0"/>
        <w:rPr>
          <w:rFonts w:ascii="Palatino Linotype" w:eastAsia="Calibri" w:hAnsi="Palatino Linotype" w:cs="Arial"/>
          <w:sz w:val="24"/>
          <w:lang w:val="es-ES" w:eastAsia="es-ES"/>
        </w:rPr>
      </w:pPr>
    </w:p>
    <w:p w:rsidR="00AD7051" w:rsidRPr="00F606D4" w:rsidRDefault="00F7365C" w:rsidP="00BF64E8">
      <w:pPr>
        <w:pStyle w:val="Prrafodelista"/>
        <w:numPr>
          <w:ilvl w:val="0"/>
          <w:numId w:val="4"/>
        </w:numPr>
        <w:spacing w:line="360" w:lineRule="auto"/>
        <w:ind w:left="0" w:firstLine="0"/>
        <w:jc w:val="both"/>
        <w:rPr>
          <w:rFonts w:ascii="Palatino Linotype" w:hAnsi="Palatino Linotype" w:cs="Arial"/>
          <w:sz w:val="24"/>
          <w:lang w:val="es-ES" w:eastAsia="es-ES"/>
        </w:rPr>
      </w:pPr>
      <w:hyperlink r:id="rId10" w:history="1">
        <w:r w:rsidR="00AD7051" w:rsidRPr="00F606D4">
          <w:rPr>
            <w:rStyle w:val="Hipervnculo"/>
            <w:rFonts w:ascii="Palatino Linotype" w:hAnsi="Palatino Linotype" w:cs="Arial"/>
            <w:b/>
            <w:bCs/>
            <w:sz w:val="24"/>
            <w:lang w:eastAsia="es-ES"/>
          </w:rPr>
          <w:t>Padron de Proveedores 2025.xlsx</w:t>
        </w:r>
      </w:hyperlink>
      <w:r w:rsidR="00AD7051" w:rsidRPr="00F606D4">
        <w:rPr>
          <w:rFonts w:ascii="Palatino Linotype" w:hAnsi="Palatino Linotype" w:cs="Arial"/>
          <w:sz w:val="24"/>
          <w:lang w:val="es-ES" w:eastAsia="es-ES"/>
        </w:rPr>
        <w:t xml:space="preserve">: padrón de proveedores del ejercicio fiscal 2025. </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F7365C" w:rsidP="00BF64E8">
      <w:pPr>
        <w:pStyle w:val="Prrafodelista"/>
        <w:numPr>
          <w:ilvl w:val="0"/>
          <w:numId w:val="4"/>
        </w:numPr>
        <w:spacing w:line="360" w:lineRule="auto"/>
        <w:ind w:left="0" w:firstLine="0"/>
        <w:jc w:val="both"/>
        <w:rPr>
          <w:rFonts w:ascii="Palatino Linotype" w:hAnsi="Palatino Linotype" w:cs="Arial"/>
          <w:sz w:val="24"/>
          <w:lang w:val="es-ES" w:eastAsia="es-ES"/>
        </w:rPr>
      </w:pPr>
      <w:hyperlink r:id="rId11" w:history="1">
        <w:r w:rsidR="00AD7051" w:rsidRPr="00F606D4">
          <w:rPr>
            <w:rStyle w:val="Hipervnculo"/>
            <w:rFonts w:ascii="Palatino Linotype" w:hAnsi="Palatino Linotype" w:cs="Arial"/>
            <w:b/>
            <w:bCs/>
            <w:sz w:val="24"/>
            <w:lang w:eastAsia="es-ES"/>
          </w:rPr>
          <w:t>Informe Justificado Solicitud 147.pdf</w:t>
        </w:r>
      </w:hyperlink>
      <w:r w:rsidR="00AD7051" w:rsidRPr="00F606D4">
        <w:rPr>
          <w:rFonts w:ascii="Palatino Linotype" w:hAnsi="Palatino Linotype" w:cs="Arial"/>
          <w:sz w:val="24"/>
          <w:lang w:val="es-ES" w:eastAsia="es-ES"/>
        </w:rPr>
        <w:t xml:space="preserve">: Informe justificado de fecha dieciocho de junio de dos mil veinticinco, suscrito por el Titular de la Unidad de Transparencia, en el que señaló que se dio respuesta en tiempo y forma, no obstante adjunta el archivo Excel con el padrón de proveedores; asimismo, se anexó de nuevo el documento de respuesta. </w:t>
      </w:r>
    </w:p>
    <w:p w:rsidR="00AD7051" w:rsidRPr="00F606D4" w:rsidRDefault="00AD7051" w:rsidP="00BF64E8">
      <w:pPr>
        <w:spacing w:line="360" w:lineRule="auto"/>
        <w:jc w:val="both"/>
        <w:rPr>
          <w:rFonts w:ascii="Palatino Linotype" w:hAnsi="Palatino Linotype" w:cs="Arial"/>
          <w:lang w:val="es-ES" w:eastAsia="es-ES"/>
        </w:rPr>
      </w:pPr>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hAnsi="Palatino Linotype" w:cs="Arial"/>
          <w:sz w:val="24"/>
          <w:lang w:val="es-ES" w:eastAsia="es-ES"/>
        </w:rPr>
        <w:t xml:space="preserve">El </w:t>
      </w:r>
      <w:r w:rsidRPr="00F606D4">
        <w:rPr>
          <w:rFonts w:ascii="Palatino Linotype" w:hAnsi="Palatino Linotype" w:cs="Arial"/>
          <w:b/>
          <w:sz w:val="24"/>
          <w:lang w:val="es-ES" w:eastAsia="es-ES"/>
        </w:rPr>
        <w:t>siete de agosto de dos mil veinticinco</w:t>
      </w:r>
      <w:r w:rsidRPr="00F606D4">
        <w:rPr>
          <w:rFonts w:ascii="Palatino Linotype" w:hAnsi="Palatino Linotype" w:cs="Arial"/>
          <w:sz w:val="24"/>
          <w:lang w:val="es-ES" w:eastAsia="es-ES"/>
        </w:rPr>
        <w:t xml:space="preserve">, se notificó el acuerdo mediante el cual se aprobó la ampliación de plazo para emitir resolución. </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06148E"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Theme="minorEastAsia" w:hAnsi="Palatino Linotype"/>
          <w:sz w:val="24"/>
          <w:lang w:val="es-ES_tradnl" w:eastAsia="es-ES"/>
        </w:rPr>
        <w:t>La Comisionada Ponente decretó el cierre de instrucción</w:t>
      </w:r>
      <w:r w:rsidRPr="00F606D4">
        <w:rPr>
          <w:rFonts w:ascii="Palatino Linotype" w:eastAsiaTheme="minorEastAsia" w:hAnsi="Palatino Linotype" w:cs="Arial"/>
          <w:sz w:val="24"/>
          <w:lang w:val="es-ES_tradnl" w:eastAsia="es-ES"/>
        </w:rPr>
        <w:t xml:space="preserve"> </w:t>
      </w:r>
      <w:r w:rsidRPr="00F606D4">
        <w:rPr>
          <w:rFonts w:ascii="Palatino Linotype" w:eastAsiaTheme="minorEastAsia" w:hAnsi="Palatino Linotype"/>
          <w:sz w:val="24"/>
          <w:lang w:val="es-ES_tradnl" w:eastAsia="es-ES"/>
        </w:rPr>
        <w:t xml:space="preserve">mediante el acuerdo del </w:t>
      </w:r>
      <w:r w:rsidRPr="00F606D4">
        <w:rPr>
          <w:rFonts w:ascii="Palatino Linotype" w:eastAsiaTheme="minorEastAsia" w:hAnsi="Palatino Linotype"/>
          <w:b/>
          <w:sz w:val="24"/>
          <w:lang w:val="es-ES_tradnl" w:eastAsia="es-ES"/>
        </w:rPr>
        <w:t>doce de agosto de dos mil veinticinco</w:t>
      </w:r>
      <w:r w:rsidRPr="00F606D4">
        <w:rPr>
          <w:rFonts w:ascii="Palatino Linotype" w:eastAsiaTheme="minorEastAsia" w:hAnsi="Palatino Linotype"/>
          <w:sz w:val="24"/>
          <w:lang w:val="es-ES_tradnl" w:eastAsia="es-ES"/>
        </w:rPr>
        <w:t xml:space="preserve">. </w:t>
      </w:r>
      <w:r w:rsidR="0006148E">
        <w:rPr>
          <w:rFonts w:ascii="Palatino Linotype" w:eastAsiaTheme="minorEastAsia" w:hAnsi="Palatino Linotype"/>
          <w:sz w:val="24"/>
          <w:lang w:val="es-ES_tradnl" w:eastAsia="es-ES"/>
        </w:rPr>
        <w:t>----------------------------------------------------------------------------</w:t>
      </w:r>
    </w:p>
    <w:p w:rsidR="0006148E" w:rsidRPr="0006148E" w:rsidRDefault="0006148E" w:rsidP="0006148E">
      <w:pPr>
        <w:pStyle w:val="Prrafodelista"/>
        <w:rPr>
          <w:rFonts w:ascii="Palatino Linotype" w:hAnsi="Palatino Linotype" w:cs="Arial"/>
          <w:sz w:val="24"/>
          <w:lang w:val="es-ES" w:eastAsia="es-ES"/>
        </w:rPr>
      </w:pPr>
    </w:p>
    <w:p w:rsidR="0006148E" w:rsidRPr="00F606D4" w:rsidRDefault="0006148E" w:rsidP="0006148E">
      <w:pPr>
        <w:pStyle w:val="Prrafodelista"/>
        <w:spacing w:line="360" w:lineRule="auto"/>
        <w:ind w:left="0"/>
        <w:jc w:val="both"/>
        <w:rPr>
          <w:rFonts w:ascii="Palatino Linotype" w:hAnsi="Palatino Linotype" w:cs="Arial"/>
          <w:sz w:val="24"/>
          <w:lang w:val="es-ES" w:eastAsia="es-ES"/>
        </w:rPr>
      </w:pPr>
    </w:p>
    <w:p w:rsidR="00AD7051" w:rsidRPr="00F606D4" w:rsidRDefault="00AD7051" w:rsidP="00BF64E8">
      <w:pPr>
        <w:spacing w:line="360" w:lineRule="auto"/>
        <w:jc w:val="center"/>
        <w:rPr>
          <w:rFonts w:ascii="Palatino Linotype" w:hAnsi="Palatino Linotype" w:cs="Arial"/>
          <w:lang w:eastAsia="es-ES"/>
        </w:rPr>
      </w:pPr>
      <w:bookmarkStart w:id="2" w:name="_Toc66992242"/>
      <w:r w:rsidRPr="00F606D4">
        <w:rPr>
          <w:rFonts w:ascii="Palatino Linotype" w:hAnsi="Palatino Linotype" w:cs="Arial"/>
          <w:b/>
          <w:lang w:eastAsia="es-ES"/>
        </w:rPr>
        <w:t>C</w:t>
      </w:r>
      <w:r w:rsidR="0006148E">
        <w:rPr>
          <w:rFonts w:ascii="Palatino Linotype" w:hAnsi="Palatino Linotype" w:cs="Arial"/>
          <w:b/>
          <w:lang w:eastAsia="es-ES"/>
        </w:rPr>
        <w:t xml:space="preserve"> </w:t>
      </w:r>
      <w:r w:rsidRPr="00F606D4">
        <w:rPr>
          <w:rFonts w:ascii="Palatino Linotype" w:hAnsi="Palatino Linotype" w:cs="Arial"/>
          <w:b/>
          <w:lang w:eastAsia="es-ES"/>
        </w:rPr>
        <w:t>O</w:t>
      </w:r>
      <w:r w:rsidR="0006148E">
        <w:rPr>
          <w:rFonts w:ascii="Palatino Linotype" w:hAnsi="Palatino Linotype" w:cs="Arial"/>
          <w:b/>
          <w:lang w:eastAsia="es-ES"/>
        </w:rPr>
        <w:t xml:space="preserve"> </w:t>
      </w:r>
      <w:r w:rsidRPr="00F606D4">
        <w:rPr>
          <w:rFonts w:ascii="Palatino Linotype" w:hAnsi="Palatino Linotype" w:cs="Arial"/>
          <w:b/>
          <w:lang w:eastAsia="es-ES"/>
        </w:rPr>
        <w:t>N</w:t>
      </w:r>
      <w:r w:rsidR="0006148E">
        <w:rPr>
          <w:rFonts w:ascii="Palatino Linotype" w:hAnsi="Palatino Linotype" w:cs="Arial"/>
          <w:b/>
          <w:lang w:eastAsia="es-ES"/>
        </w:rPr>
        <w:t xml:space="preserve"> </w:t>
      </w:r>
      <w:r w:rsidRPr="00F606D4">
        <w:rPr>
          <w:rFonts w:ascii="Palatino Linotype" w:hAnsi="Palatino Linotype" w:cs="Arial"/>
          <w:b/>
          <w:lang w:eastAsia="es-ES"/>
        </w:rPr>
        <w:t>S</w:t>
      </w:r>
      <w:r w:rsidR="0006148E">
        <w:rPr>
          <w:rFonts w:ascii="Palatino Linotype" w:hAnsi="Palatino Linotype" w:cs="Arial"/>
          <w:b/>
          <w:lang w:eastAsia="es-ES"/>
        </w:rPr>
        <w:t xml:space="preserve"> </w:t>
      </w:r>
      <w:r w:rsidRPr="00F606D4">
        <w:rPr>
          <w:rFonts w:ascii="Palatino Linotype" w:hAnsi="Palatino Linotype" w:cs="Arial"/>
          <w:b/>
          <w:lang w:eastAsia="es-ES"/>
        </w:rPr>
        <w:t>I</w:t>
      </w:r>
      <w:r w:rsidR="0006148E">
        <w:rPr>
          <w:rFonts w:ascii="Palatino Linotype" w:hAnsi="Palatino Linotype" w:cs="Arial"/>
          <w:b/>
          <w:lang w:eastAsia="es-ES"/>
        </w:rPr>
        <w:t xml:space="preserve"> </w:t>
      </w:r>
      <w:r w:rsidRPr="00F606D4">
        <w:rPr>
          <w:rFonts w:ascii="Palatino Linotype" w:hAnsi="Palatino Linotype" w:cs="Arial"/>
          <w:b/>
          <w:lang w:eastAsia="es-ES"/>
        </w:rPr>
        <w:t>D</w:t>
      </w:r>
      <w:r w:rsidR="0006148E">
        <w:rPr>
          <w:rFonts w:ascii="Palatino Linotype" w:hAnsi="Palatino Linotype" w:cs="Arial"/>
          <w:b/>
          <w:lang w:eastAsia="es-ES"/>
        </w:rPr>
        <w:t xml:space="preserve"> </w:t>
      </w:r>
      <w:r w:rsidRPr="00F606D4">
        <w:rPr>
          <w:rFonts w:ascii="Palatino Linotype" w:hAnsi="Palatino Linotype" w:cs="Arial"/>
          <w:b/>
          <w:lang w:eastAsia="es-ES"/>
        </w:rPr>
        <w:t>E</w:t>
      </w:r>
      <w:r w:rsidR="0006148E">
        <w:rPr>
          <w:rFonts w:ascii="Palatino Linotype" w:hAnsi="Palatino Linotype" w:cs="Arial"/>
          <w:b/>
          <w:lang w:eastAsia="es-ES"/>
        </w:rPr>
        <w:t xml:space="preserve"> </w:t>
      </w:r>
      <w:r w:rsidRPr="00F606D4">
        <w:rPr>
          <w:rFonts w:ascii="Palatino Linotype" w:hAnsi="Palatino Linotype" w:cs="Arial"/>
          <w:b/>
          <w:lang w:eastAsia="es-ES"/>
        </w:rPr>
        <w:t>R</w:t>
      </w:r>
      <w:r w:rsidR="0006148E">
        <w:rPr>
          <w:rFonts w:ascii="Palatino Linotype" w:hAnsi="Palatino Linotype" w:cs="Arial"/>
          <w:b/>
          <w:lang w:eastAsia="es-ES"/>
        </w:rPr>
        <w:t xml:space="preserve"> </w:t>
      </w:r>
      <w:r w:rsidRPr="00F606D4">
        <w:rPr>
          <w:rFonts w:ascii="Palatino Linotype" w:hAnsi="Palatino Linotype" w:cs="Arial"/>
          <w:b/>
          <w:lang w:eastAsia="es-ES"/>
        </w:rPr>
        <w:t>A</w:t>
      </w:r>
      <w:r w:rsidR="0006148E">
        <w:rPr>
          <w:rFonts w:ascii="Palatino Linotype" w:hAnsi="Palatino Linotype" w:cs="Arial"/>
          <w:b/>
          <w:lang w:eastAsia="es-ES"/>
        </w:rPr>
        <w:t xml:space="preserve"> </w:t>
      </w:r>
      <w:r w:rsidRPr="00F606D4">
        <w:rPr>
          <w:rFonts w:ascii="Palatino Linotype" w:hAnsi="Palatino Linotype" w:cs="Arial"/>
          <w:b/>
          <w:lang w:eastAsia="es-ES"/>
        </w:rPr>
        <w:t>N</w:t>
      </w:r>
      <w:r w:rsidR="0006148E">
        <w:rPr>
          <w:rFonts w:ascii="Palatino Linotype" w:hAnsi="Palatino Linotype" w:cs="Arial"/>
          <w:b/>
          <w:lang w:eastAsia="es-ES"/>
        </w:rPr>
        <w:t xml:space="preserve"> </w:t>
      </w:r>
      <w:r w:rsidRPr="00F606D4">
        <w:rPr>
          <w:rFonts w:ascii="Palatino Linotype" w:hAnsi="Palatino Linotype" w:cs="Arial"/>
          <w:b/>
          <w:lang w:eastAsia="es-ES"/>
        </w:rPr>
        <w:t>D</w:t>
      </w:r>
      <w:r w:rsidR="0006148E">
        <w:rPr>
          <w:rFonts w:ascii="Palatino Linotype" w:hAnsi="Palatino Linotype" w:cs="Arial"/>
          <w:b/>
          <w:lang w:eastAsia="es-ES"/>
        </w:rPr>
        <w:t xml:space="preserve"> </w:t>
      </w:r>
      <w:r w:rsidRPr="00F606D4">
        <w:rPr>
          <w:rFonts w:ascii="Palatino Linotype" w:hAnsi="Palatino Linotype" w:cs="Arial"/>
          <w:b/>
          <w:lang w:eastAsia="es-ES"/>
        </w:rPr>
        <w:t>O</w:t>
      </w:r>
      <w:bookmarkEnd w:id="2"/>
    </w:p>
    <w:p w:rsidR="00AD7051" w:rsidRPr="00F606D4" w:rsidRDefault="00AD7051" w:rsidP="00BF64E8">
      <w:pPr>
        <w:spacing w:line="360" w:lineRule="auto"/>
        <w:jc w:val="center"/>
        <w:rPr>
          <w:rFonts w:ascii="Palatino Linotype" w:hAnsi="Palatino Linotype" w:cs="Arial"/>
          <w:lang w:eastAsia="es-ES"/>
        </w:rPr>
      </w:pPr>
    </w:p>
    <w:p w:rsidR="00AD7051" w:rsidRPr="00F606D4" w:rsidRDefault="00AD7051" w:rsidP="00BF64E8">
      <w:pPr>
        <w:spacing w:line="360" w:lineRule="auto"/>
        <w:jc w:val="both"/>
        <w:rPr>
          <w:rFonts w:ascii="Palatino Linotype" w:hAnsi="Palatino Linotype" w:cs="Arial"/>
          <w:b/>
          <w:lang w:eastAsia="es-ES"/>
        </w:rPr>
      </w:pPr>
      <w:bookmarkStart w:id="3" w:name="_Toc66992243"/>
      <w:r w:rsidRPr="00F606D4">
        <w:rPr>
          <w:rFonts w:ascii="Palatino Linotype" w:hAnsi="Palatino Linotype" w:cs="Arial"/>
          <w:b/>
          <w:lang w:eastAsia="es-ES"/>
        </w:rPr>
        <w:t>PRIMERO. De la competencia</w:t>
      </w:r>
      <w:bookmarkEnd w:id="3"/>
    </w:p>
    <w:p w:rsidR="00AD7051" w:rsidRPr="00F606D4" w:rsidRDefault="00AD7051" w:rsidP="00BF64E8">
      <w:pPr>
        <w:pStyle w:val="Prrafodelista"/>
        <w:numPr>
          <w:ilvl w:val="0"/>
          <w:numId w:val="1"/>
        </w:numPr>
        <w:spacing w:before="240" w:after="240" w:line="360" w:lineRule="auto"/>
        <w:ind w:left="0" w:firstLine="0"/>
        <w:jc w:val="both"/>
        <w:rPr>
          <w:rFonts w:ascii="Palatino Linotype" w:hAnsi="Palatino Linotype"/>
          <w:sz w:val="24"/>
        </w:rPr>
      </w:pPr>
      <w:r w:rsidRPr="00F606D4">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06D4">
        <w:rPr>
          <w:rFonts w:ascii="Palatino Linotype" w:hAnsi="Palatino Linotype"/>
          <w:b/>
          <w:sz w:val="24"/>
        </w:rPr>
        <w:t>Constitución Política de los Estados Unidos Mexicanos</w:t>
      </w:r>
      <w:r w:rsidRPr="00F606D4">
        <w:rPr>
          <w:rFonts w:ascii="Palatino Linotype" w:hAnsi="Palatino Linotype"/>
          <w:sz w:val="24"/>
        </w:rPr>
        <w:t xml:space="preserve">; 5, párrafos trigésimo séptimo, trigésimo octavo y trigésimo noveno, fracciones IV y V, de la </w:t>
      </w:r>
      <w:r w:rsidRPr="00F606D4">
        <w:rPr>
          <w:rFonts w:ascii="Palatino Linotype" w:hAnsi="Palatino Linotype"/>
          <w:b/>
          <w:sz w:val="24"/>
        </w:rPr>
        <w:t xml:space="preserve">Constitución Política del Estado Libre y </w:t>
      </w:r>
      <w:r w:rsidRPr="00F606D4">
        <w:rPr>
          <w:rFonts w:ascii="Palatino Linotype" w:hAnsi="Palatino Linotype"/>
          <w:b/>
          <w:sz w:val="24"/>
        </w:rPr>
        <w:lastRenderedPageBreak/>
        <w:t>Soberano de México</w:t>
      </w:r>
      <w:r w:rsidRPr="00F606D4">
        <w:rPr>
          <w:rFonts w:ascii="Palatino Linotype" w:hAnsi="Palatino Linotype"/>
          <w:sz w:val="24"/>
        </w:rPr>
        <w:t xml:space="preserve">; artículos 1, 2 fracción II, 13, 29, 36 fracciones I y II, 176, 178, 179, 181 párrafo tercero y 185 de la </w:t>
      </w:r>
      <w:r w:rsidRPr="00F606D4">
        <w:rPr>
          <w:rFonts w:ascii="Palatino Linotype" w:hAnsi="Palatino Linotype"/>
          <w:b/>
          <w:sz w:val="24"/>
        </w:rPr>
        <w:t>Ley de Transparencia y Acceso a la Información Pública del Estado de México y Municipios</w:t>
      </w:r>
      <w:r w:rsidRPr="00F606D4">
        <w:rPr>
          <w:rFonts w:ascii="Palatino Linotype" w:hAnsi="Palatino Linotype"/>
          <w:sz w:val="24"/>
        </w:rPr>
        <w:t xml:space="preserve">; y 7, 9 fracciones I y XXIII, y 11 del </w:t>
      </w:r>
      <w:r w:rsidRPr="00F606D4">
        <w:rPr>
          <w:rFonts w:ascii="Palatino Linotype" w:hAnsi="Palatino Linotype"/>
          <w:b/>
          <w:sz w:val="24"/>
        </w:rPr>
        <w:t>Reglamento Interior del Instituto de Transparencia, Acceso a la Información Pública y Protección de Datos Personales del Estado de México y Municipios.</w:t>
      </w:r>
    </w:p>
    <w:p w:rsidR="00AD7051" w:rsidRPr="00F606D4" w:rsidRDefault="00AD7051" w:rsidP="00BF64E8">
      <w:pPr>
        <w:keepNext/>
        <w:keepLines/>
        <w:spacing w:line="360" w:lineRule="auto"/>
        <w:outlineLvl w:val="1"/>
        <w:rPr>
          <w:rFonts w:ascii="Palatino Linotype" w:eastAsiaTheme="majorEastAsia" w:hAnsi="Palatino Linotype" w:cstheme="majorBidi"/>
          <w:b/>
        </w:rPr>
      </w:pPr>
      <w:bookmarkStart w:id="4" w:name="_Toc66992244"/>
      <w:r w:rsidRPr="00F606D4">
        <w:rPr>
          <w:rFonts w:ascii="Palatino Linotype" w:eastAsiaTheme="majorEastAsia" w:hAnsi="Palatino Linotype" w:cstheme="majorBidi"/>
          <w:b/>
        </w:rPr>
        <w:t>SEGUNDO. De la oportunidad y procedencia.</w:t>
      </w:r>
      <w:bookmarkEnd w:id="4"/>
    </w:p>
    <w:p w:rsidR="00AD7051" w:rsidRPr="00F606D4" w:rsidRDefault="00AD7051" w:rsidP="00BF64E8">
      <w:pPr>
        <w:pStyle w:val="Prrafodelista"/>
        <w:numPr>
          <w:ilvl w:val="0"/>
          <w:numId w:val="1"/>
        </w:numPr>
        <w:spacing w:line="360" w:lineRule="auto"/>
        <w:ind w:left="0" w:firstLine="0"/>
        <w:jc w:val="both"/>
        <w:rPr>
          <w:rFonts w:ascii="Palatino Linotype" w:hAnsi="Palatino Linotype" w:cs="Arial"/>
          <w:sz w:val="24"/>
          <w:lang w:val="es-ES" w:eastAsia="es-ES"/>
        </w:rPr>
      </w:pPr>
      <w:r w:rsidRPr="00F606D4">
        <w:rPr>
          <w:rFonts w:ascii="Palatino Linotype" w:eastAsia="Calibri" w:hAnsi="Palatino Linotype" w:cs="Arial"/>
          <w:sz w:val="24"/>
          <w:lang w:val="es-ES_tradnl" w:eastAsia="es-ES"/>
        </w:rPr>
        <w:t xml:space="preserve">El medio de impugnación fue presentado a través del </w:t>
      </w:r>
      <w:r w:rsidRPr="00F606D4">
        <w:rPr>
          <w:rFonts w:ascii="Palatino Linotype" w:eastAsia="Calibri" w:hAnsi="Palatino Linotype" w:cs="Arial"/>
          <w:b/>
          <w:sz w:val="24"/>
          <w:lang w:val="es-ES_tradnl" w:eastAsia="es-ES"/>
        </w:rPr>
        <w:t>SAIMEX,</w:t>
      </w:r>
      <w:r w:rsidRPr="00F606D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F606D4">
        <w:rPr>
          <w:rFonts w:ascii="Palatino Linotype" w:eastAsia="Calibri" w:hAnsi="Palatino Linotype" w:cs="Arial"/>
          <w:b/>
          <w:sz w:val="24"/>
          <w:lang w:val="es-ES_tradnl" w:eastAsia="es-ES"/>
        </w:rPr>
        <w:t>SUJETO OBLIGADO</w:t>
      </w:r>
      <w:r w:rsidRPr="00F606D4">
        <w:rPr>
          <w:rFonts w:ascii="Palatino Linotype" w:eastAsia="Calibri" w:hAnsi="Palatino Linotype" w:cs="Arial"/>
          <w:sz w:val="24"/>
          <w:lang w:val="es-ES_tradnl" w:eastAsia="es-ES"/>
        </w:rPr>
        <w:t xml:space="preserve"> entregó respuesta a la solicitud el día </w:t>
      </w:r>
      <w:r w:rsidRPr="00F606D4">
        <w:rPr>
          <w:rFonts w:ascii="Palatino Linotype" w:eastAsia="Calibri" w:hAnsi="Palatino Linotype" w:cs="Arial"/>
          <w:b/>
          <w:sz w:val="24"/>
          <w:lang w:val="es-ES_tradnl" w:eastAsia="es-ES"/>
        </w:rPr>
        <w:t>veintisiete de mayo de dos mil veinticinco</w:t>
      </w:r>
      <w:r w:rsidRPr="00F606D4">
        <w:rPr>
          <w:rFonts w:ascii="Palatino Linotype" w:eastAsia="Calibri" w:hAnsi="Palatino Linotype" w:cs="Arial"/>
          <w:sz w:val="24"/>
          <w:lang w:val="es-ES_tradnl" w:eastAsia="es-ES"/>
        </w:rPr>
        <w:t xml:space="preserve">, </w:t>
      </w:r>
      <w:r w:rsidRPr="00F606D4">
        <w:rPr>
          <w:rFonts w:ascii="Palatino Linotype" w:eastAsiaTheme="minorEastAsia" w:hAnsi="Palatino Linotype" w:cs="Arial"/>
          <w:sz w:val="24"/>
          <w:lang w:val="es-ES_tradnl" w:eastAsia="es-ES"/>
        </w:rPr>
        <w:t xml:space="preserve">de tal forma que el plazo para interponer el recurso de revisión transcurrió del </w:t>
      </w:r>
      <w:r w:rsidRPr="00F606D4">
        <w:rPr>
          <w:rFonts w:ascii="Palatino Linotype" w:eastAsiaTheme="minorEastAsia" w:hAnsi="Palatino Linotype" w:cs="Arial"/>
          <w:b/>
          <w:sz w:val="24"/>
          <w:lang w:val="es-ES_tradnl" w:eastAsia="es-ES"/>
        </w:rPr>
        <w:t>veintiocho de mayo al diecisiete de junio de dos mil veinticinco</w:t>
      </w:r>
      <w:r w:rsidRPr="00F606D4">
        <w:rPr>
          <w:rFonts w:ascii="Palatino Linotype" w:eastAsiaTheme="minorEastAsia" w:hAnsi="Palatino Linotype" w:cs="Arial"/>
          <w:sz w:val="24"/>
          <w:lang w:val="es-ES_tradnl" w:eastAsia="es-ES"/>
        </w:rPr>
        <w:t xml:space="preserve">; en consecuencia, presentó su inconformidad el </w:t>
      </w:r>
      <w:r w:rsidRPr="00F606D4">
        <w:rPr>
          <w:rFonts w:ascii="Palatino Linotype" w:eastAsiaTheme="minorEastAsia" w:hAnsi="Palatino Linotype" w:cs="Arial"/>
          <w:b/>
          <w:sz w:val="24"/>
          <w:lang w:val="es-ES_tradnl" w:eastAsia="es-ES"/>
        </w:rPr>
        <w:t>tres de junio de dos mil veinticinco</w:t>
      </w:r>
      <w:r w:rsidRPr="00F606D4">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F606D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F606D4">
        <w:rPr>
          <w:rFonts w:ascii="Palatino Linotype" w:eastAsiaTheme="minorEastAsia" w:hAnsi="Palatino Linotype" w:cs="Arial"/>
          <w:sz w:val="24"/>
          <w:lang w:val="es-ES_tradnl" w:eastAsia="es-ES"/>
        </w:rPr>
        <w:t>vigente</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AD7051" w:rsidP="00BF64E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F606D4">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D7051" w:rsidRPr="00F606D4" w:rsidRDefault="00AD7051" w:rsidP="00BF64E8">
      <w:pPr>
        <w:pStyle w:val="Prrafodelista"/>
        <w:spacing w:line="360" w:lineRule="auto"/>
        <w:ind w:left="0"/>
        <w:jc w:val="both"/>
        <w:rPr>
          <w:rFonts w:ascii="Palatino Linotype" w:hAnsi="Palatino Linotype" w:cs="Arial"/>
          <w:sz w:val="24"/>
          <w:lang w:val="es-ES" w:eastAsia="es-ES"/>
        </w:rPr>
      </w:pPr>
    </w:p>
    <w:p w:rsidR="00AD7051" w:rsidRPr="00F606D4" w:rsidRDefault="00AD7051" w:rsidP="00BF64E8">
      <w:pPr>
        <w:pStyle w:val="Ttulo2"/>
        <w:tabs>
          <w:tab w:val="left" w:pos="0"/>
        </w:tabs>
        <w:spacing w:before="0" w:line="360" w:lineRule="auto"/>
        <w:rPr>
          <w:rFonts w:ascii="Palatino Linotype" w:hAnsi="Palatino Linotype"/>
          <w:b/>
          <w:color w:val="auto"/>
          <w:sz w:val="24"/>
          <w:szCs w:val="24"/>
        </w:rPr>
      </w:pPr>
      <w:r w:rsidRPr="00F606D4">
        <w:rPr>
          <w:rFonts w:ascii="Palatino Linotype" w:hAnsi="Palatino Linotype"/>
          <w:b/>
          <w:color w:val="auto"/>
          <w:sz w:val="24"/>
          <w:szCs w:val="24"/>
        </w:rPr>
        <w:lastRenderedPageBreak/>
        <w:t xml:space="preserve">TERCERO. De las causales de sobreseimiento </w:t>
      </w: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F606D4">
        <w:rPr>
          <w:rFonts w:ascii="Palatino Linotype" w:eastAsia="Calibri" w:hAnsi="Palatino Linotype" w:cs="Arial"/>
          <w:color w:val="000000" w:themeColor="text1"/>
          <w:sz w:val="24"/>
        </w:rPr>
        <w:t xml:space="preserve">El recurso de revisión </w:t>
      </w:r>
      <w:r w:rsidRPr="00F606D4">
        <w:rPr>
          <w:rFonts w:ascii="Palatino Linotype" w:hAnsi="Palatino Linotype" w:cs="Arial"/>
          <w:sz w:val="24"/>
        </w:rPr>
        <w:t xml:space="preserve">tiene como finalidad reparar cualquier posible afectación al derecho de acceso a la información pública en términos del Título Octavo de la Ley de </w:t>
      </w:r>
      <w:r w:rsidRPr="00F606D4">
        <w:rPr>
          <w:rFonts w:ascii="Palatino Linotype" w:eastAsia="Calibri" w:hAnsi="Palatino Linotype" w:cs="Arial"/>
          <w:sz w:val="24"/>
        </w:rPr>
        <w:t>Transparencia, Acceso a la Información Pública del Estado de México y Municipios</w:t>
      </w:r>
      <w:r w:rsidRPr="00F606D4">
        <w:rPr>
          <w:rFonts w:ascii="Palatino Linotype" w:hAnsi="Palatino Linotype" w:cs="Arial"/>
          <w:sz w:val="24"/>
        </w:rPr>
        <w:t xml:space="preserve">, y determinar la confirmación; revocación o modificación; desechamiento o </w:t>
      </w:r>
      <w:r w:rsidRPr="00F606D4">
        <w:rPr>
          <w:rFonts w:ascii="Palatino Linotype" w:hAnsi="Palatino Linotype" w:cs="Arial"/>
          <w:b/>
          <w:sz w:val="24"/>
          <w:u w:val="single"/>
        </w:rPr>
        <w:t>sobreseimiento</w:t>
      </w:r>
      <w:r w:rsidRPr="00F606D4">
        <w:rPr>
          <w:rFonts w:ascii="Palatino Linotype" w:hAnsi="Palatino Linotype" w:cs="Arial"/>
          <w:sz w:val="24"/>
        </w:rPr>
        <w:t xml:space="preserve">; y en su caso ordenar la entrega de la información con respecto a la respuesta emitida por el </w:t>
      </w:r>
      <w:r w:rsidRPr="00F606D4">
        <w:rPr>
          <w:rFonts w:ascii="Palatino Linotype" w:hAnsi="Palatino Linotype" w:cs="Arial"/>
          <w:b/>
          <w:sz w:val="24"/>
        </w:rPr>
        <w:t>SUJETO</w:t>
      </w:r>
      <w:r w:rsidRPr="00F606D4">
        <w:rPr>
          <w:rFonts w:ascii="Palatino Linotype" w:hAnsi="Palatino Linotype" w:cs="Arial"/>
          <w:sz w:val="24"/>
        </w:rPr>
        <w:t xml:space="preserve"> </w:t>
      </w:r>
      <w:r w:rsidRPr="00F606D4">
        <w:rPr>
          <w:rFonts w:ascii="Palatino Linotype" w:hAnsi="Palatino Linotype" w:cs="Arial"/>
          <w:b/>
          <w:sz w:val="24"/>
        </w:rPr>
        <w:t>OBLIGADO</w:t>
      </w:r>
      <w:r w:rsidRPr="00F606D4">
        <w:rPr>
          <w:rFonts w:ascii="Palatino Linotype" w:hAnsi="Palatino Linotype" w:cs="Arial"/>
          <w:sz w:val="24"/>
        </w:rPr>
        <w:t>.</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rPr>
        <w:t xml:space="preserve">De </w:t>
      </w:r>
      <w:r w:rsidRPr="00F606D4">
        <w:rPr>
          <w:rFonts w:ascii="Palatino Linotype" w:eastAsia="Calibri" w:hAnsi="Palatino Linotype"/>
          <w:sz w:val="24"/>
        </w:rPr>
        <w:t xml:space="preserve">acuerdo al precepto legal contenido en la fracción III del artículo 192 de la </w:t>
      </w:r>
      <w:r w:rsidRPr="00F606D4">
        <w:rPr>
          <w:rFonts w:ascii="Palatino Linotype" w:eastAsia="Calibri" w:hAnsi="Palatino Linotype"/>
          <w:b/>
          <w:sz w:val="24"/>
        </w:rPr>
        <w:t>Ley de Transparencia y Acceso a la Información Pública del Estado de México y Municipios</w:t>
      </w:r>
      <w:r w:rsidRPr="00F606D4">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AD7051" w:rsidRPr="00F606D4" w:rsidRDefault="00AD7051" w:rsidP="00BF64E8">
      <w:pPr>
        <w:pStyle w:val="Prrafodelista"/>
        <w:ind w:left="0"/>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Para </w:t>
      </w:r>
      <w:r w:rsidRPr="00F606D4">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F606D4">
        <w:rPr>
          <w:rFonts w:ascii="Palatino Linotype" w:eastAsia="Calibri" w:hAnsi="Palatino Linotype"/>
          <w:b/>
          <w:sz w:val="24"/>
        </w:rPr>
        <w:t>SUJETO OBLIGADO</w:t>
      </w:r>
      <w:r w:rsidRPr="00F606D4">
        <w:rPr>
          <w:rFonts w:ascii="Palatino Linotype" w:eastAsia="Calibri" w:hAnsi="Palatino Linotype"/>
          <w:sz w:val="24"/>
        </w:rPr>
        <w:t>:</w:t>
      </w:r>
    </w:p>
    <w:p w:rsidR="00AD7051" w:rsidRPr="00F606D4" w:rsidRDefault="00AD7051" w:rsidP="00BF64E8">
      <w:pPr>
        <w:rPr>
          <w:rFonts w:ascii="Palatino Linotype" w:eastAsia="Calibri" w:hAnsi="Palatino Linotype" w:cs="Arial"/>
          <w:color w:val="000000" w:themeColor="text1"/>
          <w:lang w:val="es-ES"/>
        </w:rPr>
      </w:pPr>
    </w:p>
    <w:p w:rsidR="00AD7051" w:rsidRPr="00F606D4" w:rsidRDefault="00AD7051" w:rsidP="00BF64E8">
      <w:pPr>
        <w:numPr>
          <w:ilvl w:val="0"/>
          <w:numId w:val="2"/>
        </w:numPr>
        <w:spacing w:line="360" w:lineRule="auto"/>
        <w:ind w:left="0" w:firstLine="0"/>
        <w:contextualSpacing/>
        <w:jc w:val="both"/>
        <w:rPr>
          <w:rFonts w:ascii="Palatino Linotype" w:hAnsi="Palatino Linotype" w:cs="Arial"/>
        </w:rPr>
      </w:pPr>
      <w:r w:rsidRPr="00F606D4">
        <w:rPr>
          <w:rFonts w:ascii="Palatino Linotype" w:hAnsi="Palatino Linotype" w:cs="Arial"/>
          <w:b/>
        </w:rPr>
        <w:t>Modifique el acto impugnado:</w:t>
      </w:r>
      <w:r w:rsidRPr="00F606D4">
        <w:rPr>
          <w:rFonts w:ascii="Palatino Linotype" w:hAnsi="Palatino Linotype" w:cs="Arial"/>
        </w:rPr>
        <w:t xml:space="preserve"> Se actualiza cuando el </w:t>
      </w:r>
      <w:r w:rsidRPr="00F606D4">
        <w:rPr>
          <w:rFonts w:ascii="Palatino Linotype" w:hAnsi="Palatino Linotype" w:cs="Arial"/>
          <w:b/>
        </w:rPr>
        <w:t>SUJETO OBLIGADO</w:t>
      </w:r>
      <w:r w:rsidRPr="00F606D4">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AD7051" w:rsidRPr="00F606D4" w:rsidRDefault="00AD7051" w:rsidP="00BF64E8">
      <w:pPr>
        <w:spacing w:line="360" w:lineRule="auto"/>
        <w:contextualSpacing/>
        <w:jc w:val="both"/>
        <w:rPr>
          <w:rFonts w:ascii="Palatino Linotype" w:hAnsi="Palatino Linotype" w:cs="Arial"/>
        </w:rPr>
      </w:pPr>
    </w:p>
    <w:p w:rsidR="00AD7051" w:rsidRPr="00F606D4" w:rsidRDefault="00AD7051" w:rsidP="00BF64E8">
      <w:pPr>
        <w:numPr>
          <w:ilvl w:val="0"/>
          <w:numId w:val="2"/>
        </w:numPr>
        <w:spacing w:line="360" w:lineRule="auto"/>
        <w:ind w:left="0" w:firstLine="0"/>
        <w:contextualSpacing/>
        <w:jc w:val="both"/>
        <w:rPr>
          <w:rFonts w:ascii="Palatino Linotype" w:hAnsi="Palatino Linotype" w:cs="Arial"/>
        </w:rPr>
      </w:pPr>
      <w:r w:rsidRPr="00F606D4">
        <w:rPr>
          <w:rFonts w:ascii="Palatino Linotype" w:hAnsi="Palatino Linotype" w:cs="Arial"/>
          <w:b/>
        </w:rPr>
        <w:lastRenderedPageBreak/>
        <w:t>Revoque el acto impugnado:</w:t>
      </w:r>
      <w:r w:rsidRPr="00F606D4">
        <w:rPr>
          <w:rFonts w:ascii="Palatino Linotype" w:hAnsi="Palatino Linotype" w:cs="Arial"/>
        </w:rPr>
        <w:t xml:space="preserve"> En este supuesto, el </w:t>
      </w:r>
      <w:r w:rsidRPr="00F606D4">
        <w:rPr>
          <w:rFonts w:ascii="Palatino Linotype" w:hAnsi="Palatino Linotype" w:cs="Arial"/>
          <w:b/>
        </w:rPr>
        <w:t>SUJETO OBLIGADO</w:t>
      </w:r>
      <w:r w:rsidRPr="00F606D4">
        <w:rPr>
          <w:rFonts w:ascii="Palatino Linotype" w:hAnsi="Palatino Linotype" w:cs="Arial"/>
        </w:rPr>
        <w:t xml:space="preserve"> deja sin efectos la primera respuesta y en su lugar emite otra que satisfaga lo solicitado por el Particular en un primer momento.</w:t>
      </w:r>
    </w:p>
    <w:p w:rsidR="00AD7051" w:rsidRPr="00F606D4" w:rsidRDefault="00AD7051" w:rsidP="00BF64E8">
      <w:pPr>
        <w:spacing w:line="360" w:lineRule="auto"/>
        <w:contextualSpacing/>
        <w:jc w:val="both"/>
        <w:rPr>
          <w:rFonts w:ascii="Palatino Linotype" w:hAnsi="Palatino Linotype" w:cs="Arial"/>
        </w:rPr>
      </w:pPr>
    </w:p>
    <w:p w:rsidR="00AD7051" w:rsidRPr="00F606D4" w:rsidRDefault="00AD7051" w:rsidP="00BF64E8">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Las </w:t>
      </w:r>
      <w:r w:rsidRPr="00F606D4">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AD7051" w:rsidRPr="00F606D4" w:rsidRDefault="00AD7051" w:rsidP="00BF64E8">
      <w:pPr>
        <w:pStyle w:val="Prrafodelista"/>
        <w:tabs>
          <w:tab w:val="left" w:pos="0"/>
        </w:tabs>
        <w:spacing w:line="360" w:lineRule="auto"/>
        <w:ind w:left="0"/>
        <w:jc w:val="both"/>
        <w:rPr>
          <w:rFonts w:ascii="Palatino Linotype" w:hAnsi="Palatino Linotype" w:cs="Arial"/>
          <w:noProof/>
          <w:sz w:val="24"/>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En el presente caso, recordemos que el Recurrente solicitó el padrón de proveedores actualizado al 20 de mayo de dos mil veinticinco, en respuesta, el Sujeto Obligado entregó un documento con  los pasos para acceder a la información en la página de Información Pública de Oficio Mexiquense (IPOMEX) del Sujeto Obligado, posteriormente, el particular se inconformó por que no se le entregó la información vías SAIMEX.  </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F606D4">
        <w:rPr>
          <w:rFonts w:ascii="Palatino Linotype" w:eastAsiaTheme="minorEastAsia" w:hAnsi="Palatino Linotype"/>
          <w:lang w:val="es-ES_tradnl" w:eastAsia="es-ES"/>
        </w:rPr>
        <w:t xml:space="preserve">A través de informe justificado, el Sujeto Obligado entregó el padrón de proveedores en formato Excel (se inserta la siguiente imagen que corresponde a parte de la lista entregada): </w:t>
      </w:r>
    </w:p>
    <w:p w:rsidR="00AD7051" w:rsidRPr="00F606D4" w:rsidRDefault="00AD7051" w:rsidP="00BF64E8">
      <w:pPr>
        <w:spacing w:line="360" w:lineRule="auto"/>
        <w:contextualSpacing/>
        <w:jc w:val="both"/>
        <w:rPr>
          <w:rFonts w:ascii="Palatino Linotype" w:eastAsia="Calibri" w:hAnsi="Palatino Linotype" w:cs="Arial"/>
          <w:color w:val="000000" w:themeColor="text1"/>
          <w:lang w:val="es-ES"/>
        </w:rPr>
      </w:pPr>
    </w:p>
    <w:p w:rsidR="00AD7051" w:rsidRPr="00F606D4" w:rsidRDefault="00AD7051" w:rsidP="00BF64E8">
      <w:pPr>
        <w:spacing w:line="360" w:lineRule="auto"/>
        <w:contextualSpacing/>
        <w:jc w:val="both"/>
        <w:rPr>
          <w:rFonts w:ascii="Palatino Linotype" w:eastAsia="Calibri" w:hAnsi="Palatino Linotype" w:cs="Arial"/>
          <w:color w:val="000000" w:themeColor="text1"/>
          <w:lang w:val="es-ES"/>
        </w:rPr>
      </w:pPr>
      <w:r w:rsidRPr="00F606D4">
        <w:rPr>
          <w:rFonts w:ascii="Palatino Linotype" w:eastAsia="Calibri" w:hAnsi="Palatino Linotype" w:cs="Arial"/>
          <w:noProof/>
          <w:color w:val="000000" w:themeColor="text1"/>
        </w:rPr>
        <w:lastRenderedPageBreak/>
        <w:drawing>
          <wp:inline distT="0" distB="0" distL="0" distR="0" wp14:anchorId="0AFC1BDD" wp14:editId="04C5AC87">
            <wp:extent cx="5742940" cy="1683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683385"/>
                    </a:xfrm>
                    <a:prstGeom prst="rect">
                      <a:avLst/>
                    </a:prstGeom>
                  </pic:spPr>
                </pic:pic>
              </a:graphicData>
            </a:graphic>
          </wp:inline>
        </w:drawing>
      </w:r>
    </w:p>
    <w:p w:rsidR="00AD7051" w:rsidRPr="00F606D4" w:rsidRDefault="00AD7051" w:rsidP="00BF64E8">
      <w:pPr>
        <w:pStyle w:val="Prrafodelista"/>
        <w:ind w:left="0"/>
        <w:rPr>
          <w:rFonts w:ascii="Palatino Linotype" w:eastAsia="Calibri" w:hAnsi="Palatino Linotype" w:cs="Arial"/>
          <w:color w:val="000000" w:themeColor="text1"/>
          <w:sz w:val="24"/>
          <w:lang w:val="es-ES"/>
        </w:rPr>
      </w:pPr>
    </w:p>
    <w:p w:rsidR="00AD7051" w:rsidRPr="00F606D4" w:rsidRDefault="00AD7051" w:rsidP="00BF64E8">
      <w:pPr>
        <w:spacing w:line="360" w:lineRule="auto"/>
        <w:contextualSpacing/>
        <w:jc w:val="both"/>
        <w:rPr>
          <w:rFonts w:ascii="Palatino Linotype" w:eastAsia="Calibri" w:hAnsi="Palatino Linotype" w:cs="Arial"/>
          <w:color w:val="000000" w:themeColor="text1"/>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Así, </w:t>
      </w:r>
      <w:r w:rsidRPr="00F606D4">
        <w:rPr>
          <w:rFonts w:ascii="Palatino Linotype" w:eastAsia="Calibri" w:hAnsi="Palatino Linotype"/>
          <w:sz w:val="24"/>
        </w:rPr>
        <w:t xml:space="preserve">este Pleno advierte que el </w:t>
      </w:r>
      <w:r w:rsidRPr="00F606D4">
        <w:rPr>
          <w:rFonts w:ascii="Palatino Linotype" w:eastAsia="Calibri" w:hAnsi="Palatino Linotype"/>
          <w:b/>
          <w:sz w:val="24"/>
        </w:rPr>
        <w:t>SUJETO OBLIGADO</w:t>
      </w:r>
      <w:r w:rsidRPr="00F606D4">
        <w:rPr>
          <w:rFonts w:ascii="Palatino Linotype" w:eastAsia="Calibri" w:hAnsi="Palatino Linotype"/>
          <w:sz w:val="24"/>
        </w:rPr>
        <w:t xml:space="preserve"> </w:t>
      </w:r>
      <w:r w:rsidRPr="00F606D4">
        <w:rPr>
          <w:rFonts w:ascii="Palatino Linotype" w:eastAsia="Calibri" w:hAnsi="Palatino Linotype"/>
          <w:b/>
          <w:sz w:val="24"/>
        </w:rPr>
        <w:t xml:space="preserve">modificó </w:t>
      </w:r>
      <w:r w:rsidRPr="00F606D4">
        <w:rPr>
          <w:rFonts w:ascii="Palatino Linotype" w:eastAsia="Calibri" w:hAnsi="Palatino Linotype"/>
          <w:sz w:val="24"/>
        </w:rPr>
        <w:t>el acto que le dio origen a al recurso de revisión y que, a través de informe justificado entregó el padrón de proveedores, lo que trae como consecuencia que el mismo quede sin materia, actualizándose de este modo, la hipótesis jurídica contenida en la fracción III del artículo 192 de la Ley de Transparencia Local.</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Ahora bien, </w:t>
      </w:r>
      <w:r w:rsidRPr="00F606D4">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606D4">
        <w:rPr>
          <w:rFonts w:ascii="Palatino Linotype" w:eastAsia="Calibri" w:hAnsi="Palatino Linotype"/>
          <w:b/>
          <w:sz w:val="24"/>
        </w:rPr>
        <w:t>SUJETOS OBLIGADOS</w:t>
      </w:r>
      <w:r w:rsidRPr="00F606D4">
        <w:rPr>
          <w:rFonts w:ascii="Palatino Linotype" w:eastAsia="Calibri" w:hAnsi="Palatino Linotype"/>
          <w:sz w:val="24"/>
        </w:rPr>
        <w:t xml:space="preserve"> o la negativa de entrega de esta, derivada de la solicitud de información pública.</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De </w:t>
      </w:r>
      <w:r w:rsidRPr="00F606D4">
        <w:rPr>
          <w:rFonts w:ascii="Palatino Linotype" w:eastAsia="Calibri" w:hAnsi="Palatino Linotype"/>
          <w:sz w:val="24"/>
        </w:rPr>
        <w:t xml:space="preserve">este modo, cuando el </w:t>
      </w:r>
      <w:r w:rsidRPr="00F606D4">
        <w:rPr>
          <w:rFonts w:ascii="Palatino Linotype" w:eastAsia="Calibri" w:hAnsi="Palatino Linotype"/>
          <w:b/>
          <w:sz w:val="24"/>
        </w:rPr>
        <w:t xml:space="preserve">SUJETO OBLIGADO, </w:t>
      </w:r>
      <w:r w:rsidRPr="00F606D4">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606D4">
        <w:rPr>
          <w:rFonts w:ascii="Palatino Linotype" w:eastAsia="Calibri" w:hAnsi="Palatino Linotype"/>
          <w:i/>
          <w:sz w:val="24"/>
        </w:rPr>
        <w:t>litis</w:t>
      </w:r>
      <w:r w:rsidRPr="00F606D4">
        <w:rPr>
          <w:rFonts w:ascii="Palatino Linotype" w:eastAsia="Calibri" w:hAnsi="Palatino Linotype"/>
          <w:sz w:val="24"/>
        </w:rPr>
        <w:t xml:space="preserve"> </w:t>
      </w:r>
      <w:r w:rsidRPr="00F606D4">
        <w:rPr>
          <w:rFonts w:ascii="Palatino Linotype" w:eastAsia="Calibri" w:hAnsi="Palatino Linotype"/>
          <w:sz w:val="24"/>
        </w:rPr>
        <w:lastRenderedPageBreak/>
        <w:t>planteada, debido a que la afectación en su esfera de derechos fue restituida por la propia autoridad que emitió el acto motivo de impugnación.</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Sirve </w:t>
      </w:r>
      <w:r w:rsidRPr="00F606D4">
        <w:rPr>
          <w:rFonts w:ascii="Palatino Linotype" w:eastAsia="Calibri" w:hAnsi="Palatino Linotype"/>
          <w:sz w:val="24"/>
        </w:rPr>
        <w:t>de sustento a lo anterior la siguiente jurisprudencia por contradicción, cuyo rubro, texto y datos de identificación son los siguientes:</w:t>
      </w:r>
    </w:p>
    <w:p w:rsidR="00AD7051" w:rsidRPr="00F606D4" w:rsidRDefault="00AD7051" w:rsidP="00BF64E8">
      <w:pPr>
        <w:pStyle w:val="Prrafodelista"/>
        <w:tabs>
          <w:tab w:val="left" w:pos="709"/>
          <w:tab w:val="left" w:pos="851"/>
        </w:tabs>
        <w:spacing w:line="360" w:lineRule="auto"/>
        <w:ind w:left="0"/>
        <w:jc w:val="both"/>
        <w:rPr>
          <w:rFonts w:ascii="Palatino Linotype" w:eastAsia="Calibri" w:hAnsi="Palatino Linotype" w:cs="Arial"/>
          <w:color w:val="000000" w:themeColor="text1"/>
          <w:sz w:val="24"/>
          <w:lang w:val="es-ES"/>
        </w:rPr>
      </w:pPr>
      <w:r w:rsidRPr="00F606D4">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606D4">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D7051" w:rsidRPr="00F606D4" w:rsidRDefault="00AD7051" w:rsidP="00BF64E8">
      <w:pPr>
        <w:rPr>
          <w:rFonts w:ascii="Palatino Linotype" w:eastAsia="Calibri" w:hAnsi="Palatino Linotype" w:cs="Arial"/>
          <w:color w:val="000000" w:themeColor="text1"/>
          <w:lang w:val="es-ES"/>
        </w:rPr>
      </w:pPr>
    </w:p>
    <w:p w:rsidR="00AD7051" w:rsidRPr="00F606D4" w:rsidRDefault="00AD7051" w:rsidP="00BF64E8">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La </w:t>
      </w:r>
      <w:r w:rsidRPr="00F606D4">
        <w:rPr>
          <w:rFonts w:ascii="Palatino Linotype" w:eastAsia="Calibri" w:hAnsi="Palatino Linotype"/>
          <w:sz w:val="24"/>
        </w:rPr>
        <w:t xml:space="preserve">anterior jurisprudencia resulta aplicable al presente asunto, en dos aspectos: </w:t>
      </w:r>
    </w:p>
    <w:p w:rsidR="00AD7051" w:rsidRPr="00F606D4" w:rsidRDefault="00AD7051" w:rsidP="00BF64E8">
      <w:pPr>
        <w:numPr>
          <w:ilvl w:val="0"/>
          <w:numId w:val="3"/>
        </w:numPr>
        <w:spacing w:line="360" w:lineRule="auto"/>
        <w:ind w:left="0" w:firstLine="0"/>
        <w:contextualSpacing/>
        <w:jc w:val="both"/>
        <w:rPr>
          <w:rFonts w:ascii="Palatino Linotype" w:eastAsia="Calibri" w:hAnsi="Palatino Linotype"/>
        </w:rPr>
      </w:pPr>
      <w:r w:rsidRPr="00F606D4">
        <w:rPr>
          <w:rFonts w:ascii="Palatino Linotype" w:eastAsia="Calibri" w:hAnsi="Palatino Linotype"/>
          <w:b/>
        </w:rPr>
        <w:lastRenderedPageBreak/>
        <w:t>La cesación de los efectos perniciosos del acto de autoridad:</w:t>
      </w:r>
      <w:r w:rsidRPr="00F606D4">
        <w:rPr>
          <w:rFonts w:ascii="Palatino Linotype" w:eastAsia="Calibri" w:hAnsi="Palatino Linotype"/>
        </w:rPr>
        <w:t xml:space="preserve"> Al respecto, la Ley de Transparencia contempla la figura jurídica del sobreseimiento cuando el </w:t>
      </w:r>
      <w:r w:rsidRPr="00F606D4">
        <w:rPr>
          <w:rFonts w:ascii="Palatino Linotype" w:eastAsia="Calibri" w:hAnsi="Palatino Linotype"/>
          <w:b/>
        </w:rPr>
        <w:t>SUJETO OBLIGADO</w:t>
      </w:r>
      <w:r w:rsidRPr="00F606D4">
        <w:rPr>
          <w:rFonts w:ascii="Palatino Linotype" w:eastAsia="Calibri" w:hAnsi="Palatino Linotype"/>
        </w:rPr>
        <w:t xml:space="preserve"> de </w:t>
      </w:r>
      <w:r w:rsidRPr="00F606D4">
        <w:rPr>
          <w:rFonts w:ascii="Palatino Linotype" w:eastAsia="Calibri" w:hAnsi="Palatino Linotype"/>
          <w:i/>
        </w:rPr>
        <w:t>motu proprio</w:t>
      </w:r>
      <w:r w:rsidRPr="00F606D4">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AD7051" w:rsidRPr="00F606D4" w:rsidRDefault="00AD7051" w:rsidP="00BF64E8">
      <w:pPr>
        <w:spacing w:line="360" w:lineRule="auto"/>
        <w:contextualSpacing/>
        <w:rPr>
          <w:rFonts w:ascii="Palatino Linotype" w:eastAsia="Calibri" w:hAnsi="Palatino Linotype"/>
        </w:rPr>
      </w:pPr>
    </w:p>
    <w:p w:rsidR="00AD7051" w:rsidRPr="00F606D4" w:rsidRDefault="00AD7051" w:rsidP="00BF64E8">
      <w:pPr>
        <w:numPr>
          <w:ilvl w:val="0"/>
          <w:numId w:val="3"/>
        </w:numPr>
        <w:spacing w:line="360" w:lineRule="auto"/>
        <w:ind w:left="0" w:firstLine="0"/>
        <w:contextualSpacing/>
        <w:jc w:val="both"/>
        <w:rPr>
          <w:rFonts w:ascii="Palatino Linotype" w:eastAsia="Calibri" w:hAnsi="Palatino Linotype"/>
        </w:rPr>
      </w:pPr>
      <w:r w:rsidRPr="00F606D4">
        <w:rPr>
          <w:rFonts w:ascii="Palatino Linotype" w:eastAsia="Calibri" w:hAnsi="Palatino Linotype"/>
          <w:b/>
        </w:rPr>
        <w:t>El momento procesal para modificar el acto impugnado:</w:t>
      </w:r>
      <w:r w:rsidRPr="00F606D4">
        <w:rPr>
          <w:rFonts w:ascii="Palatino Linotype" w:eastAsia="Calibri" w:hAnsi="Palatino Linotype"/>
        </w:rPr>
        <w:t xml:space="preserve"> Para que se actualice el sobreseimiento de un recurso de revisión, el </w:t>
      </w:r>
      <w:r w:rsidRPr="00F606D4">
        <w:rPr>
          <w:rFonts w:ascii="Palatino Linotype" w:eastAsia="Calibri" w:hAnsi="Palatino Linotype"/>
          <w:b/>
        </w:rPr>
        <w:t>SUJETO OBLIGADO</w:t>
      </w:r>
      <w:r w:rsidRPr="00F606D4">
        <w:rPr>
          <w:rFonts w:ascii="Palatino Linotype" w:eastAsia="Calibri" w:hAnsi="Palatino Linotype"/>
        </w:rPr>
        <w:t xml:space="preserve"> puede entregar o completar la información al momento de rendir su informe de justificación o </w:t>
      </w:r>
      <w:r w:rsidRPr="00F606D4">
        <w:rPr>
          <w:rFonts w:ascii="Palatino Linotype" w:eastAsia="Calibri" w:hAnsi="Palatino Linotype"/>
          <w:b/>
          <w:u w:val="single"/>
        </w:rPr>
        <w:t>posteriormente</w:t>
      </w:r>
      <w:r w:rsidRPr="00F606D4">
        <w:rPr>
          <w:rFonts w:ascii="Palatino Linotype" w:eastAsia="Calibri" w:hAnsi="Palatino Linotype"/>
        </w:rPr>
        <w:t xml:space="preserve"> a éste, siempre y cuando el Pleno del Instituto no haya dictado resolución definitiva.</w:t>
      </w:r>
    </w:p>
    <w:p w:rsidR="00AD7051" w:rsidRPr="00F606D4" w:rsidRDefault="00AD7051" w:rsidP="00BF64E8">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Eduardo Pallares, </w:t>
      </w:r>
      <w:r w:rsidRPr="00F606D4">
        <w:rPr>
          <w:rFonts w:ascii="Palatino Linotype" w:eastAsia="Calibri" w:hAnsi="Palatino Linotype"/>
          <w:sz w:val="24"/>
        </w:rPr>
        <w:t xml:space="preserve">en su artículo </w:t>
      </w:r>
      <w:r w:rsidRPr="00F606D4">
        <w:rPr>
          <w:rFonts w:ascii="Palatino Linotype" w:eastAsia="Calibri" w:hAnsi="Palatino Linotype"/>
          <w:i/>
          <w:sz w:val="24"/>
        </w:rPr>
        <w:t>“La caducidad y el sobreseimiento en el amparo”</w:t>
      </w:r>
      <w:r w:rsidRPr="00F606D4">
        <w:rPr>
          <w:rFonts w:ascii="Palatino Linotype" w:eastAsia="Calibri" w:hAnsi="Palatino Linotype"/>
          <w:sz w:val="24"/>
        </w:rPr>
        <w:t xml:space="preserve">, cita la definición de Aguilera Paz, aduciendo que se </w:t>
      </w:r>
      <w:r w:rsidRPr="00F606D4">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F606D4">
        <w:rPr>
          <w:rFonts w:ascii="Palatino Linotype" w:eastAsia="Calibri" w:hAnsi="Palatino Linotype"/>
          <w:sz w:val="24"/>
        </w:rPr>
        <w:t>. Asimismo, señala que existe el sobreseimiento provisional y el definitivo</w:t>
      </w:r>
      <w:r w:rsidRPr="00F606D4">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AD7051" w:rsidRPr="00F606D4" w:rsidRDefault="00AD7051" w:rsidP="00BF64E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Así, </w:t>
      </w:r>
      <w:r w:rsidRPr="00F606D4">
        <w:rPr>
          <w:rFonts w:ascii="Palatino Linotype" w:eastAsia="Calibri" w:hAnsi="Palatino Linotype"/>
          <w:sz w:val="24"/>
        </w:rPr>
        <w:t xml:space="preserve">para la doctrina el sobreseimiento provoca que un procedimiento se suspenda o se resuelva en definitiva </w:t>
      </w:r>
      <w:r w:rsidRPr="00F606D4">
        <w:rPr>
          <w:rFonts w:ascii="Palatino Linotype" w:eastAsia="Calibri" w:hAnsi="Palatino Linotype"/>
          <w:b/>
          <w:sz w:val="24"/>
          <w:u w:val="single"/>
        </w:rPr>
        <w:t xml:space="preserve">sin que se entre al estudio de los agravios o motivos de inconformidad. </w:t>
      </w:r>
      <w:r w:rsidRPr="00F606D4">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AD7051" w:rsidRPr="00F606D4" w:rsidRDefault="00AD7051" w:rsidP="00BF64E8">
      <w:pPr>
        <w:rPr>
          <w:rFonts w:ascii="Palatino Linotype" w:eastAsia="Calibri" w:hAnsi="Palatino Linotype" w:cs="Arial"/>
          <w:color w:val="000000" w:themeColor="text1"/>
          <w:lang w:val="es-ES"/>
        </w:rPr>
      </w:pPr>
    </w:p>
    <w:p w:rsidR="00AD7051" w:rsidRPr="00F606D4" w:rsidRDefault="00AD7051" w:rsidP="00BF64E8">
      <w:pPr>
        <w:spacing w:line="360" w:lineRule="auto"/>
        <w:contextualSpacing/>
        <w:jc w:val="both"/>
        <w:rPr>
          <w:rFonts w:ascii="Palatino Linotype" w:eastAsia="Calibri" w:hAnsi="Palatino Linotype"/>
          <w:i/>
          <w:lang w:val="es-AR"/>
        </w:rPr>
      </w:pPr>
      <w:r w:rsidRPr="00F606D4">
        <w:rPr>
          <w:rFonts w:ascii="Palatino Linotype" w:eastAsia="Calibri" w:hAnsi="Palatino Linotype"/>
          <w:b/>
          <w:i/>
          <w:lang w:val="es-AR"/>
        </w:rPr>
        <w:lastRenderedPageBreak/>
        <w:t>SOBRESEIMIENTO EN EL JUICIO DE AMPARO DIRECTO. IMPIDE EL ESTUDIO DE LAS VIOLACIONES PROCESALES PLANTEADAS EN LOS CONCEPTOS DE VIOLACIÓN. El sobreseimiento</w:t>
      </w:r>
      <w:r w:rsidRPr="00F606D4">
        <w:rPr>
          <w:rFonts w:ascii="Palatino Linotype" w:eastAsia="Calibri" w:hAnsi="Palatino Linotype"/>
          <w:i/>
          <w:lang w:val="es-AR"/>
        </w:rPr>
        <w:t xml:space="preserve"> en el juicio de amparo directo </w:t>
      </w:r>
      <w:r w:rsidRPr="00F606D4">
        <w:rPr>
          <w:rFonts w:ascii="Palatino Linotype" w:eastAsia="Calibri" w:hAnsi="Palatino Linotype"/>
          <w:b/>
          <w:i/>
          <w:lang w:val="es-AR"/>
        </w:rPr>
        <w:t>provoca la terminación de la controversia planteada</w:t>
      </w:r>
      <w:r w:rsidRPr="00F606D4">
        <w:rPr>
          <w:rFonts w:ascii="Palatino Linotype" w:eastAsia="Calibri" w:hAnsi="Palatino Linotype"/>
          <w:i/>
          <w:lang w:val="es-AR"/>
        </w:rPr>
        <w:t xml:space="preserve"> por el quejoso en la demanda de amparo</w:t>
      </w:r>
      <w:r w:rsidRPr="00F606D4">
        <w:rPr>
          <w:rFonts w:ascii="Palatino Linotype" w:eastAsia="Calibri" w:hAnsi="Palatino Linotype"/>
          <w:b/>
          <w:i/>
          <w:lang w:val="es-AR"/>
        </w:rPr>
        <w:t>, sin hacer un pronunciamiento de fondo sobre la legalidad o ilegalidad de la sentencia reclamada</w:t>
      </w:r>
      <w:r w:rsidRPr="00F606D4">
        <w:rPr>
          <w:rFonts w:ascii="Palatino Linotype" w:eastAsia="Calibri" w:hAnsi="Palatino Linotype"/>
          <w:i/>
          <w:lang w:val="es-AR"/>
        </w:rPr>
        <w:t xml:space="preserve">. </w:t>
      </w:r>
      <w:r w:rsidRPr="00F606D4">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606D4">
        <w:rPr>
          <w:rFonts w:ascii="Palatino Linotype" w:eastAsia="Calibri" w:hAnsi="Palatino Linotype"/>
          <w:i/>
          <w:lang w:val="es-AR"/>
        </w:rPr>
        <w:t>.</w:t>
      </w:r>
    </w:p>
    <w:p w:rsidR="00AD7051" w:rsidRPr="00F606D4" w:rsidRDefault="00AD7051" w:rsidP="00BF64E8">
      <w:pPr>
        <w:spacing w:line="360" w:lineRule="auto"/>
        <w:contextualSpacing/>
        <w:jc w:val="both"/>
        <w:rPr>
          <w:rFonts w:ascii="Palatino Linotype" w:eastAsia="Calibri" w:hAnsi="Palatino Linotype"/>
          <w:i/>
          <w:lang w:val="es-AR"/>
        </w:rPr>
      </w:pPr>
      <w:r w:rsidRPr="00F606D4">
        <w:rPr>
          <w:rFonts w:ascii="Palatino Linotype" w:eastAsia="Calibri" w:hAnsi="Palatino Linotype"/>
          <w:i/>
          <w:lang w:val="es-AR"/>
        </w:rPr>
        <w:t>SÉPTIMO TRIBUNAL COLEGIADO EN MATERIA CIVIL DEL PRIMER CIRCUITO.</w:t>
      </w:r>
    </w:p>
    <w:p w:rsidR="00AD7051" w:rsidRPr="00F606D4" w:rsidRDefault="00AD7051" w:rsidP="00BF64E8">
      <w:pPr>
        <w:spacing w:line="360" w:lineRule="auto"/>
        <w:contextualSpacing/>
        <w:jc w:val="both"/>
        <w:rPr>
          <w:rFonts w:ascii="Palatino Linotype" w:eastAsia="Calibri" w:hAnsi="Palatino Linotype"/>
          <w:b/>
          <w:i/>
          <w:lang w:val="es-AR"/>
        </w:rPr>
      </w:pPr>
      <w:r w:rsidRPr="00F606D4">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AD7051" w:rsidRPr="00F606D4" w:rsidRDefault="00AD7051" w:rsidP="00BF64E8">
      <w:pPr>
        <w:spacing w:line="360" w:lineRule="auto"/>
        <w:contextualSpacing/>
        <w:jc w:val="both"/>
        <w:rPr>
          <w:rFonts w:ascii="Palatino Linotype" w:eastAsia="Calibri" w:hAnsi="Palatino Linotype"/>
          <w:b/>
          <w:i/>
          <w:lang w:val="es-AR"/>
        </w:rPr>
      </w:pPr>
    </w:p>
    <w:p w:rsidR="00AD7051" w:rsidRPr="00F606D4" w:rsidRDefault="00AD7051" w:rsidP="00BF64E8">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cs="Arial"/>
          <w:color w:val="000000" w:themeColor="text1"/>
          <w:sz w:val="24"/>
          <w:lang w:val="es-ES"/>
        </w:rPr>
        <w:t xml:space="preserve">Consecuentemente, </w:t>
      </w:r>
      <w:r w:rsidRPr="00F606D4">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AD7051" w:rsidRPr="00F606D4" w:rsidRDefault="00AD7051" w:rsidP="00BF64E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AD7051" w:rsidRPr="00F606D4" w:rsidRDefault="00AD7051" w:rsidP="00BF64E8">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606D4">
        <w:rPr>
          <w:rFonts w:ascii="Palatino Linotype" w:eastAsia="Calibri" w:hAnsi="Palatino Linotype"/>
          <w:sz w:val="24"/>
        </w:rPr>
        <w:t xml:space="preserve">Bajo </w:t>
      </w:r>
      <w:r w:rsidRPr="00F606D4">
        <w:rPr>
          <w:rFonts w:ascii="Palatino Linotype" w:eastAsia="Calibri" w:hAnsi="Palatino Linotype"/>
          <w:sz w:val="24"/>
          <w:lang w:val="es-CO"/>
        </w:rPr>
        <w:t xml:space="preserve">ese tenor y en términos del artículo 186 fracción I este Pleno determina el </w:t>
      </w:r>
      <w:r w:rsidRPr="00F606D4">
        <w:rPr>
          <w:rFonts w:ascii="Palatino Linotype" w:eastAsia="Calibri" w:hAnsi="Palatino Linotype"/>
          <w:b/>
          <w:sz w:val="24"/>
          <w:lang w:val="es-CO"/>
        </w:rPr>
        <w:t xml:space="preserve">SOBRESEIMIENTO </w:t>
      </w:r>
      <w:r w:rsidRPr="00F606D4">
        <w:rPr>
          <w:rFonts w:ascii="Palatino Linotype" w:eastAsia="Calibri" w:hAnsi="Palatino Linotype"/>
          <w:sz w:val="24"/>
          <w:lang w:val="es-CO"/>
        </w:rPr>
        <w:t xml:space="preserve">del recurso de revisión </w:t>
      </w:r>
      <w:r w:rsidRPr="00F606D4">
        <w:rPr>
          <w:rFonts w:ascii="Palatino Linotype" w:hAnsi="Palatino Linotype" w:cs="Arial"/>
          <w:b/>
          <w:bCs/>
          <w:sz w:val="24"/>
        </w:rPr>
        <w:t>0</w:t>
      </w:r>
      <w:r w:rsidR="00FE0A3F" w:rsidRPr="00F606D4">
        <w:rPr>
          <w:rFonts w:ascii="Palatino Linotype" w:hAnsi="Palatino Linotype" w:cs="Arial"/>
          <w:b/>
          <w:bCs/>
          <w:sz w:val="24"/>
        </w:rPr>
        <w:t>6438</w:t>
      </w:r>
      <w:r w:rsidRPr="00F606D4">
        <w:rPr>
          <w:rFonts w:ascii="Palatino Linotype" w:hAnsi="Palatino Linotype" w:cs="Arial"/>
          <w:b/>
          <w:bCs/>
          <w:sz w:val="24"/>
        </w:rPr>
        <w:t>/INFOEM/IP/RR/2025</w:t>
      </w:r>
      <w:r w:rsidRPr="00F606D4">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AD7051" w:rsidRPr="00F606D4" w:rsidRDefault="00AD7051" w:rsidP="00BF64E8">
      <w:pPr>
        <w:pStyle w:val="Prrafodelista"/>
        <w:shd w:val="clear" w:color="auto" w:fill="FFFFFF"/>
        <w:tabs>
          <w:tab w:val="left" w:pos="284"/>
        </w:tabs>
        <w:spacing w:line="360" w:lineRule="auto"/>
        <w:ind w:left="0"/>
        <w:jc w:val="both"/>
        <w:rPr>
          <w:rFonts w:ascii="Palatino Linotype" w:hAnsi="Palatino Linotype" w:cs="Arial"/>
          <w:sz w:val="24"/>
        </w:rPr>
      </w:pPr>
    </w:p>
    <w:p w:rsidR="00AD7051" w:rsidRPr="00F606D4" w:rsidRDefault="00AD7051" w:rsidP="00BF64E8">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F606D4">
        <w:rPr>
          <w:rFonts w:ascii="Palatino Linotype" w:eastAsia="Calibri" w:hAnsi="Palatino Linotype"/>
        </w:rPr>
        <w:t xml:space="preserve">Por lo anteriormente expuesto y fundado, este </w:t>
      </w:r>
      <w:r w:rsidRPr="00F606D4">
        <w:rPr>
          <w:rFonts w:ascii="Palatino Linotype" w:eastAsia="Calibri" w:hAnsi="Palatino Linotype"/>
          <w:b/>
          <w:bCs/>
        </w:rPr>
        <w:t>ÓRGANO GARANTE</w:t>
      </w:r>
      <w:r w:rsidRPr="00F606D4">
        <w:rPr>
          <w:rFonts w:ascii="Palatino Linotype" w:eastAsia="Calibri" w:hAnsi="Palatino Linotype"/>
        </w:rPr>
        <w:t xml:space="preserve"> emite los siguientes:</w:t>
      </w:r>
      <w:bookmarkEnd w:id="5"/>
      <w:bookmarkEnd w:id="6"/>
      <w:bookmarkEnd w:id="7"/>
      <w:bookmarkEnd w:id="8"/>
      <w:r w:rsidR="0006148E">
        <w:rPr>
          <w:rFonts w:ascii="Palatino Linotype" w:eastAsia="Calibri" w:hAnsi="Palatino Linotype"/>
        </w:rPr>
        <w:t xml:space="preserve"> -----------------------------------------------------------------------------------------------------------</w:t>
      </w:r>
    </w:p>
    <w:p w:rsidR="00AD7051" w:rsidRPr="00F606D4" w:rsidRDefault="00AD7051" w:rsidP="00BF64E8">
      <w:pPr>
        <w:spacing w:line="360" w:lineRule="auto"/>
        <w:jc w:val="center"/>
        <w:rPr>
          <w:rFonts w:ascii="Palatino Linotype" w:hAnsi="Palatino Linotype"/>
          <w:b/>
          <w:lang w:val="es-ES"/>
        </w:rPr>
      </w:pPr>
      <w:r w:rsidRPr="00F606D4">
        <w:rPr>
          <w:rFonts w:ascii="Palatino Linotype" w:hAnsi="Palatino Linotype"/>
          <w:b/>
          <w:lang w:val="es-ES"/>
        </w:rPr>
        <w:lastRenderedPageBreak/>
        <w:t>R E S O L U T I V O S</w:t>
      </w:r>
    </w:p>
    <w:p w:rsidR="00AD7051" w:rsidRPr="00F606D4" w:rsidRDefault="00AD7051" w:rsidP="00BF64E8">
      <w:pPr>
        <w:pStyle w:val="Sinespaciado"/>
        <w:spacing w:line="360" w:lineRule="auto"/>
        <w:jc w:val="both"/>
        <w:rPr>
          <w:rFonts w:ascii="Palatino Linotype" w:hAnsi="Palatino Linotype"/>
        </w:rPr>
      </w:pPr>
    </w:p>
    <w:p w:rsidR="00AD7051" w:rsidRPr="00F606D4" w:rsidRDefault="00AD7051" w:rsidP="00BF64E8">
      <w:pPr>
        <w:spacing w:line="360" w:lineRule="auto"/>
        <w:jc w:val="both"/>
        <w:rPr>
          <w:rFonts w:ascii="Palatino Linotype" w:eastAsiaTheme="minorHAnsi" w:hAnsi="Palatino Linotype" w:cstheme="minorBidi"/>
          <w:lang w:eastAsia="en-US"/>
        </w:rPr>
      </w:pPr>
      <w:r w:rsidRPr="00F606D4">
        <w:rPr>
          <w:rFonts w:ascii="Palatino Linotype" w:eastAsiaTheme="minorHAnsi" w:hAnsi="Palatino Linotype" w:cstheme="minorBidi"/>
          <w:b/>
          <w:lang w:eastAsia="en-US"/>
        </w:rPr>
        <w:t xml:space="preserve">PRIMERO. </w:t>
      </w:r>
      <w:r w:rsidRPr="00F606D4">
        <w:rPr>
          <w:rFonts w:ascii="Palatino Linotype" w:eastAsia="MS Mincho" w:hAnsi="Palatino Linotype"/>
          <w:lang w:val="es-ES_tradnl" w:eastAsia="es-ES"/>
        </w:rPr>
        <w:t xml:space="preserve">Se </w:t>
      </w:r>
      <w:r w:rsidRPr="00F606D4">
        <w:rPr>
          <w:rFonts w:ascii="Palatino Linotype" w:eastAsia="MS Mincho" w:hAnsi="Palatino Linotype"/>
          <w:b/>
          <w:lang w:val="es-ES_tradnl" w:eastAsia="es-ES"/>
        </w:rPr>
        <w:t>SOBRESEE</w:t>
      </w:r>
      <w:r w:rsidRPr="00F606D4">
        <w:rPr>
          <w:rFonts w:ascii="Palatino Linotype" w:eastAsia="MS Mincho" w:hAnsi="Palatino Linotype"/>
          <w:lang w:val="es-ES_tradnl" w:eastAsia="es-ES"/>
        </w:rPr>
        <w:t xml:space="preserve"> el recurso de revisión número </w:t>
      </w:r>
      <w:r w:rsidR="00D34FCF" w:rsidRPr="00F606D4">
        <w:rPr>
          <w:rFonts w:ascii="Palatino Linotype" w:eastAsia="MS Mincho" w:hAnsi="Palatino Linotype"/>
          <w:b/>
          <w:lang w:val="es-ES_tradnl" w:eastAsia="es-ES"/>
        </w:rPr>
        <w:t>06438</w:t>
      </w:r>
      <w:r w:rsidRPr="00F606D4">
        <w:rPr>
          <w:rFonts w:ascii="Palatino Linotype" w:eastAsia="MS Mincho" w:hAnsi="Palatino Linotype"/>
          <w:b/>
          <w:lang w:val="es-ES_tradnl" w:eastAsia="es-ES"/>
        </w:rPr>
        <w:t xml:space="preserve">/INFOEM/IP/RR/2025 </w:t>
      </w:r>
      <w:r w:rsidRPr="00F606D4">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F606D4">
        <w:rPr>
          <w:rFonts w:ascii="Palatino Linotype" w:eastAsia="MS Mincho" w:hAnsi="Palatino Linotype"/>
          <w:lang w:val="es-ES_tradnl" w:eastAsia="es-ES"/>
        </w:rPr>
        <w:t xml:space="preserve"> porque al </w:t>
      </w:r>
      <w:r w:rsidRPr="00F606D4">
        <w:rPr>
          <w:rFonts w:ascii="Palatino Linotype" w:eastAsia="MS Mincho" w:hAnsi="Palatino Linotype"/>
          <w:b/>
          <w:bCs/>
          <w:lang w:val="es-ES_tradnl" w:eastAsia="es-ES"/>
        </w:rPr>
        <w:t>modificar la respuesta a través del informe justificado y atender lo solicitado</w:t>
      </w:r>
      <w:r w:rsidRPr="00F606D4">
        <w:rPr>
          <w:rFonts w:ascii="Palatino Linotype" w:eastAsia="MS Mincho" w:hAnsi="Palatino Linotype"/>
          <w:lang w:val="es-ES_tradnl" w:eastAsia="es-ES"/>
        </w:rPr>
        <w:t xml:space="preserve">, el recurso de revisión quedó sin materia en términos del Considerando </w:t>
      </w:r>
      <w:r w:rsidRPr="00F606D4">
        <w:rPr>
          <w:rFonts w:ascii="Palatino Linotype" w:eastAsia="MS Mincho" w:hAnsi="Palatino Linotype"/>
          <w:b/>
          <w:lang w:val="es-ES_tradnl" w:eastAsia="es-ES"/>
        </w:rPr>
        <w:t>TERCERO</w:t>
      </w:r>
      <w:r w:rsidRPr="00F606D4">
        <w:rPr>
          <w:rFonts w:ascii="Palatino Linotype" w:eastAsia="MS Mincho" w:hAnsi="Palatino Linotype"/>
          <w:lang w:val="es-ES_tradnl" w:eastAsia="es-ES"/>
        </w:rPr>
        <w:t xml:space="preserve"> de la presente resolución.</w:t>
      </w:r>
    </w:p>
    <w:p w:rsidR="00AD7051" w:rsidRPr="00F606D4" w:rsidRDefault="00AD7051" w:rsidP="00BF64E8">
      <w:pPr>
        <w:spacing w:line="360" w:lineRule="auto"/>
        <w:jc w:val="both"/>
        <w:rPr>
          <w:rFonts w:ascii="Palatino Linotype" w:eastAsiaTheme="minorHAnsi" w:hAnsi="Palatino Linotype" w:cstheme="minorBidi"/>
          <w:lang w:eastAsia="en-US"/>
        </w:rPr>
      </w:pPr>
    </w:p>
    <w:p w:rsidR="00AD7051" w:rsidRPr="00F606D4" w:rsidRDefault="00FE0A3F" w:rsidP="00BF64E8">
      <w:pPr>
        <w:spacing w:line="360" w:lineRule="auto"/>
        <w:jc w:val="both"/>
        <w:rPr>
          <w:rFonts w:ascii="Palatino Linotype" w:eastAsia="Calibri" w:hAnsi="Palatino Linotype" w:cs="Arial"/>
          <w:b/>
          <w:bCs/>
          <w:lang w:val="es-ES" w:eastAsia="en-US"/>
        </w:rPr>
      </w:pPr>
      <w:r w:rsidRPr="00F606D4">
        <w:rPr>
          <w:rFonts w:ascii="Palatino Linotype" w:eastAsia="Calibri" w:hAnsi="Palatino Linotype" w:cs="Arial"/>
          <w:b/>
          <w:bCs/>
          <w:lang w:val="es-ES" w:eastAsia="en-US"/>
        </w:rPr>
        <w:t xml:space="preserve">SEGUNDO. Notifíquese </w:t>
      </w:r>
      <w:r w:rsidR="00AD7051" w:rsidRPr="00F606D4">
        <w:rPr>
          <w:rFonts w:ascii="Palatino Linotype" w:eastAsia="Calibri" w:hAnsi="Palatino Linotype" w:cs="Arial"/>
          <w:bCs/>
          <w:lang w:val="es-ES" w:eastAsia="en-US"/>
        </w:rPr>
        <w:t xml:space="preserve">a través del Sistema de Acceso a la Información Mexiquense </w:t>
      </w:r>
      <w:r w:rsidR="00AD7051" w:rsidRPr="00F606D4">
        <w:rPr>
          <w:rFonts w:ascii="Palatino Linotype" w:eastAsia="Calibri" w:hAnsi="Palatino Linotype" w:cs="Arial"/>
          <w:b/>
          <w:bCs/>
          <w:lang w:val="es-ES" w:eastAsia="en-US"/>
        </w:rPr>
        <w:t xml:space="preserve">(SAIMEX) </w:t>
      </w:r>
      <w:r w:rsidR="00AD7051" w:rsidRPr="00F606D4">
        <w:rPr>
          <w:rFonts w:ascii="Palatino Linotype" w:eastAsia="Calibri" w:hAnsi="Palatino Linotype" w:cs="Arial"/>
          <w:bCs/>
          <w:lang w:val="es-ES" w:eastAsia="en-US"/>
        </w:rPr>
        <w:t>la presente resolución al Titular de la Unidad de Transparencia del</w:t>
      </w:r>
      <w:r w:rsidR="00AD7051" w:rsidRPr="00F606D4">
        <w:rPr>
          <w:rFonts w:ascii="Palatino Linotype" w:eastAsia="Calibri" w:hAnsi="Palatino Linotype" w:cs="Arial"/>
          <w:b/>
          <w:bCs/>
          <w:lang w:val="es-ES" w:eastAsia="en-US"/>
        </w:rPr>
        <w:t xml:space="preserve"> SUJETO OBLIGADO. </w:t>
      </w:r>
    </w:p>
    <w:p w:rsidR="00AD7051" w:rsidRPr="00F606D4" w:rsidRDefault="00AD7051" w:rsidP="00BF64E8">
      <w:pPr>
        <w:tabs>
          <w:tab w:val="left" w:pos="3263"/>
        </w:tabs>
        <w:spacing w:line="360" w:lineRule="auto"/>
        <w:jc w:val="both"/>
        <w:rPr>
          <w:rFonts w:ascii="Palatino Linotype" w:eastAsia="Palatino Linotype" w:hAnsi="Palatino Linotype" w:cs="Palatino Linotype"/>
          <w:b/>
          <w:lang w:eastAsia="en-US"/>
        </w:rPr>
      </w:pPr>
      <w:r w:rsidRPr="00F606D4">
        <w:rPr>
          <w:rFonts w:ascii="Palatino Linotype" w:eastAsia="Palatino Linotype" w:hAnsi="Palatino Linotype" w:cs="Palatino Linotype"/>
          <w:b/>
          <w:lang w:eastAsia="en-US"/>
        </w:rPr>
        <w:tab/>
      </w:r>
    </w:p>
    <w:p w:rsidR="00AD7051" w:rsidRPr="00F606D4" w:rsidRDefault="00AD7051" w:rsidP="00BF64E8">
      <w:pPr>
        <w:spacing w:line="360" w:lineRule="auto"/>
        <w:jc w:val="both"/>
        <w:rPr>
          <w:rFonts w:ascii="Palatino Linotype" w:hAnsi="Palatino Linotype"/>
          <w:color w:val="222222"/>
          <w:lang w:val="es-ES"/>
        </w:rPr>
      </w:pPr>
      <w:r w:rsidRPr="00F606D4">
        <w:rPr>
          <w:rFonts w:ascii="Palatino Linotype" w:hAnsi="Palatino Linotype" w:cs="Arial"/>
          <w:b/>
          <w:lang w:eastAsia="en-US"/>
        </w:rPr>
        <w:t xml:space="preserve">TERCERO. </w:t>
      </w:r>
      <w:r w:rsidRPr="00F606D4">
        <w:rPr>
          <w:rFonts w:ascii="Palatino Linotype" w:hAnsi="Palatino Linotype"/>
          <w:b/>
          <w:bCs/>
          <w:lang w:val="es-ES" w:eastAsia="en-US"/>
        </w:rPr>
        <w:t xml:space="preserve">Notifíquese </w:t>
      </w:r>
      <w:r w:rsidRPr="00F606D4">
        <w:rPr>
          <w:rFonts w:ascii="Palatino Linotype" w:hAnsi="Palatino Linotype"/>
          <w:bCs/>
          <w:lang w:val="es-ES" w:eastAsia="en-US"/>
        </w:rPr>
        <w:t xml:space="preserve">al </w:t>
      </w:r>
      <w:r w:rsidRPr="00F606D4">
        <w:rPr>
          <w:rFonts w:ascii="Palatino Linotype" w:hAnsi="Palatino Linotype"/>
          <w:b/>
          <w:bCs/>
          <w:lang w:val="es-ES" w:eastAsia="en-US"/>
        </w:rPr>
        <w:t>RECURRENTE</w:t>
      </w:r>
      <w:r w:rsidRPr="00F606D4">
        <w:rPr>
          <w:rFonts w:ascii="Palatino Linotype" w:eastAsiaTheme="minorHAnsi" w:hAnsi="Palatino Linotype" w:cstheme="minorBidi"/>
          <w:lang w:eastAsia="en-US"/>
        </w:rPr>
        <w:t xml:space="preserve"> </w:t>
      </w:r>
      <w:r w:rsidRPr="00F606D4">
        <w:rPr>
          <w:rFonts w:ascii="Palatino Linotype" w:hAnsi="Palatino Linotype"/>
          <w:lang w:val="es-ES"/>
        </w:rPr>
        <w:t>la presente resolución vía SAIMEX.</w:t>
      </w:r>
    </w:p>
    <w:p w:rsidR="00AD7051" w:rsidRPr="00F606D4" w:rsidRDefault="00AD7051" w:rsidP="00BF64E8">
      <w:pPr>
        <w:spacing w:line="360" w:lineRule="auto"/>
        <w:jc w:val="both"/>
        <w:rPr>
          <w:rFonts w:ascii="Palatino Linotype" w:hAnsi="Palatino Linotype"/>
          <w:color w:val="222222"/>
          <w:lang w:val="es-ES"/>
        </w:rPr>
      </w:pPr>
    </w:p>
    <w:p w:rsidR="00AD7051" w:rsidRPr="00F606D4" w:rsidRDefault="00AD7051" w:rsidP="00BF64E8">
      <w:pPr>
        <w:spacing w:line="360" w:lineRule="auto"/>
        <w:jc w:val="both"/>
        <w:rPr>
          <w:rFonts w:ascii="Palatino Linotype" w:eastAsia="MS Mincho" w:hAnsi="Palatino Linotype"/>
          <w:lang w:val="es-ES" w:eastAsia="es-ES"/>
        </w:rPr>
      </w:pPr>
      <w:r w:rsidRPr="00F606D4">
        <w:rPr>
          <w:rFonts w:ascii="Palatino Linotype" w:eastAsia="MS Mincho" w:hAnsi="Palatino Linotype"/>
          <w:b/>
          <w:lang w:eastAsia="es-ES"/>
        </w:rPr>
        <w:t>CUARTO.</w:t>
      </w:r>
      <w:r w:rsidRPr="00F606D4">
        <w:rPr>
          <w:rFonts w:ascii="Palatino Linotype" w:eastAsia="MS Mincho" w:hAnsi="Palatino Linotype"/>
          <w:lang w:eastAsia="es-ES"/>
        </w:rPr>
        <w:t xml:space="preserve"> </w:t>
      </w:r>
      <w:r w:rsidRPr="00F606D4">
        <w:rPr>
          <w:rFonts w:ascii="Palatino Linotype" w:eastAsia="MS Mincho" w:hAnsi="Palatino Linotype"/>
          <w:lang w:val="es-ES" w:eastAsia="es-ES"/>
        </w:rPr>
        <w:t xml:space="preserve">Se hace del conocimiento del </w:t>
      </w:r>
      <w:r w:rsidRPr="00F606D4">
        <w:rPr>
          <w:rFonts w:ascii="Palatino Linotype" w:hAnsi="Palatino Linotype"/>
          <w:b/>
          <w:bCs/>
          <w:lang w:val="es-ES" w:eastAsia="es-ES"/>
        </w:rPr>
        <w:t>RECURRENTE</w:t>
      </w:r>
      <w:r w:rsidRPr="00F606D4">
        <w:rPr>
          <w:rFonts w:ascii="Palatino Linotype" w:eastAsiaTheme="minorEastAsia" w:hAnsi="Palatino Linotype" w:cstheme="minorBidi"/>
          <w:lang w:val="es-ES_tradnl" w:eastAsia="es-ES"/>
        </w:rPr>
        <w:t xml:space="preserve"> que</w:t>
      </w:r>
      <w:r w:rsidRPr="00F606D4">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606D4">
        <w:rPr>
          <w:rFonts w:ascii="Palatino Linotype" w:eastAsia="MS Mincho" w:hAnsi="Palatino Linotype"/>
          <w:bCs/>
          <w:lang w:val="es-ES" w:eastAsia="es-ES"/>
        </w:rPr>
        <w:t>vía juicio de amparo</w:t>
      </w:r>
      <w:r w:rsidRPr="00F606D4">
        <w:rPr>
          <w:rFonts w:ascii="Palatino Linotype" w:eastAsia="MS Mincho" w:hAnsi="Palatino Linotype"/>
          <w:lang w:val="es-ES" w:eastAsia="es-ES"/>
        </w:rPr>
        <w:t> en los términos de las leyes aplicables.</w:t>
      </w:r>
    </w:p>
    <w:p w:rsidR="00AD7051" w:rsidRPr="00F606D4" w:rsidRDefault="00AD7051" w:rsidP="00BF64E8">
      <w:pPr>
        <w:spacing w:line="360" w:lineRule="auto"/>
        <w:jc w:val="both"/>
        <w:rPr>
          <w:rFonts w:ascii="Palatino Linotype" w:eastAsia="MS Mincho" w:hAnsi="Palatino Linotype"/>
          <w:lang w:val="es-ES"/>
        </w:rPr>
      </w:pPr>
    </w:p>
    <w:p w:rsidR="00FE0A3F" w:rsidRDefault="00F606D4" w:rsidP="00FE0A3F">
      <w:pPr>
        <w:spacing w:line="360" w:lineRule="auto"/>
        <w:ind w:right="49"/>
        <w:jc w:val="both"/>
        <w:rPr>
          <w:rFonts w:ascii="Palatino Linotype" w:eastAsia="Palatino Linotype" w:hAnsi="Palatino Linotype" w:cs="Palatino Linotype"/>
        </w:rPr>
      </w:pPr>
      <w:r w:rsidRPr="00F606D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w:t>
      </w:r>
      <w:r w:rsidRPr="00F606D4">
        <w:rPr>
          <w:rFonts w:ascii="Palatino Linotype" w:eastAsia="Palatino Linotype" w:hAnsi="Palatino Linotype" w:cs="Palatino Linotype"/>
        </w:rPr>
        <w:lastRenderedPageBreak/>
        <w:t>ORDINARIA, CELEBRADA EL TRECE (13) DE AGOSTO DE DOS MIL VEINTICINCO, ANTE EL SECRETARIO TÉCNICO DEL PLENO ALEXIS TAPIA RAMÍREZ</w:t>
      </w:r>
      <w:r w:rsidR="00FE0A3F" w:rsidRPr="00F606D4">
        <w:rPr>
          <w:rFonts w:ascii="Palatino Linotype" w:eastAsia="Palatino Linotype" w:hAnsi="Palatino Linotype" w:cs="Palatino Linotype"/>
        </w:rPr>
        <w:t>.</w:t>
      </w: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Default="0006148E" w:rsidP="00FE0A3F">
      <w:pPr>
        <w:spacing w:line="360" w:lineRule="auto"/>
        <w:ind w:right="49"/>
        <w:jc w:val="both"/>
        <w:rPr>
          <w:rFonts w:ascii="Palatino Linotype" w:eastAsia="Palatino Linotype" w:hAnsi="Palatino Linotype" w:cs="Palatino Linotype"/>
        </w:rPr>
      </w:pPr>
    </w:p>
    <w:p w:rsidR="0006148E" w:rsidRPr="009B0452" w:rsidRDefault="0006148E" w:rsidP="00FE0A3F">
      <w:pPr>
        <w:spacing w:line="360" w:lineRule="auto"/>
        <w:ind w:right="49"/>
        <w:jc w:val="both"/>
        <w:rPr>
          <w:rFonts w:ascii="Palatino Linotype" w:eastAsia="Palatino Linotype" w:hAnsi="Palatino Linotype" w:cs="Palatino Linotype"/>
        </w:rPr>
      </w:pPr>
    </w:p>
    <w:p w:rsidR="00AD7051" w:rsidRPr="00BF64E8" w:rsidRDefault="00AD7051" w:rsidP="00BF64E8">
      <w:pPr>
        <w:pStyle w:val="Prrafodelista"/>
        <w:ind w:left="0"/>
        <w:rPr>
          <w:rFonts w:ascii="Palatino Linotype" w:hAnsi="Palatino Linotype" w:cs="Arial"/>
          <w:sz w:val="24"/>
          <w:lang w:val="es-ES" w:eastAsia="es-ES"/>
        </w:rPr>
      </w:pPr>
    </w:p>
    <w:p w:rsidR="00AD7051" w:rsidRPr="00BF64E8" w:rsidRDefault="00AD7051" w:rsidP="00BF64E8">
      <w:pPr>
        <w:pStyle w:val="Prrafodelista"/>
        <w:spacing w:line="360" w:lineRule="auto"/>
        <w:ind w:left="0"/>
        <w:jc w:val="both"/>
        <w:rPr>
          <w:rFonts w:ascii="Palatino Linotype" w:hAnsi="Palatino Linotype" w:cs="Arial"/>
          <w:sz w:val="24"/>
          <w:lang w:val="es-ES" w:eastAsia="es-ES"/>
        </w:rPr>
      </w:pPr>
    </w:p>
    <w:p w:rsidR="00AD7051" w:rsidRPr="00BF64E8" w:rsidRDefault="00AD7051" w:rsidP="00BF64E8">
      <w:pPr>
        <w:pStyle w:val="Prrafodelista"/>
        <w:spacing w:line="360" w:lineRule="auto"/>
        <w:ind w:left="0"/>
        <w:jc w:val="both"/>
        <w:rPr>
          <w:rFonts w:ascii="Palatino Linotype" w:hAnsi="Palatino Linotype" w:cs="Arial"/>
          <w:sz w:val="24"/>
          <w:lang w:val="es-ES" w:eastAsia="es-ES"/>
        </w:rPr>
      </w:pPr>
    </w:p>
    <w:p w:rsidR="00AD7051" w:rsidRPr="00BF64E8" w:rsidRDefault="00AD7051" w:rsidP="00BF64E8">
      <w:pPr>
        <w:pStyle w:val="Prrafodelista"/>
        <w:spacing w:line="360" w:lineRule="auto"/>
        <w:ind w:left="0"/>
        <w:jc w:val="both"/>
        <w:rPr>
          <w:rFonts w:ascii="Palatino Linotype" w:hAnsi="Palatino Linotype" w:cs="Arial"/>
          <w:sz w:val="24"/>
          <w:lang w:val="es-ES" w:eastAsia="es-ES"/>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AD7051" w:rsidRPr="00BF64E8" w:rsidRDefault="00AD7051" w:rsidP="00BF64E8">
      <w:pPr>
        <w:rPr>
          <w:rFonts w:ascii="Palatino Linotype" w:hAnsi="Palatino Linotype"/>
        </w:rPr>
      </w:pPr>
    </w:p>
    <w:p w:rsidR="00ED116B" w:rsidRPr="00BF64E8" w:rsidRDefault="00ED116B" w:rsidP="00BF64E8">
      <w:pPr>
        <w:rPr>
          <w:rFonts w:ascii="Palatino Linotype" w:hAnsi="Palatino Linotype"/>
        </w:rPr>
      </w:pPr>
    </w:p>
    <w:sectPr w:rsidR="00ED116B" w:rsidRPr="00BF64E8" w:rsidSect="0006148E">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65C" w:rsidRDefault="00F7365C">
      <w:r>
        <w:separator/>
      </w:r>
    </w:p>
  </w:endnote>
  <w:endnote w:type="continuationSeparator" w:id="0">
    <w:p w:rsidR="00F7365C" w:rsidRDefault="00F7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63" w:rsidRDefault="00D34FCF">
    <w:pPr>
      <w:pStyle w:val="Piedepgina"/>
      <w:jc w:val="right"/>
    </w:pPr>
    <w:r>
      <w:rPr>
        <w:lang w:val="es-ES"/>
      </w:rPr>
      <w:t xml:space="preserve">Página </w:t>
    </w:r>
    <w:r>
      <w:rPr>
        <w:b/>
        <w:bCs/>
      </w:rPr>
      <w:fldChar w:fldCharType="begin"/>
    </w:r>
    <w:r>
      <w:rPr>
        <w:b/>
        <w:bCs/>
      </w:rPr>
      <w:instrText>PAGE</w:instrText>
    </w:r>
    <w:r>
      <w:rPr>
        <w:b/>
        <w:bCs/>
      </w:rPr>
      <w:fldChar w:fldCharType="separate"/>
    </w:r>
    <w:r w:rsidR="004E4916">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916">
      <w:rPr>
        <w:b/>
        <w:bCs/>
        <w:noProof/>
      </w:rPr>
      <w:t>14</w:t>
    </w:r>
    <w:r>
      <w:rPr>
        <w:b/>
        <w:bCs/>
      </w:rPr>
      <w:fldChar w:fldCharType="end"/>
    </w:r>
  </w:p>
  <w:p w:rsidR="00DB0563" w:rsidRDefault="00F736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63" w:rsidRDefault="00D34FCF">
    <w:pPr>
      <w:pStyle w:val="Piedepgina"/>
      <w:jc w:val="right"/>
    </w:pPr>
    <w:r>
      <w:rPr>
        <w:lang w:val="es-ES"/>
      </w:rPr>
      <w:t xml:space="preserve">Página </w:t>
    </w:r>
    <w:r>
      <w:rPr>
        <w:b/>
        <w:bCs/>
      </w:rPr>
      <w:fldChar w:fldCharType="begin"/>
    </w:r>
    <w:r>
      <w:rPr>
        <w:b/>
        <w:bCs/>
      </w:rPr>
      <w:instrText>PAGE</w:instrText>
    </w:r>
    <w:r>
      <w:rPr>
        <w:b/>
        <w:bCs/>
      </w:rPr>
      <w:fldChar w:fldCharType="separate"/>
    </w:r>
    <w:r w:rsidR="004E491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916">
      <w:rPr>
        <w:b/>
        <w:bCs/>
        <w:noProof/>
      </w:rPr>
      <w:t>14</w:t>
    </w:r>
    <w:r>
      <w:rPr>
        <w:b/>
        <w:bCs/>
      </w:rPr>
      <w:fldChar w:fldCharType="end"/>
    </w:r>
  </w:p>
  <w:p w:rsidR="00DB0563" w:rsidRDefault="00F736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65C" w:rsidRDefault="00F7365C">
      <w:r>
        <w:separator/>
      </w:r>
    </w:p>
  </w:footnote>
  <w:footnote w:type="continuationSeparator" w:id="0">
    <w:p w:rsidR="00F7365C" w:rsidRDefault="00F73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63" w:rsidRDefault="00F7365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DB0563" w:rsidRPr="005C106F" w:rsidTr="0006148E">
      <w:trPr>
        <w:trHeight w:val="1435"/>
      </w:trPr>
      <w:tc>
        <w:tcPr>
          <w:tcW w:w="2268" w:type="dxa"/>
          <w:shd w:val="clear" w:color="auto" w:fill="auto"/>
        </w:tcPr>
        <w:p w:rsidR="00DB0563" w:rsidRPr="005C106F" w:rsidRDefault="00F7365C" w:rsidP="00221B52">
          <w:pPr>
            <w:tabs>
              <w:tab w:val="right" w:pos="4273"/>
            </w:tabs>
            <w:rPr>
              <w:rFonts w:ascii="Garamond" w:eastAsia="Calibri" w:hAnsi="Garamond"/>
              <w:sz w:val="16"/>
              <w:szCs w:val="16"/>
              <w:lang w:eastAsia="en-US"/>
            </w:rPr>
          </w:pPr>
        </w:p>
      </w:tc>
      <w:tc>
        <w:tcPr>
          <w:tcW w:w="7655" w:type="dxa"/>
          <w:shd w:val="clear" w:color="auto" w:fill="auto"/>
        </w:tcPr>
        <w:tbl>
          <w:tblPr>
            <w:tblW w:w="6940" w:type="dxa"/>
            <w:tblInd w:w="885" w:type="dxa"/>
            <w:tblLayout w:type="fixed"/>
            <w:tblLook w:val="0420" w:firstRow="1" w:lastRow="0" w:firstColumn="0" w:lastColumn="0" w:noHBand="0" w:noVBand="1"/>
          </w:tblPr>
          <w:tblGrid>
            <w:gridCol w:w="2687"/>
            <w:gridCol w:w="4253"/>
          </w:tblGrid>
          <w:tr w:rsidR="00DB0563" w:rsidTr="0006148E">
            <w:trPr>
              <w:trHeight w:val="150"/>
            </w:trPr>
            <w:tc>
              <w:tcPr>
                <w:tcW w:w="2687" w:type="dxa"/>
                <w:shd w:val="clear" w:color="auto" w:fill="auto"/>
              </w:tcPr>
              <w:p w:rsidR="00DB0563" w:rsidRPr="00BF64E8" w:rsidRDefault="00D34FCF" w:rsidP="00BF64E8">
                <w:pPr>
                  <w:tabs>
                    <w:tab w:val="right" w:pos="8838"/>
                  </w:tabs>
                  <w:ind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Recurso de Revisión:</w:t>
                </w:r>
              </w:p>
            </w:tc>
            <w:tc>
              <w:tcPr>
                <w:tcW w:w="4253" w:type="dxa"/>
                <w:shd w:val="clear" w:color="auto" w:fill="auto"/>
              </w:tcPr>
              <w:p w:rsidR="00DB0563" w:rsidRPr="00BF64E8" w:rsidRDefault="00D34FCF" w:rsidP="00BF64E8">
                <w:pPr>
                  <w:tabs>
                    <w:tab w:val="right" w:pos="8838"/>
                  </w:tabs>
                  <w:ind w:left="-108" w:right="-102"/>
                  <w:jc w:val="both"/>
                  <w:rPr>
                    <w:rFonts w:ascii="Palatino Linotype" w:eastAsia="Calibri" w:hAnsi="Palatino Linotype" w:cs="Tahoma"/>
                    <w:bCs/>
                    <w:lang w:val="es-ES" w:eastAsia="en-US"/>
                  </w:rPr>
                </w:pPr>
                <w:r w:rsidRPr="00BF64E8">
                  <w:rPr>
                    <w:rFonts w:ascii="Palatino Linotype" w:eastAsia="Calibri" w:hAnsi="Palatino Linotype" w:cs="Tahoma"/>
                    <w:bCs/>
                    <w:lang w:eastAsia="en-US"/>
                  </w:rPr>
                  <w:t>06438/INFOEM/IP/RR/2025</w:t>
                </w:r>
              </w:p>
            </w:tc>
          </w:tr>
          <w:tr w:rsidR="00DB0563" w:rsidTr="0006148E">
            <w:trPr>
              <w:trHeight w:val="295"/>
            </w:trPr>
            <w:tc>
              <w:tcPr>
                <w:tcW w:w="2687" w:type="dxa"/>
                <w:shd w:val="clear" w:color="auto" w:fill="auto"/>
              </w:tcPr>
              <w:p w:rsidR="00DB0563" w:rsidRPr="00BF64E8" w:rsidRDefault="00D34FCF" w:rsidP="00BF64E8">
                <w:pPr>
                  <w:tabs>
                    <w:tab w:val="right" w:pos="8838"/>
                  </w:tabs>
                  <w:ind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Sujeto Obligado:</w:t>
                </w:r>
              </w:p>
            </w:tc>
            <w:tc>
              <w:tcPr>
                <w:tcW w:w="4253" w:type="dxa"/>
                <w:shd w:val="clear" w:color="auto" w:fill="auto"/>
              </w:tcPr>
              <w:p w:rsidR="00DB0563" w:rsidRPr="00BF64E8" w:rsidRDefault="00D34FCF" w:rsidP="00BF64E8">
                <w:pPr>
                  <w:tabs>
                    <w:tab w:val="left" w:pos="2834"/>
                    <w:tab w:val="right" w:pos="8838"/>
                  </w:tabs>
                  <w:ind w:left="-108" w:right="-102"/>
                  <w:jc w:val="both"/>
                  <w:rPr>
                    <w:rFonts w:ascii="Palatino Linotype" w:eastAsia="Calibri" w:hAnsi="Palatino Linotype" w:cs="Tahoma"/>
                    <w:lang w:val="es-ES" w:eastAsia="en-US"/>
                  </w:rPr>
                </w:pPr>
                <w:r w:rsidRPr="00BF64E8">
                  <w:rPr>
                    <w:rFonts w:ascii="Palatino Linotype" w:eastAsia="Calibri" w:hAnsi="Palatino Linotype" w:cs="Tahoma"/>
                    <w:bCs/>
                    <w:lang w:eastAsia="en-US"/>
                  </w:rPr>
                  <w:t>Ayuntamiento de Nicolás Romero</w:t>
                </w:r>
              </w:p>
            </w:tc>
          </w:tr>
          <w:tr w:rsidR="00DB0563" w:rsidTr="0006148E">
            <w:trPr>
              <w:trHeight w:val="295"/>
            </w:trPr>
            <w:tc>
              <w:tcPr>
                <w:tcW w:w="2687" w:type="dxa"/>
                <w:shd w:val="clear" w:color="auto" w:fill="auto"/>
              </w:tcPr>
              <w:p w:rsidR="00DB0563" w:rsidRPr="00BF64E8" w:rsidRDefault="00D34FCF" w:rsidP="00BF64E8">
                <w:pPr>
                  <w:tabs>
                    <w:tab w:val="right" w:pos="8838"/>
                  </w:tabs>
                  <w:ind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Comisionado ponente:</w:t>
                </w:r>
              </w:p>
            </w:tc>
            <w:tc>
              <w:tcPr>
                <w:tcW w:w="4253" w:type="dxa"/>
                <w:shd w:val="clear" w:color="auto" w:fill="auto"/>
              </w:tcPr>
              <w:p w:rsidR="00DB0563" w:rsidRPr="00BF64E8" w:rsidRDefault="00D34FCF" w:rsidP="00BF64E8">
                <w:pPr>
                  <w:tabs>
                    <w:tab w:val="left" w:pos="3720"/>
                    <w:tab w:val="right" w:pos="8838"/>
                  </w:tabs>
                  <w:ind w:left="-108" w:right="171"/>
                  <w:jc w:val="both"/>
                  <w:rPr>
                    <w:rFonts w:ascii="Palatino Linotype" w:eastAsia="Calibri" w:hAnsi="Palatino Linotype" w:cs="Tahoma"/>
                    <w:lang w:val="es-ES" w:eastAsia="en-US"/>
                  </w:rPr>
                </w:pPr>
                <w:r w:rsidRPr="00BF64E8">
                  <w:rPr>
                    <w:rFonts w:ascii="Palatino Linotype" w:eastAsia="Calibri" w:hAnsi="Palatino Linotype" w:cs="Tahoma"/>
                    <w:lang w:val="es-ES" w:eastAsia="en-US"/>
                  </w:rPr>
                  <w:t>María del Rosario Mejía Ayala</w:t>
                </w:r>
              </w:p>
              <w:p w:rsidR="00DB0563" w:rsidRPr="00BF64E8" w:rsidRDefault="00F7365C" w:rsidP="00BF64E8">
                <w:pPr>
                  <w:tabs>
                    <w:tab w:val="right" w:pos="8838"/>
                  </w:tabs>
                  <w:ind w:left="-108" w:right="171"/>
                  <w:jc w:val="both"/>
                  <w:rPr>
                    <w:rFonts w:ascii="Palatino Linotype" w:eastAsia="Calibri" w:hAnsi="Palatino Linotype" w:cs="Tahoma"/>
                    <w:b/>
                    <w:lang w:val="es-ES" w:eastAsia="en-US"/>
                  </w:rPr>
                </w:pPr>
              </w:p>
            </w:tc>
          </w:tr>
        </w:tbl>
        <w:p w:rsidR="00DB0563" w:rsidRPr="005C106F" w:rsidRDefault="00F7365C" w:rsidP="00221B52">
          <w:pPr>
            <w:tabs>
              <w:tab w:val="right" w:pos="8838"/>
            </w:tabs>
            <w:ind w:left="-28"/>
            <w:jc w:val="both"/>
            <w:rPr>
              <w:rFonts w:ascii="Arial" w:eastAsia="Calibri" w:hAnsi="Arial" w:cs="Arial"/>
              <w:b/>
              <w:sz w:val="22"/>
              <w:szCs w:val="22"/>
              <w:lang w:eastAsia="en-US"/>
            </w:rPr>
          </w:pPr>
        </w:p>
      </w:tc>
    </w:tr>
  </w:tbl>
  <w:p w:rsidR="00DB0563" w:rsidRPr="00443C6B" w:rsidRDefault="00F7365C" w:rsidP="00221B5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DB0563" w:rsidRPr="00330DA7" w:rsidTr="00BF64E8">
      <w:trPr>
        <w:trHeight w:val="1435"/>
      </w:trPr>
      <w:tc>
        <w:tcPr>
          <w:tcW w:w="2268" w:type="dxa"/>
          <w:shd w:val="clear" w:color="auto" w:fill="auto"/>
        </w:tcPr>
        <w:p w:rsidR="00DB0563" w:rsidRPr="00330DA7" w:rsidRDefault="00F7365C" w:rsidP="00221B52">
          <w:pPr>
            <w:tabs>
              <w:tab w:val="right" w:pos="4273"/>
            </w:tabs>
            <w:rPr>
              <w:rFonts w:ascii="Garamond" w:eastAsia="Calibri" w:hAnsi="Garamond"/>
              <w:sz w:val="22"/>
              <w:szCs w:val="22"/>
              <w:lang w:eastAsia="en-US"/>
            </w:rPr>
          </w:pPr>
        </w:p>
      </w:tc>
      <w:tc>
        <w:tcPr>
          <w:tcW w:w="7797" w:type="dxa"/>
          <w:shd w:val="clear" w:color="auto" w:fill="auto"/>
        </w:tcPr>
        <w:tbl>
          <w:tblPr>
            <w:tblW w:w="7790" w:type="dxa"/>
            <w:tblInd w:w="1026" w:type="dxa"/>
            <w:tblLayout w:type="fixed"/>
            <w:tblLook w:val="0420" w:firstRow="1" w:lastRow="0" w:firstColumn="0" w:lastColumn="0" w:noHBand="0" w:noVBand="1"/>
          </w:tblPr>
          <w:tblGrid>
            <w:gridCol w:w="2687"/>
            <w:gridCol w:w="5103"/>
          </w:tblGrid>
          <w:tr w:rsidR="00DB0563" w:rsidRPr="00330DA7" w:rsidTr="0006148E">
            <w:trPr>
              <w:trHeight w:val="144"/>
            </w:trPr>
            <w:tc>
              <w:tcPr>
                <w:tcW w:w="2687" w:type="dxa"/>
                <w:shd w:val="clear" w:color="auto" w:fill="auto"/>
              </w:tcPr>
              <w:p w:rsidR="00DB0563" w:rsidRPr="00BF64E8" w:rsidRDefault="00D34FCF" w:rsidP="00BF64E8">
                <w:pPr>
                  <w:tabs>
                    <w:tab w:val="right" w:pos="8838"/>
                  </w:tabs>
                  <w:ind w:left="-264" w:right="-105" w:firstLine="195"/>
                  <w:rPr>
                    <w:rFonts w:ascii="Palatino Linotype" w:eastAsia="Calibri" w:hAnsi="Palatino Linotype" w:cs="Tahoma"/>
                    <w:b/>
                    <w:lang w:val="es-ES" w:eastAsia="en-US"/>
                  </w:rPr>
                </w:pPr>
                <w:r w:rsidRPr="00BF64E8">
                  <w:rPr>
                    <w:rFonts w:ascii="Palatino Linotype" w:eastAsia="Calibri" w:hAnsi="Palatino Linotype" w:cs="Tahoma"/>
                    <w:b/>
                    <w:lang w:val="es-ES" w:eastAsia="en-US"/>
                  </w:rPr>
                  <w:t>Recurso de Revisión:</w:t>
                </w:r>
              </w:p>
            </w:tc>
            <w:tc>
              <w:tcPr>
                <w:tcW w:w="5103" w:type="dxa"/>
                <w:shd w:val="clear" w:color="auto" w:fill="auto"/>
              </w:tcPr>
              <w:p w:rsidR="00DB0563" w:rsidRPr="00BF64E8" w:rsidRDefault="00D34FCF" w:rsidP="00BF64E8">
                <w:pPr>
                  <w:tabs>
                    <w:tab w:val="right" w:pos="8838"/>
                  </w:tabs>
                  <w:ind w:left="-74" w:right="-105"/>
                  <w:jc w:val="both"/>
                  <w:rPr>
                    <w:rFonts w:ascii="Palatino Linotype" w:eastAsia="Calibri" w:hAnsi="Palatino Linotype" w:cs="Tahoma"/>
                    <w:bCs/>
                    <w:lang w:val="es-ES" w:eastAsia="en-US"/>
                  </w:rPr>
                </w:pPr>
                <w:r w:rsidRPr="00BF64E8">
                  <w:rPr>
                    <w:rFonts w:ascii="Palatino Linotype" w:eastAsia="Calibri" w:hAnsi="Palatino Linotype" w:cs="Tahoma"/>
                    <w:lang w:eastAsia="en-US"/>
                  </w:rPr>
                  <w:t>06438/INFOEM/IP/RR/2025</w:t>
                </w:r>
              </w:p>
            </w:tc>
          </w:tr>
          <w:tr w:rsidR="00DB0563" w:rsidRPr="00330DA7" w:rsidTr="0006148E">
            <w:trPr>
              <w:trHeight w:val="144"/>
            </w:trPr>
            <w:tc>
              <w:tcPr>
                <w:tcW w:w="2687" w:type="dxa"/>
                <w:shd w:val="clear" w:color="auto" w:fill="auto"/>
              </w:tcPr>
              <w:p w:rsidR="00DB0563" w:rsidRPr="00BF64E8" w:rsidRDefault="00D34FCF" w:rsidP="00BF64E8">
                <w:pPr>
                  <w:tabs>
                    <w:tab w:val="right" w:pos="8838"/>
                  </w:tabs>
                  <w:ind w:left="-74"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Recurrente:</w:t>
                </w:r>
              </w:p>
            </w:tc>
            <w:tc>
              <w:tcPr>
                <w:tcW w:w="5103" w:type="dxa"/>
                <w:shd w:val="clear" w:color="auto" w:fill="auto"/>
              </w:tcPr>
              <w:p w:rsidR="00DB0563" w:rsidRPr="00BF64E8" w:rsidRDefault="004E4916" w:rsidP="00BF64E8">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DB0563" w:rsidRPr="00330DA7" w:rsidTr="0006148E">
            <w:trPr>
              <w:trHeight w:val="283"/>
            </w:trPr>
            <w:tc>
              <w:tcPr>
                <w:tcW w:w="2687" w:type="dxa"/>
                <w:shd w:val="clear" w:color="auto" w:fill="auto"/>
              </w:tcPr>
              <w:p w:rsidR="00DB0563" w:rsidRPr="00BF64E8" w:rsidRDefault="00D34FCF" w:rsidP="00BF64E8">
                <w:pPr>
                  <w:tabs>
                    <w:tab w:val="right" w:pos="8838"/>
                  </w:tabs>
                  <w:ind w:left="-74"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Sujeto Obligado:</w:t>
                </w:r>
              </w:p>
            </w:tc>
            <w:tc>
              <w:tcPr>
                <w:tcW w:w="5103" w:type="dxa"/>
                <w:shd w:val="clear" w:color="auto" w:fill="auto"/>
              </w:tcPr>
              <w:p w:rsidR="00DB0563" w:rsidRPr="00BF64E8" w:rsidRDefault="00D34FCF" w:rsidP="00BF64E8">
                <w:pPr>
                  <w:tabs>
                    <w:tab w:val="left" w:pos="2834"/>
                    <w:tab w:val="right" w:pos="8838"/>
                  </w:tabs>
                  <w:ind w:left="-74" w:right="-105"/>
                  <w:jc w:val="both"/>
                  <w:rPr>
                    <w:rFonts w:ascii="Palatino Linotype" w:eastAsia="Calibri" w:hAnsi="Palatino Linotype" w:cs="Tahoma"/>
                    <w:lang w:val="es-ES" w:eastAsia="en-US"/>
                  </w:rPr>
                </w:pPr>
                <w:r w:rsidRPr="00BF64E8">
                  <w:rPr>
                    <w:rFonts w:ascii="Palatino Linotype" w:eastAsia="Calibri" w:hAnsi="Palatino Linotype" w:cs="Tahoma"/>
                    <w:bCs/>
                    <w:lang w:eastAsia="en-US"/>
                  </w:rPr>
                  <w:t>Ayuntamiento de Nicolás Romero</w:t>
                </w:r>
              </w:p>
            </w:tc>
          </w:tr>
          <w:tr w:rsidR="00DB0563" w:rsidRPr="00330DA7" w:rsidTr="0006148E">
            <w:trPr>
              <w:trHeight w:val="283"/>
            </w:trPr>
            <w:tc>
              <w:tcPr>
                <w:tcW w:w="2687" w:type="dxa"/>
                <w:shd w:val="clear" w:color="auto" w:fill="auto"/>
              </w:tcPr>
              <w:p w:rsidR="00DB0563" w:rsidRPr="00BF64E8" w:rsidRDefault="00D34FCF" w:rsidP="00BF64E8">
                <w:pPr>
                  <w:tabs>
                    <w:tab w:val="right" w:pos="8838"/>
                  </w:tabs>
                  <w:ind w:left="-74" w:right="-105"/>
                  <w:rPr>
                    <w:rFonts w:ascii="Palatino Linotype" w:eastAsia="Calibri" w:hAnsi="Palatino Linotype" w:cs="Tahoma"/>
                    <w:b/>
                    <w:lang w:val="es-ES" w:eastAsia="en-US"/>
                  </w:rPr>
                </w:pPr>
                <w:r w:rsidRPr="00BF64E8">
                  <w:rPr>
                    <w:rFonts w:ascii="Palatino Linotype" w:eastAsia="Calibri" w:hAnsi="Palatino Linotype" w:cs="Tahoma"/>
                    <w:b/>
                    <w:lang w:val="es-ES" w:eastAsia="en-US"/>
                  </w:rPr>
                  <w:t>Comisionado ponente:</w:t>
                </w:r>
              </w:p>
            </w:tc>
            <w:tc>
              <w:tcPr>
                <w:tcW w:w="5103" w:type="dxa"/>
                <w:shd w:val="clear" w:color="auto" w:fill="auto"/>
              </w:tcPr>
              <w:p w:rsidR="00DB0563" w:rsidRPr="00BF64E8" w:rsidRDefault="00D34FCF" w:rsidP="00BF64E8">
                <w:pPr>
                  <w:tabs>
                    <w:tab w:val="right" w:pos="8838"/>
                  </w:tabs>
                  <w:ind w:left="-74" w:right="-105"/>
                  <w:jc w:val="both"/>
                  <w:rPr>
                    <w:rFonts w:ascii="Palatino Linotype" w:eastAsia="Calibri" w:hAnsi="Palatino Linotype" w:cs="Tahoma"/>
                    <w:lang w:val="es-ES" w:eastAsia="en-US"/>
                  </w:rPr>
                </w:pPr>
                <w:r w:rsidRPr="00BF64E8">
                  <w:rPr>
                    <w:rFonts w:ascii="Palatino Linotype" w:eastAsia="Calibri" w:hAnsi="Palatino Linotype" w:cs="Tahoma"/>
                    <w:lang w:val="es-ES" w:eastAsia="en-US"/>
                  </w:rPr>
                  <w:t>María del Rosario Mejía Ayala</w:t>
                </w:r>
              </w:p>
              <w:p w:rsidR="00DB0563" w:rsidRPr="00BF64E8" w:rsidRDefault="00F7365C" w:rsidP="00BF64E8">
                <w:pPr>
                  <w:tabs>
                    <w:tab w:val="right" w:pos="8838"/>
                  </w:tabs>
                  <w:ind w:left="-74" w:right="-105"/>
                  <w:jc w:val="both"/>
                  <w:rPr>
                    <w:rFonts w:ascii="Palatino Linotype" w:eastAsia="Calibri" w:hAnsi="Palatino Linotype" w:cs="Tahoma"/>
                    <w:b/>
                    <w:lang w:val="es-ES" w:eastAsia="en-US"/>
                  </w:rPr>
                </w:pPr>
              </w:p>
            </w:tc>
          </w:tr>
        </w:tbl>
        <w:p w:rsidR="00DB0563" w:rsidRPr="00330DA7" w:rsidRDefault="00F7365C" w:rsidP="00221B52">
          <w:pPr>
            <w:tabs>
              <w:tab w:val="right" w:pos="8838"/>
            </w:tabs>
            <w:ind w:left="-28"/>
            <w:jc w:val="both"/>
            <w:rPr>
              <w:rFonts w:ascii="Arial" w:eastAsia="Calibri" w:hAnsi="Arial" w:cs="Arial"/>
              <w:b/>
              <w:sz w:val="22"/>
              <w:szCs w:val="22"/>
              <w:lang w:eastAsia="en-US"/>
            </w:rPr>
          </w:pPr>
        </w:p>
      </w:tc>
    </w:tr>
  </w:tbl>
  <w:p w:rsidR="00DB0563" w:rsidRPr="00827FA0" w:rsidRDefault="00F7365C" w:rsidP="00221B5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D7688E"/>
    <w:multiLevelType w:val="hybridMultilevel"/>
    <w:tmpl w:val="638EA8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1"/>
    <w:rsid w:val="0006148E"/>
    <w:rsid w:val="00085AFA"/>
    <w:rsid w:val="0028661E"/>
    <w:rsid w:val="004E4916"/>
    <w:rsid w:val="00A55DB5"/>
    <w:rsid w:val="00AD7051"/>
    <w:rsid w:val="00BF64E8"/>
    <w:rsid w:val="00D34FCF"/>
    <w:rsid w:val="00ED116B"/>
    <w:rsid w:val="00F606D4"/>
    <w:rsid w:val="00F7365C"/>
    <w:rsid w:val="00FE0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A3E1231-7488-4BB7-B70B-DCDBCF3B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51"/>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AD70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D7051"/>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AD7051"/>
    <w:pPr>
      <w:tabs>
        <w:tab w:val="center" w:pos="4419"/>
        <w:tab w:val="right" w:pos="8838"/>
      </w:tabs>
    </w:pPr>
  </w:style>
  <w:style w:type="character" w:customStyle="1" w:styleId="EncabezadoCar">
    <w:name w:val="Encabezado Car"/>
    <w:basedOn w:val="Fuentedeprrafopredeter"/>
    <w:link w:val="Encabezado"/>
    <w:uiPriority w:val="99"/>
    <w:rsid w:val="00AD705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D7051"/>
    <w:pPr>
      <w:tabs>
        <w:tab w:val="center" w:pos="4419"/>
        <w:tab w:val="right" w:pos="8838"/>
      </w:tabs>
    </w:pPr>
  </w:style>
  <w:style w:type="character" w:customStyle="1" w:styleId="PiedepginaCar">
    <w:name w:val="Pie de página Car"/>
    <w:basedOn w:val="Fuentedeprrafopredeter"/>
    <w:link w:val="Piedepgina"/>
    <w:uiPriority w:val="99"/>
    <w:rsid w:val="00AD705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705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D705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D7051"/>
    <w:rPr>
      <w:color w:val="0563C1"/>
      <w:u w:val="single"/>
    </w:rPr>
  </w:style>
  <w:style w:type="paragraph" w:styleId="Sinespaciado">
    <w:name w:val="No Spacing"/>
    <w:aliases w:val="Francesa,INAI"/>
    <w:link w:val="SinespaciadoCar"/>
    <w:uiPriority w:val="1"/>
    <w:qFormat/>
    <w:rsid w:val="00AD70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D705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478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58193.pag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84426.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484425.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47222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2838</Words>
  <Characters>15609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2025-08-15T18:21:00Z</cp:lastPrinted>
  <dcterms:created xsi:type="dcterms:W3CDTF">2025-08-07T03:00:00Z</dcterms:created>
  <dcterms:modified xsi:type="dcterms:W3CDTF">2025-08-21T19:32:00Z</dcterms:modified>
</cp:coreProperties>
</file>