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Default="00331433">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w:t>
      </w:r>
      <w:r w:rsidR="009C71D4">
        <w:rPr>
          <w:rFonts w:ascii="Palatino Linotype" w:eastAsia="Palatino Linotype" w:hAnsi="Palatino Linotype" w:cs="Palatino Linotype"/>
          <w:color w:val="000000"/>
          <w:sz w:val="24"/>
          <w:szCs w:val="24"/>
        </w:rPr>
        <w:t>seis</w:t>
      </w:r>
      <w:r w:rsidR="001B2593">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w:t>
      </w:r>
      <w:r w:rsidR="009C71D4">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9C71D4">
        <w:rPr>
          <w:rFonts w:ascii="Palatino Linotype" w:eastAsia="Palatino Linotype" w:hAnsi="Palatino Linotype" w:cs="Palatino Linotype"/>
          <w:color w:val="000000"/>
          <w:sz w:val="24"/>
          <w:szCs w:val="24"/>
        </w:rPr>
        <w:t>marzo</w:t>
      </w:r>
      <w:r w:rsidR="00B53174">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de dos mil veinticinco. </w:t>
      </w:r>
    </w:p>
    <w:p w:rsidR="00705D12" w:rsidRDefault="00705D12">
      <w:pPr>
        <w:shd w:val="clear" w:color="auto" w:fill="FFFFFF"/>
        <w:spacing w:after="0" w:line="360" w:lineRule="auto"/>
        <w:jc w:val="both"/>
        <w:rPr>
          <w:rFonts w:ascii="Palatino Linotype" w:eastAsia="Palatino Linotype" w:hAnsi="Palatino Linotype" w:cs="Palatino Linotype"/>
          <w:color w:val="000000"/>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w:t>
      </w:r>
      <w:r w:rsidR="00FB036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w:t>
      </w:r>
      <w:r w:rsidR="00FB0363">
        <w:rPr>
          <w:rFonts w:ascii="Palatino Linotype" w:eastAsia="Palatino Linotype" w:hAnsi="Palatino Linotype" w:cs="Palatino Linotype"/>
          <w:sz w:val="24"/>
          <w:szCs w:val="24"/>
        </w:rPr>
        <w:t>os</w:t>
      </w:r>
      <w:r>
        <w:rPr>
          <w:rFonts w:ascii="Palatino Linotype" w:eastAsia="Palatino Linotype" w:hAnsi="Palatino Linotype" w:cs="Palatino Linotype"/>
          <w:sz w:val="24"/>
          <w:szCs w:val="24"/>
        </w:rPr>
        <w:t xml:space="preserve"> recurso</w:t>
      </w:r>
      <w:r w:rsidR="00FB0363">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 revisión número </w:t>
      </w:r>
      <w:r w:rsidR="009C71D4">
        <w:rPr>
          <w:rFonts w:ascii="Palatino Linotype" w:eastAsia="Palatino Linotype" w:hAnsi="Palatino Linotype" w:cs="Palatino Linotype"/>
          <w:b/>
          <w:sz w:val="24"/>
          <w:szCs w:val="24"/>
        </w:rPr>
        <w:t>01163</w:t>
      </w:r>
      <w:r w:rsidR="00C33E12">
        <w:rPr>
          <w:rFonts w:ascii="Palatino Linotype" w:eastAsia="Palatino Linotype" w:hAnsi="Palatino Linotype" w:cs="Palatino Linotype"/>
          <w:b/>
          <w:sz w:val="24"/>
          <w:szCs w:val="24"/>
        </w:rPr>
        <w:t>/INFOEM/IP/RR/2025</w:t>
      </w:r>
      <w:r w:rsidR="009C71D4">
        <w:rPr>
          <w:rFonts w:ascii="Palatino Linotype" w:eastAsia="Palatino Linotype" w:hAnsi="Palatino Linotype" w:cs="Palatino Linotype"/>
          <w:b/>
          <w:sz w:val="24"/>
          <w:szCs w:val="24"/>
        </w:rPr>
        <w:t xml:space="preserve"> y 01164/INFOEM/IP/RR/2025 </w:t>
      </w:r>
      <w:r w:rsidR="00557D50">
        <w:rPr>
          <w:rFonts w:ascii="Palatino Linotype" w:eastAsia="Palatino Linotype" w:hAnsi="Palatino Linotype" w:cs="Palatino Linotype"/>
          <w:b/>
          <w:sz w:val="24"/>
          <w:szCs w:val="24"/>
        </w:rPr>
        <w:t>acumulados</w:t>
      </w:r>
      <w:r w:rsidR="00FB0363">
        <w:rPr>
          <w:rFonts w:ascii="Palatino Linotype" w:eastAsia="Palatino Linotype" w:hAnsi="Palatino Linotype" w:cs="Palatino Linotype"/>
          <w:b/>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interpuesto</w:t>
      </w:r>
      <w:r w:rsidR="00FB0363">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por </w:t>
      </w:r>
      <w:r w:rsidR="00B53174" w:rsidRPr="00B53174">
        <w:rPr>
          <w:rFonts w:ascii="Palatino Linotype" w:eastAsia="Palatino Linotype" w:hAnsi="Palatino Linotype" w:cs="Palatino Linotype"/>
          <w:b/>
          <w:sz w:val="24"/>
          <w:szCs w:val="24"/>
        </w:rPr>
        <w:t>un usuario que no proporciono nombre</w:t>
      </w:r>
      <w:r>
        <w:rPr>
          <w:rFonts w:ascii="Palatino Linotype" w:eastAsia="Palatino Linotype" w:hAnsi="Palatino Linotype" w:cs="Palatino Linotype"/>
          <w:sz w:val="24"/>
          <w:szCs w:val="24"/>
        </w:rPr>
        <w:t xml:space="preserve">, a quien en lo sucesivo </w:t>
      </w:r>
      <w:r w:rsidR="001B2593">
        <w:rPr>
          <w:rFonts w:ascii="Palatino Linotype" w:eastAsia="Palatino Linotype" w:hAnsi="Palatino Linotype" w:cs="Palatino Linotype"/>
          <w:sz w:val="24"/>
          <w:szCs w:val="24"/>
        </w:rPr>
        <w:t xml:space="preserve">se le </w:t>
      </w:r>
      <w:r>
        <w:rPr>
          <w:rFonts w:ascii="Palatino Linotype" w:eastAsia="Palatino Linotype" w:hAnsi="Palatino Linotype" w:cs="Palatino Linotype"/>
          <w:sz w:val="24"/>
          <w:szCs w:val="24"/>
        </w:rPr>
        <w:t>denominar</w:t>
      </w:r>
      <w:r w:rsidR="001B2593">
        <w:rPr>
          <w:rFonts w:ascii="Palatino Linotype" w:eastAsia="Palatino Linotype" w:hAnsi="Palatino Linotype" w:cs="Palatino Linotype"/>
          <w:sz w:val="24"/>
          <w:szCs w:val="24"/>
        </w:rPr>
        <w:t xml:space="preserve">á </w:t>
      </w:r>
      <w:r w:rsidR="005C53AF" w:rsidRPr="005C53AF">
        <w:rPr>
          <w:rFonts w:ascii="Palatino Linotype" w:eastAsia="Palatino Linotype" w:hAnsi="Palatino Linotype" w:cs="Palatino Linotype"/>
          <w:b/>
          <w:sz w:val="24"/>
          <w:szCs w:val="24"/>
        </w:rPr>
        <w:t>EL RECURRENTE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contra de la falta de respuesta del </w:t>
      </w:r>
      <w:r w:rsidR="009C71D4" w:rsidRPr="009C71D4">
        <w:rPr>
          <w:rFonts w:ascii="Palatino Linotype" w:hAnsi="Palatino Linotype"/>
          <w:b/>
          <w:bCs/>
          <w:color w:val="000000"/>
          <w:sz w:val="24"/>
          <w:szCs w:val="24"/>
        </w:rPr>
        <w:t>Ayuntamiento de Chicoloapan</w:t>
      </w:r>
      <w:r>
        <w:rPr>
          <w:rFonts w:ascii="Palatino Linotype" w:eastAsia="Palatino Linotype" w:hAnsi="Palatino Linotype" w:cs="Palatino Linotype"/>
          <w:b/>
          <w:sz w:val="24"/>
          <w:szCs w:val="24"/>
        </w:rPr>
        <w:t xml:space="preserve">, </w:t>
      </w:r>
      <w:r w:rsidR="001B2593">
        <w:rPr>
          <w:rFonts w:ascii="Palatino Linotype" w:eastAsia="Palatino Linotype" w:hAnsi="Palatino Linotype" w:cs="Palatino Linotype"/>
          <w:sz w:val="24"/>
          <w:szCs w:val="24"/>
        </w:rPr>
        <w:t xml:space="preserve">quien en lo sucesivo </w:t>
      </w:r>
      <w:r w:rsidR="00805ADF">
        <w:rPr>
          <w:rFonts w:ascii="Palatino Linotype" w:eastAsia="Palatino Linotype" w:hAnsi="Palatino Linotype" w:cs="Palatino Linotype"/>
          <w:sz w:val="24"/>
          <w:szCs w:val="24"/>
        </w:rPr>
        <w:t xml:space="preserve">se </w:t>
      </w:r>
      <w:r w:rsidR="001B2593">
        <w:rPr>
          <w:rFonts w:ascii="Palatino Linotype" w:eastAsia="Palatino Linotype" w:hAnsi="Palatino Linotype" w:cs="Palatino Linotype"/>
          <w:sz w:val="24"/>
          <w:szCs w:val="24"/>
        </w:rPr>
        <w:t xml:space="preserve">le denominará </w:t>
      </w:r>
      <w:r w:rsidR="005C53AF" w:rsidRPr="005C53AF">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b/>
          <w:sz w:val="24"/>
          <w:szCs w:val="24"/>
        </w:rPr>
        <w:t xml:space="preserve">, </w:t>
      </w:r>
      <w:r w:rsidR="001B2593">
        <w:rPr>
          <w:rFonts w:ascii="Palatino Linotype" w:eastAsia="Palatino Linotype" w:hAnsi="Palatino Linotype" w:cs="Palatino Linotype"/>
          <w:sz w:val="24"/>
          <w:szCs w:val="24"/>
        </w:rPr>
        <w:t xml:space="preserve">en lo conducente se </w:t>
      </w:r>
      <w:r>
        <w:rPr>
          <w:rFonts w:ascii="Palatino Linotype" w:eastAsia="Palatino Linotype" w:hAnsi="Palatino Linotype" w:cs="Palatino Linotype"/>
          <w:sz w:val="24"/>
          <w:szCs w:val="24"/>
        </w:rPr>
        <w:t xml:space="preserve">procede </w:t>
      </w:r>
      <w:r w:rsidR="001B2593">
        <w:rPr>
          <w:rFonts w:ascii="Palatino Linotype" w:eastAsia="Palatino Linotype" w:hAnsi="Palatino Linotype" w:cs="Palatino Linotype"/>
          <w:sz w:val="24"/>
          <w:szCs w:val="24"/>
        </w:rPr>
        <w:t>a dictar la presente resolución:</w:t>
      </w:r>
      <w:r>
        <w:rPr>
          <w:rFonts w:ascii="Palatino Linotype" w:eastAsia="Palatino Linotype" w:hAnsi="Palatino Linotype" w:cs="Palatino Linotype"/>
          <w:sz w:val="24"/>
          <w:szCs w:val="24"/>
        </w:rPr>
        <w:t xml:space="preserve"> </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rsidR="00705D12" w:rsidRDefault="00705D12">
      <w:pPr>
        <w:spacing w:after="0" w:line="360" w:lineRule="auto"/>
        <w:rPr>
          <w:rFonts w:ascii="Palatino Linotype" w:eastAsia="Palatino Linotype" w:hAnsi="Palatino Linotype" w:cs="Palatino Linotype"/>
          <w:b/>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sidR="009C71D4">
        <w:rPr>
          <w:rFonts w:ascii="Palatino Linotype" w:eastAsia="Palatino Linotype" w:hAnsi="Palatino Linotype" w:cs="Palatino Linotype"/>
          <w:b/>
          <w:color w:val="000000"/>
          <w:sz w:val="24"/>
          <w:szCs w:val="24"/>
        </w:rPr>
        <w:t>veinte</w:t>
      </w:r>
      <w:r w:rsidR="00BF1540">
        <w:rPr>
          <w:rFonts w:ascii="Palatino Linotype" w:eastAsia="Palatino Linotype" w:hAnsi="Palatino Linotype" w:cs="Palatino Linotype"/>
          <w:b/>
          <w:color w:val="000000"/>
          <w:sz w:val="24"/>
          <w:szCs w:val="24"/>
        </w:rPr>
        <w:t xml:space="preserve"> de enero d</w:t>
      </w:r>
      <w:r w:rsidR="00836DD8">
        <w:rPr>
          <w:rFonts w:ascii="Palatino Linotype" w:eastAsia="Palatino Linotype" w:hAnsi="Palatino Linotype" w:cs="Palatino Linotype"/>
          <w:b/>
          <w:color w:val="000000"/>
          <w:sz w:val="24"/>
          <w:szCs w:val="24"/>
        </w:rPr>
        <w:t>e</w:t>
      </w:r>
      <w:r w:rsidR="001B2593">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dos mil veinti</w:t>
      </w:r>
      <w:r w:rsidR="00B53174">
        <w:rPr>
          <w:rFonts w:ascii="Palatino Linotype" w:eastAsia="Palatino Linotype" w:hAnsi="Palatino Linotype" w:cs="Palatino Linotype"/>
          <w:b/>
          <w:color w:val="000000"/>
          <w:sz w:val="24"/>
          <w:szCs w:val="24"/>
        </w:rPr>
        <w:t>c</w:t>
      </w:r>
      <w:r w:rsidR="00BF1540">
        <w:rPr>
          <w:rFonts w:ascii="Palatino Linotype" w:eastAsia="Palatino Linotype" w:hAnsi="Palatino Linotype" w:cs="Palatino Linotype"/>
          <w:b/>
          <w:color w:val="000000"/>
          <w:sz w:val="24"/>
          <w:szCs w:val="24"/>
        </w:rPr>
        <w:t>inco</w:t>
      </w:r>
      <w:r>
        <w:rPr>
          <w:rFonts w:ascii="Palatino Linotype" w:eastAsia="Palatino Linotype" w:hAnsi="Palatino Linotype" w:cs="Palatino Linotype"/>
          <w:b/>
          <w:color w:val="000000"/>
          <w:sz w:val="24"/>
          <w:szCs w:val="24"/>
        </w:rPr>
        <w:t xml:space="preserve">, </w:t>
      </w:r>
      <w:r w:rsidR="005C53AF" w:rsidRPr="005C53AF">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presentó a través del Sistema de Acceso a la Información Mexiquense </w:t>
      </w:r>
      <w:r w:rsidR="001B2593">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SAIMEX</w:t>
      </w:r>
      <w:r w:rsidR="001B2593">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la</w:t>
      </w:r>
      <w:r w:rsidR="00656D21">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solicitud</w:t>
      </w:r>
      <w:r w:rsidR="00656D21">
        <w:rPr>
          <w:rFonts w:ascii="Palatino Linotype" w:eastAsia="Palatino Linotype" w:hAnsi="Palatino Linotype" w:cs="Palatino Linotype"/>
          <w:color w:val="000000"/>
          <w:sz w:val="24"/>
          <w:szCs w:val="24"/>
        </w:rPr>
        <w:t>es</w:t>
      </w:r>
      <w:r>
        <w:rPr>
          <w:rFonts w:ascii="Palatino Linotype" w:eastAsia="Palatino Linotype" w:hAnsi="Palatino Linotype" w:cs="Palatino Linotype"/>
          <w:color w:val="000000"/>
          <w:sz w:val="24"/>
          <w:szCs w:val="24"/>
        </w:rPr>
        <w:t xml:space="preserve"> de acceso a la información pública, con número</w:t>
      </w:r>
      <w:r w:rsidR="00656D21">
        <w:rPr>
          <w:rFonts w:ascii="Palatino Linotype" w:eastAsia="Palatino Linotype" w:hAnsi="Palatino Linotype" w:cs="Palatino Linotype"/>
          <w:color w:val="000000"/>
          <w:sz w:val="24"/>
          <w:szCs w:val="24"/>
        </w:rPr>
        <w:t>s</w:t>
      </w:r>
      <w:r w:rsidR="009C71D4">
        <w:rPr>
          <w:rFonts w:ascii="Palatino Linotype" w:eastAsia="Palatino Linotype" w:hAnsi="Palatino Linotype" w:cs="Palatino Linotype"/>
          <w:color w:val="000000"/>
          <w:sz w:val="24"/>
          <w:szCs w:val="24"/>
        </w:rPr>
        <w:t xml:space="preserve"> de folio</w:t>
      </w:r>
      <w:r>
        <w:rPr>
          <w:rFonts w:ascii="Palatino Linotype" w:eastAsia="Palatino Linotype" w:hAnsi="Palatino Linotype" w:cs="Palatino Linotype"/>
          <w:b/>
          <w:color w:val="000000"/>
          <w:sz w:val="24"/>
          <w:szCs w:val="24"/>
        </w:rPr>
        <w:t xml:space="preserve"> </w:t>
      </w:r>
      <w:r w:rsidR="00805ADF" w:rsidRPr="00805ADF">
        <w:rPr>
          <w:rFonts w:ascii="Palatino Linotype" w:eastAsia="Palatino Linotype" w:hAnsi="Palatino Linotype" w:cs="Palatino Linotype"/>
          <w:b/>
          <w:color w:val="000000"/>
          <w:sz w:val="24"/>
          <w:szCs w:val="24"/>
        </w:rPr>
        <w:t>0</w:t>
      </w:r>
      <w:r w:rsidR="009C71D4">
        <w:rPr>
          <w:rFonts w:ascii="Palatino Linotype" w:eastAsia="Palatino Linotype" w:hAnsi="Palatino Linotype" w:cs="Palatino Linotype"/>
          <w:b/>
          <w:color w:val="000000"/>
          <w:sz w:val="24"/>
          <w:szCs w:val="24"/>
        </w:rPr>
        <w:t>0034</w:t>
      </w:r>
      <w:r w:rsidR="00805ADF" w:rsidRPr="00805ADF">
        <w:rPr>
          <w:rFonts w:ascii="Palatino Linotype" w:eastAsia="Palatino Linotype" w:hAnsi="Palatino Linotype" w:cs="Palatino Linotype"/>
          <w:b/>
          <w:color w:val="000000"/>
          <w:sz w:val="24"/>
          <w:szCs w:val="24"/>
        </w:rPr>
        <w:t>/</w:t>
      </w:r>
      <w:r w:rsidR="009C71D4">
        <w:rPr>
          <w:rFonts w:ascii="Palatino Linotype" w:eastAsia="Palatino Linotype" w:hAnsi="Palatino Linotype" w:cs="Palatino Linotype"/>
          <w:b/>
          <w:color w:val="000000"/>
          <w:sz w:val="24"/>
          <w:szCs w:val="24"/>
        </w:rPr>
        <w:t>CHICOLOA</w:t>
      </w:r>
      <w:r w:rsidR="00C33E12">
        <w:rPr>
          <w:rFonts w:ascii="Palatino Linotype" w:eastAsia="Palatino Linotype" w:hAnsi="Palatino Linotype" w:cs="Palatino Linotype"/>
          <w:b/>
          <w:color w:val="000000"/>
          <w:sz w:val="24"/>
          <w:szCs w:val="24"/>
        </w:rPr>
        <w:t>/IP/2025</w:t>
      </w:r>
      <w:r w:rsidR="009C71D4">
        <w:rPr>
          <w:rFonts w:ascii="Palatino Linotype" w:eastAsia="Palatino Linotype" w:hAnsi="Palatino Linotype" w:cs="Palatino Linotype"/>
          <w:b/>
          <w:color w:val="000000"/>
          <w:sz w:val="24"/>
          <w:szCs w:val="24"/>
        </w:rPr>
        <w:t xml:space="preserve"> Y </w:t>
      </w:r>
      <w:r w:rsidR="009C71D4" w:rsidRPr="00805ADF">
        <w:rPr>
          <w:rFonts w:ascii="Palatino Linotype" w:eastAsia="Palatino Linotype" w:hAnsi="Palatino Linotype" w:cs="Palatino Linotype"/>
          <w:b/>
          <w:color w:val="000000"/>
          <w:sz w:val="24"/>
          <w:szCs w:val="24"/>
        </w:rPr>
        <w:t>0</w:t>
      </w:r>
      <w:r w:rsidR="009C71D4">
        <w:rPr>
          <w:rFonts w:ascii="Palatino Linotype" w:eastAsia="Palatino Linotype" w:hAnsi="Palatino Linotype" w:cs="Palatino Linotype"/>
          <w:b/>
          <w:color w:val="000000"/>
          <w:sz w:val="24"/>
          <w:szCs w:val="24"/>
        </w:rPr>
        <w:t>0035</w:t>
      </w:r>
      <w:r w:rsidR="009C71D4" w:rsidRPr="00805ADF">
        <w:rPr>
          <w:rFonts w:ascii="Palatino Linotype" w:eastAsia="Palatino Linotype" w:hAnsi="Palatino Linotype" w:cs="Palatino Linotype"/>
          <w:b/>
          <w:color w:val="000000"/>
          <w:sz w:val="24"/>
          <w:szCs w:val="24"/>
        </w:rPr>
        <w:t>/</w:t>
      </w:r>
      <w:r w:rsidR="009C71D4">
        <w:rPr>
          <w:rFonts w:ascii="Palatino Linotype" w:eastAsia="Palatino Linotype" w:hAnsi="Palatino Linotype" w:cs="Palatino Linotype"/>
          <w:b/>
          <w:color w:val="000000"/>
          <w:sz w:val="24"/>
          <w:szCs w:val="24"/>
        </w:rPr>
        <w:t xml:space="preserve">CHICOLOA/IP/2025, </w:t>
      </w:r>
      <w:r>
        <w:rPr>
          <w:rFonts w:ascii="Palatino Linotype" w:eastAsia="Palatino Linotype" w:hAnsi="Palatino Linotype" w:cs="Palatino Linotype"/>
          <w:color w:val="000000"/>
          <w:sz w:val="24"/>
          <w:szCs w:val="24"/>
        </w:rPr>
        <w:t>en la que solicit</w:t>
      </w:r>
      <w:r w:rsidR="001B2593">
        <w:rPr>
          <w:rFonts w:ascii="Palatino Linotype" w:eastAsia="Palatino Linotype" w:hAnsi="Palatino Linotype" w:cs="Palatino Linotype"/>
          <w:color w:val="000000"/>
          <w:sz w:val="24"/>
          <w:szCs w:val="24"/>
        </w:rPr>
        <w:t>ó</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lo siguiente: </w:t>
      </w:r>
    </w:p>
    <w:p w:rsidR="00705D12" w:rsidRDefault="00705D12">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557D50" w:rsidRDefault="009C71D4"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r w:rsidRPr="00805ADF">
        <w:rPr>
          <w:rFonts w:ascii="Palatino Linotype" w:eastAsia="Palatino Linotype" w:hAnsi="Palatino Linotype" w:cs="Palatino Linotype"/>
          <w:b/>
          <w:color w:val="000000"/>
          <w:sz w:val="24"/>
          <w:szCs w:val="24"/>
        </w:rPr>
        <w:t>0</w:t>
      </w:r>
      <w:r>
        <w:rPr>
          <w:rFonts w:ascii="Palatino Linotype" w:eastAsia="Palatino Linotype" w:hAnsi="Palatino Linotype" w:cs="Palatino Linotype"/>
          <w:b/>
          <w:color w:val="000000"/>
          <w:sz w:val="24"/>
          <w:szCs w:val="24"/>
        </w:rPr>
        <w:t>0034</w:t>
      </w:r>
      <w:r w:rsidRPr="00805ADF">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color w:val="000000"/>
          <w:sz w:val="24"/>
          <w:szCs w:val="24"/>
        </w:rPr>
        <w:t>CHICOLOA/IP/2025</w:t>
      </w:r>
      <w:r w:rsidR="00656D21">
        <w:rPr>
          <w:rFonts w:ascii="Palatino Linotype" w:eastAsia="Palatino Linotype" w:hAnsi="Palatino Linotype" w:cs="Palatino Linotype"/>
          <w:b/>
          <w:color w:val="000000"/>
          <w:sz w:val="24"/>
          <w:szCs w:val="24"/>
        </w:rPr>
        <w:t>:</w:t>
      </w:r>
    </w:p>
    <w:p w:rsidR="00705D12" w:rsidRPr="009C71D4" w:rsidRDefault="00331433"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i/>
          <w:color w:val="000000"/>
          <w:sz w:val="24"/>
          <w:szCs w:val="24"/>
        </w:rPr>
      </w:pPr>
      <w:r w:rsidRPr="009C71D4">
        <w:rPr>
          <w:rFonts w:ascii="Palatino Linotype" w:eastAsia="Palatino Linotype" w:hAnsi="Palatino Linotype" w:cs="Palatino Linotype"/>
          <w:i/>
          <w:color w:val="000000"/>
          <w:sz w:val="24"/>
          <w:szCs w:val="24"/>
        </w:rPr>
        <w:t>“</w:t>
      </w:r>
      <w:r w:rsidR="009C71D4" w:rsidRPr="009C71D4">
        <w:rPr>
          <w:rFonts w:ascii="Palatino Linotype" w:hAnsi="Palatino Linotype"/>
          <w:i/>
          <w:color w:val="000000"/>
          <w:sz w:val="24"/>
          <w:szCs w:val="24"/>
        </w:rPr>
        <w:t>Solicito el Currículum vitae del presidente municipal</w:t>
      </w:r>
      <w:r w:rsidRPr="009C71D4">
        <w:rPr>
          <w:rFonts w:ascii="Palatino Linotype" w:eastAsia="Palatino Linotype" w:hAnsi="Palatino Linotype" w:cs="Palatino Linotype"/>
          <w:i/>
          <w:color w:val="000000"/>
          <w:sz w:val="24"/>
          <w:szCs w:val="24"/>
        </w:rPr>
        <w:t>” (Sic)</w:t>
      </w:r>
    </w:p>
    <w:p w:rsidR="00557D50" w:rsidRPr="00557D50" w:rsidRDefault="00557D50" w:rsidP="00656D21">
      <w:pPr>
        <w:pBdr>
          <w:top w:val="nil"/>
          <w:left w:val="nil"/>
          <w:bottom w:val="nil"/>
          <w:right w:val="nil"/>
          <w:between w:val="nil"/>
        </w:pBdr>
        <w:spacing w:after="0" w:line="360" w:lineRule="auto"/>
        <w:ind w:right="851"/>
        <w:jc w:val="both"/>
        <w:rPr>
          <w:rFonts w:ascii="Palatino Linotype" w:eastAsia="Palatino Linotype" w:hAnsi="Palatino Linotype" w:cs="Palatino Linotype"/>
          <w:i/>
          <w:color w:val="000000"/>
          <w:sz w:val="24"/>
          <w:szCs w:val="24"/>
        </w:rPr>
      </w:pPr>
    </w:p>
    <w:p w:rsidR="00705D12" w:rsidRDefault="009C71D4">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05ADF">
        <w:rPr>
          <w:rFonts w:ascii="Palatino Linotype" w:eastAsia="Palatino Linotype" w:hAnsi="Palatino Linotype" w:cs="Palatino Linotype"/>
          <w:b/>
          <w:color w:val="000000"/>
          <w:sz w:val="24"/>
          <w:szCs w:val="24"/>
        </w:rPr>
        <w:t>0</w:t>
      </w:r>
      <w:r>
        <w:rPr>
          <w:rFonts w:ascii="Palatino Linotype" w:eastAsia="Palatino Linotype" w:hAnsi="Palatino Linotype" w:cs="Palatino Linotype"/>
          <w:b/>
          <w:color w:val="000000"/>
          <w:sz w:val="24"/>
          <w:szCs w:val="24"/>
        </w:rPr>
        <w:t>0035</w:t>
      </w:r>
      <w:r w:rsidRPr="00805ADF">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color w:val="000000"/>
          <w:sz w:val="24"/>
          <w:szCs w:val="24"/>
        </w:rPr>
        <w:t>CHICOLOA/IP/2025</w:t>
      </w:r>
      <w:r w:rsidR="00557D50">
        <w:rPr>
          <w:rFonts w:ascii="Palatino Linotype" w:eastAsia="Palatino Linotype" w:hAnsi="Palatino Linotype" w:cs="Palatino Linotype"/>
          <w:b/>
          <w:color w:val="000000"/>
          <w:sz w:val="24"/>
          <w:szCs w:val="24"/>
        </w:rPr>
        <w:t>:</w:t>
      </w:r>
    </w:p>
    <w:p w:rsidR="00557D50" w:rsidRPr="009C71D4" w:rsidRDefault="00557D50">
      <w:pPr>
        <w:pBdr>
          <w:top w:val="nil"/>
          <w:left w:val="nil"/>
          <w:bottom w:val="nil"/>
          <w:right w:val="nil"/>
          <w:between w:val="nil"/>
        </w:pBdr>
        <w:spacing w:after="0" w:line="360" w:lineRule="auto"/>
        <w:jc w:val="both"/>
        <w:rPr>
          <w:rFonts w:ascii="Palatino Linotype" w:hAnsi="Palatino Linotype"/>
          <w:i/>
          <w:color w:val="000000"/>
          <w:sz w:val="24"/>
          <w:szCs w:val="24"/>
        </w:rPr>
      </w:pPr>
      <w:r w:rsidRPr="009C71D4">
        <w:rPr>
          <w:rFonts w:ascii="Palatino Linotype" w:hAnsi="Palatino Linotype"/>
          <w:i/>
          <w:color w:val="000000"/>
          <w:sz w:val="24"/>
          <w:szCs w:val="24"/>
        </w:rPr>
        <w:t>“</w:t>
      </w:r>
      <w:r w:rsidR="009C71D4" w:rsidRPr="009C71D4">
        <w:rPr>
          <w:rFonts w:ascii="Palatino Linotype" w:hAnsi="Palatino Linotype"/>
          <w:i/>
          <w:color w:val="000000"/>
          <w:sz w:val="24"/>
          <w:szCs w:val="24"/>
        </w:rPr>
        <w:t>Currículum vitae de todos el personal de la dirección de Protección civil y bomberos</w:t>
      </w:r>
      <w:r w:rsidRPr="009C71D4">
        <w:rPr>
          <w:rFonts w:ascii="Palatino Linotype" w:hAnsi="Palatino Linotype"/>
          <w:i/>
          <w:color w:val="000000"/>
          <w:sz w:val="24"/>
          <w:szCs w:val="24"/>
        </w:rPr>
        <w:t>.”</w:t>
      </w:r>
      <w:r w:rsidRPr="009C71D4">
        <w:rPr>
          <w:rFonts w:ascii="Palatino Linotype" w:eastAsia="Palatino Linotype" w:hAnsi="Palatino Linotype" w:cs="Palatino Linotype"/>
          <w:i/>
          <w:color w:val="000000"/>
          <w:sz w:val="24"/>
          <w:szCs w:val="24"/>
        </w:rPr>
        <w:t xml:space="preserve"> (Sic)</w:t>
      </w:r>
    </w:p>
    <w:p w:rsidR="00705D12" w:rsidRDefault="003314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Modalidad de entrega: </w:t>
      </w:r>
      <w:r>
        <w:rPr>
          <w:rFonts w:ascii="Palatino Linotype" w:eastAsia="Palatino Linotype" w:hAnsi="Palatino Linotype" w:cs="Palatino Linotype"/>
          <w:color w:val="000000"/>
          <w:sz w:val="24"/>
          <w:szCs w:val="24"/>
        </w:rPr>
        <w:t xml:space="preserve">a través del </w:t>
      </w:r>
      <w:r>
        <w:rPr>
          <w:rFonts w:ascii="Palatino Linotype" w:eastAsia="Palatino Linotype" w:hAnsi="Palatino Linotype" w:cs="Palatino Linotype"/>
          <w:b/>
          <w:color w:val="000000"/>
          <w:sz w:val="24"/>
          <w:szCs w:val="24"/>
        </w:rPr>
        <w:t>SAIMEX</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5C53AF">
        <w:rPr>
          <w:rFonts w:ascii="Palatino Linotype" w:eastAsia="Palatino Linotype" w:hAnsi="Palatino Linotype" w:cs="Palatino Linotype"/>
          <w:b/>
          <w:color w:val="000000"/>
          <w:sz w:val="24"/>
          <w:szCs w:val="24"/>
        </w:rPr>
        <w:t>EL SUJETO OBLIGADO</w:t>
      </w:r>
      <w:r w:rsidR="00331433">
        <w:rPr>
          <w:rFonts w:ascii="Palatino Linotype" w:eastAsia="Palatino Linotype" w:hAnsi="Palatino Linotype" w:cs="Palatino Linotype"/>
          <w:color w:val="000000"/>
          <w:sz w:val="24"/>
          <w:szCs w:val="24"/>
        </w:rPr>
        <w:t xml:space="preserve"> no proporcionó respuesta a la</w:t>
      </w:r>
      <w:r w:rsidR="00557D50">
        <w:rPr>
          <w:rFonts w:ascii="Palatino Linotype" w:eastAsia="Palatino Linotype" w:hAnsi="Palatino Linotype" w:cs="Palatino Linotype"/>
          <w:color w:val="000000"/>
          <w:sz w:val="24"/>
          <w:szCs w:val="24"/>
        </w:rPr>
        <w:t>s</w:t>
      </w:r>
      <w:r w:rsidR="00331433">
        <w:rPr>
          <w:rFonts w:ascii="Palatino Linotype" w:eastAsia="Palatino Linotype" w:hAnsi="Palatino Linotype" w:cs="Palatino Linotype"/>
          <w:color w:val="000000"/>
          <w:sz w:val="24"/>
          <w:szCs w:val="24"/>
        </w:rPr>
        <w:t xml:space="preserve"> solicitud</w:t>
      </w:r>
      <w:r w:rsidR="00557D50">
        <w:rPr>
          <w:rFonts w:ascii="Palatino Linotype" w:eastAsia="Palatino Linotype" w:hAnsi="Palatino Linotype" w:cs="Palatino Linotype"/>
          <w:color w:val="000000"/>
          <w:sz w:val="24"/>
          <w:szCs w:val="24"/>
        </w:rPr>
        <w:t>es</w:t>
      </w:r>
      <w:r w:rsidR="00331433">
        <w:rPr>
          <w:rFonts w:ascii="Palatino Linotype" w:eastAsia="Palatino Linotype" w:hAnsi="Palatino Linotype" w:cs="Palatino Linotype"/>
          <w:color w:val="000000"/>
          <w:sz w:val="24"/>
          <w:szCs w:val="24"/>
        </w:rPr>
        <w:t xml:space="preserve"> de información dentro del plazo de quince días establecido en el artículo 163</w:t>
      </w:r>
      <w:r w:rsidR="00557D50">
        <w:rPr>
          <w:rFonts w:ascii="Palatino Linotype" w:eastAsia="Palatino Linotype" w:hAnsi="Palatino Linotype" w:cs="Palatino Linotype"/>
          <w:color w:val="000000"/>
          <w:sz w:val="24"/>
          <w:szCs w:val="24"/>
        </w:rPr>
        <w:t>,</w:t>
      </w:r>
      <w:r w:rsidR="00331433">
        <w:rPr>
          <w:rFonts w:ascii="Palatino Linotype" w:eastAsia="Palatino Linotype" w:hAnsi="Palatino Linotype" w:cs="Palatino Linotype"/>
          <w:color w:val="000000"/>
          <w:sz w:val="24"/>
          <w:szCs w:val="24"/>
        </w:rPr>
        <w:t xml:space="preserve"> de la Ley de Transparencia y Acceso a la Información Pública del Estado de México y Municipios.</w:t>
      </w:r>
    </w:p>
    <w:p w:rsidR="00705D12" w:rsidRDefault="00705D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D3566B" w:rsidRPr="00D3566B" w:rsidRDefault="00331433" w:rsidP="00D3566B">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Ante la falta de respuesta</w:t>
      </w:r>
      <w:r>
        <w:rPr>
          <w:rFonts w:ascii="Palatino Linotype" w:eastAsia="Palatino Linotype" w:hAnsi="Palatino Linotype" w:cs="Palatino Linotype"/>
          <w:b/>
          <w:color w:val="000000"/>
          <w:sz w:val="24"/>
          <w:szCs w:val="24"/>
        </w:rPr>
        <w:t xml:space="preserve"> </w:t>
      </w:r>
      <w:r w:rsidR="005C53AF">
        <w:rPr>
          <w:rFonts w:ascii="Palatino Linotype" w:eastAsia="Palatino Linotype" w:hAnsi="Palatino Linotype" w:cs="Palatino Linotype"/>
          <w:color w:val="000000"/>
          <w:sz w:val="24"/>
          <w:szCs w:val="24"/>
        </w:rPr>
        <w:t xml:space="preserve">del </w:t>
      </w:r>
      <w:r w:rsidR="005C53AF" w:rsidRPr="005C53AF">
        <w:rPr>
          <w:rFonts w:ascii="Palatino Linotype" w:eastAsia="Palatino Linotype" w:hAnsi="Palatino Linotype" w:cs="Palatino Linotype"/>
          <w:b/>
          <w:color w:val="000000"/>
          <w:sz w:val="24"/>
          <w:szCs w:val="24"/>
        </w:rPr>
        <w:t>SUJETO OBLIGADO</w:t>
      </w:r>
      <w:r w:rsidR="00C877CB">
        <w:rPr>
          <w:rFonts w:ascii="Palatino Linotype" w:eastAsia="Palatino Linotype" w:hAnsi="Palatino Linotype" w:cs="Palatino Linotype"/>
          <w:color w:val="000000"/>
          <w:sz w:val="24"/>
          <w:szCs w:val="24"/>
        </w:rPr>
        <w:t xml:space="preserve">, </w:t>
      </w:r>
      <w:r w:rsidR="005C53AF" w:rsidRPr="005C53AF">
        <w:rPr>
          <w:rFonts w:ascii="Palatino Linotype" w:eastAsia="Palatino Linotype" w:hAnsi="Palatino Linotype" w:cs="Palatino Linotype"/>
          <w:b/>
          <w:color w:val="000000"/>
          <w:sz w:val="24"/>
          <w:szCs w:val="24"/>
        </w:rPr>
        <w:t>EL RECURRENTE</w:t>
      </w:r>
      <w:r w:rsidR="005C53AF">
        <w:rPr>
          <w:rFonts w:ascii="Palatino Linotype" w:eastAsia="Palatino Linotype" w:hAnsi="Palatino Linotype" w:cs="Palatino Linotype"/>
          <w:color w:val="000000"/>
          <w:sz w:val="24"/>
          <w:szCs w:val="24"/>
        </w:rPr>
        <w:t xml:space="preserve"> interpuso el Recurso de R</w:t>
      </w:r>
      <w:r>
        <w:rPr>
          <w:rFonts w:ascii="Palatino Linotype" w:eastAsia="Palatino Linotype" w:hAnsi="Palatino Linotype" w:cs="Palatino Linotype"/>
          <w:color w:val="000000"/>
          <w:sz w:val="24"/>
          <w:szCs w:val="24"/>
        </w:rPr>
        <w:t xml:space="preserve">evisión el </w:t>
      </w:r>
      <w:r w:rsidR="00557D50">
        <w:rPr>
          <w:rFonts w:ascii="Palatino Linotype" w:eastAsia="Palatino Linotype" w:hAnsi="Palatino Linotype" w:cs="Palatino Linotype"/>
          <w:b/>
          <w:color w:val="000000"/>
          <w:sz w:val="24"/>
          <w:szCs w:val="24"/>
        </w:rPr>
        <w:t>doce</w:t>
      </w:r>
      <w:r w:rsidR="00BF1540">
        <w:rPr>
          <w:rFonts w:ascii="Palatino Linotype" w:eastAsia="Palatino Linotype" w:hAnsi="Palatino Linotype" w:cs="Palatino Linotype"/>
          <w:b/>
          <w:color w:val="000000"/>
          <w:sz w:val="24"/>
          <w:szCs w:val="24"/>
        </w:rPr>
        <w:t xml:space="preserve"> </w:t>
      </w:r>
      <w:r w:rsidR="00836DD8">
        <w:rPr>
          <w:rFonts w:ascii="Palatino Linotype" w:eastAsia="Palatino Linotype" w:hAnsi="Palatino Linotype" w:cs="Palatino Linotype"/>
          <w:b/>
          <w:color w:val="000000"/>
          <w:sz w:val="24"/>
          <w:szCs w:val="24"/>
        </w:rPr>
        <w:t xml:space="preserve">de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color w:val="000000"/>
          <w:sz w:val="24"/>
          <w:szCs w:val="24"/>
        </w:rPr>
        <w:t xml:space="preserve">registrado en el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con </w:t>
      </w:r>
      <w:r w:rsidR="00557D50">
        <w:rPr>
          <w:rFonts w:ascii="Palatino Linotype" w:eastAsia="Palatino Linotype" w:hAnsi="Palatino Linotype" w:cs="Palatino Linotype"/>
          <w:color w:val="000000"/>
          <w:sz w:val="24"/>
          <w:szCs w:val="24"/>
        </w:rPr>
        <w:t xml:space="preserve">los </w:t>
      </w:r>
      <w:r>
        <w:rPr>
          <w:rFonts w:ascii="Palatino Linotype" w:eastAsia="Palatino Linotype" w:hAnsi="Palatino Linotype" w:cs="Palatino Linotype"/>
          <w:color w:val="000000"/>
          <w:sz w:val="24"/>
          <w:szCs w:val="24"/>
        </w:rPr>
        <w:t>número</w:t>
      </w:r>
      <w:r w:rsidR="00557D50">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 expediente </w:t>
      </w:r>
      <w:r w:rsidR="00D3566B">
        <w:rPr>
          <w:rFonts w:ascii="Palatino Linotype" w:eastAsia="Palatino Linotype" w:hAnsi="Palatino Linotype" w:cs="Palatino Linotype"/>
          <w:b/>
          <w:sz w:val="24"/>
          <w:szCs w:val="24"/>
        </w:rPr>
        <w:t>01163/INFOEM/IP/RR/2025 y 01164/INFOEM/IP/RR/2025</w:t>
      </w:r>
      <w:r>
        <w:rPr>
          <w:rFonts w:ascii="Palatino Linotype" w:eastAsia="Palatino Linotype" w:hAnsi="Palatino Linotype" w:cs="Palatino Linotype"/>
          <w:b/>
          <w:color w:val="000000"/>
          <w:sz w:val="24"/>
          <w:szCs w:val="24"/>
        </w:rPr>
        <w:t xml:space="preserve">, </w:t>
      </w:r>
      <w:r w:rsidR="00557D50">
        <w:rPr>
          <w:rFonts w:ascii="Palatino Linotype" w:eastAsia="Palatino Linotype" w:hAnsi="Palatino Linotype" w:cs="Palatino Linotype"/>
          <w:color w:val="000000"/>
          <w:sz w:val="24"/>
          <w:szCs w:val="24"/>
        </w:rPr>
        <w:t>en los cual aduce, la</w:t>
      </w:r>
      <w:r>
        <w:rPr>
          <w:rFonts w:ascii="Palatino Linotype" w:eastAsia="Palatino Linotype" w:hAnsi="Palatino Linotype" w:cs="Palatino Linotype"/>
          <w:color w:val="000000"/>
          <w:sz w:val="24"/>
          <w:szCs w:val="24"/>
        </w:rPr>
        <w:t>s siguientes manifestaciones:</w:t>
      </w:r>
    </w:p>
    <w:p w:rsidR="005C53AF" w:rsidRDefault="005C53AF" w:rsidP="005C53AF">
      <w:pPr>
        <w:pBdr>
          <w:top w:val="nil"/>
          <w:left w:val="nil"/>
          <w:bottom w:val="nil"/>
          <w:right w:val="nil"/>
          <w:between w:val="nil"/>
        </w:pBdr>
        <w:spacing w:after="0" w:line="360" w:lineRule="auto"/>
        <w:ind w:left="993"/>
        <w:jc w:val="both"/>
        <w:rPr>
          <w:rFonts w:ascii="Palatino Linotype" w:eastAsia="Palatino Linotype" w:hAnsi="Palatino Linotype" w:cs="Palatino Linotype"/>
          <w:color w:val="000000"/>
          <w:sz w:val="24"/>
          <w:szCs w:val="24"/>
        </w:rPr>
      </w:pPr>
    </w:p>
    <w:p w:rsidR="00705D12" w:rsidRDefault="00331433" w:rsidP="005C53AF">
      <w:pPr>
        <w:numPr>
          <w:ilvl w:val="0"/>
          <w:numId w:val="5"/>
        </w:numPr>
        <w:spacing w:after="0"/>
        <w:ind w:left="993"/>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Acto Impugnado: </w:t>
      </w:r>
    </w:p>
    <w:p w:rsidR="00705D12" w:rsidRPr="00D3566B" w:rsidRDefault="00331433" w:rsidP="005C53AF">
      <w:pPr>
        <w:spacing w:after="0"/>
        <w:ind w:left="993"/>
        <w:jc w:val="both"/>
        <w:rPr>
          <w:rFonts w:ascii="Palatino Linotype" w:eastAsia="Palatino Linotype" w:hAnsi="Palatino Linotype" w:cs="Palatino Linotype"/>
          <w:i/>
          <w:color w:val="000000"/>
          <w:sz w:val="24"/>
          <w:szCs w:val="24"/>
        </w:rPr>
      </w:pPr>
      <w:r w:rsidRPr="00D3566B">
        <w:rPr>
          <w:rFonts w:ascii="Palatino Linotype" w:eastAsia="Palatino Linotype" w:hAnsi="Palatino Linotype" w:cs="Palatino Linotype"/>
          <w:i/>
          <w:color w:val="000000"/>
          <w:sz w:val="24"/>
          <w:szCs w:val="24"/>
        </w:rPr>
        <w:t>“</w:t>
      </w:r>
      <w:r w:rsidR="00D3566B" w:rsidRPr="00D3566B">
        <w:rPr>
          <w:rFonts w:ascii="Palatino Linotype" w:hAnsi="Palatino Linotype"/>
          <w:i/>
          <w:color w:val="000000"/>
          <w:sz w:val="24"/>
          <w:szCs w:val="24"/>
        </w:rPr>
        <w:t>No entrego información</w:t>
      </w:r>
      <w:r w:rsidR="00557D50" w:rsidRPr="00D3566B">
        <w:rPr>
          <w:rFonts w:ascii="Palatino Linotype" w:hAnsi="Palatino Linotype"/>
          <w:i/>
          <w:color w:val="000000"/>
          <w:sz w:val="24"/>
          <w:szCs w:val="24"/>
        </w:rPr>
        <w:t>.</w:t>
      </w:r>
      <w:r w:rsidRPr="00D3566B">
        <w:rPr>
          <w:rFonts w:ascii="Palatino Linotype" w:eastAsia="Palatino Linotype" w:hAnsi="Palatino Linotype" w:cs="Palatino Linotype"/>
          <w:i/>
          <w:color w:val="000000"/>
          <w:sz w:val="24"/>
          <w:szCs w:val="24"/>
        </w:rPr>
        <w:t>” (Sic).</w:t>
      </w:r>
    </w:p>
    <w:p w:rsidR="00C877CB" w:rsidRDefault="00C877CB" w:rsidP="005C53AF">
      <w:pPr>
        <w:spacing w:after="0"/>
        <w:ind w:left="993"/>
        <w:jc w:val="both"/>
        <w:rPr>
          <w:rFonts w:ascii="Palatino Linotype" w:eastAsia="Palatino Linotype" w:hAnsi="Palatino Linotype" w:cs="Palatino Linotype"/>
          <w:i/>
          <w:color w:val="000000"/>
          <w:sz w:val="24"/>
          <w:szCs w:val="24"/>
        </w:rPr>
      </w:pPr>
    </w:p>
    <w:p w:rsidR="00705D12" w:rsidRDefault="00331433" w:rsidP="005C53AF">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o Motivos de Inconformidad</w:t>
      </w:r>
      <w:r>
        <w:rPr>
          <w:rFonts w:ascii="Palatino Linotype" w:eastAsia="Palatino Linotype" w:hAnsi="Palatino Linotype" w:cs="Palatino Linotype"/>
          <w:color w:val="000000"/>
          <w:sz w:val="24"/>
          <w:szCs w:val="24"/>
        </w:rPr>
        <w:t xml:space="preserve">: </w:t>
      </w:r>
    </w:p>
    <w:p w:rsidR="00705D12" w:rsidRPr="00557D50" w:rsidRDefault="00331433" w:rsidP="00836DD8">
      <w:pPr>
        <w:ind w:left="993"/>
        <w:jc w:val="both"/>
        <w:rPr>
          <w:rFonts w:ascii="Palatino Linotype" w:eastAsia="Palatino Linotype" w:hAnsi="Palatino Linotype" w:cs="Palatino Linotype"/>
          <w:i/>
          <w:color w:val="000000"/>
          <w:sz w:val="24"/>
          <w:szCs w:val="24"/>
        </w:rPr>
      </w:pPr>
      <w:r w:rsidRPr="00557D50">
        <w:rPr>
          <w:rFonts w:ascii="Palatino Linotype" w:eastAsia="Palatino Linotype" w:hAnsi="Palatino Linotype" w:cs="Palatino Linotype"/>
          <w:i/>
          <w:color w:val="000000"/>
          <w:sz w:val="24"/>
          <w:szCs w:val="24"/>
        </w:rPr>
        <w:t>“</w:t>
      </w:r>
      <w:r w:rsidR="00D3566B">
        <w:rPr>
          <w:rFonts w:ascii="Palatino Linotype" w:hAnsi="Palatino Linotype"/>
          <w:i/>
          <w:color w:val="000000"/>
          <w:sz w:val="24"/>
          <w:szCs w:val="24"/>
        </w:rPr>
        <w:t>No entrega</w:t>
      </w:r>
      <w:r w:rsidR="00D3566B" w:rsidRPr="00D3566B">
        <w:rPr>
          <w:rFonts w:ascii="Palatino Linotype" w:hAnsi="Palatino Linotype"/>
          <w:i/>
          <w:color w:val="000000"/>
          <w:sz w:val="24"/>
          <w:szCs w:val="24"/>
        </w:rPr>
        <w:t xml:space="preserve"> información.</w:t>
      </w:r>
      <w:r w:rsidR="00D3566B" w:rsidRPr="00D3566B">
        <w:rPr>
          <w:rFonts w:ascii="Palatino Linotype" w:eastAsia="Palatino Linotype" w:hAnsi="Palatino Linotype" w:cs="Palatino Linotype"/>
          <w:i/>
          <w:color w:val="000000"/>
          <w:sz w:val="24"/>
          <w:szCs w:val="24"/>
        </w:rPr>
        <w:t xml:space="preserve">” </w:t>
      </w:r>
      <w:r w:rsidRPr="00557D50">
        <w:rPr>
          <w:rFonts w:ascii="Palatino Linotype" w:eastAsia="Palatino Linotype" w:hAnsi="Palatino Linotype" w:cs="Palatino Linotype"/>
          <w:i/>
          <w:color w:val="000000"/>
          <w:sz w:val="24"/>
          <w:szCs w:val="24"/>
        </w:rPr>
        <w:t>(Sic)</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Medio</w:t>
      </w:r>
      <w:r w:rsidR="00D3566B">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 impugnación que le fue</w:t>
      </w:r>
      <w:r w:rsidR="005C2871">
        <w:rPr>
          <w:rFonts w:ascii="Palatino Linotype" w:eastAsia="Palatino Linotype" w:hAnsi="Palatino Linotype" w:cs="Palatino Linotype"/>
          <w:color w:val="000000"/>
          <w:sz w:val="24"/>
          <w:szCs w:val="24"/>
        </w:rPr>
        <w:t>ron</w:t>
      </w:r>
      <w:r>
        <w:rPr>
          <w:rFonts w:ascii="Palatino Linotype" w:eastAsia="Palatino Linotype" w:hAnsi="Palatino Linotype" w:cs="Palatino Linotype"/>
          <w:color w:val="000000"/>
          <w:sz w:val="24"/>
          <w:szCs w:val="24"/>
        </w:rPr>
        <w:t xml:space="preserve"> turnado</w:t>
      </w:r>
      <w:r w:rsidR="005C2871">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por me</w:t>
      </w:r>
      <w:r w:rsidR="00D3566B">
        <w:rPr>
          <w:rFonts w:ascii="Palatino Linotype" w:eastAsia="Palatino Linotype" w:hAnsi="Palatino Linotype" w:cs="Palatino Linotype"/>
          <w:color w:val="000000"/>
          <w:sz w:val="24"/>
          <w:szCs w:val="24"/>
        </w:rPr>
        <w:t>dio del sistema electrónico a las Comisionada</w:t>
      </w:r>
      <w:r w:rsidR="00557D50">
        <w:rPr>
          <w:rFonts w:ascii="Palatino Linotype" w:eastAsia="Palatino Linotype" w:hAnsi="Palatino Linotype" w:cs="Palatino Linotype"/>
          <w:color w:val="000000"/>
          <w:sz w:val="24"/>
          <w:szCs w:val="24"/>
        </w:rPr>
        <w:t xml:space="preserve">s </w:t>
      </w:r>
      <w:r w:rsidR="00D3566B">
        <w:rPr>
          <w:rFonts w:ascii="Palatino Linotype" w:eastAsia="Palatino Linotype" w:hAnsi="Palatino Linotype" w:cs="Palatino Linotype"/>
          <w:color w:val="000000"/>
          <w:sz w:val="24"/>
          <w:szCs w:val="24"/>
        </w:rPr>
        <w:t>María del Rosario Mejía Ayala</w:t>
      </w:r>
      <w:r w:rsidR="005C2871">
        <w:rPr>
          <w:rFonts w:ascii="Palatino Linotype" w:eastAsia="Palatino Linotype" w:hAnsi="Palatino Linotype" w:cs="Palatino Linotype"/>
          <w:color w:val="000000"/>
          <w:sz w:val="24"/>
          <w:szCs w:val="24"/>
        </w:rPr>
        <w:t xml:space="preserve"> y Guadalupe Ramírez Peña,</w:t>
      </w:r>
      <w:r w:rsidR="00557D50">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 xml:space="preserve"> en términos del arábigo 185</w:t>
      </w:r>
      <w:r w:rsidR="005C287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I</w:t>
      </w:r>
      <w:r w:rsidR="005C2871">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a</w:t>
      </w:r>
      <w:r w:rsidR="005C2871">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l</w:t>
      </w:r>
      <w:r w:rsidR="005C2871">
        <w:rPr>
          <w:rFonts w:ascii="Palatino Linotype" w:eastAsia="Palatino Linotype" w:hAnsi="Palatino Linotype" w:cs="Palatino Linotype"/>
          <w:color w:val="000000"/>
          <w:sz w:val="24"/>
          <w:szCs w:val="24"/>
        </w:rPr>
        <w:t>os</w:t>
      </w:r>
      <w:r>
        <w:rPr>
          <w:rFonts w:ascii="Palatino Linotype" w:eastAsia="Palatino Linotype" w:hAnsi="Palatino Linotype" w:cs="Palatino Linotype"/>
          <w:color w:val="000000"/>
          <w:sz w:val="24"/>
          <w:szCs w:val="24"/>
        </w:rPr>
        <w:t xml:space="preserve"> cual</w:t>
      </w:r>
      <w:r w:rsidR="005C2871">
        <w:rPr>
          <w:rFonts w:ascii="Palatino Linotype" w:eastAsia="Palatino Linotype" w:hAnsi="Palatino Linotype" w:cs="Palatino Linotype"/>
          <w:color w:val="000000"/>
          <w:sz w:val="24"/>
          <w:szCs w:val="24"/>
        </w:rPr>
        <w:t>es</w:t>
      </w:r>
      <w:r>
        <w:rPr>
          <w:rFonts w:ascii="Palatino Linotype" w:eastAsia="Palatino Linotype" w:hAnsi="Palatino Linotype" w:cs="Palatino Linotype"/>
          <w:color w:val="000000"/>
          <w:sz w:val="24"/>
          <w:szCs w:val="24"/>
        </w:rPr>
        <w:t xml:space="preserve"> </w:t>
      </w:r>
      <w:r w:rsidR="005C2871">
        <w:rPr>
          <w:rFonts w:ascii="Palatino Linotype" w:eastAsia="Palatino Linotype" w:hAnsi="Palatino Linotype" w:cs="Palatino Linotype"/>
          <w:color w:val="000000"/>
          <w:sz w:val="24"/>
          <w:szCs w:val="24"/>
        </w:rPr>
        <w:t>recayó el</w:t>
      </w:r>
      <w:r>
        <w:rPr>
          <w:rFonts w:ascii="Palatino Linotype" w:eastAsia="Palatino Linotype" w:hAnsi="Palatino Linotype" w:cs="Palatino Linotype"/>
          <w:color w:val="000000"/>
          <w:sz w:val="24"/>
          <w:szCs w:val="24"/>
        </w:rPr>
        <w:t xml:space="preserve"> acuerdo de admisión de fecha </w:t>
      </w:r>
      <w:r w:rsidR="005C2871" w:rsidRPr="005C2871">
        <w:rPr>
          <w:rFonts w:ascii="Palatino Linotype" w:eastAsia="Palatino Linotype" w:hAnsi="Palatino Linotype" w:cs="Palatino Linotype"/>
          <w:b/>
          <w:color w:val="000000"/>
          <w:sz w:val="24"/>
          <w:szCs w:val="24"/>
        </w:rPr>
        <w:t>trece</w:t>
      </w:r>
      <w:r w:rsidR="00D3566B">
        <w:rPr>
          <w:rFonts w:ascii="Palatino Linotype" w:eastAsia="Palatino Linotype" w:hAnsi="Palatino Linotype" w:cs="Palatino Linotype"/>
          <w:b/>
          <w:color w:val="000000"/>
          <w:sz w:val="24"/>
          <w:szCs w:val="24"/>
        </w:rPr>
        <w:t xml:space="preserve"> </w:t>
      </w:r>
      <w:r w:rsidR="005C53AF">
        <w:rPr>
          <w:rFonts w:ascii="Palatino Linotype" w:eastAsia="Palatino Linotype" w:hAnsi="Palatino Linotype" w:cs="Palatino Linotype"/>
          <w:b/>
          <w:color w:val="000000"/>
          <w:sz w:val="24"/>
          <w:szCs w:val="24"/>
        </w:rPr>
        <w:t xml:space="preserve">de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sz w:val="24"/>
          <w:szCs w:val="24"/>
        </w:rPr>
        <w:t>determinando</w:t>
      </w:r>
      <w:r>
        <w:rPr>
          <w:rFonts w:ascii="Palatino Linotype" w:eastAsia="Palatino Linotype" w:hAnsi="Palatino Linotype" w:cs="Palatino Linotype"/>
          <w:color w:val="000000"/>
          <w:sz w:val="24"/>
          <w:szCs w:val="24"/>
        </w:rPr>
        <w:t xml:space="preserve"> un plazo de siete días para que las partes </w:t>
      </w:r>
      <w:r>
        <w:rPr>
          <w:rFonts w:ascii="Palatino Linotype" w:eastAsia="Palatino Linotype" w:hAnsi="Palatino Linotype" w:cs="Palatino Linotype"/>
          <w:sz w:val="24"/>
          <w:szCs w:val="24"/>
        </w:rPr>
        <w:t>manifestar</w:t>
      </w:r>
      <w:r w:rsidR="005C53AF">
        <w:rPr>
          <w:rFonts w:ascii="Palatino Linotype" w:eastAsia="Palatino Linotype" w:hAnsi="Palatino Linotype" w:cs="Palatino Linotype"/>
          <w:sz w:val="24"/>
          <w:szCs w:val="24"/>
        </w:rPr>
        <w:t xml:space="preserve">an </w:t>
      </w:r>
      <w:r>
        <w:rPr>
          <w:rFonts w:ascii="Palatino Linotype" w:eastAsia="Palatino Linotype" w:hAnsi="Palatino Linotype" w:cs="Palatino Linotype"/>
          <w:color w:val="000000"/>
          <w:sz w:val="24"/>
          <w:szCs w:val="24"/>
        </w:rPr>
        <w:t xml:space="preserve">lo que a su derecho corresponda en términos de los numerales ya citados. </w:t>
      </w:r>
    </w:p>
    <w:p w:rsidR="00004F33" w:rsidRDefault="00004F33" w:rsidP="00004F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01BB4" w:rsidRPr="00004F33" w:rsidRDefault="00004F33"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sidRPr="00004F33">
        <w:rPr>
          <w:rFonts w:ascii="Palatino Linotype" w:eastAsia="Palatino Linotype" w:hAnsi="Palatino Linotype" w:cs="Palatino Linotype"/>
          <w:sz w:val="24"/>
          <w:szCs w:val="24"/>
        </w:rPr>
        <w:t>P</w:t>
      </w:r>
      <w:r w:rsidR="00D01BB4" w:rsidRPr="00004F33">
        <w:rPr>
          <w:rFonts w:ascii="Palatino Linotype" w:eastAsia="Palatino Linotype" w:hAnsi="Palatino Linotype" w:cs="Palatino Linotype"/>
          <w:sz w:val="24"/>
          <w:szCs w:val="24"/>
        </w:rPr>
        <w:t>osteriormente el Pleno de este Órgano Autónomo, en la</w:t>
      </w:r>
      <w:r w:rsidR="00D01BB4" w:rsidRPr="00004F33">
        <w:rPr>
          <w:rFonts w:ascii="Palatino Linotype" w:eastAsia="Palatino Linotype" w:hAnsi="Palatino Linotype" w:cs="Palatino Linotype"/>
          <w:b/>
          <w:sz w:val="24"/>
          <w:szCs w:val="24"/>
        </w:rPr>
        <w:t xml:space="preserve"> </w:t>
      </w:r>
      <w:r w:rsidRPr="00004F33">
        <w:rPr>
          <w:rFonts w:ascii="Palatino Linotype" w:eastAsia="Palatino Linotype" w:hAnsi="Palatino Linotype" w:cs="Palatino Linotype"/>
          <w:b/>
          <w:sz w:val="24"/>
          <w:szCs w:val="24"/>
        </w:rPr>
        <w:t>Séptima</w:t>
      </w:r>
      <w:r w:rsidR="00D01BB4" w:rsidRPr="00004F33">
        <w:rPr>
          <w:rFonts w:ascii="Palatino Linotype" w:eastAsia="Palatino Linotype" w:hAnsi="Palatino Linotype" w:cs="Palatino Linotype"/>
          <w:b/>
          <w:sz w:val="24"/>
          <w:szCs w:val="24"/>
        </w:rPr>
        <w:t xml:space="preserve"> Sesión Ordinaria</w:t>
      </w:r>
      <w:r w:rsidRPr="00004F33">
        <w:rPr>
          <w:rFonts w:ascii="Palatino Linotype" w:eastAsia="Palatino Linotype" w:hAnsi="Palatino Linotype" w:cs="Palatino Linotype"/>
          <w:sz w:val="24"/>
          <w:szCs w:val="24"/>
        </w:rPr>
        <w:t xml:space="preserve"> del veintiséis (26</w:t>
      </w:r>
      <w:r w:rsidR="00D01BB4" w:rsidRPr="00004F33">
        <w:rPr>
          <w:rFonts w:ascii="Palatino Linotype" w:eastAsia="Palatino Linotype" w:hAnsi="Palatino Linotype" w:cs="Palatino Linotype"/>
          <w:sz w:val="24"/>
          <w:szCs w:val="24"/>
        </w:rPr>
        <w:t xml:space="preserve">) de </w:t>
      </w:r>
      <w:r w:rsidRPr="00004F33">
        <w:rPr>
          <w:rFonts w:ascii="Palatino Linotype" w:eastAsia="Palatino Linotype" w:hAnsi="Palatino Linotype" w:cs="Palatino Linotype"/>
          <w:sz w:val="24"/>
          <w:szCs w:val="24"/>
        </w:rPr>
        <w:t>febrero de dos mil veinticinco</w:t>
      </w:r>
      <w:r w:rsidR="00D01BB4" w:rsidRPr="00004F33">
        <w:rPr>
          <w:rFonts w:ascii="Palatino Linotype" w:eastAsia="Palatino Linotype" w:hAnsi="Palatino Linotype" w:cs="Palatino Linotype"/>
          <w:sz w:val="24"/>
          <w:szCs w:val="24"/>
        </w:rPr>
        <w:t>, ordenó la acumulación de</w:t>
      </w:r>
      <w:r w:rsidRPr="00004F33">
        <w:rPr>
          <w:rFonts w:ascii="Palatino Linotype" w:eastAsia="Palatino Linotype" w:hAnsi="Palatino Linotype" w:cs="Palatino Linotype"/>
          <w:sz w:val="24"/>
          <w:szCs w:val="24"/>
        </w:rPr>
        <w:t xml:space="preserve"> </w:t>
      </w:r>
      <w:r w:rsidR="00D01BB4" w:rsidRPr="00004F33">
        <w:rPr>
          <w:rFonts w:ascii="Palatino Linotype" w:eastAsia="Palatino Linotype" w:hAnsi="Palatino Linotype" w:cs="Palatino Linotype"/>
          <w:sz w:val="24"/>
          <w:szCs w:val="24"/>
        </w:rPr>
        <w:t>l</w:t>
      </w:r>
      <w:r w:rsidRPr="00004F33">
        <w:rPr>
          <w:rFonts w:ascii="Palatino Linotype" w:eastAsia="Palatino Linotype" w:hAnsi="Palatino Linotype" w:cs="Palatino Linotype"/>
          <w:sz w:val="24"/>
          <w:szCs w:val="24"/>
        </w:rPr>
        <w:t>os</w:t>
      </w:r>
      <w:r w:rsidR="00D01BB4" w:rsidRPr="00004F33">
        <w:rPr>
          <w:rFonts w:ascii="Palatino Linotype" w:eastAsia="Palatino Linotype" w:hAnsi="Palatino Linotype" w:cs="Palatino Linotype"/>
          <w:sz w:val="24"/>
          <w:szCs w:val="24"/>
        </w:rPr>
        <w:t xml:space="preserve"> recurso</w:t>
      </w:r>
      <w:r w:rsidRPr="00004F33">
        <w:rPr>
          <w:rFonts w:ascii="Palatino Linotype" w:eastAsia="Palatino Linotype" w:hAnsi="Palatino Linotype" w:cs="Palatino Linotype"/>
          <w:sz w:val="24"/>
          <w:szCs w:val="24"/>
        </w:rPr>
        <w:t>s</w:t>
      </w:r>
      <w:r w:rsidR="00D01BB4" w:rsidRPr="00004F33">
        <w:rPr>
          <w:rFonts w:ascii="Palatino Linotype" w:eastAsia="Palatino Linotype" w:hAnsi="Palatino Linotype" w:cs="Palatino Linotype"/>
          <w:sz w:val="24"/>
          <w:szCs w:val="24"/>
        </w:rPr>
        <w:t xml:space="preserve"> de revisión</w:t>
      </w:r>
      <w:r w:rsidR="00D01BB4" w:rsidRPr="00004F33">
        <w:rPr>
          <w:rFonts w:ascii="Palatino Linotype" w:eastAsia="Palatino Linotype" w:hAnsi="Palatino Linotype" w:cs="Palatino Linotype"/>
          <w:b/>
          <w:sz w:val="24"/>
          <w:szCs w:val="24"/>
        </w:rPr>
        <w:t xml:space="preserve"> </w:t>
      </w:r>
      <w:r w:rsidR="002E1767">
        <w:rPr>
          <w:rFonts w:ascii="Palatino Linotype" w:eastAsia="Palatino Linotype" w:hAnsi="Palatino Linotype" w:cs="Palatino Linotype"/>
          <w:b/>
          <w:sz w:val="24"/>
          <w:szCs w:val="24"/>
        </w:rPr>
        <w:t>01163/INFOEM/IP/RR/2025 y 01164/INFOEM/IP/RR/2025</w:t>
      </w:r>
      <w:r w:rsidR="00D01BB4" w:rsidRPr="00004F33">
        <w:rPr>
          <w:rFonts w:ascii="Palatino Linotype" w:eastAsia="Palatino Linotype" w:hAnsi="Palatino Linotype" w:cs="Palatino Linotype"/>
          <w:b/>
          <w:sz w:val="24"/>
          <w:szCs w:val="24"/>
        </w:rPr>
        <w:t>.</w:t>
      </w:r>
    </w:p>
    <w:p w:rsidR="00D01BB4" w:rsidRPr="00004F33" w:rsidRDefault="00D01BB4" w:rsidP="00D01BB4">
      <w:pPr>
        <w:spacing w:line="360" w:lineRule="auto"/>
        <w:ind w:right="-734"/>
        <w:jc w:val="both"/>
        <w:rPr>
          <w:rFonts w:ascii="Palatino Linotype" w:eastAsia="Palatino Linotype" w:hAnsi="Palatino Linotype" w:cs="Palatino Linotype"/>
          <w:sz w:val="24"/>
          <w:szCs w:val="24"/>
        </w:rPr>
      </w:pPr>
    </w:p>
    <w:p w:rsidR="00D01BB4" w:rsidRPr="00004F33" w:rsidRDefault="00004F33"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el veintisiete  </w:t>
      </w:r>
      <w:r w:rsidR="00D01BB4" w:rsidRPr="00004F33">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febrero de dos mil veinticinco</w:t>
      </w:r>
      <w:r w:rsidR="00D01BB4" w:rsidRPr="00004F33">
        <w:rPr>
          <w:rFonts w:ascii="Palatino Linotype" w:eastAsia="Palatino Linotype" w:hAnsi="Palatino Linotype" w:cs="Palatino Linotype"/>
          <w:sz w:val="24"/>
          <w:szCs w:val="24"/>
        </w:rPr>
        <w:t>, se notificó el acuerdo mediante el cual se decretó la acumulación de los recursos de revisión.</w:t>
      </w:r>
    </w:p>
    <w:p w:rsidR="00D01BB4" w:rsidRPr="00004F33" w:rsidRDefault="00D01BB4" w:rsidP="00D01BB4">
      <w:pPr>
        <w:spacing w:line="360" w:lineRule="auto"/>
        <w:ind w:right="-734"/>
        <w:jc w:val="both"/>
        <w:rPr>
          <w:rFonts w:ascii="Palatino Linotype" w:eastAsia="Palatino Linotype" w:hAnsi="Palatino Linotype" w:cs="Palatino Linotype"/>
          <w:sz w:val="24"/>
          <w:szCs w:val="24"/>
        </w:rPr>
      </w:pPr>
    </w:p>
    <w:p w:rsidR="00D01BB4" w:rsidRDefault="00D01BB4" w:rsidP="00004F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sz w:val="24"/>
          <w:szCs w:val="24"/>
        </w:rPr>
      </w:pPr>
      <w:r w:rsidRPr="00004F33">
        <w:rPr>
          <w:rFonts w:ascii="Palatino Linotype" w:eastAsia="Palatino Linotype" w:hAnsi="Palatino Linotype" w:cs="Palatino Linotype"/>
          <w:sz w:val="24"/>
          <w:szCs w:val="24"/>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004F33" w:rsidRDefault="00004F33" w:rsidP="00004F33">
      <w:pPr>
        <w:pStyle w:val="Prrafodelista"/>
        <w:rPr>
          <w:rFonts w:ascii="Palatino Linotype" w:eastAsia="Palatino Linotype" w:hAnsi="Palatino Linotype" w:cs="Palatino Linotype"/>
        </w:rPr>
      </w:pPr>
    </w:p>
    <w:p w:rsidR="00004F33" w:rsidRPr="00004F33" w:rsidRDefault="00004F33" w:rsidP="00004F3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D01BB4" w:rsidRDefault="00D01BB4" w:rsidP="00D01BB4">
      <w:pPr>
        <w:spacing w:line="360" w:lineRule="auto"/>
        <w:ind w:left="709" w:right="-25"/>
        <w:jc w:val="center"/>
        <w:rPr>
          <w:rFonts w:ascii="Palatino Linotype" w:eastAsia="Palatino Linotype" w:hAnsi="Palatino Linotype" w:cs="Palatino Linotype"/>
          <w:b/>
          <w:i/>
        </w:rPr>
      </w:pPr>
      <w:r>
        <w:rPr>
          <w:rFonts w:ascii="Palatino Linotype" w:eastAsia="Palatino Linotype" w:hAnsi="Palatino Linotype" w:cs="Palatino Linotype"/>
          <w:b/>
          <w:i/>
        </w:rPr>
        <w:t>Código de Procedimientos Administrativos del Estado de México.</w:t>
      </w:r>
    </w:p>
    <w:p w:rsidR="00D01BB4" w:rsidRDefault="00D01BB4" w:rsidP="00D01BB4">
      <w:pPr>
        <w:spacing w:line="360" w:lineRule="auto"/>
        <w:ind w:left="709" w:right="-25"/>
        <w:jc w:val="center"/>
        <w:rPr>
          <w:rFonts w:ascii="Palatino Linotype" w:eastAsia="Palatino Linotype" w:hAnsi="Palatino Linotype" w:cs="Palatino Linotype"/>
          <w:b/>
          <w:i/>
        </w:rPr>
      </w:pPr>
    </w:p>
    <w:p w:rsidR="00D01BB4" w:rsidRDefault="00D01BB4" w:rsidP="00D01BB4">
      <w:pPr>
        <w:spacing w:line="360" w:lineRule="auto"/>
        <w:ind w:left="709" w:right="-25"/>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w:t>
      </w:r>
      <w:r>
        <w:rPr>
          <w:rFonts w:ascii="Palatino Linotype" w:eastAsia="Palatino Linotype" w:hAnsi="Palatino Linotype" w:cs="Palatino Linotype"/>
          <w:i/>
        </w:rPr>
        <w:lastRenderedPageBreak/>
        <w:t>conveniente el trámite unificado de los asuntos, para evitar la emisión de resoluciones contradictorias. La misma regla se aplicará, en lo conducente, para la separación de los expedientes.”</w:t>
      </w:r>
    </w:p>
    <w:p w:rsidR="00D01BB4" w:rsidRDefault="00D01BB4" w:rsidP="00D01BB4">
      <w:pPr>
        <w:spacing w:line="360" w:lineRule="auto"/>
        <w:ind w:right="-25"/>
        <w:jc w:val="both"/>
        <w:rPr>
          <w:rFonts w:ascii="Palatino Linotype" w:eastAsia="Palatino Linotype" w:hAnsi="Palatino Linotype" w:cs="Palatino Linotype"/>
          <w:i/>
        </w:rPr>
      </w:pPr>
    </w:p>
    <w:p w:rsidR="00D01BB4" w:rsidRDefault="00D01BB4" w:rsidP="00D01BB4">
      <w:pPr>
        <w:spacing w:line="360" w:lineRule="auto"/>
        <w:ind w:left="709" w:right="-25"/>
        <w:jc w:val="center"/>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rsidR="00D01BB4" w:rsidRDefault="00D01BB4" w:rsidP="00D01BB4">
      <w:pPr>
        <w:spacing w:line="360" w:lineRule="auto"/>
        <w:ind w:left="709" w:right="-25"/>
        <w:jc w:val="center"/>
        <w:rPr>
          <w:rFonts w:ascii="Palatino Linotype" w:eastAsia="Palatino Linotype" w:hAnsi="Palatino Linotype" w:cs="Palatino Linotype"/>
          <w:b/>
          <w:i/>
        </w:rPr>
      </w:pPr>
    </w:p>
    <w:p w:rsidR="00D01BB4" w:rsidRDefault="00D01BB4" w:rsidP="00D01BB4">
      <w:pPr>
        <w:spacing w:line="360" w:lineRule="auto"/>
        <w:ind w:left="709" w:right="-25"/>
        <w:jc w:val="both"/>
        <w:rPr>
          <w:rFonts w:ascii="Palatino Linotype" w:eastAsia="Palatino Linotype" w:hAnsi="Palatino Linotype" w:cs="Palatino Linotype"/>
          <w:i/>
        </w:rPr>
      </w:pPr>
      <w:r>
        <w:rPr>
          <w:rFonts w:ascii="Palatino Linotype" w:eastAsia="Palatino Linotype" w:hAnsi="Palatino Linotype" w:cs="Palatino Linotype"/>
          <w:b/>
          <w:i/>
        </w:rPr>
        <w:t>“Artículo 195.</w:t>
      </w:r>
      <w:r>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rsidR="00D01BB4" w:rsidRDefault="00D01BB4" w:rsidP="00004F3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5C53AF">
        <w:rPr>
          <w:rFonts w:ascii="Palatino Linotype" w:eastAsia="Palatino Linotype" w:hAnsi="Palatino Linotype" w:cs="Palatino Linotype"/>
          <w:b/>
          <w:color w:val="000000"/>
          <w:sz w:val="24"/>
          <w:szCs w:val="24"/>
        </w:rPr>
        <w:t>EL SUJETO OBLIGADO</w:t>
      </w:r>
      <w:r w:rsidR="00331433">
        <w:rPr>
          <w:rFonts w:ascii="Palatino Linotype" w:eastAsia="Palatino Linotype" w:hAnsi="Palatino Linotype" w:cs="Palatino Linotype"/>
          <w:color w:val="000000"/>
          <w:sz w:val="24"/>
          <w:szCs w:val="24"/>
        </w:rPr>
        <w:t xml:space="preserve"> fue omiso en rendir el </w:t>
      </w:r>
      <w:r w:rsidR="00A61C28">
        <w:rPr>
          <w:rFonts w:ascii="Palatino Linotype" w:eastAsia="Palatino Linotype" w:hAnsi="Palatino Linotype" w:cs="Palatino Linotype"/>
          <w:color w:val="000000"/>
          <w:sz w:val="24"/>
          <w:szCs w:val="24"/>
        </w:rPr>
        <w:t xml:space="preserve">Informe Justificado; asimismo </w:t>
      </w:r>
      <w:r w:rsidRPr="005C53AF">
        <w:rPr>
          <w:rFonts w:ascii="Palatino Linotype" w:eastAsia="Palatino Linotype" w:hAnsi="Palatino Linotype" w:cs="Palatino Linotype"/>
          <w:b/>
          <w:color w:val="000000"/>
          <w:sz w:val="24"/>
          <w:szCs w:val="24"/>
        </w:rPr>
        <w:t>EL RECURRENTE</w:t>
      </w:r>
      <w:r w:rsidR="00331433">
        <w:rPr>
          <w:rFonts w:ascii="Palatino Linotype" w:eastAsia="Palatino Linotype" w:hAnsi="Palatino Linotype" w:cs="Palatino Linotype"/>
          <w:color w:val="000000"/>
          <w:sz w:val="24"/>
          <w:szCs w:val="24"/>
        </w:rPr>
        <w:t xml:space="preserve"> no realizó manifestaciones, alegatos</w:t>
      </w:r>
      <w:r>
        <w:rPr>
          <w:rFonts w:ascii="Palatino Linotype" w:eastAsia="Palatino Linotype" w:hAnsi="Palatino Linotype" w:cs="Palatino Linotype"/>
          <w:color w:val="000000"/>
          <w:sz w:val="24"/>
          <w:szCs w:val="24"/>
        </w:rPr>
        <w:t>,</w:t>
      </w:r>
      <w:r w:rsidR="00331433">
        <w:rPr>
          <w:rFonts w:ascii="Palatino Linotype" w:eastAsia="Palatino Linotype" w:hAnsi="Palatino Linotype" w:cs="Palatino Linotype"/>
          <w:color w:val="000000"/>
          <w:sz w:val="24"/>
          <w:szCs w:val="24"/>
        </w:rPr>
        <w:t xml:space="preserve"> ni presentó pruebas que a su derecho </w:t>
      </w:r>
      <w:r w:rsidR="00331433">
        <w:rPr>
          <w:rFonts w:ascii="Palatino Linotype" w:eastAsia="Palatino Linotype" w:hAnsi="Palatino Linotype" w:cs="Palatino Linotype"/>
          <w:sz w:val="24"/>
          <w:szCs w:val="24"/>
        </w:rPr>
        <w:t>conviniera</w:t>
      </w:r>
      <w:r w:rsidR="00331433">
        <w:rPr>
          <w:rFonts w:ascii="Palatino Linotype" w:eastAsia="Palatino Linotype" w:hAnsi="Palatino Linotype" w:cs="Palatino Linotype"/>
          <w:color w:val="000000"/>
          <w:sz w:val="24"/>
          <w:szCs w:val="24"/>
        </w:rPr>
        <w:t>.</w:t>
      </w:r>
    </w:p>
    <w:p w:rsidR="00705D12"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5C53AF">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e</w:t>
      </w:r>
      <w:r w:rsidR="00331433">
        <w:rPr>
          <w:rFonts w:ascii="Palatino Linotype" w:eastAsia="Palatino Linotype" w:hAnsi="Palatino Linotype" w:cs="Palatino Linotype"/>
          <w:color w:val="000000"/>
          <w:sz w:val="24"/>
          <w:szCs w:val="24"/>
        </w:rPr>
        <w:t>n términos del artículo 185</w:t>
      </w:r>
      <w:r w:rsidR="005C2871">
        <w:rPr>
          <w:rFonts w:ascii="Palatino Linotype" w:eastAsia="Palatino Linotype" w:hAnsi="Palatino Linotype" w:cs="Palatino Linotype"/>
          <w:color w:val="000000"/>
          <w:sz w:val="24"/>
          <w:szCs w:val="24"/>
        </w:rPr>
        <w:t>,</w:t>
      </w:r>
      <w:r w:rsidR="00331433">
        <w:rPr>
          <w:rFonts w:ascii="Palatino Linotype" w:eastAsia="Palatino Linotype" w:hAnsi="Palatino Linotype" w:cs="Palatino Linotype"/>
          <w:color w:val="000000"/>
          <w:sz w:val="24"/>
          <w:szCs w:val="24"/>
        </w:rPr>
        <w:t xml:space="preserve"> fracciones VI y VIII de la Ley de Transparencia y Acceso a la Información Pública del Estado de México y Municipios, </w:t>
      </w:r>
      <w:r w:rsidR="00A61C28" w:rsidRPr="005C53AF">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w:t>
      </w:r>
      <w:r w:rsidR="005C2871">
        <w:rPr>
          <w:rFonts w:ascii="Palatino Linotype" w:eastAsia="Palatino Linotype" w:hAnsi="Palatino Linotype" w:cs="Palatino Linotype"/>
          <w:b/>
          <w:color w:val="000000"/>
          <w:sz w:val="24"/>
          <w:szCs w:val="24"/>
        </w:rPr>
        <w:t xml:space="preserve">veinticinco </w:t>
      </w:r>
      <w:r>
        <w:rPr>
          <w:rFonts w:ascii="Palatino Linotype" w:eastAsia="Palatino Linotype" w:hAnsi="Palatino Linotype" w:cs="Palatino Linotype"/>
          <w:b/>
          <w:color w:val="000000"/>
          <w:sz w:val="24"/>
          <w:szCs w:val="24"/>
        </w:rPr>
        <w:t xml:space="preserve">de </w:t>
      </w:r>
      <w:r w:rsidR="00A61C28">
        <w:rPr>
          <w:rFonts w:ascii="Palatino Linotype" w:eastAsia="Palatino Linotype" w:hAnsi="Palatino Linotype" w:cs="Palatino Linotype"/>
          <w:b/>
          <w:color w:val="000000"/>
          <w:sz w:val="24"/>
          <w:szCs w:val="24"/>
        </w:rPr>
        <w:t xml:space="preserve">febrero </w:t>
      </w:r>
      <w:r w:rsidR="00331433">
        <w:rPr>
          <w:rFonts w:ascii="Palatino Linotype" w:eastAsia="Palatino Linotype" w:hAnsi="Palatino Linotype" w:cs="Palatino Linotype"/>
          <w:b/>
          <w:color w:val="000000"/>
          <w:sz w:val="24"/>
          <w:szCs w:val="24"/>
        </w:rPr>
        <w:t>de dos mil veinticinco</w:t>
      </w:r>
      <w:r w:rsidR="005C2871">
        <w:rPr>
          <w:rFonts w:ascii="Palatino Linotype" w:eastAsia="Palatino Linotype" w:hAnsi="Palatino Linotype" w:cs="Palatino Linotype"/>
          <w:b/>
          <w:color w:val="000000"/>
          <w:sz w:val="24"/>
          <w:szCs w:val="24"/>
        </w:rPr>
        <w:t>,</w:t>
      </w:r>
      <w:r w:rsidR="00331433">
        <w:rPr>
          <w:rFonts w:ascii="Palatino Linotype" w:eastAsia="Palatino Linotype" w:hAnsi="Palatino Linotype" w:cs="Palatino Linotype"/>
          <w:b/>
          <w:color w:val="000000"/>
          <w:sz w:val="24"/>
          <w:szCs w:val="24"/>
        </w:rPr>
        <w:t xml:space="preserve"> </w:t>
      </w:r>
      <w:r w:rsidR="00331433">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705D12" w:rsidRDefault="00705D12">
      <w:pPr>
        <w:spacing w:after="0" w:line="360" w:lineRule="auto"/>
        <w:jc w:val="center"/>
        <w:rPr>
          <w:rFonts w:ascii="Palatino Linotype" w:eastAsia="Palatino Linotype" w:hAnsi="Palatino Linotype" w:cs="Palatino Linotype"/>
          <w:b/>
          <w:sz w:val="24"/>
          <w:szCs w:val="24"/>
        </w:rPr>
      </w:pPr>
    </w:p>
    <w:p w:rsidR="00705D12" w:rsidRDefault="00331433">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 O N S I D E R A N D O </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Default="00705D12">
      <w:pPr>
        <w:spacing w:after="0" w:line="360" w:lineRule="auto"/>
        <w:jc w:val="both"/>
        <w:rPr>
          <w:rFonts w:ascii="Palatino Linotype" w:eastAsia="Palatino Linotype" w:hAnsi="Palatino Linotype" w:cs="Palatino Linotype"/>
          <w:sz w:val="24"/>
          <w:szCs w:val="24"/>
        </w:rPr>
      </w:pPr>
    </w:p>
    <w:p w:rsidR="002F1167" w:rsidRDefault="002F1167">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El artículo 178</w:t>
      </w:r>
      <w:r w:rsidR="00A7643A">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w:t>
      </w:r>
      <w:r w:rsidR="002802A6" w:rsidRPr="002802A6">
        <w:rPr>
          <w:rFonts w:ascii="Palatino Linotype" w:eastAsia="Palatino Linotype" w:hAnsi="Palatino Linotype" w:cs="Palatino Linotype"/>
          <w:color w:val="000000"/>
          <w:sz w:val="24"/>
          <w:szCs w:val="24"/>
        </w:rPr>
        <w:t>el</w:t>
      </w:r>
      <w:r w:rsidR="005C53AF" w:rsidRPr="005C53AF">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dentro de los plazos establecidos en la Ley de Transparencia Local, a una solicitud de acceso a la inform</w:t>
      </w:r>
      <w:r w:rsidR="00A61C28">
        <w:rPr>
          <w:rFonts w:ascii="Palatino Linotype" w:eastAsia="Palatino Linotype" w:hAnsi="Palatino Linotype" w:cs="Palatino Linotype"/>
          <w:color w:val="000000"/>
          <w:sz w:val="24"/>
          <w:szCs w:val="24"/>
        </w:rPr>
        <w:t>ación pública, el recurso podrá</w:t>
      </w:r>
      <w:r>
        <w:rPr>
          <w:rFonts w:ascii="Palatino Linotype" w:eastAsia="Palatino Linotype" w:hAnsi="Palatino Linotype" w:cs="Palatino Linotype"/>
          <w:color w:val="000000"/>
          <w:sz w:val="24"/>
          <w:szCs w:val="24"/>
        </w:rPr>
        <w:t xml:space="preserve"> ser interpuesto en cualquier momento, por lo que la interposición del presente recurso de revisión resulta oportuna.</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por lo que, en el presente caso, al haber sido presentado el recurso de revisión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dicho requisito resulta innecesario.</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artículo 179</w:t>
      </w:r>
      <w:r w:rsidR="00A7643A">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fracción VII</w:t>
      </w:r>
      <w:r w:rsidR="00A7643A">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hipótesis jurídica que se actualiza en este caso, aunado a que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combate </w:t>
      </w:r>
      <w:r w:rsidR="00A61C28">
        <w:rPr>
          <w:rFonts w:ascii="Palatino Linotype" w:eastAsia="Palatino Linotype" w:hAnsi="Palatino Linotype" w:cs="Palatino Linotype"/>
          <w:color w:val="000000"/>
          <w:sz w:val="24"/>
          <w:szCs w:val="24"/>
        </w:rPr>
        <w:t xml:space="preserve">la </w:t>
      </w:r>
      <w:r>
        <w:rPr>
          <w:rFonts w:ascii="Palatino Linotype" w:eastAsia="Palatino Linotype" w:hAnsi="Palatino Linotype" w:cs="Palatino Linotype"/>
          <w:color w:val="000000"/>
          <w:sz w:val="24"/>
          <w:szCs w:val="24"/>
        </w:rPr>
        <w:t xml:space="preserve">falta de trámite por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y expresa motivos de inconformidad en contra de dicha circunstancia.</w:t>
      </w:r>
    </w:p>
    <w:p w:rsidR="00705D12" w:rsidRDefault="00705D12">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2802A6"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w:t>
      </w:r>
      <w:r>
        <w:rPr>
          <w:rFonts w:ascii="Palatino Linotype" w:eastAsia="Palatino Linotype" w:hAnsi="Palatino Linotype" w:cs="Palatino Linotype"/>
          <w:b/>
          <w:i/>
          <w:color w:val="000000"/>
          <w:sz w:val="24"/>
          <w:szCs w:val="24"/>
        </w:rPr>
        <w:t>Las solicitudes anónimas</w:t>
      </w:r>
      <w:r>
        <w:rPr>
          <w:rFonts w:ascii="Palatino Linotype" w:eastAsia="Palatino Linotype" w:hAnsi="Palatino Linotype" w:cs="Palatino Linotype"/>
          <w:i/>
          <w:color w:val="000000"/>
          <w:sz w:val="24"/>
          <w:szCs w:val="24"/>
        </w:rPr>
        <w:t xml:space="preserve">, con nombre incompleto o seudónimo </w:t>
      </w:r>
      <w:r>
        <w:rPr>
          <w:rFonts w:ascii="Palatino Linotype" w:eastAsia="Palatino Linotype" w:hAnsi="Palatino Linotype" w:cs="Palatino Linotype"/>
          <w:b/>
          <w:i/>
          <w:color w:val="000000"/>
          <w:sz w:val="24"/>
          <w:szCs w:val="24"/>
        </w:rPr>
        <w:t xml:space="preserve">serán procedentes para su trámite por parte </w:t>
      </w:r>
      <w:r w:rsidR="002802A6">
        <w:rPr>
          <w:rFonts w:ascii="Palatino Linotype" w:eastAsia="Palatino Linotype" w:hAnsi="Palatino Linotype" w:cs="Palatino Linotype"/>
          <w:b/>
          <w:i/>
          <w:color w:val="000000"/>
          <w:sz w:val="24"/>
          <w:szCs w:val="24"/>
        </w:rPr>
        <w:t>d</w:t>
      </w:r>
      <w:r w:rsidR="002802A6" w:rsidRPr="005C53AF">
        <w:rPr>
          <w:rFonts w:ascii="Palatino Linotype" w:eastAsia="Palatino Linotype" w:hAnsi="Palatino Linotype" w:cs="Palatino Linotype"/>
          <w:b/>
          <w:i/>
          <w:color w:val="000000"/>
          <w:sz w:val="24"/>
          <w:szCs w:val="24"/>
        </w:rPr>
        <w:t>el sujeto obligado</w:t>
      </w:r>
      <w:r w:rsidR="002802A6">
        <w:rPr>
          <w:rFonts w:ascii="Palatino Linotype" w:eastAsia="Palatino Linotype" w:hAnsi="Palatino Linotype" w:cs="Palatino Linotype"/>
          <w:b/>
          <w:i/>
          <w:color w:val="000000"/>
          <w:sz w:val="24"/>
          <w:szCs w:val="24"/>
        </w:rPr>
        <w:t xml:space="preserve"> </w:t>
      </w:r>
      <w:r>
        <w:rPr>
          <w:rFonts w:ascii="Palatino Linotype" w:eastAsia="Palatino Linotype" w:hAnsi="Palatino Linotype" w:cs="Palatino Linotype"/>
          <w:b/>
          <w:i/>
          <w:color w:val="000000"/>
          <w:sz w:val="24"/>
          <w:szCs w:val="24"/>
        </w:rPr>
        <w:t>ante quien se presente</w:t>
      </w:r>
      <w:r>
        <w:rPr>
          <w:rFonts w:ascii="Palatino Linotype" w:eastAsia="Palatino Linotype" w:hAnsi="Palatino Linotype" w:cs="Palatino Linotype"/>
          <w:i/>
          <w:color w:val="000000"/>
          <w:sz w:val="24"/>
          <w:szCs w:val="24"/>
        </w:rPr>
        <w:t>. No podrá requerirse información adicional con motivo del nombre proporcionado por el solicitante.”</w:t>
      </w:r>
    </w:p>
    <w:p w:rsidR="002802A6"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2802A6" w:rsidRDefault="002802A6" w:rsidP="002802A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Artículo 6.-</w:t>
      </w:r>
      <w:r>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05D12" w:rsidRDefault="00331433">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Para efectos de lo dispuesto en el presente artículo se observará lo siguiente:</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 Para el ejercicio del derecho de acceso a la información, la Federación, los Estados y el Distrito Federal, en el ámbito de sus respectivas competencias, se regirán por los siguientes principios y bases:</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éstos.”(Sic)</w:t>
      </w:r>
    </w:p>
    <w:p w:rsidR="00705D12" w:rsidRDefault="00705D12">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Artículo 5.-</w:t>
      </w:r>
      <w:r>
        <w:rPr>
          <w:rFonts w:ascii="Palatino Linotype" w:eastAsia="Palatino Linotype" w:hAnsi="Palatino Linotype" w:cs="Palatino Linotype"/>
          <w:i/>
          <w:color w:val="000000"/>
          <w:sz w:val="24"/>
          <w:szCs w:val="24"/>
        </w:rPr>
        <w:t xml:space="preserve"> En el Estado de México todas las personas gozarán de los derechos humanos reconocidos en la Constitución Política de los Estados </w:t>
      </w:r>
      <w:r>
        <w:rPr>
          <w:rFonts w:ascii="Palatino Linotype" w:eastAsia="Palatino Linotype" w:hAnsi="Palatino Linotype" w:cs="Palatino Linotype"/>
          <w:i/>
          <w:color w:val="000000"/>
          <w:sz w:val="24"/>
          <w:szCs w:val="24"/>
        </w:rPr>
        <w:lastRenderedPageBreak/>
        <w:t>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05D12" w:rsidRDefault="00331433">
      <w:pPr>
        <w:ind w:left="1134" w:right="90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Toda persona en el Estado de México, tiene derecho al libre acceso a la información plural y oportuna, así como a buscar recibir y difundir información e ideas de toda índole por cualquier medio de expresión.</w:t>
      </w:r>
    </w:p>
    <w:p w:rsidR="00705D12" w:rsidRDefault="00331433">
      <w:pPr>
        <w:ind w:left="1134" w:right="90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El derecho a la información será garantizado por el Estado. La ley establecerá las previsiones que permitan asegurar la protección, el respeto y la difusión de este derecho.</w:t>
      </w:r>
    </w:p>
    <w:p w:rsidR="00705D12" w:rsidRDefault="00705D12">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rsidR="00705D12" w:rsidRDefault="00331433">
      <w:pPr>
        <w:ind w:left="1134" w:right="90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w:t>
      </w:r>
      <w:r>
        <w:rPr>
          <w:rFonts w:ascii="Palatino Linotype" w:eastAsia="Palatino Linotype" w:hAnsi="Palatino Linotype" w:cs="Palatino Linotype"/>
          <w:i/>
          <w:color w:val="000000"/>
          <w:sz w:val="24"/>
          <w:szCs w:val="24"/>
        </w:rPr>
        <w:lastRenderedPageBreak/>
        <w:t>el cumplimiento del derecho de transparencia, acceso a la información pública y a la protección de datos personales en posesión de los sujetos obligados en los términos que establezca la ley.” (Sic)</w:t>
      </w:r>
    </w:p>
    <w:p w:rsidR="00705D12" w:rsidRDefault="00705D12">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b/>
          <w:i/>
          <w:color w:val="000000"/>
          <w:sz w:val="24"/>
          <w:szCs w:val="24"/>
        </w:rPr>
        <w:t>Artículo 1</w:t>
      </w:r>
      <w:r>
        <w:rPr>
          <w:rFonts w:ascii="Palatino Linotype" w:eastAsia="Palatino Linotype" w:hAnsi="Palatino Linotype" w:cs="Palatino Linotype"/>
          <w:i/>
          <w:color w:val="000000"/>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Las normas relativas a los derechos humanos se interpretarán de conformidad con esta Constitución y con los tratados internacionales de la materia favoreciendo en todo tiempo a las personas la protección más amplia.</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05D12" w:rsidRDefault="00705D12">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sz w:val="24"/>
          <w:szCs w:val="24"/>
        </w:rPr>
        <w:t>derecho fundamental exime a quien lo ejerce</w:t>
      </w:r>
      <w:r>
        <w:rPr>
          <w:rFonts w:ascii="Palatino Linotype" w:eastAsia="Palatino Linotype" w:hAnsi="Palatino Linotype" w:cs="Palatino Linotype"/>
          <w:color w:val="000000"/>
          <w:sz w:val="24"/>
          <w:szCs w:val="24"/>
        </w:rPr>
        <w:t xml:space="preserve">, de acreditar su legitimación en la causa o su interés en el asunto, lo que permite la </w:t>
      </w:r>
      <w:r>
        <w:rPr>
          <w:rFonts w:ascii="Palatino Linotype" w:eastAsia="Palatino Linotype" w:hAnsi="Palatino Linotype" w:cs="Palatino Linotype"/>
          <w:color w:val="000000"/>
          <w:sz w:val="24"/>
          <w:szCs w:val="24"/>
        </w:rPr>
        <w:lastRenderedPageBreak/>
        <w:t>posibilidad de que, incluso, la solicitud de acceso a la información pueda ser anónima o no contener un nombre que identifique al solicitante o que permita tener certeza sobre su identidad.</w:t>
      </w:r>
    </w:p>
    <w:p w:rsidR="00705D12" w:rsidRDefault="00705D1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05D12" w:rsidRDefault="00331433">
      <w:pPr>
        <w:pBdr>
          <w:top w:val="nil"/>
          <w:left w:val="nil"/>
          <w:bottom w:val="nil"/>
          <w:right w:val="nil"/>
          <w:between w:val="nil"/>
        </w:pBdr>
        <w:ind w:left="1134" w:right="90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705D12" w:rsidRDefault="00705D12">
      <w:pPr>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w:t>
      </w:r>
      <w:r>
        <w:rPr>
          <w:rFonts w:ascii="Palatino Linotype" w:eastAsia="Palatino Linotype" w:hAnsi="Palatino Linotype" w:cs="Palatino Linotype"/>
          <w:color w:val="000000"/>
          <w:sz w:val="24"/>
          <w:szCs w:val="24"/>
        </w:rPr>
        <w:lastRenderedPageBreak/>
        <w:t>las partes, que resulte dable abordar, encontrándose actualizados todos los presupuestos procedimentales para atender el fondo del asunto, en los términos del considerando posterior.</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widowControl w:val="0"/>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TERCERO. Estudio y resolución del asunto. </w:t>
      </w: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A7643A" w:rsidRDefault="00A7643A" w:rsidP="00A7643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r w:rsidR="00A5324E">
        <w:rPr>
          <w:rFonts w:ascii="Palatino Linotype" w:eastAsia="Palatino Linotype" w:hAnsi="Palatino Linotype" w:cs="Palatino Linotype"/>
          <w:color w:val="000000"/>
          <w:sz w:val="24"/>
          <w:szCs w:val="24"/>
        </w:rPr>
        <w:t>l</w:t>
      </w:r>
      <w:r>
        <w:rPr>
          <w:rFonts w:ascii="Palatino Linotype" w:eastAsia="Palatino Linotype" w:hAnsi="Palatino Linotype" w:cs="Palatino Linotype"/>
          <w:color w:val="000000"/>
          <w:sz w:val="24"/>
          <w:szCs w:val="24"/>
        </w:rPr>
        <w:t>.</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los motivos o razones de inconformidad expuestos por la parte Recurrente se adolece de la falta de respuesta a la solicitud de acceso a la información </w:t>
      </w:r>
      <w:r>
        <w:rPr>
          <w:rFonts w:ascii="Palatino Linotype" w:eastAsia="Palatino Linotype" w:hAnsi="Palatino Linotype" w:cs="Palatino Linotype"/>
          <w:color w:val="000000"/>
          <w:sz w:val="24"/>
          <w:szCs w:val="24"/>
        </w:rPr>
        <w:lastRenderedPageBreak/>
        <w:t>formulada, por lo que se actualiza la causal de procedencia establecida 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por tanto, procedente la interposición del recurso de revisión.</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consecuencia, las razones o motivos de inconformidad hechos valer, resultan </w:t>
      </w:r>
      <w:r>
        <w:rPr>
          <w:rFonts w:ascii="Palatino Linotype" w:eastAsia="Palatino Linotype" w:hAnsi="Palatino Linotype" w:cs="Palatino Linotype"/>
          <w:b/>
          <w:color w:val="000000"/>
          <w:sz w:val="24"/>
          <w:szCs w:val="24"/>
        </w:rPr>
        <w:t>fundadas y procedentes</w:t>
      </w:r>
      <w:r>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responder la solicitud de información hecha por </w:t>
      </w:r>
      <w:r w:rsidR="005C53AF" w:rsidRPr="005C53AF">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es decir, incumplió las obligaciones que se le imponen como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05D12"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Default="0033143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artículo 53, fracciones II, IV y V de la Ley de Transparencia Local establece que </w:t>
      </w:r>
      <w:r>
        <w:rPr>
          <w:rFonts w:ascii="Palatino Linotype" w:eastAsia="Palatino Linotype" w:hAnsi="Palatino Linotype" w:cs="Palatino Linotype"/>
          <w:color w:val="000000"/>
          <w:sz w:val="24"/>
          <w:szCs w:val="24"/>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Default="00705D12">
      <w:pPr>
        <w:widowControl w:val="0"/>
        <w:tabs>
          <w:tab w:val="left" w:pos="1276"/>
        </w:tabs>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w:t>
      </w:r>
      <w:r w:rsidR="00F8043F" w:rsidRPr="00F8043F">
        <w:rPr>
          <w:rFonts w:ascii="Palatino Linotype" w:eastAsia="Palatino Linotype" w:hAnsi="Palatino Linotype" w:cs="Palatino Linotype"/>
          <w:color w:val="000000"/>
          <w:sz w:val="24"/>
          <w:szCs w:val="24"/>
        </w:rPr>
        <w:t>del sujeto obligado</w:t>
      </w:r>
      <w:r w:rsidR="00F8043F">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 su deber de garantizar el derecho, lo que constituye una vulneración al mismo.</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Por lo que, en cumplimiento a esta resolución,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2"/>
        </w:num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clasificación de la información</w:t>
      </w: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Default="00705D12">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Por lo que para dar atención a la solicitud de información, si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concluir que, el caso particular se ajusta al supuesto previsto por la norma </w:t>
      </w:r>
      <w:r>
        <w:rPr>
          <w:rFonts w:ascii="Palatino Linotype" w:eastAsia="Palatino Linotype" w:hAnsi="Palatino Linotype" w:cs="Palatino Linotype"/>
          <w:color w:val="000000"/>
          <w:sz w:val="24"/>
          <w:szCs w:val="24"/>
        </w:rPr>
        <w:lastRenderedPageBreak/>
        <w:t xml:space="preserve">legal invocada como fundamento; siendo que, además, en todo momento, se debe aplicar una prueba de daño, entendida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Default="00705D12">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color w:val="000000"/>
          <w:sz w:val="24"/>
          <w:szCs w:val="24"/>
        </w:rPr>
        <w:t>.</w:t>
      </w:r>
    </w:p>
    <w:p w:rsidR="00D51FB9" w:rsidRDefault="00D51FB9">
      <w:pPr>
        <w:spacing w:after="0" w:line="360" w:lineRule="auto"/>
        <w:jc w:val="both"/>
        <w:rPr>
          <w:rFonts w:ascii="Palatino Linotype" w:eastAsia="Palatino Linotype" w:hAnsi="Palatino Linotype" w:cs="Palatino Linotype"/>
          <w:sz w:val="24"/>
          <w:szCs w:val="24"/>
        </w:rPr>
      </w:pPr>
    </w:p>
    <w:p w:rsidR="00705D12" w:rsidRDefault="00331433">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 vista a los órganos de control interno competentes </w:t>
      </w:r>
    </w:p>
    <w:p w:rsidR="00705D12"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Como ya se mencionó </w:t>
      </w:r>
      <w:r w:rsidR="005C53AF" w:rsidRPr="005C53AF">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Default="00705D12">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705D12" w:rsidRDefault="00331433">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atienda la</w:t>
      </w:r>
      <w:r w:rsidR="00A7643A">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solicitud</w:t>
      </w:r>
      <w:r w:rsidR="00A7643A">
        <w:rPr>
          <w:rFonts w:ascii="Palatino Linotype" w:eastAsia="Palatino Linotype" w:hAnsi="Palatino Linotype" w:cs="Palatino Linotype"/>
          <w:color w:val="000000"/>
          <w:sz w:val="24"/>
          <w:szCs w:val="24"/>
        </w:rPr>
        <w:t>es</w:t>
      </w:r>
      <w:r>
        <w:rPr>
          <w:rFonts w:ascii="Palatino Linotype" w:eastAsia="Palatino Linotype" w:hAnsi="Palatino Linotype" w:cs="Palatino Linotype"/>
          <w:color w:val="000000"/>
          <w:sz w:val="24"/>
          <w:szCs w:val="24"/>
        </w:rPr>
        <w:t xml:space="preserve"> de información </w:t>
      </w:r>
      <w:r>
        <w:rPr>
          <w:rFonts w:ascii="Palatino Linotype" w:eastAsia="Palatino Linotype" w:hAnsi="Palatino Linotype" w:cs="Palatino Linotype"/>
          <w:b/>
          <w:color w:val="000000"/>
          <w:sz w:val="24"/>
          <w:szCs w:val="24"/>
        </w:rPr>
        <w:t xml:space="preserve"> </w:t>
      </w:r>
      <w:r w:rsidR="002E1767" w:rsidRPr="00805ADF">
        <w:rPr>
          <w:rFonts w:ascii="Palatino Linotype" w:eastAsia="Palatino Linotype" w:hAnsi="Palatino Linotype" w:cs="Palatino Linotype"/>
          <w:b/>
          <w:color w:val="000000"/>
          <w:sz w:val="24"/>
          <w:szCs w:val="24"/>
        </w:rPr>
        <w:t>0</w:t>
      </w:r>
      <w:r w:rsidR="002E1767">
        <w:rPr>
          <w:rFonts w:ascii="Palatino Linotype" w:eastAsia="Palatino Linotype" w:hAnsi="Palatino Linotype" w:cs="Palatino Linotype"/>
          <w:b/>
          <w:color w:val="000000"/>
          <w:sz w:val="24"/>
          <w:szCs w:val="24"/>
        </w:rPr>
        <w:t>0034</w:t>
      </w:r>
      <w:r w:rsidR="002E1767" w:rsidRPr="00805ADF">
        <w:rPr>
          <w:rFonts w:ascii="Palatino Linotype" w:eastAsia="Palatino Linotype" w:hAnsi="Palatino Linotype" w:cs="Palatino Linotype"/>
          <w:b/>
          <w:color w:val="000000"/>
          <w:sz w:val="24"/>
          <w:szCs w:val="24"/>
        </w:rPr>
        <w:t>/</w:t>
      </w:r>
      <w:r w:rsidR="002E1767">
        <w:rPr>
          <w:rFonts w:ascii="Palatino Linotype" w:eastAsia="Palatino Linotype" w:hAnsi="Palatino Linotype" w:cs="Palatino Linotype"/>
          <w:b/>
          <w:color w:val="000000"/>
          <w:sz w:val="24"/>
          <w:szCs w:val="24"/>
        </w:rPr>
        <w:t xml:space="preserve">CHICOLOA/IP/2025 Y </w:t>
      </w:r>
      <w:r w:rsidR="002E1767" w:rsidRPr="00805ADF">
        <w:rPr>
          <w:rFonts w:ascii="Palatino Linotype" w:eastAsia="Palatino Linotype" w:hAnsi="Palatino Linotype" w:cs="Palatino Linotype"/>
          <w:b/>
          <w:color w:val="000000"/>
          <w:sz w:val="24"/>
          <w:szCs w:val="24"/>
        </w:rPr>
        <w:t>0</w:t>
      </w:r>
      <w:r w:rsidR="002E1767">
        <w:rPr>
          <w:rFonts w:ascii="Palatino Linotype" w:eastAsia="Palatino Linotype" w:hAnsi="Palatino Linotype" w:cs="Palatino Linotype"/>
          <w:b/>
          <w:color w:val="000000"/>
          <w:sz w:val="24"/>
          <w:szCs w:val="24"/>
        </w:rPr>
        <w:t>0035</w:t>
      </w:r>
      <w:r w:rsidR="002E1767" w:rsidRPr="00805ADF">
        <w:rPr>
          <w:rFonts w:ascii="Palatino Linotype" w:eastAsia="Palatino Linotype" w:hAnsi="Palatino Linotype" w:cs="Palatino Linotype"/>
          <w:b/>
          <w:color w:val="000000"/>
          <w:sz w:val="24"/>
          <w:szCs w:val="24"/>
        </w:rPr>
        <w:t>/</w:t>
      </w:r>
      <w:r w:rsidR="002E1767">
        <w:rPr>
          <w:rFonts w:ascii="Palatino Linotype" w:eastAsia="Palatino Linotype" w:hAnsi="Palatino Linotype" w:cs="Palatino Linotype"/>
          <w:b/>
          <w:color w:val="000000"/>
          <w:sz w:val="24"/>
          <w:szCs w:val="24"/>
        </w:rPr>
        <w:t>CHICOLOA/IP/2025</w:t>
      </w:r>
      <w:r>
        <w:rPr>
          <w:rFonts w:ascii="Palatino Linotype" w:eastAsia="Palatino Linotype" w:hAnsi="Palatino Linotype" w:cs="Palatino Linotype"/>
          <w:b/>
          <w:color w:val="000000"/>
          <w:sz w:val="24"/>
          <w:szCs w:val="24"/>
        </w:rPr>
        <w:t xml:space="preserve">, </w:t>
      </w:r>
      <w:r w:rsidR="00F8043F">
        <w:rPr>
          <w:rFonts w:ascii="Palatino Linotype" w:eastAsia="Palatino Linotype" w:hAnsi="Palatino Linotype" w:cs="Palatino Linotype"/>
          <w:color w:val="000000"/>
          <w:sz w:val="24"/>
          <w:szCs w:val="24"/>
        </w:rPr>
        <w:t>que ha</w:t>
      </w:r>
      <w:r>
        <w:rPr>
          <w:rFonts w:ascii="Palatino Linotype" w:eastAsia="Palatino Linotype" w:hAnsi="Palatino Linotype" w:cs="Palatino Linotype"/>
          <w:color w:val="000000"/>
          <w:sz w:val="24"/>
          <w:szCs w:val="24"/>
        </w:rPr>
        <w:t xml:space="preserve"> sido materia del presente fallo. </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lo antes expuesto y fundado es de resolverse y,</w:t>
      </w:r>
    </w:p>
    <w:p w:rsidR="00B07E72" w:rsidRDefault="00B07E7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ind w:left="426"/>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 E    R E S U E L V E</w:t>
      </w:r>
    </w:p>
    <w:p w:rsidR="00705D12" w:rsidRDefault="00705D12">
      <w:pPr>
        <w:spacing w:after="0" w:line="360" w:lineRule="auto"/>
        <w:ind w:left="426"/>
        <w:jc w:val="center"/>
        <w:rPr>
          <w:rFonts w:ascii="Palatino Linotype" w:eastAsia="Palatino Linotype" w:hAnsi="Palatino Linotype" w:cs="Palatino Linotype"/>
          <w:b/>
          <w:color w:val="000000"/>
          <w:sz w:val="24"/>
          <w:szCs w:val="24"/>
        </w:rPr>
      </w:pPr>
    </w:p>
    <w:p w:rsidR="00705D12" w:rsidRDefault="00331433">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w:t>
      </w:r>
      <w:r w:rsidR="00B07E72">
        <w:rPr>
          <w:rFonts w:ascii="Palatino Linotype" w:eastAsia="Palatino Linotype" w:hAnsi="Palatino Linotype" w:cs="Palatino Linotype"/>
          <w:sz w:val="24"/>
          <w:szCs w:val="24"/>
        </w:rPr>
        <w:t xml:space="preserve">inconformidad hechos valer por </w:t>
      </w:r>
      <w:r w:rsidR="005C53AF" w:rsidRPr="005C53AF">
        <w:rPr>
          <w:rFonts w:ascii="Palatino Linotype" w:eastAsia="Palatino Linotype" w:hAnsi="Palatino Linotype" w:cs="Palatino Linotype"/>
          <w:b/>
          <w:sz w:val="24"/>
          <w:szCs w:val="24"/>
        </w:rPr>
        <w:t>EL RECURRENTE</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705D12"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Default="00331433">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w:t>
      </w:r>
      <w:r w:rsidR="00A7643A">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solicitud</w:t>
      </w:r>
      <w:r w:rsidR="00A7643A">
        <w:rPr>
          <w:rFonts w:ascii="Palatino Linotype" w:eastAsia="Palatino Linotype" w:hAnsi="Palatino Linotype" w:cs="Palatino Linotype"/>
          <w:sz w:val="24"/>
          <w:szCs w:val="24"/>
        </w:rPr>
        <w:t>es</w:t>
      </w:r>
      <w:r>
        <w:rPr>
          <w:rFonts w:ascii="Palatino Linotype" w:eastAsia="Palatino Linotype" w:hAnsi="Palatino Linotype" w:cs="Palatino Linotype"/>
          <w:sz w:val="24"/>
          <w:szCs w:val="24"/>
        </w:rPr>
        <w:t xml:space="preserve"> de información </w:t>
      </w:r>
      <w:r>
        <w:rPr>
          <w:rFonts w:ascii="Palatino Linotype" w:eastAsia="Palatino Linotype" w:hAnsi="Palatino Linotype" w:cs="Palatino Linotype"/>
          <w:b/>
          <w:sz w:val="24"/>
          <w:szCs w:val="24"/>
        </w:rPr>
        <w:t xml:space="preserve"> </w:t>
      </w:r>
      <w:r w:rsidR="002E1767" w:rsidRPr="00805ADF">
        <w:rPr>
          <w:rFonts w:ascii="Palatino Linotype" w:eastAsia="Palatino Linotype" w:hAnsi="Palatino Linotype" w:cs="Palatino Linotype"/>
          <w:b/>
          <w:color w:val="000000"/>
          <w:sz w:val="24"/>
          <w:szCs w:val="24"/>
        </w:rPr>
        <w:t>0</w:t>
      </w:r>
      <w:r w:rsidR="002E1767">
        <w:rPr>
          <w:rFonts w:ascii="Palatino Linotype" w:eastAsia="Palatino Linotype" w:hAnsi="Palatino Linotype" w:cs="Palatino Linotype"/>
          <w:b/>
          <w:color w:val="000000"/>
          <w:sz w:val="24"/>
          <w:szCs w:val="24"/>
        </w:rPr>
        <w:t>0034</w:t>
      </w:r>
      <w:r w:rsidR="002E1767" w:rsidRPr="00805ADF">
        <w:rPr>
          <w:rFonts w:ascii="Palatino Linotype" w:eastAsia="Palatino Linotype" w:hAnsi="Palatino Linotype" w:cs="Palatino Linotype"/>
          <w:b/>
          <w:color w:val="000000"/>
          <w:sz w:val="24"/>
          <w:szCs w:val="24"/>
        </w:rPr>
        <w:t>/</w:t>
      </w:r>
      <w:r w:rsidR="002E1767">
        <w:rPr>
          <w:rFonts w:ascii="Palatino Linotype" w:eastAsia="Palatino Linotype" w:hAnsi="Palatino Linotype" w:cs="Palatino Linotype"/>
          <w:b/>
          <w:color w:val="000000"/>
          <w:sz w:val="24"/>
          <w:szCs w:val="24"/>
        </w:rPr>
        <w:t xml:space="preserve">CHICOLOA/IP/2025 Y </w:t>
      </w:r>
      <w:r w:rsidR="002E1767" w:rsidRPr="00805ADF">
        <w:rPr>
          <w:rFonts w:ascii="Palatino Linotype" w:eastAsia="Palatino Linotype" w:hAnsi="Palatino Linotype" w:cs="Palatino Linotype"/>
          <w:b/>
          <w:color w:val="000000"/>
          <w:sz w:val="24"/>
          <w:szCs w:val="24"/>
        </w:rPr>
        <w:t>0</w:t>
      </w:r>
      <w:r w:rsidR="002E1767">
        <w:rPr>
          <w:rFonts w:ascii="Palatino Linotype" w:eastAsia="Palatino Linotype" w:hAnsi="Palatino Linotype" w:cs="Palatino Linotype"/>
          <w:b/>
          <w:color w:val="000000"/>
          <w:sz w:val="24"/>
          <w:szCs w:val="24"/>
        </w:rPr>
        <w:t>0035</w:t>
      </w:r>
      <w:r w:rsidR="002E1767" w:rsidRPr="00805ADF">
        <w:rPr>
          <w:rFonts w:ascii="Palatino Linotype" w:eastAsia="Palatino Linotype" w:hAnsi="Palatino Linotype" w:cs="Palatino Linotype"/>
          <w:b/>
          <w:color w:val="000000"/>
          <w:sz w:val="24"/>
          <w:szCs w:val="24"/>
        </w:rPr>
        <w:t>/</w:t>
      </w:r>
      <w:r w:rsidR="002E1767">
        <w:rPr>
          <w:rFonts w:ascii="Palatino Linotype" w:eastAsia="Palatino Linotype" w:hAnsi="Palatino Linotype" w:cs="Palatino Linotype"/>
          <w:b/>
          <w:color w:val="000000"/>
          <w:sz w:val="24"/>
          <w:szCs w:val="24"/>
        </w:rPr>
        <w:t>CHICOLOA/IP/2025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705D12" w:rsidRDefault="00705D12">
      <w:pPr>
        <w:tabs>
          <w:tab w:val="left" w:pos="8647"/>
        </w:tabs>
        <w:spacing w:after="0" w:line="360" w:lineRule="auto"/>
        <w:ind w:right="51"/>
        <w:jc w:val="both"/>
        <w:rPr>
          <w:rFonts w:ascii="Palatino Linotype" w:eastAsia="Palatino Linotype" w:hAnsi="Palatino Linotype" w:cs="Palatino Linotype"/>
          <w:sz w:val="24"/>
          <w:szCs w:val="24"/>
        </w:rPr>
      </w:pPr>
    </w:p>
    <w:p w:rsidR="00705D12" w:rsidRDefault="00331433">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00F8043F" w:rsidRPr="00F8043F">
        <w:rPr>
          <w:rFonts w:ascii="Palatino Linotype" w:eastAsia="Palatino Linotype" w:hAnsi="Palatino Linotype" w:cs="Palatino Linotype"/>
          <w:b/>
          <w:sz w:val="24"/>
          <w:szCs w:val="24"/>
        </w:rPr>
        <w:t>DE</w:t>
      </w:r>
      <w:r w:rsidR="005C53AF" w:rsidRPr="005C53AF">
        <w:rPr>
          <w:rFonts w:ascii="Palatino Linotype" w:eastAsia="Palatino Linotype" w:hAnsi="Palatino Linotype" w:cs="Palatino Linotype"/>
          <w:b/>
          <w:sz w:val="24"/>
          <w:szCs w:val="24"/>
        </w:rPr>
        <w:t>L SUJETO OBLIGADO</w:t>
      </w:r>
      <w:r>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Default="00705D12">
      <w:pPr>
        <w:tabs>
          <w:tab w:val="left" w:pos="8647"/>
        </w:tabs>
        <w:spacing w:after="0" w:line="360" w:lineRule="auto"/>
        <w:ind w:right="51"/>
        <w:jc w:val="both"/>
        <w:rPr>
          <w:rFonts w:ascii="Palatino Linotype" w:eastAsia="Palatino Linotype" w:hAnsi="Palatino Linotype" w:cs="Palatino Linotype"/>
          <w:b/>
          <w:sz w:val="24"/>
          <w:szCs w:val="24"/>
        </w:rPr>
      </w:pPr>
    </w:p>
    <w:p w:rsidR="00705D12" w:rsidRDefault="00331433">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w:t>
      </w:r>
      <w:r w:rsidR="00F8043F">
        <w:rPr>
          <w:rFonts w:ascii="Palatino Linotype" w:eastAsia="Palatino Linotype" w:hAnsi="Palatino Linotype" w:cs="Palatino Linotype"/>
          <w:sz w:val="24"/>
          <w:szCs w:val="24"/>
        </w:rPr>
        <w:t xml:space="preserve">a </w:t>
      </w:r>
      <w:r w:rsidR="005C53AF" w:rsidRPr="005C53AF">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5C53AF">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en cumplimiento a esta Resolución.</w:t>
      </w:r>
    </w:p>
    <w:p w:rsidR="00705D12" w:rsidRDefault="00705D12">
      <w:pPr>
        <w:spacing w:after="0" w:line="360" w:lineRule="auto"/>
        <w:jc w:val="both"/>
        <w:rPr>
          <w:rFonts w:ascii="Palatino Linotype" w:eastAsia="Palatino Linotype" w:hAnsi="Palatino Linotype" w:cs="Palatino Linotype"/>
          <w:sz w:val="24"/>
          <w:szCs w:val="24"/>
        </w:rPr>
      </w:pPr>
    </w:p>
    <w:p w:rsidR="00705D12" w:rsidRDefault="0033143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rsidR="00705D12" w:rsidRDefault="00705D12">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57355D" w:rsidRPr="0057355D" w:rsidRDefault="0057355D" w:rsidP="0057355D">
      <w:pPr>
        <w:spacing w:line="360" w:lineRule="auto"/>
        <w:ind w:left="-142" w:firstLine="1"/>
        <w:jc w:val="both"/>
        <w:rPr>
          <w:rFonts w:ascii="Palatino Linotype" w:hAnsi="Palatino Linotype"/>
          <w:sz w:val="24"/>
        </w:rPr>
      </w:pPr>
      <w:r w:rsidRPr="0057355D">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57355D">
        <w:rPr>
          <w:rFonts w:ascii="Palatino Linotype" w:hAnsi="Palatino Linotype"/>
          <w:sz w:val="24"/>
        </w:rPr>
        <w:lastRenderedPageBreak/>
        <w:t xml:space="preserve">AYALA; SHARON CRISTINA MORALES MARTÍNEZ; </w:t>
      </w:r>
      <w:bookmarkStart w:id="0" w:name="_GoBack"/>
      <w:bookmarkEnd w:id="0"/>
      <w:r w:rsidRPr="0057355D">
        <w:rPr>
          <w:rFonts w:ascii="Palatino Linotype" w:hAnsi="Palatino Linotype"/>
          <w:sz w:val="24"/>
        </w:rPr>
        <w:t xml:space="preserve">LUIS GUSTAVO PARRA NORIEGA Y GUADALUPE RAMÍREZ PEÑA; EN LA OCTAVA SESIÓN ORDINARIA CELEBRADA EL SEIS (06) DE MARZO DE DOS MIL VEINTICINCO, ANTE EL SECRETARIO TÉCNICO DEL PLENO ALEXIS TAPIA RAMÍREZ. </w:t>
      </w:r>
    </w:p>
    <w:p w:rsidR="002F1167" w:rsidRPr="0057355D" w:rsidRDefault="002F1167" w:rsidP="0057355D">
      <w:pPr>
        <w:spacing w:after="0"/>
        <w:rPr>
          <w:sz w:val="28"/>
          <w:szCs w:val="24"/>
        </w:rPr>
      </w:pPr>
    </w:p>
    <w:p w:rsidR="002F1167" w:rsidRPr="0057355D" w:rsidRDefault="002F1167" w:rsidP="0057355D">
      <w:pPr>
        <w:spacing w:after="0"/>
        <w:rPr>
          <w:sz w:val="28"/>
          <w:szCs w:val="24"/>
        </w:rPr>
      </w:pPr>
    </w:p>
    <w:p w:rsidR="002F1167" w:rsidRPr="0057355D" w:rsidRDefault="002F1167" w:rsidP="0057355D">
      <w:pPr>
        <w:spacing w:after="0"/>
        <w:rPr>
          <w:sz w:val="28"/>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2F1167" w:rsidRDefault="002F1167">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F8043F" w:rsidRDefault="00F8043F">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spacing w:after="0"/>
        <w:rPr>
          <w:sz w:val="24"/>
          <w:szCs w:val="24"/>
        </w:rPr>
      </w:pPr>
    </w:p>
    <w:p w:rsidR="00705D12" w:rsidRDefault="00705D12">
      <w:pPr>
        <w:rPr>
          <w:sz w:val="24"/>
          <w:szCs w:val="24"/>
        </w:rPr>
      </w:pPr>
      <w:bookmarkStart w:id="1" w:name="_heading=h.gjdgxs" w:colFirst="0" w:colLast="0"/>
      <w:bookmarkEnd w:id="1"/>
    </w:p>
    <w:p w:rsidR="00342460" w:rsidRDefault="00342460">
      <w:pPr>
        <w:rPr>
          <w:sz w:val="24"/>
          <w:szCs w:val="24"/>
        </w:rPr>
      </w:pPr>
    </w:p>
    <w:p w:rsidR="00342460" w:rsidRDefault="00342460">
      <w:pPr>
        <w:rPr>
          <w:sz w:val="24"/>
          <w:szCs w:val="24"/>
        </w:rPr>
      </w:pPr>
    </w:p>
    <w:p w:rsidR="00342460" w:rsidRDefault="00342460">
      <w:pPr>
        <w:rPr>
          <w:sz w:val="24"/>
          <w:szCs w:val="24"/>
        </w:rPr>
      </w:pPr>
    </w:p>
    <w:p w:rsidR="00342460" w:rsidRDefault="00342460">
      <w:pPr>
        <w:rPr>
          <w:sz w:val="24"/>
          <w:szCs w:val="24"/>
        </w:rPr>
      </w:pPr>
    </w:p>
    <w:sectPr w:rsidR="00342460" w:rsidSect="00D51FB9">
      <w:headerReference w:type="default" r:id="rId8"/>
      <w:footerReference w:type="default" r:id="rId9"/>
      <w:headerReference w:type="first" r:id="rId10"/>
      <w:footerReference w:type="first" r:id="rId11"/>
      <w:pgSz w:w="12240" w:h="15840"/>
      <w:pgMar w:top="3402"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D6" w:rsidRDefault="006232D6">
      <w:pPr>
        <w:spacing w:after="0" w:line="240" w:lineRule="auto"/>
      </w:pPr>
      <w:r>
        <w:separator/>
      </w:r>
    </w:p>
  </w:endnote>
  <w:endnote w:type="continuationSeparator" w:id="0">
    <w:p w:rsidR="006232D6" w:rsidRDefault="0062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2460">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246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4246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42460">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D6" w:rsidRDefault="006232D6">
      <w:pPr>
        <w:spacing w:after="0" w:line="240" w:lineRule="auto"/>
      </w:pPr>
      <w:r>
        <w:separator/>
      </w:r>
    </w:p>
  </w:footnote>
  <w:footnote w:type="continuationSeparator" w:id="0">
    <w:p w:rsidR="006232D6" w:rsidRDefault="00623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widowControl w:val="0"/>
      <w:pBdr>
        <w:top w:val="nil"/>
        <w:left w:val="nil"/>
        <w:bottom w:val="nil"/>
        <w:right w:val="nil"/>
        <w:between w:val="nil"/>
      </w:pBdr>
      <w:spacing w:after="0" w:line="276" w:lineRule="auto"/>
    </w:pPr>
  </w:p>
  <w:tbl>
    <w:tblPr>
      <w:tblStyle w:val="a"/>
      <w:tblW w:w="10065" w:type="dxa"/>
      <w:tblInd w:w="1418" w:type="dxa"/>
      <w:tblLayout w:type="fixed"/>
      <w:tblLook w:val="0400" w:firstRow="0" w:lastRow="0" w:firstColumn="0" w:lastColumn="0" w:noHBand="0" w:noVBand="1"/>
    </w:tblPr>
    <w:tblGrid>
      <w:gridCol w:w="5246"/>
      <w:gridCol w:w="4819"/>
    </w:tblGrid>
    <w:tr w:rsidR="00557D50">
      <w:trPr>
        <w:trHeight w:val="227"/>
      </w:trPr>
      <w:tc>
        <w:tcPr>
          <w:tcW w:w="5246" w:type="dxa"/>
        </w:tcPr>
        <w:p w:rsidR="00557D50" w:rsidRPr="001B2593" w:rsidRDefault="00557D50">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Recurso de Revisión:</w:t>
          </w:r>
        </w:p>
      </w:tc>
      <w:tc>
        <w:tcPr>
          <w:tcW w:w="4819" w:type="dxa"/>
        </w:tcPr>
        <w:p w:rsidR="009C71D4" w:rsidRDefault="009C71D4" w:rsidP="00BF15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 xml:space="preserve">01163/INFOEM/IP/RR/2025 </w:t>
          </w:r>
        </w:p>
        <w:p w:rsidR="00557D50" w:rsidRDefault="009C71D4" w:rsidP="00BF154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y acumulado</w:t>
          </w:r>
        </w:p>
      </w:tc>
    </w:tr>
    <w:tr w:rsidR="00557D50">
      <w:trPr>
        <w:trHeight w:val="242"/>
      </w:trPr>
      <w:tc>
        <w:tcPr>
          <w:tcW w:w="5246" w:type="dxa"/>
        </w:tcPr>
        <w:p w:rsidR="00557D50" w:rsidRPr="001B2593" w:rsidRDefault="00557D50">
          <w:pPr>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Sujeto Obligado:</w:t>
          </w:r>
        </w:p>
      </w:tc>
      <w:tc>
        <w:tcPr>
          <w:tcW w:w="4819" w:type="dxa"/>
        </w:tcPr>
        <w:p w:rsidR="00557D50" w:rsidRDefault="009C71D4" w:rsidP="00BF1540">
          <w:pPr>
            <w:spacing w:after="120" w:line="256" w:lineRule="auto"/>
            <w:ind w:right="1207"/>
            <w:rPr>
              <w:rFonts w:ascii="Palatino Linotype" w:eastAsia="Palatino Linotype" w:hAnsi="Palatino Linotype" w:cs="Palatino Linotype"/>
            </w:rPr>
          </w:pPr>
          <w:r>
            <w:rPr>
              <w:rFonts w:ascii="Palatino Linotype" w:hAnsi="Palatino Linotype"/>
              <w:bCs/>
              <w:color w:val="000000"/>
              <w:sz w:val="24"/>
              <w:szCs w:val="24"/>
            </w:rPr>
            <w:t xml:space="preserve">Ayuntamiento de Chicoloapan  </w:t>
          </w:r>
        </w:p>
      </w:tc>
    </w:tr>
    <w:tr w:rsidR="00557D50">
      <w:trPr>
        <w:trHeight w:val="342"/>
      </w:trPr>
      <w:tc>
        <w:tcPr>
          <w:tcW w:w="5246" w:type="dxa"/>
        </w:tcPr>
        <w:p w:rsidR="00557D50" w:rsidRPr="001B2593" w:rsidRDefault="00557D50">
          <w:pPr>
            <w:tabs>
              <w:tab w:val="left" w:pos="4892"/>
            </w:tabs>
            <w:spacing w:after="120" w:line="256" w:lineRule="auto"/>
            <w:ind w:right="204"/>
            <w:jc w:val="right"/>
            <w:rPr>
              <w:rFonts w:ascii="Palatino Linotype" w:eastAsia="Palatino Linotype" w:hAnsi="Palatino Linotype" w:cs="Palatino Linotype"/>
              <w:b/>
            </w:rPr>
          </w:pPr>
          <w:r w:rsidRPr="001B2593">
            <w:rPr>
              <w:rFonts w:ascii="Palatino Linotype" w:eastAsia="Palatino Linotype" w:hAnsi="Palatino Linotype" w:cs="Palatino Linotype"/>
              <w:b/>
            </w:rPr>
            <w:t>Comisionado Ponente:</w:t>
          </w:r>
        </w:p>
      </w:tc>
      <w:tc>
        <w:tcPr>
          <w:tcW w:w="4819" w:type="dxa"/>
        </w:tcPr>
        <w:p w:rsidR="00557D50" w:rsidRDefault="00557D5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557D50" w:rsidRDefault="00557D5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50" w:rsidRDefault="00557D5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-808355</wp:posOffset>
          </wp:positionH>
          <wp:positionV relativeFrom="page">
            <wp:posOffset>70485</wp:posOffset>
          </wp:positionV>
          <wp:extent cx="7705725" cy="9987915"/>
          <wp:effectExtent l="0" t="0" r="0" b="0"/>
          <wp:wrapNone/>
          <wp:docPr id="2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tbl>
    <w:tblPr>
      <w:tblStyle w:val="a0"/>
      <w:tblW w:w="10598" w:type="dxa"/>
      <w:tblInd w:w="-533" w:type="dxa"/>
      <w:tblLayout w:type="fixed"/>
      <w:tblLook w:val="0400" w:firstRow="0" w:lastRow="0" w:firstColumn="0" w:lastColumn="0" w:noHBand="0" w:noVBand="1"/>
    </w:tblPr>
    <w:tblGrid>
      <w:gridCol w:w="6770"/>
      <w:gridCol w:w="3828"/>
    </w:tblGrid>
    <w:tr w:rsidR="00557D50">
      <w:trPr>
        <w:trHeight w:val="227"/>
      </w:trPr>
      <w:tc>
        <w:tcPr>
          <w:tcW w:w="6770" w:type="dxa"/>
        </w:tcPr>
        <w:p w:rsidR="00557D50" w:rsidRDefault="00557D50">
          <w:pPr>
            <w:spacing w:after="120" w:line="256" w:lineRule="auto"/>
            <w:ind w:left="2164" w:right="204"/>
            <w:jc w:val="right"/>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Recurso de Revisión:</w:t>
          </w:r>
        </w:p>
      </w:tc>
      <w:tc>
        <w:tcPr>
          <w:tcW w:w="3828" w:type="dxa"/>
        </w:tcPr>
        <w:p w:rsidR="00557D50" w:rsidRDefault="009C71D4" w:rsidP="00C33E12">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01163/INFOEM/IP/RR/2025 y acumulado</w:t>
          </w:r>
        </w:p>
      </w:tc>
    </w:tr>
    <w:tr w:rsidR="00557D50">
      <w:trPr>
        <w:trHeight w:val="242"/>
      </w:trPr>
      <w:tc>
        <w:tcPr>
          <w:tcW w:w="6770" w:type="dxa"/>
        </w:tcPr>
        <w:p w:rsidR="00557D50" w:rsidRDefault="00557D50">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557D50" w:rsidRPr="00791329" w:rsidRDefault="009C71D4" w:rsidP="00C33E12">
          <w:pPr>
            <w:spacing w:after="120" w:line="256" w:lineRule="auto"/>
            <w:ind w:left="-67" w:right="214"/>
            <w:jc w:val="both"/>
            <w:rPr>
              <w:rFonts w:ascii="Palatino Linotype" w:eastAsia="Palatino Linotype" w:hAnsi="Palatino Linotype" w:cs="Palatino Linotype"/>
              <w:sz w:val="24"/>
              <w:szCs w:val="24"/>
            </w:rPr>
          </w:pPr>
          <w:r>
            <w:rPr>
              <w:rFonts w:ascii="Palatino Linotype" w:hAnsi="Palatino Linotype"/>
              <w:bCs/>
              <w:color w:val="000000"/>
              <w:sz w:val="24"/>
              <w:szCs w:val="24"/>
            </w:rPr>
            <w:t>Ayuntamiento de Chicoloapan</w:t>
          </w:r>
          <w:r w:rsidR="00557D50">
            <w:rPr>
              <w:rFonts w:ascii="Palatino Linotype" w:hAnsi="Palatino Linotype"/>
              <w:bCs/>
              <w:color w:val="000000"/>
              <w:sz w:val="24"/>
              <w:szCs w:val="24"/>
            </w:rPr>
            <w:t xml:space="preserve">  </w:t>
          </w:r>
        </w:p>
      </w:tc>
    </w:tr>
    <w:tr w:rsidR="00557D50">
      <w:trPr>
        <w:trHeight w:val="342"/>
      </w:trPr>
      <w:tc>
        <w:tcPr>
          <w:tcW w:w="6770" w:type="dxa"/>
        </w:tcPr>
        <w:p w:rsidR="00557D50" w:rsidRDefault="00557D5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557D50" w:rsidRDefault="00557D50">
          <w:pPr>
            <w:spacing w:after="120" w:line="256" w:lineRule="auto"/>
            <w:ind w:right="214"/>
            <w:rPr>
              <w:rFonts w:ascii="Palatino Linotype" w:eastAsia="Palatino Linotype" w:hAnsi="Palatino Linotype" w:cs="Palatino Linotype"/>
            </w:rPr>
          </w:pPr>
        </w:p>
      </w:tc>
    </w:tr>
    <w:tr w:rsidR="00557D50">
      <w:trPr>
        <w:trHeight w:val="342"/>
      </w:trPr>
      <w:tc>
        <w:tcPr>
          <w:tcW w:w="6770" w:type="dxa"/>
        </w:tcPr>
        <w:p w:rsidR="00557D50" w:rsidRDefault="00557D5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557D50" w:rsidRDefault="00557D5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557D50" w:rsidRDefault="00557D5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04F33"/>
    <w:rsid w:val="000907EC"/>
    <w:rsid w:val="001B2593"/>
    <w:rsid w:val="001C4807"/>
    <w:rsid w:val="002802A6"/>
    <w:rsid w:val="002E1767"/>
    <w:rsid w:val="002F1167"/>
    <w:rsid w:val="00331433"/>
    <w:rsid w:val="00342460"/>
    <w:rsid w:val="003460CE"/>
    <w:rsid w:val="0035178D"/>
    <w:rsid w:val="00557D50"/>
    <w:rsid w:val="0057355D"/>
    <w:rsid w:val="005A7EE1"/>
    <w:rsid w:val="005C2871"/>
    <w:rsid w:val="005C53AF"/>
    <w:rsid w:val="00613116"/>
    <w:rsid w:val="006232D6"/>
    <w:rsid w:val="0062499B"/>
    <w:rsid w:val="00656D21"/>
    <w:rsid w:val="0066585C"/>
    <w:rsid w:val="00705D12"/>
    <w:rsid w:val="00791329"/>
    <w:rsid w:val="007E4D8A"/>
    <w:rsid w:val="00805ADF"/>
    <w:rsid w:val="00836DD8"/>
    <w:rsid w:val="009B59DC"/>
    <w:rsid w:val="009C71D4"/>
    <w:rsid w:val="00A5324E"/>
    <w:rsid w:val="00A61C28"/>
    <w:rsid w:val="00A72969"/>
    <w:rsid w:val="00A7643A"/>
    <w:rsid w:val="00B07E72"/>
    <w:rsid w:val="00B45EF5"/>
    <w:rsid w:val="00B53174"/>
    <w:rsid w:val="00BD5D03"/>
    <w:rsid w:val="00BF1540"/>
    <w:rsid w:val="00C33E12"/>
    <w:rsid w:val="00C877CB"/>
    <w:rsid w:val="00CF149D"/>
    <w:rsid w:val="00CF68FD"/>
    <w:rsid w:val="00D01BB4"/>
    <w:rsid w:val="00D3566B"/>
    <w:rsid w:val="00D51FB9"/>
    <w:rsid w:val="00E86A83"/>
    <w:rsid w:val="00F71F91"/>
    <w:rsid w:val="00F8043F"/>
    <w:rsid w:val="00F80EA0"/>
    <w:rsid w:val="00FB0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4402</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18</cp:revision>
  <cp:lastPrinted>2025-03-07T17:46:00Z</cp:lastPrinted>
  <dcterms:created xsi:type="dcterms:W3CDTF">2025-02-13T20:11:00Z</dcterms:created>
  <dcterms:modified xsi:type="dcterms:W3CDTF">2025-03-07T17:46:00Z</dcterms:modified>
</cp:coreProperties>
</file>