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50FF" w14:textId="3DF8BC9E" w:rsidR="006D5E1C" w:rsidRPr="00941CFE" w:rsidRDefault="005204B5" w:rsidP="00D450E9">
      <w:pPr>
        <w:spacing w:line="360" w:lineRule="auto"/>
        <w:jc w:val="both"/>
        <w:rPr>
          <w:rFonts w:ascii="Palatino Linotype" w:eastAsia="Palatino Linotype" w:hAnsi="Palatino Linotype" w:cs="Palatino Linotype"/>
          <w:sz w:val="22"/>
          <w:szCs w:val="22"/>
        </w:rPr>
      </w:pPr>
      <w:bookmarkStart w:id="0" w:name="_heading=h.1fob9te" w:colFirst="0" w:colLast="0"/>
      <w:bookmarkEnd w:id="0"/>
      <w:r w:rsidRPr="00941CF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w:t>
      </w:r>
      <w:r w:rsidR="00103AF3" w:rsidRPr="00941CFE">
        <w:rPr>
          <w:rFonts w:ascii="Palatino Linotype" w:eastAsia="Palatino Linotype" w:hAnsi="Palatino Linotype" w:cs="Palatino Linotype"/>
          <w:sz w:val="22"/>
          <w:szCs w:val="22"/>
        </w:rPr>
        <w:t>Municipios</w:t>
      </w:r>
      <w:r w:rsidRPr="00941CFE">
        <w:rPr>
          <w:rFonts w:ascii="Palatino Linotype" w:eastAsia="Palatino Linotype" w:hAnsi="Palatino Linotype" w:cs="Palatino Linotype"/>
          <w:sz w:val="22"/>
          <w:szCs w:val="22"/>
        </w:rPr>
        <w:t xml:space="preserve">, con domicilio en Metepec, Estado de México, a </w:t>
      </w:r>
      <w:r w:rsidR="000465AE" w:rsidRPr="00941CFE">
        <w:rPr>
          <w:rFonts w:ascii="Palatino Linotype" w:eastAsia="Palatino Linotype" w:hAnsi="Palatino Linotype" w:cs="Palatino Linotype"/>
          <w:sz w:val="22"/>
          <w:szCs w:val="22"/>
        </w:rPr>
        <w:t>once</w:t>
      </w:r>
      <w:r w:rsidR="00D450E9" w:rsidRPr="00941CFE">
        <w:rPr>
          <w:rFonts w:ascii="Palatino Linotype" w:eastAsia="Palatino Linotype" w:hAnsi="Palatino Linotype" w:cs="Palatino Linotype"/>
          <w:sz w:val="22"/>
          <w:szCs w:val="22"/>
        </w:rPr>
        <w:t xml:space="preserve"> de </w:t>
      </w:r>
      <w:r w:rsidR="000465AE" w:rsidRPr="00941CFE">
        <w:rPr>
          <w:rFonts w:ascii="Palatino Linotype" w:eastAsia="Palatino Linotype" w:hAnsi="Palatino Linotype" w:cs="Palatino Linotype"/>
          <w:sz w:val="22"/>
          <w:szCs w:val="22"/>
        </w:rPr>
        <w:t>junio</w:t>
      </w:r>
      <w:r w:rsidRPr="00941CFE">
        <w:rPr>
          <w:rFonts w:ascii="Palatino Linotype" w:eastAsia="Palatino Linotype" w:hAnsi="Palatino Linotype" w:cs="Palatino Linotype"/>
          <w:sz w:val="22"/>
          <w:szCs w:val="22"/>
        </w:rPr>
        <w:t xml:space="preserve"> de dos mil veinti</w:t>
      </w:r>
      <w:r w:rsidR="003C18F1" w:rsidRPr="00941CFE">
        <w:rPr>
          <w:rFonts w:ascii="Palatino Linotype" w:eastAsia="Palatino Linotype" w:hAnsi="Palatino Linotype" w:cs="Palatino Linotype"/>
          <w:sz w:val="22"/>
          <w:szCs w:val="22"/>
        </w:rPr>
        <w:t>c</w:t>
      </w:r>
      <w:r w:rsidR="00126459" w:rsidRPr="00941CFE">
        <w:rPr>
          <w:rFonts w:ascii="Palatino Linotype" w:eastAsia="Palatino Linotype" w:hAnsi="Palatino Linotype" w:cs="Palatino Linotype"/>
          <w:sz w:val="22"/>
          <w:szCs w:val="22"/>
        </w:rPr>
        <w:t>inco</w:t>
      </w:r>
      <w:r w:rsidRPr="00941CFE">
        <w:rPr>
          <w:rFonts w:ascii="Palatino Linotype" w:eastAsia="Palatino Linotype" w:hAnsi="Palatino Linotype" w:cs="Palatino Linotype"/>
          <w:sz w:val="22"/>
          <w:szCs w:val="22"/>
        </w:rPr>
        <w:t xml:space="preserve">. </w:t>
      </w:r>
    </w:p>
    <w:p w14:paraId="12CD713E" w14:textId="77777777" w:rsidR="00D450E9" w:rsidRPr="00941CFE" w:rsidRDefault="00D450E9" w:rsidP="00D450E9">
      <w:pPr>
        <w:spacing w:line="360" w:lineRule="auto"/>
        <w:jc w:val="both"/>
        <w:rPr>
          <w:rFonts w:ascii="Palatino Linotype" w:eastAsia="Palatino Linotype" w:hAnsi="Palatino Linotype" w:cs="Palatino Linotype"/>
          <w:sz w:val="22"/>
          <w:szCs w:val="22"/>
        </w:rPr>
      </w:pPr>
    </w:p>
    <w:p w14:paraId="0B8C4592" w14:textId="179F5EE5" w:rsidR="006D5E1C" w:rsidRPr="00941CFE" w:rsidRDefault="005204B5" w:rsidP="00D450E9">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VISTO</w:t>
      </w:r>
      <w:r w:rsidRPr="00941CFE">
        <w:rPr>
          <w:rFonts w:ascii="Palatino Linotype" w:eastAsia="Palatino Linotype" w:hAnsi="Palatino Linotype" w:cs="Palatino Linotype"/>
          <w:sz w:val="22"/>
          <w:szCs w:val="22"/>
        </w:rPr>
        <w:t xml:space="preserve"> el expediente formado con motivo del recurso de revisión </w:t>
      </w:r>
      <w:r w:rsidR="00A23DFC" w:rsidRPr="00941CFE">
        <w:rPr>
          <w:rFonts w:ascii="Palatino Linotype" w:eastAsia="Palatino Linotype" w:hAnsi="Palatino Linotype" w:cs="Palatino Linotype"/>
          <w:b/>
          <w:sz w:val="22"/>
          <w:szCs w:val="22"/>
        </w:rPr>
        <w:t>03209/INFOEM/IP/RR/2025</w:t>
      </w:r>
      <w:r w:rsidRPr="00941CFE">
        <w:rPr>
          <w:rFonts w:ascii="Palatino Linotype" w:eastAsia="Palatino Linotype" w:hAnsi="Palatino Linotype" w:cs="Palatino Linotype"/>
          <w:sz w:val="22"/>
          <w:szCs w:val="22"/>
        </w:rPr>
        <w:t>, interpuesto por</w:t>
      </w:r>
      <w:r w:rsidRPr="00941CFE">
        <w:rPr>
          <w:rFonts w:ascii="Palatino Linotype" w:eastAsia="Palatino Linotype" w:hAnsi="Palatino Linotype" w:cs="Palatino Linotype"/>
          <w:b/>
          <w:sz w:val="22"/>
          <w:szCs w:val="22"/>
        </w:rPr>
        <w:t xml:space="preserve"> </w:t>
      </w:r>
      <w:r w:rsidR="00A23DFC" w:rsidRPr="00941CFE">
        <w:rPr>
          <w:rFonts w:ascii="Palatino Linotype" w:eastAsia="Palatino Linotype" w:hAnsi="Palatino Linotype" w:cs="Palatino Linotype"/>
          <w:b/>
          <w:sz w:val="22"/>
          <w:szCs w:val="22"/>
        </w:rPr>
        <w:t>Un Usuario del Sistema de Acceso a la Información Mexiquense que no proporcionó su nombre</w:t>
      </w:r>
      <w:r w:rsidRPr="00941CFE">
        <w:rPr>
          <w:rFonts w:ascii="Palatino Linotype" w:eastAsia="Palatino Linotype" w:hAnsi="Palatino Linotype" w:cs="Palatino Linotype"/>
          <w:b/>
          <w:sz w:val="22"/>
          <w:szCs w:val="22"/>
        </w:rPr>
        <w:t>,</w:t>
      </w:r>
      <w:r w:rsidRPr="00941CFE">
        <w:rPr>
          <w:rFonts w:ascii="Palatino Linotype" w:eastAsia="Palatino Linotype" w:hAnsi="Palatino Linotype" w:cs="Palatino Linotype"/>
          <w:sz w:val="22"/>
          <w:szCs w:val="22"/>
        </w:rPr>
        <w:t xml:space="preserve"> en lo sucesivo</w:t>
      </w:r>
      <w:r w:rsidR="00CF1B07" w:rsidRPr="00941CFE">
        <w:rPr>
          <w:rFonts w:ascii="Palatino Linotype" w:eastAsia="Palatino Linotype" w:hAnsi="Palatino Linotype" w:cs="Palatino Linotype"/>
          <w:sz w:val="22"/>
          <w:szCs w:val="22"/>
        </w:rPr>
        <w:t xml:space="preserve"> será identificada como</w:t>
      </w:r>
      <w:r w:rsidRPr="00941CFE">
        <w:rPr>
          <w:rFonts w:ascii="Palatino Linotype" w:eastAsia="Palatino Linotype" w:hAnsi="Palatino Linotype" w:cs="Palatino Linotype"/>
          <w:b/>
          <w:sz w:val="22"/>
          <w:szCs w:val="22"/>
        </w:rPr>
        <w:t xml:space="preserve"> </w:t>
      </w:r>
      <w:r w:rsidRPr="00941CFE">
        <w:rPr>
          <w:rFonts w:ascii="Palatino Linotype" w:eastAsia="Palatino Linotype" w:hAnsi="Palatino Linotype" w:cs="Palatino Linotype"/>
          <w:sz w:val="22"/>
          <w:szCs w:val="22"/>
        </w:rPr>
        <w:t xml:space="preserve">la parte </w:t>
      </w:r>
      <w:r w:rsidRPr="00941CFE">
        <w:rPr>
          <w:rFonts w:ascii="Palatino Linotype" w:eastAsia="Palatino Linotype" w:hAnsi="Palatino Linotype" w:cs="Palatino Linotype"/>
          <w:b/>
          <w:sz w:val="22"/>
          <w:szCs w:val="22"/>
        </w:rPr>
        <w:t>Recurrente,</w:t>
      </w:r>
      <w:r w:rsidRPr="00941CFE">
        <w:rPr>
          <w:rFonts w:ascii="Palatino Linotype" w:eastAsia="Palatino Linotype" w:hAnsi="Palatino Linotype" w:cs="Palatino Linotype"/>
          <w:sz w:val="22"/>
          <w:szCs w:val="22"/>
        </w:rPr>
        <w:t xml:space="preserve"> en contra de la respuesta a su solicitud</w:t>
      </w:r>
      <w:r w:rsidR="004E09B3" w:rsidRPr="00941CFE">
        <w:rPr>
          <w:rFonts w:ascii="Palatino Linotype" w:eastAsia="Palatino Linotype" w:hAnsi="Palatino Linotype" w:cs="Palatino Linotype"/>
          <w:sz w:val="22"/>
          <w:szCs w:val="22"/>
        </w:rPr>
        <w:t xml:space="preserve"> de información </w:t>
      </w:r>
      <w:r w:rsidRPr="00941CFE">
        <w:rPr>
          <w:rFonts w:ascii="Palatino Linotype" w:eastAsia="Palatino Linotype" w:hAnsi="Palatino Linotype" w:cs="Palatino Linotype"/>
          <w:sz w:val="22"/>
          <w:szCs w:val="22"/>
        </w:rPr>
        <w:t>por parte del</w:t>
      </w:r>
      <w:r w:rsidRPr="00941CFE">
        <w:rPr>
          <w:rFonts w:ascii="Palatino Linotype" w:eastAsia="Palatino Linotype" w:hAnsi="Palatino Linotype" w:cs="Palatino Linotype"/>
          <w:b/>
          <w:sz w:val="22"/>
          <w:szCs w:val="22"/>
        </w:rPr>
        <w:t xml:space="preserve"> </w:t>
      </w:r>
      <w:r w:rsidR="00A23DFC" w:rsidRPr="00941CFE">
        <w:rPr>
          <w:rFonts w:ascii="Palatino Linotype" w:eastAsia="Palatino Linotype" w:hAnsi="Palatino Linotype" w:cs="Palatino Linotype"/>
          <w:b/>
          <w:sz w:val="22"/>
          <w:szCs w:val="22"/>
        </w:rPr>
        <w:t>Sistema Municipal para el Desarrollo Integral de la Familia de Acambay</w:t>
      </w:r>
      <w:r w:rsidRPr="00941CFE">
        <w:rPr>
          <w:rFonts w:ascii="Palatino Linotype" w:eastAsia="Palatino Linotype" w:hAnsi="Palatino Linotype" w:cs="Palatino Linotype"/>
          <w:b/>
          <w:sz w:val="22"/>
          <w:szCs w:val="22"/>
        </w:rPr>
        <w:t xml:space="preserve">, </w:t>
      </w:r>
      <w:r w:rsidRPr="00941CFE">
        <w:rPr>
          <w:rFonts w:ascii="Palatino Linotype" w:eastAsia="Palatino Linotype" w:hAnsi="Palatino Linotype" w:cs="Palatino Linotype"/>
          <w:sz w:val="22"/>
          <w:szCs w:val="22"/>
        </w:rPr>
        <w:t xml:space="preserve">en lo sucesivo el </w:t>
      </w:r>
      <w:r w:rsidRPr="00941CFE">
        <w:rPr>
          <w:rFonts w:ascii="Palatino Linotype" w:eastAsia="Palatino Linotype" w:hAnsi="Palatino Linotype" w:cs="Palatino Linotype"/>
          <w:b/>
          <w:sz w:val="22"/>
          <w:szCs w:val="22"/>
        </w:rPr>
        <w:t xml:space="preserve">Sujeto Obligado, </w:t>
      </w:r>
      <w:r w:rsidRPr="00941CFE">
        <w:rPr>
          <w:rFonts w:ascii="Palatino Linotype" w:eastAsia="Palatino Linotype" w:hAnsi="Palatino Linotype" w:cs="Palatino Linotype"/>
          <w:sz w:val="22"/>
          <w:szCs w:val="22"/>
        </w:rPr>
        <w:t xml:space="preserve">se procede a dictar la presente resolución con base en los siguientes: </w:t>
      </w:r>
    </w:p>
    <w:p w14:paraId="6E7E0993" w14:textId="77777777" w:rsidR="00D450E9" w:rsidRPr="00941CFE" w:rsidRDefault="00D450E9" w:rsidP="00D450E9">
      <w:pPr>
        <w:spacing w:line="360" w:lineRule="auto"/>
        <w:jc w:val="both"/>
        <w:rPr>
          <w:rFonts w:ascii="Palatino Linotype" w:eastAsia="Palatino Linotype" w:hAnsi="Palatino Linotype" w:cs="Palatino Linotype"/>
          <w:sz w:val="22"/>
          <w:szCs w:val="22"/>
        </w:rPr>
      </w:pPr>
    </w:p>
    <w:p w14:paraId="1F559A21" w14:textId="77777777" w:rsidR="006D5E1C" w:rsidRPr="00941CFE" w:rsidRDefault="005204B5" w:rsidP="00D450E9">
      <w:pPr>
        <w:spacing w:line="360" w:lineRule="auto"/>
        <w:jc w:val="center"/>
        <w:rPr>
          <w:rFonts w:ascii="Palatino Linotype" w:eastAsia="Palatino Linotype" w:hAnsi="Palatino Linotype" w:cs="Palatino Linotype"/>
          <w:b/>
          <w:sz w:val="22"/>
          <w:szCs w:val="22"/>
        </w:rPr>
      </w:pPr>
      <w:r w:rsidRPr="00941CFE">
        <w:rPr>
          <w:rFonts w:ascii="Palatino Linotype" w:eastAsia="Palatino Linotype" w:hAnsi="Palatino Linotype" w:cs="Palatino Linotype"/>
          <w:b/>
          <w:sz w:val="22"/>
          <w:szCs w:val="22"/>
        </w:rPr>
        <w:t>I. A N T E C E D E N T E S</w:t>
      </w:r>
    </w:p>
    <w:p w14:paraId="74423320" w14:textId="77777777" w:rsidR="00D450E9" w:rsidRPr="00941CFE" w:rsidRDefault="00D450E9" w:rsidP="00D450E9">
      <w:pPr>
        <w:spacing w:line="360" w:lineRule="auto"/>
        <w:jc w:val="center"/>
        <w:rPr>
          <w:rFonts w:ascii="Palatino Linotype" w:eastAsia="Palatino Linotype" w:hAnsi="Palatino Linotype" w:cs="Palatino Linotype"/>
          <w:b/>
          <w:sz w:val="22"/>
          <w:szCs w:val="22"/>
        </w:rPr>
      </w:pPr>
    </w:p>
    <w:p w14:paraId="32069E49" w14:textId="72785FEA" w:rsidR="006D5E1C" w:rsidRPr="00941CFE" w:rsidRDefault="005204B5" w:rsidP="00D450E9">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1. Solicitud de acceso a la información.</w:t>
      </w:r>
      <w:r w:rsidRPr="00941CFE">
        <w:rPr>
          <w:rFonts w:ascii="Palatino Linotype" w:eastAsia="Palatino Linotype" w:hAnsi="Palatino Linotype" w:cs="Palatino Linotype"/>
          <w:sz w:val="22"/>
          <w:szCs w:val="22"/>
        </w:rPr>
        <w:t xml:space="preserve"> Con fecha </w:t>
      </w:r>
      <w:r w:rsidR="00A23DFC" w:rsidRPr="00941CFE">
        <w:rPr>
          <w:rFonts w:ascii="Palatino Linotype" w:eastAsia="Palatino Linotype" w:hAnsi="Palatino Linotype" w:cs="Palatino Linotype"/>
          <w:sz w:val="22"/>
          <w:szCs w:val="22"/>
        </w:rPr>
        <w:t xml:space="preserve">seis </w:t>
      </w:r>
      <w:r w:rsidR="004E09B3" w:rsidRPr="00941CFE">
        <w:rPr>
          <w:rFonts w:ascii="Palatino Linotype" w:eastAsia="Palatino Linotype" w:hAnsi="Palatino Linotype" w:cs="Palatino Linotype"/>
          <w:b/>
          <w:sz w:val="22"/>
          <w:szCs w:val="22"/>
        </w:rPr>
        <w:t xml:space="preserve">de </w:t>
      </w:r>
      <w:r w:rsidR="00A23DFC" w:rsidRPr="00941CFE">
        <w:rPr>
          <w:rFonts w:ascii="Palatino Linotype" w:eastAsia="Palatino Linotype" w:hAnsi="Palatino Linotype" w:cs="Palatino Linotype"/>
          <w:b/>
          <w:sz w:val="22"/>
          <w:szCs w:val="22"/>
        </w:rPr>
        <w:t>marzo</w:t>
      </w:r>
      <w:r w:rsidR="004E09B3" w:rsidRPr="00941CFE">
        <w:rPr>
          <w:rFonts w:ascii="Palatino Linotype" w:eastAsia="Palatino Linotype" w:hAnsi="Palatino Linotype" w:cs="Palatino Linotype"/>
          <w:b/>
          <w:sz w:val="22"/>
          <w:szCs w:val="22"/>
        </w:rPr>
        <w:t xml:space="preserve"> </w:t>
      </w:r>
      <w:r w:rsidRPr="00941CFE">
        <w:rPr>
          <w:rFonts w:ascii="Palatino Linotype" w:eastAsia="Palatino Linotype" w:hAnsi="Palatino Linotype" w:cs="Palatino Linotype"/>
          <w:b/>
          <w:sz w:val="22"/>
          <w:szCs w:val="22"/>
        </w:rPr>
        <w:t>de</w:t>
      </w:r>
      <w:r w:rsidRPr="00941CFE">
        <w:rPr>
          <w:rFonts w:ascii="Palatino Linotype" w:eastAsia="Palatino Linotype" w:hAnsi="Palatino Linotype" w:cs="Palatino Linotype"/>
          <w:sz w:val="22"/>
          <w:szCs w:val="22"/>
        </w:rPr>
        <w:t xml:space="preserve"> </w:t>
      </w:r>
      <w:r w:rsidRPr="00941CFE">
        <w:rPr>
          <w:rFonts w:ascii="Palatino Linotype" w:eastAsia="Palatino Linotype" w:hAnsi="Palatino Linotype" w:cs="Palatino Linotype"/>
          <w:b/>
          <w:sz w:val="22"/>
          <w:szCs w:val="22"/>
        </w:rPr>
        <w:t>dos mil veinti</w:t>
      </w:r>
      <w:r w:rsidR="004E09B3" w:rsidRPr="00941CFE">
        <w:rPr>
          <w:rFonts w:ascii="Palatino Linotype" w:eastAsia="Palatino Linotype" w:hAnsi="Palatino Linotype" w:cs="Palatino Linotype"/>
          <w:b/>
          <w:sz w:val="22"/>
          <w:szCs w:val="22"/>
        </w:rPr>
        <w:t>c</w:t>
      </w:r>
      <w:r w:rsidR="00A23DFC" w:rsidRPr="00941CFE">
        <w:rPr>
          <w:rFonts w:ascii="Palatino Linotype" w:eastAsia="Palatino Linotype" w:hAnsi="Palatino Linotype" w:cs="Palatino Linotype"/>
          <w:b/>
          <w:sz w:val="22"/>
          <w:szCs w:val="22"/>
        </w:rPr>
        <w:t>inco</w:t>
      </w:r>
      <w:r w:rsidRPr="00941CFE">
        <w:rPr>
          <w:rFonts w:ascii="Palatino Linotype" w:eastAsia="Palatino Linotype" w:hAnsi="Palatino Linotype" w:cs="Palatino Linotype"/>
          <w:b/>
          <w:sz w:val="22"/>
          <w:szCs w:val="22"/>
        </w:rPr>
        <w:t>,</w:t>
      </w:r>
      <w:r w:rsidRPr="00941CFE">
        <w:rPr>
          <w:rFonts w:ascii="Palatino Linotype" w:eastAsia="Palatino Linotype" w:hAnsi="Palatino Linotype" w:cs="Palatino Linotype"/>
          <w:sz w:val="22"/>
          <w:szCs w:val="22"/>
        </w:rPr>
        <w:t xml:space="preserve"> la parte </w:t>
      </w:r>
      <w:r w:rsidRPr="00941CFE">
        <w:rPr>
          <w:rFonts w:ascii="Palatino Linotype" w:eastAsia="Palatino Linotype" w:hAnsi="Palatino Linotype" w:cs="Palatino Linotype"/>
          <w:b/>
          <w:sz w:val="22"/>
          <w:szCs w:val="22"/>
        </w:rPr>
        <w:t xml:space="preserve">Recurrente </w:t>
      </w:r>
      <w:r w:rsidRPr="00941CFE">
        <w:rPr>
          <w:rFonts w:ascii="Palatino Linotype" w:eastAsia="Palatino Linotype" w:hAnsi="Palatino Linotype" w:cs="Palatino Linotype"/>
          <w:sz w:val="22"/>
          <w:szCs w:val="22"/>
        </w:rPr>
        <w:t xml:space="preserve">presentó, a través del Sistema de Acceso a la Información Mexiquense, en lo subsecuente el </w:t>
      </w:r>
      <w:r w:rsidRPr="00941CFE">
        <w:rPr>
          <w:rFonts w:ascii="Palatino Linotype" w:eastAsia="Palatino Linotype" w:hAnsi="Palatino Linotype" w:cs="Palatino Linotype"/>
          <w:b/>
          <w:sz w:val="22"/>
          <w:szCs w:val="22"/>
        </w:rPr>
        <w:t>SAIMEX,</w:t>
      </w:r>
      <w:r w:rsidRPr="00941CFE">
        <w:rPr>
          <w:rFonts w:ascii="Palatino Linotype" w:eastAsia="Palatino Linotype" w:hAnsi="Palatino Linotype" w:cs="Palatino Linotype"/>
          <w:sz w:val="22"/>
          <w:szCs w:val="22"/>
        </w:rPr>
        <w:t xml:space="preserve"> ante el </w:t>
      </w:r>
      <w:r w:rsidRPr="00941CFE">
        <w:rPr>
          <w:rFonts w:ascii="Palatino Linotype" w:eastAsia="Palatino Linotype" w:hAnsi="Palatino Linotype" w:cs="Palatino Linotype"/>
          <w:b/>
          <w:sz w:val="22"/>
          <w:szCs w:val="22"/>
        </w:rPr>
        <w:t>Sujeto Obligado</w:t>
      </w:r>
      <w:r w:rsidRPr="00941CFE">
        <w:rPr>
          <w:rFonts w:ascii="Palatino Linotype" w:eastAsia="Palatino Linotype" w:hAnsi="Palatino Linotype" w:cs="Palatino Linotype"/>
          <w:sz w:val="22"/>
          <w:szCs w:val="22"/>
        </w:rPr>
        <w:t>, la solicitud de acceso a la información pública, a la que se le asignó el número</w:t>
      </w:r>
      <w:r w:rsidRPr="00941CFE">
        <w:rPr>
          <w:rFonts w:ascii="Palatino Linotype" w:eastAsia="Palatino Linotype" w:hAnsi="Palatino Linotype" w:cs="Palatino Linotype"/>
          <w:b/>
          <w:sz w:val="22"/>
          <w:szCs w:val="22"/>
        </w:rPr>
        <w:t xml:space="preserve"> </w:t>
      </w:r>
      <w:r w:rsidR="004E09B3" w:rsidRPr="00941CFE">
        <w:rPr>
          <w:rFonts w:ascii="Palatino Linotype" w:eastAsia="Palatino Linotype" w:hAnsi="Palatino Linotype" w:cs="Palatino Linotype"/>
          <w:b/>
          <w:sz w:val="22"/>
          <w:szCs w:val="22"/>
        </w:rPr>
        <w:t>00</w:t>
      </w:r>
      <w:r w:rsidR="00A23DFC" w:rsidRPr="00941CFE">
        <w:rPr>
          <w:rFonts w:ascii="Palatino Linotype" w:eastAsia="Palatino Linotype" w:hAnsi="Palatino Linotype" w:cs="Palatino Linotype"/>
          <w:b/>
          <w:sz w:val="22"/>
          <w:szCs w:val="22"/>
        </w:rPr>
        <w:t>021</w:t>
      </w:r>
      <w:r w:rsidR="004E09B3" w:rsidRPr="00941CFE">
        <w:rPr>
          <w:rFonts w:ascii="Palatino Linotype" w:eastAsia="Palatino Linotype" w:hAnsi="Palatino Linotype" w:cs="Palatino Linotype"/>
          <w:b/>
          <w:sz w:val="22"/>
          <w:szCs w:val="22"/>
        </w:rPr>
        <w:t>/</w:t>
      </w:r>
      <w:r w:rsidR="00A23DFC" w:rsidRPr="00941CFE">
        <w:rPr>
          <w:rFonts w:ascii="Palatino Linotype" w:eastAsia="Palatino Linotype" w:hAnsi="Palatino Linotype" w:cs="Palatino Linotype"/>
          <w:b/>
          <w:sz w:val="22"/>
          <w:szCs w:val="22"/>
        </w:rPr>
        <w:t>DIFACAMBAY/IP/2025</w:t>
      </w:r>
      <w:r w:rsidRPr="00941CFE">
        <w:rPr>
          <w:rFonts w:ascii="Palatino Linotype" w:eastAsia="Palatino Linotype" w:hAnsi="Palatino Linotype" w:cs="Palatino Linotype"/>
          <w:b/>
          <w:sz w:val="22"/>
          <w:szCs w:val="22"/>
        </w:rPr>
        <w:t xml:space="preserve">, </w:t>
      </w:r>
      <w:r w:rsidRPr="00941CFE">
        <w:rPr>
          <w:rFonts w:ascii="Palatino Linotype" w:eastAsia="Palatino Linotype" w:hAnsi="Palatino Linotype" w:cs="Palatino Linotype"/>
          <w:sz w:val="22"/>
          <w:szCs w:val="22"/>
        </w:rPr>
        <w:t xml:space="preserve">mediante la cual requirió la información siguiente: </w:t>
      </w:r>
    </w:p>
    <w:p w14:paraId="42F31622" w14:textId="537C54BD" w:rsidR="006D5E1C" w:rsidRPr="00941CFE" w:rsidRDefault="005204B5" w:rsidP="00D450E9">
      <w:pPr>
        <w:spacing w:line="276" w:lineRule="auto"/>
        <w:ind w:left="851" w:right="902"/>
        <w:jc w:val="both"/>
        <w:rPr>
          <w:rFonts w:ascii="Palatino Linotype" w:eastAsia="Palatino Linotype" w:hAnsi="Palatino Linotype" w:cs="Palatino Linotype"/>
          <w:i/>
          <w:sz w:val="22"/>
          <w:szCs w:val="22"/>
        </w:rPr>
      </w:pPr>
      <w:bookmarkStart w:id="1" w:name="_heading=h.gjdgxs" w:colFirst="0" w:colLast="0"/>
      <w:bookmarkEnd w:id="1"/>
      <w:r w:rsidRPr="00941CFE">
        <w:rPr>
          <w:rFonts w:ascii="Palatino Linotype" w:eastAsia="Palatino Linotype" w:hAnsi="Palatino Linotype" w:cs="Palatino Linotype"/>
          <w:i/>
          <w:sz w:val="22"/>
          <w:szCs w:val="22"/>
        </w:rPr>
        <w:t>“</w:t>
      </w:r>
      <w:r w:rsidR="00A23DFC" w:rsidRPr="00941CFE">
        <w:rPr>
          <w:rFonts w:ascii="Palatino Linotype" w:eastAsia="Palatino Linotype" w:hAnsi="Palatino Linotype" w:cs="Palatino Linotype"/>
          <w:i/>
          <w:sz w:val="22"/>
          <w:szCs w:val="22"/>
        </w:rPr>
        <w:t xml:space="preserve">Solicito que el presidente del DIF </w:t>
      </w:r>
      <w:r w:rsidR="00A23DFC" w:rsidRPr="00941CFE">
        <w:rPr>
          <w:rFonts w:ascii="Palatino Linotype" w:eastAsia="Palatino Linotype" w:hAnsi="Palatino Linotype" w:cs="Palatino Linotype"/>
          <w:b/>
          <w:bCs/>
          <w:i/>
          <w:sz w:val="22"/>
          <w:szCs w:val="22"/>
          <w:u w:val="single"/>
        </w:rPr>
        <w:t>me informe porque su portal de IPOMEX no se encuentra actualizado</w:t>
      </w:r>
      <w:r w:rsidR="00A23DFC" w:rsidRPr="00941CFE">
        <w:rPr>
          <w:rFonts w:ascii="Palatino Linotype" w:eastAsia="Palatino Linotype" w:hAnsi="Palatino Linotype" w:cs="Palatino Linotype"/>
          <w:i/>
          <w:sz w:val="22"/>
          <w:szCs w:val="22"/>
        </w:rPr>
        <w:t xml:space="preserve"> así mismo solicito me informe ya que estoy realizando una evaluación del Sistema Nacional de Transparencia Nacional.</w:t>
      </w:r>
      <w:r w:rsidRPr="00941CFE">
        <w:rPr>
          <w:rFonts w:ascii="Palatino Linotype" w:eastAsia="Palatino Linotype" w:hAnsi="Palatino Linotype" w:cs="Palatino Linotype"/>
          <w:i/>
          <w:sz w:val="22"/>
          <w:szCs w:val="22"/>
        </w:rPr>
        <w:t xml:space="preserve">” (sic) </w:t>
      </w:r>
    </w:p>
    <w:p w14:paraId="2131EA75" w14:textId="77777777" w:rsidR="00D450E9" w:rsidRPr="00941CFE" w:rsidRDefault="00D450E9" w:rsidP="00D450E9">
      <w:pPr>
        <w:spacing w:line="276" w:lineRule="auto"/>
        <w:ind w:left="851" w:right="902"/>
        <w:jc w:val="both"/>
        <w:rPr>
          <w:rFonts w:ascii="Palatino Linotype" w:eastAsia="Palatino Linotype" w:hAnsi="Palatino Linotype" w:cs="Palatino Linotype"/>
          <w:b/>
          <w:i/>
          <w:sz w:val="22"/>
          <w:szCs w:val="22"/>
        </w:rPr>
      </w:pPr>
    </w:p>
    <w:p w14:paraId="0DD8AB61" w14:textId="77777777" w:rsidR="006D5E1C" w:rsidRPr="00941CFE" w:rsidRDefault="005204B5" w:rsidP="00D450E9">
      <w:pPr>
        <w:spacing w:line="360" w:lineRule="auto"/>
        <w:jc w:val="both"/>
        <w:rPr>
          <w:rFonts w:ascii="Palatino Linotype" w:eastAsia="Palatino Linotype" w:hAnsi="Palatino Linotype" w:cs="Palatino Linotype"/>
          <w:b/>
          <w:sz w:val="22"/>
          <w:szCs w:val="22"/>
        </w:rPr>
      </w:pPr>
      <w:r w:rsidRPr="00941CFE">
        <w:rPr>
          <w:rFonts w:ascii="Palatino Linotype" w:eastAsia="Palatino Linotype" w:hAnsi="Palatino Linotype" w:cs="Palatino Linotype"/>
          <w:b/>
          <w:sz w:val="22"/>
          <w:szCs w:val="22"/>
        </w:rPr>
        <w:t>Modalidad de Entrega:</w:t>
      </w:r>
      <w:r w:rsidRPr="00941CFE">
        <w:rPr>
          <w:rFonts w:ascii="Palatino Linotype" w:eastAsia="Palatino Linotype" w:hAnsi="Palatino Linotype" w:cs="Palatino Linotype"/>
          <w:sz w:val="22"/>
          <w:szCs w:val="22"/>
        </w:rPr>
        <w:t xml:space="preserve"> a través </w:t>
      </w:r>
      <w:r w:rsidRPr="00941CFE">
        <w:rPr>
          <w:rFonts w:ascii="Palatino Linotype" w:eastAsia="Palatino Linotype" w:hAnsi="Palatino Linotype" w:cs="Palatino Linotype"/>
          <w:b/>
          <w:sz w:val="22"/>
          <w:szCs w:val="22"/>
        </w:rPr>
        <w:t>de SAIMEX</w:t>
      </w:r>
    </w:p>
    <w:p w14:paraId="12FC604D" w14:textId="77777777" w:rsidR="00D450E9" w:rsidRPr="00941CFE" w:rsidRDefault="00D450E9" w:rsidP="00D450E9">
      <w:pPr>
        <w:spacing w:line="360" w:lineRule="auto"/>
        <w:jc w:val="both"/>
        <w:rPr>
          <w:rFonts w:ascii="Palatino Linotype" w:eastAsia="Palatino Linotype" w:hAnsi="Palatino Linotype" w:cs="Palatino Linotype"/>
          <w:sz w:val="22"/>
          <w:szCs w:val="22"/>
        </w:rPr>
      </w:pPr>
    </w:p>
    <w:p w14:paraId="4C33666E" w14:textId="1CEF8956" w:rsidR="006D5E1C" w:rsidRPr="00941CFE" w:rsidRDefault="005204B5" w:rsidP="00D450E9">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41CFE">
        <w:rPr>
          <w:rFonts w:ascii="Palatino Linotype" w:eastAsia="Palatino Linotype" w:hAnsi="Palatino Linotype" w:cs="Palatino Linotype"/>
          <w:b/>
          <w:sz w:val="22"/>
          <w:szCs w:val="22"/>
        </w:rPr>
        <w:t xml:space="preserve">2. Respuesta. </w:t>
      </w:r>
      <w:r w:rsidRPr="00941CFE">
        <w:rPr>
          <w:rFonts w:ascii="Palatino Linotype" w:eastAsia="Palatino Linotype" w:hAnsi="Palatino Linotype" w:cs="Palatino Linotype"/>
          <w:sz w:val="22"/>
          <w:szCs w:val="22"/>
        </w:rPr>
        <w:t>Con fecha</w:t>
      </w:r>
      <w:r w:rsidRPr="00941CFE">
        <w:rPr>
          <w:rFonts w:ascii="Palatino Linotype" w:eastAsia="Palatino Linotype" w:hAnsi="Palatino Linotype" w:cs="Palatino Linotype"/>
          <w:b/>
          <w:sz w:val="22"/>
          <w:szCs w:val="22"/>
        </w:rPr>
        <w:t xml:space="preserve"> </w:t>
      </w:r>
      <w:r w:rsidR="00A23DFC" w:rsidRPr="00941CFE">
        <w:rPr>
          <w:rFonts w:ascii="Palatino Linotype" w:eastAsia="Palatino Linotype" w:hAnsi="Palatino Linotype" w:cs="Palatino Linotype"/>
          <w:b/>
          <w:sz w:val="22"/>
          <w:szCs w:val="22"/>
        </w:rPr>
        <w:t>once</w:t>
      </w:r>
      <w:r w:rsidR="0059725E" w:rsidRPr="00941CFE">
        <w:rPr>
          <w:rFonts w:ascii="Palatino Linotype" w:eastAsia="Palatino Linotype" w:hAnsi="Palatino Linotype" w:cs="Palatino Linotype"/>
          <w:b/>
          <w:sz w:val="22"/>
          <w:szCs w:val="22"/>
        </w:rPr>
        <w:t xml:space="preserve"> de </w:t>
      </w:r>
      <w:r w:rsidR="00A23DFC" w:rsidRPr="00941CFE">
        <w:rPr>
          <w:rFonts w:ascii="Palatino Linotype" w:eastAsia="Palatino Linotype" w:hAnsi="Palatino Linotype" w:cs="Palatino Linotype"/>
          <w:b/>
          <w:sz w:val="22"/>
          <w:szCs w:val="22"/>
        </w:rPr>
        <w:t>marzo</w:t>
      </w:r>
      <w:r w:rsidRPr="00941CFE">
        <w:rPr>
          <w:rFonts w:ascii="Palatino Linotype" w:eastAsia="Palatino Linotype" w:hAnsi="Palatino Linotype" w:cs="Palatino Linotype"/>
          <w:b/>
          <w:sz w:val="22"/>
          <w:szCs w:val="22"/>
        </w:rPr>
        <w:t xml:space="preserve"> de dos mil </w:t>
      </w:r>
      <w:r w:rsidR="004E09B3" w:rsidRPr="00941CFE">
        <w:rPr>
          <w:rFonts w:ascii="Palatino Linotype" w:eastAsia="Palatino Linotype" w:hAnsi="Palatino Linotype" w:cs="Palatino Linotype"/>
          <w:b/>
          <w:sz w:val="22"/>
          <w:szCs w:val="22"/>
        </w:rPr>
        <w:t>veintic</w:t>
      </w:r>
      <w:r w:rsidR="00126459" w:rsidRPr="00941CFE">
        <w:rPr>
          <w:rFonts w:ascii="Palatino Linotype" w:eastAsia="Palatino Linotype" w:hAnsi="Palatino Linotype" w:cs="Palatino Linotype"/>
          <w:b/>
          <w:sz w:val="22"/>
          <w:szCs w:val="22"/>
        </w:rPr>
        <w:t>inco</w:t>
      </w:r>
      <w:r w:rsidRPr="00941CFE">
        <w:rPr>
          <w:rFonts w:ascii="Palatino Linotype" w:eastAsia="Palatino Linotype" w:hAnsi="Palatino Linotype" w:cs="Palatino Linotype"/>
          <w:sz w:val="22"/>
          <w:szCs w:val="22"/>
        </w:rPr>
        <w:t xml:space="preserve">, el </w:t>
      </w:r>
      <w:r w:rsidRPr="00941CFE">
        <w:rPr>
          <w:rFonts w:ascii="Palatino Linotype" w:eastAsia="Palatino Linotype" w:hAnsi="Palatino Linotype" w:cs="Palatino Linotype"/>
          <w:b/>
          <w:sz w:val="22"/>
          <w:szCs w:val="22"/>
        </w:rPr>
        <w:t xml:space="preserve">Sujeto Obligado </w:t>
      </w:r>
      <w:r w:rsidR="007C6717" w:rsidRPr="00941CFE">
        <w:rPr>
          <w:rFonts w:ascii="Palatino Linotype" w:eastAsia="Palatino Linotype" w:hAnsi="Palatino Linotype" w:cs="Palatino Linotype"/>
          <w:sz w:val="22"/>
          <w:szCs w:val="22"/>
        </w:rPr>
        <w:t>respondió</w:t>
      </w:r>
      <w:r w:rsidRPr="00941CFE">
        <w:rPr>
          <w:rFonts w:ascii="Palatino Linotype" w:eastAsia="Palatino Linotype" w:hAnsi="Palatino Linotype" w:cs="Palatino Linotype"/>
          <w:sz w:val="22"/>
          <w:szCs w:val="22"/>
        </w:rPr>
        <w:t xml:space="preserve"> a la solicitud de acceso a la información a través de SAIMEX, sustancialmente en los términos siguientes:   </w:t>
      </w:r>
    </w:p>
    <w:p w14:paraId="77071C9F" w14:textId="77777777" w:rsidR="00D450E9" w:rsidRPr="00941CFE" w:rsidRDefault="00D450E9" w:rsidP="00D450E9">
      <w:pPr>
        <w:spacing w:line="360" w:lineRule="auto"/>
        <w:jc w:val="both"/>
        <w:rPr>
          <w:rFonts w:ascii="Palatino Linotype" w:eastAsia="Palatino Linotype" w:hAnsi="Palatino Linotype" w:cs="Palatino Linotype"/>
          <w:b/>
          <w:sz w:val="22"/>
          <w:szCs w:val="22"/>
        </w:rPr>
      </w:pPr>
    </w:p>
    <w:p w14:paraId="6D464361" w14:textId="77777777" w:rsidR="00A23DFC" w:rsidRPr="00941CFE" w:rsidRDefault="003C18F1" w:rsidP="00A23DFC">
      <w:pPr>
        <w:spacing w:line="276" w:lineRule="auto"/>
        <w:ind w:left="851"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w:t>
      </w:r>
      <w:r w:rsidR="00A23DFC" w:rsidRPr="00941CF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93C1DF" w14:textId="77777777" w:rsidR="00A23DFC" w:rsidRPr="00941CFE" w:rsidRDefault="00A23DFC" w:rsidP="00A23DFC">
      <w:pPr>
        <w:spacing w:line="276" w:lineRule="auto"/>
        <w:ind w:left="851"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 xml:space="preserve">Buena tardes. Quien suscribe: Titular de la Unidad de Transparencia, hago uso del presente medio electrónico, para hacerle de enterado sobre la información requerida a este organismo descentralizado. Sin </w:t>
      </w:r>
      <w:proofErr w:type="spellStart"/>
      <w:r w:rsidRPr="00941CFE">
        <w:rPr>
          <w:rFonts w:ascii="Palatino Linotype" w:eastAsia="Palatino Linotype" w:hAnsi="Palatino Linotype" w:cs="Palatino Linotype"/>
          <w:i/>
          <w:sz w:val="22"/>
          <w:szCs w:val="22"/>
        </w:rPr>
        <w:t>mas</w:t>
      </w:r>
      <w:proofErr w:type="spellEnd"/>
      <w:r w:rsidRPr="00941CFE">
        <w:rPr>
          <w:rFonts w:ascii="Palatino Linotype" w:eastAsia="Palatino Linotype" w:hAnsi="Palatino Linotype" w:cs="Palatino Linotype"/>
          <w:i/>
          <w:sz w:val="22"/>
          <w:szCs w:val="22"/>
        </w:rPr>
        <w:t xml:space="preserve"> por agregar le mando un saludo cordial.</w:t>
      </w:r>
    </w:p>
    <w:p w14:paraId="2E816C7E" w14:textId="77777777" w:rsidR="00A23DFC" w:rsidRPr="00941CFE" w:rsidRDefault="00A23DFC" w:rsidP="00A23DFC">
      <w:pPr>
        <w:spacing w:line="276" w:lineRule="auto"/>
        <w:ind w:left="851"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ATENTAMENTE</w:t>
      </w:r>
    </w:p>
    <w:p w14:paraId="6AED71A9" w14:textId="362BE781" w:rsidR="006D5E1C" w:rsidRPr="00941CFE" w:rsidRDefault="00A23DFC" w:rsidP="00A23DFC">
      <w:pPr>
        <w:spacing w:line="276" w:lineRule="auto"/>
        <w:ind w:left="851"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 xml:space="preserve">Ing. Alexis Hernández </w:t>
      </w:r>
      <w:proofErr w:type="spellStart"/>
      <w:r w:rsidRPr="00941CFE">
        <w:rPr>
          <w:rFonts w:ascii="Palatino Linotype" w:eastAsia="Palatino Linotype" w:hAnsi="Palatino Linotype" w:cs="Palatino Linotype"/>
          <w:i/>
          <w:sz w:val="22"/>
          <w:szCs w:val="22"/>
        </w:rPr>
        <w:t>Hernández</w:t>
      </w:r>
      <w:proofErr w:type="spellEnd"/>
      <w:r w:rsidR="005204B5" w:rsidRPr="00941CFE">
        <w:rPr>
          <w:rFonts w:ascii="Palatino Linotype" w:eastAsia="Palatino Linotype" w:hAnsi="Palatino Linotype" w:cs="Palatino Linotype"/>
          <w:i/>
          <w:sz w:val="22"/>
          <w:szCs w:val="22"/>
        </w:rPr>
        <w:t>” (sic)</w:t>
      </w:r>
    </w:p>
    <w:p w14:paraId="66E1F7DF" w14:textId="77777777" w:rsidR="00D450E9" w:rsidRPr="00941CFE" w:rsidRDefault="00D450E9" w:rsidP="00D450E9">
      <w:pPr>
        <w:spacing w:line="276" w:lineRule="auto"/>
        <w:ind w:left="851" w:right="902"/>
        <w:jc w:val="both"/>
        <w:rPr>
          <w:rFonts w:ascii="Palatino Linotype" w:eastAsia="Palatino Linotype" w:hAnsi="Palatino Linotype" w:cs="Palatino Linotype"/>
          <w:i/>
          <w:sz w:val="22"/>
          <w:szCs w:val="22"/>
        </w:rPr>
      </w:pPr>
    </w:p>
    <w:p w14:paraId="66063E0D" w14:textId="77777777" w:rsidR="00126459" w:rsidRPr="00941CFE" w:rsidRDefault="00126459" w:rsidP="00126459">
      <w:pPr>
        <w:spacing w:line="276" w:lineRule="auto"/>
        <w:ind w:right="902"/>
        <w:jc w:val="both"/>
        <w:rPr>
          <w:rFonts w:ascii="Palatino Linotype" w:eastAsia="Palatino Linotype" w:hAnsi="Palatino Linotype" w:cs="Palatino Linotype"/>
          <w:iCs/>
          <w:sz w:val="22"/>
          <w:szCs w:val="22"/>
        </w:rPr>
      </w:pPr>
    </w:p>
    <w:p w14:paraId="67F48FAF" w14:textId="61EFED0D" w:rsidR="006D5E1C" w:rsidRPr="00941CFE" w:rsidRDefault="005204B5" w:rsidP="00D450E9">
      <w:pPr>
        <w:spacing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 xml:space="preserve">3. Interposición del recurso de revisión. </w:t>
      </w:r>
      <w:r w:rsidRPr="00941CFE">
        <w:rPr>
          <w:rFonts w:ascii="Palatino Linotype" w:eastAsia="Palatino Linotype" w:hAnsi="Palatino Linotype" w:cs="Palatino Linotype"/>
          <w:sz w:val="22"/>
          <w:szCs w:val="22"/>
        </w:rPr>
        <w:t xml:space="preserve">Inconforme con los términos de la respuesta emitida por parte del </w:t>
      </w:r>
      <w:r w:rsidRPr="00941CFE">
        <w:rPr>
          <w:rFonts w:ascii="Palatino Linotype" w:eastAsia="Palatino Linotype" w:hAnsi="Palatino Linotype" w:cs="Palatino Linotype"/>
          <w:b/>
          <w:sz w:val="22"/>
          <w:szCs w:val="22"/>
        </w:rPr>
        <w:t>Sujeto Obligado</w:t>
      </w:r>
      <w:r w:rsidRPr="00941CFE">
        <w:rPr>
          <w:rFonts w:ascii="Palatino Linotype" w:eastAsia="Palatino Linotype" w:hAnsi="Palatino Linotype" w:cs="Palatino Linotype"/>
          <w:sz w:val="22"/>
          <w:szCs w:val="22"/>
        </w:rPr>
        <w:t>, el</w:t>
      </w:r>
      <w:r w:rsidRPr="00941CFE">
        <w:rPr>
          <w:rFonts w:ascii="Palatino Linotype" w:eastAsia="Palatino Linotype" w:hAnsi="Palatino Linotype" w:cs="Palatino Linotype"/>
          <w:b/>
          <w:sz w:val="22"/>
          <w:szCs w:val="22"/>
        </w:rPr>
        <w:t xml:space="preserve"> </w:t>
      </w:r>
      <w:r w:rsidR="00A23DFC" w:rsidRPr="00941CFE">
        <w:rPr>
          <w:rFonts w:ascii="Palatino Linotype" w:eastAsia="Palatino Linotype" w:hAnsi="Palatino Linotype" w:cs="Palatino Linotype"/>
          <w:b/>
          <w:sz w:val="22"/>
          <w:szCs w:val="22"/>
        </w:rPr>
        <w:t>dieciocho</w:t>
      </w:r>
      <w:r w:rsidR="009804D4" w:rsidRPr="00941CFE">
        <w:rPr>
          <w:rFonts w:ascii="Palatino Linotype" w:eastAsia="Palatino Linotype" w:hAnsi="Palatino Linotype" w:cs="Palatino Linotype"/>
          <w:b/>
          <w:sz w:val="22"/>
          <w:szCs w:val="22"/>
        </w:rPr>
        <w:t xml:space="preserve"> de </w:t>
      </w:r>
      <w:r w:rsidR="00A23DFC" w:rsidRPr="00941CFE">
        <w:rPr>
          <w:rFonts w:ascii="Palatino Linotype" w:eastAsia="Palatino Linotype" w:hAnsi="Palatino Linotype" w:cs="Palatino Linotype"/>
          <w:b/>
          <w:sz w:val="22"/>
          <w:szCs w:val="22"/>
        </w:rPr>
        <w:t>marzo</w:t>
      </w:r>
      <w:r w:rsidR="00B4290B" w:rsidRPr="00941CFE">
        <w:rPr>
          <w:rFonts w:ascii="Palatino Linotype" w:eastAsia="Palatino Linotype" w:hAnsi="Palatino Linotype" w:cs="Palatino Linotype"/>
          <w:b/>
          <w:sz w:val="22"/>
          <w:szCs w:val="22"/>
        </w:rPr>
        <w:t xml:space="preserve"> de </w:t>
      </w:r>
      <w:r w:rsidRPr="00941CFE">
        <w:rPr>
          <w:rFonts w:ascii="Palatino Linotype" w:eastAsia="Palatino Linotype" w:hAnsi="Palatino Linotype" w:cs="Palatino Linotype"/>
          <w:b/>
          <w:sz w:val="22"/>
          <w:szCs w:val="22"/>
        </w:rPr>
        <w:t xml:space="preserve">dos mil </w:t>
      </w:r>
      <w:r w:rsidR="00EC1339" w:rsidRPr="00941CFE">
        <w:rPr>
          <w:rFonts w:ascii="Palatino Linotype" w:eastAsia="Palatino Linotype" w:hAnsi="Palatino Linotype" w:cs="Palatino Linotype"/>
          <w:b/>
          <w:sz w:val="22"/>
          <w:szCs w:val="22"/>
        </w:rPr>
        <w:t>veintic</w:t>
      </w:r>
      <w:r w:rsidR="00F800AD" w:rsidRPr="00941CFE">
        <w:rPr>
          <w:rFonts w:ascii="Palatino Linotype" w:eastAsia="Palatino Linotype" w:hAnsi="Palatino Linotype" w:cs="Palatino Linotype"/>
          <w:b/>
          <w:sz w:val="22"/>
          <w:szCs w:val="22"/>
        </w:rPr>
        <w:t>inco</w:t>
      </w:r>
      <w:r w:rsidRPr="00941CFE">
        <w:rPr>
          <w:rFonts w:ascii="Palatino Linotype" w:eastAsia="Palatino Linotype" w:hAnsi="Palatino Linotype" w:cs="Palatino Linotype"/>
          <w:b/>
          <w:sz w:val="22"/>
          <w:szCs w:val="22"/>
        </w:rPr>
        <w:t>,</w:t>
      </w:r>
      <w:r w:rsidRPr="00941CFE">
        <w:rPr>
          <w:rFonts w:ascii="Palatino Linotype" w:eastAsia="Palatino Linotype" w:hAnsi="Palatino Linotype" w:cs="Palatino Linotype"/>
          <w:sz w:val="22"/>
          <w:szCs w:val="22"/>
        </w:rPr>
        <w:t xml:space="preserve"> la parte </w:t>
      </w:r>
      <w:r w:rsidRPr="00941CFE">
        <w:rPr>
          <w:rFonts w:ascii="Palatino Linotype" w:eastAsia="Palatino Linotype" w:hAnsi="Palatino Linotype" w:cs="Palatino Linotype"/>
          <w:b/>
          <w:sz w:val="22"/>
          <w:szCs w:val="22"/>
        </w:rPr>
        <w:t>Recurrente</w:t>
      </w:r>
      <w:r w:rsidRPr="00941CFE">
        <w:rPr>
          <w:rFonts w:ascii="Palatino Linotype" w:eastAsia="Palatino Linotype" w:hAnsi="Palatino Linotype" w:cs="Palatino Linotype"/>
          <w:sz w:val="22"/>
          <w:szCs w:val="22"/>
        </w:rPr>
        <w:t xml:space="preserve"> interpuso el recurso de revisión a través de </w:t>
      </w:r>
      <w:r w:rsidRPr="00941CFE">
        <w:rPr>
          <w:rFonts w:ascii="Palatino Linotype" w:eastAsia="Palatino Linotype" w:hAnsi="Palatino Linotype" w:cs="Palatino Linotype"/>
          <w:b/>
          <w:sz w:val="22"/>
          <w:szCs w:val="22"/>
        </w:rPr>
        <w:t xml:space="preserve">SAIMEX, </w:t>
      </w:r>
      <w:r w:rsidRPr="00941CFE">
        <w:rPr>
          <w:rFonts w:ascii="Palatino Linotype" w:eastAsia="Palatino Linotype" w:hAnsi="Palatino Linotype" w:cs="Palatino Linotype"/>
          <w:sz w:val="22"/>
          <w:szCs w:val="22"/>
        </w:rPr>
        <w:t>en donde se manifestó de la siguiente manera:</w:t>
      </w:r>
    </w:p>
    <w:p w14:paraId="786F8C9E" w14:textId="77777777" w:rsidR="00D450E9" w:rsidRPr="00941CFE" w:rsidRDefault="00D450E9" w:rsidP="00D450E9">
      <w:pPr>
        <w:spacing w:line="360" w:lineRule="auto"/>
        <w:ind w:right="49"/>
        <w:jc w:val="both"/>
        <w:rPr>
          <w:rFonts w:ascii="Palatino Linotype" w:eastAsia="Palatino Linotype" w:hAnsi="Palatino Linotype" w:cs="Palatino Linotype"/>
          <w:b/>
          <w:sz w:val="22"/>
          <w:szCs w:val="22"/>
        </w:rPr>
      </w:pPr>
    </w:p>
    <w:p w14:paraId="236FD9E8" w14:textId="2B6D5BE1" w:rsidR="006D5E1C" w:rsidRPr="00941CFE" w:rsidRDefault="005204B5" w:rsidP="00D450E9">
      <w:pPr>
        <w:tabs>
          <w:tab w:val="left" w:pos="2745"/>
        </w:tabs>
        <w:spacing w:line="276" w:lineRule="auto"/>
        <w:ind w:left="567"/>
        <w:jc w:val="both"/>
        <w:rPr>
          <w:rFonts w:ascii="Palatino Linotype" w:eastAsia="Palatino Linotype" w:hAnsi="Palatino Linotype" w:cs="Palatino Linotype"/>
          <w:b/>
          <w:sz w:val="22"/>
          <w:szCs w:val="22"/>
        </w:rPr>
      </w:pPr>
      <w:r w:rsidRPr="00941CFE">
        <w:rPr>
          <w:rFonts w:ascii="Palatino Linotype" w:eastAsia="Palatino Linotype" w:hAnsi="Palatino Linotype" w:cs="Palatino Linotype"/>
          <w:b/>
          <w:sz w:val="22"/>
          <w:szCs w:val="22"/>
        </w:rPr>
        <w:t xml:space="preserve">Acto impugnado: </w:t>
      </w:r>
      <w:r w:rsidRPr="00941CFE">
        <w:rPr>
          <w:rFonts w:ascii="Palatino Linotype" w:eastAsia="Palatino Linotype" w:hAnsi="Palatino Linotype" w:cs="Palatino Linotype"/>
          <w:i/>
          <w:sz w:val="22"/>
          <w:szCs w:val="22"/>
        </w:rPr>
        <w:t>“</w:t>
      </w:r>
      <w:r w:rsidR="00A23DFC" w:rsidRPr="00941CFE">
        <w:rPr>
          <w:rFonts w:ascii="Palatino Linotype" w:eastAsia="Palatino Linotype" w:hAnsi="Palatino Linotype" w:cs="Palatino Linotype"/>
          <w:i/>
          <w:sz w:val="22"/>
          <w:szCs w:val="22"/>
        </w:rPr>
        <w:t>CREO QUE FUE LO MEJOR NO ENVIAR RESPUESTA NO ME ATENDIERON MI SOLICITUD DE INFORMACION</w:t>
      </w:r>
      <w:r w:rsidRPr="00941CFE">
        <w:rPr>
          <w:rFonts w:ascii="Palatino Linotype" w:eastAsia="Palatino Linotype" w:hAnsi="Palatino Linotype" w:cs="Palatino Linotype"/>
          <w:i/>
          <w:sz w:val="22"/>
          <w:szCs w:val="22"/>
        </w:rPr>
        <w:t>” (sic)</w:t>
      </w:r>
    </w:p>
    <w:p w14:paraId="5EC518AB" w14:textId="77777777" w:rsidR="00D450E9" w:rsidRPr="00941CFE" w:rsidRDefault="00D450E9" w:rsidP="00D450E9">
      <w:pPr>
        <w:spacing w:line="360" w:lineRule="auto"/>
        <w:ind w:left="567"/>
        <w:jc w:val="both"/>
        <w:rPr>
          <w:rFonts w:ascii="Palatino Linotype" w:eastAsia="Palatino Linotype" w:hAnsi="Palatino Linotype" w:cs="Palatino Linotype"/>
          <w:i/>
          <w:sz w:val="22"/>
          <w:szCs w:val="22"/>
        </w:rPr>
      </w:pPr>
      <w:bookmarkStart w:id="3" w:name="_heading=h.30j0zll" w:colFirst="0" w:colLast="0"/>
      <w:bookmarkEnd w:id="3"/>
    </w:p>
    <w:p w14:paraId="54BF38A6" w14:textId="7083D899" w:rsidR="006D5E1C" w:rsidRPr="00941CFE" w:rsidRDefault="005204B5" w:rsidP="00D450E9">
      <w:pPr>
        <w:spacing w:line="276" w:lineRule="auto"/>
        <w:ind w:left="567"/>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b/>
          <w:sz w:val="22"/>
          <w:szCs w:val="22"/>
        </w:rPr>
        <w:t>Razones o motivos de inconformidad</w:t>
      </w:r>
      <w:r w:rsidRPr="00941CFE">
        <w:rPr>
          <w:rFonts w:ascii="Palatino Linotype" w:eastAsia="Palatino Linotype" w:hAnsi="Palatino Linotype" w:cs="Palatino Linotype"/>
          <w:sz w:val="22"/>
          <w:szCs w:val="22"/>
        </w:rPr>
        <w:t xml:space="preserve">: </w:t>
      </w:r>
      <w:r w:rsidRPr="00941CFE">
        <w:rPr>
          <w:rFonts w:ascii="Palatino Linotype" w:eastAsia="Palatino Linotype" w:hAnsi="Palatino Linotype" w:cs="Palatino Linotype"/>
          <w:i/>
          <w:sz w:val="22"/>
          <w:szCs w:val="22"/>
        </w:rPr>
        <w:t>“</w:t>
      </w:r>
      <w:r w:rsidR="00A23DFC" w:rsidRPr="00941CFE">
        <w:rPr>
          <w:rFonts w:ascii="Palatino Linotype" w:eastAsia="Palatino Linotype" w:hAnsi="Palatino Linotype" w:cs="Palatino Linotype"/>
          <w:i/>
          <w:sz w:val="22"/>
          <w:szCs w:val="22"/>
        </w:rPr>
        <w:t>CREO QUE FUE LO MEJOR NO ENVIAR RESPUESTA NO ME ATENDIERON MI SOLICITUD DE INFORMACION</w:t>
      </w:r>
      <w:r w:rsidRPr="00941CFE">
        <w:rPr>
          <w:rFonts w:ascii="Palatino Linotype" w:eastAsia="Palatino Linotype" w:hAnsi="Palatino Linotype" w:cs="Palatino Linotype"/>
          <w:i/>
          <w:sz w:val="22"/>
          <w:szCs w:val="22"/>
        </w:rPr>
        <w:t>” (sic)</w:t>
      </w:r>
    </w:p>
    <w:p w14:paraId="23280464" w14:textId="77777777" w:rsidR="00D450E9" w:rsidRPr="00941CFE" w:rsidRDefault="00D450E9" w:rsidP="00D450E9">
      <w:pPr>
        <w:spacing w:line="360" w:lineRule="auto"/>
        <w:jc w:val="both"/>
        <w:rPr>
          <w:rFonts w:ascii="Palatino Linotype" w:eastAsia="Palatino Linotype" w:hAnsi="Palatino Linotype" w:cs="Palatino Linotype"/>
          <w:sz w:val="22"/>
          <w:szCs w:val="22"/>
        </w:rPr>
      </w:pPr>
    </w:p>
    <w:p w14:paraId="0E797727" w14:textId="77777777" w:rsidR="006D5E1C" w:rsidRPr="00941CFE" w:rsidRDefault="005204B5" w:rsidP="00D450E9">
      <w:pPr>
        <w:spacing w:line="360" w:lineRule="auto"/>
        <w:ind w:right="51"/>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lastRenderedPageBreak/>
        <w:t xml:space="preserve">4. Turno. </w:t>
      </w:r>
      <w:r w:rsidRPr="00941CF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41CFE">
        <w:rPr>
          <w:rFonts w:ascii="Palatino Linotype" w:eastAsia="Palatino Linotype" w:hAnsi="Palatino Linotype" w:cs="Palatino Linotype"/>
          <w:b/>
          <w:sz w:val="22"/>
          <w:szCs w:val="22"/>
        </w:rPr>
        <w:t xml:space="preserve">Guadalupe Ramírez Peña, </w:t>
      </w:r>
      <w:r w:rsidRPr="00941CFE">
        <w:rPr>
          <w:rFonts w:ascii="Palatino Linotype" w:eastAsia="Palatino Linotype" w:hAnsi="Palatino Linotype" w:cs="Palatino Linotype"/>
          <w:sz w:val="22"/>
          <w:szCs w:val="22"/>
        </w:rPr>
        <w:t>a efecto de que analizara sobre su admisión o su desechamiento.</w:t>
      </w:r>
    </w:p>
    <w:p w14:paraId="513D3F60" w14:textId="77777777" w:rsidR="00D450E9" w:rsidRPr="00941CFE" w:rsidRDefault="00D450E9" w:rsidP="00D450E9">
      <w:pPr>
        <w:spacing w:line="360" w:lineRule="auto"/>
        <w:ind w:right="51"/>
        <w:jc w:val="both"/>
        <w:rPr>
          <w:rFonts w:ascii="Palatino Linotype" w:eastAsia="Palatino Linotype" w:hAnsi="Palatino Linotype" w:cs="Palatino Linotype"/>
          <w:sz w:val="22"/>
          <w:szCs w:val="22"/>
        </w:rPr>
      </w:pPr>
    </w:p>
    <w:p w14:paraId="64DCD27B" w14:textId="3ECF7140" w:rsidR="006D5E1C" w:rsidRPr="00941CFE" w:rsidRDefault="005204B5" w:rsidP="00D450E9">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5. Admisión del Recurso de revisión.</w:t>
      </w:r>
      <w:r w:rsidRPr="00941CFE">
        <w:rPr>
          <w:rFonts w:ascii="Palatino Linotype" w:eastAsia="Palatino Linotype" w:hAnsi="Palatino Linotype" w:cs="Palatino Linotype"/>
          <w:sz w:val="22"/>
          <w:szCs w:val="22"/>
        </w:rPr>
        <w:t xml:space="preserve"> Con fecha</w:t>
      </w:r>
      <w:r w:rsidRPr="00941CFE">
        <w:rPr>
          <w:rFonts w:ascii="Palatino Linotype" w:eastAsia="Palatino Linotype" w:hAnsi="Palatino Linotype" w:cs="Palatino Linotype"/>
          <w:b/>
          <w:sz w:val="22"/>
          <w:szCs w:val="22"/>
        </w:rPr>
        <w:t xml:space="preserve"> </w:t>
      </w:r>
      <w:r w:rsidR="00F800AD" w:rsidRPr="00941CFE">
        <w:rPr>
          <w:rFonts w:ascii="Palatino Linotype" w:eastAsia="Palatino Linotype" w:hAnsi="Palatino Linotype" w:cs="Palatino Linotype"/>
          <w:b/>
          <w:sz w:val="22"/>
          <w:szCs w:val="22"/>
        </w:rPr>
        <w:t>veint</w:t>
      </w:r>
      <w:r w:rsidR="00575835" w:rsidRPr="00941CFE">
        <w:rPr>
          <w:rFonts w:ascii="Palatino Linotype" w:eastAsia="Palatino Linotype" w:hAnsi="Palatino Linotype" w:cs="Palatino Linotype"/>
          <w:b/>
          <w:sz w:val="22"/>
          <w:szCs w:val="22"/>
        </w:rPr>
        <w:t>iuno</w:t>
      </w:r>
      <w:r w:rsidR="00727D09" w:rsidRPr="00941CFE">
        <w:rPr>
          <w:rFonts w:ascii="Palatino Linotype" w:eastAsia="Palatino Linotype" w:hAnsi="Palatino Linotype" w:cs="Palatino Linotype"/>
          <w:b/>
          <w:sz w:val="22"/>
          <w:szCs w:val="22"/>
        </w:rPr>
        <w:t xml:space="preserve"> de </w:t>
      </w:r>
      <w:r w:rsidR="00575835" w:rsidRPr="00941CFE">
        <w:rPr>
          <w:rFonts w:ascii="Palatino Linotype" w:eastAsia="Palatino Linotype" w:hAnsi="Palatino Linotype" w:cs="Palatino Linotype"/>
          <w:b/>
          <w:sz w:val="22"/>
          <w:szCs w:val="22"/>
        </w:rPr>
        <w:t>marzo</w:t>
      </w:r>
      <w:r w:rsidRPr="00941CFE">
        <w:rPr>
          <w:rFonts w:ascii="Palatino Linotype" w:eastAsia="Palatino Linotype" w:hAnsi="Palatino Linotype" w:cs="Palatino Linotype"/>
          <w:b/>
          <w:sz w:val="22"/>
          <w:szCs w:val="22"/>
        </w:rPr>
        <w:t xml:space="preserve"> de dos mil </w:t>
      </w:r>
      <w:r w:rsidR="00B068B4" w:rsidRPr="00941CFE">
        <w:rPr>
          <w:rFonts w:ascii="Palatino Linotype" w:eastAsia="Palatino Linotype" w:hAnsi="Palatino Linotype" w:cs="Palatino Linotype"/>
          <w:b/>
          <w:sz w:val="22"/>
          <w:szCs w:val="22"/>
        </w:rPr>
        <w:t>veinticinco</w:t>
      </w:r>
      <w:r w:rsidRPr="00941CFE">
        <w:rPr>
          <w:rFonts w:ascii="Palatino Linotype" w:eastAsia="Palatino Linotype" w:hAnsi="Palatino Linotype" w:cs="Palatino Linotype"/>
          <w:b/>
          <w:sz w:val="22"/>
          <w:szCs w:val="22"/>
        </w:rPr>
        <w:t xml:space="preserve">, </w:t>
      </w:r>
      <w:r w:rsidRPr="00941CF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41CFE">
        <w:rPr>
          <w:rFonts w:ascii="Palatino Linotype" w:eastAsia="Palatino Linotype" w:hAnsi="Palatino Linotype" w:cs="Palatino Linotype"/>
          <w:b/>
          <w:sz w:val="22"/>
          <w:szCs w:val="22"/>
        </w:rPr>
        <w:t xml:space="preserve">Sujeto Obligado </w:t>
      </w:r>
      <w:r w:rsidRPr="00941CFE">
        <w:rPr>
          <w:rFonts w:ascii="Palatino Linotype" w:eastAsia="Palatino Linotype" w:hAnsi="Palatino Linotype" w:cs="Palatino Linotype"/>
          <w:sz w:val="22"/>
          <w:szCs w:val="22"/>
        </w:rPr>
        <w:t>presentara su informe justificado.</w:t>
      </w:r>
    </w:p>
    <w:p w14:paraId="6F4D9200" w14:textId="77777777" w:rsidR="00D450E9" w:rsidRPr="00941CFE" w:rsidRDefault="00D450E9" w:rsidP="00D450E9">
      <w:pPr>
        <w:spacing w:line="360" w:lineRule="auto"/>
        <w:jc w:val="both"/>
        <w:rPr>
          <w:rFonts w:ascii="Palatino Linotype" w:eastAsia="Palatino Linotype" w:hAnsi="Palatino Linotype" w:cs="Palatino Linotype"/>
          <w:sz w:val="22"/>
          <w:szCs w:val="22"/>
        </w:rPr>
      </w:pPr>
    </w:p>
    <w:p w14:paraId="75537B5D" w14:textId="0DA0B785" w:rsidR="00575835" w:rsidRPr="00941CFE" w:rsidRDefault="005E53E1" w:rsidP="00EA54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941CFE">
        <w:rPr>
          <w:rFonts w:ascii="Palatino Linotype" w:eastAsia="Palatino Linotype" w:hAnsi="Palatino Linotype" w:cs="Palatino Linotype"/>
          <w:b/>
          <w:sz w:val="22"/>
          <w:szCs w:val="22"/>
        </w:rPr>
        <w:t>6. Manifestaciones</w:t>
      </w:r>
      <w:r w:rsidRPr="00941CFE">
        <w:rPr>
          <w:rFonts w:ascii="Palatino Linotype" w:eastAsia="Palatino Linotype" w:hAnsi="Palatino Linotype" w:cs="Palatino Linotype"/>
          <w:sz w:val="22"/>
          <w:szCs w:val="22"/>
        </w:rPr>
        <w:t xml:space="preserve">: </w:t>
      </w:r>
      <w:r w:rsidR="00F800AD" w:rsidRPr="00941CFE">
        <w:rPr>
          <w:rFonts w:ascii="Palatino Linotype" w:eastAsia="Palatino Linotype" w:hAnsi="Palatino Linotype" w:cs="Palatino Linotype"/>
          <w:sz w:val="22"/>
          <w:szCs w:val="22"/>
        </w:rPr>
        <w:t>De las constancias que obran en el expediente electrónico del SAIMEX, se advierte que,</w:t>
      </w:r>
      <w:r w:rsidR="00575835" w:rsidRPr="00941CFE">
        <w:rPr>
          <w:rFonts w:ascii="Palatino Linotype" w:eastAsia="Palatino Linotype" w:hAnsi="Palatino Linotype" w:cs="Palatino Linotype"/>
          <w:sz w:val="22"/>
          <w:szCs w:val="22"/>
        </w:rPr>
        <w:t xml:space="preserve"> el Sujeto Obligado rindió informe justificado el veinticuatro de marzo de dos mil veinticinco, a través del documento electrónico denominado manifestación 006.pdf; mediante el cual refiere medularmente que se encuentra en proceso para la actualización y establecimiento de funciones que como tal, según el nivel de competencias serán habilitadas dentro del SAIMEX, IPOMEX y SARCOEM. El contenido íntegro del informe justificado se puso a disposición del Recurrente el dos de junio de dos mil veinticinco.</w:t>
      </w:r>
    </w:p>
    <w:p w14:paraId="0E6AC430" w14:textId="77777777" w:rsidR="00F800AD" w:rsidRPr="00941CFE" w:rsidRDefault="00F800AD" w:rsidP="00EA54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D37EA3C" w14:textId="7995B2D9" w:rsidR="00AD529B" w:rsidRPr="00941CFE" w:rsidRDefault="0077781F" w:rsidP="00D450E9">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 xml:space="preserve">8. </w:t>
      </w:r>
      <w:r w:rsidR="00AD529B" w:rsidRPr="00941CFE">
        <w:rPr>
          <w:rFonts w:ascii="Palatino Linotype" w:eastAsia="Palatino Linotype" w:hAnsi="Palatino Linotype" w:cs="Palatino Linotype"/>
          <w:b/>
          <w:sz w:val="22"/>
          <w:szCs w:val="22"/>
        </w:rPr>
        <w:t xml:space="preserve">Cierre de instrucción. </w:t>
      </w:r>
      <w:r w:rsidR="00AD529B" w:rsidRPr="00941CF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843DA" w:rsidRPr="00941CFE">
        <w:rPr>
          <w:rFonts w:ascii="Palatino Linotype" w:eastAsia="Palatino Linotype" w:hAnsi="Palatino Linotype" w:cs="Palatino Linotype"/>
          <w:sz w:val="22"/>
          <w:szCs w:val="22"/>
        </w:rPr>
        <w:t>seis</w:t>
      </w:r>
      <w:r w:rsidR="00D450E9" w:rsidRPr="00941CFE">
        <w:rPr>
          <w:rFonts w:ascii="Palatino Linotype" w:eastAsia="Palatino Linotype" w:hAnsi="Palatino Linotype" w:cs="Palatino Linotype"/>
          <w:b/>
          <w:strike/>
          <w:sz w:val="22"/>
          <w:szCs w:val="22"/>
        </w:rPr>
        <w:t xml:space="preserve"> </w:t>
      </w:r>
      <w:r w:rsidR="00D450E9" w:rsidRPr="00941CFE">
        <w:rPr>
          <w:rFonts w:ascii="Palatino Linotype" w:eastAsia="Palatino Linotype" w:hAnsi="Palatino Linotype" w:cs="Palatino Linotype"/>
          <w:b/>
          <w:sz w:val="22"/>
          <w:szCs w:val="22"/>
        </w:rPr>
        <w:t xml:space="preserve">de </w:t>
      </w:r>
      <w:r w:rsidR="00E843DA" w:rsidRPr="00941CFE">
        <w:rPr>
          <w:rFonts w:ascii="Palatino Linotype" w:eastAsia="Palatino Linotype" w:hAnsi="Palatino Linotype" w:cs="Palatino Linotype"/>
          <w:b/>
          <w:sz w:val="22"/>
          <w:szCs w:val="22"/>
        </w:rPr>
        <w:t>junio</w:t>
      </w:r>
      <w:r w:rsidR="00F800AD" w:rsidRPr="00941CFE">
        <w:rPr>
          <w:rFonts w:ascii="Palatino Linotype" w:eastAsia="Palatino Linotype" w:hAnsi="Palatino Linotype" w:cs="Palatino Linotype"/>
          <w:b/>
          <w:sz w:val="22"/>
          <w:szCs w:val="22"/>
        </w:rPr>
        <w:t xml:space="preserve"> </w:t>
      </w:r>
      <w:r w:rsidR="00AD529B" w:rsidRPr="00941CFE">
        <w:rPr>
          <w:rFonts w:ascii="Palatino Linotype" w:eastAsia="Palatino Linotype" w:hAnsi="Palatino Linotype" w:cs="Palatino Linotype"/>
          <w:b/>
          <w:sz w:val="22"/>
          <w:szCs w:val="22"/>
        </w:rPr>
        <w:t>de dos mil veintic</w:t>
      </w:r>
      <w:r w:rsidR="00F800AD" w:rsidRPr="00941CFE">
        <w:rPr>
          <w:rFonts w:ascii="Palatino Linotype" w:eastAsia="Palatino Linotype" w:hAnsi="Palatino Linotype" w:cs="Palatino Linotype"/>
          <w:b/>
          <w:sz w:val="22"/>
          <w:szCs w:val="22"/>
        </w:rPr>
        <w:t>inco</w:t>
      </w:r>
      <w:r w:rsidR="00E843DA" w:rsidRPr="00941CFE">
        <w:rPr>
          <w:rFonts w:ascii="Palatino Linotype" w:eastAsia="Palatino Linotype" w:hAnsi="Palatino Linotype" w:cs="Palatino Linotype"/>
          <w:b/>
          <w:sz w:val="22"/>
          <w:szCs w:val="22"/>
        </w:rPr>
        <w:t xml:space="preserve">, </w:t>
      </w:r>
      <w:r w:rsidR="00AD529B" w:rsidRPr="00941CFE">
        <w:rPr>
          <w:rFonts w:ascii="Palatino Linotype" w:eastAsia="Palatino Linotype" w:hAnsi="Palatino Linotype" w:cs="Palatino Linotype"/>
          <w:sz w:val="22"/>
          <w:szCs w:val="22"/>
        </w:rPr>
        <w:t xml:space="preserve">la Comisionada Ponente determinó el cierre de instrucción </w:t>
      </w:r>
      <w:r w:rsidR="00AD529B" w:rsidRPr="00941CFE">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4B98E235" w14:textId="031579E5" w:rsidR="00E843DA" w:rsidRPr="00941CFE" w:rsidRDefault="00E843DA" w:rsidP="00E843DA">
      <w:pPr>
        <w:spacing w:before="240" w:after="240"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 xml:space="preserve">9. Ampliación de plazo. </w:t>
      </w:r>
      <w:r w:rsidRPr="00941CFE">
        <w:rPr>
          <w:rFonts w:ascii="Palatino Linotype" w:eastAsia="Palatino Linotype" w:hAnsi="Palatino Linotype" w:cs="Palatino Linotype"/>
          <w:sz w:val="22"/>
          <w:szCs w:val="22"/>
        </w:rPr>
        <w:t xml:space="preserve">El </w:t>
      </w:r>
      <w:r w:rsidRPr="00941CFE">
        <w:rPr>
          <w:rFonts w:ascii="Palatino Linotype" w:eastAsia="Palatino Linotype" w:hAnsi="Palatino Linotype" w:cs="Palatino Linotype"/>
          <w:b/>
          <w:sz w:val="22"/>
          <w:szCs w:val="22"/>
        </w:rPr>
        <w:t>seis</w:t>
      </w:r>
      <w:r w:rsidRPr="00941CFE">
        <w:rPr>
          <w:rFonts w:ascii="Palatino Linotype" w:eastAsia="Palatino Linotype" w:hAnsi="Palatino Linotype" w:cs="Palatino Linotype"/>
          <w:sz w:val="22"/>
          <w:szCs w:val="22"/>
        </w:rPr>
        <w:t xml:space="preserve"> </w:t>
      </w:r>
      <w:r w:rsidRPr="00941CFE">
        <w:rPr>
          <w:rFonts w:ascii="Palatino Linotype" w:eastAsia="Palatino Linotype" w:hAnsi="Palatino Linotype" w:cs="Palatino Linotype"/>
          <w:b/>
          <w:sz w:val="22"/>
          <w:szCs w:val="22"/>
        </w:rPr>
        <w:t>de junio de dos mil veinticinco</w:t>
      </w:r>
      <w:r w:rsidRPr="00941CFE">
        <w:rPr>
          <w:rFonts w:ascii="Palatino Linotype" w:eastAsia="Palatino Linotype" w:hAnsi="Palatino Linotype" w:cs="Palatino Linotype"/>
          <w:sz w:val="22"/>
          <w:szCs w:val="22"/>
        </w:rPr>
        <w:t xml:space="preserve">, se notificó el acuerdo mediante el cual se amplió el plazo para emitir resolución por un periodo de quince días hábiles. </w:t>
      </w:r>
    </w:p>
    <w:p w14:paraId="3D7161CA" w14:textId="1317721D" w:rsidR="006D5E1C" w:rsidRPr="00941CFE" w:rsidRDefault="005204B5" w:rsidP="00D450E9">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F05F305" w14:textId="77777777" w:rsidR="00D450E9" w:rsidRPr="00941CFE" w:rsidRDefault="00D450E9" w:rsidP="00D450E9">
      <w:pPr>
        <w:spacing w:line="360" w:lineRule="auto"/>
        <w:jc w:val="both"/>
        <w:rPr>
          <w:rFonts w:ascii="Palatino Linotype" w:eastAsia="Palatino Linotype" w:hAnsi="Palatino Linotype" w:cs="Palatino Linotype"/>
          <w:sz w:val="22"/>
          <w:szCs w:val="22"/>
        </w:rPr>
      </w:pPr>
    </w:p>
    <w:p w14:paraId="41C147FE" w14:textId="77777777" w:rsidR="006D5E1C" w:rsidRPr="00941CFE" w:rsidRDefault="005204B5" w:rsidP="00D450E9">
      <w:pPr>
        <w:widowControl w:val="0"/>
        <w:spacing w:line="360" w:lineRule="auto"/>
        <w:jc w:val="center"/>
        <w:rPr>
          <w:rFonts w:ascii="Palatino Linotype" w:eastAsia="Palatino Linotype" w:hAnsi="Palatino Linotype" w:cs="Palatino Linotype"/>
          <w:b/>
          <w:sz w:val="22"/>
          <w:szCs w:val="22"/>
        </w:rPr>
      </w:pPr>
      <w:r w:rsidRPr="00941CFE">
        <w:rPr>
          <w:rFonts w:ascii="Palatino Linotype" w:eastAsia="Palatino Linotype" w:hAnsi="Palatino Linotype" w:cs="Palatino Linotype"/>
          <w:b/>
          <w:sz w:val="22"/>
          <w:szCs w:val="22"/>
        </w:rPr>
        <w:t>II. C O N S I D E R A N D O S</w:t>
      </w:r>
    </w:p>
    <w:p w14:paraId="3248E7A0" w14:textId="77777777" w:rsidR="00D450E9" w:rsidRPr="00941CFE" w:rsidRDefault="00D450E9" w:rsidP="00D450E9">
      <w:pPr>
        <w:widowControl w:val="0"/>
        <w:spacing w:line="360" w:lineRule="auto"/>
        <w:jc w:val="center"/>
        <w:rPr>
          <w:rFonts w:ascii="Palatino Linotype" w:eastAsia="Palatino Linotype" w:hAnsi="Palatino Linotype" w:cs="Palatino Linotype"/>
          <w:b/>
          <w:sz w:val="22"/>
          <w:szCs w:val="22"/>
        </w:rPr>
      </w:pPr>
    </w:p>
    <w:p w14:paraId="124910FE" w14:textId="77777777" w:rsidR="00575835" w:rsidRPr="00941CFE" w:rsidRDefault="00575835" w:rsidP="00575835">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Primero. Competencia.</w:t>
      </w:r>
      <w:r w:rsidRPr="00941CF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1EAB2AD" w14:textId="77777777" w:rsidR="00D450E9" w:rsidRPr="00941CFE" w:rsidRDefault="00D450E9" w:rsidP="00D450E9">
      <w:pPr>
        <w:spacing w:line="360" w:lineRule="auto"/>
        <w:jc w:val="both"/>
        <w:rPr>
          <w:rFonts w:ascii="Palatino Linotype" w:eastAsia="Palatino Linotype" w:hAnsi="Palatino Linotype" w:cs="Palatino Linotype"/>
          <w:sz w:val="22"/>
          <w:szCs w:val="22"/>
        </w:rPr>
      </w:pPr>
    </w:p>
    <w:p w14:paraId="1F810439" w14:textId="77777777" w:rsidR="00575835" w:rsidRPr="00941CFE" w:rsidRDefault="00575835" w:rsidP="00575835">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941CFE">
        <w:rPr>
          <w:rFonts w:ascii="Palatino Linotype" w:eastAsia="Palatino Linotype" w:hAnsi="Palatino Linotype" w:cs="Palatino Linotype"/>
          <w:b/>
          <w:sz w:val="22"/>
          <w:szCs w:val="22"/>
        </w:rPr>
        <w:t xml:space="preserve">Segundo. Oportunidad y Procedibilidad del Recurso de Revisión. </w:t>
      </w:r>
      <w:r w:rsidRPr="00941CFE">
        <w:rPr>
          <w:rFonts w:ascii="Palatino Linotype" w:eastAsia="Palatino Linotype" w:hAnsi="Palatino Linotype" w:cs="Palatino Linotype"/>
          <w:sz w:val="22"/>
          <w:szCs w:val="22"/>
        </w:rPr>
        <w:t xml:space="preserve">Previo al estudio del fondo del asunto, se procede a analizar los requisitos de oportunidad y procedibilidad que </w:t>
      </w:r>
      <w:r w:rsidRPr="00941CFE">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338BC2E5" w14:textId="77777777" w:rsidR="00575835" w:rsidRPr="00941CFE" w:rsidRDefault="00575835" w:rsidP="00575835">
      <w:pPr>
        <w:spacing w:before="240" w:after="240"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3C089E9" w14:textId="77777777" w:rsidR="00575835" w:rsidRPr="00941CFE" w:rsidRDefault="00575835" w:rsidP="00575835">
      <w:pPr>
        <w:ind w:left="851" w:right="900"/>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b/>
          <w:i/>
          <w:sz w:val="22"/>
          <w:szCs w:val="22"/>
        </w:rPr>
        <w:t xml:space="preserve">“Artículo 178. </w:t>
      </w:r>
      <w:r w:rsidRPr="00941CF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C776465" w14:textId="77777777" w:rsidR="00575835" w:rsidRPr="00941CFE" w:rsidRDefault="00575835" w:rsidP="00575835">
      <w:pPr>
        <w:spacing w:before="240" w:after="240"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941CFE">
        <w:rPr>
          <w:rFonts w:ascii="Palatino Linotype" w:eastAsia="Palatino Linotype" w:hAnsi="Palatino Linotype" w:cs="Palatino Linotype"/>
          <w:b/>
          <w:sz w:val="22"/>
          <w:szCs w:val="22"/>
        </w:rPr>
        <w:t>SUJETO OBLIGADO</w:t>
      </w:r>
      <w:r w:rsidRPr="00941CFE">
        <w:rPr>
          <w:rFonts w:ascii="Palatino Linotype" w:eastAsia="Palatino Linotype" w:hAnsi="Palatino Linotype" w:cs="Palatino Linotype"/>
          <w:sz w:val="22"/>
          <w:szCs w:val="22"/>
        </w:rPr>
        <w:t xml:space="preserve"> remitió la respuesta a la solicitud de información el </w:t>
      </w:r>
      <w:r w:rsidRPr="00941CFE">
        <w:rPr>
          <w:rFonts w:ascii="Palatino Linotype" w:eastAsia="Palatino Linotype" w:hAnsi="Palatino Linotype" w:cs="Palatino Linotype"/>
          <w:b/>
          <w:sz w:val="22"/>
          <w:szCs w:val="22"/>
        </w:rPr>
        <w:t>once</w:t>
      </w:r>
      <w:r w:rsidRPr="00941CFE">
        <w:rPr>
          <w:rFonts w:ascii="Palatino Linotype" w:eastAsia="Palatino Linotype" w:hAnsi="Palatino Linotype" w:cs="Palatino Linotype"/>
          <w:sz w:val="22"/>
          <w:szCs w:val="22"/>
        </w:rPr>
        <w:t xml:space="preserve"> </w:t>
      </w:r>
      <w:r w:rsidRPr="00941CFE">
        <w:rPr>
          <w:rFonts w:ascii="Palatino Linotype" w:eastAsia="Palatino Linotype" w:hAnsi="Palatino Linotype" w:cs="Palatino Linotype"/>
          <w:b/>
          <w:sz w:val="22"/>
          <w:szCs w:val="22"/>
        </w:rPr>
        <w:t xml:space="preserve">de marzo de dos mil veinticinco, </w:t>
      </w:r>
      <w:r w:rsidRPr="00941CFE">
        <w:rPr>
          <w:rFonts w:ascii="Palatino Linotype" w:eastAsia="Palatino Linotype" w:hAnsi="Palatino Linotype" w:cs="Palatino Linotype"/>
          <w:sz w:val="22"/>
          <w:szCs w:val="22"/>
        </w:rPr>
        <w:t xml:space="preserve">mientras que el recurso de revisión interpuesto por la parte </w:t>
      </w:r>
      <w:r w:rsidRPr="00941CFE">
        <w:rPr>
          <w:rFonts w:ascii="Palatino Linotype" w:eastAsia="Palatino Linotype" w:hAnsi="Palatino Linotype" w:cs="Palatino Linotype"/>
          <w:b/>
          <w:sz w:val="22"/>
          <w:szCs w:val="22"/>
        </w:rPr>
        <w:t>RECURRENTE</w:t>
      </w:r>
      <w:r w:rsidRPr="00941CFE">
        <w:rPr>
          <w:rFonts w:ascii="Palatino Linotype" w:eastAsia="Palatino Linotype" w:hAnsi="Palatino Linotype" w:cs="Palatino Linotype"/>
          <w:sz w:val="22"/>
          <w:szCs w:val="22"/>
        </w:rPr>
        <w:t xml:space="preserve">, se tuvo por presentado el día </w:t>
      </w:r>
      <w:r w:rsidRPr="00941CFE">
        <w:rPr>
          <w:rFonts w:ascii="Palatino Linotype" w:eastAsia="Palatino Linotype" w:hAnsi="Palatino Linotype" w:cs="Palatino Linotype"/>
          <w:b/>
          <w:sz w:val="22"/>
          <w:szCs w:val="22"/>
        </w:rPr>
        <w:t>dieciocho de marzo del año dos mil veinticinco</w:t>
      </w:r>
      <w:r w:rsidRPr="00941CFE">
        <w:rPr>
          <w:rFonts w:ascii="Palatino Linotype" w:eastAsia="Palatino Linotype" w:hAnsi="Palatino Linotype" w:cs="Palatino Linotype"/>
          <w:sz w:val="22"/>
          <w:szCs w:val="22"/>
        </w:rPr>
        <w:t xml:space="preserve">; esto es, al </w:t>
      </w:r>
      <w:r w:rsidRPr="00941CFE">
        <w:rPr>
          <w:rFonts w:ascii="Palatino Linotype" w:eastAsia="Palatino Linotype" w:hAnsi="Palatino Linotype" w:cs="Palatino Linotype"/>
          <w:b/>
          <w:sz w:val="22"/>
          <w:szCs w:val="22"/>
        </w:rPr>
        <w:t>cuarto</w:t>
      </w:r>
      <w:r w:rsidRPr="00941CFE">
        <w:rPr>
          <w:rFonts w:ascii="Palatino Linotype" w:eastAsia="Palatino Linotype" w:hAnsi="Palatino Linotype" w:cs="Palatino Linotype"/>
          <w:sz w:val="22"/>
          <w:szCs w:val="22"/>
        </w:rPr>
        <w:t xml:space="preserve"> día hábil que se tuvo conocimiento de la respuesta.</w:t>
      </w:r>
    </w:p>
    <w:p w14:paraId="6B534BBC" w14:textId="77777777" w:rsidR="00575835" w:rsidRPr="00941CFE" w:rsidRDefault="00575835" w:rsidP="00575835">
      <w:pPr>
        <w:spacing w:before="240" w:after="240"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941CFE">
        <w:rPr>
          <w:rFonts w:ascii="Palatino Linotype" w:eastAsia="Palatino Linotype" w:hAnsi="Palatino Linotype" w:cs="Palatino Linotype"/>
          <w:b/>
          <w:sz w:val="22"/>
          <w:szCs w:val="22"/>
        </w:rPr>
        <w:t>RECURRENTE</w:t>
      </w:r>
      <w:r w:rsidRPr="00941CFE">
        <w:rPr>
          <w:rFonts w:ascii="Palatino Linotype" w:eastAsia="Palatino Linotype" w:hAnsi="Palatino Linotype" w:cs="Palatino Linotype"/>
          <w:sz w:val="22"/>
          <w:szCs w:val="22"/>
        </w:rPr>
        <w:t>, no proporcionó su nombre</w:t>
      </w:r>
      <w:r w:rsidRPr="00941CFE">
        <w:rPr>
          <w:rFonts w:ascii="Palatino Linotype" w:eastAsia="Palatino Linotype" w:hAnsi="Palatino Linotype" w:cs="Palatino Linotype"/>
          <w:b/>
          <w:sz w:val="22"/>
          <w:szCs w:val="22"/>
        </w:rPr>
        <w:t>,</w:t>
      </w:r>
      <w:r w:rsidRPr="00941CFE">
        <w:rPr>
          <w:rFonts w:ascii="Palatino Linotype" w:eastAsia="Palatino Linotype" w:hAnsi="Palatino Linotype" w:cs="Palatino Linotype"/>
          <w:sz w:val="22"/>
          <w:szCs w:val="22"/>
        </w:rPr>
        <w:t xml:space="preserve"> como se advierte en el detalle de seguimiento del SAIMEX, no obstante el no proporcionar nombre</w:t>
      </w:r>
      <w:r w:rsidRPr="00941CFE">
        <w:rPr>
          <w:rFonts w:ascii="Palatino Linotype" w:eastAsia="Palatino Linotype" w:hAnsi="Palatino Linotype" w:cs="Palatino Linotype"/>
          <w:strike/>
          <w:sz w:val="22"/>
          <w:szCs w:val="22"/>
        </w:rPr>
        <w:t xml:space="preserve"> </w:t>
      </w:r>
      <w:r w:rsidRPr="00941CFE">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58D4B5A" w14:textId="77777777" w:rsidR="00575835" w:rsidRPr="00941CFE" w:rsidRDefault="00575835" w:rsidP="00575835">
      <w:pPr>
        <w:spacing w:before="240" w:after="240"/>
        <w:ind w:left="851"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lastRenderedPageBreak/>
        <w:t>"</w:t>
      </w:r>
      <w:r w:rsidRPr="00941CFE">
        <w:rPr>
          <w:rFonts w:ascii="Palatino Linotype" w:eastAsia="Palatino Linotype" w:hAnsi="Palatino Linotype" w:cs="Palatino Linotype"/>
          <w:b/>
          <w:i/>
          <w:sz w:val="22"/>
          <w:szCs w:val="22"/>
        </w:rPr>
        <w:t xml:space="preserve">Las solicitudes </w:t>
      </w:r>
      <w:r w:rsidRPr="00941CFE">
        <w:rPr>
          <w:rFonts w:ascii="Palatino Linotype" w:eastAsia="Palatino Linotype" w:hAnsi="Palatino Linotype" w:cs="Palatino Linotype"/>
          <w:i/>
          <w:sz w:val="22"/>
          <w:szCs w:val="22"/>
        </w:rPr>
        <w:t xml:space="preserve">anónimas, con </w:t>
      </w:r>
      <w:r w:rsidRPr="00941CFE">
        <w:rPr>
          <w:rFonts w:ascii="Palatino Linotype" w:eastAsia="Palatino Linotype" w:hAnsi="Palatino Linotype" w:cs="Palatino Linotype"/>
          <w:b/>
          <w:i/>
          <w:sz w:val="22"/>
          <w:szCs w:val="22"/>
        </w:rPr>
        <w:t>nombre incompleto o seudónimo</w:t>
      </w:r>
      <w:r w:rsidRPr="00941CFE">
        <w:rPr>
          <w:rFonts w:ascii="Palatino Linotype" w:eastAsia="Palatino Linotype" w:hAnsi="Palatino Linotype" w:cs="Palatino Linotype"/>
          <w:i/>
          <w:sz w:val="22"/>
          <w:szCs w:val="22"/>
        </w:rPr>
        <w:t xml:space="preserve"> </w:t>
      </w:r>
      <w:r w:rsidRPr="00941CFE">
        <w:rPr>
          <w:rFonts w:ascii="Palatino Linotype" w:eastAsia="Palatino Linotype" w:hAnsi="Palatino Linotype" w:cs="Palatino Linotype"/>
          <w:b/>
          <w:i/>
          <w:sz w:val="22"/>
          <w:szCs w:val="22"/>
        </w:rPr>
        <w:t>serán procedentes para su trámite por parte del sujeto obligado ante quien se presente</w:t>
      </w:r>
      <w:r w:rsidRPr="00941CFE">
        <w:rPr>
          <w:rFonts w:ascii="Palatino Linotype" w:eastAsia="Palatino Linotype" w:hAnsi="Palatino Linotype" w:cs="Palatino Linotype"/>
          <w:i/>
          <w:sz w:val="22"/>
          <w:szCs w:val="22"/>
        </w:rPr>
        <w:t>. No podrá requerirse información adicional con motivo del nombre proporcionado por el solicitante."(Sic)</w:t>
      </w:r>
    </w:p>
    <w:p w14:paraId="4890B6CD" w14:textId="77777777" w:rsidR="00575835" w:rsidRPr="00941CFE" w:rsidRDefault="00575835" w:rsidP="00575835">
      <w:pPr>
        <w:spacing w:before="240" w:after="240"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2C1C118" w14:textId="56E20CAC" w:rsidR="00575835" w:rsidRPr="00941CFE" w:rsidRDefault="00575835" w:rsidP="00575835">
      <w:pPr>
        <w:spacing w:before="240" w:after="240"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Asimismo, resulta procedente la interposición del recurso de revisión al rubro anotado, toda vez que se actualiza las hipótesis previst</w:t>
      </w:r>
      <w:r w:rsidR="00E843DA" w:rsidRPr="00941CFE">
        <w:rPr>
          <w:rFonts w:ascii="Palatino Linotype" w:eastAsia="Palatino Linotype" w:hAnsi="Palatino Linotype" w:cs="Palatino Linotype"/>
          <w:sz w:val="22"/>
          <w:szCs w:val="22"/>
        </w:rPr>
        <w:t>as en el artículo 179, fracción VII</w:t>
      </w:r>
      <w:r w:rsidRPr="00941CFE">
        <w:rPr>
          <w:rFonts w:ascii="Palatino Linotype" w:eastAsia="Palatino Linotype" w:hAnsi="Palatino Linotype" w:cs="Palatino Linotype"/>
          <w:sz w:val="22"/>
          <w:szCs w:val="22"/>
        </w:rPr>
        <w:t>, de la ley de la materia, que a la letra dice:</w:t>
      </w:r>
    </w:p>
    <w:p w14:paraId="0E19A1C5" w14:textId="77777777" w:rsidR="00575835" w:rsidRPr="00941CFE" w:rsidRDefault="00575835" w:rsidP="00575835">
      <w:pPr>
        <w:ind w:left="851" w:right="1041"/>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w:t>
      </w:r>
      <w:r w:rsidRPr="00941CFE">
        <w:rPr>
          <w:rFonts w:ascii="Palatino Linotype" w:eastAsia="Palatino Linotype" w:hAnsi="Palatino Linotype" w:cs="Palatino Linotype"/>
          <w:b/>
          <w:i/>
          <w:sz w:val="22"/>
          <w:szCs w:val="22"/>
        </w:rPr>
        <w:t xml:space="preserve">Artículo 179. </w:t>
      </w:r>
      <w:r w:rsidRPr="00941CF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85FB359" w14:textId="77777777" w:rsidR="00575835" w:rsidRPr="00941CFE" w:rsidRDefault="00575835" w:rsidP="00575835">
      <w:pPr>
        <w:ind w:left="851" w:right="1041"/>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w:t>
      </w:r>
    </w:p>
    <w:p w14:paraId="47920E8D" w14:textId="77777777" w:rsidR="00E843DA" w:rsidRPr="00941CFE" w:rsidRDefault="00E843DA" w:rsidP="00575835">
      <w:pPr>
        <w:ind w:left="851" w:right="1041"/>
        <w:jc w:val="both"/>
        <w:rPr>
          <w:i/>
        </w:rPr>
      </w:pPr>
      <w:r w:rsidRPr="00941CFE">
        <w:rPr>
          <w:i/>
        </w:rPr>
        <w:t>VII. La falta de respuesta a una solicitud de acceso a la información;</w:t>
      </w:r>
    </w:p>
    <w:p w14:paraId="5A78692D" w14:textId="610C7DFA" w:rsidR="00575835" w:rsidRPr="00941CFE" w:rsidRDefault="00575835" w:rsidP="00D450E9">
      <w:pPr>
        <w:spacing w:line="360" w:lineRule="auto"/>
        <w:jc w:val="both"/>
        <w:rPr>
          <w:rFonts w:ascii="Palatino Linotype" w:eastAsia="Palatino Linotype" w:hAnsi="Palatino Linotype" w:cs="Palatino Linotype"/>
          <w:b/>
          <w:sz w:val="22"/>
          <w:szCs w:val="22"/>
        </w:rPr>
      </w:pPr>
    </w:p>
    <w:p w14:paraId="1ED8D4A9" w14:textId="4D433013"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Tercero. Análisis de las causales de improcedencia y sobreseimiento del recurso de revisión.</w:t>
      </w:r>
      <w:r w:rsidRPr="00941CFE">
        <w:rPr>
          <w:rFonts w:ascii="Palatino Linotype" w:hAnsi="Palatino Linotype"/>
          <w:sz w:val="22"/>
          <w:szCs w:val="22"/>
        </w:rPr>
        <w:t xml:space="preserve"> </w:t>
      </w:r>
      <w:r w:rsidRPr="00941CFE">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r w:rsidR="00575835" w:rsidRPr="00941CFE">
        <w:rPr>
          <w:rFonts w:ascii="Palatino Linotype" w:eastAsia="Palatino Linotype" w:hAnsi="Palatino Linotype" w:cs="Palatino Linotype"/>
          <w:sz w:val="22"/>
          <w:szCs w:val="22"/>
        </w:rPr>
        <w:t xml:space="preserve"> </w:t>
      </w:r>
    </w:p>
    <w:p w14:paraId="7F6309E5" w14:textId="77777777" w:rsidR="00A93491" w:rsidRPr="00941CFE" w:rsidRDefault="00A93491" w:rsidP="00A93491">
      <w:pPr>
        <w:spacing w:line="360" w:lineRule="auto"/>
        <w:jc w:val="both"/>
        <w:rPr>
          <w:rFonts w:ascii="Palatino Linotype" w:hAnsi="Palatino Linotype"/>
          <w:sz w:val="22"/>
          <w:szCs w:val="22"/>
        </w:rPr>
      </w:pPr>
    </w:p>
    <w:p w14:paraId="157F805E" w14:textId="5A1B2D08"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lastRenderedPageBreak/>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 </w:t>
      </w:r>
    </w:p>
    <w:p w14:paraId="4E02BD0B"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576C5875" w14:textId="77777777" w:rsidR="00A93491" w:rsidRPr="00941CFE" w:rsidRDefault="00A93491" w:rsidP="00A93491">
      <w:pPr>
        <w:spacing w:line="360" w:lineRule="auto"/>
        <w:ind w:right="51"/>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28A7730" w14:textId="77777777" w:rsidR="00A93491" w:rsidRPr="00941CFE" w:rsidRDefault="00A93491" w:rsidP="00A93491">
      <w:pPr>
        <w:spacing w:line="360" w:lineRule="auto"/>
        <w:ind w:right="51"/>
        <w:jc w:val="both"/>
        <w:rPr>
          <w:rFonts w:ascii="Palatino Linotype" w:eastAsia="Palatino Linotype" w:hAnsi="Palatino Linotype" w:cs="Palatino Linotype"/>
          <w:sz w:val="22"/>
          <w:szCs w:val="22"/>
        </w:rPr>
      </w:pPr>
    </w:p>
    <w:p w14:paraId="450B61DA" w14:textId="77777777" w:rsidR="00A93491" w:rsidRPr="00941CFE" w:rsidRDefault="00A93491" w:rsidP="00A93491">
      <w:pPr>
        <w:spacing w:line="360" w:lineRule="auto"/>
        <w:ind w:right="51"/>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parte Solicitante expuso a través de este medio, lo siguiente: </w:t>
      </w:r>
    </w:p>
    <w:p w14:paraId="60B5B3F2" w14:textId="77777777" w:rsidR="00A93491" w:rsidRPr="00941CFE" w:rsidRDefault="00A93491" w:rsidP="00A93491">
      <w:pPr>
        <w:spacing w:line="360" w:lineRule="auto"/>
        <w:ind w:right="49"/>
        <w:jc w:val="both"/>
        <w:rPr>
          <w:rFonts w:ascii="Palatino Linotype" w:eastAsia="Palatino Linotype" w:hAnsi="Palatino Linotype" w:cs="Palatino Linotype"/>
          <w:sz w:val="22"/>
          <w:szCs w:val="22"/>
        </w:rPr>
      </w:pPr>
    </w:p>
    <w:p w14:paraId="35C53D41" w14:textId="743D338C" w:rsidR="00A93491" w:rsidRPr="00941CFE" w:rsidRDefault="00EC5D1E" w:rsidP="007C0C79">
      <w:pPr>
        <w:spacing w:line="276" w:lineRule="auto"/>
        <w:ind w:left="567" w:right="560"/>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w:t>
      </w:r>
      <w:r w:rsidR="00BA4D54" w:rsidRPr="00941CFE">
        <w:rPr>
          <w:rFonts w:ascii="Palatino Linotype" w:eastAsia="Palatino Linotype" w:hAnsi="Palatino Linotype" w:cs="Palatino Linotype"/>
          <w:i/>
          <w:sz w:val="22"/>
          <w:szCs w:val="22"/>
        </w:rPr>
        <w:t xml:space="preserve">Solicito </w:t>
      </w:r>
      <w:r w:rsidR="00BA4D54" w:rsidRPr="00941CFE">
        <w:rPr>
          <w:rFonts w:ascii="Palatino Linotype" w:eastAsia="Palatino Linotype" w:hAnsi="Palatino Linotype" w:cs="Palatino Linotype"/>
          <w:b/>
          <w:bCs/>
          <w:i/>
          <w:sz w:val="22"/>
          <w:szCs w:val="22"/>
          <w:u w:val="single"/>
        </w:rPr>
        <w:t>que el presidente del DIF me informe porque su portal de IPOMEX no se encuentra actualizado</w:t>
      </w:r>
      <w:r w:rsidR="00BA4D54" w:rsidRPr="00941CFE">
        <w:rPr>
          <w:rFonts w:ascii="Palatino Linotype" w:eastAsia="Palatino Linotype" w:hAnsi="Palatino Linotype" w:cs="Palatino Linotype"/>
          <w:i/>
          <w:sz w:val="22"/>
          <w:szCs w:val="22"/>
        </w:rPr>
        <w:t xml:space="preserve"> así mismo solicito me informe ya que estoy realizando una evaluación del Sistema Nacional de Transparencia Nacional.</w:t>
      </w:r>
      <w:r w:rsidR="00A93491" w:rsidRPr="00941CFE">
        <w:rPr>
          <w:rFonts w:ascii="Palatino Linotype" w:eastAsia="Palatino Linotype" w:hAnsi="Palatino Linotype" w:cs="Palatino Linotype"/>
          <w:i/>
          <w:sz w:val="22"/>
          <w:szCs w:val="22"/>
        </w:rPr>
        <w:t>".</w:t>
      </w:r>
    </w:p>
    <w:p w14:paraId="6ACBC77E" w14:textId="77777777" w:rsidR="00A93491" w:rsidRPr="00941CFE" w:rsidRDefault="00A93491" w:rsidP="00A934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812CC5" w14:textId="32D15C13" w:rsidR="00EE0265" w:rsidRPr="00941CFE" w:rsidRDefault="00A93491" w:rsidP="00EC5D1E">
      <w:pPr>
        <w:pBdr>
          <w:top w:val="nil"/>
          <w:left w:val="nil"/>
          <w:bottom w:val="nil"/>
          <w:right w:val="nil"/>
          <w:between w:val="nil"/>
        </w:pBdr>
        <w:spacing w:line="360" w:lineRule="auto"/>
        <w:ind w:right="49"/>
        <w:jc w:val="both"/>
        <w:rPr>
          <w:rFonts w:ascii="Palatino Linotype" w:hAnsi="Palatino Linotype"/>
          <w:sz w:val="22"/>
          <w:szCs w:val="22"/>
        </w:rPr>
      </w:pPr>
      <w:r w:rsidRPr="00941CFE">
        <w:rPr>
          <w:rFonts w:ascii="Palatino Linotype" w:eastAsia="Palatino Linotype" w:hAnsi="Palatino Linotype" w:cs="Palatino Linotype"/>
          <w:sz w:val="22"/>
          <w:szCs w:val="22"/>
        </w:rPr>
        <w:t>Posteriormente, el Sujeto Obligado</w:t>
      </w:r>
      <w:r w:rsidR="007C0C79" w:rsidRPr="00941CFE">
        <w:rPr>
          <w:rFonts w:ascii="Palatino Linotype" w:eastAsia="Palatino Linotype" w:hAnsi="Palatino Linotype" w:cs="Palatino Linotype"/>
          <w:sz w:val="22"/>
          <w:szCs w:val="22"/>
        </w:rPr>
        <w:t>,</w:t>
      </w:r>
      <w:r w:rsidRPr="00941CFE">
        <w:rPr>
          <w:rFonts w:ascii="Palatino Linotype" w:eastAsia="Palatino Linotype" w:hAnsi="Palatino Linotype" w:cs="Palatino Linotype"/>
          <w:sz w:val="22"/>
          <w:szCs w:val="22"/>
        </w:rPr>
        <w:t xml:space="preserve"> </w:t>
      </w:r>
      <w:r w:rsidR="00EC5D1E" w:rsidRPr="00941CFE">
        <w:rPr>
          <w:rFonts w:ascii="Palatino Linotype" w:eastAsia="Palatino Linotype" w:hAnsi="Palatino Linotype" w:cs="Palatino Linotype"/>
          <w:sz w:val="22"/>
          <w:szCs w:val="22"/>
        </w:rPr>
        <w:t>a través del</w:t>
      </w:r>
      <w:r w:rsidR="00174981" w:rsidRPr="00941CFE">
        <w:rPr>
          <w:rFonts w:ascii="Palatino Linotype" w:eastAsia="Palatino Linotype" w:hAnsi="Palatino Linotype" w:cs="Palatino Linotype"/>
          <w:sz w:val="22"/>
          <w:szCs w:val="22"/>
        </w:rPr>
        <w:t xml:space="preserve"> </w:t>
      </w:r>
      <w:r w:rsidR="00EE0265" w:rsidRPr="00941CFE">
        <w:rPr>
          <w:rFonts w:ascii="Palatino Linotype" w:eastAsia="Palatino Linotype" w:hAnsi="Palatino Linotype" w:cs="Palatino Linotype"/>
          <w:sz w:val="22"/>
          <w:szCs w:val="22"/>
        </w:rPr>
        <w:t xml:space="preserve">Titular de la Unidad de Transparencia mediante el cual refiere que le hace de enterado sobre </w:t>
      </w:r>
      <w:r w:rsidR="00EE0265" w:rsidRPr="00941CFE">
        <w:rPr>
          <w:rFonts w:ascii="Palatino Linotype" w:hAnsi="Palatino Linotype"/>
          <w:sz w:val="22"/>
          <w:szCs w:val="22"/>
        </w:rPr>
        <w:t xml:space="preserve">la información requerida a este organismo descentralizado. </w:t>
      </w:r>
    </w:p>
    <w:p w14:paraId="7B104643" w14:textId="77777777" w:rsidR="00EE0265" w:rsidRPr="00941CFE" w:rsidRDefault="00EE0265" w:rsidP="00EC5D1E">
      <w:pPr>
        <w:pBdr>
          <w:top w:val="nil"/>
          <w:left w:val="nil"/>
          <w:bottom w:val="nil"/>
          <w:right w:val="nil"/>
          <w:between w:val="nil"/>
        </w:pBdr>
        <w:spacing w:line="360" w:lineRule="auto"/>
        <w:ind w:right="49"/>
        <w:jc w:val="both"/>
        <w:rPr>
          <w:rFonts w:ascii="Palatino Linotype" w:hAnsi="Palatino Linotype"/>
          <w:sz w:val="22"/>
          <w:szCs w:val="22"/>
        </w:rPr>
      </w:pPr>
    </w:p>
    <w:p w14:paraId="3A6473F9" w14:textId="4F3E136C" w:rsidR="00EE0265" w:rsidRPr="00941CFE" w:rsidRDefault="00EE0265" w:rsidP="00EC5D1E">
      <w:pPr>
        <w:pBdr>
          <w:top w:val="nil"/>
          <w:left w:val="nil"/>
          <w:bottom w:val="nil"/>
          <w:right w:val="nil"/>
          <w:between w:val="nil"/>
        </w:pBdr>
        <w:spacing w:line="360" w:lineRule="auto"/>
        <w:ind w:right="49"/>
        <w:jc w:val="both"/>
        <w:rPr>
          <w:rFonts w:ascii="Palatino Linotype" w:hAnsi="Palatino Linotype"/>
          <w:sz w:val="22"/>
          <w:szCs w:val="22"/>
        </w:rPr>
      </w:pPr>
      <w:r w:rsidRPr="00941CFE">
        <w:rPr>
          <w:rFonts w:ascii="Palatino Linotype" w:hAnsi="Palatino Linotype"/>
          <w:sz w:val="22"/>
          <w:szCs w:val="22"/>
        </w:rPr>
        <w:t>El Recurrente se inconformó medularmente por la negativa de la información.</w:t>
      </w:r>
    </w:p>
    <w:p w14:paraId="24C61501" w14:textId="77777777" w:rsidR="00EE0265" w:rsidRPr="00941CFE" w:rsidRDefault="00EE0265" w:rsidP="00EC5D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B84894" w14:textId="5752349F" w:rsidR="00DD4191" w:rsidRPr="00941CFE" w:rsidRDefault="00EE0265" w:rsidP="00A934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lastRenderedPageBreak/>
        <w:t>Mediante el informe justificado, a través del oficio SMDIFA/OUT/012/2025, EL Sujeto Obligado señaló lo siguiente:</w:t>
      </w:r>
    </w:p>
    <w:p w14:paraId="07B99114" w14:textId="06FFAB8F" w:rsidR="00EE0265" w:rsidRPr="00941CFE" w:rsidRDefault="00EE0265" w:rsidP="00A934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9653257" w14:textId="71660754" w:rsidR="00EE0265" w:rsidRPr="00941CFE" w:rsidRDefault="00EE0265" w:rsidP="00214A04">
      <w:pPr>
        <w:pStyle w:val="Prrafodelista"/>
        <w:numPr>
          <w:ilvl w:val="0"/>
          <w:numId w:val="2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El Presidente del Sujeto Obligado tiene cargo honorífico sin goce de sueldo, por lo que no hay nexo de conexión que obligue a la injerencia de las actividades o la remisión de cuenta pública.</w:t>
      </w:r>
    </w:p>
    <w:p w14:paraId="72341427" w14:textId="25057730" w:rsidR="00EE0265" w:rsidRPr="00941CFE" w:rsidRDefault="00EE0265" w:rsidP="00214A04">
      <w:pPr>
        <w:pStyle w:val="Prrafodelista"/>
        <w:numPr>
          <w:ilvl w:val="0"/>
          <w:numId w:val="2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Las evaluaciones en materia de transparencia deben realizarse por las autoridades competentes y no a través de la plataforma SAIMEX, al no ser una </w:t>
      </w:r>
      <w:r w:rsidR="00214A04" w:rsidRPr="00941CFE">
        <w:rPr>
          <w:rFonts w:ascii="Palatino Linotype" w:eastAsia="Palatino Linotype" w:hAnsi="Palatino Linotype" w:cs="Palatino Linotype"/>
          <w:sz w:val="22"/>
          <w:szCs w:val="22"/>
        </w:rPr>
        <w:t>plataforma para realizarse evaluaciones.</w:t>
      </w:r>
    </w:p>
    <w:p w14:paraId="5DBA31D2" w14:textId="6CFD153F" w:rsidR="00214A04" w:rsidRPr="00941CFE" w:rsidRDefault="00214A04" w:rsidP="00214A04">
      <w:pPr>
        <w:pStyle w:val="Prrafodelista"/>
        <w:numPr>
          <w:ilvl w:val="0"/>
          <w:numId w:val="2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Por el cambio de naturaleza en las funciones de la Unidad de Transparencia por considerarse un Sujeto Obligado, por este cambio radical se está en proceso adecuado de actualización y establecimiento de las funciones que como tal según el nivel de competencia serán habilitadas dentro del SAIMEX, IPOMEX, SARCOEM. </w:t>
      </w:r>
    </w:p>
    <w:p w14:paraId="5A84CCEF" w14:textId="504CF66B" w:rsidR="00214A04" w:rsidRPr="00941CFE" w:rsidRDefault="00214A04" w:rsidP="00214A04">
      <w:pPr>
        <w:pStyle w:val="Prrafodelista"/>
        <w:numPr>
          <w:ilvl w:val="0"/>
          <w:numId w:val="2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Si el Recurrente mantiene la pretensión de conocer más a fondo el cumplimiento de la carga de sistema IPOMEX y sus análogos o semejantes es de suma importancia que se encuentre al pendiente de todas las actualizaciones habidas y por haber de las plataformas mencionadas y que en su debido tiempo y forma según así lo establezcan las autoridades y órganos superiores, competentes instruirán al desempeño de transparencia y acceso a la información.</w:t>
      </w:r>
    </w:p>
    <w:p w14:paraId="0BB60608" w14:textId="77777777" w:rsidR="00EE0265" w:rsidRPr="00941CFE" w:rsidRDefault="00EE0265" w:rsidP="00A934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3F23787" w14:textId="3E9207F7" w:rsidR="00E843DA" w:rsidRPr="00941CFE" w:rsidRDefault="00A93491" w:rsidP="00A9349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41CFE">
        <w:rPr>
          <w:rFonts w:ascii="Palatino Linotype" w:eastAsia="Palatino Linotype" w:hAnsi="Palatino Linotype" w:cs="Palatino Linotype"/>
          <w:sz w:val="22"/>
          <w:szCs w:val="22"/>
        </w:rPr>
        <w:t>Dicho esto, es necesario mencion</w:t>
      </w:r>
      <w:r w:rsidR="006E5CD7" w:rsidRPr="00941CFE">
        <w:rPr>
          <w:rFonts w:ascii="Palatino Linotype" w:eastAsia="Palatino Linotype" w:hAnsi="Palatino Linotype" w:cs="Palatino Linotype"/>
          <w:sz w:val="22"/>
          <w:szCs w:val="22"/>
        </w:rPr>
        <w:t>ar que de la lectura realizada a la solicitud de información</w:t>
      </w:r>
      <w:r w:rsidRPr="00941CFE">
        <w:rPr>
          <w:rFonts w:ascii="Palatino Linotype" w:eastAsia="Palatino Linotype" w:hAnsi="Palatino Linotype" w:cs="Palatino Linotype"/>
          <w:sz w:val="22"/>
          <w:szCs w:val="22"/>
        </w:rPr>
        <w:t xml:space="preserve">, se advirtió que este versó en cuestionamientos que no pueden ser atendidos a través de la vía del Derecho de Acceso a la Información Pública, </w:t>
      </w:r>
      <w:r w:rsidRPr="00941CFE">
        <w:rPr>
          <w:rFonts w:ascii="Palatino Linotype" w:eastAsia="Palatino Linotype" w:hAnsi="Palatino Linotype" w:cs="Palatino Linotype"/>
          <w:b/>
          <w:sz w:val="22"/>
          <w:szCs w:val="22"/>
        </w:rPr>
        <w:t>debido a que se tratan de un ejercicio del derecho de petición de la parte Recurrente</w:t>
      </w:r>
      <w:r w:rsidR="00EC7743" w:rsidRPr="00941CFE">
        <w:rPr>
          <w:rFonts w:ascii="Palatino Linotype" w:eastAsia="Palatino Linotype" w:hAnsi="Palatino Linotype" w:cs="Palatino Linotype"/>
          <w:b/>
          <w:sz w:val="22"/>
          <w:szCs w:val="22"/>
        </w:rPr>
        <w:t xml:space="preserve">, </w:t>
      </w:r>
      <w:r w:rsidR="00E843DA" w:rsidRPr="00941CFE">
        <w:rPr>
          <w:rFonts w:ascii="Palatino Linotype" w:eastAsia="Palatino Linotype" w:hAnsi="Palatino Linotype" w:cs="Palatino Linotype"/>
          <w:b/>
          <w:sz w:val="22"/>
          <w:szCs w:val="22"/>
        </w:rPr>
        <w:t xml:space="preserve">toda vez que requiere un pronunciamiento específicamente del Presidente Municipal respecto al motivo por el </w:t>
      </w:r>
      <w:r w:rsidR="00E843DA" w:rsidRPr="00941CFE">
        <w:rPr>
          <w:rFonts w:ascii="Palatino Linotype" w:eastAsia="Palatino Linotype" w:hAnsi="Palatino Linotype" w:cs="Palatino Linotype"/>
          <w:b/>
          <w:sz w:val="22"/>
          <w:szCs w:val="22"/>
        </w:rPr>
        <w:lastRenderedPageBreak/>
        <w:t>cual no se encuentra actualizado el portal IPOMEX, indicando que requiere la información porque está realizando una evaluación al Sistema Nacional de Transparencia.</w:t>
      </w:r>
    </w:p>
    <w:p w14:paraId="0021E5C0" w14:textId="77777777" w:rsidR="00E843DA" w:rsidRPr="00941CFE" w:rsidRDefault="00E843DA" w:rsidP="00A9349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C60E97D" w14:textId="77777777" w:rsidR="00A93491" w:rsidRPr="00941CFE" w:rsidRDefault="00A93491" w:rsidP="00A93491">
      <w:pPr>
        <w:spacing w:line="360" w:lineRule="auto"/>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941CFE">
        <w:rPr>
          <w:rFonts w:ascii="Palatino Linotype" w:eastAsia="Palatino Linotype" w:hAnsi="Palatino Linotype" w:cs="Palatino Linotype"/>
          <w:i/>
          <w:sz w:val="22"/>
          <w:szCs w:val="22"/>
        </w:rPr>
        <w:t>“</w:t>
      </w:r>
      <w:r w:rsidRPr="00941CFE">
        <w:rPr>
          <w:rFonts w:ascii="Palatino Linotype" w:eastAsia="Palatino Linotype" w:hAnsi="Palatino Linotype" w:cs="Palatino Linotype"/>
          <w:b/>
          <w:i/>
          <w:sz w:val="22"/>
          <w:szCs w:val="22"/>
          <w:u w:val="single"/>
        </w:rPr>
        <w:t>el derecho de toda persona a ser escuchado por quienes ejercen el poder público</w:t>
      </w:r>
      <w:r w:rsidRPr="00941CFE">
        <w:rPr>
          <w:rFonts w:ascii="Palatino Linotype" w:eastAsia="Palatino Linotype" w:hAnsi="Palatino Linotype" w:cs="Palatino Linotype"/>
          <w:i/>
          <w:sz w:val="22"/>
          <w:szCs w:val="22"/>
        </w:rPr>
        <w:t xml:space="preserve">”  </w:t>
      </w:r>
    </w:p>
    <w:p w14:paraId="0780C47A" w14:textId="77777777" w:rsidR="009302BC" w:rsidRPr="00941CFE" w:rsidRDefault="009302BC" w:rsidP="00A93491">
      <w:pPr>
        <w:spacing w:line="360" w:lineRule="auto"/>
        <w:jc w:val="both"/>
        <w:rPr>
          <w:rFonts w:ascii="Palatino Linotype" w:eastAsia="Palatino Linotype" w:hAnsi="Palatino Linotype" w:cs="Palatino Linotype"/>
          <w:i/>
          <w:sz w:val="22"/>
          <w:szCs w:val="22"/>
        </w:rPr>
      </w:pPr>
    </w:p>
    <w:p w14:paraId="0CEA4292"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De la misma manera, Miguel Carbonell en su libro </w:t>
      </w:r>
      <w:r w:rsidRPr="00941CFE">
        <w:rPr>
          <w:rFonts w:ascii="Palatino Linotype" w:eastAsia="Palatino Linotype" w:hAnsi="Palatino Linotype" w:cs="Palatino Linotype"/>
          <w:i/>
          <w:sz w:val="22"/>
          <w:szCs w:val="22"/>
        </w:rPr>
        <w:t xml:space="preserve">“Los derechos fundamentales” </w:t>
      </w:r>
      <w:r w:rsidRPr="00941CFE">
        <w:rPr>
          <w:rFonts w:ascii="Palatino Linotype" w:eastAsia="Palatino Linotype" w:hAnsi="Palatino Linotype" w:cs="Palatino Linotype"/>
          <w:sz w:val="22"/>
          <w:szCs w:val="22"/>
        </w:rPr>
        <w:t xml:space="preserve">refiere que el derecho de petición se ha entendido de dos distintitas maneras, a saber: como un derecho fundamental de participación política ya que permite a los particulares trasladar a las autoridades sus </w:t>
      </w:r>
      <w:r w:rsidRPr="00941CFE">
        <w:rPr>
          <w:rFonts w:ascii="Palatino Linotype" w:eastAsia="Palatino Linotype" w:hAnsi="Palatino Linotype" w:cs="Palatino Linotype"/>
          <w:b/>
          <w:sz w:val="22"/>
          <w:szCs w:val="22"/>
        </w:rPr>
        <w:t>inquietudes, quejas</w:t>
      </w:r>
      <w:r w:rsidRPr="00941CFE">
        <w:rPr>
          <w:rFonts w:ascii="Palatino Linotype" w:eastAsia="Palatino Linotype" w:hAnsi="Palatino Linotype" w:cs="Palatino Linotype"/>
          <w:sz w:val="22"/>
          <w:szCs w:val="22"/>
        </w:rPr>
        <w:t xml:space="preserve">, sugerencias y requerimientos en cualquier materia o asunto; y como una </w:t>
      </w:r>
      <w:r w:rsidRPr="00941CFE">
        <w:rPr>
          <w:rFonts w:ascii="Palatino Linotype" w:eastAsia="Palatino Linotype" w:hAnsi="Palatino Linotype" w:cs="Palatino Linotype"/>
          <w:b/>
          <w:sz w:val="22"/>
          <w:szCs w:val="22"/>
        </w:rPr>
        <w:t>forma específica de la libertad de expresión</w:t>
      </w:r>
      <w:r w:rsidRPr="00941CFE">
        <w:rPr>
          <w:rFonts w:ascii="Palatino Linotype" w:eastAsia="Palatino Linotype" w:hAnsi="Palatino Linotype" w:cs="Palatino Linotype"/>
          <w:sz w:val="22"/>
          <w:szCs w:val="22"/>
        </w:rPr>
        <w:t xml:space="preserve">, en tanto que permite expresarse frente a las autoridades. </w:t>
      </w:r>
    </w:p>
    <w:p w14:paraId="12088C92"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6D0572FC"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0519255C" w14:textId="77777777" w:rsidR="00A93491" w:rsidRPr="00941CFE" w:rsidRDefault="00A93491" w:rsidP="00A93491">
      <w:pPr>
        <w:spacing w:line="360" w:lineRule="auto"/>
        <w:jc w:val="both"/>
        <w:rPr>
          <w:rFonts w:ascii="Palatino Linotype" w:eastAsia="Palatino Linotype" w:hAnsi="Palatino Linotype" w:cs="Palatino Linotype"/>
          <w:sz w:val="22"/>
          <w:szCs w:val="22"/>
          <w:vertAlign w:val="superscript"/>
        </w:rPr>
      </w:pPr>
    </w:p>
    <w:p w14:paraId="30BAFEFC"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Por otro lado, el autor anteriormente citado, indica que el </w:t>
      </w:r>
      <w:r w:rsidRPr="00941CFE">
        <w:rPr>
          <w:rFonts w:ascii="Palatino Linotype" w:eastAsia="Palatino Linotype" w:hAnsi="Palatino Linotype" w:cs="Palatino Linotype"/>
          <w:b/>
          <w:sz w:val="22"/>
          <w:szCs w:val="22"/>
        </w:rPr>
        <w:t>derecho de acceso a la información pública</w:t>
      </w:r>
      <w:r w:rsidRPr="00941CFE">
        <w:rPr>
          <w:rFonts w:ascii="Palatino Linotype" w:eastAsia="Palatino Linotype" w:hAnsi="Palatino Linotype" w:cs="Palatino Linotype"/>
          <w:sz w:val="22"/>
          <w:szCs w:val="22"/>
        </w:rPr>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10D4C4BE"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4D8C7388"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2038FF53"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45A7E19A" w14:textId="77777777" w:rsidR="00A93491" w:rsidRPr="00941CFE" w:rsidRDefault="00A93491" w:rsidP="00A93491">
      <w:pPr>
        <w:spacing w:line="360" w:lineRule="auto"/>
        <w:ind w:right="9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De lo anterior se puede concluir que la distinción entre el </w:t>
      </w:r>
      <w:r w:rsidRPr="00941CFE">
        <w:rPr>
          <w:rFonts w:ascii="Palatino Linotype" w:eastAsia="Palatino Linotype" w:hAnsi="Palatino Linotype" w:cs="Palatino Linotype"/>
          <w:b/>
          <w:sz w:val="22"/>
          <w:szCs w:val="22"/>
        </w:rPr>
        <w:t>derecho de petición</w:t>
      </w:r>
      <w:r w:rsidRPr="00941CFE">
        <w:rPr>
          <w:rFonts w:ascii="Palatino Linotype" w:eastAsia="Palatino Linotype" w:hAnsi="Palatino Linotype" w:cs="Palatino Linotype"/>
          <w:sz w:val="22"/>
          <w:szCs w:val="22"/>
        </w:rPr>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5486B19A" w14:textId="77777777" w:rsidR="00A93491" w:rsidRPr="00941CFE" w:rsidRDefault="00A93491" w:rsidP="00A93491">
      <w:pPr>
        <w:spacing w:line="360" w:lineRule="auto"/>
        <w:ind w:right="99"/>
        <w:jc w:val="both"/>
        <w:rPr>
          <w:rFonts w:ascii="Palatino Linotype" w:eastAsia="Palatino Linotype" w:hAnsi="Palatino Linotype" w:cs="Palatino Linotype"/>
          <w:sz w:val="22"/>
          <w:szCs w:val="22"/>
        </w:rPr>
      </w:pPr>
    </w:p>
    <w:p w14:paraId="4E5846EC"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Ante ello, de conformidad con lo que establece el artículo 12 de la Ley de Transparencia y Acceso a la Información Pública del Estado de México y Municipios, los sujetos obligados no se encuentran constreñidos a entregar información que no obra en sus archivos o generarla conforme al interés de los solicitantes, asimismo, el Criterio 03/17 emitido por el Instituto Nacional de Transparencia, Acceso a la Información y Protección de Datos Personales, establece lo siguiente: </w:t>
      </w:r>
    </w:p>
    <w:p w14:paraId="2BA5ADBE"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0E071BFB" w14:textId="77777777" w:rsidR="00A93491" w:rsidRPr="00941CFE" w:rsidRDefault="00A93491" w:rsidP="00A93491">
      <w:pPr>
        <w:spacing w:line="276" w:lineRule="auto"/>
        <w:ind w:left="567" w:right="567"/>
        <w:jc w:val="both"/>
        <w:rPr>
          <w:rFonts w:ascii="Palatino Linotype" w:eastAsia="Arial" w:hAnsi="Palatino Linotype" w:cs="Arial"/>
          <w:i/>
          <w:sz w:val="22"/>
          <w:szCs w:val="22"/>
        </w:rPr>
      </w:pPr>
      <w:r w:rsidRPr="00941CFE">
        <w:rPr>
          <w:rFonts w:ascii="Palatino Linotype" w:eastAsia="Arial" w:hAnsi="Palatino Linotype" w:cs="Arial"/>
          <w:b/>
          <w:i/>
          <w:sz w:val="22"/>
          <w:szCs w:val="22"/>
        </w:rPr>
        <w:t xml:space="preserve">No existe obligación de elaborar </w:t>
      </w:r>
      <w:r w:rsidRPr="00941CFE">
        <w:rPr>
          <w:rFonts w:ascii="Palatino Linotype" w:eastAsia="Arial" w:hAnsi="Palatino Linotype" w:cs="Arial"/>
          <w:b/>
          <w:i/>
          <w:spacing w:val="-3"/>
          <w:sz w:val="22"/>
          <w:szCs w:val="22"/>
        </w:rPr>
        <w:t>d</w:t>
      </w:r>
      <w:r w:rsidRPr="00941CFE">
        <w:rPr>
          <w:rFonts w:ascii="Palatino Linotype" w:eastAsia="Arial" w:hAnsi="Palatino Linotype" w:cs="Arial"/>
          <w:b/>
          <w:i/>
          <w:sz w:val="22"/>
          <w:szCs w:val="22"/>
        </w:rPr>
        <w:t>ocum</w:t>
      </w:r>
      <w:r w:rsidRPr="00941CFE">
        <w:rPr>
          <w:rFonts w:ascii="Palatino Linotype" w:eastAsia="Arial" w:hAnsi="Palatino Linotype" w:cs="Arial"/>
          <w:b/>
          <w:i/>
          <w:spacing w:val="1"/>
          <w:sz w:val="22"/>
          <w:szCs w:val="22"/>
        </w:rPr>
        <w:t>e</w:t>
      </w:r>
      <w:r w:rsidRPr="00941CFE">
        <w:rPr>
          <w:rFonts w:ascii="Palatino Linotype" w:eastAsia="Arial" w:hAnsi="Palatino Linotype" w:cs="Arial"/>
          <w:b/>
          <w:i/>
          <w:sz w:val="22"/>
          <w:szCs w:val="22"/>
        </w:rPr>
        <w:t>n</w:t>
      </w:r>
      <w:r w:rsidRPr="00941CFE">
        <w:rPr>
          <w:rFonts w:ascii="Palatino Linotype" w:eastAsia="Arial" w:hAnsi="Palatino Linotype" w:cs="Arial"/>
          <w:b/>
          <w:i/>
          <w:spacing w:val="-1"/>
          <w:sz w:val="22"/>
          <w:szCs w:val="22"/>
        </w:rPr>
        <w:t>t</w:t>
      </w:r>
      <w:r w:rsidRPr="00941CFE">
        <w:rPr>
          <w:rFonts w:ascii="Palatino Linotype" w:eastAsia="Arial" w:hAnsi="Palatino Linotype" w:cs="Arial"/>
          <w:b/>
          <w:i/>
          <w:sz w:val="22"/>
          <w:szCs w:val="22"/>
        </w:rPr>
        <w:t>os</w:t>
      </w:r>
      <w:r w:rsidRPr="00941CFE">
        <w:rPr>
          <w:rFonts w:ascii="Palatino Linotype" w:eastAsia="Arial" w:hAnsi="Palatino Linotype" w:cs="Arial"/>
          <w:b/>
          <w:i/>
          <w:spacing w:val="14"/>
          <w:sz w:val="22"/>
          <w:szCs w:val="22"/>
        </w:rPr>
        <w:t xml:space="preserve"> </w:t>
      </w:r>
      <w:r w:rsidRPr="00941CFE">
        <w:rPr>
          <w:rFonts w:ascii="Palatino Linotype" w:eastAsia="Arial" w:hAnsi="Palatino Linotype" w:cs="Arial"/>
          <w:b/>
          <w:i/>
          <w:spacing w:val="-1"/>
          <w:sz w:val="22"/>
          <w:szCs w:val="22"/>
        </w:rPr>
        <w:t xml:space="preserve">ad </w:t>
      </w:r>
      <w:r w:rsidRPr="00941CFE">
        <w:rPr>
          <w:rFonts w:ascii="Palatino Linotype" w:eastAsia="Arial" w:hAnsi="Palatino Linotype" w:cs="Arial"/>
          <w:b/>
          <w:i/>
          <w:sz w:val="22"/>
          <w:szCs w:val="22"/>
        </w:rPr>
        <w:t>hoc</w:t>
      </w:r>
      <w:r w:rsidRPr="00941CFE">
        <w:rPr>
          <w:rFonts w:ascii="Palatino Linotype" w:eastAsia="Arial" w:hAnsi="Palatino Linotype" w:cs="Arial"/>
          <w:b/>
          <w:i/>
          <w:spacing w:val="11"/>
          <w:sz w:val="22"/>
          <w:szCs w:val="22"/>
        </w:rPr>
        <w:t xml:space="preserve"> </w:t>
      </w:r>
      <w:r w:rsidRPr="00941CFE">
        <w:rPr>
          <w:rFonts w:ascii="Palatino Linotype" w:eastAsia="Arial" w:hAnsi="Palatino Linotype" w:cs="Arial"/>
          <w:b/>
          <w:i/>
          <w:sz w:val="22"/>
          <w:szCs w:val="22"/>
        </w:rPr>
        <w:t>para</w:t>
      </w:r>
      <w:r w:rsidRPr="00941CFE">
        <w:rPr>
          <w:rFonts w:ascii="Palatino Linotype" w:eastAsia="Arial" w:hAnsi="Palatino Linotype" w:cs="Arial"/>
          <w:b/>
          <w:i/>
          <w:spacing w:val="10"/>
          <w:sz w:val="22"/>
          <w:szCs w:val="22"/>
        </w:rPr>
        <w:t xml:space="preserve"> </w:t>
      </w:r>
      <w:r w:rsidRPr="00941CFE">
        <w:rPr>
          <w:rFonts w:ascii="Palatino Linotype" w:eastAsia="Arial" w:hAnsi="Palatino Linotype" w:cs="Arial"/>
          <w:b/>
          <w:i/>
          <w:sz w:val="22"/>
          <w:szCs w:val="22"/>
        </w:rPr>
        <w:t>atender las sol</w:t>
      </w:r>
      <w:r w:rsidRPr="00941CFE">
        <w:rPr>
          <w:rFonts w:ascii="Palatino Linotype" w:eastAsia="Arial" w:hAnsi="Palatino Linotype" w:cs="Arial"/>
          <w:b/>
          <w:i/>
          <w:spacing w:val="-2"/>
          <w:sz w:val="22"/>
          <w:szCs w:val="22"/>
        </w:rPr>
        <w:t>i</w:t>
      </w:r>
      <w:r w:rsidRPr="00941CFE">
        <w:rPr>
          <w:rFonts w:ascii="Palatino Linotype" w:eastAsia="Arial" w:hAnsi="Palatino Linotype" w:cs="Arial"/>
          <w:b/>
          <w:i/>
          <w:spacing w:val="1"/>
          <w:sz w:val="22"/>
          <w:szCs w:val="22"/>
        </w:rPr>
        <w:t>c</w:t>
      </w:r>
      <w:r w:rsidRPr="00941CFE">
        <w:rPr>
          <w:rFonts w:ascii="Palatino Linotype" w:eastAsia="Arial" w:hAnsi="Palatino Linotype" w:cs="Arial"/>
          <w:b/>
          <w:i/>
          <w:sz w:val="22"/>
          <w:szCs w:val="22"/>
        </w:rPr>
        <w:t>itudes</w:t>
      </w:r>
      <w:r w:rsidRPr="00941CFE">
        <w:rPr>
          <w:rFonts w:ascii="Palatino Linotype" w:eastAsia="Arial" w:hAnsi="Palatino Linotype" w:cs="Arial"/>
          <w:b/>
          <w:i/>
          <w:spacing w:val="10"/>
          <w:sz w:val="22"/>
          <w:szCs w:val="22"/>
        </w:rPr>
        <w:t xml:space="preserve"> </w:t>
      </w:r>
      <w:r w:rsidRPr="00941CFE">
        <w:rPr>
          <w:rFonts w:ascii="Palatino Linotype" w:eastAsia="Arial" w:hAnsi="Palatino Linotype" w:cs="Arial"/>
          <w:b/>
          <w:i/>
          <w:sz w:val="22"/>
          <w:szCs w:val="22"/>
        </w:rPr>
        <w:t>de</w:t>
      </w:r>
      <w:r w:rsidRPr="00941CFE">
        <w:rPr>
          <w:rFonts w:ascii="Palatino Linotype" w:eastAsia="Arial" w:hAnsi="Palatino Linotype" w:cs="Arial"/>
          <w:b/>
          <w:i/>
          <w:spacing w:val="9"/>
          <w:sz w:val="22"/>
          <w:szCs w:val="22"/>
        </w:rPr>
        <w:t xml:space="preserve"> </w:t>
      </w:r>
      <w:r w:rsidRPr="00941CFE">
        <w:rPr>
          <w:rFonts w:ascii="Palatino Linotype" w:eastAsia="Arial" w:hAnsi="Palatino Linotype" w:cs="Arial"/>
          <w:b/>
          <w:i/>
          <w:spacing w:val="1"/>
          <w:sz w:val="22"/>
          <w:szCs w:val="22"/>
        </w:rPr>
        <w:t>ac</w:t>
      </w:r>
      <w:r w:rsidRPr="00941CFE">
        <w:rPr>
          <w:rFonts w:ascii="Palatino Linotype" w:eastAsia="Arial" w:hAnsi="Palatino Linotype" w:cs="Arial"/>
          <w:b/>
          <w:i/>
          <w:spacing w:val="-1"/>
          <w:sz w:val="22"/>
          <w:szCs w:val="22"/>
        </w:rPr>
        <w:t>c</w:t>
      </w:r>
      <w:r w:rsidRPr="00941CFE">
        <w:rPr>
          <w:rFonts w:ascii="Palatino Linotype" w:eastAsia="Arial" w:hAnsi="Palatino Linotype" w:cs="Arial"/>
          <w:b/>
          <w:i/>
          <w:spacing w:val="1"/>
          <w:sz w:val="22"/>
          <w:szCs w:val="22"/>
        </w:rPr>
        <w:t>es</w:t>
      </w:r>
      <w:r w:rsidRPr="00941CFE">
        <w:rPr>
          <w:rFonts w:ascii="Palatino Linotype" w:eastAsia="Arial" w:hAnsi="Palatino Linotype" w:cs="Arial"/>
          <w:b/>
          <w:i/>
          <w:sz w:val="22"/>
          <w:szCs w:val="22"/>
        </w:rPr>
        <w:t>o</w:t>
      </w:r>
      <w:r w:rsidRPr="00941CFE">
        <w:rPr>
          <w:rFonts w:ascii="Palatino Linotype" w:eastAsia="Arial" w:hAnsi="Palatino Linotype" w:cs="Arial"/>
          <w:b/>
          <w:i/>
          <w:spacing w:val="11"/>
          <w:sz w:val="22"/>
          <w:szCs w:val="22"/>
        </w:rPr>
        <w:t xml:space="preserve"> </w:t>
      </w:r>
      <w:r w:rsidRPr="00941CFE">
        <w:rPr>
          <w:rFonts w:ascii="Palatino Linotype" w:eastAsia="Arial" w:hAnsi="Palatino Linotype" w:cs="Arial"/>
          <w:b/>
          <w:i/>
          <w:sz w:val="22"/>
          <w:szCs w:val="22"/>
        </w:rPr>
        <w:t>a</w:t>
      </w:r>
      <w:r w:rsidRPr="00941CFE">
        <w:rPr>
          <w:rFonts w:ascii="Palatino Linotype" w:eastAsia="Arial" w:hAnsi="Palatino Linotype" w:cs="Arial"/>
          <w:b/>
          <w:i/>
          <w:spacing w:val="9"/>
          <w:sz w:val="22"/>
          <w:szCs w:val="22"/>
        </w:rPr>
        <w:t xml:space="preserve"> </w:t>
      </w:r>
      <w:r w:rsidRPr="00941CFE">
        <w:rPr>
          <w:rFonts w:ascii="Palatino Linotype" w:eastAsia="Arial" w:hAnsi="Palatino Linotype" w:cs="Arial"/>
          <w:b/>
          <w:i/>
          <w:sz w:val="22"/>
          <w:szCs w:val="22"/>
        </w:rPr>
        <w:t>la</w:t>
      </w:r>
      <w:r w:rsidRPr="00941CFE">
        <w:rPr>
          <w:rFonts w:ascii="Palatino Linotype" w:eastAsia="Arial" w:hAnsi="Palatino Linotype" w:cs="Arial"/>
          <w:b/>
          <w:i/>
          <w:spacing w:val="10"/>
          <w:sz w:val="22"/>
          <w:szCs w:val="22"/>
        </w:rPr>
        <w:t xml:space="preserve"> </w:t>
      </w:r>
      <w:r w:rsidRPr="00941CFE">
        <w:rPr>
          <w:rFonts w:ascii="Palatino Linotype" w:eastAsia="Arial" w:hAnsi="Palatino Linotype" w:cs="Arial"/>
          <w:b/>
          <w:i/>
          <w:sz w:val="22"/>
          <w:szCs w:val="22"/>
        </w:rPr>
        <w:t>informa</w:t>
      </w:r>
      <w:r w:rsidRPr="00941CFE">
        <w:rPr>
          <w:rFonts w:ascii="Palatino Linotype" w:eastAsia="Arial" w:hAnsi="Palatino Linotype" w:cs="Arial"/>
          <w:b/>
          <w:i/>
          <w:spacing w:val="1"/>
          <w:sz w:val="22"/>
          <w:szCs w:val="22"/>
        </w:rPr>
        <w:t>c</w:t>
      </w:r>
      <w:r w:rsidRPr="00941CFE">
        <w:rPr>
          <w:rFonts w:ascii="Palatino Linotype" w:eastAsia="Arial" w:hAnsi="Palatino Linotype" w:cs="Arial"/>
          <w:b/>
          <w:i/>
          <w:sz w:val="22"/>
          <w:szCs w:val="22"/>
        </w:rPr>
        <w:t>ió</w:t>
      </w:r>
      <w:r w:rsidRPr="00941CFE">
        <w:rPr>
          <w:rFonts w:ascii="Palatino Linotype" w:eastAsia="Arial" w:hAnsi="Palatino Linotype" w:cs="Arial"/>
          <w:b/>
          <w:i/>
          <w:spacing w:val="-2"/>
          <w:sz w:val="22"/>
          <w:szCs w:val="22"/>
        </w:rPr>
        <w:t>n</w:t>
      </w:r>
      <w:r w:rsidRPr="00941CFE">
        <w:rPr>
          <w:rFonts w:ascii="Palatino Linotype" w:eastAsia="Arial" w:hAnsi="Palatino Linotype" w:cs="Arial"/>
          <w:b/>
          <w:i/>
          <w:sz w:val="22"/>
          <w:szCs w:val="22"/>
        </w:rPr>
        <w:t>.</w:t>
      </w:r>
      <w:r w:rsidRPr="00941CFE">
        <w:rPr>
          <w:rFonts w:ascii="Palatino Linotype" w:eastAsia="Arial" w:hAnsi="Palatino Linotype" w:cs="Arial"/>
          <w:b/>
          <w:i/>
          <w:spacing w:val="18"/>
          <w:sz w:val="22"/>
          <w:szCs w:val="22"/>
        </w:rPr>
        <w:t xml:space="preserve"> </w:t>
      </w:r>
      <w:r w:rsidRPr="00941CFE">
        <w:rPr>
          <w:rFonts w:ascii="Palatino Linotype" w:eastAsia="Arial" w:hAnsi="Palatino Linotype" w:cs="Arial"/>
          <w:i/>
          <w:spacing w:val="18"/>
          <w:sz w:val="22"/>
          <w:szCs w:val="22"/>
        </w:rPr>
        <w:t>L</w:t>
      </w:r>
      <w:r w:rsidRPr="00941CFE">
        <w:rPr>
          <w:rFonts w:ascii="Palatino Linotype" w:eastAsia="Arial" w:hAnsi="Palatino Linotype" w:cs="Arial"/>
          <w:i/>
          <w:spacing w:val="-1"/>
          <w:sz w:val="22"/>
          <w:szCs w:val="22"/>
        </w:rPr>
        <w:t xml:space="preserve">os </w:t>
      </w:r>
      <w:r w:rsidRPr="00941CFE">
        <w:rPr>
          <w:rFonts w:ascii="Palatino Linotype" w:eastAsia="Arial" w:hAnsi="Palatino Linotype" w:cs="Arial"/>
          <w:i/>
          <w:spacing w:val="1"/>
          <w:sz w:val="22"/>
          <w:szCs w:val="22"/>
        </w:rPr>
        <w:t>a</w:t>
      </w:r>
      <w:r w:rsidRPr="00941CFE">
        <w:rPr>
          <w:rFonts w:ascii="Palatino Linotype" w:eastAsia="Arial" w:hAnsi="Palatino Linotype" w:cs="Arial"/>
          <w:i/>
          <w:sz w:val="22"/>
          <w:szCs w:val="22"/>
        </w:rPr>
        <w:t>rt</w:t>
      </w:r>
      <w:r w:rsidRPr="00941CFE">
        <w:rPr>
          <w:rFonts w:ascii="Palatino Linotype" w:eastAsia="Arial" w:hAnsi="Palatino Linotype" w:cs="Arial"/>
          <w:i/>
          <w:spacing w:val="-2"/>
          <w:sz w:val="22"/>
          <w:szCs w:val="22"/>
        </w:rPr>
        <w:t>í</w:t>
      </w:r>
      <w:r w:rsidRPr="00941CFE">
        <w:rPr>
          <w:rFonts w:ascii="Palatino Linotype" w:eastAsia="Arial" w:hAnsi="Palatino Linotype" w:cs="Arial"/>
          <w:i/>
          <w:sz w:val="22"/>
          <w:szCs w:val="22"/>
        </w:rPr>
        <w:t>c</w:t>
      </w:r>
      <w:r w:rsidRPr="00941CFE">
        <w:rPr>
          <w:rFonts w:ascii="Palatino Linotype" w:eastAsia="Arial" w:hAnsi="Palatino Linotype" w:cs="Arial"/>
          <w:i/>
          <w:spacing w:val="1"/>
          <w:sz w:val="22"/>
          <w:szCs w:val="22"/>
        </w:rPr>
        <w:t>u</w:t>
      </w:r>
      <w:r w:rsidRPr="00941CFE">
        <w:rPr>
          <w:rFonts w:ascii="Palatino Linotype" w:eastAsia="Arial" w:hAnsi="Palatino Linotype" w:cs="Arial"/>
          <w:i/>
          <w:sz w:val="22"/>
          <w:szCs w:val="22"/>
        </w:rPr>
        <w:t>los</w:t>
      </w:r>
      <w:r w:rsidRPr="00941CFE">
        <w:rPr>
          <w:rFonts w:ascii="Palatino Linotype" w:eastAsia="Arial" w:hAnsi="Palatino Linotype" w:cs="Arial"/>
          <w:i/>
          <w:spacing w:val="8"/>
          <w:sz w:val="22"/>
          <w:szCs w:val="22"/>
        </w:rPr>
        <w:t xml:space="preserve"> 129 </w:t>
      </w:r>
      <w:r w:rsidRPr="00941CFE">
        <w:rPr>
          <w:rFonts w:ascii="Palatino Linotype" w:eastAsia="Arial" w:hAnsi="Palatino Linotype" w:cs="Arial"/>
          <w:i/>
          <w:spacing w:val="1"/>
          <w:sz w:val="22"/>
          <w:szCs w:val="22"/>
        </w:rPr>
        <w:t>d</w:t>
      </w:r>
      <w:r w:rsidRPr="00941CFE">
        <w:rPr>
          <w:rFonts w:ascii="Palatino Linotype" w:eastAsia="Arial" w:hAnsi="Palatino Linotype" w:cs="Arial"/>
          <w:i/>
          <w:sz w:val="22"/>
          <w:szCs w:val="22"/>
        </w:rPr>
        <w:t>e</w:t>
      </w:r>
      <w:r w:rsidRPr="00941CFE">
        <w:rPr>
          <w:rFonts w:ascii="Palatino Linotype" w:eastAsia="Arial" w:hAnsi="Palatino Linotype" w:cs="Arial"/>
          <w:i/>
          <w:spacing w:val="9"/>
          <w:sz w:val="22"/>
          <w:szCs w:val="22"/>
        </w:rPr>
        <w:t xml:space="preserve"> </w:t>
      </w:r>
      <w:r w:rsidRPr="00941CFE">
        <w:rPr>
          <w:rFonts w:ascii="Palatino Linotype" w:eastAsia="Arial" w:hAnsi="Palatino Linotype" w:cs="Arial"/>
          <w:i/>
          <w:sz w:val="22"/>
          <w:szCs w:val="22"/>
        </w:rPr>
        <w:t>la</w:t>
      </w:r>
      <w:r w:rsidRPr="00941CFE">
        <w:rPr>
          <w:rFonts w:ascii="Palatino Linotype" w:eastAsia="Arial" w:hAnsi="Palatino Linotype" w:cs="Arial"/>
          <w:i/>
          <w:spacing w:val="10"/>
          <w:sz w:val="22"/>
          <w:szCs w:val="22"/>
        </w:rPr>
        <w:t xml:space="preserve"> </w:t>
      </w:r>
      <w:r w:rsidRPr="00941CFE">
        <w:rPr>
          <w:rFonts w:ascii="Palatino Linotype" w:eastAsia="Arial" w:hAnsi="Palatino Linotype" w:cs="Arial"/>
          <w:i/>
          <w:spacing w:val="-1"/>
          <w:sz w:val="22"/>
          <w:szCs w:val="22"/>
        </w:rPr>
        <w:t>L</w:t>
      </w:r>
      <w:r w:rsidRPr="00941CFE">
        <w:rPr>
          <w:rFonts w:ascii="Palatino Linotype" w:eastAsia="Arial" w:hAnsi="Palatino Linotype" w:cs="Arial"/>
          <w:i/>
          <w:spacing w:val="1"/>
          <w:sz w:val="22"/>
          <w:szCs w:val="22"/>
        </w:rPr>
        <w:t>e</w:t>
      </w:r>
      <w:r w:rsidRPr="00941CFE">
        <w:rPr>
          <w:rFonts w:ascii="Palatino Linotype" w:eastAsia="Arial" w:hAnsi="Palatino Linotype" w:cs="Arial"/>
          <w:i/>
          <w:sz w:val="22"/>
          <w:szCs w:val="22"/>
        </w:rPr>
        <w:t>y</w:t>
      </w:r>
      <w:r w:rsidRPr="00941CFE">
        <w:rPr>
          <w:rFonts w:ascii="Palatino Linotype" w:eastAsia="Arial" w:hAnsi="Palatino Linotype" w:cs="Arial"/>
          <w:i/>
          <w:spacing w:val="8"/>
          <w:sz w:val="22"/>
          <w:szCs w:val="22"/>
        </w:rPr>
        <w:t xml:space="preserve"> </w:t>
      </w:r>
      <w:r w:rsidRPr="00941CFE">
        <w:rPr>
          <w:rFonts w:ascii="Palatino Linotype" w:eastAsia="Arial" w:hAnsi="Palatino Linotype" w:cs="Arial"/>
          <w:i/>
          <w:sz w:val="22"/>
          <w:szCs w:val="22"/>
        </w:rPr>
        <w:t>General</w:t>
      </w:r>
      <w:r w:rsidRPr="00941CFE">
        <w:rPr>
          <w:rFonts w:ascii="Palatino Linotype" w:eastAsia="Arial" w:hAnsi="Palatino Linotype" w:cs="Arial"/>
          <w:i/>
          <w:spacing w:val="10"/>
          <w:sz w:val="22"/>
          <w:szCs w:val="22"/>
        </w:rPr>
        <w:t xml:space="preserve"> </w:t>
      </w:r>
      <w:r w:rsidRPr="00941CFE">
        <w:rPr>
          <w:rFonts w:ascii="Palatino Linotype" w:eastAsia="Arial" w:hAnsi="Palatino Linotype" w:cs="Arial"/>
          <w:i/>
          <w:spacing w:val="-1"/>
          <w:sz w:val="22"/>
          <w:szCs w:val="22"/>
        </w:rPr>
        <w:t>d</w:t>
      </w:r>
      <w:r w:rsidRPr="00941CFE">
        <w:rPr>
          <w:rFonts w:ascii="Palatino Linotype" w:eastAsia="Arial" w:hAnsi="Palatino Linotype" w:cs="Arial"/>
          <w:i/>
          <w:sz w:val="22"/>
          <w:szCs w:val="22"/>
        </w:rPr>
        <w:t>e</w:t>
      </w:r>
      <w:r w:rsidRPr="00941CFE">
        <w:rPr>
          <w:rFonts w:ascii="Palatino Linotype" w:eastAsia="Arial" w:hAnsi="Palatino Linotype" w:cs="Arial"/>
          <w:i/>
          <w:spacing w:val="9"/>
          <w:sz w:val="22"/>
          <w:szCs w:val="22"/>
        </w:rPr>
        <w:t xml:space="preserve"> </w:t>
      </w:r>
      <w:r w:rsidRPr="00941CFE">
        <w:rPr>
          <w:rFonts w:ascii="Palatino Linotype" w:eastAsia="Arial" w:hAnsi="Palatino Linotype" w:cs="Arial"/>
          <w:i/>
          <w:spacing w:val="2"/>
          <w:sz w:val="22"/>
          <w:szCs w:val="22"/>
        </w:rPr>
        <w:t>T</w:t>
      </w:r>
      <w:r w:rsidRPr="00941CFE">
        <w:rPr>
          <w:rFonts w:ascii="Palatino Linotype" w:eastAsia="Arial" w:hAnsi="Palatino Linotype" w:cs="Arial"/>
          <w:i/>
          <w:sz w:val="22"/>
          <w:szCs w:val="22"/>
        </w:rPr>
        <w:t>r</w:t>
      </w:r>
      <w:r w:rsidRPr="00941CFE">
        <w:rPr>
          <w:rFonts w:ascii="Palatino Linotype" w:eastAsia="Arial" w:hAnsi="Palatino Linotype" w:cs="Arial"/>
          <w:i/>
          <w:spacing w:val="-2"/>
          <w:sz w:val="22"/>
          <w:szCs w:val="22"/>
        </w:rPr>
        <w:t>a</w:t>
      </w:r>
      <w:r w:rsidRPr="00941CFE">
        <w:rPr>
          <w:rFonts w:ascii="Palatino Linotype" w:eastAsia="Arial" w:hAnsi="Palatino Linotype" w:cs="Arial"/>
          <w:i/>
          <w:spacing w:val="1"/>
          <w:sz w:val="22"/>
          <w:szCs w:val="22"/>
        </w:rPr>
        <w:t>n</w:t>
      </w:r>
      <w:r w:rsidRPr="00941CFE">
        <w:rPr>
          <w:rFonts w:ascii="Palatino Linotype" w:eastAsia="Arial" w:hAnsi="Palatino Linotype" w:cs="Arial"/>
          <w:i/>
          <w:sz w:val="22"/>
          <w:szCs w:val="22"/>
        </w:rPr>
        <w:t>s</w:t>
      </w:r>
      <w:r w:rsidRPr="00941CFE">
        <w:rPr>
          <w:rFonts w:ascii="Palatino Linotype" w:eastAsia="Arial" w:hAnsi="Palatino Linotype" w:cs="Arial"/>
          <w:i/>
          <w:spacing w:val="1"/>
          <w:sz w:val="22"/>
          <w:szCs w:val="22"/>
        </w:rPr>
        <w:t>pa</w:t>
      </w:r>
      <w:r w:rsidRPr="00941CFE">
        <w:rPr>
          <w:rFonts w:ascii="Palatino Linotype" w:eastAsia="Arial" w:hAnsi="Palatino Linotype" w:cs="Arial"/>
          <w:i/>
          <w:sz w:val="22"/>
          <w:szCs w:val="22"/>
        </w:rPr>
        <w:t>r</w:t>
      </w:r>
      <w:r w:rsidRPr="00941CFE">
        <w:rPr>
          <w:rFonts w:ascii="Palatino Linotype" w:eastAsia="Arial" w:hAnsi="Palatino Linotype" w:cs="Arial"/>
          <w:i/>
          <w:spacing w:val="-2"/>
          <w:sz w:val="22"/>
          <w:szCs w:val="22"/>
        </w:rPr>
        <w:t>e</w:t>
      </w:r>
      <w:r w:rsidRPr="00941CFE">
        <w:rPr>
          <w:rFonts w:ascii="Palatino Linotype" w:eastAsia="Arial" w:hAnsi="Palatino Linotype" w:cs="Arial"/>
          <w:i/>
          <w:spacing w:val="1"/>
          <w:sz w:val="22"/>
          <w:szCs w:val="22"/>
        </w:rPr>
        <w:t>n</w:t>
      </w:r>
      <w:r w:rsidRPr="00941CFE">
        <w:rPr>
          <w:rFonts w:ascii="Palatino Linotype" w:eastAsia="Arial" w:hAnsi="Palatino Linotype" w:cs="Arial"/>
          <w:i/>
          <w:sz w:val="22"/>
          <w:szCs w:val="22"/>
        </w:rPr>
        <w:t>cia y Acc</w:t>
      </w:r>
      <w:r w:rsidRPr="00941CFE">
        <w:rPr>
          <w:rFonts w:ascii="Palatino Linotype" w:eastAsia="Arial" w:hAnsi="Palatino Linotype" w:cs="Arial"/>
          <w:i/>
          <w:spacing w:val="1"/>
          <w:sz w:val="22"/>
          <w:szCs w:val="22"/>
        </w:rPr>
        <w:t>e</w:t>
      </w:r>
      <w:r w:rsidRPr="00941CFE">
        <w:rPr>
          <w:rFonts w:ascii="Palatino Linotype" w:eastAsia="Arial" w:hAnsi="Palatino Linotype" w:cs="Arial"/>
          <w:i/>
          <w:sz w:val="22"/>
          <w:szCs w:val="22"/>
        </w:rPr>
        <w:t>so</w:t>
      </w:r>
      <w:r w:rsidRPr="00941CFE">
        <w:rPr>
          <w:rFonts w:ascii="Palatino Linotype" w:eastAsia="Arial" w:hAnsi="Palatino Linotype" w:cs="Arial"/>
          <w:i/>
          <w:spacing w:val="3"/>
          <w:sz w:val="22"/>
          <w:szCs w:val="22"/>
        </w:rPr>
        <w:t xml:space="preserve"> </w:t>
      </w:r>
      <w:r w:rsidRPr="00941CFE">
        <w:rPr>
          <w:rFonts w:ascii="Palatino Linotype" w:eastAsia="Arial" w:hAnsi="Palatino Linotype" w:cs="Arial"/>
          <w:i/>
          <w:sz w:val="22"/>
          <w:szCs w:val="22"/>
        </w:rPr>
        <w:t>a</w:t>
      </w:r>
      <w:r w:rsidRPr="00941CFE">
        <w:rPr>
          <w:rFonts w:ascii="Palatino Linotype" w:eastAsia="Arial" w:hAnsi="Palatino Linotype" w:cs="Arial"/>
          <w:i/>
          <w:spacing w:val="1"/>
          <w:sz w:val="22"/>
          <w:szCs w:val="22"/>
        </w:rPr>
        <w:t xml:space="preserve"> </w:t>
      </w:r>
      <w:r w:rsidRPr="00941CFE">
        <w:rPr>
          <w:rFonts w:ascii="Palatino Linotype" w:eastAsia="Arial" w:hAnsi="Palatino Linotype" w:cs="Arial"/>
          <w:i/>
          <w:sz w:val="22"/>
          <w:szCs w:val="22"/>
        </w:rPr>
        <w:t>la I</w:t>
      </w:r>
      <w:r w:rsidRPr="00941CFE">
        <w:rPr>
          <w:rFonts w:ascii="Palatino Linotype" w:eastAsia="Arial" w:hAnsi="Palatino Linotype" w:cs="Arial"/>
          <w:i/>
          <w:spacing w:val="-1"/>
          <w:sz w:val="22"/>
          <w:szCs w:val="22"/>
        </w:rPr>
        <w:t>n</w:t>
      </w:r>
      <w:r w:rsidRPr="00941CFE">
        <w:rPr>
          <w:rFonts w:ascii="Palatino Linotype" w:eastAsia="Arial" w:hAnsi="Palatino Linotype" w:cs="Arial"/>
          <w:i/>
          <w:sz w:val="22"/>
          <w:szCs w:val="22"/>
        </w:rPr>
        <w:t>f</w:t>
      </w:r>
      <w:r w:rsidRPr="00941CFE">
        <w:rPr>
          <w:rFonts w:ascii="Palatino Linotype" w:eastAsia="Arial" w:hAnsi="Palatino Linotype" w:cs="Arial"/>
          <w:i/>
          <w:spacing w:val="1"/>
          <w:sz w:val="22"/>
          <w:szCs w:val="22"/>
        </w:rPr>
        <w:t>o</w:t>
      </w:r>
      <w:r w:rsidRPr="00941CFE">
        <w:rPr>
          <w:rFonts w:ascii="Palatino Linotype" w:eastAsia="Arial" w:hAnsi="Palatino Linotype" w:cs="Arial"/>
          <w:i/>
          <w:spacing w:val="-3"/>
          <w:sz w:val="22"/>
          <w:szCs w:val="22"/>
        </w:rPr>
        <w:t>r</w:t>
      </w:r>
      <w:r w:rsidRPr="00941CFE">
        <w:rPr>
          <w:rFonts w:ascii="Palatino Linotype" w:eastAsia="Arial" w:hAnsi="Palatino Linotype" w:cs="Arial"/>
          <w:i/>
          <w:spacing w:val="1"/>
          <w:sz w:val="22"/>
          <w:szCs w:val="22"/>
        </w:rPr>
        <w:t>ma</w:t>
      </w:r>
      <w:r w:rsidRPr="00941CFE">
        <w:rPr>
          <w:rFonts w:ascii="Palatino Linotype" w:eastAsia="Arial" w:hAnsi="Palatino Linotype" w:cs="Arial"/>
          <w:i/>
          <w:sz w:val="22"/>
          <w:szCs w:val="22"/>
        </w:rPr>
        <w:t>ci</w:t>
      </w:r>
      <w:r w:rsidRPr="00941CFE">
        <w:rPr>
          <w:rFonts w:ascii="Palatino Linotype" w:eastAsia="Arial" w:hAnsi="Palatino Linotype" w:cs="Arial"/>
          <w:i/>
          <w:spacing w:val="-2"/>
          <w:sz w:val="22"/>
          <w:szCs w:val="22"/>
        </w:rPr>
        <w:t>ó</w:t>
      </w:r>
      <w:r w:rsidRPr="00941CFE">
        <w:rPr>
          <w:rFonts w:ascii="Palatino Linotype" w:eastAsia="Arial" w:hAnsi="Palatino Linotype" w:cs="Arial"/>
          <w:i/>
          <w:sz w:val="22"/>
          <w:szCs w:val="22"/>
        </w:rPr>
        <w:t>n</w:t>
      </w:r>
      <w:r w:rsidRPr="00941CFE">
        <w:rPr>
          <w:rFonts w:ascii="Palatino Linotype" w:eastAsia="Arial" w:hAnsi="Palatino Linotype" w:cs="Arial"/>
          <w:i/>
          <w:spacing w:val="6"/>
          <w:sz w:val="22"/>
          <w:szCs w:val="22"/>
        </w:rPr>
        <w:t xml:space="preserve"> </w:t>
      </w:r>
      <w:r w:rsidRPr="00941CFE">
        <w:rPr>
          <w:rFonts w:ascii="Palatino Linotype" w:eastAsia="Arial" w:hAnsi="Palatino Linotype" w:cs="Arial"/>
          <w:i/>
          <w:spacing w:val="-2"/>
          <w:sz w:val="22"/>
          <w:szCs w:val="22"/>
        </w:rPr>
        <w:t>P</w:t>
      </w:r>
      <w:r w:rsidRPr="00941CFE">
        <w:rPr>
          <w:rFonts w:ascii="Palatino Linotype" w:eastAsia="Arial" w:hAnsi="Palatino Linotype" w:cs="Arial"/>
          <w:i/>
          <w:spacing w:val="1"/>
          <w:sz w:val="22"/>
          <w:szCs w:val="22"/>
        </w:rPr>
        <w:t>úb</w:t>
      </w:r>
      <w:r w:rsidRPr="00941CFE">
        <w:rPr>
          <w:rFonts w:ascii="Palatino Linotype" w:eastAsia="Arial" w:hAnsi="Palatino Linotype" w:cs="Arial"/>
          <w:i/>
          <w:sz w:val="22"/>
          <w:szCs w:val="22"/>
        </w:rPr>
        <w:t>l</w:t>
      </w:r>
      <w:r w:rsidRPr="00941CFE">
        <w:rPr>
          <w:rFonts w:ascii="Palatino Linotype" w:eastAsia="Arial" w:hAnsi="Palatino Linotype" w:cs="Arial"/>
          <w:i/>
          <w:spacing w:val="-1"/>
          <w:sz w:val="22"/>
          <w:szCs w:val="22"/>
        </w:rPr>
        <w:t>i</w:t>
      </w:r>
      <w:r w:rsidRPr="00941CFE">
        <w:rPr>
          <w:rFonts w:ascii="Palatino Linotype" w:eastAsia="Arial" w:hAnsi="Palatino Linotype" w:cs="Arial"/>
          <w:i/>
          <w:sz w:val="22"/>
          <w:szCs w:val="22"/>
        </w:rPr>
        <w:t xml:space="preserve">ca y </w:t>
      </w:r>
      <w:r w:rsidRPr="00941CFE">
        <w:rPr>
          <w:rFonts w:ascii="Palatino Linotype" w:eastAsia="Arial" w:hAnsi="Palatino Linotype" w:cs="Arial"/>
          <w:i/>
          <w:spacing w:val="8"/>
          <w:sz w:val="22"/>
          <w:szCs w:val="22"/>
        </w:rPr>
        <w:t xml:space="preserve">130, párrafo cuarto, </w:t>
      </w:r>
      <w:r w:rsidRPr="00941CFE">
        <w:rPr>
          <w:rFonts w:ascii="Palatino Linotype" w:eastAsia="Arial" w:hAnsi="Palatino Linotype" w:cs="Arial"/>
          <w:i/>
          <w:spacing w:val="1"/>
          <w:sz w:val="22"/>
          <w:szCs w:val="22"/>
        </w:rPr>
        <w:t>d</w:t>
      </w:r>
      <w:r w:rsidRPr="00941CFE">
        <w:rPr>
          <w:rFonts w:ascii="Palatino Linotype" w:eastAsia="Arial" w:hAnsi="Palatino Linotype" w:cs="Arial"/>
          <w:i/>
          <w:sz w:val="22"/>
          <w:szCs w:val="22"/>
        </w:rPr>
        <w:t>e</w:t>
      </w:r>
      <w:r w:rsidRPr="00941CFE">
        <w:rPr>
          <w:rFonts w:ascii="Palatino Linotype" w:eastAsia="Arial" w:hAnsi="Palatino Linotype" w:cs="Arial"/>
          <w:i/>
          <w:spacing w:val="9"/>
          <w:sz w:val="22"/>
          <w:szCs w:val="22"/>
        </w:rPr>
        <w:t xml:space="preserve"> </w:t>
      </w:r>
      <w:r w:rsidRPr="00941CFE">
        <w:rPr>
          <w:rFonts w:ascii="Palatino Linotype" w:eastAsia="Arial" w:hAnsi="Palatino Linotype" w:cs="Arial"/>
          <w:i/>
          <w:sz w:val="22"/>
          <w:szCs w:val="22"/>
        </w:rPr>
        <w:t>la</w:t>
      </w:r>
      <w:r w:rsidRPr="00941CFE">
        <w:rPr>
          <w:rFonts w:ascii="Palatino Linotype" w:eastAsia="Arial" w:hAnsi="Palatino Linotype" w:cs="Arial"/>
          <w:i/>
          <w:spacing w:val="10"/>
          <w:sz w:val="22"/>
          <w:szCs w:val="22"/>
        </w:rPr>
        <w:t xml:space="preserve"> </w:t>
      </w:r>
      <w:r w:rsidRPr="00941CFE">
        <w:rPr>
          <w:rFonts w:ascii="Palatino Linotype" w:eastAsia="Arial" w:hAnsi="Palatino Linotype" w:cs="Arial"/>
          <w:i/>
          <w:spacing w:val="-1"/>
          <w:sz w:val="22"/>
          <w:szCs w:val="22"/>
        </w:rPr>
        <w:t>L</w:t>
      </w:r>
      <w:r w:rsidRPr="00941CFE">
        <w:rPr>
          <w:rFonts w:ascii="Palatino Linotype" w:eastAsia="Arial" w:hAnsi="Palatino Linotype" w:cs="Arial"/>
          <w:i/>
          <w:spacing w:val="1"/>
          <w:sz w:val="22"/>
          <w:szCs w:val="22"/>
        </w:rPr>
        <w:t>e</w:t>
      </w:r>
      <w:r w:rsidRPr="00941CFE">
        <w:rPr>
          <w:rFonts w:ascii="Palatino Linotype" w:eastAsia="Arial" w:hAnsi="Palatino Linotype" w:cs="Arial"/>
          <w:i/>
          <w:sz w:val="22"/>
          <w:szCs w:val="22"/>
        </w:rPr>
        <w:t>y</w:t>
      </w:r>
      <w:r w:rsidRPr="00941CFE">
        <w:rPr>
          <w:rFonts w:ascii="Palatino Linotype" w:eastAsia="Arial" w:hAnsi="Palatino Linotype" w:cs="Arial"/>
          <w:i/>
          <w:spacing w:val="8"/>
          <w:sz w:val="22"/>
          <w:szCs w:val="22"/>
        </w:rPr>
        <w:t xml:space="preserve"> </w:t>
      </w:r>
      <w:r w:rsidRPr="00941CFE">
        <w:rPr>
          <w:rFonts w:ascii="Palatino Linotype" w:eastAsia="Arial" w:hAnsi="Palatino Linotype" w:cs="Arial"/>
          <w:i/>
          <w:sz w:val="22"/>
          <w:szCs w:val="22"/>
        </w:rPr>
        <w:t>Fe</w:t>
      </w:r>
      <w:r w:rsidRPr="00941CFE">
        <w:rPr>
          <w:rFonts w:ascii="Palatino Linotype" w:eastAsia="Arial" w:hAnsi="Palatino Linotype" w:cs="Arial"/>
          <w:i/>
          <w:spacing w:val="1"/>
          <w:sz w:val="22"/>
          <w:szCs w:val="22"/>
        </w:rPr>
        <w:t>de</w:t>
      </w:r>
      <w:r w:rsidRPr="00941CFE">
        <w:rPr>
          <w:rFonts w:ascii="Palatino Linotype" w:eastAsia="Arial" w:hAnsi="Palatino Linotype" w:cs="Arial"/>
          <w:i/>
          <w:sz w:val="22"/>
          <w:szCs w:val="22"/>
        </w:rPr>
        <w:t>ral</w:t>
      </w:r>
      <w:r w:rsidRPr="00941CFE">
        <w:rPr>
          <w:rFonts w:ascii="Palatino Linotype" w:eastAsia="Arial" w:hAnsi="Palatino Linotype" w:cs="Arial"/>
          <w:i/>
          <w:spacing w:val="10"/>
          <w:sz w:val="22"/>
          <w:szCs w:val="22"/>
        </w:rPr>
        <w:t xml:space="preserve"> </w:t>
      </w:r>
      <w:r w:rsidRPr="00941CFE">
        <w:rPr>
          <w:rFonts w:ascii="Palatino Linotype" w:eastAsia="Arial" w:hAnsi="Palatino Linotype" w:cs="Arial"/>
          <w:i/>
          <w:spacing w:val="-1"/>
          <w:sz w:val="22"/>
          <w:szCs w:val="22"/>
        </w:rPr>
        <w:t>d</w:t>
      </w:r>
      <w:r w:rsidRPr="00941CFE">
        <w:rPr>
          <w:rFonts w:ascii="Palatino Linotype" w:eastAsia="Arial" w:hAnsi="Palatino Linotype" w:cs="Arial"/>
          <w:i/>
          <w:sz w:val="22"/>
          <w:szCs w:val="22"/>
        </w:rPr>
        <w:t>e</w:t>
      </w:r>
      <w:r w:rsidRPr="00941CFE">
        <w:rPr>
          <w:rFonts w:ascii="Palatino Linotype" w:eastAsia="Arial" w:hAnsi="Palatino Linotype" w:cs="Arial"/>
          <w:i/>
          <w:spacing w:val="9"/>
          <w:sz w:val="22"/>
          <w:szCs w:val="22"/>
        </w:rPr>
        <w:t xml:space="preserve"> </w:t>
      </w:r>
      <w:r w:rsidRPr="00941CFE">
        <w:rPr>
          <w:rFonts w:ascii="Palatino Linotype" w:eastAsia="Arial" w:hAnsi="Palatino Linotype" w:cs="Arial"/>
          <w:i/>
          <w:spacing w:val="2"/>
          <w:sz w:val="22"/>
          <w:szCs w:val="22"/>
        </w:rPr>
        <w:t>T</w:t>
      </w:r>
      <w:r w:rsidRPr="00941CFE">
        <w:rPr>
          <w:rFonts w:ascii="Palatino Linotype" w:eastAsia="Arial" w:hAnsi="Palatino Linotype" w:cs="Arial"/>
          <w:i/>
          <w:sz w:val="22"/>
          <w:szCs w:val="22"/>
        </w:rPr>
        <w:t>r</w:t>
      </w:r>
      <w:r w:rsidRPr="00941CFE">
        <w:rPr>
          <w:rFonts w:ascii="Palatino Linotype" w:eastAsia="Arial" w:hAnsi="Palatino Linotype" w:cs="Arial"/>
          <w:i/>
          <w:spacing w:val="-2"/>
          <w:sz w:val="22"/>
          <w:szCs w:val="22"/>
        </w:rPr>
        <w:t>a</w:t>
      </w:r>
      <w:r w:rsidRPr="00941CFE">
        <w:rPr>
          <w:rFonts w:ascii="Palatino Linotype" w:eastAsia="Arial" w:hAnsi="Palatino Linotype" w:cs="Arial"/>
          <w:i/>
          <w:spacing w:val="1"/>
          <w:sz w:val="22"/>
          <w:szCs w:val="22"/>
        </w:rPr>
        <w:t>n</w:t>
      </w:r>
      <w:r w:rsidRPr="00941CFE">
        <w:rPr>
          <w:rFonts w:ascii="Palatino Linotype" w:eastAsia="Arial" w:hAnsi="Palatino Linotype" w:cs="Arial"/>
          <w:i/>
          <w:sz w:val="22"/>
          <w:szCs w:val="22"/>
        </w:rPr>
        <w:t>s</w:t>
      </w:r>
      <w:r w:rsidRPr="00941CFE">
        <w:rPr>
          <w:rFonts w:ascii="Palatino Linotype" w:eastAsia="Arial" w:hAnsi="Palatino Linotype" w:cs="Arial"/>
          <w:i/>
          <w:spacing w:val="1"/>
          <w:sz w:val="22"/>
          <w:szCs w:val="22"/>
        </w:rPr>
        <w:t>pa</w:t>
      </w:r>
      <w:r w:rsidRPr="00941CFE">
        <w:rPr>
          <w:rFonts w:ascii="Palatino Linotype" w:eastAsia="Arial" w:hAnsi="Palatino Linotype" w:cs="Arial"/>
          <w:i/>
          <w:sz w:val="22"/>
          <w:szCs w:val="22"/>
        </w:rPr>
        <w:t>r</w:t>
      </w:r>
      <w:r w:rsidRPr="00941CFE">
        <w:rPr>
          <w:rFonts w:ascii="Palatino Linotype" w:eastAsia="Arial" w:hAnsi="Palatino Linotype" w:cs="Arial"/>
          <w:i/>
          <w:spacing w:val="-2"/>
          <w:sz w:val="22"/>
          <w:szCs w:val="22"/>
        </w:rPr>
        <w:t>e</w:t>
      </w:r>
      <w:r w:rsidRPr="00941CFE">
        <w:rPr>
          <w:rFonts w:ascii="Palatino Linotype" w:eastAsia="Arial" w:hAnsi="Palatino Linotype" w:cs="Arial"/>
          <w:i/>
          <w:spacing w:val="1"/>
          <w:sz w:val="22"/>
          <w:szCs w:val="22"/>
        </w:rPr>
        <w:t>n</w:t>
      </w:r>
      <w:r w:rsidRPr="00941CFE">
        <w:rPr>
          <w:rFonts w:ascii="Palatino Linotype" w:eastAsia="Arial" w:hAnsi="Palatino Linotype" w:cs="Arial"/>
          <w:i/>
          <w:sz w:val="22"/>
          <w:szCs w:val="22"/>
        </w:rPr>
        <w:t>cia y Acc</w:t>
      </w:r>
      <w:r w:rsidRPr="00941CFE">
        <w:rPr>
          <w:rFonts w:ascii="Palatino Linotype" w:eastAsia="Arial" w:hAnsi="Palatino Linotype" w:cs="Arial"/>
          <w:i/>
          <w:spacing w:val="1"/>
          <w:sz w:val="22"/>
          <w:szCs w:val="22"/>
        </w:rPr>
        <w:t>e</w:t>
      </w:r>
      <w:r w:rsidRPr="00941CFE">
        <w:rPr>
          <w:rFonts w:ascii="Palatino Linotype" w:eastAsia="Arial" w:hAnsi="Palatino Linotype" w:cs="Arial"/>
          <w:i/>
          <w:sz w:val="22"/>
          <w:szCs w:val="22"/>
        </w:rPr>
        <w:t>so</w:t>
      </w:r>
      <w:r w:rsidRPr="00941CFE">
        <w:rPr>
          <w:rFonts w:ascii="Palatino Linotype" w:eastAsia="Arial" w:hAnsi="Palatino Linotype" w:cs="Arial"/>
          <w:i/>
          <w:spacing w:val="3"/>
          <w:sz w:val="22"/>
          <w:szCs w:val="22"/>
        </w:rPr>
        <w:t xml:space="preserve"> </w:t>
      </w:r>
      <w:r w:rsidRPr="00941CFE">
        <w:rPr>
          <w:rFonts w:ascii="Palatino Linotype" w:eastAsia="Arial" w:hAnsi="Palatino Linotype" w:cs="Arial"/>
          <w:i/>
          <w:sz w:val="22"/>
          <w:szCs w:val="22"/>
        </w:rPr>
        <w:t>a</w:t>
      </w:r>
      <w:r w:rsidRPr="00941CFE">
        <w:rPr>
          <w:rFonts w:ascii="Palatino Linotype" w:eastAsia="Arial" w:hAnsi="Palatino Linotype" w:cs="Arial"/>
          <w:i/>
          <w:spacing w:val="1"/>
          <w:sz w:val="22"/>
          <w:szCs w:val="22"/>
        </w:rPr>
        <w:t xml:space="preserve"> </w:t>
      </w:r>
      <w:r w:rsidRPr="00941CFE">
        <w:rPr>
          <w:rFonts w:ascii="Palatino Linotype" w:eastAsia="Arial" w:hAnsi="Palatino Linotype" w:cs="Arial"/>
          <w:i/>
          <w:sz w:val="22"/>
          <w:szCs w:val="22"/>
        </w:rPr>
        <w:t>la I</w:t>
      </w:r>
      <w:r w:rsidRPr="00941CFE">
        <w:rPr>
          <w:rFonts w:ascii="Palatino Linotype" w:eastAsia="Arial" w:hAnsi="Palatino Linotype" w:cs="Arial"/>
          <w:i/>
          <w:spacing w:val="-1"/>
          <w:sz w:val="22"/>
          <w:szCs w:val="22"/>
        </w:rPr>
        <w:t>n</w:t>
      </w:r>
      <w:r w:rsidRPr="00941CFE">
        <w:rPr>
          <w:rFonts w:ascii="Palatino Linotype" w:eastAsia="Arial" w:hAnsi="Palatino Linotype" w:cs="Arial"/>
          <w:i/>
          <w:sz w:val="22"/>
          <w:szCs w:val="22"/>
        </w:rPr>
        <w:t>f</w:t>
      </w:r>
      <w:r w:rsidRPr="00941CFE">
        <w:rPr>
          <w:rFonts w:ascii="Palatino Linotype" w:eastAsia="Arial" w:hAnsi="Palatino Linotype" w:cs="Arial"/>
          <w:i/>
          <w:spacing w:val="1"/>
          <w:sz w:val="22"/>
          <w:szCs w:val="22"/>
        </w:rPr>
        <w:t>o</w:t>
      </w:r>
      <w:r w:rsidRPr="00941CFE">
        <w:rPr>
          <w:rFonts w:ascii="Palatino Linotype" w:eastAsia="Arial" w:hAnsi="Palatino Linotype" w:cs="Arial"/>
          <w:i/>
          <w:spacing w:val="-3"/>
          <w:sz w:val="22"/>
          <w:szCs w:val="22"/>
        </w:rPr>
        <w:t>r</w:t>
      </w:r>
      <w:r w:rsidRPr="00941CFE">
        <w:rPr>
          <w:rFonts w:ascii="Palatino Linotype" w:eastAsia="Arial" w:hAnsi="Palatino Linotype" w:cs="Arial"/>
          <w:i/>
          <w:spacing w:val="1"/>
          <w:sz w:val="22"/>
          <w:szCs w:val="22"/>
        </w:rPr>
        <w:t>ma</w:t>
      </w:r>
      <w:r w:rsidRPr="00941CFE">
        <w:rPr>
          <w:rFonts w:ascii="Palatino Linotype" w:eastAsia="Arial" w:hAnsi="Palatino Linotype" w:cs="Arial"/>
          <w:i/>
          <w:sz w:val="22"/>
          <w:szCs w:val="22"/>
        </w:rPr>
        <w:t>ci</w:t>
      </w:r>
      <w:r w:rsidRPr="00941CFE">
        <w:rPr>
          <w:rFonts w:ascii="Palatino Linotype" w:eastAsia="Arial" w:hAnsi="Palatino Linotype" w:cs="Arial"/>
          <w:i/>
          <w:spacing w:val="-2"/>
          <w:sz w:val="22"/>
          <w:szCs w:val="22"/>
        </w:rPr>
        <w:t>ó</w:t>
      </w:r>
      <w:r w:rsidRPr="00941CFE">
        <w:rPr>
          <w:rFonts w:ascii="Palatino Linotype" w:eastAsia="Arial" w:hAnsi="Palatino Linotype" w:cs="Arial"/>
          <w:i/>
          <w:sz w:val="22"/>
          <w:szCs w:val="22"/>
        </w:rPr>
        <w:t>n</w:t>
      </w:r>
      <w:r w:rsidRPr="00941CFE">
        <w:rPr>
          <w:rFonts w:ascii="Palatino Linotype" w:eastAsia="Arial" w:hAnsi="Palatino Linotype" w:cs="Arial"/>
          <w:i/>
          <w:spacing w:val="6"/>
          <w:sz w:val="22"/>
          <w:szCs w:val="22"/>
        </w:rPr>
        <w:t xml:space="preserve"> </w:t>
      </w:r>
      <w:r w:rsidRPr="00941CFE">
        <w:rPr>
          <w:rFonts w:ascii="Palatino Linotype" w:eastAsia="Arial" w:hAnsi="Palatino Linotype" w:cs="Arial"/>
          <w:i/>
          <w:spacing w:val="-2"/>
          <w:sz w:val="22"/>
          <w:szCs w:val="22"/>
        </w:rPr>
        <w:t>P</w:t>
      </w:r>
      <w:r w:rsidRPr="00941CFE">
        <w:rPr>
          <w:rFonts w:ascii="Palatino Linotype" w:eastAsia="Arial" w:hAnsi="Palatino Linotype" w:cs="Arial"/>
          <w:i/>
          <w:spacing w:val="1"/>
          <w:sz w:val="22"/>
          <w:szCs w:val="22"/>
        </w:rPr>
        <w:t>úb</w:t>
      </w:r>
      <w:r w:rsidRPr="00941CFE">
        <w:rPr>
          <w:rFonts w:ascii="Palatino Linotype" w:eastAsia="Arial" w:hAnsi="Palatino Linotype" w:cs="Arial"/>
          <w:i/>
          <w:sz w:val="22"/>
          <w:szCs w:val="22"/>
        </w:rPr>
        <w:t>l</w:t>
      </w:r>
      <w:r w:rsidRPr="00941CFE">
        <w:rPr>
          <w:rFonts w:ascii="Palatino Linotype" w:eastAsia="Arial" w:hAnsi="Palatino Linotype" w:cs="Arial"/>
          <w:i/>
          <w:spacing w:val="-1"/>
          <w:sz w:val="22"/>
          <w:szCs w:val="22"/>
        </w:rPr>
        <w:t>i</w:t>
      </w:r>
      <w:r w:rsidRPr="00941CFE">
        <w:rPr>
          <w:rFonts w:ascii="Palatino Linotype" w:eastAsia="Arial" w:hAnsi="Palatino Linotype" w:cs="Arial"/>
          <w:i/>
          <w:sz w:val="22"/>
          <w:szCs w:val="22"/>
        </w:rPr>
        <w:t xml:space="preserve">ca, </w:t>
      </w:r>
      <w:r w:rsidRPr="00941CFE">
        <w:rPr>
          <w:rFonts w:ascii="Palatino Linotype" w:eastAsia="Arial" w:hAnsi="Palatino Linotype" w:cs="Arial"/>
          <w:i/>
          <w:spacing w:val="-1"/>
          <w:sz w:val="22"/>
          <w:szCs w:val="22"/>
        </w:rPr>
        <w:t>señalan</w:t>
      </w:r>
      <w:r w:rsidRPr="00941CFE">
        <w:rPr>
          <w:rFonts w:ascii="Palatino Linotype" w:eastAsia="Arial" w:hAnsi="Palatino Linotype" w:cs="Arial"/>
          <w:i/>
          <w:spacing w:val="1"/>
          <w:sz w:val="22"/>
          <w:szCs w:val="22"/>
        </w:rPr>
        <w:t xml:space="preserve"> </w:t>
      </w:r>
      <w:r w:rsidRPr="00941CFE">
        <w:rPr>
          <w:rFonts w:ascii="Palatino Linotype" w:eastAsia="Arial" w:hAnsi="Palatino Linotype" w:cs="Arial"/>
          <w:i/>
          <w:spacing w:val="-1"/>
          <w:sz w:val="22"/>
          <w:szCs w:val="22"/>
        </w:rPr>
        <w:t>q</w:t>
      </w:r>
      <w:r w:rsidRPr="00941CFE">
        <w:rPr>
          <w:rFonts w:ascii="Palatino Linotype" w:eastAsia="Arial" w:hAnsi="Palatino Linotype" w:cs="Arial"/>
          <w:i/>
          <w:spacing w:val="1"/>
          <w:sz w:val="22"/>
          <w:szCs w:val="22"/>
        </w:rPr>
        <w:t>u</w:t>
      </w:r>
      <w:r w:rsidRPr="00941CFE">
        <w:rPr>
          <w:rFonts w:ascii="Palatino Linotype" w:eastAsia="Arial" w:hAnsi="Palatino Linotype" w:cs="Arial"/>
          <w:i/>
          <w:sz w:val="22"/>
          <w:szCs w:val="22"/>
        </w:rPr>
        <w:t xml:space="preserve">e los sujetos </w:t>
      </w:r>
      <w:r w:rsidRPr="00941CFE">
        <w:rPr>
          <w:rFonts w:ascii="Palatino Linotype" w:eastAsia="Arial" w:hAnsi="Palatino Linotype" w:cs="Arial"/>
          <w:i/>
          <w:sz w:val="22"/>
          <w:szCs w:val="22"/>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41CFE">
        <w:rPr>
          <w:rFonts w:ascii="Palatino Linotype" w:eastAsia="Arial" w:hAnsi="Palatino Linotype" w:cs="Arial"/>
          <w:i/>
          <w:spacing w:val="-1"/>
          <w:sz w:val="22"/>
          <w:szCs w:val="22"/>
        </w:rPr>
        <w:t xml:space="preserve"> sin necesidad de</w:t>
      </w:r>
      <w:r w:rsidRPr="00941CFE">
        <w:rPr>
          <w:rFonts w:ascii="Palatino Linotype" w:eastAsia="Arial" w:hAnsi="Palatino Linotype" w:cs="Arial"/>
          <w:i/>
          <w:spacing w:val="1"/>
          <w:sz w:val="22"/>
          <w:szCs w:val="22"/>
        </w:rPr>
        <w:t xml:space="preserve"> e</w:t>
      </w:r>
      <w:r w:rsidRPr="00941CFE">
        <w:rPr>
          <w:rFonts w:ascii="Palatino Linotype" w:eastAsia="Arial" w:hAnsi="Palatino Linotype" w:cs="Arial"/>
          <w:i/>
          <w:sz w:val="22"/>
          <w:szCs w:val="22"/>
        </w:rPr>
        <w:t>la</w:t>
      </w:r>
      <w:r w:rsidRPr="00941CFE">
        <w:rPr>
          <w:rFonts w:ascii="Palatino Linotype" w:eastAsia="Arial" w:hAnsi="Palatino Linotype" w:cs="Arial"/>
          <w:i/>
          <w:spacing w:val="1"/>
          <w:sz w:val="22"/>
          <w:szCs w:val="22"/>
        </w:rPr>
        <w:t>bo</w:t>
      </w:r>
      <w:r w:rsidRPr="00941CFE">
        <w:rPr>
          <w:rFonts w:ascii="Palatino Linotype" w:eastAsia="Arial" w:hAnsi="Palatino Linotype" w:cs="Arial"/>
          <w:i/>
          <w:sz w:val="22"/>
          <w:szCs w:val="22"/>
        </w:rPr>
        <w:t xml:space="preserve">rar </w:t>
      </w:r>
      <w:r w:rsidRPr="00941CFE">
        <w:rPr>
          <w:rFonts w:ascii="Palatino Linotype" w:eastAsia="Arial" w:hAnsi="Palatino Linotype" w:cs="Arial"/>
          <w:i/>
          <w:spacing w:val="1"/>
          <w:sz w:val="22"/>
          <w:szCs w:val="22"/>
        </w:rPr>
        <w:t>do</w:t>
      </w:r>
      <w:r w:rsidRPr="00941CFE">
        <w:rPr>
          <w:rFonts w:ascii="Palatino Linotype" w:eastAsia="Arial" w:hAnsi="Palatino Linotype" w:cs="Arial"/>
          <w:i/>
          <w:spacing w:val="-2"/>
          <w:sz w:val="22"/>
          <w:szCs w:val="22"/>
        </w:rPr>
        <w:t>c</w:t>
      </w:r>
      <w:r w:rsidRPr="00941CFE">
        <w:rPr>
          <w:rFonts w:ascii="Palatino Linotype" w:eastAsia="Arial" w:hAnsi="Palatino Linotype" w:cs="Arial"/>
          <w:i/>
          <w:spacing w:val="1"/>
          <w:sz w:val="22"/>
          <w:szCs w:val="22"/>
        </w:rPr>
        <w:t>u</w:t>
      </w:r>
      <w:r w:rsidRPr="00941CFE">
        <w:rPr>
          <w:rFonts w:ascii="Palatino Linotype" w:eastAsia="Arial" w:hAnsi="Palatino Linotype" w:cs="Arial"/>
          <w:i/>
          <w:spacing w:val="-1"/>
          <w:sz w:val="22"/>
          <w:szCs w:val="22"/>
        </w:rPr>
        <w:t>m</w:t>
      </w:r>
      <w:r w:rsidRPr="00941CFE">
        <w:rPr>
          <w:rFonts w:ascii="Palatino Linotype" w:eastAsia="Arial" w:hAnsi="Palatino Linotype" w:cs="Arial"/>
          <w:i/>
          <w:spacing w:val="1"/>
          <w:sz w:val="22"/>
          <w:szCs w:val="22"/>
        </w:rPr>
        <w:t>en</w:t>
      </w:r>
      <w:r w:rsidRPr="00941CFE">
        <w:rPr>
          <w:rFonts w:ascii="Palatino Linotype" w:eastAsia="Arial" w:hAnsi="Palatino Linotype" w:cs="Arial"/>
          <w:i/>
          <w:spacing w:val="-2"/>
          <w:sz w:val="22"/>
          <w:szCs w:val="22"/>
        </w:rPr>
        <w:t>t</w:t>
      </w:r>
      <w:r w:rsidRPr="00941CFE">
        <w:rPr>
          <w:rFonts w:ascii="Palatino Linotype" w:eastAsia="Arial" w:hAnsi="Palatino Linotype" w:cs="Arial"/>
          <w:i/>
          <w:spacing w:val="1"/>
          <w:sz w:val="22"/>
          <w:szCs w:val="22"/>
        </w:rPr>
        <w:t>o</w:t>
      </w:r>
      <w:r w:rsidRPr="00941CFE">
        <w:rPr>
          <w:rFonts w:ascii="Palatino Linotype" w:eastAsia="Arial" w:hAnsi="Palatino Linotype" w:cs="Arial"/>
          <w:i/>
          <w:sz w:val="22"/>
          <w:szCs w:val="22"/>
        </w:rPr>
        <w:t>s</w:t>
      </w:r>
      <w:r w:rsidRPr="00941CFE">
        <w:rPr>
          <w:rFonts w:ascii="Palatino Linotype" w:eastAsia="Arial" w:hAnsi="Palatino Linotype" w:cs="Arial"/>
          <w:i/>
          <w:spacing w:val="3"/>
          <w:sz w:val="22"/>
          <w:szCs w:val="22"/>
        </w:rPr>
        <w:t xml:space="preserve"> </w:t>
      </w:r>
      <w:r w:rsidRPr="00941CFE">
        <w:rPr>
          <w:rFonts w:ascii="Palatino Linotype" w:eastAsia="Arial" w:hAnsi="Palatino Linotype" w:cs="Arial"/>
          <w:i/>
          <w:spacing w:val="1"/>
          <w:sz w:val="22"/>
          <w:szCs w:val="22"/>
        </w:rPr>
        <w:t>a</w:t>
      </w:r>
      <w:r w:rsidRPr="00941CFE">
        <w:rPr>
          <w:rFonts w:ascii="Palatino Linotype" w:eastAsia="Arial" w:hAnsi="Palatino Linotype" w:cs="Arial"/>
          <w:i/>
          <w:sz w:val="22"/>
          <w:szCs w:val="22"/>
        </w:rPr>
        <w:t>d</w:t>
      </w:r>
      <w:r w:rsidRPr="00941CFE">
        <w:rPr>
          <w:rFonts w:ascii="Palatino Linotype" w:eastAsia="Arial" w:hAnsi="Palatino Linotype" w:cs="Arial"/>
          <w:i/>
          <w:spacing w:val="1"/>
          <w:sz w:val="22"/>
          <w:szCs w:val="22"/>
        </w:rPr>
        <w:t xml:space="preserve"> ho</w:t>
      </w:r>
      <w:r w:rsidRPr="00941CFE">
        <w:rPr>
          <w:rFonts w:ascii="Palatino Linotype" w:eastAsia="Arial" w:hAnsi="Palatino Linotype" w:cs="Arial"/>
          <w:i/>
          <w:sz w:val="22"/>
          <w:szCs w:val="22"/>
        </w:rPr>
        <w:t>c</w:t>
      </w:r>
      <w:r w:rsidRPr="00941CFE">
        <w:rPr>
          <w:rFonts w:ascii="Palatino Linotype" w:eastAsia="Arial" w:hAnsi="Palatino Linotype" w:cs="Arial"/>
          <w:i/>
          <w:spacing w:val="2"/>
          <w:sz w:val="22"/>
          <w:szCs w:val="22"/>
        </w:rPr>
        <w:t xml:space="preserve"> </w:t>
      </w:r>
      <w:r w:rsidRPr="00941CFE">
        <w:rPr>
          <w:rFonts w:ascii="Palatino Linotype" w:eastAsia="Arial" w:hAnsi="Palatino Linotype" w:cs="Arial"/>
          <w:i/>
          <w:spacing w:val="1"/>
          <w:sz w:val="22"/>
          <w:szCs w:val="22"/>
        </w:rPr>
        <w:t>pa</w:t>
      </w:r>
      <w:r w:rsidRPr="00941CFE">
        <w:rPr>
          <w:rFonts w:ascii="Palatino Linotype" w:eastAsia="Arial" w:hAnsi="Palatino Linotype" w:cs="Arial"/>
          <w:i/>
          <w:sz w:val="22"/>
          <w:szCs w:val="22"/>
        </w:rPr>
        <w:t xml:space="preserve">ra </w:t>
      </w:r>
      <w:r w:rsidRPr="00941CFE">
        <w:rPr>
          <w:rFonts w:ascii="Palatino Linotype" w:eastAsia="Arial" w:hAnsi="Palatino Linotype" w:cs="Arial"/>
          <w:i/>
          <w:spacing w:val="1"/>
          <w:sz w:val="22"/>
          <w:szCs w:val="22"/>
        </w:rPr>
        <w:t>a</w:t>
      </w:r>
      <w:r w:rsidRPr="00941CFE">
        <w:rPr>
          <w:rFonts w:ascii="Palatino Linotype" w:eastAsia="Arial" w:hAnsi="Palatino Linotype" w:cs="Arial"/>
          <w:i/>
          <w:sz w:val="22"/>
          <w:szCs w:val="22"/>
        </w:rPr>
        <w:t>t</w:t>
      </w:r>
      <w:r w:rsidRPr="00941CFE">
        <w:rPr>
          <w:rFonts w:ascii="Palatino Linotype" w:eastAsia="Arial" w:hAnsi="Palatino Linotype" w:cs="Arial"/>
          <w:i/>
          <w:spacing w:val="-1"/>
          <w:sz w:val="22"/>
          <w:szCs w:val="22"/>
        </w:rPr>
        <w:t>e</w:t>
      </w:r>
      <w:r w:rsidRPr="00941CFE">
        <w:rPr>
          <w:rFonts w:ascii="Palatino Linotype" w:eastAsia="Arial" w:hAnsi="Palatino Linotype" w:cs="Arial"/>
          <w:i/>
          <w:spacing w:val="1"/>
          <w:sz w:val="22"/>
          <w:szCs w:val="22"/>
        </w:rPr>
        <w:t>n</w:t>
      </w:r>
      <w:r w:rsidRPr="00941CFE">
        <w:rPr>
          <w:rFonts w:ascii="Palatino Linotype" w:eastAsia="Arial" w:hAnsi="Palatino Linotype" w:cs="Arial"/>
          <w:i/>
          <w:spacing w:val="-1"/>
          <w:sz w:val="22"/>
          <w:szCs w:val="22"/>
        </w:rPr>
        <w:t>d</w:t>
      </w:r>
      <w:r w:rsidRPr="00941CFE">
        <w:rPr>
          <w:rFonts w:ascii="Palatino Linotype" w:eastAsia="Arial" w:hAnsi="Palatino Linotype" w:cs="Arial"/>
          <w:i/>
          <w:spacing w:val="1"/>
          <w:sz w:val="22"/>
          <w:szCs w:val="22"/>
        </w:rPr>
        <w:t>e</w:t>
      </w:r>
      <w:r w:rsidRPr="00941CFE">
        <w:rPr>
          <w:rFonts w:ascii="Palatino Linotype" w:eastAsia="Arial" w:hAnsi="Palatino Linotype" w:cs="Arial"/>
          <w:i/>
          <w:sz w:val="22"/>
          <w:szCs w:val="22"/>
        </w:rPr>
        <w:t>r</w:t>
      </w:r>
      <w:r w:rsidRPr="00941CFE">
        <w:rPr>
          <w:rFonts w:ascii="Palatino Linotype" w:eastAsia="Arial" w:hAnsi="Palatino Linotype" w:cs="Arial"/>
          <w:i/>
          <w:spacing w:val="2"/>
          <w:sz w:val="22"/>
          <w:szCs w:val="22"/>
        </w:rPr>
        <w:t xml:space="preserve"> </w:t>
      </w:r>
      <w:r w:rsidRPr="00941CFE">
        <w:rPr>
          <w:rFonts w:ascii="Palatino Linotype" w:eastAsia="Arial" w:hAnsi="Palatino Linotype" w:cs="Arial"/>
          <w:i/>
          <w:sz w:val="22"/>
          <w:szCs w:val="22"/>
        </w:rPr>
        <w:t>l</w:t>
      </w:r>
      <w:r w:rsidRPr="00941CFE">
        <w:rPr>
          <w:rFonts w:ascii="Palatino Linotype" w:eastAsia="Arial" w:hAnsi="Palatino Linotype" w:cs="Arial"/>
          <w:i/>
          <w:spacing w:val="-2"/>
          <w:sz w:val="22"/>
          <w:szCs w:val="22"/>
        </w:rPr>
        <w:t>a</w:t>
      </w:r>
      <w:r w:rsidRPr="00941CFE">
        <w:rPr>
          <w:rFonts w:ascii="Palatino Linotype" w:eastAsia="Arial" w:hAnsi="Palatino Linotype" w:cs="Arial"/>
          <w:i/>
          <w:sz w:val="22"/>
          <w:szCs w:val="22"/>
        </w:rPr>
        <w:t>s</w:t>
      </w:r>
      <w:r w:rsidRPr="00941CFE">
        <w:rPr>
          <w:rFonts w:ascii="Palatino Linotype" w:eastAsia="Arial" w:hAnsi="Palatino Linotype" w:cs="Arial"/>
          <w:i/>
          <w:spacing w:val="2"/>
          <w:sz w:val="22"/>
          <w:szCs w:val="22"/>
        </w:rPr>
        <w:t xml:space="preserve"> </w:t>
      </w:r>
      <w:r w:rsidRPr="00941CFE">
        <w:rPr>
          <w:rFonts w:ascii="Palatino Linotype" w:eastAsia="Arial" w:hAnsi="Palatino Linotype" w:cs="Arial"/>
          <w:i/>
          <w:sz w:val="22"/>
          <w:szCs w:val="22"/>
        </w:rPr>
        <w:t>s</w:t>
      </w:r>
      <w:r w:rsidRPr="00941CFE">
        <w:rPr>
          <w:rFonts w:ascii="Palatino Linotype" w:eastAsia="Arial" w:hAnsi="Palatino Linotype" w:cs="Arial"/>
          <w:i/>
          <w:spacing w:val="1"/>
          <w:sz w:val="22"/>
          <w:szCs w:val="22"/>
        </w:rPr>
        <w:t>o</w:t>
      </w:r>
      <w:r w:rsidRPr="00941CFE">
        <w:rPr>
          <w:rFonts w:ascii="Palatino Linotype" w:eastAsia="Arial" w:hAnsi="Palatino Linotype" w:cs="Arial"/>
          <w:i/>
          <w:sz w:val="22"/>
          <w:szCs w:val="22"/>
        </w:rPr>
        <w:t>l</w:t>
      </w:r>
      <w:r w:rsidRPr="00941CFE">
        <w:rPr>
          <w:rFonts w:ascii="Palatino Linotype" w:eastAsia="Arial" w:hAnsi="Palatino Linotype" w:cs="Arial"/>
          <w:i/>
          <w:spacing w:val="-1"/>
          <w:sz w:val="22"/>
          <w:szCs w:val="22"/>
        </w:rPr>
        <w:t>i</w:t>
      </w:r>
      <w:r w:rsidRPr="00941CFE">
        <w:rPr>
          <w:rFonts w:ascii="Palatino Linotype" w:eastAsia="Arial" w:hAnsi="Palatino Linotype" w:cs="Arial"/>
          <w:i/>
          <w:sz w:val="22"/>
          <w:szCs w:val="22"/>
        </w:rPr>
        <w:t>cit</w:t>
      </w:r>
      <w:r w:rsidRPr="00941CFE">
        <w:rPr>
          <w:rFonts w:ascii="Palatino Linotype" w:eastAsia="Arial" w:hAnsi="Palatino Linotype" w:cs="Arial"/>
          <w:i/>
          <w:spacing w:val="1"/>
          <w:sz w:val="22"/>
          <w:szCs w:val="22"/>
        </w:rPr>
        <w:t>ude</w:t>
      </w:r>
      <w:r w:rsidRPr="00941CFE">
        <w:rPr>
          <w:rFonts w:ascii="Palatino Linotype" w:eastAsia="Arial" w:hAnsi="Palatino Linotype" w:cs="Arial"/>
          <w:i/>
          <w:sz w:val="22"/>
          <w:szCs w:val="22"/>
        </w:rPr>
        <w:t>s</w:t>
      </w:r>
      <w:r w:rsidRPr="00941CFE">
        <w:rPr>
          <w:rFonts w:ascii="Palatino Linotype" w:eastAsia="Arial" w:hAnsi="Palatino Linotype" w:cs="Arial"/>
          <w:i/>
          <w:spacing w:val="4"/>
          <w:sz w:val="22"/>
          <w:szCs w:val="22"/>
        </w:rPr>
        <w:t xml:space="preserve"> </w:t>
      </w:r>
      <w:r w:rsidRPr="00941CFE">
        <w:rPr>
          <w:rFonts w:ascii="Palatino Linotype" w:eastAsia="Arial" w:hAnsi="Palatino Linotype" w:cs="Arial"/>
          <w:i/>
          <w:spacing w:val="-1"/>
          <w:sz w:val="22"/>
          <w:szCs w:val="22"/>
        </w:rPr>
        <w:t>d</w:t>
      </w:r>
      <w:r w:rsidRPr="00941CFE">
        <w:rPr>
          <w:rFonts w:ascii="Palatino Linotype" w:eastAsia="Arial" w:hAnsi="Palatino Linotype" w:cs="Arial"/>
          <w:i/>
          <w:sz w:val="22"/>
          <w:szCs w:val="22"/>
        </w:rPr>
        <w:t>e</w:t>
      </w:r>
      <w:r w:rsidRPr="00941CFE">
        <w:rPr>
          <w:rFonts w:ascii="Palatino Linotype" w:eastAsia="Arial" w:hAnsi="Palatino Linotype" w:cs="Arial"/>
          <w:i/>
          <w:spacing w:val="3"/>
          <w:sz w:val="22"/>
          <w:szCs w:val="22"/>
        </w:rPr>
        <w:t xml:space="preserve"> </w:t>
      </w:r>
      <w:r w:rsidRPr="00941CFE">
        <w:rPr>
          <w:rFonts w:ascii="Palatino Linotype" w:eastAsia="Arial" w:hAnsi="Palatino Linotype" w:cs="Arial"/>
          <w:i/>
          <w:sz w:val="22"/>
          <w:szCs w:val="22"/>
        </w:rPr>
        <w:t>i</w:t>
      </w:r>
      <w:r w:rsidRPr="00941CFE">
        <w:rPr>
          <w:rFonts w:ascii="Palatino Linotype" w:eastAsia="Arial" w:hAnsi="Palatino Linotype" w:cs="Arial"/>
          <w:i/>
          <w:spacing w:val="-2"/>
          <w:sz w:val="22"/>
          <w:szCs w:val="22"/>
        </w:rPr>
        <w:t>n</w:t>
      </w:r>
      <w:r w:rsidRPr="00941CFE">
        <w:rPr>
          <w:rFonts w:ascii="Palatino Linotype" w:eastAsia="Arial" w:hAnsi="Palatino Linotype" w:cs="Arial"/>
          <w:i/>
          <w:sz w:val="22"/>
          <w:szCs w:val="22"/>
        </w:rPr>
        <w:t>f</w:t>
      </w:r>
      <w:r w:rsidRPr="00941CFE">
        <w:rPr>
          <w:rFonts w:ascii="Palatino Linotype" w:eastAsia="Arial" w:hAnsi="Palatino Linotype" w:cs="Arial"/>
          <w:i/>
          <w:spacing w:val="1"/>
          <w:sz w:val="22"/>
          <w:szCs w:val="22"/>
        </w:rPr>
        <w:t>o</w:t>
      </w:r>
      <w:r w:rsidRPr="00941CFE">
        <w:rPr>
          <w:rFonts w:ascii="Palatino Linotype" w:eastAsia="Arial" w:hAnsi="Palatino Linotype" w:cs="Arial"/>
          <w:i/>
          <w:sz w:val="22"/>
          <w:szCs w:val="22"/>
        </w:rPr>
        <w:t>r</w:t>
      </w:r>
      <w:r w:rsidRPr="00941CFE">
        <w:rPr>
          <w:rFonts w:ascii="Palatino Linotype" w:eastAsia="Arial" w:hAnsi="Palatino Linotype" w:cs="Arial"/>
          <w:i/>
          <w:spacing w:val="-1"/>
          <w:sz w:val="22"/>
          <w:szCs w:val="22"/>
        </w:rPr>
        <w:t>m</w:t>
      </w:r>
      <w:r w:rsidRPr="00941CFE">
        <w:rPr>
          <w:rFonts w:ascii="Palatino Linotype" w:eastAsia="Arial" w:hAnsi="Palatino Linotype" w:cs="Arial"/>
          <w:i/>
          <w:spacing w:val="1"/>
          <w:sz w:val="22"/>
          <w:szCs w:val="22"/>
        </w:rPr>
        <w:t>a</w:t>
      </w:r>
      <w:r w:rsidRPr="00941CFE">
        <w:rPr>
          <w:rFonts w:ascii="Palatino Linotype" w:eastAsia="Arial" w:hAnsi="Palatino Linotype" w:cs="Arial"/>
          <w:i/>
          <w:sz w:val="22"/>
          <w:szCs w:val="22"/>
        </w:rPr>
        <w:t>ció</w:t>
      </w:r>
      <w:r w:rsidRPr="00941CFE">
        <w:rPr>
          <w:rFonts w:ascii="Palatino Linotype" w:eastAsia="Arial" w:hAnsi="Palatino Linotype" w:cs="Arial"/>
          <w:i/>
          <w:spacing w:val="1"/>
          <w:sz w:val="22"/>
          <w:szCs w:val="22"/>
        </w:rPr>
        <w:t>n</w:t>
      </w:r>
      <w:r w:rsidRPr="00941CFE">
        <w:rPr>
          <w:rFonts w:ascii="Palatino Linotype" w:eastAsia="Arial" w:hAnsi="Palatino Linotype" w:cs="Arial"/>
          <w:i/>
          <w:sz w:val="22"/>
          <w:szCs w:val="22"/>
        </w:rPr>
        <w:t>.</w:t>
      </w:r>
    </w:p>
    <w:p w14:paraId="41C92A60"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5D6B7592" w14:textId="72C198FF"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En ese sentido, se tiene que, la solicitud de información se relaciona con el ejercicio del derecho de petición, pues se tratan de expresiones y manifestaciones personales y particulares, de las cuales no se advierte  que se requiera acceder a un documento en posesión de la autoridad, situación que, no es factible atenderse vía acceso a la información pública. </w:t>
      </w:r>
    </w:p>
    <w:p w14:paraId="7E8A53ED"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56CE9FF4" w14:textId="2AC63533" w:rsidR="00A93491" w:rsidRPr="00941CFE" w:rsidRDefault="00A93491" w:rsidP="00A93491">
      <w:pPr>
        <w:spacing w:line="360" w:lineRule="auto"/>
        <w:ind w:right="96"/>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w:t>
      </w:r>
      <w:r w:rsidR="00214A04" w:rsidRPr="00941CFE">
        <w:rPr>
          <w:rFonts w:ascii="Palatino Linotype" w:eastAsia="Palatino Linotype" w:hAnsi="Palatino Linotype" w:cs="Palatino Linotype"/>
          <w:sz w:val="22"/>
          <w:szCs w:val="22"/>
        </w:rPr>
        <w:t>mprocedencia contempladas en la fracción</w:t>
      </w:r>
      <w:r w:rsidRPr="00941CFE">
        <w:rPr>
          <w:rFonts w:ascii="Palatino Linotype" w:eastAsia="Palatino Linotype" w:hAnsi="Palatino Linotype" w:cs="Palatino Linotype"/>
          <w:sz w:val="22"/>
          <w:szCs w:val="22"/>
        </w:rPr>
        <w:t xml:space="preserve"> VI del artículo 191 del ordenamiento legal en cita, los que se transcriben a continuación, para un mejor entendimiento:</w:t>
      </w:r>
    </w:p>
    <w:p w14:paraId="4FDB2FBA" w14:textId="77777777" w:rsidR="00A93491" w:rsidRPr="00941CFE" w:rsidRDefault="00A93491" w:rsidP="00A93491">
      <w:pPr>
        <w:spacing w:line="360" w:lineRule="auto"/>
        <w:ind w:right="96"/>
        <w:jc w:val="both"/>
        <w:rPr>
          <w:rFonts w:ascii="Palatino Linotype" w:eastAsia="Palatino Linotype" w:hAnsi="Palatino Linotype" w:cs="Palatino Linotype"/>
          <w:sz w:val="22"/>
          <w:szCs w:val="22"/>
        </w:rPr>
      </w:pPr>
    </w:p>
    <w:p w14:paraId="26C2D57A" w14:textId="77777777" w:rsidR="00A93491" w:rsidRPr="00941CFE" w:rsidRDefault="00A93491" w:rsidP="00A93491">
      <w:pPr>
        <w:tabs>
          <w:tab w:val="left" w:pos="7938"/>
        </w:tabs>
        <w:spacing w:line="276" w:lineRule="auto"/>
        <w:ind w:left="567"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w:t>
      </w:r>
      <w:r w:rsidRPr="00941CFE">
        <w:rPr>
          <w:rFonts w:ascii="Palatino Linotype" w:eastAsia="Palatino Linotype" w:hAnsi="Palatino Linotype" w:cs="Palatino Linotype"/>
          <w:b/>
          <w:i/>
          <w:sz w:val="22"/>
          <w:szCs w:val="22"/>
        </w:rPr>
        <w:t>Artículo 191</w:t>
      </w:r>
      <w:r w:rsidRPr="00941CFE">
        <w:rPr>
          <w:rFonts w:ascii="Palatino Linotype" w:eastAsia="Palatino Linotype" w:hAnsi="Palatino Linotype" w:cs="Palatino Linotype"/>
          <w:i/>
          <w:sz w:val="22"/>
          <w:szCs w:val="22"/>
        </w:rPr>
        <w:t xml:space="preserve">. </w:t>
      </w:r>
      <w:r w:rsidRPr="00941CFE">
        <w:rPr>
          <w:rFonts w:ascii="Palatino Linotype" w:eastAsia="Palatino Linotype" w:hAnsi="Palatino Linotype" w:cs="Palatino Linotype"/>
          <w:b/>
          <w:i/>
          <w:sz w:val="22"/>
          <w:szCs w:val="22"/>
        </w:rPr>
        <w:t>El recurso</w:t>
      </w:r>
      <w:r w:rsidRPr="00941CFE">
        <w:rPr>
          <w:rFonts w:ascii="Palatino Linotype" w:eastAsia="Palatino Linotype" w:hAnsi="Palatino Linotype" w:cs="Palatino Linotype"/>
          <w:i/>
          <w:sz w:val="22"/>
          <w:szCs w:val="22"/>
        </w:rPr>
        <w:t xml:space="preserve"> </w:t>
      </w:r>
      <w:r w:rsidRPr="00941CFE">
        <w:rPr>
          <w:rFonts w:ascii="Palatino Linotype" w:eastAsia="Palatino Linotype" w:hAnsi="Palatino Linotype" w:cs="Palatino Linotype"/>
          <w:b/>
          <w:i/>
          <w:sz w:val="22"/>
          <w:szCs w:val="22"/>
        </w:rPr>
        <w:t xml:space="preserve">será </w:t>
      </w:r>
      <w:r w:rsidRPr="00941CFE">
        <w:rPr>
          <w:rFonts w:ascii="Palatino Linotype" w:eastAsia="Palatino Linotype" w:hAnsi="Palatino Linotype" w:cs="Palatino Linotype"/>
          <w:i/>
          <w:sz w:val="22"/>
          <w:szCs w:val="22"/>
        </w:rPr>
        <w:t xml:space="preserve">desechado por </w:t>
      </w:r>
      <w:r w:rsidRPr="00941CFE">
        <w:rPr>
          <w:rFonts w:ascii="Palatino Linotype" w:eastAsia="Palatino Linotype" w:hAnsi="Palatino Linotype" w:cs="Palatino Linotype"/>
          <w:b/>
          <w:i/>
          <w:sz w:val="22"/>
          <w:szCs w:val="22"/>
        </w:rPr>
        <w:t>improcedente cuando</w:t>
      </w:r>
      <w:r w:rsidRPr="00941CFE">
        <w:rPr>
          <w:rFonts w:ascii="Palatino Linotype" w:eastAsia="Palatino Linotype" w:hAnsi="Palatino Linotype" w:cs="Palatino Linotype"/>
          <w:i/>
          <w:sz w:val="22"/>
          <w:szCs w:val="22"/>
        </w:rPr>
        <w:t>:</w:t>
      </w:r>
    </w:p>
    <w:p w14:paraId="1B847A2C" w14:textId="77777777" w:rsidR="00A93491" w:rsidRPr="00941CFE" w:rsidRDefault="00A93491" w:rsidP="00A93491">
      <w:pPr>
        <w:tabs>
          <w:tab w:val="left" w:pos="7938"/>
        </w:tabs>
        <w:spacing w:line="276" w:lineRule="auto"/>
        <w:ind w:left="567"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w:t>
      </w:r>
    </w:p>
    <w:p w14:paraId="444F9D16" w14:textId="77777777" w:rsidR="00A93491" w:rsidRPr="00941CFE" w:rsidRDefault="00A93491" w:rsidP="00A93491">
      <w:pPr>
        <w:tabs>
          <w:tab w:val="left" w:pos="7938"/>
        </w:tabs>
        <w:spacing w:line="276" w:lineRule="auto"/>
        <w:ind w:left="567" w:right="902"/>
        <w:jc w:val="both"/>
        <w:rPr>
          <w:rFonts w:ascii="Palatino Linotype" w:eastAsia="Palatino Linotype" w:hAnsi="Palatino Linotype" w:cs="Palatino Linotype"/>
          <w:b/>
          <w:i/>
          <w:sz w:val="22"/>
          <w:szCs w:val="22"/>
        </w:rPr>
      </w:pPr>
      <w:r w:rsidRPr="00941CFE">
        <w:rPr>
          <w:rFonts w:ascii="Palatino Linotype" w:eastAsia="Palatino Linotype" w:hAnsi="Palatino Linotype" w:cs="Palatino Linotype"/>
          <w:b/>
          <w:i/>
          <w:sz w:val="22"/>
          <w:szCs w:val="22"/>
        </w:rPr>
        <w:t>VI. Se trate de una consulta</w:t>
      </w:r>
      <w:r w:rsidRPr="00941CFE">
        <w:rPr>
          <w:rFonts w:ascii="Palatino Linotype" w:eastAsia="Palatino Linotype" w:hAnsi="Palatino Linotype" w:cs="Palatino Linotype"/>
          <w:i/>
          <w:sz w:val="22"/>
          <w:szCs w:val="22"/>
        </w:rPr>
        <w:t>, o trámite en específico</w:t>
      </w:r>
      <w:r w:rsidRPr="00941CFE">
        <w:rPr>
          <w:rFonts w:ascii="Palatino Linotype" w:eastAsia="Palatino Linotype" w:hAnsi="Palatino Linotype" w:cs="Palatino Linotype"/>
          <w:b/>
          <w:i/>
          <w:sz w:val="22"/>
          <w:szCs w:val="22"/>
        </w:rPr>
        <w:t xml:space="preserve">; </w:t>
      </w:r>
    </w:p>
    <w:p w14:paraId="3D4A2A30" w14:textId="77777777" w:rsidR="00A93491" w:rsidRPr="00941CFE" w:rsidRDefault="00A93491" w:rsidP="00A93491">
      <w:pPr>
        <w:tabs>
          <w:tab w:val="left" w:pos="7938"/>
        </w:tabs>
        <w:spacing w:line="276" w:lineRule="auto"/>
        <w:ind w:left="567" w:right="902"/>
        <w:jc w:val="both"/>
        <w:rPr>
          <w:rFonts w:ascii="Palatino Linotype" w:eastAsia="Palatino Linotype" w:hAnsi="Palatino Linotype" w:cs="Palatino Linotype"/>
          <w:b/>
          <w:i/>
          <w:sz w:val="22"/>
          <w:szCs w:val="22"/>
        </w:rPr>
      </w:pPr>
      <w:r w:rsidRPr="00941CFE">
        <w:rPr>
          <w:rFonts w:ascii="Palatino Linotype" w:eastAsia="Palatino Linotype" w:hAnsi="Palatino Linotype" w:cs="Palatino Linotype"/>
          <w:b/>
          <w:i/>
          <w:sz w:val="22"/>
          <w:szCs w:val="22"/>
        </w:rPr>
        <w:t>…</w:t>
      </w:r>
    </w:p>
    <w:p w14:paraId="464A2130" w14:textId="77777777" w:rsidR="00A93491" w:rsidRPr="00941CFE" w:rsidRDefault="00A93491" w:rsidP="00A93491">
      <w:pPr>
        <w:tabs>
          <w:tab w:val="left" w:pos="7938"/>
        </w:tabs>
        <w:spacing w:line="276" w:lineRule="auto"/>
        <w:ind w:left="567"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b/>
          <w:i/>
          <w:sz w:val="22"/>
          <w:szCs w:val="22"/>
        </w:rPr>
        <w:lastRenderedPageBreak/>
        <w:t>Artículo 192.</w:t>
      </w:r>
      <w:r w:rsidRPr="00941CFE">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4E814B7" w14:textId="77777777" w:rsidR="00A93491" w:rsidRPr="00941CFE" w:rsidRDefault="00A93491" w:rsidP="00A93491">
      <w:pPr>
        <w:tabs>
          <w:tab w:val="left" w:pos="7938"/>
        </w:tabs>
        <w:spacing w:line="276" w:lineRule="auto"/>
        <w:ind w:left="567"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i/>
          <w:sz w:val="22"/>
          <w:szCs w:val="22"/>
        </w:rPr>
        <w:t>…</w:t>
      </w:r>
    </w:p>
    <w:p w14:paraId="766F87FE" w14:textId="77777777" w:rsidR="00A93491" w:rsidRPr="00941CFE" w:rsidRDefault="00A93491" w:rsidP="00A93491">
      <w:pPr>
        <w:tabs>
          <w:tab w:val="left" w:pos="7938"/>
        </w:tabs>
        <w:spacing w:line="276" w:lineRule="auto"/>
        <w:ind w:left="567" w:right="902"/>
        <w:jc w:val="both"/>
        <w:rPr>
          <w:rFonts w:ascii="Palatino Linotype" w:eastAsia="Palatino Linotype" w:hAnsi="Palatino Linotype" w:cs="Palatino Linotype"/>
          <w:i/>
          <w:sz w:val="22"/>
          <w:szCs w:val="22"/>
        </w:rPr>
      </w:pPr>
      <w:r w:rsidRPr="00941CFE">
        <w:rPr>
          <w:rFonts w:ascii="Palatino Linotype" w:eastAsia="Palatino Linotype" w:hAnsi="Palatino Linotype" w:cs="Palatino Linotype"/>
          <w:b/>
          <w:i/>
          <w:sz w:val="22"/>
          <w:szCs w:val="22"/>
        </w:rPr>
        <w:t>IV</w:t>
      </w:r>
      <w:r w:rsidRPr="00941CFE">
        <w:rPr>
          <w:rFonts w:ascii="Palatino Linotype" w:eastAsia="Palatino Linotype" w:hAnsi="Palatino Linotype" w:cs="Palatino Linotype"/>
          <w:i/>
          <w:sz w:val="22"/>
          <w:szCs w:val="22"/>
        </w:rPr>
        <w:t xml:space="preserve">. Admitido el recurso de revisión, </w:t>
      </w:r>
      <w:r w:rsidRPr="00941CFE">
        <w:rPr>
          <w:rFonts w:ascii="Palatino Linotype" w:eastAsia="Palatino Linotype" w:hAnsi="Palatino Linotype" w:cs="Palatino Linotype"/>
          <w:b/>
          <w:i/>
          <w:sz w:val="22"/>
          <w:szCs w:val="22"/>
        </w:rPr>
        <w:t>aparezca alguna causal de improcedencia</w:t>
      </w:r>
      <w:r w:rsidRPr="00941CFE">
        <w:rPr>
          <w:rFonts w:ascii="Palatino Linotype" w:eastAsia="Palatino Linotype" w:hAnsi="Palatino Linotype" w:cs="Palatino Linotype"/>
          <w:i/>
          <w:sz w:val="22"/>
          <w:szCs w:val="22"/>
        </w:rPr>
        <w:t xml:space="preserve"> en los términos de la presente Ley. “</w:t>
      </w:r>
    </w:p>
    <w:p w14:paraId="2FC12179" w14:textId="77777777" w:rsidR="00A93491" w:rsidRPr="00941CFE" w:rsidRDefault="00A93491" w:rsidP="00A93491">
      <w:pPr>
        <w:tabs>
          <w:tab w:val="left" w:pos="7938"/>
        </w:tabs>
        <w:spacing w:line="360" w:lineRule="auto"/>
        <w:ind w:left="567" w:right="902"/>
        <w:jc w:val="both"/>
        <w:rPr>
          <w:rFonts w:ascii="Palatino Linotype" w:eastAsia="Palatino Linotype" w:hAnsi="Palatino Linotype" w:cs="Palatino Linotype"/>
          <w:i/>
          <w:sz w:val="22"/>
          <w:szCs w:val="22"/>
        </w:rPr>
      </w:pPr>
    </w:p>
    <w:p w14:paraId="1F2DDEB9"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Siendo el </w:t>
      </w:r>
      <w:r w:rsidRPr="00941CFE">
        <w:rPr>
          <w:rFonts w:ascii="Palatino Linotype" w:eastAsia="Palatino Linotype" w:hAnsi="Palatino Linotype" w:cs="Palatino Linotype"/>
          <w:b/>
          <w:i/>
          <w:sz w:val="22"/>
          <w:szCs w:val="22"/>
        </w:rPr>
        <w:t>sobreseimiento</w:t>
      </w:r>
      <w:r w:rsidRPr="00941CFE">
        <w:rPr>
          <w:rFonts w:ascii="Palatino Linotype" w:eastAsia="Palatino Linotype" w:hAnsi="Palatino Linotype" w:cs="Palatino Linotype"/>
          <w:b/>
          <w:sz w:val="22"/>
          <w:szCs w:val="22"/>
        </w:rPr>
        <w:t xml:space="preserve"> </w:t>
      </w:r>
      <w:r w:rsidRPr="00941CFE">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DC628C9"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76178F18" w14:textId="77777777" w:rsidR="00A93491" w:rsidRPr="00941CFE" w:rsidRDefault="00A93491" w:rsidP="00A93491">
      <w:pPr>
        <w:spacing w:line="276" w:lineRule="auto"/>
        <w:ind w:left="567" w:right="902"/>
        <w:jc w:val="both"/>
        <w:rPr>
          <w:rFonts w:ascii="Palatino Linotype" w:eastAsia="Palatino Linotype" w:hAnsi="Palatino Linotype" w:cs="Palatino Linotype"/>
          <w:b/>
          <w:i/>
          <w:sz w:val="22"/>
          <w:szCs w:val="22"/>
        </w:rPr>
      </w:pPr>
      <w:r w:rsidRPr="00941CFE">
        <w:rPr>
          <w:rFonts w:ascii="Palatino Linotype" w:eastAsia="Palatino Linotype" w:hAnsi="Palatino Linotype" w:cs="Palatino Linotype"/>
          <w:i/>
          <w:sz w:val="22"/>
          <w:szCs w:val="22"/>
        </w:rPr>
        <w:t>“</w:t>
      </w:r>
      <w:r w:rsidRPr="00941CFE">
        <w:rPr>
          <w:rFonts w:ascii="Palatino Linotype" w:eastAsia="Palatino Linotype" w:hAnsi="Palatino Linotype" w:cs="Palatino Linotype"/>
          <w:b/>
          <w:i/>
          <w:sz w:val="22"/>
          <w:szCs w:val="22"/>
        </w:rPr>
        <w:t xml:space="preserve">SOBRESEIMIENTO, NO PERMITE ENTRAR AL ESTUDIO DE LAS CUESTIONES DE FONDO. </w:t>
      </w:r>
      <w:r w:rsidRPr="00941CFE">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00D97107"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30D1BCD6"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946266C"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133CE9EC" w14:textId="77777777" w:rsidR="00A93491" w:rsidRPr="00941CFE" w:rsidRDefault="00A93491" w:rsidP="00A93491">
      <w:pPr>
        <w:spacing w:line="276" w:lineRule="auto"/>
        <w:ind w:left="567" w:right="567"/>
        <w:jc w:val="both"/>
        <w:rPr>
          <w:rFonts w:ascii="Palatino Linotype" w:eastAsia="Palatino Linotype" w:hAnsi="Palatino Linotype" w:cs="Palatino Linotype"/>
          <w:b/>
          <w:i/>
          <w:sz w:val="22"/>
          <w:szCs w:val="22"/>
        </w:rPr>
      </w:pPr>
      <w:r w:rsidRPr="00941CFE">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941CFE">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w:t>
      </w:r>
      <w:r w:rsidRPr="00941CFE">
        <w:rPr>
          <w:rFonts w:ascii="Palatino Linotype" w:eastAsia="Palatino Linotype" w:hAnsi="Palatino Linotype" w:cs="Palatino Linotype"/>
          <w:i/>
          <w:sz w:val="22"/>
          <w:szCs w:val="22"/>
        </w:rPr>
        <w:lastRenderedPageBreak/>
        <w:t xml:space="preserve">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22E6B52A"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5552DA1E" w14:textId="77777777" w:rsidR="009119F9" w:rsidRPr="00941CFE" w:rsidRDefault="009119F9" w:rsidP="009119F9">
      <w:pPr>
        <w:spacing w:line="360" w:lineRule="auto"/>
        <w:ind w:right="49"/>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9EFB0CE" w14:textId="77777777" w:rsidR="00A93491" w:rsidRPr="00941CFE" w:rsidRDefault="00A93491" w:rsidP="00A93491">
      <w:pPr>
        <w:spacing w:line="360" w:lineRule="auto"/>
        <w:ind w:right="49"/>
        <w:jc w:val="both"/>
        <w:rPr>
          <w:rFonts w:ascii="Palatino Linotype" w:eastAsia="Palatino Linotype" w:hAnsi="Palatino Linotype" w:cs="Palatino Linotype"/>
          <w:sz w:val="22"/>
          <w:szCs w:val="22"/>
        </w:rPr>
      </w:pPr>
    </w:p>
    <w:p w14:paraId="4B5E97D1" w14:textId="77777777" w:rsidR="00A93491" w:rsidRPr="00941CFE" w:rsidRDefault="00A93491" w:rsidP="00A93491">
      <w:pPr>
        <w:spacing w:line="360" w:lineRule="auto"/>
        <w:ind w:left="360"/>
        <w:jc w:val="center"/>
        <w:rPr>
          <w:rFonts w:ascii="Palatino Linotype" w:eastAsia="Palatino Linotype" w:hAnsi="Palatino Linotype" w:cs="Palatino Linotype"/>
          <w:b/>
          <w:sz w:val="22"/>
          <w:szCs w:val="22"/>
        </w:rPr>
      </w:pPr>
      <w:r w:rsidRPr="00941CFE">
        <w:rPr>
          <w:rFonts w:ascii="Palatino Linotype" w:eastAsia="Palatino Linotype" w:hAnsi="Palatino Linotype" w:cs="Palatino Linotype"/>
          <w:b/>
          <w:sz w:val="22"/>
          <w:szCs w:val="22"/>
        </w:rPr>
        <w:t>III. R E S U E L V E:</w:t>
      </w:r>
    </w:p>
    <w:p w14:paraId="06F3039F" w14:textId="77777777" w:rsidR="00A93491" w:rsidRPr="00941CFE" w:rsidRDefault="00A93491" w:rsidP="00A93491">
      <w:pPr>
        <w:spacing w:line="360" w:lineRule="auto"/>
        <w:ind w:left="360"/>
        <w:jc w:val="center"/>
        <w:rPr>
          <w:rFonts w:ascii="Palatino Linotype" w:eastAsia="Palatino Linotype" w:hAnsi="Palatino Linotype" w:cs="Palatino Linotype"/>
          <w:b/>
          <w:sz w:val="22"/>
          <w:szCs w:val="22"/>
        </w:rPr>
      </w:pPr>
    </w:p>
    <w:p w14:paraId="33DEA44F" w14:textId="6499E776"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Primero.</w:t>
      </w:r>
      <w:r w:rsidRPr="00941CFE">
        <w:rPr>
          <w:rFonts w:ascii="Palatino Linotype" w:eastAsia="Palatino Linotype" w:hAnsi="Palatino Linotype" w:cs="Palatino Linotype"/>
          <w:sz w:val="22"/>
          <w:szCs w:val="22"/>
        </w:rPr>
        <w:t xml:space="preserve"> Se </w:t>
      </w:r>
      <w:r w:rsidRPr="00941CFE">
        <w:rPr>
          <w:rFonts w:ascii="Palatino Linotype" w:eastAsia="Palatino Linotype" w:hAnsi="Palatino Linotype" w:cs="Palatino Linotype"/>
          <w:b/>
          <w:sz w:val="22"/>
          <w:szCs w:val="22"/>
        </w:rPr>
        <w:t>SOBRESEE</w:t>
      </w:r>
      <w:r w:rsidRPr="00941CFE">
        <w:rPr>
          <w:rFonts w:ascii="Palatino Linotype" w:eastAsia="Palatino Linotype" w:hAnsi="Palatino Linotype" w:cs="Palatino Linotype"/>
          <w:sz w:val="22"/>
          <w:szCs w:val="22"/>
        </w:rPr>
        <w:t xml:space="preserve"> el Recurso de Revisión número </w:t>
      </w:r>
      <w:r w:rsidR="00A23DFC" w:rsidRPr="00941CFE">
        <w:rPr>
          <w:rFonts w:ascii="Palatino Linotype" w:eastAsia="Palatino Linotype" w:hAnsi="Palatino Linotype" w:cs="Palatino Linotype"/>
          <w:b/>
          <w:sz w:val="22"/>
          <w:szCs w:val="22"/>
        </w:rPr>
        <w:t>03209/INFOEM/IP/RR/2025</w:t>
      </w:r>
      <w:r w:rsidRPr="00941CFE">
        <w:rPr>
          <w:rFonts w:ascii="Palatino Linotype" w:eastAsia="Palatino Linotype" w:hAnsi="Palatino Linotype" w:cs="Palatino Linotype"/>
          <w:sz w:val="22"/>
          <w:szCs w:val="22"/>
        </w:rPr>
        <w:t>, por actualizarse la causal de improcedencia prevista en la fracción IV del artículo 192, en relación con la</w:t>
      </w:r>
      <w:r w:rsidR="00B547AB" w:rsidRPr="00941CFE">
        <w:rPr>
          <w:rFonts w:ascii="Palatino Linotype" w:eastAsia="Palatino Linotype" w:hAnsi="Palatino Linotype" w:cs="Palatino Linotype"/>
          <w:sz w:val="22"/>
          <w:szCs w:val="22"/>
        </w:rPr>
        <w:t xml:space="preserve"> fracció</w:t>
      </w:r>
      <w:r w:rsidRPr="00941CFE">
        <w:rPr>
          <w:rFonts w:ascii="Palatino Linotype" w:eastAsia="Palatino Linotype" w:hAnsi="Palatino Linotype" w:cs="Palatino Linotype"/>
          <w:sz w:val="22"/>
          <w:szCs w:val="22"/>
        </w:rPr>
        <w:t xml:space="preserve">n VI del artículo 191, ambos de la Ley de Transparencia vigente en la entidad, en términos del Considerando </w:t>
      </w:r>
      <w:r w:rsidRPr="00941CFE">
        <w:rPr>
          <w:rFonts w:ascii="Palatino Linotype" w:eastAsia="Palatino Linotype" w:hAnsi="Palatino Linotype" w:cs="Palatino Linotype"/>
          <w:b/>
          <w:sz w:val="22"/>
          <w:szCs w:val="22"/>
        </w:rPr>
        <w:t>TERCERO</w:t>
      </w:r>
      <w:r w:rsidRPr="00941CFE">
        <w:rPr>
          <w:rFonts w:ascii="Palatino Linotype" w:eastAsia="Palatino Linotype" w:hAnsi="Palatino Linotype" w:cs="Palatino Linotype"/>
          <w:sz w:val="22"/>
          <w:szCs w:val="22"/>
        </w:rPr>
        <w:t xml:space="preserve"> de la presente resolución.</w:t>
      </w:r>
    </w:p>
    <w:p w14:paraId="7F52315A"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0F3C54EA" w14:textId="77777777" w:rsidR="00A93491" w:rsidRPr="00941CFE" w:rsidRDefault="00A93491" w:rsidP="00A93491">
      <w:pPr>
        <w:spacing w:line="360" w:lineRule="auto"/>
        <w:jc w:val="both"/>
        <w:rPr>
          <w:rFonts w:ascii="Palatino Linotype" w:eastAsia="Palatino Linotype" w:hAnsi="Palatino Linotype" w:cs="Palatino Linotype"/>
          <w:b/>
          <w:sz w:val="22"/>
          <w:szCs w:val="22"/>
        </w:rPr>
      </w:pPr>
      <w:r w:rsidRPr="00941CFE">
        <w:rPr>
          <w:rFonts w:ascii="Palatino Linotype" w:eastAsia="Palatino Linotype" w:hAnsi="Palatino Linotype" w:cs="Palatino Linotype"/>
          <w:b/>
          <w:sz w:val="22"/>
          <w:szCs w:val="22"/>
        </w:rPr>
        <w:t>Segundo. Notifíquese vía SAIMEX</w:t>
      </w:r>
      <w:r w:rsidRPr="00941CFE">
        <w:rPr>
          <w:rFonts w:ascii="Palatino Linotype" w:eastAsia="Palatino Linotype" w:hAnsi="Palatino Linotype" w:cs="Palatino Linotype"/>
          <w:sz w:val="22"/>
          <w:szCs w:val="22"/>
        </w:rPr>
        <w:t>,</w:t>
      </w:r>
      <w:r w:rsidRPr="00941CFE">
        <w:rPr>
          <w:rFonts w:ascii="Palatino Linotype" w:eastAsia="Palatino Linotype" w:hAnsi="Palatino Linotype" w:cs="Palatino Linotype"/>
          <w:b/>
          <w:sz w:val="22"/>
          <w:szCs w:val="22"/>
        </w:rPr>
        <w:t xml:space="preserve"> </w:t>
      </w:r>
      <w:r w:rsidRPr="00941CFE">
        <w:rPr>
          <w:rFonts w:ascii="Palatino Linotype" w:eastAsia="Palatino Linotype" w:hAnsi="Palatino Linotype" w:cs="Palatino Linotype"/>
          <w:sz w:val="22"/>
          <w:szCs w:val="22"/>
        </w:rPr>
        <w:t>al Responsable de la Unidad de Transparencia del</w:t>
      </w:r>
      <w:r w:rsidRPr="00941CFE">
        <w:rPr>
          <w:rFonts w:ascii="Palatino Linotype" w:eastAsia="Palatino Linotype" w:hAnsi="Palatino Linotype" w:cs="Palatino Linotype"/>
          <w:b/>
          <w:sz w:val="22"/>
          <w:szCs w:val="22"/>
        </w:rPr>
        <w:t xml:space="preserve"> SUJETO OBLIGADO </w:t>
      </w:r>
      <w:r w:rsidRPr="00941CFE">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18925B5E"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p>
    <w:p w14:paraId="41C7EE21" w14:textId="77777777" w:rsidR="00A93491" w:rsidRPr="00941CFE" w:rsidRDefault="00A93491" w:rsidP="00A93491">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b/>
          <w:sz w:val="22"/>
          <w:szCs w:val="22"/>
        </w:rPr>
        <w:t xml:space="preserve">Tercero.  Notifíquese vía SAIMEX, </w:t>
      </w:r>
      <w:r w:rsidRPr="00941CFE">
        <w:rPr>
          <w:rFonts w:ascii="Palatino Linotype" w:eastAsia="Palatino Linotype" w:hAnsi="Palatino Linotype" w:cs="Palatino Linotype"/>
          <w:sz w:val="22"/>
          <w:szCs w:val="22"/>
        </w:rPr>
        <w:t xml:space="preserve">la presente resolución al </w:t>
      </w:r>
      <w:r w:rsidRPr="00941CFE">
        <w:rPr>
          <w:rFonts w:ascii="Palatino Linotype" w:eastAsia="Palatino Linotype" w:hAnsi="Palatino Linotype" w:cs="Palatino Linotype"/>
          <w:b/>
          <w:sz w:val="22"/>
          <w:szCs w:val="22"/>
        </w:rPr>
        <w:t>RECURRENTE</w:t>
      </w:r>
      <w:r w:rsidRPr="00941CFE">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1E28D0A4" w14:textId="77777777" w:rsidR="00A93491" w:rsidRPr="00941CFE" w:rsidRDefault="00A93491" w:rsidP="00C81082">
      <w:pPr>
        <w:spacing w:line="360" w:lineRule="auto"/>
        <w:jc w:val="both"/>
        <w:rPr>
          <w:rFonts w:ascii="Palatino Linotype" w:eastAsia="Palatino Linotype" w:hAnsi="Palatino Linotype" w:cs="Palatino Linotype"/>
          <w:b/>
          <w:sz w:val="22"/>
          <w:szCs w:val="22"/>
        </w:rPr>
      </w:pPr>
    </w:p>
    <w:p w14:paraId="01B9F5EC" w14:textId="52C98BCB" w:rsidR="006D5E1C" w:rsidRPr="00CC2E34" w:rsidRDefault="005204B5" w:rsidP="00D450E9">
      <w:pPr>
        <w:spacing w:line="360" w:lineRule="auto"/>
        <w:jc w:val="both"/>
        <w:rPr>
          <w:rFonts w:ascii="Palatino Linotype" w:eastAsia="Palatino Linotype" w:hAnsi="Palatino Linotype" w:cs="Palatino Linotype"/>
          <w:sz w:val="22"/>
          <w:szCs w:val="22"/>
        </w:rPr>
      </w:pPr>
      <w:r w:rsidRPr="00941CF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119F9" w:rsidRPr="00941CFE">
        <w:rPr>
          <w:rFonts w:ascii="Palatino Linotype" w:eastAsia="Palatino Linotype" w:hAnsi="Palatino Linotype" w:cs="Palatino Linotype"/>
          <w:sz w:val="22"/>
          <w:szCs w:val="22"/>
        </w:rPr>
        <w:t>VIGÉSIMA PRIMERA</w:t>
      </w:r>
      <w:r w:rsidR="00407443" w:rsidRPr="00941CFE">
        <w:rPr>
          <w:rFonts w:ascii="Palatino Linotype" w:eastAsia="Palatino Linotype" w:hAnsi="Palatino Linotype" w:cs="Palatino Linotype"/>
          <w:sz w:val="22"/>
          <w:szCs w:val="22"/>
        </w:rPr>
        <w:t xml:space="preserve"> </w:t>
      </w:r>
      <w:r w:rsidR="00407443" w:rsidRPr="00941CFE">
        <w:rPr>
          <w:rFonts w:ascii="Palatino Linotype" w:eastAsia="Palatino Linotype" w:hAnsi="Palatino Linotype" w:cs="Palatino Linotype"/>
          <w:sz w:val="22"/>
          <w:szCs w:val="22"/>
        </w:rPr>
        <w:br/>
      </w:r>
      <w:r w:rsidRPr="00941CFE">
        <w:rPr>
          <w:rFonts w:ascii="Palatino Linotype" w:eastAsia="Palatino Linotype" w:hAnsi="Palatino Linotype" w:cs="Palatino Linotype"/>
          <w:sz w:val="22"/>
          <w:szCs w:val="22"/>
        </w:rPr>
        <w:t xml:space="preserve">SESIÓN ORDINARIA, CELEBRADA EL </w:t>
      </w:r>
      <w:r w:rsidR="009119F9" w:rsidRPr="00941CFE">
        <w:rPr>
          <w:rFonts w:ascii="Palatino Linotype" w:eastAsia="Palatino Linotype" w:hAnsi="Palatino Linotype" w:cs="Palatino Linotype"/>
          <w:sz w:val="22"/>
          <w:szCs w:val="22"/>
        </w:rPr>
        <w:t>ONCE</w:t>
      </w:r>
      <w:r w:rsidR="00407443" w:rsidRPr="00941CFE">
        <w:rPr>
          <w:rFonts w:ascii="Palatino Linotype" w:eastAsia="Palatino Linotype" w:hAnsi="Palatino Linotype" w:cs="Palatino Linotype"/>
          <w:sz w:val="22"/>
          <w:szCs w:val="22"/>
        </w:rPr>
        <w:t xml:space="preserve"> DE </w:t>
      </w:r>
      <w:r w:rsidR="009119F9" w:rsidRPr="00941CFE">
        <w:rPr>
          <w:rFonts w:ascii="Palatino Linotype" w:eastAsia="Palatino Linotype" w:hAnsi="Palatino Linotype" w:cs="Palatino Linotype"/>
          <w:sz w:val="22"/>
          <w:szCs w:val="22"/>
        </w:rPr>
        <w:t>JUNIO</w:t>
      </w:r>
      <w:r w:rsidRPr="00941CFE">
        <w:rPr>
          <w:rFonts w:ascii="Palatino Linotype" w:eastAsia="Palatino Linotype" w:hAnsi="Palatino Linotype" w:cs="Palatino Linotype"/>
          <w:sz w:val="22"/>
          <w:szCs w:val="22"/>
        </w:rPr>
        <w:t xml:space="preserve"> DE DOS MIL VEINTI</w:t>
      </w:r>
      <w:r w:rsidR="00B52617" w:rsidRPr="00941CFE">
        <w:rPr>
          <w:rFonts w:ascii="Palatino Linotype" w:eastAsia="Palatino Linotype" w:hAnsi="Palatino Linotype" w:cs="Palatino Linotype"/>
          <w:sz w:val="22"/>
          <w:szCs w:val="22"/>
        </w:rPr>
        <w:t>C</w:t>
      </w:r>
      <w:r w:rsidR="00126459" w:rsidRPr="00941CFE">
        <w:rPr>
          <w:rFonts w:ascii="Palatino Linotype" w:eastAsia="Palatino Linotype" w:hAnsi="Palatino Linotype" w:cs="Palatino Linotype"/>
          <w:sz w:val="22"/>
          <w:szCs w:val="22"/>
        </w:rPr>
        <w:t>INCO</w:t>
      </w:r>
      <w:r w:rsidRPr="00941CFE">
        <w:rPr>
          <w:rFonts w:ascii="Palatino Linotype" w:eastAsia="Palatino Linotype" w:hAnsi="Palatino Linotype" w:cs="Palatino Linotype"/>
          <w:sz w:val="22"/>
          <w:szCs w:val="22"/>
        </w:rPr>
        <w:t>, ANTE EL SECRETARIO TÉCNICO DEL PLENO ALEXIS TAPIA RAMÍREZ.</w:t>
      </w:r>
      <w:r w:rsidRPr="00CC2E34">
        <w:rPr>
          <w:rFonts w:ascii="Palatino Linotype" w:eastAsia="Palatino Linotype" w:hAnsi="Palatino Linotype" w:cs="Palatino Linotype"/>
          <w:sz w:val="22"/>
          <w:szCs w:val="22"/>
        </w:rPr>
        <w:t xml:space="preserve"> </w:t>
      </w:r>
    </w:p>
    <w:p w14:paraId="561C1043" w14:textId="395C003A" w:rsidR="006D5E1C" w:rsidRPr="00CC2E34" w:rsidRDefault="006D5E1C" w:rsidP="00D450E9">
      <w:pPr>
        <w:rPr>
          <w:rFonts w:ascii="Palatino Linotype" w:eastAsia="Palatino Linotype" w:hAnsi="Palatino Linotype" w:cs="Palatino Linotype"/>
          <w:sz w:val="22"/>
          <w:szCs w:val="22"/>
        </w:rPr>
      </w:pPr>
    </w:p>
    <w:p w14:paraId="0DA8B6A8" w14:textId="0964A703" w:rsidR="006D5E1C" w:rsidRPr="00CC2E34" w:rsidRDefault="006D5E1C" w:rsidP="00D450E9">
      <w:pPr>
        <w:rPr>
          <w:rFonts w:ascii="Palatino Linotype" w:eastAsia="Palatino Linotype" w:hAnsi="Palatino Linotype" w:cs="Palatino Linotype"/>
          <w:sz w:val="22"/>
          <w:szCs w:val="22"/>
        </w:rPr>
      </w:pPr>
    </w:p>
    <w:p w14:paraId="1C740D1F" w14:textId="77777777" w:rsidR="006D5E1C" w:rsidRPr="00CC2E34" w:rsidRDefault="006D5E1C" w:rsidP="00D450E9">
      <w:pPr>
        <w:rPr>
          <w:rFonts w:ascii="Palatino Linotype" w:eastAsia="Palatino Linotype" w:hAnsi="Palatino Linotype" w:cs="Palatino Linotype"/>
          <w:sz w:val="22"/>
          <w:szCs w:val="22"/>
        </w:rPr>
      </w:pPr>
    </w:p>
    <w:p w14:paraId="2B2819AE" w14:textId="77777777" w:rsidR="006D5E1C" w:rsidRPr="00CC2E34" w:rsidRDefault="006D5E1C" w:rsidP="00D450E9">
      <w:pPr>
        <w:rPr>
          <w:rFonts w:ascii="Palatino Linotype" w:eastAsia="Palatino Linotype" w:hAnsi="Palatino Linotype" w:cs="Palatino Linotype"/>
          <w:sz w:val="22"/>
          <w:szCs w:val="22"/>
        </w:rPr>
      </w:pPr>
    </w:p>
    <w:p w14:paraId="3C6E03A0" w14:textId="77777777" w:rsidR="006D5E1C" w:rsidRPr="00CC2E34" w:rsidRDefault="006D5E1C" w:rsidP="00D450E9">
      <w:pPr>
        <w:rPr>
          <w:rFonts w:ascii="Palatino Linotype" w:eastAsia="Palatino Linotype" w:hAnsi="Palatino Linotype" w:cs="Palatino Linotype"/>
          <w:sz w:val="22"/>
          <w:szCs w:val="22"/>
        </w:rPr>
      </w:pPr>
    </w:p>
    <w:p w14:paraId="638DDBAD" w14:textId="77777777" w:rsidR="006D5E1C" w:rsidRPr="00CC2E34" w:rsidRDefault="006D5E1C" w:rsidP="00D450E9">
      <w:pPr>
        <w:rPr>
          <w:rFonts w:ascii="Palatino Linotype" w:eastAsia="Palatino Linotype" w:hAnsi="Palatino Linotype" w:cs="Palatino Linotype"/>
          <w:sz w:val="22"/>
          <w:szCs w:val="22"/>
        </w:rPr>
      </w:pPr>
    </w:p>
    <w:p w14:paraId="543171C9" w14:textId="77777777" w:rsidR="006D5E1C" w:rsidRPr="00CC2E34" w:rsidRDefault="006D5E1C" w:rsidP="00D450E9">
      <w:pPr>
        <w:rPr>
          <w:rFonts w:ascii="Palatino Linotype" w:eastAsia="Palatino Linotype" w:hAnsi="Palatino Linotype" w:cs="Palatino Linotype"/>
          <w:sz w:val="22"/>
          <w:szCs w:val="22"/>
        </w:rPr>
      </w:pPr>
    </w:p>
    <w:p w14:paraId="07E7021E" w14:textId="77777777" w:rsidR="006D5E1C" w:rsidRPr="00CC2E34" w:rsidRDefault="006D5E1C" w:rsidP="00D450E9">
      <w:pPr>
        <w:rPr>
          <w:rFonts w:ascii="Palatino Linotype" w:eastAsia="Palatino Linotype" w:hAnsi="Palatino Linotype" w:cs="Palatino Linotype"/>
          <w:sz w:val="22"/>
          <w:szCs w:val="22"/>
        </w:rPr>
      </w:pPr>
    </w:p>
    <w:p w14:paraId="4448E10F" w14:textId="77777777" w:rsidR="006D5E1C" w:rsidRPr="00CC2E34" w:rsidRDefault="006D5E1C" w:rsidP="00D450E9">
      <w:pPr>
        <w:rPr>
          <w:rFonts w:ascii="Palatino Linotype" w:eastAsia="Palatino Linotype" w:hAnsi="Palatino Linotype" w:cs="Palatino Linotype"/>
          <w:sz w:val="22"/>
          <w:szCs w:val="22"/>
        </w:rPr>
      </w:pPr>
    </w:p>
    <w:p w14:paraId="3AEEE413" w14:textId="77777777" w:rsidR="006D5E1C" w:rsidRPr="00CC2E34" w:rsidRDefault="006D5E1C" w:rsidP="00D450E9">
      <w:pPr>
        <w:rPr>
          <w:rFonts w:ascii="Palatino Linotype" w:eastAsia="Palatino Linotype" w:hAnsi="Palatino Linotype" w:cs="Palatino Linotype"/>
          <w:sz w:val="22"/>
          <w:szCs w:val="22"/>
        </w:rPr>
      </w:pPr>
    </w:p>
    <w:p w14:paraId="79B08EC1" w14:textId="77777777" w:rsidR="006D5E1C" w:rsidRPr="00CC2E34" w:rsidRDefault="006D5E1C" w:rsidP="00D450E9">
      <w:pPr>
        <w:rPr>
          <w:rFonts w:ascii="Palatino Linotype" w:eastAsia="Palatino Linotype" w:hAnsi="Palatino Linotype" w:cs="Palatino Linotype"/>
          <w:sz w:val="22"/>
          <w:szCs w:val="22"/>
        </w:rPr>
      </w:pPr>
    </w:p>
    <w:p w14:paraId="05618ADC"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bookmarkStart w:id="6" w:name="_heading=h.3rdcrjn" w:colFirst="0" w:colLast="0"/>
      <w:bookmarkEnd w:id="6"/>
    </w:p>
    <w:p w14:paraId="0A18E06F"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7766B2E0"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39E93030"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bookmarkStart w:id="7" w:name="_heading=h.1t3h5sf" w:colFirst="0" w:colLast="0"/>
      <w:bookmarkEnd w:id="7"/>
    </w:p>
    <w:p w14:paraId="41EA822C"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5C909891"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3239D090"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6F02EEA4"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5E89EA9C"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6BFA4533"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59DFA98A" w14:textId="77777777" w:rsidR="009C1E08" w:rsidRPr="00CC2E34" w:rsidRDefault="009C1E08" w:rsidP="00D450E9">
      <w:pPr>
        <w:spacing w:line="360" w:lineRule="auto"/>
        <w:jc w:val="both"/>
        <w:rPr>
          <w:rFonts w:ascii="Palatino Linotype" w:eastAsia="Palatino Linotype" w:hAnsi="Palatino Linotype" w:cs="Palatino Linotype"/>
          <w:sz w:val="22"/>
          <w:szCs w:val="22"/>
        </w:rPr>
      </w:pPr>
    </w:p>
    <w:p w14:paraId="3C6B28D9" w14:textId="77777777" w:rsidR="009C1E08" w:rsidRPr="00CC2E34" w:rsidRDefault="009C1E08" w:rsidP="00D450E9">
      <w:pPr>
        <w:spacing w:line="360" w:lineRule="auto"/>
        <w:jc w:val="both"/>
        <w:rPr>
          <w:rFonts w:ascii="Palatino Linotype" w:eastAsia="Palatino Linotype" w:hAnsi="Palatino Linotype" w:cs="Palatino Linotype"/>
          <w:sz w:val="22"/>
          <w:szCs w:val="22"/>
        </w:rPr>
      </w:pPr>
    </w:p>
    <w:p w14:paraId="19B937BF" w14:textId="77777777" w:rsidR="009C1E08" w:rsidRPr="00CC2E34" w:rsidRDefault="009C1E08" w:rsidP="00D450E9">
      <w:pPr>
        <w:spacing w:line="360" w:lineRule="auto"/>
        <w:jc w:val="both"/>
        <w:rPr>
          <w:rFonts w:ascii="Palatino Linotype" w:eastAsia="Palatino Linotype" w:hAnsi="Palatino Linotype" w:cs="Palatino Linotype"/>
          <w:sz w:val="22"/>
          <w:szCs w:val="22"/>
        </w:rPr>
      </w:pPr>
    </w:p>
    <w:p w14:paraId="17D94121" w14:textId="77777777" w:rsidR="009C1E08" w:rsidRPr="00CC2E34" w:rsidRDefault="009C1E08" w:rsidP="00D450E9">
      <w:pPr>
        <w:spacing w:line="360" w:lineRule="auto"/>
        <w:jc w:val="both"/>
        <w:rPr>
          <w:rFonts w:ascii="Palatino Linotype" w:eastAsia="Palatino Linotype" w:hAnsi="Palatino Linotype" w:cs="Palatino Linotype"/>
          <w:sz w:val="22"/>
          <w:szCs w:val="22"/>
        </w:rPr>
      </w:pPr>
    </w:p>
    <w:p w14:paraId="2C0CA71D" w14:textId="77777777" w:rsidR="009C1E08" w:rsidRPr="00CC2E34" w:rsidRDefault="009C1E08" w:rsidP="00D450E9">
      <w:pPr>
        <w:spacing w:line="360" w:lineRule="auto"/>
        <w:jc w:val="both"/>
        <w:rPr>
          <w:rFonts w:ascii="Palatino Linotype" w:eastAsia="Palatino Linotype" w:hAnsi="Palatino Linotype" w:cs="Palatino Linotype"/>
          <w:sz w:val="22"/>
          <w:szCs w:val="22"/>
        </w:rPr>
      </w:pPr>
    </w:p>
    <w:p w14:paraId="7F157630" w14:textId="77777777" w:rsidR="009C1E08" w:rsidRPr="00CC2E34" w:rsidRDefault="009C1E08" w:rsidP="00D450E9">
      <w:pPr>
        <w:spacing w:line="360" w:lineRule="auto"/>
        <w:jc w:val="both"/>
        <w:rPr>
          <w:rFonts w:ascii="Palatino Linotype" w:eastAsia="Palatino Linotype" w:hAnsi="Palatino Linotype" w:cs="Palatino Linotype"/>
          <w:sz w:val="22"/>
          <w:szCs w:val="22"/>
        </w:rPr>
      </w:pPr>
    </w:p>
    <w:p w14:paraId="1AF255BE" w14:textId="77777777" w:rsidR="009C1E08" w:rsidRPr="00CC2E34" w:rsidRDefault="009C1E08" w:rsidP="00D450E9">
      <w:pPr>
        <w:spacing w:line="360" w:lineRule="auto"/>
        <w:jc w:val="both"/>
        <w:rPr>
          <w:rFonts w:ascii="Palatino Linotype" w:eastAsia="Palatino Linotype" w:hAnsi="Palatino Linotype" w:cs="Palatino Linotype"/>
          <w:sz w:val="22"/>
          <w:szCs w:val="22"/>
        </w:rPr>
      </w:pPr>
    </w:p>
    <w:p w14:paraId="11C537A0" w14:textId="77777777" w:rsidR="009C1E08" w:rsidRPr="00CC2E34" w:rsidRDefault="009C1E08" w:rsidP="00D450E9">
      <w:pPr>
        <w:spacing w:line="360" w:lineRule="auto"/>
        <w:jc w:val="both"/>
        <w:rPr>
          <w:rFonts w:ascii="Palatino Linotype" w:eastAsia="Palatino Linotype" w:hAnsi="Palatino Linotype" w:cs="Palatino Linotype"/>
          <w:sz w:val="22"/>
          <w:szCs w:val="22"/>
        </w:rPr>
      </w:pPr>
    </w:p>
    <w:p w14:paraId="7B3DB042"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089FC233"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73E9D97E"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6D49B51A"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p w14:paraId="3FB589E0" w14:textId="77777777" w:rsidR="006D5E1C" w:rsidRPr="00CC2E34" w:rsidRDefault="006D5E1C" w:rsidP="00D450E9">
      <w:pPr>
        <w:spacing w:line="360" w:lineRule="auto"/>
        <w:jc w:val="both"/>
        <w:rPr>
          <w:rFonts w:ascii="Palatino Linotype" w:eastAsia="Palatino Linotype" w:hAnsi="Palatino Linotype" w:cs="Palatino Linotype"/>
          <w:sz w:val="22"/>
          <w:szCs w:val="22"/>
        </w:rPr>
      </w:pPr>
    </w:p>
    <w:sectPr w:rsidR="006D5E1C" w:rsidRPr="00CC2E3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3EFC" w14:textId="77777777" w:rsidR="00F27630" w:rsidRDefault="00F27630">
      <w:r>
        <w:separator/>
      </w:r>
    </w:p>
  </w:endnote>
  <w:endnote w:type="continuationSeparator" w:id="0">
    <w:p w14:paraId="2D659393" w14:textId="77777777" w:rsidR="00F27630" w:rsidRDefault="00F2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D7B9" w14:textId="4CA91C14" w:rsidR="009119F9" w:rsidRDefault="009119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1CFE">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1CFE">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5BCCA3C8" w14:textId="77777777" w:rsidR="009119F9" w:rsidRDefault="009119F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99AE" w14:textId="77777777" w:rsidR="009119F9" w:rsidRDefault="009119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1CF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1CFE">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4C697443" w14:textId="77777777" w:rsidR="009119F9" w:rsidRDefault="009119F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513B" w14:textId="77777777" w:rsidR="00F27630" w:rsidRDefault="00F27630">
      <w:r>
        <w:separator/>
      </w:r>
    </w:p>
  </w:footnote>
  <w:footnote w:type="continuationSeparator" w:id="0">
    <w:p w14:paraId="7621B7AF" w14:textId="77777777" w:rsidR="00F27630" w:rsidRDefault="00F2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D87C" w14:textId="77777777" w:rsidR="009119F9" w:rsidRDefault="009119F9">
    <w:pPr>
      <w:rPr>
        <w:rFonts w:ascii="Cambria" w:eastAsia="Cambria" w:hAnsi="Cambria" w:cs="Cambria"/>
        <w:color w:val="000000"/>
      </w:rPr>
    </w:pPr>
    <w:r>
      <w:rPr>
        <w:noProof/>
      </w:rPr>
      <w:drawing>
        <wp:anchor distT="0" distB="0" distL="0" distR="0" simplePos="0" relativeHeight="251658240" behindDoc="1" locked="0" layoutInCell="1" hidden="0" allowOverlap="1" wp14:anchorId="2FB4488C" wp14:editId="2E93BC6A">
          <wp:simplePos x="0" y="0"/>
          <wp:positionH relativeFrom="column">
            <wp:posOffset>-755650</wp:posOffset>
          </wp:positionH>
          <wp:positionV relativeFrom="paragraph">
            <wp:posOffset>-363855</wp:posOffset>
          </wp:positionV>
          <wp:extent cx="7809865" cy="10165715"/>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65" w:type="dxa"/>
      <w:tblInd w:w="3814" w:type="dxa"/>
      <w:tblLayout w:type="fixed"/>
      <w:tblLook w:val="0400" w:firstRow="0" w:lastRow="0" w:firstColumn="0" w:lastColumn="0" w:noHBand="0" w:noVBand="1"/>
    </w:tblPr>
    <w:tblGrid>
      <w:gridCol w:w="2489"/>
      <w:gridCol w:w="3176"/>
    </w:tblGrid>
    <w:tr w:rsidR="009119F9" w14:paraId="6729C947" w14:textId="77777777" w:rsidTr="00D450E9">
      <w:tc>
        <w:tcPr>
          <w:tcW w:w="2489" w:type="dxa"/>
          <w:shd w:val="clear" w:color="auto" w:fill="auto"/>
        </w:tcPr>
        <w:p w14:paraId="1FC2CD6A" w14:textId="77777777" w:rsidR="009119F9" w:rsidRDefault="00911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76" w:type="dxa"/>
          <w:shd w:val="clear" w:color="auto" w:fill="auto"/>
          <w:vAlign w:val="center"/>
        </w:tcPr>
        <w:p w14:paraId="0F4F101C" w14:textId="322DA71F" w:rsidR="009119F9" w:rsidRDefault="009119F9" w:rsidP="00A23D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03209/INFOEM/IP/RR/2025</w:t>
          </w:r>
        </w:p>
      </w:tc>
    </w:tr>
    <w:tr w:rsidR="009119F9" w14:paraId="4FD38CF7" w14:textId="77777777" w:rsidTr="00D450E9">
      <w:trPr>
        <w:trHeight w:val="228"/>
      </w:trPr>
      <w:tc>
        <w:tcPr>
          <w:tcW w:w="2489" w:type="dxa"/>
          <w:shd w:val="clear" w:color="auto" w:fill="auto"/>
          <w:vAlign w:val="center"/>
        </w:tcPr>
        <w:p w14:paraId="491B9118" w14:textId="77777777" w:rsidR="009119F9" w:rsidRDefault="00911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76" w:type="dxa"/>
          <w:shd w:val="clear" w:color="auto" w:fill="auto"/>
          <w:vAlign w:val="center"/>
        </w:tcPr>
        <w:p w14:paraId="419A1990" w14:textId="2C408C17" w:rsidR="009119F9" w:rsidRDefault="009119F9" w:rsidP="00A23DF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Acambay</w:t>
          </w:r>
        </w:p>
      </w:tc>
    </w:tr>
    <w:tr w:rsidR="009119F9" w14:paraId="40F74DED" w14:textId="77777777" w:rsidTr="00D450E9">
      <w:tc>
        <w:tcPr>
          <w:tcW w:w="2489" w:type="dxa"/>
          <w:shd w:val="clear" w:color="auto" w:fill="auto"/>
          <w:vAlign w:val="center"/>
        </w:tcPr>
        <w:p w14:paraId="01D3CFE7" w14:textId="77777777" w:rsidR="009119F9" w:rsidRDefault="009119F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76" w:type="dxa"/>
          <w:shd w:val="clear" w:color="auto" w:fill="auto"/>
          <w:vAlign w:val="center"/>
        </w:tcPr>
        <w:p w14:paraId="35DB812C" w14:textId="77777777" w:rsidR="009119F9" w:rsidRDefault="009119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A755EE0" w14:textId="77777777" w:rsidR="009119F9" w:rsidRDefault="009119F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6547" w14:textId="77777777" w:rsidR="009119F9" w:rsidRDefault="009119F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0D041" wp14:editId="1DE5AA34">
          <wp:simplePos x="0" y="0"/>
          <wp:positionH relativeFrom="column">
            <wp:posOffset>-688340</wp:posOffset>
          </wp:positionH>
          <wp:positionV relativeFrom="paragraph">
            <wp:posOffset>-156845</wp:posOffset>
          </wp:positionV>
          <wp:extent cx="7809865" cy="10165715"/>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883" w:type="dxa"/>
      <w:tblInd w:w="3184" w:type="dxa"/>
      <w:tblLayout w:type="fixed"/>
      <w:tblLook w:val="0400" w:firstRow="0" w:lastRow="0" w:firstColumn="0" w:lastColumn="0" w:noHBand="0" w:noVBand="1"/>
    </w:tblPr>
    <w:tblGrid>
      <w:gridCol w:w="2551"/>
      <w:gridCol w:w="3332"/>
    </w:tblGrid>
    <w:tr w:rsidR="009119F9" w14:paraId="431817EF" w14:textId="77777777" w:rsidTr="00D450E9">
      <w:tc>
        <w:tcPr>
          <w:tcW w:w="2551" w:type="dxa"/>
          <w:shd w:val="clear" w:color="auto" w:fill="auto"/>
          <w:vAlign w:val="center"/>
        </w:tcPr>
        <w:p w14:paraId="4933160E" w14:textId="77777777" w:rsidR="009119F9" w:rsidRDefault="00911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32" w:type="dxa"/>
          <w:shd w:val="clear" w:color="auto" w:fill="auto"/>
          <w:vAlign w:val="center"/>
        </w:tcPr>
        <w:p w14:paraId="47E1F8F1" w14:textId="0F627831" w:rsidR="009119F9" w:rsidRDefault="009119F9" w:rsidP="0012645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03209/INFOEM/IP/RR/2025</w:t>
          </w:r>
        </w:p>
      </w:tc>
    </w:tr>
    <w:tr w:rsidR="009119F9" w14:paraId="49135FAB" w14:textId="77777777" w:rsidTr="00D450E9">
      <w:trPr>
        <w:trHeight w:val="130"/>
      </w:trPr>
      <w:tc>
        <w:tcPr>
          <w:tcW w:w="2551" w:type="dxa"/>
          <w:shd w:val="clear" w:color="auto" w:fill="auto"/>
          <w:vAlign w:val="center"/>
        </w:tcPr>
        <w:p w14:paraId="0E5AF243" w14:textId="77777777" w:rsidR="009119F9" w:rsidRDefault="009119F9">
          <w:pPr>
            <w:rPr>
              <w:rFonts w:ascii="Palatino Linotype" w:eastAsia="Palatino Linotype" w:hAnsi="Palatino Linotype" w:cs="Palatino Linotype"/>
              <w:b/>
              <w:sz w:val="22"/>
              <w:szCs w:val="22"/>
            </w:rPr>
          </w:pPr>
          <w:bookmarkStart w:id="8" w:name="_Hlk162961857"/>
          <w:r>
            <w:rPr>
              <w:rFonts w:ascii="Palatino Linotype" w:eastAsia="Palatino Linotype" w:hAnsi="Palatino Linotype" w:cs="Palatino Linotype"/>
              <w:b/>
              <w:sz w:val="22"/>
              <w:szCs w:val="22"/>
            </w:rPr>
            <w:t>Recurrente:</w:t>
          </w:r>
        </w:p>
      </w:tc>
      <w:tc>
        <w:tcPr>
          <w:tcW w:w="3332" w:type="dxa"/>
          <w:shd w:val="clear" w:color="auto" w:fill="auto"/>
          <w:vAlign w:val="center"/>
        </w:tcPr>
        <w:p w14:paraId="520C9DED" w14:textId="286E2A65" w:rsidR="009119F9" w:rsidRDefault="009119F9">
          <w:pPr>
            <w:ind w:left="-45"/>
            <w:jc w:val="both"/>
            <w:rPr>
              <w:rFonts w:ascii="Palatino Linotype" w:eastAsia="Palatino Linotype" w:hAnsi="Palatino Linotype" w:cs="Palatino Linotype"/>
              <w:b/>
              <w:sz w:val="22"/>
              <w:szCs w:val="22"/>
            </w:rPr>
          </w:pPr>
        </w:p>
      </w:tc>
    </w:tr>
    <w:bookmarkEnd w:id="8"/>
    <w:tr w:rsidR="009119F9" w14:paraId="43DF5A9F" w14:textId="77777777" w:rsidTr="00D450E9">
      <w:trPr>
        <w:trHeight w:val="228"/>
      </w:trPr>
      <w:tc>
        <w:tcPr>
          <w:tcW w:w="2551" w:type="dxa"/>
          <w:shd w:val="clear" w:color="auto" w:fill="auto"/>
          <w:vAlign w:val="center"/>
        </w:tcPr>
        <w:p w14:paraId="074A0368" w14:textId="77777777" w:rsidR="009119F9" w:rsidRDefault="00911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32" w:type="dxa"/>
          <w:shd w:val="clear" w:color="auto" w:fill="auto"/>
          <w:vAlign w:val="center"/>
        </w:tcPr>
        <w:p w14:paraId="3D716FEB" w14:textId="52075DE5" w:rsidR="009119F9" w:rsidRDefault="009119F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Acambay</w:t>
          </w:r>
        </w:p>
      </w:tc>
    </w:tr>
    <w:tr w:rsidR="009119F9" w14:paraId="2A2E46B4" w14:textId="77777777" w:rsidTr="00D450E9">
      <w:tc>
        <w:tcPr>
          <w:tcW w:w="2551" w:type="dxa"/>
          <w:shd w:val="clear" w:color="auto" w:fill="auto"/>
          <w:vAlign w:val="center"/>
        </w:tcPr>
        <w:p w14:paraId="6AA44DD7" w14:textId="77777777" w:rsidR="009119F9" w:rsidRDefault="009119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32" w:type="dxa"/>
          <w:shd w:val="clear" w:color="auto" w:fill="auto"/>
          <w:vAlign w:val="center"/>
        </w:tcPr>
        <w:p w14:paraId="3C4B2745" w14:textId="77777777" w:rsidR="009119F9" w:rsidRDefault="009119F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5B298D" w14:textId="77777777" w:rsidR="009119F9" w:rsidRDefault="009119F9">
    <w:pPr>
      <w:pBdr>
        <w:top w:val="nil"/>
        <w:left w:val="nil"/>
        <w:bottom w:val="nil"/>
        <w:right w:val="nil"/>
        <w:between w:val="nil"/>
      </w:pBdr>
      <w:tabs>
        <w:tab w:val="center" w:pos="4252"/>
        <w:tab w:val="right" w:pos="8504"/>
      </w:tabs>
      <w:rPr>
        <w:rFonts w:ascii="Cambria" w:eastAsia="Cambria" w:hAnsi="Cambria" w:cs="Cambria"/>
        <w:color w:val="000000"/>
      </w:rPr>
    </w:pPr>
  </w:p>
  <w:p w14:paraId="6055EEF9" w14:textId="77777777" w:rsidR="009119F9" w:rsidRDefault="009119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7F07"/>
    <w:multiLevelType w:val="hybridMultilevel"/>
    <w:tmpl w:val="B98CCA88"/>
    <w:lvl w:ilvl="0" w:tplc="232CAF2C">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2CB333E"/>
    <w:multiLevelType w:val="hybridMultilevel"/>
    <w:tmpl w:val="73D06E6C"/>
    <w:lvl w:ilvl="0" w:tplc="7ECAA388">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82193B"/>
    <w:multiLevelType w:val="hybridMultilevel"/>
    <w:tmpl w:val="34D43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A31FBE"/>
    <w:multiLevelType w:val="hybridMultilevel"/>
    <w:tmpl w:val="C9F09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2F3AF9"/>
    <w:multiLevelType w:val="multilevel"/>
    <w:tmpl w:val="25DAA624"/>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304E52F3"/>
    <w:multiLevelType w:val="hybridMultilevel"/>
    <w:tmpl w:val="4AA2BAE6"/>
    <w:lvl w:ilvl="0" w:tplc="6CD46F6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95281A"/>
    <w:multiLevelType w:val="hybridMultilevel"/>
    <w:tmpl w:val="380C7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497572"/>
    <w:multiLevelType w:val="hybridMultilevel"/>
    <w:tmpl w:val="B98CCA8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38B23E63"/>
    <w:multiLevelType w:val="hybridMultilevel"/>
    <w:tmpl w:val="C8E0E37C"/>
    <w:lvl w:ilvl="0" w:tplc="723E3DF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7B6A6C"/>
    <w:multiLevelType w:val="hybridMultilevel"/>
    <w:tmpl w:val="F766CC44"/>
    <w:lvl w:ilvl="0" w:tplc="2BD4CA2E">
      <w:start w:val="1"/>
      <w:numFmt w:val="upperRoman"/>
      <w:suff w:val="space"/>
      <w:lvlText w:val="%1."/>
      <w:lvlJc w:val="left"/>
      <w:pPr>
        <w:ind w:left="3479"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74776F"/>
    <w:multiLevelType w:val="multilevel"/>
    <w:tmpl w:val="7564E10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6F20AD"/>
    <w:multiLevelType w:val="hybridMultilevel"/>
    <w:tmpl w:val="94B67DF6"/>
    <w:lvl w:ilvl="0" w:tplc="8286BBC8">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2051C9"/>
    <w:multiLevelType w:val="multilevel"/>
    <w:tmpl w:val="940282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3063819"/>
    <w:multiLevelType w:val="hybridMultilevel"/>
    <w:tmpl w:val="2EEC62DA"/>
    <w:lvl w:ilvl="0" w:tplc="C5DE4A7E">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445F8B"/>
    <w:multiLevelType w:val="multilevel"/>
    <w:tmpl w:val="3AB8FC2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D736B4"/>
    <w:multiLevelType w:val="multilevel"/>
    <w:tmpl w:val="ADA085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AD37CD"/>
    <w:multiLevelType w:val="multilevel"/>
    <w:tmpl w:val="F9BAF19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0" w15:restartNumberingAfterBreak="0">
    <w:nsid w:val="7CD30FCC"/>
    <w:multiLevelType w:val="hybridMultilevel"/>
    <w:tmpl w:val="85FA7066"/>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1"/>
  </w:num>
  <w:num w:numId="9">
    <w:abstractNumId w:val="9"/>
  </w:num>
  <w:num w:numId="10">
    <w:abstractNumId w:val="16"/>
  </w:num>
  <w:num w:numId="11">
    <w:abstractNumId w:val="0"/>
  </w:num>
  <w:num w:numId="12">
    <w:abstractNumId w:val="12"/>
  </w:num>
  <w:num w:numId="13">
    <w:abstractNumId w:val="14"/>
  </w:num>
  <w:num w:numId="14">
    <w:abstractNumId w:val="7"/>
  </w:num>
  <w:num w:numId="15">
    <w:abstractNumId w:val="19"/>
  </w:num>
  <w:num w:numId="16">
    <w:abstractNumId w:val="13"/>
  </w:num>
  <w:num w:numId="17">
    <w:abstractNumId w:val="5"/>
  </w:num>
  <w:num w:numId="18">
    <w:abstractNumId w:val="20"/>
  </w:num>
  <w:num w:numId="19">
    <w:abstractNumId w:val="17"/>
  </w:num>
  <w:num w:numId="20">
    <w:abstractNumId w:val="8"/>
  </w:num>
  <w:num w:numId="21">
    <w:abstractNumId w:val="2"/>
  </w:num>
  <w:num w:numId="22">
    <w:abstractNumId w:val="11"/>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1C"/>
    <w:rsid w:val="000368B8"/>
    <w:rsid w:val="000465AE"/>
    <w:rsid w:val="00047781"/>
    <w:rsid w:val="00047800"/>
    <w:rsid w:val="00075CD4"/>
    <w:rsid w:val="00092F36"/>
    <w:rsid w:val="000A582D"/>
    <w:rsid w:val="000B7F3E"/>
    <w:rsid w:val="000D2F00"/>
    <w:rsid w:val="000D7FFE"/>
    <w:rsid w:val="000E6D25"/>
    <w:rsid w:val="000F2FC3"/>
    <w:rsid w:val="00103AF3"/>
    <w:rsid w:val="00114F76"/>
    <w:rsid w:val="00120F5C"/>
    <w:rsid w:val="00126459"/>
    <w:rsid w:val="0014022D"/>
    <w:rsid w:val="00151AD8"/>
    <w:rsid w:val="00161331"/>
    <w:rsid w:val="00162521"/>
    <w:rsid w:val="00165F67"/>
    <w:rsid w:val="00166807"/>
    <w:rsid w:val="001675D2"/>
    <w:rsid w:val="00173109"/>
    <w:rsid w:val="00174981"/>
    <w:rsid w:val="001A052A"/>
    <w:rsid w:val="001B3927"/>
    <w:rsid w:val="001C2B44"/>
    <w:rsid w:val="001C412D"/>
    <w:rsid w:val="001D1352"/>
    <w:rsid w:val="0020568D"/>
    <w:rsid w:val="002118A9"/>
    <w:rsid w:val="00214A04"/>
    <w:rsid w:val="00232526"/>
    <w:rsid w:val="00265741"/>
    <w:rsid w:val="00274D0C"/>
    <w:rsid w:val="002858BF"/>
    <w:rsid w:val="002B05EF"/>
    <w:rsid w:val="002B7152"/>
    <w:rsid w:val="002B767E"/>
    <w:rsid w:val="002D41DD"/>
    <w:rsid w:val="003044C2"/>
    <w:rsid w:val="0031031D"/>
    <w:rsid w:val="0031435B"/>
    <w:rsid w:val="00323B41"/>
    <w:rsid w:val="00330FE8"/>
    <w:rsid w:val="00337990"/>
    <w:rsid w:val="0036285C"/>
    <w:rsid w:val="00363559"/>
    <w:rsid w:val="0037251A"/>
    <w:rsid w:val="003726A3"/>
    <w:rsid w:val="00384458"/>
    <w:rsid w:val="003A0BAC"/>
    <w:rsid w:val="003B79A7"/>
    <w:rsid w:val="003C18F1"/>
    <w:rsid w:val="003C646C"/>
    <w:rsid w:val="003D38EF"/>
    <w:rsid w:val="003F62AF"/>
    <w:rsid w:val="00406515"/>
    <w:rsid w:val="0040671C"/>
    <w:rsid w:val="00407443"/>
    <w:rsid w:val="004130E5"/>
    <w:rsid w:val="00424009"/>
    <w:rsid w:val="004255A4"/>
    <w:rsid w:val="004261A5"/>
    <w:rsid w:val="00426FCE"/>
    <w:rsid w:val="00434B7D"/>
    <w:rsid w:val="004730A5"/>
    <w:rsid w:val="00484B49"/>
    <w:rsid w:val="0049145A"/>
    <w:rsid w:val="004A7240"/>
    <w:rsid w:val="004B76AF"/>
    <w:rsid w:val="004C110D"/>
    <w:rsid w:val="004C7FF8"/>
    <w:rsid w:val="004D4411"/>
    <w:rsid w:val="004E09B3"/>
    <w:rsid w:val="004F56CA"/>
    <w:rsid w:val="004F640B"/>
    <w:rsid w:val="00500AD9"/>
    <w:rsid w:val="00503C40"/>
    <w:rsid w:val="00503EA7"/>
    <w:rsid w:val="005126E9"/>
    <w:rsid w:val="005135F1"/>
    <w:rsid w:val="005204B5"/>
    <w:rsid w:val="00535227"/>
    <w:rsid w:val="00542750"/>
    <w:rsid w:val="005431A0"/>
    <w:rsid w:val="00561B27"/>
    <w:rsid w:val="00561FE6"/>
    <w:rsid w:val="00570FB1"/>
    <w:rsid w:val="005712CA"/>
    <w:rsid w:val="0057232E"/>
    <w:rsid w:val="00573905"/>
    <w:rsid w:val="00575835"/>
    <w:rsid w:val="00577252"/>
    <w:rsid w:val="00595088"/>
    <w:rsid w:val="0059725E"/>
    <w:rsid w:val="005B56ED"/>
    <w:rsid w:val="005C01DB"/>
    <w:rsid w:val="005D71E5"/>
    <w:rsid w:val="005E53E1"/>
    <w:rsid w:val="0060227D"/>
    <w:rsid w:val="006031FB"/>
    <w:rsid w:val="00607358"/>
    <w:rsid w:val="00621467"/>
    <w:rsid w:val="0063793E"/>
    <w:rsid w:val="00645ACC"/>
    <w:rsid w:val="006A1446"/>
    <w:rsid w:val="006C1BC7"/>
    <w:rsid w:val="006D221A"/>
    <w:rsid w:val="006D42F0"/>
    <w:rsid w:val="006D5E1C"/>
    <w:rsid w:val="006E3101"/>
    <w:rsid w:val="006E5CD7"/>
    <w:rsid w:val="006E7D09"/>
    <w:rsid w:val="006F67A2"/>
    <w:rsid w:val="0070515B"/>
    <w:rsid w:val="00727D09"/>
    <w:rsid w:val="00731511"/>
    <w:rsid w:val="007508AB"/>
    <w:rsid w:val="00751B37"/>
    <w:rsid w:val="00760572"/>
    <w:rsid w:val="0076503A"/>
    <w:rsid w:val="00774DBF"/>
    <w:rsid w:val="0077781F"/>
    <w:rsid w:val="00793677"/>
    <w:rsid w:val="007A39E0"/>
    <w:rsid w:val="007B3072"/>
    <w:rsid w:val="007C00E5"/>
    <w:rsid w:val="007C0C79"/>
    <w:rsid w:val="007C6717"/>
    <w:rsid w:val="007D2FD3"/>
    <w:rsid w:val="007D6CFF"/>
    <w:rsid w:val="007F0F1D"/>
    <w:rsid w:val="00814FA6"/>
    <w:rsid w:val="00830C28"/>
    <w:rsid w:val="00875113"/>
    <w:rsid w:val="008D1777"/>
    <w:rsid w:val="008E40FA"/>
    <w:rsid w:val="008F695C"/>
    <w:rsid w:val="008F6D36"/>
    <w:rsid w:val="009119F9"/>
    <w:rsid w:val="00914535"/>
    <w:rsid w:val="009302BC"/>
    <w:rsid w:val="00941CFE"/>
    <w:rsid w:val="009434E5"/>
    <w:rsid w:val="00961FB2"/>
    <w:rsid w:val="00962F4D"/>
    <w:rsid w:val="009804D4"/>
    <w:rsid w:val="009835F4"/>
    <w:rsid w:val="009940A8"/>
    <w:rsid w:val="00995139"/>
    <w:rsid w:val="009B5C25"/>
    <w:rsid w:val="009C1E08"/>
    <w:rsid w:val="009C31AA"/>
    <w:rsid w:val="009F1E43"/>
    <w:rsid w:val="00A10370"/>
    <w:rsid w:val="00A23DFC"/>
    <w:rsid w:val="00A40CBD"/>
    <w:rsid w:val="00A44626"/>
    <w:rsid w:val="00A93491"/>
    <w:rsid w:val="00A958D0"/>
    <w:rsid w:val="00AB0EBA"/>
    <w:rsid w:val="00AD3354"/>
    <w:rsid w:val="00AD529B"/>
    <w:rsid w:val="00AD632F"/>
    <w:rsid w:val="00AF648F"/>
    <w:rsid w:val="00B068B4"/>
    <w:rsid w:val="00B2506B"/>
    <w:rsid w:val="00B4290B"/>
    <w:rsid w:val="00B507BA"/>
    <w:rsid w:val="00B52617"/>
    <w:rsid w:val="00B547AB"/>
    <w:rsid w:val="00B60B99"/>
    <w:rsid w:val="00B731FE"/>
    <w:rsid w:val="00B765E4"/>
    <w:rsid w:val="00BA07F8"/>
    <w:rsid w:val="00BA4D54"/>
    <w:rsid w:val="00BA72C2"/>
    <w:rsid w:val="00BB69C4"/>
    <w:rsid w:val="00BD6DD4"/>
    <w:rsid w:val="00C028AE"/>
    <w:rsid w:val="00C24C19"/>
    <w:rsid w:val="00C26F9C"/>
    <w:rsid w:val="00C329F9"/>
    <w:rsid w:val="00C529F0"/>
    <w:rsid w:val="00C539D1"/>
    <w:rsid w:val="00C81082"/>
    <w:rsid w:val="00C96A83"/>
    <w:rsid w:val="00CA0E59"/>
    <w:rsid w:val="00CA15E3"/>
    <w:rsid w:val="00CA7A50"/>
    <w:rsid w:val="00CB5FC9"/>
    <w:rsid w:val="00CB6217"/>
    <w:rsid w:val="00CC2E34"/>
    <w:rsid w:val="00CF1B07"/>
    <w:rsid w:val="00CF27C9"/>
    <w:rsid w:val="00CF64A3"/>
    <w:rsid w:val="00D254E0"/>
    <w:rsid w:val="00D450E9"/>
    <w:rsid w:val="00D46AE9"/>
    <w:rsid w:val="00D62505"/>
    <w:rsid w:val="00D84B0D"/>
    <w:rsid w:val="00D8777E"/>
    <w:rsid w:val="00D90534"/>
    <w:rsid w:val="00D97203"/>
    <w:rsid w:val="00DB17A7"/>
    <w:rsid w:val="00DB22C8"/>
    <w:rsid w:val="00DB68FD"/>
    <w:rsid w:val="00DC66AC"/>
    <w:rsid w:val="00DD04ED"/>
    <w:rsid w:val="00DD4191"/>
    <w:rsid w:val="00DD5214"/>
    <w:rsid w:val="00E117A2"/>
    <w:rsid w:val="00E13086"/>
    <w:rsid w:val="00E16943"/>
    <w:rsid w:val="00E21127"/>
    <w:rsid w:val="00E30E06"/>
    <w:rsid w:val="00E311A2"/>
    <w:rsid w:val="00E843DA"/>
    <w:rsid w:val="00E94FB9"/>
    <w:rsid w:val="00EA543C"/>
    <w:rsid w:val="00EC1339"/>
    <w:rsid w:val="00EC5D1E"/>
    <w:rsid w:val="00EC7743"/>
    <w:rsid w:val="00EE0265"/>
    <w:rsid w:val="00EE6F40"/>
    <w:rsid w:val="00EF0DD2"/>
    <w:rsid w:val="00F275D5"/>
    <w:rsid w:val="00F27630"/>
    <w:rsid w:val="00F3103B"/>
    <w:rsid w:val="00F3605D"/>
    <w:rsid w:val="00F5401B"/>
    <w:rsid w:val="00F800AD"/>
    <w:rsid w:val="00F97B40"/>
    <w:rsid w:val="00FB7CFF"/>
    <w:rsid w:val="00FC528A"/>
    <w:rsid w:val="00FD40C9"/>
    <w:rsid w:val="00FF57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A53DB"/>
  <w15:docId w15:val="{0650EA7E-0742-4922-80FD-6082F34F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4">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4"/>
    <w:tblPr>
      <w:tblStyleRowBandSize w:val="1"/>
      <w:tblStyleColBandSize w:val="1"/>
      <w:tblCellMar>
        <w:left w:w="115" w:type="dxa"/>
        <w:right w:w="115" w:type="dxa"/>
      </w:tblCellMar>
    </w:tblPr>
  </w:style>
  <w:style w:type="table" w:customStyle="1" w:styleId="3">
    <w:name w:val="3"/>
    <w:basedOn w:val="TableNormal1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4"/>
    <w:tblPr>
      <w:tblStyleRowBandSize w:val="1"/>
      <w:tblStyleColBandSize w:val="1"/>
      <w:tblCellMar>
        <w:left w:w="115" w:type="dxa"/>
        <w:right w:w="115" w:type="dxa"/>
      </w:tblCellMar>
    </w:tblPr>
  </w:style>
  <w:style w:type="table" w:customStyle="1" w:styleId="1">
    <w:name w:val="1"/>
    <w:basedOn w:val="TableNormal14"/>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35">
    <w:name w:val="3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4">
    <w:name w:val="34"/>
    <w:basedOn w:val="TableNormal10"/>
    <w:tblPr>
      <w:tblStyleRowBandSize w:val="1"/>
      <w:tblStyleColBandSize w:val="1"/>
      <w:tblCellMar>
        <w:left w:w="115" w:type="dxa"/>
        <w:right w:w="115" w:type="dxa"/>
      </w:tblCellMar>
    </w:tblPr>
  </w:style>
  <w:style w:type="table" w:customStyle="1" w:styleId="33">
    <w:name w:val="33"/>
    <w:basedOn w:val="TableNormal10"/>
    <w:tblPr>
      <w:tblStyleRowBandSize w:val="1"/>
      <w:tblStyleColBandSize w:val="1"/>
      <w:tblCellMar>
        <w:left w:w="115" w:type="dxa"/>
        <w:right w:w="115" w:type="dxa"/>
      </w:tblCellMar>
    </w:tblPr>
  </w:style>
  <w:style w:type="table" w:customStyle="1" w:styleId="32">
    <w:name w:val="32"/>
    <w:basedOn w:val="TableNormal1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1">
    <w:name w:val="31"/>
    <w:basedOn w:val="TableNormal11"/>
    <w:tblPr>
      <w:tblStyleRowBandSize w:val="1"/>
      <w:tblStyleColBandSize w:val="1"/>
      <w:tblCellMar>
        <w:left w:w="115" w:type="dxa"/>
        <w:right w:w="115" w:type="dxa"/>
      </w:tblCellMar>
    </w:tblPr>
  </w:style>
  <w:style w:type="table" w:customStyle="1" w:styleId="30">
    <w:name w:val="30"/>
    <w:basedOn w:val="TableNormal11"/>
    <w:tblPr>
      <w:tblStyleRowBandSize w:val="1"/>
      <w:tblStyleColBandSize w:val="1"/>
      <w:tblCellMar>
        <w:left w:w="115" w:type="dxa"/>
        <w:right w:w="115" w:type="dxa"/>
      </w:tblCellMar>
    </w:tblPr>
  </w:style>
  <w:style w:type="table" w:customStyle="1" w:styleId="29">
    <w:name w:val="29"/>
    <w:basedOn w:val="TableNormal1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8">
    <w:name w:val="28"/>
    <w:basedOn w:val="TableNormal12"/>
    <w:tblPr>
      <w:tblStyleRowBandSize w:val="1"/>
      <w:tblStyleColBandSize w:val="1"/>
      <w:tblCellMar>
        <w:left w:w="115" w:type="dxa"/>
        <w:right w:w="115" w:type="dxa"/>
      </w:tblCellMar>
    </w:tblPr>
  </w:style>
  <w:style w:type="table" w:customStyle="1" w:styleId="27">
    <w:name w:val="27"/>
    <w:basedOn w:val="TableNormal1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26">
    <w:name w:val="26"/>
    <w:basedOn w:val="TableNormal13"/>
    <w:tblPr>
      <w:tblStyleRowBandSize w:val="1"/>
      <w:tblStyleColBandSize w:val="1"/>
      <w:tblCellMar>
        <w:left w:w="115" w:type="dxa"/>
        <w:right w:w="115" w:type="dxa"/>
      </w:tblCellMar>
    </w:tblPr>
  </w:style>
  <w:style w:type="table" w:customStyle="1" w:styleId="25">
    <w:name w:val="25"/>
    <w:basedOn w:val="TableNormal13"/>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FD1A55"/>
    <w:rPr>
      <w:color w:val="605E5C"/>
      <w:shd w:val="clear" w:color="auto" w:fill="E1DFD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1C2B4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808">
      <w:bodyDiv w:val="1"/>
      <w:marLeft w:val="0"/>
      <w:marRight w:val="0"/>
      <w:marTop w:val="0"/>
      <w:marBottom w:val="0"/>
      <w:divBdr>
        <w:top w:val="none" w:sz="0" w:space="0" w:color="auto"/>
        <w:left w:val="none" w:sz="0" w:space="0" w:color="auto"/>
        <w:bottom w:val="none" w:sz="0" w:space="0" w:color="auto"/>
        <w:right w:val="none" w:sz="0" w:space="0" w:color="auto"/>
      </w:divBdr>
    </w:div>
    <w:div w:id="696124740">
      <w:bodyDiv w:val="1"/>
      <w:marLeft w:val="0"/>
      <w:marRight w:val="0"/>
      <w:marTop w:val="0"/>
      <w:marBottom w:val="0"/>
      <w:divBdr>
        <w:top w:val="none" w:sz="0" w:space="0" w:color="auto"/>
        <w:left w:val="none" w:sz="0" w:space="0" w:color="auto"/>
        <w:bottom w:val="none" w:sz="0" w:space="0" w:color="auto"/>
        <w:right w:val="none" w:sz="0" w:space="0" w:color="auto"/>
      </w:divBdr>
    </w:div>
    <w:div w:id="718742341">
      <w:bodyDiv w:val="1"/>
      <w:marLeft w:val="0"/>
      <w:marRight w:val="0"/>
      <w:marTop w:val="0"/>
      <w:marBottom w:val="0"/>
      <w:divBdr>
        <w:top w:val="none" w:sz="0" w:space="0" w:color="auto"/>
        <w:left w:val="none" w:sz="0" w:space="0" w:color="auto"/>
        <w:bottom w:val="none" w:sz="0" w:space="0" w:color="auto"/>
        <w:right w:val="none" w:sz="0" w:space="0" w:color="auto"/>
      </w:divBdr>
    </w:div>
    <w:div w:id="756753020">
      <w:bodyDiv w:val="1"/>
      <w:marLeft w:val="0"/>
      <w:marRight w:val="0"/>
      <w:marTop w:val="0"/>
      <w:marBottom w:val="0"/>
      <w:divBdr>
        <w:top w:val="none" w:sz="0" w:space="0" w:color="auto"/>
        <w:left w:val="none" w:sz="0" w:space="0" w:color="auto"/>
        <w:bottom w:val="none" w:sz="0" w:space="0" w:color="auto"/>
        <w:right w:val="none" w:sz="0" w:space="0" w:color="auto"/>
      </w:divBdr>
    </w:div>
    <w:div w:id="761296765">
      <w:bodyDiv w:val="1"/>
      <w:marLeft w:val="0"/>
      <w:marRight w:val="0"/>
      <w:marTop w:val="0"/>
      <w:marBottom w:val="0"/>
      <w:divBdr>
        <w:top w:val="none" w:sz="0" w:space="0" w:color="auto"/>
        <w:left w:val="none" w:sz="0" w:space="0" w:color="auto"/>
        <w:bottom w:val="none" w:sz="0" w:space="0" w:color="auto"/>
        <w:right w:val="none" w:sz="0" w:space="0" w:color="auto"/>
      </w:divBdr>
    </w:div>
    <w:div w:id="845444455">
      <w:bodyDiv w:val="1"/>
      <w:marLeft w:val="0"/>
      <w:marRight w:val="0"/>
      <w:marTop w:val="0"/>
      <w:marBottom w:val="0"/>
      <w:divBdr>
        <w:top w:val="none" w:sz="0" w:space="0" w:color="auto"/>
        <w:left w:val="none" w:sz="0" w:space="0" w:color="auto"/>
        <w:bottom w:val="none" w:sz="0" w:space="0" w:color="auto"/>
        <w:right w:val="none" w:sz="0" w:space="0" w:color="auto"/>
      </w:divBdr>
    </w:div>
    <w:div w:id="983044767">
      <w:bodyDiv w:val="1"/>
      <w:marLeft w:val="0"/>
      <w:marRight w:val="0"/>
      <w:marTop w:val="0"/>
      <w:marBottom w:val="0"/>
      <w:divBdr>
        <w:top w:val="none" w:sz="0" w:space="0" w:color="auto"/>
        <w:left w:val="none" w:sz="0" w:space="0" w:color="auto"/>
        <w:bottom w:val="none" w:sz="0" w:space="0" w:color="auto"/>
        <w:right w:val="none" w:sz="0" w:space="0" w:color="auto"/>
      </w:divBdr>
    </w:div>
    <w:div w:id="1024988094">
      <w:bodyDiv w:val="1"/>
      <w:marLeft w:val="0"/>
      <w:marRight w:val="0"/>
      <w:marTop w:val="0"/>
      <w:marBottom w:val="0"/>
      <w:divBdr>
        <w:top w:val="none" w:sz="0" w:space="0" w:color="auto"/>
        <w:left w:val="none" w:sz="0" w:space="0" w:color="auto"/>
        <w:bottom w:val="none" w:sz="0" w:space="0" w:color="auto"/>
        <w:right w:val="none" w:sz="0" w:space="0" w:color="auto"/>
      </w:divBdr>
    </w:div>
    <w:div w:id="1071539090">
      <w:bodyDiv w:val="1"/>
      <w:marLeft w:val="0"/>
      <w:marRight w:val="0"/>
      <w:marTop w:val="0"/>
      <w:marBottom w:val="0"/>
      <w:divBdr>
        <w:top w:val="none" w:sz="0" w:space="0" w:color="auto"/>
        <w:left w:val="none" w:sz="0" w:space="0" w:color="auto"/>
        <w:bottom w:val="none" w:sz="0" w:space="0" w:color="auto"/>
        <w:right w:val="none" w:sz="0" w:space="0" w:color="auto"/>
      </w:divBdr>
    </w:div>
    <w:div w:id="1101336940">
      <w:bodyDiv w:val="1"/>
      <w:marLeft w:val="0"/>
      <w:marRight w:val="0"/>
      <w:marTop w:val="0"/>
      <w:marBottom w:val="0"/>
      <w:divBdr>
        <w:top w:val="none" w:sz="0" w:space="0" w:color="auto"/>
        <w:left w:val="none" w:sz="0" w:space="0" w:color="auto"/>
        <w:bottom w:val="none" w:sz="0" w:space="0" w:color="auto"/>
        <w:right w:val="none" w:sz="0" w:space="0" w:color="auto"/>
      </w:divBdr>
    </w:div>
    <w:div w:id="1171485184">
      <w:bodyDiv w:val="1"/>
      <w:marLeft w:val="0"/>
      <w:marRight w:val="0"/>
      <w:marTop w:val="0"/>
      <w:marBottom w:val="0"/>
      <w:divBdr>
        <w:top w:val="none" w:sz="0" w:space="0" w:color="auto"/>
        <w:left w:val="none" w:sz="0" w:space="0" w:color="auto"/>
        <w:bottom w:val="none" w:sz="0" w:space="0" w:color="auto"/>
        <w:right w:val="none" w:sz="0" w:space="0" w:color="auto"/>
      </w:divBdr>
    </w:div>
    <w:div w:id="1227181766">
      <w:bodyDiv w:val="1"/>
      <w:marLeft w:val="0"/>
      <w:marRight w:val="0"/>
      <w:marTop w:val="0"/>
      <w:marBottom w:val="0"/>
      <w:divBdr>
        <w:top w:val="none" w:sz="0" w:space="0" w:color="auto"/>
        <w:left w:val="none" w:sz="0" w:space="0" w:color="auto"/>
        <w:bottom w:val="none" w:sz="0" w:space="0" w:color="auto"/>
        <w:right w:val="none" w:sz="0" w:space="0" w:color="auto"/>
      </w:divBdr>
    </w:div>
    <w:div w:id="1238710729">
      <w:bodyDiv w:val="1"/>
      <w:marLeft w:val="0"/>
      <w:marRight w:val="0"/>
      <w:marTop w:val="0"/>
      <w:marBottom w:val="0"/>
      <w:divBdr>
        <w:top w:val="none" w:sz="0" w:space="0" w:color="auto"/>
        <w:left w:val="none" w:sz="0" w:space="0" w:color="auto"/>
        <w:bottom w:val="none" w:sz="0" w:space="0" w:color="auto"/>
        <w:right w:val="none" w:sz="0" w:space="0" w:color="auto"/>
      </w:divBdr>
    </w:div>
    <w:div w:id="1290161672">
      <w:bodyDiv w:val="1"/>
      <w:marLeft w:val="0"/>
      <w:marRight w:val="0"/>
      <w:marTop w:val="0"/>
      <w:marBottom w:val="0"/>
      <w:divBdr>
        <w:top w:val="none" w:sz="0" w:space="0" w:color="auto"/>
        <w:left w:val="none" w:sz="0" w:space="0" w:color="auto"/>
        <w:bottom w:val="none" w:sz="0" w:space="0" w:color="auto"/>
        <w:right w:val="none" w:sz="0" w:space="0" w:color="auto"/>
      </w:divBdr>
    </w:div>
    <w:div w:id="1354110597">
      <w:bodyDiv w:val="1"/>
      <w:marLeft w:val="0"/>
      <w:marRight w:val="0"/>
      <w:marTop w:val="0"/>
      <w:marBottom w:val="0"/>
      <w:divBdr>
        <w:top w:val="none" w:sz="0" w:space="0" w:color="auto"/>
        <w:left w:val="none" w:sz="0" w:space="0" w:color="auto"/>
        <w:bottom w:val="none" w:sz="0" w:space="0" w:color="auto"/>
        <w:right w:val="none" w:sz="0" w:space="0" w:color="auto"/>
      </w:divBdr>
    </w:div>
    <w:div w:id="1484732238">
      <w:bodyDiv w:val="1"/>
      <w:marLeft w:val="0"/>
      <w:marRight w:val="0"/>
      <w:marTop w:val="0"/>
      <w:marBottom w:val="0"/>
      <w:divBdr>
        <w:top w:val="none" w:sz="0" w:space="0" w:color="auto"/>
        <w:left w:val="none" w:sz="0" w:space="0" w:color="auto"/>
        <w:bottom w:val="none" w:sz="0" w:space="0" w:color="auto"/>
        <w:right w:val="none" w:sz="0" w:space="0" w:color="auto"/>
      </w:divBdr>
    </w:div>
    <w:div w:id="1513228964">
      <w:bodyDiv w:val="1"/>
      <w:marLeft w:val="0"/>
      <w:marRight w:val="0"/>
      <w:marTop w:val="0"/>
      <w:marBottom w:val="0"/>
      <w:divBdr>
        <w:top w:val="none" w:sz="0" w:space="0" w:color="auto"/>
        <w:left w:val="none" w:sz="0" w:space="0" w:color="auto"/>
        <w:bottom w:val="none" w:sz="0" w:space="0" w:color="auto"/>
        <w:right w:val="none" w:sz="0" w:space="0" w:color="auto"/>
      </w:divBdr>
    </w:div>
    <w:div w:id="1552838304">
      <w:bodyDiv w:val="1"/>
      <w:marLeft w:val="0"/>
      <w:marRight w:val="0"/>
      <w:marTop w:val="0"/>
      <w:marBottom w:val="0"/>
      <w:divBdr>
        <w:top w:val="none" w:sz="0" w:space="0" w:color="auto"/>
        <w:left w:val="none" w:sz="0" w:space="0" w:color="auto"/>
        <w:bottom w:val="none" w:sz="0" w:space="0" w:color="auto"/>
        <w:right w:val="none" w:sz="0" w:space="0" w:color="auto"/>
      </w:divBdr>
    </w:div>
    <w:div w:id="1702122085">
      <w:bodyDiv w:val="1"/>
      <w:marLeft w:val="0"/>
      <w:marRight w:val="0"/>
      <w:marTop w:val="0"/>
      <w:marBottom w:val="0"/>
      <w:divBdr>
        <w:top w:val="none" w:sz="0" w:space="0" w:color="auto"/>
        <w:left w:val="none" w:sz="0" w:space="0" w:color="auto"/>
        <w:bottom w:val="none" w:sz="0" w:space="0" w:color="auto"/>
        <w:right w:val="none" w:sz="0" w:space="0" w:color="auto"/>
      </w:divBdr>
    </w:div>
    <w:div w:id="1715733181">
      <w:bodyDiv w:val="1"/>
      <w:marLeft w:val="0"/>
      <w:marRight w:val="0"/>
      <w:marTop w:val="0"/>
      <w:marBottom w:val="0"/>
      <w:divBdr>
        <w:top w:val="none" w:sz="0" w:space="0" w:color="auto"/>
        <w:left w:val="none" w:sz="0" w:space="0" w:color="auto"/>
        <w:bottom w:val="none" w:sz="0" w:space="0" w:color="auto"/>
        <w:right w:val="none" w:sz="0" w:space="0" w:color="auto"/>
      </w:divBdr>
    </w:div>
    <w:div w:id="1743331084">
      <w:bodyDiv w:val="1"/>
      <w:marLeft w:val="0"/>
      <w:marRight w:val="0"/>
      <w:marTop w:val="0"/>
      <w:marBottom w:val="0"/>
      <w:divBdr>
        <w:top w:val="none" w:sz="0" w:space="0" w:color="auto"/>
        <w:left w:val="none" w:sz="0" w:space="0" w:color="auto"/>
        <w:bottom w:val="none" w:sz="0" w:space="0" w:color="auto"/>
        <w:right w:val="none" w:sz="0" w:space="0" w:color="auto"/>
      </w:divBdr>
    </w:div>
    <w:div w:id="1786342983">
      <w:bodyDiv w:val="1"/>
      <w:marLeft w:val="0"/>
      <w:marRight w:val="0"/>
      <w:marTop w:val="0"/>
      <w:marBottom w:val="0"/>
      <w:divBdr>
        <w:top w:val="none" w:sz="0" w:space="0" w:color="auto"/>
        <w:left w:val="none" w:sz="0" w:space="0" w:color="auto"/>
        <w:bottom w:val="none" w:sz="0" w:space="0" w:color="auto"/>
        <w:right w:val="none" w:sz="0" w:space="0" w:color="auto"/>
      </w:divBdr>
    </w:div>
    <w:div w:id="1816986287">
      <w:bodyDiv w:val="1"/>
      <w:marLeft w:val="0"/>
      <w:marRight w:val="0"/>
      <w:marTop w:val="0"/>
      <w:marBottom w:val="0"/>
      <w:divBdr>
        <w:top w:val="none" w:sz="0" w:space="0" w:color="auto"/>
        <w:left w:val="none" w:sz="0" w:space="0" w:color="auto"/>
        <w:bottom w:val="none" w:sz="0" w:space="0" w:color="auto"/>
        <w:right w:val="none" w:sz="0" w:space="0" w:color="auto"/>
      </w:divBdr>
    </w:div>
    <w:div w:id="1849900987">
      <w:bodyDiv w:val="1"/>
      <w:marLeft w:val="0"/>
      <w:marRight w:val="0"/>
      <w:marTop w:val="0"/>
      <w:marBottom w:val="0"/>
      <w:divBdr>
        <w:top w:val="none" w:sz="0" w:space="0" w:color="auto"/>
        <w:left w:val="none" w:sz="0" w:space="0" w:color="auto"/>
        <w:bottom w:val="none" w:sz="0" w:space="0" w:color="auto"/>
        <w:right w:val="none" w:sz="0" w:space="0" w:color="auto"/>
      </w:divBdr>
    </w:div>
    <w:div w:id="1901163110">
      <w:bodyDiv w:val="1"/>
      <w:marLeft w:val="0"/>
      <w:marRight w:val="0"/>
      <w:marTop w:val="0"/>
      <w:marBottom w:val="0"/>
      <w:divBdr>
        <w:top w:val="none" w:sz="0" w:space="0" w:color="auto"/>
        <w:left w:val="none" w:sz="0" w:space="0" w:color="auto"/>
        <w:bottom w:val="none" w:sz="0" w:space="0" w:color="auto"/>
        <w:right w:val="none" w:sz="0" w:space="0" w:color="auto"/>
      </w:divBdr>
    </w:div>
    <w:div w:id="1964769537">
      <w:bodyDiv w:val="1"/>
      <w:marLeft w:val="0"/>
      <w:marRight w:val="0"/>
      <w:marTop w:val="0"/>
      <w:marBottom w:val="0"/>
      <w:divBdr>
        <w:top w:val="none" w:sz="0" w:space="0" w:color="auto"/>
        <w:left w:val="none" w:sz="0" w:space="0" w:color="auto"/>
        <w:bottom w:val="none" w:sz="0" w:space="0" w:color="auto"/>
        <w:right w:val="none" w:sz="0" w:space="0" w:color="auto"/>
      </w:divBdr>
    </w:div>
    <w:div w:id="2130971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yp2eh7yw8OjkxNKHfR4my2vgsA==">CgMxLjAyCWguMWZvYjl0ZTIIaC5namRneHMyCWguM2R5NnZrbTIJaC4zMGowemxsMgloLjJzOGV5bzEyCGgudHlqY3d0MgloLjN6bnlzaDcyCWguMmV0OTJwMDIIaC5sbnhiejkyCWguMzVua3VuMjIJaC4xN2RwOHZ1Mg5oLmlqdjk4cG50Y2Q1czIJaC4yNmluMXJnMgloLjRkMzRvZzgyCWguM3JkY3JqbjIJaC4xdDNoNXNmOAByITFSb2dwS0piY0UxaEpveVlOQldQdTlPcU1YbGZpeFNvOA==</go:docsCustomData>
</go:gDocsCustomXmlDataStorage>
</file>

<file path=customXml/itemProps1.xml><?xml version="1.0" encoding="utf-8"?>
<ds:datastoreItem xmlns:ds="http://schemas.openxmlformats.org/officeDocument/2006/customXml" ds:itemID="{18D351B7-FDEE-4115-909D-331C23F9EF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3514</Words>
  <Characters>19330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2025-06-13T19:42:00Z</cp:lastPrinted>
  <dcterms:created xsi:type="dcterms:W3CDTF">2025-06-27T16:36:00Z</dcterms:created>
  <dcterms:modified xsi:type="dcterms:W3CDTF">2025-06-27T16:36:00Z</dcterms:modified>
</cp:coreProperties>
</file>