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BC" w:rsidRDefault="003118BC">
      <w:pPr>
        <w:widowControl w:val="0"/>
        <w:pBdr>
          <w:top w:val="nil"/>
          <w:left w:val="nil"/>
          <w:bottom w:val="nil"/>
          <w:right w:val="nil"/>
          <w:between w:val="nil"/>
        </w:pBdr>
        <w:spacing w:line="276" w:lineRule="auto"/>
      </w:pPr>
    </w:p>
    <w:p w:rsidR="003118BC" w:rsidRPr="00F558F1" w:rsidRDefault="00224C7F">
      <w:pPr>
        <w:tabs>
          <w:tab w:val="left" w:pos="3465"/>
        </w:tabs>
        <w:spacing w:line="360" w:lineRule="auto"/>
        <w:ind w:right="-787"/>
        <w:jc w:val="both"/>
        <w:rPr>
          <w:rFonts w:ascii="Palatino Linotype" w:eastAsia="Palatino Linotype" w:hAnsi="Palatino Linotype" w:cs="Palatino Linotype"/>
        </w:rPr>
      </w:pPr>
      <w:r w:rsidRPr="00F558F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marzo de dos mil veinticinco.</w:t>
      </w:r>
    </w:p>
    <w:p w:rsidR="003118BC" w:rsidRPr="00F558F1" w:rsidRDefault="003118BC">
      <w:pPr>
        <w:tabs>
          <w:tab w:val="left" w:pos="3465"/>
        </w:tabs>
        <w:spacing w:line="360" w:lineRule="auto"/>
        <w:ind w:right="-787"/>
        <w:jc w:val="both"/>
        <w:rPr>
          <w:rFonts w:ascii="Palatino Linotype" w:eastAsia="Palatino Linotype" w:hAnsi="Palatino Linotype" w:cs="Palatino Linotype"/>
        </w:rPr>
      </w:pPr>
    </w:p>
    <w:p w:rsidR="003118BC" w:rsidRPr="00F558F1" w:rsidRDefault="00224C7F">
      <w:pPr>
        <w:spacing w:line="360" w:lineRule="auto"/>
        <w:ind w:right="-787"/>
        <w:jc w:val="both"/>
        <w:rPr>
          <w:rFonts w:ascii="Palatino Linotype" w:eastAsia="Palatino Linotype" w:hAnsi="Palatino Linotype" w:cs="Palatino Linotype"/>
        </w:rPr>
      </w:pPr>
      <w:r w:rsidRPr="00F558F1">
        <w:rPr>
          <w:rFonts w:ascii="Palatino Linotype" w:eastAsia="Palatino Linotype" w:hAnsi="Palatino Linotype" w:cs="Palatino Linotype"/>
          <w:b/>
        </w:rPr>
        <w:t xml:space="preserve">VISTAS </w:t>
      </w:r>
      <w:r w:rsidRPr="00F558F1">
        <w:rPr>
          <w:rFonts w:ascii="Palatino Linotype" w:eastAsia="Palatino Linotype" w:hAnsi="Palatino Linotype" w:cs="Palatino Linotype"/>
        </w:rPr>
        <w:t xml:space="preserve">las constancias para resolver </w:t>
      </w:r>
      <w:r w:rsidRPr="00F558F1">
        <w:rPr>
          <w:rFonts w:ascii="Palatino Linotype" w:eastAsia="Palatino Linotype" w:hAnsi="Palatino Linotype" w:cs="Palatino Linotype"/>
          <w:color w:val="000000"/>
        </w:rPr>
        <w:t xml:space="preserve">el Recurso de Revisión </w:t>
      </w:r>
      <w:r w:rsidRPr="00F558F1">
        <w:rPr>
          <w:rFonts w:ascii="Palatino Linotype" w:eastAsia="Palatino Linotype" w:hAnsi="Palatino Linotype" w:cs="Palatino Linotype"/>
          <w:b/>
          <w:color w:val="000000"/>
        </w:rPr>
        <w:t>03928/INFOEM/IP/RR/2024</w:t>
      </w:r>
      <w:r w:rsidRPr="00F558F1">
        <w:rPr>
          <w:rFonts w:ascii="Palatino Linotype" w:eastAsia="Palatino Linotype" w:hAnsi="Palatino Linotype" w:cs="Palatino Linotype"/>
          <w:color w:val="000000"/>
        </w:rPr>
        <w:t xml:space="preserve">, promovido </w:t>
      </w:r>
      <w:r w:rsidRPr="00F558F1">
        <w:rPr>
          <w:rFonts w:ascii="Palatino Linotype" w:eastAsia="Palatino Linotype" w:hAnsi="Palatino Linotype" w:cs="Palatino Linotype"/>
        </w:rPr>
        <w:t xml:space="preserve">por </w:t>
      </w:r>
      <w:r w:rsidR="00C44C39" w:rsidRPr="00F558F1">
        <w:rPr>
          <w:rFonts w:ascii="Palatino Linotype" w:eastAsia="Palatino Linotype" w:hAnsi="Palatino Linotype" w:cs="Palatino Linotype"/>
          <w:sz w:val="22"/>
          <w:szCs w:val="22"/>
        </w:rPr>
        <w:t>Anónimo</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a quien en lo sucesivo se denominará  el</w:t>
      </w:r>
      <w:r w:rsidRPr="00F558F1">
        <w:rPr>
          <w:rFonts w:ascii="Palatino Linotype" w:eastAsia="Palatino Linotype" w:hAnsi="Palatino Linotype" w:cs="Palatino Linotype"/>
          <w:b/>
        </w:rPr>
        <w:t xml:space="preserve"> RECURRENTE</w:t>
      </w:r>
      <w:r w:rsidRPr="00F558F1">
        <w:rPr>
          <w:rFonts w:ascii="Palatino Linotype" w:eastAsia="Palatino Linotype" w:hAnsi="Palatino Linotype" w:cs="Palatino Linotype"/>
        </w:rPr>
        <w:t xml:space="preserve">, en contra de la respuesta otorgada a la solicitud de información </w:t>
      </w:r>
      <w:r w:rsidRPr="00F558F1">
        <w:rPr>
          <w:rFonts w:ascii="Palatino Linotype" w:eastAsia="Palatino Linotype" w:hAnsi="Palatino Linotype" w:cs="Palatino Linotype"/>
          <w:b/>
        </w:rPr>
        <w:t>01409/TOLUCA/IP/2024</w:t>
      </w:r>
      <w:r w:rsidRPr="00F558F1">
        <w:rPr>
          <w:rFonts w:ascii="Palatino Linotype" w:eastAsia="Palatino Linotype" w:hAnsi="Palatino Linotype" w:cs="Palatino Linotype"/>
        </w:rPr>
        <w:t xml:space="preserve">, por parte del </w:t>
      </w:r>
      <w:r w:rsidRPr="00F558F1">
        <w:rPr>
          <w:rFonts w:ascii="Palatino Linotype" w:eastAsia="Palatino Linotype" w:hAnsi="Palatino Linotype" w:cs="Palatino Linotype"/>
          <w:b/>
        </w:rPr>
        <w:t xml:space="preserve">Ayuntamiento de Toluca, </w:t>
      </w:r>
      <w:r w:rsidRPr="00F558F1">
        <w:rPr>
          <w:rFonts w:ascii="Palatino Linotype" w:eastAsia="Palatino Linotype" w:hAnsi="Palatino Linotype" w:cs="Palatino Linotype"/>
        </w:rPr>
        <w:t xml:space="preserve">en adelante el </w:t>
      </w:r>
      <w:r w:rsidRPr="00F558F1">
        <w:rPr>
          <w:rFonts w:ascii="Palatino Linotype" w:eastAsia="Palatino Linotype" w:hAnsi="Palatino Linotype" w:cs="Palatino Linotype"/>
          <w:b/>
        </w:rPr>
        <w:t>SUJETO OBLIGADO,</w:t>
      </w:r>
      <w:r w:rsidRPr="00F558F1">
        <w:rPr>
          <w:rFonts w:ascii="Palatino Linotype" w:eastAsia="Palatino Linotype" w:hAnsi="Palatino Linotype" w:cs="Palatino Linotype"/>
        </w:rPr>
        <w:t xml:space="preserve"> se emite la presente resolución con base en los siguientes:</w:t>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F558F1">
        <w:rPr>
          <w:rFonts w:ascii="Palatino Linotype" w:eastAsia="Palatino Linotype" w:hAnsi="Palatino Linotype" w:cs="Palatino Linotype"/>
          <w:b/>
          <w:color w:val="000000"/>
          <w:sz w:val="24"/>
          <w:szCs w:val="24"/>
        </w:rPr>
        <w:t>A N T E C E D E N T E S</w:t>
      </w:r>
    </w:p>
    <w:p w:rsidR="003118BC" w:rsidRPr="00F558F1" w:rsidRDefault="003118BC">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rsidR="003118BC" w:rsidRPr="00F558F1" w:rsidRDefault="00224C7F">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El </w:t>
      </w:r>
      <w:r w:rsidRPr="00F558F1">
        <w:rPr>
          <w:rFonts w:ascii="Palatino Linotype" w:eastAsia="Palatino Linotype" w:hAnsi="Palatino Linotype" w:cs="Palatino Linotype"/>
          <w:b/>
          <w:color w:val="000000"/>
        </w:rPr>
        <w:t>doce de junio de dos mil veinticuatro</w:t>
      </w:r>
      <w:r w:rsidRPr="00F558F1">
        <w:rPr>
          <w:rFonts w:ascii="Palatino Linotype" w:eastAsia="Palatino Linotype" w:hAnsi="Palatino Linotype" w:cs="Palatino Linotype"/>
          <w:color w:val="000000"/>
        </w:rPr>
        <w:t>,</w:t>
      </w:r>
      <w:r w:rsidRPr="00F558F1">
        <w:rPr>
          <w:rFonts w:ascii="Palatino Linotype" w:eastAsia="Palatino Linotype" w:hAnsi="Palatino Linotype" w:cs="Palatino Linotype"/>
          <w:b/>
          <w:color w:val="000000"/>
        </w:rPr>
        <w:t xml:space="preserve"> </w:t>
      </w:r>
      <w:r w:rsidRPr="00F558F1">
        <w:rPr>
          <w:rFonts w:ascii="Palatino Linotype" w:eastAsia="Palatino Linotype" w:hAnsi="Palatino Linotype" w:cs="Palatino Linotype"/>
          <w:color w:val="000000"/>
        </w:rPr>
        <w:t>se presentó ante el Sujeto Obligado a través de la Plataforma Nacional de Transparencia, misma que se encuentra vinculada al Sistema de Acceso a la Información Mexiquense (SAIMEX), la siguiente solicitud de información pública:</w:t>
      </w:r>
    </w:p>
    <w:p w:rsidR="003118BC" w:rsidRPr="00F558F1" w:rsidRDefault="003118BC">
      <w:pPr>
        <w:pBdr>
          <w:top w:val="nil"/>
          <w:left w:val="nil"/>
          <w:bottom w:val="nil"/>
          <w:right w:val="nil"/>
          <w:between w:val="nil"/>
        </w:pBdr>
        <w:ind w:right="-787"/>
        <w:jc w:val="both"/>
        <w:rPr>
          <w:rFonts w:ascii="Palatino Linotype" w:eastAsia="Palatino Linotype" w:hAnsi="Palatino Linotype" w:cs="Palatino Linotype"/>
          <w:color w:val="000000"/>
        </w:rPr>
      </w:pPr>
    </w:p>
    <w:p w:rsidR="003118BC" w:rsidRPr="00F558F1" w:rsidRDefault="00224C7F">
      <w:pPr>
        <w:pBdr>
          <w:top w:val="nil"/>
          <w:left w:val="nil"/>
          <w:bottom w:val="nil"/>
          <w:right w:val="nil"/>
          <w:between w:val="nil"/>
        </w:pBdr>
        <w:ind w:left="567" w:right="-787"/>
        <w:jc w:val="both"/>
        <w:rPr>
          <w:rFonts w:ascii="Palatino Linotype" w:eastAsia="Palatino Linotype" w:hAnsi="Palatino Linotype" w:cs="Palatino Linotype"/>
          <w:i/>
          <w:color w:val="000000"/>
        </w:rPr>
      </w:pPr>
      <w:r w:rsidRPr="00F558F1">
        <w:rPr>
          <w:rFonts w:ascii="Palatino Linotype" w:eastAsia="Palatino Linotype" w:hAnsi="Palatino Linotype" w:cs="Palatino Linotype"/>
          <w:i/>
          <w:color w:val="000000"/>
        </w:rPr>
        <w:t xml:space="preserve">“Ya que no puedo consultar las solicitudes de acceso a la información (des)atendidas por la unidad de transparencia relativas al año 2023 en el portal IPOMEX, las requiero por este medio. En el </w:t>
      </w:r>
      <w:proofErr w:type="spellStart"/>
      <w:r w:rsidRPr="00F558F1">
        <w:rPr>
          <w:rFonts w:ascii="Palatino Linotype" w:eastAsia="Palatino Linotype" w:hAnsi="Palatino Linotype" w:cs="Palatino Linotype"/>
          <w:i/>
          <w:color w:val="000000"/>
        </w:rPr>
        <w:t>ipomex</w:t>
      </w:r>
      <w:proofErr w:type="spellEnd"/>
      <w:r w:rsidRPr="00F558F1">
        <w:rPr>
          <w:rFonts w:ascii="Palatino Linotype" w:eastAsia="Palatino Linotype" w:hAnsi="Palatino Linotype" w:cs="Palatino Linotype"/>
          <w:i/>
          <w:color w:val="000000"/>
        </w:rPr>
        <w:t xml:space="preserve"> 3 (2023), en dicho año, hubo </w:t>
      </w:r>
      <w:proofErr w:type="spellStart"/>
      <w:r w:rsidRPr="00F558F1">
        <w:rPr>
          <w:rFonts w:ascii="Palatino Linotype" w:eastAsia="Palatino Linotype" w:hAnsi="Palatino Linotype" w:cs="Palatino Linotype"/>
          <w:i/>
          <w:color w:val="000000"/>
        </w:rPr>
        <w:t>mas</w:t>
      </w:r>
      <w:proofErr w:type="spellEnd"/>
      <w:r w:rsidRPr="00F558F1">
        <w:rPr>
          <w:rFonts w:ascii="Palatino Linotype" w:eastAsia="Palatino Linotype" w:hAnsi="Palatino Linotype" w:cs="Palatino Linotype"/>
          <w:i/>
          <w:color w:val="000000"/>
        </w:rPr>
        <w:t xml:space="preserve"> de 4mil </w:t>
      </w:r>
      <w:proofErr w:type="spellStart"/>
      <w:r w:rsidRPr="00F558F1">
        <w:rPr>
          <w:rFonts w:ascii="Palatino Linotype" w:eastAsia="Palatino Linotype" w:hAnsi="Palatino Linotype" w:cs="Palatino Linotype"/>
          <w:i/>
          <w:color w:val="000000"/>
        </w:rPr>
        <w:t>saimex</w:t>
      </w:r>
      <w:proofErr w:type="spellEnd"/>
      <w:r w:rsidRPr="00F558F1">
        <w:rPr>
          <w:rFonts w:ascii="Palatino Linotype" w:eastAsia="Palatino Linotype" w:hAnsi="Palatino Linotype" w:cs="Palatino Linotype"/>
          <w:i/>
          <w:color w:val="000000"/>
        </w:rPr>
        <w:t xml:space="preserve">, pero publicadas no hay ni la mitad de registros, de acuerdo a la LTAUPEMM y los </w:t>
      </w:r>
      <w:proofErr w:type="spellStart"/>
      <w:r w:rsidRPr="00F558F1">
        <w:rPr>
          <w:rFonts w:ascii="Palatino Linotype" w:eastAsia="Palatino Linotype" w:hAnsi="Palatino Linotype" w:cs="Palatino Linotype"/>
          <w:i/>
          <w:color w:val="000000"/>
        </w:rPr>
        <w:t>LIneamientos</w:t>
      </w:r>
      <w:proofErr w:type="spellEnd"/>
      <w:r w:rsidRPr="00F558F1">
        <w:rPr>
          <w:rFonts w:ascii="Palatino Linotype" w:eastAsia="Palatino Linotype" w:hAnsi="Palatino Linotype" w:cs="Palatino Linotype"/>
          <w:i/>
          <w:color w:val="000000"/>
        </w:rPr>
        <w:t xml:space="preserve"> </w:t>
      </w:r>
      <w:proofErr w:type="spellStart"/>
      <w:r w:rsidRPr="00F558F1">
        <w:rPr>
          <w:rFonts w:ascii="Palatino Linotype" w:eastAsia="Palatino Linotype" w:hAnsi="Palatino Linotype" w:cs="Palatino Linotype"/>
          <w:i/>
          <w:color w:val="000000"/>
        </w:rPr>
        <w:t>Tecnivo</w:t>
      </w:r>
      <w:proofErr w:type="spellEnd"/>
      <w:r w:rsidRPr="00F558F1">
        <w:rPr>
          <w:rFonts w:ascii="Palatino Linotype" w:eastAsia="Palatino Linotype" w:hAnsi="Palatino Linotype" w:cs="Palatino Linotype"/>
          <w:i/>
          <w:color w:val="000000"/>
        </w:rPr>
        <w:t xml:space="preserve"> Generales, es </w:t>
      </w:r>
      <w:proofErr w:type="spellStart"/>
      <w:r w:rsidRPr="00F558F1">
        <w:rPr>
          <w:rFonts w:ascii="Palatino Linotype" w:eastAsia="Palatino Linotype" w:hAnsi="Palatino Linotype" w:cs="Palatino Linotype"/>
          <w:i/>
          <w:color w:val="000000"/>
        </w:rPr>
        <w:t>obligacion</w:t>
      </w:r>
      <w:proofErr w:type="spellEnd"/>
      <w:r w:rsidRPr="00F558F1">
        <w:rPr>
          <w:rFonts w:ascii="Palatino Linotype" w:eastAsia="Palatino Linotype" w:hAnsi="Palatino Linotype" w:cs="Palatino Linotype"/>
          <w:i/>
          <w:color w:val="000000"/>
        </w:rPr>
        <w:t xml:space="preserve"> de transparencia tener disponible dicha información, es una </w:t>
      </w:r>
      <w:proofErr w:type="spellStart"/>
      <w:r w:rsidRPr="00F558F1">
        <w:rPr>
          <w:rFonts w:ascii="Palatino Linotype" w:eastAsia="Palatino Linotype" w:hAnsi="Palatino Linotype" w:cs="Palatino Linotype"/>
          <w:i/>
          <w:color w:val="000000"/>
        </w:rPr>
        <w:t>obligtacion</w:t>
      </w:r>
      <w:proofErr w:type="spellEnd"/>
      <w:r w:rsidRPr="00F558F1">
        <w:rPr>
          <w:rFonts w:ascii="Palatino Linotype" w:eastAsia="Palatino Linotype" w:hAnsi="Palatino Linotype" w:cs="Palatino Linotype"/>
          <w:i/>
          <w:color w:val="000000"/>
        </w:rPr>
        <w:t xml:space="preserve">, pero no </w:t>
      </w:r>
      <w:proofErr w:type="spellStart"/>
      <w:r w:rsidRPr="00F558F1">
        <w:rPr>
          <w:rFonts w:ascii="Palatino Linotype" w:eastAsia="Palatino Linotype" w:hAnsi="Palatino Linotype" w:cs="Palatino Linotype"/>
          <w:i/>
          <w:color w:val="000000"/>
        </w:rPr>
        <w:t>esta</w:t>
      </w:r>
      <w:proofErr w:type="spellEnd"/>
      <w:r w:rsidRPr="00F558F1">
        <w:rPr>
          <w:rFonts w:ascii="Palatino Linotype" w:eastAsia="Palatino Linotype" w:hAnsi="Palatino Linotype" w:cs="Palatino Linotype"/>
          <w:i/>
          <w:color w:val="000000"/>
        </w:rPr>
        <w:t xml:space="preserve"> actualizada, por lo cual, toda solicitud que no </w:t>
      </w:r>
      <w:proofErr w:type="spellStart"/>
      <w:r w:rsidRPr="00F558F1">
        <w:rPr>
          <w:rFonts w:ascii="Palatino Linotype" w:eastAsia="Palatino Linotype" w:hAnsi="Palatino Linotype" w:cs="Palatino Linotype"/>
          <w:i/>
          <w:color w:val="000000"/>
        </w:rPr>
        <w:t>este</w:t>
      </w:r>
      <w:proofErr w:type="spellEnd"/>
      <w:r w:rsidRPr="00F558F1">
        <w:rPr>
          <w:rFonts w:ascii="Palatino Linotype" w:eastAsia="Palatino Linotype" w:hAnsi="Palatino Linotype" w:cs="Palatino Linotype"/>
          <w:i/>
          <w:color w:val="000000"/>
        </w:rPr>
        <w:t xml:space="preserve"> publicada para su consulta, la requiero por este medio” (Sic)</w:t>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numPr>
          <w:ilvl w:val="0"/>
          <w:numId w:val="5"/>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F558F1">
        <w:rPr>
          <w:rFonts w:ascii="Palatino Linotype" w:eastAsia="Palatino Linotype" w:hAnsi="Palatino Linotype" w:cs="Palatino Linotype"/>
          <w:color w:val="000000"/>
        </w:rPr>
        <w:t xml:space="preserve">Se eligió como modalidad de entrega de la información: A través del </w:t>
      </w:r>
      <w:r w:rsidRPr="00F558F1">
        <w:rPr>
          <w:rFonts w:ascii="Palatino Linotype" w:eastAsia="Palatino Linotype" w:hAnsi="Palatino Linotype" w:cs="Palatino Linotype"/>
          <w:b/>
          <w:color w:val="000000"/>
        </w:rPr>
        <w:t>SAIMEX.</w:t>
      </w:r>
    </w:p>
    <w:p w:rsidR="003118BC" w:rsidRPr="00F558F1" w:rsidRDefault="003118BC">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F558F1">
        <w:rPr>
          <w:rFonts w:ascii="Palatino Linotype" w:eastAsia="Palatino Linotype" w:hAnsi="Palatino Linotype" w:cs="Palatino Linotype"/>
          <w:color w:val="000000"/>
        </w:rPr>
        <w:t>El</w:t>
      </w:r>
      <w:r w:rsidRPr="00F558F1">
        <w:rPr>
          <w:rFonts w:ascii="Palatino Linotype" w:eastAsia="Palatino Linotype" w:hAnsi="Palatino Linotype" w:cs="Palatino Linotype"/>
          <w:b/>
          <w:color w:val="000000"/>
        </w:rPr>
        <w:t xml:space="preserve"> diecinueve de junio de dos mil veinticuatro</w:t>
      </w:r>
      <w:r w:rsidRPr="00F558F1">
        <w:rPr>
          <w:rFonts w:ascii="Palatino Linotype" w:eastAsia="Palatino Linotype" w:hAnsi="Palatino Linotype" w:cs="Palatino Linotype"/>
          <w:color w:val="000000"/>
        </w:rPr>
        <w:t>, el Sujeto Obligado</w:t>
      </w:r>
      <w:r w:rsidRPr="00F558F1">
        <w:rPr>
          <w:rFonts w:ascii="Palatino Linotype" w:eastAsia="Palatino Linotype" w:hAnsi="Palatino Linotype" w:cs="Palatino Linotype"/>
          <w:b/>
          <w:color w:val="000000"/>
        </w:rPr>
        <w:t>,</w:t>
      </w:r>
      <w:r w:rsidRPr="00F558F1">
        <w:rPr>
          <w:rFonts w:ascii="Palatino Linotype" w:eastAsia="Palatino Linotype" w:hAnsi="Palatino Linotype" w:cs="Palatino Linotype"/>
          <w:color w:val="000000"/>
        </w:rPr>
        <w:t xml:space="preserve"> dio respuesta a través de los archivos digitales siguientes:</w:t>
      </w:r>
    </w:p>
    <w:p w:rsidR="003118BC" w:rsidRPr="00F558F1" w:rsidRDefault="00224C7F">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F558F1">
        <w:rPr>
          <w:rFonts w:ascii="Palatino Linotype" w:eastAsia="Palatino Linotype" w:hAnsi="Palatino Linotype" w:cs="Palatino Linotype"/>
          <w:b/>
          <w:i/>
          <w:color w:val="000000"/>
          <w:sz w:val="22"/>
          <w:szCs w:val="22"/>
        </w:rPr>
        <w:t>1409</w:t>
      </w:r>
      <w:proofErr w:type="gramStart"/>
      <w:r w:rsidRPr="00F558F1">
        <w:rPr>
          <w:rFonts w:ascii="Palatino Linotype" w:eastAsia="Palatino Linotype" w:hAnsi="Palatino Linotype" w:cs="Palatino Linotype"/>
          <w:b/>
          <w:i/>
          <w:color w:val="000000"/>
          <w:sz w:val="22"/>
          <w:szCs w:val="22"/>
        </w:rPr>
        <w:t>.docx</w:t>
      </w:r>
      <w:proofErr w:type="gramEnd"/>
    </w:p>
    <w:p w:rsidR="003118BC" w:rsidRPr="00F558F1" w:rsidRDefault="00224C7F">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Documento que contiene la siguiente liga:</w:t>
      </w:r>
    </w:p>
    <w:p w:rsidR="003118BC" w:rsidRPr="00F558F1" w:rsidRDefault="006B3FA1">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hyperlink r:id="rId8">
        <w:r w:rsidR="00224C7F" w:rsidRPr="00F558F1">
          <w:rPr>
            <w:rFonts w:ascii="Palatino Linotype" w:eastAsia="Palatino Linotype" w:hAnsi="Palatino Linotype" w:cs="Palatino Linotype"/>
            <w:color w:val="0563C1"/>
            <w:sz w:val="22"/>
            <w:szCs w:val="22"/>
            <w:u w:val="single"/>
          </w:rPr>
          <w:t>https://www.ipomex.org.mx/ipo3/lgt/indice/TOLUCA/art_92_xvii.web?token=03AFcWeA4zTm5BzIonOkUNlfL78AA4LrLhqwAsihVQd0vn6o9b0SS_ZYm9BWCoVOcqwcZJ8ct9caaQzX2it2nW2_GVMA1NxDlUyYs2b2XXLHtKy4KWT-G0pum7_cPOdY-pNOFh2kw4jtwdwU0tNxm67tWoCYgNa5wQMmpbsqPQTRuVKEZLLt_uoNYP53SqxqwUbeciSKtFbVCAICusPIU78QBJBoj2bUZ5SiurYtBKwIG0qTdm0lDMC_QllYjE-Vkk67rgRr3D_rNqF3boHwCWtulnZaTkdOdatjACWH0uHW4esoHeuju6xxBB6waFrCeH2wURRHsRYdY9YwRTpVCSorNc8hyOxuwn5c7hlcJtg9878jxdpVnJyKcC4BYPiTxuQ5H5KF8BBcf66kuifBVz_edMXljtuvgcIlxvTj68Xo9xEaHjqgdjPONTOnFtNYNQS6-J7aXlUTAEWa3D6rypPT6Fd3SBlLYqSMUgpSad-k9QxkR1vbbxjWXLXOFIW3LdEoTLQ6a7IdvV5TNvYYMLv4swY5bVIULZrEQQYV88979_EKizSqm-6i0ZtKrrpoyitwyXpMYcBfzXdYlcfFNY-t16D0G6YULQmnyEQTky3v1B5QH_LpnMpTfFmKtxV_U7W05pa_JXM7EHlq4wR8-hkx1U02f16hI5awNUmoRZo1oqgUDJwAyqESE</w:t>
        </w:r>
      </w:hyperlink>
      <w:r w:rsidR="00224C7F" w:rsidRPr="00F558F1">
        <w:rPr>
          <w:rFonts w:ascii="Palatino Linotype" w:eastAsia="Palatino Linotype" w:hAnsi="Palatino Linotype" w:cs="Palatino Linotype"/>
          <w:color w:val="000000"/>
          <w:sz w:val="22"/>
          <w:szCs w:val="22"/>
        </w:rPr>
        <w:t xml:space="preserve"> </w:t>
      </w:r>
    </w:p>
    <w:p w:rsidR="003118BC" w:rsidRPr="00F558F1" w:rsidRDefault="003118BC">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p>
    <w:p w:rsidR="003118BC" w:rsidRPr="00F558F1" w:rsidRDefault="00224C7F">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F558F1">
        <w:rPr>
          <w:rFonts w:ascii="Palatino Linotype" w:eastAsia="Palatino Linotype" w:hAnsi="Palatino Linotype" w:cs="Palatino Linotype"/>
          <w:b/>
          <w:i/>
          <w:color w:val="000000"/>
          <w:sz w:val="22"/>
          <w:szCs w:val="22"/>
        </w:rPr>
        <w:t>1409</w:t>
      </w:r>
      <w:proofErr w:type="gramStart"/>
      <w:r w:rsidRPr="00F558F1">
        <w:rPr>
          <w:rFonts w:ascii="Palatino Linotype" w:eastAsia="Palatino Linotype" w:hAnsi="Palatino Linotype" w:cs="Palatino Linotype"/>
          <w:b/>
          <w:i/>
          <w:color w:val="000000"/>
          <w:sz w:val="22"/>
          <w:szCs w:val="22"/>
        </w:rPr>
        <w:t>.pdf</w:t>
      </w:r>
      <w:proofErr w:type="gramEnd"/>
    </w:p>
    <w:p w:rsidR="003118BC" w:rsidRPr="00F558F1" w:rsidRDefault="00224C7F">
      <w:pPr>
        <w:pBdr>
          <w:top w:val="nil"/>
          <w:left w:val="nil"/>
          <w:bottom w:val="nil"/>
          <w:right w:val="nil"/>
          <w:between w:val="nil"/>
        </w:pBdr>
        <w:tabs>
          <w:tab w:val="left" w:pos="567"/>
        </w:tabs>
        <w:ind w:left="567" w:right="-22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color w:val="000000"/>
          <w:sz w:val="22"/>
          <w:szCs w:val="22"/>
        </w:rPr>
        <w:t>Oficio de fecha 19 de junio de 2024 firmado por la Titular de la Unidad de Transparencia, a través del cual manifiesta que “</w:t>
      </w:r>
      <w:r w:rsidRPr="00F558F1">
        <w:rPr>
          <w:rFonts w:ascii="Palatino Linotype" w:eastAsia="Palatino Linotype" w:hAnsi="Palatino Linotype" w:cs="Palatino Linotype"/>
          <w:i/>
          <w:color w:val="000000"/>
          <w:sz w:val="22"/>
          <w:szCs w:val="22"/>
        </w:rPr>
        <w:t>una vez analizada su solicitud se puede determinar que el particular requiere las actas de las Sesiones del Comité de Transparencia del año 2023, en tal virtud se informa que lo referente a las transparencia y rendición de cuenta podrá ser consultado en el Portal de Información Pública de Oficio Mexiquense IPOMEX puede ser consultado en el siguiente link:</w:t>
      </w:r>
    </w:p>
    <w:p w:rsidR="003118BC" w:rsidRPr="00F558F1" w:rsidRDefault="00224C7F">
      <w:pPr>
        <w:pBdr>
          <w:top w:val="nil"/>
          <w:left w:val="nil"/>
          <w:bottom w:val="nil"/>
          <w:right w:val="nil"/>
          <w:between w:val="nil"/>
        </w:pBdr>
        <w:tabs>
          <w:tab w:val="left" w:pos="567"/>
        </w:tabs>
        <w:ind w:left="567" w:right="-220"/>
        <w:jc w:val="center"/>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noProof/>
          <w:color w:val="000000"/>
          <w:sz w:val="22"/>
          <w:szCs w:val="22"/>
          <w:lang w:val="es-MX" w:eastAsia="es-MX"/>
        </w:rPr>
        <w:drawing>
          <wp:inline distT="0" distB="0" distL="0" distR="0">
            <wp:extent cx="3298037" cy="108740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98037" cy="1087405"/>
                    </a:xfrm>
                    <a:prstGeom prst="rect">
                      <a:avLst/>
                    </a:prstGeom>
                    <a:ln/>
                  </pic:spPr>
                </pic:pic>
              </a:graphicData>
            </a:graphic>
          </wp:inline>
        </w:drawing>
      </w:r>
    </w:p>
    <w:p w:rsidR="003118BC" w:rsidRPr="00F558F1" w:rsidRDefault="00224C7F">
      <w:pPr>
        <w:pBdr>
          <w:top w:val="nil"/>
          <w:left w:val="nil"/>
          <w:bottom w:val="nil"/>
          <w:right w:val="nil"/>
          <w:between w:val="nil"/>
        </w:pBdr>
        <w:tabs>
          <w:tab w:val="left" w:pos="567"/>
        </w:tabs>
        <w:ind w:left="709" w:right="-220"/>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Del mismo modo, señala la opción a través del link </w:t>
      </w:r>
      <w:hyperlink r:id="rId10">
        <w:r w:rsidRPr="00F558F1">
          <w:rPr>
            <w:rFonts w:ascii="Palatino Linotype" w:eastAsia="Palatino Linotype" w:hAnsi="Palatino Linotype" w:cs="Palatino Linotype"/>
            <w:color w:val="0563C1"/>
            <w:sz w:val="22"/>
            <w:szCs w:val="22"/>
            <w:u w:val="single"/>
          </w:rPr>
          <w:t>https://www2.toluca.gob.mx/</w:t>
        </w:r>
      </w:hyperlink>
      <w:r w:rsidRPr="00F558F1">
        <w:rPr>
          <w:rFonts w:ascii="Palatino Linotype" w:eastAsia="Palatino Linotype" w:hAnsi="Palatino Linotype" w:cs="Palatino Linotype"/>
          <w:color w:val="000000"/>
          <w:sz w:val="22"/>
          <w:szCs w:val="22"/>
        </w:rPr>
        <w:t xml:space="preserve"> refiriendo los pasos para visualizar la información requerida.</w:t>
      </w:r>
    </w:p>
    <w:p w:rsidR="003118BC" w:rsidRPr="00F558F1" w:rsidRDefault="003118BC">
      <w:pPr>
        <w:pBdr>
          <w:top w:val="nil"/>
          <w:left w:val="nil"/>
          <w:bottom w:val="nil"/>
          <w:right w:val="nil"/>
          <w:between w:val="nil"/>
        </w:pBdr>
        <w:tabs>
          <w:tab w:val="left" w:pos="567"/>
        </w:tabs>
        <w:ind w:left="709" w:right="-220"/>
        <w:jc w:val="both"/>
        <w:rPr>
          <w:rFonts w:ascii="Palatino Linotype" w:eastAsia="Palatino Linotype" w:hAnsi="Palatino Linotype" w:cs="Palatino Linotype"/>
          <w:color w:val="000000"/>
          <w:sz w:val="22"/>
          <w:szCs w:val="22"/>
        </w:rPr>
      </w:pPr>
    </w:p>
    <w:p w:rsidR="003118BC" w:rsidRPr="00F558F1" w:rsidRDefault="00224C7F">
      <w:pPr>
        <w:pBdr>
          <w:top w:val="nil"/>
          <w:left w:val="nil"/>
          <w:bottom w:val="nil"/>
          <w:right w:val="nil"/>
          <w:between w:val="nil"/>
        </w:pBdr>
        <w:tabs>
          <w:tab w:val="left" w:pos="567"/>
        </w:tabs>
        <w:ind w:left="709" w:right="-220"/>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Adicionalmente manifiesta que para facilitar el acceso a la información de manera precisa e inmediata se adjunta el link en formato abierto para tener acceso directo.</w:t>
      </w:r>
    </w:p>
    <w:p w:rsidR="003118BC" w:rsidRPr="00F558F1" w:rsidRDefault="003118BC">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3118BC" w:rsidRPr="00F558F1" w:rsidRDefault="003118BC">
      <w:pPr>
        <w:pBdr>
          <w:top w:val="nil"/>
          <w:left w:val="nil"/>
          <w:bottom w:val="nil"/>
          <w:right w:val="nil"/>
          <w:between w:val="nil"/>
        </w:pBdr>
        <w:tabs>
          <w:tab w:val="left" w:pos="567"/>
        </w:tabs>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F558F1">
        <w:rPr>
          <w:rFonts w:ascii="Palatino Linotype" w:eastAsia="Palatino Linotype" w:hAnsi="Palatino Linotype" w:cs="Palatino Linotype"/>
          <w:color w:val="000000"/>
        </w:rPr>
        <w:t>El</w:t>
      </w:r>
      <w:r w:rsidRPr="00F558F1">
        <w:rPr>
          <w:rFonts w:ascii="Palatino Linotype" w:eastAsia="Palatino Linotype" w:hAnsi="Palatino Linotype" w:cs="Palatino Linotype"/>
          <w:b/>
          <w:color w:val="000000"/>
        </w:rPr>
        <w:t xml:space="preserve"> veintiséis de junio de dos mil veinticuatro</w:t>
      </w:r>
      <w:r w:rsidRPr="00F558F1">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3118BC" w:rsidRPr="00F558F1" w:rsidRDefault="00224C7F">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sz w:val="22"/>
          <w:szCs w:val="22"/>
        </w:rPr>
      </w:pPr>
      <w:bookmarkStart w:id="1" w:name="_heading=h.30j0zll" w:colFirst="0" w:colLast="0"/>
      <w:bookmarkEnd w:id="1"/>
      <w:r w:rsidRPr="00F558F1">
        <w:rPr>
          <w:rFonts w:ascii="Palatino Linotype" w:eastAsia="Palatino Linotype" w:hAnsi="Palatino Linotype" w:cs="Palatino Linotype"/>
          <w:b/>
          <w:color w:val="000000"/>
          <w:sz w:val="22"/>
          <w:szCs w:val="22"/>
        </w:rPr>
        <w:t xml:space="preserve">Acto impugnado: </w:t>
      </w:r>
    </w:p>
    <w:p w:rsidR="003118BC" w:rsidRPr="00F558F1" w:rsidRDefault="00224C7F">
      <w:pPr>
        <w:pBdr>
          <w:top w:val="nil"/>
          <w:left w:val="nil"/>
          <w:bottom w:val="nil"/>
          <w:right w:val="nil"/>
          <w:between w:val="nil"/>
        </w:pBdr>
        <w:ind w:left="850" w:right="-220" w:hanging="36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color w:val="000000"/>
          <w:sz w:val="22"/>
          <w:szCs w:val="22"/>
        </w:rPr>
        <w:t>“la respuesta incompleta” (Sic)</w:t>
      </w:r>
    </w:p>
    <w:p w:rsidR="003118BC" w:rsidRPr="00F558F1" w:rsidRDefault="00224C7F">
      <w:pPr>
        <w:numPr>
          <w:ilvl w:val="0"/>
          <w:numId w:val="4"/>
        </w:numPr>
        <w:pBdr>
          <w:top w:val="nil"/>
          <w:left w:val="nil"/>
          <w:bottom w:val="nil"/>
          <w:right w:val="nil"/>
          <w:between w:val="nil"/>
        </w:pBdr>
        <w:ind w:left="850" w:right="-220"/>
        <w:jc w:val="both"/>
        <w:rPr>
          <w:rFonts w:ascii="Palatino Linotype" w:eastAsia="Palatino Linotype" w:hAnsi="Palatino Linotype" w:cs="Palatino Linotype"/>
          <w:i/>
          <w:color w:val="000000"/>
          <w:sz w:val="22"/>
          <w:szCs w:val="22"/>
        </w:rPr>
      </w:pPr>
      <w:bookmarkStart w:id="2" w:name="_heading=h.1fob9te" w:colFirst="0" w:colLast="0"/>
      <w:bookmarkEnd w:id="2"/>
      <w:r w:rsidRPr="00F558F1">
        <w:rPr>
          <w:rFonts w:ascii="Palatino Linotype" w:eastAsia="Palatino Linotype" w:hAnsi="Palatino Linotype" w:cs="Palatino Linotype"/>
          <w:b/>
          <w:color w:val="000000"/>
          <w:sz w:val="22"/>
          <w:szCs w:val="22"/>
        </w:rPr>
        <w:t>Razones o Motivos de inconformidad:</w:t>
      </w:r>
    </w:p>
    <w:p w:rsidR="003118BC" w:rsidRPr="00F558F1" w:rsidRDefault="00224C7F">
      <w:pPr>
        <w:pBdr>
          <w:top w:val="nil"/>
          <w:left w:val="nil"/>
          <w:bottom w:val="nil"/>
          <w:right w:val="nil"/>
          <w:between w:val="nil"/>
        </w:pBdr>
        <w:ind w:left="850" w:right="-220" w:hanging="36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color w:val="000000"/>
          <w:sz w:val="22"/>
          <w:szCs w:val="22"/>
        </w:rPr>
        <w:t xml:space="preserve">“si me iban a redirigir a </w:t>
      </w:r>
      <w:proofErr w:type="spellStart"/>
      <w:r w:rsidRPr="00F558F1">
        <w:rPr>
          <w:rFonts w:ascii="Palatino Linotype" w:eastAsia="Palatino Linotype" w:hAnsi="Palatino Linotype" w:cs="Palatino Linotype"/>
          <w:i/>
          <w:color w:val="000000"/>
          <w:sz w:val="22"/>
          <w:szCs w:val="22"/>
        </w:rPr>
        <w:t>ipomex</w:t>
      </w:r>
      <w:proofErr w:type="spellEnd"/>
      <w:r w:rsidRPr="00F558F1">
        <w:rPr>
          <w:rFonts w:ascii="Palatino Linotype" w:eastAsia="Palatino Linotype" w:hAnsi="Palatino Linotype" w:cs="Palatino Linotype"/>
          <w:i/>
          <w:color w:val="000000"/>
          <w:sz w:val="22"/>
          <w:szCs w:val="22"/>
        </w:rPr>
        <w:t xml:space="preserve"> </w:t>
      </w:r>
      <w:proofErr w:type="spellStart"/>
      <w:r w:rsidRPr="00F558F1">
        <w:rPr>
          <w:rFonts w:ascii="Palatino Linotype" w:eastAsia="Palatino Linotype" w:hAnsi="Palatino Linotype" w:cs="Palatino Linotype"/>
          <w:i/>
          <w:color w:val="000000"/>
          <w:sz w:val="22"/>
          <w:szCs w:val="22"/>
        </w:rPr>
        <w:t>devieron</w:t>
      </w:r>
      <w:proofErr w:type="spellEnd"/>
      <w:r w:rsidRPr="00F558F1">
        <w:rPr>
          <w:rFonts w:ascii="Palatino Linotype" w:eastAsia="Palatino Linotype" w:hAnsi="Palatino Linotype" w:cs="Palatino Linotype"/>
          <w:i/>
          <w:color w:val="000000"/>
          <w:sz w:val="22"/>
          <w:szCs w:val="22"/>
        </w:rPr>
        <w:t xml:space="preserve"> hacerlo en 5 </w:t>
      </w:r>
      <w:proofErr w:type="spellStart"/>
      <w:r w:rsidRPr="00F558F1">
        <w:rPr>
          <w:rFonts w:ascii="Palatino Linotype" w:eastAsia="Palatino Linotype" w:hAnsi="Palatino Linotype" w:cs="Palatino Linotype"/>
          <w:i/>
          <w:color w:val="000000"/>
          <w:sz w:val="22"/>
          <w:szCs w:val="22"/>
        </w:rPr>
        <w:t>dias</w:t>
      </w:r>
      <w:proofErr w:type="spellEnd"/>
      <w:r w:rsidRPr="00F558F1">
        <w:rPr>
          <w:rFonts w:ascii="Palatino Linotype" w:eastAsia="Palatino Linotype" w:hAnsi="Palatino Linotype" w:cs="Palatino Linotype"/>
          <w:i/>
          <w:color w:val="000000"/>
          <w:sz w:val="22"/>
          <w:szCs w:val="22"/>
        </w:rPr>
        <w:t xml:space="preserve">, ahora, su </w:t>
      </w:r>
      <w:proofErr w:type="spellStart"/>
      <w:r w:rsidRPr="00F558F1">
        <w:rPr>
          <w:rFonts w:ascii="Palatino Linotype" w:eastAsia="Palatino Linotype" w:hAnsi="Palatino Linotype" w:cs="Palatino Linotype"/>
          <w:i/>
          <w:color w:val="000000"/>
          <w:sz w:val="22"/>
          <w:szCs w:val="22"/>
        </w:rPr>
        <w:t>ipomex</w:t>
      </w:r>
      <w:proofErr w:type="spellEnd"/>
      <w:r w:rsidRPr="00F558F1">
        <w:rPr>
          <w:rFonts w:ascii="Palatino Linotype" w:eastAsia="Palatino Linotype" w:hAnsi="Palatino Linotype" w:cs="Palatino Linotype"/>
          <w:i/>
          <w:color w:val="000000"/>
          <w:sz w:val="22"/>
          <w:szCs w:val="22"/>
        </w:rPr>
        <w:t xml:space="preserve"> no </w:t>
      </w:r>
      <w:proofErr w:type="spellStart"/>
      <w:r w:rsidRPr="00F558F1">
        <w:rPr>
          <w:rFonts w:ascii="Palatino Linotype" w:eastAsia="Palatino Linotype" w:hAnsi="Palatino Linotype" w:cs="Palatino Linotype"/>
          <w:i/>
          <w:color w:val="000000"/>
          <w:sz w:val="22"/>
          <w:szCs w:val="22"/>
        </w:rPr>
        <w:t>esta</w:t>
      </w:r>
      <w:proofErr w:type="spellEnd"/>
      <w:r w:rsidRPr="00F558F1">
        <w:rPr>
          <w:rFonts w:ascii="Palatino Linotype" w:eastAsia="Palatino Linotype" w:hAnsi="Palatino Linotype" w:cs="Palatino Linotype"/>
          <w:i/>
          <w:color w:val="000000"/>
          <w:sz w:val="22"/>
          <w:szCs w:val="22"/>
        </w:rPr>
        <w:t xml:space="preserve"> completo, ya que el municipio de </w:t>
      </w:r>
      <w:proofErr w:type="spellStart"/>
      <w:r w:rsidRPr="00F558F1">
        <w:rPr>
          <w:rFonts w:ascii="Palatino Linotype" w:eastAsia="Palatino Linotype" w:hAnsi="Palatino Linotype" w:cs="Palatino Linotype"/>
          <w:i/>
          <w:color w:val="000000"/>
          <w:sz w:val="22"/>
          <w:szCs w:val="22"/>
        </w:rPr>
        <w:t>toluca</w:t>
      </w:r>
      <w:proofErr w:type="spellEnd"/>
      <w:r w:rsidRPr="00F558F1">
        <w:rPr>
          <w:rFonts w:ascii="Palatino Linotype" w:eastAsia="Palatino Linotype" w:hAnsi="Palatino Linotype" w:cs="Palatino Linotype"/>
          <w:i/>
          <w:color w:val="000000"/>
          <w:sz w:val="22"/>
          <w:szCs w:val="22"/>
        </w:rPr>
        <w:t xml:space="preserve"> tuvo 4352 solicitudes en el 2023 (https://infoem.org.mx/est_/solicitudes.php) y en su portal IPOMEX solo aparecen 3023 solicitudes (https://www.ipomex.org.mx/ipo3/lgt/indice/TOLUCA/art_92_xvii.web?token=03AFcWeA7OUG2iDPmca10Se-zHAwWE-6fDWXIOrWIcS8WUcW1pNhQ0zAv4H38mbUW2jTZaj0KZGhcxRlac69t7CqFP8j2wPKk9CzbW8hTm-J-buS_BgnqavTK0UWvAk8FMQjpg2wM2r7k2p9zhcMuLxuF4WoeqygbiylLhgJz4sAdyk--FJXuQBzS2sPQ-3Ho8nau226nKhFUCmo1kLuh62MzXJBQE3VHcLkW_AqE_Uf2DJbX0fumgU7b9Sw0HCtvOqUNnpCxDn4QStuAWeAqYC-ANSKNUSDLYJbvp7yGo6gLhKSRry5goLKUtjp67eia5sDk5HkQpNnWoQL2JL6ZHrTdHZpz4_hZkEp-c1ozJIyrkM8p47Z1WLRTNYEaqS9uBYkdSxnkkNggiyxfz6mLbED7vmBSyCtI6w-txINjLjv_AaloEYHT9YNa1RV0fDaVGhHXUu7z_m0R7AzM5xsFGJ4xpYTXUN6f2qQ0lA9rHophEEEkbAn-AD7jau1qWxz8j0q49GBg1JxxC3y24NI99fRqr_G--VsTnBnFFXOe0xJEBdhiiWsKDKE_j3J-NE7U0IQ7ySwSufcZrl0vDK5qShJWqoLLCjpssg8JkE6uEE-DW_UO0ejcolMb3kurZJhsAg3QvSSLSJpIQmSmnG7VQFeLLod3lNtyVobUZZKsa--Vz6v0i-ZZK9KA), por lo cual, ratifico mi solicitud inicial: las </w:t>
      </w:r>
      <w:proofErr w:type="spellStart"/>
      <w:r w:rsidRPr="00F558F1">
        <w:rPr>
          <w:rFonts w:ascii="Palatino Linotype" w:eastAsia="Palatino Linotype" w:hAnsi="Palatino Linotype" w:cs="Palatino Linotype"/>
          <w:i/>
          <w:color w:val="000000"/>
          <w:sz w:val="22"/>
          <w:szCs w:val="22"/>
        </w:rPr>
        <w:t>solciitudes</w:t>
      </w:r>
      <w:proofErr w:type="spellEnd"/>
      <w:r w:rsidRPr="00F558F1">
        <w:rPr>
          <w:rFonts w:ascii="Palatino Linotype" w:eastAsia="Palatino Linotype" w:hAnsi="Palatino Linotype" w:cs="Palatino Linotype"/>
          <w:i/>
          <w:color w:val="000000"/>
          <w:sz w:val="22"/>
          <w:szCs w:val="22"/>
        </w:rPr>
        <w:t xml:space="preserve"> que no </w:t>
      </w:r>
      <w:proofErr w:type="spellStart"/>
      <w:r w:rsidRPr="00F558F1">
        <w:rPr>
          <w:rFonts w:ascii="Palatino Linotype" w:eastAsia="Palatino Linotype" w:hAnsi="Palatino Linotype" w:cs="Palatino Linotype"/>
          <w:i/>
          <w:color w:val="000000"/>
          <w:sz w:val="22"/>
          <w:szCs w:val="22"/>
        </w:rPr>
        <w:t>estan</w:t>
      </w:r>
      <w:proofErr w:type="spellEnd"/>
      <w:r w:rsidRPr="00F558F1">
        <w:rPr>
          <w:rFonts w:ascii="Palatino Linotype" w:eastAsia="Palatino Linotype" w:hAnsi="Palatino Linotype" w:cs="Palatino Linotype"/>
          <w:i/>
          <w:color w:val="000000"/>
          <w:sz w:val="22"/>
          <w:szCs w:val="22"/>
        </w:rPr>
        <w:t xml:space="preserve"> para consulta, sean proporcionadas por este medio (y las vamos a revisar que guarden correspondencia, porque si Normita </w:t>
      </w:r>
      <w:proofErr w:type="spellStart"/>
      <w:r w:rsidRPr="00F558F1">
        <w:rPr>
          <w:rFonts w:ascii="Palatino Linotype" w:eastAsia="Palatino Linotype" w:hAnsi="Palatino Linotype" w:cs="Palatino Linotype"/>
          <w:i/>
          <w:color w:val="000000"/>
          <w:sz w:val="22"/>
          <w:szCs w:val="22"/>
        </w:rPr>
        <w:t>Perez</w:t>
      </w:r>
      <w:proofErr w:type="spellEnd"/>
      <w:r w:rsidRPr="00F558F1">
        <w:rPr>
          <w:rFonts w:ascii="Palatino Linotype" w:eastAsia="Palatino Linotype" w:hAnsi="Palatino Linotype" w:cs="Palatino Linotype"/>
          <w:i/>
          <w:color w:val="000000"/>
          <w:sz w:val="22"/>
          <w:szCs w:val="22"/>
        </w:rPr>
        <w:t xml:space="preserve"> las edita ocultando las que traten temas escabrosos de la familia </w:t>
      </w:r>
      <w:proofErr w:type="spellStart"/>
      <w:r w:rsidRPr="00F558F1">
        <w:rPr>
          <w:rFonts w:ascii="Palatino Linotype" w:eastAsia="Palatino Linotype" w:hAnsi="Palatino Linotype" w:cs="Palatino Linotype"/>
          <w:i/>
          <w:color w:val="000000"/>
          <w:sz w:val="22"/>
          <w:szCs w:val="22"/>
        </w:rPr>
        <w:t>martinez</w:t>
      </w:r>
      <w:proofErr w:type="spellEnd"/>
      <w:r w:rsidRPr="00F558F1">
        <w:rPr>
          <w:rFonts w:ascii="Palatino Linotype" w:eastAsia="Palatino Linotype" w:hAnsi="Palatino Linotype" w:cs="Palatino Linotype"/>
          <w:i/>
          <w:color w:val="000000"/>
          <w:sz w:val="22"/>
          <w:szCs w:val="22"/>
        </w:rPr>
        <w:t xml:space="preserve"> </w:t>
      </w:r>
      <w:proofErr w:type="spellStart"/>
      <w:r w:rsidRPr="00F558F1">
        <w:rPr>
          <w:rFonts w:ascii="Palatino Linotype" w:eastAsia="Palatino Linotype" w:hAnsi="Palatino Linotype" w:cs="Palatino Linotype"/>
          <w:i/>
          <w:color w:val="000000"/>
          <w:sz w:val="22"/>
          <w:szCs w:val="22"/>
        </w:rPr>
        <w:t>perez</w:t>
      </w:r>
      <w:proofErr w:type="spellEnd"/>
      <w:r w:rsidRPr="00F558F1">
        <w:rPr>
          <w:rFonts w:ascii="Palatino Linotype" w:eastAsia="Palatino Linotype" w:hAnsi="Palatino Linotype" w:cs="Palatino Linotype"/>
          <w:i/>
          <w:color w:val="000000"/>
          <w:sz w:val="22"/>
          <w:szCs w:val="22"/>
        </w:rPr>
        <w:t xml:space="preserve"> nos vamos a dar cuenta)” (Sic)</w:t>
      </w:r>
    </w:p>
    <w:p w:rsidR="003118BC" w:rsidRPr="00F558F1" w:rsidRDefault="003118BC">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3118BC" w:rsidRPr="00F558F1" w:rsidRDefault="00224C7F">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F558F1">
        <w:rPr>
          <w:rFonts w:ascii="Palatino Linotype" w:eastAsia="Palatino Linotype" w:hAnsi="Palatino Linotype" w:cs="Palatino Linotype"/>
          <w:b/>
          <w:color w:val="000000"/>
        </w:rPr>
        <w:t xml:space="preserve">acuerdo de admisión </w:t>
      </w:r>
      <w:r w:rsidRPr="00F558F1">
        <w:rPr>
          <w:rFonts w:ascii="Palatino Linotype" w:eastAsia="Palatino Linotype" w:hAnsi="Palatino Linotype" w:cs="Palatino Linotype"/>
          <w:color w:val="000000"/>
        </w:rPr>
        <w:t xml:space="preserve">de fecha </w:t>
      </w:r>
      <w:r w:rsidRPr="00F558F1">
        <w:rPr>
          <w:rFonts w:ascii="Palatino Linotype" w:eastAsia="Palatino Linotype" w:hAnsi="Palatino Linotype" w:cs="Palatino Linotype"/>
          <w:b/>
          <w:color w:val="000000"/>
        </w:rPr>
        <w:t xml:space="preserve">dos de julio de dos mil veinticuatro, </w:t>
      </w:r>
      <w:r w:rsidRPr="00F558F1">
        <w:rPr>
          <w:rFonts w:ascii="Palatino Linotype" w:eastAsia="Palatino Linotype" w:hAnsi="Palatino Linotype" w:cs="Palatino Linotype"/>
          <w:color w:val="000000"/>
        </w:rPr>
        <w:t xml:space="preserve">puso a disposición de las partes el expediente electrónico vía SAIMEX a </w:t>
      </w:r>
      <w:r w:rsidRPr="00F558F1">
        <w:rPr>
          <w:rFonts w:ascii="Palatino Linotype" w:eastAsia="Palatino Linotype" w:hAnsi="Palatino Linotype" w:cs="Palatino Linotype"/>
          <w:color w:val="000000"/>
        </w:rPr>
        <w:lastRenderedPageBreak/>
        <w:t xml:space="preserve">efecto de que en un plazo máximo de siete días </w:t>
      </w:r>
      <w:r w:rsidRPr="00F558F1">
        <w:rPr>
          <w:rFonts w:ascii="Palatino Linotype" w:eastAsia="Palatino Linotype" w:hAnsi="Palatino Linotype" w:cs="Palatino Linotype"/>
        </w:rPr>
        <w:t>manifestara</w:t>
      </w:r>
      <w:r w:rsidRPr="00F558F1">
        <w:rPr>
          <w:rFonts w:ascii="Palatino Linotype" w:eastAsia="Palatino Linotype" w:hAnsi="Palatino Linotype" w:cs="Palatino Linotype"/>
          <w:color w:val="000000"/>
        </w:rPr>
        <w:t xml:space="preserve"> lo que a su derecho conviniera, </w:t>
      </w:r>
      <w:r w:rsidRPr="00F558F1">
        <w:rPr>
          <w:rFonts w:ascii="Palatino Linotype" w:eastAsia="Palatino Linotype" w:hAnsi="Palatino Linotype" w:cs="Palatino Linotype"/>
        </w:rPr>
        <w:t>ofreciera</w:t>
      </w:r>
      <w:r w:rsidRPr="00F558F1">
        <w:rPr>
          <w:rFonts w:ascii="Palatino Linotype" w:eastAsia="Palatino Linotype" w:hAnsi="Palatino Linotype" w:cs="Palatino Linotype"/>
          <w:color w:val="000000"/>
        </w:rPr>
        <w:t xml:space="preserve"> pruebas y alegatos según corresponda al caso concreto, de esta forma para que el </w:t>
      </w:r>
      <w:r w:rsidRPr="00F558F1">
        <w:rPr>
          <w:rFonts w:ascii="Palatino Linotype" w:eastAsia="Palatino Linotype" w:hAnsi="Palatino Linotype" w:cs="Palatino Linotype"/>
          <w:b/>
          <w:color w:val="000000"/>
        </w:rPr>
        <w:t xml:space="preserve">SUJETO OBLIGADO </w:t>
      </w:r>
      <w:r w:rsidRPr="00F558F1">
        <w:rPr>
          <w:rFonts w:ascii="Palatino Linotype" w:eastAsia="Palatino Linotype" w:hAnsi="Palatino Linotype" w:cs="Palatino Linotype"/>
        </w:rPr>
        <w:t>presentará</w:t>
      </w:r>
      <w:r w:rsidRPr="00F558F1">
        <w:rPr>
          <w:rFonts w:ascii="Palatino Linotype" w:eastAsia="Palatino Linotype" w:hAnsi="Palatino Linotype" w:cs="Palatino Linotype"/>
          <w:color w:val="000000"/>
        </w:rPr>
        <w:t xml:space="preserve"> el Informe Justificado procedente.</w:t>
      </w:r>
    </w:p>
    <w:p w:rsidR="003118BC" w:rsidRPr="00F558F1" w:rsidRDefault="003118BC">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F558F1">
        <w:rPr>
          <w:rFonts w:ascii="Palatino Linotype" w:eastAsia="Palatino Linotype" w:hAnsi="Palatino Linotype" w:cs="Palatino Linotype"/>
          <w:color w:val="000000"/>
        </w:rPr>
        <w:t>El Recurrente</w:t>
      </w:r>
      <w:r w:rsidRPr="00F558F1">
        <w:rPr>
          <w:rFonts w:ascii="Palatino Linotype" w:eastAsia="Palatino Linotype" w:hAnsi="Palatino Linotype" w:cs="Palatino Linotype"/>
          <w:b/>
          <w:color w:val="000000"/>
        </w:rPr>
        <w:t xml:space="preserve"> </w:t>
      </w:r>
      <w:r w:rsidRPr="00F558F1">
        <w:rPr>
          <w:rFonts w:ascii="Palatino Linotype" w:eastAsia="Palatino Linotype" w:hAnsi="Palatino Linotype" w:cs="Palatino Linotype"/>
          <w:color w:val="000000"/>
        </w:rPr>
        <w:t>dejó de realizar manifestaciones que a su derecho conviniera y asistiera. Por su parte, el Sujeto Obligado,</w:t>
      </w:r>
      <w:r w:rsidRPr="00F558F1">
        <w:rPr>
          <w:rFonts w:ascii="Palatino Linotype" w:eastAsia="Palatino Linotype" w:hAnsi="Palatino Linotype" w:cs="Palatino Linotype"/>
          <w:b/>
          <w:color w:val="000000"/>
        </w:rPr>
        <w:t xml:space="preserve"> el once de julio de dos mil veinticuatro </w:t>
      </w:r>
      <w:r w:rsidRPr="00F558F1">
        <w:rPr>
          <w:rFonts w:ascii="Palatino Linotype" w:eastAsia="Palatino Linotype" w:hAnsi="Palatino Linotype" w:cs="Palatino Linotype"/>
          <w:color w:val="000000"/>
        </w:rPr>
        <w:t xml:space="preserve">presentó </w:t>
      </w:r>
      <w:r w:rsidRPr="00F558F1">
        <w:rPr>
          <w:rFonts w:ascii="Palatino Linotype" w:eastAsia="Palatino Linotype" w:hAnsi="Palatino Linotype" w:cs="Palatino Linotype"/>
          <w:b/>
          <w:color w:val="000000"/>
        </w:rPr>
        <w:t>informe justificado</w:t>
      </w:r>
      <w:r w:rsidRPr="00F558F1">
        <w:rPr>
          <w:rFonts w:ascii="Palatino Linotype" w:eastAsia="Palatino Linotype" w:hAnsi="Palatino Linotype" w:cs="Palatino Linotype"/>
          <w:color w:val="000000"/>
        </w:rPr>
        <w:t>, a través del siguiente archivo electrónico:</w:t>
      </w:r>
    </w:p>
    <w:p w:rsidR="003118BC" w:rsidRPr="00F558F1" w:rsidRDefault="00224C7F">
      <w:pPr>
        <w:pBdr>
          <w:top w:val="nil"/>
          <w:left w:val="nil"/>
          <w:bottom w:val="nil"/>
          <w:right w:val="nil"/>
          <w:between w:val="nil"/>
        </w:pBdr>
        <w:ind w:left="567" w:right="-220"/>
        <w:jc w:val="both"/>
        <w:rPr>
          <w:rFonts w:ascii="Palatino Linotype" w:eastAsia="Palatino Linotype" w:hAnsi="Palatino Linotype" w:cs="Palatino Linotype"/>
          <w:b/>
          <w:i/>
          <w:color w:val="000000"/>
          <w:sz w:val="22"/>
          <w:szCs w:val="22"/>
        </w:rPr>
      </w:pPr>
      <w:r w:rsidRPr="00F558F1">
        <w:rPr>
          <w:rFonts w:ascii="Palatino Linotype" w:eastAsia="Palatino Linotype" w:hAnsi="Palatino Linotype" w:cs="Palatino Linotype"/>
          <w:b/>
          <w:i/>
          <w:color w:val="000000"/>
          <w:sz w:val="22"/>
          <w:szCs w:val="22"/>
        </w:rPr>
        <w:t>03928</w:t>
      </w:r>
      <w:proofErr w:type="gramStart"/>
      <w:r w:rsidRPr="00F558F1">
        <w:rPr>
          <w:rFonts w:ascii="Palatino Linotype" w:eastAsia="Palatino Linotype" w:hAnsi="Palatino Linotype" w:cs="Palatino Linotype"/>
          <w:b/>
          <w:i/>
          <w:color w:val="000000"/>
          <w:sz w:val="22"/>
          <w:szCs w:val="22"/>
        </w:rPr>
        <w:t>.pdf</w:t>
      </w:r>
      <w:proofErr w:type="gramEnd"/>
    </w:p>
    <w:p w:rsidR="003118BC" w:rsidRPr="00F558F1" w:rsidRDefault="00224C7F">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Oficio 2010ª4000/UT/RR/0417/2024 de fecha 11 de julio de 2024, firmado por la Titular de la Unidad de Transparencia, a través del cual rinde informe justificado, manifestando haber entregado la información que obra en los archivos de Servidora Pública Habilitada competente, estando obligados únicamente a entregar la información que obre en sus archivos en el estado en que se encuentre.</w:t>
      </w:r>
    </w:p>
    <w:p w:rsidR="003118BC" w:rsidRPr="00F558F1" w:rsidRDefault="003118BC">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p>
    <w:p w:rsidR="003118BC" w:rsidRPr="00F558F1" w:rsidRDefault="00224C7F">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Manifestando también que se le dio la información requerida con la que se cuenta en estatus de concluido y que está publicada en el Portal de Información Pública de Oficio, entregando la información que se requirió de acuerdo con la búsqueda realizada como marca la ley por la servidora pública habilitada competente.</w:t>
      </w:r>
    </w:p>
    <w:p w:rsidR="003118BC" w:rsidRPr="00F558F1" w:rsidRDefault="003118BC">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p>
    <w:p w:rsidR="003118BC" w:rsidRPr="00F558F1" w:rsidRDefault="00224C7F">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Por lo que se ratifica la respuesta primigenia.</w:t>
      </w:r>
    </w:p>
    <w:p w:rsidR="003118BC" w:rsidRPr="00F558F1" w:rsidRDefault="003118BC">
      <w:pPr>
        <w:pBdr>
          <w:top w:val="nil"/>
          <w:left w:val="nil"/>
          <w:bottom w:val="nil"/>
          <w:right w:val="nil"/>
          <w:between w:val="nil"/>
        </w:pBdr>
        <w:spacing w:line="360" w:lineRule="auto"/>
        <w:ind w:right="-787"/>
        <w:jc w:val="both"/>
        <w:rPr>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bookmarkStart w:id="3" w:name="_heading=h.r0t3k3jgqo1b" w:colFirst="0" w:colLast="0"/>
      <w:bookmarkEnd w:id="3"/>
      <w:r w:rsidRPr="00F558F1">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F558F1">
        <w:rPr>
          <w:rFonts w:ascii="Palatino Linotype" w:eastAsia="Palatino Linotype" w:hAnsi="Palatino Linotype" w:cs="Palatino Linotype"/>
          <w:b/>
          <w:color w:val="000000"/>
        </w:rPr>
        <w:t xml:space="preserve"> veintiuno de agosto de dos mil veinticuatro</w:t>
      </w:r>
      <w:r w:rsidRPr="00F558F1">
        <w:rPr>
          <w:rFonts w:ascii="Palatino Linotype" w:eastAsia="Palatino Linotype" w:hAnsi="Palatino Linotype" w:cs="Palatino Linotype"/>
          <w:color w:val="000000"/>
        </w:rPr>
        <w:t xml:space="preserve"> se acordó ampliar el término para resolver el presente asunto.</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118BC" w:rsidRPr="00F558F1" w:rsidRDefault="003118BC">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118BC" w:rsidRPr="00F558F1" w:rsidRDefault="003118BC">
      <w:pPr>
        <w:pBdr>
          <w:top w:val="nil"/>
          <w:left w:val="nil"/>
          <w:bottom w:val="nil"/>
          <w:right w:val="nil"/>
          <w:between w:val="nil"/>
        </w:pBdr>
        <w:ind w:left="720" w:right="-787"/>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118BC" w:rsidRPr="00F558F1" w:rsidRDefault="003118BC">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3118BC" w:rsidRPr="00F558F1" w:rsidRDefault="00224C7F">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Complejidad del </w:t>
      </w:r>
      <w:r w:rsidRPr="00F558F1">
        <w:rPr>
          <w:rFonts w:ascii="Palatino Linotype" w:eastAsia="Palatino Linotype" w:hAnsi="Palatino Linotype" w:cs="Palatino Linotype"/>
          <w:sz w:val="22"/>
          <w:szCs w:val="22"/>
        </w:rPr>
        <w:t>asunto</w:t>
      </w:r>
      <w:r w:rsidRPr="00F558F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3118BC" w:rsidRPr="00F558F1" w:rsidRDefault="00224C7F">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Actividad Procesal del interesado. Acciones u omisiones del interesado.</w:t>
      </w:r>
    </w:p>
    <w:p w:rsidR="003118BC" w:rsidRPr="00F558F1" w:rsidRDefault="00224C7F">
      <w:pPr>
        <w:numPr>
          <w:ilvl w:val="0"/>
          <w:numId w:val="6"/>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3118BC" w:rsidRPr="00F558F1" w:rsidRDefault="00224C7F">
      <w:pPr>
        <w:ind w:left="851" w:right="-79" w:hanging="284"/>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3118BC" w:rsidRPr="00F558F1" w:rsidRDefault="003118BC">
      <w:pPr>
        <w:spacing w:line="360" w:lineRule="auto"/>
        <w:ind w:left="851" w:right="-787" w:hanging="284"/>
        <w:jc w:val="both"/>
        <w:rPr>
          <w:rFonts w:ascii="Palatino Linotype" w:eastAsia="Palatino Linotype" w:hAnsi="Palatino Linotype" w:cs="Palatino Linotype"/>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118BC" w:rsidRPr="00F558F1" w:rsidRDefault="003118BC">
      <w:pPr>
        <w:pBdr>
          <w:top w:val="nil"/>
          <w:left w:val="nil"/>
          <w:bottom w:val="nil"/>
          <w:right w:val="nil"/>
          <w:between w:val="nil"/>
        </w:pBdr>
        <w:spacing w:line="360" w:lineRule="auto"/>
        <w:ind w:right="-787"/>
        <w:jc w:val="both"/>
        <w:rPr>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F558F1">
        <w:rPr>
          <w:rFonts w:ascii="Palatino Linotype" w:eastAsia="Palatino Linotype" w:hAnsi="Palatino Linotype" w:cs="Palatino Linotype"/>
          <w:color w:val="000000"/>
        </w:rPr>
        <w:t>Argumento que encuentra sustento en la jurisprudencia P</w:t>
      </w:r>
      <w:proofErr w:type="gramStart"/>
      <w:r w:rsidRPr="00F558F1">
        <w:rPr>
          <w:rFonts w:ascii="Palatino Linotype" w:eastAsia="Palatino Linotype" w:hAnsi="Palatino Linotype" w:cs="Palatino Linotype"/>
          <w:color w:val="000000"/>
        </w:rPr>
        <w:t>./</w:t>
      </w:r>
      <w:proofErr w:type="gramEnd"/>
      <w:r w:rsidRPr="00F558F1">
        <w:rPr>
          <w:rFonts w:ascii="Palatino Linotype" w:eastAsia="Palatino Linotype" w:hAnsi="Palatino Linotype" w:cs="Palatino Linotype"/>
          <w:color w:val="000000"/>
        </w:rPr>
        <w:t xml:space="preserve">J. 32/92 emitida por el Pleno de la Suprema Corte de Justicia de la Nación </w:t>
      </w:r>
      <w:r w:rsidRPr="00F558F1">
        <w:rPr>
          <w:rFonts w:ascii="Palatino Linotype" w:eastAsia="Palatino Linotype" w:hAnsi="Palatino Linotype" w:cs="Palatino Linotype"/>
        </w:rPr>
        <w:t>del rubro</w:t>
      </w:r>
      <w:r w:rsidRPr="00F558F1">
        <w:rPr>
          <w:rFonts w:ascii="Palatino Linotype" w:eastAsia="Palatino Linotype" w:hAnsi="Palatino Linotype" w:cs="Palatino Linotype"/>
          <w:color w:val="000000"/>
        </w:rPr>
        <w:t xml:space="preserve"> </w:t>
      </w:r>
      <w:r w:rsidRPr="00F558F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F558F1">
        <w:rPr>
          <w:rFonts w:ascii="Palatino Linotype" w:eastAsia="Palatino Linotype" w:hAnsi="Palatino Linotype" w:cs="Palatino Linotype"/>
          <w:color w:val="000000"/>
        </w:rPr>
        <w:t xml:space="preserve">, visible en la Gaceta del </w:t>
      </w:r>
      <w:r w:rsidRPr="00F558F1">
        <w:rPr>
          <w:rFonts w:ascii="Palatino Linotype" w:eastAsia="Palatino Linotype" w:hAnsi="Palatino Linotype" w:cs="Palatino Linotype"/>
        </w:rPr>
        <w:t>Semanario</w:t>
      </w:r>
      <w:r w:rsidRPr="00F558F1">
        <w:rPr>
          <w:rFonts w:ascii="Palatino Linotype" w:eastAsia="Palatino Linotype" w:hAnsi="Palatino Linotype" w:cs="Palatino Linotype"/>
          <w:color w:val="000000"/>
        </w:rPr>
        <w:t xml:space="preserve"> Judicial de la Federación con el registro digital 205635.</w:t>
      </w:r>
    </w:p>
    <w:p w:rsidR="003118BC" w:rsidRPr="00F558F1" w:rsidRDefault="003118BC">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F558F1">
        <w:rPr>
          <w:rFonts w:ascii="Palatino Linotype" w:eastAsia="Palatino Linotype" w:hAnsi="Palatino Linotype" w:cs="Palatino Linotype"/>
          <w:color w:val="000000"/>
        </w:rPr>
        <w:t xml:space="preserve">Seguidamente, en fecha </w:t>
      </w:r>
      <w:r w:rsidRPr="00F558F1">
        <w:rPr>
          <w:rFonts w:ascii="Palatino Linotype" w:eastAsia="Palatino Linotype" w:hAnsi="Palatino Linotype" w:cs="Palatino Linotype"/>
          <w:b/>
          <w:color w:val="000000"/>
        </w:rPr>
        <w:t>cinco de marzo de dos mil veinticinco</w:t>
      </w:r>
      <w:r w:rsidRPr="00F558F1">
        <w:rPr>
          <w:rFonts w:ascii="Palatino Linotype" w:eastAsia="Palatino Linotype" w:hAnsi="Palatino Linotype" w:cs="Palatino Linotype"/>
          <w:color w:val="000000"/>
        </w:rPr>
        <w:t xml:space="preserve">, la Comisionada Ponente dictó el </w:t>
      </w:r>
      <w:r w:rsidRPr="00F558F1">
        <w:rPr>
          <w:rFonts w:ascii="Palatino Linotype" w:eastAsia="Palatino Linotype" w:hAnsi="Palatino Linotype" w:cs="Palatino Linotype"/>
          <w:b/>
          <w:color w:val="000000"/>
        </w:rPr>
        <w:t>cierre del periodo de instrucción</w:t>
      </w:r>
      <w:r w:rsidRPr="00F558F1">
        <w:rPr>
          <w:rFonts w:ascii="Palatino Linotype" w:eastAsia="Palatino Linotype" w:hAnsi="Palatino Linotype" w:cs="Palatino Linotype"/>
          <w:color w:val="000000"/>
        </w:rPr>
        <w:t xml:space="preserve"> y, ordenó la resolución que conforme a Derecho proceda. </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bookmarkStart w:id="5" w:name="_heading=h.c04asdm0qq3m" w:colFirst="0" w:colLast="0"/>
      <w:bookmarkEnd w:id="5"/>
    </w:p>
    <w:p w:rsidR="003118BC" w:rsidRPr="00F558F1" w:rsidRDefault="00224C7F">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F558F1">
        <w:rPr>
          <w:rFonts w:ascii="Palatino Linotype" w:eastAsia="Palatino Linotype" w:hAnsi="Palatino Linotype" w:cs="Palatino Linotype"/>
          <w:b/>
          <w:color w:val="000000"/>
        </w:rPr>
        <w:t>C O N S I D E R A C I O N E S</w:t>
      </w:r>
    </w:p>
    <w:p w:rsidR="003118BC" w:rsidRPr="00F558F1" w:rsidRDefault="003118BC">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3118BC" w:rsidRPr="00F558F1" w:rsidRDefault="00224C7F">
      <w:pPr>
        <w:pStyle w:val="Ttulo2"/>
        <w:spacing w:before="0" w:line="360" w:lineRule="auto"/>
        <w:ind w:right="-787"/>
        <w:rPr>
          <w:rFonts w:ascii="Palatino Linotype" w:eastAsia="Palatino Linotype" w:hAnsi="Palatino Linotype" w:cs="Palatino Linotype"/>
          <w:b/>
          <w:color w:val="000000"/>
          <w:sz w:val="24"/>
          <w:szCs w:val="24"/>
        </w:rPr>
      </w:pPr>
      <w:bookmarkStart w:id="6" w:name="_heading=h.2et92p0" w:colFirst="0" w:colLast="0"/>
      <w:bookmarkEnd w:id="6"/>
      <w:r w:rsidRPr="00F558F1">
        <w:rPr>
          <w:rFonts w:ascii="Palatino Linotype" w:eastAsia="Palatino Linotype" w:hAnsi="Palatino Linotype" w:cs="Palatino Linotype"/>
          <w:b/>
          <w:color w:val="000000"/>
          <w:sz w:val="24"/>
          <w:szCs w:val="24"/>
        </w:rPr>
        <w:t>PRIMERA. Competencia</w:t>
      </w: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F558F1">
        <w:rPr>
          <w:rFonts w:ascii="Palatino Linotype" w:eastAsia="Palatino Linotype" w:hAnsi="Palatino Linotype" w:cs="Palatino Linotype"/>
          <w:color w:val="000000"/>
        </w:rPr>
        <w:lastRenderedPageBreak/>
        <w:t>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118BC" w:rsidRPr="00F558F1" w:rsidRDefault="00224C7F">
      <w:pPr>
        <w:pStyle w:val="Ttulo2"/>
        <w:spacing w:before="0" w:line="360" w:lineRule="auto"/>
        <w:ind w:right="-787"/>
        <w:rPr>
          <w:rFonts w:ascii="Palatino Linotype" w:eastAsia="Palatino Linotype" w:hAnsi="Palatino Linotype" w:cs="Palatino Linotype"/>
          <w:b/>
          <w:color w:val="000000"/>
          <w:sz w:val="24"/>
          <w:szCs w:val="24"/>
        </w:rPr>
      </w:pPr>
      <w:bookmarkStart w:id="7" w:name="_heading=h.tyjcwt" w:colFirst="0" w:colLast="0"/>
      <w:bookmarkEnd w:id="7"/>
      <w:r w:rsidRPr="00F558F1">
        <w:rPr>
          <w:rFonts w:ascii="Palatino Linotype" w:eastAsia="Palatino Linotype" w:hAnsi="Palatino Linotype" w:cs="Palatino Linotype"/>
          <w:b/>
          <w:color w:val="000000"/>
          <w:sz w:val="24"/>
          <w:szCs w:val="24"/>
        </w:rPr>
        <w:t>SEGUNDA. Procedencia</w:t>
      </w: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 xml:space="preserve">Este Órgano Garante considera que el medio de impugnación reúne los requisitos de procedencia </w:t>
      </w:r>
      <w:r w:rsidRPr="00F558F1">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3118BC" w:rsidRPr="00F558F1" w:rsidRDefault="003118BC">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3118BC" w:rsidRPr="00F558F1" w:rsidRDefault="00224C7F">
      <w:pPr>
        <w:pStyle w:val="Ttulo1"/>
        <w:spacing w:before="0" w:line="360" w:lineRule="auto"/>
        <w:ind w:right="-787"/>
        <w:rPr>
          <w:rFonts w:ascii="Palatino Linotype" w:eastAsia="Palatino Linotype" w:hAnsi="Palatino Linotype" w:cs="Palatino Linotype"/>
          <w:b/>
          <w:color w:val="000000"/>
          <w:sz w:val="24"/>
          <w:szCs w:val="24"/>
        </w:rPr>
      </w:pPr>
      <w:bookmarkStart w:id="8" w:name="_heading=h.3dy6vkm" w:colFirst="0" w:colLast="0"/>
      <w:bookmarkEnd w:id="8"/>
      <w:r w:rsidRPr="00F558F1">
        <w:rPr>
          <w:rFonts w:ascii="Palatino Linotype" w:eastAsia="Palatino Linotype" w:hAnsi="Palatino Linotype" w:cs="Palatino Linotype"/>
          <w:b/>
          <w:color w:val="000000"/>
          <w:sz w:val="24"/>
          <w:szCs w:val="24"/>
        </w:rPr>
        <w:t>TERCERA. Descripción de hechos y planteamiento de la controversia.</w:t>
      </w: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Se solicitó tener acceso, a la información que a continuación se describe:</w:t>
      </w:r>
    </w:p>
    <w:p w:rsidR="003118BC" w:rsidRPr="00F558F1" w:rsidRDefault="00224C7F">
      <w:p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color w:val="000000"/>
          <w:sz w:val="22"/>
          <w:szCs w:val="22"/>
        </w:rPr>
        <w:lastRenderedPageBreak/>
        <w:t>Solicitudes de acceso a la información atendidas al año 2023 en el portal IPOMEX. En el IPOMEX 3, en el año 2023 hubo más de 4 mil registros, pero publicadas no se muestra la totalidad de los mismos.</w:t>
      </w:r>
    </w:p>
    <w:p w:rsidR="003118BC" w:rsidRPr="00F558F1" w:rsidRDefault="003118BC">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rPr>
        <w:t>En respuesta, el Sujeto Obligado</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remitió los archivos ya descritos en el anterior párrafo 2, inconforme con la respuesta, se interpuso Recurso de Revisión argumentando que la respuesta proporcionada está incompleta.</w:t>
      </w:r>
    </w:p>
    <w:p w:rsidR="003118BC" w:rsidRPr="00F558F1" w:rsidRDefault="003118BC">
      <w:pPr>
        <w:spacing w:line="360" w:lineRule="auto"/>
        <w:ind w:right="-787"/>
        <w:jc w:val="both"/>
        <w:rPr>
          <w:rFonts w:ascii="Palatino Linotype" w:eastAsia="Palatino Linotype" w:hAnsi="Palatino Linotype" w:cs="Palatino Linotype"/>
          <w:i/>
          <w:color w:val="000000"/>
        </w:rPr>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de la Ley de Transparencia y Acceso a la Información Pública del Estado de</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México</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y</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 xml:space="preserve">Municipios; </w:t>
      </w:r>
      <w:r w:rsidRPr="00F558F1">
        <w:rPr>
          <w:rFonts w:ascii="Palatino Linotype" w:eastAsia="Palatino Linotype" w:hAnsi="Palatino Linotype" w:cs="Palatino Linotype"/>
          <w:color w:val="000000"/>
        </w:rPr>
        <w:t xml:space="preserve">fracción que determina la hipótesis relativa a la entrega de información incompleta; </w:t>
      </w:r>
      <w:r w:rsidRPr="00F558F1">
        <w:rPr>
          <w:rFonts w:ascii="Palatino Linotype" w:eastAsia="Palatino Linotype" w:hAnsi="Palatino Linotype" w:cs="Palatino Linotype"/>
        </w:rPr>
        <w:t>contexto del cual se dolió el Recurrente al momento de impugnar el acto.</w:t>
      </w:r>
      <w:r w:rsidRPr="00F558F1">
        <w:rPr>
          <w:rFonts w:ascii="Palatino Linotype" w:eastAsia="Palatino Linotype" w:hAnsi="Palatino Linotype" w:cs="Palatino Linotype"/>
          <w:color w:val="000000"/>
        </w:rPr>
        <w:t xml:space="preserve"> De modo tal que el presente recurso de revisión se </w:t>
      </w:r>
      <w:r w:rsidRPr="00F558F1">
        <w:rPr>
          <w:rFonts w:ascii="Palatino Linotype" w:eastAsia="Palatino Linotype" w:hAnsi="Palatino Linotype" w:cs="Palatino Linotype"/>
        </w:rPr>
        <w:t>abocará</w:t>
      </w:r>
      <w:r w:rsidRPr="00F558F1">
        <w:rPr>
          <w:rFonts w:ascii="Palatino Linotype" w:eastAsia="Palatino Linotype" w:hAnsi="Palatino Linotype" w:cs="Palatino Linotype"/>
          <w:color w:val="000000"/>
        </w:rPr>
        <w:t xml:space="preserve"> en determinar si el Sujeto Obligado con su respuesta ciertamente actualiza la causal de procedencia</w:t>
      </w:r>
      <w:r w:rsidRPr="00F558F1">
        <w:rPr>
          <w:rFonts w:ascii="Palatino Linotype" w:eastAsia="Palatino Linotype" w:hAnsi="Palatino Linotype" w:cs="Palatino Linotype"/>
          <w:b/>
          <w:color w:val="000000"/>
        </w:rPr>
        <w:t xml:space="preserve"> </w:t>
      </w:r>
      <w:r w:rsidRPr="00F558F1">
        <w:rPr>
          <w:rFonts w:ascii="Palatino Linotype" w:eastAsia="Palatino Linotype" w:hAnsi="Palatino Linotype" w:cs="Palatino Linotype"/>
          <w:color w:val="000000"/>
        </w:rPr>
        <w:t xml:space="preserve">señalada. </w:t>
      </w:r>
    </w:p>
    <w:p w:rsidR="003118BC" w:rsidRPr="00F558F1" w:rsidRDefault="003118BC">
      <w:pPr>
        <w:spacing w:line="360" w:lineRule="auto"/>
        <w:ind w:right="-787"/>
        <w:rPr>
          <w:rFonts w:ascii="Palatino Linotype" w:eastAsia="Palatino Linotype" w:hAnsi="Palatino Linotype" w:cs="Palatino Linotype"/>
        </w:rPr>
      </w:pPr>
    </w:p>
    <w:p w:rsidR="003118BC" w:rsidRPr="00F558F1" w:rsidRDefault="00224C7F">
      <w:pPr>
        <w:pStyle w:val="Ttulo2"/>
        <w:spacing w:before="0" w:line="360" w:lineRule="auto"/>
        <w:ind w:right="-787"/>
        <w:rPr>
          <w:rFonts w:ascii="Palatino Linotype" w:eastAsia="Palatino Linotype" w:hAnsi="Palatino Linotype" w:cs="Palatino Linotype"/>
          <w:b/>
          <w:color w:val="000000"/>
          <w:sz w:val="24"/>
          <w:szCs w:val="24"/>
        </w:rPr>
      </w:pPr>
      <w:bookmarkStart w:id="9" w:name="_heading=h.1t3h5sf" w:colFirst="0" w:colLast="0"/>
      <w:bookmarkEnd w:id="9"/>
      <w:r w:rsidRPr="00F558F1">
        <w:rPr>
          <w:rFonts w:ascii="Palatino Linotype" w:eastAsia="Palatino Linotype" w:hAnsi="Palatino Linotype" w:cs="Palatino Linotype"/>
          <w:b/>
          <w:color w:val="000000"/>
          <w:sz w:val="24"/>
          <w:szCs w:val="24"/>
        </w:rPr>
        <w:t>CUARTA. Estudio de la controversia.</w:t>
      </w: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F558F1">
        <w:rPr>
          <w:rFonts w:ascii="Palatino Linotype" w:eastAsia="Palatino Linotype" w:hAnsi="Palatino Linotype" w:cs="Palatino Linotype"/>
        </w:rPr>
        <w:lastRenderedPageBreak/>
        <w:t>competencias o funciones desde su origen la eventual publicidad y reutilización de la información que generen.</w:t>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118BC" w:rsidRPr="00F558F1" w:rsidRDefault="003118BC">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numPr>
          <w:ilvl w:val="0"/>
          <w:numId w:val="3"/>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F558F1">
        <w:rPr>
          <w:rFonts w:ascii="Palatino Linotype" w:eastAsia="Palatino Linotype" w:hAnsi="Palatino Linotype" w:cs="Palatino Linotype"/>
          <w:b/>
          <w:color w:val="000000"/>
        </w:rPr>
        <w:t>Del Sujeto Obligado.</w:t>
      </w: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La Ley de Transparencia y Acceso a la Información Pública del Estado de México y Municipios establece lo siguiente en relación a las Unidades de Transparencia:</w:t>
      </w:r>
    </w:p>
    <w:p w:rsidR="003118BC" w:rsidRPr="00F558F1" w:rsidRDefault="00224C7F">
      <w:pPr>
        <w:ind w:left="566" w:right="-220"/>
        <w:jc w:val="center"/>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Ley de Transparencia y Acceso a la Información Pública del Estado de México y Municipios</w:t>
      </w:r>
    </w:p>
    <w:p w:rsidR="003118BC" w:rsidRPr="00F558F1" w:rsidRDefault="003118BC">
      <w:pPr>
        <w:ind w:left="566" w:right="-220"/>
        <w:jc w:val="center"/>
        <w:rPr>
          <w:rFonts w:ascii="Palatino Linotype" w:eastAsia="Palatino Linotype" w:hAnsi="Palatino Linotype" w:cs="Palatino Linotype"/>
          <w:b/>
          <w:i/>
          <w:sz w:val="22"/>
          <w:szCs w:val="22"/>
        </w:rPr>
      </w:pP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Artículo 50.</w:t>
      </w:r>
      <w:r w:rsidRPr="00F558F1">
        <w:rPr>
          <w:rFonts w:ascii="Palatino Linotype" w:eastAsia="Palatino Linotype" w:hAnsi="Palatino Linotype" w:cs="Palatino Linotype"/>
          <w:i/>
          <w:sz w:val="22"/>
          <w:szCs w:val="22"/>
        </w:rPr>
        <w:t xml:space="preserve"> Los sujetos obligados contarán con un área responsable para la atención de las solicitudes de información, a la que se le denominará Unidad de Transparencia.</w:t>
      </w:r>
    </w:p>
    <w:p w:rsidR="003118BC" w:rsidRPr="00F558F1" w:rsidRDefault="003118BC">
      <w:pPr>
        <w:ind w:left="566" w:right="-220"/>
        <w:jc w:val="both"/>
        <w:rPr>
          <w:rFonts w:ascii="Palatino Linotype" w:eastAsia="Palatino Linotype" w:hAnsi="Palatino Linotype" w:cs="Palatino Linotype"/>
          <w:i/>
          <w:sz w:val="22"/>
          <w:szCs w:val="22"/>
        </w:rPr>
      </w:pP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Artículo 51</w:t>
      </w:r>
      <w:r w:rsidRPr="00F558F1">
        <w:rPr>
          <w:rFonts w:ascii="Palatino Linotype" w:eastAsia="Palatino Linotype" w:hAnsi="Palatino Linotype" w:cs="Palatino Linotype"/>
          <w:i/>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3118BC" w:rsidRPr="00F558F1" w:rsidRDefault="003118BC">
      <w:pPr>
        <w:ind w:left="566" w:right="-220"/>
        <w:jc w:val="both"/>
        <w:rPr>
          <w:rFonts w:ascii="Palatino Linotype" w:eastAsia="Palatino Linotype" w:hAnsi="Palatino Linotype" w:cs="Palatino Linotype"/>
          <w:i/>
          <w:sz w:val="22"/>
          <w:szCs w:val="22"/>
        </w:rPr>
      </w:pP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Artículo 52.</w:t>
      </w:r>
      <w:r w:rsidRPr="00F558F1">
        <w:rPr>
          <w:rFonts w:ascii="Palatino Linotype" w:eastAsia="Palatino Linotype" w:hAnsi="Palatino Linotype" w:cs="Palatino Linotype"/>
          <w:i/>
          <w:sz w:val="22"/>
          <w:szCs w:val="22"/>
        </w:rPr>
        <w:t xml:space="preserve"> </w:t>
      </w:r>
      <w:r w:rsidRPr="00F558F1">
        <w:rPr>
          <w:rFonts w:ascii="Palatino Linotype" w:eastAsia="Palatino Linotype" w:hAnsi="Palatino Linotype" w:cs="Palatino Linotype"/>
          <w:b/>
          <w:i/>
          <w:sz w:val="22"/>
          <w:szCs w:val="22"/>
        </w:rPr>
        <w:t>Las solicitudes de acceso a la información y las respuestas que se les dé, incluyendo, en su caso, la información entregada, así como las resoluciones a los recursos que en su caso se promuevan serán públicas</w:t>
      </w:r>
      <w:r w:rsidRPr="00F558F1">
        <w:rPr>
          <w:rFonts w:ascii="Palatino Linotype" w:eastAsia="Palatino Linotype" w:hAnsi="Palatino Linotype" w:cs="Palatino Linotype"/>
          <w:i/>
          <w:sz w:val="22"/>
          <w:szCs w:val="22"/>
        </w:rPr>
        <w:t>,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3118BC" w:rsidRPr="00F558F1" w:rsidRDefault="003118BC">
      <w:pPr>
        <w:ind w:left="566" w:right="-220"/>
        <w:jc w:val="both"/>
        <w:rPr>
          <w:rFonts w:ascii="Palatino Linotype" w:eastAsia="Palatino Linotype" w:hAnsi="Palatino Linotype" w:cs="Palatino Linotype"/>
          <w:i/>
          <w:sz w:val="22"/>
          <w:szCs w:val="22"/>
        </w:rPr>
      </w:pPr>
    </w:p>
    <w:p w:rsidR="003118BC" w:rsidRPr="00F558F1" w:rsidRDefault="00224C7F">
      <w:pPr>
        <w:ind w:left="566" w:right="-220"/>
        <w:jc w:val="both"/>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Artículo 53</w:t>
      </w:r>
      <w:r w:rsidRPr="00F558F1">
        <w:rPr>
          <w:rFonts w:ascii="Palatino Linotype" w:eastAsia="Palatino Linotype" w:hAnsi="Palatino Linotype" w:cs="Palatino Linotype"/>
          <w:i/>
          <w:sz w:val="22"/>
          <w:szCs w:val="22"/>
        </w:rPr>
        <w:t xml:space="preserve">. </w:t>
      </w:r>
      <w:r w:rsidRPr="00F558F1">
        <w:rPr>
          <w:rFonts w:ascii="Palatino Linotype" w:eastAsia="Palatino Linotype" w:hAnsi="Palatino Linotype" w:cs="Palatino Linotype"/>
          <w:b/>
          <w:i/>
          <w:sz w:val="22"/>
          <w:szCs w:val="22"/>
        </w:rPr>
        <w:t xml:space="preserve">Las Unidades de Transparencia tendrán las siguientes funciones: </w:t>
      </w:r>
    </w:p>
    <w:p w:rsidR="003118BC" w:rsidRPr="00F558F1" w:rsidRDefault="003118BC">
      <w:pPr>
        <w:ind w:left="566" w:right="-220"/>
        <w:jc w:val="both"/>
        <w:rPr>
          <w:rFonts w:ascii="Palatino Linotype" w:eastAsia="Palatino Linotype" w:hAnsi="Palatino Linotype" w:cs="Palatino Linotype"/>
          <w:i/>
          <w:sz w:val="22"/>
          <w:szCs w:val="22"/>
        </w:rPr>
      </w:pP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3118BC" w:rsidRPr="00F558F1" w:rsidRDefault="003118BC">
      <w:pPr>
        <w:ind w:left="566" w:right="-220"/>
        <w:jc w:val="both"/>
        <w:rPr>
          <w:rFonts w:ascii="Palatino Linotype" w:eastAsia="Palatino Linotype" w:hAnsi="Palatino Linotype" w:cs="Palatino Linotype"/>
          <w:i/>
          <w:sz w:val="22"/>
          <w:szCs w:val="22"/>
        </w:rPr>
      </w:pP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II. Recibir, tramitar y dar respuesta a las solicitudes de acceso a la información;</w:t>
      </w: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w:t>
      </w: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IX. Llevar un registro de las solicitudes de acceso a la información</w:t>
      </w:r>
      <w:r w:rsidRPr="00F558F1">
        <w:rPr>
          <w:rFonts w:ascii="Palatino Linotype" w:eastAsia="Palatino Linotype" w:hAnsi="Palatino Linotype" w:cs="Palatino Linotype"/>
          <w:i/>
          <w:sz w:val="22"/>
          <w:szCs w:val="22"/>
        </w:rPr>
        <w:t>, sus respuestas, resultados, costos de reproducción y envío, resolución a los recursos de revisión que se hayan emitido en contra de sus respuestas y del cumplimiento de las mismas;</w:t>
      </w:r>
    </w:p>
    <w:p w:rsidR="003118BC" w:rsidRPr="00F558F1" w:rsidRDefault="003118BC">
      <w:pPr>
        <w:spacing w:line="360" w:lineRule="auto"/>
        <w:ind w:right="-787"/>
        <w:jc w:val="both"/>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El Código Reglamentario Municipal de Toluca, establece lo siguiente en relación a la Unidad de Transparencia:</w:t>
      </w:r>
    </w:p>
    <w:p w:rsidR="003118BC" w:rsidRPr="00F558F1" w:rsidRDefault="00224C7F">
      <w:pPr>
        <w:ind w:left="708" w:right="-220"/>
        <w:jc w:val="center"/>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Código Reglamentario Municipal de Toluca</w:t>
      </w:r>
    </w:p>
    <w:p w:rsidR="003118BC" w:rsidRPr="00F558F1" w:rsidRDefault="003118BC">
      <w:pPr>
        <w:ind w:left="708" w:right="-220"/>
        <w:jc w:val="center"/>
        <w:rPr>
          <w:rFonts w:ascii="Palatino Linotype" w:eastAsia="Palatino Linotype" w:hAnsi="Palatino Linotype" w:cs="Palatino Linotype"/>
          <w:b/>
          <w:i/>
          <w:sz w:val="22"/>
          <w:szCs w:val="22"/>
        </w:rPr>
      </w:pPr>
    </w:p>
    <w:p w:rsidR="003118BC" w:rsidRPr="00F558F1" w:rsidRDefault="00224C7F">
      <w:pPr>
        <w:ind w:left="708"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Artículo 5.42</w:t>
      </w:r>
      <w:r w:rsidRPr="00F558F1">
        <w:rPr>
          <w:rFonts w:ascii="Palatino Linotype" w:eastAsia="Palatino Linotype" w:hAnsi="Palatino Linotype" w:cs="Palatino Linotype"/>
          <w:i/>
          <w:sz w:val="22"/>
          <w:szCs w:val="22"/>
        </w:rPr>
        <w:t xml:space="preserve">. La o el titular de la Unidad de Transparencia, será designado por el presidente municipal. </w:t>
      </w:r>
    </w:p>
    <w:p w:rsidR="003118BC" w:rsidRPr="00F558F1" w:rsidRDefault="003118BC">
      <w:pPr>
        <w:ind w:left="708" w:right="-220"/>
        <w:jc w:val="both"/>
        <w:rPr>
          <w:rFonts w:ascii="Palatino Linotype" w:eastAsia="Palatino Linotype" w:hAnsi="Palatino Linotype" w:cs="Palatino Linotype"/>
          <w:i/>
          <w:sz w:val="22"/>
          <w:szCs w:val="22"/>
        </w:rPr>
      </w:pPr>
    </w:p>
    <w:p w:rsidR="003118BC" w:rsidRPr="00F558F1" w:rsidRDefault="00224C7F">
      <w:pPr>
        <w:ind w:left="708"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lastRenderedPageBreak/>
        <w:t>Las o los servidores públicos habilitados se designarán por el presidente municipal, a propuesta de la o el titular de la Unidad de Transparencia.</w:t>
      </w:r>
    </w:p>
    <w:p w:rsidR="003118BC" w:rsidRPr="00F558F1" w:rsidRDefault="003118BC">
      <w:pPr>
        <w:ind w:left="708" w:right="-220"/>
        <w:jc w:val="both"/>
        <w:rPr>
          <w:sz w:val="22"/>
          <w:szCs w:val="22"/>
        </w:rPr>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Es de recordar que el Sujeto Obligado en respuesta inicial emite pronunciamiento a través del Servidor Público Habilitado de la Unidad de Transparencia, por lo que podemos advertir que se</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siguió el procedimiento inmerso en la normatividad aplicable, ya que turnó los requerimientos de información a las unidades administrativas competentes,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3118BC" w:rsidRPr="00F558F1" w:rsidRDefault="00224C7F">
      <w:pPr>
        <w:ind w:left="708"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XXXIX.</w:t>
      </w:r>
      <w:r w:rsidRPr="00F558F1">
        <w:rPr>
          <w:rFonts w:ascii="Palatino Linotype" w:eastAsia="Palatino Linotype" w:hAnsi="Palatino Linotype" w:cs="Palatino Linotype"/>
          <w:i/>
          <w:sz w:val="22"/>
          <w:szCs w:val="22"/>
        </w:rPr>
        <w:t xml:space="preserve"> </w:t>
      </w:r>
      <w:r w:rsidRPr="00F558F1">
        <w:rPr>
          <w:rFonts w:ascii="Palatino Linotype" w:eastAsia="Palatino Linotype" w:hAnsi="Palatino Linotype" w:cs="Palatino Linotype"/>
          <w:b/>
          <w:i/>
          <w:sz w:val="22"/>
          <w:szCs w:val="22"/>
        </w:rPr>
        <w:t>Servidor público habilitado</w:t>
      </w:r>
      <w:r w:rsidRPr="00F558F1">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3118BC" w:rsidRPr="00F558F1" w:rsidRDefault="003118BC">
      <w:pPr>
        <w:spacing w:line="360" w:lineRule="auto"/>
        <w:ind w:left="708" w:right="-787"/>
        <w:jc w:val="both"/>
        <w:rPr>
          <w:rFonts w:ascii="Palatino Linotype" w:eastAsia="Palatino Linotype" w:hAnsi="Palatino Linotype" w:cs="Palatino Linotype"/>
        </w:rPr>
      </w:pPr>
    </w:p>
    <w:p w:rsidR="003118BC" w:rsidRPr="00F558F1" w:rsidRDefault="00224C7F">
      <w:pPr>
        <w:numPr>
          <w:ilvl w:val="0"/>
          <w:numId w:val="1"/>
        </w:numPr>
        <w:spacing w:line="360" w:lineRule="auto"/>
        <w:ind w:left="0" w:right="-787" w:firstLine="0"/>
        <w:jc w:val="both"/>
      </w:pPr>
      <w:r w:rsidRPr="00F558F1">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3118BC" w:rsidRPr="00F558F1" w:rsidRDefault="00224C7F">
      <w:pPr>
        <w:ind w:left="425"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w:t>
      </w:r>
      <w:r w:rsidRPr="00F558F1">
        <w:rPr>
          <w:rFonts w:ascii="Palatino Linotype" w:eastAsia="Palatino Linotype" w:hAnsi="Palatino Linotype" w:cs="Palatino Linotype"/>
          <w:b/>
          <w:i/>
          <w:sz w:val="22"/>
          <w:szCs w:val="22"/>
        </w:rPr>
        <w:t>Artículo 162.</w:t>
      </w:r>
      <w:r w:rsidRPr="00F558F1">
        <w:rPr>
          <w:rFonts w:ascii="Palatino Linotype" w:eastAsia="Palatino Linotype" w:hAnsi="Palatino Linotype" w:cs="Palatino Linotype"/>
          <w:i/>
          <w:sz w:val="22"/>
          <w:szCs w:val="22"/>
        </w:rPr>
        <w:t xml:space="preserve"> Las unidades de transparencia deberán garantizar que las solicitudes se turnen a </w:t>
      </w:r>
      <w:r w:rsidRPr="00F558F1">
        <w:rPr>
          <w:rFonts w:ascii="Palatino Linotype" w:eastAsia="Palatino Linotype" w:hAnsi="Palatino Linotype" w:cs="Palatino Linotype"/>
          <w:b/>
          <w:i/>
          <w:sz w:val="22"/>
          <w:szCs w:val="22"/>
        </w:rPr>
        <w:t>todas las Áreas competentes</w:t>
      </w:r>
      <w:r w:rsidRPr="00F558F1">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numPr>
          <w:ilvl w:val="0"/>
          <w:numId w:val="1"/>
        </w:numPr>
        <w:spacing w:line="360" w:lineRule="auto"/>
        <w:ind w:left="0" w:right="-787" w:firstLine="0"/>
        <w:jc w:val="both"/>
        <w:rPr>
          <w:rFonts w:ascii="Palatino Linotype" w:eastAsia="Palatino Linotype" w:hAnsi="Palatino Linotype" w:cs="Palatino Linotype"/>
          <w:color w:val="000000"/>
        </w:rPr>
      </w:pPr>
      <w:r w:rsidRPr="00F558F1">
        <w:rPr>
          <w:rFonts w:ascii="Palatino Linotype" w:eastAsia="Palatino Linotype" w:hAnsi="Palatino Linotype" w:cs="Palatino Linotype"/>
        </w:rPr>
        <w:t xml:space="preserve">Es de señalar que de la respuesta emitida por la unidad administrativa competentes consistió la liga </w:t>
      </w:r>
      <w:hyperlink r:id="rId11">
        <w:r w:rsidRPr="00F558F1">
          <w:rPr>
            <w:rFonts w:ascii="Palatino Linotype" w:eastAsia="Palatino Linotype" w:hAnsi="Palatino Linotype" w:cs="Palatino Linotype"/>
            <w:color w:val="0563C1"/>
            <w:u w:val="single"/>
          </w:rPr>
          <w:t>https://www.ipomex.org.mx/ipo3/lgt/indice/TOLUCA/art_92_xvii.web?token=03AFcWeA4zTm5BzIonOkUNlfL78AA4LrLhqwAsihVQd0vn6o9b0SS_ZYm9BWCoVOcqwcZJ8ct9caa</w:t>
        </w:r>
        <w:r w:rsidRPr="00F558F1">
          <w:rPr>
            <w:rFonts w:ascii="Palatino Linotype" w:eastAsia="Palatino Linotype" w:hAnsi="Palatino Linotype" w:cs="Palatino Linotype"/>
            <w:color w:val="0563C1"/>
            <w:u w:val="single"/>
          </w:rPr>
          <w:lastRenderedPageBreak/>
          <w:t>QzX2it2nW2_GVMA1NxDlUyYs2b2XXLHtKy4KWT-G0pum7_cPOdY-pNOFh2kw4jtwdwU0tNxm67tWoCYgNa5wQMmpbsqPQTRuVKEZLLt_uoNYP53SqxqwUbeciSKtFbVCAICusPIU78QBJBoj2bUZ5SiurYtBKwIG0qTdm0lDMC_QllYjE-Vkk67rgRr3D_rNqF3boHwCWtulnZaTkdOdatjACWH0uHW4esoHeuju6xxBB6waFrCeH2wURRHsRYdY9YwRTpVCSorNc8hyOxuwn5c7hlcJtg9878jxdpVnJyKcC4BYPiTxuQ5H5KF8BBcf66kuifBVz_edMXljtuvgcIlxvTj68Xo9xEaHjqgdjPONTOnFtNYNQS6-J7aXlUTAEWa3D6rypPT6Fd3SBlLYqSMUgpSad-k9QxkR1vbbxjWXLXOFIW3LdEoTLQ6a7IdvV5TNvYYMLv4swY5bVIULZrEQQYV88979_EKizSqm-6i0ZtKrrpoyitwyXpMYcBfzXdYlcfFNY-t16D0G6YULQmnyEQTky3v1B5QH_LpnMpTfFmKtxV_U7W05pa_JXM7EHlq4wR8-hkx1U02f16hI5awNUmoRZo1oqgUDJwAyqESE</w:t>
        </w:r>
      </w:hyperlink>
      <w:r w:rsidRPr="00F558F1">
        <w:rPr>
          <w:rFonts w:ascii="Palatino Linotype" w:eastAsia="Palatino Linotype" w:hAnsi="Palatino Linotype" w:cs="Palatino Linotype"/>
          <w:color w:val="000000"/>
        </w:rPr>
        <w:t xml:space="preserve"> , misma que remite al siguiente sitio:</w:t>
      </w:r>
    </w:p>
    <w:p w:rsidR="003118BC" w:rsidRPr="00F558F1" w:rsidRDefault="003118BC">
      <w:pPr>
        <w:spacing w:line="360" w:lineRule="auto"/>
        <w:ind w:right="-787"/>
        <w:jc w:val="both"/>
        <w:rPr>
          <w:rFonts w:ascii="Palatino Linotype" w:eastAsia="Palatino Linotype" w:hAnsi="Palatino Linotype" w:cs="Palatino Linotype"/>
          <w:color w:val="000000"/>
        </w:rPr>
      </w:pPr>
    </w:p>
    <w:p w:rsidR="003118BC" w:rsidRPr="00F558F1" w:rsidRDefault="00224C7F">
      <w:pPr>
        <w:spacing w:line="360" w:lineRule="auto"/>
        <w:ind w:right="-787"/>
        <w:jc w:val="center"/>
        <w:rPr>
          <w:rFonts w:ascii="Palatino Linotype" w:eastAsia="Palatino Linotype" w:hAnsi="Palatino Linotype" w:cs="Palatino Linotype"/>
          <w:color w:val="000000"/>
        </w:rPr>
      </w:pPr>
      <w:r w:rsidRPr="00F558F1">
        <w:rPr>
          <w:rFonts w:ascii="Palatino Linotype" w:eastAsia="Palatino Linotype" w:hAnsi="Palatino Linotype" w:cs="Palatino Linotype"/>
          <w:noProof/>
          <w:color w:val="000000"/>
          <w:lang w:val="es-MX" w:eastAsia="es-MX"/>
        </w:rPr>
        <w:drawing>
          <wp:inline distT="0" distB="0" distL="0" distR="0">
            <wp:extent cx="4293770" cy="301166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93770" cy="3011663"/>
                    </a:xfrm>
                    <a:prstGeom prst="rect">
                      <a:avLst/>
                    </a:prstGeom>
                    <a:ln/>
                  </pic:spPr>
                </pic:pic>
              </a:graphicData>
            </a:graphic>
          </wp:inline>
        </w:drawing>
      </w:r>
    </w:p>
    <w:p w:rsidR="003118BC" w:rsidRPr="00F558F1" w:rsidRDefault="003118BC">
      <w:pPr>
        <w:spacing w:line="360" w:lineRule="auto"/>
        <w:ind w:right="-787"/>
        <w:jc w:val="center"/>
        <w:rPr>
          <w:rFonts w:ascii="Palatino Linotype" w:eastAsia="Palatino Linotype" w:hAnsi="Palatino Linotype" w:cs="Palatino Linotype"/>
        </w:rPr>
      </w:pPr>
    </w:p>
    <w:p w:rsidR="003118BC" w:rsidRPr="00F558F1" w:rsidRDefault="003118BC">
      <w:pPr>
        <w:spacing w:line="360" w:lineRule="auto"/>
        <w:ind w:right="-787"/>
        <w:jc w:val="center"/>
        <w:rPr>
          <w:rFonts w:ascii="Palatino Linotype" w:eastAsia="Palatino Linotype" w:hAnsi="Palatino Linotype" w:cs="Palatino Linotype"/>
        </w:rPr>
      </w:pPr>
    </w:p>
    <w:p w:rsidR="003118BC" w:rsidRPr="00F558F1" w:rsidRDefault="00224C7F">
      <w:pPr>
        <w:numPr>
          <w:ilvl w:val="0"/>
          <w:numId w:val="1"/>
        </w:numPr>
        <w:spacing w:line="360" w:lineRule="auto"/>
        <w:ind w:left="0" w:right="-787" w:firstLine="0"/>
        <w:jc w:val="both"/>
        <w:rPr>
          <w:rFonts w:ascii="Palatino Linotype" w:eastAsia="Palatino Linotype" w:hAnsi="Palatino Linotype" w:cs="Palatino Linotype"/>
        </w:rPr>
      </w:pPr>
      <w:r w:rsidRPr="00F558F1">
        <w:rPr>
          <w:rFonts w:ascii="Palatino Linotype" w:eastAsia="Palatino Linotype" w:hAnsi="Palatino Linotype" w:cs="Palatino Linotype"/>
        </w:rPr>
        <w:lastRenderedPageBreak/>
        <w:t>La información que se visualiza es la correspondiente a las obligaciones de transparencia comunes establecida en el artículo 92, fracción XVII, de la Ley de Transparencia local, misma que refiere:</w:t>
      </w:r>
    </w:p>
    <w:p w:rsidR="003118BC" w:rsidRPr="00F558F1" w:rsidRDefault="00224C7F">
      <w:pPr>
        <w:ind w:left="1134" w:right="-220"/>
        <w:jc w:val="center"/>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Ley de Transparencia y Acceso a la Información Pública del Estado de México y Municipios</w:t>
      </w:r>
    </w:p>
    <w:p w:rsidR="003118BC" w:rsidRPr="00F558F1" w:rsidRDefault="003118BC">
      <w:pPr>
        <w:ind w:left="1134" w:right="-220"/>
        <w:jc w:val="center"/>
        <w:rPr>
          <w:rFonts w:ascii="Palatino Linotype" w:eastAsia="Palatino Linotype" w:hAnsi="Palatino Linotype" w:cs="Palatino Linotype"/>
          <w:b/>
          <w:i/>
          <w:sz w:val="22"/>
          <w:szCs w:val="22"/>
        </w:rPr>
      </w:pPr>
    </w:p>
    <w:p w:rsidR="003118BC" w:rsidRPr="00F558F1" w:rsidRDefault="00224C7F">
      <w:pPr>
        <w:ind w:left="1134" w:right="-220"/>
        <w:jc w:val="center"/>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De las Obligaciones de Transparencia Comunes</w:t>
      </w:r>
    </w:p>
    <w:p w:rsidR="003118BC" w:rsidRPr="00F558F1" w:rsidRDefault="00224C7F">
      <w:pPr>
        <w:ind w:left="1134" w:right="-220"/>
        <w:jc w:val="center"/>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 xml:space="preserve"> </w:t>
      </w:r>
    </w:p>
    <w:p w:rsidR="003118BC" w:rsidRPr="00F558F1" w:rsidRDefault="00224C7F">
      <w:pPr>
        <w:ind w:left="1134"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3118BC" w:rsidRPr="00F558F1" w:rsidRDefault="00224C7F">
      <w:pPr>
        <w:ind w:left="1134"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w:t>
      </w:r>
    </w:p>
    <w:p w:rsidR="003118BC" w:rsidRPr="00F558F1" w:rsidRDefault="00224C7F">
      <w:pPr>
        <w:ind w:left="1134" w:right="-220"/>
        <w:jc w:val="both"/>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 xml:space="preserve">XVII. </w:t>
      </w:r>
      <w:r w:rsidRPr="00F558F1">
        <w:rPr>
          <w:rFonts w:ascii="Palatino Linotype" w:eastAsia="Palatino Linotype" w:hAnsi="Palatino Linotype" w:cs="Palatino Linotype"/>
          <w:i/>
          <w:sz w:val="22"/>
          <w:szCs w:val="22"/>
        </w:rPr>
        <w:t>Dirección electrónica donde podrán recibirse las solicitudes para obtener la información, así como</w:t>
      </w:r>
      <w:r w:rsidRPr="00F558F1">
        <w:rPr>
          <w:rFonts w:ascii="Palatino Linotype" w:eastAsia="Palatino Linotype" w:hAnsi="Palatino Linotype" w:cs="Palatino Linotype"/>
          <w:b/>
          <w:i/>
          <w:sz w:val="22"/>
          <w:szCs w:val="22"/>
        </w:rPr>
        <w:t xml:space="preserve"> el registro de las solicitudes recibidas y atendidas;</w:t>
      </w:r>
    </w:p>
    <w:p w:rsidR="003118BC" w:rsidRPr="00F558F1" w:rsidRDefault="00224C7F">
      <w:pPr>
        <w:ind w:left="1134" w:right="-220"/>
        <w:jc w:val="both"/>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t>…</w:t>
      </w:r>
    </w:p>
    <w:p w:rsidR="003118BC" w:rsidRPr="00F558F1" w:rsidRDefault="003118BC">
      <w:pPr>
        <w:ind w:left="1134" w:right="-787"/>
        <w:jc w:val="both"/>
        <w:rPr>
          <w:rFonts w:ascii="Palatino Linotype" w:eastAsia="Palatino Linotype" w:hAnsi="Palatino Linotype" w:cs="Palatino Linotype"/>
          <w:i/>
        </w:rPr>
      </w:pPr>
    </w:p>
    <w:p w:rsidR="003118BC" w:rsidRPr="00F558F1" w:rsidRDefault="00224C7F">
      <w:pPr>
        <w:numPr>
          <w:ilvl w:val="0"/>
          <w:numId w:val="1"/>
        </w:numPr>
        <w:spacing w:line="360" w:lineRule="auto"/>
        <w:ind w:left="0" w:right="-787" w:firstLine="0"/>
        <w:jc w:val="both"/>
        <w:rPr>
          <w:rFonts w:ascii="Palatino Linotype" w:eastAsia="Palatino Linotype" w:hAnsi="Palatino Linotype" w:cs="Palatino Linotype"/>
          <w:color w:val="000000"/>
        </w:rPr>
      </w:pPr>
      <w:r w:rsidRPr="00F558F1">
        <w:rPr>
          <w:rFonts w:ascii="Palatino Linotype" w:eastAsia="Palatino Linotype" w:hAnsi="Palatino Linotype" w:cs="Palatino Linotype"/>
          <w:color w:val="000000"/>
        </w:rPr>
        <w:t xml:space="preserve">En tal apartado se pueden consultar las solicitudes de acceso a la información recibidas y atendidas por el Sujeto Obligado de la temporalidad requerida por el solicitante, misma que precisa para el ejercicio 2023 un total de 3023 registros, razón de la cual se dolió el recurrente al señalar que la información es incompleta, ya que menciona haber recibido el ayuntamiento de Toluca 4352 solicitudes en 2023 y refiere una liga de donde se presume obtuvo tal información. Al copiar la liga </w:t>
      </w:r>
      <w:hyperlink r:id="rId13">
        <w:r w:rsidRPr="00F558F1">
          <w:rPr>
            <w:rFonts w:ascii="Palatino Linotype" w:eastAsia="Palatino Linotype" w:hAnsi="Palatino Linotype" w:cs="Palatino Linotype"/>
            <w:i/>
            <w:color w:val="0563C1"/>
            <w:u w:val="single"/>
          </w:rPr>
          <w:t>https://infoem.org.mx/est_/solicitudes.php</w:t>
        </w:r>
      </w:hyperlink>
      <w:r w:rsidRPr="00F558F1">
        <w:rPr>
          <w:rFonts w:ascii="Palatino Linotype" w:eastAsia="Palatino Linotype" w:hAnsi="Palatino Linotype" w:cs="Palatino Linotype"/>
          <w:color w:val="000000"/>
        </w:rPr>
        <w:t xml:space="preserve"> en el buscador nos dirige al siguiente sitio:</w:t>
      </w:r>
    </w:p>
    <w:p w:rsidR="003118BC" w:rsidRPr="00F558F1" w:rsidRDefault="00224C7F">
      <w:pPr>
        <w:spacing w:line="360" w:lineRule="auto"/>
        <w:ind w:right="-787"/>
        <w:jc w:val="center"/>
        <w:rPr>
          <w:rFonts w:ascii="Palatino Linotype" w:eastAsia="Palatino Linotype" w:hAnsi="Palatino Linotype" w:cs="Palatino Linotype"/>
          <w:color w:val="000000"/>
        </w:rPr>
      </w:pPr>
      <w:r w:rsidRPr="00F558F1">
        <w:rPr>
          <w:rFonts w:ascii="Palatino Linotype" w:eastAsia="Palatino Linotype" w:hAnsi="Palatino Linotype" w:cs="Palatino Linotype"/>
          <w:noProof/>
          <w:color w:val="000000"/>
          <w:lang w:val="es-MX" w:eastAsia="es-MX"/>
        </w:rPr>
        <w:lastRenderedPageBreak/>
        <w:drawing>
          <wp:inline distT="0" distB="0" distL="0" distR="0">
            <wp:extent cx="4576632" cy="2144876"/>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576632" cy="2144876"/>
                    </a:xfrm>
                    <a:prstGeom prst="rect">
                      <a:avLst/>
                    </a:prstGeom>
                    <a:ln/>
                  </pic:spPr>
                </pic:pic>
              </a:graphicData>
            </a:graphic>
          </wp:inline>
        </w:drawing>
      </w:r>
    </w:p>
    <w:p w:rsidR="003118BC" w:rsidRPr="00F558F1" w:rsidRDefault="003118BC">
      <w:pPr>
        <w:spacing w:line="360" w:lineRule="auto"/>
        <w:ind w:right="-787"/>
        <w:jc w:val="center"/>
        <w:rPr>
          <w:rFonts w:ascii="Palatino Linotype" w:eastAsia="Palatino Linotype" w:hAnsi="Palatino Linotype" w:cs="Palatino Linotype"/>
        </w:rPr>
      </w:pPr>
    </w:p>
    <w:p w:rsidR="003118BC" w:rsidRPr="00F558F1" w:rsidRDefault="00224C7F">
      <w:pPr>
        <w:numPr>
          <w:ilvl w:val="0"/>
          <w:numId w:val="1"/>
        </w:numPr>
        <w:spacing w:line="360" w:lineRule="auto"/>
        <w:ind w:left="0" w:right="-787" w:firstLine="0"/>
        <w:jc w:val="both"/>
        <w:rPr>
          <w:rFonts w:ascii="Palatino Linotype" w:eastAsia="Palatino Linotype" w:hAnsi="Palatino Linotype" w:cs="Palatino Linotype"/>
          <w:color w:val="000000"/>
        </w:rPr>
      </w:pPr>
      <w:r w:rsidRPr="00F558F1">
        <w:rPr>
          <w:rFonts w:ascii="Palatino Linotype" w:eastAsia="Palatino Linotype" w:hAnsi="Palatino Linotype" w:cs="Palatino Linotype"/>
          <w:color w:val="000000"/>
        </w:rPr>
        <w:t>Por lo que al no poder visualizar ninguna información, este Organismo realizó la investigación pertinente en la página web del propio Instituto de Transparencia, Acceso a la Información Pública y Protección de Datos Personales del Estado de México y Municipios INFOEM, en el apartado de “Estadísticas de Solicitudes y Recursos de Revisión”, seleccionando la opción de “solicitudes” y en las opciones de filtrado la categoría de “municipios” y tipo de solicitud “información pública”, periodo del 09 de enero de 2023 al 20 de diciembre de 2023, por ser los días hábiles de inicio y término de la mencionada anualidad de acuerdo al calendario oficial de dicho Instituto, reflejando un total de 4352 solicitudes, tal como lo señaló el recurrente en sus motivos de inconformidad, y se muestra en la siguiente captura de pantalla:</w:t>
      </w:r>
    </w:p>
    <w:p w:rsidR="003118BC" w:rsidRPr="00F558F1" w:rsidRDefault="003118BC">
      <w:pPr>
        <w:spacing w:line="360" w:lineRule="auto"/>
        <w:ind w:right="-787"/>
        <w:jc w:val="both"/>
        <w:rPr>
          <w:rFonts w:ascii="Palatino Linotype" w:eastAsia="Palatino Linotype" w:hAnsi="Palatino Linotype" w:cs="Palatino Linotype"/>
          <w:color w:val="000000"/>
        </w:rPr>
      </w:pPr>
    </w:p>
    <w:p w:rsidR="003118BC" w:rsidRPr="00F558F1" w:rsidRDefault="00224C7F">
      <w:pPr>
        <w:spacing w:line="360" w:lineRule="auto"/>
        <w:ind w:right="-787"/>
        <w:jc w:val="both"/>
        <w:rPr>
          <w:rFonts w:ascii="Palatino Linotype" w:eastAsia="Palatino Linotype" w:hAnsi="Palatino Linotype" w:cs="Palatino Linotype"/>
          <w:color w:val="000000"/>
        </w:rPr>
      </w:pPr>
      <w:r w:rsidRPr="00F558F1">
        <w:rPr>
          <w:rFonts w:ascii="Palatino Linotype" w:eastAsia="Palatino Linotype" w:hAnsi="Palatino Linotype" w:cs="Palatino Linotype"/>
          <w:noProof/>
          <w:color w:val="000000"/>
          <w:lang w:val="es-MX" w:eastAsia="es-MX"/>
        </w:rPr>
        <w:lastRenderedPageBreak/>
        <w:drawing>
          <wp:inline distT="0" distB="0" distL="0" distR="0">
            <wp:extent cx="5612130" cy="371919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612130" cy="3719195"/>
                    </a:xfrm>
                    <a:prstGeom prst="rect">
                      <a:avLst/>
                    </a:prstGeom>
                    <a:ln/>
                  </pic:spPr>
                </pic:pic>
              </a:graphicData>
            </a:graphic>
          </wp:inline>
        </w:drawing>
      </w:r>
    </w:p>
    <w:p w:rsidR="003118BC" w:rsidRPr="00F558F1" w:rsidRDefault="003118BC">
      <w:pPr>
        <w:spacing w:line="360" w:lineRule="auto"/>
        <w:ind w:right="-787"/>
        <w:jc w:val="both"/>
        <w:rPr>
          <w:rFonts w:ascii="Palatino Linotype" w:eastAsia="Palatino Linotype" w:hAnsi="Palatino Linotype" w:cs="Palatino Linotype"/>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De lo anterior,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w:t>
      </w:r>
      <w:r w:rsidRPr="00F558F1">
        <w:rPr>
          <w:rFonts w:ascii="Palatino Linotype" w:eastAsia="Palatino Linotype" w:hAnsi="Palatino Linotype" w:cs="Palatino Linotype"/>
          <w:color w:val="000000"/>
        </w:rPr>
        <w:lastRenderedPageBreak/>
        <w:t xml:space="preserve">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3118BC" w:rsidRPr="00F558F1" w:rsidRDefault="00224C7F">
      <w:pPr>
        <w:ind w:left="1134" w:right="-22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color w:val="000000"/>
          <w:sz w:val="22"/>
          <w:szCs w:val="22"/>
        </w:rPr>
        <w:t>“</w:t>
      </w:r>
      <w:r w:rsidRPr="00F558F1">
        <w:rPr>
          <w:rFonts w:ascii="Palatino Linotype" w:eastAsia="Palatino Linotype" w:hAnsi="Palatino Linotype" w:cs="Palatino Linotype"/>
          <w:b/>
          <w:i/>
          <w:color w:val="000000"/>
          <w:sz w:val="22"/>
          <w:szCs w:val="22"/>
        </w:rPr>
        <w:t xml:space="preserve">Artículo 3. </w:t>
      </w:r>
      <w:r w:rsidRPr="00F558F1">
        <w:rPr>
          <w:rFonts w:ascii="Palatino Linotype" w:eastAsia="Palatino Linotype" w:hAnsi="Palatino Linotype" w:cs="Palatino Linotype"/>
          <w:i/>
          <w:color w:val="000000"/>
          <w:sz w:val="22"/>
          <w:szCs w:val="22"/>
        </w:rPr>
        <w:t>Para los efectos de la presente Ley se entenderá por:</w:t>
      </w:r>
    </w:p>
    <w:p w:rsidR="003118BC" w:rsidRPr="00F558F1" w:rsidRDefault="00224C7F">
      <w:pPr>
        <w:ind w:left="1134" w:right="-22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color w:val="000000"/>
          <w:sz w:val="22"/>
          <w:szCs w:val="22"/>
        </w:rPr>
        <w:t>(…)</w:t>
      </w:r>
    </w:p>
    <w:p w:rsidR="003118BC" w:rsidRPr="00F558F1" w:rsidRDefault="00224C7F">
      <w:pPr>
        <w:ind w:left="1134" w:right="-22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b/>
          <w:i/>
          <w:color w:val="000000"/>
          <w:sz w:val="22"/>
          <w:szCs w:val="22"/>
        </w:rPr>
        <w:t>XI. Documento:</w:t>
      </w:r>
      <w:r w:rsidRPr="00F558F1">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3118BC" w:rsidRPr="00F558F1" w:rsidRDefault="00224C7F">
      <w:pPr>
        <w:spacing w:line="360" w:lineRule="auto"/>
        <w:ind w:left="1134" w:right="-220"/>
        <w:jc w:val="both"/>
        <w:rPr>
          <w:rFonts w:ascii="Palatino Linotype" w:eastAsia="Palatino Linotype" w:hAnsi="Palatino Linotype" w:cs="Palatino Linotype"/>
          <w:i/>
          <w:color w:val="000000"/>
          <w:sz w:val="22"/>
          <w:szCs w:val="22"/>
        </w:rPr>
      </w:pPr>
      <w:r w:rsidRPr="00F558F1">
        <w:rPr>
          <w:rFonts w:ascii="Palatino Linotype" w:eastAsia="Palatino Linotype" w:hAnsi="Palatino Linotype" w:cs="Palatino Linotype"/>
          <w:i/>
          <w:color w:val="000000"/>
          <w:sz w:val="22"/>
          <w:szCs w:val="22"/>
        </w:rPr>
        <w:t>(…)”</w:t>
      </w:r>
    </w:p>
    <w:p w:rsidR="003118BC" w:rsidRPr="00F558F1" w:rsidRDefault="003118BC">
      <w:pPr>
        <w:ind w:right="-787"/>
        <w:jc w:val="both"/>
        <w:rPr>
          <w:rFonts w:ascii="Palatino Linotype" w:eastAsia="Palatino Linotype" w:hAnsi="Palatino Linotype" w:cs="Palatino Linotype"/>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3118BC" w:rsidRPr="00F558F1" w:rsidRDefault="00224C7F">
      <w:pPr>
        <w:ind w:left="850" w:right="-220"/>
        <w:jc w:val="both"/>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sz w:val="22"/>
          <w:szCs w:val="22"/>
        </w:rPr>
        <w:t>“</w:t>
      </w:r>
      <w:r w:rsidRPr="00F558F1">
        <w:rPr>
          <w:rFonts w:ascii="Palatino Linotype" w:eastAsia="Palatino Linotype" w:hAnsi="Palatino Linotype" w:cs="Palatino Linotype"/>
          <w:b/>
          <w:i/>
          <w:sz w:val="22"/>
          <w:szCs w:val="22"/>
        </w:rPr>
        <w:t>CRITERIO 0002-11</w:t>
      </w:r>
    </w:p>
    <w:p w:rsidR="003118BC" w:rsidRPr="00F558F1" w:rsidRDefault="00224C7F">
      <w:pPr>
        <w:ind w:left="850"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558F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118BC" w:rsidRPr="00F558F1" w:rsidRDefault="00224C7F">
      <w:pPr>
        <w:ind w:left="850"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En consecuencia el acceso a la información se refiere a que se cumplan cualquiera de los siguientes tres supuestos:</w:t>
      </w:r>
    </w:p>
    <w:p w:rsidR="003118BC" w:rsidRPr="00F558F1" w:rsidRDefault="00224C7F">
      <w:pPr>
        <w:ind w:left="850" w:right="-220"/>
        <w:jc w:val="both"/>
        <w:rPr>
          <w:rFonts w:ascii="Palatino Linotype" w:eastAsia="Palatino Linotype" w:hAnsi="Palatino Linotype" w:cs="Palatino Linotype"/>
          <w:b/>
          <w:i/>
          <w:sz w:val="22"/>
          <w:szCs w:val="22"/>
        </w:rPr>
      </w:pPr>
      <w:r w:rsidRPr="00F558F1">
        <w:rPr>
          <w:rFonts w:ascii="Palatino Linotype" w:eastAsia="Palatino Linotype" w:hAnsi="Palatino Linotype" w:cs="Palatino Linotype"/>
          <w:b/>
          <w:i/>
          <w:sz w:val="22"/>
          <w:szCs w:val="22"/>
        </w:rPr>
        <w:lastRenderedPageBreak/>
        <w:t xml:space="preserve">1) </w:t>
      </w:r>
      <w:r w:rsidRPr="00F558F1">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3118BC" w:rsidRPr="00F558F1" w:rsidRDefault="00224C7F">
      <w:pPr>
        <w:ind w:left="850"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3118BC" w:rsidRPr="00F558F1" w:rsidRDefault="00224C7F">
      <w:pPr>
        <w:ind w:left="850"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3118BC" w:rsidRPr="00F558F1" w:rsidRDefault="00224C7F">
      <w:pPr>
        <w:tabs>
          <w:tab w:val="left" w:pos="851"/>
        </w:tabs>
        <w:spacing w:line="360" w:lineRule="auto"/>
        <w:ind w:left="850" w:right="-220"/>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t>(Énfasis Añadido)</w:t>
      </w:r>
    </w:p>
    <w:p w:rsidR="003118BC" w:rsidRPr="00F558F1" w:rsidRDefault="003118BC">
      <w:pPr>
        <w:pBdr>
          <w:top w:val="nil"/>
          <w:left w:val="nil"/>
          <w:bottom w:val="nil"/>
          <w:right w:val="nil"/>
          <w:between w:val="nil"/>
        </w:pBdr>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Por su parte los artículos 160 y 166, de la Ley local en la materia, que se reproduce de la siguiente forma:</w:t>
      </w: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w:t>
      </w:r>
      <w:r w:rsidRPr="00F558F1">
        <w:rPr>
          <w:rFonts w:ascii="Palatino Linotype" w:eastAsia="Palatino Linotype" w:hAnsi="Palatino Linotype" w:cs="Palatino Linotype"/>
          <w:b/>
          <w:i/>
          <w:sz w:val="22"/>
          <w:szCs w:val="22"/>
        </w:rPr>
        <w:t>Artículo 160.</w:t>
      </w:r>
      <w:r w:rsidRPr="00F558F1">
        <w:rPr>
          <w:rFonts w:ascii="Palatino Linotype" w:eastAsia="Palatino Linotype" w:hAnsi="Palatino Linotype" w:cs="Palatino Linotype"/>
          <w:i/>
          <w:sz w:val="22"/>
          <w:szCs w:val="22"/>
        </w:rPr>
        <w:t xml:space="preserve"> </w:t>
      </w:r>
      <w:r w:rsidRPr="00F558F1">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F558F1">
        <w:rPr>
          <w:rFonts w:ascii="Palatino Linotype" w:eastAsia="Palatino Linotype" w:hAnsi="Palatino Linotype" w:cs="Palatino Linotype"/>
          <w:i/>
          <w:sz w:val="22"/>
          <w:szCs w:val="22"/>
        </w:rPr>
        <w:t>.</w:t>
      </w:r>
    </w:p>
    <w:p w:rsidR="003118BC" w:rsidRPr="00F558F1" w:rsidRDefault="003118BC">
      <w:pPr>
        <w:ind w:left="566" w:right="-220"/>
        <w:jc w:val="both"/>
        <w:rPr>
          <w:rFonts w:ascii="Palatino Linotype" w:eastAsia="Palatino Linotype" w:hAnsi="Palatino Linotype" w:cs="Palatino Linotype"/>
          <w:i/>
          <w:sz w:val="22"/>
          <w:szCs w:val="22"/>
        </w:rPr>
      </w:pPr>
    </w:p>
    <w:p w:rsidR="003118BC" w:rsidRPr="00F558F1" w:rsidRDefault="00224C7F">
      <w:pPr>
        <w:ind w:left="566" w:right="-220"/>
        <w:jc w:val="both"/>
        <w:rPr>
          <w:rFonts w:ascii="Palatino Linotype" w:eastAsia="Palatino Linotype" w:hAnsi="Palatino Linotype" w:cs="Palatino Linotype"/>
          <w:i/>
          <w:sz w:val="22"/>
          <w:szCs w:val="22"/>
        </w:rPr>
      </w:pPr>
      <w:r w:rsidRPr="00F558F1">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3118BC" w:rsidRPr="00F558F1" w:rsidRDefault="00224C7F">
      <w:pPr>
        <w:ind w:left="566" w:right="-220"/>
        <w:jc w:val="both"/>
        <w:rPr>
          <w:rFonts w:ascii="Palatino Linotype" w:eastAsia="Palatino Linotype" w:hAnsi="Palatino Linotype" w:cs="Palatino Linotype"/>
          <w:i/>
          <w:sz w:val="22"/>
          <w:szCs w:val="22"/>
          <w:u w:val="single"/>
        </w:rPr>
      </w:pPr>
      <w:r w:rsidRPr="00F558F1">
        <w:rPr>
          <w:rFonts w:ascii="Palatino Linotype" w:eastAsia="Palatino Linotype" w:hAnsi="Palatino Linotype" w:cs="Palatino Linotype"/>
          <w:b/>
          <w:i/>
          <w:sz w:val="22"/>
          <w:szCs w:val="22"/>
        </w:rPr>
        <w:t>Artículo 166.</w:t>
      </w:r>
      <w:r w:rsidRPr="00F558F1">
        <w:rPr>
          <w:rFonts w:ascii="Palatino Linotype" w:eastAsia="Palatino Linotype" w:hAnsi="Palatino Linotype" w:cs="Palatino Linotype"/>
          <w:i/>
          <w:sz w:val="22"/>
          <w:szCs w:val="22"/>
        </w:rPr>
        <w:t xml:space="preserve"> </w:t>
      </w:r>
      <w:r w:rsidRPr="00F558F1">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3118BC" w:rsidRPr="00F558F1" w:rsidRDefault="00224C7F">
      <w:pPr>
        <w:spacing w:line="360" w:lineRule="auto"/>
        <w:ind w:left="566" w:right="-220"/>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t>(Énfasis añadido)</w:t>
      </w:r>
    </w:p>
    <w:p w:rsidR="003118BC" w:rsidRPr="00F558F1" w:rsidRDefault="003118BC">
      <w:pPr>
        <w:ind w:right="-787"/>
        <w:jc w:val="both"/>
        <w:rPr>
          <w:rFonts w:ascii="Palatino Linotype" w:eastAsia="Palatino Linotype" w:hAnsi="Palatino Linotype" w:cs="Palatino Linotype"/>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3118BC" w:rsidRPr="00F558F1" w:rsidRDefault="003118BC">
      <w:pPr>
        <w:pBdr>
          <w:top w:val="nil"/>
          <w:left w:val="nil"/>
          <w:bottom w:val="nil"/>
          <w:right w:val="nil"/>
          <w:between w:val="nil"/>
        </w:pBdr>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En conclusión y derivado de lo ya argumentado, es dable </w:t>
      </w:r>
      <w:r w:rsidRPr="00F558F1">
        <w:rPr>
          <w:rFonts w:ascii="Palatino Linotype" w:eastAsia="Palatino Linotype" w:hAnsi="Palatino Linotype" w:cs="Palatino Linotype"/>
          <w:b/>
          <w:color w:val="000000"/>
        </w:rPr>
        <w:t>MODIFICAR</w:t>
      </w:r>
      <w:r w:rsidRPr="00F558F1">
        <w:rPr>
          <w:rFonts w:ascii="Palatino Linotype" w:eastAsia="Palatino Linotype" w:hAnsi="Palatino Linotype" w:cs="Palatino Linotype"/>
          <w:color w:val="000000"/>
        </w:rPr>
        <w:t xml:space="preserve"> la respuesta del Sujeto Obligado por resultar parcialmente fundadas las razones o motivos de inconformidad planteados por el Recurrente y se </w:t>
      </w:r>
      <w:r w:rsidRPr="00F558F1">
        <w:rPr>
          <w:rFonts w:ascii="Palatino Linotype" w:eastAsia="Palatino Linotype" w:hAnsi="Palatino Linotype" w:cs="Palatino Linotype"/>
          <w:b/>
          <w:color w:val="000000"/>
        </w:rPr>
        <w:t>ORDENA</w:t>
      </w:r>
      <w:r w:rsidRPr="00F558F1">
        <w:rPr>
          <w:rFonts w:ascii="Palatino Linotype" w:eastAsia="Palatino Linotype" w:hAnsi="Palatino Linotype" w:cs="Palatino Linotype"/>
          <w:color w:val="000000"/>
        </w:rPr>
        <w:t xml:space="preserve"> entregar previa búsqueda </w:t>
      </w:r>
      <w:r w:rsidRPr="00F558F1">
        <w:rPr>
          <w:rFonts w:ascii="Palatino Linotype" w:eastAsia="Palatino Linotype" w:hAnsi="Palatino Linotype" w:cs="Palatino Linotype"/>
          <w:color w:val="000000"/>
        </w:rPr>
        <w:lastRenderedPageBreak/>
        <w:t>exhaustiva y razonable, en versión pública, las solicitudes de acceso a la información pública faltantes del periodo del 09 de enero al 20 de diciembre de 2023.</w:t>
      </w:r>
    </w:p>
    <w:p w:rsidR="003118BC" w:rsidRPr="00F558F1" w:rsidRDefault="003118BC">
      <w:pPr>
        <w:pBdr>
          <w:top w:val="nil"/>
          <w:left w:val="nil"/>
          <w:bottom w:val="nil"/>
          <w:right w:val="nil"/>
          <w:between w:val="nil"/>
        </w:pBdr>
        <w:ind w:right="-787"/>
        <w:jc w:val="both"/>
        <w:rPr>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Es de precisar que de la totalidad de las 4352 solicitudes de información recibidas, algunas de estas pudieron haberse referido a solicitudes de acceso, rectificación, cancelación y oposición de datos personales, y haberse contabilizado dentro de las solicitudes de acceso de información pública, al haber ingresado de manera electrónica, y en virtud que la vía no corresponde a la naturaleza de la materia, las mismas no deberán ser entregadas.</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3118BC" w:rsidRPr="00F558F1" w:rsidRDefault="00224C7F">
      <w:pPr>
        <w:keepNext/>
        <w:keepLines/>
        <w:spacing w:after="160" w:line="360" w:lineRule="auto"/>
        <w:ind w:right="-787"/>
        <w:rPr>
          <w:rFonts w:ascii="Palatino Linotype" w:eastAsia="Palatino Linotype" w:hAnsi="Palatino Linotype" w:cs="Palatino Linotype"/>
          <w:b/>
          <w:color w:val="000000"/>
        </w:rPr>
      </w:pPr>
      <w:r w:rsidRPr="00F558F1">
        <w:rPr>
          <w:rFonts w:ascii="Palatino Linotype" w:eastAsia="Palatino Linotype" w:hAnsi="Palatino Linotype" w:cs="Palatino Linotype"/>
          <w:b/>
        </w:rPr>
        <w:t>QUINTO</w:t>
      </w:r>
      <w:r w:rsidRPr="00F558F1">
        <w:rPr>
          <w:rFonts w:ascii="Palatino Linotype" w:eastAsia="Palatino Linotype" w:hAnsi="Palatino Linotype" w:cs="Palatino Linotype"/>
          <w:b/>
          <w:color w:val="000000"/>
        </w:rPr>
        <w:t>. De la versión pública.</w:t>
      </w:r>
    </w:p>
    <w:p w:rsidR="003118BC" w:rsidRPr="00F558F1" w:rsidRDefault="00224C7F">
      <w:pPr>
        <w:keepNext/>
        <w:keepLines/>
        <w:numPr>
          <w:ilvl w:val="0"/>
          <w:numId w:val="2"/>
        </w:numPr>
        <w:tabs>
          <w:tab w:val="left" w:pos="284"/>
        </w:tabs>
        <w:spacing w:after="160" w:line="360" w:lineRule="auto"/>
        <w:ind w:left="0" w:right="-787" w:firstLine="0"/>
        <w:rPr>
          <w:rFonts w:ascii="Palatino Linotype" w:eastAsia="Palatino Linotype" w:hAnsi="Palatino Linotype" w:cs="Palatino Linotype"/>
          <w:b/>
          <w:color w:val="000000"/>
        </w:rPr>
      </w:pPr>
      <w:bookmarkStart w:id="10" w:name="_heading=h.26in1rg" w:colFirst="0" w:colLast="0"/>
      <w:bookmarkEnd w:id="10"/>
      <w:r w:rsidRPr="00F558F1">
        <w:rPr>
          <w:rFonts w:ascii="Palatino Linotype" w:eastAsia="Palatino Linotype" w:hAnsi="Palatino Linotype" w:cs="Palatino Linotype"/>
          <w:b/>
          <w:color w:val="000000"/>
        </w:rPr>
        <w:t xml:space="preserve">Nociones generales. </w:t>
      </w: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 xml:space="preserve">Debe destacarse, que debido a la información solicitada por el </w:t>
      </w:r>
      <w:r w:rsidRPr="00F558F1">
        <w:rPr>
          <w:rFonts w:ascii="Palatino Linotype" w:eastAsia="Palatino Linotype" w:hAnsi="Palatino Linotype" w:cs="Palatino Linotype"/>
          <w:b/>
          <w:color w:val="000000"/>
        </w:rPr>
        <w:t xml:space="preserve">RECURRENTE, </w:t>
      </w:r>
      <w:r w:rsidRPr="00F558F1">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F558F1">
        <w:rPr>
          <w:rFonts w:ascii="Palatino Linotype" w:eastAsia="Palatino Linotype" w:hAnsi="Palatino Linotype" w:cs="Palatino Linotype"/>
          <w:b/>
          <w:color w:val="000000"/>
        </w:rPr>
        <w:t xml:space="preserve">SUJETO OBLIGADO </w:t>
      </w:r>
      <w:r w:rsidRPr="00F558F1">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3118BC" w:rsidRPr="00F558F1" w:rsidRDefault="003118BC">
      <w:pPr>
        <w:tabs>
          <w:tab w:val="left" w:pos="0"/>
          <w:tab w:val="left" w:pos="284"/>
        </w:tabs>
        <w:spacing w:line="360" w:lineRule="auto"/>
        <w:ind w:right="-787"/>
        <w:jc w:val="both"/>
        <w:rPr>
          <w:rFonts w:ascii="Palatino Linotype" w:eastAsia="Palatino Linotype" w:hAnsi="Palatino Linotype" w:cs="Palatino Linotype"/>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color w:val="000000"/>
        </w:rPr>
        <w:t>No pasa desapercibido para este Órgano Garante que los sujetos obligados</w:t>
      </w:r>
      <w:r w:rsidRPr="00F558F1">
        <w:rPr>
          <w:rFonts w:ascii="Palatino Linotype" w:eastAsia="Palatino Linotype" w:hAnsi="Palatino Linotype" w:cs="Palatino Linotype"/>
          <w:b/>
          <w:color w:val="000000"/>
        </w:rPr>
        <w:t xml:space="preserve"> </w:t>
      </w:r>
      <w:r w:rsidRPr="00F558F1">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118BC" w:rsidRPr="00F558F1" w:rsidRDefault="003118BC">
      <w:pPr>
        <w:tabs>
          <w:tab w:val="left" w:pos="284"/>
        </w:tabs>
        <w:spacing w:after="160" w:line="360" w:lineRule="auto"/>
        <w:ind w:right="-787"/>
        <w:jc w:val="both"/>
        <w:rPr>
          <w:rFonts w:ascii="Palatino Linotype" w:eastAsia="Palatino Linotype" w:hAnsi="Palatino Linotype" w:cs="Palatino Linotype"/>
          <w:color w:val="000000"/>
        </w:rPr>
      </w:pPr>
    </w:p>
    <w:tbl>
      <w:tblPr>
        <w:tblStyle w:val="ac"/>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7020"/>
      </w:tblGrid>
      <w:tr w:rsidR="003118BC" w:rsidRPr="00F558F1">
        <w:tc>
          <w:tcPr>
            <w:tcW w:w="2880" w:type="dxa"/>
          </w:tcPr>
          <w:p w:rsidR="003118BC" w:rsidRPr="00F558F1" w:rsidRDefault="00224C7F">
            <w:pPr>
              <w:tabs>
                <w:tab w:val="left" w:pos="284"/>
              </w:tabs>
              <w:spacing w:line="360" w:lineRule="auto"/>
              <w:ind w:right="88"/>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lastRenderedPageBreak/>
              <w:t>a) Requisitos previos.</w:t>
            </w:r>
          </w:p>
        </w:tc>
        <w:tc>
          <w:tcPr>
            <w:tcW w:w="7020" w:type="dxa"/>
          </w:tcPr>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3118BC" w:rsidRPr="00F558F1" w:rsidRDefault="00224C7F">
            <w:pPr>
              <w:tabs>
                <w:tab w:val="left" w:pos="284"/>
              </w:tabs>
              <w:spacing w:line="360" w:lineRule="auto"/>
              <w:ind w:right="88"/>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F558F1">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F558F1">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3118BC" w:rsidRPr="00F558F1">
        <w:tc>
          <w:tcPr>
            <w:tcW w:w="2880" w:type="dxa"/>
          </w:tcPr>
          <w:p w:rsidR="003118BC" w:rsidRPr="00F558F1" w:rsidRDefault="00224C7F">
            <w:pPr>
              <w:tabs>
                <w:tab w:val="left" w:pos="284"/>
              </w:tabs>
              <w:spacing w:line="360" w:lineRule="auto"/>
              <w:ind w:right="88"/>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t>b) Supuestos de clasificación.</w:t>
            </w:r>
          </w:p>
        </w:tc>
        <w:tc>
          <w:tcPr>
            <w:tcW w:w="7020" w:type="dxa"/>
          </w:tcPr>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F558F1">
              <w:rPr>
                <w:rFonts w:ascii="Palatino Linotype" w:eastAsia="Palatino Linotype" w:hAnsi="Palatino Linotype" w:cs="Palatino Linotype"/>
                <w:color w:val="000000"/>
                <w:sz w:val="22"/>
                <w:szCs w:val="22"/>
              </w:rPr>
              <w:lastRenderedPageBreak/>
              <w:t>cumple con esta condición y no se pueden ampliar las excepciones o supuestos de clasificación aduciendo analogía o mayoría de razón.</w:t>
            </w:r>
          </w:p>
          <w:p w:rsidR="003118BC" w:rsidRPr="00F558F1" w:rsidRDefault="00224C7F">
            <w:pPr>
              <w:tabs>
                <w:tab w:val="left" w:pos="284"/>
              </w:tabs>
              <w:spacing w:line="360" w:lineRule="auto"/>
              <w:ind w:right="88"/>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color w:val="000000"/>
                <w:sz w:val="22"/>
                <w:szCs w:val="22"/>
              </w:rPr>
              <w:t xml:space="preserve">El </w:t>
            </w:r>
            <w:r w:rsidRPr="00F558F1">
              <w:rPr>
                <w:rFonts w:ascii="Palatino Linotype" w:eastAsia="Palatino Linotype" w:hAnsi="Palatino Linotype" w:cs="Palatino Linotype"/>
                <w:b/>
                <w:color w:val="000000"/>
                <w:sz w:val="22"/>
                <w:szCs w:val="22"/>
              </w:rPr>
              <w:t>Sujeto Obligado</w:t>
            </w:r>
            <w:r w:rsidRPr="00F558F1">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118BC" w:rsidRPr="00F558F1">
        <w:tc>
          <w:tcPr>
            <w:tcW w:w="2880" w:type="dxa"/>
          </w:tcPr>
          <w:p w:rsidR="003118BC" w:rsidRPr="00F558F1" w:rsidRDefault="00224C7F">
            <w:pPr>
              <w:tabs>
                <w:tab w:val="left" w:pos="284"/>
              </w:tabs>
              <w:spacing w:line="360" w:lineRule="auto"/>
              <w:ind w:right="88"/>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lastRenderedPageBreak/>
              <w:t>c) Formalidades para emitir el acuerdo de clasificación.</w:t>
            </w:r>
          </w:p>
        </w:tc>
        <w:tc>
          <w:tcPr>
            <w:tcW w:w="7020" w:type="dxa"/>
          </w:tcPr>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Es necesario que </w:t>
            </w:r>
            <w:r w:rsidRPr="00F558F1">
              <w:rPr>
                <w:rFonts w:ascii="Palatino Linotype" w:eastAsia="Palatino Linotype" w:hAnsi="Palatino Linotype" w:cs="Palatino Linotype"/>
                <w:b/>
                <w:color w:val="000000"/>
                <w:sz w:val="22"/>
                <w:szCs w:val="22"/>
                <w:u w:val="single"/>
              </w:rPr>
              <w:t>el acto reúna con los requisitos elementales</w:t>
            </w:r>
            <w:r w:rsidRPr="00F558F1">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3118BC" w:rsidRPr="00F558F1" w:rsidRDefault="00224C7F">
            <w:pPr>
              <w:tabs>
                <w:tab w:val="left" w:pos="284"/>
              </w:tabs>
              <w:spacing w:line="360" w:lineRule="auto"/>
              <w:ind w:right="88"/>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F558F1">
              <w:rPr>
                <w:rFonts w:ascii="Palatino Linotype" w:eastAsia="Palatino Linotype" w:hAnsi="Palatino Linotype" w:cs="Palatino Linotype"/>
                <w:sz w:val="22"/>
                <w:szCs w:val="22"/>
              </w:rPr>
              <w:t>El área</w:t>
            </w:r>
            <w:r w:rsidRPr="00F558F1">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118BC" w:rsidRPr="00F558F1">
        <w:tc>
          <w:tcPr>
            <w:tcW w:w="2880" w:type="dxa"/>
          </w:tcPr>
          <w:p w:rsidR="003118BC" w:rsidRPr="00F558F1" w:rsidRDefault="003118BC">
            <w:pPr>
              <w:tabs>
                <w:tab w:val="left" w:pos="284"/>
              </w:tabs>
              <w:spacing w:line="360" w:lineRule="auto"/>
              <w:ind w:right="88"/>
              <w:rPr>
                <w:rFonts w:ascii="Palatino Linotype" w:eastAsia="Palatino Linotype" w:hAnsi="Palatino Linotype" w:cs="Palatino Linotype"/>
                <w:sz w:val="22"/>
                <w:szCs w:val="22"/>
              </w:rPr>
            </w:pPr>
          </w:p>
          <w:p w:rsidR="003118BC" w:rsidRPr="00F558F1" w:rsidRDefault="00224C7F">
            <w:pPr>
              <w:tabs>
                <w:tab w:val="left" w:pos="284"/>
              </w:tabs>
              <w:spacing w:line="360" w:lineRule="auto"/>
              <w:ind w:right="88"/>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color w:val="000000"/>
                <w:sz w:val="22"/>
                <w:szCs w:val="22"/>
              </w:rPr>
              <w:t xml:space="preserve">d) Requisitos de fondo del acuerdo de clasificación. </w:t>
            </w:r>
          </w:p>
        </w:tc>
        <w:tc>
          <w:tcPr>
            <w:tcW w:w="7020" w:type="dxa"/>
          </w:tcPr>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F558F1">
              <w:rPr>
                <w:rFonts w:ascii="Palatino Linotype" w:eastAsia="Palatino Linotype" w:hAnsi="Palatino Linotype" w:cs="Palatino Linotype"/>
                <w:color w:val="000000"/>
                <w:sz w:val="22"/>
                <w:szCs w:val="22"/>
              </w:rPr>
              <w:lastRenderedPageBreak/>
              <w:t xml:space="preserve">las restricciones, corresponde a los </w:t>
            </w:r>
            <w:r w:rsidRPr="00F558F1">
              <w:rPr>
                <w:rFonts w:ascii="Palatino Linotype" w:eastAsia="Palatino Linotype" w:hAnsi="Palatino Linotype" w:cs="Palatino Linotype"/>
                <w:b/>
                <w:color w:val="000000"/>
                <w:sz w:val="22"/>
                <w:szCs w:val="22"/>
              </w:rPr>
              <w:t>Sujetos Obligados</w:t>
            </w:r>
            <w:r w:rsidRPr="00F558F1">
              <w:rPr>
                <w:rFonts w:ascii="Palatino Linotype" w:eastAsia="Palatino Linotype" w:hAnsi="Palatino Linotype" w:cs="Palatino Linotype"/>
                <w:color w:val="000000"/>
                <w:sz w:val="22"/>
                <w:szCs w:val="22"/>
              </w:rPr>
              <w:t xml:space="preserve">, por lo que deberán fundar y motivar debidamente la clasificación. </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De lo anterior, se desprende que para una correcta </w:t>
            </w:r>
            <w:r w:rsidRPr="00F558F1">
              <w:rPr>
                <w:rFonts w:ascii="Palatino Linotype" w:eastAsia="Palatino Linotype" w:hAnsi="Palatino Linotype" w:cs="Palatino Linotype"/>
                <w:b/>
                <w:color w:val="000000"/>
                <w:sz w:val="22"/>
                <w:szCs w:val="22"/>
              </w:rPr>
              <w:t>clasificación total o parcial</w:t>
            </w:r>
            <w:r w:rsidRPr="00F558F1">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Ahora bien, </w:t>
            </w:r>
            <w:r w:rsidRPr="00F558F1">
              <w:rPr>
                <w:rFonts w:ascii="Palatino Linotype" w:eastAsia="Palatino Linotype" w:hAnsi="Palatino Linotype" w:cs="Palatino Linotype"/>
                <w:b/>
                <w:color w:val="000000"/>
                <w:sz w:val="22"/>
                <w:szCs w:val="22"/>
                <w:u w:val="single"/>
              </w:rPr>
              <w:t>para cada caso además de fundar y motivar</w:t>
            </w:r>
            <w:r w:rsidRPr="00F558F1">
              <w:rPr>
                <w:rFonts w:ascii="Palatino Linotype" w:eastAsia="Palatino Linotype" w:hAnsi="Palatino Linotype" w:cs="Palatino Linotype"/>
                <w:color w:val="000000"/>
                <w:sz w:val="22"/>
                <w:szCs w:val="22"/>
              </w:rPr>
              <w:t xml:space="preserve">, se debe identificar con claridad </w:t>
            </w:r>
            <w:r w:rsidRPr="00F558F1">
              <w:rPr>
                <w:rFonts w:ascii="Palatino Linotype" w:eastAsia="Palatino Linotype" w:hAnsi="Palatino Linotype" w:cs="Palatino Linotype"/>
                <w:sz w:val="22"/>
                <w:szCs w:val="22"/>
              </w:rPr>
              <w:t>qué</w:t>
            </w:r>
            <w:r w:rsidRPr="00F558F1">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118BC" w:rsidRPr="00F558F1">
        <w:tc>
          <w:tcPr>
            <w:tcW w:w="2880" w:type="dxa"/>
          </w:tcPr>
          <w:p w:rsidR="003118BC" w:rsidRPr="00F558F1" w:rsidRDefault="00224C7F">
            <w:pPr>
              <w:tabs>
                <w:tab w:val="left" w:pos="284"/>
              </w:tabs>
              <w:spacing w:line="360" w:lineRule="auto"/>
              <w:ind w:right="88"/>
              <w:jc w:val="both"/>
              <w:rPr>
                <w:rFonts w:ascii="Palatino Linotype" w:eastAsia="Palatino Linotype" w:hAnsi="Palatino Linotype" w:cs="Palatino Linotype"/>
                <w:sz w:val="22"/>
                <w:szCs w:val="22"/>
              </w:rPr>
            </w:pPr>
            <w:r w:rsidRPr="00F558F1">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7020" w:type="dxa"/>
          </w:tcPr>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3118BC" w:rsidRPr="00F558F1" w:rsidRDefault="00224C7F">
            <w:pPr>
              <w:tabs>
                <w:tab w:val="left" w:pos="284"/>
              </w:tabs>
              <w:spacing w:line="360" w:lineRule="auto"/>
              <w:ind w:right="88"/>
              <w:jc w:val="both"/>
              <w:rPr>
                <w:rFonts w:ascii="Palatino Linotype" w:eastAsia="Palatino Linotype" w:hAnsi="Palatino Linotype" w:cs="Palatino Linotype"/>
                <w:color w:val="000000"/>
                <w:sz w:val="22"/>
                <w:szCs w:val="22"/>
              </w:rPr>
            </w:pPr>
            <w:r w:rsidRPr="00F558F1">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118BC" w:rsidRPr="00F558F1" w:rsidRDefault="00224C7F">
            <w:pPr>
              <w:tabs>
                <w:tab w:val="left" w:pos="284"/>
              </w:tabs>
              <w:spacing w:line="360" w:lineRule="auto"/>
              <w:ind w:right="88"/>
              <w:rPr>
                <w:rFonts w:ascii="Palatino Linotype" w:eastAsia="Palatino Linotype" w:hAnsi="Palatino Linotype" w:cs="Palatino Linotype"/>
                <w:sz w:val="22"/>
                <w:szCs w:val="22"/>
              </w:rPr>
            </w:pPr>
            <w:r w:rsidRPr="00F558F1">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118BC" w:rsidRPr="00F558F1" w:rsidRDefault="003118BC">
      <w:pPr>
        <w:tabs>
          <w:tab w:val="left" w:pos="284"/>
        </w:tabs>
        <w:spacing w:line="360" w:lineRule="auto"/>
        <w:ind w:right="-787"/>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pPr>
      <w:r w:rsidRPr="00F558F1">
        <w:rPr>
          <w:rFonts w:ascii="Palatino Linotype" w:eastAsia="Palatino Linotype" w:hAnsi="Palatino Linotype" w:cs="Palatino Linotype"/>
        </w:rPr>
        <w:t xml:space="preserve">De lo anterior, se debe de mencionar que el </w:t>
      </w:r>
      <w:r w:rsidRPr="00F558F1">
        <w:rPr>
          <w:rFonts w:ascii="Palatino Linotype" w:eastAsia="Palatino Linotype" w:hAnsi="Palatino Linotype" w:cs="Palatino Linotype"/>
          <w:b/>
        </w:rPr>
        <w:t xml:space="preserve">SUJETO OBLIGADO </w:t>
      </w:r>
      <w:r w:rsidRPr="00F558F1">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rsidR="003118BC" w:rsidRPr="00F558F1" w:rsidRDefault="003118BC">
      <w:pPr>
        <w:tabs>
          <w:tab w:val="left" w:pos="284"/>
        </w:tabs>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rPr>
        <w:t xml:space="preserve">Derivado de lo establecido en párrafos anteriores, si el </w:t>
      </w:r>
      <w:r w:rsidRPr="00F558F1">
        <w:rPr>
          <w:rFonts w:ascii="Palatino Linotype" w:eastAsia="Palatino Linotype" w:hAnsi="Palatino Linotype" w:cs="Palatino Linotype"/>
          <w:b/>
        </w:rPr>
        <w:t>SUJETO OBLIGADO</w:t>
      </w:r>
      <w:r w:rsidRPr="00F558F1">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3118BC" w:rsidRPr="00F558F1" w:rsidRDefault="00224C7F">
      <w:pPr>
        <w:numPr>
          <w:ilvl w:val="0"/>
          <w:numId w:val="7"/>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F558F1">
        <w:rPr>
          <w:rFonts w:ascii="Palatino Linotype" w:eastAsia="Palatino Linotype" w:hAnsi="Palatino Linotype" w:cs="Palatino Linotype"/>
          <w:b/>
          <w:color w:val="000000"/>
          <w:u w:val="single"/>
        </w:rPr>
        <w:lastRenderedPageBreak/>
        <w:t xml:space="preserve">Conclusión </w:t>
      </w:r>
    </w:p>
    <w:p w:rsidR="003118BC" w:rsidRPr="00F558F1" w:rsidRDefault="00224C7F">
      <w:pPr>
        <w:numPr>
          <w:ilvl w:val="0"/>
          <w:numId w:val="1"/>
        </w:numPr>
        <w:pBdr>
          <w:top w:val="nil"/>
          <w:left w:val="nil"/>
          <w:bottom w:val="nil"/>
          <w:right w:val="nil"/>
          <w:between w:val="nil"/>
        </w:pBdr>
        <w:spacing w:line="360" w:lineRule="auto"/>
        <w:ind w:left="0" w:right="-787" w:firstLine="0"/>
        <w:jc w:val="both"/>
        <w:rPr>
          <w:color w:val="000000"/>
        </w:rPr>
      </w:pPr>
      <w:r w:rsidRPr="00F558F1">
        <w:rPr>
          <w:rFonts w:ascii="Palatino Linotype" w:eastAsia="Palatino Linotype" w:hAnsi="Palatino Linotype" w:cs="Palatino Linotype"/>
        </w:rPr>
        <w:t>En consecuencia, se consideran parcialmente fundadas las razones o motivos de inconformidad que plantea el</w:t>
      </w:r>
      <w:r w:rsidRPr="00F558F1">
        <w:rPr>
          <w:rFonts w:ascii="Palatino Linotype" w:eastAsia="Palatino Linotype" w:hAnsi="Palatino Linotype" w:cs="Palatino Linotype"/>
          <w:b/>
        </w:rPr>
        <w:t xml:space="preserve"> RECURRENTE</w:t>
      </w:r>
      <w:r w:rsidRPr="00F558F1">
        <w:rPr>
          <w:rFonts w:ascii="Palatino Linotype" w:eastAsia="Palatino Linotype" w:hAnsi="Palatino Linotype" w:cs="Palatino Linotype"/>
        </w:rPr>
        <w:t>.</w:t>
      </w:r>
    </w:p>
    <w:p w:rsidR="003118BC" w:rsidRPr="00F558F1" w:rsidRDefault="003118BC">
      <w:pPr>
        <w:ind w:right="-787"/>
        <w:jc w:val="both"/>
        <w:rPr>
          <w:rFonts w:ascii="Palatino Linotype" w:eastAsia="Palatino Linotype" w:hAnsi="Palatino Linotype" w:cs="Palatino Linotype"/>
          <w:color w:val="000000"/>
        </w:rPr>
      </w:pPr>
    </w:p>
    <w:p w:rsidR="003118BC" w:rsidRPr="00F558F1" w:rsidRDefault="00224C7F">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222222"/>
        </w:rPr>
      </w:pPr>
      <w:r w:rsidRPr="00F558F1">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F558F1">
        <w:rPr>
          <w:rFonts w:ascii="Palatino Linotype" w:eastAsia="Palatino Linotype" w:hAnsi="Palatino Linotype" w:cs="Palatino Linotype"/>
          <w:b/>
          <w:color w:val="000000"/>
        </w:rPr>
        <w:t>ÓRGANO GARANTE</w:t>
      </w:r>
      <w:r w:rsidRPr="00F558F1">
        <w:rPr>
          <w:rFonts w:ascii="Palatino Linotype" w:eastAsia="Palatino Linotype" w:hAnsi="Palatino Linotype" w:cs="Palatino Linotype"/>
          <w:color w:val="000000"/>
        </w:rPr>
        <w:t xml:space="preserve"> emite los siguientes</w:t>
      </w:r>
      <w:r w:rsidRPr="00F558F1">
        <w:rPr>
          <w:rFonts w:ascii="Palatino Linotype" w:eastAsia="Palatino Linotype" w:hAnsi="Palatino Linotype" w:cs="Palatino Linotype"/>
          <w:color w:val="222222"/>
        </w:rPr>
        <w:t xml:space="preserve">: </w:t>
      </w:r>
    </w:p>
    <w:p w:rsidR="003118BC" w:rsidRPr="00F558F1" w:rsidRDefault="003118BC">
      <w:pPr>
        <w:keepNext/>
        <w:keepLines/>
        <w:spacing w:line="360" w:lineRule="auto"/>
        <w:ind w:right="-787"/>
        <w:rPr>
          <w:rFonts w:ascii="Palatino Linotype" w:eastAsia="Palatino Linotype" w:hAnsi="Palatino Linotype" w:cs="Palatino Linotype"/>
          <w:b/>
          <w:color w:val="000000"/>
        </w:rPr>
      </w:pPr>
    </w:p>
    <w:p w:rsidR="003118BC" w:rsidRPr="00F558F1" w:rsidRDefault="00224C7F">
      <w:pPr>
        <w:keepNext/>
        <w:keepLines/>
        <w:spacing w:line="360" w:lineRule="auto"/>
        <w:ind w:right="-787"/>
        <w:jc w:val="center"/>
        <w:rPr>
          <w:rFonts w:ascii="Palatino Linotype" w:eastAsia="Palatino Linotype" w:hAnsi="Palatino Linotype" w:cs="Palatino Linotype"/>
          <w:b/>
          <w:color w:val="000000"/>
        </w:rPr>
      </w:pPr>
      <w:r w:rsidRPr="00F558F1">
        <w:rPr>
          <w:rFonts w:ascii="Palatino Linotype" w:eastAsia="Palatino Linotype" w:hAnsi="Palatino Linotype" w:cs="Palatino Linotype"/>
          <w:b/>
          <w:color w:val="000000"/>
        </w:rPr>
        <w:t>R E S O L U T I V O S</w:t>
      </w:r>
    </w:p>
    <w:p w:rsidR="003118BC" w:rsidRPr="00F558F1" w:rsidRDefault="003118BC">
      <w:pPr>
        <w:ind w:right="-787"/>
        <w:rPr>
          <w:rFonts w:ascii="Palatino Linotype" w:eastAsia="Palatino Linotype" w:hAnsi="Palatino Linotype" w:cs="Palatino Linotype"/>
          <w:b/>
        </w:rPr>
      </w:pPr>
    </w:p>
    <w:p w:rsidR="003118BC" w:rsidRPr="00F558F1" w:rsidRDefault="00224C7F">
      <w:pPr>
        <w:spacing w:line="360" w:lineRule="auto"/>
        <w:ind w:right="-787"/>
        <w:jc w:val="both"/>
        <w:rPr>
          <w:rFonts w:ascii="Palatino Linotype" w:eastAsia="Palatino Linotype" w:hAnsi="Palatino Linotype" w:cs="Palatino Linotype"/>
        </w:rPr>
      </w:pPr>
      <w:r w:rsidRPr="00F558F1">
        <w:rPr>
          <w:rFonts w:ascii="Palatino Linotype" w:eastAsia="Palatino Linotype" w:hAnsi="Palatino Linotype" w:cs="Palatino Linotype"/>
          <w:b/>
        </w:rPr>
        <w:t xml:space="preserve">PRIMERO. </w:t>
      </w:r>
      <w:r w:rsidRPr="00F558F1">
        <w:rPr>
          <w:rFonts w:ascii="Palatino Linotype" w:eastAsia="Palatino Linotype" w:hAnsi="Palatino Linotype" w:cs="Palatino Linotype"/>
        </w:rPr>
        <w:t>Resultan parcialmente fundadas las</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razones o motivos de inconformidad hechos valer en el Recurso de Revisión</w:t>
      </w:r>
      <w:r w:rsidRPr="00F558F1">
        <w:rPr>
          <w:rFonts w:ascii="Palatino Linotype" w:eastAsia="Palatino Linotype" w:hAnsi="Palatino Linotype" w:cs="Palatino Linotype"/>
          <w:b/>
        </w:rPr>
        <w:t> </w:t>
      </w:r>
      <w:r w:rsidRPr="00F558F1">
        <w:rPr>
          <w:rFonts w:ascii="Palatino Linotype" w:eastAsia="Palatino Linotype" w:hAnsi="Palatino Linotype" w:cs="Palatino Linotype"/>
          <w:b/>
          <w:color w:val="000000"/>
        </w:rPr>
        <w:t xml:space="preserve">03928/INFOEM/IP/RR/2024 </w:t>
      </w:r>
      <w:r w:rsidRPr="00F558F1">
        <w:rPr>
          <w:rFonts w:ascii="Palatino Linotype" w:eastAsia="Palatino Linotype" w:hAnsi="Palatino Linotype" w:cs="Palatino Linotype"/>
        </w:rPr>
        <w:t xml:space="preserve">en términos del </w:t>
      </w:r>
      <w:r w:rsidRPr="00F558F1">
        <w:rPr>
          <w:rFonts w:ascii="Palatino Linotype" w:eastAsia="Palatino Linotype" w:hAnsi="Palatino Linotype" w:cs="Palatino Linotype"/>
          <w:b/>
        </w:rPr>
        <w:t xml:space="preserve">Considerando CUARTO Y QUINTO </w:t>
      </w:r>
      <w:r w:rsidRPr="00F558F1">
        <w:rPr>
          <w:rFonts w:ascii="Palatino Linotype" w:eastAsia="Palatino Linotype" w:hAnsi="Palatino Linotype" w:cs="Palatino Linotype"/>
        </w:rPr>
        <w:t>de la presente resolución.</w:t>
      </w:r>
    </w:p>
    <w:p w:rsidR="003118BC" w:rsidRPr="00F558F1" w:rsidRDefault="003118BC">
      <w:pPr>
        <w:spacing w:line="360" w:lineRule="auto"/>
        <w:ind w:right="-787"/>
        <w:jc w:val="both"/>
        <w:rPr>
          <w:rFonts w:ascii="Palatino Linotype" w:eastAsia="Palatino Linotype" w:hAnsi="Palatino Linotype" w:cs="Palatino Linotype"/>
          <w:b/>
        </w:rPr>
      </w:pPr>
    </w:p>
    <w:p w:rsidR="003118BC" w:rsidRPr="00F558F1" w:rsidRDefault="00224C7F">
      <w:pPr>
        <w:spacing w:line="360" w:lineRule="auto"/>
        <w:ind w:right="-787"/>
        <w:jc w:val="both"/>
        <w:rPr>
          <w:rFonts w:ascii="Palatino Linotype" w:eastAsia="Palatino Linotype" w:hAnsi="Palatino Linotype" w:cs="Palatino Linotype"/>
        </w:rPr>
      </w:pPr>
      <w:bookmarkStart w:id="11" w:name="_heading=h.17dp8vu" w:colFirst="0" w:colLast="0"/>
      <w:bookmarkEnd w:id="11"/>
      <w:r w:rsidRPr="00F558F1">
        <w:rPr>
          <w:rFonts w:ascii="Palatino Linotype" w:eastAsia="Palatino Linotype" w:hAnsi="Palatino Linotype" w:cs="Palatino Linotype"/>
          <w:b/>
        </w:rPr>
        <w:t>SEGUNDO.</w:t>
      </w:r>
      <w:r w:rsidRPr="00F558F1">
        <w:rPr>
          <w:rFonts w:ascii="Palatino Linotype" w:eastAsia="Palatino Linotype" w:hAnsi="Palatino Linotype" w:cs="Palatino Linotype"/>
          <w:color w:val="2F5496"/>
        </w:rPr>
        <w:t xml:space="preserve"> </w:t>
      </w:r>
      <w:r w:rsidRPr="00F558F1">
        <w:rPr>
          <w:rFonts w:ascii="Palatino Linotype" w:eastAsia="Palatino Linotype" w:hAnsi="Palatino Linotype" w:cs="Palatino Linotype"/>
          <w:color w:val="000000"/>
        </w:rPr>
        <w:t xml:space="preserve">Se </w:t>
      </w:r>
      <w:r w:rsidRPr="00F558F1">
        <w:rPr>
          <w:rFonts w:ascii="Palatino Linotype" w:eastAsia="Palatino Linotype" w:hAnsi="Palatino Linotype" w:cs="Palatino Linotype"/>
          <w:b/>
          <w:color w:val="000000"/>
        </w:rPr>
        <w:t xml:space="preserve">MODIFICA </w:t>
      </w:r>
      <w:r w:rsidRPr="00F558F1">
        <w:rPr>
          <w:rFonts w:ascii="Palatino Linotype" w:eastAsia="Palatino Linotype" w:hAnsi="Palatino Linotype" w:cs="Palatino Linotype"/>
          <w:color w:val="000000"/>
        </w:rPr>
        <w:t xml:space="preserve">la respuesta emitida por el </w:t>
      </w:r>
      <w:r w:rsidRPr="00F558F1">
        <w:rPr>
          <w:rFonts w:ascii="Palatino Linotype" w:eastAsia="Palatino Linotype" w:hAnsi="Palatino Linotype" w:cs="Palatino Linotype"/>
          <w:b/>
        </w:rPr>
        <w:t>Ayuntamiento de Toluca</w:t>
      </w:r>
      <w:r w:rsidRPr="00F558F1">
        <w:rPr>
          <w:rFonts w:ascii="Palatino Linotype" w:eastAsia="Palatino Linotype" w:hAnsi="Palatino Linotype" w:cs="Palatino Linotype"/>
          <w:b/>
          <w:color w:val="000000"/>
        </w:rPr>
        <w:t xml:space="preserve"> </w:t>
      </w:r>
      <w:r w:rsidRPr="00F558F1">
        <w:rPr>
          <w:rFonts w:ascii="Palatino Linotype" w:eastAsia="Palatino Linotype" w:hAnsi="Palatino Linotype" w:cs="Palatino Linotype"/>
          <w:color w:val="000000"/>
        </w:rPr>
        <w:t xml:space="preserve">y se </w:t>
      </w:r>
      <w:r w:rsidRPr="00F558F1">
        <w:rPr>
          <w:rFonts w:ascii="Palatino Linotype" w:eastAsia="Palatino Linotype" w:hAnsi="Palatino Linotype" w:cs="Palatino Linotype"/>
          <w:b/>
          <w:color w:val="000000"/>
        </w:rPr>
        <w:t>ORDENA</w:t>
      </w:r>
      <w:r w:rsidRPr="00F558F1">
        <w:rPr>
          <w:rFonts w:ascii="Palatino Linotype" w:eastAsia="Palatino Linotype" w:hAnsi="Palatino Linotype" w:cs="Palatino Linotype"/>
          <w:color w:val="000000"/>
        </w:rPr>
        <w:t xml:space="preserve"> entregar previa búsqueda exhaustiva y razonable, vía Sistema de Acceso a la Información Mexiquense </w:t>
      </w:r>
      <w:r w:rsidRPr="00F558F1">
        <w:rPr>
          <w:rFonts w:ascii="Palatino Linotype" w:eastAsia="Palatino Linotype" w:hAnsi="Palatino Linotype" w:cs="Palatino Linotype"/>
          <w:b/>
          <w:color w:val="000000"/>
        </w:rPr>
        <w:t>(SAIMEX)</w:t>
      </w:r>
      <w:r w:rsidRPr="00F558F1">
        <w:rPr>
          <w:rFonts w:ascii="Palatino Linotype" w:eastAsia="Palatino Linotype" w:hAnsi="Palatino Linotype" w:cs="Palatino Linotype"/>
        </w:rPr>
        <w:t xml:space="preserve">, la siguiente información, en versión pública, </w:t>
      </w:r>
      <w:r w:rsidRPr="00F558F1">
        <w:rPr>
          <w:rFonts w:ascii="Palatino Linotype" w:eastAsia="Palatino Linotype" w:hAnsi="Palatino Linotype" w:cs="Palatino Linotype"/>
          <w:b/>
          <w:color w:val="000000"/>
        </w:rPr>
        <w:t>del año 2023</w:t>
      </w:r>
      <w:r w:rsidRPr="00F558F1">
        <w:rPr>
          <w:rFonts w:ascii="Palatino Linotype" w:eastAsia="Palatino Linotype" w:hAnsi="Palatino Linotype" w:cs="Palatino Linotype"/>
        </w:rPr>
        <w:t>:</w:t>
      </w:r>
    </w:p>
    <w:p w:rsidR="003118BC" w:rsidRPr="00F558F1" w:rsidRDefault="00224C7F">
      <w:pPr>
        <w:numPr>
          <w:ilvl w:val="0"/>
          <w:numId w:val="8"/>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F558F1">
        <w:rPr>
          <w:rFonts w:ascii="Palatino Linotype" w:eastAsia="Palatino Linotype" w:hAnsi="Palatino Linotype" w:cs="Palatino Linotype"/>
          <w:b/>
          <w:color w:val="000000"/>
        </w:rPr>
        <w:t>Las solicitudes de acceso a la información pública faltantes en respuesta a la solicitud de información 01409/TOLUCA/IP/2024.</w:t>
      </w:r>
    </w:p>
    <w:p w:rsidR="003118BC" w:rsidRPr="00F558F1" w:rsidRDefault="003118BC">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118BC" w:rsidRPr="00F558F1" w:rsidRDefault="00224C7F">
      <w:pPr>
        <w:tabs>
          <w:tab w:val="left" w:pos="8080"/>
        </w:tabs>
        <w:spacing w:line="360" w:lineRule="auto"/>
        <w:ind w:left="426" w:right="-787"/>
        <w:jc w:val="both"/>
        <w:rPr>
          <w:rFonts w:ascii="Palatino Linotype" w:eastAsia="Palatino Linotype" w:hAnsi="Palatino Linotype" w:cs="Palatino Linotype"/>
          <w:b/>
        </w:rPr>
      </w:pPr>
      <w:bookmarkStart w:id="12" w:name="_heading=h.4d34og8" w:colFirst="0" w:colLast="0"/>
      <w:bookmarkEnd w:id="12"/>
      <w:r w:rsidRPr="00F558F1">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w:t>
      </w:r>
      <w:r w:rsidRPr="00F558F1">
        <w:rPr>
          <w:rFonts w:ascii="Palatino Linotype" w:eastAsia="Palatino Linotype" w:hAnsi="Palatino Linotype" w:cs="Palatino Linotype"/>
        </w:rPr>
        <w:lastRenderedPageBreak/>
        <w:t xml:space="preserve">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F558F1">
        <w:rPr>
          <w:rFonts w:ascii="Palatino Linotype" w:eastAsia="Palatino Linotype" w:hAnsi="Palatino Linotype" w:cs="Palatino Linotype"/>
          <w:b/>
        </w:rPr>
        <w:t>RECURRENTE.</w:t>
      </w:r>
    </w:p>
    <w:p w:rsidR="003118BC" w:rsidRPr="00F558F1" w:rsidRDefault="003118BC">
      <w:pPr>
        <w:tabs>
          <w:tab w:val="left" w:pos="8080"/>
        </w:tabs>
        <w:spacing w:line="360" w:lineRule="auto"/>
        <w:ind w:left="426" w:right="-787"/>
        <w:jc w:val="both"/>
        <w:rPr>
          <w:rFonts w:ascii="Palatino Linotype" w:eastAsia="Palatino Linotype" w:hAnsi="Palatino Linotype" w:cs="Palatino Linotype"/>
          <w:b/>
        </w:rPr>
      </w:pPr>
    </w:p>
    <w:p w:rsidR="003118BC" w:rsidRPr="00F558F1" w:rsidRDefault="00224C7F">
      <w:pPr>
        <w:tabs>
          <w:tab w:val="left" w:pos="8080"/>
        </w:tabs>
        <w:spacing w:line="360" w:lineRule="auto"/>
        <w:ind w:right="-787"/>
        <w:jc w:val="both"/>
        <w:rPr>
          <w:rFonts w:ascii="Palatino Linotype" w:eastAsia="Palatino Linotype" w:hAnsi="Palatino Linotype" w:cs="Palatino Linotype"/>
        </w:rPr>
      </w:pPr>
      <w:r w:rsidRPr="00F558F1">
        <w:rPr>
          <w:rFonts w:ascii="Palatino Linotype" w:eastAsia="Palatino Linotype" w:hAnsi="Palatino Linotype" w:cs="Palatino Linotype"/>
          <w:b/>
        </w:rPr>
        <w:t xml:space="preserve">TERCERO. </w:t>
      </w:r>
      <w:r w:rsidRPr="00F558F1">
        <w:rPr>
          <w:rFonts w:ascii="Palatino Linotype" w:eastAsia="Palatino Linotype" w:hAnsi="Palatino Linotype" w:cs="Palatino Linotype"/>
          <w:b/>
          <w:color w:val="000000"/>
        </w:rPr>
        <w:t>Notifíquese</w:t>
      </w:r>
      <w:r w:rsidRPr="00F558F1">
        <w:rPr>
          <w:rFonts w:ascii="Palatino Linotype" w:eastAsia="Palatino Linotype" w:hAnsi="Palatino Linotype" w:cs="Palatino Linotype"/>
          <w:color w:val="000000"/>
        </w:rPr>
        <w:t xml:space="preserve"> al </w:t>
      </w:r>
      <w:r w:rsidRPr="00F558F1">
        <w:rPr>
          <w:rFonts w:ascii="Palatino Linotype" w:eastAsia="Palatino Linotype" w:hAnsi="Palatino Linotype" w:cs="Palatino Linotype"/>
          <w:color w:val="222222"/>
        </w:rPr>
        <w:t xml:space="preserve">Titular de la Unidad de Transparencia del </w:t>
      </w:r>
      <w:r w:rsidRPr="00F558F1">
        <w:rPr>
          <w:rFonts w:ascii="Palatino Linotype" w:eastAsia="Palatino Linotype" w:hAnsi="Palatino Linotype" w:cs="Palatino Linotype"/>
          <w:b/>
          <w:color w:val="222222"/>
        </w:rPr>
        <w:t>SUJETO OBLIGADO</w:t>
      </w:r>
      <w:r w:rsidRPr="00F558F1">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F558F1">
        <w:rPr>
          <w:rFonts w:ascii="Palatino Linotype" w:eastAsia="Palatino Linotype" w:hAnsi="Palatino Linotype" w:cs="Palatino Linotype"/>
          <w:b/>
          <w:color w:val="222222"/>
        </w:rPr>
        <w:t>de cumplimiento a lo ordenado dentro del plazo de diez días hábiles,</w:t>
      </w:r>
      <w:r w:rsidRPr="00F558F1">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F558F1">
        <w:rPr>
          <w:rFonts w:ascii="Palatino Linotype" w:eastAsia="Palatino Linotype" w:hAnsi="Palatino Linotype" w:cs="Palatino Linotype"/>
        </w:rPr>
        <w:t>.</w:t>
      </w:r>
    </w:p>
    <w:p w:rsidR="003118BC" w:rsidRPr="00F558F1" w:rsidRDefault="003118BC">
      <w:pPr>
        <w:tabs>
          <w:tab w:val="left" w:pos="8080"/>
        </w:tabs>
        <w:spacing w:line="360" w:lineRule="auto"/>
        <w:ind w:right="-787"/>
        <w:jc w:val="both"/>
        <w:rPr>
          <w:rFonts w:ascii="Palatino Linotype" w:eastAsia="Palatino Linotype" w:hAnsi="Palatino Linotype" w:cs="Palatino Linotype"/>
        </w:rPr>
      </w:pPr>
    </w:p>
    <w:p w:rsidR="003118BC" w:rsidRPr="00F558F1" w:rsidRDefault="00224C7F">
      <w:pPr>
        <w:spacing w:line="360" w:lineRule="auto"/>
        <w:ind w:right="-787"/>
        <w:jc w:val="both"/>
        <w:rPr>
          <w:rFonts w:ascii="Palatino Linotype" w:eastAsia="Palatino Linotype" w:hAnsi="Palatino Linotype" w:cs="Palatino Linotype"/>
        </w:rPr>
      </w:pPr>
      <w:r w:rsidRPr="00F558F1">
        <w:rPr>
          <w:rFonts w:ascii="Palatino Linotype" w:eastAsia="Palatino Linotype" w:hAnsi="Palatino Linotype" w:cs="Palatino Linotype"/>
          <w:b/>
        </w:rPr>
        <w:t xml:space="preserve">CUARTO. </w:t>
      </w:r>
      <w:r w:rsidRPr="00F558F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558F1">
        <w:rPr>
          <w:rFonts w:ascii="Palatino Linotype" w:eastAsia="Palatino Linotype" w:hAnsi="Palatino Linotype" w:cs="Palatino Linotype"/>
          <w:b/>
        </w:rPr>
        <w:t>SUJETO OBLIGADO</w:t>
      </w:r>
      <w:r w:rsidRPr="00F558F1">
        <w:rPr>
          <w:rFonts w:ascii="Palatino Linotype" w:eastAsia="Palatino Linotype" w:hAnsi="Palatino Linotype" w:cs="Palatino Linotype"/>
        </w:rPr>
        <w:t xml:space="preserve"> de manera fundada y motivada, podrá solicitar una ampliación de plazo para el cumplimiento de la presente resolución.</w:t>
      </w:r>
    </w:p>
    <w:p w:rsidR="003118BC" w:rsidRPr="00F558F1" w:rsidRDefault="003118BC">
      <w:pPr>
        <w:shd w:val="clear" w:color="auto" w:fill="FFFFFF"/>
        <w:spacing w:line="360" w:lineRule="auto"/>
        <w:ind w:right="-787"/>
        <w:jc w:val="both"/>
        <w:rPr>
          <w:rFonts w:ascii="Palatino Linotype" w:eastAsia="Palatino Linotype" w:hAnsi="Palatino Linotype" w:cs="Palatino Linotype"/>
          <w:b/>
        </w:rPr>
      </w:pPr>
    </w:p>
    <w:p w:rsidR="003118BC" w:rsidRPr="00F558F1" w:rsidRDefault="00224C7F">
      <w:pPr>
        <w:shd w:val="clear" w:color="auto" w:fill="FFFFFF"/>
        <w:spacing w:line="360" w:lineRule="auto"/>
        <w:ind w:right="-787"/>
        <w:jc w:val="both"/>
        <w:rPr>
          <w:rFonts w:ascii="Palatino Linotype" w:eastAsia="Palatino Linotype" w:hAnsi="Palatino Linotype" w:cs="Palatino Linotype"/>
        </w:rPr>
      </w:pPr>
      <w:r w:rsidRPr="00F558F1">
        <w:rPr>
          <w:rFonts w:ascii="Palatino Linotype" w:eastAsia="Palatino Linotype" w:hAnsi="Palatino Linotype" w:cs="Palatino Linotype"/>
          <w:b/>
        </w:rPr>
        <w:t xml:space="preserve">QUINTO. </w:t>
      </w:r>
      <w:r w:rsidRPr="00F558F1">
        <w:rPr>
          <w:rFonts w:ascii="Palatino Linotype" w:eastAsia="Palatino Linotype" w:hAnsi="Palatino Linotype" w:cs="Palatino Linotype"/>
        </w:rPr>
        <w:t xml:space="preserve">Notifíquese al </w:t>
      </w:r>
      <w:r w:rsidRPr="00F558F1">
        <w:rPr>
          <w:rFonts w:ascii="Palatino Linotype" w:eastAsia="Palatino Linotype" w:hAnsi="Palatino Linotype" w:cs="Palatino Linotype"/>
          <w:b/>
        </w:rPr>
        <w:t xml:space="preserve">RECURRENTE </w:t>
      </w:r>
      <w:r w:rsidRPr="00F558F1">
        <w:rPr>
          <w:rFonts w:ascii="Palatino Linotype" w:eastAsia="Palatino Linotype" w:hAnsi="Palatino Linotype" w:cs="Palatino Linotype"/>
        </w:rPr>
        <w:t>la presente resolución vía Sistema de Acceso a Información Mexiquense (SAIMEX)</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y se hace de su conocimiento</w:t>
      </w:r>
      <w:r w:rsidRPr="00F558F1">
        <w:rPr>
          <w:rFonts w:ascii="Palatino Linotype" w:eastAsia="Palatino Linotype" w:hAnsi="Palatino Linotype" w:cs="Palatino Linotype"/>
          <w:b/>
        </w:rPr>
        <w:t xml:space="preserve"> </w:t>
      </w:r>
      <w:r w:rsidRPr="00F558F1">
        <w:rPr>
          <w:rFonts w:ascii="Palatino Linotype" w:eastAsia="Palatino Linotype" w:hAnsi="Palatino Linotype" w:cs="Palatino Linotype"/>
        </w:rPr>
        <w:t xml:space="preserve">que, de conformidad con lo establecido en el artículo 196 de la Ley de Transparencia y Acceso a la Información </w:t>
      </w:r>
      <w:r w:rsidRPr="00F558F1">
        <w:rPr>
          <w:rFonts w:ascii="Palatino Linotype" w:eastAsia="Palatino Linotype" w:hAnsi="Palatino Linotype" w:cs="Palatino Linotype"/>
        </w:rPr>
        <w:lastRenderedPageBreak/>
        <w:t>Pública del Estado de México y Municipios, en caso de que considere que la resolución le cause algún perjuicio podrá impugnar vía juicio de amparo en los términos de las leyes aplicables.</w:t>
      </w:r>
    </w:p>
    <w:p w:rsidR="00C44C39" w:rsidRPr="00F558F1" w:rsidRDefault="00C44C39">
      <w:pPr>
        <w:shd w:val="clear" w:color="auto" w:fill="FFFFFF"/>
        <w:spacing w:line="360" w:lineRule="auto"/>
        <w:ind w:right="-787"/>
        <w:jc w:val="both"/>
        <w:rPr>
          <w:rFonts w:ascii="Palatino Linotype" w:eastAsia="Palatino Linotype" w:hAnsi="Palatino Linotype" w:cs="Palatino Linotype"/>
        </w:rPr>
      </w:pPr>
    </w:p>
    <w:p w:rsidR="00C44C39" w:rsidRPr="003C7186" w:rsidRDefault="00C44C39" w:rsidP="00C44C39">
      <w:pPr>
        <w:spacing w:line="360" w:lineRule="auto"/>
        <w:ind w:right="-801" w:firstLine="1"/>
        <w:jc w:val="both"/>
        <w:rPr>
          <w:rFonts w:ascii="Palatino Linotype" w:hAnsi="Palatino Linotype"/>
        </w:rPr>
      </w:pPr>
      <w:r w:rsidRPr="00F558F1">
        <w:rPr>
          <w:rFonts w:ascii="Palatino Linotype" w:hAnsi="Palatino Linotype"/>
        </w:rPr>
        <w:t>ASÍ LO RESUELVE, POR UNANIMIDAD DE VOTOS, EL PLENO DEL INSTITUTO DE TRANS</w:t>
      </w:r>
      <w:bookmarkStart w:id="13" w:name="_GoBack"/>
      <w:bookmarkEnd w:id="13"/>
      <w:r w:rsidRPr="00F558F1">
        <w:rPr>
          <w:rFonts w:ascii="Palatino Linotype" w:hAnsi="Palatino Linotype"/>
        </w:rPr>
        <w:t>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3118BC">
      <w:pPr>
        <w:spacing w:before="240" w:after="240" w:line="360" w:lineRule="auto"/>
        <w:ind w:right="-787"/>
        <w:jc w:val="both"/>
        <w:rPr>
          <w:rFonts w:ascii="Palatino Linotype" w:eastAsia="Palatino Linotype" w:hAnsi="Palatino Linotype" w:cs="Palatino Linotype"/>
        </w:rPr>
      </w:pPr>
    </w:p>
    <w:p w:rsidR="003118BC" w:rsidRDefault="00224C7F">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3118BC">
      <w:headerReference w:type="even" r:id="rId16"/>
      <w:headerReference w:type="default" r:id="rId17"/>
      <w:footerReference w:type="default" r:id="rId18"/>
      <w:headerReference w:type="first" r:id="rId19"/>
      <w:footerReference w:type="first" r:id="rId20"/>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A1" w:rsidRDefault="006B3FA1">
      <w:r>
        <w:separator/>
      </w:r>
    </w:p>
  </w:endnote>
  <w:endnote w:type="continuationSeparator" w:id="0">
    <w:p w:rsidR="006B3FA1" w:rsidRDefault="006B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BC" w:rsidRDefault="00224C7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558F1">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558F1">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3118BC" w:rsidRDefault="003118B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BC" w:rsidRDefault="00224C7F">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558F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558F1">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rsidR="003118BC" w:rsidRDefault="003118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A1" w:rsidRDefault="006B3FA1">
      <w:r>
        <w:separator/>
      </w:r>
    </w:p>
  </w:footnote>
  <w:footnote w:type="continuationSeparator" w:id="0">
    <w:p w:rsidR="006B3FA1" w:rsidRDefault="006B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BC" w:rsidRDefault="006B3FA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BC" w:rsidRDefault="003118BC">
    <w:pPr>
      <w:widowControl w:val="0"/>
      <w:pBdr>
        <w:top w:val="nil"/>
        <w:left w:val="nil"/>
        <w:bottom w:val="nil"/>
        <w:right w:val="nil"/>
        <w:between w:val="nil"/>
      </w:pBdr>
      <w:spacing w:line="276" w:lineRule="auto"/>
      <w:rPr>
        <w:color w:val="000000"/>
      </w:rPr>
    </w:pPr>
  </w:p>
  <w:tbl>
    <w:tblPr>
      <w:tblStyle w:val="ad"/>
      <w:tblW w:w="7890" w:type="dxa"/>
      <w:tblInd w:w="2552" w:type="dxa"/>
      <w:tblLayout w:type="fixed"/>
      <w:tblLook w:val="0400" w:firstRow="0" w:lastRow="0" w:firstColumn="0" w:lastColumn="0" w:noHBand="0" w:noVBand="1"/>
    </w:tblPr>
    <w:tblGrid>
      <w:gridCol w:w="3744"/>
      <w:gridCol w:w="4146"/>
    </w:tblGrid>
    <w:tr w:rsidR="003118BC">
      <w:trPr>
        <w:trHeight w:val="281"/>
      </w:trPr>
      <w:tc>
        <w:tcPr>
          <w:tcW w:w="3744" w:type="dxa"/>
          <w:vAlign w:val="center"/>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3118BC" w:rsidRDefault="00224C7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03928/INFOEM/IP/RR/2024</w:t>
          </w:r>
        </w:p>
      </w:tc>
    </w:tr>
    <w:tr w:rsidR="003118BC">
      <w:trPr>
        <w:trHeight w:val="342"/>
      </w:trPr>
      <w:tc>
        <w:tcPr>
          <w:tcW w:w="3744" w:type="dxa"/>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3118BC" w:rsidRDefault="00224C7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3118BC">
      <w:trPr>
        <w:trHeight w:val="342"/>
      </w:trPr>
      <w:tc>
        <w:tcPr>
          <w:tcW w:w="3744" w:type="dxa"/>
          <w:vAlign w:val="center"/>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3118BC" w:rsidRDefault="00224C7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118BC" w:rsidRDefault="006B3FA1">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BC" w:rsidRDefault="003118BC">
    <w:pPr>
      <w:widowControl w:val="0"/>
      <w:pBdr>
        <w:top w:val="nil"/>
        <w:left w:val="nil"/>
        <w:bottom w:val="nil"/>
        <w:right w:val="nil"/>
        <w:between w:val="nil"/>
      </w:pBdr>
      <w:spacing w:line="276" w:lineRule="auto"/>
      <w:rPr>
        <w:color w:val="000000"/>
        <w:sz w:val="14"/>
        <w:szCs w:val="14"/>
      </w:rPr>
    </w:pPr>
  </w:p>
  <w:tbl>
    <w:tblPr>
      <w:tblStyle w:val="ae"/>
      <w:tblW w:w="7890" w:type="dxa"/>
      <w:tblInd w:w="2552" w:type="dxa"/>
      <w:tblLayout w:type="fixed"/>
      <w:tblLook w:val="0400" w:firstRow="0" w:lastRow="0" w:firstColumn="0" w:lastColumn="0" w:noHBand="0" w:noVBand="1"/>
    </w:tblPr>
    <w:tblGrid>
      <w:gridCol w:w="3744"/>
      <w:gridCol w:w="4146"/>
    </w:tblGrid>
    <w:tr w:rsidR="003118BC">
      <w:trPr>
        <w:trHeight w:val="281"/>
      </w:trPr>
      <w:tc>
        <w:tcPr>
          <w:tcW w:w="3744" w:type="dxa"/>
          <w:vAlign w:val="center"/>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3118BC" w:rsidRDefault="00224C7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03928/INFOEM/IP/RR/2024</w:t>
          </w:r>
        </w:p>
      </w:tc>
    </w:tr>
    <w:tr w:rsidR="003118BC">
      <w:trPr>
        <w:trHeight w:val="242"/>
      </w:trPr>
      <w:tc>
        <w:tcPr>
          <w:tcW w:w="3744" w:type="dxa"/>
          <w:vAlign w:val="center"/>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3118BC" w:rsidRDefault="00C44C39">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Anónimo</w:t>
          </w:r>
        </w:p>
      </w:tc>
    </w:tr>
    <w:tr w:rsidR="003118BC">
      <w:trPr>
        <w:trHeight w:val="342"/>
      </w:trPr>
      <w:tc>
        <w:tcPr>
          <w:tcW w:w="3744" w:type="dxa"/>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3118BC" w:rsidRDefault="00224C7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3118BC">
      <w:trPr>
        <w:trHeight w:val="342"/>
      </w:trPr>
      <w:tc>
        <w:tcPr>
          <w:tcW w:w="3744" w:type="dxa"/>
          <w:vAlign w:val="center"/>
        </w:tcPr>
        <w:p w:rsidR="003118BC" w:rsidRDefault="00224C7F">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3118BC" w:rsidRDefault="00224C7F">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118BC" w:rsidRDefault="006B3FA1">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9D0"/>
    <w:multiLevelType w:val="multilevel"/>
    <w:tmpl w:val="4488665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3E336FE"/>
    <w:multiLevelType w:val="multilevel"/>
    <w:tmpl w:val="E020B7C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B07BDE"/>
    <w:multiLevelType w:val="multilevel"/>
    <w:tmpl w:val="7CC4F1F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41A508BA"/>
    <w:multiLevelType w:val="multilevel"/>
    <w:tmpl w:val="0D18A1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4467047"/>
    <w:multiLevelType w:val="multilevel"/>
    <w:tmpl w:val="33C804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4B692D23"/>
    <w:multiLevelType w:val="multilevel"/>
    <w:tmpl w:val="92EE1FF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nsid w:val="4C471088"/>
    <w:multiLevelType w:val="multilevel"/>
    <w:tmpl w:val="E37E10F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7">
    <w:nsid w:val="58F610AE"/>
    <w:multiLevelType w:val="multilevel"/>
    <w:tmpl w:val="0F6AB7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BC"/>
    <w:rsid w:val="00224C7F"/>
    <w:rsid w:val="003118BC"/>
    <w:rsid w:val="006B3FA1"/>
    <w:rsid w:val="00C44C39"/>
    <w:rsid w:val="00F55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B4E520-A8D9-4888-B67C-C9519D70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08" w:type="dxa"/>
        <w:bottom w:w="0" w:type="dxa"/>
        <w:right w:w="108" w:type="dxa"/>
      </w:tblCellMar>
    </w:tblPr>
  </w:style>
  <w:style w:type="table" w:customStyle="1" w:styleId="a0">
    <w:basedOn w:val="TableNormal3"/>
    <w:tblPr>
      <w:tblStyleRowBandSize w:val="1"/>
      <w:tblStyleColBandSize w:val="1"/>
      <w:tblCellMar>
        <w:top w:w="0" w:type="dxa"/>
        <w:left w:w="70" w:type="dxa"/>
        <w:bottom w:w="0" w:type="dxa"/>
        <w:right w:w="70" w:type="dxa"/>
      </w:tblCellMar>
    </w:tblPr>
  </w:style>
  <w:style w:type="table" w:customStyle="1" w:styleId="a1">
    <w:basedOn w:val="TableNormal3"/>
    <w:tblPr>
      <w:tblStyleRowBandSize w:val="1"/>
      <w:tblStyleColBandSize w:val="1"/>
      <w:tblCellMar>
        <w:top w:w="0" w:type="dxa"/>
        <w:left w:w="70" w:type="dxa"/>
        <w:bottom w:w="0" w:type="dxa"/>
        <w:right w:w="70" w:type="dxa"/>
      </w:tblCellMar>
    </w:tblPr>
  </w:style>
  <w:style w:type="table" w:customStyle="1" w:styleId="a2">
    <w:basedOn w:val="TableNormal3"/>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3"/>
    <w:tblPr>
      <w:tblStyleRowBandSize w:val="1"/>
      <w:tblStyleColBandSize w:val="1"/>
      <w:tblCellMar>
        <w:top w:w="0" w:type="dxa"/>
        <w:left w:w="70" w:type="dxa"/>
        <w:bottom w:w="0" w:type="dxa"/>
        <w:right w:w="70" w:type="dxa"/>
      </w:tblCellMar>
    </w:tblPr>
  </w:style>
  <w:style w:type="table" w:customStyle="1" w:styleId="a4">
    <w:basedOn w:val="TableNormal3"/>
    <w:tblPr>
      <w:tblStyleRowBandSize w:val="1"/>
      <w:tblStyleColBandSize w:val="1"/>
      <w:tblCellMar>
        <w:top w:w="0" w:type="dxa"/>
        <w:left w:w="70" w:type="dxa"/>
        <w:bottom w:w="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unhideWhenUsed/>
    <w:rsid w:val="007F0536"/>
    <w:rPr>
      <w:rFonts w:ascii="Times New Roman" w:hAnsi="Times New Roman" w:cs="Times New Roman"/>
    </w:rPr>
  </w:style>
  <w:style w:type="table" w:customStyle="1" w:styleId="a5">
    <w:basedOn w:val="TableNormal2"/>
    <w:tblPr>
      <w:tblStyleRowBandSize w:val="1"/>
      <w:tblStyleColBandSize w:val="1"/>
      <w:tblCellMar>
        <w:top w:w="0" w:type="dxa"/>
        <w:left w:w="115" w:type="dxa"/>
        <w:bottom w:w="0" w:type="dxa"/>
        <w:right w:w="115"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70" w:type="dxa"/>
        <w:bottom w:w="0" w:type="dxa"/>
        <w:right w:w="70" w:type="dxa"/>
      </w:tblCellMar>
    </w:tblPr>
  </w:style>
  <w:style w:type="table" w:customStyle="1" w:styleId="ab">
    <w:basedOn w:val="TableNormal1"/>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TOLUCA/art_92_xvii.web?token=03AFcWeA4zTm5BzIonOkUNlfL78AA4LrLhqwAsihVQd0vn6o9b0SS_ZYm9BWCoVOcqwcZJ8ct9caaQzX2it2nW2_GVMA1NxDlUyYs2b2XXLHtKy4KWT-G0pum7_cPOdY-pNOFh2kw4jtwdwU0tNxm67tWoCYgNa5wQMmpbsqPQTRuVKEZLLt_uoNYP53SqxqwUbeciSKtFbVCAICusPIU78QBJBoj2bUZ5SiurYtBKwIG0qTdm0lDMC_QllYjE-Vkk67rgRr3D_rNqF3boHwCWtulnZaTkdOdatjACWH0uHW4esoHeuju6xxBB6waFrCeH2wURRHsRYdY9YwRTpVCSorNc8hyOxuwn5c7hlcJtg9878jxdpVnJyKcC4BYPiTxuQ5H5KF8BBcf66kuifBVz_edMXljtuvgcIlxvTj68Xo9xEaHjqgdjPONTOnFtNYNQS6-J7aXlUTAEWa3D6rypPT6Fd3SBlLYqSMUgpSad-k9QxkR1vbbxjWXLXOFIW3LdEoTLQ6a7IdvV5TNvYYMLv4swY5bVIULZrEQQYV88979_EKizSqm-6i0ZtKrrpoyitwyXpMYcBfzXdYlcfFNY-t16D0G6YULQmnyEQTky3v1B5QH_LpnMpTfFmKtxV_U7W05pa_JXM7EHlq4wR8-hkx1U02f16hI5awNUmoRZo1oqgUDJwAyqESE" TargetMode="External"/><Relationship Id="rId13" Type="http://schemas.openxmlformats.org/officeDocument/2006/relationships/hyperlink" Target="https://infoem.org.mx/est_/solicitude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omex.org.mx/ipo3/lgt/indice/TOLUCA/art_92_xvii.web?token=03AFcWeA4zTm5BzIonOkUNlfL78AA4LrLhqwAsihVQd0vn6o9b0SS_ZYm9BWCoVOcqwcZJ8ct9caaQzX2it2nW2_GVMA1NxDlUyYs2b2XXLHtKy4KWT-G0pum7_cPOdY-pNOFh2kw4jtwdwU0tNxm67tWoCYgNa5wQMmpbsqPQTRuVKEZLLt_uoNYP53SqxqwUbeciSKtFbVCAICusPIU78QBJBoj2bUZ5SiurYtBKwIG0qTdm0lDMC_QllYjE-Vkk67rgRr3D_rNqF3boHwCWtulnZaTkdOdatjACWH0uHW4esoHeuju6xxBB6waFrCeH2wURRHsRYdY9YwRTpVCSorNc8hyOxuwn5c7hlcJtg9878jxdpVnJyKcC4BYPiTxuQ5H5KF8BBcf66kuifBVz_edMXljtuvgcIlxvTj68Xo9xEaHjqgdjPONTOnFtNYNQS6-J7aXlUTAEWa3D6rypPT6Fd3SBlLYqSMUgpSad-k9QxkR1vbbxjWXLXOFIW3LdEoTLQ6a7IdvV5TNvYYMLv4swY5bVIULZrEQQYV88979_EKizSqm-6i0ZtKrrpoyitwyXpMYcBfzXdYlcfFNY-t16D0G6YULQmnyEQTky3v1B5QH_LpnMpTfFmKtxV_U7W05pa_JXM7EHlq4wR8-hkx1U02f16hI5awNUmoRZo1oqgUDJwAyqES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2.toluca.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GIap4qYzN+OY/j8h9FT7y39NiA==">CgMxLjAyCGguZ2pkZ3hzMgloLjMwajB6bGwyCWguMWZvYjl0ZTIOaC5yMHQzazNqZ3FvMWIyCWguM3pueXNoNzIOaC5jMDRhc2RtMHFxM20yCWguMmV0OTJwMDIIaC50eWpjd3QyCWguM2R5NnZrbTIJaC4xdDNoNXNmMgloLjI2aW4xcmcyCWguMTdkcDh2dTIJaC40ZDM0b2c4OAByITFFQzU2ODNmNEd0RWhTTGxuSk55Z2N5dmlZYUVSQVVzTw==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6222</Words>
  <Characters>34226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INFOEM416</cp:lastModifiedBy>
  <cp:revision>3</cp:revision>
  <cp:lastPrinted>2025-03-07T19:58:00Z</cp:lastPrinted>
  <dcterms:created xsi:type="dcterms:W3CDTF">2025-02-26T23:34:00Z</dcterms:created>
  <dcterms:modified xsi:type="dcterms:W3CDTF">2025-03-07T19:58:00Z</dcterms:modified>
</cp:coreProperties>
</file>