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D435D" w14:textId="38C85F15" w:rsidR="00B433C9" w:rsidRPr="000227FF" w:rsidRDefault="00B433C9" w:rsidP="000227FF">
      <w:pPr>
        <w:shd w:val="clear" w:color="auto" w:fill="FFFFFF"/>
        <w:spacing w:after="0" w:line="360" w:lineRule="auto"/>
        <w:jc w:val="both"/>
        <w:rPr>
          <w:rFonts w:ascii="Palatino Linotype" w:eastAsia="Times New Roman" w:hAnsi="Palatino Linotype" w:cs="Arial"/>
          <w:color w:val="000000"/>
          <w:sz w:val="24"/>
          <w:szCs w:val="24"/>
          <w:lang w:eastAsia="es-MX"/>
        </w:rPr>
      </w:pPr>
      <w:r w:rsidRPr="000227FF">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AD179A">
        <w:rPr>
          <w:rFonts w:ascii="Palatino Linotype" w:eastAsia="Times New Roman" w:hAnsi="Palatino Linotype" w:cs="Arial"/>
          <w:color w:val="000000"/>
          <w:sz w:val="24"/>
          <w:szCs w:val="24"/>
          <w:lang w:eastAsia="es-MX"/>
        </w:rPr>
        <w:t xml:space="preserve">veinte de marzo de dos mil veinticinco. </w:t>
      </w:r>
    </w:p>
    <w:p w14:paraId="2957F23F" w14:textId="77777777" w:rsidR="00C9150F" w:rsidRPr="000227FF" w:rsidRDefault="00C9150F" w:rsidP="000227FF">
      <w:pPr>
        <w:shd w:val="clear" w:color="auto" w:fill="FFFFFF"/>
        <w:spacing w:after="0" w:line="360" w:lineRule="auto"/>
        <w:jc w:val="both"/>
        <w:rPr>
          <w:rFonts w:ascii="Palatino Linotype" w:eastAsia="Times New Roman" w:hAnsi="Palatino Linotype" w:cs="Arial"/>
          <w:color w:val="000000"/>
          <w:sz w:val="24"/>
          <w:szCs w:val="24"/>
          <w:lang w:eastAsia="es-MX"/>
        </w:rPr>
      </w:pPr>
    </w:p>
    <w:p w14:paraId="3526DCCB" w14:textId="0329E355" w:rsidR="00AD179A" w:rsidRPr="00AD179A" w:rsidRDefault="00B433C9" w:rsidP="000227FF">
      <w:pPr>
        <w:tabs>
          <w:tab w:val="left" w:pos="1701"/>
        </w:tabs>
        <w:spacing w:after="0" w:line="360" w:lineRule="auto"/>
        <w:jc w:val="both"/>
        <w:rPr>
          <w:rFonts w:ascii="Palatino Linotype" w:hAnsi="Palatino Linotype" w:cs="Arial"/>
          <w:sz w:val="24"/>
          <w:lang w:eastAsia="es-MX"/>
        </w:rPr>
      </w:pPr>
      <w:r w:rsidRPr="000227FF">
        <w:rPr>
          <w:rFonts w:ascii="Palatino Linotype" w:hAnsi="Palatino Linotype" w:cs="Arial"/>
          <w:b/>
          <w:sz w:val="24"/>
        </w:rPr>
        <w:t>VISTO</w:t>
      </w:r>
      <w:r w:rsidRPr="000227FF">
        <w:rPr>
          <w:rFonts w:ascii="Palatino Linotype" w:hAnsi="Palatino Linotype" w:cs="Arial"/>
          <w:sz w:val="24"/>
        </w:rPr>
        <w:t xml:space="preserve"> el expediente electrónico formado con motivo del recurso de revisión número </w:t>
      </w:r>
      <w:bookmarkStart w:id="0" w:name="_GoBack"/>
      <w:r w:rsidR="00392164">
        <w:rPr>
          <w:rFonts w:ascii="Palatino Linotype" w:hAnsi="Palatino Linotype" w:cs="Arial"/>
          <w:b/>
          <w:bCs/>
          <w:sz w:val="24"/>
          <w:lang w:eastAsia="es-MX"/>
        </w:rPr>
        <w:t>0</w:t>
      </w:r>
      <w:r w:rsidR="00AD179A">
        <w:rPr>
          <w:rFonts w:ascii="Palatino Linotype" w:hAnsi="Palatino Linotype" w:cs="Arial"/>
          <w:b/>
          <w:bCs/>
          <w:sz w:val="24"/>
          <w:lang w:eastAsia="es-MX"/>
        </w:rPr>
        <w:t>1880/INFOEM/IP/RR/2025</w:t>
      </w:r>
      <w:bookmarkEnd w:id="0"/>
      <w:r w:rsidR="00AD179A">
        <w:rPr>
          <w:rFonts w:ascii="Palatino Linotype" w:hAnsi="Palatino Linotype" w:cs="Arial"/>
          <w:b/>
          <w:bCs/>
          <w:sz w:val="24"/>
          <w:lang w:eastAsia="es-MX"/>
        </w:rPr>
        <w:t xml:space="preserve">, </w:t>
      </w:r>
      <w:r w:rsidR="00AD179A">
        <w:rPr>
          <w:rFonts w:ascii="Palatino Linotype" w:hAnsi="Palatino Linotype" w:cs="Arial"/>
          <w:sz w:val="24"/>
          <w:lang w:eastAsia="es-MX"/>
        </w:rPr>
        <w:t xml:space="preserve">interpuesto por un particular de manera anónima, en lo sucesivo la parte </w:t>
      </w:r>
      <w:r w:rsidR="00AD179A">
        <w:rPr>
          <w:rFonts w:ascii="Palatino Linotype" w:hAnsi="Palatino Linotype" w:cs="Arial"/>
          <w:b/>
          <w:bCs/>
          <w:sz w:val="24"/>
          <w:lang w:eastAsia="es-MX"/>
        </w:rPr>
        <w:t xml:space="preserve">Recurrente, </w:t>
      </w:r>
      <w:r w:rsidR="00AD179A">
        <w:rPr>
          <w:rFonts w:ascii="Palatino Linotype" w:hAnsi="Palatino Linotype" w:cs="Arial"/>
          <w:sz w:val="24"/>
          <w:lang w:eastAsia="es-MX"/>
        </w:rPr>
        <w:t xml:space="preserve">en contra de la respuesta del </w:t>
      </w:r>
      <w:r w:rsidR="00AD179A">
        <w:rPr>
          <w:rFonts w:ascii="Palatino Linotype" w:hAnsi="Palatino Linotype" w:cs="Arial"/>
          <w:b/>
          <w:bCs/>
          <w:sz w:val="24"/>
          <w:lang w:eastAsia="es-MX"/>
        </w:rPr>
        <w:t xml:space="preserve">Ayuntamiento de Toluca, </w:t>
      </w:r>
      <w:r w:rsidR="00AD179A">
        <w:rPr>
          <w:rFonts w:ascii="Palatino Linotype" w:hAnsi="Palatino Linotype" w:cs="Arial"/>
          <w:sz w:val="24"/>
          <w:lang w:eastAsia="es-MX"/>
        </w:rPr>
        <w:t xml:space="preserve">en lo subsecuente </w:t>
      </w:r>
      <w:r w:rsidR="00AD179A">
        <w:rPr>
          <w:rFonts w:ascii="Palatino Linotype" w:hAnsi="Palatino Linotype" w:cs="Arial"/>
          <w:b/>
          <w:bCs/>
          <w:sz w:val="24"/>
          <w:lang w:eastAsia="es-MX"/>
        </w:rPr>
        <w:t xml:space="preserve">El Sujeto Obligado, </w:t>
      </w:r>
      <w:r w:rsidR="00AD179A">
        <w:rPr>
          <w:rFonts w:ascii="Palatino Linotype" w:hAnsi="Palatino Linotype" w:cs="Arial"/>
          <w:sz w:val="24"/>
          <w:lang w:eastAsia="es-MX"/>
        </w:rPr>
        <w:t xml:space="preserve">se procede a dictar la presente resolución. </w:t>
      </w:r>
    </w:p>
    <w:p w14:paraId="71F1C83C" w14:textId="77777777" w:rsidR="00AD179A" w:rsidRDefault="00AD179A" w:rsidP="000227FF">
      <w:pPr>
        <w:tabs>
          <w:tab w:val="left" w:pos="1701"/>
        </w:tabs>
        <w:spacing w:after="0" w:line="360" w:lineRule="auto"/>
        <w:jc w:val="both"/>
        <w:rPr>
          <w:rFonts w:ascii="Palatino Linotype" w:hAnsi="Palatino Linotype" w:cs="Arial"/>
          <w:b/>
          <w:bCs/>
          <w:sz w:val="24"/>
          <w:lang w:eastAsia="es-MX"/>
        </w:rPr>
      </w:pPr>
    </w:p>
    <w:p w14:paraId="722193B6" w14:textId="77777777" w:rsidR="005B27BB" w:rsidRPr="000227FF" w:rsidRDefault="005B27BB" w:rsidP="000227FF">
      <w:pPr>
        <w:tabs>
          <w:tab w:val="left" w:pos="1701"/>
        </w:tabs>
        <w:spacing w:after="0" w:line="360" w:lineRule="auto"/>
        <w:jc w:val="both"/>
        <w:rPr>
          <w:rFonts w:ascii="Palatino Linotype" w:hAnsi="Palatino Linotype" w:cs="Arial"/>
          <w:b/>
          <w:sz w:val="24"/>
          <w:szCs w:val="24"/>
        </w:rPr>
      </w:pPr>
    </w:p>
    <w:p w14:paraId="3FF7C969" w14:textId="77777777" w:rsidR="00B433C9" w:rsidRPr="000227FF" w:rsidRDefault="00B433C9" w:rsidP="000227FF">
      <w:pPr>
        <w:spacing w:after="0" w:line="360" w:lineRule="auto"/>
        <w:jc w:val="center"/>
        <w:rPr>
          <w:rFonts w:ascii="Palatino Linotype" w:hAnsi="Palatino Linotype"/>
          <w:b/>
          <w:sz w:val="28"/>
        </w:rPr>
      </w:pPr>
      <w:r w:rsidRPr="000227FF">
        <w:rPr>
          <w:rFonts w:ascii="Palatino Linotype" w:hAnsi="Palatino Linotype"/>
          <w:b/>
          <w:sz w:val="28"/>
        </w:rPr>
        <w:t>A N T E C E D E N T E S   D E L   A S U N T O</w:t>
      </w:r>
    </w:p>
    <w:p w14:paraId="2EDB6473" w14:textId="77777777" w:rsidR="00C9150F" w:rsidRPr="000227FF" w:rsidRDefault="00C9150F" w:rsidP="000227FF">
      <w:pPr>
        <w:spacing w:after="0" w:line="360" w:lineRule="auto"/>
        <w:jc w:val="both"/>
        <w:rPr>
          <w:rFonts w:ascii="Palatino Linotype" w:hAnsi="Palatino Linotype" w:cs="Arial"/>
          <w:b/>
          <w:sz w:val="28"/>
        </w:rPr>
      </w:pPr>
    </w:p>
    <w:p w14:paraId="59A0D2C8" w14:textId="52DD1DBD" w:rsidR="00AD179A" w:rsidRDefault="00B433C9" w:rsidP="000227FF">
      <w:pPr>
        <w:spacing w:after="0" w:line="360" w:lineRule="auto"/>
        <w:jc w:val="both"/>
        <w:rPr>
          <w:rFonts w:ascii="Palatino Linotype" w:eastAsia="Times New Roman" w:hAnsi="Palatino Linotype" w:cs="Times New Roman"/>
          <w:sz w:val="24"/>
          <w:szCs w:val="24"/>
          <w:lang w:eastAsia="es-ES"/>
        </w:rPr>
      </w:pPr>
      <w:r w:rsidRPr="000227FF">
        <w:rPr>
          <w:rFonts w:ascii="Palatino Linotype" w:hAnsi="Palatino Linotype" w:cs="Arial"/>
          <w:b/>
          <w:sz w:val="28"/>
        </w:rPr>
        <w:t>PRIMERO.</w:t>
      </w:r>
      <w:r w:rsidR="000227FF" w:rsidRPr="000227FF">
        <w:rPr>
          <w:rFonts w:ascii="Palatino Linotype" w:hAnsi="Palatino Linotype" w:cs="Arial"/>
          <w:b/>
          <w:sz w:val="28"/>
        </w:rPr>
        <w:t xml:space="preserve"> </w:t>
      </w:r>
      <w:r w:rsidRPr="000227FF">
        <w:rPr>
          <w:rFonts w:ascii="Palatino Linotype" w:hAnsi="Palatino Linotype" w:cs="Arial"/>
          <w:sz w:val="24"/>
        </w:rPr>
        <w:t xml:space="preserve">Con fecha </w:t>
      </w:r>
      <w:r w:rsidR="00AD179A">
        <w:rPr>
          <w:rFonts w:ascii="Palatino Linotype" w:hAnsi="Palatino Linotype" w:cs="Arial"/>
          <w:b/>
          <w:bCs/>
          <w:sz w:val="24"/>
        </w:rPr>
        <w:t xml:space="preserve">trece de enero de dos mil veinticinco, El Recurrente, </w:t>
      </w:r>
      <w:r w:rsidR="005B27BB" w:rsidRPr="000227FF">
        <w:rPr>
          <w:rFonts w:ascii="Palatino Linotype" w:eastAsia="Times New Roman" w:hAnsi="Palatino Linotype" w:cs="Times New Roman"/>
          <w:sz w:val="24"/>
          <w:szCs w:val="24"/>
          <w:lang w:eastAsia="es-ES"/>
        </w:rPr>
        <w:t>presentó a través de</w:t>
      </w:r>
      <w:r w:rsidR="00392164">
        <w:rPr>
          <w:rFonts w:ascii="Palatino Linotype" w:eastAsia="Times New Roman" w:hAnsi="Palatino Linotype" w:cs="Times New Roman"/>
          <w:sz w:val="24"/>
          <w:szCs w:val="24"/>
          <w:lang w:eastAsia="es-ES"/>
        </w:rPr>
        <w:t xml:space="preserve">l </w:t>
      </w:r>
      <w:r w:rsidR="00C9150F" w:rsidRPr="000227FF">
        <w:rPr>
          <w:rFonts w:ascii="Palatino Linotype" w:eastAsia="Times New Roman" w:hAnsi="Palatino Linotype" w:cs="Times New Roman"/>
          <w:sz w:val="24"/>
          <w:szCs w:val="24"/>
          <w:lang w:eastAsia="es-ES"/>
        </w:rPr>
        <w:t xml:space="preserve">Sistema de Acceso a la Información Mexiquense, en lo sucesivo </w:t>
      </w:r>
      <w:r w:rsidR="00C9150F" w:rsidRPr="000227FF">
        <w:rPr>
          <w:rFonts w:ascii="Palatino Linotype" w:eastAsia="Times New Roman" w:hAnsi="Palatino Linotype" w:cs="Times New Roman"/>
          <w:b/>
          <w:sz w:val="24"/>
          <w:szCs w:val="24"/>
          <w:lang w:eastAsia="es-ES"/>
        </w:rPr>
        <w:t>SAIMEX</w:t>
      </w:r>
      <w:r w:rsidR="00C9150F" w:rsidRPr="000227FF">
        <w:rPr>
          <w:rFonts w:ascii="Palatino Linotype" w:eastAsia="Times New Roman" w:hAnsi="Palatino Linotype" w:cs="Times New Roman"/>
          <w:sz w:val="24"/>
          <w:szCs w:val="24"/>
          <w:lang w:eastAsia="es-ES"/>
        </w:rPr>
        <w:t>,</w:t>
      </w:r>
      <w:r w:rsidR="005B27BB" w:rsidRPr="000227FF">
        <w:rPr>
          <w:rFonts w:ascii="Palatino Linotype" w:eastAsia="Times New Roman" w:hAnsi="Palatino Linotype" w:cs="Times New Roman"/>
          <w:sz w:val="24"/>
          <w:szCs w:val="24"/>
          <w:lang w:eastAsia="es-ES"/>
        </w:rPr>
        <w:t xml:space="preserve"> ante el </w:t>
      </w:r>
      <w:r w:rsidR="005B27BB" w:rsidRPr="000227FF">
        <w:rPr>
          <w:rFonts w:ascii="Palatino Linotype" w:eastAsia="Times New Roman" w:hAnsi="Palatino Linotype" w:cs="Times New Roman"/>
          <w:b/>
          <w:bCs/>
          <w:sz w:val="24"/>
          <w:szCs w:val="24"/>
          <w:lang w:eastAsia="es-ES"/>
        </w:rPr>
        <w:t>Sujeto Obligado</w:t>
      </w:r>
      <w:r w:rsidR="005B27BB" w:rsidRPr="000227FF">
        <w:rPr>
          <w:rFonts w:ascii="Palatino Linotype" w:eastAsia="Times New Roman" w:hAnsi="Palatino Linotype" w:cs="Times New Roman"/>
          <w:sz w:val="24"/>
          <w:szCs w:val="24"/>
          <w:lang w:eastAsia="es-ES"/>
        </w:rPr>
        <w:t xml:space="preserve">, solicitud de acceso a la información pública registrada bajo el número de expediente </w:t>
      </w:r>
      <w:r w:rsidR="00AD179A">
        <w:rPr>
          <w:rFonts w:ascii="Palatino Linotype" w:eastAsia="Times New Roman" w:hAnsi="Palatino Linotype" w:cs="Times New Roman"/>
          <w:b/>
          <w:bCs/>
          <w:sz w:val="24"/>
          <w:szCs w:val="24"/>
          <w:lang w:eastAsia="es-ES"/>
        </w:rPr>
        <w:t xml:space="preserve">00140/TOLUCA/IP/2025, </w:t>
      </w:r>
      <w:r w:rsidR="00AD179A">
        <w:rPr>
          <w:rFonts w:ascii="Palatino Linotype" w:eastAsia="Times New Roman" w:hAnsi="Palatino Linotype" w:cs="Times New Roman"/>
          <w:sz w:val="24"/>
          <w:szCs w:val="24"/>
          <w:lang w:eastAsia="es-ES"/>
        </w:rPr>
        <w:t>mediante la cual solicitó información en el tenor siguiente:</w:t>
      </w:r>
    </w:p>
    <w:p w14:paraId="07C9D3DB" w14:textId="3C049642" w:rsidR="00AD179A" w:rsidRPr="00AD179A" w:rsidRDefault="00AD179A" w:rsidP="00AD179A">
      <w:pPr>
        <w:pStyle w:val="Citas"/>
        <w:rPr>
          <w:b/>
          <w:bCs/>
          <w:lang w:eastAsia="es-ES"/>
        </w:rPr>
      </w:pPr>
      <w:r>
        <w:rPr>
          <w:lang w:eastAsia="es-ES"/>
        </w:rPr>
        <w:t>“</w:t>
      </w:r>
      <w:r w:rsidRPr="00AD179A">
        <w:rPr>
          <w:lang w:eastAsia="es-ES"/>
        </w:rPr>
        <w:t>Se solicitan todas las denuncias recibidas en derechos humanos y su resolución de enero a junio 202</w:t>
      </w:r>
      <w:r>
        <w:rPr>
          <w:lang w:eastAsia="es-ES"/>
        </w:rPr>
        <w:t xml:space="preserve">0” </w:t>
      </w:r>
      <w:r>
        <w:rPr>
          <w:b/>
          <w:bCs/>
          <w:lang w:eastAsia="es-ES"/>
        </w:rPr>
        <w:t>(Sic)</w:t>
      </w:r>
    </w:p>
    <w:p w14:paraId="13D04962" w14:textId="2EFD1991" w:rsidR="008B1AD9" w:rsidRPr="00AD179A" w:rsidRDefault="008B1AD9" w:rsidP="000227FF">
      <w:pPr>
        <w:spacing w:after="0" w:line="360" w:lineRule="auto"/>
        <w:jc w:val="both"/>
        <w:rPr>
          <w:rFonts w:ascii="Palatino Linotype" w:hAnsi="Palatino Linotype" w:cs="Arial"/>
          <w:b/>
          <w:bCs/>
          <w:sz w:val="24"/>
        </w:rPr>
      </w:pPr>
      <w:r w:rsidRPr="00AD179A">
        <w:rPr>
          <w:rFonts w:ascii="Palatino Linotype" w:hAnsi="Palatino Linotype" w:cs="Arial"/>
          <w:b/>
          <w:bCs/>
          <w:sz w:val="24"/>
        </w:rPr>
        <w:t xml:space="preserve">Modalidad de </w:t>
      </w:r>
      <w:r w:rsidR="004D172C" w:rsidRPr="00AD179A">
        <w:rPr>
          <w:rFonts w:ascii="Palatino Linotype" w:hAnsi="Palatino Linotype" w:cs="Arial"/>
          <w:b/>
          <w:bCs/>
          <w:sz w:val="24"/>
        </w:rPr>
        <w:t>acceso</w:t>
      </w:r>
      <w:r w:rsidRPr="00AD179A">
        <w:rPr>
          <w:rFonts w:ascii="Palatino Linotype" w:hAnsi="Palatino Linotype" w:cs="Arial"/>
          <w:b/>
          <w:bCs/>
          <w:sz w:val="24"/>
        </w:rPr>
        <w:t xml:space="preserve">: </w:t>
      </w:r>
      <w:r w:rsidR="00392164" w:rsidRPr="00AD179A">
        <w:rPr>
          <w:rFonts w:ascii="Palatino Linotype" w:hAnsi="Palatino Linotype" w:cs="Arial"/>
          <w:iCs/>
          <w:sz w:val="24"/>
        </w:rPr>
        <w:t>a través del SAIMEX</w:t>
      </w:r>
      <w:r w:rsidR="00217202" w:rsidRPr="00AD179A">
        <w:rPr>
          <w:rFonts w:ascii="Palatino Linotype" w:hAnsi="Palatino Linotype" w:cs="Arial"/>
          <w:iCs/>
          <w:sz w:val="24"/>
        </w:rPr>
        <w:t>.</w:t>
      </w:r>
      <w:r w:rsidR="005B27BB" w:rsidRPr="00AD179A">
        <w:rPr>
          <w:rFonts w:ascii="Palatino Linotype" w:hAnsi="Palatino Linotype" w:cs="Arial"/>
          <w:b/>
          <w:bCs/>
          <w:sz w:val="24"/>
        </w:rPr>
        <w:t xml:space="preserve"> </w:t>
      </w:r>
    </w:p>
    <w:p w14:paraId="389BE8AD" w14:textId="77777777" w:rsidR="00CE0E72" w:rsidRPr="000227FF" w:rsidRDefault="00CE0E72" w:rsidP="000227FF">
      <w:pPr>
        <w:spacing w:after="0" w:line="360" w:lineRule="auto"/>
        <w:jc w:val="both"/>
        <w:rPr>
          <w:rFonts w:ascii="Palatino Linotype" w:hAnsi="Palatino Linotype" w:cs="Arial"/>
          <w:sz w:val="24"/>
        </w:rPr>
      </w:pPr>
    </w:p>
    <w:p w14:paraId="408F3EAF" w14:textId="77777777" w:rsidR="00AD179A" w:rsidRDefault="00AD179A" w:rsidP="000227FF">
      <w:pPr>
        <w:spacing w:after="0" w:line="360" w:lineRule="auto"/>
        <w:jc w:val="both"/>
        <w:rPr>
          <w:rFonts w:ascii="Palatino Linotype" w:hAnsi="Palatino Linotype" w:cs="Arial"/>
          <w:b/>
          <w:sz w:val="28"/>
        </w:rPr>
      </w:pPr>
    </w:p>
    <w:p w14:paraId="68EBC1DB" w14:textId="77777777" w:rsidR="00AD179A" w:rsidRDefault="00AD179A" w:rsidP="00AD179A">
      <w:pPr>
        <w:spacing w:before="240" w:line="360" w:lineRule="auto"/>
        <w:jc w:val="both"/>
        <w:rPr>
          <w:rFonts w:ascii="Palatino Linotype" w:hAnsi="Palatino Linotype" w:cs="Arial"/>
          <w:b/>
          <w:sz w:val="28"/>
        </w:rPr>
      </w:pPr>
      <w:r>
        <w:rPr>
          <w:rFonts w:ascii="Palatino Linotype" w:hAnsi="Palatino Linotype" w:cs="Arial"/>
          <w:b/>
          <w:sz w:val="28"/>
        </w:rPr>
        <w:lastRenderedPageBreak/>
        <w:t xml:space="preserve">SEGUNDO. </w:t>
      </w:r>
      <w:r w:rsidRPr="00165D6E">
        <w:rPr>
          <w:rFonts w:ascii="Palatino Linotype" w:hAnsi="Palatino Linotype" w:cs="Arial"/>
          <w:b/>
          <w:sz w:val="28"/>
          <w:szCs w:val="20"/>
        </w:rPr>
        <w:t xml:space="preserve">De la respuesta </w:t>
      </w:r>
      <w:r>
        <w:rPr>
          <w:rFonts w:ascii="Palatino Linotype" w:hAnsi="Palatino Linotype" w:cs="Arial"/>
          <w:b/>
          <w:sz w:val="28"/>
          <w:szCs w:val="20"/>
        </w:rPr>
        <w:t>del Sujeto Obligado</w:t>
      </w:r>
      <w:r w:rsidRPr="00165D6E">
        <w:rPr>
          <w:rFonts w:ascii="Palatino Linotype" w:hAnsi="Palatino Linotype" w:cs="Arial"/>
          <w:b/>
          <w:sz w:val="28"/>
          <w:szCs w:val="20"/>
        </w:rPr>
        <w:t>.</w:t>
      </w:r>
    </w:p>
    <w:p w14:paraId="06C2F243" w14:textId="21D2C322" w:rsidR="00AD179A" w:rsidRDefault="00AD179A" w:rsidP="00AD179A">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día </w:t>
      </w:r>
      <w:r>
        <w:rPr>
          <w:rFonts w:ascii="Palatino Linotype" w:hAnsi="Palatino Linotype" w:cs="Arial"/>
          <w:b/>
          <w:bCs/>
          <w:sz w:val="24"/>
          <w:szCs w:val="24"/>
        </w:rPr>
        <w:t xml:space="preserve">cinco de febrero de dos mil veinticinco, El Sujeto Obligado </w:t>
      </w:r>
      <w:r>
        <w:rPr>
          <w:rFonts w:ascii="Palatino Linotype" w:hAnsi="Palatino Linotype" w:cs="Arial"/>
          <w:sz w:val="24"/>
          <w:szCs w:val="24"/>
        </w:rPr>
        <w:t>dio respuesta a la solicitud de información en los siguientes términos:</w:t>
      </w:r>
    </w:p>
    <w:p w14:paraId="3E39A285" w14:textId="59B67CC5" w:rsidR="00AD179A" w:rsidRDefault="00AD179A" w:rsidP="00AD179A">
      <w:pPr>
        <w:pStyle w:val="Citas"/>
      </w:pPr>
      <w:r>
        <w:t>“</w:t>
      </w:r>
      <w:r w:rsidRPr="00AD179A">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1A3A66F7" w14:textId="03743715" w:rsidR="00AD179A" w:rsidRPr="00AD179A" w:rsidRDefault="00AD179A" w:rsidP="00AD179A">
      <w:pPr>
        <w:pStyle w:val="Citas"/>
        <w:rPr>
          <w:b/>
          <w:bCs/>
        </w:rPr>
      </w:pPr>
      <w:r w:rsidRPr="00AD179A">
        <w:t>En atención a la solicitud con folio 00140/TOLUCA/IP/2025, me permito adjuntar al presente la respuesta correspondiente. Sin más por el momento, reciba un saludo</w:t>
      </w:r>
      <w:r>
        <w:t xml:space="preserve">” </w:t>
      </w:r>
      <w:r>
        <w:rPr>
          <w:b/>
          <w:bCs/>
        </w:rPr>
        <w:t>(Sic)</w:t>
      </w:r>
    </w:p>
    <w:p w14:paraId="52F1C35D" w14:textId="2BDAE8B0" w:rsidR="00AD179A" w:rsidRPr="00AD179A" w:rsidRDefault="00AD179A" w:rsidP="00AD179A">
      <w:pPr>
        <w:pStyle w:val="Citas"/>
        <w:ind w:left="0" w:right="72"/>
        <w:rPr>
          <w:i w:val="0"/>
          <w:iCs/>
          <w:sz w:val="24"/>
          <w:szCs w:val="24"/>
        </w:rPr>
      </w:pPr>
      <w:r>
        <w:rPr>
          <w:i w:val="0"/>
          <w:iCs/>
          <w:sz w:val="24"/>
          <w:szCs w:val="24"/>
        </w:rPr>
        <w:t xml:space="preserve">A mayor abundamiento, se advierte que </w:t>
      </w:r>
      <w:r>
        <w:rPr>
          <w:b/>
          <w:bCs/>
          <w:i w:val="0"/>
          <w:iCs/>
          <w:sz w:val="24"/>
          <w:szCs w:val="24"/>
        </w:rPr>
        <w:t xml:space="preserve">El Sujeto Obligado </w:t>
      </w:r>
      <w:r>
        <w:rPr>
          <w:i w:val="0"/>
          <w:iCs/>
          <w:sz w:val="24"/>
          <w:szCs w:val="24"/>
        </w:rPr>
        <w:t xml:space="preserve">adjuntó el documento electrónico </w:t>
      </w:r>
      <w:r>
        <w:rPr>
          <w:b/>
          <w:bCs/>
          <w:i w:val="0"/>
          <w:iCs/>
          <w:sz w:val="24"/>
          <w:szCs w:val="24"/>
        </w:rPr>
        <w:t xml:space="preserve">“RESPUESTA 140. 2025.pdf”, </w:t>
      </w:r>
      <w:r>
        <w:rPr>
          <w:i w:val="0"/>
          <w:iCs/>
          <w:sz w:val="24"/>
          <w:szCs w:val="24"/>
        </w:rPr>
        <w:t xml:space="preserve">cuyo contenido será materia de análisis en el considerando respectivo. </w:t>
      </w:r>
    </w:p>
    <w:p w14:paraId="08426302" w14:textId="77777777" w:rsidR="00AD179A" w:rsidRDefault="00AD179A" w:rsidP="00AD179A">
      <w:pPr>
        <w:pStyle w:val="Citas"/>
        <w:ind w:left="0" w:right="72"/>
        <w:rPr>
          <w:b/>
          <w:bCs/>
          <w:i w:val="0"/>
          <w:iCs/>
          <w:sz w:val="24"/>
          <w:szCs w:val="24"/>
        </w:rPr>
      </w:pPr>
    </w:p>
    <w:p w14:paraId="5A1DFB90" w14:textId="77777777" w:rsidR="00AD179A" w:rsidRDefault="00AD179A" w:rsidP="00AD179A">
      <w:pPr>
        <w:spacing w:before="240" w:line="360" w:lineRule="auto"/>
        <w:jc w:val="both"/>
        <w:rPr>
          <w:rFonts w:ascii="Palatino Linotype" w:hAnsi="Palatino Linotype" w:cs="Arial"/>
          <w:b/>
          <w:sz w:val="28"/>
        </w:rPr>
      </w:pPr>
      <w:r>
        <w:rPr>
          <w:rFonts w:ascii="Palatino Linotype" w:hAnsi="Palatino Linotype" w:cs="Arial"/>
          <w:b/>
          <w:sz w:val="28"/>
        </w:rPr>
        <w:t xml:space="preserve">TERCERO. </w:t>
      </w:r>
      <w:r>
        <w:rPr>
          <w:rFonts w:ascii="Palatino Linotype" w:hAnsi="Palatino Linotype"/>
          <w:b/>
          <w:sz w:val="28"/>
        </w:rPr>
        <w:t>Del recurso de revisión.</w:t>
      </w:r>
    </w:p>
    <w:p w14:paraId="4B48A58B" w14:textId="7B6C38BF" w:rsidR="00AD179A" w:rsidRPr="00265DF3" w:rsidRDefault="00AD179A" w:rsidP="00AD179A">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El Recurrente </w:t>
      </w:r>
      <w:r>
        <w:rPr>
          <w:rFonts w:ascii="Palatino Linotype" w:hAnsi="Palatino Linotype" w:cs="Arial"/>
          <w:sz w:val="24"/>
          <w:szCs w:val="24"/>
        </w:rPr>
        <w:t xml:space="preserve">interpuso recurso de revisión, en fecha </w:t>
      </w:r>
      <w:r>
        <w:rPr>
          <w:rFonts w:ascii="Palatino Linotype" w:hAnsi="Palatino Linotype" w:cs="Arial"/>
          <w:b/>
          <w:bCs/>
          <w:sz w:val="24"/>
          <w:szCs w:val="24"/>
        </w:rPr>
        <w:t xml:space="preserve">veintitrés de febrero de dos mil veinticinco, </w:t>
      </w:r>
      <w:r>
        <w:rPr>
          <w:rFonts w:ascii="Palatino Linotype" w:hAnsi="Palatino Linotype" w:cs="Arial"/>
          <w:sz w:val="24"/>
          <w:szCs w:val="24"/>
        </w:rPr>
        <w:t xml:space="preserve">el cual fue registrado en el sistema electrónico con el expediente número </w:t>
      </w:r>
      <w:r>
        <w:rPr>
          <w:rFonts w:ascii="Palatino Linotype" w:hAnsi="Palatino Linotype" w:cs="Arial"/>
          <w:b/>
          <w:bCs/>
          <w:sz w:val="24"/>
          <w:szCs w:val="24"/>
        </w:rPr>
        <w:t xml:space="preserve">01880/INFOEM/IP/RR/2025, </w:t>
      </w:r>
      <w:r>
        <w:rPr>
          <w:rFonts w:ascii="Palatino Linotype" w:hAnsi="Palatino Linotype" w:cs="Arial"/>
          <w:sz w:val="24"/>
          <w:szCs w:val="24"/>
        </w:rPr>
        <w:t xml:space="preserve">en el cual arguye las siguientes manifestaciones: </w:t>
      </w:r>
    </w:p>
    <w:p w14:paraId="3D03A45B" w14:textId="77777777" w:rsidR="00AD179A" w:rsidRDefault="00AD179A" w:rsidP="00AD179A">
      <w:pPr>
        <w:spacing w:before="240" w:line="360" w:lineRule="auto"/>
        <w:jc w:val="both"/>
        <w:rPr>
          <w:rFonts w:ascii="Palatino Linotype" w:hAnsi="Palatino Linotype" w:cs="Arial"/>
          <w:b/>
          <w:sz w:val="24"/>
        </w:rPr>
      </w:pPr>
      <w:r>
        <w:rPr>
          <w:rFonts w:ascii="Palatino Linotype" w:hAnsi="Palatino Linotype" w:cs="Arial"/>
          <w:b/>
          <w:sz w:val="24"/>
        </w:rPr>
        <w:lastRenderedPageBreak/>
        <w:t>Acto Impugnado:</w:t>
      </w:r>
    </w:p>
    <w:p w14:paraId="4FC50F40" w14:textId="465CD9CF" w:rsidR="00AD179A" w:rsidRPr="00712E3A" w:rsidRDefault="00AD179A" w:rsidP="00AD179A">
      <w:pPr>
        <w:pStyle w:val="Citas"/>
        <w:rPr>
          <w:b/>
        </w:rPr>
      </w:pPr>
      <w:r w:rsidRPr="00B32223">
        <w:t>“</w:t>
      </w:r>
      <w:r w:rsidRPr="00AD179A">
        <w:t>No atiende la solicitud</w:t>
      </w:r>
      <w:r w:rsidRPr="00B32223">
        <w:t>"</w:t>
      </w:r>
      <w:r>
        <w:rPr>
          <w:b/>
          <w:bCs/>
        </w:rPr>
        <w:t xml:space="preserve"> (Sic)</w:t>
      </w:r>
    </w:p>
    <w:p w14:paraId="55E6DC12" w14:textId="77777777" w:rsidR="00AD179A" w:rsidRDefault="00AD179A" w:rsidP="00AD179A">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149585DE" w14:textId="63E937E1" w:rsidR="00AD179A" w:rsidRPr="00712E3A" w:rsidRDefault="00AD179A" w:rsidP="00AD179A">
      <w:pPr>
        <w:pStyle w:val="Citas"/>
      </w:pPr>
      <w:r w:rsidRPr="00B32223">
        <w:t>“</w:t>
      </w:r>
      <w:r w:rsidRPr="00AD179A">
        <w:t>No entrega la información además de dar la respuesta fuera de tiempo y lo niegan que se haga una búsqueda</w:t>
      </w:r>
      <w:r w:rsidRPr="00B32223">
        <w:t>"</w:t>
      </w:r>
      <w:r w:rsidRPr="00A354C4">
        <w:t xml:space="preserve"> </w:t>
      </w:r>
      <w:r>
        <w:rPr>
          <w:b/>
        </w:rPr>
        <w:t>(Sic)</w:t>
      </w:r>
    </w:p>
    <w:p w14:paraId="473D5BA2" w14:textId="77777777" w:rsidR="00AD179A" w:rsidRDefault="00AD179A" w:rsidP="00AD179A">
      <w:pPr>
        <w:spacing w:line="360" w:lineRule="auto"/>
        <w:ind w:right="851"/>
        <w:jc w:val="both"/>
        <w:rPr>
          <w:rFonts w:ascii="Palatino Linotype" w:hAnsi="Palatino Linotype" w:cs="Arial"/>
          <w:i/>
        </w:rPr>
      </w:pPr>
    </w:p>
    <w:p w14:paraId="17F1225B" w14:textId="77777777" w:rsidR="00AD179A" w:rsidRDefault="00AD179A" w:rsidP="00AD179A">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8551ED">
        <w:rPr>
          <w:rFonts w:ascii="Palatino Linotype" w:hAnsi="Palatino Linotype" w:cs="Arial"/>
          <w:b/>
          <w:sz w:val="24"/>
          <w:szCs w:val="24"/>
        </w:rPr>
        <w:t xml:space="preserve">. </w:t>
      </w:r>
      <w:r w:rsidRPr="0087163A">
        <w:rPr>
          <w:rFonts w:ascii="Palatino Linotype" w:hAnsi="Palatino Linotype" w:cs="Arial"/>
          <w:b/>
          <w:sz w:val="28"/>
          <w:szCs w:val="28"/>
        </w:rPr>
        <w:t>Del turno del recurso de revisión.</w:t>
      </w:r>
    </w:p>
    <w:p w14:paraId="18BFC1FF" w14:textId="4B1F3E56" w:rsidR="00AD179A" w:rsidRDefault="00AD179A" w:rsidP="00AD179A">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Pr>
          <w:rFonts w:ascii="Palatino Linotype" w:hAnsi="Palatino Linotype" w:cs="Arial"/>
          <w:b/>
          <w:bCs/>
          <w:sz w:val="24"/>
          <w:szCs w:val="24"/>
        </w:rPr>
        <w:t>veinticinco de febrero de dos mil veinticinco</w:t>
      </w:r>
      <w:r>
        <w:rPr>
          <w:rFonts w:ascii="Palatino Linotype" w:hAnsi="Palatino Linotype" w:cs="Arial"/>
          <w:sz w:val="24"/>
          <w:szCs w:val="24"/>
        </w:rPr>
        <w:t xml:space="preserve"> determinándose en él, un plazo de siete días para que las partes manifestaran lo que a su derecho corresponda en términos del numeral ya citado.</w:t>
      </w:r>
    </w:p>
    <w:p w14:paraId="0F820B50" w14:textId="77777777" w:rsidR="00AD179A" w:rsidRDefault="00AD179A" w:rsidP="00AD179A">
      <w:pPr>
        <w:spacing w:before="240" w:line="360" w:lineRule="auto"/>
        <w:jc w:val="both"/>
        <w:rPr>
          <w:rFonts w:ascii="Palatino Linotype" w:hAnsi="Palatino Linotype" w:cs="Arial"/>
          <w:sz w:val="24"/>
          <w:szCs w:val="24"/>
        </w:rPr>
      </w:pPr>
    </w:p>
    <w:p w14:paraId="0AF8ADF8" w14:textId="77777777" w:rsidR="00AD179A" w:rsidRDefault="00AD179A" w:rsidP="00AD179A">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Pr="00AC0CCC">
        <w:rPr>
          <w:rFonts w:ascii="Palatino Linotype" w:hAnsi="Palatino Linotype" w:cs="Arial"/>
          <w:b/>
          <w:sz w:val="28"/>
          <w:szCs w:val="28"/>
        </w:rPr>
        <w:t xml:space="preserve">. </w:t>
      </w:r>
      <w:r w:rsidRPr="0087163A">
        <w:rPr>
          <w:rFonts w:ascii="Palatino Linotype" w:hAnsi="Palatino Linotype" w:cs="Arial"/>
          <w:b/>
          <w:sz w:val="28"/>
          <w:szCs w:val="28"/>
        </w:rPr>
        <w:t>De la etapa de instrucción.</w:t>
      </w:r>
    </w:p>
    <w:p w14:paraId="0136B586" w14:textId="6398C25F" w:rsidR="00AD179A" w:rsidRPr="00AD179A" w:rsidRDefault="00AD179A" w:rsidP="00AD179A">
      <w:pPr>
        <w:spacing w:before="240" w:line="360" w:lineRule="auto"/>
        <w:jc w:val="both"/>
        <w:rPr>
          <w:rFonts w:ascii="Palatino Linotype" w:hAnsi="Palatino Linotype" w:cs="Arial"/>
          <w:b/>
          <w:bCs/>
          <w:sz w:val="24"/>
          <w:szCs w:val="24"/>
        </w:rPr>
      </w:pPr>
      <w:r w:rsidRPr="00523CF0">
        <w:rPr>
          <w:rFonts w:ascii="Palatino Linotype" w:hAnsi="Palatino Linotype" w:cs="Arial"/>
          <w:sz w:val="24"/>
          <w:szCs w:val="24"/>
        </w:rPr>
        <w:t xml:space="preserve">Así, en la etapa de instrucción, </w:t>
      </w:r>
      <w:r>
        <w:rPr>
          <w:rFonts w:ascii="Palatino Linotype" w:hAnsi="Palatino Linotype" w:cs="Arial"/>
          <w:sz w:val="24"/>
          <w:szCs w:val="24"/>
        </w:rPr>
        <w:t xml:space="preserve">de las constancias que obran en el expediente electrónico se advierte que </w:t>
      </w:r>
      <w:r>
        <w:rPr>
          <w:rFonts w:ascii="Palatino Linotype" w:hAnsi="Palatino Linotype" w:cs="Arial"/>
          <w:b/>
          <w:sz w:val="24"/>
          <w:szCs w:val="24"/>
        </w:rPr>
        <w:t xml:space="preserve">El Sujeto Obligado </w:t>
      </w:r>
      <w:r>
        <w:rPr>
          <w:rFonts w:ascii="Palatino Linotype" w:hAnsi="Palatino Linotype" w:cs="Arial"/>
          <w:sz w:val="24"/>
          <w:szCs w:val="24"/>
        </w:rPr>
        <w:t xml:space="preserve">rindió su informe justificado en fecha </w:t>
      </w:r>
      <w:r>
        <w:rPr>
          <w:rFonts w:ascii="Palatino Linotype" w:hAnsi="Palatino Linotype" w:cs="Arial"/>
          <w:b/>
          <w:bCs/>
          <w:sz w:val="24"/>
          <w:szCs w:val="24"/>
        </w:rPr>
        <w:t xml:space="preserve">siete de marzo, </w:t>
      </w:r>
      <w:r>
        <w:rPr>
          <w:rFonts w:ascii="Palatino Linotype" w:hAnsi="Palatino Linotype" w:cs="Arial"/>
          <w:sz w:val="24"/>
          <w:szCs w:val="24"/>
        </w:rPr>
        <w:t xml:space="preserve">mismo que fue puesto a la vista el </w:t>
      </w:r>
      <w:r>
        <w:rPr>
          <w:rFonts w:ascii="Palatino Linotype" w:hAnsi="Palatino Linotype" w:cs="Arial"/>
          <w:b/>
          <w:bCs/>
          <w:sz w:val="24"/>
          <w:szCs w:val="24"/>
        </w:rPr>
        <w:t xml:space="preserve">diez de marzo, ambos de dos mil veinticinco. </w:t>
      </w:r>
    </w:p>
    <w:p w14:paraId="2ADE9286" w14:textId="186C9E11" w:rsidR="00AD179A" w:rsidRDefault="00AD179A" w:rsidP="00AD179A">
      <w:pPr>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Por lo cual se decretó el cierre de instrucción con fecha </w:t>
      </w:r>
      <w:r>
        <w:rPr>
          <w:rFonts w:ascii="Palatino Linotype" w:hAnsi="Palatino Linotype" w:cs="Arial"/>
          <w:b/>
          <w:bCs/>
          <w:sz w:val="24"/>
          <w:szCs w:val="24"/>
        </w:rPr>
        <w:t xml:space="preserve">catorce de marzo del año en curso, </w:t>
      </w:r>
      <w:r>
        <w:rPr>
          <w:rFonts w:ascii="Palatino Linotype" w:hAnsi="Palatino Linotype" w:cs="Arial"/>
          <w:sz w:val="24"/>
          <w:szCs w:val="24"/>
        </w:rPr>
        <w:t xml:space="preserve">en términos del </w:t>
      </w:r>
      <w:r w:rsidRPr="00D05C83">
        <w:rPr>
          <w:rFonts w:ascii="Palatino Linotype" w:hAnsi="Palatino Linotype" w:cs="Arial"/>
          <w:sz w:val="24"/>
          <w:szCs w:val="24"/>
        </w:rPr>
        <w:t>artículo 185 Fracción VI de la Ley de Transparencia y Acceso a la Información Pública del Estado de México y Municipios, iniciando el término legal para dictar resolución definitiva del asunto.</w:t>
      </w:r>
      <w:r>
        <w:rPr>
          <w:rFonts w:ascii="Palatino Linotype" w:hAnsi="Palatino Linotype" w:cs="Arial"/>
          <w:sz w:val="24"/>
          <w:szCs w:val="24"/>
        </w:rPr>
        <w:t xml:space="preserve"> </w:t>
      </w:r>
    </w:p>
    <w:p w14:paraId="4BB41129" w14:textId="77777777" w:rsidR="00AD179A" w:rsidRDefault="00AD179A" w:rsidP="000227FF">
      <w:pPr>
        <w:spacing w:after="0" w:line="360" w:lineRule="auto"/>
        <w:jc w:val="both"/>
        <w:rPr>
          <w:rFonts w:ascii="Palatino Linotype" w:hAnsi="Palatino Linotype" w:cs="Arial"/>
          <w:b/>
          <w:sz w:val="28"/>
        </w:rPr>
      </w:pPr>
    </w:p>
    <w:p w14:paraId="72FBF36D" w14:textId="77777777" w:rsidR="00AD179A" w:rsidRPr="005D0901" w:rsidRDefault="00AD179A" w:rsidP="00AD179A">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46B67EAE" w14:textId="77777777" w:rsidR="00AD179A" w:rsidRDefault="00AD179A" w:rsidP="00AD179A">
      <w:pPr>
        <w:spacing w:before="240" w:line="360" w:lineRule="auto"/>
        <w:jc w:val="both"/>
        <w:rPr>
          <w:rFonts w:ascii="Palatino Linotype" w:hAnsi="Palatino Linotype" w:cs="Arial"/>
          <w:sz w:val="28"/>
          <w:szCs w:val="28"/>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6226AA35" w14:textId="77777777" w:rsidR="00AD179A" w:rsidRDefault="00AD179A" w:rsidP="00AD179A">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005C9AA9" w14:textId="77777777" w:rsidR="00AD179A" w:rsidRPr="00F6461C" w:rsidRDefault="00AD179A" w:rsidP="00AD179A">
      <w:pPr>
        <w:pStyle w:val="Prrafodelista"/>
        <w:autoSpaceDE w:val="0"/>
        <w:autoSpaceDN w:val="0"/>
        <w:adjustRightInd w:val="0"/>
        <w:spacing w:before="240" w:after="160" w:line="360" w:lineRule="auto"/>
        <w:ind w:left="0"/>
        <w:jc w:val="both"/>
        <w:rPr>
          <w:rFonts w:ascii="Palatino Linotype" w:hAnsi="Palatino Linotype" w:cs="Arial"/>
          <w:bCs/>
        </w:rPr>
      </w:pPr>
    </w:p>
    <w:p w14:paraId="7BA5EBFB" w14:textId="77777777" w:rsidR="00AD179A" w:rsidRDefault="00AD179A" w:rsidP="00AD179A">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275AEAEE" w14:textId="77777777" w:rsidR="00AD179A" w:rsidRDefault="00AD179A" w:rsidP="00AD179A">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lastRenderedPageBreak/>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5F38027" w14:textId="77777777" w:rsidR="00AD179A" w:rsidRDefault="00AD179A" w:rsidP="00AD179A">
      <w:pPr>
        <w:pStyle w:val="Prrafodelista"/>
        <w:autoSpaceDE w:val="0"/>
        <w:autoSpaceDN w:val="0"/>
        <w:adjustRightInd w:val="0"/>
        <w:spacing w:before="240" w:after="160" w:line="360" w:lineRule="auto"/>
        <w:ind w:left="0"/>
        <w:jc w:val="both"/>
        <w:rPr>
          <w:rFonts w:ascii="Palatino Linotype" w:hAnsi="Palatino Linotype" w:cs="Arial"/>
        </w:rPr>
      </w:pPr>
    </w:p>
    <w:p w14:paraId="49885440" w14:textId="77777777" w:rsidR="00AD179A" w:rsidRPr="00161CEB" w:rsidRDefault="00AD179A" w:rsidP="00AD179A">
      <w:pPr>
        <w:autoSpaceDE w:val="0"/>
        <w:autoSpaceDN w:val="0"/>
        <w:adjustRightInd w:val="0"/>
        <w:spacing w:after="0" w:line="360" w:lineRule="auto"/>
        <w:jc w:val="both"/>
        <w:rPr>
          <w:rFonts w:ascii="Palatino Linotype" w:hAnsi="Palatino Linotype" w:cs="Arial"/>
          <w:b/>
        </w:rPr>
      </w:pPr>
      <w:r w:rsidRPr="007822E6">
        <w:rPr>
          <w:rFonts w:ascii="Palatino Linotype" w:hAnsi="Palatino Linotype" w:cs="Arial"/>
          <w:b/>
          <w:sz w:val="28"/>
        </w:rPr>
        <w:t>TERCERO</w:t>
      </w:r>
      <w:r w:rsidRPr="007822E6">
        <w:rPr>
          <w:rFonts w:ascii="Palatino Linotype" w:hAnsi="Palatino Linotype" w:cs="Arial"/>
          <w:b/>
        </w:rPr>
        <w:t xml:space="preserve">. </w:t>
      </w:r>
      <w:r w:rsidRPr="00161CEB">
        <w:rPr>
          <w:rFonts w:ascii="Palatino Linotype" w:hAnsi="Palatino Linotype" w:cs="Arial"/>
          <w:b/>
          <w:sz w:val="28"/>
        </w:rPr>
        <w:t>Cuestiones de previo y especial pronunciamiento</w:t>
      </w:r>
      <w:r w:rsidRPr="00161CEB">
        <w:rPr>
          <w:rFonts w:ascii="Palatino Linotype" w:hAnsi="Palatino Linotype" w:cs="Arial"/>
          <w:b/>
        </w:rPr>
        <w:t>.</w:t>
      </w:r>
    </w:p>
    <w:p w14:paraId="0E14ED4D" w14:textId="77777777" w:rsidR="00AD179A" w:rsidRPr="00AF17B1" w:rsidRDefault="00AD179A" w:rsidP="00AD179A">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53E0527A" w14:textId="77777777" w:rsidR="00AD179A" w:rsidRPr="00AF17B1" w:rsidRDefault="00AD179A" w:rsidP="00AD179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lang w:eastAsia="es-ES"/>
        </w:rPr>
        <w:t xml:space="preserve">“Artículo 180. </w:t>
      </w:r>
      <w:r w:rsidRPr="00AF17B1">
        <w:rPr>
          <w:rFonts w:ascii="Palatino Linotype" w:eastAsia="Times New Roman" w:hAnsi="Palatino Linotype" w:cs="Arial"/>
          <w:i/>
          <w:lang w:eastAsia="es-ES"/>
        </w:rPr>
        <w:t>El recurso de revisión contendrá:</w:t>
      </w:r>
    </w:p>
    <w:p w14:paraId="5FC8F24D" w14:textId="77777777" w:rsidR="00AD179A" w:rsidRPr="00AF17B1" w:rsidRDefault="00AD179A" w:rsidP="00AD179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 El sujeto obligado ante la cual se presentó la solicitud;</w:t>
      </w:r>
    </w:p>
    <w:p w14:paraId="3B0467F6" w14:textId="77777777" w:rsidR="00AD179A" w:rsidRPr="00AF17B1" w:rsidRDefault="00AD179A" w:rsidP="00AD179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u w:val="single"/>
          <w:lang w:eastAsia="es-ES"/>
        </w:rPr>
        <w:t>II. El nombre del solicitante que recurre</w:t>
      </w:r>
      <w:r w:rsidRPr="00AF17B1">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3315291A" w14:textId="77777777" w:rsidR="00AD179A" w:rsidRPr="00AF17B1" w:rsidRDefault="00AD179A" w:rsidP="00AD179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III. El número de folio de respuesta de la solicitud de acceso;</w:t>
      </w:r>
    </w:p>
    <w:p w14:paraId="4DD69107" w14:textId="77777777" w:rsidR="00AD179A" w:rsidRPr="00AF17B1" w:rsidRDefault="00AD179A" w:rsidP="00AD179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3B86976E" w14:textId="77777777" w:rsidR="00AD179A" w:rsidRPr="00AF17B1" w:rsidRDefault="00AD179A" w:rsidP="00AD179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lastRenderedPageBreak/>
        <w:t>V. El acto que se recurre;</w:t>
      </w:r>
    </w:p>
    <w:p w14:paraId="356C214A" w14:textId="77777777" w:rsidR="00AD179A" w:rsidRPr="00AF17B1" w:rsidRDefault="00AD179A" w:rsidP="00AD179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 Las razones o motivos de inconformidad;</w:t>
      </w:r>
    </w:p>
    <w:p w14:paraId="1045F4EB" w14:textId="77777777" w:rsidR="00AD179A" w:rsidRPr="00AF17B1" w:rsidRDefault="00AD179A" w:rsidP="00AD179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66D19776" w14:textId="77777777" w:rsidR="00AD179A" w:rsidRPr="00AF17B1" w:rsidRDefault="00AD179A" w:rsidP="00AD179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VIII. Firma del recurrente, en su caso, cuando se presente por escrito, requisito sin el cual se dará trámite al recurso.</w:t>
      </w:r>
    </w:p>
    <w:p w14:paraId="11AC7DA2" w14:textId="77777777" w:rsidR="00AD179A" w:rsidRPr="00AF17B1" w:rsidRDefault="00AD179A" w:rsidP="00AD179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Adicionalmente, se podrán anexar las pruebas y demás elementos que considere procedentes someter a juicio del Instituto.</w:t>
      </w:r>
    </w:p>
    <w:p w14:paraId="215C7BAE" w14:textId="77777777" w:rsidR="00AD179A" w:rsidRPr="00AF17B1" w:rsidRDefault="00AD179A" w:rsidP="00AD179A">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En ningún caso será necesario que el particular ratifique el recurso de revisión interpuesto.</w:t>
      </w:r>
    </w:p>
    <w:p w14:paraId="74019527" w14:textId="77777777" w:rsidR="00AD179A" w:rsidRPr="00AF17B1" w:rsidRDefault="00AD179A" w:rsidP="00AD179A">
      <w:pPr>
        <w:spacing w:before="240" w:line="360" w:lineRule="auto"/>
        <w:ind w:left="851" w:right="851"/>
        <w:jc w:val="both"/>
        <w:rPr>
          <w:rFonts w:ascii="Palatino Linotype" w:eastAsia="Times New Roman" w:hAnsi="Palatino Linotype" w:cs="Arial"/>
          <w:i/>
          <w:sz w:val="24"/>
          <w:szCs w:val="24"/>
          <w:lang w:eastAsia="es-ES"/>
        </w:rPr>
      </w:pPr>
      <w:r w:rsidRPr="00AF17B1">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AF17B1">
        <w:rPr>
          <w:rFonts w:ascii="Palatino Linotype" w:eastAsia="Times New Roman" w:hAnsi="Palatino Linotype" w:cs="Arial"/>
          <w:b/>
          <w:i/>
          <w:lang w:eastAsia="es-ES"/>
        </w:rPr>
        <w:t xml:space="preserve"> [Sic] </w:t>
      </w:r>
    </w:p>
    <w:p w14:paraId="7BC3FC4A" w14:textId="77777777" w:rsidR="00AD179A" w:rsidRPr="00AF17B1" w:rsidRDefault="00AD179A" w:rsidP="00AD179A">
      <w:pPr>
        <w:spacing w:after="0" w:line="360" w:lineRule="auto"/>
        <w:jc w:val="both"/>
        <w:rPr>
          <w:rFonts w:ascii="Palatino Linotype" w:eastAsia="Times New Roman" w:hAnsi="Palatino Linotype" w:cs="Arial"/>
          <w:b/>
          <w:i/>
          <w:sz w:val="24"/>
          <w:szCs w:val="24"/>
          <w:lang w:eastAsia="es-ES"/>
        </w:rPr>
      </w:pPr>
    </w:p>
    <w:p w14:paraId="28B29E4B" w14:textId="77777777" w:rsidR="00AD179A" w:rsidRPr="00AF17B1" w:rsidRDefault="00AD179A" w:rsidP="00AD179A">
      <w:pPr>
        <w:spacing w:after="0" w:line="360" w:lineRule="auto"/>
        <w:jc w:val="both"/>
        <w:rPr>
          <w:rFonts w:ascii="Palatino Linotype" w:hAnsi="Palatino Linotype" w:cs="Arial"/>
          <w:sz w:val="24"/>
          <w:szCs w:val="24"/>
          <w:lang w:eastAsia="es-ES"/>
        </w:rPr>
      </w:pPr>
      <w:r w:rsidRPr="00AF17B1">
        <w:rPr>
          <w:rFonts w:ascii="Palatino Linotype" w:hAnsi="Palatino Linotype" w:cs="Segoe UI"/>
          <w:sz w:val="24"/>
          <w:szCs w:val="24"/>
          <w:lang w:eastAsia="es-ES"/>
        </w:rPr>
        <w:t xml:space="preserve">Cabe señalar que </w:t>
      </w:r>
      <w:r w:rsidRPr="00AF17B1">
        <w:rPr>
          <w:rFonts w:ascii="Palatino Linotype" w:hAnsi="Palatino Linotype" w:cs="Segoe UI"/>
          <w:b/>
          <w:sz w:val="24"/>
          <w:szCs w:val="24"/>
          <w:lang w:eastAsia="es-ES"/>
        </w:rPr>
        <w:t>El Recurrente</w:t>
      </w:r>
      <w:r w:rsidRPr="00AF17B1">
        <w:rPr>
          <w:rFonts w:ascii="Palatino Linotype" w:hAnsi="Palatino Linotype" w:cs="Segoe UI"/>
          <w:sz w:val="24"/>
          <w:szCs w:val="24"/>
          <w:lang w:eastAsia="es-ES"/>
        </w:rPr>
        <w:t xml:space="preserve"> ejerció de manera anónima su derecho de acceso a la información pública</w:t>
      </w:r>
      <w:r w:rsidRPr="00AF17B1">
        <w:rPr>
          <w:rFonts w:ascii="Palatino Linotype" w:hAnsi="Palatino Linotype" w:cs="Times New Roman"/>
          <w:sz w:val="24"/>
          <w:szCs w:val="24"/>
          <w:lang w:eastAsia="es-ES"/>
        </w:rPr>
        <w:t xml:space="preserve">, sin embargo, no es motivo para desechar las </w:t>
      </w:r>
      <w:r w:rsidRPr="00AF17B1">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676F5D04" w14:textId="77777777" w:rsidR="00AD179A" w:rsidRPr="00AF17B1" w:rsidRDefault="00AD179A" w:rsidP="00AD179A">
      <w:pPr>
        <w:spacing w:before="240" w:line="360" w:lineRule="auto"/>
        <w:ind w:left="851" w:right="851"/>
        <w:jc w:val="both"/>
        <w:rPr>
          <w:rFonts w:ascii="Palatino Linotype" w:hAnsi="Palatino Linotype" w:cs="Arial"/>
          <w:b/>
          <w:i/>
          <w:lang w:eastAsia="es-ES"/>
        </w:rPr>
      </w:pPr>
      <w:r w:rsidRPr="00AF17B1">
        <w:rPr>
          <w:rFonts w:ascii="Palatino Linotype" w:hAnsi="Palatino Linotype" w:cs="Arial"/>
          <w:i/>
          <w:lang w:eastAsia="es-ES"/>
        </w:rPr>
        <w:t xml:space="preserve">“Las solicitudes anónimas, con nombre incompleto o seudónimo serán procedentes para su trámite por parte del sujeto obligado ante quien se presente. No podrá </w:t>
      </w:r>
      <w:r w:rsidRPr="00AF17B1">
        <w:rPr>
          <w:rFonts w:ascii="Palatino Linotype" w:hAnsi="Palatino Linotype" w:cs="Arial"/>
          <w:i/>
          <w:lang w:eastAsia="es-ES"/>
        </w:rPr>
        <w:lastRenderedPageBreak/>
        <w:t xml:space="preserve">requerirse información adicional con motivo del nombre proporcionado por el solicitante.” </w:t>
      </w:r>
      <w:r w:rsidRPr="00AF17B1">
        <w:rPr>
          <w:rFonts w:ascii="Palatino Linotype" w:hAnsi="Palatino Linotype" w:cs="Arial"/>
          <w:b/>
          <w:i/>
          <w:lang w:eastAsia="es-ES"/>
        </w:rPr>
        <w:t>[Sic]</w:t>
      </w:r>
    </w:p>
    <w:p w14:paraId="36503E04" w14:textId="77777777" w:rsidR="00AD179A" w:rsidRPr="00AF17B1" w:rsidRDefault="00AD179A" w:rsidP="00AD179A">
      <w:pPr>
        <w:spacing w:before="240" w:line="360" w:lineRule="auto"/>
        <w:ind w:left="851" w:right="851"/>
        <w:jc w:val="both"/>
        <w:rPr>
          <w:rFonts w:ascii="Palatino Linotype" w:hAnsi="Palatino Linotype" w:cs="Arial"/>
          <w:b/>
          <w:i/>
          <w:lang w:eastAsia="es-ES"/>
        </w:rPr>
      </w:pPr>
    </w:p>
    <w:p w14:paraId="3F67F7F2" w14:textId="77777777" w:rsidR="00AD179A" w:rsidRPr="00AF17B1" w:rsidRDefault="00AD179A" w:rsidP="00AD179A">
      <w:pPr>
        <w:spacing w:after="0" w:line="360" w:lineRule="auto"/>
        <w:jc w:val="both"/>
        <w:rPr>
          <w:rFonts w:ascii="Palatino Linotype" w:hAnsi="Palatino Linotype" w:cs="Times New Roman"/>
          <w:sz w:val="24"/>
          <w:szCs w:val="24"/>
          <w:lang w:eastAsia="es-ES"/>
        </w:rPr>
      </w:pPr>
      <w:r w:rsidRPr="00AF17B1">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AF17B1">
        <w:rPr>
          <w:rFonts w:ascii="Palatino Linotype" w:hAnsi="Palatino Linotype" w:cs="Arial"/>
          <w:sz w:val="24"/>
          <w:szCs w:val="24"/>
          <w:lang w:eastAsia="es-ES"/>
        </w:rPr>
        <w:t>vigésimo, vigésimo primero</w:t>
      </w:r>
      <w:r w:rsidRPr="00AF17B1">
        <w:rPr>
          <w:rFonts w:ascii="Palatino Linotype" w:eastAsia="Times New Roman" w:hAnsi="Palatino Linotype" w:cs="Arial"/>
          <w:sz w:val="24"/>
          <w:szCs w:val="24"/>
          <w:lang w:eastAsia="es-ES"/>
        </w:rPr>
        <w:t xml:space="preserve"> y vigésimo segundo</w:t>
      </w:r>
      <w:r w:rsidRPr="00AF17B1">
        <w:rPr>
          <w:rFonts w:ascii="Palatino Linotype" w:hAnsi="Palatino Linotype" w:cs="Times New Roman"/>
          <w:sz w:val="24"/>
          <w:szCs w:val="24"/>
          <w:lang w:eastAsia="es-ES"/>
        </w:rPr>
        <w:t>, de la Constitución Política del Estado Libre y Soberano de México, se establece lo siguiente:</w:t>
      </w:r>
    </w:p>
    <w:p w14:paraId="129FC640" w14:textId="77777777" w:rsidR="00AD179A" w:rsidRPr="00AF17B1" w:rsidRDefault="00AD179A" w:rsidP="00AD179A">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 los Estados Unidos Mexicanos</w:t>
      </w:r>
    </w:p>
    <w:p w14:paraId="168535BB" w14:textId="77777777" w:rsidR="00AD179A" w:rsidRPr="00AF17B1" w:rsidRDefault="00AD179A" w:rsidP="00AD179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b/>
          <w:i/>
          <w:lang w:eastAsia="es-ES"/>
        </w:rPr>
        <w:t>“Artículo 6</w:t>
      </w:r>
      <w:r w:rsidRPr="00AF17B1">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F6B0E6B" w14:textId="77777777" w:rsidR="00AD179A" w:rsidRPr="00AF17B1" w:rsidRDefault="00AD179A" w:rsidP="00AD179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1914DD4A" w14:textId="77777777" w:rsidR="00AD179A" w:rsidRPr="00AF17B1" w:rsidRDefault="00AD179A" w:rsidP="00AD179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Para efectos de lo dispuesto en el presente artículo se observará lo siguiente: </w:t>
      </w:r>
    </w:p>
    <w:p w14:paraId="507A1F1F" w14:textId="77777777" w:rsidR="00AD179A" w:rsidRPr="00AF17B1" w:rsidRDefault="00AD179A" w:rsidP="00AD179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7808CDC9" w14:textId="77777777" w:rsidR="00AD179A" w:rsidRPr="00AF17B1" w:rsidRDefault="00AD179A" w:rsidP="00AD179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04CB9CF2" w14:textId="77777777" w:rsidR="00AD179A" w:rsidRPr="00AF17B1" w:rsidRDefault="00AD179A" w:rsidP="00AD179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lastRenderedPageBreak/>
        <w:t xml:space="preserve">III. Toda persona, sin necesidad de acreditar interés alguno o justificar su utilización, tendrá acceso gratuito a la información pública, a sus datos personales o a la rectificación de éstos. </w:t>
      </w:r>
    </w:p>
    <w:p w14:paraId="1250AC62" w14:textId="77777777" w:rsidR="00AD179A" w:rsidRPr="00AF17B1" w:rsidRDefault="00AD179A" w:rsidP="00AD179A">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AF17B1">
        <w:rPr>
          <w:rFonts w:ascii="Palatino Linotype" w:eastAsia="Times New Roman" w:hAnsi="Palatino Linotype" w:cs="Times New Roman"/>
          <w:b/>
          <w:i/>
          <w:lang w:eastAsia="es-ES"/>
        </w:rPr>
        <w:t>[Sic]</w:t>
      </w:r>
    </w:p>
    <w:p w14:paraId="3BF1F57B" w14:textId="77777777" w:rsidR="00AD179A" w:rsidRPr="00AF17B1" w:rsidRDefault="00AD179A" w:rsidP="00AD179A">
      <w:pPr>
        <w:spacing w:before="240" w:line="360" w:lineRule="auto"/>
        <w:ind w:left="851" w:right="851"/>
        <w:jc w:val="both"/>
        <w:rPr>
          <w:rFonts w:ascii="Palatino Linotype" w:eastAsia="Times New Roman" w:hAnsi="Palatino Linotype" w:cs="Times New Roman"/>
          <w:b/>
          <w:i/>
          <w:lang w:eastAsia="es-ES"/>
        </w:rPr>
      </w:pPr>
    </w:p>
    <w:p w14:paraId="4C634D45" w14:textId="77777777" w:rsidR="00AD179A" w:rsidRPr="00AF17B1" w:rsidRDefault="00AD179A" w:rsidP="00AD179A">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del Estado Libre y Soberano de México</w:t>
      </w:r>
    </w:p>
    <w:p w14:paraId="189824E3" w14:textId="77777777" w:rsidR="00AD179A" w:rsidRPr="00AF17B1" w:rsidRDefault="00AD179A" w:rsidP="00AD179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r w:rsidRPr="00AF17B1">
        <w:rPr>
          <w:rFonts w:ascii="Palatino Linotype" w:eastAsia="Times New Roman" w:hAnsi="Palatino Linotype" w:cs="Times New Roman"/>
          <w:b/>
          <w:i/>
          <w:lang w:eastAsia="es-ES"/>
        </w:rPr>
        <w:t>Artículo 5</w:t>
      </w:r>
      <w:r w:rsidRPr="00AF17B1">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FCBE39F" w14:textId="77777777" w:rsidR="00AD179A" w:rsidRPr="00AF17B1" w:rsidRDefault="00AD179A" w:rsidP="00AD179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6BE8055A" w14:textId="77777777" w:rsidR="00AD179A" w:rsidRPr="00AF17B1" w:rsidRDefault="00AD179A" w:rsidP="00AD179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3F224F8C" w14:textId="77777777" w:rsidR="00AD179A" w:rsidRPr="00AF17B1" w:rsidRDefault="00AD179A" w:rsidP="00AD179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 (…)</w:t>
      </w:r>
    </w:p>
    <w:p w14:paraId="22527F75" w14:textId="77777777" w:rsidR="00AD179A" w:rsidRPr="00AF17B1" w:rsidRDefault="00AD179A" w:rsidP="00AD179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lastRenderedPageBreak/>
        <w:t xml:space="preserve">El derecho a la información será garantizado por el Estado. La ley establecerá las previsiones que permitan asegurar la protección, el respeto y la difusión de este derecho. </w:t>
      </w:r>
    </w:p>
    <w:p w14:paraId="51F07DED" w14:textId="77777777" w:rsidR="00AD179A" w:rsidRPr="00AF17B1" w:rsidRDefault="00AD179A" w:rsidP="00AD179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21BBF72" w14:textId="77777777" w:rsidR="00AD179A" w:rsidRPr="00AF17B1" w:rsidRDefault="00AD179A" w:rsidP="00AD179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4D8C43CB" w14:textId="77777777" w:rsidR="00AD179A" w:rsidRPr="00AF17B1" w:rsidRDefault="00AD179A" w:rsidP="00AD179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1911923F" w14:textId="77777777" w:rsidR="00AD179A" w:rsidRPr="00AF17B1" w:rsidRDefault="00AD179A" w:rsidP="00AD179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52244A03" w14:textId="77777777" w:rsidR="00AD179A" w:rsidRPr="00AF17B1" w:rsidRDefault="00AD179A" w:rsidP="00AD179A">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553827BC" w14:textId="77777777" w:rsidR="00AD179A" w:rsidRPr="00AF17B1" w:rsidRDefault="00AD179A" w:rsidP="00AD179A">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AF17B1">
        <w:rPr>
          <w:rFonts w:ascii="Palatino Linotype" w:eastAsia="Times New Roman" w:hAnsi="Palatino Linotype" w:cs="Times New Roman"/>
          <w:b/>
          <w:i/>
          <w:lang w:eastAsia="es-ES"/>
        </w:rPr>
        <w:t>[Sic]</w:t>
      </w:r>
    </w:p>
    <w:p w14:paraId="66593E8C" w14:textId="77777777" w:rsidR="00AD179A" w:rsidRDefault="00AD179A" w:rsidP="00AD179A">
      <w:pPr>
        <w:spacing w:after="0" w:line="360" w:lineRule="auto"/>
        <w:jc w:val="both"/>
        <w:rPr>
          <w:rFonts w:ascii="Palatino Linotype" w:eastAsia="Times New Roman" w:hAnsi="Palatino Linotype" w:cs="Times New Roman"/>
          <w:sz w:val="24"/>
          <w:szCs w:val="24"/>
          <w:lang w:eastAsia="es-ES"/>
        </w:rPr>
      </w:pPr>
    </w:p>
    <w:p w14:paraId="08C1663E" w14:textId="77777777" w:rsidR="00AD179A" w:rsidRPr="00AF17B1" w:rsidRDefault="00AD179A" w:rsidP="00AD179A">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7E7C02C8" w14:textId="77777777" w:rsidR="00AD179A" w:rsidRPr="00AF17B1" w:rsidRDefault="00AD179A" w:rsidP="00AD179A">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w:t>
      </w:r>
      <w:r w:rsidRPr="00AF17B1">
        <w:rPr>
          <w:rFonts w:ascii="Palatino Linotype" w:hAnsi="Palatino Linotype" w:cs="Times New Roman"/>
          <w:b/>
          <w:i/>
          <w:lang w:eastAsia="es-ES"/>
        </w:rPr>
        <w:t>Artículo 1o</w:t>
      </w:r>
      <w:r w:rsidRPr="00AF17B1">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6839D93" w14:textId="77777777" w:rsidR="00AD179A" w:rsidRPr="00AF17B1" w:rsidRDefault="00AD179A" w:rsidP="00AD179A">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32411866" w14:textId="77777777" w:rsidR="00AD179A" w:rsidRPr="00AF17B1" w:rsidRDefault="00AD179A" w:rsidP="00AD179A">
      <w:pPr>
        <w:spacing w:before="240" w:line="360" w:lineRule="auto"/>
        <w:ind w:left="851" w:right="851"/>
        <w:jc w:val="both"/>
        <w:rPr>
          <w:rFonts w:ascii="Palatino Linotype" w:hAnsi="Palatino Linotype" w:cs="Times New Roman"/>
          <w:b/>
          <w:i/>
          <w:lang w:eastAsia="es-ES"/>
        </w:rPr>
      </w:pPr>
      <w:r w:rsidRPr="00AF17B1">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AF17B1">
        <w:rPr>
          <w:rFonts w:ascii="Palatino Linotype" w:hAnsi="Palatino Linotype" w:cs="Times New Roman"/>
          <w:b/>
          <w:i/>
          <w:lang w:eastAsia="es-ES"/>
        </w:rPr>
        <w:t>[Sic]</w:t>
      </w:r>
    </w:p>
    <w:p w14:paraId="0651CE9C" w14:textId="77777777" w:rsidR="00AD179A" w:rsidRDefault="00AD179A" w:rsidP="00AD179A">
      <w:pPr>
        <w:tabs>
          <w:tab w:val="left" w:pos="709"/>
        </w:tabs>
        <w:spacing w:before="240" w:line="360" w:lineRule="auto"/>
        <w:ind w:right="51"/>
        <w:jc w:val="both"/>
        <w:rPr>
          <w:rFonts w:ascii="Palatino Linotype" w:eastAsia="Times New Roman" w:hAnsi="Palatino Linotype" w:cs="Times New Roman"/>
          <w:sz w:val="24"/>
          <w:szCs w:val="24"/>
          <w:lang w:eastAsia="es-ES"/>
        </w:rPr>
      </w:pPr>
    </w:p>
    <w:p w14:paraId="0B6FEA14" w14:textId="77777777" w:rsidR="00AD179A" w:rsidRDefault="00AD179A" w:rsidP="00AD179A">
      <w:pPr>
        <w:tabs>
          <w:tab w:val="left" w:pos="709"/>
        </w:tabs>
        <w:spacing w:before="240" w:line="360" w:lineRule="auto"/>
        <w:ind w:right="51"/>
        <w:jc w:val="both"/>
        <w:rPr>
          <w:rFonts w:ascii="Palatino Linotype" w:hAnsi="Palatino Linotype"/>
          <w:b/>
          <w:sz w:val="28"/>
          <w:szCs w:val="28"/>
        </w:rPr>
      </w:pPr>
      <w:r w:rsidRPr="00AF17B1">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AF17B1">
        <w:rPr>
          <w:rFonts w:ascii="Palatino Linotype" w:eastAsia="Times New Roman" w:hAnsi="Palatino Linotype" w:cs="Times New Roman"/>
          <w:b/>
          <w:sz w:val="24"/>
          <w:szCs w:val="24"/>
          <w:u w:val="single"/>
          <w:lang w:eastAsia="es-ES"/>
        </w:rPr>
        <w:t xml:space="preserve">incluso, la solicitud de acceso a la información pueda ser </w:t>
      </w:r>
      <w:r w:rsidRPr="00AF17B1">
        <w:rPr>
          <w:rFonts w:ascii="Palatino Linotype" w:eastAsia="Times New Roman" w:hAnsi="Palatino Linotype" w:cs="Times New Roman"/>
          <w:b/>
          <w:sz w:val="24"/>
          <w:szCs w:val="24"/>
          <w:u w:val="single"/>
          <w:lang w:eastAsia="es-ES"/>
        </w:rPr>
        <w:lastRenderedPageBreak/>
        <w:t>anónima</w:t>
      </w:r>
      <w:r w:rsidRPr="00AF17B1">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AF17B1">
        <w:rPr>
          <w:rFonts w:ascii="Palatino Linotype" w:hAnsi="Palatino Linotype" w:cs="Arial"/>
          <w:sz w:val="24"/>
          <w:szCs w:val="24"/>
        </w:rPr>
        <w:t>En conclusión, se cubrieron los requisitos de procedencia y procedibilidad y conforme a las constancias que obran en el expediente.</w:t>
      </w:r>
    </w:p>
    <w:p w14:paraId="5F73A59B" w14:textId="77777777" w:rsidR="00AD179A" w:rsidRDefault="00AD179A" w:rsidP="00AD179A">
      <w:pPr>
        <w:tabs>
          <w:tab w:val="left" w:pos="709"/>
        </w:tabs>
        <w:spacing w:before="240" w:line="360" w:lineRule="auto"/>
        <w:ind w:right="51"/>
        <w:jc w:val="both"/>
        <w:rPr>
          <w:rFonts w:ascii="Palatino Linotype" w:hAnsi="Palatino Linotype"/>
          <w:b/>
          <w:sz w:val="28"/>
          <w:szCs w:val="28"/>
        </w:rPr>
      </w:pPr>
    </w:p>
    <w:p w14:paraId="72A508D1" w14:textId="77777777" w:rsidR="00AD179A" w:rsidRPr="009A0D0A" w:rsidRDefault="00AD179A" w:rsidP="00AD179A">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40502E24" w14:textId="77777777" w:rsidR="00AD179A" w:rsidRDefault="00AD179A" w:rsidP="00AD179A">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5F06EA6D" w14:textId="77777777" w:rsidR="00AD179A" w:rsidRPr="002869E1" w:rsidRDefault="00AD179A" w:rsidP="00AD179A">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275C3F26"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8EF6FB2"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49CBFCE"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7C7707E4"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7D76AFA8"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D3DCDB8"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5709F844" w14:textId="77777777" w:rsidR="00AD179A" w:rsidRPr="006010FE" w:rsidRDefault="00AD179A" w:rsidP="00AD179A">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34861C2D"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7F3AB2A"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Los sujetos obligados solo proporcionarán la información pública que generen, administren o posean en el ejercicio de sus atribuciones.”</w:t>
      </w:r>
    </w:p>
    <w:p w14:paraId="79FA224D"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0C02DF15"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534ECE3" w14:textId="77777777" w:rsidR="00AD179A" w:rsidRDefault="00AD179A" w:rsidP="00AD179A">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3A70AC83" w14:textId="77777777" w:rsidR="00AD179A" w:rsidRDefault="00AD179A" w:rsidP="00AD179A">
      <w:pPr>
        <w:spacing w:after="0" w:line="360" w:lineRule="auto"/>
        <w:jc w:val="both"/>
        <w:rPr>
          <w:rFonts w:ascii="Palatino Linotype" w:eastAsia="Times New Roman" w:hAnsi="Palatino Linotype" w:cs="Times New Roman"/>
          <w:sz w:val="24"/>
          <w:szCs w:val="24"/>
          <w:lang w:eastAsia="es-ES"/>
        </w:rPr>
      </w:pPr>
    </w:p>
    <w:p w14:paraId="0F96F496" w14:textId="77777777" w:rsidR="00AD179A" w:rsidRPr="006010FE" w:rsidRDefault="00AD179A" w:rsidP="00AD179A">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2D31CD8C" w14:textId="77777777" w:rsidR="00AD179A" w:rsidRDefault="00AD179A" w:rsidP="00AD179A">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6AA75065" w14:textId="77777777" w:rsidR="00AD179A" w:rsidRDefault="00AD179A" w:rsidP="00AD179A">
      <w:pPr>
        <w:autoSpaceDE w:val="0"/>
        <w:autoSpaceDN w:val="0"/>
        <w:adjustRightInd w:val="0"/>
        <w:spacing w:before="240" w:line="360" w:lineRule="auto"/>
        <w:jc w:val="both"/>
        <w:rPr>
          <w:rFonts w:ascii="Palatino Linotype" w:hAnsi="Palatino Linotype" w:cs="Arial"/>
          <w:sz w:val="24"/>
          <w:szCs w:val="24"/>
        </w:rPr>
      </w:pPr>
    </w:p>
    <w:p w14:paraId="2FC4190B" w14:textId="3FB97637" w:rsidR="00AD179A" w:rsidRDefault="00AD179A" w:rsidP="00AD179A">
      <w:pPr>
        <w:spacing w:before="240" w:line="360" w:lineRule="auto"/>
        <w:jc w:val="both"/>
        <w:rPr>
          <w:rFonts w:ascii="Palatino Linotype" w:eastAsia="Calibri" w:hAnsi="Palatino Linotype"/>
          <w:b/>
          <w:color w:val="000000" w:themeColor="text1"/>
          <w:sz w:val="24"/>
          <w:szCs w:val="24"/>
        </w:rPr>
      </w:pPr>
      <w:r w:rsidRPr="008028E9">
        <w:rPr>
          <w:rFonts w:ascii="Palatino Linotype" w:hAnsi="Palatino Linotype" w:cs="Arial"/>
          <w:sz w:val="24"/>
          <w:szCs w:val="24"/>
        </w:rPr>
        <w:t>En una aproximación inicial</w:t>
      </w:r>
      <w:r>
        <w:rPr>
          <w:rFonts w:ascii="Palatino Linotype" w:hAnsi="Palatino Linotype" w:cs="Arial"/>
          <w:sz w:val="24"/>
          <w:szCs w:val="24"/>
        </w:rPr>
        <w:t xml:space="preserve">, con relación a la solicitud de información </w:t>
      </w:r>
      <w:r w:rsidR="00586121">
        <w:rPr>
          <w:rFonts w:ascii="Palatino Linotype" w:hAnsi="Palatino Linotype" w:cs="Arial"/>
          <w:b/>
          <w:bCs/>
          <w:sz w:val="24"/>
          <w:szCs w:val="24"/>
        </w:rPr>
        <w:t>00140/TOLUCA/IP/2025</w:t>
      </w:r>
      <w:r w:rsidRPr="007C18FC">
        <w:rPr>
          <w:rFonts w:ascii="Palatino Linotype" w:hAnsi="Palatino Linotype" w:cs="Arial"/>
          <w:b/>
          <w:bCs/>
          <w:sz w:val="24"/>
          <w:szCs w:val="24"/>
        </w:rPr>
        <w:t xml:space="preserve"> </w:t>
      </w:r>
      <w:r w:rsidRPr="007C18FC">
        <w:rPr>
          <w:rFonts w:ascii="Palatino Linotype" w:hAnsi="Palatino Linotype" w:cs="Arial"/>
          <w:sz w:val="24"/>
          <w:szCs w:val="24"/>
        </w:rPr>
        <w:t>se desprenden</w:t>
      </w:r>
      <w:r>
        <w:rPr>
          <w:rFonts w:ascii="Palatino Linotype" w:hAnsi="Palatino Linotype" w:cs="Arial"/>
          <w:sz w:val="24"/>
          <w:szCs w:val="24"/>
        </w:rPr>
        <w:t xml:space="preserve"> las siguientes consideraciones:</w:t>
      </w:r>
    </w:p>
    <w:p w14:paraId="1101997C" w14:textId="77777777" w:rsidR="00AD179A" w:rsidRPr="004E379B" w:rsidRDefault="00AD179A" w:rsidP="00A700CF">
      <w:pPr>
        <w:pStyle w:val="Prrafodelista"/>
        <w:numPr>
          <w:ilvl w:val="0"/>
          <w:numId w:val="3"/>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lastRenderedPageBreak/>
        <w:t xml:space="preserve">Que el derecho de acceso a la información pública estriba en la prerrogativa de </w:t>
      </w:r>
      <w:r w:rsidRPr="00511C91">
        <w:rPr>
          <w:rFonts w:ascii="Palatino Linotype" w:hAnsi="Palatino Linotype" w:cs="Arial"/>
        </w:rPr>
        <w:t xml:space="preserve">carácter constitucional que reconoce la potestad de los ciudadanos para solicitar soportes documentales generados, poseídos o administrados por los </w:t>
      </w:r>
      <w:r w:rsidRPr="00511C91">
        <w:rPr>
          <w:rFonts w:ascii="Palatino Linotype" w:hAnsi="Palatino Linotype" w:cs="Arial"/>
          <w:b/>
          <w:bCs/>
        </w:rPr>
        <w:t>Sujetos Obligados.</w:t>
      </w:r>
      <w:r>
        <w:rPr>
          <w:rFonts w:ascii="Palatino Linotype" w:hAnsi="Palatino Linotype" w:cs="Arial"/>
          <w:b/>
          <w:bCs/>
        </w:rPr>
        <w:t xml:space="preserve"> </w:t>
      </w:r>
    </w:p>
    <w:p w14:paraId="0569DF66" w14:textId="77777777" w:rsidR="00AD179A" w:rsidRPr="00B7280E" w:rsidRDefault="00AD179A" w:rsidP="00AD179A">
      <w:pPr>
        <w:pStyle w:val="Prrafodelista"/>
        <w:autoSpaceDE w:val="0"/>
        <w:autoSpaceDN w:val="0"/>
        <w:adjustRightInd w:val="0"/>
        <w:spacing w:before="240" w:line="360" w:lineRule="auto"/>
        <w:ind w:left="720"/>
        <w:jc w:val="both"/>
        <w:rPr>
          <w:rFonts w:ascii="Palatino Linotype" w:hAnsi="Palatino Linotype" w:cs="Arial"/>
        </w:rPr>
      </w:pPr>
    </w:p>
    <w:p w14:paraId="340C2553" w14:textId="23ECA200" w:rsidR="00AD179A" w:rsidRPr="00AD179A" w:rsidRDefault="00AD179A" w:rsidP="00A700CF">
      <w:pPr>
        <w:pStyle w:val="Prrafodelista"/>
        <w:numPr>
          <w:ilvl w:val="0"/>
          <w:numId w:val="2"/>
        </w:numPr>
        <w:autoSpaceDE w:val="0"/>
        <w:autoSpaceDN w:val="0"/>
        <w:adjustRightInd w:val="0"/>
        <w:spacing w:before="240" w:line="360" w:lineRule="auto"/>
        <w:jc w:val="both"/>
        <w:rPr>
          <w:rFonts w:ascii="Palatino Linotype" w:hAnsi="Palatino Linotype"/>
        </w:rPr>
      </w:pPr>
      <w:r w:rsidRPr="00A238F0">
        <w:rPr>
          <w:rFonts w:ascii="Palatino Linotype" w:hAnsi="Palatino Linotype" w:cs="Arial"/>
        </w:rPr>
        <w:t xml:space="preserve">Que mediante la solicitud de información </w:t>
      </w:r>
      <w:r>
        <w:rPr>
          <w:rFonts w:ascii="Palatino Linotype" w:hAnsi="Palatino Linotype" w:cs="Arial"/>
          <w:b/>
          <w:bCs/>
        </w:rPr>
        <w:t>00140/TOLUCA/IP/2025</w:t>
      </w:r>
      <w:r w:rsidRPr="007C18FC">
        <w:rPr>
          <w:rFonts w:ascii="Palatino Linotype" w:hAnsi="Palatino Linotype" w:cs="Arial"/>
          <w:b/>
          <w:bCs/>
        </w:rPr>
        <w:t xml:space="preserve"> </w:t>
      </w:r>
      <w:r>
        <w:rPr>
          <w:rFonts w:ascii="Palatino Linotype" w:hAnsi="Palatino Linotype" w:cs="Arial"/>
        </w:rPr>
        <w:t xml:space="preserve">fue formulado un requerimiento respecto del cual fue señalada como temporalidad </w:t>
      </w:r>
      <w:r>
        <w:rPr>
          <w:rFonts w:ascii="Palatino Linotype" w:hAnsi="Palatino Linotype" w:cs="Arial"/>
          <w:i/>
          <w:iCs/>
        </w:rPr>
        <w:t xml:space="preserve">“de enero a junio  2020”, </w:t>
      </w:r>
      <w:r>
        <w:rPr>
          <w:rFonts w:ascii="Palatino Linotype" w:hAnsi="Palatino Linotype" w:cs="Arial"/>
        </w:rPr>
        <w:t xml:space="preserve">es decir, el elemento temporal debe de ser fijado del uno de enero al treinta de junio de dos mil veinte. </w:t>
      </w:r>
    </w:p>
    <w:p w14:paraId="19234271" w14:textId="77777777" w:rsidR="00AD179A" w:rsidRPr="00AD179A" w:rsidRDefault="00AD179A" w:rsidP="00AD179A">
      <w:pPr>
        <w:pStyle w:val="Prrafodelista"/>
        <w:autoSpaceDE w:val="0"/>
        <w:autoSpaceDN w:val="0"/>
        <w:adjustRightInd w:val="0"/>
        <w:spacing w:before="240" w:line="360" w:lineRule="auto"/>
        <w:ind w:left="720"/>
        <w:jc w:val="both"/>
        <w:rPr>
          <w:rFonts w:ascii="Palatino Linotype" w:hAnsi="Palatino Linotype"/>
        </w:rPr>
      </w:pPr>
    </w:p>
    <w:p w14:paraId="6859C059" w14:textId="480F9711" w:rsidR="00AD179A" w:rsidRPr="002654B3" w:rsidRDefault="00AD179A" w:rsidP="00A700CF">
      <w:pPr>
        <w:pStyle w:val="Prrafodelista"/>
        <w:numPr>
          <w:ilvl w:val="0"/>
          <w:numId w:val="2"/>
        </w:numPr>
        <w:autoSpaceDE w:val="0"/>
        <w:autoSpaceDN w:val="0"/>
        <w:adjustRightInd w:val="0"/>
        <w:spacing w:before="240" w:line="360" w:lineRule="auto"/>
        <w:jc w:val="both"/>
        <w:rPr>
          <w:rFonts w:ascii="Palatino Linotype" w:hAnsi="Palatino Linotype"/>
        </w:rPr>
      </w:pPr>
      <w:r>
        <w:rPr>
          <w:rFonts w:ascii="Palatino Linotype" w:hAnsi="Palatino Linotype" w:cs="Arial"/>
        </w:rPr>
        <w:t>Que</w:t>
      </w:r>
      <w:r>
        <w:rPr>
          <w:rFonts w:ascii="Palatino Linotype" w:hAnsi="Palatino Linotype" w:cs="Arial"/>
          <w:b/>
          <w:bCs/>
        </w:rPr>
        <w:t xml:space="preserve"> </w:t>
      </w:r>
      <w:r w:rsidRPr="002654B3">
        <w:rPr>
          <w:rFonts w:ascii="Palatino Linotype" w:hAnsi="Palatino Linotype" w:cs="Arial"/>
        </w:rPr>
        <w:t xml:space="preserve">cuando los particulares no identifican de forma precisa el documento requerido, bastará con que </w:t>
      </w:r>
      <w:r w:rsidRPr="002654B3">
        <w:rPr>
          <w:rFonts w:ascii="Palatino Linotype" w:hAnsi="Palatino Linotype"/>
        </w:rPr>
        <w:t xml:space="preserve">se remita cualquiera que refleje la información requerida. Al respecto, cobra relevancia el criterio emitido por el Órgano Garante Nacional con número </w:t>
      </w:r>
      <w:r w:rsidRPr="002654B3">
        <w:rPr>
          <w:rFonts w:ascii="Palatino Linotype" w:hAnsi="Palatino Linotype"/>
          <w:b/>
          <w:bCs/>
        </w:rPr>
        <w:t xml:space="preserve">16/17 </w:t>
      </w:r>
      <w:r w:rsidRPr="002654B3">
        <w:rPr>
          <w:rFonts w:ascii="Palatino Linotype" w:hAnsi="Palatino Linotype"/>
        </w:rPr>
        <w:t>cuyo rubro y texto disponen a la literalidad lo siguiente:</w:t>
      </w:r>
    </w:p>
    <w:p w14:paraId="56351449" w14:textId="77777777" w:rsidR="00AD179A" w:rsidRPr="00AB5B4A" w:rsidRDefault="00AD179A" w:rsidP="00AD179A">
      <w:pPr>
        <w:pStyle w:val="Citas"/>
        <w:jc w:val="center"/>
        <w:rPr>
          <w:b/>
          <w:bCs/>
          <w:sz w:val="24"/>
          <w:szCs w:val="24"/>
        </w:rPr>
      </w:pPr>
      <w:r w:rsidRPr="00AB5B4A">
        <w:rPr>
          <w:b/>
          <w:bCs/>
          <w:sz w:val="24"/>
          <w:szCs w:val="24"/>
        </w:rPr>
        <w:t>“EXPRESIÓN DOCUMENTAL.</w:t>
      </w:r>
    </w:p>
    <w:p w14:paraId="4D581B52" w14:textId="77777777" w:rsidR="00AD179A" w:rsidRPr="00AB5B4A" w:rsidRDefault="00AD179A" w:rsidP="00AD179A">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obrar en algún documento en poder de los sujetos obligados, éstos deben dar a dichas solicitudes una interpretación que les otorgue una expresión documental. </w:t>
      </w:r>
    </w:p>
    <w:p w14:paraId="481CFAB8" w14:textId="77777777" w:rsidR="00AD179A" w:rsidRPr="00AB5B4A" w:rsidRDefault="00AD179A" w:rsidP="00AD179A">
      <w:pPr>
        <w:pStyle w:val="Citas"/>
        <w:rPr>
          <w:b/>
        </w:rPr>
      </w:pPr>
      <w:r w:rsidRPr="00AB5B4A">
        <w:rPr>
          <w:b/>
        </w:rPr>
        <w:lastRenderedPageBreak/>
        <w:t>Precedentes:</w:t>
      </w:r>
    </w:p>
    <w:p w14:paraId="1ACB4E32" w14:textId="77777777" w:rsidR="00AD179A" w:rsidRPr="00AB5B4A" w:rsidRDefault="00AD179A" w:rsidP="00AD179A">
      <w:pPr>
        <w:pStyle w:val="Citas"/>
        <w:ind w:left="1571"/>
        <w:rPr>
          <w:color w:val="000000"/>
        </w:rPr>
      </w:pPr>
      <w:r w:rsidRPr="00AB5B4A">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w:t>
      </w:r>
      <w:proofErr w:type="spellStart"/>
      <w:r w:rsidRPr="00AB5B4A">
        <w:t>Kurczyn</w:t>
      </w:r>
      <w:proofErr w:type="spellEnd"/>
      <w:r w:rsidRPr="00AB5B4A">
        <w:t xml:space="preserve"> Villalobos.</w:t>
      </w:r>
    </w:p>
    <w:p w14:paraId="0483967B" w14:textId="77777777" w:rsidR="00AD179A" w:rsidRPr="00AB5B4A" w:rsidRDefault="00AD179A" w:rsidP="00AD179A">
      <w:pPr>
        <w:pStyle w:val="Citas"/>
        <w:ind w:left="1571"/>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14:paraId="473096A5" w14:textId="77777777" w:rsidR="00AD179A" w:rsidRPr="00AB5B4A" w:rsidRDefault="00AD179A" w:rsidP="00AD179A">
      <w:pPr>
        <w:pStyle w:val="Citas"/>
        <w:ind w:left="1571"/>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Secretaría de Economía. Comisionado Ponente Francisco Javier Acuña Llamas. </w:t>
      </w:r>
      <w:proofErr w:type="gramStart"/>
      <w:r w:rsidRPr="00AB5B4A">
        <w:t xml:space="preserve">“ </w:t>
      </w:r>
      <w:r w:rsidRPr="00AB5B4A">
        <w:rPr>
          <w:b/>
          <w:bCs/>
        </w:rPr>
        <w:t>(</w:t>
      </w:r>
      <w:proofErr w:type="gramEnd"/>
      <w:r w:rsidRPr="00AB5B4A">
        <w:rPr>
          <w:b/>
          <w:bCs/>
        </w:rPr>
        <w:t>Sic)</w:t>
      </w:r>
    </w:p>
    <w:p w14:paraId="2E1006FE" w14:textId="77777777" w:rsidR="00AD179A" w:rsidRPr="00785AF5" w:rsidRDefault="00AD179A" w:rsidP="00AD179A">
      <w:pPr>
        <w:pStyle w:val="Prrafodelista"/>
        <w:autoSpaceDE w:val="0"/>
        <w:autoSpaceDN w:val="0"/>
        <w:adjustRightInd w:val="0"/>
        <w:spacing w:before="240" w:line="360" w:lineRule="auto"/>
        <w:ind w:left="720"/>
        <w:jc w:val="both"/>
        <w:rPr>
          <w:rFonts w:ascii="Palatino Linotype" w:hAnsi="Palatino Linotype"/>
        </w:rPr>
      </w:pPr>
    </w:p>
    <w:p w14:paraId="37E909F4" w14:textId="77777777" w:rsidR="00AD179A" w:rsidRPr="0051062B" w:rsidRDefault="00AD179A" w:rsidP="00AD179A">
      <w:pPr>
        <w:spacing w:before="240" w:line="360" w:lineRule="auto"/>
        <w:jc w:val="both"/>
        <w:rPr>
          <w:rFonts w:ascii="Palatino Linotype" w:hAnsi="Palatino Linotype"/>
          <w:sz w:val="24"/>
          <w:szCs w:val="24"/>
        </w:rPr>
      </w:pPr>
      <w:r>
        <w:rPr>
          <w:rFonts w:ascii="Palatino Linotype" w:hAnsi="Palatino Linotype"/>
          <w:sz w:val="24"/>
          <w:szCs w:val="24"/>
        </w:rPr>
        <w:t>D</w:t>
      </w:r>
      <w:r w:rsidRPr="00A44FBE">
        <w:rPr>
          <w:rFonts w:ascii="Palatino Linotype" w:hAnsi="Palatino Linotype"/>
          <w:sz w:val="24"/>
          <w:szCs w:val="24"/>
        </w:rPr>
        <w:t xml:space="preserve">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022F9AA7" w14:textId="77777777" w:rsidR="00AD179A" w:rsidRPr="0051062B" w:rsidRDefault="00AD179A" w:rsidP="00AD179A">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774CB74E" w14:textId="77777777" w:rsidR="00AD179A" w:rsidRPr="0051062B" w:rsidRDefault="00AD179A" w:rsidP="00AD179A">
      <w:pPr>
        <w:pStyle w:val="Citas"/>
        <w:rPr>
          <w:b/>
        </w:rPr>
      </w:pPr>
      <w:r w:rsidRPr="0051062B">
        <w:rPr>
          <w:b/>
        </w:rPr>
        <w:t xml:space="preserve">Artículo 181. … </w:t>
      </w:r>
    </w:p>
    <w:p w14:paraId="552125D8" w14:textId="77777777" w:rsidR="00AD179A" w:rsidRDefault="00AD179A" w:rsidP="00AD179A">
      <w:pPr>
        <w:pStyle w:val="Citas"/>
        <w:rPr>
          <w:b/>
        </w:rPr>
      </w:pPr>
      <w:r w:rsidRPr="0051062B">
        <w:t xml:space="preserve">Durante el procedimiento deberá aplicarse la suplencia de la queja a favor del recurrente, sin cambiar los hechos expuestos, asegurándose de que las partes puedan </w:t>
      </w:r>
      <w:r w:rsidRPr="0051062B">
        <w:lastRenderedPageBreak/>
        <w:t xml:space="preserve">presentar, de manera oral o escrita, los argumentos que funden y motiven sus pretensiones.” </w:t>
      </w:r>
      <w:r w:rsidRPr="0051062B">
        <w:rPr>
          <w:b/>
        </w:rPr>
        <w:t>[Sic]</w:t>
      </w:r>
    </w:p>
    <w:p w14:paraId="73B5BFA2" w14:textId="77777777" w:rsidR="00AD179A" w:rsidRDefault="00AD179A" w:rsidP="00AD179A">
      <w:pPr>
        <w:spacing w:before="240" w:line="360" w:lineRule="auto"/>
        <w:jc w:val="both"/>
        <w:rPr>
          <w:rFonts w:ascii="Palatino Linotype" w:hAnsi="Palatino Linotype"/>
          <w:sz w:val="24"/>
          <w:szCs w:val="24"/>
        </w:rPr>
      </w:pPr>
    </w:p>
    <w:p w14:paraId="1E85A6D6" w14:textId="77777777" w:rsidR="00AD179A" w:rsidRPr="0017095B" w:rsidRDefault="00AD179A" w:rsidP="00AD179A">
      <w:pPr>
        <w:spacing w:before="240" w:line="360" w:lineRule="auto"/>
        <w:jc w:val="both"/>
        <w:rPr>
          <w:rFonts w:ascii="Palatino Linotype" w:hAnsi="Palatino Linotype"/>
          <w:sz w:val="24"/>
          <w:szCs w:val="24"/>
        </w:rPr>
      </w:pPr>
      <w:r w:rsidRPr="0017095B">
        <w:rPr>
          <w:rFonts w:ascii="Palatino Linotype" w:hAnsi="Palatino Linotype"/>
          <w:sz w:val="24"/>
          <w:szCs w:val="24"/>
        </w:rPr>
        <w:t xml:space="preserve">Bajo estas líneas argumentativas, al retomar y delimitar los requerimientos formulados por el ahora </w:t>
      </w:r>
      <w:r w:rsidRPr="0017095B">
        <w:rPr>
          <w:rFonts w:ascii="Palatino Linotype" w:hAnsi="Palatino Linotype"/>
          <w:b/>
          <w:bCs/>
          <w:sz w:val="24"/>
          <w:szCs w:val="24"/>
        </w:rPr>
        <w:t xml:space="preserve">Recurrente, </w:t>
      </w:r>
      <w:r w:rsidRPr="0017095B">
        <w:rPr>
          <w:rFonts w:ascii="Palatino Linotype" w:hAnsi="Palatino Linotype"/>
          <w:sz w:val="24"/>
          <w:szCs w:val="24"/>
        </w:rPr>
        <w:t xml:space="preserve">de manera objetiva se precisa que versa en conocer la siguiente información: </w:t>
      </w:r>
    </w:p>
    <w:p w14:paraId="72960DBC" w14:textId="12D0DBA5" w:rsidR="00AD179A" w:rsidRPr="00AD179A" w:rsidRDefault="00AD179A" w:rsidP="00A700CF">
      <w:pPr>
        <w:pStyle w:val="Prrafodelista"/>
        <w:numPr>
          <w:ilvl w:val="0"/>
          <w:numId w:val="4"/>
        </w:numPr>
        <w:spacing w:line="360" w:lineRule="auto"/>
        <w:jc w:val="both"/>
        <w:rPr>
          <w:rFonts w:ascii="Palatino Linotype" w:hAnsi="Palatino Linotype" w:cs="Arial"/>
          <w:b/>
        </w:rPr>
      </w:pPr>
      <w:r w:rsidRPr="00AD179A">
        <w:rPr>
          <w:rFonts w:ascii="Palatino Linotype" w:hAnsi="Palatino Linotype" w:cs="Arial"/>
          <w:bCs/>
        </w:rPr>
        <w:t>El o los documentos donde conste</w:t>
      </w:r>
      <w:r w:rsidR="009746BB">
        <w:rPr>
          <w:rFonts w:ascii="Palatino Linotype" w:hAnsi="Palatino Linotype" w:cs="Arial"/>
          <w:bCs/>
        </w:rPr>
        <w:t xml:space="preserve">n las denuncias recibidas en la Defensoría Municipal de los Derechos Humanos de Toluca, y su resolución, del periodo comprendido del uno de enero al treinta de junio de dos mil veinte. </w:t>
      </w:r>
    </w:p>
    <w:p w14:paraId="05F5490C" w14:textId="77777777" w:rsidR="00AD179A" w:rsidRDefault="00AD179A" w:rsidP="000227FF">
      <w:pPr>
        <w:spacing w:after="0" w:line="360" w:lineRule="auto"/>
        <w:jc w:val="both"/>
        <w:rPr>
          <w:rFonts w:ascii="Palatino Linotype" w:hAnsi="Palatino Linotype" w:cs="Arial"/>
          <w:b/>
          <w:sz w:val="28"/>
        </w:rPr>
      </w:pPr>
    </w:p>
    <w:p w14:paraId="5167872E" w14:textId="77777777" w:rsidR="00AD179A" w:rsidRDefault="00AD179A" w:rsidP="000227FF">
      <w:pPr>
        <w:spacing w:after="0" w:line="360" w:lineRule="auto"/>
        <w:jc w:val="both"/>
        <w:rPr>
          <w:rFonts w:ascii="Palatino Linotype" w:hAnsi="Palatino Linotype" w:cs="Arial"/>
          <w:b/>
          <w:sz w:val="28"/>
        </w:rPr>
      </w:pPr>
    </w:p>
    <w:p w14:paraId="5D363F91" w14:textId="77777777" w:rsidR="009746BB" w:rsidRPr="001B6D1F" w:rsidRDefault="009746BB" w:rsidP="009746BB">
      <w:pPr>
        <w:pStyle w:val="Sinespaciado"/>
        <w:spacing w:line="360" w:lineRule="auto"/>
        <w:jc w:val="both"/>
        <w:rPr>
          <w:rFonts w:ascii="Palatino Linotype" w:hAnsi="Palatino Linotype"/>
          <w:b/>
          <w:bCs/>
        </w:rPr>
      </w:pPr>
      <w:r>
        <w:rPr>
          <w:rFonts w:ascii="Palatino Linotype" w:hAnsi="Palatino Linotype"/>
        </w:rPr>
        <w:t xml:space="preserve">En virtud de lo anterior, a efecto de identificar a las unidades administrativas competentes para atender la solicitud de información, resulta oportuno traer a colación las siguientes imágenes ilustrativas correspondientes al organigrama del </w:t>
      </w:r>
      <w:r>
        <w:rPr>
          <w:rFonts w:ascii="Palatino Linotype" w:hAnsi="Palatino Linotype"/>
          <w:b/>
          <w:bCs/>
        </w:rPr>
        <w:t>Sujeto Obligado:</w:t>
      </w:r>
    </w:p>
    <w:p w14:paraId="6FD3BAAC" w14:textId="6AC04078" w:rsidR="00AD179A" w:rsidRDefault="009746BB" w:rsidP="000227FF">
      <w:pPr>
        <w:spacing w:after="0" w:line="360" w:lineRule="auto"/>
        <w:jc w:val="both"/>
        <w:rPr>
          <w:rFonts w:ascii="Palatino Linotype" w:hAnsi="Palatino Linotype" w:cs="Arial"/>
          <w:b/>
          <w:sz w:val="28"/>
        </w:rPr>
      </w:pPr>
      <w:r>
        <w:rPr>
          <w:rFonts w:ascii="Palatino Linotype" w:hAnsi="Palatino Linotype" w:cs="Arial"/>
          <w:b/>
          <w:noProof/>
          <w:sz w:val="28"/>
          <w:lang w:eastAsia="es-MX"/>
        </w:rPr>
        <mc:AlternateContent>
          <mc:Choice Requires="wps">
            <w:drawing>
              <wp:anchor distT="0" distB="0" distL="114300" distR="114300" simplePos="0" relativeHeight="251660288" behindDoc="0" locked="0" layoutInCell="1" allowOverlap="1" wp14:anchorId="6C761C66" wp14:editId="53701E86">
                <wp:simplePos x="0" y="0"/>
                <wp:positionH relativeFrom="column">
                  <wp:posOffset>-59055</wp:posOffset>
                </wp:positionH>
                <wp:positionV relativeFrom="paragraph">
                  <wp:posOffset>151765</wp:posOffset>
                </wp:positionV>
                <wp:extent cx="6012180" cy="2446020"/>
                <wp:effectExtent l="0" t="0" r="26670" b="30480"/>
                <wp:wrapNone/>
                <wp:docPr id="45160794" name="Conector recto 2"/>
                <wp:cNvGraphicFramePr/>
                <a:graphic xmlns:a="http://schemas.openxmlformats.org/drawingml/2006/main">
                  <a:graphicData uri="http://schemas.microsoft.com/office/word/2010/wordprocessingShape">
                    <wps:wsp>
                      <wps:cNvCnPr/>
                      <wps:spPr>
                        <a:xfrm>
                          <a:off x="0" y="0"/>
                          <a:ext cx="6012180" cy="2446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5B7387A"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5pt,11.95pt" to="468.75pt,2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" strokecolor="#5b9bd5 [3204]" strokeweight=".5pt">
                <v:stroke joinstyle="miter"/>
              </v:line>
            </w:pict>
          </mc:Fallback>
        </mc:AlternateContent>
      </w:r>
    </w:p>
    <w:p w14:paraId="1A7888FC" w14:textId="77777777" w:rsidR="00AD179A" w:rsidRDefault="00AD179A" w:rsidP="000227FF">
      <w:pPr>
        <w:spacing w:after="0" w:line="360" w:lineRule="auto"/>
        <w:jc w:val="both"/>
        <w:rPr>
          <w:rFonts w:ascii="Palatino Linotype" w:hAnsi="Palatino Linotype" w:cs="Arial"/>
          <w:b/>
          <w:sz w:val="28"/>
        </w:rPr>
      </w:pPr>
    </w:p>
    <w:p w14:paraId="4CBFC3D6" w14:textId="77777777" w:rsidR="009746BB" w:rsidRDefault="009746BB" w:rsidP="00DC4B0A">
      <w:pPr>
        <w:spacing w:after="0" w:line="360" w:lineRule="auto"/>
        <w:jc w:val="both"/>
        <w:rPr>
          <w:rFonts w:ascii="Palatino Linotype" w:hAnsi="Palatino Linotype" w:cs="Arial"/>
          <w:sz w:val="24"/>
          <w:szCs w:val="24"/>
        </w:rPr>
      </w:pPr>
    </w:p>
    <w:p w14:paraId="78D4D4AD" w14:textId="77777777" w:rsidR="009746BB" w:rsidRDefault="009746BB" w:rsidP="00DC4B0A">
      <w:pPr>
        <w:spacing w:after="0" w:line="360" w:lineRule="auto"/>
        <w:jc w:val="both"/>
        <w:rPr>
          <w:rFonts w:ascii="Palatino Linotype" w:hAnsi="Palatino Linotype" w:cs="Arial"/>
          <w:sz w:val="24"/>
          <w:szCs w:val="24"/>
        </w:rPr>
      </w:pPr>
    </w:p>
    <w:p w14:paraId="698F6205" w14:textId="77777777" w:rsidR="009746BB" w:rsidRDefault="009746BB" w:rsidP="00DC4B0A">
      <w:pPr>
        <w:spacing w:after="0" w:line="360" w:lineRule="auto"/>
        <w:jc w:val="both"/>
        <w:rPr>
          <w:rFonts w:ascii="Palatino Linotype" w:hAnsi="Palatino Linotype" w:cs="Arial"/>
          <w:sz w:val="24"/>
          <w:szCs w:val="24"/>
        </w:rPr>
      </w:pPr>
    </w:p>
    <w:p w14:paraId="540468CA" w14:textId="77777777" w:rsidR="009746BB" w:rsidRDefault="009746BB" w:rsidP="00DC4B0A">
      <w:pPr>
        <w:spacing w:after="0" w:line="360" w:lineRule="auto"/>
        <w:jc w:val="both"/>
        <w:rPr>
          <w:rFonts w:ascii="Palatino Linotype" w:hAnsi="Palatino Linotype" w:cs="Arial"/>
          <w:sz w:val="24"/>
          <w:szCs w:val="24"/>
        </w:rPr>
      </w:pPr>
    </w:p>
    <w:p w14:paraId="32D90D63" w14:textId="77777777" w:rsidR="009746BB" w:rsidRDefault="009746BB" w:rsidP="00DC4B0A">
      <w:pPr>
        <w:spacing w:after="0" w:line="360" w:lineRule="auto"/>
        <w:jc w:val="both"/>
        <w:rPr>
          <w:rFonts w:ascii="Palatino Linotype" w:hAnsi="Palatino Linotype" w:cs="Arial"/>
          <w:sz w:val="24"/>
          <w:szCs w:val="24"/>
        </w:rPr>
      </w:pPr>
    </w:p>
    <w:p w14:paraId="4C95F936" w14:textId="3B015181" w:rsidR="009746BB" w:rsidRDefault="001C677E" w:rsidP="00DC4B0A">
      <w:pPr>
        <w:spacing w:after="0" w:line="360" w:lineRule="auto"/>
        <w:jc w:val="both"/>
        <w:rPr>
          <w:rFonts w:ascii="Palatino Linotype" w:hAnsi="Palatino Linotype" w:cs="Arial"/>
          <w:sz w:val="24"/>
          <w:szCs w:val="24"/>
        </w:rPr>
      </w:pPr>
      <w:r>
        <w:rPr>
          <w:rFonts w:ascii="Palatino Linotype" w:hAnsi="Palatino Linotype" w:cs="Arial"/>
          <w:noProof/>
          <w:sz w:val="24"/>
          <w:szCs w:val="24"/>
          <w:lang w:eastAsia="es-MX"/>
        </w:rPr>
        <w:lastRenderedPageBreak/>
        <w:drawing>
          <wp:anchor distT="0" distB="0" distL="114300" distR="114300" simplePos="0" relativeHeight="251663360" behindDoc="0" locked="0" layoutInCell="1" allowOverlap="1" wp14:anchorId="16990285" wp14:editId="090A595C">
            <wp:simplePos x="0" y="0"/>
            <wp:positionH relativeFrom="page">
              <wp:align>center</wp:align>
            </wp:positionH>
            <wp:positionV relativeFrom="paragraph">
              <wp:posOffset>3917556</wp:posOffset>
            </wp:positionV>
            <wp:extent cx="5753100" cy="3543935"/>
            <wp:effectExtent l="19050" t="19050" r="19050" b="18415"/>
            <wp:wrapThrough wrapText="bothSides">
              <wp:wrapPolygon edited="0">
                <wp:start x="-72" y="-116"/>
                <wp:lineTo x="-72" y="21596"/>
                <wp:lineTo x="21600" y="21596"/>
                <wp:lineTo x="21600" y="-116"/>
                <wp:lineTo x="-72" y="-116"/>
              </wp:wrapPolygon>
            </wp:wrapThrough>
            <wp:docPr id="10343181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5439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746BB" w:rsidRPr="009746BB">
        <w:rPr>
          <w:rFonts w:ascii="Palatino Linotype" w:hAnsi="Palatino Linotype" w:cs="Arial"/>
          <w:noProof/>
          <w:sz w:val="24"/>
          <w:szCs w:val="24"/>
          <w:lang w:eastAsia="es-MX"/>
        </w:rPr>
        <w:drawing>
          <wp:anchor distT="0" distB="0" distL="114300" distR="114300" simplePos="0" relativeHeight="251662336" behindDoc="0" locked="0" layoutInCell="1" allowOverlap="1" wp14:anchorId="3D2EBC90" wp14:editId="0135A499">
            <wp:simplePos x="0" y="0"/>
            <wp:positionH relativeFrom="page">
              <wp:align>center</wp:align>
            </wp:positionH>
            <wp:positionV relativeFrom="paragraph">
              <wp:posOffset>19050</wp:posOffset>
            </wp:positionV>
            <wp:extent cx="5725160" cy="3561715"/>
            <wp:effectExtent l="19050" t="19050" r="27940" b="19685"/>
            <wp:wrapThrough wrapText="bothSides">
              <wp:wrapPolygon edited="0">
                <wp:start x="-72" y="-116"/>
                <wp:lineTo x="-72" y="21604"/>
                <wp:lineTo x="21634" y="21604"/>
                <wp:lineTo x="21634" y="-116"/>
                <wp:lineTo x="-72" y="-116"/>
              </wp:wrapPolygon>
            </wp:wrapThrough>
            <wp:docPr id="1915049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4965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5160" cy="35617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E49515C" w14:textId="0C527B5D" w:rsidR="009746BB" w:rsidRPr="00586121" w:rsidRDefault="001C677E" w:rsidP="00DC4B0A">
      <w:pPr>
        <w:spacing w:after="0" w:line="360" w:lineRule="auto"/>
        <w:jc w:val="both"/>
        <w:rPr>
          <w:rFonts w:ascii="Palatino Linotype" w:hAnsi="Palatino Linotype" w:cs="Arial"/>
          <w:sz w:val="24"/>
          <w:szCs w:val="24"/>
        </w:rPr>
      </w:pPr>
      <w:r w:rsidRPr="00586121">
        <w:rPr>
          <w:rFonts w:ascii="Palatino Linotype" w:hAnsi="Palatino Linotype" w:cs="Arial"/>
          <w:sz w:val="24"/>
          <w:szCs w:val="24"/>
        </w:rPr>
        <w:lastRenderedPageBreak/>
        <w:t xml:space="preserve">De lo expuesto con anterioridad, se desprende que </w:t>
      </w:r>
      <w:r w:rsidRPr="00586121">
        <w:rPr>
          <w:rFonts w:ascii="Palatino Linotype" w:hAnsi="Palatino Linotype" w:cs="Arial"/>
          <w:b/>
          <w:sz w:val="24"/>
          <w:szCs w:val="24"/>
        </w:rPr>
        <w:t xml:space="preserve">El Sujeto Obligado </w:t>
      </w:r>
      <w:r w:rsidRPr="00586121">
        <w:rPr>
          <w:rFonts w:ascii="Palatino Linotype" w:hAnsi="Palatino Linotype" w:cs="Arial"/>
          <w:sz w:val="24"/>
          <w:szCs w:val="24"/>
        </w:rPr>
        <w:t xml:space="preserve">se auxilia de diversas Direcciones, Subdirecciones, Departamentos y Unidades Administrativas para cumplir con sus fines y objetivos, resultando de nuestro más amplio interés la Defensoría Municipal de Derechos Humanos de Toluca. </w:t>
      </w:r>
    </w:p>
    <w:p w14:paraId="3FEEF5D9" w14:textId="77777777" w:rsidR="001C677E" w:rsidRDefault="001C677E" w:rsidP="00DC4B0A">
      <w:pPr>
        <w:spacing w:after="0" w:line="360" w:lineRule="auto"/>
        <w:jc w:val="both"/>
        <w:rPr>
          <w:rFonts w:ascii="Palatino Linotype" w:hAnsi="Palatino Linotype" w:cs="Arial"/>
          <w:sz w:val="24"/>
          <w:szCs w:val="24"/>
        </w:rPr>
      </w:pPr>
    </w:p>
    <w:p w14:paraId="36AE7782" w14:textId="71D40502" w:rsidR="007F1B77" w:rsidRDefault="007F1B77" w:rsidP="007F1B77">
      <w:pPr>
        <w:pStyle w:val="Sinespaciado"/>
        <w:spacing w:line="360" w:lineRule="auto"/>
        <w:jc w:val="both"/>
        <w:rPr>
          <w:rFonts w:ascii="Palatino Linotype" w:hAnsi="Palatino Linotype"/>
        </w:rPr>
      </w:pPr>
      <w:r w:rsidRPr="002B235C">
        <w:rPr>
          <w:rFonts w:ascii="Palatino Linotype" w:hAnsi="Palatino Linotype"/>
        </w:rPr>
        <w:t>En este tenor, para delimitar las fronteras competenciales de la</w:t>
      </w:r>
      <w:r>
        <w:rPr>
          <w:rFonts w:ascii="Palatino Linotype" w:hAnsi="Palatino Linotype"/>
        </w:rPr>
        <w:t xml:space="preserve"> unidad administrativa en cita, resulta oportuno traer a colación </w:t>
      </w:r>
      <w:r w:rsidRPr="009065C8">
        <w:rPr>
          <w:rFonts w:ascii="Palatino Linotype" w:hAnsi="Palatino Linotype"/>
        </w:rPr>
        <w:t xml:space="preserve">los artículos </w:t>
      </w:r>
      <w:r>
        <w:rPr>
          <w:rFonts w:ascii="Palatino Linotype" w:hAnsi="Palatino Linotype"/>
        </w:rPr>
        <w:t xml:space="preserve">31 y 147K de la Ley Orgánica Municipal del Estado de México, así como el numeral 92 del Bando Municipal de Toluca, porciones normativas que disponen a la literalidad lo siguiente:  </w:t>
      </w:r>
    </w:p>
    <w:p w14:paraId="125CCD0A" w14:textId="77777777" w:rsidR="007F1B77" w:rsidRDefault="007F1B77" w:rsidP="00DC4B0A">
      <w:pPr>
        <w:spacing w:after="0" w:line="360" w:lineRule="auto"/>
        <w:jc w:val="both"/>
        <w:rPr>
          <w:rFonts w:ascii="Palatino Linotype" w:hAnsi="Palatino Linotype" w:cs="Arial"/>
          <w:sz w:val="24"/>
          <w:szCs w:val="24"/>
        </w:rPr>
      </w:pPr>
    </w:p>
    <w:p w14:paraId="4D1D657D" w14:textId="2D384B3B" w:rsidR="009746BB" w:rsidRPr="007F1B77" w:rsidRDefault="007F1B77" w:rsidP="007F1B77">
      <w:pPr>
        <w:pStyle w:val="Citas"/>
        <w:jc w:val="center"/>
        <w:rPr>
          <w:b/>
          <w:bCs/>
          <w:i w:val="0"/>
          <w:iCs/>
          <w:sz w:val="24"/>
          <w:szCs w:val="24"/>
        </w:rPr>
      </w:pPr>
      <w:r w:rsidRPr="007F1B77">
        <w:rPr>
          <w:b/>
          <w:bCs/>
          <w:i w:val="0"/>
          <w:iCs/>
          <w:sz w:val="24"/>
          <w:szCs w:val="24"/>
        </w:rPr>
        <w:t>LEY ORGÁNICA MUNICIPAL DEL ESTADO DE MÉXICO</w:t>
      </w:r>
    </w:p>
    <w:p w14:paraId="41302CF7" w14:textId="37F893EF" w:rsidR="009746BB" w:rsidRDefault="007F1B77" w:rsidP="007F1B77">
      <w:pPr>
        <w:pStyle w:val="Citas"/>
        <w:rPr>
          <w:sz w:val="24"/>
          <w:szCs w:val="24"/>
        </w:rPr>
      </w:pPr>
      <w:r>
        <w:rPr>
          <w:sz w:val="24"/>
          <w:szCs w:val="24"/>
        </w:rPr>
        <w:t>“</w:t>
      </w:r>
      <w:r w:rsidR="001C677E" w:rsidRPr="001C677E">
        <w:rPr>
          <w:sz w:val="24"/>
          <w:szCs w:val="24"/>
        </w:rPr>
        <w:t>Artículo 31.- Son atribuciones de los ayuntamientos:</w:t>
      </w:r>
    </w:p>
    <w:p w14:paraId="3BBD5419" w14:textId="21AE7323" w:rsidR="001C677E" w:rsidRDefault="001C677E" w:rsidP="007F1B77">
      <w:pPr>
        <w:pStyle w:val="Citas"/>
        <w:rPr>
          <w:sz w:val="24"/>
          <w:szCs w:val="24"/>
        </w:rPr>
      </w:pPr>
      <w:r>
        <w:rPr>
          <w:sz w:val="24"/>
          <w:szCs w:val="24"/>
        </w:rPr>
        <w:t>(…)</w:t>
      </w:r>
    </w:p>
    <w:p w14:paraId="2586B16A" w14:textId="57467763" w:rsidR="001C677E" w:rsidRDefault="001C677E" w:rsidP="007F1B77">
      <w:pPr>
        <w:pStyle w:val="Citas"/>
        <w:rPr>
          <w:sz w:val="24"/>
          <w:szCs w:val="24"/>
        </w:rPr>
      </w:pPr>
      <w:r w:rsidRPr="001C677E">
        <w:rPr>
          <w:sz w:val="24"/>
          <w:szCs w:val="24"/>
        </w:rPr>
        <w:t>IX Bis. Crear en el ámbito de sus respectivas competencias una Defensoría Municipal de</w:t>
      </w:r>
      <w:r w:rsidR="007F1B77">
        <w:rPr>
          <w:sz w:val="24"/>
          <w:szCs w:val="24"/>
        </w:rPr>
        <w:t xml:space="preserve"> </w:t>
      </w:r>
      <w:r w:rsidRPr="001C677E">
        <w:rPr>
          <w:sz w:val="24"/>
          <w:szCs w:val="24"/>
        </w:rPr>
        <w:t>Derechos Humanos, la cual gozará de autonomía en sus decisiones y en el ejercicio de</w:t>
      </w:r>
      <w:r w:rsidR="007F1B77">
        <w:rPr>
          <w:sz w:val="24"/>
          <w:szCs w:val="24"/>
        </w:rPr>
        <w:t xml:space="preserve"> </w:t>
      </w:r>
      <w:r w:rsidRPr="001C677E">
        <w:rPr>
          <w:sz w:val="24"/>
          <w:szCs w:val="24"/>
        </w:rPr>
        <w:t>Presupuesto</w:t>
      </w:r>
    </w:p>
    <w:p w14:paraId="2301722B" w14:textId="2B4A8561" w:rsidR="001C677E" w:rsidRDefault="001C677E" w:rsidP="007F1B77">
      <w:pPr>
        <w:pStyle w:val="Citas"/>
        <w:rPr>
          <w:sz w:val="24"/>
          <w:szCs w:val="24"/>
        </w:rPr>
      </w:pPr>
      <w:r>
        <w:rPr>
          <w:sz w:val="24"/>
          <w:szCs w:val="24"/>
        </w:rPr>
        <w:t>(…)</w:t>
      </w:r>
    </w:p>
    <w:p w14:paraId="7B68E501" w14:textId="77777777" w:rsidR="001C677E" w:rsidRPr="001C677E" w:rsidRDefault="001C677E" w:rsidP="007F1B77">
      <w:pPr>
        <w:pStyle w:val="Citas"/>
        <w:rPr>
          <w:sz w:val="24"/>
          <w:szCs w:val="24"/>
        </w:rPr>
      </w:pPr>
      <w:r w:rsidRPr="001C677E">
        <w:rPr>
          <w:sz w:val="24"/>
          <w:szCs w:val="24"/>
        </w:rPr>
        <w:t>Artículo 147 K.- Son atribuciones del Defensor Municipal de Derechos Humanos:</w:t>
      </w:r>
    </w:p>
    <w:p w14:paraId="381F1C5F" w14:textId="64D9E892" w:rsidR="001C677E" w:rsidRPr="001C677E" w:rsidRDefault="001C677E" w:rsidP="007F1B77">
      <w:pPr>
        <w:pStyle w:val="Citas"/>
        <w:rPr>
          <w:sz w:val="24"/>
          <w:szCs w:val="24"/>
        </w:rPr>
      </w:pPr>
      <w:r w:rsidRPr="001C677E">
        <w:rPr>
          <w:b/>
          <w:bCs/>
          <w:sz w:val="24"/>
          <w:szCs w:val="24"/>
          <w:u w:val="single"/>
        </w:rPr>
        <w:t>I. Recibir las quejas de la población de su municipalidad y remitirlas a la Comisión de Derechos</w:t>
      </w:r>
      <w:r w:rsidR="00ED1652">
        <w:rPr>
          <w:b/>
          <w:bCs/>
          <w:sz w:val="24"/>
          <w:szCs w:val="24"/>
          <w:u w:val="single"/>
        </w:rPr>
        <w:t xml:space="preserve"> </w:t>
      </w:r>
      <w:r w:rsidRPr="00ED1652">
        <w:rPr>
          <w:b/>
          <w:bCs/>
          <w:sz w:val="24"/>
          <w:szCs w:val="24"/>
          <w:u w:val="single"/>
        </w:rPr>
        <w:t xml:space="preserve">Humanos del Estado de México, por </w:t>
      </w:r>
      <w:r w:rsidRPr="00ED1652">
        <w:rPr>
          <w:b/>
          <w:bCs/>
          <w:sz w:val="24"/>
          <w:szCs w:val="24"/>
          <w:u w:val="single"/>
        </w:rPr>
        <w:lastRenderedPageBreak/>
        <w:t>conducto de sus visitadurías, en términos de la</w:t>
      </w:r>
      <w:r w:rsidR="007F1B77" w:rsidRPr="00ED1652">
        <w:rPr>
          <w:b/>
          <w:bCs/>
          <w:sz w:val="24"/>
          <w:szCs w:val="24"/>
          <w:u w:val="single"/>
        </w:rPr>
        <w:t xml:space="preserve"> </w:t>
      </w:r>
      <w:r w:rsidRPr="00ED1652">
        <w:rPr>
          <w:b/>
          <w:bCs/>
          <w:sz w:val="24"/>
          <w:szCs w:val="24"/>
          <w:u w:val="single"/>
        </w:rPr>
        <w:t>normatividad aplicable;</w:t>
      </w:r>
    </w:p>
    <w:p w14:paraId="3D51E403" w14:textId="2BEE9253" w:rsidR="001C677E" w:rsidRDefault="001C677E" w:rsidP="007F1B77">
      <w:pPr>
        <w:pStyle w:val="Citas"/>
        <w:rPr>
          <w:sz w:val="24"/>
          <w:szCs w:val="24"/>
        </w:rPr>
      </w:pPr>
      <w:r w:rsidRPr="001C677E">
        <w:rPr>
          <w:sz w:val="24"/>
          <w:szCs w:val="24"/>
        </w:rPr>
        <w:t>II. Informar a la Comisión de Derechos Humanos del Estado, acerca de presumibles violaciones</w:t>
      </w:r>
      <w:r w:rsidR="007F1B77">
        <w:rPr>
          <w:sz w:val="24"/>
          <w:szCs w:val="24"/>
        </w:rPr>
        <w:t xml:space="preserve"> </w:t>
      </w:r>
      <w:r w:rsidRPr="001C677E">
        <w:rPr>
          <w:sz w:val="24"/>
          <w:szCs w:val="24"/>
        </w:rPr>
        <w:t>a los derechos humanos por actos u omisiones de naturaleza administrativa de cualquier</w:t>
      </w:r>
      <w:r w:rsidR="007F1B77">
        <w:rPr>
          <w:sz w:val="24"/>
          <w:szCs w:val="24"/>
        </w:rPr>
        <w:t xml:space="preserve"> </w:t>
      </w:r>
      <w:r w:rsidRPr="001C677E">
        <w:rPr>
          <w:sz w:val="24"/>
          <w:szCs w:val="24"/>
        </w:rPr>
        <w:t>autoridad o servidor público que residan en el municipio de su adscripción</w:t>
      </w:r>
    </w:p>
    <w:p w14:paraId="59024C19" w14:textId="408CDD61" w:rsidR="001C677E" w:rsidRPr="001C677E" w:rsidRDefault="001C677E" w:rsidP="007F1B77">
      <w:pPr>
        <w:pStyle w:val="Citas"/>
        <w:rPr>
          <w:sz w:val="24"/>
          <w:szCs w:val="24"/>
        </w:rPr>
      </w:pPr>
      <w:r w:rsidRPr="001C677E">
        <w:rPr>
          <w:sz w:val="24"/>
          <w:szCs w:val="24"/>
        </w:rPr>
        <w:t>III. Observar que la autoridad municipal rinda de manera oportuna y veraz los informes que</w:t>
      </w:r>
      <w:r w:rsidR="007F1B77">
        <w:rPr>
          <w:sz w:val="24"/>
          <w:szCs w:val="24"/>
        </w:rPr>
        <w:t xml:space="preserve"> </w:t>
      </w:r>
      <w:r w:rsidRPr="001C677E">
        <w:rPr>
          <w:sz w:val="24"/>
          <w:szCs w:val="24"/>
        </w:rPr>
        <w:t>solicite la Comisión de Derechos Humanos;</w:t>
      </w:r>
    </w:p>
    <w:p w14:paraId="1390EFBE" w14:textId="1A94B3AE" w:rsidR="001C677E" w:rsidRPr="001C677E" w:rsidRDefault="001C677E" w:rsidP="007F1B77">
      <w:pPr>
        <w:pStyle w:val="Citas"/>
        <w:rPr>
          <w:sz w:val="24"/>
          <w:szCs w:val="24"/>
        </w:rPr>
      </w:pPr>
      <w:r w:rsidRPr="001C677E">
        <w:rPr>
          <w:sz w:val="24"/>
          <w:szCs w:val="24"/>
        </w:rPr>
        <w:t>IV. Verificar que las medidas precautorias o cautelares solicitadas por la Comisión de Derechos</w:t>
      </w:r>
      <w:r w:rsidR="007F1B77">
        <w:rPr>
          <w:sz w:val="24"/>
          <w:szCs w:val="24"/>
        </w:rPr>
        <w:t xml:space="preserve"> </w:t>
      </w:r>
      <w:r w:rsidRPr="001C677E">
        <w:rPr>
          <w:sz w:val="24"/>
          <w:szCs w:val="24"/>
        </w:rPr>
        <w:t>Humanos del Estado de México sean cumplidas en sus términos, una vez aceptadas por la</w:t>
      </w:r>
      <w:r w:rsidR="007F1B77">
        <w:rPr>
          <w:sz w:val="24"/>
          <w:szCs w:val="24"/>
        </w:rPr>
        <w:t xml:space="preserve"> </w:t>
      </w:r>
      <w:r w:rsidRPr="001C677E">
        <w:rPr>
          <w:sz w:val="24"/>
          <w:szCs w:val="24"/>
        </w:rPr>
        <w:t>autoridad dentro de su municipio;</w:t>
      </w:r>
    </w:p>
    <w:p w14:paraId="5822C323" w14:textId="46FD1AE1" w:rsidR="001C677E" w:rsidRPr="001C677E" w:rsidRDefault="001C677E" w:rsidP="007F1B77">
      <w:pPr>
        <w:pStyle w:val="Citas"/>
        <w:rPr>
          <w:sz w:val="24"/>
          <w:szCs w:val="24"/>
        </w:rPr>
      </w:pPr>
      <w:r w:rsidRPr="001C677E">
        <w:rPr>
          <w:sz w:val="24"/>
          <w:szCs w:val="24"/>
        </w:rPr>
        <w:t>V. Elaborar acta circunstanciada por hechos que puedan ser considerados violatorios de</w:t>
      </w:r>
      <w:r w:rsidR="007F1B77">
        <w:rPr>
          <w:sz w:val="24"/>
          <w:szCs w:val="24"/>
        </w:rPr>
        <w:t xml:space="preserve"> </w:t>
      </w:r>
      <w:r w:rsidRPr="001C677E">
        <w:rPr>
          <w:sz w:val="24"/>
          <w:szCs w:val="24"/>
        </w:rPr>
        <w:t>derechos humanos que ocurran dentro de su adscripción, teniendo fe pública solo para ese</w:t>
      </w:r>
      <w:r w:rsidR="007F1B77">
        <w:rPr>
          <w:sz w:val="24"/>
          <w:szCs w:val="24"/>
        </w:rPr>
        <w:t xml:space="preserve"> </w:t>
      </w:r>
      <w:r w:rsidRPr="001C677E">
        <w:rPr>
          <w:sz w:val="24"/>
          <w:szCs w:val="24"/>
        </w:rPr>
        <w:t>efecto, debiendo remitirla a la Visitaduría correspondiente dentro de las 24 horas siguientes;</w:t>
      </w:r>
    </w:p>
    <w:p w14:paraId="59B3AA29" w14:textId="37B43DEF" w:rsidR="001C677E" w:rsidRPr="001C677E" w:rsidRDefault="001C677E" w:rsidP="007F1B77">
      <w:pPr>
        <w:pStyle w:val="Citas"/>
        <w:rPr>
          <w:b/>
          <w:bCs/>
          <w:sz w:val="24"/>
          <w:szCs w:val="24"/>
          <w:u w:val="single"/>
        </w:rPr>
      </w:pPr>
      <w:r w:rsidRPr="001C677E">
        <w:rPr>
          <w:b/>
          <w:bCs/>
          <w:sz w:val="24"/>
          <w:szCs w:val="24"/>
          <w:u w:val="single"/>
        </w:rPr>
        <w:t>VI. Practicar conjuntamente con el Visitador respectivo las conciliaciones y mediaciones que se</w:t>
      </w:r>
      <w:r w:rsidR="007F1B77">
        <w:rPr>
          <w:b/>
          <w:bCs/>
          <w:sz w:val="24"/>
          <w:szCs w:val="24"/>
          <w:u w:val="single"/>
        </w:rPr>
        <w:t xml:space="preserve"> </w:t>
      </w:r>
      <w:r w:rsidRPr="001C677E">
        <w:rPr>
          <w:b/>
          <w:bCs/>
          <w:sz w:val="24"/>
          <w:szCs w:val="24"/>
          <w:u w:val="single"/>
        </w:rPr>
        <w:t>deriven de las quejas de las que tenga conocimiento, conforme lo establecen la Ley de la</w:t>
      </w:r>
      <w:r w:rsidR="007F1B77">
        <w:rPr>
          <w:b/>
          <w:bCs/>
          <w:sz w:val="24"/>
          <w:szCs w:val="24"/>
          <w:u w:val="single"/>
        </w:rPr>
        <w:t xml:space="preserve"> </w:t>
      </w:r>
      <w:r w:rsidRPr="001C677E">
        <w:rPr>
          <w:b/>
          <w:bCs/>
          <w:sz w:val="24"/>
          <w:szCs w:val="24"/>
          <w:u w:val="single"/>
        </w:rPr>
        <w:t>Comisión de Derechos Humanos del Estado de México y su reglamento;</w:t>
      </w:r>
    </w:p>
    <w:p w14:paraId="1D64953C" w14:textId="04B4B460" w:rsidR="001C677E" w:rsidRPr="00ED1652" w:rsidRDefault="001C677E" w:rsidP="007F1B77">
      <w:pPr>
        <w:pStyle w:val="Citas"/>
        <w:rPr>
          <w:b/>
          <w:bCs/>
          <w:sz w:val="24"/>
          <w:szCs w:val="24"/>
          <w:u w:val="single"/>
        </w:rPr>
      </w:pPr>
      <w:r w:rsidRPr="00ED1652">
        <w:rPr>
          <w:b/>
          <w:bCs/>
          <w:sz w:val="24"/>
          <w:szCs w:val="24"/>
          <w:u w:val="single"/>
        </w:rPr>
        <w:t>VII. Coadyuvar con la Comisión de Derechos Humanos del Estado de México en el seguimiento</w:t>
      </w:r>
      <w:r w:rsidR="007F1B77" w:rsidRPr="00ED1652">
        <w:rPr>
          <w:b/>
          <w:bCs/>
          <w:sz w:val="24"/>
          <w:szCs w:val="24"/>
          <w:u w:val="single"/>
        </w:rPr>
        <w:t xml:space="preserve"> </w:t>
      </w:r>
      <w:r w:rsidRPr="00ED1652">
        <w:rPr>
          <w:b/>
          <w:bCs/>
          <w:sz w:val="24"/>
          <w:szCs w:val="24"/>
          <w:u w:val="single"/>
        </w:rPr>
        <w:t xml:space="preserve">de las recomendaciones que el organismo </w:t>
      </w:r>
      <w:r w:rsidRPr="00ED1652">
        <w:rPr>
          <w:b/>
          <w:bCs/>
          <w:sz w:val="24"/>
          <w:szCs w:val="24"/>
          <w:u w:val="single"/>
        </w:rPr>
        <w:lastRenderedPageBreak/>
        <w:t>dicte en contra de autoridades o servidores públicos</w:t>
      </w:r>
      <w:r w:rsidR="007F1B77" w:rsidRPr="00ED1652">
        <w:rPr>
          <w:b/>
          <w:bCs/>
          <w:sz w:val="24"/>
          <w:szCs w:val="24"/>
          <w:u w:val="single"/>
        </w:rPr>
        <w:t xml:space="preserve"> </w:t>
      </w:r>
      <w:r w:rsidRPr="00ED1652">
        <w:rPr>
          <w:b/>
          <w:bCs/>
          <w:sz w:val="24"/>
          <w:szCs w:val="24"/>
          <w:u w:val="single"/>
        </w:rPr>
        <w:t>que residan o ejerzan funciones dentro del municipio;</w:t>
      </w:r>
    </w:p>
    <w:p w14:paraId="2ABCFEAA" w14:textId="611FD32D" w:rsidR="001C677E" w:rsidRPr="001C677E" w:rsidRDefault="001C677E" w:rsidP="007F1B77">
      <w:pPr>
        <w:pStyle w:val="Citas"/>
        <w:rPr>
          <w:sz w:val="24"/>
          <w:szCs w:val="24"/>
        </w:rPr>
      </w:pPr>
      <w:r w:rsidRPr="001C677E">
        <w:rPr>
          <w:sz w:val="24"/>
          <w:szCs w:val="24"/>
        </w:rPr>
        <w:t>VIII. Proponer medidas administrativas a los servidores públicos para que durante el</w:t>
      </w:r>
      <w:r w:rsidR="007F1B77">
        <w:rPr>
          <w:sz w:val="24"/>
          <w:szCs w:val="24"/>
        </w:rPr>
        <w:t xml:space="preserve"> </w:t>
      </w:r>
      <w:r w:rsidRPr="001C677E">
        <w:rPr>
          <w:sz w:val="24"/>
          <w:szCs w:val="24"/>
        </w:rPr>
        <w:t>desempeño de sus funciones, actúen con pleno respeto a los derechos humanos;</w:t>
      </w:r>
    </w:p>
    <w:p w14:paraId="2F828A8A" w14:textId="77777777" w:rsidR="001C677E" w:rsidRPr="001C677E" w:rsidRDefault="001C677E" w:rsidP="007F1B77">
      <w:pPr>
        <w:pStyle w:val="Citas"/>
        <w:rPr>
          <w:sz w:val="24"/>
          <w:szCs w:val="24"/>
        </w:rPr>
      </w:pPr>
      <w:r w:rsidRPr="001C677E">
        <w:rPr>
          <w:sz w:val="24"/>
          <w:szCs w:val="24"/>
        </w:rPr>
        <w:t>IX. Desarrollar programas y acciones tendentes a promover los derechos humanos;</w:t>
      </w:r>
    </w:p>
    <w:p w14:paraId="0FA2F6FC" w14:textId="07B3E40B" w:rsidR="001C677E" w:rsidRPr="001C677E" w:rsidRDefault="001C677E" w:rsidP="007F1B77">
      <w:pPr>
        <w:pStyle w:val="Citas"/>
        <w:rPr>
          <w:sz w:val="24"/>
          <w:szCs w:val="24"/>
        </w:rPr>
      </w:pPr>
      <w:r w:rsidRPr="001C677E">
        <w:rPr>
          <w:sz w:val="24"/>
          <w:szCs w:val="24"/>
        </w:rPr>
        <w:t>X. Fomentar y difundir la práctica de los derechos humanos con la participación de organismos</w:t>
      </w:r>
      <w:r w:rsidR="007F1B77">
        <w:rPr>
          <w:sz w:val="24"/>
          <w:szCs w:val="24"/>
        </w:rPr>
        <w:t xml:space="preserve"> </w:t>
      </w:r>
      <w:r w:rsidRPr="001C677E">
        <w:rPr>
          <w:sz w:val="24"/>
          <w:szCs w:val="24"/>
        </w:rPr>
        <w:t>no gubernamentales del municipio;</w:t>
      </w:r>
    </w:p>
    <w:p w14:paraId="19172A71" w14:textId="09A9FAC9" w:rsidR="001C677E" w:rsidRPr="001C677E" w:rsidRDefault="001C677E" w:rsidP="007F1B77">
      <w:pPr>
        <w:pStyle w:val="Citas"/>
        <w:rPr>
          <w:sz w:val="24"/>
          <w:szCs w:val="24"/>
        </w:rPr>
      </w:pPr>
      <w:r w:rsidRPr="001C677E">
        <w:rPr>
          <w:sz w:val="24"/>
          <w:szCs w:val="24"/>
        </w:rPr>
        <w:t>XI. Participar en las acciones y programas de los organismos no gubernamentales de derechos</w:t>
      </w:r>
      <w:r w:rsidR="007F1B77">
        <w:rPr>
          <w:sz w:val="24"/>
          <w:szCs w:val="24"/>
        </w:rPr>
        <w:t xml:space="preserve"> </w:t>
      </w:r>
      <w:r w:rsidRPr="001C677E">
        <w:rPr>
          <w:sz w:val="24"/>
          <w:szCs w:val="24"/>
        </w:rPr>
        <w:t>humanos de su municipio, así como supervisar las actividades y evento que éstos realicen;</w:t>
      </w:r>
    </w:p>
    <w:p w14:paraId="47CB0C32" w14:textId="6188FB30" w:rsidR="001C677E" w:rsidRPr="001C677E" w:rsidRDefault="001C677E" w:rsidP="007F1B77">
      <w:pPr>
        <w:pStyle w:val="Citas"/>
        <w:rPr>
          <w:sz w:val="24"/>
          <w:szCs w:val="24"/>
        </w:rPr>
      </w:pPr>
      <w:r w:rsidRPr="001C677E">
        <w:rPr>
          <w:sz w:val="24"/>
          <w:szCs w:val="24"/>
        </w:rPr>
        <w:t>XII. Asesorar y orientar a los habitantes de su municipio, en especial a los menores, mujeres,</w:t>
      </w:r>
      <w:r w:rsidR="007F1B77">
        <w:rPr>
          <w:sz w:val="24"/>
          <w:szCs w:val="24"/>
        </w:rPr>
        <w:t xml:space="preserve"> </w:t>
      </w:r>
      <w:r w:rsidRPr="001C677E">
        <w:rPr>
          <w:sz w:val="24"/>
          <w:szCs w:val="24"/>
        </w:rPr>
        <w:t>adultos mayores, personas en discapacidad, indígenas y detenidos o arrestados, a fin de que les</w:t>
      </w:r>
      <w:r w:rsidR="007F1B77">
        <w:rPr>
          <w:sz w:val="24"/>
          <w:szCs w:val="24"/>
        </w:rPr>
        <w:t xml:space="preserve"> </w:t>
      </w:r>
      <w:r w:rsidRPr="001C677E">
        <w:rPr>
          <w:sz w:val="24"/>
          <w:szCs w:val="24"/>
        </w:rPr>
        <w:t>sean respetados sus derechos humanos;</w:t>
      </w:r>
    </w:p>
    <w:p w14:paraId="2F175B07" w14:textId="6675E09C" w:rsidR="001C677E" w:rsidRPr="001C677E" w:rsidRDefault="001C677E" w:rsidP="007F1B77">
      <w:pPr>
        <w:pStyle w:val="Citas"/>
        <w:rPr>
          <w:sz w:val="24"/>
          <w:szCs w:val="24"/>
        </w:rPr>
      </w:pPr>
      <w:r w:rsidRPr="001C677E">
        <w:rPr>
          <w:sz w:val="24"/>
          <w:szCs w:val="24"/>
        </w:rPr>
        <w:t>XIII. Participar, promover y fomentar los cursos de capacitación que imparta la Comisión de</w:t>
      </w:r>
      <w:r w:rsidR="007F1B77">
        <w:rPr>
          <w:sz w:val="24"/>
          <w:szCs w:val="24"/>
        </w:rPr>
        <w:t xml:space="preserve"> </w:t>
      </w:r>
      <w:r w:rsidRPr="001C677E">
        <w:rPr>
          <w:sz w:val="24"/>
          <w:szCs w:val="24"/>
        </w:rPr>
        <w:t>Derechos Humanos del Estado de México;</w:t>
      </w:r>
    </w:p>
    <w:p w14:paraId="6BE39683" w14:textId="7CBCAB27" w:rsidR="001C677E" w:rsidRPr="001C677E" w:rsidRDefault="001C677E" w:rsidP="007F1B77">
      <w:pPr>
        <w:pStyle w:val="Citas"/>
        <w:rPr>
          <w:sz w:val="24"/>
          <w:szCs w:val="24"/>
        </w:rPr>
      </w:pPr>
      <w:r w:rsidRPr="001C677E">
        <w:rPr>
          <w:sz w:val="24"/>
          <w:szCs w:val="24"/>
        </w:rPr>
        <w:t>XIV. Coordinar acciones con autoridades de salud, de seguridad pública estatal y otras que</w:t>
      </w:r>
      <w:r w:rsidR="007F1B77">
        <w:rPr>
          <w:sz w:val="24"/>
          <w:szCs w:val="24"/>
        </w:rPr>
        <w:t xml:space="preserve"> </w:t>
      </w:r>
      <w:r w:rsidRPr="001C677E">
        <w:rPr>
          <w:sz w:val="24"/>
          <w:szCs w:val="24"/>
        </w:rPr>
        <w:t>correspondan, para supervisar que en los centros de atención de adicciones de su municipio no</w:t>
      </w:r>
      <w:r w:rsidR="007F1B77">
        <w:rPr>
          <w:sz w:val="24"/>
          <w:szCs w:val="24"/>
        </w:rPr>
        <w:t xml:space="preserve"> </w:t>
      </w:r>
      <w:r w:rsidRPr="001C677E">
        <w:rPr>
          <w:sz w:val="24"/>
          <w:szCs w:val="24"/>
        </w:rPr>
        <w:t>se vulneren los derechos humanos de las personas que se encuentran internadas en los</w:t>
      </w:r>
      <w:r w:rsidR="007F1B77">
        <w:rPr>
          <w:sz w:val="24"/>
          <w:szCs w:val="24"/>
        </w:rPr>
        <w:t xml:space="preserve"> </w:t>
      </w:r>
      <w:r w:rsidRPr="001C677E">
        <w:rPr>
          <w:sz w:val="24"/>
          <w:szCs w:val="24"/>
        </w:rPr>
        <w:t>mismos;</w:t>
      </w:r>
    </w:p>
    <w:p w14:paraId="764A7EAF" w14:textId="130F0A4D" w:rsidR="001C677E" w:rsidRPr="001C677E" w:rsidRDefault="001C677E" w:rsidP="007F1B77">
      <w:pPr>
        <w:pStyle w:val="Citas"/>
        <w:rPr>
          <w:sz w:val="24"/>
          <w:szCs w:val="24"/>
        </w:rPr>
      </w:pPr>
      <w:r w:rsidRPr="001C677E">
        <w:rPr>
          <w:sz w:val="24"/>
          <w:szCs w:val="24"/>
        </w:rPr>
        <w:lastRenderedPageBreak/>
        <w:t>XV. Supervisar las comandancias y cárceles municipales, a fin de verificar que cuenten con las</w:t>
      </w:r>
      <w:r w:rsidR="007F1B77">
        <w:rPr>
          <w:sz w:val="24"/>
          <w:szCs w:val="24"/>
        </w:rPr>
        <w:t xml:space="preserve"> </w:t>
      </w:r>
      <w:r w:rsidRPr="001C677E">
        <w:rPr>
          <w:sz w:val="24"/>
          <w:szCs w:val="24"/>
        </w:rPr>
        <w:t>condiciones necesarias para realizar sus funciones y no se vulneren los derechos humanos de</w:t>
      </w:r>
      <w:r w:rsidR="007F1B77">
        <w:rPr>
          <w:sz w:val="24"/>
          <w:szCs w:val="24"/>
        </w:rPr>
        <w:t xml:space="preserve"> </w:t>
      </w:r>
      <w:r w:rsidRPr="001C677E">
        <w:rPr>
          <w:sz w:val="24"/>
          <w:szCs w:val="24"/>
        </w:rPr>
        <w:t>las personas privadas de su libertad;</w:t>
      </w:r>
    </w:p>
    <w:p w14:paraId="37FD4841" w14:textId="77777777" w:rsidR="007F1B77" w:rsidRDefault="001C677E" w:rsidP="007F1B77">
      <w:pPr>
        <w:pStyle w:val="Citas"/>
      </w:pPr>
      <w:r w:rsidRPr="001C677E">
        <w:rPr>
          <w:sz w:val="24"/>
          <w:szCs w:val="24"/>
        </w:rPr>
        <w:t>XVI. Realizar investigaciones y diagnósticos en materia económica, social, cultural y ambiental,</w:t>
      </w:r>
      <w:r w:rsidR="007F1B77">
        <w:rPr>
          <w:sz w:val="24"/>
          <w:szCs w:val="24"/>
        </w:rPr>
        <w:t xml:space="preserve"> </w:t>
      </w:r>
      <w:r w:rsidRPr="001C677E">
        <w:rPr>
          <w:sz w:val="24"/>
          <w:szCs w:val="24"/>
        </w:rPr>
        <w:t>relacionados con la observancia y vigencia de los derechos humanos, para el planteamiento de</w:t>
      </w:r>
      <w:r w:rsidR="007F1B77">
        <w:rPr>
          <w:sz w:val="24"/>
          <w:szCs w:val="24"/>
        </w:rPr>
        <w:t xml:space="preserve"> </w:t>
      </w:r>
      <w:r w:rsidRPr="001C677E">
        <w:rPr>
          <w:sz w:val="24"/>
          <w:szCs w:val="24"/>
        </w:rPr>
        <w:t>políticas públicas y programas que se traduzcan en acciones que en la esfera de su</w:t>
      </w:r>
      <w:r w:rsidR="007F1B77">
        <w:rPr>
          <w:sz w:val="24"/>
          <w:szCs w:val="24"/>
        </w:rPr>
        <w:t xml:space="preserve"> </w:t>
      </w:r>
      <w:r w:rsidRPr="001C677E">
        <w:rPr>
          <w:sz w:val="24"/>
          <w:szCs w:val="24"/>
        </w:rPr>
        <w:t>competencia aplique el municipio, informando de ello a la Comisión de Derechos Humanos del</w:t>
      </w:r>
      <w:r w:rsidR="007F1B77">
        <w:rPr>
          <w:sz w:val="24"/>
          <w:szCs w:val="24"/>
        </w:rPr>
        <w:t xml:space="preserve"> </w:t>
      </w:r>
      <w:r w:rsidRPr="001C677E">
        <w:rPr>
          <w:sz w:val="24"/>
          <w:szCs w:val="24"/>
        </w:rPr>
        <w:t>Estado de México;</w:t>
      </w:r>
      <w:r w:rsidRPr="001C677E">
        <w:t xml:space="preserve"> </w:t>
      </w:r>
    </w:p>
    <w:p w14:paraId="276B8E64" w14:textId="0435AA2E" w:rsidR="001C677E" w:rsidRPr="001C677E" w:rsidRDefault="001C677E" w:rsidP="007F1B77">
      <w:pPr>
        <w:pStyle w:val="Citas"/>
        <w:rPr>
          <w:sz w:val="24"/>
          <w:szCs w:val="24"/>
        </w:rPr>
      </w:pPr>
      <w:r w:rsidRPr="001C677E">
        <w:rPr>
          <w:sz w:val="24"/>
          <w:szCs w:val="24"/>
        </w:rPr>
        <w:t>XVII. Proponer a la autoridad municipal y comprometer que privilegie la adopción de medidas</w:t>
      </w:r>
      <w:r w:rsidR="007F1B77">
        <w:rPr>
          <w:sz w:val="24"/>
          <w:szCs w:val="24"/>
        </w:rPr>
        <w:t xml:space="preserve"> </w:t>
      </w:r>
      <w:r w:rsidRPr="001C677E">
        <w:rPr>
          <w:sz w:val="24"/>
          <w:szCs w:val="24"/>
        </w:rPr>
        <w:t>para el ejercicio de los derechos siguientes: de protección y asistencia a la familia, a la</w:t>
      </w:r>
      <w:r w:rsidR="007F1B77">
        <w:rPr>
          <w:sz w:val="24"/>
          <w:szCs w:val="24"/>
        </w:rPr>
        <w:t xml:space="preserve"> </w:t>
      </w:r>
      <w:r w:rsidRPr="001C677E">
        <w:rPr>
          <w:sz w:val="24"/>
          <w:szCs w:val="24"/>
        </w:rPr>
        <w:t>alimentación, a la vivienda, a la salud, a la educación, a la cultura y a un medio ambiente sano,</w:t>
      </w:r>
      <w:r w:rsidR="007F1B77">
        <w:rPr>
          <w:sz w:val="24"/>
          <w:szCs w:val="24"/>
        </w:rPr>
        <w:t xml:space="preserve"> </w:t>
      </w:r>
      <w:r w:rsidRPr="001C677E">
        <w:rPr>
          <w:sz w:val="24"/>
          <w:szCs w:val="24"/>
        </w:rPr>
        <w:t>a partir de un mínimo universal existente que registre avances y nunca retrocesos;</w:t>
      </w:r>
    </w:p>
    <w:p w14:paraId="41464B33" w14:textId="019F249B" w:rsidR="001C677E" w:rsidRPr="001C677E" w:rsidRDefault="001C677E" w:rsidP="007F1B77">
      <w:pPr>
        <w:pStyle w:val="Citas"/>
        <w:rPr>
          <w:sz w:val="24"/>
          <w:szCs w:val="24"/>
        </w:rPr>
      </w:pPr>
      <w:r w:rsidRPr="001C677E">
        <w:rPr>
          <w:sz w:val="24"/>
          <w:szCs w:val="24"/>
        </w:rPr>
        <w:t>XVIII. Promover los derechos de la niñez, de los adolescentes, de la mujer, de los adultos</w:t>
      </w:r>
      <w:r w:rsidR="007F1B77">
        <w:rPr>
          <w:sz w:val="24"/>
          <w:szCs w:val="24"/>
        </w:rPr>
        <w:t xml:space="preserve"> </w:t>
      </w:r>
      <w:r w:rsidRPr="001C677E">
        <w:rPr>
          <w:sz w:val="24"/>
          <w:szCs w:val="24"/>
        </w:rPr>
        <w:t>mayores, de las personas en discapacidad, de los indígenas y en sí, de todos los grupos</w:t>
      </w:r>
      <w:r w:rsidR="007F1B77">
        <w:rPr>
          <w:sz w:val="24"/>
          <w:szCs w:val="24"/>
        </w:rPr>
        <w:t xml:space="preserve"> </w:t>
      </w:r>
      <w:r w:rsidRPr="001C677E">
        <w:rPr>
          <w:sz w:val="24"/>
          <w:szCs w:val="24"/>
        </w:rPr>
        <w:t>vulnerables; y</w:t>
      </w:r>
    </w:p>
    <w:p w14:paraId="59DB0580" w14:textId="0D2BFAE5" w:rsidR="001C677E" w:rsidRPr="007F1B77" w:rsidRDefault="001C677E" w:rsidP="007F1B77">
      <w:pPr>
        <w:pStyle w:val="Citas"/>
        <w:rPr>
          <w:b/>
          <w:bCs/>
          <w:sz w:val="24"/>
          <w:szCs w:val="24"/>
        </w:rPr>
      </w:pPr>
      <w:r w:rsidRPr="001C677E">
        <w:rPr>
          <w:sz w:val="24"/>
          <w:szCs w:val="24"/>
        </w:rPr>
        <w:t>XIX. Las demás que les confiera esta Ley, otras disposiciones y la Comisión de Derechos</w:t>
      </w:r>
      <w:r w:rsidR="007F1B77">
        <w:rPr>
          <w:sz w:val="24"/>
          <w:szCs w:val="24"/>
        </w:rPr>
        <w:t xml:space="preserve"> </w:t>
      </w:r>
      <w:r w:rsidRPr="001C677E">
        <w:rPr>
          <w:sz w:val="24"/>
          <w:szCs w:val="24"/>
        </w:rPr>
        <w:t>Humanos del Estado de México.</w:t>
      </w:r>
      <w:r w:rsidR="007F1B77">
        <w:rPr>
          <w:sz w:val="24"/>
          <w:szCs w:val="24"/>
        </w:rPr>
        <w:t xml:space="preserve">” </w:t>
      </w:r>
      <w:r w:rsidR="007F1B77">
        <w:rPr>
          <w:b/>
          <w:bCs/>
          <w:sz w:val="24"/>
          <w:szCs w:val="24"/>
        </w:rPr>
        <w:t>(Sic)</w:t>
      </w:r>
    </w:p>
    <w:p w14:paraId="74BE9A55" w14:textId="6356A7C4" w:rsidR="009746BB" w:rsidRDefault="009746BB" w:rsidP="00DC4B0A">
      <w:pPr>
        <w:spacing w:after="0" w:line="360" w:lineRule="auto"/>
        <w:jc w:val="both"/>
        <w:rPr>
          <w:rFonts w:ascii="Palatino Linotype" w:hAnsi="Palatino Linotype" w:cs="Arial"/>
          <w:sz w:val="24"/>
          <w:szCs w:val="24"/>
        </w:rPr>
      </w:pPr>
    </w:p>
    <w:p w14:paraId="09B72E13" w14:textId="39BD659D" w:rsidR="009746BB" w:rsidRDefault="009746BB" w:rsidP="00DC4B0A">
      <w:pPr>
        <w:spacing w:after="0" w:line="360" w:lineRule="auto"/>
        <w:jc w:val="both"/>
        <w:rPr>
          <w:rFonts w:ascii="Palatino Linotype" w:hAnsi="Palatino Linotype" w:cs="Arial"/>
          <w:sz w:val="24"/>
          <w:szCs w:val="24"/>
        </w:rPr>
      </w:pPr>
    </w:p>
    <w:p w14:paraId="6D4700EF" w14:textId="21A79E46" w:rsidR="009746BB" w:rsidRPr="007F1B77" w:rsidRDefault="007F1B77" w:rsidP="007F1B77">
      <w:pPr>
        <w:pStyle w:val="Citas"/>
        <w:jc w:val="center"/>
        <w:rPr>
          <w:b/>
          <w:bCs/>
          <w:i w:val="0"/>
          <w:iCs/>
          <w:sz w:val="24"/>
          <w:szCs w:val="24"/>
        </w:rPr>
      </w:pPr>
      <w:r w:rsidRPr="007F1B77">
        <w:rPr>
          <w:b/>
          <w:bCs/>
          <w:i w:val="0"/>
          <w:iCs/>
          <w:sz w:val="24"/>
          <w:szCs w:val="24"/>
        </w:rPr>
        <w:lastRenderedPageBreak/>
        <w:t>BANDO MUNICIPAL DE TOLUCA 2025</w:t>
      </w:r>
    </w:p>
    <w:p w14:paraId="69425DB2" w14:textId="77777777" w:rsidR="007F1B77" w:rsidRDefault="007F1B77" w:rsidP="007F1B77">
      <w:pPr>
        <w:pStyle w:val="Citas"/>
      </w:pPr>
      <w:r>
        <w:t>“</w:t>
      </w:r>
      <w:r w:rsidR="00496523" w:rsidRPr="00496523">
        <w:t>Artículo 92. La administración pública municipal será centralizada, descentralizada y</w:t>
      </w:r>
      <w:r>
        <w:t xml:space="preserve"> </w:t>
      </w:r>
      <w:r w:rsidR="00496523" w:rsidRPr="00496523">
        <w:t xml:space="preserve">autónoma. </w:t>
      </w:r>
    </w:p>
    <w:p w14:paraId="17B3E8DB" w14:textId="4E8F6148" w:rsidR="00496523" w:rsidRDefault="00496523" w:rsidP="007F1B77">
      <w:pPr>
        <w:pStyle w:val="Citas"/>
      </w:pPr>
      <w:r w:rsidRPr="00496523">
        <w:t>Para el ejercicio del poder público municipal, las personas titulares de las</w:t>
      </w:r>
      <w:r w:rsidR="007F1B77">
        <w:t xml:space="preserve"> </w:t>
      </w:r>
      <w:r w:rsidRPr="00496523">
        <w:t>Direcciones Generales, los Organismos Descentralizados y el Órgano Autónomo tendrán</w:t>
      </w:r>
      <w:r w:rsidR="007F1B77">
        <w:t xml:space="preserve"> </w:t>
      </w:r>
      <w:r w:rsidRPr="00496523">
        <w:t>las atribuciones y facultades que le otorguen las disposiciones legales aplicables a su</w:t>
      </w:r>
      <w:r w:rsidR="007F1B77">
        <w:t xml:space="preserve"> </w:t>
      </w:r>
      <w:r w:rsidRPr="00496523">
        <w:t>campo de actuación y las que este Bando y el Código Reglamentario les confiera.</w:t>
      </w:r>
    </w:p>
    <w:p w14:paraId="726F2CA2" w14:textId="0923F436" w:rsidR="009746BB" w:rsidRDefault="00496523" w:rsidP="007F1B77">
      <w:pPr>
        <w:pStyle w:val="Citas"/>
      </w:pPr>
      <w:r>
        <w:t>(…)</w:t>
      </w:r>
    </w:p>
    <w:p w14:paraId="2D254355" w14:textId="77777777" w:rsidR="007F1B77" w:rsidRDefault="00496523" w:rsidP="007F1B77">
      <w:pPr>
        <w:pStyle w:val="Citas"/>
      </w:pPr>
      <w:r w:rsidRPr="00496523">
        <w:t>XVIII. La Defensoría Municipal de Derechos Humanos es un órgano con autonomía</w:t>
      </w:r>
      <w:r w:rsidR="007F1B77">
        <w:t xml:space="preserve"> </w:t>
      </w:r>
      <w:r w:rsidRPr="00496523">
        <w:t>en sus decisiones y en el ejercicio presupuestal, cuyo objeto es la promoción,</w:t>
      </w:r>
      <w:r w:rsidR="007F1B77">
        <w:t xml:space="preserve"> </w:t>
      </w:r>
      <w:r w:rsidRPr="00496523">
        <w:t>divulgación y estudio de la defensa de los Derechos Humanos en el Municipio, así</w:t>
      </w:r>
      <w:r w:rsidR="007F1B77">
        <w:t xml:space="preserve"> </w:t>
      </w:r>
      <w:r w:rsidRPr="00496523">
        <w:t xml:space="preserve">como la colaboración con las autoridades Federales y Estatales en la materia. </w:t>
      </w:r>
    </w:p>
    <w:p w14:paraId="4B7DC4A2" w14:textId="4A6E3476" w:rsidR="00496523" w:rsidRPr="007F1B77" w:rsidRDefault="00496523" w:rsidP="007F1B77">
      <w:pPr>
        <w:pStyle w:val="Citas"/>
        <w:rPr>
          <w:b/>
          <w:bCs/>
        </w:rPr>
      </w:pPr>
      <w:r w:rsidRPr="00496523">
        <w:t>Sus</w:t>
      </w:r>
      <w:r w:rsidR="007F1B77">
        <w:t xml:space="preserve"> </w:t>
      </w:r>
      <w:r w:rsidRPr="00496523">
        <w:t>atribuciones serán establecidas en la Ley Orgánica Municipal, en el Reglamento</w:t>
      </w:r>
      <w:r w:rsidR="007F1B77">
        <w:t xml:space="preserve"> </w:t>
      </w:r>
      <w:r w:rsidRPr="00496523">
        <w:t>de Organización y Funcionamiento de las Defensorías Municipales de Derechos</w:t>
      </w:r>
      <w:r w:rsidR="007F1B77">
        <w:t xml:space="preserve"> </w:t>
      </w:r>
      <w:r w:rsidRPr="00496523">
        <w:t>Humanos del Estado de México y demás disposiciones aplicables.</w:t>
      </w:r>
      <w:r w:rsidR="007F1B77">
        <w:t xml:space="preserve">” </w:t>
      </w:r>
      <w:r w:rsidR="007F1B77">
        <w:rPr>
          <w:b/>
          <w:bCs/>
        </w:rPr>
        <w:t>(Sic)</w:t>
      </w:r>
    </w:p>
    <w:p w14:paraId="41E356A8" w14:textId="25043194" w:rsidR="009746BB" w:rsidRDefault="009746BB" w:rsidP="00DC4B0A">
      <w:pPr>
        <w:spacing w:after="0" w:line="360" w:lineRule="auto"/>
        <w:jc w:val="both"/>
        <w:rPr>
          <w:rFonts w:ascii="Palatino Linotype" w:hAnsi="Palatino Linotype" w:cs="Arial"/>
          <w:sz w:val="24"/>
          <w:szCs w:val="24"/>
        </w:rPr>
      </w:pPr>
    </w:p>
    <w:p w14:paraId="6DC28B05" w14:textId="707E09C7" w:rsidR="00ED1652" w:rsidRDefault="00ED1652" w:rsidP="00ED1652">
      <w:pPr>
        <w:pStyle w:val="Citas"/>
        <w:ind w:left="0" w:right="0"/>
        <w:rPr>
          <w:i w:val="0"/>
          <w:iCs/>
          <w:sz w:val="24"/>
          <w:szCs w:val="24"/>
        </w:rPr>
      </w:pPr>
      <w:r>
        <w:rPr>
          <w:i w:val="0"/>
          <w:iCs/>
          <w:sz w:val="24"/>
          <w:szCs w:val="24"/>
        </w:rPr>
        <w:t>De ahí que deba arribarse a la premisa de que la Defensoría Municipal de Derechos Humanos tiene competencia para recibir las quejas de sus ciudadanos y remitirlas a la Comisión de Derechos Humanos</w:t>
      </w:r>
      <w:r w:rsidR="007C6EC8">
        <w:rPr>
          <w:i w:val="0"/>
          <w:iCs/>
          <w:sz w:val="24"/>
          <w:szCs w:val="24"/>
        </w:rPr>
        <w:t xml:space="preserve"> del Estado de México</w:t>
      </w:r>
      <w:r>
        <w:rPr>
          <w:i w:val="0"/>
          <w:iCs/>
          <w:sz w:val="24"/>
          <w:szCs w:val="24"/>
        </w:rPr>
        <w:t xml:space="preserve">, instancia que tiene competencia para emitir recomendaciones públicas de carácter no vinculatorio, respecto de las cuales la autoridad municipal deberá de dar seguimiento. </w:t>
      </w:r>
    </w:p>
    <w:p w14:paraId="2D969598" w14:textId="77777777" w:rsidR="00ED1652" w:rsidRDefault="00ED1652" w:rsidP="00DC4B0A">
      <w:pPr>
        <w:spacing w:after="0" w:line="360" w:lineRule="auto"/>
        <w:jc w:val="both"/>
        <w:rPr>
          <w:rFonts w:ascii="Palatino Linotype" w:hAnsi="Palatino Linotype" w:cs="Arial"/>
          <w:sz w:val="24"/>
          <w:szCs w:val="24"/>
        </w:rPr>
      </w:pPr>
    </w:p>
    <w:p w14:paraId="7F4D928F" w14:textId="2357E8F3" w:rsidR="00496523" w:rsidRDefault="00ED1652" w:rsidP="00496523">
      <w:pPr>
        <w:spacing w:line="360" w:lineRule="auto"/>
        <w:jc w:val="both"/>
        <w:rPr>
          <w:rFonts w:ascii="Palatino Linotype" w:hAnsi="Palatino Linotype" w:cs="Arial"/>
          <w:sz w:val="24"/>
          <w:szCs w:val="24"/>
        </w:rPr>
      </w:pPr>
      <w:r>
        <w:rPr>
          <w:rFonts w:ascii="Palatino Linotype" w:hAnsi="Palatino Linotype" w:cs="Arial"/>
          <w:sz w:val="24"/>
          <w:szCs w:val="24"/>
        </w:rPr>
        <w:lastRenderedPageBreak/>
        <w:t>Bajo este contexto, en términos de los numerales</w:t>
      </w:r>
      <w:r w:rsidR="00496523">
        <w:rPr>
          <w:rFonts w:ascii="Palatino Linotype" w:hAnsi="Palatino Linotype" w:cs="Arial"/>
          <w:sz w:val="24"/>
          <w:szCs w:val="24"/>
        </w:rPr>
        <w:t xml:space="preserve">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5DFC7800" w14:textId="77777777" w:rsidR="00496523" w:rsidRDefault="00496523" w:rsidP="00496523">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3994822D" w14:textId="77777777" w:rsidR="00496523" w:rsidRDefault="00496523" w:rsidP="00496523">
      <w:pPr>
        <w:pStyle w:val="Citas"/>
      </w:pPr>
      <w:r>
        <w:t xml:space="preserve">Artículo 19. Se presume que la información debe existir si se refiere a las facultades, competencias y funciones que los ordenamientos jurídicos aplicables otorgan a los sujetos obligados. </w:t>
      </w:r>
    </w:p>
    <w:p w14:paraId="1152BA96" w14:textId="77777777" w:rsidR="00496523" w:rsidRDefault="00496523" w:rsidP="00496523">
      <w:pPr>
        <w:pStyle w:val="Citas"/>
      </w:pPr>
      <w:r>
        <w:t xml:space="preserve">En los casos en que ciertas facultades, competencias o funciones no se hayan ejercido, se debe motivar la respuesta en función de las causas que motiven tal circunstancia. </w:t>
      </w:r>
    </w:p>
    <w:p w14:paraId="2DCCD5D9" w14:textId="77777777" w:rsidR="00496523" w:rsidRPr="00407C65" w:rsidRDefault="00496523" w:rsidP="00496523">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598931EF" w14:textId="77777777" w:rsidR="00496523" w:rsidRDefault="00496523" w:rsidP="00DC4B0A">
      <w:pPr>
        <w:spacing w:after="0" w:line="360" w:lineRule="auto"/>
        <w:jc w:val="both"/>
        <w:rPr>
          <w:rFonts w:ascii="Palatino Linotype" w:hAnsi="Palatino Linotype" w:cs="Arial"/>
          <w:sz w:val="24"/>
          <w:szCs w:val="24"/>
        </w:rPr>
      </w:pPr>
    </w:p>
    <w:p w14:paraId="046A0E9B" w14:textId="77777777" w:rsidR="00496523" w:rsidRDefault="00496523" w:rsidP="00DC4B0A">
      <w:pPr>
        <w:spacing w:after="0" w:line="360" w:lineRule="auto"/>
        <w:jc w:val="both"/>
        <w:rPr>
          <w:rFonts w:ascii="Palatino Linotype" w:hAnsi="Palatino Linotype" w:cs="Arial"/>
          <w:sz w:val="24"/>
          <w:szCs w:val="24"/>
        </w:rPr>
      </w:pPr>
    </w:p>
    <w:p w14:paraId="767F3400" w14:textId="77777777" w:rsidR="00496523" w:rsidRDefault="00496523" w:rsidP="00496523">
      <w:pPr>
        <w:pStyle w:val="Prrafodelista"/>
        <w:autoSpaceDE w:val="0"/>
        <w:autoSpaceDN w:val="0"/>
        <w:adjustRightInd w:val="0"/>
        <w:spacing w:before="240" w:after="160" w:line="360" w:lineRule="auto"/>
        <w:ind w:left="0"/>
        <w:jc w:val="both"/>
        <w:rPr>
          <w:rFonts w:ascii="Palatino Linotype" w:hAnsi="Palatino Linotype"/>
        </w:rPr>
      </w:pPr>
      <w:r w:rsidRPr="00ED1652">
        <w:rPr>
          <w:rFonts w:ascii="Palatino Linotype" w:hAnsi="Palatino Linotype"/>
        </w:rPr>
        <w:t xml:space="preserve">Una vez sentado lo anterior, como se mencionó en el antecedente segundo </w:t>
      </w:r>
      <w:r w:rsidRPr="00ED1652">
        <w:rPr>
          <w:rFonts w:ascii="Palatino Linotype" w:hAnsi="Palatino Linotype"/>
          <w:b/>
          <w:bCs/>
        </w:rPr>
        <w:t xml:space="preserve">El Sujeto Obligado </w:t>
      </w:r>
      <w:r w:rsidRPr="00ED1652">
        <w:rPr>
          <w:rFonts w:ascii="Palatino Linotype" w:hAnsi="Palatino Linotype"/>
        </w:rPr>
        <w:t>rindió su respuesta en los siguientes términos:</w:t>
      </w:r>
    </w:p>
    <w:p w14:paraId="316426BD" w14:textId="3869121A" w:rsidR="004B7893" w:rsidRPr="00ED1652" w:rsidRDefault="00ED1652" w:rsidP="00A700CF">
      <w:pPr>
        <w:pStyle w:val="Prrafodelista"/>
        <w:numPr>
          <w:ilvl w:val="0"/>
          <w:numId w:val="5"/>
        </w:numPr>
        <w:spacing w:line="360" w:lineRule="auto"/>
        <w:jc w:val="both"/>
        <w:rPr>
          <w:rFonts w:ascii="Palatino Linotype" w:hAnsi="Palatino Linotype"/>
          <w:b/>
          <w:bCs/>
        </w:rPr>
      </w:pPr>
      <w:r w:rsidRPr="00ED1652">
        <w:rPr>
          <w:rFonts w:ascii="Palatino Linotype" w:hAnsi="Palatino Linotype"/>
          <w:b/>
          <w:bCs/>
        </w:rPr>
        <w:t xml:space="preserve">“RESPUESTA 140. 2025 .pdf”: </w:t>
      </w:r>
      <w:r>
        <w:rPr>
          <w:rFonts w:ascii="Palatino Linotype" w:hAnsi="Palatino Linotype"/>
        </w:rPr>
        <w:t xml:space="preserve">Oficio sin número signado por el titular de la unidad de transparencia, dirigido al solicitante, de fecha cuatro de febrero de </w:t>
      </w:r>
      <w:r>
        <w:rPr>
          <w:rFonts w:ascii="Palatino Linotype" w:hAnsi="Palatino Linotype"/>
        </w:rPr>
        <w:lastRenderedPageBreak/>
        <w:t xml:space="preserve">dos mil veinticinco, en términos generales señala que turnó la solicitud de información </w:t>
      </w:r>
      <w:r>
        <w:rPr>
          <w:rFonts w:ascii="Palatino Linotype" w:hAnsi="Palatino Linotype"/>
          <w:b/>
          <w:bCs/>
        </w:rPr>
        <w:t xml:space="preserve">00140/TOLUCA/IP/2025 </w:t>
      </w:r>
      <w:r>
        <w:rPr>
          <w:rFonts w:ascii="Palatino Linotype" w:hAnsi="Palatino Linotype"/>
        </w:rPr>
        <w:t xml:space="preserve">a la Defensoría Municipal de Derechos Humanos, unidad administrativa que señaló que realizó una búsqueda exhaustiva y razonable, señalando que la información no obra en sus archivos. </w:t>
      </w:r>
    </w:p>
    <w:p w14:paraId="60014DCE" w14:textId="77777777" w:rsidR="00496523" w:rsidRDefault="00496523" w:rsidP="000227FF">
      <w:pPr>
        <w:spacing w:after="0" w:line="360" w:lineRule="auto"/>
        <w:jc w:val="both"/>
        <w:rPr>
          <w:rFonts w:ascii="Palatino Linotype" w:eastAsia="Times New Roman" w:hAnsi="Palatino Linotype" w:cs="Times New Roman"/>
          <w:sz w:val="24"/>
          <w:szCs w:val="24"/>
          <w:lang w:val="es-ES" w:eastAsia="es-ES"/>
        </w:rPr>
      </w:pPr>
    </w:p>
    <w:p w14:paraId="70E4BB19" w14:textId="77777777" w:rsidR="00ED1652" w:rsidRDefault="00ED1652" w:rsidP="00ED1652">
      <w:pPr>
        <w:tabs>
          <w:tab w:val="left" w:pos="709"/>
        </w:tabs>
        <w:spacing w:before="240" w:line="360" w:lineRule="auto"/>
        <w:ind w:right="51"/>
        <w:jc w:val="both"/>
        <w:rPr>
          <w:rFonts w:ascii="Palatino Linotype" w:hAnsi="Palatino Linotype"/>
          <w:sz w:val="24"/>
          <w:szCs w:val="24"/>
        </w:rPr>
      </w:pPr>
      <w:r>
        <w:rPr>
          <w:rFonts w:ascii="Palatino Linotype" w:eastAsia="Times New Roman" w:hAnsi="Palatino Linotype" w:cs="Times New Roman"/>
          <w:sz w:val="24"/>
          <w:szCs w:val="24"/>
          <w:lang w:val="es-ES" w:eastAsia="es-ES"/>
        </w:rPr>
        <w:t xml:space="preserve">De lo referido previamente, se desprende que el pronunciamiento </w:t>
      </w:r>
      <w:r>
        <w:rPr>
          <w:rFonts w:ascii="Palatino Linotype" w:hAnsi="Palatino Linotype"/>
          <w:sz w:val="24"/>
          <w:szCs w:val="24"/>
        </w:rPr>
        <w:t xml:space="preserve">emitido por </w:t>
      </w:r>
      <w:r>
        <w:rPr>
          <w:rFonts w:ascii="Palatino Linotype" w:hAnsi="Palatino Linotype"/>
          <w:b/>
          <w:bCs/>
          <w:sz w:val="24"/>
          <w:szCs w:val="24"/>
        </w:rPr>
        <w:t xml:space="preserve">El Sujeto Obligado </w:t>
      </w:r>
      <w:r>
        <w:rPr>
          <w:rFonts w:ascii="Palatino Linotype" w:hAnsi="Palatino Linotype"/>
          <w:sz w:val="24"/>
          <w:szCs w:val="24"/>
        </w:rPr>
        <w:t xml:space="preserve">emana del Defensor Municipal de Derechos Humanos, se quiere con ello significar que </w:t>
      </w:r>
      <w:r>
        <w:rPr>
          <w:rFonts w:ascii="Palatino Linotype" w:hAnsi="Palatino Linotype"/>
          <w:b/>
          <w:bCs/>
          <w:sz w:val="24"/>
          <w:szCs w:val="24"/>
        </w:rPr>
        <w:t xml:space="preserve">EL Sujeto Obligado </w:t>
      </w:r>
      <w:r>
        <w:rPr>
          <w:rFonts w:ascii="Palatino Linotype" w:hAnsi="Palatino Linotype"/>
          <w:sz w:val="24"/>
          <w:szCs w:val="24"/>
        </w:rPr>
        <w:t>observó de forma diligente el numeral 162 de la Ley de Transparencia local, cuyo contenido literal es el siguiente:</w:t>
      </w:r>
    </w:p>
    <w:p w14:paraId="11EA9CC1" w14:textId="77777777" w:rsidR="00ED1652" w:rsidRPr="00FE103B" w:rsidRDefault="00ED1652" w:rsidP="00ED1652">
      <w:pPr>
        <w:pStyle w:val="Citas"/>
        <w:rPr>
          <w:b/>
          <w:bCs/>
        </w:rPr>
      </w:pPr>
      <w:r>
        <w:t>“</w:t>
      </w:r>
      <w:r w:rsidRPr="00FE103B">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6FE13938" w14:textId="77777777" w:rsidR="00F745A2" w:rsidRDefault="00F745A2" w:rsidP="00ED1652">
      <w:pPr>
        <w:pStyle w:val="Prrafodelista"/>
        <w:autoSpaceDE w:val="0"/>
        <w:autoSpaceDN w:val="0"/>
        <w:adjustRightInd w:val="0"/>
        <w:spacing w:before="240" w:after="160" w:line="360" w:lineRule="auto"/>
        <w:ind w:left="0"/>
        <w:jc w:val="both"/>
        <w:rPr>
          <w:rFonts w:ascii="Palatino Linotype" w:hAnsi="Palatino Linotype" w:cs="Arial"/>
        </w:rPr>
      </w:pPr>
    </w:p>
    <w:p w14:paraId="708C5687" w14:textId="38EB66E1" w:rsidR="00ED1652" w:rsidRDefault="00ED1652" w:rsidP="00ED1652">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Ahora bien, </w:t>
      </w:r>
      <w:r w:rsidR="00F745A2">
        <w:rPr>
          <w:rFonts w:ascii="Palatino Linotype" w:hAnsi="Palatino Linotype" w:cs="Arial"/>
        </w:rPr>
        <w:t>el servidor público habilitado señaló que realizó</w:t>
      </w:r>
      <w:r>
        <w:rPr>
          <w:rFonts w:ascii="Palatino Linotype" w:hAnsi="Palatino Linotype" w:cs="Arial"/>
        </w:rPr>
        <w:t xml:space="preserve"> una búsqueda exhaustiva y razonable en los archivos de su competencia, sin embargo, </w:t>
      </w:r>
      <w:r w:rsidR="00F745A2">
        <w:rPr>
          <w:rFonts w:ascii="Palatino Linotype" w:hAnsi="Palatino Linotype" w:cs="Arial"/>
        </w:rPr>
        <w:t>precisó</w:t>
      </w:r>
      <w:r>
        <w:rPr>
          <w:rFonts w:ascii="Palatino Linotype" w:hAnsi="Palatino Linotype" w:cs="Arial"/>
        </w:rPr>
        <w:t xml:space="preserve"> que no ha generado, poseído o administrado la información requerida.  </w:t>
      </w:r>
    </w:p>
    <w:p w14:paraId="52E05EA5" w14:textId="77777777" w:rsidR="00ED1652" w:rsidRPr="005778AD" w:rsidRDefault="00ED1652" w:rsidP="00ED1652">
      <w:pPr>
        <w:autoSpaceDE w:val="0"/>
        <w:autoSpaceDN w:val="0"/>
        <w:adjustRightInd w:val="0"/>
        <w:spacing w:before="240" w:line="360" w:lineRule="auto"/>
        <w:jc w:val="both"/>
        <w:rPr>
          <w:rFonts w:ascii="Arial" w:hAnsi="Arial" w:cs="Arial"/>
          <w:color w:val="222222"/>
          <w:sz w:val="24"/>
          <w:szCs w:val="24"/>
          <w:lang w:eastAsia="es-MX"/>
        </w:rPr>
      </w:pPr>
      <w:r w:rsidRPr="000C0764">
        <w:rPr>
          <w:rFonts w:ascii="Palatino Linotype" w:hAnsi="Palatino Linotype"/>
          <w:iCs/>
          <w:color w:val="000000"/>
          <w:sz w:val="24"/>
          <w:szCs w:val="24"/>
          <w:lang w:val="es-ES_tradnl"/>
        </w:rPr>
        <w:t xml:space="preserve">En función de lo planteado, </w:t>
      </w:r>
      <w:r w:rsidRPr="005778AD">
        <w:rPr>
          <w:rFonts w:ascii="Palatino Linotype" w:hAnsi="Palatino Linotype" w:cs="Arial"/>
          <w:noProof/>
          <w:color w:val="000000"/>
          <w:sz w:val="24"/>
          <w:lang w:val="es-ES" w:eastAsia="es-MX"/>
        </w:rPr>
        <w:t xml:space="preserve">resulta obice señalar que </w:t>
      </w:r>
      <w:r w:rsidRPr="005778AD">
        <w:rPr>
          <w:rFonts w:ascii="Palatino Linotype" w:hAnsi="Palatino Linotype"/>
          <w:sz w:val="24"/>
          <w:szCs w:val="24"/>
        </w:rPr>
        <w:t xml:space="preserve">el Pleno del Órgano Garante local ha sostenido que, </w:t>
      </w:r>
      <w:r w:rsidRPr="005778AD">
        <w:rPr>
          <w:rFonts w:ascii="Palatino Linotype" w:hAnsi="Palatino Linotype" w:cs="Arial"/>
          <w:sz w:val="24"/>
          <w:szCs w:val="24"/>
        </w:rPr>
        <w:t>ante la presencia de un hecho negativo, resultaría innecesaria una declaratoria de inexistencia en términos de 19, 169 y 170 de la Ley de Transparencia y Acceso a la Información Pública del Estado de México y Municipios, y ante un hecho negativo resulta aplicable la siguiente tesis</w:t>
      </w:r>
      <w:r w:rsidRPr="005778AD">
        <w:rPr>
          <w:rFonts w:ascii="Palatino Linotype" w:hAnsi="Palatino Linotype" w:cs="Arial"/>
          <w:color w:val="222222"/>
          <w:sz w:val="24"/>
          <w:szCs w:val="24"/>
        </w:rPr>
        <w:t>:</w:t>
      </w:r>
    </w:p>
    <w:p w14:paraId="049BC579" w14:textId="77777777" w:rsidR="00ED1652" w:rsidRPr="005778AD" w:rsidRDefault="00ED1652" w:rsidP="00ED1652">
      <w:pPr>
        <w:pStyle w:val="Prrafodelista"/>
        <w:spacing w:before="240" w:line="360" w:lineRule="auto"/>
        <w:ind w:left="720" w:right="851"/>
        <w:jc w:val="both"/>
        <w:rPr>
          <w:rFonts w:ascii="Arial" w:hAnsi="Arial" w:cs="Arial"/>
          <w:color w:val="222222"/>
        </w:rPr>
      </w:pPr>
      <w:r w:rsidRPr="005778AD">
        <w:rPr>
          <w:rFonts w:ascii="Palatino Linotype" w:hAnsi="Palatino Linotype" w:cs="Arial"/>
          <w:color w:val="222222"/>
        </w:rPr>
        <w:lastRenderedPageBreak/>
        <w:t> </w:t>
      </w:r>
      <w:r w:rsidRPr="005778AD">
        <w:rPr>
          <w:rFonts w:ascii="Palatino Linotype" w:hAnsi="Palatino Linotype" w:cs="Arial"/>
          <w:b/>
          <w:bCs/>
          <w:i/>
          <w:iCs/>
          <w:color w:val="222222"/>
        </w:rPr>
        <w:t>“HECHOS NEGATIVOS, NO SON SUSCEPTIBLES DE DEMOSTRACION.</w:t>
      </w:r>
    </w:p>
    <w:p w14:paraId="66F36B27" w14:textId="77777777" w:rsidR="00ED1652" w:rsidRPr="005778AD" w:rsidRDefault="00ED1652" w:rsidP="00ED1652">
      <w:pPr>
        <w:pStyle w:val="Prrafodelista"/>
        <w:spacing w:before="240" w:line="360" w:lineRule="auto"/>
        <w:ind w:left="720" w:right="851"/>
        <w:jc w:val="both"/>
        <w:rPr>
          <w:rFonts w:ascii="Palatino Linotype" w:hAnsi="Palatino Linotype" w:cs="Arial"/>
          <w:i/>
          <w:iCs/>
          <w:color w:val="222222"/>
        </w:rPr>
      </w:pPr>
      <w:r w:rsidRPr="005778AD">
        <w:rPr>
          <w:rFonts w:ascii="Palatino Linotype" w:hAnsi="Palatino Linotype" w:cs="Arial"/>
          <w:i/>
          <w:iCs/>
          <w:color w:val="222222"/>
        </w:rPr>
        <w:t xml:space="preserve">Tratándose de un hecho negativo, el Juez no tiene por qué invocar prueba alguna de la que se desprenda, ya que es bien sabido que esta clase de hechos no son susceptibles de demostración.” </w:t>
      </w:r>
      <w:r w:rsidRPr="005778AD">
        <w:rPr>
          <w:rFonts w:ascii="Palatino Linotype" w:hAnsi="Palatino Linotype" w:cs="Arial"/>
          <w:b/>
          <w:i/>
          <w:iCs/>
          <w:color w:val="222222"/>
        </w:rPr>
        <w:t>[Sic]</w:t>
      </w:r>
    </w:p>
    <w:p w14:paraId="236299DA" w14:textId="77777777" w:rsidR="00ED1652" w:rsidRDefault="00ED1652" w:rsidP="00ED1652">
      <w:pPr>
        <w:pStyle w:val="Prrafodelista"/>
        <w:autoSpaceDE w:val="0"/>
        <w:autoSpaceDN w:val="0"/>
        <w:adjustRightInd w:val="0"/>
        <w:spacing w:before="240" w:after="160" w:line="360" w:lineRule="auto"/>
        <w:ind w:left="0"/>
        <w:jc w:val="both"/>
        <w:rPr>
          <w:rFonts w:ascii="Palatino Linotype" w:hAnsi="Palatino Linotype" w:cs="Arial"/>
          <w:bCs/>
        </w:rPr>
      </w:pPr>
    </w:p>
    <w:p w14:paraId="18B4FC24" w14:textId="77777777" w:rsidR="00ED1652" w:rsidRPr="00043ADE" w:rsidRDefault="00ED1652" w:rsidP="00ED1652">
      <w:pPr>
        <w:spacing w:after="0" w:line="360" w:lineRule="auto"/>
        <w:contextualSpacing/>
        <w:jc w:val="both"/>
        <w:rPr>
          <w:rFonts w:ascii="Palatino Linotype" w:hAnsi="Palatino Linotype"/>
          <w:iCs/>
          <w:sz w:val="24"/>
          <w:szCs w:val="24"/>
        </w:rPr>
      </w:pPr>
      <w:r w:rsidRPr="00043ADE">
        <w:rPr>
          <w:rFonts w:ascii="Palatino Linotype" w:hAnsi="Palatino Linotype" w:cs="Arial"/>
          <w:bCs/>
          <w:sz w:val="24"/>
          <w:szCs w:val="24"/>
        </w:rPr>
        <w:t xml:space="preserve">De forma complementaria, se comprende que el </w:t>
      </w:r>
      <w:r w:rsidRPr="00043ADE">
        <w:rPr>
          <w:rFonts w:ascii="Palatino Linotype" w:hAnsi="Palatino Linotype"/>
          <w:iCs/>
          <w:sz w:val="24"/>
          <w:szCs w:val="24"/>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7239B08A" w14:textId="77777777" w:rsidR="00ED1652" w:rsidRPr="001831B2" w:rsidRDefault="00ED1652" w:rsidP="00ED1652">
      <w:pPr>
        <w:spacing w:after="0" w:line="360" w:lineRule="auto"/>
        <w:contextualSpacing/>
        <w:jc w:val="both"/>
        <w:rPr>
          <w:rFonts w:ascii="Palatino Linotype" w:hAnsi="Palatino Linotype"/>
          <w:i/>
          <w:iCs/>
          <w:sz w:val="24"/>
          <w:szCs w:val="24"/>
        </w:rPr>
      </w:pPr>
    </w:p>
    <w:p w14:paraId="2A369891" w14:textId="77777777" w:rsidR="00ED1652" w:rsidRPr="00341174" w:rsidRDefault="00ED1652" w:rsidP="00ED1652">
      <w:pPr>
        <w:spacing w:line="360" w:lineRule="auto"/>
        <w:jc w:val="both"/>
        <w:rPr>
          <w:sz w:val="24"/>
          <w:szCs w:val="24"/>
          <w:lang w:val="es-ES_tradnl"/>
        </w:rPr>
      </w:pPr>
      <w:r w:rsidRPr="00341174">
        <w:rPr>
          <w:rFonts w:ascii="Palatino Linotype" w:hAnsi="Palatino Linotype"/>
          <w:iCs/>
          <w:sz w:val="24"/>
          <w:szCs w:val="24"/>
        </w:rPr>
        <w:t xml:space="preserve">Robustece lo anterior, el criterio </w:t>
      </w:r>
      <w:r w:rsidRPr="00341174">
        <w:rPr>
          <w:rFonts w:ascii="Palatino Linotype" w:hAnsi="Palatino Linotype" w:cs="Arial"/>
          <w:color w:val="000000"/>
          <w:sz w:val="24"/>
          <w:szCs w:val="24"/>
          <w:lang w:val="es-ES_tradnl"/>
        </w:rPr>
        <w:t xml:space="preserve">03-17, emitido por </w:t>
      </w:r>
      <w:r w:rsidRPr="00341174">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0B87C507" w14:textId="77777777" w:rsidR="00ED1652" w:rsidRPr="00341174" w:rsidRDefault="00ED1652" w:rsidP="00ED1652">
      <w:pPr>
        <w:pStyle w:val="Citas"/>
        <w:rPr>
          <w:b/>
          <w:spacing w:val="18"/>
        </w:rPr>
      </w:pPr>
      <w:r w:rsidRPr="00341174">
        <w:rPr>
          <w:b/>
        </w:rPr>
        <w:t xml:space="preserve">“NO EXISTE OBLIGACIÓN DE ELABORAR </w:t>
      </w:r>
      <w:r w:rsidRPr="00341174">
        <w:rPr>
          <w:b/>
          <w:spacing w:val="-3"/>
        </w:rPr>
        <w:t>D</w:t>
      </w:r>
      <w:r w:rsidRPr="00341174">
        <w:rPr>
          <w:b/>
        </w:rPr>
        <w:t>OCUM</w:t>
      </w:r>
      <w:r w:rsidRPr="00341174">
        <w:rPr>
          <w:b/>
          <w:spacing w:val="1"/>
        </w:rPr>
        <w:t>E</w:t>
      </w:r>
      <w:r w:rsidRPr="00341174">
        <w:rPr>
          <w:b/>
        </w:rPr>
        <w:t>N</w:t>
      </w:r>
      <w:r w:rsidRPr="00341174">
        <w:rPr>
          <w:b/>
          <w:spacing w:val="-1"/>
        </w:rPr>
        <w:t>T</w:t>
      </w:r>
      <w:r w:rsidRPr="00341174">
        <w:rPr>
          <w:b/>
        </w:rPr>
        <w:t>OS</w:t>
      </w:r>
      <w:r w:rsidRPr="00341174">
        <w:rPr>
          <w:b/>
          <w:spacing w:val="14"/>
        </w:rPr>
        <w:t xml:space="preserve"> </w:t>
      </w:r>
      <w:r w:rsidRPr="00341174">
        <w:rPr>
          <w:b/>
          <w:spacing w:val="-1"/>
        </w:rPr>
        <w:t xml:space="preserve">AD </w:t>
      </w:r>
      <w:r w:rsidRPr="00341174">
        <w:rPr>
          <w:b/>
        </w:rPr>
        <w:t>HOC</w:t>
      </w:r>
      <w:r w:rsidRPr="00341174">
        <w:rPr>
          <w:b/>
          <w:spacing w:val="11"/>
        </w:rPr>
        <w:t xml:space="preserve"> </w:t>
      </w:r>
      <w:r w:rsidRPr="00341174">
        <w:rPr>
          <w:b/>
        </w:rPr>
        <w:t>PARA</w:t>
      </w:r>
      <w:r w:rsidRPr="00341174">
        <w:rPr>
          <w:b/>
          <w:spacing w:val="10"/>
        </w:rPr>
        <w:t xml:space="preserve"> </w:t>
      </w:r>
      <w:r w:rsidRPr="00341174">
        <w:rPr>
          <w:b/>
        </w:rPr>
        <w:t>ATENDER LAS SOL</w:t>
      </w:r>
      <w:r w:rsidRPr="00341174">
        <w:rPr>
          <w:b/>
          <w:spacing w:val="-2"/>
        </w:rPr>
        <w:t>I</w:t>
      </w:r>
      <w:r w:rsidRPr="00341174">
        <w:rPr>
          <w:b/>
          <w:spacing w:val="1"/>
        </w:rPr>
        <w:t>C</w:t>
      </w:r>
      <w:r w:rsidRPr="00341174">
        <w:rPr>
          <w:b/>
        </w:rPr>
        <w:t>ITUDES</w:t>
      </w:r>
      <w:r w:rsidRPr="00341174">
        <w:rPr>
          <w:b/>
          <w:spacing w:val="10"/>
        </w:rPr>
        <w:t xml:space="preserve"> </w:t>
      </w:r>
      <w:r w:rsidRPr="00341174">
        <w:rPr>
          <w:b/>
        </w:rPr>
        <w:t>DE</w:t>
      </w:r>
      <w:r w:rsidRPr="00341174">
        <w:rPr>
          <w:b/>
          <w:spacing w:val="9"/>
        </w:rPr>
        <w:t xml:space="preserve"> </w:t>
      </w:r>
      <w:r w:rsidRPr="00341174">
        <w:rPr>
          <w:b/>
          <w:spacing w:val="1"/>
        </w:rPr>
        <w:t>AC</w:t>
      </w:r>
      <w:r w:rsidRPr="00341174">
        <w:rPr>
          <w:b/>
          <w:spacing w:val="-1"/>
        </w:rPr>
        <w:t>C</w:t>
      </w:r>
      <w:r w:rsidRPr="00341174">
        <w:rPr>
          <w:b/>
          <w:spacing w:val="1"/>
        </w:rPr>
        <w:t>ES</w:t>
      </w:r>
      <w:r w:rsidRPr="00341174">
        <w:rPr>
          <w:b/>
        </w:rPr>
        <w:t>O</w:t>
      </w:r>
      <w:r w:rsidRPr="00341174">
        <w:rPr>
          <w:b/>
          <w:spacing w:val="11"/>
        </w:rPr>
        <w:t xml:space="preserve"> </w:t>
      </w:r>
      <w:r w:rsidRPr="00341174">
        <w:rPr>
          <w:b/>
        </w:rPr>
        <w:t>A</w:t>
      </w:r>
      <w:r w:rsidRPr="00341174">
        <w:rPr>
          <w:b/>
          <w:spacing w:val="9"/>
        </w:rPr>
        <w:t xml:space="preserve"> </w:t>
      </w:r>
      <w:r w:rsidRPr="00341174">
        <w:rPr>
          <w:b/>
        </w:rPr>
        <w:t>LA</w:t>
      </w:r>
      <w:r w:rsidRPr="00341174">
        <w:rPr>
          <w:b/>
          <w:spacing w:val="10"/>
        </w:rPr>
        <w:t xml:space="preserve"> </w:t>
      </w:r>
      <w:r w:rsidRPr="00341174">
        <w:rPr>
          <w:b/>
        </w:rPr>
        <w:t>INFORMA</w:t>
      </w:r>
      <w:r w:rsidRPr="00341174">
        <w:rPr>
          <w:b/>
          <w:spacing w:val="1"/>
        </w:rPr>
        <w:t>C</w:t>
      </w:r>
      <w:r w:rsidRPr="00341174">
        <w:rPr>
          <w:b/>
        </w:rPr>
        <w:t>IÓ</w:t>
      </w:r>
      <w:r w:rsidRPr="00341174">
        <w:rPr>
          <w:b/>
          <w:spacing w:val="-2"/>
        </w:rPr>
        <w:t>N</w:t>
      </w:r>
      <w:r w:rsidRPr="00341174">
        <w:rPr>
          <w:b/>
        </w:rPr>
        <w:t>.</w:t>
      </w:r>
      <w:r w:rsidRPr="00341174">
        <w:rPr>
          <w:b/>
          <w:spacing w:val="18"/>
        </w:rPr>
        <w:t xml:space="preserve"> </w:t>
      </w:r>
    </w:p>
    <w:p w14:paraId="729E428E" w14:textId="77777777" w:rsidR="00ED1652" w:rsidRPr="00341174" w:rsidRDefault="00ED1652" w:rsidP="00ED1652">
      <w:pPr>
        <w:pStyle w:val="Citas"/>
      </w:pPr>
      <w:r w:rsidRPr="00341174">
        <w:rPr>
          <w:spacing w:val="18"/>
        </w:rPr>
        <w:t>L</w:t>
      </w:r>
      <w:r w:rsidRPr="00341174">
        <w:rPr>
          <w:spacing w:val="-1"/>
        </w:rPr>
        <w:t xml:space="preserve">os </w:t>
      </w:r>
      <w:r w:rsidRPr="00341174">
        <w:rPr>
          <w:spacing w:val="1"/>
        </w:rPr>
        <w:t>a</w:t>
      </w:r>
      <w:r w:rsidRPr="00341174">
        <w:t>rt</w:t>
      </w:r>
      <w:r w:rsidRPr="00341174">
        <w:rPr>
          <w:spacing w:val="-2"/>
        </w:rPr>
        <w:t>í</w:t>
      </w:r>
      <w:r w:rsidRPr="00341174">
        <w:t>c</w:t>
      </w:r>
      <w:r w:rsidRPr="00341174">
        <w:rPr>
          <w:spacing w:val="1"/>
        </w:rPr>
        <w:t>u</w:t>
      </w:r>
      <w:r w:rsidRPr="00341174">
        <w:t>los</w:t>
      </w:r>
      <w:r w:rsidRPr="00341174">
        <w:rPr>
          <w:spacing w:val="8"/>
        </w:rPr>
        <w:t xml:space="preserve"> 129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General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y </w:t>
      </w:r>
      <w:r w:rsidRPr="00341174">
        <w:rPr>
          <w:spacing w:val="8"/>
        </w:rPr>
        <w:t xml:space="preserve">130, párrafo cuarto,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Fe</w:t>
      </w:r>
      <w:r w:rsidRPr="00341174">
        <w:rPr>
          <w:spacing w:val="1"/>
        </w:rPr>
        <w:t>de</w:t>
      </w:r>
      <w:r w:rsidRPr="00341174">
        <w:t>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w:t>
      </w:r>
      <w:r w:rsidRPr="00341174">
        <w:rPr>
          <w:spacing w:val="-1"/>
        </w:rPr>
        <w:t>señalan</w:t>
      </w:r>
      <w:r w:rsidRPr="00341174">
        <w:rPr>
          <w:spacing w:val="1"/>
        </w:rPr>
        <w:t xml:space="preserve"> </w:t>
      </w:r>
      <w:r w:rsidRPr="00341174">
        <w:rPr>
          <w:spacing w:val="-1"/>
        </w:rPr>
        <w:t>q</w:t>
      </w:r>
      <w:r w:rsidRPr="00341174">
        <w:rPr>
          <w:spacing w:val="1"/>
        </w:rPr>
        <w:t>u</w:t>
      </w:r>
      <w:r w:rsidRPr="00341174">
        <w:t xml:space="preserve">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w:t>
      </w:r>
      <w:r w:rsidRPr="00341174">
        <w:lastRenderedPageBreak/>
        <w:t>del particular, proporcionando la información con la que cuentan en el formato en que la misma obre en sus archivos;</w:t>
      </w:r>
      <w:r w:rsidRPr="00341174">
        <w:rPr>
          <w:spacing w:val="-1"/>
        </w:rPr>
        <w:t xml:space="preserve"> sin necesidad de</w:t>
      </w:r>
      <w:r w:rsidRPr="00341174">
        <w:rPr>
          <w:spacing w:val="1"/>
        </w:rPr>
        <w:t xml:space="preserve"> e</w:t>
      </w:r>
      <w:r w:rsidRPr="00341174">
        <w:t>la</w:t>
      </w:r>
      <w:r w:rsidRPr="00341174">
        <w:rPr>
          <w:spacing w:val="1"/>
        </w:rPr>
        <w:t>bo</w:t>
      </w:r>
      <w:r w:rsidRPr="00341174">
        <w:t xml:space="preserve">rar </w:t>
      </w:r>
      <w:r w:rsidRPr="00341174">
        <w:rPr>
          <w:spacing w:val="1"/>
        </w:rPr>
        <w:t>do</w:t>
      </w:r>
      <w:r w:rsidRPr="00341174">
        <w:rPr>
          <w:spacing w:val="-2"/>
        </w:rPr>
        <w:t>c</w:t>
      </w:r>
      <w:r w:rsidRPr="00341174">
        <w:rPr>
          <w:spacing w:val="1"/>
        </w:rPr>
        <w:t>u</w:t>
      </w:r>
      <w:r w:rsidRPr="00341174">
        <w:rPr>
          <w:spacing w:val="-1"/>
        </w:rPr>
        <w:t>m</w:t>
      </w:r>
      <w:r w:rsidRPr="00341174">
        <w:rPr>
          <w:spacing w:val="1"/>
        </w:rPr>
        <w:t>en</w:t>
      </w:r>
      <w:r w:rsidRPr="00341174">
        <w:rPr>
          <w:spacing w:val="-2"/>
        </w:rPr>
        <w:t>t</w:t>
      </w:r>
      <w:r w:rsidRPr="00341174">
        <w:rPr>
          <w:spacing w:val="1"/>
        </w:rPr>
        <w:t>o</w:t>
      </w:r>
      <w:r w:rsidRPr="00341174">
        <w:t>s</w:t>
      </w:r>
      <w:r w:rsidRPr="00341174">
        <w:rPr>
          <w:spacing w:val="3"/>
        </w:rPr>
        <w:t xml:space="preserve"> </w:t>
      </w:r>
      <w:r w:rsidRPr="00341174">
        <w:rPr>
          <w:spacing w:val="1"/>
        </w:rPr>
        <w:t>a</w:t>
      </w:r>
      <w:r w:rsidRPr="00341174">
        <w:t>d</w:t>
      </w:r>
      <w:r w:rsidRPr="00341174">
        <w:rPr>
          <w:spacing w:val="1"/>
        </w:rPr>
        <w:t xml:space="preserve"> ho</w:t>
      </w:r>
      <w:r w:rsidRPr="00341174">
        <w:t>c</w:t>
      </w:r>
      <w:r w:rsidRPr="00341174">
        <w:rPr>
          <w:spacing w:val="2"/>
        </w:rPr>
        <w:t xml:space="preserve"> </w:t>
      </w:r>
      <w:r w:rsidRPr="00341174">
        <w:rPr>
          <w:spacing w:val="1"/>
        </w:rPr>
        <w:t>pa</w:t>
      </w:r>
      <w:r w:rsidRPr="00341174">
        <w:t xml:space="preserve">ra </w:t>
      </w:r>
      <w:r w:rsidRPr="00341174">
        <w:rPr>
          <w:spacing w:val="1"/>
        </w:rPr>
        <w:t>a</w:t>
      </w:r>
      <w:r w:rsidRPr="00341174">
        <w:t>t</w:t>
      </w:r>
      <w:r w:rsidRPr="00341174">
        <w:rPr>
          <w:spacing w:val="-1"/>
        </w:rPr>
        <w:t>e</w:t>
      </w:r>
      <w:r w:rsidRPr="00341174">
        <w:rPr>
          <w:spacing w:val="1"/>
        </w:rPr>
        <w:t>n</w:t>
      </w:r>
      <w:r w:rsidRPr="00341174">
        <w:rPr>
          <w:spacing w:val="-1"/>
        </w:rPr>
        <w:t>d</w:t>
      </w:r>
      <w:r w:rsidRPr="00341174">
        <w:rPr>
          <w:spacing w:val="1"/>
        </w:rPr>
        <w:t>e</w:t>
      </w:r>
      <w:r w:rsidRPr="00341174">
        <w:t>r</w:t>
      </w:r>
      <w:r w:rsidRPr="00341174">
        <w:rPr>
          <w:spacing w:val="2"/>
        </w:rPr>
        <w:t xml:space="preserve"> </w:t>
      </w:r>
      <w:r w:rsidRPr="00341174">
        <w:t>l</w:t>
      </w:r>
      <w:r w:rsidRPr="00341174">
        <w:rPr>
          <w:spacing w:val="-2"/>
        </w:rPr>
        <w:t>a</w:t>
      </w:r>
      <w:r w:rsidRPr="00341174">
        <w:t>s</w:t>
      </w:r>
      <w:r w:rsidRPr="00341174">
        <w:rPr>
          <w:spacing w:val="2"/>
        </w:rPr>
        <w:t xml:space="preserve"> </w:t>
      </w:r>
      <w:r w:rsidRPr="00341174">
        <w:t>s</w:t>
      </w:r>
      <w:r w:rsidRPr="00341174">
        <w:rPr>
          <w:spacing w:val="1"/>
        </w:rPr>
        <w:t>o</w:t>
      </w:r>
      <w:r w:rsidRPr="00341174">
        <w:t>l</w:t>
      </w:r>
      <w:r w:rsidRPr="00341174">
        <w:rPr>
          <w:spacing w:val="-1"/>
        </w:rPr>
        <w:t>i</w:t>
      </w:r>
      <w:r w:rsidRPr="00341174">
        <w:t>cit</w:t>
      </w:r>
      <w:r w:rsidRPr="00341174">
        <w:rPr>
          <w:spacing w:val="1"/>
        </w:rPr>
        <w:t>ude</w:t>
      </w:r>
      <w:r w:rsidRPr="00341174">
        <w:t>s</w:t>
      </w:r>
      <w:r w:rsidRPr="00341174">
        <w:rPr>
          <w:spacing w:val="4"/>
        </w:rPr>
        <w:t xml:space="preserve"> </w:t>
      </w:r>
      <w:r w:rsidRPr="00341174">
        <w:rPr>
          <w:spacing w:val="-1"/>
        </w:rPr>
        <w:t>d</w:t>
      </w:r>
      <w:r w:rsidRPr="00341174">
        <w:t>e</w:t>
      </w:r>
      <w:r w:rsidRPr="00341174">
        <w:rPr>
          <w:spacing w:val="3"/>
        </w:rPr>
        <w:t xml:space="preserve"> </w:t>
      </w:r>
      <w:r w:rsidRPr="00341174">
        <w:t>i</w:t>
      </w:r>
      <w:r w:rsidRPr="00341174">
        <w:rPr>
          <w:spacing w:val="-2"/>
        </w:rPr>
        <w:t>n</w:t>
      </w:r>
      <w:r w:rsidRPr="00341174">
        <w:t>f</w:t>
      </w:r>
      <w:r w:rsidRPr="00341174">
        <w:rPr>
          <w:spacing w:val="1"/>
        </w:rPr>
        <w:t>o</w:t>
      </w:r>
      <w:r w:rsidRPr="00341174">
        <w:t>r</w:t>
      </w:r>
      <w:r w:rsidRPr="00341174">
        <w:rPr>
          <w:spacing w:val="-1"/>
        </w:rPr>
        <w:t>m</w:t>
      </w:r>
      <w:r w:rsidRPr="00341174">
        <w:rPr>
          <w:spacing w:val="1"/>
        </w:rPr>
        <w:t>a</w:t>
      </w:r>
      <w:r w:rsidRPr="00341174">
        <w:t>ció</w:t>
      </w:r>
      <w:r w:rsidRPr="00341174">
        <w:rPr>
          <w:spacing w:val="1"/>
        </w:rPr>
        <w:t>n</w:t>
      </w:r>
      <w:r w:rsidRPr="00341174">
        <w:t>.</w:t>
      </w:r>
    </w:p>
    <w:p w14:paraId="3C6C3773" w14:textId="77777777" w:rsidR="00ED1652" w:rsidRPr="00341174" w:rsidRDefault="00ED1652" w:rsidP="00ED1652">
      <w:pPr>
        <w:pStyle w:val="Citas"/>
        <w:rPr>
          <w:b/>
        </w:rPr>
      </w:pPr>
      <w:r w:rsidRPr="00341174">
        <w:rPr>
          <w:b/>
        </w:rPr>
        <w:t>Resoluciones:</w:t>
      </w:r>
    </w:p>
    <w:p w14:paraId="1E9805FB" w14:textId="77777777" w:rsidR="00ED1652" w:rsidRPr="00341174" w:rsidRDefault="00ED1652" w:rsidP="00ED1652">
      <w:pPr>
        <w:pStyle w:val="Citas"/>
      </w:pPr>
      <w:r w:rsidRPr="00341174">
        <w:rPr>
          <w:b/>
        </w:rPr>
        <w:t>RRA 0050/16.</w:t>
      </w:r>
      <w:r w:rsidRPr="00341174">
        <w:t xml:space="preserve"> Instituto Nacional para la Evaluación de la Educación. 13 julio de 2016. Por unanimidad. Comisionado Ponente: Francisco Javier Acuña Llamas.</w:t>
      </w:r>
    </w:p>
    <w:p w14:paraId="492A216F" w14:textId="77777777" w:rsidR="00ED1652" w:rsidRPr="00341174" w:rsidRDefault="00ED1652" w:rsidP="00ED1652">
      <w:pPr>
        <w:pStyle w:val="Citas"/>
        <w:rPr>
          <w:rFonts w:ascii="Times New Roman" w:hAnsi="Times New Roman" w:cs="Times New Roman"/>
        </w:rPr>
      </w:pPr>
      <w:r w:rsidRPr="00341174">
        <w:rPr>
          <w:b/>
        </w:rPr>
        <w:t xml:space="preserve">RRA 0310/16. </w:t>
      </w:r>
      <w:r w:rsidRPr="00341174">
        <w:t>Instituto Nacional de Transparencia, Acceso a la Información y Protección de Datos Personales. 10 de agosto de 2016. Por unanimidad. Comisionada Ponente. Areli Cano Guadiana.</w:t>
      </w:r>
    </w:p>
    <w:p w14:paraId="70518274" w14:textId="77777777" w:rsidR="00ED1652" w:rsidRPr="00341174" w:rsidRDefault="00ED1652" w:rsidP="00ED1652">
      <w:pPr>
        <w:pStyle w:val="Citas"/>
        <w:rPr>
          <w:b/>
        </w:rPr>
      </w:pPr>
      <w:r w:rsidRPr="00341174">
        <w:rPr>
          <w:b/>
        </w:rPr>
        <w:t xml:space="preserve">RRA 1889/16. </w:t>
      </w:r>
      <w:r w:rsidRPr="00341174">
        <w:t xml:space="preserve">Secretaría de Hacienda y Crédito Público. 05 de octubre de 2016. Por unanimidad. Comisionada Ponente. Ximena Puente de la Mora” </w:t>
      </w:r>
      <w:r w:rsidRPr="00341174">
        <w:rPr>
          <w:b/>
        </w:rPr>
        <w:t>[Sic]</w:t>
      </w:r>
    </w:p>
    <w:p w14:paraId="501382DF" w14:textId="020681E6" w:rsidR="00496523" w:rsidRDefault="00496523" w:rsidP="000227FF">
      <w:pPr>
        <w:spacing w:after="0" w:line="360" w:lineRule="auto"/>
        <w:jc w:val="both"/>
        <w:rPr>
          <w:rFonts w:ascii="Palatino Linotype" w:eastAsia="Times New Roman" w:hAnsi="Palatino Linotype" w:cs="Times New Roman"/>
          <w:sz w:val="24"/>
          <w:szCs w:val="24"/>
          <w:lang w:val="es-ES" w:eastAsia="es-ES"/>
        </w:rPr>
      </w:pPr>
    </w:p>
    <w:p w14:paraId="50F8FEEF" w14:textId="7B470F8D" w:rsidR="00ED1652" w:rsidRDefault="00ED1652" w:rsidP="00ED1652">
      <w:pPr>
        <w:spacing w:before="240" w:line="360" w:lineRule="auto"/>
        <w:jc w:val="both"/>
        <w:rPr>
          <w:rFonts w:ascii="Palatino Linotype" w:hAnsi="Palatino Linotype"/>
          <w:sz w:val="24"/>
          <w:szCs w:val="24"/>
        </w:rPr>
      </w:pPr>
      <w:r>
        <w:rPr>
          <w:rFonts w:ascii="Palatino Linotype" w:hAnsi="Palatino Linotype"/>
          <w:sz w:val="24"/>
          <w:szCs w:val="24"/>
        </w:rPr>
        <w:t xml:space="preserve">Inconforme con la respuesta del </w:t>
      </w:r>
      <w:r>
        <w:rPr>
          <w:rFonts w:ascii="Palatino Linotype" w:hAnsi="Palatino Linotype"/>
          <w:b/>
          <w:bCs/>
          <w:sz w:val="24"/>
          <w:szCs w:val="24"/>
        </w:rPr>
        <w:t xml:space="preserve">Sujeto Obligado, El Recurrente </w:t>
      </w:r>
      <w:r>
        <w:rPr>
          <w:rFonts w:ascii="Palatino Linotype" w:hAnsi="Palatino Linotype"/>
          <w:sz w:val="24"/>
          <w:szCs w:val="24"/>
        </w:rPr>
        <w:t xml:space="preserve">interpuso recurso de revisión en fecha </w:t>
      </w:r>
      <w:r>
        <w:rPr>
          <w:rFonts w:ascii="Palatino Linotype" w:hAnsi="Palatino Linotype"/>
          <w:b/>
          <w:bCs/>
          <w:sz w:val="24"/>
          <w:szCs w:val="24"/>
        </w:rPr>
        <w:t xml:space="preserve">veintitrés de febrero, </w:t>
      </w:r>
      <w:r>
        <w:rPr>
          <w:rFonts w:ascii="Palatino Linotype" w:hAnsi="Palatino Linotype"/>
          <w:sz w:val="24"/>
          <w:szCs w:val="24"/>
        </w:rPr>
        <w:t xml:space="preserve">admitiéndose el </w:t>
      </w:r>
      <w:r>
        <w:rPr>
          <w:rFonts w:ascii="Palatino Linotype" w:hAnsi="Palatino Linotype"/>
          <w:b/>
          <w:bCs/>
          <w:sz w:val="24"/>
          <w:szCs w:val="24"/>
        </w:rPr>
        <w:t xml:space="preserve">veinticinco de febrero, ambos de dos mil veinticinco. </w:t>
      </w:r>
      <w:r>
        <w:rPr>
          <w:rFonts w:ascii="Palatino Linotype" w:hAnsi="Palatino Linotype"/>
          <w:sz w:val="24"/>
          <w:szCs w:val="24"/>
        </w:rPr>
        <w:t>Señalando como acto impugnado y como razones o motivos de inconformidad:</w:t>
      </w:r>
    </w:p>
    <w:p w14:paraId="604890E1" w14:textId="77777777" w:rsidR="00ED1652" w:rsidRDefault="00ED1652" w:rsidP="00ED1652">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5AEAF967" w14:textId="77777777" w:rsidR="00ED1652" w:rsidRPr="00712E3A" w:rsidRDefault="00ED1652" w:rsidP="00ED1652">
      <w:pPr>
        <w:pStyle w:val="Citas"/>
        <w:rPr>
          <w:b/>
        </w:rPr>
      </w:pPr>
      <w:r w:rsidRPr="00B32223">
        <w:t>“</w:t>
      </w:r>
      <w:r w:rsidRPr="00AD179A">
        <w:t>No atiende la solicitud</w:t>
      </w:r>
      <w:r w:rsidRPr="00B32223">
        <w:t>"</w:t>
      </w:r>
      <w:r>
        <w:rPr>
          <w:b/>
          <w:bCs/>
        </w:rPr>
        <w:t xml:space="preserve"> (Sic)</w:t>
      </w:r>
    </w:p>
    <w:p w14:paraId="036ED351" w14:textId="77777777" w:rsidR="00ED1652" w:rsidRDefault="00ED1652" w:rsidP="00ED1652">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4DAD774F" w14:textId="77777777" w:rsidR="00ED1652" w:rsidRPr="00712E3A" w:rsidRDefault="00ED1652" w:rsidP="00ED1652">
      <w:pPr>
        <w:pStyle w:val="Citas"/>
      </w:pPr>
      <w:r w:rsidRPr="00B32223">
        <w:lastRenderedPageBreak/>
        <w:t>“</w:t>
      </w:r>
      <w:r w:rsidRPr="00AD179A">
        <w:t>No entrega la información además de dar la respuesta fuera de tiempo y lo niegan que se haga una búsqueda</w:t>
      </w:r>
      <w:r w:rsidRPr="00B32223">
        <w:t>"</w:t>
      </w:r>
      <w:r w:rsidRPr="00A354C4">
        <w:t xml:space="preserve"> </w:t>
      </w:r>
      <w:r>
        <w:rPr>
          <w:b/>
        </w:rPr>
        <w:t>(Sic)</w:t>
      </w:r>
    </w:p>
    <w:p w14:paraId="7EBA684E" w14:textId="77777777" w:rsidR="00ED1652" w:rsidRDefault="00ED1652" w:rsidP="000227FF">
      <w:pPr>
        <w:spacing w:after="0" w:line="360" w:lineRule="auto"/>
        <w:jc w:val="both"/>
        <w:rPr>
          <w:rFonts w:ascii="Palatino Linotype" w:eastAsia="Times New Roman" w:hAnsi="Palatino Linotype" w:cs="Times New Roman"/>
          <w:sz w:val="24"/>
          <w:szCs w:val="24"/>
          <w:lang w:eastAsia="es-ES"/>
        </w:rPr>
      </w:pPr>
    </w:p>
    <w:p w14:paraId="31233555" w14:textId="54CD1C91" w:rsidR="00DF6D03" w:rsidRDefault="00DF6D03" w:rsidP="00DF6D03">
      <w:pPr>
        <w:pStyle w:val="infoemcitas"/>
        <w:tabs>
          <w:tab w:val="left" w:pos="7655"/>
        </w:tabs>
        <w:ind w:left="0" w:right="0"/>
        <w:rPr>
          <w:rFonts w:cs="Arial"/>
          <w:i w:val="0"/>
          <w:noProof/>
          <w:color w:val="000000"/>
          <w:sz w:val="24"/>
          <w:lang w:eastAsia="es-MX"/>
        </w:rPr>
      </w:pPr>
      <w:r>
        <w:rPr>
          <w:i w:val="0"/>
          <w:sz w:val="24"/>
          <w:szCs w:val="24"/>
        </w:rPr>
        <w:t xml:space="preserve">Así las cosas, hasta aquí lo expuesto, resulta inconcuso que </w:t>
      </w:r>
      <w:r>
        <w:rPr>
          <w:bCs/>
          <w:i w:val="0"/>
          <w:sz w:val="24"/>
          <w:szCs w:val="24"/>
        </w:rPr>
        <w:t>el acto impugnado y las razones o motivos de inconformidad expuestos por</w:t>
      </w:r>
      <w:r w:rsidRPr="00535EDD">
        <w:rPr>
          <w:rFonts w:cs="Arial"/>
          <w:i w:val="0"/>
          <w:noProof/>
          <w:color w:val="000000"/>
          <w:sz w:val="24"/>
          <w:lang w:eastAsia="es-MX"/>
        </w:rPr>
        <w:t xml:space="preserve"> </w:t>
      </w:r>
      <w:r>
        <w:rPr>
          <w:rFonts w:cs="Arial"/>
          <w:b/>
          <w:i w:val="0"/>
          <w:noProof/>
          <w:color w:val="000000"/>
          <w:sz w:val="24"/>
          <w:lang w:eastAsia="es-MX"/>
        </w:rPr>
        <w:t xml:space="preserve">El </w:t>
      </w:r>
      <w:r w:rsidRPr="00535EDD">
        <w:rPr>
          <w:rFonts w:cs="Arial"/>
          <w:b/>
          <w:i w:val="0"/>
          <w:noProof/>
          <w:color w:val="000000"/>
          <w:sz w:val="24"/>
          <w:lang w:eastAsia="es-MX"/>
        </w:rPr>
        <w:t xml:space="preserve">Recurrente, </w:t>
      </w:r>
      <w:r>
        <w:rPr>
          <w:rFonts w:cs="Arial"/>
          <w:i w:val="0"/>
          <w:noProof/>
          <w:color w:val="000000"/>
          <w:sz w:val="24"/>
          <w:lang w:eastAsia="es-MX"/>
        </w:rPr>
        <w:t>son susceptibles de actualizar la hipotesis prevista en el artículo 179, fracción I de la Ley de Transparencia y Acceso a la Información Pública del Estado de México y Municipios, cuyo contenido literal es el siguiente:</w:t>
      </w:r>
    </w:p>
    <w:p w14:paraId="2EC1D506" w14:textId="77777777" w:rsidR="00DF6D03" w:rsidRDefault="00DF6D03" w:rsidP="00DF6D03">
      <w:pPr>
        <w:pStyle w:val="Citas"/>
      </w:pPr>
      <w:r>
        <w:t>“Artículo 179. El recurso de revisión es un medio de protección que la Ley otorga a los particulares, para hacer valer su derecho de acceso a la información pública, y procederá en contra de las siguientes causas:</w:t>
      </w:r>
    </w:p>
    <w:p w14:paraId="5D16042B" w14:textId="77777777" w:rsidR="00DF6D03" w:rsidRDefault="00DF6D03" w:rsidP="00DF6D03">
      <w:pPr>
        <w:pStyle w:val="Citas"/>
      </w:pPr>
      <w:r>
        <w:t>I. La negativa a la información solicitada;</w:t>
      </w:r>
    </w:p>
    <w:p w14:paraId="30AAE048" w14:textId="77777777" w:rsidR="00DF6D03" w:rsidRPr="005A12AE" w:rsidRDefault="00DF6D03" w:rsidP="00DF6D03">
      <w:pPr>
        <w:pStyle w:val="Citas"/>
        <w:rPr>
          <w:b/>
          <w:bCs/>
          <w:noProof/>
          <w:color w:val="000000"/>
          <w:sz w:val="24"/>
          <w:lang w:eastAsia="es-MX"/>
        </w:rPr>
      </w:pPr>
      <w:r>
        <w:rPr>
          <w:noProof/>
          <w:color w:val="000000"/>
          <w:sz w:val="24"/>
          <w:lang w:eastAsia="es-MX"/>
        </w:rPr>
        <w:t xml:space="preserve">(…)” </w:t>
      </w:r>
      <w:r>
        <w:rPr>
          <w:b/>
          <w:bCs/>
          <w:noProof/>
          <w:color w:val="000000"/>
          <w:sz w:val="24"/>
          <w:lang w:eastAsia="es-MX"/>
        </w:rPr>
        <w:t>[Sic]</w:t>
      </w:r>
    </w:p>
    <w:p w14:paraId="74C127DD" w14:textId="77777777" w:rsidR="00DF6D03" w:rsidRPr="00ED1652" w:rsidRDefault="00DF6D03" w:rsidP="000227FF">
      <w:pPr>
        <w:spacing w:after="0" w:line="360" w:lineRule="auto"/>
        <w:jc w:val="both"/>
        <w:rPr>
          <w:rFonts w:ascii="Palatino Linotype" w:eastAsia="Times New Roman" w:hAnsi="Palatino Linotype" w:cs="Times New Roman"/>
          <w:sz w:val="24"/>
          <w:szCs w:val="24"/>
          <w:lang w:eastAsia="es-ES"/>
        </w:rPr>
      </w:pPr>
    </w:p>
    <w:p w14:paraId="4A5880DB" w14:textId="3B821502" w:rsidR="00DF6D03" w:rsidRDefault="00DF6D03" w:rsidP="00DF6D03">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Dentro de este marco y derivado de los motivos de inconformidad, resulta oportuno referir en términos del antecedente quinto, que </w:t>
      </w:r>
      <w:r>
        <w:rPr>
          <w:rFonts w:ascii="Palatino Linotype" w:hAnsi="Palatino Linotype" w:cs="Arial"/>
          <w:b/>
          <w:bCs/>
          <w:sz w:val="24"/>
          <w:szCs w:val="24"/>
        </w:rPr>
        <w:t xml:space="preserve">El Sujeto Obligado </w:t>
      </w:r>
      <w:r>
        <w:rPr>
          <w:rFonts w:ascii="Palatino Linotype" w:hAnsi="Palatino Linotype" w:cs="Arial"/>
          <w:sz w:val="24"/>
          <w:szCs w:val="24"/>
        </w:rPr>
        <w:t>rindió su informe justificado en los siguientes términos:</w:t>
      </w:r>
    </w:p>
    <w:p w14:paraId="205060FC" w14:textId="77777777" w:rsidR="00496523" w:rsidRPr="00DF6D03" w:rsidRDefault="00496523" w:rsidP="000227FF">
      <w:pPr>
        <w:spacing w:after="0" w:line="360" w:lineRule="auto"/>
        <w:jc w:val="both"/>
        <w:rPr>
          <w:rFonts w:ascii="Palatino Linotype" w:eastAsia="Times New Roman" w:hAnsi="Palatino Linotype" w:cs="Times New Roman"/>
          <w:sz w:val="24"/>
          <w:szCs w:val="24"/>
          <w:lang w:eastAsia="es-ES"/>
        </w:rPr>
      </w:pPr>
    </w:p>
    <w:p w14:paraId="54E21AFB" w14:textId="4F86A47C" w:rsidR="00496523" w:rsidRPr="00DF6D03" w:rsidRDefault="00DF6D03" w:rsidP="00A700CF">
      <w:pPr>
        <w:pStyle w:val="Prrafodelista"/>
        <w:numPr>
          <w:ilvl w:val="0"/>
          <w:numId w:val="6"/>
        </w:numPr>
        <w:spacing w:line="360" w:lineRule="auto"/>
        <w:jc w:val="both"/>
        <w:rPr>
          <w:rFonts w:ascii="Palatino Linotype" w:hAnsi="Palatino Linotype"/>
          <w:b/>
          <w:bCs/>
        </w:rPr>
      </w:pPr>
      <w:r>
        <w:rPr>
          <w:rFonts w:ascii="Palatino Linotype" w:hAnsi="Palatino Linotype"/>
          <w:b/>
          <w:bCs/>
        </w:rPr>
        <w:t xml:space="preserve">“Informe Justificado 1880.pdf”: </w:t>
      </w:r>
      <w:r>
        <w:rPr>
          <w:rFonts w:ascii="Palatino Linotype" w:hAnsi="Palatino Linotype"/>
        </w:rPr>
        <w:t xml:space="preserve">Informe justificado signado por el titular de la unidad de transparencia, dirigido al comisionado ponente, de fecha siete de marzo de dos mil veinticinco, en términos generales se ratifica la respuesta primigenia. </w:t>
      </w:r>
    </w:p>
    <w:p w14:paraId="1B96E480" w14:textId="09866254" w:rsidR="00DF6D03" w:rsidRDefault="00DF6D03" w:rsidP="00DF6D03">
      <w:pPr>
        <w:spacing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En las generalizaciones anteriores, se comprende que la solicitud de información </w:t>
      </w:r>
      <w:r>
        <w:rPr>
          <w:rFonts w:ascii="Palatino Linotype" w:hAnsi="Palatino Linotype" w:cs="Arial"/>
          <w:b/>
          <w:bCs/>
          <w:sz w:val="24"/>
          <w:szCs w:val="24"/>
        </w:rPr>
        <w:t xml:space="preserve">00140/TOLUCA/IP/2025 </w:t>
      </w:r>
      <w:r>
        <w:rPr>
          <w:rFonts w:ascii="Palatino Linotype" w:hAnsi="Palatino Linotype" w:cs="Arial"/>
          <w:sz w:val="24"/>
          <w:szCs w:val="24"/>
        </w:rPr>
        <w:t>fue atendida por conducto del servidor público habilitado competente, quien manifestó que la información no obra en sus archivos.</w:t>
      </w:r>
    </w:p>
    <w:p w14:paraId="02B67D38" w14:textId="6687E22D" w:rsidR="00DF6D03" w:rsidRPr="00DF6D03" w:rsidRDefault="00DF6D03" w:rsidP="00DF6D03">
      <w:pPr>
        <w:spacing w:line="360" w:lineRule="auto"/>
        <w:jc w:val="both"/>
        <w:rPr>
          <w:rFonts w:ascii="Palatino Linotype" w:hAnsi="Palatino Linotype" w:cs="Arial"/>
          <w:sz w:val="24"/>
          <w:szCs w:val="24"/>
        </w:rPr>
      </w:pPr>
      <w:r w:rsidRPr="00DF6D03">
        <w:rPr>
          <w:rFonts w:ascii="Palatino Linotype" w:hAnsi="Palatino Linotype" w:cs="Arial"/>
          <w:sz w:val="24"/>
          <w:szCs w:val="24"/>
        </w:rPr>
        <w:t xml:space="preserve">Pronunciamiento respecto del cual, </w:t>
      </w:r>
      <w:r w:rsidRPr="00DF6D03">
        <w:rPr>
          <w:rFonts w:ascii="Palatino Linotype" w:hAnsi="Palatino Linotype"/>
          <w:iCs/>
          <w:sz w:val="24"/>
          <w:szCs w:val="24"/>
        </w:rPr>
        <w:t>este Instituto no está facultado para manifestarse sobre la veracidad de la información proporcionada, pues este Órgano Garante, conforme al artículo 36 de la Ley de la Materia, no se encuentra facultado para pronunciarse acerca de la autenticidad de dicho pronunciamiento.</w:t>
      </w:r>
    </w:p>
    <w:p w14:paraId="270E6659" w14:textId="77777777" w:rsidR="00DF6D03" w:rsidRPr="00135A85" w:rsidRDefault="00DF6D03" w:rsidP="00DF6D03">
      <w:pPr>
        <w:spacing w:line="360" w:lineRule="auto"/>
        <w:contextualSpacing/>
        <w:jc w:val="both"/>
        <w:rPr>
          <w:rFonts w:ascii="Palatino Linotype" w:hAnsi="Palatino Linotype" w:cs="Arial"/>
          <w:sz w:val="24"/>
          <w:szCs w:val="24"/>
        </w:rPr>
      </w:pPr>
      <w:r w:rsidRPr="00135A85">
        <w:rPr>
          <w:rFonts w:ascii="Palatino Linotype" w:hAnsi="Palatino Linotype" w:cs="Arial"/>
          <w:noProof/>
          <w:color w:val="000000"/>
          <w:sz w:val="24"/>
          <w:lang w:eastAsia="es-MX"/>
        </w:rPr>
        <w:t xml:space="preserve">En virtud de lo anterior, este Órgano Garante arriba a la conclusión de que la respuesta primigenia del </w:t>
      </w:r>
      <w:r w:rsidRPr="00135A85">
        <w:rPr>
          <w:rFonts w:ascii="Palatino Linotype" w:hAnsi="Palatino Linotype" w:cs="Arial"/>
          <w:b/>
          <w:noProof/>
          <w:color w:val="000000"/>
          <w:sz w:val="24"/>
          <w:lang w:eastAsia="es-MX"/>
        </w:rPr>
        <w:t xml:space="preserve">Sujeto Obligado </w:t>
      </w:r>
      <w:r w:rsidRPr="00135A85">
        <w:rPr>
          <w:rFonts w:ascii="Palatino Linotype" w:hAnsi="Palatino Linotype" w:cs="Arial"/>
          <w:noProof/>
          <w:color w:val="000000"/>
          <w:sz w:val="24"/>
          <w:lang w:eastAsia="es-MX"/>
        </w:rPr>
        <w:t xml:space="preserve">se encuentra dotada de los principios de </w:t>
      </w:r>
      <w:r w:rsidRPr="00135A85">
        <w:rPr>
          <w:rFonts w:ascii="Palatino Linotype" w:hAnsi="Palatino Linotype" w:cs="Arial"/>
          <w:sz w:val="24"/>
          <w:szCs w:val="24"/>
        </w:rPr>
        <w:t xml:space="preserve">congruencia y exhaustividad, los cuales a toda luz garantizan el derecho de acceso a la información pública. Robustece lo anterior el criterio </w:t>
      </w:r>
      <w:r w:rsidRPr="00135A85">
        <w:rPr>
          <w:rFonts w:ascii="Palatino Linotype" w:hAnsi="Palatino Linotype" w:cs="Arial"/>
          <w:b/>
          <w:sz w:val="24"/>
          <w:szCs w:val="24"/>
        </w:rPr>
        <w:t xml:space="preserve">02/17 </w:t>
      </w:r>
      <w:r w:rsidRPr="00135A85">
        <w:rPr>
          <w:rFonts w:ascii="Palatino Linotype" w:hAnsi="Palatino Linotype" w:cs="Arial"/>
          <w:sz w:val="24"/>
          <w:szCs w:val="24"/>
        </w:rPr>
        <w:t xml:space="preserve">del Instituto Nacional de Transparencia, Acceso a la Información y Protección de Datos Personales que dispone a la literalidad lo siguiente: </w:t>
      </w:r>
    </w:p>
    <w:p w14:paraId="6E793EC5" w14:textId="77777777" w:rsidR="00DF6D03" w:rsidRPr="00135A85" w:rsidRDefault="00DF6D03" w:rsidP="00DF6D03">
      <w:pPr>
        <w:spacing w:before="240" w:line="360" w:lineRule="auto"/>
        <w:ind w:left="851" w:right="851"/>
        <w:jc w:val="both"/>
        <w:rPr>
          <w:rFonts w:ascii="Palatino Linotype" w:hAnsi="Palatino Linotype" w:cs="Arial"/>
          <w:b/>
          <w:i/>
        </w:rPr>
      </w:pPr>
      <w:r w:rsidRPr="00135A85">
        <w:rPr>
          <w:rFonts w:ascii="Palatino Linotype" w:hAnsi="Palatino Linotype" w:cs="Arial"/>
          <w:b/>
          <w:i/>
        </w:rPr>
        <w:t xml:space="preserve">“CONGRUENCIA Y EXHAUSTIVIDAD. SUS ALCANCES PARA GARANTIZAR EL DERECHO DE ACCESO A LA INFORMACIÓN. </w:t>
      </w:r>
    </w:p>
    <w:p w14:paraId="3C69EE9F" w14:textId="77777777" w:rsidR="00DF6D03" w:rsidRPr="00135A85" w:rsidRDefault="00DF6D03" w:rsidP="00DF6D03">
      <w:pPr>
        <w:spacing w:before="240" w:line="360" w:lineRule="auto"/>
        <w:ind w:left="851" w:right="851"/>
        <w:jc w:val="both"/>
        <w:rPr>
          <w:rFonts w:ascii="Palatino Linotype" w:hAnsi="Palatino Linotype" w:cs="Arial"/>
          <w:i/>
        </w:rPr>
      </w:pPr>
      <w:r w:rsidRPr="00135A85">
        <w:rPr>
          <w:rFonts w:ascii="Palatino Linotype" w:hAnsi="Palatino Linotype" w:cs="Arial"/>
          <w:i/>
        </w:rPr>
        <w:t xml:space="preserve">De conformidad con el artículo </w:t>
      </w:r>
      <w:r w:rsidRPr="00135A85">
        <w:rPr>
          <w:rFonts w:ascii="Palatino Linotype" w:hAnsi="Palatino Linotype"/>
          <w:i/>
          <w:lang w:val="es-ES_tradnl"/>
        </w:rPr>
        <w:t>3 de la Ley Federal de Procedimiento Administrativo</w:t>
      </w:r>
      <w:r w:rsidRPr="00135A85">
        <w:rPr>
          <w:rFonts w:ascii="Palatino Linotype" w:hAnsi="Palatino Linotype" w:cs="Arial"/>
          <w:i/>
        </w:rPr>
        <w:t>, de aplicación supletoria a la Ley Federal de Transparencia y Acceso a la Información Pública, en términos de su artículo 7</w:t>
      </w:r>
      <w:r w:rsidRPr="00135A85">
        <w:rPr>
          <w:rFonts w:ascii="Palatino Linotype" w:hAnsi="Palatino Linotype" w:cs="Arial"/>
          <w:b/>
          <w:i/>
          <w:u w:val="single"/>
        </w:rPr>
        <w:t>; todo acto administrativo debe cumplir con los principios de congruencia y exhaustividad.</w:t>
      </w:r>
      <w:r w:rsidRPr="00135A85">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w:t>
      </w:r>
      <w:r w:rsidRPr="00135A85">
        <w:rPr>
          <w:rFonts w:ascii="Palatino Linotype" w:hAnsi="Palatino Linotype" w:cs="Arial"/>
          <w:i/>
        </w:rPr>
        <w:lastRenderedPageBreak/>
        <w:t>respuestas que emitan guarden una relación lógica con lo solicitado y atiendan de manera puntual y expresa, cada uno de los contenidos de información.</w:t>
      </w:r>
    </w:p>
    <w:p w14:paraId="46F428B2" w14:textId="77777777" w:rsidR="00DF6D03" w:rsidRPr="00135A85" w:rsidRDefault="00DF6D03" w:rsidP="00A700CF">
      <w:pPr>
        <w:pStyle w:val="Prrafodelista"/>
        <w:numPr>
          <w:ilvl w:val="0"/>
          <w:numId w:val="7"/>
        </w:numPr>
        <w:spacing w:before="240" w:line="360" w:lineRule="auto"/>
        <w:ind w:right="851"/>
        <w:jc w:val="both"/>
        <w:rPr>
          <w:rFonts w:ascii="Palatino Linotype" w:hAnsi="Palatino Linotype" w:cs="Arial"/>
          <w:i/>
        </w:rPr>
      </w:pPr>
      <w:r w:rsidRPr="00135A85">
        <w:rPr>
          <w:rFonts w:ascii="Palatino Linotype" w:hAnsi="Palatino Linotype" w:cs="Arial"/>
          <w:i/>
        </w:rPr>
        <w:t xml:space="preserve">RRA 0003/16 Comisión Nacional de las Zonas Áridas. 29 de junio de 2016. Por unanimidad. Comisionado Ponente Oscar Mauricio Guerra Ford. </w:t>
      </w:r>
    </w:p>
    <w:p w14:paraId="1FCA13D3" w14:textId="77777777" w:rsidR="00DF6D03" w:rsidRPr="00135A85" w:rsidRDefault="00DF6D03" w:rsidP="00A700CF">
      <w:pPr>
        <w:pStyle w:val="Prrafodelista"/>
        <w:numPr>
          <w:ilvl w:val="0"/>
          <w:numId w:val="7"/>
        </w:numPr>
        <w:spacing w:before="240" w:line="360" w:lineRule="auto"/>
        <w:ind w:right="851"/>
        <w:jc w:val="both"/>
        <w:rPr>
          <w:rFonts w:ascii="Palatino Linotype" w:hAnsi="Palatino Linotype" w:cs="Arial"/>
          <w:i/>
        </w:rPr>
      </w:pPr>
      <w:r w:rsidRPr="00135A85">
        <w:rPr>
          <w:rFonts w:ascii="Palatino Linotype" w:hAnsi="Palatino Linotype" w:cs="Arial"/>
          <w:i/>
        </w:rPr>
        <w:t xml:space="preserve">RRA 0100/16. Sindicato Nacional de Trabajadores de la Educación. 13 de julio de 2016. Por unanimidad. Comisionada Ponente Areli Cano Guadiana. </w:t>
      </w:r>
    </w:p>
    <w:p w14:paraId="2667535B" w14:textId="77777777" w:rsidR="00DF6D03" w:rsidRPr="00135A85" w:rsidRDefault="00DF6D03" w:rsidP="00A700CF">
      <w:pPr>
        <w:pStyle w:val="Prrafodelista"/>
        <w:numPr>
          <w:ilvl w:val="0"/>
          <w:numId w:val="7"/>
        </w:numPr>
        <w:spacing w:before="240" w:line="360" w:lineRule="auto"/>
        <w:ind w:right="851"/>
        <w:jc w:val="both"/>
        <w:rPr>
          <w:rFonts w:ascii="Palatino Linotype" w:hAnsi="Palatino Linotype"/>
          <w:b/>
          <w:lang w:val="es-ES_tradnl"/>
        </w:rPr>
      </w:pPr>
      <w:r w:rsidRPr="00135A85">
        <w:rPr>
          <w:rFonts w:ascii="Palatino Linotype" w:hAnsi="Palatino Linotype" w:cs="Arial"/>
          <w:i/>
        </w:rPr>
        <w:t xml:space="preserve">RRA 1419/16 Secretaría de Educación Pública. 14 de septiembre de 2016. Por unanimidad. Comisionado Ponente </w:t>
      </w:r>
      <w:proofErr w:type="spellStart"/>
      <w:r w:rsidRPr="00135A85">
        <w:rPr>
          <w:rFonts w:ascii="Palatino Linotype" w:hAnsi="Palatino Linotype" w:cs="Arial"/>
          <w:i/>
        </w:rPr>
        <w:t>Rosendoevgueni</w:t>
      </w:r>
      <w:proofErr w:type="spellEnd"/>
      <w:r w:rsidRPr="00135A85">
        <w:rPr>
          <w:rFonts w:ascii="Palatino Linotype" w:hAnsi="Palatino Linotype" w:cs="Arial"/>
          <w:i/>
        </w:rPr>
        <w:t xml:space="preserve"> Monterrey </w:t>
      </w:r>
      <w:proofErr w:type="spellStart"/>
      <w:r w:rsidRPr="00135A85">
        <w:rPr>
          <w:rFonts w:ascii="Palatino Linotype" w:hAnsi="Palatino Linotype" w:cs="Arial"/>
          <w:i/>
        </w:rPr>
        <w:t>Chepov</w:t>
      </w:r>
      <w:proofErr w:type="spellEnd"/>
      <w:r w:rsidRPr="00135A85">
        <w:rPr>
          <w:rFonts w:ascii="Palatino Linotype" w:hAnsi="Palatino Linotype" w:cs="Arial"/>
          <w:i/>
        </w:rPr>
        <w:t xml:space="preserve">.” </w:t>
      </w:r>
      <w:r w:rsidRPr="00135A85">
        <w:rPr>
          <w:rFonts w:ascii="Palatino Linotype" w:hAnsi="Palatino Linotype"/>
          <w:b/>
          <w:i/>
          <w:lang w:val="es-ES_tradnl"/>
        </w:rPr>
        <w:t>(Sic)</w:t>
      </w:r>
    </w:p>
    <w:p w14:paraId="64F58B65" w14:textId="77777777" w:rsidR="00DF6D03" w:rsidRPr="00135A85" w:rsidRDefault="00DF6D03" w:rsidP="00DF6D03">
      <w:pPr>
        <w:spacing w:after="0" w:line="360" w:lineRule="auto"/>
        <w:jc w:val="both"/>
        <w:rPr>
          <w:rFonts w:ascii="Palatino Linotype" w:hAnsi="Palatino Linotype" w:cs="Arial"/>
          <w:noProof/>
          <w:color w:val="000000"/>
          <w:sz w:val="24"/>
          <w:lang w:eastAsia="es-MX"/>
        </w:rPr>
      </w:pPr>
    </w:p>
    <w:p w14:paraId="3AF18A84" w14:textId="77777777" w:rsidR="00DF6D03" w:rsidRPr="00135A85" w:rsidRDefault="00DF6D03" w:rsidP="00DF6D03">
      <w:pPr>
        <w:spacing w:after="0" w:line="360" w:lineRule="auto"/>
        <w:jc w:val="both"/>
        <w:rPr>
          <w:rFonts w:ascii="Palatino Linotype" w:hAnsi="Palatino Linotype" w:cs="Arial"/>
          <w:noProof/>
          <w:color w:val="000000"/>
          <w:sz w:val="24"/>
          <w:lang w:eastAsia="es-MX"/>
        </w:rPr>
      </w:pPr>
      <w:r w:rsidRPr="00135A85">
        <w:rPr>
          <w:rFonts w:ascii="Palatino Linotype" w:hAnsi="Palatino Linotype" w:cs="Arial"/>
          <w:noProof/>
          <w:color w:val="000000"/>
          <w:sz w:val="24"/>
          <w:lang w:eastAsia="es-MX"/>
        </w:rPr>
        <w:t xml:space="preserve">Con base en lo anteriormente expuesto, se arriba a la conclusión de que la respuesta del </w:t>
      </w:r>
      <w:r w:rsidRPr="00135A85">
        <w:rPr>
          <w:rFonts w:ascii="Palatino Linotype" w:hAnsi="Palatino Linotype" w:cs="Arial"/>
          <w:b/>
          <w:noProof/>
          <w:color w:val="000000"/>
          <w:sz w:val="24"/>
          <w:lang w:eastAsia="es-MX"/>
        </w:rPr>
        <w:t xml:space="preserve">Sujeto Obligado </w:t>
      </w:r>
      <w:r w:rsidRPr="00135A85">
        <w:rPr>
          <w:rFonts w:ascii="Palatino Linotype" w:hAnsi="Palatino Linotype" w:cs="Arial"/>
          <w:noProof/>
          <w:color w:val="000000"/>
          <w:sz w:val="24"/>
          <w:lang w:eastAsia="es-MX"/>
        </w:rPr>
        <w:t xml:space="preserve">colmó el derecho de acceso a la información ejercido por el particular. </w:t>
      </w:r>
    </w:p>
    <w:p w14:paraId="0951835C" w14:textId="77777777" w:rsidR="00DF6D03" w:rsidRDefault="00DF6D03" w:rsidP="00DF6D03">
      <w:pPr>
        <w:spacing w:line="360" w:lineRule="auto"/>
        <w:jc w:val="both"/>
        <w:rPr>
          <w:rFonts w:ascii="Palatino Linotype" w:hAnsi="Palatino Linotype" w:cs="Arial"/>
          <w:sz w:val="24"/>
          <w:szCs w:val="24"/>
        </w:rPr>
      </w:pPr>
    </w:p>
    <w:p w14:paraId="5F7756CE" w14:textId="77777777" w:rsidR="00DF6D03" w:rsidRPr="00DF6D03" w:rsidRDefault="00DF6D03" w:rsidP="00DF6D03">
      <w:pPr>
        <w:spacing w:after="0" w:line="360" w:lineRule="auto"/>
        <w:jc w:val="both"/>
        <w:rPr>
          <w:rFonts w:ascii="Palatino Linotype" w:hAnsi="Palatino Linotype" w:cs="Arial"/>
          <w:noProof/>
          <w:color w:val="000000"/>
          <w:sz w:val="24"/>
          <w:lang w:eastAsia="es-MX"/>
        </w:rPr>
      </w:pPr>
      <w:r w:rsidRPr="00DF6D03">
        <w:rPr>
          <w:rFonts w:ascii="Palatino Linotype" w:hAnsi="Palatino Linotype" w:cs="Arial"/>
          <w:sz w:val="24"/>
          <w:szCs w:val="24"/>
        </w:rPr>
        <w:t xml:space="preserve">Finalmente, con relación al motivo de inconformidad relativo a </w:t>
      </w:r>
      <w:r w:rsidRPr="00DF6D03">
        <w:rPr>
          <w:rFonts w:ascii="Palatino Linotype" w:hAnsi="Palatino Linotype" w:cs="Arial"/>
          <w:i/>
          <w:iCs/>
          <w:sz w:val="24"/>
          <w:szCs w:val="24"/>
        </w:rPr>
        <w:t xml:space="preserve">“además de dar la respuesta fuera de tiempo”, </w:t>
      </w:r>
      <w:r w:rsidRPr="00DF6D03">
        <w:rPr>
          <w:rFonts w:ascii="Palatino Linotype" w:hAnsi="Palatino Linotype" w:cs="Arial"/>
          <w:noProof/>
          <w:color w:val="000000"/>
          <w:sz w:val="24"/>
          <w:lang w:eastAsia="es-MX"/>
        </w:rPr>
        <w:t xml:space="preserve">resulta oportuno exhortar al </w:t>
      </w:r>
      <w:r w:rsidRPr="00DF6D03">
        <w:rPr>
          <w:rFonts w:ascii="Palatino Linotype" w:hAnsi="Palatino Linotype" w:cs="Arial"/>
          <w:b/>
          <w:bCs/>
          <w:noProof/>
          <w:color w:val="000000"/>
          <w:sz w:val="24"/>
          <w:lang w:eastAsia="es-MX"/>
        </w:rPr>
        <w:t xml:space="preserve">Sujeto Obligado, </w:t>
      </w:r>
      <w:r w:rsidRPr="00DF6D03">
        <w:rPr>
          <w:rFonts w:ascii="Palatino Linotype" w:hAnsi="Palatino Linotype" w:cs="Arial"/>
          <w:noProof/>
          <w:color w:val="000000"/>
          <w:sz w:val="24"/>
          <w:lang w:eastAsia="es-MX"/>
        </w:rPr>
        <w:t xml:space="preserve">a efecto de atender las solicitudes de información turnadas, en estricta observancia al plazo previsto en el numeral 163 de la Ley de Transparencia local, cuyo contenido dispone lo siguiente: </w:t>
      </w:r>
    </w:p>
    <w:p w14:paraId="004A0511" w14:textId="77777777" w:rsidR="00DF6D03" w:rsidRPr="00FA4037" w:rsidRDefault="00DF6D03" w:rsidP="00DF6D03">
      <w:pPr>
        <w:pStyle w:val="Citas"/>
        <w:rPr>
          <w:b/>
          <w:bCs/>
          <w:noProof/>
          <w:u w:val="single"/>
          <w:lang w:eastAsia="es-MX"/>
        </w:rPr>
      </w:pPr>
      <w:r w:rsidRPr="00DF6D03">
        <w:rPr>
          <w:noProof/>
          <w:lang w:eastAsia="es-MX"/>
        </w:rPr>
        <w:lastRenderedPageBreak/>
        <w:t>“Artículo 163. La Unidad de Transparencia deberá notificar la respuesta a la solicitud al interesado en el menor tiempo posible</w:t>
      </w:r>
      <w:r w:rsidRPr="00FA4037">
        <w:rPr>
          <w:b/>
          <w:bCs/>
          <w:noProof/>
          <w:u w:val="single"/>
          <w:lang w:eastAsia="es-MX"/>
        </w:rPr>
        <w:t xml:space="preserve">, que no podrá exceder de quince días hábiles, contados a partir del día siguiente a la presentación de aquélla. </w:t>
      </w:r>
    </w:p>
    <w:p w14:paraId="32B103B1" w14:textId="77777777" w:rsidR="00DF6D03" w:rsidRPr="00E86181" w:rsidRDefault="00DF6D03" w:rsidP="00DF6D03">
      <w:pPr>
        <w:pStyle w:val="Citas"/>
        <w:rPr>
          <w:b/>
          <w:bCs/>
          <w:noProof/>
          <w:lang w:eastAsia="es-MX"/>
        </w:rPr>
      </w:pPr>
      <w:r w:rsidRPr="00DF6D03">
        <w:rPr>
          <w:noProof/>
          <w:lang w:eastAsia="es-MX"/>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r w:rsidRPr="00DF6D03">
        <w:rPr>
          <w:b/>
          <w:bCs/>
          <w:noProof/>
          <w:lang w:eastAsia="es-MX"/>
        </w:rPr>
        <w:t>(Sic)</w:t>
      </w:r>
    </w:p>
    <w:p w14:paraId="4BE75EB7" w14:textId="77777777" w:rsidR="00DF6D03" w:rsidRDefault="00DF6D03" w:rsidP="00DF6D03">
      <w:pPr>
        <w:spacing w:after="0" w:line="360" w:lineRule="auto"/>
        <w:jc w:val="both"/>
        <w:rPr>
          <w:rFonts w:ascii="Palatino Linotype" w:hAnsi="Palatino Linotype" w:cs="Arial"/>
          <w:noProof/>
          <w:color w:val="000000"/>
          <w:sz w:val="24"/>
          <w:highlight w:val="cyan"/>
          <w:lang w:eastAsia="es-MX"/>
        </w:rPr>
      </w:pPr>
    </w:p>
    <w:p w14:paraId="06296A4D" w14:textId="6A98DBD9" w:rsidR="00DF6D03" w:rsidRPr="00DF6D03" w:rsidRDefault="00DF6D03" w:rsidP="00DF6D03">
      <w:pPr>
        <w:spacing w:after="0" w:line="360" w:lineRule="auto"/>
        <w:jc w:val="both"/>
        <w:rPr>
          <w:rFonts w:ascii="Palatino Linotype" w:hAnsi="Palatino Linotype" w:cs="Arial"/>
          <w:noProof/>
          <w:color w:val="000000"/>
          <w:sz w:val="24"/>
          <w:lang w:eastAsia="es-MX"/>
        </w:rPr>
      </w:pPr>
      <w:r w:rsidRPr="00DF6D03">
        <w:rPr>
          <w:rFonts w:ascii="Palatino Linotype" w:hAnsi="Palatino Linotype" w:cs="Arial"/>
          <w:noProof/>
          <w:color w:val="000000"/>
          <w:sz w:val="24"/>
          <w:lang w:eastAsia="es-MX"/>
        </w:rPr>
        <w:t xml:space="preserve">Lo anterior, al tomar en consideración que atendió la solicitud de información </w:t>
      </w:r>
      <w:r>
        <w:rPr>
          <w:rFonts w:ascii="Palatino Linotype" w:hAnsi="Palatino Linotype" w:cs="Arial"/>
          <w:noProof/>
          <w:color w:val="000000"/>
          <w:sz w:val="24"/>
          <w:lang w:eastAsia="es-MX"/>
        </w:rPr>
        <w:t xml:space="preserve">en un plazo de </w:t>
      </w:r>
      <w:r w:rsidRPr="00DF6D03">
        <w:rPr>
          <w:rFonts w:ascii="Palatino Linotype" w:hAnsi="Palatino Linotype" w:cs="Arial"/>
          <w:noProof/>
          <w:color w:val="000000"/>
          <w:sz w:val="24"/>
          <w:lang w:eastAsia="es-MX"/>
        </w:rPr>
        <w:t xml:space="preserve">dieciseis días habiles, </w:t>
      </w:r>
      <w:r w:rsidR="00FA4037">
        <w:rPr>
          <w:rFonts w:ascii="Palatino Linotype" w:hAnsi="Palatino Linotype" w:cs="Arial"/>
          <w:noProof/>
          <w:color w:val="000000"/>
          <w:sz w:val="24"/>
          <w:lang w:eastAsia="es-MX"/>
        </w:rPr>
        <w:t xml:space="preserve">contados </w:t>
      </w:r>
      <w:r>
        <w:rPr>
          <w:rFonts w:ascii="Palatino Linotype" w:hAnsi="Palatino Linotype" w:cs="Arial"/>
          <w:noProof/>
          <w:color w:val="000000"/>
          <w:sz w:val="24"/>
          <w:lang w:eastAsia="es-MX"/>
        </w:rPr>
        <w:t xml:space="preserve">a partir del registro de la solicitud de información (13 de enero de 2025), </w:t>
      </w:r>
      <w:r w:rsidRPr="00DF6D03">
        <w:rPr>
          <w:rFonts w:ascii="Palatino Linotype" w:hAnsi="Palatino Linotype" w:cs="Arial"/>
          <w:noProof/>
          <w:color w:val="000000"/>
          <w:sz w:val="24"/>
          <w:lang w:eastAsia="es-MX"/>
        </w:rPr>
        <w:t xml:space="preserve">por ello, se le exhorta a atender los plazos previstos en la normatividad aplicable. </w:t>
      </w:r>
    </w:p>
    <w:p w14:paraId="611EB9C5" w14:textId="77777777" w:rsidR="00DF6D03" w:rsidRDefault="00DF6D03" w:rsidP="00DF6D03">
      <w:pPr>
        <w:spacing w:line="360" w:lineRule="auto"/>
        <w:jc w:val="both"/>
        <w:rPr>
          <w:rFonts w:ascii="Palatino Linotype" w:hAnsi="Palatino Linotype"/>
          <w:b/>
          <w:bCs/>
        </w:rPr>
      </w:pPr>
    </w:p>
    <w:p w14:paraId="6F8EFAA7" w14:textId="279C0137" w:rsidR="00DF6D03" w:rsidRPr="00F91642" w:rsidRDefault="00DF6D03" w:rsidP="00DF6D03">
      <w:pPr>
        <w:spacing w:after="0" w:line="360" w:lineRule="auto"/>
        <w:jc w:val="both"/>
        <w:rPr>
          <w:rFonts w:ascii="Palatino Linotype" w:hAnsi="Palatino Linotype"/>
          <w:bCs/>
          <w:sz w:val="24"/>
          <w:szCs w:val="24"/>
        </w:rPr>
      </w:pPr>
      <w:r w:rsidRPr="00F91642">
        <w:rPr>
          <w:rFonts w:ascii="Palatino Linotype" w:hAnsi="Palatino Linotype"/>
          <w:sz w:val="24"/>
          <w:szCs w:val="24"/>
        </w:rPr>
        <w:t xml:space="preserve">En mérito de lo expuesto en líneas anteriores, resultan infundados los motivos de inconformidad que arguye </w:t>
      </w:r>
      <w:r>
        <w:rPr>
          <w:rFonts w:ascii="Palatino Linotype" w:hAnsi="Palatino Linotype"/>
          <w:b/>
          <w:sz w:val="24"/>
          <w:szCs w:val="24"/>
        </w:rPr>
        <w:t>El</w:t>
      </w:r>
      <w:r w:rsidRPr="00F91642">
        <w:rPr>
          <w:rFonts w:ascii="Palatino Linotype" w:hAnsi="Palatino Linotype"/>
          <w:b/>
          <w:sz w:val="24"/>
          <w:szCs w:val="24"/>
        </w:rPr>
        <w:t xml:space="preserve"> Recurrente </w:t>
      </w:r>
      <w:r w:rsidRPr="00F91642">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F91642">
        <w:rPr>
          <w:rFonts w:ascii="Palatino Linotype" w:hAnsi="Palatino Linotype"/>
          <w:b/>
          <w:sz w:val="24"/>
          <w:szCs w:val="24"/>
        </w:rPr>
        <w:t xml:space="preserve">CONFIRMA </w:t>
      </w:r>
      <w:r w:rsidRPr="00F91642">
        <w:rPr>
          <w:rFonts w:ascii="Palatino Linotype" w:hAnsi="Palatino Linotype"/>
          <w:bCs/>
          <w:sz w:val="24"/>
          <w:szCs w:val="24"/>
        </w:rPr>
        <w:t xml:space="preserve">la respuesta a la solicitud de información número </w:t>
      </w:r>
      <w:r>
        <w:rPr>
          <w:rFonts w:ascii="Palatino Linotype" w:hAnsi="Palatino Linotype" w:cs="Arial"/>
          <w:b/>
          <w:bCs/>
          <w:noProof/>
          <w:color w:val="000000"/>
          <w:sz w:val="24"/>
          <w:lang w:eastAsia="es-MX"/>
        </w:rPr>
        <w:t xml:space="preserve">00140/TOLUCA/IP/2025, </w:t>
      </w:r>
      <w:r w:rsidRPr="00F91642">
        <w:rPr>
          <w:rFonts w:ascii="Palatino Linotype" w:hAnsi="Palatino Linotype"/>
          <w:bCs/>
          <w:sz w:val="24"/>
          <w:szCs w:val="24"/>
        </w:rPr>
        <w:t xml:space="preserve">que ha sido materia del presente fallo. </w:t>
      </w:r>
    </w:p>
    <w:p w14:paraId="2D1C8E0A" w14:textId="77777777" w:rsidR="00FA4037" w:rsidRDefault="00FA4037" w:rsidP="000227FF">
      <w:pPr>
        <w:spacing w:after="0" w:line="360" w:lineRule="auto"/>
        <w:jc w:val="center"/>
        <w:rPr>
          <w:rFonts w:ascii="Palatino Linotype" w:eastAsia="Times New Roman" w:hAnsi="Palatino Linotype" w:cs="Times New Roman"/>
          <w:b/>
          <w:bCs/>
          <w:spacing w:val="60"/>
          <w:sz w:val="28"/>
          <w:szCs w:val="24"/>
          <w:lang w:val="es-ES_tradnl" w:eastAsia="es-ES"/>
        </w:rPr>
      </w:pPr>
    </w:p>
    <w:p w14:paraId="7E68D931" w14:textId="77777777" w:rsidR="00FA4037" w:rsidRDefault="00FA4037" w:rsidP="000227FF">
      <w:pPr>
        <w:spacing w:after="0" w:line="360" w:lineRule="auto"/>
        <w:jc w:val="center"/>
        <w:rPr>
          <w:rFonts w:ascii="Palatino Linotype" w:eastAsia="Times New Roman" w:hAnsi="Palatino Linotype" w:cs="Times New Roman"/>
          <w:b/>
          <w:bCs/>
          <w:spacing w:val="60"/>
          <w:sz w:val="28"/>
          <w:szCs w:val="24"/>
          <w:lang w:val="es-ES_tradnl" w:eastAsia="es-ES"/>
        </w:rPr>
      </w:pPr>
    </w:p>
    <w:p w14:paraId="3892795F" w14:textId="3B81D22D" w:rsidR="00FA158C" w:rsidRPr="000227FF" w:rsidRDefault="00FA158C" w:rsidP="000227FF">
      <w:pPr>
        <w:spacing w:after="0" w:line="360" w:lineRule="auto"/>
        <w:jc w:val="center"/>
        <w:rPr>
          <w:rFonts w:ascii="Palatino Linotype" w:eastAsia="Times New Roman" w:hAnsi="Palatino Linotype" w:cs="Times New Roman"/>
          <w:b/>
          <w:bCs/>
          <w:spacing w:val="60"/>
          <w:sz w:val="28"/>
          <w:szCs w:val="24"/>
          <w:lang w:val="es-ES_tradnl" w:eastAsia="es-ES"/>
        </w:rPr>
      </w:pPr>
      <w:r w:rsidRPr="000227FF">
        <w:rPr>
          <w:rFonts w:ascii="Palatino Linotype" w:eastAsia="Times New Roman" w:hAnsi="Palatino Linotype" w:cs="Times New Roman"/>
          <w:b/>
          <w:bCs/>
          <w:spacing w:val="60"/>
          <w:sz w:val="28"/>
          <w:szCs w:val="24"/>
          <w:lang w:val="es-ES_tradnl" w:eastAsia="es-ES"/>
        </w:rPr>
        <w:lastRenderedPageBreak/>
        <w:t>SE    RESUELVE</w:t>
      </w:r>
    </w:p>
    <w:p w14:paraId="664711F1" w14:textId="77777777" w:rsidR="00FA158C" w:rsidRPr="000227FF" w:rsidRDefault="00FA158C" w:rsidP="000227FF">
      <w:pPr>
        <w:spacing w:after="0" w:line="360" w:lineRule="auto"/>
        <w:jc w:val="both"/>
        <w:rPr>
          <w:rFonts w:ascii="Palatino Linotype" w:eastAsia="Times New Roman" w:hAnsi="Palatino Linotype" w:cs="Times New Roman"/>
          <w:b/>
          <w:bCs/>
          <w:spacing w:val="60"/>
          <w:sz w:val="24"/>
          <w:szCs w:val="24"/>
          <w:lang w:val="es-ES_tradnl" w:eastAsia="es-ES"/>
        </w:rPr>
      </w:pPr>
    </w:p>
    <w:p w14:paraId="4F8841FC" w14:textId="5AEA07B5" w:rsidR="00FA158C" w:rsidRPr="000227FF" w:rsidRDefault="00FA158C" w:rsidP="000227FF">
      <w:pPr>
        <w:tabs>
          <w:tab w:val="left" w:pos="8647"/>
        </w:tabs>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b/>
          <w:sz w:val="28"/>
          <w:szCs w:val="24"/>
          <w:lang w:val="es-ES" w:eastAsia="es-ES"/>
        </w:rPr>
        <w:t>PRIMERO</w:t>
      </w:r>
      <w:r w:rsidRPr="000227FF">
        <w:rPr>
          <w:rFonts w:ascii="Palatino Linotype" w:eastAsia="Times New Roman" w:hAnsi="Palatino Linotype" w:cs="Arial"/>
          <w:b/>
          <w:sz w:val="24"/>
          <w:szCs w:val="24"/>
          <w:lang w:val="es-ES" w:eastAsia="es-ES"/>
        </w:rPr>
        <w:t xml:space="preserve">. </w:t>
      </w:r>
      <w:r w:rsidRPr="000227FF">
        <w:rPr>
          <w:rFonts w:ascii="Palatino Linotype" w:eastAsia="Times New Roman" w:hAnsi="Palatino Linotype" w:cs="Arial"/>
          <w:sz w:val="24"/>
          <w:szCs w:val="24"/>
          <w:lang w:val="es-ES" w:eastAsia="es-ES"/>
        </w:rPr>
        <w:t xml:space="preserve">Se </w:t>
      </w:r>
      <w:r w:rsidRPr="000227FF">
        <w:rPr>
          <w:rFonts w:ascii="Palatino Linotype" w:eastAsia="Times New Roman" w:hAnsi="Palatino Linotype" w:cs="Arial"/>
          <w:b/>
          <w:sz w:val="24"/>
          <w:szCs w:val="24"/>
          <w:lang w:val="es-ES" w:eastAsia="es-ES"/>
        </w:rPr>
        <w:t>CONFIRMA</w:t>
      </w:r>
      <w:r w:rsidRPr="000227FF">
        <w:rPr>
          <w:rFonts w:ascii="Palatino Linotype" w:eastAsia="Times New Roman" w:hAnsi="Palatino Linotype" w:cs="Arial"/>
          <w:sz w:val="24"/>
          <w:szCs w:val="24"/>
          <w:lang w:val="es-ES" w:eastAsia="es-ES"/>
        </w:rPr>
        <w:t xml:space="preserve"> la respuesta del </w:t>
      </w:r>
      <w:r w:rsidRPr="000227FF">
        <w:rPr>
          <w:rFonts w:ascii="Palatino Linotype" w:eastAsia="Times New Roman" w:hAnsi="Palatino Linotype" w:cs="Arial"/>
          <w:b/>
          <w:sz w:val="24"/>
          <w:szCs w:val="24"/>
          <w:lang w:val="es-ES" w:eastAsia="es-ES"/>
        </w:rPr>
        <w:t xml:space="preserve">Sujeto Obligado </w:t>
      </w:r>
      <w:r w:rsidRPr="000227FF">
        <w:rPr>
          <w:rFonts w:ascii="Palatino Linotype" w:eastAsia="Times New Roman" w:hAnsi="Palatino Linotype" w:cs="Arial"/>
          <w:sz w:val="24"/>
          <w:szCs w:val="24"/>
          <w:lang w:val="es-ES" w:eastAsia="es-ES"/>
        </w:rPr>
        <w:t xml:space="preserve">emitida a la solicitud de información </w:t>
      </w:r>
      <w:r w:rsidR="00DF6D03">
        <w:rPr>
          <w:rFonts w:ascii="Palatino Linotype" w:hAnsi="Palatino Linotype" w:cs="Arial"/>
          <w:b/>
          <w:bCs/>
          <w:noProof/>
          <w:color w:val="000000"/>
          <w:sz w:val="24"/>
          <w:lang w:eastAsia="es-MX"/>
        </w:rPr>
        <w:t>00140/TOLUCA/IP/2025</w:t>
      </w:r>
      <w:r w:rsidRPr="000227FF">
        <w:rPr>
          <w:rFonts w:ascii="Palatino Linotype" w:eastAsia="Times New Roman" w:hAnsi="Palatino Linotype" w:cs="Arial"/>
          <w:sz w:val="24"/>
          <w:szCs w:val="24"/>
          <w:lang w:val="es-ES" w:eastAsia="es-ES"/>
        </w:rPr>
        <w:t>,</w:t>
      </w:r>
      <w:r w:rsidRPr="000227FF">
        <w:rPr>
          <w:rFonts w:ascii="Palatino Linotype" w:eastAsia="Times New Roman" w:hAnsi="Palatino Linotype" w:cs="Arial"/>
          <w:bCs/>
          <w:sz w:val="24"/>
          <w:szCs w:val="24"/>
          <w:lang w:val="es-ES" w:eastAsia="es-ES"/>
        </w:rPr>
        <w:t xml:space="preserve"> </w:t>
      </w:r>
      <w:r w:rsidRPr="000227FF">
        <w:rPr>
          <w:rFonts w:ascii="Palatino Linotype" w:eastAsia="Times New Roman" w:hAnsi="Palatino Linotype" w:cs="Arial"/>
          <w:sz w:val="24"/>
          <w:szCs w:val="24"/>
          <w:lang w:val="es-ES_tradnl" w:eastAsia="es-ES"/>
        </w:rPr>
        <w:t xml:space="preserve">por resultar infundadas </w:t>
      </w:r>
      <w:r w:rsidRPr="000227FF">
        <w:rPr>
          <w:rFonts w:ascii="Palatino Linotype" w:eastAsia="Times New Roman" w:hAnsi="Palatino Linotype" w:cs="Arial"/>
          <w:sz w:val="24"/>
          <w:szCs w:val="24"/>
          <w:lang w:val="es-ES" w:eastAsia="es-ES"/>
        </w:rPr>
        <w:t xml:space="preserve">las razones o motivos de inconformidad hechos valer por el </w:t>
      </w:r>
      <w:r w:rsidRPr="000227FF">
        <w:rPr>
          <w:rFonts w:ascii="Palatino Linotype" w:eastAsia="Times New Roman" w:hAnsi="Palatino Linotype" w:cs="Arial"/>
          <w:b/>
          <w:sz w:val="24"/>
          <w:szCs w:val="24"/>
          <w:lang w:val="es-ES" w:eastAsia="es-ES"/>
        </w:rPr>
        <w:t>Recurrente</w:t>
      </w:r>
      <w:r w:rsidRPr="000227FF">
        <w:rPr>
          <w:rFonts w:ascii="Palatino Linotype" w:eastAsia="Times New Roman" w:hAnsi="Palatino Linotype" w:cs="Arial"/>
          <w:sz w:val="24"/>
          <w:szCs w:val="24"/>
          <w:lang w:val="es-ES" w:eastAsia="es-ES"/>
        </w:rPr>
        <w:t xml:space="preserve">, en términos del Considerando </w:t>
      </w:r>
      <w:r w:rsidRPr="000227FF">
        <w:rPr>
          <w:rFonts w:ascii="Palatino Linotype" w:eastAsia="Times New Roman" w:hAnsi="Palatino Linotype" w:cs="Arial"/>
          <w:b/>
          <w:sz w:val="24"/>
          <w:szCs w:val="24"/>
          <w:lang w:val="es-ES" w:eastAsia="es-ES"/>
        </w:rPr>
        <w:t xml:space="preserve">CUARTO </w:t>
      </w:r>
      <w:r w:rsidRPr="000227FF">
        <w:rPr>
          <w:rFonts w:ascii="Palatino Linotype" w:eastAsia="Times New Roman" w:hAnsi="Palatino Linotype" w:cs="Arial"/>
          <w:sz w:val="24"/>
          <w:szCs w:val="24"/>
          <w:lang w:val="es-ES" w:eastAsia="es-ES"/>
        </w:rPr>
        <w:t>de esta resolución.</w:t>
      </w:r>
    </w:p>
    <w:p w14:paraId="39584EEB" w14:textId="77777777" w:rsidR="00FA158C" w:rsidRPr="000227FF" w:rsidRDefault="00FA158C" w:rsidP="000227FF">
      <w:pPr>
        <w:tabs>
          <w:tab w:val="left" w:pos="8647"/>
        </w:tabs>
        <w:spacing w:after="0" w:line="360" w:lineRule="auto"/>
        <w:jc w:val="both"/>
        <w:rPr>
          <w:rFonts w:ascii="Palatino Linotype" w:eastAsia="Times New Roman" w:hAnsi="Palatino Linotype" w:cs="Arial"/>
          <w:sz w:val="24"/>
          <w:szCs w:val="24"/>
          <w:lang w:val="es-ES" w:eastAsia="es-ES"/>
        </w:rPr>
      </w:pPr>
    </w:p>
    <w:p w14:paraId="0BD85634" w14:textId="77777777" w:rsidR="00FA158C" w:rsidRPr="000227FF" w:rsidRDefault="00FA158C" w:rsidP="000227FF">
      <w:pPr>
        <w:tabs>
          <w:tab w:val="left" w:pos="8647"/>
        </w:tabs>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b/>
          <w:sz w:val="28"/>
          <w:szCs w:val="24"/>
          <w:lang w:val="es-ES" w:eastAsia="es-ES"/>
        </w:rPr>
        <w:t>SEGUNDO</w:t>
      </w:r>
      <w:r w:rsidRPr="000227FF">
        <w:rPr>
          <w:rFonts w:ascii="Palatino Linotype" w:eastAsia="Times New Roman" w:hAnsi="Palatino Linotype" w:cs="Arial"/>
          <w:b/>
          <w:sz w:val="24"/>
          <w:szCs w:val="24"/>
          <w:lang w:val="es-ES" w:eastAsia="es-ES"/>
        </w:rPr>
        <w:t>.</w:t>
      </w:r>
      <w:r w:rsidRPr="000227FF">
        <w:rPr>
          <w:rFonts w:ascii="Palatino Linotype" w:eastAsia="Times New Roman" w:hAnsi="Palatino Linotype" w:cs="Arial"/>
          <w:sz w:val="24"/>
          <w:szCs w:val="24"/>
          <w:lang w:val="es-ES" w:eastAsia="es-ES"/>
        </w:rPr>
        <w:t xml:space="preserve"> </w:t>
      </w:r>
      <w:r w:rsidRPr="000227FF">
        <w:rPr>
          <w:rFonts w:ascii="Palatino Linotype" w:eastAsia="Times New Roman" w:hAnsi="Palatino Linotype" w:cs="Arial"/>
          <w:b/>
          <w:sz w:val="24"/>
          <w:szCs w:val="24"/>
          <w:lang w:val="es-ES" w:eastAsia="es-ES"/>
        </w:rPr>
        <w:t>NOTIFÍQUESE</w:t>
      </w:r>
      <w:r w:rsidRPr="000227FF">
        <w:rPr>
          <w:rFonts w:ascii="Palatino Linotype" w:eastAsia="Times New Roman" w:hAnsi="Palatino Linotype" w:cs="Arial"/>
          <w:sz w:val="24"/>
          <w:szCs w:val="24"/>
          <w:lang w:val="es-ES" w:eastAsia="es-ES"/>
        </w:rPr>
        <w:t xml:space="preserve"> la presente resolución</w:t>
      </w:r>
      <w:r w:rsidRPr="000227FF">
        <w:rPr>
          <w:rFonts w:ascii="Palatino Linotype" w:eastAsia="Times New Roman" w:hAnsi="Palatino Linotype" w:cs="Arial"/>
          <w:bCs/>
          <w:sz w:val="24"/>
          <w:szCs w:val="24"/>
          <w:lang w:val="es-ES" w:eastAsia="es-MX"/>
        </w:rPr>
        <w:t xml:space="preserve"> vía Sistema de Acceso a la Información Mexiquense </w:t>
      </w:r>
      <w:r w:rsidRPr="00FA4037">
        <w:rPr>
          <w:rFonts w:ascii="Palatino Linotype" w:eastAsia="Times New Roman" w:hAnsi="Palatino Linotype" w:cs="Arial"/>
          <w:b/>
          <w:sz w:val="24"/>
          <w:szCs w:val="24"/>
          <w:lang w:val="es-ES" w:eastAsia="es-MX"/>
        </w:rPr>
        <w:t>(</w:t>
      </w:r>
      <w:r w:rsidRPr="00FA4037">
        <w:rPr>
          <w:rFonts w:ascii="Palatino Linotype" w:eastAsia="Times New Roman" w:hAnsi="Palatino Linotype" w:cs="Arial"/>
          <w:b/>
          <w:sz w:val="24"/>
          <w:szCs w:val="24"/>
          <w:lang w:val="es-ES" w:eastAsia="es-ES"/>
        </w:rPr>
        <w:t>SAIMEX),</w:t>
      </w:r>
      <w:r w:rsidRPr="000227FF">
        <w:rPr>
          <w:rFonts w:ascii="Palatino Linotype" w:eastAsia="Times New Roman" w:hAnsi="Palatino Linotype" w:cs="Arial"/>
          <w:sz w:val="24"/>
          <w:szCs w:val="24"/>
          <w:lang w:val="es-ES" w:eastAsia="es-ES"/>
        </w:rPr>
        <w:t xml:space="preserve"> al Titular de la Unidad de Transparencia del </w:t>
      </w:r>
      <w:r w:rsidRPr="000227FF">
        <w:rPr>
          <w:rFonts w:ascii="Palatino Linotype" w:eastAsia="Times New Roman" w:hAnsi="Palatino Linotype" w:cs="Arial"/>
          <w:b/>
          <w:sz w:val="24"/>
          <w:szCs w:val="24"/>
          <w:lang w:val="es-ES" w:eastAsia="es-ES"/>
        </w:rPr>
        <w:t>Sujeto Obligado</w:t>
      </w:r>
      <w:r w:rsidRPr="000227FF">
        <w:rPr>
          <w:rFonts w:ascii="Palatino Linotype" w:eastAsia="Times New Roman" w:hAnsi="Palatino Linotype" w:cs="Arial"/>
          <w:sz w:val="24"/>
          <w:szCs w:val="24"/>
          <w:lang w:val="es-ES" w:eastAsia="es-ES"/>
        </w:rPr>
        <w:t>.</w:t>
      </w:r>
    </w:p>
    <w:p w14:paraId="056FD1A6" w14:textId="77777777" w:rsidR="00FA158C" w:rsidRPr="000227FF" w:rsidRDefault="00FA158C" w:rsidP="000227FF">
      <w:pPr>
        <w:tabs>
          <w:tab w:val="left" w:pos="8647"/>
        </w:tabs>
        <w:spacing w:after="0" w:line="360" w:lineRule="auto"/>
        <w:jc w:val="both"/>
        <w:rPr>
          <w:rFonts w:ascii="Palatino Linotype" w:eastAsia="Times New Roman" w:hAnsi="Palatino Linotype" w:cs="Arial"/>
          <w:sz w:val="24"/>
          <w:szCs w:val="24"/>
          <w:lang w:val="es-ES" w:eastAsia="es-ES"/>
        </w:rPr>
      </w:pPr>
    </w:p>
    <w:p w14:paraId="2DCA8F18" w14:textId="77777777" w:rsidR="00FA158C" w:rsidRDefault="00FA158C" w:rsidP="000227F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Times New Roman"/>
          <w:b/>
          <w:sz w:val="28"/>
          <w:szCs w:val="28"/>
          <w:lang w:val="es-ES" w:eastAsia="es-ES"/>
        </w:rPr>
        <w:t>TERCERO</w:t>
      </w:r>
      <w:r w:rsidRPr="000227FF">
        <w:rPr>
          <w:rFonts w:ascii="Palatino Linotype" w:eastAsia="Times New Roman" w:hAnsi="Palatino Linotype" w:cs="Times New Roman"/>
          <w:b/>
          <w:sz w:val="24"/>
          <w:szCs w:val="24"/>
          <w:lang w:val="es-ES" w:eastAsia="es-ES"/>
        </w:rPr>
        <w:t xml:space="preserve">. </w:t>
      </w:r>
      <w:r w:rsidRPr="000227FF">
        <w:rPr>
          <w:rFonts w:ascii="Palatino Linotype" w:eastAsia="Times New Roman" w:hAnsi="Palatino Linotype" w:cs="Arial"/>
          <w:b/>
          <w:sz w:val="24"/>
          <w:szCs w:val="24"/>
          <w:lang w:val="es-ES" w:eastAsia="es-ES"/>
        </w:rPr>
        <w:t>NOTIFÍQUESE</w:t>
      </w:r>
      <w:r w:rsidRPr="000227FF">
        <w:rPr>
          <w:rFonts w:ascii="Palatino Linotype" w:eastAsia="Times New Roman" w:hAnsi="Palatino Linotype" w:cs="Arial"/>
          <w:sz w:val="24"/>
          <w:szCs w:val="24"/>
          <w:lang w:val="es-ES" w:eastAsia="es-ES"/>
        </w:rPr>
        <w:t xml:space="preserve"> a través del Sistema de Acceso a la Información Mexiquense </w:t>
      </w:r>
      <w:r w:rsidRPr="00FA4037">
        <w:rPr>
          <w:rFonts w:ascii="Palatino Linotype" w:eastAsia="Times New Roman" w:hAnsi="Palatino Linotype" w:cs="Arial"/>
          <w:b/>
          <w:bCs/>
          <w:sz w:val="24"/>
          <w:szCs w:val="24"/>
          <w:lang w:val="es-ES" w:eastAsia="es-ES"/>
        </w:rPr>
        <w:t>(SAIMEX),</w:t>
      </w:r>
      <w:r w:rsidRPr="000227FF">
        <w:rPr>
          <w:rFonts w:ascii="Palatino Linotype" w:eastAsia="Times New Roman" w:hAnsi="Palatino Linotype" w:cs="Arial"/>
          <w:sz w:val="24"/>
          <w:szCs w:val="24"/>
          <w:lang w:val="es-ES" w:eastAsia="es-ES"/>
        </w:rPr>
        <w:t xml:space="preserve"> al </w:t>
      </w:r>
      <w:r w:rsidRPr="000227FF">
        <w:rPr>
          <w:rFonts w:ascii="Palatino Linotype" w:eastAsia="Times New Roman" w:hAnsi="Palatino Linotype" w:cs="Arial"/>
          <w:b/>
          <w:sz w:val="24"/>
          <w:szCs w:val="24"/>
          <w:lang w:val="es-ES" w:eastAsia="es-ES"/>
        </w:rPr>
        <w:t>Recurrente</w:t>
      </w:r>
      <w:r w:rsidRPr="000227FF">
        <w:rPr>
          <w:rFonts w:ascii="Palatino Linotype" w:eastAsia="Times New Roman" w:hAnsi="Palatino Linotype" w:cs="Arial"/>
          <w:sz w:val="24"/>
          <w:szCs w:val="24"/>
          <w:lang w:val="es-ES" w:eastAsia="es-ES"/>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1DB18B9" w14:textId="77777777" w:rsidR="00B04432" w:rsidRPr="000227FF" w:rsidRDefault="00B04432" w:rsidP="000227F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3431322" w14:textId="77777777" w:rsidR="00586121" w:rsidRPr="00627D99" w:rsidRDefault="00586121" w:rsidP="00586121">
      <w:pPr>
        <w:pStyle w:val="Prrafodelista"/>
        <w:autoSpaceDE w:val="0"/>
        <w:autoSpaceDN w:val="0"/>
        <w:adjustRightInd w:val="0"/>
        <w:spacing w:before="240" w:after="160" w:line="360" w:lineRule="auto"/>
        <w:ind w:left="0"/>
        <w:jc w:val="both"/>
        <w:rPr>
          <w:rFonts w:ascii="Palatino Linotype" w:hAnsi="Palatino Linotype" w:cs="Arial"/>
          <w:sz w:val="23"/>
          <w:szCs w:val="23"/>
        </w:rPr>
      </w:pPr>
      <w:r>
        <w:rPr>
          <w:rFonts w:ascii="Palatino Linotype" w:hAnsi="Palatino Linotype" w:cs="Arial"/>
        </w:rPr>
        <w:t>A</w:t>
      </w:r>
      <w:r w:rsidRPr="00C91103">
        <w:rPr>
          <w:rFonts w:ascii="Palatino Linotype" w:hAnsi="Palatino Linotype" w:cs="Arial"/>
        </w:rPr>
        <w:t xml:space="preserve">SÍ LO </w:t>
      </w:r>
      <w:r>
        <w:rPr>
          <w:rFonts w:ascii="Palatino Linotype" w:hAnsi="Palatino Linotype" w:cs="Arial"/>
        </w:rPr>
        <w:t>ACORDÓ</w:t>
      </w:r>
      <w:r w:rsidRPr="00C91103">
        <w:rPr>
          <w:rFonts w:ascii="Palatino Linotype" w:hAnsi="Palatino Linotype" w:cs="Arial"/>
        </w:rPr>
        <w:t xml:space="preserve">, POR UNANIMIDAD DE </w:t>
      </w:r>
      <w:r>
        <w:rPr>
          <w:rFonts w:ascii="Palatino Linotype" w:hAnsi="Palatino Linotype" w:cs="Arial"/>
        </w:rPr>
        <w:t>VOTOS,</w:t>
      </w:r>
      <w:r w:rsidRPr="00C91103">
        <w:rPr>
          <w:rFonts w:ascii="Palatino Linotype" w:hAnsi="Palatino Linotype" w:cs="Arial"/>
        </w:rPr>
        <w:t xml:space="preserve"> EL PLENO DEL</w:t>
      </w:r>
      <w:r w:rsidRPr="00C91103">
        <w:rPr>
          <w:rFonts w:ascii="Palatino Linotype" w:eastAsia="Arial Unicode MS" w:hAnsi="Palatino Linotype" w:cs="Arial"/>
        </w:rPr>
        <w:t xml:space="preserve"> INSTITUTO DE TRANSPARENCIA, ACCESO A LA INFORMACIÓN PÚBLICA Y PROTECCIÓN DE DATOS PERSONALES DEL </w:t>
      </w:r>
      <w:r w:rsidRPr="00272CE0">
        <w:rPr>
          <w:rFonts w:ascii="Palatino Linotype" w:eastAsia="Arial Unicode MS" w:hAnsi="Palatino Linotype" w:cs="Arial"/>
        </w:rPr>
        <w:t>ESTADO DE MÉXICO Y MUNICIPIOS</w:t>
      </w:r>
      <w:r w:rsidRPr="00272CE0">
        <w:rPr>
          <w:rFonts w:ascii="Palatino Linotype" w:hAnsi="Palatino Linotype" w:cs="Arial"/>
        </w:rPr>
        <w:t>, CONFORMADO POR LOS COMISIONADOS</w:t>
      </w:r>
      <w:r>
        <w:rPr>
          <w:rFonts w:ascii="Palatino Linotype" w:hAnsi="Palatino Linotype" w:cs="Arial"/>
        </w:rPr>
        <w:t xml:space="preserve"> JOSÉ MARTÍNEZ VILCHIS, MARÍA DEL ROSARIO </w:t>
      </w:r>
      <w:r w:rsidRPr="00266B85">
        <w:rPr>
          <w:rFonts w:ascii="Palatino Linotype" w:hAnsi="Palatino Linotype" w:cs="Arial"/>
        </w:rPr>
        <w:t>MEJÍA AYALA</w:t>
      </w:r>
      <w:r>
        <w:rPr>
          <w:rFonts w:ascii="Palatino Linotype" w:hAnsi="Palatino Linotype" w:cs="Arial"/>
        </w:rPr>
        <w:t xml:space="preserve">, </w:t>
      </w:r>
      <w:r w:rsidRPr="00266B85">
        <w:rPr>
          <w:rFonts w:ascii="Palatino Linotype" w:hAnsi="Palatino Linotype" w:cs="Arial"/>
        </w:rPr>
        <w:t>S</w:t>
      </w:r>
      <w:r>
        <w:rPr>
          <w:rFonts w:ascii="Palatino Linotype" w:hAnsi="Palatino Linotype" w:cs="Arial"/>
        </w:rPr>
        <w:t xml:space="preserve">HARON CRISTINA MORALES MARTÍNEZ, </w:t>
      </w:r>
      <w:r w:rsidRPr="00266B85">
        <w:rPr>
          <w:rFonts w:ascii="Palatino Linotype" w:hAnsi="Palatino Linotype" w:cs="Arial"/>
        </w:rPr>
        <w:t xml:space="preserve">LUIS GUSTAVO </w:t>
      </w:r>
      <w:r w:rsidRPr="00A700CF">
        <w:rPr>
          <w:rFonts w:ascii="Palatino Linotype" w:hAnsi="Palatino Linotype" w:cs="Arial"/>
        </w:rPr>
        <w:lastRenderedPageBreak/>
        <w:t>PARRA NORIEGA Y GUADALUPE RAMÍREZ PEÑA; EN LA DÉCIMA SESIÓN ORDINARIA CELEBRADA EL VEINTE DE MARZO DE DOS MIL VEINTICINCO, ANTE EL SECRETARIO TÉCNICO DEL PLENO, ALEXIS TAPIA RAMÍREZ.</w:t>
      </w:r>
      <w:r w:rsidRPr="00627D99">
        <w:rPr>
          <w:rFonts w:ascii="Palatino Linotype" w:hAnsi="Palatino Linotype" w:cs="Arial"/>
          <w:sz w:val="23"/>
          <w:szCs w:val="23"/>
        </w:rPr>
        <w:t xml:space="preserve"> </w:t>
      </w:r>
    </w:p>
    <w:p w14:paraId="7F41CC39" w14:textId="77777777" w:rsidR="00586121" w:rsidRDefault="00586121" w:rsidP="00586121">
      <w:pPr>
        <w:spacing w:line="360" w:lineRule="auto"/>
        <w:jc w:val="both"/>
        <w:rPr>
          <w:rFonts w:ascii="Palatino Linotype" w:hAnsi="Palatino Linotype"/>
          <w:bCs/>
          <w:sz w:val="24"/>
          <w:szCs w:val="24"/>
        </w:rPr>
      </w:pPr>
      <w:r>
        <w:rPr>
          <w:rFonts w:ascii="Palatino Linotype" w:hAnsi="Palatino Linotype"/>
          <w:noProof/>
          <w:sz w:val="24"/>
          <w:szCs w:val="24"/>
          <w:lang w:eastAsia="es-MX"/>
        </w:rPr>
        <mc:AlternateContent>
          <mc:Choice Requires="wps">
            <w:drawing>
              <wp:anchor distT="0" distB="0" distL="114300" distR="114300" simplePos="0" relativeHeight="251665408" behindDoc="0" locked="0" layoutInCell="1" allowOverlap="1" wp14:anchorId="1A44B4D9" wp14:editId="0A4473E9">
                <wp:simplePos x="0" y="0"/>
                <wp:positionH relativeFrom="margin">
                  <wp:posOffset>-64136</wp:posOffset>
                </wp:positionH>
                <wp:positionV relativeFrom="paragraph">
                  <wp:posOffset>303106</wp:posOffset>
                </wp:positionV>
                <wp:extent cx="6155267" cy="6163733"/>
                <wp:effectExtent l="0" t="0" r="36195" b="27940"/>
                <wp:wrapNone/>
                <wp:docPr id="156637053" name="Straight Connector 5"/>
                <wp:cNvGraphicFramePr/>
                <a:graphic xmlns:a="http://schemas.openxmlformats.org/drawingml/2006/main">
                  <a:graphicData uri="http://schemas.microsoft.com/office/word/2010/wordprocessingShape">
                    <wps:wsp>
                      <wps:cNvCnPr/>
                      <wps:spPr>
                        <a:xfrm>
                          <a:off x="0" y="0"/>
                          <a:ext cx="6155267" cy="61637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69DB596"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5pt,23.85pt" to="479.6pt,5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" strokecolor="#5b9bd5 [3204]" strokeweight=".5pt">
                <v:stroke joinstyle="miter"/>
                <w10:wrap anchorx="margin"/>
              </v:line>
            </w:pict>
          </mc:Fallback>
        </mc:AlternateContent>
      </w:r>
      <w:r>
        <w:rPr>
          <w:rFonts w:ascii="Palatino Linotype" w:hAnsi="Palatino Linotype"/>
          <w:bCs/>
          <w:sz w:val="18"/>
          <w:szCs w:val="18"/>
        </w:rPr>
        <w:t>CCR/J</w:t>
      </w:r>
      <w:r w:rsidRPr="00280B8B">
        <w:rPr>
          <w:rFonts w:ascii="Palatino Linotype" w:hAnsi="Palatino Linotype"/>
          <w:bCs/>
          <w:sz w:val="18"/>
          <w:szCs w:val="18"/>
        </w:rPr>
        <w:t>CMA</w:t>
      </w:r>
    </w:p>
    <w:p w14:paraId="54A3BD45" w14:textId="77777777" w:rsidR="00424808" w:rsidRPr="000227FF" w:rsidRDefault="00424808" w:rsidP="000227FF">
      <w:pPr>
        <w:spacing w:after="0" w:line="360" w:lineRule="auto"/>
        <w:contextualSpacing/>
        <w:jc w:val="both"/>
        <w:rPr>
          <w:rFonts w:ascii="Palatino Linotype" w:eastAsia="MS Mincho" w:hAnsi="Palatino Linotype"/>
        </w:rPr>
      </w:pPr>
    </w:p>
    <w:p w14:paraId="2C04736B" w14:textId="77777777" w:rsidR="00424808" w:rsidRPr="000227FF" w:rsidRDefault="00424808" w:rsidP="000227FF">
      <w:pPr>
        <w:spacing w:after="0" w:line="360" w:lineRule="auto"/>
        <w:contextualSpacing/>
        <w:jc w:val="both"/>
        <w:rPr>
          <w:rFonts w:ascii="Palatino Linotype" w:eastAsia="MS Mincho" w:hAnsi="Palatino Linotype"/>
        </w:rPr>
      </w:pPr>
    </w:p>
    <w:p w14:paraId="41CCA19E" w14:textId="77777777" w:rsidR="00424808" w:rsidRPr="000227FF" w:rsidRDefault="00424808" w:rsidP="000227FF">
      <w:pPr>
        <w:spacing w:after="0" w:line="360" w:lineRule="auto"/>
        <w:contextualSpacing/>
        <w:jc w:val="both"/>
        <w:rPr>
          <w:rFonts w:ascii="Palatino Linotype" w:eastAsia="MS Mincho" w:hAnsi="Palatino Linotype"/>
        </w:rPr>
      </w:pPr>
    </w:p>
    <w:p w14:paraId="62610AC1" w14:textId="77777777" w:rsidR="00424808" w:rsidRPr="000227FF" w:rsidRDefault="00424808" w:rsidP="000227FF">
      <w:pPr>
        <w:spacing w:after="0" w:line="360" w:lineRule="auto"/>
        <w:contextualSpacing/>
        <w:jc w:val="both"/>
        <w:rPr>
          <w:rFonts w:ascii="Palatino Linotype" w:eastAsia="MS Mincho" w:hAnsi="Palatino Linotype"/>
        </w:rPr>
      </w:pPr>
    </w:p>
    <w:p w14:paraId="3FE67E95" w14:textId="77777777" w:rsidR="00424808" w:rsidRPr="000227FF" w:rsidRDefault="00424808" w:rsidP="000227FF">
      <w:pPr>
        <w:spacing w:after="0" w:line="360" w:lineRule="auto"/>
        <w:contextualSpacing/>
        <w:jc w:val="both"/>
        <w:rPr>
          <w:rFonts w:ascii="Palatino Linotype" w:eastAsia="MS Mincho" w:hAnsi="Palatino Linotype"/>
        </w:rPr>
      </w:pPr>
    </w:p>
    <w:p w14:paraId="0892E642" w14:textId="77777777" w:rsidR="00424808" w:rsidRPr="000227FF" w:rsidRDefault="00424808" w:rsidP="000227FF">
      <w:pPr>
        <w:spacing w:after="0" w:line="360" w:lineRule="auto"/>
        <w:contextualSpacing/>
        <w:jc w:val="both"/>
        <w:rPr>
          <w:rFonts w:ascii="Palatino Linotype" w:eastAsia="MS Mincho" w:hAnsi="Palatino Linotype"/>
        </w:rPr>
      </w:pPr>
    </w:p>
    <w:p w14:paraId="06983A70" w14:textId="77777777" w:rsidR="00424808" w:rsidRDefault="00424808" w:rsidP="000227FF">
      <w:pPr>
        <w:spacing w:after="0" w:line="360" w:lineRule="auto"/>
        <w:contextualSpacing/>
        <w:jc w:val="both"/>
        <w:rPr>
          <w:rFonts w:ascii="Palatino Linotype" w:eastAsia="MS Mincho" w:hAnsi="Palatino Linotype"/>
        </w:rPr>
      </w:pPr>
    </w:p>
    <w:p w14:paraId="2569E7E7" w14:textId="77777777" w:rsidR="004B7893" w:rsidRDefault="004B7893" w:rsidP="000227FF">
      <w:pPr>
        <w:spacing w:after="0" w:line="360" w:lineRule="auto"/>
        <w:contextualSpacing/>
        <w:jc w:val="both"/>
        <w:rPr>
          <w:rFonts w:ascii="Palatino Linotype" w:eastAsia="MS Mincho" w:hAnsi="Palatino Linotype"/>
        </w:rPr>
      </w:pPr>
    </w:p>
    <w:p w14:paraId="6A377E08" w14:textId="77777777" w:rsidR="004B7893" w:rsidRDefault="004B7893" w:rsidP="000227FF">
      <w:pPr>
        <w:spacing w:after="0" w:line="360" w:lineRule="auto"/>
        <w:contextualSpacing/>
        <w:jc w:val="both"/>
        <w:rPr>
          <w:rFonts w:ascii="Palatino Linotype" w:eastAsia="MS Mincho" w:hAnsi="Palatino Linotype"/>
        </w:rPr>
      </w:pPr>
    </w:p>
    <w:p w14:paraId="6AB3F538" w14:textId="77777777" w:rsidR="004B7893" w:rsidRDefault="004B7893" w:rsidP="000227FF">
      <w:pPr>
        <w:spacing w:after="0" w:line="360" w:lineRule="auto"/>
        <w:contextualSpacing/>
        <w:jc w:val="both"/>
        <w:rPr>
          <w:rFonts w:ascii="Palatino Linotype" w:eastAsia="MS Mincho" w:hAnsi="Palatino Linotype"/>
        </w:rPr>
      </w:pPr>
    </w:p>
    <w:p w14:paraId="0CD47E92" w14:textId="77777777" w:rsidR="004B7893" w:rsidRDefault="004B7893" w:rsidP="000227FF">
      <w:pPr>
        <w:spacing w:after="0" w:line="360" w:lineRule="auto"/>
        <w:contextualSpacing/>
        <w:jc w:val="both"/>
        <w:rPr>
          <w:rFonts w:ascii="Palatino Linotype" w:eastAsia="MS Mincho" w:hAnsi="Palatino Linotype"/>
        </w:rPr>
      </w:pPr>
    </w:p>
    <w:p w14:paraId="0DA515B7" w14:textId="77777777" w:rsidR="004B7893" w:rsidRDefault="004B7893" w:rsidP="000227FF">
      <w:pPr>
        <w:spacing w:after="0" w:line="360" w:lineRule="auto"/>
        <w:contextualSpacing/>
        <w:jc w:val="both"/>
        <w:rPr>
          <w:rFonts w:ascii="Palatino Linotype" w:eastAsia="MS Mincho" w:hAnsi="Palatino Linotype"/>
        </w:rPr>
      </w:pPr>
    </w:p>
    <w:p w14:paraId="3199B05D" w14:textId="77777777" w:rsidR="004B7893" w:rsidRDefault="004B7893" w:rsidP="000227FF">
      <w:pPr>
        <w:spacing w:after="0" w:line="360" w:lineRule="auto"/>
        <w:contextualSpacing/>
        <w:jc w:val="both"/>
        <w:rPr>
          <w:rFonts w:ascii="Palatino Linotype" w:eastAsia="MS Mincho" w:hAnsi="Palatino Linotype"/>
        </w:rPr>
      </w:pPr>
    </w:p>
    <w:p w14:paraId="25204E82" w14:textId="77777777" w:rsidR="004B7893" w:rsidRDefault="004B7893" w:rsidP="000227FF">
      <w:pPr>
        <w:spacing w:after="0" w:line="360" w:lineRule="auto"/>
        <w:contextualSpacing/>
        <w:jc w:val="both"/>
        <w:rPr>
          <w:rFonts w:ascii="Palatino Linotype" w:eastAsia="MS Mincho" w:hAnsi="Palatino Linotype"/>
        </w:rPr>
      </w:pPr>
    </w:p>
    <w:p w14:paraId="70C7A63B" w14:textId="77777777" w:rsidR="004B7893" w:rsidRDefault="004B7893" w:rsidP="000227FF">
      <w:pPr>
        <w:spacing w:after="0" w:line="360" w:lineRule="auto"/>
        <w:contextualSpacing/>
        <w:jc w:val="both"/>
        <w:rPr>
          <w:rFonts w:ascii="Palatino Linotype" w:eastAsia="MS Mincho" w:hAnsi="Palatino Linotype"/>
        </w:rPr>
      </w:pPr>
    </w:p>
    <w:p w14:paraId="78A49A1E" w14:textId="77777777" w:rsidR="004B7893" w:rsidRDefault="004B7893" w:rsidP="000227FF">
      <w:pPr>
        <w:spacing w:after="0" w:line="360" w:lineRule="auto"/>
        <w:contextualSpacing/>
        <w:jc w:val="both"/>
        <w:rPr>
          <w:rFonts w:ascii="Palatino Linotype" w:eastAsia="MS Mincho" w:hAnsi="Palatino Linotype"/>
        </w:rPr>
      </w:pPr>
    </w:p>
    <w:p w14:paraId="2F4B9793" w14:textId="77777777" w:rsidR="004B7893" w:rsidRDefault="004B7893" w:rsidP="000227FF">
      <w:pPr>
        <w:spacing w:after="0" w:line="360" w:lineRule="auto"/>
        <w:contextualSpacing/>
        <w:jc w:val="both"/>
        <w:rPr>
          <w:rFonts w:ascii="Palatino Linotype" w:eastAsia="MS Mincho" w:hAnsi="Palatino Linotype"/>
        </w:rPr>
      </w:pPr>
    </w:p>
    <w:p w14:paraId="3B8124C7" w14:textId="77777777" w:rsidR="004B7893" w:rsidRDefault="004B7893" w:rsidP="000227FF">
      <w:pPr>
        <w:spacing w:after="0" w:line="360" w:lineRule="auto"/>
        <w:contextualSpacing/>
        <w:jc w:val="both"/>
        <w:rPr>
          <w:rFonts w:ascii="Palatino Linotype" w:eastAsia="MS Mincho" w:hAnsi="Palatino Linotype"/>
        </w:rPr>
      </w:pPr>
    </w:p>
    <w:p w14:paraId="39843301" w14:textId="77777777" w:rsidR="004B7893" w:rsidRDefault="004B7893" w:rsidP="000227FF">
      <w:pPr>
        <w:spacing w:after="0" w:line="360" w:lineRule="auto"/>
        <w:contextualSpacing/>
        <w:jc w:val="both"/>
        <w:rPr>
          <w:rFonts w:ascii="Palatino Linotype" w:eastAsia="MS Mincho" w:hAnsi="Palatino Linotype"/>
        </w:rPr>
      </w:pPr>
    </w:p>
    <w:p w14:paraId="2A6EFC84" w14:textId="77777777" w:rsidR="004B7893" w:rsidRDefault="004B7893" w:rsidP="000227FF">
      <w:pPr>
        <w:spacing w:after="0" w:line="360" w:lineRule="auto"/>
        <w:contextualSpacing/>
        <w:jc w:val="both"/>
        <w:rPr>
          <w:rFonts w:ascii="Palatino Linotype" w:eastAsia="MS Mincho" w:hAnsi="Palatino Linotype"/>
        </w:rPr>
      </w:pPr>
    </w:p>
    <w:p w14:paraId="0F9ABEC5" w14:textId="77777777" w:rsidR="004B7893" w:rsidRPr="000227FF" w:rsidRDefault="004B7893" w:rsidP="000227FF">
      <w:pPr>
        <w:spacing w:after="0" w:line="360" w:lineRule="auto"/>
        <w:contextualSpacing/>
        <w:jc w:val="both"/>
        <w:rPr>
          <w:rFonts w:ascii="Palatino Linotype" w:eastAsia="MS Mincho" w:hAnsi="Palatino Linotype"/>
        </w:rPr>
      </w:pPr>
    </w:p>
    <w:p w14:paraId="1906809B" w14:textId="77777777" w:rsidR="00424808" w:rsidRPr="000227FF" w:rsidRDefault="00424808" w:rsidP="000227FF">
      <w:pPr>
        <w:spacing w:after="0" w:line="360" w:lineRule="auto"/>
        <w:contextualSpacing/>
        <w:jc w:val="both"/>
        <w:rPr>
          <w:rFonts w:ascii="Palatino Linotype" w:eastAsia="MS Mincho" w:hAnsi="Palatino Linotype"/>
        </w:rPr>
      </w:pPr>
    </w:p>
    <w:p w14:paraId="29806A57" w14:textId="77777777" w:rsidR="00424808" w:rsidRPr="000227FF" w:rsidRDefault="00424808" w:rsidP="000227FF">
      <w:pPr>
        <w:spacing w:after="0" w:line="360" w:lineRule="auto"/>
        <w:contextualSpacing/>
        <w:jc w:val="both"/>
        <w:rPr>
          <w:rFonts w:ascii="Palatino Linotype" w:eastAsia="MS Mincho" w:hAnsi="Palatino Linotype"/>
        </w:rPr>
      </w:pPr>
    </w:p>
    <w:p w14:paraId="3E7C4FA4" w14:textId="77777777" w:rsidR="00424808" w:rsidRPr="000227FF" w:rsidRDefault="00424808" w:rsidP="000227FF">
      <w:pPr>
        <w:spacing w:after="0" w:line="360" w:lineRule="auto"/>
        <w:contextualSpacing/>
        <w:jc w:val="both"/>
        <w:rPr>
          <w:rFonts w:ascii="Palatino Linotype" w:eastAsia="MS Mincho" w:hAnsi="Palatino Linotype"/>
        </w:rPr>
      </w:pPr>
    </w:p>
    <w:p w14:paraId="42081DB8" w14:textId="77777777" w:rsidR="00424808" w:rsidRPr="000227FF" w:rsidRDefault="00424808" w:rsidP="000227FF">
      <w:pPr>
        <w:spacing w:after="0" w:line="360" w:lineRule="auto"/>
        <w:contextualSpacing/>
        <w:jc w:val="both"/>
        <w:rPr>
          <w:rFonts w:ascii="Palatino Linotype" w:eastAsia="MS Mincho" w:hAnsi="Palatino Linotype"/>
        </w:rPr>
      </w:pPr>
    </w:p>
    <w:p w14:paraId="4C68FF33" w14:textId="77777777" w:rsidR="00424808" w:rsidRPr="000227FF" w:rsidRDefault="00424808" w:rsidP="000227FF">
      <w:pPr>
        <w:spacing w:after="0" w:line="360" w:lineRule="auto"/>
        <w:contextualSpacing/>
        <w:jc w:val="both"/>
        <w:rPr>
          <w:rFonts w:ascii="Palatino Linotype" w:eastAsia="MS Mincho" w:hAnsi="Palatino Linotype"/>
        </w:rPr>
      </w:pPr>
    </w:p>
    <w:p w14:paraId="73131BD2" w14:textId="77777777" w:rsidR="00424808" w:rsidRPr="000227FF" w:rsidRDefault="00424808" w:rsidP="000227FF">
      <w:pPr>
        <w:spacing w:after="0" w:line="360" w:lineRule="auto"/>
        <w:contextualSpacing/>
        <w:jc w:val="both"/>
        <w:rPr>
          <w:rFonts w:ascii="Palatino Linotype" w:eastAsia="MS Mincho" w:hAnsi="Palatino Linotype"/>
        </w:rPr>
      </w:pPr>
    </w:p>
    <w:p w14:paraId="3F1F2E64" w14:textId="77777777" w:rsidR="00424808" w:rsidRPr="000227FF" w:rsidRDefault="00424808" w:rsidP="000227FF">
      <w:pPr>
        <w:spacing w:after="0" w:line="360" w:lineRule="auto"/>
        <w:contextualSpacing/>
        <w:jc w:val="both"/>
        <w:rPr>
          <w:rFonts w:ascii="Palatino Linotype" w:eastAsia="MS Mincho" w:hAnsi="Palatino Linotype"/>
        </w:rPr>
      </w:pPr>
    </w:p>
    <w:sectPr w:rsidR="00424808" w:rsidRPr="000227FF" w:rsidSect="00FB4AAD">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41E97" w14:textId="77777777" w:rsidR="00F9076C" w:rsidRDefault="00F9076C" w:rsidP="006168E4">
      <w:pPr>
        <w:spacing w:after="0" w:line="240" w:lineRule="auto"/>
      </w:pPr>
      <w:r>
        <w:separator/>
      </w:r>
    </w:p>
  </w:endnote>
  <w:endnote w:type="continuationSeparator" w:id="0">
    <w:p w14:paraId="52BEB569" w14:textId="77777777" w:rsidR="00F9076C" w:rsidRDefault="00F9076C"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2B624" w14:textId="77777777" w:rsidR="00872BA0" w:rsidRPr="000B69FA" w:rsidRDefault="00872BA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73755">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73755">
      <w:rPr>
        <w:rFonts w:ascii="Palatino Linotype" w:hAnsi="Palatino Linotype"/>
        <w:bCs/>
        <w:noProof/>
        <w:sz w:val="20"/>
      </w:rPr>
      <w:t>33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1A35F" w14:textId="77777777" w:rsidR="00872BA0" w:rsidRPr="000B69FA" w:rsidRDefault="00872BA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7375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73755">
      <w:rPr>
        <w:rFonts w:ascii="Palatino Linotype" w:hAnsi="Palatino Linotype"/>
        <w:bCs/>
        <w:noProof/>
        <w:sz w:val="20"/>
      </w:rPr>
      <w:t>33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A93EA" w14:textId="77777777" w:rsidR="00F9076C" w:rsidRDefault="00F9076C" w:rsidP="006168E4">
      <w:pPr>
        <w:spacing w:after="0" w:line="240" w:lineRule="auto"/>
      </w:pPr>
      <w:r>
        <w:separator/>
      </w:r>
    </w:p>
  </w:footnote>
  <w:footnote w:type="continuationSeparator" w:id="0">
    <w:p w14:paraId="2BF25AF4" w14:textId="77777777" w:rsidR="00F9076C" w:rsidRDefault="00F9076C"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A874E" w14:textId="77777777" w:rsidR="00872BA0" w:rsidRDefault="00872BA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01993DEB" wp14:editId="6EE91C3C">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872BA0" w14:paraId="5595743A" w14:textId="77777777" w:rsidTr="001640CC">
      <w:trPr>
        <w:trHeight w:val="227"/>
      </w:trPr>
      <w:tc>
        <w:tcPr>
          <w:tcW w:w="5529" w:type="dxa"/>
          <w:hideMark/>
        </w:tcPr>
        <w:p w14:paraId="23258358" w14:textId="77777777" w:rsidR="00872BA0" w:rsidRPr="00C9150F" w:rsidRDefault="00872BA0" w:rsidP="009A686F">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Recurso de Revisión N°:</w:t>
          </w:r>
        </w:p>
      </w:tc>
      <w:tc>
        <w:tcPr>
          <w:tcW w:w="4536" w:type="dxa"/>
          <w:hideMark/>
        </w:tcPr>
        <w:p w14:paraId="712C8FCC" w14:textId="7EB38ACC" w:rsidR="00872BA0" w:rsidRPr="00C9150F" w:rsidRDefault="00872BA0" w:rsidP="00AB7865">
          <w:pPr>
            <w:spacing w:after="120" w:line="256" w:lineRule="auto"/>
            <w:ind w:left="639" w:right="214"/>
            <w:jc w:val="right"/>
            <w:rPr>
              <w:rFonts w:ascii="Palatino Linotype" w:hAnsi="Palatino Linotype" w:cs="Arial"/>
              <w:b/>
              <w:szCs w:val="20"/>
            </w:rPr>
          </w:pPr>
          <w:r>
            <w:rPr>
              <w:rFonts w:ascii="Palatino Linotype" w:hAnsi="Palatino Linotype" w:cs="Arial"/>
              <w:b/>
              <w:bCs/>
              <w:sz w:val="24"/>
              <w:lang w:eastAsia="es-MX"/>
            </w:rPr>
            <w:t>0</w:t>
          </w:r>
          <w:r w:rsidR="00AD179A">
            <w:rPr>
              <w:rFonts w:ascii="Palatino Linotype" w:hAnsi="Palatino Linotype" w:cs="Arial"/>
              <w:b/>
              <w:bCs/>
              <w:sz w:val="24"/>
              <w:lang w:eastAsia="es-MX"/>
            </w:rPr>
            <w:t>1880</w:t>
          </w:r>
          <w:r>
            <w:rPr>
              <w:rFonts w:ascii="Palatino Linotype" w:hAnsi="Palatino Linotype" w:cs="Arial"/>
              <w:b/>
              <w:bCs/>
              <w:sz w:val="24"/>
              <w:lang w:eastAsia="es-MX"/>
            </w:rPr>
            <w:t>/INFOEM/IP/RR/2025</w:t>
          </w:r>
        </w:p>
      </w:tc>
    </w:tr>
    <w:tr w:rsidR="00872BA0" w14:paraId="717E51D2" w14:textId="77777777" w:rsidTr="001640CC">
      <w:trPr>
        <w:trHeight w:val="242"/>
      </w:trPr>
      <w:tc>
        <w:tcPr>
          <w:tcW w:w="5529" w:type="dxa"/>
          <w:hideMark/>
        </w:tcPr>
        <w:p w14:paraId="6198BD4B" w14:textId="77777777" w:rsidR="00872BA0" w:rsidRPr="00C9150F" w:rsidRDefault="00872BA0" w:rsidP="009A686F">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Sujeto Obligado:</w:t>
          </w:r>
        </w:p>
      </w:tc>
      <w:tc>
        <w:tcPr>
          <w:tcW w:w="4536" w:type="dxa"/>
          <w:hideMark/>
        </w:tcPr>
        <w:p w14:paraId="3BA2D97D" w14:textId="7158A5AC" w:rsidR="00872BA0" w:rsidRPr="00C9150F" w:rsidRDefault="00872BA0" w:rsidP="00C9150F">
          <w:pPr>
            <w:spacing w:after="120" w:line="256" w:lineRule="auto"/>
            <w:ind w:left="639" w:right="214"/>
            <w:jc w:val="right"/>
            <w:rPr>
              <w:rFonts w:ascii="Palatino Linotype" w:hAnsi="Palatino Linotype" w:cs="Arial"/>
              <w:b/>
            </w:rPr>
          </w:pPr>
          <w:r>
            <w:rPr>
              <w:rFonts w:ascii="Palatino Linotype" w:hAnsi="Palatino Linotype" w:cs="Arial"/>
              <w:b/>
              <w:szCs w:val="20"/>
            </w:rPr>
            <w:t>Ayuntamiento de Toluca</w:t>
          </w:r>
        </w:p>
      </w:tc>
    </w:tr>
    <w:tr w:rsidR="00872BA0" w14:paraId="30392CC0" w14:textId="77777777" w:rsidTr="001640CC">
      <w:trPr>
        <w:trHeight w:val="342"/>
      </w:trPr>
      <w:tc>
        <w:tcPr>
          <w:tcW w:w="5529" w:type="dxa"/>
          <w:hideMark/>
        </w:tcPr>
        <w:p w14:paraId="1615D516" w14:textId="77777777" w:rsidR="00872BA0" w:rsidRPr="00C9150F" w:rsidRDefault="00872BA0" w:rsidP="009A686F">
          <w:pPr>
            <w:tabs>
              <w:tab w:val="left" w:pos="4892"/>
            </w:tabs>
            <w:spacing w:after="120" w:line="256" w:lineRule="auto"/>
            <w:ind w:right="204"/>
            <w:jc w:val="right"/>
            <w:rPr>
              <w:rFonts w:ascii="Palatino Linotype" w:hAnsi="Palatino Linotype" w:cs="Arial"/>
              <w:szCs w:val="20"/>
            </w:rPr>
          </w:pPr>
          <w:r w:rsidRPr="00C9150F">
            <w:rPr>
              <w:rFonts w:ascii="Palatino Linotype" w:hAnsi="Palatino Linotype" w:cs="Arial"/>
              <w:szCs w:val="20"/>
            </w:rPr>
            <w:t>Comisionado Ponente:</w:t>
          </w:r>
        </w:p>
      </w:tc>
      <w:tc>
        <w:tcPr>
          <w:tcW w:w="4536" w:type="dxa"/>
          <w:hideMark/>
        </w:tcPr>
        <w:p w14:paraId="5E9C60C4" w14:textId="77777777" w:rsidR="00872BA0" w:rsidRPr="00C9150F" w:rsidRDefault="00872BA0" w:rsidP="00C9150F">
          <w:pPr>
            <w:spacing w:after="120" w:line="256" w:lineRule="auto"/>
            <w:ind w:left="497" w:right="214" w:firstLine="142"/>
            <w:jc w:val="right"/>
            <w:rPr>
              <w:rFonts w:ascii="Palatino Linotype" w:hAnsi="Palatino Linotype" w:cs="Arial"/>
              <w:b/>
              <w:szCs w:val="20"/>
            </w:rPr>
          </w:pPr>
          <w:r w:rsidRPr="00C9150F">
            <w:rPr>
              <w:rFonts w:ascii="Palatino Linotype" w:hAnsi="Palatino Linotype" w:cs="Arial"/>
              <w:b/>
              <w:szCs w:val="20"/>
            </w:rPr>
            <w:t xml:space="preserve">José Martínez Vilchis </w:t>
          </w:r>
        </w:p>
      </w:tc>
    </w:tr>
  </w:tbl>
  <w:p w14:paraId="1C768AA8" w14:textId="77777777" w:rsidR="00872BA0" w:rsidRDefault="00872B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872BA0" w14:paraId="2F83FABD" w14:textId="77777777" w:rsidTr="001640CC">
      <w:trPr>
        <w:trHeight w:val="227"/>
      </w:trPr>
      <w:tc>
        <w:tcPr>
          <w:tcW w:w="5529" w:type="dxa"/>
          <w:hideMark/>
        </w:tcPr>
        <w:p w14:paraId="2224F4BC" w14:textId="77777777" w:rsidR="00872BA0" w:rsidRPr="00C9150F" w:rsidRDefault="00872BA0" w:rsidP="00FB4AAD">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Recurso de Revisión N°:</w:t>
          </w:r>
        </w:p>
      </w:tc>
      <w:tc>
        <w:tcPr>
          <w:tcW w:w="4536" w:type="dxa"/>
          <w:hideMark/>
        </w:tcPr>
        <w:p w14:paraId="7ECD92C1" w14:textId="14E5D2E9" w:rsidR="00872BA0" w:rsidRPr="00C9150F" w:rsidRDefault="00872BA0" w:rsidP="009D2746">
          <w:pPr>
            <w:spacing w:after="120" w:line="256" w:lineRule="auto"/>
            <w:ind w:left="639" w:right="214"/>
            <w:jc w:val="right"/>
            <w:rPr>
              <w:rFonts w:ascii="Palatino Linotype" w:hAnsi="Palatino Linotype" w:cs="Arial"/>
              <w:b/>
              <w:szCs w:val="20"/>
            </w:rPr>
          </w:pPr>
          <w:r>
            <w:rPr>
              <w:rFonts w:ascii="Palatino Linotype" w:hAnsi="Palatino Linotype" w:cs="Arial"/>
              <w:b/>
              <w:bCs/>
              <w:sz w:val="24"/>
              <w:lang w:eastAsia="es-MX"/>
            </w:rPr>
            <w:t>0</w:t>
          </w:r>
          <w:r w:rsidR="00AD179A">
            <w:rPr>
              <w:rFonts w:ascii="Palatino Linotype" w:hAnsi="Palatino Linotype" w:cs="Arial"/>
              <w:b/>
              <w:bCs/>
              <w:sz w:val="24"/>
              <w:lang w:eastAsia="es-MX"/>
            </w:rPr>
            <w:t>1880</w:t>
          </w:r>
          <w:r>
            <w:rPr>
              <w:rFonts w:ascii="Palatino Linotype" w:hAnsi="Palatino Linotype" w:cs="Arial"/>
              <w:b/>
              <w:bCs/>
              <w:sz w:val="24"/>
              <w:lang w:eastAsia="es-MX"/>
            </w:rPr>
            <w:t>/INFOEM/IP/RR/2025</w:t>
          </w:r>
        </w:p>
      </w:tc>
    </w:tr>
    <w:tr w:rsidR="00872BA0" w14:paraId="4C16A313" w14:textId="77777777" w:rsidTr="001640CC">
      <w:trPr>
        <w:trHeight w:val="196"/>
      </w:trPr>
      <w:tc>
        <w:tcPr>
          <w:tcW w:w="5529" w:type="dxa"/>
          <w:hideMark/>
        </w:tcPr>
        <w:p w14:paraId="7536EB9D" w14:textId="77777777" w:rsidR="00872BA0" w:rsidRPr="00C9150F" w:rsidRDefault="00872BA0" w:rsidP="00FB4AAD">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Recurrente:</w:t>
          </w:r>
        </w:p>
      </w:tc>
      <w:tc>
        <w:tcPr>
          <w:tcW w:w="4536" w:type="dxa"/>
          <w:hideMark/>
        </w:tcPr>
        <w:p w14:paraId="56F9E6C3" w14:textId="089B4820" w:rsidR="00872BA0" w:rsidRPr="00C9150F" w:rsidRDefault="00573755" w:rsidP="00C9150F">
          <w:pPr>
            <w:spacing w:after="120" w:line="256" w:lineRule="auto"/>
            <w:ind w:left="639" w:right="214"/>
            <w:jc w:val="right"/>
            <w:rPr>
              <w:rFonts w:ascii="Palatino Linotype" w:hAnsi="Palatino Linotype" w:cs="Arial"/>
              <w:b/>
            </w:rPr>
          </w:pPr>
          <w:r>
            <w:rPr>
              <w:rFonts w:ascii="Palatino Linotype" w:hAnsi="Palatino Linotype" w:cs="Arial"/>
              <w:b/>
            </w:rPr>
            <w:t>XXXX</w:t>
          </w:r>
        </w:p>
      </w:tc>
    </w:tr>
    <w:tr w:rsidR="00872BA0" w14:paraId="011A557E" w14:textId="77777777" w:rsidTr="001640CC">
      <w:trPr>
        <w:trHeight w:val="242"/>
      </w:trPr>
      <w:tc>
        <w:tcPr>
          <w:tcW w:w="5529" w:type="dxa"/>
          <w:hideMark/>
        </w:tcPr>
        <w:p w14:paraId="1B7B00BF" w14:textId="77777777" w:rsidR="00872BA0" w:rsidRPr="00C9150F" w:rsidRDefault="00872BA0" w:rsidP="00FB4AAD">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Sujeto Obligado:</w:t>
          </w:r>
        </w:p>
      </w:tc>
      <w:tc>
        <w:tcPr>
          <w:tcW w:w="4536" w:type="dxa"/>
          <w:hideMark/>
        </w:tcPr>
        <w:p w14:paraId="58D867FE" w14:textId="4395FD7F" w:rsidR="00872BA0" w:rsidRPr="00C9150F" w:rsidRDefault="00872BA0" w:rsidP="00C9150F">
          <w:pPr>
            <w:spacing w:after="120" w:line="256" w:lineRule="auto"/>
            <w:ind w:left="639" w:right="214"/>
            <w:jc w:val="right"/>
            <w:rPr>
              <w:rFonts w:ascii="Palatino Linotype" w:hAnsi="Palatino Linotype" w:cs="Arial"/>
              <w:b/>
              <w:szCs w:val="20"/>
            </w:rPr>
          </w:pPr>
          <w:r>
            <w:rPr>
              <w:rFonts w:ascii="Palatino Linotype" w:hAnsi="Palatino Linotype" w:cs="Arial"/>
              <w:b/>
              <w:szCs w:val="20"/>
            </w:rPr>
            <w:t>Ayuntamiento de Toluca</w:t>
          </w:r>
        </w:p>
      </w:tc>
    </w:tr>
    <w:tr w:rsidR="00872BA0" w14:paraId="019429A6" w14:textId="77777777" w:rsidTr="001640CC">
      <w:trPr>
        <w:trHeight w:val="342"/>
      </w:trPr>
      <w:tc>
        <w:tcPr>
          <w:tcW w:w="5529" w:type="dxa"/>
          <w:hideMark/>
        </w:tcPr>
        <w:p w14:paraId="6A4E6A8F" w14:textId="77777777" w:rsidR="00872BA0" w:rsidRPr="00C9150F" w:rsidRDefault="00872BA0" w:rsidP="00FB4AAD">
          <w:pPr>
            <w:tabs>
              <w:tab w:val="left" w:pos="4892"/>
            </w:tabs>
            <w:spacing w:after="120" w:line="256" w:lineRule="auto"/>
            <w:ind w:right="204"/>
            <w:jc w:val="right"/>
            <w:rPr>
              <w:rFonts w:ascii="Palatino Linotype" w:hAnsi="Palatino Linotype" w:cs="Arial"/>
              <w:szCs w:val="20"/>
            </w:rPr>
          </w:pPr>
          <w:r w:rsidRPr="00C9150F">
            <w:rPr>
              <w:rFonts w:ascii="Palatino Linotype" w:hAnsi="Palatino Linotype" w:cs="Arial"/>
              <w:szCs w:val="20"/>
            </w:rPr>
            <w:t>Comisionado Ponente:</w:t>
          </w:r>
        </w:p>
      </w:tc>
      <w:tc>
        <w:tcPr>
          <w:tcW w:w="4536" w:type="dxa"/>
          <w:hideMark/>
        </w:tcPr>
        <w:p w14:paraId="5D5ADB19" w14:textId="77777777" w:rsidR="00872BA0" w:rsidRPr="00C9150F" w:rsidRDefault="00872BA0" w:rsidP="00C9150F">
          <w:pPr>
            <w:spacing w:after="120" w:line="256" w:lineRule="auto"/>
            <w:ind w:left="639" w:right="214"/>
            <w:jc w:val="right"/>
            <w:rPr>
              <w:rFonts w:ascii="Palatino Linotype" w:hAnsi="Palatino Linotype" w:cs="Arial"/>
              <w:b/>
              <w:szCs w:val="20"/>
            </w:rPr>
          </w:pPr>
          <w:r w:rsidRPr="00C9150F">
            <w:rPr>
              <w:rFonts w:ascii="Palatino Linotype" w:hAnsi="Palatino Linotype" w:cs="Arial"/>
              <w:b/>
              <w:szCs w:val="20"/>
            </w:rPr>
            <w:t xml:space="preserve">José Martínez Vilchis </w:t>
          </w:r>
        </w:p>
      </w:tc>
    </w:tr>
  </w:tbl>
  <w:p w14:paraId="2C0E776F" w14:textId="77777777" w:rsidR="00872BA0" w:rsidRDefault="00872BA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FED2F04" wp14:editId="4931B68C">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C84"/>
    <w:multiLevelType w:val="hybridMultilevel"/>
    <w:tmpl w:val="8DAA1F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9C54AD"/>
    <w:multiLevelType w:val="hybridMultilevel"/>
    <w:tmpl w:val="DE282032"/>
    <w:lvl w:ilvl="0" w:tplc="663A476A">
      <w:start w:val="1"/>
      <w:numFmt w:val="decimal"/>
      <w:lvlText w:val="%1."/>
      <w:lvlJc w:val="left"/>
      <w:pPr>
        <w:ind w:left="720" w:hanging="360"/>
      </w:pPr>
      <w:rPr>
        <w:b w:val="0"/>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63516C"/>
    <w:multiLevelType w:val="multilevel"/>
    <w:tmpl w:val="D034F0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1B1381"/>
    <w:multiLevelType w:val="hybridMultilevel"/>
    <w:tmpl w:val="7C4A8724"/>
    <w:lvl w:ilvl="0" w:tplc="FE0A61D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6"/>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37E2"/>
    <w:rsid w:val="00010F2B"/>
    <w:rsid w:val="00020A70"/>
    <w:rsid w:val="00022604"/>
    <w:rsid w:val="000227FF"/>
    <w:rsid w:val="0002766F"/>
    <w:rsid w:val="000306A7"/>
    <w:rsid w:val="00031C92"/>
    <w:rsid w:val="00034F50"/>
    <w:rsid w:val="0004199A"/>
    <w:rsid w:val="00045379"/>
    <w:rsid w:val="000461DF"/>
    <w:rsid w:val="0005038D"/>
    <w:rsid w:val="00055224"/>
    <w:rsid w:val="0005543E"/>
    <w:rsid w:val="0005622A"/>
    <w:rsid w:val="00061821"/>
    <w:rsid w:val="000623F9"/>
    <w:rsid w:val="00062482"/>
    <w:rsid w:val="00063A10"/>
    <w:rsid w:val="00063EFB"/>
    <w:rsid w:val="000662F8"/>
    <w:rsid w:val="00071C21"/>
    <w:rsid w:val="00073E78"/>
    <w:rsid w:val="00090AFA"/>
    <w:rsid w:val="00090AFC"/>
    <w:rsid w:val="00091552"/>
    <w:rsid w:val="00091C3A"/>
    <w:rsid w:val="00092D06"/>
    <w:rsid w:val="00096DDB"/>
    <w:rsid w:val="00096F12"/>
    <w:rsid w:val="000A20B5"/>
    <w:rsid w:val="000A2D37"/>
    <w:rsid w:val="000A3486"/>
    <w:rsid w:val="000A4DD1"/>
    <w:rsid w:val="000A70F8"/>
    <w:rsid w:val="000A79DA"/>
    <w:rsid w:val="000B0073"/>
    <w:rsid w:val="000B4B51"/>
    <w:rsid w:val="000B7158"/>
    <w:rsid w:val="000C5B8B"/>
    <w:rsid w:val="000D1B55"/>
    <w:rsid w:val="000D3C75"/>
    <w:rsid w:val="000E4E21"/>
    <w:rsid w:val="000E686B"/>
    <w:rsid w:val="000F3379"/>
    <w:rsid w:val="000F3EE7"/>
    <w:rsid w:val="000F4653"/>
    <w:rsid w:val="000F68B1"/>
    <w:rsid w:val="000F6F19"/>
    <w:rsid w:val="000F7AC2"/>
    <w:rsid w:val="0010028E"/>
    <w:rsid w:val="00102D69"/>
    <w:rsid w:val="00110EDB"/>
    <w:rsid w:val="00111DCD"/>
    <w:rsid w:val="00111F3F"/>
    <w:rsid w:val="00114CF9"/>
    <w:rsid w:val="0011522F"/>
    <w:rsid w:val="001167AA"/>
    <w:rsid w:val="00117157"/>
    <w:rsid w:val="001207DE"/>
    <w:rsid w:val="00124855"/>
    <w:rsid w:val="001254F5"/>
    <w:rsid w:val="0012712B"/>
    <w:rsid w:val="001336D3"/>
    <w:rsid w:val="00136FAD"/>
    <w:rsid w:val="00144B4A"/>
    <w:rsid w:val="00146F0A"/>
    <w:rsid w:val="00147B36"/>
    <w:rsid w:val="001520A1"/>
    <w:rsid w:val="00152124"/>
    <w:rsid w:val="00152C2B"/>
    <w:rsid w:val="001640CC"/>
    <w:rsid w:val="00172661"/>
    <w:rsid w:val="001742A5"/>
    <w:rsid w:val="00174EE4"/>
    <w:rsid w:val="00175897"/>
    <w:rsid w:val="00175C56"/>
    <w:rsid w:val="00177D2C"/>
    <w:rsid w:val="001804C3"/>
    <w:rsid w:val="00180B9F"/>
    <w:rsid w:val="00181CC5"/>
    <w:rsid w:val="00191926"/>
    <w:rsid w:val="00192A11"/>
    <w:rsid w:val="00193784"/>
    <w:rsid w:val="00193FB6"/>
    <w:rsid w:val="001942EE"/>
    <w:rsid w:val="001A02EC"/>
    <w:rsid w:val="001A22D7"/>
    <w:rsid w:val="001A577E"/>
    <w:rsid w:val="001A58DE"/>
    <w:rsid w:val="001A7C9B"/>
    <w:rsid w:val="001B05B9"/>
    <w:rsid w:val="001B1519"/>
    <w:rsid w:val="001B7B88"/>
    <w:rsid w:val="001C2621"/>
    <w:rsid w:val="001C677E"/>
    <w:rsid w:val="001C6F1D"/>
    <w:rsid w:val="001C7319"/>
    <w:rsid w:val="001C7D87"/>
    <w:rsid w:val="001D3E87"/>
    <w:rsid w:val="001D5F16"/>
    <w:rsid w:val="001D6FAB"/>
    <w:rsid w:val="001D70AE"/>
    <w:rsid w:val="001D78FE"/>
    <w:rsid w:val="001E1D18"/>
    <w:rsid w:val="001F0A4F"/>
    <w:rsid w:val="001F574B"/>
    <w:rsid w:val="001F5B88"/>
    <w:rsid w:val="001F71ED"/>
    <w:rsid w:val="00203706"/>
    <w:rsid w:val="00203D3A"/>
    <w:rsid w:val="00203FF3"/>
    <w:rsid w:val="002044B4"/>
    <w:rsid w:val="00207086"/>
    <w:rsid w:val="00211D60"/>
    <w:rsid w:val="0021501E"/>
    <w:rsid w:val="00217202"/>
    <w:rsid w:val="0021770A"/>
    <w:rsid w:val="002205C0"/>
    <w:rsid w:val="0022363E"/>
    <w:rsid w:val="0022494A"/>
    <w:rsid w:val="00225507"/>
    <w:rsid w:val="002307A5"/>
    <w:rsid w:val="0023373D"/>
    <w:rsid w:val="0023423C"/>
    <w:rsid w:val="0024112D"/>
    <w:rsid w:val="00242C26"/>
    <w:rsid w:val="00244177"/>
    <w:rsid w:val="00254477"/>
    <w:rsid w:val="002550DC"/>
    <w:rsid w:val="00256860"/>
    <w:rsid w:val="002577FE"/>
    <w:rsid w:val="0025780C"/>
    <w:rsid w:val="00261D40"/>
    <w:rsid w:val="00266AE6"/>
    <w:rsid w:val="00273D0E"/>
    <w:rsid w:val="00280B8B"/>
    <w:rsid w:val="00281077"/>
    <w:rsid w:val="00281C65"/>
    <w:rsid w:val="00292350"/>
    <w:rsid w:val="00294C1E"/>
    <w:rsid w:val="00297EF9"/>
    <w:rsid w:val="002A2034"/>
    <w:rsid w:val="002A24F4"/>
    <w:rsid w:val="002A38BF"/>
    <w:rsid w:val="002A3E80"/>
    <w:rsid w:val="002A597E"/>
    <w:rsid w:val="002B0849"/>
    <w:rsid w:val="002B0FB9"/>
    <w:rsid w:val="002B1E05"/>
    <w:rsid w:val="002B3FB9"/>
    <w:rsid w:val="002B4382"/>
    <w:rsid w:val="002B5DBD"/>
    <w:rsid w:val="002B72F9"/>
    <w:rsid w:val="002C498D"/>
    <w:rsid w:val="002C4FE1"/>
    <w:rsid w:val="002C72D2"/>
    <w:rsid w:val="002D2F00"/>
    <w:rsid w:val="002D3D1D"/>
    <w:rsid w:val="002D79E2"/>
    <w:rsid w:val="002D7A5D"/>
    <w:rsid w:val="002E0A4A"/>
    <w:rsid w:val="002E0BC4"/>
    <w:rsid w:val="002E1396"/>
    <w:rsid w:val="002E21B4"/>
    <w:rsid w:val="002E2D7B"/>
    <w:rsid w:val="002E5E6A"/>
    <w:rsid w:val="002F0943"/>
    <w:rsid w:val="002F22FA"/>
    <w:rsid w:val="002F37BE"/>
    <w:rsid w:val="002F41CA"/>
    <w:rsid w:val="002F4C6A"/>
    <w:rsid w:val="002F70F6"/>
    <w:rsid w:val="00300D0B"/>
    <w:rsid w:val="003043BE"/>
    <w:rsid w:val="00306096"/>
    <w:rsid w:val="00306974"/>
    <w:rsid w:val="00307014"/>
    <w:rsid w:val="00313A1B"/>
    <w:rsid w:val="0031645D"/>
    <w:rsid w:val="00317B08"/>
    <w:rsid w:val="00320A67"/>
    <w:rsid w:val="00323B26"/>
    <w:rsid w:val="003272FB"/>
    <w:rsid w:val="00331499"/>
    <w:rsid w:val="0033580E"/>
    <w:rsid w:val="00342311"/>
    <w:rsid w:val="00343D1E"/>
    <w:rsid w:val="00345030"/>
    <w:rsid w:val="0034688E"/>
    <w:rsid w:val="00353E94"/>
    <w:rsid w:val="00354258"/>
    <w:rsid w:val="00355593"/>
    <w:rsid w:val="003556FE"/>
    <w:rsid w:val="00357E0E"/>
    <w:rsid w:val="00361B9C"/>
    <w:rsid w:val="003645AE"/>
    <w:rsid w:val="00364ABC"/>
    <w:rsid w:val="003672FB"/>
    <w:rsid w:val="00370797"/>
    <w:rsid w:val="00372F46"/>
    <w:rsid w:val="00373D34"/>
    <w:rsid w:val="003746C6"/>
    <w:rsid w:val="00375BEA"/>
    <w:rsid w:val="00376CEC"/>
    <w:rsid w:val="00380758"/>
    <w:rsid w:val="003815E5"/>
    <w:rsid w:val="00381E2B"/>
    <w:rsid w:val="003878D8"/>
    <w:rsid w:val="00387929"/>
    <w:rsid w:val="00392164"/>
    <w:rsid w:val="00393D5B"/>
    <w:rsid w:val="0039460D"/>
    <w:rsid w:val="00394A1E"/>
    <w:rsid w:val="0039676C"/>
    <w:rsid w:val="003968C7"/>
    <w:rsid w:val="003A1E7C"/>
    <w:rsid w:val="003A2246"/>
    <w:rsid w:val="003A61F9"/>
    <w:rsid w:val="003A6975"/>
    <w:rsid w:val="003B1E88"/>
    <w:rsid w:val="003C467E"/>
    <w:rsid w:val="003C5243"/>
    <w:rsid w:val="003C53ED"/>
    <w:rsid w:val="003D0B7E"/>
    <w:rsid w:val="003D4E0F"/>
    <w:rsid w:val="003D63DC"/>
    <w:rsid w:val="003E16E1"/>
    <w:rsid w:val="003E1871"/>
    <w:rsid w:val="003E504D"/>
    <w:rsid w:val="003E64C1"/>
    <w:rsid w:val="003E656A"/>
    <w:rsid w:val="003E6FF0"/>
    <w:rsid w:val="003E78B7"/>
    <w:rsid w:val="003F3016"/>
    <w:rsid w:val="003F5D1E"/>
    <w:rsid w:val="003F76E5"/>
    <w:rsid w:val="004012CF"/>
    <w:rsid w:val="00402FF3"/>
    <w:rsid w:val="0040673A"/>
    <w:rsid w:val="004069EB"/>
    <w:rsid w:val="00410ACB"/>
    <w:rsid w:val="00412600"/>
    <w:rsid w:val="00422ED2"/>
    <w:rsid w:val="00423213"/>
    <w:rsid w:val="0042416D"/>
    <w:rsid w:val="004247D2"/>
    <w:rsid w:val="00424808"/>
    <w:rsid w:val="0042735F"/>
    <w:rsid w:val="00434283"/>
    <w:rsid w:val="00436802"/>
    <w:rsid w:val="004413DB"/>
    <w:rsid w:val="00442E45"/>
    <w:rsid w:val="00443AD4"/>
    <w:rsid w:val="0044438E"/>
    <w:rsid w:val="00445C0F"/>
    <w:rsid w:val="00451448"/>
    <w:rsid w:val="004516EB"/>
    <w:rsid w:val="004529B6"/>
    <w:rsid w:val="00453DBD"/>
    <w:rsid w:val="00453FD8"/>
    <w:rsid w:val="00454CE6"/>
    <w:rsid w:val="00457305"/>
    <w:rsid w:val="00457955"/>
    <w:rsid w:val="00462881"/>
    <w:rsid w:val="004640F2"/>
    <w:rsid w:val="00467337"/>
    <w:rsid w:val="00472192"/>
    <w:rsid w:val="00475781"/>
    <w:rsid w:val="00475F48"/>
    <w:rsid w:val="00477CC2"/>
    <w:rsid w:val="00477D47"/>
    <w:rsid w:val="0048180A"/>
    <w:rsid w:val="00481C7A"/>
    <w:rsid w:val="00487DB5"/>
    <w:rsid w:val="004906C8"/>
    <w:rsid w:val="00492BC7"/>
    <w:rsid w:val="00496523"/>
    <w:rsid w:val="004967E2"/>
    <w:rsid w:val="004A290F"/>
    <w:rsid w:val="004A55D8"/>
    <w:rsid w:val="004A59AA"/>
    <w:rsid w:val="004A5F90"/>
    <w:rsid w:val="004A5FFD"/>
    <w:rsid w:val="004A7CE2"/>
    <w:rsid w:val="004B031A"/>
    <w:rsid w:val="004B0A54"/>
    <w:rsid w:val="004B234F"/>
    <w:rsid w:val="004B45C5"/>
    <w:rsid w:val="004B59BB"/>
    <w:rsid w:val="004B5CCC"/>
    <w:rsid w:val="004B7893"/>
    <w:rsid w:val="004C2845"/>
    <w:rsid w:val="004C499C"/>
    <w:rsid w:val="004C7961"/>
    <w:rsid w:val="004D08EB"/>
    <w:rsid w:val="004D10E9"/>
    <w:rsid w:val="004D172C"/>
    <w:rsid w:val="004D54E3"/>
    <w:rsid w:val="004E1A3D"/>
    <w:rsid w:val="004E2371"/>
    <w:rsid w:val="004E6BE9"/>
    <w:rsid w:val="004E754F"/>
    <w:rsid w:val="004F39AC"/>
    <w:rsid w:val="004F4F45"/>
    <w:rsid w:val="005001FE"/>
    <w:rsid w:val="005020E9"/>
    <w:rsid w:val="00503655"/>
    <w:rsid w:val="00504BE3"/>
    <w:rsid w:val="00506185"/>
    <w:rsid w:val="005067D2"/>
    <w:rsid w:val="00514086"/>
    <w:rsid w:val="00514207"/>
    <w:rsid w:val="005149BE"/>
    <w:rsid w:val="00515090"/>
    <w:rsid w:val="00515316"/>
    <w:rsid w:val="00516F25"/>
    <w:rsid w:val="005179E4"/>
    <w:rsid w:val="00521E57"/>
    <w:rsid w:val="005305EA"/>
    <w:rsid w:val="00532746"/>
    <w:rsid w:val="0053287D"/>
    <w:rsid w:val="0053652A"/>
    <w:rsid w:val="005371E7"/>
    <w:rsid w:val="00537E4B"/>
    <w:rsid w:val="00540538"/>
    <w:rsid w:val="00542664"/>
    <w:rsid w:val="00544CF2"/>
    <w:rsid w:val="00551E8B"/>
    <w:rsid w:val="005520FE"/>
    <w:rsid w:val="0055263C"/>
    <w:rsid w:val="0055472B"/>
    <w:rsid w:val="00555D9A"/>
    <w:rsid w:val="00556513"/>
    <w:rsid w:val="00557F13"/>
    <w:rsid w:val="00560AB4"/>
    <w:rsid w:val="00562653"/>
    <w:rsid w:val="005662E2"/>
    <w:rsid w:val="005733EB"/>
    <w:rsid w:val="005734C5"/>
    <w:rsid w:val="00573755"/>
    <w:rsid w:val="00576D51"/>
    <w:rsid w:val="00580802"/>
    <w:rsid w:val="00581A22"/>
    <w:rsid w:val="00581CFE"/>
    <w:rsid w:val="005860CB"/>
    <w:rsid w:val="00586121"/>
    <w:rsid w:val="0059185E"/>
    <w:rsid w:val="00593A9E"/>
    <w:rsid w:val="00593E91"/>
    <w:rsid w:val="00593F24"/>
    <w:rsid w:val="0059442D"/>
    <w:rsid w:val="00594D38"/>
    <w:rsid w:val="005A0B49"/>
    <w:rsid w:val="005A353A"/>
    <w:rsid w:val="005A6656"/>
    <w:rsid w:val="005A6D57"/>
    <w:rsid w:val="005A71FD"/>
    <w:rsid w:val="005B27BB"/>
    <w:rsid w:val="005B3BF4"/>
    <w:rsid w:val="005B5B70"/>
    <w:rsid w:val="005B5CEF"/>
    <w:rsid w:val="005B5F05"/>
    <w:rsid w:val="005C17BF"/>
    <w:rsid w:val="005C2B8D"/>
    <w:rsid w:val="005C6982"/>
    <w:rsid w:val="005C6B74"/>
    <w:rsid w:val="005C6C81"/>
    <w:rsid w:val="005C7AEA"/>
    <w:rsid w:val="005D125D"/>
    <w:rsid w:val="005D2B59"/>
    <w:rsid w:val="005D362F"/>
    <w:rsid w:val="005D370F"/>
    <w:rsid w:val="005D44D1"/>
    <w:rsid w:val="005E265D"/>
    <w:rsid w:val="005E3D7D"/>
    <w:rsid w:val="005E4D7C"/>
    <w:rsid w:val="005F048E"/>
    <w:rsid w:val="005F57F0"/>
    <w:rsid w:val="00601010"/>
    <w:rsid w:val="006028C9"/>
    <w:rsid w:val="006038C0"/>
    <w:rsid w:val="0060721D"/>
    <w:rsid w:val="0061042F"/>
    <w:rsid w:val="00611768"/>
    <w:rsid w:val="00614EB8"/>
    <w:rsid w:val="006168E4"/>
    <w:rsid w:val="00621F47"/>
    <w:rsid w:val="006242F8"/>
    <w:rsid w:val="0062497C"/>
    <w:rsid w:val="00625200"/>
    <w:rsid w:val="006255AA"/>
    <w:rsid w:val="00631806"/>
    <w:rsid w:val="00637512"/>
    <w:rsid w:val="00640EE4"/>
    <w:rsid w:val="006466F5"/>
    <w:rsid w:val="0064679F"/>
    <w:rsid w:val="00652BC5"/>
    <w:rsid w:val="00657883"/>
    <w:rsid w:val="00661753"/>
    <w:rsid w:val="0066216F"/>
    <w:rsid w:val="00662FB0"/>
    <w:rsid w:val="006654F6"/>
    <w:rsid w:val="00675390"/>
    <w:rsid w:val="00676CAA"/>
    <w:rsid w:val="006848B7"/>
    <w:rsid w:val="006868A7"/>
    <w:rsid w:val="006915EA"/>
    <w:rsid w:val="00694828"/>
    <w:rsid w:val="006A3810"/>
    <w:rsid w:val="006A68B8"/>
    <w:rsid w:val="006A7CEB"/>
    <w:rsid w:val="006B1953"/>
    <w:rsid w:val="006B1BF1"/>
    <w:rsid w:val="006B20F0"/>
    <w:rsid w:val="006B26E3"/>
    <w:rsid w:val="006B3085"/>
    <w:rsid w:val="006B37F2"/>
    <w:rsid w:val="006B4157"/>
    <w:rsid w:val="006B69CF"/>
    <w:rsid w:val="006B7444"/>
    <w:rsid w:val="006C28CA"/>
    <w:rsid w:val="006C350D"/>
    <w:rsid w:val="006C5E56"/>
    <w:rsid w:val="006C66E4"/>
    <w:rsid w:val="006D23FC"/>
    <w:rsid w:val="006D643D"/>
    <w:rsid w:val="006E063C"/>
    <w:rsid w:val="006E3851"/>
    <w:rsid w:val="006E42B6"/>
    <w:rsid w:val="006E76D3"/>
    <w:rsid w:val="006F1167"/>
    <w:rsid w:val="006F4044"/>
    <w:rsid w:val="006F46DC"/>
    <w:rsid w:val="006F50F5"/>
    <w:rsid w:val="007006BF"/>
    <w:rsid w:val="00701033"/>
    <w:rsid w:val="00701A3F"/>
    <w:rsid w:val="00712E3A"/>
    <w:rsid w:val="00721506"/>
    <w:rsid w:val="007216DB"/>
    <w:rsid w:val="007246D3"/>
    <w:rsid w:val="00725F5A"/>
    <w:rsid w:val="00727B9C"/>
    <w:rsid w:val="00730C1E"/>
    <w:rsid w:val="007404D5"/>
    <w:rsid w:val="00744287"/>
    <w:rsid w:val="00744EEF"/>
    <w:rsid w:val="00745D76"/>
    <w:rsid w:val="00747487"/>
    <w:rsid w:val="007505EB"/>
    <w:rsid w:val="00754CAE"/>
    <w:rsid w:val="00763EE7"/>
    <w:rsid w:val="0076590D"/>
    <w:rsid w:val="0076623B"/>
    <w:rsid w:val="00767E4B"/>
    <w:rsid w:val="007718AD"/>
    <w:rsid w:val="007742A7"/>
    <w:rsid w:val="0077611B"/>
    <w:rsid w:val="00776A98"/>
    <w:rsid w:val="0078454A"/>
    <w:rsid w:val="00784E1E"/>
    <w:rsid w:val="007851D5"/>
    <w:rsid w:val="0079486A"/>
    <w:rsid w:val="00794F80"/>
    <w:rsid w:val="007A00E9"/>
    <w:rsid w:val="007A034A"/>
    <w:rsid w:val="007A0454"/>
    <w:rsid w:val="007A0E44"/>
    <w:rsid w:val="007A1C9E"/>
    <w:rsid w:val="007A277F"/>
    <w:rsid w:val="007A4CA1"/>
    <w:rsid w:val="007A5DFD"/>
    <w:rsid w:val="007B0398"/>
    <w:rsid w:val="007B2C77"/>
    <w:rsid w:val="007B2E78"/>
    <w:rsid w:val="007B6549"/>
    <w:rsid w:val="007B7F6B"/>
    <w:rsid w:val="007C1790"/>
    <w:rsid w:val="007C3F2F"/>
    <w:rsid w:val="007C6EC8"/>
    <w:rsid w:val="007D1A27"/>
    <w:rsid w:val="007D1B24"/>
    <w:rsid w:val="007D1F15"/>
    <w:rsid w:val="007D24EA"/>
    <w:rsid w:val="007D256D"/>
    <w:rsid w:val="007D25B1"/>
    <w:rsid w:val="007D2878"/>
    <w:rsid w:val="007E1140"/>
    <w:rsid w:val="007E307F"/>
    <w:rsid w:val="007E319E"/>
    <w:rsid w:val="007E4FA1"/>
    <w:rsid w:val="007E7B07"/>
    <w:rsid w:val="007E7BAB"/>
    <w:rsid w:val="007E7DCE"/>
    <w:rsid w:val="007E7FA9"/>
    <w:rsid w:val="007F1B77"/>
    <w:rsid w:val="007F20AC"/>
    <w:rsid w:val="00802C56"/>
    <w:rsid w:val="00807750"/>
    <w:rsid w:val="00807E35"/>
    <w:rsid w:val="00811205"/>
    <w:rsid w:val="00812C48"/>
    <w:rsid w:val="008146F9"/>
    <w:rsid w:val="00821AEB"/>
    <w:rsid w:val="00822648"/>
    <w:rsid w:val="00824DCD"/>
    <w:rsid w:val="00833E8A"/>
    <w:rsid w:val="00844009"/>
    <w:rsid w:val="00844569"/>
    <w:rsid w:val="00844CDE"/>
    <w:rsid w:val="00845083"/>
    <w:rsid w:val="00847202"/>
    <w:rsid w:val="00847D23"/>
    <w:rsid w:val="00852901"/>
    <w:rsid w:val="008556FF"/>
    <w:rsid w:val="008557D1"/>
    <w:rsid w:val="00857106"/>
    <w:rsid w:val="00857765"/>
    <w:rsid w:val="00863327"/>
    <w:rsid w:val="00863A40"/>
    <w:rsid w:val="00867F7E"/>
    <w:rsid w:val="00870F44"/>
    <w:rsid w:val="00872BA0"/>
    <w:rsid w:val="00872ECB"/>
    <w:rsid w:val="0087456A"/>
    <w:rsid w:val="00884054"/>
    <w:rsid w:val="00890B7A"/>
    <w:rsid w:val="00890C62"/>
    <w:rsid w:val="0089437B"/>
    <w:rsid w:val="00895089"/>
    <w:rsid w:val="008951ED"/>
    <w:rsid w:val="0089761E"/>
    <w:rsid w:val="008977EE"/>
    <w:rsid w:val="008A3AD6"/>
    <w:rsid w:val="008A5928"/>
    <w:rsid w:val="008A7548"/>
    <w:rsid w:val="008A75BE"/>
    <w:rsid w:val="008B0D6E"/>
    <w:rsid w:val="008B1AD9"/>
    <w:rsid w:val="008B1D2E"/>
    <w:rsid w:val="008B4DF4"/>
    <w:rsid w:val="008C0582"/>
    <w:rsid w:val="008C08BE"/>
    <w:rsid w:val="008C229F"/>
    <w:rsid w:val="008C30DB"/>
    <w:rsid w:val="008C32A8"/>
    <w:rsid w:val="008C3445"/>
    <w:rsid w:val="008C4E94"/>
    <w:rsid w:val="008C55A3"/>
    <w:rsid w:val="008C7368"/>
    <w:rsid w:val="008D4122"/>
    <w:rsid w:val="008D57EA"/>
    <w:rsid w:val="008E6375"/>
    <w:rsid w:val="008F17A1"/>
    <w:rsid w:val="008F38E9"/>
    <w:rsid w:val="008F38EE"/>
    <w:rsid w:val="008F4C65"/>
    <w:rsid w:val="008F7579"/>
    <w:rsid w:val="00902944"/>
    <w:rsid w:val="00905422"/>
    <w:rsid w:val="00906BD5"/>
    <w:rsid w:val="009104D1"/>
    <w:rsid w:val="00911995"/>
    <w:rsid w:val="00913133"/>
    <w:rsid w:val="0091475B"/>
    <w:rsid w:val="0092081F"/>
    <w:rsid w:val="00921DB9"/>
    <w:rsid w:val="0092403D"/>
    <w:rsid w:val="00936162"/>
    <w:rsid w:val="009402DB"/>
    <w:rsid w:val="00942E41"/>
    <w:rsid w:val="009440D8"/>
    <w:rsid w:val="009449B8"/>
    <w:rsid w:val="00944DC9"/>
    <w:rsid w:val="009454E7"/>
    <w:rsid w:val="0094603F"/>
    <w:rsid w:val="00951C9C"/>
    <w:rsid w:val="009611E0"/>
    <w:rsid w:val="00962383"/>
    <w:rsid w:val="00963120"/>
    <w:rsid w:val="00965FEE"/>
    <w:rsid w:val="0096643B"/>
    <w:rsid w:val="009706B5"/>
    <w:rsid w:val="00972BDF"/>
    <w:rsid w:val="00973F49"/>
    <w:rsid w:val="009746BB"/>
    <w:rsid w:val="00976A26"/>
    <w:rsid w:val="009808EA"/>
    <w:rsid w:val="0098182D"/>
    <w:rsid w:val="00982A98"/>
    <w:rsid w:val="009855E2"/>
    <w:rsid w:val="00987C03"/>
    <w:rsid w:val="00992977"/>
    <w:rsid w:val="00992F79"/>
    <w:rsid w:val="0099557F"/>
    <w:rsid w:val="009A29DB"/>
    <w:rsid w:val="009A3511"/>
    <w:rsid w:val="009A686F"/>
    <w:rsid w:val="009A7912"/>
    <w:rsid w:val="009B049F"/>
    <w:rsid w:val="009B2286"/>
    <w:rsid w:val="009B33A8"/>
    <w:rsid w:val="009B3487"/>
    <w:rsid w:val="009B4631"/>
    <w:rsid w:val="009B7C61"/>
    <w:rsid w:val="009C3793"/>
    <w:rsid w:val="009C62BD"/>
    <w:rsid w:val="009D26AD"/>
    <w:rsid w:val="009D2746"/>
    <w:rsid w:val="009D304A"/>
    <w:rsid w:val="009D341C"/>
    <w:rsid w:val="009E064D"/>
    <w:rsid w:val="009E1411"/>
    <w:rsid w:val="009E19FC"/>
    <w:rsid w:val="009E2316"/>
    <w:rsid w:val="009E52F2"/>
    <w:rsid w:val="009F33D4"/>
    <w:rsid w:val="009F3C1F"/>
    <w:rsid w:val="009F50E7"/>
    <w:rsid w:val="009F614E"/>
    <w:rsid w:val="009F762B"/>
    <w:rsid w:val="009F76BA"/>
    <w:rsid w:val="009F7E09"/>
    <w:rsid w:val="00A02047"/>
    <w:rsid w:val="00A035C0"/>
    <w:rsid w:val="00A036BE"/>
    <w:rsid w:val="00A0575E"/>
    <w:rsid w:val="00A12205"/>
    <w:rsid w:val="00A139AF"/>
    <w:rsid w:val="00A20113"/>
    <w:rsid w:val="00A22165"/>
    <w:rsid w:val="00A3248C"/>
    <w:rsid w:val="00A358E6"/>
    <w:rsid w:val="00A37C0F"/>
    <w:rsid w:val="00A422B7"/>
    <w:rsid w:val="00A44172"/>
    <w:rsid w:val="00A44291"/>
    <w:rsid w:val="00A44F65"/>
    <w:rsid w:val="00A453DC"/>
    <w:rsid w:val="00A47E33"/>
    <w:rsid w:val="00A50182"/>
    <w:rsid w:val="00A51024"/>
    <w:rsid w:val="00A51109"/>
    <w:rsid w:val="00A544DC"/>
    <w:rsid w:val="00A55818"/>
    <w:rsid w:val="00A56556"/>
    <w:rsid w:val="00A625E2"/>
    <w:rsid w:val="00A63DC7"/>
    <w:rsid w:val="00A66295"/>
    <w:rsid w:val="00A700CF"/>
    <w:rsid w:val="00A70289"/>
    <w:rsid w:val="00A70D1B"/>
    <w:rsid w:val="00A72105"/>
    <w:rsid w:val="00A72465"/>
    <w:rsid w:val="00A731CC"/>
    <w:rsid w:val="00A80C92"/>
    <w:rsid w:val="00A82461"/>
    <w:rsid w:val="00A8514D"/>
    <w:rsid w:val="00A851D8"/>
    <w:rsid w:val="00A870C4"/>
    <w:rsid w:val="00A87326"/>
    <w:rsid w:val="00A919CE"/>
    <w:rsid w:val="00A925C7"/>
    <w:rsid w:val="00A953BA"/>
    <w:rsid w:val="00A96F9F"/>
    <w:rsid w:val="00AA0848"/>
    <w:rsid w:val="00AA0AAF"/>
    <w:rsid w:val="00AA3807"/>
    <w:rsid w:val="00AA3C06"/>
    <w:rsid w:val="00AA56F6"/>
    <w:rsid w:val="00AA5D62"/>
    <w:rsid w:val="00AB2BF2"/>
    <w:rsid w:val="00AB2C85"/>
    <w:rsid w:val="00AB3710"/>
    <w:rsid w:val="00AB4B0F"/>
    <w:rsid w:val="00AB6C3B"/>
    <w:rsid w:val="00AB7865"/>
    <w:rsid w:val="00AB7F4A"/>
    <w:rsid w:val="00AC226E"/>
    <w:rsid w:val="00AC49DB"/>
    <w:rsid w:val="00AC6C0D"/>
    <w:rsid w:val="00AC722C"/>
    <w:rsid w:val="00AC7906"/>
    <w:rsid w:val="00AD0373"/>
    <w:rsid w:val="00AD1291"/>
    <w:rsid w:val="00AD134F"/>
    <w:rsid w:val="00AD179A"/>
    <w:rsid w:val="00AD198B"/>
    <w:rsid w:val="00AD22FC"/>
    <w:rsid w:val="00AD3428"/>
    <w:rsid w:val="00AD3AA2"/>
    <w:rsid w:val="00AD4B1A"/>
    <w:rsid w:val="00AE008F"/>
    <w:rsid w:val="00AE5F5C"/>
    <w:rsid w:val="00AE6CF8"/>
    <w:rsid w:val="00AF0161"/>
    <w:rsid w:val="00AF2A1F"/>
    <w:rsid w:val="00AF2D9B"/>
    <w:rsid w:val="00AF4355"/>
    <w:rsid w:val="00AF6029"/>
    <w:rsid w:val="00B00BAB"/>
    <w:rsid w:val="00B04432"/>
    <w:rsid w:val="00B0749B"/>
    <w:rsid w:val="00B10050"/>
    <w:rsid w:val="00B10A1E"/>
    <w:rsid w:val="00B11E08"/>
    <w:rsid w:val="00B14039"/>
    <w:rsid w:val="00B149FA"/>
    <w:rsid w:val="00B22242"/>
    <w:rsid w:val="00B2330D"/>
    <w:rsid w:val="00B32CD3"/>
    <w:rsid w:val="00B32F42"/>
    <w:rsid w:val="00B34CED"/>
    <w:rsid w:val="00B35A93"/>
    <w:rsid w:val="00B3672D"/>
    <w:rsid w:val="00B41E92"/>
    <w:rsid w:val="00B433C9"/>
    <w:rsid w:val="00B4745C"/>
    <w:rsid w:val="00B52D3E"/>
    <w:rsid w:val="00B56574"/>
    <w:rsid w:val="00B57980"/>
    <w:rsid w:val="00B579D8"/>
    <w:rsid w:val="00B601D4"/>
    <w:rsid w:val="00B63BC9"/>
    <w:rsid w:val="00B653BB"/>
    <w:rsid w:val="00B66E86"/>
    <w:rsid w:val="00B67A20"/>
    <w:rsid w:val="00B724E8"/>
    <w:rsid w:val="00B77BFF"/>
    <w:rsid w:val="00B82A24"/>
    <w:rsid w:val="00B86B2A"/>
    <w:rsid w:val="00B87D50"/>
    <w:rsid w:val="00B9223B"/>
    <w:rsid w:val="00B96AE6"/>
    <w:rsid w:val="00BA4D1F"/>
    <w:rsid w:val="00BA7AD1"/>
    <w:rsid w:val="00BB1BE6"/>
    <w:rsid w:val="00BB2250"/>
    <w:rsid w:val="00BB721B"/>
    <w:rsid w:val="00BB77FD"/>
    <w:rsid w:val="00BC0FDD"/>
    <w:rsid w:val="00BC22E0"/>
    <w:rsid w:val="00BC2A46"/>
    <w:rsid w:val="00BC3FA4"/>
    <w:rsid w:val="00BD004A"/>
    <w:rsid w:val="00BD352C"/>
    <w:rsid w:val="00BD5023"/>
    <w:rsid w:val="00BD58AB"/>
    <w:rsid w:val="00BE28ED"/>
    <w:rsid w:val="00C008B2"/>
    <w:rsid w:val="00C01BD7"/>
    <w:rsid w:val="00C01F6B"/>
    <w:rsid w:val="00C12209"/>
    <w:rsid w:val="00C2092D"/>
    <w:rsid w:val="00C2390E"/>
    <w:rsid w:val="00C24A09"/>
    <w:rsid w:val="00C25084"/>
    <w:rsid w:val="00C30B0F"/>
    <w:rsid w:val="00C34257"/>
    <w:rsid w:val="00C342E1"/>
    <w:rsid w:val="00C357BE"/>
    <w:rsid w:val="00C56C44"/>
    <w:rsid w:val="00C6332C"/>
    <w:rsid w:val="00C65E41"/>
    <w:rsid w:val="00C71CD1"/>
    <w:rsid w:val="00C73143"/>
    <w:rsid w:val="00C77685"/>
    <w:rsid w:val="00C77815"/>
    <w:rsid w:val="00C77977"/>
    <w:rsid w:val="00C77ABA"/>
    <w:rsid w:val="00C81827"/>
    <w:rsid w:val="00C82490"/>
    <w:rsid w:val="00C82914"/>
    <w:rsid w:val="00C85378"/>
    <w:rsid w:val="00C9150F"/>
    <w:rsid w:val="00C91B10"/>
    <w:rsid w:val="00C9234C"/>
    <w:rsid w:val="00C9297C"/>
    <w:rsid w:val="00C971C0"/>
    <w:rsid w:val="00CA5334"/>
    <w:rsid w:val="00CA5789"/>
    <w:rsid w:val="00CA58BC"/>
    <w:rsid w:val="00CA6ED2"/>
    <w:rsid w:val="00CA6FDA"/>
    <w:rsid w:val="00CB0B52"/>
    <w:rsid w:val="00CB3B6F"/>
    <w:rsid w:val="00CC0C5F"/>
    <w:rsid w:val="00CC2F3D"/>
    <w:rsid w:val="00CC35D6"/>
    <w:rsid w:val="00CC5FF3"/>
    <w:rsid w:val="00CC6072"/>
    <w:rsid w:val="00CC7CF4"/>
    <w:rsid w:val="00CD365B"/>
    <w:rsid w:val="00CD4BFA"/>
    <w:rsid w:val="00CE0E72"/>
    <w:rsid w:val="00CE2ADF"/>
    <w:rsid w:val="00CE7BE7"/>
    <w:rsid w:val="00CF1C84"/>
    <w:rsid w:val="00CF1D7D"/>
    <w:rsid w:val="00CF2BDB"/>
    <w:rsid w:val="00CF45D3"/>
    <w:rsid w:val="00CF51F9"/>
    <w:rsid w:val="00CF6B6C"/>
    <w:rsid w:val="00CF7EA2"/>
    <w:rsid w:val="00D02854"/>
    <w:rsid w:val="00D03B6E"/>
    <w:rsid w:val="00D042BB"/>
    <w:rsid w:val="00D0583A"/>
    <w:rsid w:val="00D06CA0"/>
    <w:rsid w:val="00D071E6"/>
    <w:rsid w:val="00D115BB"/>
    <w:rsid w:val="00D11644"/>
    <w:rsid w:val="00D11797"/>
    <w:rsid w:val="00D12780"/>
    <w:rsid w:val="00D12C68"/>
    <w:rsid w:val="00D134FB"/>
    <w:rsid w:val="00D17789"/>
    <w:rsid w:val="00D21565"/>
    <w:rsid w:val="00D22F7D"/>
    <w:rsid w:val="00D25BEE"/>
    <w:rsid w:val="00D2737E"/>
    <w:rsid w:val="00D274A9"/>
    <w:rsid w:val="00D3042F"/>
    <w:rsid w:val="00D32644"/>
    <w:rsid w:val="00D33619"/>
    <w:rsid w:val="00D34301"/>
    <w:rsid w:val="00D42E5F"/>
    <w:rsid w:val="00D449AE"/>
    <w:rsid w:val="00D477C3"/>
    <w:rsid w:val="00D516E4"/>
    <w:rsid w:val="00D51B89"/>
    <w:rsid w:val="00D52AC7"/>
    <w:rsid w:val="00D54CA9"/>
    <w:rsid w:val="00D54D64"/>
    <w:rsid w:val="00D6340F"/>
    <w:rsid w:val="00D6535E"/>
    <w:rsid w:val="00D654EC"/>
    <w:rsid w:val="00D72D16"/>
    <w:rsid w:val="00D742B9"/>
    <w:rsid w:val="00D7492C"/>
    <w:rsid w:val="00D8195B"/>
    <w:rsid w:val="00D821F8"/>
    <w:rsid w:val="00D848F9"/>
    <w:rsid w:val="00D84DDC"/>
    <w:rsid w:val="00D85695"/>
    <w:rsid w:val="00D8619F"/>
    <w:rsid w:val="00D86764"/>
    <w:rsid w:val="00D9572F"/>
    <w:rsid w:val="00DA0DF2"/>
    <w:rsid w:val="00DA41D7"/>
    <w:rsid w:val="00DA458B"/>
    <w:rsid w:val="00DA494B"/>
    <w:rsid w:val="00DB5C0A"/>
    <w:rsid w:val="00DC17FC"/>
    <w:rsid w:val="00DC4B0A"/>
    <w:rsid w:val="00DD13E2"/>
    <w:rsid w:val="00DD5CA9"/>
    <w:rsid w:val="00DD61CA"/>
    <w:rsid w:val="00DE47A1"/>
    <w:rsid w:val="00DF003C"/>
    <w:rsid w:val="00DF1053"/>
    <w:rsid w:val="00DF137F"/>
    <w:rsid w:val="00DF1A69"/>
    <w:rsid w:val="00DF4501"/>
    <w:rsid w:val="00DF6971"/>
    <w:rsid w:val="00DF6D03"/>
    <w:rsid w:val="00DF78AE"/>
    <w:rsid w:val="00E00E78"/>
    <w:rsid w:val="00E04751"/>
    <w:rsid w:val="00E05057"/>
    <w:rsid w:val="00E076C1"/>
    <w:rsid w:val="00E11E2E"/>
    <w:rsid w:val="00E131D0"/>
    <w:rsid w:val="00E132E1"/>
    <w:rsid w:val="00E13C83"/>
    <w:rsid w:val="00E15555"/>
    <w:rsid w:val="00E15B7D"/>
    <w:rsid w:val="00E219FF"/>
    <w:rsid w:val="00E2408E"/>
    <w:rsid w:val="00E316A9"/>
    <w:rsid w:val="00E33038"/>
    <w:rsid w:val="00E36E7F"/>
    <w:rsid w:val="00E371EC"/>
    <w:rsid w:val="00E43116"/>
    <w:rsid w:val="00E444DA"/>
    <w:rsid w:val="00E51578"/>
    <w:rsid w:val="00E5486C"/>
    <w:rsid w:val="00E571F8"/>
    <w:rsid w:val="00E64F0A"/>
    <w:rsid w:val="00E67472"/>
    <w:rsid w:val="00E67668"/>
    <w:rsid w:val="00E70AEE"/>
    <w:rsid w:val="00E7107E"/>
    <w:rsid w:val="00E71C93"/>
    <w:rsid w:val="00E72AE3"/>
    <w:rsid w:val="00E73B51"/>
    <w:rsid w:val="00E8151C"/>
    <w:rsid w:val="00E81E9C"/>
    <w:rsid w:val="00E82E15"/>
    <w:rsid w:val="00E936FF"/>
    <w:rsid w:val="00E939C8"/>
    <w:rsid w:val="00E93A33"/>
    <w:rsid w:val="00E93B6B"/>
    <w:rsid w:val="00E952B9"/>
    <w:rsid w:val="00E972D4"/>
    <w:rsid w:val="00EA1F89"/>
    <w:rsid w:val="00EB117B"/>
    <w:rsid w:val="00EB2BEB"/>
    <w:rsid w:val="00EB40D6"/>
    <w:rsid w:val="00EB4222"/>
    <w:rsid w:val="00EB5F75"/>
    <w:rsid w:val="00EB79CD"/>
    <w:rsid w:val="00ED1652"/>
    <w:rsid w:val="00ED6EE9"/>
    <w:rsid w:val="00ED7FB3"/>
    <w:rsid w:val="00EE0F2E"/>
    <w:rsid w:val="00EE2610"/>
    <w:rsid w:val="00EE2A41"/>
    <w:rsid w:val="00EE354B"/>
    <w:rsid w:val="00EE3C1D"/>
    <w:rsid w:val="00EE6EC2"/>
    <w:rsid w:val="00EF09FB"/>
    <w:rsid w:val="00EF102E"/>
    <w:rsid w:val="00EF488A"/>
    <w:rsid w:val="00EF697A"/>
    <w:rsid w:val="00F01461"/>
    <w:rsid w:val="00F02923"/>
    <w:rsid w:val="00F0351B"/>
    <w:rsid w:val="00F06472"/>
    <w:rsid w:val="00F10A6C"/>
    <w:rsid w:val="00F11F2A"/>
    <w:rsid w:val="00F13254"/>
    <w:rsid w:val="00F13E32"/>
    <w:rsid w:val="00F1465C"/>
    <w:rsid w:val="00F177B1"/>
    <w:rsid w:val="00F22566"/>
    <w:rsid w:val="00F226DB"/>
    <w:rsid w:val="00F22963"/>
    <w:rsid w:val="00F232C2"/>
    <w:rsid w:val="00F24599"/>
    <w:rsid w:val="00F278FA"/>
    <w:rsid w:val="00F30F82"/>
    <w:rsid w:val="00F3130D"/>
    <w:rsid w:val="00F367F2"/>
    <w:rsid w:val="00F370A2"/>
    <w:rsid w:val="00F403EA"/>
    <w:rsid w:val="00F404AC"/>
    <w:rsid w:val="00F42753"/>
    <w:rsid w:val="00F42E10"/>
    <w:rsid w:val="00F44A7B"/>
    <w:rsid w:val="00F44FFA"/>
    <w:rsid w:val="00F45B6F"/>
    <w:rsid w:val="00F46C4E"/>
    <w:rsid w:val="00F510DB"/>
    <w:rsid w:val="00F5724D"/>
    <w:rsid w:val="00F60AB3"/>
    <w:rsid w:val="00F62329"/>
    <w:rsid w:val="00F65A74"/>
    <w:rsid w:val="00F70DD2"/>
    <w:rsid w:val="00F727B0"/>
    <w:rsid w:val="00F745A2"/>
    <w:rsid w:val="00F76A74"/>
    <w:rsid w:val="00F8070A"/>
    <w:rsid w:val="00F858D5"/>
    <w:rsid w:val="00F9076C"/>
    <w:rsid w:val="00F91AEE"/>
    <w:rsid w:val="00FA047C"/>
    <w:rsid w:val="00FA158C"/>
    <w:rsid w:val="00FA2545"/>
    <w:rsid w:val="00FA4037"/>
    <w:rsid w:val="00FB4AAD"/>
    <w:rsid w:val="00FB4E3D"/>
    <w:rsid w:val="00FB5F2A"/>
    <w:rsid w:val="00FB6CF8"/>
    <w:rsid w:val="00FC16E9"/>
    <w:rsid w:val="00FC279C"/>
    <w:rsid w:val="00FC45DE"/>
    <w:rsid w:val="00FC48CB"/>
    <w:rsid w:val="00FC4A26"/>
    <w:rsid w:val="00FC4F9B"/>
    <w:rsid w:val="00FC59F0"/>
    <w:rsid w:val="00FD4599"/>
    <w:rsid w:val="00FD4784"/>
    <w:rsid w:val="00FD65FE"/>
    <w:rsid w:val="00FD74EB"/>
    <w:rsid w:val="00FE20D3"/>
    <w:rsid w:val="00FE214F"/>
    <w:rsid w:val="00FE3433"/>
    <w:rsid w:val="00FE5797"/>
    <w:rsid w:val="00FE67F3"/>
    <w:rsid w:val="00FF1082"/>
    <w:rsid w:val="00FF4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2636C"/>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644"/>
  </w:style>
  <w:style w:type="paragraph" w:styleId="Ttulo1">
    <w:name w:val="heading 1"/>
    <w:basedOn w:val="Normal"/>
    <w:next w:val="Normal"/>
    <w:link w:val="Ttulo1Car"/>
    <w:uiPriority w:val="9"/>
    <w:qFormat/>
    <w:rsid w:val="00CB0B52"/>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CB0B52"/>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CB0B52"/>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CB0B52"/>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CB0B52"/>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CB0B52"/>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CB0B52"/>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CB0B52"/>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CB0B52"/>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Ttulo1Car">
    <w:name w:val="Título 1 Car"/>
    <w:basedOn w:val="Fuentedeprrafopredeter"/>
    <w:link w:val="Ttulo1"/>
    <w:uiPriority w:val="9"/>
    <w:rsid w:val="00CB0B52"/>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CB0B52"/>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CB0B52"/>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CB0B52"/>
    <w:rPr>
      <w:rFonts w:eastAsiaTheme="minorEastAsia"/>
      <w:b/>
      <w:bCs/>
      <w:sz w:val="28"/>
      <w:szCs w:val="28"/>
      <w:lang w:val="en-US"/>
    </w:rPr>
  </w:style>
  <w:style w:type="character" w:customStyle="1" w:styleId="Ttulo5Car">
    <w:name w:val="Título 5 Car"/>
    <w:basedOn w:val="Fuentedeprrafopredeter"/>
    <w:link w:val="Ttulo5"/>
    <w:uiPriority w:val="9"/>
    <w:semiHidden/>
    <w:rsid w:val="00CB0B52"/>
    <w:rPr>
      <w:rFonts w:eastAsiaTheme="minorEastAsia"/>
      <w:b/>
      <w:bCs/>
      <w:i/>
      <w:iCs/>
      <w:sz w:val="26"/>
      <w:szCs w:val="26"/>
      <w:lang w:val="en-US"/>
    </w:rPr>
  </w:style>
  <w:style w:type="character" w:customStyle="1" w:styleId="Ttulo6Car">
    <w:name w:val="Título 6 Car"/>
    <w:basedOn w:val="Fuentedeprrafopredeter"/>
    <w:link w:val="Ttulo6"/>
    <w:rsid w:val="00CB0B5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CB0B52"/>
    <w:rPr>
      <w:rFonts w:eastAsiaTheme="minorEastAsia"/>
      <w:sz w:val="24"/>
      <w:szCs w:val="24"/>
      <w:lang w:val="en-US"/>
    </w:rPr>
  </w:style>
  <w:style w:type="character" w:customStyle="1" w:styleId="Ttulo8Car">
    <w:name w:val="Título 8 Car"/>
    <w:basedOn w:val="Fuentedeprrafopredeter"/>
    <w:link w:val="Ttulo8"/>
    <w:uiPriority w:val="9"/>
    <w:semiHidden/>
    <w:rsid w:val="00CB0B52"/>
    <w:rPr>
      <w:rFonts w:eastAsiaTheme="minorEastAsia"/>
      <w:i/>
      <w:iCs/>
      <w:sz w:val="24"/>
      <w:szCs w:val="24"/>
      <w:lang w:val="en-US"/>
    </w:rPr>
  </w:style>
  <w:style w:type="character" w:customStyle="1" w:styleId="Ttulo9Car">
    <w:name w:val="Título 9 Car"/>
    <w:basedOn w:val="Fuentedeprrafopredeter"/>
    <w:link w:val="Ttulo9"/>
    <w:uiPriority w:val="9"/>
    <w:semiHidden/>
    <w:rsid w:val="00CB0B52"/>
    <w:rPr>
      <w:rFonts w:asciiTheme="majorHAnsi" w:eastAsiaTheme="majorEastAsia" w:hAnsiTheme="majorHAnsi" w:cstheme="majorBidi"/>
      <w:lang w:val="en-US"/>
    </w:rPr>
  </w:style>
  <w:style w:type="character" w:customStyle="1" w:styleId="markedcontent">
    <w:name w:val="markedcontent"/>
    <w:basedOn w:val="Fuentedeprrafopredeter"/>
    <w:rsid w:val="0064679F"/>
  </w:style>
  <w:style w:type="paragraph" w:customStyle="1" w:styleId="q">
    <w:name w:val="q"/>
    <w:basedOn w:val="Normal"/>
    <w:rsid w:val="007A034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711879880">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28328576">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9027914">
      <w:bodyDiv w:val="1"/>
      <w:marLeft w:val="0"/>
      <w:marRight w:val="0"/>
      <w:marTop w:val="0"/>
      <w:marBottom w:val="0"/>
      <w:divBdr>
        <w:top w:val="none" w:sz="0" w:space="0" w:color="auto"/>
        <w:left w:val="none" w:sz="0" w:space="0" w:color="auto"/>
        <w:bottom w:val="none" w:sz="0" w:space="0" w:color="auto"/>
        <w:right w:val="none" w:sz="0" w:space="0" w:color="auto"/>
      </w:divBdr>
    </w:div>
    <w:div w:id="946231510">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7905933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42425480">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0876643">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678386399">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17935945">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48292614">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01559976">
      <w:bodyDiv w:val="1"/>
      <w:marLeft w:val="0"/>
      <w:marRight w:val="0"/>
      <w:marTop w:val="0"/>
      <w:marBottom w:val="0"/>
      <w:divBdr>
        <w:top w:val="none" w:sz="0" w:space="0" w:color="auto"/>
        <w:left w:val="none" w:sz="0" w:space="0" w:color="auto"/>
        <w:bottom w:val="none" w:sz="0" w:space="0" w:color="auto"/>
        <w:right w:val="none" w:sz="0" w:space="0" w:color="auto"/>
      </w:divBdr>
    </w:div>
    <w:div w:id="2116748939">
      <w:bodyDiv w:val="1"/>
      <w:marLeft w:val="0"/>
      <w:marRight w:val="0"/>
      <w:marTop w:val="0"/>
      <w:marBottom w:val="0"/>
      <w:divBdr>
        <w:top w:val="none" w:sz="0" w:space="0" w:color="auto"/>
        <w:left w:val="none" w:sz="0" w:space="0" w:color="auto"/>
        <w:bottom w:val="none" w:sz="0" w:space="0" w:color="auto"/>
        <w:right w:val="none" w:sz="0" w:space="0" w:color="auto"/>
      </w:divBdr>
    </w:div>
    <w:div w:id="21190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F27E-B1EE-4913-A171-FA7C048B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33</Pages>
  <Words>6087</Words>
  <Characters>33484</Characters>
  <Application>Microsoft Office Word</Application>
  <DocSecurity>0</DocSecurity>
  <Lines>279</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12</cp:revision>
  <cp:lastPrinted>2019-11-07T00:56:00Z</cp:lastPrinted>
  <dcterms:created xsi:type="dcterms:W3CDTF">2025-03-10T20:35:00Z</dcterms:created>
  <dcterms:modified xsi:type="dcterms:W3CDTF">2025-04-01T20:55:00Z</dcterms:modified>
</cp:coreProperties>
</file>