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295A0" w14:textId="77777777" w:rsidR="00545D1A" w:rsidRPr="003A64F4" w:rsidRDefault="00545D1A" w:rsidP="00534B7A">
      <w:pPr>
        <w:spacing w:line="360" w:lineRule="auto"/>
        <w:ind w:left="708" w:right="-28" w:hanging="708"/>
        <w:contextualSpacing/>
        <w:jc w:val="both"/>
        <w:rPr>
          <w:rFonts w:ascii="Palatino Linotype" w:hAnsi="Palatino Linotype" w:cs="Tahoma"/>
          <w:bCs/>
          <w:sz w:val="22"/>
          <w:szCs w:val="22"/>
        </w:rPr>
      </w:pPr>
    </w:p>
    <w:p w14:paraId="5B32CE3A" w14:textId="57174F6F" w:rsidR="00545D1A" w:rsidRPr="003A64F4" w:rsidRDefault="00545D1A" w:rsidP="00534B7A">
      <w:pPr>
        <w:keepNext/>
        <w:keepLines/>
        <w:pBdr>
          <w:top w:val="nil"/>
          <w:left w:val="nil"/>
          <w:bottom w:val="nil"/>
          <w:right w:val="nil"/>
          <w:between w:val="nil"/>
        </w:pBdr>
        <w:spacing w:line="360" w:lineRule="auto"/>
        <w:contextualSpacing/>
        <w:jc w:val="center"/>
        <w:rPr>
          <w:rFonts w:ascii="Palatino Linotype" w:eastAsia="Palatino Linotype" w:hAnsi="Palatino Linotype" w:cs="Palatino Linotype"/>
          <w:color w:val="000000"/>
          <w:sz w:val="22"/>
          <w:szCs w:val="22"/>
        </w:rPr>
      </w:pPr>
      <w:r w:rsidRPr="003A64F4">
        <w:rPr>
          <w:rFonts w:ascii="Palatino Linotype" w:eastAsia="Palatino Linotype" w:hAnsi="Palatino Linotype" w:cs="Palatino Linotype"/>
          <w:color w:val="000000"/>
          <w:sz w:val="22"/>
          <w:szCs w:val="22"/>
        </w:rPr>
        <w:t>RESOLUCIÓN DEL RECURSO DE REVISIÓN 0</w:t>
      </w:r>
      <w:r>
        <w:rPr>
          <w:rFonts w:ascii="Palatino Linotype" w:eastAsia="Palatino Linotype" w:hAnsi="Palatino Linotype" w:cs="Palatino Linotype"/>
          <w:color w:val="000000"/>
          <w:sz w:val="22"/>
          <w:szCs w:val="22"/>
        </w:rPr>
        <w:t>2151</w:t>
      </w:r>
      <w:r w:rsidRPr="003A64F4">
        <w:rPr>
          <w:rFonts w:ascii="Palatino Linotype" w:eastAsia="Palatino Linotype" w:hAnsi="Palatino Linotype" w:cs="Palatino Linotype"/>
          <w:color w:val="000000"/>
          <w:sz w:val="22"/>
          <w:szCs w:val="22"/>
        </w:rPr>
        <w:t>/INFOEM/IP/RR/2025</w:t>
      </w:r>
    </w:p>
    <w:sdt>
      <w:sdtPr>
        <w:rPr>
          <w:rFonts w:ascii="Palatino Linotype" w:hAnsi="Palatino Linotype"/>
        </w:rPr>
        <w:id w:val="-1414851664"/>
        <w:docPartObj>
          <w:docPartGallery w:val="Table of Contents"/>
          <w:docPartUnique/>
        </w:docPartObj>
      </w:sdtPr>
      <w:sdtEndPr/>
      <w:sdtContent>
        <w:p w14:paraId="471E5C44" w14:textId="77777777" w:rsidR="00545D1A" w:rsidRPr="003A64F4" w:rsidRDefault="00545D1A" w:rsidP="00534B7A">
          <w:pPr>
            <w:pBdr>
              <w:top w:val="nil"/>
              <w:left w:val="nil"/>
              <w:bottom w:val="nil"/>
              <w:right w:val="nil"/>
              <w:between w:val="nil"/>
            </w:pBdr>
            <w:tabs>
              <w:tab w:val="right" w:pos="9034"/>
            </w:tabs>
            <w:spacing w:line="360" w:lineRule="auto"/>
            <w:contextualSpacing/>
            <w:jc w:val="both"/>
            <w:rPr>
              <w:rFonts w:ascii="Palatino Linotype" w:eastAsia="Palatino Linotype" w:hAnsi="Palatino Linotype" w:cs="Palatino Linotype"/>
              <w:color w:val="000000"/>
              <w:sz w:val="22"/>
              <w:szCs w:val="22"/>
            </w:rPr>
          </w:pPr>
          <w:r w:rsidRPr="003A64F4">
            <w:rPr>
              <w:rFonts w:ascii="Palatino Linotype" w:hAnsi="Palatino Linotype"/>
            </w:rPr>
            <w:fldChar w:fldCharType="begin"/>
          </w:r>
          <w:r w:rsidRPr="003A64F4">
            <w:rPr>
              <w:rFonts w:ascii="Palatino Linotype" w:hAnsi="Palatino Linotype"/>
            </w:rPr>
            <w:instrText xml:space="preserve"> TOC \h \u \z \t "Heading 1,1,Heading 2,2,Heading 3,3,"</w:instrText>
          </w:r>
          <w:r w:rsidRPr="003A64F4">
            <w:rPr>
              <w:rFonts w:ascii="Palatino Linotype" w:hAnsi="Palatino Linotype"/>
            </w:rPr>
            <w:fldChar w:fldCharType="separate"/>
          </w:r>
          <w:hyperlink w:anchor="_heading=h.gjdgxs">
            <w:r w:rsidRPr="003A64F4">
              <w:rPr>
                <w:rFonts w:ascii="Palatino Linotype" w:eastAsia="Palatino Linotype" w:hAnsi="Palatino Linotype" w:cs="Palatino Linotype"/>
                <w:color w:val="000000"/>
                <w:sz w:val="22"/>
                <w:szCs w:val="22"/>
              </w:rPr>
              <w:t>A N T E C E D E N T E S</w:t>
            </w:r>
            <w:r w:rsidRPr="003A64F4">
              <w:rPr>
                <w:rFonts w:ascii="Palatino Linotype" w:eastAsia="Palatino Linotype" w:hAnsi="Palatino Linotype" w:cs="Palatino Linotype"/>
                <w:color w:val="000000"/>
                <w:sz w:val="22"/>
                <w:szCs w:val="22"/>
              </w:rPr>
              <w:tab/>
              <w:t>2</w:t>
            </w:r>
          </w:hyperlink>
        </w:p>
        <w:p w14:paraId="72C66FCC" w14:textId="77777777" w:rsidR="00545D1A" w:rsidRPr="003A64F4" w:rsidRDefault="008B7937" w:rsidP="00534B7A">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30j0zll">
            <w:r w:rsidR="00545D1A" w:rsidRPr="003A64F4">
              <w:rPr>
                <w:rFonts w:ascii="Palatino Linotype" w:eastAsia="Palatino Linotype" w:hAnsi="Palatino Linotype" w:cs="Palatino Linotype"/>
                <w:color w:val="000000"/>
                <w:sz w:val="22"/>
                <w:szCs w:val="22"/>
              </w:rPr>
              <w:t>I. Presentación de la solicitud de información</w:t>
            </w:r>
            <w:r w:rsidR="00545D1A" w:rsidRPr="003A64F4">
              <w:rPr>
                <w:rFonts w:ascii="Palatino Linotype" w:eastAsia="Palatino Linotype" w:hAnsi="Palatino Linotype" w:cs="Palatino Linotype"/>
                <w:color w:val="000000"/>
                <w:sz w:val="22"/>
                <w:szCs w:val="22"/>
              </w:rPr>
              <w:tab/>
              <w:t>2</w:t>
            </w:r>
          </w:hyperlink>
        </w:p>
        <w:p w14:paraId="41BBCFCF" w14:textId="77777777" w:rsidR="00545D1A" w:rsidRPr="003A64F4" w:rsidRDefault="008B7937" w:rsidP="00534B7A">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2et92p0">
            <w:r w:rsidR="00545D1A" w:rsidRPr="003A64F4">
              <w:rPr>
                <w:rFonts w:ascii="Palatino Linotype" w:eastAsia="Palatino Linotype" w:hAnsi="Palatino Linotype" w:cs="Palatino Linotype"/>
                <w:color w:val="000000"/>
                <w:sz w:val="22"/>
                <w:szCs w:val="22"/>
              </w:rPr>
              <w:t>II. Respuesta del Sujeto Obligado</w:t>
            </w:r>
            <w:r w:rsidR="00545D1A" w:rsidRPr="003A64F4">
              <w:rPr>
                <w:rFonts w:ascii="Palatino Linotype" w:eastAsia="Palatino Linotype" w:hAnsi="Palatino Linotype" w:cs="Palatino Linotype"/>
                <w:color w:val="000000"/>
                <w:sz w:val="22"/>
                <w:szCs w:val="22"/>
              </w:rPr>
              <w:tab/>
              <w:t>3</w:t>
            </w:r>
          </w:hyperlink>
        </w:p>
        <w:p w14:paraId="5D2004D9" w14:textId="77777777" w:rsidR="00545D1A" w:rsidRPr="003A64F4" w:rsidRDefault="008B7937" w:rsidP="00534B7A">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tyjcwt">
            <w:r w:rsidR="00545D1A" w:rsidRPr="003A64F4">
              <w:rPr>
                <w:rFonts w:ascii="Palatino Linotype" w:eastAsia="Palatino Linotype" w:hAnsi="Palatino Linotype" w:cs="Palatino Linotype"/>
                <w:color w:val="000000"/>
                <w:sz w:val="22"/>
                <w:szCs w:val="22"/>
              </w:rPr>
              <w:t>III. Interposición del Recurso de Revisión</w:t>
            </w:r>
            <w:r w:rsidR="00545D1A" w:rsidRPr="003A64F4">
              <w:rPr>
                <w:rFonts w:ascii="Palatino Linotype" w:eastAsia="Palatino Linotype" w:hAnsi="Palatino Linotype" w:cs="Palatino Linotype"/>
                <w:color w:val="000000"/>
                <w:sz w:val="22"/>
                <w:szCs w:val="22"/>
              </w:rPr>
              <w:tab/>
            </w:r>
          </w:hyperlink>
          <w:r w:rsidR="00545D1A">
            <w:rPr>
              <w:rFonts w:ascii="Palatino Linotype" w:eastAsia="Palatino Linotype" w:hAnsi="Palatino Linotype" w:cs="Palatino Linotype"/>
              <w:color w:val="000000"/>
              <w:sz w:val="22"/>
              <w:szCs w:val="22"/>
            </w:rPr>
            <w:t>4</w:t>
          </w:r>
        </w:p>
        <w:p w14:paraId="3066F211" w14:textId="01618491" w:rsidR="00545D1A" w:rsidRPr="003A64F4" w:rsidRDefault="008B7937" w:rsidP="00534B7A">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3dy6vkm">
            <w:r w:rsidR="00545D1A" w:rsidRPr="003A64F4">
              <w:rPr>
                <w:rFonts w:ascii="Palatino Linotype" w:eastAsia="Palatino Linotype" w:hAnsi="Palatino Linotype" w:cs="Palatino Linotype"/>
                <w:color w:val="000000"/>
                <w:sz w:val="22"/>
                <w:szCs w:val="22"/>
              </w:rPr>
              <w:t>IV. Trámite del Recurso de Revisión ante el Instituto</w:t>
            </w:r>
            <w:r w:rsidR="00545D1A" w:rsidRPr="003A64F4">
              <w:rPr>
                <w:rFonts w:ascii="Palatino Linotype" w:eastAsia="Palatino Linotype" w:hAnsi="Palatino Linotype" w:cs="Palatino Linotype"/>
                <w:color w:val="000000"/>
                <w:sz w:val="22"/>
                <w:szCs w:val="22"/>
              </w:rPr>
              <w:tab/>
            </w:r>
          </w:hyperlink>
          <w:r w:rsidR="00E63A2B">
            <w:rPr>
              <w:rFonts w:ascii="Palatino Linotype" w:eastAsia="Palatino Linotype" w:hAnsi="Palatino Linotype" w:cs="Palatino Linotype"/>
              <w:color w:val="000000"/>
              <w:sz w:val="22"/>
              <w:szCs w:val="22"/>
            </w:rPr>
            <w:t>4</w:t>
          </w:r>
        </w:p>
        <w:p w14:paraId="78614BF7" w14:textId="6D40C5F2" w:rsidR="00545D1A" w:rsidRPr="003A64F4" w:rsidRDefault="008B7937" w:rsidP="00534B7A">
          <w:pPr>
            <w:pBdr>
              <w:top w:val="nil"/>
              <w:left w:val="nil"/>
              <w:bottom w:val="nil"/>
              <w:right w:val="nil"/>
              <w:between w:val="nil"/>
            </w:pBdr>
            <w:tabs>
              <w:tab w:val="right" w:pos="9034"/>
            </w:tabs>
            <w:spacing w:line="360" w:lineRule="auto"/>
            <w:contextualSpacing/>
            <w:jc w:val="both"/>
            <w:rPr>
              <w:rFonts w:ascii="Palatino Linotype" w:eastAsia="Palatino Linotype" w:hAnsi="Palatino Linotype" w:cs="Palatino Linotype"/>
              <w:color w:val="000000"/>
              <w:sz w:val="22"/>
              <w:szCs w:val="22"/>
            </w:rPr>
          </w:pPr>
          <w:hyperlink w:anchor="_heading=h.1t3h5sf">
            <w:r w:rsidR="00545D1A" w:rsidRPr="003A64F4">
              <w:rPr>
                <w:rFonts w:ascii="Palatino Linotype" w:eastAsia="Palatino Linotype" w:hAnsi="Palatino Linotype" w:cs="Palatino Linotype"/>
                <w:color w:val="000000"/>
                <w:sz w:val="22"/>
                <w:szCs w:val="22"/>
              </w:rPr>
              <w:t>C O N S I D E R A N D O S</w:t>
            </w:r>
            <w:r w:rsidR="00545D1A" w:rsidRPr="003A64F4">
              <w:rPr>
                <w:rFonts w:ascii="Palatino Linotype" w:eastAsia="Palatino Linotype" w:hAnsi="Palatino Linotype" w:cs="Palatino Linotype"/>
                <w:color w:val="000000"/>
                <w:sz w:val="22"/>
                <w:szCs w:val="22"/>
              </w:rPr>
              <w:tab/>
            </w:r>
          </w:hyperlink>
          <w:r w:rsidR="002866F7">
            <w:rPr>
              <w:rFonts w:ascii="Palatino Linotype" w:eastAsia="Palatino Linotype" w:hAnsi="Palatino Linotype" w:cs="Palatino Linotype"/>
              <w:color w:val="000000"/>
              <w:sz w:val="22"/>
              <w:szCs w:val="22"/>
            </w:rPr>
            <w:t>7</w:t>
          </w:r>
        </w:p>
        <w:p w14:paraId="47AC421C" w14:textId="23465FD5" w:rsidR="00545D1A" w:rsidRPr="003A64F4" w:rsidRDefault="008B7937" w:rsidP="00534B7A">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4d34og8">
            <w:r w:rsidR="00545D1A" w:rsidRPr="003A64F4">
              <w:rPr>
                <w:rFonts w:ascii="Palatino Linotype" w:eastAsia="Palatino Linotype" w:hAnsi="Palatino Linotype" w:cs="Palatino Linotype"/>
                <w:color w:val="000000"/>
                <w:sz w:val="22"/>
                <w:szCs w:val="22"/>
              </w:rPr>
              <w:t>PRIMERO. Competencia</w:t>
            </w:r>
            <w:r w:rsidR="00545D1A" w:rsidRPr="003A64F4">
              <w:rPr>
                <w:rFonts w:ascii="Palatino Linotype" w:eastAsia="Palatino Linotype" w:hAnsi="Palatino Linotype" w:cs="Palatino Linotype"/>
                <w:color w:val="000000"/>
                <w:sz w:val="22"/>
                <w:szCs w:val="22"/>
              </w:rPr>
              <w:tab/>
            </w:r>
          </w:hyperlink>
          <w:r w:rsidR="00E63A2B">
            <w:rPr>
              <w:rFonts w:ascii="Palatino Linotype" w:eastAsia="Palatino Linotype" w:hAnsi="Palatino Linotype" w:cs="Palatino Linotype"/>
              <w:color w:val="000000"/>
              <w:sz w:val="22"/>
              <w:szCs w:val="22"/>
            </w:rPr>
            <w:t>8</w:t>
          </w:r>
        </w:p>
        <w:p w14:paraId="3670FDEB" w14:textId="26BC90CC" w:rsidR="00545D1A" w:rsidRPr="003A64F4" w:rsidRDefault="008B7937" w:rsidP="00534B7A">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2s8eyo1">
            <w:r w:rsidR="00545D1A" w:rsidRPr="003A64F4">
              <w:rPr>
                <w:rFonts w:ascii="Palatino Linotype" w:eastAsia="Palatino Linotype" w:hAnsi="Palatino Linotype" w:cs="Palatino Linotype"/>
                <w:color w:val="000000"/>
                <w:sz w:val="22"/>
                <w:szCs w:val="22"/>
              </w:rPr>
              <w:t>SEGUNDO. Causales de improcedencia y sobreseimiento</w:t>
            </w:r>
            <w:r w:rsidR="00545D1A" w:rsidRPr="003A64F4">
              <w:rPr>
                <w:rFonts w:ascii="Palatino Linotype" w:eastAsia="Palatino Linotype" w:hAnsi="Palatino Linotype" w:cs="Palatino Linotype"/>
                <w:color w:val="000000"/>
                <w:sz w:val="22"/>
                <w:szCs w:val="22"/>
              </w:rPr>
              <w:tab/>
            </w:r>
          </w:hyperlink>
          <w:r w:rsidR="00E63A2B">
            <w:rPr>
              <w:rFonts w:ascii="Palatino Linotype" w:eastAsia="Palatino Linotype" w:hAnsi="Palatino Linotype" w:cs="Palatino Linotype"/>
              <w:color w:val="000000"/>
              <w:sz w:val="22"/>
              <w:szCs w:val="22"/>
            </w:rPr>
            <w:t>9</w:t>
          </w:r>
        </w:p>
        <w:p w14:paraId="27CA00BB" w14:textId="77777777" w:rsidR="00545D1A" w:rsidRPr="003A64F4" w:rsidRDefault="008B7937" w:rsidP="00534B7A">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17dp8vu">
            <w:r w:rsidR="00545D1A" w:rsidRPr="003A64F4">
              <w:rPr>
                <w:rFonts w:ascii="Palatino Linotype" w:eastAsia="Palatino Linotype" w:hAnsi="Palatino Linotype" w:cs="Palatino Linotype"/>
                <w:color w:val="000000"/>
                <w:sz w:val="22"/>
                <w:szCs w:val="22"/>
              </w:rPr>
              <w:t>TERCERO. Determinación de la Controversia</w:t>
            </w:r>
            <w:r w:rsidR="00545D1A" w:rsidRPr="003A64F4">
              <w:rPr>
                <w:rFonts w:ascii="Palatino Linotype" w:eastAsia="Palatino Linotype" w:hAnsi="Palatino Linotype" w:cs="Palatino Linotype"/>
                <w:color w:val="000000"/>
                <w:sz w:val="22"/>
                <w:szCs w:val="22"/>
              </w:rPr>
              <w:tab/>
            </w:r>
            <w:r w:rsidR="00545D1A">
              <w:rPr>
                <w:rFonts w:ascii="Palatino Linotype" w:eastAsia="Palatino Linotype" w:hAnsi="Palatino Linotype" w:cs="Palatino Linotype"/>
                <w:color w:val="000000"/>
                <w:sz w:val="22"/>
                <w:szCs w:val="22"/>
              </w:rPr>
              <w:t>10</w:t>
            </w:r>
          </w:hyperlink>
        </w:p>
        <w:p w14:paraId="0B8AD00B" w14:textId="77777777" w:rsidR="00545D1A" w:rsidRPr="003A64F4" w:rsidRDefault="008B7937" w:rsidP="00534B7A">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3rdcrjn">
            <w:r w:rsidR="00545D1A" w:rsidRPr="003A64F4">
              <w:rPr>
                <w:rFonts w:ascii="Palatino Linotype" w:eastAsia="Palatino Linotype" w:hAnsi="Palatino Linotype" w:cs="Palatino Linotype"/>
                <w:color w:val="000000"/>
                <w:sz w:val="22"/>
                <w:szCs w:val="22"/>
              </w:rPr>
              <w:t>CUARTO. Marco normativo aplicable en materia de transparencia y acceso a la información pública</w:t>
            </w:r>
            <w:r w:rsidR="00545D1A" w:rsidRPr="003A64F4">
              <w:rPr>
                <w:rFonts w:ascii="Palatino Linotype" w:eastAsia="Palatino Linotype" w:hAnsi="Palatino Linotype" w:cs="Palatino Linotype"/>
                <w:color w:val="000000"/>
                <w:sz w:val="22"/>
                <w:szCs w:val="22"/>
              </w:rPr>
              <w:tab/>
            </w:r>
          </w:hyperlink>
          <w:r w:rsidR="00545D1A">
            <w:rPr>
              <w:rFonts w:ascii="Palatino Linotype" w:eastAsia="Palatino Linotype" w:hAnsi="Palatino Linotype" w:cs="Palatino Linotype"/>
              <w:color w:val="000000"/>
              <w:sz w:val="22"/>
              <w:szCs w:val="22"/>
            </w:rPr>
            <w:t>12</w:t>
          </w:r>
        </w:p>
        <w:p w14:paraId="675BDBC2" w14:textId="77777777" w:rsidR="00545D1A" w:rsidRPr="003A64F4" w:rsidRDefault="008B7937" w:rsidP="00534B7A">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26in1rg">
            <w:r w:rsidR="00545D1A" w:rsidRPr="003A64F4">
              <w:rPr>
                <w:rFonts w:ascii="Palatino Linotype" w:eastAsia="Palatino Linotype" w:hAnsi="Palatino Linotype" w:cs="Palatino Linotype"/>
                <w:color w:val="000000"/>
                <w:sz w:val="22"/>
                <w:szCs w:val="22"/>
              </w:rPr>
              <w:t>QUINTO. Estudio de Fondo</w:t>
            </w:r>
            <w:r w:rsidR="00545D1A" w:rsidRPr="003A64F4">
              <w:rPr>
                <w:rFonts w:ascii="Palatino Linotype" w:eastAsia="Palatino Linotype" w:hAnsi="Palatino Linotype" w:cs="Palatino Linotype"/>
                <w:color w:val="000000"/>
                <w:sz w:val="22"/>
                <w:szCs w:val="22"/>
              </w:rPr>
              <w:tab/>
            </w:r>
          </w:hyperlink>
          <w:r w:rsidR="00545D1A">
            <w:rPr>
              <w:rFonts w:ascii="Palatino Linotype" w:eastAsia="Palatino Linotype" w:hAnsi="Palatino Linotype" w:cs="Palatino Linotype"/>
              <w:color w:val="000000"/>
              <w:sz w:val="22"/>
              <w:szCs w:val="22"/>
            </w:rPr>
            <w:t>13</w:t>
          </w:r>
        </w:p>
        <w:p w14:paraId="4A0A904C" w14:textId="5507F7CF" w:rsidR="00545D1A" w:rsidRDefault="008B7937" w:rsidP="00534B7A">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lnxbz9">
            <w:r w:rsidR="00545D1A" w:rsidRPr="003A64F4">
              <w:rPr>
                <w:rFonts w:ascii="Palatino Linotype" w:eastAsia="Palatino Linotype" w:hAnsi="Palatino Linotype" w:cs="Palatino Linotype"/>
                <w:color w:val="000000"/>
                <w:sz w:val="22"/>
                <w:szCs w:val="22"/>
              </w:rPr>
              <w:t>SEXTO. Decisión</w:t>
            </w:r>
            <w:r w:rsidR="00545D1A" w:rsidRPr="003A64F4">
              <w:rPr>
                <w:rFonts w:ascii="Palatino Linotype" w:eastAsia="Palatino Linotype" w:hAnsi="Palatino Linotype" w:cs="Palatino Linotype"/>
                <w:color w:val="000000"/>
                <w:sz w:val="22"/>
                <w:szCs w:val="22"/>
              </w:rPr>
              <w:tab/>
            </w:r>
          </w:hyperlink>
          <w:r w:rsidR="002866F7">
            <w:rPr>
              <w:rFonts w:ascii="Palatino Linotype" w:eastAsia="Palatino Linotype" w:hAnsi="Palatino Linotype" w:cs="Palatino Linotype"/>
              <w:color w:val="000000"/>
              <w:sz w:val="22"/>
              <w:szCs w:val="22"/>
            </w:rPr>
            <w:t>24</w:t>
          </w:r>
        </w:p>
        <w:p w14:paraId="124E7FE4" w14:textId="6F5A0BFE" w:rsidR="00545D1A" w:rsidRPr="003A64F4" w:rsidRDefault="008B7937" w:rsidP="00534B7A">
          <w:pPr>
            <w:pBdr>
              <w:top w:val="nil"/>
              <w:left w:val="nil"/>
              <w:bottom w:val="nil"/>
              <w:right w:val="nil"/>
              <w:between w:val="nil"/>
            </w:pBdr>
            <w:tabs>
              <w:tab w:val="right" w:pos="9034"/>
            </w:tabs>
            <w:spacing w:line="360" w:lineRule="auto"/>
            <w:contextualSpacing/>
            <w:jc w:val="both"/>
            <w:rPr>
              <w:rFonts w:ascii="Palatino Linotype" w:eastAsia="Palatino Linotype" w:hAnsi="Palatino Linotype" w:cs="Palatino Linotype"/>
              <w:color w:val="000000"/>
              <w:sz w:val="22"/>
              <w:szCs w:val="22"/>
            </w:rPr>
          </w:pPr>
          <w:hyperlink w:anchor="_heading=h.35nkun2">
            <w:r w:rsidR="00545D1A" w:rsidRPr="003A64F4">
              <w:rPr>
                <w:rFonts w:ascii="Palatino Linotype" w:eastAsia="Palatino Linotype" w:hAnsi="Palatino Linotype" w:cs="Palatino Linotype"/>
                <w:color w:val="000000"/>
                <w:sz w:val="22"/>
                <w:szCs w:val="22"/>
              </w:rPr>
              <w:t>R E S U E L V E</w:t>
            </w:r>
            <w:r w:rsidR="00545D1A" w:rsidRPr="003A64F4">
              <w:rPr>
                <w:rFonts w:ascii="Palatino Linotype" w:eastAsia="Palatino Linotype" w:hAnsi="Palatino Linotype" w:cs="Palatino Linotype"/>
                <w:color w:val="000000"/>
                <w:sz w:val="22"/>
                <w:szCs w:val="22"/>
              </w:rPr>
              <w:tab/>
            </w:r>
          </w:hyperlink>
          <w:r w:rsidR="002866F7">
            <w:rPr>
              <w:rFonts w:ascii="Palatino Linotype" w:eastAsia="Palatino Linotype" w:hAnsi="Palatino Linotype" w:cs="Palatino Linotype"/>
              <w:color w:val="000000"/>
              <w:sz w:val="22"/>
              <w:szCs w:val="22"/>
            </w:rPr>
            <w:t>24</w:t>
          </w:r>
        </w:p>
        <w:p w14:paraId="688CFDDB" w14:textId="77777777" w:rsidR="00545D1A" w:rsidRPr="003A64F4" w:rsidRDefault="00545D1A" w:rsidP="00534B7A">
          <w:pPr>
            <w:spacing w:line="360" w:lineRule="auto"/>
            <w:ind w:right="-28"/>
            <w:contextualSpacing/>
            <w:jc w:val="center"/>
            <w:rPr>
              <w:rFonts w:ascii="Palatino Linotype" w:hAnsi="Palatino Linotype" w:cs="Tahoma"/>
              <w:sz w:val="22"/>
              <w:szCs w:val="22"/>
            </w:rPr>
          </w:pPr>
          <w:r w:rsidRPr="003A64F4">
            <w:rPr>
              <w:rFonts w:ascii="Palatino Linotype" w:hAnsi="Palatino Linotype"/>
            </w:rPr>
            <w:fldChar w:fldCharType="end"/>
          </w:r>
        </w:p>
      </w:sdtContent>
    </w:sdt>
    <w:p w14:paraId="0BDF75CA" w14:textId="77777777" w:rsidR="00CF2FB8" w:rsidRDefault="00545D1A" w:rsidP="00534B7A">
      <w:pPr>
        <w:spacing w:line="360" w:lineRule="auto"/>
        <w:ind w:right="-28"/>
        <w:contextualSpacing/>
        <w:jc w:val="both"/>
        <w:rPr>
          <w:rFonts w:ascii="Palatino Linotype" w:hAnsi="Palatino Linotype" w:cs="Tahoma"/>
          <w:sz w:val="22"/>
          <w:szCs w:val="22"/>
        </w:rPr>
      </w:pPr>
      <w:r w:rsidRPr="003A64F4">
        <w:rPr>
          <w:rFonts w:ascii="Palatino Linotype" w:hAnsi="Palatino Linotype" w:cs="Tahoma"/>
          <w:sz w:val="22"/>
          <w:szCs w:val="22"/>
        </w:rPr>
        <w:br w:type="column"/>
      </w:r>
    </w:p>
    <w:p w14:paraId="350C2226" w14:textId="37FF3E24" w:rsidR="00545D1A" w:rsidRPr="003A64F4" w:rsidRDefault="00545D1A" w:rsidP="00534B7A">
      <w:pPr>
        <w:spacing w:line="360" w:lineRule="auto"/>
        <w:ind w:right="-28"/>
        <w:contextualSpacing/>
        <w:jc w:val="both"/>
        <w:rPr>
          <w:rFonts w:ascii="Palatino Linotype" w:hAnsi="Palatino Linotype" w:cs="Tahoma"/>
          <w:sz w:val="22"/>
          <w:szCs w:val="22"/>
        </w:rPr>
      </w:pPr>
      <w:r w:rsidRPr="003A64F4">
        <w:rPr>
          <w:rFonts w:ascii="Palatino Linotype" w:hAnsi="Palatino Linotype" w:cs="Tahoma"/>
          <w:bCs/>
          <w:sz w:val="22"/>
          <w:szCs w:val="22"/>
        </w:rPr>
        <w:t xml:space="preserve">Resolución del Pleno del Instituto de Transparencia, Acceso a la Información Pública y Protección de Datos Personales del Estado de México y Municipios, con domicilio en Metepec, Estado de México, de fecha </w:t>
      </w:r>
      <w:r w:rsidR="00CF2FB8">
        <w:rPr>
          <w:rFonts w:ascii="Palatino Linotype" w:hAnsi="Palatino Linotype" w:cs="Tahoma"/>
          <w:bCs/>
          <w:sz w:val="22"/>
          <w:szCs w:val="22"/>
        </w:rPr>
        <w:t>treinta</w:t>
      </w:r>
      <w:r>
        <w:rPr>
          <w:rFonts w:ascii="Palatino Linotype" w:hAnsi="Palatino Linotype" w:cs="Tahoma"/>
          <w:bCs/>
          <w:sz w:val="22"/>
          <w:szCs w:val="22"/>
        </w:rPr>
        <w:t xml:space="preserve"> </w:t>
      </w:r>
      <w:r w:rsidRPr="003A64F4">
        <w:rPr>
          <w:rFonts w:ascii="Palatino Linotype" w:hAnsi="Palatino Linotype" w:cs="Tahoma"/>
          <w:bCs/>
          <w:sz w:val="22"/>
          <w:szCs w:val="22"/>
        </w:rPr>
        <w:t>de abril de dos mil veinticinco.</w:t>
      </w:r>
    </w:p>
    <w:p w14:paraId="2D86C8CC" w14:textId="77777777" w:rsidR="00545D1A" w:rsidRPr="003A64F4" w:rsidRDefault="00545D1A" w:rsidP="00534B7A">
      <w:pPr>
        <w:spacing w:line="360" w:lineRule="auto"/>
        <w:ind w:right="-28"/>
        <w:contextualSpacing/>
        <w:jc w:val="both"/>
        <w:rPr>
          <w:rFonts w:ascii="Palatino Linotype" w:hAnsi="Palatino Linotype"/>
          <w:noProof/>
          <w:sz w:val="22"/>
          <w:szCs w:val="22"/>
          <w:lang w:val="es-ES"/>
        </w:rPr>
      </w:pPr>
    </w:p>
    <w:p w14:paraId="26D20E68" w14:textId="2960FEAD" w:rsidR="00545D1A" w:rsidRDefault="00545D1A" w:rsidP="00534B7A">
      <w:pPr>
        <w:spacing w:line="360" w:lineRule="auto"/>
        <w:ind w:right="-28"/>
        <w:contextualSpacing/>
        <w:jc w:val="both"/>
        <w:rPr>
          <w:rFonts w:ascii="Palatino Linotype" w:hAnsi="Palatino Linotype" w:cs="Tahoma"/>
          <w:bCs/>
          <w:sz w:val="22"/>
          <w:szCs w:val="22"/>
        </w:rPr>
      </w:pPr>
      <w:r w:rsidRPr="003A64F4">
        <w:rPr>
          <w:rFonts w:ascii="Palatino Linotype" w:hAnsi="Palatino Linotype" w:cs="Tahoma"/>
          <w:b/>
          <w:bCs/>
          <w:sz w:val="22"/>
          <w:szCs w:val="22"/>
        </w:rPr>
        <w:t xml:space="preserve">VISTO </w:t>
      </w:r>
      <w:r w:rsidRPr="003A64F4">
        <w:rPr>
          <w:rFonts w:ascii="Palatino Linotype" w:hAnsi="Palatino Linotype" w:cs="Tahoma"/>
          <w:bCs/>
          <w:sz w:val="22"/>
          <w:szCs w:val="22"/>
        </w:rPr>
        <w:t xml:space="preserve">el expediente conformado con motivo del Recurso de Revisión </w:t>
      </w:r>
      <w:r w:rsidRPr="006C76FB">
        <w:rPr>
          <w:rFonts w:ascii="Palatino Linotype" w:hAnsi="Palatino Linotype" w:cs="Tahoma"/>
          <w:b/>
          <w:bCs/>
          <w:color w:val="0D0D0D" w:themeColor="text1" w:themeTint="F2"/>
          <w:sz w:val="22"/>
          <w:szCs w:val="22"/>
        </w:rPr>
        <w:t>0</w:t>
      </w:r>
      <w:r>
        <w:rPr>
          <w:rFonts w:ascii="Palatino Linotype" w:hAnsi="Palatino Linotype" w:cs="Tahoma"/>
          <w:b/>
          <w:bCs/>
          <w:color w:val="0D0D0D" w:themeColor="text1" w:themeTint="F2"/>
          <w:sz w:val="22"/>
          <w:szCs w:val="22"/>
        </w:rPr>
        <w:t>2151</w:t>
      </w:r>
      <w:r w:rsidRPr="006C76FB">
        <w:rPr>
          <w:rFonts w:ascii="Palatino Linotype" w:hAnsi="Palatino Linotype" w:cs="Tahoma"/>
          <w:b/>
          <w:bCs/>
          <w:color w:val="0D0D0D" w:themeColor="text1" w:themeTint="F2"/>
          <w:sz w:val="22"/>
          <w:szCs w:val="22"/>
        </w:rPr>
        <w:t>/INFOEM/IP/RR/2025</w:t>
      </w:r>
      <w:r w:rsidRPr="003A64F4">
        <w:rPr>
          <w:rFonts w:ascii="Palatino Linotype" w:hAnsi="Palatino Linotype" w:cs="Tahoma"/>
          <w:sz w:val="22"/>
          <w:szCs w:val="22"/>
        </w:rPr>
        <w:t>, interpuesto por</w:t>
      </w:r>
      <w:r>
        <w:rPr>
          <w:rFonts w:ascii="Palatino Linotype" w:hAnsi="Palatino Linotype" w:cs="Tahoma"/>
          <w:sz w:val="22"/>
          <w:szCs w:val="22"/>
        </w:rPr>
        <w:t xml:space="preserve"> </w:t>
      </w:r>
      <w:r w:rsidR="00052D0C" w:rsidRPr="00052D0C">
        <w:rPr>
          <w:rFonts w:ascii="Palatino Linotype" w:hAnsi="Palatino Linotype" w:cs="Tahoma"/>
          <w:b/>
          <w:bCs/>
          <w:sz w:val="22"/>
          <w:szCs w:val="22"/>
          <w:highlight w:val="black"/>
        </w:rPr>
        <w:t>XXXXXX XX XXXXX</w:t>
      </w:r>
      <w:r>
        <w:rPr>
          <w:rFonts w:ascii="Palatino Linotype" w:hAnsi="Palatino Linotype" w:cs="Tahoma"/>
          <w:sz w:val="22"/>
          <w:szCs w:val="22"/>
        </w:rPr>
        <w:t>, en lo sucesivo</w:t>
      </w:r>
      <w:r w:rsidRPr="003A64F4">
        <w:rPr>
          <w:rFonts w:ascii="Palatino Linotype" w:hAnsi="Palatino Linotype" w:cs="Tahoma"/>
          <w:sz w:val="22"/>
          <w:szCs w:val="22"/>
        </w:rPr>
        <w:t xml:space="preserve"> el Recurrente o Particular, en contra de la respuesta del Sujeto Obligado, </w:t>
      </w:r>
      <w:r w:rsidRPr="00347A9A">
        <w:rPr>
          <w:rFonts w:ascii="Palatino Linotype" w:hAnsi="Palatino Linotype"/>
          <w:b/>
          <w:color w:val="000000"/>
          <w:sz w:val="22"/>
          <w:szCs w:val="22"/>
        </w:rPr>
        <w:t>Ayuntamiento de Toluca</w:t>
      </w:r>
      <w:r w:rsidRPr="00347A9A">
        <w:rPr>
          <w:rFonts w:ascii="Palatino Linotype" w:hAnsi="Palatino Linotype" w:cs="Tahoma"/>
          <w:b/>
          <w:sz w:val="22"/>
          <w:szCs w:val="22"/>
        </w:rPr>
        <w:t>,</w:t>
      </w:r>
      <w:r w:rsidRPr="003A64F4">
        <w:rPr>
          <w:rFonts w:ascii="Palatino Linotype" w:hAnsi="Palatino Linotype" w:cs="Tahoma"/>
          <w:sz w:val="22"/>
          <w:szCs w:val="22"/>
        </w:rPr>
        <w:t xml:space="preserve"> a la solicitud de acceso a la información pública</w:t>
      </w:r>
      <w:r w:rsidRPr="003A64F4">
        <w:rPr>
          <w:rFonts w:ascii="Palatino Linotype" w:hAnsi="Palatino Linotype" w:cs="Tahoma"/>
          <w:bCs/>
          <w:sz w:val="22"/>
          <w:szCs w:val="22"/>
        </w:rPr>
        <w:t xml:space="preserve"> con número de folio </w:t>
      </w:r>
      <w:r w:rsidRPr="00534B7A">
        <w:rPr>
          <w:rFonts w:ascii="Palatino Linotype" w:hAnsi="Palatino Linotype"/>
          <w:b/>
          <w:bCs/>
          <w:sz w:val="22"/>
          <w:szCs w:val="22"/>
        </w:rPr>
        <w:t>00506/TOLUCA/IP/2025</w:t>
      </w:r>
      <w:r w:rsidRPr="003A64F4">
        <w:rPr>
          <w:rFonts w:ascii="Palatino Linotype" w:hAnsi="Palatino Linotype" w:cs="Tahoma"/>
          <w:bCs/>
          <w:sz w:val="22"/>
          <w:szCs w:val="22"/>
        </w:rPr>
        <w:t>, se emite la presente Resolución, con base en los Antecedentes y Considerandos que se exponen a continuación:</w:t>
      </w:r>
      <w:r w:rsidR="00052D0C">
        <w:rPr>
          <w:rFonts w:ascii="Palatino Linotype" w:hAnsi="Palatino Linotype" w:cs="Tahoma"/>
          <w:bCs/>
          <w:sz w:val="22"/>
          <w:szCs w:val="22"/>
        </w:rPr>
        <w:t xml:space="preserve"> </w:t>
      </w:r>
      <w:bookmarkStart w:id="0" w:name="_GoBack"/>
      <w:bookmarkEnd w:id="0"/>
    </w:p>
    <w:p w14:paraId="279B5518" w14:textId="77777777" w:rsidR="005B0FA1" w:rsidRPr="005B0FA1" w:rsidRDefault="005B0FA1" w:rsidP="00534B7A">
      <w:pPr>
        <w:spacing w:line="360" w:lineRule="auto"/>
        <w:ind w:right="-28"/>
        <w:contextualSpacing/>
        <w:jc w:val="both"/>
        <w:rPr>
          <w:rFonts w:ascii="Palatino Linotype" w:hAnsi="Palatino Linotype" w:cs="Tahoma"/>
          <w:bCs/>
          <w:sz w:val="10"/>
          <w:szCs w:val="10"/>
        </w:rPr>
      </w:pPr>
    </w:p>
    <w:p w14:paraId="637F6C84" w14:textId="77777777" w:rsidR="00545D1A" w:rsidRPr="003A64F4" w:rsidRDefault="00545D1A" w:rsidP="00534B7A">
      <w:pPr>
        <w:spacing w:line="360" w:lineRule="auto"/>
        <w:ind w:right="-28"/>
        <w:contextualSpacing/>
        <w:jc w:val="both"/>
        <w:rPr>
          <w:rFonts w:ascii="Palatino Linotype" w:hAnsi="Palatino Linotype" w:cs="Tahoma"/>
          <w:b/>
          <w:bCs/>
          <w:color w:val="0D0D0D" w:themeColor="text1" w:themeTint="F2"/>
          <w:sz w:val="22"/>
          <w:szCs w:val="22"/>
        </w:rPr>
      </w:pPr>
    </w:p>
    <w:p w14:paraId="2A7301C2" w14:textId="77777777" w:rsidR="00545D1A" w:rsidRPr="00CF2FB8" w:rsidRDefault="00545D1A" w:rsidP="00534B7A">
      <w:pPr>
        <w:tabs>
          <w:tab w:val="center" w:pos="4522"/>
          <w:tab w:val="left" w:pos="7245"/>
          <w:tab w:val="right" w:pos="9044"/>
        </w:tabs>
        <w:spacing w:line="360" w:lineRule="auto"/>
        <w:ind w:right="-28"/>
        <w:contextualSpacing/>
        <w:jc w:val="center"/>
        <w:rPr>
          <w:rFonts w:ascii="Palatino Linotype" w:hAnsi="Palatino Linotype" w:cs="Tahoma"/>
          <w:b/>
          <w:sz w:val="22"/>
          <w:szCs w:val="22"/>
          <w:lang w:val="pt-BR"/>
        </w:rPr>
      </w:pPr>
      <w:r w:rsidRPr="00CF2FB8">
        <w:rPr>
          <w:rFonts w:ascii="Palatino Linotype" w:hAnsi="Palatino Linotype" w:cs="Tahoma"/>
          <w:b/>
          <w:sz w:val="22"/>
          <w:szCs w:val="22"/>
          <w:lang w:val="pt-BR"/>
        </w:rPr>
        <w:t>A N T E C E D E N T E S</w:t>
      </w:r>
    </w:p>
    <w:p w14:paraId="19174858" w14:textId="77777777" w:rsidR="00545D1A" w:rsidRPr="005B0FA1" w:rsidRDefault="00545D1A" w:rsidP="00534B7A">
      <w:pPr>
        <w:tabs>
          <w:tab w:val="center" w:pos="4522"/>
          <w:tab w:val="left" w:pos="7245"/>
          <w:tab w:val="right" w:pos="9044"/>
        </w:tabs>
        <w:spacing w:line="360" w:lineRule="auto"/>
        <w:ind w:right="-28"/>
        <w:contextualSpacing/>
        <w:rPr>
          <w:rFonts w:ascii="Palatino Linotype" w:hAnsi="Palatino Linotype" w:cs="Tahoma"/>
          <w:b/>
          <w:sz w:val="10"/>
          <w:szCs w:val="10"/>
          <w:lang w:val="pt-BR"/>
        </w:rPr>
      </w:pPr>
    </w:p>
    <w:p w14:paraId="680E3E51" w14:textId="77777777" w:rsidR="005B0FA1" w:rsidRPr="00CF2FB8" w:rsidRDefault="005B0FA1" w:rsidP="00534B7A">
      <w:pPr>
        <w:tabs>
          <w:tab w:val="center" w:pos="4522"/>
          <w:tab w:val="left" w:pos="7245"/>
          <w:tab w:val="right" w:pos="9044"/>
        </w:tabs>
        <w:spacing w:line="360" w:lineRule="auto"/>
        <w:ind w:right="-28"/>
        <w:contextualSpacing/>
        <w:rPr>
          <w:rFonts w:ascii="Palatino Linotype" w:hAnsi="Palatino Linotype" w:cs="Tahoma"/>
          <w:b/>
          <w:sz w:val="22"/>
          <w:szCs w:val="22"/>
          <w:lang w:val="pt-BR"/>
        </w:rPr>
      </w:pPr>
    </w:p>
    <w:p w14:paraId="2D3F1BC8" w14:textId="77777777" w:rsidR="00545D1A" w:rsidRPr="003A64F4" w:rsidRDefault="00545D1A" w:rsidP="00534B7A">
      <w:pPr>
        <w:pStyle w:val="Prrafodelista"/>
        <w:tabs>
          <w:tab w:val="left" w:pos="567"/>
        </w:tabs>
        <w:spacing w:line="360" w:lineRule="auto"/>
        <w:ind w:left="0" w:right="-28"/>
        <w:jc w:val="both"/>
        <w:rPr>
          <w:rFonts w:ascii="Palatino Linotype" w:hAnsi="Palatino Linotype" w:cs="Tahoma"/>
          <w:b/>
          <w:szCs w:val="22"/>
        </w:rPr>
      </w:pPr>
      <w:r w:rsidRPr="003A64F4">
        <w:rPr>
          <w:rFonts w:ascii="Palatino Linotype" w:hAnsi="Palatino Linotype" w:cs="Tahoma"/>
          <w:b/>
          <w:sz w:val="22"/>
          <w:szCs w:val="22"/>
        </w:rPr>
        <w:t>I. Presentación de la solicitud de información</w:t>
      </w:r>
    </w:p>
    <w:p w14:paraId="691989E4" w14:textId="77777777" w:rsidR="00545D1A" w:rsidRPr="003A64F4" w:rsidRDefault="00545D1A" w:rsidP="00534B7A">
      <w:pPr>
        <w:autoSpaceDE w:val="0"/>
        <w:autoSpaceDN w:val="0"/>
        <w:adjustRightInd w:val="0"/>
        <w:spacing w:line="360" w:lineRule="auto"/>
        <w:contextualSpacing/>
        <w:jc w:val="both"/>
        <w:rPr>
          <w:rFonts w:ascii="Palatino Linotype" w:hAnsi="Palatino Linotype" w:cs="Tahoma"/>
          <w:sz w:val="22"/>
          <w:szCs w:val="22"/>
        </w:rPr>
      </w:pPr>
    </w:p>
    <w:p w14:paraId="13CBDF8D" w14:textId="0446104F" w:rsidR="00545D1A" w:rsidRPr="003A64F4" w:rsidRDefault="00545D1A" w:rsidP="00534B7A">
      <w:pPr>
        <w:autoSpaceDE w:val="0"/>
        <w:autoSpaceDN w:val="0"/>
        <w:adjustRightInd w:val="0"/>
        <w:spacing w:line="360" w:lineRule="auto"/>
        <w:contextualSpacing/>
        <w:jc w:val="both"/>
        <w:rPr>
          <w:rFonts w:ascii="Palatino Linotype" w:hAnsi="Palatino Linotype" w:cs="Tahoma"/>
          <w:sz w:val="22"/>
          <w:szCs w:val="22"/>
          <w:lang w:val="es-ES"/>
        </w:rPr>
      </w:pPr>
      <w:r w:rsidRPr="003A64F4">
        <w:rPr>
          <w:rFonts w:ascii="Palatino Linotype" w:hAnsi="Palatino Linotype" w:cs="Tahoma"/>
          <w:sz w:val="22"/>
          <w:szCs w:val="22"/>
        </w:rPr>
        <w:t xml:space="preserve">Con fecha </w:t>
      </w:r>
      <w:r>
        <w:rPr>
          <w:rFonts w:ascii="Palatino Linotype" w:hAnsi="Palatino Linotype" w:cs="Tahoma"/>
          <w:sz w:val="22"/>
          <w:szCs w:val="22"/>
        </w:rPr>
        <w:t xml:space="preserve">veintisiete </w:t>
      </w:r>
      <w:r w:rsidRPr="003A64F4">
        <w:rPr>
          <w:rFonts w:ascii="Palatino Linotype" w:hAnsi="Palatino Linotype" w:cs="Tahoma"/>
          <w:sz w:val="22"/>
          <w:szCs w:val="22"/>
        </w:rPr>
        <w:t xml:space="preserve">de </w:t>
      </w:r>
      <w:r>
        <w:rPr>
          <w:rFonts w:ascii="Palatino Linotype" w:hAnsi="Palatino Linotype" w:cs="Tahoma"/>
          <w:sz w:val="22"/>
          <w:szCs w:val="22"/>
        </w:rPr>
        <w:t xml:space="preserve">enero </w:t>
      </w:r>
      <w:r w:rsidRPr="003A64F4">
        <w:rPr>
          <w:rFonts w:ascii="Palatino Linotype" w:hAnsi="Palatino Linotype" w:cs="Tahoma"/>
          <w:sz w:val="22"/>
          <w:szCs w:val="22"/>
        </w:rPr>
        <w:t>de dos mil veinticinco, el Particular presentó una solicitud de acceso a la información pública, a través del Sistema de Acceso a la Información Mexiquense</w:t>
      </w:r>
      <w:r>
        <w:rPr>
          <w:rFonts w:ascii="Palatino Linotype" w:hAnsi="Palatino Linotype" w:cs="Tahoma"/>
          <w:sz w:val="22"/>
          <w:szCs w:val="22"/>
        </w:rPr>
        <w:t>, en lo sucesivo</w:t>
      </w:r>
      <w:r w:rsidRPr="003A64F4">
        <w:rPr>
          <w:rFonts w:ascii="Palatino Linotype" w:hAnsi="Palatino Linotype" w:cs="Tahoma"/>
          <w:sz w:val="22"/>
          <w:szCs w:val="22"/>
        </w:rPr>
        <w:t xml:space="preserve"> </w:t>
      </w:r>
      <w:r>
        <w:rPr>
          <w:rFonts w:ascii="Palatino Linotype" w:hAnsi="Palatino Linotype" w:cs="Tahoma"/>
          <w:sz w:val="22"/>
          <w:szCs w:val="22"/>
        </w:rPr>
        <w:t xml:space="preserve">el </w:t>
      </w:r>
      <w:r w:rsidRPr="003A64F4">
        <w:rPr>
          <w:rFonts w:ascii="Palatino Linotype" w:hAnsi="Palatino Linotype" w:cs="Tahoma"/>
          <w:sz w:val="22"/>
          <w:szCs w:val="22"/>
        </w:rPr>
        <w:t xml:space="preserve">SAIMEX, ante el </w:t>
      </w:r>
      <w:r w:rsidRPr="003A64F4">
        <w:rPr>
          <w:rFonts w:ascii="Palatino Linotype" w:hAnsi="Palatino Linotype"/>
          <w:color w:val="000000"/>
          <w:sz w:val="22"/>
          <w:szCs w:val="22"/>
        </w:rPr>
        <w:t xml:space="preserve">Ayuntamiento de </w:t>
      </w:r>
      <w:r w:rsidR="0030384A">
        <w:rPr>
          <w:rFonts w:ascii="Palatino Linotype" w:hAnsi="Palatino Linotype"/>
          <w:color w:val="000000"/>
          <w:sz w:val="22"/>
          <w:szCs w:val="22"/>
        </w:rPr>
        <w:t>Toluca</w:t>
      </w:r>
      <w:r w:rsidRPr="003A64F4">
        <w:rPr>
          <w:rFonts w:ascii="Palatino Linotype" w:hAnsi="Palatino Linotype"/>
          <w:bCs/>
          <w:color w:val="000000"/>
          <w:sz w:val="22"/>
          <w:szCs w:val="22"/>
        </w:rPr>
        <w:t xml:space="preserve">, </w:t>
      </w:r>
      <w:r w:rsidRPr="003A64F4">
        <w:rPr>
          <w:rFonts w:ascii="Palatino Linotype" w:hAnsi="Palatino Linotype"/>
          <w:b/>
          <w:color w:val="000000"/>
          <w:sz w:val="22"/>
          <w:szCs w:val="22"/>
        </w:rPr>
        <w:t xml:space="preserve">ya que, si bien se presentó el </w:t>
      </w:r>
      <w:r>
        <w:rPr>
          <w:rFonts w:ascii="Palatino Linotype" w:hAnsi="Palatino Linotype"/>
          <w:b/>
          <w:color w:val="000000"/>
          <w:sz w:val="22"/>
          <w:szCs w:val="22"/>
        </w:rPr>
        <w:t>veinticinco</w:t>
      </w:r>
      <w:r w:rsidRPr="003A64F4">
        <w:rPr>
          <w:rFonts w:ascii="Palatino Linotype" w:hAnsi="Palatino Linotype"/>
          <w:b/>
          <w:color w:val="000000"/>
          <w:sz w:val="22"/>
          <w:szCs w:val="22"/>
        </w:rPr>
        <w:t xml:space="preserve"> de dicho mes y año, lo cierto es que fue inhábil, por lo que se tuvo por presentada el día hábil subsecuente,</w:t>
      </w:r>
      <w:r w:rsidRPr="003A64F4">
        <w:rPr>
          <w:rFonts w:ascii="Palatino Linotype" w:hAnsi="Palatino Linotype" w:cs="Tahoma"/>
          <w:b/>
          <w:bCs/>
          <w:sz w:val="22"/>
          <w:szCs w:val="22"/>
        </w:rPr>
        <w:t xml:space="preserve"> </w:t>
      </w:r>
      <w:r w:rsidRPr="003A64F4">
        <w:rPr>
          <w:rFonts w:ascii="Palatino Linotype" w:hAnsi="Palatino Linotype" w:cs="Tahoma"/>
          <w:sz w:val="22"/>
          <w:szCs w:val="22"/>
          <w:lang w:val="es-ES"/>
        </w:rPr>
        <w:t>mediante la cual requirió lo siguiente:</w:t>
      </w:r>
    </w:p>
    <w:p w14:paraId="0F4BD108" w14:textId="77777777" w:rsidR="00545D1A" w:rsidRPr="003A64F4" w:rsidRDefault="00545D1A" w:rsidP="00534B7A">
      <w:pPr>
        <w:tabs>
          <w:tab w:val="left" w:pos="4667"/>
        </w:tabs>
        <w:spacing w:line="360" w:lineRule="auto"/>
        <w:ind w:right="567"/>
        <w:contextualSpacing/>
        <w:jc w:val="both"/>
        <w:rPr>
          <w:rFonts w:ascii="Palatino Linotype" w:hAnsi="Palatino Linotype" w:cs="Tahoma"/>
          <w:b/>
          <w:bCs/>
          <w:i/>
          <w:sz w:val="22"/>
          <w:szCs w:val="22"/>
        </w:rPr>
      </w:pPr>
    </w:p>
    <w:p w14:paraId="6A9EEB35" w14:textId="77777777" w:rsidR="00545D1A" w:rsidRPr="0030384A" w:rsidRDefault="00545D1A" w:rsidP="00534B7A">
      <w:pPr>
        <w:tabs>
          <w:tab w:val="left" w:pos="4667"/>
        </w:tabs>
        <w:spacing w:line="360" w:lineRule="auto"/>
        <w:ind w:left="567" w:right="567"/>
        <w:contextualSpacing/>
        <w:jc w:val="both"/>
        <w:rPr>
          <w:rFonts w:ascii="Palatino Linotype" w:hAnsi="Palatino Linotype" w:cs="Tahoma"/>
          <w:b/>
          <w:bCs/>
          <w:i/>
        </w:rPr>
      </w:pPr>
      <w:bookmarkStart w:id="1" w:name="_Hlk182343885"/>
      <w:r w:rsidRPr="0030384A">
        <w:rPr>
          <w:rFonts w:ascii="Palatino Linotype" w:hAnsi="Palatino Linotype" w:cs="Tahoma"/>
          <w:b/>
          <w:bCs/>
          <w:i/>
        </w:rPr>
        <w:t>DESCRIPCIÓN CLARA Y PRECISA DE LA INFORMACIÓN SOLICITADA:</w:t>
      </w:r>
    </w:p>
    <w:p w14:paraId="6DB23F25" w14:textId="16B67BA9" w:rsidR="00545D1A" w:rsidRPr="003A64F4" w:rsidRDefault="00545D1A" w:rsidP="00534B7A">
      <w:pPr>
        <w:spacing w:line="360" w:lineRule="auto"/>
        <w:ind w:left="567" w:right="567"/>
        <w:contextualSpacing/>
        <w:jc w:val="both"/>
        <w:rPr>
          <w:rFonts w:ascii="Palatino Linotype" w:hAnsi="Palatino Linotype" w:cs="Tahoma"/>
          <w:bCs/>
          <w:i/>
        </w:rPr>
      </w:pPr>
      <w:r w:rsidRPr="0030384A">
        <w:rPr>
          <w:rFonts w:ascii="Palatino Linotype" w:hAnsi="Palatino Linotype"/>
          <w:i/>
          <w:color w:val="000000"/>
        </w:rPr>
        <w:t xml:space="preserve">“Rl listado de los reporteros qué asisten a sus ridículas conferencias qué a los toluquenses no nos sirven para nada queremos resultados en seguridad los número de como baja la delincuencia, el </w:t>
      </w:r>
      <w:r w:rsidRPr="0030384A">
        <w:rPr>
          <w:rFonts w:ascii="Palatino Linotype" w:hAnsi="Palatino Linotype"/>
          <w:i/>
          <w:color w:val="000000"/>
        </w:rPr>
        <w:lastRenderedPageBreak/>
        <w:t>nombre d elos reporteros, cuanto se les pago y las convocatorias para que así tan los reporteros. La fotografías de. La conferencia y los documentos con los datos señalados en la conferencia el video de la conferencia estos de todas la conferencia que a dado Ricardo Moreno Bastida como presidente municipal.</w:t>
      </w:r>
      <w:r w:rsidRPr="0030384A">
        <w:rPr>
          <w:rFonts w:ascii="Palatino Linotype" w:hAnsi="Palatino Linotype" w:cs="Tahoma"/>
          <w:bCs/>
          <w:i/>
        </w:rPr>
        <w:t>”</w:t>
      </w:r>
      <w:r w:rsidRPr="003A64F4">
        <w:rPr>
          <w:rFonts w:ascii="Palatino Linotype" w:hAnsi="Palatino Linotype" w:cs="Tahoma"/>
          <w:bCs/>
          <w:i/>
        </w:rPr>
        <w:t xml:space="preserve"> (Sic)</w:t>
      </w:r>
      <w:r>
        <w:rPr>
          <w:rFonts w:ascii="Palatino Linotype" w:hAnsi="Palatino Linotype" w:cs="Tahoma"/>
          <w:bCs/>
          <w:i/>
        </w:rPr>
        <w:t>.</w:t>
      </w:r>
    </w:p>
    <w:bookmarkEnd w:id="1"/>
    <w:p w14:paraId="021889F3" w14:textId="77777777" w:rsidR="00FC3B45" w:rsidRDefault="00FC3B45" w:rsidP="00534B7A">
      <w:pPr>
        <w:tabs>
          <w:tab w:val="left" w:pos="4667"/>
        </w:tabs>
        <w:spacing w:line="360" w:lineRule="auto"/>
        <w:ind w:left="567" w:right="567"/>
        <w:contextualSpacing/>
        <w:jc w:val="both"/>
        <w:rPr>
          <w:rFonts w:ascii="Palatino Linotype" w:hAnsi="Palatino Linotype" w:cs="Tahoma"/>
          <w:b/>
          <w:bCs/>
          <w:i/>
        </w:rPr>
      </w:pPr>
    </w:p>
    <w:p w14:paraId="1C19B6EB" w14:textId="71B2BB7D" w:rsidR="00545D1A" w:rsidRPr="003A64F4" w:rsidRDefault="00545D1A" w:rsidP="00534B7A">
      <w:pPr>
        <w:tabs>
          <w:tab w:val="left" w:pos="4667"/>
        </w:tabs>
        <w:spacing w:line="360" w:lineRule="auto"/>
        <w:ind w:left="567" w:right="567"/>
        <w:contextualSpacing/>
        <w:jc w:val="both"/>
        <w:rPr>
          <w:rFonts w:ascii="Palatino Linotype" w:hAnsi="Palatino Linotype" w:cs="Tahoma"/>
          <w:bCs/>
          <w:i/>
        </w:rPr>
      </w:pPr>
      <w:r w:rsidRPr="003A64F4">
        <w:rPr>
          <w:rFonts w:ascii="Palatino Linotype" w:hAnsi="Palatino Linotype" w:cs="Tahoma"/>
          <w:b/>
          <w:bCs/>
          <w:i/>
        </w:rPr>
        <w:t xml:space="preserve">Modalidad de Entrega: </w:t>
      </w:r>
      <w:r w:rsidRPr="00DD2CEB">
        <w:rPr>
          <w:rFonts w:ascii="Palatino Linotype" w:hAnsi="Palatino Linotype" w:cs="Tahoma"/>
          <w:i/>
        </w:rPr>
        <w:t>“</w:t>
      </w:r>
      <w:r w:rsidRPr="003A64F4">
        <w:rPr>
          <w:rFonts w:ascii="Palatino Linotype" w:hAnsi="Palatino Linotype" w:cs="Tahoma"/>
          <w:bCs/>
          <w:i/>
        </w:rPr>
        <w:t xml:space="preserve">A través de SAIMEX”  </w:t>
      </w:r>
    </w:p>
    <w:p w14:paraId="218B2506" w14:textId="77777777" w:rsidR="00545D1A" w:rsidRPr="003A64F4" w:rsidRDefault="00545D1A" w:rsidP="00534B7A">
      <w:pPr>
        <w:spacing w:line="360" w:lineRule="auto"/>
        <w:contextualSpacing/>
        <w:rPr>
          <w:rFonts w:ascii="Palatino Linotype" w:eastAsia="Calibri" w:hAnsi="Palatino Linotype" w:cs="Tahoma"/>
          <w:b/>
          <w:bCs/>
          <w:sz w:val="22"/>
          <w:szCs w:val="22"/>
        </w:rPr>
      </w:pPr>
      <w:bookmarkStart w:id="2" w:name="_Hlk16082333"/>
    </w:p>
    <w:p w14:paraId="72180DE0" w14:textId="77777777" w:rsidR="00545D1A" w:rsidRPr="003A64F4" w:rsidRDefault="00545D1A" w:rsidP="00534B7A">
      <w:pPr>
        <w:pStyle w:val="paragraph"/>
        <w:spacing w:before="0" w:beforeAutospacing="0" w:after="0" w:afterAutospacing="0" w:line="360" w:lineRule="auto"/>
        <w:ind w:right="-30"/>
        <w:contextualSpacing/>
        <w:jc w:val="both"/>
        <w:textAlignment w:val="baseline"/>
        <w:rPr>
          <w:rFonts w:ascii="Palatino Linotype" w:hAnsi="Palatino Linotype" w:cs="Tahoma"/>
          <w:b/>
          <w:sz w:val="22"/>
          <w:szCs w:val="22"/>
        </w:rPr>
      </w:pPr>
      <w:bookmarkStart w:id="3" w:name="_Hlk195111541"/>
      <w:bookmarkStart w:id="4" w:name="_Hlk195541005"/>
      <w:r w:rsidRPr="003A64F4">
        <w:rPr>
          <w:rFonts w:ascii="Palatino Linotype" w:hAnsi="Palatino Linotype" w:cs="Tahoma"/>
          <w:b/>
          <w:sz w:val="22"/>
          <w:szCs w:val="22"/>
        </w:rPr>
        <w:t>II.</w:t>
      </w:r>
      <w:r w:rsidRPr="003A64F4">
        <w:rPr>
          <w:rFonts w:ascii="Palatino Linotype" w:hAnsi="Palatino Linotype" w:cs="Tahoma"/>
          <w:b/>
          <w:bCs/>
          <w:sz w:val="22"/>
          <w:szCs w:val="22"/>
        </w:rPr>
        <w:t xml:space="preserve"> </w:t>
      </w:r>
      <w:r w:rsidRPr="003A64F4">
        <w:rPr>
          <w:rFonts w:ascii="Palatino Linotype" w:hAnsi="Palatino Linotype" w:cs="Tahoma"/>
          <w:b/>
          <w:sz w:val="22"/>
          <w:szCs w:val="22"/>
        </w:rPr>
        <w:t>Respuesta</w:t>
      </w:r>
      <w:r w:rsidRPr="003A64F4">
        <w:rPr>
          <w:rFonts w:ascii="Palatino Linotype" w:hAnsi="Palatino Linotype" w:cs="Tahoma"/>
          <w:b/>
          <w:bCs/>
          <w:sz w:val="22"/>
          <w:szCs w:val="22"/>
        </w:rPr>
        <w:t xml:space="preserve"> del Sujeto Obligado</w:t>
      </w:r>
    </w:p>
    <w:p w14:paraId="1FD93B25" w14:textId="77777777" w:rsidR="00545D1A" w:rsidRPr="003A64F4" w:rsidRDefault="00545D1A" w:rsidP="00534B7A">
      <w:pPr>
        <w:tabs>
          <w:tab w:val="left" w:pos="4667"/>
        </w:tabs>
        <w:spacing w:line="360" w:lineRule="auto"/>
        <w:ind w:right="567"/>
        <w:contextualSpacing/>
        <w:jc w:val="both"/>
        <w:rPr>
          <w:rFonts w:ascii="Palatino Linotype" w:hAnsi="Palatino Linotype" w:cs="Tahoma"/>
          <w:b/>
          <w:bCs/>
          <w:sz w:val="22"/>
          <w:szCs w:val="24"/>
        </w:rPr>
      </w:pPr>
    </w:p>
    <w:bookmarkEnd w:id="2"/>
    <w:p w14:paraId="7539B0A9" w14:textId="55E9B7F1" w:rsidR="00545D1A" w:rsidRPr="00545D1A" w:rsidRDefault="00545D1A" w:rsidP="00534B7A">
      <w:pPr>
        <w:autoSpaceDE w:val="0"/>
        <w:autoSpaceDN w:val="0"/>
        <w:adjustRightInd w:val="0"/>
        <w:spacing w:line="360" w:lineRule="auto"/>
        <w:contextualSpacing/>
        <w:jc w:val="both"/>
        <w:rPr>
          <w:rFonts w:ascii="Palatino Linotype" w:hAnsi="Palatino Linotype" w:cs="Tahoma"/>
          <w:sz w:val="22"/>
          <w:szCs w:val="22"/>
        </w:rPr>
      </w:pPr>
      <w:r w:rsidRPr="003A64F4">
        <w:rPr>
          <w:rFonts w:ascii="Palatino Linotype" w:hAnsi="Palatino Linotype" w:cs="Tahoma"/>
          <w:bCs/>
          <w:sz w:val="22"/>
          <w:szCs w:val="22"/>
        </w:rPr>
        <w:t xml:space="preserve">Con fecha </w:t>
      </w:r>
      <w:r>
        <w:rPr>
          <w:rFonts w:ascii="Palatino Linotype" w:hAnsi="Palatino Linotype" w:cs="Tahoma"/>
          <w:bCs/>
          <w:sz w:val="22"/>
          <w:szCs w:val="22"/>
        </w:rPr>
        <w:t xml:space="preserve">veinte </w:t>
      </w:r>
      <w:r w:rsidRPr="003A64F4">
        <w:rPr>
          <w:rFonts w:ascii="Palatino Linotype" w:hAnsi="Palatino Linotype" w:cs="Tahoma"/>
          <w:bCs/>
          <w:sz w:val="22"/>
          <w:szCs w:val="22"/>
        </w:rPr>
        <w:t>de febrero de dos mil veinticinco, el</w:t>
      </w:r>
      <w:r w:rsidRPr="003A64F4">
        <w:rPr>
          <w:rFonts w:ascii="Palatino Linotype" w:hAnsi="Palatino Linotype" w:cs="Tahoma"/>
          <w:b/>
          <w:sz w:val="22"/>
          <w:szCs w:val="22"/>
        </w:rPr>
        <w:t xml:space="preserve"> </w:t>
      </w:r>
      <w:r w:rsidRPr="003A64F4">
        <w:rPr>
          <w:rFonts w:ascii="Palatino Linotype" w:hAnsi="Palatino Linotype" w:cs="Tahoma"/>
          <w:sz w:val="22"/>
          <w:szCs w:val="22"/>
        </w:rPr>
        <w:t xml:space="preserve">Sujeto Obligado dio respuesta a la solicitud de acceso a la información a través del </w:t>
      </w:r>
      <w:r>
        <w:rPr>
          <w:rFonts w:ascii="Palatino Linotype" w:hAnsi="Palatino Linotype" w:cs="Tahoma"/>
          <w:sz w:val="22"/>
          <w:szCs w:val="22"/>
        </w:rPr>
        <w:t>SAIMEX</w:t>
      </w:r>
      <w:r w:rsidRPr="003A64F4">
        <w:rPr>
          <w:rFonts w:ascii="Palatino Linotype" w:hAnsi="Palatino Linotype" w:cs="Tahoma"/>
          <w:sz w:val="22"/>
          <w:szCs w:val="22"/>
        </w:rPr>
        <w:t xml:space="preserve">, por medio de </w:t>
      </w:r>
      <w:r>
        <w:rPr>
          <w:rFonts w:ascii="Palatino Linotype" w:hAnsi="Palatino Linotype" w:cs="Tahoma"/>
          <w:sz w:val="22"/>
          <w:szCs w:val="22"/>
        </w:rPr>
        <w:t>o</w:t>
      </w:r>
      <w:r w:rsidRPr="0053511B">
        <w:rPr>
          <w:rFonts w:ascii="Palatino Linotype" w:hAnsi="Palatino Linotype" w:cs="Tahoma"/>
          <w:sz w:val="22"/>
          <w:szCs w:val="22"/>
        </w:rPr>
        <w:t>ficio</w:t>
      </w:r>
      <w:r>
        <w:rPr>
          <w:rFonts w:ascii="Palatino Linotype" w:hAnsi="Palatino Linotype" w:cs="Tahoma"/>
          <w:sz w:val="22"/>
          <w:szCs w:val="22"/>
        </w:rPr>
        <w:t xml:space="preserve"> sin</w:t>
      </w:r>
      <w:r w:rsidRPr="0053511B">
        <w:rPr>
          <w:rFonts w:ascii="Palatino Linotype" w:hAnsi="Palatino Linotype" w:cs="Tahoma"/>
          <w:sz w:val="22"/>
          <w:szCs w:val="22"/>
        </w:rPr>
        <w:t xml:space="preserve"> número, del dieci</w:t>
      </w:r>
      <w:r>
        <w:rPr>
          <w:rFonts w:ascii="Palatino Linotype" w:hAnsi="Palatino Linotype" w:cs="Tahoma"/>
          <w:sz w:val="22"/>
          <w:szCs w:val="22"/>
        </w:rPr>
        <w:t>ocho</w:t>
      </w:r>
      <w:r w:rsidRPr="0053511B">
        <w:rPr>
          <w:rFonts w:ascii="Palatino Linotype" w:hAnsi="Palatino Linotype" w:cs="Tahoma"/>
          <w:sz w:val="22"/>
          <w:szCs w:val="22"/>
        </w:rPr>
        <w:t xml:space="preserve"> de febrero de dos mil veinticinco, suscrito por el Titular de la Unidad de Transparencia, dirigido al</w:t>
      </w:r>
      <w:r>
        <w:rPr>
          <w:rFonts w:ascii="Palatino Linotype" w:hAnsi="Palatino Linotype" w:cs="Tahoma"/>
          <w:sz w:val="22"/>
          <w:szCs w:val="22"/>
        </w:rPr>
        <w:t xml:space="preserve"> Solicitante</w:t>
      </w:r>
      <w:r w:rsidRPr="0053511B">
        <w:rPr>
          <w:rFonts w:ascii="Palatino Linotype" w:hAnsi="Palatino Linotype" w:cs="Tahoma"/>
          <w:sz w:val="22"/>
          <w:szCs w:val="22"/>
        </w:rPr>
        <w:t xml:space="preserve">, por medio del cual </w:t>
      </w:r>
      <w:r>
        <w:rPr>
          <w:rFonts w:ascii="Palatino Linotype" w:hAnsi="Palatino Linotype" w:cs="Tahoma"/>
          <w:sz w:val="22"/>
          <w:szCs w:val="22"/>
        </w:rPr>
        <w:t>manifiesta y expone esencialmente lo siguiente:</w:t>
      </w:r>
    </w:p>
    <w:p w14:paraId="413B33CA" w14:textId="77777777" w:rsidR="00545D1A" w:rsidRPr="003A64F4" w:rsidRDefault="00545D1A" w:rsidP="00534B7A">
      <w:pPr>
        <w:autoSpaceDE w:val="0"/>
        <w:autoSpaceDN w:val="0"/>
        <w:adjustRightInd w:val="0"/>
        <w:spacing w:line="360" w:lineRule="auto"/>
        <w:contextualSpacing/>
        <w:jc w:val="both"/>
        <w:rPr>
          <w:rFonts w:ascii="Palatino Linotype" w:hAnsi="Palatino Linotype" w:cs="Tahoma"/>
          <w:sz w:val="22"/>
          <w:szCs w:val="22"/>
        </w:rPr>
      </w:pPr>
    </w:p>
    <w:p w14:paraId="24152EF2" w14:textId="77777777" w:rsidR="00D947E8" w:rsidRDefault="00545D1A" w:rsidP="00534B7A">
      <w:pPr>
        <w:autoSpaceDE w:val="0"/>
        <w:autoSpaceDN w:val="0"/>
        <w:adjustRightInd w:val="0"/>
        <w:spacing w:line="360" w:lineRule="auto"/>
        <w:ind w:left="567" w:right="567"/>
        <w:contextualSpacing/>
        <w:jc w:val="both"/>
        <w:rPr>
          <w:rFonts w:ascii="Palatino Linotype" w:hAnsi="Palatino Linotype" w:cs="Tahoma"/>
          <w:i/>
          <w:iCs/>
        </w:rPr>
      </w:pPr>
      <w:r w:rsidRPr="003A64F4">
        <w:rPr>
          <w:rFonts w:ascii="Palatino Linotype" w:hAnsi="Palatino Linotype" w:cs="Tahoma"/>
          <w:i/>
          <w:iCs/>
        </w:rPr>
        <w:t>“…</w:t>
      </w:r>
    </w:p>
    <w:p w14:paraId="56624E12" w14:textId="6728D235" w:rsidR="00545D1A" w:rsidRDefault="00545D1A" w:rsidP="00534B7A">
      <w:pPr>
        <w:autoSpaceDE w:val="0"/>
        <w:autoSpaceDN w:val="0"/>
        <w:adjustRightInd w:val="0"/>
        <w:spacing w:line="360" w:lineRule="auto"/>
        <w:ind w:left="567" w:right="567"/>
        <w:contextualSpacing/>
        <w:jc w:val="both"/>
        <w:rPr>
          <w:rFonts w:ascii="Palatino Linotype" w:hAnsi="Palatino Linotype" w:cs="Tahoma"/>
          <w:i/>
          <w:iCs/>
        </w:rPr>
      </w:pPr>
      <w:r>
        <w:rPr>
          <w:rFonts w:ascii="Palatino Linotype" w:hAnsi="Palatino Linotype" w:cs="Tahoma"/>
          <w:i/>
          <w:iCs/>
        </w:rPr>
        <w:t>hago de su conocimiento que la Tesorería Municipal y Servidor Público Habilitado, informó que la información solicitada no se encuentra de las funciones ni atribuciones de la tesorería, por lo que no es posible hacer entrega de la misma</w:t>
      </w:r>
      <w:r w:rsidRPr="003A64F4">
        <w:rPr>
          <w:rFonts w:ascii="Palatino Linotype" w:hAnsi="Palatino Linotype" w:cs="Tahoma"/>
          <w:i/>
          <w:iCs/>
        </w:rPr>
        <w:t>.</w:t>
      </w:r>
    </w:p>
    <w:p w14:paraId="2FC016E2" w14:textId="77777777" w:rsidR="00545D1A" w:rsidRDefault="00545D1A" w:rsidP="00534B7A">
      <w:pPr>
        <w:autoSpaceDE w:val="0"/>
        <w:autoSpaceDN w:val="0"/>
        <w:adjustRightInd w:val="0"/>
        <w:spacing w:line="360" w:lineRule="auto"/>
        <w:ind w:left="567" w:right="567"/>
        <w:contextualSpacing/>
        <w:jc w:val="both"/>
        <w:rPr>
          <w:rFonts w:ascii="Palatino Linotype" w:hAnsi="Palatino Linotype" w:cs="Tahoma"/>
          <w:i/>
          <w:iCs/>
        </w:rPr>
      </w:pPr>
    </w:p>
    <w:p w14:paraId="2020EA38" w14:textId="584E00A8" w:rsidR="00545D1A" w:rsidRDefault="00545D1A" w:rsidP="00534B7A">
      <w:pPr>
        <w:autoSpaceDE w:val="0"/>
        <w:autoSpaceDN w:val="0"/>
        <w:adjustRightInd w:val="0"/>
        <w:spacing w:line="360" w:lineRule="auto"/>
        <w:ind w:left="567" w:right="567"/>
        <w:contextualSpacing/>
        <w:jc w:val="both"/>
        <w:rPr>
          <w:rFonts w:ascii="Palatino Linotype" w:hAnsi="Palatino Linotype" w:cs="Tahoma"/>
          <w:i/>
          <w:iCs/>
        </w:rPr>
      </w:pPr>
      <w:r>
        <w:rPr>
          <w:rFonts w:ascii="Palatino Linotype" w:hAnsi="Palatino Linotype" w:cs="Tahoma"/>
          <w:i/>
          <w:iCs/>
        </w:rPr>
        <w:t>Por lo que respecta a la Dirección General de Seguridad Pública y Protección Ciudadana y Servidor Público Habilitado, informó que después de realizar una búsqueda exhaustiva en las bases de datos que obran dentro de la Dirección, no se cuenta con la información.</w:t>
      </w:r>
    </w:p>
    <w:p w14:paraId="071236D8" w14:textId="77777777" w:rsidR="00545D1A" w:rsidRDefault="00545D1A" w:rsidP="00534B7A">
      <w:pPr>
        <w:autoSpaceDE w:val="0"/>
        <w:autoSpaceDN w:val="0"/>
        <w:adjustRightInd w:val="0"/>
        <w:spacing w:line="360" w:lineRule="auto"/>
        <w:ind w:left="567" w:right="567"/>
        <w:contextualSpacing/>
        <w:jc w:val="both"/>
        <w:rPr>
          <w:rFonts w:ascii="Palatino Linotype" w:hAnsi="Palatino Linotype" w:cs="Tahoma"/>
          <w:i/>
          <w:iCs/>
        </w:rPr>
      </w:pPr>
    </w:p>
    <w:p w14:paraId="74BF22E5" w14:textId="322F50DF" w:rsidR="00545D1A" w:rsidRDefault="00545D1A" w:rsidP="00534B7A">
      <w:pPr>
        <w:autoSpaceDE w:val="0"/>
        <w:autoSpaceDN w:val="0"/>
        <w:adjustRightInd w:val="0"/>
        <w:spacing w:line="360" w:lineRule="auto"/>
        <w:ind w:left="567" w:right="567"/>
        <w:contextualSpacing/>
        <w:jc w:val="both"/>
        <w:rPr>
          <w:rFonts w:ascii="Palatino Linotype" w:hAnsi="Palatino Linotype" w:cs="Tahoma"/>
          <w:i/>
          <w:iCs/>
        </w:rPr>
      </w:pPr>
      <w:r>
        <w:rPr>
          <w:rFonts w:ascii="Palatino Linotype" w:hAnsi="Palatino Linotype" w:cs="Tahoma"/>
          <w:i/>
          <w:iCs/>
        </w:rPr>
        <w:t xml:space="preserve">Así mismo </w:t>
      </w:r>
      <w:r w:rsidRPr="00D947E8">
        <w:rPr>
          <w:rFonts w:ascii="Palatino Linotype" w:hAnsi="Palatino Linotype" w:cs="Tahoma"/>
          <w:b/>
          <w:bCs/>
          <w:i/>
          <w:iCs/>
        </w:rPr>
        <w:t>la Coordinación General de Comunicación Social y Servidor Público Habilitado, informó que la evidencia fotográfica se encuentra disponible en la página oficial de Ayuntamiento de Toluca, en la siguiente liga de acceso:</w:t>
      </w:r>
    </w:p>
    <w:p w14:paraId="5BF13BE5" w14:textId="77777777" w:rsidR="00545D1A" w:rsidRDefault="00545D1A" w:rsidP="00534B7A">
      <w:pPr>
        <w:autoSpaceDE w:val="0"/>
        <w:autoSpaceDN w:val="0"/>
        <w:adjustRightInd w:val="0"/>
        <w:spacing w:line="360" w:lineRule="auto"/>
        <w:ind w:left="567" w:right="567"/>
        <w:contextualSpacing/>
        <w:jc w:val="both"/>
        <w:rPr>
          <w:rFonts w:ascii="Palatino Linotype" w:hAnsi="Palatino Linotype" w:cs="Tahoma"/>
          <w:i/>
          <w:iCs/>
        </w:rPr>
      </w:pPr>
    </w:p>
    <w:p w14:paraId="4C0FB97B" w14:textId="51F660B0" w:rsidR="00545D1A" w:rsidRDefault="008B7937" w:rsidP="00CB1C97">
      <w:pPr>
        <w:pStyle w:val="Prrafodelista"/>
        <w:numPr>
          <w:ilvl w:val="0"/>
          <w:numId w:val="1"/>
        </w:numPr>
        <w:autoSpaceDE w:val="0"/>
        <w:autoSpaceDN w:val="0"/>
        <w:adjustRightInd w:val="0"/>
        <w:spacing w:line="360" w:lineRule="auto"/>
        <w:ind w:right="567"/>
        <w:jc w:val="both"/>
        <w:rPr>
          <w:rFonts w:ascii="Palatino Linotype" w:hAnsi="Palatino Linotype" w:cs="Tahoma"/>
          <w:i/>
          <w:iCs/>
        </w:rPr>
      </w:pPr>
      <w:hyperlink r:id="rId8" w:history="1">
        <w:r w:rsidR="00545D1A" w:rsidRPr="00545D1A">
          <w:rPr>
            <w:rStyle w:val="Hipervnculo"/>
            <w:rFonts w:ascii="Palatino Linotype" w:hAnsi="Palatino Linotype" w:cs="Tahoma"/>
            <w:i/>
            <w:iCs/>
            <w:color w:val="auto"/>
          </w:rPr>
          <w:t>https://www.facebook.com/share/1Brqlom8CZ/</w:t>
        </w:r>
      </w:hyperlink>
      <w:r w:rsidR="00545D1A" w:rsidRPr="00545D1A">
        <w:rPr>
          <w:rFonts w:ascii="Palatino Linotype" w:hAnsi="Palatino Linotype" w:cs="Tahoma"/>
          <w:i/>
          <w:iCs/>
        </w:rPr>
        <w:t xml:space="preserve"> </w:t>
      </w:r>
    </w:p>
    <w:p w14:paraId="0CC18900" w14:textId="77777777" w:rsidR="00D947E8" w:rsidRPr="00545D1A" w:rsidRDefault="00D947E8" w:rsidP="00534B7A">
      <w:pPr>
        <w:pStyle w:val="Prrafodelista"/>
        <w:autoSpaceDE w:val="0"/>
        <w:autoSpaceDN w:val="0"/>
        <w:adjustRightInd w:val="0"/>
        <w:spacing w:line="360" w:lineRule="auto"/>
        <w:ind w:left="927" w:right="567"/>
        <w:jc w:val="both"/>
        <w:rPr>
          <w:rFonts w:ascii="Palatino Linotype" w:hAnsi="Palatino Linotype" w:cs="Tahoma"/>
          <w:i/>
          <w:iCs/>
        </w:rPr>
      </w:pPr>
    </w:p>
    <w:p w14:paraId="0A999D86" w14:textId="677E0876" w:rsidR="00545D1A" w:rsidRDefault="00545D1A" w:rsidP="00534B7A">
      <w:pPr>
        <w:autoSpaceDE w:val="0"/>
        <w:autoSpaceDN w:val="0"/>
        <w:adjustRightInd w:val="0"/>
        <w:spacing w:line="360" w:lineRule="auto"/>
        <w:ind w:left="567" w:right="567"/>
        <w:contextualSpacing/>
        <w:jc w:val="both"/>
        <w:rPr>
          <w:rFonts w:ascii="Palatino Linotype" w:hAnsi="Palatino Linotype" w:cs="Tahoma"/>
          <w:i/>
          <w:iCs/>
        </w:rPr>
      </w:pPr>
      <w:r w:rsidRPr="003A64F4">
        <w:rPr>
          <w:rFonts w:ascii="Palatino Linotype" w:hAnsi="Palatino Linotype" w:cs="Tahoma"/>
          <w:i/>
          <w:iCs/>
        </w:rPr>
        <w:t>…”</w:t>
      </w:r>
      <w:bookmarkEnd w:id="3"/>
    </w:p>
    <w:p w14:paraId="0062A0F9" w14:textId="77777777" w:rsidR="00545D1A" w:rsidRPr="00545D1A" w:rsidRDefault="00545D1A" w:rsidP="00534B7A">
      <w:pPr>
        <w:autoSpaceDE w:val="0"/>
        <w:autoSpaceDN w:val="0"/>
        <w:adjustRightInd w:val="0"/>
        <w:spacing w:line="360" w:lineRule="auto"/>
        <w:ind w:left="567" w:right="567"/>
        <w:contextualSpacing/>
        <w:jc w:val="both"/>
        <w:rPr>
          <w:rFonts w:ascii="Palatino Linotype" w:hAnsi="Palatino Linotype" w:cs="Tahoma"/>
          <w:i/>
          <w:iCs/>
        </w:rPr>
      </w:pPr>
    </w:p>
    <w:p w14:paraId="423CD906" w14:textId="77777777" w:rsidR="00545D1A" w:rsidRPr="003A64F4" w:rsidRDefault="00545D1A" w:rsidP="00534B7A">
      <w:pPr>
        <w:autoSpaceDE w:val="0"/>
        <w:autoSpaceDN w:val="0"/>
        <w:adjustRightInd w:val="0"/>
        <w:spacing w:line="360" w:lineRule="auto"/>
        <w:ind w:right="-28"/>
        <w:contextualSpacing/>
        <w:jc w:val="both"/>
        <w:rPr>
          <w:rFonts w:ascii="Palatino Linotype" w:hAnsi="Palatino Linotype" w:cs="Tahoma"/>
          <w:b/>
          <w:sz w:val="22"/>
          <w:szCs w:val="22"/>
        </w:rPr>
      </w:pPr>
      <w:r w:rsidRPr="003A64F4">
        <w:rPr>
          <w:rFonts w:ascii="Palatino Linotype" w:hAnsi="Palatino Linotype" w:cs="Tahoma"/>
          <w:b/>
          <w:sz w:val="22"/>
          <w:szCs w:val="22"/>
        </w:rPr>
        <w:t>III. Interposición del Recurso de Revisión</w:t>
      </w:r>
    </w:p>
    <w:p w14:paraId="335E8FA0" w14:textId="77777777" w:rsidR="00545D1A" w:rsidRPr="003A64F4" w:rsidRDefault="00545D1A" w:rsidP="00534B7A">
      <w:pPr>
        <w:autoSpaceDE w:val="0"/>
        <w:autoSpaceDN w:val="0"/>
        <w:adjustRightInd w:val="0"/>
        <w:spacing w:line="360" w:lineRule="auto"/>
        <w:ind w:right="-28"/>
        <w:contextualSpacing/>
        <w:jc w:val="both"/>
        <w:rPr>
          <w:rFonts w:ascii="Palatino Linotype" w:hAnsi="Palatino Linotype" w:cs="Tahoma"/>
          <w:sz w:val="22"/>
          <w:szCs w:val="22"/>
        </w:rPr>
      </w:pPr>
    </w:p>
    <w:p w14:paraId="4DB8BBCD" w14:textId="42F5340F" w:rsidR="00545D1A" w:rsidRPr="003A64F4" w:rsidRDefault="00545D1A" w:rsidP="00534B7A">
      <w:pPr>
        <w:spacing w:line="360" w:lineRule="auto"/>
        <w:contextualSpacing/>
        <w:jc w:val="both"/>
        <w:rPr>
          <w:rFonts w:ascii="Palatino Linotype" w:hAnsi="Palatino Linotype" w:cs="Tahoma"/>
          <w:bCs/>
          <w:sz w:val="22"/>
          <w:szCs w:val="22"/>
          <w:lang w:val="es-ES"/>
        </w:rPr>
      </w:pPr>
      <w:r w:rsidRPr="003A64F4">
        <w:rPr>
          <w:rFonts w:ascii="Palatino Linotype" w:hAnsi="Palatino Linotype" w:cs="Tahoma"/>
          <w:bCs/>
          <w:sz w:val="22"/>
          <w:szCs w:val="22"/>
          <w:lang w:val="es-ES"/>
        </w:rPr>
        <w:t>Con fecha veinti</w:t>
      </w:r>
      <w:r>
        <w:rPr>
          <w:rFonts w:ascii="Palatino Linotype" w:hAnsi="Palatino Linotype" w:cs="Tahoma"/>
          <w:bCs/>
          <w:sz w:val="22"/>
          <w:szCs w:val="22"/>
          <w:lang w:val="es-ES"/>
        </w:rPr>
        <w:t>séis</w:t>
      </w:r>
      <w:r w:rsidRPr="003A64F4">
        <w:rPr>
          <w:rFonts w:ascii="Palatino Linotype" w:hAnsi="Palatino Linotype" w:cs="Tahoma"/>
          <w:bCs/>
          <w:sz w:val="22"/>
          <w:szCs w:val="22"/>
          <w:lang w:val="es-ES"/>
        </w:rPr>
        <w:t xml:space="preserve"> de febrero de dos mil veinticinco, </w:t>
      </w:r>
      <w:r w:rsidRPr="003A64F4">
        <w:rPr>
          <w:rFonts w:ascii="Palatino Linotype" w:hAnsi="Palatino Linotype" w:cs="Tahoma"/>
          <w:bCs/>
          <w:sz w:val="22"/>
          <w:szCs w:val="22"/>
        </w:rPr>
        <w:t xml:space="preserve">se recibió en este Instituto, a través del </w:t>
      </w:r>
      <w:r>
        <w:rPr>
          <w:rFonts w:ascii="Palatino Linotype" w:hAnsi="Palatino Linotype" w:cs="Tahoma"/>
          <w:bCs/>
          <w:sz w:val="22"/>
          <w:szCs w:val="22"/>
          <w:lang w:val="es-ES"/>
        </w:rPr>
        <w:t>SAIMEX</w:t>
      </w:r>
      <w:r w:rsidRPr="003A64F4">
        <w:rPr>
          <w:rFonts w:ascii="Palatino Linotype" w:hAnsi="Palatino Linotype" w:cs="Tahoma"/>
          <w:bCs/>
          <w:sz w:val="22"/>
          <w:szCs w:val="22"/>
        </w:rPr>
        <w:t>, el Recurso de Revisión interpuesto por la parte Recurrente, en contra de la respuesta del Sujeto Obligado,</w:t>
      </w:r>
      <w:r>
        <w:rPr>
          <w:rFonts w:ascii="Palatino Linotype" w:hAnsi="Palatino Linotype" w:cs="Tahoma"/>
          <w:bCs/>
          <w:sz w:val="22"/>
          <w:szCs w:val="22"/>
        </w:rPr>
        <w:t xml:space="preserve"> </w:t>
      </w:r>
      <w:r w:rsidRPr="003A64F4">
        <w:rPr>
          <w:rFonts w:ascii="Palatino Linotype" w:hAnsi="Palatino Linotype" w:cs="Tahoma"/>
          <w:bCs/>
          <w:sz w:val="22"/>
          <w:szCs w:val="22"/>
        </w:rPr>
        <w:t>en los siguientes términos:</w:t>
      </w:r>
    </w:p>
    <w:p w14:paraId="430976AC" w14:textId="77777777" w:rsidR="00545D1A" w:rsidRPr="003A64F4" w:rsidRDefault="00545D1A" w:rsidP="00534B7A">
      <w:pPr>
        <w:autoSpaceDE w:val="0"/>
        <w:autoSpaceDN w:val="0"/>
        <w:adjustRightInd w:val="0"/>
        <w:spacing w:line="360" w:lineRule="auto"/>
        <w:ind w:right="-28"/>
        <w:contextualSpacing/>
        <w:jc w:val="both"/>
        <w:rPr>
          <w:rFonts w:ascii="Palatino Linotype" w:hAnsi="Palatino Linotype" w:cs="Tahoma"/>
          <w:i/>
          <w:iCs/>
          <w:lang w:val="es-ES"/>
        </w:rPr>
      </w:pPr>
    </w:p>
    <w:p w14:paraId="5D1A7E19" w14:textId="7EEC601B" w:rsidR="00545D1A" w:rsidRPr="00545D1A" w:rsidRDefault="00545D1A" w:rsidP="00534B7A">
      <w:pPr>
        <w:tabs>
          <w:tab w:val="left" w:pos="4667"/>
        </w:tabs>
        <w:spacing w:line="360" w:lineRule="auto"/>
        <w:ind w:left="567" w:right="567"/>
        <w:contextualSpacing/>
        <w:jc w:val="both"/>
        <w:rPr>
          <w:rFonts w:ascii="Palatino Linotype" w:hAnsi="Palatino Linotype" w:cs="Tahoma"/>
          <w:b/>
          <w:bCs/>
          <w:i/>
          <w:iCs/>
        </w:rPr>
      </w:pPr>
      <w:r w:rsidRPr="00545D1A">
        <w:rPr>
          <w:rFonts w:ascii="Palatino Linotype" w:hAnsi="Palatino Linotype" w:cs="Tahoma"/>
          <w:b/>
          <w:bCs/>
          <w:i/>
          <w:iCs/>
        </w:rPr>
        <w:t>ACTO IMPUGNADO</w:t>
      </w:r>
    </w:p>
    <w:p w14:paraId="12FEC55F" w14:textId="43E86E2E" w:rsidR="00545D1A" w:rsidRPr="00545D1A" w:rsidRDefault="00CF2FB8" w:rsidP="00534B7A">
      <w:pPr>
        <w:spacing w:line="360" w:lineRule="auto"/>
        <w:ind w:firstLine="567"/>
        <w:contextualSpacing/>
        <w:jc w:val="both"/>
        <w:rPr>
          <w:rFonts w:ascii="Palatino Linotype" w:hAnsi="Palatino Linotype" w:cs="Tahoma"/>
          <w:bCs/>
          <w:i/>
          <w:iCs/>
        </w:rPr>
      </w:pPr>
      <w:r>
        <w:rPr>
          <w:rFonts w:ascii="Palatino Linotype" w:hAnsi="Palatino Linotype"/>
          <w:i/>
          <w:iCs/>
          <w:lang w:eastAsia="es-MX"/>
        </w:rPr>
        <w:t>“</w:t>
      </w:r>
      <w:r w:rsidR="00545D1A" w:rsidRPr="00545D1A">
        <w:rPr>
          <w:rFonts w:ascii="Palatino Linotype" w:hAnsi="Palatino Linotype"/>
          <w:i/>
          <w:iCs/>
          <w:lang w:eastAsia="es-MX"/>
        </w:rPr>
        <w:t>La unidad de transparencia no da toda la información</w:t>
      </w:r>
      <w:r w:rsidR="00545D1A" w:rsidRPr="00545D1A">
        <w:rPr>
          <w:rFonts w:ascii="Palatino Linotype" w:hAnsi="Palatino Linotype"/>
          <w:i/>
          <w:iCs/>
          <w:color w:val="000000"/>
        </w:rPr>
        <w:t>.</w:t>
      </w:r>
      <w:r w:rsidR="00545D1A" w:rsidRPr="00545D1A">
        <w:rPr>
          <w:rFonts w:ascii="Palatino Linotype" w:hAnsi="Palatino Linotype" w:cs="Tahoma"/>
          <w:bCs/>
          <w:i/>
          <w:iCs/>
        </w:rPr>
        <w:t>” (Sic).</w:t>
      </w:r>
    </w:p>
    <w:p w14:paraId="52E69A9D" w14:textId="77777777" w:rsidR="00545D1A" w:rsidRPr="00545D1A" w:rsidRDefault="00545D1A" w:rsidP="00534B7A">
      <w:pPr>
        <w:tabs>
          <w:tab w:val="left" w:pos="4667"/>
        </w:tabs>
        <w:spacing w:line="360" w:lineRule="auto"/>
        <w:ind w:left="567" w:right="567"/>
        <w:contextualSpacing/>
        <w:jc w:val="both"/>
        <w:rPr>
          <w:rFonts w:ascii="Palatino Linotype" w:hAnsi="Palatino Linotype" w:cs="Tahoma"/>
          <w:bCs/>
          <w:i/>
          <w:iCs/>
        </w:rPr>
      </w:pPr>
    </w:p>
    <w:p w14:paraId="73C64F5A" w14:textId="46D7AD35" w:rsidR="00545D1A" w:rsidRPr="00545D1A" w:rsidRDefault="00545D1A" w:rsidP="00534B7A">
      <w:pPr>
        <w:tabs>
          <w:tab w:val="left" w:pos="4667"/>
        </w:tabs>
        <w:spacing w:line="360" w:lineRule="auto"/>
        <w:ind w:left="567" w:right="567"/>
        <w:contextualSpacing/>
        <w:jc w:val="both"/>
        <w:rPr>
          <w:rFonts w:ascii="Palatino Linotype" w:hAnsi="Palatino Linotype" w:cs="Tahoma"/>
          <w:b/>
          <w:bCs/>
          <w:i/>
          <w:iCs/>
        </w:rPr>
      </w:pPr>
      <w:r w:rsidRPr="00545D1A">
        <w:rPr>
          <w:rFonts w:ascii="Palatino Linotype" w:hAnsi="Palatino Linotype" w:cs="Tahoma"/>
          <w:b/>
          <w:bCs/>
          <w:i/>
          <w:iCs/>
        </w:rPr>
        <w:t>RAZONES O MOTIVOS DE LA INCONFORMIDAD</w:t>
      </w:r>
    </w:p>
    <w:p w14:paraId="1DED8DF7" w14:textId="6672367B" w:rsidR="00545D1A" w:rsidRPr="00545D1A" w:rsidRDefault="00CF2FB8" w:rsidP="00534B7A">
      <w:pPr>
        <w:spacing w:line="360" w:lineRule="auto"/>
        <w:ind w:firstLine="567"/>
        <w:contextualSpacing/>
        <w:jc w:val="both"/>
        <w:rPr>
          <w:rFonts w:ascii="Palatino Linotype" w:hAnsi="Palatino Linotype" w:cs="Tahoma"/>
          <w:i/>
          <w:iCs/>
        </w:rPr>
      </w:pPr>
      <w:r>
        <w:rPr>
          <w:rFonts w:ascii="Palatino Linotype" w:hAnsi="Palatino Linotype"/>
          <w:i/>
          <w:iCs/>
          <w:lang w:eastAsia="es-MX"/>
        </w:rPr>
        <w:t>“</w:t>
      </w:r>
      <w:r w:rsidR="00545D1A" w:rsidRPr="00545D1A">
        <w:rPr>
          <w:rFonts w:ascii="Palatino Linotype" w:hAnsi="Palatino Linotype"/>
          <w:i/>
          <w:iCs/>
          <w:lang w:eastAsia="es-MX"/>
        </w:rPr>
        <w:t>Falta informa que se pide en el saimex no se atienden todos los puntos</w:t>
      </w:r>
      <w:r w:rsidR="00545D1A" w:rsidRPr="00545D1A">
        <w:rPr>
          <w:rFonts w:ascii="Palatino Linotype" w:hAnsi="Palatino Linotype"/>
          <w:i/>
          <w:iCs/>
          <w:color w:val="000000"/>
        </w:rPr>
        <w:t>.</w:t>
      </w:r>
      <w:r w:rsidR="00545D1A" w:rsidRPr="00545D1A">
        <w:rPr>
          <w:rFonts w:ascii="Palatino Linotype" w:hAnsi="Palatino Linotype" w:cs="Tahoma"/>
          <w:i/>
          <w:iCs/>
        </w:rPr>
        <w:t>” (Sic).</w:t>
      </w:r>
    </w:p>
    <w:p w14:paraId="3D6C0051" w14:textId="77777777" w:rsidR="00545D1A" w:rsidRPr="003A64F4" w:rsidRDefault="00545D1A" w:rsidP="00534B7A">
      <w:pPr>
        <w:spacing w:line="360" w:lineRule="auto"/>
        <w:ind w:right="-28"/>
        <w:contextualSpacing/>
        <w:jc w:val="both"/>
        <w:rPr>
          <w:rFonts w:ascii="Palatino Linotype" w:hAnsi="Palatino Linotype" w:cs="Tahoma"/>
          <w:b/>
          <w:sz w:val="22"/>
          <w:szCs w:val="22"/>
        </w:rPr>
      </w:pPr>
    </w:p>
    <w:p w14:paraId="7354F71E" w14:textId="77777777" w:rsidR="00545D1A" w:rsidRPr="003A64F4" w:rsidRDefault="00545D1A" w:rsidP="00534B7A">
      <w:pPr>
        <w:spacing w:line="360" w:lineRule="auto"/>
        <w:ind w:right="-28"/>
        <w:contextualSpacing/>
        <w:jc w:val="both"/>
        <w:rPr>
          <w:rFonts w:ascii="Palatino Linotype" w:eastAsia="Batang" w:hAnsi="Palatino Linotype" w:cs="Tahoma"/>
          <w:b/>
          <w:bCs/>
          <w:sz w:val="22"/>
          <w:szCs w:val="22"/>
        </w:rPr>
      </w:pPr>
      <w:r w:rsidRPr="003A64F4">
        <w:rPr>
          <w:rFonts w:ascii="Palatino Linotype" w:hAnsi="Palatino Linotype" w:cs="Tahoma"/>
          <w:b/>
          <w:sz w:val="22"/>
          <w:szCs w:val="22"/>
        </w:rPr>
        <w:t xml:space="preserve">IV. </w:t>
      </w:r>
      <w:r w:rsidRPr="003A64F4">
        <w:rPr>
          <w:rFonts w:ascii="Palatino Linotype" w:eastAsia="Batang" w:hAnsi="Palatino Linotype" w:cs="Tahoma"/>
          <w:b/>
          <w:bCs/>
          <w:sz w:val="22"/>
          <w:szCs w:val="22"/>
        </w:rPr>
        <w:t xml:space="preserve">Trámite del </w:t>
      </w:r>
      <w:r w:rsidRPr="003A64F4">
        <w:rPr>
          <w:rFonts w:ascii="Palatino Linotype" w:hAnsi="Palatino Linotype" w:cs="Tahoma"/>
          <w:b/>
          <w:sz w:val="22"/>
          <w:szCs w:val="22"/>
        </w:rPr>
        <w:t xml:space="preserve">Recurso de Revisión </w:t>
      </w:r>
      <w:r w:rsidRPr="003A64F4">
        <w:rPr>
          <w:rFonts w:ascii="Palatino Linotype" w:eastAsia="Batang" w:hAnsi="Palatino Linotype" w:cs="Tahoma"/>
          <w:b/>
          <w:bCs/>
          <w:sz w:val="22"/>
          <w:szCs w:val="22"/>
        </w:rPr>
        <w:t>ante el Instituto</w:t>
      </w:r>
    </w:p>
    <w:p w14:paraId="1D9935FB" w14:textId="77777777" w:rsidR="00545D1A" w:rsidRPr="003A64F4" w:rsidRDefault="00545D1A" w:rsidP="00534B7A">
      <w:pPr>
        <w:spacing w:line="360" w:lineRule="auto"/>
        <w:ind w:right="-28"/>
        <w:contextualSpacing/>
        <w:jc w:val="both"/>
        <w:rPr>
          <w:rFonts w:ascii="Palatino Linotype" w:eastAsia="Batang" w:hAnsi="Palatino Linotype" w:cs="Tahoma"/>
          <w:b/>
          <w:bCs/>
          <w:sz w:val="22"/>
          <w:szCs w:val="22"/>
        </w:rPr>
      </w:pPr>
    </w:p>
    <w:p w14:paraId="19B8B03C" w14:textId="4222AE3F" w:rsidR="00545D1A" w:rsidRPr="003A64F4" w:rsidRDefault="00545D1A" w:rsidP="00534B7A">
      <w:pPr>
        <w:spacing w:line="360" w:lineRule="auto"/>
        <w:ind w:right="-28"/>
        <w:contextualSpacing/>
        <w:jc w:val="both"/>
        <w:rPr>
          <w:rFonts w:ascii="Palatino Linotype" w:eastAsia="Calibri" w:hAnsi="Palatino Linotype" w:cs="Tahoma"/>
          <w:bCs/>
          <w:sz w:val="22"/>
          <w:szCs w:val="22"/>
          <w:lang w:eastAsia="en-US"/>
        </w:rPr>
      </w:pPr>
      <w:r w:rsidRPr="003A64F4">
        <w:rPr>
          <w:rFonts w:ascii="Palatino Linotype" w:eastAsia="Batang" w:hAnsi="Palatino Linotype" w:cs="Tahoma"/>
          <w:b/>
          <w:bCs/>
          <w:sz w:val="22"/>
          <w:szCs w:val="22"/>
        </w:rPr>
        <w:t xml:space="preserve">a) Turno del </w:t>
      </w:r>
      <w:r w:rsidRPr="003A64F4">
        <w:rPr>
          <w:rFonts w:ascii="Palatino Linotype" w:hAnsi="Palatino Linotype" w:cs="Tahoma"/>
          <w:b/>
          <w:sz w:val="22"/>
          <w:szCs w:val="22"/>
        </w:rPr>
        <w:t>Recurso de Revisión</w:t>
      </w:r>
      <w:r w:rsidRPr="003A64F4">
        <w:rPr>
          <w:rFonts w:ascii="Palatino Linotype" w:eastAsia="Batang" w:hAnsi="Palatino Linotype" w:cs="Tahoma"/>
          <w:b/>
          <w:bCs/>
          <w:sz w:val="22"/>
          <w:szCs w:val="22"/>
        </w:rPr>
        <w:t xml:space="preserve">. </w:t>
      </w:r>
      <w:r w:rsidRPr="003A64F4">
        <w:rPr>
          <w:rFonts w:ascii="Palatino Linotype" w:eastAsia="Batang" w:hAnsi="Palatino Linotype" w:cs="Tahoma"/>
          <w:bCs/>
          <w:sz w:val="22"/>
          <w:szCs w:val="22"/>
        </w:rPr>
        <w:t>El veinti</w:t>
      </w:r>
      <w:r>
        <w:rPr>
          <w:rFonts w:ascii="Palatino Linotype" w:eastAsia="Batang" w:hAnsi="Palatino Linotype" w:cs="Tahoma"/>
          <w:bCs/>
          <w:sz w:val="22"/>
          <w:szCs w:val="22"/>
        </w:rPr>
        <w:t>séis</w:t>
      </w:r>
      <w:r w:rsidRPr="003A64F4">
        <w:rPr>
          <w:rFonts w:ascii="Palatino Linotype" w:eastAsia="Batang" w:hAnsi="Palatino Linotype" w:cs="Tahoma"/>
          <w:bCs/>
          <w:sz w:val="22"/>
          <w:szCs w:val="22"/>
        </w:rPr>
        <w:t xml:space="preserve"> de febrero </w:t>
      </w:r>
      <w:r w:rsidRPr="003A64F4">
        <w:rPr>
          <w:rFonts w:ascii="Palatino Linotype" w:hAnsi="Palatino Linotype" w:cs="Tahoma"/>
          <w:sz w:val="22"/>
          <w:szCs w:val="22"/>
        </w:rPr>
        <w:t>de dos mil veinticinco</w:t>
      </w:r>
      <w:r w:rsidRPr="003A64F4">
        <w:rPr>
          <w:rFonts w:ascii="Palatino Linotype" w:eastAsia="Batang" w:hAnsi="Palatino Linotype" w:cs="Tahoma"/>
          <w:bCs/>
          <w:sz w:val="22"/>
          <w:szCs w:val="22"/>
        </w:rPr>
        <w:t xml:space="preserve">, </w:t>
      </w:r>
      <w:r w:rsidRPr="003A64F4">
        <w:rPr>
          <w:rFonts w:ascii="Palatino Linotype" w:eastAsia="Calibri" w:hAnsi="Palatino Linotype" w:cs="Tahoma"/>
          <w:bCs/>
          <w:sz w:val="22"/>
          <w:szCs w:val="22"/>
          <w:lang w:eastAsia="en-US"/>
        </w:rPr>
        <w:t xml:space="preserve">el </w:t>
      </w:r>
      <w:r>
        <w:rPr>
          <w:rFonts w:ascii="Palatino Linotype" w:eastAsia="Calibri" w:hAnsi="Palatino Linotype" w:cs="Tahoma"/>
          <w:bCs/>
          <w:sz w:val="22"/>
          <w:szCs w:val="22"/>
          <w:lang w:eastAsia="en-US"/>
        </w:rPr>
        <w:t>SAIMEX</w:t>
      </w:r>
      <w:r w:rsidRPr="003A64F4">
        <w:rPr>
          <w:rFonts w:ascii="Palatino Linotype" w:eastAsia="Calibri" w:hAnsi="Palatino Linotype" w:cs="Tahoma"/>
          <w:bCs/>
          <w:sz w:val="22"/>
          <w:szCs w:val="22"/>
          <w:lang w:eastAsia="en-US"/>
        </w:rPr>
        <w:t xml:space="preserve">, asignó el número de expediente </w:t>
      </w:r>
      <w:r w:rsidRPr="003A64F4">
        <w:rPr>
          <w:rFonts w:ascii="Palatino Linotype" w:eastAsia="Calibri" w:hAnsi="Palatino Linotype" w:cs="Tahoma"/>
          <w:b/>
          <w:bCs/>
          <w:sz w:val="22"/>
          <w:szCs w:val="22"/>
          <w:lang w:eastAsia="en-US"/>
        </w:rPr>
        <w:t>0</w:t>
      </w:r>
      <w:r>
        <w:rPr>
          <w:rFonts w:ascii="Palatino Linotype" w:eastAsia="Calibri" w:hAnsi="Palatino Linotype" w:cs="Tahoma"/>
          <w:b/>
          <w:bCs/>
          <w:sz w:val="22"/>
          <w:szCs w:val="22"/>
          <w:lang w:eastAsia="en-US"/>
        </w:rPr>
        <w:t>2151</w:t>
      </w:r>
      <w:r w:rsidRPr="003A64F4">
        <w:rPr>
          <w:rFonts w:ascii="Palatino Linotype" w:eastAsia="Calibri" w:hAnsi="Palatino Linotype" w:cs="Tahoma"/>
          <w:b/>
          <w:bCs/>
          <w:sz w:val="22"/>
          <w:szCs w:val="22"/>
          <w:lang w:eastAsia="en-US"/>
        </w:rPr>
        <w:t xml:space="preserve">/INFOEM/IP/RR/2025, </w:t>
      </w:r>
      <w:r w:rsidRPr="003A64F4">
        <w:rPr>
          <w:rFonts w:ascii="Palatino Linotype" w:eastAsia="Calibri" w:hAnsi="Palatino Linotype" w:cs="Tahoma"/>
          <w:bCs/>
          <w:sz w:val="22"/>
          <w:szCs w:val="22"/>
          <w:lang w:eastAsia="en-US"/>
        </w:rPr>
        <w:t xml:space="preserve">al Recurso de Revisión y lo turnó al Comisionado Ponente </w:t>
      </w:r>
      <w:r w:rsidRPr="003A64F4">
        <w:rPr>
          <w:rFonts w:ascii="Palatino Linotype" w:eastAsia="Calibri" w:hAnsi="Palatino Linotype" w:cs="Tahoma"/>
          <w:b/>
          <w:bCs/>
          <w:sz w:val="22"/>
          <w:szCs w:val="22"/>
          <w:lang w:eastAsia="en-US"/>
        </w:rPr>
        <w:t>Luis Gustavo Parra Noriega</w:t>
      </w:r>
      <w:r w:rsidRPr="003A64F4">
        <w:rPr>
          <w:rFonts w:ascii="Palatino Linotype" w:eastAsia="Calibri" w:hAnsi="Palatino Linotype" w:cs="Tahoma"/>
          <w:bCs/>
          <w:sz w:val="22"/>
          <w:szCs w:val="22"/>
          <w:lang w:eastAsia="en-US"/>
        </w:rPr>
        <w:t>, para los efectos del artículo 185, fracción I, de la Ley de Transparencia y Acceso a la Información Pública del Estado de México y Municipios.</w:t>
      </w:r>
    </w:p>
    <w:p w14:paraId="5D4D9D4D" w14:textId="77777777" w:rsidR="00545D1A" w:rsidRPr="003A64F4" w:rsidRDefault="00545D1A" w:rsidP="00534B7A">
      <w:pPr>
        <w:spacing w:line="360" w:lineRule="auto"/>
        <w:ind w:right="-28"/>
        <w:contextualSpacing/>
        <w:jc w:val="both"/>
        <w:rPr>
          <w:rFonts w:ascii="Palatino Linotype" w:eastAsia="Calibri" w:hAnsi="Palatino Linotype" w:cs="Tahoma"/>
          <w:bCs/>
          <w:sz w:val="22"/>
          <w:szCs w:val="22"/>
          <w:lang w:eastAsia="en-US"/>
        </w:rPr>
      </w:pPr>
    </w:p>
    <w:p w14:paraId="059872F6" w14:textId="04D6275C" w:rsidR="00545D1A" w:rsidRPr="003A64F4" w:rsidRDefault="00545D1A" w:rsidP="00534B7A">
      <w:pPr>
        <w:spacing w:line="360" w:lineRule="auto"/>
        <w:contextualSpacing/>
        <w:jc w:val="both"/>
        <w:rPr>
          <w:rFonts w:ascii="Palatino Linotype" w:hAnsi="Palatino Linotype" w:cs="Tahoma"/>
          <w:bCs/>
          <w:sz w:val="22"/>
          <w:szCs w:val="22"/>
        </w:rPr>
      </w:pPr>
      <w:r w:rsidRPr="003A64F4">
        <w:rPr>
          <w:rFonts w:ascii="Palatino Linotype" w:eastAsia="Batang" w:hAnsi="Palatino Linotype" w:cs="Tahoma"/>
          <w:b/>
          <w:bCs/>
          <w:sz w:val="22"/>
          <w:szCs w:val="22"/>
        </w:rPr>
        <w:t xml:space="preserve">b) Admisión del </w:t>
      </w:r>
      <w:r w:rsidRPr="003A64F4">
        <w:rPr>
          <w:rFonts w:ascii="Palatino Linotype" w:hAnsi="Palatino Linotype" w:cs="Tahoma"/>
          <w:b/>
          <w:sz w:val="22"/>
          <w:szCs w:val="22"/>
        </w:rPr>
        <w:t>Recurso de Revisión</w:t>
      </w:r>
      <w:r w:rsidRPr="003A64F4">
        <w:rPr>
          <w:rFonts w:ascii="Palatino Linotype" w:eastAsia="Batang" w:hAnsi="Palatino Linotype" w:cs="Tahoma"/>
          <w:b/>
          <w:bCs/>
          <w:sz w:val="22"/>
          <w:szCs w:val="22"/>
          <w:lang w:val="es-ES_tradnl"/>
        </w:rPr>
        <w:t xml:space="preserve">. </w:t>
      </w:r>
      <w:r w:rsidRPr="003A64F4">
        <w:rPr>
          <w:rFonts w:ascii="Palatino Linotype" w:eastAsia="Batang" w:hAnsi="Palatino Linotype" w:cs="Tahoma"/>
          <w:bCs/>
          <w:sz w:val="22"/>
          <w:szCs w:val="22"/>
          <w:lang w:val="es-ES_tradnl"/>
        </w:rPr>
        <w:t xml:space="preserve">El </w:t>
      </w:r>
      <w:r>
        <w:rPr>
          <w:rFonts w:ascii="Palatino Linotype" w:eastAsia="Batang" w:hAnsi="Palatino Linotype" w:cs="Tahoma"/>
          <w:bCs/>
          <w:sz w:val="22"/>
          <w:szCs w:val="22"/>
          <w:lang w:val="es-ES_tradnl"/>
        </w:rPr>
        <w:t>cuatro de marzo</w:t>
      </w:r>
      <w:r w:rsidRPr="003A64F4">
        <w:rPr>
          <w:rFonts w:ascii="Palatino Linotype" w:eastAsia="Batang" w:hAnsi="Palatino Linotype" w:cs="Tahoma"/>
          <w:bCs/>
          <w:sz w:val="22"/>
          <w:szCs w:val="22"/>
          <w:lang w:val="es-ES_tradnl"/>
        </w:rPr>
        <w:t xml:space="preserve"> de dos mil veinticinco, se acordó la admisión del Recurso de Revisión interpuesto por el Recurrente en contra del Sujeto </w:t>
      </w:r>
      <w:r w:rsidRPr="003A64F4">
        <w:rPr>
          <w:rFonts w:ascii="Palatino Linotype" w:eastAsia="Batang" w:hAnsi="Palatino Linotype" w:cs="Tahoma"/>
          <w:bCs/>
          <w:sz w:val="22"/>
          <w:szCs w:val="22"/>
          <w:lang w:val="es-ES_tradnl"/>
        </w:rPr>
        <w:lastRenderedPageBreak/>
        <w:t xml:space="preserve">Obligado, en términos del artículo 185, fracciones I y II de la Ley de Transparencia y Acceso a la Información Pública del Estado de México y Municipios, el cual fue notificado a las partes el mismo día, a través del </w:t>
      </w:r>
      <w:r>
        <w:rPr>
          <w:rFonts w:ascii="Palatino Linotype" w:eastAsia="Batang" w:hAnsi="Palatino Linotype" w:cs="Tahoma"/>
          <w:bCs/>
          <w:sz w:val="22"/>
          <w:szCs w:val="22"/>
          <w:lang w:val="es-ES_tradnl"/>
        </w:rPr>
        <w:t>SAIMEX</w:t>
      </w:r>
      <w:r w:rsidRPr="003A64F4">
        <w:rPr>
          <w:rFonts w:ascii="Palatino Linotype" w:eastAsia="Batang" w:hAnsi="Palatino Linotype" w:cs="Tahoma"/>
          <w:bCs/>
          <w:sz w:val="22"/>
          <w:szCs w:val="22"/>
          <w:lang w:val="es-ES_tradnl"/>
        </w:rPr>
        <w:t>, en el que se les otorgó un plazo de siete días hábiles posteriores a la misma, para que manifestaran lo que a su derecho conviniera y formularan alegatos.</w:t>
      </w:r>
    </w:p>
    <w:p w14:paraId="447EEEA1" w14:textId="77777777" w:rsidR="00545D1A" w:rsidRPr="003A64F4" w:rsidRDefault="00545D1A" w:rsidP="00534B7A">
      <w:pPr>
        <w:spacing w:line="360" w:lineRule="auto"/>
        <w:contextualSpacing/>
        <w:jc w:val="both"/>
        <w:rPr>
          <w:rFonts w:ascii="Palatino Linotype" w:hAnsi="Palatino Linotype" w:cs="Tahoma"/>
          <w:bCs/>
          <w:sz w:val="22"/>
          <w:szCs w:val="22"/>
        </w:rPr>
      </w:pPr>
    </w:p>
    <w:p w14:paraId="54957738" w14:textId="6FCA75EB" w:rsidR="00545D1A" w:rsidRPr="003A64F4" w:rsidRDefault="00545D1A" w:rsidP="00534B7A">
      <w:pPr>
        <w:spacing w:line="360" w:lineRule="auto"/>
        <w:contextualSpacing/>
        <w:jc w:val="both"/>
        <w:rPr>
          <w:rFonts w:ascii="Palatino Linotype" w:eastAsia="Palatino Linotype" w:hAnsi="Palatino Linotype" w:cs="Palatino Linotype"/>
          <w:bCs/>
          <w:sz w:val="22"/>
          <w:szCs w:val="22"/>
        </w:rPr>
      </w:pPr>
      <w:bookmarkStart w:id="5" w:name="_Toc190162617"/>
      <w:r w:rsidRPr="003A64F4">
        <w:rPr>
          <w:rStyle w:val="Ttulo2Car"/>
          <w:rFonts w:ascii="Palatino Linotype" w:hAnsi="Palatino Linotype"/>
          <w:b/>
          <w:bCs/>
          <w:color w:val="auto"/>
          <w:sz w:val="22"/>
          <w:szCs w:val="22"/>
        </w:rPr>
        <w:t>c)</w:t>
      </w:r>
      <w:r w:rsidRPr="003A64F4">
        <w:rPr>
          <w:rStyle w:val="Ttulo2Car"/>
          <w:rFonts w:ascii="Palatino Linotype" w:hAnsi="Palatino Linotype"/>
          <w:color w:val="auto"/>
          <w:sz w:val="22"/>
          <w:szCs w:val="22"/>
        </w:rPr>
        <w:t xml:space="preserve"> </w:t>
      </w:r>
      <w:bookmarkEnd w:id="5"/>
      <w:r w:rsidRPr="003A64F4">
        <w:rPr>
          <w:rFonts w:ascii="Palatino Linotype" w:eastAsia="Palatino Linotype" w:hAnsi="Palatino Linotype" w:cs="Palatino Linotype"/>
          <w:b/>
          <w:sz w:val="22"/>
          <w:szCs w:val="22"/>
        </w:rPr>
        <w:t xml:space="preserve">Informe Justificado. </w:t>
      </w:r>
      <w:r w:rsidRPr="003A64F4">
        <w:rPr>
          <w:rFonts w:ascii="Palatino Linotype" w:eastAsia="Palatino Linotype" w:hAnsi="Palatino Linotype" w:cs="Palatino Linotype"/>
          <w:bCs/>
          <w:sz w:val="22"/>
          <w:szCs w:val="22"/>
        </w:rPr>
        <w:t xml:space="preserve">Con fecha </w:t>
      </w:r>
      <w:r>
        <w:rPr>
          <w:rFonts w:ascii="Palatino Linotype" w:eastAsia="Palatino Linotype" w:hAnsi="Palatino Linotype" w:cs="Palatino Linotype"/>
          <w:bCs/>
          <w:sz w:val="22"/>
          <w:szCs w:val="22"/>
        </w:rPr>
        <w:t xml:space="preserve">trece </w:t>
      </w:r>
      <w:r w:rsidRPr="003A64F4">
        <w:rPr>
          <w:rFonts w:ascii="Palatino Linotype" w:eastAsia="Palatino Linotype" w:hAnsi="Palatino Linotype" w:cs="Palatino Linotype"/>
          <w:bCs/>
          <w:sz w:val="22"/>
          <w:szCs w:val="22"/>
        </w:rPr>
        <w:t>de marzo</w:t>
      </w:r>
      <w:r>
        <w:rPr>
          <w:rFonts w:ascii="Palatino Linotype" w:eastAsia="Palatino Linotype" w:hAnsi="Palatino Linotype" w:cs="Palatino Linotype"/>
          <w:bCs/>
          <w:sz w:val="22"/>
          <w:szCs w:val="22"/>
        </w:rPr>
        <w:t xml:space="preserve"> y nueve de abril</w:t>
      </w:r>
      <w:r w:rsidRPr="003A64F4">
        <w:rPr>
          <w:rFonts w:ascii="Palatino Linotype" w:eastAsia="Palatino Linotype" w:hAnsi="Palatino Linotype" w:cs="Palatino Linotype"/>
          <w:bCs/>
          <w:sz w:val="22"/>
          <w:szCs w:val="22"/>
        </w:rPr>
        <w:t xml:space="preserve"> de dos mil veinticinco, se recibió en este Instituto, a través del SAIMEX, el Informe Justificado, por parte del Sujeto Obligado, a través de la digitalización de los documentos siguientes:</w:t>
      </w:r>
    </w:p>
    <w:p w14:paraId="050B8C4B" w14:textId="77777777" w:rsidR="00545D1A" w:rsidRPr="003A64F4" w:rsidRDefault="00545D1A" w:rsidP="00534B7A">
      <w:pPr>
        <w:spacing w:line="360" w:lineRule="auto"/>
        <w:contextualSpacing/>
        <w:jc w:val="both"/>
        <w:rPr>
          <w:rFonts w:ascii="Palatino Linotype" w:eastAsia="Palatino Linotype" w:hAnsi="Palatino Linotype" w:cs="Palatino Linotype"/>
          <w:bCs/>
          <w:sz w:val="22"/>
          <w:szCs w:val="22"/>
        </w:rPr>
      </w:pPr>
    </w:p>
    <w:p w14:paraId="7182DFE4" w14:textId="0045A134" w:rsidR="00545D1A" w:rsidRPr="008C7DB8" w:rsidRDefault="008C7DB8" w:rsidP="00534B7A">
      <w:pPr>
        <w:spacing w:line="360" w:lineRule="auto"/>
        <w:contextualSpacing/>
        <w:jc w:val="both"/>
        <w:rPr>
          <w:rFonts w:ascii="Palatino Linotype" w:hAnsi="Palatino Linotype" w:cs="Tahoma"/>
          <w:bCs/>
          <w:sz w:val="22"/>
          <w:szCs w:val="22"/>
        </w:rPr>
      </w:pPr>
      <w:r w:rsidRPr="008C7DB8">
        <w:rPr>
          <w:rFonts w:ascii="Palatino Linotype" w:hAnsi="Palatino Linotype" w:cs="Tahoma"/>
          <w:bCs/>
          <w:sz w:val="22"/>
          <w:szCs w:val="22"/>
        </w:rPr>
        <w:t>i)</w:t>
      </w:r>
      <w:r>
        <w:rPr>
          <w:rFonts w:ascii="Palatino Linotype" w:hAnsi="Palatino Linotype" w:cs="Tahoma"/>
          <w:bCs/>
          <w:sz w:val="22"/>
          <w:szCs w:val="22"/>
        </w:rPr>
        <w:t xml:space="preserve"> </w:t>
      </w:r>
      <w:r w:rsidR="00545D1A" w:rsidRPr="008C7DB8">
        <w:rPr>
          <w:rFonts w:ascii="Palatino Linotype" w:hAnsi="Palatino Linotype" w:cs="Tahoma"/>
          <w:bCs/>
          <w:sz w:val="22"/>
          <w:szCs w:val="22"/>
        </w:rPr>
        <w:t xml:space="preserve">Oficio </w:t>
      </w:r>
      <w:r w:rsidRPr="008C7DB8">
        <w:rPr>
          <w:rFonts w:ascii="Palatino Linotype" w:hAnsi="Palatino Linotype" w:cs="Tahoma"/>
          <w:bCs/>
          <w:sz w:val="22"/>
          <w:szCs w:val="22"/>
        </w:rPr>
        <w:t xml:space="preserve">sin </w:t>
      </w:r>
      <w:r w:rsidR="00545D1A" w:rsidRPr="008C7DB8">
        <w:rPr>
          <w:rFonts w:ascii="Palatino Linotype" w:hAnsi="Palatino Linotype" w:cs="Tahoma"/>
          <w:bCs/>
          <w:sz w:val="22"/>
          <w:szCs w:val="22"/>
        </w:rPr>
        <w:t>número, de</w:t>
      </w:r>
      <w:r w:rsidRPr="008C7DB8">
        <w:rPr>
          <w:rFonts w:ascii="Palatino Linotype" w:hAnsi="Palatino Linotype" w:cs="Tahoma"/>
          <w:bCs/>
          <w:sz w:val="22"/>
          <w:szCs w:val="22"/>
        </w:rPr>
        <w:t>l trece de marzo de la presente anualidad</w:t>
      </w:r>
      <w:r w:rsidR="00545D1A" w:rsidRPr="008C7DB8">
        <w:rPr>
          <w:rFonts w:ascii="Palatino Linotype" w:hAnsi="Palatino Linotype" w:cs="Tahoma"/>
          <w:bCs/>
          <w:sz w:val="22"/>
          <w:szCs w:val="22"/>
        </w:rPr>
        <w:t>, suscrito por la Titular de la Unidad de Transparencia, dirigido al Comisionado Ponente, por medio del cual adicion</w:t>
      </w:r>
      <w:r w:rsidR="005737AF">
        <w:rPr>
          <w:rFonts w:ascii="Palatino Linotype" w:hAnsi="Palatino Linotype" w:cs="Tahoma"/>
          <w:bCs/>
          <w:sz w:val="22"/>
          <w:szCs w:val="22"/>
        </w:rPr>
        <w:t>ó</w:t>
      </w:r>
      <w:r w:rsidR="00545D1A" w:rsidRPr="008C7DB8">
        <w:rPr>
          <w:rFonts w:ascii="Palatino Linotype" w:hAnsi="Palatino Linotype" w:cs="Tahoma"/>
          <w:bCs/>
          <w:sz w:val="22"/>
          <w:szCs w:val="22"/>
        </w:rPr>
        <w:t xml:space="preserve"> lo siguiente:</w:t>
      </w:r>
    </w:p>
    <w:p w14:paraId="29AC3D00" w14:textId="77777777" w:rsidR="008C7DB8" w:rsidRDefault="008C7DB8" w:rsidP="00534B7A">
      <w:pPr>
        <w:spacing w:line="360" w:lineRule="auto"/>
        <w:contextualSpacing/>
      </w:pPr>
    </w:p>
    <w:p w14:paraId="652BA971" w14:textId="546239E4" w:rsidR="008C7DB8" w:rsidRPr="00534B7A" w:rsidRDefault="008C7DB8" w:rsidP="00534B7A">
      <w:pPr>
        <w:spacing w:line="360" w:lineRule="auto"/>
        <w:ind w:left="567" w:right="567"/>
        <w:contextualSpacing/>
        <w:rPr>
          <w:rFonts w:ascii="Palatino Linotype" w:hAnsi="Palatino Linotype"/>
          <w:i/>
          <w:iCs/>
        </w:rPr>
      </w:pPr>
      <w:r w:rsidRPr="00534B7A">
        <w:rPr>
          <w:rFonts w:ascii="Palatino Linotype" w:hAnsi="Palatino Linotype"/>
          <w:i/>
          <w:iCs/>
        </w:rPr>
        <w:t>“</w:t>
      </w:r>
      <w:r w:rsidR="00394896">
        <w:rPr>
          <w:rFonts w:ascii="Palatino Linotype" w:hAnsi="Palatino Linotype"/>
          <w:i/>
          <w:iCs/>
        </w:rPr>
        <w:t>…</w:t>
      </w:r>
    </w:p>
    <w:p w14:paraId="13FBAEA6" w14:textId="2C11046F" w:rsidR="008C7DB8" w:rsidRPr="00534B7A" w:rsidRDefault="008C7DB8" w:rsidP="00534B7A">
      <w:pPr>
        <w:spacing w:line="360" w:lineRule="auto"/>
        <w:ind w:left="567" w:right="567"/>
        <w:contextualSpacing/>
        <w:jc w:val="both"/>
        <w:rPr>
          <w:rFonts w:ascii="Palatino Linotype" w:hAnsi="Palatino Linotype"/>
          <w:i/>
          <w:iCs/>
        </w:rPr>
      </w:pPr>
      <w:r w:rsidRPr="00534B7A">
        <w:rPr>
          <w:rFonts w:ascii="Palatino Linotype" w:hAnsi="Palatino Linotype"/>
          <w:i/>
          <w:iCs/>
        </w:rPr>
        <w:t>Por otro lado, Coordinación General de Comunicación Social informa que la evidencia solicitada se encuentra disponible en la página oficial del Ayuntamiento de Toluca, en las siguientes ligas:</w:t>
      </w:r>
    </w:p>
    <w:p w14:paraId="777EEF96" w14:textId="77777777" w:rsidR="008C7DB8" w:rsidRPr="00534B7A" w:rsidRDefault="008C7DB8" w:rsidP="00534B7A">
      <w:pPr>
        <w:spacing w:line="360" w:lineRule="auto"/>
        <w:ind w:left="567" w:right="567"/>
        <w:contextualSpacing/>
        <w:jc w:val="both"/>
        <w:rPr>
          <w:rFonts w:ascii="Palatino Linotype" w:hAnsi="Palatino Linotype"/>
          <w:i/>
          <w:iCs/>
        </w:rPr>
      </w:pPr>
    </w:p>
    <w:p w14:paraId="13FBC628" w14:textId="24660F2C" w:rsidR="008C7DB8" w:rsidRPr="00534B7A" w:rsidRDefault="008B7937" w:rsidP="00CB1C97">
      <w:pPr>
        <w:pStyle w:val="Prrafodelista"/>
        <w:numPr>
          <w:ilvl w:val="0"/>
          <w:numId w:val="2"/>
        </w:numPr>
        <w:spacing w:line="360" w:lineRule="auto"/>
        <w:ind w:left="1210" w:right="567"/>
        <w:jc w:val="both"/>
        <w:rPr>
          <w:rFonts w:ascii="Palatino Linotype" w:hAnsi="Palatino Linotype"/>
          <w:i/>
          <w:iCs/>
        </w:rPr>
      </w:pPr>
      <w:hyperlink r:id="rId9" w:history="1">
        <w:r w:rsidR="008C7DB8" w:rsidRPr="00534B7A">
          <w:rPr>
            <w:rStyle w:val="Hipervnculo"/>
            <w:rFonts w:ascii="Palatino Linotype" w:hAnsi="Palatino Linotype"/>
            <w:i/>
            <w:iCs/>
            <w:color w:val="auto"/>
          </w:rPr>
          <w:t>https://www.facebook.com/H.AyuntamientoDeToluca</w:t>
        </w:r>
      </w:hyperlink>
      <w:r w:rsidR="008C7DB8" w:rsidRPr="00534B7A">
        <w:rPr>
          <w:rFonts w:ascii="Palatino Linotype" w:hAnsi="Palatino Linotype"/>
          <w:i/>
          <w:iCs/>
        </w:rPr>
        <w:t xml:space="preserve"> </w:t>
      </w:r>
    </w:p>
    <w:p w14:paraId="0CDB0FEB" w14:textId="77777777" w:rsidR="00394896" w:rsidRDefault="008B7937" w:rsidP="00CB1C97">
      <w:pPr>
        <w:pStyle w:val="Prrafodelista"/>
        <w:numPr>
          <w:ilvl w:val="0"/>
          <w:numId w:val="2"/>
        </w:numPr>
        <w:spacing w:line="360" w:lineRule="auto"/>
        <w:ind w:left="1210" w:right="567"/>
        <w:jc w:val="both"/>
        <w:rPr>
          <w:rFonts w:ascii="Palatino Linotype" w:hAnsi="Palatino Linotype"/>
          <w:i/>
          <w:iCs/>
        </w:rPr>
      </w:pPr>
      <w:hyperlink r:id="rId10" w:history="1">
        <w:r w:rsidR="008C7DB8" w:rsidRPr="00534B7A">
          <w:rPr>
            <w:rStyle w:val="Hipervnculo"/>
            <w:rFonts w:ascii="Palatino Linotype" w:hAnsi="Palatino Linotype"/>
            <w:i/>
            <w:iCs/>
            <w:color w:val="auto"/>
          </w:rPr>
          <w:t>https://</w:t>
        </w:r>
        <w:r w:rsidR="00AD2A40" w:rsidRPr="00534B7A">
          <w:rPr>
            <w:rStyle w:val="Hipervnculo"/>
            <w:rFonts w:ascii="Palatino Linotype" w:hAnsi="Palatino Linotype"/>
            <w:i/>
            <w:iCs/>
            <w:color w:val="auto"/>
          </w:rPr>
          <w:t>youtube.com/@tolucaayuntamiento?si=hgUUEEXwxa3YEn5vp</w:t>
        </w:r>
      </w:hyperlink>
      <w:r w:rsidR="00AD2A40" w:rsidRPr="00534B7A">
        <w:rPr>
          <w:rFonts w:ascii="Palatino Linotype" w:hAnsi="Palatino Linotype"/>
          <w:i/>
          <w:iCs/>
        </w:rPr>
        <w:t xml:space="preserve"> </w:t>
      </w:r>
    </w:p>
    <w:p w14:paraId="016A7326" w14:textId="6D8E72E8" w:rsidR="00AD2A40" w:rsidRPr="00394896" w:rsidRDefault="00AD2A40" w:rsidP="00394896">
      <w:pPr>
        <w:spacing w:line="360" w:lineRule="auto"/>
        <w:ind w:right="567" w:firstLine="708"/>
        <w:jc w:val="both"/>
        <w:rPr>
          <w:rFonts w:ascii="Palatino Linotype" w:hAnsi="Palatino Linotype"/>
          <w:i/>
          <w:iCs/>
        </w:rPr>
      </w:pPr>
      <w:r w:rsidRPr="00394896">
        <w:rPr>
          <w:rFonts w:ascii="Palatino Linotype" w:hAnsi="Palatino Linotype"/>
          <w:i/>
          <w:iCs/>
        </w:rPr>
        <w:t>…”</w:t>
      </w:r>
    </w:p>
    <w:p w14:paraId="397AC19D" w14:textId="77777777" w:rsidR="00D947E8" w:rsidRDefault="00D947E8" w:rsidP="00534B7A">
      <w:pPr>
        <w:spacing w:line="360" w:lineRule="auto"/>
        <w:contextualSpacing/>
        <w:jc w:val="both"/>
      </w:pPr>
    </w:p>
    <w:p w14:paraId="7807CE14" w14:textId="17E0051F" w:rsidR="00CD77E2" w:rsidRDefault="00CD77E2" w:rsidP="00534B7A">
      <w:pPr>
        <w:spacing w:line="360" w:lineRule="auto"/>
        <w:contextualSpacing/>
        <w:jc w:val="both"/>
        <w:rPr>
          <w:rFonts w:ascii="Palatino Linotype" w:hAnsi="Palatino Linotype" w:cs="Tahoma"/>
          <w:bCs/>
          <w:sz w:val="22"/>
          <w:szCs w:val="22"/>
        </w:rPr>
      </w:pPr>
      <w:r>
        <w:t xml:space="preserve">ii) </w:t>
      </w:r>
      <w:r w:rsidRPr="008C7DB8">
        <w:rPr>
          <w:rFonts w:ascii="Palatino Linotype" w:hAnsi="Palatino Linotype" w:cs="Tahoma"/>
          <w:bCs/>
          <w:sz w:val="22"/>
          <w:szCs w:val="22"/>
        </w:rPr>
        <w:t xml:space="preserve">Oficio sin número, del </w:t>
      </w:r>
      <w:r>
        <w:rPr>
          <w:rFonts w:ascii="Palatino Linotype" w:hAnsi="Palatino Linotype" w:cs="Tahoma"/>
          <w:bCs/>
          <w:sz w:val="22"/>
          <w:szCs w:val="22"/>
        </w:rPr>
        <w:t xml:space="preserve">nueve de abril </w:t>
      </w:r>
      <w:r w:rsidRPr="008C7DB8">
        <w:rPr>
          <w:rFonts w:ascii="Palatino Linotype" w:hAnsi="Palatino Linotype" w:cs="Tahoma"/>
          <w:bCs/>
          <w:sz w:val="22"/>
          <w:szCs w:val="22"/>
        </w:rPr>
        <w:t xml:space="preserve">de la presente anualidad, suscrito por </w:t>
      </w:r>
      <w:r>
        <w:rPr>
          <w:rFonts w:ascii="Palatino Linotype" w:hAnsi="Palatino Linotype" w:cs="Tahoma"/>
          <w:bCs/>
          <w:sz w:val="22"/>
          <w:szCs w:val="22"/>
        </w:rPr>
        <w:t>el</w:t>
      </w:r>
      <w:r w:rsidRPr="008C7DB8">
        <w:rPr>
          <w:rFonts w:ascii="Palatino Linotype" w:hAnsi="Palatino Linotype" w:cs="Tahoma"/>
          <w:bCs/>
          <w:sz w:val="22"/>
          <w:szCs w:val="22"/>
        </w:rPr>
        <w:t xml:space="preserve"> Titular de la Unidad de Transparencia, dirigido al Comisionado Ponente, por medio del cual </w:t>
      </w:r>
      <w:r>
        <w:rPr>
          <w:rFonts w:ascii="Palatino Linotype" w:hAnsi="Palatino Linotype" w:cs="Tahoma"/>
          <w:bCs/>
          <w:sz w:val="22"/>
          <w:szCs w:val="22"/>
        </w:rPr>
        <w:t>manif</w:t>
      </w:r>
      <w:r w:rsidR="005737AF">
        <w:rPr>
          <w:rFonts w:ascii="Palatino Linotype" w:hAnsi="Palatino Linotype" w:cs="Tahoma"/>
          <w:bCs/>
          <w:sz w:val="22"/>
          <w:szCs w:val="22"/>
        </w:rPr>
        <w:t>estó</w:t>
      </w:r>
      <w:r>
        <w:rPr>
          <w:rFonts w:ascii="Palatino Linotype" w:hAnsi="Palatino Linotype" w:cs="Tahoma"/>
          <w:bCs/>
          <w:sz w:val="22"/>
          <w:szCs w:val="22"/>
        </w:rPr>
        <w:t xml:space="preserve"> </w:t>
      </w:r>
      <w:r w:rsidRPr="008C7DB8">
        <w:rPr>
          <w:rFonts w:ascii="Palatino Linotype" w:hAnsi="Palatino Linotype" w:cs="Tahoma"/>
          <w:bCs/>
          <w:sz w:val="22"/>
          <w:szCs w:val="22"/>
        </w:rPr>
        <w:t>lo siguiente:</w:t>
      </w:r>
    </w:p>
    <w:p w14:paraId="632351EC" w14:textId="77777777" w:rsidR="00534B7A" w:rsidRDefault="00534B7A" w:rsidP="00534B7A">
      <w:pPr>
        <w:spacing w:line="360" w:lineRule="auto"/>
        <w:contextualSpacing/>
        <w:jc w:val="both"/>
        <w:rPr>
          <w:rFonts w:ascii="Palatino Linotype" w:hAnsi="Palatino Linotype" w:cs="Tahoma"/>
          <w:bCs/>
          <w:sz w:val="22"/>
          <w:szCs w:val="22"/>
        </w:rPr>
      </w:pPr>
    </w:p>
    <w:p w14:paraId="29375EF9" w14:textId="77777777" w:rsidR="00394896" w:rsidRDefault="00CD77E2" w:rsidP="00394896">
      <w:pPr>
        <w:spacing w:line="360" w:lineRule="auto"/>
        <w:ind w:left="567" w:right="567"/>
        <w:contextualSpacing/>
        <w:jc w:val="both"/>
        <w:rPr>
          <w:rFonts w:ascii="Palatino Linotype" w:hAnsi="Palatino Linotype" w:cs="Tahoma"/>
          <w:bCs/>
          <w:i/>
          <w:iCs/>
        </w:rPr>
      </w:pPr>
      <w:r w:rsidRPr="00394896">
        <w:rPr>
          <w:rFonts w:ascii="Palatino Linotype" w:hAnsi="Palatino Linotype" w:cs="Tahoma"/>
          <w:bCs/>
          <w:i/>
          <w:iCs/>
        </w:rPr>
        <w:t>“</w:t>
      </w:r>
      <w:r w:rsidR="00E57760" w:rsidRPr="00394896">
        <w:rPr>
          <w:rFonts w:ascii="Palatino Linotype" w:hAnsi="Palatino Linotype" w:cs="Tahoma"/>
          <w:bCs/>
          <w:i/>
          <w:iCs/>
        </w:rPr>
        <w:t>…</w:t>
      </w:r>
    </w:p>
    <w:p w14:paraId="173493E2" w14:textId="2401A11C" w:rsidR="00556CC4" w:rsidRPr="00394896" w:rsidRDefault="00394896" w:rsidP="00394896">
      <w:pPr>
        <w:spacing w:line="360" w:lineRule="auto"/>
        <w:ind w:left="567" w:right="567"/>
        <w:contextualSpacing/>
        <w:jc w:val="both"/>
        <w:rPr>
          <w:rFonts w:ascii="Palatino Linotype" w:hAnsi="Palatino Linotype" w:cs="Tahoma"/>
          <w:bCs/>
          <w:i/>
          <w:iCs/>
        </w:rPr>
      </w:pPr>
      <w:r>
        <w:rPr>
          <w:rFonts w:ascii="Palatino Linotype" w:hAnsi="Palatino Linotype" w:cs="Tahoma"/>
          <w:bCs/>
          <w:i/>
          <w:iCs/>
        </w:rPr>
        <w:lastRenderedPageBreak/>
        <w:t>…</w:t>
      </w:r>
      <w:r w:rsidR="00556CC4" w:rsidRPr="00394896">
        <w:rPr>
          <w:rFonts w:ascii="Palatino Linotype" w:hAnsi="Palatino Linotype" w:cs="Tahoma"/>
          <w:bCs/>
          <w:i/>
          <w:iCs/>
        </w:rPr>
        <w:t>con la finalidad de otorgar a l solicitante la información requerida, la Coordinación General de Comunicación Social informa:</w:t>
      </w:r>
    </w:p>
    <w:p w14:paraId="1B874A40" w14:textId="77777777" w:rsidR="00556CC4" w:rsidRPr="00394896" w:rsidRDefault="00556CC4" w:rsidP="00534B7A">
      <w:pPr>
        <w:spacing w:line="360" w:lineRule="auto"/>
        <w:ind w:left="567" w:right="567"/>
        <w:contextualSpacing/>
        <w:jc w:val="both"/>
        <w:rPr>
          <w:rFonts w:ascii="Palatino Linotype" w:hAnsi="Palatino Linotype" w:cs="Tahoma"/>
          <w:bCs/>
          <w:i/>
          <w:iCs/>
        </w:rPr>
      </w:pPr>
    </w:p>
    <w:p w14:paraId="7074BAF3" w14:textId="097BD517" w:rsidR="0062570F" w:rsidRPr="00394896" w:rsidRDefault="00556CC4" w:rsidP="00534B7A">
      <w:pPr>
        <w:spacing w:line="360" w:lineRule="auto"/>
        <w:ind w:left="567" w:right="567"/>
        <w:contextualSpacing/>
        <w:jc w:val="both"/>
        <w:rPr>
          <w:rFonts w:ascii="Palatino Linotype" w:hAnsi="Palatino Linotype" w:cs="Tahoma"/>
          <w:bCs/>
          <w:i/>
          <w:iCs/>
        </w:rPr>
      </w:pPr>
      <w:r w:rsidRPr="00394896">
        <w:rPr>
          <w:rFonts w:ascii="Palatino Linotype" w:hAnsi="Palatino Linotype" w:cs="Tahoma"/>
          <w:bCs/>
          <w:i/>
          <w:iCs/>
        </w:rPr>
        <w:t>…</w:t>
      </w:r>
      <w:r w:rsidR="00CD77E2" w:rsidRPr="00394896">
        <w:rPr>
          <w:rFonts w:ascii="Palatino Linotype" w:hAnsi="Palatino Linotype" w:cs="Tahoma"/>
          <w:bCs/>
          <w:i/>
          <w:iCs/>
        </w:rPr>
        <w:t>me permito informarle que la evidencia fotográfica se encuentra disponible en la siguiente liga</w:t>
      </w:r>
    </w:p>
    <w:p w14:paraId="3B5F3F6A" w14:textId="77777777" w:rsidR="0062570F" w:rsidRPr="00394896" w:rsidRDefault="0062570F" w:rsidP="00534B7A">
      <w:pPr>
        <w:spacing w:line="360" w:lineRule="auto"/>
        <w:ind w:left="567" w:right="567"/>
        <w:contextualSpacing/>
        <w:jc w:val="both"/>
        <w:rPr>
          <w:rFonts w:ascii="Palatino Linotype" w:hAnsi="Palatino Linotype" w:cs="Tahoma"/>
          <w:bCs/>
          <w:i/>
          <w:iCs/>
        </w:rPr>
      </w:pPr>
    </w:p>
    <w:p w14:paraId="0FEF360F" w14:textId="079C12A5" w:rsidR="0062570F" w:rsidRPr="00394896" w:rsidRDefault="008B7937" w:rsidP="00534B7A">
      <w:pPr>
        <w:spacing w:line="360" w:lineRule="auto"/>
        <w:ind w:left="567" w:right="567"/>
        <w:contextualSpacing/>
        <w:jc w:val="both"/>
        <w:rPr>
          <w:rFonts w:ascii="Palatino Linotype" w:hAnsi="Palatino Linotype" w:cs="Tahoma"/>
          <w:bCs/>
          <w:i/>
          <w:iCs/>
        </w:rPr>
      </w:pPr>
      <w:hyperlink r:id="rId11" w:history="1">
        <w:r w:rsidR="0062570F" w:rsidRPr="00394896">
          <w:rPr>
            <w:rStyle w:val="Hipervnculo"/>
            <w:rFonts w:ascii="Palatino Linotype" w:hAnsi="Palatino Linotype"/>
            <w:i/>
            <w:iCs/>
            <w:color w:val="auto"/>
          </w:rPr>
          <w:t>https://youtube.com/@ayuntamientodetolucamx</w:t>
        </w:r>
      </w:hyperlink>
    </w:p>
    <w:p w14:paraId="229CE8E3" w14:textId="77777777" w:rsidR="00556CC4" w:rsidRPr="00394896" w:rsidRDefault="00556CC4" w:rsidP="00534B7A">
      <w:pPr>
        <w:spacing w:line="360" w:lineRule="auto"/>
        <w:ind w:left="567" w:right="567"/>
        <w:contextualSpacing/>
        <w:jc w:val="both"/>
        <w:rPr>
          <w:rFonts w:ascii="Palatino Linotype" w:eastAsia="Palatino Linotype" w:hAnsi="Palatino Linotype" w:cs="Palatino Linotype"/>
          <w:i/>
          <w:iCs/>
        </w:rPr>
      </w:pPr>
    </w:p>
    <w:p w14:paraId="7216534F" w14:textId="77777777" w:rsidR="00556CC4" w:rsidRPr="00394896" w:rsidRDefault="00556CC4" w:rsidP="00534B7A">
      <w:pPr>
        <w:spacing w:line="360" w:lineRule="auto"/>
        <w:ind w:left="567" w:right="567"/>
        <w:contextualSpacing/>
        <w:jc w:val="both"/>
        <w:rPr>
          <w:rFonts w:ascii="Palatino Linotype" w:eastAsia="Palatino Linotype" w:hAnsi="Palatino Linotype" w:cs="Palatino Linotype"/>
          <w:i/>
          <w:iCs/>
        </w:rPr>
      </w:pPr>
      <w:r w:rsidRPr="00394896">
        <w:rPr>
          <w:rFonts w:ascii="Palatino Linotype" w:eastAsia="Palatino Linotype" w:hAnsi="Palatino Linotype" w:cs="Palatino Linotype"/>
          <w:i/>
          <w:iCs/>
        </w:rPr>
        <w:t>Referente a la solicitud</w:t>
      </w:r>
    </w:p>
    <w:p w14:paraId="6CE19660" w14:textId="77777777" w:rsidR="00556CC4" w:rsidRPr="00394896" w:rsidRDefault="00556CC4" w:rsidP="00534B7A">
      <w:pPr>
        <w:spacing w:line="360" w:lineRule="auto"/>
        <w:ind w:left="567" w:right="567"/>
        <w:contextualSpacing/>
        <w:jc w:val="both"/>
        <w:rPr>
          <w:rFonts w:ascii="Palatino Linotype" w:eastAsia="Palatino Linotype" w:hAnsi="Palatino Linotype" w:cs="Palatino Linotype"/>
          <w:i/>
          <w:iCs/>
        </w:rPr>
      </w:pPr>
    </w:p>
    <w:p w14:paraId="30F8F435" w14:textId="77777777" w:rsidR="00556CC4" w:rsidRPr="00394896" w:rsidRDefault="00556CC4" w:rsidP="00534B7A">
      <w:pPr>
        <w:spacing w:line="360" w:lineRule="auto"/>
        <w:ind w:left="567" w:right="567"/>
        <w:contextualSpacing/>
        <w:jc w:val="both"/>
        <w:rPr>
          <w:rFonts w:ascii="Palatino Linotype" w:eastAsia="Palatino Linotype" w:hAnsi="Palatino Linotype" w:cs="Palatino Linotype"/>
          <w:i/>
          <w:iCs/>
        </w:rPr>
      </w:pPr>
      <w:r w:rsidRPr="00394896">
        <w:rPr>
          <w:rFonts w:ascii="Palatino Linotype" w:eastAsia="Palatino Linotype" w:hAnsi="Palatino Linotype" w:cs="Palatino Linotype"/>
          <w:i/>
          <w:iCs/>
        </w:rPr>
        <w:t>El listado de los reporteros que asisten…</w:t>
      </w:r>
    </w:p>
    <w:p w14:paraId="508D1DB9" w14:textId="77777777" w:rsidR="00556CC4" w:rsidRPr="00394896" w:rsidRDefault="00556CC4" w:rsidP="00534B7A">
      <w:pPr>
        <w:spacing w:line="360" w:lineRule="auto"/>
        <w:ind w:left="567" w:right="567"/>
        <w:contextualSpacing/>
        <w:jc w:val="both"/>
        <w:rPr>
          <w:rFonts w:ascii="Palatino Linotype" w:eastAsia="Palatino Linotype" w:hAnsi="Palatino Linotype" w:cs="Palatino Linotype"/>
          <w:i/>
          <w:iCs/>
        </w:rPr>
      </w:pPr>
    </w:p>
    <w:p w14:paraId="56E92016" w14:textId="77777777" w:rsidR="00556CC4" w:rsidRPr="00394896" w:rsidRDefault="00556CC4" w:rsidP="00534B7A">
      <w:pPr>
        <w:spacing w:line="360" w:lineRule="auto"/>
        <w:ind w:left="567" w:right="567"/>
        <w:contextualSpacing/>
        <w:jc w:val="both"/>
        <w:rPr>
          <w:rFonts w:ascii="Palatino Linotype" w:eastAsia="Palatino Linotype" w:hAnsi="Palatino Linotype" w:cs="Palatino Linotype"/>
          <w:i/>
          <w:iCs/>
        </w:rPr>
      </w:pPr>
      <w:r w:rsidRPr="00394896">
        <w:rPr>
          <w:rFonts w:ascii="Palatino Linotype" w:eastAsia="Palatino Linotype" w:hAnsi="Palatino Linotype" w:cs="Palatino Linotype"/>
          <w:i/>
          <w:iCs/>
        </w:rPr>
        <w:t>Me permito</w:t>
      </w:r>
      <w:r w:rsidR="00545D1A" w:rsidRPr="00394896">
        <w:rPr>
          <w:rFonts w:ascii="Palatino Linotype" w:eastAsia="Palatino Linotype" w:hAnsi="Palatino Linotype" w:cs="Palatino Linotype"/>
          <w:i/>
          <w:iCs/>
        </w:rPr>
        <w:t xml:space="preserve"> </w:t>
      </w:r>
      <w:r w:rsidRPr="00394896">
        <w:rPr>
          <w:rFonts w:ascii="Palatino Linotype" w:eastAsia="Palatino Linotype" w:hAnsi="Palatino Linotype" w:cs="Palatino Linotype"/>
          <w:i/>
          <w:iCs/>
        </w:rPr>
        <w:t>informarle que no existe registro de los periodistas que asisten a la Conferencia, en virtud de que se trata de conferencias abiertas a las cuales podrán asistir cualquier persona que lo desee, por tanto no se cuenta con los nombres o registro de que medios de comunicación asisten a las Conferencias, en atención a que no se posee tal información, en atención a que no es requerida. No omito señalar, que las convocatorias a las mismas se realizan a través de las páginas oficiales, sin que existan convocatorias formales a algún periodista o medio de comunicación en particular, por lo que la invitación y/o convocatoria es abierta y se encuentra disponible en las siguientes ligas de acceso:</w:t>
      </w:r>
    </w:p>
    <w:p w14:paraId="257C7502" w14:textId="027FD851" w:rsidR="005C5F4B" w:rsidRPr="00394896" w:rsidRDefault="005C5F4B" w:rsidP="00534B7A">
      <w:pPr>
        <w:spacing w:line="360" w:lineRule="auto"/>
        <w:ind w:left="567" w:right="567"/>
        <w:contextualSpacing/>
        <w:jc w:val="both"/>
        <w:rPr>
          <w:rFonts w:ascii="Palatino Linotype" w:eastAsia="Palatino Linotype" w:hAnsi="Palatino Linotype" w:cs="Palatino Linotype"/>
          <w:i/>
          <w:iCs/>
        </w:rPr>
      </w:pPr>
      <w:r w:rsidRPr="00394896">
        <w:rPr>
          <w:rFonts w:ascii="Palatino Linotype" w:eastAsia="Palatino Linotype" w:hAnsi="Palatino Linotype" w:cs="Palatino Linotype"/>
          <w:i/>
          <w:iCs/>
        </w:rPr>
        <w:t>…</w:t>
      </w:r>
    </w:p>
    <w:p w14:paraId="264FE8E2" w14:textId="77777777" w:rsidR="005C5F4B" w:rsidRPr="00394896" w:rsidRDefault="005C5F4B" w:rsidP="00534B7A">
      <w:pPr>
        <w:spacing w:line="360" w:lineRule="auto"/>
        <w:ind w:left="567" w:right="567"/>
        <w:contextualSpacing/>
        <w:jc w:val="both"/>
        <w:rPr>
          <w:rFonts w:ascii="Palatino Linotype" w:eastAsia="Palatino Linotype" w:hAnsi="Palatino Linotype" w:cs="Palatino Linotype"/>
          <w:i/>
          <w:iCs/>
        </w:rPr>
      </w:pPr>
    </w:p>
    <w:p w14:paraId="13DD234C" w14:textId="13F32277" w:rsidR="005C5F4B" w:rsidRPr="00394896" w:rsidRDefault="005C5F4B" w:rsidP="00534B7A">
      <w:pPr>
        <w:spacing w:line="360" w:lineRule="auto"/>
        <w:ind w:left="567" w:right="567"/>
        <w:contextualSpacing/>
        <w:jc w:val="both"/>
        <w:rPr>
          <w:rFonts w:ascii="Palatino Linotype" w:eastAsia="Palatino Linotype" w:hAnsi="Palatino Linotype" w:cs="Palatino Linotype"/>
          <w:i/>
          <w:iCs/>
        </w:rPr>
      </w:pPr>
      <w:r w:rsidRPr="00394896">
        <w:rPr>
          <w:rFonts w:ascii="Palatino Linotype" w:eastAsia="Palatino Linotype" w:hAnsi="Palatino Linotype" w:cs="Palatino Linotype"/>
          <w:i/>
          <w:iCs/>
        </w:rPr>
        <w:t xml:space="preserve">Por último, informo que la imagen, el nombre, la voz y/o cualquier otro dato personal de las personas que participen en las conferencias </w:t>
      </w:r>
      <w:r w:rsidR="00E57760" w:rsidRPr="00394896">
        <w:rPr>
          <w:rFonts w:ascii="Palatino Linotype" w:eastAsia="Palatino Linotype" w:hAnsi="Palatino Linotype" w:cs="Palatino Linotype"/>
          <w:i/>
          <w:iCs/>
        </w:rPr>
        <w:t xml:space="preserve">“La Toluqueña”, serán públicos de acuerdo al aviso de privacidad que se acompaña al presente documento. </w:t>
      </w:r>
    </w:p>
    <w:p w14:paraId="104641A4" w14:textId="1CAA131F" w:rsidR="00556CC4" w:rsidRPr="00394896" w:rsidRDefault="00D947E8" w:rsidP="00534B7A">
      <w:pPr>
        <w:spacing w:line="360" w:lineRule="auto"/>
        <w:ind w:firstLine="567"/>
        <w:contextualSpacing/>
        <w:jc w:val="both"/>
        <w:rPr>
          <w:rFonts w:ascii="Palatino Linotype" w:eastAsia="Palatino Linotype" w:hAnsi="Palatino Linotype" w:cs="Palatino Linotype"/>
        </w:rPr>
      </w:pPr>
      <w:r w:rsidRPr="00394896">
        <w:rPr>
          <w:rFonts w:ascii="Palatino Linotype" w:eastAsia="Palatino Linotype" w:hAnsi="Palatino Linotype" w:cs="Palatino Linotype"/>
        </w:rPr>
        <w:t>…”</w:t>
      </w:r>
    </w:p>
    <w:p w14:paraId="5154357C" w14:textId="43AC43A2" w:rsidR="00556CC4" w:rsidRDefault="00556CC4" w:rsidP="00534B7A">
      <w:pPr>
        <w:spacing w:line="360" w:lineRule="auto"/>
        <w:contextualSpacing/>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41E6B761" w14:textId="77777777" w:rsidR="00093DB6" w:rsidRDefault="00D947E8" w:rsidP="00534B7A">
      <w:pPr>
        <w:spacing w:line="360" w:lineRule="auto"/>
        <w:contextualSpacing/>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iii) </w:t>
      </w:r>
      <w:r w:rsidR="001D4030">
        <w:rPr>
          <w:rFonts w:ascii="Palatino Linotype" w:eastAsia="Palatino Linotype" w:hAnsi="Palatino Linotype" w:cs="Palatino Linotype"/>
          <w:sz w:val="22"/>
          <w:szCs w:val="22"/>
        </w:rPr>
        <w:t xml:space="preserve">Aviso de Privacidad </w:t>
      </w:r>
      <w:r w:rsidR="00093DB6">
        <w:rPr>
          <w:rFonts w:ascii="Palatino Linotype" w:eastAsia="Palatino Linotype" w:hAnsi="Palatino Linotype" w:cs="Palatino Linotype"/>
          <w:sz w:val="22"/>
          <w:szCs w:val="22"/>
        </w:rPr>
        <w:t>Simplificado de Datos Personales de las y los Periodistas que Participan en la Conferencia la Toluqueña.</w:t>
      </w:r>
    </w:p>
    <w:p w14:paraId="4871A395" w14:textId="4B15DCCE" w:rsidR="00D947E8" w:rsidRPr="00D947E8" w:rsidRDefault="00093DB6" w:rsidP="00534B7A">
      <w:pPr>
        <w:spacing w:line="360" w:lineRule="auto"/>
        <w:contextualSpacing/>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 </w:t>
      </w:r>
    </w:p>
    <w:p w14:paraId="3A200FAE" w14:textId="50E6D865" w:rsidR="00545D1A" w:rsidRDefault="00545D1A" w:rsidP="00534B7A">
      <w:pPr>
        <w:spacing w:line="360" w:lineRule="auto"/>
        <w:contextualSpacing/>
        <w:jc w:val="both"/>
        <w:rPr>
          <w:rFonts w:ascii="Palatino Linotype" w:hAnsi="Palatino Linotype" w:cs="Tahoma"/>
          <w:b/>
          <w:bCs/>
          <w:color w:val="000000"/>
          <w:sz w:val="22"/>
          <w:szCs w:val="22"/>
        </w:rPr>
      </w:pPr>
      <w:r w:rsidRPr="003A64F4">
        <w:rPr>
          <w:rFonts w:ascii="Palatino Linotype" w:eastAsia="Palatino Linotype" w:hAnsi="Palatino Linotype" w:cs="Palatino Linotype"/>
          <w:b/>
          <w:sz w:val="22"/>
          <w:szCs w:val="22"/>
        </w:rPr>
        <w:t xml:space="preserve">d) </w:t>
      </w:r>
      <w:r w:rsidRPr="00B71E3E">
        <w:rPr>
          <w:rFonts w:ascii="Palatino Linotype" w:hAnsi="Palatino Linotype" w:cs="Tahoma"/>
          <w:b/>
          <w:bCs/>
          <w:sz w:val="22"/>
          <w:szCs w:val="22"/>
        </w:rPr>
        <w:t xml:space="preserve">Vista del informe justificado. </w:t>
      </w:r>
      <w:r w:rsidRPr="00B71E3E">
        <w:rPr>
          <w:rFonts w:ascii="Palatino Linotype" w:hAnsi="Palatino Linotype" w:cs="Tahoma"/>
          <w:sz w:val="22"/>
          <w:szCs w:val="22"/>
        </w:rPr>
        <w:t xml:space="preserve">El </w:t>
      </w:r>
      <w:r>
        <w:rPr>
          <w:rFonts w:ascii="Palatino Linotype" w:hAnsi="Palatino Linotype" w:cs="Tahoma"/>
          <w:sz w:val="22"/>
          <w:szCs w:val="22"/>
        </w:rPr>
        <w:t>nueve de abril</w:t>
      </w:r>
      <w:r w:rsidRPr="00B71E3E">
        <w:rPr>
          <w:rFonts w:ascii="Palatino Linotype" w:hAnsi="Palatino Linotype" w:cs="Tahoma"/>
          <w:sz w:val="22"/>
          <w:szCs w:val="22"/>
        </w:rPr>
        <w:t xml:space="preserve"> de dos mil veintic</w:t>
      </w:r>
      <w:r w:rsidR="00E57760">
        <w:rPr>
          <w:rFonts w:ascii="Palatino Linotype" w:hAnsi="Palatino Linotype" w:cs="Tahoma"/>
          <w:sz w:val="22"/>
          <w:szCs w:val="22"/>
        </w:rPr>
        <w:t>inco</w:t>
      </w:r>
      <w:r w:rsidRPr="00B71E3E">
        <w:rPr>
          <w:rFonts w:ascii="Palatino Linotype" w:hAnsi="Palatino Linotype" w:cs="Tahoma"/>
          <w:sz w:val="22"/>
          <w:szCs w:val="22"/>
        </w:rPr>
        <w:t xml:space="preserve">, se dictó acuerdo mediante el cual </w:t>
      </w:r>
      <w:r w:rsidRPr="00B71E3E">
        <w:rPr>
          <w:rFonts w:ascii="Palatino Linotype" w:hAnsi="Palatino Linotype" w:cs="Tahoma"/>
          <w:bCs/>
          <w:sz w:val="22"/>
          <w:szCs w:val="22"/>
        </w:rPr>
        <w:t>se puso a la vista del Particular l</w:t>
      </w:r>
      <w:r>
        <w:rPr>
          <w:rFonts w:ascii="Palatino Linotype" w:hAnsi="Palatino Linotype" w:cs="Tahoma"/>
          <w:bCs/>
          <w:sz w:val="22"/>
          <w:szCs w:val="22"/>
        </w:rPr>
        <w:t>os</w:t>
      </w:r>
      <w:r w:rsidRPr="00B71E3E">
        <w:rPr>
          <w:rFonts w:ascii="Palatino Linotype" w:hAnsi="Palatino Linotype" w:cs="Tahoma"/>
          <w:bCs/>
          <w:sz w:val="22"/>
          <w:szCs w:val="22"/>
        </w:rPr>
        <w:t xml:space="preserve"> Informe</w:t>
      </w:r>
      <w:r>
        <w:rPr>
          <w:rFonts w:ascii="Palatino Linotype" w:hAnsi="Palatino Linotype" w:cs="Tahoma"/>
          <w:bCs/>
          <w:sz w:val="22"/>
          <w:szCs w:val="22"/>
        </w:rPr>
        <w:t>s</w:t>
      </w:r>
      <w:r w:rsidRPr="00B71E3E">
        <w:rPr>
          <w:rFonts w:ascii="Palatino Linotype" w:hAnsi="Palatino Linotype" w:cs="Tahoma"/>
          <w:bCs/>
          <w:sz w:val="22"/>
          <w:szCs w:val="22"/>
        </w:rPr>
        <w:t xml:space="preserve"> Justificado</w:t>
      </w:r>
      <w:r>
        <w:rPr>
          <w:rFonts w:ascii="Palatino Linotype" w:hAnsi="Palatino Linotype" w:cs="Tahoma"/>
          <w:bCs/>
          <w:sz w:val="22"/>
          <w:szCs w:val="22"/>
        </w:rPr>
        <w:t>s</w:t>
      </w:r>
      <w:r w:rsidRPr="00B71E3E">
        <w:rPr>
          <w:rFonts w:ascii="Palatino Linotype" w:hAnsi="Palatino Linotype" w:cs="Tahoma"/>
          <w:sz w:val="22"/>
          <w:szCs w:val="22"/>
        </w:rPr>
        <w:t xml:space="preserve"> entregados por el Sujeto Obligado</w:t>
      </w:r>
      <w:r>
        <w:rPr>
          <w:rFonts w:ascii="Palatino Linotype" w:hAnsi="Palatino Linotype" w:cs="Tahoma"/>
          <w:sz w:val="22"/>
          <w:szCs w:val="22"/>
        </w:rPr>
        <w:t xml:space="preserve">, </w:t>
      </w:r>
      <w:r w:rsidRPr="00B71E3E">
        <w:rPr>
          <w:rFonts w:ascii="Palatino Linotype" w:hAnsi="Palatino Linotype" w:cs="Tahoma"/>
          <w:sz w:val="22"/>
          <w:szCs w:val="22"/>
        </w:rPr>
        <w:t>l</w:t>
      </w:r>
      <w:r>
        <w:rPr>
          <w:rFonts w:ascii="Palatino Linotype" w:hAnsi="Palatino Linotype" w:cs="Tahoma"/>
          <w:sz w:val="22"/>
          <w:szCs w:val="22"/>
        </w:rPr>
        <w:t>os</w:t>
      </w:r>
      <w:r w:rsidRPr="00B71E3E">
        <w:rPr>
          <w:rFonts w:ascii="Palatino Linotype" w:hAnsi="Palatino Linotype" w:cs="Tahoma"/>
          <w:sz w:val="22"/>
          <w:szCs w:val="22"/>
        </w:rPr>
        <w:t xml:space="preserve"> cu</w:t>
      </w:r>
      <w:r>
        <w:rPr>
          <w:rFonts w:ascii="Palatino Linotype" w:hAnsi="Palatino Linotype" w:cs="Tahoma"/>
          <w:sz w:val="22"/>
          <w:szCs w:val="22"/>
        </w:rPr>
        <w:t>áles</w:t>
      </w:r>
      <w:r w:rsidRPr="00B71E3E">
        <w:rPr>
          <w:rFonts w:ascii="Palatino Linotype" w:hAnsi="Palatino Linotype" w:cs="Tahoma"/>
          <w:sz w:val="22"/>
          <w:szCs w:val="22"/>
        </w:rPr>
        <w:t xml:space="preserve"> fue</w:t>
      </w:r>
      <w:r>
        <w:rPr>
          <w:rFonts w:ascii="Palatino Linotype" w:hAnsi="Palatino Linotype" w:cs="Tahoma"/>
          <w:sz w:val="22"/>
          <w:szCs w:val="22"/>
        </w:rPr>
        <w:t>ron</w:t>
      </w:r>
      <w:r w:rsidRPr="00B71E3E">
        <w:rPr>
          <w:rFonts w:ascii="Palatino Linotype" w:hAnsi="Palatino Linotype" w:cs="Tahoma"/>
          <w:sz w:val="22"/>
          <w:szCs w:val="22"/>
        </w:rPr>
        <w:t xml:space="preserve"> notificado</w:t>
      </w:r>
      <w:r>
        <w:rPr>
          <w:rFonts w:ascii="Palatino Linotype" w:hAnsi="Palatino Linotype" w:cs="Tahoma"/>
          <w:sz w:val="22"/>
          <w:szCs w:val="22"/>
        </w:rPr>
        <w:t>s</w:t>
      </w:r>
      <w:r w:rsidRPr="00B71E3E">
        <w:rPr>
          <w:rFonts w:ascii="Palatino Linotype" w:hAnsi="Palatino Linotype" w:cs="Tahoma"/>
          <w:sz w:val="22"/>
          <w:szCs w:val="22"/>
        </w:rPr>
        <w:t xml:space="preserve">, a través del SAIMEX. El mismo día. </w:t>
      </w:r>
      <w:r w:rsidRPr="00B71E3E">
        <w:rPr>
          <w:rFonts w:ascii="Palatino Linotype" w:hAnsi="Palatino Linotype" w:cs="Tahoma"/>
          <w:b/>
          <w:bCs/>
          <w:color w:val="000000"/>
          <w:sz w:val="22"/>
          <w:szCs w:val="22"/>
        </w:rPr>
        <w:t>Cabe señalar que la parte Recurrente fue omisa en emitir manifestaciones.</w:t>
      </w:r>
    </w:p>
    <w:p w14:paraId="53C6F191" w14:textId="77777777" w:rsidR="005C5F4B" w:rsidRDefault="005C5F4B" w:rsidP="00534B7A">
      <w:pPr>
        <w:spacing w:line="360" w:lineRule="auto"/>
        <w:contextualSpacing/>
        <w:jc w:val="both"/>
        <w:rPr>
          <w:rFonts w:ascii="Palatino Linotype" w:hAnsi="Palatino Linotype" w:cs="Tahoma"/>
          <w:b/>
          <w:bCs/>
          <w:color w:val="000000"/>
          <w:sz w:val="22"/>
          <w:szCs w:val="22"/>
        </w:rPr>
      </w:pPr>
    </w:p>
    <w:p w14:paraId="50D820B4" w14:textId="0F9DF321" w:rsidR="005C5F4B" w:rsidRDefault="005C5F4B" w:rsidP="00534B7A">
      <w:pPr>
        <w:spacing w:line="360" w:lineRule="auto"/>
        <w:contextualSpacing/>
        <w:jc w:val="both"/>
        <w:rPr>
          <w:rFonts w:ascii="Palatino Linotype" w:hAnsi="Palatino Linotype" w:cs="Tahoma"/>
          <w:bCs/>
          <w:sz w:val="22"/>
          <w:szCs w:val="22"/>
        </w:rPr>
      </w:pPr>
      <w:r w:rsidRPr="005C5F4B">
        <w:rPr>
          <w:rStyle w:val="Ttulo2Car"/>
          <w:rFonts w:ascii="Palatino Linotype" w:hAnsi="Palatino Linotype"/>
          <w:b/>
          <w:bCs/>
          <w:color w:val="auto"/>
          <w:sz w:val="22"/>
          <w:szCs w:val="22"/>
        </w:rPr>
        <w:t>e) Alcance al</w:t>
      </w:r>
      <w:r>
        <w:rPr>
          <w:rStyle w:val="Ttulo2Car"/>
          <w:rFonts w:ascii="Palatino Linotype" w:hAnsi="Palatino Linotype"/>
          <w:color w:val="auto"/>
          <w:sz w:val="22"/>
          <w:szCs w:val="22"/>
        </w:rPr>
        <w:t xml:space="preserve"> </w:t>
      </w:r>
      <w:r w:rsidRPr="003A64F4">
        <w:rPr>
          <w:rFonts w:ascii="Palatino Linotype" w:eastAsia="Palatino Linotype" w:hAnsi="Palatino Linotype" w:cs="Palatino Linotype"/>
          <w:b/>
          <w:sz w:val="22"/>
          <w:szCs w:val="22"/>
        </w:rPr>
        <w:t xml:space="preserve">Informe Justificado. </w:t>
      </w:r>
      <w:r w:rsidRPr="003A64F4">
        <w:rPr>
          <w:rFonts w:ascii="Palatino Linotype" w:eastAsia="Palatino Linotype" w:hAnsi="Palatino Linotype" w:cs="Palatino Linotype"/>
          <w:bCs/>
          <w:sz w:val="22"/>
          <w:szCs w:val="22"/>
        </w:rPr>
        <w:t xml:space="preserve">Con fecha </w:t>
      </w:r>
      <w:r>
        <w:rPr>
          <w:rFonts w:ascii="Palatino Linotype" w:eastAsia="Palatino Linotype" w:hAnsi="Palatino Linotype" w:cs="Palatino Linotype"/>
          <w:bCs/>
          <w:sz w:val="22"/>
          <w:szCs w:val="22"/>
        </w:rPr>
        <w:t>diez de abril</w:t>
      </w:r>
      <w:r w:rsidRPr="003A64F4">
        <w:rPr>
          <w:rFonts w:ascii="Palatino Linotype" w:eastAsia="Palatino Linotype" w:hAnsi="Palatino Linotype" w:cs="Palatino Linotype"/>
          <w:bCs/>
          <w:sz w:val="22"/>
          <w:szCs w:val="22"/>
        </w:rPr>
        <w:t xml:space="preserve"> de dos mil veinticinco, se recibió en este Instituto, a través del SAIMEX, el</w:t>
      </w:r>
      <w:r>
        <w:rPr>
          <w:rFonts w:ascii="Palatino Linotype" w:eastAsia="Palatino Linotype" w:hAnsi="Palatino Linotype" w:cs="Palatino Linotype"/>
          <w:bCs/>
          <w:sz w:val="22"/>
          <w:szCs w:val="22"/>
        </w:rPr>
        <w:t xml:space="preserve"> Alcance al </w:t>
      </w:r>
      <w:r w:rsidRPr="003A64F4">
        <w:rPr>
          <w:rFonts w:ascii="Palatino Linotype" w:eastAsia="Palatino Linotype" w:hAnsi="Palatino Linotype" w:cs="Palatino Linotype"/>
          <w:bCs/>
          <w:sz w:val="22"/>
          <w:szCs w:val="22"/>
        </w:rPr>
        <w:t>Informe Justificado, por parte del Sujeto Obligado, a través de la digitalización de</w:t>
      </w:r>
      <w:r>
        <w:rPr>
          <w:rFonts w:ascii="Palatino Linotype" w:eastAsia="Palatino Linotype" w:hAnsi="Palatino Linotype" w:cs="Palatino Linotype"/>
          <w:bCs/>
          <w:sz w:val="22"/>
          <w:szCs w:val="22"/>
        </w:rPr>
        <w:t xml:space="preserve">l oficio </w:t>
      </w:r>
      <w:r w:rsidRPr="008C7DB8">
        <w:rPr>
          <w:rFonts w:ascii="Palatino Linotype" w:hAnsi="Palatino Linotype" w:cs="Tahoma"/>
          <w:bCs/>
          <w:sz w:val="22"/>
          <w:szCs w:val="22"/>
        </w:rPr>
        <w:t xml:space="preserve">sin número, </w:t>
      </w:r>
      <w:r>
        <w:rPr>
          <w:rFonts w:ascii="Palatino Linotype" w:hAnsi="Palatino Linotype" w:cs="Tahoma"/>
          <w:bCs/>
          <w:sz w:val="22"/>
          <w:szCs w:val="22"/>
        </w:rPr>
        <w:t xml:space="preserve">descrito en el inciso c) numeral ii), a través del cual adiciona </w:t>
      </w:r>
      <w:r w:rsidRPr="008C7DB8">
        <w:rPr>
          <w:rFonts w:ascii="Palatino Linotype" w:hAnsi="Palatino Linotype" w:cs="Tahoma"/>
          <w:bCs/>
          <w:sz w:val="22"/>
          <w:szCs w:val="22"/>
        </w:rPr>
        <w:t>lo siguiente:</w:t>
      </w:r>
    </w:p>
    <w:p w14:paraId="3C0E7BCA" w14:textId="77777777" w:rsidR="005C5F4B" w:rsidRDefault="005C5F4B" w:rsidP="00534B7A">
      <w:pPr>
        <w:spacing w:line="360" w:lineRule="auto"/>
        <w:contextualSpacing/>
        <w:jc w:val="both"/>
        <w:rPr>
          <w:rFonts w:ascii="Palatino Linotype" w:hAnsi="Palatino Linotype" w:cs="Tahoma"/>
          <w:bCs/>
          <w:sz w:val="22"/>
          <w:szCs w:val="22"/>
        </w:rPr>
      </w:pPr>
    </w:p>
    <w:p w14:paraId="0F05177A" w14:textId="77777777" w:rsidR="00534B7A" w:rsidRDefault="00DF34BC" w:rsidP="00534B7A">
      <w:pPr>
        <w:spacing w:line="360" w:lineRule="auto"/>
        <w:ind w:left="567" w:right="567"/>
        <w:contextualSpacing/>
        <w:jc w:val="both"/>
        <w:rPr>
          <w:rFonts w:ascii="Palatino Linotype" w:hAnsi="Palatino Linotype" w:cs="Tahoma"/>
          <w:bCs/>
          <w:i/>
          <w:iCs/>
        </w:rPr>
      </w:pPr>
      <w:r>
        <w:rPr>
          <w:rFonts w:ascii="Palatino Linotype" w:hAnsi="Palatino Linotype" w:cs="Tahoma"/>
          <w:bCs/>
          <w:i/>
          <w:iCs/>
        </w:rPr>
        <w:t>“</w:t>
      </w:r>
      <w:r w:rsidR="00E57760" w:rsidRPr="00E57760">
        <w:rPr>
          <w:rFonts w:ascii="Palatino Linotype" w:hAnsi="Palatino Linotype" w:cs="Tahoma"/>
          <w:bCs/>
          <w:i/>
          <w:iCs/>
        </w:rPr>
        <w:t>…</w:t>
      </w:r>
    </w:p>
    <w:p w14:paraId="094E94A5" w14:textId="77777777" w:rsidR="00394896" w:rsidRDefault="00E57760" w:rsidP="00394896">
      <w:pPr>
        <w:spacing w:line="360" w:lineRule="auto"/>
        <w:ind w:left="567" w:right="567"/>
        <w:contextualSpacing/>
        <w:jc w:val="both"/>
        <w:rPr>
          <w:rFonts w:ascii="Palatino Linotype" w:hAnsi="Palatino Linotype" w:cs="Tahoma"/>
          <w:bCs/>
          <w:i/>
          <w:iCs/>
        </w:rPr>
      </w:pPr>
      <w:r w:rsidRPr="00E57760">
        <w:rPr>
          <w:rFonts w:ascii="Palatino Linotype" w:hAnsi="Palatino Linotype" w:cs="Tahoma"/>
          <w:bCs/>
          <w:i/>
          <w:iCs/>
        </w:rPr>
        <w:t>así como informar que no se realizan pagos a los periodistas o medios de comunicación y/o personas que asisten a estas conferencias</w:t>
      </w:r>
      <w:r w:rsidR="00394896">
        <w:rPr>
          <w:rFonts w:ascii="Palatino Linotype" w:hAnsi="Palatino Linotype" w:cs="Tahoma"/>
          <w:bCs/>
          <w:i/>
          <w:iCs/>
        </w:rPr>
        <w:t>.</w:t>
      </w:r>
    </w:p>
    <w:p w14:paraId="504BF67E" w14:textId="1F1F2802" w:rsidR="00E57760" w:rsidRPr="00E57760" w:rsidRDefault="00E57760" w:rsidP="00394896">
      <w:pPr>
        <w:spacing w:line="360" w:lineRule="auto"/>
        <w:ind w:left="567" w:right="567"/>
        <w:contextualSpacing/>
        <w:jc w:val="both"/>
        <w:rPr>
          <w:rFonts w:ascii="Palatino Linotype" w:hAnsi="Palatino Linotype" w:cs="Tahoma"/>
          <w:bCs/>
          <w:i/>
          <w:iCs/>
        </w:rPr>
      </w:pPr>
      <w:r w:rsidRPr="00E57760">
        <w:rPr>
          <w:rFonts w:ascii="Palatino Linotype" w:hAnsi="Palatino Linotype" w:cs="Tahoma"/>
          <w:bCs/>
          <w:i/>
          <w:iCs/>
        </w:rPr>
        <w:t>…”</w:t>
      </w:r>
    </w:p>
    <w:bookmarkEnd w:id="4"/>
    <w:p w14:paraId="7B06479F" w14:textId="77777777" w:rsidR="00545D1A" w:rsidRDefault="00545D1A" w:rsidP="00534B7A">
      <w:pPr>
        <w:spacing w:line="360" w:lineRule="auto"/>
        <w:contextualSpacing/>
        <w:jc w:val="both"/>
        <w:rPr>
          <w:rFonts w:ascii="Palatino Linotype" w:eastAsia="Palatino Linotype" w:hAnsi="Palatino Linotype" w:cs="Palatino Linotype"/>
          <w:b/>
          <w:sz w:val="22"/>
          <w:szCs w:val="22"/>
        </w:rPr>
      </w:pPr>
    </w:p>
    <w:p w14:paraId="709264D2" w14:textId="2996C596" w:rsidR="00E57760" w:rsidRDefault="00E57760" w:rsidP="00534B7A">
      <w:pPr>
        <w:spacing w:line="360" w:lineRule="auto"/>
        <w:contextualSpacing/>
        <w:jc w:val="both"/>
        <w:rPr>
          <w:rFonts w:ascii="Palatino Linotype" w:eastAsia="Palatino Linotype" w:hAnsi="Palatino Linotype" w:cs="Palatino Linotype"/>
          <w:b/>
          <w:sz w:val="22"/>
          <w:szCs w:val="22"/>
        </w:rPr>
      </w:pPr>
      <w:r>
        <w:rPr>
          <w:rFonts w:ascii="Palatino Linotype" w:hAnsi="Palatino Linotype" w:cs="Tahoma"/>
          <w:b/>
          <w:bCs/>
          <w:sz w:val="22"/>
          <w:szCs w:val="22"/>
        </w:rPr>
        <w:t xml:space="preserve">f) </w:t>
      </w:r>
      <w:r w:rsidRPr="00B71E3E">
        <w:rPr>
          <w:rFonts w:ascii="Palatino Linotype" w:hAnsi="Palatino Linotype" w:cs="Tahoma"/>
          <w:b/>
          <w:bCs/>
          <w:sz w:val="22"/>
          <w:szCs w:val="22"/>
        </w:rPr>
        <w:t xml:space="preserve">Vista del </w:t>
      </w:r>
      <w:r>
        <w:rPr>
          <w:rFonts w:ascii="Palatino Linotype" w:hAnsi="Palatino Linotype" w:cs="Tahoma"/>
          <w:b/>
          <w:bCs/>
          <w:sz w:val="22"/>
          <w:szCs w:val="22"/>
        </w:rPr>
        <w:t>alcance al i</w:t>
      </w:r>
      <w:r w:rsidRPr="00B71E3E">
        <w:rPr>
          <w:rFonts w:ascii="Palatino Linotype" w:hAnsi="Palatino Linotype" w:cs="Tahoma"/>
          <w:b/>
          <w:bCs/>
          <w:sz w:val="22"/>
          <w:szCs w:val="22"/>
        </w:rPr>
        <w:t xml:space="preserve">nforme </w:t>
      </w:r>
      <w:r>
        <w:rPr>
          <w:rFonts w:ascii="Palatino Linotype" w:hAnsi="Palatino Linotype" w:cs="Tahoma"/>
          <w:b/>
          <w:bCs/>
          <w:sz w:val="22"/>
          <w:szCs w:val="22"/>
        </w:rPr>
        <w:t>j</w:t>
      </w:r>
      <w:r w:rsidRPr="00B71E3E">
        <w:rPr>
          <w:rFonts w:ascii="Palatino Linotype" w:hAnsi="Palatino Linotype" w:cs="Tahoma"/>
          <w:b/>
          <w:bCs/>
          <w:sz w:val="22"/>
          <w:szCs w:val="22"/>
        </w:rPr>
        <w:t xml:space="preserve">ustificado. </w:t>
      </w:r>
      <w:r w:rsidRPr="00B71E3E">
        <w:rPr>
          <w:rFonts w:ascii="Palatino Linotype" w:hAnsi="Palatino Linotype" w:cs="Tahoma"/>
          <w:sz w:val="22"/>
          <w:szCs w:val="22"/>
        </w:rPr>
        <w:t xml:space="preserve">El </w:t>
      </w:r>
      <w:r w:rsidR="00534B7A">
        <w:rPr>
          <w:rFonts w:ascii="Palatino Linotype" w:hAnsi="Palatino Linotype" w:cs="Tahoma"/>
          <w:sz w:val="22"/>
          <w:szCs w:val="22"/>
        </w:rPr>
        <w:t xml:space="preserve">once </w:t>
      </w:r>
      <w:r>
        <w:rPr>
          <w:rFonts w:ascii="Palatino Linotype" w:hAnsi="Palatino Linotype" w:cs="Tahoma"/>
          <w:sz w:val="22"/>
          <w:szCs w:val="22"/>
        </w:rPr>
        <w:t>de abril</w:t>
      </w:r>
      <w:r w:rsidRPr="00B71E3E">
        <w:rPr>
          <w:rFonts w:ascii="Palatino Linotype" w:hAnsi="Palatino Linotype" w:cs="Tahoma"/>
          <w:sz w:val="22"/>
          <w:szCs w:val="22"/>
        </w:rPr>
        <w:t xml:space="preserve"> de dos mil veintic</w:t>
      </w:r>
      <w:r>
        <w:rPr>
          <w:rFonts w:ascii="Palatino Linotype" w:hAnsi="Palatino Linotype" w:cs="Tahoma"/>
          <w:sz w:val="22"/>
          <w:szCs w:val="22"/>
        </w:rPr>
        <w:t>inco</w:t>
      </w:r>
      <w:r w:rsidRPr="00B71E3E">
        <w:rPr>
          <w:rFonts w:ascii="Palatino Linotype" w:hAnsi="Palatino Linotype" w:cs="Tahoma"/>
          <w:sz w:val="22"/>
          <w:szCs w:val="22"/>
        </w:rPr>
        <w:t xml:space="preserve">, se dictó acuerdo mediante el cual </w:t>
      </w:r>
      <w:r w:rsidRPr="00B71E3E">
        <w:rPr>
          <w:rFonts w:ascii="Palatino Linotype" w:hAnsi="Palatino Linotype" w:cs="Tahoma"/>
          <w:bCs/>
          <w:sz w:val="22"/>
          <w:szCs w:val="22"/>
        </w:rPr>
        <w:t>se puso a la vista del Particular l</w:t>
      </w:r>
      <w:r>
        <w:rPr>
          <w:rFonts w:ascii="Palatino Linotype" w:hAnsi="Palatino Linotype" w:cs="Tahoma"/>
          <w:bCs/>
          <w:sz w:val="22"/>
          <w:szCs w:val="22"/>
        </w:rPr>
        <w:t>os</w:t>
      </w:r>
      <w:r w:rsidRPr="00B71E3E">
        <w:rPr>
          <w:rFonts w:ascii="Palatino Linotype" w:hAnsi="Palatino Linotype" w:cs="Tahoma"/>
          <w:bCs/>
          <w:sz w:val="22"/>
          <w:szCs w:val="22"/>
        </w:rPr>
        <w:t xml:space="preserve"> Informe</w:t>
      </w:r>
      <w:r>
        <w:rPr>
          <w:rFonts w:ascii="Palatino Linotype" w:hAnsi="Palatino Linotype" w:cs="Tahoma"/>
          <w:bCs/>
          <w:sz w:val="22"/>
          <w:szCs w:val="22"/>
        </w:rPr>
        <w:t>s</w:t>
      </w:r>
      <w:r w:rsidRPr="00B71E3E">
        <w:rPr>
          <w:rFonts w:ascii="Palatino Linotype" w:hAnsi="Palatino Linotype" w:cs="Tahoma"/>
          <w:bCs/>
          <w:sz w:val="22"/>
          <w:szCs w:val="22"/>
        </w:rPr>
        <w:t xml:space="preserve"> Justificado</w:t>
      </w:r>
      <w:r>
        <w:rPr>
          <w:rFonts w:ascii="Palatino Linotype" w:hAnsi="Palatino Linotype" w:cs="Tahoma"/>
          <w:bCs/>
          <w:sz w:val="22"/>
          <w:szCs w:val="22"/>
        </w:rPr>
        <w:t>s</w:t>
      </w:r>
      <w:r w:rsidRPr="00B71E3E">
        <w:rPr>
          <w:rFonts w:ascii="Palatino Linotype" w:hAnsi="Palatino Linotype" w:cs="Tahoma"/>
          <w:sz w:val="22"/>
          <w:szCs w:val="22"/>
        </w:rPr>
        <w:t xml:space="preserve"> entregados por el Sujeto Obligado</w:t>
      </w:r>
      <w:r>
        <w:rPr>
          <w:rFonts w:ascii="Palatino Linotype" w:hAnsi="Palatino Linotype" w:cs="Tahoma"/>
          <w:sz w:val="22"/>
          <w:szCs w:val="22"/>
        </w:rPr>
        <w:t xml:space="preserve">, </w:t>
      </w:r>
      <w:r w:rsidRPr="00B71E3E">
        <w:rPr>
          <w:rFonts w:ascii="Palatino Linotype" w:hAnsi="Palatino Linotype" w:cs="Tahoma"/>
          <w:sz w:val="22"/>
          <w:szCs w:val="22"/>
        </w:rPr>
        <w:t>l</w:t>
      </w:r>
      <w:r>
        <w:rPr>
          <w:rFonts w:ascii="Palatino Linotype" w:hAnsi="Palatino Linotype" w:cs="Tahoma"/>
          <w:sz w:val="22"/>
          <w:szCs w:val="22"/>
        </w:rPr>
        <w:t>os</w:t>
      </w:r>
      <w:r w:rsidRPr="00B71E3E">
        <w:rPr>
          <w:rFonts w:ascii="Palatino Linotype" w:hAnsi="Palatino Linotype" w:cs="Tahoma"/>
          <w:sz w:val="22"/>
          <w:szCs w:val="22"/>
        </w:rPr>
        <w:t xml:space="preserve"> cu</w:t>
      </w:r>
      <w:r>
        <w:rPr>
          <w:rFonts w:ascii="Palatino Linotype" w:hAnsi="Palatino Linotype" w:cs="Tahoma"/>
          <w:sz w:val="22"/>
          <w:szCs w:val="22"/>
        </w:rPr>
        <w:t>áles</w:t>
      </w:r>
      <w:r w:rsidRPr="00B71E3E">
        <w:rPr>
          <w:rFonts w:ascii="Palatino Linotype" w:hAnsi="Palatino Linotype" w:cs="Tahoma"/>
          <w:sz w:val="22"/>
          <w:szCs w:val="22"/>
        </w:rPr>
        <w:t xml:space="preserve"> fue</w:t>
      </w:r>
      <w:r>
        <w:rPr>
          <w:rFonts w:ascii="Palatino Linotype" w:hAnsi="Palatino Linotype" w:cs="Tahoma"/>
          <w:sz w:val="22"/>
          <w:szCs w:val="22"/>
        </w:rPr>
        <w:t>ron</w:t>
      </w:r>
      <w:r w:rsidRPr="00B71E3E">
        <w:rPr>
          <w:rFonts w:ascii="Palatino Linotype" w:hAnsi="Palatino Linotype" w:cs="Tahoma"/>
          <w:sz w:val="22"/>
          <w:szCs w:val="22"/>
        </w:rPr>
        <w:t xml:space="preserve"> notificado</w:t>
      </w:r>
      <w:r>
        <w:rPr>
          <w:rFonts w:ascii="Palatino Linotype" w:hAnsi="Palatino Linotype" w:cs="Tahoma"/>
          <w:sz w:val="22"/>
          <w:szCs w:val="22"/>
        </w:rPr>
        <w:t>s</w:t>
      </w:r>
      <w:r w:rsidRPr="00B71E3E">
        <w:rPr>
          <w:rFonts w:ascii="Palatino Linotype" w:hAnsi="Palatino Linotype" w:cs="Tahoma"/>
          <w:sz w:val="22"/>
          <w:szCs w:val="22"/>
        </w:rPr>
        <w:t xml:space="preserve">, a través del SAIMEX. El </w:t>
      </w:r>
      <w:r w:rsidR="00534B7A">
        <w:rPr>
          <w:rFonts w:ascii="Palatino Linotype" w:hAnsi="Palatino Linotype" w:cs="Tahoma"/>
          <w:sz w:val="22"/>
          <w:szCs w:val="22"/>
        </w:rPr>
        <w:t>veintiuno de dicho mes y año</w:t>
      </w:r>
      <w:r w:rsidRPr="00B71E3E">
        <w:rPr>
          <w:rFonts w:ascii="Palatino Linotype" w:hAnsi="Palatino Linotype" w:cs="Tahoma"/>
          <w:sz w:val="22"/>
          <w:szCs w:val="22"/>
        </w:rPr>
        <w:t>.</w:t>
      </w:r>
    </w:p>
    <w:p w14:paraId="7E06051D" w14:textId="77777777" w:rsidR="00E57760" w:rsidRDefault="00E57760" w:rsidP="00534B7A">
      <w:pPr>
        <w:spacing w:line="360" w:lineRule="auto"/>
        <w:contextualSpacing/>
        <w:jc w:val="both"/>
        <w:rPr>
          <w:rFonts w:ascii="Palatino Linotype" w:hAnsi="Palatino Linotype" w:cs="Tahoma"/>
          <w:b/>
          <w:sz w:val="22"/>
          <w:szCs w:val="22"/>
        </w:rPr>
      </w:pPr>
    </w:p>
    <w:p w14:paraId="3AF68E8E" w14:textId="305599A0" w:rsidR="00545D1A" w:rsidRPr="003A64F4" w:rsidRDefault="00E57760" w:rsidP="00534B7A">
      <w:pPr>
        <w:spacing w:line="360" w:lineRule="auto"/>
        <w:contextualSpacing/>
        <w:jc w:val="both"/>
        <w:rPr>
          <w:rFonts w:ascii="Palatino Linotype" w:eastAsia="Palatino Linotype" w:hAnsi="Palatino Linotype" w:cs="Palatino Linotype"/>
          <w:b/>
          <w:sz w:val="22"/>
          <w:szCs w:val="22"/>
        </w:rPr>
      </w:pPr>
      <w:r>
        <w:rPr>
          <w:rFonts w:ascii="Palatino Linotype" w:hAnsi="Palatino Linotype" w:cs="Tahoma"/>
          <w:b/>
          <w:sz w:val="22"/>
          <w:szCs w:val="22"/>
        </w:rPr>
        <w:t>g</w:t>
      </w:r>
      <w:r w:rsidR="00545D1A">
        <w:rPr>
          <w:rFonts w:ascii="Palatino Linotype" w:hAnsi="Palatino Linotype" w:cs="Tahoma"/>
          <w:b/>
          <w:sz w:val="22"/>
          <w:szCs w:val="22"/>
        </w:rPr>
        <w:t xml:space="preserve">) </w:t>
      </w:r>
      <w:r w:rsidR="00545D1A" w:rsidRPr="003A64F4">
        <w:rPr>
          <w:rFonts w:ascii="Palatino Linotype" w:hAnsi="Palatino Linotype" w:cs="Tahoma"/>
          <w:b/>
          <w:sz w:val="22"/>
          <w:szCs w:val="22"/>
        </w:rPr>
        <w:t xml:space="preserve">Cierre de instrucción. </w:t>
      </w:r>
      <w:r w:rsidR="00545D1A" w:rsidRPr="003A64F4">
        <w:rPr>
          <w:rFonts w:ascii="Palatino Linotype" w:hAnsi="Palatino Linotype" w:cs="Tahoma"/>
          <w:sz w:val="22"/>
          <w:szCs w:val="22"/>
        </w:rPr>
        <w:t xml:space="preserve">El </w:t>
      </w:r>
      <w:r w:rsidR="00545D1A">
        <w:rPr>
          <w:rFonts w:ascii="Palatino Linotype" w:hAnsi="Palatino Linotype" w:cs="Tahoma"/>
          <w:sz w:val="22"/>
          <w:szCs w:val="22"/>
        </w:rPr>
        <w:t>veinti</w:t>
      </w:r>
      <w:r w:rsidR="00DF34BC">
        <w:rPr>
          <w:rFonts w:ascii="Palatino Linotype" w:hAnsi="Palatino Linotype" w:cs="Tahoma"/>
          <w:sz w:val="22"/>
          <w:szCs w:val="22"/>
        </w:rPr>
        <w:t>nueve</w:t>
      </w:r>
      <w:r w:rsidR="00545D1A">
        <w:rPr>
          <w:rFonts w:ascii="Palatino Linotype" w:hAnsi="Palatino Linotype" w:cs="Tahoma"/>
          <w:sz w:val="22"/>
          <w:szCs w:val="22"/>
        </w:rPr>
        <w:t xml:space="preserve"> de abril </w:t>
      </w:r>
      <w:r w:rsidR="00545D1A" w:rsidRPr="003A64F4">
        <w:rPr>
          <w:rFonts w:ascii="Palatino Linotype" w:hAnsi="Palatino Linotype" w:cs="Tahoma"/>
          <w:sz w:val="22"/>
          <w:szCs w:val="22"/>
        </w:rPr>
        <w:t xml:space="preserve">de dos mil veinticinco, al no existir diligencias pendientes por desahogar, se emitió el acuerdo por medio del cual se declaró cerrada la instrucción y se determinó pasar el expediente a resolución, en términos de lo dispuesto en el artículo 185, fracciones VI y VIII, de la Ley de Transparencia y Acceso a la Información Pública </w:t>
      </w:r>
      <w:r w:rsidR="00545D1A" w:rsidRPr="003A64F4">
        <w:rPr>
          <w:rFonts w:ascii="Palatino Linotype" w:hAnsi="Palatino Linotype" w:cs="Tahoma"/>
          <w:sz w:val="22"/>
          <w:szCs w:val="22"/>
        </w:rPr>
        <w:lastRenderedPageBreak/>
        <w:t xml:space="preserve">del Estado de México y Municipios, mismo que fue notificado a las partes el mismo día, a través del </w:t>
      </w:r>
      <w:r w:rsidR="00545D1A">
        <w:rPr>
          <w:rFonts w:ascii="Palatino Linotype" w:hAnsi="Palatino Linotype" w:cs="Tahoma"/>
          <w:sz w:val="22"/>
          <w:szCs w:val="22"/>
          <w:lang w:val="es-ES"/>
        </w:rPr>
        <w:t>SAIMEX</w:t>
      </w:r>
      <w:r w:rsidR="00545D1A" w:rsidRPr="003A64F4">
        <w:rPr>
          <w:rFonts w:ascii="Palatino Linotype" w:hAnsi="Palatino Linotype" w:cs="Tahoma"/>
          <w:sz w:val="22"/>
          <w:szCs w:val="22"/>
        </w:rPr>
        <w:t>.</w:t>
      </w:r>
    </w:p>
    <w:p w14:paraId="1FC7B7BA" w14:textId="77777777" w:rsidR="00545D1A" w:rsidRPr="003A64F4" w:rsidRDefault="00545D1A" w:rsidP="00534B7A">
      <w:pPr>
        <w:spacing w:line="360" w:lineRule="auto"/>
        <w:ind w:right="-28"/>
        <w:contextualSpacing/>
        <w:jc w:val="both"/>
        <w:rPr>
          <w:rFonts w:ascii="Palatino Linotype" w:hAnsi="Palatino Linotype" w:cs="Tahoma"/>
          <w:sz w:val="22"/>
          <w:szCs w:val="22"/>
          <w:lang w:val="es-ES"/>
        </w:rPr>
      </w:pPr>
    </w:p>
    <w:p w14:paraId="4BE021C0" w14:textId="77777777" w:rsidR="00545D1A" w:rsidRPr="003A64F4" w:rsidRDefault="00545D1A" w:rsidP="00534B7A">
      <w:pPr>
        <w:spacing w:line="360" w:lineRule="auto"/>
        <w:ind w:right="-28"/>
        <w:contextualSpacing/>
        <w:jc w:val="both"/>
        <w:rPr>
          <w:rFonts w:ascii="Palatino Linotype" w:hAnsi="Palatino Linotype" w:cs="Tahoma"/>
          <w:color w:val="000000"/>
          <w:sz w:val="22"/>
          <w:szCs w:val="22"/>
        </w:rPr>
      </w:pPr>
      <w:r w:rsidRPr="003A64F4">
        <w:rPr>
          <w:rFonts w:ascii="Palatino Linotype" w:hAnsi="Palatino Linotype" w:cs="Tahoma"/>
          <w:color w:val="000000"/>
          <w:sz w:val="22"/>
          <w:szCs w:val="22"/>
        </w:rPr>
        <w:t>En razón de que fue debidamente sustanciado el expediente electrónico y no existe diligencia pendiente de desahogo, se emite la resolución que conforme a Derecho proceda, de acuerdo a los siguientes:</w:t>
      </w:r>
    </w:p>
    <w:p w14:paraId="707BB204" w14:textId="77777777" w:rsidR="00545D1A" w:rsidRPr="003A64F4" w:rsidRDefault="00545D1A" w:rsidP="00534B7A">
      <w:pPr>
        <w:spacing w:line="360" w:lineRule="auto"/>
        <w:ind w:right="-28"/>
        <w:contextualSpacing/>
        <w:jc w:val="both"/>
        <w:rPr>
          <w:rFonts w:ascii="Palatino Linotype" w:hAnsi="Palatino Linotype" w:cs="Tahoma"/>
          <w:color w:val="000000"/>
          <w:sz w:val="22"/>
          <w:szCs w:val="22"/>
        </w:rPr>
      </w:pPr>
    </w:p>
    <w:p w14:paraId="5469398A" w14:textId="77777777" w:rsidR="00545D1A" w:rsidRPr="00CF2FB8" w:rsidRDefault="00545D1A" w:rsidP="00534B7A">
      <w:pPr>
        <w:spacing w:line="360" w:lineRule="auto"/>
        <w:ind w:right="-28"/>
        <w:contextualSpacing/>
        <w:jc w:val="center"/>
        <w:rPr>
          <w:rFonts w:ascii="Palatino Linotype" w:hAnsi="Palatino Linotype" w:cs="Tahoma"/>
          <w:b/>
          <w:sz w:val="22"/>
          <w:szCs w:val="22"/>
          <w:lang w:val="pt-BR"/>
        </w:rPr>
      </w:pPr>
      <w:r w:rsidRPr="00CF2FB8">
        <w:rPr>
          <w:rFonts w:ascii="Palatino Linotype" w:hAnsi="Palatino Linotype" w:cs="Tahoma"/>
          <w:b/>
          <w:sz w:val="22"/>
          <w:szCs w:val="22"/>
          <w:lang w:val="pt-BR"/>
        </w:rPr>
        <w:t>C O N S I D E R A N D O S</w:t>
      </w:r>
    </w:p>
    <w:p w14:paraId="63D14729" w14:textId="77777777" w:rsidR="00545D1A" w:rsidRPr="00CF2FB8" w:rsidRDefault="00545D1A" w:rsidP="00534B7A">
      <w:pPr>
        <w:spacing w:line="360" w:lineRule="auto"/>
        <w:ind w:right="-28"/>
        <w:contextualSpacing/>
        <w:jc w:val="center"/>
        <w:rPr>
          <w:rFonts w:ascii="Palatino Linotype" w:hAnsi="Palatino Linotype" w:cs="Tahoma"/>
          <w:b/>
          <w:sz w:val="22"/>
          <w:szCs w:val="22"/>
          <w:lang w:val="pt-BR"/>
        </w:rPr>
      </w:pPr>
    </w:p>
    <w:p w14:paraId="6EA3DC8A" w14:textId="77777777" w:rsidR="00545D1A" w:rsidRPr="003A64F4" w:rsidRDefault="00545D1A" w:rsidP="00534B7A">
      <w:pPr>
        <w:autoSpaceDE w:val="0"/>
        <w:autoSpaceDN w:val="0"/>
        <w:adjustRightInd w:val="0"/>
        <w:spacing w:line="360" w:lineRule="auto"/>
        <w:ind w:right="-28"/>
        <w:contextualSpacing/>
        <w:jc w:val="both"/>
        <w:rPr>
          <w:rFonts w:ascii="Palatino Linotype" w:hAnsi="Palatino Linotype" w:cs="Tahoma"/>
          <w:b/>
          <w:sz w:val="22"/>
          <w:szCs w:val="22"/>
          <w:lang w:val="es-ES"/>
        </w:rPr>
      </w:pPr>
      <w:r w:rsidRPr="003A64F4">
        <w:rPr>
          <w:rFonts w:ascii="Palatino Linotype" w:eastAsia="Calibri" w:hAnsi="Palatino Linotype" w:cs="Tahoma"/>
          <w:b/>
          <w:color w:val="000000"/>
          <w:sz w:val="22"/>
          <w:szCs w:val="22"/>
          <w:lang w:val="es-ES" w:eastAsia="es-MX"/>
        </w:rPr>
        <w:t>PRIMERO</w:t>
      </w:r>
      <w:r w:rsidRPr="003A64F4">
        <w:rPr>
          <w:rFonts w:ascii="Palatino Linotype" w:eastAsia="Calibri" w:hAnsi="Palatino Linotype" w:cs="Tahoma"/>
          <w:color w:val="000000"/>
          <w:sz w:val="22"/>
          <w:szCs w:val="22"/>
          <w:lang w:val="es-ES" w:eastAsia="es-MX"/>
        </w:rPr>
        <w:t xml:space="preserve">. </w:t>
      </w:r>
      <w:r w:rsidRPr="003A64F4">
        <w:rPr>
          <w:rFonts w:ascii="Palatino Linotype" w:hAnsi="Palatino Linotype" w:cs="Tahoma"/>
          <w:b/>
          <w:sz w:val="22"/>
          <w:szCs w:val="22"/>
          <w:lang w:val="es-ES"/>
        </w:rPr>
        <w:t>Competencia</w:t>
      </w:r>
    </w:p>
    <w:p w14:paraId="1F508283" w14:textId="77777777" w:rsidR="00545D1A" w:rsidRPr="003A64F4" w:rsidRDefault="00545D1A" w:rsidP="00534B7A">
      <w:pPr>
        <w:autoSpaceDE w:val="0"/>
        <w:autoSpaceDN w:val="0"/>
        <w:adjustRightInd w:val="0"/>
        <w:spacing w:line="360" w:lineRule="auto"/>
        <w:ind w:right="-28"/>
        <w:contextualSpacing/>
        <w:jc w:val="both"/>
        <w:rPr>
          <w:rFonts w:ascii="Palatino Linotype" w:hAnsi="Palatino Linotype" w:cs="Tahoma"/>
          <w:b/>
          <w:sz w:val="22"/>
          <w:szCs w:val="22"/>
          <w:lang w:val="es-ES"/>
        </w:rPr>
      </w:pPr>
    </w:p>
    <w:p w14:paraId="6EAB901D" w14:textId="77777777" w:rsidR="00545D1A" w:rsidRDefault="00545D1A" w:rsidP="00534B7A">
      <w:pPr>
        <w:spacing w:line="360" w:lineRule="auto"/>
        <w:contextualSpacing/>
        <w:jc w:val="both"/>
        <w:rPr>
          <w:rFonts w:ascii="Palatino Linotype" w:hAnsi="Palatino Linotype" w:cs="Tahoma"/>
          <w:bCs/>
          <w:sz w:val="22"/>
          <w:szCs w:val="22"/>
        </w:rPr>
      </w:pPr>
      <w:r w:rsidRPr="00B81708">
        <w:rPr>
          <w:rFonts w:ascii="Palatino Linotype" w:hAnsi="Palatino Linotype" w:cs="Tahoma"/>
          <w:bCs/>
          <w:sz w:val="22"/>
          <w:szCs w:val="22"/>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w:t>
      </w:r>
      <w:r>
        <w:rPr>
          <w:rFonts w:ascii="Palatino Linotype" w:hAnsi="Palatino Linotype" w:cs="Tahoma"/>
          <w:bCs/>
          <w:sz w:val="22"/>
          <w:szCs w:val="22"/>
        </w:rPr>
        <w:t xml:space="preserve"> </w:t>
      </w:r>
      <w:r w:rsidRPr="00B81708">
        <w:rPr>
          <w:rFonts w:ascii="Palatino Linotype" w:hAnsi="Palatino Linotype" w:cs="Tahoma"/>
          <w:bCs/>
          <w:sz w:val="22"/>
          <w:szCs w:val="22"/>
        </w:rPr>
        <w:t>párrafos</w:t>
      </w:r>
      <w:r>
        <w:rPr>
          <w:rFonts w:ascii="Palatino Linotype" w:hAnsi="Palatino Linotype" w:cs="Tahoma"/>
          <w:bCs/>
          <w:sz w:val="22"/>
          <w:szCs w:val="22"/>
        </w:rPr>
        <w:t xml:space="preserve"> </w:t>
      </w:r>
      <w:r w:rsidRPr="00B81708">
        <w:rPr>
          <w:rFonts w:ascii="Palatino Linotype" w:hAnsi="Palatino Linotype" w:cs="Tahoma"/>
          <w:bCs/>
          <w:sz w:val="22"/>
          <w:szCs w:val="22"/>
        </w:rPr>
        <w:t>trigésimo</w:t>
      </w:r>
      <w:r>
        <w:rPr>
          <w:rFonts w:ascii="Palatino Linotype" w:hAnsi="Palatino Linotype" w:cs="Tahoma"/>
          <w:bCs/>
          <w:sz w:val="22"/>
          <w:szCs w:val="22"/>
        </w:rPr>
        <w:t xml:space="preserve"> </w:t>
      </w:r>
      <w:r w:rsidRPr="00B81708">
        <w:rPr>
          <w:rFonts w:ascii="Palatino Linotype" w:hAnsi="Palatino Linotype" w:cs="Tahoma"/>
          <w:bCs/>
          <w:sz w:val="22"/>
          <w:szCs w:val="22"/>
        </w:rPr>
        <w:t>séptimo, trigésimo octavo y trig</w:t>
      </w:r>
      <w:r>
        <w:rPr>
          <w:rFonts w:ascii="Palatino Linotype" w:hAnsi="Palatino Linotype" w:cs="Tahoma"/>
          <w:bCs/>
          <w:sz w:val="22"/>
          <w:szCs w:val="22"/>
        </w:rPr>
        <w:t>é</w:t>
      </w:r>
      <w:r w:rsidRPr="00B81708">
        <w:rPr>
          <w:rFonts w:ascii="Palatino Linotype" w:hAnsi="Palatino Linotype" w:cs="Tahoma"/>
          <w:bCs/>
          <w:sz w:val="22"/>
          <w:szCs w:val="22"/>
        </w:rPr>
        <w:t>simo</w:t>
      </w:r>
      <w:r>
        <w:rPr>
          <w:rFonts w:ascii="Palatino Linotype" w:hAnsi="Palatino Linotype" w:cs="Tahoma"/>
          <w:bCs/>
          <w:sz w:val="22"/>
          <w:szCs w:val="22"/>
        </w:rPr>
        <w:t xml:space="preserve"> </w:t>
      </w:r>
      <w:r w:rsidRPr="00B81708">
        <w:rPr>
          <w:rFonts w:ascii="Palatino Linotype" w:hAnsi="Palatino Linotype" w:cs="Tahoma"/>
          <w:bCs/>
          <w:sz w:val="22"/>
          <w:szCs w:val="22"/>
        </w:rPr>
        <w:t>noveno, fracciones I, II, III, IV y V de la Constitución Política del Estado Libre y Soberano de México;</w:t>
      </w:r>
      <w:r>
        <w:rPr>
          <w:rFonts w:ascii="Palatino Linotype" w:hAnsi="Palatino Linotype" w:cs="Tahoma"/>
          <w:bCs/>
          <w:sz w:val="22"/>
          <w:szCs w:val="22"/>
        </w:rPr>
        <w:t xml:space="preserve"> </w:t>
      </w:r>
      <w:r w:rsidRPr="00B81708">
        <w:rPr>
          <w:rFonts w:ascii="Palatino Linotype" w:hAnsi="Palatino Linotype" w:cs="Tahoma"/>
          <w:bCs/>
          <w:sz w:val="22"/>
          <w:szCs w:val="22"/>
        </w:rPr>
        <w:t>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46C48F09" w14:textId="77777777" w:rsidR="00545D1A" w:rsidRPr="003A64F4" w:rsidRDefault="00545D1A" w:rsidP="00534B7A">
      <w:pPr>
        <w:spacing w:line="360" w:lineRule="auto"/>
        <w:ind w:right="-28"/>
        <w:contextualSpacing/>
        <w:jc w:val="both"/>
        <w:rPr>
          <w:rFonts w:ascii="Palatino Linotype" w:hAnsi="Palatino Linotype" w:cs="Tahoma"/>
          <w:color w:val="000000"/>
          <w:sz w:val="22"/>
          <w:szCs w:val="22"/>
        </w:rPr>
      </w:pPr>
    </w:p>
    <w:p w14:paraId="7DB038B0" w14:textId="77777777" w:rsidR="00545D1A" w:rsidRPr="003A64F4" w:rsidRDefault="00545D1A" w:rsidP="00534B7A">
      <w:pPr>
        <w:autoSpaceDE w:val="0"/>
        <w:autoSpaceDN w:val="0"/>
        <w:adjustRightInd w:val="0"/>
        <w:spacing w:line="360" w:lineRule="auto"/>
        <w:ind w:right="-28"/>
        <w:contextualSpacing/>
        <w:jc w:val="both"/>
        <w:rPr>
          <w:rFonts w:ascii="Palatino Linotype" w:eastAsia="Calibri" w:hAnsi="Palatino Linotype" w:cs="Tahoma"/>
          <w:b/>
          <w:color w:val="000000"/>
          <w:sz w:val="22"/>
          <w:szCs w:val="22"/>
          <w:lang w:val="es-ES" w:eastAsia="es-MX"/>
        </w:rPr>
      </w:pPr>
      <w:r w:rsidRPr="003A64F4">
        <w:rPr>
          <w:rFonts w:ascii="Palatino Linotype" w:eastAsia="Calibri" w:hAnsi="Palatino Linotype" w:cs="Tahoma"/>
          <w:b/>
          <w:color w:val="000000"/>
          <w:sz w:val="22"/>
          <w:szCs w:val="22"/>
          <w:lang w:val="es-ES" w:eastAsia="es-MX"/>
        </w:rPr>
        <w:t>SEGUNDO. Causales de improcedencia y sobreseimiento</w:t>
      </w:r>
    </w:p>
    <w:p w14:paraId="6C7BB1C5" w14:textId="77777777" w:rsidR="00545D1A" w:rsidRPr="003A64F4" w:rsidRDefault="00545D1A" w:rsidP="00534B7A">
      <w:pPr>
        <w:autoSpaceDE w:val="0"/>
        <w:autoSpaceDN w:val="0"/>
        <w:adjustRightInd w:val="0"/>
        <w:spacing w:line="360" w:lineRule="auto"/>
        <w:ind w:right="-28"/>
        <w:contextualSpacing/>
        <w:jc w:val="both"/>
        <w:rPr>
          <w:rFonts w:ascii="Palatino Linotype" w:eastAsia="Calibri" w:hAnsi="Palatino Linotype" w:cs="Tahoma"/>
          <w:b/>
          <w:color w:val="000000"/>
          <w:sz w:val="22"/>
          <w:szCs w:val="22"/>
          <w:lang w:val="es-ES" w:eastAsia="es-MX"/>
        </w:rPr>
      </w:pPr>
    </w:p>
    <w:p w14:paraId="605FB9E4" w14:textId="77777777" w:rsidR="00545D1A" w:rsidRPr="003A64F4" w:rsidRDefault="00545D1A" w:rsidP="00534B7A">
      <w:pPr>
        <w:autoSpaceDE w:val="0"/>
        <w:autoSpaceDN w:val="0"/>
        <w:adjustRightInd w:val="0"/>
        <w:spacing w:line="360" w:lineRule="auto"/>
        <w:contextualSpacing/>
        <w:jc w:val="both"/>
        <w:rPr>
          <w:rFonts w:ascii="Palatino Linotype" w:hAnsi="Palatino Linotype" w:cs="Tahoma"/>
          <w:sz w:val="22"/>
          <w:szCs w:val="22"/>
          <w:lang w:val="es-ES"/>
        </w:rPr>
      </w:pPr>
      <w:r w:rsidRPr="003A64F4">
        <w:rPr>
          <w:rFonts w:ascii="Palatino Linotype" w:hAnsi="Palatino Linotype" w:cs="Tahoma"/>
          <w:sz w:val="22"/>
          <w:szCs w:val="22"/>
          <w:lang w:val="es-ES"/>
        </w:rPr>
        <w:t xml:space="preserve">De las constancias que forma parte del Recurso de Revisión que se analiza, se advierte que previo al estudio del fondo de la </w:t>
      </w:r>
      <w:r w:rsidRPr="003A64F4">
        <w:rPr>
          <w:rFonts w:ascii="Palatino Linotype" w:hAnsi="Palatino Linotype" w:cs="Tahoma"/>
          <w:i/>
          <w:sz w:val="22"/>
          <w:szCs w:val="22"/>
          <w:lang w:val="es-ES"/>
        </w:rPr>
        <w:t>litis</w:t>
      </w:r>
      <w:r w:rsidRPr="003A64F4">
        <w:rPr>
          <w:rFonts w:ascii="Palatino Linotype" w:hAnsi="Palatino Linotype" w:cs="Tahoma"/>
          <w:sz w:val="22"/>
          <w:szCs w:val="22"/>
          <w:lang w:val="es-ES"/>
        </w:rPr>
        <w:t>, es necesario estudiar las causales de improcedencia, para determinar lo que en Derecho proceda.</w:t>
      </w:r>
    </w:p>
    <w:p w14:paraId="536B4C40" w14:textId="77777777" w:rsidR="00545D1A" w:rsidRPr="003A64F4" w:rsidRDefault="00545D1A" w:rsidP="00534B7A">
      <w:pPr>
        <w:autoSpaceDE w:val="0"/>
        <w:autoSpaceDN w:val="0"/>
        <w:adjustRightInd w:val="0"/>
        <w:spacing w:line="360" w:lineRule="auto"/>
        <w:contextualSpacing/>
        <w:jc w:val="both"/>
        <w:rPr>
          <w:rFonts w:ascii="Palatino Linotype" w:eastAsia="Calibri" w:hAnsi="Palatino Linotype" w:cs="Tahoma"/>
          <w:b/>
          <w:color w:val="000000"/>
          <w:sz w:val="22"/>
          <w:szCs w:val="22"/>
          <w:lang w:val="es-ES" w:eastAsia="es-MX"/>
        </w:rPr>
      </w:pPr>
    </w:p>
    <w:p w14:paraId="565906B8" w14:textId="77777777" w:rsidR="00545D1A" w:rsidRPr="003A64F4" w:rsidRDefault="00545D1A" w:rsidP="00534B7A">
      <w:pPr>
        <w:autoSpaceDE w:val="0"/>
        <w:autoSpaceDN w:val="0"/>
        <w:adjustRightInd w:val="0"/>
        <w:spacing w:line="360" w:lineRule="auto"/>
        <w:contextualSpacing/>
        <w:jc w:val="both"/>
        <w:rPr>
          <w:rFonts w:ascii="Palatino Linotype" w:eastAsia="Calibri" w:hAnsi="Palatino Linotype" w:cs="Tahoma"/>
          <w:b/>
          <w:color w:val="000000"/>
          <w:sz w:val="22"/>
          <w:szCs w:val="22"/>
          <w:lang w:val="es-ES" w:eastAsia="es-MX"/>
        </w:rPr>
      </w:pPr>
      <w:r w:rsidRPr="003A64F4">
        <w:rPr>
          <w:rFonts w:ascii="Palatino Linotype" w:eastAsia="Calibri" w:hAnsi="Palatino Linotype" w:cs="Tahoma"/>
          <w:b/>
          <w:color w:val="000000"/>
          <w:sz w:val="22"/>
          <w:szCs w:val="22"/>
          <w:lang w:val="es-ES" w:eastAsia="es-MX"/>
        </w:rPr>
        <w:t>Causales de improcedencia</w:t>
      </w:r>
    </w:p>
    <w:p w14:paraId="3063A805" w14:textId="77777777" w:rsidR="00545D1A" w:rsidRPr="003A64F4" w:rsidRDefault="00545D1A" w:rsidP="00534B7A">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p>
    <w:p w14:paraId="7A31A639" w14:textId="77777777" w:rsidR="00545D1A" w:rsidRPr="003A64F4" w:rsidRDefault="00545D1A" w:rsidP="00534B7A">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r w:rsidRPr="003A64F4">
        <w:rPr>
          <w:rFonts w:ascii="Palatino Linotype" w:eastAsia="Calibri" w:hAnsi="Palatino Linotype" w:cs="Tahoma"/>
          <w:color w:val="000000"/>
          <w:sz w:val="22"/>
          <w:szCs w:val="22"/>
          <w:lang w:val="es-ES" w:eastAsia="es-MX"/>
        </w:rPr>
        <w:t>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DC2D3D0" w14:textId="77777777" w:rsidR="00545D1A" w:rsidRPr="003A64F4" w:rsidRDefault="00545D1A" w:rsidP="00534B7A">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p>
    <w:p w14:paraId="1644BD30" w14:textId="77777777" w:rsidR="00545D1A" w:rsidRPr="003A64F4" w:rsidRDefault="00545D1A" w:rsidP="00534B7A">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r w:rsidRPr="003A64F4">
        <w:rPr>
          <w:rFonts w:ascii="Palatino Linotype" w:hAnsi="Palatino Linotype" w:cs="Tahoma"/>
          <w:sz w:val="22"/>
          <w:szCs w:val="24"/>
        </w:rPr>
        <w:t>En el presente caso, </w:t>
      </w:r>
      <w:r w:rsidRPr="003A64F4">
        <w:rPr>
          <w:rFonts w:ascii="Palatino Linotype" w:hAnsi="Palatino Linotype" w:cs="Tahoma"/>
          <w:b/>
          <w:bCs/>
          <w:sz w:val="22"/>
          <w:szCs w:val="24"/>
        </w:rPr>
        <w:t>no se actualiza ninguna de las causales de improcedencia</w:t>
      </w:r>
      <w:r w:rsidRPr="003A64F4">
        <w:rPr>
          <w:rFonts w:ascii="Palatino Linotype" w:hAnsi="Palatino Linotype" w:cs="Tahoma"/>
          <w:sz w:val="22"/>
          <w:szCs w:val="24"/>
        </w:rPr>
        <w:t xml:space="preserve">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 </w:t>
      </w:r>
      <w:r w:rsidRPr="003A64F4">
        <w:rPr>
          <w:rFonts w:ascii="Palatino Linotype" w:hAnsi="Palatino Linotype" w:cs="Tahoma"/>
          <w:sz w:val="22"/>
          <w:szCs w:val="22"/>
          <w:lang w:val="es-ES"/>
        </w:rPr>
        <w:t xml:space="preserve">además de que </w:t>
      </w:r>
      <w:r w:rsidRPr="003A64F4">
        <w:rPr>
          <w:rFonts w:ascii="Palatino Linotype" w:eastAsia="Calibri" w:hAnsi="Palatino Linotype" w:cs="Tahoma"/>
          <w:color w:val="000000"/>
          <w:sz w:val="22"/>
          <w:szCs w:val="22"/>
          <w:lang w:val="es-ES" w:eastAsia="es-MX"/>
        </w:rPr>
        <w:t>el medio de impugnación fue presentado en tiempo.</w:t>
      </w:r>
    </w:p>
    <w:p w14:paraId="661AA01E" w14:textId="77777777" w:rsidR="00545D1A" w:rsidRPr="003A64F4" w:rsidRDefault="00545D1A" w:rsidP="00534B7A">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p>
    <w:p w14:paraId="267D9C41" w14:textId="6ADDCBB5" w:rsidR="00545D1A" w:rsidRPr="003A64F4" w:rsidRDefault="00545D1A" w:rsidP="00534B7A">
      <w:pPr>
        <w:widowControl w:val="0"/>
        <w:spacing w:line="360" w:lineRule="auto"/>
        <w:contextualSpacing/>
        <w:jc w:val="both"/>
        <w:rPr>
          <w:rFonts w:ascii="Palatino Linotype" w:hAnsi="Palatino Linotype" w:cs="Tahoma"/>
          <w:sz w:val="22"/>
          <w:szCs w:val="22"/>
        </w:rPr>
      </w:pPr>
      <w:r w:rsidRPr="003A64F4">
        <w:rPr>
          <w:rFonts w:ascii="Palatino Linotype" w:hAnsi="Palatino Linotype" w:cs="Tahoma"/>
          <w:sz w:val="22"/>
          <w:szCs w:val="22"/>
        </w:rPr>
        <w:t xml:space="preserve">Asimismo, se actualiza la causal de procedencia del Recurso de Revisión señalada en el artículo 179 </w:t>
      </w:r>
      <w:r>
        <w:rPr>
          <w:rFonts w:ascii="Palatino Linotype" w:hAnsi="Palatino Linotype" w:cs="Tahoma"/>
          <w:sz w:val="22"/>
          <w:szCs w:val="22"/>
        </w:rPr>
        <w:t xml:space="preserve">fracción </w:t>
      </w:r>
      <w:r w:rsidR="00093DB6">
        <w:rPr>
          <w:rFonts w:ascii="Palatino Linotype" w:hAnsi="Palatino Linotype" w:cs="Tahoma"/>
          <w:sz w:val="22"/>
          <w:szCs w:val="22"/>
        </w:rPr>
        <w:t>V</w:t>
      </w:r>
      <w:r w:rsidRPr="003A64F4">
        <w:rPr>
          <w:rFonts w:ascii="Palatino Linotype" w:hAnsi="Palatino Linotype" w:cs="Tahoma"/>
          <w:sz w:val="22"/>
          <w:szCs w:val="22"/>
        </w:rPr>
        <w:t xml:space="preserve">, de la Ley en cita, </w:t>
      </w:r>
      <w:r w:rsidRPr="003A64F4">
        <w:rPr>
          <w:rFonts w:ascii="Palatino Linotype" w:eastAsia="Calibri" w:hAnsi="Palatino Linotype" w:cs="Tahoma"/>
          <w:color w:val="000000"/>
          <w:sz w:val="22"/>
          <w:szCs w:val="22"/>
          <w:lang w:eastAsia="es-MX"/>
        </w:rPr>
        <w:t xml:space="preserve">pues el Recurrente se inconformó con </w:t>
      </w:r>
      <w:r w:rsidRPr="003A64F4">
        <w:rPr>
          <w:rFonts w:ascii="Palatino Linotype" w:hAnsi="Palatino Linotype" w:cs="Tahoma"/>
          <w:sz w:val="22"/>
          <w:szCs w:val="22"/>
        </w:rPr>
        <w:t xml:space="preserve">la </w:t>
      </w:r>
      <w:r w:rsidR="005C5F4B">
        <w:rPr>
          <w:rFonts w:ascii="Palatino Linotype" w:hAnsi="Palatino Linotype" w:cs="Tahoma"/>
          <w:sz w:val="22"/>
          <w:szCs w:val="22"/>
        </w:rPr>
        <w:t xml:space="preserve">entrega de </w:t>
      </w:r>
      <w:r w:rsidRPr="003A64F4">
        <w:rPr>
          <w:rFonts w:ascii="Palatino Linotype" w:hAnsi="Palatino Linotype" w:cs="Tahoma"/>
          <w:sz w:val="22"/>
          <w:szCs w:val="22"/>
        </w:rPr>
        <w:t xml:space="preserve">información </w:t>
      </w:r>
      <w:r w:rsidR="005C5F4B">
        <w:rPr>
          <w:rFonts w:ascii="Palatino Linotype" w:hAnsi="Palatino Linotype" w:cs="Tahoma"/>
          <w:sz w:val="22"/>
          <w:szCs w:val="22"/>
        </w:rPr>
        <w:t>incompleta</w:t>
      </w:r>
      <w:r w:rsidRPr="003A64F4">
        <w:rPr>
          <w:rFonts w:ascii="Palatino Linotype" w:hAnsi="Palatino Linotype" w:cs="Tahoma"/>
          <w:sz w:val="22"/>
          <w:szCs w:val="22"/>
        </w:rPr>
        <w:t>.</w:t>
      </w:r>
      <w:bookmarkStart w:id="6" w:name="_Toc188529041"/>
    </w:p>
    <w:bookmarkEnd w:id="6"/>
    <w:p w14:paraId="3BE03F08" w14:textId="77777777" w:rsidR="00545D1A" w:rsidRPr="003A64F4" w:rsidRDefault="00545D1A" w:rsidP="00534B7A">
      <w:pPr>
        <w:spacing w:line="360" w:lineRule="auto"/>
        <w:contextualSpacing/>
        <w:jc w:val="both"/>
        <w:rPr>
          <w:rFonts w:ascii="Palatino Linotype" w:hAnsi="Palatino Linotype" w:cs="Tahoma"/>
          <w:b/>
          <w:bCs/>
          <w:color w:val="0D0D0D" w:themeColor="text1" w:themeTint="F2"/>
          <w:sz w:val="22"/>
          <w:szCs w:val="22"/>
        </w:rPr>
      </w:pPr>
    </w:p>
    <w:p w14:paraId="24DEF272" w14:textId="77777777" w:rsidR="00545D1A" w:rsidRPr="003A64F4" w:rsidRDefault="00545D1A" w:rsidP="00534B7A">
      <w:pPr>
        <w:spacing w:line="360" w:lineRule="auto"/>
        <w:contextualSpacing/>
        <w:jc w:val="both"/>
        <w:rPr>
          <w:rFonts w:ascii="Palatino Linotype" w:hAnsi="Palatino Linotype" w:cs="Tahoma"/>
          <w:bCs/>
          <w:color w:val="0D0D0D" w:themeColor="text1" w:themeTint="F2"/>
          <w:sz w:val="22"/>
          <w:szCs w:val="22"/>
        </w:rPr>
      </w:pPr>
      <w:r w:rsidRPr="003A64F4">
        <w:rPr>
          <w:rFonts w:ascii="Palatino Linotype" w:hAnsi="Palatino Linotype" w:cs="Tahoma"/>
          <w:b/>
          <w:bCs/>
          <w:color w:val="0D0D0D" w:themeColor="text1" w:themeTint="F2"/>
          <w:sz w:val="22"/>
          <w:szCs w:val="22"/>
        </w:rPr>
        <w:t>Causales de sobreseimiento</w:t>
      </w:r>
    </w:p>
    <w:p w14:paraId="1807BF68" w14:textId="77777777" w:rsidR="00545D1A" w:rsidRPr="003A64F4" w:rsidRDefault="00545D1A" w:rsidP="00534B7A">
      <w:pPr>
        <w:spacing w:line="360" w:lineRule="auto"/>
        <w:contextualSpacing/>
        <w:jc w:val="both"/>
        <w:rPr>
          <w:rFonts w:ascii="Palatino Linotype" w:hAnsi="Palatino Linotype" w:cs="Tahoma"/>
          <w:bCs/>
          <w:color w:val="0D0D0D" w:themeColor="text1" w:themeTint="F2"/>
          <w:sz w:val="22"/>
          <w:szCs w:val="22"/>
        </w:rPr>
      </w:pPr>
    </w:p>
    <w:p w14:paraId="7C46B0E6" w14:textId="77777777" w:rsidR="00545D1A" w:rsidRPr="003A64F4" w:rsidRDefault="00545D1A" w:rsidP="00534B7A">
      <w:pPr>
        <w:spacing w:line="360" w:lineRule="auto"/>
        <w:contextualSpacing/>
        <w:jc w:val="both"/>
        <w:rPr>
          <w:rFonts w:ascii="Palatino Linotype" w:hAnsi="Palatino Linotype" w:cs="Tahoma"/>
          <w:sz w:val="22"/>
          <w:szCs w:val="22"/>
        </w:rPr>
      </w:pPr>
      <w:r w:rsidRPr="003A64F4">
        <w:rPr>
          <w:rFonts w:ascii="Palatino Linotype" w:hAnsi="Palatino Linotype" w:cs="Tahoma"/>
          <w:sz w:val="22"/>
          <w:szCs w:val="22"/>
        </w:rPr>
        <w:t>Por ser de previo y especial pronunciamiento, este Instituto analiza si se actualiza alguna causal de sobreseimiento.</w:t>
      </w:r>
    </w:p>
    <w:p w14:paraId="3EFD69A1" w14:textId="77777777" w:rsidR="00545D1A" w:rsidRPr="003A64F4" w:rsidRDefault="00545D1A" w:rsidP="00534B7A">
      <w:pPr>
        <w:spacing w:line="360" w:lineRule="auto"/>
        <w:contextualSpacing/>
        <w:jc w:val="both"/>
        <w:rPr>
          <w:rFonts w:ascii="Palatino Linotype" w:hAnsi="Palatino Linotype" w:cs="Tahoma"/>
          <w:sz w:val="22"/>
          <w:szCs w:val="22"/>
        </w:rPr>
      </w:pPr>
    </w:p>
    <w:p w14:paraId="1ACA2BEB" w14:textId="77777777" w:rsidR="00545D1A" w:rsidRPr="003A64F4" w:rsidRDefault="00545D1A" w:rsidP="00534B7A">
      <w:pPr>
        <w:spacing w:line="360" w:lineRule="auto"/>
        <w:contextualSpacing/>
        <w:jc w:val="both"/>
        <w:rPr>
          <w:rFonts w:ascii="Palatino Linotype" w:hAnsi="Palatino Linotype" w:cs="Tahoma"/>
          <w:sz w:val="22"/>
          <w:szCs w:val="22"/>
        </w:rPr>
      </w:pPr>
      <w:r w:rsidRPr="003A64F4">
        <w:rPr>
          <w:rFonts w:ascii="Palatino Linotype" w:hAnsi="Palatino Linotype" w:cs="Tahoma"/>
          <w:sz w:val="22"/>
          <w:szCs w:val="22"/>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59039576" w14:textId="77777777" w:rsidR="00545D1A" w:rsidRPr="003A64F4" w:rsidRDefault="00545D1A" w:rsidP="00534B7A">
      <w:pPr>
        <w:spacing w:line="360" w:lineRule="auto"/>
        <w:contextualSpacing/>
        <w:jc w:val="both"/>
        <w:rPr>
          <w:rFonts w:ascii="Palatino Linotype" w:hAnsi="Palatino Linotype" w:cs="Tahoma"/>
          <w:sz w:val="22"/>
          <w:szCs w:val="22"/>
        </w:rPr>
      </w:pPr>
    </w:p>
    <w:p w14:paraId="7989A775" w14:textId="77777777" w:rsidR="00545D1A" w:rsidRPr="003A64F4" w:rsidRDefault="00545D1A" w:rsidP="00534B7A">
      <w:pPr>
        <w:tabs>
          <w:tab w:val="left" w:pos="4962"/>
        </w:tabs>
        <w:spacing w:line="360" w:lineRule="auto"/>
        <w:contextualSpacing/>
        <w:jc w:val="both"/>
        <w:rPr>
          <w:rFonts w:ascii="Palatino Linotype" w:hAnsi="Palatino Linotype" w:cs="Tahoma"/>
          <w:sz w:val="22"/>
          <w:szCs w:val="22"/>
          <w:lang w:val="es-ES"/>
        </w:rPr>
      </w:pPr>
      <w:r w:rsidRPr="003A64F4">
        <w:rPr>
          <w:rFonts w:ascii="Palatino Linotype" w:hAnsi="Palatino Linotype" w:cs="Tahoma"/>
          <w:bCs/>
          <w:sz w:val="22"/>
          <w:szCs w:val="22"/>
          <w:lang w:val="es-ES"/>
        </w:rPr>
        <w:t xml:space="preserve">Por tales motivos, </w:t>
      </w:r>
      <w:r w:rsidRPr="003A64F4">
        <w:rPr>
          <w:rFonts w:ascii="Palatino Linotype" w:hAnsi="Palatino Linotype" w:cs="Tahoma"/>
          <w:sz w:val="22"/>
          <w:szCs w:val="22"/>
          <w:lang w:val="es-ES"/>
        </w:rPr>
        <w:t xml:space="preserve">se considera procedente entrar al fondo del presente asunto. </w:t>
      </w:r>
    </w:p>
    <w:p w14:paraId="30EA1A4F" w14:textId="77777777" w:rsidR="00545D1A" w:rsidRPr="003A64F4" w:rsidRDefault="00545D1A" w:rsidP="00534B7A">
      <w:pPr>
        <w:tabs>
          <w:tab w:val="left" w:pos="4962"/>
        </w:tabs>
        <w:spacing w:line="360" w:lineRule="auto"/>
        <w:contextualSpacing/>
        <w:jc w:val="both"/>
        <w:rPr>
          <w:rFonts w:ascii="Palatino Linotype" w:hAnsi="Palatino Linotype" w:cs="Tahoma"/>
          <w:sz w:val="22"/>
          <w:szCs w:val="22"/>
          <w:lang w:eastAsia="es-ES_tradnl"/>
        </w:rPr>
      </w:pPr>
    </w:p>
    <w:p w14:paraId="20000445" w14:textId="77777777" w:rsidR="00545D1A" w:rsidRPr="003A64F4" w:rsidRDefault="00545D1A" w:rsidP="00534B7A">
      <w:pPr>
        <w:tabs>
          <w:tab w:val="left" w:pos="4962"/>
        </w:tabs>
        <w:spacing w:line="360" w:lineRule="auto"/>
        <w:contextualSpacing/>
        <w:jc w:val="both"/>
        <w:rPr>
          <w:rFonts w:ascii="Palatino Linotype" w:hAnsi="Palatino Linotype" w:cs="Tahoma"/>
          <w:b/>
          <w:iCs/>
          <w:sz w:val="22"/>
          <w:szCs w:val="22"/>
          <w:lang w:val="es-ES" w:eastAsia="es-ES_tradnl"/>
        </w:rPr>
      </w:pPr>
      <w:r w:rsidRPr="003A64F4">
        <w:rPr>
          <w:rFonts w:ascii="Palatino Linotype" w:hAnsi="Palatino Linotype" w:cs="Tahoma"/>
          <w:b/>
          <w:iCs/>
          <w:sz w:val="22"/>
          <w:szCs w:val="22"/>
          <w:lang w:val="es-ES" w:eastAsia="es-ES_tradnl"/>
        </w:rPr>
        <w:t>TERCERO. Determinación de la Controversia</w:t>
      </w:r>
    </w:p>
    <w:p w14:paraId="3BB08E0E" w14:textId="77777777" w:rsidR="00545D1A" w:rsidRPr="003A64F4" w:rsidRDefault="00545D1A" w:rsidP="00534B7A">
      <w:pPr>
        <w:tabs>
          <w:tab w:val="left" w:pos="4962"/>
        </w:tabs>
        <w:spacing w:line="360" w:lineRule="auto"/>
        <w:contextualSpacing/>
        <w:jc w:val="both"/>
        <w:rPr>
          <w:rFonts w:ascii="Palatino Linotype" w:hAnsi="Palatino Linotype" w:cs="Tahoma"/>
          <w:b/>
          <w:iCs/>
          <w:sz w:val="22"/>
          <w:szCs w:val="22"/>
          <w:lang w:val="es-ES" w:eastAsia="es-ES_tradnl"/>
        </w:rPr>
      </w:pPr>
    </w:p>
    <w:p w14:paraId="6F333647" w14:textId="70F94439" w:rsidR="00FC3B45" w:rsidRDefault="00FC3B45" w:rsidP="00534B7A">
      <w:pPr>
        <w:widowControl w:val="0"/>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r w:rsidRPr="00B71E3E">
        <w:rPr>
          <w:rFonts w:ascii="Palatino Linotype" w:eastAsia="Calibri" w:hAnsi="Palatino Linotype" w:cs="Tahoma"/>
          <w:color w:val="000000"/>
          <w:sz w:val="22"/>
          <w:szCs w:val="22"/>
          <w:lang w:val="es-ES" w:eastAsia="es-MX"/>
        </w:rPr>
        <w:t>Con el objeto de ilustrar la controversia planteada, resulta conveniente realizar un cuadro, con la solicitud de información, la respuesta</w:t>
      </w:r>
      <w:r>
        <w:rPr>
          <w:rFonts w:ascii="Palatino Linotype" w:eastAsia="Calibri" w:hAnsi="Palatino Linotype" w:cs="Tahoma"/>
          <w:color w:val="000000"/>
          <w:sz w:val="22"/>
          <w:szCs w:val="22"/>
          <w:lang w:val="es-ES" w:eastAsia="es-MX"/>
        </w:rPr>
        <w:t>,</w:t>
      </w:r>
      <w:r w:rsidRPr="00B71E3E">
        <w:rPr>
          <w:rFonts w:ascii="Palatino Linotype" w:eastAsia="Calibri" w:hAnsi="Palatino Linotype" w:cs="Tahoma"/>
          <w:color w:val="000000"/>
          <w:sz w:val="22"/>
          <w:szCs w:val="22"/>
          <w:lang w:val="es-ES" w:eastAsia="es-MX"/>
        </w:rPr>
        <w:t xml:space="preserve"> el agravio</w:t>
      </w:r>
      <w:r w:rsidR="007C2F01">
        <w:rPr>
          <w:rFonts w:ascii="Palatino Linotype" w:eastAsia="Calibri" w:hAnsi="Palatino Linotype" w:cs="Tahoma"/>
          <w:color w:val="000000"/>
          <w:sz w:val="22"/>
          <w:szCs w:val="22"/>
          <w:lang w:val="es-ES" w:eastAsia="es-MX"/>
        </w:rPr>
        <w:t xml:space="preserve">, </w:t>
      </w:r>
      <w:r>
        <w:rPr>
          <w:rFonts w:ascii="Palatino Linotype" w:eastAsia="Calibri" w:hAnsi="Palatino Linotype" w:cs="Tahoma"/>
          <w:color w:val="000000"/>
          <w:sz w:val="22"/>
          <w:szCs w:val="22"/>
          <w:lang w:val="es-ES" w:eastAsia="es-MX"/>
        </w:rPr>
        <w:t xml:space="preserve">la información proporcionada en el informe justificado </w:t>
      </w:r>
      <w:r w:rsidRPr="00B71E3E">
        <w:rPr>
          <w:rFonts w:ascii="Palatino Linotype" w:eastAsia="Calibri" w:hAnsi="Palatino Linotype" w:cs="Tahoma"/>
          <w:color w:val="000000"/>
          <w:sz w:val="22"/>
          <w:szCs w:val="22"/>
          <w:lang w:val="es-ES" w:eastAsia="es-MX"/>
        </w:rPr>
        <w:t xml:space="preserve">en los términos siguientes: </w:t>
      </w:r>
    </w:p>
    <w:p w14:paraId="165C0A7A" w14:textId="77777777" w:rsidR="006D63B9" w:rsidRDefault="006D63B9" w:rsidP="00534B7A">
      <w:pPr>
        <w:widowControl w:val="0"/>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p>
    <w:p w14:paraId="43F585D3" w14:textId="77777777" w:rsidR="006D63B9" w:rsidRPr="006D63B9" w:rsidRDefault="006D63B9" w:rsidP="00534B7A">
      <w:pPr>
        <w:spacing w:line="360" w:lineRule="auto"/>
        <w:contextualSpacing/>
        <w:jc w:val="both"/>
        <w:rPr>
          <w:rFonts w:ascii="Palatino Linotype" w:hAnsi="Palatino Linotype" w:cs="Tahoma"/>
          <w:sz w:val="22"/>
          <w:szCs w:val="22"/>
        </w:rPr>
      </w:pPr>
      <w:r w:rsidRPr="006D63B9">
        <w:rPr>
          <w:rFonts w:ascii="Palatino Linotype" w:hAnsi="Palatino Linotype" w:cs="Tahoma"/>
          <w:sz w:val="22"/>
          <w:szCs w:val="22"/>
        </w:rPr>
        <w:t>Respecto de las conferencias de prensa denominadas “Toluqueñas”, al veintisiete de enero de dos mil veinticinco, lo siguiente.</w:t>
      </w:r>
    </w:p>
    <w:p w14:paraId="1AB643B9" w14:textId="77777777" w:rsidR="00FC3B45" w:rsidRPr="00B71E3E" w:rsidRDefault="00FC3B45" w:rsidP="00534B7A">
      <w:pPr>
        <w:tabs>
          <w:tab w:val="left" w:pos="4962"/>
        </w:tabs>
        <w:spacing w:line="360" w:lineRule="auto"/>
        <w:contextualSpacing/>
        <w:jc w:val="both"/>
        <w:rPr>
          <w:rFonts w:ascii="Palatino Linotype" w:hAnsi="Palatino Linotype"/>
          <w:color w:val="000000"/>
          <w:sz w:val="22"/>
          <w:szCs w:val="22"/>
        </w:rPr>
      </w:pPr>
    </w:p>
    <w:tbl>
      <w:tblPr>
        <w:tblStyle w:val="Tablaconcuadrcula"/>
        <w:tblW w:w="0" w:type="auto"/>
        <w:tblLook w:val="04A0" w:firstRow="1" w:lastRow="0" w:firstColumn="1" w:lastColumn="0" w:noHBand="0" w:noVBand="1"/>
      </w:tblPr>
      <w:tblGrid>
        <w:gridCol w:w="1834"/>
        <w:gridCol w:w="1563"/>
        <w:gridCol w:w="1701"/>
        <w:gridCol w:w="1701"/>
        <w:gridCol w:w="2235"/>
      </w:tblGrid>
      <w:tr w:rsidR="007C2F01" w:rsidRPr="00B71E3E" w14:paraId="1954E38A" w14:textId="6620884E" w:rsidTr="00ED7419">
        <w:tc>
          <w:tcPr>
            <w:tcW w:w="1834" w:type="dxa"/>
            <w:shd w:val="clear" w:color="auto" w:fill="D9D9D9" w:themeFill="background1" w:themeFillShade="D9"/>
          </w:tcPr>
          <w:p w14:paraId="5D50C27C" w14:textId="77777777" w:rsidR="007C2F01" w:rsidRPr="00B71E3E" w:rsidRDefault="007C2F01" w:rsidP="00534B7A">
            <w:pPr>
              <w:tabs>
                <w:tab w:val="left" w:pos="4962"/>
              </w:tabs>
              <w:spacing w:line="360" w:lineRule="auto"/>
              <w:contextualSpacing/>
              <w:jc w:val="center"/>
              <w:rPr>
                <w:rFonts w:ascii="Palatino Linotype" w:hAnsi="Palatino Linotype"/>
                <w:b/>
                <w:bCs/>
                <w:i/>
                <w:color w:val="000000"/>
                <w:sz w:val="18"/>
                <w:szCs w:val="18"/>
              </w:rPr>
            </w:pPr>
            <w:bookmarkStart w:id="7" w:name="_Hlk195563727"/>
            <w:r w:rsidRPr="00B71E3E">
              <w:rPr>
                <w:rFonts w:ascii="Palatino Linotype" w:hAnsi="Palatino Linotype"/>
                <w:b/>
                <w:bCs/>
                <w:i/>
                <w:color w:val="000000"/>
                <w:sz w:val="18"/>
                <w:szCs w:val="18"/>
              </w:rPr>
              <w:t>Solicitud</w:t>
            </w:r>
          </w:p>
        </w:tc>
        <w:tc>
          <w:tcPr>
            <w:tcW w:w="1563" w:type="dxa"/>
            <w:shd w:val="clear" w:color="auto" w:fill="D9D9D9" w:themeFill="background1" w:themeFillShade="D9"/>
          </w:tcPr>
          <w:p w14:paraId="7E41E450" w14:textId="77777777" w:rsidR="007C2F01" w:rsidRPr="00B71E3E" w:rsidRDefault="007C2F01" w:rsidP="00534B7A">
            <w:pPr>
              <w:tabs>
                <w:tab w:val="left" w:pos="4962"/>
              </w:tabs>
              <w:spacing w:line="360" w:lineRule="auto"/>
              <w:contextualSpacing/>
              <w:jc w:val="center"/>
              <w:rPr>
                <w:rFonts w:ascii="Palatino Linotype" w:hAnsi="Palatino Linotype"/>
                <w:b/>
                <w:bCs/>
                <w:i/>
                <w:color w:val="000000"/>
                <w:sz w:val="18"/>
                <w:szCs w:val="18"/>
              </w:rPr>
            </w:pPr>
            <w:r w:rsidRPr="00B71E3E">
              <w:rPr>
                <w:rFonts w:ascii="Palatino Linotype" w:hAnsi="Palatino Linotype"/>
                <w:b/>
                <w:bCs/>
                <w:i/>
                <w:color w:val="000000"/>
                <w:sz w:val="18"/>
                <w:szCs w:val="18"/>
              </w:rPr>
              <w:t>Respuesta</w:t>
            </w:r>
          </w:p>
        </w:tc>
        <w:tc>
          <w:tcPr>
            <w:tcW w:w="1701" w:type="dxa"/>
            <w:shd w:val="clear" w:color="auto" w:fill="D9D9D9" w:themeFill="background1" w:themeFillShade="D9"/>
          </w:tcPr>
          <w:p w14:paraId="40E0C607" w14:textId="77777777" w:rsidR="007C2F01" w:rsidRPr="00B71E3E" w:rsidRDefault="007C2F01" w:rsidP="00534B7A">
            <w:pPr>
              <w:tabs>
                <w:tab w:val="left" w:pos="4962"/>
              </w:tabs>
              <w:spacing w:line="360" w:lineRule="auto"/>
              <w:contextualSpacing/>
              <w:jc w:val="center"/>
              <w:rPr>
                <w:rFonts w:ascii="Palatino Linotype" w:hAnsi="Palatino Linotype"/>
                <w:b/>
                <w:bCs/>
                <w:i/>
                <w:color w:val="000000"/>
                <w:sz w:val="18"/>
                <w:szCs w:val="18"/>
              </w:rPr>
            </w:pPr>
            <w:r w:rsidRPr="00B71E3E">
              <w:rPr>
                <w:rFonts w:ascii="Palatino Linotype" w:hAnsi="Palatino Linotype"/>
                <w:b/>
                <w:bCs/>
                <w:i/>
                <w:color w:val="000000"/>
                <w:sz w:val="18"/>
                <w:szCs w:val="18"/>
              </w:rPr>
              <w:t xml:space="preserve">Agravio </w:t>
            </w:r>
          </w:p>
        </w:tc>
        <w:tc>
          <w:tcPr>
            <w:tcW w:w="1701" w:type="dxa"/>
            <w:shd w:val="clear" w:color="auto" w:fill="D9D9D9" w:themeFill="background1" w:themeFillShade="D9"/>
          </w:tcPr>
          <w:p w14:paraId="0A19C2DA" w14:textId="77777777" w:rsidR="007C2F01" w:rsidRPr="00B71E3E" w:rsidRDefault="007C2F01" w:rsidP="00534B7A">
            <w:pPr>
              <w:tabs>
                <w:tab w:val="left" w:pos="4962"/>
              </w:tabs>
              <w:spacing w:line="360" w:lineRule="auto"/>
              <w:contextualSpacing/>
              <w:jc w:val="center"/>
              <w:rPr>
                <w:rFonts w:ascii="Palatino Linotype" w:hAnsi="Palatino Linotype"/>
                <w:b/>
                <w:bCs/>
                <w:i/>
                <w:color w:val="000000"/>
                <w:sz w:val="18"/>
                <w:szCs w:val="18"/>
              </w:rPr>
            </w:pPr>
            <w:r w:rsidRPr="00B71E3E">
              <w:rPr>
                <w:rFonts w:ascii="Palatino Linotype" w:hAnsi="Palatino Linotype"/>
                <w:b/>
                <w:bCs/>
                <w:i/>
                <w:color w:val="000000"/>
                <w:sz w:val="18"/>
                <w:szCs w:val="18"/>
              </w:rPr>
              <w:t xml:space="preserve">Informe </w:t>
            </w:r>
          </w:p>
        </w:tc>
        <w:tc>
          <w:tcPr>
            <w:tcW w:w="2235" w:type="dxa"/>
            <w:shd w:val="clear" w:color="auto" w:fill="D9D9D9" w:themeFill="background1" w:themeFillShade="D9"/>
          </w:tcPr>
          <w:p w14:paraId="091A1432" w14:textId="63736D53" w:rsidR="007C2F01" w:rsidRPr="00B71E3E" w:rsidRDefault="007C2F01" w:rsidP="00534B7A">
            <w:pPr>
              <w:tabs>
                <w:tab w:val="left" w:pos="4962"/>
              </w:tabs>
              <w:spacing w:line="360" w:lineRule="auto"/>
              <w:contextualSpacing/>
              <w:jc w:val="center"/>
              <w:rPr>
                <w:rFonts w:ascii="Palatino Linotype" w:hAnsi="Palatino Linotype"/>
                <w:b/>
                <w:bCs/>
                <w:i/>
                <w:color w:val="000000"/>
                <w:sz w:val="18"/>
                <w:szCs w:val="18"/>
              </w:rPr>
            </w:pPr>
            <w:r>
              <w:rPr>
                <w:rFonts w:ascii="Palatino Linotype" w:hAnsi="Palatino Linotype"/>
                <w:b/>
                <w:bCs/>
                <w:i/>
                <w:color w:val="000000"/>
                <w:sz w:val="18"/>
                <w:szCs w:val="18"/>
              </w:rPr>
              <w:t>Alcance al informe</w:t>
            </w:r>
          </w:p>
        </w:tc>
      </w:tr>
      <w:tr w:rsidR="00ED7419" w:rsidRPr="00B71E3E" w14:paraId="0A25FFEE" w14:textId="48857F4E" w:rsidTr="00ED7419">
        <w:tc>
          <w:tcPr>
            <w:tcW w:w="1834" w:type="dxa"/>
            <w:shd w:val="clear" w:color="auto" w:fill="auto"/>
          </w:tcPr>
          <w:p w14:paraId="065EDE26" w14:textId="08439E0E" w:rsidR="00ED7419" w:rsidRPr="00A1312A" w:rsidRDefault="00ED7419" w:rsidP="00534B7A">
            <w:pPr>
              <w:spacing w:line="360" w:lineRule="auto"/>
              <w:contextualSpacing/>
              <w:jc w:val="both"/>
              <w:rPr>
                <w:rFonts w:ascii="Palatino Linotype" w:hAnsi="Palatino Linotype" w:cs="Tahoma"/>
                <w:sz w:val="18"/>
                <w:szCs w:val="18"/>
              </w:rPr>
            </w:pPr>
            <w:bookmarkStart w:id="8" w:name="_Hlk195541214"/>
            <w:r w:rsidRPr="00A1312A">
              <w:rPr>
                <w:rFonts w:ascii="Palatino Linotype" w:hAnsi="Palatino Linotype" w:cs="Tahoma"/>
                <w:sz w:val="18"/>
                <w:szCs w:val="18"/>
              </w:rPr>
              <w:t>1.</w:t>
            </w:r>
            <w:r>
              <w:rPr>
                <w:rFonts w:ascii="Palatino Linotype" w:hAnsi="Palatino Linotype" w:cs="Tahoma"/>
                <w:sz w:val="18"/>
                <w:szCs w:val="18"/>
              </w:rPr>
              <w:t xml:space="preserve"> </w:t>
            </w:r>
            <w:r w:rsidRPr="00A1312A">
              <w:rPr>
                <w:rFonts w:ascii="Palatino Linotype" w:hAnsi="Palatino Linotype" w:cs="Tahoma"/>
                <w:sz w:val="18"/>
                <w:szCs w:val="18"/>
              </w:rPr>
              <w:t xml:space="preserve">Listado con nombre de los </w:t>
            </w:r>
            <w:r w:rsidRPr="00A1312A">
              <w:rPr>
                <w:rFonts w:ascii="Palatino Linotype" w:hAnsi="Palatino Linotype" w:cs="Tahoma"/>
                <w:sz w:val="18"/>
                <w:szCs w:val="18"/>
              </w:rPr>
              <w:lastRenderedPageBreak/>
              <w:t>reporteros que asisten;</w:t>
            </w:r>
          </w:p>
          <w:p w14:paraId="2E885DCE" w14:textId="77777777" w:rsidR="00ED7419" w:rsidRPr="00A1312A" w:rsidRDefault="00ED7419" w:rsidP="00534B7A">
            <w:pPr>
              <w:spacing w:line="360" w:lineRule="auto"/>
              <w:contextualSpacing/>
            </w:pPr>
          </w:p>
          <w:p w14:paraId="007CF960" w14:textId="2273D90F" w:rsidR="00ED7419" w:rsidRDefault="00ED7419" w:rsidP="00534B7A">
            <w:pPr>
              <w:spacing w:line="360" w:lineRule="auto"/>
              <w:contextualSpacing/>
              <w:jc w:val="both"/>
              <w:rPr>
                <w:rFonts w:ascii="Palatino Linotype" w:hAnsi="Palatino Linotype" w:cs="Tahoma"/>
                <w:sz w:val="18"/>
                <w:szCs w:val="18"/>
              </w:rPr>
            </w:pPr>
            <w:r>
              <w:rPr>
                <w:rFonts w:ascii="Palatino Linotype" w:hAnsi="Palatino Linotype" w:cs="Tahoma"/>
                <w:sz w:val="18"/>
                <w:szCs w:val="18"/>
              </w:rPr>
              <w:t xml:space="preserve">2. </w:t>
            </w:r>
            <w:r w:rsidRPr="006B127A">
              <w:rPr>
                <w:rFonts w:ascii="Palatino Linotype" w:hAnsi="Palatino Linotype" w:cs="Tahoma"/>
                <w:sz w:val="18"/>
                <w:szCs w:val="18"/>
              </w:rPr>
              <w:t>Pagos</w:t>
            </w:r>
            <w:r>
              <w:rPr>
                <w:rFonts w:ascii="Palatino Linotype" w:hAnsi="Palatino Linotype" w:cs="Tahoma"/>
                <w:sz w:val="18"/>
                <w:szCs w:val="18"/>
              </w:rPr>
              <w:t xml:space="preserve"> que se les ha</w:t>
            </w:r>
            <w:r w:rsidRPr="006B127A">
              <w:rPr>
                <w:rFonts w:ascii="Palatino Linotype" w:hAnsi="Palatino Linotype" w:cs="Tahoma"/>
                <w:sz w:val="18"/>
                <w:szCs w:val="18"/>
              </w:rPr>
              <w:t xml:space="preserve"> realizado;</w:t>
            </w:r>
          </w:p>
          <w:p w14:paraId="224ECF50" w14:textId="77777777" w:rsidR="00ED7419" w:rsidRDefault="00ED7419" w:rsidP="00534B7A">
            <w:pPr>
              <w:spacing w:line="360" w:lineRule="auto"/>
              <w:contextualSpacing/>
              <w:jc w:val="both"/>
              <w:rPr>
                <w:rFonts w:ascii="Palatino Linotype" w:hAnsi="Palatino Linotype" w:cs="Tahoma"/>
                <w:sz w:val="18"/>
                <w:szCs w:val="18"/>
              </w:rPr>
            </w:pPr>
          </w:p>
          <w:p w14:paraId="31AFBFF9" w14:textId="59A93B53" w:rsidR="00ED7419" w:rsidRDefault="00ED7419" w:rsidP="00534B7A">
            <w:pPr>
              <w:spacing w:line="360" w:lineRule="auto"/>
              <w:contextualSpacing/>
              <w:jc w:val="both"/>
              <w:rPr>
                <w:rFonts w:ascii="Palatino Linotype" w:hAnsi="Palatino Linotype" w:cs="Tahoma"/>
                <w:sz w:val="18"/>
                <w:szCs w:val="18"/>
              </w:rPr>
            </w:pPr>
            <w:r>
              <w:rPr>
                <w:rFonts w:ascii="Palatino Linotype" w:hAnsi="Palatino Linotype" w:cs="Tahoma"/>
                <w:sz w:val="18"/>
                <w:szCs w:val="18"/>
              </w:rPr>
              <w:t xml:space="preserve">3. </w:t>
            </w:r>
            <w:r w:rsidRPr="006B127A">
              <w:rPr>
                <w:rFonts w:ascii="Palatino Linotype" w:hAnsi="Palatino Linotype" w:cs="Tahoma"/>
                <w:sz w:val="18"/>
                <w:szCs w:val="18"/>
              </w:rPr>
              <w:t>Convocatoria</w:t>
            </w:r>
            <w:r>
              <w:rPr>
                <w:rFonts w:ascii="Palatino Linotype" w:hAnsi="Palatino Linotype" w:cs="Tahoma"/>
                <w:sz w:val="18"/>
                <w:szCs w:val="18"/>
              </w:rPr>
              <w:t>s realizadas</w:t>
            </w:r>
            <w:r w:rsidRPr="006B127A">
              <w:rPr>
                <w:rFonts w:ascii="Palatino Linotype" w:hAnsi="Palatino Linotype" w:cs="Tahoma"/>
                <w:sz w:val="18"/>
                <w:szCs w:val="18"/>
              </w:rPr>
              <w:t>;</w:t>
            </w:r>
          </w:p>
          <w:p w14:paraId="1B2BA473" w14:textId="77777777" w:rsidR="00ED7419" w:rsidRDefault="00ED7419" w:rsidP="00534B7A">
            <w:pPr>
              <w:spacing w:line="360" w:lineRule="auto"/>
              <w:contextualSpacing/>
              <w:jc w:val="both"/>
              <w:rPr>
                <w:rFonts w:ascii="Palatino Linotype" w:hAnsi="Palatino Linotype" w:cs="Tahoma"/>
                <w:sz w:val="18"/>
                <w:szCs w:val="18"/>
              </w:rPr>
            </w:pPr>
          </w:p>
          <w:p w14:paraId="6851B489" w14:textId="0FAB86A1" w:rsidR="00ED7419" w:rsidRDefault="00ED7419" w:rsidP="00534B7A">
            <w:pPr>
              <w:spacing w:line="360" w:lineRule="auto"/>
              <w:contextualSpacing/>
              <w:jc w:val="both"/>
              <w:rPr>
                <w:rFonts w:ascii="Palatino Linotype" w:hAnsi="Palatino Linotype" w:cs="Tahoma"/>
                <w:sz w:val="18"/>
                <w:szCs w:val="18"/>
              </w:rPr>
            </w:pPr>
            <w:r>
              <w:rPr>
                <w:rFonts w:ascii="Palatino Linotype" w:hAnsi="Palatino Linotype" w:cs="Tahoma"/>
                <w:sz w:val="18"/>
                <w:szCs w:val="18"/>
              </w:rPr>
              <w:t xml:space="preserve">4. </w:t>
            </w:r>
            <w:r w:rsidRPr="006B127A">
              <w:rPr>
                <w:rFonts w:ascii="Palatino Linotype" w:hAnsi="Palatino Linotype" w:cs="Tahoma"/>
                <w:sz w:val="18"/>
                <w:szCs w:val="18"/>
              </w:rPr>
              <w:t>Fotografías</w:t>
            </w:r>
            <w:r>
              <w:rPr>
                <w:rFonts w:ascii="Palatino Linotype" w:hAnsi="Palatino Linotype" w:cs="Tahoma"/>
                <w:sz w:val="18"/>
                <w:szCs w:val="18"/>
              </w:rPr>
              <w:t xml:space="preserve"> generadas</w:t>
            </w:r>
            <w:r w:rsidRPr="006B127A">
              <w:rPr>
                <w:rFonts w:ascii="Palatino Linotype" w:hAnsi="Palatino Linotype" w:cs="Tahoma"/>
                <w:sz w:val="18"/>
                <w:szCs w:val="18"/>
              </w:rPr>
              <w:t xml:space="preserve">; </w:t>
            </w:r>
          </w:p>
          <w:p w14:paraId="2187DF03" w14:textId="1E889124" w:rsidR="00ED7419" w:rsidRDefault="00ED7419" w:rsidP="00534B7A">
            <w:pPr>
              <w:spacing w:line="360" w:lineRule="auto"/>
              <w:contextualSpacing/>
              <w:jc w:val="both"/>
              <w:rPr>
                <w:rFonts w:ascii="Palatino Linotype" w:hAnsi="Palatino Linotype" w:cs="Tahoma"/>
                <w:sz w:val="18"/>
                <w:szCs w:val="18"/>
              </w:rPr>
            </w:pPr>
            <w:r>
              <w:rPr>
                <w:rFonts w:ascii="Palatino Linotype" w:hAnsi="Palatino Linotype" w:cs="Tahoma"/>
                <w:sz w:val="18"/>
                <w:szCs w:val="18"/>
              </w:rPr>
              <w:t>5. V</w:t>
            </w:r>
            <w:r w:rsidRPr="006B127A">
              <w:rPr>
                <w:rFonts w:ascii="Palatino Linotype" w:hAnsi="Palatino Linotype" w:cs="Tahoma"/>
                <w:sz w:val="18"/>
                <w:szCs w:val="18"/>
              </w:rPr>
              <w:t xml:space="preserve">ideos de las conferencias </w:t>
            </w:r>
            <w:r>
              <w:rPr>
                <w:rFonts w:ascii="Palatino Linotype" w:hAnsi="Palatino Linotype" w:cs="Tahoma"/>
                <w:sz w:val="18"/>
                <w:szCs w:val="18"/>
              </w:rPr>
              <w:t>que ha dado el p</w:t>
            </w:r>
            <w:r w:rsidRPr="006B127A">
              <w:rPr>
                <w:rFonts w:ascii="Palatino Linotype" w:hAnsi="Palatino Linotype" w:cs="Tahoma"/>
                <w:sz w:val="18"/>
                <w:szCs w:val="18"/>
              </w:rPr>
              <w:t>residente Municipal Ricardo Moreno Bastida</w:t>
            </w:r>
            <w:r>
              <w:rPr>
                <w:rFonts w:ascii="Palatino Linotype" w:hAnsi="Palatino Linotype" w:cs="Tahoma"/>
                <w:sz w:val="18"/>
                <w:szCs w:val="18"/>
              </w:rPr>
              <w:t>; y</w:t>
            </w:r>
          </w:p>
          <w:p w14:paraId="1F20A101" w14:textId="77777777" w:rsidR="00ED7419" w:rsidRDefault="00ED7419" w:rsidP="00534B7A">
            <w:pPr>
              <w:spacing w:line="360" w:lineRule="auto"/>
              <w:contextualSpacing/>
              <w:jc w:val="both"/>
              <w:rPr>
                <w:rFonts w:ascii="Palatino Linotype" w:hAnsi="Palatino Linotype" w:cs="Tahoma"/>
                <w:sz w:val="18"/>
                <w:szCs w:val="18"/>
              </w:rPr>
            </w:pPr>
          </w:p>
          <w:p w14:paraId="01B0D7EE" w14:textId="5E293ED1" w:rsidR="00ED7419" w:rsidRPr="006B127A" w:rsidRDefault="00ED7419" w:rsidP="00534B7A">
            <w:pPr>
              <w:spacing w:line="360" w:lineRule="auto"/>
              <w:contextualSpacing/>
              <w:jc w:val="both"/>
              <w:rPr>
                <w:rFonts w:ascii="Palatino Linotype" w:hAnsi="Palatino Linotype" w:cs="Tahoma"/>
                <w:sz w:val="18"/>
                <w:szCs w:val="18"/>
              </w:rPr>
            </w:pPr>
            <w:r>
              <w:rPr>
                <w:rFonts w:ascii="Palatino Linotype" w:hAnsi="Palatino Linotype" w:cs="Tahoma"/>
                <w:sz w:val="18"/>
                <w:szCs w:val="18"/>
              </w:rPr>
              <w:t>6. Documentos que den cuenta de los datos que se refieren en las conferencias.</w:t>
            </w:r>
          </w:p>
          <w:p w14:paraId="6D44C770" w14:textId="3B0C0835" w:rsidR="00ED7419" w:rsidRPr="00FC3B45" w:rsidRDefault="00ED7419" w:rsidP="00534B7A">
            <w:pPr>
              <w:tabs>
                <w:tab w:val="left" w:pos="4962"/>
              </w:tabs>
              <w:spacing w:line="360" w:lineRule="auto"/>
              <w:contextualSpacing/>
              <w:jc w:val="both"/>
              <w:rPr>
                <w:rFonts w:ascii="Palatino Linotype" w:hAnsi="Palatino Linotype"/>
                <w:b/>
                <w:bCs/>
                <w:i/>
                <w:color w:val="000000"/>
                <w:sz w:val="18"/>
                <w:szCs w:val="18"/>
              </w:rPr>
            </w:pPr>
          </w:p>
        </w:tc>
        <w:tc>
          <w:tcPr>
            <w:tcW w:w="1563" w:type="dxa"/>
            <w:shd w:val="clear" w:color="auto" w:fill="auto"/>
          </w:tcPr>
          <w:p w14:paraId="24BB876E" w14:textId="790B310B" w:rsidR="00ED7419" w:rsidRDefault="00ED7419" w:rsidP="00534B7A">
            <w:pPr>
              <w:tabs>
                <w:tab w:val="left" w:pos="4962"/>
              </w:tabs>
              <w:spacing w:line="360" w:lineRule="auto"/>
              <w:contextualSpacing/>
              <w:jc w:val="both"/>
              <w:rPr>
                <w:rFonts w:ascii="Palatino Linotype" w:hAnsi="Palatino Linotype"/>
                <w:bCs/>
                <w:color w:val="000000"/>
                <w:sz w:val="18"/>
                <w:szCs w:val="18"/>
              </w:rPr>
            </w:pPr>
            <w:r>
              <w:rPr>
                <w:rFonts w:ascii="Palatino Linotype" w:hAnsi="Palatino Linotype"/>
                <w:bCs/>
                <w:color w:val="000000"/>
                <w:sz w:val="18"/>
                <w:szCs w:val="18"/>
              </w:rPr>
              <w:lastRenderedPageBreak/>
              <w:t xml:space="preserve">La Coordinación General de </w:t>
            </w:r>
            <w:r>
              <w:rPr>
                <w:rFonts w:ascii="Palatino Linotype" w:hAnsi="Palatino Linotype"/>
                <w:bCs/>
                <w:color w:val="000000"/>
                <w:sz w:val="18"/>
                <w:szCs w:val="18"/>
              </w:rPr>
              <w:lastRenderedPageBreak/>
              <w:t>Comunicación Social informó que la evidencia fotográfica se encontraba disponible en la página oficial del Ayuntamiento, en un enlace proporcionado en formato cerrado.</w:t>
            </w:r>
          </w:p>
          <w:p w14:paraId="6CBCE079" w14:textId="77777777" w:rsidR="00ED7419" w:rsidRDefault="00ED7419" w:rsidP="00534B7A">
            <w:pPr>
              <w:tabs>
                <w:tab w:val="left" w:pos="4962"/>
              </w:tabs>
              <w:spacing w:line="360" w:lineRule="auto"/>
              <w:contextualSpacing/>
              <w:jc w:val="both"/>
              <w:rPr>
                <w:rFonts w:ascii="Palatino Linotype" w:hAnsi="Palatino Linotype"/>
                <w:bCs/>
                <w:color w:val="000000"/>
                <w:sz w:val="18"/>
                <w:szCs w:val="18"/>
              </w:rPr>
            </w:pPr>
          </w:p>
          <w:p w14:paraId="05ACF58F" w14:textId="77777777" w:rsidR="00ED7419" w:rsidRDefault="00ED7419" w:rsidP="00534B7A">
            <w:pPr>
              <w:tabs>
                <w:tab w:val="left" w:pos="4962"/>
              </w:tabs>
              <w:spacing w:line="360" w:lineRule="auto"/>
              <w:contextualSpacing/>
              <w:jc w:val="both"/>
              <w:rPr>
                <w:rFonts w:ascii="Palatino Linotype" w:hAnsi="Palatino Linotype"/>
                <w:bCs/>
                <w:color w:val="000000"/>
                <w:sz w:val="18"/>
                <w:szCs w:val="18"/>
              </w:rPr>
            </w:pPr>
          </w:p>
          <w:p w14:paraId="771E3FB6" w14:textId="38087794" w:rsidR="00ED7419" w:rsidRPr="00367856" w:rsidRDefault="00ED7419" w:rsidP="00534B7A">
            <w:pPr>
              <w:spacing w:line="360" w:lineRule="auto"/>
              <w:contextualSpacing/>
              <w:jc w:val="both"/>
              <w:rPr>
                <w:rFonts w:ascii="Palatino Linotype" w:hAnsi="Palatino Linotype" w:cs="Tahoma"/>
                <w:bCs/>
                <w:sz w:val="18"/>
                <w:szCs w:val="18"/>
              </w:rPr>
            </w:pPr>
          </w:p>
        </w:tc>
        <w:tc>
          <w:tcPr>
            <w:tcW w:w="1701" w:type="dxa"/>
            <w:shd w:val="clear" w:color="auto" w:fill="auto"/>
          </w:tcPr>
          <w:p w14:paraId="5E7F1E01" w14:textId="7A565FDB" w:rsidR="00ED7419" w:rsidRPr="00B71E3E" w:rsidRDefault="00ED7419" w:rsidP="00534B7A">
            <w:pPr>
              <w:tabs>
                <w:tab w:val="left" w:pos="4962"/>
              </w:tabs>
              <w:spacing w:line="360" w:lineRule="auto"/>
              <w:contextualSpacing/>
              <w:jc w:val="both"/>
              <w:rPr>
                <w:rFonts w:ascii="Palatino Linotype" w:hAnsi="Palatino Linotype"/>
                <w:b/>
                <w:bCs/>
                <w:i/>
                <w:color w:val="000000"/>
                <w:sz w:val="18"/>
                <w:szCs w:val="18"/>
              </w:rPr>
            </w:pPr>
            <w:r>
              <w:rPr>
                <w:rFonts w:ascii="Palatino Linotype" w:hAnsi="Palatino Linotype"/>
                <w:bCs/>
                <w:color w:val="000000"/>
                <w:sz w:val="18"/>
                <w:szCs w:val="18"/>
              </w:rPr>
              <w:lastRenderedPageBreak/>
              <w:t xml:space="preserve">El Recurrente se inconformó con la </w:t>
            </w:r>
            <w:r>
              <w:rPr>
                <w:rFonts w:ascii="Palatino Linotype" w:hAnsi="Palatino Linotype"/>
                <w:bCs/>
                <w:color w:val="000000"/>
                <w:sz w:val="18"/>
                <w:szCs w:val="18"/>
              </w:rPr>
              <w:lastRenderedPageBreak/>
              <w:t>entrega de I</w:t>
            </w:r>
            <w:r w:rsidRPr="009B5ACB">
              <w:rPr>
                <w:rFonts w:ascii="Palatino Linotype" w:hAnsi="Palatino Linotype"/>
                <w:bCs/>
                <w:color w:val="000000"/>
                <w:sz w:val="18"/>
                <w:szCs w:val="18"/>
              </w:rPr>
              <w:t>nformación incompleta, lo cual actualiza la causal de procedencia establecida en el artículo 179, fracción V, de la Ley de la Materia.</w:t>
            </w:r>
          </w:p>
        </w:tc>
        <w:tc>
          <w:tcPr>
            <w:tcW w:w="1701" w:type="dxa"/>
            <w:shd w:val="clear" w:color="auto" w:fill="auto"/>
          </w:tcPr>
          <w:p w14:paraId="5C1188A2" w14:textId="10748E4D" w:rsidR="00ED7419" w:rsidRDefault="00ED7419" w:rsidP="00534B7A">
            <w:pPr>
              <w:tabs>
                <w:tab w:val="left" w:pos="4962"/>
              </w:tabs>
              <w:spacing w:line="360" w:lineRule="auto"/>
              <w:contextualSpacing/>
              <w:jc w:val="both"/>
              <w:rPr>
                <w:rFonts w:ascii="Palatino Linotype" w:hAnsi="Palatino Linotype"/>
                <w:bCs/>
                <w:color w:val="000000"/>
                <w:sz w:val="18"/>
                <w:szCs w:val="18"/>
              </w:rPr>
            </w:pPr>
            <w:r>
              <w:rPr>
                <w:rFonts w:ascii="Palatino Linotype" w:hAnsi="Palatino Linotype"/>
                <w:bCs/>
                <w:color w:val="000000"/>
                <w:sz w:val="18"/>
                <w:szCs w:val="18"/>
              </w:rPr>
              <w:lastRenderedPageBreak/>
              <w:t xml:space="preserve">La Coordinación General de </w:t>
            </w:r>
            <w:r>
              <w:rPr>
                <w:rFonts w:ascii="Palatino Linotype" w:hAnsi="Palatino Linotype"/>
                <w:bCs/>
                <w:color w:val="000000"/>
                <w:sz w:val="18"/>
                <w:szCs w:val="18"/>
              </w:rPr>
              <w:lastRenderedPageBreak/>
              <w:t xml:space="preserve">Comunicación Social </w:t>
            </w:r>
            <w:r w:rsidR="006D63B9">
              <w:rPr>
                <w:rFonts w:ascii="Palatino Linotype" w:hAnsi="Palatino Linotype"/>
                <w:bCs/>
                <w:color w:val="000000"/>
                <w:sz w:val="18"/>
                <w:szCs w:val="18"/>
              </w:rPr>
              <w:t>a</w:t>
            </w:r>
            <w:r>
              <w:rPr>
                <w:rFonts w:ascii="Palatino Linotype" w:hAnsi="Palatino Linotype"/>
                <w:bCs/>
                <w:color w:val="000000"/>
                <w:sz w:val="18"/>
                <w:szCs w:val="18"/>
              </w:rPr>
              <w:t>dicion</w:t>
            </w:r>
            <w:r w:rsidR="006D63B9">
              <w:rPr>
                <w:rFonts w:ascii="Palatino Linotype" w:hAnsi="Palatino Linotype"/>
                <w:bCs/>
                <w:color w:val="000000"/>
                <w:sz w:val="18"/>
                <w:szCs w:val="18"/>
              </w:rPr>
              <w:t>ó</w:t>
            </w:r>
            <w:r>
              <w:rPr>
                <w:rFonts w:ascii="Palatino Linotype" w:hAnsi="Palatino Linotype"/>
                <w:bCs/>
                <w:color w:val="000000"/>
                <w:sz w:val="18"/>
                <w:szCs w:val="18"/>
              </w:rPr>
              <w:t xml:space="preserve"> que la evidencia solicitada se encontraba disponible en dos enlaces proporcionados en formato cerrado.</w:t>
            </w:r>
          </w:p>
          <w:p w14:paraId="7B83CB95" w14:textId="508E8846" w:rsidR="00ED7419" w:rsidRPr="00B71E3E" w:rsidRDefault="00ED7419" w:rsidP="00534B7A">
            <w:pPr>
              <w:tabs>
                <w:tab w:val="left" w:pos="4962"/>
              </w:tabs>
              <w:spacing w:line="360" w:lineRule="auto"/>
              <w:contextualSpacing/>
              <w:jc w:val="both"/>
              <w:rPr>
                <w:rFonts w:ascii="Palatino Linotype" w:hAnsi="Palatino Linotype"/>
                <w:b/>
                <w:bCs/>
                <w:i/>
                <w:color w:val="000000"/>
                <w:sz w:val="18"/>
                <w:szCs w:val="18"/>
              </w:rPr>
            </w:pPr>
          </w:p>
        </w:tc>
        <w:tc>
          <w:tcPr>
            <w:tcW w:w="2235" w:type="dxa"/>
          </w:tcPr>
          <w:p w14:paraId="7C217A9B" w14:textId="2C31004D" w:rsidR="00ED7419" w:rsidRDefault="00ED7419" w:rsidP="00534B7A">
            <w:pPr>
              <w:tabs>
                <w:tab w:val="left" w:pos="4962"/>
              </w:tabs>
              <w:spacing w:line="360" w:lineRule="auto"/>
              <w:contextualSpacing/>
              <w:jc w:val="both"/>
              <w:rPr>
                <w:rFonts w:ascii="Palatino Linotype" w:hAnsi="Palatino Linotype"/>
                <w:bCs/>
                <w:color w:val="000000"/>
                <w:sz w:val="18"/>
                <w:szCs w:val="18"/>
              </w:rPr>
            </w:pPr>
            <w:r>
              <w:rPr>
                <w:rFonts w:ascii="Palatino Linotype" w:hAnsi="Palatino Linotype"/>
                <w:bCs/>
                <w:color w:val="000000"/>
                <w:sz w:val="18"/>
                <w:szCs w:val="18"/>
              </w:rPr>
              <w:lastRenderedPageBreak/>
              <w:t xml:space="preserve">La Coordinación General de Comunicación Social </w:t>
            </w:r>
            <w:r w:rsidR="006D63B9">
              <w:rPr>
                <w:rFonts w:ascii="Palatino Linotype" w:hAnsi="Palatino Linotype"/>
                <w:bCs/>
                <w:color w:val="000000"/>
                <w:sz w:val="18"/>
                <w:szCs w:val="18"/>
              </w:rPr>
              <w:lastRenderedPageBreak/>
              <w:t>entregó</w:t>
            </w:r>
            <w:r>
              <w:rPr>
                <w:rFonts w:ascii="Palatino Linotype" w:hAnsi="Palatino Linotype"/>
                <w:bCs/>
                <w:color w:val="000000"/>
                <w:sz w:val="18"/>
                <w:szCs w:val="18"/>
              </w:rPr>
              <w:t xml:space="preserve"> un nuevo enlace donde informó que se localizaba evidencia fotográfica</w:t>
            </w:r>
            <w:r w:rsidR="006D63B9">
              <w:rPr>
                <w:rFonts w:ascii="Palatino Linotype" w:hAnsi="Palatino Linotype"/>
                <w:bCs/>
                <w:color w:val="000000"/>
                <w:sz w:val="18"/>
                <w:szCs w:val="18"/>
              </w:rPr>
              <w:t xml:space="preserve"> y</w:t>
            </w:r>
            <w:r>
              <w:rPr>
                <w:rFonts w:ascii="Palatino Linotype" w:hAnsi="Palatino Linotype"/>
                <w:bCs/>
                <w:color w:val="000000"/>
                <w:sz w:val="18"/>
                <w:szCs w:val="18"/>
              </w:rPr>
              <w:t>:</w:t>
            </w:r>
          </w:p>
          <w:p w14:paraId="0C45E3A5" w14:textId="77777777" w:rsidR="00ED7419" w:rsidRDefault="00ED7419" w:rsidP="00534B7A">
            <w:pPr>
              <w:tabs>
                <w:tab w:val="left" w:pos="4962"/>
              </w:tabs>
              <w:spacing w:line="360" w:lineRule="auto"/>
              <w:contextualSpacing/>
              <w:jc w:val="both"/>
              <w:rPr>
                <w:rFonts w:ascii="Palatino Linotype" w:hAnsi="Palatino Linotype"/>
                <w:bCs/>
                <w:color w:val="000000"/>
                <w:sz w:val="18"/>
                <w:szCs w:val="18"/>
              </w:rPr>
            </w:pPr>
          </w:p>
          <w:p w14:paraId="5F36782C" w14:textId="77777777" w:rsidR="00ED7419" w:rsidRDefault="00ED7419" w:rsidP="00534B7A">
            <w:pPr>
              <w:tabs>
                <w:tab w:val="left" w:pos="4962"/>
              </w:tabs>
              <w:spacing w:line="360" w:lineRule="auto"/>
              <w:contextualSpacing/>
              <w:jc w:val="both"/>
              <w:rPr>
                <w:rFonts w:ascii="Palatino Linotype" w:hAnsi="Palatino Linotype"/>
                <w:bCs/>
                <w:color w:val="000000"/>
                <w:sz w:val="18"/>
                <w:szCs w:val="18"/>
              </w:rPr>
            </w:pPr>
            <w:r w:rsidRPr="00ED7419">
              <w:rPr>
                <w:rFonts w:ascii="Palatino Linotype" w:hAnsi="Palatino Linotype"/>
                <w:bCs/>
                <w:color w:val="000000"/>
                <w:sz w:val="18"/>
                <w:szCs w:val="18"/>
              </w:rPr>
              <w:t>1.</w:t>
            </w:r>
            <w:r>
              <w:rPr>
                <w:rFonts w:ascii="Palatino Linotype" w:hAnsi="Palatino Linotype"/>
                <w:bCs/>
                <w:color w:val="000000"/>
                <w:sz w:val="18"/>
                <w:szCs w:val="18"/>
              </w:rPr>
              <w:t xml:space="preserve"> Que no existe registro de periodistas, al ser conferencias abiertas;</w:t>
            </w:r>
          </w:p>
          <w:p w14:paraId="546A34CE" w14:textId="77777777" w:rsidR="00ED7419" w:rsidRDefault="00ED7419" w:rsidP="00534B7A">
            <w:pPr>
              <w:tabs>
                <w:tab w:val="left" w:pos="4962"/>
              </w:tabs>
              <w:spacing w:line="360" w:lineRule="auto"/>
              <w:contextualSpacing/>
              <w:jc w:val="both"/>
              <w:rPr>
                <w:rFonts w:ascii="Palatino Linotype" w:hAnsi="Palatino Linotype"/>
                <w:bCs/>
                <w:color w:val="000000"/>
                <w:sz w:val="18"/>
                <w:szCs w:val="18"/>
              </w:rPr>
            </w:pPr>
          </w:p>
          <w:p w14:paraId="2652D9A6" w14:textId="73F37B90" w:rsidR="00ED7419" w:rsidRDefault="00ED7419" w:rsidP="00534B7A">
            <w:pPr>
              <w:tabs>
                <w:tab w:val="left" w:pos="4962"/>
              </w:tabs>
              <w:spacing w:line="360" w:lineRule="auto"/>
              <w:contextualSpacing/>
              <w:jc w:val="both"/>
              <w:rPr>
                <w:rFonts w:ascii="Palatino Linotype" w:hAnsi="Palatino Linotype"/>
                <w:bCs/>
                <w:color w:val="000000"/>
                <w:sz w:val="18"/>
                <w:szCs w:val="18"/>
              </w:rPr>
            </w:pPr>
            <w:r>
              <w:rPr>
                <w:rFonts w:ascii="Palatino Linotype" w:hAnsi="Palatino Linotype"/>
                <w:bCs/>
                <w:color w:val="000000"/>
                <w:sz w:val="18"/>
                <w:szCs w:val="18"/>
              </w:rPr>
              <w:t>2. La</w:t>
            </w:r>
            <w:r w:rsidR="00592AB7">
              <w:rPr>
                <w:rFonts w:ascii="Palatino Linotype" w:hAnsi="Palatino Linotype"/>
                <w:bCs/>
                <w:color w:val="000000"/>
                <w:sz w:val="18"/>
                <w:szCs w:val="18"/>
              </w:rPr>
              <w:t>s</w:t>
            </w:r>
            <w:r>
              <w:rPr>
                <w:rFonts w:ascii="Palatino Linotype" w:hAnsi="Palatino Linotype"/>
                <w:bCs/>
                <w:color w:val="000000"/>
                <w:sz w:val="18"/>
                <w:szCs w:val="18"/>
              </w:rPr>
              <w:t xml:space="preserve"> con</w:t>
            </w:r>
            <w:r w:rsidR="00592AB7">
              <w:rPr>
                <w:rFonts w:ascii="Palatino Linotype" w:hAnsi="Palatino Linotype"/>
                <w:bCs/>
                <w:color w:val="000000"/>
                <w:sz w:val="18"/>
                <w:szCs w:val="18"/>
              </w:rPr>
              <w:t>vocatorias</w:t>
            </w:r>
            <w:r>
              <w:rPr>
                <w:rFonts w:ascii="Palatino Linotype" w:hAnsi="Palatino Linotype"/>
                <w:bCs/>
                <w:color w:val="000000"/>
                <w:sz w:val="18"/>
                <w:szCs w:val="18"/>
              </w:rPr>
              <w:t xml:space="preserve"> se realizan a través de las páginas oficiales las cuales precisó que se localizaban en diez enlaces en formato cerrado.</w:t>
            </w:r>
          </w:p>
          <w:p w14:paraId="35F57A88" w14:textId="77777777" w:rsidR="00ED7419" w:rsidRDefault="00ED7419" w:rsidP="00534B7A">
            <w:pPr>
              <w:tabs>
                <w:tab w:val="left" w:pos="4962"/>
              </w:tabs>
              <w:spacing w:line="360" w:lineRule="auto"/>
              <w:contextualSpacing/>
              <w:jc w:val="both"/>
              <w:rPr>
                <w:rFonts w:ascii="Palatino Linotype" w:hAnsi="Palatino Linotype"/>
                <w:bCs/>
                <w:color w:val="000000"/>
                <w:sz w:val="18"/>
                <w:szCs w:val="18"/>
              </w:rPr>
            </w:pPr>
          </w:p>
          <w:p w14:paraId="461534E7" w14:textId="3B31B976" w:rsidR="00C76DB6" w:rsidRDefault="00ED7419" w:rsidP="00534B7A">
            <w:pPr>
              <w:tabs>
                <w:tab w:val="left" w:pos="4962"/>
              </w:tabs>
              <w:spacing w:line="360" w:lineRule="auto"/>
              <w:contextualSpacing/>
              <w:jc w:val="both"/>
              <w:rPr>
                <w:rFonts w:ascii="Palatino Linotype" w:hAnsi="Palatino Linotype"/>
                <w:bCs/>
                <w:color w:val="000000"/>
                <w:sz w:val="18"/>
                <w:szCs w:val="18"/>
              </w:rPr>
            </w:pPr>
            <w:r>
              <w:rPr>
                <w:rFonts w:ascii="Palatino Linotype" w:hAnsi="Palatino Linotype"/>
                <w:bCs/>
                <w:color w:val="000000"/>
                <w:sz w:val="18"/>
                <w:szCs w:val="18"/>
              </w:rPr>
              <w:t xml:space="preserve">La imagen, nombre y voz de las personas que participan en las conferencias son públicos de acuerdo </w:t>
            </w:r>
            <w:r w:rsidR="006D63B9">
              <w:rPr>
                <w:rFonts w:ascii="Palatino Linotype" w:hAnsi="Palatino Linotype"/>
                <w:bCs/>
                <w:color w:val="000000"/>
                <w:sz w:val="18"/>
                <w:szCs w:val="18"/>
              </w:rPr>
              <w:t>con e</w:t>
            </w:r>
            <w:r>
              <w:rPr>
                <w:rFonts w:ascii="Palatino Linotype" w:hAnsi="Palatino Linotype"/>
                <w:bCs/>
                <w:color w:val="000000"/>
                <w:sz w:val="18"/>
                <w:szCs w:val="18"/>
              </w:rPr>
              <w:t>l aviso de privacidad</w:t>
            </w:r>
            <w:r w:rsidR="006D63B9">
              <w:rPr>
                <w:rFonts w:ascii="Palatino Linotype" w:hAnsi="Palatino Linotype"/>
                <w:bCs/>
                <w:color w:val="000000"/>
                <w:sz w:val="18"/>
                <w:szCs w:val="18"/>
              </w:rPr>
              <w:t xml:space="preserve"> que remitió</w:t>
            </w:r>
          </w:p>
          <w:p w14:paraId="7435F0AC" w14:textId="77777777" w:rsidR="006D63B9" w:rsidRDefault="006D63B9" w:rsidP="00534B7A">
            <w:pPr>
              <w:tabs>
                <w:tab w:val="left" w:pos="4962"/>
              </w:tabs>
              <w:spacing w:line="360" w:lineRule="auto"/>
              <w:contextualSpacing/>
              <w:jc w:val="both"/>
              <w:rPr>
                <w:rFonts w:ascii="Palatino Linotype" w:hAnsi="Palatino Linotype"/>
                <w:bCs/>
                <w:color w:val="000000"/>
                <w:sz w:val="18"/>
                <w:szCs w:val="18"/>
              </w:rPr>
            </w:pPr>
          </w:p>
          <w:p w14:paraId="4471B591" w14:textId="1A6B955D" w:rsidR="00ED7419" w:rsidRPr="00ED7419" w:rsidRDefault="00C76DB6" w:rsidP="00534B7A">
            <w:pPr>
              <w:tabs>
                <w:tab w:val="left" w:pos="4962"/>
              </w:tabs>
              <w:spacing w:line="360" w:lineRule="auto"/>
              <w:contextualSpacing/>
              <w:jc w:val="both"/>
              <w:rPr>
                <w:rFonts w:ascii="Palatino Linotype" w:hAnsi="Palatino Linotype"/>
                <w:bCs/>
                <w:color w:val="000000"/>
                <w:sz w:val="18"/>
                <w:szCs w:val="18"/>
              </w:rPr>
            </w:pPr>
            <w:r>
              <w:rPr>
                <w:rFonts w:ascii="Palatino Linotype" w:hAnsi="Palatino Linotype"/>
                <w:bCs/>
                <w:color w:val="000000"/>
                <w:sz w:val="18"/>
                <w:szCs w:val="18"/>
              </w:rPr>
              <w:t>Finalmente, señaló que no se realizaban pagos a los periodistas o medios de comunicación que asisten a las conferencias.</w:t>
            </w:r>
          </w:p>
        </w:tc>
      </w:tr>
      <w:bookmarkEnd w:id="7"/>
      <w:bookmarkEnd w:id="8"/>
    </w:tbl>
    <w:p w14:paraId="59F08139" w14:textId="77777777" w:rsidR="00545D1A" w:rsidRPr="003A64F4" w:rsidRDefault="00545D1A" w:rsidP="00534B7A">
      <w:pPr>
        <w:autoSpaceDE w:val="0"/>
        <w:autoSpaceDN w:val="0"/>
        <w:adjustRightInd w:val="0"/>
        <w:spacing w:line="360" w:lineRule="auto"/>
        <w:contextualSpacing/>
        <w:jc w:val="both"/>
        <w:rPr>
          <w:rFonts w:ascii="Palatino Linotype" w:eastAsia="Calibri" w:hAnsi="Palatino Linotype" w:cs="Tahoma"/>
          <w:color w:val="000000"/>
          <w:sz w:val="22"/>
          <w:szCs w:val="22"/>
          <w:lang w:val="es-ES"/>
        </w:rPr>
      </w:pPr>
    </w:p>
    <w:p w14:paraId="7A9A5E77" w14:textId="09B6E248" w:rsidR="00545D1A" w:rsidRPr="000E4B30" w:rsidRDefault="00545D1A" w:rsidP="00534B7A">
      <w:pPr>
        <w:autoSpaceDE w:val="0"/>
        <w:autoSpaceDN w:val="0"/>
        <w:adjustRightInd w:val="0"/>
        <w:spacing w:line="360" w:lineRule="auto"/>
        <w:contextualSpacing/>
        <w:jc w:val="both"/>
        <w:rPr>
          <w:rFonts w:ascii="Palatino Linotype" w:hAnsi="Palatino Linotype" w:cs="Tahoma"/>
          <w:bCs/>
          <w:sz w:val="22"/>
          <w:szCs w:val="22"/>
        </w:rPr>
      </w:pPr>
      <w:r w:rsidRPr="003A64F4">
        <w:rPr>
          <w:rFonts w:ascii="Palatino Linotype" w:hAnsi="Palatino Linotype" w:cs="Tahoma"/>
          <w:iCs/>
          <w:sz w:val="22"/>
          <w:szCs w:val="22"/>
          <w:lang w:val="es-ES" w:eastAsia="es-ES_tradnl"/>
        </w:rPr>
        <w:lastRenderedPageBreak/>
        <w:t>Lo anterior, se desprende de las documentales que obran en el expediente de referencia, materia de la presente resolución, consistente en: la solicitud de acceso a la información,</w:t>
      </w:r>
      <w:r w:rsidRPr="003A64F4">
        <w:rPr>
          <w:rFonts w:ascii="Palatino Linotype" w:hAnsi="Palatino Linotype" w:cs="Tahoma"/>
          <w:iCs/>
          <w:sz w:val="22"/>
          <w:szCs w:val="22"/>
          <w:lang w:eastAsia="es-ES_tradnl"/>
        </w:rPr>
        <w:t xml:space="preserve"> la respuesta proporcionada, el escrito recursal</w:t>
      </w:r>
      <w:r w:rsidR="00C76DB6">
        <w:rPr>
          <w:rFonts w:ascii="Palatino Linotype" w:hAnsi="Palatino Linotype" w:cs="Tahoma"/>
          <w:iCs/>
          <w:sz w:val="22"/>
          <w:szCs w:val="22"/>
          <w:lang w:eastAsia="es-ES_tradnl"/>
        </w:rPr>
        <w:t xml:space="preserve">, </w:t>
      </w:r>
      <w:r>
        <w:rPr>
          <w:rFonts w:ascii="Palatino Linotype" w:hAnsi="Palatino Linotype" w:cs="Tahoma"/>
          <w:iCs/>
          <w:sz w:val="22"/>
          <w:szCs w:val="22"/>
          <w:lang w:eastAsia="es-ES_tradnl"/>
        </w:rPr>
        <w:t>el informe justificado</w:t>
      </w:r>
      <w:r w:rsidR="00C76DB6">
        <w:rPr>
          <w:rFonts w:ascii="Palatino Linotype" w:hAnsi="Palatino Linotype" w:cs="Tahoma"/>
          <w:iCs/>
          <w:sz w:val="22"/>
          <w:szCs w:val="22"/>
          <w:lang w:eastAsia="es-ES_tradnl"/>
        </w:rPr>
        <w:t xml:space="preserve"> y el alcance al informe justificado</w:t>
      </w:r>
      <w:r w:rsidRPr="003A64F4">
        <w:rPr>
          <w:rFonts w:ascii="Palatino Linotype" w:hAnsi="Palatino Linotype" w:cs="Tahoma"/>
          <w:iCs/>
          <w:sz w:val="22"/>
          <w:szCs w:val="22"/>
          <w:lang w:eastAsia="es-ES_tradnl"/>
        </w:rPr>
        <w:t xml:space="preserve">; </w:t>
      </w:r>
      <w:r w:rsidRPr="003A64F4">
        <w:rPr>
          <w:rFonts w:ascii="Palatino Linotype" w:hAnsi="Palatino Linotype" w:cs="Tahoma"/>
          <w:bCs/>
          <w:sz w:val="22"/>
          <w:szCs w:val="22"/>
        </w:rPr>
        <w:t xml:space="preserve">instrumentales que se toman en cuenta a efecto de resolver el presente medio de impugnación, conforme a lo dispuesto por el artículo 185, fracción IV, de la Ley de Transparencia y Acceso a la Información Pública del Estado de México y Municipios. </w:t>
      </w:r>
      <w:r w:rsidRPr="000E4B30">
        <w:rPr>
          <w:rFonts w:ascii="Palatino Linotype" w:hAnsi="Palatino Linotype" w:cs="Tahoma"/>
          <w:b/>
          <w:sz w:val="22"/>
          <w:szCs w:val="22"/>
        </w:rPr>
        <w:t>Cabe señalar que el Particular fue omiso en realizar manifestaciones o alegatos a que tuviera derecho.</w:t>
      </w:r>
    </w:p>
    <w:p w14:paraId="0F26F79D" w14:textId="77777777" w:rsidR="00545D1A" w:rsidRPr="003A64F4" w:rsidRDefault="00545D1A" w:rsidP="00534B7A">
      <w:pPr>
        <w:spacing w:line="360" w:lineRule="auto"/>
        <w:contextualSpacing/>
        <w:jc w:val="both"/>
        <w:rPr>
          <w:rFonts w:ascii="Palatino Linotype" w:hAnsi="Palatino Linotype" w:cs="Tahoma"/>
          <w:b/>
          <w:sz w:val="22"/>
          <w:szCs w:val="22"/>
          <w:lang w:val="es-ES"/>
        </w:rPr>
      </w:pPr>
    </w:p>
    <w:p w14:paraId="64F60997" w14:textId="77777777" w:rsidR="00545D1A" w:rsidRPr="00B71E3E" w:rsidRDefault="00545D1A" w:rsidP="00534B7A">
      <w:pPr>
        <w:spacing w:line="360" w:lineRule="auto"/>
        <w:contextualSpacing/>
        <w:jc w:val="both"/>
        <w:rPr>
          <w:rFonts w:ascii="Palatino Linotype" w:hAnsi="Palatino Linotype" w:cs="Tahoma"/>
          <w:b/>
          <w:sz w:val="22"/>
          <w:szCs w:val="22"/>
        </w:rPr>
      </w:pPr>
      <w:r w:rsidRPr="00B71E3E">
        <w:rPr>
          <w:rFonts w:ascii="Palatino Linotype" w:hAnsi="Palatino Linotype" w:cs="Tahoma"/>
          <w:b/>
          <w:sz w:val="22"/>
          <w:szCs w:val="22"/>
          <w:lang w:val="es-ES"/>
        </w:rPr>
        <w:t xml:space="preserve">CUARTO. </w:t>
      </w:r>
      <w:r w:rsidRPr="00B71E3E">
        <w:rPr>
          <w:rFonts w:ascii="Palatino Linotype" w:hAnsi="Palatino Linotype" w:cs="Tahoma"/>
          <w:b/>
          <w:sz w:val="22"/>
          <w:szCs w:val="22"/>
        </w:rPr>
        <w:t>Marco normativo aplicable en materia de transparencia y acceso a la información pública</w:t>
      </w:r>
    </w:p>
    <w:p w14:paraId="4DDAD19A" w14:textId="77777777" w:rsidR="00545D1A" w:rsidRPr="00B81708" w:rsidRDefault="00545D1A" w:rsidP="00534B7A">
      <w:pPr>
        <w:widowControl w:val="0"/>
        <w:spacing w:line="360" w:lineRule="auto"/>
        <w:contextualSpacing/>
        <w:jc w:val="both"/>
        <w:rPr>
          <w:rFonts w:ascii="Palatino Linotype" w:hAnsi="Palatino Linotype" w:cs="Tahoma"/>
          <w:sz w:val="22"/>
          <w:szCs w:val="22"/>
          <w:lang w:eastAsia="es-MX"/>
        </w:rPr>
      </w:pPr>
    </w:p>
    <w:p w14:paraId="5EA7E26D" w14:textId="77777777" w:rsidR="00545D1A" w:rsidRDefault="00545D1A" w:rsidP="00534B7A">
      <w:pPr>
        <w:widowControl w:val="0"/>
        <w:spacing w:line="360" w:lineRule="auto"/>
        <w:contextualSpacing/>
        <w:jc w:val="both"/>
        <w:rPr>
          <w:rFonts w:ascii="Palatino Linotype" w:hAnsi="Palatino Linotype" w:cs="Tahoma"/>
          <w:sz w:val="22"/>
          <w:szCs w:val="22"/>
          <w:lang w:eastAsia="es-MX"/>
        </w:rPr>
      </w:pPr>
      <w:r w:rsidRPr="00B81708">
        <w:rPr>
          <w:rFonts w:ascii="Palatino Linotype" w:hAnsi="Palatino Linotype" w:cs="Tahoma"/>
          <w:sz w:val="22"/>
          <w:szCs w:val="22"/>
          <w:lang w:eastAsia="es-MX"/>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69A6557F" w14:textId="77777777" w:rsidR="00545D1A" w:rsidRPr="00B81708" w:rsidRDefault="00545D1A" w:rsidP="00534B7A">
      <w:pPr>
        <w:widowControl w:val="0"/>
        <w:spacing w:line="360" w:lineRule="auto"/>
        <w:contextualSpacing/>
        <w:jc w:val="both"/>
        <w:rPr>
          <w:rFonts w:ascii="Palatino Linotype" w:hAnsi="Palatino Linotype" w:cs="Tahoma"/>
          <w:sz w:val="22"/>
          <w:szCs w:val="22"/>
          <w:lang w:eastAsia="es-MX"/>
        </w:rPr>
      </w:pPr>
    </w:p>
    <w:p w14:paraId="2D2AEA8A" w14:textId="77777777" w:rsidR="00545D1A" w:rsidRPr="00B81708" w:rsidRDefault="00545D1A" w:rsidP="00534B7A">
      <w:pPr>
        <w:widowControl w:val="0"/>
        <w:spacing w:line="360" w:lineRule="auto"/>
        <w:contextualSpacing/>
        <w:jc w:val="both"/>
        <w:rPr>
          <w:rFonts w:ascii="Palatino Linotype" w:hAnsi="Palatino Linotype" w:cs="Tahoma"/>
          <w:sz w:val="22"/>
          <w:szCs w:val="22"/>
          <w:lang w:eastAsia="es-MX"/>
        </w:rPr>
      </w:pPr>
      <w:r w:rsidRPr="00B81708">
        <w:rPr>
          <w:rFonts w:ascii="Palatino Linotype" w:hAnsi="Palatino Linotype" w:cs="Tahoma"/>
          <w:sz w:val="22"/>
          <w:szCs w:val="22"/>
          <w:lang w:eastAsia="es-MX"/>
        </w:rPr>
        <w:t>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62747E35" w14:textId="77777777" w:rsidR="00545D1A" w:rsidRPr="00B81708" w:rsidRDefault="00545D1A" w:rsidP="00534B7A">
      <w:pPr>
        <w:widowControl w:val="0"/>
        <w:spacing w:line="360" w:lineRule="auto"/>
        <w:contextualSpacing/>
        <w:jc w:val="both"/>
        <w:rPr>
          <w:rFonts w:ascii="Palatino Linotype" w:hAnsi="Palatino Linotype" w:cs="Tahoma"/>
          <w:sz w:val="22"/>
          <w:szCs w:val="22"/>
          <w:lang w:eastAsia="es-MX"/>
        </w:rPr>
      </w:pPr>
    </w:p>
    <w:p w14:paraId="2A1A9B6F" w14:textId="77777777" w:rsidR="00545D1A" w:rsidRPr="00B81708" w:rsidRDefault="00545D1A" w:rsidP="00534B7A">
      <w:pPr>
        <w:widowControl w:val="0"/>
        <w:spacing w:line="360" w:lineRule="auto"/>
        <w:contextualSpacing/>
        <w:jc w:val="both"/>
        <w:rPr>
          <w:rFonts w:ascii="Palatino Linotype" w:hAnsi="Palatino Linotype" w:cs="Tahoma"/>
          <w:sz w:val="22"/>
          <w:szCs w:val="22"/>
          <w:lang w:eastAsia="es-MX"/>
        </w:rPr>
      </w:pPr>
      <w:r w:rsidRPr="00B81708">
        <w:rPr>
          <w:rFonts w:ascii="Palatino Linotype" w:hAnsi="Palatino Linotype" w:cs="Tahoma"/>
          <w:sz w:val="22"/>
          <w:szCs w:val="22"/>
          <w:lang w:eastAsia="es-MX"/>
        </w:rPr>
        <w:t>Por su parte, la Ley de Transparencia y Acceso a la Información Pública del Estado de México y Municipios (Reglamentaria del artículo 5° de la Constitución Local), establece lo siguiente:</w:t>
      </w:r>
    </w:p>
    <w:p w14:paraId="59C9C58B" w14:textId="77777777" w:rsidR="00545D1A" w:rsidRPr="00B81708" w:rsidRDefault="00545D1A" w:rsidP="00534B7A">
      <w:pPr>
        <w:widowControl w:val="0"/>
        <w:spacing w:line="360" w:lineRule="auto"/>
        <w:contextualSpacing/>
        <w:jc w:val="both"/>
        <w:rPr>
          <w:rFonts w:ascii="Palatino Linotype" w:hAnsi="Palatino Linotype" w:cs="Tahoma"/>
          <w:sz w:val="22"/>
          <w:szCs w:val="22"/>
          <w:lang w:eastAsia="es-MX"/>
        </w:rPr>
      </w:pPr>
    </w:p>
    <w:p w14:paraId="2CAC45A1" w14:textId="77777777" w:rsidR="00545D1A" w:rsidRPr="00B81708" w:rsidRDefault="00545D1A" w:rsidP="00534B7A">
      <w:pPr>
        <w:widowControl w:val="0"/>
        <w:spacing w:line="360" w:lineRule="auto"/>
        <w:contextualSpacing/>
        <w:jc w:val="both"/>
        <w:rPr>
          <w:rFonts w:ascii="Palatino Linotype" w:hAnsi="Palatino Linotype" w:cs="Tahoma"/>
          <w:sz w:val="22"/>
          <w:szCs w:val="22"/>
          <w:lang w:eastAsia="es-MX"/>
        </w:rPr>
      </w:pPr>
      <w:r w:rsidRPr="00B81708">
        <w:rPr>
          <w:rFonts w:ascii="Palatino Linotype" w:hAnsi="Palatino Linotype" w:cs="Tahoma"/>
          <w:sz w:val="22"/>
          <w:szCs w:val="22"/>
          <w:lang w:eastAsia="es-MX"/>
        </w:rPr>
        <w:t xml:space="preserve">El artículo 12, que, quienes generen, recopilen, administren, manejen, procesen, archiven o </w:t>
      </w:r>
      <w:r w:rsidRPr="00B81708">
        <w:rPr>
          <w:rFonts w:ascii="Palatino Linotype" w:hAnsi="Palatino Linotype" w:cs="Tahoma"/>
          <w:sz w:val="22"/>
          <w:szCs w:val="22"/>
          <w:lang w:eastAsia="es-MX"/>
        </w:rPr>
        <w:lastRenderedPageBreak/>
        <w:t>conserven información pública serán responsables de la misma.</w:t>
      </w:r>
    </w:p>
    <w:p w14:paraId="67F80D0C" w14:textId="77777777" w:rsidR="00545D1A" w:rsidRPr="00B81708" w:rsidRDefault="00545D1A" w:rsidP="00534B7A">
      <w:pPr>
        <w:widowControl w:val="0"/>
        <w:spacing w:line="360" w:lineRule="auto"/>
        <w:contextualSpacing/>
        <w:jc w:val="both"/>
        <w:rPr>
          <w:rFonts w:ascii="Palatino Linotype" w:hAnsi="Palatino Linotype" w:cs="Tahoma"/>
          <w:sz w:val="22"/>
          <w:szCs w:val="22"/>
          <w:lang w:eastAsia="es-MX"/>
        </w:rPr>
      </w:pPr>
    </w:p>
    <w:p w14:paraId="32198437" w14:textId="77777777" w:rsidR="00545D1A" w:rsidRPr="00B81708" w:rsidRDefault="00545D1A" w:rsidP="00534B7A">
      <w:pPr>
        <w:widowControl w:val="0"/>
        <w:spacing w:line="360" w:lineRule="auto"/>
        <w:contextualSpacing/>
        <w:jc w:val="both"/>
        <w:rPr>
          <w:rFonts w:ascii="Palatino Linotype" w:hAnsi="Palatino Linotype" w:cs="Tahoma"/>
          <w:sz w:val="22"/>
          <w:szCs w:val="22"/>
          <w:lang w:eastAsia="es-MX"/>
        </w:rPr>
      </w:pPr>
      <w:r w:rsidRPr="00B81708">
        <w:rPr>
          <w:rFonts w:ascii="Palatino Linotype" w:hAnsi="Palatino Linotype" w:cs="Tahoma"/>
          <w:sz w:val="22"/>
          <w:szCs w:val="22"/>
          <w:lang w:eastAsia="es-MX"/>
        </w:rPr>
        <w:t>El artículo 18, que, los Sujetos Obligados deberán documentar todo acto que derive del ejercicio de sus facultades, competencias o funciones, considerando desde su origen la eventual publicidad y reutilización de la información que generen.</w:t>
      </w:r>
    </w:p>
    <w:p w14:paraId="17F1F951" w14:textId="77777777" w:rsidR="00545D1A" w:rsidRPr="00B81708" w:rsidRDefault="00545D1A" w:rsidP="00534B7A">
      <w:pPr>
        <w:widowControl w:val="0"/>
        <w:spacing w:line="360" w:lineRule="auto"/>
        <w:contextualSpacing/>
        <w:jc w:val="both"/>
        <w:rPr>
          <w:rFonts w:ascii="Palatino Linotype" w:hAnsi="Palatino Linotype" w:cs="Tahoma"/>
          <w:sz w:val="22"/>
          <w:szCs w:val="22"/>
          <w:lang w:eastAsia="es-MX"/>
        </w:rPr>
      </w:pPr>
    </w:p>
    <w:p w14:paraId="38F648E8" w14:textId="77777777" w:rsidR="00545D1A" w:rsidRPr="008E16F5" w:rsidRDefault="00545D1A" w:rsidP="00534B7A">
      <w:pPr>
        <w:widowControl w:val="0"/>
        <w:spacing w:line="360" w:lineRule="auto"/>
        <w:contextualSpacing/>
        <w:jc w:val="both"/>
        <w:rPr>
          <w:rFonts w:ascii="Palatino Linotype" w:hAnsi="Palatino Linotype" w:cs="Tahoma"/>
          <w:sz w:val="22"/>
          <w:szCs w:val="22"/>
          <w:lang w:eastAsia="es-MX"/>
        </w:rPr>
      </w:pPr>
      <w:r w:rsidRPr="00B81708">
        <w:rPr>
          <w:rFonts w:ascii="Palatino Linotype" w:hAnsi="Palatino Linotype" w:cs="Tahoma"/>
          <w:sz w:val="22"/>
          <w:szCs w:val="22"/>
          <w:lang w:eastAsia="es-MX"/>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5B57B3C3" w14:textId="77777777" w:rsidR="00545D1A" w:rsidRPr="003A64F4" w:rsidRDefault="00545D1A" w:rsidP="00534B7A">
      <w:pPr>
        <w:spacing w:line="360" w:lineRule="auto"/>
        <w:contextualSpacing/>
        <w:jc w:val="both"/>
        <w:rPr>
          <w:rFonts w:ascii="Palatino Linotype" w:hAnsi="Palatino Linotype" w:cs="Tahoma"/>
          <w:b/>
          <w:sz w:val="22"/>
          <w:szCs w:val="22"/>
          <w:lang w:val="es-ES"/>
        </w:rPr>
      </w:pPr>
    </w:p>
    <w:p w14:paraId="4E98249E" w14:textId="77777777" w:rsidR="00545D1A" w:rsidRDefault="00545D1A" w:rsidP="00534B7A">
      <w:pPr>
        <w:spacing w:line="360" w:lineRule="auto"/>
        <w:contextualSpacing/>
        <w:jc w:val="both"/>
        <w:rPr>
          <w:rFonts w:ascii="Palatino Linotype" w:hAnsi="Palatino Linotype" w:cs="Tahoma"/>
          <w:b/>
          <w:sz w:val="22"/>
          <w:szCs w:val="22"/>
          <w:lang w:val="es-ES"/>
        </w:rPr>
      </w:pPr>
      <w:r w:rsidRPr="003A64F4">
        <w:rPr>
          <w:rFonts w:ascii="Palatino Linotype" w:hAnsi="Palatino Linotype" w:cs="Tahoma"/>
          <w:b/>
          <w:sz w:val="22"/>
          <w:szCs w:val="22"/>
          <w:lang w:val="es-ES"/>
        </w:rPr>
        <w:t>QUINTO. Estudio de Fondo</w:t>
      </w:r>
    </w:p>
    <w:p w14:paraId="3DC1A700" w14:textId="77777777" w:rsidR="00545D1A" w:rsidRPr="003A64F4" w:rsidRDefault="00545D1A" w:rsidP="00534B7A">
      <w:pPr>
        <w:spacing w:line="360" w:lineRule="auto"/>
        <w:contextualSpacing/>
        <w:jc w:val="both"/>
        <w:rPr>
          <w:rFonts w:ascii="Palatino Linotype" w:hAnsi="Palatino Linotype" w:cs="Tahoma"/>
          <w:b/>
          <w:sz w:val="22"/>
          <w:szCs w:val="22"/>
          <w:lang w:val="es-ES"/>
        </w:rPr>
      </w:pPr>
    </w:p>
    <w:p w14:paraId="49309087" w14:textId="08449138" w:rsidR="00545D1A" w:rsidRDefault="00545D1A" w:rsidP="00534B7A">
      <w:pPr>
        <w:widowControl w:val="0"/>
        <w:spacing w:line="360" w:lineRule="auto"/>
        <w:contextualSpacing/>
        <w:jc w:val="both"/>
        <w:rPr>
          <w:rFonts w:ascii="Palatino Linotype" w:hAnsi="Palatino Linotype" w:cs="Tahoma"/>
          <w:i/>
          <w:iCs/>
          <w:sz w:val="22"/>
          <w:szCs w:val="22"/>
        </w:rPr>
      </w:pPr>
      <w:r w:rsidRPr="003A64F4">
        <w:rPr>
          <w:rFonts w:ascii="Palatino Linotype" w:hAnsi="Palatino Linotype" w:cs="Tahoma"/>
          <w:sz w:val="22"/>
          <w:szCs w:val="22"/>
        </w:rPr>
        <w:t xml:space="preserve">Expuestas las posturas de las partes, se procede a realizar el análisis del agravio hecho valer por el ahora Recurrente, </w:t>
      </w:r>
      <w:r w:rsidR="00C76DB6">
        <w:rPr>
          <w:rFonts w:ascii="Palatino Linotype" w:hAnsi="Palatino Linotype" w:cs="Tahoma"/>
          <w:sz w:val="22"/>
          <w:szCs w:val="22"/>
        </w:rPr>
        <w:t xml:space="preserve">concerniente </w:t>
      </w:r>
      <w:r w:rsidRPr="003A64F4">
        <w:rPr>
          <w:rFonts w:ascii="Palatino Linotype" w:hAnsi="Palatino Linotype" w:cs="Tahoma"/>
          <w:sz w:val="22"/>
          <w:szCs w:val="22"/>
        </w:rPr>
        <w:t xml:space="preserve">a </w:t>
      </w:r>
      <w:r>
        <w:rPr>
          <w:rFonts w:ascii="Palatino Linotype" w:hAnsi="Palatino Linotype" w:cs="Tahoma"/>
          <w:sz w:val="22"/>
          <w:szCs w:val="22"/>
        </w:rPr>
        <w:t>l</w:t>
      </w:r>
      <w:r w:rsidRPr="003A64F4">
        <w:rPr>
          <w:rFonts w:ascii="Palatino Linotype" w:hAnsi="Palatino Linotype" w:cs="Tahoma"/>
          <w:sz w:val="22"/>
          <w:szCs w:val="22"/>
        </w:rPr>
        <w:t xml:space="preserve">a </w:t>
      </w:r>
      <w:r w:rsidR="00C76DB6">
        <w:rPr>
          <w:rFonts w:ascii="Palatino Linotype" w:hAnsi="Palatino Linotype" w:cs="Tahoma"/>
          <w:sz w:val="22"/>
          <w:szCs w:val="22"/>
        </w:rPr>
        <w:t xml:space="preserve">entrega de </w:t>
      </w:r>
      <w:r w:rsidRPr="003A64F4">
        <w:rPr>
          <w:rFonts w:ascii="Palatino Linotype" w:hAnsi="Palatino Linotype" w:cs="Tahoma"/>
          <w:sz w:val="22"/>
          <w:szCs w:val="22"/>
        </w:rPr>
        <w:t>información</w:t>
      </w:r>
      <w:r w:rsidR="00C76DB6">
        <w:rPr>
          <w:rFonts w:ascii="Palatino Linotype" w:hAnsi="Palatino Linotype" w:cs="Tahoma"/>
          <w:sz w:val="22"/>
          <w:szCs w:val="22"/>
        </w:rPr>
        <w:t xml:space="preserve"> incompleta</w:t>
      </w:r>
      <w:r w:rsidRPr="003A64F4">
        <w:rPr>
          <w:rFonts w:ascii="Palatino Linotype" w:hAnsi="Palatino Linotype" w:cs="Tahoma"/>
          <w:sz w:val="22"/>
          <w:szCs w:val="22"/>
        </w:rPr>
        <w:t>, por lo que en principio resulta necesario</w:t>
      </w:r>
      <w:r>
        <w:rPr>
          <w:rFonts w:ascii="Palatino Linotype" w:hAnsi="Palatino Linotype" w:cs="Tahoma"/>
          <w:sz w:val="22"/>
          <w:szCs w:val="22"/>
        </w:rPr>
        <w:t xml:space="preserve"> </w:t>
      </w:r>
      <w:r w:rsidR="00AF5FE4">
        <w:rPr>
          <w:rFonts w:ascii="Palatino Linotype" w:hAnsi="Palatino Linotype" w:cs="Tahoma"/>
          <w:sz w:val="22"/>
          <w:szCs w:val="22"/>
        </w:rPr>
        <w:t>indicar</w:t>
      </w:r>
      <w:r>
        <w:rPr>
          <w:rFonts w:ascii="Palatino Linotype" w:hAnsi="Palatino Linotype" w:cs="Tahoma"/>
          <w:sz w:val="22"/>
          <w:szCs w:val="22"/>
        </w:rPr>
        <w:t xml:space="preserve"> que el Particular </w:t>
      </w:r>
      <w:r w:rsidR="00AF5FE4">
        <w:rPr>
          <w:rFonts w:ascii="Palatino Linotype" w:hAnsi="Palatino Linotype" w:cs="Tahoma"/>
          <w:sz w:val="22"/>
          <w:szCs w:val="22"/>
        </w:rPr>
        <w:t>señaló</w:t>
      </w:r>
      <w:r>
        <w:rPr>
          <w:rFonts w:ascii="Palatino Linotype" w:hAnsi="Palatino Linotype" w:cs="Tahoma"/>
          <w:sz w:val="22"/>
          <w:szCs w:val="22"/>
        </w:rPr>
        <w:t xml:space="preserve"> entre otras cosas</w:t>
      </w:r>
      <w:r w:rsidR="00AF5FE4">
        <w:rPr>
          <w:rFonts w:ascii="Palatino Linotype" w:hAnsi="Palatino Linotype" w:cs="Tahoma"/>
          <w:sz w:val="22"/>
          <w:szCs w:val="22"/>
        </w:rPr>
        <w:t xml:space="preserve"> que</w:t>
      </w:r>
      <w:r>
        <w:rPr>
          <w:rFonts w:ascii="Palatino Linotype" w:hAnsi="Palatino Linotype" w:cs="Tahoma"/>
          <w:sz w:val="22"/>
          <w:szCs w:val="22"/>
        </w:rPr>
        <w:t xml:space="preserve"> </w:t>
      </w:r>
      <w:r w:rsidR="00963091" w:rsidRPr="00CF645E">
        <w:rPr>
          <w:rFonts w:ascii="Palatino Linotype" w:hAnsi="Palatino Linotype" w:cs="Tahoma"/>
          <w:b/>
          <w:bCs/>
          <w:i/>
          <w:iCs/>
          <w:sz w:val="22"/>
          <w:szCs w:val="22"/>
        </w:rPr>
        <w:t>los reporteros qué asisten a sus ridículas conferencias qué a los toluquenses no nos sirven para nada queremos resultados en seguridad los número de como baja la delincuencia</w:t>
      </w:r>
      <w:r w:rsidR="00D769E2">
        <w:rPr>
          <w:rFonts w:ascii="Palatino Linotype" w:hAnsi="Palatino Linotype" w:cs="Tahoma"/>
          <w:b/>
          <w:bCs/>
          <w:i/>
          <w:iCs/>
          <w:sz w:val="22"/>
          <w:szCs w:val="22"/>
        </w:rPr>
        <w:t xml:space="preserve"> (sic)</w:t>
      </w:r>
      <w:r w:rsidR="00CF645E">
        <w:rPr>
          <w:rFonts w:ascii="Palatino Linotype" w:hAnsi="Palatino Linotype" w:cs="Tahoma"/>
          <w:i/>
          <w:iCs/>
          <w:sz w:val="22"/>
          <w:szCs w:val="22"/>
        </w:rPr>
        <w:t>.</w:t>
      </w:r>
    </w:p>
    <w:p w14:paraId="6725699A" w14:textId="77777777" w:rsidR="00545D1A" w:rsidRDefault="00545D1A" w:rsidP="00534B7A">
      <w:pPr>
        <w:widowControl w:val="0"/>
        <w:spacing w:line="360" w:lineRule="auto"/>
        <w:contextualSpacing/>
        <w:jc w:val="both"/>
        <w:rPr>
          <w:rFonts w:ascii="Palatino Linotype" w:hAnsi="Palatino Linotype" w:cs="Tahoma"/>
          <w:i/>
          <w:iCs/>
          <w:sz w:val="22"/>
          <w:szCs w:val="22"/>
        </w:rPr>
      </w:pPr>
    </w:p>
    <w:p w14:paraId="21511BA1" w14:textId="133659B3" w:rsidR="00545D1A" w:rsidRPr="00B538F7" w:rsidRDefault="00545D1A" w:rsidP="00534B7A">
      <w:pPr>
        <w:spacing w:line="360" w:lineRule="auto"/>
        <w:contextualSpacing/>
        <w:jc w:val="both"/>
        <w:rPr>
          <w:rFonts w:ascii="Palatino Linotype" w:hAnsi="Palatino Linotype" w:cs="Tahoma"/>
          <w:bCs/>
          <w:color w:val="0D0D0D" w:themeColor="text1" w:themeTint="F2"/>
          <w:sz w:val="22"/>
          <w:szCs w:val="22"/>
        </w:rPr>
      </w:pPr>
      <w:r>
        <w:rPr>
          <w:rFonts w:ascii="Palatino Linotype" w:hAnsi="Palatino Linotype" w:cs="Tahoma"/>
          <w:bCs/>
          <w:color w:val="0D0D0D" w:themeColor="text1" w:themeTint="F2"/>
          <w:sz w:val="22"/>
          <w:szCs w:val="22"/>
        </w:rPr>
        <w:t>Al respecto</w:t>
      </w:r>
      <w:r w:rsidRPr="00B538F7">
        <w:rPr>
          <w:rFonts w:ascii="Palatino Linotype" w:hAnsi="Palatino Linotype" w:cs="Tahoma"/>
          <w:bCs/>
          <w:color w:val="0D0D0D" w:themeColor="text1" w:themeTint="F2"/>
          <w:sz w:val="22"/>
          <w:szCs w:val="22"/>
        </w:rPr>
        <w:t xml:space="preserve">, se puede colegir, que el Particular </w:t>
      </w:r>
      <w:r w:rsidR="00CF645E">
        <w:rPr>
          <w:rFonts w:ascii="Palatino Linotype" w:hAnsi="Palatino Linotype" w:cs="Tahoma"/>
          <w:bCs/>
          <w:color w:val="0D0D0D" w:themeColor="text1" w:themeTint="F2"/>
          <w:sz w:val="22"/>
          <w:szCs w:val="22"/>
        </w:rPr>
        <w:t>realizó manifestaciones relacionadas con información estadística en materia de seguridad pública, lo cierto es que forma</w:t>
      </w:r>
      <w:r w:rsidR="00F80FD9">
        <w:rPr>
          <w:rFonts w:ascii="Palatino Linotype" w:hAnsi="Palatino Linotype" w:cs="Tahoma"/>
          <w:bCs/>
          <w:color w:val="0D0D0D" w:themeColor="text1" w:themeTint="F2"/>
          <w:sz w:val="22"/>
          <w:szCs w:val="22"/>
        </w:rPr>
        <w:t>n</w:t>
      </w:r>
      <w:r w:rsidR="00CF645E">
        <w:rPr>
          <w:rFonts w:ascii="Palatino Linotype" w:hAnsi="Palatino Linotype" w:cs="Tahoma"/>
          <w:bCs/>
          <w:color w:val="0D0D0D" w:themeColor="text1" w:themeTint="F2"/>
          <w:sz w:val="22"/>
          <w:szCs w:val="22"/>
        </w:rPr>
        <w:t xml:space="preserve"> parte de </w:t>
      </w:r>
      <w:r w:rsidR="00F80FD9">
        <w:rPr>
          <w:rFonts w:ascii="Palatino Linotype" w:hAnsi="Palatino Linotype" w:cs="Tahoma"/>
          <w:bCs/>
          <w:color w:val="0D0D0D" w:themeColor="text1" w:themeTint="F2"/>
          <w:sz w:val="22"/>
          <w:szCs w:val="22"/>
        </w:rPr>
        <w:t>su percepción y</w:t>
      </w:r>
      <w:r w:rsidR="00AF5FE4">
        <w:rPr>
          <w:rFonts w:ascii="Palatino Linotype" w:hAnsi="Palatino Linotype" w:cs="Tahoma"/>
          <w:bCs/>
          <w:color w:val="0D0D0D" w:themeColor="text1" w:themeTint="F2"/>
          <w:sz w:val="22"/>
          <w:szCs w:val="22"/>
        </w:rPr>
        <w:t xml:space="preserve"> no constituyen una solicitud, </w:t>
      </w:r>
      <w:r w:rsidR="00F80FD9">
        <w:rPr>
          <w:rFonts w:ascii="Palatino Linotype" w:hAnsi="Palatino Linotype" w:cs="Tahoma"/>
          <w:bCs/>
          <w:color w:val="0D0D0D" w:themeColor="text1" w:themeTint="F2"/>
          <w:sz w:val="22"/>
          <w:szCs w:val="22"/>
        </w:rPr>
        <w:t>por lo que esta parte no puede ser atendida.</w:t>
      </w:r>
    </w:p>
    <w:p w14:paraId="3F9DAB6E" w14:textId="77777777" w:rsidR="00545D1A" w:rsidRPr="00B538F7" w:rsidRDefault="00545D1A" w:rsidP="00534B7A">
      <w:pPr>
        <w:spacing w:line="360" w:lineRule="auto"/>
        <w:contextualSpacing/>
        <w:jc w:val="both"/>
        <w:rPr>
          <w:rFonts w:ascii="Palatino Linotype" w:hAnsi="Palatino Linotype" w:cs="Tahoma"/>
          <w:bCs/>
          <w:color w:val="0D0D0D" w:themeColor="text1" w:themeTint="F2"/>
          <w:sz w:val="22"/>
          <w:szCs w:val="22"/>
        </w:rPr>
      </w:pPr>
      <w:r w:rsidRPr="00B538F7">
        <w:rPr>
          <w:rFonts w:ascii="Palatino Linotype" w:hAnsi="Palatino Linotype" w:cs="Tahoma"/>
          <w:bCs/>
          <w:color w:val="0D0D0D" w:themeColor="text1" w:themeTint="F2"/>
          <w:sz w:val="22"/>
          <w:szCs w:val="22"/>
        </w:rPr>
        <w:t xml:space="preserve"> </w:t>
      </w:r>
    </w:p>
    <w:p w14:paraId="158833F7" w14:textId="701D91D2" w:rsidR="002D2250" w:rsidRDefault="002D2250" w:rsidP="00534B7A">
      <w:pPr>
        <w:spacing w:line="360" w:lineRule="auto"/>
        <w:contextualSpacing/>
        <w:jc w:val="both"/>
        <w:rPr>
          <w:rFonts w:ascii="Palatino Linotype" w:hAnsi="Palatino Linotype" w:cs="Tahoma"/>
          <w:bCs/>
          <w:color w:val="0D0D0D" w:themeColor="text1" w:themeTint="F2"/>
          <w:sz w:val="22"/>
          <w:szCs w:val="22"/>
        </w:rPr>
      </w:pPr>
      <w:r>
        <w:rPr>
          <w:rFonts w:ascii="Palatino Linotype" w:hAnsi="Palatino Linotype" w:cs="Tahoma"/>
          <w:bCs/>
          <w:color w:val="0D0D0D" w:themeColor="text1" w:themeTint="F2"/>
          <w:sz w:val="22"/>
          <w:szCs w:val="22"/>
        </w:rPr>
        <w:t>Ahora bien, en relación con lo solicitado, este Instituto localizó que el Ayuntamiento de Toluca</w:t>
      </w:r>
      <w:r w:rsidR="00131290">
        <w:rPr>
          <w:rFonts w:ascii="Palatino Linotype" w:hAnsi="Palatino Linotype" w:cs="Tahoma"/>
          <w:bCs/>
          <w:color w:val="0D0D0D" w:themeColor="text1" w:themeTint="F2"/>
          <w:sz w:val="22"/>
          <w:szCs w:val="22"/>
        </w:rPr>
        <w:t xml:space="preserve"> 2025-2027</w:t>
      </w:r>
      <w:r>
        <w:rPr>
          <w:rFonts w:ascii="Palatino Linotype" w:hAnsi="Palatino Linotype" w:cs="Tahoma"/>
          <w:bCs/>
          <w:color w:val="0D0D0D" w:themeColor="text1" w:themeTint="F2"/>
          <w:sz w:val="22"/>
          <w:szCs w:val="22"/>
        </w:rPr>
        <w:t>, a través del Presidente Municipal Ricardo Moreno Bastida, dio inicio a</w:t>
      </w:r>
      <w:r w:rsidR="00131290">
        <w:rPr>
          <w:rFonts w:ascii="Palatino Linotype" w:hAnsi="Palatino Linotype" w:cs="Tahoma"/>
          <w:bCs/>
          <w:color w:val="0D0D0D" w:themeColor="text1" w:themeTint="F2"/>
          <w:sz w:val="22"/>
          <w:szCs w:val="22"/>
        </w:rPr>
        <w:t xml:space="preserve">l programa </w:t>
      </w:r>
      <w:r w:rsidR="00131290">
        <w:rPr>
          <w:rFonts w:ascii="Palatino Linotype" w:hAnsi="Palatino Linotype" w:cs="Tahoma"/>
          <w:bCs/>
          <w:color w:val="0D0D0D" w:themeColor="text1" w:themeTint="F2"/>
          <w:sz w:val="22"/>
          <w:szCs w:val="22"/>
        </w:rPr>
        <w:lastRenderedPageBreak/>
        <w:t>de conferencias de prensa</w:t>
      </w:r>
      <w:r w:rsidR="00002CFE">
        <w:rPr>
          <w:rFonts w:ascii="Palatino Linotype" w:hAnsi="Palatino Linotype" w:cs="Tahoma"/>
          <w:bCs/>
          <w:color w:val="0D0D0D" w:themeColor="text1" w:themeTint="F2"/>
          <w:sz w:val="22"/>
          <w:szCs w:val="22"/>
        </w:rPr>
        <w:t xml:space="preserve"> la “Toluqueña”</w:t>
      </w:r>
      <w:r w:rsidR="00131290">
        <w:rPr>
          <w:rFonts w:ascii="Palatino Linotype" w:hAnsi="Palatino Linotype" w:cs="Tahoma"/>
          <w:bCs/>
          <w:color w:val="0D0D0D" w:themeColor="text1" w:themeTint="F2"/>
          <w:sz w:val="22"/>
          <w:szCs w:val="22"/>
        </w:rPr>
        <w:t xml:space="preserve"> que se llevarían a cabo </w:t>
      </w:r>
      <w:r w:rsidR="00002CFE">
        <w:rPr>
          <w:rFonts w:ascii="Palatino Linotype" w:hAnsi="Palatino Linotype" w:cs="Tahoma"/>
          <w:bCs/>
          <w:color w:val="0D0D0D" w:themeColor="text1" w:themeTint="F2"/>
          <w:sz w:val="22"/>
          <w:szCs w:val="22"/>
        </w:rPr>
        <w:t xml:space="preserve">de forma </w:t>
      </w:r>
      <w:r w:rsidR="00131290">
        <w:rPr>
          <w:rFonts w:ascii="Palatino Linotype" w:hAnsi="Palatino Linotype" w:cs="Tahoma"/>
          <w:bCs/>
          <w:color w:val="0D0D0D" w:themeColor="text1" w:themeTint="F2"/>
          <w:sz w:val="22"/>
          <w:szCs w:val="22"/>
        </w:rPr>
        <w:t>semana</w:t>
      </w:r>
      <w:r w:rsidR="00002CFE">
        <w:rPr>
          <w:rFonts w:ascii="Palatino Linotype" w:hAnsi="Palatino Linotype" w:cs="Tahoma"/>
          <w:bCs/>
          <w:color w:val="0D0D0D" w:themeColor="text1" w:themeTint="F2"/>
          <w:sz w:val="22"/>
          <w:szCs w:val="22"/>
        </w:rPr>
        <w:t>l</w:t>
      </w:r>
      <w:r w:rsidR="00131290">
        <w:rPr>
          <w:rFonts w:ascii="Palatino Linotype" w:hAnsi="Palatino Linotype" w:cs="Tahoma"/>
          <w:bCs/>
          <w:color w:val="0D0D0D" w:themeColor="text1" w:themeTint="F2"/>
          <w:sz w:val="22"/>
          <w:szCs w:val="22"/>
        </w:rPr>
        <w:t>, a partir del seis de enero de dos mil veinticinco, como se puede advertir conforme a lo siguiente:</w:t>
      </w:r>
    </w:p>
    <w:p w14:paraId="1DE72CA3" w14:textId="77777777" w:rsidR="00131290" w:rsidRDefault="00131290" w:rsidP="00534B7A">
      <w:pPr>
        <w:spacing w:line="360" w:lineRule="auto"/>
        <w:contextualSpacing/>
        <w:jc w:val="both"/>
        <w:rPr>
          <w:rFonts w:ascii="Palatino Linotype" w:hAnsi="Palatino Linotype" w:cs="Tahoma"/>
          <w:bCs/>
          <w:color w:val="0D0D0D" w:themeColor="text1" w:themeTint="F2"/>
          <w:sz w:val="22"/>
          <w:szCs w:val="22"/>
        </w:rPr>
      </w:pPr>
    </w:p>
    <w:p w14:paraId="7484026B" w14:textId="4D39F4FC" w:rsidR="00131290" w:rsidRDefault="00131290" w:rsidP="00534B7A">
      <w:pPr>
        <w:spacing w:line="360" w:lineRule="auto"/>
        <w:contextualSpacing/>
        <w:jc w:val="center"/>
        <w:rPr>
          <w:rFonts w:ascii="Palatino Linotype" w:hAnsi="Palatino Linotype" w:cs="Tahoma"/>
          <w:bCs/>
          <w:color w:val="0D0D0D" w:themeColor="text1" w:themeTint="F2"/>
          <w:sz w:val="22"/>
          <w:szCs w:val="22"/>
        </w:rPr>
      </w:pPr>
      <w:r>
        <w:rPr>
          <w:rFonts w:ascii="Palatino Linotype" w:hAnsi="Palatino Linotype" w:cs="Tahoma"/>
          <w:bCs/>
          <w:noProof/>
          <w:color w:val="0D0D0D" w:themeColor="text1" w:themeTint="F2"/>
          <w:sz w:val="22"/>
          <w:szCs w:val="22"/>
          <w:lang w:eastAsia="es-MX"/>
        </w:rPr>
        <w:drawing>
          <wp:inline distT="0" distB="0" distL="0" distR="0" wp14:anchorId="184E428D" wp14:editId="09BC6513">
            <wp:extent cx="4698707" cy="2460959"/>
            <wp:effectExtent l="0" t="0" r="6985" b="0"/>
            <wp:docPr id="21220648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3941" cy="2495126"/>
                    </a:xfrm>
                    <a:prstGeom prst="rect">
                      <a:avLst/>
                    </a:prstGeom>
                    <a:noFill/>
                  </pic:spPr>
                </pic:pic>
              </a:graphicData>
            </a:graphic>
          </wp:inline>
        </w:drawing>
      </w:r>
    </w:p>
    <w:p w14:paraId="08702039" w14:textId="77777777" w:rsidR="00131290" w:rsidRDefault="00131290" w:rsidP="00534B7A">
      <w:pPr>
        <w:spacing w:line="360" w:lineRule="auto"/>
        <w:contextualSpacing/>
        <w:jc w:val="both"/>
        <w:rPr>
          <w:rFonts w:ascii="Palatino Linotype" w:hAnsi="Palatino Linotype" w:cs="Tahoma"/>
          <w:bCs/>
          <w:color w:val="0D0D0D" w:themeColor="text1" w:themeTint="F2"/>
          <w:sz w:val="22"/>
          <w:szCs w:val="22"/>
        </w:rPr>
      </w:pPr>
    </w:p>
    <w:p w14:paraId="771B8DBA" w14:textId="37D59023" w:rsidR="00CD7FBF" w:rsidRDefault="00CD7FBF" w:rsidP="00534B7A">
      <w:pPr>
        <w:spacing w:line="360" w:lineRule="auto"/>
        <w:contextualSpacing/>
        <w:jc w:val="both"/>
        <w:rPr>
          <w:rFonts w:ascii="Palatino Linotype" w:hAnsi="Palatino Linotype" w:cs="Tahoma"/>
          <w:bCs/>
          <w:color w:val="0D0D0D" w:themeColor="text1" w:themeTint="F2"/>
          <w:sz w:val="22"/>
          <w:szCs w:val="22"/>
        </w:rPr>
      </w:pPr>
      <w:r>
        <w:rPr>
          <w:rFonts w:ascii="Palatino Linotype" w:hAnsi="Palatino Linotype" w:cs="Tahoma"/>
          <w:bCs/>
          <w:color w:val="0D0D0D" w:themeColor="text1" w:themeTint="F2"/>
          <w:sz w:val="22"/>
          <w:szCs w:val="22"/>
        </w:rPr>
        <w:t xml:space="preserve">Además, se logró localizar que el objetivo de la realización de dichos </w:t>
      </w:r>
      <w:r w:rsidR="006C57BC">
        <w:rPr>
          <w:rFonts w:ascii="Palatino Linotype" w:hAnsi="Palatino Linotype" w:cs="Tahoma"/>
          <w:bCs/>
          <w:color w:val="0D0D0D" w:themeColor="text1" w:themeTint="F2"/>
          <w:sz w:val="22"/>
          <w:szCs w:val="22"/>
        </w:rPr>
        <w:t>eventos</w:t>
      </w:r>
      <w:r>
        <w:rPr>
          <w:rFonts w:ascii="Palatino Linotype" w:hAnsi="Palatino Linotype" w:cs="Tahoma"/>
          <w:bCs/>
          <w:color w:val="0D0D0D" w:themeColor="text1" w:themeTint="F2"/>
          <w:sz w:val="22"/>
          <w:szCs w:val="22"/>
        </w:rPr>
        <w:t xml:space="preserve"> es con la finalidad de que el </w:t>
      </w:r>
      <w:r w:rsidR="00F80FD9">
        <w:rPr>
          <w:rFonts w:ascii="Palatino Linotype" w:hAnsi="Palatino Linotype" w:cs="Tahoma"/>
          <w:bCs/>
          <w:color w:val="0D0D0D" w:themeColor="text1" w:themeTint="F2"/>
          <w:sz w:val="22"/>
          <w:szCs w:val="22"/>
        </w:rPr>
        <w:t>P</w:t>
      </w:r>
      <w:r>
        <w:rPr>
          <w:rFonts w:ascii="Palatino Linotype" w:hAnsi="Palatino Linotype" w:cs="Tahoma"/>
          <w:bCs/>
          <w:color w:val="0D0D0D" w:themeColor="text1" w:themeTint="F2"/>
          <w:sz w:val="22"/>
          <w:szCs w:val="22"/>
        </w:rPr>
        <w:t xml:space="preserve">residente </w:t>
      </w:r>
      <w:r w:rsidR="00F80FD9">
        <w:rPr>
          <w:rFonts w:ascii="Palatino Linotype" w:hAnsi="Palatino Linotype" w:cs="Tahoma"/>
          <w:bCs/>
          <w:color w:val="0D0D0D" w:themeColor="text1" w:themeTint="F2"/>
          <w:sz w:val="22"/>
          <w:szCs w:val="22"/>
        </w:rPr>
        <w:t>M</w:t>
      </w:r>
      <w:r>
        <w:rPr>
          <w:rFonts w:ascii="Palatino Linotype" w:hAnsi="Palatino Linotype" w:cs="Tahoma"/>
          <w:bCs/>
          <w:color w:val="0D0D0D" w:themeColor="text1" w:themeTint="F2"/>
          <w:sz w:val="22"/>
          <w:szCs w:val="22"/>
        </w:rPr>
        <w:t xml:space="preserve">unicipal junto con </w:t>
      </w:r>
      <w:r w:rsidR="0032650A">
        <w:rPr>
          <w:rFonts w:ascii="Palatino Linotype" w:hAnsi="Palatino Linotype" w:cs="Tahoma"/>
          <w:bCs/>
          <w:color w:val="0D0D0D" w:themeColor="text1" w:themeTint="F2"/>
          <w:sz w:val="22"/>
          <w:szCs w:val="22"/>
        </w:rPr>
        <w:t>sus unidades administrativas</w:t>
      </w:r>
      <w:r>
        <w:rPr>
          <w:rFonts w:ascii="Palatino Linotype" w:hAnsi="Palatino Linotype" w:cs="Tahoma"/>
          <w:bCs/>
          <w:color w:val="0D0D0D" w:themeColor="text1" w:themeTint="F2"/>
          <w:sz w:val="22"/>
          <w:szCs w:val="22"/>
        </w:rPr>
        <w:t xml:space="preserve">, promuevan e informen las acciones y programas para recuperar la </w:t>
      </w:r>
      <w:r w:rsidR="00060B96">
        <w:rPr>
          <w:rFonts w:ascii="Palatino Linotype" w:hAnsi="Palatino Linotype" w:cs="Tahoma"/>
          <w:bCs/>
          <w:color w:val="0D0D0D" w:themeColor="text1" w:themeTint="F2"/>
          <w:sz w:val="22"/>
          <w:szCs w:val="22"/>
        </w:rPr>
        <w:t>tranquilidad y belleza de la capital mexiquense.</w:t>
      </w:r>
      <w:r>
        <w:rPr>
          <w:rFonts w:ascii="Palatino Linotype" w:hAnsi="Palatino Linotype" w:cs="Tahoma"/>
          <w:bCs/>
          <w:color w:val="0D0D0D" w:themeColor="text1" w:themeTint="F2"/>
          <w:sz w:val="22"/>
          <w:szCs w:val="22"/>
        </w:rPr>
        <w:t xml:space="preserve">   </w:t>
      </w:r>
    </w:p>
    <w:p w14:paraId="102873F1" w14:textId="77777777" w:rsidR="00060B96" w:rsidRDefault="00060B96" w:rsidP="00534B7A">
      <w:pPr>
        <w:spacing w:line="360" w:lineRule="auto"/>
        <w:contextualSpacing/>
        <w:jc w:val="both"/>
        <w:rPr>
          <w:rFonts w:ascii="Palatino Linotype" w:hAnsi="Palatino Linotype" w:cs="Tahoma"/>
          <w:bCs/>
          <w:color w:val="0D0D0D" w:themeColor="text1" w:themeTint="F2"/>
          <w:sz w:val="22"/>
          <w:szCs w:val="22"/>
        </w:rPr>
      </w:pPr>
    </w:p>
    <w:p w14:paraId="1D0EBBD6" w14:textId="52D95841" w:rsidR="00CF645E" w:rsidRPr="00035070" w:rsidRDefault="00131290" w:rsidP="00534B7A">
      <w:pPr>
        <w:spacing w:line="360" w:lineRule="auto"/>
        <w:contextualSpacing/>
        <w:jc w:val="both"/>
        <w:rPr>
          <w:rFonts w:ascii="Palatino Linotype" w:hAnsi="Palatino Linotype" w:cs="Tahoma"/>
          <w:sz w:val="22"/>
          <w:szCs w:val="22"/>
        </w:rPr>
      </w:pPr>
      <w:r>
        <w:rPr>
          <w:rFonts w:ascii="Palatino Linotype" w:hAnsi="Palatino Linotype" w:cs="Tahoma"/>
          <w:bCs/>
          <w:color w:val="0D0D0D" w:themeColor="text1" w:themeTint="F2"/>
          <w:sz w:val="22"/>
          <w:szCs w:val="22"/>
        </w:rPr>
        <w:t>Conforme</w:t>
      </w:r>
      <w:r w:rsidR="00545D1A">
        <w:rPr>
          <w:rFonts w:ascii="Palatino Linotype" w:hAnsi="Palatino Linotype" w:cs="Tahoma"/>
          <w:bCs/>
          <w:color w:val="0D0D0D" w:themeColor="text1" w:themeTint="F2"/>
          <w:sz w:val="22"/>
          <w:szCs w:val="22"/>
        </w:rPr>
        <w:t xml:space="preserve"> </w:t>
      </w:r>
      <w:r w:rsidR="00002CFE">
        <w:rPr>
          <w:rFonts w:ascii="Palatino Linotype" w:hAnsi="Palatino Linotype" w:cs="Tahoma"/>
          <w:bCs/>
          <w:color w:val="0D0D0D" w:themeColor="text1" w:themeTint="F2"/>
          <w:sz w:val="22"/>
          <w:szCs w:val="22"/>
        </w:rPr>
        <w:t xml:space="preserve">a </w:t>
      </w:r>
      <w:r w:rsidR="00545D1A">
        <w:rPr>
          <w:rFonts w:ascii="Palatino Linotype" w:hAnsi="Palatino Linotype" w:cs="Tahoma"/>
          <w:bCs/>
          <w:color w:val="0D0D0D" w:themeColor="text1" w:themeTint="F2"/>
          <w:sz w:val="22"/>
          <w:szCs w:val="22"/>
        </w:rPr>
        <w:t>lo anterior, resulta oportuno enfatizar que de la solicitud de información</w:t>
      </w:r>
      <w:r w:rsidR="00002CFE">
        <w:rPr>
          <w:rFonts w:ascii="Palatino Linotype" w:hAnsi="Palatino Linotype" w:cs="Tahoma"/>
          <w:bCs/>
          <w:color w:val="0D0D0D" w:themeColor="text1" w:themeTint="F2"/>
          <w:sz w:val="22"/>
          <w:szCs w:val="22"/>
        </w:rPr>
        <w:t xml:space="preserve"> se logra advertir que</w:t>
      </w:r>
      <w:r w:rsidR="00545D1A">
        <w:rPr>
          <w:rFonts w:ascii="Palatino Linotype" w:hAnsi="Palatino Linotype" w:cs="Tahoma"/>
          <w:bCs/>
          <w:color w:val="0D0D0D" w:themeColor="text1" w:themeTint="F2"/>
          <w:sz w:val="22"/>
          <w:szCs w:val="22"/>
        </w:rPr>
        <w:t xml:space="preserve"> el </w:t>
      </w:r>
      <w:r w:rsidR="00002CFE">
        <w:rPr>
          <w:rFonts w:ascii="Palatino Linotype" w:hAnsi="Palatino Linotype" w:cs="Tahoma"/>
          <w:bCs/>
          <w:color w:val="0D0D0D" w:themeColor="text1" w:themeTint="F2"/>
          <w:sz w:val="22"/>
          <w:szCs w:val="22"/>
        </w:rPr>
        <w:t>Particular</w:t>
      </w:r>
      <w:r w:rsidR="00545D1A">
        <w:rPr>
          <w:rFonts w:ascii="Palatino Linotype" w:hAnsi="Palatino Linotype" w:cs="Tahoma"/>
          <w:bCs/>
          <w:color w:val="0D0D0D" w:themeColor="text1" w:themeTint="F2"/>
          <w:sz w:val="22"/>
          <w:szCs w:val="22"/>
        </w:rPr>
        <w:t xml:space="preserve">, pretende acceder a </w:t>
      </w:r>
      <w:r w:rsidR="00002CFE">
        <w:rPr>
          <w:rFonts w:ascii="Palatino Linotype" w:hAnsi="Palatino Linotype" w:cs="Tahoma"/>
          <w:bCs/>
          <w:color w:val="0D0D0D" w:themeColor="text1" w:themeTint="F2"/>
          <w:sz w:val="22"/>
          <w:szCs w:val="22"/>
        </w:rPr>
        <w:t xml:space="preserve">diversa información, </w:t>
      </w:r>
      <w:r w:rsidR="00CF645E">
        <w:rPr>
          <w:rFonts w:ascii="Palatino Linotype" w:hAnsi="Palatino Linotype" w:cs="Tahoma"/>
          <w:sz w:val="22"/>
          <w:szCs w:val="22"/>
        </w:rPr>
        <w:t>r</w:t>
      </w:r>
      <w:r w:rsidR="00CF645E" w:rsidRPr="00035070">
        <w:rPr>
          <w:rFonts w:ascii="Palatino Linotype" w:hAnsi="Palatino Linotype" w:cs="Tahoma"/>
          <w:sz w:val="22"/>
          <w:szCs w:val="22"/>
        </w:rPr>
        <w:t xml:space="preserve">especto de las conferencias de prensa denominadas </w:t>
      </w:r>
      <w:r w:rsidR="00002CFE">
        <w:rPr>
          <w:rFonts w:ascii="Palatino Linotype" w:hAnsi="Palatino Linotype" w:cs="Tahoma"/>
          <w:sz w:val="22"/>
          <w:szCs w:val="22"/>
        </w:rPr>
        <w:t xml:space="preserve">la </w:t>
      </w:r>
      <w:r w:rsidR="00CF645E" w:rsidRPr="00035070">
        <w:rPr>
          <w:rFonts w:ascii="Palatino Linotype" w:hAnsi="Palatino Linotype" w:cs="Tahoma"/>
          <w:sz w:val="22"/>
          <w:szCs w:val="22"/>
        </w:rPr>
        <w:t>“Toluqueña”, al veintisiete de enero de dos mil veinticinco, lo</w:t>
      </w:r>
      <w:r w:rsidR="00002CFE">
        <w:rPr>
          <w:rFonts w:ascii="Palatino Linotype" w:hAnsi="Palatino Linotype" w:cs="Tahoma"/>
          <w:sz w:val="22"/>
          <w:szCs w:val="22"/>
        </w:rPr>
        <w:t>s documentos que dieran cuenta de lo</w:t>
      </w:r>
      <w:r w:rsidR="00CF645E" w:rsidRPr="00035070">
        <w:rPr>
          <w:rFonts w:ascii="Palatino Linotype" w:hAnsi="Palatino Linotype" w:cs="Tahoma"/>
          <w:sz w:val="22"/>
          <w:szCs w:val="22"/>
        </w:rPr>
        <w:t xml:space="preserve"> siguiente.</w:t>
      </w:r>
    </w:p>
    <w:p w14:paraId="5948BE1B" w14:textId="77777777" w:rsidR="00CF645E" w:rsidRPr="00035070" w:rsidRDefault="00CF645E" w:rsidP="00534B7A">
      <w:pPr>
        <w:spacing w:line="360" w:lineRule="auto"/>
        <w:contextualSpacing/>
        <w:rPr>
          <w:rFonts w:ascii="Palatino Linotype" w:hAnsi="Palatino Linotype" w:cs="Tahoma"/>
          <w:sz w:val="22"/>
          <w:szCs w:val="22"/>
        </w:rPr>
      </w:pPr>
    </w:p>
    <w:p w14:paraId="070DFE6A" w14:textId="04074C05" w:rsidR="00CF645E" w:rsidRPr="00CF645E" w:rsidRDefault="00CF645E" w:rsidP="00534B7A">
      <w:pPr>
        <w:spacing w:line="360" w:lineRule="auto"/>
        <w:ind w:left="567"/>
        <w:contextualSpacing/>
        <w:rPr>
          <w:rFonts w:ascii="Palatino Linotype" w:hAnsi="Palatino Linotype" w:cs="Tahoma"/>
          <w:sz w:val="22"/>
          <w:szCs w:val="22"/>
          <w:lang w:val="es-ES"/>
        </w:rPr>
      </w:pPr>
      <w:r w:rsidRPr="00035070">
        <w:rPr>
          <w:rFonts w:ascii="Palatino Linotype" w:hAnsi="Palatino Linotype" w:cs="Tahoma"/>
          <w:sz w:val="22"/>
          <w:szCs w:val="22"/>
          <w:lang w:val="es-ES"/>
        </w:rPr>
        <w:t>1.</w:t>
      </w:r>
      <w:r w:rsidRPr="00035070">
        <w:rPr>
          <w:rFonts w:ascii="Palatino Linotype" w:hAnsi="Palatino Linotype" w:cs="Tahoma"/>
          <w:sz w:val="22"/>
          <w:szCs w:val="22"/>
        </w:rPr>
        <w:t xml:space="preserve"> </w:t>
      </w:r>
      <w:r w:rsidRPr="00035070">
        <w:rPr>
          <w:rFonts w:ascii="Palatino Linotype" w:hAnsi="Palatino Linotype" w:cs="Tahoma"/>
          <w:sz w:val="22"/>
          <w:szCs w:val="22"/>
          <w:lang w:val="es-ES"/>
        </w:rPr>
        <w:t>Listado con nombre de los reporteros que asisten;</w:t>
      </w:r>
    </w:p>
    <w:p w14:paraId="13210521" w14:textId="26FC1A29" w:rsidR="00CF645E" w:rsidRPr="00035070" w:rsidRDefault="00CF645E" w:rsidP="00534B7A">
      <w:pPr>
        <w:spacing w:line="360" w:lineRule="auto"/>
        <w:ind w:left="567"/>
        <w:contextualSpacing/>
        <w:rPr>
          <w:rFonts w:ascii="Palatino Linotype" w:hAnsi="Palatino Linotype" w:cs="Tahoma"/>
          <w:sz w:val="22"/>
          <w:szCs w:val="22"/>
        </w:rPr>
      </w:pPr>
      <w:r w:rsidRPr="00035070">
        <w:rPr>
          <w:rFonts w:ascii="Palatino Linotype" w:hAnsi="Palatino Linotype" w:cs="Tahoma"/>
          <w:sz w:val="22"/>
          <w:szCs w:val="22"/>
        </w:rPr>
        <w:t xml:space="preserve">2. </w:t>
      </w:r>
      <w:r w:rsidRPr="00035070">
        <w:rPr>
          <w:rFonts w:ascii="Palatino Linotype" w:hAnsi="Palatino Linotype" w:cs="Tahoma"/>
          <w:sz w:val="22"/>
          <w:szCs w:val="22"/>
          <w:lang w:val="es-ES"/>
        </w:rPr>
        <w:t>Pagos</w:t>
      </w:r>
      <w:r w:rsidRPr="00035070">
        <w:rPr>
          <w:rFonts w:ascii="Palatino Linotype" w:hAnsi="Palatino Linotype" w:cs="Tahoma"/>
          <w:sz w:val="22"/>
          <w:szCs w:val="22"/>
        </w:rPr>
        <w:t xml:space="preserve"> que se les ha</w:t>
      </w:r>
      <w:r w:rsidRPr="00035070">
        <w:rPr>
          <w:rFonts w:ascii="Palatino Linotype" w:hAnsi="Palatino Linotype" w:cs="Tahoma"/>
          <w:sz w:val="22"/>
          <w:szCs w:val="22"/>
          <w:lang w:val="es-ES"/>
        </w:rPr>
        <w:t xml:space="preserve"> realizado;</w:t>
      </w:r>
    </w:p>
    <w:p w14:paraId="2E25361B" w14:textId="30845AAA" w:rsidR="00CF645E" w:rsidRPr="00035070" w:rsidRDefault="00CF645E" w:rsidP="00534B7A">
      <w:pPr>
        <w:spacing w:line="360" w:lineRule="auto"/>
        <w:ind w:left="567"/>
        <w:contextualSpacing/>
        <w:rPr>
          <w:rFonts w:ascii="Palatino Linotype" w:hAnsi="Palatino Linotype" w:cs="Tahoma"/>
          <w:sz w:val="22"/>
          <w:szCs w:val="22"/>
        </w:rPr>
      </w:pPr>
      <w:r w:rsidRPr="00035070">
        <w:rPr>
          <w:rFonts w:ascii="Palatino Linotype" w:hAnsi="Palatino Linotype" w:cs="Tahoma"/>
          <w:sz w:val="22"/>
          <w:szCs w:val="22"/>
        </w:rPr>
        <w:t xml:space="preserve">3. </w:t>
      </w:r>
      <w:r w:rsidRPr="00035070">
        <w:rPr>
          <w:rFonts w:ascii="Palatino Linotype" w:hAnsi="Palatino Linotype" w:cs="Tahoma"/>
          <w:sz w:val="22"/>
          <w:szCs w:val="22"/>
          <w:lang w:val="es-ES"/>
        </w:rPr>
        <w:t>Convocatoria</w:t>
      </w:r>
      <w:r w:rsidRPr="00035070">
        <w:rPr>
          <w:rFonts w:ascii="Palatino Linotype" w:hAnsi="Palatino Linotype" w:cs="Tahoma"/>
          <w:sz w:val="22"/>
          <w:szCs w:val="22"/>
        </w:rPr>
        <w:t>s realizadas</w:t>
      </w:r>
      <w:r w:rsidRPr="00035070">
        <w:rPr>
          <w:rFonts w:ascii="Palatino Linotype" w:hAnsi="Palatino Linotype" w:cs="Tahoma"/>
          <w:sz w:val="22"/>
          <w:szCs w:val="22"/>
          <w:lang w:val="es-ES"/>
        </w:rPr>
        <w:t>;</w:t>
      </w:r>
    </w:p>
    <w:p w14:paraId="6C34B8D3" w14:textId="6096F60C" w:rsidR="00CF645E" w:rsidRPr="00035070" w:rsidRDefault="00CF645E" w:rsidP="00534B7A">
      <w:pPr>
        <w:spacing w:line="360" w:lineRule="auto"/>
        <w:ind w:left="567"/>
        <w:contextualSpacing/>
        <w:rPr>
          <w:rFonts w:ascii="Palatino Linotype" w:hAnsi="Palatino Linotype" w:cs="Tahoma"/>
          <w:sz w:val="22"/>
          <w:szCs w:val="22"/>
        </w:rPr>
      </w:pPr>
      <w:r w:rsidRPr="00035070">
        <w:rPr>
          <w:rFonts w:ascii="Palatino Linotype" w:hAnsi="Palatino Linotype" w:cs="Tahoma"/>
          <w:sz w:val="22"/>
          <w:szCs w:val="22"/>
        </w:rPr>
        <w:lastRenderedPageBreak/>
        <w:t xml:space="preserve">4. </w:t>
      </w:r>
      <w:r w:rsidRPr="00035070">
        <w:rPr>
          <w:rFonts w:ascii="Palatino Linotype" w:hAnsi="Palatino Linotype" w:cs="Tahoma"/>
          <w:sz w:val="22"/>
          <w:szCs w:val="22"/>
          <w:lang w:val="es-ES"/>
        </w:rPr>
        <w:t>Fotografías</w:t>
      </w:r>
      <w:r w:rsidRPr="00035070">
        <w:rPr>
          <w:rFonts w:ascii="Palatino Linotype" w:hAnsi="Palatino Linotype" w:cs="Tahoma"/>
          <w:sz w:val="22"/>
          <w:szCs w:val="22"/>
        </w:rPr>
        <w:t xml:space="preserve"> generadas</w:t>
      </w:r>
      <w:r w:rsidRPr="00035070">
        <w:rPr>
          <w:rFonts w:ascii="Palatino Linotype" w:hAnsi="Palatino Linotype" w:cs="Tahoma"/>
          <w:sz w:val="22"/>
          <w:szCs w:val="22"/>
          <w:lang w:val="es-ES"/>
        </w:rPr>
        <w:t xml:space="preserve">; </w:t>
      </w:r>
    </w:p>
    <w:p w14:paraId="418C92E5" w14:textId="5F5F46BF" w:rsidR="00CF645E" w:rsidRPr="00035070" w:rsidRDefault="00CF645E" w:rsidP="00534B7A">
      <w:pPr>
        <w:spacing w:line="360" w:lineRule="auto"/>
        <w:ind w:left="567"/>
        <w:contextualSpacing/>
        <w:rPr>
          <w:rFonts w:ascii="Palatino Linotype" w:hAnsi="Palatino Linotype" w:cs="Tahoma"/>
          <w:sz w:val="22"/>
          <w:szCs w:val="22"/>
        </w:rPr>
      </w:pPr>
      <w:r w:rsidRPr="00035070">
        <w:rPr>
          <w:rFonts w:ascii="Palatino Linotype" w:hAnsi="Palatino Linotype" w:cs="Tahoma"/>
          <w:sz w:val="22"/>
          <w:szCs w:val="22"/>
        </w:rPr>
        <w:t>5. Videos de las conferencias; y</w:t>
      </w:r>
    </w:p>
    <w:p w14:paraId="48EC2C90" w14:textId="77777777" w:rsidR="00CF645E" w:rsidRPr="00035070" w:rsidRDefault="00CF645E" w:rsidP="00534B7A">
      <w:pPr>
        <w:spacing w:line="360" w:lineRule="auto"/>
        <w:ind w:left="567"/>
        <w:contextualSpacing/>
        <w:rPr>
          <w:rFonts w:ascii="Palatino Linotype" w:hAnsi="Palatino Linotype" w:cs="Tahoma"/>
          <w:sz w:val="22"/>
          <w:szCs w:val="22"/>
        </w:rPr>
      </w:pPr>
      <w:r w:rsidRPr="00035070">
        <w:rPr>
          <w:rFonts w:ascii="Palatino Linotype" w:hAnsi="Palatino Linotype" w:cs="Tahoma"/>
          <w:sz w:val="22"/>
          <w:szCs w:val="22"/>
        </w:rPr>
        <w:t>6. Documentos que den cuenta de los datos que se refieren en las conferencias.</w:t>
      </w:r>
    </w:p>
    <w:p w14:paraId="3805ED22" w14:textId="77777777" w:rsidR="00545D1A" w:rsidRDefault="00545D1A" w:rsidP="00534B7A">
      <w:pPr>
        <w:spacing w:line="360" w:lineRule="auto"/>
        <w:ind w:right="-28"/>
        <w:contextualSpacing/>
        <w:jc w:val="both"/>
        <w:rPr>
          <w:rFonts w:ascii="Palatino Linotype" w:eastAsia="Palatino Linotype" w:hAnsi="Palatino Linotype" w:cs="Palatino Linotype"/>
          <w:sz w:val="22"/>
          <w:szCs w:val="22"/>
        </w:rPr>
      </w:pPr>
    </w:p>
    <w:p w14:paraId="5666FC81" w14:textId="386181AD" w:rsidR="00545D1A" w:rsidRPr="003A64F4" w:rsidRDefault="00545D1A" w:rsidP="00534B7A">
      <w:pPr>
        <w:spacing w:line="360" w:lineRule="auto"/>
        <w:ind w:right="-28"/>
        <w:contextualSpacing/>
        <w:jc w:val="both"/>
        <w:rPr>
          <w:rFonts w:ascii="Palatino Linotype" w:eastAsia="Palatino Linotype" w:hAnsi="Palatino Linotype" w:cs="Palatino Linotype"/>
          <w:sz w:val="22"/>
          <w:szCs w:val="22"/>
        </w:rPr>
      </w:pPr>
      <w:r w:rsidRPr="003A64F4">
        <w:rPr>
          <w:rFonts w:ascii="Palatino Linotype" w:eastAsia="Palatino Linotype" w:hAnsi="Palatino Linotype" w:cs="Palatino Linotype"/>
          <w:sz w:val="22"/>
          <w:szCs w:val="22"/>
        </w:rPr>
        <w:t>Establecida dicha circunstancia, se procede analizar la respuesta entregada, para lo cual, es de señalar que de las constancias que obran en el expediente, se logra vislumbrar que el Sujeto Obligado turn</w:t>
      </w:r>
      <w:r>
        <w:rPr>
          <w:rFonts w:ascii="Palatino Linotype" w:eastAsia="Palatino Linotype" w:hAnsi="Palatino Linotype" w:cs="Palatino Linotype"/>
          <w:sz w:val="22"/>
          <w:szCs w:val="22"/>
        </w:rPr>
        <w:t>ó</w:t>
      </w:r>
      <w:r w:rsidRPr="003A64F4">
        <w:rPr>
          <w:rFonts w:ascii="Palatino Linotype" w:eastAsia="Palatino Linotype" w:hAnsi="Palatino Linotype" w:cs="Palatino Linotype"/>
          <w:sz w:val="22"/>
          <w:szCs w:val="22"/>
        </w:rPr>
        <w:t xml:space="preserve"> la solicitud de información a la </w:t>
      </w:r>
      <w:r w:rsidR="00002CFE">
        <w:rPr>
          <w:rFonts w:ascii="Palatino Linotype" w:eastAsia="Palatino Linotype" w:hAnsi="Palatino Linotype" w:cs="Palatino Linotype"/>
          <w:sz w:val="22"/>
          <w:szCs w:val="22"/>
        </w:rPr>
        <w:t xml:space="preserve">Tesorería Municipal y a la </w:t>
      </w:r>
      <w:r w:rsidR="00F20458">
        <w:rPr>
          <w:rFonts w:ascii="Palatino Linotype" w:eastAsia="Palatino Linotype" w:hAnsi="Palatino Linotype" w:cs="Palatino Linotype"/>
          <w:sz w:val="22"/>
          <w:szCs w:val="22"/>
        </w:rPr>
        <w:t>Coordinación General de Comunicación Social</w:t>
      </w:r>
      <w:r w:rsidRPr="003A64F4">
        <w:rPr>
          <w:rFonts w:ascii="Palatino Linotype" w:eastAsia="Palatino Linotype" w:hAnsi="Palatino Linotype" w:cs="Palatino Linotype"/>
          <w:sz w:val="22"/>
          <w:szCs w:val="22"/>
        </w:rPr>
        <w:t>; así, resulta necesario hacer referencia al procedimiento de búsqueda que deben seguir los Sujetos Obligados para localizar la información,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p>
    <w:p w14:paraId="47F1C1D2" w14:textId="77777777" w:rsidR="00545D1A" w:rsidRPr="003A64F4" w:rsidRDefault="00545D1A" w:rsidP="00534B7A">
      <w:pPr>
        <w:spacing w:line="360" w:lineRule="auto"/>
        <w:ind w:right="-28"/>
        <w:contextualSpacing/>
        <w:jc w:val="both"/>
        <w:rPr>
          <w:rFonts w:ascii="Palatino Linotype" w:eastAsia="Palatino Linotype" w:hAnsi="Palatino Linotype" w:cs="Palatino Linotype"/>
          <w:sz w:val="22"/>
          <w:szCs w:val="22"/>
        </w:rPr>
      </w:pPr>
    </w:p>
    <w:p w14:paraId="6E0363BE" w14:textId="65C7CA21" w:rsidR="00DC5110" w:rsidRDefault="00545D1A" w:rsidP="00534B7A">
      <w:pPr>
        <w:widowControl w:val="0"/>
        <w:spacing w:line="360" w:lineRule="auto"/>
        <w:contextualSpacing/>
        <w:jc w:val="both"/>
        <w:rPr>
          <w:rFonts w:ascii="Palatino Linotype" w:hAnsi="Palatino Linotype"/>
          <w:color w:val="000000"/>
          <w:sz w:val="22"/>
          <w:szCs w:val="22"/>
        </w:rPr>
      </w:pPr>
      <w:r w:rsidRPr="003A64F4">
        <w:rPr>
          <w:rFonts w:ascii="Palatino Linotype" w:hAnsi="Palatino Linotype" w:cs="Tahoma"/>
          <w:bCs/>
          <w:iCs/>
          <w:sz w:val="22"/>
          <w:szCs w:val="22"/>
          <w:lang w:val="es-ES"/>
        </w:rPr>
        <w:t>Sobre el tema, el</w:t>
      </w:r>
      <w:r>
        <w:rPr>
          <w:rFonts w:ascii="Palatino Linotype" w:hAnsi="Palatino Linotype" w:cs="Tahoma"/>
          <w:bCs/>
          <w:iCs/>
          <w:sz w:val="22"/>
          <w:szCs w:val="22"/>
          <w:lang w:val="es-ES"/>
        </w:rPr>
        <w:t xml:space="preserve"> artículo </w:t>
      </w:r>
      <w:r w:rsidR="00F20458">
        <w:rPr>
          <w:rFonts w:ascii="Palatino Linotype" w:hAnsi="Palatino Linotype" w:cs="Tahoma"/>
          <w:bCs/>
          <w:iCs/>
          <w:sz w:val="22"/>
          <w:szCs w:val="22"/>
          <w:lang w:val="es-ES"/>
        </w:rPr>
        <w:t>8</w:t>
      </w:r>
      <w:r>
        <w:rPr>
          <w:rFonts w:ascii="Palatino Linotype" w:hAnsi="Palatino Linotype" w:cs="Tahoma"/>
          <w:bCs/>
          <w:iCs/>
          <w:sz w:val="22"/>
          <w:szCs w:val="22"/>
          <w:lang w:val="es-ES"/>
        </w:rPr>
        <w:t>9</w:t>
      </w:r>
      <w:r w:rsidR="00353576">
        <w:rPr>
          <w:rFonts w:ascii="Palatino Linotype" w:hAnsi="Palatino Linotype" w:cs="Tahoma"/>
          <w:bCs/>
          <w:iCs/>
          <w:sz w:val="22"/>
          <w:szCs w:val="22"/>
          <w:lang w:val="es-ES"/>
        </w:rPr>
        <w:t>, 90 fracción I, numeral 2,</w:t>
      </w:r>
      <w:r>
        <w:rPr>
          <w:rFonts w:ascii="Palatino Linotype" w:hAnsi="Palatino Linotype" w:cs="Tahoma"/>
          <w:bCs/>
          <w:iCs/>
          <w:sz w:val="22"/>
          <w:szCs w:val="22"/>
          <w:lang w:val="es-ES"/>
        </w:rPr>
        <w:t xml:space="preserve"> del</w:t>
      </w:r>
      <w:r w:rsidRPr="003A64F4">
        <w:rPr>
          <w:rFonts w:ascii="Palatino Linotype" w:hAnsi="Palatino Linotype" w:cs="Tahoma"/>
          <w:bCs/>
          <w:iCs/>
          <w:sz w:val="22"/>
          <w:szCs w:val="22"/>
          <w:lang w:val="es-ES"/>
        </w:rPr>
        <w:t xml:space="preserve"> Bando Municipal de </w:t>
      </w:r>
      <w:r w:rsidR="00F20458">
        <w:rPr>
          <w:rFonts w:ascii="Palatino Linotype" w:hAnsi="Palatino Linotype" w:cs="Tahoma"/>
          <w:bCs/>
          <w:iCs/>
          <w:sz w:val="22"/>
          <w:szCs w:val="22"/>
          <w:lang w:val="es-ES"/>
        </w:rPr>
        <w:t>Toluca</w:t>
      </w:r>
      <w:r w:rsidRPr="003A64F4">
        <w:rPr>
          <w:rFonts w:ascii="Palatino Linotype" w:hAnsi="Palatino Linotype"/>
          <w:color w:val="000000"/>
          <w:sz w:val="22"/>
          <w:szCs w:val="22"/>
        </w:rPr>
        <w:t>,</w:t>
      </w:r>
      <w:r w:rsidR="00F20458">
        <w:rPr>
          <w:rFonts w:ascii="Palatino Linotype" w:hAnsi="Palatino Linotype"/>
          <w:color w:val="000000"/>
          <w:sz w:val="22"/>
          <w:szCs w:val="22"/>
        </w:rPr>
        <w:t xml:space="preserve"> los artículos 3.1, 3.2</w:t>
      </w:r>
      <w:r w:rsidR="00353576">
        <w:rPr>
          <w:rFonts w:ascii="Palatino Linotype" w:hAnsi="Palatino Linotype"/>
          <w:color w:val="000000"/>
          <w:sz w:val="22"/>
          <w:szCs w:val="22"/>
        </w:rPr>
        <w:t xml:space="preserve"> fracción I, numeral 1,</w:t>
      </w:r>
      <w:r w:rsidR="00F20458">
        <w:rPr>
          <w:rFonts w:ascii="Palatino Linotype" w:hAnsi="Palatino Linotype"/>
          <w:color w:val="000000"/>
          <w:sz w:val="22"/>
          <w:szCs w:val="22"/>
        </w:rPr>
        <w:t xml:space="preserve"> y 3.3 numeral 2</w:t>
      </w:r>
      <w:r w:rsidR="00353576">
        <w:rPr>
          <w:rFonts w:ascii="Palatino Linotype" w:hAnsi="Palatino Linotype"/>
          <w:color w:val="000000"/>
          <w:sz w:val="22"/>
          <w:szCs w:val="22"/>
        </w:rPr>
        <w:t>, 3.19, y 3.22</w:t>
      </w:r>
      <w:r w:rsidR="00F20458">
        <w:rPr>
          <w:rFonts w:ascii="Palatino Linotype" w:hAnsi="Palatino Linotype"/>
          <w:color w:val="000000"/>
          <w:sz w:val="22"/>
          <w:szCs w:val="22"/>
        </w:rPr>
        <w:t xml:space="preserve"> del Código de Reglamentación Municipal de Toluca,</w:t>
      </w:r>
      <w:r w:rsidR="00DC5110">
        <w:rPr>
          <w:rFonts w:ascii="Palatino Linotype" w:hAnsi="Palatino Linotype"/>
          <w:color w:val="000000"/>
          <w:sz w:val="22"/>
          <w:szCs w:val="22"/>
        </w:rPr>
        <w:t xml:space="preserve"> en relación con el Manual de Organización de la Presidencia Municipal, </w:t>
      </w:r>
      <w:r>
        <w:rPr>
          <w:rFonts w:ascii="Palatino Linotype" w:hAnsi="Palatino Linotype"/>
          <w:color w:val="000000"/>
          <w:sz w:val="22"/>
          <w:szCs w:val="22"/>
        </w:rPr>
        <w:t>establece</w:t>
      </w:r>
      <w:r w:rsidR="00F20458">
        <w:rPr>
          <w:rFonts w:ascii="Palatino Linotype" w:hAnsi="Palatino Linotype"/>
          <w:color w:val="000000"/>
          <w:sz w:val="22"/>
          <w:szCs w:val="22"/>
        </w:rPr>
        <w:t>n</w:t>
      </w:r>
      <w:r>
        <w:rPr>
          <w:rFonts w:ascii="Palatino Linotype" w:hAnsi="Palatino Linotype"/>
          <w:color w:val="000000"/>
          <w:sz w:val="22"/>
          <w:szCs w:val="22"/>
        </w:rPr>
        <w:t xml:space="preserve"> </w:t>
      </w:r>
      <w:r w:rsidRPr="003A64F4">
        <w:rPr>
          <w:rFonts w:ascii="Palatino Linotype" w:hAnsi="Palatino Linotype"/>
          <w:color w:val="000000"/>
          <w:sz w:val="22"/>
          <w:szCs w:val="22"/>
        </w:rPr>
        <w:t>que el Sujeto Obligado</w:t>
      </w:r>
      <w:r>
        <w:rPr>
          <w:rFonts w:ascii="Palatino Linotype" w:hAnsi="Palatino Linotype"/>
          <w:color w:val="000000"/>
          <w:sz w:val="22"/>
          <w:szCs w:val="22"/>
        </w:rPr>
        <w:t xml:space="preserve">, </w:t>
      </w:r>
      <w:r w:rsidR="00F20458" w:rsidRPr="00F20458">
        <w:rPr>
          <w:rFonts w:ascii="Palatino Linotype" w:hAnsi="Palatino Linotype"/>
          <w:color w:val="000000"/>
          <w:sz w:val="22"/>
          <w:szCs w:val="22"/>
        </w:rPr>
        <w:t>se deposita en un cuerpo colegiado denominado Ayuntamiento. La ejecución de las atribuciones corresponde al Presidente Municipal, quien dirige la Administración Pública Municipal. Las competencias se ejercerán conforme al marco legal aplicable.</w:t>
      </w:r>
      <w:r w:rsidR="00F20458">
        <w:rPr>
          <w:rFonts w:ascii="Palatino Linotype" w:hAnsi="Palatino Linotype"/>
          <w:color w:val="000000"/>
          <w:sz w:val="22"/>
          <w:szCs w:val="22"/>
        </w:rPr>
        <w:t xml:space="preserve"> La presidencia Municipal se auxiliar</w:t>
      </w:r>
      <w:r w:rsidR="00DC5110">
        <w:rPr>
          <w:rFonts w:ascii="Palatino Linotype" w:hAnsi="Palatino Linotype"/>
          <w:color w:val="000000"/>
          <w:sz w:val="22"/>
          <w:szCs w:val="22"/>
        </w:rPr>
        <w:t xml:space="preserve">á de la Secretaría Particular, quien a su vez se auxiliará de diversas unidades administrativas entre otras: </w:t>
      </w:r>
    </w:p>
    <w:p w14:paraId="5B109E87" w14:textId="77777777" w:rsidR="00DC5110" w:rsidRDefault="00DC5110" w:rsidP="00534B7A">
      <w:pPr>
        <w:widowControl w:val="0"/>
        <w:spacing w:line="360" w:lineRule="auto"/>
        <w:contextualSpacing/>
        <w:jc w:val="both"/>
        <w:rPr>
          <w:rFonts w:ascii="Palatino Linotype" w:hAnsi="Palatino Linotype"/>
          <w:color w:val="000000"/>
          <w:sz w:val="22"/>
          <w:szCs w:val="22"/>
        </w:rPr>
      </w:pPr>
    </w:p>
    <w:p w14:paraId="3657D27F" w14:textId="4B43E3AC" w:rsidR="00545D1A" w:rsidRPr="00DC5110" w:rsidRDefault="00DC5110" w:rsidP="00CB1C97">
      <w:pPr>
        <w:pStyle w:val="Prrafodelista"/>
        <w:widowControl w:val="0"/>
        <w:numPr>
          <w:ilvl w:val="0"/>
          <w:numId w:val="4"/>
        </w:numPr>
        <w:spacing w:line="360" w:lineRule="auto"/>
        <w:jc w:val="both"/>
        <w:rPr>
          <w:rFonts w:ascii="Palatino Linotype" w:eastAsia="Palatino Linotype" w:hAnsi="Palatino Linotype" w:cs="Palatino Linotype"/>
          <w:b/>
          <w:bCs/>
          <w:sz w:val="22"/>
          <w:szCs w:val="22"/>
        </w:rPr>
      </w:pPr>
      <w:r w:rsidRPr="00DC5110">
        <w:rPr>
          <w:rFonts w:ascii="Palatino Linotype" w:hAnsi="Palatino Linotype"/>
          <w:b/>
          <w:bCs/>
          <w:color w:val="000000"/>
          <w:sz w:val="22"/>
          <w:szCs w:val="22"/>
        </w:rPr>
        <w:t>La Coordinación General de Comunicación Social:</w:t>
      </w:r>
      <w:r>
        <w:rPr>
          <w:rFonts w:ascii="Palatino Linotype" w:hAnsi="Palatino Linotype"/>
          <w:b/>
          <w:bCs/>
          <w:color w:val="000000"/>
          <w:sz w:val="22"/>
          <w:szCs w:val="22"/>
        </w:rPr>
        <w:t xml:space="preserve"> </w:t>
      </w:r>
      <w:r>
        <w:rPr>
          <w:rFonts w:ascii="Palatino Linotype" w:hAnsi="Palatino Linotype"/>
          <w:color w:val="000000"/>
          <w:sz w:val="22"/>
          <w:szCs w:val="22"/>
        </w:rPr>
        <w:t>Encargada de p</w:t>
      </w:r>
      <w:r w:rsidRPr="00DC5110">
        <w:rPr>
          <w:rFonts w:ascii="Palatino Linotype" w:hAnsi="Palatino Linotype"/>
          <w:color w:val="000000"/>
          <w:sz w:val="22"/>
          <w:szCs w:val="22"/>
        </w:rPr>
        <w:t xml:space="preserve">lanear y coordinar </w:t>
      </w:r>
      <w:r w:rsidRPr="00DC5110">
        <w:rPr>
          <w:rFonts w:ascii="Palatino Linotype" w:hAnsi="Palatino Linotype"/>
          <w:color w:val="000000"/>
          <w:sz w:val="22"/>
          <w:szCs w:val="22"/>
        </w:rPr>
        <w:lastRenderedPageBreak/>
        <w:t>la estrategia de comunicación social orientada a dar a conocer entre la población de Toluca, la información relacionada con la gestión de las dependencias de la administración pública municipal</w:t>
      </w:r>
      <w:r w:rsidR="002D2250">
        <w:rPr>
          <w:rFonts w:ascii="Palatino Linotype" w:hAnsi="Palatino Linotype"/>
          <w:color w:val="000000"/>
          <w:sz w:val="22"/>
          <w:szCs w:val="22"/>
        </w:rPr>
        <w:t>, además de lo anterior, le corresponderá el ejercicio de diversas funciones entre otras las siguientes:</w:t>
      </w:r>
    </w:p>
    <w:p w14:paraId="74FDC4DA" w14:textId="77777777" w:rsidR="002D2250" w:rsidRDefault="002D2250" w:rsidP="00534B7A">
      <w:pPr>
        <w:widowControl w:val="0"/>
        <w:spacing w:line="360" w:lineRule="auto"/>
        <w:contextualSpacing/>
        <w:jc w:val="both"/>
        <w:rPr>
          <w:rFonts w:ascii="Palatino Linotype" w:eastAsia="Palatino Linotype" w:hAnsi="Palatino Linotype" w:cs="Palatino Linotype"/>
          <w:sz w:val="22"/>
          <w:szCs w:val="22"/>
        </w:rPr>
      </w:pPr>
    </w:p>
    <w:p w14:paraId="62DBEE7B" w14:textId="504083E3" w:rsidR="002D2250" w:rsidRPr="002D2250" w:rsidRDefault="002D2250" w:rsidP="00CB1C97">
      <w:pPr>
        <w:pStyle w:val="Prrafodelista"/>
        <w:widowControl w:val="0"/>
        <w:numPr>
          <w:ilvl w:val="0"/>
          <w:numId w:val="3"/>
        </w:numPr>
        <w:spacing w:line="360" w:lineRule="auto"/>
        <w:jc w:val="both"/>
        <w:rPr>
          <w:rFonts w:ascii="Palatino Linotype" w:eastAsia="Palatino Linotype" w:hAnsi="Palatino Linotype" w:cs="Palatino Linotype"/>
          <w:sz w:val="22"/>
          <w:szCs w:val="22"/>
        </w:rPr>
      </w:pPr>
      <w:r w:rsidRPr="002D2250">
        <w:rPr>
          <w:rFonts w:ascii="Palatino Linotype" w:eastAsia="Palatino Linotype" w:hAnsi="Palatino Linotype" w:cs="Palatino Linotype"/>
          <w:sz w:val="22"/>
          <w:szCs w:val="22"/>
        </w:rPr>
        <w:t xml:space="preserve">Planear e instrumentar, en coordinación con las dependencias de la administración municipal campañas específicas de comunicación; </w:t>
      </w:r>
    </w:p>
    <w:p w14:paraId="2CDC2676" w14:textId="44953080" w:rsidR="002D2250" w:rsidRPr="002D2250" w:rsidRDefault="002D2250" w:rsidP="00CB1C97">
      <w:pPr>
        <w:pStyle w:val="Prrafodelista"/>
        <w:widowControl w:val="0"/>
        <w:numPr>
          <w:ilvl w:val="0"/>
          <w:numId w:val="3"/>
        </w:numPr>
        <w:spacing w:line="360" w:lineRule="auto"/>
        <w:jc w:val="both"/>
        <w:rPr>
          <w:rFonts w:ascii="Palatino Linotype" w:eastAsia="Palatino Linotype" w:hAnsi="Palatino Linotype" w:cs="Palatino Linotype"/>
          <w:sz w:val="22"/>
          <w:szCs w:val="22"/>
        </w:rPr>
      </w:pPr>
      <w:r w:rsidRPr="002D2250">
        <w:rPr>
          <w:rFonts w:ascii="Palatino Linotype" w:eastAsia="Palatino Linotype" w:hAnsi="Palatino Linotype" w:cs="Palatino Linotype"/>
          <w:sz w:val="22"/>
          <w:szCs w:val="22"/>
        </w:rPr>
        <w:t xml:space="preserve">Someter a consideración de la o el Presidente Municipal programas relacionados a campañas informativas sobre la identidad municipal; </w:t>
      </w:r>
    </w:p>
    <w:p w14:paraId="158B6FA1" w14:textId="46F53A0F" w:rsidR="002D2250" w:rsidRPr="002D2250" w:rsidRDefault="002D2250" w:rsidP="00CB1C97">
      <w:pPr>
        <w:pStyle w:val="Prrafodelista"/>
        <w:widowControl w:val="0"/>
        <w:numPr>
          <w:ilvl w:val="0"/>
          <w:numId w:val="3"/>
        </w:numPr>
        <w:spacing w:line="360" w:lineRule="auto"/>
        <w:jc w:val="both"/>
        <w:rPr>
          <w:rFonts w:ascii="Palatino Linotype" w:eastAsia="Palatino Linotype" w:hAnsi="Palatino Linotype" w:cs="Palatino Linotype"/>
          <w:sz w:val="22"/>
          <w:szCs w:val="22"/>
        </w:rPr>
      </w:pPr>
      <w:r w:rsidRPr="002D2250">
        <w:rPr>
          <w:rFonts w:ascii="Palatino Linotype" w:eastAsia="Palatino Linotype" w:hAnsi="Palatino Linotype" w:cs="Palatino Linotype"/>
          <w:sz w:val="22"/>
          <w:szCs w:val="22"/>
        </w:rPr>
        <w:t xml:space="preserve">Establecer sistemas de comunicación con la ciudadanía que capten información que contribuya a la adecuada toma de decisiones; </w:t>
      </w:r>
    </w:p>
    <w:p w14:paraId="1F8D52A6" w14:textId="50BBEE16" w:rsidR="002D2250" w:rsidRPr="002D2250" w:rsidRDefault="002D2250" w:rsidP="00CB1C97">
      <w:pPr>
        <w:pStyle w:val="Prrafodelista"/>
        <w:widowControl w:val="0"/>
        <w:numPr>
          <w:ilvl w:val="0"/>
          <w:numId w:val="3"/>
        </w:numPr>
        <w:spacing w:line="360" w:lineRule="auto"/>
        <w:jc w:val="both"/>
        <w:rPr>
          <w:rFonts w:ascii="Palatino Linotype" w:eastAsia="Palatino Linotype" w:hAnsi="Palatino Linotype" w:cs="Palatino Linotype"/>
          <w:sz w:val="22"/>
          <w:szCs w:val="22"/>
        </w:rPr>
      </w:pPr>
      <w:r w:rsidRPr="002D2250">
        <w:rPr>
          <w:rFonts w:ascii="Palatino Linotype" w:eastAsia="Palatino Linotype" w:hAnsi="Palatino Linotype" w:cs="Palatino Linotype"/>
          <w:sz w:val="22"/>
          <w:szCs w:val="22"/>
        </w:rPr>
        <w:t xml:space="preserve">Promover y establecer relaciones con los medios masivos de información locales, estatales, nacionales e internacionales; </w:t>
      </w:r>
    </w:p>
    <w:p w14:paraId="57F412DE" w14:textId="76F8F8E2" w:rsidR="002D2250" w:rsidRPr="002D2250" w:rsidRDefault="002D2250" w:rsidP="00CB1C97">
      <w:pPr>
        <w:pStyle w:val="Prrafodelista"/>
        <w:widowControl w:val="0"/>
        <w:numPr>
          <w:ilvl w:val="0"/>
          <w:numId w:val="3"/>
        </w:numPr>
        <w:spacing w:line="360" w:lineRule="auto"/>
        <w:jc w:val="both"/>
        <w:rPr>
          <w:rFonts w:ascii="Palatino Linotype" w:eastAsia="Palatino Linotype" w:hAnsi="Palatino Linotype" w:cs="Palatino Linotype"/>
          <w:sz w:val="22"/>
          <w:szCs w:val="22"/>
        </w:rPr>
      </w:pPr>
      <w:r w:rsidRPr="002D2250">
        <w:rPr>
          <w:rFonts w:ascii="Palatino Linotype" w:eastAsia="Palatino Linotype" w:hAnsi="Palatino Linotype" w:cs="Palatino Linotype"/>
          <w:sz w:val="22"/>
          <w:szCs w:val="22"/>
        </w:rPr>
        <w:t xml:space="preserve">Coordinar las actividades de cobertura y captación de información, generada en los actos, giras y eventos en que intervenga la o el Presidente Municipal, así como en aquellos de relevancia en los que participen las y los servidores públicos municipales; </w:t>
      </w:r>
    </w:p>
    <w:p w14:paraId="0165F368" w14:textId="6FECAD06" w:rsidR="002D2250" w:rsidRPr="002D2250" w:rsidRDefault="002D2250" w:rsidP="00CB1C97">
      <w:pPr>
        <w:pStyle w:val="Prrafodelista"/>
        <w:widowControl w:val="0"/>
        <w:numPr>
          <w:ilvl w:val="0"/>
          <w:numId w:val="3"/>
        </w:numPr>
        <w:spacing w:line="360" w:lineRule="auto"/>
        <w:jc w:val="both"/>
        <w:rPr>
          <w:rFonts w:ascii="Palatino Linotype" w:eastAsia="Palatino Linotype" w:hAnsi="Palatino Linotype" w:cs="Palatino Linotype"/>
          <w:sz w:val="22"/>
          <w:szCs w:val="22"/>
        </w:rPr>
      </w:pPr>
      <w:r w:rsidRPr="002D2250">
        <w:rPr>
          <w:rFonts w:ascii="Palatino Linotype" w:eastAsia="Palatino Linotype" w:hAnsi="Palatino Linotype" w:cs="Palatino Linotype"/>
          <w:sz w:val="22"/>
          <w:szCs w:val="22"/>
        </w:rPr>
        <w:t xml:space="preserve">Supervisar, examinar y determinar el manejo de la información derivada de la gestión municipal; </w:t>
      </w:r>
    </w:p>
    <w:p w14:paraId="4F4D40AE" w14:textId="23E80DD4" w:rsidR="002D2250" w:rsidRPr="002D2250" w:rsidRDefault="002D2250" w:rsidP="00CB1C97">
      <w:pPr>
        <w:pStyle w:val="Prrafodelista"/>
        <w:widowControl w:val="0"/>
        <w:numPr>
          <w:ilvl w:val="0"/>
          <w:numId w:val="3"/>
        </w:numPr>
        <w:spacing w:line="360" w:lineRule="auto"/>
        <w:jc w:val="both"/>
        <w:rPr>
          <w:rFonts w:ascii="Palatino Linotype" w:eastAsia="Palatino Linotype" w:hAnsi="Palatino Linotype" w:cs="Palatino Linotype"/>
          <w:sz w:val="22"/>
          <w:szCs w:val="22"/>
        </w:rPr>
      </w:pPr>
      <w:r w:rsidRPr="002D2250">
        <w:rPr>
          <w:rFonts w:ascii="Palatino Linotype" w:eastAsia="Palatino Linotype" w:hAnsi="Palatino Linotype" w:cs="Palatino Linotype"/>
          <w:sz w:val="22"/>
          <w:szCs w:val="22"/>
        </w:rPr>
        <w:t xml:space="preserve">Distribuir entre los medios masivos de comunicación, información sobre las actividades, obras y programas realizados por la administración municipal; </w:t>
      </w:r>
    </w:p>
    <w:p w14:paraId="49C6EEB9" w14:textId="5F79B099" w:rsidR="002D2250" w:rsidRPr="002D2250" w:rsidRDefault="002D2250" w:rsidP="00CB1C97">
      <w:pPr>
        <w:pStyle w:val="Prrafodelista"/>
        <w:widowControl w:val="0"/>
        <w:numPr>
          <w:ilvl w:val="0"/>
          <w:numId w:val="3"/>
        </w:numPr>
        <w:spacing w:line="360" w:lineRule="auto"/>
        <w:jc w:val="both"/>
        <w:rPr>
          <w:rFonts w:ascii="Palatino Linotype" w:eastAsia="Palatino Linotype" w:hAnsi="Palatino Linotype" w:cs="Palatino Linotype"/>
          <w:sz w:val="22"/>
          <w:szCs w:val="22"/>
        </w:rPr>
      </w:pPr>
      <w:r w:rsidRPr="002D2250">
        <w:rPr>
          <w:rFonts w:ascii="Palatino Linotype" w:eastAsia="Palatino Linotype" w:hAnsi="Palatino Linotype" w:cs="Palatino Linotype"/>
          <w:sz w:val="22"/>
          <w:szCs w:val="22"/>
        </w:rPr>
        <w:t>Organizar, dirigir y controlar el proceso de elaboración y difusión de los lineamientos para la publicación de materiales impresos y electrónicos en los cuales se difunda información municipal; y</w:t>
      </w:r>
    </w:p>
    <w:p w14:paraId="325305E0" w14:textId="2F18FCA8" w:rsidR="002D2250" w:rsidRPr="002D2250" w:rsidRDefault="002D2250" w:rsidP="00CB1C97">
      <w:pPr>
        <w:pStyle w:val="Prrafodelista"/>
        <w:widowControl w:val="0"/>
        <w:numPr>
          <w:ilvl w:val="0"/>
          <w:numId w:val="3"/>
        </w:numPr>
        <w:spacing w:line="360" w:lineRule="auto"/>
        <w:jc w:val="both"/>
        <w:rPr>
          <w:rFonts w:ascii="Palatino Linotype" w:eastAsia="Palatino Linotype" w:hAnsi="Palatino Linotype" w:cs="Palatino Linotype"/>
          <w:sz w:val="22"/>
          <w:szCs w:val="22"/>
        </w:rPr>
      </w:pPr>
      <w:r w:rsidRPr="002D2250">
        <w:rPr>
          <w:rFonts w:ascii="Palatino Linotype" w:eastAsia="Palatino Linotype" w:hAnsi="Palatino Linotype" w:cs="Palatino Linotype"/>
          <w:sz w:val="22"/>
          <w:szCs w:val="22"/>
        </w:rPr>
        <w:t>Emitir, difundir y vigilar la observancia de las normas y mecanismos, que habrán de sujetarse las ediciones oficiales que publique la Administración Pública Municipal de Toluca.</w:t>
      </w:r>
    </w:p>
    <w:p w14:paraId="7913766F" w14:textId="00D16E35" w:rsidR="00353576" w:rsidRPr="00D801E2" w:rsidRDefault="00353576" w:rsidP="00CB1C97">
      <w:pPr>
        <w:pStyle w:val="Prrafodelista"/>
        <w:numPr>
          <w:ilvl w:val="0"/>
          <w:numId w:val="7"/>
        </w:numPr>
        <w:spacing w:line="360" w:lineRule="auto"/>
        <w:jc w:val="both"/>
        <w:rPr>
          <w:rFonts w:ascii="Palatino Linotype" w:eastAsia="Calibri" w:hAnsi="Palatino Linotype" w:cs="Tahoma"/>
          <w:b/>
          <w:bCs/>
          <w:iCs/>
          <w:sz w:val="22"/>
          <w:szCs w:val="22"/>
          <w:lang w:val="es-ES" w:eastAsia="es-ES_tradnl"/>
        </w:rPr>
      </w:pPr>
      <w:r w:rsidRPr="00D801E2">
        <w:rPr>
          <w:rFonts w:ascii="Palatino Linotype" w:eastAsia="Calibri" w:hAnsi="Palatino Linotype" w:cs="Tahoma"/>
          <w:b/>
          <w:bCs/>
          <w:iCs/>
          <w:sz w:val="22"/>
          <w:szCs w:val="22"/>
          <w:lang w:val="es-ES" w:eastAsia="es-ES_tradnl"/>
        </w:rPr>
        <w:lastRenderedPageBreak/>
        <w:t>Tesorería Municipal:</w:t>
      </w:r>
      <w:r w:rsidR="00D801E2" w:rsidRPr="00D801E2">
        <w:t xml:space="preserve"> </w:t>
      </w:r>
      <w:r w:rsidR="00D801E2" w:rsidRPr="00D801E2">
        <w:rPr>
          <w:rFonts w:ascii="Palatino Linotype" w:eastAsia="Calibri" w:hAnsi="Palatino Linotype" w:cs="Tahoma"/>
          <w:iCs/>
          <w:sz w:val="22"/>
          <w:szCs w:val="22"/>
          <w:lang w:eastAsia="es-ES_tradnl"/>
        </w:rPr>
        <w:t>Responsable de la administración y control de los recursos financieros del municipio, asegurando el cumplimiento de las disposiciones fiscales y presupuestales. Sus funciones incluyen la recaudación, fiscalización y administración de ingresos municipales, así como la elaboración y supervisión de los informes financieros y la cuenta pública. Además, coordina la aplicación de políticas de racionalidad y austeridad presupuestal, otorga suficiencia presupuestaria a las dependencias municipales, y gestiona la nómina del personal, garantizando su pago oportuno.</w:t>
      </w:r>
    </w:p>
    <w:p w14:paraId="55D87A78" w14:textId="77777777" w:rsidR="00353576" w:rsidRDefault="00353576" w:rsidP="00534B7A">
      <w:pPr>
        <w:spacing w:line="360" w:lineRule="auto"/>
        <w:ind w:right="-28"/>
        <w:contextualSpacing/>
        <w:jc w:val="both"/>
        <w:rPr>
          <w:rFonts w:ascii="Palatino Linotype" w:eastAsia="Palatino Linotype" w:hAnsi="Palatino Linotype" w:cs="Palatino Linotype"/>
          <w:bCs/>
          <w:sz w:val="22"/>
          <w:szCs w:val="22"/>
        </w:rPr>
      </w:pPr>
    </w:p>
    <w:p w14:paraId="4E971366" w14:textId="062C9326" w:rsidR="002D2250" w:rsidRPr="002D2250" w:rsidRDefault="002D2250" w:rsidP="00534B7A">
      <w:pPr>
        <w:spacing w:line="360" w:lineRule="auto"/>
        <w:ind w:right="-28"/>
        <w:contextualSpacing/>
        <w:jc w:val="both"/>
        <w:rPr>
          <w:rFonts w:ascii="Palatino Linotype" w:eastAsia="Palatino Linotype" w:hAnsi="Palatino Linotype" w:cs="Palatino Linotype"/>
          <w:b/>
          <w:bCs/>
          <w:sz w:val="22"/>
          <w:szCs w:val="22"/>
        </w:rPr>
      </w:pPr>
      <w:r w:rsidRPr="002D2250">
        <w:rPr>
          <w:rFonts w:ascii="Palatino Linotype" w:eastAsia="Palatino Linotype" w:hAnsi="Palatino Linotype" w:cs="Palatino Linotype"/>
          <w:bCs/>
          <w:sz w:val="22"/>
          <w:szCs w:val="22"/>
        </w:rPr>
        <w:t xml:space="preserve">De esta forma </w:t>
      </w:r>
      <w:r w:rsidRPr="002D2250">
        <w:rPr>
          <w:rFonts w:ascii="Palatino Linotype" w:eastAsia="Palatino Linotype" w:hAnsi="Palatino Linotype" w:cs="Palatino Linotype"/>
          <w:sz w:val="22"/>
          <w:szCs w:val="22"/>
        </w:rPr>
        <w:t>se advierte que el Sujeto Obligado cumplió con el procedimiento de búsqueda, pues turno la solicitud de información a</w:t>
      </w:r>
      <w:r w:rsidR="004569D2">
        <w:rPr>
          <w:rFonts w:ascii="Palatino Linotype" w:eastAsia="Palatino Linotype" w:hAnsi="Palatino Linotype" w:cs="Palatino Linotype"/>
          <w:sz w:val="22"/>
          <w:szCs w:val="22"/>
        </w:rPr>
        <w:t xml:space="preserve"> </w:t>
      </w:r>
      <w:r>
        <w:rPr>
          <w:rFonts w:ascii="Palatino Linotype" w:eastAsia="Palatino Linotype" w:hAnsi="Palatino Linotype" w:cs="Palatino Linotype"/>
          <w:sz w:val="22"/>
          <w:szCs w:val="22"/>
        </w:rPr>
        <w:t>l</w:t>
      </w:r>
      <w:r w:rsidR="004569D2">
        <w:rPr>
          <w:rFonts w:ascii="Palatino Linotype" w:eastAsia="Palatino Linotype" w:hAnsi="Palatino Linotype" w:cs="Palatino Linotype"/>
          <w:sz w:val="22"/>
          <w:szCs w:val="22"/>
        </w:rPr>
        <w:t>as</w:t>
      </w:r>
      <w:r w:rsidRPr="002D2250">
        <w:rPr>
          <w:rFonts w:ascii="Palatino Linotype" w:eastAsia="Palatino Linotype" w:hAnsi="Palatino Linotype" w:cs="Palatino Linotype"/>
          <w:sz w:val="22"/>
          <w:szCs w:val="22"/>
        </w:rPr>
        <w:t xml:space="preserve"> área</w:t>
      </w:r>
      <w:r w:rsidR="004569D2">
        <w:rPr>
          <w:rFonts w:ascii="Palatino Linotype" w:eastAsia="Palatino Linotype" w:hAnsi="Palatino Linotype" w:cs="Palatino Linotype"/>
          <w:sz w:val="22"/>
          <w:szCs w:val="22"/>
        </w:rPr>
        <w:t>s</w:t>
      </w:r>
      <w:r w:rsidRPr="002D2250">
        <w:rPr>
          <w:rFonts w:ascii="Palatino Linotype" w:eastAsia="Palatino Linotype" w:hAnsi="Palatino Linotype" w:cs="Palatino Linotype"/>
          <w:sz w:val="22"/>
          <w:szCs w:val="22"/>
        </w:rPr>
        <w:t xml:space="preserve"> competente</w:t>
      </w:r>
      <w:r w:rsidR="004569D2">
        <w:rPr>
          <w:rFonts w:ascii="Palatino Linotype" w:eastAsia="Palatino Linotype" w:hAnsi="Palatino Linotype" w:cs="Palatino Linotype"/>
          <w:sz w:val="22"/>
          <w:szCs w:val="22"/>
        </w:rPr>
        <w:t>s</w:t>
      </w:r>
      <w:r w:rsidRPr="002D2250">
        <w:rPr>
          <w:rFonts w:ascii="Palatino Linotype" w:eastAsia="Palatino Linotype" w:hAnsi="Palatino Linotype" w:cs="Palatino Linotype"/>
          <w:sz w:val="22"/>
          <w:szCs w:val="22"/>
        </w:rPr>
        <w:t>, que ve</w:t>
      </w:r>
      <w:r w:rsidR="004569D2">
        <w:rPr>
          <w:rFonts w:ascii="Palatino Linotype" w:eastAsia="Palatino Linotype" w:hAnsi="Palatino Linotype" w:cs="Palatino Linotype"/>
          <w:sz w:val="22"/>
          <w:szCs w:val="22"/>
        </w:rPr>
        <w:t>n</w:t>
      </w:r>
      <w:r w:rsidRPr="002D2250">
        <w:rPr>
          <w:rFonts w:ascii="Palatino Linotype" w:eastAsia="Palatino Linotype" w:hAnsi="Palatino Linotype" w:cs="Palatino Linotype"/>
          <w:sz w:val="22"/>
          <w:szCs w:val="22"/>
        </w:rPr>
        <w:t xml:space="preserve"> las cuestiones relacionadas con la </w:t>
      </w:r>
      <w:r>
        <w:rPr>
          <w:rFonts w:ascii="Palatino Linotype" w:eastAsia="Palatino Linotype" w:hAnsi="Palatino Linotype" w:cs="Palatino Linotype"/>
          <w:sz w:val="22"/>
          <w:szCs w:val="22"/>
        </w:rPr>
        <w:t>coordinación de las estrategias de comunicación social con los medios de comunicación en general</w:t>
      </w:r>
      <w:r w:rsidR="004569D2">
        <w:rPr>
          <w:rFonts w:ascii="Palatino Linotype" w:eastAsia="Palatino Linotype" w:hAnsi="Palatino Linotype" w:cs="Palatino Linotype"/>
          <w:sz w:val="22"/>
          <w:szCs w:val="22"/>
        </w:rPr>
        <w:t>, y la erogación de los recursos para la ejecución de las actividades de las unidades administrativas</w:t>
      </w:r>
      <w:r w:rsidRPr="002D2250">
        <w:rPr>
          <w:rFonts w:ascii="Palatino Linotype" w:eastAsia="Palatino Linotype" w:hAnsi="Palatino Linotype" w:cs="Palatino Linotype"/>
          <w:sz w:val="22"/>
          <w:szCs w:val="22"/>
        </w:rPr>
        <w:t>.</w:t>
      </w:r>
    </w:p>
    <w:p w14:paraId="636EEC98" w14:textId="77777777" w:rsidR="002D2250" w:rsidRDefault="002D2250" w:rsidP="00534B7A">
      <w:pPr>
        <w:spacing w:line="360" w:lineRule="auto"/>
        <w:ind w:right="-28"/>
        <w:contextualSpacing/>
        <w:jc w:val="both"/>
        <w:rPr>
          <w:rFonts w:ascii="Palatino Linotype" w:eastAsia="Palatino Linotype" w:hAnsi="Palatino Linotype" w:cs="Palatino Linotype"/>
          <w:sz w:val="22"/>
          <w:szCs w:val="22"/>
        </w:rPr>
      </w:pPr>
    </w:p>
    <w:p w14:paraId="454E3FBB" w14:textId="54EEE4EE" w:rsidR="00545D1A" w:rsidRDefault="00545D1A" w:rsidP="00534B7A">
      <w:pPr>
        <w:spacing w:line="360" w:lineRule="auto"/>
        <w:ind w:right="-28"/>
        <w:contextualSpacing/>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Establecido lo anterior, resulta oportuno analizar las respuestas remitidas por las unidades administrativas competentes, a efecto de determinar si cumplen con lo solicitado, situación que se realiza conforme a lo siguiente:</w:t>
      </w:r>
    </w:p>
    <w:p w14:paraId="1991159C" w14:textId="77777777" w:rsidR="00541F66" w:rsidRDefault="00541F66" w:rsidP="00534B7A">
      <w:pPr>
        <w:spacing w:line="360" w:lineRule="auto"/>
        <w:contextualSpacing/>
        <w:rPr>
          <w:rFonts w:ascii="Palatino Linotype" w:hAnsi="Palatino Linotype" w:cs="Tahoma"/>
          <w:sz w:val="22"/>
          <w:szCs w:val="22"/>
        </w:rPr>
      </w:pPr>
    </w:p>
    <w:p w14:paraId="79E3C91F" w14:textId="240ECA85" w:rsidR="00131290" w:rsidRDefault="00131290" w:rsidP="00CB1C97">
      <w:pPr>
        <w:pStyle w:val="Prrafodelista"/>
        <w:numPr>
          <w:ilvl w:val="0"/>
          <w:numId w:val="5"/>
        </w:numPr>
        <w:spacing w:line="360" w:lineRule="auto"/>
        <w:rPr>
          <w:rFonts w:ascii="Palatino Linotype" w:hAnsi="Palatino Linotype" w:cs="Tahoma"/>
          <w:b/>
          <w:bCs/>
          <w:sz w:val="22"/>
          <w:szCs w:val="22"/>
        </w:rPr>
      </w:pPr>
      <w:r w:rsidRPr="00E75159">
        <w:rPr>
          <w:rFonts w:ascii="Palatino Linotype" w:hAnsi="Palatino Linotype" w:cs="Tahoma"/>
          <w:b/>
          <w:bCs/>
          <w:sz w:val="22"/>
          <w:szCs w:val="22"/>
          <w:lang w:val="es-ES"/>
        </w:rPr>
        <w:t>Listado con nombre de los reporteros que asisten</w:t>
      </w:r>
    </w:p>
    <w:p w14:paraId="6626B142" w14:textId="77777777" w:rsidR="00541F66" w:rsidRDefault="00541F66" w:rsidP="00534B7A">
      <w:pPr>
        <w:spacing w:line="360" w:lineRule="auto"/>
        <w:contextualSpacing/>
        <w:rPr>
          <w:rFonts w:ascii="Palatino Linotype" w:hAnsi="Palatino Linotype" w:cs="Tahoma"/>
          <w:b/>
          <w:bCs/>
          <w:sz w:val="22"/>
          <w:szCs w:val="22"/>
        </w:rPr>
      </w:pPr>
    </w:p>
    <w:p w14:paraId="7A86C4F8" w14:textId="0E6F9D7D" w:rsidR="00E75159" w:rsidRDefault="00541F66" w:rsidP="00534B7A">
      <w:pPr>
        <w:spacing w:line="360" w:lineRule="auto"/>
        <w:contextualSpacing/>
        <w:jc w:val="both"/>
        <w:rPr>
          <w:rFonts w:ascii="Palatino Linotype" w:hAnsi="Palatino Linotype" w:cs="Tahoma"/>
          <w:sz w:val="22"/>
          <w:szCs w:val="22"/>
        </w:rPr>
      </w:pPr>
      <w:r w:rsidRPr="00541F66">
        <w:rPr>
          <w:rFonts w:ascii="Palatino Linotype" w:hAnsi="Palatino Linotype" w:cs="Tahoma"/>
          <w:sz w:val="22"/>
          <w:szCs w:val="22"/>
          <w:lang w:val="es-ES"/>
        </w:rPr>
        <w:t>Al res</w:t>
      </w:r>
      <w:r>
        <w:rPr>
          <w:rFonts w:ascii="Palatino Linotype" w:hAnsi="Palatino Linotype" w:cs="Tahoma"/>
          <w:sz w:val="22"/>
          <w:szCs w:val="22"/>
          <w:lang w:val="es-ES"/>
        </w:rPr>
        <w:t>pecto</w:t>
      </w:r>
      <w:r w:rsidR="000E27AF">
        <w:rPr>
          <w:rFonts w:ascii="Palatino Linotype" w:hAnsi="Palatino Linotype" w:cs="Tahoma"/>
          <w:sz w:val="22"/>
          <w:szCs w:val="22"/>
          <w:lang w:val="es-ES"/>
        </w:rPr>
        <w:t>,</w:t>
      </w:r>
      <w:r>
        <w:rPr>
          <w:rFonts w:ascii="Palatino Linotype" w:hAnsi="Palatino Linotype" w:cs="Tahoma"/>
          <w:sz w:val="22"/>
          <w:szCs w:val="22"/>
          <w:lang w:val="es-ES"/>
        </w:rPr>
        <w:t xml:space="preserve"> la Coordinación General de Comunicación Social, en respuesta omitió pronunciarse sobre est</w:t>
      </w:r>
      <w:r w:rsidR="00E75159">
        <w:rPr>
          <w:rFonts w:ascii="Palatino Linotype" w:hAnsi="Palatino Linotype" w:cs="Tahoma"/>
          <w:sz w:val="22"/>
          <w:szCs w:val="22"/>
          <w:lang w:val="es-ES"/>
        </w:rPr>
        <w:t>e</w:t>
      </w:r>
      <w:r>
        <w:rPr>
          <w:rFonts w:ascii="Palatino Linotype" w:hAnsi="Palatino Linotype" w:cs="Tahoma"/>
          <w:sz w:val="22"/>
          <w:szCs w:val="22"/>
          <w:lang w:val="es-ES"/>
        </w:rPr>
        <w:t xml:space="preserve"> punto de la solicitud, no obstante, </w:t>
      </w:r>
      <w:r w:rsidR="00E75159">
        <w:rPr>
          <w:rFonts w:ascii="Palatino Linotype" w:hAnsi="Palatino Linotype" w:cs="Tahoma"/>
          <w:sz w:val="22"/>
          <w:szCs w:val="22"/>
          <w:lang w:val="es-ES"/>
        </w:rPr>
        <w:t xml:space="preserve">mediante informe justificado </w:t>
      </w:r>
      <w:r>
        <w:rPr>
          <w:rFonts w:ascii="Palatino Linotype" w:hAnsi="Palatino Linotype" w:cs="Tahoma"/>
          <w:sz w:val="22"/>
          <w:szCs w:val="22"/>
          <w:lang w:val="es-ES"/>
        </w:rPr>
        <w:t>y alcance,</w:t>
      </w:r>
      <w:r w:rsidR="00E75159">
        <w:rPr>
          <w:rFonts w:ascii="Palatino Linotype" w:hAnsi="Palatino Linotype" w:cs="Tahoma"/>
          <w:sz w:val="22"/>
          <w:szCs w:val="22"/>
          <w:lang w:val="es-ES"/>
        </w:rPr>
        <w:t xml:space="preserve"> </w:t>
      </w:r>
      <w:r>
        <w:rPr>
          <w:rFonts w:ascii="Palatino Linotype" w:hAnsi="Palatino Linotype" w:cs="Tahoma"/>
          <w:sz w:val="22"/>
          <w:szCs w:val="22"/>
          <w:lang w:val="es-ES"/>
        </w:rPr>
        <w:t>informó que no contaba con registro</w:t>
      </w:r>
      <w:r w:rsidR="00F24897">
        <w:rPr>
          <w:rFonts w:ascii="Palatino Linotype" w:hAnsi="Palatino Linotype" w:cs="Tahoma"/>
          <w:sz w:val="22"/>
          <w:szCs w:val="22"/>
          <w:lang w:val="es-ES"/>
        </w:rPr>
        <w:t xml:space="preserve"> o listado</w:t>
      </w:r>
      <w:r>
        <w:rPr>
          <w:rFonts w:ascii="Palatino Linotype" w:hAnsi="Palatino Linotype" w:cs="Tahoma"/>
          <w:sz w:val="22"/>
          <w:szCs w:val="22"/>
          <w:lang w:val="es-ES"/>
        </w:rPr>
        <w:t xml:space="preserve"> de periodistas que asisten a las conferencias, ya que son eventos abiertos a los medios de comunicación</w:t>
      </w:r>
      <w:r w:rsidR="00E75159">
        <w:rPr>
          <w:rFonts w:ascii="Palatino Linotype" w:hAnsi="Palatino Linotype" w:cs="Tahoma"/>
          <w:sz w:val="22"/>
          <w:szCs w:val="22"/>
          <w:lang w:val="es-ES"/>
        </w:rPr>
        <w:t xml:space="preserve">, </w:t>
      </w:r>
      <w:r w:rsidR="00EF7765">
        <w:rPr>
          <w:rFonts w:ascii="Palatino Linotype" w:hAnsi="Palatino Linotype" w:cs="Tahoma"/>
          <w:sz w:val="22"/>
          <w:szCs w:val="22"/>
          <w:lang w:val="es-ES"/>
        </w:rPr>
        <w:t xml:space="preserve">a </w:t>
      </w:r>
      <w:r w:rsidR="00E75159">
        <w:rPr>
          <w:rFonts w:ascii="Palatino Linotype" w:hAnsi="Palatino Linotype" w:cs="Tahoma"/>
          <w:sz w:val="22"/>
          <w:szCs w:val="22"/>
          <w:lang w:val="es-ES"/>
        </w:rPr>
        <w:t xml:space="preserve">los cuales </w:t>
      </w:r>
      <w:r w:rsidR="00704A81">
        <w:rPr>
          <w:rFonts w:ascii="Palatino Linotype" w:hAnsi="Palatino Linotype" w:cs="Tahoma"/>
          <w:sz w:val="22"/>
          <w:szCs w:val="22"/>
          <w:lang w:val="es-ES"/>
        </w:rPr>
        <w:t>acuden</w:t>
      </w:r>
      <w:r>
        <w:rPr>
          <w:rFonts w:ascii="Palatino Linotype" w:hAnsi="Palatino Linotype" w:cs="Tahoma"/>
          <w:sz w:val="22"/>
          <w:szCs w:val="22"/>
          <w:lang w:val="es-ES"/>
        </w:rPr>
        <w:t xml:space="preserve"> de manera voluntaria</w:t>
      </w:r>
      <w:r w:rsidR="00E75159">
        <w:rPr>
          <w:rFonts w:ascii="Palatino Linotype" w:hAnsi="Palatino Linotype" w:cs="Tahoma"/>
          <w:sz w:val="22"/>
          <w:szCs w:val="22"/>
          <w:lang w:val="es-ES"/>
        </w:rPr>
        <w:t>.</w:t>
      </w:r>
      <w:r w:rsidR="00704A81">
        <w:rPr>
          <w:rFonts w:ascii="Palatino Linotype" w:hAnsi="Palatino Linotype" w:cs="Tahoma"/>
          <w:sz w:val="22"/>
          <w:szCs w:val="22"/>
        </w:rPr>
        <w:t xml:space="preserve"> </w:t>
      </w:r>
    </w:p>
    <w:p w14:paraId="080DDAF0" w14:textId="77777777" w:rsidR="00081790" w:rsidRDefault="00081790" w:rsidP="00534B7A">
      <w:pPr>
        <w:spacing w:line="360" w:lineRule="auto"/>
        <w:contextualSpacing/>
        <w:jc w:val="both"/>
        <w:rPr>
          <w:rFonts w:ascii="Palatino Linotype" w:hAnsi="Palatino Linotype" w:cs="Tahoma"/>
          <w:sz w:val="22"/>
          <w:szCs w:val="22"/>
        </w:rPr>
      </w:pPr>
    </w:p>
    <w:p w14:paraId="6960863A" w14:textId="7B87A674" w:rsidR="00081790" w:rsidRDefault="00081790" w:rsidP="00534B7A">
      <w:pPr>
        <w:spacing w:line="360" w:lineRule="auto"/>
        <w:contextualSpacing/>
        <w:jc w:val="both"/>
        <w:rPr>
          <w:rFonts w:ascii="Palatino Linotype" w:hAnsi="Palatino Linotype" w:cs="Tahoma"/>
          <w:sz w:val="22"/>
          <w:szCs w:val="22"/>
        </w:rPr>
      </w:pPr>
      <w:r>
        <w:rPr>
          <w:rFonts w:ascii="Palatino Linotype" w:hAnsi="Palatino Linotype" w:cs="Tahoma"/>
          <w:sz w:val="22"/>
          <w:szCs w:val="22"/>
          <w:lang w:val="es-ES"/>
        </w:rPr>
        <w:t xml:space="preserve">De lo anterior se </w:t>
      </w:r>
      <w:r w:rsidR="000E27AF">
        <w:rPr>
          <w:rFonts w:ascii="Palatino Linotype" w:hAnsi="Palatino Linotype" w:cs="Tahoma"/>
          <w:sz w:val="22"/>
          <w:szCs w:val="22"/>
          <w:lang w:val="es-ES"/>
        </w:rPr>
        <w:t>advierte</w:t>
      </w:r>
      <w:r>
        <w:rPr>
          <w:rFonts w:ascii="Palatino Linotype" w:hAnsi="Palatino Linotype" w:cs="Tahoma"/>
          <w:sz w:val="22"/>
          <w:szCs w:val="22"/>
          <w:lang w:val="es-ES"/>
        </w:rPr>
        <w:t>, que el Sujeto Obligado, a través de la unidad administrativa competente informó, que no se generaban listados de asistencia de los reporteros que acuden a las conferencias ya que estos acuden de manera voluntaria, por lo que no se advirtió fuente obligacional para que deba generarlas, con lo cual se considera que atendió est</w:t>
      </w:r>
      <w:r w:rsidR="00664DA4">
        <w:rPr>
          <w:rFonts w:ascii="Palatino Linotype" w:hAnsi="Palatino Linotype" w:cs="Tahoma"/>
          <w:sz w:val="22"/>
          <w:szCs w:val="22"/>
          <w:lang w:val="es-ES"/>
        </w:rPr>
        <w:t>a</w:t>
      </w:r>
      <w:r>
        <w:rPr>
          <w:rFonts w:ascii="Palatino Linotype" w:hAnsi="Palatino Linotype" w:cs="Tahoma"/>
          <w:sz w:val="22"/>
          <w:szCs w:val="22"/>
          <w:lang w:val="es-ES"/>
        </w:rPr>
        <w:t xml:space="preserve"> p</w:t>
      </w:r>
      <w:r w:rsidR="00664DA4">
        <w:rPr>
          <w:rFonts w:ascii="Palatino Linotype" w:hAnsi="Palatino Linotype" w:cs="Tahoma"/>
          <w:sz w:val="22"/>
          <w:szCs w:val="22"/>
          <w:lang w:val="es-ES"/>
        </w:rPr>
        <w:t>arte</w:t>
      </w:r>
      <w:r>
        <w:rPr>
          <w:rFonts w:ascii="Palatino Linotype" w:hAnsi="Palatino Linotype" w:cs="Tahoma"/>
          <w:sz w:val="22"/>
          <w:szCs w:val="22"/>
          <w:lang w:val="es-ES"/>
        </w:rPr>
        <w:t xml:space="preserve"> de la solicitud.</w:t>
      </w:r>
    </w:p>
    <w:p w14:paraId="214F080D" w14:textId="77777777" w:rsidR="00EF7765" w:rsidRDefault="00EF7765" w:rsidP="00534B7A">
      <w:pPr>
        <w:spacing w:line="360" w:lineRule="auto"/>
        <w:contextualSpacing/>
        <w:jc w:val="both"/>
        <w:rPr>
          <w:rFonts w:ascii="Palatino Linotype" w:hAnsi="Palatino Linotype" w:cs="Tahoma"/>
          <w:sz w:val="22"/>
          <w:szCs w:val="22"/>
        </w:rPr>
      </w:pPr>
    </w:p>
    <w:p w14:paraId="167B4F9F" w14:textId="713FF725" w:rsidR="00EF7765" w:rsidRDefault="00EF7765" w:rsidP="00534B7A">
      <w:pPr>
        <w:spacing w:line="360" w:lineRule="auto"/>
        <w:contextualSpacing/>
        <w:jc w:val="both"/>
        <w:rPr>
          <w:rFonts w:ascii="Palatino Linotype" w:hAnsi="Palatino Linotype" w:cs="Tahoma"/>
          <w:sz w:val="22"/>
          <w:szCs w:val="22"/>
        </w:rPr>
      </w:pPr>
      <w:r>
        <w:rPr>
          <w:rFonts w:ascii="Palatino Linotype" w:hAnsi="Palatino Linotype" w:cs="Tahoma"/>
          <w:sz w:val="22"/>
          <w:szCs w:val="22"/>
          <w:lang w:val="es-ES"/>
        </w:rPr>
        <w:t xml:space="preserve">Por otro lado, el área competente indicó que la imagen, nombre y voz de los participantes en las conferencias son información de acceso público con base </w:t>
      </w:r>
      <w:r w:rsidR="000E27AF">
        <w:rPr>
          <w:rFonts w:ascii="Palatino Linotype" w:hAnsi="Palatino Linotype" w:cs="Tahoma"/>
          <w:sz w:val="22"/>
          <w:szCs w:val="22"/>
          <w:lang w:val="es-ES"/>
        </w:rPr>
        <w:t>en e</w:t>
      </w:r>
      <w:r>
        <w:rPr>
          <w:rFonts w:ascii="Palatino Linotype" w:hAnsi="Palatino Linotype" w:cs="Tahoma"/>
          <w:sz w:val="22"/>
          <w:szCs w:val="22"/>
          <w:lang w:val="es-ES"/>
        </w:rPr>
        <w:t xml:space="preserve">l aviso de privacidad sobre el uso de datos personales de periodistas que acuden a las conferencias. </w:t>
      </w:r>
    </w:p>
    <w:p w14:paraId="327B958C" w14:textId="77777777" w:rsidR="00F24897" w:rsidRDefault="00F24897" w:rsidP="00534B7A">
      <w:pPr>
        <w:spacing w:line="360" w:lineRule="auto"/>
        <w:contextualSpacing/>
        <w:jc w:val="both"/>
        <w:rPr>
          <w:rFonts w:ascii="Palatino Linotype" w:hAnsi="Palatino Linotype" w:cs="Tahoma"/>
          <w:sz w:val="22"/>
          <w:szCs w:val="22"/>
        </w:rPr>
      </w:pPr>
    </w:p>
    <w:p w14:paraId="74B4B036" w14:textId="6A9C4343" w:rsidR="00664DA4" w:rsidRDefault="00664DA4" w:rsidP="00534B7A">
      <w:pPr>
        <w:spacing w:line="360" w:lineRule="auto"/>
        <w:contextualSpacing/>
        <w:jc w:val="both"/>
        <w:rPr>
          <w:rFonts w:ascii="Palatino Linotype" w:hAnsi="Palatino Linotype" w:cs="Tahoma"/>
          <w:sz w:val="22"/>
          <w:szCs w:val="22"/>
        </w:rPr>
      </w:pPr>
      <w:r>
        <w:rPr>
          <w:rFonts w:ascii="Palatino Linotype" w:hAnsi="Palatino Linotype" w:cs="Tahoma"/>
          <w:sz w:val="22"/>
          <w:szCs w:val="22"/>
          <w:lang w:val="es-ES"/>
        </w:rPr>
        <w:t>Conforme a lo anterior, se colige que si bien el Sujeto Obligado, en respuesta omitió proporcionar la información requerida, lo cierto es que, a través del informe justificado y su alcance, informó que no generaba listas de asistencia de los reporteros que asisten a las conferencias, toda vez que estos acuden de manera voluntaria a dichos eventos</w:t>
      </w:r>
      <w:r w:rsidR="00EF7765">
        <w:rPr>
          <w:rFonts w:ascii="Palatino Linotype" w:hAnsi="Palatino Linotype" w:cs="Tahoma"/>
          <w:sz w:val="22"/>
          <w:szCs w:val="22"/>
          <w:lang w:val="es-ES"/>
        </w:rPr>
        <w:t xml:space="preserve">. </w:t>
      </w:r>
    </w:p>
    <w:p w14:paraId="75B768BF" w14:textId="77777777" w:rsidR="00C52291" w:rsidRDefault="00C52291" w:rsidP="00534B7A">
      <w:pPr>
        <w:spacing w:line="360" w:lineRule="auto"/>
        <w:contextualSpacing/>
        <w:jc w:val="both"/>
        <w:rPr>
          <w:rFonts w:ascii="Palatino Linotype" w:hAnsi="Palatino Linotype" w:cs="Tahoma"/>
          <w:sz w:val="22"/>
          <w:szCs w:val="22"/>
        </w:rPr>
      </w:pPr>
    </w:p>
    <w:p w14:paraId="03478B68" w14:textId="5108FDC7" w:rsidR="00EF7765" w:rsidRPr="007A1DFE" w:rsidRDefault="00EF7765" w:rsidP="00CB1C97">
      <w:pPr>
        <w:pStyle w:val="Prrafodelista"/>
        <w:numPr>
          <w:ilvl w:val="0"/>
          <w:numId w:val="5"/>
        </w:numPr>
        <w:spacing w:line="360" w:lineRule="auto"/>
        <w:rPr>
          <w:rFonts w:ascii="Palatino Linotype" w:hAnsi="Palatino Linotype" w:cs="Tahoma"/>
          <w:b/>
          <w:bCs/>
          <w:sz w:val="22"/>
          <w:szCs w:val="22"/>
        </w:rPr>
      </w:pPr>
      <w:r w:rsidRPr="007A1DFE">
        <w:rPr>
          <w:rFonts w:ascii="Palatino Linotype" w:hAnsi="Palatino Linotype" w:cs="Tahoma"/>
          <w:b/>
          <w:bCs/>
          <w:sz w:val="22"/>
          <w:szCs w:val="22"/>
          <w:lang w:val="es-ES"/>
        </w:rPr>
        <w:t>Pagos</w:t>
      </w:r>
      <w:r w:rsidRPr="007A1DFE">
        <w:rPr>
          <w:rFonts w:ascii="Palatino Linotype" w:hAnsi="Palatino Linotype" w:cs="Tahoma"/>
          <w:b/>
          <w:bCs/>
          <w:sz w:val="22"/>
          <w:szCs w:val="22"/>
        </w:rPr>
        <w:t xml:space="preserve"> que les han</w:t>
      </w:r>
      <w:r w:rsidRPr="007A1DFE">
        <w:rPr>
          <w:rFonts w:ascii="Palatino Linotype" w:hAnsi="Palatino Linotype" w:cs="Tahoma"/>
          <w:b/>
          <w:bCs/>
          <w:sz w:val="22"/>
          <w:szCs w:val="22"/>
          <w:lang w:val="es-ES"/>
        </w:rPr>
        <w:t xml:space="preserve"> realizado</w:t>
      </w:r>
      <w:r w:rsidR="000E27AF">
        <w:rPr>
          <w:rFonts w:ascii="Palatino Linotype" w:hAnsi="Palatino Linotype" w:cs="Tahoma"/>
          <w:b/>
          <w:bCs/>
          <w:sz w:val="22"/>
          <w:szCs w:val="22"/>
          <w:lang w:val="es-ES"/>
        </w:rPr>
        <w:t xml:space="preserve"> a los periodistas</w:t>
      </w:r>
    </w:p>
    <w:p w14:paraId="431121B9" w14:textId="77777777" w:rsidR="00EF7765" w:rsidRDefault="00EF7765" w:rsidP="00534B7A">
      <w:pPr>
        <w:spacing w:line="360" w:lineRule="auto"/>
        <w:contextualSpacing/>
        <w:jc w:val="both"/>
        <w:rPr>
          <w:rFonts w:ascii="Palatino Linotype" w:hAnsi="Palatino Linotype" w:cs="Tahoma"/>
          <w:sz w:val="22"/>
          <w:szCs w:val="22"/>
        </w:rPr>
      </w:pPr>
    </w:p>
    <w:p w14:paraId="5AB36C2F" w14:textId="7462F71C" w:rsidR="007A1DFE" w:rsidRDefault="000E27AF" w:rsidP="00534B7A">
      <w:pPr>
        <w:spacing w:line="360" w:lineRule="auto"/>
        <w:contextualSpacing/>
        <w:jc w:val="both"/>
        <w:rPr>
          <w:rFonts w:ascii="Palatino Linotype" w:hAnsi="Palatino Linotype" w:cs="Tahoma"/>
          <w:sz w:val="22"/>
          <w:szCs w:val="22"/>
        </w:rPr>
      </w:pPr>
      <w:r>
        <w:rPr>
          <w:rFonts w:ascii="Palatino Linotype" w:hAnsi="Palatino Linotype" w:cs="Tahoma"/>
          <w:sz w:val="22"/>
          <w:szCs w:val="22"/>
        </w:rPr>
        <w:t>E</w:t>
      </w:r>
      <w:r w:rsidR="004569D2">
        <w:rPr>
          <w:rFonts w:ascii="Palatino Linotype" w:hAnsi="Palatino Linotype" w:cs="Tahoma"/>
          <w:sz w:val="22"/>
          <w:szCs w:val="22"/>
          <w:lang w:val="es-ES"/>
        </w:rPr>
        <w:t xml:space="preserve">n respuesta </w:t>
      </w:r>
      <w:r w:rsidR="007A1DFE">
        <w:rPr>
          <w:rFonts w:ascii="Palatino Linotype" w:hAnsi="Palatino Linotype" w:cs="Tahoma"/>
          <w:sz w:val="22"/>
          <w:szCs w:val="22"/>
          <w:lang w:val="es-ES"/>
        </w:rPr>
        <w:t>el Sujeto Obligado</w:t>
      </w:r>
      <w:r w:rsidR="00EF7765">
        <w:rPr>
          <w:rFonts w:ascii="Palatino Linotype" w:hAnsi="Palatino Linotype" w:cs="Tahoma"/>
          <w:sz w:val="22"/>
          <w:szCs w:val="22"/>
          <w:lang w:val="es-ES"/>
        </w:rPr>
        <w:t xml:space="preserve">, </w:t>
      </w:r>
      <w:r w:rsidR="004569D2">
        <w:rPr>
          <w:rFonts w:ascii="Palatino Linotype" w:hAnsi="Palatino Linotype" w:cs="Tahoma"/>
          <w:sz w:val="22"/>
          <w:szCs w:val="22"/>
          <w:lang w:val="es-ES"/>
        </w:rPr>
        <w:t xml:space="preserve">a través de </w:t>
      </w:r>
      <w:r w:rsidR="000910EE">
        <w:rPr>
          <w:rFonts w:ascii="Palatino Linotype" w:hAnsi="Palatino Linotype" w:cs="Tahoma"/>
          <w:sz w:val="22"/>
          <w:szCs w:val="22"/>
          <w:lang w:val="es-ES"/>
        </w:rPr>
        <w:t xml:space="preserve">la Tesorería Municipal </w:t>
      </w:r>
      <w:r w:rsidR="004569D2">
        <w:rPr>
          <w:rFonts w:ascii="Palatino Linotype" w:hAnsi="Palatino Linotype" w:cs="Tahoma"/>
          <w:sz w:val="22"/>
          <w:szCs w:val="22"/>
          <w:lang w:val="es-ES"/>
        </w:rPr>
        <w:t xml:space="preserve">señaló </w:t>
      </w:r>
      <w:r w:rsidR="000910EE">
        <w:rPr>
          <w:rFonts w:ascii="Palatino Linotype" w:hAnsi="Palatino Linotype" w:cs="Tahoma"/>
          <w:sz w:val="22"/>
          <w:szCs w:val="22"/>
          <w:lang w:val="es-ES"/>
        </w:rPr>
        <w:t xml:space="preserve">que la información solicitada no se encontraba dentro de </w:t>
      </w:r>
      <w:r w:rsidR="00D801E2">
        <w:rPr>
          <w:rFonts w:ascii="Palatino Linotype" w:hAnsi="Palatino Linotype" w:cs="Tahoma"/>
          <w:sz w:val="22"/>
          <w:szCs w:val="22"/>
          <w:lang w:val="es-ES"/>
        </w:rPr>
        <w:t xml:space="preserve">sus </w:t>
      </w:r>
      <w:r w:rsidR="000910EE">
        <w:rPr>
          <w:rFonts w:ascii="Palatino Linotype" w:hAnsi="Palatino Linotype" w:cs="Tahoma"/>
          <w:sz w:val="22"/>
          <w:szCs w:val="22"/>
          <w:lang w:val="es-ES"/>
        </w:rPr>
        <w:t xml:space="preserve">atribuciones, por lo que no podía hacer entrega de </w:t>
      </w:r>
      <w:r w:rsidR="006C57BC">
        <w:rPr>
          <w:rFonts w:ascii="Palatino Linotype" w:hAnsi="Palatino Linotype" w:cs="Tahoma"/>
          <w:sz w:val="22"/>
          <w:szCs w:val="22"/>
          <w:lang w:val="es-ES"/>
        </w:rPr>
        <w:t>esta</w:t>
      </w:r>
      <w:r w:rsidR="007A1DFE">
        <w:rPr>
          <w:rFonts w:ascii="Palatino Linotype" w:hAnsi="Palatino Linotype" w:cs="Tahoma"/>
          <w:sz w:val="22"/>
          <w:szCs w:val="22"/>
          <w:lang w:val="es-ES"/>
        </w:rPr>
        <w:t>, no obstante</w:t>
      </w:r>
      <w:r w:rsidR="00EF7765">
        <w:rPr>
          <w:rFonts w:ascii="Palatino Linotype" w:hAnsi="Palatino Linotype" w:cs="Tahoma"/>
          <w:sz w:val="22"/>
          <w:szCs w:val="22"/>
          <w:lang w:val="es-ES"/>
        </w:rPr>
        <w:t>, mediante alcance al informe justificado</w:t>
      </w:r>
      <w:r w:rsidR="007A1DFE">
        <w:rPr>
          <w:rFonts w:ascii="Palatino Linotype" w:hAnsi="Palatino Linotype" w:cs="Tahoma"/>
          <w:sz w:val="22"/>
          <w:szCs w:val="22"/>
          <w:lang w:val="es-ES"/>
        </w:rPr>
        <w:t xml:space="preserve"> la Coordinación General de Comunicación Social, precisó que no se realizaban pagos a los reporteros por su asistencia</w:t>
      </w:r>
      <w:r w:rsidR="000910EE">
        <w:rPr>
          <w:rFonts w:ascii="Palatino Linotype" w:hAnsi="Palatino Linotype" w:cs="Tahoma"/>
          <w:sz w:val="22"/>
          <w:szCs w:val="22"/>
          <w:lang w:val="es-ES"/>
        </w:rPr>
        <w:t xml:space="preserve"> a las conferencias</w:t>
      </w:r>
      <w:r w:rsidR="004569D2">
        <w:rPr>
          <w:rFonts w:ascii="Palatino Linotype" w:hAnsi="Palatino Linotype" w:cs="Tahoma"/>
          <w:sz w:val="22"/>
          <w:szCs w:val="22"/>
          <w:lang w:val="es-ES"/>
        </w:rPr>
        <w:t>,</w:t>
      </w:r>
      <w:r w:rsidR="00D801E2">
        <w:rPr>
          <w:rFonts w:ascii="Palatino Linotype" w:hAnsi="Palatino Linotype" w:cs="Tahoma"/>
          <w:sz w:val="22"/>
          <w:szCs w:val="22"/>
          <w:lang w:val="es-ES"/>
        </w:rPr>
        <w:t xml:space="preserve"> en virtud de que acudían a dichos eventos de manera voluntaria</w:t>
      </w:r>
      <w:r w:rsidR="004569D2">
        <w:rPr>
          <w:rFonts w:ascii="Palatino Linotype" w:hAnsi="Palatino Linotype" w:cs="Tahoma"/>
          <w:sz w:val="22"/>
          <w:szCs w:val="22"/>
          <w:lang w:val="es-ES"/>
        </w:rPr>
        <w:t>,</w:t>
      </w:r>
      <w:r w:rsidR="00D801E2">
        <w:rPr>
          <w:rFonts w:ascii="Palatino Linotype" w:hAnsi="Palatino Linotype" w:cs="Tahoma"/>
          <w:sz w:val="22"/>
          <w:szCs w:val="22"/>
          <w:lang w:val="es-ES"/>
        </w:rPr>
        <w:t xml:space="preserve"> por lo que no se les realizaban pagos</w:t>
      </w:r>
      <w:r w:rsidR="007A1DFE">
        <w:rPr>
          <w:rFonts w:ascii="Palatino Linotype" w:hAnsi="Palatino Linotype" w:cs="Tahoma"/>
          <w:sz w:val="22"/>
          <w:szCs w:val="22"/>
          <w:lang w:val="es-ES"/>
        </w:rPr>
        <w:t>.</w:t>
      </w:r>
    </w:p>
    <w:p w14:paraId="2A6F998E" w14:textId="77777777" w:rsidR="007A1DFE" w:rsidRDefault="007A1DFE" w:rsidP="00534B7A">
      <w:pPr>
        <w:spacing w:line="360" w:lineRule="auto"/>
        <w:contextualSpacing/>
        <w:jc w:val="both"/>
        <w:rPr>
          <w:rFonts w:ascii="Palatino Linotype" w:hAnsi="Palatino Linotype" w:cs="Tahoma"/>
          <w:sz w:val="22"/>
          <w:szCs w:val="22"/>
        </w:rPr>
      </w:pPr>
    </w:p>
    <w:p w14:paraId="12BC138B" w14:textId="7715B98C" w:rsidR="00C52291" w:rsidRPr="00541F66" w:rsidRDefault="007A1DFE" w:rsidP="00534B7A">
      <w:pPr>
        <w:spacing w:line="360" w:lineRule="auto"/>
        <w:contextualSpacing/>
        <w:jc w:val="both"/>
        <w:rPr>
          <w:rFonts w:ascii="Palatino Linotype" w:hAnsi="Palatino Linotype" w:cs="Tahoma"/>
          <w:sz w:val="22"/>
          <w:szCs w:val="22"/>
        </w:rPr>
      </w:pPr>
      <w:r>
        <w:rPr>
          <w:rFonts w:ascii="Palatino Linotype" w:hAnsi="Palatino Linotype" w:cs="Tahoma"/>
          <w:sz w:val="22"/>
          <w:szCs w:val="22"/>
          <w:lang w:val="es-ES"/>
        </w:rPr>
        <w:lastRenderedPageBreak/>
        <w:t>En este sentido, se logra observar que</w:t>
      </w:r>
      <w:r w:rsidR="00D801E2">
        <w:rPr>
          <w:rFonts w:ascii="Palatino Linotype" w:hAnsi="Palatino Linotype" w:cs="Tahoma"/>
          <w:sz w:val="22"/>
          <w:szCs w:val="22"/>
          <w:lang w:val="es-ES"/>
        </w:rPr>
        <w:t xml:space="preserve"> si bien</w:t>
      </w:r>
      <w:r>
        <w:rPr>
          <w:rFonts w:ascii="Palatino Linotype" w:hAnsi="Palatino Linotype" w:cs="Tahoma"/>
          <w:sz w:val="22"/>
          <w:szCs w:val="22"/>
          <w:lang w:val="es-ES"/>
        </w:rPr>
        <w:t xml:space="preserve">, la Tesorería Municipal encargada de realzar las erogaciones </w:t>
      </w:r>
      <w:r w:rsidR="000910EE">
        <w:rPr>
          <w:rFonts w:ascii="Palatino Linotype" w:hAnsi="Palatino Linotype" w:cs="Tahoma"/>
          <w:sz w:val="22"/>
          <w:szCs w:val="22"/>
          <w:lang w:val="es-ES"/>
        </w:rPr>
        <w:t>d</w:t>
      </w:r>
      <w:r>
        <w:rPr>
          <w:rFonts w:ascii="Palatino Linotype" w:hAnsi="Palatino Linotype" w:cs="Tahoma"/>
          <w:sz w:val="22"/>
          <w:szCs w:val="22"/>
          <w:lang w:val="es-ES"/>
        </w:rPr>
        <w:t>el Ayuntamiento de Toluca,</w:t>
      </w:r>
      <w:r w:rsidR="000910EE">
        <w:rPr>
          <w:rFonts w:ascii="Palatino Linotype" w:hAnsi="Palatino Linotype" w:cs="Tahoma"/>
          <w:sz w:val="22"/>
          <w:szCs w:val="22"/>
          <w:lang w:val="es-ES"/>
        </w:rPr>
        <w:t xml:space="preserve"> desde respuesta</w:t>
      </w:r>
      <w:r w:rsidR="004569D2">
        <w:rPr>
          <w:rFonts w:ascii="Palatino Linotype" w:hAnsi="Palatino Linotype" w:cs="Tahoma"/>
          <w:sz w:val="22"/>
          <w:szCs w:val="22"/>
          <w:lang w:val="es-ES"/>
        </w:rPr>
        <w:t xml:space="preserve"> se pronunció en sentido negativo</w:t>
      </w:r>
      <w:r w:rsidR="000910EE">
        <w:rPr>
          <w:rFonts w:ascii="Palatino Linotype" w:hAnsi="Palatino Linotype" w:cs="Tahoma"/>
          <w:sz w:val="22"/>
          <w:szCs w:val="22"/>
          <w:lang w:val="es-ES"/>
        </w:rPr>
        <w:t>,</w:t>
      </w:r>
      <w:r w:rsidR="004569D2">
        <w:rPr>
          <w:rFonts w:ascii="Palatino Linotype" w:hAnsi="Palatino Linotype" w:cs="Tahoma"/>
          <w:sz w:val="22"/>
          <w:szCs w:val="22"/>
          <w:lang w:val="es-ES"/>
        </w:rPr>
        <w:t xml:space="preserve"> al indicar</w:t>
      </w:r>
      <w:r w:rsidR="000910EE">
        <w:rPr>
          <w:rFonts w:ascii="Palatino Linotype" w:hAnsi="Palatino Linotype" w:cs="Tahoma"/>
          <w:sz w:val="22"/>
          <w:szCs w:val="22"/>
          <w:lang w:val="es-ES"/>
        </w:rPr>
        <w:t xml:space="preserve"> que </w:t>
      </w:r>
      <w:r w:rsidR="00D801E2">
        <w:rPr>
          <w:rFonts w:ascii="Palatino Linotype" w:hAnsi="Palatino Linotype" w:cs="Tahoma"/>
          <w:sz w:val="22"/>
          <w:szCs w:val="22"/>
          <w:lang w:val="es-ES"/>
        </w:rPr>
        <w:t xml:space="preserve">la información requerida </w:t>
      </w:r>
      <w:r w:rsidR="000910EE">
        <w:rPr>
          <w:rFonts w:ascii="Palatino Linotype" w:hAnsi="Palatino Linotype" w:cs="Tahoma"/>
          <w:sz w:val="22"/>
          <w:szCs w:val="22"/>
          <w:lang w:val="es-ES"/>
        </w:rPr>
        <w:t xml:space="preserve">no </w:t>
      </w:r>
      <w:r w:rsidR="00D801E2">
        <w:rPr>
          <w:rFonts w:ascii="Palatino Linotype" w:hAnsi="Palatino Linotype" w:cs="Tahoma"/>
          <w:sz w:val="22"/>
          <w:szCs w:val="22"/>
          <w:lang w:val="es-ES"/>
        </w:rPr>
        <w:t>se encontraba dentro de sus atribuciones</w:t>
      </w:r>
      <w:r w:rsidR="000910EE">
        <w:rPr>
          <w:rFonts w:ascii="Palatino Linotype" w:hAnsi="Palatino Linotype" w:cs="Tahoma"/>
          <w:sz w:val="22"/>
          <w:szCs w:val="22"/>
          <w:lang w:val="es-ES"/>
        </w:rPr>
        <w:t xml:space="preserve">, </w:t>
      </w:r>
      <w:r w:rsidR="00D801E2">
        <w:rPr>
          <w:rFonts w:ascii="Palatino Linotype" w:hAnsi="Palatino Linotype" w:cs="Tahoma"/>
          <w:sz w:val="22"/>
          <w:szCs w:val="22"/>
          <w:lang w:val="es-ES"/>
        </w:rPr>
        <w:t xml:space="preserve">lo cierto es que la Coordinación General de Comunicación Social </w:t>
      </w:r>
      <w:r w:rsidR="004569D2">
        <w:rPr>
          <w:rFonts w:ascii="Palatino Linotype" w:hAnsi="Palatino Linotype" w:cs="Tahoma"/>
          <w:sz w:val="22"/>
          <w:szCs w:val="22"/>
          <w:lang w:val="es-ES"/>
        </w:rPr>
        <w:t>inform</w:t>
      </w:r>
      <w:r w:rsidR="000910EE">
        <w:rPr>
          <w:rFonts w:ascii="Palatino Linotype" w:hAnsi="Palatino Linotype" w:cs="Tahoma"/>
          <w:sz w:val="22"/>
          <w:szCs w:val="22"/>
          <w:lang w:val="es-ES"/>
        </w:rPr>
        <w:t>ó</w:t>
      </w:r>
      <w:r w:rsidR="004569D2">
        <w:rPr>
          <w:rFonts w:ascii="Palatino Linotype" w:hAnsi="Palatino Linotype" w:cs="Tahoma"/>
          <w:sz w:val="22"/>
          <w:szCs w:val="22"/>
          <w:lang w:val="es-ES"/>
        </w:rPr>
        <w:t>,</w:t>
      </w:r>
      <w:r w:rsidR="000910EE">
        <w:rPr>
          <w:rFonts w:ascii="Palatino Linotype" w:hAnsi="Palatino Linotype" w:cs="Tahoma"/>
          <w:sz w:val="22"/>
          <w:szCs w:val="22"/>
          <w:lang w:val="es-ES"/>
        </w:rPr>
        <w:t xml:space="preserve"> que no</w:t>
      </w:r>
      <w:r w:rsidR="004569D2">
        <w:rPr>
          <w:rFonts w:ascii="Palatino Linotype" w:hAnsi="Palatino Linotype" w:cs="Tahoma"/>
          <w:sz w:val="22"/>
          <w:szCs w:val="22"/>
          <w:lang w:val="es-ES"/>
        </w:rPr>
        <w:t xml:space="preserve"> se les</w:t>
      </w:r>
      <w:r w:rsidR="000910EE">
        <w:rPr>
          <w:rFonts w:ascii="Palatino Linotype" w:hAnsi="Palatino Linotype" w:cs="Tahoma"/>
          <w:sz w:val="22"/>
          <w:szCs w:val="22"/>
          <w:lang w:val="es-ES"/>
        </w:rPr>
        <w:t xml:space="preserve"> realizaban pag</w:t>
      </w:r>
      <w:r w:rsidR="00D801E2">
        <w:rPr>
          <w:rFonts w:ascii="Palatino Linotype" w:hAnsi="Palatino Linotype" w:cs="Tahoma"/>
          <w:sz w:val="22"/>
          <w:szCs w:val="22"/>
          <w:lang w:val="es-ES"/>
        </w:rPr>
        <w:t>os,</w:t>
      </w:r>
      <w:r w:rsidR="004569D2">
        <w:rPr>
          <w:rFonts w:ascii="Palatino Linotype" w:hAnsi="Palatino Linotype" w:cs="Tahoma"/>
          <w:sz w:val="22"/>
          <w:szCs w:val="22"/>
          <w:lang w:val="es-ES"/>
        </w:rPr>
        <w:t xml:space="preserve"> en razón de </w:t>
      </w:r>
      <w:r>
        <w:rPr>
          <w:rFonts w:ascii="Palatino Linotype" w:hAnsi="Palatino Linotype" w:cs="Tahoma"/>
          <w:sz w:val="22"/>
          <w:szCs w:val="22"/>
          <w:lang w:val="es-ES"/>
        </w:rPr>
        <w:t>que los reporteros acud</w:t>
      </w:r>
      <w:r w:rsidR="004569D2">
        <w:rPr>
          <w:rFonts w:ascii="Palatino Linotype" w:hAnsi="Palatino Linotype" w:cs="Tahoma"/>
          <w:sz w:val="22"/>
          <w:szCs w:val="22"/>
          <w:lang w:val="es-ES"/>
        </w:rPr>
        <w:t>ían</w:t>
      </w:r>
      <w:r>
        <w:rPr>
          <w:rFonts w:ascii="Palatino Linotype" w:hAnsi="Palatino Linotype" w:cs="Tahoma"/>
          <w:sz w:val="22"/>
          <w:szCs w:val="22"/>
          <w:lang w:val="es-ES"/>
        </w:rPr>
        <w:t xml:space="preserve"> de manera voluntaria</w:t>
      </w:r>
      <w:r w:rsidR="004569D2">
        <w:rPr>
          <w:rFonts w:ascii="Palatino Linotype" w:hAnsi="Palatino Linotype" w:cs="Tahoma"/>
          <w:sz w:val="22"/>
          <w:szCs w:val="22"/>
          <w:lang w:val="es-ES"/>
        </w:rPr>
        <w:t>,</w:t>
      </w:r>
      <w:r>
        <w:rPr>
          <w:rFonts w:ascii="Palatino Linotype" w:hAnsi="Palatino Linotype" w:cs="Tahoma"/>
          <w:sz w:val="22"/>
          <w:szCs w:val="22"/>
          <w:lang w:val="es-ES"/>
        </w:rPr>
        <w:t xml:space="preserve"> por lo que no sería viable ordenar la entrega de dicha información, por lo que queda suficientemente atendido este punto de la solicitud.</w:t>
      </w:r>
    </w:p>
    <w:p w14:paraId="76093CAC" w14:textId="77777777" w:rsidR="00541F66" w:rsidRDefault="00541F66" w:rsidP="00534B7A">
      <w:pPr>
        <w:spacing w:line="360" w:lineRule="auto"/>
        <w:contextualSpacing/>
        <w:rPr>
          <w:rFonts w:ascii="Palatino Linotype" w:hAnsi="Palatino Linotype" w:cs="Tahoma"/>
          <w:sz w:val="22"/>
          <w:szCs w:val="22"/>
        </w:rPr>
      </w:pPr>
    </w:p>
    <w:p w14:paraId="64C4EEAA" w14:textId="01C0F43C" w:rsidR="00131290" w:rsidRPr="007A1DFE" w:rsidRDefault="00131290" w:rsidP="00534B7A">
      <w:pPr>
        <w:spacing w:line="360" w:lineRule="auto"/>
        <w:ind w:firstLine="708"/>
        <w:contextualSpacing/>
        <w:rPr>
          <w:rFonts w:ascii="Palatino Linotype" w:hAnsi="Palatino Linotype" w:cs="Tahoma"/>
          <w:b/>
          <w:bCs/>
          <w:sz w:val="22"/>
          <w:szCs w:val="22"/>
        </w:rPr>
      </w:pPr>
      <w:r w:rsidRPr="007A1DFE">
        <w:rPr>
          <w:rFonts w:ascii="Palatino Linotype" w:hAnsi="Palatino Linotype" w:cs="Tahoma"/>
          <w:b/>
          <w:bCs/>
          <w:sz w:val="22"/>
          <w:szCs w:val="22"/>
        </w:rPr>
        <w:t xml:space="preserve">3. </w:t>
      </w:r>
      <w:r w:rsidRPr="007A1DFE">
        <w:rPr>
          <w:rFonts w:ascii="Palatino Linotype" w:hAnsi="Palatino Linotype" w:cs="Tahoma"/>
          <w:b/>
          <w:bCs/>
          <w:sz w:val="22"/>
          <w:szCs w:val="22"/>
          <w:lang w:val="es-ES"/>
        </w:rPr>
        <w:t>Convocatoria</w:t>
      </w:r>
      <w:r w:rsidRPr="007A1DFE">
        <w:rPr>
          <w:rFonts w:ascii="Palatino Linotype" w:hAnsi="Palatino Linotype" w:cs="Tahoma"/>
          <w:b/>
          <w:bCs/>
          <w:sz w:val="22"/>
          <w:szCs w:val="22"/>
        </w:rPr>
        <w:t>s realizadas</w:t>
      </w:r>
    </w:p>
    <w:p w14:paraId="0EB7B0BE" w14:textId="77777777" w:rsidR="004569D2" w:rsidRDefault="004569D2" w:rsidP="00534B7A">
      <w:pPr>
        <w:spacing w:line="360" w:lineRule="auto"/>
        <w:contextualSpacing/>
        <w:rPr>
          <w:rFonts w:ascii="Palatino Linotype" w:hAnsi="Palatino Linotype" w:cs="Tahoma"/>
          <w:b/>
          <w:bCs/>
          <w:sz w:val="22"/>
          <w:szCs w:val="22"/>
        </w:rPr>
      </w:pPr>
    </w:p>
    <w:p w14:paraId="458024FB" w14:textId="7486600E" w:rsidR="004569D2" w:rsidRDefault="006C57BC" w:rsidP="00534B7A">
      <w:pPr>
        <w:spacing w:line="360" w:lineRule="auto"/>
        <w:contextualSpacing/>
        <w:jc w:val="both"/>
        <w:rPr>
          <w:rFonts w:ascii="Palatino Linotype" w:hAnsi="Palatino Linotype" w:cs="Tahoma"/>
          <w:sz w:val="22"/>
          <w:szCs w:val="22"/>
        </w:rPr>
      </w:pPr>
      <w:r>
        <w:rPr>
          <w:rFonts w:ascii="Palatino Linotype" w:hAnsi="Palatino Linotype" w:cs="Tahoma"/>
          <w:sz w:val="22"/>
          <w:szCs w:val="22"/>
        </w:rPr>
        <w:t>E</w:t>
      </w:r>
      <w:r w:rsidR="004569D2">
        <w:rPr>
          <w:rFonts w:ascii="Palatino Linotype" w:hAnsi="Palatino Linotype" w:cs="Tahoma"/>
          <w:sz w:val="22"/>
          <w:szCs w:val="22"/>
          <w:lang w:val="es-ES"/>
        </w:rPr>
        <w:t xml:space="preserve">l Sujeto Obligado a través de la unidad administrativa competente, omitió pronunciarse sobre esta parte de la solicitud, no obstante, durante alcance al informe justificado la Coordinación General de Comunicación Social, precisó </w:t>
      </w:r>
      <w:r w:rsidR="00AD2A45">
        <w:rPr>
          <w:rFonts w:ascii="Palatino Linotype" w:hAnsi="Palatino Linotype" w:cs="Tahoma"/>
          <w:sz w:val="22"/>
          <w:szCs w:val="22"/>
          <w:lang w:val="es-ES"/>
        </w:rPr>
        <w:t>las convocatorias para acudir a las conferencias la “Toluqueña” se realizaban a través de las páginas oficiales, por lo que no se realizaban de manera formal a periodistas o medios de comunicación de manera particular, por lo que dichas convocatorias o invitaciones se realizaban de manera abierta, las cuales se encontraban disponibles en diversas ligas de acceso.</w:t>
      </w:r>
    </w:p>
    <w:p w14:paraId="06DBCDF0" w14:textId="77777777" w:rsidR="00AD2A45" w:rsidRDefault="00AD2A45" w:rsidP="00534B7A">
      <w:pPr>
        <w:spacing w:line="360" w:lineRule="auto"/>
        <w:contextualSpacing/>
        <w:jc w:val="both"/>
        <w:rPr>
          <w:rFonts w:ascii="Palatino Linotype" w:hAnsi="Palatino Linotype" w:cs="Tahoma"/>
          <w:sz w:val="22"/>
          <w:szCs w:val="22"/>
        </w:rPr>
      </w:pPr>
    </w:p>
    <w:p w14:paraId="6F9BA7BF" w14:textId="77777777" w:rsidR="00AD2A45" w:rsidRPr="00BA6963" w:rsidRDefault="00AD2A45" w:rsidP="00534B7A">
      <w:pPr>
        <w:spacing w:line="360" w:lineRule="auto"/>
        <w:ind w:right="-28"/>
        <w:contextualSpacing/>
        <w:jc w:val="both"/>
        <w:rPr>
          <w:rFonts w:ascii="Palatino Linotype" w:eastAsia="Palatino Linotype" w:hAnsi="Palatino Linotype" w:cs="Palatino Linotype"/>
          <w:sz w:val="22"/>
          <w:szCs w:val="22"/>
        </w:rPr>
      </w:pPr>
      <w:r w:rsidRPr="00BA6963">
        <w:rPr>
          <w:rFonts w:ascii="Palatino Linotype" w:eastAsia="Palatino Linotype" w:hAnsi="Palatino Linotype" w:cs="Palatino Linotype"/>
          <w:sz w:val="22"/>
          <w:szCs w:val="22"/>
        </w:rPr>
        <w:t>Así</w:t>
      </w:r>
      <w:r>
        <w:rPr>
          <w:rFonts w:ascii="Palatino Linotype" w:eastAsia="Palatino Linotype" w:hAnsi="Palatino Linotype" w:cs="Palatino Linotype"/>
          <w:sz w:val="22"/>
          <w:szCs w:val="22"/>
        </w:rPr>
        <w:t>,</w:t>
      </w:r>
      <w:r w:rsidRPr="00BA6963">
        <w:rPr>
          <w:rFonts w:ascii="Palatino Linotype" w:eastAsia="Palatino Linotype" w:hAnsi="Palatino Linotype" w:cs="Palatino Linotype"/>
          <w:sz w:val="22"/>
          <w:szCs w:val="22"/>
        </w:rPr>
        <w:t xml:space="preserve"> de la revisión de </w:t>
      </w:r>
      <w:r>
        <w:rPr>
          <w:rFonts w:ascii="Palatino Linotype" w:eastAsia="Palatino Linotype" w:hAnsi="Palatino Linotype" w:cs="Palatino Linotype"/>
          <w:sz w:val="22"/>
          <w:szCs w:val="22"/>
        </w:rPr>
        <w:t>dichos enlaces</w:t>
      </w:r>
      <w:r w:rsidRPr="00BA6963">
        <w:rPr>
          <w:rFonts w:ascii="Palatino Linotype" w:eastAsia="Palatino Linotype" w:hAnsi="Palatino Linotype" w:cs="Palatino Linotype"/>
          <w:sz w:val="22"/>
          <w:szCs w:val="22"/>
        </w:rPr>
        <w:t xml:space="preserve"> </w:t>
      </w:r>
      <w:r w:rsidRPr="00BA6963">
        <w:rPr>
          <w:rFonts w:ascii="Palatino Linotype" w:hAnsi="Palatino Linotype" w:cs="Tahoma"/>
          <w:bCs/>
          <w:iCs/>
          <w:color w:val="0D0D0D" w:themeColor="text1" w:themeTint="F2"/>
          <w:sz w:val="22"/>
          <w:szCs w:val="22"/>
        </w:rPr>
        <w:t>se logró advertir que se encuentran en formato cerrado, es decir, que no se puede copiar y pegar para tener acceso; sobre el tema, 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14:paraId="417F2E91" w14:textId="77777777" w:rsidR="00AD2A45" w:rsidRPr="00BA6963" w:rsidRDefault="00AD2A45" w:rsidP="00534B7A">
      <w:pPr>
        <w:spacing w:line="360" w:lineRule="auto"/>
        <w:ind w:right="-28"/>
        <w:contextualSpacing/>
        <w:jc w:val="both"/>
        <w:rPr>
          <w:rFonts w:ascii="Palatino Linotype" w:hAnsi="Palatino Linotype" w:cs="Tahoma"/>
          <w:bCs/>
          <w:iCs/>
          <w:color w:val="0D0D0D" w:themeColor="text1" w:themeTint="F2"/>
          <w:sz w:val="22"/>
          <w:szCs w:val="22"/>
        </w:rPr>
      </w:pPr>
      <w:r w:rsidRPr="00BA6963">
        <w:rPr>
          <w:rFonts w:ascii="Palatino Linotype" w:hAnsi="Palatino Linotype" w:cs="Tahoma"/>
          <w:bCs/>
          <w:iCs/>
          <w:color w:val="0D0D0D" w:themeColor="text1" w:themeTint="F2"/>
          <w:sz w:val="22"/>
          <w:szCs w:val="22"/>
        </w:rPr>
        <w:t xml:space="preserve"> </w:t>
      </w:r>
    </w:p>
    <w:p w14:paraId="472A44F8" w14:textId="77777777" w:rsidR="00AD2A45" w:rsidRPr="00BA6963" w:rsidRDefault="00AD2A45" w:rsidP="00534B7A">
      <w:pPr>
        <w:spacing w:line="360" w:lineRule="auto"/>
        <w:ind w:right="-28"/>
        <w:contextualSpacing/>
        <w:jc w:val="both"/>
        <w:rPr>
          <w:rFonts w:ascii="Palatino Linotype" w:hAnsi="Palatino Linotype" w:cs="Tahoma"/>
          <w:bCs/>
          <w:iCs/>
          <w:color w:val="0D0D0D" w:themeColor="text1" w:themeTint="F2"/>
          <w:sz w:val="22"/>
          <w:szCs w:val="22"/>
        </w:rPr>
      </w:pPr>
      <w:r w:rsidRPr="00BA6963">
        <w:rPr>
          <w:rFonts w:ascii="Palatino Linotype" w:hAnsi="Palatino Linotype" w:cs="Tahoma"/>
          <w:bCs/>
          <w:iCs/>
          <w:color w:val="0D0D0D" w:themeColor="text1" w:themeTint="F2"/>
          <w:sz w:val="22"/>
          <w:szCs w:val="22"/>
        </w:rPr>
        <w:lastRenderedPageBreak/>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14:paraId="3BA4C532" w14:textId="77777777" w:rsidR="00AD2A45" w:rsidRPr="00BA6963" w:rsidRDefault="00AD2A45" w:rsidP="00534B7A">
      <w:pPr>
        <w:spacing w:line="360" w:lineRule="auto"/>
        <w:ind w:right="-28"/>
        <w:contextualSpacing/>
        <w:jc w:val="both"/>
        <w:rPr>
          <w:rFonts w:ascii="Palatino Linotype" w:hAnsi="Palatino Linotype" w:cs="Tahoma"/>
          <w:bCs/>
          <w:iCs/>
          <w:color w:val="0D0D0D" w:themeColor="text1" w:themeTint="F2"/>
          <w:sz w:val="22"/>
          <w:szCs w:val="22"/>
        </w:rPr>
      </w:pPr>
      <w:r w:rsidRPr="00BA6963">
        <w:rPr>
          <w:rFonts w:ascii="Palatino Linotype" w:hAnsi="Palatino Linotype" w:cs="Tahoma"/>
          <w:bCs/>
          <w:iCs/>
          <w:color w:val="0D0D0D" w:themeColor="text1" w:themeTint="F2"/>
          <w:sz w:val="22"/>
          <w:szCs w:val="22"/>
        </w:rPr>
        <w:t xml:space="preserve"> </w:t>
      </w:r>
    </w:p>
    <w:p w14:paraId="3B2DE69B" w14:textId="77777777" w:rsidR="00AD2A45" w:rsidRPr="00BA6963" w:rsidRDefault="00AD2A45" w:rsidP="00534B7A">
      <w:pPr>
        <w:spacing w:line="360" w:lineRule="auto"/>
        <w:ind w:right="-28"/>
        <w:contextualSpacing/>
        <w:jc w:val="both"/>
        <w:rPr>
          <w:rFonts w:ascii="Palatino Linotype" w:hAnsi="Palatino Linotype" w:cs="Tahoma"/>
          <w:bCs/>
          <w:iCs/>
          <w:color w:val="0D0D0D" w:themeColor="text1" w:themeTint="F2"/>
          <w:sz w:val="22"/>
          <w:szCs w:val="22"/>
        </w:rPr>
      </w:pPr>
      <w:r w:rsidRPr="00BA6963">
        <w:rPr>
          <w:rFonts w:ascii="Palatino Linotype" w:hAnsi="Palatino Linotype" w:cs="Tahoma"/>
          <w:bCs/>
          <w:iCs/>
          <w:color w:val="0D0D0D" w:themeColor="text1" w:themeTint="F2"/>
          <w:sz w:val="22"/>
          <w:szCs w:val="22"/>
        </w:rPr>
        <w:t>En ese contexto, el artículo 3°, fracciones VIII y XVI de la Ley de Transparencia y Acceso a la Información Pública del Estado de México y Municipios, precisan lo siguiente:</w:t>
      </w:r>
    </w:p>
    <w:p w14:paraId="6AF4A12C" w14:textId="77777777" w:rsidR="00AD2A45" w:rsidRPr="00BA6963" w:rsidRDefault="00AD2A45" w:rsidP="00534B7A">
      <w:pPr>
        <w:spacing w:line="360" w:lineRule="auto"/>
        <w:ind w:right="-28"/>
        <w:contextualSpacing/>
        <w:jc w:val="both"/>
        <w:rPr>
          <w:rFonts w:ascii="Palatino Linotype" w:hAnsi="Palatino Linotype" w:cs="Tahoma"/>
          <w:bCs/>
          <w:iCs/>
          <w:color w:val="0D0D0D" w:themeColor="text1" w:themeTint="F2"/>
          <w:sz w:val="22"/>
          <w:szCs w:val="22"/>
        </w:rPr>
      </w:pPr>
    </w:p>
    <w:p w14:paraId="45D7FF28" w14:textId="77777777" w:rsidR="00AD2A45" w:rsidRPr="00BA6963" w:rsidRDefault="00AD2A45" w:rsidP="00CB1C97">
      <w:pPr>
        <w:numPr>
          <w:ilvl w:val="0"/>
          <w:numId w:val="6"/>
        </w:numPr>
        <w:spacing w:line="360" w:lineRule="auto"/>
        <w:ind w:right="-28"/>
        <w:contextualSpacing/>
        <w:jc w:val="both"/>
        <w:rPr>
          <w:rFonts w:ascii="Palatino Linotype" w:hAnsi="Palatino Linotype" w:cs="Tahoma"/>
          <w:b/>
          <w:iCs/>
          <w:color w:val="0D0D0D" w:themeColor="text1" w:themeTint="F2"/>
          <w:sz w:val="22"/>
          <w:szCs w:val="22"/>
        </w:rPr>
      </w:pPr>
      <w:r w:rsidRPr="00BA6963">
        <w:rPr>
          <w:rFonts w:ascii="Palatino Linotype" w:hAnsi="Palatino Linotype" w:cs="Tahoma"/>
          <w:b/>
          <w:iCs/>
          <w:color w:val="0D0D0D" w:themeColor="text1" w:themeTint="F2"/>
          <w:sz w:val="22"/>
          <w:szCs w:val="22"/>
        </w:rPr>
        <w:t xml:space="preserve">Dato abierto: </w:t>
      </w:r>
      <w:r w:rsidRPr="00BA6963">
        <w:rPr>
          <w:rFonts w:ascii="Palatino Linotype" w:hAnsi="Palatino Linotype" w:cs="Tahoma"/>
          <w:bCs/>
          <w:iCs/>
          <w:color w:val="0D0D0D" w:themeColor="text1" w:themeTint="F2"/>
          <w:sz w:val="22"/>
          <w:szCs w:val="22"/>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0A648A36" w14:textId="77777777" w:rsidR="00AD2A45" w:rsidRPr="00BA6963" w:rsidRDefault="00AD2A45" w:rsidP="00534B7A">
      <w:pPr>
        <w:spacing w:line="360" w:lineRule="auto"/>
        <w:ind w:right="-28"/>
        <w:contextualSpacing/>
        <w:jc w:val="both"/>
        <w:rPr>
          <w:rFonts w:ascii="Palatino Linotype" w:hAnsi="Palatino Linotype" w:cs="Tahoma"/>
          <w:b/>
          <w:iCs/>
          <w:color w:val="0D0D0D" w:themeColor="text1" w:themeTint="F2"/>
          <w:sz w:val="22"/>
          <w:szCs w:val="22"/>
        </w:rPr>
      </w:pPr>
      <w:r w:rsidRPr="00BA6963">
        <w:rPr>
          <w:rFonts w:ascii="Palatino Linotype" w:hAnsi="Palatino Linotype" w:cs="Tahoma"/>
          <w:b/>
          <w:iCs/>
          <w:color w:val="0D0D0D" w:themeColor="text1" w:themeTint="F2"/>
          <w:sz w:val="22"/>
          <w:szCs w:val="22"/>
        </w:rPr>
        <w:t xml:space="preserve"> </w:t>
      </w:r>
    </w:p>
    <w:p w14:paraId="4E16E394" w14:textId="77777777" w:rsidR="00AD2A45" w:rsidRPr="00BA6963" w:rsidRDefault="00AD2A45" w:rsidP="00CB1C97">
      <w:pPr>
        <w:numPr>
          <w:ilvl w:val="0"/>
          <w:numId w:val="6"/>
        </w:numPr>
        <w:spacing w:line="360" w:lineRule="auto"/>
        <w:ind w:right="-28"/>
        <w:contextualSpacing/>
        <w:jc w:val="both"/>
        <w:rPr>
          <w:rFonts w:ascii="Palatino Linotype" w:hAnsi="Palatino Linotype" w:cs="Tahoma"/>
          <w:b/>
          <w:iCs/>
          <w:color w:val="0D0D0D" w:themeColor="text1" w:themeTint="F2"/>
          <w:sz w:val="22"/>
          <w:szCs w:val="22"/>
        </w:rPr>
      </w:pPr>
      <w:r w:rsidRPr="00BA6963">
        <w:rPr>
          <w:rFonts w:ascii="Palatino Linotype" w:hAnsi="Palatino Linotype" w:cs="Tahoma"/>
          <w:b/>
          <w:iCs/>
          <w:color w:val="0D0D0D" w:themeColor="text1" w:themeTint="F2"/>
          <w:sz w:val="22"/>
          <w:szCs w:val="22"/>
        </w:rPr>
        <w:t xml:space="preserve">Formato accesible: </w:t>
      </w:r>
      <w:r w:rsidRPr="00BA6963">
        <w:rPr>
          <w:rFonts w:ascii="Palatino Linotype" w:hAnsi="Palatino Linotype" w:cs="Tahoma"/>
          <w:bCs/>
          <w:iCs/>
          <w:color w:val="0D0D0D" w:themeColor="text1" w:themeTint="F2"/>
          <w:sz w:val="22"/>
          <w:szCs w:val="22"/>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5F2573D0" w14:textId="77777777" w:rsidR="00AD2A45" w:rsidRPr="00BA6963" w:rsidRDefault="00AD2A45" w:rsidP="00534B7A">
      <w:pPr>
        <w:spacing w:line="360" w:lineRule="auto"/>
        <w:ind w:right="-28"/>
        <w:contextualSpacing/>
        <w:jc w:val="both"/>
        <w:rPr>
          <w:rFonts w:ascii="Palatino Linotype" w:hAnsi="Palatino Linotype" w:cs="Tahoma"/>
          <w:bCs/>
          <w:iCs/>
          <w:color w:val="0D0D0D" w:themeColor="text1" w:themeTint="F2"/>
          <w:sz w:val="22"/>
          <w:szCs w:val="22"/>
        </w:rPr>
      </w:pPr>
      <w:r w:rsidRPr="00BA6963">
        <w:rPr>
          <w:rFonts w:ascii="Palatino Linotype" w:hAnsi="Palatino Linotype" w:cs="Tahoma"/>
          <w:bCs/>
          <w:iCs/>
          <w:color w:val="0D0D0D" w:themeColor="text1" w:themeTint="F2"/>
          <w:sz w:val="22"/>
          <w:szCs w:val="22"/>
        </w:rPr>
        <w:t xml:space="preserve"> </w:t>
      </w:r>
    </w:p>
    <w:p w14:paraId="3AD8E49B" w14:textId="77777777" w:rsidR="00AD2A45" w:rsidRPr="00BA6963" w:rsidRDefault="00AD2A45" w:rsidP="00534B7A">
      <w:pPr>
        <w:spacing w:line="360" w:lineRule="auto"/>
        <w:ind w:right="-28"/>
        <w:contextualSpacing/>
        <w:jc w:val="both"/>
        <w:rPr>
          <w:rFonts w:ascii="Palatino Linotype" w:hAnsi="Palatino Linotype" w:cs="Tahoma"/>
          <w:bCs/>
          <w:iCs/>
          <w:color w:val="0D0D0D" w:themeColor="text1" w:themeTint="F2"/>
          <w:sz w:val="22"/>
          <w:szCs w:val="22"/>
        </w:rPr>
      </w:pPr>
      <w:r w:rsidRPr="00BA6963">
        <w:rPr>
          <w:rFonts w:ascii="Palatino Linotype" w:hAnsi="Palatino Linotype" w:cs="Tahoma"/>
          <w:bCs/>
          <w:iCs/>
          <w:color w:val="0D0D0D" w:themeColor="text1" w:themeTint="F2"/>
          <w:sz w:val="22"/>
          <w:szCs w:val="22"/>
        </w:rPr>
        <w:t>Conforme a lo anterior, se considera que en el caso de que la información peticionada obre en ligas electrónicas, el Sujeto Obligado deberá privilegiar la entrega de estas, en datos abiertos, es decir, en un formato que permita la accesibilidad y facilidad a los Particulares, para obtener la información contenida en estas.</w:t>
      </w:r>
    </w:p>
    <w:p w14:paraId="2DC6D352" w14:textId="77777777" w:rsidR="00AD2A45" w:rsidRPr="00BA6963" w:rsidRDefault="00AD2A45" w:rsidP="00534B7A">
      <w:pPr>
        <w:spacing w:line="360" w:lineRule="auto"/>
        <w:ind w:right="-28"/>
        <w:contextualSpacing/>
        <w:jc w:val="both"/>
        <w:rPr>
          <w:rFonts w:ascii="Palatino Linotype" w:hAnsi="Palatino Linotype" w:cs="Tahoma"/>
          <w:bCs/>
          <w:iCs/>
          <w:color w:val="0D0D0D" w:themeColor="text1" w:themeTint="F2"/>
          <w:sz w:val="22"/>
          <w:szCs w:val="22"/>
        </w:rPr>
      </w:pPr>
      <w:r w:rsidRPr="00BA6963">
        <w:rPr>
          <w:rFonts w:ascii="Palatino Linotype" w:hAnsi="Palatino Linotype" w:cs="Tahoma"/>
          <w:bCs/>
          <w:iCs/>
          <w:color w:val="0D0D0D" w:themeColor="text1" w:themeTint="F2"/>
          <w:sz w:val="22"/>
          <w:szCs w:val="22"/>
        </w:rPr>
        <w:t xml:space="preserve"> </w:t>
      </w:r>
    </w:p>
    <w:p w14:paraId="3FA5AF6E" w14:textId="77777777" w:rsidR="00AD2A45" w:rsidRPr="00BA6963" w:rsidRDefault="00AD2A45" w:rsidP="00534B7A">
      <w:pPr>
        <w:spacing w:line="360" w:lineRule="auto"/>
        <w:ind w:right="-28"/>
        <w:contextualSpacing/>
        <w:jc w:val="both"/>
        <w:rPr>
          <w:rFonts w:ascii="Palatino Linotype" w:hAnsi="Palatino Linotype" w:cs="Tahoma"/>
          <w:bCs/>
          <w:color w:val="0D0D0D" w:themeColor="text1" w:themeTint="F2"/>
          <w:sz w:val="22"/>
          <w:szCs w:val="22"/>
        </w:rPr>
      </w:pPr>
      <w:r w:rsidRPr="00BA6963">
        <w:rPr>
          <w:rFonts w:ascii="Palatino Linotype" w:hAnsi="Palatino Linotype" w:cs="Tahoma"/>
          <w:bCs/>
          <w:color w:val="0D0D0D" w:themeColor="text1" w:themeTint="F2"/>
          <w:sz w:val="22"/>
          <w:szCs w:val="22"/>
        </w:rPr>
        <w:t xml:space="preserve">Al respecto, el artículo 161 de la Ley de Transparencia y Acceso a la Información Pública del Estado de México y Municipios, establece que cuando la documentación peticionada ya se encuentra disponible al público, entre otros, en formatos electrónicos disponibles en internet, </w:t>
      </w:r>
      <w:r w:rsidRPr="00BA6963">
        <w:rPr>
          <w:rFonts w:ascii="Palatino Linotype" w:hAnsi="Palatino Linotype" w:cs="Tahoma"/>
          <w:bCs/>
          <w:color w:val="0D0D0D" w:themeColor="text1" w:themeTint="F2"/>
          <w:sz w:val="22"/>
          <w:szCs w:val="22"/>
        </w:rPr>
        <w:lastRenderedPageBreak/>
        <w:t>los sujetos obligados cumplirán el derecho de acceso a la información, cuando le hagan saber de manera precisa a los solicitantes, la fuente, el lugar y la forma en que se puede obtener la información.</w:t>
      </w:r>
    </w:p>
    <w:p w14:paraId="5247E31B" w14:textId="77777777" w:rsidR="00AD2A45" w:rsidRPr="00BA6963" w:rsidRDefault="00AD2A45" w:rsidP="00534B7A">
      <w:pPr>
        <w:spacing w:line="360" w:lineRule="auto"/>
        <w:ind w:right="-28"/>
        <w:contextualSpacing/>
        <w:jc w:val="both"/>
        <w:rPr>
          <w:rFonts w:ascii="Palatino Linotype" w:eastAsia="Palatino Linotype" w:hAnsi="Palatino Linotype" w:cs="Palatino Linotype"/>
          <w:sz w:val="22"/>
          <w:szCs w:val="22"/>
        </w:rPr>
      </w:pPr>
    </w:p>
    <w:p w14:paraId="296C9440" w14:textId="5815EFA8" w:rsidR="004569D2" w:rsidRPr="00AD2A45" w:rsidRDefault="00AD2A45" w:rsidP="00534B7A">
      <w:pPr>
        <w:spacing w:line="360" w:lineRule="auto"/>
        <w:ind w:right="-28"/>
        <w:contextualSpacing/>
        <w:jc w:val="both"/>
        <w:rPr>
          <w:rFonts w:ascii="Palatino Linotype" w:eastAsia="Palatino Linotype" w:hAnsi="Palatino Linotype" w:cs="Palatino Linotype"/>
          <w:sz w:val="22"/>
          <w:szCs w:val="22"/>
        </w:rPr>
      </w:pPr>
      <w:r>
        <w:rPr>
          <w:rFonts w:ascii="Palatino Linotype" w:hAnsi="Palatino Linotype" w:cs="Tahoma"/>
          <w:bCs/>
          <w:color w:val="0D0D0D" w:themeColor="text1" w:themeTint="F2"/>
          <w:sz w:val="22"/>
          <w:szCs w:val="22"/>
        </w:rPr>
        <w:t>Así</w:t>
      </w:r>
      <w:r w:rsidRPr="00BA6963">
        <w:rPr>
          <w:rFonts w:ascii="Palatino Linotype" w:hAnsi="Palatino Linotype" w:cs="Tahoma"/>
          <w:bCs/>
          <w:color w:val="0D0D0D" w:themeColor="text1" w:themeTint="F2"/>
          <w:sz w:val="22"/>
          <w:szCs w:val="22"/>
        </w:rPr>
        <w:t xml:space="preserve">, el Sujeto Obligado si bien proporcionó </w:t>
      </w:r>
      <w:r>
        <w:rPr>
          <w:rFonts w:ascii="Palatino Linotype" w:hAnsi="Palatino Linotype" w:cs="Tahoma"/>
          <w:bCs/>
          <w:color w:val="0D0D0D" w:themeColor="text1" w:themeTint="F2"/>
          <w:sz w:val="22"/>
          <w:szCs w:val="22"/>
        </w:rPr>
        <w:t>diversos enlaces de páginas electrónicas</w:t>
      </w:r>
      <w:r w:rsidRPr="00BA6963">
        <w:rPr>
          <w:rFonts w:ascii="Palatino Linotype" w:hAnsi="Palatino Linotype" w:cs="Tahoma"/>
          <w:bCs/>
          <w:color w:val="0D0D0D" w:themeColor="text1" w:themeTint="F2"/>
          <w:sz w:val="22"/>
          <w:szCs w:val="22"/>
        </w:rPr>
        <w:t>, lo cierto es que omitió proporcionarla</w:t>
      </w:r>
      <w:r>
        <w:rPr>
          <w:rFonts w:ascii="Palatino Linotype" w:hAnsi="Palatino Linotype" w:cs="Tahoma"/>
          <w:bCs/>
          <w:color w:val="0D0D0D" w:themeColor="text1" w:themeTint="F2"/>
          <w:sz w:val="22"/>
          <w:szCs w:val="22"/>
        </w:rPr>
        <w:t>s</w:t>
      </w:r>
      <w:r w:rsidRPr="00BA6963">
        <w:rPr>
          <w:rFonts w:ascii="Palatino Linotype" w:hAnsi="Palatino Linotype" w:cs="Tahoma"/>
          <w:bCs/>
          <w:color w:val="0D0D0D" w:themeColor="text1" w:themeTint="F2"/>
          <w:sz w:val="22"/>
          <w:szCs w:val="22"/>
        </w:rPr>
        <w:t xml:space="preserve"> en formato abierto, lo cual implica la dificultad de acceder a la</w:t>
      </w:r>
      <w:r>
        <w:rPr>
          <w:rFonts w:ascii="Palatino Linotype" w:hAnsi="Palatino Linotype" w:cs="Tahoma"/>
          <w:bCs/>
          <w:color w:val="0D0D0D" w:themeColor="text1" w:themeTint="F2"/>
          <w:sz w:val="22"/>
          <w:szCs w:val="22"/>
        </w:rPr>
        <w:t>s</w:t>
      </w:r>
      <w:r w:rsidRPr="00BA6963">
        <w:rPr>
          <w:rFonts w:ascii="Palatino Linotype" w:hAnsi="Palatino Linotype" w:cs="Tahoma"/>
          <w:bCs/>
          <w:color w:val="0D0D0D" w:themeColor="text1" w:themeTint="F2"/>
          <w:sz w:val="22"/>
          <w:szCs w:val="22"/>
        </w:rPr>
        <w:t xml:space="preserve"> misma</w:t>
      </w:r>
      <w:r>
        <w:rPr>
          <w:rFonts w:ascii="Palatino Linotype" w:hAnsi="Palatino Linotype" w:cs="Tahoma"/>
          <w:bCs/>
          <w:color w:val="0D0D0D" w:themeColor="text1" w:themeTint="F2"/>
          <w:sz w:val="22"/>
          <w:szCs w:val="22"/>
        </w:rPr>
        <w:t>s</w:t>
      </w:r>
      <w:r w:rsidRPr="00BA6963">
        <w:rPr>
          <w:rFonts w:ascii="Palatino Linotype" w:hAnsi="Palatino Linotype" w:cs="Tahoma"/>
          <w:bCs/>
          <w:color w:val="0D0D0D" w:themeColor="text1" w:themeTint="F2"/>
          <w:sz w:val="22"/>
          <w:szCs w:val="22"/>
        </w:rPr>
        <w:t xml:space="preserve">, pues se traduce </w:t>
      </w:r>
      <w:r w:rsidRPr="00BA6963">
        <w:rPr>
          <w:rFonts w:ascii="Palatino Linotype" w:hAnsi="Palatino Linotype" w:cs="Tahoma"/>
          <w:bCs/>
          <w:iCs/>
          <w:color w:val="0D0D0D" w:themeColor="text1" w:themeTint="F2"/>
          <w:sz w:val="22"/>
          <w:szCs w:val="22"/>
        </w:rPr>
        <w:t xml:space="preserve">al hecho de que el Particular tendría que colocar cada dígito alfanumérico, y cuya equivocación implicaría no acceder a la información contenida en las mismas, por lo que, se considera que no se atendió </w:t>
      </w:r>
      <w:r w:rsidRPr="00BA6963">
        <w:rPr>
          <w:rFonts w:ascii="Palatino Linotype" w:hAnsi="Palatino Linotype" w:cs="Tahoma"/>
          <w:bCs/>
          <w:color w:val="0D0D0D" w:themeColor="text1" w:themeTint="F2"/>
          <w:sz w:val="22"/>
          <w:szCs w:val="22"/>
        </w:rPr>
        <w:t>lo establecido en el artículo 161 de la Ley de Transparencia y Acceso a la Información Pública del Estado de México y Municipios, por lo que, no se puede validar la respuesta</w:t>
      </w:r>
      <w:r>
        <w:rPr>
          <w:rFonts w:ascii="Palatino Linotype" w:hAnsi="Palatino Linotype" w:cs="Tahoma"/>
          <w:bCs/>
          <w:color w:val="0D0D0D" w:themeColor="text1" w:themeTint="F2"/>
          <w:sz w:val="22"/>
          <w:szCs w:val="22"/>
        </w:rPr>
        <w:t>, por lo que deberá proporcionar la información en un formato que permita su acceso de manera directa.</w:t>
      </w:r>
    </w:p>
    <w:p w14:paraId="123EBB3C" w14:textId="77777777" w:rsidR="004569D2" w:rsidRDefault="004569D2" w:rsidP="00534B7A">
      <w:pPr>
        <w:spacing w:line="360" w:lineRule="auto"/>
        <w:contextualSpacing/>
        <w:rPr>
          <w:rFonts w:ascii="Palatino Linotype" w:hAnsi="Palatino Linotype" w:cs="Tahoma"/>
          <w:b/>
          <w:bCs/>
          <w:sz w:val="22"/>
          <w:szCs w:val="22"/>
        </w:rPr>
      </w:pPr>
    </w:p>
    <w:p w14:paraId="7204EBFC" w14:textId="621FF949" w:rsidR="00131290" w:rsidRPr="007A1DFE" w:rsidRDefault="00131290" w:rsidP="00534B7A">
      <w:pPr>
        <w:spacing w:line="360" w:lineRule="auto"/>
        <w:ind w:firstLine="708"/>
        <w:contextualSpacing/>
        <w:jc w:val="both"/>
        <w:rPr>
          <w:rFonts w:ascii="Palatino Linotype" w:hAnsi="Palatino Linotype" w:cs="Tahoma"/>
          <w:b/>
          <w:bCs/>
          <w:sz w:val="22"/>
          <w:szCs w:val="22"/>
        </w:rPr>
      </w:pPr>
      <w:r w:rsidRPr="007A1DFE">
        <w:rPr>
          <w:rFonts w:ascii="Palatino Linotype" w:hAnsi="Palatino Linotype" w:cs="Tahoma"/>
          <w:b/>
          <w:bCs/>
          <w:sz w:val="22"/>
          <w:szCs w:val="22"/>
        </w:rPr>
        <w:t xml:space="preserve">4. </w:t>
      </w:r>
      <w:r w:rsidRPr="007A1DFE">
        <w:rPr>
          <w:rFonts w:ascii="Palatino Linotype" w:hAnsi="Palatino Linotype" w:cs="Tahoma"/>
          <w:b/>
          <w:bCs/>
          <w:sz w:val="22"/>
          <w:szCs w:val="22"/>
          <w:lang w:val="es-ES"/>
        </w:rPr>
        <w:t>Fotografías</w:t>
      </w:r>
      <w:r w:rsidRPr="007A1DFE">
        <w:rPr>
          <w:rFonts w:ascii="Palatino Linotype" w:hAnsi="Palatino Linotype" w:cs="Tahoma"/>
          <w:b/>
          <w:bCs/>
          <w:sz w:val="22"/>
          <w:szCs w:val="22"/>
        </w:rPr>
        <w:t xml:space="preserve"> generadas</w:t>
      </w:r>
      <w:r w:rsidRPr="007A1DFE">
        <w:rPr>
          <w:rFonts w:ascii="Palatino Linotype" w:hAnsi="Palatino Linotype" w:cs="Tahoma"/>
          <w:b/>
          <w:bCs/>
          <w:sz w:val="22"/>
          <w:szCs w:val="22"/>
          <w:lang w:val="es-ES"/>
        </w:rPr>
        <w:t xml:space="preserve"> </w:t>
      </w:r>
    </w:p>
    <w:p w14:paraId="41DE28E5" w14:textId="19D35417" w:rsidR="00131290" w:rsidRPr="007A1DFE" w:rsidRDefault="00131290" w:rsidP="00534B7A">
      <w:pPr>
        <w:spacing w:line="360" w:lineRule="auto"/>
        <w:ind w:left="708"/>
        <w:contextualSpacing/>
        <w:jc w:val="both"/>
        <w:rPr>
          <w:rFonts w:ascii="Palatino Linotype" w:hAnsi="Palatino Linotype" w:cs="Tahoma"/>
          <w:b/>
          <w:bCs/>
          <w:sz w:val="22"/>
          <w:szCs w:val="22"/>
        </w:rPr>
      </w:pPr>
      <w:r w:rsidRPr="007A1DFE">
        <w:rPr>
          <w:rFonts w:ascii="Palatino Linotype" w:hAnsi="Palatino Linotype" w:cs="Tahoma"/>
          <w:b/>
          <w:bCs/>
          <w:sz w:val="22"/>
          <w:szCs w:val="22"/>
        </w:rPr>
        <w:t>5. Videos de las conferencias ofrecidas por el presidente Municipal Ricardo Moreno Bastida</w:t>
      </w:r>
    </w:p>
    <w:p w14:paraId="3814328B" w14:textId="77777777" w:rsidR="00131290" w:rsidRPr="007A1DFE" w:rsidRDefault="00131290" w:rsidP="00534B7A">
      <w:pPr>
        <w:spacing w:line="360" w:lineRule="auto"/>
        <w:ind w:right="-28"/>
        <w:contextualSpacing/>
        <w:jc w:val="both"/>
        <w:rPr>
          <w:rFonts w:ascii="Palatino Linotype" w:eastAsia="Palatino Linotype" w:hAnsi="Palatino Linotype" w:cs="Palatino Linotype"/>
          <w:b/>
          <w:bCs/>
          <w:sz w:val="22"/>
          <w:szCs w:val="22"/>
        </w:rPr>
      </w:pPr>
    </w:p>
    <w:p w14:paraId="5DF0B3F5" w14:textId="5C97D6F2" w:rsidR="007A1DFE" w:rsidRDefault="007A1DFE" w:rsidP="00534B7A">
      <w:pPr>
        <w:spacing w:line="360" w:lineRule="auto"/>
        <w:ind w:right="-28"/>
        <w:contextualSpacing/>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Sobre estos puntos de la solicitud, de la respuesta, informe justificado y alcance, se observó que proporcionó diversos enlaces por los que indicó que se localizaban las fotografías, las convocatorias y los videos de las conferencias generadas</w:t>
      </w:r>
      <w:r w:rsidR="00AD2A45">
        <w:rPr>
          <w:rFonts w:ascii="Palatino Linotype" w:eastAsia="Palatino Linotype" w:hAnsi="Palatino Linotype" w:cs="Palatino Linotype"/>
          <w:sz w:val="22"/>
          <w:szCs w:val="22"/>
        </w:rPr>
        <w:t>, sin embargo, como ha quedado analizado, no es posible acceder a la información, en virtud de que todos los enlaces proporcionados por los que indicó que se localizaba la información, se encuentran en formato cerrado que dificulta su acceso, por lo que las respuestas no pueden ser validadas.</w:t>
      </w:r>
    </w:p>
    <w:p w14:paraId="00D46D4C" w14:textId="77777777" w:rsidR="00AD2A45" w:rsidRDefault="00AD2A45" w:rsidP="00534B7A">
      <w:pPr>
        <w:spacing w:line="360" w:lineRule="auto"/>
        <w:ind w:right="-28"/>
        <w:contextualSpacing/>
        <w:jc w:val="both"/>
        <w:rPr>
          <w:rFonts w:ascii="Palatino Linotype" w:eastAsia="Palatino Linotype" w:hAnsi="Palatino Linotype" w:cs="Palatino Linotype"/>
          <w:sz w:val="22"/>
          <w:szCs w:val="22"/>
        </w:rPr>
      </w:pPr>
    </w:p>
    <w:p w14:paraId="5190285C" w14:textId="68FB1B99" w:rsidR="00AD2A45" w:rsidRPr="00AD2A45" w:rsidRDefault="00AD2A45" w:rsidP="00534B7A">
      <w:pPr>
        <w:spacing w:line="360" w:lineRule="auto"/>
        <w:ind w:right="-28"/>
        <w:contextualSpacing/>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este contexto, el Sujeto Obligado a través de la Coordinación General de Comunicación Social, deberá realizar una nueva búsqueda exhaustiva y razonable a efecto de que </w:t>
      </w:r>
      <w:r>
        <w:rPr>
          <w:rFonts w:ascii="Palatino Linotype" w:eastAsia="Palatino Linotype" w:hAnsi="Palatino Linotype" w:cs="Palatino Linotype"/>
          <w:sz w:val="22"/>
          <w:szCs w:val="22"/>
        </w:rPr>
        <w:lastRenderedPageBreak/>
        <w:t>proporcione las convocatorias, las fotografías y los videos de las conferencias ofrecidas requeridas, y dar cumplimiento a los artículos 12 y 160 de la Ley de Transparencia.</w:t>
      </w:r>
    </w:p>
    <w:p w14:paraId="5BDFDD8F" w14:textId="77777777" w:rsidR="007A1DFE" w:rsidRDefault="007A1DFE" w:rsidP="00534B7A">
      <w:pPr>
        <w:spacing w:line="360" w:lineRule="auto"/>
        <w:contextualSpacing/>
        <w:jc w:val="both"/>
        <w:rPr>
          <w:rFonts w:ascii="Palatino Linotype" w:hAnsi="Palatino Linotype" w:cs="Tahoma"/>
          <w:b/>
          <w:bCs/>
          <w:sz w:val="22"/>
          <w:szCs w:val="22"/>
        </w:rPr>
      </w:pPr>
    </w:p>
    <w:p w14:paraId="179AEDAE" w14:textId="5B4DAA21" w:rsidR="007A1DFE" w:rsidRPr="007A1DFE" w:rsidRDefault="007A1DFE" w:rsidP="00534B7A">
      <w:pPr>
        <w:spacing w:line="360" w:lineRule="auto"/>
        <w:ind w:firstLine="708"/>
        <w:contextualSpacing/>
        <w:rPr>
          <w:rFonts w:ascii="Palatino Linotype" w:hAnsi="Palatino Linotype" w:cs="Tahoma"/>
          <w:b/>
          <w:bCs/>
          <w:sz w:val="22"/>
          <w:szCs w:val="22"/>
        </w:rPr>
      </w:pPr>
      <w:r w:rsidRPr="007A1DFE">
        <w:rPr>
          <w:rFonts w:ascii="Palatino Linotype" w:hAnsi="Palatino Linotype" w:cs="Tahoma"/>
          <w:b/>
          <w:bCs/>
          <w:sz w:val="22"/>
          <w:szCs w:val="22"/>
        </w:rPr>
        <w:t>6. Documentos que den cuenta de los datos que se refieren en las conferencias</w:t>
      </w:r>
    </w:p>
    <w:p w14:paraId="5D2CB7FB" w14:textId="77777777" w:rsidR="007A1DFE" w:rsidRDefault="007A1DFE" w:rsidP="00534B7A">
      <w:pPr>
        <w:spacing w:line="360" w:lineRule="auto"/>
        <w:contextualSpacing/>
        <w:jc w:val="both"/>
        <w:rPr>
          <w:rFonts w:ascii="Palatino Linotype" w:hAnsi="Palatino Linotype" w:cs="Tahoma"/>
          <w:b/>
          <w:bCs/>
          <w:sz w:val="22"/>
          <w:szCs w:val="22"/>
        </w:rPr>
      </w:pPr>
    </w:p>
    <w:p w14:paraId="047F987E" w14:textId="492FA52C" w:rsidR="00060B96" w:rsidRDefault="00AD2A45" w:rsidP="00534B7A">
      <w:pPr>
        <w:spacing w:line="360" w:lineRule="auto"/>
        <w:contextualSpacing/>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Al respecto, </w:t>
      </w:r>
      <w:r w:rsidR="00CD7FBF">
        <w:rPr>
          <w:rFonts w:ascii="Palatino Linotype" w:eastAsia="Palatino Linotype" w:hAnsi="Palatino Linotype" w:cs="Palatino Linotype"/>
          <w:sz w:val="22"/>
          <w:szCs w:val="22"/>
        </w:rPr>
        <w:t xml:space="preserve">resulta importante </w:t>
      </w:r>
      <w:r w:rsidR="00060B96">
        <w:rPr>
          <w:rFonts w:ascii="Palatino Linotype" w:eastAsia="Palatino Linotype" w:hAnsi="Palatino Linotype" w:cs="Palatino Linotype"/>
          <w:sz w:val="22"/>
          <w:szCs w:val="22"/>
        </w:rPr>
        <w:t xml:space="preserve">recordar </w:t>
      </w:r>
      <w:r w:rsidR="00CD7FBF">
        <w:rPr>
          <w:rFonts w:ascii="Palatino Linotype" w:eastAsia="Palatino Linotype" w:hAnsi="Palatino Linotype" w:cs="Palatino Linotype"/>
          <w:sz w:val="22"/>
          <w:szCs w:val="22"/>
        </w:rPr>
        <w:t xml:space="preserve">que </w:t>
      </w:r>
      <w:r w:rsidR="00060B96">
        <w:rPr>
          <w:rFonts w:ascii="Palatino Linotype" w:eastAsia="Palatino Linotype" w:hAnsi="Palatino Linotype" w:cs="Palatino Linotype"/>
          <w:sz w:val="22"/>
          <w:szCs w:val="22"/>
        </w:rPr>
        <w:t xml:space="preserve">el objetivo de la implementación de </w:t>
      </w:r>
      <w:r w:rsidR="00CD7FBF">
        <w:rPr>
          <w:rFonts w:ascii="Palatino Linotype" w:eastAsia="Palatino Linotype" w:hAnsi="Palatino Linotype" w:cs="Palatino Linotype"/>
          <w:sz w:val="22"/>
          <w:szCs w:val="22"/>
        </w:rPr>
        <w:t xml:space="preserve">las conferencias </w:t>
      </w:r>
      <w:r w:rsidR="00060B96">
        <w:rPr>
          <w:rFonts w:ascii="Palatino Linotype" w:eastAsia="Palatino Linotype" w:hAnsi="Palatino Linotype" w:cs="Palatino Linotype"/>
          <w:sz w:val="22"/>
          <w:szCs w:val="22"/>
        </w:rPr>
        <w:t xml:space="preserve">denominadas la “Toluqueña”, es con la finalidad de promover e informar sobre las acciones y programas que llevan a cabo el presidente municipal y sus unidades administrativas para mejorar las condiciones de la capital mexiquense.  </w:t>
      </w:r>
      <w:r w:rsidR="00CD7FBF">
        <w:rPr>
          <w:rFonts w:ascii="Palatino Linotype" w:eastAsia="Palatino Linotype" w:hAnsi="Palatino Linotype" w:cs="Palatino Linotype"/>
          <w:sz w:val="22"/>
          <w:szCs w:val="22"/>
        </w:rPr>
        <w:t xml:space="preserve"> </w:t>
      </w:r>
    </w:p>
    <w:p w14:paraId="48E8C3DD" w14:textId="77777777" w:rsidR="00060B96" w:rsidRDefault="00060B96" w:rsidP="00534B7A">
      <w:pPr>
        <w:spacing w:line="360" w:lineRule="auto"/>
        <w:contextualSpacing/>
        <w:jc w:val="both"/>
        <w:rPr>
          <w:rFonts w:ascii="Palatino Linotype" w:eastAsia="Palatino Linotype" w:hAnsi="Palatino Linotype" w:cs="Palatino Linotype"/>
          <w:sz w:val="22"/>
          <w:szCs w:val="22"/>
        </w:rPr>
      </w:pPr>
    </w:p>
    <w:p w14:paraId="4338427E" w14:textId="5B2D32D0" w:rsidR="00CD7FBF" w:rsidRDefault="00060B96" w:rsidP="00534B7A">
      <w:pPr>
        <w:spacing w:line="360" w:lineRule="auto"/>
        <w:contextualSpacing/>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Este sentido, se vislumbra que </w:t>
      </w:r>
      <w:r w:rsidR="00CD7FBF">
        <w:rPr>
          <w:rFonts w:ascii="Palatino Linotype" w:eastAsia="Palatino Linotype" w:hAnsi="Palatino Linotype" w:cs="Palatino Linotype"/>
          <w:sz w:val="22"/>
          <w:szCs w:val="22"/>
        </w:rPr>
        <w:t>el Particular requirió que se le proporcionaran las expresiones documentales</w:t>
      </w:r>
      <w:r>
        <w:rPr>
          <w:rFonts w:ascii="Palatino Linotype" w:eastAsia="Palatino Linotype" w:hAnsi="Palatino Linotype" w:cs="Palatino Linotype"/>
          <w:sz w:val="22"/>
          <w:szCs w:val="22"/>
        </w:rPr>
        <w:t xml:space="preserve"> que dieran cuenta de las acciones y programas ejecutados derivadas de las diversas acciones emprendidas por el Ayuntamiento, a partir de su implementación, es decir, del seis al veintisiete de enero de dos mil veinticinco, sin embargo, el Sujeto Obligado fue omiso </w:t>
      </w:r>
      <w:r w:rsidR="00584439">
        <w:rPr>
          <w:rFonts w:ascii="Palatino Linotype" w:eastAsia="Palatino Linotype" w:hAnsi="Palatino Linotype" w:cs="Palatino Linotype"/>
          <w:sz w:val="22"/>
          <w:szCs w:val="22"/>
        </w:rPr>
        <w:t>en brindar expresión documental que diera cuenta de dicha información.</w:t>
      </w:r>
    </w:p>
    <w:p w14:paraId="4954A504" w14:textId="77777777" w:rsidR="00584439" w:rsidRDefault="00584439" w:rsidP="00534B7A">
      <w:pPr>
        <w:spacing w:line="360" w:lineRule="auto"/>
        <w:contextualSpacing/>
        <w:jc w:val="both"/>
        <w:rPr>
          <w:rFonts w:ascii="Palatino Linotype" w:eastAsia="Palatino Linotype" w:hAnsi="Palatino Linotype" w:cs="Palatino Linotype"/>
          <w:sz w:val="22"/>
          <w:szCs w:val="22"/>
        </w:rPr>
      </w:pPr>
    </w:p>
    <w:p w14:paraId="4611FB5D" w14:textId="77777777" w:rsidR="00584439" w:rsidRDefault="00584439" w:rsidP="00534B7A">
      <w:pPr>
        <w:spacing w:line="360" w:lineRule="auto"/>
        <w:contextualSpacing/>
        <w:jc w:val="both"/>
        <w:rPr>
          <w:rFonts w:ascii="Palatino Linotype" w:eastAsia="Palatino Linotype" w:hAnsi="Palatino Linotype" w:cs="Palatino Linotype"/>
          <w:bCs/>
          <w:sz w:val="22"/>
          <w:szCs w:val="22"/>
        </w:rPr>
      </w:pPr>
      <w:r w:rsidRPr="00584439">
        <w:rPr>
          <w:rFonts w:ascii="Palatino Linotype" w:eastAsia="Palatino Linotype" w:hAnsi="Palatino Linotype" w:cs="Palatino Linotype"/>
          <w:bCs/>
          <w:sz w:val="22"/>
          <w:szCs w:val="22"/>
        </w:rPr>
        <w:t xml:space="preserve">Sobre el tema el artículo 1.8, fracción IX, del Código Administrativo del Estado de México, establece que para que un acto administrativo tenga validez, deberá guardar congruencia con lo solicitado. Además, resulta necesario traer por analogía, el Criterio de Interpretación, con clave de control SO/002/2017, de la Segunda Época, emitido por el Instituto Nacional de Transparencia, Acceso a la Información y Protección de Datos Personales, del cual se desprende que todo acto administrativo debe apegarse al </w:t>
      </w:r>
      <w:r w:rsidRPr="00584439">
        <w:rPr>
          <w:rFonts w:ascii="Palatino Linotype" w:eastAsia="Palatino Linotype" w:hAnsi="Palatino Linotype" w:cs="Palatino Linotype"/>
          <w:b/>
          <w:bCs/>
          <w:sz w:val="22"/>
          <w:szCs w:val="22"/>
        </w:rPr>
        <w:t>Principio de Congruencia</w:t>
      </w:r>
      <w:r w:rsidRPr="00584439">
        <w:rPr>
          <w:rFonts w:ascii="Palatino Linotype" w:eastAsia="Palatino Linotype" w:hAnsi="Palatino Linotype" w:cs="Palatino Linotype"/>
          <w:bCs/>
          <w:sz w:val="22"/>
          <w:szCs w:val="22"/>
        </w:rPr>
        <w:t>, el cual implica que exista concordancia entre el requerimiento formulado y la respuesta entregada.</w:t>
      </w:r>
    </w:p>
    <w:p w14:paraId="51D27A9C" w14:textId="77777777" w:rsidR="00E63A2B" w:rsidRDefault="00E63A2B" w:rsidP="00534B7A">
      <w:pPr>
        <w:spacing w:line="360" w:lineRule="auto"/>
        <w:contextualSpacing/>
        <w:jc w:val="both"/>
        <w:rPr>
          <w:rFonts w:ascii="Palatino Linotype" w:eastAsia="Palatino Linotype" w:hAnsi="Palatino Linotype" w:cs="Palatino Linotype"/>
          <w:bCs/>
          <w:sz w:val="22"/>
          <w:szCs w:val="22"/>
        </w:rPr>
      </w:pPr>
    </w:p>
    <w:p w14:paraId="02D15164" w14:textId="77777777" w:rsidR="00E63A2B" w:rsidRDefault="00E63A2B" w:rsidP="00534B7A">
      <w:pPr>
        <w:spacing w:line="360" w:lineRule="auto"/>
        <w:contextualSpacing/>
        <w:jc w:val="both"/>
        <w:rPr>
          <w:rFonts w:ascii="Palatino Linotype" w:eastAsia="Palatino Linotype" w:hAnsi="Palatino Linotype" w:cs="Palatino Linotype"/>
          <w:bCs/>
          <w:sz w:val="22"/>
          <w:szCs w:val="22"/>
        </w:rPr>
      </w:pPr>
    </w:p>
    <w:p w14:paraId="51361426" w14:textId="12B69DD3" w:rsidR="00584439" w:rsidRDefault="00584439" w:rsidP="00534B7A">
      <w:pPr>
        <w:spacing w:line="360" w:lineRule="auto"/>
        <w:contextualSpacing/>
        <w:jc w:val="both"/>
        <w:rPr>
          <w:rFonts w:ascii="Palatino Linotype" w:eastAsia="Palatino Linotype" w:hAnsi="Palatino Linotype" w:cs="Palatino Linotype"/>
          <w:bCs/>
          <w:sz w:val="22"/>
          <w:szCs w:val="22"/>
        </w:rPr>
      </w:pPr>
      <w:r>
        <w:rPr>
          <w:rFonts w:ascii="Palatino Linotype" w:eastAsia="Palatino Linotype" w:hAnsi="Palatino Linotype" w:cs="Palatino Linotype"/>
          <w:bCs/>
          <w:sz w:val="22"/>
          <w:szCs w:val="22"/>
        </w:rPr>
        <w:lastRenderedPageBreak/>
        <w:t>Por lo expuesto, se considera dable ordenar al Sujeto Obligado a que realice una búsqueda exhaustiva y razonable en todas sus unidades administrativas competentes, a efecto de que entregue los documentos que den cuenta de las acciones y programas informados en las conferencias de prensa denominadas las “Toluqueñas”, del seis al veintisiete de enero de dos mil veinticinco, a efecto de dar cumplimiento con los artículos 12 y 160 de la Ley de Transparencia.</w:t>
      </w:r>
    </w:p>
    <w:p w14:paraId="55D19910" w14:textId="77777777" w:rsidR="00584439" w:rsidRDefault="00584439" w:rsidP="00534B7A">
      <w:pPr>
        <w:spacing w:line="360" w:lineRule="auto"/>
        <w:contextualSpacing/>
        <w:jc w:val="both"/>
        <w:rPr>
          <w:rFonts w:ascii="Palatino Linotype" w:eastAsia="Palatino Linotype" w:hAnsi="Palatino Linotype" w:cs="Palatino Linotype"/>
          <w:bCs/>
          <w:sz w:val="22"/>
          <w:szCs w:val="22"/>
        </w:rPr>
      </w:pPr>
    </w:p>
    <w:p w14:paraId="7B6A26FF" w14:textId="32F9DE53" w:rsidR="00584439" w:rsidRPr="00584439" w:rsidRDefault="00584439" w:rsidP="00534B7A">
      <w:pPr>
        <w:spacing w:line="360" w:lineRule="auto"/>
        <w:ind w:right="-28"/>
        <w:contextualSpacing/>
        <w:jc w:val="both"/>
        <w:rPr>
          <w:rFonts w:ascii="Palatino Linotype" w:hAnsi="Palatino Linotype" w:cs="Tahoma"/>
          <w:iCs/>
          <w:sz w:val="22"/>
          <w:szCs w:val="22"/>
        </w:rPr>
      </w:pPr>
      <w:r w:rsidRPr="00BA6963">
        <w:rPr>
          <w:rFonts w:ascii="Palatino Linotype" w:eastAsia="Calibri" w:hAnsi="Palatino Linotype" w:cs="Tahoma"/>
          <w:bCs/>
          <w:color w:val="000000"/>
          <w:sz w:val="22"/>
          <w:szCs w:val="22"/>
          <w:lang w:val="es-ES"/>
        </w:rPr>
        <w:t>Conforme a</w:t>
      </w:r>
      <w:r>
        <w:rPr>
          <w:rFonts w:ascii="Palatino Linotype" w:eastAsia="Calibri" w:hAnsi="Palatino Linotype" w:cs="Tahoma"/>
          <w:bCs/>
          <w:color w:val="000000"/>
          <w:sz w:val="22"/>
          <w:szCs w:val="22"/>
          <w:lang w:val="es-ES"/>
        </w:rPr>
        <w:t xml:space="preserve"> todo lo expuesto</w:t>
      </w:r>
      <w:r w:rsidRPr="00BA6963">
        <w:rPr>
          <w:rFonts w:ascii="Palatino Linotype" w:eastAsia="Calibri" w:hAnsi="Palatino Linotype" w:cs="Tahoma"/>
          <w:bCs/>
          <w:color w:val="000000"/>
          <w:sz w:val="22"/>
          <w:szCs w:val="22"/>
          <w:lang w:val="es-ES"/>
        </w:rPr>
        <w:t xml:space="preserve">, el Ayuntamiento de </w:t>
      </w:r>
      <w:r>
        <w:rPr>
          <w:rFonts w:ascii="Palatino Linotype" w:eastAsia="Calibri" w:hAnsi="Palatino Linotype" w:cs="Tahoma"/>
          <w:bCs/>
          <w:color w:val="000000"/>
          <w:sz w:val="22"/>
          <w:szCs w:val="22"/>
          <w:lang w:val="es-ES"/>
        </w:rPr>
        <w:t>Toluca</w:t>
      </w:r>
      <w:r w:rsidRPr="00BA6963">
        <w:rPr>
          <w:rFonts w:ascii="Palatino Linotype" w:hAnsi="Palatino Linotype" w:cs="Tahoma"/>
          <w:iCs/>
          <w:sz w:val="22"/>
          <w:szCs w:val="22"/>
        </w:rPr>
        <w:t xml:space="preserve">, </w:t>
      </w:r>
      <w:r>
        <w:rPr>
          <w:rFonts w:ascii="Palatino Linotype" w:hAnsi="Palatino Linotype" w:cs="Tahoma"/>
          <w:iCs/>
          <w:sz w:val="22"/>
          <w:szCs w:val="22"/>
        </w:rPr>
        <w:t xml:space="preserve">si bien proporcionó parte de la información solicitada, lo cierto es que mediante </w:t>
      </w:r>
      <w:r w:rsidR="00C073E9">
        <w:rPr>
          <w:rFonts w:ascii="Palatino Linotype" w:hAnsi="Palatino Linotype" w:cs="Tahoma"/>
          <w:iCs/>
          <w:sz w:val="22"/>
          <w:szCs w:val="22"/>
        </w:rPr>
        <w:t xml:space="preserve">respuesta, informe justificado y alcance </w:t>
      </w:r>
      <w:r>
        <w:rPr>
          <w:rFonts w:ascii="Palatino Linotype" w:hAnsi="Palatino Linotype" w:cs="Tahoma"/>
          <w:iCs/>
          <w:sz w:val="22"/>
          <w:szCs w:val="22"/>
        </w:rPr>
        <w:t xml:space="preserve">remitió </w:t>
      </w:r>
      <w:r w:rsidR="00C073E9">
        <w:rPr>
          <w:rFonts w:ascii="Palatino Linotype" w:hAnsi="Palatino Linotype" w:cs="Tahoma"/>
          <w:iCs/>
          <w:sz w:val="22"/>
          <w:szCs w:val="22"/>
        </w:rPr>
        <w:t>diversas</w:t>
      </w:r>
      <w:r>
        <w:rPr>
          <w:rFonts w:ascii="Palatino Linotype" w:hAnsi="Palatino Linotype" w:cs="Tahoma"/>
          <w:iCs/>
          <w:sz w:val="22"/>
          <w:szCs w:val="22"/>
        </w:rPr>
        <w:t xml:space="preserve"> liga</w:t>
      </w:r>
      <w:r w:rsidR="00C073E9">
        <w:rPr>
          <w:rFonts w:ascii="Palatino Linotype" w:hAnsi="Palatino Linotype" w:cs="Tahoma"/>
          <w:iCs/>
          <w:sz w:val="22"/>
          <w:szCs w:val="22"/>
        </w:rPr>
        <w:t>s</w:t>
      </w:r>
      <w:r>
        <w:rPr>
          <w:rFonts w:ascii="Palatino Linotype" w:hAnsi="Palatino Linotype" w:cs="Tahoma"/>
          <w:iCs/>
          <w:sz w:val="22"/>
          <w:szCs w:val="22"/>
        </w:rPr>
        <w:t xml:space="preserve"> que podría</w:t>
      </w:r>
      <w:r w:rsidR="00C073E9">
        <w:rPr>
          <w:rFonts w:ascii="Palatino Linotype" w:hAnsi="Palatino Linotype" w:cs="Tahoma"/>
          <w:iCs/>
          <w:sz w:val="22"/>
          <w:szCs w:val="22"/>
        </w:rPr>
        <w:t>n</w:t>
      </w:r>
      <w:r>
        <w:rPr>
          <w:rFonts w:ascii="Palatino Linotype" w:hAnsi="Palatino Linotype" w:cs="Tahoma"/>
          <w:iCs/>
          <w:sz w:val="22"/>
          <w:szCs w:val="22"/>
        </w:rPr>
        <w:t xml:space="preserve"> dar cuenta de lo peticionado, sin embargo</w:t>
      </w:r>
      <w:r w:rsidR="00C073E9">
        <w:rPr>
          <w:rFonts w:ascii="Palatino Linotype" w:hAnsi="Palatino Linotype" w:cs="Tahoma"/>
          <w:iCs/>
          <w:sz w:val="22"/>
          <w:szCs w:val="22"/>
        </w:rPr>
        <w:t>,</w:t>
      </w:r>
      <w:r>
        <w:rPr>
          <w:rFonts w:ascii="Palatino Linotype" w:hAnsi="Palatino Linotype" w:cs="Tahoma"/>
          <w:iCs/>
          <w:sz w:val="22"/>
          <w:szCs w:val="22"/>
        </w:rPr>
        <w:t xml:space="preserve"> la</w:t>
      </w:r>
      <w:r w:rsidR="00C073E9">
        <w:rPr>
          <w:rFonts w:ascii="Palatino Linotype" w:hAnsi="Palatino Linotype" w:cs="Tahoma"/>
          <w:iCs/>
          <w:sz w:val="22"/>
          <w:szCs w:val="22"/>
        </w:rPr>
        <w:t>s</w:t>
      </w:r>
      <w:r>
        <w:rPr>
          <w:rFonts w:ascii="Palatino Linotype" w:hAnsi="Palatino Linotype" w:cs="Tahoma"/>
          <w:iCs/>
          <w:sz w:val="22"/>
          <w:szCs w:val="22"/>
        </w:rPr>
        <w:t xml:space="preserve"> proporcionó en formato cerrado, por lo que </w:t>
      </w:r>
      <w:r w:rsidRPr="00BA6963">
        <w:rPr>
          <w:rFonts w:ascii="Palatino Linotype" w:hAnsi="Palatino Linotype" w:cs="Tahoma"/>
          <w:iCs/>
          <w:sz w:val="22"/>
          <w:szCs w:val="22"/>
        </w:rPr>
        <w:t>no</w:t>
      </w:r>
      <w:r>
        <w:rPr>
          <w:rFonts w:ascii="Palatino Linotype" w:hAnsi="Palatino Linotype" w:cs="Tahoma"/>
          <w:iCs/>
          <w:sz w:val="22"/>
          <w:szCs w:val="22"/>
        </w:rPr>
        <w:t xml:space="preserve"> se puede</w:t>
      </w:r>
      <w:r w:rsidR="00C073E9">
        <w:rPr>
          <w:rFonts w:ascii="Palatino Linotype" w:hAnsi="Palatino Linotype" w:cs="Tahoma"/>
          <w:iCs/>
          <w:sz w:val="22"/>
          <w:szCs w:val="22"/>
        </w:rPr>
        <w:t>n</w:t>
      </w:r>
      <w:r>
        <w:rPr>
          <w:rFonts w:ascii="Palatino Linotype" w:hAnsi="Palatino Linotype" w:cs="Tahoma"/>
          <w:iCs/>
          <w:sz w:val="22"/>
          <w:szCs w:val="22"/>
        </w:rPr>
        <w:t xml:space="preserve"> validar</w:t>
      </w:r>
      <w:r w:rsidRPr="00BA6963">
        <w:rPr>
          <w:rFonts w:ascii="Palatino Linotype" w:hAnsi="Palatino Linotype" w:cs="Tahoma"/>
          <w:iCs/>
          <w:sz w:val="22"/>
          <w:szCs w:val="22"/>
        </w:rPr>
        <w:t xml:space="preserve">, lo cual da como resultado que el agravio resulte </w:t>
      </w:r>
      <w:r w:rsidR="00C073E9">
        <w:rPr>
          <w:rFonts w:ascii="Palatino Linotype" w:hAnsi="Palatino Linotype" w:cs="Tahoma"/>
          <w:iCs/>
          <w:sz w:val="22"/>
          <w:szCs w:val="22"/>
        </w:rPr>
        <w:t xml:space="preserve">parcialmente </w:t>
      </w:r>
      <w:r w:rsidRPr="00BA6963">
        <w:rPr>
          <w:rFonts w:ascii="Palatino Linotype" w:hAnsi="Palatino Linotype" w:cs="Tahoma"/>
          <w:b/>
          <w:bCs/>
          <w:iCs/>
          <w:sz w:val="22"/>
          <w:szCs w:val="22"/>
        </w:rPr>
        <w:t>FUNDADO</w:t>
      </w:r>
      <w:r w:rsidRPr="00BA6963">
        <w:rPr>
          <w:rFonts w:ascii="Palatino Linotype" w:hAnsi="Palatino Linotype" w:cs="Tahoma"/>
          <w:iCs/>
          <w:sz w:val="22"/>
          <w:szCs w:val="22"/>
        </w:rPr>
        <w:t xml:space="preserve">. </w:t>
      </w:r>
    </w:p>
    <w:p w14:paraId="0E88E1E6" w14:textId="77777777" w:rsidR="00CD7FBF" w:rsidRDefault="00CD7FBF" w:rsidP="00534B7A">
      <w:pPr>
        <w:spacing w:line="360" w:lineRule="auto"/>
        <w:contextualSpacing/>
        <w:jc w:val="both"/>
        <w:rPr>
          <w:rFonts w:ascii="Palatino Linotype" w:eastAsia="Palatino Linotype" w:hAnsi="Palatino Linotype" w:cs="Palatino Linotype"/>
          <w:sz w:val="22"/>
          <w:szCs w:val="22"/>
        </w:rPr>
      </w:pPr>
    </w:p>
    <w:p w14:paraId="2CF9748D" w14:textId="27165D3A" w:rsidR="00545D1A" w:rsidRPr="00F220B3" w:rsidRDefault="00545D1A" w:rsidP="00534B7A">
      <w:pPr>
        <w:spacing w:line="360" w:lineRule="auto"/>
        <w:contextualSpacing/>
        <w:jc w:val="both"/>
        <w:rPr>
          <w:rFonts w:ascii="Palatino Linotype" w:eastAsia="Palatino Linotype" w:hAnsi="Palatino Linotype" w:cs="Palatino Linotype"/>
          <w:sz w:val="22"/>
          <w:szCs w:val="22"/>
        </w:rPr>
      </w:pPr>
      <w:r w:rsidRPr="00F220B3">
        <w:rPr>
          <w:rFonts w:ascii="Palatino Linotype" w:eastAsia="Palatino Linotype" w:hAnsi="Palatino Linotype" w:cs="Palatino Linotype"/>
          <w:sz w:val="22"/>
          <w:szCs w:val="22"/>
        </w:rPr>
        <w:t>Así, este Instituto considera que el Sujeto Obligado deberá proporcionar lo solicitado, en su caso, en versión pública; sobre dicha circunstancia, el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78F90AE7" w14:textId="77777777" w:rsidR="00545D1A" w:rsidRPr="00F220B3" w:rsidRDefault="00545D1A" w:rsidP="00534B7A">
      <w:pPr>
        <w:spacing w:line="360" w:lineRule="auto"/>
        <w:contextualSpacing/>
        <w:jc w:val="both"/>
        <w:rPr>
          <w:rFonts w:ascii="Palatino Linotype" w:eastAsia="Palatino Linotype" w:hAnsi="Palatino Linotype" w:cs="Palatino Linotype"/>
          <w:sz w:val="22"/>
          <w:szCs w:val="22"/>
        </w:rPr>
      </w:pPr>
      <w:r w:rsidRPr="00F220B3">
        <w:rPr>
          <w:rFonts w:ascii="Palatino Linotype" w:eastAsia="Palatino Linotype" w:hAnsi="Palatino Linotype" w:cs="Palatino Linotype"/>
          <w:sz w:val="22"/>
          <w:szCs w:val="22"/>
        </w:rPr>
        <w:t xml:space="preserve"> </w:t>
      </w:r>
    </w:p>
    <w:p w14:paraId="05243D47" w14:textId="77777777" w:rsidR="00545D1A" w:rsidRPr="00F220B3" w:rsidRDefault="00545D1A" w:rsidP="00534B7A">
      <w:pPr>
        <w:spacing w:line="360" w:lineRule="auto"/>
        <w:contextualSpacing/>
        <w:jc w:val="both"/>
        <w:rPr>
          <w:rFonts w:ascii="Palatino Linotype" w:eastAsia="Palatino Linotype" w:hAnsi="Palatino Linotype" w:cs="Palatino Linotype"/>
          <w:sz w:val="22"/>
          <w:szCs w:val="22"/>
        </w:rPr>
      </w:pPr>
      <w:r w:rsidRPr="00F220B3">
        <w:rPr>
          <w:rFonts w:ascii="Palatino Linotype" w:eastAsia="Palatino Linotype" w:hAnsi="Palatino Linotype" w:cs="Palatino Linotype"/>
          <w:sz w:val="22"/>
          <w:szCs w:val="22"/>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7B0E1844" w14:textId="77777777" w:rsidR="00E63A2B" w:rsidRDefault="00E63A2B" w:rsidP="00534B7A">
      <w:pPr>
        <w:spacing w:line="360" w:lineRule="auto"/>
        <w:ind w:right="-28"/>
        <w:contextualSpacing/>
        <w:jc w:val="both"/>
        <w:rPr>
          <w:rFonts w:ascii="Palatino Linotype" w:hAnsi="Palatino Linotype"/>
          <w:b/>
          <w:color w:val="000000"/>
          <w:sz w:val="22"/>
          <w:szCs w:val="22"/>
        </w:rPr>
      </w:pPr>
    </w:p>
    <w:p w14:paraId="3651F03D" w14:textId="2B0BB43B" w:rsidR="00545D1A" w:rsidRPr="003A64F4" w:rsidRDefault="00545D1A" w:rsidP="00534B7A">
      <w:pPr>
        <w:spacing w:line="360" w:lineRule="auto"/>
        <w:ind w:right="-28"/>
        <w:contextualSpacing/>
        <w:jc w:val="both"/>
        <w:rPr>
          <w:rFonts w:ascii="Palatino Linotype" w:hAnsi="Palatino Linotype"/>
          <w:b/>
          <w:color w:val="000000"/>
          <w:sz w:val="22"/>
          <w:szCs w:val="22"/>
        </w:rPr>
      </w:pPr>
      <w:r w:rsidRPr="003A64F4">
        <w:rPr>
          <w:rFonts w:ascii="Palatino Linotype" w:hAnsi="Palatino Linotype"/>
          <w:b/>
          <w:color w:val="000000"/>
          <w:sz w:val="22"/>
          <w:szCs w:val="22"/>
        </w:rPr>
        <w:lastRenderedPageBreak/>
        <w:t>SEXTO. Decisión</w:t>
      </w:r>
    </w:p>
    <w:p w14:paraId="007A3665" w14:textId="77777777" w:rsidR="00545D1A" w:rsidRPr="003A64F4" w:rsidRDefault="00545D1A" w:rsidP="00534B7A">
      <w:pPr>
        <w:spacing w:line="360" w:lineRule="auto"/>
        <w:ind w:right="-28"/>
        <w:contextualSpacing/>
        <w:jc w:val="both"/>
        <w:rPr>
          <w:rFonts w:ascii="Palatino Linotype" w:hAnsi="Palatino Linotype"/>
          <w:b/>
          <w:color w:val="000000"/>
          <w:sz w:val="22"/>
          <w:szCs w:val="22"/>
        </w:rPr>
      </w:pPr>
    </w:p>
    <w:p w14:paraId="6B85792F" w14:textId="5535365B" w:rsidR="00545D1A" w:rsidRDefault="00545D1A" w:rsidP="00534B7A">
      <w:pPr>
        <w:spacing w:line="360" w:lineRule="auto"/>
        <w:ind w:right="-93"/>
        <w:contextualSpacing/>
        <w:jc w:val="both"/>
        <w:rPr>
          <w:rFonts w:ascii="Palatino Linotype" w:hAnsi="Palatino Linotype"/>
          <w:color w:val="000000"/>
          <w:sz w:val="22"/>
          <w:szCs w:val="22"/>
        </w:rPr>
      </w:pPr>
      <w:bookmarkStart w:id="9" w:name="_Hlk195107845"/>
      <w:r w:rsidRPr="003A64F4">
        <w:rPr>
          <w:rFonts w:ascii="Palatino Linotype" w:hAnsi="Palatino Linotype"/>
          <w:color w:val="000000"/>
          <w:sz w:val="22"/>
          <w:szCs w:val="22"/>
        </w:rPr>
        <w:t>Con fundamento en l</w:t>
      </w:r>
      <w:r>
        <w:rPr>
          <w:rFonts w:ascii="Palatino Linotype" w:hAnsi="Palatino Linotype"/>
          <w:color w:val="000000"/>
          <w:sz w:val="22"/>
          <w:szCs w:val="22"/>
        </w:rPr>
        <w:t>os</w:t>
      </w:r>
      <w:r w:rsidRPr="003A64F4">
        <w:rPr>
          <w:rFonts w:ascii="Palatino Linotype" w:hAnsi="Palatino Linotype"/>
          <w:color w:val="000000"/>
          <w:sz w:val="22"/>
          <w:szCs w:val="22"/>
        </w:rPr>
        <w:t xml:space="preserve"> artículo</w:t>
      </w:r>
      <w:r>
        <w:rPr>
          <w:rFonts w:ascii="Palatino Linotype" w:hAnsi="Palatino Linotype"/>
          <w:color w:val="000000"/>
          <w:sz w:val="22"/>
          <w:szCs w:val="22"/>
        </w:rPr>
        <w:t>s</w:t>
      </w:r>
      <w:r w:rsidRPr="003A64F4">
        <w:rPr>
          <w:rFonts w:ascii="Palatino Linotype" w:hAnsi="Palatino Linotype"/>
          <w:color w:val="000000"/>
          <w:sz w:val="22"/>
          <w:szCs w:val="22"/>
        </w:rPr>
        <w:t xml:space="preserve"> 186, fracción III</w:t>
      </w:r>
      <w:r w:rsidR="00C073E9">
        <w:rPr>
          <w:rFonts w:ascii="Palatino Linotype" w:hAnsi="Palatino Linotype"/>
          <w:color w:val="000000"/>
          <w:sz w:val="22"/>
          <w:szCs w:val="22"/>
        </w:rPr>
        <w:t xml:space="preserve">, </w:t>
      </w:r>
      <w:r w:rsidRPr="003A64F4">
        <w:rPr>
          <w:rFonts w:ascii="Palatino Linotype" w:hAnsi="Palatino Linotype"/>
          <w:color w:val="000000"/>
          <w:sz w:val="22"/>
          <w:szCs w:val="22"/>
        </w:rPr>
        <w:t xml:space="preserve">de la Ley de Transparencia y Acceso a la Información Pública del Estado de México y Municipios, este Instituto considera procedente </w:t>
      </w:r>
      <w:r>
        <w:rPr>
          <w:rFonts w:ascii="Palatino Linotype" w:hAnsi="Palatino Linotype"/>
          <w:b/>
          <w:color w:val="000000"/>
          <w:sz w:val="22"/>
          <w:szCs w:val="22"/>
        </w:rPr>
        <w:t>MODIFI</w:t>
      </w:r>
      <w:r w:rsidRPr="003A64F4">
        <w:rPr>
          <w:rFonts w:ascii="Palatino Linotype" w:hAnsi="Palatino Linotype"/>
          <w:b/>
          <w:color w:val="000000"/>
          <w:sz w:val="22"/>
          <w:szCs w:val="22"/>
        </w:rPr>
        <w:t>CAR</w:t>
      </w:r>
      <w:r w:rsidRPr="003A64F4">
        <w:rPr>
          <w:rFonts w:ascii="Palatino Linotype" w:hAnsi="Palatino Linotype"/>
          <w:color w:val="000000"/>
          <w:sz w:val="22"/>
          <w:szCs w:val="22"/>
        </w:rPr>
        <w:t xml:space="preserve"> la respuesta otorgada a la solicitud de información, </w:t>
      </w:r>
      <w:r>
        <w:rPr>
          <w:rFonts w:ascii="Palatino Linotype" w:hAnsi="Palatino Linotype"/>
          <w:color w:val="000000"/>
          <w:sz w:val="22"/>
          <w:szCs w:val="22"/>
        </w:rPr>
        <w:t>a efecto de que entregue la</w:t>
      </w:r>
      <w:r w:rsidR="00C073E9">
        <w:rPr>
          <w:rFonts w:ascii="Palatino Linotype" w:hAnsi="Palatino Linotype"/>
          <w:color w:val="000000"/>
          <w:sz w:val="22"/>
          <w:szCs w:val="22"/>
        </w:rPr>
        <w:t xml:space="preserve">s convocatorias, fotografías, videos de las conferencias y los documentos que den cuanta de las acciones y programas informados, </w:t>
      </w:r>
      <w:r>
        <w:rPr>
          <w:rFonts w:ascii="Palatino Linotype" w:hAnsi="Palatino Linotype"/>
          <w:color w:val="000000"/>
          <w:sz w:val="22"/>
          <w:szCs w:val="22"/>
        </w:rPr>
        <w:t>en su caso en versión pública.</w:t>
      </w:r>
      <w:bookmarkEnd w:id="9"/>
    </w:p>
    <w:p w14:paraId="7A86FEA0" w14:textId="77777777" w:rsidR="00545D1A" w:rsidRPr="003A64F4" w:rsidRDefault="00545D1A" w:rsidP="00534B7A">
      <w:pPr>
        <w:spacing w:line="360" w:lineRule="auto"/>
        <w:ind w:right="-93"/>
        <w:contextualSpacing/>
        <w:jc w:val="both"/>
        <w:rPr>
          <w:rFonts w:ascii="Palatino Linotype" w:hAnsi="Palatino Linotype"/>
          <w:color w:val="000000"/>
          <w:sz w:val="22"/>
          <w:szCs w:val="22"/>
        </w:rPr>
      </w:pPr>
    </w:p>
    <w:p w14:paraId="27E343ED" w14:textId="77777777" w:rsidR="00545D1A" w:rsidRPr="003A64F4" w:rsidRDefault="00545D1A" w:rsidP="00534B7A">
      <w:pPr>
        <w:spacing w:line="360" w:lineRule="auto"/>
        <w:contextualSpacing/>
        <w:jc w:val="both"/>
        <w:rPr>
          <w:rFonts w:ascii="Palatino Linotype" w:hAnsi="Palatino Linotype"/>
          <w:b/>
          <w:color w:val="000000"/>
          <w:sz w:val="22"/>
          <w:szCs w:val="22"/>
        </w:rPr>
      </w:pPr>
      <w:r w:rsidRPr="003A64F4">
        <w:rPr>
          <w:rFonts w:ascii="Palatino Linotype" w:hAnsi="Palatino Linotype"/>
          <w:b/>
          <w:color w:val="000000"/>
          <w:sz w:val="22"/>
          <w:szCs w:val="22"/>
        </w:rPr>
        <w:t>Términos de la Resolución para el Recurrente</w:t>
      </w:r>
    </w:p>
    <w:p w14:paraId="54B1A20E" w14:textId="77777777" w:rsidR="00545D1A" w:rsidRPr="003A64F4" w:rsidRDefault="00545D1A" w:rsidP="00534B7A">
      <w:pPr>
        <w:spacing w:line="360" w:lineRule="auto"/>
        <w:contextualSpacing/>
        <w:jc w:val="both"/>
        <w:rPr>
          <w:rFonts w:ascii="Palatino Linotype" w:hAnsi="Palatino Linotype"/>
          <w:b/>
          <w:color w:val="FF0000"/>
          <w:sz w:val="22"/>
          <w:szCs w:val="22"/>
        </w:rPr>
      </w:pPr>
    </w:p>
    <w:p w14:paraId="3DA2CD73" w14:textId="1C5197D2" w:rsidR="00545D1A" w:rsidRPr="003A64F4" w:rsidRDefault="00545D1A" w:rsidP="00534B7A">
      <w:pPr>
        <w:spacing w:line="360" w:lineRule="auto"/>
        <w:contextualSpacing/>
        <w:jc w:val="both"/>
        <w:rPr>
          <w:rFonts w:ascii="Palatino Linotype" w:hAnsi="Palatino Linotype"/>
          <w:color w:val="000000"/>
          <w:sz w:val="22"/>
          <w:szCs w:val="22"/>
        </w:rPr>
      </w:pPr>
      <w:r w:rsidRPr="003A64F4">
        <w:rPr>
          <w:rFonts w:ascii="Palatino Linotype" w:hAnsi="Palatino Linotype"/>
          <w:color w:val="000000"/>
          <w:sz w:val="22"/>
          <w:szCs w:val="22"/>
        </w:rPr>
        <w:t xml:space="preserve">Se le hace del conocimiento al Particular, que, en el presente caso, se le concede </w:t>
      </w:r>
      <w:r>
        <w:rPr>
          <w:rFonts w:ascii="Palatino Linotype" w:hAnsi="Palatino Linotype"/>
          <w:color w:val="000000"/>
          <w:sz w:val="22"/>
          <w:szCs w:val="22"/>
        </w:rPr>
        <w:t xml:space="preserve">parcialmente </w:t>
      </w:r>
      <w:r w:rsidRPr="003A64F4">
        <w:rPr>
          <w:rFonts w:ascii="Palatino Linotype" w:hAnsi="Palatino Linotype"/>
          <w:color w:val="000000"/>
          <w:sz w:val="22"/>
          <w:szCs w:val="22"/>
        </w:rPr>
        <w:t xml:space="preserve">la razón, pues el Ayuntamiento de </w:t>
      </w:r>
      <w:r w:rsidR="00C073E9">
        <w:rPr>
          <w:rFonts w:ascii="Palatino Linotype" w:hAnsi="Palatino Linotype"/>
          <w:color w:val="000000"/>
          <w:sz w:val="22"/>
          <w:szCs w:val="22"/>
        </w:rPr>
        <w:t>Toluca</w:t>
      </w:r>
      <w:r w:rsidRPr="003A64F4">
        <w:rPr>
          <w:rFonts w:ascii="Palatino Linotype" w:hAnsi="Palatino Linotype"/>
          <w:color w:val="000000"/>
          <w:sz w:val="22"/>
          <w:szCs w:val="22"/>
        </w:rPr>
        <w:t>,</w:t>
      </w:r>
      <w:r>
        <w:rPr>
          <w:rFonts w:ascii="Palatino Linotype" w:hAnsi="Palatino Linotype"/>
          <w:color w:val="000000"/>
          <w:sz w:val="22"/>
          <w:szCs w:val="22"/>
        </w:rPr>
        <w:t xml:space="preserve"> entregó </w:t>
      </w:r>
      <w:r w:rsidR="00C073E9">
        <w:rPr>
          <w:rFonts w:ascii="Palatino Linotype" w:hAnsi="Palatino Linotype"/>
          <w:color w:val="000000"/>
          <w:sz w:val="22"/>
          <w:szCs w:val="22"/>
        </w:rPr>
        <w:t>diversos enlaces que podrían dar cuenta de lo peticionado, sin embargo, los entregó en formato cerrado, sumado a que omitió la entrega de la expresión documental que diera cuenta de las acciones y programas informados en las conferencias solicitadas</w:t>
      </w:r>
      <w:r>
        <w:rPr>
          <w:rFonts w:ascii="Palatino Linotype" w:hAnsi="Palatino Linotype"/>
          <w:color w:val="000000"/>
          <w:sz w:val="22"/>
          <w:szCs w:val="22"/>
        </w:rPr>
        <w:t>.</w:t>
      </w:r>
      <w:r w:rsidR="00394896">
        <w:rPr>
          <w:rFonts w:ascii="Palatino Linotype" w:hAnsi="Palatino Linotype"/>
          <w:color w:val="000000"/>
          <w:sz w:val="22"/>
          <w:szCs w:val="22"/>
        </w:rPr>
        <w:t xml:space="preserve"> </w:t>
      </w:r>
      <w:r w:rsidRPr="003A64F4">
        <w:rPr>
          <w:rFonts w:ascii="Palatino Linotype" w:hAnsi="Palatino Linotype"/>
          <w:color w:val="000000"/>
          <w:sz w:val="22"/>
          <w:szCs w:val="22"/>
        </w:rPr>
        <w:t>La labor del Instituto, es apoyar a la población para acceder a la información pública y garantizar la protección de los datos personales.</w:t>
      </w:r>
    </w:p>
    <w:p w14:paraId="29B090DE" w14:textId="77777777" w:rsidR="00545D1A" w:rsidRPr="003A64F4" w:rsidRDefault="00545D1A" w:rsidP="00534B7A">
      <w:pPr>
        <w:spacing w:line="360" w:lineRule="auto"/>
        <w:contextualSpacing/>
        <w:jc w:val="both"/>
        <w:rPr>
          <w:rFonts w:ascii="Palatino Linotype" w:hAnsi="Palatino Linotype"/>
          <w:color w:val="000000"/>
          <w:sz w:val="22"/>
          <w:szCs w:val="22"/>
        </w:rPr>
      </w:pPr>
    </w:p>
    <w:p w14:paraId="75B25130" w14:textId="77777777" w:rsidR="00545D1A" w:rsidRPr="003A64F4" w:rsidRDefault="00545D1A" w:rsidP="00534B7A">
      <w:pPr>
        <w:spacing w:line="360" w:lineRule="auto"/>
        <w:ind w:right="-93"/>
        <w:contextualSpacing/>
        <w:jc w:val="both"/>
        <w:rPr>
          <w:rFonts w:ascii="Palatino Linotype" w:hAnsi="Palatino Linotype"/>
          <w:color w:val="000000"/>
          <w:sz w:val="22"/>
          <w:szCs w:val="22"/>
        </w:rPr>
      </w:pPr>
      <w:r w:rsidRPr="003A64F4">
        <w:rPr>
          <w:rFonts w:ascii="Palatino Linotype" w:hAnsi="Palatino Linotype"/>
          <w:color w:val="000000"/>
          <w:sz w:val="22"/>
          <w:szCs w:val="22"/>
        </w:rPr>
        <w:t>Por lo expuesto y fundado, este Pleno:</w:t>
      </w:r>
    </w:p>
    <w:p w14:paraId="54E195A6" w14:textId="77777777" w:rsidR="00545D1A" w:rsidRPr="003A64F4" w:rsidRDefault="00545D1A" w:rsidP="00534B7A">
      <w:pPr>
        <w:spacing w:line="360" w:lineRule="auto"/>
        <w:ind w:right="-93"/>
        <w:contextualSpacing/>
        <w:jc w:val="both"/>
        <w:rPr>
          <w:rFonts w:ascii="Palatino Linotype" w:hAnsi="Palatino Linotype"/>
          <w:color w:val="000000"/>
          <w:sz w:val="22"/>
          <w:szCs w:val="22"/>
        </w:rPr>
      </w:pPr>
    </w:p>
    <w:p w14:paraId="6D36DAD7" w14:textId="77777777" w:rsidR="00545D1A" w:rsidRPr="00CF2FB8" w:rsidRDefault="00545D1A" w:rsidP="00534B7A">
      <w:pPr>
        <w:spacing w:line="360" w:lineRule="auto"/>
        <w:ind w:right="-91"/>
        <w:contextualSpacing/>
        <w:jc w:val="center"/>
        <w:rPr>
          <w:rFonts w:ascii="Palatino Linotype" w:hAnsi="Palatino Linotype"/>
          <w:b/>
          <w:color w:val="000000"/>
          <w:sz w:val="22"/>
          <w:szCs w:val="22"/>
          <w:lang w:val="pt-BR"/>
        </w:rPr>
      </w:pPr>
      <w:r w:rsidRPr="00CF2FB8">
        <w:rPr>
          <w:rFonts w:ascii="Palatino Linotype" w:hAnsi="Palatino Linotype"/>
          <w:b/>
          <w:color w:val="000000"/>
          <w:sz w:val="22"/>
          <w:szCs w:val="22"/>
          <w:lang w:val="pt-BR"/>
        </w:rPr>
        <w:t>R E S U E L V E</w:t>
      </w:r>
    </w:p>
    <w:p w14:paraId="6C766CA1" w14:textId="77777777" w:rsidR="00545D1A" w:rsidRPr="00CF2FB8" w:rsidRDefault="00545D1A" w:rsidP="00534B7A">
      <w:pPr>
        <w:spacing w:line="360" w:lineRule="auto"/>
        <w:contextualSpacing/>
        <w:jc w:val="both"/>
        <w:rPr>
          <w:rFonts w:ascii="Palatino Linotype" w:hAnsi="Palatino Linotype"/>
          <w:b/>
          <w:color w:val="FF0000"/>
          <w:sz w:val="22"/>
          <w:szCs w:val="22"/>
          <w:lang w:val="pt-BR"/>
        </w:rPr>
      </w:pPr>
    </w:p>
    <w:p w14:paraId="16324684" w14:textId="4D84A188" w:rsidR="00545D1A" w:rsidRPr="003A64F4" w:rsidRDefault="00545D1A" w:rsidP="00534B7A">
      <w:pPr>
        <w:spacing w:line="360" w:lineRule="auto"/>
        <w:contextualSpacing/>
        <w:jc w:val="both"/>
        <w:rPr>
          <w:rFonts w:ascii="Palatino Linotype" w:hAnsi="Palatino Linotype"/>
          <w:color w:val="000000"/>
          <w:sz w:val="22"/>
          <w:szCs w:val="22"/>
        </w:rPr>
      </w:pPr>
      <w:r w:rsidRPr="00CF2FB8">
        <w:rPr>
          <w:rFonts w:ascii="Palatino Linotype" w:hAnsi="Palatino Linotype"/>
          <w:b/>
          <w:color w:val="000000"/>
          <w:sz w:val="22"/>
          <w:szCs w:val="22"/>
          <w:lang w:val="pt-BR"/>
        </w:rPr>
        <w:t xml:space="preserve">PRIMERO. </w:t>
      </w:r>
      <w:r w:rsidRPr="003A64F4">
        <w:rPr>
          <w:rFonts w:ascii="Palatino Linotype" w:hAnsi="Palatino Linotype"/>
          <w:color w:val="000000"/>
          <w:sz w:val="22"/>
          <w:szCs w:val="22"/>
        </w:rPr>
        <w:t xml:space="preserve">Se </w:t>
      </w:r>
      <w:r>
        <w:rPr>
          <w:rFonts w:ascii="Palatino Linotype" w:hAnsi="Palatino Linotype"/>
          <w:b/>
          <w:color w:val="000000"/>
          <w:sz w:val="22"/>
          <w:szCs w:val="22"/>
        </w:rPr>
        <w:t>MODIFI</w:t>
      </w:r>
      <w:r w:rsidRPr="003A64F4">
        <w:rPr>
          <w:rFonts w:ascii="Palatino Linotype" w:hAnsi="Palatino Linotype"/>
          <w:b/>
          <w:color w:val="000000"/>
          <w:sz w:val="22"/>
          <w:szCs w:val="22"/>
        </w:rPr>
        <w:t xml:space="preserve">CA </w:t>
      </w:r>
      <w:r w:rsidRPr="003A64F4">
        <w:rPr>
          <w:rFonts w:ascii="Palatino Linotype" w:hAnsi="Palatino Linotype"/>
          <w:color w:val="000000"/>
          <w:sz w:val="22"/>
          <w:szCs w:val="22"/>
        </w:rPr>
        <w:t xml:space="preserve">la respuesta otorgada por el Ayuntamiento de </w:t>
      </w:r>
      <w:r w:rsidR="00C073E9">
        <w:rPr>
          <w:rFonts w:ascii="Palatino Linotype" w:hAnsi="Palatino Linotype"/>
          <w:color w:val="000000"/>
          <w:sz w:val="22"/>
          <w:szCs w:val="22"/>
        </w:rPr>
        <w:t xml:space="preserve">Toluca </w:t>
      </w:r>
      <w:r w:rsidRPr="003A64F4">
        <w:rPr>
          <w:rFonts w:ascii="Palatino Linotype" w:hAnsi="Palatino Linotype"/>
          <w:color w:val="000000"/>
          <w:sz w:val="22"/>
          <w:szCs w:val="22"/>
        </w:rPr>
        <w:t xml:space="preserve">a la solicitud de acceso a la información </w:t>
      </w:r>
      <w:r w:rsidR="00C073E9" w:rsidRPr="00545D1A">
        <w:rPr>
          <w:rFonts w:ascii="Palatino Linotype" w:hAnsi="Palatino Linotype"/>
          <w:sz w:val="22"/>
          <w:szCs w:val="22"/>
        </w:rPr>
        <w:t>00506/TOLUCA/IP/2025</w:t>
      </w:r>
      <w:r w:rsidRPr="003A64F4">
        <w:rPr>
          <w:rFonts w:ascii="Palatino Linotype" w:hAnsi="Palatino Linotype"/>
          <w:color w:val="000000"/>
          <w:sz w:val="22"/>
          <w:szCs w:val="22"/>
        </w:rPr>
        <w:t>, por resultar</w:t>
      </w:r>
      <w:r>
        <w:rPr>
          <w:rFonts w:ascii="Palatino Linotype" w:hAnsi="Palatino Linotype"/>
          <w:color w:val="000000"/>
          <w:sz w:val="22"/>
          <w:szCs w:val="22"/>
        </w:rPr>
        <w:t xml:space="preserve"> </w:t>
      </w:r>
      <w:r w:rsidRPr="003A64F4">
        <w:rPr>
          <w:rFonts w:ascii="Palatino Linotype" w:hAnsi="Palatino Linotype"/>
          <w:b/>
          <w:color w:val="000000"/>
          <w:sz w:val="22"/>
          <w:szCs w:val="22"/>
        </w:rPr>
        <w:t xml:space="preserve">FUNDADOS </w:t>
      </w:r>
      <w:r w:rsidRPr="003A64F4">
        <w:rPr>
          <w:rFonts w:ascii="Palatino Linotype" w:hAnsi="Palatino Linotype"/>
          <w:color w:val="000000"/>
          <w:sz w:val="22"/>
          <w:szCs w:val="22"/>
        </w:rPr>
        <w:t>los agravios</w:t>
      </w:r>
      <w:r w:rsidRPr="003A64F4">
        <w:rPr>
          <w:rFonts w:ascii="Palatino Linotype" w:hAnsi="Palatino Linotype"/>
          <w:b/>
          <w:color w:val="000000"/>
          <w:sz w:val="22"/>
          <w:szCs w:val="22"/>
        </w:rPr>
        <w:t xml:space="preserve"> </w:t>
      </w:r>
      <w:r w:rsidRPr="003A64F4">
        <w:rPr>
          <w:rFonts w:ascii="Palatino Linotype" w:hAnsi="Palatino Linotype"/>
          <w:color w:val="000000"/>
          <w:sz w:val="22"/>
          <w:szCs w:val="22"/>
        </w:rPr>
        <w:t>hechos valer por el Particular, en el Recurso de Revisión</w:t>
      </w:r>
      <w:r w:rsidRPr="003A64F4">
        <w:rPr>
          <w:rFonts w:ascii="Palatino Linotype" w:hAnsi="Palatino Linotype"/>
          <w:b/>
          <w:color w:val="000000"/>
          <w:sz w:val="22"/>
          <w:szCs w:val="22"/>
        </w:rPr>
        <w:t xml:space="preserve">, </w:t>
      </w:r>
      <w:r w:rsidRPr="003A64F4">
        <w:rPr>
          <w:rFonts w:ascii="Palatino Linotype" w:hAnsi="Palatino Linotype"/>
          <w:color w:val="000000"/>
          <w:sz w:val="22"/>
          <w:szCs w:val="22"/>
        </w:rPr>
        <w:t xml:space="preserve">en términos de los Considerandos QUINTO y SEXTO de la presente Resolución.  </w:t>
      </w:r>
    </w:p>
    <w:p w14:paraId="21C7EA55" w14:textId="77777777" w:rsidR="00545D1A" w:rsidRPr="003A64F4" w:rsidRDefault="00545D1A" w:rsidP="00534B7A">
      <w:pPr>
        <w:spacing w:line="360" w:lineRule="auto"/>
        <w:contextualSpacing/>
        <w:jc w:val="both"/>
        <w:rPr>
          <w:rFonts w:ascii="Palatino Linotype" w:hAnsi="Palatino Linotype"/>
          <w:color w:val="FF0000"/>
          <w:sz w:val="22"/>
          <w:szCs w:val="22"/>
        </w:rPr>
      </w:pPr>
    </w:p>
    <w:p w14:paraId="0D757116" w14:textId="78F8F222" w:rsidR="00545D1A" w:rsidRDefault="00545D1A" w:rsidP="00534B7A">
      <w:pPr>
        <w:spacing w:line="360" w:lineRule="auto"/>
        <w:contextualSpacing/>
        <w:jc w:val="both"/>
        <w:rPr>
          <w:rFonts w:ascii="Palatino Linotype" w:hAnsi="Palatino Linotype"/>
          <w:color w:val="000000"/>
          <w:sz w:val="22"/>
          <w:szCs w:val="22"/>
        </w:rPr>
      </w:pPr>
      <w:r w:rsidRPr="003A64F4">
        <w:rPr>
          <w:rFonts w:ascii="Palatino Linotype" w:hAnsi="Palatino Linotype"/>
          <w:b/>
          <w:color w:val="000000"/>
          <w:sz w:val="22"/>
          <w:szCs w:val="22"/>
        </w:rPr>
        <w:lastRenderedPageBreak/>
        <w:t>SEGUNDO.</w:t>
      </w:r>
      <w:r w:rsidRPr="003A64F4">
        <w:rPr>
          <w:rFonts w:ascii="Palatino Linotype" w:hAnsi="Palatino Linotype"/>
          <w:color w:val="000000"/>
          <w:sz w:val="22"/>
          <w:szCs w:val="22"/>
        </w:rPr>
        <w:t xml:space="preserve"> Se </w:t>
      </w:r>
      <w:r w:rsidRPr="003A64F4">
        <w:rPr>
          <w:rFonts w:ascii="Palatino Linotype" w:hAnsi="Palatino Linotype"/>
          <w:b/>
          <w:color w:val="000000"/>
          <w:sz w:val="22"/>
          <w:szCs w:val="22"/>
        </w:rPr>
        <w:t>ORDENA</w:t>
      </w:r>
      <w:r w:rsidRPr="003A64F4">
        <w:rPr>
          <w:rFonts w:ascii="Palatino Linotype" w:hAnsi="Palatino Linotype"/>
          <w:color w:val="000000"/>
          <w:sz w:val="22"/>
          <w:szCs w:val="22"/>
        </w:rPr>
        <w:t xml:space="preserve"> al Sujeto Obligado, a efecto de que, previa búsqueda exhaustiva y razonable en las áreas competentes, entregue a través del </w:t>
      </w:r>
      <w:r>
        <w:rPr>
          <w:rFonts w:ascii="Palatino Linotype" w:hAnsi="Palatino Linotype"/>
          <w:color w:val="000000"/>
          <w:sz w:val="22"/>
          <w:szCs w:val="22"/>
        </w:rPr>
        <w:t>SAIMEX</w:t>
      </w:r>
      <w:r w:rsidRPr="003A64F4">
        <w:rPr>
          <w:rFonts w:ascii="Palatino Linotype" w:hAnsi="Palatino Linotype"/>
          <w:color w:val="000000"/>
          <w:sz w:val="22"/>
          <w:szCs w:val="22"/>
        </w:rPr>
        <w:t>, en</w:t>
      </w:r>
      <w:r>
        <w:rPr>
          <w:rFonts w:ascii="Palatino Linotype" w:hAnsi="Palatino Linotype"/>
          <w:color w:val="000000"/>
          <w:sz w:val="22"/>
          <w:szCs w:val="22"/>
        </w:rPr>
        <w:t xml:space="preserve"> su caso en</w:t>
      </w:r>
      <w:r w:rsidRPr="003A64F4">
        <w:rPr>
          <w:rFonts w:ascii="Palatino Linotype" w:hAnsi="Palatino Linotype"/>
          <w:color w:val="000000"/>
          <w:sz w:val="22"/>
          <w:szCs w:val="22"/>
        </w:rPr>
        <w:t xml:space="preserve"> versión pública</w:t>
      </w:r>
      <w:r w:rsidR="00AC7A45">
        <w:rPr>
          <w:rFonts w:ascii="Palatino Linotype" w:hAnsi="Palatino Linotype"/>
          <w:color w:val="000000"/>
          <w:sz w:val="22"/>
          <w:szCs w:val="22"/>
        </w:rPr>
        <w:t xml:space="preserve">, respecto de las conferencias de prensa de nominadas la “Toluqueña” del seis al veintisiete de enero de dos mil veinticinco, los documentos que den cuenta </w:t>
      </w:r>
      <w:r>
        <w:rPr>
          <w:rFonts w:ascii="Palatino Linotype" w:hAnsi="Palatino Linotype"/>
          <w:color w:val="000000"/>
          <w:sz w:val="22"/>
          <w:szCs w:val="22"/>
        </w:rPr>
        <w:t>de lo siguiente:</w:t>
      </w:r>
    </w:p>
    <w:p w14:paraId="6D8000ED" w14:textId="77777777" w:rsidR="00545D1A" w:rsidRDefault="00545D1A" w:rsidP="00534B7A">
      <w:pPr>
        <w:spacing w:line="360" w:lineRule="auto"/>
        <w:contextualSpacing/>
        <w:jc w:val="both"/>
        <w:rPr>
          <w:rFonts w:ascii="Palatino Linotype" w:hAnsi="Palatino Linotype"/>
          <w:color w:val="000000"/>
          <w:sz w:val="22"/>
          <w:szCs w:val="22"/>
        </w:rPr>
      </w:pPr>
    </w:p>
    <w:p w14:paraId="01B28A08" w14:textId="443E30BC" w:rsidR="00C073E9" w:rsidRPr="00C073E9" w:rsidRDefault="00C073E9" w:rsidP="00CB1C97">
      <w:pPr>
        <w:pStyle w:val="Prrafodelista"/>
        <w:numPr>
          <w:ilvl w:val="0"/>
          <w:numId w:val="8"/>
        </w:numPr>
        <w:spacing w:line="360" w:lineRule="auto"/>
        <w:rPr>
          <w:rFonts w:ascii="Palatino Linotype" w:hAnsi="Palatino Linotype" w:cs="Tahoma"/>
          <w:sz w:val="22"/>
          <w:szCs w:val="22"/>
        </w:rPr>
      </w:pPr>
      <w:r w:rsidRPr="00C073E9">
        <w:rPr>
          <w:rFonts w:ascii="Palatino Linotype" w:hAnsi="Palatino Linotype" w:cs="Tahoma"/>
          <w:sz w:val="22"/>
          <w:szCs w:val="22"/>
          <w:lang w:val="es-ES"/>
        </w:rPr>
        <w:t>Convocatoria</w:t>
      </w:r>
      <w:r w:rsidRPr="00C073E9">
        <w:rPr>
          <w:rFonts w:ascii="Palatino Linotype" w:hAnsi="Palatino Linotype" w:cs="Tahoma"/>
          <w:sz w:val="22"/>
          <w:szCs w:val="22"/>
        </w:rPr>
        <w:t>s realizadas</w:t>
      </w:r>
      <w:r w:rsidRPr="00C073E9">
        <w:rPr>
          <w:rFonts w:ascii="Palatino Linotype" w:hAnsi="Palatino Linotype" w:cs="Tahoma"/>
          <w:sz w:val="22"/>
          <w:szCs w:val="22"/>
          <w:lang w:val="es-ES"/>
        </w:rPr>
        <w:t>;</w:t>
      </w:r>
    </w:p>
    <w:p w14:paraId="3965F37A" w14:textId="28F8BD66" w:rsidR="00C073E9" w:rsidRPr="00C073E9" w:rsidRDefault="00C073E9" w:rsidP="00CB1C97">
      <w:pPr>
        <w:pStyle w:val="Prrafodelista"/>
        <w:numPr>
          <w:ilvl w:val="0"/>
          <w:numId w:val="8"/>
        </w:numPr>
        <w:spacing w:line="360" w:lineRule="auto"/>
        <w:rPr>
          <w:rFonts w:ascii="Palatino Linotype" w:hAnsi="Palatino Linotype" w:cs="Tahoma"/>
          <w:sz w:val="22"/>
          <w:szCs w:val="22"/>
        </w:rPr>
      </w:pPr>
      <w:r w:rsidRPr="00C073E9">
        <w:rPr>
          <w:rFonts w:ascii="Palatino Linotype" w:hAnsi="Palatino Linotype" w:cs="Tahoma"/>
          <w:sz w:val="22"/>
          <w:szCs w:val="22"/>
          <w:lang w:val="es-ES"/>
        </w:rPr>
        <w:t>Fotografías</w:t>
      </w:r>
      <w:r w:rsidRPr="00C073E9">
        <w:rPr>
          <w:rFonts w:ascii="Palatino Linotype" w:hAnsi="Palatino Linotype" w:cs="Tahoma"/>
          <w:sz w:val="22"/>
          <w:szCs w:val="22"/>
        </w:rPr>
        <w:t xml:space="preserve"> generadas</w:t>
      </w:r>
      <w:r w:rsidRPr="00C073E9">
        <w:rPr>
          <w:rFonts w:ascii="Palatino Linotype" w:hAnsi="Palatino Linotype" w:cs="Tahoma"/>
          <w:sz w:val="22"/>
          <w:szCs w:val="22"/>
          <w:lang w:val="es-ES"/>
        </w:rPr>
        <w:t xml:space="preserve">; </w:t>
      </w:r>
    </w:p>
    <w:p w14:paraId="173A6D5C" w14:textId="22C3F435" w:rsidR="00C073E9" w:rsidRPr="00C073E9" w:rsidRDefault="00C073E9" w:rsidP="00CB1C97">
      <w:pPr>
        <w:pStyle w:val="Prrafodelista"/>
        <w:numPr>
          <w:ilvl w:val="0"/>
          <w:numId w:val="8"/>
        </w:numPr>
        <w:spacing w:line="360" w:lineRule="auto"/>
        <w:rPr>
          <w:rFonts w:ascii="Palatino Linotype" w:hAnsi="Palatino Linotype" w:cs="Tahoma"/>
          <w:sz w:val="22"/>
          <w:szCs w:val="22"/>
        </w:rPr>
      </w:pPr>
      <w:r w:rsidRPr="00C073E9">
        <w:rPr>
          <w:rFonts w:ascii="Palatino Linotype" w:hAnsi="Palatino Linotype" w:cs="Tahoma"/>
          <w:sz w:val="22"/>
          <w:szCs w:val="22"/>
        </w:rPr>
        <w:t>Videos de las conferencias; y</w:t>
      </w:r>
    </w:p>
    <w:p w14:paraId="37822B54" w14:textId="7CC615DD" w:rsidR="00C073E9" w:rsidRPr="00C073E9" w:rsidRDefault="00AC7A45" w:rsidP="00CB1C97">
      <w:pPr>
        <w:pStyle w:val="Prrafodelista"/>
        <w:numPr>
          <w:ilvl w:val="0"/>
          <w:numId w:val="8"/>
        </w:numPr>
        <w:spacing w:line="360" w:lineRule="auto"/>
        <w:rPr>
          <w:rFonts w:ascii="Palatino Linotype" w:hAnsi="Palatino Linotype" w:cs="Tahoma"/>
          <w:sz w:val="22"/>
          <w:szCs w:val="22"/>
        </w:rPr>
      </w:pPr>
      <w:r>
        <w:rPr>
          <w:rFonts w:ascii="Palatino Linotype" w:hAnsi="Palatino Linotype" w:cs="Tahoma"/>
          <w:sz w:val="22"/>
          <w:szCs w:val="22"/>
        </w:rPr>
        <w:t xml:space="preserve">Acciones y programas </w:t>
      </w:r>
      <w:r w:rsidR="006C57BC">
        <w:rPr>
          <w:rFonts w:ascii="Palatino Linotype" w:hAnsi="Palatino Linotype" w:cs="Tahoma"/>
          <w:sz w:val="22"/>
          <w:szCs w:val="22"/>
        </w:rPr>
        <w:t>informados</w:t>
      </w:r>
      <w:r w:rsidR="00C073E9" w:rsidRPr="00C073E9">
        <w:rPr>
          <w:rFonts w:ascii="Palatino Linotype" w:hAnsi="Palatino Linotype" w:cs="Tahoma"/>
          <w:sz w:val="22"/>
          <w:szCs w:val="22"/>
        </w:rPr>
        <w:t>.</w:t>
      </w:r>
    </w:p>
    <w:p w14:paraId="6E6AFAB7" w14:textId="77777777" w:rsidR="00545D1A" w:rsidRPr="002A29D1" w:rsidRDefault="00545D1A" w:rsidP="00534B7A">
      <w:pPr>
        <w:spacing w:line="360" w:lineRule="auto"/>
        <w:contextualSpacing/>
        <w:jc w:val="both"/>
        <w:rPr>
          <w:rFonts w:ascii="Palatino Linotype" w:hAnsi="Palatino Linotype"/>
          <w:sz w:val="22"/>
          <w:szCs w:val="22"/>
        </w:rPr>
      </w:pPr>
    </w:p>
    <w:p w14:paraId="192135D8" w14:textId="73C90972" w:rsidR="00545D1A" w:rsidRPr="003A64F4" w:rsidRDefault="00545D1A" w:rsidP="00534B7A">
      <w:pPr>
        <w:spacing w:line="360" w:lineRule="auto"/>
        <w:contextualSpacing/>
        <w:jc w:val="both"/>
        <w:rPr>
          <w:rFonts w:ascii="Palatino Linotype" w:hAnsi="Palatino Linotype"/>
          <w:color w:val="000000"/>
          <w:sz w:val="22"/>
          <w:szCs w:val="22"/>
        </w:rPr>
      </w:pPr>
      <w:r w:rsidRPr="003A64F4">
        <w:rPr>
          <w:rFonts w:ascii="Palatino Linotype" w:hAnsi="Palatino Linotype"/>
          <w:color w:val="000000"/>
          <w:sz w:val="22"/>
          <w:szCs w:val="22"/>
        </w:rPr>
        <w:t>Además</w:t>
      </w:r>
      <w:r w:rsidR="006C57BC">
        <w:rPr>
          <w:rFonts w:ascii="Palatino Linotype" w:hAnsi="Palatino Linotype"/>
          <w:color w:val="000000"/>
          <w:sz w:val="22"/>
          <w:szCs w:val="22"/>
        </w:rPr>
        <w:t xml:space="preserve"> de ser necesarias las versiones públicas</w:t>
      </w:r>
      <w:r w:rsidRPr="003A64F4">
        <w:rPr>
          <w:rFonts w:ascii="Palatino Linotype" w:hAnsi="Palatino Linotype"/>
          <w:color w:val="000000"/>
          <w:sz w:val="22"/>
          <w:szCs w:val="22"/>
        </w:rPr>
        <w:t>, deberá proporcionar el Acuerdo de Clasificación donde el Comité de Transparencia, confirme la eliminación de los datos, en la versión pública, tomando en cuenta lo establecido en el Considerando QUINTO, de conformidad con los artículos 49, fracciones II y VIII, y 132, fracción II, de la Ley de Transparencia y Acceso a la Información Pública del Estado de México y Municipios.</w:t>
      </w:r>
    </w:p>
    <w:p w14:paraId="2A1B6095" w14:textId="77777777" w:rsidR="00545D1A" w:rsidRPr="003A64F4" w:rsidRDefault="00545D1A" w:rsidP="00534B7A">
      <w:pPr>
        <w:spacing w:line="360" w:lineRule="auto"/>
        <w:contextualSpacing/>
        <w:jc w:val="both"/>
        <w:rPr>
          <w:rFonts w:ascii="Palatino Linotype" w:hAnsi="Palatino Linotype"/>
          <w:color w:val="FF0000"/>
          <w:sz w:val="22"/>
          <w:szCs w:val="22"/>
        </w:rPr>
      </w:pPr>
    </w:p>
    <w:p w14:paraId="7755080C" w14:textId="77777777" w:rsidR="00545D1A" w:rsidRPr="003A64F4" w:rsidRDefault="00545D1A" w:rsidP="00534B7A">
      <w:pPr>
        <w:spacing w:line="360" w:lineRule="auto"/>
        <w:contextualSpacing/>
        <w:jc w:val="both"/>
        <w:rPr>
          <w:rFonts w:ascii="Palatino Linotype" w:hAnsi="Palatino Linotype"/>
          <w:color w:val="000000"/>
          <w:sz w:val="22"/>
          <w:szCs w:val="22"/>
        </w:rPr>
      </w:pPr>
      <w:r w:rsidRPr="003A64F4">
        <w:rPr>
          <w:rFonts w:ascii="Palatino Linotype" w:hAnsi="Palatino Linotype"/>
          <w:b/>
          <w:color w:val="000000"/>
          <w:sz w:val="22"/>
          <w:szCs w:val="22"/>
        </w:rPr>
        <w:t>TERCERO. NOTIFÍQUESE POR SAIMEX</w:t>
      </w:r>
      <w:r w:rsidRPr="003A64F4">
        <w:rPr>
          <w:rFonts w:ascii="Palatino Linotype" w:hAnsi="Palatino Linotype"/>
          <w:color w:val="000000"/>
          <w:sz w:val="22"/>
          <w:szCs w:val="22"/>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 </w:t>
      </w:r>
    </w:p>
    <w:p w14:paraId="14229EFC" w14:textId="77777777" w:rsidR="00545D1A" w:rsidRPr="003A64F4" w:rsidRDefault="00545D1A" w:rsidP="00534B7A">
      <w:pPr>
        <w:spacing w:line="360" w:lineRule="auto"/>
        <w:contextualSpacing/>
        <w:jc w:val="both"/>
        <w:rPr>
          <w:rFonts w:ascii="Palatino Linotype" w:hAnsi="Palatino Linotype"/>
          <w:color w:val="000000"/>
          <w:sz w:val="22"/>
          <w:szCs w:val="22"/>
        </w:rPr>
      </w:pPr>
    </w:p>
    <w:p w14:paraId="0F39EF4F" w14:textId="77777777" w:rsidR="00545D1A" w:rsidRPr="003A64F4" w:rsidRDefault="00545D1A" w:rsidP="00534B7A">
      <w:pPr>
        <w:spacing w:line="360" w:lineRule="auto"/>
        <w:contextualSpacing/>
        <w:jc w:val="both"/>
        <w:rPr>
          <w:rFonts w:ascii="Palatino Linotype" w:hAnsi="Palatino Linotype"/>
          <w:color w:val="000000"/>
          <w:sz w:val="22"/>
          <w:szCs w:val="22"/>
        </w:rPr>
      </w:pPr>
      <w:r w:rsidRPr="003A64F4">
        <w:rPr>
          <w:rFonts w:ascii="Palatino Linotype" w:hAnsi="Palatino Linotype"/>
          <w:color w:val="000000"/>
          <w:sz w:val="22"/>
          <w:szCs w:val="22"/>
        </w:rPr>
        <w:lastRenderedPageBreak/>
        <w:t>De conformidad con el artículo 198 de la Ley de la materia, de considerarlo procedente, el Sujeto Obligado de manera fundada y motivada, podrá solicitar una ampliación de plazo para el cumplimiento de la presente resolución.</w:t>
      </w:r>
    </w:p>
    <w:p w14:paraId="3C9E614C" w14:textId="77777777" w:rsidR="00545D1A" w:rsidRPr="003A64F4" w:rsidRDefault="00545D1A" w:rsidP="00534B7A">
      <w:pPr>
        <w:spacing w:line="360" w:lineRule="auto"/>
        <w:contextualSpacing/>
        <w:jc w:val="both"/>
        <w:rPr>
          <w:rFonts w:ascii="Palatino Linotype" w:hAnsi="Palatino Linotype"/>
          <w:color w:val="000000"/>
          <w:sz w:val="22"/>
          <w:szCs w:val="22"/>
        </w:rPr>
      </w:pPr>
    </w:p>
    <w:p w14:paraId="230771E9" w14:textId="77777777" w:rsidR="00545D1A" w:rsidRDefault="00545D1A" w:rsidP="00534B7A">
      <w:pPr>
        <w:spacing w:line="360" w:lineRule="auto"/>
        <w:contextualSpacing/>
        <w:jc w:val="both"/>
        <w:rPr>
          <w:rFonts w:ascii="Palatino Linotype" w:hAnsi="Palatino Linotype"/>
          <w:color w:val="000000"/>
          <w:sz w:val="22"/>
          <w:szCs w:val="22"/>
        </w:rPr>
      </w:pPr>
      <w:r w:rsidRPr="003A64F4">
        <w:rPr>
          <w:rFonts w:ascii="Palatino Linotype" w:hAnsi="Palatino Linotype"/>
          <w:b/>
          <w:color w:val="000000"/>
          <w:sz w:val="22"/>
          <w:szCs w:val="22"/>
        </w:rPr>
        <w:t>CUARTO. NOTIFÍQUESE POR SAIMEX</w:t>
      </w:r>
      <w:r w:rsidRPr="003A64F4">
        <w:rPr>
          <w:rFonts w:ascii="Palatino Linotype" w:hAnsi="Palatino Linotype"/>
          <w:color w:val="000000"/>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6FA9AE31" w14:textId="77777777" w:rsidR="00545D1A" w:rsidRPr="003A64F4" w:rsidRDefault="00545D1A" w:rsidP="00534B7A">
      <w:pPr>
        <w:spacing w:line="360" w:lineRule="auto"/>
        <w:contextualSpacing/>
        <w:jc w:val="both"/>
        <w:rPr>
          <w:rFonts w:ascii="Palatino Linotype" w:hAnsi="Palatino Linotype"/>
          <w:color w:val="000000"/>
          <w:sz w:val="22"/>
          <w:szCs w:val="22"/>
        </w:rPr>
      </w:pPr>
    </w:p>
    <w:p w14:paraId="5B8C70A1" w14:textId="3D11A469" w:rsidR="00545D1A" w:rsidRPr="003A64F4" w:rsidRDefault="00545D1A" w:rsidP="00534B7A">
      <w:pPr>
        <w:spacing w:line="360" w:lineRule="auto"/>
        <w:contextualSpacing/>
        <w:jc w:val="both"/>
        <w:rPr>
          <w:rFonts w:ascii="Palatino Linotype" w:hAnsi="Palatino Linotype"/>
          <w:color w:val="000000"/>
          <w:sz w:val="22"/>
          <w:szCs w:val="22"/>
        </w:rPr>
      </w:pPr>
      <w:r w:rsidRPr="003A64F4">
        <w:rPr>
          <w:rFonts w:ascii="Palatino Linotype" w:hAnsi="Palatino Linotype"/>
          <w:color w:val="000000"/>
          <w:sz w:val="22"/>
          <w:szCs w:val="22"/>
        </w:rPr>
        <w:t xml:space="preserve">ASÍ LO RESUELVE, POR </w:t>
      </w:r>
      <w:r w:rsidRPr="003A64F4">
        <w:rPr>
          <w:rFonts w:ascii="Palatino Linotype" w:hAnsi="Palatino Linotype"/>
          <w:b/>
          <w:color w:val="000000"/>
          <w:sz w:val="22"/>
          <w:szCs w:val="22"/>
        </w:rPr>
        <w:t>UNANIMIDAD</w:t>
      </w:r>
      <w:r w:rsidRPr="003A64F4">
        <w:rPr>
          <w:rFonts w:ascii="Palatino Linotype" w:hAnsi="Palatino Linotype"/>
          <w:color w:val="000000"/>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Pr>
          <w:rFonts w:ascii="Palatino Linotype" w:hAnsi="Palatino Linotype"/>
          <w:color w:val="000000"/>
          <w:sz w:val="22"/>
          <w:szCs w:val="22"/>
        </w:rPr>
        <w:t xml:space="preserve">DÉCIMA </w:t>
      </w:r>
      <w:r w:rsidR="008216AD">
        <w:rPr>
          <w:rFonts w:ascii="Palatino Linotype" w:hAnsi="Palatino Linotype"/>
          <w:color w:val="000000"/>
          <w:sz w:val="22"/>
          <w:szCs w:val="22"/>
        </w:rPr>
        <w:t>QUIN</w:t>
      </w:r>
      <w:r>
        <w:rPr>
          <w:rFonts w:ascii="Palatino Linotype" w:hAnsi="Palatino Linotype"/>
          <w:color w:val="000000"/>
          <w:sz w:val="22"/>
          <w:szCs w:val="22"/>
        </w:rPr>
        <w:t xml:space="preserve">TA </w:t>
      </w:r>
      <w:r w:rsidRPr="003A64F4">
        <w:rPr>
          <w:rFonts w:ascii="Palatino Linotype" w:hAnsi="Palatino Linotype"/>
          <w:color w:val="000000"/>
          <w:sz w:val="22"/>
          <w:szCs w:val="22"/>
        </w:rPr>
        <w:t xml:space="preserve">SESIÓN ORDINARIA, CELEBRADA EL </w:t>
      </w:r>
      <w:r w:rsidR="008216AD">
        <w:rPr>
          <w:rFonts w:ascii="Palatino Linotype" w:hAnsi="Palatino Linotype"/>
          <w:color w:val="000000"/>
          <w:sz w:val="22"/>
          <w:szCs w:val="22"/>
        </w:rPr>
        <w:t xml:space="preserve">TREINTA </w:t>
      </w:r>
      <w:r>
        <w:rPr>
          <w:rFonts w:ascii="Palatino Linotype" w:hAnsi="Palatino Linotype"/>
          <w:color w:val="000000"/>
          <w:sz w:val="22"/>
          <w:szCs w:val="22"/>
        </w:rPr>
        <w:t xml:space="preserve">DE ABRIL </w:t>
      </w:r>
      <w:r w:rsidRPr="003A64F4">
        <w:rPr>
          <w:rFonts w:ascii="Palatino Linotype" w:hAnsi="Palatino Linotype"/>
          <w:color w:val="000000"/>
          <w:sz w:val="22"/>
          <w:szCs w:val="22"/>
        </w:rPr>
        <w:t>DE DOS MIL VEINTICINCO, ANTE EL SECRETARIO TÉCNICO DEL PLENO, ALEXIS TAPIA RAMÍREZ.</w:t>
      </w:r>
    </w:p>
    <w:p w14:paraId="35C9C0CF" w14:textId="77777777" w:rsidR="00545D1A" w:rsidRPr="003A64F4" w:rsidRDefault="00545D1A" w:rsidP="00534B7A">
      <w:pPr>
        <w:spacing w:line="360" w:lineRule="auto"/>
        <w:contextualSpacing/>
        <w:jc w:val="both"/>
        <w:rPr>
          <w:rFonts w:ascii="Palatino Linotype" w:hAnsi="Palatino Linotype"/>
          <w:sz w:val="22"/>
          <w:szCs w:val="22"/>
        </w:rPr>
      </w:pPr>
    </w:p>
    <w:p w14:paraId="17F68364" w14:textId="77777777" w:rsidR="00545D1A" w:rsidRPr="003A64F4" w:rsidRDefault="00545D1A" w:rsidP="00534B7A">
      <w:pPr>
        <w:spacing w:line="360" w:lineRule="auto"/>
        <w:ind w:right="-28"/>
        <w:contextualSpacing/>
        <w:jc w:val="both"/>
        <w:rPr>
          <w:rFonts w:ascii="Palatino Linotype" w:eastAsia="Batang" w:hAnsi="Palatino Linotype" w:cs="Tahoma"/>
          <w:bCs/>
          <w:sz w:val="22"/>
          <w:szCs w:val="22"/>
        </w:rPr>
      </w:pPr>
    </w:p>
    <w:p w14:paraId="671B6406" w14:textId="77777777" w:rsidR="00545D1A" w:rsidRPr="003A64F4" w:rsidRDefault="00545D1A" w:rsidP="00534B7A">
      <w:pPr>
        <w:spacing w:line="360" w:lineRule="auto"/>
        <w:contextualSpacing/>
        <w:rPr>
          <w:rFonts w:ascii="Palatino Linotype" w:hAnsi="Palatino Linotype"/>
        </w:rPr>
      </w:pPr>
    </w:p>
    <w:p w14:paraId="20D92C13" w14:textId="77777777" w:rsidR="00545D1A" w:rsidRPr="003A64F4" w:rsidRDefault="00545D1A" w:rsidP="00534B7A">
      <w:pPr>
        <w:spacing w:line="360" w:lineRule="auto"/>
        <w:contextualSpacing/>
        <w:rPr>
          <w:rFonts w:ascii="Palatino Linotype" w:hAnsi="Palatino Linotype"/>
        </w:rPr>
      </w:pPr>
    </w:p>
    <w:p w14:paraId="467C8BF9" w14:textId="77777777" w:rsidR="00545D1A" w:rsidRPr="003A64F4" w:rsidRDefault="00545D1A" w:rsidP="00534B7A">
      <w:pPr>
        <w:spacing w:line="360" w:lineRule="auto"/>
        <w:contextualSpacing/>
        <w:rPr>
          <w:rFonts w:ascii="Palatino Linotype" w:hAnsi="Palatino Linotype"/>
        </w:rPr>
      </w:pPr>
    </w:p>
    <w:p w14:paraId="3312BCB4" w14:textId="77777777" w:rsidR="00545D1A" w:rsidRPr="003A64F4" w:rsidRDefault="00545D1A" w:rsidP="00534B7A">
      <w:pPr>
        <w:spacing w:line="360" w:lineRule="auto"/>
        <w:contextualSpacing/>
        <w:rPr>
          <w:rFonts w:ascii="Palatino Linotype" w:hAnsi="Palatino Linotype"/>
        </w:rPr>
      </w:pPr>
    </w:p>
    <w:p w14:paraId="70DE18C8" w14:textId="77777777" w:rsidR="00545D1A" w:rsidRPr="003A64F4" w:rsidRDefault="00545D1A" w:rsidP="00534B7A">
      <w:pPr>
        <w:spacing w:line="360" w:lineRule="auto"/>
        <w:contextualSpacing/>
        <w:rPr>
          <w:rFonts w:ascii="Palatino Linotype" w:hAnsi="Palatino Linotype"/>
        </w:rPr>
      </w:pPr>
    </w:p>
    <w:p w14:paraId="1369B73B" w14:textId="77777777" w:rsidR="00545D1A" w:rsidRPr="003A64F4" w:rsidRDefault="00545D1A" w:rsidP="00534B7A">
      <w:pPr>
        <w:spacing w:line="360" w:lineRule="auto"/>
        <w:contextualSpacing/>
        <w:rPr>
          <w:rFonts w:ascii="Palatino Linotype" w:hAnsi="Palatino Linotype"/>
        </w:rPr>
      </w:pPr>
    </w:p>
    <w:p w14:paraId="59A70E9A" w14:textId="77777777" w:rsidR="00545D1A" w:rsidRPr="003A64F4" w:rsidRDefault="00545D1A" w:rsidP="00534B7A">
      <w:pPr>
        <w:spacing w:line="360" w:lineRule="auto"/>
        <w:contextualSpacing/>
        <w:rPr>
          <w:rFonts w:ascii="Palatino Linotype" w:hAnsi="Palatino Linotype"/>
        </w:rPr>
      </w:pPr>
    </w:p>
    <w:p w14:paraId="78E7FE50" w14:textId="77777777" w:rsidR="00545D1A" w:rsidRPr="003A64F4" w:rsidRDefault="00545D1A" w:rsidP="00534B7A">
      <w:pPr>
        <w:spacing w:line="360" w:lineRule="auto"/>
        <w:contextualSpacing/>
        <w:rPr>
          <w:rFonts w:ascii="Palatino Linotype" w:hAnsi="Palatino Linotype"/>
        </w:rPr>
      </w:pPr>
    </w:p>
    <w:p w14:paraId="77143121" w14:textId="77777777" w:rsidR="00545D1A" w:rsidRPr="003A64F4" w:rsidRDefault="00545D1A" w:rsidP="00534B7A">
      <w:pPr>
        <w:spacing w:line="360" w:lineRule="auto"/>
        <w:contextualSpacing/>
        <w:rPr>
          <w:rFonts w:ascii="Palatino Linotype" w:hAnsi="Palatino Linotype"/>
        </w:rPr>
      </w:pPr>
    </w:p>
    <w:p w14:paraId="5CADB8BF" w14:textId="77777777" w:rsidR="00545D1A" w:rsidRPr="003A64F4" w:rsidRDefault="00545D1A" w:rsidP="00534B7A">
      <w:pPr>
        <w:spacing w:line="360" w:lineRule="auto"/>
        <w:contextualSpacing/>
        <w:rPr>
          <w:rFonts w:ascii="Palatino Linotype" w:hAnsi="Palatino Linotype"/>
        </w:rPr>
      </w:pPr>
    </w:p>
    <w:p w14:paraId="0F9557AC" w14:textId="77777777" w:rsidR="00545D1A" w:rsidRPr="003A64F4" w:rsidRDefault="00545D1A" w:rsidP="00534B7A">
      <w:pPr>
        <w:spacing w:line="360" w:lineRule="auto"/>
        <w:contextualSpacing/>
        <w:rPr>
          <w:rFonts w:ascii="Palatino Linotype" w:hAnsi="Palatino Linotype"/>
        </w:rPr>
      </w:pPr>
    </w:p>
    <w:p w14:paraId="6F51249E" w14:textId="77777777" w:rsidR="00545D1A" w:rsidRPr="003A64F4" w:rsidRDefault="00545D1A" w:rsidP="00534B7A">
      <w:pPr>
        <w:spacing w:line="360" w:lineRule="auto"/>
        <w:contextualSpacing/>
        <w:rPr>
          <w:rFonts w:ascii="Palatino Linotype" w:hAnsi="Palatino Linotype"/>
        </w:rPr>
      </w:pPr>
    </w:p>
    <w:p w14:paraId="16F6B803" w14:textId="77777777" w:rsidR="00545D1A" w:rsidRPr="003A64F4" w:rsidRDefault="00545D1A" w:rsidP="00534B7A">
      <w:pPr>
        <w:spacing w:line="360" w:lineRule="auto"/>
        <w:contextualSpacing/>
        <w:rPr>
          <w:rFonts w:ascii="Palatino Linotype" w:hAnsi="Palatino Linotype"/>
        </w:rPr>
      </w:pPr>
    </w:p>
    <w:p w14:paraId="11FE1340" w14:textId="77777777" w:rsidR="00545D1A" w:rsidRPr="003A64F4" w:rsidRDefault="00545D1A" w:rsidP="00534B7A">
      <w:pPr>
        <w:spacing w:line="360" w:lineRule="auto"/>
        <w:contextualSpacing/>
        <w:rPr>
          <w:rFonts w:ascii="Palatino Linotype" w:hAnsi="Palatino Linotype"/>
        </w:rPr>
      </w:pPr>
    </w:p>
    <w:p w14:paraId="5B352EA7" w14:textId="77777777" w:rsidR="00545D1A" w:rsidRPr="003A64F4" w:rsidRDefault="00545D1A" w:rsidP="00534B7A">
      <w:pPr>
        <w:spacing w:line="360" w:lineRule="auto"/>
        <w:contextualSpacing/>
        <w:rPr>
          <w:rFonts w:ascii="Palatino Linotype" w:hAnsi="Palatino Linotype"/>
        </w:rPr>
      </w:pPr>
    </w:p>
    <w:p w14:paraId="224BA38C" w14:textId="77777777" w:rsidR="00545D1A" w:rsidRPr="003A64F4" w:rsidRDefault="00545D1A" w:rsidP="00534B7A">
      <w:pPr>
        <w:spacing w:line="360" w:lineRule="auto"/>
        <w:contextualSpacing/>
        <w:rPr>
          <w:rFonts w:ascii="Palatino Linotype" w:hAnsi="Palatino Linotype"/>
        </w:rPr>
      </w:pPr>
    </w:p>
    <w:p w14:paraId="4ACDF465" w14:textId="77777777" w:rsidR="00545D1A" w:rsidRPr="003A64F4" w:rsidRDefault="00545D1A" w:rsidP="00534B7A">
      <w:pPr>
        <w:spacing w:line="360" w:lineRule="auto"/>
        <w:contextualSpacing/>
        <w:rPr>
          <w:rFonts w:ascii="Palatino Linotype" w:hAnsi="Palatino Linotype"/>
        </w:rPr>
      </w:pPr>
    </w:p>
    <w:p w14:paraId="5A25ABEB" w14:textId="77777777" w:rsidR="00545D1A" w:rsidRPr="003A64F4" w:rsidRDefault="00545D1A" w:rsidP="00534B7A">
      <w:pPr>
        <w:spacing w:line="360" w:lineRule="auto"/>
        <w:contextualSpacing/>
        <w:rPr>
          <w:rFonts w:ascii="Palatino Linotype" w:hAnsi="Palatino Linotype"/>
        </w:rPr>
      </w:pPr>
    </w:p>
    <w:p w14:paraId="72413F6B" w14:textId="77777777" w:rsidR="00545D1A" w:rsidRPr="003A64F4" w:rsidRDefault="00545D1A" w:rsidP="00534B7A">
      <w:pPr>
        <w:spacing w:line="360" w:lineRule="auto"/>
        <w:contextualSpacing/>
        <w:rPr>
          <w:rFonts w:ascii="Palatino Linotype" w:hAnsi="Palatino Linotype"/>
        </w:rPr>
      </w:pPr>
    </w:p>
    <w:p w14:paraId="4C2ADF09" w14:textId="77777777" w:rsidR="00545D1A" w:rsidRPr="003A64F4" w:rsidRDefault="00545D1A" w:rsidP="00534B7A">
      <w:pPr>
        <w:spacing w:line="360" w:lineRule="auto"/>
        <w:contextualSpacing/>
        <w:rPr>
          <w:rFonts w:ascii="Palatino Linotype" w:hAnsi="Palatino Linotype"/>
        </w:rPr>
      </w:pPr>
    </w:p>
    <w:p w14:paraId="23BB3D27" w14:textId="77777777" w:rsidR="00545D1A" w:rsidRPr="003A64F4" w:rsidRDefault="00545D1A" w:rsidP="00534B7A">
      <w:pPr>
        <w:spacing w:line="360" w:lineRule="auto"/>
        <w:contextualSpacing/>
        <w:rPr>
          <w:rFonts w:ascii="Palatino Linotype" w:hAnsi="Palatino Linotype"/>
        </w:rPr>
      </w:pPr>
    </w:p>
    <w:p w14:paraId="6125D5AF" w14:textId="77777777" w:rsidR="00545D1A" w:rsidRPr="003A64F4" w:rsidRDefault="00545D1A" w:rsidP="00534B7A">
      <w:pPr>
        <w:spacing w:line="360" w:lineRule="auto"/>
        <w:contextualSpacing/>
        <w:rPr>
          <w:rFonts w:ascii="Palatino Linotype" w:hAnsi="Palatino Linotype"/>
        </w:rPr>
      </w:pPr>
    </w:p>
    <w:p w14:paraId="03839696" w14:textId="77777777" w:rsidR="00545D1A" w:rsidRPr="003A64F4" w:rsidRDefault="00545D1A" w:rsidP="00534B7A">
      <w:pPr>
        <w:spacing w:line="360" w:lineRule="auto"/>
        <w:contextualSpacing/>
        <w:rPr>
          <w:rFonts w:ascii="Palatino Linotype" w:hAnsi="Palatino Linotype"/>
        </w:rPr>
      </w:pPr>
    </w:p>
    <w:p w14:paraId="6A349D34" w14:textId="77777777" w:rsidR="00545D1A" w:rsidRPr="003A64F4" w:rsidRDefault="00545D1A" w:rsidP="00534B7A">
      <w:pPr>
        <w:spacing w:line="360" w:lineRule="auto"/>
        <w:contextualSpacing/>
        <w:rPr>
          <w:rFonts w:ascii="Palatino Linotype" w:hAnsi="Palatino Linotype"/>
        </w:rPr>
      </w:pPr>
    </w:p>
    <w:p w14:paraId="7F7FD43D" w14:textId="77777777" w:rsidR="00545D1A" w:rsidRPr="003A64F4" w:rsidRDefault="00545D1A" w:rsidP="00534B7A">
      <w:pPr>
        <w:spacing w:line="360" w:lineRule="auto"/>
        <w:contextualSpacing/>
        <w:rPr>
          <w:rFonts w:ascii="Palatino Linotype" w:hAnsi="Palatino Linotype"/>
        </w:rPr>
      </w:pPr>
    </w:p>
    <w:p w14:paraId="65FE2E21" w14:textId="77777777" w:rsidR="00545D1A" w:rsidRDefault="00545D1A" w:rsidP="00534B7A">
      <w:pPr>
        <w:spacing w:line="360" w:lineRule="auto"/>
        <w:contextualSpacing/>
      </w:pPr>
    </w:p>
    <w:p w14:paraId="60CCF526" w14:textId="77777777" w:rsidR="00B01980" w:rsidRDefault="00B01980" w:rsidP="00534B7A">
      <w:pPr>
        <w:spacing w:line="360" w:lineRule="auto"/>
        <w:contextualSpacing/>
      </w:pPr>
    </w:p>
    <w:sectPr w:rsidR="00B01980" w:rsidSect="00545D1A">
      <w:headerReference w:type="even" r:id="rId13"/>
      <w:headerReference w:type="default" r:id="rId14"/>
      <w:footerReference w:type="default" r:id="rId15"/>
      <w:headerReference w:type="first" r:id="rId16"/>
      <w:footerReference w:type="first" r:id="rId17"/>
      <w:pgSz w:w="12240" w:h="15840"/>
      <w:pgMar w:top="80" w:right="1608" w:bottom="1134" w:left="1588" w:header="850" w:footer="6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0BC1C" w14:textId="77777777" w:rsidR="008B7937" w:rsidRDefault="008B7937" w:rsidP="00545D1A">
      <w:r>
        <w:separator/>
      </w:r>
    </w:p>
  </w:endnote>
  <w:endnote w:type="continuationSeparator" w:id="0">
    <w:p w14:paraId="77CDE7DD" w14:textId="77777777" w:rsidR="008B7937" w:rsidRDefault="008B7937" w:rsidP="0054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4279F528" w14:textId="77777777" w:rsidR="006E517D" w:rsidRPr="00C13895" w:rsidRDefault="006E517D">
            <w:pPr>
              <w:pStyle w:val="Piedepgina"/>
              <w:jc w:val="right"/>
              <w:rPr>
                <w:sz w:val="26"/>
                <w:szCs w:val="26"/>
              </w:rPr>
            </w:pPr>
          </w:p>
          <w:p w14:paraId="5BBED519" w14:textId="77777777" w:rsidR="006E517D" w:rsidRDefault="00CB1C9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52D0C">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52D0C">
              <w:rPr>
                <w:b/>
                <w:bCs/>
                <w:noProof/>
              </w:rPr>
              <w:t>27</w:t>
            </w:r>
            <w:r>
              <w:rPr>
                <w:b/>
                <w:bCs/>
                <w:sz w:val="24"/>
                <w:szCs w:val="24"/>
              </w:rPr>
              <w:fldChar w:fldCharType="end"/>
            </w:r>
          </w:p>
        </w:sdtContent>
      </w:sdt>
    </w:sdtContent>
  </w:sdt>
  <w:p w14:paraId="43020A8E" w14:textId="77777777" w:rsidR="006E517D" w:rsidRDefault="006E517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3DE946F6" w14:textId="77777777" w:rsidR="006E517D" w:rsidRDefault="006E517D">
            <w:pPr>
              <w:pStyle w:val="Piedepgina"/>
              <w:jc w:val="right"/>
            </w:pPr>
          </w:p>
          <w:p w14:paraId="395423EF" w14:textId="77777777" w:rsidR="006E517D" w:rsidRDefault="006E517D">
            <w:pPr>
              <w:pStyle w:val="Piedepgina"/>
              <w:jc w:val="right"/>
            </w:pPr>
          </w:p>
          <w:p w14:paraId="6BF3561F" w14:textId="77777777" w:rsidR="006E517D" w:rsidRDefault="006E517D">
            <w:pPr>
              <w:pStyle w:val="Piedepgina"/>
              <w:jc w:val="right"/>
            </w:pPr>
          </w:p>
          <w:p w14:paraId="713BDC58" w14:textId="77777777" w:rsidR="006E517D" w:rsidRDefault="00CB1C9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52D0C">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52D0C">
              <w:rPr>
                <w:b/>
                <w:bCs/>
                <w:noProof/>
              </w:rPr>
              <w:t>27</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D125B" w14:textId="77777777" w:rsidR="008B7937" w:rsidRDefault="008B7937" w:rsidP="00545D1A">
      <w:r>
        <w:separator/>
      </w:r>
    </w:p>
  </w:footnote>
  <w:footnote w:type="continuationSeparator" w:id="0">
    <w:p w14:paraId="08A94BDA" w14:textId="77777777" w:rsidR="008B7937" w:rsidRDefault="008B7937" w:rsidP="00545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E2BBD" w14:textId="77777777" w:rsidR="006E517D" w:rsidRDefault="008B7937">
    <w:pPr>
      <w:pStyle w:val="Encabezado"/>
    </w:pPr>
    <w:r>
      <w:rPr>
        <w:noProof/>
        <w:lang w:eastAsia="es-MX"/>
      </w:rPr>
      <w:pict w14:anchorId="50E7AB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2" o:spid="_x0000_s2049" type="#_x0000_t75" alt="marcaaguaINFOEM" style="position:absolute;margin-left:0;margin-top:0;width:663.5pt;height:12in;z-index:-251659776;mso-wrap-edited:f;mso-position-horizontal:center;mso-position-horizontal-relative:margin;mso-position-vertical:center;mso-position-vertical-relative:margin" o:allowincell="f">
          <v:imagedata r:id="rId1" o:title="marcaagua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tblLayout w:type="fixed"/>
      <w:tblLook w:val="04A0" w:firstRow="1" w:lastRow="0" w:firstColumn="1" w:lastColumn="0" w:noHBand="0" w:noVBand="1"/>
    </w:tblPr>
    <w:tblGrid>
      <w:gridCol w:w="1134"/>
      <w:gridCol w:w="8647"/>
    </w:tblGrid>
    <w:tr w:rsidR="009023D9" w:rsidRPr="005C106F" w14:paraId="7C7982FC" w14:textId="77777777" w:rsidTr="0063091F">
      <w:trPr>
        <w:trHeight w:val="70"/>
      </w:trPr>
      <w:tc>
        <w:tcPr>
          <w:tcW w:w="1134" w:type="dxa"/>
          <w:shd w:val="clear" w:color="auto" w:fill="auto"/>
        </w:tcPr>
        <w:p w14:paraId="0AC64C0D" w14:textId="77777777" w:rsidR="006E517D" w:rsidRPr="005C106F" w:rsidRDefault="006E517D" w:rsidP="00294741">
          <w:pPr>
            <w:tabs>
              <w:tab w:val="right" w:pos="4273"/>
            </w:tabs>
            <w:rPr>
              <w:rFonts w:ascii="Garamond" w:eastAsia="Calibri" w:hAnsi="Garamond"/>
              <w:sz w:val="16"/>
              <w:szCs w:val="16"/>
            </w:rPr>
          </w:pPr>
        </w:p>
      </w:tc>
      <w:tc>
        <w:tcPr>
          <w:tcW w:w="8647" w:type="dxa"/>
          <w:shd w:val="clear" w:color="auto" w:fill="auto"/>
        </w:tcPr>
        <w:tbl>
          <w:tblPr>
            <w:tblStyle w:val="Tablaconcuadrcula"/>
            <w:tblW w:w="8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4992"/>
            <w:gridCol w:w="3938"/>
          </w:tblGrid>
          <w:tr w:rsidR="009023D9" w14:paraId="5077053B" w14:textId="77777777" w:rsidTr="008603EA">
            <w:trPr>
              <w:trHeight w:val="171"/>
            </w:trPr>
            <w:tc>
              <w:tcPr>
                <w:tcW w:w="4992" w:type="dxa"/>
                <w:vAlign w:val="bottom"/>
              </w:tcPr>
              <w:p w14:paraId="74604C50" w14:textId="77777777" w:rsidR="006E517D" w:rsidRPr="008B41A2" w:rsidRDefault="00CB1C97" w:rsidP="00294741">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Recurso de Revisión:</w:t>
                </w:r>
              </w:p>
            </w:tc>
            <w:tc>
              <w:tcPr>
                <w:tcW w:w="3938" w:type="dxa"/>
              </w:tcPr>
              <w:p w14:paraId="2D5C7EBE" w14:textId="02A3B6B9" w:rsidR="006E517D" w:rsidRPr="00651A13" w:rsidRDefault="00CB1C97" w:rsidP="00294741">
                <w:pPr>
                  <w:tabs>
                    <w:tab w:val="right" w:pos="8838"/>
                  </w:tabs>
                  <w:ind w:left="-28" w:right="683"/>
                  <w:rPr>
                    <w:rFonts w:ascii="Palatino Linotype" w:eastAsia="Calibri" w:hAnsi="Palatino Linotype" w:cs="Tahoma"/>
                    <w:sz w:val="22"/>
                    <w:szCs w:val="22"/>
                  </w:rPr>
                </w:pPr>
                <w:r w:rsidRPr="006D1DD9">
                  <w:rPr>
                    <w:rFonts w:ascii="Palatino Linotype" w:eastAsia="Calibri" w:hAnsi="Palatino Linotype" w:cs="Tahoma"/>
                    <w:sz w:val="22"/>
                    <w:szCs w:val="22"/>
                    <w:lang w:val="es-MX"/>
                  </w:rPr>
                  <w:t>0</w:t>
                </w:r>
                <w:r w:rsidR="00545D1A">
                  <w:rPr>
                    <w:rFonts w:ascii="Palatino Linotype" w:eastAsia="Calibri" w:hAnsi="Palatino Linotype" w:cs="Tahoma"/>
                    <w:sz w:val="22"/>
                    <w:szCs w:val="22"/>
                    <w:lang w:val="es-MX"/>
                  </w:rPr>
                  <w:t>215</w:t>
                </w:r>
                <w:r>
                  <w:rPr>
                    <w:rFonts w:ascii="Palatino Linotype" w:eastAsia="Calibri" w:hAnsi="Palatino Linotype" w:cs="Tahoma"/>
                    <w:sz w:val="22"/>
                    <w:szCs w:val="22"/>
                    <w:lang w:val="es-MX"/>
                  </w:rPr>
                  <w:t>1/INFOEM/IP/RR/2025</w:t>
                </w:r>
              </w:p>
            </w:tc>
          </w:tr>
          <w:tr w:rsidR="009023D9" w14:paraId="6DFA4ACA" w14:textId="77777777" w:rsidTr="008603EA">
            <w:trPr>
              <w:trHeight w:val="338"/>
            </w:trPr>
            <w:tc>
              <w:tcPr>
                <w:tcW w:w="4992" w:type="dxa"/>
              </w:tcPr>
              <w:p w14:paraId="011089D8" w14:textId="77777777" w:rsidR="006E517D" w:rsidRPr="008B41A2" w:rsidRDefault="00CB1C97" w:rsidP="00294741">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Sujeto Obligado:</w:t>
                </w:r>
              </w:p>
            </w:tc>
            <w:tc>
              <w:tcPr>
                <w:tcW w:w="3938" w:type="dxa"/>
              </w:tcPr>
              <w:p w14:paraId="7284DC09" w14:textId="407E46F2" w:rsidR="006E517D" w:rsidRPr="008B41A2" w:rsidRDefault="00CB1C97" w:rsidP="00294741">
                <w:pPr>
                  <w:tabs>
                    <w:tab w:val="right" w:pos="8838"/>
                  </w:tabs>
                  <w:ind w:left="-28" w:right="1008"/>
                  <w:jc w:val="both"/>
                  <w:rPr>
                    <w:rFonts w:ascii="Palatino Linotype" w:eastAsia="Calibri" w:hAnsi="Palatino Linotype" w:cs="Tahoma"/>
                    <w:sz w:val="22"/>
                    <w:szCs w:val="22"/>
                    <w:lang w:val="es-MX"/>
                  </w:rPr>
                </w:pPr>
                <w:r>
                  <w:rPr>
                    <w:rFonts w:ascii="Palatino Linotype" w:hAnsi="Palatino Linotype"/>
                    <w:color w:val="000000"/>
                    <w:sz w:val="22"/>
                    <w:szCs w:val="22"/>
                    <w:lang w:val="es-MX"/>
                  </w:rPr>
                  <w:t>Ayuntamiento de</w:t>
                </w:r>
                <w:r w:rsidR="00D947E8">
                  <w:rPr>
                    <w:rFonts w:ascii="Palatino Linotype" w:hAnsi="Palatino Linotype"/>
                    <w:color w:val="000000"/>
                    <w:sz w:val="22"/>
                    <w:szCs w:val="22"/>
                    <w:lang w:val="es-MX"/>
                  </w:rPr>
                  <w:t xml:space="preserve"> </w:t>
                </w:r>
                <w:r w:rsidR="00545D1A">
                  <w:rPr>
                    <w:rFonts w:ascii="Palatino Linotype" w:hAnsi="Palatino Linotype"/>
                    <w:color w:val="000000"/>
                    <w:sz w:val="22"/>
                    <w:szCs w:val="22"/>
                    <w:lang w:val="es-MX"/>
                  </w:rPr>
                  <w:t>Toluca</w:t>
                </w:r>
              </w:p>
            </w:tc>
          </w:tr>
          <w:tr w:rsidR="009023D9" w14:paraId="200519CD" w14:textId="77777777" w:rsidTr="008603EA">
            <w:trPr>
              <w:trHeight w:val="80"/>
            </w:trPr>
            <w:tc>
              <w:tcPr>
                <w:tcW w:w="4992" w:type="dxa"/>
              </w:tcPr>
              <w:p w14:paraId="361426FD" w14:textId="77777777" w:rsidR="006E517D" w:rsidRPr="008B41A2" w:rsidRDefault="00CB1C97" w:rsidP="00294741">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Comisionado Ponente:</w:t>
                </w:r>
              </w:p>
            </w:tc>
            <w:tc>
              <w:tcPr>
                <w:tcW w:w="3938" w:type="dxa"/>
              </w:tcPr>
              <w:p w14:paraId="3E287846" w14:textId="77777777" w:rsidR="006E517D" w:rsidRDefault="00CB1C97" w:rsidP="00294741">
                <w:pPr>
                  <w:tabs>
                    <w:tab w:val="right" w:pos="8838"/>
                  </w:tabs>
                  <w:ind w:left="-28" w:right="-32"/>
                  <w:rPr>
                    <w:rFonts w:ascii="Palatino Linotype" w:eastAsia="Calibri" w:hAnsi="Palatino Linotype" w:cs="Tahoma"/>
                    <w:sz w:val="22"/>
                    <w:szCs w:val="22"/>
                    <w:lang w:val="es-MX"/>
                  </w:rPr>
                </w:pPr>
                <w:r w:rsidRPr="008B41A2">
                  <w:rPr>
                    <w:rFonts w:ascii="Palatino Linotype" w:eastAsia="Calibri" w:hAnsi="Palatino Linotype" w:cs="Tahoma"/>
                    <w:sz w:val="22"/>
                    <w:szCs w:val="22"/>
                    <w:lang w:val="es-MX"/>
                  </w:rPr>
                  <w:t>Luis Gustavo Parra Noriega</w:t>
                </w:r>
              </w:p>
              <w:p w14:paraId="10BE76C3" w14:textId="77777777" w:rsidR="00AF5FE4" w:rsidRDefault="00AF5FE4" w:rsidP="00294741">
                <w:pPr>
                  <w:tabs>
                    <w:tab w:val="right" w:pos="8838"/>
                  </w:tabs>
                  <w:ind w:left="-28" w:right="-32"/>
                  <w:rPr>
                    <w:rFonts w:ascii="Palatino Linotype" w:eastAsia="Calibri" w:hAnsi="Palatino Linotype" w:cs="Tahoma"/>
                    <w:sz w:val="22"/>
                    <w:szCs w:val="22"/>
                    <w:lang w:val="es-MX"/>
                  </w:rPr>
                </w:pPr>
              </w:p>
              <w:p w14:paraId="7E40DFE3" w14:textId="77777777" w:rsidR="00AF5FE4" w:rsidRDefault="00AF5FE4" w:rsidP="00294741">
                <w:pPr>
                  <w:tabs>
                    <w:tab w:val="right" w:pos="8838"/>
                  </w:tabs>
                  <w:ind w:left="-28" w:right="-32"/>
                  <w:rPr>
                    <w:rFonts w:ascii="Palatino Linotype" w:eastAsia="Calibri" w:hAnsi="Palatino Linotype" w:cs="Tahoma"/>
                    <w:sz w:val="22"/>
                    <w:szCs w:val="22"/>
                    <w:lang w:val="es-MX"/>
                  </w:rPr>
                </w:pPr>
              </w:p>
              <w:p w14:paraId="319AF065" w14:textId="77777777" w:rsidR="006E517D" w:rsidRPr="008B41A2" w:rsidRDefault="006E517D" w:rsidP="00294741">
                <w:pPr>
                  <w:tabs>
                    <w:tab w:val="right" w:pos="8838"/>
                  </w:tabs>
                  <w:ind w:left="-28" w:right="-32"/>
                  <w:rPr>
                    <w:rFonts w:ascii="Palatino Linotype" w:eastAsia="Calibri" w:hAnsi="Palatino Linotype" w:cs="Tahoma"/>
                    <w:b/>
                    <w:sz w:val="22"/>
                    <w:szCs w:val="22"/>
                    <w:lang w:val="es-MX"/>
                  </w:rPr>
                </w:pPr>
              </w:p>
            </w:tc>
          </w:tr>
        </w:tbl>
        <w:p w14:paraId="7EBB8F68" w14:textId="77777777" w:rsidR="006E517D" w:rsidRPr="005C106F" w:rsidRDefault="006E517D" w:rsidP="00294741">
          <w:pPr>
            <w:tabs>
              <w:tab w:val="right" w:pos="8838"/>
            </w:tabs>
            <w:ind w:left="-28"/>
            <w:rPr>
              <w:rFonts w:ascii="Arial" w:eastAsia="Calibri" w:hAnsi="Arial" w:cs="Arial"/>
              <w:b/>
            </w:rPr>
          </w:pPr>
        </w:p>
      </w:tc>
    </w:tr>
  </w:tbl>
  <w:p w14:paraId="5CA307A3" w14:textId="77777777" w:rsidR="006E517D" w:rsidRDefault="008B7937" w:rsidP="00294741">
    <w:pPr>
      <w:pStyle w:val="Encabezado"/>
      <w:rPr>
        <w:sz w:val="14"/>
      </w:rPr>
    </w:pPr>
    <w:r>
      <w:rPr>
        <w:noProof/>
        <w:sz w:val="14"/>
        <w:lang w:eastAsia="es-MX"/>
      </w:rPr>
      <w:pict w14:anchorId="62A7B9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3" o:spid="_x0000_s2050" type="#_x0000_t75" alt="marcaaguaINFOEM" style="position:absolute;margin-left:-78.8pt;margin-top:-147.95pt;width:663.5pt;height:12in;z-index:-251658752;mso-wrap-edited:f;mso-position-horizontal-relative:margin;mso-position-vertical-relative:margin" o:allowincell="f">
          <v:imagedata r:id="rId1" o:title="marcaaguaINFOEM"/>
          <w10:wrap anchorx="margin" anchory="margin"/>
        </v:shape>
      </w:pict>
    </w:r>
  </w:p>
  <w:p w14:paraId="7568EF6C" w14:textId="77777777" w:rsidR="006E517D" w:rsidRPr="00443C6B" w:rsidRDefault="006E517D" w:rsidP="00294741">
    <w:pPr>
      <w:pStyle w:val="Encabezado"/>
      <w:rPr>
        <w:sz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7797"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4819"/>
      <w:gridCol w:w="2978"/>
    </w:tblGrid>
    <w:tr w:rsidR="00545D1A" w:rsidRPr="00264223" w14:paraId="337A104A" w14:textId="77777777" w:rsidTr="008603EA">
      <w:trPr>
        <w:trHeight w:val="302"/>
      </w:trPr>
      <w:tc>
        <w:tcPr>
          <w:tcW w:w="4819" w:type="dxa"/>
        </w:tcPr>
        <w:p w14:paraId="1C08D6E7" w14:textId="5CD8E679" w:rsidR="00545D1A" w:rsidRPr="00D3618F" w:rsidRDefault="00545D1A" w:rsidP="00545D1A">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eastAsia="en-US"/>
            </w:rPr>
            <w:t xml:space="preserve">                                            </w:t>
          </w:r>
          <w:r w:rsidRPr="0095634C">
            <w:rPr>
              <w:rFonts w:ascii="Palatino Linotype" w:eastAsia="Calibri" w:hAnsi="Palatino Linotype" w:cs="Tahoma"/>
              <w:b/>
              <w:sz w:val="22"/>
              <w:szCs w:val="22"/>
              <w:lang w:eastAsia="en-US"/>
            </w:rPr>
            <w:t>Recurso de Revisión:</w:t>
          </w:r>
        </w:p>
      </w:tc>
      <w:tc>
        <w:tcPr>
          <w:tcW w:w="2978" w:type="dxa"/>
        </w:tcPr>
        <w:p w14:paraId="1A290A3A" w14:textId="64AF9F90" w:rsidR="00545D1A" w:rsidRPr="00651A13" w:rsidRDefault="00545D1A" w:rsidP="00545D1A">
          <w:pPr>
            <w:tabs>
              <w:tab w:val="right" w:pos="8838"/>
            </w:tabs>
            <w:jc w:val="both"/>
            <w:rPr>
              <w:rFonts w:ascii="Palatino Linotype" w:eastAsia="Calibri" w:hAnsi="Palatino Linotype" w:cs="Tahoma"/>
              <w:sz w:val="22"/>
              <w:szCs w:val="22"/>
              <w:lang w:eastAsia="en-US"/>
            </w:rPr>
          </w:pPr>
          <w:r>
            <w:rPr>
              <w:rFonts w:ascii="Palatino Linotype" w:eastAsia="Calibri" w:hAnsi="Palatino Linotype" w:cs="Tahoma"/>
              <w:sz w:val="22"/>
              <w:szCs w:val="22"/>
              <w:lang w:val="es-MX" w:eastAsia="en-US"/>
            </w:rPr>
            <w:t>02151</w:t>
          </w:r>
          <w:r w:rsidRPr="00326F31">
            <w:rPr>
              <w:rFonts w:ascii="Palatino Linotype" w:eastAsia="Calibri" w:hAnsi="Palatino Linotype" w:cs="Tahoma"/>
              <w:sz w:val="22"/>
              <w:szCs w:val="22"/>
              <w:lang w:val="es-MX" w:eastAsia="en-US"/>
            </w:rPr>
            <w:t>/INFOEM/IP/RR/202</w:t>
          </w:r>
          <w:r>
            <w:rPr>
              <w:rFonts w:ascii="Palatino Linotype" w:eastAsia="Calibri" w:hAnsi="Palatino Linotype" w:cs="Tahoma"/>
              <w:sz w:val="22"/>
              <w:szCs w:val="22"/>
              <w:lang w:val="es-MX" w:eastAsia="en-US"/>
            </w:rPr>
            <w:t xml:space="preserve">5 </w:t>
          </w:r>
        </w:p>
      </w:tc>
    </w:tr>
    <w:tr w:rsidR="00545D1A" w:rsidRPr="00264223" w14:paraId="4ED176C5" w14:textId="77777777" w:rsidTr="008603EA">
      <w:trPr>
        <w:trHeight w:val="110"/>
      </w:trPr>
      <w:tc>
        <w:tcPr>
          <w:tcW w:w="4819" w:type="dxa"/>
        </w:tcPr>
        <w:p w14:paraId="6CCFA9B7" w14:textId="404E3DB2" w:rsidR="00545D1A" w:rsidRPr="00D3618F" w:rsidRDefault="00545D1A" w:rsidP="00545D1A">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eastAsia="en-US"/>
            </w:rPr>
            <w:t xml:space="preserve">                                            </w:t>
          </w:r>
          <w:r w:rsidRPr="0095634C">
            <w:rPr>
              <w:rFonts w:ascii="Palatino Linotype" w:eastAsia="Calibri" w:hAnsi="Palatino Linotype" w:cs="Tahoma"/>
              <w:b/>
              <w:sz w:val="22"/>
              <w:szCs w:val="22"/>
              <w:lang w:eastAsia="en-US"/>
            </w:rPr>
            <w:t>Recurrente:</w:t>
          </w:r>
        </w:p>
      </w:tc>
      <w:tc>
        <w:tcPr>
          <w:tcW w:w="2978" w:type="dxa"/>
        </w:tcPr>
        <w:p w14:paraId="75AED294" w14:textId="720DF3F0" w:rsidR="00545D1A" w:rsidRPr="00E22A9C" w:rsidRDefault="00052D0C" w:rsidP="00545D1A">
          <w:pPr>
            <w:jc w:val="both"/>
            <w:rPr>
              <w:rFonts w:ascii="Palatino Linotype" w:hAnsi="Palatino Linotype"/>
              <w:sz w:val="22"/>
              <w:szCs w:val="22"/>
              <w:lang w:eastAsia="es-MX"/>
            </w:rPr>
          </w:pPr>
          <w:r w:rsidRPr="00052D0C">
            <w:rPr>
              <w:rFonts w:ascii="Palatino Linotype" w:eastAsia="Calibri" w:hAnsi="Palatino Linotype" w:cs="Tahoma"/>
              <w:sz w:val="22"/>
              <w:szCs w:val="22"/>
              <w:highlight w:val="black"/>
              <w:lang w:eastAsia="en-US"/>
            </w:rPr>
            <w:t>XXXXXXXX XXXXX</w:t>
          </w:r>
        </w:p>
      </w:tc>
    </w:tr>
    <w:tr w:rsidR="00545D1A" w:rsidRPr="00264223" w14:paraId="40E7BA17" w14:textId="77777777" w:rsidTr="008603EA">
      <w:trPr>
        <w:trHeight w:val="248"/>
      </w:trPr>
      <w:tc>
        <w:tcPr>
          <w:tcW w:w="4819" w:type="dxa"/>
        </w:tcPr>
        <w:p w14:paraId="54C638E9" w14:textId="6DC37F30" w:rsidR="00545D1A" w:rsidRPr="00D3618F" w:rsidRDefault="00545D1A" w:rsidP="00545D1A">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eastAsia="en-US"/>
            </w:rPr>
            <w:t xml:space="preserve">                                            </w:t>
          </w:r>
          <w:r w:rsidRPr="0095634C">
            <w:rPr>
              <w:rFonts w:ascii="Palatino Linotype" w:eastAsia="Calibri" w:hAnsi="Palatino Linotype" w:cs="Tahoma"/>
              <w:b/>
              <w:sz w:val="22"/>
              <w:szCs w:val="22"/>
              <w:lang w:eastAsia="en-US"/>
            </w:rPr>
            <w:t>Sujeto Obligado:</w:t>
          </w:r>
        </w:p>
      </w:tc>
      <w:tc>
        <w:tcPr>
          <w:tcW w:w="2978" w:type="dxa"/>
        </w:tcPr>
        <w:p w14:paraId="53821836" w14:textId="5DE0B9AB" w:rsidR="00545D1A" w:rsidRPr="00DD0F56" w:rsidRDefault="00545D1A" w:rsidP="00545D1A">
          <w:pPr>
            <w:tabs>
              <w:tab w:val="right" w:pos="8838"/>
            </w:tabs>
            <w:jc w:val="both"/>
            <w:rPr>
              <w:rFonts w:ascii="Palatino Linotype" w:eastAsia="Calibri" w:hAnsi="Palatino Linotype" w:cs="Tahoma"/>
              <w:sz w:val="22"/>
              <w:szCs w:val="22"/>
              <w:lang w:val="es-MX" w:eastAsia="en-US"/>
            </w:rPr>
          </w:pPr>
          <w:r w:rsidRPr="00326F31">
            <w:rPr>
              <w:rFonts w:ascii="Palatino Linotype" w:eastAsia="Calibri" w:hAnsi="Palatino Linotype" w:cs="Tahoma"/>
              <w:sz w:val="22"/>
              <w:szCs w:val="22"/>
              <w:lang w:val="es-MX" w:eastAsia="en-US"/>
            </w:rPr>
            <w:t xml:space="preserve">Ayuntamiento de </w:t>
          </w:r>
          <w:r>
            <w:rPr>
              <w:rFonts w:ascii="Palatino Linotype" w:eastAsia="Calibri" w:hAnsi="Palatino Linotype" w:cs="Tahoma"/>
              <w:sz w:val="22"/>
              <w:szCs w:val="22"/>
              <w:lang w:val="es-MX" w:eastAsia="en-US"/>
            </w:rPr>
            <w:t>Toluca</w:t>
          </w:r>
        </w:p>
      </w:tc>
    </w:tr>
    <w:tr w:rsidR="00545D1A" w:rsidRPr="00264223" w14:paraId="1AB37FE7" w14:textId="77777777" w:rsidTr="008603EA">
      <w:trPr>
        <w:trHeight w:val="248"/>
      </w:trPr>
      <w:tc>
        <w:tcPr>
          <w:tcW w:w="4819" w:type="dxa"/>
        </w:tcPr>
        <w:p w14:paraId="14DAE278" w14:textId="37F8AB56" w:rsidR="00545D1A" w:rsidRPr="00D3618F" w:rsidRDefault="00545D1A" w:rsidP="00545D1A">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eastAsia="en-US"/>
            </w:rPr>
            <w:t xml:space="preserve">                                            </w:t>
          </w:r>
          <w:r w:rsidRPr="0095634C">
            <w:rPr>
              <w:rFonts w:ascii="Palatino Linotype" w:eastAsia="Calibri" w:hAnsi="Palatino Linotype" w:cs="Tahoma"/>
              <w:b/>
              <w:sz w:val="22"/>
              <w:szCs w:val="22"/>
              <w:lang w:eastAsia="en-US"/>
            </w:rPr>
            <w:t>Comisionado Ponente:</w:t>
          </w:r>
        </w:p>
      </w:tc>
      <w:tc>
        <w:tcPr>
          <w:tcW w:w="2978" w:type="dxa"/>
        </w:tcPr>
        <w:p w14:paraId="2C2ECE77" w14:textId="3AA52E00" w:rsidR="00545D1A" w:rsidRPr="00D3618F" w:rsidRDefault="00545D1A" w:rsidP="00545D1A">
          <w:pPr>
            <w:tabs>
              <w:tab w:val="right" w:pos="8838"/>
            </w:tabs>
            <w:rPr>
              <w:rFonts w:ascii="Palatino Linotype" w:eastAsia="Calibri" w:hAnsi="Palatino Linotype" w:cs="Tahoma"/>
              <w:sz w:val="22"/>
              <w:szCs w:val="22"/>
              <w:lang w:val="es-MX" w:eastAsia="en-US"/>
            </w:rPr>
          </w:pPr>
          <w:r w:rsidRPr="0095634C">
            <w:rPr>
              <w:rFonts w:ascii="Palatino Linotype" w:eastAsia="Calibri" w:hAnsi="Palatino Linotype" w:cs="Tahoma"/>
              <w:sz w:val="22"/>
              <w:szCs w:val="22"/>
              <w:lang w:eastAsia="en-US"/>
            </w:rPr>
            <w:t>Luis Gustavo Parra Noriega</w:t>
          </w:r>
        </w:p>
      </w:tc>
    </w:tr>
  </w:tbl>
  <w:p w14:paraId="733E7E22" w14:textId="77777777" w:rsidR="006E517D" w:rsidRDefault="008B7937" w:rsidP="00294741">
    <w:pPr>
      <w:ind w:right="-312"/>
    </w:pPr>
    <w:r>
      <w:rPr>
        <w:noProof/>
        <w:lang w:eastAsia="es-MX"/>
      </w:rPr>
      <w:pict w14:anchorId="578EF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1" o:spid="_x0000_s2051" type="#_x0000_t75" alt="marcaaguaINFOEM" style="position:absolute;margin-left:-90.3pt;margin-top:-123.2pt;width:663.5pt;height:12in;z-index:-251657728;mso-wrap-edited:f;mso-position-horizontal-relative:margin;mso-position-vertical-relative:margin" o:allowincell="f">
          <v:imagedata r:id="rId1" o:title="marcaagua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7795F"/>
    <w:multiLevelType w:val="hybridMultilevel"/>
    <w:tmpl w:val="F4922C3E"/>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E36018D"/>
    <w:multiLevelType w:val="hybridMultilevel"/>
    <w:tmpl w:val="76C60B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5AE028C"/>
    <w:multiLevelType w:val="hybridMultilevel"/>
    <w:tmpl w:val="A100F9FE"/>
    <w:lvl w:ilvl="0" w:tplc="080A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 w15:restartNumberingAfterBreak="0">
    <w:nsid w:val="36F75A27"/>
    <w:multiLevelType w:val="multilevel"/>
    <w:tmpl w:val="C7CC75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B086FCE"/>
    <w:multiLevelType w:val="hybridMultilevel"/>
    <w:tmpl w:val="F7FAF01A"/>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15:restartNumberingAfterBreak="0">
    <w:nsid w:val="4E9F6397"/>
    <w:multiLevelType w:val="hybridMultilevel"/>
    <w:tmpl w:val="8EE45DC4"/>
    <w:lvl w:ilvl="0" w:tplc="080A0001">
      <w:start w:val="1"/>
      <w:numFmt w:val="bullet"/>
      <w:lvlText w:val=""/>
      <w:lvlJc w:val="left"/>
      <w:pPr>
        <w:ind w:left="720" w:hanging="360"/>
      </w:pPr>
      <w:rPr>
        <w:rFonts w:ascii="Symbol" w:hAnsi="Symbol"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37F7156"/>
    <w:multiLevelType w:val="hybridMultilevel"/>
    <w:tmpl w:val="8F1A763E"/>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F6F7BC9"/>
    <w:multiLevelType w:val="hybridMultilevel"/>
    <w:tmpl w:val="6A4665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5"/>
  </w:num>
  <w:num w:numId="5">
    <w:abstractNumId w:val="7"/>
  </w:num>
  <w:num w:numId="6">
    <w:abstractNumId w:val="3"/>
  </w:num>
  <w:num w:numId="7">
    <w:abstractNumId w:val="1"/>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D1A"/>
    <w:rsid w:val="00002CFE"/>
    <w:rsid w:val="0003248D"/>
    <w:rsid w:val="000406E7"/>
    <w:rsid w:val="000520CE"/>
    <w:rsid w:val="00052D0C"/>
    <w:rsid w:val="00060B96"/>
    <w:rsid w:val="00067A99"/>
    <w:rsid w:val="00081790"/>
    <w:rsid w:val="000910EE"/>
    <w:rsid w:val="00093DB6"/>
    <w:rsid w:val="000D6F10"/>
    <w:rsid w:val="000E27AF"/>
    <w:rsid w:val="00116B66"/>
    <w:rsid w:val="00131290"/>
    <w:rsid w:val="0014115A"/>
    <w:rsid w:val="00170E4B"/>
    <w:rsid w:val="0018345F"/>
    <w:rsid w:val="00183EE3"/>
    <w:rsid w:val="001A0F0D"/>
    <w:rsid w:val="001A1064"/>
    <w:rsid w:val="001D4030"/>
    <w:rsid w:val="0021616E"/>
    <w:rsid w:val="00232DA8"/>
    <w:rsid w:val="00264D5D"/>
    <w:rsid w:val="002866F7"/>
    <w:rsid w:val="002958CA"/>
    <w:rsid w:val="002D17BC"/>
    <w:rsid w:val="002D2250"/>
    <w:rsid w:val="002F0BF4"/>
    <w:rsid w:val="0030384A"/>
    <w:rsid w:val="0032650A"/>
    <w:rsid w:val="00347A9A"/>
    <w:rsid w:val="00353576"/>
    <w:rsid w:val="00366394"/>
    <w:rsid w:val="00394896"/>
    <w:rsid w:val="004210BA"/>
    <w:rsid w:val="00434B5A"/>
    <w:rsid w:val="00437D88"/>
    <w:rsid w:val="004436EA"/>
    <w:rsid w:val="004569D2"/>
    <w:rsid w:val="004B6527"/>
    <w:rsid w:val="004E7E57"/>
    <w:rsid w:val="00534B7A"/>
    <w:rsid w:val="00541F66"/>
    <w:rsid w:val="00543563"/>
    <w:rsid w:val="00545D1A"/>
    <w:rsid w:val="00556CC4"/>
    <w:rsid w:val="0057115E"/>
    <w:rsid w:val="005737AF"/>
    <w:rsid w:val="00584439"/>
    <w:rsid w:val="00592AB7"/>
    <w:rsid w:val="005A67AE"/>
    <w:rsid w:val="005A7670"/>
    <w:rsid w:val="005B0FA1"/>
    <w:rsid w:val="005C5F4B"/>
    <w:rsid w:val="005D76BA"/>
    <w:rsid w:val="0062570F"/>
    <w:rsid w:val="00664DA4"/>
    <w:rsid w:val="006823AC"/>
    <w:rsid w:val="00686DB1"/>
    <w:rsid w:val="006A1F76"/>
    <w:rsid w:val="006B132F"/>
    <w:rsid w:val="006C57BC"/>
    <w:rsid w:val="006D63B9"/>
    <w:rsid w:val="006E517D"/>
    <w:rsid w:val="00704A81"/>
    <w:rsid w:val="00723AA7"/>
    <w:rsid w:val="0075175F"/>
    <w:rsid w:val="00765C89"/>
    <w:rsid w:val="007675D0"/>
    <w:rsid w:val="00771004"/>
    <w:rsid w:val="00774486"/>
    <w:rsid w:val="00791F3A"/>
    <w:rsid w:val="007A1DFE"/>
    <w:rsid w:val="007C2F01"/>
    <w:rsid w:val="007C7B02"/>
    <w:rsid w:val="007F48E1"/>
    <w:rsid w:val="00812100"/>
    <w:rsid w:val="008216AD"/>
    <w:rsid w:val="008B7937"/>
    <w:rsid w:val="008C7DB8"/>
    <w:rsid w:val="00920C4A"/>
    <w:rsid w:val="0094721B"/>
    <w:rsid w:val="00962DDE"/>
    <w:rsid w:val="00963091"/>
    <w:rsid w:val="009D23DF"/>
    <w:rsid w:val="009E7D74"/>
    <w:rsid w:val="00A063C9"/>
    <w:rsid w:val="00A1312A"/>
    <w:rsid w:val="00A77986"/>
    <w:rsid w:val="00A83290"/>
    <w:rsid w:val="00AB367C"/>
    <w:rsid w:val="00AC7A45"/>
    <w:rsid w:val="00AD2A40"/>
    <w:rsid w:val="00AD2A45"/>
    <w:rsid w:val="00AF5EEC"/>
    <w:rsid w:val="00AF5FE4"/>
    <w:rsid w:val="00B01980"/>
    <w:rsid w:val="00B04729"/>
    <w:rsid w:val="00B810FB"/>
    <w:rsid w:val="00BB3EB3"/>
    <w:rsid w:val="00BD0AC7"/>
    <w:rsid w:val="00BE1E3A"/>
    <w:rsid w:val="00C073E9"/>
    <w:rsid w:val="00C07BC8"/>
    <w:rsid w:val="00C52291"/>
    <w:rsid w:val="00C62271"/>
    <w:rsid w:val="00C76DB6"/>
    <w:rsid w:val="00C83F74"/>
    <w:rsid w:val="00CA7860"/>
    <w:rsid w:val="00CB1C97"/>
    <w:rsid w:val="00CB26E5"/>
    <w:rsid w:val="00CC0D2B"/>
    <w:rsid w:val="00CC1205"/>
    <w:rsid w:val="00CC3483"/>
    <w:rsid w:val="00CD39CC"/>
    <w:rsid w:val="00CD77E2"/>
    <w:rsid w:val="00CD7FBF"/>
    <w:rsid w:val="00CF2FB8"/>
    <w:rsid w:val="00CF645E"/>
    <w:rsid w:val="00D33BAB"/>
    <w:rsid w:val="00D36193"/>
    <w:rsid w:val="00D769E2"/>
    <w:rsid w:val="00D801E2"/>
    <w:rsid w:val="00D947E8"/>
    <w:rsid w:val="00DC5110"/>
    <w:rsid w:val="00DE6FDA"/>
    <w:rsid w:val="00DF1B89"/>
    <w:rsid w:val="00DF34BC"/>
    <w:rsid w:val="00DF5ACD"/>
    <w:rsid w:val="00E02D5B"/>
    <w:rsid w:val="00E3555C"/>
    <w:rsid w:val="00E568D5"/>
    <w:rsid w:val="00E57760"/>
    <w:rsid w:val="00E63A2B"/>
    <w:rsid w:val="00E75159"/>
    <w:rsid w:val="00EB21CF"/>
    <w:rsid w:val="00EC4768"/>
    <w:rsid w:val="00EC74A7"/>
    <w:rsid w:val="00ED7419"/>
    <w:rsid w:val="00EF716B"/>
    <w:rsid w:val="00EF7765"/>
    <w:rsid w:val="00F20458"/>
    <w:rsid w:val="00F24897"/>
    <w:rsid w:val="00F30DB2"/>
    <w:rsid w:val="00F74914"/>
    <w:rsid w:val="00F80FD9"/>
    <w:rsid w:val="00F84E3C"/>
    <w:rsid w:val="00FC3B45"/>
    <w:rsid w:val="00FD553C"/>
    <w:rsid w:val="00FE36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153DAA"/>
  <w15:chartTrackingRefBased/>
  <w15:docId w15:val="{82B6E3AF-3CFD-4012-9C04-95BF8984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D1A"/>
    <w:pPr>
      <w:spacing w:after="0" w:line="240" w:lineRule="auto"/>
    </w:pPr>
    <w:rPr>
      <w:rFonts w:ascii="Times New Roman" w:eastAsia="Times New Roman" w:hAnsi="Times New Roman" w:cs="Times New Roman"/>
      <w:kern w:val="0"/>
      <w:sz w:val="20"/>
      <w:szCs w:val="20"/>
      <w:lang w:eastAsia="es-ES"/>
      <w14:ligatures w14:val="none"/>
    </w:rPr>
  </w:style>
  <w:style w:type="paragraph" w:styleId="Ttulo1">
    <w:name w:val="heading 1"/>
    <w:basedOn w:val="Normal"/>
    <w:next w:val="Normal"/>
    <w:link w:val="Ttulo1Car"/>
    <w:uiPriority w:val="9"/>
    <w:qFormat/>
    <w:rsid w:val="00545D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545D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545D1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545D1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545D1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545D1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45D1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45D1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45D1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45D1A"/>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545D1A"/>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45D1A"/>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545D1A"/>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545D1A"/>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545D1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45D1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45D1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45D1A"/>
    <w:rPr>
      <w:rFonts w:eastAsiaTheme="majorEastAsia" w:cstheme="majorBidi"/>
      <w:color w:val="272727" w:themeColor="text1" w:themeTint="D8"/>
    </w:rPr>
  </w:style>
  <w:style w:type="paragraph" w:styleId="Puesto">
    <w:name w:val="Title"/>
    <w:basedOn w:val="Normal"/>
    <w:next w:val="Normal"/>
    <w:link w:val="PuestoCar"/>
    <w:uiPriority w:val="10"/>
    <w:qFormat/>
    <w:rsid w:val="00545D1A"/>
    <w:pPr>
      <w:spacing w:after="80"/>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545D1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45D1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45D1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45D1A"/>
    <w:pPr>
      <w:spacing w:before="160"/>
      <w:jc w:val="center"/>
    </w:pPr>
    <w:rPr>
      <w:i/>
      <w:iCs/>
      <w:color w:val="404040" w:themeColor="text1" w:themeTint="BF"/>
    </w:rPr>
  </w:style>
  <w:style w:type="character" w:customStyle="1" w:styleId="CitaCar">
    <w:name w:val="Cita Car"/>
    <w:basedOn w:val="Fuentedeprrafopredeter"/>
    <w:link w:val="Cita"/>
    <w:uiPriority w:val="29"/>
    <w:rsid w:val="00545D1A"/>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45D1A"/>
    <w:pPr>
      <w:ind w:left="720"/>
      <w:contextualSpacing/>
    </w:pPr>
  </w:style>
  <w:style w:type="character" w:styleId="nfasisintenso">
    <w:name w:val="Intense Emphasis"/>
    <w:basedOn w:val="Fuentedeprrafopredeter"/>
    <w:uiPriority w:val="21"/>
    <w:qFormat/>
    <w:rsid w:val="00545D1A"/>
    <w:rPr>
      <w:i/>
      <w:iCs/>
      <w:color w:val="2F5496" w:themeColor="accent1" w:themeShade="BF"/>
    </w:rPr>
  </w:style>
  <w:style w:type="paragraph" w:styleId="Citadestacada">
    <w:name w:val="Intense Quote"/>
    <w:basedOn w:val="Normal"/>
    <w:next w:val="Normal"/>
    <w:link w:val="CitadestacadaCar"/>
    <w:uiPriority w:val="30"/>
    <w:qFormat/>
    <w:rsid w:val="00545D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545D1A"/>
    <w:rPr>
      <w:i/>
      <w:iCs/>
      <w:color w:val="2F5496" w:themeColor="accent1" w:themeShade="BF"/>
    </w:rPr>
  </w:style>
  <w:style w:type="character" w:styleId="Referenciaintensa">
    <w:name w:val="Intense Reference"/>
    <w:basedOn w:val="Fuentedeprrafopredeter"/>
    <w:uiPriority w:val="32"/>
    <w:qFormat/>
    <w:rsid w:val="00545D1A"/>
    <w:rPr>
      <w:b/>
      <w:bCs/>
      <w:smallCaps/>
      <w:color w:val="2F5496" w:themeColor="accent1" w:themeShade="BF"/>
      <w:spacing w:val="5"/>
    </w:rPr>
  </w:style>
  <w:style w:type="paragraph" w:styleId="Encabezado">
    <w:name w:val="header"/>
    <w:basedOn w:val="Normal"/>
    <w:link w:val="EncabezadoCar"/>
    <w:uiPriority w:val="99"/>
    <w:unhideWhenUsed/>
    <w:rsid w:val="00545D1A"/>
    <w:pPr>
      <w:tabs>
        <w:tab w:val="center" w:pos="4419"/>
        <w:tab w:val="right" w:pos="8838"/>
      </w:tabs>
    </w:pPr>
  </w:style>
  <w:style w:type="character" w:customStyle="1" w:styleId="EncabezadoCar">
    <w:name w:val="Encabezado Car"/>
    <w:basedOn w:val="Fuentedeprrafopredeter"/>
    <w:link w:val="Encabezado"/>
    <w:uiPriority w:val="99"/>
    <w:rsid w:val="00545D1A"/>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545D1A"/>
    <w:pPr>
      <w:tabs>
        <w:tab w:val="center" w:pos="4419"/>
        <w:tab w:val="right" w:pos="8838"/>
      </w:tabs>
    </w:pPr>
  </w:style>
  <w:style w:type="character" w:customStyle="1" w:styleId="PiedepginaCar">
    <w:name w:val="Pie de página Car"/>
    <w:basedOn w:val="Fuentedeprrafopredeter"/>
    <w:link w:val="Piedepgina"/>
    <w:uiPriority w:val="99"/>
    <w:rsid w:val="00545D1A"/>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545D1A"/>
  </w:style>
  <w:style w:type="table" w:styleId="Tablaconcuadrcula">
    <w:name w:val="Table Grid"/>
    <w:basedOn w:val="Tablanormal"/>
    <w:uiPriority w:val="39"/>
    <w:rsid w:val="00545D1A"/>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45D1A"/>
    <w:pPr>
      <w:spacing w:before="100" w:beforeAutospacing="1" w:after="100" w:afterAutospacing="1"/>
    </w:pPr>
    <w:rPr>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545D1A"/>
    <w:rPr>
      <w:color w:val="0563C1" w:themeColor="hyperlink"/>
      <w:u w:val="single"/>
    </w:rPr>
  </w:style>
  <w:style w:type="paragraph" w:styleId="TDC2">
    <w:name w:val="toc 2"/>
    <w:basedOn w:val="Normal"/>
    <w:next w:val="Normal"/>
    <w:autoRedefine/>
    <w:uiPriority w:val="39"/>
    <w:unhideWhenUsed/>
    <w:rsid w:val="00545D1A"/>
    <w:pPr>
      <w:spacing w:after="100"/>
      <w:ind w:left="200"/>
    </w:pPr>
  </w:style>
  <w:style w:type="character" w:customStyle="1" w:styleId="UnresolvedMention">
    <w:name w:val="Unresolved Mention"/>
    <w:basedOn w:val="Fuentedeprrafopredeter"/>
    <w:uiPriority w:val="99"/>
    <w:semiHidden/>
    <w:unhideWhenUsed/>
    <w:rsid w:val="00545D1A"/>
    <w:rPr>
      <w:color w:val="605E5C"/>
      <w:shd w:val="clear" w:color="auto" w:fill="E1DFDD"/>
    </w:rPr>
  </w:style>
  <w:style w:type="character" w:styleId="Hipervnculovisitado">
    <w:name w:val="FollowedHyperlink"/>
    <w:basedOn w:val="Fuentedeprrafopredeter"/>
    <w:uiPriority w:val="99"/>
    <w:semiHidden/>
    <w:unhideWhenUsed/>
    <w:rsid w:val="00BD0A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86170">
      <w:bodyDiv w:val="1"/>
      <w:marLeft w:val="0"/>
      <w:marRight w:val="0"/>
      <w:marTop w:val="0"/>
      <w:marBottom w:val="0"/>
      <w:divBdr>
        <w:top w:val="none" w:sz="0" w:space="0" w:color="auto"/>
        <w:left w:val="none" w:sz="0" w:space="0" w:color="auto"/>
        <w:bottom w:val="none" w:sz="0" w:space="0" w:color="auto"/>
        <w:right w:val="none" w:sz="0" w:space="0" w:color="auto"/>
      </w:divBdr>
    </w:div>
    <w:div w:id="264505423">
      <w:bodyDiv w:val="1"/>
      <w:marLeft w:val="0"/>
      <w:marRight w:val="0"/>
      <w:marTop w:val="0"/>
      <w:marBottom w:val="0"/>
      <w:divBdr>
        <w:top w:val="none" w:sz="0" w:space="0" w:color="auto"/>
        <w:left w:val="none" w:sz="0" w:space="0" w:color="auto"/>
        <w:bottom w:val="none" w:sz="0" w:space="0" w:color="auto"/>
        <w:right w:val="none" w:sz="0" w:space="0" w:color="auto"/>
      </w:divBdr>
    </w:div>
    <w:div w:id="815491319">
      <w:bodyDiv w:val="1"/>
      <w:marLeft w:val="0"/>
      <w:marRight w:val="0"/>
      <w:marTop w:val="0"/>
      <w:marBottom w:val="0"/>
      <w:divBdr>
        <w:top w:val="none" w:sz="0" w:space="0" w:color="auto"/>
        <w:left w:val="none" w:sz="0" w:space="0" w:color="auto"/>
        <w:bottom w:val="none" w:sz="0" w:space="0" w:color="auto"/>
        <w:right w:val="none" w:sz="0" w:space="0" w:color="auto"/>
      </w:divBdr>
    </w:div>
    <w:div w:id="1069306022">
      <w:bodyDiv w:val="1"/>
      <w:marLeft w:val="0"/>
      <w:marRight w:val="0"/>
      <w:marTop w:val="0"/>
      <w:marBottom w:val="0"/>
      <w:divBdr>
        <w:top w:val="none" w:sz="0" w:space="0" w:color="auto"/>
        <w:left w:val="none" w:sz="0" w:space="0" w:color="auto"/>
        <w:bottom w:val="none" w:sz="0" w:space="0" w:color="auto"/>
        <w:right w:val="none" w:sz="0" w:space="0" w:color="auto"/>
      </w:divBdr>
    </w:div>
    <w:div w:id="1128282549">
      <w:bodyDiv w:val="1"/>
      <w:marLeft w:val="0"/>
      <w:marRight w:val="0"/>
      <w:marTop w:val="0"/>
      <w:marBottom w:val="0"/>
      <w:divBdr>
        <w:top w:val="none" w:sz="0" w:space="0" w:color="auto"/>
        <w:left w:val="none" w:sz="0" w:space="0" w:color="auto"/>
        <w:bottom w:val="none" w:sz="0" w:space="0" w:color="auto"/>
        <w:right w:val="none" w:sz="0" w:space="0" w:color="auto"/>
      </w:divBdr>
    </w:div>
    <w:div w:id="1304508574">
      <w:bodyDiv w:val="1"/>
      <w:marLeft w:val="0"/>
      <w:marRight w:val="0"/>
      <w:marTop w:val="0"/>
      <w:marBottom w:val="0"/>
      <w:divBdr>
        <w:top w:val="none" w:sz="0" w:space="0" w:color="auto"/>
        <w:left w:val="none" w:sz="0" w:space="0" w:color="auto"/>
        <w:bottom w:val="none" w:sz="0" w:space="0" w:color="auto"/>
        <w:right w:val="none" w:sz="0" w:space="0" w:color="auto"/>
      </w:divBdr>
    </w:div>
    <w:div w:id="1487432094">
      <w:bodyDiv w:val="1"/>
      <w:marLeft w:val="0"/>
      <w:marRight w:val="0"/>
      <w:marTop w:val="0"/>
      <w:marBottom w:val="0"/>
      <w:divBdr>
        <w:top w:val="none" w:sz="0" w:space="0" w:color="auto"/>
        <w:left w:val="none" w:sz="0" w:space="0" w:color="auto"/>
        <w:bottom w:val="none" w:sz="0" w:space="0" w:color="auto"/>
        <w:right w:val="none" w:sz="0" w:space="0" w:color="auto"/>
      </w:divBdr>
    </w:div>
    <w:div w:id="207607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hare/1Brqlom8CZ/"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com/@ayuntamientodetoluca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youtube.com/@tolucaayuntamiento?si=hgUUEEXwxa3YEn5v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ebook.com/H.AyuntamientoDeToluca"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32B02-594D-460F-A0D3-BBB3E7135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6079</Words>
  <Characters>33437</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SERVICIO</cp:lastModifiedBy>
  <cp:revision>4</cp:revision>
  <cp:lastPrinted>2025-05-06T18:03:00Z</cp:lastPrinted>
  <dcterms:created xsi:type="dcterms:W3CDTF">2025-05-06T18:02:00Z</dcterms:created>
  <dcterms:modified xsi:type="dcterms:W3CDTF">2025-06-03T17:22:00Z</dcterms:modified>
</cp:coreProperties>
</file>