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C01C1" w14:textId="04478248" w:rsidR="00AA10EA" w:rsidRPr="00EF207C" w:rsidRDefault="00AA10EA" w:rsidP="00AA10EA">
      <w:pPr>
        <w:spacing w:before="240" w:line="360" w:lineRule="auto"/>
        <w:jc w:val="both"/>
        <w:rPr>
          <w:rFonts w:ascii="Palatino Linotype" w:eastAsia="Times New Roman" w:hAnsi="Palatino Linotype" w:cs="Arial"/>
          <w:color w:val="000000"/>
          <w:sz w:val="24"/>
          <w:szCs w:val="24"/>
          <w:lang w:eastAsia="es-MX"/>
        </w:rPr>
      </w:pPr>
      <w:r w:rsidRPr="00EF207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F37D3" w:rsidRPr="00EF207C">
        <w:rPr>
          <w:rFonts w:ascii="Palatino Linotype" w:eastAsia="Times New Roman" w:hAnsi="Palatino Linotype" w:cs="Arial"/>
          <w:color w:val="000000"/>
          <w:sz w:val="24"/>
          <w:szCs w:val="24"/>
          <w:lang w:eastAsia="es-MX"/>
        </w:rPr>
        <w:t>ocho de octubre</w:t>
      </w:r>
      <w:r w:rsidRPr="00EF207C">
        <w:rPr>
          <w:rFonts w:ascii="Palatino Linotype" w:eastAsia="Times New Roman" w:hAnsi="Palatino Linotype" w:cs="Arial"/>
          <w:color w:val="000000"/>
          <w:sz w:val="24"/>
          <w:szCs w:val="24"/>
          <w:lang w:eastAsia="es-MX"/>
        </w:rPr>
        <w:t xml:space="preserve"> de dos mil veinticinco.   </w:t>
      </w:r>
    </w:p>
    <w:p w14:paraId="3EEC0D4C" w14:textId="344D30CA" w:rsidR="00AA10EA" w:rsidRPr="00EF207C" w:rsidRDefault="00AA10EA" w:rsidP="00AA10EA">
      <w:pPr>
        <w:tabs>
          <w:tab w:val="left" w:pos="1701"/>
        </w:tabs>
        <w:spacing w:before="240" w:line="360" w:lineRule="auto"/>
        <w:jc w:val="both"/>
        <w:rPr>
          <w:rFonts w:ascii="Palatino Linotype" w:hAnsi="Palatino Linotype" w:cs="Arial"/>
          <w:sz w:val="24"/>
        </w:rPr>
      </w:pPr>
      <w:r w:rsidRPr="00EF207C">
        <w:rPr>
          <w:rFonts w:ascii="Palatino Linotype" w:hAnsi="Palatino Linotype" w:cs="Arial"/>
          <w:b/>
          <w:sz w:val="24"/>
        </w:rPr>
        <w:t>VISTO</w:t>
      </w:r>
      <w:r w:rsidRPr="00EF207C">
        <w:rPr>
          <w:rFonts w:ascii="Palatino Linotype" w:hAnsi="Palatino Linotype" w:cs="Arial"/>
          <w:sz w:val="24"/>
        </w:rPr>
        <w:t xml:space="preserve"> el expediente electrónico formado con motivo del recurso de revisión número </w:t>
      </w:r>
      <w:bookmarkStart w:id="0" w:name="_GoBack"/>
      <w:r w:rsidR="00DB03B0" w:rsidRPr="00EF207C">
        <w:rPr>
          <w:rFonts w:ascii="Palatino Linotype" w:hAnsi="Palatino Linotype" w:cs="Arial"/>
          <w:b/>
          <w:bCs/>
          <w:sz w:val="24"/>
        </w:rPr>
        <w:t>10390</w:t>
      </w:r>
      <w:r w:rsidRPr="00EF207C">
        <w:rPr>
          <w:rFonts w:ascii="Palatino Linotype" w:hAnsi="Palatino Linotype" w:cs="Arial"/>
          <w:b/>
          <w:bCs/>
          <w:sz w:val="24"/>
        </w:rPr>
        <w:t>/INFOEM/IP/RR/2025</w:t>
      </w:r>
      <w:bookmarkEnd w:id="0"/>
      <w:r w:rsidRPr="00EF207C">
        <w:rPr>
          <w:rFonts w:ascii="Palatino Linotype" w:hAnsi="Palatino Linotype" w:cs="Arial"/>
          <w:b/>
          <w:bCs/>
          <w:sz w:val="24"/>
        </w:rPr>
        <w:t xml:space="preserve">, </w:t>
      </w:r>
      <w:r w:rsidRPr="00EF207C">
        <w:rPr>
          <w:rFonts w:ascii="Palatino Linotype" w:hAnsi="Palatino Linotype" w:cs="Arial"/>
          <w:sz w:val="24"/>
        </w:rPr>
        <w:t xml:space="preserve">interpuesto por un particular, en lo sucesivo </w:t>
      </w:r>
      <w:r w:rsidRPr="00EF207C">
        <w:rPr>
          <w:rFonts w:ascii="Palatino Linotype" w:hAnsi="Palatino Linotype" w:cs="Arial"/>
          <w:b/>
          <w:bCs/>
          <w:sz w:val="24"/>
        </w:rPr>
        <w:t xml:space="preserve">El Recurrente, </w:t>
      </w:r>
      <w:r w:rsidRPr="00EF207C">
        <w:rPr>
          <w:rFonts w:ascii="Palatino Linotype" w:hAnsi="Palatino Linotype" w:cs="Arial"/>
          <w:sz w:val="24"/>
        </w:rPr>
        <w:t xml:space="preserve">en contra de la respuesta del </w:t>
      </w:r>
      <w:r w:rsidRPr="00EF207C">
        <w:rPr>
          <w:rFonts w:ascii="Palatino Linotype" w:hAnsi="Palatino Linotype" w:cs="Arial"/>
          <w:b/>
          <w:bCs/>
          <w:sz w:val="24"/>
        </w:rPr>
        <w:t xml:space="preserve">Ayuntamiento de </w:t>
      </w:r>
      <w:r w:rsidR="00DB03B0" w:rsidRPr="00EF207C">
        <w:rPr>
          <w:rFonts w:ascii="Palatino Linotype" w:hAnsi="Palatino Linotype" w:cs="Arial"/>
          <w:b/>
          <w:bCs/>
          <w:sz w:val="24"/>
        </w:rPr>
        <w:t>Teoloyucan</w:t>
      </w:r>
      <w:r w:rsidRPr="00EF207C">
        <w:rPr>
          <w:rFonts w:ascii="Palatino Linotype" w:hAnsi="Palatino Linotype" w:cs="Arial"/>
          <w:b/>
          <w:bCs/>
          <w:sz w:val="24"/>
        </w:rPr>
        <w:t xml:space="preserve">, </w:t>
      </w:r>
      <w:r w:rsidRPr="00EF207C">
        <w:rPr>
          <w:rFonts w:ascii="Palatino Linotype" w:hAnsi="Palatino Linotype" w:cs="Arial"/>
          <w:sz w:val="24"/>
        </w:rPr>
        <w:t xml:space="preserve">en lo subsecuente </w:t>
      </w:r>
      <w:r w:rsidRPr="00EF207C">
        <w:rPr>
          <w:rFonts w:ascii="Palatino Linotype" w:hAnsi="Palatino Linotype" w:cs="Arial"/>
          <w:b/>
          <w:bCs/>
          <w:sz w:val="24"/>
        </w:rPr>
        <w:t xml:space="preserve">El Sujeto Obligado, </w:t>
      </w:r>
      <w:r w:rsidRPr="00EF207C">
        <w:rPr>
          <w:rFonts w:ascii="Palatino Linotype" w:hAnsi="Palatino Linotype" w:cs="Arial"/>
          <w:sz w:val="24"/>
        </w:rPr>
        <w:t xml:space="preserve">se procede a dictar la presente resolución. </w:t>
      </w:r>
    </w:p>
    <w:p w14:paraId="00C701B1" w14:textId="77777777" w:rsidR="00AA10EA" w:rsidRPr="00EF207C" w:rsidRDefault="00AA10EA" w:rsidP="00AA10EA">
      <w:pPr>
        <w:tabs>
          <w:tab w:val="left" w:pos="1701"/>
        </w:tabs>
        <w:spacing w:before="240" w:line="360" w:lineRule="auto"/>
        <w:jc w:val="both"/>
        <w:rPr>
          <w:rFonts w:ascii="Palatino Linotype" w:hAnsi="Palatino Linotype" w:cs="Arial"/>
          <w:b/>
          <w:bCs/>
          <w:sz w:val="24"/>
        </w:rPr>
      </w:pPr>
    </w:p>
    <w:p w14:paraId="6D98980C" w14:textId="77777777" w:rsidR="00AA10EA" w:rsidRPr="00EF207C" w:rsidRDefault="00AA10EA" w:rsidP="00AA10EA">
      <w:pPr>
        <w:spacing w:before="240" w:after="240" w:line="360" w:lineRule="auto"/>
        <w:jc w:val="center"/>
        <w:rPr>
          <w:rFonts w:ascii="Palatino Linotype" w:hAnsi="Palatino Linotype"/>
          <w:b/>
          <w:sz w:val="28"/>
        </w:rPr>
      </w:pPr>
      <w:r w:rsidRPr="00EF207C">
        <w:rPr>
          <w:rFonts w:ascii="Palatino Linotype" w:hAnsi="Palatino Linotype"/>
          <w:b/>
          <w:sz w:val="28"/>
        </w:rPr>
        <w:t>A N T E C E D E N T E S   D E L   A S U N T O</w:t>
      </w:r>
    </w:p>
    <w:p w14:paraId="120DFFC5" w14:textId="77777777" w:rsidR="00AA10EA" w:rsidRPr="00EF207C" w:rsidRDefault="00AA10EA" w:rsidP="00AA10EA">
      <w:pPr>
        <w:spacing w:before="240" w:after="240" w:line="360" w:lineRule="auto"/>
        <w:jc w:val="both"/>
        <w:rPr>
          <w:rFonts w:ascii="Palatino Linotype" w:hAnsi="Palatino Linotype"/>
        </w:rPr>
      </w:pPr>
      <w:r w:rsidRPr="00EF207C">
        <w:rPr>
          <w:rFonts w:ascii="Palatino Linotype" w:hAnsi="Palatino Linotype" w:cs="Arial"/>
          <w:b/>
          <w:sz w:val="28"/>
        </w:rPr>
        <w:t>PRIMERO.</w:t>
      </w:r>
      <w:r w:rsidRPr="00EF207C">
        <w:rPr>
          <w:rFonts w:ascii="Palatino Linotype" w:hAnsi="Palatino Linotype" w:cs="Arial"/>
        </w:rPr>
        <w:t xml:space="preserve"> </w:t>
      </w:r>
      <w:r w:rsidRPr="00EF207C">
        <w:rPr>
          <w:rFonts w:ascii="Palatino Linotype" w:hAnsi="Palatino Linotype"/>
          <w:b/>
          <w:sz w:val="28"/>
          <w:szCs w:val="28"/>
        </w:rPr>
        <w:t>De la Solicitud de Información.</w:t>
      </w:r>
    </w:p>
    <w:p w14:paraId="3E44854B" w14:textId="489D8D67" w:rsidR="00DB03B0" w:rsidRPr="00EF207C" w:rsidRDefault="00AA10EA" w:rsidP="00AA10EA">
      <w:pPr>
        <w:spacing w:before="240" w:line="360" w:lineRule="auto"/>
        <w:jc w:val="both"/>
        <w:rPr>
          <w:rFonts w:ascii="Palatino Linotype" w:hAnsi="Palatino Linotype" w:cs="Arial"/>
          <w:sz w:val="24"/>
        </w:rPr>
      </w:pPr>
      <w:r w:rsidRPr="00EF207C">
        <w:rPr>
          <w:rFonts w:ascii="Palatino Linotype" w:hAnsi="Palatino Linotype" w:cs="Arial"/>
          <w:sz w:val="24"/>
          <w:szCs w:val="24"/>
        </w:rPr>
        <w:t xml:space="preserve">En fecha </w:t>
      </w:r>
      <w:r w:rsidR="00DB03B0" w:rsidRPr="00EF207C">
        <w:rPr>
          <w:rFonts w:ascii="Palatino Linotype" w:hAnsi="Palatino Linotype" w:cs="Arial"/>
          <w:b/>
          <w:bCs/>
          <w:sz w:val="24"/>
          <w:szCs w:val="24"/>
        </w:rPr>
        <w:t xml:space="preserve">dieciocho de agosto de dos mil veinticinco, El Recurrente, </w:t>
      </w:r>
      <w:r w:rsidR="00DB03B0" w:rsidRPr="00EF207C">
        <w:rPr>
          <w:rFonts w:ascii="Palatino Linotype" w:hAnsi="Palatino Linotype" w:cs="Arial"/>
          <w:sz w:val="24"/>
        </w:rPr>
        <w:t>presentó a través del Sistema de Acceso a la Información Mexiquense (</w:t>
      </w:r>
      <w:r w:rsidR="00DB03B0" w:rsidRPr="00EF207C">
        <w:rPr>
          <w:rFonts w:ascii="Palatino Linotype" w:hAnsi="Palatino Linotype" w:cs="Arial"/>
          <w:b/>
          <w:sz w:val="24"/>
        </w:rPr>
        <w:t>SAIMEX)</w:t>
      </w:r>
      <w:r w:rsidR="00DB03B0" w:rsidRPr="00EF207C">
        <w:rPr>
          <w:rFonts w:ascii="Palatino Linotype" w:hAnsi="Palatino Linotype" w:cs="Arial"/>
          <w:sz w:val="24"/>
        </w:rPr>
        <w:t xml:space="preserve"> ante </w:t>
      </w:r>
      <w:r w:rsidR="00DB03B0" w:rsidRPr="00EF207C">
        <w:rPr>
          <w:rFonts w:ascii="Palatino Linotype" w:hAnsi="Palatino Linotype" w:cs="Arial"/>
          <w:b/>
          <w:sz w:val="24"/>
        </w:rPr>
        <w:t>El Sujeto Obligado</w:t>
      </w:r>
      <w:r w:rsidR="00DB03B0" w:rsidRPr="00EF207C">
        <w:rPr>
          <w:rFonts w:ascii="Palatino Linotype" w:hAnsi="Palatino Linotype" w:cs="Arial"/>
          <w:sz w:val="24"/>
        </w:rPr>
        <w:t xml:space="preserve">, solicitud de acceso a la información pública, registrada bajo el número de expediente </w:t>
      </w:r>
      <w:r w:rsidR="00DB03B0" w:rsidRPr="00EF207C">
        <w:rPr>
          <w:rFonts w:ascii="Palatino Linotype" w:hAnsi="Palatino Linotype" w:cs="Arial"/>
          <w:b/>
          <w:bCs/>
          <w:sz w:val="24"/>
        </w:rPr>
        <w:t xml:space="preserve">00966/TEOLOYU/IP/2025, </w:t>
      </w:r>
      <w:r w:rsidR="00DB03B0" w:rsidRPr="00EF207C">
        <w:rPr>
          <w:rFonts w:ascii="Palatino Linotype" w:hAnsi="Palatino Linotype" w:cs="Arial"/>
          <w:sz w:val="24"/>
        </w:rPr>
        <w:t xml:space="preserve">mediante la cual solicitó información en el tenor siguiente: </w:t>
      </w:r>
    </w:p>
    <w:p w14:paraId="2E537769" w14:textId="38C0BD56" w:rsidR="00DB03B0" w:rsidRPr="00EF207C" w:rsidRDefault="00DB03B0" w:rsidP="00DB03B0">
      <w:pPr>
        <w:pStyle w:val="Citas"/>
        <w:rPr>
          <w:b/>
          <w:bCs/>
        </w:rPr>
      </w:pPr>
      <w:r w:rsidRPr="00EF207C">
        <w:t xml:space="preserve">“Solicito el acta de la sesión de cabildo celebrada el día 10 de julio del presente, al mismo tiempo solicito los nombramientos de todos los directores y la tesorera que fueron aprobados en la misma sesión, de igual manera solicito los </w:t>
      </w:r>
      <w:proofErr w:type="spellStart"/>
      <w:r w:rsidRPr="00EF207C">
        <w:t>curriculums</w:t>
      </w:r>
      <w:proofErr w:type="spellEnd"/>
      <w:r w:rsidRPr="00EF207C">
        <w:t xml:space="preserve">, títulos y cedulas además del certificado de competencias laborales” </w:t>
      </w:r>
      <w:r w:rsidRPr="00EF207C">
        <w:rPr>
          <w:b/>
          <w:bCs/>
        </w:rPr>
        <w:t>(Sic)</w:t>
      </w:r>
    </w:p>
    <w:p w14:paraId="1841E27E" w14:textId="77777777" w:rsidR="00AA10EA" w:rsidRPr="00EF207C" w:rsidRDefault="00AA10EA" w:rsidP="00AA10EA">
      <w:pPr>
        <w:spacing w:before="240" w:line="360" w:lineRule="auto"/>
        <w:jc w:val="both"/>
        <w:rPr>
          <w:rFonts w:ascii="Palatino Linotype" w:hAnsi="Palatino Linotype" w:cs="Arial"/>
          <w:sz w:val="24"/>
        </w:rPr>
      </w:pPr>
      <w:r w:rsidRPr="00EF207C">
        <w:rPr>
          <w:rFonts w:ascii="Palatino Linotype" w:hAnsi="Palatino Linotype" w:cs="Arial"/>
          <w:b/>
          <w:sz w:val="24"/>
        </w:rPr>
        <w:t xml:space="preserve">Modalidad de entrega: </w:t>
      </w:r>
      <w:r w:rsidRPr="00EF207C">
        <w:rPr>
          <w:rFonts w:ascii="Palatino Linotype" w:hAnsi="Palatino Linotype" w:cs="Arial"/>
          <w:sz w:val="24"/>
        </w:rPr>
        <w:t xml:space="preserve">A través del SAIMEX. </w:t>
      </w:r>
    </w:p>
    <w:p w14:paraId="73619A7F" w14:textId="77777777" w:rsidR="00AA10EA" w:rsidRPr="00EF207C" w:rsidRDefault="00AA10EA" w:rsidP="00AA10EA">
      <w:pPr>
        <w:spacing w:before="240" w:line="360" w:lineRule="auto"/>
        <w:jc w:val="both"/>
        <w:rPr>
          <w:rFonts w:ascii="Palatino Linotype" w:hAnsi="Palatino Linotype" w:cs="Arial"/>
          <w:b/>
          <w:sz w:val="28"/>
        </w:rPr>
      </w:pPr>
      <w:r w:rsidRPr="00EF207C">
        <w:rPr>
          <w:rFonts w:ascii="Palatino Linotype" w:hAnsi="Palatino Linotype" w:cs="Arial"/>
          <w:b/>
          <w:sz w:val="28"/>
          <w:szCs w:val="20"/>
        </w:rPr>
        <w:lastRenderedPageBreak/>
        <w:t>SEGUNDO. De la respuesta del Sujeto Obligado.</w:t>
      </w:r>
    </w:p>
    <w:p w14:paraId="2277AF43" w14:textId="50B087DC" w:rsidR="00DB03B0" w:rsidRPr="00EF207C" w:rsidRDefault="00AA10EA" w:rsidP="00AA10EA">
      <w:pPr>
        <w:spacing w:before="240" w:line="360" w:lineRule="auto"/>
        <w:jc w:val="both"/>
        <w:rPr>
          <w:rFonts w:ascii="Palatino Linotype" w:hAnsi="Palatino Linotype" w:cs="Arial"/>
          <w:sz w:val="24"/>
          <w:szCs w:val="24"/>
        </w:rPr>
      </w:pPr>
      <w:r w:rsidRPr="00EF207C">
        <w:rPr>
          <w:rFonts w:ascii="Palatino Linotype" w:hAnsi="Palatino Linotype" w:cs="Arial"/>
          <w:sz w:val="24"/>
          <w:szCs w:val="24"/>
        </w:rPr>
        <w:t xml:space="preserve">En el expediente electrónico </w:t>
      </w:r>
      <w:r w:rsidRPr="00EF207C">
        <w:rPr>
          <w:rFonts w:ascii="Palatino Linotype" w:hAnsi="Palatino Linotype" w:cs="Arial"/>
          <w:b/>
          <w:sz w:val="24"/>
          <w:szCs w:val="24"/>
        </w:rPr>
        <w:t xml:space="preserve">SAIMEX, </w:t>
      </w:r>
      <w:r w:rsidRPr="00EF207C">
        <w:rPr>
          <w:rFonts w:ascii="Palatino Linotype" w:hAnsi="Palatino Linotype" w:cs="Arial"/>
          <w:sz w:val="24"/>
          <w:szCs w:val="24"/>
        </w:rPr>
        <w:t xml:space="preserve">se aprecia que el </w:t>
      </w:r>
      <w:r w:rsidR="00DB03B0" w:rsidRPr="00EF207C">
        <w:rPr>
          <w:rFonts w:ascii="Palatino Linotype" w:hAnsi="Palatino Linotype" w:cs="Arial"/>
          <w:b/>
          <w:bCs/>
          <w:sz w:val="24"/>
          <w:szCs w:val="24"/>
        </w:rPr>
        <w:t xml:space="preserve">dos de septiembre de dos mil veinticinco, El Sujeto Obligado </w:t>
      </w:r>
      <w:r w:rsidR="00DB03B0" w:rsidRPr="00EF207C">
        <w:rPr>
          <w:rFonts w:ascii="Palatino Linotype" w:hAnsi="Palatino Linotype" w:cs="Arial"/>
          <w:sz w:val="24"/>
          <w:szCs w:val="24"/>
        </w:rPr>
        <w:t>dio respuesta a la solicitud de información en los siguientes términos:</w:t>
      </w:r>
    </w:p>
    <w:p w14:paraId="31A67928" w14:textId="2B956EA9" w:rsidR="00DB03B0" w:rsidRPr="00EF207C" w:rsidRDefault="00DB03B0" w:rsidP="00DB03B0">
      <w:pPr>
        <w:pStyle w:val="Citas"/>
      </w:pPr>
      <w:r w:rsidRPr="00EF207C">
        <w:t>“En respuesta a la solicitud recibida, nos permitimos hacer de su conocimiento que con fundamento en el artículo 53, Fracciones: II, V y VI de la Ley de Transparencia y Acceso a la Información Pública del Estado de México y Municipios, le contestamos que:</w:t>
      </w:r>
    </w:p>
    <w:p w14:paraId="1FECDCBD" w14:textId="43CD6644" w:rsidR="00DB03B0" w:rsidRPr="00EF207C" w:rsidRDefault="00DB03B0" w:rsidP="00DB03B0">
      <w:pPr>
        <w:pStyle w:val="Citas"/>
        <w:rPr>
          <w:b/>
          <w:bCs/>
        </w:rPr>
      </w:pPr>
      <w:r w:rsidRPr="00EF207C">
        <w:t xml:space="preserve">Se remite respuesta del área correspondiente” </w:t>
      </w:r>
      <w:r w:rsidRPr="00EF207C">
        <w:rPr>
          <w:b/>
          <w:bCs/>
        </w:rPr>
        <w:t>(Sic)</w:t>
      </w:r>
    </w:p>
    <w:p w14:paraId="5702BB7A" w14:textId="729E12C6" w:rsidR="00DB03B0" w:rsidRPr="00EF207C" w:rsidRDefault="00AA10EA" w:rsidP="00AA10EA">
      <w:pPr>
        <w:pStyle w:val="Citas"/>
        <w:ind w:left="0" w:right="0"/>
        <w:rPr>
          <w:i w:val="0"/>
          <w:iCs/>
          <w:sz w:val="24"/>
          <w:szCs w:val="24"/>
        </w:rPr>
      </w:pPr>
      <w:r w:rsidRPr="00EF207C">
        <w:rPr>
          <w:i w:val="0"/>
          <w:iCs/>
          <w:sz w:val="24"/>
          <w:szCs w:val="24"/>
        </w:rPr>
        <w:t>Adjuntando</w:t>
      </w:r>
      <w:r w:rsidR="00DB03B0" w:rsidRPr="00EF207C">
        <w:rPr>
          <w:i w:val="0"/>
          <w:iCs/>
          <w:sz w:val="24"/>
          <w:szCs w:val="24"/>
        </w:rPr>
        <w:t xml:space="preserve"> el documento electrónico </w:t>
      </w:r>
      <w:r w:rsidR="00DB03B0" w:rsidRPr="00EF207C">
        <w:rPr>
          <w:b/>
          <w:bCs/>
          <w:i w:val="0"/>
          <w:iCs/>
          <w:sz w:val="24"/>
          <w:szCs w:val="24"/>
        </w:rPr>
        <w:t xml:space="preserve">“solicitud 966.pdf”, </w:t>
      </w:r>
      <w:r w:rsidR="00DB03B0" w:rsidRPr="00EF207C">
        <w:rPr>
          <w:i w:val="0"/>
          <w:iCs/>
          <w:sz w:val="24"/>
          <w:szCs w:val="24"/>
        </w:rPr>
        <w:t xml:space="preserve">cuyo contenido será materia de estudio en el considerando respectivo. </w:t>
      </w:r>
    </w:p>
    <w:p w14:paraId="24E8DF7E" w14:textId="77777777" w:rsidR="00AA10EA" w:rsidRPr="00EF207C" w:rsidRDefault="00AA10EA" w:rsidP="00AA10EA">
      <w:pPr>
        <w:pStyle w:val="Citas"/>
        <w:ind w:left="0" w:right="0"/>
        <w:rPr>
          <w:i w:val="0"/>
          <w:iCs/>
          <w:sz w:val="24"/>
          <w:szCs w:val="24"/>
        </w:rPr>
      </w:pPr>
    </w:p>
    <w:p w14:paraId="14D2B83F" w14:textId="77777777" w:rsidR="00AA10EA" w:rsidRPr="00EF207C" w:rsidRDefault="00AA10EA" w:rsidP="00AA10EA">
      <w:pPr>
        <w:pStyle w:val="Citas"/>
        <w:ind w:left="0" w:right="-18"/>
        <w:rPr>
          <w:b/>
          <w:i w:val="0"/>
          <w:iCs/>
          <w:sz w:val="28"/>
        </w:rPr>
      </w:pPr>
      <w:r w:rsidRPr="00EF207C">
        <w:rPr>
          <w:i w:val="0"/>
          <w:iCs/>
          <w:sz w:val="24"/>
          <w:szCs w:val="24"/>
        </w:rPr>
        <w:t xml:space="preserve"> </w:t>
      </w:r>
      <w:r w:rsidRPr="00EF207C">
        <w:rPr>
          <w:b/>
          <w:i w:val="0"/>
          <w:iCs/>
          <w:sz w:val="28"/>
        </w:rPr>
        <w:t>TERCERO. Del recurso de revisión.</w:t>
      </w:r>
    </w:p>
    <w:p w14:paraId="72F309B2" w14:textId="04009CDD" w:rsidR="00AA10EA" w:rsidRPr="00EF207C" w:rsidRDefault="00AA10EA" w:rsidP="00AA10EA">
      <w:pPr>
        <w:spacing w:before="240" w:line="360" w:lineRule="auto"/>
        <w:jc w:val="both"/>
        <w:rPr>
          <w:rFonts w:ascii="Palatino Linotype" w:hAnsi="Palatino Linotype" w:cs="Arial"/>
          <w:sz w:val="24"/>
          <w:szCs w:val="24"/>
        </w:rPr>
      </w:pPr>
      <w:r w:rsidRPr="00EF207C">
        <w:rPr>
          <w:rFonts w:ascii="Palatino Linotype" w:hAnsi="Palatino Linotype" w:cs="Arial"/>
          <w:sz w:val="24"/>
          <w:szCs w:val="24"/>
        </w:rPr>
        <w:t xml:space="preserve">Inconforme con la respuesta por </w:t>
      </w:r>
      <w:r w:rsidRPr="00EF207C">
        <w:rPr>
          <w:rFonts w:ascii="Palatino Linotype" w:hAnsi="Palatino Linotype" w:cs="Arial"/>
          <w:b/>
          <w:sz w:val="24"/>
          <w:szCs w:val="24"/>
        </w:rPr>
        <w:t xml:space="preserve">El Sujeto Obligado, El Recurrente </w:t>
      </w:r>
      <w:r w:rsidRPr="00EF207C">
        <w:rPr>
          <w:rFonts w:ascii="Palatino Linotype" w:hAnsi="Palatino Linotype" w:cs="Arial"/>
          <w:sz w:val="24"/>
          <w:szCs w:val="24"/>
        </w:rPr>
        <w:t>interpuso recurso de revisión, en fecha</w:t>
      </w:r>
      <w:r w:rsidR="00DB03B0" w:rsidRPr="00EF207C">
        <w:rPr>
          <w:rFonts w:ascii="Palatino Linotype" w:hAnsi="Palatino Linotype" w:cs="Arial"/>
          <w:sz w:val="24"/>
          <w:szCs w:val="24"/>
        </w:rPr>
        <w:t xml:space="preserve"> </w:t>
      </w:r>
      <w:r w:rsidR="00DB03B0" w:rsidRPr="00EF207C">
        <w:rPr>
          <w:rFonts w:ascii="Palatino Linotype" w:hAnsi="Palatino Linotype" w:cs="Arial"/>
          <w:b/>
          <w:bCs/>
          <w:sz w:val="24"/>
          <w:szCs w:val="24"/>
        </w:rPr>
        <w:t xml:space="preserve">tres de septiembre del año en curso, </w:t>
      </w:r>
      <w:r w:rsidRPr="00EF207C">
        <w:rPr>
          <w:rFonts w:ascii="Palatino Linotype" w:hAnsi="Palatino Linotype" w:cs="Arial"/>
          <w:sz w:val="24"/>
          <w:szCs w:val="24"/>
        </w:rPr>
        <w:t xml:space="preserve">el cual fue registrado en el sistema electrónico con el expediente número </w:t>
      </w:r>
      <w:r w:rsidR="00DB03B0" w:rsidRPr="00EF207C">
        <w:rPr>
          <w:rFonts w:ascii="Palatino Linotype" w:hAnsi="Palatino Linotype" w:cs="Arial"/>
          <w:b/>
          <w:bCs/>
          <w:sz w:val="24"/>
          <w:szCs w:val="24"/>
        </w:rPr>
        <w:t>10390</w:t>
      </w:r>
      <w:r w:rsidRPr="00EF207C">
        <w:rPr>
          <w:rFonts w:ascii="Palatino Linotype" w:hAnsi="Palatino Linotype" w:cs="Arial"/>
          <w:b/>
          <w:bCs/>
          <w:sz w:val="24"/>
          <w:szCs w:val="24"/>
        </w:rPr>
        <w:t xml:space="preserve">/INFOEM/IP/RR/2025, </w:t>
      </w:r>
      <w:r w:rsidRPr="00EF207C">
        <w:rPr>
          <w:rFonts w:ascii="Palatino Linotype" w:hAnsi="Palatino Linotype" w:cs="Arial"/>
          <w:sz w:val="24"/>
          <w:szCs w:val="24"/>
        </w:rPr>
        <w:t xml:space="preserve">en el cual arguye las siguientes manifestaciones: </w:t>
      </w:r>
    </w:p>
    <w:p w14:paraId="70C7F66F" w14:textId="77777777" w:rsidR="00AA10EA" w:rsidRPr="00EF207C" w:rsidRDefault="00AA10EA" w:rsidP="00AA10EA">
      <w:pPr>
        <w:spacing w:before="240" w:line="360" w:lineRule="auto"/>
        <w:jc w:val="both"/>
        <w:rPr>
          <w:rFonts w:ascii="Palatino Linotype" w:hAnsi="Palatino Linotype" w:cs="Arial"/>
          <w:b/>
          <w:sz w:val="24"/>
        </w:rPr>
      </w:pPr>
      <w:r w:rsidRPr="00EF207C">
        <w:rPr>
          <w:rFonts w:ascii="Palatino Linotype" w:hAnsi="Palatino Linotype" w:cs="Arial"/>
          <w:b/>
          <w:sz w:val="24"/>
        </w:rPr>
        <w:t>Acto Impugnado:</w:t>
      </w:r>
    </w:p>
    <w:p w14:paraId="4245FB6E" w14:textId="5839D170" w:rsidR="00AA10EA" w:rsidRPr="00EF207C" w:rsidRDefault="00AA10EA" w:rsidP="00AA10EA">
      <w:pPr>
        <w:pStyle w:val="Citas"/>
        <w:rPr>
          <w:b/>
          <w:bCs/>
        </w:rPr>
      </w:pPr>
      <w:r w:rsidRPr="00EF207C">
        <w:t>“</w:t>
      </w:r>
      <w:r w:rsidR="00DB03B0" w:rsidRPr="00EF207C">
        <w:t>FALTA DE INFORMACIÓN</w:t>
      </w:r>
      <w:r w:rsidRPr="00EF207C">
        <w:t xml:space="preserve">” </w:t>
      </w:r>
      <w:r w:rsidRPr="00EF207C">
        <w:rPr>
          <w:b/>
          <w:bCs/>
        </w:rPr>
        <w:t>(Sic)</w:t>
      </w:r>
    </w:p>
    <w:p w14:paraId="11CB9596" w14:textId="77777777" w:rsidR="00AA10EA" w:rsidRPr="00EF207C" w:rsidRDefault="00AA10EA" w:rsidP="00AA10EA">
      <w:pPr>
        <w:spacing w:before="240" w:line="360" w:lineRule="auto"/>
        <w:jc w:val="both"/>
        <w:rPr>
          <w:rFonts w:ascii="Palatino Linotype" w:hAnsi="Palatino Linotype" w:cs="Arial"/>
          <w:sz w:val="24"/>
        </w:rPr>
      </w:pPr>
      <w:r w:rsidRPr="00EF207C">
        <w:rPr>
          <w:rFonts w:ascii="Palatino Linotype" w:hAnsi="Palatino Linotype" w:cs="Arial"/>
          <w:b/>
          <w:sz w:val="24"/>
        </w:rPr>
        <w:lastRenderedPageBreak/>
        <w:t>Razones o Motivos de Inconformidad</w:t>
      </w:r>
      <w:r w:rsidRPr="00EF207C">
        <w:rPr>
          <w:rFonts w:ascii="Palatino Linotype" w:hAnsi="Palatino Linotype" w:cs="Arial"/>
          <w:sz w:val="24"/>
        </w:rPr>
        <w:t xml:space="preserve">: </w:t>
      </w:r>
    </w:p>
    <w:p w14:paraId="4A36612D" w14:textId="49E3A956" w:rsidR="00AA10EA" w:rsidRPr="00EF207C" w:rsidRDefault="00AA10EA" w:rsidP="00AA10EA">
      <w:pPr>
        <w:pStyle w:val="Citas"/>
      </w:pPr>
      <w:r w:rsidRPr="00EF207C">
        <w:t>“</w:t>
      </w:r>
      <w:r w:rsidR="00DB03B0" w:rsidRPr="00EF207C">
        <w:t>Falta que me entreguen los TITULOS, CEDULAS, Y CERTIFICADOS DE COMPETENCIAS LABORALES, que solicité</w:t>
      </w:r>
      <w:r w:rsidRPr="00EF207C">
        <w:t>” (Sic)</w:t>
      </w:r>
    </w:p>
    <w:p w14:paraId="233AD257" w14:textId="77777777" w:rsidR="00AA10EA" w:rsidRPr="00EF207C" w:rsidRDefault="00AA10EA" w:rsidP="00AA10EA">
      <w:pPr>
        <w:spacing w:before="240" w:line="360" w:lineRule="auto"/>
        <w:jc w:val="both"/>
        <w:rPr>
          <w:rFonts w:ascii="Palatino Linotype" w:hAnsi="Palatino Linotype" w:cs="Arial"/>
          <w:bCs/>
          <w:sz w:val="24"/>
          <w:szCs w:val="24"/>
        </w:rPr>
      </w:pPr>
    </w:p>
    <w:p w14:paraId="22A42907" w14:textId="77777777" w:rsidR="00AA10EA" w:rsidRPr="00EF207C" w:rsidRDefault="00AA10EA" w:rsidP="00AA10EA">
      <w:pPr>
        <w:spacing w:before="240" w:line="360" w:lineRule="auto"/>
        <w:jc w:val="both"/>
        <w:rPr>
          <w:rFonts w:ascii="Palatino Linotype" w:hAnsi="Palatino Linotype" w:cs="Arial"/>
          <w:b/>
          <w:sz w:val="24"/>
          <w:szCs w:val="24"/>
        </w:rPr>
      </w:pPr>
      <w:r w:rsidRPr="00EF207C">
        <w:rPr>
          <w:rFonts w:ascii="Palatino Linotype" w:hAnsi="Palatino Linotype" w:cs="Arial"/>
          <w:b/>
          <w:sz w:val="28"/>
        </w:rPr>
        <w:t>CUARTO</w:t>
      </w:r>
      <w:r w:rsidRPr="00EF207C">
        <w:rPr>
          <w:rFonts w:ascii="Palatino Linotype" w:hAnsi="Palatino Linotype" w:cs="Arial"/>
          <w:b/>
          <w:sz w:val="24"/>
          <w:szCs w:val="24"/>
        </w:rPr>
        <w:t xml:space="preserve">. </w:t>
      </w:r>
      <w:r w:rsidRPr="00EF207C">
        <w:rPr>
          <w:rFonts w:ascii="Palatino Linotype" w:hAnsi="Palatino Linotype" w:cs="Arial"/>
          <w:b/>
          <w:sz w:val="28"/>
          <w:szCs w:val="28"/>
        </w:rPr>
        <w:t>Del turno del recurso de revisión.</w:t>
      </w:r>
    </w:p>
    <w:p w14:paraId="0EC6A7B8" w14:textId="649F2068" w:rsidR="00AA10EA" w:rsidRPr="00EF207C" w:rsidRDefault="00AA10EA" w:rsidP="00AA10EA">
      <w:pPr>
        <w:spacing w:before="240" w:line="360" w:lineRule="auto"/>
        <w:jc w:val="both"/>
        <w:rPr>
          <w:rFonts w:ascii="Palatino Linotype" w:hAnsi="Palatino Linotype" w:cs="Arial"/>
          <w:sz w:val="24"/>
          <w:szCs w:val="24"/>
        </w:rPr>
      </w:pPr>
      <w:r w:rsidRPr="00EF207C">
        <w:rPr>
          <w:rFonts w:ascii="Palatino Linotype" w:hAnsi="Palatino Linotype" w:cs="Arial"/>
          <w:sz w:val="24"/>
          <w:szCs w:val="24"/>
        </w:rPr>
        <w:t xml:space="preserve">Medio de impugnación que le fue turnado al Comisionado Presidente </w:t>
      </w:r>
      <w:r w:rsidRPr="00EF207C">
        <w:rPr>
          <w:rFonts w:ascii="Palatino Linotype" w:hAnsi="Palatino Linotype" w:cs="Arial"/>
          <w:b/>
          <w:sz w:val="24"/>
          <w:szCs w:val="24"/>
        </w:rPr>
        <w:t xml:space="preserve">José Martínez Vilchis, </w:t>
      </w:r>
      <w:r w:rsidRPr="00EF207C">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DB03B0" w:rsidRPr="00EF207C">
        <w:rPr>
          <w:rFonts w:ascii="Palatino Linotype" w:hAnsi="Palatino Linotype" w:cs="Arial"/>
          <w:b/>
          <w:bCs/>
          <w:sz w:val="24"/>
          <w:szCs w:val="24"/>
        </w:rPr>
        <w:t>cuatro de septiembre</w:t>
      </w:r>
      <w:r w:rsidRPr="00EF207C">
        <w:rPr>
          <w:rFonts w:ascii="Palatino Linotype" w:hAnsi="Palatino Linotype" w:cs="Arial"/>
          <w:b/>
          <w:bCs/>
          <w:sz w:val="24"/>
          <w:szCs w:val="24"/>
        </w:rPr>
        <w:t xml:space="preserve"> de dos mil veinticinco, </w:t>
      </w:r>
      <w:r w:rsidRPr="00EF207C">
        <w:rPr>
          <w:rFonts w:ascii="Palatino Linotype" w:hAnsi="Palatino Linotype" w:cs="Arial"/>
          <w:sz w:val="24"/>
          <w:szCs w:val="24"/>
        </w:rPr>
        <w:t>determinándose en él, un plazo de siete días para que las partes manifestaran lo que a su derecho corresponda en términos del numeral ya citado.</w:t>
      </w:r>
    </w:p>
    <w:p w14:paraId="761CFDD4" w14:textId="77777777" w:rsidR="00AA10EA" w:rsidRPr="00EF207C" w:rsidRDefault="00AA10EA" w:rsidP="00AA10EA">
      <w:pPr>
        <w:spacing w:before="240" w:line="360" w:lineRule="auto"/>
        <w:jc w:val="both"/>
        <w:rPr>
          <w:rFonts w:ascii="Palatino Linotype" w:hAnsi="Palatino Linotype" w:cs="Arial"/>
          <w:sz w:val="24"/>
          <w:szCs w:val="24"/>
        </w:rPr>
      </w:pPr>
    </w:p>
    <w:p w14:paraId="5142B2DD" w14:textId="77777777" w:rsidR="00AA10EA" w:rsidRPr="00EF207C" w:rsidRDefault="00AA10EA" w:rsidP="00AA10EA">
      <w:pPr>
        <w:pStyle w:val="Prrafodelista"/>
        <w:spacing w:line="360" w:lineRule="auto"/>
        <w:ind w:left="0"/>
        <w:jc w:val="both"/>
        <w:rPr>
          <w:rFonts w:ascii="Palatino Linotype" w:hAnsi="Palatino Linotype" w:cs="Arial"/>
          <w:b/>
          <w:sz w:val="28"/>
          <w:szCs w:val="28"/>
        </w:rPr>
      </w:pPr>
      <w:r w:rsidRPr="00EF207C">
        <w:rPr>
          <w:rFonts w:ascii="Palatino Linotype" w:hAnsi="Palatino Linotype" w:cs="Arial"/>
          <w:b/>
          <w:sz w:val="28"/>
        </w:rPr>
        <w:t>QUINTO</w:t>
      </w:r>
      <w:r w:rsidRPr="00EF207C">
        <w:rPr>
          <w:rFonts w:ascii="Palatino Linotype" w:hAnsi="Palatino Linotype" w:cs="Arial"/>
          <w:b/>
          <w:sz w:val="28"/>
          <w:szCs w:val="28"/>
        </w:rPr>
        <w:t>. De la etapa de instrucción.</w:t>
      </w:r>
    </w:p>
    <w:p w14:paraId="0C574C56" w14:textId="07DE5BC9" w:rsidR="00DB03B0" w:rsidRPr="00EF207C" w:rsidRDefault="00AA10EA" w:rsidP="00AA10EA">
      <w:pPr>
        <w:spacing w:after="0" w:line="360" w:lineRule="auto"/>
        <w:jc w:val="both"/>
        <w:rPr>
          <w:rFonts w:ascii="Palatino Linotype" w:hAnsi="Palatino Linotype" w:cs="Arial"/>
          <w:b/>
          <w:bCs/>
          <w:sz w:val="24"/>
          <w:szCs w:val="24"/>
        </w:rPr>
      </w:pPr>
      <w:r w:rsidRPr="00EF207C">
        <w:rPr>
          <w:rFonts w:ascii="Palatino Linotype" w:hAnsi="Palatino Linotype" w:cs="Arial"/>
          <w:sz w:val="24"/>
          <w:szCs w:val="24"/>
        </w:rPr>
        <w:t xml:space="preserve">Así, en la etapa de instrucción, de las constancias que obran en el expediente electrónico del recurso de revisión se advierte que </w:t>
      </w:r>
      <w:r w:rsidRPr="00EF207C">
        <w:rPr>
          <w:rFonts w:ascii="Palatino Linotype" w:hAnsi="Palatino Linotype" w:cs="Arial"/>
          <w:b/>
          <w:bCs/>
          <w:sz w:val="24"/>
          <w:szCs w:val="24"/>
        </w:rPr>
        <w:t xml:space="preserve">El Sujeto Obligado </w:t>
      </w:r>
      <w:r w:rsidRPr="00EF207C">
        <w:rPr>
          <w:rFonts w:ascii="Palatino Linotype" w:hAnsi="Palatino Linotype" w:cs="Arial"/>
          <w:sz w:val="24"/>
          <w:szCs w:val="24"/>
        </w:rPr>
        <w:t xml:space="preserve">rindió su informe justificado en fecha </w:t>
      </w:r>
      <w:r w:rsidR="00DB03B0" w:rsidRPr="00EF207C">
        <w:rPr>
          <w:rFonts w:ascii="Palatino Linotype" w:hAnsi="Palatino Linotype" w:cs="Arial"/>
          <w:b/>
          <w:bCs/>
          <w:sz w:val="24"/>
          <w:szCs w:val="24"/>
        </w:rPr>
        <w:t xml:space="preserve">nueve de septiembre, </w:t>
      </w:r>
      <w:r w:rsidR="00DB03B0" w:rsidRPr="00EF207C">
        <w:rPr>
          <w:rFonts w:ascii="Palatino Linotype" w:hAnsi="Palatino Linotype" w:cs="Arial"/>
          <w:sz w:val="24"/>
          <w:szCs w:val="24"/>
        </w:rPr>
        <w:t xml:space="preserve">mismo que fue puesto a la vista el </w:t>
      </w:r>
      <w:r w:rsidR="00DB03B0" w:rsidRPr="00EF207C">
        <w:rPr>
          <w:rFonts w:ascii="Palatino Linotype" w:hAnsi="Palatino Linotype" w:cs="Arial"/>
          <w:b/>
          <w:bCs/>
          <w:sz w:val="24"/>
          <w:szCs w:val="24"/>
        </w:rPr>
        <w:t xml:space="preserve">diecinueve de septiembre de dos mil veinticinco. </w:t>
      </w:r>
    </w:p>
    <w:p w14:paraId="196C96DA" w14:textId="77777777" w:rsidR="00DB03B0" w:rsidRPr="00EF207C" w:rsidRDefault="00DB03B0" w:rsidP="00AA10EA">
      <w:pPr>
        <w:spacing w:after="0" w:line="360" w:lineRule="auto"/>
        <w:jc w:val="both"/>
        <w:rPr>
          <w:rFonts w:ascii="Palatino Linotype" w:hAnsi="Palatino Linotype" w:cs="Arial"/>
          <w:sz w:val="24"/>
          <w:szCs w:val="24"/>
        </w:rPr>
      </w:pPr>
    </w:p>
    <w:p w14:paraId="0D1D8B80" w14:textId="6C826515" w:rsidR="00AA10EA" w:rsidRPr="00EF207C" w:rsidRDefault="00AA10EA" w:rsidP="00AA10EA">
      <w:pPr>
        <w:spacing w:after="0" w:line="360" w:lineRule="auto"/>
        <w:jc w:val="both"/>
        <w:rPr>
          <w:rFonts w:ascii="Palatino Linotype" w:hAnsi="Palatino Linotype" w:cs="Arial"/>
          <w:sz w:val="24"/>
          <w:szCs w:val="24"/>
        </w:rPr>
      </w:pPr>
      <w:r w:rsidRPr="00EF207C">
        <w:rPr>
          <w:rFonts w:ascii="Palatino Linotype" w:hAnsi="Palatino Linotype" w:cs="Arial"/>
          <w:sz w:val="24"/>
          <w:szCs w:val="24"/>
        </w:rPr>
        <w:t xml:space="preserve">Por lo cual se decretó cierre de instrucción con fecha </w:t>
      </w:r>
      <w:r w:rsidR="00DB03B0" w:rsidRPr="00EF207C">
        <w:rPr>
          <w:rFonts w:ascii="Palatino Linotype" w:hAnsi="Palatino Linotype" w:cs="Arial"/>
          <w:b/>
          <w:bCs/>
          <w:sz w:val="24"/>
          <w:szCs w:val="24"/>
        </w:rPr>
        <w:t>veinticinco</w:t>
      </w:r>
      <w:r w:rsidRPr="00EF207C">
        <w:rPr>
          <w:rFonts w:ascii="Palatino Linotype" w:hAnsi="Palatino Linotype" w:cs="Arial"/>
          <w:b/>
          <w:bCs/>
          <w:sz w:val="24"/>
          <w:szCs w:val="24"/>
        </w:rPr>
        <w:t xml:space="preserve"> de septiembre de dos mil veinticinco, </w:t>
      </w:r>
      <w:r w:rsidRPr="00EF207C">
        <w:rPr>
          <w:rFonts w:ascii="Palatino Linotype" w:hAnsi="Palatino Linotype" w:cs="Arial"/>
          <w:sz w:val="24"/>
          <w:szCs w:val="24"/>
        </w:rPr>
        <w:t xml:space="preserve">en términos del artículo 185 Fracción VI de la Ley de Transparencia y </w:t>
      </w:r>
      <w:r w:rsidRPr="00EF207C">
        <w:rPr>
          <w:rFonts w:ascii="Palatino Linotype" w:hAnsi="Palatino Linotype" w:cs="Arial"/>
          <w:sz w:val="24"/>
          <w:szCs w:val="24"/>
        </w:rPr>
        <w:lastRenderedPageBreak/>
        <w:t xml:space="preserve">Acceso a la Información Pública del Estado de México y Municipios, iniciando el término legal para dictar resolución definitiva del asunto. </w:t>
      </w:r>
    </w:p>
    <w:p w14:paraId="46457D22" w14:textId="77777777" w:rsidR="00AA10EA" w:rsidRPr="00EF207C" w:rsidRDefault="00AA10EA" w:rsidP="00B86D33">
      <w:pPr>
        <w:spacing w:line="360" w:lineRule="auto"/>
        <w:jc w:val="both"/>
        <w:rPr>
          <w:rFonts w:ascii="Palatino Linotype" w:eastAsia="Palatino Linotype" w:hAnsi="Palatino Linotype" w:cs="Palatino Linotype"/>
          <w:sz w:val="24"/>
          <w:szCs w:val="24"/>
        </w:rPr>
      </w:pPr>
    </w:p>
    <w:p w14:paraId="67D0FD90" w14:textId="77777777" w:rsidR="006168E4" w:rsidRPr="00EF207C" w:rsidRDefault="006168E4" w:rsidP="00844569">
      <w:pPr>
        <w:spacing w:before="240" w:line="360" w:lineRule="auto"/>
        <w:jc w:val="center"/>
        <w:rPr>
          <w:rFonts w:ascii="Palatino Linotype" w:hAnsi="Palatino Linotype" w:cs="Arial"/>
          <w:b/>
          <w:sz w:val="24"/>
        </w:rPr>
      </w:pPr>
      <w:r w:rsidRPr="00EF207C">
        <w:rPr>
          <w:rFonts w:ascii="Palatino Linotype" w:hAnsi="Palatino Linotype" w:cs="Arial"/>
          <w:b/>
          <w:sz w:val="24"/>
        </w:rPr>
        <w:t xml:space="preserve">C O N S I D E R A N D O </w:t>
      </w:r>
    </w:p>
    <w:p w14:paraId="579C7ABE" w14:textId="77777777" w:rsidR="006168E4" w:rsidRPr="00EF207C" w:rsidRDefault="006168E4" w:rsidP="00844569">
      <w:pPr>
        <w:spacing w:before="240" w:line="360" w:lineRule="auto"/>
        <w:jc w:val="both"/>
        <w:rPr>
          <w:rFonts w:ascii="Palatino Linotype" w:hAnsi="Palatino Linotype" w:cs="Arial"/>
          <w:sz w:val="24"/>
        </w:rPr>
      </w:pPr>
      <w:r w:rsidRPr="00EF207C">
        <w:rPr>
          <w:rFonts w:ascii="Palatino Linotype" w:hAnsi="Palatino Linotype" w:cs="Arial"/>
          <w:b/>
          <w:sz w:val="28"/>
        </w:rPr>
        <w:t>PRIMERO.</w:t>
      </w:r>
      <w:r w:rsidRPr="00EF207C">
        <w:rPr>
          <w:rFonts w:ascii="Palatino Linotype" w:hAnsi="Palatino Linotype" w:cs="Arial"/>
          <w:b/>
        </w:rPr>
        <w:t xml:space="preserve"> </w:t>
      </w:r>
      <w:r w:rsidRPr="00EF207C">
        <w:rPr>
          <w:rFonts w:ascii="Palatino Linotype" w:hAnsi="Palatino Linotype" w:cs="Arial"/>
          <w:b/>
          <w:sz w:val="28"/>
          <w:szCs w:val="28"/>
        </w:rPr>
        <w:t>De la competencia</w:t>
      </w:r>
      <w:r w:rsidRPr="00EF207C">
        <w:rPr>
          <w:rFonts w:ascii="Palatino Linotype" w:hAnsi="Palatino Linotype" w:cs="Arial"/>
          <w:sz w:val="28"/>
          <w:szCs w:val="28"/>
        </w:rPr>
        <w:t>.</w:t>
      </w:r>
    </w:p>
    <w:p w14:paraId="749009DC" w14:textId="77777777" w:rsidR="00066E08" w:rsidRPr="00EF207C" w:rsidRDefault="00066E08" w:rsidP="00066E08">
      <w:pPr>
        <w:spacing w:line="360" w:lineRule="auto"/>
        <w:jc w:val="both"/>
        <w:rPr>
          <w:rFonts w:ascii="Palatino Linotype" w:hAnsi="Palatino Linotype"/>
          <w:sz w:val="24"/>
          <w:szCs w:val="24"/>
        </w:rPr>
      </w:pPr>
      <w:r w:rsidRPr="00EF207C">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2877A123" w14:textId="77777777" w:rsidR="00B452AF" w:rsidRPr="00EF207C" w:rsidRDefault="00B452AF" w:rsidP="00BF01A7">
      <w:pPr>
        <w:spacing w:after="0" w:line="360" w:lineRule="auto"/>
        <w:jc w:val="both"/>
        <w:rPr>
          <w:rFonts w:ascii="Palatino Linotype" w:hAnsi="Palatino Linotype" w:cs="Arial"/>
          <w:sz w:val="24"/>
          <w:szCs w:val="24"/>
        </w:rPr>
      </w:pPr>
    </w:p>
    <w:p w14:paraId="71AC3F8F" w14:textId="77777777" w:rsidR="006168E4" w:rsidRPr="00EF207C"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EF207C">
        <w:rPr>
          <w:rFonts w:ascii="Palatino Linotype" w:hAnsi="Palatino Linotype" w:cs="Arial"/>
          <w:b/>
          <w:sz w:val="28"/>
        </w:rPr>
        <w:t>SEGUNDO</w:t>
      </w:r>
      <w:r w:rsidRPr="00EF207C">
        <w:rPr>
          <w:rFonts w:ascii="Palatino Linotype" w:hAnsi="Palatino Linotype" w:cs="Arial"/>
          <w:b/>
        </w:rPr>
        <w:t xml:space="preserve">. </w:t>
      </w:r>
      <w:r w:rsidRPr="00EF207C">
        <w:rPr>
          <w:rFonts w:ascii="Palatino Linotype" w:hAnsi="Palatino Linotype" w:cs="Arial"/>
          <w:b/>
          <w:sz w:val="28"/>
          <w:szCs w:val="28"/>
        </w:rPr>
        <w:t>Sobre los alcances del recurso de revisión.</w:t>
      </w:r>
      <w:r w:rsidRPr="00EF207C">
        <w:rPr>
          <w:rFonts w:ascii="Palatino Linotype" w:hAnsi="Palatino Linotype" w:cs="Arial"/>
          <w:b/>
        </w:rPr>
        <w:t xml:space="preserve"> </w:t>
      </w:r>
    </w:p>
    <w:p w14:paraId="780F37AC" w14:textId="77777777" w:rsidR="006168E4" w:rsidRPr="00EF207C"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EF207C">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EF207C">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40D13A" w14:textId="77777777" w:rsidR="005E46D0" w:rsidRPr="00EF207C"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B62A24B" w14:textId="77777777" w:rsidR="00DB03B0" w:rsidRPr="00EF207C" w:rsidRDefault="00DB03B0" w:rsidP="00DB03B0">
      <w:pPr>
        <w:spacing w:after="0" w:line="360" w:lineRule="auto"/>
        <w:jc w:val="both"/>
        <w:rPr>
          <w:rFonts w:ascii="Palatino Linotype" w:eastAsia="Times New Roman" w:hAnsi="Palatino Linotype" w:cs="Times New Roman"/>
          <w:sz w:val="24"/>
          <w:szCs w:val="24"/>
          <w:lang w:eastAsia="es-ES"/>
        </w:rPr>
      </w:pPr>
      <w:r w:rsidRPr="00EF207C">
        <w:rPr>
          <w:rFonts w:ascii="Palatino Linotype" w:hAnsi="Palatino Linotype" w:cs="Arial"/>
          <w:b/>
          <w:sz w:val="28"/>
        </w:rPr>
        <w:t xml:space="preserve">TERCERO. Cuestiones de previo y especial pronunciamiento. </w:t>
      </w:r>
      <w:r w:rsidRPr="00EF207C">
        <w:rPr>
          <w:rFonts w:ascii="Palatino Linotype" w:eastAsia="Times New Roman" w:hAnsi="Palatino Linotype" w:cs="Times New Roman"/>
          <w:sz w:val="24"/>
          <w:szCs w:val="24"/>
          <w:lang w:eastAsia="es-ES"/>
        </w:rPr>
        <w:t xml:space="preserve"> </w:t>
      </w:r>
    </w:p>
    <w:p w14:paraId="31F8DBF5" w14:textId="77777777" w:rsidR="00DB03B0" w:rsidRPr="00EF207C" w:rsidRDefault="00DB03B0" w:rsidP="00DB03B0">
      <w:pPr>
        <w:pStyle w:val="Prrafodelista"/>
        <w:autoSpaceDE w:val="0"/>
        <w:autoSpaceDN w:val="0"/>
        <w:adjustRightInd w:val="0"/>
        <w:spacing w:before="240" w:after="160" w:line="360" w:lineRule="auto"/>
        <w:ind w:left="0"/>
        <w:jc w:val="both"/>
        <w:rPr>
          <w:rFonts w:ascii="Palatino Linotype" w:hAnsi="Palatino Linotype"/>
        </w:rPr>
      </w:pPr>
      <w:r w:rsidRPr="00EF207C">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331B0F23" w14:textId="77777777" w:rsidR="00DB03B0" w:rsidRPr="00EF207C" w:rsidRDefault="00DB03B0" w:rsidP="00DB03B0">
      <w:pPr>
        <w:spacing w:before="240" w:line="360" w:lineRule="auto"/>
        <w:ind w:left="851" w:right="851"/>
        <w:jc w:val="both"/>
        <w:rPr>
          <w:rFonts w:ascii="Palatino Linotype" w:eastAsia="Times New Roman" w:hAnsi="Palatino Linotype" w:cs="Arial"/>
          <w:i/>
          <w:lang w:eastAsia="es-ES"/>
        </w:rPr>
      </w:pPr>
      <w:r w:rsidRPr="00EF207C">
        <w:rPr>
          <w:rFonts w:ascii="Palatino Linotype" w:eastAsia="Times New Roman" w:hAnsi="Palatino Linotype" w:cs="Arial"/>
          <w:b/>
          <w:i/>
          <w:lang w:eastAsia="es-ES"/>
        </w:rPr>
        <w:t xml:space="preserve">“Artículo 180. </w:t>
      </w:r>
      <w:r w:rsidRPr="00EF207C">
        <w:rPr>
          <w:rFonts w:ascii="Palatino Linotype" w:eastAsia="Times New Roman" w:hAnsi="Palatino Linotype" w:cs="Arial"/>
          <w:i/>
          <w:lang w:eastAsia="es-ES"/>
        </w:rPr>
        <w:t>El recurso de revisión contendrá:</w:t>
      </w:r>
    </w:p>
    <w:p w14:paraId="30206FFB" w14:textId="77777777" w:rsidR="00DB03B0" w:rsidRPr="00EF207C" w:rsidRDefault="00DB03B0" w:rsidP="00DB03B0">
      <w:pPr>
        <w:spacing w:before="240" w:line="360" w:lineRule="auto"/>
        <w:ind w:left="851" w:right="851"/>
        <w:jc w:val="both"/>
        <w:rPr>
          <w:rFonts w:ascii="Palatino Linotype" w:eastAsia="Times New Roman" w:hAnsi="Palatino Linotype" w:cs="Arial"/>
          <w:i/>
          <w:lang w:eastAsia="es-ES"/>
        </w:rPr>
      </w:pPr>
      <w:r w:rsidRPr="00EF207C">
        <w:rPr>
          <w:rFonts w:ascii="Palatino Linotype" w:eastAsia="Times New Roman" w:hAnsi="Palatino Linotype" w:cs="Arial"/>
          <w:i/>
          <w:lang w:eastAsia="es-ES"/>
        </w:rPr>
        <w:t>I. El sujeto obligado ante la cual se presentó la solicitud;</w:t>
      </w:r>
    </w:p>
    <w:p w14:paraId="6774C7D9" w14:textId="77777777" w:rsidR="00DB03B0" w:rsidRPr="00EF207C" w:rsidRDefault="00DB03B0" w:rsidP="00DB03B0">
      <w:pPr>
        <w:spacing w:before="240" w:line="360" w:lineRule="auto"/>
        <w:ind w:left="851" w:right="851"/>
        <w:jc w:val="both"/>
        <w:rPr>
          <w:rFonts w:ascii="Palatino Linotype" w:eastAsia="Times New Roman" w:hAnsi="Palatino Linotype" w:cs="Arial"/>
          <w:i/>
          <w:lang w:eastAsia="es-ES"/>
        </w:rPr>
      </w:pPr>
      <w:r w:rsidRPr="00EF207C">
        <w:rPr>
          <w:rFonts w:ascii="Palatino Linotype" w:eastAsia="Times New Roman" w:hAnsi="Palatino Linotype" w:cs="Arial"/>
          <w:b/>
          <w:i/>
          <w:u w:val="single"/>
          <w:lang w:eastAsia="es-ES"/>
        </w:rPr>
        <w:t>II. El nombre del solicitante que recurre</w:t>
      </w:r>
      <w:r w:rsidRPr="00EF207C">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623BD9B" w14:textId="77777777" w:rsidR="00DB03B0" w:rsidRPr="00EF207C" w:rsidRDefault="00DB03B0" w:rsidP="00DB03B0">
      <w:pPr>
        <w:spacing w:before="240" w:line="360" w:lineRule="auto"/>
        <w:ind w:left="851" w:right="851"/>
        <w:jc w:val="both"/>
        <w:rPr>
          <w:rFonts w:ascii="Palatino Linotype" w:eastAsia="Times New Roman" w:hAnsi="Palatino Linotype" w:cs="Arial"/>
          <w:i/>
          <w:lang w:eastAsia="es-ES"/>
        </w:rPr>
      </w:pPr>
      <w:r w:rsidRPr="00EF207C">
        <w:rPr>
          <w:rFonts w:ascii="Palatino Linotype" w:eastAsia="Times New Roman" w:hAnsi="Palatino Linotype" w:cs="Arial"/>
          <w:i/>
          <w:lang w:eastAsia="es-ES"/>
        </w:rPr>
        <w:t>III. El número de folio de respuesta de la solicitud de acceso;</w:t>
      </w:r>
    </w:p>
    <w:p w14:paraId="242D9AC2" w14:textId="77777777" w:rsidR="00DB03B0" w:rsidRPr="00EF207C" w:rsidRDefault="00DB03B0" w:rsidP="00DB03B0">
      <w:pPr>
        <w:spacing w:before="240" w:line="360" w:lineRule="auto"/>
        <w:ind w:left="851" w:right="851"/>
        <w:jc w:val="both"/>
        <w:rPr>
          <w:rFonts w:ascii="Palatino Linotype" w:eastAsia="Times New Roman" w:hAnsi="Palatino Linotype" w:cs="Arial"/>
          <w:i/>
          <w:lang w:eastAsia="es-ES"/>
        </w:rPr>
      </w:pPr>
      <w:r w:rsidRPr="00EF207C">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496C7D7" w14:textId="77777777" w:rsidR="00DB03B0" w:rsidRPr="00EF207C" w:rsidRDefault="00DB03B0" w:rsidP="00DB03B0">
      <w:pPr>
        <w:spacing w:before="240" w:line="360" w:lineRule="auto"/>
        <w:ind w:left="851" w:right="851"/>
        <w:jc w:val="both"/>
        <w:rPr>
          <w:rFonts w:ascii="Palatino Linotype" w:eastAsia="Times New Roman" w:hAnsi="Palatino Linotype" w:cs="Arial"/>
          <w:i/>
          <w:lang w:eastAsia="es-ES"/>
        </w:rPr>
      </w:pPr>
      <w:r w:rsidRPr="00EF207C">
        <w:rPr>
          <w:rFonts w:ascii="Palatino Linotype" w:eastAsia="Times New Roman" w:hAnsi="Palatino Linotype" w:cs="Arial"/>
          <w:i/>
          <w:lang w:eastAsia="es-ES"/>
        </w:rPr>
        <w:t>V. El acto que se recurre;</w:t>
      </w:r>
    </w:p>
    <w:p w14:paraId="277D41E6" w14:textId="77777777" w:rsidR="00DB03B0" w:rsidRPr="00EF207C" w:rsidRDefault="00DB03B0" w:rsidP="00DB03B0">
      <w:pPr>
        <w:spacing w:before="240" w:line="360" w:lineRule="auto"/>
        <w:ind w:left="851" w:right="851"/>
        <w:jc w:val="both"/>
        <w:rPr>
          <w:rFonts w:ascii="Palatino Linotype" w:eastAsia="Times New Roman" w:hAnsi="Palatino Linotype" w:cs="Arial"/>
          <w:i/>
          <w:lang w:eastAsia="es-ES"/>
        </w:rPr>
      </w:pPr>
      <w:r w:rsidRPr="00EF207C">
        <w:rPr>
          <w:rFonts w:ascii="Palatino Linotype" w:eastAsia="Times New Roman" w:hAnsi="Palatino Linotype" w:cs="Arial"/>
          <w:i/>
          <w:lang w:eastAsia="es-ES"/>
        </w:rPr>
        <w:t>VI. Las razones o motivos de inconformidad;</w:t>
      </w:r>
    </w:p>
    <w:p w14:paraId="0B55D047" w14:textId="77777777" w:rsidR="00DB03B0" w:rsidRPr="00EF207C" w:rsidRDefault="00DB03B0" w:rsidP="00DB03B0">
      <w:pPr>
        <w:spacing w:before="240" w:line="360" w:lineRule="auto"/>
        <w:ind w:left="851" w:right="851"/>
        <w:jc w:val="both"/>
        <w:rPr>
          <w:rFonts w:ascii="Palatino Linotype" w:eastAsia="Times New Roman" w:hAnsi="Palatino Linotype" w:cs="Arial"/>
          <w:i/>
          <w:lang w:eastAsia="es-ES"/>
        </w:rPr>
      </w:pPr>
      <w:r w:rsidRPr="00EF207C">
        <w:rPr>
          <w:rFonts w:ascii="Palatino Linotype" w:eastAsia="Times New Roman" w:hAnsi="Palatino Linotype" w:cs="Arial"/>
          <w:i/>
          <w:lang w:eastAsia="es-ES"/>
        </w:rPr>
        <w:lastRenderedPageBreak/>
        <w:t>VII. La copia de la respuesta que se impugna y, en su caso, de la notificación correspondiente, en el caso de respuesta de la solicitud; y</w:t>
      </w:r>
    </w:p>
    <w:p w14:paraId="7623DE59" w14:textId="77777777" w:rsidR="00DB03B0" w:rsidRPr="00EF207C" w:rsidRDefault="00DB03B0" w:rsidP="00DB03B0">
      <w:pPr>
        <w:spacing w:before="240" w:line="360" w:lineRule="auto"/>
        <w:ind w:left="851" w:right="851"/>
        <w:jc w:val="both"/>
        <w:rPr>
          <w:rFonts w:ascii="Palatino Linotype" w:eastAsia="Times New Roman" w:hAnsi="Palatino Linotype" w:cs="Arial"/>
          <w:i/>
          <w:lang w:eastAsia="es-ES"/>
        </w:rPr>
      </w:pPr>
      <w:r w:rsidRPr="00EF207C">
        <w:rPr>
          <w:rFonts w:ascii="Palatino Linotype" w:eastAsia="Times New Roman" w:hAnsi="Palatino Linotype" w:cs="Arial"/>
          <w:i/>
          <w:lang w:eastAsia="es-ES"/>
        </w:rPr>
        <w:t>VIII. Firma del recurrente, en su caso, cuando se presente por escrito, requisito sin el cual se dará trámite al recurso.</w:t>
      </w:r>
    </w:p>
    <w:p w14:paraId="59160320" w14:textId="77777777" w:rsidR="00DB03B0" w:rsidRPr="00EF207C" w:rsidRDefault="00DB03B0" w:rsidP="00DB03B0">
      <w:pPr>
        <w:spacing w:before="240" w:line="360" w:lineRule="auto"/>
        <w:ind w:left="851" w:right="851"/>
        <w:jc w:val="both"/>
        <w:rPr>
          <w:rFonts w:ascii="Palatino Linotype" w:eastAsia="Times New Roman" w:hAnsi="Palatino Linotype" w:cs="Arial"/>
          <w:i/>
          <w:lang w:eastAsia="es-ES"/>
        </w:rPr>
      </w:pPr>
      <w:r w:rsidRPr="00EF207C">
        <w:rPr>
          <w:rFonts w:ascii="Palatino Linotype" w:eastAsia="Times New Roman" w:hAnsi="Palatino Linotype" w:cs="Arial"/>
          <w:i/>
          <w:lang w:eastAsia="es-ES"/>
        </w:rPr>
        <w:t>Adicionalmente, se podrán anexar las pruebas y demás elementos que considere procedentes someter a juicio del Instituto.</w:t>
      </w:r>
    </w:p>
    <w:p w14:paraId="3C82DA23" w14:textId="77777777" w:rsidR="00DB03B0" w:rsidRPr="00EF207C" w:rsidRDefault="00DB03B0" w:rsidP="00DB03B0">
      <w:pPr>
        <w:spacing w:before="240" w:line="360" w:lineRule="auto"/>
        <w:ind w:left="851" w:right="851"/>
        <w:jc w:val="both"/>
        <w:rPr>
          <w:rFonts w:ascii="Palatino Linotype" w:eastAsia="Times New Roman" w:hAnsi="Palatino Linotype" w:cs="Arial"/>
          <w:i/>
          <w:lang w:eastAsia="es-ES"/>
        </w:rPr>
      </w:pPr>
      <w:r w:rsidRPr="00EF207C">
        <w:rPr>
          <w:rFonts w:ascii="Palatino Linotype" w:eastAsia="Times New Roman" w:hAnsi="Palatino Linotype" w:cs="Arial"/>
          <w:i/>
          <w:lang w:eastAsia="es-ES"/>
        </w:rPr>
        <w:t>En ningún caso será necesario que el particular ratifique el recurso de revisión interpuesto.</w:t>
      </w:r>
    </w:p>
    <w:p w14:paraId="02F73FB1" w14:textId="77777777" w:rsidR="00DB03B0" w:rsidRPr="00EF207C" w:rsidRDefault="00DB03B0" w:rsidP="00DB03B0">
      <w:pPr>
        <w:spacing w:before="240" w:line="360" w:lineRule="auto"/>
        <w:ind w:left="851" w:right="851"/>
        <w:jc w:val="both"/>
        <w:rPr>
          <w:rFonts w:ascii="Palatino Linotype" w:eastAsia="Times New Roman" w:hAnsi="Palatino Linotype" w:cs="Arial"/>
          <w:i/>
          <w:sz w:val="24"/>
          <w:szCs w:val="24"/>
          <w:lang w:eastAsia="es-ES"/>
        </w:rPr>
      </w:pPr>
      <w:r w:rsidRPr="00EF207C">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EF207C">
        <w:rPr>
          <w:rFonts w:ascii="Palatino Linotype" w:eastAsia="Times New Roman" w:hAnsi="Palatino Linotype" w:cs="Arial"/>
          <w:b/>
          <w:i/>
          <w:lang w:eastAsia="es-ES"/>
        </w:rPr>
        <w:t xml:space="preserve"> [Sic] </w:t>
      </w:r>
    </w:p>
    <w:p w14:paraId="62532E02" w14:textId="77777777" w:rsidR="00DB03B0" w:rsidRPr="00EF207C" w:rsidRDefault="00DB03B0" w:rsidP="00DB03B0">
      <w:pPr>
        <w:spacing w:after="0" w:line="360" w:lineRule="auto"/>
        <w:jc w:val="both"/>
        <w:rPr>
          <w:rFonts w:ascii="Palatino Linotype" w:eastAsia="Times New Roman" w:hAnsi="Palatino Linotype" w:cs="Arial"/>
          <w:b/>
          <w:i/>
          <w:sz w:val="24"/>
          <w:szCs w:val="24"/>
          <w:lang w:eastAsia="es-ES"/>
        </w:rPr>
      </w:pPr>
    </w:p>
    <w:p w14:paraId="2C18F239" w14:textId="77777777" w:rsidR="00DB03B0" w:rsidRPr="00EF207C" w:rsidRDefault="00DB03B0" w:rsidP="00DB03B0">
      <w:pPr>
        <w:spacing w:after="0" w:line="360" w:lineRule="auto"/>
        <w:jc w:val="both"/>
        <w:rPr>
          <w:rFonts w:ascii="Palatino Linotype" w:hAnsi="Palatino Linotype" w:cs="Arial"/>
          <w:sz w:val="24"/>
          <w:szCs w:val="24"/>
          <w:lang w:eastAsia="es-ES"/>
        </w:rPr>
      </w:pPr>
      <w:r w:rsidRPr="00EF207C">
        <w:rPr>
          <w:rFonts w:ascii="Palatino Linotype" w:hAnsi="Palatino Linotype" w:cs="Segoe UI"/>
          <w:sz w:val="24"/>
          <w:szCs w:val="24"/>
          <w:lang w:eastAsia="es-ES"/>
        </w:rPr>
        <w:t xml:space="preserve">Cabe señalar que </w:t>
      </w:r>
      <w:r w:rsidRPr="00EF207C">
        <w:rPr>
          <w:rFonts w:ascii="Palatino Linotype" w:hAnsi="Palatino Linotype" w:cs="Segoe UI"/>
          <w:b/>
          <w:sz w:val="24"/>
          <w:szCs w:val="24"/>
          <w:lang w:eastAsia="es-ES"/>
        </w:rPr>
        <w:t>El Recurrente</w:t>
      </w:r>
      <w:r w:rsidRPr="00EF207C">
        <w:rPr>
          <w:rFonts w:ascii="Palatino Linotype" w:hAnsi="Palatino Linotype" w:cs="Segoe UI"/>
          <w:sz w:val="24"/>
          <w:szCs w:val="24"/>
          <w:lang w:eastAsia="es-ES"/>
        </w:rPr>
        <w:t xml:space="preserve"> ejerció de manera anónima su derecho de acceso a la información pública</w:t>
      </w:r>
      <w:r w:rsidRPr="00EF207C">
        <w:rPr>
          <w:rFonts w:ascii="Palatino Linotype" w:hAnsi="Palatino Linotype" w:cs="Times New Roman"/>
          <w:sz w:val="24"/>
          <w:szCs w:val="24"/>
          <w:lang w:eastAsia="es-ES"/>
        </w:rPr>
        <w:t xml:space="preserve">, sin embargo, no es motivo para desechar las </w:t>
      </w:r>
      <w:r w:rsidRPr="00EF207C">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541149F9" w14:textId="77777777" w:rsidR="00DB03B0" w:rsidRPr="00EF207C" w:rsidRDefault="00DB03B0" w:rsidP="00DB03B0">
      <w:pPr>
        <w:spacing w:before="240" w:line="360" w:lineRule="auto"/>
        <w:ind w:left="851" w:right="851"/>
        <w:jc w:val="both"/>
        <w:rPr>
          <w:rFonts w:ascii="Palatino Linotype" w:hAnsi="Palatino Linotype" w:cs="Arial"/>
          <w:b/>
          <w:i/>
          <w:lang w:eastAsia="es-ES"/>
        </w:rPr>
      </w:pPr>
      <w:r w:rsidRPr="00EF207C">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F207C">
        <w:rPr>
          <w:rFonts w:ascii="Palatino Linotype" w:hAnsi="Palatino Linotype" w:cs="Arial"/>
          <w:b/>
          <w:i/>
          <w:lang w:eastAsia="es-ES"/>
        </w:rPr>
        <w:t>[Sic]</w:t>
      </w:r>
    </w:p>
    <w:p w14:paraId="364FCA6C" w14:textId="77777777" w:rsidR="00DB03B0" w:rsidRPr="00EF207C" w:rsidRDefault="00DB03B0" w:rsidP="00DB03B0">
      <w:pPr>
        <w:spacing w:before="240" w:line="360" w:lineRule="auto"/>
        <w:ind w:left="851" w:right="851"/>
        <w:jc w:val="both"/>
        <w:rPr>
          <w:rFonts w:ascii="Palatino Linotype" w:hAnsi="Palatino Linotype" w:cs="Arial"/>
          <w:b/>
          <w:i/>
          <w:lang w:eastAsia="es-ES"/>
        </w:rPr>
      </w:pPr>
    </w:p>
    <w:p w14:paraId="2E155977" w14:textId="77777777" w:rsidR="00DB03B0" w:rsidRPr="00EF207C" w:rsidRDefault="00DB03B0" w:rsidP="00DB03B0">
      <w:pPr>
        <w:spacing w:after="0" w:line="360" w:lineRule="auto"/>
        <w:jc w:val="both"/>
        <w:rPr>
          <w:rFonts w:ascii="Palatino Linotype" w:hAnsi="Palatino Linotype" w:cs="Times New Roman"/>
          <w:sz w:val="24"/>
          <w:szCs w:val="24"/>
          <w:lang w:eastAsia="es-ES"/>
        </w:rPr>
      </w:pPr>
      <w:r w:rsidRPr="00EF207C">
        <w:rPr>
          <w:rFonts w:ascii="Palatino Linotype" w:hAnsi="Palatino Linotype" w:cs="Times New Roman"/>
          <w:sz w:val="24"/>
          <w:szCs w:val="24"/>
          <w:lang w:eastAsia="es-ES"/>
        </w:rPr>
        <w:lastRenderedPageBreak/>
        <w:t xml:space="preserve">Robusteciendo lo anterior se encuentra lo dispuesto en los artículos 6, Apartado A, fracciones III y IV de la Constitución Política de los Estados Unidos Mexicanos y 5 párrafos </w:t>
      </w:r>
      <w:r w:rsidRPr="00EF207C">
        <w:rPr>
          <w:rFonts w:ascii="Palatino Linotype" w:hAnsi="Palatino Linotype" w:cs="Arial"/>
          <w:sz w:val="24"/>
          <w:szCs w:val="24"/>
          <w:lang w:eastAsia="es-ES"/>
        </w:rPr>
        <w:t>vigésimo, vigésimo primero</w:t>
      </w:r>
      <w:r w:rsidRPr="00EF207C">
        <w:rPr>
          <w:rFonts w:ascii="Palatino Linotype" w:eastAsia="Times New Roman" w:hAnsi="Palatino Linotype" w:cs="Arial"/>
          <w:sz w:val="24"/>
          <w:szCs w:val="24"/>
          <w:lang w:eastAsia="es-ES"/>
        </w:rPr>
        <w:t xml:space="preserve"> y vigésimo segundo</w:t>
      </w:r>
      <w:r w:rsidRPr="00EF207C">
        <w:rPr>
          <w:rFonts w:ascii="Palatino Linotype" w:hAnsi="Palatino Linotype" w:cs="Times New Roman"/>
          <w:sz w:val="24"/>
          <w:szCs w:val="24"/>
          <w:lang w:eastAsia="es-ES"/>
        </w:rPr>
        <w:t>, de la Constitución Política del Estado Libre y Soberano de México, se establece lo siguiente:</w:t>
      </w:r>
    </w:p>
    <w:p w14:paraId="041607F8" w14:textId="77777777" w:rsidR="00DB03B0" w:rsidRPr="00EF207C" w:rsidRDefault="00DB03B0" w:rsidP="00DB03B0">
      <w:pPr>
        <w:spacing w:before="240" w:line="360" w:lineRule="auto"/>
        <w:ind w:left="851" w:right="851"/>
        <w:jc w:val="center"/>
        <w:rPr>
          <w:rFonts w:ascii="Palatino Linotype" w:eastAsia="Times New Roman" w:hAnsi="Palatino Linotype" w:cs="Times New Roman"/>
          <w:b/>
          <w:i/>
          <w:u w:val="single"/>
          <w:lang w:eastAsia="es-ES"/>
        </w:rPr>
      </w:pPr>
      <w:r w:rsidRPr="00EF207C">
        <w:rPr>
          <w:rFonts w:ascii="Palatino Linotype" w:eastAsia="Times New Roman" w:hAnsi="Palatino Linotype" w:cs="Times New Roman"/>
          <w:b/>
          <w:i/>
          <w:u w:val="single"/>
          <w:lang w:eastAsia="es-ES"/>
        </w:rPr>
        <w:t>Constitución Política de los Estados Unidos Mexicanos</w:t>
      </w:r>
    </w:p>
    <w:p w14:paraId="5C3C717C"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b/>
          <w:i/>
          <w:lang w:eastAsia="es-ES"/>
        </w:rPr>
        <w:t>“Artículo 6</w:t>
      </w:r>
      <w:r w:rsidRPr="00EF207C">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5DA8B53"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w:t>
      </w:r>
    </w:p>
    <w:p w14:paraId="7C1FAA7E"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 xml:space="preserve">Para efectos de lo dispuesto en el presente artículo se observará lo siguiente: </w:t>
      </w:r>
    </w:p>
    <w:p w14:paraId="65DC9E94"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5BBC88E1"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w:t>
      </w:r>
    </w:p>
    <w:p w14:paraId="6ADBF5E7"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3759AC7" w14:textId="77777777" w:rsidR="00DB03B0" w:rsidRPr="00EF207C" w:rsidRDefault="00DB03B0" w:rsidP="00DB03B0">
      <w:pPr>
        <w:spacing w:before="240" w:line="360" w:lineRule="auto"/>
        <w:ind w:left="851" w:right="851"/>
        <w:jc w:val="both"/>
        <w:rPr>
          <w:rFonts w:ascii="Palatino Linotype" w:eastAsia="Times New Roman" w:hAnsi="Palatino Linotype" w:cs="Times New Roman"/>
          <w:b/>
          <w:i/>
          <w:lang w:eastAsia="es-ES"/>
        </w:rPr>
      </w:pPr>
      <w:r w:rsidRPr="00EF207C">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EF207C">
        <w:rPr>
          <w:rFonts w:ascii="Palatino Linotype" w:eastAsia="Times New Roman" w:hAnsi="Palatino Linotype" w:cs="Times New Roman"/>
          <w:b/>
          <w:i/>
          <w:lang w:eastAsia="es-ES"/>
        </w:rPr>
        <w:t>[Sic]</w:t>
      </w:r>
    </w:p>
    <w:p w14:paraId="21BF8183" w14:textId="77777777" w:rsidR="00DB03B0" w:rsidRPr="00EF207C" w:rsidRDefault="00DB03B0" w:rsidP="00DB03B0">
      <w:pPr>
        <w:spacing w:before="240" w:line="360" w:lineRule="auto"/>
        <w:ind w:left="851" w:right="851"/>
        <w:jc w:val="both"/>
        <w:rPr>
          <w:rFonts w:ascii="Palatino Linotype" w:eastAsia="Times New Roman" w:hAnsi="Palatino Linotype" w:cs="Times New Roman"/>
          <w:b/>
          <w:i/>
          <w:lang w:eastAsia="es-ES"/>
        </w:rPr>
      </w:pPr>
    </w:p>
    <w:p w14:paraId="4AD8416D" w14:textId="77777777" w:rsidR="00DB03B0" w:rsidRPr="00EF207C" w:rsidRDefault="00DB03B0" w:rsidP="00DB03B0">
      <w:pPr>
        <w:spacing w:before="240" w:line="360" w:lineRule="auto"/>
        <w:ind w:left="851" w:right="851"/>
        <w:jc w:val="center"/>
        <w:rPr>
          <w:rFonts w:ascii="Palatino Linotype" w:eastAsia="Times New Roman" w:hAnsi="Palatino Linotype" w:cs="Times New Roman"/>
          <w:b/>
          <w:i/>
          <w:u w:val="single"/>
          <w:lang w:eastAsia="es-ES"/>
        </w:rPr>
      </w:pPr>
      <w:r w:rsidRPr="00EF207C">
        <w:rPr>
          <w:rFonts w:ascii="Palatino Linotype" w:eastAsia="Times New Roman" w:hAnsi="Palatino Linotype" w:cs="Times New Roman"/>
          <w:b/>
          <w:i/>
          <w:u w:val="single"/>
          <w:lang w:eastAsia="es-ES"/>
        </w:rPr>
        <w:t>Constitución Política del Estado Libre y Soberano de México</w:t>
      </w:r>
    </w:p>
    <w:p w14:paraId="6552CD55"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w:t>
      </w:r>
      <w:r w:rsidRPr="00EF207C">
        <w:rPr>
          <w:rFonts w:ascii="Palatino Linotype" w:eastAsia="Times New Roman" w:hAnsi="Palatino Linotype" w:cs="Times New Roman"/>
          <w:b/>
          <w:i/>
          <w:lang w:eastAsia="es-ES"/>
        </w:rPr>
        <w:t>Artículo 5</w:t>
      </w:r>
      <w:r w:rsidRPr="00EF207C">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49C34CF"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w:t>
      </w:r>
    </w:p>
    <w:p w14:paraId="67A2B77F"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68667C38"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 xml:space="preserve"> (…)</w:t>
      </w:r>
    </w:p>
    <w:p w14:paraId="3EB85E90"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42109B92"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22D010A"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lastRenderedPageBreak/>
        <w:t>(...)</w:t>
      </w:r>
    </w:p>
    <w:p w14:paraId="638D9DAB"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AE69C6F"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0C0C3D12" w14:textId="77777777" w:rsidR="00DB03B0" w:rsidRPr="00EF207C" w:rsidRDefault="00DB03B0" w:rsidP="00DB03B0">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w:t>
      </w:r>
    </w:p>
    <w:p w14:paraId="4C8FA0D9" w14:textId="77777777" w:rsidR="00DB03B0" w:rsidRPr="00EF207C" w:rsidRDefault="00DB03B0" w:rsidP="00DB03B0">
      <w:pPr>
        <w:spacing w:before="240" w:line="360" w:lineRule="auto"/>
        <w:ind w:left="851" w:right="851"/>
        <w:jc w:val="both"/>
        <w:rPr>
          <w:rFonts w:ascii="Palatino Linotype" w:eastAsia="Times New Roman" w:hAnsi="Palatino Linotype" w:cs="Times New Roman"/>
          <w:b/>
          <w:i/>
          <w:lang w:eastAsia="es-ES"/>
        </w:rPr>
      </w:pPr>
      <w:r w:rsidRPr="00EF207C">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EF207C">
        <w:rPr>
          <w:rFonts w:ascii="Palatino Linotype" w:eastAsia="Times New Roman" w:hAnsi="Palatino Linotype" w:cs="Times New Roman"/>
          <w:b/>
          <w:i/>
          <w:lang w:eastAsia="es-ES"/>
        </w:rPr>
        <w:t>[Sic]</w:t>
      </w:r>
    </w:p>
    <w:p w14:paraId="3D1A7F59" w14:textId="77777777" w:rsidR="00DB03B0" w:rsidRPr="00EF207C" w:rsidRDefault="00DB03B0" w:rsidP="00DB03B0">
      <w:pPr>
        <w:spacing w:after="0" w:line="360" w:lineRule="auto"/>
        <w:jc w:val="both"/>
        <w:rPr>
          <w:rFonts w:ascii="Palatino Linotype" w:eastAsia="Times New Roman" w:hAnsi="Palatino Linotype" w:cs="Times New Roman"/>
          <w:sz w:val="24"/>
          <w:szCs w:val="24"/>
          <w:lang w:eastAsia="es-ES"/>
        </w:rPr>
      </w:pPr>
    </w:p>
    <w:p w14:paraId="3C943CFE" w14:textId="77777777" w:rsidR="00DB03B0" w:rsidRPr="00EF207C" w:rsidRDefault="00DB03B0" w:rsidP="00DB03B0">
      <w:pPr>
        <w:spacing w:after="0" w:line="360" w:lineRule="auto"/>
        <w:jc w:val="both"/>
        <w:rPr>
          <w:rFonts w:ascii="Palatino Linotype" w:eastAsia="Times New Roman" w:hAnsi="Palatino Linotype" w:cs="Times New Roman"/>
          <w:sz w:val="24"/>
          <w:szCs w:val="24"/>
          <w:lang w:eastAsia="es-ES"/>
        </w:rPr>
      </w:pPr>
      <w:r w:rsidRPr="00EF207C">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1DF4B6F0" w14:textId="77777777" w:rsidR="00DB03B0" w:rsidRPr="00EF207C" w:rsidRDefault="00DB03B0" w:rsidP="00DB03B0">
      <w:pPr>
        <w:spacing w:before="240" w:line="360" w:lineRule="auto"/>
        <w:ind w:left="851" w:right="851"/>
        <w:jc w:val="both"/>
        <w:rPr>
          <w:rFonts w:ascii="Palatino Linotype" w:hAnsi="Palatino Linotype" w:cs="Times New Roman"/>
          <w:i/>
          <w:lang w:eastAsia="es-ES"/>
        </w:rPr>
      </w:pPr>
      <w:r w:rsidRPr="00EF207C">
        <w:rPr>
          <w:rFonts w:ascii="Palatino Linotype" w:hAnsi="Palatino Linotype" w:cs="Times New Roman"/>
          <w:i/>
          <w:lang w:eastAsia="es-ES"/>
        </w:rPr>
        <w:t>“</w:t>
      </w:r>
      <w:r w:rsidRPr="00EF207C">
        <w:rPr>
          <w:rFonts w:ascii="Palatino Linotype" w:hAnsi="Palatino Linotype" w:cs="Times New Roman"/>
          <w:b/>
          <w:i/>
          <w:lang w:eastAsia="es-ES"/>
        </w:rPr>
        <w:t>Artículo 1o</w:t>
      </w:r>
      <w:r w:rsidRPr="00EF207C">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01AE6C9" w14:textId="77777777" w:rsidR="00DB03B0" w:rsidRPr="00EF207C" w:rsidRDefault="00DB03B0" w:rsidP="00DB03B0">
      <w:pPr>
        <w:spacing w:before="240" w:line="360" w:lineRule="auto"/>
        <w:ind w:left="851" w:right="851"/>
        <w:jc w:val="both"/>
        <w:rPr>
          <w:rFonts w:ascii="Palatino Linotype" w:hAnsi="Palatino Linotype" w:cs="Times New Roman"/>
          <w:i/>
          <w:lang w:eastAsia="es-ES"/>
        </w:rPr>
      </w:pPr>
      <w:r w:rsidRPr="00EF207C">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33147F71" w14:textId="77777777" w:rsidR="00DB03B0" w:rsidRPr="00EF207C" w:rsidRDefault="00DB03B0" w:rsidP="00DB03B0">
      <w:pPr>
        <w:spacing w:before="240" w:line="360" w:lineRule="auto"/>
        <w:ind w:left="851" w:right="851"/>
        <w:jc w:val="both"/>
        <w:rPr>
          <w:rFonts w:ascii="Palatino Linotype" w:hAnsi="Palatino Linotype" w:cs="Times New Roman"/>
          <w:b/>
          <w:i/>
          <w:lang w:eastAsia="es-ES"/>
        </w:rPr>
      </w:pPr>
      <w:r w:rsidRPr="00EF207C">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EF207C">
        <w:rPr>
          <w:rFonts w:ascii="Palatino Linotype" w:hAnsi="Palatino Linotype" w:cs="Times New Roman"/>
          <w:b/>
          <w:i/>
          <w:lang w:eastAsia="es-ES"/>
        </w:rPr>
        <w:t>[Sic]</w:t>
      </w:r>
    </w:p>
    <w:p w14:paraId="3469E466" w14:textId="77777777" w:rsidR="00DB03B0" w:rsidRPr="00EF207C" w:rsidRDefault="00DB03B0" w:rsidP="00DB03B0">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5D6BE86E" w14:textId="77777777" w:rsidR="00DB03B0" w:rsidRPr="00EF207C" w:rsidRDefault="00DB03B0" w:rsidP="00DB03B0">
      <w:pPr>
        <w:tabs>
          <w:tab w:val="left" w:pos="709"/>
        </w:tabs>
        <w:spacing w:before="240" w:line="360" w:lineRule="auto"/>
        <w:ind w:right="51"/>
        <w:jc w:val="both"/>
        <w:rPr>
          <w:rFonts w:ascii="Palatino Linotype" w:hAnsi="Palatino Linotype"/>
          <w:b/>
          <w:sz w:val="28"/>
          <w:szCs w:val="28"/>
        </w:rPr>
      </w:pPr>
      <w:r w:rsidRPr="00EF207C">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F207C">
        <w:rPr>
          <w:rFonts w:ascii="Palatino Linotype" w:eastAsia="Times New Roman" w:hAnsi="Palatino Linotype" w:cs="Times New Roman"/>
          <w:b/>
          <w:sz w:val="24"/>
          <w:szCs w:val="24"/>
          <w:u w:val="single"/>
          <w:lang w:eastAsia="es-ES"/>
        </w:rPr>
        <w:t>incluso, la solicitud de acceso a la información pueda ser anónima</w:t>
      </w:r>
      <w:r w:rsidRPr="00EF207C">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EF207C">
        <w:rPr>
          <w:rFonts w:ascii="Palatino Linotype" w:hAnsi="Palatino Linotype" w:cs="Arial"/>
          <w:sz w:val="24"/>
          <w:szCs w:val="24"/>
        </w:rPr>
        <w:t>En conclusión, se cubrieron los requisitos de procedencia y procedibilidad y conforme a las constancias que obran en el expediente.</w:t>
      </w:r>
    </w:p>
    <w:p w14:paraId="26F6904B" w14:textId="77777777" w:rsidR="00DB03B0" w:rsidRPr="00EF207C" w:rsidRDefault="00DB03B0"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EF207C" w:rsidRDefault="007B0046" w:rsidP="007B0046">
      <w:pPr>
        <w:tabs>
          <w:tab w:val="left" w:pos="709"/>
        </w:tabs>
        <w:spacing w:before="240" w:line="360" w:lineRule="auto"/>
        <w:ind w:right="51"/>
        <w:jc w:val="both"/>
        <w:rPr>
          <w:rFonts w:ascii="Palatino Linotype" w:hAnsi="Palatino Linotype"/>
          <w:b/>
          <w:sz w:val="28"/>
          <w:szCs w:val="28"/>
        </w:rPr>
      </w:pPr>
      <w:r w:rsidRPr="00EF207C">
        <w:rPr>
          <w:rFonts w:ascii="Palatino Linotype" w:hAnsi="Palatino Linotype"/>
          <w:b/>
          <w:sz w:val="28"/>
          <w:szCs w:val="28"/>
        </w:rPr>
        <w:t xml:space="preserve">CUARTO. Estudio y resolución del asunto </w:t>
      </w:r>
    </w:p>
    <w:p w14:paraId="00E379C3" w14:textId="77777777" w:rsidR="007B0046" w:rsidRPr="00EF207C"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EF207C">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EF207C">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EF207C" w:rsidRDefault="007B0046" w:rsidP="007B0046">
      <w:pPr>
        <w:spacing w:after="0" w:line="360" w:lineRule="auto"/>
        <w:jc w:val="both"/>
        <w:rPr>
          <w:rFonts w:ascii="Palatino Linotype" w:eastAsia="Times New Roman" w:hAnsi="Palatino Linotype" w:cs="Times New Roman"/>
          <w:sz w:val="24"/>
          <w:szCs w:val="24"/>
          <w:lang w:eastAsia="es-ES"/>
        </w:rPr>
      </w:pPr>
      <w:r w:rsidRPr="00EF207C">
        <w:rPr>
          <w:rFonts w:ascii="Palatino Linotype" w:hAnsi="Palatino Linotype" w:cs="Arial"/>
          <w:sz w:val="24"/>
          <w:szCs w:val="24"/>
        </w:rPr>
        <w:t xml:space="preserve">En este tenor, es necesario subrayar que </w:t>
      </w:r>
      <w:r w:rsidRPr="00EF207C">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EF207C" w:rsidRDefault="007B0046" w:rsidP="007B0046">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b/>
          <w:i/>
          <w:lang w:eastAsia="es-ES"/>
        </w:rPr>
        <w:t>“Artículo 4.</w:t>
      </w:r>
      <w:r w:rsidRPr="00EF207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EF207C" w:rsidRDefault="007B0046" w:rsidP="007B0046">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EF207C" w:rsidRDefault="007B0046" w:rsidP="007B0046">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EF207C" w:rsidRDefault="007B0046" w:rsidP="007B0046">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b/>
          <w:i/>
          <w:lang w:eastAsia="es-ES"/>
        </w:rPr>
        <w:t>Artículo 12.</w:t>
      </w:r>
      <w:r w:rsidRPr="00EF207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EF207C" w:rsidRDefault="007B0046" w:rsidP="007B0046">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8543637" w14:textId="77777777" w:rsidR="007B0046" w:rsidRPr="00EF207C" w:rsidRDefault="007B0046" w:rsidP="007B0046">
      <w:pPr>
        <w:spacing w:before="240" w:line="360" w:lineRule="auto"/>
        <w:ind w:left="851" w:right="851"/>
        <w:jc w:val="both"/>
        <w:rPr>
          <w:rFonts w:ascii="Palatino Linotype" w:eastAsia="Times New Roman" w:hAnsi="Palatino Linotype" w:cs="Times New Roman"/>
          <w:b/>
          <w:i/>
          <w:lang w:eastAsia="es-ES"/>
        </w:rPr>
      </w:pPr>
      <w:r w:rsidRPr="00EF207C">
        <w:rPr>
          <w:rFonts w:ascii="Palatino Linotype" w:eastAsia="Times New Roman" w:hAnsi="Palatino Linotype" w:cs="Times New Roman"/>
          <w:b/>
          <w:i/>
          <w:lang w:eastAsia="es-ES"/>
        </w:rPr>
        <w:t xml:space="preserve">Artículo 24. </w:t>
      </w:r>
    </w:p>
    <w:p w14:paraId="20732B09" w14:textId="77777777" w:rsidR="007B0046" w:rsidRPr="00EF207C" w:rsidRDefault="007B0046" w:rsidP="007B0046">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EDAE629" w14:textId="77777777" w:rsidR="007B0046" w:rsidRPr="00EF207C" w:rsidRDefault="007B0046" w:rsidP="007B0046">
      <w:pPr>
        <w:spacing w:before="240" w:line="360" w:lineRule="auto"/>
        <w:ind w:left="851" w:right="851"/>
        <w:jc w:val="both"/>
        <w:rPr>
          <w:rFonts w:ascii="Palatino Linotype" w:eastAsia="Times New Roman" w:hAnsi="Palatino Linotype" w:cs="Times New Roman"/>
          <w:i/>
          <w:lang w:eastAsia="es-ES"/>
        </w:rPr>
      </w:pPr>
      <w:r w:rsidRPr="00EF207C">
        <w:rPr>
          <w:rFonts w:ascii="Palatino Linotype" w:eastAsia="Times New Roman" w:hAnsi="Palatino Linotype" w:cs="Times New Roman"/>
          <w:b/>
          <w:i/>
          <w:lang w:eastAsia="es-ES"/>
        </w:rPr>
        <w:t>Artículo 160.</w:t>
      </w:r>
      <w:r w:rsidRPr="00EF207C">
        <w:rPr>
          <w:rFonts w:ascii="Palatino Linotype" w:eastAsia="Times New Roman" w:hAnsi="Palatino Linotype" w:cs="Times New Roman"/>
          <w:i/>
          <w:lang w:eastAsia="es-ES"/>
        </w:rPr>
        <w:t xml:space="preserve"> Los sujetos obligados deberán otorgar acceso a los documentos que se </w:t>
      </w:r>
      <w:r w:rsidRPr="00EF207C">
        <w:rPr>
          <w:rFonts w:ascii="Palatino Linotype" w:eastAsia="Times New Roman" w:hAnsi="Palatino Linotype" w:cs="Times New Roman"/>
          <w:b/>
          <w:i/>
          <w:lang w:eastAsia="es-ES"/>
        </w:rPr>
        <w:t xml:space="preserve"> </w:t>
      </w:r>
      <w:r w:rsidRPr="00EF207C">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EF207C" w:rsidRDefault="007B0046" w:rsidP="007B0046">
      <w:pPr>
        <w:spacing w:before="240" w:line="360" w:lineRule="auto"/>
        <w:ind w:left="851" w:right="851"/>
        <w:jc w:val="both"/>
        <w:rPr>
          <w:rFonts w:ascii="Palatino Linotype" w:eastAsia="Times New Roman" w:hAnsi="Palatino Linotype" w:cs="Times New Roman"/>
          <w:b/>
          <w:i/>
          <w:lang w:eastAsia="es-ES"/>
        </w:rPr>
      </w:pPr>
      <w:r w:rsidRPr="00EF207C">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EF207C">
        <w:rPr>
          <w:rFonts w:ascii="Palatino Linotype" w:eastAsia="Times New Roman" w:hAnsi="Palatino Linotype" w:cs="Times New Roman"/>
          <w:b/>
          <w:i/>
          <w:lang w:eastAsia="es-ES"/>
        </w:rPr>
        <w:t>[Sic]</w:t>
      </w:r>
    </w:p>
    <w:p w14:paraId="3771957C" w14:textId="77777777" w:rsidR="00E744D0" w:rsidRPr="00EF207C" w:rsidRDefault="00E744D0" w:rsidP="007B0046">
      <w:pPr>
        <w:spacing w:after="0" w:line="360" w:lineRule="auto"/>
        <w:jc w:val="both"/>
        <w:rPr>
          <w:rFonts w:ascii="Palatino Linotype" w:eastAsia="Times New Roman" w:hAnsi="Palatino Linotype" w:cs="Times New Roman"/>
          <w:sz w:val="24"/>
          <w:szCs w:val="24"/>
          <w:lang w:eastAsia="es-ES"/>
        </w:rPr>
      </w:pPr>
    </w:p>
    <w:p w14:paraId="559DC5F7" w14:textId="2B109D5C" w:rsidR="007B0046" w:rsidRPr="00EF207C" w:rsidRDefault="007B0046" w:rsidP="007B0046">
      <w:pPr>
        <w:spacing w:after="0" w:line="360" w:lineRule="auto"/>
        <w:jc w:val="both"/>
        <w:rPr>
          <w:rFonts w:ascii="Palatino Linotype" w:eastAsia="Times New Roman" w:hAnsi="Palatino Linotype" w:cs="Times New Roman"/>
          <w:sz w:val="24"/>
          <w:szCs w:val="24"/>
          <w:lang w:eastAsia="es-ES"/>
        </w:rPr>
      </w:pPr>
      <w:r w:rsidRPr="00EF207C">
        <w:rPr>
          <w:rFonts w:ascii="Palatino Linotype" w:eastAsia="Times New Roman" w:hAnsi="Palatino Linotype" w:cs="Times New Roman"/>
          <w:sz w:val="24"/>
          <w:szCs w:val="24"/>
          <w:lang w:eastAsia="es-ES"/>
        </w:rPr>
        <w:lastRenderedPageBreak/>
        <w:t xml:space="preserve">Así que la obligación de los </w:t>
      </w:r>
      <w:r w:rsidRPr="00EF207C">
        <w:rPr>
          <w:rFonts w:ascii="Palatino Linotype" w:eastAsia="Times New Roman" w:hAnsi="Palatino Linotype" w:cs="Times New Roman"/>
          <w:b/>
          <w:sz w:val="24"/>
          <w:szCs w:val="24"/>
          <w:lang w:eastAsia="es-ES"/>
        </w:rPr>
        <w:t>Sujetos Obligados</w:t>
      </w:r>
      <w:r w:rsidRPr="00EF207C">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EF207C">
        <w:rPr>
          <w:rFonts w:ascii="Palatino Linotype" w:eastAsia="Times New Roman" w:hAnsi="Palatino Linotype" w:cs="Times New Roman"/>
          <w:bCs/>
          <w:sz w:val="24"/>
          <w:szCs w:val="24"/>
          <w:lang w:eastAsia="es-ES"/>
        </w:rPr>
        <w:t>de la Ley local en la materia, que se reproduce de la siguiente forma</w:t>
      </w:r>
      <w:r w:rsidRPr="00EF207C">
        <w:rPr>
          <w:rFonts w:ascii="Palatino Linotype" w:eastAsia="Times New Roman" w:hAnsi="Palatino Linotype" w:cs="Times New Roman"/>
          <w:sz w:val="24"/>
          <w:szCs w:val="24"/>
          <w:lang w:eastAsia="es-ES"/>
        </w:rPr>
        <w:t>:</w:t>
      </w:r>
    </w:p>
    <w:p w14:paraId="20C086EC" w14:textId="77777777" w:rsidR="007B0046" w:rsidRPr="00EF207C" w:rsidRDefault="007B0046" w:rsidP="007B0046">
      <w:pPr>
        <w:spacing w:before="240" w:line="360" w:lineRule="auto"/>
        <w:ind w:left="851" w:right="851"/>
        <w:jc w:val="both"/>
        <w:rPr>
          <w:rFonts w:ascii="Palatino Linotype" w:eastAsia="Times New Roman" w:hAnsi="Palatino Linotype" w:cs="Arial"/>
          <w:b/>
          <w:i/>
          <w:lang w:eastAsia="es-ES"/>
        </w:rPr>
      </w:pPr>
      <w:r w:rsidRPr="00EF207C">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EF207C">
        <w:rPr>
          <w:rFonts w:ascii="Palatino Linotype" w:eastAsia="Times New Roman" w:hAnsi="Palatino Linotype" w:cs="Arial"/>
          <w:b/>
          <w:i/>
          <w:lang w:eastAsia="es-ES"/>
        </w:rPr>
        <w:t>[Sic]</w:t>
      </w:r>
    </w:p>
    <w:p w14:paraId="01758BFC" w14:textId="77777777" w:rsidR="0072461C" w:rsidRPr="00EF207C" w:rsidRDefault="0072461C" w:rsidP="00B452AF">
      <w:pPr>
        <w:autoSpaceDE w:val="0"/>
        <w:autoSpaceDN w:val="0"/>
        <w:adjustRightInd w:val="0"/>
        <w:spacing w:before="240" w:line="360" w:lineRule="auto"/>
        <w:jc w:val="both"/>
        <w:rPr>
          <w:rFonts w:ascii="Palatino Linotype" w:hAnsi="Palatino Linotype" w:cs="Arial"/>
          <w:sz w:val="24"/>
          <w:szCs w:val="24"/>
        </w:rPr>
      </w:pPr>
    </w:p>
    <w:p w14:paraId="37DC508C" w14:textId="7FC1F015" w:rsidR="00DB03B0" w:rsidRPr="00EF207C" w:rsidRDefault="00B452AF" w:rsidP="008973AD">
      <w:pPr>
        <w:autoSpaceDE w:val="0"/>
        <w:autoSpaceDN w:val="0"/>
        <w:adjustRightInd w:val="0"/>
        <w:spacing w:before="240" w:line="360" w:lineRule="auto"/>
        <w:jc w:val="both"/>
        <w:rPr>
          <w:rFonts w:ascii="Palatino Linotype" w:hAnsi="Palatino Linotype" w:cs="Arial"/>
          <w:sz w:val="24"/>
          <w:szCs w:val="24"/>
        </w:rPr>
      </w:pPr>
      <w:r w:rsidRPr="00EF207C">
        <w:rPr>
          <w:rFonts w:ascii="Palatino Linotype" w:hAnsi="Palatino Linotype" w:cs="Arial"/>
          <w:sz w:val="24"/>
          <w:szCs w:val="24"/>
        </w:rPr>
        <w:t xml:space="preserve">En una aproximación inicial, con relación </w:t>
      </w:r>
      <w:r w:rsidR="008C477E" w:rsidRPr="00EF207C">
        <w:rPr>
          <w:rFonts w:ascii="Palatino Linotype" w:hAnsi="Palatino Linotype" w:cs="Arial"/>
          <w:b/>
          <w:bCs/>
          <w:sz w:val="24"/>
          <w:szCs w:val="24"/>
        </w:rPr>
        <w:t xml:space="preserve">00966/TEOLOYU/IP/2025, </w:t>
      </w:r>
      <w:r w:rsidR="008C477E" w:rsidRPr="00EF207C">
        <w:rPr>
          <w:rFonts w:ascii="Palatino Linotype" w:hAnsi="Palatino Linotype" w:cs="Arial"/>
          <w:sz w:val="24"/>
          <w:szCs w:val="24"/>
        </w:rPr>
        <w:t xml:space="preserve">se desprenden las siguientes consideraciones: </w:t>
      </w:r>
    </w:p>
    <w:p w14:paraId="72C330DB" w14:textId="77777777" w:rsidR="00667E9D" w:rsidRPr="00EF207C" w:rsidRDefault="00667E9D" w:rsidP="00293F4C">
      <w:pPr>
        <w:pStyle w:val="Prrafodelista"/>
        <w:numPr>
          <w:ilvl w:val="0"/>
          <w:numId w:val="3"/>
        </w:numPr>
        <w:autoSpaceDE w:val="0"/>
        <w:autoSpaceDN w:val="0"/>
        <w:adjustRightInd w:val="0"/>
        <w:spacing w:line="360" w:lineRule="auto"/>
        <w:jc w:val="both"/>
        <w:rPr>
          <w:rFonts w:ascii="Palatino Linotype" w:hAnsi="Palatino Linotype" w:cs="Arial"/>
        </w:rPr>
      </w:pPr>
      <w:r w:rsidRPr="00EF207C">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EF207C">
        <w:rPr>
          <w:rFonts w:ascii="Palatino Linotype" w:hAnsi="Palatino Linotype" w:cs="Arial"/>
          <w:b/>
          <w:bCs/>
        </w:rPr>
        <w:t>Sujetos Obligados.</w:t>
      </w:r>
    </w:p>
    <w:p w14:paraId="4536444F" w14:textId="77777777" w:rsidR="00667E9D" w:rsidRPr="00EF207C" w:rsidRDefault="00667E9D" w:rsidP="00667E9D">
      <w:pPr>
        <w:pStyle w:val="Prrafodelista"/>
        <w:autoSpaceDE w:val="0"/>
        <w:autoSpaceDN w:val="0"/>
        <w:adjustRightInd w:val="0"/>
        <w:spacing w:line="360" w:lineRule="auto"/>
        <w:ind w:left="720"/>
        <w:jc w:val="both"/>
        <w:rPr>
          <w:rFonts w:ascii="Palatino Linotype" w:hAnsi="Palatino Linotype" w:cs="Arial"/>
        </w:rPr>
      </w:pPr>
    </w:p>
    <w:p w14:paraId="6017FF7D" w14:textId="6990A445" w:rsidR="008C477E" w:rsidRPr="00EF207C" w:rsidRDefault="00667E9D" w:rsidP="00293F4C">
      <w:pPr>
        <w:pStyle w:val="Prrafodelista"/>
        <w:numPr>
          <w:ilvl w:val="0"/>
          <w:numId w:val="2"/>
        </w:numPr>
        <w:autoSpaceDE w:val="0"/>
        <w:autoSpaceDN w:val="0"/>
        <w:adjustRightInd w:val="0"/>
        <w:spacing w:line="360" w:lineRule="auto"/>
        <w:jc w:val="both"/>
        <w:rPr>
          <w:rFonts w:ascii="Palatino Linotype" w:hAnsi="Palatino Linotype" w:cs="Arial"/>
        </w:rPr>
      </w:pPr>
      <w:r w:rsidRPr="00EF207C">
        <w:rPr>
          <w:rFonts w:ascii="Palatino Linotype" w:hAnsi="Palatino Linotype" w:cs="Arial"/>
        </w:rPr>
        <w:t xml:space="preserve">Que </w:t>
      </w:r>
      <w:r w:rsidR="008C477E" w:rsidRPr="00EF207C">
        <w:rPr>
          <w:rFonts w:ascii="Palatino Linotype" w:hAnsi="Palatino Linotype" w:cs="Arial"/>
        </w:rPr>
        <w:t xml:space="preserve">fueron formulados </w:t>
      </w:r>
      <w:r w:rsidR="008C477E" w:rsidRPr="00EF207C">
        <w:rPr>
          <w:rFonts w:ascii="Palatino Linotype" w:hAnsi="Palatino Linotype" w:cs="Arial"/>
          <w:b/>
          <w:bCs/>
        </w:rPr>
        <w:t xml:space="preserve">6 -seis- </w:t>
      </w:r>
      <w:r w:rsidR="008C477E" w:rsidRPr="00EF207C">
        <w:rPr>
          <w:rFonts w:ascii="Palatino Linotype" w:hAnsi="Palatino Linotype" w:cs="Arial"/>
        </w:rPr>
        <w:t xml:space="preserve">requerimientos, respecto de los cuales únicamente fue fijada temporalidad para el primero de ellos </w:t>
      </w:r>
      <w:r w:rsidR="008C477E" w:rsidRPr="00EF207C">
        <w:rPr>
          <w:rFonts w:ascii="Palatino Linotype" w:hAnsi="Palatino Linotype" w:cs="Arial"/>
          <w:i/>
          <w:iCs/>
        </w:rPr>
        <w:t xml:space="preserve">“celebrada el día 10 de julio del presente”. </w:t>
      </w:r>
      <w:r w:rsidR="008C477E" w:rsidRPr="00EF207C">
        <w:rPr>
          <w:rFonts w:ascii="Palatino Linotype" w:hAnsi="Palatino Linotype" w:cs="Arial"/>
        </w:rPr>
        <w:t xml:space="preserve">En contraste, respecto de los puntos </w:t>
      </w:r>
      <w:r w:rsidR="008C477E" w:rsidRPr="00EF207C">
        <w:rPr>
          <w:rFonts w:ascii="Palatino Linotype" w:hAnsi="Palatino Linotype" w:cs="Arial"/>
          <w:b/>
          <w:bCs/>
        </w:rPr>
        <w:t xml:space="preserve">2 -dos- </w:t>
      </w:r>
      <w:r w:rsidR="008C477E" w:rsidRPr="00EF207C">
        <w:rPr>
          <w:rFonts w:ascii="Palatino Linotype" w:hAnsi="Palatino Linotype" w:cs="Arial"/>
        </w:rPr>
        <w:t xml:space="preserve">al </w:t>
      </w:r>
      <w:r w:rsidR="008C477E" w:rsidRPr="00EF207C">
        <w:rPr>
          <w:rFonts w:ascii="Palatino Linotype" w:hAnsi="Palatino Linotype" w:cs="Arial"/>
          <w:b/>
          <w:bCs/>
        </w:rPr>
        <w:t xml:space="preserve">6 -seis- </w:t>
      </w:r>
      <w:r w:rsidR="008C477E" w:rsidRPr="00EF207C">
        <w:rPr>
          <w:rFonts w:ascii="Palatino Linotype" w:hAnsi="Palatino Linotype" w:cs="Arial"/>
        </w:rPr>
        <w:t xml:space="preserve">se fija la temporalidad a la fecha en que se ejerció el derecho de acceso a la información pública, es decir, al dieciocho de agosto de dos mil veinticinco. </w:t>
      </w:r>
    </w:p>
    <w:p w14:paraId="15DDE657" w14:textId="77777777" w:rsidR="008C477E" w:rsidRPr="00EF207C" w:rsidRDefault="008C477E" w:rsidP="008C477E">
      <w:pPr>
        <w:pStyle w:val="Prrafodelista"/>
        <w:autoSpaceDE w:val="0"/>
        <w:autoSpaceDN w:val="0"/>
        <w:adjustRightInd w:val="0"/>
        <w:spacing w:line="360" w:lineRule="auto"/>
        <w:ind w:left="780"/>
        <w:jc w:val="both"/>
        <w:rPr>
          <w:rFonts w:ascii="Palatino Linotype" w:hAnsi="Palatino Linotype" w:cs="Arial"/>
        </w:rPr>
      </w:pPr>
    </w:p>
    <w:p w14:paraId="5F5F40B4" w14:textId="17F29C9D" w:rsidR="008C477E" w:rsidRPr="00EF207C" w:rsidRDefault="008C477E" w:rsidP="00293F4C">
      <w:pPr>
        <w:pStyle w:val="Prrafodelista"/>
        <w:numPr>
          <w:ilvl w:val="0"/>
          <w:numId w:val="2"/>
        </w:numPr>
        <w:autoSpaceDE w:val="0"/>
        <w:autoSpaceDN w:val="0"/>
        <w:adjustRightInd w:val="0"/>
        <w:spacing w:line="360" w:lineRule="auto"/>
        <w:jc w:val="both"/>
        <w:rPr>
          <w:rFonts w:ascii="Palatino Linotype" w:hAnsi="Palatino Linotype" w:cs="Arial"/>
        </w:rPr>
      </w:pPr>
      <w:r w:rsidRPr="00EF207C">
        <w:rPr>
          <w:rFonts w:ascii="Palatino Linotype" w:hAnsi="Palatino Linotype" w:cs="Arial"/>
        </w:rPr>
        <w:lastRenderedPageBreak/>
        <w:t xml:space="preserve">Que como se abordará en párrafos subsecuentes, en sesión de cabildo de fecha diez de julio de dos mil veinticinco, se aprobó el nombramiento del tesorero, director de desarrollo urbano, coordinador de comunicación social, director de administración y el director ejecutivo de gobierno. </w:t>
      </w:r>
    </w:p>
    <w:p w14:paraId="6A5B47FA" w14:textId="77777777" w:rsidR="008C477E" w:rsidRPr="00EF207C" w:rsidRDefault="008C477E" w:rsidP="008C477E">
      <w:pPr>
        <w:pStyle w:val="Prrafodelista"/>
        <w:rPr>
          <w:rFonts w:ascii="Palatino Linotype" w:hAnsi="Palatino Linotype" w:cs="Arial"/>
        </w:rPr>
      </w:pPr>
    </w:p>
    <w:p w14:paraId="2F8A5E95" w14:textId="77777777" w:rsidR="008C477E" w:rsidRPr="00EF207C" w:rsidRDefault="008C477E" w:rsidP="008C477E">
      <w:pPr>
        <w:autoSpaceDE w:val="0"/>
        <w:autoSpaceDN w:val="0"/>
        <w:adjustRightInd w:val="0"/>
        <w:spacing w:line="360" w:lineRule="auto"/>
        <w:jc w:val="both"/>
        <w:rPr>
          <w:rFonts w:ascii="Palatino Linotype" w:hAnsi="Palatino Linotype" w:cs="Arial"/>
        </w:rPr>
      </w:pPr>
    </w:p>
    <w:p w14:paraId="5C67DCEB" w14:textId="77777777" w:rsidR="004336C8" w:rsidRPr="00EF207C" w:rsidRDefault="004336C8" w:rsidP="004336C8">
      <w:pPr>
        <w:spacing w:before="240" w:line="360" w:lineRule="auto"/>
        <w:jc w:val="both"/>
        <w:rPr>
          <w:rFonts w:ascii="Palatino Linotype" w:hAnsi="Palatino Linotype"/>
          <w:sz w:val="24"/>
          <w:szCs w:val="24"/>
        </w:rPr>
      </w:pPr>
      <w:r w:rsidRPr="00EF207C">
        <w:rPr>
          <w:rFonts w:ascii="Palatino Linotype" w:hAnsi="Palatino Linotype"/>
          <w:sz w:val="24"/>
          <w:szCs w:val="24"/>
        </w:rPr>
        <w:t xml:space="preserve">Dichas precisiones, con fundamento en los artículos 13 y 181 cuarto párrafo de la Ley en materia, los cuales a la letra rezan: </w:t>
      </w:r>
    </w:p>
    <w:p w14:paraId="1793024F" w14:textId="77777777" w:rsidR="004336C8" w:rsidRPr="00EF207C" w:rsidRDefault="004336C8" w:rsidP="004336C8">
      <w:pPr>
        <w:pStyle w:val="Citas"/>
      </w:pPr>
      <w:r w:rsidRPr="00EF207C">
        <w:rPr>
          <w:b/>
          <w:bCs/>
        </w:rPr>
        <w:t xml:space="preserve">“Artículo 13. </w:t>
      </w:r>
      <w:r w:rsidRPr="00EF207C">
        <w:t>El Instituto, en el ámbito de sus atribuciones, deberá suplir cualquier deficiencia para garantizar el ejercicio del derecho de acceso a la información.</w:t>
      </w:r>
    </w:p>
    <w:p w14:paraId="7DCC497E" w14:textId="77777777" w:rsidR="004336C8" w:rsidRPr="00EF207C" w:rsidRDefault="004336C8" w:rsidP="004336C8">
      <w:pPr>
        <w:pStyle w:val="Citas"/>
        <w:rPr>
          <w:b/>
        </w:rPr>
      </w:pPr>
      <w:r w:rsidRPr="00EF207C">
        <w:rPr>
          <w:b/>
        </w:rPr>
        <w:t xml:space="preserve">Artículo 181. … </w:t>
      </w:r>
    </w:p>
    <w:p w14:paraId="212C5AD7" w14:textId="77777777" w:rsidR="004336C8" w:rsidRPr="00EF207C" w:rsidRDefault="004336C8" w:rsidP="004336C8">
      <w:pPr>
        <w:pStyle w:val="Citas"/>
        <w:rPr>
          <w:b/>
        </w:rPr>
      </w:pPr>
      <w:r w:rsidRPr="00EF207C">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EF207C">
        <w:rPr>
          <w:b/>
        </w:rPr>
        <w:t>[Sic]</w:t>
      </w:r>
    </w:p>
    <w:p w14:paraId="3DA5AB85" w14:textId="77777777" w:rsidR="004336C8" w:rsidRPr="00EF207C" w:rsidRDefault="004336C8" w:rsidP="004336C8">
      <w:pPr>
        <w:autoSpaceDE w:val="0"/>
        <w:autoSpaceDN w:val="0"/>
        <w:adjustRightInd w:val="0"/>
        <w:spacing w:line="360" w:lineRule="auto"/>
        <w:jc w:val="both"/>
        <w:rPr>
          <w:rFonts w:ascii="Palatino Linotype" w:hAnsi="Palatino Linotype" w:cs="Arial"/>
        </w:rPr>
      </w:pPr>
    </w:p>
    <w:p w14:paraId="17B1D6C0" w14:textId="77777777" w:rsidR="004336C8" w:rsidRPr="00EF207C" w:rsidRDefault="004336C8" w:rsidP="004336C8">
      <w:pPr>
        <w:spacing w:before="240" w:line="360" w:lineRule="auto"/>
        <w:jc w:val="both"/>
        <w:rPr>
          <w:rFonts w:ascii="Palatino Linotype" w:hAnsi="Palatino Linotype"/>
          <w:sz w:val="24"/>
          <w:szCs w:val="24"/>
        </w:rPr>
      </w:pPr>
      <w:r w:rsidRPr="00EF207C">
        <w:rPr>
          <w:rFonts w:ascii="Palatino Linotype" w:hAnsi="Palatino Linotype"/>
          <w:sz w:val="24"/>
          <w:szCs w:val="24"/>
        </w:rPr>
        <w:t xml:space="preserve">Bajo estas líneas argumentativas, al retomar y delimitar los requerimientos formulados por el ahora </w:t>
      </w:r>
      <w:r w:rsidRPr="00EF207C">
        <w:rPr>
          <w:rFonts w:ascii="Palatino Linotype" w:hAnsi="Palatino Linotype"/>
          <w:b/>
          <w:bCs/>
          <w:sz w:val="24"/>
          <w:szCs w:val="24"/>
        </w:rPr>
        <w:t xml:space="preserve">Recurrente, </w:t>
      </w:r>
      <w:r w:rsidRPr="00EF207C">
        <w:rPr>
          <w:rFonts w:ascii="Palatino Linotype" w:hAnsi="Palatino Linotype"/>
          <w:sz w:val="24"/>
          <w:szCs w:val="24"/>
        </w:rPr>
        <w:t xml:space="preserve">de manera objetiva se precisa que versa en conocer la siguiente información: </w:t>
      </w:r>
    </w:p>
    <w:p w14:paraId="6D96CD95" w14:textId="2EFA59C6" w:rsidR="008C477E" w:rsidRPr="00EF207C" w:rsidRDefault="008C477E" w:rsidP="00293F4C">
      <w:pPr>
        <w:pStyle w:val="Citas"/>
        <w:numPr>
          <w:ilvl w:val="0"/>
          <w:numId w:val="4"/>
        </w:numPr>
        <w:ind w:right="0"/>
        <w:rPr>
          <w:i w:val="0"/>
          <w:iCs/>
          <w:sz w:val="24"/>
          <w:szCs w:val="24"/>
        </w:rPr>
      </w:pPr>
      <w:bookmarkStart w:id="1" w:name="_Hlk207746834"/>
      <w:r w:rsidRPr="00EF207C">
        <w:rPr>
          <w:i w:val="0"/>
          <w:iCs/>
          <w:sz w:val="24"/>
          <w:szCs w:val="24"/>
        </w:rPr>
        <w:t xml:space="preserve">Acta de la sesión de cabildo, celebrada el diez de julio de dos mil veinticinco. </w:t>
      </w:r>
    </w:p>
    <w:p w14:paraId="06CF2204" w14:textId="6F004671" w:rsidR="008C477E" w:rsidRPr="00EF207C" w:rsidRDefault="008C477E" w:rsidP="00293F4C">
      <w:pPr>
        <w:pStyle w:val="Prrafodelista"/>
        <w:numPr>
          <w:ilvl w:val="0"/>
          <w:numId w:val="4"/>
        </w:numPr>
        <w:autoSpaceDE w:val="0"/>
        <w:autoSpaceDN w:val="0"/>
        <w:adjustRightInd w:val="0"/>
        <w:spacing w:line="360" w:lineRule="auto"/>
        <w:jc w:val="both"/>
        <w:rPr>
          <w:rFonts w:ascii="Palatino Linotype" w:hAnsi="Palatino Linotype" w:cs="Arial"/>
          <w:iCs/>
        </w:rPr>
      </w:pPr>
      <w:r w:rsidRPr="00EF207C">
        <w:rPr>
          <w:rFonts w:ascii="Palatino Linotype" w:hAnsi="Palatino Linotype"/>
          <w:iCs/>
        </w:rPr>
        <w:lastRenderedPageBreak/>
        <w:t xml:space="preserve">Nombramientos expedidos a favor del </w:t>
      </w:r>
      <w:bookmarkStart w:id="2" w:name="_Hlk209094436"/>
      <w:r w:rsidRPr="00EF207C">
        <w:rPr>
          <w:rFonts w:ascii="Palatino Linotype" w:hAnsi="Palatino Linotype" w:cs="Arial"/>
          <w:iCs/>
        </w:rPr>
        <w:t>tesorero, director de desarrollo urbano, coordinador de comunicación social, director de administración y el director ejecutivo de gobierno,</w:t>
      </w:r>
      <w:bookmarkEnd w:id="2"/>
      <w:r w:rsidRPr="00EF207C">
        <w:rPr>
          <w:rFonts w:ascii="Palatino Linotype" w:hAnsi="Palatino Linotype" w:cs="Arial"/>
          <w:iCs/>
        </w:rPr>
        <w:t xml:space="preserve"> al dieciocho de agosto de dos mil veinticinco. </w:t>
      </w:r>
    </w:p>
    <w:p w14:paraId="1B95F447" w14:textId="77777777" w:rsidR="00F67211" w:rsidRPr="00EF207C" w:rsidRDefault="00F67211" w:rsidP="00F67211">
      <w:pPr>
        <w:pStyle w:val="Prrafodelista"/>
        <w:autoSpaceDE w:val="0"/>
        <w:autoSpaceDN w:val="0"/>
        <w:adjustRightInd w:val="0"/>
        <w:spacing w:line="360" w:lineRule="auto"/>
        <w:ind w:left="720"/>
        <w:jc w:val="both"/>
        <w:rPr>
          <w:rFonts w:ascii="Palatino Linotype" w:hAnsi="Palatino Linotype" w:cs="Arial"/>
          <w:iCs/>
        </w:rPr>
      </w:pPr>
    </w:p>
    <w:p w14:paraId="33BD445B" w14:textId="77777777" w:rsidR="008C477E" w:rsidRPr="00EF207C" w:rsidRDefault="008C477E" w:rsidP="00293F4C">
      <w:pPr>
        <w:pStyle w:val="Prrafodelista"/>
        <w:numPr>
          <w:ilvl w:val="0"/>
          <w:numId w:val="4"/>
        </w:numPr>
        <w:autoSpaceDE w:val="0"/>
        <w:autoSpaceDN w:val="0"/>
        <w:adjustRightInd w:val="0"/>
        <w:spacing w:line="360" w:lineRule="auto"/>
        <w:jc w:val="both"/>
        <w:rPr>
          <w:rFonts w:ascii="Palatino Linotype" w:hAnsi="Palatino Linotype" w:cs="Arial"/>
          <w:iCs/>
        </w:rPr>
      </w:pPr>
      <w:r w:rsidRPr="00EF207C">
        <w:rPr>
          <w:rFonts w:ascii="Palatino Linotype" w:hAnsi="Palatino Linotype"/>
          <w:iCs/>
        </w:rPr>
        <w:t xml:space="preserve">Curriculum vitae correspondientes al </w:t>
      </w:r>
      <w:r w:rsidRPr="00EF207C">
        <w:rPr>
          <w:rFonts w:ascii="Palatino Linotype" w:hAnsi="Palatino Linotype" w:cs="Arial"/>
          <w:iCs/>
        </w:rPr>
        <w:t xml:space="preserve">tesorero, director de desarrollo urbano, coordinador de comunicación social, director de administración y el director ejecutivo de gobierno, al dieciocho de agosto de dos mil veinticinco. </w:t>
      </w:r>
    </w:p>
    <w:p w14:paraId="62D6732F" w14:textId="77777777" w:rsidR="00F67211" w:rsidRPr="00EF207C" w:rsidRDefault="00F67211" w:rsidP="00F67211">
      <w:pPr>
        <w:pStyle w:val="Prrafodelista"/>
        <w:rPr>
          <w:rFonts w:ascii="Palatino Linotype" w:hAnsi="Palatino Linotype" w:cs="Arial"/>
          <w:iCs/>
        </w:rPr>
      </w:pPr>
    </w:p>
    <w:p w14:paraId="7F754C90" w14:textId="77777777" w:rsidR="008C477E" w:rsidRPr="00EF207C" w:rsidRDefault="008C477E" w:rsidP="00293F4C">
      <w:pPr>
        <w:pStyle w:val="Prrafodelista"/>
        <w:numPr>
          <w:ilvl w:val="0"/>
          <w:numId w:val="4"/>
        </w:numPr>
        <w:autoSpaceDE w:val="0"/>
        <w:autoSpaceDN w:val="0"/>
        <w:adjustRightInd w:val="0"/>
        <w:spacing w:line="360" w:lineRule="auto"/>
        <w:jc w:val="both"/>
        <w:rPr>
          <w:rFonts w:ascii="Palatino Linotype" w:hAnsi="Palatino Linotype" w:cs="Arial"/>
          <w:iCs/>
        </w:rPr>
      </w:pPr>
      <w:r w:rsidRPr="00EF207C">
        <w:rPr>
          <w:rFonts w:ascii="Palatino Linotype" w:hAnsi="Palatino Linotype"/>
          <w:iCs/>
        </w:rPr>
        <w:t xml:space="preserve">Título profesional expedido a favor del </w:t>
      </w:r>
      <w:r w:rsidRPr="00EF207C">
        <w:rPr>
          <w:rFonts w:ascii="Palatino Linotype" w:hAnsi="Palatino Linotype" w:cs="Arial"/>
          <w:iCs/>
        </w:rPr>
        <w:t xml:space="preserve">tesorero, director de desarrollo urbano, coordinador de comunicación social, director de administración y el director ejecutivo de gobierno, al dieciocho de agosto de dos mil veinticinco. </w:t>
      </w:r>
    </w:p>
    <w:p w14:paraId="2D3AC65B" w14:textId="77777777" w:rsidR="00F67211" w:rsidRPr="00EF207C" w:rsidRDefault="00F67211" w:rsidP="00F67211">
      <w:pPr>
        <w:pStyle w:val="Prrafodelista"/>
        <w:rPr>
          <w:rFonts w:ascii="Palatino Linotype" w:hAnsi="Palatino Linotype" w:cs="Arial"/>
          <w:iCs/>
        </w:rPr>
      </w:pPr>
    </w:p>
    <w:p w14:paraId="4AF64631" w14:textId="43416873" w:rsidR="008C477E" w:rsidRPr="00EF207C" w:rsidRDefault="008C477E" w:rsidP="00293F4C">
      <w:pPr>
        <w:pStyle w:val="Prrafodelista"/>
        <w:numPr>
          <w:ilvl w:val="0"/>
          <w:numId w:val="4"/>
        </w:numPr>
        <w:autoSpaceDE w:val="0"/>
        <w:autoSpaceDN w:val="0"/>
        <w:adjustRightInd w:val="0"/>
        <w:spacing w:line="360" w:lineRule="auto"/>
        <w:jc w:val="both"/>
        <w:rPr>
          <w:rFonts w:ascii="Palatino Linotype" w:hAnsi="Palatino Linotype" w:cs="Arial"/>
          <w:iCs/>
        </w:rPr>
      </w:pPr>
      <w:r w:rsidRPr="00EF207C">
        <w:rPr>
          <w:rFonts w:ascii="Palatino Linotype" w:hAnsi="Palatino Linotype"/>
          <w:iCs/>
        </w:rPr>
        <w:t xml:space="preserve">Cedula profesional expedida a favor del </w:t>
      </w:r>
      <w:r w:rsidRPr="00EF207C">
        <w:rPr>
          <w:rFonts w:ascii="Palatino Linotype" w:hAnsi="Palatino Linotype" w:cs="Arial"/>
          <w:iCs/>
        </w:rPr>
        <w:t xml:space="preserve">tesorero, director de desarrollo urbano, coordinador de comunicación social, director de administración y el director ejecutivo de gobierno, al dieciocho de agosto de dos mil veinticinco. </w:t>
      </w:r>
    </w:p>
    <w:p w14:paraId="4A53A0FA" w14:textId="77777777" w:rsidR="00F67211" w:rsidRPr="00EF207C" w:rsidRDefault="00F67211" w:rsidP="00F67211">
      <w:pPr>
        <w:pStyle w:val="Prrafodelista"/>
        <w:rPr>
          <w:rFonts w:ascii="Palatino Linotype" w:hAnsi="Palatino Linotype" w:cs="Arial"/>
          <w:iCs/>
        </w:rPr>
      </w:pPr>
    </w:p>
    <w:p w14:paraId="0DB68242" w14:textId="77777777" w:rsidR="008C477E" w:rsidRPr="00EF207C" w:rsidRDefault="008C477E" w:rsidP="00293F4C">
      <w:pPr>
        <w:pStyle w:val="Prrafodelista"/>
        <w:numPr>
          <w:ilvl w:val="0"/>
          <w:numId w:val="4"/>
        </w:numPr>
        <w:autoSpaceDE w:val="0"/>
        <w:autoSpaceDN w:val="0"/>
        <w:adjustRightInd w:val="0"/>
        <w:spacing w:line="360" w:lineRule="auto"/>
        <w:jc w:val="both"/>
        <w:rPr>
          <w:rFonts w:ascii="Palatino Linotype" w:hAnsi="Palatino Linotype" w:cs="Arial"/>
          <w:iCs/>
        </w:rPr>
      </w:pPr>
      <w:r w:rsidRPr="00EF207C">
        <w:rPr>
          <w:rFonts w:ascii="Palatino Linotype" w:hAnsi="Palatino Linotype"/>
          <w:iCs/>
        </w:rPr>
        <w:t xml:space="preserve">Certificado de competencia laboral expedido a favor del </w:t>
      </w:r>
      <w:r w:rsidRPr="00EF207C">
        <w:rPr>
          <w:rFonts w:ascii="Palatino Linotype" w:hAnsi="Palatino Linotype" w:cs="Arial"/>
          <w:iCs/>
        </w:rPr>
        <w:t xml:space="preserve">tesorero, director de desarrollo urbano, coordinador de comunicación social, director de administración y el director ejecutivo de gobierno, al dieciocho de agosto de dos mil veinticinco. </w:t>
      </w:r>
    </w:p>
    <w:p w14:paraId="45929BCD" w14:textId="2DAFCF0E" w:rsidR="008C477E" w:rsidRPr="00EF207C" w:rsidRDefault="008C477E" w:rsidP="008C477E">
      <w:pPr>
        <w:pStyle w:val="Citas"/>
        <w:ind w:left="720" w:right="0"/>
      </w:pPr>
    </w:p>
    <w:bookmarkEnd w:id="1"/>
    <w:p w14:paraId="173EAFC3" w14:textId="2F0092AC" w:rsidR="0072461C" w:rsidRPr="00EF207C" w:rsidRDefault="00B452AF" w:rsidP="00962A01">
      <w:pPr>
        <w:spacing w:after="0" w:line="360" w:lineRule="auto"/>
        <w:jc w:val="both"/>
        <w:rPr>
          <w:rFonts w:ascii="Palatino Linotype" w:hAnsi="Palatino Linotype" w:cs="Arial"/>
          <w:b/>
          <w:bCs/>
          <w:sz w:val="24"/>
          <w:szCs w:val="24"/>
        </w:rPr>
      </w:pPr>
      <w:r w:rsidRPr="00EF207C">
        <w:rPr>
          <w:rFonts w:ascii="Palatino Linotype" w:hAnsi="Palatino Linotype" w:cs="Arial"/>
          <w:sz w:val="24"/>
          <w:szCs w:val="24"/>
        </w:rPr>
        <w:t xml:space="preserve">Bajo este contexto, a efecto de identificar las unidades administrativas competentes se traen a colación </w:t>
      </w:r>
      <w:r w:rsidRPr="00EF207C">
        <w:rPr>
          <w:rFonts w:ascii="Palatino Linotype" w:hAnsi="Palatino Linotype"/>
          <w:sz w:val="24"/>
          <w:szCs w:val="24"/>
        </w:rPr>
        <w:t xml:space="preserve">las siguientes imágenes ilustrativas, correspondientes al organigrama del </w:t>
      </w:r>
      <w:r w:rsidRPr="00EF207C">
        <w:rPr>
          <w:rFonts w:ascii="Palatino Linotype" w:hAnsi="Palatino Linotype"/>
          <w:b/>
          <w:bCs/>
          <w:sz w:val="24"/>
          <w:szCs w:val="24"/>
        </w:rPr>
        <w:t>Sujeto Obligado</w:t>
      </w:r>
      <w:r w:rsidR="00B00559" w:rsidRPr="00EF207C">
        <w:rPr>
          <w:rFonts w:ascii="Palatino Linotype" w:hAnsi="Palatino Linotype"/>
          <w:b/>
          <w:bCs/>
          <w:sz w:val="24"/>
          <w:szCs w:val="24"/>
        </w:rPr>
        <w:t xml:space="preserve">: </w:t>
      </w:r>
    </w:p>
    <w:p w14:paraId="06EFE6EF" w14:textId="20E19E29" w:rsidR="00F67211" w:rsidRPr="00EF207C" w:rsidRDefault="00F67211" w:rsidP="000E5F05">
      <w:pPr>
        <w:autoSpaceDE w:val="0"/>
        <w:autoSpaceDN w:val="0"/>
        <w:adjustRightInd w:val="0"/>
        <w:spacing w:line="360" w:lineRule="auto"/>
        <w:jc w:val="both"/>
        <w:rPr>
          <w:rFonts w:ascii="Palatino Linotype" w:hAnsi="Palatino Linotype" w:cs="Arial"/>
          <w:b/>
          <w:bCs/>
          <w:noProof/>
          <w:sz w:val="24"/>
          <w:szCs w:val="24"/>
        </w:rPr>
      </w:pPr>
      <w:r w:rsidRPr="00EF207C">
        <w:rPr>
          <w:rFonts w:ascii="Palatino Linotype" w:hAnsi="Palatino Linotype"/>
          <w:noProof/>
          <w:sz w:val="24"/>
          <w:szCs w:val="24"/>
          <w:lang w:eastAsia="es-MX"/>
        </w:rPr>
        <w:lastRenderedPageBreak/>
        <mc:AlternateContent>
          <mc:Choice Requires="wps">
            <w:drawing>
              <wp:anchor distT="0" distB="0" distL="114300" distR="114300" simplePos="0" relativeHeight="251820021" behindDoc="0" locked="0" layoutInCell="1" allowOverlap="1" wp14:anchorId="5EB44973" wp14:editId="16F7387B">
                <wp:simplePos x="0" y="0"/>
                <wp:positionH relativeFrom="column">
                  <wp:posOffset>3329208</wp:posOffset>
                </wp:positionH>
                <wp:positionV relativeFrom="paragraph">
                  <wp:posOffset>1696085</wp:posOffset>
                </wp:positionV>
                <wp:extent cx="674077" cy="627185"/>
                <wp:effectExtent l="0" t="0" r="12065" b="20955"/>
                <wp:wrapNone/>
                <wp:docPr id="414564255" name="Oval 3"/>
                <wp:cNvGraphicFramePr/>
                <a:graphic xmlns:a="http://schemas.openxmlformats.org/drawingml/2006/main">
                  <a:graphicData uri="http://schemas.microsoft.com/office/word/2010/wordprocessingShape">
                    <wps:wsp>
                      <wps:cNvSpPr/>
                      <wps:spPr>
                        <a:xfrm>
                          <a:off x="0" y="0"/>
                          <a:ext cx="674077" cy="62718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B6B183A" id="Oval 3" o:spid="_x0000_s1026" style="position:absolute;margin-left:262.15pt;margin-top:133.55pt;width:53.1pt;height:49.4pt;z-index:2518200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" filled="f" strokecolor="#e00" strokeweight="1pt">
                <v:stroke joinstyle="miter"/>
              </v:oval>
            </w:pict>
          </mc:Fallback>
        </mc:AlternateContent>
      </w:r>
      <w:r w:rsidRPr="00EF207C">
        <w:rPr>
          <w:rFonts w:ascii="Palatino Linotype" w:hAnsi="Palatino Linotype"/>
          <w:noProof/>
          <w:sz w:val="24"/>
          <w:szCs w:val="24"/>
          <w:lang w:eastAsia="es-MX"/>
        </w:rPr>
        <mc:AlternateContent>
          <mc:Choice Requires="wps">
            <w:drawing>
              <wp:anchor distT="0" distB="0" distL="114300" distR="114300" simplePos="0" relativeHeight="251817973" behindDoc="0" locked="0" layoutInCell="1" allowOverlap="1" wp14:anchorId="4C30D55F" wp14:editId="007AA1F7">
                <wp:simplePos x="0" y="0"/>
                <wp:positionH relativeFrom="column">
                  <wp:posOffset>74685</wp:posOffset>
                </wp:positionH>
                <wp:positionV relativeFrom="paragraph">
                  <wp:posOffset>1289881</wp:posOffset>
                </wp:positionV>
                <wp:extent cx="674077" cy="627185"/>
                <wp:effectExtent l="0" t="0" r="12065" b="20955"/>
                <wp:wrapNone/>
                <wp:docPr id="1458125419" name="Oval 3"/>
                <wp:cNvGraphicFramePr/>
                <a:graphic xmlns:a="http://schemas.openxmlformats.org/drawingml/2006/main">
                  <a:graphicData uri="http://schemas.microsoft.com/office/word/2010/wordprocessingShape">
                    <wps:wsp>
                      <wps:cNvSpPr/>
                      <wps:spPr>
                        <a:xfrm>
                          <a:off x="0" y="0"/>
                          <a:ext cx="674077" cy="62718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9E38458" id="Oval 3" o:spid="_x0000_s1026" style="position:absolute;margin-left:5.9pt;margin-top:101.55pt;width:53.1pt;height:49.4pt;z-index:251817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" filled="f" strokecolor="#e00" strokeweight="1pt">
                <v:stroke joinstyle="miter"/>
              </v:oval>
            </w:pict>
          </mc:Fallback>
        </mc:AlternateContent>
      </w:r>
      <w:r w:rsidRPr="00EF207C">
        <w:rPr>
          <w:rFonts w:ascii="Palatino Linotype" w:hAnsi="Palatino Linotype"/>
          <w:noProof/>
          <w:sz w:val="24"/>
          <w:szCs w:val="24"/>
          <w:lang w:eastAsia="es-MX"/>
        </w:rPr>
        <w:drawing>
          <wp:anchor distT="0" distB="0" distL="114300" distR="114300" simplePos="0" relativeHeight="251816949" behindDoc="0" locked="0" layoutInCell="1" allowOverlap="1" wp14:anchorId="3D15BCD1" wp14:editId="01757832">
            <wp:simplePos x="0" y="0"/>
            <wp:positionH relativeFrom="page">
              <wp:align>center</wp:align>
            </wp:positionH>
            <wp:positionV relativeFrom="paragraph">
              <wp:posOffset>19231</wp:posOffset>
            </wp:positionV>
            <wp:extent cx="5760720" cy="3608705"/>
            <wp:effectExtent l="19050" t="19050" r="11430" b="10795"/>
            <wp:wrapThrough wrapText="bothSides">
              <wp:wrapPolygon edited="0">
                <wp:start x="-71" y="-114"/>
                <wp:lineTo x="-71" y="21551"/>
                <wp:lineTo x="21571" y="21551"/>
                <wp:lineTo x="21571" y="-114"/>
                <wp:lineTo x="-71" y="-114"/>
              </wp:wrapPolygon>
            </wp:wrapThrough>
            <wp:docPr id="79793781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37817" name="Picture 1" descr="A diagram of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36087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9753025" w14:textId="77777777" w:rsidR="00F67211" w:rsidRPr="00EF207C" w:rsidRDefault="00F67211" w:rsidP="00F67211">
      <w:pPr>
        <w:spacing w:before="240" w:line="360" w:lineRule="auto"/>
        <w:jc w:val="both"/>
        <w:rPr>
          <w:rFonts w:ascii="Palatino Linotype" w:hAnsi="Palatino Linotype" w:cs="Arial"/>
          <w:sz w:val="24"/>
          <w:szCs w:val="24"/>
        </w:rPr>
      </w:pPr>
      <w:r w:rsidRPr="00EF207C">
        <w:rPr>
          <w:rFonts w:ascii="Palatino Linotype" w:hAnsi="Palatino Linotype" w:cs="Arial"/>
          <w:sz w:val="24"/>
          <w:szCs w:val="24"/>
        </w:rPr>
        <w:t xml:space="preserve">De lo expuesto con anterioridad, se desprende que </w:t>
      </w:r>
      <w:r w:rsidRPr="00EF207C">
        <w:rPr>
          <w:rFonts w:ascii="Palatino Linotype" w:hAnsi="Palatino Linotype" w:cs="Arial"/>
          <w:b/>
          <w:bCs/>
          <w:sz w:val="24"/>
          <w:szCs w:val="24"/>
        </w:rPr>
        <w:t xml:space="preserve">El Sujeto Obligado </w:t>
      </w:r>
      <w:r w:rsidRPr="00EF207C">
        <w:rPr>
          <w:rFonts w:ascii="Palatino Linotype" w:hAnsi="Palatino Linotype" w:cs="Arial"/>
          <w:sz w:val="24"/>
          <w:szCs w:val="24"/>
        </w:rPr>
        <w:t xml:space="preserve">se auxilia de diversas Coordinaciones, Direcciones y Departamentos para cumplir con sus fines y objetivos, resultando de nuestro interés la Dirección de Administración, así como la secretaría del Ayuntamiento. </w:t>
      </w:r>
    </w:p>
    <w:p w14:paraId="7A4743CE" w14:textId="517EBEA5" w:rsidR="00F67211" w:rsidRPr="00EF207C" w:rsidRDefault="00F67211" w:rsidP="00F67211">
      <w:pPr>
        <w:autoSpaceDE w:val="0"/>
        <w:autoSpaceDN w:val="0"/>
        <w:adjustRightInd w:val="0"/>
        <w:spacing w:before="240" w:line="360" w:lineRule="auto"/>
        <w:jc w:val="both"/>
        <w:rPr>
          <w:rFonts w:ascii="Palatino Linotype" w:hAnsi="Palatino Linotype"/>
          <w:sz w:val="24"/>
          <w:szCs w:val="24"/>
        </w:rPr>
      </w:pPr>
      <w:r w:rsidRPr="00EF207C">
        <w:rPr>
          <w:rFonts w:ascii="Palatino Linotype" w:hAnsi="Palatino Linotype"/>
          <w:sz w:val="24"/>
          <w:szCs w:val="24"/>
        </w:rPr>
        <w:t xml:space="preserve">En este tenor, para delimitar las fronteras competenciales de las unidades administrativas en cita, resulta oportuno traer a colación los artículos </w:t>
      </w:r>
      <w:r w:rsidR="008B3060" w:rsidRPr="00EF207C">
        <w:rPr>
          <w:rFonts w:ascii="Palatino Linotype" w:hAnsi="Palatino Linotype"/>
          <w:sz w:val="24"/>
          <w:szCs w:val="24"/>
        </w:rPr>
        <w:t xml:space="preserve">30, 32, 91, 96 y 96 </w:t>
      </w:r>
      <w:proofErr w:type="spellStart"/>
      <w:r w:rsidR="008255D8" w:rsidRPr="00EF207C">
        <w:rPr>
          <w:rFonts w:ascii="Palatino Linotype" w:hAnsi="Palatino Linotype"/>
          <w:sz w:val="24"/>
          <w:szCs w:val="24"/>
        </w:rPr>
        <w:t>s</w:t>
      </w:r>
      <w:r w:rsidR="008B3060" w:rsidRPr="00EF207C">
        <w:rPr>
          <w:rFonts w:ascii="Palatino Linotype" w:hAnsi="Palatino Linotype"/>
          <w:sz w:val="24"/>
          <w:szCs w:val="24"/>
        </w:rPr>
        <w:t>epties</w:t>
      </w:r>
      <w:proofErr w:type="spellEnd"/>
      <w:r w:rsidR="008B3060" w:rsidRPr="00EF207C">
        <w:rPr>
          <w:rFonts w:ascii="Palatino Linotype" w:hAnsi="Palatino Linotype"/>
          <w:sz w:val="24"/>
          <w:szCs w:val="24"/>
        </w:rPr>
        <w:t xml:space="preserve"> de la </w:t>
      </w:r>
      <w:r w:rsidRPr="00EF207C">
        <w:rPr>
          <w:rFonts w:ascii="Palatino Linotype" w:hAnsi="Palatino Linotype"/>
          <w:sz w:val="24"/>
          <w:szCs w:val="24"/>
        </w:rPr>
        <w:t xml:space="preserve">Ley Orgánica Municipal del Estado de México, así como los numerales 136 y 137 del Reglamento Interior de la Administración Pública Municipal de Teoloyucan, porciones normativas que disponen a la literalidad lo siguiente: </w:t>
      </w:r>
    </w:p>
    <w:p w14:paraId="24C45BB8" w14:textId="77777777" w:rsidR="008B21E9" w:rsidRPr="00EF207C" w:rsidRDefault="008B21E9" w:rsidP="00F67211">
      <w:pPr>
        <w:pStyle w:val="Citas"/>
        <w:jc w:val="center"/>
        <w:rPr>
          <w:b/>
          <w:bCs/>
          <w:i w:val="0"/>
          <w:iCs/>
        </w:rPr>
      </w:pPr>
    </w:p>
    <w:p w14:paraId="46F41C88" w14:textId="1393B646" w:rsidR="00F67211" w:rsidRPr="00EF207C" w:rsidRDefault="00F67211" w:rsidP="00F67211">
      <w:pPr>
        <w:pStyle w:val="Citas"/>
        <w:jc w:val="center"/>
        <w:rPr>
          <w:b/>
          <w:bCs/>
          <w:i w:val="0"/>
          <w:iCs/>
        </w:rPr>
      </w:pPr>
      <w:r w:rsidRPr="00EF207C">
        <w:rPr>
          <w:b/>
          <w:bCs/>
          <w:i w:val="0"/>
          <w:iCs/>
        </w:rPr>
        <w:lastRenderedPageBreak/>
        <w:t>LEY ORGÁNICA MUNICIPAL DEL ESTADO DE MÉXICO</w:t>
      </w:r>
    </w:p>
    <w:p w14:paraId="1DF77196" w14:textId="77777777" w:rsidR="00F67211" w:rsidRPr="00EF207C" w:rsidRDefault="00F67211" w:rsidP="00F67211">
      <w:pPr>
        <w:pStyle w:val="Citas"/>
      </w:pPr>
      <w:r w:rsidRPr="00EF207C">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p>
    <w:p w14:paraId="38CD5BB6" w14:textId="77777777" w:rsidR="00F67211" w:rsidRPr="00EF207C" w:rsidRDefault="00F67211" w:rsidP="00F67211">
      <w:pPr>
        <w:pStyle w:val="Citas"/>
      </w:pPr>
      <w:r w:rsidRPr="00EF207C">
        <w:t>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39443540" w14:textId="77777777" w:rsidR="00F67211" w:rsidRPr="00EF207C" w:rsidRDefault="00F67211" w:rsidP="00F67211">
      <w:pPr>
        <w:pStyle w:val="Citas"/>
      </w:pPr>
      <w:r w:rsidRPr="00EF207C">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14:paraId="08BBB3D1" w14:textId="77777777" w:rsidR="00F67211" w:rsidRPr="00EF207C" w:rsidRDefault="00F67211" w:rsidP="00F67211">
      <w:pPr>
        <w:pStyle w:val="Citas"/>
        <w:rPr>
          <w:b/>
          <w:bCs/>
          <w:u w:val="single"/>
        </w:rPr>
      </w:pPr>
      <w:r w:rsidRPr="00EF207C">
        <w:rPr>
          <w:b/>
          <w:bCs/>
          <w:u w:val="single"/>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73EE6978" w14:textId="77777777" w:rsidR="008B3060" w:rsidRPr="00EF207C" w:rsidRDefault="008B3060" w:rsidP="008B3060">
      <w:pPr>
        <w:pStyle w:val="Citas"/>
      </w:pPr>
      <w:r w:rsidRPr="00EF207C">
        <w:lastRenderedPageBreak/>
        <w:t>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1C511BA1" w14:textId="77777777" w:rsidR="008B3060" w:rsidRPr="00EF207C" w:rsidRDefault="008B3060" w:rsidP="008B3060">
      <w:pPr>
        <w:pStyle w:val="Citas"/>
      </w:pPr>
      <w:r w:rsidRPr="00EF207C">
        <w:t>(…)</w:t>
      </w:r>
    </w:p>
    <w:p w14:paraId="6E9DACDA" w14:textId="77777777" w:rsidR="008B3060" w:rsidRPr="00EF207C" w:rsidRDefault="008B3060" w:rsidP="008B3060">
      <w:pPr>
        <w:pStyle w:val="Citas"/>
      </w:pPr>
      <w:r w:rsidRPr="00EF207C">
        <w:rPr>
          <w:b/>
          <w:bCs/>
          <w:u w:val="single"/>
        </w:rPr>
        <w:t>III. Contar con título profesional o acreditar experiencia mínima de un año en la materia,</w:t>
      </w:r>
      <w:r w:rsidRPr="00EF207C">
        <w:t xml:space="preserve"> ante la o el Presidente o el Ayuntamiento, cuando sea el caso, para el desempeño de los cargos que así lo requieran;</w:t>
      </w:r>
    </w:p>
    <w:p w14:paraId="3C3F721C" w14:textId="76176422" w:rsidR="008B3060" w:rsidRPr="00EF207C" w:rsidRDefault="008B3060" w:rsidP="008B3060">
      <w:pPr>
        <w:pStyle w:val="Citas"/>
      </w:pPr>
      <w:r w:rsidRPr="00EF207C">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31FD1E55" w14:textId="77777777" w:rsidR="008B3060" w:rsidRPr="00EF207C" w:rsidRDefault="008B3060" w:rsidP="008B3060">
      <w:pPr>
        <w:pStyle w:val="Citas"/>
      </w:pPr>
      <w:r w:rsidRPr="00EF207C">
        <w:t>(…)</w:t>
      </w:r>
    </w:p>
    <w:p w14:paraId="23EE0B0E" w14:textId="7667E519" w:rsidR="00F67211" w:rsidRPr="00EF207C" w:rsidRDefault="00F67211" w:rsidP="00F67211">
      <w:pPr>
        <w:pStyle w:val="Citas"/>
      </w:pPr>
      <w:r w:rsidRPr="00EF207C">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E2ADF6A" w14:textId="77777777" w:rsidR="00F67211" w:rsidRPr="00EF207C" w:rsidRDefault="00F67211" w:rsidP="00F67211">
      <w:pPr>
        <w:pStyle w:val="Citas"/>
      </w:pPr>
      <w:r w:rsidRPr="00EF207C">
        <w:t>I. Asistir a las sesiones del ayuntamiento y levantar las actas correspondientes;</w:t>
      </w:r>
    </w:p>
    <w:p w14:paraId="4DC9E2B6" w14:textId="77777777" w:rsidR="00F67211" w:rsidRPr="00EF207C" w:rsidRDefault="00F67211" w:rsidP="00F67211">
      <w:pPr>
        <w:pStyle w:val="Citas"/>
      </w:pPr>
      <w:r w:rsidRPr="00EF207C">
        <w:t>II. Emitir los citatorios para la celebración de las sesiones de cabildo, convocadas legalmente;</w:t>
      </w:r>
    </w:p>
    <w:p w14:paraId="550B4E09" w14:textId="77777777" w:rsidR="00F67211" w:rsidRPr="00EF207C" w:rsidRDefault="00F67211" w:rsidP="00F67211">
      <w:pPr>
        <w:pStyle w:val="Citas"/>
      </w:pPr>
      <w:r w:rsidRPr="00EF207C">
        <w:lastRenderedPageBreak/>
        <w:t>III. Dar cuenta en la primera sesión de cada mes, del número y contenido de los expedientes pasados a comisión, con mención de los que hayan sido resueltos y de los pendientes;</w:t>
      </w:r>
    </w:p>
    <w:p w14:paraId="2DBD9B05" w14:textId="77777777" w:rsidR="00F67211" w:rsidRPr="00EF207C" w:rsidRDefault="00F67211" w:rsidP="00F67211">
      <w:pPr>
        <w:pStyle w:val="Citas"/>
        <w:rPr>
          <w:b/>
          <w:bCs/>
          <w:u w:val="single"/>
        </w:rPr>
      </w:pPr>
      <w:r w:rsidRPr="00EF207C">
        <w:rPr>
          <w:b/>
          <w:bCs/>
          <w:u w:val="single"/>
        </w:rPr>
        <w:t>IV. Llevar y conservar los libros de actas de cabildo, obteniendo las firmas de los asistentes a las sesiones;</w:t>
      </w:r>
    </w:p>
    <w:p w14:paraId="5DF0C9EF" w14:textId="77777777" w:rsidR="00F67211" w:rsidRPr="00EF207C" w:rsidRDefault="00F67211" w:rsidP="00F67211">
      <w:pPr>
        <w:pStyle w:val="Citas"/>
      </w:pPr>
      <w:r w:rsidRPr="00EF207C">
        <w:t>V. Validar con su firma, los documentos oficiales emanados del ayuntamiento o de cualquiera de sus miembros;</w:t>
      </w:r>
    </w:p>
    <w:p w14:paraId="797FBBB9" w14:textId="77777777" w:rsidR="00F67211" w:rsidRPr="00EF207C" w:rsidRDefault="00F67211" w:rsidP="00F67211">
      <w:pPr>
        <w:pStyle w:val="Citas"/>
      </w:pPr>
      <w:r w:rsidRPr="00EF207C">
        <w:t>VI. Tener a su cargo el archivo general del ayuntamiento;</w:t>
      </w:r>
    </w:p>
    <w:p w14:paraId="3451A99C" w14:textId="70CABAB1" w:rsidR="00F67211" w:rsidRPr="00EF207C" w:rsidRDefault="00F67211" w:rsidP="00F67211">
      <w:pPr>
        <w:pStyle w:val="Citas"/>
      </w:pPr>
      <w:r w:rsidRPr="00EF207C">
        <w:t>(…)</w:t>
      </w:r>
    </w:p>
    <w:p w14:paraId="12FD3AD7" w14:textId="77777777" w:rsidR="008B3060" w:rsidRPr="00EF207C" w:rsidRDefault="008B3060" w:rsidP="008B3060">
      <w:pPr>
        <w:pStyle w:val="Citas"/>
      </w:pPr>
      <w:r w:rsidRPr="00EF207C">
        <w:t xml:space="preserve">Artículo 96.- Para ser tesorero municipal se requiere, además de los requisitos </w:t>
      </w:r>
      <w:proofErr w:type="gramStart"/>
      <w:r w:rsidRPr="00EF207C">
        <w:t>del</w:t>
      </w:r>
      <w:proofErr w:type="gramEnd"/>
      <w:r w:rsidRPr="00EF207C">
        <w:t xml:space="preserve"> artículos 32 de esta Ley:</w:t>
      </w:r>
    </w:p>
    <w:p w14:paraId="17C7121D" w14:textId="77777777" w:rsidR="008B3060" w:rsidRPr="00EF207C" w:rsidRDefault="008B3060" w:rsidP="008B3060">
      <w:pPr>
        <w:pStyle w:val="Citas"/>
      </w:pPr>
      <w:r w:rsidRPr="00EF207C">
        <w:t xml:space="preserve">I. Tener los conocimientos suficientes para poder desempeñar el cargo, a juicio del Ayuntamiento; </w:t>
      </w:r>
      <w:r w:rsidRPr="00EF207C">
        <w:rPr>
          <w:b/>
          <w:bCs/>
        </w:rPr>
        <w:t xml:space="preserve">contar con título profesional en las áreas jurídicas, económicas o contables  </w:t>
      </w:r>
      <w:r w:rsidRPr="00EF207C">
        <w:rPr>
          <w:b/>
          <w:bCs/>
          <w:u w:val="single"/>
        </w:rPr>
        <w:t>administrativas, con experiencia mínima de un año, con anterioridad a la fecha de su designación, y con certificación de competencia laboral en funciones expedida por el Instituto Hacendario del Estado de México o por alguna institución con reconocimiento de validez oficial,</w:t>
      </w:r>
      <w:r w:rsidRPr="00EF207C">
        <w:t xml:space="preserve"> que asegure los conocimientos y habilidades para desempeñar el cargo, de conformidad con los aspectos técnicos y operativos aplicables al Estado de México;</w:t>
      </w:r>
    </w:p>
    <w:p w14:paraId="4B0EAB5D" w14:textId="77777777" w:rsidR="008B3060" w:rsidRPr="00EF207C" w:rsidRDefault="008B3060" w:rsidP="008B3060">
      <w:pPr>
        <w:pStyle w:val="Citas"/>
      </w:pPr>
      <w:r w:rsidRPr="00EF207C">
        <w:t>(…)</w:t>
      </w:r>
    </w:p>
    <w:p w14:paraId="20B35039" w14:textId="511AD930" w:rsidR="008B3060" w:rsidRPr="00EF207C" w:rsidRDefault="008B3060" w:rsidP="008B3060">
      <w:pPr>
        <w:pStyle w:val="Citas"/>
      </w:pPr>
      <w:r w:rsidRPr="00EF207C">
        <w:t xml:space="preserve">Artículo 96 </w:t>
      </w:r>
      <w:proofErr w:type="spellStart"/>
      <w:r w:rsidRPr="00EF207C">
        <w:t>Septies</w:t>
      </w:r>
      <w:proofErr w:type="spellEnd"/>
      <w:r w:rsidRPr="00EF207C">
        <w:t xml:space="preserve">. El Director de Desarrollo Urbano o el Titular de la Unidad Administrativa equivalente, además de los requisitos establecidos en el artículo 32 </w:t>
      </w:r>
      <w:r w:rsidRPr="00EF207C">
        <w:lastRenderedPageBreak/>
        <w:t>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008255D8" w:rsidRPr="00EF207C">
        <w:t>”</w:t>
      </w:r>
    </w:p>
    <w:p w14:paraId="17361603" w14:textId="77777777" w:rsidR="00F67211" w:rsidRPr="00EF207C" w:rsidRDefault="00F67211" w:rsidP="00F67211">
      <w:pPr>
        <w:pStyle w:val="Citas"/>
        <w:jc w:val="center"/>
        <w:rPr>
          <w:b/>
          <w:bCs/>
          <w:i w:val="0"/>
          <w:iCs/>
          <w:sz w:val="24"/>
          <w:szCs w:val="24"/>
        </w:rPr>
      </w:pPr>
    </w:p>
    <w:p w14:paraId="53E402D9" w14:textId="77777777" w:rsidR="00F67211" w:rsidRPr="00EF207C" w:rsidRDefault="00F67211" w:rsidP="00F67211">
      <w:pPr>
        <w:pStyle w:val="Citas"/>
        <w:jc w:val="center"/>
        <w:rPr>
          <w:b/>
          <w:bCs/>
          <w:i w:val="0"/>
          <w:iCs/>
          <w:sz w:val="24"/>
          <w:szCs w:val="24"/>
        </w:rPr>
      </w:pPr>
      <w:r w:rsidRPr="00EF207C">
        <w:rPr>
          <w:b/>
          <w:bCs/>
          <w:i w:val="0"/>
          <w:iCs/>
          <w:sz w:val="24"/>
          <w:szCs w:val="24"/>
        </w:rPr>
        <w:t>REGLAMENTO INTERIOR DE LA ADMINISTRACIÓN PÚBLICA MUNICIPAL DE TEOLOYUCAN</w:t>
      </w:r>
    </w:p>
    <w:p w14:paraId="6D4E22EF" w14:textId="77777777" w:rsidR="00F67211" w:rsidRPr="00EF207C" w:rsidRDefault="00F67211" w:rsidP="00F67211">
      <w:pPr>
        <w:pStyle w:val="Citas"/>
      </w:pPr>
      <w:r w:rsidRPr="00EF207C">
        <w:t>“Artículo 136. La Dirección de Administración estará a cargo de un Director a quien, le corresponderá el ejercicio de las siguientes atribuciones:</w:t>
      </w:r>
    </w:p>
    <w:p w14:paraId="699F1E70" w14:textId="77777777" w:rsidR="00F67211" w:rsidRPr="00EF207C" w:rsidRDefault="00F67211" w:rsidP="00F67211">
      <w:pPr>
        <w:pStyle w:val="Citas"/>
      </w:pPr>
      <w:r w:rsidRPr="00EF207C">
        <w:t>I. Supervisar el cumplimiento de las disposiciones legales que regulen las relaciones entre la Administración Pública y sus servidores públicos.</w:t>
      </w:r>
    </w:p>
    <w:p w14:paraId="185F9305" w14:textId="77777777" w:rsidR="00F67211" w:rsidRPr="00EF207C" w:rsidRDefault="00F67211" w:rsidP="00F67211">
      <w:pPr>
        <w:pStyle w:val="Citas"/>
        <w:rPr>
          <w:b/>
          <w:bCs/>
          <w:u w:val="single"/>
        </w:rPr>
      </w:pPr>
      <w:r w:rsidRPr="00EF207C">
        <w:rPr>
          <w:b/>
          <w:bCs/>
          <w:u w:val="single"/>
        </w:rPr>
        <w:t xml:space="preserve">II. Poner a consideración del Presidente Municipal, los nombramientos, sueldos, remociones, renuncias y licencias de los servidores públicos de la Administración Pública Municipal, atendiendo a las disposiciones de la normatividad aplicable. </w:t>
      </w:r>
    </w:p>
    <w:p w14:paraId="2597E29C" w14:textId="77777777" w:rsidR="00F67211" w:rsidRPr="00EF207C" w:rsidRDefault="00F67211" w:rsidP="00F67211">
      <w:pPr>
        <w:pStyle w:val="Citas"/>
      </w:pPr>
      <w:r w:rsidRPr="00EF207C">
        <w:t>(…)</w:t>
      </w:r>
    </w:p>
    <w:p w14:paraId="1296DD93" w14:textId="77777777" w:rsidR="00F67211" w:rsidRPr="00EF207C" w:rsidRDefault="00F67211" w:rsidP="00F67211">
      <w:pPr>
        <w:pStyle w:val="Citas"/>
      </w:pPr>
      <w:r w:rsidRPr="00EF207C">
        <w:lastRenderedPageBreak/>
        <w:t>Artículo 137. Se crean y se adscriben para el estudio, planeación y ejecución de los asuntos de su competencia, la Dirección contará con las siguientes unidades administrativas:</w:t>
      </w:r>
    </w:p>
    <w:p w14:paraId="40BF14E3" w14:textId="77777777" w:rsidR="00F67211" w:rsidRPr="00EF207C" w:rsidRDefault="00F67211" w:rsidP="00F67211">
      <w:pPr>
        <w:pStyle w:val="Citas"/>
      </w:pPr>
      <w:r w:rsidRPr="00EF207C">
        <w:t xml:space="preserve">I. Subdirección de Recursos Humanos, y </w:t>
      </w:r>
    </w:p>
    <w:p w14:paraId="7D91230D" w14:textId="77777777" w:rsidR="00F67211" w:rsidRPr="00EF207C" w:rsidRDefault="00F67211" w:rsidP="00F67211">
      <w:pPr>
        <w:pStyle w:val="Citas"/>
        <w:rPr>
          <w:b/>
          <w:bCs/>
        </w:rPr>
      </w:pPr>
      <w:r w:rsidRPr="00EF207C">
        <w:t xml:space="preserve">II. Subdirección de Recursos Materiales” </w:t>
      </w:r>
      <w:r w:rsidRPr="00EF207C">
        <w:rPr>
          <w:b/>
          <w:bCs/>
        </w:rPr>
        <w:t>(Sic)</w:t>
      </w:r>
    </w:p>
    <w:p w14:paraId="43FA9AB7" w14:textId="77777777" w:rsidR="00F67211" w:rsidRPr="00EF207C" w:rsidRDefault="00F67211" w:rsidP="00F67211">
      <w:pPr>
        <w:autoSpaceDE w:val="0"/>
        <w:autoSpaceDN w:val="0"/>
        <w:adjustRightInd w:val="0"/>
        <w:spacing w:before="240" w:line="360" w:lineRule="auto"/>
        <w:jc w:val="both"/>
        <w:rPr>
          <w:rFonts w:ascii="Palatino Linotype" w:hAnsi="Palatino Linotype"/>
          <w:sz w:val="24"/>
          <w:szCs w:val="24"/>
        </w:rPr>
      </w:pPr>
    </w:p>
    <w:p w14:paraId="000E3507" w14:textId="77777777" w:rsidR="00F67211" w:rsidRPr="00EF207C" w:rsidRDefault="00F67211" w:rsidP="00F67211">
      <w:pPr>
        <w:autoSpaceDE w:val="0"/>
        <w:autoSpaceDN w:val="0"/>
        <w:adjustRightInd w:val="0"/>
        <w:spacing w:before="240" w:line="360" w:lineRule="auto"/>
        <w:jc w:val="both"/>
        <w:rPr>
          <w:rFonts w:ascii="Palatino Linotype" w:hAnsi="Palatino Linotype" w:cs="Arial"/>
          <w:sz w:val="24"/>
          <w:szCs w:val="24"/>
        </w:rPr>
      </w:pPr>
      <w:r w:rsidRPr="00EF207C">
        <w:rPr>
          <w:rFonts w:ascii="Palatino Linotype" w:hAnsi="Palatino Linotype" w:cs="Arial"/>
          <w:sz w:val="24"/>
          <w:szCs w:val="24"/>
        </w:rPr>
        <w:t xml:space="preserve">Bajo este contexto, a toda luz se desprende que la Dirección de Administración tiene competencia en materia de altas, bajas, procesos de nómina, registros de incidencias, periodos vacacionales, permisos y licencias. En contraste, la Tesorería municipal da cuenta respecto de la hacienda pública municipal, registros contables, entre otros aspectos. </w:t>
      </w:r>
    </w:p>
    <w:p w14:paraId="75CE97C6" w14:textId="77777777" w:rsidR="008255D8" w:rsidRPr="00EF207C" w:rsidRDefault="00F67211" w:rsidP="008255D8">
      <w:pPr>
        <w:spacing w:line="360" w:lineRule="auto"/>
        <w:jc w:val="both"/>
        <w:rPr>
          <w:rFonts w:ascii="Palatino Linotype" w:hAnsi="Palatino Linotype"/>
          <w:bCs/>
          <w:sz w:val="24"/>
          <w:szCs w:val="24"/>
        </w:rPr>
      </w:pPr>
      <w:r w:rsidRPr="00EF207C">
        <w:rPr>
          <w:rFonts w:ascii="Palatino Linotype" w:hAnsi="Palatino Linotype" w:cs="Arial"/>
          <w:sz w:val="24"/>
          <w:szCs w:val="24"/>
        </w:rPr>
        <w:t xml:space="preserve"> </w:t>
      </w:r>
      <w:r w:rsidR="008255D8" w:rsidRPr="00EF207C">
        <w:rPr>
          <w:rFonts w:ascii="Palatino Linotype" w:hAnsi="Palatino Linotype"/>
          <w:bCs/>
          <w:sz w:val="24"/>
          <w:szCs w:val="24"/>
        </w:rPr>
        <w:t xml:space="preserve">Adicionalmente, con base en una interpretación sistemática a la normatividad expuesta con antelación, se arriba a las siguientes premisas: </w:t>
      </w:r>
    </w:p>
    <w:p w14:paraId="30EB97B9" w14:textId="32F01E02" w:rsidR="008255D8" w:rsidRPr="00EF207C" w:rsidRDefault="008255D8" w:rsidP="00293F4C">
      <w:pPr>
        <w:pStyle w:val="Prrafodelista"/>
        <w:numPr>
          <w:ilvl w:val="0"/>
          <w:numId w:val="5"/>
        </w:numPr>
        <w:spacing w:line="360" w:lineRule="auto"/>
        <w:jc w:val="both"/>
        <w:rPr>
          <w:rFonts w:ascii="Palatino Linotype" w:hAnsi="Palatino Linotype"/>
          <w:bCs/>
        </w:rPr>
      </w:pPr>
      <w:r w:rsidRPr="00EF207C">
        <w:rPr>
          <w:rFonts w:ascii="Palatino Linotype" w:hAnsi="Palatino Linotype"/>
          <w:bCs/>
        </w:rPr>
        <w:t xml:space="preserve">El tesorero municipal invariablemente requiere de título profesional en áreas afines </w:t>
      </w:r>
      <w:r w:rsidR="008B21E9" w:rsidRPr="00EF207C">
        <w:rPr>
          <w:rFonts w:ascii="Palatino Linotype" w:hAnsi="Palatino Linotype"/>
          <w:bCs/>
        </w:rPr>
        <w:t>y certificación para desempeñar su cargo.</w:t>
      </w:r>
      <w:r w:rsidRPr="00EF207C">
        <w:rPr>
          <w:rFonts w:ascii="Palatino Linotype" w:hAnsi="Palatino Linotype"/>
          <w:bCs/>
        </w:rPr>
        <w:t xml:space="preserve"> En referencia a la cédula profesional no es un requisit</w:t>
      </w:r>
      <w:r w:rsidR="007C7C8E" w:rsidRPr="00EF207C">
        <w:rPr>
          <w:rFonts w:ascii="Palatino Linotype" w:hAnsi="Palatino Linotype"/>
          <w:bCs/>
        </w:rPr>
        <w:t xml:space="preserve">o para ocupar el cargo. </w:t>
      </w:r>
    </w:p>
    <w:p w14:paraId="7BD0F988" w14:textId="77777777" w:rsidR="008255D8" w:rsidRPr="00EF207C" w:rsidRDefault="008255D8" w:rsidP="007C7C8E">
      <w:pPr>
        <w:pStyle w:val="Prrafodelista"/>
        <w:spacing w:line="360" w:lineRule="auto"/>
        <w:ind w:left="720"/>
        <w:jc w:val="both"/>
        <w:rPr>
          <w:rFonts w:ascii="Palatino Linotype" w:hAnsi="Palatino Linotype"/>
          <w:bCs/>
        </w:rPr>
      </w:pPr>
    </w:p>
    <w:p w14:paraId="11A1882F" w14:textId="2045ED93" w:rsidR="008255D8" w:rsidRPr="00EF207C" w:rsidRDefault="007C7C8E" w:rsidP="00293F4C">
      <w:pPr>
        <w:pStyle w:val="Prrafodelista"/>
        <w:numPr>
          <w:ilvl w:val="0"/>
          <w:numId w:val="5"/>
        </w:numPr>
        <w:spacing w:line="360" w:lineRule="auto"/>
        <w:jc w:val="both"/>
        <w:rPr>
          <w:rFonts w:ascii="Palatino Linotype" w:hAnsi="Palatino Linotype"/>
          <w:bCs/>
        </w:rPr>
      </w:pPr>
      <w:r w:rsidRPr="00EF207C">
        <w:rPr>
          <w:rFonts w:ascii="Palatino Linotype" w:hAnsi="Palatino Linotype"/>
          <w:bCs/>
        </w:rPr>
        <w:t xml:space="preserve">El director de desarrollo urbano requiere de título profesional </w:t>
      </w:r>
      <w:r w:rsidRPr="00EF207C">
        <w:rPr>
          <w:rFonts w:ascii="Palatino Linotype" w:hAnsi="Palatino Linotype"/>
          <w:b/>
        </w:rPr>
        <w:t>O</w:t>
      </w:r>
      <w:r w:rsidRPr="00EF207C">
        <w:rPr>
          <w:rFonts w:ascii="Palatino Linotype" w:hAnsi="Palatino Linotype"/>
          <w:bCs/>
        </w:rPr>
        <w:t xml:space="preserve"> experiencia mínima de un año. Respecto de su certificación cuenta con un plazo de 6 meses </w:t>
      </w:r>
      <w:r w:rsidR="008B21E9" w:rsidRPr="00EF207C">
        <w:rPr>
          <w:rFonts w:ascii="Palatino Linotype" w:hAnsi="Palatino Linotype"/>
          <w:bCs/>
        </w:rPr>
        <w:t xml:space="preserve">siguientes a la fecha en que inicie funciones </w:t>
      </w:r>
      <w:r w:rsidRPr="00EF207C">
        <w:rPr>
          <w:rFonts w:ascii="Palatino Linotype" w:hAnsi="Palatino Linotype"/>
          <w:bCs/>
        </w:rPr>
        <w:t>para acreditar dicho requisito. En referencia a la cédula profesional no es un requisito para ocupar el cargo.</w:t>
      </w:r>
    </w:p>
    <w:p w14:paraId="5FFF2D45" w14:textId="7F70C3B6" w:rsidR="008255D8" w:rsidRPr="00EF207C" w:rsidRDefault="007C7C8E" w:rsidP="00293F4C">
      <w:pPr>
        <w:pStyle w:val="Prrafodelista"/>
        <w:numPr>
          <w:ilvl w:val="0"/>
          <w:numId w:val="5"/>
        </w:numPr>
        <w:spacing w:line="360" w:lineRule="auto"/>
        <w:jc w:val="both"/>
        <w:rPr>
          <w:rFonts w:ascii="Palatino Linotype" w:hAnsi="Palatino Linotype"/>
          <w:bCs/>
        </w:rPr>
      </w:pPr>
      <w:r w:rsidRPr="00EF207C">
        <w:rPr>
          <w:rFonts w:ascii="Palatino Linotype" w:hAnsi="Palatino Linotype"/>
          <w:bCs/>
        </w:rPr>
        <w:lastRenderedPageBreak/>
        <w:t xml:space="preserve">Los requisitos para desempeñarse como coordinador de comunicación social, director de administración y el director ejecutivo de gobierno, se rigen por el artículo 32 de la Ley Orgánica Municipal del Estado de México. </w:t>
      </w:r>
    </w:p>
    <w:p w14:paraId="7CF23349" w14:textId="77777777" w:rsidR="008255D8" w:rsidRPr="00EF207C" w:rsidRDefault="008255D8" w:rsidP="008255D8">
      <w:pPr>
        <w:pStyle w:val="Prrafodelista"/>
        <w:spacing w:line="360" w:lineRule="auto"/>
        <w:ind w:left="720"/>
        <w:jc w:val="both"/>
        <w:rPr>
          <w:rFonts w:ascii="Palatino Linotype" w:hAnsi="Palatino Linotype"/>
          <w:bCs/>
        </w:rPr>
      </w:pPr>
    </w:p>
    <w:p w14:paraId="5F1CED1B" w14:textId="77777777" w:rsidR="00704212" w:rsidRPr="00EF207C" w:rsidRDefault="00704212" w:rsidP="006D5ECA">
      <w:pPr>
        <w:spacing w:after="0" w:line="360" w:lineRule="auto"/>
        <w:jc w:val="both"/>
        <w:rPr>
          <w:rFonts w:ascii="Palatino Linotype" w:eastAsia="Calibri" w:hAnsi="Palatino Linotype" w:cs="Arial"/>
          <w:sz w:val="24"/>
          <w:szCs w:val="24"/>
        </w:rPr>
      </w:pPr>
    </w:p>
    <w:p w14:paraId="183FBD7E" w14:textId="7B9D5D9B" w:rsidR="006D5ECA" w:rsidRPr="00EF207C" w:rsidRDefault="006D5ECA" w:rsidP="006D5ECA">
      <w:pPr>
        <w:spacing w:after="0" w:line="360" w:lineRule="auto"/>
        <w:jc w:val="both"/>
        <w:rPr>
          <w:rFonts w:ascii="Palatino Linotype" w:hAnsi="Palatino Linotype" w:cs="Arial"/>
          <w:sz w:val="24"/>
          <w:szCs w:val="24"/>
        </w:rPr>
      </w:pPr>
      <w:r w:rsidRPr="00EF207C">
        <w:rPr>
          <w:rFonts w:ascii="Palatino Linotype" w:eastAsia="Calibri" w:hAnsi="Palatino Linotype" w:cs="Arial"/>
          <w:sz w:val="24"/>
          <w:szCs w:val="24"/>
        </w:rPr>
        <w:t xml:space="preserve">A mayor abundamiento, </w:t>
      </w:r>
      <w:r w:rsidRPr="00EF207C">
        <w:rPr>
          <w:rFonts w:ascii="Palatino Linotype" w:hAnsi="Palatino Linotype" w:cs="Arial"/>
          <w:sz w:val="24"/>
          <w:szCs w:val="24"/>
        </w:rPr>
        <w:t xml:space="preserve">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60554092" w14:textId="77777777" w:rsidR="006D5ECA" w:rsidRPr="00EF207C" w:rsidRDefault="006D5ECA" w:rsidP="006D5ECA">
      <w:pPr>
        <w:spacing w:after="0" w:line="360" w:lineRule="auto"/>
        <w:jc w:val="both"/>
        <w:rPr>
          <w:rFonts w:ascii="Palatino Linotype" w:hAnsi="Palatino Linotype" w:cs="Arial"/>
          <w:sz w:val="24"/>
          <w:szCs w:val="24"/>
        </w:rPr>
      </w:pPr>
    </w:p>
    <w:p w14:paraId="419B0AEA" w14:textId="77777777" w:rsidR="006D5ECA" w:rsidRPr="00EF207C" w:rsidRDefault="006D5ECA" w:rsidP="006D5ECA">
      <w:pPr>
        <w:spacing w:after="0" w:line="360" w:lineRule="auto"/>
        <w:jc w:val="both"/>
        <w:rPr>
          <w:rFonts w:ascii="Palatino Linotype" w:hAnsi="Palatino Linotype" w:cs="Arial"/>
          <w:sz w:val="24"/>
          <w:szCs w:val="24"/>
        </w:rPr>
      </w:pPr>
      <w:r w:rsidRPr="00EF207C">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05772924" w14:textId="77777777" w:rsidR="006D5ECA" w:rsidRPr="00EF207C" w:rsidRDefault="006D5ECA" w:rsidP="006D5ECA">
      <w:pPr>
        <w:spacing w:after="0" w:line="360" w:lineRule="auto"/>
        <w:jc w:val="both"/>
        <w:rPr>
          <w:rFonts w:ascii="Palatino Linotype" w:hAnsi="Palatino Linotype" w:cs="Arial"/>
          <w:sz w:val="24"/>
          <w:szCs w:val="24"/>
        </w:rPr>
      </w:pPr>
      <w:r w:rsidRPr="00EF207C">
        <w:rPr>
          <w:rFonts w:ascii="Palatino Linotype" w:hAnsi="Palatino Linotype" w:cs="Arial"/>
          <w:sz w:val="24"/>
          <w:szCs w:val="24"/>
        </w:rPr>
        <w:t>En este sentido, los documentos en cita son susceptibles de reflejar algunos de los siguientes atributos:</w:t>
      </w:r>
    </w:p>
    <w:p w14:paraId="4771F576" w14:textId="77777777" w:rsidR="006D5ECA" w:rsidRPr="00EF207C" w:rsidRDefault="006D5ECA" w:rsidP="006D5ECA">
      <w:pPr>
        <w:pStyle w:val="Encabezado"/>
        <w:tabs>
          <w:tab w:val="clear" w:pos="4419"/>
          <w:tab w:val="clear" w:pos="8838"/>
          <w:tab w:val="left" w:pos="7770"/>
        </w:tabs>
        <w:jc w:val="both"/>
        <w:rPr>
          <w:rFonts w:ascii="Palatino Linotype" w:hAnsi="Palatino Linotype"/>
          <w:bCs/>
          <w:sz w:val="22"/>
          <w:szCs w:val="22"/>
        </w:rPr>
      </w:pPr>
    </w:p>
    <w:p w14:paraId="79E29039" w14:textId="77777777" w:rsidR="006D5ECA" w:rsidRPr="00EF207C" w:rsidRDefault="006D5ECA" w:rsidP="00293F4C">
      <w:pPr>
        <w:pStyle w:val="Encabezado"/>
        <w:numPr>
          <w:ilvl w:val="0"/>
          <w:numId w:val="1"/>
        </w:numPr>
        <w:tabs>
          <w:tab w:val="clear" w:pos="4419"/>
          <w:tab w:val="clear" w:pos="8838"/>
          <w:tab w:val="left" w:pos="7770"/>
        </w:tabs>
        <w:spacing w:line="360" w:lineRule="auto"/>
        <w:jc w:val="both"/>
        <w:rPr>
          <w:rFonts w:ascii="Palatino Linotype" w:hAnsi="Palatino Linotype"/>
          <w:bCs/>
        </w:rPr>
      </w:pPr>
      <w:r w:rsidRPr="00EF207C">
        <w:rPr>
          <w:rFonts w:ascii="Palatino Linotype" w:hAnsi="Palatino Linotype"/>
          <w:b/>
          <w:bCs/>
        </w:rPr>
        <w:t>Número de cédula profesional:</w:t>
      </w:r>
      <w:r w:rsidRPr="00EF207C">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03C3CB2E" w14:textId="77777777" w:rsidR="006D5ECA" w:rsidRPr="00EF207C" w:rsidRDefault="006D5ECA" w:rsidP="006D5ECA">
      <w:pPr>
        <w:pStyle w:val="Encabezado"/>
        <w:tabs>
          <w:tab w:val="clear" w:pos="4419"/>
          <w:tab w:val="clear" w:pos="8838"/>
          <w:tab w:val="left" w:pos="7770"/>
        </w:tabs>
        <w:spacing w:line="360" w:lineRule="auto"/>
        <w:ind w:left="720"/>
        <w:jc w:val="both"/>
        <w:rPr>
          <w:rFonts w:ascii="Palatino Linotype" w:hAnsi="Palatino Linotype"/>
          <w:bCs/>
        </w:rPr>
      </w:pPr>
    </w:p>
    <w:p w14:paraId="0956498E" w14:textId="77777777" w:rsidR="006D5ECA" w:rsidRPr="00EF207C" w:rsidRDefault="006D5ECA" w:rsidP="00293F4C">
      <w:pPr>
        <w:pStyle w:val="Encabezado"/>
        <w:numPr>
          <w:ilvl w:val="0"/>
          <w:numId w:val="1"/>
        </w:numPr>
        <w:tabs>
          <w:tab w:val="clear" w:pos="4419"/>
          <w:tab w:val="clear" w:pos="8838"/>
          <w:tab w:val="left" w:pos="7770"/>
        </w:tabs>
        <w:spacing w:before="240" w:line="360" w:lineRule="auto"/>
        <w:jc w:val="both"/>
        <w:rPr>
          <w:rFonts w:ascii="Palatino Linotype" w:hAnsi="Palatino Linotype"/>
        </w:rPr>
      </w:pPr>
      <w:r w:rsidRPr="00EF207C">
        <w:rPr>
          <w:rFonts w:ascii="Palatino Linotype" w:hAnsi="Palatino Linotype"/>
          <w:b/>
          <w:bCs/>
        </w:rPr>
        <w:lastRenderedPageBreak/>
        <w:t>Fotografía:</w:t>
      </w:r>
      <w:r w:rsidRPr="00EF207C">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EF207C">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4E5075A5" w14:textId="77777777" w:rsidR="006D5ECA" w:rsidRPr="00EF207C" w:rsidRDefault="006D5ECA" w:rsidP="006D5ECA">
      <w:pPr>
        <w:pStyle w:val="Prrafodelista"/>
        <w:spacing w:before="240" w:line="360" w:lineRule="auto"/>
        <w:ind w:left="709" w:firstLine="11"/>
        <w:jc w:val="both"/>
        <w:rPr>
          <w:rFonts w:ascii="Palatino Linotype" w:hAnsi="Palatino Linotype" w:cs="Arial"/>
          <w:color w:val="333333"/>
        </w:rPr>
      </w:pPr>
      <w:r w:rsidRPr="00EF207C">
        <w:rPr>
          <w:rFonts w:ascii="Palatino Linotype" w:hAnsi="Palatino Linotype"/>
        </w:rPr>
        <w:t xml:space="preserve">Conforme a lo anterior, resulta necesario señalar que el Pleno del Órgano Garante local sustentó el criterio </w:t>
      </w:r>
      <w:r w:rsidRPr="00EF207C">
        <w:rPr>
          <w:rFonts w:ascii="Palatino Linotype" w:hAnsi="Palatino Linotype"/>
          <w:b/>
          <w:bCs/>
        </w:rPr>
        <w:t xml:space="preserve">03/2019 </w:t>
      </w:r>
      <w:r w:rsidRPr="00EF207C">
        <w:rPr>
          <w:rFonts w:ascii="Palatino Linotype" w:hAnsi="Palatino Linotype"/>
        </w:rPr>
        <w:t xml:space="preserve">cuyo rubro dispone a la literalidad lo siguiente: </w:t>
      </w:r>
      <w:r w:rsidRPr="00EF207C">
        <w:rPr>
          <w:rFonts w:ascii="Palatino Linotype" w:hAnsi="Palatino Linotype"/>
          <w:b/>
          <w:bCs/>
          <w:i/>
          <w:iCs/>
        </w:rPr>
        <w:t>“SERVIDORES PÚBLICOS CON CATEGORÍA DE MANDO MEDIO Y SUPERIOR. LA FOTOGRAFÍA DE AQUELLOS ES DE CARÁCTER PÚBLICO.</w:t>
      </w:r>
      <w:r w:rsidRPr="00EF207C">
        <w:rPr>
          <w:b/>
          <w:bCs/>
        </w:rPr>
        <w:t xml:space="preserve">”, </w:t>
      </w:r>
      <w:r w:rsidRPr="00EF207C">
        <w:rPr>
          <w:rFonts w:ascii="Palatino Linotype" w:hAnsi="Palatino Linotype"/>
        </w:rPr>
        <w:t xml:space="preserve">mismo que fue interrumpido en términos del artículo </w:t>
      </w:r>
      <w:r w:rsidRPr="00EF207C">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7FBE2975" w14:textId="77777777" w:rsidR="006D5ECA" w:rsidRPr="00EF207C" w:rsidRDefault="006D5ECA" w:rsidP="006D5ECA">
      <w:pPr>
        <w:pStyle w:val="Prrafodelista"/>
        <w:spacing w:before="240" w:line="360" w:lineRule="auto"/>
        <w:ind w:left="709" w:firstLine="11"/>
        <w:jc w:val="both"/>
        <w:rPr>
          <w:rFonts w:ascii="Palatino Linotype" w:hAnsi="Palatino Linotype"/>
        </w:rPr>
      </w:pPr>
      <w:r w:rsidRPr="00EF207C">
        <w:rPr>
          <w:rFonts w:ascii="Palatino Linotype" w:hAnsi="Palatino Linotype" w:cs="Arial"/>
          <w:color w:val="333333"/>
        </w:rPr>
        <w:t xml:space="preserve">Debido a lo anterior, </w:t>
      </w:r>
      <w:r w:rsidRPr="00EF207C">
        <w:rPr>
          <w:rFonts w:ascii="Palatino Linotype" w:eastAsia="Calibri" w:hAnsi="Palatino Linotype" w:cs="Tahoma"/>
          <w:bCs/>
          <w:lang w:eastAsia="en-US"/>
        </w:rPr>
        <w:t xml:space="preserve">las fotografías de servidores públicos sin importar el nivel o rango guardan la naturaleza de públicas </w:t>
      </w:r>
      <w:r w:rsidRPr="00EF207C">
        <w:rPr>
          <w:rFonts w:ascii="Palatino Linotype" w:eastAsia="Calibri" w:hAnsi="Palatino Linotype" w:cs="Tahoma"/>
          <w:b/>
          <w:u w:val="single"/>
          <w:lang w:eastAsia="en-US"/>
        </w:rPr>
        <w:t>(con excepción del personal operativo en materia de seguridad)</w:t>
      </w:r>
      <w:r w:rsidRPr="00EF207C">
        <w:rPr>
          <w:rFonts w:ascii="Palatino Linotype" w:eastAsia="Calibri" w:hAnsi="Palatino Linotype" w:cs="Tahoma"/>
          <w:bCs/>
          <w:lang w:eastAsia="en-US"/>
        </w:rPr>
        <w:t xml:space="preserve">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EF207C">
        <w:rPr>
          <w:rFonts w:ascii="Palatino Linotype" w:eastAsia="Calibri" w:hAnsi="Palatino Linotype" w:cs="Tahoma"/>
          <w:b/>
          <w:bCs/>
          <w:lang w:eastAsia="en-US"/>
        </w:rPr>
        <w:t>Cabe hacer la aclaración</w:t>
      </w:r>
      <w:r w:rsidRPr="00EF207C">
        <w:rPr>
          <w:rFonts w:ascii="Palatino Linotype" w:eastAsia="Calibri" w:hAnsi="Palatino Linotype" w:cs="Tahoma"/>
          <w:b/>
          <w:bCs/>
          <w:lang w:val="x-none" w:eastAsia="en-US"/>
        </w:rPr>
        <w:t xml:space="preserve"> que aquellos documentos que sean clasificados en su totalidad por no revestir de interés público, como lo es la credencial de elector, la fotografía correrá la </w:t>
      </w:r>
      <w:r w:rsidRPr="00EF207C">
        <w:rPr>
          <w:rFonts w:ascii="Palatino Linotype" w:eastAsia="Calibri" w:hAnsi="Palatino Linotype" w:cs="Tahoma"/>
          <w:b/>
          <w:bCs/>
          <w:lang w:val="x-none" w:eastAsia="en-US"/>
        </w:rPr>
        <w:lastRenderedPageBreak/>
        <w:t>misma suerte que el documento en cuestión, únicamente para dicha expresión documental.</w:t>
      </w:r>
    </w:p>
    <w:p w14:paraId="3D496AA2" w14:textId="77777777" w:rsidR="006D5ECA" w:rsidRPr="00EF207C" w:rsidRDefault="006D5ECA" w:rsidP="006D5ECA">
      <w:pPr>
        <w:pStyle w:val="Encabezado"/>
        <w:tabs>
          <w:tab w:val="clear" w:pos="4419"/>
          <w:tab w:val="clear" w:pos="8838"/>
          <w:tab w:val="left" w:pos="7770"/>
        </w:tabs>
        <w:spacing w:line="360" w:lineRule="auto"/>
        <w:ind w:left="720"/>
        <w:jc w:val="both"/>
        <w:rPr>
          <w:rFonts w:ascii="Palatino Linotype" w:hAnsi="Palatino Linotype"/>
          <w:bCs/>
        </w:rPr>
      </w:pPr>
    </w:p>
    <w:p w14:paraId="448CAFE1" w14:textId="77777777" w:rsidR="006D5ECA" w:rsidRPr="00EF207C" w:rsidRDefault="006D5ECA" w:rsidP="00293F4C">
      <w:pPr>
        <w:pStyle w:val="Encabezado"/>
        <w:numPr>
          <w:ilvl w:val="0"/>
          <w:numId w:val="1"/>
        </w:numPr>
        <w:tabs>
          <w:tab w:val="clear" w:pos="4419"/>
          <w:tab w:val="clear" w:pos="8838"/>
          <w:tab w:val="left" w:pos="7770"/>
        </w:tabs>
        <w:spacing w:line="360" w:lineRule="auto"/>
        <w:jc w:val="both"/>
        <w:rPr>
          <w:rFonts w:ascii="Palatino Linotype" w:hAnsi="Palatino Linotype"/>
          <w:b/>
          <w:bCs/>
        </w:rPr>
      </w:pPr>
      <w:r w:rsidRPr="00EF207C">
        <w:rPr>
          <w:rFonts w:ascii="Palatino Linotype" w:hAnsi="Palatino Linotype"/>
          <w:b/>
          <w:bCs/>
        </w:rPr>
        <w:t xml:space="preserve">Nombre del titular: </w:t>
      </w:r>
      <w:r w:rsidRPr="00EF207C">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64441B36" w14:textId="77777777" w:rsidR="006D5ECA" w:rsidRPr="00EF207C" w:rsidRDefault="006D5ECA" w:rsidP="006D5ECA">
      <w:pPr>
        <w:pStyle w:val="Prrafodelista"/>
        <w:rPr>
          <w:rFonts w:ascii="Palatino Linotype" w:hAnsi="Palatino Linotype"/>
          <w:b/>
          <w:bCs/>
        </w:rPr>
      </w:pPr>
    </w:p>
    <w:p w14:paraId="23D4C39B" w14:textId="77777777" w:rsidR="006D5ECA" w:rsidRPr="00EF207C" w:rsidRDefault="006D5ECA" w:rsidP="00293F4C">
      <w:pPr>
        <w:pStyle w:val="Encabezado"/>
        <w:numPr>
          <w:ilvl w:val="0"/>
          <w:numId w:val="1"/>
        </w:numPr>
        <w:tabs>
          <w:tab w:val="clear" w:pos="4419"/>
          <w:tab w:val="clear" w:pos="8838"/>
          <w:tab w:val="left" w:pos="7770"/>
        </w:tabs>
        <w:spacing w:line="360" w:lineRule="auto"/>
        <w:jc w:val="both"/>
        <w:rPr>
          <w:rFonts w:ascii="Palatino Linotype" w:hAnsi="Palatino Linotype"/>
          <w:bCs/>
        </w:rPr>
      </w:pPr>
      <w:r w:rsidRPr="00EF207C">
        <w:rPr>
          <w:rFonts w:ascii="Palatino Linotype" w:hAnsi="Palatino Linotype"/>
          <w:b/>
          <w:bCs/>
        </w:rPr>
        <w:t>Clave Única de Registro de Población:</w:t>
      </w:r>
      <w:r w:rsidRPr="00EF207C">
        <w:rPr>
          <w:rFonts w:ascii="Palatino Linotype" w:hAnsi="Palatino Linotype"/>
          <w:bCs/>
        </w:rPr>
        <w:t xml:space="preserve"> </w:t>
      </w:r>
      <w:r w:rsidRPr="00EF207C">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460D4BF" w14:textId="77777777" w:rsidR="006D5ECA" w:rsidRPr="00EF207C" w:rsidRDefault="006D5ECA" w:rsidP="006D5ECA">
      <w:pPr>
        <w:pStyle w:val="Prrafodelista"/>
        <w:spacing w:line="360" w:lineRule="auto"/>
        <w:jc w:val="both"/>
        <w:rPr>
          <w:rFonts w:ascii="Palatino Linotype" w:hAnsi="Palatino Linotype"/>
          <w:bCs/>
        </w:rPr>
      </w:pPr>
    </w:p>
    <w:p w14:paraId="01CE6926" w14:textId="77777777" w:rsidR="006D5ECA" w:rsidRPr="00EF207C" w:rsidRDefault="006D5ECA" w:rsidP="00293F4C">
      <w:pPr>
        <w:pStyle w:val="Encabezado"/>
        <w:numPr>
          <w:ilvl w:val="0"/>
          <w:numId w:val="1"/>
        </w:numPr>
        <w:tabs>
          <w:tab w:val="clear" w:pos="4419"/>
          <w:tab w:val="clear" w:pos="8838"/>
          <w:tab w:val="left" w:pos="7770"/>
        </w:tabs>
        <w:spacing w:line="360" w:lineRule="auto"/>
        <w:jc w:val="both"/>
        <w:rPr>
          <w:rFonts w:ascii="Palatino Linotype" w:hAnsi="Palatino Linotype"/>
          <w:bCs/>
        </w:rPr>
      </w:pPr>
      <w:r w:rsidRPr="00EF207C">
        <w:rPr>
          <w:rFonts w:ascii="Palatino Linotype" w:hAnsi="Palatino Linotype"/>
          <w:b/>
          <w:bCs/>
        </w:rPr>
        <w:t>Nombre y firma del Director General de Profesiones de la Secretaría de Educación Pública:</w:t>
      </w:r>
      <w:r w:rsidRPr="00EF207C">
        <w:rPr>
          <w:rFonts w:ascii="Palatino Linotype" w:hAnsi="Palatino Linotype"/>
          <w:bCs/>
        </w:rPr>
        <w:t xml:space="preserve"> Se estima como un dato de carácter público, al dar fe de que la expedición de la cédula profesional fue en ejercicio de las facultades conferidas. </w:t>
      </w:r>
    </w:p>
    <w:p w14:paraId="66A48E66" w14:textId="77777777" w:rsidR="006D5ECA" w:rsidRPr="00EF207C" w:rsidRDefault="006D5ECA" w:rsidP="006D5ECA">
      <w:pPr>
        <w:pStyle w:val="Prrafodelista"/>
        <w:spacing w:line="360" w:lineRule="auto"/>
        <w:jc w:val="both"/>
        <w:rPr>
          <w:rFonts w:ascii="Palatino Linotype" w:hAnsi="Palatino Linotype"/>
          <w:bCs/>
        </w:rPr>
      </w:pPr>
    </w:p>
    <w:p w14:paraId="51F7D6B7" w14:textId="77777777" w:rsidR="006D5ECA" w:rsidRPr="00EF207C" w:rsidRDefault="006D5ECA" w:rsidP="00293F4C">
      <w:pPr>
        <w:pStyle w:val="Encabezado"/>
        <w:numPr>
          <w:ilvl w:val="0"/>
          <w:numId w:val="1"/>
        </w:numPr>
        <w:tabs>
          <w:tab w:val="clear" w:pos="4419"/>
          <w:tab w:val="clear" w:pos="8838"/>
          <w:tab w:val="left" w:pos="7770"/>
        </w:tabs>
        <w:spacing w:line="360" w:lineRule="auto"/>
        <w:jc w:val="both"/>
        <w:rPr>
          <w:rFonts w:ascii="Palatino Linotype" w:hAnsi="Palatino Linotype"/>
          <w:bCs/>
        </w:rPr>
      </w:pPr>
      <w:r w:rsidRPr="00EF207C">
        <w:rPr>
          <w:rFonts w:ascii="Palatino Linotype" w:hAnsi="Palatino Linotype"/>
          <w:b/>
          <w:bCs/>
        </w:rPr>
        <w:t xml:space="preserve">Firma del titular: </w:t>
      </w:r>
      <w:r w:rsidRPr="00EF207C">
        <w:rPr>
          <w:rFonts w:ascii="Palatino Linotype" w:hAnsi="Palatino Linotype"/>
          <w:bCs/>
        </w:rPr>
        <w:t xml:space="preserve">Tratándose de personas físicas en el rol de ciudadanos, es </w:t>
      </w:r>
      <w:r w:rsidRPr="00EF207C">
        <w:rPr>
          <w:rFonts w:ascii="Palatino Linotype" w:hAnsi="Palatino Linotype"/>
        </w:rPr>
        <w:t xml:space="preserve">considerada como un atributo de la personalidad, en virtud de que a través de esta se puede identificar a una persona, por lo que se considera un dato personal </w:t>
      </w:r>
      <w:r w:rsidRPr="00EF207C">
        <w:rPr>
          <w:rFonts w:ascii="Palatino Linotype" w:hAnsi="Palatino Linotype"/>
        </w:rPr>
        <w:lastRenderedPageBreak/>
        <w:t xml:space="preserve">y, dado que para otorgar su acceso se necesita el consentimiento de su titular, es información clasificada como confidencial. </w:t>
      </w:r>
    </w:p>
    <w:p w14:paraId="2BF51E65" w14:textId="77777777" w:rsidR="006D5ECA" w:rsidRPr="00EF207C" w:rsidRDefault="006D5ECA" w:rsidP="006D5ECA">
      <w:pPr>
        <w:pStyle w:val="Prrafodelista"/>
        <w:spacing w:line="360" w:lineRule="auto"/>
        <w:jc w:val="both"/>
        <w:rPr>
          <w:rFonts w:ascii="Palatino Linotype" w:hAnsi="Palatino Linotype"/>
          <w:bCs/>
        </w:rPr>
      </w:pPr>
    </w:p>
    <w:p w14:paraId="759BE274" w14:textId="77777777" w:rsidR="006D5ECA" w:rsidRPr="00EF207C" w:rsidRDefault="006D5ECA" w:rsidP="006D5ECA">
      <w:pPr>
        <w:pStyle w:val="Encabezado"/>
        <w:tabs>
          <w:tab w:val="clear" w:pos="4419"/>
          <w:tab w:val="clear" w:pos="8838"/>
          <w:tab w:val="left" w:pos="7770"/>
        </w:tabs>
        <w:spacing w:line="360" w:lineRule="auto"/>
        <w:ind w:left="720"/>
        <w:jc w:val="both"/>
        <w:rPr>
          <w:rFonts w:ascii="Palatino Linotype" w:hAnsi="Palatino Linotype"/>
          <w:bCs/>
        </w:rPr>
      </w:pPr>
      <w:r w:rsidRPr="00EF207C">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784B6D34" w14:textId="77777777" w:rsidR="006D5ECA" w:rsidRPr="00EF207C" w:rsidRDefault="006D5ECA" w:rsidP="006D5ECA">
      <w:pPr>
        <w:spacing w:line="360" w:lineRule="auto"/>
        <w:jc w:val="both"/>
        <w:rPr>
          <w:rFonts w:ascii="Palatino Linotype" w:eastAsia="Calibri" w:hAnsi="Palatino Linotype" w:cs="Arial"/>
          <w:sz w:val="24"/>
          <w:szCs w:val="24"/>
        </w:rPr>
      </w:pPr>
    </w:p>
    <w:p w14:paraId="687D50F5" w14:textId="77777777" w:rsidR="00122510" w:rsidRPr="00EF207C" w:rsidRDefault="00122510" w:rsidP="00122510">
      <w:pPr>
        <w:spacing w:line="360" w:lineRule="auto"/>
        <w:jc w:val="both"/>
        <w:rPr>
          <w:rFonts w:ascii="Palatino Linotype" w:hAnsi="Palatino Linotype" w:cs="Arial"/>
          <w:sz w:val="24"/>
          <w:szCs w:val="24"/>
        </w:rPr>
      </w:pPr>
      <w:r w:rsidRPr="00EF207C">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A97B021" w14:textId="77777777" w:rsidR="00122510" w:rsidRPr="00EF207C" w:rsidRDefault="00122510" w:rsidP="00122510">
      <w:pPr>
        <w:pStyle w:val="Citas"/>
      </w:pPr>
      <w:r w:rsidRPr="00EF207C">
        <w:t xml:space="preserve">“Artículo 18. Los sujetos obligados deberán documentar todo acto que derive del ejercicio de sus facultades, competencias o funciones, considerando desde su origen la eventual publicidad y reutilización de la información que generen. </w:t>
      </w:r>
    </w:p>
    <w:p w14:paraId="184CB5C3" w14:textId="77777777" w:rsidR="00122510" w:rsidRPr="00EF207C" w:rsidRDefault="00122510" w:rsidP="00122510">
      <w:pPr>
        <w:pStyle w:val="Citas"/>
      </w:pPr>
      <w:r w:rsidRPr="00EF207C">
        <w:lastRenderedPageBreak/>
        <w:t xml:space="preserve">Artículo 19. Se presume que la información debe existir si se refiere a las facultades, competencias y funciones que los ordenamientos jurídicos aplicables otorgan a los sujetos obligados. </w:t>
      </w:r>
    </w:p>
    <w:p w14:paraId="51E5B029" w14:textId="77777777" w:rsidR="00122510" w:rsidRPr="00EF207C" w:rsidRDefault="00122510" w:rsidP="00122510">
      <w:pPr>
        <w:pStyle w:val="Citas"/>
      </w:pPr>
      <w:r w:rsidRPr="00EF207C">
        <w:t xml:space="preserve">En los casos en que ciertas facultades, competencias o funciones no se hayan ejercido, se debe motivar la respuesta en función de las causas que motiven tal circunstancia. </w:t>
      </w:r>
    </w:p>
    <w:p w14:paraId="73A4092E" w14:textId="77777777" w:rsidR="00122510" w:rsidRPr="00EF207C" w:rsidRDefault="00122510" w:rsidP="00122510">
      <w:pPr>
        <w:pStyle w:val="Citas"/>
        <w:rPr>
          <w:b/>
          <w:bCs/>
          <w:sz w:val="24"/>
          <w:szCs w:val="24"/>
        </w:rPr>
      </w:pPr>
      <w:r w:rsidRPr="00EF207C">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EF207C">
        <w:rPr>
          <w:b/>
          <w:bCs/>
        </w:rPr>
        <w:t>(Sic)</w:t>
      </w:r>
    </w:p>
    <w:p w14:paraId="4932A42E" w14:textId="77777777" w:rsidR="00122510" w:rsidRPr="00EF207C" w:rsidRDefault="00122510" w:rsidP="00122510">
      <w:pPr>
        <w:autoSpaceDE w:val="0"/>
        <w:autoSpaceDN w:val="0"/>
        <w:adjustRightInd w:val="0"/>
        <w:spacing w:before="240" w:line="360" w:lineRule="auto"/>
        <w:jc w:val="both"/>
        <w:rPr>
          <w:rFonts w:ascii="Palatino Linotype" w:hAnsi="Palatino Linotype" w:cs="Arial"/>
          <w:sz w:val="24"/>
          <w:szCs w:val="24"/>
        </w:rPr>
      </w:pPr>
    </w:p>
    <w:p w14:paraId="2CF3180A" w14:textId="5617B318" w:rsidR="00704212" w:rsidRPr="00EF207C" w:rsidRDefault="00A6185A" w:rsidP="00165736">
      <w:pPr>
        <w:spacing w:after="240" w:line="360" w:lineRule="auto"/>
        <w:jc w:val="both"/>
        <w:rPr>
          <w:rFonts w:ascii="Palatino Linotype" w:hAnsi="Palatino Linotype" w:cs="Arial"/>
          <w:bCs/>
          <w:color w:val="000000"/>
          <w:sz w:val="24"/>
          <w:lang w:val="es-ES_tradnl"/>
        </w:rPr>
      </w:pPr>
      <w:r w:rsidRPr="00EF207C">
        <w:rPr>
          <w:rFonts w:ascii="Palatino Linotype" w:hAnsi="Palatino Linotype" w:cs="Arial"/>
          <w:color w:val="000000"/>
          <w:sz w:val="24"/>
          <w:lang w:val="es-ES_tradnl"/>
        </w:rPr>
        <w:t xml:space="preserve">Una vez sentado lo anterior, como se mencionó en el antecedente </w:t>
      </w:r>
      <w:r w:rsidR="008928C7" w:rsidRPr="00EF207C">
        <w:rPr>
          <w:rFonts w:ascii="Palatino Linotype" w:hAnsi="Palatino Linotype" w:cs="Arial"/>
          <w:color w:val="000000"/>
          <w:sz w:val="24"/>
          <w:lang w:val="es-ES_tradnl"/>
        </w:rPr>
        <w:t>tercero</w:t>
      </w:r>
      <w:r w:rsidRPr="00EF207C">
        <w:rPr>
          <w:rFonts w:ascii="Palatino Linotype" w:hAnsi="Palatino Linotype" w:cs="Arial"/>
          <w:color w:val="000000"/>
          <w:sz w:val="24"/>
          <w:lang w:val="es-ES_tradnl"/>
        </w:rPr>
        <w:t xml:space="preserve">, </w:t>
      </w:r>
      <w:r w:rsidRPr="00EF207C">
        <w:rPr>
          <w:rFonts w:ascii="Palatino Linotype" w:hAnsi="Palatino Linotype" w:cs="Arial"/>
          <w:b/>
          <w:color w:val="000000"/>
          <w:sz w:val="24"/>
          <w:lang w:val="es-ES_tradnl"/>
        </w:rPr>
        <w:t xml:space="preserve">El Sujeto Obligado </w:t>
      </w:r>
      <w:r w:rsidR="00D8660F" w:rsidRPr="00EF207C">
        <w:rPr>
          <w:rFonts w:ascii="Palatino Linotype" w:hAnsi="Palatino Linotype" w:cs="Arial"/>
          <w:bCs/>
          <w:color w:val="000000"/>
          <w:sz w:val="24"/>
          <w:lang w:val="es-ES_tradnl"/>
        </w:rPr>
        <w:t>rindió su respuesta en fecha</w:t>
      </w:r>
      <w:r w:rsidR="00704212" w:rsidRPr="00EF207C">
        <w:rPr>
          <w:rFonts w:ascii="Palatino Linotype" w:hAnsi="Palatino Linotype" w:cs="Arial"/>
          <w:bCs/>
          <w:color w:val="000000"/>
          <w:sz w:val="24"/>
          <w:lang w:val="es-ES_tradnl"/>
        </w:rPr>
        <w:t xml:space="preserve"> </w:t>
      </w:r>
      <w:r w:rsidR="00C363C9" w:rsidRPr="00EF207C">
        <w:rPr>
          <w:rFonts w:ascii="Palatino Linotype" w:hAnsi="Palatino Linotype" w:cs="Arial"/>
          <w:b/>
          <w:color w:val="000000"/>
          <w:sz w:val="24"/>
          <w:lang w:val="es-ES_tradnl"/>
        </w:rPr>
        <w:t xml:space="preserve">dos de septiembre de dos mil veinticinco, </w:t>
      </w:r>
      <w:r w:rsidR="00C363C9" w:rsidRPr="00EF207C">
        <w:rPr>
          <w:rFonts w:ascii="Palatino Linotype" w:hAnsi="Palatino Linotype" w:cs="Arial"/>
          <w:bCs/>
          <w:color w:val="000000"/>
          <w:sz w:val="24"/>
          <w:lang w:val="es-ES_tradnl"/>
        </w:rPr>
        <w:t>en los siguientes términos:</w:t>
      </w:r>
    </w:p>
    <w:p w14:paraId="601A9E88" w14:textId="347EF3A3" w:rsidR="00C363C9" w:rsidRPr="00EF207C" w:rsidRDefault="00C363C9" w:rsidP="00293F4C">
      <w:pPr>
        <w:pStyle w:val="Prrafodelista"/>
        <w:numPr>
          <w:ilvl w:val="0"/>
          <w:numId w:val="6"/>
        </w:numPr>
        <w:spacing w:after="240" w:line="360" w:lineRule="auto"/>
        <w:jc w:val="both"/>
        <w:rPr>
          <w:rFonts w:ascii="Palatino Linotype" w:hAnsi="Palatino Linotype" w:cs="Arial"/>
          <w:b/>
          <w:color w:val="000000"/>
          <w:lang w:val="es-ES_tradnl"/>
        </w:rPr>
      </w:pPr>
      <w:r w:rsidRPr="00EF207C">
        <w:rPr>
          <w:rFonts w:ascii="Palatino Linotype" w:hAnsi="Palatino Linotype" w:cs="Arial"/>
          <w:b/>
          <w:color w:val="000000"/>
          <w:lang w:val="es-ES_tradnl"/>
        </w:rPr>
        <w:t xml:space="preserve">“solicitud 966.pdf”: </w:t>
      </w:r>
      <w:r w:rsidRPr="00EF207C">
        <w:rPr>
          <w:rFonts w:ascii="Palatino Linotype" w:hAnsi="Palatino Linotype" w:cs="Arial"/>
          <w:bCs/>
          <w:color w:val="000000"/>
          <w:lang w:val="es-ES_tradnl"/>
        </w:rPr>
        <w:t xml:space="preserve">Compila lo siguiente: </w:t>
      </w:r>
    </w:p>
    <w:p w14:paraId="0590B736" w14:textId="2F9B4C20" w:rsidR="00C363C9" w:rsidRPr="00EF207C" w:rsidRDefault="00C363C9" w:rsidP="00293F4C">
      <w:pPr>
        <w:pStyle w:val="Prrafodelista"/>
        <w:numPr>
          <w:ilvl w:val="0"/>
          <w:numId w:val="7"/>
        </w:numPr>
        <w:spacing w:after="240" w:line="360" w:lineRule="auto"/>
        <w:jc w:val="both"/>
        <w:rPr>
          <w:rFonts w:ascii="Palatino Linotype" w:hAnsi="Palatino Linotype" w:cs="Arial"/>
          <w:b/>
          <w:color w:val="000000"/>
          <w:lang w:val="es-ES_tradnl"/>
        </w:rPr>
      </w:pPr>
      <w:r w:rsidRPr="00EF207C">
        <w:rPr>
          <w:rFonts w:ascii="Palatino Linotype" w:hAnsi="Palatino Linotype" w:cs="Arial"/>
          <w:bCs/>
          <w:color w:val="000000"/>
          <w:lang w:val="es-ES_tradnl"/>
        </w:rPr>
        <w:t>Vigésima quinta sesión ordinaria de cabildo, de fecha diez de julio del año dos mil veinticinco, en lo medular resulta de nuestro interés el siguiente extracto:</w:t>
      </w:r>
    </w:p>
    <w:p w14:paraId="4E905C8A" w14:textId="33DF361C" w:rsidR="00C363C9" w:rsidRPr="00EF207C" w:rsidRDefault="00C363C9" w:rsidP="00C363C9">
      <w:pPr>
        <w:pStyle w:val="Prrafodelista"/>
        <w:spacing w:after="240" w:line="360" w:lineRule="auto"/>
        <w:ind w:left="720"/>
        <w:jc w:val="both"/>
        <w:rPr>
          <w:rFonts w:ascii="Palatino Linotype" w:hAnsi="Palatino Linotype" w:cs="Arial"/>
          <w:bCs/>
          <w:i/>
          <w:iCs/>
          <w:color w:val="000000"/>
          <w:lang w:val="es-ES_tradnl"/>
        </w:rPr>
      </w:pPr>
      <w:r w:rsidRPr="00EF207C">
        <w:rPr>
          <w:rFonts w:ascii="Palatino Linotype" w:hAnsi="Palatino Linotype" w:cs="Arial"/>
          <w:bCs/>
          <w:i/>
          <w:iCs/>
          <w:color w:val="000000"/>
          <w:lang w:val="es-ES_tradnl"/>
        </w:rPr>
        <w:t>“Orden del Día</w:t>
      </w:r>
    </w:p>
    <w:p w14:paraId="44B922B2" w14:textId="5C2927C3" w:rsidR="00C363C9" w:rsidRPr="00EF207C" w:rsidRDefault="00C363C9" w:rsidP="00C363C9">
      <w:pPr>
        <w:pStyle w:val="Prrafodelista"/>
        <w:spacing w:after="240" w:line="360" w:lineRule="auto"/>
        <w:ind w:left="720"/>
        <w:jc w:val="both"/>
        <w:rPr>
          <w:rFonts w:ascii="Palatino Linotype" w:hAnsi="Palatino Linotype" w:cs="Arial"/>
          <w:bCs/>
          <w:i/>
          <w:iCs/>
          <w:color w:val="000000"/>
          <w:lang w:val="es-ES_tradnl"/>
        </w:rPr>
      </w:pPr>
      <w:r w:rsidRPr="00EF207C">
        <w:rPr>
          <w:rFonts w:ascii="Palatino Linotype" w:hAnsi="Palatino Linotype" w:cs="Arial"/>
          <w:bCs/>
          <w:i/>
          <w:iCs/>
          <w:color w:val="000000"/>
          <w:lang w:val="es-ES_tradnl"/>
        </w:rPr>
        <w:t>(…)</w:t>
      </w:r>
    </w:p>
    <w:p w14:paraId="0EA3747B" w14:textId="0C7567FF" w:rsidR="00C363C9" w:rsidRPr="00EF207C" w:rsidRDefault="00C363C9" w:rsidP="00C363C9">
      <w:pPr>
        <w:pStyle w:val="Prrafodelista"/>
        <w:spacing w:after="240" w:line="360" w:lineRule="auto"/>
        <w:ind w:left="720"/>
        <w:jc w:val="both"/>
        <w:rPr>
          <w:rFonts w:ascii="Palatino Linotype" w:hAnsi="Palatino Linotype" w:cs="Arial"/>
          <w:bCs/>
          <w:i/>
          <w:iCs/>
          <w:color w:val="000000"/>
          <w:lang w:val="es-ES_tradnl"/>
        </w:rPr>
      </w:pPr>
      <w:r w:rsidRPr="00EF207C">
        <w:rPr>
          <w:rFonts w:ascii="Palatino Linotype" w:hAnsi="Palatino Linotype" w:cs="Arial"/>
          <w:bCs/>
          <w:i/>
          <w:iCs/>
          <w:color w:val="000000"/>
          <w:lang w:val="es-ES_tradnl"/>
        </w:rPr>
        <w:t>6. Lectura, discusión y en su caso aprobación de la propuesta que autoriza el nombramiento del titular de la Tesorería Municipal de Teoloyucan, Estado de México.</w:t>
      </w:r>
    </w:p>
    <w:p w14:paraId="5BD8106F" w14:textId="65ADA13D" w:rsidR="00C363C9" w:rsidRPr="00EF207C" w:rsidRDefault="00C363C9" w:rsidP="00C363C9">
      <w:pPr>
        <w:pStyle w:val="Prrafodelista"/>
        <w:spacing w:after="240" w:line="360" w:lineRule="auto"/>
        <w:ind w:left="720"/>
        <w:jc w:val="both"/>
        <w:rPr>
          <w:rFonts w:ascii="Palatino Linotype" w:hAnsi="Palatino Linotype" w:cs="Arial"/>
          <w:bCs/>
          <w:i/>
          <w:iCs/>
          <w:color w:val="000000"/>
          <w:lang w:val="es-ES_tradnl"/>
        </w:rPr>
      </w:pPr>
      <w:r w:rsidRPr="00EF207C">
        <w:rPr>
          <w:rFonts w:ascii="Palatino Linotype" w:hAnsi="Palatino Linotype" w:cs="Arial"/>
          <w:bCs/>
          <w:i/>
          <w:iCs/>
          <w:color w:val="000000"/>
          <w:lang w:val="es-ES_tradnl"/>
        </w:rPr>
        <w:lastRenderedPageBreak/>
        <w:t xml:space="preserve">7. Lectura, discusión y en su caso aprobación de la propuesta que autoriza el nombramiento del titular de la Dirección de Desarrollo Urbano de Teoloyucan, Estado de México. </w:t>
      </w:r>
    </w:p>
    <w:p w14:paraId="5A531C25" w14:textId="72D77DB8" w:rsidR="00C363C9" w:rsidRPr="00EF207C" w:rsidRDefault="00C363C9" w:rsidP="00C363C9">
      <w:pPr>
        <w:pStyle w:val="Prrafodelista"/>
        <w:spacing w:after="240" w:line="360" w:lineRule="auto"/>
        <w:ind w:left="720"/>
        <w:jc w:val="both"/>
        <w:rPr>
          <w:rFonts w:ascii="Palatino Linotype" w:hAnsi="Palatino Linotype" w:cs="Arial"/>
          <w:bCs/>
          <w:i/>
          <w:iCs/>
          <w:color w:val="000000"/>
          <w:lang w:val="es-ES_tradnl"/>
        </w:rPr>
      </w:pPr>
      <w:r w:rsidRPr="00EF207C">
        <w:rPr>
          <w:rFonts w:ascii="Palatino Linotype" w:hAnsi="Palatino Linotype" w:cs="Arial"/>
          <w:bCs/>
          <w:i/>
          <w:iCs/>
          <w:color w:val="000000"/>
          <w:lang w:val="es-ES_tradnl"/>
        </w:rPr>
        <w:t>8. Lectura, discusión y en su caso aprobación de la propuesta que autoriza el nombramiento del titular de la Coordinación de Comunicación Social de Teoloyucan, Estado de México.</w:t>
      </w:r>
    </w:p>
    <w:p w14:paraId="00AB71A1" w14:textId="671BC91F" w:rsidR="00C363C9" w:rsidRPr="00EF207C" w:rsidRDefault="00C363C9" w:rsidP="00C363C9">
      <w:pPr>
        <w:pStyle w:val="Prrafodelista"/>
        <w:spacing w:after="240" w:line="360" w:lineRule="auto"/>
        <w:ind w:left="720"/>
        <w:jc w:val="both"/>
        <w:rPr>
          <w:rFonts w:ascii="Palatino Linotype" w:hAnsi="Palatino Linotype" w:cs="Arial"/>
          <w:bCs/>
          <w:i/>
          <w:iCs/>
          <w:color w:val="000000"/>
          <w:lang w:val="es-ES_tradnl"/>
        </w:rPr>
      </w:pPr>
      <w:r w:rsidRPr="00EF207C">
        <w:rPr>
          <w:rFonts w:ascii="Palatino Linotype" w:hAnsi="Palatino Linotype" w:cs="Arial"/>
          <w:bCs/>
          <w:i/>
          <w:iCs/>
          <w:color w:val="000000"/>
          <w:lang w:val="es-ES_tradnl"/>
        </w:rPr>
        <w:t>9. Lectura, discusión y en su caso aprobación de la propuesta que autoriza el nombramiento del director de Administración de Teoloyucan, Estado de México.</w:t>
      </w:r>
    </w:p>
    <w:p w14:paraId="1756DBC9" w14:textId="7B5167A4" w:rsidR="00C363C9" w:rsidRPr="00EF207C" w:rsidRDefault="00C363C9" w:rsidP="00C363C9">
      <w:pPr>
        <w:pStyle w:val="Prrafodelista"/>
        <w:spacing w:after="240" w:line="360" w:lineRule="auto"/>
        <w:ind w:left="720"/>
        <w:jc w:val="both"/>
        <w:rPr>
          <w:rFonts w:ascii="Palatino Linotype" w:hAnsi="Palatino Linotype" w:cs="Arial"/>
          <w:bCs/>
          <w:i/>
          <w:iCs/>
          <w:color w:val="000000"/>
          <w:lang w:val="es-ES_tradnl"/>
        </w:rPr>
      </w:pPr>
      <w:r w:rsidRPr="00EF207C">
        <w:rPr>
          <w:rFonts w:ascii="Palatino Linotype" w:hAnsi="Palatino Linotype" w:cs="Arial"/>
          <w:bCs/>
          <w:i/>
          <w:iCs/>
          <w:color w:val="000000"/>
          <w:lang w:val="es-ES_tradnl"/>
        </w:rPr>
        <w:t>10. Lectura, discusión y en su caso aprobación de la propuesta que autoriza el nombramiento del Director Ejecutivo de Gobierno de Teoloyucan, Estado de México</w:t>
      </w:r>
    </w:p>
    <w:p w14:paraId="518C6556" w14:textId="7878B249" w:rsidR="00C363C9" w:rsidRPr="00EF207C" w:rsidRDefault="00C363C9" w:rsidP="00C363C9">
      <w:pPr>
        <w:pStyle w:val="Prrafodelista"/>
        <w:spacing w:after="240" w:line="360" w:lineRule="auto"/>
        <w:ind w:left="720"/>
        <w:jc w:val="both"/>
        <w:rPr>
          <w:rFonts w:ascii="Palatino Linotype" w:hAnsi="Palatino Linotype" w:cs="Arial"/>
          <w:b/>
          <w:i/>
          <w:iCs/>
          <w:color w:val="000000"/>
          <w:lang w:val="es-ES_tradnl"/>
        </w:rPr>
      </w:pPr>
      <w:r w:rsidRPr="00EF207C">
        <w:rPr>
          <w:rFonts w:ascii="Palatino Linotype" w:hAnsi="Palatino Linotype" w:cs="Arial"/>
          <w:bCs/>
          <w:i/>
          <w:iCs/>
          <w:color w:val="000000"/>
          <w:lang w:val="es-ES_tradnl"/>
        </w:rPr>
        <w:t xml:space="preserve">(…)” </w:t>
      </w:r>
      <w:r w:rsidRPr="00EF207C">
        <w:rPr>
          <w:rFonts w:ascii="Palatino Linotype" w:hAnsi="Palatino Linotype" w:cs="Arial"/>
          <w:b/>
          <w:i/>
          <w:iCs/>
          <w:color w:val="000000"/>
          <w:lang w:val="es-ES_tradnl"/>
        </w:rPr>
        <w:t>(Sic)</w:t>
      </w:r>
    </w:p>
    <w:p w14:paraId="6BD123CD" w14:textId="77777777" w:rsidR="00C363C9" w:rsidRPr="00EF207C" w:rsidRDefault="00C363C9" w:rsidP="00C363C9">
      <w:pPr>
        <w:pStyle w:val="Prrafodelista"/>
        <w:spacing w:after="240" w:line="360" w:lineRule="auto"/>
        <w:ind w:left="720"/>
        <w:jc w:val="both"/>
        <w:rPr>
          <w:rFonts w:ascii="Palatino Linotype" w:hAnsi="Palatino Linotype" w:cs="Arial"/>
          <w:b/>
          <w:i/>
          <w:iCs/>
          <w:color w:val="000000"/>
          <w:lang w:val="es-ES_tradnl"/>
        </w:rPr>
      </w:pPr>
    </w:p>
    <w:p w14:paraId="39D99AE2" w14:textId="181ACEC2" w:rsidR="00704212" w:rsidRPr="00EF207C" w:rsidRDefault="00C363C9" w:rsidP="00293F4C">
      <w:pPr>
        <w:pStyle w:val="Prrafodelista"/>
        <w:numPr>
          <w:ilvl w:val="0"/>
          <w:numId w:val="7"/>
        </w:numPr>
        <w:spacing w:after="240" w:line="360" w:lineRule="auto"/>
        <w:jc w:val="both"/>
        <w:rPr>
          <w:rFonts w:ascii="Palatino Linotype" w:hAnsi="Palatino Linotype" w:cs="Arial"/>
          <w:bCs/>
          <w:color w:val="000000"/>
          <w:lang w:val="es-ES_tradnl"/>
        </w:rPr>
      </w:pPr>
      <w:r w:rsidRPr="00EF207C">
        <w:rPr>
          <w:rFonts w:ascii="Palatino Linotype" w:hAnsi="Palatino Linotype" w:cs="Arial"/>
          <w:bCs/>
          <w:color w:val="000000"/>
          <w:lang w:val="es-ES_tradnl"/>
        </w:rPr>
        <w:t xml:space="preserve">Ficha curricular homologada expedida a favor del C. Christian Julián Mendoza Cortés, director de Administración. </w:t>
      </w:r>
    </w:p>
    <w:p w14:paraId="0A342F40" w14:textId="212DB113" w:rsidR="001046BE" w:rsidRPr="00EF207C" w:rsidRDefault="001046BE" w:rsidP="00293F4C">
      <w:pPr>
        <w:pStyle w:val="Prrafodelista"/>
        <w:numPr>
          <w:ilvl w:val="0"/>
          <w:numId w:val="7"/>
        </w:numPr>
        <w:spacing w:after="240" w:line="360" w:lineRule="auto"/>
        <w:jc w:val="both"/>
        <w:rPr>
          <w:rFonts w:ascii="Palatino Linotype" w:hAnsi="Palatino Linotype" w:cs="Arial"/>
          <w:bCs/>
          <w:color w:val="000000"/>
          <w:lang w:val="es-ES_tradnl"/>
        </w:rPr>
      </w:pPr>
      <w:r w:rsidRPr="00EF207C">
        <w:rPr>
          <w:rFonts w:ascii="Palatino Linotype" w:hAnsi="Palatino Linotype" w:cs="Arial"/>
          <w:bCs/>
          <w:color w:val="000000"/>
          <w:lang w:val="es-ES_tradnl"/>
        </w:rPr>
        <w:t xml:space="preserve">Ficha curricular homologada expedida a favor de la C. Miriam </w:t>
      </w:r>
      <w:proofErr w:type="spellStart"/>
      <w:r w:rsidRPr="00EF207C">
        <w:rPr>
          <w:rFonts w:ascii="Palatino Linotype" w:hAnsi="Palatino Linotype" w:cs="Arial"/>
          <w:bCs/>
          <w:color w:val="000000"/>
          <w:lang w:val="es-ES_tradnl"/>
        </w:rPr>
        <w:t>Christel</w:t>
      </w:r>
      <w:proofErr w:type="spellEnd"/>
      <w:r w:rsidRPr="00EF207C">
        <w:rPr>
          <w:rFonts w:ascii="Palatino Linotype" w:hAnsi="Palatino Linotype" w:cs="Arial"/>
          <w:bCs/>
          <w:color w:val="000000"/>
          <w:lang w:val="es-ES_tradnl"/>
        </w:rPr>
        <w:t xml:space="preserve"> Ramírez Santos, directora de desarrollo urbano. </w:t>
      </w:r>
    </w:p>
    <w:p w14:paraId="78D631C9" w14:textId="77777777" w:rsidR="003C1625" w:rsidRPr="00EF207C" w:rsidRDefault="003C1625" w:rsidP="00293F4C">
      <w:pPr>
        <w:pStyle w:val="Prrafodelista"/>
        <w:numPr>
          <w:ilvl w:val="0"/>
          <w:numId w:val="7"/>
        </w:numPr>
        <w:spacing w:after="240" w:line="360" w:lineRule="auto"/>
        <w:jc w:val="both"/>
        <w:rPr>
          <w:rFonts w:ascii="Palatino Linotype" w:hAnsi="Palatino Linotype" w:cs="Arial"/>
          <w:bCs/>
          <w:color w:val="000000"/>
          <w:lang w:val="es-ES_tradnl"/>
        </w:rPr>
      </w:pPr>
      <w:r w:rsidRPr="00EF207C">
        <w:rPr>
          <w:rFonts w:ascii="Palatino Linotype" w:hAnsi="Palatino Linotype" w:cs="Arial"/>
          <w:bCs/>
          <w:color w:val="000000"/>
          <w:lang w:val="es-ES_tradnl"/>
        </w:rPr>
        <w:t xml:space="preserve">Nombramiento expedido a favor del C. Armando Sordo Alemán, para desempeñarse como director ejecutivo de gobierno, de fecha once de julio de dos mil veinticinco. </w:t>
      </w:r>
    </w:p>
    <w:p w14:paraId="11F5C0D5" w14:textId="77777777" w:rsidR="003C1625" w:rsidRPr="00EF207C" w:rsidRDefault="003C1625" w:rsidP="00293F4C">
      <w:pPr>
        <w:pStyle w:val="Prrafodelista"/>
        <w:numPr>
          <w:ilvl w:val="0"/>
          <w:numId w:val="7"/>
        </w:numPr>
        <w:spacing w:after="240" w:line="360" w:lineRule="auto"/>
        <w:jc w:val="both"/>
        <w:rPr>
          <w:rFonts w:ascii="Palatino Linotype" w:hAnsi="Palatino Linotype" w:cs="Arial"/>
          <w:bCs/>
          <w:color w:val="000000"/>
          <w:lang w:val="es-ES_tradnl"/>
        </w:rPr>
      </w:pPr>
      <w:r w:rsidRPr="00EF207C">
        <w:rPr>
          <w:rFonts w:ascii="Palatino Linotype" w:hAnsi="Palatino Linotype" w:cs="Arial"/>
          <w:bCs/>
          <w:color w:val="000000"/>
          <w:lang w:val="es-ES_tradnl"/>
        </w:rPr>
        <w:lastRenderedPageBreak/>
        <w:t xml:space="preserve">Ficha curricular homologada expedida a favor de la C. Luz María García Pérez, jefa de área de comunicación social. </w:t>
      </w:r>
    </w:p>
    <w:p w14:paraId="174B4E37" w14:textId="7342A68D" w:rsidR="001046BE" w:rsidRPr="00EF207C" w:rsidRDefault="001046BE" w:rsidP="00293F4C">
      <w:pPr>
        <w:pStyle w:val="Prrafodelista"/>
        <w:numPr>
          <w:ilvl w:val="0"/>
          <w:numId w:val="7"/>
        </w:numPr>
        <w:spacing w:after="240" w:line="360" w:lineRule="auto"/>
        <w:jc w:val="both"/>
        <w:rPr>
          <w:rFonts w:ascii="Palatino Linotype" w:hAnsi="Palatino Linotype" w:cs="Arial"/>
          <w:bCs/>
          <w:color w:val="000000"/>
          <w:lang w:val="es-ES_tradnl"/>
        </w:rPr>
      </w:pPr>
      <w:r w:rsidRPr="00EF207C">
        <w:rPr>
          <w:rFonts w:ascii="Palatino Linotype" w:hAnsi="Palatino Linotype" w:cs="Arial"/>
          <w:bCs/>
          <w:color w:val="000000"/>
          <w:lang w:val="es-ES_tradnl"/>
        </w:rPr>
        <w:t xml:space="preserve">Ficha curricular homologada expedida a favor de la C. Mayte Suarez Flores, tesorera municipal. </w:t>
      </w:r>
    </w:p>
    <w:p w14:paraId="5F724204" w14:textId="77777777" w:rsidR="006D5ECA" w:rsidRPr="00EF207C" w:rsidRDefault="006D5ECA" w:rsidP="00165736">
      <w:pPr>
        <w:spacing w:after="240" w:line="360" w:lineRule="auto"/>
        <w:jc w:val="both"/>
        <w:rPr>
          <w:rFonts w:ascii="Palatino Linotype" w:hAnsi="Palatino Linotype" w:cs="Arial"/>
          <w:bCs/>
          <w:color w:val="000000"/>
          <w:sz w:val="24"/>
          <w:lang w:val="es-ES_tradnl"/>
        </w:rPr>
      </w:pPr>
    </w:p>
    <w:p w14:paraId="6245E5D4" w14:textId="34E40FF6" w:rsidR="003C1625" w:rsidRPr="00EF207C" w:rsidRDefault="009C2958" w:rsidP="00D54344">
      <w:pPr>
        <w:spacing w:before="240" w:line="360" w:lineRule="auto"/>
        <w:jc w:val="both"/>
        <w:rPr>
          <w:rFonts w:ascii="Palatino Linotype" w:hAnsi="Palatino Linotype"/>
          <w:sz w:val="24"/>
          <w:szCs w:val="24"/>
        </w:rPr>
      </w:pPr>
      <w:r w:rsidRPr="00EF207C">
        <w:rPr>
          <w:rFonts w:ascii="Palatino Linotype" w:hAnsi="Palatino Linotype"/>
          <w:sz w:val="24"/>
          <w:szCs w:val="24"/>
        </w:rPr>
        <w:t>Inconforme con la</w:t>
      </w:r>
      <w:r w:rsidR="008928C7" w:rsidRPr="00EF207C">
        <w:rPr>
          <w:rFonts w:ascii="Palatino Linotype" w:hAnsi="Palatino Linotype"/>
          <w:sz w:val="24"/>
          <w:szCs w:val="24"/>
        </w:rPr>
        <w:t>s</w:t>
      </w:r>
      <w:r w:rsidRPr="00EF207C">
        <w:rPr>
          <w:rFonts w:ascii="Palatino Linotype" w:hAnsi="Palatino Linotype"/>
          <w:sz w:val="24"/>
          <w:szCs w:val="24"/>
        </w:rPr>
        <w:t xml:space="preserve"> respuesta</w:t>
      </w:r>
      <w:r w:rsidR="008928C7" w:rsidRPr="00EF207C">
        <w:rPr>
          <w:rFonts w:ascii="Palatino Linotype" w:hAnsi="Palatino Linotype"/>
          <w:sz w:val="24"/>
          <w:szCs w:val="24"/>
        </w:rPr>
        <w:t>s</w:t>
      </w:r>
      <w:r w:rsidRPr="00EF207C">
        <w:rPr>
          <w:rFonts w:ascii="Palatino Linotype" w:hAnsi="Palatino Linotype"/>
          <w:sz w:val="24"/>
          <w:szCs w:val="24"/>
        </w:rPr>
        <w:t xml:space="preserve"> rendida</w:t>
      </w:r>
      <w:r w:rsidR="008928C7" w:rsidRPr="00EF207C">
        <w:rPr>
          <w:rFonts w:ascii="Palatino Linotype" w:hAnsi="Palatino Linotype"/>
          <w:sz w:val="24"/>
          <w:szCs w:val="24"/>
        </w:rPr>
        <w:t>s</w:t>
      </w:r>
      <w:r w:rsidRPr="00EF207C">
        <w:rPr>
          <w:rFonts w:ascii="Palatino Linotype" w:hAnsi="Palatino Linotype"/>
          <w:sz w:val="24"/>
          <w:szCs w:val="24"/>
        </w:rPr>
        <w:t xml:space="preserve"> por </w:t>
      </w:r>
      <w:r w:rsidRPr="00EF207C">
        <w:rPr>
          <w:rFonts w:ascii="Palatino Linotype" w:hAnsi="Palatino Linotype"/>
          <w:b/>
          <w:sz w:val="24"/>
          <w:szCs w:val="24"/>
        </w:rPr>
        <w:t xml:space="preserve">El Sujeto Obligado, El Recurrente </w:t>
      </w:r>
      <w:r w:rsidRPr="00EF207C">
        <w:rPr>
          <w:rFonts w:ascii="Palatino Linotype" w:hAnsi="Palatino Linotype"/>
          <w:sz w:val="24"/>
          <w:szCs w:val="24"/>
        </w:rPr>
        <w:t>interpuso recurso de revisión en fecha</w:t>
      </w:r>
      <w:r w:rsidR="003C1625" w:rsidRPr="00EF207C">
        <w:rPr>
          <w:rFonts w:ascii="Palatino Linotype" w:hAnsi="Palatino Linotype"/>
          <w:sz w:val="24"/>
          <w:szCs w:val="24"/>
        </w:rPr>
        <w:t xml:space="preserve"> </w:t>
      </w:r>
      <w:r w:rsidR="003C1625" w:rsidRPr="00EF207C">
        <w:rPr>
          <w:rFonts w:ascii="Palatino Linotype" w:hAnsi="Palatino Linotype"/>
          <w:b/>
          <w:bCs/>
          <w:sz w:val="24"/>
          <w:szCs w:val="24"/>
        </w:rPr>
        <w:t xml:space="preserve">tres de septiembre de dos mil veinticinco, </w:t>
      </w:r>
      <w:r w:rsidR="003C1625" w:rsidRPr="00EF207C">
        <w:rPr>
          <w:rFonts w:ascii="Palatino Linotype" w:hAnsi="Palatino Linotype"/>
          <w:sz w:val="24"/>
          <w:szCs w:val="24"/>
        </w:rPr>
        <w:t xml:space="preserve">el cual fue registrado en el sistema electrónico con el número </w:t>
      </w:r>
      <w:r w:rsidR="003C1625" w:rsidRPr="00EF207C">
        <w:rPr>
          <w:rFonts w:ascii="Palatino Linotype" w:hAnsi="Palatino Linotype"/>
          <w:b/>
          <w:bCs/>
          <w:sz w:val="24"/>
          <w:szCs w:val="24"/>
        </w:rPr>
        <w:t xml:space="preserve">10390/INFOEM/IP/RR/2025, </w:t>
      </w:r>
      <w:r w:rsidR="003C1625" w:rsidRPr="00EF207C">
        <w:rPr>
          <w:rFonts w:ascii="Palatino Linotype" w:hAnsi="Palatino Linotype"/>
          <w:sz w:val="24"/>
          <w:szCs w:val="24"/>
        </w:rPr>
        <w:t>en el cual arguye las siguientes manifestaciones:</w:t>
      </w:r>
    </w:p>
    <w:p w14:paraId="30B251B8" w14:textId="77777777" w:rsidR="003C1625" w:rsidRPr="00EF207C" w:rsidRDefault="003C1625" w:rsidP="003C1625">
      <w:pPr>
        <w:spacing w:before="240" w:line="360" w:lineRule="auto"/>
        <w:jc w:val="both"/>
        <w:rPr>
          <w:rFonts w:ascii="Palatino Linotype" w:hAnsi="Palatino Linotype" w:cs="Arial"/>
          <w:b/>
          <w:sz w:val="24"/>
        </w:rPr>
      </w:pPr>
      <w:r w:rsidRPr="00EF207C">
        <w:rPr>
          <w:rFonts w:ascii="Palatino Linotype" w:hAnsi="Palatino Linotype" w:cs="Arial"/>
          <w:b/>
          <w:sz w:val="24"/>
        </w:rPr>
        <w:t>Acto Impugnado:</w:t>
      </w:r>
    </w:p>
    <w:p w14:paraId="43F5C2E8" w14:textId="77777777" w:rsidR="003C1625" w:rsidRPr="00EF207C" w:rsidRDefault="003C1625" w:rsidP="003C1625">
      <w:pPr>
        <w:pStyle w:val="Citas"/>
        <w:rPr>
          <w:b/>
          <w:bCs/>
        </w:rPr>
      </w:pPr>
      <w:r w:rsidRPr="00EF207C">
        <w:t xml:space="preserve">“FALTA DE INFORMACIÓN” </w:t>
      </w:r>
      <w:r w:rsidRPr="00EF207C">
        <w:rPr>
          <w:b/>
          <w:bCs/>
        </w:rPr>
        <w:t>(Sic)</w:t>
      </w:r>
    </w:p>
    <w:p w14:paraId="46430790" w14:textId="77777777" w:rsidR="003C1625" w:rsidRPr="00EF207C" w:rsidRDefault="003C1625" w:rsidP="003C1625">
      <w:pPr>
        <w:spacing w:before="240" w:line="360" w:lineRule="auto"/>
        <w:jc w:val="both"/>
        <w:rPr>
          <w:rFonts w:ascii="Palatino Linotype" w:hAnsi="Palatino Linotype" w:cs="Arial"/>
          <w:sz w:val="24"/>
        </w:rPr>
      </w:pPr>
      <w:r w:rsidRPr="00EF207C">
        <w:rPr>
          <w:rFonts w:ascii="Palatino Linotype" w:hAnsi="Palatino Linotype" w:cs="Arial"/>
          <w:b/>
          <w:sz w:val="24"/>
        </w:rPr>
        <w:t>Razones o Motivos de Inconformidad</w:t>
      </w:r>
      <w:r w:rsidRPr="00EF207C">
        <w:rPr>
          <w:rFonts w:ascii="Palatino Linotype" w:hAnsi="Palatino Linotype" w:cs="Arial"/>
          <w:sz w:val="24"/>
        </w:rPr>
        <w:t xml:space="preserve">: </w:t>
      </w:r>
    </w:p>
    <w:p w14:paraId="1485EB84" w14:textId="77777777" w:rsidR="003C1625" w:rsidRPr="00EF207C" w:rsidRDefault="003C1625" w:rsidP="003C1625">
      <w:pPr>
        <w:pStyle w:val="Citas"/>
      </w:pPr>
      <w:r w:rsidRPr="00EF207C">
        <w:t>“Falta que me entreguen los TITULOS, CEDULAS, Y CERTIFICADOS DE COMPETENCIAS LABORALES, que solicité” (Sic)</w:t>
      </w:r>
    </w:p>
    <w:p w14:paraId="7126CAD1" w14:textId="77777777" w:rsidR="003C1625" w:rsidRPr="00EF207C" w:rsidRDefault="003C1625" w:rsidP="00D54344">
      <w:pPr>
        <w:spacing w:before="240" w:line="360" w:lineRule="auto"/>
        <w:jc w:val="both"/>
        <w:rPr>
          <w:rFonts w:ascii="Palatino Linotype" w:hAnsi="Palatino Linotype"/>
          <w:sz w:val="24"/>
          <w:szCs w:val="24"/>
        </w:rPr>
      </w:pPr>
    </w:p>
    <w:p w14:paraId="01AC15B5" w14:textId="43A2FBAA" w:rsidR="00D54344" w:rsidRPr="00EF207C" w:rsidRDefault="00D54344" w:rsidP="00D54344">
      <w:pPr>
        <w:tabs>
          <w:tab w:val="left" w:pos="709"/>
        </w:tabs>
        <w:spacing w:before="240" w:line="360" w:lineRule="auto"/>
        <w:ind w:right="51"/>
        <w:jc w:val="both"/>
        <w:rPr>
          <w:rFonts w:ascii="Palatino Linotype" w:hAnsi="Palatino Linotype" w:cs="Arial"/>
          <w:sz w:val="24"/>
          <w:szCs w:val="24"/>
        </w:rPr>
      </w:pPr>
      <w:r w:rsidRPr="00EF207C">
        <w:rPr>
          <w:rFonts w:ascii="Palatino Linotype" w:hAnsi="Palatino Linotype"/>
          <w:sz w:val="24"/>
          <w:szCs w:val="24"/>
        </w:rPr>
        <w:t xml:space="preserve">Luego entonces, la parte de la solicitud sobre la que no se expresó inconformidad         </w:t>
      </w:r>
      <w:r w:rsidR="008B21E9" w:rsidRPr="00EF207C">
        <w:rPr>
          <w:rFonts w:ascii="Palatino Linotype" w:hAnsi="Palatino Linotype"/>
          <w:sz w:val="24"/>
          <w:szCs w:val="24"/>
        </w:rPr>
        <w:t xml:space="preserve">  (</w:t>
      </w:r>
      <w:r w:rsidRPr="00EF207C">
        <w:rPr>
          <w:rFonts w:ascii="Palatino Linotype" w:hAnsi="Palatino Linotype"/>
          <w:b/>
          <w:bCs/>
          <w:sz w:val="24"/>
          <w:szCs w:val="24"/>
        </w:rPr>
        <w:t>puntos 1, 2</w:t>
      </w:r>
      <w:r w:rsidR="003C1625" w:rsidRPr="00EF207C">
        <w:rPr>
          <w:rFonts w:ascii="Palatino Linotype" w:hAnsi="Palatino Linotype"/>
          <w:b/>
          <w:bCs/>
          <w:sz w:val="24"/>
          <w:szCs w:val="24"/>
        </w:rPr>
        <w:t xml:space="preserve"> y</w:t>
      </w:r>
      <w:r w:rsidRPr="00EF207C">
        <w:rPr>
          <w:rFonts w:ascii="Palatino Linotype" w:hAnsi="Palatino Linotype"/>
          <w:b/>
          <w:bCs/>
          <w:sz w:val="24"/>
          <w:szCs w:val="24"/>
        </w:rPr>
        <w:t xml:space="preserve"> 3)</w:t>
      </w:r>
      <w:r w:rsidRPr="00EF207C">
        <w:rPr>
          <w:rFonts w:ascii="Palatino Linotype" w:hAnsi="Palatino Linotype"/>
          <w:sz w:val="24"/>
          <w:szCs w:val="24"/>
        </w:rPr>
        <w:t xml:space="preserve"> debe declararse consentida por el hoy </w:t>
      </w:r>
      <w:r w:rsidRPr="00EF207C">
        <w:rPr>
          <w:rFonts w:ascii="Palatino Linotype" w:hAnsi="Palatino Linotype"/>
          <w:b/>
          <w:bCs/>
          <w:sz w:val="24"/>
          <w:szCs w:val="24"/>
        </w:rPr>
        <w:t xml:space="preserve">Recurrente, </w:t>
      </w:r>
      <w:r w:rsidRPr="00EF207C">
        <w:rPr>
          <w:rFonts w:ascii="Palatino Linotype" w:hAnsi="Palatino Linotype"/>
          <w:sz w:val="24"/>
          <w:szCs w:val="24"/>
          <w:lang w:eastAsia="es-MX"/>
        </w:rPr>
        <w:t xml:space="preserve">ya que </w:t>
      </w:r>
      <w:r w:rsidRPr="00EF207C">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w:t>
      </w:r>
      <w:r w:rsidRPr="00EF207C">
        <w:rPr>
          <w:rFonts w:ascii="Palatino Linotype" w:hAnsi="Palatino Linotype" w:cs="Arial"/>
          <w:sz w:val="24"/>
          <w:szCs w:val="24"/>
          <w:lang w:eastAsia="es-MX"/>
        </w:rPr>
        <w:lastRenderedPageBreak/>
        <w:t xml:space="preserve">se infiere un consentimiento del </w:t>
      </w:r>
      <w:r w:rsidRPr="00EF207C">
        <w:rPr>
          <w:rFonts w:ascii="Palatino Linotype" w:hAnsi="Palatino Linotype" w:cs="Arial"/>
          <w:b/>
          <w:sz w:val="24"/>
          <w:szCs w:val="24"/>
          <w:lang w:eastAsia="es-MX"/>
        </w:rPr>
        <w:t>Recurrente</w:t>
      </w:r>
      <w:r w:rsidRPr="00EF207C">
        <w:rPr>
          <w:rFonts w:ascii="Palatino Linotype" w:hAnsi="Palatino Linotype" w:cs="Arial"/>
          <w:sz w:val="24"/>
          <w:szCs w:val="24"/>
          <w:lang w:eastAsia="es-MX"/>
        </w:rPr>
        <w:t xml:space="preserve"> ante la falta de impugnación eficaz. </w:t>
      </w:r>
      <w:r w:rsidRPr="00EF207C">
        <w:rPr>
          <w:rFonts w:ascii="Palatino Linotype" w:hAnsi="Palatino Linotype" w:cs="Arial"/>
          <w:sz w:val="24"/>
          <w:szCs w:val="24"/>
        </w:rPr>
        <w:t xml:space="preserve">Sirve de sustento a lo anterior, por analogía, la tesis jurisprudencial, que a la letra dice: </w:t>
      </w:r>
    </w:p>
    <w:p w14:paraId="41C96445" w14:textId="77777777" w:rsidR="00D54344" w:rsidRPr="00EF207C" w:rsidRDefault="00D54344" w:rsidP="00D54344">
      <w:pPr>
        <w:pStyle w:val="Prrafodelista"/>
        <w:spacing w:before="240" w:after="160" w:line="360" w:lineRule="auto"/>
        <w:ind w:left="851" w:right="851"/>
        <w:jc w:val="both"/>
        <w:rPr>
          <w:rFonts w:ascii="Palatino Linotype" w:hAnsi="Palatino Linotype"/>
          <w:i/>
          <w:sz w:val="22"/>
          <w:szCs w:val="22"/>
        </w:rPr>
      </w:pPr>
      <w:r w:rsidRPr="00EF207C">
        <w:rPr>
          <w:rFonts w:ascii="Palatino Linotype" w:hAnsi="Palatino Linotype"/>
          <w:i/>
          <w:sz w:val="22"/>
          <w:szCs w:val="22"/>
        </w:rPr>
        <w:t>“Época: Novena</w:t>
      </w:r>
    </w:p>
    <w:p w14:paraId="661888A7" w14:textId="77777777" w:rsidR="00D54344" w:rsidRPr="00EF207C" w:rsidRDefault="00D54344" w:rsidP="00D54344">
      <w:pPr>
        <w:pStyle w:val="Prrafodelista"/>
        <w:spacing w:before="240" w:after="160" w:line="360" w:lineRule="auto"/>
        <w:ind w:left="851" w:right="851"/>
        <w:jc w:val="both"/>
        <w:rPr>
          <w:rFonts w:ascii="Palatino Linotype" w:hAnsi="Palatino Linotype"/>
          <w:i/>
          <w:sz w:val="22"/>
          <w:szCs w:val="22"/>
        </w:rPr>
      </w:pPr>
      <w:r w:rsidRPr="00EF207C">
        <w:rPr>
          <w:rFonts w:ascii="Palatino Linotype" w:hAnsi="Palatino Linotype"/>
          <w:i/>
          <w:sz w:val="22"/>
          <w:szCs w:val="22"/>
        </w:rPr>
        <w:t>Registro: 176608</w:t>
      </w:r>
    </w:p>
    <w:p w14:paraId="563F5A7D" w14:textId="77777777" w:rsidR="00D54344" w:rsidRPr="00EF207C" w:rsidRDefault="00D54344" w:rsidP="00D54344">
      <w:pPr>
        <w:pStyle w:val="Prrafodelista"/>
        <w:spacing w:before="240" w:after="160" w:line="360" w:lineRule="auto"/>
        <w:ind w:left="851" w:right="851"/>
        <w:jc w:val="both"/>
        <w:rPr>
          <w:rFonts w:ascii="Palatino Linotype" w:hAnsi="Palatino Linotype"/>
          <w:i/>
          <w:sz w:val="22"/>
          <w:szCs w:val="22"/>
        </w:rPr>
      </w:pPr>
      <w:r w:rsidRPr="00EF207C">
        <w:rPr>
          <w:rFonts w:ascii="Palatino Linotype" w:hAnsi="Palatino Linotype"/>
          <w:i/>
          <w:sz w:val="22"/>
          <w:szCs w:val="22"/>
        </w:rPr>
        <w:t>Tipo de tesis: Jurisprudencia</w:t>
      </w:r>
    </w:p>
    <w:p w14:paraId="577F55DC" w14:textId="77777777" w:rsidR="00D54344" w:rsidRPr="00EF207C" w:rsidRDefault="00D54344" w:rsidP="00D54344">
      <w:pPr>
        <w:pStyle w:val="Prrafodelista"/>
        <w:spacing w:before="240" w:after="160" w:line="360" w:lineRule="auto"/>
        <w:ind w:left="851" w:right="851"/>
        <w:jc w:val="both"/>
        <w:rPr>
          <w:rFonts w:ascii="Palatino Linotype" w:hAnsi="Palatino Linotype"/>
          <w:i/>
          <w:sz w:val="22"/>
          <w:szCs w:val="22"/>
        </w:rPr>
      </w:pPr>
      <w:r w:rsidRPr="00EF207C">
        <w:rPr>
          <w:rFonts w:ascii="Palatino Linotype" w:hAnsi="Palatino Linotype"/>
          <w:i/>
          <w:sz w:val="22"/>
          <w:szCs w:val="22"/>
        </w:rPr>
        <w:t>Fuente: Semanario Judicial de la Federación y su Gaceta</w:t>
      </w:r>
    </w:p>
    <w:p w14:paraId="4B0DBAB4" w14:textId="77777777" w:rsidR="00D54344" w:rsidRPr="00EF207C" w:rsidRDefault="00D54344" w:rsidP="00D54344">
      <w:pPr>
        <w:pStyle w:val="Prrafodelista"/>
        <w:spacing w:before="240" w:after="160" w:line="360" w:lineRule="auto"/>
        <w:ind w:left="851" w:right="851"/>
        <w:jc w:val="both"/>
        <w:rPr>
          <w:rFonts w:ascii="Palatino Linotype" w:hAnsi="Palatino Linotype"/>
          <w:i/>
          <w:sz w:val="22"/>
          <w:szCs w:val="22"/>
        </w:rPr>
      </w:pPr>
      <w:r w:rsidRPr="00EF207C">
        <w:rPr>
          <w:rFonts w:ascii="Palatino Linotype" w:hAnsi="Palatino Linotype"/>
          <w:i/>
          <w:sz w:val="22"/>
          <w:szCs w:val="22"/>
        </w:rPr>
        <w:t>Diciembre de 2005, Tomo XXII</w:t>
      </w:r>
    </w:p>
    <w:p w14:paraId="68C066CD" w14:textId="77777777" w:rsidR="00D54344" w:rsidRPr="00EF207C" w:rsidRDefault="00D54344" w:rsidP="00D54344">
      <w:pPr>
        <w:pStyle w:val="Prrafodelista"/>
        <w:spacing w:before="240" w:after="160" w:line="360" w:lineRule="auto"/>
        <w:ind w:left="851" w:right="851"/>
        <w:jc w:val="both"/>
        <w:rPr>
          <w:rFonts w:ascii="Palatino Linotype" w:hAnsi="Palatino Linotype"/>
          <w:i/>
          <w:sz w:val="22"/>
          <w:szCs w:val="22"/>
        </w:rPr>
      </w:pPr>
      <w:r w:rsidRPr="00EF207C">
        <w:rPr>
          <w:rFonts w:ascii="Palatino Linotype" w:hAnsi="Palatino Linotype"/>
          <w:i/>
          <w:sz w:val="22"/>
          <w:szCs w:val="22"/>
        </w:rPr>
        <w:t>Materia (s): Común</w:t>
      </w:r>
    </w:p>
    <w:p w14:paraId="3834B764" w14:textId="77777777" w:rsidR="00D54344" w:rsidRPr="00EF207C" w:rsidRDefault="00D54344" w:rsidP="00D54344">
      <w:pPr>
        <w:pStyle w:val="Prrafodelista"/>
        <w:spacing w:before="240" w:after="160" w:line="360" w:lineRule="auto"/>
        <w:ind w:left="851" w:right="851"/>
        <w:jc w:val="both"/>
        <w:rPr>
          <w:rFonts w:ascii="Palatino Linotype" w:hAnsi="Palatino Linotype"/>
          <w:i/>
          <w:sz w:val="22"/>
          <w:szCs w:val="22"/>
        </w:rPr>
      </w:pPr>
      <w:r w:rsidRPr="00EF207C">
        <w:rPr>
          <w:rFonts w:ascii="Palatino Linotype" w:hAnsi="Palatino Linotype"/>
          <w:i/>
          <w:sz w:val="22"/>
          <w:szCs w:val="22"/>
        </w:rPr>
        <w:t>Tesis: VI. 3o.C. J/60</w:t>
      </w:r>
    </w:p>
    <w:p w14:paraId="596C46E7" w14:textId="77777777" w:rsidR="00D54344" w:rsidRPr="00EF207C" w:rsidRDefault="00D54344" w:rsidP="00D54344">
      <w:pPr>
        <w:pStyle w:val="Prrafodelista"/>
        <w:spacing w:before="240" w:after="160" w:line="360" w:lineRule="auto"/>
        <w:ind w:left="851" w:right="851"/>
        <w:jc w:val="both"/>
        <w:rPr>
          <w:rFonts w:ascii="Palatino Linotype" w:hAnsi="Palatino Linotype"/>
          <w:i/>
          <w:sz w:val="22"/>
          <w:szCs w:val="22"/>
        </w:rPr>
      </w:pPr>
      <w:r w:rsidRPr="00EF207C">
        <w:rPr>
          <w:rFonts w:ascii="Palatino Linotype" w:hAnsi="Palatino Linotype"/>
          <w:i/>
          <w:sz w:val="22"/>
          <w:szCs w:val="22"/>
        </w:rPr>
        <w:t>Página: 2365</w:t>
      </w:r>
    </w:p>
    <w:p w14:paraId="29E8E203" w14:textId="77777777" w:rsidR="00D54344" w:rsidRPr="00EF207C" w:rsidRDefault="00D54344" w:rsidP="00D54344">
      <w:pPr>
        <w:spacing w:before="240" w:line="360" w:lineRule="auto"/>
        <w:ind w:left="851" w:right="851"/>
        <w:jc w:val="both"/>
        <w:rPr>
          <w:rFonts w:ascii="Palatino Linotype" w:hAnsi="Palatino Linotype" w:cs="Arial"/>
          <w:i/>
          <w:lang w:eastAsia="es-MX"/>
        </w:rPr>
      </w:pPr>
      <w:r w:rsidRPr="00EF207C">
        <w:rPr>
          <w:rFonts w:ascii="Palatino Linotype" w:hAnsi="Palatino Linotype" w:cs="Arial"/>
          <w:i/>
          <w:lang w:eastAsia="es-MX"/>
        </w:rPr>
        <w:t xml:space="preserve"> </w:t>
      </w:r>
      <w:r w:rsidRPr="00EF207C">
        <w:rPr>
          <w:rFonts w:ascii="Palatino Linotype" w:hAnsi="Palatino Linotype" w:cs="Arial"/>
          <w:b/>
          <w:i/>
          <w:lang w:eastAsia="es-MX"/>
        </w:rPr>
        <w:t>ACTOS CONSENTIDOS. SON LOS QUE NO SE IMPUGNAN MEDIANTE EL RECURSO IDÓNEO</w:t>
      </w:r>
      <w:r w:rsidRPr="00EF207C">
        <w:rPr>
          <w:rFonts w:ascii="Palatino Linotype" w:hAnsi="Palatino Linotype" w:cs="Arial"/>
          <w:i/>
          <w:lang w:eastAsia="es-MX"/>
        </w:rPr>
        <w:t xml:space="preserve">. </w:t>
      </w:r>
    </w:p>
    <w:p w14:paraId="66335B9D" w14:textId="77777777" w:rsidR="00D54344" w:rsidRPr="00EF207C" w:rsidRDefault="00D54344" w:rsidP="00D54344">
      <w:pPr>
        <w:spacing w:before="240" w:line="360" w:lineRule="auto"/>
        <w:ind w:left="851" w:right="851"/>
        <w:jc w:val="both"/>
        <w:rPr>
          <w:rFonts w:ascii="Palatino Linotype" w:hAnsi="Palatino Linotype" w:cs="Arial"/>
          <w:i/>
          <w:lang w:eastAsia="es-MX"/>
        </w:rPr>
      </w:pPr>
      <w:r w:rsidRPr="00EF207C">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4E7DA9" w14:textId="77777777" w:rsidR="00D54344" w:rsidRPr="00EF207C" w:rsidRDefault="00D54344" w:rsidP="00D54344">
      <w:pPr>
        <w:spacing w:before="240" w:line="360" w:lineRule="auto"/>
        <w:ind w:left="851" w:right="851"/>
        <w:jc w:val="both"/>
        <w:rPr>
          <w:rFonts w:ascii="Palatino Linotype" w:eastAsia="Times New Roman" w:hAnsi="Palatino Linotype" w:cs="Calibri"/>
          <w:i/>
          <w:color w:val="000000"/>
          <w:lang w:eastAsia="es-MX"/>
        </w:rPr>
      </w:pPr>
      <w:r w:rsidRPr="00EF207C">
        <w:rPr>
          <w:rFonts w:ascii="Palatino Linotype" w:eastAsia="Times New Roman" w:hAnsi="Palatino Linotype" w:cs="Calibri"/>
          <w:i/>
          <w:color w:val="000000"/>
          <w:lang w:eastAsia="es-MX"/>
        </w:rPr>
        <w:t>TERCER TRIBUNAL COLEGIADO EN MATERIA CIVIL DEL SEXTO CIRCUITO.</w:t>
      </w:r>
    </w:p>
    <w:p w14:paraId="6D379E40" w14:textId="77777777" w:rsidR="00D54344" w:rsidRPr="00EF207C" w:rsidRDefault="00D54344" w:rsidP="00D54344">
      <w:pPr>
        <w:spacing w:before="240" w:line="360" w:lineRule="auto"/>
        <w:ind w:left="851" w:right="851"/>
        <w:jc w:val="both"/>
        <w:rPr>
          <w:rFonts w:ascii="Palatino Linotype" w:eastAsia="Times New Roman" w:hAnsi="Palatino Linotype" w:cs="Calibri"/>
          <w:i/>
          <w:color w:val="444444"/>
          <w:lang w:eastAsia="es-MX"/>
        </w:rPr>
      </w:pPr>
      <w:r w:rsidRPr="00EF207C">
        <w:rPr>
          <w:rFonts w:ascii="Palatino Linotype" w:eastAsia="Times New Roman" w:hAnsi="Palatino Linotype" w:cs="Calibri"/>
          <w:i/>
          <w:color w:val="444444"/>
          <w:lang w:eastAsia="es-MX"/>
        </w:rPr>
        <w:lastRenderedPageBreak/>
        <w:t>Amparo en revisión 2/90. Germán Miguel Núñez Rivera. 13 de noviembre de 1990. Unanimidad de votos. Ponente: Juan Manuel Brito Velázquez. Secretaria: Luz del Carmen Herrera Calderón.</w:t>
      </w:r>
    </w:p>
    <w:p w14:paraId="09BEDFA2" w14:textId="77777777" w:rsidR="00D54344" w:rsidRPr="00EF207C" w:rsidRDefault="00D54344" w:rsidP="00D54344">
      <w:pPr>
        <w:spacing w:before="240" w:line="360" w:lineRule="auto"/>
        <w:ind w:left="851" w:right="851"/>
        <w:jc w:val="both"/>
        <w:rPr>
          <w:rFonts w:ascii="Palatino Linotype" w:eastAsia="Times New Roman" w:hAnsi="Palatino Linotype" w:cs="Calibri"/>
          <w:i/>
          <w:color w:val="444444"/>
          <w:lang w:eastAsia="es-MX"/>
        </w:rPr>
      </w:pPr>
      <w:r w:rsidRPr="00EF207C">
        <w:rPr>
          <w:rFonts w:ascii="Palatino Linotype" w:eastAsia="Times New Roman" w:hAnsi="Palatino Linotype" w:cs="Calibri"/>
          <w:i/>
          <w:color w:val="444444"/>
          <w:lang w:eastAsia="es-MX"/>
        </w:rPr>
        <w:t xml:space="preserve">Amparo en revisión 393/90. Amparo </w:t>
      </w:r>
      <w:proofErr w:type="spellStart"/>
      <w:r w:rsidRPr="00EF207C">
        <w:rPr>
          <w:rFonts w:ascii="Palatino Linotype" w:eastAsia="Times New Roman" w:hAnsi="Palatino Linotype" w:cs="Calibri"/>
          <w:i/>
          <w:color w:val="444444"/>
          <w:lang w:eastAsia="es-MX"/>
        </w:rPr>
        <w:t>Naylor</w:t>
      </w:r>
      <w:proofErr w:type="spellEnd"/>
      <w:r w:rsidRPr="00EF207C">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7A96105B" w14:textId="77777777" w:rsidR="00D54344" w:rsidRPr="00EF207C" w:rsidRDefault="00D54344" w:rsidP="00D54344">
      <w:pPr>
        <w:spacing w:before="240" w:line="360" w:lineRule="auto"/>
        <w:ind w:left="851" w:right="851"/>
        <w:jc w:val="both"/>
        <w:rPr>
          <w:rFonts w:ascii="Palatino Linotype" w:eastAsia="Times New Roman" w:hAnsi="Palatino Linotype" w:cs="Calibri"/>
          <w:i/>
          <w:color w:val="444444"/>
          <w:lang w:eastAsia="es-MX"/>
        </w:rPr>
      </w:pPr>
      <w:r w:rsidRPr="00EF207C">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69FE7056" w14:textId="77777777" w:rsidR="00D54344" w:rsidRPr="00EF207C" w:rsidRDefault="00D54344" w:rsidP="00D54344">
      <w:pPr>
        <w:spacing w:before="240" w:line="360" w:lineRule="auto"/>
        <w:ind w:left="851" w:right="851"/>
        <w:jc w:val="both"/>
        <w:rPr>
          <w:rFonts w:ascii="Palatino Linotype" w:eastAsia="Times New Roman" w:hAnsi="Palatino Linotype" w:cs="Calibri"/>
          <w:i/>
          <w:color w:val="444444"/>
          <w:lang w:eastAsia="es-MX"/>
        </w:rPr>
      </w:pPr>
      <w:r w:rsidRPr="00EF207C">
        <w:rPr>
          <w:rFonts w:ascii="Palatino Linotype" w:eastAsia="Times New Roman" w:hAnsi="Palatino Linotype" w:cs="Calibri"/>
          <w:i/>
          <w:color w:val="444444"/>
          <w:lang w:eastAsia="es-MX"/>
        </w:rPr>
        <w:t xml:space="preserve">Amparo directo 366/2005. Virginia </w:t>
      </w:r>
      <w:proofErr w:type="spellStart"/>
      <w:r w:rsidRPr="00EF207C">
        <w:rPr>
          <w:rFonts w:ascii="Palatino Linotype" w:eastAsia="Times New Roman" w:hAnsi="Palatino Linotype" w:cs="Calibri"/>
          <w:i/>
          <w:color w:val="444444"/>
          <w:lang w:eastAsia="es-MX"/>
        </w:rPr>
        <w:t>Quixihuitl</w:t>
      </w:r>
      <w:proofErr w:type="spellEnd"/>
      <w:r w:rsidRPr="00EF207C">
        <w:rPr>
          <w:rFonts w:ascii="Palatino Linotype" w:eastAsia="Times New Roman" w:hAnsi="Palatino Linotype" w:cs="Calibri"/>
          <w:i/>
          <w:color w:val="444444"/>
          <w:lang w:eastAsia="es-MX"/>
        </w:rPr>
        <w:t xml:space="preserve"> Burgos y otra. 14 de octubre de 2005. Unanimidad de votos. Ponente: Norma </w:t>
      </w:r>
      <w:proofErr w:type="spellStart"/>
      <w:r w:rsidRPr="00EF207C">
        <w:rPr>
          <w:rFonts w:ascii="Palatino Linotype" w:eastAsia="Times New Roman" w:hAnsi="Palatino Linotype" w:cs="Calibri"/>
          <w:i/>
          <w:color w:val="444444"/>
          <w:lang w:eastAsia="es-MX"/>
        </w:rPr>
        <w:t>Fiallega</w:t>
      </w:r>
      <w:proofErr w:type="spellEnd"/>
      <w:r w:rsidRPr="00EF207C">
        <w:rPr>
          <w:rFonts w:ascii="Palatino Linotype" w:eastAsia="Times New Roman" w:hAnsi="Palatino Linotype" w:cs="Calibri"/>
          <w:i/>
          <w:color w:val="444444"/>
          <w:lang w:eastAsia="es-MX"/>
        </w:rPr>
        <w:t xml:space="preserve"> Sánchez. Secretario: Horacio Óscar Rosete Mentado.</w:t>
      </w:r>
    </w:p>
    <w:p w14:paraId="6128880E" w14:textId="77777777" w:rsidR="00D54344" w:rsidRPr="00EF207C" w:rsidRDefault="00D54344" w:rsidP="00D54344">
      <w:pPr>
        <w:spacing w:before="240" w:line="360" w:lineRule="auto"/>
        <w:ind w:left="851" w:right="851"/>
        <w:jc w:val="both"/>
        <w:rPr>
          <w:rFonts w:ascii="Palatino Linotype" w:eastAsia="Times New Roman" w:hAnsi="Palatino Linotype" w:cs="Calibri"/>
          <w:b/>
          <w:i/>
          <w:color w:val="444444"/>
          <w:lang w:eastAsia="es-MX"/>
        </w:rPr>
      </w:pPr>
      <w:r w:rsidRPr="00EF207C">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EF207C">
        <w:rPr>
          <w:rFonts w:ascii="Palatino Linotype" w:eastAsia="Times New Roman" w:hAnsi="Palatino Linotype" w:cs="Calibri"/>
          <w:i/>
          <w:color w:val="444444"/>
          <w:lang w:eastAsia="es-MX"/>
        </w:rPr>
        <w:t>Isselín</w:t>
      </w:r>
      <w:proofErr w:type="spellEnd"/>
      <w:r w:rsidRPr="00EF207C">
        <w:rPr>
          <w:rFonts w:ascii="Palatino Linotype" w:eastAsia="Times New Roman" w:hAnsi="Palatino Linotype" w:cs="Calibri"/>
          <w:i/>
          <w:color w:val="444444"/>
          <w:lang w:eastAsia="es-MX"/>
        </w:rPr>
        <w:t xml:space="preserve"> Talavera.” </w:t>
      </w:r>
      <w:r w:rsidRPr="00EF207C">
        <w:rPr>
          <w:rFonts w:ascii="Palatino Linotype" w:eastAsia="Times New Roman" w:hAnsi="Palatino Linotype" w:cs="Calibri"/>
          <w:b/>
          <w:i/>
          <w:color w:val="444444"/>
          <w:lang w:eastAsia="es-MX"/>
        </w:rPr>
        <w:t>[Sic]</w:t>
      </w:r>
    </w:p>
    <w:p w14:paraId="6AF861BE" w14:textId="77777777" w:rsidR="00D54344" w:rsidRPr="00EF207C" w:rsidRDefault="00D54344" w:rsidP="00D54344">
      <w:pPr>
        <w:spacing w:after="0" w:line="360" w:lineRule="auto"/>
        <w:jc w:val="both"/>
        <w:rPr>
          <w:rFonts w:ascii="Palatino Linotype" w:hAnsi="Palatino Linotype" w:cs="Arial"/>
          <w:noProof/>
          <w:color w:val="000000"/>
          <w:sz w:val="24"/>
          <w:lang w:eastAsia="es-MX"/>
        </w:rPr>
      </w:pPr>
    </w:p>
    <w:p w14:paraId="55CA9C00" w14:textId="77777777" w:rsidR="00D54344" w:rsidRPr="00EF207C" w:rsidRDefault="00D54344" w:rsidP="00D54344">
      <w:pPr>
        <w:spacing w:after="0" w:line="360" w:lineRule="auto"/>
        <w:jc w:val="both"/>
        <w:rPr>
          <w:rFonts w:ascii="Palatino Linotype" w:hAnsi="Palatino Linotype" w:cs="Arial"/>
          <w:noProof/>
          <w:color w:val="000000"/>
          <w:sz w:val="24"/>
          <w:lang w:eastAsia="es-MX"/>
        </w:rPr>
      </w:pPr>
      <w:r w:rsidRPr="00EF207C">
        <w:rPr>
          <w:rFonts w:ascii="Palatino Linotype" w:hAnsi="Palatino Linotype" w:cs="Arial"/>
          <w:noProof/>
          <w:color w:val="000000"/>
          <w:sz w:val="24"/>
          <w:lang w:eastAsia="es-MX"/>
        </w:rPr>
        <w:t xml:space="preserve">De forma complementaria, robustece lo anterior el criterio </w:t>
      </w:r>
      <w:r w:rsidRPr="00EF207C">
        <w:rPr>
          <w:rFonts w:ascii="Palatino Linotype" w:hAnsi="Palatino Linotype" w:cs="Arial"/>
          <w:b/>
          <w:bCs/>
          <w:noProof/>
          <w:color w:val="000000"/>
          <w:sz w:val="24"/>
          <w:lang w:eastAsia="es-MX"/>
        </w:rPr>
        <w:t xml:space="preserve">01/20 </w:t>
      </w:r>
      <w:r w:rsidRPr="00EF207C">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58CF8E14" w14:textId="77777777" w:rsidR="00D54344" w:rsidRPr="00EF207C" w:rsidRDefault="00D54344" w:rsidP="00D54344">
      <w:pPr>
        <w:pStyle w:val="Citas"/>
        <w:rPr>
          <w:b/>
        </w:rPr>
      </w:pPr>
      <w:r w:rsidRPr="00EF207C">
        <w:rPr>
          <w:b/>
        </w:rPr>
        <w:t xml:space="preserve">“ACTOS CONSENTIDOS TÁCITAMENTE. IMPROCEDENCIA DE SU ANÁLISIS. </w:t>
      </w:r>
    </w:p>
    <w:p w14:paraId="2D8A8C8E" w14:textId="77777777" w:rsidR="00D54344" w:rsidRPr="00EF207C" w:rsidRDefault="00D54344" w:rsidP="00D54344">
      <w:pPr>
        <w:pStyle w:val="Citas"/>
        <w:rPr>
          <w:strike/>
        </w:rPr>
      </w:pPr>
      <w:r w:rsidRPr="00EF207C">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73EDDA8" w14:textId="77777777" w:rsidR="00D54344" w:rsidRPr="00EF207C" w:rsidRDefault="00D54344" w:rsidP="00D54344">
      <w:pPr>
        <w:pStyle w:val="Citas"/>
        <w:rPr>
          <w:b/>
          <w:bCs/>
        </w:rPr>
      </w:pPr>
      <w:r w:rsidRPr="00EF207C">
        <w:rPr>
          <w:b/>
          <w:bCs/>
        </w:rPr>
        <w:t>Resoluciones:</w:t>
      </w:r>
    </w:p>
    <w:p w14:paraId="01CA471C" w14:textId="77777777" w:rsidR="00D54344" w:rsidRPr="00EF207C" w:rsidRDefault="00D54344" w:rsidP="00D54344">
      <w:pPr>
        <w:pStyle w:val="Citas"/>
      </w:pPr>
      <w:r w:rsidRPr="00EF207C">
        <w:rPr>
          <w:b/>
        </w:rPr>
        <w:t xml:space="preserve">RRA 4548/18. </w:t>
      </w:r>
      <w:r w:rsidRPr="00EF207C">
        <w:t>Instituto de Seguridad y Servicios Sociales de los Trabajadores del Estado. 12 de septiembre de 2018. Por unanimidad. Comisionado Ponente Oscar Mauricio Guerra Ford.</w:t>
      </w:r>
    </w:p>
    <w:p w14:paraId="48169ED1" w14:textId="77777777" w:rsidR="00D54344" w:rsidRPr="00EF207C" w:rsidRDefault="00A12AC9" w:rsidP="00D54344">
      <w:pPr>
        <w:pStyle w:val="Citas"/>
        <w:rPr>
          <w:sz w:val="20"/>
        </w:rPr>
      </w:pPr>
      <w:hyperlink r:id="rId9" w:history="1">
        <w:r w:rsidR="00D54344" w:rsidRPr="00EF207C">
          <w:rPr>
            <w:rStyle w:val="Hipervnculo"/>
          </w:rPr>
          <w:t>http://consultas.ifai.org.mx/descargar.php?r=./pdf/resoluciones/2018/&amp;a=RRA%204548.pdf</w:t>
        </w:r>
      </w:hyperlink>
    </w:p>
    <w:p w14:paraId="26D780C3" w14:textId="77777777" w:rsidR="00D54344" w:rsidRPr="00EF207C" w:rsidRDefault="00D54344" w:rsidP="00D54344">
      <w:pPr>
        <w:pStyle w:val="Citas"/>
        <w:rPr>
          <w:b/>
        </w:rPr>
      </w:pPr>
      <w:r w:rsidRPr="00EF207C">
        <w:rPr>
          <w:b/>
        </w:rPr>
        <w:t xml:space="preserve">RRA 5097/18. </w:t>
      </w:r>
      <w:r w:rsidRPr="00EF207C">
        <w:t>Secretaría de Hacienda y Crédito Público. 05 de septiembre de 2018. Por unanimidad. Comisionado Ponente Joel Salas Suárez.</w:t>
      </w:r>
    </w:p>
    <w:p w14:paraId="3473723C" w14:textId="77777777" w:rsidR="00D54344" w:rsidRPr="00EF207C" w:rsidRDefault="00A12AC9" w:rsidP="00D54344">
      <w:pPr>
        <w:pStyle w:val="Citas"/>
        <w:rPr>
          <w:sz w:val="20"/>
        </w:rPr>
      </w:pPr>
      <w:hyperlink r:id="rId10" w:history="1">
        <w:r w:rsidR="00D54344" w:rsidRPr="00EF207C">
          <w:rPr>
            <w:rStyle w:val="Hipervnculo"/>
          </w:rPr>
          <w:t>http://consultas.ifai.org.mx/descargar.php?r=./pdf/resoluciones/2018/&amp;a=RRA%205097.pdf</w:t>
        </w:r>
      </w:hyperlink>
    </w:p>
    <w:p w14:paraId="4BF246E1" w14:textId="77777777" w:rsidR="00D54344" w:rsidRPr="00EF207C" w:rsidRDefault="00D54344" w:rsidP="00D54344">
      <w:pPr>
        <w:pStyle w:val="Citas"/>
        <w:rPr>
          <w:b/>
        </w:rPr>
      </w:pPr>
      <w:r w:rsidRPr="00EF207C">
        <w:rPr>
          <w:b/>
        </w:rPr>
        <w:t xml:space="preserve">RRA 14270/19. </w:t>
      </w:r>
      <w:r w:rsidRPr="00EF207C">
        <w:t>Registro Agrario Nacional. 22 de enero de 2020. Por unanimidad. Comisionado Ponente Francisco Javier Acuña Llamas.</w:t>
      </w:r>
    </w:p>
    <w:p w14:paraId="0150EAF8" w14:textId="289612D6" w:rsidR="00D54344" w:rsidRPr="00EF207C" w:rsidRDefault="00A12AC9" w:rsidP="000A4CDB">
      <w:pPr>
        <w:pStyle w:val="Citas"/>
        <w:rPr>
          <w:sz w:val="24"/>
          <w:szCs w:val="24"/>
          <w:lang w:val="en-US"/>
        </w:rPr>
      </w:pPr>
      <w:hyperlink r:id="rId11" w:history="1">
        <w:r w:rsidR="00D54344" w:rsidRPr="00EF207C">
          <w:rPr>
            <w:rStyle w:val="Hipervnculo"/>
            <w:lang w:val="en-US"/>
          </w:rPr>
          <w:t>http://consultas.ifai.org.mx/descargar.php?r=./pdf/resoluciones/2019/&amp;a=RRA%2014270.pdf</w:t>
        </w:r>
      </w:hyperlink>
      <w:r w:rsidR="00D54344" w:rsidRPr="00EF207C">
        <w:rPr>
          <w:rStyle w:val="Hipervnculo"/>
          <w:sz w:val="20"/>
          <w:lang w:val="en-US"/>
        </w:rPr>
        <w:t xml:space="preserve">” </w:t>
      </w:r>
      <w:r w:rsidR="00D54344" w:rsidRPr="00EF207C">
        <w:rPr>
          <w:rStyle w:val="Hipervnculo"/>
          <w:i w:val="0"/>
          <w:iCs/>
          <w:sz w:val="24"/>
          <w:szCs w:val="24"/>
          <w:u w:val="none"/>
          <w:lang w:val="en-US"/>
        </w:rPr>
        <w:t xml:space="preserve"> </w:t>
      </w:r>
      <w:r w:rsidR="00D54344" w:rsidRPr="00EF207C">
        <w:rPr>
          <w:rStyle w:val="Hipervnculo"/>
          <w:b/>
          <w:bCs/>
          <w:color w:val="auto"/>
          <w:sz w:val="24"/>
          <w:szCs w:val="24"/>
          <w:u w:val="none"/>
          <w:lang w:val="en-US"/>
        </w:rPr>
        <w:t>[Sic]</w:t>
      </w:r>
    </w:p>
    <w:p w14:paraId="5F616F8A" w14:textId="77777777" w:rsidR="000A4CDB" w:rsidRPr="00EF207C" w:rsidRDefault="000A4CDB" w:rsidP="00D54344">
      <w:pPr>
        <w:pStyle w:val="infoemcitas"/>
        <w:tabs>
          <w:tab w:val="left" w:pos="7655"/>
        </w:tabs>
        <w:ind w:left="0" w:right="0"/>
        <w:rPr>
          <w:i w:val="0"/>
          <w:sz w:val="24"/>
          <w:szCs w:val="24"/>
          <w:lang w:val="en-US"/>
        </w:rPr>
      </w:pPr>
    </w:p>
    <w:p w14:paraId="1F7FCBDA" w14:textId="18649A3C" w:rsidR="00D54344" w:rsidRPr="00EF207C" w:rsidRDefault="00D54344" w:rsidP="00D54344">
      <w:pPr>
        <w:pStyle w:val="infoemcitas"/>
        <w:tabs>
          <w:tab w:val="left" w:pos="7655"/>
        </w:tabs>
        <w:ind w:left="0" w:right="0"/>
        <w:rPr>
          <w:rFonts w:cs="Arial"/>
          <w:i w:val="0"/>
          <w:color w:val="000000"/>
          <w:sz w:val="24"/>
          <w:lang w:eastAsia="es-MX"/>
        </w:rPr>
      </w:pPr>
      <w:r w:rsidRPr="00EF207C">
        <w:rPr>
          <w:i w:val="0"/>
          <w:sz w:val="24"/>
          <w:szCs w:val="24"/>
        </w:rPr>
        <w:t xml:space="preserve">Así las cosas, hasta aquí lo expuesto, resulta inconcuso que los motivos de inconformidad esgrimidos por el particular encuadran dentro del artículo 179, </w:t>
      </w:r>
      <w:r w:rsidRPr="00EF207C">
        <w:rPr>
          <w:i w:val="0"/>
          <w:sz w:val="24"/>
          <w:szCs w:val="24"/>
        </w:rPr>
        <w:lastRenderedPageBreak/>
        <w:t>fracciones I</w:t>
      </w:r>
      <w:r w:rsidR="003C1625" w:rsidRPr="00EF207C">
        <w:rPr>
          <w:i w:val="0"/>
          <w:sz w:val="24"/>
          <w:szCs w:val="24"/>
        </w:rPr>
        <w:t xml:space="preserve"> y V </w:t>
      </w:r>
      <w:r w:rsidRPr="00EF207C">
        <w:rPr>
          <w:i w:val="0"/>
          <w:sz w:val="24"/>
          <w:szCs w:val="24"/>
        </w:rPr>
        <w:t xml:space="preserve">de la </w:t>
      </w:r>
      <w:r w:rsidRPr="00EF207C">
        <w:rPr>
          <w:rFonts w:cs="Arial"/>
          <w:i w:val="0"/>
          <w:color w:val="000000"/>
          <w:sz w:val="24"/>
          <w:lang w:eastAsia="es-MX"/>
        </w:rPr>
        <w:t xml:space="preserve">Ley de Transparencia y Acceso a la Información Pública del Estado de México y Municipios, cuyo contenido literal es el siguiente: </w:t>
      </w:r>
    </w:p>
    <w:p w14:paraId="04BC204C" w14:textId="77777777" w:rsidR="00D54344" w:rsidRPr="00EF207C" w:rsidRDefault="00D54344" w:rsidP="00D54344">
      <w:pPr>
        <w:pStyle w:val="Citas"/>
      </w:pPr>
      <w:r w:rsidRPr="00EF207C">
        <w:t xml:space="preserve"> “Artículo 179. El recurso de revisión es un medio de protección que la Ley otorga a los particulares, para hacer valer su derecho de acceso a la información pública, y procederá en contra de las siguientes causas:</w:t>
      </w:r>
    </w:p>
    <w:p w14:paraId="402FBCA1" w14:textId="77777777" w:rsidR="00D54344" w:rsidRPr="00EF207C" w:rsidRDefault="00D54344" w:rsidP="00D54344">
      <w:pPr>
        <w:pStyle w:val="Citas"/>
      </w:pPr>
      <w:r w:rsidRPr="00EF207C">
        <w:t>I. La negativa a la información solicitada;</w:t>
      </w:r>
    </w:p>
    <w:p w14:paraId="02644F19" w14:textId="77777777" w:rsidR="00D54344" w:rsidRPr="00EF207C" w:rsidRDefault="00D54344" w:rsidP="00D54344">
      <w:pPr>
        <w:pStyle w:val="Citas"/>
      </w:pPr>
      <w:r w:rsidRPr="00EF207C">
        <w:t>(…)</w:t>
      </w:r>
    </w:p>
    <w:p w14:paraId="216E6121" w14:textId="2E5D7D99" w:rsidR="000A4CDB" w:rsidRPr="00EF207C" w:rsidRDefault="000A4CDB" w:rsidP="00D54344">
      <w:pPr>
        <w:pStyle w:val="Citas"/>
      </w:pPr>
      <w:r w:rsidRPr="00EF207C">
        <w:t>V. La entrega de información incompleta</w:t>
      </w:r>
    </w:p>
    <w:p w14:paraId="41562E0A" w14:textId="77777777" w:rsidR="00D54344" w:rsidRPr="00EF207C" w:rsidRDefault="00D54344" w:rsidP="00D54344">
      <w:pPr>
        <w:pStyle w:val="Citas"/>
        <w:rPr>
          <w:b/>
          <w:bCs/>
        </w:rPr>
      </w:pPr>
      <w:r w:rsidRPr="00EF207C">
        <w:t xml:space="preserve">(…)” </w:t>
      </w:r>
      <w:r w:rsidRPr="00EF207C">
        <w:rPr>
          <w:b/>
          <w:bCs/>
        </w:rPr>
        <w:t>(Sic)</w:t>
      </w:r>
    </w:p>
    <w:p w14:paraId="1E46DC58" w14:textId="77777777" w:rsidR="00D54344" w:rsidRPr="00EF207C" w:rsidRDefault="00D54344" w:rsidP="009C2958">
      <w:pPr>
        <w:spacing w:before="240" w:line="360" w:lineRule="auto"/>
        <w:jc w:val="both"/>
        <w:rPr>
          <w:rFonts w:ascii="Palatino Linotype" w:hAnsi="Palatino Linotype"/>
          <w:sz w:val="24"/>
          <w:szCs w:val="24"/>
        </w:rPr>
      </w:pPr>
    </w:p>
    <w:p w14:paraId="5375C0A1" w14:textId="41598F68" w:rsidR="000A4CDB" w:rsidRPr="00EF207C" w:rsidRDefault="000A4CDB" w:rsidP="00165736">
      <w:pPr>
        <w:pStyle w:val="Prrafodelista"/>
        <w:autoSpaceDE w:val="0"/>
        <w:autoSpaceDN w:val="0"/>
        <w:adjustRightInd w:val="0"/>
        <w:spacing w:line="360" w:lineRule="auto"/>
        <w:ind w:left="0"/>
        <w:jc w:val="both"/>
        <w:rPr>
          <w:rFonts w:ascii="Palatino Linotype" w:hAnsi="Palatino Linotype" w:cs="Arial"/>
          <w:color w:val="000000"/>
          <w:lang w:val="es-ES_tradnl"/>
        </w:rPr>
      </w:pPr>
      <w:r w:rsidRPr="00EF207C">
        <w:rPr>
          <w:rFonts w:ascii="Palatino Linotype" w:hAnsi="Palatino Linotype" w:cs="Arial"/>
        </w:rPr>
        <w:t xml:space="preserve">Por otra parte, en términos del antecedente </w:t>
      </w:r>
      <w:r w:rsidR="008B21E9" w:rsidRPr="00EF207C">
        <w:rPr>
          <w:rFonts w:ascii="Palatino Linotype" w:hAnsi="Palatino Linotype" w:cs="Arial"/>
        </w:rPr>
        <w:t>quinto</w:t>
      </w:r>
      <w:r w:rsidRPr="00EF207C">
        <w:rPr>
          <w:rFonts w:ascii="Palatino Linotype" w:hAnsi="Palatino Linotype" w:cs="Arial"/>
        </w:rPr>
        <w:t xml:space="preserve">, se destaca que </w:t>
      </w:r>
      <w:r w:rsidR="00165736" w:rsidRPr="00EF207C">
        <w:rPr>
          <w:rFonts w:ascii="Palatino Linotype" w:hAnsi="Palatino Linotype" w:cs="Arial"/>
          <w:b/>
          <w:color w:val="000000"/>
          <w:lang w:val="es-ES_tradnl"/>
        </w:rPr>
        <w:t xml:space="preserve">El Sujeto Obligado </w:t>
      </w:r>
      <w:r w:rsidR="00165736" w:rsidRPr="00EF207C">
        <w:rPr>
          <w:rFonts w:ascii="Palatino Linotype" w:hAnsi="Palatino Linotype" w:cs="Arial"/>
          <w:color w:val="000000"/>
          <w:lang w:val="es-ES_tradnl"/>
        </w:rPr>
        <w:t>rindió su</w:t>
      </w:r>
      <w:r w:rsidRPr="00EF207C">
        <w:rPr>
          <w:rFonts w:ascii="Palatino Linotype" w:hAnsi="Palatino Linotype" w:cs="Arial"/>
          <w:color w:val="000000"/>
          <w:lang w:val="es-ES_tradnl"/>
        </w:rPr>
        <w:t xml:space="preserve"> informe justificado, cuyo contenido se describe a continuación:</w:t>
      </w:r>
    </w:p>
    <w:p w14:paraId="2BF1AD84" w14:textId="175D72D9" w:rsidR="000A4CDB" w:rsidRPr="00EF207C" w:rsidRDefault="003C1625" w:rsidP="00293F4C">
      <w:pPr>
        <w:pStyle w:val="Prrafodelista"/>
        <w:numPr>
          <w:ilvl w:val="0"/>
          <w:numId w:val="8"/>
        </w:numPr>
        <w:autoSpaceDE w:val="0"/>
        <w:autoSpaceDN w:val="0"/>
        <w:adjustRightInd w:val="0"/>
        <w:spacing w:line="360" w:lineRule="auto"/>
        <w:jc w:val="both"/>
        <w:rPr>
          <w:rFonts w:ascii="Palatino Linotype" w:hAnsi="Palatino Linotype" w:cs="Arial"/>
          <w:b/>
          <w:bCs/>
          <w:color w:val="000000"/>
        </w:rPr>
      </w:pPr>
      <w:r w:rsidRPr="00EF207C">
        <w:rPr>
          <w:rFonts w:ascii="Palatino Linotype" w:hAnsi="Palatino Linotype" w:cs="Arial"/>
          <w:b/>
          <w:bCs/>
          <w:color w:val="000000"/>
        </w:rPr>
        <w:t>“</w:t>
      </w:r>
      <w:r w:rsidR="00E97A2A" w:rsidRPr="00EF207C">
        <w:rPr>
          <w:rFonts w:ascii="Palatino Linotype" w:hAnsi="Palatino Linotype" w:cs="Arial"/>
          <w:b/>
          <w:bCs/>
          <w:color w:val="000000"/>
        </w:rPr>
        <w:t xml:space="preserve">Manifestaciones SPH al </w:t>
      </w:r>
      <w:proofErr w:type="spellStart"/>
      <w:r w:rsidR="00E97A2A" w:rsidRPr="00EF207C">
        <w:rPr>
          <w:rFonts w:ascii="Palatino Linotype" w:hAnsi="Palatino Linotype" w:cs="Arial"/>
          <w:b/>
          <w:bCs/>
          <w:color w:val="000000"/>
        </w:rPr>
        <w:t>rr.</w:t>
      </w:r>
      <w:proofErr w:type="spellEnd"/>
      <w:r w:rsidR="00E97A2A" w:rsidRPr="00EF207C">
        <w:rPr>
          <w:rFonts w:ascii="Palatino Linotype" w:hAnsi="Palatino Linotype" w:cs="Arial"/>
          <w:b/>
          <w:bCs/>
          <w:color w:val="000000"/>
        </w:rPr>
        <w:t xml:space="preserve"> 10390.2025 Sol. 966.pdf”: </w:t>
      </w:r>
      <w:r w:rsidR="00E97A2A" w:rsidRPr="00EF207C">
        <w:rPr>
          <w:rFonts w:ascii="Palatino Linotype" w:hAnsi="Palatino Linotype" w:cs="Arial"/>
          <w:color w:val="000000"/>
        </w:rPr>
        <w:t xml:space="preserve">Oficio número </w:t>
      </w:r>
      <w:r w:rsidR="00E97A2A" w:rsidRPr="00EF207C">
        <w:rPr>
          <w:rFonts w:ascii="Palatino Linotype" w:hAnsi="Palatino Linotype" w:cs="Arial"/>
          <w:b/>
          <w:bCs/>
          <w:color w:val="000000"/>
        </w:rPr>
        <w:t xml:space="preserve">DA/CJMC/2162/2025 </w:t>
      </w:r>
      <w:r w:rsidR="00E97A2A" w:rsidRPr="00EF207C">
        <w:rPr>
          <w:rFonts w:ascii="Palatino Linotype" w:hAnsi="Palatino Linotype" w:cs="Arial"/>
          <w:color w:val="000000"/>
        </w:rPr>
        <w:t>signado por el director de administración, dirigido a la titular de la unidad de transparencia, de fecha ocho de septiembre de dos mil veinticinco, en lo medular refiere que la información que resulta de interés del particular obra en la ficha curricular homologada</w:t>
      </w:r>
      <w:r w:rsidR="006C7C65" w:rsidRPr="00EF207C">
        <w:rPr>
          <w:rFonts w:ascii="Palatino Linotype" w:hAnsi="Palatino Linotype" w:cs="Arial"/>
          <w:color w:val="000000"/>
        </w:rPr>
        <w:t>, al reflejar trayectoria académica y profesional de al menos los últimos tres empleos.  Asimismo, corresponde</w:t>
      </w:r>
      <w:r w:rsidR="00E97A2A" w:rsidRPr="00EF207C">
        <w:rPr>
          <w:rFonts w:ascii="Palatino Linotype" w:hAnsi="Palatino Linotype" w:cs="Arial"/>
          <w:color w:val="000000"/>
        </w:rPr>
        <w:t xml:space="preserve"> a la secretaría de educación pública y a las instituciones educativas informar respecto de las cédulas y títulos profesionales.</w:t>
      </w:r>
      <w:r w:rsidR="00E97A2A" w:rsidRPr="00EF207C">
        <w:rPr>
          <w:rFonts w:ascii="Palatino Linotype" w:hAnsi="Palatino Linotype" w:cs="Arial"/>
          <w:b/>
          <w:bCs/>
          <w:color w:val="000000"/>
        </w:rPr>
        <w:t xml:space="preserve"> </w:t>
      </w:r>
    </w:p>
    <w:p w14:paraId="649EFBD6" w14:textId="77777777" w:rsidR="00E97A2A" w:rsidRPr="00EF207C" w:rsidRDefault="00E97A2A" w:rsidP="00E97A2A">
      <w:pPr>
        <w:pStyle w:val="Prrafodelista"/>
        <w:autoSpaceDE w:val="0"/>
        <w:autoSpaceDN w:val="0"/>
        <w:adjustRightInd w:val="0"/>
        <w:spacing w:line="360" w:lineRule="auto"/>
        <w:ind w:left="720"/>
        <w:jc w:val="both"/>
        <w:rPr>
          <w:rFonts w:ascii="Palatino Linotype" w:hAnsi="Palatino Linotype" w:cs="Arial"/>
          <w:b/>
          <w:bCs/>
          <w:color w:val="000000"/>
        </w:rPr>
      </w:pPr>
    </w:p>
    <w:p w14:paraId="145E810E" w14:textId="54F34704" w:rsidR="00E97A2A" w:rsidRPr="00EF207C" w:rsidRDefault="00E97A2A" w:rsidP="00293F4C">
      <w:pPr>
        <w:pStyle w:val="Prrafodelista"/>
        <w:numPr>
          <w:ilvl w:val="0"/>
          <w:numId w:val="8"/>
        </w:numPr>
        <w:autoSpaceDE w:val="0"/>
        <w:autoSpaceDN w:val="0"/>
        <w:adjustRightInd w:val="0"/>
        <w:spacing w:line="360" w:lineRule="auto"/>
        <w:jc w:val="both"/>
        <w:rPr>
          <w:rFonts w:ascii="Palatino Linotype" w:hAnsi="Palatino Linotype" w:cs="Arial"/>
          <w:b/>
          <w:bCs/>
          <w:color w:val="000000"/>
        </w:rPr>
      </w:pPr>
      <w:r w:rsidRPr="00EF207C">
        <w:rPr>
          <w:rFonts w:ascii="Palatino Linotype" w:hAnsi="Palatino Linotype" w:cs="Arial"/>
          <w:b/>
          <w:bCs/>
          <w:color w:val="000000"/>
        </w:rPr>
        <w:lastRenderedPageBreak/>
        <w:t xml:space="preserve">“Oficio 1015.2025 manifestaciones de la UT al </w:t>
      </w:r>
      <w:proofErr w:type="spellStart"/>
      <w:r w:rsidRPr="00EF207C">
        <w:rPr>
          <w:rFonts w:ascii="Palatino Linotype" w:hAnsi="Palatino Linotype" w:cs="Arial"/>
          <w:b/>
          <w:bCs/>
          <w:color w:val="000000"/>
        </w:rPr>
        <w:t>rr.</w:t>
      </w:r>
      <w:proofErr w:type="spellEnd"/>
      <w:r w:rsidRPr="00EF207C">
        <w:rPr>
          <w:rFonts w:ascii="Palatino Linotype" w:hAnsi="Palatino Linotype" w:cs="Arial"/>
          <w:b/>
          <w:bCs/>
          <w:color w:val="000000"/>
        </w:rPr>
        <w:t xml:space="preserve"> 10390 Sol.966.pdf”: </w:t>
      </w:r>
      <w:r w:rsidRPr="00EF207C">
        <w:rPr>
          <w:rFonts w:ascii="Palatino Linotype" w:hAnsi="Palatino Linotype" w:cs="Arial"/>
          <w:color w:val="000000"/>
        </w:rPr>
        <w:t xml:space="preserve">Oficio número </w:t>
      </w:r>
      <w:r w:rsidRPr="00EF207C">
        <w:rPr>
          <w:rFonts w:ascii="Palatino Linotype" w:hAnsi="Palatino Linotype" w:cs="Arial"/>
          <w:b/>
          <w:bCs/>
          <w:color w:val="000000"/>
        </w:rPr>
        <w:t xml:space="preserve">UT/ABRO/1015/2025 </w:t>
      </w:r>
      <w:r w:rsidRPr="00EF207C">
        <w:rPr>
          <w:rFonts w:ascii="Palatino Linotype" w:hAnsi="Palatino Linotype" w:cs="Arial"/>
          <w:color w:val="000000"/>
        </w:rPr>
        <w:t xml:space="preserve">emitido por la titular de la unidad de transparencia, dirigido a los comisionados integrantes del INFOEM, de fecha nueve de septiembre de dos mil veinticinco, </w:t>
      </w:r>
      <w:r w:rsidR="006C7C65" w:rsidRPr="00EF207C">
        <w:rPr>
          <w:rFonts w:ascii="Palatino Linotype" w:hAnsi="Palatino Linotype" w:cs="Arial"/>
          <w:color w:val="000000"/>
        </w:rPr>
        <w:t xml:space="preserve">ratifica la respuesta primigenia. </w:t>
      </w:r>
    </w:p>
    <w:p w14:paraId="4B4C331D" w14:textId="77777777" w:rsidR="000A4CDB" w:rsidRPr="00EF207C" w:rsidRDefault="000A4CDB" w:rsidP="00165736">
      <w:pPr>
        <w:pStyle w:val="Prrafodelista"/>
        <w:autoSpaceDE w:val="0"/>
        <w:autoSpaceDN w:val="0"/>
        <w:adjustRightInd w:val="0"/>
        <w:spacing w:line="360" w:lineRule="auto"/>
        <w:ind w:left="0"/>
        <w:jc w:val="both"/>
        <w:rPr>
          <w:rFonts w:ascii="Palatino Linotype" w:hAnsi="Palatino Linotype" w:cs="Arial"/>
          <w:color w:val="000000"/>
          <w:lang w:val="es-MX"/>
        </w:rPr>
      </w:pPr>
    </w:p>
    <w:p w14:paraId="0061FD36" w14:textId="4DD9C849" w:rsidR="000851E3" w:rsidRPr="00EF207C" w:rsidRDefault="00165736" w:rsidP="00B77D23">
      <w:pPr>
        <w:pBdr>
          <w:top w:val="nil"/>
          <w:left w:val="nil"/>
          <w:bottom w:val="nil"/>
          <w:right w:val="nil"/>
          <w:between w:val="nil"/>
        </w:pBdr>
        <w:spacing w:line="360" w:lineRule="auto"/>
        <w:contextualSpacing/>
        <w:jc w:val="both"/>
        <w:rPr>
          <w:rFonts w:ascii="Palatino Linotype" w:hAnsi="Palatino Linotype"/>
          <w:sz w:val="24"/>
          <w:szCs w:val="24"/>
        </w:rPr>
      </w:pPr>
      <w:r w:rsidRPr="00EF207C">
        <w:rPr>
          <w:rFonts w:ascii="Palatino Linotype" w:hAnsi="Palatino Linotype" w:cs="Arial"/>
          <w:color w:val="000000"/>
          <w:sz w:val="24"/>
          <w:szCs w:val="24"/>
        </w:rPr>
        <w:t xml:space="preserve"> </w:t>
      </w:r>
      <w:bookmarkStart w:id="3" w:name="_Hlk147324223"/>
      <w:r w:rsidR="001257F6" w:rsidRPr="00EF207C">
        <w:rPr>
          <w:rFonts w:ascii="Palatino Linotype" w:hAnsi="Palatino Linotype" w:cs="Arial"/>
          <w:noProof/>
          <w:color w:val="000000"/>
          <w:sz w:val="24"/>
          <w:szCs w:val="24"/>
          <w:lang w:eastAsia="es-MX"/>
        </w:rPr>
        <w:t xml:space="preserve">En razón de lo anterior, </w:t>
      </w:r>
      <w:r w:rsidR="001257F6" w:rsidRPr="00EF207C">
        <w:rPr>
          <w:rFonts w:ascii="Palatino Linotype" w:hAnsi="Palatino Linotype" w:cs="Arial"/>
          <w:sz w:val="24"/>
          <w:szCs w:val="24"/>
        </w:rPr>
        <w:t xml:space="preserve">mediante </w:t>
      </w:r>
      <w:r w:rsidR="00CE7FEA" w:rsidRPr="00EF207C">
        <w:rPr>
          <w:rFonts w:ascii="Palatino Linotype" w:hAnsi="Palatino Linotype" w:cs="Arial"/>
          <w:sz w:val="24"/>
          <w:szCs w:val="24"/>
        </w:rPr>
        <w:t>respuesta e informe justificado</w:t>
      </w:r>
      <w:r w:rsidR="007519A8" w:rsidRPr="00EF207C">
        <w:rPr>
          <w:rFonts w:ascii="Palatino Linotype" w:hAnsi="Palatino Linotype" w:cs="Arial"/>
          <w:sz w:val="24"/>
          <w:szCs w:val="24"/>
        </w:rPr>
        <w:t xml:space="preserve">, </w:t>
      </w:r>
      <w:r w:rsidR="008B21E9" w:rsidRPr="00EF207C">
        <w:rPr>
          <w:rFonts w:ascii="Palatino Linotype" w:hAnsi="Palatino Linotype" w:cs="Arial"/>
          <w:b/>
          <w:bCs/>
          <w:sz w:val="24"/>
          <w:szCs w:val="24"/>
        </w:rPr>
        <w:t>E</w:t>
      </w:r>
      <w:r w:rsidR="007519A8" w:rsidRPr="00EF207C">
        <w:rPr>
          <w:rFonts w:ascii="Palatino Linotype" w:hAnsi="Palatino Linotype" w:cs="Arial"/>
          <w:b/>
          <w:bCs/>
          <w:sz w:val="24"/>
          <w:szCs w:val="24"/>
        </w:rPr>
        <w:t>l</w:t>
      </w:r>
      <w:r w:rsidR="007519A8" w:rsidRPr="00EF207C">
        <w:rPr>
          <w:rFonts w:ascii="Palatino Linotype" w:hAnsi="Palatino Linotype" w:cs="Arial"/>
          <w:sz w:val="24"/>
          <w:szCs w:val="24"/>
        </w:rPr>
        <w:t xml:space="preserve"> </w:t>
      </w:r>
      <w:r w:rsidR="007519A8" w:rsidRPr="00EF207C">
        <w:rPr>
          <w:rFonts w:ascii="Palatino Linotype" w:hAnsi="Palatino Linotype" w:cs="Arial"/>
          <w:b/>
          <w:bCs/>
          <w:sz w:val="24"/>
          <w:szCs w:val="24"/>
        </w:rPr>
        <w:t xml:space="preserve">Sujeto Obligado </w:t>
      </w:r>
      <w:r w:rsidR="006C7C65" w:rsidRPr="00EF207C">
        <w:rPr>
          <w:rFonts w:ascii="Palatino Linotype" w:hAnsi="Palatino Linotype" w:cs="Arial"/>
          <w:sz w:val="24"/>
          <w:szCs w:val="24"/>
        </w:rPr>
        <w:t xml:space="preserve">atendió la solicitud de información </w:t>
      </w:r>
      <w:r w:rsidR="006C7C65" w:rsidRPr="00EF207C">
        <w:rPr>
          <w:rFonts w:ascii="Palatino Linotype" w:hAnsi="Palatino Linotype" w:cs="Arial"/>
          <w:b/>
          <w:bCs/>
          <w:sz w:val="24"/>
          <w:szCs w:val="24"/>
        </w:rPr>
        <w:t xml:space="preserve">00966/TEOLOYU/IP/2025 </w:t>
      </w:r>
      <w:r w:rsidR="006C7C65" w:rsidRPr="00EF207C">
        <w:rPr>
          <w:rFonts w:ascii="Palatino Linotype" w:hAnsi="Palatino Linotype" w:cs="Arial"/>
          <w:sz w:val="24"/>
          <w:szCs w:val="24"/>
        </w:rPr>
        <w:t xml:space="preserve">bajo una óptica restrictiva, </w:t>
      </w:r>
      <w:r w:rsidR="000851E3" w:rsidRPr="00EF207C">
        <w:rPr>
          <w:rFonts w:ascii="Palatino Linotype" w:hAnsi="Palatino Linotype" w:cs="Arial"/>
          <w:sz w:val="24"/>
          <w:szCs w:val="24"/>
        </w:rPr>
        <w:t xml:space="preserve">para comprender lo anterior sirve de sustento el artículo </w:t>
      </w:r>
      <w:r w:rsidR="000851E3" w:rsidRPr="00EF207C">
        <w:rPr>
          <w:rFonts w:ascii="Palatino Linotype" w:hAnsi="Palatino Linotype"/>
          <w:sz w:val="24"/>
          <w:szCs w:val="24"/>
        </w:rPr>
        <w:t>4, párrafo segundo, de la Ley de Transparencia y Acceso a la Información Pública del Estado de México y Municipios, dispone:</w:t>
      </w:r>
    </w:p>
    <w:p w14:paraId="71309A9A" w14:textId="7E616EBE" w:rsidR="000851E3" w:rsidRPr="00EF207C" w:rsidRDefault="00B77D23" w:rsidP="00B77D23">
      <w:pPr>
        <w:pStyle w:val="Citas"/>
      </w:pPr>
      <w:r w:rsidRPr="00EF207C">
        <w:t>“</w:t>
      </w:r>
      <w:r w:rsidR="000851E3" w:rsidRPr="00EF207C">
        <w:t>Artículo 4. […]</w:t>
      </w:r>
    </w:p>
    <w:p w14:paraId="78965669" w14:textId="530FF055" w:rsidR="000851E3" w:rsidRPr="00EF207C" w:rsidRDefault="000851E3" w:rsidP="00B77D23">
      <w:pPr>
        <w:pStyle w:val="Citas"/>
      </w:pPr>
      <w:r w:rsidRPr="00EF207C">
        <w:t xml:space="preserve"> Toda la información </w:t>
      </w:r>
      <w:r w:rsidRPr="00EF207C">
        <w:rPr>
          <w:b/>
          <w:bCs/>
          <w:u w:val="single"/>
        </w:rPr>
        <w:t>generada, obtenida, adquirida, transformada, administrada o en posesión de los sujetos obligados es pública y accesible</w:t>
      </w:r>
      <w:r w:rsidRPr="00EF207C">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A1D2692" w14:textId="46748205" w:rsidR="000851E3" w:rsidRPr="00EF207C" w:rsidRDefault="000851E3" w:rsidP="00B77D23">
      <w:pPr>
        <w:pStyle w:val="Citas"/>
        <w:rPr>
          <w:b/>
          <w:bCs/>
        </w:rPr>
      </w:pPr>
      <w:r w:rsidRPr="00EF207C">
        <w:t>Solo podrá ser clasificada excepcionalmente como reservada temporalmente por razones de interés público, en los términos de las causas legítimas y estrictamente necesarias previstas por esta Ley.</w:t>
      </w:r>
      <w:r w:rsidR="00B77D23" w:rsidRPr="00EF207C">
        <w:t xml:space="preserve">” </w:t>
      </w:r>
      <w:r w:rsidR="00B77D23" w:rsidRPr="00EF207C">
        <w:rPr>
          <w:b/>
          <w:bCs/>
        </w:rPr>
        <w:t>(Sic)</w:t>
      </w:r>
    </w:p>
    <w:p w14:paraId="1B5D673D" w14:textId="77777777" w:rsidR="000851E3" w:rsidRPr="00EF207C" w:rsidRDefault="000851E3" w:rsidP="000851E3">
      <w:pPr>
        <w:pBdr>
          <w:top w:val="nil"/>
          <w:left w:val="nil"/>
          <w:bottom w:val="nil"/>
          <w:right w:val="nil"/>
          <w:between w:val="nil"/>
        </w:pBdr>
        <w:contextualSpacing/>
        <w:rPr>
          <w:szCs w:val="24"/>
        </w:rPr>
      </w:pPr>
    </w:p>
    <w:p w14:paraId="68864288" w14:textId="77777777" w:rsidR="00B77D23" w:rsidRPr="00EF207C" w:rsidRDefault="00B77D23" w:rsidP="00B77D23">
      <w:pPr>
        <w:spacing w:line="360" w:lineRule="auto"/>
        <w:jc w:val="both"/>
        <w:rPr>
          <w:rFonts w:ascii="Palatino Linotype" w:hAnsi="Palatino Linotype" w:cs="Arial"/>
          <w:i/>
          <w:sz w:val="24"/>
          <w:szCs w:val="24"/>
        </w:rPr>
      </w:pPr>
      <w:r w:rsidRPr="00EF207C">
        <w:rPr>
          <w:rFonts w:ascii="Palatino Linotype" w:hAnsi="Palatino Linotype" w:cs="Arial"/>
          <w:sz w:val="24"/>
          <w:szCs w:val="24"/>
        </w:rPr>
        <w:t xml:space="preserve">De lo anterior, se desprende, que la información generada, obtenida, adquirida, transmitida, administrada o en posesión de los Sujetos Obligados, será accesible de </w:t>
      </w:r>
      <w:r w:rsidRPr="00EF207C">
        <w:rPr>
          <w:rFonts w:ascii="Palatino Linotype" w:hAnsi="Palatino Linotype" w:cs="Arial"/>
          <w:sz w:val="24"/>
          <w:szCs w:val="24"/>
        </w:rPr>
        <w:lastRenderedPageBreak/>
        <w:t>manera permanente a cualquier persona, privilegiando el principio de máxima publicidad de la información.</w:t>
      </w:r>
    </w:p>
    <w:p w14:paraId="73384F32" w14:textId="77777777" w:rsidR="00B77D23" w:rsidRPr="00EF207C" w:rsidRDefault="00B77D23" w:rsidP="00B77D23">
      <w:pPr>
        <w:autoSpaceDE w:val="0"/>
        <w:autoSpaceDN w:val="0"/>
        <w:adjustRightInd w:val="0"/>
        <w:spacing w:line="360" w:lineRule="auto"/>
        <w:jc w:val="both"/>
        <w:rPr>
          <w:rFonts w:ascii="Palatino Linotype" w:hAnsi="Palatino Linotype" w:cs="Arial"/>
          <w:sz w:val="24"/>
          <w:szCs w:val="24"/>
        </w:rPr>
      </w:pPr>
      <w:r w:rsidRPr="00EF207C">
        <w:rPr>
          <w:rFonts w:ascii="Palatino Linotype" w:hAnsi="Palatino Linotype" w:cs="Arial"/>
          <w:sz w:val="24"/>
          <w:szCs w:val="24"/>
        </w:rPr>
        <w:t xml:space="preserve">Siendo aplicable el Criterio </w:t>
      </w:r>
      <w:r w:rsidRPr="00EF207C">
        <w:rPr>
          <w:rFonts w:ascii="Palatino Linotype" w:hAnsi="Palatino Linotype" w:cs="Arial"/>
          <w:bCs/>
          <w:sz w:val="24"/>
          <w:szCs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F207C">
        <w:rPr>
          <w:rFonts w:ascii="Palatino Linotype" w:hAnsi="Palatino Linotype" w:cs="Arial"/>
          <w:sz w:val="24"/>
          <w:szCs w:val="24"/>
        </w:rPr>
        <w:t>cuyo rubro y texto dispone:</w:t>
      </w:r>
    </w:p>
    <w:p w14:paraId="1BA03625" w14:textId="0F917E11" w:rsidR="00B77D23" w:rsidRPr="00EF207C" w:rsidRDefault="00B77D23" w:rsidP="00B77D23">
      <w:pPr>
        <w:pStyle w:val="Citas"/>
      </w:pPr>
      <w:r w:rsidRPr="00EF207C">
        <w:rPr>
          <w:b/>
        </w:rPr>
        <w:t xml:space="preserve">“INFORMACIÓN PÚBLICA, CONCEPTO DE, EN MATERIA DE TRANSPARENCIA. INTERPRETACIÓN SISTEMÁTICA DE LOS ARTÍCULOS 2°, FRACCIÓN </w:t>
      </w:r>
      <w:r w:rsidRPr="00EF207C">
        <w:rPr>
          <w:b/>
          <w:bCs/>
        </w:rPr>
        <w:t xml:space="preserve">V, XV, Y XVI, </w:t>
      </w:r>
      <w:r w:rsidRPr="00EF207C">
        <w:rPr>
          <w:b/>
        </w:rPr>
        <w:t>3°, 4°, 11 Y 41.</w:t>
      </w:r>
      <w:r w:rsidRPr="00EF207C">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49E3CF" w14:textId="77777777" w:rsidR="00B77D23" w:rsidRPr="00EF207C" w:rsidRDefault="00B77D23" w:rsidP="00B77D23">
      <w:pPr>
        <w:pStyle w:val="Citas"/>
      </w:pPr>
      <w:r w:rsidRPr="00EF207C">
        <w:t>En consecuencia el acceso a la información se refiere a que se cumplan cualquiera de los siguientes tres supuestos:</w:t>
      </w:r>
    </w:p>
    <w:p w14:paraId="6F8F8E79" w14:textId="77777777" w:rsidR="00B77D23" w:rsidRPr="00EF207C" w:rsidRDefault="00B77D23" w:rsidP="00B77D23">
      <w:pPr>
        <w:pStyle w:val="Citas"/>
        <w:rPr>
          <w:bCs/>
        </w:rPr>
      </w:pPr>
      <w:r w:rsidRPr="00EF207C">
        <w:rPr>
          <w:bCs/>
        </w:rPr>
        <w:t>1) Que se trate de información registrada en cualquier soporte documental, que en ejercicio de las atribuciones conferidas, sea generada por los Sujetos Obligados;</w:t>
      </w:r>
    </w:p>
    <w:p w14:paraId="7159B695" w14:textId="77777777" w:rsidR="00B77D23" w:rsidRPr="00EF207C" w:rsidRDefault="00B77D23" w:rsidP="00B77D23">
      <w:pPr>
        <w:pStyle w:val="Citas"/>
      </w:pPr>
      <w:r w:rsidRPr="00EF207C">
        <w:t>2) Que se trate de información registrada en cualquier soporte documental, que en ejercicio de las atribuciones conferidas, sea administrada por los Sujetos Obligados, y</w:t>
      </w:r>
    </w:p>
    <w:p w14:paraId="19BE716F" w14:textId="2A7F6BC5" w:rsidR="00B77D23" w:rsidRPr="00EF207C" w:rsidRDefault="00B77D23" w:rsidP="00B77D23">
      <w:pPr>
        <w:pStyle w:val="Citas"/>
        <w:rPr>
          <w:b/>
          <w:bCs/>
          <w:sz w:val="18"/>
        </w:rPr>
      </w:pPr>
      <w:r w:rsidRPr="00EF207C">
        <w:lastRenderedPageBreak/>
        <w:t xml:space="preserve">3) Que se trate de información registrada en cualquier soporte documental, que en ejercicio de las atribuciones conferidas, se encuentre en posesión de los Sujetos Obligados.” </w:t>
      </w:r>
      <w:r w:rsidRPr="00EF207C">
        <w:rPr>
          <w:b/>
          <w:bCs/>
        </w:rPr>
        <w:t>(Sic)</w:t>
      </w:r>
    </w:p>
    <w:p w14:paraId="3A127A2E" w14:textId="77777777" w:rsidR="00B77D23" w:rsidRPr="00EF207C" w:rsidRDefault="00B77D23" w:rsidP="00B77D23"/>
    <w:p w14:paraId="05B6AF36" w14:textId="7549320A" w:rsidR="00B77D23" w:rsidRPr="00EF207C" w:rsidRDefault="00B77D23" w:rsidP="00B77D23">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r w:rsidRPr="00EF207C">
        <w:rPr>
          <w:rFonts w:ascii="Palatino Linotype" w:eastAsia="Palatino Linotype" w:hAnsi="Palatino Linotype" w:cs="Palatino Linotype"/>
          <w:color w:val="000000"/>
        </w:rPr>
        <w:t xml:space="preserve">En ese sentido resulta prudente aclarar que el derecho de acceso a la información pública se atendió en términos parciales, al tomar en consideración que </w:t>
      </w:r>
      <w:r w:rsidRPr="00EF207C">
        <w:rPr>
          <w:rFonts w:ascii="Palatino Linotype" w:eastAsia="Palatino Linotype" w:hAnsi="Palatino Linotype" w:cs="Palatino Linotype"/>
          <w:b/>
          <w:bCs/>
          <w:color w:val="000000"/>
        </w:rPr>
        <w:t xml:space="preserve">El Sujeto Obligado </w:t>
      </w:r>
      <w:r w:rsidRPr="00EF207C">
        <w:rPr>
          <w:rFonts w:ascii="Palatino Linotype" w:eastAsia="Palatino Linotype" w:hAnsi="Palatino Linotype" w:cs="Palatino Linotype"/>
          <w:color w:val="000000"/>
        </w:rPr>
        <w:t xml:space="preserve">estimó erróneamente que las fichas curriculares homologadas son suficientes para atender los puntos </w:t>
      </w:r>
      <w:r w:rsidRPr="00EF207C">
        <w:rPr>
          <w:rFonts w:ascii="Palatino Linotype" w:eastAsia="Palatino Linotype" w:hAnsi="Palatino Linotype" w:cs="Palatino Linotype"/>
          <w:b/>
          <w:bCs/>
          <w:color w:val="000000"/>
        </w:rPr>
        <w:t xml:space="preserve">4, 5 y 6, </w:t>
      </w:r>
      <w:r w:rsidRPr="00EF207C">
        <w:rPr>
          <w:rFonts w:ascii="Palatino Linotype" w:eastAsia="Palatino Linotype" w:hAnsi="Palatino Linotype" w:cs="Palatino Linotype"/>
          <w:color w:val="000000"/>
        </w:rPr>
        <w:t>bajo la consideración de que reflejan la trayectoria profesional y académica de los multicitados servidores públicos</w:t>
      </w:r>
      <w:r w:rsidR="00D25F15" w:rsidRPr="00EF207C">
        <w:rPr>
          <w:rFonts w:ascii="Palatino Linotype" w:eastAsia="Palatino Linotype" w:hAnsi="Palatino Linotype" w:cs="Palatino Linotype"/>
          <w:color w:val="000000"/>
        </w:rPr>
        <w:t xml:space="preserve">. En contraste, con relación a la problemática expuesta, fueron requeridos documentos específicos. </w:t>
      </w:r>
    </w:p>
    <w:p w14:paraId="08613F25" w14:textId="77777777" w:rsidR="00B77D23" w:rsidRPr="00EF207C" w:rsidRDefault="00B77D23" w:rsidP="00B77D23">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p>
    <w:p w14:paraId="02CDD3EF" w14:textId="17C4DAE0" w:rsidR="00B77D23" w:rsidRPr="00EF207C" w:rsidRDefault="00B77D23" w:rsidP="00B77D23">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r w:rsidRPr="00EF207C">
        <w:rPr>
          <w:rFonts w:ascii="Palatino Linotype" w:eastAsia="Palatino Linotype" w:hAnsi="Palatino Linotype" w:cs="Palatino Linotype"/>
          <w:color w:val="000000"/>
        </w:rPr>
        <w:t>En suma, resulta procedente ordenar una búsqueda exhaustiva y razonable, a efecto de hacer entrega de la siguiente información:</w:t>
      </w:r>
    </w:p>
    <w:p w14:paraId="2D5CC193" w14:textId="77777777" w:rsidR="00B77D23" w:rsidRPr="00EF207C" w:rsidRDefault="00B77D23" w:rsidP="00293F4C">
      <w:pPr>
        <w:pStyle w:val="Prrafodelista"/>
        <w:numPr>
          <w:ilvl w:val="0"/>
          <w:numId w:val="9"/>
        </w:numPr>
        <w:autoSpaceDE w:val="0"/>
        <w:autoSpaceDN w:val="0"/>
        <w:adjustRightInd w:val="0"/>
        <w:spacing w:line="360" w:lineRule="auto"/>
        <w:jc w:val="both"/>
        <w:rPr>
          <w:rFonts w:ascii="Palatino Linotype" w:hAnsi="Palatino Linotype" w:cs="Arial"/>
          <w:iCs/>
        </w:rPr>
      </w:pPr>
      <w:r w:rsidRPr="00EF207C">
        <w:rPr>
          <w:rFonts w:ascii="Palatino Linotype" w:hAnsi="Palatino Linotype"/>
          <w:iCs/>
        </w:rPr>
        <w:t xml:space="preserve">Título profesional expedido a favor del </w:t>
      </w:r>
      <w:r w:rsidRPr="00EF207C">
        <w:rPr>
          <w:rFonts w:ascii="Palatino Linotype" w:hAnsi="Palatino Linotype" w:cs="Arial"/>
          <w:iCs/>
        </w:rPr>
        <w:t xml:space="preserve">tesorero, director de desarrollo urbano, coordinador de comunicación social, director de administración y el director ejecutivo de gobierno, al dieciocho de agosto de dos mil veinticinco. </w:t>
      </w:r>
    </w:p>
    <w:p w14:paraId="5A7AF15A" w14:textId="77777777" w:rsidR="00B77D23" w:rsidRPr="00EF207C" w:rsidRDefault="00B77D23" w:rsidP="00B77D23">
      <w:pPr>
        <w:pStyle w:val="Prrafodelista"/>
        <w:rPr>
          <w:rFonts w:ascii="Palatino Linotype" w:hAnsi="Palatino Linotype" w:cs="Arial"/>
          <w:iCs/>
        </w:rPr>
      </w:pPr>
    </w:p>
    <w:p w14:paraId="3989F871" w14:textId="77777777" w:rsidR="00B77D23" w:rsidRPr="00EF207C" w:rsidRDefault="00B77D23" w:rsidP="00293F4C">
      <w:pPr>
        <w:pStyle w:val="Prrafodelista"/>
        <w:numPr>
          <w:ilvl w:val="0"/>
          <w:numId w:val="9"/>
        </w:numPr>
        <w:autoSpaceDE w:val="0"/>
        <w:autoSpaceDN w:val="0"/>
        <w:adjustRightInd w:val="0"/>
        <w:spacing w:line="360" w:lineRule="auto"/>
        <w:jc w:val="both"/>
        <w:rPr>
          <w:rFonts w:ascii="Palatino Linotype" w:hAnsi="Palatino Linotype" w:cs="Arial"/>
          <w:iCs/>
        </w:rPr>
      </w:pPr>
      <w:r w:rsidRPr="00EF207C">
        <w:rPr>
          <w:rFonts w:ascii="Palatino Linotype" w:hAnsi="Palatino Linotype"/>
          <w:iCs/>
        </w:rPr>
        <w:t xml:space="preserve">Cedula profesional expedida a favor del </w:t>
      </w:r>
      <w:r w:rsidRPr="00EF207C">
        <w:rPr>
          <w:rFonts w:ascii="Palatino Linotype" w:hAnsi="Palatino Linotype" w:cs="Arial"/>
          <w:iCs/>
        </w:rPr>
        <w:t xml:space="preserve">tesorero, director de desarrollo urbano, coordinador de comunicación social, director de administración y el director ejecutivo de gobierno, al dieciocho de agosto de dos mil veinticinco. </w:t>
      </w:r>
    </w:p>
    <w:p w14:paraId="7D0CCC5B" w14:textId="77777777" w:rsidR="00B77D23" w:rsidRPr="00EF207C" w:rsidRDefault="00B77D23" w:rsidP="00B77D23">
      <w:pPr>
        <w:pStyle w:val="Prrafodelista"/>
        <w:rPr>
          <w:rFonts w:ascii="Palatino Linotype" w:hAnsi="Palatino Linotype" w:cs="Arial"/>
          <w:iCs/>
        </w:rPr>
      </w:pPr>
    </w:p>
    <w:p w14:paraId="6F08BFEF" w14:textId="77777777" w:rsidR="00B77D23" w:rsidRPr="00EF207C" w:rsidRDefault="00B77D23" w:rsidP="00293F4C">
      <w:pPr>
        <w:pStyle w:val="Prrafodelista"/>
        <w:numPr>
          <w:ilvl w:val="0"/>
          <w:numId w:val="9"/>
        </w:numPr>
        <w:autoSpaceDE w:val="0"/>
        <w:autoSpaceDN w:val="0"/>
        <w:adjustRightInd w:val="0"/>
        <w:spacing w:line="360" w:lineRule="auto"/>
        <w:jc w:val="both"/>
        <w:rPr>
          <w:rFonts w:ascii="Palatino Linotype" w:hAnsi="Palatino Linotype" w:cs="Arial"/>
          <w:iCs/>
        </w:rPr>
      </w:pPr>
      <w:r w:rsidRPr="00EF207C">
        <w:rPr>
          <w:rFonts w:ascii="Palatino Linotype" w:hAnsi="Palatino Linotype"/>
          <w:iCs/>
        </w:rPr>
        <w:t xml:space="preserve">Certificado de competencia laboral expedido a favor del </w:t>
      </w:r>
      <w:r w:rsidRPr="00EF207C">
        <w:rPr>
          <w:rFonts w:ascii="Palatino Linotype" w:hAnsi="Palatino Linotype" w:cs="Arial"/>
          <w:iCs/>
        </w:rPr>
        <w:t xml:space="preserve">tesorero, director de desarrollo urbano, coordinador de comunicación social, director de </w:t>
      </w:r>
      <w:r w:rsidRPr="00EF207C">
        <w:rPr>
          <w:rFonts w:ascii="Palatino Linotype" w:hAnsi="Palatino Linotype" w:cs="Arial"/>
          <w:iCs/>
        </w:rPr>
        <w:lastRenderedPageBreak/>
        <w:t xml:space="preserve">administración y el director ejecutivo de gobierno, al dieciocho de agosto de dos mil veinticinco. </w:t>
      </w:r>
    </w:p>
    <w:p w14:paraId="7DFCD635" w14:textId="77777777" w:rsidR="00B77D23" w:rsidRPr="00EF207C" w:rsidRDefault="00B77D23" w:rsidP="00B77D23">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p>
    <w:p w14:paraId="6AAAD2F0" w14:textId="5AD4F4D2" w:rsidR="00D973D0" w:rsidRPr="00EF207C" w:rsidRDefault="00B77D23" w:rsidP="00B77D23">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r w:rsidRPr="00EF207C">
        <w:rPr>
          <w:rFonts w:ascii="Palatino Linotype" w:eastAsia="Palatino Linotype" w:hAnsi="Palatino Linotype" w:cs="Palatino Linotype"/>
          <w:color w:val="000000"/>
        </w:rPr>
        <w:t xml:space="preserve">Ahora bien, con relación </w:t>
      </w:r>
      <w:r w:rsidR="00686D6B" w:rsidRPr="00EF207C">
        <w:rPr>
          <w:rFonts w:ascii="Palatino Linotype" w:eastAsia="Palatino Linotype" w:hAnsi="Palatino Linotype" w:cs="Palatino Linotype"/>
          <w:color w:val="000000"/>
        </w:rPr>
        <w:t xml:space="preserve">al primer </w:t>
      </w:r>
      <w:r w:rsidR="00D973D0" w:rsidRPr="00EF207C">
        <w:rPr>
          <w:rFonts w:ascii="Palatino Linotype" w:eastAsia="Palatino Linotype" w:hAnsi="Palatino Linotype" w:cs="Palatino Linotype"/>
          <w:color w:val="000000"/>
        </w:rPr>
        <w:t>punto que será materia de cumplimiento, para el caso de no contar con el título profesional del tesorero, resulta procedente la entrega de la declaratoria de inexistencia. En sentido contrario, respecto del resto de los servidores públicos referidos bastará con que así lo manifieste en etapa de cumplimiento.</w:t>
      </w:r>
    </w:p>
    <w:p w14:paraId="24A6568A" w14:textId="77777777" w:rsidR="00D973D0" w:rsidRPr="00EF207C" w:rsidRDefault="00D973D0" w:rsidP="00B77D23">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p>
    <w:p w14:paraId="7D7D5043" w14:textId="3C9A1E58" w:rsidR="00D973D0" w:rsidRPr="00EF207C" w:rsidRDefault="00D973D0" w:rsidP="00D973D0">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r w:rsidRPr="00EF207C">
        <w:rPr>
          <w:rFonts w:ascii="Palatino Linotype" w:eastAsia="Palatino Linotype" w:hAnsi="Palatino Linotype" w:cs="Palatino Linotype"/>
          <w:color w:val="000000"/>
        </w:rPr>
        <w:t xml:space="preserve">Respecto del segundo punto de cumplimiento, para el caso de no contar con las cédulas profesionales requeridas, bastará con que así lo refiera en etapa de cumplimiento. </w:t>
      </w:r>
    </w:p>
    <w:p w14:paraId="4A5C9AA6" w14:textId="77777777" w:rsidR="00D973D0" w:rsidRPr="00EF207C" w:rsidRDefault="00D973D0" w:rsidP="00B77D23">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p>
    <w:p w14:paraId="7FA4C00D" w14:textId="6ED807BC" w:rsidR="00D973D0" w:rsidRPr="00EF207C" w:rsidRDefault="00D973D0" w:rsidP="00D973D0">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r w:rsidRPr="00EF207C">
        <w:rPr>
          <w:rFonts w:ascii="Palatino Linotype" w:eastAsia="Palatino Linotype" w:hAnsi="Palatino Linotype" w:cs="Palatino Linotype"/>
          <w:color w:val="000000"/>
        </w:rPr>
        <w:t xml:space="preserve">Finalmente, en referencia al tercer punto que será materia de cumplimiento, para el caso de no contar con la certificación del tesorero, resulta procedente la entrega de la declaratoria de inexistencia. En sentido contrario, respecto del resto de los servidores públicos referidos, para el caso de no contar con la información, por encontrarse transcurriendo el término de 6 meses </w:t>
      </w:r>
      <w:r w:rsidRPr="00EF207C">
        <w:rPr>
          <w:rFonts w:ascii="Palatino Linotype" w:eastAsia="Palatino Linotype" w:hAnsi="Palatino Linotype" w:cs="Palatino Linotype"/>
          <w:iCs/>
        </w:rPr>
        <w:t xml:space="preserve">a que hace alusión el artículo 32 fracción IV de la Ley Orgánica Municipal, deberá hacer del conocimiento dicha circunstancia de manera motivada del Recurrente, </w:t>
      </w:r>
      <w:r w:rsidRPr="00EF207C">
        <w:rPr>
          <w:rFonts w:ascii="Palatino Linotype" w:hAnsi="Palatino Linotype" w:cs="Arial"/>
          <w:iCs/>
        </w:rPr>
        <w:t xml:space="preserve">en términos de lo señalado por el segundo párrafo del artículo 19 de la Ley en la materia. </w:t>
      </w:r>
    </w:p>
    <w:p w14:paraId="3FF2F34C" w14:textId="77777777" w:rsidR="00D973D0" w:rsidRPr="00EF207C" w:rsidRDefault="00D973D0" w:rsidP="00D973D0">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p>
    <w:p w14:paraId="036B56FA" w14:textId="77777777" w:rsidR="00D25F15" w:rsidRPr="00EF207C" w:rsidRDefault="00D25F15" w:rsidP="00D973D0">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p>
    <w:p w14:paraId="35C712EC" w14:textId="77777777" w:rsidR="00D25F15" w:rsidRPr="00EF207C" w:rsidRDefault="00D25F15" w:rsidP="00D973D0">
      <w:pPr>
        <w:pStyle w:val="Prrafodelista"/>
        <w:autoSpaceDE w:val="0"/>
        <w:autoSpaceDN w:val="0"/>
        <w:adjustRightInd w:val="0"/>
        <w:spacing w:line="360" w:lineRule="auto"/>
        <w:ind w:left="0"/>
        <w:jc w:val="both"/>
        <w:rPr>
          <w:rFonts w:ascii="Palatino Linotype" w:eastAsia="Palatino Linotype" w:hAnsi="Palatino Linotype" w:cs="Palatino Linotype"/>
          <w:color w:val="000000"/>
        </w:rPr>
      </w:pPr>
    </w:p>
    <w:bookmarkEnd w:id="3"/>
    <w:p w14:paraId="4031BD1C" w14:textId="77777777" w:rsidR="00D25F15" w:rsidRPr="00EF207C" w:rsidRDefault="00D25F15" w:rsidP="00D25F15">
      <w:pPr>
        <w:tabs>
          <w:tab w:val="left" w:pos="709"/>
        </w:tabs>
        <w:spacing w:line="360" w:lineRule="auto"/>
        <w:jc w:val="both"/>
        <w:rPr>
          <w:rFonts w:ascii="Palatino Linotype" w:hAnsi="Palatino Linotype"/>
          <w:b/>
          <w:sz w:val="24"/>
          <w:szCs w:val="24"/>
        </w:rPr>
      </w:pPr>
      <w:r w:rsidRPr="00EF207C">
        <w:rPr>
          <w:rFonts w:ascii="Palatino Linotype" w:hAnsi="Palatino Linotype"/>
          <w:b/>
          <w:sz w:val="24"/>
          <w:szCs w:val="24"/>
        </w:rPr>
        <w:lastRenderedPageBreak/>
        <w:t>DE LA DECLARATORIA DE INEXISTENCIA</w:t>
      </w:r>
    </w:p>
    <w:p w14:paraId="4F30B77C" w14:textId="77777777" w:rsidR="00D25F15" w:rsidRPr="00EF207C" w:rsidRDefault="00D25F15" w:rsidP="00D25F15">
      <w:pPr>
        <w:tabs>
          <w:tab w:val="left" w:pos="709"/>
        </w:tabs>
        <w:spacing w:line="360" w:lineRule="auto"/>
        <w:jc w:val="both"/>
        <w:rPr>
          <w:rFonts w:ascii="Palatino Linotype" w:hAnsi="Palatino Linotype"/>
          <w:sz w:val="24"/>
          <w:szCs w:val="24"/>
        </w:rPr>
      </w:pPr>
      <w:r w:rsidRPr="00EF207C">
        <w:rPr>
          <w:rFonts w:ascii="Palatino Linotype" w:hAnsi="Palatino Linotype"/>
          <w:bCs/>
          <w:sz w:val="24"/>
          <w:szCs w:val="24"/>
        </w:rPr>
        <w:t xml:space="preserve">Declaratoria que </w:t>
      </w:r>
      <w:r w:rsidRPr="00EF207C">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1AFBE17F" w14:textId="77777777" w:rsidR="00D25F15" w:rsidRPr="00EF207C" w:rsidRDefault="00D25F15" w:rsidP="00D25F15">
      <w:pPr>
        <w:tabs>
          <w:tab w:val="left" w:pos="709"/>
        </w:tabs>
        <w:spacing w:before="240" w:line="360" w:lineRule="auto"/>
        <w:ind w:left="851" w:right="851"/>
        <w:jc w:val="both"/>
        <w:rPr>
          <w:rFonts w:ascii="Palatino Linotype" w:hAnsi="Palatino Linotype"/>
          <w:i/>
          <w:szCs w:val="24"/>
        </w:rPr>
      </w:pPr>
      <w:r w:rsidRPr="00EF207C">
        <w:rPr>
          <w:rFonts w:ascii="Palatino Linotype" w:hAnsi="Palatino Linotype"/>
          <w:b/>
          <w:bCs/>
          <w:i/>
          <w:iCs/>
          <w:szCs w:val="24"/>
        </w:rPr>
        <w:t xml:space="preserve">“Artículo 19. </w:t>
      </w:r>
      <w:r w:rsidRPr="00EF207C">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4C06899F" w14:textId="77777777" w:rsidR="00D25F15" w:rsidRPr="00EF207C" w:rsidRDefault="00D25F15" w:rsidP="00D25F15">
      <w:pPr>
        <w:tabs>
          <w:tab w:val="left" w:pos="709"/>
        </w:tabs>
        <w:spacing w:before="240" w:line="360" w:lineRule="auto"/>
        <w:ind w:left="851" w:right="851"/>
        <w:jc w:val="both"/>
        <w:rPr>
          <w:rFonts w:ascii="Palatino Linotype" w:hAnsi="Palatino Linotype"/>
          <w:i/>
          <w:szCs w:val="24"/>
        </w:rPr>
      </w:pPr>
      <w:r w:rsidRPr="00EF207C">
        <w:rPr>
          <w:rFonts w:ascii="Palatino Linotype" w:hAnsi="Palatino Linotype"/>
          <w:i/>
          <w:iCs/>
          <w:szCs w:val="24"/>
        </w:rPr>
        <w:t>(…)</w:t>
      </w:r>
    </w:p>
    <w:p w14:paraId="31DA735A" w14:textId="77777777" w:rsidR="00D25F15" w:rsidRPr="00EF207C" w:rsidRDefault="00D25F15" w:rsidP="00D25F15">
      <w:pPr>
        <w:tabs>
          <w:tab w:val="left" w:pos="709"/>
        </w:tabs>
        <w:spacing w:before="240" w:line="360" w:lineRule="auto"/>
        <w:ind w:left="851" w:right="851"/>
        <w:jc w:val="both"/>
        <w:rPr>
          <w:rFonts w:ascii="Palatino Linotype" w:hAnsi="Palatino Linotype"/>
          <w:i/>
          <w:szCs w:val="24"/>
        </w:rPr>
      </w:pPr>
      <w:r w:rsidRPr="00EF207C">
        <w:rPr>
          <w:rFonts w:ascii="Palatino Linotype" w:hAnsi="Palatino Linotype"/>
          <w:i/>
          <w:iCs/>
          <w:szCs w:val="24"/>
        </w:rPr>
        <w:t xml:space="preserve">Si el sujeto obligado, en el ejercicio de sus atribuciones, debía generar, poseer o administrar la información, pero ésta no se encuentra, </w:t>
      </w:r>
      <w:r w:rsidRPr="00EF207C">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24880E53" w14:textId="77777777" w:rsidR="00D25F15" w:rsidRPr="00EF207C" w:rsidRDefault="00D25F15" w:rsidP="00D25F15">
      <w:pPr>
        <w:tabs>
          <w:tab w:val="left" w:pos="709"/>
        </w:tabs>
        <w:spacing w:before="240" w:line="360" w:lineRule="auto"/>
        <w:ind w:left="851" w:right="851"/>
        <w:jc w:val="both"/>
        <w:rPr>
          <w:rFonts w:ascii="Palatino Linotype" w:hAnsi="Palatino Linotype"/>
          <w:i/>
          <w:szCs w:val="24"/>
        </w:rPr>
      </w:pPr>
      <w:r w:rsidRPr="00EF207C">
        <w:rPr>
          <w:rFonts w:ascii="Palatino Linotype" w:hAnsi="Palatino Linotype"/>
          <w:b/>
          <w:bCs/>
          <w:i/>
          <w:iCs/>
          <w:szCs w:val="24"/>
        </w:rPr>
        <w:t>Artículo 49.</w:t>
      </w:r>
      <w:r w:rsidRPr="00EF207C">
        <w:rPr>
          <w:rFonts w:ascii="Palatino Linotype" w:hAnsi="Palatino Linotype"/>
          <w:i/>
          <w:iCs/>
          <w:szCs w:val="24"/>
        </w:rPr>
        <w:t xml:space="preserve"> Los </w:t>
      </w:r>
      <w:r w:rsidRPr="00EF207C">
        <w:rPr>
          <w:rFonts w:ascii="Palatino Linotype" w:hAnsi="Palatino Linotype"/>
          <w:i/>
          <w:iCs/>
          <w:szCs w:val="24"/>
          <w:u w:val="single"/>
        </w:rPr>
        <w:t xml:space="preserve">Comités de Transparencia </w:t>
      </w:r>
      <w:r w:rsidRPr="00EF207C">
        <w:rPr>
          <w:rFonts w:ascii="Palatino Linotype" w:hAnsi="Palatino Linotype"/>
          <w:i/>
          <w:iCs/>
          <w:szCs w:val="24"/>
        </w:rPr>
        <w:t>tendrán las siguientes atribuciones:</w:t>
      </w:r>
    </w:p>
    <w:p w14:paraId="129A5CB3" w14:textId="77777777" w:rsidR="00D25F15" w:rsidRPr="00EF207C" w:rsidRDefault="00D25F15" w:rsidP="00D25F15">
      <w:pPr>
        <w:tabs>
          <w:tab w:val="left" w:pos="709"/>
        </w:tabs>
        <w:spacing w:before="240" w:line="360" w:lineRule="auto"/>
        <w:ind w:left="851" w:right="851"/>
        <w:jc w:val="both"/>
        <w:rPr>
          <w:rFonts w:ascii="Palatino Linotype" w:hAnsi="Palatino Linotype"/>
          <w:i/>
          <w:szCs w:val="24"/>
        </w:rPr>
      </w:pPr>
      <w:r w:rsidRPr="00EF207C">
        <w:rPr>
          <w:rFonts w:ascii="Palatino Linotype" w:hAnsi="Palatino Linotype"/>
          <w:i/>
          <w:szCs w:val="24"/>
        </w:rPr>
        <w:t>II. Confirmar, modificar o revocar las determinaciones que en materia de ampliación del plazo de respuesta, clasificación de la información</w:t>
      </w:r>
      <w:r w:rsidRPr="00EF207C">
        <w:rPr>
          <w:rFonts w:ascii="Palatino Linotype" w:hAnsi="Palatino Linotype"/>
          <w:i/>
          <w:szCs w:val="24"/>
          <w:u w:val="single"/>
        </w:rPr>
        <w:t xml:space="preserve"> y declaración de inexistencia </w:t>
      </w:r>
      <w:r w:rsidRPr="00EF207C">
        <w:rPr>
          <w:rFonts w:ascii="Palatino Linotype" w:hAnsi="Palatino Linotype"/>
          <w:i/>
          <w:szCs w:val="24"/>
        </w:rPr>
        <w:t>o de incompetencia realicen los titulares de las áreas de los sujetos obligados;</w:t>
      </w:r>
    </w:p>
    <w:p w14:paraId="46E2EAA3" w14:textId="77777777" w:rsidR="00D25F15" w:rsidRPr="00EF207C" w:rsidRDefault="00D25F15" w:rsidP="00D25F15">
      <w:pPr>
        <w:tabs>
          <w:tab w:val="left" w:pos="709"/>
        </w:tabs>
        <w:spacing w:before="240" w:line="360" w:lineRule="auto"/>
        <w:ind w:left="851" w:right="851"/>
        <w:jc w:val="both"/>
        <w:rPr>
          <w:rFonts w:ascii="Palatino Linotype" w:hAnsi="Palatino Linotype"/>
          <w:i/>
          <w:szCs w:val="24"/>
        </w:rPr>
      </w:pPr>
      <w:r w:rsidRPr="00EF207C">
        <w:rPr>
          <w:rFonts w:ascii="Palatino Linotype" w:hAnsi="Palatino Linotype"/>
          <w:i/>
          <w:szCs w:val="24"/>
        </w:rPr>
        <w:t xml:space="preserve">XIII. </w:t>
      </w:r>
      <w:r w:rsidRPr="00EF207C">
        <w:rPr>
          <w:rFonts w:ascii="Palatino Linotype" w:hAnsi="Palatino Linotype"/>
          <w:i/>
          <w:szCs w:val="24"/>
          <w:u w:val="single"/>
        </w:rPr>
        <w:t>Dictaminar las declaratorias de inexistencia de la información que les remitan las unidades administrativas y resolver en consecuencia</w:t>
      </w:r>
      <w:r w:rsidRPr="00EF207C">
        <w:rPr>
          <w:rFonts w:ascii="Palatino Linotype" w:hAnsi="Palatino Linotype"/>
          <w:i/>
          <w:szCs w:val="24"/>
        </w:rPr>
        <w:t>;</w:t>
      </w:r>
    </w:p>
    <w:p w14:paraId="0A503E1E" w14:textId="77777777" w:rsidR="00D25F15" w:rsidRPr="00EF207C" w:rsidRDefault="00D25F15" w:rsidP="00D25F15">
      <w:pPr>
        <w:tabs>
          <w:tab w:val="left" w:pos="709"/>
        </w:tabs>
        <w:spacing w:before="240" w:line="360" w:lineRule="auto"/>
        <w:ind w:left="851" w:right="851"/>
        <w:jc w:val="both"/>
        <w:rPr>
          <w:rFonts w:ascii="Palatino Linotype" w:hAnsi="Palatino Linotype"/>
          <w:b/>
          <w:i/>
          <w:szCs w:val="24"/>
          <w:u w:val="single"/>
        </w:rPr>
      </w:pPr>
      <w:r w:rsidRPr="00EF207C">
        <w:rPr>
          <w:rFonts w:ascii="Palatino Linotype" w:hAnsi="Palatino Linotype"/>
          <w:b/>
          <w:i/>
          <w:u w:val="single"/>
        </w:rPr>
        <w:t>Artículo 169. Cuando la información no se encuentre en los archivos del sujeto obligado, el Comité de Transparencia:</w:t>
      </w:r>
    </w:p>
    <w:p w14:paraId="436BC2A4" w14:textId="77777777" w:rsidR="00D25F15" w:rsidRPr="00EF207C" w:rsidRDefault="00D25F15" w:rsidP="00D25F15">
      <w:pPr>
        <w:tabs>
          <w:tab w:val="left" w:pos="709"/>
        </w:tabs>
        <w:spacing w:before="240" w:line="360" w:lineRule="auto"/>
        <w:ind w:left="851" w:right="851"/>
        <w:jc w:val="both"/>
        <w:rPr>
          <w:rFonts w:ascii="Palatino Linotype" w:hAnsi="Palatino Linotype"/>
          <w:b/>
          <w:i/>
          <w:szCs w:val="24"/>
        </w:rPr>
      </w:pPr>
      <w:r w:rsidRPr="00EF207C">
        <w:rPr>
          <w:rFonts w:ascii="Palatino Linotype" w:hAnsi="Palatino Linotype"/>
          <w:b/>
          <w:bCs/>
          <w:i/>
          <w:szCs w:val="24"/>
        </w:rPr>
        <w:lastRenderedPageBreak/>
        <w:t xml:space="preserve">I. </w:t>
      </w:r>
      <w:r w:rsidRPr="00EF207C">
        <w:rPr>
          <w:rFonts w:ascii="Palatino Linotype" w:hAnsi="Palatino Linotype"/>
          <w:i/>
          <w:szCs w:val="24"/>
          <w:u w:val="single"/>
        </w:rPr>
        <w:t>Analizará el caso y tomará las medidas necesarias para localizar la información;</w:t>
      </w:r>
    </w:p>
    <w:p w14:paraId="1816DAD5" w14:textId="77777777" w:rsidR="00D25F15" w:rsidRPr="00EF207C" w:rsidRDefault="00D25F15" w:rsidP="00D25F15">
      <w:pPr>
        <w:tabs>
          <w:tab w:val="left" w:pos="709"/>
        </w:tabs>
        <w:spacing w:before="240" w:line="360" w:lineRule="auto"/>
        <w:ind w:left="851" w:right="851"/>
        <w:jc w:val="both"/>
        <w:rPr>
          <w:rFonts w:ascii="Palatino Linotype" w:hAnsi="Palatino Linotype"/>
          <w:b/>
          <w:i/>
          <w:szCs w:val="24"/>
        </w:rPr>
      </w:pPr>
      <w:r w:rsidRPr="00EF207C">
        <w:rPr>
          <w:rFonts w:ascii="Palatino Linotype" w:hAnsi="Palatino Linotype"/>
          <w:b/>
          <w:bCs/>
          <w:i/>
          <w:szCs w:val="24"/>
        </w:rPr>
        <w:t xml:space="preserve">II. </w:t>
      </w:r>
      <w:r w:rsidRPr="00EF207C">
        <w:rPr>
          <w:rFonts w:ascii="Palatino Linotype" w:hAnsi="Palatino Linotype"/>
          <w:i/>
          <w:szCs w:val="24"/>
          <w:u w:val="single"/>
        </w:rPr>
        <w:t>Expedirá una resolución que confirme la inexistencia del documento;</w:t>
      </w:r>
    </w:p>
    <w:p w14:paraId="3FD5DB45" w14:textId="77777777" w:rsidR="00D25F15" w:rsidRPr="00EF207C" w:rsidRDefault="00D25F15" w:rsidP="00D25F15">
      <w:pPr>
        <w:tabs>
          <w:tab w:val="left" w:pos="709"/>
        </w:tabs>
        <w:spacing w:before="240" w:line="360" w:lineRule="auto"/>
        <w:ind w:left="851" w:right="851"/>
        <w:jc w:val="both"/>
        <w:rPr>
          <w:rFonts w:ascii="Palatino Linotype" w:hAnsi="Palatino Linotype"/>
          <w:b/>
          <w:i/>
          <w:szCs w:val="24"/>
        </w:rPr>
      </w:pPr>
      <w:r w:rsidRPr="00EF207C">
        <w:rPr>
          <w:rFonts w:ascii="Palatino Linotype" w:hAnsi="Palatino Linotype"/>
          <w:b/>
          <w:bCs/>
          <w:i/>
          <w:szCs w:val="24"/>
        </w:rPr>
        <w:t xml:space="preserve">III. </w:t>
      </w:r>
      <w:r w:rsidRPr="00EF207C">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A49C142" w14:textId="77777777" w:rsidR="00D25F15" w:rsidRPr="00EF207C" w:rsidRDefault="00D25F15" w:rsidP="00D25F15">
      <w:pPr>
        <w:tabs>
          <w:tab w:val="left" w:pos="709"/>
        </w:tabs>
        <w:spacing w:before="240" w:line="360" w:lineRule="auto"/>
        <w:ind w:left="851" w:right="851"/>
        <w:jc w:val="both"/>
        <w:rPr>
          <w:rFonts w:ascii="Palatino Linotype" w:hAnsi="Palatino Linotype"/>
          <w:i/>
          <w:szCs w:val="24"/>
          <w:u w:val="single"/>
        </w:rPr>
      </w:pPr>
      <w:r w:rsidRPr="00EF207C">
        <w:rPr>
          <w:rFonts w:ascii="Palatino Linotype" w:hAnsi="Palatino Linotype"/>
          <w:b/>
          <w:bCs/>
          <w:i/>
          <w:szCs w:val="24"/>
        </w:rPr>
        <w:t xml:space="preserve">IV. </w:t>
      </w:r>
      <w:r w:rsidRPr="00EF207C">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4A87B6A0" w14:textId="77777777" w:rsidR="00D25F15" w:rsidRPr="00EF207C" w:rsidRDefault="00D25F15" w:rsidP="00D25F15">
      <w:pPr>
        <w:tabs>
          <w:tab w:val="left" w:pos="709"/>
        </w:tabs>
        <w:spacing w:before="240" w:line="360" w:lineRule="auto"/>
        <w:ind w:left="851" w:right="851"/>
        <w:jc w:val="both"/>
        <w:rPr>
          <w:rFonts w:ascii="Palatino Linotype" w:hAnsi="Palatino Linotype"/>
          <w:i/>
          <w:szCs w:val="24"/>
          <w:u w:val="single"/>
        </w:rPr>
      </w:pPr>
      <w:r w:rsidRPr="00EF207C">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5375F410" w14:textId="77777777" w:rsidR="00D25F15" w:rsidRPr="00EF207C" w:rsidRDefault="00D25F15" w:rsidP="00D25F15">
      <w:pPr>
        <w:tabs>
          <w:tab w:val="left" w:pos="709"/>
        </w:tabs>
        <w:spacing w:before="240" w:line="360" w:lineRule="auto"/>
        <w:ind w:left="851" w:right="851"/>
        <w:jc w:val="both"/>
        <w:rPr>
          <w:rFonts w:ascii="Palatino Linotype" w:hAnsi="Palatino Linotype"/>
          <w:i/>
          <w:szCs w:val="24"/>
          <w:u w:val="single"/>
        </w:rPr>
      </w:pPr>
      <w:r w:rsidRPr="00EF207C">
        <w:rPr>
          <w:rFonts w:ascii="Palatino Linotype" w:hAnsi="Palatino Linotype"/>
          <w:i/>
          <w:szCs w:val="24"/>
          <w:u w:val="single"/>
        </w:rPr>
        <w:t>Este plazo podrá ampliarse hasta por otros siete días hábiles, siempre que existan razones para ello, debiendo notificarse por escrito al solicitante.</w:t>
      </w:r>
    </w:p>
    <w:p w14:paraId="6F20DEC7" w14:textId="77777777" w:rsidR="00D25F15" w:rsidRPr="00EF207C" w:rsidRDefault="00D25F15" w:rsidP="00D25F15">
      <w:pPr>
        <w:tabs>
          <w:tab w:val="left" w:pos="709"/>
        </w:tabs>
        <w:spacing w:before="240" w:line="360" w:lineRule="auto"/>
        <w:ind w:left="851" w:right="851"/>
        <w:jc w:val="both"/>
        <w:rPr>
          <w:rFonts w:ascii="Palatino Linotype" w:hAnsi="Palatino Linotype"/>
          <w:b/>
          <w:i/>
          <w:iCs/>
          <w:szCs w:val="24"/>
        </w:rPr>
      </w:pPr>
      <w:r w:rsidRPr="00EF207C">
        <w:rPr>
          <w:rFonts w:ascii="Palatino Linotype" w:hAnsi="Palatino Linotype"/>
          <w:b/>
          <w:i/>
          <w:szCs w:val="24"/>
        </w:rPr>
        <w:t>Artículo 170</w:t>
      </w:r>
      <w:r w:rsidRPr="00EF207C">
        <w:rPr>
          <w:rFonts w:ascii="Palatino Linotype" w:hAnsi="Palatino Linotype"/>
          <w:b/>
          <w:bCs/>
          <w:i/>
          <w:iCs/>
          <w:szCs w:val="24"/>
        </w:rPr>
        <w:t>.</w:t>
      </w:r>
      <w:r w:rsidRPr="00EF207C">
        <w:rPr>
          <w:rFonts w:ascii="Palatino Linotype" w:hAnsi="Palatino Linotype"/>
          <w:i/>
          <w:iCs/>
          <w:szCs w:val="24"/>
        </w:rPr>
        <w:t xml:space="preserve"> </w:t>
      </w:r>
      <w:r w:rsidRPr="00EF207C">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EF207C">
        <w:rPr>
          <w:rFonts w:ascii="Palatino Linotype" w:hAnsi="Palatino Linotype"/>
          <w:i/>
          <w:iCs/>
          <w:szCs w:val="24"/>
        </w:rPr>
        <w:t xml:space="preserve">” </w:t>
      </w:r>
      <w:r w:rsidRPr="00EF207C">
        <w:rPr>
          <w:rFonts w:ascii="Palatino Linotype" w:hAnsi="Palatino Linotype"/>
          <w:b/>
          <w:i/>
          <w:iCs/>
          <w:szCs w:val="24"/>
        </w:rPr>
        <w:t>[Sic]</w:t>
      </w:r>
    </w:p>
    <w:p w14:paraId="5B0F77BF" w14:textId="77777777" w:rsidR="00D25F15" w:rsidRPr="00EF207C" w:rsidRDefault="00D25F15" w:rsidP="00D25F15">
      <w:pPr>
        <w:tabs>
          <w:tab w:val="left" w:pos="709"/>
        </w:tabs>
        <w:spacing w:after="0" w:line="240" w:lineRule="auto"/>
        <w:ind w:left="567" w:right="567"/>
        <w:jc w:val="both"/>
        <w:rPr>
          <w:rFonts w:ascii="Palatino Linotype" w:hAnsi="Palatino Linotype"/>
          <w:i/>
          <w:szCs w:val="24"/>
        </w:rPr>
      </w:pPr>
    </w:p>
    <w:p w14:paraId="7B71B32C" w14:textId="77777777" w:rsidR="00D25F15" w:rsidRPr="00EF207C" w:rsidRDefault="00D25F15" w:rsidP="00D25F15">
      <w:pPr>
        <w:spacing w:after="0" w:line="360" w:lineRule="auto"/>
        <w:jc w:val="both"/>
        <w:rPr>
          <w:rFonts w:ascii="Palatino Linotype" w:hAnsi="Palatino Linotype" w:cs="Arial"/>
          <w:sz w:val="24"/>
          <w:szCs w:val="24"/>
        </w:rPr>
      </w:pPr>
      <w:r w:rsidRPr="00EF207C">
        <w:rPr>
          <w:rFonts w:ascii="Palatino Linotype" w:hAnsi="Palatino Linotype" w:cs="Arial"/>
          <w:sz w:val="24"/>
          <w:szCs w:val="24"/>
        </w:rPr>
        <w:lastRenderedPageBreak/>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53F3A88D" w14:textId="77777777" w:rsidR="00D25F15" w:rsidRPr="00EF207C" w:rsidRDefault="00D25F15" w:rsidP="00D25F15">
      <w:pPr>
        <w:spacing w:after="0" w:line="360" w:lineRule="auto"/>
        <w:jc w:val="both"/>
        <w:rPr>
          <w:rFonts w:ascii="Palatino Linotype" w:eastAsia="Times New Roman" w:hAnsi="Palatino Linotype" w:cs="Times New Roman"/>
          <w:sz w:val="24"/>
          <w:szCs w:val="24"/>
          <w:lang w:eastAsia="es-ES"/>
        </w:rPr>
      </w:pPr>
    </w:p>
    <w:p w14:paraId="459615F2" w14:textId="77777777" w:rsidR="00D25F15" w:rsidRPr="00EF207C" w:rsidRDefault="00D25F15" w:rsidP="00D25F15">
      <w:pPr>
        <w:spacing w:after="0" w:line="360" w:lineRule="auto"/>
        <w:contextualSpacing/>
        <w:jc w:val="both"/>
        <w:rPr>
          <w:rFonts w:ascii="Palatino Linotype" w:eastAsia="Palatino Linotype" w:hAnsi="Palatino Linotype" w:cs="Palatino Linotype"/>
          <w:sz w:val="24"/>
          <w:szCs w:val="24"/>
        </w:rPr>
      </w:pPr>
      <w:r w:rsidRPr="00EF207C">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29D4ADE5" w14:textId="77777777" w:rsidR="00D25F15" w:rsidRPr="00EF207C" w:rsidRDefault="00D25F15" w:rsidP="00D25F15">
      <w:pPr>
        <w:spacing w:after="0" w:line="360" w:lineRule="auto"/>
        <w:contextualSpacing/>
        <w:jc w:val="both"/>
        <w:rPr>
          <w:rFonts w:ascii="Palatino Linotype" w:eastAsia="Palatino Linotype" w:hAnsi="Palatino Linotype" w:cs="Palatino Linotype"/>
          <w:sz w:val="24"/>
          <w:szCs w:val="24"/>
        </w:rPr>
      </w:pPr>
    </w:p>
    <w:p w14:paraId="5F2000E2" w14:textId="77777777" w:rsidR="00D25F15" w:rsidRPr="00EF207C" w:rsidRDefault="00D25F15" w:rsidP="00D25F15">
      <w:pPr>
        <w:pStyle w:val="Citas"/>
        <w:rPr>
          <w:b/>
        </w:rPr>
      </w:pPr>
      <w:r w:rsidRPr="00EF207C">
        <w:rPr>
          <w:b/>
        </w:rPr>
        <w:t xml:space="preserve">“PROPÓSITO DE LA DECLARACIÓN FORMAL DE INEXISTENCIA. </w:t>
      </w:r>
    </w:p>
    <w:p w14:paraId="69CEBE02" w14:textId="77777777" w:rsidR="00D25F15" w:rsidRPr="00EF207C" w:rsidRDefault="00D25F15" w:rsidP="00D25F15">
      <w:pPr>
        <w:pStyle w:val="Citas"/>
        <w:rPr>
          <w:b/>
        </w:rPr>
      </w:pPr>
      <w:r w:rsidRPr="00EF207C">
        <w:t>El propósito de que los Comités de Transparencia emitan una declaración que confirme la inexistencia de la información solicitada,</w:t>
      </w:r>
      <w:r w:rsidRPr="00EF207C">
        <w:rPr>
          <w:b/>
          <w:bCs/>
        </w:rPr>
        <w:t xml:space="preserve"> </w:t>
      </w:r>
      <w:r w:rsidRPr="00EF207C">
        <w:rPr>
          <w:b/>
          <w:bCs/>
          <w:u w:val="single"/>
        </w:rPr>
        <w:t>es garantizar al solicitante que se realizaron las gestiones necesarias para la ubicación de la información de su interés; por lo cual, el acta en el que se haga constar esa declaración formal de inexistencia</w:t>
      </w:r>
      <w:r w:rsidRPr="00EF207C">
        <w:t xml:space="preserve">, debe contener los elementos suficientes para generar en los solicitantes la certeza del carácter exhaustivo de la búsqueda de lo solicitado.” </w:t>
      </w:r>
      <w:r w:rsidRPr="00EF207C">
        <w:rPr>
          <w:b/>
        </w:rPr>
        <w:t xml:space="preserve">[Sic] </w:t>
      </w:r>
    </w:p>
    <w:p w14:paraId="3B5C3FBF" w14:textId="77777777" w:rsidR="00D25F15" w:rsidRPr="00EF207C" w:rsidRDefault="00D25F15" w:rsidP="00D25F15">
      <w:pPr>
        <w:spacing w:after="0" w:line="360" w:lineRule="auto"/>
        <w:contextualSpacing/>
        <w:jc w:val="both"/>
        <w:rPr>
          <w:rFonts w:ascii="Palatino Linotype" w:eastAsia="Palatino Linotype" w:hAnsi="Palatino Linotype" w:cs="Palatino Linotype"/>
          <w:sz w:val="24"/>
          <w:szCs w:val="24"/>
        </w:rPr>
      </w:pPr>
    </w:p>
    <w:p w14:paraId="5D06673D" w14:textId="77777777" w:rsidR="00D25F15" w:rsidRPr="00EF207C" w:rsidRDefault="00D25F15" w:rsidP="00D25F15">
      <w:pPr>
        <w:spacing w:after="0" w:line="360" w:lineRule="auto"/>
        <w:contextualSpacing/>
        <w:jc w:val="both"/>
        <w:rPr>
          <w:rFonts w:ascii="Palatino Linotype" w:eastAsia="Times New Roman" w:hAnsi="Palatino Linotype" w:cs="Times New Roman"/>
          <w:sz w:val="24"/>
          <w:szCs w:val="24"/>
          <w:lang w:eastAsia="es-ES"/>
        </w:rPr>
      </w:pPr>
      <w:r w:rsidRPr="00EF207C">
        <w:rPr>
          <w:rFonts w:ascii="Palatino Linotype" w:eastAsia="Palatino Linotype" w:hAnsi="Palatino Linotype" w:cs="Palatino Linotype"/>
          <w:sz w:val="24"/>
          <w:szCs w:val="24"/>
        </w:rPr>
        <w:t>De tal forma que, con el propósito de otorgarle certeza jurídica al</w:t>
      </w:r>
      <w:r w:rsidRPr="00EF207C">
        <w:rPr>
          <w:rFonts w:ascii="Palatino Linotype" w:eastAsia="Palatino Linotype" w:hAnsi="Palatino Linotype" w:cs="Palatino Linotype"/>
          <w:b/>
          <w:bCs/>
          <w:sz w:val="24"/>
          <w:szCs w:val="24"/>
        </w:rPr>
        <w:t xml:space="preserve"> Recurrente</w:t>
      </w:r>
      <w:r w:rsidRPr="00EF207C">
        <w:rPr>
          <w:rFonts w:ascii="Palatino Linotype" w:eastAsia="Palatino Linotype" w:hAnsi="Palatino Linotype" w:cs="Palatino Linotype"/>
          <w:sz w:val="24"/>
          <w:szCs w:val="24"/>
        </w:rPr>
        <w:t xml:space="preserve"> de que se realizaron las acciones necesarias durante la búsqueda exhaustiva y razonable de la </w:t>
      </w:r>
      <w:r w:rsidRPr="00EF207C">
        <w:rPr>
          <w:rFonts w:ascii="Palatino Linotype" w:eastAsia="Palatino Linotype" w:hAnsi="Palatino Linotype" w:cs="Palatino Linotype"/>
          <w:sz w:val="24"/>
          <w:szCs w:val="24"/>
        </w:rPr>
        <w:lastRenderedPageBreak/>
        <w:t xml:space="preserve">información, sin que esta fuera localizada, resulta procedente ordenar la entrega del acuerdo en cita. </w:t>
      </w:r>
    </w:p>
    <w:p w14:paraId="3576E092" w14:textId="77777777" w:rsidR="00D25F15" w:rsidRPr="00EF207C" w:rsidRDefault="00D25F15" w:rsidP="008B225E">
      <w:pPr>
        <w:spacing w:before="240" w:after="240" w:line="360" w:lineRule="auto"/>
        <w:jc w:val="both"/>
        <w:rPr>
          <w:rFonts w:ascii="Palatino Linotype" w:hAnsi="Palatino Linotype"/>
          <w:b/>
          <w:bCs/>
          <w:sz w:val="24"/>
          <w:szCs w:val="24"/>
        </w:rPr>
      </w:pPr>
    </w:p>
    <w:p w14:paraId="28094896" w14:textId="65A992F0" w:rsidR="008B225E" w:rsidRPr="00EF207C" w:rsidRDefault="008B225E" w:rsidP="008B225E">
      <w:pPr>
        <w:spacing w:before="240" w:after="240" w:line="360" w:lineRule="auto"/>
        <w:jc w:val="both"/>
        <w:rPr>
          <w:rFonts w:ascii="Palatino Linotype" w:hAnsi="Palatino Linotype"/>
          <w:b/>
          <w:sz w:val="24"/>
          <w:szCs w:val="24"/>
        </w:rPr>
      </w:pPr>
      <w:r w:rsidRPr="00EF207C">
        <w:rPr>
          <w:rFonts w:ascii="Palatino Linotype" w:hAnsi="Palatino Linotype"/>
          <w:b/>
          <w:bCs/>
          <w:sz w:val="24"/>
          <w:szCs w:val="24"/>
        </w:rPr>
        <w:t>DE LA</w:t>
      </w:r>
      <w:r w:rsidRPr="00EF207C">
        <w:rPr>
          <w:rFonts w:ascii="Palatino Linotype" w:hAnsi="Palatino Linotype"/>
          <w:bCs/>
          <w:sz w:val="24"/>
          <w:szCs w:val="24"/>
        </w:rPr>
        <w:t xml:space="preserve"> </w:t>
      </w:r>
      <w:r w:rsidRPr="00EF207C">
        <w:rPr>
          <w:rFonts w:ascii="Palatino Linotype" w:hAnsi="Palatino Linotype"/>
          <w:b/>
          <w:sz w:val="24"/>
          <w:szCs w:val="24"/>
        </w:rPr>
        <w:t xml:space="preserve">VERSIÓN PÚBLICA </w:t>
      </w:r>
    </w:p>
    <w:p w14:paraId="073272E5" w14:textId="77777777" w:rsidR="008B225E" w:rsidRPr="00EF207C" w:rsidRDefault="008B225E" w:rsidP="008B225E">
      <w:pPr>
        <w:spacing w:line="360" w:lineRule="auto"/>
        <w:jc w:val="both"/>
        <w:rPr>
          <w:rFonts w:ascii="Palatino Linotype" w:eastAsia="Palatino Linotype" w:hAnsi="Palatino Linotype" w:cs="Palatino Linotype"/>
          <w:sz w:val="24"/>
          <w:szCs w:val="24"/>
        </w:rPr>
      </w:pPr>
      <w:r w:rsidRPr="00EF207C">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356E6AD9" w14:textId="77777777" w:rsidR="008B225E" w:rsidRPr="00EF207C" w:rsidRDefault="008B225E" w:rsidP="008B225E">
      <w:pPr>
        <w:pStyle w:val="Citas"/>
      </w:pPr>
      <w:r w:rsidRPr="00EF207C">
        <w:rPr>
          <w:b/>
        </w:rPr>
        <w:t>“Artículo 3.</w:t>
      </w:r>
      <w:r w:rsidRPr="00EF207C">
        <w:t xml:space="preserve"> Para los efectos de la presente Ley se entenderá por:</w:t>
      </w:r>
    </w:p>
    <w:p w14:paraId="6805CE63" w14:textId="77777777" w:rsidR="008B225E" w:rsidRPr="00EF207C" w:rsidRDefault="008B225E" w:rsidP="008B225E">
      <w:pPr>
        <w:pStyle w:val="Citas"/>
      </w:pPr>
      <w:r w:rsidRPr="00EF207C">
        <w:t>(…)</w:t>
      </w:r>
    </w:p>
    <w:p w14:paraId="41CB97B6" w14:textId="77777777" w:rsidR="008B225E" w:rsidRPr="00EF207C" w:rsidRDefault="008B225E" w:rsidP="008B225E">
      <w:pPr>
        <w:pStyle w:val="Citas"/>
      </w:pPr>
      <w:r w:rsidRPr="00EF207C">
        <w:rPr>
          <w:b/>
        </w:rPr>
        <w:t>IX. Datos personales:</w:t>
      </w:r>
      <w:r w:rsidRPr="00EF207C">
        <w:t xml:space="preserve"> La información concerniente a una persona, identificada o identificable según lo dispuesto por la Ley de Protección de Datos Personales del Estado de México; </w:t>
      </w:r>
    </w:p>
    <w:p w14:paraId="3A880299" w14:textId="77777777" w:rsidR="008B225E" w:rsidRPr="00EF207C" w:rsidRDefault="008B225E" w:rsidP="008B225E">
      <w:pPr>
        <w:pStyle w:val="Citas"/>
      </w:pPr>
      <w:r w:rsidRPr="00EF207C">
        <w:rPr>
          <w:b/>
        </w:rPr>
        <w:t>XX.</w:t>
      </w:r>
      <w:r w:rsidRPr="00EF207C">
        <w:t xml:space="preserve"> </w:t>
      </w:r>
      <w:r w:rsidRPr="00EF207C">
        <w:rPr>
          <w:b/>
        </w:rPr>
        <w:t>Información clasificada:</w:t>
      </w:r>
      <w:r w:rsidRPr="00EF207C">
        <w:t xml:space="preserve"> Aquella considerada por la presente Ley como reservada o confidencial;</w:t>
      </w:r>
    </w:p>
    <w:p w14:paraId="0ED88D7D" w14:textId="77777777" w:rsidR="008B225E" w:rsidRPr="00EF207C" w:rsidRDefault="008B225E" w:rsidP="008B225E">
      <w:pPr>
        <w:pStyle w:val="Citas"/>
      </w:pPr>
      <w:r w:rsidRPr="00EF207C">
        <w:rPr>
          <w:b/>
        </w:rPr>
        <w:t>XXI.</w:t>
      </w:r>
      <w:r w:rsidRPr="00EF207C">
        <w:t xml:space="preserve"> </w:t>
      </w:r>
      <w:r w:rsidRPr="00EF207C">
        <w:rPr>
          <w:b/>
        </w:rPr>
        <w:t>Información confidencial:</w:t>
      </w:r>
      <w:r w:rsidRPr="00EF207C">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4B8A916" w14:textId="77777777" w:rsidR="008B225E" w:rsidRPr="00EF207C" w:rsidRDefault="008B225E" w:rsidP="008B225E">
      <w:pPr>
        <w:pStyle w:val="Citas"/>
        <w:rPr>
          <w:bCs/>
        </w:rPr>
      </w:pPr>
      <w:r w:rsidRPr="00EF207C">
        <w:rPr>
          <w:bCs/>
        </w:rPr>
        <w:t>(…)</w:t>
      </w:r>
    </w:p>
    <w:p w14:paraId="5B3B7F11" w14:textId="77777777" w:rsidR="008B225E" w:rsidRPr="00EF207C" w:rsidRDefault="008B225E" w:rsidP="008B225E">
      <w:pPr>
        <w:pStyle w:val="Citas"/>
      </w:pPr>
      <w:r w:rsidRPr="00EF207C">
        <w:rPr>
          <w:b/>
        </w:rPr>
        <w:lastRenderedPageBreak/>
        <w:t>XLV.</w:t>
      </w:r>
      <w:r w:rsidRPr="00EF207C">
        <w:t xml:space="preserve"> </w:t>
      </w:r>
      <w:r w:rsidRPr="00EF207C">
        <w:rPr>
          <w:b/>
        </w:rPr>
        <w:t>Versión pública:</w:t>
      </w:r>
      <w:r w:rsidRPr="00EF207C">
        <w:t xml:space="preserve"> Documento en el que se elimine, suprime o borra la información clasificada como reservada o confidencial para permitir su acceso.</w:t>
      </w:r>
    </w:p>
    <w:p w14:paraId="1486935C" w14:textId="77777777" w:rsidR="008B225E" w:rsidRPr="00EF207C" w:rsidRDefault="008B225E" w:rsidP="008B225E">
      <w:pPr>
        <w:pStyle w:val="Citas"/>
      </w:pPr>
      <w:r w:rsidRPr="00EF207C">
        <w:t>(…)</w:t>
      </w:r>
    </w:p>
    <w:p w14:paraId="09CFDE48" w14:textId="77777777" w:rsidR="008B225E" w:rsidRPr="00EF207C" w:rsidRDefault="008B225E" w:rsidP="008B225E">
      <w:pPr>
        <w:pStyle w:val="Citas"/>
      </w:pPr>
      <w:r w:rsidRPr="00EF207C">
        <w:rPr>
          <w:b/>
        </w:rPr>
        <w:t xml:space="preserve">Artículo 91. </w:t>
      </w:r>
      <w:r w:rsidRPr="00EF207C">
        <w:t>El acceso a la información pública será restringido excepcionalmente, cuando ésta sea clasificada como reservada o confidencial.</w:t>
      </w:r>
    </w:p>
    <w:p w14:paraId="068F29EE" w14:textId="77777777" w:rsidR="008B225E" w:rsidRPr="00EF207C" w:rsidRDefault="008B225E" w:rsidP="008B225E">
      <w:pPr>
        <w:pStyle w:val="Citas"/>
      </w:pPr>
      <w:r w:rsidRPr="00EF207C">
        <w:rPr>
          <w:b/>
        </w:rPr>
        <w:t>Artículo 132.</w:t>
      </w:r>
      <w:r w:rsidRPr="00EF207C">
        <w:t xml:space="preserve"> </w:t>
      </w:r>
      <w:r w:rsidRPr="00EF207C">
        <w:rPr>
          <w:u w:val="single"/>
        </w:rPr>
        <w:t>La clasificación de la información se llevará a cabo en el momento en que</w:t>
      </w:r>
      <w:r w:rsidRPr="00EF207C">
        <w:t>:</w:t>
      </w:r>
    </w:p>
    <w:p w14:paraId="3D4844A9" w14:textId="77777777" w:rsidR="008B225E" w:rsidRPr="00EF207C" w:rsidRDefault="008B225E" w:rsidP="008B225E">
      <w:pPr>
        <w:pStyle w:val="Citas"/>
      </w:pPr>
      <w:r w:rsidRPr="00EF207C">
        <w:rPr>
          <w:b/>
        </w:rPr>
        <w:t>I.</w:t>
      </w:r>
      <w:r w:rsidRPr="00EF207C">
        <w:t xml:space="preserve"> Se reciba una solicitud de acceso a la información;</w:t>
      </w:r>
    </w:p>
    <w:p w14:paraId="187EDFE3" w14:textId="77777777" w:rsidR="008B225E" w:rsidRPr="00EF207C" w:rsidRDefault="008B225E" w:rsidP="008B225E">
      <w:pPr>
        <w:pStyle w:val="Citas"/>
      </w:pPr>
      <w:r w:rsidRPr="00EF207C">
        <w:rPr>
          <w:b/>
        </w:rPr>
        <w:t>II.</w:t>
      </w:r>
      <w:r w:rsidRPr="00EF207C">
        <w:t xml:space="preserve"> </w:t>
      </w:r>
      <w:r w:rsidRPr="00EF207C">
        <w:rPr>
          <w:u w:val="single"/>
        </w:rPr>
        <w:t>Se determine mediante resolución de autoridad competente; o</w:t>
      </w:r>
    </w:p>
    <w:p w14:paraId="565FCECC" w14:textId="77777777" w:rsidR="008B225E" w:rsidRPr="00EF207C" w:rsidRDefault="008B225E" w:rsidP="008B225E">
      <w:pPr>
        <w:pStyle w:val="Citas"/>
        <w:rPr>
          <w:u w:val="single"/>
        </w:rPr>
      </w:pPr>
      <w:r w:rsidRPr="00EF207C">
        <w:rPr>
          <w:b/>
        </w:rPr>
        <w:t>III.</w:t>
      </w:r>
      <w:r w:rsidRPr="00EF207C">
        <w:t xml:space="preserve"> </w:t>
      </w:r>
      <w:r w:rsidRPr="00EF207C">
        <w:rPr>
          <w:u w:val="single"/>
        </w:rPr>
        <w:t>Se generen versiones públicas para dar cumplimiento a las obligaciones de transparencia previstas en esta Ley.</w:t>
      </w:r>
    </w:p>
    <w:p w14:paraId="348D3EF4" w14:textId="77777777" w:rsidR="008B225E" w:rsidRPr="00EF207C" w:rsidRDefault="008B225E" w:rsidP="008B225E">
      <w:pPr>
        <w:pStyle w:val="Citas"/>
        <w:rPr>
          <w:b/>
          <w:bCs/>
        </w:rPr>
      </w:pPr>
      <w:r w:rsidRPr="00EF207C">
        <w:t xml:space="preserve">(…)” </w:t>
      </w:r>
      <w:r w:rsidRPr="00EF207C">
        <w:rPr>
          <w:b/>
          <w:bCs/>
        </w:rPr>
        <w:t xml:space="preserve"> (Sic)</w:t>
      </w:r>
    </w:p>
    <w:p w14:paraId="29B4DE20" w14:textId="77777777" w:rsidR="008B225E" w:rsidRPr="00EF207C" w:rsidRDefault="008B225E" w:rsidP="008B225E">
      <w:pPr>
        <w:rPr>
          <w:rFonts w:eastAsia="Palatino Linotype" w:cs="Palatino Linotype"/>
          <w:i/>
          <w:szCs w:val="24"/>
        </w:rPr>
      </w:pPr>
    </w:p>
    <w:p w14:paraId="1ABA300B" w14:textId="77777777" w:rsidR="008B225E" w:rsidRPr="00EF207C" w:rsidRDefault="008B225E" w:rsidP="008B225E">
      <w:pPr>
        <w:spacing w:line="360" w:lineRule="auto"/>
        <w:jc w:val="both"/>
        <w:rPr>
          <w:rFonts w:ascii="Palatino Linotype" w:eastAsia="Palatino Linotype" w:hAnsi="Palatino Linotype" w:cs="Palatino Linotype"/>
          <w:sz w:val="24"/>
          <w:szCs w:val="24"/>
        </w:rPr>
      </w:pPr>
      <w:r w:rsidRPr="00EF207C">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3D1D53C" w14:textId="77777777" w:rsidR="008B225E" w:rsidRPr="00EF207C" w:rsidRDefault="008B225E" w:rsidP="008B225E">
      <w:pPr>
        <w:spacing w:line="360" w:lineRule="auto"/>
        <w:jc w:val="both"/>
        <w:rPr>
          <w:rFonts w:ascii="Palatino Linotype" w:eastAsia="Palatino Linotype" w:hAnsi="Palatino Linotype" w:cs="Palatino Linotype"/>
          <w:sz w:val="24"/>
          <w:szCs w:val="24"/>
        </w:rPr>
      </w:pPr>
      <w:r w:rsidRPr="00EF207C">
        <w:rPr>
          <w:rFonts w:ascii="Palatino Linotype" w:eastAsia="Palatino Linotype" w:hAnsi="Palatino Linotype" w:cs="Palatino Linotype"/>
          <w:sz w:val="24"/>
          <w:szCs w:val="24"/>
        </w:rPr>
        <w:t xml:space="preserve">Por otro lado, los </w:t>
      </w:r>
      <w:r w:rsidRPr="00EF207C">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EF207C">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w:t>
      </w:r>
      <w:r w:rsidRPr="00EF207C">
        <w:rPr>
          <w:rFonts w:ascii="Palatino Linotype" w:eastAsia="Palatino Linotype" w:hAnsi="Palatino Linotype" w:cs="Palatino Linotype"/>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3EE4453" w14:textId="77777777" w:rsidR="008B225E" w:rsidRPr="00EF207C" w:rsidRDefault="008B225E" w:rsidP="008B225E">
      <w:pPr>
        <w:spacing w:line="360" w:lineRule="auto"/>
        <w:jc w:val="both"/>
        <w:rPr>
          <w:rFonts w:ascii="Palatino Linotype" w:eastAsia="Palatino Linotype" w:hAnsi="Palatino Linotype" w:cs="Palatino Linotype"/>
          <w:sz w:val="24"/>
          <w:szCs w:val="24"/>
        </w:rPr>
      </w:pPr>
      <w:r w:rsidRPr="00EF207C">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76C002C9" w14:textId="77777777" w:rsidR="008B225E" w:rsidRPr="00EF207C" w:rsidRDefault="008B225E" w:rsidP="008B225E">
      <w:pPr>
        <w:pStyle w:val="Citas"/>
      </w:pPr>
      <w:r w:rsidRPr="00EF207C">
        <w:rPr>
          <w:b/>
        </w:rPr>
        <w:t>“Quincuagésimo sexto.</w:t>
      </w:r>
      <w:r w:rsidRPr="00EF207C">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F37C2AB" w14:textId="77777777" w:rsidR="008B225E" w:rsidRPr="00EF207C" w:rsidRDefault="008B225E" w:rsidP="008B225E">
      <w:pPr>
        <w:pStyle w:val="Citas"/>
      </w:pPr>
      <w:r w:rsidRPr="00EF207C">
        <w:rPr>
          <w:b/>
        </w:rPr>
        <w:t>Quincuagésimo séptimo.</w:t>
      </w:r>
      <w:r w:rsidRPr="00EF207C">
        <w:t xml:space="preserve"> Se considera, en principio, como información pública y no podrá omitirse de las versiones públicas la siguiente:</w:t>
      </w:r>
    </w:p>
    <w:p w14:paraId="5933F874" w14:textId="77777777" w:rsidR="008B225E" w:rsidRPr="00EF207C" w:rsidRDefault="008B225E" w:rsidP="008B225E">
      <w:pPr>
        <w:pStyle w:val="Citas"/>
      </w:pPr>
      <w:r w:rsidRPr="00EF207C">
        <w:t xml:space="preserve">I. La relativa a las Obligaciones de Transparencia que contempla el Título V de la Ley General y las demás disposiciones legales aplicables; </w:t>
      </w:r>
    </w:p>
    <w:p w14:paraId="39CF6E48" w14:textId="77777777" w:rsidR="008B225E" w:rsidRPr="00EF207C" w:rsidRDefault="008B225E" w:rsidP="008B225E">
      <w:pPr>
        <w:pStyle w:val="Citas"/>
      </w:pPr>
      <w:r w:rsidRPr="00EF207C">
        <w:t xml:space="preserve">II. El nombre de los integrantes de los sujetos obligados en los documentos, y sus firmas autógrafas o digitales, cuando sean utilizados en el ejercicio de las facultades conferidas para el desempeño del servicio público, y </w:t>
      </w:r>
    </w:p>
    <w:p w14:paraId="65C68876" w14:textId="77777777" w:rsidR="008B225E" w:rsidRPr="00EF207C" w:rsidRDefault="008B225E" w:rsidP="008B225E">
      <w:pPr>
        <w:pStyle w:val="Citas"/>
      </w:pPr>
      <w:r w:rsidRPr="00EF207C">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C6DFB93" w14:textId="77777777" w:rsidR="008B225E" w:rsidRPr="00EF207C" w:rsidRDefault="008B225E" w:rsidP="008B225E">
      <w:pPr>
        <w:pStyle w:val="Citas"/>
      </w:pPr>
      <w:r w:rsidRPr="00EF207C">
        <w:lastRenderedPageBreak/>
        <w:t xml:space="preserve">Lo anterior, siempre y cuando no se acredite alguna causal de clasificación, prevista en las leyes o en los tratados internacionales suscritos por el Estado mexicano. </w:t>
      </w:r>
    </w:p>
    <w:p w14:paraId="7258EEAC" w14:textId="77777777" w:rsidR="008B225E" w:rsidRPr="00EF207C" w:rsidRDefault="008B225E" w:rsidP="008B225E">
      <w:pPr>
        <w:pStyle w:val="Citas"/>
        <w:rPr>
          <w:b/>
          <w:bCs/>
        </w:rPr>
      </w:pPr>
      <w:r w:rsidRPr="00EF207C">
        <w:rPr>
          <w:b/>
        </w:rPr>
        <w:t>Quincuagésimo octavo.</w:t>
      </w:r>
      <w:r w:rsidRPr="00EF207C">
        <w:t xml:space="preserve"> Los sujetos obligados garantizarán que los sistemas o medios empleados para eliminar la información en las versiones públicas sean irreversibles, de tal forma que no permitan la recuperación o visualización de la misma.” </w:t>
      </w:r>
      <w:r w:rsidRPr="00EF207C">
        <w:rPr>
          <w:b/>
          <w:bCs/>
        </w:rPr>
        <w:t>(Sic)</w:t>
      </w:r>
    </w:p>
    <w:p w14:paraId="58C92622" w14:textId="77777777" w:rsidR="008B225E" w:rsidRPr="00EF207C" w:rsidRDefault="008B225E" w:rsidP="008B225E">
      <w:pPr>
        <w:pStyle w:val="Citas"/>
      </w:pPr>
    </w:p>
    <w:p w14:paraId="37C8C4B0" w14:textId="77777777" w:rsidR="008B225E" w:rsidRPr="00EF207C" w:rsidRDefault="008B225E" w:rsidP="008B225E">
      <w:pPr>
        <w:spacing w:line="360" w:lineRule="auto"/>
        <w:jc w:val="both"/>
        <w:rPr>
          <w:rFonts w:ascii="Palatino Linotype" w:eastAsia="Palatino Linotype" w:hAnsi="Palatino Linotype" w:cs="Palatino Linotype"/>
          <w:sz w:val="24"/>
          <w:szCs w:val="24"/>
        </w:rPr>
      </w:pPr>
      <w:r w:rsidRPr="00EF207C">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C2E61B7" w14:textId="77777777" w:rsidR="008B225E" w:rsidRPr="00EF207C" w:rsidRDefault="008B225E" w:rsidP="008B225E">
      <w:pPr>
        <w:spacing w:line="360" w:lineRule="auto"/>
        <w:jc w:val="both"/>
        <w:rPr>
          <w:rFonts w:ascii="Palatino Linotype" w:eastAsia="Palatino Linotype" w:hAnsi="Palatino Linotype" w:cs="Palatino Linotype"/>
          <w:sz w:val="24"/>
          <w:szCs w:val="24"/>
        </w:rPr>
      </w:pPr>
      <w:r w:rsidRPr="00EF207C">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F207C">
        <w:rPr>
          <w:rFonts w:ascii="Palatino Linotype" w:eastAsia="Palatino Linotype" w:hAnsi="Palatino Linotype" w:cs="Palatino Linotype"/>
          <w:b/>
          <w:bCs/>
          <w:sz w:val="24"/>
          <w:szCs w:val="24"/>
        </w:rPr>
        <w:t>SAIMEX.</w:t>
      </w:r>
    </w:p>
    <w:p w14:paraId="0A6771CA" w14:textId="77777777" w:rsidR="008B225E" w:rsidRPr="00EF207C" w:rsidRDefault="008B225E" w:rsidP="008B225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F207C">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w:t>
      </w:r>
      <w:r w:rsidRPr="00EF207C">
        <w:rPr>
          <w:rFonts w:ascii="Palatino Linotype" w:eastAsia="Palatino Linotype" w:hAnsi="Palatino Linotype" w:cs="Palatino Linotype"/>
          <w:color w:val="000000"/>
          <w:sz w:val="24"/>
          <w:szCs w:val="24"/>
        </w:rPr>
        <w:lastRenderedPageBreak/>
        <w:t>México y Municipios, a efecto de salvaguardar el derecho de acceso a la información pública consignado a favor del</w:t>
      </w:r>
      <w:r w:rsidRPr="00EF207C">
        <w:rPr>
          <w:rFonts w:ascii="Palatino Linotype" w:eastAsia="Palatino Linotype" w:hAnsi="Palatino Linotype" w:cs="Palatino Linotype"/>
          <w:b/>
          <w:bCs/>
          <w:color w:val="000000"/>
          <w:sz w:val="24"/>
          <w:szCs w:val="24"/>
        </w:rPr>
        <w:t xml:space="preserve"> Recurrente.</w:t>
      </w:r>
    </w:p>
    <w:p w14:paraId="3D8510B9" w14:textId="77777777" w:rsidR="008B225E" w:rsidRPr="00EF207C" w:rsidRDefault="008B225E" w:rsidP="008B225E">
      <w:pPr>
        <w:spacing w:after="0" w:line="360" w:lineRule="auto"/>
        <w:ind w:right="51"/>
        <w:jc w:val="both"/>
        <w:rPr>
          <w:rFonts w:ascii="Palatino Linotype" w:hAnsi="Palatino Linotype" w:cs="Arial"/>
          <w:sz w:val="24"/>
          <w:szCs w:val="24"/>
        </w:rPr>
      </w:pPr>
      <w:r w:rsidRPr="00EF207C">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EF207C">
        <w:rPr>
          <w:rFonts w:ascii="Palatino Linotype" w:hAnsi="Palatino Linotype" w:cs="Arial"/>
          <w:b/>
          <w:sz w:val="24"/>
          <w:szCs w:val="24"/>
        </w:rPr>
        <w:t>LINEAMIENTOS GENERALES EN MATERIA DE CLASIFICACIÓN Y DESCLASIFICACIÓN DE LA INFORMACIÓN, ASÍ COMO PARA LA ELABORACIÓN DE VERSIONES PÚBLICAS,</w:t>
      </w:r>
      <w:r w:rsidRPr="00EF207C">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802F644" w14:textId="539C8E7B" w:rsidR="00D973D0" w:rsidRPr="00EF207C" w:rsidRDefault="008B225E" w:rsidP="008B225E">
      <w:pPr>
        <w:tabs>
          <w:tab w:val="left" w:pos="709"/>
        </w:tabs>
        <w:spacing w:before="240" w:line="360" w:lineRule="auto"/>
        <w:ind w:right="51"/>
        <w:jc w:val="both"/>
        <w:rPr>
          <w:rFonts w:ascii="Palatino Linotype" w:hAnsi="Palatino Linotype"/>
          <w:b/>
          <w:sz w:val="24"/>
          <w:szCs w:val="24"/>
        </w:rPr>
      </w:pPr>
      <w:r w:rsidRPr="00EF207C">
        <w:rPr>
          <w:rFonts w:ascii="Palatino Linotype" w:eastAsia="Times New Roman" w:hAnsi="Palatino Linotype" w:cs="Times New Roman"/>
          <w:sz w:val="24"/>
          <w:szCs w:val="24"/>
          <w:lang w:eastAsia="es-ES"/>
        </w:rPr>
        <w:t>En mérito de lo expuesto en líneas anteriores,</w:t>
      </w:r>
      <w:r w:rsidRPr="00EF207C">
        <w:rPr>
          <w:rFonts w:ascii="Palatino Linotype" w:eastAsia="Times New Roman" w:hAnsi="Palatino Linotype" w:cs="Times New Roman"/>
          <w:b/>
          <w:sz w:val="24"/>
          <w:szCs w:val="24"/>
          <w:lang w:eastAsia="es-ES"/>
        </w:rPr>
        <w:t xml:space="preserve"> </w:t>
      </w:r>
      <w:r w:rsidRPr="00EF207C">
        <w:rPr>
          <w:rFonts w:ascii="Palatino Linotype" w:hAnsi="Palatino Linotype"/>
          <w:sz w:val="24"/>
          <w:szCs w:val="24"/>
        </w:rPr>
        <w:t xml:space="preserve">resultan parcialmente fundados los motivos de inconformidad vertidos por </w:t>
      </w:r>
      <w:r w:rsidRPr="00EF207C">
        <w:rPr>
          <w:rFonts w:ascii="Palatino Linotype" w:hAnsi="Palatino Linotype"/>
          <w:b/>
          <w:sz w:val="24"/>
          <w:szCs w:val="24"/>
        </w:rPr>
        <w:t xml:space="preserve">El Recurrente, </w:t>
      </w:r>
      <w:r w:rsidRPr="00EF207C">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F207C">
        <w:rPr>
          <w:rFonts w:ascii="Palatino Linotype" w:hAnsi="Palatino Linotype"/>
          <w:b/>
          <w:sz w:val="24"/>
          <w:szCs w:val="24"/>
        </w:rPr>
        <w:t>MODIFICA</w:t>
      </w:r>
      <w:r w:rsidR="00D973D0" w:rsidRPr="00EF207C">
        <w:rPr>
          <w:rFonts w:ascii="Palatino Linotype" w:hAnsi="Palatino Linotype"/>
          <w:b/>
          <w:sz w:val="24"/>
          <w:szCs w:val="24"/>
        </w:rPr>
        <w:t xml:space="preserve"> </w:t>
      </w:r>
      <w:r w:rsidR="00D973D0" w:rsidRPr="00EF207C">
        <w:rPr>
          <w:rFonts w:ascii="Palatino Linotype" w:hAnsi="Palatino Linotype"/>
          <w:bCs/>
          <w:sz w:val="24"/>
          <w:szCs w:val="24"/>
        </w:rPr>
        <w:t xml:space="preserve">la respuesta a la solicitud de información </w:t>
      </w:r>
      <w:r w:rsidR="00D973D0" w:rsidRPr="00EF207C">
        <w:rPr>
          <w:rFonts w:ascii="Palatino Linotype" w:hAnsi="Palatino Linotype"/>
          <w:b/>
          <w:sz w:val="24"/>
          <w:szCs w:val="24"/>
        </w:rPr>
        <w:t xml:space="preserve">00966/TEOLOYU/IP/2025. </w:t>
      </w:r>
    </w:p>
    <w:p w14:paraId="69E397E2" w14:textId="77777777" w:rsidR="008B225E" w:rsidRPr="00EF207C" w:rsidRDefault="008B225E" w:rsidP="008B225E">
      <w:pPr>
        <w:pStyle w:val="Prrafodelista"/>
        <w:spacing w:before="240" w:after="240" w:line="360" w:lineRule="auto"/>
        <w:ind w:left="0"/>
        <w:jc w:val="both"/>
        <w:rPr>
          <w:rFonts w:ascii="Palatino Linotype" w:hAnsi="Palatino Linotype"/>
        </w:rPr>
      </w:pPr>
      <w:r w:rsidRPr="00EF207C">
        <w:rPr>
          <w:rFonts w:ascii="Palatino Linotype" w:hAnsi="Palatino Linotype"/>
        </w:rPr>
        <w:t xml:space="preserve">Por lo antes expuesto y fundado es de resolverse y, </w:t>
      </w:r>
    </w:p>
    <w:p w14:paraId="48C13767" w14:textId="77777777" w:rsidR="00D973D0" w:rsidRPr="00EF207C" w:rsidRDefault="00D973D0" w:rsidP="008B225E">
      <w:pPr>
        <w:spacing w:before="240" w:line="360" w:lineRule="auto"/>
        <w:jc w:val="center"/>
        <w:rPr>
          <w:rFonts w:ascii="Palatino Linotype" w:eastAsia="Times New Roman" w:hAnsi="Palatino Linotype"/>
          <w:b/>
          <w:bCs/>
          <w:spacing w:val="60"/>
          <w:sz w:val="24"/>
          <w:szCs w:val="24"/>
          <w:lang w:val="es-ES"/>
        </w:rPr>
      </w:pPr>
    </w:p>
    <w:p w14:paraId="42E97AE3" w14:textId="3812EAA9" w:rsidR="008B225E" w:rsidRPr="00EF207C" w:rsidRDefault="008B225E" w:rsidP="008B225E">
      <w:pPr>
        <w:spacing w:before="240" w:line="360" w:lineRule="auto"/>
        <w:jc w:val="center"/>
        <w:rPr>
          <w:rFonts w:ascii="Palatino Linotype" w:eastAsia="Times New Roman" w:hAnsi="Palatino Linotype"/>
          <w:b/>
          <w:bCs/>
          <w:spacing w:val="60"/>
          <w:sz w:val="24"/>
          <w:szCs w:val="24"/>
          <w:lang w:val="es-ES_tradnl"/>
        </w:rPr>
      </w:pPr>
      <w:r w:rsidRPr="00EF207C">
        <w:rPr>
          <w:rFonts w:ascii="Palatino Linotype" w:eastAsia="Times New Roman" w:hAnsi="Palatino Linotype"/>
          <w:b/>
          <w:bCs/>
          <w:spacing w:val="60"/>
          <w:sz w:val="24"/>
          <w:szCs w:val="24"/>
          <w:lang w:val="es-ES_tradnl"/>
        </w:rPr>
        <w:t>SE    RESUELVE</w:t>
      </w:r>
    </w:p>
    <w:p w14:paraId="28CE1322" w14:textId="229B0C3C" w:rsidR="00D973D0" w:rsidRPr="00EF207C" w:rsidRDefault="00D973D0" w:rsidP="00D973D0">
      <w:pPr>
        <w:tabs>
          <w:tab w:val="left" w:pos="8647"/>
        </w:tabs>
        <w:spacing w:line="360" w:lineRule="auto"/>
        <w:ind w:right="51"/>
        <w:jc w:val="both"/>
        <w:rPr>
          <w:rFonts w:ascii="Palatino Linotype" w:hAnsi="Palatino Linotype" w:cs="Arial"/>
          <w:sz w:val="24"/>
        </w:rPr>
      </w:pPr>
      <w:r w:rsidRPr="00EF207C">
        <w:rPr>
          <w:rFonts w:ascii="Palatino Linotype" w:eastAsiaTheme="minorEastAsia" w:hAnsi="Palatino Linotype" w:cs="Arial"/>
          <w:b/>
          <w:sz w:val="24"/>
          <w:szCs w:val="24"/>
          <w:lang w:val="es-ES_tradnl"/>
        </w:rPr>
        <w:lastRenderedPageBreak/>
        <w:t>PRIMERO.</w:t>
      </w:r>
      <w:r w:rsidRPr="00EF207C">
        <w:rPr>
          <w:rFonts w:ascii="Palatino Linotype" w:eastAsiaTheme="minorEastAsia" w:hAnsi="Palatino Linotype" w:cs="Arial"/>
          <w:sz w:val="24"/>
          <w:szCs w:val="24"/>
          <w:lang w:val="es-ES_tradnl"/>
        </w:rPr>
        <w:t xml:space="preserve"> </w:t>
      </w:r>
      <w:r w:rsidRPr="00EF207C">
        <w:rPr>
          <w:rFonts w:ascii="Palatino Linotype" w:hAnsi="Palatino Linotype" w:cs="Arial"/>
          <w:sz w:val="24"/>
          <w:szCs w:val="24"/>
        </w:rPr>
        <w:t xml:space="preserve">Se </w:t>
      </w:r>
      <w:r w:rsidRPr="00EF207C">
        <w:rPr>
          <w:rFonts w:ascii="Palatino Linotype" w:hAnsi="Palatino Linotype" w:cs="Arial"/>
          <w:b/>
          <w:sz w:val="24"/>
          <w:szCs w:val="24"/>
        </w:rPr>
        <w:t xml:space="preserve">MODIFICA </w:t>
      </w:r>
      <w:r w:rsidRPr="00EF207C">
        <w:rPr>
          <w:rFonts w:ascii="Palatino Linotype" w:hAnsi="Palatino Linotype" w:cs="Arial"/>
          <w:sz w:val="24"/>
          <w:szCs w:val="24"/>
        </w:rPr>
        <w:t xml:space="preserve">la respuesta entregada por </w:t>
      </w:r>
      <w:r w:rsidRPr="00EF207C">
        <w:rPr>
          <w:rFonts w:ascii="Palatino Linotype" w:hAnsi="Palatino Linotype" w:cs="Arial"/>
          <w:b/>
          <w:sz w:val="24"/>
          <w:szCs w:val="24"/>
        </w:rPr>
        <w:t xml:space="preserve">EL SUJETO OBLIGADO, </w:t>
      </w:r>
      <w:r w:rsidRPr="00EF207C">
        <w:rPr>
          <w:rFonts w:ascii="Palatino Linotype" w:hAnsi="Palatino Linotype" w:cs="Arial"/>
          <w:sz w:val="24"/>
          <w:szCs w:val="24"/>
        </w:rPr>
        <w:t xml:space="preserve">a la solicitud de información número </w:t>
      </w:r>
      <w:r w:rsidRPr="00EF207C">
        <w:rPr>
          <w:rFonts w:ascii="Palatino Linotype" w:hAnsi="Palatino Linotype"/>
          <w:b/>
          <w:sz w:val="24"/>
          <w:szCs w:val="24"/>
        </w:rPr>
        <w:t>00966/TEOLOYU/IP/2025</w:t>
      </w:r>
      <w:r w:rsidRPr="00EF207C">
        <w:rPr>
          <w:rFonts w:ascii="Palatino Linotype" w:hAnsi="Palatino Linotype"/>
          <w:b/>
          <w:bCs/>
          <w:sz w:val="24"/>
          <w:szCs w:val="24"/>
        </w:rPr>
        <w:t xml:space="preserve">, </w:t>
      </w:r>
      <w:r w:rsidRPr="00EF207C">
        <w:rPr>
          <w:rFonts w:ascii="Palatino Linotype" w:hAnsi="Palatino Linotype" w:cs="Arial"/>
          <w:sz w:val="24"/>
          <w:szCs w:val="24"/>
        </w:rPr>
        <w:t xml:space="preserve">por resultar parcialmente fundados los motivos de inconformidad que arguye </w:t>
      </w:r>
      <w:r w:rsidR="00D25F15" w:rsidRPr="00EF207C">
        <w:rPr>
          <w:rFonts w:ascii="Palatino Linotype" w:hAnsi="Palatino Linotype" w:cs="Arial"/>
          <w:b/>
          <w:bCs/>
          <w:sz w:val="24"/>
          <w:szCs w:val="24"/>
        </w:rPr>
        <w:t>EL</w:t>
      </w:r>
      <w:r w:rsidRPr="00EF207C">
        <w:rPr>
          <w:rFonts w:ascii="Palatino Linotype" w:hAnsi="Palatino Linotype" w:cs="Arial"/>
          <w:b/>
          <w:bCs/>
          <w:sz w:val="24"/>
          <w:szCs w:val="24"/>
        </w:rPr>
        <w:t xml:space="preserve"> RECURRENTE, </w:t>
      </w:r>
      <w:r w:rsidRPr="00EF207C">
        <w:rPr>
          <w:rFonts w:ascii="Palatino Linotype" w:hAnsi="Palatino Linotype" w:cs="Arial"/>
          <w:sz w:val="24"/>
        </w:rPr>
        <w:t xml:space="preserve">en términos del </w:t>
      </w:r>
      <w:r w:rsidRPr="00EF207C">
        <w:rPr>
          <w:rFonts w:ascii="Palatino Linotype" w:hAnsi="Palatino Linotype" w:cs="Arial"/>
          <w:b/>
          <w:sz w:val="24"/>
        </w:rPr>
        <w:t xml:space="preserve">Considerando CUARTO </w:t>
      </w:r>
      <w:r w:rsidRPr="00EF207C">
        <w:rPr>
          <w:rFonts w:ascii="Palatino Linotype" w:hAnsi="Palatino Linotype" w:cs="Arial"/>
          <w:sz w:val="24"/>
        </w:rPr>
        <w:t xml:space="preserve">de la presente resolución. </w:t>
      </w:r>
    </w:p>
    <w:p w14:paraId="04C0B8E7" w14:textId="77777777" w:rsidR="00D973D0" w:rsidRPr="00EF207C" w:rsidRDefault="00D973D0" w:rsidP="00D973D0">
      <w:pPr>
        <w:spacing w:before="240" w:line="360" w:lineRule="auto"/>
        <w:jc w:val="both"/>
        <w:rPr>
          <w:rFonts w:ascii="Palatino Linotype" w:hAnsi="Palatino Linotype" w:cs="Arial"/>
          <w:sz w:val="24"/>
          <w:szCs w:val="24"/>
        </w:rPr>
      </w:pPr>
    </w:p>
    <w:p w14:paraId="2F340489" w14:textId="1B1F8F44" w:rsidR="00D26F46" w:rsidRPr="00EF207C" w:rsidRDefault="00D26F46" w:rsidP="00D26F46">
      <w:pPr>
        <w:autoSpaceDE w:val="0"/>
        <w:autoSpaceDN w:val="0"/>
        <w:adjustRightInd w:val="0"/>
        <w:spacing w:before="240" w:line="360" w:lineRule="auto"/>
        <w:ind w:right="49"/>
        <w:jc w:val="both"/>
        <w:rPr>
          <w:rFonts w:ascii="Palatino Linotype" w:hAnsi="Palatino Linotype" w:cs="Arial"/>
          <w:sz w:val="24"/>
          <w:szCs w:val="24"/>
        </w:rPr>
      </w:pPr>
      <w:r w:rsidRPr="00EF207C">
        <w:rPr>
          <w:rFonts w:ascii="Palatino Linotype" w:hAnsi="Palatino Linotype" w:cs="Arial"/>
          <w:b/>
          <w:sz w:val="24"/>
          <w:szCs w:val="24"/>
        </w:rPr>
        <w:t>SEGUNDO.</w:t>
      </w:r>
      <w:r w:rsidRPr="00EF207C">
        <w:rPr>
          <w:rFonts w:ascii="Palatino Linotype" w:hAnsi="Palatino Linotype" w:cs="Arial"/>
          <w:sz w:val="24"/>
          <w:szCs w:val="24"/>
        </w:rPr>
        <w:t xml:space="preserve"> Se </w:t>
      </w:r>
      <w:r w:rsidRPr="00EF207C">
        <w:rPr>
          <w:rFonts w:ascii="Palatino Linotype" w:hAnsi="Palatino Linotype" w:cs="Arial"/>
          <w:b/>
          <w:sz w:val="24"/>
          <w:szCs w:val="24"/>
        </w:rPr>
        <w:t>ORDENA</w:t>
      </w:r>
      <w:r w:rsidRPr="00EF207C">
        <w:rPr>
          <w:rFonts w:ascii="Palatino Linotype" w:hAnsi="Palatino Linotype" w:cs="Arial"/>
          <w:sz w:val="24"/>
          <w:szCs w:val="24"/>
        </w:rPr>
        <w:t xml:space="preserve"> al </w:t>
      </w:r>
      <w:r w:rsidRPr="00EF207C">
        <w:rPr>
          <w:rFonts w:ascii="Palatino Linotype" w:hAnsi="Palatino Linotype" w:cs="Arial"/>
          <w:b/>
          <w:sz w:val="24"/>
          <w:szCs w:val="24"/>
        </w:rPr>
        <w:t>SUJETO OBLIGADO</w:t>
      </w:r>
      <w:r w:rsidRPr="00EF207C">
        <w:rPr>
          <w:rFonts w:ascii="Palatino Linotype" w:hAnsi="Palatino Linotype" w:cs="Arial"/>
          <w:sz w:val="24"/>
          <w:szCs w:val="24"/>
        </w:rPr>
        <w:t xml:space="preserve"> realizar una búsqueda exhaustiva y razonable a fin de entregar al </w:t>
      </w:r>
      <w:r w:rsidRPr="00EF207C">
        <w:rPr>
          <w:rFonts w:ascii="Palatino Linotype" w:hAnsi="Palatino Linotype" w:cs="Arial"/>
          <w:b/>
          <w:bCs/>
          <w:sz w:val="24"/>
          <w:szCs w:val="24"/>
        </w:rPr>
        <w:t xml:space="preserve">RECURRENTE, </w:t>
      </w:r>
      <w:r w:rsidRPr="00EF207C">
        <w:rPr>
          <w:rFonts w:ascii="Palatino Linotype" w:eastAsia="Times New Roman" w:hAnsi="Palatino Linotype" w:cs="Arial"/>
          <w:bCs/>
          <w:sz w:val="24"/>
          <w:szCs w:val="24"/>
          <w:lang w:eastAsia="es-ES"/>
        </w:rPr>
        <w:t>vía</w:t>
      </w:r>
      <w:r w:rsidRPr="00EF207C">
        <w:rPr>
          <w:rFonts w:ascii="Palatino Linotype" w:eastAsia="Times New Roman" w:hAnsi="Palatino Linotype" w:cs="Arial"/>
          <w:b/>
          <w:sz w:val="24"/>
          <w:szCs w:val="24"/>
          <w:lang w:eastAsia="es-ES"/>
        </w:rPr>
        <w:t xml:space="preserve"> </w:t>
      </w:r>
      <w:r w:rsidRPr="00EF207C">
        <w:rPr>
          <w:rFonts w:ascii="Palatino Linotype" w:hAnsi="Palatino Linotype" w:cs="Arial"/>
          <w:sz w:val="24"/>
          <w:szCs w:val="24"/>
        </w:rPr>
        <w:t xml:space="preserve">Sistema de Acceso a la Información Mexiquense </w:t>
      </w:r>
      <w:r w:rsidRPr="00EF207C">
        <w:rPr>
          <w:rFonts w:ascii="Palatino Linotype" w:hAnsi="Palatino Linotype" w:cs="Arial"/>
          <w:b/>
          <w:sz w:val="24"/>
          <w:szCs w:val="24"/>
        </w:rPr>
        <w:t>(SAIMEX),</w:t>
      </w:r>
      <w:r w:rsidRPr="00EF207C">
        <w:rPr>
          <w:rFonts w:ascii="Palatino Linotype" w:hAnsi="Palatino Linotype" w:cs="Arial"/>
          <w:b/>
          <w:bCs/>
          <w:sz w:val="24"/>
          <w:szCs w:val="24"/>
        </w:rPr>
        <w:t xml:space="preserve"> </w:t>
      </w:r>
      <w:r w:rsidRPr="00EF207C">
        <w:rPr>
          <w:rFonts w:ascii="Palatino Linotype" w:hAnsi="Palatino Linotype" w:cs="Arial"/>
          <w:sz w:val="24"/>
          <w:szCs w:val="24"/>
        </w:rPr>
        <w:t xml:space="preserve">en versión pública de ser procedente, en términos del Considerando </w:t>
      </w:r>
      <w:r w:rsidRPr="00EF207C">
        <w:rPr>
          <w:rFonts w:ascii="Palatino Linotype" w:hAnsi="Palatino Linotype" w:cs="Arial"/>
          <w:b/>
          <w:sz w:val="24"/>
          <w:szCs w:val="24"/>
        </w:rPr>
        <w:t xml:space="preserve">CUARTO </w:t>
      </w:r>
      <w:r w:rsidRPr="00EF207C">
        <w:rPr>
          <w:rFonts w:ascii="Palatino Linotype" w:hAnsi="Palatino Linotype" w:cs="Arial"/>
          <w:sz w:val="24"/>
          <w:szCs w:val="24"/>
        </w:rPr>
        <w:t>de esta resolución</w:t>
      </w:r>
      <w:r w:rsidRPr="00EF207C">
        <w:rPr>
          <w:rFonts w:ascii="Palatino Linotype" w:hAnsi="Palatino Linotype" w:cs="Arial"/>
          <w:b/>
          <w:sz w:val="24"/>
          <w:szCs w:val="24"/>
        </w:rPr>
        <w:t xml:space="preserve">, </w:t>
      </w:r>
      <w:r w:rsidRPr="00EF207C">
        <w:rPr>
          <w:rFonts w:ascii="Palatino Linotype" w:hAnsi="Palatino Linotype" w:cs="Arial"/>
          <w:sz w:val="24"/>
          <w:szCs w:val="24"/>
        </w:rPr>
        <w:t>de lo siguiente:</w:t>
      </w:r>
    </w:p>
    <w:p w14:paraId="7B589376" w14:textId="77777777" w:rsidR="00D26F46" w:rsidRPr="00EF207C" w:rsidRDefault="00D26F46" w:rsidP="00293F4C">
      <w:pPr>
        <w:pStyle w:val="Prrafodelista"/>
        <w:numPr>
          <w:ilvl w:val="0"/>
          <w:numId w:val="10"/>
        </w:numPr>
        <w:autoSpaceDE w:val="0"/>
        <w:autoSpaceDN w:val="0"/>
        <w:adjustRightInd w:val="0"/>
        <w:spacing w:line="360" w:lineRule="auto"/>
        <w:jc w:val="both"/>
        <w:rPr>
          <w:rFonts w:ascii="Palatino Linotype" w:hAnsi="Palatino Linotype" w:cs="Arial"/>
          <w:i/>
        </w:rPr>
      </w:pPr>
      <w:r w:rsidRPr="00EF207C">
        <w:rPr>
          <w:rFonts w:ascii="Palatino Linotype" w:hAnsi="Palatino Linotype"/>
          <w:i/>
        </w:rPr>
        <w:t xml:space="preserve">Título profesional expedido a favor del </w:t>
      </w:r>
      <w:r w:rsidRPr="00EF207C">
        <w:rPr>
          <w:rFonts w:ascii="Palatino Linotype" w:hAnsi="Palatino Linotype" w:cs="Arial"/>
          <w:i/>
        </w:rPr>
        <w:t xml:space="preserve">tesorero, director de desarrollo urbano, coordinador de comunicación social, director de administración y el director ejecutivo de gobierno, al dieciocho de agosto de dos mil veinticinco. </w:t>
      </w:r>
    </w:p>
    <w:p w14:paraId="101DFEEB" w14:textId="77777777" w:rsidR="00D26F46" w:rsidRPr="00EF207C" w:rsidRDefault="00D26F46" w:rsidP="00D26F46">
      <w:pPr>
        <w:pStyle w:val="Prrafodelista"/>
        <w:rPr>
          <w:rFonts w:ascii="Palatino Linotype" w:hAnsi="Palatino Linotype" w:cs="Arial"/>
          <w:i/>
        </w:rPr>
      </w:pPr>
    </w:p>
    <w:p w14:paraId="69C94A52" w14:textId="77777777" w:rsidR="00D26F46" w:rsidRPr="00EF207C" w:rsidRDefault="00D26F46" w:rsidP="00293F4C">
      <w:pPr>
        <w:pStyle w:val="Prrafodelista"/>
        <w:numPr>
          <w:ilvl w:val="0"/>
          <w:numId w:val="10"/>
        </w:numPr>
        <w:autoSpaceDE w:val="0"/>
        <w:autoSpaceDN w:val="0"/>
        <w:adjustRightInd w:val="0"/>
        <w:spacing w:line="360" w:lineRule="auto"/>
        <w:jc w:val="both"/>
        <w:rPr>
          <w:rFonts w:ascii="Palatino Linotype" w:hAnsi="Palatino Linotype" w:cs="Arial"/>
          <w:i/>
        </w:rPr>
      </w:pPr>
      <w:r w:rsidRPr="00EF207C">
        <w:rPr>
          <w:rFonts w:ascii="Palatino Linotype" w:hAnsi="Palatino Linotype"/>
          <w:i/>
        </w:rPr>
        <w:t xml:space="preserve">Cedula profesional expedida a favor del </w:t>
      </w:r>
      <w:r w:rsidRPr="00EF207C">
        <w:rPr>
          <w:rFonts w:ascii="Palatino Linotype" w:hAnsi="Palatino Linotype" w:cs="Arial"/>
          <w:i/>
        </w:rPr>
        <w:t xml:space="preserve">tesorero, director de desarrollo urbano, coordinador de comunicación social, director de administración y el director ejecutivo de gobierno, al dieciocho de agosto de dos mil veinticinco. </w:t>
      </w:r>
    </w:p>
    <w:p w14:paraId="6A351A88" w14:textId="77777777" w:rsidR="00D26F46" w:rsidRPr="00EF207C" w:rsidRDefault="00D26F46" w:rsidP="00D26F46">
      <w:pPr>
        <w:pStyle w:val="Prrafodelista"/>
        <w:rPr>
          <w:rFonts w:ascii="Palatino Linotype" w:hAnsi="Palatino Linotype" w:cs="Arial"/>
          <w:i/>
        </w:rPr>
      </w:pPr>
    </w:p>
    <w:p w14:paraId="1247BF15" w14:textId="77777777" w:rsidR="00D26F46" w:rsidRPr="00EF207C" w:rsidRDefault="00D26F46" w:rsidP="00293F4C">
      <w:pPr>
        <w:pStyle w:val="Prrafodelista"/>
        <w:numPr>
          <w:ilvl w:val="0"/>
          <w:numId w:val="10"/>
        </w:numPr>
        <w:autoSpaceDE w:val="0"/>
        <w:autoSpaceDN w:val="0"/>
        <w:adjustRightInd w:val="0"/>
        <w:spacing w:line="360" w:lineRule="auto"/>
        <w:jc w:val="both"/>
        <w:rPr>
          <w:rFonts w:ascii="Palatino Linotype" w:hAnsi="Palatino Linotype" w:cs="Arial"/>
          <w:i/>
        </w:rPr>
      </w:pPr>
      <w:r w:rsidRPr="00EF207C">
        <w:rPr>
          <w:rFonts w:ascii="Palatino Linotype" w:hAnsi="Palatino Linotype"/>
          <w:i/>
        </w:rPr>
        <w:t xml:space="preserve">Certificado de competencia laboral expedido a favor del </w:t>
      </w:r>
      <w:r w:rsidRPr="00EF207C">
        <w:rPr>
          <w:rFonts w:ascii="Palatino Linotype" w:hAnsi="Palatino Linotype" w:cs="Arial"/>
          <w:i/>
        </w:rPr>
        <w:t xml:space="preserve">tesorero, director de desarrollo urbano, coordinador de comunicación social, director de administración y el director ejecutivo de gobierno, al dieciocho de agosto de dos mil veinticinco. </w:t>
      </w:r>
    </w:p>
    <w:p w14:paraId="637F0221" w14:textId="77777777" w:rsidR="00D26F46" w:rsidRPr="00EF207C" w:rsidRDefault="00D26F46" w:rsidP="00D973D0">
      <w:pPr>
        <w:pStyle w:val="Sinespaciado"/>
        <w:spacing w:line="360" w:lineRule="auto"/>
        <w:ind w:left="782"/>
        <w:jc w:val="both"/>
        <w:rPr>
          <w:rFonts w:ascii="Palatino Linotype" w:hAnsi="Palatino Linotype" w:cs="Arial"/>
          <w:i/>
        </w:rPr>
      </w:pPr>
    </w:p>
    <w:p w14:paraId="5987BA50" w14:textId="4E7E6F41" w:rsidR="00D973D0" w:rsidRPr="00EF207C" w:rsidRDefault="00D973D0" w:rsidP="00D973D0">
      <w:pPr>
        <w:pStyle w:val="Sinespaciado"/>
        <w:spacing w:line="360" w:lineRule="auto"/>
        <w:ind w:left="782"/>
        <w:jc w:val="both"/>
        <w:rPr>
          <w:rFonts w:ascii="Palatino Linotype" w:hAnsi="Palatino Linotype" w:cs="Arial"/>
          <w:i/>
        </w:rPr>
      </w:pPr>
      <w:r w:rsidRPr="00EF207C">
        <w:rPr>
          <w:rFonts w:ascii="Palatino Linotype" w:hAnsi="Palatino Linotype" w:cs="Arial"/>
          <w:i/>
        </w:rPr>
        <w:t xml:space="preserve">Para la entrega en versión pública deberá emitir el Acuerdo del Comité de Transparencia en términos de los artículos 49, fracción VIII y 132 fracción II de la Ley </w:t>
      </w:r>
      <w:r w:rsidRPr="00EF207C">
        <w:rPr>
          <w:rFonts w:ascii="Palatino Linotype" w:hAnsi="Palatino Linotype" w:cs="Arial"/>
          <w:i/>
        </w:rPr>
        <w:lastRenderedPageBreak/>
        <w:t>de Transparencia y Acceso a la Información Pública del Estado de México y Municipios, en el que funde y motive las razones sobre los datos que se supriman o eliminen y se ponga a disposición del Recurrente.</w:t>
      </w:r>
    </w:p>
    <w:p w14:paraId="582E9F27" w14:textId="7A68A2A3" w:rsidR="004E18F6" w:rsidRPr="00EF207C" w:rsidRDefault="004E18F6" w:rsidP="004E18F6">
      <w:pPr>
        <w:pStyle w:val="Prrafodelista"/>
        <w:spacing w:before="240" w:line="360" w:lineRule="auto"/>
        <w:ind w:left="720"/>
        <w:jc w:val="both"/>
        <w:rPr>
          <w:bCs/>
          <w:iCs/>
        </w:rPr>
      </w:pPr>
      <w:r w:rsidRPr="00EF207C">
        <w:rPr>
          <w:rFonts w:ascii="Palatino Linotype" w:hAnsi="Palatino Linotype"/>
          <w:i/>
          <w:iCs/>
          <w:lang w:val="es-MX"/>
        </w:rPr>
        <w:t>P</w:t>
      </w:r>
      <w:r w:rsidR="00D26F46" w:rsidRPr="00EF207C">
        <w:rPr>
          <w:rFonts w:ascii="Palatino Linotype" w:hAnsi="Palatino Linotype"/>
          <w:i/>
          <w:iCs/>
        </w:rPr>
        <w:t xml:space="preserve">ara el caso de no contar con título profesional </w:t>
      </w:r>
      <w:r w:rsidR="00A66C67" w:rsidRPr="00EF207C">
        <w:rPr>
          <w:rFonts w:ascii="Palatino Linotype" w:hAnsi="Palatino Linotype"/>
          <w:i/>
          <w:iCs/>
        </w:rPr>
        <w:t xml:space="preserve">y certificación </w:t>
      </w:r>
      <w:r w:rsidR="00D26F46" w:rsidRPr="00EF207C">
        <w:rPr>
          <w:rFonts w:ascii="Palatino Linotype" w:hAnsi="Palatino Linotype"/>
          <w:i/>
          <w:iCs/>
        </w:rPr>
        <w:t xml:space="preserve">del tesorero municipal, resulta procedente </w:t>
      </w:r>
      <w:bookmarkStart w:id="4" w:name="_Hlk209107475"/>
      <w:r w:rsidR="00A66C67" w:rsidRPr="00EF207C">
        <w:rPr>
          <w:rFonts w:ascii="Palatino Linotype" w:hAnsi="Palatino Linotype" w:cs="Arial"/>
          <w:i/>
          <w:iCs/>
        </w:rPr>
        <w:t xml:space="preserve">la entrega del acuerdo de inexistencia, </w:t>
      </w:r>
      <w:r w:rsidR="00A66C67" w:rsidRPr="00EF207C">
        <w:rPr>
          <w:rFonts w:ascii="Palatino Linotype" w:hAnsi="Palatino Linotype"/>
          <w:i/>
          <w:iCs/>
        </w:rPr>
        <w:t xml:space="preserve">en términos del artículo 19 párrafo tercero, 169 y 170 de la Ley de Transparencia y Acceso a la Información Pública del Estado de México y Municipios. </w:t>
      </w:r>
    </w:p>
    <w:p w14:paraId="5B1AC8D4" w14:textId="203A63A7" w:rsidR="00D26F46" w:rsidRPr="00EF207C" w:rsidRDefault="004E18F6" w:rsidP="00A66C67">
      <w:pPr>
        <w:pStyle w:val="Prrafodelista"/>
        <w:spacing w:before="240" w:line="360" w:lineRule="auto"/>
        <w:ind w:left="720"/>
        <w:jc w:val="both"/>
        <w:rPr>
          <w:rFonts w:ascii="Palatino Linotype" w:hAnsi="Palatino Linotype"/>
          <w:bCs/>
          <w:i/>
        </w:rPr>
      </w:pPr>
      <w:r w:rsidRPr="00EF207C">
        <w:rPr>
          <w:rFonts w:ascii="Palatino Linotype" w:hAnsi="Palatino Linotype"/>
          <w:bCs/>
          <w:i/>
        </w:rPr>
        <w:t xml:space="preserve">Para el caso de no contar con el título, cédula y certificación de competencia laboral (este último por no haber transcurrido el término de </w:t>
      </w:r>
      <w:r w:rsidRPr="00EF207C">
        <w:rPr>
          <w:rFonts w:ascii="Palatino Linotype" w:eastAsia="Palatino Linotype" w:hAnsi="Palatino Linotype" w:cs="Palatino Linotype"/>
          <w:i/>
        </w:rPr>
        <w:t xml:space="preserve">6 meses a que hace alusión el artículo 32 fracción IV de la Ley Orgánica Municipal) </w:t>
      </w:r>
      <w:r w:rsidR="00D26F46" w:rsidRPr="00EF207C">
        <w:rPr>
          <w:rFonts w:ascii="Palatino Linotype" w:hAnsi="Palatino Linotype"/>
          <w:bCs/>
          <w:i/>
        </w:rPr>
        <w:t>del</w:t>
      </w:r>
      <w:r w:rsidRPr="00EF207C">
        <w:rPr>
          <w:rFonts w:ascii="Palatino Linotype" w:hAnsi="Palatino Linotype"/>
          <w:bCs/>
          <w:i/>
        </w:rPr>
        <w:t xml:space="preserve"> </w:t>
      </w:r>
      <w:r w:rsidRPr="00EF207C">
        <w:rPr>
          <w:rFonts w:ascii="Palatino Linotype" w:hAnsi="Palatino Linotype" w:cs="Arial"/>
          <w:i/>
        </w:rPr>
        <w:t xml:space="preserve">director de desarrollo urbano, coordinador de comunicación social, director de administración y el director ejecutivo de gobierno </w:t>
      </w:r>
      <w:r w:rsidR="00D26F46" w:rsidRPr="00EF207C">
        <w:rPr>
          <w:rFonts w:ascii="Palatino Linotype" w:hAnsi="Palatino Linotype"/>
          <w:bCs/>
          <w:i/>
        </w:rPr>
        <w:t xml:space="preserve">bastará con que así lo manifieste en etapa de cumplimiento. </w:t>
      </w:r>
    </w:p>
    <w:bookmarkEnd w:id="4"/>
    <w:p w14:paraId="47037E68" w14:textId="77777777" w:rsidR="00D973D0" w:rsidRPr="00EF207C" w:rsidRDefault="00D973D0" w:rsidP="00EF207C">
      <w:pPr>
        <w:pStyle w:val="Sinespaciado"/>
        <w:spacing w:line="360" w:lineRule="auto"/>
        <w:jc w:val="both"/>
        <w:rPr>
          <w:rFonts w:ascii="Palatino Linotype" w:hAnsi="Palatino Linotype" w:cs="Arial"/>
          <w:i/>
        </w:rPr>
      </w:pPr>
    </w:p>
    <w:p w14:paraId="335321FE" w14:textId="77777777" w:rsidR="00EF207C" w:rsidRPr="00EF207C" w:rsidRDefault="00EF207C" w:rsidP="00EF207C">
      <w:pPr>
        <w:pStyle w:val="Sinespaciado"/>
        <w:spacing w:line="360" w:lineRule="auto"/>
        <w:jc w:val="both"/>
        <w:rPr>
          <w:rFonts w:ascii="Palatino Linotype" w:hAnsi="Palatino Linotype" w:cs="Arial"/>
          <w:i/>
        </w:rPr>
      </w:pPr>
    </w:p>
    <w:p w14:paraId="6C153279" w14:textId="77777777" w:rsidR="00D973D0" w:rsidRPr="00EF207C" w:rsidRDefault="00D973D0" w:rsidP="00D973D0">
      <w:pPr>
        <w:autoSpaceDE w:val="0"/>
        <w:autoSpaceDN w:val="0"/>
        <w:adjustRightInd w:val="0"/>
        <w:spacing w:line="360" w:lineRule="auto"/>
        <w:ind w:right="49"/>
        <w:jc w:val="both"/>
        <w:rPr>
          <w:rFonts w:ascii="Palatino Linotype" w:hAnsi="Palatino Linotype" w:cstheme="minorHAnsi"/>
          <w:sz w:val="24"/>
          <w:szCs w:val="24"/>
        </w:rPr>
      </w:pPr>
      <w:r w:rsidRPr="00EF207C">
        <w:rPr>
          <w:rFonts w:ascii="Palatino Linotype" w:hAnsi="Palatino Linotype" w:cs="Arial"/>
          <w:b/>
          <w:sz w:val="28"/>
          <w:szCs w:val="28"/>
        </w:rPr>
        <w:t>TERCERO.</w:t>
      </w:r>
      <w:r w:rsidRPr="00EF207C">
        <w:rPr>
          <w:rFonts w:ascii="Palatino Linotype" w:hAnsi="Palatino Linotype" w:cs="Arial"/>
          <w:b/>
          <w:sz w:val="24"/>
          <w:szCs w:val="24"/>
        </w:rPr>
        <w:t xml:space="preserve"> </w:t>
      </w:r>
      <w:r w:rsidRPr="00EF207C">
        <w:rPr>
          <w:rFonts w:ascii="Palatino Linotype" w:hAnsi="Palatino Linotype" w:cstheme="minorHAnsi"/>
          <w:b/>
          <w:sz w:val="24"/>
          <w:szCs w:val="24"/>
        </w:rPr>
        <w:t>NOTIFÍQUESE</w:t>
      </w:r>
      <w:r w:rsidRPr="00EF207C">
        <w:rPr>
          <w:rFonts w:ascii="Palatino Linotype" w:hAnsi="Palatino Linotype" w:cstheme="minorHAnsi"/>
          <w:i/>
          <w:sz w:val="24"/>
          <w:szCs w:val="24"/>
        </w:rPr>
        <w:t xml:space="preserve"> </w:t>
      </w:r>
      <w:r w:rsidRPr="00EF207C">
        <w:rPr>
          <w:rFonts w:ascii="Palatino Linotype" w:hAnsi="Palatino Linotype" w:cstheme="minorHAnsi"/>
          <w:sz w:val="24"/>
          <w:szCs w:val="24"/>
        </w:rPr>
        <w:t xml:space="preserve">la presente resolución al Titular de la Unidad de Transparencia del Sujeto Obligado, </w:t>
      </w:r>
      <w:r w:rsidRPr="00EF207C">
        <w:rPr>
          <w:rFonts w:ascii="Palatino Linotype" w:eastAsia="Times New Roman" w:hAnsi="Palatino Linotype" w:cs="Arial"/>
          <w:b/>
          <w:sz w:val="24"/>
          <w:szCs w:val="24"/>
          <w:lang w:eastAsia="es-ES"/>
        </w:rPr>
        <w:t xml:space="preserve">vía </w:t>
      </w:r>
      <w:r w:rsidRPr="00EF207C">
        <w:rPr>
          <w:rFonts w:ascii="Palatino Linotype" w:hAnsi="Palatino Linotype" w:cs="Arial"/>
          <w:sz w:val="24"/>
          <w:szCs w:val="24"/>
        </w:rPr>
        <w:t xml:space="preserve">Sistema de Acceso a la Información Mexiquense </w:t>
      </w:r>
      <w:r w:rsidRPr="00EF207C">
        <w:rPr>
          <w:rFonts w:ascii="Palatino Linotype" w:hAnsi="Palatino Linotype" w:cs="Arial"/>
          <w:b/>
          <w:sz w:val="24"/>
          <w:szCs w:val="24"/>
        </w:rPr>
        <w:t xml:space="preserve">(SAIMEX), </w:t>
      </w:r>
      <w:r w:rsidRPr="00EF207C">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EF207C">
        <w:rPr>
          <w:rFonts w:ascii="Palatino Linotype" w:hAnsi="Palatino Linotype" w:cstheme="minorHAnsi"/>
          <w:sz w:val="24"/>
          <w:szCs w:val="24"/>
        </w:rPr>
        <w:lastRenderedPageBreak/>
        <w:t>fracción III; 214, 215 y 216 de la Ley  de Transparencia y Acceso a la Información Pública del Estado de México y Municipios.</w:t>
      </w:r>
    </w:p>
    <w:p w14:paraId="043E2BDF" w14:textId="77777777" w:rsidR="00D973D0" w:rsidRPr="00EF207C" w:rsidRDefault="00D973D0" w:rsidP="00D973D0">
      <w:pPr>
        <w:autoSpaceDE w:val="0"/>
        <w:autoSpaceDN w:val="0"/>
        <w:adjustRightInd w:val="0"/>
        <w:spacing w:line="360" w:lineRule="auto"/>
        <w:ind w:right="49"/>
        <w:jc w:val="both"/>
        <w:rPr>
          <w:rFonts w:ascii="Palatino Linotype" w:hAnsi="Palatino Linotype" w:cs="Arial"/>
          <w:sz w:val="24"/>
          <w:szCs w:val="24"/>
        </w:rPr>
      </w:pPr>
    </w:p>
    <w:p w14:paraId="6025AA4E" w14:textId="77777777" w:rsidR="00D973D0" w:rsidRPr="00EF207C" w:rsidRDefault="00D973D0" w:rsidP="00D973D0">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EF207C">
        <w:rPr>
          <w:rFonts w:ascii="Palatino Linotype" w:eastAsia="Times New Roman" w:hAnsi="Palatino Linotype" w:cs="Arial"/>
          <w:b/>
          <w:sz w:val="28"/>
          <w:szCs w:val="28"/>
          <w:lang w:eastAsia="es-ES"/>
        </w:rPr>
        <w:t>CUARTO.</w:t>
      </w:r>
      <w:r w:rsidRPr="00EF207C">
        <w:rPr>
          <w:rFonts w:ascii="Palatino Linotype" w:eastAsia="Times New Roman" w:hAnsi="Palatino Linotype" w:cs="Arial"/>
          <w:b/>
          <w:sz w:val="24"/>
          <w:szCs w:val="24"/>
          <w:lang w:eastAsia="es-ES"/>
        </w:rPr>
        <w:t xml:space="preserve"> </w:t>
      </w:r>
      <w:r w:rsidRPr="00EF207C">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EF207C">
        <w:rPr>
          <w:rFonts w:ascii="Palatino Linotype" w:eastAsia="Times New Roman" w:hAnsi="Palatino Linotype" w:cs="Arial"/>
          <w:b/>
          <w:sz w:val="24"/>
          <w:szCs w:val="24"/>
          <w:lang w:eastAsia="es-ES"/>
        </w:rPr>
        <w:t>Sujeto Obligado</w:t>
      </w:r>
      <w:r w:rsidRPr="00EF207C">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67970E76" w14:textId="77777777" w:rsidR="00D25F15" w:rsidRPr="00EF207C" w:rsidRDefault="00D25F15" w:rsidP="00D973D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B34B902" w14:textId="5ECB44FA" w:rsidR="00D973D0" w:rsidRPr="00EF207C" w:rsidRDefault="00D973D0" w:rsidP="00D973D0">
      <w:pPr>
        <w:spacing w:after="0" w:line="360" w:lineRule="auto"/>
        <w:jc w:val="both"/>
        <w:rPr>
          <w:rFonts w:ascii="Palatino Linotype" w:hAnsi="Palatino Linotype"/>
          <w:sz w:val="24"/>
          <w:szCs w:val="24"/>
        </w:rPr>
      </w:pPr>
      <w:r w:rsidRPr="00EF207C">
        <w:rPr>
          <w:rFonts w:ascii="Palatino Linotype" w:eastAsia="Times New Roman" w:hAnsi="Palatino Linotype" w:cs="Arial"/>
          <w:b/>
          <w:sz w:val="28"/>
          <w:szCs w:val="28"/>
          <w:lang w:eastAsia="es-ES"/>
        </w:rPr>
        <w:t>QUINTO.</w:t>
      </w:r>
      <w:r w:rsidRPr="00EF207C">
        <w:rPr>
          <w:rFonts w:ascii="Palatino Linotype" w:eastAsia="Times New Roman" w:hAnsi="Palatino Linotype" w:cs="Arial"/>
          <w:b/>
          <w:sz w:val="24"/>
          <w:szCs w:val="24"/>
          <w:lang w:eastAsia="es-ES"/>
        </w:rPr>
        <w:t xml:space="preserve"> NOTIFÍQUESE </w:t>
      </w:r>
      <w:r w:rsidRPr="00EF207C">
        <w:rPr>
          <w:rFonts w:ascii="Palatino Linotype" w:eastAsia="Times New Roman" w:hAnsi="Palatino Linotype" w:cs="Arial"/>
          <w:sz w:val="24"/>
          <w:szCs w:val="24"/>
          <w:lang w:eastAsia="es-ES"/>
        </w:rPr>
        <w:t xml:space="preserve">la presente resolución </w:t>
      </w:r>
      <w:r w:rsidR="00D25F15" w:rsidRPr="00EF207C">
        <w:rPr>
          <w:rFonts w:ascii="Palatino Linotype" w:eastAsia="Times New Roman" w:hAnsi="Palatino Linotype" w:cs="Arial"/>
          <w:sz w:val="24"/>
          <w:szCs w:val="24"/>
          <w:lang w:eastAsia="es-ES"/>
        </w:rPr>
        <w:t>al</w:t>
      </w:r>
      <w:r w:rsidRPr="00EF207C">
        <w:rPr>
          <w:rFonts w:ascii="Palatino Linotype" w:eastAsia="Times New Roman" w:hAnsi="Palatino Linotype" w:cs="Arial"/>
          <w:sz w:val="24"/>
          <w:szCs w:val="24"/>
          <w:lang w:eastAsia="es-ES"/>
        </w:rPr>
        <w:t xml:space="preserve"> </w:t>
      </w:r>
      <w:r w:rsidRPr="00EF207C">
        <w:rPr>
          <w:rFonts w:ascii="Palatino Linotype" w:eastAsia="Times New Roman" w:hAnsi="Palatino Linotype" w:cs="Arial"/>
          <w:b/>
          <w:sz w:val="24"/>
          <w:szCs w:val="24"/>
          <w:lang w:eastAsia="es-ES"/>
        </w:rPr>
        <w:t xml:space="preserve">RECURRENTE vía </w:t>
      </w:r>
      <w:r w:rsidRPr="00EF207C">
        <w:rPr>
          <w:rFonts w:ascii="Palatino Linotype" w:hAnsi="Palatino Linotype" w:cs="Arial"/>
          <w:sz w:val="24"/>
          <w:szCs w:val="24"/>
        </w:rPr>
        <w:t xml:space="preserve">Sistema de Acceso a la Información Mexiquense </w:t>
      </w:r>
      <w:r w:rsidRPr="00EF207C">
        <w:rPr>
          <w:rFonts w:ascii="Palatino Linotype" w:hAnsi="Palatino Linotype" w:cs="Arial"/>
          <w:b/>
          <w:sz w:val="24"/>
          <w:szCs w:val="24"/>
        </w:rPr>
        <w:t xml:space="preserve">(SAIMEX) </w:t>
      </w:r>
      <w:r w:rsidRPr="00EF207C">
        <w:rPr>
          <w:rFonts w:ascii="Palatino Linotype" w:eastAsia="Times New Roman" w:hAnsi="Palatino Linotype" w:cs="Arial"/>
          <w:sz w:val="24"/>
          <w:szCs w:val="24"/>
          <w:lang w:eastAsia="es-ES"/>
        </w:rPr>
        <w:t xml:space="preserve">y hágase de su conocimiento que, </w:t>
      </w:r>
      <w:r w:rsidRPr="00EF207C">
        <w:rPr>
          <w:rFonts w:ascii="Palatino Linotype" w:eastAsia="Times New Roman" w:hAnsi="Palatino Linotype" w:cs="Times New Roman"/>
          <w:color w:val="222222"/>
          <w:sz w:val="24"/>
          <w:szCs w:val="24"/>
          <w:shd w:val="clear" w:color="auto" w:fill="FFFFFF"/>
          <w:lang w:eastAsia="es-ES"/>
        </w:rPr>
        <w:t xml:space="preserve">de conformidad con lo </w:t>
      </w:r>
      <w:r w:rsidRPr="00EF207C">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EF207C">
        <w:rPr>
          <w:rFonts w:ascii="Palatino Linotype" w:eastAsia="Times New Roman" w:hAnsi="Palatino Linotype" w:cs="Times New Roman"/>
          <w:color w:val="222222"/>
          <w:sz w:val="24"/>
          <w:szCs w:val="24"/>
          <w:shd w:val="clear" w:color="auto" w:fill="FFFFFF"/>
          <w:lang w:eastAsia="es-ES"/>
        </w:rPr>
        <w:t xml:space="preserve">leyes </w:t>
      </w:r>
      <w:r w:rsidRPr="00EF207C">
        <w:rPr>
          <w:rFonts w:ascii="Palatino Linotype" w:eastAsia="Times New Roman" w:hAnsi="Palatino Linotype" w:cs="Times New Roman"/>
          <w:color w:val="222222"/>
          <w:sz w:val="24"/>
          <w:szCs w:val="24"/>
          <w:lang w:eastAsia="es-ES"/>
        </w:rPr>
        <w:t>aplicables.</w:t>
      </w:r>
    </w:p>
    <w:p w14:paraId="4BB74DDE" w14:textId="77777777" w:rsidR="008B225E" w:rsidRPr="00EF207C" w:rsidRDefault="008B225E" w:rsidP="008B225E">
      <w:pPr>
        <w:pStyle w:val="Citas"/>
        <w:ind w:left="0" w:right="-18"/>
        <w:rPr>
          <w:bCs/>
          <w:i w:val="0"/>
          <w:iCs/>
          <w:sz w:val="18"/>
          <w:szCs w:val="18"/>
        </w:rPr>
      </w:pPr>
    </w:p>
    <w:p w14:paraId="14A68C0F" w14:textId="7A4887B7" w:rsidR="005A036D" w:rsidRPr="00EF207C" w:rsidRDefault="005A036D" w:rsidP="005A036D">
      <w:pPr>
        <w:widowControl w:val="0"/>
        <w:spacing w:line="360" w:lineRule="auto"/>
        <w:jc w:val="both"/>
        <w:rPr>
          <w:sz w:val="24"/>
          <w:szCs w:val="24"/>
        </w:rPr>
      </w:pPr>
      <w:r w:rsidRPr="00EF207C">
        <w:rPr>
          <w:rFonts w:ascii="Palatino Linotype" w:eastAsia="Palatino Linotype" w:hAnsi="Palatino Linotype" w:cs="Palatino Linotype"/>
          <w:color w:val="000000"/>
          <w:sz w:val="24"/>
          <w:szCs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w:t>
      </w:r>
      <w:r w:rsidR="00375700" w:rsidRPr="00EF207C">
        <w:rPr>
          <w:rFonts w:ascii="Palatino Linotype" w:eastAsia="Palatino Linotype" w:hAnsi="Palatino Linotype" w:cs="Palatino Linotype"/>
          <w:color w:val="000000"/>
          <w:sz w:val="24"/>
          <w:szCs w:val="24"/>
        </w:rPr>
        <w:t xml:space="preserve">NORIEGA (EMITIENDO VOTO PARTICULAR) </w:t>
      </w:r>
      <w:r w:rsidRPr="00EF207C">
        <w:rPr>
          <w:rFonts w:ascii="Palatino Linotype" w:eastAsia="Palatino Linotype" w:hAnsi="Palatino Linotype" w:cs="Palatino Linotype"/>
          <w:color w:val="000000"/>
          <w:sz w:val="24"/>
          <w:szCs w:val="24"/>
        </w:rPr>
        <w:t xml:space="preserve">Y GUADALUPE RAMÍREZ PEÑA (AUSENCIA JUSTIFICADA); EN LA TRIGÉSIMA SEXTA SESIÓN ORDINARIA CELEBRADA EL OCHO DE OCTUBRE DE DOS MIL VEINTICINCO, ANTE LA COORDINADORA DE </w:t>
      </w:r>
      <w:r w:rsidRPr="00EF207C">
        <w:rPr>
          <w:rFonts w:ascii="Palatino Linotype" w:eastAsia="Palatino Linotype" w:hAnsi="Palatino Linotype" w:cs="Palatino Linotype"/>
          <w:color w:val="000000"/>
          <w:sz w:val="24"/>
          <w:szCs w:val="24"/>
        </w:rPr>
        <w:lastRenderedPageBreak/>
        <w:t>PROYECTOS, CATALINA CAMARILLO ROSAS, EN SUPLENCIA DEL SECRETARIO TÉCNICO DEL PLENO ALEXIS TAPIA RAMÍREZ</w:t>
      </w:r>
      <w:r w:rsidRPr="00EF207C">
        <w:rPr>
          <w:sz w:val="24"/>
          <w:szCs w:val="24"/>
        </w:rPr>
        <w:t>.</w:t>
      </w:r>
    </w:p>
    <w:p w14:paraId="5457E4CE" w14:textId="77777777" w:rsidR="005A036D" w:rsidRPr="00EF207C" w:rsidRDefault="005A036D" w:rsidP="005A036D">
      <w:pPr>
        <w:spacing w:line="360" w:lineRule="auto"/>
        <w:rPr>
          <w:rFonts w:ascii="Palatino Linotype" w:hAnsi="Palatino Linotype"/>
        </w:rPr>
      </w:pPr>
      <w:r w:rsidRPr="00EF207C">
        <w:rPr>
          <w:rFonts w:ascii="Palatino Linotype" w:hAnsi="Palatino Linotype"/>
        </w:rPr>
        <w:t>CCR/JCMA</w:t>
      </w:r>
    </w:p>
    <w:p w14:paraId="1089B49C" w14:textId="5752D7F1" w:rsidR="00400533" w:rsidRDefault="005A036D" w:rsidP="006D21E4">
      <w:pPr>
        <w:spacing w:line="360" w:lineRule="auto"/>
        <w:rPr>
          <w:rFonts w:ascii="Palatino Linotype" w:hAnsi="Palatino Linotype"/>
        </w:rPr>
      </w:pPr>
      <w:r w:rsidRPr="00EF207C">
        <w:rPr>
          <w:rFonts w:ascii="Palatino Linotype" w:hAnsi="Palatino Linotype"/>
          <w:noProof/>
          <w:lang w:eastAsia="es-MX"/>
        </w:rPr>
        <mc:AlternateContent>
          <mc:Choice Requires="wps">
            <w:drawing>
              <wp:anchor distT="0" distB="0" distL="114300" distR="114300" simplePos="0" relativeHeight="251821045" behindDoc="0" locked="0" layoutInCell="1" allowOverlap="1" wp14:anchorId="20330E32" wp14:editId="61BD71AC">
                <wp:simplePos x="0" y="0"/>
                <wp:positionH relativeFrom="column">
                  <wp:posOffset>-24221</wp:posOffset>
                </wp:positionH>
                <wp:positionV relativeFrom="paragraph">
                  <wp:posOffset>251913</wp:posOffset>
                </wp:positionV>
                <wp:extent cx="5889172" cy="6335485"/>
                <wp:effectExtent l="0" t="0" r="35560" b="27305"/>
                <wp:wrapNone/>
                <wp:docPr id="265518191" name="Straight Connector 4"/>
                <wp:cNvGraphicFramePr/>
                <a:graphic xmlns:a="http://schemas.openxmlformats.org/drawingml/2006/main">
                  <a:graphicData uri="http://schemas.microsoft.com/office/word/2010/wordprocessingShape">
                    <wps:wsp>
                      <wps:cNvCnPr/>
                      <wps:spPr>
                        <a:xfrm>
                          <a:off x="0" y="0"/>
                          <a:ext cx="5889172" cy="63354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EDF9D86" id="Straight Connector 4" o:spid="_x0000_s1026" style="position:absolute;z-index:251821045;visibility:visible;mso-wrap-style:square;mso-wrap-distance-left:9pt;mso-wrap-distance-top:0;mso-wrap-distance-right:9pt;mso-wrap-distance-bottom:0;mso-position-horizontal:absolute;mso-position-horizontal-relative:text;mso-position-vertical:absolute;mso-position-vertical-relative:text" from="-1.9pt,19.85pt" to="461.8pt,5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" strokecolor="#5b9bd5 [3204]" strokeweight=".5pt">
                <v:stroke joinstyle="miter"/>
              </v:line>
            </w:pict>
          </mc:Fallback>
        </mc:AlternateContent>
      </w:r>
    </w:p>
    <w:p w14:paraId="462D8433" w14:textId="77777777" w:rsidR="00400533" w:rsidRDefault="00400533" w:rsidP="006D21E4">
      <w:pPr>
        <w:spacing w:line="360" w:lineRule="auto"/>
        <w:rPr>
          <w:rFonts w:ascii="Palatino Linotype" w:hAnsi="Palatino Linotype"/>
        </w:rPr>
      </w:pPr>
    </w:p>
    <w:p w14:paraId="2A71A8D8" w14:textId="77777777" w:rsidR="00400533" w:rsidRDefault="00400533" w:rsidP="006D21E4">
      <w:pPr>
        <w:spacing w:line="360" w:lineRule="auto"/>
        <w:rPr>
          <w:rFonts w:ascii="Palatino Linotype" w:hAnsi="Palatino Linotype"/>
        </w:rPr>
      </w:pPr>
    </w:p>
    <w:p w14:paraId="3FFC2358" w14:textId="77777777" w:rsidR="00400533" w:rsidRDefault="00400533" w:rsidP="006D21E4">
      <w:pPr>
        <w:spacing w:line="360" w:lineRule="auto"/>
        <w:rPr>
          <w:rFonts w:ascii="Palatino Linotype" w:hAnsi="Palatino Linotype"/>
        </w:rPr>
      </w:pPr>
    </w:p>
    <w:p w14:paraId="509D58AE" w14:textId="77777777" w:rsidR="00400533" w:rsidRDefault="00400533" w:rsidP="006D21E4">
      <w:pPr>
        <w:spacing w:line="360" w:lineRule="auto"/>
        <w:rPr>
          <w:rFonts w:ascii="Palatino Linotype" w:hAnsi="Palatino Linotype"/>
        </w:rPr>
      </w:pPr>
    </w:p>
    <w:p w14:paraId="5FB754CE" w14:textId="77777777" w:rsidR="00400533" w:rsidRDefault="00400533" w:rsidP="006D21E4">
      <w:pPr>
        <w:spacing w:line="360" w:lineRule="auto"/>
        <w:rPr>
          <w:rFonts w:ascii="Palatino Linotype" w:hAnsi="Palatino Linotype"/>
        </w:rPr>
      </w:pPr>
    </w:p>
    <w:p w14:paraId="22D4CFF4" w14:textId="77777777" w:rsidR="00400533" w:rsidRDefault="00400533" w:rsidP="006D21E4">
      <w:pPr>
        <w:spacing w:line="360" w:lineRule="auto"/>
        <w:rPr>
          <w:rFonts w:ascii="Palatino Linotype" w:hAnsi="Palatino Linotype"/>
        </w:rPr>
      </w:pPr>
    </w:p>
    <w:p w14:paraId="35D86A77" w14:textId="77777777" w:rsidR="00400533" w:rsidRDefault="00400533" w:rsidP="006D21E4">
      <w:pPr>
        <w:spacing w:line="360" w:lineRule="auto"/>
        <w:rPr>
          <w:rFonts w:ascii="Palatino Linotype" w:hAnsi="Palatino Linotype"/>
        </w:rPr>
      </w:pPr>
    </w:p>
    <w:p w14:paraId="236B3319" w14:textId="77777777" w:rsidR="00400533" w:rsidRDefault="00400533" w:rsidP="006D21E4">
      <w:pPr>
        <w:spacing w:line="360" w:lineRule="auto"/>
        <w:rPr>
          <w:rFonts w:ascii="Palatino Linotype" w:hAnsi="Palatino Linotype"/>
        </w:rPr>
      </w:pPr>
    </w:p>
    <w:p w14:paraId="629D2BD3" w14:textId="77777777" w:rsidR="00400533" w:rsidRDefault="00400533" w:rsidP="006D21E4">
      <w:pPr>
        <w:spacing w:line="360" w:lineRule="auto"/>
        <w:rPr>
          <w:rFonts w:ascii="Palatino Linotype" w:hAnsi="Palatino Linotype"/>
        </w:rPr>
      </w:pPr>
    </w:p>
    <w:p w14:paraId="232B212F" w14:textId="77777777" w:rsidR="00400533" w:rsidRDefault="00400533" w:rsidP="006D21E4">
      <w:pPr>
        <w:spacing w:line="360" w:lineRule="auto"/>
        <w:rPr>
          <w:rFonts w:ascii="Palatino Linotype" w:hAnsi="Palatino Linotype"/>
        </w:rPr>
      </w:pPr>
    </w:p>
    <w:p w14:paraId="74FAC807" w14:textId="77777777" w:rsidR="00400533" w:rsidRDefault="00400533" w:rsidP="006D21E4">
      <w:pPr>
        <w:spacing w:line="360" w:lineRule="auto"/>
        <w:rPr>
          <w:rFonts w:ascii="Palatino Linotype" w:hAnsi="Palatino Linotype"/>
        </w:rPr>
      </w:pPr>
    </w:p>
    <w:p w14:paraId="38C0B5FC" w14:textId="77777777" w:rsidR="00400533" w:rsidRDefault="00400533" w:rsidP="006D21E4">
      <w:pPr>
        <w:spacing w:line="360" w:lineRule="auto"/>
        <w:rPr>
          <w:rFonts w:ascii="Palatino Linotype" w:hAnsi="Palatino Linotype"/>
        </w:rPr>
      </w:pPr>
    </w:p>
    <w:p w14:paraId="5C99D1B8" w14:textId="77777777" w:rsidR="00400533" w:rsidRDefault="00400533" w:rsidP="006D21E4">
      <w:pPr>
        <w:spacing w:line="360" w:lineRule="auto"/>
        <w:rPr>
          <w:rFonts w:ascii="Palatino Linotype" w:hAnsi="Palatino Linotype"/>
        </w:rPr>
      </w:pPr>
    </w:p>
    <w:p w14:paraId="2BB402F7" w14:textId="77777777" w:rsidR="00400533" w:rsidRDefault="00400533" w:rsidP="006D21E4">
      <w:pPr>
        <w:spacing w:line="360" w:lineRule="auto"/>
        <w:rPr>
          <w:rFonts w:ascii="Palatino Linotype" w:hAnsi="Palatino Linotype"/>
        </w:rPr>
      </w:pPr>
    </w:p>
    <w:p w14:paraId="12851FC3" w14:textId="77777777" w:rsidR="00400533" w:rsidRDefault="00400533" w:rsidP="006D21E4">
      <w:pPr>
        <w:spacing w:line="360" w:lineRule="auto"/>
        <w:rPr>
          <w:rFonts w:ascii="Palatino Linotype" w:hAnsi="Palatino Linotype"/>
        </w:rPr>
      </w:pPr>
    </w:p>
    <w:p w14:paraId="28FD02FC" w14:textId="77777777" w:rsidR="00400533" w:rsidRDefault="00400533" w:rsidP="006D21E4">
      <w:pPr>
        <w:spacing w:line="360" w:lineRule="auto"/>
        <w:rPr>
          <w:rFonts w:ascii="Palatino Linotype" w:hAnsi="Palatino Linotype"/>
        </w:rPr>
      </w:pPr>
    </w:p>
    <w:p w14:paraId="72165A60" w14:textId="77777777" w:rsidR="00400533" w:rsidRDefault="00400533" w:rsidP="006D21E4">
      <w:pPr>
        <w:spacing w:line="360" w:lineRule="auto"/>
        <w:rPr>
          <w:rFonts w:ascii="Palatino Linotype" w:hAnsi="Palatino Linotype"/>
        </w:rPr>
      </w:pPr>
    </w:p>
    <w:p w14:paraId="3A9A414B" w14:textId="77777777" w:rsidR="00400533" w:rsidRDefault="00400533" w:rsidP="006D21E4">
      <w:pPr>
        <w:spacing w:line="360" w:lineRule="auto"/>
        <w:rPr>
          <w:rFonts w:ascii="Palatino Linotype" w:hAnsi="Palatino Linotype"/>
        </w:rPr>
      </w:pPr>
    </w:p>
    <w:p w14:paraId="67CDBEC3" w14:textId="77777777" w:rsidR="00400533" w:rsidRDefault="00400533" w:rsidP="006D21E4">
      <w:pPr>
        <w:spacing w:line="360" w:lineRule="auto"/>
        <w:rPr>
          <w:rFonts w:ascii="Palatino Linotype" w:hAnsi="Palatino Linotype"/>
        </w:rPr>
      </w:pPr>
    </w:p>
    <w:p w14:paraId="60D47268" w14:textId="77777777" w:rsidR="00400533" w:rsidRPr="00BB70C0" w:rsidRDefault="00400533" w:rsidP="006D21E4">
      <w:pPr>
        <w:spacing w:line="360" w:lineRule="auto"/>
        <w:rPr>
          <w:rFonts w:ascii="Palatino Linotype" w:hAnsi="Palatino Linotype"/>
        </w:rPr>
      </w:pPr>
    </w:p>
    <w:p w14:paraId="00CBDD3D" w14:textId="2BB276AE" w:rsidR="009A7DBA" w:rsidRPr="006D21E4"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lang w:val="es-MX"/>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AD6DC" w14:textId="77777777" w:rsidR="00A12AC9" w:rsidRDefault="00A12AC9" w:rsidP="006168E4">
      <w:pPr>
        <w:spacing w:after="0" w:line="240" w:lineRule="auto"/>
      </w:pPr>
      <w:r>
        <w:separator/>
      </w:r>
    </w:p>
  </w:endnote>
  <w:endnote w:type="continuationSeparator" w:id="0">
    <w:p w14:paraId="33DA6015" w14:textId="77777777" w:rsidR="00A12AC9" w:rsidRDefault="00A12AC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037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0371">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03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0371">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CA12A" w14:textId="77777777" w:rsidR="00A12AC9" w:rsidRDefault="00A12AC9" w:rsidP="006168E4">
      <w:pPr>
        <w:spacing w:after="0" w:line="240" w:lineRule="auto"/>
      </w:pPr>
      <w:r>
        <w:separator/>
      </w:r>
    </w:p>
  </w:footnote>
  <w:footnote w:type="continuationSeparator" w:id="0">
    <w:p w14:paraId="76797825" w14:textId="77777777" w:rsidR="00A12AC9" w:rsidRDefault="00A12AC9"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6C90BF77" w:rsidR="00D338F0" w:rsidRPr="00B4142F" w:rsidRDefault="00AA10E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10390</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r w:rsidR="0009370D">
            <w:rPr>
              <w:rFonts w:ascii="Palatino Linotype" w:hAnsi="Palatino Linotype" w:cs="Arial"/>
              <w:bCs/>
              <w:sz w:val="24"/>
              <w:lang w:eastAsia="es-MX"/>
            </w:rPr>
            <w:t xml:space="preserve"> </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0DD18CBA" w:rsidR="00D338F0" w:rsidRPr="00F06FED" w:rsidRDefault="00AA10EA" w:rsidP="00F4623D">
          <w:pPr>
            <w:spacing w:after="120" w:line="256" w:lineRule="auto"/>
            <w:ind w:left="639" w:right="214"/>
            <w:jc w:val="both"/>
            <w:rPr>
              <w:rFonts w:ascii="Palatino Linotype" w:hAnsi="Palatino Linotype" w:cs="Arial"/>
            </w:rPr>
          </w:pPr>
          <w:r>
            <w:rPr>
              <w:rFonts w:ascii="Palatino Linotype" w:hAnsi="Palatino Linotype" w:cs="Arial"/>
              <w:szCs w:val="20"/>
            </w:rPr>
            <w:t>Ayuntamiento de Teoloyucan</w:t>
          </w:r>
          <w:r w:rsidR="00E86DA0">
            <w:rPr>
              <w:rFonts w:ascii="Palatino Linotype" w:hAnsi="Palatino Linotype" w:cs="Arial"/>
              <w:szCs w:val="20"/>
            </w:rPr>
            <w:t xml:space="preserve"> </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753988A4" w:rsidR="00D338F0" w:rsidRPr="00B4142F" w:rsidRDefault="00AA10E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10390</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r w:rsidR="0009370D">
            <w:rPr>
              <w:rFonts w:ascii="Palatino Linotype" w:hAnsi="Palatino Linotype" w:cs="Arial"/>
              <w:bCs/>
              <w:sz w:val="24"/>
              <w:lang w:eastAsia="es-MX"/>
            </w:rPr>
            <w:t xml:space="preserve"> </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5CB4FB56" w:rsidR="00D338F0" w:rsidRPr="00F06FED" w:rsidRDefault="006C0371"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6D8777FD" w:rsidR="00D338F0" w:rsidRDefault="00AA10EA"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Teoloyucan</w:t>
          </w:r>
          <w:r w:rsidR="00E86DA0">
            <w:rPr>
              <w:rFonts w:ascii="Palatino Linotype" w:hAnsi="Palatino Linotype" w:cs="Arial"/>
              <w:szCs w:val="20"/>
            </w:rPr>
            <w:t xml:space="preserve"> </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7EEC"/>
    <w:multiLevelType w:val="hybridMultilevel"/>
    <w:tmpl w:val="F45AB64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CD455D"/>
    <w:multiLevelType w:val="hybridMultilevel"/>
    <w:tmpl w:val="7278C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8703C1"/>
    <w:multiLevelType w:val="hybridMultilevel"/>
    <w:tmpl w:val="0D6099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A735A5"/>
    <w:multiLevelType w:val="hybridMultilevel"/>
    <w:tmpl w:val="0C1620F0"/>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76665B"/>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B228A3"/>
    <w:multiLevelType w:val="hybridMultilevel"/>
    <w:tmpl w:val="C3820E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0047AB"/>
    <w:multiLevelType w:val="hybridMultilevel"/>
    <w:tmpl w:val="67F8F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C366F4F"/>
    <w:multiLevelType w:val="hybridMultilevel"/>
    <w:tmpl w:val="68ECC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
  </w:num>
  <w:num w:numId="5">
    <w:abstractNumId w:val="7"/>
  </w:num>
  <w:num w:numId="6">
    <w:abstractNumId w:val="2"/>
  </w:num>
  <w:num w:numId="7">
    <w:abstractNumId w:val="5"/>
  </w:num>
  <w:num w:numId="8">
    <w:abstractNumId w:val="0"/>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609"/>
    <w:rsid w:val="00003C82"/>
    <w:rsid w:val="00006710"/>
    <w:rsid w:val="00006FB9"/>
    <w:rsid w:val="00010488"/>
    <w:rsid w:val="00010D58"/>
    <w:rsid w:val="000114DC"/>
    <w:rsid w:val="00012201"/>
    <w:rsid w:val="00012220"/>
    <w:rsid w:val="00014FD1"/>
    <w:rsid w:val="00015D83"/>
    <w:rsid w:val="000213BA"/>
    <w:rsid w:val="00022EAF"/>
    <w:rsid w:val="0002369A"/>
    <w:rsid w:val="00023875"/>
    <w:rsid w:val="000271CC"/>
    <w:rsid w:val="000306A7"/>
    <w:rsid w:val="00031605"/>
    <w:rsid w:val="00032CE7"/>
    <w:rsid w:val="0004190A"/>
    <w:rsid w:val="00041F04"/>
    <w:rsid w:val="000426E3"/>
    <w:rsid w:val="00045379"/>
    <w:rsid w:val="00045B3C"/>
    <w:rsid w:val="0004682D"/>
    <w:rsid w:val="00047553"/>
    <w:rsid w:val="00047EAF"/>
    <w:rsid w:val="00055224"/>
    <w:rsid w:val="00061821"/>
    <w:rsid w:val="000623F9"/>
    <w:rsid w:val="00063A10"/>
    <w:rsid w:val="00063AE3"/>
    <w:rsid w:val="000662F8"/>
    <w:rsid w:val="00066B01"/>
    <w:rsid w:val="00066E08"/>
    <w:rsid w:val="00071571"/>
    <w:rsid w:val="00073CC6"/>
    <w:rsid w:val="00073E78"/>
    <w:rsid w:val="00076BC5"/>
    <w:rsid w:val="000851E3"/>
    <w:rsid w:val="00090745"/>
    <w:rsid w:val="00091552"/>
    <w:rsid w:val="00091C3A"/>
    <w:rsid w:val="00092586"/>
    <w:rsid w:val="0009370D"/>
    <w:rsid w:val="00094155"/>
    <w:rsid w:val="00094C05"/>
    <w:rsid w:val="00096CA4"/>
    <w:rsid w:val="000A03E0"/>
    <w:rsid w:val="000A04D9"/>
    <w:rsid w:val="000A3486"/>
    <w:rsid w:val="000A378C"/>
    <w:rsid w:val="000A4CDB"/>
    <w:rsid w:val="000A517B"/>
    <w:rsid w:val="000A79DA"/>
    <w:rsid w:val="000B3E98"/>
    <w:rsid w:val="000B426F"/>
    <w:rsid w:val="000B4B51"/>
    <w:rsid w:val="000B6D7D"/>
    <w:rsid w:val="000B7158"/>
    <w:rsid w:val="000B7D23"/>
    <w:rsid w:val="000C06C3"/>
    <w:rsid w:val="000C0F57"/>
    <w:rsid w:val="000C330B"/>
    <w:rsid w:val="000C4410"/>
    <w:rsid w:val="000C51A0"/>
    <w:rsid w:val="000C5B8B"/>
    <w:rsid w:val="000D1B34"/>
    <w:rsid w:val="000D1B55"/>
    <w:rsid w:val="000D3C75"/>
    <w:rsid w:val="000D42C7"/>
    <w:rsid w:val="000D470A"/>
    <w:rsid w:val="000D6422"/>
    <w:rsid w:val="000E0F23"/>
    <w:rsid w:val="000E18F5"/>
    <w:rsid w:val="000E2252"/>
    <w:rsid w:val="000E365E"/>
    <w:rsid w:val="000E5F05"/>
    <w:rsid w:val="000E686B"/>
    <w:rsid w:val="000F1FAB"/>
    <w:rsid w:val="000F2554"/>
    <w:rsid w:val="000F4793"/>
    <w:rsid w:val="000F7E37"/>
    <w:rsid w:val="0010372C"/>
    <w:rsid w:val="001046BE"/>
    <w:rsid w:val="001053FB"/>
    <w:rsid w:val="00105C41"/>
    <w:rsid w:val="00111DCD"/>
    <w:rsid w:val="00113D3E"/>
    <w:rsid w:val="00114CF9"/>
    <w:rsid w:val="001159A6"/>
    <w:rsid w:val="00115A39"/>
    <w:rsid w:val="00115F16"/>
    <w:rsid w:val="001164A1"/>
    <w:rsid w:val="001179DB"/>
    <w:rsid w:val="0012021C"/>
    <w:rsid w:val="00121ED7"/>
    <w:rsid w:val="00122510"/>
    <w:rsid w:val="00122CB4"/>
    <w:rsid w:val="00122EC2"/>
    <w:rsid w:val="00124855"/>
    <w:rsid w:val="001254F5"/>
    <w:rsid w:val="001257F6"/>
    <w:rsid w:val="001269A0"/>
    <w:rsid w:val="00133F82"/>
    <w:rsid w:val="00136FAD"/>
    <w:rsid w:val="0014029B"/>
    <w:rsid w:val="001407A2"/>
    <w:rsid w:val="00146C08"/>
    <w:rsid w:val="00146F0A"/>
    <w:rsid w:val="00152C2B"/>
    <w:rsid w:val="0015319B"/>
    <w:rsid w:val="0015468D"/>
    <w:rsid w:val="00156EC9"/>
    <w:rsid w:val="001611CC"/>
    <w:rsid w:val="001612E6"/>
    <w:rsid w:val="00161D54"/>
    <w:rsid w:val="00162A4D"/>
    <w:rsid w:val="001649A0"/>
    <w:rsid w:val="00165736"/>
    <w:rsid w:val="001678DF"/>
    <w:rsid w:val="00172C77"/>
    <w:rsid w:val="00172CEE"/>
    <w:rsid w:val="00173E45"/>
    <w:rsid w:val="00175897"/>
    <w:rsid w:val="00176157"/>
    <w:rsid w:val="00180B9F"/>
    <w:rsid w:val="00181CC5"/>
    <w:rsid w:val="00182911"/>
    <w:rsid w:val="001852EA"/>
    <w:rsid w:val="0018726A"/>
    <w:rsid w:val="00193784"/>
    <w:rsid w:val="0019396C"/>
    <w:rsid w:val="00194B4C"/>
    <w:rsid w:val="00194CF6"/>
    <w:rsid w:val="001957D7"/>
    <w:rsid w:val="0019641C"/>
    <w:rsid w:val="001A02EC"/>
    <w:rsid w:val="001A1D9B"/>
    <w:rsid w:val="001A1FF5"/>
    <w:rsid w:val="001A318E"/>
    <w:rsid w:val="001A4FA2"/>
    <w:rsid w:val="001A577E"/>
    <w:rsid w:val="001A7C9B"/>
    <w:rsid w:val="001B00C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67B5"/>
    <w:rsid w:val="001D7575"/>
    <w:rsid w:val="001E456C"/>
    <w:rsid w:val="001F3F3C"/>
    <w:rsid w:val="001F4025"/>
    <w:rsid w:val="00211C66"/>
    <w:rsid w:val="0021296D"/>
    <w:rsid w:val="00212CB5"/>
    <w:rsid w:val="0021501E"/>
    <w:rsid w:val="00215A83"/>
    <w:rsid w:val="00216ABF"/>
    <w:rsid w:val="00217852"/>
    <w:rsid w:val="00220339"/>
    <w:rsid w:val="002205C0"/>
    <w:rsid w:val="002219F8"/>
    <w:rsid w:val="00224661"/>
    <w:rsid w:val="00226760"/>
    <w:rsid w:val="00227F5F"/>
    <w:rsid w:val="002303A7"/>
    <w:rsid w:val="00231D77"/>
    <w:rsid w:val="002324F1"/>
    <w:rsid w:val="0023373D"/>
    <w:rsid w:val="0023423C"/>
    <w:rsid w:val="002362E8"/>
    <w:rsid w:val="00236C82"/>
    <w:rsid w:val="00242841"/>
    <w:rsid w:val="0024638F"/>
    <w:rsid w:val="00246807"/>
    <w:rsid w:val="00247537"/>
    <w:rsid w:val="00247D10"/>
    <w:rsid w:val="00250470"/>
    <w:rsid w:val="00252985"/>
    <w:rsid w:val="002577FE"/>
    <w:rsid w:val="00266DEC"/>
    <w:rsid w:val="00266E00"/>
    <w:rsid w:val="002674C9"/>
    <w:rsid w:val="00271EED"/>
    <w:rsid w:val="002725E3"/>
    <w:rsid w:val="00273D0E"/>
    <w:rsid w:val="00275CF1"/>
    <w:rsid w:val="0028068A"/>
    <w:rsid w:val="00280774"/>
    <w:rsid w:val="00283BF1"/>
    <w:rsid w:val="00285A77"/>
    <w:rsid w:val="0028788A"/>
    <w:rsid w:val="002915F2"/>
    <w:rsid w:val="00292885"/>
    <w:rsid w:val="00293F4C"/>
    <w:rsid w:val="002940B1"/>
    <w:rsid w:val="002942AD"/>
    <w:rsid w:val="00296A44"/>
    <w:rsid w:val="00297140"/>
    <w:rsid w:val="00297368"/>
    <w:rsid w:val="00297870"/>
    <w:rsid w:val="002A0104"/>
    <w:rsid w:val="002A2034"/>
    <w:rsid w:val="002A24F4"/>
    <w:rsid w:val="002A2D10"/>
    <w:rsid w:val="002A38BF"/>
    <w:rsid w:val="002A597E"/>
    <w:rsid w:val="002B1410"/>
    <w:rsid w:val="002B1C1D"/>
    <w:rsid w:val="002B5069"/>
    <w:rsid w:val="002B5DBD"/>
    <w:rsid w:val="002B70DD"/>
    <w:rsid w:val="002C51F7"/>
    <w:rsid w:val="002C72D2"/>
    <w:rsid w:val="002D173D"/>
    <w:rsid w:val="002D29D7"/>
    <w:rsid w:val="002D4C5A"/>
    <w:rsid w:val="002D64A8"/>
    <w:rsid w:val="002D662C"/>
    <w:rsid w:val="002D768F"/>
    <w:rsid w:val="002E0A1A"/>
    <w:rsid w:val="002E1E52"/>
    <w:rsid w:val="002E2D7B"/>
    <w:rsid w:val="002E3488"/>
    <w:rsid w:val="002E5721"/>
    <w:rsid w:val="002E5E6A"/>
    <w:rsid w:val="002F0D76"/>
    <w:rsid w:val="002F37BE"/>
    <w:rsid w:val="002F5A7C"/>
    <w:rsid w:val="002F5BA9"/>
    <w:rsid w:val="002F700B"/>
    <w:rsid w:val="002F7939"/>
    <w:rsid w:val="00300D0B"/>
    <w:rsid w:val="00301522"/>
    <w:rsid w:val="003016C2"/>
    <w:rsid w:val="0030471E"/>
    <w:rsid w:val="00305838"/>
    <w:rsid w:val="00306096"/>
    <w:rsid w:val="00306848"/>
    <w:rsid w:val="00306DDD"/>
    <w:rsid w:val="00311566"/>
    <w:rsid w:val="003135F0"/>
    <w:rsid w:val="0031645D"/>
    <w:rsid w:val="00320A67"/>
    <w:rsid w:val="0032220E"/>
    <w:rsid w:val="00324C2A"/>
    <w:rsid w:val="003266DA"/>
    <w:rsid w:val="00326AAA"/>
    <w:rsid w:val="003272FB"/>
    <w:rsid w:val="00330F3C"/>
    <w:rsid w:val="00334158"/>
    <w:rsid w:val="003349F3"/>
    <w:rsid w:val="00335659"/>
    <w:rsid w:val="003406C5"/>
    <w:rsid w:val="003410F2"/>
    <w:rsid w:val="00342990"/>
    <w:rsid w:val="0035016E"/>
    <w:rsid w:val="003507D3"/>
    <w:rsid w:val="00353C25"/>
    <w:rsid w:val="00356E3E"/>
    <w:rsid w:val="00357457"/>
    <w:rsid w:val="00361B9C"/>
    <w:rsid w:val="0036339F"/>
    <w:rsid w:val="00364209"/>
    <w:rsid w:val="00365DA0"/>
    <w:rsid w:val="00367CC7"/>
    <w:rsid w:val="003733F5"/>
    <w:rsid w:val="003749D9"/>
    <w:rsid w:val="00375700"/>
    <w:rsid w:val="00375BBA"/>
    <w:rsid w:val="00376CEC"/>
    <w:rsid w:val="00380010"/>
    <w:rsid w:val="00380758"/>
    <w:rsid w:val="00381214"/>
    <w:rsid w:val="003812E0"/>
    <w:rsid w:val="003869DF"/>
    <w:rsid w:val="00394A1E"/>
    <w:rsid w:val="00394D90"/>
    <w:rsid w:val="003969CB"/>
    <w:rsid w:val="00397C0C"/>
    <w:rsid w:val="003A378D"/>
    <w:rsid w:val="003A61F9"/>
    <w:rsid w:val="003B171C"/>
    <w:rsid w:val="003B1E88"/>
    <w:rsid w:val="003B4030"/>
    <w:rsid w:val="003B5FD0"/>
    <w:rsid w:val="003B7E6B"/>
    <w:rsid w:val="003C1625"/>
    <w:rsid w:val="003C4F65"/>
    <w:rsid w:val="003C5DEB"/>
    <w:rsid w:val="003D08E9"/>
    <w:rsid w:val="003D14DC"/>
    <w:rsid w:val="003D2D99"/>
    <w:rsid w:val="003D78A3"/>
    <w:rsid w:val="003E05A5"/>
    <w:rsid w:val="003E128A"/>
    <w:rsid w:val="003E16E1"/>
    <w:rsid w:val="003E5144"/>
    <w:rsid w:val="003F37D3"/>
    <w:rsid w:val="003F3A54"/>
    <w:rsid w:val="00400533"/>
    <w:rsid w:val="004012CF"/>
    <w:rsid w:val="00402831"/>
    <w:rsid w:val="00402A46"/>
    <w:rsid w:val="00402FF3"/>
    <w:rsid w:val="004032CB"/>
    <w:rsid w:val="00403A1E"/>
    <w:rsid w:val="00405721"/>
    <w:rsid w:val="00405877"/>
    <w:rsid w:val="004069EB"/>
    <w:rsid w:val="004071A7"/>
    <w:rsid w:val="00410671"/>
    <w:rsid w:val="00410789"/>
    <w:rsid w:val="00412901"/>
    <w:rsid w:val="00417E4F"/>
    <w:rsid w:val="00423213"/>
    <w:rsid w:val="00423ECD"/>
    <w:rsid w:val="0042416D"/>
    <w:rsid w:val="00426B98"/>
    <w:rsid w:val="0042798A"/>
    <w:rsid w:val="004336C8"/>
    <w:rsid w:val="00433D7C"/>
    <w:rsid w:val="00433F2D"/>
    <w:rsid w:val="00442582"/>
    <w:rsid w:val="00442C1A"/>
    <w:rsid w:val="004469CB"/>
    <w:rsid w:val="004512DF"/>
    <w:rsid w:val="004516EB"/>
    <w:rsid w:val="00452581"/>
    <w:rsid w:val="004529B6"/>
    <w:rsid w:val="00453DBD"/>
    <w:rsid w:val="00454CE6"/>
    <w:rsid w:val="00455C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BF0"/>
    <w:rsid w:val="004A5E8F"/>
    <w:rsid w:val="004A5FFD"/>
    <w:rsid w:val="004A7CE2"/>
    <w:rsid w:val="004B15D1"/>
    <w:rsid w:val="004B38AC"/>
    <w:rsid w:val="004B4F01"/>
    <w:rsid w:val="004B64C1"/>
    <w:rsid w:val="004B7109"/>
    <w:rsid w:val="004C39DC"/>
    <w:rsid w:val="004D08EB"/>
    <w:rsid w:val="004D0C64"/>
    <w:rsid w:val="004D0F2D"/>
    <w:rsid w:val="004D2B23"/>
    <w:rsid w:val="004D2C8F"/>
    <w:rsid w:val="004D2D18"/>
    <w:rsid w:val="004D5AD4"/>
    <w:rsid w:val="004E0136"/>
    <w:rsid w:val="004E0251"/>
    <w:rsid w:val="004E1318"/>
    <w:rsid w:val="004E18F6"/>
    <w:rsid w:val="004E2371"/>
    <w:rsid w:val="004E5994"/>
    <w:rsid w:val="004E6148"/>
    <w:rsid w:val="004E6BE9"/>
    <w:rsid w:val="004F131B"/>
    <w:rsid w:val="004F16BA"/>
    <w:rsid w:val="004F17FE"/>
    <w:rsid w:val="004F3187"/>
    <w:rsid w:val="00500679"/>
    <w:rsid w:val="00503655"/>
    <w:rsid w:val="005037B3"/>
    <w:rsid w:val="005039A0"/>
    <w:rsid w:val="00504FB2"/>
    <w:rsid w:val="0050591F"/>
    <w:rsid w:val="00506846"/>
    <w:rsid w:val="00510991"/>
    <w:rsid w:val="00512DA7"/>
    <w:rsid w:val="00514633"/>
    <w:rsid w:val="00515090"/>
    <w:rsid w:val="005202C4"/>
    <w:rsid w:val="00520D7E"/>
    <w:rsid w:val="005211D9"/>
    <w:rsid w:val="00521E57"/>
    <w:rsid w:val="00522FD2"/>
    <w:rsid w:val="00523D9C"/>
    <w:rsid w:val="005245A9"/>
    <w:rsid w:val="00524E8D"/>
    <w:rsid w:val="00527272"/>
    <w:rsid w:val="005305C0"/>
    <w:rsid w:val="005305EA"/>
    <w:rsid w:val="00530F74"/>
    <w:rsid w:val="00531170"/>
    <w:rsid w:val="005311E3"/>
    <w:rsid w:val="00531E18"/>
    <w:rsid w:val="00535F50"/>
    <w:rsid w:val="005371E7"/>
    <w:rsid w:val="005404AB"/>
    <w:rsid w:val="00540538"/>
    <w:rsid w:val="00540ACB"/>
    <w:rsid w:val="00545E93"/>
    <w:rsid w:val="005472FB"/>
    <w:rsid w:val="0054773D"/>
    <w:rsid w:val="00547D93"/>
    <w:rsid w:val="00550E2E"/>
    <w:rsid w:val="005520FE"/>
    <w:rsid w:val="005523D5"/>
    <w:rsid w:val="00556513"/>
    <w:rsid w:val="005575CB"/>
    <w:rsid w:val="0056015B"/>
    <w:rsid w:val="0056134C"/>
    <w:rsid w:val="00562653"/>
    <w:rsid w:val="00567998"/>
    <w:rsid w:val="00572979"/>
    <w:rsid w:val="005733EB"/>
    <w:rsid w:val="00575651"/>
    <w:rsid w:val="005759BB"/>
    <w:rsid w:val="00576BCC"/>
    <w:rsid w:val="005803A1"/>
    <w:rsid w:val="00580802"/>
    <w:rsid w:val="00581A22"/>
    <w:rsid w:val="00582A33"/>
    <w:rsid w:val="0058505F"/>
    <w:rsid w:val="0058671A"/>
    <w:rsid w:val="00587348"/>
    <w:rsid w:val="005934AD"/>
    <w:rsid w:val="00593E91"/>
    <w:rsid w:val="00595F0D"/>
    <w:rsid w:val="00597098"/>
    <w:rsid w:val="005A036D"/>
    <w:rsid w:val="005A0B49"/>
    <w:rsid w:val="005A5930"/>
    <w:rsid w:val="005A6D57"/>
    <w:rsid w:val="005A7F1F"/>
    <w:rsid w:val="005B36D5"/>
    <w:rsid w:val="005B5B70"/>
    <w:rsid w:val="005B5F05"/>
    <w:rsid w:val="005B60F0"/>
    <w:rsid w:val="005C04BB"/>
    <w:rsid w:val="005C123F"/>
    <w:rsid w:val="005C2C27"/>
    <w:rsid w:val="005C56EC"/>
    <w:rsid w:val="005C6605"/>
    <w:rsid w:val="005C6982"/>
    <w:rsid w:val="005D15A3"/>
    <w:rsid w:val="005D1602"/>
    <w:rsid w:val="005D29B0"/>
    <w:rsid w:val="005D2B59"/>
    <w:rsid w:val="005D362F"/>
    <w:rsid w:val="005D370F"/>
    <w:rsid w:val="005E2749"/>
    <w:rsid w:val="005E2BFA"/>
    <w:rsid w:val="005E46D0"/>
    <w:rsid w:val="005E48E4"/>
    <w:rsid w:val="005E4C3D"/>
    <w:rsid w:val="005E4D7C"/>
    <w:rsid w:val="005E5834"/>
    <w:rsid w:val="005E65F2"/>
    <w:rsid w:val="005F048E"/>
    <w:rsid w:val="005F4734"/>
    <w:rsid w:val="005F57F0"/>
    <w:rsid w:val="005F7598"/>
    <w:rsid w:val="00601948"/>
    <w:rsid w:val="00607168"/>
    <w:rsid w:val="0061042F"/>
    <w:rsid w:val="00610C37"/>
    <w:rsid w:val="006114BA"/>
    <w:rsid w:val="00613417"/>
    <w:rsid w:val="006168E4"/>
    <w:rsid w:val="00624EB5"/>
    <w:rsid w:val="00626A70"/>
    <w:rsid w:val="006323CA"/>
    <w:rsid w:val="006329AB"/>
    <w:rsid w:val="00633DE8"/>
    <w:rsid w:val="006360F3"/>
    <w:rsid w:val="00636327"/>
    <w:rsid w:val="006369B4"/>
    <w:rsid w:val="00637512"/>
    <w:rsid w:val="00640EE4"/>
    <w:rsid w:val="00641150"/>
    <w:rsid w:val="006466F5"/>
    <w:rsid w:val="0064761A"/>
    <w:rsid w:val="00650C5E"/>
    <w:rsid w:val="00651322"/>
    <w:rsid w:val="0065263E"/>
    <w:rsid w:val="00652A6B"/>
    <w:rsid w:val="00654718"/>
    <w:rsid w:val="00657DAD"/>
    <w:rsid w:val="00660C59"/>
    <w:rsid w:val="00661753"/>
    <w:rsid w:val="006620AC"/>
    <w:rsid w:val="0066294C"/>
    <w:rsid w:val="00667DD9"/>
    <w:rsid w:val="00667E9D"/>
    <w:rsid w:val="00677379"/>
    <w:rsid w:val="00680E9B"/>
    <w:rsid w:val="006816EF"/>
    <w:rsid w:val="00683727"/>
    <w:rsid w:val="00683CEA"/>
    <w:rsid w:val="006848B7"/>
    <w:rsid w:val="00686D6B"/>
    <w:rsid w:val="00686FD5"/>
    <w:rsid w:val="0069026E"/>
    <w:rsid w:val="00697278"/>
    <w:rsid w:val="006A02AC"/>
    <w:rsid w:val="006A04CA"/>
    <w:rsid w:val="006A2BEC"/>
    <w:rsid w:val="006A4785"/>
    <w:rsid w:val="006B10D7"/>
    <w:rsid w:val="006B13DA"/>
    <w:rsid w:val="006B1953"/>
    <w:rsid w:val="006B1BF1"/>
    <w:rsid w:val="006B26E3"/>
    <w:rsid w:val="006B34A6"/>
    <w:rsid w:val="006B4B63"/>
    <w:rsid w:val="006B5DDC"/>
    <w:rsid w:val="006B68FC"/>
    <w:rsid w:val="006B7294"/>
    <w:rsid w:val="006B7444"/>
    <w:rsid w:val="006C0371"/>
    <w:rsid w:val="006C698B"/>
    <w:rsid w:val="006C7C65"/>
    <w:rsid w:val="006D1F6B"/>
    <w:rsid w:val="006D21E4"/>
    <w:rsid w:val="006D23FC"/>
    <w:rsid w:val="006D5ECA"/>
    <w:rsid w:val="006D7FD9"/>
    <w:rsid w:val="006E21BB"/>
    <w:rsid w:val="006E57BD"/>
    <w:rsid w:val="006E7563"/>
    <w:rsid w:val="006E76DB"/>
    <w:rsid w:val="006E7965"/>
    <w:rsid w:val="006F3C14"/>
    <w:rsid w:val="006F42AC"/>
    <w:rsid w:val="006F5F55"/>
    <w:rsid w:val="00701033"/>
    <w:rsid w:val="00701B61"/>
    <w:rsid w:val="00702083"/>
    <w:rsid w:val="00702C82"/>
    <w:rsid w:val="00703614"/>
    <w:rsid w:val="00704212"/>
    <w:rsid w:val="007119F6"/>
    <w:rsid w:val="007164CD"/>
    <w:rsid w:val="007172F5"/>
    <w:rsid w:val="00717E41"/>
    <w:rsid w:val="0072461C"/>
    <w:rsid w:val="00725041"/>
    <w:rsid w:val="00725A90"/>
    <w:rsid w:val="0072689F"/>
    <w:rsid w:val="007316B6"/>
    <w:rsid w:val="00732104"/>
    <w:rsid w:val="00736C2C"/>
    <w:rsid w:val="00736D41"/>
    <w:rsid w:val="00741327"/>
    <w:rsid w:val="00742EAF"/>
    <w:rsid w:val="00744EEF"/>
    <w:rsid w:val="007456B7"/>
    <w:rsid w:val="007519A8"/>
    <w:rsid w:val="00753D57"/>
    <w:rsid w:val="00754CAE"/>
    <w:rsid w:val="007550F3"/>
    <w:rsid w:val="007568AD"/>
    <w:rsid w:val="00763C1A"/>
    <w:rsid w:val="00770CD1"/>
    <w:rsid w:val="00770FCE"/>
    <w:rsid w:val="00771AC2"/>
    <w:rsid w:val="00772E31"/>
    <w:rsid w:val="007748C4"/>
    <w:rsid w:val="00774A9C"/>
    <w:rsid w:val="0077708B"/>
    <w:rsid w:val="007770C2"/>
    <w:rsid w:val="00777164"/>
    <w:rsid w:val="00780B57"/>
    <w:rsid w:val="00781530"/>
    <w:rsid w:val="00782F87"/>
    <w:rsid w:val="007830E9"/>
    <w:rsid w:val="007835B9"/>
    <w:rsid w:val="00783A07"/>
    <w:rsid w:val="007851D5"/>
    <w:rsid w:val="00787D06"/>
    <w:rsid w:val="007929FA"/>
    <w:rsid w:val="0079486A"/>
    <w:rsid w:val="00794F80"/>
    <w:rsid w:val="00795759"/>
    <w:rsid w:val="00795C52"/>
    <w:rsid w:val="0079735D"/>
    <w:rsid w:val="007A1C9E"/>
    <w:rsid w:val="007A2385"/>
    <w:rsid w:val="007A3206"/>
    <w:rsid w:val="007A4692"/>
    <w:rsid w:val="007B0046"/>
    <w:rsid w:val="007B2303"/>
    <w:rsid w:val="007B2C77"/>
    <w:rsid w:val="007B3414"/>
    <w:rsid w:val="007B403C"/>
    <w:rsid w:val="007B68F7"/>
    <w:rsid w:val="007C1116"/>
    <w:rsid w:val="007C36FD"/>
    <w:rsid w:val="007C4168"/>
    <w:rsid w:val="007C45D8"/>
    <w:rsid w:val="007C7C8E"/>
    <w:rsid w:val="007D1A27"/>
    <w:rsid w:val="007D1B24"/>
    <w:rsid w:val="007D1F15"/>
    <w:rsid w:val="007D25B1"/>
    <w:rsid w:val="007D2878"/>
    <w:rsid w:val="007D3203"/>
    <w:rsid w:val="007D4303"/>
    <w:rsid w:val="007D43D3"/>
    <w:rsid w:val="007E6161"/>
    <w:rsid w:val="007E7BAB"/>
    <w:rsid w:val="007E7DCE"/>
    <w:rsid w:val="007F1441"/>
    <w:rsid w:val="007F20AC"/>
    <w:rsid w:val="007F213F"/>
    <w:rsid w:val="007F53A0"/>
    <w:rsid w:val="007F7A92"/>
    <w:rsid w:val="0080158F"/>
    <w:rsid w:val="008024BA"/>
    <w:rsid w:val="00802C56"/>
    <w:rsid w:val="00807A3D"/>
    <w:rsid w:val="00811205"/>
    <w:rsid w:val="0081126B"/>
    <w:rsid w:val="00811D55"/>
    <w:rsid w:val="008122D0"/>
    <w:rsid w:val="00812C48"/>
    <w:rsid w:val="0081447E"/>
    <w:rsid w:val="008146F9"/>
    <w:rsid w:val="0081760A"/>
    <w:rsid w:val="00817A08"/>
    <w:rsid w:val="00822215"/>
    <w:rsid w:val="00824DCD"/>
    <w:rsid w:val="008255D8"/>
    <w:rsid w:val="00832CE7"/>
    <w:rsid w:val="00833011"/>
    <w:rsid w:val="008360A9"/>
    <w:rsid w:val="00836B8D"/>
    <w:rsid w:val="008427E4"/>
    <w:rsid w:val="00843314"/>
    <w:rsid w:val="00844569"/>
    <w:rsid w:val="008466EC"/>
    <w:rsid w:val="008474E1"/>
    <w:rsid w:val="00847D23"/>
    <w:rsid w:val="0085196B"/>
    <w:rsid w:val="00853BED"/>
    <w:rsid w:val="00855266"/>
    <w:rsid w:val="008602F9"/>
    <w:rsid w:val="00863327"/>
    <w:rsid w:val="00866F25"/>
    <w:rsid w:val="00870F44"/>
    <w:rsid w:val="00871DC1"/>
    <w:rsid w:val="008724F6"/>
    <w:rsid w:val="00884054"/>
    <w:rsid w:val="00887CDA"/>
    <w:rsid w:val="00891C7A"/>
    <w:rsid w:val="008928C7"/>
    <w:rsid w:val="008936E7"/>
    <w:rsid w:val="00895089"/>
    <w:rsid w:val="008951ED"/>
    <w:rsid w:val="008973AD"/>
    <w:rsid w:val="008A0A23"/>
    <w:rsid w:val="008A0AF9"/>
    <w:rsid w:val="008A68CA"/>
    <w:rsid w:val="008A75BE"/>
    <w:rsid w:val="008B02FB"/>
    <w:rsid w:val="008B0679"/>
    <w:rsid w:val="008B1E28"/>
    <w:rsid w:val="008B21E9"/>
    <w:rsid w:val="008B225E"/>
    <w:rsid w:val="008B3060"/>
    <w:rsid w:val="008B3A59"/>
    <w:rsid w:val="008B42B1"/>
    <w:rsid w:val="008B5224"/>
    <w:rsid w:val="008B7382"/>
    <w:rsid w:val="008B7C9C"/>
    <w:rsid w:val="008C0375"/>
    <w:rsid w:val="008C32A8"/>
    <w:rsid w:val="008C477E"/>
    <w:rsid w:val="008C55A3"/>
    <w:rsid w:val="008C5A03"/>
    <w:rsid w:val="008C5E94"/>
    <w:rsid w:val="008D038F"/>
    <w:rsid w:val="008D1D2A"/>
    <w:rsid w:val="008D3703"/>
    <w:rsid w:val="008D4154"/>
    <w:rsid w:val="008D4EB7"/>
    <w:rsid w:val="008D6297"/>
    <w:rsid w:val="008D6D04"/>
    <w:rsid w:val="008E1986"/>
    <w:rsid w:val="008E3791"/>
    <w:rsid w:val="008E6375"/>
    <w:rsid w:val="008F0117"/>
    <w:rsid w:val="008F4C65"/>
    <w:rsid w:val="008F570E"/>
    <w:rsid w:val="00905422"/>
    <w:rsid w:val="00913133"/>
    <w:rsid w:val="00913221"/>
    <w:rsid w:val="0091548A"/>
    <w:rsid w:val="00920128"/>
    <w:rsid w:val="00921886"/>
    <w:rsid w:val="00921DB9"/>
    <w:rsid w:val="00921ED0"/>
    <w:rsid w:val="0092403D"/>
    <w:rsid w:val="009268BB"/>
    <w:rsid w:val="00926D4D"/>
    <w:rsid w:val="00927858"/>
    <w:rsid w:val="00935D2F"/>
    <w:rsid w:val="00935EDE"/>
    <w:rsid w:val="00936B04"/>
    <w:rsid w:val="00940116"/>
    <w:rsid w:val="009402DB"/>
    <w:rsid w:val="009439F5"/>
    <w:rsid w:val="009449B8"/>
    <w:rsid w:val="00944DC9"/>
    <w:rsid w:val="00945479"/>
    <w:rsid w:val="00946380"/>
    <w:rsid w:val="009464B0"/>
    <w:rsid w:val="00947A9B"/>
    <w:rsid w:val="009502C8"/>
    <w:rsid w:val="009517DA"/>
    <w:rsid w:val="00951E2C"/>
    <w:rsid w:val="00956C59"/>
    <w:rsid w:val="009572E6"/>
    <w:rsid w:val="0095731A"/>
    <w:rsid w:val="009611E0"/>
    <w:rsid w:val="00961369"/>
    <w:rsid w:val="00962A01"/>
    <w:rsid w:val="00964DA7"/>
    <w:rsid w:val="00965B02"/>
    <w:rsid w:val="00965FEE"/>
    <w:rsid w:val="0096643B"/>
    <w:rsid w:val="009706B5"/>
    <w:rsid w:val="00970CB5"/>
    <w:rsid w:val="00972BDF"/>
    <w:rsid w:val="0098182D"/>
    <w:rsid w:val="00986926"/>
    <w:rsid w:val="00990C92"/>
    <w:rsid w:val="00991F20"/>
    <w:rsid w:val="009923E0"/>
    <w:rsid w:val="009950AD"/>
    <w:rsid w:val="00996BFF"/>
    <w:rsid w:val="00997670"/>
    <w:rsid w:val="00997E87"/>
    <w:rsid w:val="009A0AF8"/>
    <w:rsid w:val="009A1139"/>
    <w:rsid w:val="009A2725"/>
    <w:rsid w:val="009A3D4D"/>
    <w:rsid w:val="009A49B7"/>
    <w:rsid w:val="009A49FE"/>
    <w:rsid w:val="009A686F"/>
    <w:rsid w:val="009A77EC"/>
    <w:rsid w:val="009A7923"/>
    <w:rsid w:val="009A7DBA"/>
    <w:rsid w:val="009B33A8"/>
    <w:rsid w:val="009B3487"/>
    <w:rsid w:val="009B5FB5"/>
    <w:rsid w:val="009B7C61"/>
    <w:rsid w:val="009C2422"/>
    <w:rsid w:val="009C2958"/>
    <w:rsid w:val="009C2AE5"/>
    <w:rsid w:val="009C3793"/>
    <w:rsid w:val="009C5799"/>
    <w:rsid w:val="009C5DB9"/>
    <w:rsid w:val="009C7074"/>
    <w:rsid w:val="009D25FE"/>
    <w:rsid w:val="009D75C2"/>
    <w:rsid w:val="009E0867"/>
    <w:rsid w:val="009E0A25"/>
    <w:rsid w:val="009E1411"/>
    <w:rsid w:val="009E45A0"/>
    <w:rsid w:val="009E49A3"/>
    <w:rsid w:val="009E52F2"/>
    <w:rsid w:val="009E6CE0"/>
    <w:rsid w:val="009F0515"/>
    <w:rsid w:val="009F1A4C"/>
    <w:rsid w:val="009F3C1F"/>
    <w:rsid w:val="009F51E1"/>
    <w:rsid w:val="009F614E"/>
    <w:rsid w:val="009F6571"/>
    <w:rsid w:val="009F762B"/>
    <w:rsid w:val="00A00E96"/>
    <w:rsid w:val="00A02047"/>
    <w:rsid w:val="00A036BE"/>
    <w:rsid w:val="00A06F0B"/>
    <w:rsid w:val="00A119F6"/>
    <w:rsid w:val="00A12205"/>
    <w:rsid w:val="00A12AC9"/>
    <w:rsid w:val="00A140A1"/>
    <w:rsid w:val="00A155B9"/>
    <w:rsid w:val="00A214B4"/>
    <w:rsid w:val="00A32D63"/>
    <w:rsid w:val="00A345F6"/>
    <w:rsid w:val="00A348B5"/>
    <w:rsid w:val="00A34DDD"/>
    <w:rsid w:val="00A37DAA"/>
    <w:rsid w:val="00A4148A"/>
    <w:rsid w:val="00A4436A"/>
    <w:rsid w:val="00A453DC"/>
    <w:rsid w:val="00A45721"/>
    <w:rsid w:val="00A457D1"/>
    <w:rsid w:val="00A47E87"/>
    <w:rsid w:val="00A516E8"/>
    <w:rsid w:val="00A520C9"/>
    <w:rsid w:val="00A525D9"/>
    <w:rsid w:val="00A52BA3"/>
    <w:rsid w:val="00A53086"/>
    <w:rsid w:val="00A565E7"/>
    <w:rsid w:val="00A6118E"/>
    <w:rsid w:val="00A6185A"/>
    <w:rsid w:val="00A625E2"/>
    <w:rsid w:val="00A64588"/>
    <w:rsid w:val="00A66C67"/>
    <w:rsid w:val="00A67B13"/>
    <w:rsid w:val="00A71080"/>
    <w:rsid w:val="00A72465"/>
    <w:rsid w:val="00A72D1E"/>
    <w:rsid w:val="00A72DCB"/>
    <w:rsid w:val="00A75001"/>
    <w:rsid w:val="00A80C92"/>
    <w:rsid w:val="00A82461"/>
    <w:rsid w:val="00A83323"/>
    <w:rsid w:val="00A85006"/>
    <w:rsid w:val="00A851D8"/>
    <w:rsid w:val="00A86352"/>
    <w:rsid w:val="00A90295"/>
    <w:rsid w:val="00A91E94"/>
    <w:rsid w:val="00A9227B"/>
    <w:rsid w:val="00A93540"/>
    <w:rsid w:val="00A953BA"/>
    <w:rsid w:val="00A96E3C"/>
    <w:rsid w:val="00AA10EA"/>
    <w:rsid w:val="00AA1A2C"/>
    <w:rsid w:val="00AA207C"/>
    <w:rsid w:val="00AA40D4"/>
    <w:rsid w:val="00AA5D62"/>
    <w:rsid w:val="00AB3710"/>
    <w:rsid w:val="00AB37EB"/>
    <w:rsid w:val="00AB4B0F"/>
    <w:rsid w:val="00AB6C3B"/>
    <w:rsid w:val="00AB7525"/>
    <w:rsid w:val="00AC1971"/>
    <w:rsid w:val="00AC5D43"/>
    <w:rsid w:val="00AD146A"/>
    <w:rsid w:val="00AD15A7"/>
    <w:rsid w:val="00AD64DD"/>
    <w:rsid w:val="00AD6BEE"/>
    <w:rsid w:val="00AE008F"/>
    <w:rsid w:val="00AE1EF2"/>
    <w:rsid w:val="00AE23C1"/>
    <w:rsid w:val="00AE33FE"/>
    <w:rsid w:val="00AF1248"/>
    <w:rsid w:val="00AF55AC"/>
    <w:rsid w:val="00B00559"/>
    <w:rsid w:val="00B07D6D"/>
    <w:rsid w:val="00B1003A"/>
    <w:rsid w:val="00B103E0"/>
    <w:rsid w:val="00B11E08"/>
    <w:rsid w:val="00B12472"/>
    <w:rsid w:val="00B12E48"/>
    <w:rsid w:val="00B13C33"/>
    <w:rsid w:val="00B2478C"/>
    <w:rsid w:val="00B26C37"/>
    <w:rsid w:val="00B27983"/>
    <w:rsid w:val="00B32CD3"/>
    <w:rsid w:val="00B32DDA"/>
    <w:rsid w:val="00B340B0"/>
    <w:rsid w:val="00B35834"/>
    <w:rsid w:val="00B35A93"/>
    <w:rsid w:val="00B3635B"/>
    <w:rsid w:val="00B3672D"/>
    <w:rsid w:val="00B36D2B"/>
    <w:rsid w:val="00B452AF"/>
    <w:rsid w:val="00B47192"/>
    <w:rsid w:val="00B4745C"/>
    <w:rsid w:val="00B477AC"/>
    <w:rsid w:val="00B6107A"/>
    <w:rsid w:val="00B61D75"/>
    <w:rsid w:val="00B62F0D"/>
    <w:rsid w:val="00B6562B"/>
    <w:rsid w:val="00B66DB3"/>
    <w:rsid w:val="00B67F38"/>
    <w:rsid w:val="00B7258D"/>
    <w:rsid w:val="00B72B0F"/>
    <w:rsid w:val="00B72D1B"/>
    <w:rsid w:val="00B741B2"/>
    <w:rsid w:val="00B75A86"/>
    <w:rsid w:val="00B7668E"/>
    <w:rsid w:val="00B77D23"/>
    <w:rsid w:val="00B80028"/>
    <w:rsid w:val="00B833EA"/>
    <w:rsid w:val="00B85271"/>
    <w:rsid w:val="00B85EF3"/>
    <w:rsid w:val="00B86D33"/>
    <w:rsid w:val="00B9223B"/>
    <w:rsid w:val="00B95474"/>
    <w:rsid w:val="00B97604"/>
    <w:rsid w:val="00BA11EC"/>
    <w:rsid w:val="00BA4D1F"/>
    <w:rsid w:val="00BA7AD1"/>
    <w:rsid w:val="00BB04EC"/>
    <w:rsid w:val="00BB2250"/>
    <w:rsid w:val="00BB2B25"/>
    <w:rsid w:val="00BB4A68"/>
    <w:rsid w:val="00BB58EE"/>
    <w:rsid w:val="00BB739A"/>
    <w:rsid w:val="00BC0FDD"/>
    <w:rsid w:val="00BC14E6"/>
    <w:rsid w:val="00BC22E0"/>
    <w:rsid w:val="00BD001D"/>
    <w:rsid w:val="00BD30FE"/>
    <w:rsid w:val="00BD4E3F"/>
    <w:rsid w:val="00BD65B1"/>
    <w:rsid w:val="00BE0E4A"/>
    <w:rsid w:val="00BE0F79"/>
    <w:rsid w:val="00BE21EF"/>
    <w:rsid w:val="00BE28ED"/>
    <w:rsid w:val="00BE3E18"/>
    <w:rsid w:val="00BE673B"/>
    <w:rsid w:val="00BE688D"/>
    <w:rsid w:val="00BE7C9B"/>
    <w:rsid w:val="00BF01A7"/>
    <w:rsid w:val="00BF0A4C"/>
    <w:rsid w:val="00BF0D34"/>
    <w:rsid w:val="00BF1ECA"/>
    <w:rsid w:val="00BF3A47"/>
    <w:rsid w:val="00BF3F7C"/>
    <w:rsid w:val="00C00463"/>
    <w:rsid w:val="00C0147E"/>
    <w:rsid w:val="00C03F20"/>
    <w:rsid w:val="00C04FE4"/>
    <w:rsid w:val="00C1588F"/>
    <w:rsid w:val="00C210AF"/>
    <w:rsid w:val="00C219E6"/>
    <w:rsid w:val="00C22EA6"/>
    <w:rsid w:val="00C25084"/>
    <w:rsid w:val="00C30A4F"/>
    <w:rsid w:val="00C31401"/>
    <w:rsid w:val="00C363C9"/>
    <w:rsid w:val="00C373AF"/>
    <w:rsid w:val="00C378D4"/>
    <w:rsid w:val="00C41665"/>
    <w:rsid w:val="00C41758"/>
    <w:rsid w:val="00C429E1"/>
    <w:rsid w:val="00C462F8"/>
    <w:rsid w:val="00C70B66"/>
    <w:rsid w:val="00C70E6A"/>
    <w:rsid w:val="00C71CD1"/>
    <w:rsid w:val="00C73143"/>
    <w:rsid w:val="00C77685"/>
    <w:rsid w:val="00C77815"/>
    <w:rsid w:val="00C80100"/>
    <w:rsid w:val="00C8239D"/>
    <w:rsid w:val="00C84901"/>
    <w:rsid w:val="00C8491D"/>
    <w:rsid w:val="00C85378"/>
    <w:rsid w:val="00C91145"/>
    <w:rsid w:val="00C928F1"/>
    <w:rsid w:val="00C9297C"/>
    <w:rsid w:val="00C9700F"/>
    <w:rsid w:val="00CA201A"/>
    <w:rsid w:val="00CA621B"/>
    <w:rsid w:val="00CA6FDA"/>
    <w:rsid w:val="00CA74E4"/>
    <w:rsid w:val="00CB0AFB"/>
    <w:rsid w:val="00CB266D"/>
    <w:rsid w:val="00CB3B6F"/>
    <w:rsid w:val="00CC0C5F"/>
    <w:rsid w:val="00CC14B6"/>
    <w:rsid w:val="00CC2164"/>
    <w:rsid w:val="00CC2F3D"/>
    <w:rsid w:val="00CC3508"/>
    <w:rsid w:val="00CC5144"/>
    <w:rsid w:val="00CC5FF3"/>
    <w:rsid w:val="00CD08E2"/>
    <w:rsid w:val="00CD422C"/>
    <w:rsid w:val="00CD783C"/>
    <w:rsid w:val="00CE2766"/>
    <w:rsid w:val="00CE2ADF"/>
    <w:rsid w:val="00CE3713"/>
    <w:rsid w:val="00CE7FEA"/>
    <w:rsid w:val="00CF0807"/>
    <w:rsid w:val="00CF1976"/>
    <w:rsid w:val="00CF1D7D"/>
    <w:rsid w:val="00CF45D3"/>
    <w:rsid w:val="00CF4D4E"/>
    <w:rsid w:val="00CF5787"/>
    <w:rsid w:val="00CF6B6C"/>
    <w:rsid w:val="00D01197"/>
    <w:rsid w:val="00D042BB"/>
    <w:rsid w:val="00D058B0"/>
    <w:rsid w:val="00D05C8E"/>
    <w:rsid w:val="00D06CA0"/>
    <w:rsid w:val="00D1143C"/>
    <w:rsid w:val="00D11F7D"/>
    <w:rsid w:val="00D11FC3"/>
    <w:rsid w:val="00D1275E"/>
    <w:rsid w:val="00D13098"/>
    <w:rsid w:val="00D17789"/>
    <w:rsid w:val="00D1789C"/>
    <w:rsid w:val="00D17B5C"/>
    <w:rsid w:val="00D17EDC"/>
    <w:rsid w:val="00D20AC2"/>
    <w:rsid w:val="00D21565"/>
    <w:rsid w:val="00D2184B"/>
    <w:rsid w:val="00D226BE"/>
    <w:rsid w:val="00D25860"/>
    <w:rsid w:val="00D25F15"/>
    <w:rsid w:val="00D26F46"/>
    <w:rsid w:val="00D2737E"/>
    <w:rsid w:val="00D274A9"/>
    <w:rsid w:val="00D32347"/>
    <w:rsid w:val="00D32644"/>
    <w:rsid w:val="00D33229"/>
    <w:rsid w:val="00D33619"/>
    <w:rsid w:val="00D338F0"/>
    <w:rsid w:val="00D40FD4"/>
    <w:rsid w:val="00D4693D"/>
    <w:rsid w:val="00D52AC7"/>
    <w:rsid w:val="00D53772"/>
    <w:rsid w:val="00D54344"/>
    <w:rsid w:val="00D54CA9"/>
    <w:rsid w:val="00D556EC"/>
    <w:rsid w:val="00D56D67"/>
    <w:rsid w:val="00D574A8"/>
    <w:rsid w:val="00D628A6"/>
    <w:rsid w:val="00D6340F"/>
    <w:rsid w:val="00D67283"/>
    <w:rsid w:val="00D72D16"/>
    <w:rsid w:val="00D72EAA"/>
    <w:rsid w:val="00D74213"/>
    <w:rsid w:val="00D758A9"/>
    <w:rsid w:val="00D7792E"/>
    <w:rsid w:val="00D8049E"/>
    <w:rsid w:val="00D804D4"/>
    <w:rsid w:val="00D81032"/>
    <w:rsid w:val="00D81914"/>
    <w:rsid w:val="00D8195B"/>
    <w:rsid w:val="00D8561C"/>
    <w:rsid w:val="00D8595E"/>
    <w:rsid w:val="00D8619F"/>
    <w:rsid w:val="00D8660F"/>
    <w:rsid w:val="00D86764"/>
    <w:rsid w:val="00D87E76"/>
    <w:rsid w:val="00D90240"/>
    <w:rsid w:val="00D90DA7"/>
    <w:rsid w:val="00D924C9"/>
    <w:rsid w:val="00D92F0C"/>
    <w:rsid w:val="00D957E3"/>
    <w:rsid w:val="00D970E2"/>
    <w:rsid w:val="00D973D0"/>
    <w:rsid w:val="00DA5ABC"/>
    <w:rsid w:val="00DB03B0"/>
    <w:rsid w:val="00DB0873"/>
    <w:rsid w:val="00DB235D"/>
    <w:rsid w:val="00DB2772"/>
    <w:rsid w:val="00DB5528"/>
    <w:rsid w:val="00DB5B27"/>
    <w:rsid w:val="00DB5C0A"/>
    <w:rsid w:val="00DB5E40"/>
    <w:rsid w:val="00DC0C93"/>
    <w:rsid w:val="00DC0E09"/>
    <w:rsid w:val="00DC168A"/>
    <w:rsid w:val="00DC56A5"/>
    <w:rsid w:val="00DC68EB"/>
    <w:rsid w:val="00DD13E2"/>
    <w:rsid w:val="00DD28A9"/>
    <w:rsid w:val="00DD4351"/>
    <w:rsid w:val="00DE153B"/>
    <w:rsid w:val="00DE3B70"/>
    <w:rsid w:val="00DE7858"/>
    <w:rsid w:val="00DF003C"/>
    <w:rsid w:val="00DF4501"/>
    <w:rsid w:val="00DF719A"/>
    <w:rsid w:val="00DF723C"/>
    <w:rsid w:val="00DF72FA"/>
    <w:rsid w:val="00DF783E"/>
    <w:rsid w:val="00DF78AE"/>
    <w:rsid w:val="00E01ADB"/>
    <w:rsid w:val="00E029A8"/>
    <w:rsid w:val="00E117EC"/>
    <w:rsid w:val="00E11E2E"/>
    <w:rsid w:val="00E15602"/>
    <w:rsid w:val="00E173AC"/>
    <w:rsid w:val="00E20084"/>
    <w:rsid w:val="00E24CF4"/>
    <w:rsid w:val="00E26A43"/>
    <w:rsid w:val="00E2718F"/>
    <w:rsid w:val="00E27279"/>
    <w:rsid w:val="00E31699"/>
    <w:rsid w:val="00E316D8"/>
    <w:rsid w:val="00E321D8"/>
    <w:rsid w:val="00E32707"/>
    <w:rsid w:val="00E32BF3"/>
    <w:rsid w:val="00E348A5"/>
    <w:rsid w:val="00E371EC"/>
    <w:rsid w:val="00E422D7"/>
    <w:rsid w:val="00E438C9"/>
    <w:rsid w:val="00E4504B"/>
    <w:rsid w:val="00E469E1"/>
    <w:rsid w:val="00E5359F"/>
    <w:rsid w:val="00E54D48"/>
    <w:rsid w:val="00E6063A"/>
    <w:rsid w:val="00E62A59"/>
    <w:rsid w:val="00E64A3C"/>
    <w:rsid w:val="00E65AC5"/>
    <w:rsid w:val="00E679CA"/>
    <w:rsid w:val="00E703E8"/>
    <w:rsid w:val="00E71E1C"/>
    <w:rsid w:val="00E72AE3"/>
    <w:rsid w:val="00E73B0B"/>
    <w:rsid w:val="00E73B51"/>
    <w:rsid w:val="00E743B7"/>
    <w:rsid w:val="00E744D0"/>
    <w:rsid w:val="00E75CF5"/>
    <w:rsid w:val="00E76D3D"/>
    <w:rsid w:val="00E81B17"/>
    <w:rsid w:val="00E8308B"/>
    <w:rsid w:val="00E83125"/>
    <w:rsid w:val="00E83F26"/>
    <w:rsid w:val="00E85098"/>
    <w:rsid w:val="00E86A13"/>
    <w:rsid w:val="00E86CA7"/>
    <w:rsid w:val="00E86DA0"/>
    <w:rsid w:val="00E878F2"/>
    <w:rsid w:val="00E91CBF"/>
    <w:rsid w:val="00E97A2A"/>
    <w:rsid w:val="00EA1A9E"/>
    <w:rsid w:val="00EA1F89"/>
    <w:rsid w:val="00EA5BCC"/>
    <w:rsid w:val="00EB117B"/>
    <w:rsid w:val="00EB15E0"/>
    <w:rsid w:val="00EB39C0"/>
    <w:rsid w:val="00EB40D6"/>
    <w:rsid w:val="00EB4AB5"/>
    <w:rsid w:val="00EB5F75"/>
    <w:rsid w:val="00EB777A"/>
    <w:rsid w:val="00EB79CD"/>
    <w:rsid w:val="00EB7F18"/>
    <w:rsid w:val="00EC1884"/>
    <w:rsid w:val="00EC305D"/>
    <w:rsid w:val="00EC3BF2"/>
    <w:rsid w:val="00EC3C36"/>
    <w:rsid w:val="00EC49AF"/>
    <w:rsid w:val="00EC656C"/>
    <w:rsid w:val="00ED6131"/>
    <w:rsid w:val="00ED6E0F"/>
    <w:rsid w:val="00EE0578"/>
    <w:rsid w:val="00EE0F2E"/>
    <w:rsid w:val="00EE1454"/>
    <w:rsid w:val="00EE2A41"/>
    <w:rsid w:val="00EE2B54"/>
    <w:rsid w:val="00EE2C8C"/>
    <w:rsid w:val="00EE3054"/>
    <w:rsid w:val="00EE3257"/>
    <w:rsid w:val="00EE575D"/>
    <w:rsid w:val="00EE5F8D"/>
    <w:rsid w:val="00EE6BBD"/>
    <w:rsid w:val="00EF043F"/>
    <w:rsid w:val="00EF09FB"/>
    <w:rsid w:val="00EF207C"/>
    <w:rsid w:val="00EF22EE"/>
    <w:rsid w:val="00EF5956"/>
    <w:rsid w:val="00F02923"/>
    <w:rsid w:val="00F02B2C"/>
    <w:rsid w:val="00F0351B"/>
    <w:rsid w:val="00F04BEF"/>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623D"/>
    <w:rsid w:val="00F47DEC"/>
    <w:rsid w:val="00F510DB"/>
    <w:rsid w:val="00F53660"/>
    <w:rsid w:val="00F54525"/>
    <w:rsid w:val="00F56B30"/>
    <w:rsid w:val="00F64643"/>
    <w:rsid w:val="00F647F3"/>
    <w:rsid w:val="00F67211"/>
    <w:rsid w:val="00F7260C"/>
    <w:rsid w:val="00F727B0"/>
    <w:rsid w:val="00F72B5D"/>
    <w:rsid w:val="00F750BE"/>
    <w:rsid w:val="00F84FFF"/>
    <w:rsid w:val="00F90E93"/>
    <w:rsid w:val="00F91F36"/>
    <w:rsid w:val="00F946D3"/>
    <w:rsid w:val="00F94BD5"/>
    <w:rsid w:val="00F95A73"/>
    <w:rsid w:val="00F97F52"/>
    <w:rsid w:val="00FA2545"/>
    <w:rsid w:val="00FA5036"/>
    <w:rsid w:val="00FA5363"/>
    <w:rsid w:val="00FB2CFE"/>
    <w:rsid w:val="00FB4AAD"/>
    <w:rsid w:val="00FB4E3D"/>
    <w:rsid w:val="00FB5348"/>
    <w:rsid w:val="00FB5F2A"/>
    <w:rsid w:val="00FB6049"/>
    <w:rsid w:val="00FC02ED"/>
    <w:rsid w:val="00FC4E89"/>
    <w:rsid w:val="00FC4F9B"/>
    <w:rsid w:val="00FC59F0"/>
    <w:rsid w:val="00FC5E56"/>
    <w:rsid w:val="00FD0154"/>
    <w:rsid w:val="00FD2899"/>
    <w:rsid w:val="00FD4599"/>
    <w:rsid w:val="00FD4784"/>
    <w:rsid w:val="00FD4D25"/>
    <w:rsid w:val="00FD622F"/>
    <w:rsid w:val="00FD65FE"/>
    <w:rsid w:val="00FD68C0"/>
    <w:rsid w:val="00FD6B1B"/>
    <w:rsid w:val="00FE08B8"/>
    <w:rsid w:val="00FE0C67"/>
    <w:rsid w:val="00FE2AD9"/>
    <w:rsid w:val="00FE3D5E"/>
    <w:rsid w:val="00FE4640"/>
    <w:rsid w:val="00FF1D24"/>
    <w:rsid w:val="00FF1EFA"/>
    <w:rsid w:val="00FF3060"/>
    <w:rsid w:val="00FF4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D1275E"/>
    <w:rPr>
      <w:color w:val="605E5C"/>
      <w:shd w:val="clear" w:color="auto" w:fill="E1DFDD"/>
    </w:rPr>
  </w:style>
  <w:style w:type="paragraph" w:styleId="Textoindependiente">
    <w:name w:val="Body Text"/>
    <w:basedOn w:val="Normal"/>
    <w:link w:val="TextoindependienteCar"/>
    <w:uiPriority w:val="1"/>
    <w:qFormat/>
    <w:rsid w:val="001B00CB"/>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1B00CB"/>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63083208">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061112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0530888">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768441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12406106">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035823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9/&amp;a=RRA%201427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8/&amp;a=RRA%205097.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8/&amp;a=RRA%204548.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DC953-B047-4A85-92E9-FA909518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49</Pages>
  <Words>9776</Words>
  <Characters>53773</Characters>
  <Application>Microsoft Office Word</Application>
  <DocSecurity>0</DocSecurity>
  <Lines>448</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2025-10-10T16:37:00Z</cp:lastPrinted>
  <dcterms:created xsi:type="dcterms:W3CDTF">2025-09-18T18:48:00Z</dcterms:created>
  <dcterms:modified xsi:type="dcterms:W3CDTF">2025-11-07T17:37:00Z</dcterms:modified>
</cp:coreProperties>
</file>