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4A564CAB" w:rsidR="00A41851" w:rsidRDefault="00A41851" w:rsidP="00A4185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8433E">
        <w:rPr>
          <w:rFonts w:ascii="Palatino Linotype" w:eastAsia="Times New Roman" w:hAnsi="Palatino Linotype" w:cs="Arial"/>
          <w:color w:val="000000"/>
          <w:sz w:val="24"/>
          <w:szCs w:val="24"/>
          <w:lang w:eastAsia="es-MX"/>
        </w:rPr>
        <w:t>trece</w:t>
      </w:r>
      <w:r w:rsidR="0061096B">
        <w:rPr>
          <w:rFonts w:ascii="Palatino Linotype" w:eastAsia="Times New Roman" w:hAnsi="Palatino Linotype" w:cs="Arial"/>
          <w:color w:val="000000"/>
          <w:sz w:val="24"/>
          <w:szCs w:val="24"/>
          <w:lang w:eastAsia="es-MX"/>
        </w:rPr>
        <w:t xml:space="preserve"> de agosto de dos mil veinticinco. </w:t>
      </w:r>
      <w:r w:rsidR="0091019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B776B1B" w14:textId="5932B0CC" w:rsidR="0091019C" w:rsidRPr="0091019C" w:rsidRDefault="00A41851" w:rsidP="00A41851">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bookmarkStart w:id="0" w:name="_GoBack"/>
      <w:r w:rsidR="0048433E">
        <w:rPr>
          <w:rFonts w:ascii="Palatino Linotype" w:hAnsi="Palatino Linotype" w:cs="Arial"/>
          <w:b/>
          <w:bCs/>
          <w:sz w:val="24"/>
        </w:rPr>
        <w:t>08290</w:t>
      </w:r>
      <w:r w:rsidR="0091019C">
        <w:rPr>
          <w:rFonts w:ascii="Palatino Linotype" w:hAnsi="Palatino Linotype" w:cs="Arial"/>
          <w:b/>
          <w:bCs/>
          <w:sz w:val="24"/>
        </w:rPr>
        <w:t>/INFOEM/IP/RR/2025</w:t>
      </w:r>
      <w:bookmarkEnd w:id="0"/>
      <w:r w:rsidR="0091019C">
        <w:rPr>
          <w:rFonts w:ascii="Palatino Linotype" w:hAnsi="Palatino Linotype" w:cs="Arial"/>
          <w:b/>
          <w:bCs/>
          <w:sz w:val="24"/>
        </w:rPr>
        <w:t xml:space="preserve">, </w:t>
      </w:r>
      <w:r w:rsidR="0091019C">
        <w:rPr>
          <w:rFonts w:ascii="Palatino Linotype" w:hAnsi="Palatino Linotype" w:cs="Arial"/>
          <w:sz w:val="24"/>
        </w:rPr>
        <w:t xml:space="preserve">interpuesto por un particular, en lo sucesivo </w:t>
      </w:r>
      <w:r w:rsidR="0091019C">
        <w:rPr>
          <w:rFonts w:ascii="Palatino Linotype" w:hAnsi="Palatino Linotype" w:cs="Arial"/>
          <w:b/>
          <w:bCs/>
          <w:sz w:val="24"/>
        </w:rPr>
        <w:t xml:space="preserve">El Recurrente, </w:t>
      </w:r>
      <w:r w:rsidR="0091019C">
        <w:rPr>
          <w:rFonts w:ascii="Palatino Linotype" w:hAnsi="Palatino Linotype" w:cs="Arial"/>
          <w:sz w:val="24"/>
        </w:rPr>
        <w:t xml:space="preserve">en contra de la respuesta del </w:t>
      </w:r>
      <w:r w:rsidR="0091019C">
        <w:rPr>
          <w:rFonts w:ascii="Palatino Linotype" w:hAnsi="Palatino Linotype" w:cs="Arial"/>
          <w:b/>
          <w:bCs/>
          <w:sz w:val="24"/>
        </w:rPr>
        <w:t xml:space="preserve">Ayuntamiento de Toluca, </w:t>
      </w:r>
      <w:r w:rsidR="0091019C">
        <w:rPr>
          <w:rFonts w:ascii="Palatino Linotype" w:hAnsi="Palatino Linotype" w:cs="Arial"/>
          <w:sz w:val="24"/>
        </w:rPr>
        <w:t xml:space="preserve">en lo subsecuente </w:t>
      </w:r>
      <w:r w:rsidR="0091019C">
        <w:rPr>
          <w:rFonts w:ascii="Palatino Linotype" w:hAnsi="Palatino Linotype" w:cs="Arial"/>
          <w:b/>
          <w:bCs/>
          <w:sz w:val="24"/>
        </w:rPr>
        <w:t xml:space="preserve">El Sujeto Obligado, </w:t>
      </w:r>
      <w:r w:rsidR="0091019C">
        <w:rPr>
          <w:rFonts w:ascii="Palatino Linotype" w:hAnsi="Palatino Linotype" w:cs="Arial"/>
          <w:sz w:val="24"/>
        </w:rPr>
        <w:t xml:space="preserve">se procede a dictar la presente resolución. </w:t>
      </w:r>
    </w:p>
    <w:p w14:paraId="3319F9B1" w14:textId="77777777" w:rsidR="0091019C"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F205B9" w:rsidRDefault="00A41851" w:rsidP="00A41851">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A179C6B" w14:textId="77777777" w:rsidR="00A41851" w:rsidRDefault="00A41851" w:rsidP="00A4185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0AF29C9" w14:textId="5ED60A33" w:rsidR="0048433E" w:rsidRDefault="00A41851" w:rsidP="00A41851">
      <w:pPr>
        <w:spacing w:before="240" w:line="360" w:lineRule="auto"/>
        <w:jc w:val="both"/>
        <w:rPr>
          <w:rFonts w:ascii="Palatino Linotype" w:hAnsi="Palatino Linotype" w:cs="Arial"/>
          <w:sz w:val="24"/>
        </w:rPr>
      </w:pPr>
      <w:r w:rsidRPr="005C218E">
        <w:rPr>
          <w:rFonts w:ascii="Palatino Linotype" w:hAnsi="Palatino Linotype" w:cs="Arial"/>
          <w:sz w:val="24"/>
          <w:szCs w:val="24"/>
        </w:rPr>
        <w:t xml:space="preserve">En fecha </w:t>
      </w:r>
      <w:r w:rsidR="0048433E">
        <w:rPr>
          <w:rFonts w:ascii="Palatino Linotype" w:hAnsi="Palatino Linotype" w:cs="Arial"/>
          <w:b/>
          <w:bCs/>
          <w:sz w:val="24"/>
          <w:szCs w:val="24"/>
        </w:rPr>
        <w:t xml:space="preserve">veintisiete de mayo de dos mil veinticinco, El Recurrente, </w:t>
      </w:r>
      <w:r w:rsidR="0048433E" w:rsidRPr="0037314A">
        <w:rPr>
          <w:rFonts w:ascii="Palatino Linotype" w:hAnsi="Palatino Linotype" w:cs="Arial"/>
          <w:sz w:val="24"/>
        </w:rPr>
        <w:t>presentó a través del Sistema de Acceso a la Información Mexiquense (</w:t>
      </w:r>
      <w:r w:rsidR="0048433E" w:rsidRPr="0037314A">
        <w:rPr>
          <w:rFonts w:ascii="Palatino Linotype" w:hAnsi="Palatino Linotype" w:cs="Arial"/>
          <w:b/>
          <w:sz w:val="24"/>
        </w:rPr>
        <w:t>SAIMEX)</w:t>
      </w:r>
      <w:r w:rsidR="0048433E" w:rsidRPr="0037314A">
        <w:rPr>
          <w:rFonts w:ascii="Palatino Linotype" w:hAnsi="Palatino Linotype" w:cs="Arial"/>
          <w:sz w:val="24"/>
        </w:rPr>
        <w:t xml:space="preserve"> ante </w:t>
      </w:r>
      <w:r w:rsidR="0048433E" w:rsidRPr="0037314A">
        <w:rPr>
          <w:rFonts w:ascii="Palatino Linotype" w:hAnsi="Palatino Linotype" w:cs="Arial"/>
          <w:b/>
          <w:sz w:val="24"/>
        </w:rPr>
        <w:t>El Sujeto Obligado</w:t>
      </w:r>
      <w:r w:rsidR="0048433E" w:rsidRPr="0037314A">
        <w:rPr>
          <w:rFonts w:ascii="Palatino Linotype" w:hAnsi="Palatino Linotype" w:cs="Arial"/>
          <w:sz w:val="24"/>
        </w:rPr>
        <w:t>, solicitud de acceso a la información pública, registrada bajo el número de expediente</w:t>
      </w:r>
      <w:r w:rsidR="0048433E">
        <w:rPr>
          <w:rFonts w:ascii="Palatino Linotype" w:hAnsi="Palatino Linotype" w:cs="Arial"/>
          <w:sz w:val="24"/>
        </w:rPr>
        <w:t xml:space="preserve"> </w:t>
      </w:r>
      <w:r w:rsidR="0048433E">
        <w:rPr>
          <w:rFonts w:ascii="Palatino Linotype" w:hAnsi="Palatino Linotype" w:cs="Arial"/>
          <w:b/>
          <w:bCs/>
          <w:sz w:val="24"/>
        </w:rPr>
        <w:t xml:space="preserve">03077/TOLUCA/IP/2025, </w:t>
      </w:r>
      <w:r w:rsidR="0048433E">
        <w:rPr>
          <w:rFonts w:ascii="Palatino Linotype" w:hAnsi="Palatino Linotype" w:cs="Arial"/>
          <w:sz w:val="24"/>
        </w:rPr>
        <w:t xml:space="preserve">mediante la cual solicitó información en el tenor siguiente: </w:t>
      </w:r>
    </w:p>
    <w:p w14:paraId="6EC19B88" w14:textId="403178FC" w:rsidR="0048433E" w:rsidRPr="0048433E" w:rsidRDefault="0048433E" w:rsidP="0048433E">
      <w:pPr>
        <w:pStyle w:val="Citas"/>
        <w:rPr>
          <w:b/>
          <w:bCs/>
        </w:rPr>
      </w:pPr>
      <w:r>
        <w:t>“</w:t>
      </w:r>
      <w:r w:rsidRPr="0048433E">
        <w:t>Documento que acredite el ultimo grado de estudios de los servidores públicos adscritos a la dirección general de gobierno</w:t>
      </w:r>
      <w:r>
        <w:t xml:space="preserve">” </w:t>
      </w:r>
      <w:r>
        <w:rPr>
          <w:b/>
          <w:bCs/>
        </w:rPr>
        <w:t>(Sic)</w:t>
      </w:r>
    </w:p>
    <w:p w14:paraId="6AF6F56E"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1F3260EB" w14:textId="77777777" w:rsidR="00A41851" w:rsidRDefault="00A41851" w:rsidP="00A41851">
      <w:pPr>
        <w:spacing w:before="240" w:line="360" w:lineRule="auto"/>
        <w:jc w:val="both"/>
        <w:rPr>
          <w:rFonts w:ascii="Palatino Linotype" w:hAnsi="Palatino Linotype" w:cs="Arial"/>
          <w:sz w:val="24"/>
        </w:rPr>
      </w:pPr>
    </w:p>
    <w:p w14:paraId="6ABCD6D5" w14:textId="77777777" w:rsidR="00A41851" w:rsidRDefault="00A41851" w:rsidP="00A41851">
      <w:pPr>
        <w:spacing w:before="240" w:line="360" w:lineRule="auto"/>
        <w:jc w:val="both"/>
        <w:rPr>
          <w:rFonts w:ascii="Palatino Linotype" w:hAnsi="Palatino Linotype" w:cs="Arial"/>
          <w:b/>
          <w:sz w:val="28"/>
        </w:rPr>
      </w:pPr>
      <w:r>
        <w:rPr>
          <w:rFonts w:ascii="Palatino Linotype" w:hAnsi="Palatino Linotype" w:cs="Arial"/>
          <w:b/>
          <w:sz w:val="28"/>
          <w:szCs w:val="20"/>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7F7734F" w14:textId="12210013" w:rsidR="0061096B"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48433E">
        <w:rPr>
          <w:rFonts w:ascii="Palatino Linotype" w:hAnsi="Palatino Linotype" w:cs="Arial"/>
          <w:b/>
          <w:bCs/>
          <w:sz w:val="24"/>
          <w:szCs w:val="24"/>
        </w:rPr>
        <w:t xml:space="preserve">diecisiete de junio de dos mil veinticinco, El Sujeto Obligado </w:t>
      </w:r>
      <w:r w:rsidR="0061096B">
        <w:rPr>
          <w:rFonts w:ascii="Palatino Linotype" w:hAnsi="Palatino Linotype" w:cs="Arial"/>
          <w:sz w:val="24"/>
          <w:szCs w:val="24"/>
        </w:rPr>
        <w:t>dio respuesta a la solicitud de información en los siguientes términos:</w:t>
      </w:r>
    </w:p>
    <w:p w14:paraId="58720B66" w14:textId="1FF74198" w:rsidR="0048433E" w:rsidRDefault="0048433E" w:rsidP="0048433E">
      <w:pPr>
        <w:pStyle w:val="Citas"/>
      </w:pPr>
      <w:r>
        <w:t>“</w:t>
      </w:r>
      <w:r w:rsidRPr="0048433E">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5B450833" w14:textId="4ED914EE" w:rsidR="0048433E" w:rsidRPr="0048433E" w:rsidRDefault="0048433E" w:rsidP="0048433E">
      <w:pPr>
        <w:pStyle w:val="Citas"/>
        <w:rPr>
          <w:b/>
          <w:bCs/>
        </w:rPr>
      </w:pPr>
      <w:r w:rsidRPr="0048433E">
        <w:t>En atención a la solicitud con folio 03077/TOLUCA/IP/2025, me permito adjuntar al presente la respuesta correspondiente, Sin más por el momento, reciba un saludo</w:t>
      </w:r>
      <w:r>
        <w:t xml:space="preserve">” </w:t>
      </w:r>
      <w:r>
        <w:rPr>
          <w:b/>
          <w:bCs/>
        </w:rPr>
        <w:t>(Sic)</w:t>
      </w:r>
    </w:p>
    <w:p w14:paraId="4981CCC1" w14:textId="516D9674" w:rsidR="0048433E" w:rsidRPr="0048433E"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sidRPr="00DD27BD">
        <w:rPr>
          <w:rFonts w:ascii="Palatino Linotype" w:hAnsi="Palatino Linotype" w:cs="Arial"/>
          <w:b/>
          <w:bCs/>
          <w:sz w:val="24"/>
          <w:szCs w:val="24"/>
        </w:rPr>
        <w:t>SAIMEX</w:t>
      </w:r>
      <w:r>
        <w:rPr>
          <w:rFonts w:ascii="Palatino Linotype" w:hAnsi="Palatino Linotype" w:cs="Arial"/>
          <w:sz w:val="24"/>
          <w:szCs w:val="24"/>
        </w:rPr>
        <w:t xml:space="preserve">,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adjuntó</w:t>
      </w:r>
      <w:r w:rsidR="0091019C">
        <w:rPr>
          <w:rFonts w:ascii="Palatino Linotype" w:hAnsi="Palatino Linotype" w:cs="Arial"/>
          <w:sz w:val="24"/>
          <w:szCs w:val="24"/>
        </w:rPr>
        <w:t xml:space="preserve"> </w:t>
      </w:r>
      <w:r w:rsidR="0048433E">
        <w:rPr>
          <w:rFonts w:ascii="Palatino Linotype" w:hAnsi="Palatino Linotype" w:cs="Arial"/>
          <w:sz w:val="24"/>
          <w:szCs w:val="24"/>
        </w:rPr>
        <w:t xml:space="preserve">el documento electrónico </w:t>
      </w:r>
      <w:r w:rsidR="0048433E">
        <w:rPr>
          <w:rFonts w:ascii="Palatino Linotype" w:hAnsi="Palatino Linotype" w:cs="Arial"/>
          <w:b/>
          <w:bCs/>
          <w:sz w:val="24"/>
          <w:szCs w:val="24"/>
        </w:rPr>
        <w:t xml:space="preserve">“R. 03077. 2025.pdf”, </w:t>
      </w:r>
      <w:r w:rsidR="0048433E">
        <w:rPr>
          <w:rFonts w:ascii="Palatino Linotype" w:hAnsi="Palatino Linotype" w:cs="Arial"/>
          <w:sz w:val="24"/>
          <w:szCs w:val="24"/>
        </w:rPr>
        <w:t xml:space="preserve">mismo que se tiene por reproducido en virtud de que será materia de análisis en el considerando respectivo. </w:t>
      </w:r>
    </w:p>
    <w:p w14:paraId="46BE1CEB" w14:textId="77777777" w:rsidR="0061096B" w:rsidRDefault="0061096B" w:rsidP="00A41851">
      <w:pPr>
        <w:spacing w:before="240" w:line="360" w:lineRule="auto"/>
        <w:jc w:val="both"/>
        <w:rPr>
          <w:rFonts w:ascii="Palatino Linotype" w:hAnsi="Palatino Linotype" w:cs="Arial"/>
          <w:b/>
          <w:bCs/>
          <w:sz w:val="24"/>
          <w:szCs w:val="24"/>
        </w:rPr>
      </w:pPr>
    </w:p>
    <w:p w14:paraId="0B82ECEF" w14:textId="77777777" w:rsidR="00A41851" w:rsidRPr="00AD63C7" w:rsidRDefault="00A41851" w:rsidP="00A41851">
      <w:pPr>
        <w:pStyle w:val="Citas"/>
        <w:ind w:left="0" w:right="-18"/>
        <w:rPr>
          <w:b/>
          <w:i w:val="0"/>
          <w:iCs/>
          <w:sz w:val="28"/>
        </w:rPr>
      </w:pPr>
      <w:r w:rsidRPr="00AD63C7">
        <w:rPr>
          <w:i w:val="0"/>
          <w:iCs/>
          <w:sz w:val="24"/>
          <w:szCs w:val="24"/>
        </w:rPr>
        <w:t xml:space="preserve"> </w:t>
      </w:r>
      <w:r w:rsidRPr="00AD63C7">
        <w:rPr>
          <w:b/>
          <w:i w:val="0"/>
          <w:iCs/>
          <w:sz w:val="28"/>
        </w:rPr>
        <w:t>TERCERO. Del recurso de revisión.</w:t>
      </w:r>
    </w:p>
    <w:p w14:paraId="4AC93DA8" w14:textId="0E07F3BC" w:rsidR="0091019C" w:rsidRPr="0091019C" w:rsidRDefault="00A41851" w:rsidP="00A41851">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6D76E2">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48433E">
        <w:rPr>
          <w:rFonts w:ascii="Palatino Linotype" w:hAnsi="Palatino Linotype" w:cs="Arial"/>
          <w:sz w:val="24"/>
          <w:szCs w:val="24"/>
        </w:rPr>
        <w:t xml:space="preserve"> </w:t>
      </w:r>
      <w:r w:rsidR="0048433E">
        <w:rPr>
          <w:rFonts w:ascii="Palatino Linotype" w:hAnsi="Palatino Linotype" w:cs="Arial"/>
          <w:b/>
          <w:bCs/>
          <w:sz w:val="24"/>
          <w:szCs w:val="24"/>
        </w:rPr>
        <w:t xml:space="preserve">ocho de julio de dos mil veinticinco, </w:t>
      </w:r>
      <w:r w:rsidR="0048433E">
        <w:rPr>
          <w:rFonts w:ascii="Palatino Linotype" w:hAnsi="Palatino Linotype" w:cs="Arial"/>
          <w:sz w:val="24"/>
          <w:szCs w:val="24"/>
        </w:rPr>
        <w:t xml:space="preserve">el cual fue registrado en el </w:t>
      </w:r>
      <w:r w:rsidR="0091019C">
        <w:rPr>
          <w:rFonts w:ascii="Palatino Linotype" w:hAnsi="Palatino Linotype" w:cs="Arial"/>
          <w:sz w:val="24"/>
          <w:szCs w:val="24"/>
        </w:rPr>
        <w:t xml:space="preserve">sistema electrónico con el expediente número </w:t>
      </w:r>
      <w:r w:rsidR="0061096B">
        <w:rPr>
          <w:rFonts w:ascii="Palatino Linotype" w:hAnsi="Palatino Linotype" w:cs="Arial"/>
          <w:b/>
          <w:bCs/>
          <w:sz w:val="24"/>
          <w:szCs w:val="24"/>
        </w:rPr>
        <w:t>0</w:t>
      </w:r>
      <w:r w:rsidR="0048433E">
        <w:rPr>
          <w:rFonts w:ascii="Palatino Linotype" w:hAnsi="Palatino Linotype" w:cs="Arial"/>
          <w:b/>
          <w:bCs/>
          <w:sz w:val="24"/>
          <w:szCs w:val="24"/>
        </w:rPr>
        <w:t>8290</w:t>
      </w:r>
      <w:r w:rsidR="0091019C">
        <w:rPr>
          <w:rFonts w:ascii="Palatino Linotype" w:hAnsi="Palatino Linotype" w:cs="Arial"/>
          <w:b/>
          <w:bCs/>
          <w:sz w:val="24"/>
          <w:szCs w:val="24"/>
        </w:rPr>
        <w:t xml:space="preserve">/INFOEM/IP/RR/2025, </w:t>
      </w:r>
      <w:r w:rsidR="0091019C">
        <w:rPr>
          <w:rFonts w:ascii="Palatino Linotype" w:hAnsi="Palatino Linotype" w:cs="Arial"/>
          <w:sz w:val="24"/>
          <w:szCs w:val="24"/>
        </w:rPr>
        <w:t xml:space="preserve">en el cual arguye las siguientes manifestaciones: </w:t>
      </w:r>
    </w:p>
    <w:p w14:paraId="75579BA4" w14:textId="77777777" w:rsidR="00A41851" w:rsidRDefault="00A41851" w:rsidP="00A41851">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3CFAE255" w14:textId="7E4B273D" w:rsidR="00A41851" w:rsidRPr="00F10B2F" w:rsidRDefault="00A41851" w:rsidP="00A41851">
      <w:pPr>
        <w:pStyle w:val="Citas"/>
        <w:rPr>
          <w:b/>
          <w:bCs/>
        </w:rPr>
      </w:pPr>
      <w:r w:rsidRPr="001940FE">
        <w:t>“</w:t>
      </w:r>
      <w:r w:rsidR="00E754C9" w:rsidRPr="00E754C9">
        <w:t>LA NEGATIVA DE LA INFORMACIÓN Y ES PUBLICA</w:t>
      </w:r>
      <w:r w:rsidRPr="001940FE">
        <w:t>”</w:t>
      </w:r>
      <w:r w:rsidRPr="00F10B2F">
        <w:t xml:space="preserve"> </w:t>
      </w:r>
      <w:r>
        <w:rPr>
          <w:b/>
          <w:bCs/>
        </w:rPr>
        <w:t>(Sic)</w:t>
      </w:r>
    </w:p>
    <w:p w14:paraId="7FC9A52D"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5D2A86E" w14:textId="067ED3F5" w:rsidR="00A41851" w:rsidRPr="00F34E34" w:rsidRDefault="00A41851" w:rsidP="00A41851">
      <w:pPr>
        <w:pStyle w:val="Citas"/>
      </w:pPr>
      <w:r w:rsidRPr="001940FE">
        <w:t>“</w:t>
      </w:r>
      <w:r w:rsidR="00E754C9" w:rsidRPr="00E754C9">
        <w:t>LA NEGATIVA DE LA INFORMACIÓN Y ES PUBLICA</w:t>
      </w:r>
      <w:r>
        <w:t>”</w:t>
      </w:r>
      <w:r w:rsidRPr="00F34E34">
        <w:t xml:space="preserve"> (Sic)</w:t>
      </w:r>
    </w:p>
    <w:p w14:paraId="2D94722F" w14:textId="77777777" w:rsidR="00A41851" w:rsidRDefault="00A41851" w:rsidP="00A41851">
      <w:pPr>
        <w:spacing w:before="240" w:line="360" w:lineRule="auto"/>
        <w:jc w:val="both"/>
        <w:rPr>
          <w:rFonts w:ascii="Palatino Linotype" w:hAnsi="Palatino Linotype" w:cs="Arial"/>
          <w:bCs/>
          <w:sz w:val="24"/>
          <w:szCs w:val="24"/>
        </w:rPr>
      </w:pPr>
    </w:p>
    <w:p w14:paraId="32ED300B" w14:textId="77777777" w:rsidR="00A41851" w:rsidRDefault="00A41851" w:rsidP="00A4185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058EDF6" w14:textId="1F9BCECE" w:rsidR="00A41851"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E754C9">
        <w:rPr>
          <w:rFonts w:ascii="Palatino Linotype" w:hAnsi="Palatino Linotype" w:cs="Arial"/>
          <w:b/>
          <w:bCs/>
          <w:sz w:val="24"/>
          <w:szCs w:val="24"/>
        </w:rPr>
        <w:t>diez de julio</w:t>
      </w:r>
      <w:r w:rsidR="0091019C">
        <w:rPr>
          <w:rFonts w:ascii="Palatino Linotype" w:hAnsi="Palatino Linotype" w:cs="Arial"/>
          <w:b/>
          <w:bCs/>
          <w:sz w:val="24"/>
          <w:szCs w:val="24"/>
        </w:rPr>
        <w:t xml:space="preserve"> de dos mil veinticinco, </w:t>
      </w:r>
      <w:r w:rsidRPr="00346585">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7EADD9A5" w14:textId="77777777" w:rsidR="00A41851" w:rsidRDefault="00A41851" w:rsidP="00A41851">
      <w:pPr>
        <w:spacing w:before="240" w:line="360" w:lineRule="auto"/>
        <w:jc w:val="both"/>
        <w:rPr>
          <w:rFonts w:ascii="Palatino Linotype" w:hAnsi="Palatino Linotype" w:cs="Arial"/>
          <w:sz w:val="24"/>
          <w:szCs w:val="24"/>
        </w:rPr>
      </w:pPr>
    </w:p>
    <w:p w14:paraId="6E8382A1" w14:textId="77777777" w:rsidR="00A41851" w:rsidRDefault="00A41851" w:rsidP="00A4185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7B965BA5" w14:textId="7DDF0334" w:rsidR="00E754C9" w:rsidRPr="00E754C9" w:rsidRDefault="00A41851" w:rsidP="00A41851">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w:t>
      </w:r>
      <w:r w:rsidRPr="00A7555C">
        <w:rPr>
          <w:rFonts w:ascii="Palatino Linotype" w:hAnsi="Palatino Linotype" w:cs="Arial"/>
          <w:sz w:val="24"/>
          <w:szCs w:val="24"/>
        </w:rPr>
        <w:t xml:space="preserve">advierte que </w:t>
      </w:r>
      <w:r w:rsidRPr="00A7555C">
        <w:rPr>
          <w:rFonts w:ascii="Palatino Linotype" w:hAnsi="Palatino Linotype" w:cs="Arial"/>
          <w:b/>
          <w:bCs/>
          <w:sz w:val="24"/>
          <w:szCs w:val="24"/>
        </w:rPr>
        <w:t xml:space="preserve">El Sujeto Obligado </w:t>
      </w:r>
      <w:r w:rsidR="00A7555C" w:rsidRPr="00A7555C">
        <w:rPr>
          <w:rFonts w:ascii="Palatino Linotype" w:hAnsi="Palatino Linotype" w:cs="Arial"/>
          <w:sz w:val="24"/>
          <w:szCs w:val="24"/>
        </w:rPr>
        <w:t xml:space="preserve">rindió su informe justificado en fecha </w:t>
      </w:r>
      <w:r w:rsidR="00E754C9">
        <w:rPr>
          <w:rFonts w:ascii="Palatino Linotype" w:hAnsi="Palatino Linotype" w:cs="Arial"/>
          <w:b/>
          <w:bCs/>
          <w:sz w:val="24"/>
          <w:szCs w:val="24"/>
        </w:rPr>
        <w:t xml:space="preserve">cuatro de agosto, </w:t>
      </w:r>
      <w:r w:rsidR="00E754C9">
        <w:rPr>
          <w:rFonts w:ascii="Palatino Linotype" w:hAnsi="Palatino Linotype" w:cs="Arial"/>
          <w:sz w:val="24"/>
          <w:szCs w:val="24"/>
        </w:rPr>
        <w:t xml:space="preserve">mismo que fue puesto a la vista el </w:t>
      </w:r>
      <w:r w:rsidR="00E754C9">
        <w:rPr>
          <w:rFonts w:ascii="Palatino Linotype" w:hAnsi="Palatino Linotype" w:cs="Arial"/>
          <w:b/>
          <w:bCs/>
          <w:sz w:val="24"/>
          <w:szCs w:val="24"/>
        </w:rPr>
        <w:t xml:space="preserve">seis de agosto de dos mil veinticinco. </w:t>
      </w:r>
    </w:p>
    <w:p w14:paraId="6DA4A531" w14:textId="77777777" w:rsidR="00E754C9" w:rsidRDefault="00E754C9" w:rsidP="00A41851">
      <w:pPr>
        <w:spacing w:after="0" w:line="360" w:lineRule="auto"/>
        <w:jc w:val="both"/>
        <w:rPr>
          <w:rFonts w:ascii="Palatino Linotype" w:hAnsi="Palatino Linotype" w:cs="Arial"/>
          <w:sz w:val="24"/>
          <w:szCs w:val="24"/>
        </w:rPr>
      </w:pPr>
    </w:p>
    <w:p w14:paraId="574D7D55" w14:textId="3769B72A" w:rsidR="00A41851" w:rsidRDefault="00A41851" w:rsidP="00A4185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sidR="00E754C9">
        <w:rPr>
          <w:rFonts w:ascii="Palatino Linotype" w:hAnsi="Palatino Linotype" w:cs="Arial"/>
          <w:b/>
          <w:bCs/>
          <w:sz w:val="24"/>
          <w:szCs w:val="24"/>
        </w:rPr>
        <w:t xml:space="preserve">doce de agosto de los corrientes,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1F668B0" w14:textId="77777777" w:rsidR="0061096B" w:rsidRDefault="0061096B" w:rsidP="00A41851">
      <w:pPr>
        <w:spacing w:after="0" w:line="360" w:lineRule="auto"/>
        <w:jc w:val="both"/>
        <w:rPr>
          <w:rFonts w:ascii="Palatino Linotype" w:hAnsi="Palatino Linotype" w:cs="Arial"/>
          <w:sz w:val="24"/>
          <w:szCs w:val="24"/>
        </w:rPr>
      </w:pPr>
    </w:p>
    <w:p w14:paraId="43035116" w14:textId="28F1262F" w:rsidR="00A41851" w:rsidRDefault="00A41851" w:rsidP="00A41851">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714A906E" w14:textId="77777777" w:rsidR="00A41851" w:rsidRDefault="00A41851" w:rsidP="00A41851">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46492AE" w14:textId="77777777" w:rsidR="005D6BC4" w:rsidRPr="008A2022" w:rsidRDefault="005D6BC4" w:rsidP="005D6BC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4E6DAC3" w14:textId="77777777" w:rsidR="00A41851" w:rsidRPr="0091019C"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4DBC990"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ED09398"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63FE7D1" w14:textId="77777777" w:rsidR="0091019C" w:rsidRPr="00AF17B1"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034CFD0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3B9475C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1A0080FD"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0612328"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498E86AE"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VI. Las razones o motivos de inconformidad;</w:t>
      </w:r>
    </w:p>
    <w:p w14:paraId="7BD1902F"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AF17B1"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1D7C76D0" w14:textId="77777777" w:rsidR="0091019C" w:rsidRPr="00AF17B1"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AF17B1" w:rsidRDefault="0091019C" w:rsidP="0091019C">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50ABD712"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AF17B1" w:rsidRDefault="0091019C" w:rsidP="0091019C">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2D83CA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241C1E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6CB878F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0D5021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373EBD8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CF9D26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garantizar el ejercicio del derecho de transparencia, acceso a la información pública y protección de datos personales, los poderes públicos y los organismos </w:t>
      </w:r>
      <w:r w:rsidRPr="00AF17B1">
        <w:rPr>
          <w:rFonts w:ascii="Palatino Linotype" w:eastAsia="Times New Roman" w:hAnsi="Palatino Linotype" w:cs="Times New Roman"/>
          <w:i/>
          <w:lang w:eastAsia="es-ES"/>
        </w:rPr>
        <w:lastRenderedPageBreak/>
        <w:t>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415D35C"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718135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21AAB16C" w14:textId="77777777" w:rsidR="0091019C"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AF17B1" w:rsidRDefault="0091019C" w:rsidP="0091019C">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lastRenderedPageBreak/>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AF17B1" w:rsidRDefault="0091019C" w:rsidP="0091019C">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30A3D638" w14:textId="77777777" w:rsidR="00E754C9" w:rsidRDefault="00E754C9" w:rsidP="0091019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B35CDCC" w14:textId="606227F5" w:rsidR="0091019C" w:rsidRDefault="0091019C" w:rsidP="0091019C">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7E435A35" w14:textId="77777777" w:rsidR="00A41851" w:rsidRPr="009A0D0A" w:rsidRDefault="00A41851" w:rsidP="00A4185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8E8A3FA"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FE7B06C" w14:textId="77777777" w:rsidR="00A41851" w:rsidRPr="002869E1" w:rsidRDefault="00A41851" w:rsidP="00A4185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346AC219"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B28B7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89D168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D76A2E4"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BF3C2C"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0267A4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6010FE" w:rsidRDefault="00A41851" w:rsidP="00A4185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8337963" w14:textId="77777777" w:rsidR="00A41851" w:rsidRDefault="00A41851" w:rsidP="00A4185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9C49584" w14:textId="77777777" w:rsidR="00A41851" w:rsidRDefault="00A41851" w:rsidP="00A41851">
      <w:pPr>
        <w:spacing w:before="240" w:line="360" w:lineRule="auto"/>
        <w:jc w:val="both"/>
        <w:rPr>
          <w:rFonts w:ascii="Palatino Linotype" w:hAnsi="Palatino Linotype"/>
          <w:sz w:val="24"/>
          <w:szCs w:val="24"/>
        </w:rPr>
      </w:pPr>
    </w:p>
    <w:p w14:paraId="5F34F88C" w14:textId="683016DB" w:rsidR="00EA72C0" w:rsidRDefault="00A41851" w:rsidP="00A41851">
      <w:pPr>
        <w:pStyle w:val="Sinespaciado"/>
        <w:spacing w:line="360" w:lineRule="auto"/>
        <w:jc w:val="both"/>
        <w:rPr>
          <w:rFonts w:ascii="Palatino Linotype" w:hAnsi="Palatino Linotype" w:cs="Arial"/>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sidR="00E754C9">
        <w:rPr>
          <w:rFonts w:ascii="Palatino Linotype" w:hAnsi="Palatino Linotype" w:cs="Arial"/>
          <w:b/>
          <w:bCs/>
        </w:rPr>
        <w:t>03077</w:t>
      </w:r>
      <w:r w:rsidR="00A97EEF">
        <w:rPr>
          <w:rFonts w:ascii="Palatino Linotype" w:hAnsi="Palatino Linotype" w:cs="Arial"/>
          <w:b/>
          <w:bCs/>
        </w:rPr>
        <w:t>/TOLUCA/IP/2025</w:t>
      </w:r>
      <w:r>
        <w:rPr>
          <w:rFonts w:ascii="Palatino Linotype" w:hAnsi="Palatino Linotype" w:cs="Arial"/>
          <w:b/>
          <w:bCs/>
        </w:rPr>
        <w:t xml:space="preserve">, </w:t>
      </w:r>
      <w:r>
        <w:rPr>
          <w:rFonts w:ascii="Palatino Linotype" w:hAnsi="Palatino Linotype" w:cs="Arial"/>
        </w:rPr>
        <w:t xml:space="preserve">se </w:t>
      </w:r>
      <w:r w:rsidR="00A97EEF">
        <w:rPr>
          <w:rFonts w:ascii="Palatino Linotype" w:hAnsi="Palatino Linotype" w:cs="Arial"/>
        </w:rPr>
        <w:t>desprenden las siguientes consideraciones:</w:t>
      </w:r>
    </w:p>
    <w:p w14:paraId="59F35B9F" w14:textId="77777777" w:rsidR="00A97EEF" w:rsidRPr="00A02818" w:rsidRDefault="00A97EEF" w:rsidP="00871E4D">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1AF6AF0D" w14:textId="77777777" w:rsidR="00A02818" w:rsidRPr="00835CF5" w:rsidRDefault="00A02818" w:rsidP="00A02818">
      <w:pPr>
        <w:pStyle w:val="Prrafodelista"/>
        <w:autoSpaceDE w:val="0"/>
        <w:autoSpaceDN w:val="0"/>
        <w:adjustRightInd w:val="0"/>
        <w:spacing w:before="240" w:line="360" w:lineRule="auto"/>
        <w:ind w:left="720"/>
        <w:jc w:val="both"/>
        <w:rPr>
          <w:rFonts w:ascii="Palatino Linotype" w:hAnsi="Palatino Linotype" w:cs="Arial"/>
          <w:lang w:val="es-MX"/>
        </w:rPr>
      </w:pPr>
    </w:p>
    <w:p w14:paraId="7DE2F3E2" w14:textId="59B43C8D" w:rsidR="00E754C9" w:rsidRPr="00E754C9" w:rsidRDefault="00A97EEF" w:rsidP="00871E4D">
      <w:pPr>
        <w:pStyle w:val="Prrafodelista"/>
        <w:numPr>
          <w:ilvl w:val="0"/>
          <w:numId w:val="3"/>
        </w:numPr>
        <w:autoSpaceDE w:val="0"/>
        <w:autoSpaceDN w:val="0"/>
        <w:adjustRightInd w:val="0"/>
        <w:spacing w:before="240" w:line="360" w:lineRule="auto"/>
        <w:jc w:val="both"/>
        <w:rPr>
          <w:rFonts w:ascii="Palatino Linotype" w:hAnsi="Palatino Linotype"/>
          <w:color w:val="000000"/>
          <w:lang w:val="es-MX"/>
        </w:rPr>
      </w:pPr>
      <w:r w:rsidRPr="00835CF5">
        <w:rPr>
          <w:rFonts w:ascii="Palatino Linotype" w:hAnsi="Palatino Linotype" w:cs="Arial"/>
          <w:lang w:val="es-MX"/>
        </w:rPr>
        <w:lastRenderedPageBreak/>
        <w:t>Que, de una interpretación literal a la solicitud de información, se advierte que fue</w:t>
      </w:r>
      <w:r w:rsidR="00E754C9">
        <w:rPr>
          <w:rFonts w:ascii="Palatino Linotype" w:hAnsi="Palatino Linotype" w:cs="Arial"/>
          <w:lang w:val="es-MX"/>
        </w:rPr>
        <w:t xml:space="preserve"> formulado un requerimiento respecto del cual no fue señalada temporalidad, debiendo de ser fijado a la fecha en que se ejerció el derecho de acceso a la información pública, es decir, al veintisiete de mayo de dos mil veinticinco. </w:t>
      </w:r>
    </w:p>
    <w:p w14:paraId="796E59DE" w14:textId="77777777" w:rsidR="00A02818" w:rsidRPr="00A02818" w:rsidRDefault="00A02818" w:rsidP="00A02818">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07D65A1C" w14:textId="77777777" w:rsidR="00A97EEF" w:rsidRDefault="00A97EEF" w:rsidP="00871E4D">
      <w:pPr>
        <w:pStyle w:val="Prrafodelista"/>
        <w:numPr>
          <w:ilvl w:val="0"/>
          <w:numId w:val="3"/>
        </w:numPr>
        <w:spacing w:before="240" w:line="360" w:lineRule="auto"/>
        <w:jc w:val="both"/>
        <w:rPr>
          <w:rFonts w:ascii="Palatino Linotype" w:hAnsi="Palatino Linotype"/>
          <w:lang w:val="es-MX"/>
        </w:rPr>
      </w:pPr>
      <w:r w:rsidRPr="00F6461C">
        <w:rPr>
          <w:rFonts w:ascii="Palatino Linotype" w:hAnsi="Palatino Linotype" w:cs="Arial"/>
        </w:rPr>
        <w:t xml:space="preserve">Que cuando </w:t>
      </w:r>
      <w:r w:rsidRPr="00F6461C">
        <w:rPr>
          <w:rFonts w:ascii="Palatino Linotype" w:hAnsi="Palatino Linotype" w:cs="Arial"/>
          <w:lang w:val="es-MX"/>
        </w:rPr>
        <w:t xml:space="preserve">los particulares no identifican de forma </w:t>
      </w:r>
      <w:r w:rsidRPr="00F6461C">
        <w:rPr>
          <w:rFonts w:ascii="Palatino Linotype" w:hAnsi="Palatino Linotype"/>
          <w:lang w:val="es-MX"/>
        </w:rPr>
        <w:t xml:space="preserve">precisa el documento requerido bastará con que se remita cualquiera que refleje la información requerida. Al respecto cobra relevancia el criterio emitido por el Órgano Garante Nacional con número </w:t>
      </w:r>
      <w:r w:rsidRPr="00F6461C">
        <w:rPr>
          <w:rFonts w:ascii="Palatino Linotype" w:hAnsi="Palatino Linotype"/>
          <w:b/>
          <w:bCs/>
          <w:lang w:val="es-MX"/>
        </w:rPr>
        <w:t xml:space="preserve">16/17 </w:t>
      </w:r>
      <w:r w:rsidRPr="00F6461C">
        <w:rPr>
          <w:rFonts w:ascii="Palatino Linotype" w:hAnsi="Palatino Linotype"/>
          <w:lang w:val="es-MX"/>
        </w:rPr>
        <w:t>cuyo rubro y texto disponen a la literalidad lo siguiente:</w:t>
      </w:r>
    </w:p>
    <w:p w14:paraId="02D70C85" w14:textId="687C482B" w:rsidR="00A97EEF" w:rsidRPr="007922BF" w:rsidRDefault="00A97EEF" w:rsidP="00A97EEF">
      <w:pPr>
        <w:pStyle w:val="Citas"/>
        <w:jc w:val="center"/>
        <w:rPr>
          <w:b/>
          <w:bCs/>
          <w:sz w:val="24"/>
          <w:szCs w:val="24"/>
        </w:rPr>
      </w:pPr>
      <w:r w:rsidRPr="007922BF">
        <w:rPr>
          <w:b/>
          <w:bCs/>
          <w:sz w:val="24"/>
          <w:szCs w:val="24"/>
        </w:rPr>
        <w:t>“EXPRESIÓN DOCUMENTAL.</w:t>
      </w:r>
    </w:p>
    <w:p w14:paraId="0F07FEC5" w14:textId="77777777" w:rsidR="00A97EEF" w:rsidRPr="007922BF" w:rsidRDefault="00A97EEF" w:rsidP="00A97EEF">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40C584BD" w14:textId="77777777" w:rsidR="00A97EEF" w:rsidRPr="007922BF" w:rsidRDefault="00A97EEF" w:rsidP="00A97EEF">
      <w:pPr>
        <w:pStyle w:val="Citas"/>
        <w:rPr>
          <w:b/>
        </w:rPr>
      </w:pPr>
      <w:r w:rsidRPr="007922BF">
        <w:rPr>
          <w:b/>
        </w:rPr>
        <w:t>Precedentes:</w:t>
      </w:r>
    </w:p>
    <w:p w14:paraId="748227D7" w14:textId="77777777" w:rsidR="00A97EEF" w:rsidRPr="007922BF" w:rsidRDefault="00A97EEF" w:rsidP="00871E4D">
      <w:pPr>
        <w:pStyle w:val="Citas"/>
        <w:numPr>
          <w:ilvl w:val="0"/>
          <w:numId w:val="5"/>
        </w:numPr>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Secretaría de Salud. Comisionada Ponente María Patricia </w:t>
      </w:r>
      <w:proofErr w:type="spellStart"/>
      <w:r w:rsidRPr="007922BF">
        <w:t>Kurczyn</w:t>
      </w:r>
      <w:proofErr w:type="spellEnd"/>
      <w:r w:rsidRPr="007922BF">
        <w:t xml:space="preserve"> Villalobos.</w:t>
      </w:r>
    </w:p>
    <w:p w14:paraId="403F5380" w14:textId="77777777" w:rsidR="00A97EEF" w:rsidRPr="007922BF" w:rsidRDefault="00A97EEF" w:rsidP="00871E4D">
      <w:pPr>
        <w:pStyle w:val="Citas"/>
        <w:numPr>
          <w:ilvl w:val="0"/>
          <w:numId w:val="5"/>
        </w:numPr>
        <w:rPr>
          <w:color w:val="000000"/>
        </w:rPr>
      </w:pPr>
      <w:r w:rsidRPr="007922BF">
        <w:lastRenderedPageBreak/>
        <w:t xml:space="preserve">Acceso a la información pública. RRA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1A16AFF7" w14:textId="54C6CA86" w:rsidR="00A97EEF" w:rsidRPr="00A97EEF" w:rsidRDefault="00A97EEF" w:rsidP="00871E4D">
      <w:pPr>
        <w:pStyle w:val="Citas"/>
        <w:numPr>
          <w:ilvl w:val="0"/>
          <w:numId w:val="5"/>
        </w:numPr>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 </w:t>
      </w:r>
      <w:r w:rsidRPr="007922BF">
        <w:rPr>
          <w:b/>
          <w:bCs/>
        </w:rPr>
        <w:t>(Sic)</w:t>
      </w:r>
    </w:p>
    <w:p w14:paraId="65200A47" w14:textId="77777777" w:rsidR="00A97EEF" w:rsidRDefault="00A97EEF" w:rsidP="00A97EEF">
      <w:pPr>
        <w:pStyle w:val="Citas"/>
        <w:ind w:left="0"/>
        <w:rPr>
          <w:i w:val="0"/>
          <w:iCs/>
          <w:color w:val="000000"/>
          <w:sz w:val="24"/>
          <w:szCs w:val="24"/>
          <w:lang w:val="es-ES"/>
        </w:rPr>
      </w:pPr>
    </w:p>
    <w:p w14:paraId="78D394D7" w14:textId="77777777" w:rsidR="00A97EEF" w:rsidRPr="0051062B" w:rsidRDefault="00A97EEF" w:rsidP="00A97EE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6801F75C" w14:textId="77777777" w:rsidR="00A97EEF" w:rsidRPr="0051062B" w:rsidRDefault="00A97EEF" w:rsidP="00A97EE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E7B7CFC" w14:textId="77777777" w:rsidR="00A97EEF" w:rsidRPr="0051062B" w:rsidRDefault="00A97EEF" w:rsidP="00A97EEF">
      <w:pPr>
        <w:pStyle w:val="Citas"/>
        <w:rPr>
          <w:b/>
        </w:rPr>
      </w:pPr>
      <w:r w:rsidRPr="0051062B">
        <w:rPr>
          <w:b/>
        </w:rPr>
        <w:t xml:space="preserve">Artículo 181. … </w:t>
      </w:r>
    </w:p>
    <w:p w14:paraId="52768CFD" w14:textId="77777777" w:rsidR="00A97EEF" w:rsidRDefault="00A97EEF" w:rsidP="00A97EE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90B9DA7" w14:textId="77777777" w:rsidR="00A97EEF" w:rsidRDefault="00A97EEF" w:rsidP="00A97EEF">
      <w:pPr>
        <w:spacing w:before="240" w:line="360" w:lineRule="auto"/>
        <w:jc w:val="both"/>
        <w:rPr>
          <w:rFonts w:ascii="Palatino Linotype" w:hAnsi="Palatino Linotype" w:cs="Arial"/>
        </w:rPr>
      </w:pPr>
    </w:p>
    <w:p w14:paraId="3DABDE0B" w14:textId="77777777" w:rsidR="00A97EEF" w:rsidRDefault="00A97EEF" w:rsidP="00A97EEF">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787E2D2F" w14:textId="36B1FE8C" w:rsidR="00A02818" w:rsidRPr="00295EBB" w:rsidRDefault="00E754C9" w:rsidP="00871E4D">
      <w:pPr>
        <w:pStyle w:val="Citas"/>
        <w:numPr>
          <w:ilvl w:val="0"/>
          <w:numId w:val="6"/>
        </w:numPr>
        <w:ind w:right="0"/>
      </w:pPr>
      <w:bookmarkStart w:id="1" w:name="_Hlk205384238"/>
      <w:r>
        <w:rPr>
          <w:i w:val="0"/>
          <w:iCs/>
          <w:color w:val="000000"/>
          <w:sz w:val="24"/>
          <w:szCs w:val="24"/>
        </w:rPr>
        <w:t xml:space="preserve">El o los documentos </w:t>
      </w:r>
      <w:r w:rsidR="00CB41FD">
        <w:rPr>
          <w:i w:val="0"/>
          <w:iCs/>
          <w:color w:val="000000"/>
          <w:sz w:val="24"/>
          <w:szCs w:val="24"/>
        </w:rPr>
        <w:t>que acrediten</w:t>
      </w:r>
      <w:r>
        <w:rPr>
          <w:i w:val="0"/>
          <w:iCs/>
          <w:color w:val="000000"/>
          <w:sz w:val="24"/>
          <w:szCs w:val="24"/>
        </w:rPr>
        <w:t xml:space="preserve"> el último grado de estudios de los servidores públicos adscritos a la dirección general de gobierno, al veintisiete de mayo de dos mil veinticinco. </w:t>
      </w:r>
    </w:p>
    <w:bookmarkEnd w:id="1"/>
    <w:p w14:paraId="42DFE5D5" w14:textId="77777777" w:rsidR="00F931FB" w:rsidRDefault="00F931FB" w:rsidP="00EB4095">
      <w:pPr>
        <w:spacing w:after="0" w:line="360" w:lineRule="auto"/>
        <w:jc w:val="both"/>
        <w:rPr>
          <w:rFonts w:ascii="Palatino Linotype" w:hAnsi="Palatino Linotype"/>
          <w:iCs/>
          <w:sz w:val="24"/>
          <w:szCs w:val="24"/>
        </w:rPr>
      </w:pPr>
    </w:p>
    <w:p w14:paraId="157F45D0" w14:textId="74F57491" w:rsidR="00EB4095" w:rsidRPr="002D338B" w:rsidRDefault="005402C2" w:rsidP="00EB4095">
      <w:pPr>
        <w:spacing w:after="0" w:line="360" w:lineRule="auto"/>
        <w:jc w:val="both"/>
        <w:rPr>
          <w:rFonts w:ascii="Palatino Linotype" w:hAnsi="Palatino Linotype" w:cs="Arial"/>
          <w:noProof/>
          <w:color w:val="000000"/>
          <w:sz w:val="24"/>
          <w:szCs w:val="24"/>
          <w:lang w:eastAsia="es-MX"/>
        </w:rPr>
      </w:pPr>
      <w:r w:rsidRPr="002D338B">
        <w:rPr>
          <w:rFonts w:ascii="Palatino Linotype" w:hAnsi="Palatino Linotype"/>
          <w:iCs/>
          <w:sz w:val="24"/>
          <w:szCs w:val="24"/>
        </w:rPr>
        <w:t>En virtud de lo anterior</w:t>
      </w:r>
      <w:r w:rsidR="00BE0EBA" w:rsidRPr="002D338B">
        <w:rPr>
          <w:rFonts w:ascii="Palatino Linotype" w:hAnsi="Palatino Linotype"/>
          <w:iCs/>
          <w:sz w:val="24"/>
          <w:szCs w:val="24"/>
        </w:rPr>
        <w:t>,</w:t>
      </w:r>
      <w:r w:rsidR="00BE0EBA" w:rsidRPr="002D338B">
        <w:rPr>
          <w:rFonts w:ascii="Palatino Linotype" w:hAnsi="Palatino Linotype"/>
          <w:sz w:val="24"/>
          <w:szCs w:val="24"/>
        </w:rPr>
        <w:t xml:space="preserve"> con relación a</w:t>
      </w:r>
      <w:r w:rsidR="006D79B4" w:rsidRPr="002D338B">
        <w:rPr>
          <w:rFonts w:ascii="Palatino Linotype" w:hAnsi="Palatino Linotype"/>
          <w:sz w:val="24"/>
          <w:szCs w:val="24"/>
        </w:rPr>
        <w:t xml:space="preserve"> los</w:t>
      </w:r>
      <w:r w:rsidR="00BE0EBA" w:rsidRPr="002D338B">
        <w:rPr>
          <w:rFonts w:ascii="Palatino Linotype" w:hAnsi="Palatino Linotype"/>
          <w:sz w:val="24"/>
          <w:szCs w:val="24"/>
        </w:rPr>
        <w:t xml:space="preserve"> requerimiento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formulado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por el particular, </w:t>
      </w:r>
      <w:r w:rsidR="00EB4095" w:rsidRPr="002D338B">
        <w:rPr>
          <w:rFonts w:ascii="Palatino Linotype" w:hAnsi="Palatino Linotype"/>
          <w:bCs/>
          <w:sz w:val="24"/>
          <w:szCs w:val="24"/>
        </w:rPr>
        <w:t xml:space="preserve">resulta oportuno traer a colación los </w:t>
      </w:r>
      <w:r w:rsidR="00EB4095" w:rsidRPr="002D338B">
        <w:rPr>
          <w:rFonts w:ascii="Palatino Linotype" w:hAnsi="Palatino Linotype" w:cs="Arial"/>
          <w:noProof/>
          <w:color w:val="000000"/>
          <w:sz w:val="24"/>
          <w:szCs w:val="24"/>
          <w:lang w:eastAsia="es-MX"/>
        </w:rPr>
        <w:t>artículos 24, fracción XII, y 92, fracción II de la Ley de Transparencia local, porciones normativas cuyo contenido literal es el siguiente:</w:t>
      </w:r>
    </w:p>
    <w:p w14:paraId="4EA5F9C7" w14:textId="77777777" w:rsidR="00EB4095" w:rsidRDefault="00EB4095"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E2A3885" w14:textId="2F34034D" w:rsidR="00185243" w:rsidRPr="009535E0" w:rsidRDefault="00185243"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18D2C83" w14:textId="77777777" w:rsidR="00EB4095"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14397B7" w14:textId="70992A8A" w:rsidR="00185243" w:rsidRPr="009535E0" w:rsidRDefault="00185243"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D4EAAD4" w14:textId="77777777" w:rsidR="00EB4095"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535E0">
        <w:rPr>
          <w:rFonts w:ascii="Palatino Linotype" w:hAnsi="Palatino Linotype"/>
          <w:i/>
        </w:rPr>
        <w:lastRenderedPageBreak/>
        <w:t>social, según corresponda, la información, por lo menos, de los temas, documentos y políticas que a continuación se señalan:</w:t>
      </w:r>
    </w:p>
    <w:p w14:paraId="5ACE0D3F" w14:textId="3B63DFE0" w:rsidR="00EB4095" w:rsidRDefault="00EB4095" w:rsidP="00EB4095">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DDF0E11" w14:textId="4D28924E" w:rsidR="00EB4095" w:rsidRDefault="00EB4095" w:rsidP="00EB4095">
      <w:pPr>
        <w:pStyle w:val="INFOEM0"/>
        <w:rPr>
          <w:b/>
        </w:rPr>
      </w:pPr>
      <w:r>
        <w:t xml:space="preserve"> (…)” </w:t>
      </w:r>
      <w:r w:rsidR="00A359D2">
        <w:rPr>
          <w:b/>
        </w:rPr>
        <w:t>(Sic)</w:t>
      </w:r>
    </w:p>
    <w:p w14:paraId="4F3487DA" w14:textId="191DD4A2" w:rsidR="00F931FB" w:rsidRDefault="00F931FB" w:rsidP="00EB4095">
      <w:pPr>
        <w:spacing w:before="240" w:line="360" w:lineRule="auto"/>
        <w:jc w:val="both"/>
        <w:rPr>
          <w:rFonts w:ascii="Palatino Linotype" w:hAnsi="Palatino Linotype"/>
          <w:bCs/>
          <w:sz w:val="24"/>
          <w:szCs w:val="24"/>
        </w:rPr>
      </w:pPr>
    </w:p>
    <w:p w14:paraId="5B69E0D3" w14:textId="137C3021" w:rsidR="00EB4095" w:rsidRDefault="001C6079" w:rsidP="00EB4095">
      <w:pPr>
        <w:spacing w:before="240" w:line="360" w:lineRule="auto"/>
        <w:jc w:val="both"/>
        <w:rPr>
          <w:rFonts w:ascii="Palatino Linotype" w:hAnsi="Palatino Linotype"/>
          <w:bCs/>
          <w:sz w:val="24"/>
          <w:szCs w:val="24"/>
        </w:rPr>
      </w:pPr>
      <w:r w:rsidRPr="00A359D2">
        <w:rPr>
          <w:i/>
          <w:noProof/>
          <w:sz w:val="24"/>
          <w:szCs w:val="24"/>
          <w:lang w:eastAsia="es-MX"/>
        </w:rPr>
        <w:drawing>
          <wp:anchor distT="0" distB="0" distL="114300" distR="114300" simplePos="0" relativeHeight="251789300" behindDoc="0" locked="0" layoutInCell="1" allowOverlap="1" wp14:anchorId="2E815AB8" wp14:editId="1E4F1624">
            <wp:simplePos x="0" y="0"/>
            <wp:positionH relativeFrom="page">
              <wp:align>center</wp:align>
            </wp:positionH>
            <wp:positionV relativeFrom="paragraph">
              <wp:posOffset>944880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B4095">
        <w:rPr>
          <w:rFonts w:ascii="Palatino Linotype" w:hAnsi="Palatino Linotype"/>
          <w:bCs/>
          <w:sz w:val="24"/>
          <w:szCs w:val="24"/>
        </w:rPr>
        <w:t xml:space="preserve">Robustece lo anterior, las siguientes imágenes ilustrativas, correspondientes al organigrama del </w:t>
      </w:r>
      <w:r w:rsidR="00EB4095">
        <w:rPr>
          <w:rFonts w:ascii="Palatino Linotype" w:hAnsi="Palatino Linotype"/>
          <w:b/>
          <w:bCs/>
          <w:sz w:val="24"/>
          <w:szCs w:val="24"/>
        </w:rPr>
        <w:t>Sujeto Obligado</w:t>
      </w:r>
      <w:r w:rsidR="00A359D2">
        <w:rPr>
          <w:rFonts w:ascii="Palatino Linotype" w:hAnsi="Palatino Linotype"/>
          <w:b/>
          <w:bCs/>
          <w:sz w:val="24"/>
          <w:szCs w:val="24"/>
        </w:rPr>
        <w:t>:</w:t>
      </w:r>
    </w:p>
    <w:p w14:paraId="09EA61BB" w14:textId="0D54213F" w:rsidR="00EB4095" w:rsidRDefault="001C6079" w:rsidP="00BE0EBA">
      <w:pPr>
        <w:pStyle w:val="Citas"/>
        <w:ind w:left="0" w:right="0"/>
        <w:rPr>
          <w:i w:val="0"/>
          <w:sz w:val="24"/>
          <w:szCs w:val="24"/>
        </w:rPr>
      </w:pPr>
      <w:r>
        <w:rPr>
          <w:i w:val="0"/>
          <w:noProof/>
          <w:sz w:val="24"/>
          <w:szCs w:val="24"/>
          <w:lang w:eastAsia="es-MX"/>
        </w:rPr>
        <w:lastRenderedPageBreak/>
        <mc:AlternateContent>
          <mc:Choice Requires="wps">
            <w:drawing>
              <wp:anchor distT="0" distB="0" distL="114300" distR="114300" simplePos="0" relativeHeight="251804661" behindDoc="0" locked="0" layoutInCell="1" allowOverlap="1" wp14:anchorId="5B5CF720" wp14:editId="71249935">
                <wp:simplePos x="0" y="0"/>
                <wp:positionH relativeFrom="column">
                  <wp:posOffset>532765</wp:posOffset>
                </wp:positionH>
                <wp:positionV relativeFrom="paragraph">
                  <wp:posOffset>1140460</wp:posOffset>
                </wp:positionV>
                <wp:extent cx="1543050" cy="234950"/>
                <wp:effectExtent l="0" t="0" r="19050" b="12700"/>
                <wp:wrapNone/>
                <wp:docPr id="132307183" name="Rectangle 5"/>
                <wp:cNvGraphicFramePr/>
                <a:graphic xmlns:a="http://schemas.openxmlformats.org/drawingml/2006/main">
                  <a:graphicData uri="http://schemas.microsoft.com/office/word/2010/wordprocessingShape">
                    <wps:wsp>
                      <wps:cNvSpPr/>
                      <wps:spPr>
                        <a:xfrm>
                          <a:off x="0" y="0"/>
                          <a:ext cx="1543050" cy="23495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14D430B" id="Rectangle 5" o:spid="_x0000_s1026" style="position:absolute;margin-left:41.95pt;margin-top:89.8pt;width:121.5pt;height:18.5pt;z-index:2518046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" filled="f" strokecolor="#e00" strokeweight="1.5pt"/>
            </w:pict>
          </mc:Fallback>
        </mc:AlternateContent>
      </w:r>
      <w:r w:rsidRPr="00F931FB">
        <w:rPr>
          <w:i w:val="0"/>
          <w:noProof/>
          <w:sz w:val="24"/>
          <w:szCs w:val="24"/>
          <w:lang w:eastAsia="es-MX"/>
        </w:rPr>
        <w:drawing>
          <wp:anchor distT="0" distB="0" distL="114300" distR="114300" simplePos="0" relativeHeight="251798517" behindDoc="0" locked="0" layoutInCell="1" allowOverlap="1" wp14:anchorId="20796220" wp14:editId="6585BD05">
            <wp:simplePos x="0" y="0"/>
            <wp:positionH relativeFrom="page">
              <wp:align>center</wp:align>
            </wp:positionH>
            <wp:positionV relativeFrom="paragraph">
              <wp:posOffset>19050</wp:posOffset>
            </wp:positionV>
            <wp:extent cx="5760720" cy="3537585"/>
            <wp:effectExtent l="19050" t="19050" r="11430" b="24765"/>
            <wp:wrapThrough wrapText="bothSides">
              <wp:wrapPolygon edited="0">
                <wp:start x="-71" y="-116"/>
                <wp:lineTo x="-71" y="21635"/>
                <wp:lineTo x="21571" y="21635"/>
                <wp:lineTo x="21571" y="-116"/>
                <wp:lineTo x="-71" y="-116"/>
              </wp:wrapPolygon>
            </wp:wrapThrough>
            <wp:docPr id="613043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3814"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375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6043DC8B" w:rsidR="00BE0EBA" w:rsidRDefault="00BE0EBA" w:rsidP="00BE0EBA">
      <w:pPr>
        <w:pStyle w:val="Citas"/>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w:t>
      </w:r>
      <w:r w:rsidR="00A359D2">
        <w:rPr>
          <w:i w:val="0"/>
          <w:sz w:val="24"/>
          <w:szCs w:val="24"/>
        </w:rPr>
        <w:t>Dirección general de administració</w:t>
      </w:r>
      <w:r w:rsidR="00E754C9">
        <w:rPr>
          <w:i w:val="0"/>
          <w:sz w:val="24"/>
          <w:szCs w:val="24"/>
        </w:rPr>
        <w:t xml:space="preserve">n. </w:t>
      </w:r>
      <w:r w:rsidR="0057263C">
        <w:rPr>
          <w:i w:val="0"/>
          <w:sz w:val="24"/>
          <w:szCs w:val="24"/>
        </w:rPr>
        <w:t xml:space="preserve"> </w:t>
      </w:r>
    </w:p>
    <w:p w14:paraId="5829094E" w14:textId="20672DC4" w:rsidR="00340506" w:rsidRDefault="001E5CBD" w:rsidP="00BE0EBA">
      <w:pPr>
        <w:pStyle w:val="Citas"/>
        <w:ind w:left="0" w:right="0"/>
        <w:rPr>
          <w:i w:val="0"/>
          <w:sz w:val="24"/>
          <w:szCs w:val="24"/>
        </w:rPr>
      </w:pPr>
      <w:r w:rsidRPr="004B53C1">
        <w:rPr>
          <w:i w:val="0"/>
          <w:iCs/>
          <w:sz w:val="24"/>
          <w:szCs w:val="24"/>
        </w:rPr>
        <w:t>En virtud</w:t>
      </w:r>
      <w:r w:rsidR="004B53C1" w:rsidRPr="004B53C1">
        <w:rPr>
          <w:i w:val="0"/>
          <w:iCs/>
          <w:sz w:val="24"/>
          <w:szCs w:val="24"/>
        </w:rPr>
        <w:t xml:space="preserve"> de lo anterior, para delimitar las fronteras conceptuales de las unidades administrativas en cita,</w:t>
      </w:r>
      <w:r w:rsidR="004B53C1">
        <w:rPr>
          <w:i w:val="0"/>
          <w:iCs/>
          <w:sz w:val="24"/>
          <w:szCs w:val="24"/>
        </w:rPr>
        <w:t xml:space="preserve"> </w:t>
      </w:r>
      <w:r w:rsidR="004642A1">
        <w:rPr>
          <w:i w:val="0"/>
          <w:sz w:val="24"/>
          <w:szCs w:val="24"/>
        </w:rPr>
        <w:t xml:space="preserve">se traen a colación los </w:t>
      </w:r>
      <w:r w:rsidR="0057263C">
        <w:rPr>
          <w:i w:val="0"/>
          <w:sz w:val="24"/>
          <w:szCs w:val="24"/>
        </w:rPr>
        <w:t xml:space="preserve">artículos </w:t>
      </w:r>
      <w:r w:rsidR="00340506">
        <w:rPr>
          <w:i w:val="0"/>
          <w:sz w:val="24"/>
          <w:szCs w:val="24"/>
        </w:rPr>
        <w:t>3.40</w:t>
      </w:r>
      <w:r w:rsidR="001A7B38">
        <w:rPr>
          <w:i w:val="0"/>
          <w:sz w:val="24"/>
          <w:szCs w:val="24"/>
        </w:rPr>
        <w:t>,</w:t>
      </w:r>
      <w:r w:rsidR="00340506">
        <w:rPr>
          <w:i w:val="0"/>
          <w:sz w:val="24"/>
          <w:szCs w:val="24"/>
        </w:rPr>
        <w:t xml:space="preserve"> 3.41</w:t>
      </w:r>
      <w:r w:rsidR="00CB41FD">
        <w:rPr>
          <w:i w:val="0"/>
          <w:sz w:val="24"/>
          <w:szCs w:val="24"/>
        </w:rPr>
        <w:t xml:space="preserve"> y 3.42 </w:t>
      </w:r>
      <w:r w:rsidR="00340506">
        <w:rPr>
          <w:i w:val="0"/>
          <w:sz w:val="24"/>
          <w:szCs w:val="24"/>
        </w:rPr>
        <w:t xml:space="preserve">del Código Reglamentario Municipal de Toluca, porciones normativas que disponen a la literalidad lo siguiente: </w:t>
      </w:r>
    </w:p>
    <w:p w14:paraId="0F8184A2" w14:textId="77777777" w:rsidR="001C6079" w:rsidRDefault="001C6079" w:rsidP="00AD2280">
      <w:pPr>
        <w:pStyle w:val="Citas"/>
        <w:jc w:val="center"/>
        <w:rPr>
          <w:b/>
          <w:bCs/>
          <w:i w:val="0"/>
          <w:sz w:val="24"/>
          <w:szCs w:val="24"/>
        </w:rPr>
      </w:pPr>
    </w:p>
    <w:p w14:paraId="1670BBCD" w14:textId="2416888E" w:rsidR="00AD2280" w:rsidRPr="00AD2280" w:rsidRDefault="00AD2280" w:rsidP="00AD2280">
      <w:pPr>
        <w:pStyle w:val="Citas"/>
        <w:jc w:val="center"/>
        <w:rPr>
          <w:b/>
          <w:bCs/>
        </w:rPr>
      </w:pPr>
      <w:r w:rsidRPr="00AD2280">
        <w:rPr>
          <w:b/>
          <w:bCs/>
          <w:i w:val="0"/>
          <w:sz w:val="24"/>
          <w:szCs w:val="24"/>
        </w:rPr>
        <w:lastRenderedPageBreak/>
        <w:t>CÓDIGO REGLAMENTARIO MUNICIPAL DE TOLUCA</w:t>
      </w:r>
    </w:p>
    <w:p w14:paraId="6311C796" w14:textId="37126442" w:rsidR="00E754C9" w:rsidRDefault="00BD1D93" w:rsidP="00BD1D93">
      <w:pPr>
        <w:pStyle w:val="Citas"/>
      </w:pPr>
      <w:r>
        <w:t>“</w:t>
      </w:r>
      <w:r w:rsidRPr="00BD1D93">
        <w:t>Artículo 3.40. La o el titular de la Dirección General de Administración, tiene las siguientes atribuciones:</w:t>
      </w:r>
    </w:p>
    <w:p w14:paraId="3D90C9D1" w14:textId="07621DA9" w:rsidR="00BD1D93" w:rsidRDefault="00BD1D93" w:rsidP="00BD1D93">
      <w:pPr>
        <w:pStyle w:val="Citas"/>
      </w:pPr>
      <w:r>
        <w:t>(…)</w:t>
      </w:r>
    </w:p>
    <w:p w14:paraId="7E08F083" w14:textId="5D41E32A" w:rsidR="00BD1D93" w:rsidRDefault="00BD1D93" w:rsidP="00BD1D93">
      <w:pPr>
        <w:pStyle w:val="Citas"/>
      </w:pPr>
      <w:r>
        <w:t>I. Coordinar y dirigir los sistemas de reclutamiento, selección, contratación e inducción y desarrollo de personal;</w:t>
      </w:r>
    </w:p>
    <w:p w14:paraId="04F1A472" w14:textId="5664DA37" w:rsidR="00BD1D93" w:rsidRDefault="00BD1D93" w:rsidP="00BD1D93">
      <w:pPr>
        <w:pStyle w:val="Citas"/>
      </w:pPr>
      <w:r>
        <w:t>(…)</w:t>
      </w:r>
    </w:p>
    <w:p w14:paraId="069CA9B8" w14:textId="45C46794" w:rsidR="00BD1D93" w:rsidRDefault="00BD1D93" w:rsidP="00BD1D93">
      <w:pPr>
        <w:pStyle w:val="Citas"/>
      </w:pPr>
      <w:r>
        <w:t>III. Autorizar las altas, bajas, cambios, permisos, licencias, comisiones del personal, entre otras, para su trámite y efectos;</w:t>
      </w:r>
    </w:p>
    <w:p w14:paraId="4A35D555" w14:textId="4C3F1CF8" w:rsidR="00BD1D93" w:rsidRDefault="00BD1D93" w:rsidP="00BD1D93">
      <w:pPr>
        <w:pStyle w:val="Citas"/>
      </w:pPr>
      <w:r>
        <w:t>(…)</w:t>
      </w:r>
    </w:p>
    <w:p w14:paraId="42209455" w14:textId="19FADFC2" w:rsidR="00BD1D93" w:rsidRDefault="00BD1D93" w:rsidP="00BD1D93">
      <w:pPr>
        <w:pStyle w:val="Citas"/>
      </w:pPr>
      <w:r>
        <w:t>Artículo 3.41.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14:paraId="2B407E6B" w14:textId="37034EEE" w:rsidR="00BD1D93" w:rsidRDefault="00BD1D93" w:rsidP="00BD1D93">
      <w:pPr>
        <w:pStyle w:val="Citas"/>
      </w:pPr>
      <w:r>
        <w:t>(…)</w:t>
      </w:r>
    </w:p>
    <w:p w14:paraId="036D4E6D" w14:textId="63B3A436" w:rsidR="00BD1D93" w:rsidRDefault="00BD1D93" w:rsidP="00BD1D93">
      <w:pPr>
        <w:pStyle w:val="Citas"/>
      </w:pPr>
      <w:r>
        <w:t>Artículo 3.42. La o el titular de la Dirección de Recursos Humanos cuenta con las siguientes atribuciones:</w:t>
      </w:r>
    </w:p>
    <w:p w14:paraId="5493A92A" w14:textId="01C9F3A5" w:rsidR="00BD1D93" w:rsidRDefault="00BD1D93" w:rsidP="00BD1D93">
      <w:pPr>
        <w:pStyle w:val="Citas"/>
      </w:pPr>
      <w:r>
        <w:t>(…)</w:t>
      </w:r>
    </w:p>
    <w:p w14:paraId="08BC0ED8" w14:textId="0C1DA9C0" w:rsidR="00BD1D93" w:rsidRDefault="00BD1D93" w:rsidP="00BD1D93">
      <w:pPr>
        <w:pStyle w:val="Citas"/>
      </w:pPr>
      <w:r>
        <w:lastRenderedPageBreak/>
        <w:t>I. Elaborar, operar y mejorar los procedimientos administrativos de control para la selección, reclutamiento, contratación, escalafón, capacitación, retiro, sanción, comisión y desarrollo del personal al servicio del Municipio;</w:t>
      </w:r>
    </w:p>
    <w:p w14:paraId="54726C2E" w14:textId="628EF2F4" w:rsidR="00BD1D93" w:rsidRDefault="00BD1D93" w:rsidP="00BD1D93">
      <w:pPr>
        <w:pStyle w:val="Citas"/>
      </w:pPr>
      <w:r>
        <w:t>II. Vigilar que se cumplan las disposiciones en materia de trabajo, seguridad, higiene, así como las demás normas aplicables a la institución respecto de los derechos y obligaciones del personal;</w:t>
      </w:r>
    </w:p>
    <w:p w14:paraId="4C5E3137" w14:textId="7F48D3D2" w:rsidR="00BD1D93" w:rsidRPr="00BD1D93" w:rsidRDefault="00BD1D93" w:rsidP="00BD1D93">
      <w:pPr>
        <w:pStyle w:val="Citas"/>
        <w:rPr>
          <w:b/>
          <w:bCs/>
        </w:rPr>
      </w:pPr>
      <w:r>
        <w:t xml:space="preserve">(…)” </w:t>
      </w:r>
      <w:r>
        <w:rPr>
          <w:b/>
          <w:bCs/>
        </w:rPr>
        <w:t>(Sic)</w:t>
      </w:r>
    </w:p>
    <w:p w14:paraId="1C439822" w14:textId="77777777" w:rsidR="00E754C9" w:rsidRDefault="00E754C9" w:rsidP="00BE0EBA">
      <w:pPr>
        <w:pStyle w:val="Citas"/>
        <w:ind w:left="0" w:right="0"/>
        <w:rPr>
          <w:i w:val="0"/>
          <w:sz w:val="24"/>
          <w:szCs w:val="24"/>
        </w:rPr>
      </w:pPr>
    </w:p>
    <w:p w14:paraId="0B6DA715" w14:textId="3D376AB0" w:rsidR="00436C6B" w:rsidRDefault="00120642" w:rsidP="00BE0EBA">
      <w:pPr>
        <w:pStyle w:val="Citas"/>
        <w:ind w:left="0" w:right="0"/>
        <w:rPr>
          <w:i w:val="0"/>
          <w:sz w:val="24"/>
          <w:szCs w:val="24"/>
        </w:rPr>
      </w:pPr>
      <w:r>
        <w:rPr>
          <w:i w:val="0"/>
          <w:sz w:val="24"/>
          <w:szCs w:val="24"/>
        </w:rPr>
        <w:t xml:space="preserve">Bajo este contexto, a toda luz se desprende </w:t>
      </w:r>
      <w:r w:rsidR="00340506">
        <w:rPr>
          <w:i w:val="0"/>
          <w:sz w:val="24"/>
          <w:szCs w:val="24"/>
        </w:rPr>
        <w:t xml:space="preserve">que la dirección general de administración </w:t>
      </w:r>
      <w:r w:rsidR="00436C6B">
        <w:rPr>
          <w:i w:val="0"/>
          <w:sz w:val="24"/>
          <w:szCs w:val="24"/>
        </w:rPr>
        <w:t>se encarga de regular diversas aristas de los servidores públicos tales como:</w:t>
      </w:r>
    </w:p>
    <w:p w14:paraId="14DC5F3E" w14:textId="77777777" w:rsidR="00436C6B" w:rsidRDefault="00436C6B" w:rsidP="00871E4D">
      <w:pPr>
        <w:pStyle w:val="Prrafodelista"/>
        <w:numPr>
          <w:ilvl w:val="0"/>
          <w:numId w:val="8"/>
        </w:numPr>
        <w:spacing w:before="240" w:line="360" w:lineRule="auto"/>
        <w:jc w:val="both"/>
        <w:rPr>
          <w:rFonts w:ascii="Palatino Linotype" w:hAnsi="Palatino Linotype"/>
          <w:bCs/>
        </w:rPr>
      </w:pPr>
      <w:r>
        <w:rPr>
          <w:rFonts w:ascii="Palatino Linotype" w:hAnsi="Palatino Linotype"/>
          <w:bCs/>
        </w:rPr>
        <w:t>Alta</w:t>
      </w:r>
    </w:p>
    <w:p w14:paraId="653E9C6C" w14:textId="77777777" w:rsidR="00436C6B" w:rsidRDefault="00436C6B" w:rsidP="00871E4D">
      <w:pPr>
        <w:pStyle w:val="Prrafodelista"/>
        <w:numPr>
          <w:ilvl w:val="0"/>
          <w:numId w:val="8"/>
        </w:numPr>
        <w:spacing w:before="240" w:line="360" w:lineRule="auto"/>
        <w:jc w:val="both"/>
        <w:rPr>
          <w:rFonts w:ascii="Palatino Linotype" w:hAnsi="Palatino Linotype"/>
          <w:bCs/>
        </w:rPr>
      </w:pPr>
      <w:r>
        <w:rPr>
          <w:rFonts w:ascii="Palatino Linotype" w:hAnsi="Palatino Linotype"/>
          <w:bCs/>
        </w:rPr>
        <w:t>Baja</w:t>
      </w:r>
    </w:p>
    <w:p w14:paraId="2E03BF57" w14:textId="77777777" w:rsidR="00436C6B" w:rsidRDefault="00436C6B" w:rsidP="00871E4D">
      <w:pPr>
        <w:pStyle w:val="Prrafodelista"/>
        <w:numPr>
          <w:ilvl w:val="0"/>
          <w:numId w:val="8"/>
        </w:numPr>
        <w:spacing w:before="240" w:line="360" w:lineRule="auto"/>
        <w:jc w:val="both"/>
        <w:rPr>
          <w:rFonts w:ascii="Palatino Linotype" w:hAnsi="Palatino Linotype"/>
          <w:bCs/>
        </w:rPr>
      </w:pPr>
      <w:r>
        <w:rPr>
          <w:rFonts w:ascii="Palatino Linotype" w:hAnsi="Palatino Linotype"/>
          <w:bCs/>
        </w:rPr>
        <w:t>Pago de remuneraciones</w:t>
      </w:r>
    </w:p>
    <w:p w14:paraId="60D039DB" w14:textId="77777777" w:rsidR="00436C6B" w:rsidRDefault="00436C6B" w:rsidP="00871E4D">
      <w:pPr>
        <w:pStyle w:val="Prrafodelista"/>
        <w:numPr>
          <w:ilvl w:val="0"/>
          <w:numId w:val="8"/>
        </w:numPr>
        <w:spacing w:before="240" w:line="360" w:lineRule="auto"/>
        <w:jc w:val="both"/>
        <w:rPr>
          <w:rFonts w:ascii="Palatino Linotype" w:hAnsi="Palatino Linotype"/>
          <w:bCs/>
        </w:rPr>
      </w:pPr>
      <w:r>
        <w:rPr>
          <w:rFonts w:ascii="Palatino Linotype" w:hAnsi="Palatino Linotype"/>
          <w:bCs/>
        </w:rPr>
        <w:t>Expedición de recibos de nómina</w:t>
      </w:r>
    </w:p>
    <w:p w14:paraId="2F486AD0" w14:textId="77777777" w:rsidR="00436C6B" w:rsidRPr="0063197C" w:rsidRDefault="00436C6B" w:rsidP="00871E4D">
      <w:pPr>
        <w:pStyle w:val="Prrafodelista"/>
        <w:numPr>
          <w:ilvl w:val="0"/>
          <w:numId w:val="8"/>
        </w:numPr>
        <w:spacing w:before="240" w:line="360" w:lineRule="auto"/>
        <w:jc w:val="both"/>
        <w:rPr>
          <w:rFonts w:ascii="Palatino Linotype" w:hAnsi="Palatino Linotype"/>
          <w:b/>
          <w:u w:val="single"/>
        </w:rPr>
      </w:pPr>
      <w:r w:rsidRPr="0063197C">
        <w:rPr>
          <w:rFonts w:ascii="Palatino Linotype" w:hAnsi="Palatino Linotype"/>
          <w:b/>
          <w:u w:val="single"/>
        </w:rPr>
        <w:t>Formación, actualización y control de expedientes laborales</w:t>
      </w:r>
    </w:p>
    <w:p w14:paraId="083688C1" w14:textId="77777777" w:rsidR="00436C6B" w:rsidRPr="0063197C" w:rsidRDefault="00436C6B" w:rsidP="00871E4D">
      <w:pPr>
        <w:pStyle w:val="Prrafodelista"/>
        <w:numPr>
          <w:ilvl w:val="0"/>
          <w:numId w:val="8"/>
        </w:numPr>
        <w:spacing w:before="240" w:line="360" w:lineRule="auto"/>
        <w:jc w:val="both"/>
        <w:rPr>
          <w:rFonts w:ascii="Palatino Linotype" w:hAnsi="Palatino Linotype"/>
          <w:bCs/>
        </w:rPr>
      </w:pPr>
      <w:r w:rsidRPr="0063197C">
        <w:rPr>
          <w:rFonts w:ascii="Palatino Linotype" w:hAnsi="Palatino Linotype"/>
          <w:bCs/>
        </w:rPr>
        <w:t xml:space="preserve">Integración y actualización del catálogo de proveedores. </w:t>
      </w:r>
    </w:p>
    <w:p w14:paraId="2F2909C3" w14:textId="77777777" w:rsidR="00436C6B" w:rsidRDefault="00436C6B" w:rsidP="00871E4D">
      <w:pPr>
        <w:pStyle w:val="Prrafodelista"/>
        <w:numPr>
          <w:ilvl w:val="0"/>
          <w:numId w:val="8"/>
        </w:numPr>
        <w:spacing w:before="240" w:line="360" w:lineRule="auto"/>
        <w:jc w:val="both"/>
        <w:rPr>
          <w:rFonts w:ascii="Palatino Linotype" w:hAnsi="Palatino Linotype"/>
          <w:bCs/>
        </w:rPr>
      </w:pPr>
      <w:r>
        <w:rPr>
          <w:rFonts w:ascii="Palatino Linotype" w:hAnsi="Palatino Linotype"/>
          <w:bCs/>
        </w:rPr>
        <w:t xml:space="preserve">Otros. </w:t>
      </w:r>
    </w:p>
    <w:p w14:paraId="57AAD53C" w14:textId="77777777" w:rsidR="00436C6B" w:rsidRDefault="00436C6B" w:rsidP="00BE0EBA">
      <w:pPr>
        <w:pStyle w:val="Citas"/>
        <w:ind w:left="0" w:right="0"/>
        <w:rPr>
          <w:i w:val="0"/>
          <w:sz w:val="24"/>
          <w:szCs w:val="24"/>
        </w:rPr>
      </w:pPr>
    </w:p>
    <w:p w14:paraId="59A4B5F6" w14:textId="389B3BF6" w:rsidR="00436C6B" w:rsidRDefault="00436C6B" w:rsidP="00436C6B">
      <w:pPr>
        <w:spacing w:after="0" w:line="360" w:lineRule="auto"/>
        <w:jc w:val="both"/>
        <w:rPr>
          <w:rFonts w:ascii="Palatino Linotype" w:hAnsi="Palatino Linotype"/>
          <w:sz w:val="24"/>
          <w:szCs w:val="24"/>
        </w:rPr>
      </w:pPr>
      <w:r>
        <w:rPr>
          <w:i/>
          <w:sz w:val="24"/>
          <w:szCs w:val="24"/>
        </w:rPr>
        <w:lastRenderedPageBreak/>
        <w:t xml:space="preserve"> </w:t>
      </w:r>
      <w:r>
        <w:rPr>
          <w:rFonts w:ascii="Palatino Linotype" w:hAnsi="Palatino Linotype"/>
          <w:sz w:val="24"/>
          <w:szCs w:val="24"/>
        </w:rPr>
        <w:t xml:space="preserve">De manera complementaria, con relación a los documentos requeridos, resulta oportuno referir que algunos de los documentos idóneos para atender la solicitud de información </w:t>
      </w:r>
      <w:r>
        <w:rPr>
          <w:rFonts w:ascii="Palatino Linotype" w:hAnsi="Palatino Linotype" w:cs="Arial"/>
          <w:b/>
          <w:bCs/>
          <w:sz w:val="24"/>
        </w:rPr>
        <w:t>03077/TOLUCA/IP/2025</w:t>
      </w:r>
      <w:r w:rsidR="00520231">
        <w:rPr>
          <w:rFonts w:ascii="Palatino Linotype" w:hAnsi="Palatino Linotype" w:cs="Arial"/>
          <w:b/>
          <w:bCs/>
          <w:sz w:val="24"/>
        </w:rPr>
        <w:t xml:space="preserve"> </w:t>
      </w:r>
      <w:r>
        <w:rPr>
          <w:rFonts w:ascii="Palatino Linotype" w:hAnsi="Palatino Linotype"/>
          <w:sz w:val="24"/>
          <w:szCs w:val="24"/>
        </w:rPr>
        <w:t xml:space="preserve">pudieran traducirse en el título profesional, cédula, certificado de estudios o incluso cualquiera en donde se refiera el grado de estudios. </w:t>
      </w:r>
    </w:p>
    <w:p w14:paraId="72DDB195" w14:textId="77777777" w:rsidR="00436C6B" w:rsidRDefault="00436C6B" w:rsidP="00436C6B">
      <w:pPr>
        <w:spacing w:after="0" w:line="360" w:lineRule="auto"/>
        <w:jc w:val="both"/>
        <w:rPr>
          <w:rFonts w:ascii="Palatino Linotype" w:hAnsi="Palatino Linotype"/>
          <w:sz w:val="24"/>
          <w:szCs w:val="24"/>
        </w:rPr>
      </w:pPr>
    </w:p>
    <w:p w14:paraId="6810D7E9" w14:textId="77777777" w:rsidR="00436C6B" w:rsidRDefault="00436C6B" w:rsidP="00436C6B">
      <w:pPr>
        <w:spacing w:after="0" w:line="360" w:lineRule="auto"/>
        <w:jc w:val="both"/>
        <w:rPr>
          <w:rFonts w:ascii="Palatino Linotype" w:hAnsi="Palatino Linotype" w:cs="Arial"/>
          <w:sz w:val="24"/>
          <w:szCs w:val="24"/>
        </w:rPr>
      </w:pPr>
      <w:r>
        <w:rPr>
          <w:rFonts w:ascii="Palatino Linotype" w:hAnsi="Palatino Linotype"/>
          <w:sz w:val="24"/>
          <w:szCs w:val="24"/>
        </w:rPr>
        <w:t xml:space="preserve">Bajo este contexto, se destaca que el </w:t>
      </w:r>
      <w:r>
        <w:rPr>
          <w:rFonts w:ascii="Palatino Linotype" w:hAnsi="Palatino Linotype" w:cs="Arial"/>
          <w:sz w:val="24"/>
          <w:szCs w:val="24"/>
        </w:rPr>
        <w:t xml:space="preserve">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6937EEEB" w14:textId="77777777" w:rsidR="00436C6B" w:rsidRDefault="00436C6B" w:rsidP="00436C6B">
      <w:pPr>
        <w:spacing w:after="0" w:line="360" w:lineRule="auto"/>
        <w:jc w:val="both"/>
        <w:rPr>
          <w:rFonts w:ascii="Palatino Linotype" w:hAnsi="Palatino Linotype" w:cs="Arial"/>
          <w:sz w:val="24"/>
          <w:szCs w:val="24"/>
        </w:rPr>
      </w:pPr>
    </w:p>
    <w:p w14:paraId="21D58F14" w14:textId="77777777" w:rsidR="00436C6B" w:rsidRDefault="00436C6B" w:rsidP="00436C6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18DEC6B6" w14:textId="77777777" w:rsidR="00436C6B" w:rsidRDefault="00436C6B" w:rsidP="00436C6B">
      <w:pPr>
        <w:spacing w:after="0" w:line="360" w:lineRule="auto"/>
        <w:jc w:val="both"/>
        <w:rPr>
          <w:rFonts w:ascii="Palatino Linotype" w:hAnsi="Palatino Linotype" w:cs="Arial"/>
          <w:sz w:val="24"/>
          <w:szCs w:val="24"/>
        </w:rPr>
      </w:pPr>
    </w:p>
    <w:p w14:paraId="357A02CB" w14:textId="77777777" w:rsidR="00436C6B" w:rsidRDefault="00436C6B" w:rsidP="00436C6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el certificado de estudios es un documento oficial emitido por una institución educativa que acredita que una persona ha completado un determinado plan de estudios o curso. </w:t>
      </w:r>
    </w:p>
    <w:p w14:paraId="24C9F4F3" w14:textId="77777777" w:rsidR="00436C6B" w:rsidRDefault="00436C6B" w:rsidP="00436C6B">
      <w:pPr>
        <w:spacing w:after="0" w:line="360" w:lineRule="auto"/>
        <w:jc w:val="both"/>
        <w:rPr>
          <w:rFonts w:ascii="Palatino Linotype" w:hAnsi="Palatino Linotype" w:cs="Arial"/>
          <w:sz w:val="24"/>
          <w:szCs w:val="24"/>
        </w:rPr>
      </w:pPr>
    </w:p>
    <w:p w14:paraId="72C6C187" w14:textId="77777777" w:rsidR="00436C6B" w:rsidRDefault="00436C6B" w:rsidP="00436C6B">
      <w:pPr>
        <w:spacing w:after="0" w:line="360" w:lineRule="auto"/>
        <w:jc w:val="both"/>
        <w:rPr>
          <w:rFonts w:ascii="Palatino Linotype" w:hAnsi="Palatino Linotype" w:cs="Arial"/>
          <w:sz w:val="24"/>
          <w:szCs w:val="24"/>
        </w:rPr>
      </w:pPr>
      <w:r>
        <w:rPr>
          <w:rFonts w:ascii="Palatino Linotype" w:hAnsi="Palatino Linotype" w:cs="Arial"/>
          <w:sz w:val="24"/>
          <w:szCs w:val="24"/>
        </w:rPr>
        <w:t>En este sentido, los documentos en cita son susceptibles de reflejar algunos de los siguientes atributos:</w:t>
      </w:r>
    </w:p>
    <w:p w14:paraId="4DFB3B2C" w14:textId="77777777" w:rsidR="00436C6B" w:rsidRPr="00A0356C" w:rsidRDefault="00436C6B" w:rsidP="00436C6B">
      <w:pPr>
        <w:pStyle w:val="Encabezado"/>
        <w:tabs>
          <w:tab w:val="clear" w:pos="4419"/>
          <w:tab w:val="clear" w:pos="8838"/>
          <w:tab w:val="left" w:pos="7770"/>
        </w:tabs>
        <w:jc w:val="both"/>
        <w:rPr>
          <w:rFonts w:ascii="Palatino Linotype" w:hAnsi="Palatino Linotype"/>
          <w:bCs/>
          <w:sz w:val="22"/>
          <w:szCs w:val="22"/>
        </w:rPr>
      </w:pPr>
    </w:p>
    <w:p w14:paraId="3A19ECD0" w14:textId="77777777" w:rsidR="00436C6B" w:rsidRDefault="00436C6B" w:rsidP="00871E4D">
      <w:pPr>
        <w:pStyle w:val="Encabezado"/>
        <w:numPr>
          <w:ilvl w:val="0"/>
          <w:numId w:val="9"/>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lastRenderedPageBreak/>
        <w:t>Número de cédula profesional:</w:t>
      </w:r>
      <w:r w:rsidRPr="00EE40D9">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0F9EBBA3" w14:textId="77777777" w:rsidR="00436C6B" w:rsidRPr="00EE40D9" w:rsidRDefault="00436C6B" w:rsidP="00436C6B">
      <w:pPr>
        <w:pStyle w:val="Encabezado"/>
        <w:tabs>
          <w:tab w:val="clear" w:pos="4419"/>
          <w:tab w:val="clear" w:pos="8838"/>
          <w:tab w:val="left" w:pos="7770"/>
        </w:tabs>
        <w:spacing w:line="360" w:lineRule="auto"/>
        <w:ind w:left="720"/>
        <w:jc w:val="both"/>
        <w:rPr>
          <w:rFonts w:ascii="Palatino Linotype" w:hAnsi="Palatino Linotype"/>
          <w:bCs/>
        </w:rPr>
      </w:pPr>
    </w:p>
    <w:p w14:paraId="5791080C" w14:textId="77777777" w:rsidR="00436C6B" w:rsidRPr="00344BDE" w:rsidRDefault="00436C6B" w:rsidP="00871E4D">
      <w:pPr>
        <w:pStyle w:val="Encabezado"/>
        <w:numPr>
          <w:ilvl w:val="0"/>
          <w:numId w:val="9"/>
        </w:numPr>
        <w:tabs>
          <w:tab w:val="clear" w:pos="4419"/>
          <w:tab w:val="clear" w:pos="8838"/>
          <w:tab w:val="left" w:pos="7770"/>
        </w:tabs>
        <w:spacing w:before="240" w:line="360" w:lineRule="auto"/>
        <w:jc w:val="both"/>
        <w:rPr>
          <w:rFonts w:ascii="Palatino Linotype" w:hAnsi="Palatino Linotype"/>
        </w:rPr>
      </w:pPr>
      <w:r w:rsidRPr="00344BDE">
        <w:rPr>
          <w:rFonts w:ascii="Palatino Linotype" w:hAnsi="Palatino Linotype"/>
          <w:b/>
          <w:bCs/>
        </w:rPr>
        <w:t>Fotografía:</w:t>
      </w:r>
      <w:r w:rsidRPr="00344BDE">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344BDE">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71EE9829" w14:textId="77777777" w:rsidR="00436C6B" w:rsidRPr="00344BDE" w:rsidRDefault="00436C6B" w:rsidP="00436C6B">
      <w:pPr>
        <w:pStyle w:val="Prrafodelista"/>
        <w:spacing w:before="240" w:line="360" w:lineRule="auto"/>
        <w:ind w:left="709" w:firstLine="11"/>
        <w:jc w:val="both"/>
        <w:rPr>
          <w:rFonts w:ascii="Palatino Linotype" w:hAnsi="Palatino Linotype" w:cs="Arial"/>
          <w:color w:val="333333"/>
        </w:rPr>
      </w:pPr>
      <w:r w:rsidRPr="00344BDE">
        <w:rPr>
          <w:rFonts w:ascii="Palatino Linotype" w:hAnsi="Palatino Linotype"/>
        </w:rPr>
        <w:t xml:space="preserve">Conforme a lo anterior, resulta necesario señalar que el Pleno del Órgano Garante local sustentó el criterio </w:t>
      </w:r>
      <w:r w:rsidRPr="00344BDE">
        <w:rPr>
          <w:rFonts w:ascii="Palatino Linotype" w:hAnsi="Palatino Linotype"/>
          <w:b/>
          <w:bCs/>
        </w:rPr>
        <w:t xml:space="preserve">03/2019 </w:t>
      </w:r>
      <w:r w:rsidRPr="00344BDE">
        <w:rPr>
          <w:rFonts w:ascii="Palatino Linotype" w:hAnsi="Palatino Linotype"/>
        </w:rPr>
        <w:t xml:space="preserve">cuyo rubro dispone a la literalidad lo siguiente: </w:t>
      </w:r>
      <w:r w:rsidRPr="00344BDE">
        <w:rPr>
          <w:rFonts w:ascii="Palatino Linotype" w:hAnsi="Palatino Linotype"/>
          <w:b/>
          <w:bCs/>
          <w:i/>
          <w:iCs/>
        </w:rPr>
        <w:t>“SERVIDORES PÚBLICOS CON CATEGORÍA DE MANDO MEDIO Y SUPERIOR. LA FOTOGRAFÍA DE AQUELLOS ES DE CARÁCTER PÚBLICO.</w:t>
      </w:r>
      <w:r w:rsidRPr="00344BDE">
        <w:rPr>
          <w:b/>
          <w:bCs/>
        </w:rPr>
        <w:t xml:space="preserve">”, </w:t>
      </w:r>
      <w:r w:rsidRPr="00344BDE">
        <w:rPr>
          <w:rFonts w:ascii="Palatino Linotype" w:hAnsi="Palatino Linotype"/>
        </w:rPr>
        <w:t xml:space="preserve">mismo que fue interrumpido en términos del artículo </w:t>
      </w:r>
      <w:r w:rsidRPr="00344BDE">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69505AFF" w14:textId="77777777" w:rsidR="00436C6B" w:rsidRPr="00083A47" w:rsidRDefault="00436C6B" w:rsidP="00436C6B">
      <w:pPr>
        <w:pStyle w:val="Prrafodelista"/>
        <w:spacing w:before="240" w:line="360" w:lineRule="auto"/>
        <w:ind w:left="709" w:firstLine="11"/>
        <w:jc w:val="both"/>
        <w:rPr>
          <w:rFonts w:ascii="Palatino Linotype" w:hAnsi="Palatino Linotype"/>
        </w:rPr>
      </w:pPr>
      <w:r w:rsidRPr="00344BDE">
        <w:rPr>
          <w:rFonts w:ascii="Palatino Linotype" w:hAnsi="Palatino Linotype" w:cs="Arial"/>
          <w:color w:val="333333"/>
        </w:rPr>
        <w:t xml:space="preserve">Debido a lo anterior, </w:t>
      </w:r>
      <w:r w:rsidRPr="00344BDE">
        <w:rPr>
          <w:rFonts w:ascii="Palatino Linotype" w:eastAsia="Calibri" w:hAnsi="Palatino Linotype" w:cs="Tahoma"/>
          <w:bCs/>
          <w:lang w:eastAsia="en-US"/>
        </w:rPr>
        <w:t xml:space="preserve">las fotografías de servidores públicos sin importar el nivel o rango guardan la naturaleza de públicas </w:t>
      </w:r>
      <w:r w:rsidRPr="005800D2">
        <w:rPr>
          <w:rFonts w:ascii="Palatino Linotype" w:eastAsia="Calibri" w:hAnsi="Palatino Linotype" w:cs="Tahoma"/>
          <w:b/>
          <w:u w:val="single"/>
          <w:lang w:eastAsia="en-US"/>
        </w:rPr>
        <w:t xml:space="preserve">(con excepción del personal </w:t>
      </w:r>
      <w:r w:rsidRPr="005800D2">
        <w:rPr>
          <w:rFonts w:ascii="Palatino Linotype" w:eastAsia="Calibri" w:hAnsi="Palatino Linotype" w:cs="Tahoma"/>
          <w:b/>
          <w:u w:val="single"/>
          <w:lang w:eastAsia="en-US"/>
        </w:rPr>
        <w:lastRenderedPageBreak/>
        <w:t>operativo en materia de seguridad)</w:t>
      </w:r>
      <w:r w:rsidRPr="00344BDE">
        <w:rPr>
          <w:rFonts w:ascii="Palatino Linotype" w:eastAsia="Calibri" w:hAnsi="Palatino Linotype" w:cs="Tahoma"/>
          <w:bCs/>
          <w:lang w:eastAsia="en-US"/>
        </w:rPr>
        <w:t xml:space="preserve">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344BDE">
        <w:rPr>
          <w:rFonts w:ascii="Palatino Linotype" w:eastAsia="Calibri" w:hAnsi="Palatino Linotype" w:cs="Tahoma"/>
          <w:b/>
          <w:bCs/>
          <w:lang w:eastAsia="en-US"/>
        </w:rPr>
        <w:t>Cabe hacer la aclaración</w:t>
      </w:r>
      <w:r w:rsidRPr="00344BDE">
        <w:rPr>
          <w:rFonts w:ascii="Palatino Linotype" w:eastAsia="Calibri" w:hAnsi="Palatino Linotype" w:cs="Tahoma"/>
          <w:b/>
          <w:bCs/>
          <w:lang w:val="x-none" w:eastAsia="en-US"/>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4ABFDD73" w14:textId="77777777" w:rsidR="00436C6B" w:rsidRPr="00EE40D9" w:rsidRDefault="00436C6B" w:rsidP="00436C6B">
      <w:pPr>
        <w:pStyle w:val="Encabezado"/>
        <w:tabs>
          <w:tab w:val="clear" w:pos="4419"/>
          <w:tab w:val="clear" w:pos="8838"/>
          <w:tab w:val="left" w:pos="7770"/>
        </w:tabs>
        <w:spacing w:line="360" w:lineRule="auto"/>
        <w:ind w:left="720"/>
        <w:jc w:val="both"/>
        <w:rPr>
          <w:rFonts w:ascii="Palatino Linotype" w:hAnsi="Palatino Linotype"/>
          <w:bCs/>
        </w:rPr>
      </w:pPr>
    </w:p>
    <w:p w14:paraId="3D9F656F" w14:textId="77777777" w:rsidR="00436C6B" w:rsidRPr="00056DFC" w:rsidRDefault="00436C6B" w:rsidP="00871E4D">
      <w:pPr>
        <w:pStyle w:val="Encabezado"/>
        <w:numPr>
          <w:ilvl w:val="0"/>
          <w:numId w:val="9"/>
        </w:numPr>
        <w:tabs>
          <w:tab w:val="clear" w:pos="4419"/>
          <w:tab w:val="clear" w:pos="8838"/>
          <w:tab w:val="left" w:pos="7770"/>
        </w:tabs>
        <w:spacing w:line="360" w:lineRule="auto"/>
        <w:jc w:val="both"/>
        <w:rPr>
          <w:rFonts w:ascii="Palatino Linotype" w:hAnsi="Palatino Linotype"/>
          <w:b/>
          <w:bCs/>
        </w:rPr>
      </w:pPr>
      <w:r w:rsidRPr="00EE40D9">
        <w:rPr>
          <w:rFonts w:ascii="Palatino Linotype" w:hAnsi="Palatino Linotype"/>
          <w:b/>
          <w:bCs/>
        </w:rPr>
        <w:t xml:space="preserve">Nombre del titular: </w:t>
      </w:r>
      <w:r w:rsidRPr="00EE40D9">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2703394E" w14:textId="77777777" w:rsidR="00436C6B" w:rsidRDefault="00436C6B" w:rsidP="00436C6B">
      <w:pPr>
        <w:pStyle w:val="Prrafodelista"/>
        <w:rPr>
          <w:rFonts w:ascii="Palatino Linotype" w:hAnsi="Palatino Linotype"/>
          <w:b/>
          <w:bCs/>
        </w:rPr>
      </w:pPr>
    </w:p>
    <w:p w14:paraId="41BA20FB" w14:textId="77777777" w:rsidR="00436C6B" w:rsidRPr="00EE40D9" w:rsidRDefault="00436C6B" w:rsidP="00871E4D">
      <w:pPr>
        <w:pStyle w:val="Encabezado"/>
        <w:numPr>
          <w:ilvl w:val="0"/>
          <w:numId w:val="9"/>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Clave Única de Registro de Población:</w:t>
      </w:r>
      <w:r w:rsidRPr="00EE40D9">
        <w:rPr>
          <w:rFonts w:ascii="Palatino Linotype" w:hAnsi="Palatino Linotype"/>
          <w:bCs/>
        </w:rPr>
        <w:t xml:space="preserve"> </w:t>
      </w:r>
      <w:r w:rsidRPr="00EE40D9">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C900724" w14:textId="77777777" w:rsidR="00436C6B" w:rsidRPr="00EE40D9" w:rsidRDefault="00436C6B" w:rsidP="00436C6B">
      <w:pPr>
        <w:pStyle w:val="Prrafodelista"/>
        <w:spacing w:line="360" w:lineRule="auto"/>
        <w:jc w:val="both"/>
        <w:rPr>
          <w:rFonts w:ascii="Palatino Linotype" w:hAnsi="Palatino Linotype"/>
          <w:bCs/>
        </w:rPr>
      </w:pPr>
    </w:p>
    <w:p w14:paraId="5C6EAE44" w14:textId="77777777" w:rsidR="00436C6B" w:rsidRPr="00EE40D9" w:rsidRDefault="00436C6B" w:rsidP="00871E4D">
      <w:pPr>
        <w:pStyle w:val="Encabezado"/>
        <w:numPr>
          <w:ilvl w:val="0"/>
          <w:numId w:val="9"/>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Nombre y firma del Director General de Profesiones de la Secretaría de Educación Pública:</w:t>
      </w:r>
      <w:r w:rsidRPr="00EE40D9">
        <w:rPr>
          <w:rFonts w:ascii="Palatino Linotype" w:hAnsi="Palatino Linotype"/>
          <w:bCs/>
        </w:rPr>
        <w:t xml:space="preserve"> Se estima como un dato de carácter público, al dar fe de que </w:t>
      </w:r>
      <w:r w:rsidRPr="00EE40D9">
        <w:rPr>
          <w:rFonts w:ascii="Palatino Linotype" w:hAnsi="Palatino Linotype"/>
          <w:bCs/>
        </w:rPr>
        <w:lastRenderedPageBreak/>
        <w:t xml:space="preserve">la expedición de la cédula profesional fue en ejercicio de las facultades conferidas. </w:t>
      </w:r>
    </w:p>
    <w:p w14:paraId="1D205DC4" w14:textId="77777777" w:rsidR="00436C6B" w:rsidRPr="00EE40D9" w:rsidRDefault="00436C6B" w:rsidP="00436C6B">
      <w:pPr>
        <w:pStyle w:val="Prrafodelista"/>
        <w:spacing w:line="360" w:lineRule="auto"/>
        <w:jc w:val="both"/>
        <w:rPr>
          <w:rFonts w:ascii="Palatino Linotype" w:hAnsi="Palatino Linotype"/>
          <w:bCs/>
        </w:rPr>
      </w:pPr>
    </w:p>
    <w:p w14:paraId="7DB9F3BA" w14:textId="77777777" w:rsidR="00436C6B" w:rsidRPr="00EE40D9" w:rsidRDefault="00436C6B" w:rsidP="00871E4D">
      <w:pPr>
        <w:pStyle w:val="Encabezado"/>
        <w:numPr>
          <w:ilvl w:val="0"/>
          <w:numId w:val="9"/>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 xml:space="preserve">Firma del titular: </w:t>
      </w:r>
      <w:r w:rsidRPr="00EE40D9">
        <w:rPr>
          <w:rFonts w:ascii="Palatino Linotype" w:hAnsi="Palatino Linotype"/>
          <w:bCs/>
        </w:rPr>
        <w:t xml:space="preserve">Tratándose de personas físicas en el rol de ciudadanos, es </w:t>
      </w:r>
      <w:r w:rsidRPr="00EE40D9">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61C82A5E" w14:textId="77777777" w:rsidR="00436C6B" w:rsidRPr="00EE40D9" w:rsidRDefault="00436C6B" w:rsidP="00436C6B">
      <w:pPr>
        <w:pStyle w:val="Prrafodelista"/>
        <w:spacing w:line="360" w:lineRule="auto"/>
        <w:jc w:val="both"/>
        <w:rPr>
          <w:rFonts w:ascii="Palatino Linotype" w:hAnsi="Palatino Linotype"/>
          <w:bCs/>
        </w:rPr>
      </w:pPr>
    </w:p>
    <w:p w14:paraId="570E4578" w14:textId="77777777" w:rsidR="00436C6B" w:rsidRDefault="00436C6B" w:rsidP="00436C6B">
      <w:pPr>
        <w:pStyle w:val="Encabezado"/>
        <w:tabs>
          <w:tab w:val="clear" w:pos="4419"/>
          <w:tab w:val="clear" w:pos="8838"/>
          <w:tab w:val="left" w:pos="7770"/>
        </w:tabs>
        <w:spacing w:line="360" w:lineRule="auto"/>
        <w:ind w:left="720"/>
        <w:jc w:val="both"/>
        <w:rPr>
          <w:rFonts w:ascii="Palatino Linotype" w:hAnsi="Palatino Linotype"/>
          <w:bCs/>
        </w:rPr>
      </w:pPr>
      <w:r w:rsidRPr="00EE40D9">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98BE6F5" w14:textId="77777777" w:rsidR="00436C6B" w:rsidRDefault="00436C6B" w:rsidP="00436C6B">
      <w:pPr>
        <w:pStyle w:val="Encabezado"/>
        <w:tabs>
          <w:tab w:val="clear" w:pos="4419"/>
          <w:tab w:val="clear" w:pos="8838"/>
          <w:tab w:val="left" w:pos="7770"/>
        </w:tabs>
        <w:spacing w:line="360" w:lineRule="auto"/>
        <w:jc w:val="both"/>
        <w:rPr>
          <w:rFonts w:ascii="Palatino Linotype" w:hAnsi="Palatino Linotype"/>
          <w:bCs/>
        </w:rPr>
      </w:pPr>
    </w:p>
    <w:p w14:paraId="67282117" w14:textId="77777777" w:rsidR="00436C6B" w:rsidRPr="00747CCA" w:rsidRDefault="00436C6B" w:rsidP="00871E4D">
      <w:pPr>
        <w:pStyle w:val="Encabezado"/>
        <w:numPr>
          <w:ilvl w:val="0"/>
          <w:numId w:val="9"/>
        </w:numPr>
        <w:tabs>
          <w:tab w:val="clear" w:pos="4419"/>
          <w:tab w:val="clear" w:pos="8838"/>
          <w:tab w:val="left" w:pos="7770"/>
        </w:tabs>
        <w:spacing w:line="360" w:lineRule="auto"/>
        <w:ind w:left="714" w:hanging="357"/>
        <w:jc w:val="both"/>
        <w:rPr>
          <w:rFonts w:ascii="Palatino Linotype" w:hAnsi="Palatino Linotype"/>
        </w:rPr>
      </w:pPr>
      <w:r w:rsidRPr="00747CCA">
        <w:rPr>
          <w:rFonts w:ascii="Palatino Linotype" w:hAnsi="Palatino Linotype"/>
          <w:b/>
        </w:rPr>
        <w:t>Calificaciones / Promedio:</w:t>
      </w:r>
      <w:r w:rsidRPr="00747CCA">
        <w:rPr>
          <w:rFonts w:ascii="Palatino Linotype" w:hAnsi="Palatino Linotype"/>
          <w:bCs/>
        </w:rPr>
        <w:t xml:space="preserve"> </w:t>
      </w:r>
      <w:r w:rsidRPr="00747CCA">
        <w:rPr>
          <w:rFonts w:ascii="Palatino Linotype" w:hAnsi="Palatino Linotype"/>
        </w:rPr>
        <w:t xml:space="preserve">Grado de una escala establecida, expresado mediante una denominación o una puntuación que se asigna a una persona para valorar el nivel de suficiencia o insuficiencia de los conocimientos o formación mostrados en un examen, un ejercicio o una prueba. </w:t>
      </w:r>
    </w:p>
    <w:p w14:paraId="09B033E5" w14:textId="46568F7E" w:rsidR="00436C6B" w:rsidRDefault="00436C6B" w:rsidP="0034050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Una vez sentado lo anterior</w:t>
      </w:r>
      <w:r w:rsidR="00340506">
        <w:rPr>
          <w:rFonts w:ascii="Palatino Linotype" w:hAnsi="Palatino Linotype"/>
        </w:rPr>
        <w:t xml:space="preserve">, como se mencionó en el antecedente </w:t>
      </w:r>
      <w:r w:rsidR="004168E6">
        <w:rPr>
          <w:rFonts w:ascii="Palatino Linotype" w:hAnsi="Palatino Linotype"/>
        </w:rPr>
        <w:t>segundo</w:t>
      </w:r>
      <w:r w:rsidR="00340506">
        <w:rPr>
          <w:rFonts w:ascii="Palatino Linotype" w:hAnsi="Palatino Linotype"/>
        </w:rPr>
        <w:t xml:space="preserve"> </w:t>
      </w:r>
      <w:r w:rsidR="00340506">
        <w:rPr>
          <w:rFonts w:ascii="Palatino Linotype" w:hAnsi="Palatino Linotype"/>
          <w:b/>
          <w:bCs/>
        </w:rPr>
        <w:t xml:space="preserve">El Sujeto Obligado </w:t>
      </w:r>
      <w:r w:rsidR="00340506">
        <w:rPr>
          <w:rFonts w:ascii="Palatino Linotype" w:hAnsi="Palatino Linotype"/>
        </w:rPr>
        <w:t>en fecha</w:t>
      </w:r>
      <w:r>
        <w:rPr>
          <w:rFonts w:ascii="Palatino Linotype" w:hAnsi="Palatino Linotype"/>
        </w:rPr>
        <w:t xml:space="preserve"> </w:t>
      </w:r>
      <w:r>
        <w:rPr>
          <w:rFonts w:ascii="Palatino Linotype" w:hAnsi="Palatino Linotype"/>
          <w:b/>
          <w:bCs/>
        </w:rPr>
        <w:t xml:space="preserve">diecisiete de junio de dos mil veinticinco, </w:t>
      </w:r>
      <w:r>
        <w:rPr>
          <w:rFonts w:ascii="Palatino Linotype" w:hAnsi="Palatino Linotype"/>
        </w:rPr>
        <w:t>rindió su respuesta a la solicitud de información en los siguientes términos:</w:t>
      </w:r>
    </w:p>
    <w:p w14:paraId="5A4332FD" w14:textId="01ED045A" w:rsidR="00436C6B" w:rsidRPr="00436C6B" w:rsidRDefault="00436C6B" w:rsidP="00871E4D">
      <w:pPr>
        <w:pStyle w:val="Prrafodelista"/>
        <w:numPr>
          <w:ilvl w:val="0"/>
          <w:numId w:val="10"/>
        </w:numPr>
        <w:autoSpaceDE w:val="0"/>
        <w:autoSpaceDN w:val="0"/>
        <w:adjustRightInd w:val="0"/>
        <w:spacing w:before="240" w:after="160" w:line="360" w:lineRule="auto"/>
        <w:jc w:val="both"/>
        <w:rPr>
          <w:rFonts w:ascii="Palatino Linotype" w:hAnsi="Palatino Linotype"/>
          <w:b/>
          <w:bCs/>
        </w:rPr>
      </w:pPr>
      <w:r>
        <w:rPr>
          <w:rFonts w:ascii="Palatino Linotype" w:hAnsi="Palatino Linotype"/>
          <w:b/>
          <w:bCs/>
        </w:rPr>
        <w:t xml:space="preserve">“R. 03077. 2025.pdf”: </w:t>
      </w:r>
      <w:r>
        <w:rPr>
          <w:rFonts w:ascii="Palatino Linotype" w:hAnsi="Palatino Linotype"/>
        </w:rPr>
        <w:t xml:space="preserve">Oficio sin número signado por el titular de la unidad de transparencia, dirigido al solicitante, de fecha diecisiete de junio de dos mil veinticinco, en lo medular refiere que la dirección general de gobierno informó que la documentación requerida obra en la dirección de recursos humanos. </w:t>
      </w:r>
    </w:p>
    <w:p w14:paraId="3610D6EE" w14:textId="77777777" w:rsidR="00436C6B" w:rsidRDefault="00436C6B" w:rsidP="00340506">
      <w:pPr>
        <w:pStyle w:val="Prrafodelista"/>
        <w:autoSpaceDE w:val="0"/>
        <w:autoSpaceDN w:val="0"/>
        <w:adjustRightInd w:val="0"/>
        <w:spacing w:before="240" w:after="160" w:line="360" w:lineRule="auto"/>
        <w:ind w:left="0"/>
        <w:jc w:val="both"/>
        <w:rPr>
          <w:rFonts w:ascii="Palatino Linotype" w:hAnsi="Palatino Linotype"/>
        </w:rPr>
      </w:pPr>
    </w:p>
    <w:p w14:paraId="0CC297BB" w14:textId="77573C18" w:rsidR="009A38A9" w:rsidRDefault="009A38A9" w:rsidP="009A38A9">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t xml:space="preserve">Se desprende entonces que la respuesta rendida por </w:t>
      </w:r>
      <w:r w:rsidRPr="00B3513A">
        <w:rPr>
          <w:rFonts w:ascii="Palatino Linotype" w:hAnsi="Palatino Linotype" w:cs="Arial"/>
          <w:b/>
          <w:bCs/>
          <w:sz w:val="24"/>
          <w:szCs w:val="24"/>
        </w:rPr>
        <w:t xml:space="preserve">El Sujeto Obligado </w:t>
      </w:r>
      <w:r w:rsidR="001C6079">
        <w:rPr>
          <w:rFonts w:ascii="Palatino Linotype" w:hAnsi="Palatino Linotype" w:cs="Arial"/>
          <w:sz w:val="24"/>
          <w:szCs w:val="24"/>
        </w:rPr>
        <w:t xml:space="preserve">no </w:t>
      </w:r>
      <w:r w:rsidRPr="00B3513A">
        <w:rPr>
          <w:rFonts w:ascii="Palatino Linotype" w:hAnsi="Palatino Linotype" w:cs="Arial"/>
          <w:sz w:val="24"/>
          <w:szCs w:val="24"/>
        </w:rPr>
        <w:t>emana de</w:t>
      </w:r>
      <w:r w:rsidR="001C6079">
        <w:rPr>
          <w:rFonts w:ascii="Palatino Linotype" w:hAnsi="Palatino Linotype" w:cs="Arial"/>
          <w:sz w:val="24"/>
          <w:szCs w:val="24"/>
        </w:rPr>
        <w:t xml:space="preserve">l servidor público habilitado estimado competente, se quiere con ello significar que </w:t>
      </w:r>
      <w:r w:rsidR="001C6079">
        <w:rPr>
          <w:rFonts w:ascii="Palatino Linotype" w:hAnsi="Palatino Linotype" w:cs="Arial"/>
          <w:b/>
          <w:bCs/>
          <w:sz w:val="24"/>
          <w:szCs w:val="24"/>
        </w:rPr>
        <w:t xml:space="preserve">El Sujeto Obligado </w:t>
      </w:r>
      <w:r w:rsidR="001C6079">
        <w:rPr>
          <w:rFonts w:ascii="Palatino Linotype" w:hAnsi="Palatino Linotype" w:cs="Arial"/>
          <w:sz w:val="24"/>
          <w:szCs w:val="24"/>
        </w:rPr>
        <w:t>inobservó el numeral</w:t>
      </w:r>
      <w:r w:rsidRPr="00B3513A">
        <w:rPr>
          <w:rFonts w:ascii="Palatino Linotype" w:hAnsi="Palatino Linotype" w:cs="Arial"/>
          <w:sz w:val="24"/>
          <w:szCs w:val="24"/>
        </w:rPr>
        <w:t xml:space="preserve"> </w:t>
      </w:r>
      <w:r>
        <w:rPr>
          <w:rFonts w:ascii="Palatino Linotype" w:hAnsi="Palatino Linotype" w:cs="Arial"/>
          <w:sz w:val="24"/>
          <w:szCs w:val="24"/>
        </w:rPr>
        <w:t>162 de la Ley de Transparencia local, cuyo contenido literal es el siguiente:</w:t>
      </w:r>
    </w:p>
    <w:p w14:paraId="20439C5B" w14:textId="77777777" w:rsidR="009A38A9" w:rsidRPr="00887BE0" w:rsidRDefault="009A38A9" w:rsidP="009A38A9">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5CD2041B" w14:textId="77777777" w:rsidR="009A38A9" w:rsidRDefault="009A38A9" w:rsidP="009A38A9">
      <w:pPr>
        <w:autoSpaceDE w:val="0"/>
        <w:autoSpaceDN w:val="0"/>
        <w:adjustRightInd w:val="0"/>
        <w:spacing w:before="240" w:line="360" w:lineRule="auto"/>
        <w:jc w:val="both"/>
        <w:rPr>
          <w:rFonts w:ascii="Palatino Linotype" w:hAnsi="Palatino Linotype"/>
          <w:sz w:val="24"/>
          <w:szCs w:val="24"/>
        </w:rPr>
      </w:pPr>
    </w:p>
    <w:p w14:paraId="448BEF2D" w14:textId="2071AA70" w:rsidR="001C6079" w:rsidRDefault="0017022E" w:rsidP="00586CD3">
      <w:pPr>
        <w:spacing w:before="240" w:line="360" w:lineRule="auto"/>
        <w:jc w:val="both"/>
        <w:rPr>
          <w:rFonts w:ascii="Palatino Linotype" w:hAnsi="Palatino Linotype"/>
          <w:sz w:val="24"/>
          <w:szCs w:val="24"/>
        </w:rPr>
      </w:pPr>
      <w:r w:rsidRPr="001C6079">
        <w:rPr>
          <w:rFonts w:ascii="Palatino Linotype" w:hAnsi="Palatino Linotype"/>
          <w:sz w:val="24"/>
          <w:szCs w:val="24"/>
        </w:rPr>
        <w:t>Inconforme con la</w:t>
      </w:r>
      <w:r w:rsidR="009A38A9" w:rsidRPr="001C6079">
        <w:rPr>
          <w:rFonts w:ascii="Palatino Linotype" w:hAnsi="Palatino Linotype"/>
          <w:sz w:val="24"/>
          <w:szCs w:val="24"/>
        </w:rPr>
        <w:t xml:space="preserve"> respuesta rendida por </w:t>
      </w:r>
      <w:r w:rsidR="009A38A9" w:rsidRPr="001C6079">
        <w:rPr>
          <w:rFonts w:ascii="Palatino Linotype" w:hAnsi="Palatino Linotype"/>
          <w:b/>
          <w:bCs/>
          <w:sz w:val="24"/>
          <w:szCs w:val="24"/>
        </w:rPr>
        <w:t xml:space="preserve">El Sujeto Obligado, El Recurrente </w:t>
      </w:r>
      <w:r w:rsidR="009A38A9" w:rsidRPr="001C6079">
        <w:rPr>
          <w:rFonts w:ascii="Palatino Linotype" w:hAnsi="Palatino Linotype"/>
          <w:sz w:val="24"/>
          <w:szCs w:val="24"/>
        </w:rPr>
        <w:t>interpuso recurso de revisión en fecha</w:t>
      </w:r>
      <w:r w:rsidR="009A38A9">
        <w:rPr>
          <w:rFonts w:ascii="Palatino Linotype" w:hAnsi="Palatino Linotype"/>
          <w:sz w:val="24"/>
          <w:szCs w:val="24"/>
        </w:rPr>
        <w:t xml:space="preserve"> </w:t>
      </w:r>
      <w:r w:rsidR="001C6079">
        <w:rPr>
          <w:rFonts w:ascii="Palatino Linotype" w:hAnsi="Palatino Linotype"/>
          <w:b/>
          <w:bCs/>
          <w:sz w:val="24"/>
          <w:szCs w:val="24"/>
        </w:rPr>
        <w:t xml:space="preserve">ocho de julio, </w:t>
      </w:r>
      <w:r w:rsidR="001C6079">
        <w:rPr>
          <w:rFonts w:ascii="Palatino Linotype" w:hAnsi="Palatino Linotype"/>
          <w:sz w:val="24"/>
          <w:szCs w:val="24"/>
        </w:rPr>
        <w:t xml:space="preserve">admitiéndose el </w:t>
      </w:r>
      <w:r w:rsidR="001C6079">
        <w:rPr>
          <w:rFonts w:ascii="Palatino Linotype" w:hAnsi="Palatino Linotype"/>
          <w:b/>
          <w:bCs/>
          <w:sz w:val="24"/>
          <w:szCs w:val="24"/>
        </w:rPr>
        <w:t xml:space="preserve">diez de julio de dos mil veinticinco. </w:t>
      </w:r>
      <w:r w:rsidR="001C6079">
        <w:rPr>
          <w:rFonts w:ascii="Palatino Linotype" w:hAnsi="Palatino Linotype"/>
          <w:sz w:val="24"/>
          <w:szCs w:val="24"/>
        </w:rPr>
        <w:t>Señalando como acto impugnado y como razones o motivos de inconformidad:</w:t>
      </w:r>
    </w:p>
    <w:p w14:paraId="76C9F48B" w14:textId="77777777" w:rsidR="001C6079" w:rsidRPr="00F34E34" w:rsidRDefault="001C6079" w:rsidP="001C6079">
      <w:pPr>
        <w:pStyle w:val="Citas"/>
      </w:pPr>
      <w:r w:rsidRPr="001940FE">
        <w:lastRenderedPageBreak/>
        <w:t>“</w:t>
      </w:r>
      <w:r w:rsidRPr="00E754C9">
        <w:t>LA NEGATIVA DE LA INFORMACIÓN Y ES PUBLICA</w:t>
      </w:r>
      <w:r>
        <w:t>”</w:t>
      </w:r>
      <w:r w:rsidRPr="00F34E34">
        <w:t xml:space="preserve"> (Sic)</w:t>
      </w:r>
    </w:p>
    <w:p w14:paraId="13CB6B10" w14:textId="77777777" w:rsidR="001C6079" w:rsidRPr="001C6079" w:rsidRDefault="001C6079" w:rsidP="00586CD3">
      <w:pPr>
        <w:spacing w:before="240" w:line="360" w:lineRule="auto"/>
        <w:jc w:val="both"/>
        <w:rPr>
          <w:rFonts w:ascii="Palatino Linotype" w:hAnsi="Palatino Linotype"/>
          <w:sz w:val="24"/>
          <w:szCs w:val="24"/>
        </w:rPr>
      </w:pPr>
    </w:p>
    <w:p w14:paraId="0D9C992E" w14:textId="49AC8E71" w:rsidR="008B74DC" w:rsidRDefault="008B74DC" w:rsidP="008B74DC">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prevista en el artículo 179</w:t>
      </w:r>
      <w:r w:rsidR="001C6079">
        <w:rPr>
          <w:i w:val="0"/>
          <w:sz w:val="24"/>
          <w:szCs w:val="24"/>
        </w:rPr>
        <w:t xml:space="preserve"> fracción I de la </w:t>
      </w:r>
      <w:r>
        <w:rPr>
          <w:i w:val="0"/>
          <w:sz w:val="24"/>
          <w:szCs w:val="24"/>
        </w:rPr>
        <w:t>Ley de Transparencia y Acceso a la Información Pública del Estado de México y Municipios, normatividad que dispone a la literalidad lo siguiente:</w:t>
      </w:r>
    </w:p>
    <w:p w14:paraId="4BAD282B" w14:textId="77777777" w:rsidR="008B74DC" w:rsidRDefault="008B74DC" w:rsidP="008B74DC">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4CEAC4C6" w14:textId="77777777" w:rsidR="008B74DC" w:rsidRDefault="008B74DC" w:rsidP="008B74DC">
      <w:pPr>
        <w:pStyle w:val="Citas"/>
      </w:pPr>
      <w:r>
        <w:t xml:space="preserve">I. La negativa a la información solicitada; </w:t>
      </w:r>
    </w:p>
    <w:p w14:paraId="7093CA87" w14:textId="1E7EB716" w:rsidR="00DA3E66" w:rsidRPr="00DA3E66" w:rsidRDefault="00DA3E66" w:rsidP="008B74DC">
      <w:pPr>
        <w:pStyle w:val="Citas"/>
        <w:rPr>
          <w:b/>
        </w:rPr>
      </w:pPr>
      <w:r>
        <w:rPr>
          <w:bCs/>
        </w:rPr>
        <w:t xml:space="preserve">(…)” </w:t>
      </w:r>
      <w:r>
        <w:rPr>
          <w:b/>
        </w:rPr>
        <w:t>(Sic)</w:t>
      </w:r>
    </w:p>
    <w:p w14:paraId="7FDAE845" w14:textId="77777777" w:rsidR="0017022E" w:rsidRPr="0017022E" w:rsidRDefault="0017022E" w:rsidP="00586CD3">
      <w:pPr>
        <w:spacing w:before="240" w:line="360" w:lineRule="auto"/>
        <w:jc w:val="both"/>
        <w:rPr>
          <w:rFonts w:ascii="Palatino Linotype" w:hAnsi="Palatino Linotype"/>
          <w:sz w:val="24"/>
          <w:szCs w:val="24"/>
        </w:rPr>
      </w:pPr>
    </w:p>
    <w:p w14:paraId="2D8B8B7E" w14:textId="77777777" w:rsidR="00A7555C" w:rsidRDefault="0017022E" w:rsidP="008B74DC">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Ahora bien, como fue mencionado en el antecedente </w:t>
      </w:r>
      <w:r w:rsidR="00DA3E66">
        <w:rPr>
          <w:rFonts w:ascii="Palatino Linotype" w:hAnsi="Palatino Linotype" w:cs="Arial"/>
          <w:noProof/>
          <w:color w:val="000000"/>
          <w:sz w:val="24"/>
          <w:lang w:eastAsia="es-MX"/>
        </w:rPr>
        <w:t>quinto</w:t>
      </w:r>
      <w:r>
        <w:rPr>
          <w:rFonts w:ascii="Palatino Linotype" w:hAnsi="Palatino Linotype" w:cs="Arial"/>
          <w:noProof/>
          <w:color w:val="000000"/>
          <w:sz w:val="24"/>
          <w:lang w:eastAsia="es-MX"/>
        </w:rPr>
        <w:t xml:space="preserve">, </w:t>
      </w:r>
      <w:r>
        <w:rPr>
          <w:rFonts w:ascii="Palatino Linotype" w:hAnsi="Palatino Linotype" w:cs="Arial"/>
          <w:b/>
          <w:noProof/>
          <w:color w:val="000000"/>
          <w:sz w:val="24"/>
          <w:lang w:eastAsia="es-MX"/>
        </w:rPr>
        <w:t xml:space="preserve">El Sujeto Obligado </w:t>
      </w:r>
      <w:r w:rsidR="00A7555C">
        <w:rPr>
          <w:rFonts w:ascii="Palatino Linotype" w:hAnsi="Palatino Linotype" w:cs="Arial"/>
          <w:noProof/>
          <w:color w:val="000000"/>
          <w:sz w:val="24"/>
          <w:lang w:eastAsia="es-MX"/>
        </w:rPr>
        <w:t>rindió su informe justificado en los siguientes términos:</w:t>
      </w:r>
    </w:p>
    <w:p w14:paraId="40131F03" w14:textId="10987ACC" w:rsidR="001C6079" w:rsidRDefault="00A7555C" w:rsidP="00871E4D">
      <w:pPr>
        <w:pStyle w:val="Prrafodelista"/>
        <w:numPr>
          <w:ilvl w:val="0"/>
          <w:numId w:val="7"/>
        </w:numPr>
        <w:spacing w:line="360" w:lineRule="auto"/>
        <w:contextualSpacing/>
        <w:jc w:val="both"/>
        <w:rPr>
          <w:rFonts w:ascii="Palatino Linotype" w:hAnsi="Palatino Linotype" w:cs="Arial"/>
          <w:noProof/>
          <w:color w:val="000000"/>
          <w:lang w:eastAsia="es-MX"/>
        </w:rPr>
      </w:pPr>
      <w:r>
        <w:rPr>
          <w:rFonts w:ascii="Palatino Linotype" w:hAnsi="Palatino Linotype" w:cs="Arial"/>
          <w:b/>
          <w:bCs/>
          <w:noProof/>
          <w:color w:val="000000"/>
          <w:lang w:eastAsia="es-MX"/>
        </w:rPr>
        <w:t>“</w:t>
      </w:r>
      <w:r w:rsidR="001C6079">
        <w:rPr>
          <w:rFonts w:ascii="Palatino Linotype" w:hAnsi="Palatino Linotype" w:cs="Arial"/>
          <w:b/>
          <w:bCs/>
          <w:noProof/>
          <w:color w:val="000000"/>
          <w:lang w:eastAsia="es-MX"/>
        </w:rPr>
        <w:t xml:space="preserve">ANEXOS 8290-2025.pdf”: </w:t>
      </w:r>
      <w:r w:rsidR="001C6079">
        <w:rPr>
          <w:rFonts w:ascii="Palatino Linotype" w:hAnsi="Palatino Linotype" w:cs="Arial"/>
          <w:noProof/>
          <w:color w:val="000000"/>
          <w:lang w:eastAsia="es-MX"/>
        </w:rPr>
        <w:t xml:space="preserve">Oficio número </w:t>
      </w:r>
      <w:r w:rsidR="001C6079">
        <w:rPr>
          <w:rFonts w:ascii="Palatino Linotype" w:hAnsi="Palatino Linotype" w:cs="Arial"/>
          <w:b/>
          <w:bCs/>
          <w:noProof/>
          <w:color w:val="000000"/>
          <w:lang w:eastAsia="es-MX"/>
        </w:rPr>
        <w:t xml:space="preserve">20401/481/2025 </w:t>
      </w:r>
      <w:r w:rsidR="001C6079">
        <w:rPr>
          <w:rFonts w:ascii="Palatino Linotype" w:hAnsi="Palatino Linotype" w:cs="Arial"/>
          <w:noProof/>
          <w:color w:val="000000"/>
          <w:lang w:eastAsia="es-MX"/>
        </w:rPr>
        <w:t xml:space="preserve">signado por el director general de gobierno, dirigido al titular de la unidad de transparencia, de fecha diecisiete de julio de dos mil veinticinco, en síntesis ratifica la respuesta primigenia. </w:t>
      </w:r>
    </w:p>
    <w:p w14:paraId="0916624F" w14:textId="77777777" w:rsidR="001C6079" w:rsidRPr="001C6079" w:rsidRDefault="001C6079" w:rsidP="001C6079">
      <w:pPr>
        <w:pStyle w:val="Prrafodelista"/>
        <w:spacing w:line="360" w:lineRule="auto"/>
        <w:ind w:left="780"/>
        <w:contextualSpacing/>
        <w:jc w:val="both"/>
        <w:rPr>
          <w:rFonts w:ascii="Palatino Linotype" w:hAnsi="Palatino Linotype" w:cs="Arial"/>
          <w:noProof/>
          <w:color w:val="000000"/>
          <w:lang w:eastAsia="es-MX"/>
        </w:rPr>
      </w:pPr>
    </w:p>
    <w:p w14:paraId="283DF940" w14:textId="57C2B91D" w:rsidR="00DA3E66" w:rsidRDefault="001C6079" w:rsidP="00871E4D">
      <w:pPr>
        <w:pStyle w:val="Prrafodelista"/>
        <w:numPr>
          <w:ilvl w:val="0"/>
          <w:numId w:val="7"/>
        </w:numPr>
        <w:spacing w:line="360" w:lineRule="auto"/>
        <w:contextualSpacing/>
        <w:jc w:val="both"/>
        <w:rPr>
          <w:rFonts w:ascii="Palatino Linotype" w:hAnsi="Palatino Linotype" w:cs="Arial"/>
          <w:noProof/>
          <w:color w:val="000000"/>
          <w:lang w:eastAsia="es-MX"/>
        </w:rPr>
      </w:pPr>
      <w:r>
        <w:rPr>
          <w:rFonts w:ascii="Palatino Linotype" w:hAnsi="Palatino Linotype" w:cs="Arial"/>
          <w:b/>
          <w:bCs/>
          <w:noProof/>
          <w:color w:val="000000"/>
          <w:lang w:eastAsia="es-MX"/>
        </w:rPr>
        <w:lastRenderedPageBreak/>
        <w:t xml:space="preserve">“Ratificación 08290.pdf”: </w:t>
      </w:r>
      <w:r w:rsidR="00060371">
        <w:rPr>
          <w:rFonts w:ascii="Palatino Linotype" w:hAnsi="Palatino Linotype" w:cs="Arial"/>
          <w:noProof/>
          <w:color w:val="000000"/>
          <w:lang w:eastAsia="es-MX"/>
        </w:rPr>
        <w:t xml:space="preserve"> </w:t>
      </w:r>
      <w:r>
        <w:rPr>
          <w:rFonts w:ascii="Palatino Linotype" w:hAnsi="Palatino Linotype" w:cs="Arial"/>
          <w:noProof/>
          <w:color w:val="000000"/>
          <w:lang w:eastAsia="es-MX"/>
        </w:rPr>
        <w:t xml:space="preserve">Oficio sin número emitido por el titular de la unidad de transparencia, dirigido al comisionado presidente, de fecha cuatro de agosto de dos mil veinticinco, refiere adjuntar oficio emitido por el servidor público habilitado adscrito a la dirección general de gobierno. </w:t>
      </w:r>
    </w:p>
    <w:p w14:paraId="362BFCE8" w14:textId="77777777" w:rsidR="00060371" w:rsidRDefault="00060371" w:rsidP="00DA3E66">
      <w:pPr>
        <w:spacing w:line="360" w:lineRule="auto"/>
        <w:contextualSpacing/>
        <w:jc w:val="both"/>
        <w:rPr>
          <w:rFonts w:ascii="Palatino Linotype" w:hAnsi="Palatino Linotype"/>
          <w:sz w:val="24"/>
          <w:szCs w:val="24"/>
        </w:rPr>
      </w:pPr>
    </w:p>
    <w:p w14:paraId="0EB7E35B" w14:textId="77777777" w:rsidR="00060371" w:rsidRDefault="00060371" w:rsidP="00DA3E66">
      <w:pPr>
        <w:spacing w:line="360" w:lineRule="auto"/>
        <w:contextualSpacing/>
        <w:jc w:val="both"/>
        <w:rPr>
          <w:rFonts w:ascii="Palatino Linotype" w:hAnsi="Palatino Linotype"/>
          <w:sz w:val="24"/>
          <w:szCs w:val="24"/>
        </w:rPr>
      </w:pPr>
    </w:p>
    <w:p w14:paraId="15AD35A7" w14:textId="6D5FCC75" w:rsidR="00CB41FD" w:rsidRPr="00CB41FD" w:rsidRDefault="00DA3E66" w:rsidP="00CB41FD">
      <w:pPr>
        <w:spacing w:line="360" w:lineRule="auto"/>
        <w:contextualSpacing/>
        <w:jc w:val="both"/>
        <w:rPr>
          <w:rFonts w:ascii="Palatino Linotype" w:hAnsi="Palatino Linotype"/>
        </w:rPr>
      </w:pPr>
      <w:r>
        <w:rPr>
          <w:rFonts w:ascii="Palatino Linotype" w:hAnsi="Palatino Linotype"/>
          <w:sz w:val="24"/>
          <w:szCs w:val="24"/>
        </w:rPr>
        <w:t xml:space="preserve">En suma, se arriba a la conclusión de </w:t>
      </w:r>
      <w:r w:rsidRPr="00DA3E66">
        <w:rPr>
          <w:rFonts w:ascii="Palatino Linotype" w:hAnsi="Palatino Linotype"/>
          <w:sz w:val="24"/>
          <w:szCs w:val="24"/>
        </w:rPr>
        <w:t xml:space="preserve">que </w:t>
      </w:r>
      <w:r w:rsidR="00A7555C">
        <w:rPr>
          <w:rFonts w:ascii="Palatino Linotype" w:hAnsi="Palatino Linotype"/>
          <w:sz w:val="24"/>
          <w:szCs w:val="24"/>
        </w:rPr>
        <w:t xml:space="preserve">no se subsanó la violación al derecho de acceso a la información pública, </w:t>
      </w:r>
      <w:r w:rsidRPr="00DA3E66">
        <w:rPr>
          <w:rFonts w:ascii="Palatino Linotype" w:hAnsi="Palatino Linotype"/>
          <w:sz w:val="24"/>
          <w:szCs w:val="24"/>
        </w:rPr>
        <w:t>resulta</w:t>
      </w:r>
      <w:r w:rsidR="00A7555C">
        <w:rPr>
          <w:rFonts w:ascii="Palatino Linotype" w:hAnsi="Palatino Linotype"/>
          <w:sz w:val="24"/>
          <w:szCs w:val="24"/>
        </w:rPr>
        <w:t>ndo</w:t>
      </w:r>
      <w:r w:rsidRPr="00DA3E66">
        <w:rPr>
          <w:rFonts w:ascii="Palatino Linotype" w:hAnsi="Palatino Linotype"/>
          <w:sz w:val="24"/>
          <w:szCs w:val="24"/>
        </w:rPr>
        <w:t xml:space="preserve"> </w:t>
      </w:r>
      <w:r w:rsidRPr="00CB41FD">
        <w:rPr>
          <w:rFonts w:ascii="Palatino Linotype" w:hAnsi="Palatino Linotype"/>
          <w:sz w:val="24"/>
          <w:szCs w:val="24"/>
        </w:rPr>
        <w:t xml:space="preserve">procedente ordenar una búsqueda exhaustiva y razonable, a efecto de hacer entrega </w:t>
      </w:r>
      <w:r w:rsidR="007D7586" w:rsidRPr="00CB41FD">
        <w:rPr>
          <w:rFonts w:ascii="Palatino Linotype" w:hAnsi="Palatino Linotype"/>
          <w:sz w:val="24"/>
          <w:szCs w:val="24"/>
        </w:rPr>
        <w:t xml:space="preserve">respecto </w:t>
      </w:r>
      <w:r w:rsidR="00CB41FD" w:rsidRPr="00CB41FD">
        <w:rPr>
          <w:rFonts w:ascii="Palatino Linotype" w:hAnsi="Palatino Linotype"/>
          <w:sz w:val="24"/>
          <w:szCs w:val="24"/>
        </w:rPr>
        <w:t>d</w:t>
      </w:r>
      <w:r w:rsidR="00CB41FD" w:rsidRPr="00CB41FD">
        <w:rPr>
          <w:rFonts w:ascii="Palatino Linotype" w:hAnsi="Palatino Linotype"/>
          <w:color w:val="000000"/>
          <w:sz w:val="24"/>
          <w:szCs w:val="24"/>
        </w:rPr>
        <w:t xml:space="preserve">el o los documentos que acrediten el último grado de estudios de los servidores públicos adscritos a la dirección general de gobierno, al veintisiete de mayo de dos mil veinticinco. </w:t>
      </w:r>
    </w:p>
    <w:p w14:paraId="099CA9F9" w14:textId="77777777" w:rsidR="00190590" w:rsidRDefault="00190590" w:rsidP="008B74DC">
      <w:pPr>
        <w:spacing w:line="360" w:lineRule="auto"/>
        <w:contextualSpacing/>
        <w:jc w:val="both"/>
        <w:rPr>
          <w:rFonts w:ascii="Palatino Linotype" w:hAnsi="Palatino Linotype"/>
          <w:sz w:val="24"/>
          <w:szCs w:val="24"/>
        </w:rPr>
      </w:pPr>
    </w:p>
    <w:p w14:paraId="7B1C99DB" w14:textId="58A65651" w:rsidR="00190590" w:rsidRDefault="00520231" w:rsidP="008B74DC">
      <w:pPr>
        <w:spacing w:line="360" w:lineRule="auto"/>
        <w:contextualSpacing/>
        <w:jc w:val="both"/>
        <w:rPr>
          <w:rFonts w:ascii="Palatino Linotype" w:hAnsi="Palatino Linotype"/>
          <w:sz w:val="24"/>
          <w:szCs w:val="24"/>
        </w:rPr>
      </w:pPr>
      <w:r>
        <w:rPr>
          <w:rFonts w:ascii="Palatino Linotype" w:hAnsi="Palatino Linotype" w:cs="Arial"/>
          <w:sz w:val="24"/>
          <w:szCs w:val="24"/>
        </w:rPr>
        <w:t>Una vez realizada la búsqueda exhaustiva y razonable</w:t>
      </w:r>
      <w:r w:rsidRPr="004F2F08">
        <w:rPr>
          <w:rFonts w:ascii="Palatino Linotype" w:hAnsi="Palatino Linotype" w:cs="Arial"/>
          <w:sz w:val="24"/>
          <w:szCs w:val="24"/>
        </w:rPr>
        <w:t>,</w:t>
      </w:r>
      <w:r>
        <w:rPr>
          <w:rFonts w:ascii="Palatino Linotype" w:hAnsi="Palatino Linotype" w:cs="Arial"/>
          <w:sz w:val="24"/>
          <w:szCs w:val="24"/>
        </w:rPr>
        <w:t xml:space="preserve"> para el caso de no contar con </w:t>
      </w:r>
      <w:r w:rsidR="0068050E">
        <w:rPr>
          <w:rFonts w:ascii="Palatino Linotype" w:eastAsia="Times New Roman" w:hAnsi="Palatino Linotype" w:cs="Arial"/>
          <w:sz w:val="24"/>
          <w:szCs w:val="24"/>
          <w:lang w:eastAsia="es-ES"/>
        </w:rPr>
        <w:t xml:space="preserve">la información bastará con que así lo manifieste </w:t>
      </w:r>
      <w:r w:rsidR="0068050E">
        <w:rPr>
          <w:rFonts w:ascii="Palatino Linotype" w:eastAsia="Times New Roman" w:hAnsi="Palatino Linotype" w:cs="Arial"/>
          <w:b/>
          <w:bCs/>
          <w:sz w:val="24"/>
          <w:szCs w:val="24"/>
          <w:lang w:eastAsia="es-ES"/>
        </w:rPr>
        <w:t xml:space="preserve">El Sujeto Obligado </w:t>
      </w:r>
      <w:r w:rsidR="0068050E">
        <w:rPr>
          <w:rFonts w:ascii="Palatino Linotype" w:eastAsia="Times New Roman" w:hAnsi="Palatino Linotype" w:cs="Arial"/>
          <w:sz w:val="24"/>
          <w:szCs w:val="24"/>
          <w:lang w:eastAsia="es-ES"/>
        </w:rPr>
        <w:t>en etapa de cumplimiento.</w:t>
      </w:r>
    </w:p>
    <w:p w14:paraId="36326D85" w14:textId="77777777" w:rsidR="00190590" w:rsidRDefault="00190590" w:rsidP="008B74DC">
      <w:pPr>
        <w:spacing w:line="360" w:lineRule="auto"/>
        <w:contextualSpacing/>
        <w:jc w:val="both"/>
        <w:rPr>
          <w:rFonts w:ascii="Palatino Linotype" w:hAnsi="Palatino Linotype"/>
          <w:sz w:val="24"/>
          <w:szCs w:val="24"/>
        </w:rPr>
      </w:pPr>
    </w:p>
    <w:p w14:paraId="0B6B8295" w14:textId="77777777" w:rsidR="00190590" w:rsidRDefault="00190590" w:rsidP="008B74DC">
      <w:pPr>
        <w:spacing w:line="360" w:lineRule="auto"/>
        <w:contextualSpacing/>
        <w:jc w:val="both"/>
        <w:rPr>
          <w:rFonts w:ascii="Palatino Linotype" w:hAnsi="Palatino Linotype"/>
          <w:sz w:val="24"/>
          <w:szCs w:val="24"/>
        </w:rPr>
      </w:pPr>
    </w:p>
    <w:p w14:paraId="3908152F" w14:textId="77777777" w:rsidR="008265B6" w:rsidRDefault="008265B6" w:rsidP="008265B6">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t>De la Versión Pública</w:t>
      </w:r>
      <w:r w:rsidRPr="00C22506">
        <w:rPr>
          <w:rFonts w:ascii="Palatino Linotype" w:hAnsi="Palatino Linotype"/>
          <w:b/>
          <w:sz w:val="28"/>
          <w:szCs w:val="28"/>
        </w:rPr>
        <w:t xml:space="preserve"> </w:t>
      </w:r>
    </w:p>
    <w:p w14:paraId="049C975E" w14:textId="77777777" w:rsidR="0068050E" w:rsidRPr="0019758F" w:rsidRDefault="0068050E" w:rsidP="0068050E">
      <w:pPr>
        <w:spacing w:line="360" w:lineRule="auto"/>
        <w:jc w:val="both"/>
        <w:rPr>
          <w:rFonts w:ascii="Palatino Linotype" w:hAnsi="Palatino Linotype"/>
          <w:sz w:val="24"/>
          <w:szCs w:val="24"/>
        </w:rPr>
      </w:pPr>
      <w:r w:rsidRPr="0019758F">
        <w:rPr>
          <w:rFonts w:ascii="Palatino Linotype" w:hAnsi="Palatino Linotype"/>
          <w:sz w:val="24"/>
          <w:szCs w:val="24"/>
        </w:rPr>
        <w:t xml:space="preserve">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w:t>
      </w:r>
      <w:r w:rsidRPr="0019758F">
        <w:rPr>
          <w:rFonts w:ascii="Palatino Linotype" w:hAnsi="Palatino Linotype"/>
          <w:sz w:val="24"/>
          <w:szCs w:val="24"/>
        </w:rPr>
        <w:lastRenderedPageBreak/>
        <w:t>ser clasificadas como confidencial o cualquier otro dato que ponga en riesgo la vida, seguridad o salud de dicha persona.</w:t>
      </w:r>
    </w:p>
    <w:p w14:paraId="06679126" w14:textId="77777777" w:rsidR="0068050E" w:rsidRPr="0019758F" w:rsidRDefault="0068050E" w:rsidP="0068050E">
      <w:pPr>
        <w:spacing w:line="360" w:lineRule="auto"/>
        <w:jc w:val="both"/>
        <w:rPr>
          <w:rFonts w:ascii="Palatino Linotype" w:hAnsi="Palatino Linotype"/>
          <w:sz w:val="24"/>
          <w:szCs w:val="24"/>
        </w:rPr>
      </w:pPr>
      <w:r w:rsidRPr="0019758F">
        <w:rPr>
          <w:rFonts w:ascii="Palatino Linotype" w:hAnsi="Palatino Linotype"/>
          <w:sz w:val="24"/>
          <w:szCs w:val="24"/>
        </w:rPr>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4E38016C" w14:textId="77777777" w:rsidR="0068050E" w:rsidRDefault="0068050E" w:rsidP="0068050E">
      <w:pPr>
        <w:pStyle w:val="Citas"/>
      </w:pPr>
      <w:r>
        <w:rPr>
          <w:b/>
        </w:rPr>
        <w:t xml:space="preserve">“Artículo 3. </w:t>
      </w:r>
      <w:r>
        <w:t xml:space="preserve">Para los efectos de la presente Ley se entenderá por: </w:t>
      </w:r>
    </w:p>
    <w:p w14:paraId="559B62ED" w14:textId="77777777" w:rsidR="0068050E" w:rsidRDefault="0068050E" w:rsidP="0068050E">
      <w:pPr>
        <w:pStyle w:val="Citas"/>
      </w:pPr>
      <w:r>
        <w:t>(…)</w:t>
      </w:r>
    </w:p>
    <w:p w14:paraId="452EFE02" w14:textId="77777777" w:rsidR="0068050E" w:rsidRDefault="0068050E" w:rsidP="0068050E">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36D35963" w14:textId="77777777" w:rsidR="0068050E" w:rsidRDefault="0068050E" w:rsidP="0068050E">
      <w:pPr>
        <w:pStyle w:val="Citas"/>
      </w:pPr>
      <w:r>
        <w:t>(…)</w:t>
      </w:r>
    </w:p>
    <w:p w14:paraId="6518E974" w14:textId="77777777" w:rsidR="0068050E" w:rsidRDefault="0068050E" w:rsidP="0068050E">
      <w:pPr>
        <w:pStyle w:val="Citas"/>
      </w:pPr>
      <w:r>
        <w:rPr>
          <w:b/>
        </w:rPr>
        <w:t>XX.</w:t>
      </w:r>
      <w:r>
        <w:t xml:space="preserve"> </w:t>
      </w:r>
      <w:r>
        <w:rPr>
          <w:b/>
        </w:rPr>
        <w:t>Información clasificada:</w:t>
      </w:r>
      <w:r>
        <w:t xml:space="preserve"> Aquella considerada por la presente Ley como reservada o confidencial; </w:t>
      </w:r>
    </w:p>
    <w:p w14:paraId="07C0F3B7" w14:textId="77777777" w:rsidR="0068050E" w:rsidRDefault="0068050E" w:rsidP="0068050E">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0526E87" w14:textId="77777777" w:rsidR="0068050E" w:rsidRDefault="0068050E" w:rsidP="0068050E">
      <w:pPr>
        <w:pStyle w:val="Citas"/>
      </w:pPr>
      <w:r>
        <w:t>(…)</w:t>
      </w:r>
    </w:p>
    <w:p w14:paraId="4566E99D" w14:textId="77777777" w:rsidR="0068050E" w:rsidRDefault="0068050E" w:rsidP="0068050E">
      <w:pPr>
        <w:pStyle w:val="Citas"/>
      </w:pPr>
      <w:r>
        <w:rPr>
          <w:b/>
        </w:rPr>
        <w:t>XLV. Versión pública:</w:t>
      </w:r>
      <w:r>
        <w:t xml:space="preserve"> Documento en el que se elimine, suprime o borra la información clasificada como reservada o confidencial para permitir su acceso. </w:t>
      </w:r>
    </w:p>
    <w:p w14:paraId="181D0B32" w14:textId="77777777" w:rsidR="0068050E" w:rsidRDefault="0068050E" w:rsidP="0068050E">
      <w:pPr>
        <w:pStyle w:val="Citas"/>
      </w:pPr>
      <w:r>
        <w:rPr>
          <w:b/>
        </w:rPr>
        <w:lastRenderedPageBreak/>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2D434ADE" w14:textId="77777777" w:rsidR="0068050E" w:rsidRPr="0019758F" w:rsidRDefault="0068050E" w:rsidP="0068050E">
      <w:pPr>
        <w:pStyle w:val="Citas"/>
        <w:rPr>
          <w:b/>
          <w:bCs/>
        </w:rPr>
      </w:pPr>
      <w:r>
        <w:rPr>
          <w:b/>
        </w:rPr>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099BE7FD" w14:textId="77777777" w:rsidR="0068050E" w:rsidRDefault="0068050E" w:rsidP="0068050E"/>
    <w:p w14:paraId="3D1F975F" w14:textId="77777777" w:rsidR="0068050E" w:rsidRPr="0019758F" w:rsidRDefault="0068050E" w:rsidP="0068050E">
      <w:pPr>
        <w:spacing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FFEF5C5" w14:textId="77777777" w:rsidR="0068050E" w:rsidRDefault="0068050E" w:rsidP="0068050E">
      <w:pPr>
        <w:pStyle w:val="Citas"/>
      </w:pPr>
      <w:r>
        <w:rPr>
          <w:b/>
        </w:rPr>
        <w:lastRenderedPageBreak/>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732773BC" w14:textId="77777777" w:rsidR="0068050E" w:rsidRDefault="0068050E" w:rsidP="0068050E">
      <w:pPr>
        <w:pStyle w:val="Citas"/>
      </w:pPr>
      <w:r>
        <w:t>El responsable podrá tratar datos personales para finalidades distintas a aquéllas establecidas en el aviso de privacidad, en los casos siguientes:</w:t>
      </w:r>
    </w:p>
    <w:p w14:paraId="4B8FE629" w14:textId="77777777" w:rsidR="0068050E" w:rsidRDefault="0068050E" w:rsidP="0068050E">
      <w:pPr>
        <w:pStyle w:val="Citas"/>
      </w:pPr>
      <w:r>
        <w:t>I. Cuente con atribuciones conferidas en ley y medie el consentimiento del titular.</w:t>
      </w:r>
    </w:p>
    <w:p w14:paraId="6A7D9E44" w14:textId="77777777" w:rsidR="0068050E" w:rsidRDefault="0068050E" w:rsidP="0068050E">
      <w:pPr>
        <w:pStyle w:val="Citas"/>
      </w:pPr>
      <w:r>
        <w:t>II. Se trate de una persona reportada como desaparecida, en los términos previstos en la presente Ley y demás disposiciones legales aplicables...</w:t>
      </w:r>
    </w:p>
    <w:p w14:paraId="702D7BB4" w14:textId="77777777" w:rsidR="0068050E" w:rsidRPr="0019758F" w:rsidRDefault="0068050E" w:rsidP="0068050E">
      <w:pPr>
        <w:pStyle w:val="Citas"/>
        <w:rPr>
          <w:b/>
          <w:bCs/>
        </w:rPr>
      </w:pPr>
      <w:r>
        <w:rPr>
          <w:b/>
        </w:rPr>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b/>
          <w:bCs/>
        </w:rPr>
        <w:t>(Sic)</w:t>
      </w:r>
    </w:p>
    <w:p w14:paraId="1BEFA2E7" w14:textId="77777777" w:rsidR="0068050E" w:rsidRDefault="0068050E" w:rsidP="0068050E">
      <w:pPr>
        <w:spacing w:line="360" w:lineRule="auto"/>
        <w:jc w:val="both"/>
        <w:rPr>
          <w:rFonts w:ascii="Palatino Linotype" w:hAnsi="Palatino Linotype"/>
          <w:sz w:val="24"/>
          <w:szCs w:val="24"/>
        </w:rPr>
      </w:pPr>
    </w:p>
    <w:p w14:paraId="53492ACB" w14:textId="77777777" w:rsidR="0068050E" w:rsidRPr="0019758F" w:rsidRDefault="0068050E" w:rsidP="0068050E">
      <w:pPr>
        <w:spacing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8FB9466" w14:textId="77777777" w:rsidR="0068050E" w:rsidRPr="0019758F" w:rsidRDefault="0068050E" w:rsidP="0068050E">
      <w:pPr>
        <w:spacing w:line="360" w:lineRule="auto"/>
        <w:jc w:val="both"/>
        <w:rPr>
          <w:rFonts w:ascii="Palatino Linotype" w:hAnsi="Palatino Linotype"/>
          <w:sz w:val="24"/>
          <w:szCs w:val="24"/>
        </w:rPr>
      </w:pPr>
      <w:r w:rsidRPr="0019758F">
        <w:rPr>
          <w:rFonts w:ascii="Palatino Linotype" w:hAnsi="Palatino Linotype"/>
          <w:sz w:val="24"/>
          <w:szCs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2678E10D" w14:textId="77777777" w:rsidR="0068050E" w:rsidRDefault="0068050E" w:rsidP="0068050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65E7AF4" w14:textId="77777777" w:rsidR="0068050E" w:rsidRPr="001571EB" w:rsidRDefault="0068050E" w:rsidP="0068050E">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19FA433" w14:textId="77777777" w:rsidR="0068050E" w:rsidRPr="001571EB" w:rsidRDefault="0068050E" w:rsidP="0068050E">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46B3643" w14:textId="77777777" w:rsidR="0068050E" w:rsidRDefault="0068050E" w:rsidP="0068050E">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lastRenderedPageBreak/>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700D5405" w14:textId="77777777" w:rsidR="0068050E" w:rsidRDefault="0068050E" w:rsidP="0068050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A5D400C" w14:textId="77777777" w:rsidR="0068050E" w:rsidRPr="001571EB" w:rsidRDefault="0068050E" w:rsidP="0068050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66EEC7D" w14:textId="77777777" w:rsidR="0068050E" w:rsidRPr="001571EB" w:rsidRDefault="0068050E" w:rsidP="0068050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8737957" w14:textId="77777777" w:rsidR="0068050E" w:rsidRPr="001571EB" w:rsidRDefault="0068050E" w:rsidP="0068050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102B0E2" w14:textId="77777777" w:rsidR="0068050E" w:rsidRPr="001571EB" w:rsidRDefault="0068050E" w:rsidP="0068050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F48A35E" w14:textId="77777777" w:rsidR="0068050E" w:rsidRPr="00EE0180" w:rsidRDefault="0068050E" w:rsidP="0068050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0B0421D" w14:textId="77777777" w:rsidR="0068050E" w:rsidRPr="001571EB" w:rsidRDefault="0068050E" w:rsidP="0068050E">
      <w:pPr>
        <w:autoSpaceDE w:val="0"/>
        <w:autoSpaceDN w:val="0"/>
        <w:adjustRightInd w:val="0"/>
        <w:spacing w:before="120" w:after="120"/>
        <w:ind w:left="567" w:right="850"/>
        <w:jc w:val="both"/>
        <w:rPr>
          <w:rFonts w:ascii="Palatino Linotype" w:eastAsia="Times New Roman" w:hAnsi="Palatino Linotype" w:cs="Arial"/>
          <w:i/>
        </w:rPr>
      </w:pPr>
    </w:p>
    <w:p w14:paraId="24E51AD8" w14:textId="77777777" w:rsidR="0068050E" w:rsidRPr="001571EB" w:rsidRDefault="0068050E" w:rsidP="0068050E">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04438ED0" w14:textId="77777777" w:rsidR="0068050E" w:rsidRPr="001571EB" w:rsidRDefault="0068050E" w:rsidP="0068050E">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ECA79D6" w14:textId="77777777" w:rsidR="0068050E" w:rsidRDefault="0068050E" w:rsidP="0068050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8B0CA08" w14:textId="77777777" w:rsidR="0068050E" w:rsidRDefault="0068050E" w:rsidP="0068050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21434CBB" w14:textId="77777777" w:rsidR="0068050E" w:rsidRPr="001571EB" w:rsidRDefault="0068050E" w:rsidP="0068050E">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DE361C6" w14:textId="77777777" w:rsidR="0068050E" w:rsidRPr="001571EB" w:rsidRDefault="0068050E" w:rsidP="0068050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072AB97B" w14:textId="77777777" w:rsidR="0068050E" w:rsidRPr="001571EB" w:rsidRDefault="0068050E" w:rsidP="0068050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0D1A6147" w14:textId="77777777" w:rsidR="0068050E" w:rsidRPr="001571EB" w:rsidRDefault="0068050E" w:rsidP="0068050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4812A01B" w14:textId="77777777" w:rsidR="0068050E" w:rsidRPr="00151D16" w:rsidRDefault="0068050E" w:rsidP="0068050E">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w:t>
      </w:r>
      <w:r w:rsidRPr="00151D16">
        <w:rPr>
          <w:rFonts w:ascii="Palatino Linotype" w:eastAsia="Times New Roman" w:hAnsi="Palatino Linotype" w:cs="Arial"/>
          <w:i/>
          <w:sz w:val="24"/>
          <w:szCs w:val="24"/>
        </w:rPr>
        <w:t xml:space="preserve">ente Areli Cano Guadiana.” </w:t>
      </w:r>
      <w:r w:rsidRPr="00151D16">
        <w:rPr>
          <w:rFonts w:ascii="Palatino Linotype" w:eastAsia="Times New Roman" w:hAnsi="Palatino Linotype" w:cs="Arial"/>
          <w:b/>
          <w:i/>
          <w:sz w:val="24"/>
          <w:szCs w:val="24"/>
        </w:rPr>
        <w:t>[Sic]</w:t>
      </w:r>
    </w:p>
    <w:p w14:paraId="2BD242C7" w14:textId="77777777" w:rsidR="0068050E" w:rsidRDefault="0068050E" w:rsidP="0068050E">
      <w:pPr>
        <w:spacing w:after="0" w:line="360" w:lineRule="auto"/>
        <w:ind w:right="51"/>
        <w:jc w:val="both"/>
        <w:rPr>
          <w:rFonts w:ascii="Palatino Linotype" w:hAnsi="Palatino Linotype"/>
          <w:sz w:val="24"/>
          <w:szCs w:val="24"/>
        </w:rPr>
      </w:pPr>
      <w:r w:rsidRPr="003939BD">
        <w:rPr>
          <w:rFonts w:ascii="Palatino Linotype" w:hAnsi="Palatino Linotype"/>
          <w:sz w:val="24"/>
          <w:szCs w:val="24"/>
        </w:rPr>
        <w:lastRenderedPageBreak/>
        <w:t>Por otr</w:t>
      </w:r>
      <w:r>
        <w:rPr>
          <w:rFonts w:ascii="Palatino Linotype" w:hAnsi="Palatino Linotype"/>
          <w:sz w:val="24"/>
          <w:szCs w:val="24"/>
        </w:rPr>
        <w:t>o lado,</w:t>
      </w:r>
      <w:r w:rsidRPr="003939BD">
        <w:rPr>
          <w:rFonts w:ascii="Palatino Linotype" w:hAnsi="Palatino Linotype"/>
          <w:sz w:val="24"/>
          <w:szCs w:val="24"/>
        </w:rPr>
        <w:t xml:space="preserve">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3C5888FC" w14:textId="77777777" w:rsidR="0068050E" w:rsidRDefault="0068050E" w:rsidP="0068050E">
      <w:pPr>
        <w:pStyle w:val="Encabezado"/>
        <w:tabs>
          <w:tab w:val="clear" w:pos="4419"/>
          <w:tab w:val="clear" w:pos="8838"/>
          <w:tab w:val="left" w:pos="7770"/>
        </w:tabs>
        <w:spacing w:line="360" w:lineRule="auto"/>
        <w:jc w:val="both"/>
        <w:rPr>
          <w:rFonts w:ascii="Palatino Linotype" w:hAnsi="Palatino Linotype"/>
          <w:bCs/>
        </w:rPr>
      </w:pPr>
    </w:p>
    <w:p w14:paraId="2B8C0A55" w14:textId="77777777" w:rsidR="0068050E" w:rsidRDefault="0068050E" w:rsidP="0068050E">
      <w:pPr>
        <w:pStyle w:val="Encabezado"/>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3675301A" w14:textId="77777777" w:rsidR="0068050E" w:rsidRPr="00F02E34" w:rsidRDefault="0068050E" w:rsidP="0068050E">
      <w:pPr>
        <w:spacing w:before="240" w:line="360" w:lineRule="auto"/>
        <w:jc w:val="both"/>
        <w:rPr>
          <w:rFonts w:ascii="Palatino Linotype" w:hAnsi="Palatino Linotype"/>
          <w:sz w:val="24"/>
          <w:szCs w:val="24"/>
        </w:rPr>
      </w:pPr>
      <w:r w:rsidRPr="00F02E34">
        <w:rPr>
          <w:rFonts w:ascii="Palatino Linotype" w:hAnsi="Palatino Linotype"/>
          <w:bCs/>
          <w:sz w:val="24"/>
          <w:szCs w:val="24"/>
        </w:rPr>
        <w:t xml:space="preserve">Ahora bien, respecto de la fotografía tratándose de servidores públicos se cuenta con un espectro menor de protección a sus datos personales en comparación con cualquier otra persona física, en razón del interés público que revisten sus funciones, por lo que, </w:t>
      </w:r>
      <w:r w:rsidRPr="00F02E34">
        <w:rPr>
          <w:rFonts w:ascii="Palatino Linotype" w:hAnsi="Palatino Linotype" w:cs="Arial"/>
          <w:color w:val="444444"/>
          <w:sz w:val="24"/>
          <w:szCs w:val="2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48C32B63" w14:textId="77777777" w:rsidR="0068050E" w:rsidRPr="00F02E34" w:rsidRDefault="0068050E" w:rsidP="0068050E">
      <w:pPr>
        <w:spacing w:before="240" w:line="360" w:lineRule="auto"/>
        <w:jc w:val="both"/>
        <w:rPr>
          <w:rFonts w:ascii="Palatino Linotype" w:hAnsi="Palatino Linotype" w:cs="Arial"/>
          <w:color w:val="333333"/>
          <w:sz w:val="24"/>
          <w:szCs w:val="24"/>
        </w:rPr>
      </w:pPr>
      <w:r w:rsidRPr="00F02E34">
        <w:rPr>
          <w:rFonts w:ascii="Palatino Linotype" w:hAnsi="Palatino Linotype"/>
          <w:sz w:val="24"/>
          <w:szCs w:val="24"/>
        </w:rPr>
        <w:lastRenderedPageBreak/>
        <w:t xml:space="preserve">Conforme a lo anterior, resulta necesario señalar que el Pleno del Órgano Garante local sustentó el criterio </w:t>
      </w:r>
      <w:r w:rsidRPr="00F02E34">
        <w:rPr>
          <w:rFonts w:ascii="Palatino Linotype" w:hAnsi="Palatino Linotype"/>
          <w:b/>
          <w:bCs/>
          <w:sz w:val="24"/>
          <w:szCs w:val="24"/>
        </w:rPr>
        <w:t xml:space="preserve">03/2019 </w:t>
      </w:r>
      <w:r w:rsidRPr="00F02E34">
        <w:rPr>
          <w:rFonts w:ascii="Palatino Linotype" w:hAnsi="Palatino Linotype"/>
          <w:sz w:val="24"/>
          <w:szCs w:val="24"/>
        </w:rPr>
        <w:t xml:space="preserve">cuyo rubro dispone a la literalidad lo siguiente: </w:t>
      </w:r>
      <w:r w:rsidRPr="00F02E34">
        <w:rPr>
          <w:rFonts w:ascii="Palatino Linotype" w:hAnsi="Palatino Linotype"/>
          <w:b/>
          <w:bCs/>
          <w:i/>
          <w:iCs/>
          <w:sz w:val="24"/>
          <w:szCs w:val="24"/>
        </w:rPr>
        <w:t>“SERVIDORES PÚBLICOS CON CATEGORÍA DE MANDO MEDIO Y SUPERIOR. LA FOTOGRAFÍA DE AQUELLOS ES DE CARÁCTER PÚBLICO.</w:t>
      </w:r>
      <w:r w:rsidRPr="00F02E34">
        <w:rPr>
          <w:b/>
          <w:bCs/>
          <w:sz w:val="24"/>
          <w:szCs w:val="24"/>
        </w:rPr>
        <w:t xml:space="preserve">”, </w:t>
      </w:r>
      <w:r w:rsidRPr="00F02E34">
        <w:rPr>
          <w:rFonts w:ascii="Palatino Linotype" w:hAnsi="Palatino Linotype"/>
          <w:sz w:val="24"/>
          <w:szCs w:val="24"/>
        </w:rPr>
        <w:t xml:space="preserve">mismo que fue interrumpido en términos del artículo </w:t>
      </w:r>
      <w:r w:rsidRPr="00F02E34">
        <w:rPr>
          <w:rFonts w:ascii="Palatino Linotype" w:hAnsi="Palatino Linotype" w:cs="Arial"/>
          <w:color w:val="333333"/>
          <w:sz w:val="24"/>
          <w:szCs w:val="24"/>
        </w:rPr>
        <w:t>9, fracción XXVII del Reglamento Interior del Instituto de Transparencia, Acceso a la Información Pública y Protección de Datos Personales del Estado de México y Municipios.</w:t>
      </w:r>
    </w:p>
    <w:p w14:paraId="02645BEC" w14:textId="77777777" w:rsidR="0068050E" w:rsidRPr="00F02E34" w:rsidRDefault="0068050E" w:rsidP="0068050E">
      <w:pPr>
        <w:spacing w:before="240" w:line="360" w:lineRule="auto"/>
        <w:jc w:val="both"/>
        <w:rPr>
          <w:rFonts w:ascii="Palatino Linotype" w:hAnsi="Palatino Linotype"/>
          <w:sz w:val="24"/>
          <w:szCs w:val="24"/>
        </w:rPr>
      </w:pPr>
      <w:r w:rsidRPr="00F02E34">
        <w:rPr>
          <w:rFonts w:ascii="Palatino Linotype" w:hAnsi="Palatino Linotype" w:cs="Arial"/>
          <w:color w:val="333333"/>
          <w:sz w:val="24"/>
          <w:szCs w:val="24"/>
        </w:rPr>
        <w:t xml:space="preserve">Debido a lo anterior, </w:t>
      </w:r>
      <w:r w:rsidRPr="00F02E34">
        <w:rPr>
          <w:rFonts w:ascii="Palatino Linotype" w:eastAsia="Calibri" w:hAnsi="Palatino Linotype" w:cs="Tahoma"/>
          <w:bCs/>
          <w:sz w:val="24"/>
          <w:szCs w:val="24"/>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F02E34">
        <w:rPr>
          <w:rFonts w:ascii="Palatino Linotype" w:eastAsia="Calibri" w:hAnsi="Palatino Linotype" w:cs="Tahoma"/>
          <w:sz w:val="24"/>
          <w:szCs w:val="24"/>
        </w:rPr>
        <w:t>Cabe hacer la aclaración</w:t>
      </w:r>
      <w:r w:rsidRPr="00F02E34">
        <w:rPr>
          <w:rFonts w:ascii="Palatino Linotype" w:eastAsia="Calibri" w:hAnsi="Palatino Linotype" w:cs="Tahoma"/>
          <w:sz w:val="24"/>
          <w:szCs w:val="24"/>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5F270FE0" w14:textId="77777777" w:rsidR="0068050E" w:rsidRDefault="0068050E" w:rsidP="0068050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68050E">
        <w:rPr>
          <w:rFonts w:ascii="Palatino Linotype" w:hAnsi="Palatino Linotype" w:cs="Arial"/>
          <w:b/>
          <w:bCs/>
          <w:sz w:val="24"/>
          <w:szCs w:val="24"/>
        </w:rPr>
        <w:t xml:space="preserve">LINEAMIENTOS GENERALES EN MATERIA DE CLASIFICACIÓN Y DESCLASIFICACIÓN DE LA </w:t>
      </w:r>
      <w:r w:rsidRPr="0068050E">
        <w:rPr>
          <w:rFonts w:ascii="Palatino Linotype" w:hAnsi="Palatino Linotype" w:cs="Arial"/>
          <w:b/>
          <w:bCs/>
          <w:sz w:val="24"/>
          <w:szCs w:val="24"/>
        </w:rPr>
        <w:lastRenderedPageBreak/>
        <w:t>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0C322BE" w14:textId="77777777" w:rsidR="0068050E" w:rsidRDefault="0068050E" w:rsidP="0068050E">
      <w:pPr>
        <w:spacing w:after="0" w:line="360" w:lineRule="auto"/>
        <w:jc w:val="both"/>
        <w:rPr>
          <w:rFonts w:ascii="Palatino Linotype" w:eastAsia="Times New Roman" w:hAnsi="Palatino Linotype" w:cs="Times New Roman"/>
          <w:sz w:val="24"/>
          <w:szCs w:val="24"/>
          <w:lang w:eastAsia="es-ES"/>
        </w:rPr>
      </w:pPr>
    </w:p>
    <w:p w14:paraId="30032A9C" w14:textId="5144E5DF" w:rsidR="0068050E" w:rsidRPr="0068050E" w:rsidRDefault="0068050E" w:rsidP="0068050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Pr>
          <w:rFonts w:ascii="Palatino Linotype" w:eastAsia="Times New Roman" w:hAnsi="Palatino Linotype" w:cs="Arial"/>
          <w:sz w:val="24"/>
          <w:szCs w:val="24"/>
          <w:lang w:eastAsia="es-ES"/>
        </w:rPr>
        <w:t xml:space="preserve"> </w:t>
      </w:r>
      <w:r>
        <w:rPr>
          <w:rFonts w:ascii="Palatino Linotype" w:eastAsia="Times New Roman" w:hAnsi="Palatino Linotype" w:cs="Arial"/>
          <w:b/>
          <w:bCs/>
          <w:sz w:val="24"/>
          <w:szCs w:val="24"/>
          <w:lang w:eastAsia="es-ES"/>
        </w:rPr>
        <w:t xml:space="preserve">03077/TOLUCA/IP/2025 </w:t>
      </w:r>
      <w:r>
        <w:rPr>
          <w:rFonts w:ascii="Palatino Linotype" w:eastAsia="Times New Roman" w:hAnsi="Palatino Linotype" w:cs="Arial"/>
          <w:sz w:val="24"/>
          <w:szCs w:val="24"/>
          <w:lang w:eastAsia="es-ES"/>
        </w:rPr>
        <w:t xml:space="preserve">que ha sido materia del presente fallo. </w:t>
      </w:r>
    </w:p>
    <w:p w14:paraId="333603DD" w14:textId="77777777" w:rsidR="0068050E" w:rsidRDefault="0068050E" w:rsidP="0068050E">
      <w:pPr>
        <w:spacing w:after="0" w:line="360" w:lineRule="auto"/>
        <w:jc w:val="both"/>
        <w:rPr>
          <w:rFonts w:ascii="Palatino Linotype" w:eastAsia="Times New Roman" w:hAnsi="Palatino Linotype" w:cs="Arial"/>
          <w:sz w:val="24"/>
          <w:szCs w:val="24"/>
          <w:lang w:eastAsia="es-ES"/>
        </w:rPr>
      </w:pPr>
    </w:p>
    <w:p w14:paraId="1035A9D4" w14:textId="77777777" w:rsidR="0068050E" w:rsidRDefault="0068050E" w:rsidP="0068050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75C0D998" w14:textId="77777777" w:rsidR="0068050E" w:rsidRDefault="0068050E" w:rsidP="0068050E">
      <w:pPr>
        <w:spacing w:after="0" w:line="360" w:lineRule="auto"/>
        <w:jc w:val="both"/>
        <w:rPr>
          <w:rFonts w:ascii="Palatino Linotype" w:eastAsia="Times New Roman" w:hAnsi="Palatino Linotype" w:cs="Times New Roman"/>
          <w:sz w:val="24"/>
          <w:szCs w:val="24"/>
          <w:lang w:eastAsia="es-ES"/>
        </w:rPr>
      </w:pPr>
    </w:p>
    <w:p w14:paraId="0268832D" w14:textId="77777777" w:rsidR="0068050E" w:rsidRPr="00413327" w:rsidRDefault="0068050E" w:rsidP="0068050E">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E7CF8A3" w14:textId="6B94ADD5" w:rsidR="0068050E" w:rsidRDefault="0068050E" w:rsidP="0068050E">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eastAsia="Times New Roman" w:hAnsi="Palatino Linotype" w:cs="Arial"/>
          <w:b/>
          <w:bCs/>
          <w:sz w:val="24"/>
          <w:szCs w:val="24"/>
          <w:lang w:eastAsia="es-ES"/>
        </w:rPr>
        <w:t xml:space="preserve">03077/TOLUCA/IP/2025 </w:t>
      </w:r>
      <w:r w:rsidRPr="00E90A38">
        <w:rPr>
          <w:rFonts w:ascii="Palatino Linotype" w:eastAsia="Times New Roman" w:hAnsi="Palatino Linotype" w:cs="Times New Roman"/>
          <w:bCs/>
          <w:sz w:val="24"/>
          <w:szCs w:val="24"/>
          <w:lang w:eastAsia="es-ES"/>
        </w:rPr>
        <w:t>por</w:t>
      </w:r>
      <w:r>
        <w:rPr>
          <w:rFonts w:ascii="Palatino Linotype" w:hAnsi="Palatino Linotype" w:cs="Arial"/>
          <w:sz w:val="24"/>
          <w:szCs w:val="24"/>
        </w:rPr>
        <w:t xml:space="preserve">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1B5B7443" w14:textId="77777777" w:rsidR="0068050E" w:rsidRDefault="0068050E" w:rsidP="0068050E">
      <w:pPr>
        <w:spacing w:before="240" w:line="360" w:lineRule="auto"/>
        <w:jc w:val="both"/>
        <w:rPr>
          <w:rFonts w:ascii="Palatino Linotype" w:hAnsi="Palatino Linotype" w:cs="Arial"/>
          <w:sz w:val="24"/>
          <w:szCs w:val="24"/>
        </w:rPr>
      </w:pPr>
    </w:p>
    <w:p w14:paraId="1E88003D" w14:textId="77777777" w:rsidR="0068050E" w:rsidRPr="00074A76" w:rsidRDefault="0068050E" w:rsidP="0068050E">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sidRPr="001829F0">
        <w:rPr>
          <w:rFonts w:ascii="Palatino Linotype" w:hAnsi="Palatino Linotype" w:cs="Arial"/>
          <w:b/>
          <w:sz w:val="28"/>
          <w:szCs w:val="28"/>
          <w:lang w:val="es-ES_tradnl"/>
        </w:rPr>
        <w:t>.</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Pr="007922BF">
        <w:rPr>
          <w:rFonts w:ascii="Palatino Linotype" w:hAnsi="Palatino Linotype" w:cs="Arial"/>
          <w:sz w:val="24"/>
          <w:szCs w:val="24"/>
        </w:rPr>
        <w:t>realizar una búsqueda exhaustiva y razonable a fin de entregar a</w:t>
      </w:r>
      <w:r>
        <w:rPr>
          <w:rFonts w:ascii="Palatino Linotype" w:hAnsi="Palatino Linotype" w:cs="Arial"/>
          <w:sz w:val="24"/>
          <w:szCs w:val="24"/>
        </w:rPr>
        <w:t xml:space="preserve">l </w:t>
      </w:r>
      <w:r>
        <w:rPr>
          <w:rFonts w:ascii="Palatino Linotype" w:hAnsi="Palatino Linotype" w:cs="Arial"/>
          <w:b/>
          <w:bCs/>
          <w:sz w:val="24"/>
          <w:szCs w:val="24"/>
        </w:rPr>
        <w:t xml:space="preserve">RECURRENTE, </w:t>
      </w:r>
      <w:r>
        <w:rPr>
          <w:rFonts w:ascii="Palatino Linotype" w:hAnsi="Palatino Linotype" w:cs="Arial"/>
          <w:sz w:val="24"/>
          <w:szCs w:val="24"/>
        </w:rPr>
        <w:t xml:space="preserve">en </w:t>
      </w:r>
      <w:r w:rsidRPr="006633BF">
        <w:rPr>
          <w:rFonts w:ascii="Palatino Linotype" w:hAnsi="Palatino Linotype" w:cs="Arial"/>
          <w:sz w:val="24"/>
          <w:szCs w:val="24"/>
        </w:rPr>
        <w:t xml:space="preserve">términos del </w:t>
      </w:r>
      <w:r w:rsidRPr="006633BF">
        <w:rPr>
          <w:rFonts w:ascii="Palatino Linotype" w:hAnsi="Palatino Linotype" w:cs="Arial"/>
          <w:sz w:val="24"/>
          <w:szCs w:val="24"/>
        </w:rPr>
        <w:lastRenderedPageBreak/>
        <w:t xml:space="preserve">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w:t>
      </w:r>
      <w:r>
        <w:rPr>
          <w:rFonts w:ascii="Palatino Linotype" w:hAnsi="Palatino Linotype" w:cs="Arial"/>
          <w:sz w:val="24"/>
          <w:szCs w:val="24"/>
        </w:rPr>
        <w:t xml:space="preserve"> de ser procedente</w:t>
      </w:r>
      <w:r w:rsidRPr="00074A76">
        <w:rPr>
          <w:rFonts w:ascii="Palatino Linotype" w:hAnsi="Palatino Linotype" w:cs="Arial"/>
          <w:sz w:val="24"/>
          <w:szCs w:val="24"/>
        </w:rPr>
        <w:t>,</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3D686CB7" w14:textId="77777777" w:rsidR="00CB41FD" w:rsidRPr="00CB41FD" w:rsidRDefault="00CB41FD" w:rsidP="00871E4D">
      <w:pPr>
        <w:pStyle w:val="Citas"/>
        <w:numPr>
          <w:ilvl w:val="0"/>
          <w:numId w:val="11"/>
        </w:numPr>
        <w:ind w:right="0"/>
      </w:pPr>
      <w:bookmarkStart w:id="2" w:name="_Hlk121218568"/>
      <w:r w:rsidRPr="00CB41FD">
        <w:rPr>
          <w:color w:val="000000"/>
          <w:sz w:val="24"/>
          <w:szCs w:val="24"/>
        </w:rPr>
        <w:t xml:space="preserve">El o los documentos que acrediten el último grado de estudios de los servidores públicos adscritos a la dirección general de gobierno, al veintisiete de mayo de dos mil veinticinco. </w:t>
      </w:r>
    </w:p>
    <w:p w14:paraId="3D8A1F01" w14:textId="735B482D" w:rsidR="0068050E" w:rsidRPr="00CB41FD" w:rsidRDefault="0068050E" w:rsidP="0068050E">
      <w:pPr>
        <w:pStyle w:val="Prrafodelista"/>
        <w:spacing w:before="240" w:line="360" w:lineRule="auto"/>
        <w:ind w:left="782"/>
        <w:jc w:val="both"/>
        <w:rPr>
          <w:rFonts w:ascii="Palatino Linotype" w:hAnsi="Palatino Linotype" w:cs="Arial"/>
          <w:i/>
          <w:iCs/>
        </w:rPr>
      </w:pPr>
      <w:r w:rsidRPr="00CB41FD">
        <w:rPr>
          <w:rFonts w:ascii="Palatino Linotype" w:hAnsi="Palatino Linotype" w:cs="Arial"/>
          <w:i/>
        </w:rPr>
        <w:t xml:space="preserve">Una vez realizada la búsqueda exhaustiva y razonable, para el caso de no contar con la información </w:t>
      </w:r>
      <w:r w:rsidRPr="00CB41FD">
        <w:rPr>
          <w:rFonts w:ascii="Palatino Linotype" w:hAnsi="Palatino Linotype" w:cs="Arial"/>
          <w:i/>
          <w:iCs/>
        </w:rPr>
        <w:t>bastará con que así lo manifieste en etapa de cumplimiento.</w:t>
      </w:r>
    </w:p>
    <w:bookmarkEnd w:id="2"/>
    <w:p w14:paraId="76D45123" w14:textId="77777777" w:rsidR="0068050E" w:rsidRPr="00074A76" w:rsidRDefault="0068050E" w:rsidP="0068050E">
      <w:pPr>
        <w:pStyle w:val="Prrafodelista"/>
        <w:spacing w:before="240" w:line="360" w:lineRule="auto"/>
        <w:ind w:left="782"/>
        <w:jc w:val="both"/>
        <w:rPr>
          <w:rFonts w:ascii="Palatino Linotype" w:hAnsi="Palatino Linotype" w:cs="Arial"/>
          <w:i/>
        </w:rPr>
      </w:pPr>
      <w:r w:rsidRPr="00CB41FD">
        <w:rPr>
          <w:rFonts w:ascii="Palatino Linotype" w:hAnsi="Palatino Linotype" w:cs="Arial"/>
          <w:i/>
        </w:rPr>
        <w:t>Para la entrega</w:t>
      </w:r>
      <w:r>
        <w:rPr>
          <w:rFonts w:ascii="Palatino Linotype" w:hAnsi="Palatino Linotype" w:cs="Arial"/>
          <w:i/>
        </w:rPr>
        <w:t xml:space="preserve"> en versión pública deberá emitir el Acuerdo del Comité de Transparencia en términos de los artículos 49, fracción VIII y 132 fracción II de la Ley de Transparencia y Acceso a </w:t>
      </w:r>
      <w:r w:rsidRPr="00074A76">
        <w:rPr>
          <w:rFonts w:ascii="Palatino Linotype" w:hAnsi="Palatino Linotype" w:cs="Arial"/>
          <w:i/>
        </w:rPr>
        <w:t>la Información Pública del Estado de México y Municipios, en el que funde y motive las razones sobre los datos que se supriman o eliminen y se ponga a disposición del recurrente.</w:t>
      </w:r>
    </w:p>
    <w:p w14:paraId="4A399B82" w14:textId="77777777" w:rsidR="0068050E" w:rsidRDefault="0068050E" w:rsidP="0068050E">
      <w:pPr>
        <w:pStyle w:val="Prrafodelista"/>
        <w:spacing w:before="240" w:line="360" w:lineRule="auto"/>
        <w:ind w:left="782"/>
        <w:jc w:val="both"/>
        <w:rPr>
          <w:rFonts w:ascii="Palatino Linotype" w:hAnsi="Palatino Linotype" w:cs="Arial"/>
          <w:i/>
        </w:rPr>
      </w:pPr>
    </w:p>
    <w:p w14:paraId="1F0FA45E" w14:textId="77777777" w:rsidR="0068050E" w:rsidRPr="006F36F4" w:rsidRDefault="0068050E" w:rsidP="0068050E">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6F36F4">
        <w:rPr>
          <w:rFonts w:ascii="Palatino Linotype" w:hAnsi="Palatino Linotype" w:cstheme="minorHAnsi"/>
          <w:sz w:val="24"/>
          <w:szCs w:val="24"/>
        </w:rPr>
        <w:lastRenderedPageBreak/>
        <w:t>fracción III; 214, 215 y 216 de la Ley  de Transparencia y Acceso a la Información Pública del Estado de México y Municipios.</w:t>
      </w:r>
    </w:p>
    <w:p w14:paraId="36217155" w14:textId="77777777" w:rsidR="0068050E" w:rsidRDefault="0068050E" w:rsidP="0068050E">
      <w:pPr>
        <w:spacing w:after="0" w:line="360" w:lineRule="auto"/>
        <w:jc w:val="both"/>
        <w:rPr>
          <w:rFonts w:ascii="Palatino Linotype" w:eastAsia="Times New Roman" w:hAnsi="Palatino Linotype" w:cs="Tahoma"/>
          <w:bCs/>
          <w:sz w:val="24"/>
          <w:szCs w:val="24"/>
          <w:lang w:eastAsia="es-ES"/>
        </w:rPr>
      </w:pPr>
    </w:p>
    <w:p w14:paraId="0C3759BC" w14:textId="77777777" w:rsidR="00CB41FD" w:rsidRPr="00593F5D" w:rsidRDefault="00CB41FD" w:rsidP="0068050E">
      <w:pPr>
        <w:spacing w:after="0" w:line="360" w:lineRule="auto"/>
        <w:jc w:val="both"/>
        <w:rPr>
          <w:rFonts w:ascii="Palatino Linotype" w:eastAsia="Times New Roman" w:hAnsi="Palatino Linotype" w:cs="Tahoma"/>
          <w:bCs/>
          <w:sz w:val="24"/>
          <w:szCs w:val="24"/>
          <w:lang w:eastAsia="es-ES"/>
        </w:rPr>
      </w:pPr>
    </w:p>
    <w:p w14:paraId="3C0592C9" w14:textId="77777777" w:rsidR="0068050E" w:rsidRDefault="0068050E" w:rsidP="006805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3CDCF8BE" w14:textId="77777777" w:rsidR="0068050E" w:rsidRDefault="0068050E" w:rsidP="006805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FDBDE1" w14:textId="77777777" w:rsidR="00CB41FD" w:rsidRPr="00593F5D" w:rsidRDefault="00CB41FD" w:rsidP="006805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3F750F" w14:textId="77777777" w:rsidR="0068050E" w:rsidRDefault="0068050E" w:rsidP="0068050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117A605F" w14:textId="77777777" w:rsidR="0068050E" w:rsidRDefault="0068050E" w:rsidP="0068050E">
      <w:pPr>
        <w:spacing w:after="0" w:line="360" w:lineRule="auto"/>
        <w:jc w:val="both"/>
        <w:rPr>
          <w:rFonts w:ascii="Palatino Linotype" w:hAnsi="Palatino Linotype" w:cs="Arial"/>
          <w:sz w:val="24"/>
          <w:szCs w:val="24"/>
        </w:rPr>
      </w:pPr>
    </w:p>
    <w:p w14:paraId="6E9FBDFC" w14:textId="2BB82B34" w:rsidR="0068050E" w:rsidRPr="00E0326A" w:rsidRDefault="0068050E" w:rsidP="0068050E">
      <w:pPr>
        <w:pStyle w:val="Prrafodelista"/>
        <w:autoSpaceDE w:val="0"/>
        <w:autoSpaceDN w:val="0"/>
        <w:adjustRightInd w:val="0"/>
        <w:spacing w:before="240" w:after="160" w:line="360" w:lineRule="auto"/>
        <w:ind w:left="0"/>
        <w:jc w:val="both"/>
        <w:rPr>
          <w:rFonts w:ascii="Palatino Linotype" w:hAnsi="Palatino Linotype" w:cs="Arial"/>
          <w:lang w:val="es-MX"/>
        </w:rPr>
      </w:pPr>
      <w:r w:rsidRPr="00E0326A">
        <w:rPr>
          <w:rFonts w:ascii="Palatino Linotype" w:hAnsi="Palatino Linotype" w:cs="Arial"/>
          <w:lang w:val="es-MX"/>
        </w:rPr>
        <w:t>ASÍ LO ACORDÓ, POR UNANIMIDAD DE VOTOS, EL PLENO DEL</w:t>
      </w:r>
      <w:r w:rsidRPr="00E0326A">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E0326A">
        <w:rPr>
          <w:rFonts w:ascii="Palatino Linotype" w:hAnsi="Palatino Linotype" w:cs="Arial"/>
          <w:lang w:val="es-MX"/>
        </w:rPr>
        <w:t>, CONFORMADO POR LOS COMISIONADOS JOSÉ MARTÍNEZ VILCHIS</w:t>
      </w:r>
      <w:r w:rsidR="009229F0" w:rsidRPr="00E0326A">
        <w:rPr>
          <w:rFonts w:ascii="Palatino Linotype" w:hAnsi="Palatino Linotype" w:cs="Arial"/>
          <w:lang w:val="es-MX"/>
        </w:rPr>
        <w:t xml:space="preserve"> (EMITIENDO VOTO PARTICULAR), </w:t>
      </w:r>
      <w:r w:rsidRPr="00E0326A">
        <w:rPr>
          <w:rFonts w:ascii="Palatino Linotype" w:hAnsi="Palatino Linotype" w:cs="Arial"/>
          <w:lang w:val="es-MX"/>
        </w:rPr>
        <w:t>MARÍA DEL ROSARIO MEJÍA AYALA</w:t>
      </w:r>
      <w:r w:rsidR="009229F0" w:rsidRPr="00E0326A">
        <w:rPr>
          <w:rFonts w:ascii="Palatino Linotype" w:hAnsi="Palatino Linotype" w:cs="Arial"/>
          <w:lang w:val="es-MX"/>
        </w:rPr>
        <w:t xml:space="preserve"> (EMITIENDO VOTO PARTICULAR), </w:t>
      </w:r>
      <w:r w:rsidRPr="00E0326A">
        <w:rPr>
          <w:rFonts w:ascii="Palatino Linotype" w:hAnsi="Palatino Linotype" w:cs="Arial"/>
          <w:lang w:val="es-MX"/>
        </w:rPr>
        <w:t>SHARON CRISTINA MORALES MARTÍNEZ</w:t>
      </w:r>
      <w:r w:rsidR="009229F0" w:rsidRPr="00E0326A">
        <w:rPr>
          <w:rFonts w:ascii="Palatino Linotype" w:hAnsi="Palatino Linotype" w:cs="Arial"/>
          <w:lang w:val="es-MX"/>
        </w:rPr>
        <w:t xml:space="preserve"> (EMITIENDO VOTO PARTICULAR), </w:t>
      </w:r>
      <w:r w:rsidRPr="00E0326A">
        <w:rPr>
          <w:rFonts w:ascii="Palatino Linotype" w:hAnsi="Palatino Linotype" w:cs="Arial"/>
          <w:lang w:val="es-MX"/>
        </w:rPr>
        <w:t>LUIS GUSTAVO PARRA NORIEGA</w:t>
      </w:r>
      <w:r w:rsidR="009229F0" w:rsidRPr="00E0326A">
        <w:rPr>
          <w:rFonts w:ascii="Palatino Linotype" w:hAnsi="Palatino Linotype" w:cs="Arial"/>
          <w:lang w:val="es-MX"/>
        </w:rPr>
        <w:t xml:space="preserve"> (EMITIENDO VOTO </w:t>
      </w:r>
      <w:r w:rsidR="009229F0" w:rsidRPr="00E0326A">
        <w:rPr>
          <w:rFonts w:ascii="Palatino Linotype" w:hAnsi="Palatino Linotype" w:cs="Arial"/>
          <w:lang w:val="es-MX"/>
        </w:rPr>
        <w:lastRenderedPageBreak/>
        <w:t xml:space="preserve">PARTICULAR) </w:t>
      </w:r>
      <w:r w:rsidRPr="00E0326A">
        <w:rPr>
          <w:rFonts w:ascii="Palatino Linotype" w:hAnsi="Palatino Linotype" w:cs="Arial"/>
          <w:lang w:val="es-MX"/>
        </w:rPr>
        <w:t xml:space="preserve"> Y GUADALUPE RAMÍREZ PEÑA</w:t>
      </w:r>
      <w:r w:rsidR="009229F0" w:rsidRPr="00E0326A">
        <w:rPr>
          <w:rFonts w:ascii="Palatino Linotype" w:hAnsi="Palatino Linotype" w:cs="Arial"/>
          <w:lang w:val="es-MX"/>
        </w:rPr>
        <w:t xml:space="preserve"> (EMITIENDO VOTO PARTICULAR)</w:t>
      </w:r>
      <w:r w:rsidRPr="00E0326A">
        <w:rPr>
          <w:rFonts w:ascii="Palatino Linotype" w:hAnsi="Palatino Linotype" w:cs="Arial"/>
          <w:lang w:val="es-MX"/>
        </w:rPr>
        <w:t xml:space="preserve">; EN LA VIGÉSIMA OCTAVA SESIÓN ORDINARIA CELEBRADA EL TRECE DE AGOSTO DE DOS MIL VEINTICINCO, ANTE EL SECRETARIO TÉCNICO DEL PLENO, ALEXIS TAPIA RAMÍREZ. </w:t>
      </w:r>
    </w:p>
    <w:p w14:paraId="0148602A" w14:textId="77777777" w:rsidR="0068050E" w:rsidRPr="009447E4" w:rsidRDefault="0068050E" w:rsidP="0068050E">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23ABE24F" w14:textId="617EB86F" w:rsidR="0068050E" w:rsidRDefault="009229F0" w:rsidP="0068050E">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805685" behindDoc="0" locked="0" layoutInCell="1" allowOverlap="1" wp14:anchorId="55765A02" wp14:editId="1C82C6E1">
                <wp:simplePos x="0" y="0"/>
                <wp:positionH relativeFrom="margin">
                  <wp:align>right</wp:align>
                </wp:positionH>
                <wp:positionV relativeFrom="paragraph">
                  <wp:posOffset>90805</wp:posOffset>
                </wp:positionV>
                <wp:extent cx="5775960" cy="5798820"/>
                <wp:effectExtent l="0" t="0" r="34290" b="30480"/>
                <wp:wrapNone/>
                <wp:docPr id="2110548888" name="Straight Connector 2"/>
                <wp:cNvGraphicFramePr/>
                <a:graphic xmlns:a="http://schemas.openxmlformats.org/drawingml/2006/main">
                  <a:graphicData uri="http://schemas.microsoft.com/office/word/2010/wordprocessingShape">
                    <wps:wsp>
                      <wps:cNvCnPr/>
                      <wps:spPr>
                        <a:xfrm>
                          <a:off x="0" y="0"/>
                          <a:ext cx="5775960" cy="5798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D2B87DF" id="Straight Connector 2" o:spid="_x0000_s1026" style="position:absolute;z-index:2518056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3.6pt,7.15pt" to="858.4pt,4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" strokecolor="#5b9bd5 [3204]" strokeweight=".5pt">
                <v:stroke joinstyle="miter"/>
                <w10:wrap anchorx="margin"/>
              </v:line>
            </w:pict>
          </mc:Fallback>
        </mc:AlternateContent>
      </w:r>
    </w:p>
    <w:p w14:paraId="4C1E5FEB" w14:textId="77777777" w:rsidR="0068050E" w:rsidRDefault="0068050E" w:rsidP="008265B6">
      <w:pPr>
        <w:autoSpaceDE w:val="0"/>
        <w:autoSpaceDN w:val="0"/>
        <w:adjustRightInd w:val="0"/>
        <w:spacing w:before="240" w:line="360" w:lineRule="auto"/>
        <w:jc w:val="both"/>
        <w:rPr>
          <w:rFonts w:ascii="Palatino Linotype" w:hAnsi="Palatino Linotype"/>
          <w:b/>
          <w:sz w:val="28"/>
          <w:szCs w:val="28"/>
        </w:rPr>
      </w:pPr>
    </w:p>
    <w:p w14:paraId="589D7EA4" w14:textId="77777777" w:rsidR="0068050E" w:rsidRDefault="0068050E" w:rsidP="008265B6">
      <w:pPr>
        <w:autoSpaceDE w:val="0"/>
        <w:autoSpaceDN w:val="0"/>
        <w:adjustRightInd w:val="0"/>
        <w:spacing w:before="240" w:line="360" w:lineRule="auto"/>
        <w:jc w:val="both"/>
        <w:rPr>
          <w:rFonts w:ascii="Palatino Linotype" w:hAnsi="Palatino Linotype"/>
          <w:b/>
          <w:sz w:val="28"/>
          <w:szCs w:val="28"/>
        </w:rPr>
      </w:pPr>
    </w:p>
    <w:p w14:paraId="626617F9" w14:textId="77777777" w:rsidR="0068050E" w:rsidRDefault="0068050E" w:rsidP="008265B6">
      <w:pPr>
        <w:autoSpaceDE w:val="0"/>
        <w:autoSpaceDN w:val="0"/>
        <w:adjustRightInd w:val="0"/>
        <w:spacing w:before="240" w:line="360" w:lineRule="auto"/>
        <w:jc w:val="both"/>
        <w:rPr>
          <w:rFonts w:ascii="Palatino Linotype" w:hAnsi="Palatino Linotype"/>
          <w:b/>
          <w:sz w:val="28"/>
          <w:szCs w:val="28"/>
        </w:rPr>
      </w:pPr>
    </w:p>
    <w:p w14:paraId="3A6BBA98" w14:textId="77777777" w:rsidR="00F82098" w:rsidRDefault="00F82098" w:rsidP="00F82098">
      <w:pPr>
        <w:spacing w:line="360" w:lineRule="auto"/>
        <w:contextualSpacing/>
        <w:jc w:val="both"/>
        <w:rPr>
          <w:rFonts w:ascii="Palatino Linotype" w:eastAsia="MS Mincho" w:hAnsi="Palatino Linotype"/>
        </w:rPr>
      </w:pPr>
    </w:p>
    <w:p w14:paraId="51E220C6" w14:textId="57E990B5"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sectPr w:rsidR="004319BF"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C0E64" w14:textId="77777777" w:rsidR="00871E4D" w:rsidRDefault="00871E4D" w:rsidP="006168E4">
      <w:pPr>
        <w:spacing w:after="0" w:line="240" w:lineRule="auto"/>
      </w:pPr>
      <w:r>
        <w:separator/>
      </w:r>
    </w:p>
  </w:endnote>
  <w:endnote w:type="continuationSeparator" w:id="0">
    <w:p w14:paraId="4FB8FD2B" w14:textId="77777777" w:rsidR="00871E4D" w:rsidRDefault="00871E4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6C7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F6C7D">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6C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F6C7D">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E6596" w14:textId="77777777" w:rsidR="00871E4D" w:rsidRDefault="00871E4D" w:rsidP="006168E4">
      <w:pPr>
        <w:spacing w:after="0" w:line="240" w:lineRule="auto"/>
      </w:pPr>
      <w:r>
        <w:separator/>
      </w:r>
    </w:p>
  </w:footnote>
  <w:footnote w:type="continuationSeparator" w:id="0">
    <w:p w14:paraId="0B0BE84B" w14:textId="77777777" w:rsidR="00871E4D" w:rsidRDefault="00871E4D"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872E5E9"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8433E">
            <w:rPr>
              <w:rFonts w:ascii="Palatino Linotype" w:hAnsi="Palatino Linotype" w:cs="Arial"/>
              <w:bCs/>
              <w:sz w:val="24"/>
              <w:lang w:eastAsia="es-MX"/>
            </w:rPr>
            <w:t>8290</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E4A0E4F"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8433E">
            <w:rPr>
              <w:rFonts w:ascii="Palatino Linotype" w:hAnsi="Palatino Linotype" w:cs="Arial"/>
              <w:bCs/>
              <w:sz w:val="24"/>
              <w:lang w:eastAsia="es-MX"/>
            </w:rPr>
            <w:t>8290</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714F70C"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3F6C7D">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4FE3"/>
    <w:multiLevelType w:val="hybridMultilevel"/>
    <w:tmpl w:val="ADE80B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5311E2"/>
    <w:multiLevelType w:val="hybridMultilevel"/>
    <w:tmpl w:val="052E3948"/>
    <w:lvl w:ilvl="0" w:tplc="06D0942A">
      <w:start w:val="1"/>
      <w:numFmt w:val="decimal"/>
      <w:lvlText w:val="%1."/>
      <w:lvlJc w:val="left"/>
      <w:pPr>
        <w:ind w:left="720" w:hanging="360"/>
      </w:pPr>
      <w:rPr>
        <w:i w:val="0"/>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306565"/>
    <w:multiLevelType w:val="hybridMultilevel"/>
    <w:tmpl w:val="457646CC"/>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D1039"/>
    <w:multiLevelType w:val="hybridMultilevel"/>
    <w:tmpl w:val="F8A8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E95FCE"/>
    <w:multiLevelType w:val="hybridMultilevel"/>
    <w:tmpl w:val="4B8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7"/>
  </w:num>
  <w:num w:numId="5">
    <w:abstractNumId w:val="2"/>
  </w:num>
  <w:num w:numId="6">
    <w:abstractNumId w:val="4"/>
  </w:num>
  <w:num w:numId="7">
    <w:abstractNumId w:val="6"/>
  </w:num>
  <w:num w:numId="8">
    <w:abstractNumId w:val="9"/>
  </w:num>
  <w:num w:numId="9">
    <w:abstractNumId w:val="8"/>
  </w:num>
  <w:num w:numId="10">
    <w:abstractNumId w:val="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464C"/>
    <w:rsid w:val="00055224"/>
    <w:rsid w:val="00056D2A"/>
    <w:rsid w:val="00057E37"/>
    <w:rsid w:val="00060371"/>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5153"/>
    <w:rsid w:val="000F6D5B"/>
    <w:rsid w:val="00100C19"/>
    <w:rsid w:val="00104A18"/>
    <w:rsid w:val="00105F91"/>
    <w:rsid w:val="00106372"/>
    <w:rsid w:val="001108D8"/>
    <w:rsid w:val="00111DCD"/>
    <w:rsid w:val="00112C29"/>
    <w:rsid w:val="00114CF9"/>
    <w:rsid w:val="00116FA7"/>
    <w:rsid w:val="00120642"/>
    <w:rsid w:val="001228AB"/>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90590"/>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7B88"/>
    <w:rsid w:val="001B7FA2"/>
    <w:rsid w:val="001C166A"/>
    <w:rsid w:val="001C1CAF"/>
    <w:rsid w:val="001C3EE0"/>
    <w:rsid w:val="001C50EE"/>
    <w:rsid w:val="001C588A"/>
    <w:rsid w:val="001C6079"/>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B04A3"/>
    <w:rsid w:val="002B0DF5"/>
    <w:rsid w:val="002B113A"/>
    <w:rsid w:val="002B19E0"/>
    <w:rsid w:val="002B1A1F"/>
    <w:rsid w:val="002B466A"/>
    <w:rsid w:val="002B593B"/>
    <w:rsid w:val="002B5956"/>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0506"/>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40B1"/>
    <w:rsid w:val="00365C45"/>
    <w:rsid w:val="00366EE9"/>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B7E6B"/>
    <w:rsid w:val="003C2632"/>
    <w:rsid w:val="003C2A8E"/>
    <w:rsid w:val="003C6116"/>
    <w:rsid w:val="003C7873"/>
    <w:rsid w:val="003C78F7"/>
    <w:rsid w:val="003C7C12"/>
    <w:rsid w:val="003D153C"/>
    <w:rsid w:val="003D65C9"/>
    <w:rsid w:val="003D70D4"/>
    <w:rsid w:val="003E0BC5"/>
    <w:rsid w:val="003E16E1"/>
    <w:rsid w:val="003E2624"/>
    <w:rsid w:val="003E34C9"/>
    <w:rsid w:val="003E38C6"/>
    <w:rsid w:val="003E4B54"/>
    <w:rsid w:val="003E53AC"/>
    <w:rsid w:val="003E7555"/>
    <w:rsid w:val="003F0EB3"/>
    <w:rsid w:val="003F332C"/>
    <w:rsid w:val="003F3E41"/>
    <w:rsid w:val="003F659A"/>
    <w:rsid w:val="003F6C7D"/>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8E6"/>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6C6B"/>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33E"/>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47B"/>
    <w:rsid w:val="004E0679"/>
    <w:rsid w:val="004E0B32"/>
    <w:rsid w:val="004E1E0C"/>
    <w:rsid w:val="004E2371"/>
    <w:rsid w:val="004E59D7"/>
    <w:rsid w:val="004E6BE9"/>
    <w:rsid w:val="004E78B8"/>
    <w:rsid w:val="004E79A4"/>
    <w:rsid w:val="004F26CF"/>
    <w:rsid w:val="004F41D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54AF"/>
    <w:rsid w:val="00517889"/>
    <w:rsid w:val="005178ED"/>
    <w:rsid w:val="00520231"/>
    <w:rsid w:val="005215AE"/>
    <w:rsid w:val="00521E57"/>
    <w:rsid w:val="00523DDF"/>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4977"/>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329C"/>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096B"/>
    <w:rsid w:val="00612CE5"/>
    <w:rsid w:val="0061459B"/>
    <w:rsid w:val="00615562"/>
    <w:rsid w:val="006168E4"/>
    <w:rsid w:val="0061694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7DAE"/>
    <w:rsid w:val="0068050E"/>
    <w:rsid w:val="00681802"/>
    <w:rsid w:val="00682225"/>
    <w:rsid w:val="006822F4"/>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5308"/>
    <w:rsid w:val="00715904"/>
    <w:rsid w:val="00716BFE"/>
    <w:rsid w:val="007234D1"/>
    <w:rsid w:val="0072640A"/>
    <w:rsid w:val="0072666C"/>
    <w:rsid w:val="00731428"/>
    <w:rsid w:val="0073157A"/>
    <w:rsid w:val="00731690"/>
    <w:rsid w:val="00735209"/>
    <w:rsid w:val="0073539D"/>
    <w:rsid w:val="00735E0F"/>
    <w:rsid w:val="00740E74"/>
    <w:rsid w:val="007444E2"/>
    <w:rsid w:val="00744D68"/>
    <w:rsid w:val="00744E29"/>
    <w:rsid w:val="00744EEF"/>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03A0"/>
    <w:rsid w:val="008208EE"/>
    <w:rsid w:val="008230AE"/>
    <w:rsid w:val="00824DCD"/>
    <w:rsid w:val="00824DDB"/>
    <w:rsid w:val="008257A6"/>
    <w:rsid w:val="008265B6"/>
    <w:rsid w:val="00831346"/>
    <w:rsid w:val="00831D3F"/>
    <w:rsid w:val="00832986"/>
    <w:rsid w:val="00833DB5"/>
    <w:rsid w:val="00834BBB"/>
    <w:rsid w:val="00834E50"/>
    <w:rsid w:val="00835692"/>
    <w:rsid w:val="00835CF5"/>
    <w:rsid w:val="00837C20"/>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1E4D"/>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4658"/>
    <w:rsid w:val="008B4E07"/>
    <w:rsid w:val="008B74DC"/>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19C"/>
    <w:rsid w:val="00910B4E"/>
    <w:rsid w:val="009130C0"/>
    <w:rsid w:val="00913133"/>
    <w:rsid w:val="00913283"/>
    <w:rsid w:val="00915791"/>
    <w:rsid w:val="00916B04"/>
    <w:rsid w:val="00917869"/>
    <w:rsid w:val="00917BDD"/>
    <w:rsid w:val="0092113F"/>
    <w:rsid w:val="00921DB9"/>
    <w:rsid w:val="00921FC1"/>
    <w:rsid w:val="00922358"/>
    <w:rsid w:val="009229F0"/>
    <w:rsid w:val="00923DBE"/>
    <w:rsid w:val="0092403D"/>
    <w:rsid w:val="00932888"/>
    <w:rsid w:val="009331C2"/>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2818"/>
    <w:rsid w:val="00A036BE"/>
    <w:rsid w:val="00A03C4B"/>
    <w:rsid w:val="00A03DF1"/>
    <w:rsid w:val="00A04C52"/>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40DDC"/>
    <w:rsid w:val="00A4131E"/>
    <w:rsid w:val="00A41694"/>
    <w:rsid w:val="00A41851"/>
    <w:rsid w:val="00A42784"/>
    <w:rsid w:val="00A43501"/>
    <w:rsid w:val="00A453DC"/>
    <w:rsid w:val="00A46BDA"/>
    <w:rsid w:val="00A477E9"/>
    <w:rsid w:val="00A535E3"/>
    <w:rsid w:val="00A540E1"/>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95F"/>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1D93"/>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21CA"/>
    <w:rsid w:val="00C538D4"/>
    <w:rsid w:val="00C53A8B"/>
    <w:rsid w:val="00C562FD"/>
    <w:rsid w:val="00C56A3B"/>
    <w:rsid w:val="00C56C17"/>
    <w:rsid w:val="00C574A4"/>
    <w:rsid w:val="00C60396"/>
    <w:rsid w:val="00C615BE"/>
    <w:rsid w:val="00C6183A"/>
    <w:rsid w:val="00C659E1"/>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1FD"/>
    <w:rsid w:val="00CB427A"/>
    <w:rsid w:val="00CB4843"/>
    <w:rsid w:val="00CB72F4"/>
    <w:rsid w:val="00CC0C5F"/>
    <w:rsid w:val="00CC1ADB"/>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26A"/>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4C9"/>
    <w:rsid w:val="00E75790"/>
    <w:rsid w:val="00E80180"/>
    <w:rsid w:val="00E8129E"/>
    <w:rsid w:val="00E814CD"/>
    <w:rsid w:val="00E81A2B"/>
    <w:rsid w:val="00E81C84"/>
    <w:rsid w:val="00E81DE2"/>
    <w:rsid w:val="00E81E42"/>
    <w:rsid w:val="00E82187"/>
    <w:rsid w:val="00E848DB"/>
    <w:rsid w:val="00E86D59"/>
    <w:rsid w:val="00E87407"/>
    <w:rsid w:val="00E91243"/>
    <w:rsid w:val="00E91D48"/>
    <w:rsid w:val="00E93E68"/>
    <w:rsid w:val="00E944BC"/>
    <w:rsid w:val="00E97676"/>
    <w:rsid w:val="00EA1CE1"/>
    <w:rsid w:val="00EA1F89"/>
    <w:rsid w:val="00EA5439"/>
    <w:rsid w:val="00EA72C0"/>
    <w:rsid w:val="00EB008E"/>
    <w:rsid w:val="00EB08A0"/>
    <w:rsid w:val="00EB117B"/>
    <w:rsid w:val="00EB2E85"/>
    <w:rsid w:val="00EB3995"/>
    <w:rsid w:val="00EB4095"/>
    <w:rsid w:val="00EB40D6"/>
    <w:rsid w:val="00EB49F7"/>
    <w:rsid w:val="00EB5F75"/>
    <w:rsid w:val="00EB685E"/>
    <w:rsid w:val="00EB7852"/>
    <w:rsid w:val="00EB79CD"/>
    <w:rsid w:val="00EB7C22"/>
    <w:rsid w:val="00EC060D"/>
    <w:rsid w:val="00EC2525"/>
    <w:rsid w:val="00ED50C1"/>
    <w:rsid w:val="00ED5630"/>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169F"/>
    <w:rsid w:val="00F116E5"/>
    <w:rsid w:val="00F123EC"/>
    <w:rsid w:val="00F14887"/>
    <w:rsid w:val="00F15FB1"/>
    <w:rsid w:val="00F16331"/>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6CE7"/>
    <w:rsid w:val="00F50421"/>
    <w:rsid w:val="00F510DB"/>
    <w:rsid w:val="00F5260F"/>
    <w:rsid w:val="00F546CD"/>
    <w:rsid w:val="00F604E0"/>
    <w:rsid w:val="00F6442C"/>
    <w:rsid w:val="00F64A83"/>
    <w:rsid w:val="00F6501E"/>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47D2"/>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6B2"/>
    <w:rsid w:val="00FD4784"/>
    <w:rsid w:val="00FD4FE7"/>
    <w:rsid w:val="00FD65FE"/>
    <w:rsid w:val="00FD725C"/>
    <w:rsid w:val="00FE0FAF"/>
    <w:rsid w:val="00FE297A"/>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71BED-718B-4203-AEA9-E058F081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40</Pages>
  <Words>7629</Words>
  <Characters>41963</Characters>
  <Application>Microsoft Office Word</Application>
  <DocSecurity>0</DocSecurity>
  <Lines>349</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2025-08-15T18:20:00Z</cp:lastPrinted>
  <dcterms:created xsi:type="dcterms:W3CDTF">2025-08-06T19:22:00Z</dcterms:created>
  <dcterms:modified xsi:type="dcterms:W3CDTF">2025-09-03T21:00:00Z</dcterms:modified>
</cp:coreProperties>
</file>