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7E5E"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6F3AD920"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3FA89FEE"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Visto</w:t>
      </w:r>
      <w:r w:rsidRPr="00515DDD">
        <w:rPr>
          <w:rFonts w:ascii="Palatino Linotype" w:eastAsia="Palatino Linotype" w:hAnsi="Palatino Linotype" w:cs="Palatino Linotype"/>
          <w:sz w:val="22"/>
          <w:szCs w:val="22"/>
        </w:rPr>
        <w:t xml:space="preserve"> el expediente relativo al recurso de revisión </w:t>
      </w:r>
      <w:r w:rsidRPr="00515DDD">
        <w:rPr>
          <w:rFonts w:ascii="Palatino Linotype" w:eastAsia="Palatino Linotype" w:hAnsi="Palatino Linotype" w:cs="Palatino Linotype"/>
          <w:b/>
          <w:sz w:val="22"/>
          <w:szCs w:val="22"/>
        </w:rPr>
        <w:t>04524/INFOEM/IP/RR/2025</w:t>
      </w:r>
      <w:r w:rsidRPr="00515DDD">
        <w:rPr>
          <w:rFonts w:ascii="Palatino Linotype" w:eastAsia="Palatino Linotype" w:hAnsi="Palatino Linotype" w:cs="Palatino Linotype"/>
          <w:sz w:val="22"/>
          <w:szCs w:val="22"/>
        </w:rPr>
        <w:t xml:space="preserve">, interpuesto por </w:t>
      </w:r>
      <w:r w:rsidRPr="00515DDD">
        <w:rPr>
          <w:rFonts w:ascii="Palatino Linotype" w:eastAsia="Palatino Linotype" w:hAnsi="Palatino Linotype" w:cs="Palatino Linotype"/>
          <w:b/>
          <w:sz w:val="22"/>
          <w:szCs w:val="22"/>
        </w:rPr>
        <w:t xml:space="preserve">un particular que no proporcionó nombre o seudónimo, </w:t>
      </w:r>
      <w:r w:rsidRPr="00515DDD">
        <w:rPr>
          <w:rFonts w:ascii="Palatino Linotype" w:eastAsia="Palatino Linotype" w:hAnsi="Palatino Linotype" w:cs="Palatino Linotype"/>
          <w:sz w:val="22"/>
          <w:szCs w:val="22"/>
        </w:rPr>
        <w:t>en lo sucesivo se le denominará la parte</w:t>
      </w:r>
      <w:r w:rsidRPr="00515DDD">
        <w:rPr>
          <w:rFonts w:ascii="Palatino Linotype" w:eastAsia="Palatino Linotype" w:hAnsi="Palatino Linotype" w:cs="Palatino Linotype"/>
          <w:b/>
          <w:sz w:val="22"/>
          <w:szCs w:val="22"/>
        </w:rPr>
        <w:t xml:space="preserve"> Recurrente</w:t>
      </w:r>
      <w:r w:rsidRPr="00515DDD">
        <w:rPr>
          <w:rFonts w:ascii="Palatino Linotype" w:eastAsia="Palatino Linotype" w:hAnsi="Palatino Linotype" w:cs="Palatino Linotype"/>
          <w:sz w:val="22"/>
          <w:szCs w:val="22"/>
        </w:rPr>
        <w:t>, en contra de la respuesta a su solicitud de información con número de folio</w:t>
      </w:r>
      <w:r w:rsidRPr="00515DDD">
        <w:rPr>
          <w:rFonts w:ascii="Palatino Linotype" w:eastAsia="Palatino Linotype" w:hAnsi="Palatino Linotype" w:cs="Palatino Linotype"/>
          <w:b/>
          <w:sz w:val="22"/>
          <w:szCs w:val="22"/>
        </w:rPr>
        <w:t xml:space="preserve"> 01219/TOLUCA/IP/2025</w:t>
      </w:r>
      <w:r w:rsidRPr="00515DDD">
        <w:rPr>
          <w:rFonts w:ascii="Palatino Linotype" w:eastAsia="Palatino Linotype" w:hAnsi="Palatino Linotype" w:cs="Palatino Linotype"/>
          <w:sz w:val="22"/>
          <w:szCs w:val="22"/>
        </w:rPr>
        <w:t xml:space="preserve">, por parte del </w:t>
      </w:r>
      <w:r w:rsidRPr="00515DDD">
        <w:rPr>
          <w:rFonts w:ascii="Palatino Linotype" w:eastAsia="Palatino Linotype" w:hAnsi="Palatino Linotype" w:cs="Palatino Linotype"/>
          <w:b/>
          <w:sz w:val="22"/>
          <w:szCs w:val="22"/>
        </w:rPr>
        <w:t xml:space="preserve">Ayuntamiento de Toluca </w:t>
      </w:r>
      <w:r w:rsidRPr="00515DDD">
        <w:rPr>
          <w:rFonts w:ascii="Palatino Linotype" w:eastAsia="Palatino Linotype" w:hAnsi="Palatino Linotype" w:cs="Palatino Linotype"/>
          <w:sz w:val="22"/>
          <w:szCs w:val="22"/>
        </w:rPr>
        <w:t xml:space="preserve">en lo sucesivo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w:t>
      </w:r>
      <w:r w:rsidRPr="00515DDD">
        <w:rPr>
          <w:rFonts w:ascii="Palatino Linotype" w:eastAsia="Palatino Linotype" w:hAnsi="Palatino Linotype" w:cs="Palatino Linotype"/>
          <w:b/>
          <w:sz w:val="22"/>
          <w:szCs w:val="22"/>
        </w:rPr>
        <w:t xml:space="preserve"> </w:t>
      </w:r>
      <w:r w:rsidRPr="00515DDD">
        <w:rPr>
          <w:rFonts w:ascii="Palatino Linotype" w:eastAsia="Palatino Linotype" w:hAnsi="Palatino Linotype" w:cs="Palatino Linotype"/>
          <w:sz w:val="22"/>
          <w:szCs w:val="22"/>
        </w:rPr>
        <w:t>se procede a dictar la presente resolución, con base en los siguientes:</w:t>
      </w:r>
    </w:p>
    <w:p w14:paraId="430C3850" w14:textId="77777777" w:rsidR="00225B50" w:rsidRPr="00515DDD" w:rsidRDefault="00BC0719">
      <w:pPr>
        <w:numPr>
          <w:ilvl w:val="0"/>
          <w:numId w:val="1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b/>
          <w:color w:val="000000"/>
          <w:sz w:val="22"/>
          <w:szCs w:val="22"/>
        </w:rPr>
        <w:t>A N T E C E D E N T E S:</w:t>
      </w:r>
    </w:p>
    <w:p w14:paraId="46D94082" w14:textId="77777777" w:rsidR="00225B50" w:rsidRPr="00515DDD" w:rsidRDefault="00225B50">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178CA733" w14:textId="77777777" w:rsidR="00225B50" w:rsidRPr="00515DDD" w:rsidRDefault="00BC0719">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b/>
          <w:color w:val="000000"/>
          <w:sz w:val="22"/>
          <w:szCs w:val="22"/>
        </w:rPr>
        <w:t xml:space="preserve">Solicitud de acceso a la información. </w:t>
      </w:r>
      <w:r w:rsidRPr="00515DDD">
        <w:rPr>
          <w:rFonts w:ascii="Palatino Linotype" w:eastAsia="Palatino Linotype" w:hAnsi="Palatino Linotype" w:cs="Palatino Linotype"/>
          <w:color w:val="000000"/>
          <w:sz w:val="22"/>
          <w:szCs w:val="22"/>
        </w:rPr>
        <w:t xml:space="preserve">Con fecha </w:t>
      </w:r>
      <w:r w:rsidRPr="00515DDD">
        <w:rPr>
          <w:rFonts w:ascii="Palatino Linotype" w:eastAsia="Palatino Linotype" w:hAnsi="Palatino Linotype" w:cs="Palatino Linotype"/>
          <w:b/>
          <w:color w:val="000000"/>
          <w:sz w:val="22"/>
          <w:szCs w:val="22"/>
        </w:rPr>
        <w:t>veintisiete de febrero de dos mil veinticinco</w:t>
      </w:r>
      <w:r w:rsidRPr="00515DDD">
        <w:rPr>
          <w:rFonts w:ascii="Palatino Linotype" w:eastAsia="Palatino Linotype" w:hAnsi="Palatino Linotype" w:cs="Palatino Linotype"/>
          <w:color w:val="000000"/>
          <w:sz w:val="22"/>
          <w:szCs w:val="22"/>
        </w:rPr>
        <w:t xml:space="preserve">, la parte </w:t>
      </w:r>
      <w:r w:rsidRPr="00515DDD">
        <w:rPr>
          <w:rFonts w:ascii="Palatino Linotype" w:eastAsia="Palatino Linotype" w:hAnsi="Palatino Linotype" w:cs="Palatino Linotype"/>
          <w:b/>
          <w:color w:val="000000"/>
          <w:sz w:val="22"/>
          <w:szCs w:val="22"/>
        </w:rPr>
        <w:t>Recurrente</w:t>
      </w:r>
      <w:r w:rsidRPr="00515DDD">
        <w:rPr>
          <w:rFonts w:ascii="Palatino Linotype" w:eastAsia="Palatino Linotype" w:hAnsi="Palatino Linotype" w:cs="Palatino Linotype"/>
          <w:color w:val="000000"/>
          <w:sz w:val="22"/>
          <w:szCs w:val="22"/>
        </w:rPr>
        <w:t xml:space="preserve"> formuló solicitud de acceso a información pública al </w:t>
      </w:r>
      <w:r w:rsidRPr="00515DDD">
        <w:rPr>
          <w:rFonts w:ascii="Palatino Linotype" w:eastAsia="Palatino Linotype" w:hAnsi="Palatino Linotype" w:cs="Palatino Linotype"/>
          <w:b/>
          <w:color w:val="000000"/>
          <w:sz w:val="22"/>
          <w:szCs w:val="22"/>
        </w:rPr>
        <w:t>Sujeto Obligado</w:t>
      </w:r>
      <w:r w:rsidRPr="00515DDD">
        <w:rPr>
          <w:rFonts w:ascii="Palatino Linotype" w:eastAsia="Palatino Linotype" w:hAnsi="Palatino Linotype" w:cs="Palatino Linotype"/>
          <w:color w:val="000000"/>
          <w:sz w:val="22"/>
          <w:szCs w:val="22"/>
        </w:rPr>
        <w:t xml:space="preserve"> a través del Sistema de Acceso a la Información Mexiquense, en adelante </w:t>
      </w:r>
      <w:r w:rsidRPr="00515DDD">
        <w:rPr>
          <w:rFonts w:ascii="Palatino Linotype" w:eastAsia="Palatino Linotype" w:hAnsi="Palatino Linotype" w:cs="Palatino Linotype"/>
          <w:b/>
          <w:color w:val="000000"/>
          <w:sz w:val="22"/>
          <w:szCs w:val="22"/>
        </w:rPr>
        <w:t>SAIMEX</w:t>
      </w:r>
      <w:r w:rsidRPr="00515DDD">
        <w:rPr>
          <w:rFonts w:ascii="Palatino Linotype" w:eastAsia="Palatino Linotype" w:hAnsi="Palatino Linotype" w:cs="Palatino Linotype"/>
          <w:color w:val="000000"/>
          <w:sz w:val="22"/>
          <w:szCs w:val="22"/>
        </w:rPr>
        <w:t>, requiriéndole lo siguiente:</w:t>
      </w:r>
    </w:p>
    <w:p w14:paraId="09F71F8E" w14:textId="77777777" w:rsidR="00225B50" w:rsidRPr="00515DDD" w:rsidRDefault="00225B50">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68823DC3"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“las denuncias recibidas en Medio ambiente y la resolución de las denuncias recibidas en el último semestre de 2024 y lo que va del 2025”</w:t>
      </w:r>
    </w:p>
    <w:p w14:paraId="67883E00" w14:textId="77777777" w:rsidR="00225B50" w:rsidRPr="00515DDD" w:rsidRDefault="00225B50">
      <w:pPr>
        <w:spacing w:line="360" w:lineRule="auto"/>
        <w:ind w:left="709" w:right="900"/>
        <w:jc w:val="both"/>
        <w:rPr>
          <w:rFonts w:ascii="Palatino Linotype" w:eastAsia="Palatino Linotype" w:hAnsi="Palatino Linotype" w:cs="Palatino Linotype"/>
          <w:b/>
          <w:i/>
          <w:sz w:val="22"/>
          <w:szCs w:val="22"/>
        </w:rPr>
      </w:pPr>
    </w:p>
    <w:p w14:paraId="70BF6FDF"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 xml:space="preserve">Modalidad elegida para la entrega de la información: </w:t>
      </w:r>
      <w:r w:rsidRPr="00515DDD">
        <w:rPr>
          <w:rFonts w:ascii="Palatino Linotype" w:eastAsia="Palatino Linotype" w:hAnsi="Palatino Linotype" w:cs="Palatino Linotype"/>
          <w:sz w:val="22"/>
          <w:szCs w:val="22"/>
        </w:rPr>
        <w:t xml:space="preserve">a través del Sistema de Acceso a la Información Mexiquense. </w:t>
      </w:r>
    </w:p>
    <w:p w14:paraId="7B33B119" w14:textId="77777777" w:rsidR="00225B50" w:rsidRPr="00515DDD" w:rsidRDefault="00225B5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091E0C4A" w14:textId="77777777" w:rsidR="00225B50" w:rsidRPr="00515DDD" w:rsidRDefault="00BC071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b/>
          <w:color w:val="000000"/>
          <w:sz w:val="22"/>
          <w:szCs w:val="22"/>
        </w:rPr>
        <w:t xml:space="preserve">Respuesta. </w:t>
      </w:r>
      <w:r w:rsidRPr="00515DDD">
        <w:rPr>
          <w:rFonts w:ascii="Palatino Linotype" w:eastAsia="Palatino Linotype" w:hAnsi="Palatino Linotype" w:cs="Palatino Linotype"/>
          <w:color w:val="000000"/>
          <w:sz w:val="22"/>
          <w:szCs w:val="22"/>
        </w:rPr>
        <w:t xml:space="preserve">Con fecha </w:t>
      </w:r>
      <w:r w:rsidRPr="00515DDD">
        <w:rPr>
          <w:rFonts w:ascii="Palatino Linotype" w:eastAsia="Palatino Linotype" w:hAnsi="Palatino Linotype" w:cs="Palatino Linotype"/>
          <w:b/>
          <w:color w:val="000000"/>
          <w:sz w:val="22"/>
          <w:szCs w:val="22"/>
        </w:rPr>
        <w:t>veinticuatro de marzo de dos mil veinticinco</w:t>
      </w:r>
      <w:r w:rsidRPr="00515DDD">
        <w:rPr>
          <w:rFonts w:ascii="Palatino Linotype" w:eastAsia="Palatino Linotype" w:hAnsi="Palatino Linotype" w:cs="Palatino Linotype"/>
          <w:color w:val="000000"/>
          <w:sz w:val="22"/>
          <w:szCs w:val="22"/>
        </w:rPr>
        <w:t xml:space="preserve">, el </w:t>
      </w:r>
      <w:r w:rsidRPr="00515DDD">
        <w:rPr>
          <w:rFonts w:ascii="Palatino Linotype" w:eastAsia="Palatino Linotype" w:hAnsi="Palatino Linotype" w:cs="Palatino Linotype"/>
          <w:b/>
          <w:color w:val="000000"/>
          <w:sz w:val="22"/>
          <w:szCs w:val="22"/>
        </w:rPr>
        <w:t>Sujeto Obligado</w:t>
      </w:r>
      <w:r w:rsidRPr="00515DDD">
        <w:rPr>
          <w:rFonts w:ascii="Palatino Linotype" w:eastAsia="Palatino Linotype" w:hAnsi="Palatino Linotype" w:cs="Palatino Linotype"/>
          <w:color w:val="000000"/>
          <w:sz w:val="22"/>
          <w:szCs w:val="22"/>
        </w:rPr>
        <w:t xml:space="preserve"> envió su respuesta a la solicitud de acceso a la información a través del SAIMEX, la cual versa como sigue: </w:t>
      </w:r>
    </w:p>
    <w:p w14:paraId="60CA1E44" w14:textId="77777777" w:rsidR="00225B50" w:rsidRPr="00515DDD" w:rsidRDefault="00225B50">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44F7F710" w14:textId="77777777" w:rsidR="00225B50" w:rsidRPr="00515DDD" w:rsidRDefault="00BC0719">
      <w:pPr>
        <w:tabs>
          <w:tab w:val="left" w:pos="737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CDEAEA" w14:textId="77777777" w:rsidR="00225B50" w:rsidRPr="00515DDD" w:rsidRDefault="00BC0719">
      <w:pPr>
        <w:tabs>
          <w:tab w:val="left" w:pos="737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En atención a la solicitud con folio 01219/TOLUCA/IP/2025, me permito adjuntar al presente la respuesta correspondiente de la DIRECCIÓN GENERAL DE MEDIO AMBIENTE, Sin más por el momento, reciba un saludo.</w:t>
      </w:r>
    </w:p>
    <w:p w14:paraId="31BA0580" w14:textId="77777777" w:rsidR="00225B50" w:rsidRPr="00515DDD" w:rsidRDefault="00BC0719">
      <w:pPr>
        <w:tabs>
          <w:tab w:val="left" w:pos="737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ATENTAMENTE</w:t>
      </w:r>
    </w:p>
    <w:p w14:paraId="4871C7F5" w14:textId="77777777" w:rsidR="00225B50" w:rsidRPr="00515DDD" w:rsidRDefault="00BC0719">
      <w:pPr>
        <w:tabs>
          <w:tab w:val="left" w:pos="737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Dr. Nahum Miguel Mendoza Morales” (Sic)</w:t>
      </w:r>
    </w:p>
    <w:p w14:paraId="5010CE48" w14:textId="77777777" w:rsidR="00225B50" w:rsidRPr="00515DDD" w:rsidRDefault="00225B50">
      <w:pPr>
        <w:spacing w:line="360" w:lineRule="auto"/>
        <w:ind w:right="49"/>
        <w:jc w:val="both"/>
        <w:rPr>
          <w:rFonts w:ascii="Palatino Linotype" w:eastAsia="Palatino Linotype" w:hAnsi="Palatino Linotype" w:cs="Palatino Linotype"/>
          <w:color w:val="000000"/>
          <w:sz w:val="22"/>
          <w:szCs w:val="22"/>
        </w:rPr>
      </w:pPr>
    </w:p>
    <w:p w14:paraId="2FC6768D" w14:textId="77777777" w:rsidR="00225B50" w:rsidRPr="00515DDD" w:rsidRDefault="00BC0719">
      <w:pPr>
        <w:spacing w:line="360" w:lineRule="auto"/>
        <w:ind w:right="49"/>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 xml:space="preserve">Del mismo modo, el </w:t>
      </w:r>
      <w:r w:rsidRPr="00515DDD">
        <w:rPr>
          <w:rFonts w:ascii="Palatino Linotype" w:eastAsia="Palatino Linotype" w:hAnsi="Palatino Linotype" w:cs="Palatino Linotype"/>
          <w:b/>
          <w:color w:val="000000"/>
          <w:sz w:val="22"/>
          <w:szCs w:val="22"/>
        </w:rPr>
        <w:t>Sujeto Obligado</w:t>
      </w:r>
      <w:r w:rsidRPr="00515DDD">
        <w:rPr>
          <w:rFonts w:ascii="Palatino Linotype" w:eastAsia="Palatino Linotype" w:hAnsi="Palatino Linotype" w:cs="Palatino Linotype"/>
          <w:color w:val="000000"/>
          <w:sz w:val="22"/>
          <w:szCs w:val="22"/>
        </w:rPr>
        <w:t xml:space="preserve"> adjuntó a su respuesta lo siguiente: </w:t>
      </w:r>
    </w:p>
    <w:p w14:paraId="6BBEC341" w14:textId="77777777" w:rsidR="00225B50" w:rsidRPr="00515DDD" w:rsidRDefault="00BC0719">
      <w:pPr>
        <w:numPr>
          <w:ilvl w:val="0"/>
          <w:numId w:val="2"/>
        </w:num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b/>
          <w:i/>
          <w:color w:val="000000"/>
          <w:sz w:val="22"/>
          <w:szCs w:val="22"/>
        </w:rPr>
        <w:t xml:space="preserve">RESPUESTA_SAIMEX_01219_TOLUCA_IP_2025.pdf: </w:t>
      </w:r>
      <w:r w:rsidRPr="00515DDD">
        <w:rPr>
          <w:rFonts w:ascii="Palatino Linotype" w:eastAsia="Palatino Linotype" w:hAnsi="Palatino Linotype" w:cs="Palatino Linotype"/>
          <w:i/>
          <w:color w:val="000000"/>
          <w:sz w:val="22"/>
          <w:szCs w:val="22"/>
        </w:rPr>
        <w:t>Contiene los siguientes documentos:</w:t>
      </w:r>
      <w:r w:rsidRPr="00515DDD">
        <w:rPr>
          <w:rFonts w:ascii="Palatino Linotype" w:eastAsia="Palatino Linotype" w:hAnsi="Palatino Linotype" w:cs="Palatino Linotype"/>
          <w:b/>
          <w:i/>
          <w:color w:val="000000"/>
          <w:sz w:val="22"/>
          <w:szCs w:val="22"/>
        </w:rPr>
        <w:t xml:space="preserve"> </w:t>
      </w:r>
    </w:p>
    <w:p w14:paraId="1055921F" w14:textId="77777777" w:rsidR="00225B50" w:rsidRPr="00515DDD" w:rsidRDefault="00BC0719">
      <w:pPr>
        <w:numPr>
          <w:ilvl w:val="0"/>
          <w:numId w:val="9"/>
        </w:numPr>
        <w:pBdr>
          <w:top w:val="nil"/>
          <w:left w:val="nil"/>
          <w:bottom w:val="nil"/>
          <w:right w:val="nil"/>
          <w:between w:val="nil"/>
        </w:pBdr>
        <w:spacing w:line="360" w:lineRule="auto"/>
        <w:ind w:left="1276"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Oficio número DGMA/DJIA/E-T/0649/2025 de fecha catorce de marzo de dos mil veinticinco, signado por la </w:t>
      </w:r>
      <w:proofErr w:type="gramStart"/>
      <w:r w:rsidRPr="00515DDD">
        <w:rPr>
          <w:rFonts w:ascii="Palatino Linotype" w:eastAsia="Palatino Linotype" w:hAnsi="Palatino Linotype" w:cs="Palatino Linotype"/>
          <w:i/>
          <w:color w:val="000000"/>
          <w:sz w:val="22"/>
          <w:szCs w:val="22"/>
        </w:rPr>
        <w:t>Directora General</w:t>
      </w:r>
      <w:proofErr w:type="gramEnd"/>
      <w:r w:rsidRPr="00515DDD">
        <w:rPr>
          <w:rFonts w:ascii="Palatino Linotype" w:eastAsia="Palatino Linotype" w:hAnsi="Palatino Linotype" w:cs="Palatino Linotype"/>
          <w:i/>
          <w:color w:val="000000"/>
          <w:sz w:val="22"/>
          <w:szCs w:val="22"/>
        </w:rPr>
        <w:t xml:space="preserve"> de Medio Ambiente, mediante el cual informó la entrega de la respuesta generada por el Departamento de Inspección Ambiental de la Dirección Jurídica e Inspección Ambiental. </w:t>
      </w:r>
    </w:p>
    <w:p w14:paraId="3DD36C54" w14:textId="77777777" w:rsidR="00225B50" w:rsidRPr="00515DDD" w:rsidRDefault="00BC0719">
      <w:pPr>
        <w:numPr>
          <w:ilvl w:val="0"/>
          <w:numId w:val="9"/>
        </w:numPr>
        <w:pBdr>
          <w:top w:val="nil"/>
          <w:left w:val="nil"/>
          <w:bottom w:val="nil"/>
          <w:right w:val="nil"/>
          <w:between w:val="nil"/>
        </w:pBdr>
        <w:spacing w:line="360" w:lineRule="auto"/>
        <w:ind w:left="1276"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Oficio número DGMAI/DJIA/DIA/043/2025 de fecha cinco de marzo de dos mil veinticinco, signado por el </w:t>
      </w:r>
      <w:proofErr w:type="gramStart"/>
      <w:r w:rsidRPr="00515DDD">
        <w:rPr>
          <w:rFonts w:ascii="Palatino Linotype" w:eastAsia="Palatino Linotype" w:hAnsi="Palatino Linotype" w:cs="Palatino Linotype"/>
          <w:i/>
          <w:color w:val="000000"/>
          <w:sz w:val="22"/>
          <w:szCs w:val="22"/>
        </w:rPr>
        <w:t>Jefe</w:t>
      </w:r>
      <w:proofErr w:type="gramEnd"/>
      <w:r w:rsidRPr="00515DDD">
        <w:rPr>
          <w:rFonts w:ascii="Palatino Linotype" w:eastAsia="Palatino Linotype" w:hAnsi="Palatino Linotype" w:cs="Palatino Linotype"/>
          <w:i/>
          <w:color w:val="000000"/>
          <w:sz w:val="22"/>
          <w:szCs w:val="22"/>
        </w:rPr>
        <w:t xml:space="preserve"> de Departamento de Inspección Ambiental, en el que informó: </w:t>
      </w:r>
    </w:p>
    <w:p w14:paraId="72EFADC7" w14:textId="77777777" w:rsidR="00225B50" w:rsidRPr="00515DDD" w:rsidRDefault="00BC0719">
      <w:pPr>
        <w:pBdr>
          <w:top w:val="nil"/>
          <w:left w:val="nil"/>
          <w:bottom w:val="nil"/>
          <w:right w:val="nil"/>
          <w:between w:val="nil"/>
        </w:pBdr>
        <w:spacing w:line="276" w:lineRule="auto"/>
        <w:ind w:left="1276"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“Por cuanto hace al punto número uno de su solicitud que a la letra dice </w:t>
      </w:r>
      <w:r w:rsidRPr="00515DDD">
        <w:rPr>
          <w:rFonts w:ascii="Palatino Linotype" w:eastAsia="Palatino Linotype" w:hAnsi="Palatino Linotype" w:cs="Palatino Linotype"/>
          <w:b/>
          <w:i/>
          <w:color w:val="000000"/>
          <w:sz w:val="22"/>
          <w:szCs w:val="22"/>
        </w:rPr>
        <w:t>“las denuncias recibidas en Medio ambiente…</w:t>
      </w:r>
      <w:r w:rsidRPr="00515DDD">
        <w:rPr>
          <w:rFonts w:ascii="Palatino Linotype" w:eastAsia="Palatino Linotype" w:hAnsi="Palatino Linotype" w:cs="Palatino Linotype"/>
          <w:b/>
          <w:color w:val="000000"/>
          <w:sz w:val="22"/>
          <w:szCs w:val="22"/>
        </w:rPr>
        <w:t xml:space="preserve"> </w:t>
      </w:r>
      <w:r w:rsidRPr="00515DDD">
        <w:rPr>
          <w:rFonts w:ascii="Palatino Linotype" w:eastAsia="Palatino Linotype" w:hAnsi="Palatino Linotype" w:cs="Palatino Linotype"/>
          <w:b/>
          <w:i/>
          <w:color w:val="000000"/>
          <w:sz w:val="22"/>
          <w:szCs w:val="22"/>
        </w:rPr>
        <w:t>en el último semestre de 2024 y lo que va del 2025” (Sic)</w:t>
      </w:r>
      <w:r w:rsidRPr="00515DDD">
        <w:rPr>
          <w:rFonts w:ascii="Palatino Linotype" w:eastAsia="Palatino Linotype" w:hAnsi="Palatino Linotype" w:cs="Palatino Linotype"/>
          <w:i/>
          <w:color w:val="000000"/>
          <w:sz w:val="22"/>
          <w:szCs w:val="22"/>
        </w:rPr>
        <w:t xml:space="preserve">, al respecto se informa que una vez realizada la búsqueda exhaustiva y razonable en los archivos que obran en este Departamento de Inspección Ambiental </w:t>
      </w:r>
      <w:r w:rsidRPr="00515DDD">
        <w:rPr>
          <w:rFonts w:ascii="Palatino Linotype" w:eastAsia="Palatino Linotype" w:hAnsi="Palatino Linotype" w:cs="Palatino Linotype"/>
          <w:b/>
          <w:i/>
          <w:color w:val="000000"/>
          <w:sz w:val="22"/>
          <w:szCs w:val="22"/>
        </w:rPr>
        <w:t>se tiene registro de 523 denuncias recibidas en el periodo que comprende del primero de julio al treinta y uno de diciembre de dos mil veinticuatro y 159 denuncias recibidas en el periodo que comprende del primero de enero al veintisiete de febrero de dos mil veinticinco</w:t>
      </w:r>
      <w:r w:rsidRPr="00515DDD">
        <w:rPr>
          <w:rFonts w:ascii="Palatino Linotype" w:eastAsia="Palatino Linotype" w:hAnsi="Palatino Linotype" w:cs="Palatino Linotype"/>
          <w:i/>
          <w:color w:val="000000"/>
          <w:sz w:val="22"/>
          <w:szCs w:val="22"/>
        </w:rPr>
        <w:t xml:space="preserve">. </w:t>
      </w:r>
    </w:p>
    <w:p w14:paraId="6FEA8E45" w14:textId="77777777" w:rsidR="00225B50" w:rsidRPr="00515DDD" w:rsidRDefault="00225B50">
      <w:pPr>
        <w:pBdr>
          <w:top w:val="nil"/>
          <w:left w:val="nil"/>
          <w:bottom w:val="nil"/>
          <w:right w:val="nil"/>
          <w:between w:val="nil"/>
        </w:pBdr>
        <w:spacing w:line="276" w:lineRule="auto"/>
        <w:ind w:left="1276" w:right="900"/>
        <w:jc w:val="both"/>
        <w:rPr>
          <w:rFonts w:ascii="Palatino Linotype" w:eastAsia="Palatino Linotype" w:hAnsi="Palatino Linotype" w:cs="Palatino Linotype"/>
          <w:i/>
          <w:color w:val="000000"/>
          <w:sz w:val="22"/>
          <w:szCs w:val="22"/>
        </w:rPr>
      </w:pPr>
    </w:p>
    <w:p w14:paraId="1460EB53" w14:textId="77777777" w:rsidR="00225B50" w:rsidRPr="00515DDD" w:rsidRDefault="00BC0719">
      <w:pPr>
        <w:pBdr>
          <w:top w:val="nil"/>
          <w:left w:val="nil"/>
          <w:bottom w:val="nil"/>
          <w:right w:val="nil"/>
          <w:between w:val="nil"/>
        </w:pBdr>
        <w:spacing w:line="276" w:lineRule="auto"/>
        <w:ind w:left="1276"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lastRenderedPageBreak/>
        <w:t xml:space="preserve">Respecto al punto número dos de su solicitud que a la letra dice </w:t>
      </w:r>
      <w:r w:rsidRPr="00515DDD">
        <w:rPr>
          <w:rFonts w:ascii="Palatino Linotype" w:eastAsia="Palatino Linotype" w:hAnsi="Palatino Linotype" w:cs="Palatino Linotype"/>
          <w:b/>
          <w:i/>
          <w:color w:val="000000"/>
          <w:sz w:val="22"/>
          <w:szCs w:val="22"/>
        </w:rPr>
        <w:t>“… y la resolución de las denuncias recibidas en el último semestre de 2024 y lo que va del 2025” (Sic)</w:t>
      </w:r>
      <w:r w:rsidRPr="00515DDD">
        <w:rPr>
          <w:rFonts w:ascii="Palatino Linotype" w:eastAsia="Palatino Linotype" w:hAnsi="Palatino Linotype" w:cs="Palatino Linotype"/>
          <w:i/>
          <w:color w:val="000000"/>
          <w:sz w:val="22"/>
          <w:szCs w:val="22"/>
        </w:rPr>
        <w:t xml:space="preserve">, al respecto se informa que se dio la atención correspondiente conforme a lo establecido en el Manual de Procedimientos de la Dirección General de Medio Ambiente, en el </w:t>
      </w:r>
      <w:proofErr w:type="spellStart"/>
      <w:r w:rsidRPr="00515DDD">
        <w:rPr>
          <w:rFonts w:ascii="Palatino Linotype" w:eastAsia="Palatino Linotype" w:hAnsi="Palatino Linotype" w:cs="Palatino Linotype"/>
          <w:i/>
          <w:color w:val="000000"/>
          <w:sz w:val="22"/>
          <w:szCs w:val="22"/>
        </w:rPr>
        <w:t>capitulo</w:t>
      </w:r>
      <w:proofErr w:type="spellEnd"/>
      <w:r w:rsidRPr="00515DDD">
        <w:rPr>
          <w:rFonts w:ascii="Palatino Linotype" w:eastAsia="Palatino Linotype" w:hAnsi="Palatino Linotype" w:cs="Palatino Linotype"/>
          <w:i/>
          <w:color w:val="000000"/>
          <w:sz w:val="22"/>
          <w:szCs w:val="22"/>
        </w:rPr>
        <w:t xml:space="preserve"> VIII, del Departamento de Inspección Ambiental, página 135, el cual </w:t>
      </w:r>
      <w:r w:rsidRPr="00515DDD">
        <w:rPr>
          <w:rFonts w:ascii="Palatino Linotype" w:eastAsia="Palatino Linotype" w:hAnsi="Palatino Linotype" w:cs="Palatino Linotype"/>
          <w:b/>
          <w:i/>
          <w:color w:val="000000"/>
          <w:sz w:val="22"/>
          <w:szCs w:val="22"/>
        </w:rPr>
        <w:t>no contempla para el procedimiento de Verificaciones e Inspecciones Ambientales de comercios, servicios y a particulares, una “resolución”.</w:t>
      </w:r>
      <w:r w:rsidRPr="00515DDD">
        <w:rPr>
          <w:rFonts w:ascii="Palatino Linotype" w:eastAsia="Palatino Linotype" w:hAnsi="Palatino Linotype" w:cs="Palatino Linotype"/>
          <w:i/>
          <w:color w:val="000000"/>
          <w:sz w:val="22"/>
          <w:szCs w:val="22"/>
        </w:rPr>
        <w:t xml:space="preserve"> </w:t>
      </w:r>
    </w:p>
    <w:p w14:paraId="6530852C" w14:textId="77777777" w:rsidR="00225B50" w:rsidRPr="00515DDD" w:rsidRDefault="00225B50">
      <w:pPr>
        <w:pBdr>
          <w:top w:val="nil"/>
          <w:left w:val="nil"/>
          <w:bottom w:val="nil"/>
          <w:right w:val="nil"/>
          <w:between w:val="nil"/>
        </w:pBdr>
        <w:spacing w:line="276" w:lineRule="auto"/>
        <w:ind w:left="1276" w:right="900"/>
        <w:jc w:val="both"/>
        <w:rPr>
          <w:rFonts w:ascii="Palatino Linotype" w:eastAsia="Palatino Linotype" w:hAnsi="Palatino Linotype" w:cs="Palatino Linotype"/>
          <w:i/>
          <w:color w:val="000000"/>
          <w:sz w:val="22"/>
          <w:szCs w:val="22"/>
        </w:rPr>
      </w:pPr>
    </w:p>
    <w:p w14:paraId="1171E7C4" w14:textId="77777777" w:rsidR="00225B50" w:rsidRPr="00515DDD" w:rsidRDefault="00BC0719">
      <w:pPr>
        <w:pBdr>
          <w:top w:val="nil"/>
          <w:left w:val="nil"/>
          <w:bottom w:val="nil"/>
          <w:right w:val="nil"/>
          <w:between w:val="nil"/>
        </w:pBdr>
        <w:spacing w:line="276" w:lineRule="auto"/>
        <w:ind w:left="1276"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No obstante, es necesario indicar que las denuncias en materia ambiental se reciben por los siguientes medios: </w:t>
      </w:r>
    </w:p>
    <w:p w14:paraId="59D50A91" w14:textId="77777777" w:rsidR="00225B50" w:rsidRPr="00515DDD" w:rsidRDefault="00BC0719">
      <w:pPr>
        <w:numPr>
          <w:ilvl w:val="0"/>
          <w:numId w:val="3"/>
        </w:numPr>
        <w:pBdr>
          <w:top w:val="nil"/>
          <w:left w:val="nil"/>
          <w:bottom w:val="nil"/>
          <w:right w:val="nil"/>
          <w:between w:val="nil"/>
        </w:pBdr>
        <w:spacing w:line="276" w:lineRule="auto"/>
        <w:ind w:left="1985"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Vía telefónica</w:t>
      </w:r>
    </w:p>
    <w:p w14:paraId="5D0337A3" w14:textId="77777777" w:rsidR="00225B50" w:rsidRPr="00515DDD" w:rsidRDefault="00BC0719">
      <w:pPr>
        <w:numPr>
          <w:ilvl w:val="0"/>
          <w:numId w:val="3"/>
        </w:numPr>
        <w:pBdr>
          <w:top w:val="nil"/>
          <w:left w:val="nil"/>
          <w:bottom w:val="nil"/>
          <w:right w:val="nil"/>
          <w:between w:val="nil"/>
        </w:pBdr>
        <w:spacing w:line="276" w:lineRule="auto"/>
        <w:ind w:left="1985"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Redes Sociales </w:t>
      </w:r>
    </w:p>
    <w:p w14:paraId="5F7A55AF" w14:textId="77777777" w:rsidR="00225B50" w:rsidRPr="00515DDD" w:rsidRDefault="00BC0719">
      <w:pPr>
        <w:numPr>
          <w:ilvl w:val="0"/>
          <w:numId w:val="3"/>
        </w:numPr>
        <w:pBdr>
          <w:top w:val="nil"/>
          <w:left w:val="nil"/>
          <w:bottom w:val="nil"/>
          <w:right w:val="nil"/>
          <w:between w:val="nil"/>
        </w:pBdr>
        <w:spacing w:line="276" w:lineRule="auto"/>
        <w:ind w:left="1985"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Personal </w:t>
      </w:r>
    </w:p>
    <w:p w14:paraId="733602DF" w14:textId="77777777" w:rsidR="00225B50" w:rsidRPr="00515DDD" w:rsidRDefault="00BC0719">
      <w:pPr>
        <w:numPr>
          <w:ilvl w:val="0"/>
          <w:numId w:val="3"/>
        </w:numPr>
        <w:pBdr>
          <w:top w:val="nil"/>
          <w:left w:val="nil"/>
          <w:bottom w:val="nil"/>
          <w:right w:val="nil"/>
          <w:between w:val="nil"/>
        </w:pBdr>
        <w:spacing w:line="276" w:lineRule="auto"/>
        <w:ind w:left="1985"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Oficio</w:t>
      </w:r>
    </w:p>
    <w:p w14:paraId="7A191F37" w14:textId="77777777" w:rsidR="00225B50" w:rsidRPr="00515DDD" w:rsidRDefault="00BC0719">
      <w:pPr>
        <w:numPr>
          <w:ilvl w:val="0"/>
          <w:numId w:val="3"/>
        </w:numPr>
        <w:pBdr>
          <w:top w:val="nil"/>
          <w:left w:val="nil"/>
          <w:bottom w:val="nil"/>
          <w:right w:val="nil"/>
          <w:between w:val="nil"/>
        </w:pBdr>
        <w:spacing w:line="276" w:lineRule="auto"/>
        <w:ind w:left="1985"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Sistemas o turno de otras dependencias. </w:t>
      </w:r>
    </w:p>
    <w:p w14:paraId="30CF8B13" w14:textId="77777777" w:rsidR="00225B50" w:rsidRPr="00515DDD" w:rsidRDefault="00BC0719">
      <w:pPr>
        <w:pBdr>
          <w:top w:val="nil"/>
          <w:left w:val="nil"/>
          <w:bottom w:val="nil"/>
          <w:right w:val="nil"/>
          <w:between w:val="nil"/>
        </w:pBdr>
        <w:spacing w:line="276" w:lineRule="auto"/>
        <w:ind w:left="1276"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Por lo que, se hace del conocimiento del denunciante el </w:t>
      </w:r>
      <w:proofErr w:type="spellStart"/>
      <w:r w:rsidRPr="00515DDD">
        <w:rPr>
          <w:rFonts w:ascii="Palatino Linotype" w:eastAsia="Palatino Linotype" w:hAnsi="Palatino Linotype" w:cs="Palatino Linotype"/>
          <w:i/>
          <w:color w:val="000000"/>
          <w:sz w:val="22"/>
          <w:szCs w:val="22"/>
        </w:rPr>
        <w:t>tramite</w:t>
      </w:r>
      <w:proofErr w:type="spellEnd"/>
      <w:r w:rsidRPr="00515DDD">
        <w:rPr>
          <w:rFonts w:ascii="Palatino Linotype" w:eastAsia="Palatino Linotype" w:hAnsi="Palatino Linotype" w:cs="Palatino Linotype"/>
          <w:i/>
          <w:color w:val="000000"/>
          <w:sz w:val="22"/>
          <w:szCs w:val="22"/>
        </w:rPr>
        <w:t xml:space="preserve"> que se ha dado a su denuncia conforme a las políticas aplicables del procedimiento: “Verificaciones e Inspecciones Ambientales de comercios, servicios y a particulares”, que a la letra dice: </w:t>
      </w:r>
    </w:p>
    <w:p w14:paraId="251728C0" w14:textId="77777777" w:rsidR="00225B50" w:rsidRPr="00515DDD" w:rsidRDefault="00225B50">
      <w:pPr>
        <w:pBdr>
          <w:top w:val="nil"/>
          <w:left w:val="nil"/>
          <w:bottom w:val="nil"/>
          <w:right w:val="nil"/>
          <w:between w:val="nil"/>
        </w:pBdr>
        <w:spacing w:line="276" w:lineRule="auto"/>
        <w:ind w:left="1276" w:right="900"/>
        <w:jc w:val="both"/>
        <w:rPr>
          <w:rFonts w:ascii="Palatino Linotype" w:eastAsia="Palatino Linotype" w:hAnsi="Palatino Linotype" w:cs="Palatino Linotype"/>
          <w:i/>
          <w:color w:val="000000"/>
          <w:sz w:val="22"/>
          <w:szCs w:val="22"/>
        </w:rPr>
      </w:pPr>
    </w:p>
    <w:p w14:paraId="04832738" w14:textId="77777777" w:rsidR="00225B50" w:rsidRPr="00515DDD" w:rsidRDefault="00BC0719">
      <w:pPr>
        <w:pBdr>
          <w:top w:val="nil"/>
          <w:left w:val="nil"/>
          <w:bottom w:val="nil"/>
          <w:right w:val="nil"/>
          <w:between w:val="nil"/>
        </w:pBdr>
        <w:spacing w:line="276" w:lineRule="auto"/>
        <w:ind w:left="1560" w:right="1325"/>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“...EI Departamento de Inspección Ambiental hará del conocimiento del denunciante el trámite que se haya dado a aquélla, siempre y cuando se haya presentado vía oficio o escrito que contenga los datos necesarios para realizar la notificación. Dependiendo del origen de la denuncia y/o queja, también se reportará el actuar de los inspectores ambientales (PROFEPA, PROPAEM, Atención Ciudadana, C5, Desarrollo Tecnológico, Sistema de Gestión, Áreas del Ayuntamiento, FGJEM, Defensoría Municipal de Derechos Humanos y la Comisión de Derechos Humanos del Estado de México..." (Sic).</w:t>
      </w:r>
    </w:p>
    <w:p w14:paraId="36843E2D" w14:textId="77777777" w:rsidR="00225B50" w:rsidRPr="00515DDD" w:rsidRDefault="00BC0719">
      <w:pPr>
        <w:pBdr>
          <w:top w:val="nil"/>
          <w:left w:val="nil"/>
          <w:bottom w:val="nil"/>
          <w:right w:val="nil"/>
          <w:between w:val="nil"/>
        </w:pBdr>
        <w:spacing w:line="276" w:lineRule="auto"/>
        <w:ind w:left="1276" w:right="900"/>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Atendiendo al principio general de máxima publicidad de la Ley de Transparencia y Acceso a la Información Pública del Estado de México y Municipios, y para </w:t>
      </w:r>
      <w:r w:rsidRPr="00515DDD">
        <w:rPr>
          <w:rFonts w:ascii="Palatino Linotype" w:eastAsia="Palatino Linotype" w:hAnsi="Palatino Linotype" w:cs="Palatino Linotype"/>
          <w:b/>
          <w:i/>
          <w:color w:val="000000"/>
          <w:sz w:val="22"/>
          <w:szCs w:val="22"/>
        </w:rPr>
        <w:t xml:space="preserve">mayor certeza de lo manifestado se adjunta como Anexo 1. “Manual de Procedimientos de la Dirección General de </w:t>
      </w:r>
      <w:r w:rsidRPr="00515DDD">
        <w:rPr>
          <w:rFonts w:ascii="Palatino Linotype" w:eastAsia="Palatino Linotype" w:hAnsi="Palatino Linotype" w:cs="Palatino Linotype"/>
          <w:b/>
          <w:i/>
          <w:color w:val="000000"/>
          <w:sz w:val="22"/>
          <w:szCs w:val="22"/>
        </w:rPr>
        <w:lastRenderedPageBreak/>
        <w:t>Medio Ambiente, capitulo VIII del Departamento de Inspección Ambiental, procedimiento de Verificaciones e Inspecciones Ambientales de Comercios, Servicios y a Particulares”, para su debida consulta al solicitante</w:t>
      </w:r>
      <w:r w:rsidRPr="00515DDD">
        <w:rPr>
          <w:rFonts w:ascii="Palatino Linotype" w:eastAsia="Palatino Linotype" w:hAnsi="Palatino Linotype" w:cs="Palatino Linotype"/>
          <w:i/>
          <w:color w:val="000000"/>
          <w:sz w:val="22"/>
          <w:szCs w:val="22"/>
        </w:rPr>
        <w:t xml:space="preserve">, el cual también puede ser consultado en el siguiente enlace: </w:t>
      </w:r>
      <w:hyperlink r:id="rId8">
        <w:r w:rsidRPr="00515DDD">
          <w:rPr>
            <w:rFonts w:ascii="Palatino Linotype" w:eastAsia="Palatino Linotype" w:hAnsi="Palatino Linotype" w:cs="Palatino Linotype"/>
            <w:i/>
            <w:color w:val="0563C1"/>
            <w:sz w:val="22"/>
            <w:szCs w:val="22"/>
            <w:u w:val="single"/>
          </w:rPr>
          <w:t>https://www2.toluca.gob.mx/wp-content/uploads/2024/12/08-MP-DGMA.pdf</w:t>
        </w:r>
      </w:hyperlink>
      <w:r w:rsidRPr="00515DDD">
        <w:rPr>
          <w:rFonts w:ascii="Palatino Linotype" w:eastAsia="Palatino Linotype" w:hAnsi="Palatino Linotype" w:cs="Palatino Linotype"/>
          <w:i/>
          <w:color w:val="000000"/>
          <w:sz w:val="22"/>
          <w:szCs w:val="22"/>
        </w:rPr>
        <w:t>.”</w:t>
      </w:r>
    </w:p>
    <w:p w14:paraId="0A520BFC" w14:textId="77777777" w:rsidR="00225B50" w:rsidRPr="00515DDD" w:rsidRDefault="00225B50">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p>
    <w:p w14:paraId="08A2688A" w14:textId="77777777" w:rsidR="00225B50" w:rsidRPr="00515DDD" w:rsidRDefault="00BC0719">
      <w:pPr>
        <w:numPr>
          <w:ilvl w:val="0"/>
          <w:numId w:val="2"/>
        </w:numPr>
        <w:pBdr>
          <w:top w:val="nil"/>
          <w:left w:val="nil"/>
          <w:bottom w:val="nil"/>
          <w:right w:val="nil"/>
          <w:between w:val="nil"/>
        </w:pBdr>
        <w:spacing w:line="360" w:lineRule="auto"/>
        <w:ind w:left="851" w:right="616"/>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b/>
          <w:i/>
          <w:color w:val="000000"/>
          <w:sz w:val="22"/>
          <w:szCs w:val="22"/>
        </w:rPr>
        <w:t xml:space="preserve">Anexo I. Manual de Procedimientos de la Dirección General de Medio Ambiente, capítulo VIII, del Departamento de Inspección </w:t>
      </w:r>
      <w:proofErr w:type="spellStart"/>
      <w:r w:rsidRPr="00515DDD">
        <w:rPr>
          <w:rFonts w:ascii="Palatino Linotype" w:eastAsia="Palatino Linotype" w:hAnsi="Palatino Linotype" w:cs="Palatino Linotype"/>
          <w:b/>
          <w:i/>
          <w:color w:val="000000"/>
          <w:sz w:val="22"/>
          <w:szCs w:val="22"/>
        </w:rPr>
        <w:t>Ambie</w:t>
      </w:r>
      <w:proofErr w:type="spellEnd"/>
      <w:r w:rsidRPr="00515DDD">
        <w:rPr>
          <w:rFonts w:ascii="Palatino Linotype" w:eastAsia="Palatino Linotype" w:hAnsi="Palatino Linotype" w:cs="Palatino Linotype"/>
          <w:color w:val="000000"/>
          <w:sz w:val="22"/>
          <w:szCs w:val="22"/>
        </w:rPr>
        <w:t xml:space="preserve">: Documento que contiene el Manual de procedimientos de la Dirección General de Medio Ambiente, en formato PDF. </w:t>
      </w:r>
    </w:p>
    <w:p w14:paraId="59912D21" w14:textId="77777777" w:rsidR="00225B50" w:rsidRPr="00515DDD" w:rsidRDefault="00225B50">
      <w:pPr>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sz w:val="22"/>
          <w:szCs w:val="22"/>
        </w:rPr>
      </w:pPr>
    </w:p>
    <w:p w14:paraId="317D3144" w14:textId="77777777" w:rsidR="00225B50" w:rsidRPr="00515DDD" w:rsidRDefault="00BC0719">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b/>
          <w:color w:val="000000"/>
          <w:sz w:val="22"/>
          <w:szCs w:val="22"/>
        </w:rPr>
        <w:t xml:space="preserve">Interposición del recurso de revisión. </w:t>
      </w:r>
      <w:r w:rsidRPr="00515DDD">
        <w:rPr>
          <w:rFonts w:ascii="Palatino Linotype" w:eastAsia="Palatino Linotype" w:hAnsi="Palatino Linotype" w:cs="Palatino Linotype"/>
          <w:color w:val="000000"/>
          <w:sz w:val="22"/>
          <w:szCs w:val="22"/>
        </w:rPr>
        <w:t xml:space="preserve">Inconforme con la respuesta del </w:t>
      </w:r>
      <w:r w:rsidRPr="00515DDD">
        <w:rPr>
          <w:rFonts w:ascii="Palatino Linotype" w:eastAsia="Palatino Linotype" w:hAnsi="Palatino Linotype" w:cs="Palatino Linotype"/>
          <w:b/>
          <w:color w:val="000000"/>
          <w:sz w:val="22"/>
          <w:szCs w:val="22"/>
        </w:rPr>
        <w:t xml:space="preserve">Sujeto Obligado, </w:t>
      </w:r>
      <w:r w:rsidRPr="00515DDD">
        <w:rPr>
          <w:rFonts w:ascii="Palatino Linotype" w:eastAsia="Palatino Linotype" w:hAnsi="Palatino Linotype" w:cs="Palatino Linotype"/>
          <w:color w:val="000000"/>
          <w:sz w:val="22"/>
          <w:szCs w:val="22"/>
        </w:rPr>
        <w:t>la parte</w:t>
      </w:r>
      <w:r w:rsidRPr="00515DDD">
        <w:rPr>
          <w:rFonts w:ascii="Palatino Linotype" w:eastAsia="Palatino Linotype" w:hAnsi="Palatino Linotype" w:cs="Palatino Linotype"/>
          <w:b/>
          <w:color w:val="000000"/>
          <w:sz w:val="22"/>
          <w:szCs w:val="22"/>
        </w:rPr>
        <w:t xml:space="preserve"> Recurrente</w:t>
      </w:r>
      <w:r w:rsidRPr="00515DDD">
        <w:rPr>
          <w:rFonts w:ascii="Palatino Linotype" w:eastAsia="Palatino Linotype" w:hAnsi="Palatino Linotype" w:cs="Palatino Linotype"/>
          <w:color w:val="000000"/>
          <w:sz w:val="22"/>
          <w:szCs w:val="22"/>
        </w:rPr>
        <w:t xml:space="preserve"> interpuso recurso de revisión a través del SAIMEX en fecha </w:t>
      </w:r>
      <w:r w:rsidRPr="00515DDD">
        <w:rPr>
          <w:rFonts w:ascii="Palatino Linotype" w:eastAsia="Palatino Linotype" w:hAnsi="Palatino Linotype" w:cs="Palatino Linotype"/>
          <w:b/>
          <w:color w:val="000000"/>
          <w:sz w:val="22"/>
          <w:szCs w:val="22"/>
        </w:rPr>
        <w:t>veintiuno de abril de dos mil veinticinco</w:t>
      </w:r>
      <w:r w:rsidRPr="00515DDD">
        <w:rPr>
          <w:rFonts w:ascii="Palatino Linotype" w:eastAsia="Palatino Linotype" w:hAnsi="Palatino Linotype" w:cs="Palatino Linotype"/>
          <w:color w:val="000000"/>
          <w:sz w:val="22"/>
          <w:szCs w:val="22"/>
        </w:rPr>
        <w:t>, a través del cual expresó lo siguiente:</w:t>
      </w:r>
    </w:p>
    <w:p w14:paraId="2AD7D539" w14:textId="77777777" w:rsidR="00225B50" w:rsidRPr="00515DDD" w:rsidRDefault="00225B50">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14:paraId="351BA52E" w14:textId="77777777" w:rsidR="00225B50" w:rsidRPr="00515DDD" w:rsidRDefault="00BC0719">
      <w:pPr>
        <w:spacing w:line="360" w:lineRule="auto"/>
        <w:ind w:left="851" w:right="616"/>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b/>
          <w:color w:val="000000"/>
          <w:sz w:val="22"/>
          <w:szCs w:val="22"/>
        </w:rPr>
        <w:t xml:space="preserve">Acto impugnado. </w:t>
      </w:r>
    </w:p>
    <w:p w14:paraId="009C9567" w14:textId="77777777" w:rsidR="00225B50" w:rsidRPr="00515DDD" w:rsidRDefault="00BC0719">
      <w:pPr>
        <w:spacing w:line="276" w:lineRule="auto"/>
        <w:ind w:left="851"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“La respuesta” </w:t>
      </w:r>
    </w:p>
    <w:p w14:paraId="121C5308" w14:textId="77777777" w:rsidR="00225B50" w:rsidRPr="00515DDD" w:rsidRDefault="00225B50">
      <w:pPr>
        <w:spacing w:line="276" w:lineRule="auto"/>
        <w:ind w:left="851" w:right="616"/>
        <w:rPr>
          <w:rFonts w:ascii="Palatino Linotype" w:eastAsia="Palatino Linotype" w:hAnsi="Palatino Linotype" w:cs="Palatino Linotype"/>
          <w:sz w:val="22"/>
          <w:szCs w:val="22"/>
        </w:rPr>
      </w:pPr>
    </w:p>
    <w:p w14:paraId="63AA1FBD" w14:textId="77777777" w:rsidR="00225B50" w:rsidRPr="00515DDD" w:rsidRDefault="00BC0719">
      <w:pPr>
        <w:pBdr>
          <w:top w:val="nil"/>
          <w:left w:val="nil"/>
          <w:bottom w:val="nil"/>
          <w:right w:val="nil"/>
          <w:between w:val="nil"/>
        </w:pBdr>
        <w:spacing w:line="360" w:lineRule="auto"/>
        <w:ind w:left="851" w:right="616"/>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b/>
          <w:color w:val="000000"/>
          <w:sz w:val="22"/>
          <w:szCs w:val="22"/>
        </w:rPr>
        <w:t xml:space="preserve">Motivos de inconformidad. </w:t>
      </w:r>
    </w:p>
    <w:p w14:paraId="10908618" w14:textId="77777777" w:rsidR="00225B50" w:rsidRPr="00515DDD" w:rsidRDefault="00BC0719">
      <w:pPr>
        <w:pBdr>
          <w:top w:val="nil"/>
          <w:left w:val="nil"/>
          <w:bottom w:val="nil"/>
          <w:right w:val="nil"/>
          <w:between w:val="nil"/>
        </w:pBdr>
        <w:spacing w:line="276" w:lineRule="auto"/>
        <w:ind w:left="851" w:right="616"/>
        <w:jc w:val="both"/>
        <w:rPr>
          <w:rFonts w:ascii="Palatino Linotype" w:eastAsia="Palatino Linotype" w:hAnsi="Palatino Linotype" w:cs="Palatino Linotype"/>
          <w:b/>
          <w:i/>
          <w:color w:val="000000"/>
          <w:sz w:val="22"/>
          <w:szCs w:val="22"/>
          <w:u w:val="single"/>
        </w:rPr>
      </w:pPr>
      <w:r w:rsidRPr="00515DDD">
        <w:rPr>
          <w:rFonts w:ascii="Palatino Linotype" w:eastAsia="Palatino Linotype" w:hAnsi="Palatino Linotype" w:cs="Palatino Linotype"/>
          <w:color w:val="000000"/>
          <w:sz w:val="22"/>
          <w:szCs w:val="22"/>
        </w:rPr>
        <w:t>“</w:t>
      </w:r>
      <w:r w:rsidRPr="00515DDD">
        <w:rPr>
          <w:rFonts w:ascii="Palatino Linotype" w:eastAsia="Palatino Linotype" w:hAnsi="Palatino Linotype" w:cs="Palatino Linotype"/>
          <w:i/>
          <w:color w:val="000000"/>
          <w:sz w:val="22"/>
          <w:szCs w:val="22"/>
        </w:rPr>
        <w:t>La entrega de la información incompleta”</w:t>
      </w:r>
    </w:p>
    <w:p w14:paraId="1374FC38" w14:textId="77777777" w:rsidR="00225B50" w:rsidRPr="00515DDD" w:rsidRDefault="00225B50">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14:paraId="09FCBE59" w14:textId="77777777" w:rsidR="00225B50" w:rsidRPr="00515DDD" w:rsidRDefault="00BC071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b/>
          <w:color w:val="000000"/>
          <w:sz w:val="22"/>
          <w:szCs w:val="22"/>
        </w:rPr>
        <w:t xml:space="preserve">Turno. </w:t>
      </w:r>
      <w:r w:rsidRPr="00515DDD">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Pr="00515DDD">
        <w:rPr>
          <w:rFonts w:ascii="Palatino Linotype" w:eastAsia="Palatino Linotype" w:hAnsi="Palatino Linotype" w:cs="Palatino Linotype"/>
          <w:b/>
          <w:color w:val="000000"/>
          <w:sz w:val="22"/>
          <w:szCs w:val="22"/>
        </w:rPr>
        <w:t>04524/INFOEM/IP/RR/2025</w:t>
      </w:r>
      <w:r w:rsidRPr="00515DDD">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Comisionada </w:t>
      </w:r>
      <w:r w:rsidRPr="00515DDD">
        <w:rPr>
          <w:rFonts w:ascii="Palatino Linotype" w:eastAsia="Palatino Linotype" w:hAnsi="Palatino Linotype" w:cs="Palatino Linotype"/>
          <w:b/>
          <w:color w:val="000000"/>
          <w:sz w:val="22"/>
          <w:szCs w:val="22"/>
        </w:rPr>
        <w:t>Guadalupe Ramírez Peña</w:t>
      </w:r>
      <w:r w:rsidRPr="00515DDD">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401F132E" w14:textId="77777777" w:rsidR="00225B50" w:rsidRPr="00515DDD" w:rsidRDefault="00225B5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032FA40E" w14:textId="77777777" w:rsidR="00225B50" w:rsidRPr="00515DDD" w:rsidRDefault="00BC071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bookmarkStart w:id="1" w:name="_heading=h.gjdgxs" w:colFirst="0" w:colLast="0"/>
      <w:bookmarkEnd w:id="1"/>
      <w:r w:rsidRPr="00515DDD">
        <w:rPr>
          <w:rFonts w:ascii="Palatino Linotype" w:eastAsia="Palatino Linotype" w:hAnsi="Palatino Linotype" w:cs="Palatino Linotype"/>
          <w:b/>
          <w:color w:val="000000"/>
          <w:sz w:val="22"/>
          <w:szCs w:val="22"/>
        </w:rPr>
        <w:lastRenderedPageBreak/>
        <w:t xml:space="preserve">Admisión del recurso de revisión: </w:t>
      </w:r>
      <w:r w:rsidRPr="00515DDD">
        <w:rPr>
          <w:rFonts w:ascii="Palatino Linotype" w:eastAsia="Palatino Linotype" w:hAnsi="Palatino Linotype" w:cs="Palatino Linotype"/>
          <w:color w:val="000000"/>
          <w:sz w:val="22"/>
          <w:szCs w:val="22"/>
        </w:rPr>
        <w:t xml:space="preserve">En fecha </w:t>
      </w:r>
      <w:r w:rsidRPr="00515DDD">
        <w:rPr>
          <w:rFonts w:ascii="Palatino Linotype" w:eastAsia="Palatino Linotype" w:hAnsi="Palatino Linotype" w:cs="Palatino Linotype"/>
          <w:b/>
          <w:color w:val="000000"/>
          <w:sz w:val="22"/>
          <w:szCs w:val="22"/>
        </w:rPr>
        <w:t>veinticuatro de abril de dos mil veinticinco</w:t>
      </w:r>
      <w:r w:rsidRPr="00515DDD">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515DDD">
        <w:rPr>
          <w:rFonts w:ascii="Palatino Linotype" w:eastAsia="Palatino Linotype" w:hAnsi="Palatino Linotype" w:cs="Palatino Linotype"/>
          <w:b/>
          <w:color w:val="000000"/>
          <w:sz w:val="22"/>
          <w:szCs w:val="22"/>
        </w:rPr>
        <w:t>Sujeto Obligado</w:t>
      </w:r>
      <w:r w:rsidRPr="00515DDD">
        <w:rPr>
          <w:rFonts w:ascii="Palatino Linotype" w:eastAsia="Palatino Linotype" w:hAnsi="Palatino Linotype" w:cs="Palatino Linotype"/>
          <w:color w:val="000000"/>
          <w:sz w:val="22"/>
          <w:szCs w:val="22"/>
        </w:rPr>
        <w:t xml:space="preserve"> presentara su informe justificado.</w:t>
      </w:r>
    </w:p>
    <w:p w14:paraId="55B5667B" w14:textId="77777777" w:rsidR="00225B50" w:rsidRPr="00515DDD" w:rsidRDefault="00225B5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2B295BC6" w14:textId="77777777" w:rsidR="00225B50" w:rsidRPr="00515DDD" w:rsidRDefault="00BC0719">
      <w:pPr>
        <w:numPr>
          <w:ilvl w:val="0"/>
          <w:numId w:val="16"/>
        </w:numPr>
        <w:pBdr>
          <w:top w:val="nil"/>
          <w:left w:val="nil"/>
          <w:bottom w:val="nil"/>
          <w:right w:val="nil"/>
          <w:between w:val="nil"/>
        </w:pBdr>
        <w:spacing w:before="160" w:line="360" w:lineRule="auto"/>
        <w:ind w:left="0" w:right="49" w:firstLine="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color w:val="000000"/>
          <w:sz w:val="22"/>
          <w:szCs w:val="22"/>
        </w:rPr>
        <w:t>Manifestaciones</w:t>
      </w:r>
      <w:r w:rsidRPr="00515DDD">
        <w:rPr>
          <w:rFonts w:ascii="Palatino Linotype" w:eastAsia="Palatino Linotype" w:hAnsi="Palatino Linotype" w:cs="Palatino Linotype"/>
          <w:color w:val="000000"/>
          <w:sz w:val="22"/>
          <w:szCs w:val="22"/>
        </w:rPr>
        <w:t xml:space="preserve">: </w:t>
      </w:r>
      <w:r w:rsidRPr="00515DDD">
        <w:rPr>
          <w:rFonts w:ascii="Palatino Linotype" w:eastAsia="Palatino Linotype" w:hAnsi="Palatino Linotype" w:cs="Palatino Linotype"/>
          <w:sz w:val="22"/>
          <w:szCs w:val="22"/>
        </w:rPr>
        <w:t>D</w:t>
      </w:r>
      <w:r w:rsidRPr="00515DDD">
        <w:rPr>
          <w:rFonts w:ascii="Palatino Linotype" w:eastAsia="Palatino Linotype" w:hAnsi="Palatino Linotype" w:cs="Palatino Linotype"/>
          <w:color w:val="000000"/>
          <w:sz w:val="22"/>
          <w:szCs w:val="22"/>
        </w:rPr>
        <w:t xml:space="preserve">e las </w:t>
      </w:r>
      <w:r w:rsidRPr="00515DDD">
        <w:rPr>
          <w:rFonts w:ascii="Palatino Linotype" w:eastAsia="Palatino Linotype" w:hAnsi="Palatino Linotype" w:cs="Palatino Linotype"/>
          <w:sz w:val="22"/>
          <w:szCs w:val="22"/>
        </w:rPr>
        <w:t xml:space="preserve">constancias que obran en el expediente electrónico del </w:t>
      </w:r>
      <w:r w:rsidRPr="00515DDD">
        <w:rPr>
          <w:rFonts w:ascii="Palatino Linotype" w:eastAsia="Palatino Linotype" w:hAnsi="Palatino Linotype" w:cs="Palatino Linotype"/>
          <w:b/>
          <w:sz w:val="22"/>
          <w:szCs w:val="22"/>
        </w:rPr>
        <w:t>SAIMEX</w:t>
      </w:r>
      <w:r w:rsidRPr="00515DDD">
        <w:rPr>
          <w:rFonts w:ascii="Palatino Linotype" w:eastAsia="Palatino Linotype" w:hAnsi="Palatino Linotype" w:cs="Palatino Linotype"/>
          <w:sz w:val="22"/>
          <w:szCs w:val="22"/>
        </w:rPr>
        <w:t xml:space="preserve"> se desprende que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en fecha </w:t>
      </w:r>
      <w:r w:rsidRPr="00515DDD">
        <w:rPr>
          <w:rFonts w:ascii="Palatino Linotype" w:eastAsia="Palatino Linotype" w:hAnsi="Palatino Linotype" w:cs="Palatino Linotype"/>
          <w:b/>
          <w:sz w:val="22"/>
          <w:szCs w:val="22"/>
        </w:rPr>
        <w:t>siete de mayo de dos mil veinticinco</w:t>
      </w:r>
      <w:r w:rsidRPr="00515DDD">
        <w:rPr>
          <w:rFonts w:ascii="Palatino Linotype" w:eastAsia="Palatino Linotype" w:hAnsi="Palatino Linotype" w:cs="Palatino Linotype"/>
          <w:sz w:val="22"/>
          <w:szCs w:val="22"/>
        </w:rPr>
        <w:t>, rindió su informe justificado a través de los archivos electrónicos denominados</w:t>
      </w:r>
      <w:r w:rsidRPr="00515DDD">
        <w:rPr>
          <w:rFonts w:ascii="Palatino Linotype" w:eastAsia="Palatino Linotype" w:hAnsi="Palatino Linotype" w:cs="Palatino Linotype"/>
          <w:color w:val="000000"/>
          <w:sz w:val="22"/>
          <w:szCs w:val="22"/>
        </w:rPr>
        <w:t xml:space="preserve"> </w:t>
      </w:r>
      <w:r w:rsidRPr="00515DDD">
        <w:rPr>
          <w:rFonts w:ascii="Palatino Linotype" w:eastAsia="Palatino Linotype" w:hAnsi="Palatino Linotype" w:cs="Palatino Linotype"/>
          <w:b/>
          <w:i/>
          <w:color w:val="000000"/>
          <w:sz w:val="22"/>
          <w:szCs w:val="22"/>
        </w:rPr>
        <w:t xml:space="preserve">“Ratificación 04524-2025.pdf </w:t>
      </w:r>
      <w:r w:rsidRPr="00515DDD">
        <w:rPr>
          <w:rFonts w:ascii="Palatino Linotype" w:eastAsia="Palatino Linotype" w:hAnsi="Palatino Linotype" w:cs="Palatino Linotype"/>
          <w:color w:val="000000"/>
          <w:sz w:val="22"/>
          <w:szCs w:val="22"/>
        </w:rPr>
        <w:t>y</w:t>
      </w:r>
      <w:r w:rsidRPr="00515DDD">
        <w:rPr>
          <w:rFonts w:ascii="Palatino Linotype" w:eastAsia="Palatino Linotype" w:hAnsi="Palatino Linotype" w:cs="Palatino Linotype"/>
          <w:b/>
          <w:i/>
          <w:color w:val="000000"/>
          <w:sz w:val="22"/>
          <w:szCs w:val="22"/>
        </w:rPr>
        <w:t xml:space="preserve"> AnexoRR04524-2025.pdf”</w:t>
      </w:r>
      <w:r w:rsidRPr="00515DDD">
        <w:rPr>
          <w:rFonts w:ascii="Palatino Linotype" w:eastAsia="Palatino Linotype" w:hAnsi="Palatino Linotype" w:cs="Palatino Linotype"/>
          <w:color w:val="000000"/>
          <w:sz w:val="22"/>
          <w:szCs w:val="22"/>
        </w:rPr>
        <w:t xml:space="preserve">, mismos que fueron hechos del conocimiento de la parte </w:t>
      </w:r>
      <w:r w:rsidRPr="00515DDD">
        <w:rPr>
          <w:rFonts w:ascii="Palatino Linotype" w:eastAsia="Palatino Linotype" w:hAnsi="Palatino Linotype" w:cs="Palatino Linotype"/>
          <w:b/>
          <w:color w:val="000000"/>
          <w:sz w:val="22"/>
          <w:szCs w:val="22"/>
        </w:rPr>
        <w:t xml:space="preserve">Recurrente </w:t>
      </w:r>
      <w:r w:rsidRPr="00515DDD">
        <w:rPr>
          <w:rFonts w:ascii="Palatino Linotype" w:eastAsia="Palatino Linotype" w:hAnsi="Palatino Linotype" w:cs="Palatino Linotype"/>
          <w:color w:val="000000"/>
          <w:sz w:val="22"/>
          <w:szCs w:val="22"/>
        </w:rPr>
        <w:t xml:space="preserve">en fecha </w:t>
      </w:r>
      <w:r w:rsidRPr="00515DDD">
        <w:rPr>
          <w:rFonts w:ascii="Palatino Linotype" w:eastAsia="Palatino Linotype" w:hAnsi="Palatino Linotype" w:cs="Palatino Linotype"/>
          <w:b/>
          <w:color w:val="000000"/>
          <w:sz w:val="22"/>
          <w:szCs w:val="22"/>
        </w:rPr>
        <w:t>veintiséis de agosto de dos mil veinticinco</w:t>
      </w:r>
      <w:r w:rsidRPr="00515DDD">
        <w:rPr>
          <w:rFonts w:ascii="Palatino Linotype" w:eastAsia="Palatino Linotype" w:hAnsi="Palatino Linotype" w:cs="Palatino Linotype"/>
          <w:color w:val="000000"/>
          <w:sz w:val="22"/>
          <w:szCs w:val="22"/>
        </w:rPr>
        <w:t xml:space="preserve">, en los cuales ratifico su respuesta inicial, </w:t>
      </w:r>
      <w:r w:rsidRPr="00515DDD">
        <w:rPr>
          <w:rFonts w:ascii="Palatino Linotype" w:eastAsia="Palatino Linotype" w:hAnsi="Palatino Linotype" w:cs="Palatino Linotype"/>
          <w:sz w:val="22"/>
          <w:szCs w:val="22"/>
        </w:rPr>
        <w:t xml:space="preserve">a efecto de que manifestara lo que a su derecho resultara conveniente. </w:t>
      </w:r>
    </w:p>
    <w:p w14:paraId="6CB2724D" w14:textId="77777777" w:rsidR="00225B50" w:rsidRPr="00515DDD" w:rsidRDefault="00225B5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4D7D6BB" w14:textId="77777777" w:rsidR="00225B50" w:rsidRPr="00515DDD" w:rsidRDefault="00BC0719">
      <w:pPr>
        <w:numPr>
          <w:ilvl w:val="0"/>
          <w:numId w:val="16"/>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Ampliación de plazo:</w:t>
      </w:r>
      <w:r w:rsidRPr="00515DDD">
        <w:rPr>
          <w:rFonts w:ascii="Palatino Linotype" w:eastAsia="Palatino Linotype" w:hAnsi="Palatino Linotype" w:cs="Palatino Linotype"/>
          <w:sz w:val="22"/>
          <w:szCs w:val="22"/>
        </w:rPr>
        <w:t xml:space="preserve"> El</w:t>
      </w:r>
      <w:r w:rsidRPr="00515DDD">
        <w:rPr>
          <w:rFonts w:ascii="Palatino Linotype" w:eastAsia="Palatino Linotype" w:hAnsi="Palatino Linotype" w:cs="Palatino Linotype"/>
          <w:b/>
          <w:sz w:val="22"/>
          <w:szCs w:val="22"/>
        </w:rPr>
        <w:t xml:space="preserve"> veintiséis de agosto de dos mil veinticinco</w:t>
      </w:r>
      <w:r w:rsidRPr="00515DDD">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75586FF" w14:textId="77777777" w:rsidR="00225B50" w:rsidRPr="00515DDD" w:rsidRDefault="00225B50">
      <w:pPr>
        <w:spacing w:line="360" w:lineRule="auto"/>
        <w:ind w:right="49"/>
        <w:jc w:val="both"/>
        <w:rPr>
          <w:rFonts w:ascii="Palatino Linotype" w:eastAsia="Palatino Linotype" w:hAnsi="Palatino Linotype" w:cs="Palatino Linotype"/>
          <w:sz w:val="22"/>
          <w:szCs w:val="22"/>
        </w:rPr>
      </w:pPr>
    </w:p>
    <w:p w14:paraId="6728ADEA"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EA4DC93"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 </w:t>
      </w:r>
    </w:p>
    <w:p w14:paraId="35AEC2D4"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w:t>
      </w:r>
      <w:r w:rsidRPr="00515DDD">
        <w:rPr>
          <w:rFonts w:ascii="Palatino Linotype" w:eastAsia="Palatino Linotype" w:hAnsi="Palatino Linotype" w:cs="Palatino Linotype"/>
          <w:sz w:val="22"/>
          <w:szCs w:val="22"/>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0C75072D"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 </w:t>
      </w:r>
    </w:p>
    <w:p w14:paraId="00A0F9C1"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9A21A1" w14:textId="77777777" w:rsidR="00225B50" w:rsidRPr="00515DDD" w:rsidRDefault="00225B50">
      <w:pPr>
        <w:spacing w:line="360" w:lineRule="auto"/>
        <w:ind w:right="49"/>
        <w:jc w:val="both"/>
        <w:rPr>
          <w:rFonts w:ascii="Palatino Linotype" w:eastAsia="Palatino Linotype" w:hAnsi="Palatino Linotype" w:cs="Palatino Linotype"/>
          <w:sz w:val="22"/>
          <w:szCs w:val="22"/>
        </w:rPr>
      </w:pPr>
    </w:p>
    <w:p w14:paraId="4608E007"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8736DF" w14:textId="77777777" w:rsidR="00225B50" w:rsidRPr="00515DDD" w:rsidRDefault="00225B50">
      <w:pPr>
        <w:spacing w:line="360" w:lineRule="auto"/>
        <w:ind w:right="49"/>
        <w:jc w:val="both"/>
        <w:rPr>
          <w:rFonts w:ascii="Palatino Linotype" w:eastAsia="Palatino Linotype" w:hAnsi="Palatino Linotype" w:cs="Palatino Linotype"/>
          <w:sz w:val="22"/>
          <w:szCs w:val="22"/>
        </w:rPr>
      </w:pPr>
    </w:p>
    <w:p w14:paraId="2750EA0C"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62F8A73" w14:textId="77777777" w:rsidR="00225B50" w:rsidRPr="00515DDD" w:rsidRDefault="00225B50">
      <w:pPr>
        <w:spacing w:line="360" w:lineRule="auto"/>
        <w:ind w:right="49"/>
        <w:jc w:val="both"/>
        <w:rPr>
          <w:rFonts w:ascii="Palatino Linotype" w:eastAsia="Palatino Linotype" w:hAnsi="Palatino Linotype" w:cs="Palatino Linotype"/>
          <w:sz w:val="22"/>
          <w:szCs w:val="22"/>
        </w:rPr>
      </w:pPr>
    </w:p>
    <w:p w14:paraId="48DF518B" w14:textId="77777777" w:rsidR="00225B50" w:rsidRPr="00515DDD" w:rsidRDefault="00BC0719">
      <w:pPr>
        <w:tabs>
          <w:tab w:val="left" w:pos="709"/>
        </w:tabs>
        <w:spacing w:line="360" w:lineRule="auto"/>
        <w:ind w:left="567" w:right="56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a)    Complejidad del asunto:</w:t>
      </w:r>
      <w:r w:rsidRPr="00515DDD">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3A480D53" w14:textId="77777777" w:rsidR="00225B50" w:rsidRPr="00515DDD" w:rsidRDefault="00BC0719">
      <w:pPr>
        <w:tabs>
          <w:tab w:val="left" w:pos="709"/>
        </w:tabs>
        <w:spacing w:line="360" w:lineRule="auto"/>
        <w:ind w:left="567" w:right="56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b)   Actividad Procesal del interesado</w:t>
      </w:r>
      <w:r w:rsidRPr="00515DDD">
        <w:rPr>
          <w:rFonts w:ascii="Palatino Linotype" w:eastAsia="Palatino Linotype" w:hAnsi="Palatino Linotype" w:cs="Palatino Linotype"/>
          <w:sz w:val="22"/>
          <w:szCs w:val="22"/>
        </w:rPr>
        <w:t>: Acciones u omisiones del interesado.</w:t>
      </w:r>
    </w:p>
    <w:p w14:paraId="7933FC18" w14:textId="77777777" w:rsidR="00225B50" w:rsidRPr="00515DDD" w:rsidRDefault="00BC0719">
      <w:pPr>
        <w:tabs>
          <w:tab w:val="left" w:pos="851"/>
        </w:tabs>
        <w:spacing w:line="360" w:lineRule="auto"/>
        <w:ind w:left="567" w:right="56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c)  Conducta de la Autoridad:</w:t>
      </w:r>
      <w:r w:rsidRPr="00515DDD">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A5B27D8" w14:textId="77777777" w:rsidR="00225B50" w:rsidRPr="00515DDD" w:rsidRDefault="00BC0719">
      <w:pPr>
        <w:tabs>
          <w:tab w:val="left" w:pos="851"/>
        </w:tabs>
        <w:spacing w:line="360" w:lineRule="auto"/>
        <w:ind w:left="567" w:right="56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d) La afectación generada en la situación jurídica de la persona involucrada en el proceso:</w:t>
      </w:r>
      <w:r w:rsidRPr="00515DDD">
        <w:rPr>
          <w:rFonts w:ascii="Palatino Linotype" w:eastAsia="Palatino Linotype" w:hAnsi="Palatino Linotype" w:cs="Palatino Linotype"/>
          <w:sz w:val="22"/>
          <w:szCs w:val="22"/>
        </w:rPr>
        <w:t xml:space="preserve"> Violación a sus derechos humanos.</w:t>
      </w:r>
    </w:p>
    <w:p w14:paraId="76145E82" w14:textId="77777777" w:rsidR="00225B50" w:rsidRPr="00515DDD" w:rsidRDefault="00225B50">
      <w:pPr>
        <w:tabs>
          <w:tab w:val="left" w:pos="851"/>
        </w:tabs>
        <w:spacing w:line="360" w:lineRule="auto"/>
        <w:ind w:left="567" w:right="560"/>
        <w:jc w:val="both"/>
        <w:rPr>
          <w:rFonts w:ascii="Palatino Linotype" w:eastAsia="Palatino Linotype" w:hAnsi="Palatino Linotype" w:cs="Palatino Linotype"/>
          <w:sz w:val="22"/>
          <w:szCs w:val="22"/>
        </w:rPr>
      </w:pPr>
    </w:p>
    <w:p w14:paraId="067AA7A7"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E600D"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 </w:t>
      </w:r>
    </w:p>
    <w:p w14:paraId="4D3796E8"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15DDD">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15DDD">
        <w:rPr>
          <w:rFonts w:ascii="Palatino Linotype" w:eastAsia="Palatino Linotype" w:hAnsi="Palatino Linotype" w:cs="Palatino Linotype"/>
          <w:sz w:val="22"/>
          <w:szCs w:val="22"/>
        </w:rPr>
        <w:t>, visible en la Gaceta del Seminario Judicial de la Federación con el registro digital 205635.</w:t>
      </w:r>
    </w:p>
    <w:p w14:paraId="68A5275B"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 </w:t>
      </w:r>
    </w:p>
    <w:p w14:paraId="22E3CF89"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9D8FD1" w14:textId="77777777" w:rsidR="00225B50" w:rsidRPr="00515DDD" w:rsidRDefault="00225B50">
      <w:pPr>
        <w:spacing w:line="360" w:lineRule="auto"/>
        <w:ind w:right="49"/>
        <w:jc w:val="both"/>
        <w:rPr>
          <w:rFonts w:ascii="Palatino Linotype" w:eastAsia="Palatino Linotype" w:hAnsi="Palatino Linotype" w:cs="Palatino Linotype"/>
          <w:sz w:val="22"/>
          <w:szCs w:val="22"/>
        </w:rPr>
      </w:pPr>
    </w:p>
    <w:p w14:paraId="6FA2FE9E"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B0EEE5B"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 </w:t>
      </w:r>
    </w:p>
    <w:p w14:paraId="66DAF5BE"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lastRenderedPageBreak/>
        <w:t>“PLAZO RAZONABLE PARA RESOLVER. DIMENSIÓN Y EFECTOS DE ESTE CONCEPTO CUANDO SE ADUCE EXCESIVA CARGA DE TRABAJO.”</w:t>
      </w:r>
      <w:r w:rsidRPr="00515DDD">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79126E4F" w14:textId="77777777" w:rsidR="00225B50" w:rsidRPr="00515DDD" w:rsidRDefault="00225B50">
      <w:pPr>
        <w:spacing w:line="276" w:lineRule="auto"/>
        <w:ind w:left="851" w:right="616"/>
        <w:jc w:val="both"/>
        <w:rPr>
          <w:rFonts w:ascii="Palatino Linotype" w:eastAsia="Palatino Linotype" w:hAnsi="Palatino Linotype" w:cs="Palatino Linotype"/>
          <w:i/>
          <w:sz w:val="22"/>
          <w:szCs w:val="22"/>
        </w:rPr>
      </w:pPr>
    </w:p>
    <w:p w14:paraId="531EC94E" w14:textId="77777777" w:rsidR="00225B50" w:rsidRPr="00515DDD" w:rsidRDefault="00BC0719">
      <w:pPr>
        <w:spacing w:line="276" w:lineRule="auto"/>
        <w:ind w:left="851" w:right="616"/>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15DDD">
        <w:rPr>
          <w:rFonts w:ascii="Palatino Linotype" w:eastAsia="Palatino Linotype" w:hAnsi="Palatino Linotype" w:cs="Palatino Linotype"/>
          <w:i/>
          <w:sz w:val="22"/>
          <w:szCs w:val="22"/>
        </w:rPr>
        <w:t xml:space="preserve"> visible en el Seminario Judicial de la Federación y su gaceta, con el registro digital 2002350</w:t>
      </w:r>
      <w:r w:rsidRPr="00515DDD">
        <w:rPr>
          <w:rFonts w:ascii="Palatino Linotype" w:eastAsia="Palatino Linotype" w:hAnsi="Palatino Linotype" w:cs="Palatino Linotype"/>
          <w:sz w:val="22"/>
          <w:szCs w:val="22"/>
        </w:rPr>
        <w:t>.</w:t>
      </w:r>
    </w:p>
    <w:p w14:paraId="5F1D91DF" w14:textId="77777777" w:rsidR="00225B50" w:rsidRPr="00515DDD" w:rsidRDefault="00225B5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C71FE5E" w14:textId="77777777" w:rsidR="00225B50" w:rsidRPr="00515DDD" w:rsidRDefault="00BC071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0C381446" w14:textId="77777777" w:rsidR="00225B50" w:rsidRPr="00515DDD" w:rsidRDefault="00225B5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5E6E76C7" w14:textId="77777777" w:rsidR="00225B50" w:rsidRPr="00515DDD" w:rsidRDefault="00BC0719">
      <w:pPr>
        <w:numPr>
          <w:ilvl w:val="0"/>
          <w:numId w:val="1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b/>
          <w:color w:val="000000"/>
          <w:sz w:val="22"/>
          <w:szCs w:val="22"/>
        </w:rPr>
        <w:t xml:space="preserve">Cierre de instrucción. </w:t>
      </w:r>
      <w:r w:rsidRPr="00515DDD">
        <w:rPr>
          <w:rFonts w:ascii="Palatino Linotype" w:eastAsia="Palatino Linotype" w:hAnsi="Palatino Linotype" w:cs="Palatino Linotype"/>
          <w:color w:val="000000"/>
          <w:sz w:val="22"/>
          <w:szCs w:val="22"/>
        </w:rPr>
        <w:t xml:space="preserve">El </w:t>
      </w:r>
      <w:r w:rsidRPr="00515DDD">
        <w:rPr>
          <w:rFonts w:ascii="Palatino Linotype" w:eastAsia="Palatino Linotype" w:hAnsi="Palatino Linotype" w:cs="Palatino Linotype"/>
          <w:b/>
          <w:color w:val="000000"/>
          <w:sz w:val="22"/>
          <w:szCs w:val="22"/>
        </w:rPr>
        <w:t>primero de septiembre de dos mil veinticinco</w:t>
      </w:r>
      <w:r w:rsidRPr="00515DDD">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14:paraId="4ECF96B8" w14:textId="77777777" w:rsidR="00225B50" w:rsidRPr="00515DDD" w:rsidRDefault="00225B5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0CD5F64D" w14:textId="77777777" w:rsidR="00225B50" w:rsidRPr="00515DDD" w:rsidRDefault="00BC0719">
      <w:pPr>
        <w:spacing w:line="360" w:lineRule="auto"/>
        <w:jc w:val="both"/>
        <w:rPr>
          <w:rFonts w:ascii="Palatino Linotype" w:eastAsia="Palatino Linotype" w:hAnsi="Palatino Linotype" w:cs="Palatino Linotype"/>
          <w:sz w:val="22"/>
          <w:szCs w:val="22"/>
        </w:rPr>
      </w:pPr>
      <w:proofErr w:type="gramStart"/>
      <w:r w:rsidRPr="00515DDD">
        <w:rPr>
          <w:rFonts w:ascii="Palatino Linotype" w:eastAsia="Palatino Linotype" w:hAnsi="Palatino Linotype" w:cs="Palatino Linotype"/>
          <w:sz w:val="22"/>
          <w:szCs w:val="22"/>
        </w:rPr>
        <w:t>En razón de</w:t>
      </w:r>
      <w:proofErr w:type="gramEnd"/>
      <w:r w:rsidRPr="00515DDD">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07569934" w14:textId="77777777" w:rsidR="00225B50" w:rsidRPr="00515DDD" w:rsidRDefault="00BC0719">
      <w:pPr>
        <w:numPr>
          <w:ilvl w:val="0"/>
          <w:numId w:val="1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2" w:name="_heading=h.30j0zll" w:colFirst="0" w:colLast="0"/>
      <w:bookmarkEnd w:id="2"/>
      <w:r w:rsidRPr="00515DDD">
        <w:rPr>
          <w:rFonts w:ascii="Palatino Linotype" w:eastAsia="Palatino Linotype" w:hAnsi="Palatino Linotype" w:cs="Palatino Linotype"/>
          <w:b/>
          <w:color w:val="000000"/>
          <w:sz w:val="22"/>
          <w:szCs w:val="22"/>
        </w:rPr>
        <w:t>C O N S I D E R A N D O:</w:t>
      </w:r>
    </w:p>
    <w:p w14:paraId="20402055" w14:textId="77777777" w:rsidR="00225B50" w:rsidRPr="00515DDD" w:rsidRDefault="00225B50">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7251872"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 xml:space="preserve">Primero. Competencia. </w:t>
      </w:r>
      <w:r w:rsidRPr="00515DDD">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w:t>
      </w:r>
      <w:r w:rsidRPr="00515DDD">
        <w:rPr>
          <w:rFonts w:ascii="Palatino Linotype" w:eastAsia="Palatino Linotype" w:hAnsi="Palatino Linotype" w:cs="Palatino Linotype"/>
          <w:sz w:val="22"/>
          <w:szCs w:val="22"/>
        </w:rPr>
        <w:lastRenderedPageBreak/>
        <w:t>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527B6C3" w14:textId="77777777" w:rsidR="00225B50" w:rsidRPr="00515DDD" w:rsidRDefault="00225B50">
      <w:pPr>
        <w:spacing w:line="360" w:lineRule="auto"/>
        <w:jc w:val="both"/>
        <w:rPr>
          <w:rFonts w:ascii="Palatino Linotype" w:eastAsia="Palatino Linotype" w:hAnsi="Palatino Linotype" w:cs="Palatino Linotype"/>
          <w:b/>
          <w:sz w:val="22"/>
          <w:szCs w:val="22"/>
        </w:rPr>
      </w:pPr>
    </w:p>
    <w:p w14:paraId="1F9B3F84"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Segundo. Oportunidad y Procedibilidad del Recurso de Revisión</w:t>
      </w:r>
      <w:r w:rsidRPr="00515DD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1E07B47"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3BE621D8"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proporcionó su respuesta a la solicitud de información el </w:t>
      </w:r>
      <w:r w:rsidRPr="00515DDD">
        <w:rPr>
          <w:rFonts w:ascii="Palatino Linotype" w:eastAsia="Palatino Linotype" w:hAnsi="Palatino Linotype" w:cs="Palatino Linotype"/>
          <w:b/>
          <w:sz w:val="22"/>
          <w:szCs w:val="22"/>
        </w:rPr>
        <w:t>veinticuatro de marzo de dos mil veinticinco</w:t>
      </w:r>
      <w:r w:rsidRPr="00515DDD">
        <w:rPr>
          <w:rFonts w:ascii="Palatino Linotype" w:eastAsia="Palatino Linotype" w:hAnsi="Palatino Linotype" w:cs="Palatino Linotype"/>
          <w:sz w:val="22"/>
          <w:szCs w:val="22"/>
        </w:rPr>
        <w:t xml:space="preserve">, y la parte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presentó su recurso de revisión el </w:t>
      </w:r>
      <w:r w:rsidRPr="00515DDD">
        <w:rPr>
          <w:rFonts w:ascii="Palatino Linotype" w:eastAsia="Palatino Linotype" w:hAnsi="Palatino Linotype" w:cs="Palatino Linotype"/>
          <w:b/>
          <w:sz w:val="22"/>
          <w:szCs w:val="22"/>
        </w:rPr>
        <w:t>veintiuno de abril de dos mil veinticinco</w:t>
      </w:r>
      <w:r w:rsidRPr="00515DDD">
        <w:rPr>
          <w:rFonts w:ascii="Palatino Linotype" w:eastAsia="Palatino Linotype" w:hAnsi="Palatino Linotype" w:cs="Palatino Linotype"/>
          <w:sz w:val="22"/>
          <w:szCs w:val="22"/>
        </w:rPr>
        <w:t>;</w:t>
      </w:r>
      <w:r w:rsidRPr="00515DDD">
        <w:rPr>
          <w:rFonts w:ascii="Palatino Linotype" w:eastAsia="Palatino Linotype" w:hAnsi="Palatino Linotype" w:cs="Palatino Linotype"/>
          <w:b/>
          <w:sz w:val="22"/>
          <w:szCs w:val="22"/>
        </w:rPr>
        <w:t xml:space="preserve"> </w:t>
      </w:r>
      <w:r w:rsidRPr="00515DDD">
        <w:rPr>
          <w:rFonts w:ascii="Palatino Linotype" w:eastAsia="Palatino Linotype" w:hAnsi="Palatino Linotype" w:cs="Palatino Linotype"/>
          <w:sz w:val="22"/>
          <w:szCs w:val="22"/>
        </w:rPr>
        <w:t xml:space="preserve">esto es al décimo quinto día hábil en que tuvo conocimiento de la respuesta. </w:t>
      </w:r>
    </w:p>
    <w:p w14:paraId="06AD2726" w14:textId="77777777" w:rsidR="00225B50" w:rsidRPr="00515DDD" w:rsidRDefault="00BC0719">
      <w:pPr>
        <w:spacing w:before="240" w:after="240"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Asimismo, por cuanto hace a la procedibilidad del recurso de revisión, es de suma importancia señalar que la parte</w:t>
      </w:r>
      <w:r w:rsidRPr="00515DDD">
        <w:rPr>
          <w:rFonts w:ascii="Palatino Linotype" w:eastAsia="Palatino Linotype" w:hAnsi="Palatino Linotype" w:cs="Palatino Linotype"/>
          <w:b/>
          <w:sz w:val="22"/>
          <w:szCs w:val="22"/>
        </w:rPr>
        <w:t xml:space="preserve"> Recurrente</w:t>
      </w:r>
      <w:r w:rsidRPr="00515DDD">
        <w:rPr>
          <w:rFonts w:ascii="Palatino Linotype" w:eastAsia="Palatino Linotype" w:hAnsi="Palatino Linotype" w:cs="Palatino Linotype"/>
          <w:sz w:val="22"/>
          <w:szCs w:val="22"/>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BC3A1D0" w14:textId="77777777" w:rsidR="00225B50" w:rsidRPr="00515DDD" w:rsidRDefault="00BC0719">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lastRenderedPageBreak/>
        <w:t>"</w:t>
      </w:r>
      <w:r w:rsidRPr="00515DDD">
        <w:rPr>
          <w:rFonts w:ascii="Palatino Linotype" w:eastAsia="Palatino Linotype" w:hAnsi="Palatino Linotype" w:cs="Palatino Linotype"/>
          <w:b/>
          <w:i/>
          <w:sz w:val="22"/>
          <w:szCs w:val="22"/>
        </w:rPr>
        <w:t>Las solicitudes anónimas</w:t>
      </w:r>
      <w:r w:rsidRPr="00515DDD">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5B238D91" w14:textId="77777777" w:rsidR="00225B50" w:rsidRPr="00515DDD" w:rsidRDefault="00BC0719">
      <w:pPr>
        <w:spacing w:line="360" w:lineRule="auto"/>
        <w:jc w:val="both"/>
        <w:rPr>
          <w:rFonts w:ascii="Palatino Linotype" w:eastAsia="Palatino Linotype" w:hAnsi="Palatino Linotype" w:cs="Palatino Linotype"/>
          <w:color w:val="000000"/>
          <w:sz w:val="22"/>
          <w:szCs w:val="22"/>
        </w:rPr>
      </w:pPr>
      <w:proofErr w:type="gramStart"/>
      <w:r w:rsidRPr="00515DDD">
        <w:rPr>
          <w:rFonts w:ascii="Palatino Linotype" w:eastAsia="Palatino Linotype" w:hAnsi="Palatino Linotype" w:cs="Palatino Linotype"/>
          <w:sz w:val="22"/>
          <w:szCs w:val="22"/>
        </w:rPr>
        <w:t>De acuerdo al</w:t>
      </w:r>
      <w:proofErr w:type="gramEnd"/>
      <w:r w:rsidRPr="00515DDD">
        <w:rPr>
          <w:rFonts w:ascii="Palatino Linotype" w:eastAsia="Palatino Linotype" w:hAnsi="Palatino Linotype" w:cs="Palatino Linotype"/>
          <w:sz w:val="22"/>
          <w:szCs w:val="22"/>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15DDD">
        <w:rPr>
          <w:rFonts w:ascii="Palatino Linotype" w:eastAsia="Palatino Linotype" w:hAnsi="Palatino Linotype" w:cs="Palatino Linotype"/>
          <w:b/>
          <w:sz w:val="22"/>
          <w:szCs w:val="22"/>
        </w:rPr>
        <w:t>EL SAIMEX.</w:t>
      </w:r>
    </w:p>
    <w:p w14:paraId="7DFAC7D1" w14:textId="77777777" w:rsidR="00225B50" w:rsidRPr="00515DDD" w:rsidRDefault="00225B50">
      <w:pPr>
        <w:spacing w:line="360" w:lineRule="auto"/>
        <w:jc w:val="both"/>
        <w:rPr>
          <w:rFonts w:ascii="Palatino Linotype" w:eastAsia="Palatino Linotype" w:hAnsi="Palatino Linotype" w:cs="Palatino Linotype"/>
          <w:color w:val="000000"/>
          <w:sz w:val="22"/>
          <w:szCs w:val="22"/>
        </w:rPr>
      </w:pPr>
    </w:p>
    <w:p w14:paraId="18D09C75"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160EEDFA"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55CC4F82"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 xml:space="preserve">Artículo 179. </w:t>
      </w:r>
      <w:r w:rsidRPr="00515DD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A131734"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p>
    <w:p w14:paraId="696DEBB9" w14:textId="77777777" w:rsidR="00225B50" w:rsidRPr="00515DDD" w:rsidRDefault="00BC0719">
      <w:pPr>
        <w:tabs>
          <w:tab w:val="left" w:pos="1134"/>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V. La entrega de información incompleta; </w:t>
      </w:r>
      <w:r w:rsidRPr="00515DDD">
        <w:rPr>
          <w:rFonts w:ascii="Palatino Linotype" w:eastAsia="Palatino Linotype" w:hAnsi="Palatino Linotype" w:cs="Palatino Linotype"/>
          <w:i/>
          <w:sz w:val="22"/>
          <w:szCs w:val="22"/>
        </w:rPr>
        <w:br/>
        <w:t xml:space="preserve">…” </w:t>
      </w:r>
    </w:p>
    <w:p w14:paraId="38F8FD23" w14:textId="77777777" w:rsidR="00225B50" w:rsidRPr="00515DDD" w:rsidRDefault="00225B50">
      <w:pPr>
        <w:spacing w:line="360" w:lineRule="auto"/>
        <w:ind w:left="567" w:right="616"/>
        <w:jc w:val="both"/>
        <w:rPr>
          <w:rFonts w:ascii="Palatino Linotype" w:eastAsia="Palatino Linotype" w:hAnsi="Palatino Linotype" w:cs="Palatino Linotype"/>
          <w:i/>
          <w:sz w:val="22"/>
          <w:szCs w:val="22"/>
        </w:rPr>
      </w:pPr>
    </w:p>
    <w:p w14:paraId="4313F4E4"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color w:val="000000"/>
          <w:sz w:val="22"/>
          <w:szCs w:val="22"/>
        </w:rPr>
        <w:t>Tercero. Materia de Revisión</w:t>
      </w:r>
      <w:r w:rsidRPr="00515DDD">
        <w:rPr>
          <w:rFonts w:ascii="Palatino Linotype" w:eastAsia="Palatino Linotype" w:hAnsi="Palatino Linotype" w:cs="Palatino Linotype"/>
          <w:color w:val="000000"/>
          <w:sz w:val="22"/>
          <w:szCs w:val="22"/>
        </w:rPr>
        <w:t xml:space="preserve">: </w:t>
      </w:r>
      <w:r w:rsidRPr="00515DDD">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6FA6AC1C"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6825B3D8"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 xml:space="preserve">Cuarto. Estudio de fondo del asunto. </w:t>
      </w:r>
      <w:r w:rsidRPr="00515DDD">
        <w:rPr>
          <w:rFonts w:ascii="Palatino Linotype" w:eastAsia="Palatino Linotype" w:hAnsi="Palatino Linotype" w:cs="Palatino Linotype"/>
          <w:sz w:val="22"/>
          <w:szCs w:val="22"/>
        </w:rPr>
        <w:t>Es conveniente analizar si la respuesta del Sujeto Obligado</w:t>
      </w:r>
      <w:r w:rsidRPr="00515DDD">
        <w:rPr>
          <w:rFonts w:ascii="Palatino Linotype" w:eastAsia="Palatino Linotype" w:hAnsi="Palatino Linotype" w:cs="Palatino Linotype"/>
          <w:b/>
          <w:sz w:val="22"/>
          <w:szCs w:val="22"/>
        </w:rPr>
        <w:t xml:space="preserve"> </w:t>
      </w:r>
      <w:r w:rsidRPr="00515DDD">
        <w:rPr>
          <w:rFonts w:ascii="Palatino Linotype" w:eastAsia="Palatino Linotype" w:hAnsi="Palatino Linotype" w:cs="Palatino Linotype"/>
          <w:sz w:val="22"/>
          <w:szCs w:val="22"/>
        </w:rPr>
        <w:t xml:space="preserve">cumple con los requisitos y procedimientos del derecho de acceso a la información </w:t>
      </w:r>
      <w:r w:rsidRPr="00515DDD">
        <w:rPr>
          <w:rFonts w:ascii="Palatino Linotype" w:eastAsia="Palatino Linotype" w:hAnsi="Palatino Linotype" w:cs="Palatino Linotype"/>
          <w:sz w:val="22"/>
          <w:szCs w:val="22"/>
        </w:rPr>
        <w:lastRenderedPageBreak/>
        <w:t>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971411C"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58DB8844" w14:textId="77777777" w:rsidR="00225B50" w:rsidRPr="00515DDD" w:rsidRDefault="00BC0719">
      <w:pPr>
        <w:tabs>
          <w:tab w:val="left" w:pos="85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Artículo 4</w:t>
      </w:r>
      <w:r w:rsidRPr="00515DD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9078246" w14:textId="77777777" w:rsidR="00225B50" w:rsidRPr="00515DDD" w:rsidRDefault="00BC0719">
      <w:pPr>
        <w:tabs>
          <w:tab w:val="left" w:pos="85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15DD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01DB503" w14:textId="77777777" w:rsidR="00225B50" w:rsidRPr="00515DDD" w:rsidRDefault="00BC0719">
      <w:pPr>
        <w:tabs>
          <w:tab w:val="left" w:pos="85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515DDD">
        <w:rPr>
          <w:rFonts w:ascii="Palatino Linotype" w:eastAsia="Palatino Linotype" w:hAnsi="Palatino Linotype" w:cs="Palatino Linotype"/>
          <w:i/>
          <w:sz w:val="22"/>
          <w:szCs w:val="22"/>
        </w:rPr>
        <w:t>.”(</w:t>
      </w:r>
      <w:proofErr w:type="gramEnd"/>
      <w:r w:rsidRPr="00515DDD">
        <w:rPr>
          <w:rFonts w:ascii="Palatino Linotype" w:eastAsia="Palatino Linotype" w:hAnsi="Palatino Linotype" w:cs="Palatino Linotype"/>
          <w:i/>
          <w:sz w:val="22"/>
          <w:szCs w:val="22"/>
        </w:rPr>
        <w:t>Sic)</w:t>
      </w:r>
    </w:p>
    <w:p w14:paraId="7EB5F80C"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25F9DAE6"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Esto es, que los Sujetos Obligados tiene el deber de atender las solicitudes de acceso a la información pública que se les hagan de su conocimiento y proporcionar la información pública que obren en su poder conforme el estado que se encuentra y no hacer un procesamiento de </w:t>
      </w:r>
      <w:proofErr w:type="gramStart"/>
      <w:r w:rsidRPr="00515DDD">
        <w:rPr>
          <w:rFonts w:ascii="Palatino Linotype" w:eastAsia="Palatino Linotype" w:hAnsi="Palatino Linotype" w:cs="Palatino Linotype"/>
          <w:sz w:val="22"/>
          <w:szCs w:val="22"/>
        </w:rPr>
        <w:t>la misma</w:t>
      </w:r>
      <w:proofErr w:type="gramEnd"/>
      <w:r w:rsidRPr="00515DDD">
        <w:rPr>
          <w:rFonts w:ascii="Palatino Linotype" w:eastAsia="Palatino Linotype" w:hAnsi="Palatino Linotype" w:cs="Palatino Linotype"/>
          <w:sz w:val="22"/>
          <w:szCs w:val="22"/>
        </w:rPr>
        <w:t>, ni presentarla conforme al interés del solicitante; como así lo establece el artículo 12 de la Ley de Transparencia y Acceso a la Información Pública del Estado de México y Municipios, que a la letra dice:</w:t>
      </w:r>
    </w:p>
    <w:p w14:paraId="7D4F6AD0" w14:textId="77777777" w:rsidR="00225B50" w:rsidRPr="00515DDD" w:rsidRDefault="00225B50">
      <w:pPr>
        <w:spacing w:line="276" w:lineRule="auto"/>
        <w:ind w:left="567" w:right="616"/>
        <w:jc w:val="both"/>
        <w:rPr>
          <w:rFonts w:ascii="Palatino Linotype" w:eastAsia="Palatino Linotype" w:hAnsi="Palatino Linotype" w:cs="Palatino Linotype"/>
          <w:sz w:val="22"/>
          <w:szCs w:val="22"/>
        </w:rPr>
      </w:pPr>
    </w:p>
    <w:p w14:paraId="6AC1B5C8"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Artículo 12.-</w:t>
      </w:r>
      <w:r w:rsidRPr="00515DD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4679C30" w14:textId="77777777" w:rsidR="00225B50" w:rsidRPr="00515DDD" w:rsidRDefault="00225B50">
      <w:pPr>
        <w:spacing w:line="276" w:lineRule="auto"/>
        <w:ind w:left="851" w:right="616"/>
        <w:jc w:val="both"/>
        <w:rPr>
          <w:rFonts w:ascii="Palatino Linotype" w:eastAsia="Palatino Linotype" w:hAnsi="Palatino Linotype" w:cs="Palatino Linotype"/>
          <w:i/>
          <w:sz w:val="22"/>
          <w:szCs w:val="22"/>
        </w:rPr>
      </w:pPr>
    </w:p>
    <w:p w14:paraId="35DFB1CF"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15DDD">
        <w:rPr>
          <w:rFonts w:ascii="Palatino Linotype" w:eastAsia="Palatino Linotype" w:hAnsi="Palatino Linotype" w:cs="Palatino Linotype"/>
          <w:i/>
          <w:sz w:val="22"/>
          <w:szCs w:val="22"/>
        </w:rPr>
        <w:t xml:space="preserve">. </w:t>
      </w:r>
      <w:r w:rsidRPr="00515DDD">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515DDD">
        <w:rPr>
          <w:rFonts w:ascii="Palatino Linotype" w:eastAsia="Palatino Linotype" w:hAnsi="Palatino Linotype" w:cs="Palatino Linotype"/>
          <w:b/>
          <w:i/>
          <w:sz w:val="22"/>
          <w:szCs w:val="22"/>
        </w:rPr>
        <w:t>la misma</w:t>
      </w:r>
      <w:proofErr w:type="gramEnd"/>
      <w:r w:rsidRPr="00515DDD">
        <w:rPr>
          <w:rFonts w:ascii="Palatino Linotype" w:eastAsia="Palatino Linotype" w:hAnsi="Palatino Linotype" w:cs="Palatino Linotype"/>
          <w:b/>
          <w:i/>
          <w:sz w:val="22"/>
          <w:szCs w:val="22"/>
        </w:rPr>
        <w:t>, ni el presentarla conforme al interés del solicitante; no estarán obligados a generarla, resumirla, efectuar cálculos o practicar investigaciones</w:t>
      </w:r>
      <w:r w:rsidRPr="00515DDD">
        <w:rPr>
          <w:rFonts w:ascii="Palatino Linotype" w:eastAsia="Palatino Linotype" w:hAnsi="Palatino Linotype" w:cs="Palatino Linotype"/>
          <w:i/>
          <w:sz w:val="22"/>
          <w:szCs w:val="22"/>
        </w:rPr>
        <w:t xml:space="preserve">.” </w:t>
      </w:r>
    </w:p>
    <w:p w14:paraId="61B519E7" w14:textId="77777777" w:rsidR="00225B50" w:rsidRPr="00515DDD" w:rsidRDefault="00225B50">
      <w:pPr>
        <w:spacing w:line="360" w:lineRule="auto"/>
        <w:ind w:right="-93"/>
        <w:jc w:val="both"/>
        <w:rPr>
          <w:rFonts w:ascii="Palatino Linotype" w:eastAsia="Palatino Linotype" w:hAnsi="Palatino Linotype" w:cs="Palatino Linotype"/>
          <w:color w:val="000000"/>
          <w:sz w:val="22"/>
          <w:szCs w:val="22"/>
        </w:rPr>
      </w:pPr>
    </w:p>
    <w:p w14:paraId="7BAFAC99" w14:textId="77777777" w:rsidR="00225B50" w:rsidRPr="00515DDD" w:rsidRDefault="00BC0719">
      <w:pPr>
        <w:spacing w:line="360" w:lineRule="auto"/>
        <w:ind w:right="-93"/>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515DDD">
        <w:rPr>
          <w:rFonts w:ascii="Palatino Linotype" w:eastAsia="Palatino Linotype" w:hAnsi="Palatino Linotype" w:cs="Palatino Linotype"/>
          <w:sz w:val="22"/>
          <w:szCs w:val="22"/>
        </w:rPr>
        <w:t>sólo</w:t>
      </w:r>
      <w:r w:rsidRPr="00515DDD">
        <w:rPr>
          <w:rFonts w:ascii="Palatino Linotype" w:eastAsia="Palatino Linotype" w:hAnsi="Palatino Linotype" w:cs="Palatino Linotype"/>
          <w:color w:val="000000"/>
          <w:sz w:val="22"/>
          <w:szCs w:val="22"/>
        </w:rPr>
        <w:t xml:space="preserve"> se </w:t>
      </w:r>
      <w:r w:rsidRPr="00515DDD">
        <w:rPr>
          <w:rFonts w:ascii="Palatino Linotype" w:eastAsia="Palatino Linotype" w:hAnsi="Palatino Linotype" w:cs="Palatino Linotype"/>
          <w:sz w:val="22"/>
          <w:szCs w:val="22"/>
        </w:rPr>
        <w:t>concretarán</w:t>
      </w:r>
      <w:r w:rsidRPr="00515DDD">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1D7D6930" w14:textId="77777777" w:rsidR="00225B50" w:rsidRPr="00515DDD" w:rsidRDefault="00225B50">
      <w:pPr>
        <w:spacing w:line="360" w:lineRule="auto"/>
        <w:ind w:right="-93"/>
        <w:jc w:val="both"/>
        <w:rPr>
          <w:rFonts w:ascii="Palatino Linotype" w:eastAsia="Palatino Linotype" w:hAnsi="Palatino Linotype" w:cs="Palatino Linotype"/>
          <w:color w:val="000000"/>
          <w:sz w:val="22"/>
          <w:szCs w:val="22"/>
        </w:rPr>
      </w:pPr>
    </w:p>
    <w:p w14:paraId="6F3916CC" w14:textId="77777777" w:rsidR="00225B50" w:rsidRPr="00515DDD" w:rsidRDefault="00BC0719">
      <w:pPr>
        <w:spacing w:line="360" w:lineRule="auto"/>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color w:val="000000"/>
          <w:sz w:val="22"/>
          <w:szCs w:val="22"/>
        </w:rPr>
        <w:t>Sirve de apoyo a lo anterior, el criterio orientador 03-17, expuesto por el entonces Instituto Nacional de Transparencia, Acceso a la Información y Protección de Datos Personales, que dice:</w:t>
      </w:r>
      <w:r w:rsidRPr="00515DDD">
        <w:rPr>
          <w:rFonts w:ascii="Palatino Linotype" w:eastAsia="Palatino Linotype" w:hAnsi="Palatino Linotype" w:cs="Palatino Linotype"/>
          <w:b/>
          <w:color w:val="000000"/>
          <w:sz w:val="22"/>
          <w:szCs w:val="22"/>
        </w:rPr>
        <w:t xml:space="preserve"> </w:t>
      </w:r>
    </w:p>
    <w:p w14:paraId="7C2C916F" w14:textId="77777777" w:rsidR="00225B50" w:rsidRPr="00515DDD" w:rsidRDefault="00BC0719">
      <w:pPr>
        <w:spacing w:line="276" w:lineRule="auto"/>
        <w:ind w:left="851"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w:t>
      </w:r>
      <w:r w:rsidRPr="00515DDD">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515DDD">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Pr="00515DDD">
        <w:rPr>
          <w:rFonts w:ascii="Palatino Linotype" w:eastAsia="Palatino Linotype" w:hAnsi="Palatino Linotype" w:cs="Palatino Linotype"/>
          <w:i/>
          <w:color w:val="000000"/>
          <w:sz w:val="22"/>
          <w:szCs w:val="22"/>
        </w:rPr>
        <w:lastRenderedPageBreak/>
        <w:t xml:space="preserve">acceso a la información del particular, proporcionando la información con la que cuentan en el formato en que la misma obre en sus archivos; sin necesidad de elaborar documentos ad hoc para atender las solicitudes de información”. </w:t>
      </w:r>
    </w:p>
    <w:p w14:paraId="54D43CF2" w14:textId="77777777" w:rsidR="00225B50" w:rsidRPr="00515DDD" w:rsidRDefault="00225B50">
      <w:pPr>
        <w:spacing w:line="276" w:lineRule="auto"/>
        <w:ind w:left="567" w:right="616"/>
        <w:jc w:val="both"/>
        <w:rPr>
          <w:rFonts w:ascii="Palatino Linotype" w:eastAsia="Palatino Linotype" w:hAnsi="Palatino Linotype" w:cs="Palatino Linotype"/>
          <w:i/>
          <w:color w:val="000000"/>
          <w:sz w:val="22"/>
          <w:szCs w:val="22"/>
        </w:rPr>
      </w:pPr>
    </w:p>
    <w:p w14:paraId="6D32DFDC" w14:textId="77777777" w:rsidR="00225B50" w:rsidRPr="00515DDD" w:rsidRDefault="00BC0719">
      <w:pPr>
        <w:spacing w:line="360" w:lineRule="auto"/>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515DDD">
        <w:rPr>
          <w:rFonts w:ascii="Palatino Linotype" w:eastAsia="Palatino Linotype" w:hAnsi="Palatino Linotype" w:cs="Palatino Linotype"/>
          <w:color w:val="000000"/>
          <w:sz w:val="22"/>
          <w:szCs w:val="22"/>
        </w:rPr>
        <w:t xml:space="preserve">sólo proporcionarán la información pública que </w:t>
      </w:r>
      <w:r w:rsidRPr="00515DDD">
        <w:rPr>
          <w:rFonts w:ascii="Palatino Linotype" w:eastAsia="Palatino Linotype" w:hAnsi="Palatino Linotype" w:cs="Palatino Linotype"/>
          <w:sz w:val="22"/>
          <w:szCs w:val="22"/>
        </w:rPr>
        <w:t>generen</w:t>
      </w:r>
      <w:r w:rsidRPr="00515DDD">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C2F3DB" w14:textId="77777777" w:rsidR="00225B50" w:rsidRPr="00515DDD" w:rsidRDefault="00225B50">
      <w:pPr>
        <w:spacing w:line="360" w:lineRule="auto"/>
        <w:jc w:val="both"/>
        <w:rPr>
          <w:rFonts w:ascii="Palatino Linotype" w:eastAsia="Palatino Linotype" w:hAnsi="Palatino Linotype" w:cs="Palatino Linotype"/>
          <w:color w:val="000000"/>
          <w:sz w:val="22"/>
          <w:szCs w:val="22"/>
        </w:rPr>
      </w:pPr>
    </w:p>
    <w:p w14:paraId="7911F8FD"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189F959"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652F937C"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 xml:space="preserve">Artículo 3. </w:t>
      </w:r>
      <w:r w:rsidRPr="00515DDD">
        <w:rPr>
          <w:rFonts w:ascii="Palatino Linotype" w:eastAsia="Palatino Linotype" w:hAnsi="Palatino Linotype" w:cs="Palatino Linotype"/>
          <w:i/>
          <w:sz w:val="22"/>
          <w:szCs w:val="22"/>
        </w:rPr>
        <w:t>Para los efectos de la presente Ley se entenderá por:</w:t>
      </w:r>
    </w:p>
    <w:p w14:paraId="6D39F92D"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p>
    <w:p w14:paraId="64191A39" w14:textId="77777777" w:rsidR="00225B50" w:rsidRPr="00515DDD" w:rsidRDefault="00BC0719">
      <w:pPr>
        <w:spacing w:line="276" w:lineRule="auto"/>
        <w:ind w:left="851"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b/>
          <w:i/>
          <w:color w:val="000000"/>
          <w:sz w:val="22"/>
          <w:szCs w:val="22"/>
        </w:rPr>
        <w:t>XI. Documento:</w:t>
      </w:r>
      <w:r w:rsidRPr="00515DDD">
        <w:rPr>
          <w:rFonts w:ascii="Palatino Linotype" w:eastAsia="Palatino Linotype" w:hAnsi="Palatino Linotype" w:cs="Palatino Linotype"/>
          <w:i/>
          <w:color w:val="000000"/>
          <w:sz w:val="22"/>
          <w:szCs w:val="22"/>
        </w:rPr>
        <w:t xml:space="preserve"> Los expedientes, reportes, estudios, actas</w:t>
      </w:r>
      <w:r w:rsidRPr="00515DDD">
        <w:rPr>
          <w:rFonts w:ascii="Palatino Linotype" w:eastAsia="Palatino Linotype" w:hAnsi="Palatino Linotype" w:cs="Palatino Linotype"/>
          <w:b/>
          <w:i/>
          <w:color w:val="000000"/>
          <w:sz w:val="22"/>
          <w:szCs w:val="22"/>
        </w:rPr>
        <w:t>,</w:t>
      </w:r>
      <w:r w:rsidRPr="00515DDD">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20FE5AF" w14:textId="77777777" w:rsidR="00225B50" w:rsidRPr="00515DDD" w:rsidRDefault="00225B50">
      <w:pPr>
        <w:spacing w:line="360" w:lineRule="auto"/>
        <w:ind w:left="851" w:right="899"/>
        <w:jc w:val="both"/>
        <w:rPr>
          <w:rFonts w:ascii="Palatino Linotype" w:eastAsia="Palatino Linotype" w:hAnsi="Palatino Linotype" w:cs="Palatino Linotype"/>
          <w:sz w:val="22"/>
          <w:szCs w:val="22"/>
        </w:rPr>
      </w:pPr>
    </w:p>
    <w:p w14:paraId="26EB3069"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7ACEAB6" w14:textId="77777777" w:rsidR="00225B50" w:rsidRPr="00515DDD" w:rsidRDefault="00225B50">
      <w:pPr>
        <w:spacing w:line="360" w:lineRule="auto"/>
        <w:ind w:left="851" w:right="899"/>
        <w:jc w:val="both"/>
        <w:rPr>
          <w:rFonts w:ascii="Palatino Linotype" w:eastAsia="Palatino Linotype" w:hAnsi="Palatino Linotype" w:cs="Palatino Linotype"/>
          <w:sz w:val="22"/>
          <w:szCs w:val="22"/>
        </w:rPr>
      </w:pPr>
    </w:p>
    <w:p w14:paraId="2FB5154B"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b/>
          <w:sz w:val="22"/>
          <w:szCs w:val="22"/>
        </w:rPr>
        <w:t>“</w:t>
      </w:r>
      <w:r w:rsidRPr="00515DDD">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15DDD">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515DDD">
        <w:rPr>
          <w:rFonts w:ascii="Palatino Linotype" w:eastAsia="Palatino Linotype" w:hAnsi="Palatino Linotype" w:cs="Palatino Linotype"/>
          <w:i/>
          <w:sz w:val="22"/>
          <w:szCs w:val="22"/>
        </w:rPr>
        <w:t>pública,</w:t>
      </w:r>
      <w:proofErr w:type="gramEnd"/>
      <w:r w:rsidRPr="00515DDD">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FEBB88"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En </w:t>
      </w:r>
      <w:proofErr w:type="gramStart"/>
      <w:r w:rsidRPr="00515DDD">
        <w:rPr>
          <w:rFonts w:ascii="Palatino Linotype" w:eastAsia="Palatino Linotype" w:hAnsi="Palatino Linotype" w:cs="Palatino Linotype"/>
          <w:i/>
          <w:sz w:val="22"/>
          <w:szCs w:val="22"/>
        </w:rPr>
        <w:t>consecuencia</w:t>
      </w:r>
      <w:proofErr w:type="gramEnd"/>
      <w:r w:rsidRPr="00515DD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76D2FB7"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15DDD">
        <w:rPr>
          <w:rFonts w:ascii="Palatino Linotype" w:eastAsia="Palatino Linotype" w:hAnsi="Palatino Linotype" w:cs="Palatino Linotype"/>
          <w:i/>
          <w:sz w:val="22"/>
          <w:szCs w:val="22"/>
        </w:rPr>
        <w:t>que</w:t>
      </w:r>
      <w:proofErr w:type="gramEnd"/>
      <w:r w:rsidRPr="00515DDD">
        <w:rPr>
          <w:rFonts w:ascii="Palatino Linotype" w:eastAsia="Palatino Linotype" w:hAnsi="Palatino Linotype" w:cs="Palatino Linotype"/>
          <w:i/>
          <w:sz w:val="22"/>
          <w:szCs w:val="22"/>
        </w:rPr>
        <w:t xml:space="preserve"> en ejercicio de las atribuciones conferidas, sea generada por los Sujetos Obligados;</w:t>
      </w:r>
    </w:p>
    <w:p w14:paraId="12CC5B1F"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515DDD">
        <w:rPr>
          <w:rFonts w:ascii="Palatino Linotype" w:eastAsia="Palatino Linotype" w:hAnsi="Palatino Linotype" w:cs="Palatino Linotype"/>
          <w:b/>
          <w:i/>
          <w:sz w:val="22"/>
          <w:szCs w:val="22"/>
        </w:rPr>
        <w:t>que</w:t>
      </w:r>
      <w:proofErr w:type="gramEnd"/>
      <w:r w:rsidRPr="00515DDD">
        <w:rPr>
          <w:rFonts w:ascii="Palatino Linotype" w:eastAsia="Palatino Linotype" w:hAnsi="Palatino Linotype" w:cs="Palatino Linotype"/>
          <w:b/>
          <w:i/>
          <w:sz w:val="22"/>
          <w:szCs w:val="22"/>
        </w:rPr>
        <w:t xml:space="preserve"> en ejercicio de las atribuciones conferidas, sea administrada por los Sujetos Obligados, y</w:t>
      </w:r>
    </w:p>
    <w:p w14:paraId="44D06D5B"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515DDD">
        <w:rPr>
          <w:rFonts w:ascii="Palatino Linotype" w:eastAsia="Palatino Linotype" w:hAnsi="Palatino Linotype" w:cs="Palatino Linotype"/>
          <w:b/>
          <w:i/>
          <w:sz w:val="22"/>
          <w:szCs w:val="22"/>
        </w:rPr>
        <w:t>que</w:t>
      </w:r>
      <w:proofErr w:type="gramEnd"/>
      <w:r w:rsidRPr="00515DDD">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0B0025A3"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1FB08F12"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w:t>
      </w:r>
      <w:r w:rsidRPr="00515DDD">
        <w:rPr>
          <w:rFonts w:ascii="Palatino Linotype" w:eastAsia="Palatino Linotype" w:hAnsi="Palatino Linotype" w:cs="Palatino Linotype"/>
          <w:sz w:val="22"/>
          <w:szCs w:val="22"/>
        </w:rPr>
        <w:lastRenderedPageBreak/>
        <w:t>establece en la Ley de Transparencia y Acceso a la Información Pública del Estado de México y Municipios.</w:t>
      </w:r>
    </w:p>
    <w:p w14:paraId="536D6980"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277523AD"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3E664F6" w14:textId="77777777" w:rsidR="00225B50" w:rsidRPr="00515DDD" w:rsidRDefault="00BC0719">
      <w:pPr>
        <w:spacing w:before="240" w:after="240" w:line="360" w:lineRule="auto"/>
        <w:ind w:right="51"/>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Ahora bien, del análisis a la solicitud de información, motivo del recurso de revisión que ahora se resuelve, se advierte que la parte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requirió al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w:t>
      </w:r>
    </w:p>
    <w:p w14:paraId="48BC0549" w14:textId="77777777" w:rsidR="00225B50" w:rsidRPr="00515DDD" w:rsidRDefault="00BC0719">
      <w:pPr>
        <w:numPr>
          <w:ilvl w:val="0"/>
          <w:numId w:val="13"/>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b/>
          <w:color w:val="000000"/>
          <w:sz w:val="22"/>
          <w:szCs w:val="22"/>
        </w:rPr>
      </w:pPr>
      <w:bookmarkStart w:id="3" w:name="_heading=h.6wwibot9sjwa" w:colFirst="0" w:colLast="0"/>
      <w:bookmarkEnd w:id="3"/>
      <w:r w:rsidRPr="00515DDD">
        <w:rPr>
          <w:rFonts w:ascii="Palatino Linotype" w:eastAsia="Palatino Linotype" w:hAnsi="Palatino Linotype" w:cs="Palatino Linotype"/>
          <w:b/>
          <w:color w:val="000000"/>
          <w:sz w:val="22"/>
          <w:szCs w:val="22"/>
        </w:rPr>
        <w:t xml:space="preserve">Del primero de julio de dos mil veinticuatro al veintisiete de febrero de dos mil veinticinco, lo siguiente: </w:t>
      </w:r>
    </w:p>
    <w:p w14:paraId="7023AC24" w14:textId="77777777" w:rsidR="00225B50" w:rsidRPr="00515DDD" w:rsidRDefault="00BC0719">
      <w:pPr>
        <w:numPr>
          <w:ilvl w:val="0"/>
          <w:numId w:val="4"/>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b/>
          <w:color w:val="000000"/>
          <w:sz w:val="22"/>
          <w:szCs w:val="22"/>
        </w:rPr>
        <w:t xml:space="preserve">Denuncias recibidas en Medio ambiente. </w:t>
      </w:r>
    </w:p>
    <w:p w14:paraId="238FCD20" w14:textId="77777777" w:rsidR="00225B50" w:rsidRPr="00515DDD" w:rsidRDefault="00BC0719">
      <w:pPr>
        <w:numPr>
          <w:ilvl w:val="0"/>
          <w:numId w:val="4"/>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b/>
          <w:color w:val="000000"/>
          <w:sz w:val="22"/>
          <w:szCs w:val="22"/>
        </w:rPr>
        <w:t xml:space="preserve">Resolución de las denuncias recibidas. </w:t>
      </w:r>
    </w:p>
    <w:p w14:paraId="5EBD1BC4" w14:textId="77777777" w:rsidR="00225B50" w:rsidRPr="00515DDD" w:rsidRDefault="00BC0719">
      <w:pPr>
        <w:spacing w:before="240" w:after="240"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En tal sentido, el </w:t>
      </w:r>
      <w:r w:rsidRPr="00515DDD">
        <w:rPr>
          <w:rFonts w:ascii="Palatino Linotype" w:eastAsia="Palatino Linotype" w:hAnsi="Palatino Linotype" w:cs="Palatino Linotype"/>
          <w:b/>
          <w:sz w:val="22"/>
          <w:szCs w:val="22"/>
        </w:rPr>
        <w:t xml:space="preserve">Sujeto Obligado </w:t>
      </w:r>
      <w:r w:rsidRPr="00515DDD">
        <w:rPr>
          <w:rFonts w:ascii="Palatino Linotype" w:eastAsia="Palatino Linotype" w:hAnsi="Palatino Linotype" w:cs="Palatino Linotype"/>
          <w:sz w:val="22"/>
          <w:szCs w:val="22"/>
        </w:rPr>
        <w:t xml:space="preserve">a través del </w:t>
      </w:r>
      <w:proofErr w:type="gramStart"/>
      <w:r w:rsidRPr="00515DDD">
        <w:rPr>
          <w:rFonts w:ascii="Palatino Linotype" w:eastAsia="Palatino Linotype" w:hAnsi="Palatino Linotype" w:cs="Palatino Linotype"/>
          <w:sz w:val="22"/>
          <w:szCs w:val="22"/>
        </w:rPr>
        <w:t>Jefe</w:t>
      </w:r>
      <w:proofErr w:type="gramEnd"/>
      <w:r w:rsidRPr="00515DDD">
        <w:rPr>
          <w:rFonts w:ascii="Palatino Linotype" w:eastAsia="Palatino Linotype" w:hAnsi="Palatino Linotype" w:cs="Palatino Linotype"/>
          <w:sz w:val="22"/>
          <w:szCs w:val="22"/>
        </w:rPr>
        <w:t xml:space="preserve"> de Departamento de Inspección Ambiental dependiente de la Dirección General de Medio Ambiente informó que, respecto a las </w:t>
      </w:r>
      <w:r w:rsidRPr="00515DDD">
        <w:rPr>
          <w:rFonts w:ascii="Palatino Linotype" w:eastAsia="Palatino Linotype" w:hAnsi="Palatino Linotype" w:cs="Palatino Linotype"/>
          <w:i/>
          <w:sz w:val="22"/>
          <w:szCs w:val="22"/>
        </w:rPr>
        <w:t>denuncias recibidas en Medio Ambiente</w:t>
      </w:r>
      <w:r w:rsidRPr="00515DDD">
        <w:rPr>
          <w:rFonts w:ascii="Palatino Linotype" w:eastAsia="Palatino Linotype" w:hAnsi="Palatino Linotype" w:cs="Palatino Linotype"/>
          <w:sz w:val="22"/>
          <w:szCs w:val="22"/>
        </w:rPr>
        <w:t xml:space="preserve">, se tiene registro de 523 denuncias recibidas en el periodo que comprende del primero de julio al treinta y uno de diciembre de dos mil </w:t>
      </w:r>
      <w:r w:rsidRPr="00515DDD">
        <w:rPr>
          <w:rFonts w:ascii="Palatino Linotype" w:eastAsia="Palatino Linotype" w:hAnsi="Palatino Linotype" w:cs="Palatino Linotype"/>
          <w:sz w:val="22"/>
          <w:szCs w:val="22"/>
        </w:rPr>
        <w:lastRenderedPageBreak/>
        <w:t xml:space="preserve">veinticuatro y 159 denuncias recibidas del primero de enero al veintisiete de febrero de dos mil veinticinco. </w:t>
      </w:r>
    </w:p>
    <w:p w14:paraId="17DF1190" w14:textId="77777777" w:rsidR="00225B50" w:rsidRPr="00515DDD" w:rsidRDefault="00BC0719">
      <w:pPr>
        <w:tabs>
          <w:tab w:val="left" w:pos="7797"/>
        </w:tabs>
        <w:spacing w:before="240" w:after="240"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Respecto a la </w:t>
      </w:r>
      <w:r w:rsidRPr="00515DDD">
        <w:rPr>
          <w:rFonts w:ascii="Palatino Linotype" w:eastAsia="Palatino Linotype" w:hAnsi="Palatino Linotype" w:cs="Palatino Linotype"/>
          <w:i/>
          <w:sz w:val="22"/>
          <w:szCs w:val="22"/>
        </w:rPr>
        <w:t>resolución de las denuncias recibidas</w:t>
      </w:r>
      <w:r w:rsidRPr="00515DDD">
        <w:rPr>
          <w:rFonts w:ascii="Palatino Linotype" w:eastAsia="Palatino Linotype" w:hAnsi="Palatino Linotype" w:cs="Palatino Linotype"/>
          <w:sz w:val="22"/>
          <w:szCs w:val="22"/>
        </w:rPr>
        <w:t xml:space="preserve"> informó que se dio la atención correspondiente conforme a lo establecido en el Manual de Procedimientos de la Dirección General de Medio Ambiente, en el capítulo VIII, del Departamento de Inspección Ambiental, página 135, el cual no contempla para el procedimiento de Verificaciones e Inspecciones Ambientales de comercios, servicios y a particulares, una “resolución”.</w:t>
      </w:r>
    </w:p>
    <w:p w14:paraId="63B16F3E" w14:textId="77777777" w:rsidR="00225B50" w:rsidRPr="00515DDD" w:rsidRDefault="00BC0719">
      <w:pPr>
        <w:tabs>
          <w:tab w:val="left" w:pos="7797"/>
        </w:tabs>
        <w:spacing w:before="240" w:after="240"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No obstante, indicó que las denuncias en materia ambiental se reciben por los siguientes medios: Vía telefónica, Redes Sociales, Personal, Oficio y Sistemas o turno de otras dependencias. Por lo que, hace del conocimiento del denunciante el trámite que se ha dado a su denuncia conforme a las políticas aplicables del procedimiento: “Verificaciones e Inspecciones Ambientales de comercios, servicios y a particulares”, haciendo entrega del Manual de Procedimientos de la Dirección General de Medio Ambiente, capitulo VIII del Departamento de Inspección Ambiental, procedimiento de Verificaciones e Inspecciones Ambientales de Comercios, Servicios y a Particulares”, para su debida consulta al solicitante. </w:t>
      </w:r>
    </w:p>
    <w:p w14:paraId="290584A0" w14:textId="77777777" w:rsidR="00225B50" w:rsidRPr="00515DDD" w:rsidRDefault="00225B50">
      <w:pPr>
        <w:spacing w:before="240" w:after="240" w:line="360" w:lineRule="auto"/>
        <w:ind w:right="616"/>
        <w:jc w:val="both"/>
        <w:rPr>
          <w:rFonts w:ascii="Palatino Linotype" w:eastAsia="Palatino Linotype" w:hAnsi="Palatino Linotype" w:cs="Palatino Linotype"/>
          <w:sz w:val="22"/>
          <w:szCs w:val="22"/>
        </w:rPr>
      </w:pPr>
    </w:p>
    <w:p w14:paraId="53BDC591"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Conocida la respuesta por el particular y al no estar conforme con los términos de </w:t>
      </w:r>
      <w:proofErr w:type="gramStart"/>
      <w:r w:rsidRPr="00515DDD">
        <w:rPr>
          <w:rFonts w:ascii="Palatino Linotype" w:eastAsia="Palatino Linotype" w:hAnsi="Palatino Linotype" w:cs="Palatino Linotype"/>
          <w:sz w:val="22"/>
          <w:szCs w:val="22"/>
        </w:rPr>
        <w:t>la misma</w:t>
      </w:r>
      <w:proofErr w:type="gramEnd"/>
      <w:r w:rsidRPr="00515DDD">
        <w:rPr>
          <w:rFonts w:ascii="Palatino Linotype" w:eastAsia="Palatino Linotype" w:hAnsi="Palatino Linotype" w:cs="Palatino Linotype"/>
          <w:sz w:val="22"/>
          <w:szCs w:val="22"/>
        </w:rPr>
        <w:t>, presentó el recurso de revisión que nos ocupa, mediante el cual se inconformó medularmente por la entrega de información incompleta.</w:t>
      </w:r>
    </w:p>
    <w:p w14:paraId="3251248B"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6DF3AC4E"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Es así </w:t>
      </w:r>
      <w:proofErr w:type="gramStart"/>
      <w:r w:rsidRPr="00515DDD">
        <w:rPr>
          <w:rFonts w:ascii="Palatino Linotype" w:eastAsia="Palatino Linotype" w:hAnsi="Palatino Linotype" w:cs="Palatino Linotype"/>
          <w:sz w:val="22"/>
          <w:szCs w:val="22"/>
        </w:rPr>
        <w:t>que</w:t>
      </w:r>
      <w:proofErr w:type="gramEnd"/>
      <w:r w:rsidRPr="00515DDD">
        <w:rPr>
          <w:rFonts w:ascii="Palatino Linotype" w:eastAsia="Palatino Linotype" w:hAnsi="Palatino Linotype" w:cs="Palatino Linotype"/>
          <w:sz w:val="22"/>
          <w:szCs w:val="22"/>
        </w:rPr>
        <w:t xml:space="preserve">, el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no realizó manifestaciones, alegatos o pruebas que a su derecho convinieran; por su parte el </w:t>
      </w:r>
      <w:r w:rsidRPr="00515DDD">
        <w:rPr>
          <w:rFonts w:ascii="Palatino Linotype" w:eastAsia="Palatino Linotype" w:hAnsi="Palatino Linotype" w:cs="Palatino Linotype"/>
          <w:b/>
          <w:sz w:val="22"/>
          <w:szCs w:val="22"/>
        </w:rPr>
        <w:t xml:space="preserve">Sujeto Obligado </w:t>
      </w:r>
      <w:r w:rsidRPr="00515DDD">
        <w:rPr>
          <w:rFonts w:ascii="Palatino Linotype" w:eastAsia="Palatino Linotype" w:hAnsi="Palatino Linotype" w:cs="Palatino Linotype"/>
          <w:sz w:val="22"/>
          <w:szCs w:val="22"/>
        </w:rPr>
        <w:t>rindió su informe justificado en el que medularmente ratificó su respuesta</w:t>
      </w:r>
      <w:r w:rsidRPr="00515DDD">
        <w:rPr>
          <w:rFonts w:ascii="Palatino Linotype" w:eastAsia="Palatino Linotype" w:hAnsi="Palatino Linotype" w:cs="Palatino Linotype"/>
          <w:color w:val="000000"/>
          <w:sz w:val="22"/>
          <w:szCs w:val="22"/>
        </w:rPr>
        <w:t xml:space="preserve">. </w:t>
      </w:r>
    </w:p>
    <w:p w14:paraId="382614F0" w14:textId="77777777" w:rsidR="00225B50" w:rsidRPr="00515DDD" w:rsidRDefault="00225B50">
      <w:pPr>
        <w:spacing w:line="360" w:lineRule="auto"/>
        <w:jc w:val="both"/>
        <w:rPr>
          <w:rFonts w:ascii="Palatino Linotype" w:eastAsia="Palatino Linotype" w:hAnsi="Palatino Linotype" w:cs="Palatino Linotype"/>
          <w:color w:val="000000"/>
          <w:sz w:val="22"/>
          <w:szCs w:val="22"/>
        </w:rPr>
      </w:pPr>
    </w:p>
    <w:p w14:paraId="27FE048B" w14:textId="77777777" w:rsidR="00225B50" w:rsidRPr="00515DDD" w:rsidRDefault="00BC0719">
      <w:pPr>
        <w:spacing w:line="360" w:lineRule="auto"/>
        <w:jc w:val="both"/>
        <w:rPr>
          <w:rFonts w:ascii="Palatino Linotype" w:eastAsia="Palatino Linotype" w:hAnsi="Palatino Linotype" w:cs="Palatino Linotype"/>
          <w:sz w:val="22"/>
          <w:szCs w:val="22"/>
        </w:rPr>
      </w:pPr>
      <w:bookmarkStart w:id="4" w:name="_heading=h.1tfm8isnixdz" w:colFirst="0" w:colLast="0"/>
      <w:bookmarkEnd w:id="4"/>
      <w:r w:rsidRPr="00515DDD">
        <w:rPr>
          <w:rFonts w:ascii="Palatino Linotype" w:eastAsia="Palatino Linotype" w:hAnsi="Palatino Linotype" w:cs="Palatino Linotype"/>
          <w:sz w:val="22"/>
          <w:szCs w:val="22"/>
        </w:rPr>
        <w:t xml:space="preserve">Una vez precisado lo anterior, y respecto a la naturaleza de la información solicitada, conviene señalar el contenido de los artículos 87 fracción VI y 96 </w:t>
      </w:r>
      <w:proofErr w:type="spellStart"/>
      <w:r w:rsidRPr="00515DDD">
        <w:rPr>
          <w:rFonts w:ascii="Palatino Linotype" w:eastAsia="Palatino Linotype" w:hAnsi="Palatino Linotype" w:cs="Palatino Linotype"/>
          <w:sz w:val="22"/>
          <w:szCs w:val="22"/>
        </w:rPr>
        <w:t>Octies</w:t>
      </w:r>
      <w:proofErr w:type="spellEnd"/>
      <w:r w:rsidRPr="00515DDD">
        <w:rPr>
          <w:rFonts w:ascii="Palatino Linotype" w:eastAsia="Palatino Linotype" w:hAnsi="Palatino Linotype" w:cs="Palatino Linotype"/>
          <w:sz w:val="22"/>
          <w:szCs w:val="22"/>
        </w:rPr>
        <w:t xml:space="preserve">, fracciones II y VIII de la Ley Orgánica Municipal, que a la letra establecen lo siguiente: </w:t>
      </w:r>
    </w:p>
    <w:p w14:paraId="57011BAA" w14:textId="77777777" w:rsidR="00225B50" w:rsidRPr="00515DDD" w:rsidRDefault="00225B50">
      <w:pPr>
        <w:spacing w:line="360" w:lineRule="auto"/>
        <w:ind w:left="851" w:right="616"/>
        <w:jc w:val="both"/>
        <w:rPr>
          <w:rFonts w:ascii="Palatino Linotype" w:eastAsia="Palatino Linotype" w:hAnsi="Palatino Linotype" w:cs="Palatino Linotype"/>
          <w:i/>
          <w:sz w:val="22"/>
          <w:szCs w:val="22"/>
        </w:rPr>
      </w:pPr>
    </w:p>
    <w:p w14:paraId="608F3A6C"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Artículo 87.-</w:t>
      </w:r>
      <w:r w:rsidRPr="00515DDD">
        <w:rPr>
          <w:rFonts w:ascii="Palatino Linotype" w:eastAsia="Palatino Linotype" w:hAnsi="Palatino Linotype" w:cs="Palatino Linotype"/>
          <w:i/>
          <w:sz w:val="22"/>
          <w:szCs w:val="22"/>
        </w:rPr>
        <w:t xml:space="preserve"> Para el despacho, estudio y planeación de los diversos asuntos de la administración municipal, </w:t>
      </w:r>
      <w:r w:rsidRPr="00515DDD">
        <w:rPr>
          <w:rFonts w:ascii="Palatino Linotype" w:eastAsia="Palatino Linotype" w:hAnsi="Palatino Linotype" w:cs="Palatino Linotype"/>
          <w:b/>
          <w:i/>
          <w:sz w:val="22"/>
          <w:szCs w:val="22"/>
        </w:rPr>
        <w:t xml:space="preserve">el ayuntamiento contará por lo menos con las siguientes Dependencias: </w:t>
      </w:r>
    </w:p>
    <w:p w14:paraId="71C13020"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 </w:t>
      </w:r>
    </w:p>
    <w:p w14:paraId="1B60353C"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u w:val="single"/>
        </w:rPr>
      </w:pPr>
      <w:r w:rsidRPr="00515DDD">
        <w:rPr>
          <w:rFonts w:ascii="Palatino Linotype" w:eastAsia="Palatino Linotype" w:hAnsi="Palatino Linotype" w:cs="Palatino Linotype"/>
          <w:b/>
          <w:i/>
          <w:sz w:val="22"/>
          <w:szCs w:val="22"/>
          <w:u w:val="single"/>
        </w:rPr>
        <w:t xml:space="preserve">VI. La Dirección de Ecología o equivalente. </w:t>
      </w:r>
    </w:p>
    <w:p w14:paraId="54E71124"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 </w:t>
      </w:r>
    </w:p>
    <w:p w14:paraId="3F8983D2"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 xml:space="preserve">Artículo 96. </w:t>
      </w:r>
      <w:proofErr w:type="spellStart"/>
      <w:r w:rsidRPr="00515DDD">
        <w:rPr>
          <w:rFonts w:ascii="Palatino Linotype" w:eastAsia="Palatino Linotype" w:hAnsi="Palatino Linotype" w:cs="Palatino Linotype"/>
          <w:b/>
          <w:i/>
          <w:sz w:val="22"/>
          <w:szCs w:val="22"/>
        </w:rPr>
        <w:t>Octies</w:t>
      </w:r>
      <w:proofErr w:type="spellEnd"/>
      <w:r w:rsidRPr="00515DDD">
        <w:rPr>
          <w:rFonts w:ascii="Palatino Linotype" w:eastAsia="Palatino Linotype" w:hAnsi="Palatino Linotype" w:cs="Palatino Linotype"/>
          <w:i/>
          <w:sz w:val="22"/>
          <w:szCs w:val="22"/>
        </w:rPr>
        <w:t xml:space="preserve">. El </w:t>
      </w:r>
      <w:proofErr w:type="gramStart"/>
      <w:r w:rsidRPr="00515DDD">
        <w:rPr>
          <w:rFonts w:ascii="Palatino Linotype" w:eastAsia="Palatino Linotype" w:hAnsi="Palatino Linotype" w:cs="Palatino Linotype"/>
          <w:i/>
          <w:sz w:val="22"/>
          <w:szCs w:val="22"/>
        </w:rPr>
        <w:t>Director</w:t>
      </w:r>
      <w:proofErr w:type="gramEnd"/>
      <w:r w:rsidRPr="00515DDD">
        <w:rPr>
          <w:rFonts w:ascii="Palatino Linotype" w:eastAsia="Palatino Linotype" w:hAnsi="Palatino Linotype" w:cs="Palatino Linotype"/>
          <w:i/>
          <w:sz w:val="22"/>
          <w:szCs w:val="22"/>
        </w:rPr>
        <w:t xml:space="preserve"> de Ecología o el Titular de la Unidad Administrativa equivalente, tiene las </w:t>
      </w:r>
      <w:r w:rsidRPr="00515DDD">
        <w:rPr>
          <w:rFonts w:ascii="Palatino Linotype" w:eastAsia="Palatino Linotype" w:hAnsi="Palatino Linotype" w:cs="Palatino Linotype"/>
          <w:b/>
          <w:i/>
          <w:sz w:val="22"/>
          <w:szCs w:val="22"/>
        </w:rPr>
        <w:t>atribuciones</w:t>
      </w:r>
      <w:r w:rsidRPr="00515DDD">
        <w:rPr>
          <w:rFonts w:ascii="Palatino Linotype" w:eastAsia="Palatino Linotype" w:hAnsi="Palatino Linotype" w:cs="Palatino Linotype"/>
          <w:i/>
          <w:sz w:val="22"/>
          <w:szCs w:val="22"/>
        </w:rPr>
        <w:t xml:space="preserve"> siguientes: </w:t>
      </w:r>
    </w:p>
    <w:p w14:paraId="1992DECA"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 </w:t>
      </w:r>
    </w:p>
    <w:p w14:paraId="3279BA82"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II</w:t>
      </w:r>
      <w:r w:rsidRPr="00515DDD">
        <w:rPr>
          <w:rFonts w:ascii="Palatino Linotype" w:eastAsia="Palatino Linotype" w:hAnsi="Palatino Linotype" w:cs="Palatino Linotype"/>
          <w:b/>
          <w:i/>
          <w:sz w:val="22"/>
          <w:szCs w:val="22"/>
        </w:rPr>
        <w:t>. Aplicar y vigilar el cumplimiento de las disposiciones legales en materia de ecología y de protección al ambiente</w:t>
      </w:r>
      <w:r w:rsidRPr="00515DDD">
        <w:rPr>
          <w:rFonts w:ascii="Palatino Linotype" w:eastAsia="Palatino Linotype" w:hAnsi="Palatino Linotype" w:cs="Palatino Linotype"/>
          <w:i/>
          <w:sz w:val="22"/>
          <w:szCs w:val="22"/>
        </w:rPr>
        <w:t xml:space="preserve">; </w:t>
      </w:r>
    </w:p>
    <w:p w14:paraId="02F4DFE0"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 </w:t>
      </w:r>
    </w:p>
    <w:p w14:paraId="073D5544"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VIII. Las demás que le sean conferidas por el </w:t>
      </w:r>
      <w:proofErr w:type="gramStart"/>
      <w:r w:rsidRPr="00515DDD">
        <w:rPr>
          <w:rFonts w:ascii="Palatino Linotype" w:eastAsia="Palatino Linotype" w:hAnsi="Palatino Linotype" w:cs="Palatino Linotype"/>
          <w:i/>
          <w:sz w:val="22"/>
          <w:szCs w:val="22"/>
        </w:rPr>
        <w:t>Presidente</w:t>
      </w:r>
      <w:proofErr w:type="gramEnd"/>
      <w:r w:rsidRPr="00515DDD">
        <w:rPr>
          <w:rFonts w:ascii="Palatino Linotype" w:eastAsia="Palatino Linotype" w:hAnsi="Palatino Linotype" w:cs="Palatino Linotype"/>
          <w:i/>
          <w:sz w:val="22"/>
          <w:szCs w:val="22"/>
        </w:rPr>
        <w:t xml:space="preserve"> Municipal o por el Ayuntamiento y las establecidas en las disposiciones jurídicas aplicables. (…) </w:t>
      </w:r>
    </w:p>
    <w:p w14:paraId="56FCD0B8"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(Énfasis Añadido)</w:t>
      </w:r>
    </w:p>
    <w:p w14:paraId="3BE00A76" w14:textId="77777777" w:rsidR="00225B50" w:rsidRPr="00515DDD" w:rsidRDefault="00225B50">
      <w:pPr>
        <w:spacing w:line="276" w:lineRule="auto"/>
        <w:ind w:left="851" w:right="616"/>
        <w:jc w:val="both"/>
        <w:rPr>
          <w:rFonts w:ascii="Palatino Linotype" w:eastAsia="Palatino Linotype" w:hAnsi="Palatino Linotype" w:cs="Palatino Linotype"/>
          <w:i/>
          <w:sz w:val="22"/>
          <w:szCs w:val="22"/>
        </w:rPr>
      </w:pPr>
    </w:p>
    <w:p w14:paraId="1CFE2371"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Asimismo, los artículos 3.2 y 3.35 del Código Reglamentario Municipal de Toluca 2025, dispone que para la consulta, estudio, planeación y despacho de los asuntos en los diversos ramos de la administración pública municipal, la Presidenta o el Presidente Municipal se regirá por la Constitución Federal, la Constitución Estatal, la Ley Orgánica Municipal, el Bando Municipal, el presente Título y demás disposiciones que resulten aplicables y contará con una Dirección General de Medio Ambiente, misma que se auxiliará de una Dirección Jurídica e Inspección Ambiental, tal y como se muestra a continuación:</w:t>
      </w:r>
    </w:p>
    <w:p w14:paraId="5CA25FF8"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5C489697"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Artículo 3.2</w:t>
      </w:r>
      <w:r w:rsidRPr="00515DDD">
        <w:rPr>
          <w:rFonts w:ascii="Palatino Linotype" w:eastAsia="Palatino Linotype" w:hAnsi="Palatino Linotype" w:cs="Palatino Linotype"/>
          <w:i/>
          <w:sz w:val="22"/>
          <w:szCs w:val="22"/>
        </w:rPr>
        <w:t xml:space="preserve">. … </w:t>
      </w:r>
    </w:p>
    <w:p w14:paraId="67C61577"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 DEPENDENCIAS: </w:t>
      </w:r>
    </w:p>
    <w:p w14:paraId="353264AD"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lastRenderedPageBreak/>
        <w:t xml:space="preserve">1. Secretaría de Ayuntamiento; </w:t>
      </w:r>
    </w:p>
    <w:p w14:paraId="694D10A5"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 Tesorería Municipal; </w:t>
      </w:r>
    </w:p>
    <w:p w14:paraId="4C8474F0"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3. Órgano Interno de Control Municipal </w:t>
      </w:r>
    </w:p>
    <w:p w14:paraId="108703B7"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4. Dirección General de Gobierno; </w:t>
      </w:r>
    </w:p>
    <w:p w14:paraId="26A645DE"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5. Dirección General de Seguridad y Protección; </w:t>
      </w:r>
    </w:p>
    <w:p w14:paraId="53D32CF0"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6. Dirección General de Administración; </w:t>
      </w:r>
    </w:p>
    <w:p w14:paraId="676FE47A"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u w:val="single"/>
        </w:rPr>
      </w:pPr>
      <w:r w:rsidRPr="00515DDD">
        <w:rPr>
          <w:rFonts w:ascii="Palatino Linotype" w:eastAsia="Palatino Linotype" w:hAnsi="Palatino Linotype" w:cs="Palatino Linotype"/>
          <w:b/>
          <w:i/>
          <w:sz w:val="22"/>
          <w:szCs w:val="22"/>
          <w:u w:val="single"/>
        </w:rPr>
        <w:t xml:space="preserve">7. Dirección General de Medio Ambiente; </w:t>
      </w:r>
    </w:p>
    <w:p w14:paraId="4A9D0EBC"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8. Dirección General de Servicios Públicos; </w:t>
      </w:r>
    </w:p>
    <w:p w14:paraId="064B2A27"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9. Dirección General de Innovación, Planeación y Gestión Urbana; </w:t>
      </w:r>
    </w:p>
    <w:p w14:paraId="0C9CC435"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10. Dirección General de Obras Públicas; </w:t>
      </w:r>
    </w:p>
    <w:p w14:paraId="751FD4E8"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11. Dirección General de Desarrollo Económico;  </w:t>
      </w:r>
    </w:p>
    <w:p w14:paraId="6137B633"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12. Dirección General de Bienestar; y </w:t>
      </w:r>
    </w:p>
    <w:p w14:paraId="3155AE5A"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13. Dirección General de Educación, Cultura y Turismo.</w:t>
      </w:r>
    </w:p>
    <w:p w14:paraId="3F0E74C8"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p>
    <w:p w14:paraId="28A2FE70"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Artículo 3.35.</w:t>
      </w:r>
      <w:r w:rsidRPr="00515DDD">
        <w:rPr>
          <w:rFonts w:ascii="Palatino Linotype" w:eastAsia="Palatino Linotype" w:hAnsi="Palatino Linotype" w:cs="Palatino Linotype"/>
          <w:i/>
          <w:sz w:val="22"/>
          <w:szCs w:val="22"/>
        </w:rPr>
        <w:t xml:space="preserve"> La Dirección General de Medio Ambiente para el cumplimiento de sus atribuciones, se auxiliará de una Coordinación de Apoyo Técnico; una Delegación Administrativa; un Centro de Control y Bienestar Animal; una Dirección de Gestión Ambiental; una </w:t>
      </w:r>
      <w:r w:rsidRPr="00515DDD">
        <w:rPr>
          <w:rFonts w:ascii="Palatino Linotype" w:eastAsia="Palatino Linotype" w:hAnsi="Palatino Linotype" w:cs="Palatino Linotype"/>
          <w:b/>
          <w:i/>
          <w:sz w:val="22"/>
          <w:szCs w:val="22"/>
        </w:rPr>
        <w:t xml:space="preserve">Dirección Jurídica e Inspección Ambiental; </w:t>
      </w:r>
      <w:r w:rsidRPr="00515DDD">
        <w:rPr>
          <w:rFonts w:ascii="Palatino Linotype" w:eastAsia="Palatino Linotype" w:hAnsi="Palatino Linotype" w:cs="Palatino Linotype"/>
          <w:i/>
          <w:sz w:val="22"/>
          <w:szCs w:val="22"/>
        </w:rPr>
        <w:t xml:space="preserve">una Dirección de Prevención, Educación y Control Ambiental y las demás Unidades Administrativas necesarias para el cumplimiento de sus atribuciones.  </w:t>
      </w:r>
    </w:p>
    <w:p w14:paraId="1007EA1A" w14:textId="77777777" w:rsidR="00225B50" w:rsidRPr="00515DDD" w:rsidRDefault="00225B50">
      <w:pPr>
        <w:spacing w:line="276" w:lineRule="auto"/>
        <w:ind w:left="851" w:right="616"/>
        <w:jc w:val="both"/>
        <w:rPr>
          <w:rFonts w:ascii="Palatino Linotype" w:eastAsia="Palatino Linotype" w:hAnsi="Palatino Linotype" w:cs="Palatino Linotype"/>
          <w:i/>
          <w:sz w:val="22"/>
          <w:szCs w:val="22"/>
        </w:rPr>
      </w:pPr>
    </w:p>
    <w:p w14:paraId="1AACB200"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Bajo esa tesitura, el Manual de Organización de la Dirección de Medio Ambiente establece que la Dirección Jurídica e Inspección Ambiental tiene como objetivo supervisar la aplicación de la normatividad vigente en materia ambiental, vigilar su cumplimiento y promover actividades que favorezcan la protección y conservación de los recursos naturales del Municipio de Toluca, de manera ordenada y con un enfoque de sustentabilidad; mismo que cuenta con un Departamento de Inspección Ambiental, cuyo objetivo se encuentra relacionado a realizar acciones de supervisión y vigilancia a establecimientos industriales, comerciales, de servicios y particulares para verificar el cumplimiento de sus obligaciones en términos de la normatividad ambiental vigente aplicable. Aunado a ello, contará con las siguientes funciones: </w:t>
      </w:r>
    </w:p>
    <w:p w14:paraId="6E357992"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1485D27F"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 xml:space="preserve">207013001 Departamento de Inspección Ambiental  </w:t>
      </w:r>
    </w:p>
    <w:p w14:paraId="6CE920BC"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b/>
          <w:i/>
          <w:sz w:val="22"/>
          <w:szCs w:val="22"/>
        </w:rPr>
        <w:t xml:space="preserve">Funciones: </w:t>
      </w:r>
    </w:p>
    <w:p w14:paraId="4699BAE4"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1. Vigilar el cumplimiento de las disposiciones relacionadas con la conservación, restauración, protección, preservación y mejoramiento del medio ambiente, a través de inspectores y/o verificadores; </w:t>
      </w:r>
    </w:p>
    <w:p w14:paraId="12A39A91"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 Atender, analizar y dar respuesta a las solicitudes de visto bueno, turnadas por la Dirección General de Gobierno, para la apertura de establecimientos comerciales, industriales o de servicios que solicite la población; así como las que requiera la ciudadanía y/o personas jurídico-colectivas; </w:t>
      </w:r>
    </w:p>
    <w:p w14:paraId="296D6912"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b/>
          <w:i/>
          <w:sz w:val="22"/>
          <w:szCs w:val="22"/>
          <w:u w:val="single"/>
        </w:rPr>
        <w:t xml:space="preserve">3. Recibir, registrar y atender las denuncias ciudadanas en materia ambiental </w:t>
      </w:r>
      <w:r w:rsidRPr="00515DDD">
        <w:rPr>
          <w:rFonts w:ascii="Palatino Linotype" w:eastAsia="Palatino Linotype" w:hAnsi="Palatino Linotype" w:cs="Palatino Linotype"/>
          <w:b/>
          <w:i/>
          <w:sz w:val="22"/>
          <w:szCs w:val="22"/>
        </w:rPr>
        <w:t xml:space="preserve">propias del área; </w:t>
      </w:r>
    </w:p>
    <w:p w14:paraId="65649A73"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b/>
          <w:i/>
          <w:sz w:val="22"/>
          <w:szCs w:val="22"/>
        </w:rPr>
        <w:t xml:space="preserve">4. Coordinar la investigación y supervisión de los establecimientos comerciales, de servicios y particulares que se consideren que representan un riesgo de contaminación o un peligro ambiental para la población, </w:t>
      </w:r>
      <w:r w:rsidRPr="00515DDD">
        <w:rPr>
          <w:rFonts w:ascii="Palatino Linotype" w:eastAsia="Palatino Linotype" w:hAnsi="Palatino Linotype" w:cs="Palatino Linotype"/>
          <w:b/>
          <w:i/>
          <w:sz w:val="22"/>
          <w:szCs w:val="22"/>
          <w:u w:val="single"/>
        </w:rPr>
        <w:t>basándose en las solicitudes y/o denuncias presentadas por la ciudadanía;</w:t>
      </w:r>
      <w:r w:rsidRPr="00515DDD">
        <w:rPr>
          <w:rFonts w:ascii="Palatino Linotype" w:eastAsia="Palatino Linotype" w:hAnsi="Palatino Linotype" w:cs="Palatino Linotype"/>
          <w:b/>
          <w:i/>
          <w:sz w:val="22"/>
          <w:szCs w:val="22"/>
        </w:rPr>
        <w:t xml:space="preserve"> </w:t>
      </w:r>
    </w:p>
    <w:p w14:paraId="5F860F7B"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5. Difundir y aplicar entre la población los requisitos necesarios que debe cubrir cualquier establecimiento comercial, industrial o de servicio para cumplir con las normas ecológicas en el territorio municipal; </w:t>
      </w:r>
    </w:p>
    <w:p w14:paraId="350CDC7E"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6. Vigilar que durante la emisión de contaminantes que efectúe la población al realizar sus actividades, éstas no rebasen los niveles permisibles de ruido, vibraciones, energía lumínica, gases, humos, olores y otros elementos perjudiciales al equilibrio ecológico;  </w:t>
      </w:r>
    </w:p>
    <w:p w14:paraId="49739C73"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7. Realizar inspecciones y/o verificaciones para regularizar la disposición final de vehículos particulares recolectores de basura domiciliaria; y  </w:t>
      </w:r>
    </w:p>
    <w:p w14:paraId="7345B6F9"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8</w:t>
      </w:r>
      <w:r w:rsidRPr="00515DDD">
        <w:rPr>
          <w:rFonts w:ascii="Palatino Linotype" w:eastAsia="Palatino Linotype" w:hAnsi="Palatino Linotype" w:cs="Palatino Linotype"/>
          <w:b/>
          <w:i/>
          <w:sz w:val="22"/>
          <w:szCs w:val="22"/>
        </w:rPr>
        <w:t>. Realizar todas aquellas actividades que sean inherentes y aplicables al área de su competencia</w:t>
      </w:r>
      <w:r w:rsidRPr="00515DDD">
        <w:rPr>
          <w:rFonts w:ascii="Palatino Linotype" w:eastAsia="Palatino Linotype" w:hAnsi="Palatino Linotype" w:cs="Palatino Linotype"/>
          <w:i/>
          <w:sz w:val="22"/>
          <w:szCs w:val="22"/>
        </w:rPr>
        <w:t>.”</w:t>
      </w:r>
    </w:p>
    <w:p w14:paraId="54896E6F"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(Énfasis Añadido)</w:t>
      </w:r>
    </w:p>
    <w:p w14:paraId="375E7B75"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3EB2F6E5"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Bajo esas líneas argumentativas se arriba a la conclusión que la </w:t>
      </w:r>
      <w:r w:rsidRPr="00515DDD">
        <w:rPr>
          <w:rFonts w:ascii="Palatino Linotype" w:eastAsia="Palatino Linotype" w:hAnsi="Palatino Linotype" w:cs="Palatino Linotype"/>
          <w:b/>
          <w:sz w:val="22"/>
          <w:szCs w:val="22"/>
        </w:rPr>
        <w:t xml:space="preserve">Dirección General de Medio Ambiente </w:t>
      </w:r>
      <w:r w:rsidRPr="00515DDD">
        <w:rPr>
          <w:rFonts w:ascii="Palatino Linotype" w:eastAsia="Palatino Linotype" w:hAnsi="Palatino Linotype" w:cs="Palatino Linotype"/>
          <w:sz w:val="22"/>
          <w:szCs w:val="22"/>
        </w:rPr>
        <w:t xml:space="preserve">a través del </w:t>
      </w:r>
      <w:r w:rsidRPr="00515DDD">
        <w:rPr>
          <w:rFonts w:ascii="Palatino Linotype" w:eastAsia="Palatino Linotype" w:hAnsi="Palatino Linotype" w:cs="Palatino Linotype"/>
          <w:b/>
          <w:sz w:val="22"/>
          <w:szCs w:val="22"/>
          <w:u w:val="single"/>
        </w:rPr>
        <w:t>Departamento de Inspección Ambiental</w:t>
      </w:r>
      <w:r w:rsidRPr="00515DDD">
        <w:rPr>
          <w:rFonts w:ascii="Palatino Linotype" w:eastAsia="Palatino Linotype" w:hAnsi="Palatino Linotype" w:cs="Palatino Linotype"/>
          <w:sz w:val="22"/>
          <w:szCs w:val="22"/>
        </w:rPr>
        <w:t xml:space="preserve"> adscrito a la</w:t>
      </w:r>
      <w:r w:rsidRPr="00515DDD">
        <w:rPr>
          <w:rFonts w:ascii="Palatino Linotype" w:eastAsia="Palatino Linotype" w:hAnsi="Palatino Linotype" w:cs="Palatino Linotype"/>
          <w:b/>
          <w:sz w:val="22"/>
          <w:szCs w:val="22"/>
        </w:rPr>
        <w:t xml:space="preserve"> </w:t>
      </w:r>
      <w:r w:rsidRPr="00515DDD">
        <w:rPr>
          <w:rFonts w:ascii="Palatino Linotype" w:eastAsia="Palatino Linotype" w:hAnsi="Palatino Linotype" w:cs="Palatino Linotype"/>
          <w:sz w:val="22"/>
          <w:szCs w:val="22"/>
        </w:rPr>
        <w:t>Dirección Jurídica e Inspección Ambiental,</w:t>
      </w:r>
      <w:r w:rsidRPr="00515DDD">
        <w:rPr>
          <w:rFonts w:ascii="Palatino Linotype" w:eastAsia="Palatino Linotype" w:hAnsi="Palatino Linotype" w:cs="Palatino Linotype"/>
          <w:b/>
          <w:sz w:val="22"/>
          <w:szCs w:val="22"/>
        </w:rPr>
        <w:t xml:space="preserve"> </w:t>
      </w:r>
      <w:r w:rsidRPr="00515DDD">
        <w:rPr>
          <w:rFonts w:ascii="Palatino Linotype" w:eastAsia="Palatino Linotype" w:hAnsi="Palatino Linotype" w:cs="Palatino Linotype"/>
          <w:sz w:val="22"/>
          <w:szCs w:val="22"/>
        </w:rPr>
        <w:t xml:space="preserve">es quien cuenta con las atribuciones necesarias para conocer de las denuncias ciudadanas en materia ambiental, de modo que la autoridad </w:t>
      </w:r>
      <w:r w:rsidRPr="00515DDD">
        <w:rPr>
          <w:rFonts w:ascii="Palatino Linotype" w:eastAsia="Palatino Linotype" w:hAnsi="Palatino Linotype" w:cs="Palatino Linotype"/>
          <w:sz w:val="22"/>
          <w:szCs w:val="22"/>
        </w:rPr>
        <w:lastRenderedPageBreak/>
        <w:t>debió haber generado documentos en donde consten todos los actos derivados del ejercicio de sus funciones de derecho público.</w:t>
      </w:r>
    </w:p>
    <w:p w14:paraId="72B67C4A" w14:textId="77777777" w:rsidR="00225B50" w:rsidRPr="00515DDD" w:rsidRDefault="00225B50">
      <w:pPr>
        <w:spacing w:line="360" w:lineRule="auto"/>
        <w:ind w:right="49"/>
        <w:jc w:val="both"/>
        <w:rPr>
          <w:rFonts w:ascii="Palatino Linotype" w:eastAsia="Palatino Linotype" w:hAnsi="Palatino Linotype" w:cs="Palatino Linotype"/>
          <w:sz w:val="22"/>
          <w:szCs w:val="22"/>
        </w:rPr>
      </w:pPr>
    </w:p>
    <w:p w14:paraId="5DCB1F90" w14:textId="77777777" w:rsidR="00225B50" w:rsidRPr="00515DDD" w:rsidRDefault="00BC0719">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Por lo tanto, en el presente asunto, se dio cabal cumplimiento con el requisito de turnar la solicitud de información al área competente que puede poseer, generar y/o administrar la información requerida. </w:t>
      </w:r>
    </w:p>
    <w:p w14:paraId="5486BABE" w14:textId="77777777" w:rsidR="00225B50" w:rsidRPr="00515DDD" w:rsidRDefault="00225B50">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4FB6E649" w14:textId="77777777" w:rsidR="00225B50" w:rsidRPr="00515DDD" w:rsidRDefault="00BC071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6AD6180" w14:textId="77777777" w:rsidR="00225B50" w:rsidRPr="00515DDD" w:rsidRDefault="00225B50">
      <w:pPr>
        <w:spacing w:line="360" w:lineRule="auto"/>
        <w:rPr>
          <w:rFonts w:ascii="Palatino Linotype" w:eastAsia="Palatino Linotype" w:hAnsi="Palatino Linotype" w:cs="Palatino Linotype"/>
          <w:sz w:val="22"/>
          <w:szCs w:val="22"/>
        </w:rPr>
      </w:pPr>
    </w:p>
    <w:p w14:paraId="34824351" w14:textId="77777777" w:rsidR="00225B50" w:rsidRPr="00515DDD" w:rsidRDefault="00BC071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45D4FC6" w14:textId="77777777" w:rsidR="00225B50" w:rsidRPr="00515DDD" w:rsidRDefault="00225B50">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sz w:val="22"/>
          <w:szCs w:val="22"/>
        </w:rPr>
      </w:pPr>
    </w:p>
    <w:p w14:paraId="0ACA0E23" w14:textId="77777777" w:rsidR="00225B50" w:rsidRPr="00515DDD" w:rsidRDefault="00BC071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48D18D4" w14:textId="77777777" w:rsidR="00225B50" w:rsidRPr="00515DDD" w:rsidRDefault="00225B50">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3FE34C3" w14:textId="77777777" w:rsidR="00225B50" w:rsidRPr="00515DDD" w:rsidRDefault="00BC071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 xml:space="preserve">Las respuestas a los requerimientos informativos deberán notificarse al interesado en el menor tiempo posible, que no podrá exceder </w:t>
      </w:r>
      <w:r w:rsidRPr="00515DDD">
        <w:rPr>
          <w:rFonts w:ascii="Palatino Linotype" w:eastAsia="Palatino Linotype" w:hAnsi="Palatino Linotype" w:cs="Palatino Linotype"/>
          <w:b/>
          <w:color w:val="000000"/>
          <w:sz w:val="22"/>
          <w:szCs w:val="22"/>
        </w:rPr>
        <w:t>quince días, contados a partir del día siguiente a la presentación de ésta.</w:t>
      </w:r>
      <w:r w:rsidRPr="00515DDD">
        <w:rPr>
          <w:rFonts w:ascii="Palatino Linotype" w:eastAsia="Palatino Linotype" w:hAnsi="Palatino Linotype" w:cs="Palatino Linotype"/>
          <w:color w:val="000000"/>
          <w:sz w:val="22"/>
          <w:szCs w:val="22"/>
        </w:rPr>
        <w:t xml:space="preserve"> Excepcionalmente, el plazo referido podrá </w:t>
      </w:r>
      <w:r w:rsidRPr="00515DDD">
        <w:rPr>
          <w:rFonts w:ascii="Palatino Linotype" w:eastAsia="Palatino Linotype" w:hAnsi="Palatino Linotype" w:cs="Palatino Linotype"/>
          <w:color w:val="000000"/>
          <w:sz w:val="22"/>
          <w:szCs w:val="22"/>
        </w:rPr>
        <w:lastRenderedPageBreak/>
        <w:t>ampliarse por siete días hábiles más, cuando existan razones fundadas y motivadas, a través del Comité de Transparencia;</w:t>
      </w:r>
    </w:p>
    <w:p w14:paraId="3A3AFC13" w14:textId="77777777" w:rsidR="00225B50" w:rsidRPr="00515DDD" w:rsidRDefault="00225B50">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03E53993" w14:textId="77777777" w:rsidR="00225B50" w:rsidRPr="00515DDD" w:rsidRDefault="00BC071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u w:val="single"/>
        </w:rPr>
      </w:pPr>
      <w:r w:rsidRPr="00515DDD">
        <w:rPr>
          <w:rFonts w:ascii="Palatino Linotype" w:eastAsia="Palatino Linotype" w:hAnsi="Palatino Linotype" w:cs="Palatino Linotype"/>
          <w:b/>
          <w:color w:val="000000"/>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BDE799F" w14:textId="77777777" w:rsidR="00225B50" w:rsidRPr="00515DDD" w:rsidRDefault="00225B50">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u w:val="single"/>
        </w:rPr>
      </w:pPr>
    </w:p>
    <w:p w14:paraId="70EC8B98" w14:textId="77777777" w:rsidR="00225B50" w:rsidRPr="00515DDD" w:rsidRDefault="00BC071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color w:val="000000"/>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DB44752" w14:textId="77777777" w:rsidR="00225B50" w:rsidRPr="00515DDD" w:rsidRDefault="00225B50">
      <w:pPr>
        <w:pBdr>
          <w:top w:val="nil"/>
          <w:left w:val="nil"/>
          <w:bottom w:val="nil"/>
          <w:right w:val="nil"/>
          <w:between w:val="nil"/>
        </w:pBdr>
        <w:spacing w:line="360" w:lineRule="auto"/>
        <w:ind w:left="360"/>
        <w:jc w:val="both"/>
        <w:rPr>
          <w:rFonts w:ascii="Palatino Linotype" w:eastAsia="Palatino Linotype" w:hAnsi="Palatino Linotype" w:cs="Palatino Linotype"/>
          <w:b/>
          <w:color w:val="000000"/>
          <w:sz w:val="22"/>
          <w:szCs w:val="22"/>
        </w:rPr>
      </w:pPr>
    </w:p>
    <w:p w14:paraId="4820ED6E" w14:textId="77777777" w:rsidR="00225B50" w:rsidRPr="00515DDD" w:rsidRDefault="00BC071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color w:val="000000"/>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w:t>
      </w:r>
      <w:r w:rsidRPr="00515DDD">
        <w:rPr>
          <w:rFonts w:ascii="Palatino Linotype" w:eastAsia="Palatino Linotype" w:hAnsi="Palatino Linotype" w:cs="Palatino Linotype"/>
          <w:sz w:val="22"/>
          <w:szCs w:val="22"/>
        </w:rPr>
        <w:t>transcurrida</w:t>
      </w:r>
      <w:r w:rsidRPr="00515DDD">
        <w:rPr>
          <w:rFonts w:ascii="Palatino Linotype" w:eastAsia="Palatino Linotype" w:hAnsi="Palatino Linotype" w:cs="Palatino Linotype"/>
          <w:color w:val="000000"/>
          <w:sz w:val="22"/>
          <w:szCs w:val="22"/>
        </w:rPr>
        <w:t xml:space="preserve"> dicha temporalidad, los Sujetos Obligados darán por concluida la solicitud y procederán de ser el caso, a la destrucción del material.</w:t>
      </w:r>
    </w:p>
    <w:p w14:paraId="32416A3B" w14:textId="77777777" w:rsidR="00225B50" w:rsidRPr="00515DDD" w:rsidRDefault="00225B50">
      <w:pPr>
        <w:spacing w:line="360" w:lineRule="auto"/>
        <w:rPr>
          <w:rFonts w:ascii="Palatino Linotype" w:eastAsia="Palatino Linotype" w:hAnsi="Palatino Linotype" w:cs="Palatino Linotype"/>
          <w:sz w:val="22"/>
          <w:szCs w:val="22"/>
        </w:rPr>
      </w:pPr>
    </w:p>
    <w:p w14:paraId="12952809" w14:textId="77777777" w:rsidR="00225B50" w:rsidRPr="00515DDD" w:rsidRDefault="00BC071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 xml:space="preserve">En virtud de lo anterior, se tiene que, </w:t>
      </w:r>
      <w:r w:rsidRPr="00515DDD">
        <w:rPr>
          <w:rFonts w:ascii="Palatino Linotype" w:eastAsia="Palatino Linotype" w:hAnsi="Palatino Linotype" w:cs="Palatino Linotype"/>
          <w:b/>
          <w:color w:val="000000"/>
          <w:sz w:val="22"/>
          <w:szCs w:val="22"/>
          <w:u w:val="single"/>
        </w:rPr>
        <w:t>el procedimiento de búsqueda de la información se tiene por atendido. </w:t>
      </w:r>
    </w:p>
    <w:p w14:paraId="7F2DA97F" w14:textId="77777777" w:rsidR="00225B50" w:rsidRPr="00515DDD" w:rsidRDefault="00225B50">
      <w:pPr>
        <w:spacing w:line="360" w:lineRule="auto"/>
        <w:ind w:right="49"/>
        <w:jc w:val="both"/>
        <w:rPr>
          <w:rFonts w:ascii="Palatino Linotype" w:eastAsia="Palatino Linotype" w:hAnsi="Palatino Linotype" w:cs="Palatino Linotype"/>
          <w:sz w:val="22"/>
          <w:szCs w:val="22"/>
        </w:rPr>
      </w:pPr>
    </w:p>
    <w:p w14:paraId="15CC713D" w14:textId="77777777" w:rsidR="00225B50" w:rsidRPr="00515DDD" w:rsidRDefault="00BC0719">
      <w:pPr>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Acotado lo anterior, en el presente asunto es de recordar que el </w:t>
      </w:r>
      <w:r w:rsidRPr="00515DDD">
        <w:rPr>
          <w:rFonts w:ascii="Palatino Linotype" w:eastAsia="Palatino Linotype" w:hAnsi="Palatino Linotype" w:cs="Palatino Linotype"/>
          <w:b/>
          <w:sz w:val="22"/>
          <w:szCs w:val="22"/>
        </w:rPr>
        <w:t xml:space="preserve">Sujeto Obligado </w:t>
      </w:r>
      <w:r w:rsidRPr="00515DDD">
        <w:rPr>
          <w:rFonts w:ascii="Palatino Linotype" w:eastAsia="Palatino Linotype" w:hAnsi="Palatino Linotype" w:cs="Palatino Linotype"/>
          <w:sz w:val="22"/>
          <w:szCs w:val="22"/>
        </w:rPr>
        <w:t xml:space="preserve">en respuesta procedió a informar que se tiene registro de </w:t>
      </w:r>
      <w:r w:rsidRPr="00515DDD">
        <w:rPr>
          <w:rFonts w:ascii="Palatino Linotype" w:eastAsia="Palatino Linotype" w:hAnsi="Palatino Linotype" w:cs="Palatino Linotype"/>
          <w:b/>
          <w:sz w:val="22"/>
          <w:szCs w:val="22"/>
        </w:rPr>
        <w:t>523 denuncias recibidas</w:t>
      </w:r>
      <w:r w:rsidRPr="00515DDD">
        <w:rPr>
          <w:rFonts w:ascii="Palatino Linotype" w:eastAsia="Palatino Linotype" w:hAnsi="Palatino Linotype" w:cs="Palatino Linotype"/>
          <w:sz w:val="22"/>
          <w:szCs w:val="22"/>
        </w:rPr>
        <w:t xml:space="preserve"> en el </w:t>
      </w:r>
      <w:r w:rsidRPr="00515DDD">
        <w:rPr>
          <w:rFonts w:ascii="Palatino Linotype" w:eastAsia="Palatino Linotype" w:hAnsi="Palatino Linotype" w:cs="Palatino Linotype"/>
          <w:sz w:val="22"/>
          <w:szCs w:val="22"/>
        </w:rPr>
        <w:lastRenderedPageBreak/>
        <w:t xml:space="preserve">periodo que comprende del primero de julio al treinta y uno de diciembre de dos mil veinticuatro y </w:t>
      </w:r>
      <w:r w:rsidRPr="00515DDD">
        <w:rPr>
          <w:rFonts w:ascii="Palatino Linotype" w:eastAsia="Palatino Linotype" w:hAnsi="Palatino Linotype" w:cs="Palatino Linotype"/>
          <w:b/>
          <w:sz w:val="22"/>
          <w:szCs w:val="22"/>
        </w:rPr>
        <w:t>159 denuncias recibidas</w:t>
      </w:r>
      <w:r w:rsidRPr="00515DDD">
        <w:rPr>
          <w:rFonts w:ascii="Palatino Linotype" w:eastAsia="Palatino Linotype" w:hAnsi="Palatino Linotype" w:cs="Palatino Linotype"/>
          <w:sz w:val="22"/>
          <w:szCs w:val="22"/>
        </w:rPr>
        <w:t xml:space="preserve"> del primero de enero al veintisiete de febrero de dos mil veinticinco; sin embargo, este Instituto advierte que la parte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desea obtener el soporte documental de las denuncias ciudadanas en materia ambiental; por lo que resulta necesario señalar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5F20EDA0" w14:textId="77777777" w:rsidR="00225B50" w:rsidRPr="00515DDD" w:rsidRDefault="00225B50">
      <w:pPr>
        <w:spacing w:line="276" w:lineRule="auto"/>
        <w:ind w:left="567" w:right="616"/>
        <w:jc w:val="both"/>
        <w:rPr>
          <w:rFonts w:ascii="Palatino Linotype" w:eastAsia="Palatino Linotype" w:hAnsi="Palatino Linotype" w:cs="Palatino Linotype"/>
          <w:b/>
          <w:i/>
          <w:sz w:val="22"/>
          <w:szCs w:val="22"/>
        </w:rPr>
      </w:pPr>
    </w:p>
    <w:p w14:paraId="0D49035F" w14:textId="77777777" w:rsidR="00225B50" w:rsidRPr="00515DDD" w:rsidRDefault="00BC0719">
      <w:pPr>
        <w:spacing w:line="360" w:lineRule="auto"/>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sz w:val="22"/>
          <w:szCs w:val="22"/>
        </w:rPr>
        <w:t xml:space="preserve">De ahí que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si bien refiere el número de denuncias recibidas dentro de la temporalidad solicitada por la parte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lo cierto es que no hizo entrega del documento que diera cuenta de las denuncias; por lo que este Organismo Garante considera oportuno ordenar la entrega, en versión pública, de </w:t>
      </w:r>
      <w:r w:rsidRPr="00515DDD">
        <w:rPr>
          <w:rFonts w:ascii="Palatino Linotype" w:eastAsia="Palatino Linotype" w:hAnsi="Palatino Linotype" w:cs="Palatino Linotype"/>
          <w:color w:val="000000"/>
          <w:sz w:val="22"/>
          <w:szCs w:val="22"/>
        </w:rPr>
        <w:t>las Denuncias recibidas en materia ambiental, con resolución firme, del primero de julio de dos mil veinticuatro al veintisiete de febrero de dos mil veinticinco, referidas en respuesta; para el caso de las denuncias que aún se encuentren en trámite, deberá emitir el Acuerdo de Clasificación del Comité de Transparencia, en donde de manera fundada y motivada, apruebe la clasificación como reservada, en términos del artículo 140 de la Ley de Transparencia y Acceso a la Información Pública del Estado de México y Municipios.</w:t>
      </w:r>
    </w:p>
    <w:p w14:paraId="45130ABC"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068FA31F"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Ahora bien referente a la </w:t>
      </w:r>
      <w:r w:rsidRPr="00515DDD">
        <w:rPr>
          <w:rFonts w:ascii="Palatino Linotype" w:eastAsia="Palatino Linotype" w:hAnsi="Palatino Linotype" w:cs="Palatino Linotype"/>
          <w:b/>
          <w:i/>
          <w:sz w:val="22"/>
          <w:szCs w:val="22"/>
        </w:rPr>
        <w:t>Resolución de las denuncias recibidas</w:t>
      </w:r>
      <w:r w:rsidRPr="00515DDD">
        <w:rPr>
          <w:rFonts w:ascii="Palatino Linotype" w:eastAsia="Palatino Linotype" w:hAnsi="Palatino Linotype" w:cs="Palatino Linotype"/>
          <w:sz w:val="22"/>
          <w:szCs w:val="22"/>
        </w:rPr>
        <w:t xml:space="preserve">,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a través del Departamento de Inspección Ambiental informó que se dio la atención correspondiente conforme a lo establecido en el Manual de Procedimientos de la Dirección General de Medio </w:t>
      </w:r>
      <w:r w:rsidRPr="00515DDD">
        <w:rPr>
          <w:rFonts w:ascii="Palatino Linotype" w:eastAsia="Palatino Linotype" w:hAnsi="Palatino Linotype" w:cs="Palatino Linotype"/>
          <w:sz w:val="22"/>
          <w:szCs w:val="22"/>
        </w:rPr>
        <w:lastRenderedPageBreak/>
        <w:t xml:space="preserve">Ambiente, en el capítulo VIII, del Departamento de Inspección Ambiental, el cual no contempla para el procedimiento de Verificaciones e Inspecciones Ambientales de comercios, servicios y a particulares, una “resolución”; por lo que hace del conocimiento del denunciante el trámite que se ha dado a su denuncia conforme a las políticas aplicables del procedimiento: </w:t>
      </w:r>
      <w:r w:rsidRPr="00515DDD">
        <w:rPr>
          <w:rFonts w:ascii="Palatino Linotype" w:eastAsia="Palatino Linotype" w:hAnsi="Palatino Linotype" w:cs="Palatino Linotype"/>
          <w:i/>
          <w:sz w:val="22"/>
          <w:szCs w:val="22"/>
        </w:rPr>
        <w:t>“Verificaciones e Inspecciones Ambientales de Comercios, Servicios y a Particulares”,</w:t>
      </w:r>
      <w:r w:rsidRPr="00515DDD">
        <w:rPr>
          <w:rFonts w:ascii="Palatino Linotype" w:eastAsia="Palatino Linotype" w:hAnsi="Palatino Linotype" w:cs="Palatino Linotype"/>
          <w:sz w:val="22"/>
          <w:szCs w:val="22"/>
        </w:rPr>
        <w:t xml:space="preserve"> establecido en el Manual de Procedimientos de la Dirección General de Medio Ambiente, en el capítulo VIII, del Departamento de Inspección Ambiental. </w:t>
      </w:r>
    </w:p>
    <w:p w14:paraId="4F71810D"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5070B0AE"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De este modo el, Manual de Procedimientos de la Dirección General de Medio Ambiente, estable el procedimiento “Verificaciones e inspecciones ambientales de comercios, servicios y a particulares”, cuyo objetivo se centra en verificar el cumplimiento de la normatividad ambiental aplicable vigente a través de la inspección y/o verificación de establecimientos comerciales, de servicios y a particulares, generadas por denuncia ambiental y programación interna; y cuyas Políticas Aplicables son las siguientes: </w:t>
      </w:r>
    </w:p>
    <w:p w14:paraId="0E36DEB4"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6A0A4A8C"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Nombre del Procedimiento</w:t>
      </w:r>
      <w:r w:rsidRPr="00515DDD">
        <w:rPr>
          <w:rFonts w:ascii="Palatino Linotype" w:eastAsia="Palatino Linotype" w:hAnsi="Palatino Linotype" w:cs="Palatino Linotype"/>
          <w:i/>
          <w:sz w:val="22"/>
          <w:szCs w:val="22"/>
        </w:rPr>
        <w:t xml:space="preserve">: </w:t>
      </w:r>
    </w:p>
    <w:p w14:paraId="27DACEAD"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Verificaciones e inspecciones ambientales de comercios, servicios y a particulares</w:t>
      </w:r>
    </w:p>
    <w:p w14:paraId="10379951" w14:textId="77777777" w:rsidR="00225B50" w:rsidRPr="00515DDD" w:rsidRDefault="00BC0719">
      <w:pPr>
        <w:numPr>
          <w:ilvl w:val="0"/>
          <w:numId w:val="6"/>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b/>
          <w:i/>
          <w:color w:val="000000"/>
          <w:sz w:val="22"/>
          <w:szCs w:val="22"/>
          <w:u w:val="single"/>
        </w:rPr>
        <w:t>Las denuncias</w:t>
      </w:r>
      <w:r w:rsidRPr="00515DDD">
        <w:rPr>
          <w:rFonts w:ascii="Palatino Linotype" w:eastAsia="Palatino Linotype" w:hAnsi="Palatino Linotype" w:cs="Palatino Linotype"/>
          <w:i/>
          <w:color w:val="000000"/>
          <w:sz w:val="22"/>
          <w:szCs w:val="22"/>
        </w:rPr>
        <w:t xml:space="preserve">, inspecciones y verificaciones en establecimientos comerciales, de servicios y particulares, </w:t>
      </w:r>
      <w:r w:rsidRPr="00515DDD">
        <w:rPr>
          <w:rFonts w:ascii="Palatino Linotype" w:eastAsia="Palatino Linotype" w:hAnsi="Palatino Linotype" w:cs="Palatino Linotype"/>
          <w:b/>
          <w:i/>
          <w:color w:val="000000"/>
          <w:sz w:val="22"/>
          <w:szCs w:val="22"/>
          <w:u w:val="single"/>
        </w:rPr>
        <w:t>serán atendidas y ejecutadas por el Departamento de Inspección Ambiental</w:t>
      </w:r>
      <w:r w:rsidRPr="00515DDD">
        <w:rPr>
          <w:rFonts w:ascii="Palatino Linotype" w:eastAsia="Palatino Linotype" w:hAnsi="Palatino Linotype" w:cs="Palatino Linotype"/>
          <w:i/>
          <w:color w:val="000000"/>
          <w:sz w:val="22"/>
          <w:szCs w:val="22"/>
        </w:rPr>
        <w:t>.</w:t>
      </w:r>
    </w:p>
    <w:p w14:paraId="4001836E" w14:textId="77777777" w:rsidR="00225B50" w:rsidRPr="00515DDD" w:rsidRDefault="00BC0719">
      <w:pPr>
        <w:numPr>
          <w:ilvl w:val="0"/>
          <w:numId w:val="6"/>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b/>
          <w:i/>
          <w:color w:val="000000"/>
          <w:sz w:val="22"/>
          <w:szCs w:val="22"/>
          <w:u w:val="single"/>
        </w:rPr>
        <w:t>La denuncia ciudadana podrá ejercerse por cualquier persona</w:t>
      </w:r>
      <w:r w:rsidRPr="00515DDD">
        <w:rPr>
          <w:rFonts w:ascii="Palatino Linotype" w:eastAsia="Palatino Linotype" w:hAnsi="Palatino Linotype" w:cs="Palatino Linotype"/>
          <w:b/>
          <w:i/>
          <w:color w:val="000000"/>
          <w:sz w:val="22"/>
          <w:szCs w:val="22"/>
        </w:rPr>
        <w:t xml:space="preserve">, </w:t>
      </w:r>
      <w:r w:rsidRPr="00515DDD">
        <w:rPr>
          <w:rFonts w:ascii="Palatino Linotype" w:eastAsia="Palatino Linotype" w:hAnsi="Palatino Linotype" w:cs="Palatino Linotype"/>
          <w:i/>
          <w:color w:val="000000"/>
          <w:sz w:val="22"/>
          <w:szCs w:val="22"/>
        </w:rPr>
        <w:t>para que sea procedente será necesario proporcionar los datos suficientes que permitan localizar la fuente contaminante o identificar los hechos denunciados.</w:t>
      </w:r>
    </w:p>
    <w:p w14:paraId="151BE5FC" w14:textId="77777777" w:rsidR="00225B50" w:rsidRPr="00515DDD" w:rsidRDefault="00BC0719">
      <w:pPr>
        <w:numPr>
          <w:ilvl w:val="0"/>
          <w:numId w:val="6"/>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b/>
          <w:i/>
          <w:color w:val="000000"/>
          <w:sz w:val="22"/>
          <w:szCs w:val="22"/>
        </w:rPr>
        <w:t>Las verificaciones y/o inspecciones a establecimientos comerciales o de servicio se realizarán a aquellos que se considere que representan un riesgo de contaminación o un peligro ambiental para la población</w:t>
      </w:r>
      <w:r w:rsidRPr="00515DDD">
        <w:rPr>
          <w:rFonts w:ascii="Palatino Linotype" w:eastAsia="Palatino Linotype" w:hAnsi="Palatino Linotype" w:cs="Palatino Linotype"/>
          <w:i/>
          <w:color w:val="000000"/>
          <w:sz w:val="22"/>
          <w:szCs w:val="22"/>
        </w:rPr>
        <w:t xml:space="preserve">, conforme a las solicitudes ciudadanas y a la programación anual. Serán aplicables las NOM’S 081-SEMARNAT-1994, que establece los límites máximos permisibles de emisión de ruido de las fuentes fijas y su método de medición y 085-SEMARNAT-2011, contaminación atmosférica-niveles máximos </w:t>
      </w:r>
      <w:r w:rsidRPr="00515DDD">
        <w:rPr>
          <w:rFonts w:ascii="Palatino Linotype" w:eastAsia="Palatino Linotype" w:hAnsi="Palatino Linotype" w:cs="Palatino Linotype"/>
          <w:i/>
          <w:color w:val="000000"/>
          <w:sz w:val="22"/>
          <w:szCs w:val="22"/>
        </w:rPr>
        <w:lastRenderedPageBreak/>
        <w:t>permisibles de emisión de los equipos de combustión, de calentamiento indirecto y su medición.</w:t>
      </w:r>
    </w:p>
    <w:p w14:paraId="6A52B1E9" w14:textId="77777777" w:rsidR="00225B50" w:rsidRPr="00515DDD" w:rsidRDefault="00BC0719">
      <w:pPr>
        <w:numPr>
          <w:ilvl w:val="0"/>
          <w:numId w:val="6"/>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 xml:space="preserve">El personal de la Dirección General de Medio Ambiente, al momento de la diligencia deberá identificarse con el gafete de inspector/notificador, mostrar la orden de visita y oficio de comisión e informar de la inscripción de </w:t>
      </w:r>
      <w:proofErr w:type="gramStart"/>
      <w:r w:rsidRPr="00515DDD">
        <w:rPr>
          <w:rFonts w:ascii="Palatino Linotype" w:eastAsia="Palatino Linotype" w:hAnsi="Palatino Linotype" w:cs="Palatino Linotype"/>
          <w:i/>
          <w:color w:val="000000"/>
          <w:sz w:val="22"/>
          <w:szCs w:val="22"/>
        </w:rPr>
        <w:t>la misma</w:t>
      </w:r>
      <w:proofErr w:type="gramEnd"/>
      <w:r w:rsidRPr="00515DDD">
        <w:rPr>
          <w:rFonts w:ascii="Palatino Linotype" w:eastAsia="Palatino Linotype" w:hAnsi="Palatino Linotype" w:cs="Palatino Linotype"/>
          <w:i/>
          <w:color w:val="000000"/>
          <w:sz w:val="22"/>
          <w:szCs w:val="22"/>
        </w:rPr>
        <w:t xml:space="preserve"> en el Registro Estatal de Inspectores.</w:t>
      </w:r>
    </w:p>
    <w:p w14:paraId="01802EC9" w14:textId="77777777" w:rsidR="00225B50" w:rsidRPr="00515DDD" w:rsidRDefault="00BC0719">
      <w:pPr>
        <w:numPr>
          <w:ilvl w:val="0"/>
          <w:numId w:val="6"/>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Durante las verificaciones y/o inspecciones a establecimientos comerciales, de servicios y particulares, los inspectores están facultados para solicitar la documentación referente a permisos y licencias emitidos por la autoridad municipal.</w:t>
      </w:r>
    </w:p>
    <w:p w14:paraId="2D8F8127" w14:textId="77777777" w:rsidR="00225B50" w:rsidRPr="00515DDD" w:rsidRDefault="00BC0719">
      <w:pPr>
        <w:numPr>
          <w:ilvl w:val="0"/>
          <w:numId w:val="6"/>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i/>
          <w:color w:val="000000"/>
          <w:sz w:val="22"/>
          <w:szCs w:val="22"/>
        </w:rPr>
        <w:t>Las o los verificadores en su visita a los establecimientos comerciales, de servicios y a particulares, constatarán que cuenten con:</w:t>
      </w:r>
    </w:p>
    <w:p w14:paraId="755A8E7B" w14:textId="77777777" w:rsidR="00225B50" w:rsidRPr="00515DDD" w:rsidRDefault="00BC0719">
      <w:pPr>
        <w:spacing w:line="276" w:lineRule="auto"/>
        <w:ind w:left="1418"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a) Registro vigente como Generador de Residuos Sólidos Urbanos y/o no Peligrosos.</w:t>
      </w:r>
    </w:p>
    <w:p w14:paraId="2E18FDCE" w14:textId="77777777" w:rsidR="00225B50" w:rsidRPr="00515DDD" w:rsidRDefault="00BC0719">
      <w:pPr>
        <w:spacing w:line="276" w:lineRule="auto"/>
        <w:ind w:left="1418"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b) Licencia de Emisiones a la Atmósfera.</w:t>
      </w:r>
    </w:p>
    <w:p w14:paraId="0FCDA679" w14:textId="77777777" w:rsidR="00225B50" w:rsidRPr="00515DDD" w:rsidRDefault="00BC0719">
      <w:pPr>
        <w:spacing w:line="276" w:lineRule="auto"/>
        <w:ind w:left="1418"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c) Licencia de Funcionamiento Municipal.</w:t>
      </w:r>
    </w:p>
    <w:p w14:paraId="5F78333E" w14:textId="77777777" w:rsidR="00225B50" w:rsidRPr="00515DDD" w:rsidRDefault="00BC0719">
      <w:pPr>
        <w:spacing w:line="276" w:lineRule="auto"/>
        <w:ind w:left="1418"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d) Comprobante como Generador de Residuos Peligrosos.</w:t>
      </w:r>
    </w:p>
    <w:p w14:paraId="2152AFB6" w14:textId="77777777" w:rsidR="00225B50" w:rsidRPr="00515DDD" w:rsidRDefault="00BC0719">
      <w:pPr>
        <w:spacing w:line="276" w:lineRule="auto"/>
        <w:ind w:left="1418"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e) Comprobante de Disposición Final.</w:t>
      </w:r>
    </w:p>
    <w:p w14:paraId="7C2B98F4" w14:textId="77777777" w:rsidR="00225B50" w:rsidRPr="00515DDD" w:rsidRDefault="00BC0719">
      <w:pPr>
        <w:numPr>
          <w:ilvl w:val="0"/>
          <w:numId w:val="7"/>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b/>
          <w:i/>
          <w:color w:val="000000"/>
          <w:sz w:val="22"/>
          <w:szCs w:val="22"/>
          <w:u w:val="single"/>
        </w:rPr>
        <w:t>Derivado de la denuncia ciudadana, se atenderá el reporte y en caso de que los inspectores identifiquen que contravienen las disposiciones ambientales, se realizará una verificación y/o inspección</w:t>
      </w:r>
      <w:r w:rsidRPr="00515DDD">
        <w:rPr>
          <w:rFonts w:ascii="Palatino Linotype" w:eastAsia="Palatino Linotype" w:hAnsi="Palatino Linotype" w:cs="Palatino Linotype"/>
          <w:i/>
          <w:color w:val="000000"/>
          <w:sz w:val="22"/>
          <w:szCs w:val="22"/>
        </w:rPr>
        <w:t>.</w:t>
      </w:r>
    </w:p>
    <w:p w14:paraId="2F97BF8E" w14:textId="77777777" w:rsidR="00225B50" w:rsidRPr="00515DDD" w:rsidRDefault="00BC0719">
      <w:pPr>
        <w:numPr>
          <w:ilvl w:val="0"/>
          <w:numId w:val="7"/>
        </w:numPr>
        <w:pBdr>
          <w:top w:val="nil"/>
          <w:left w:val="nil"/>
          <w:bottom w:val="nil"/>
          <w:right w:val="nil"/>
          <w:between w:val="nil"/>
        </w:pBdr>
        <w:spacing w:line="276" w:lineRule="auto"/>
        <w:ind w:left="1134" w:right="616"/>
        <w:jc w:val="both"/>
        <w:rPr>
          <w:rFonts w:ascii="Palatino Linotype" w:eastAsia="Palatino Linotype" w:hAnsi="Palatino Linotype" w:cs="Palatino Linotype"/>
          <w:b/>
          <w:i/>
          <w:color w:val="000000"/>
          <w:sz w:val="22"/>
          <w:szCs w:val="22"/>
          <w:u w:val="single"/>
        </w:rPr>
      </w:pPr>
      <w:r w:rsidRPr="00515DDD">
        <w:rPr>
          <w:rFonts w:ascii="Palatino Linotype" w:eastAsia="Palatino Linotype" w:hAnsi="Palatino Linotype" w:cs="Palatino Linotype"/>
          <w:b/>
          <w:i/>
          <w:color w:val="000000"/>
          <w:sz w:val="22"/>
          <w:szCs w:val="22"/>
        </w:rPr>
        <w:t xml:space="preserve">Las denuncias ambientales recibidas en la Dirección General de Medio </w:t>
      </w:r>
      <w:proofErr w:type="gramStart"/>
      <w:r w:rsidRPr="00515DDD">
        <w:rPr>
          <w:rFonts w:ascii="Palatino Linotype" w:eastAsia="Palatino Linotype" w:hAnsi="Palatino Linotype" w:cs="Palatino Linotype"/>
          <w:b/>
          <w:i/>
          <w:color w:val="000000"/>
          <w:sz w:val="22"/>
          <w:szCs w:val="22"/>
        </w:rPr>
        <w:t>Ambiente,</w:t>
      </w:r>
      <w:proofErr w:type="gramEnd"/>
      <w:r w:rsidRPr="00515DDD">
        <w:rPr>
          <w:rFonts w:ascii="Palatino Linotype" w:eastAsia="Palatino Linotype" w:hAnsi="Palatino Linotype" w:cs="Palatino Linotype"/>
          <w:b/>
          <w:i/>
          <w:color w:val="000000"/>
          <w:sz w:val="22"/>
          <w:szCs w:val="22"/>
          <w:u w:val="single"/>
        </w:rPr>
        <w:t xml:space="preserve"> deberán ser atendidas en un plazo no mayor a quince días hábiles.</w:t>
      </w:r>
    </w:p>
    <w:p w14:paraId="6B9C6840" w14:textId="77777777" w:rsidR="00225B50" w:rsidRPr="00515DDD" w:rsidRDefault="00BC0719">
      <w:pPr>
        <w:numPr>
          <w:ilvl w:val="0"/>
          <w:numId w:val="7"/>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b/>
          <w:i/>
          <w:color w:val="000000"/>
          <w:sz w:val="22"/>
          <w:szCs w:val="22"/>
          <w:u w:val="single"/>
        </w:rPr>
        <w:t xml:space="preserve">El Departamento de Inspección Ambiental hará del conocimiento del denunciante el trámite que se haya dado a aquélla, siempre y cuando se haya presentado </w:t>
      </w:r>
      <w:r w:rsidRPr="00515DDD">
        <w:rPr>
          <w:rFonts w:ascii="Palatino Linotype" w:eastAsia="Palatino Linotype" w:hAnsi="Palatino Linotype" w:cs="Palatino Linotype"/>
          <w:b/>
          <w:i/>
          <w:color w:val="000000"/>
          <w:sz w:val="22"/>
          <w:szCs w:val="22"/>
        </w:rPr>
        <w:t>vía oficio o escrito que contenga los datos necesarios para realizar la notificación.</w:t>
      </w:r>
      <w:r w:rsidRPr="00515DDD">
        <w:rPr>
          <w:rFonts w:ascii="Palatino Linotype" w:eastAsia="Palatino Linotype" w:hAnsi="Palatino Linotype" w:cs="Palatino Linotype"/>
          <w:i/>
          <w:color w:val="000000"/>
          <w:sz w:val="22"/>
          <w:szCs w:val="22"/>
        </w:rPr>
        <w:t xml:space="preserve"> </w:t>
      </w:r>
      <w:r w:rsidRPr="00515DDD">
        <w:rPr>
          <w:rFonts w:ascii="Palatino Linotype" w:eastAsia="Palatino Linotype" w:hAnsi="Palatino Linotype" w:cs="Palatino Linotype"/>
          <w:b/>
          <w:i/>
          <w:color w:val="000000"/>
          <w:sz w:val="22"/>
          <w:szCs w:val="22"/>
        </w:rPr>
        <w:t xml:space="preserve">Dependiendo del origen de la denuncia y/o queja, también se reportará el actuar de los inspectores ambientales </w:t>
      </w:r>
      <w:r w:rsidRPr="00515DDD">
        <w:rPr>
          <w:rFonts w:ascii="Palatino Linotype" w:eastAsia="Palatino Linotype" w:hAnsi="Palatino Linotype" w:cs="Palatino Linotype"/>
          <w:i/>
          <w:color w:val="000000"/>
          <w:sz w:val="22"/>
          <w:szCs w:val="22"/>
        </w:rPr>
        <w:t>(PROFEPA, PROPAEM, Atención Ciudadana, C5, Desarrollo Tecnológico, Sistema de Gestión, Áreas del Ayuntamiento, FGJEM, Defensoría Municipal de Derechos Humanos y la Comisión de Derechos Humanos del Estado de México.</w:t>
      </w:r>
    </w:p>
    <w:p w14:paraId="6A584BE5" w14:textId="77777777" w:rsidR="00225B50" w:rsidRPr="00515DDD" w:rsidRDefault="00BC0719">
      <w:pPr>
        <w:numPr>
          <w:ilvl w:val="0"/>
          <w:numId w:val="7"/>
        </w:numPr>
        <w:pBdr>
          <w:top w:val="nil"/>
          <w:left w:val="nil"/>
          <w:bottom w:val="nil"/>
          <w:right w:val="nil"/>
          <w:between w:val="nil"/>
        </w:pBdr>
        <w:spacing w:line="276" w:lineRule="auto"/>
        <w:ind w:left="1134" w:right="616"/>
        <w:jc w:val="both"/>
        <w:rPr>
          <w:rFonts w:ascii="Palatino Linotype" w:eastAsia="Palatino Linotype" w:hAnsi="Palatino Linotype" w:cs="Palatino Linotype"/>
          <w:i/>
          <w:color w:val="000000"/>
          <w:sz w:val="22"/>
          <w:szCs w:val="22"/>
        </w:rPr>
      </w:pPr>
      <w:r w:rsidRPr="00515DDD">
        <w:rPr>
          <w:rFonts w:ascii="Palatino Linotype" w:eastAsia="Palatino Linotype" w:hAnsi="Palatino Linotype" w:cs="Palatino Linotype"/>
          <w:b/>
          <w:i/>
          <w:color w:val="000000"/>
          <w:sz w:val="22"/>
          <w:szCs w:val="22"/>
        </w:rPr>
        <w:lastRenderedPageBreak/>
        <w:t>Cuando la denuncia se presente ante la autoridad municipal y sea materia de la competencia estatal, se hará del conocimiento de la autoridad estatal competente</w:t>
      </w:r>
      <w:r w:rsidRPr="00515DDD">
        <w:rPr>
          <w:rFonts w:ascii="Palatino Linotype" w:eastAsia="Palatino Linotype" w:hAnsi="Palatino Linotype" w:cs="Palatino Linotype"/>
          <w:i/>
          <w:color w:val="000000"/>
          <w:sz w:val="22"/>
          <w:szCs w:val="22"/>
        </w:rPr>
        <w:t>.</w:t>
      </w:r>
    </w:p>
    <w:p w14:paraId="586478B7"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2177ED3B"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De lo anterior se advierte que, una vez presentada una denuncia ciudadana, esta será atendida y ejecutada por el Departamento de Inspección Ambiental, misma que deberá ser atendida en un plazo no mayor a quince días hábiles, en el que atenderá el reporte y en caso de que los inspectores identifiquen que contravienen las disposiciones ambientales, se realizará una verificación y/o inspección.</w:t>
      </w:r>
    </w:p>
    <w:p w14:paraId="10D4C7BA"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4DFEF580"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Aunado a ello el referido Manual establece el procedimiento que deben seguir las Verificaciones e Inspecciones ambientales de comercios, servicios y a particulares, misma que inicia de una denuncia ciudadana de forma escrita, personal, redes o vía telefónica sobre los posibles daños al medio ambiente, siendo este el siguiente: </w:t>
      </w:r>
    </w:p>
    <w:p w14:paraId="491CFB8D"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lastRenderedPageBreak/>
        <w:drawing>
          <wp:inline distT="0" distB="0" distL="0" distR="0" wp14:anchorId="0FAB6146" wp14:editId="3CBF6657">
            <wp:extent cx="5396451" cy="5515065"/>
            <wp:effectExtent l="0" t="0" r="0" b="0"/>
            <wp:docPr id="2220333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96451" cy="5515065"/>
                    </a:xfrm>
                    <a:prstGeom prst="rect">
                      <a:avLst/>
                    </a:prstGeom>
                    <a:ln/>
                  </pic:spPr>
                </pic:pic>
              </a:graphicData>
            </a:graphic>
          </wp:inline>
        </w:drawing>
      </w:r>
      <w:r w:rsidRPr="00515DDD">
        <w:rPr>
          <w:rFonts w:ascii="Palatino Linotype" w:eastAsia="Palatino Linotype" w:hAnsi="Palatino Linotype" w:cs="Palatino Linotype"/>
          <w:sz w:val="22"/>
          <w:szCs w:val="22"/>
        </w:rPr>
        <w:t xml:space="preserve"> </w:t>
      </w:r>
      <w:r w:rsidRPr="00515DDD">
        <w:rPr>
          <w:noProof/>
          <w:lang w:val="es-MX"/>
        </w:rPr>
        <mc:AlternateContent>
          <mc:Choice Requires="wps">
            <w:drawing>
              <wp:anchor distT="0" distB="0" distL="114300" distR="114300" simplePos="0" relativeHeight="251658240" behindDoc="0" locked="0" layoutInCell="1" hidden="0" allowOverlap="1" wp14:anchorId="15C5DC05" wp14:editId="62965912">
                <wp:simplePos x="0" y="0"/>
                <wp:positionH relativeFrom="column">
                  <wp:posOffset>887996</wp:posOffset>
                </wp:positionH>
                <wp:positionV relativeFrom="paragraph">
                  <wp:posOffset>2009375</wp:posOffset>
                </wp:positionV>
                <wp:extent cx="1457325" cy="635739"/>
                <wp:effectExtent l="0" t="0" r="0" b="0"/>
                <wp:wrapNone/>
                <wp:docPr id="222033353" name="Rectángulo 222033353"/>
                <wp:cNvGraphicFramePr/>
                <a:graphic xmlns:a="http://schemas.openxmlformats.org/drawingml/2006/main">
                  <a:graphicData uri="http://schemas.microsoft.com/office/word/2010/wordprocessingShape">
                    <wps:wsp>
                      <wps:cNvSpPr/>
                      <wps:spPr>
                        <a:xfrm>
                          <a:off x="4626863" y="3471656"/>
                          <a:ext cx="1438275" cy="616689"/>
                        </a:xfrm>
                        <a:prstGeom prst="rect">
                          <a:avLst/>
                        </a:prstGeom>
                        <a:noFill/>
                        <a:ln w="19050" cap="flat" cmpd="sng">
                          <a:solidFill>
                            <a:srgbClr val="FF0000"/>
                          </a:solidFill>
                          <a:prstDash val="solid"/>
                          <a:miter lim="800000"/>
                          <a:headEnd type="none" w="sm" len="sm"/>
                          <a:tailEnd type="none" w="sm" len="sm"/>
                        </a:ln>
                      </wps:spPr>
                      <wps:txbx>
                        <w:txbxContent>
                          <w:p w14:paraId="6444DD83" w14:textId="77777777" w:rsidR="00225B50" w:rsidRDefault="00225B50">
                            <w:pPr>
                              <w:textDirection w:val="btLr"/>
                            </w:pPr>
                          </w:p>
                        </w:txbxContent>
                      </wps:txbx>
                      <wps:bodyPr spcFirstLastPara="1" wrap="square" lIns="91425" tIns="91425" rIns="91425" bIns="91425" anchor="ctr" anchorCtr="0">
                        <a:noAutofit/>
                      </wps:bodyPr>
                    </wps:wsp>
                  </a:graphicData>
                </a:graphic>
              </wp:anchor>
            </w:drawing>
          </mc:Choice>
          <mc:Fallback>
            <w:pict>
              <v:rect w14:anchorId="15C5DC05" id="Rectángulo 222033353" o:spid="_x0000_s1026" style="position:absolute;left:0;text-align:left;margin-left:69.9pt;margin-top:158.2pt;width:114.75pt;height:50.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" filled="f" strokecolor="red" strokeweight="1.5pt">
                <v:stroke startarrowwidth="narrow" startarrowlength="short" endarrowwidth="narrow" endarrowlength="short"/>
                <v:textbox inset="2.53958mm,2.53958mm,2.53958mm,2.53958mm">
                  <w:txbxContent>
                    <w:p w14:paraId="6444DD83" w14:textId="77777777" w:rsidR="00225B50" w:rsidRDefault="00225B50">
                      <w:pPr>
                        <w:textDirection w:val="btLr"/>
                      </w:pPr>
                    </w:p>
                  </w:txbxContent>
                </v:textbox>
              </v:rect>
            </w:pict>
          </mc:Fallback>
        </mc:AlternateContent>
      </w:r>
    </w:p>
    <w:p w14:paraId="77EB3812"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drawing>
          <wp:inline distT="0" distB="0" distL="0" distR="0" wp14:anchorId="3CE3FCA7" wp14:editId="116068D7">
            <wp:extent cx="5539908" cy="1898276"/>
            <wp:effectExtent l="0" t="0" r="0" b="0"/>
            <wp:docPr id="2220333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539908" cy="1898276"/>
                    </a:xfrm>
                    <a:prstGeom prst="rect">
                      <a:avLst/>
                    </a:prstGeom>
                    <a:ln/>
                  </pic:spPr>
                </pic:pic>
              </a:graphicData>
            </a:graphic>
          </wp:inline>
        </w:drawing>
      </w:r>
    </w:p>
    <w:p w14:paraId="15D3014E"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lastRenderedPageBreak/>
        <w:drawing>
          <wp:inline distT="0" distB="0" distL="0" distR="0" wp14:anchorId="3AA2AF3C" wp14:editId="0E29744E">
            <wp:extent cx="5041113" cy="4401705"/>
            <wp:effectExtent l="0" t="0" r="0" b="0"/>
            <wp:docPr id="22203335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t="5510"/>
                    <a:stretch>
                      <a:fillRect/>
                    </a:stretch>
                  </pic:blipFill>
                  <pic:spPr>
                    <a:xfrm>
                      <a:off x="0" y="0"/>
                      <a:ext cx="5041113" cy="4401705"/>
                    </a:xfrm>
                    <a:prstGeom prst="rect">
                      <a:avLst/>
                    </a:prstGeom>
                    <a:ln/>
                  </pic:spPr>
                </pic:pic>
              </a:graphicData>
            </a:graphic>
          </wp:inline>
        </w:drawing>
      </w:r>
    </w:p>
    <w:p w14:paraId="5AE5BD10"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drawing>
          <wp:inline distT="0" distB="0" distL="0" distR="0" wp14:anchorId="675F9034" wp14:editId="582BF9C0">
            <wp:extent cx="4750270" cy="2850270"/>
            <wp:effectExtent l="0" t="0" r="0" b="0"/>
            <wp:docPr id="2220333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750270" cy="2850270"/>
                    </a:xfrm>
                    <a:prstGeom prst="rect">
                      <a:avLst/>
                    </a:prstGeom>
                    <a:ln/>
                  </pic:spPr>
                </pic:pic>
              </a:graphicData>
            </a:graphic>
          </wp:inline>
        </w:drawing>
      </w:r>
    </w:p>
    <w:p w14:paraId="3A9303B4"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lastRenderedPageBreak/>
        <w:drawing>
          <wp:inline distT="0" distB="0" distL="0" distR="0" wp14:anchorId="2A1912F1" wp14:editId="1EF87960">
            <wp:extent cx="4893318" cy="3758221"/>
            <wp:effectExtent l="0" t="0" r="0" b="0"/>
            <wp:docPr id="2220333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b="27781"/>
                    <a:stretch>
                      <a:fillRect/>
                    </a:stretch>
                  </pic:blipFill>
                  <pic:spPr>
                    <a:xfrm>
                      <a:off x="0" y="0"/>
                      <a:ext cx="4893318" cy="3758221"/>
                    </a:xfrm>
                    <a:prstGeom prst="rect">
                      <a:avLst/>
                    </a:prstGeom>
                    <a:ln/>
                  </pic:spPr>
                </pic:pic>
              </a:graphicData>
            </a:graphic>
          </wp:inline>
        </w:drawing>
      </w:r>
    </w:p>
    <w:p w14:paraId="3501D1A7"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drawing>
          <wp:inline distT="0" distB="0" distL="0" distR="0" wp14:anchorId="3D5518D7" wp14:editId="04A6B618">
            <wp:extent cx="4983025" cy="3318358"/>
            <wp:effectExtent l="0" t="0" r="0" b="0"/>
            <wp:docPr id="22203336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4983025" cy="3318358"/>
                    </a:xfrm>
                    <a:prstGeom prst="rect">
                      <a:avLst/>
                    </a:prstGeom>
                    <a:ln/>
                  </pic:spPr>
                </pic:pic>
              </a:graphicData>
            </a:graphic>
          </wp:inline>
        </w:drawing>
      </w:r>
    </w:p>
    <w:p w14:paraId="21D4D587"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lastRenderedPageBreak/>
        <w:drawing>
          <wp:inline distT="0" distB="0" distL="0" distR="0" wp14:anchorId="0AA45CDC" wp14:editId="5E8B28DB">
            <wp:extent cx="5285406" cy="4010167"/>
            <wp:effectExtent l="0" t="0" r="0" b="0"/>
            <wp:docPr id="2220333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285406" cy="4010167"/>
                    </a:xfrm>
                    <a:prstGeom prst="rect">
                      <a:avLst/>
                    </a:prstGeom>
                    <a:ln/>
                  </pic:spPr>
                </pic:pic>
              </a:graphicData>
            </a:graphic>
          </wp:inline>
        </w:drawing>
      </w:r>
    </w:p>
    <w:p w14:paraId="7D10580F"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drawing>
          <wp:inline distT="0" distB="0" distL="0" distR="0" wp14:anchorId="1BAB3799" wp14:editId="12809A7D">
            <wp:extent cx="4927895" cy="2989189"/>
            <wp:effectExtent l="0" t="0" r="0" b="0"/>
            <wp:docPr id="22203336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4927895" cy="2989189"/>
                    </a:xfrm>
                    <a:prstGeom prst="rect">
                      <a:avLst/>
                    </a:prstGeom>
                    <a:ln/>
                  </pic:spPr>
                </pic:pic>
              </a:graphicData>
            </a:graphic>
          </wp:inline>
        </w:drawing>
      </w:r>
    </w:p>
    <w:p w14:paraId="770F243E"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lastRenderedPageBreak/>
        <w:drawing>
          <wp:inline distT="0" distB="0" distL="0" distR="0" wp14:anchorId="6AB35FD6" wp14:editId="7E7077F2">
            <wp:extent cx="5065461" cy="4363931"/>
            <wp:effectExtent l="0" t="0" r="0" b="0"/>
            <wp:docPr id="22203336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065461" cy="4363931"/>
                    </a:xfrm>
                    <a:prstGeom prst="rect">
                      <a:avLst/>
                    </a:prstGeom>
                    <a:ln/>
                  </pic:spPr>
                </pic:pic>
              </a:graphicData>
            </a:graphic>
          </wp:inline>
        </w:drawing>
      </w:r>
    </w:p>
    <w:p w14:paraId="1AEE54D6" w14:textId="77777777" w:rsidR="00225B50" w:rsidRPr="00515DDD" w:rsidRDefault="00225B50">
      <w:pPr>
        <w:spacing w:line="360" w:lineRule="auto"/>
        <w:jc w:val="center"/>
        <w:rPr>
          <w:rFonts w:ascii="Palatino Linotype" w:eastAsia="Palatino Linotype" w:hAnsi="Palatino Linotype" w:cs="Palatino Linotype"/>
          <w:sz w:val="22"/>
          <w:szCs w:val="22"/>
        </w:rPr>
      </w:pPr>
    </w:p>
    <w:p w14:paraId="44396863"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drawing>
          <wp:inline distT="0" distB="0" distL="0" distR="0" wp14:anchorId="3BB66BA3" wp14:editId="604C1545">
            <wp:extent cx="5081551" cy="2622996"/>
            <wp:effectExtent l="0" t="0" r="0" b="0"/>
            <wp:docPr id="22203336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5081551" cy="2622996"/>
                    </a:xfrm>
                    <a:prstGeom prst="rect">
                      <a:avLst/>
                    </a:prstGeom>
                    <a:ln/>
                  </pic:spPr>
                </pic:pic>
              </a:graphicData>
            </a:graphic>
          </wp:inline>
        </w:drawing>
      </w:r>
    </w:p>
    <w:p w14:paraId="69668537"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1D11745C"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drawing>
          <wp:inline distT="0" distB="0" distL="0" distR="0" wp14:anchorId="61D8D5BA" wp14:editId="568C1C5B">
            <wp:extent cx="5151268" cy="4105627"/>
            <wp:effectExtent l="0" t="0" r="0" b="0"/>
            <wp:docPr id="22203336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151268" cy="4105627"/>
                    </a:xfrm>
                    <a:prstGeom prst="rect">
                      <a:avLst/>
                    </a:prstGeom>
                    <a:ln/>
                  </pic:spPr>
                </pic:pic>
              </a:graphicData>
            </a:graphic>
          </wp:inline>
        </w:drawing>
      </w:r>
      <w:r w:rsidRPr="00515DDD">
        <w:rPr>
          <w:noProof/>
          <w:lang w:val="es-MX"/>
        </w:rPr>
        <mc:AlternateContent>
          <mc:Choice Requires="wps">
            <w:drawing>
              <wp:anchor distT="0" distB="0" distL="114300" distR="114300" simplePos="0" relativeHeight="251659264" behindDoc="0" locked="0" layoutInCell="1" hidden="0" allowOverlap="1" wp14:anchorId="5828BC74" wp14:editId="2DD28F79">
                <wp:simplePos x="0" y="0"/>
                <wp:positionH relativeFrom="column">
                  <wp:posOffset>3365382</wp:posOffset>
                </wp:positionH>
                <wp:positionV relativeFrom="paragraph">
                  <wp:posOffset>2626064</wp:posOffset>
                </wp:positionV>
                <wp:extent cx="1635199" cy="752696"/>
                <wp:effectExtent l="0" t="0" r="0" b="0"/>
                <wp:wrapNone/>
                <wp:docPr id="222033354" name="Rectángulo 222033354"/>
                <wp:cNvGraphicFramePr/>
                <a:graphic xmlns:a="http://schemas.openxmlformats.org/drawingml/2006/main">
                  <a:graphicData uri="http://schemas.microsoft.com/office/word/2010/wordprocessingShape">
                    <wps:wsp>
                      <wps:cNvSpPr/>
                      <wps:spPr>
                        <a:xfrm>
                          <a:off x="4537926" y="3413177"/>
                          <a:ext cx="1616149" cy="733646"/>
                        </a:xfrm>
                        <a:prstGeom prst="rect">
                          <a:avLst/>
                        </a:prstGeom>
                        <a:noFill/>
                        <a:ln w="19050" cap="flat" cmpd="sng">
                          <a:solidFill>
                            <a:srgbClr val="EE0000"/>
                          </a:solidFill>
                          <a:prstDash val="solid"/>
                          <a:miter lim="800000"/>
                          <a:headEnd type="none" w="sm" len="sm"/>
                          <a:tailEnd type="none" w="sm" len="sm"/>
                        </a:ln>
                      </wps:spPr>
                      <wps:txbx>
                        <w:txbxContent>
                          <w:p w14:paraId="3FFB7861" w14:textId="77777777" w:rsidR="00225B50" w:rsidRDefault="00225B50">
                            <w:pPr>
                              <w:textDirection w:val="btLr"/>
                            </w:pPr>
                          </w:p>
                        </w:txbxContent>
                      </wps:txbx>
                      <wps:bodyPr spcFirstLastPara="1" wrap="square" lIns="91425" tIns="91425" rIns="91425" bIns="91425" anchor="ctr" anchorCtr="0">
                        <a:noAutofit/>
                      </wps:bodyPr>
                    </wps:wsp>
                  </a:graphicData>
                </a:graphic>
              </wp:anchor>
            </w:drawing>
          </mc:Choice>
          <mc:Fallback>
            <w:pict>
              <v:rect w14:anchorId="5828BC74" id="Rectángulo 222033354" o:spid="_x0000_s1027" style="position:absolute;left:0;text-align:left;margin-left:265pt;margin-top:206.8pt;width:128.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" filled="f" strokecolor="#e00" strokeweight="1.5pt">
                <v:stroke startarrowwidth="narrow" startarrowlength="short" endarrowwidth="narrow" endarrowlength="short"/>
                <v:textbox inset="2.53958mm,2.53958mm,2.53958mm,2.53958mm">
                  <w:txbxContent>
                    <w:p w14:paraId="3FFB7861" w14:textId="77777777" w:rsidR="00225B50" w:rsidRDefault="00225B50">
                      <w:pPr>
                        <w:textDirection w:val="btLr"/>
                      </w:pPr>
                    </w:p>
                  </w:txbxContent>
                </v:textbox>
              </v:rect>
            </w:pict>
          </mc:Fallback>
        </mc:AlternateContent>
      </w:r>
    </w:p>
    <w:p w14:paraId="41A9BE0C"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lastRenderedPageBreak/>
        <w:drawing>
          <wp:inline distT="0" distB="0" distL="0" distR="0" wp14:anchorId="01D6ECED" wp14:editId="2D4BFD04">
            <wp:extent cx="5186960" cy="3217889"/>
            <wp:effectExtent l="0" t="0" r="0" b="0"/>
            <wp:docPr id="22203336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5186960" cy="3217889"/>
                    </a:xfrm>
                    <a:prstGeom prst="rect">
                      <a:avLst/>
                    </a:prstGeom>
                    <a:ln/>
                  </pic:spPr>
                </pic:pic>
              </a:graphicData>
            </a:graphic>
          </wp:inline>
        </w:drawing>
      </w:r>
    </w:p>
    <w:p w14:paraId="27EC96EC" w14:textId="77777777" w:rsidR="00225B50" w:rsidRPr="00515DDD" w:rsidRDefault="00BC0719">
      <w:pPr>
        <w:spacing w:line="360" w:lineRule="auto"/>
        <w:jc w:val="center"/>
        <w:rPr>
          <w:rFonts w:ascii="Palatino Linotype" w:eastAsia="Palatino Linotype" w:hAnsi="Palatino Linotype" w:cs="Palatino Linotype"/>
          <w:sz w:val="22"/>
          <w:szCs w:val="22"/>
        </w:rPr>
      </w:pPr>
      <w:r w:rsidRPr="00515DDD">
        <w:rPr>
          <w:rFonts w:ascii="Palatino Linotype" w:eastAsia="Palatino Linotype" w:hAnsi="Palatino Linotype" w:cs="Palatino Linotype"/>
          <w:noProof/>
          <w:sz w:val="22"/>
          <w:szCs w:val="22"/>
          <w:lang w:val="es-MX"/>
        </w:rPr>
        <w:drawing>
          <wp:inline distT="0" distB="0" distL="0" distR="0" wp14:anchorId="57364FC8" wp14:editId="599F8784">
            <wp:extent cx="4702978" cy="4149030"/>
            <wp:effectExtent l="0" t="0" r="0" b="0"/>
            <wp:docPr id="22203336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4702978" cy="4149030"/>
                    </a:xfrm>
                    <a:prstGeom prst="rect">
                      <a:avLst/>
                    </a:prstGeom>
                    <a:ln/>
                  </pic:spPr>
                </pic:pic>
              </a:graphicData>
            </a:graphic>
          </wp:inline>
        </w:drawing>
      </w:r>
    </w:p>
    <w:p w14:paraId="3A6696EE"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0CB8EEF9"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De lo anterior se advierten de manera enunciativa más no limitativa dos procedimientos que realiza el Departamento de Inspección Ambiental, siendo estos los siguientes: </w:t>
      </w:r>
    </w:p>
    <w:p w14:paraId="2DB47703"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7F467C89" w14:textId="77777777" w:rsidR="00225B50" w:rsidRPr="00515DDD" w:rsidRDefault="00BC0719">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b/>
          <w:color w:val="000000"/>
          <w:sz w:val="22"/>
          <w:szCs w:val="22"/>
        </w:rPr>
        <w:t xml:space="preserve">Primer supuesto: </w:t>
      </w:r>
    </w:p>
    <w:p w14:paraId="4E249ACA" w14:textId="77777777" w:rsidR="00225B50" w:rsidRPr="00515DDD" w:rsidRDefault="00BC0719">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u w:val="single"/>
        </w:rPr>
      </w:pPr>
      <w:r w:rsidRPr="00515DDD">
        <w:rPr>
          <w:rFonts w:ascii="Palatino Linotype" w:eastAsia="Palatino Linotype" w:hAnsi="Palatino Linotype" w:cs="Palatino Linotype"/>
          <w:color w:val="000000"/>
          <w:sz w:val="22"/>
          <w:szCs w:val="22"/>
        </w:rPr>
        <w:t xml:space="preserve">Iniciada la denuncia ciudadana, se designa a las y los inspectores para realizar las diligencias dentro de la jurisdicción del Municipio de Toluca, con la finalidad de dar atención a las denuncias; posterior a ello, realiza un recorrido por la zona para detectar o localizar establecimientos comerciales o a particulares que representen riesgo de contaminación o peligro ambiental; y si no existe un riesgo realiza y entrega al Jefe del Departamento de Inspección Ambiental, </w:t>
      </w:r>
      <w:r w:rsidRPr="00515DDD">
        <w:rPr>
          <w:rFonts w:ascii="Palatino Linotype" w:eastAsia="Palatino Linotype" w:hAnsi="Palatino Linotype" w:cs="Palatino Linotype"/>
          <w:b/>
          <w:color w:val="000000"/>
          <w:sz w:val="22"/>
          <w:szCs w:val="22"/>
          <w:u w:val="single"/>
        </w:rPr>
        <w:t>un reporte de las acciones y actividades relevantes realizadas durante el recorrido, y concluye con el procedimiento.</w:t>
      </w:r>
    </w:p>
    <w:p w14:paraId="6D531D82"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289FF42C" w14:textId="77777777" w:rsidR="00225B50" w:rsidRPr="00515DDD" w:rsidRDefault="00BC0719">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b/>
          <w:color w:val="000000"/>
          <w:sz w:val="22"/>
          <w:szCs w:val="22"/>
        </w:rPr>
        <w:t xml:space="preserve">Segundo Supuesto: </w:t>
      </w:r>
    </w:p>
    <w:p w14:paraId="1B66FDD9" w14:textId="77777777" w:rsidR="00225B50" w:rsidRPr="00515DDD" w:rsidRDefault="00BC0719">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 xml:space="preserve">Una vez que determina un riesgo, acude al domicilio del establecimiento comercial, de servicios o del particular señalado en la denuncia ciudadana para hacerle saber el motivo de la visita y dar certeza al ciudadano de su actuar, expone el motivo de la visita, llena un formato de denuncia o acta circunstanciada, en su caso, y verifica si existe alguna infracción al Bando, en el supuesto que exista, describe la situación y el compromiso que asuma el visitado o lo que desee expresar, en el formato de visita de denuncia y determina dar seguimiento, estableciendo al particular el plazo con el que cuenta para implementar mejoras. </w:t>
      </w:r>
    </w:p>
    <w:p w14:paraId="59253AB5"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044A1989" w14:textId="77777777" w:rsidR="00225B50" w:rsidRPr="00515DDD" w:rsidRDefault="00BC0719">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 xml:space="preserve">Para el caso de que el particular no cumpla con las observaciones y apercibimientos, llenara un formato de verificación, estableciendo el plazo para que la persona responsable del establecimiento, o el particular visitado, se presente en las oficinas </w:t>
      </w:r>
      <w:r w:rsidRPr="00515DDD">
        <w:rPr>
          <w:rFonts w:ascii="Palatino Linotype" w:eastAsia="Palatino Linotype" w:hAnsi="Palatino Linotype" w:cs="Palatino Linotype"/>
          <w:color w:val="000000"/>
          <w:sz w:val="22"/>
          <w:szCs w:val="22"/>
        </w:rPr>
        <w:lastRenderedPageBreak/>
        <w:t xml:space="preserve">del Departamento de Normatividad y/o se aperciben y realizan recomendaciones que permitan subsanar la infracción o el daño ambiental, entregado el reporte de actividades al Departamento de Inspección Ambiental para el registro de verificaciones con los datos del establecimiento y los plazos para que se presente la persona responsable. Informa al Departamento de Normatividad mediante la impresión de la base de datos para que, en su caso, se instaure el Procedimiento Administrativo. </w:t>
      </w:r>
    </w:p>
    <w:p w14:paraId="29C23FD6"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1C17CEE2" w14:textId="77777777" w:rsidR="00225B50" w:rsidRPr="00515DDD" w:rsidRDefault="00BC0719">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 xml:space="preserve">El Departamento de Normatividad recibe impresión de base de datos, genera la orden, oficio de comisión, así como la programación y remite al Departamento de Inspección Ambiental dicha orden e inicia el Procedimiento Administrativo, inscribe la inspección en el Registro Estatal de Inspectores (REI); acude al sitio de la diligencia, se identifica como inspector y explica el motivo de la visita, en el supuesto de que no se atienda la visita se </w:t>
      </w:r>
      <w:r w:rsidRPr="00515DDD">
        <w:rPr>
          <w:rFonts w:ascii="Palatino Linotype" w:eastAsia="Palatino Linotype" w:hAnsi="Palatino Linotype" w:cs="Palatino Linotype"/>
          <w:sz w:val="22"/>
          <w:szCs w:val="22"/>
        </w:rPr>
        <w:t>dejará</w:t>
      </w:r>
      <w:r w:rsidRPr="00515DDD">
        <w:rPr>
          <w:rFonts w:ascii="Palatino Linotype" w:eastAsia="Palatino Linotype" w:hAnsi="Palatino Linotype" w:cs="Palatino Linotype"/>
          <w:color w:val="000000"/>
          <w:sz w:val="22"/>
          <w:szCs w:val="22"/>
        </w:rPr>
        <w:t xml:space="preserve"> un citatorio para que se atienda la diligencia al día siguiente, si tampoco se atienden citatorio se deja un segundo citatorio para que el particular acuda a las oficinas de la Dirección General de Medio Ambiente y formalizar el acta de inspección y solicitar documentación. Al finalizar entrega una copia al visitado del actuar de los inspectores.</w:t>
      </w:r>
    </w:p>
    <w:p w14:paraId="58687B48"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3B4E686D" w14:textId="77777777" w:rsidR="00225B50" w:rsidRPr="00515DDD" w:rsidRDefault="00BC0719">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r w:rsidRPr="00515DDD">
        <w:rPr>
          <w:rFonts w:ascii="Palatino Linotype" w:eastAsia="Palatino Linotype" w:hAnsi="Palatino Linotype" w:cs="Palatino Linotype"/>
          <w:color w:val="000000"/>
          <w:sz w:val="22"/>
          <w:szCs w:val="22"/>
        </w:rPr>
        <w:t xml:space="preserve">Finalmente, remite el expediente de la verificación realizada al Departamento de Normatividad para que emita las notificaciones programadas; siendo estas; Acuerdos, Alegatos y Resoluciones. </w:t>
      </w:r>
    </w:p>
    <w:p w14:paraId="4A08ED52"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538546D1"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Es así que, si bien es cierto que el Departamento de Inspección Ambiental es quien conoce de las denuncias ciudadanas en materia ambiental y que el Departamento de Normatividad es el encargado de establecer los procedimientos administrativos que se deriven del incumplimiento a las disposiciones normativas en materia de protección al medio ambiente </w:t>
      </w:r>
      <w:r w:rsidRPr="00515DDD">
        <w:rPr>
          <w:rFonts w:ascii="Palatino Linotype" w:eastAsia="Palatino Linotype" w:hAnsi="Palatino Linotype" w:cs="Palatino Linotype"/>
          <w:sz w:val="22"/>
          <w:szCs w:val="22"/>
        </w:rPr>
        <w:lastRenderedPageBreak/>
        <w:t xml:space="preserve">y emitir las notificaciones programadas, entre ellas resoluciones, lo cierto es que ambos departamentos dependen de la Dirección Jurídica e Inspección Ambiental, ello de conformidad con la Estructura Orgánica del Manual de Organización de la Dirección General de Medio Ambiente. </w:t>
      </w:r>
    </w:p>
    <w:p w14:paraId="3AFAAC93"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 xml:space="preserve">Estructura Orgánica </w:t>
      </w:r>
    </w:p>
    <w:p w14:paraId="3DBB456A"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207010000 </w:t>
      </w:r>
      <w:proofErr w:type="gramStart"/>
      <w:r w:rsidRPr="00515DDD">
        <w:rPr>
          <w:rFonts w:ascii="Palatino Linotype" w:eastAsia="Palatino Linotype" w:hAnsi="Palatino Linotype" w:cs="Palatino Linotype"/>
          <w:i/>
          <w:sz w:val="22"/>
          <w:szCs w:val="22"/>
        </w:rPr>
        <w:t>Dirección</w:t>
      </w:r>
      <w:proofErr w:type="gramEnd"/>
      <w:r w:rsidRPr="00515DDD">
        <w:rPr>
          <w:rFonts w:ascii="Palatino Linotype" w:eastAsia="Palatino Linotype" w:hAnsi="Palatino Linotype" w:cs="Palatino Linotype"/>
          <w:i/>
          <w:sz w:val="22"/>
          <w:szCs w:val="22"/>
        </w:rPr>
        <w:t xml:space="preserve"> General de Medio Ambiente</w:t>
      </w:r>
    </w:p>
    <w:p w14:paraId="5462CE52"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207010100 </w:t>
      </w:r>
      <w:proofErr w:type="gramStart"/>
      <w:r w:rsidRPr="00515DDD">
        <w:rPr>
          <w:rFonts w:ascii="Palatino Linotype" w:eastAsia="Palatino Linotype" w:hAnsi="Palatino Linotype" w:cs="Palatino Linotype"/>
          <w:i/>
          <w:sz w:val="22"/>
          <w:szCs w:val="22"/>
        </w:rPr>
        <w:t>Coordinación</w:t>
      </w:r>
      <w:proofErr w:type="gramEnd"/>
      <w:r w:rsidRPr="00515DDD">
        <w:rPr>
          <w:rFonts w:ascii="Palatino Linotype" w:eastAsia="Palatino Linotype" w:hAnsi="Palatino Linotype" w:cs="Palatino Linotype"/>
          <w:i/>
          <w:sz w:val="22"/>
          <w:szCs w:val="22"/>
        </w:rPr>
        <w:t xml:space="preserve"> de Apoyo Técnico</w:t>
      </w:r>
    </w:p>
    <w:p w14:paraId="6D91FF52"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207010200 </w:t>
      </w:r>
      <w:proofErr w:type="gramStart"/>
      <w:r w:rsidRPr="00515DDD">
        <w:rPr>
          <w:rFonts w:ascii="Palatino Linotype" w:eastAsia="Palatino Linotype" w:hAnsi="Palatino Linotype" w:cs="Palatino Linotype"/>
          <w:i/>
          <w:sz w:val="22"/>
          <w:szCs w:val="22"/>
        </w:rPr>
        <w:t>Coordinación</w:t>
      </w:r>
      <w:proofErr w:type="gramEnd"/>
      <w:r w:rsidRPr="00515DDD">
        <w:rPr>
          <w:rFonts w:ascii="Palatino Linotype" w:eastAsia="Palatino Linotype" w:hAnsi="Palatino Linotype" w:cs="Palatino Linotype"/>
          <w:i/>
          <w:sz w:val="22"/>
          <w:szCs w:val="22"/>
        </w:rPr>
        <w:t xml:space="preserve"> Administrativa</w:t>
      </w:r>
    </w:p>
    <w:p w14:paraId="14FCDD56"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207011000 Centro de Control y Bienestar Animal</w:t>
      </w:r>
    </w:p>
    <w:p w14:paraId="43C3D920"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207011001 </w:t>
      </w:r>
      <w:proofErr w:type="gramStart"/>
      <w:r w:rsidRPr="00515DDD">
        <w:rPr>
          <w:rFonts w:ascii="Palatino Linotype" w:eastAsia="Palatino Linotype" w:hAnsi="Palatino Linotype" w:cs="Palatino Linotype"/>
          <w:i/>
          <w:sz w:val="22"/>
          <w:szCs w:val="22"/>
        </w:rPr>
        <w:t>Departamento</w:t>
      </w:r>
      <w:proofErr w:type="gramEnd"/>
      <w:r w:rsidRPr="00515DDD">
        <w:rPr>
          <w:rFonts w:ascii="Palatino Linotype" w:eastAsia="Palatino Linotype" w:hAnsi="Palatino Linotype" w:cs="Palatino Linotype"/>
          <w:i/>
          <w:sz w:val="22"/>
          <w:szCs w:val="22"/>
        </w:rPr>
        <w:t xml:space="preserve"> de Atención Canina y Felina</w:t>
      </w:r>
    </w:p>
    <w:p w14:paraId="4B6D72E5"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207011002 </w:t>
      </w:r>
      <w:proofErr w:type="gramStart"/>
      <w:r w:rsidRPr="00515DDD">
        <w:rPr>
          <w:rFonts w:ascii="Palatino Linotype" w:eastAsia="Palatino Linotype" w:hAnsi="Palatino Linotype" w:cs="Palatino Linotype"/>
          <w:i/>
          <w:sz w:val="22"/>
          <w:szCs w:val="22"/>
        </w:rPr>
        <w:t>Departamento</w:t>
      </w:r>
      <w:proofErr w:type="gramEnd"/>
      <w:r w:rsidRPr="00515DDD">
        <w:rPr>
          <w:rFonts w:ascii="Palatino Linotype" w:eastAsia="Palatino Linotype" w:hAnsi="Palatino Linotype" w:cs="Palatino Linotype"/>
          <w:i/>
          <w:sz w:val="22"/>
          <w:szCs w:val="22"/>
        </w:rPr>
        <w:t xml:space="preserve"> de Educación y Bienestar Animal</w:t>
      </w:r>
    </w:p>
    <w:p w14:paraId="40DDA5F7"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207012000 </w:t>
      </w:r>
      <w:proofErr w:type="gramStart"/>
      <w:r w:rsidRPr="00515DDD">
        <w:rPr>
          <w:rFonts w:ascii="Palatino Linotype" w:eastAsia="Palatino Linotype" w:hAnsi="Palatino Linotype" w:cs="Palatino Linotype"/>
          <w:i/>
          <w:sz w:val="22"/>
          <w:szCs w:val="22"/>
        </w:rPr>
        <w:t>Dirección</w:t>
      </w:r>
      <w:proofErr w:type="gramEnd"/>
      <w:r w:rsidRPr="00515DDD">
        <w:rPr>
          <w:rFonts w:ascii="Palatino Linotype" w:eastAsia="Palatino Linotype" w:hAnsi="Palatino Linotype" w:cs="Palatino Linotype"/>
          <w:i/>
          <w:sz w:val="22"/>
          <w:szCs w:val="22"/>
        </w:rPr>
        <w:t xml:space="preserve"> de Gestión Ambiental</w:t>
      </w:r>
    </w:p>
    <w:p w14:paraId="1234C85B"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207012001 </w:t>
      </w:r>
      <w:proofErr w:type="gramStart"/>
      <w:r w:rsidRPr="00515DDD">
        <w:rPr>
          <w:rFonts w:ascii="Palatino Linotype" w:eastAsia="Palatino Linotype" w:hAnsi="Palatino Linotype" w:cs="Palatino Linotype"/>
          <w:i/>
          <w:sz w:val="22"/>
          <w:szCs w:val="22"/>
        </w:rPr>
        <w:t>Departamento</w:t>
      </w:r>
      <w:proofErr w:type="gramEnd"/>
      <w:r w:rsidRPr="00515DDD">
        <w:rPr>
          <w:rFonts w:ascii="Palatino Linotype" w:eastAsia="Palatino Linotype" w:hAnsi="Palatino Linotype" w:cs="Palatino Linotype"/>
          <w:i/>
          <w:sz w:val="22"/>
          <w:szCs w:val="22"/>
        </w:rPr>
        <w:t xml:space="preserve"> de Conservación de Recursos Naturales</w:t>
      </w:r>
    </w:p>
    <w:p w14:paraId="0DF6F373"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207012002 </w:t>
      </w:r>
      <w:proofErr w:type="gramStart"/>
      <w:r w:rsidRPr="00515DDD">
        <w:rPr>
          <w:rFonts w:ascii="Palatino Linotype" w:eastAsia="Palatino Linotype" w:hAnsi="Palatino Linotype" w:cs="Palatino Linotype"/>
          <w:i/>
          <w:sz w:val="22"/>
          <w:szCs w:val="22"/>
        </w:rPr>
        <w:t>Departamento</w:t>
      </w:r>
      <w:proofErr w:type="gramEnd"/>
      <w:r w:rsidRPr="00515DDD">
        <w:rPr>
          <w:rFonts w:ascii="Palatino Linotype" w:eastAsia="Palatino Linotype" w:hAnsi="Palatino Linotype" w:cs="Palatino Linotype"/>
          <w:i/>
          <w:sz w:val="22"/>
          <w:szCs w:val="22"/>
        </w:rPr>
        <w:t xml:space="preserve"> de Forestación</w:t>
      </w:r>
    </w:p>
    <w:p w14:paraId="55E63295"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b/>
          <w:i/>
          <w:sz w:val="22"/>
          <w:szCs w:val="22"/>
        </w:rPr>
        <w:t xml:space="preserve">207013000 </w:t>
      </w:r>
      <w:proofErr w:type="gramStart"/>
      <w:r w:rsidRPr="00515DDD">
        <w:rPr>
          <w:rFonts w:ascii="Palatino Linotype" w:eastAsia="Palatino Linotype" w:hAnsi="Palatino Linotype" w:cs="Palatino Linotype"/>
          <w:b/>
          <w:i/>
          <w:sz w:val="22"/>
          <w:szCs w:val="22"/>
        </w:rPr>
        <w:t>Dirección</w:t>
      </w:r>
      <w:proofErr w:type="gramEnd"/>
      <w:r w:rsidRPr="00515DDD">
        <w:rPr>
          <w:rFonts w:ascii="Palatino Linotype" w:eastAsia="Palatino Linotype" w:hAnsi="Palatino Linotype" w:cs="Palatino Linotype"/>
          <w:b/>
          <w:i/>
          <w:sz w:val="22"/>
          <w:szCs w:val="22"/>
        </w:rPr>
        <w:t xml:space="preserve"> Jurídica e Inspección Ambiental</w:t>
      </w:r>
    </w:p>
    <w:p w14:paraId="7B2F539E" w14:textId="77777777" w:rsidR="00225B50" w:rsidRPr="00515DDD" w:rsidRDefault="00BC0719">
      <w:pPr>
        <w:spacing w:line="276" w:lineRule="auto"/>
        <w:ind w:left="851" w:right="616"/>
        <w:jc w:val="both"/>
        <w:rPr>
          <w:rFonts w:ascii="Palatino Linotype" w:eastAsia="Palatino Linotype" w:hAnsi="Palatino Linotype" w:cs="Palatino Linotype"/>
          <w:b/>
          <w:i/>
          <w:sz w:val="22"/>
          <w:szCs w:val="22"/>
          <w:u w:val="single"/>
        </w:rPr>
      </w:pPr>
      <w:r w:rsidRPr="00515DDD">
        <w:rPr>
          <w:rFonts w:ascii="Palatino Linotype" w:eastAsia="Palatino Linotype" w:hAnsi="Palatino Linotype" w:cs="Palatino Linotype"/>
          <w:b/>
          <w:i/>
          <w:sz w:val="22"/>
          <w:szCs w:val="22"/>
          <w:u w:val="single"/>
        </w:rPr>
        <w:t xml:space="preserve">207013001 </w:t>
      </w:r>
      <w:proofErr w:type="gramStart"/>
      <w:r w:rsidRPr="00515DDD">
        <w:rPr>
          <w:rFonts w:ascii="Palatino Linotype" w:eastAsia="Palatino Linotype" w:hAnsi="Palatino Linotype" w:cs="Palatino Linotype"/>
          <w:b/>
          <w:i/>
          <w:sz w:val="22"/>
          <w:szCs w:val="22"/>
          <w:u w:val="single"/>
        </w:rPr>
        <w:t>Departamento</w:t>
      </w:r>
      <w:proofErr w:type="gramEnd"/>
      <w:r w:rsidRPr="00515DDD">
        <w:rPr>
          <w:rFonts w:ascii="Palatino Linotype" w:eastAsia="Palatino Linotype" w:hAnsi="Palatino Linotype" w:cs="Palatino Linotype"/>
          <w:b/>
          <w:i/>
          <w:sz w:val="22"/>
          <w:szCs w:val="22"/>
          <w:u w:val="single"/>
        </w:rPr>
        <w:t xml:space="preserve"> de Inspección Ambiental</w:t>
      </w:r>
    </w:p>
    <w:p w14:paraId="61A7DE44"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u w:val="single"/>
        </w:rPr>
      </w:pPr>
      <w:r w:rsidRPr="00515DDD">
        <w:rPr>
          <w:rFonts w:ascii="Palatino Linotype" w:eastAsia="Palatino Linotype" w:hAnsi="Palatino Linotype" w:cs="Palatino Linotype"/>
          <w:b/>
          <w:i/>
          <w:sz w:val="22"/>
          <w:szCs w:val="22"/>
          <w:u w:val="single"/>
        </w:rPr>
        <w:t xml:space="preserve">207013002 </w:t>
      </w:r>
      <w:proofErr w:type="gramStart"/>
      <w:r w:rsidRPr="00515DDD">
        <w:rPr>
          <w:rFonts w:ascii="Palatino Linotype" w:eastAsia="Palatino Linotype" w:hAnsi="Palatino Linotype" w:cs="Palatino Linotype"/>
          <w:b/>
          <w:i/>
          <w:sz w:val="22"/>
          <w:szCs w:val="22"/>
          <w:u w:val="single"/>
        </w:rPr>
        <w:t>Departamento</w:t>
      </w:r>
      <w:proofErr w:type="gramEnd"/>
      <w:r w:rsidRPr="00515DDD">
        <w:rPr>
          <w:rFonts w:ascii="Palatino Linotype" w:eastAsia="Palatino Linotype" w:hAnsi="Palatino Linotype" w:cs="Palatino Linotype"/>
          <w:b/>
          <w:i/>
          <w:sz w:val="22"/>
          <w:szCs w:val="22"/>
          <w:u w:val="single"/>
        </w:rPr>
        <w:t xml:space="preserve"> de Normatividad</w:t>
      </w:r>
    </w:p>
    <w:p w14:paraId="0006B8F0"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207013003 </w:t>
      </w:r>
      <w:proofErr w:type="gramStart"/>
      <w:r w:rsidRPr="00515DDD">
        <w:rPr>
          <w:rFonts w:ascii="Palatino Linotype" w:eastAsia="Palatino Linotype" w:hAnsi="Palatino Linotype" w:cs="Palatino Linotype"/>
          <w:i/>
          <w:sz w:val="22"/>
          <w:szCs w:val="22"/>
        </w:rPr>
        <w:t>Departamento</w:t>
      </w:r>
      <w:proofErr w:type="gramEnd"/>
      <w:r w:rsidRPr="00515DDD">
        <w:rPr>
          <w:rFonts w:ascii="Palatino Linotype" w:eastAsia="Palatino Linotype" w:hAnsi="Palatino Linotype" w:cs="Palatino Linotype"/>
          <w:i/>
          <w:sz w:val="22"/>
          <w:szCs w:val="22"/>
        </w:rPr>
        <w:t xml:space="preserve"> de Impacto Ambiental</w:t>
      </w:r>
    </w:p>
    <w:p w14:paraId="1CF187B0"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207014000 </w:t>
      </w:r>
      <w:proofErr w:type="gramStart"/>
      <w:r w:rsidRPr="00515DDD">
        <w:rPr>
          <w:rFonts w:ascii="Palatino Linotype" w:eastAsia="Palatino Linotype" w:hAnsi="Palatino Linotype" w:cs="Palatino Linotype"/>
          <w:i/>
          <w:sz w:val="22"/>
          <w:szCs w:val="22"/>
        </w:rPr>
        <w:t>Dirección</w:t>
      </w:r>
      <w:proofErr w:type="gramEnd"/>
      <w:r w:rsidRPr="00515DDD">
        <w:rPr>
          <w:rFonts w:ascii="Palatino Linotype" w:eastAsia="Palatino Linotype" w:hAnsi="Palatino Linotype" w:cs="Palatino Linotype"/>
          <w:i/>
          <w:sz w:val="22"/>
          <w:szCs w:val="22"/>
        </w:rPr>
        <w:t xml:space="preserve"> de Prevención, Educación y Control Ambiental</w:t>
      </w:r>
    </w:p>
    <w:p w14:paraId="78EF1CC3"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207014001 </w:t>
      </w:r>
      <w:proofErr w:type="gramStart"/>
      <w:r w:rsidRPr="00515DDD">
        <w:rPr>
          <w:rFonts w:ascii="Palatino Linotype" w:eastAsia="Palatino Linotype" w:hAnsi="Palatino Linotype" w:cs="Palatino Linotype"/>
          <w:i/>
          <w:sz w:val="22"/>
          <w:szCs w:val="22"/>
        </w:rPr>
        <w:t>Departamento</w:t>
      </w:r>
      <w:proofErr w:type="gramEnd"/>
      <w:r w:rsidRPr="00515DDD">
        <w:rPr>
          <w:rFonts w:ascii="Palatino Linotype" w:eastAsia="Palatino Linotype" w:hAnsi="Palatino Linotype" w:cs="Palatino Linotype"/>
          <w:i/>
          <w:sz w:val="22"/>
          <w:szCs w:val="22"/>
        </w:rPr>
        <w:t xml:space="preserve"> de Planeación y Acciones Ambientales</w:t>
      </w:r>
    </w:p>
    <w:p w14:paraId="082F6AAA" w14:textId="77777777" w:rsidR="00225B50" w:rsidRPr="00515DDD" w:rsidRDefault="00BC0719">
      <w:pPr>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207014002 </w:t>
      </w:r>
      <w:proofErr w:type="gramStart"/>
      <w:r w:rsidRPr="00515DDD">
        <w:rPr>
          <w:rFonts w:ascii="Palatino Linotype" w:eastAsia="Palatino Linotype" w:hAnsi="Palatino Linotype" w:cs="Palatino Linotype"/>
          <w:i/>
          <w:sz w:val="22"/>
          <w:szCs w:val="22"/>
        </w:rPr>
        <w:t>Departamento</w:t>
      </w:r>
      <w:proofErr w:type="gramEnd"/>
      <w:r w:rsidRPr="00515DDD">
        <w:rPr>
          <w:rFonts w:ascii="Palatino Linotype" w:eastAsia="Palatino Linotype" w:hAnsi="Palatino Linotype" w:cs="Palatino Linotype"/>
          <w:i/>
          <w:sz w:val="22"/>
          <w:szCs w:val="22"/>
        </w:rPr>
        <w:t xml:space="preserve"> de Centros de Acopio y Valorización de Material Reciclable</w:t>
      </w:r>
    </w:p>
    <w:p w14:paraId="1E1BBF1F" w14:textId="77777777" w:rsidR="00225B50" w:rsidRPr="00515DDD" w:rsidRDefault="00BC0719">
      <w:pPr>
        <w:spacing w:line="276" w:lineRule="auto"/>
        <w:ind w:left="851" w:right="616"/>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i/>
          <w:sz w:val="22"/>
          <w:szCs w:val="22"/>
        </w:rPr>
        <w:t xml:space="preserve">207014003 </w:t>
      </w:r>
      <w:proofErr w:type="gramStart"/>
      <w:r w:rsidRPr="00515DDD">
        <w:rPr>
          <w:rFonts w:ascii="Palatino Linotype" w:eastAsia="Palatino Linotype" w:hAnsi="Palatino Linotype" w:cs="Palatino Linotype"/>
          <w:i/>
          <w:sz w:val="22"/>
          <w:szCs w:val="22"/>
        </w:rPr>
        <w:t>Departamento</w:t>
      </w:r>
      <w:proofErr w:type="gramEnd"/>
      <w:r w:rsidRPr="00515DDD">
        <w:rPr>
          <w:rFonts w:ascii="Palatino Linotype" w:eastAsia="Palatino Linotype" w:hAnsi="Palatino Linotype" w:cs="Palatino Linotype"/>
          <w:i/>
          <w:sz w:val="22"/>
          <w:szCs w:val="22"/>
        </w:rPr>
        <w:t xml:space="preserve"> de Cambio Climático y Movilidad Alternativa.”</w:t>
      </w:r>
    </w:p>
    <w:p w14:paraId="297FC70E"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26041FCE"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Es así que, se observa que el </w:t>
      </w:r>
      <w:r w:rsidRPr="00515DDD">
        <w:rPr>
          <w:rFonts w:ascii="Palatino Linotype" w:eastAsia="Palatino Linotype" w:hAnsi="Palatino Linotype" w:cs="Palatino Linotype"/>
          <w:b/>
          <w:sz w:val="22"/>
          <w:szCs w:val="22"/>
        </w:rPr>
        <w:t xml:space="preserve">Sujeto Obligado </w:t>
      </w:r>
      <w:r w:rsidRPr="00515DDD">
        <w:rPr>
          <w:rFonts w:ascii="Palatino Linotype" w:eastAsia="Palatino Linotype" w:hAnsi="Palatino Linotype" w:cs="Palatino Linotype"/>
          <w:sz w:val="22"/>
          <w:szCs w:val="22"/>
        </w:rPr>
        <w:t xml:space="preserve">es competente para generar y administrar la información solicitada, por lo que cabe recordar que el sujeto Obligado informó que dentro del Manual de Procedimiento de la Dirección General de Medio Ambiente no contempla para el procedimiento de Verificaciones e inspecciones ambientales de comercios, servicios y a particulares, una "resolución”; sin embargo, como se señaló en párrafos que anteceden se advierte que es el Departamento de Normatividad el encargado de emitir las notificaciones programadas dentro de las que se contemplan las Resoluciones; por lo que </w:t>
      </w:r>
      <w:r w:rsidRPr="00515DDD">
        <w:rPr>
          <w:rFonts w:ascii="Palatino Linotype" w:eastAsia="Palatino Linotype" w:hAnsi="Palatino Linotype" w:cs="Palatino Linotype"/>
          <w:sz w:val="22"/>
          <w:szCs w:val="22"/>
        </w:rPr>
        <w:lastRenderedPageBreak/>
        <w:t xml:space="preserve">este Organismo Garante considera que en atención a los agravios hechos valer por la parte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relacionados con la entrega de información incompleta, es de destacar que,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no fue congruente ni exhaustivo en su respuesta de conformidad con el Criterio orientador 02/17 emitido por el entonces Instituto Nacional de Transparencia, Acceso a la Información y Protección de Datos Personales el cual establece lo siguiente:</w:t>
      </w:r>
    </w:p>
    <w:p w14:paraId="0744F2C3" w14:textId="77777777" w:rsidR="00225B50" w:rsidRPr="00515DDD" w:rsidRDefault="00225B50">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7B21DCE8" w14:textId="77777777" w:rsidR="00225B50" w:rsidRPr="00515DDD" w:rsidRDefault="00BC0719">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Congruencia y exhaustividad. Sus alcances para garantizar el derecho de acceso a la información.</w:t>
      </w:r>
      <w:r w:rsidRPr="00515DDD">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D24A7B7" w14:textId="77777777" w:rsidR="00225B50" w:rsidRPr="00515DDD" w:rsidRDefault="00225B5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624305FF" w14:textId="77777777" w:rsidR="00225B50" w:rsidRPr="00515DDD" w:rsidRDefault="00BC071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515DDD">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515DDD">
        <w:rPr>
          <w:rFonts w:ascii="Palatino Linotype" w:eastAsia="Palatino Linotype" w:hAnsi="Palatino Linotype" w:cs="Palatino Linotype"/>
          <w:sz w:val="22"/>
          <w:szCs w:val="22"/>
        </w:rPr>
        <w:t xml:space="preserve">, mientras que la exhaustividad establece que el sujeto obligado </w:t>
      </w:r>
      <w:r w:rsidRPr="00515DDD">
        <w:rPr>
          <w:rFonts w:ascii="Palatino Linotype" w:eastAsia="Palatino Linotype" w:hAnsi="Palatino Linotype" w:cs="Palatino Linotype"/>
          <w:b/>
          <w:sz w:val="22"/>
          <w:szCs w:val="22"/>
        </w:rPr>
        <w:t>deberá atender de manera expresa cada uno de los puntos solicitados</w:t>
      </w:r>
      <w:r w:rsidRPr="00515DDD">
        <w:rPr>
          <w:rFonts w:ascii="Palatino Linotype" w:eastAsia="Palatino Linotype" w:hAnsi="Palatino Linotype" w:cs="Palatino Linotype"/>
          <w:sz w:val="22"/>
          <w:szCs w:val="22"/>
        </w:rPr>
        <w:t xml:space="preserve">, situación que en el presente caso </w:t>
      </w:r>
      <w:r w:rsidRPr="00515DDD">
        <w:rPr>
          <w:rFonts w:ascii="Palatino Linotype" w:eastAsia="Palatino Linotype" w:hAnsi="Palatino Linotype" w:cs="Palatino Linotype"/>
          <w:b/>
          <w:sz w:val="22"/>
          <w:szCs w:val="22"/>
          <w:u w:val="single"/>
        </w:rPr>
        <w:t>no aconteció</w:t>
      </w:r>
      <w:r w:rsidRPr="00515DDD">
        <w:rPr>
          <w:rFonts w:ascii="Palatino Linotype" w:eastAsia="Palatino Linotype" w:hAnsi="Palatino Linotype" w:cs="Palatino Linotype"/>
          <w:sz w:val="22"/>
          <w:szCs w:val="22"/>
        </w:rPr>
        <w:t xml:space="preserve">, pues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no fue congruente ni exhaustivo en proporcionar la información que requirió específicamente la parte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w:t>
      </w:r>
    </w:p>
    <w:p w14:paraId="404A04C4" w14:textId="77777777" w:rsidR="00225B50" w:rsidRPr="00515DDD" w:rsidRDefault="00225B5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72A5BA14" w14:textId="77777777" w:rsidR="00225B50" w:rsidRPr="00515DDD" w:rsidRDefault="00BC071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sz w:val="22"/>
          <w:szCs w:val="22"/>
        </w:rPr>
      </w:pPr>
      <w:bookmarkStart w:id="5" w:name="_heading=h.2zkzz19xnrb6" w:colFirst="0" w:colLast="0"/>
      <w:bookmarkEnd w:id="5"/>
      <w:r w:rsidRPr="00515DDD">
        <w:rPr>
          <w:rFonts w:ascii="Palatino Linotype" w:eastAsia="Palatino Linotype" w:hAnsi="Palatino Linotype" w:cs="Palatino Linotype"/>
          <w:sz w:val="22"/>
          <w:szCs w:val="22"/>
        </w:rPr>
        <w:t xml:space="preserve">De tal manera que, es de mencionar que, de la respuesta otorgada por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no se advierte que, este haya proporcionado las resoluciones emitidas a las denuncias </w:t>
      </w:r>
      <w:r w:rsidRPr="00515DDD">
        <w:rPr>
          <w:rFonts w:ascii="Palatino Linotype" w:eastAsia="Palatino Linotype" w:hAnsi="Palatino Linotype" w:cs="Palatino Linotype"/>
          <w:sz w:val="22"/>
          <w:szCs w:val="22"/>
        </w:rPr>
        <w:lastRenderedPageBreak/>
        <w:t xml:space="preserve">recibidas del primero de julio de dos mil veinticuatro al veintisiete de febrero de dos mil veinticinco. Situación por la que no puede tenerse por </w:t>
      </w:r>
      <w:r w:rsidRPr="00515DDD">
        <w:rPr>
          <w:rFonts w:ascii="Palatino Linotype" w:eastAsia="Palatino Linotype" w:hAnsi="Palatino Linotype" w:cs="Palatino Linotype"/>
          <w:b/>
          <w:sz w:val="22"/>
          <w:szCs w:val="22"/>
        </w:rPr>
        <w:t xml:space="preserve">colmado </w:t>
      </w:r>
      <w:r w:rsidRPr="00515DDD">
        <w:rPr>
          <w:rFonts w:ascii="Palatino Linotype" w:eastAsia="Palatino Linotype" w:hAnsi="Palatino Linotype" w:cs="Palatino Linotype"/>
          <w:sz w:val="22"/>
          <w:szCs w:val="22"/>
        </w:rPr>
        <w:t xml:space="preserve">el requerimiento de la parte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y, por ende, se determina que los agravios hechos valer por la misma devienen fundados, </w:t>
      </w:r>
      <w:r w:rsidRPr="00515DDD">
        <w:rPr>
          <w:rFonts w:ascii="Palatino Linotype" w:eastAsia="Palatino Linotype" w:hAnsi="Palatino Linotype" w:cs="Palatino Linotype"/>
          <w:color w:val="000000"/>
          <w:sz w:val="22"/>
          <w:szCs w:val="22"/>
        </w:rPr>
        <w:t xml:space="preserve">por lo que, este Organismo Garante determina </w:t>
      </w:r>
      <w:r w:rsidRPr="00515DDD">
        <w:rPr>
          <w:rFonts w:ascii="Palatino Linotype" w:eastAsia="Palatino Linotype" w:hAnsi="Palatino Linotype" w:cs="Palatino Linotype"/>
          <w:b/>
          <w:color w:val="000000"/>
          <w:sz w:val="22"/>
          <w:szCs w:val="22"/>
        </w:rPr>
        <w:t xml:space="preserve">modificar </w:t>
      </w:r>
      <w:r w:rsidRPr="00515DDD">
        <w:rPr>
          <w:rFonts w:ascii="Palatino Linotype" w:eastAsia="Palatino Linotype" w:hAnsi="Palatino Linotype" w:cs="Palatino Linotype"/>
          <w:color w:val="000000"/>
          <w:sz w:val="22"/>
          <w:szCs w:val="22"/>
        </w:rPr>
        <w:t xml:space="preserve">la respuesta del </w:t>
      </w:r>
      <w:r w:rsidRPr="00515DDD">
        <w:rPr>
          <w:rFonts w:ascii="Palatino Linotype" w:eastAsia="Palatino Linotype" w:hAnsi="Palatino Linotype" w:cs="Palatino Linotype"/>
          <w:b/>
          <w:color w:val="000000"/>
          <w:sz w:val="22"/>
          <w:szCs w:val="22"/>
        </w:rPr>
        <w:t>Sujeto Obligado</w:t>
      </w:r>
      <w:r w:rsidRPr="00515DDD">
        <w:rPr>
          <w:rFonts w:ascii="Palatino Linotype" w:eastAsia="Palatino Linotype" w:hAnsi="Palatino Linotype" w:cs="Palatino Linotype"/>
          <w:color w:val="000000"/>
          <w:sz w:val="22"/>
          <w:szCs w:val="22"/>
        </w:rPr>
        <w:t xml:space="preserve"> y;</w:t>
      </w:r>
      <w:r w:rsidRPr="00515DDD">
        <w:rPr>
          <w:rFonts w:ascii="Palatino Linotype" w:eastAsia="Palatino Linotype" w:hAnsi="Palatino Linotype" w:cs="Palatino Linotype"/>
          <w:b/>
          <w:color w:val="000000"/>
          <w:sz w:val="22"/>
          <w:szCs w:val="22"/>
        </w:rPr>
        <w:t xml:space="preserve"> </w:t>
      </w:r>
      <w:r w:rsidRPr="00515DDD">
        <w:rPr>
          <w:rFonts w:ascii="Palatino Linotype" w:eastAsia="Palatino Linotype" w:hAnsi="Palatino Linotype" w:cs="Palatino Linotype"/>
          <w:color w:val="000000"/>
          <w:sz w:val="22"/>
          <w:szCs w:val="22"/>
        </w:rPr>
        <w:t>ordenar, previa búsqueda exhaustiva y razonable, en versión pública, las resoluciones que han quedado firmes, derivadas de las denuncias recibidas en materia ambiental, del primero de julio de dos mil veinticuatro al veintisiete de febrero de dos mil veinticinco.</w:t>
      </w:r>
    </w:p>
    <w:p w14:paraId="5AE07A2A" w14:textId="77777777" w:rsidR="00225B50" w:rsidRPr="00515DDD" w:rsidRDefault="00225B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0BB827C" w14:textId="77777777" w:rsidR="00225B50" w:rsidRPr="00515DDD" w:rsidRDefault="00BC071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Para el caso de las resoluciones que aún no han quedado firmes, deberá emitir el Acuerdo de Clasificación del Comité de Transparencia, en donde de manera fundada y motivada, apruebe la clasificación como reservada, en términos del artículo 140 de la Ley de Transparencia y Acceso a la Información Pública del Estado de México y Municipios.</w:t>
      </w:r>
    </w:p>
    <w:p w14:paraId="6489B818" w14:textId="77777777" w:rsidR="00225B50" w:rsidRPr="00515DDD" w:rsidRDefault="00225B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2686409"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Quinto. Versión Pública.</w:t>
      </w:r>
      <w:r w:rsidRPr="00515DDD">
        <w:rPr>
          <w:rFonts w:ascii="Palatino Linotype" w:eastAsia="Palatino Linotype" w:hAnsi="Palatino Linotype" w:cs="Palatino Linotype"/>
          <w:sz w:val="22"/>
          <w:szCs w:val="22"/>
        </w:rPr>
        <w:t xml:space="preserve">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49D275A6"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29F84CFA" w14:textId="77777777" w:rsidR="00225B50" w:rsidRPr="00515DDD" w:rsidRDefault="00BC0719">
      <w:pPr>
        <w:numPr>
          <w:ilvl w:val="0"/>
          <w:numId w:val="10"/>
        </w:num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 xml:space="preserve">Nombre de persona física </w:t>
      </w:r>
    </w:p>
    <w:p w14:paraId="35ADED56" w14:textId="77777777" w:rsidR="00225B50" w:rsidRPr="00515DDD" w:rsidRDefault="00BC0719">
      <w:pPr>
        <w:spacing w:line="360" w:lineRule="auto"/>
        <w:ind w:right="-93"/>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w:t>
      </w:r>
      <w:r w:rsidRPr="00515DDD">
        <w:rPr>
          <w:rFonts w:ascii="Palatino Linotype" w:eastAsia="Palatino Linotype" w:hAnsi="Palatino Linotype" w:cs="Palatino Linotype"/>
          <w:sz w:val="22"/>
          <w:szCs w:val="22"/>
        </w:rPr>
        <w:lastRenderedPageBreak/>
        <w:t xml:space="preserve">física identificada o identificable, por lo que, se considera un dato personal; por lo que es confidencial, en términos del artículo 143, fracción I de la Ley de Transparencia y Acceso a la Información Pública del Estado de México y Municipios. </w:t>
      </w:r>
    </w:p>
    <w:p w14:paraId="6C76BFE6"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22ACDB95" w14:textId="77777777" w:rsidR="00225B50" w:rsidRPr="00515DDD" w:rsidRDefault="00BC071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Por lo que corresponde al CURP, ya se ha señalado en líneas anteriores su integración, determinando que dicho dato personal es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5C70B4E0" w14:textId="77777777" w:rsidR="00225B50" w:rsidRPr="00515DDD" w:rsidRDefault="00225B50">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sz w:val="22"/>
          <w:szCs w:val="22"/>
        </w:rPr>
      </w:pPr>
    </w:p>
    <w:p w14:paraId="6AD7D5BB" w14:textId="77777777" w:rsidR="00225B50" w:rsidRPr="00515DDD" w:rsidRDefault="00BC0719">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Ante ello, resulta aplicable el Criterio 18/17 emitido por el Instituto Nacional de Transparencia, Acceso a la Información y Protección de Datos Personales, que a la literalidad señala: </w:t>
      </w:r>
    </w:p>
    <w:p w14:paraId="752F5766" w14:textId="77777777" w:rsidR="00225B50" w:rsidRPr="00515DDD" w:rsidRDefault="00225B50">
      <w:pPr>
        <w:pBdr>
          <w:top w:val="nil"/>
          <w:left w:val="nil"/>
          <w:bottom w:val="nil"/>
          <w:right w:val="nil"/>
          <w:between w:val="nil"/>
        </w:pBdr>
        <w:spacing w:line="360" w:lineRule="auto"/>
        <w:ind w:left="567" w:right="616"/>
        <w:rPr>
          <w:rFonts w:ascii="Palatino Linotype" w:eastAsia="Palatino Linotype" w:hAnsi="Palatino Linotype" w:cs="Palatino Linotype"/>
          <w:i/>
          <w:sz w:val="22"/>
          <w:szCs w:val="22"/>
        </w:rPr>
      </w:pPr>
    </w:p>
    <w:p w14:paraId="3438D69F" w14:textId="77777777" w:rsidR="00225B50" w:rsidRPr="00515DDD" w:rsidRDefault="00BC0719">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 xml:space="preserve">Clave Única de Registro de Población (CURP). </w:t>
      </w:r>
      <w:r w:rsidRPr="00515DDD">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w:t>
      </w:r>
      <w:proofErr w:type="gramStart"/>
      <w:r w:rsidRPr="00515DDD">
        <w:rPr>
          <w:rFonts w:ascii="Palatino Linotype" w:eastAsia="Palatino Linotype" w:hAnsi="Palatino Linotype" w:cs="Palatino Linotype"/>
          <w:i/>
          <w:sz w:val="22"/>
          <w:szCs w:val="22"/>
        </w:rPr>
        <w:t>la misma</w:t>
      </w:r>
      <w:proofErr w:type="gramEnd"/>
      <w:r w:rsidRPr="00515DDD">
        <w:rPr>
          <w:rFonts w:ascii="Palatino Linotype" w:eastAsia="Palatino Linotype" w:hAnsi="Palatino Linotype" w:cs="Palatino Linotype"/>
          <w:i/>
          <w:sz w:val="22"/>
          <w:szCs w:val="22"/>
        </w:rPr>
        <w:t>, como lo son su nombre, apellidos, fecha de nacimiento, lugar de nacimiento y sexo. Dichos datos, constituyen información que distingue plenamente a una persona física del resto de los habitantes del</w:t>
      </w:r>
    </w:p>
    <w:p w14:paraId="038E6144" w14:textId="77777777" w:rsidR="00225B50" w:rsidRPr="00515DDD" w:rsidRDefault="00225B5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8361678" w14:textId="77777777" w:rsidR="00225B50" w:rsidRPr="00515DDD" w:rsidRDefault="00BC071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Por lo que corresponde al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proofErr w:type="gramStart"/>
      <w:r w:rsidRPr="00515DDD">
        <w:rPr>
          <w:rFonts w:ascii="Palatino Linotype" w:eastAsia="Palatino Linotype" w:hAnsi="Palatino Linotype" w:cs="Palatino Linotype"/>
          <w:sz w:val="22"/>
          <w:szCs w:val="22"/>
        </w:rPr>
        <w:t>de acuerdo al</w:t>
      </w:r>
      <w:proofErr w:type="gramEnd"/>
      <w:r w:rsidRPr="00515DDD">
        <w:rPr>
          <w:rFonts w:ascii="Palatino Linotype" w:eastAsia="Palatino Linotype" w:hAnsi="Palatino Linotype" w:cs="Palatino Linotype"/>
          <w:sz w:val="22"/>
          <w:szCs w:val="22"/>
        </w:rPr>
        <w:t xml:space="preserve"> artículo 27 del Código Fiscal de la Federación.</w:t>
      </w:r>
    </w:p>
    <w:p w14:paraId="1E08A5E1" w14:textId="77777777" w:rsidR="00225B50" w:rsidRPr="00515DDD" w:rsidRDefault="00225B5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D069A0" w14:textId="77777777" w:rsidR="00225B50" w:rsidRPr="00515DDD" w:rsidRDefault="00BC07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roofErr w:type="gramStart"/>
      <w:r w:rsidRPr="00515DDD">
        <w:rPr>
          <w:rFonts w:ascii="Palatino Linotype" w:eastAsia="Palatino Linotype" w:hAnsi="Palatino Linotype" w:cs="Palatino Linotype"/>
          <w:sz w:val="22"/>
          <w:szCs w:val="22"/>
        </w:rPr>
        <w:t>De acuerdo a</w:t>
      </w:r>
      <w:proofErr w:type="gramEnd"/>
      <w:r w:rsidRPr="00515DDD">
        <w:rPr>
          <w:rFonts w:ascii="Palatino Linotype" w:eastAsia="Palatino Linotype" w:hAnsi="Palatino Linotype" w:cs="Palatino Linotype"/>
          <w:sz w:val="22"/>
          <w:szCs w:val="22"/>
        </w:rPr>
        <w:t xml:space="preserve"> lo establecido en el artículo en comento, esta clave se compone de trece caracteres alfanuméricos, con datos obtenidos de los apellidos, nombre (s), fecha de </w:t>
      </w:r>
      <w:r w:rsidRPr="00515DDD">
        <w:rPr>
          <w:rFonts w:ascii="Palatino Linotype" w:eastAsia="Palatino Linotype" w:hAnsi="Palatino Linotype" w:cs="Palatino Linotype"/>
          <w:sz w:val="22"/>
          <w:szCs w:val="22"/>
        </w:rPr>
        <w:lastRenderedPageBreak/>
        <w:t xml:space="preserve">nacimiento del titular, más una </w:t>
      </w:r>
      <w:proofErr w:type="spellStart"/>
      <w:r w:rsidRPr="00515DDD">
        <w:rPr>
          <w:rFonts w:ascii="Palatino Linotype" w:eastAsia="Palatino Linotype" w:hAnsi="Palatino Linotype" w:cs="Palatino Linotype"/>
          <w:sz w:val="22"/>
          <w:szCs w:val="22"/>
        </w:rPr>
        <w:t>homoclave</w:t>
      </w:r>
      <w:proofErr w:type="spellEnd"/>
      <w:r w:rsidRPr="00515DDD">
        <w:rPr>
          <w:rFonts w:ascii="Palatino Linotype" w:eastAsia="Palatino Linotype" w:hAnsi="Palatino Linotype" w:cs="Palatino Linotype"/>
          <w:sz w:val="22"/>
          <w:szCs w:val="22"/>
        </w:rPr>
        <w:t xml:space="preserve"> que establece el sistema automático del Servicio de Administración Tributaria.</w:t>
      </w:r>
    </w:p>
    <w:p w14:paraId="72710480" w14:textId="77777777" w:rsidR="00225B50" w:rsidRPr="00515DDD" w:rsidRDefault="00225B50">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74C6997C" w14:textId="77777777" w:rsidR="00225B50" w:rsidRPr="00515DDD" w:rsidRDefault="00BC07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Ahora bien, la clave del Registro Federal de </w:t>
      </w:r>
      <w:proofErr w:type="gramStart"/>
      <w:r w:rsidRPr="00515DDD">
        <w:rPr>
          <w:rFonts w:ascii="Palatino Linotype" w:eastAsia="Palatino Linotype" w:hAnsi="Palatino Linotype" w:cs="Palatino Linotype"/>
          <w:sz w:val="22"/>
          <w:szCs w:val="22"/>
        </w:rPr>
        <w:t>Contribuyentes,</w:t>
      </w:r>
      <w:proofErr w:type="gramEnd"/>
      <w:r w:rsidRPr="00515DDD">
        <w:rPr>
          <w:rFonts w:ascii="Palatino Linotype" w:eastAsia="Palatino Linotype" w:hAnsi="Palatino Linotype" w:cs="Palatino Linotype"/>
          <w:sz w:val="22"/>
          <w:szCs w:val="22"/>
        </w:rPr>
        <w:t xml:space="preserve">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1FB14F9" w14:textId="77777777" w:rsidR="00225B50" w:rsidRPr="00515DDD" w:rsidRDefault="00225B50">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18604FBA" w14:textId="77777777" w:rsidR="00225B50" w:rsidRPr="00515DDD" w:rsidRDefault="00BC07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41DF600C" w14:textId="77777777" w:rsidR="00225B50" w:rsidRPr="00515DDD" w:rsidRDefault="00225B50">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31749629" w14:textId="77777777" w:rsidR="00225B50" w:rsidRPr="00515DDD" w:rsidRDefault="00BC07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Lo anterior, resulta congruente con el Criterio 19/17 emitido por el Instituto Nacional de Transparencia, Acceso a la Información y Protección de Datos Personales, en el cual se señala lo siguiente:</w:t>
      </w:r>
    </w:p>
    <w:p w14:paraId="60B168A7"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1108ACA2" w14:textId="77777777" w:rsidR="00225B50" w:rsidRPr="00515DDD" w:rsidRDefault="00BC0719">
      <w:pPr>
        <w:spacing w:line="360" w:lineRule="auto"/>
        <w:ind w:left="567"/>
        <w:jc w:val="both"/>
        <w:rPr>
          <w:rFonts w:ascii="Palatino Linotype" w:eastAsia="Palatino Linotype" w:hAnsi="Palatino Linotype" w:cs="Palatino Linotype"/>
          <w:b/>
          <w:i/>
          <w:sz w:val="22"/>
          <w:szCs w:val="22"/>
        </w:rPr>
      </w:pPr>
      <w:r w:rsidRPr="00515DDD">
        <w:rPr>
          <w:rFonts w:ascii="Palatino Linotype" w:eastAsia="Palatino Linotype" w:hAnsi="Palatino Linotype" w:cs="Palatino Linotype"/>
          <w:b/>
          <w:i/>
          <w:sz w:val="22"/>
          <w:szCs w:val="22"/>
        </w:rPr>
        <w:t xml:space="preserve">Registro Federal de Contribuyentes (RFC) de personas físicas. </w:t>
      </w:r>
    </w:p>
    <w:p w14:paraId="14D36DCA" w14:textId="77777777" w:rsidR="00225B50" w:rsidRPr="00515DDD" w:rsidRDefault="00BC0719">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w:t>
      </w:r>
    </w:p>
    <w:p w14:paraId="0E2794EF" w14:textId="77777777" w:rsidR="00225B50" w:rsidRPr="00515DDD" w:rsidRDefault="00225B50">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p>
    <w:p w14:paraId="1F89514B" w14:textId="77777777" w:rsidR="00225B50" w:rsidRPr="00515DDD" w:rsidRDefault="00BC071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De tal suerte, el Registro Federal de Contribuyentes de las personas físicas no guarda relación con la transparencia de los recursos públicos, así como tampoco con el desempeño laboral que pueda tener una persona.</w:t>
      </w:r>
    </w:p>
    <w:p w14:paraId="7200741F"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1673CD37" w14:textId="77777777" w:rsidR="00225B50" w:rsidRPr="00515DDD" w:rsidRDefault="00BC0719">
      <w:pPr>
        <w:numPr>
          <w:ilvl w:val="0"/>
          <w:numId w:val="11"/>
        </w:numPr>
        <w:pBdr>
          <w:top w:val="nil"/>
          <w:left w:val="nil"/>
          <w:bottom w:val="nil"/>
          <w:right w:val="nil"/>
          <w:between w:val="nil"/>
        </w:pBdr>
        <w:spacing w:line="360" w:lineRule="auto"/>
        <w:ind w:left="567" w:hanging="141"/>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b/>
          <w:color w:val="000000"/>
          <w:sz w:val="22"/>
          <w:szCs w:val="22"/>
        </w:rPr>
        <w:t>Número telefónico</w:t>
      </w:r>
    </w:p>
    <w:p w14:paraId="73946582" w14:textId="77777777" w:rsidR="00225B50" w:rsidRPr="00515DDD" w:rsidRDefault="00225B50">
      <w:pPr>
        <w:spacing w:line="360" w:lineRule="auto"/>
        <w:jc w:val="both"/>
        <w:rPr>
          <w:rFonts w:ascii="Palatino Linotype" w:eastAsia="Palatino Linotype" w:hAnsi="Palatino Linotype" w:cs="Palatino Linotype"/>
          <w:b/>
          <w:sz w:val="22"/>
          <w:szCs w:val="22"/>
        </w:rPr>
      </w:pPr>
    </w:p>
    <w:p w14:paraId="1F0724B7"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Por lo que corresponde al número telefónico, éste es asignado a un teléfono particular y/o celular, y permite localizar a una persona física o moral identificada o identificable, por lo que se considera como un dato personal y, consecuentemente, de carácter confidencial; por ello, se estima procedente considerarlo como confidencial. Lo anterior de conformidad con lo dispuesto en el artículo 143 fracción I de la Ley de Transparencia y Acceso a la Información Pública local.</w:t>
      </w:r>
    </w:p>
    <w:p w14:paraId="701836F3"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6C010A80" w14:textId="77777777" w:rsidR="00225B50" w:rsidRPr="00515DDD" w:rsidRDefault="00BC0719">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515DDD">
        <w:rPr>
          <w:rFonts w:ascii="Palatino Linotype" w:eastAsia="Palatino Linotype" w:hAnsi="Palatino Linotype" w:cs="Palatino Linotype"/>
          <w:b/>
          <w:color w:val="000000"/>
          <w:sz w:val="22"/>
          <w:szCs w:val="22"/>
        </w:rPr>
        <w:t>Correo electrónico</w:t>
      </w:r>
    </w:p>
    <w:p w14:paraId="7EFCC503"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El correo electrónico se puede asimilar al teléfono o domicilio particular, cuyo número o ubicación, respectivamente, se considera como un dato personal, toda vez que es otro medio para comunicarse con la persona titular del mismo y la hace localizable. Así también, Así también, se trata de información de una persona física identificada o identificable que, al darse a conocer, afectaría la intimidad de la persona.</w:t>
      </w:r>
    </w:p>
    <w:p w14:paraId="421EEF50"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37CFA734"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En virtud de lo anterior, el correo electrónico de un particular constituye un dato personal confidencial, conforme a lo dispuesto en el artículo 143 fracción I de la Ley de Transparencia Local.</w:t>
      </w:r>
    </w:p>
    <w:p w14:paraId="344E593F"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3CC29A2E" w14:textId="77777777" w:rsidR="00225B50" w:rsidRPr="00515DDD" w:rsidRDefault="00BC0719">
      <w:pPr>
        <w:spacing w:line="360" w:lineRule="auto"/>
        <w:ind w:right="5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0A1BDD1" w14:textId="77777777" w:rsidR="00225B50" w:rsidRPr="00515DDD" w:rsidRDefault="00225B50">
      <w:pPr>
        <w:spacing w:line="360" w:lineRule="auto"/>
        <w:ind w:right="50"/>
        <w:jc w:val="both"/>
        <w:rPr>
          <w:rFonts w:ascii="Palatino Linotype" w:eastAsia="Palatino Linotype" w:hAnsi="Palatino Linotype" w:cs="Palatino Linotype"/>
          <w:sz w:val="22"/>
          <w:szCs w:val="22"/>
        </w:rPr>
      </w:pPr>
    </w:p>
    <w:p w14:paraId="27FBAC01"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Artículo 3.</w:t>
      </w:r>
      <w:r w:rsidRPr="00515DDD">
        <w:rPr>
          <w:rFonts w:ascii="Palatino Linotype" w:eastAsia="Palatino Linotype" w:hAnsi="Palatino Linotype" w:cs="Palatino Linotype"/>
          <w:i/>
          <w:sz w:val="22"/>
          <w:szCs w:val="22"/>
        </w:rPr>
        <w:t xml:space="preserve"> Para los efectos de la presente Ley se entenderá por:</w:t>
      </w:r>
    </w:p>
    <w:p w14:paraId="7D027B3A"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p>
    <w:p w14:paraId="633E4A3E"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lastRenderedPageBreak/>
        <w:t xml:space="preserve">IX. Datos personales: La información concerniente a una persona, identificada o identificable según lo dispuesto por la Ley de Protección de Datos Personales del Estado de México; </w:t>
      </w:r>
    </w:p>
    <w:p w14:paraId="67B31532"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XX. Información clasificada: Aquella considerada por la presente Ley como reservada o confidencial;</w:t>
      </w:r>
    </w:p>
    <w:p w14:paraId="5C4115D9"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F01B3F"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61520B90"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p>
    <w:p w14:paraId="23927EB0"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Artículo 91.</w:t>
      </w:r>
      <w:r w:rsidRPr="00515DD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612E494"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Artículo 132.</w:t>
      </w:r>
      <w:r w:rsidRPr="00515DDD">
        <w:rPr>
          <w:rFonts w:ascii="Palatino Linotype" w:eastAsia="Palatino Linotype" w:hAnsi="Palatino Linotype" w:cs="Palatino Linotype"/>
          <w:i/>
          <w:sz w:val="22"/>
          <w:szCs w:val="22"/>
        </w:rPr>
        <w:t xml:space="preserve"> La clasificación de la información se llevará a cabo en el momento en que:</w:t>
      </w:r>
    </w:p>
    <w:p w14:paraId="5DD7D5E9" w14:textId="77777777" w:rsidR="00225B50" w:rsidRPr="00515DDD" w:rsidRDefault="00BC0719">
      <w:pPr>
        <w:tabs>
          <w:tab w:val="left" w:pos="1134"/>
        </w:tabs>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 Se reciba una solicitud de acceso a la información;</w:t>
      </w:r>
    </w:p>
    <w:p w14:paraId="3C3624CF" w14:textId="77777777" w:rsidR="00225B50" w:rsidRPr="00515DDD" w:rsidRDefault="00BC0719">
      <w:pPr>
        <w:tabs>
          <w:tab w:val="left" w:pos="1134"/>
        </w:tabs>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II. Se determine mediante resolución de autoridad competente; o</w:t>
      </w:r>
    </w:p>
    <w:p w14:paraId="042EF8E3" w14:textId="77777777" w:rsidR="00225B50" w:rsidRPr="00515DDD" w:rsidRDefault="00BC0719">
      <w:pPr>
        <w:tabs>
          <w:tab w:val="left" w:pos="1134"/>
        </w:tabs>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90ECE38"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p>
    <w:p w14:paraId="680A0532"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Artículo 143</w:t>
      </w:r>
      <w:r w:rsidRPr="00515DD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3763A9C"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9B35EA5"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142AFF8"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6657044"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515DDD">
        <w:rPr>
          <w:rFonts w:ascii="Palatino Linotype" w:eastAsia="Palatino Linotype" w:hAnsi="Palatino Linotype" w:cs="Palatino Linotype"/>
          <w:i/>
          <w:sz w:val="22"/>
          <w:szCs w:val="22"/>
        </w:rPr>
        <w:t>la misma</w:t>
      </w:r>
      <w:proofErr w:type="gramEnd"/>
      <w:r w:rsidRPr="00515DDD">
        <w:rPr>
          <w:rFonts w:ascii="Palatino Linotype" w:eastAsia="Palatino Linotype" w:hAnsi="Palatino Linotype" w:cs="Palatino Linotype"/>
          <w:i/>
          <w:sz w:val="22"/>
          <w:szCs w:val="22"/>
        </w:rPr>
        <w:t>, sus representantes y los servidores públicos facultados para ello.</w:t>
      </w:r>
    </w:p>
    <w:p w14:paraId="2C90E33B" w14:textId="77777777" w:rsidR="00225B50" w:rsidRPr="00515DDD" w:rsidRDefault="00BC0719">
      <w:pPr>
        <w:ind w:left="851" w:right="843"/>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D6A1D7C" w14:textId="77777777" w:rsidR="00225B50" w:rsidRPr="00515DDD" w:rsidRDefault="00225B50">
      <w:pPr>
        <w:ind w:left="567" w:right="616"/>
        <w:jc w:val="both"/>
        <w:rPr>
          <w:rFonts w:ascii="Palatino Linotype" w:eastAsia="Palatino Linotype" w:hAnsi="Palatino Linotype" w:cs="Palatino Linotype"/>
          <w:i/>
          <w:sz w:val="22"/>
          <w:szCs w:val="22"/>
        </w:rPr>
      </w:pPr>
    </w:p>
    <w:p w14:paraId="7AF9E9B9"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w:t>
      </w:r>
      <w:r w:rsidRPr="00515DDD">
        <w:rPr>
          <w:rFonts w:ascii="Palatino Linotype" w:eastAsia="Palatino Linotype" w:hAnsi="Palatino Linotype" w:cs="Palatino Linotype"/>
          <w:sz w:val="22"/>
          <w:szCs w:val="22"/>
        </w:rPr>
        <w:lastRenderedPageBreak/>
        <w:t>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0884994" w14:textId="77777777" w:rsidR="00225B50" w:rsidRPr="00515DDD" w:rsidRDefault="00225B50">
      <w:pPr>
        <w:jc w:val="both"/>
        <w:rPr>
          <w:rFonts w:ascii="Palatino Linotype" w:eastAsia="Palatino Linotype" w:hAnsi="Palatino Linotype" w:cs="Palatino Linotype"/>
          <w:color w:val="000000"/>
          <w:sz w:val="22"/>
          <w:szCs w:val="22"/>
        </w:rPr>
      </w:pPr>
    </w:p>
    <w:p w14:paraId="677B97D8"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B7D1496" w14:textId="77777777" w:rsidR="00225B50" w:rsidRPr="00515DDD" w:rsidRDefault="00225B50">
      <w:pPr>
        <w:ind w:left="851" w:right="843"/>
        <w:jc w:val="both"/>
        <w:rPr>
          <w:rFonts w:ascii="Palatino Linotype" w:eastAsia="Palatino Linotype" w:hAnsi="Palatino Linotype" w:cs="Palatino Linotype"/>
          <w:i/>
          <w:sz w:val="22"/>
          <w:szCs w:val="22"/>
        </w:rPr>
      </w:pPr>
    </w:p>
    <w:p w14:paraId="588B6D2C" w14:textId="77777777" w:rsidR="00225B50" w:rsidRPr="00515DDD" w:rsidRDefault="00BC0719">
      <w:pP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Quincuagésimo</w:t>
      </w:r>
      <w:r w:rsidRPr="00515DDD">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7E8110A"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Quincuagésimo primero.</w:t>
      </w:r>
      <w:r w:rsidRPr="00515DDD">
        <w:rPr>
          <w:rFonts w:ascii="Palatino Linotype" w:eastAsia="Palatino Linotype" w:hAnsi="Palatino Linotype" w:cs="Palatino Linotype"/>
          <w:i/>
          <w:sz w:val="22"/>
          <w:szCs w:val="22"/>
        </w:rPr>
        <w:t xml:space="preserve"> Toda acta del Comité de Transparencia deberá contener: </w:t>
      </w:r>
    </w:p>
    <w:p w14:paraId="1CE2A798"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 El número de sesión y fecha; </w:t>
      </w:r>
    </w:p>
    <w:p w14:paraId="3E44288B"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II. El nombre del área que solicitó la clasificación de información; </w:t>
      </w:r>
    </w:p>
    <w:p w14:paraId="57D42A6C"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III. La fundamentación legal y motivación correspondiente; </w:t>
      </w:r>
    </w:p>
    <w:p w14:paraId="016C477B"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IV. La resolución o resoluciones aprobadas; y </w:t>
      </w:r>
    </w:p>
    <w:p w14:paraId="31FEEFC8"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V. La rúbrica o firma digital de cada integrante del Comité de Transparencia. </w:t>
      </w:r>
    </w:p>
    <w:p w14:paraId="1C41AB0B"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E4B8CBE"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 Los motivos y razonamientos que sustenten la confirmación o modificación de la prueba de daño;</w:t>
      </w:r>
    </w:p>
    <w:p w14:paraId="536318A5"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II. Descripción de las partes o secciones reservadas, en caso de clasificación parcial; </w:t>
      </w:r>
    </w:p>
    <w:p w14:paraId="1BB55C4E"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III. El periodo por el que mantendrá su clasificación y fecha de expiración; y </w:t>
      </w:r>
    </w:p>
    <w:p w14:paraId="17A2DCC7"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DFC79DC"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9DBD646" w14:textId="77777777" w:rsidR="00225B50" w:rsidRPr="00515DDD" w:rsidRDefault="00BC0719">
      <w:pPr>
        <w:pBdr>
          <w:top w:val="nil"/>
          <w:left w:val="nil"/>
          <w:bottom w:val="nil"/>
          <w:right w:val="nil"/>
          <w:between w:val="nil"/>
        </w:pBd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1B7FDBE" w14:textId="77777777" w:rsidR="00225B50" w:rsidRPr="00515DDD" w:rsidRDefault="00BC0719">
      <w:pP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lastRenderedPageBreak/>
        <w:t>Quincuagésimo segundo.</w:t>
      </w:r>
      <w:r w:rsidRPr="00515DDD">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A8E3259" w14:textId="77777777" w:rsidR="00225B50" w:rsidRPr="00515DDD" w:rsidRDefault="00BC0719">
      <w:pP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C2E4F62" w14:textId="77777777" w:rsidR="00225B50" w:rsidRPr="00515DDD" w:rsidRDefault="00BC0719">
      <w:pP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7A82E48" w14:textId="77777777" w:rsidR="00225B50" w:rsidRPr="00515DDD" w:rsidRDefault="00BC0719">
      <w:pP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A044529" w14:textId="77777777" w:rsidR="00225B50" w:rsidRPr="00515DDD" w:rsidRDefault="00BC0719">
      <w:pP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III. Señalar las personas o instancias autorizadas a acceder a la información clasificada.</w:t>
      </w:r>
    </w:p>
    <w:p w14:paraId="10DE4144" w14:textId="77777777" w:rsidR="00225B50" w:rsidRPr="00515DDD" w:rsidRDefault="00BC0719">
      <w:pPr>
        <w:tabs>
          <w:tab w:val="left" w:pos="993"/>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97A7B7C" w14:textId="77777777" w:rsidR="00225B50" w:rsidRPr="00515DDD" w:rsidRDefault="00225B50">
      <w:pPr>
        <w:ind w:left="567" w:right="616"/>
        <w:jc w:val="both"/>
        <w:rPr>
          <w:rFonts w:ascii="Palatino Linotype" w:eastAsia="Palatino Linotype" w:hAnsi="Palatino Linotype" w:cs="Palatino Linotype"/>
          <w:i/>
          <w:sz w:val="22"/>
          <w:szCs w:val="22"/>
        </w:rPr>
      </w:pPr>
    </w:p>
    <w:p w14:paraId="2AE01D37"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72CD804C" w14:textId="77777777" w:rsidR="00225B50" w:rsidRPr="00515DDD" w:rsidRDefault="00225B50">
      <w:pPr>
        <w:pBdr>
          <w:top w:val="nil"/>
          <w:left w:val="nil"/>
          <w:bottom w:val="nil"/>
          <w:right w:val="nil"/>
          <w:between w:val="nil"/>
        </w:pBdr>
        <w:ind w:left="851" w:right="843"/>
        <w:jc w:val="both"/>
        <w:rPr>
          <w:rFonts w:ascii="Palatino Linotype" w:eastAsia="Palatino Linotype" w:hAnsi="Palatino Linotype" w:cs="Palatino Linotype"/>
          <w:i/>
          <w:sz w:val="22"/>
          <w:szCs w:val="22"/>
        </w:rPr>
      </w:pPr>
    </w:p>
    <w:p w14:paraId="50BFE216" w14:textId="77777777" w:rsidR="00225B50" w:rsidRPr="00515DDD" w:rsidRDefault="00BC0719">
      <w:pPr>
        <w:pBdr>
          <w:top w:val="nil"/>
          <w:left w:val="nil"/>
          <w:bottom w:val="nil"/>
          <w:right w:val="nil"/>
          <w:between w:val="nil"/>
        </w:pBd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r w:rsidRPr="00515DDD">
        <w:rPr>
          <w:rFonts w:ascii="Palatino Linotype" w:eastAsia="Palatino Linotype" w:hAnsi="Palatino Linotype" w:cs="Palatino Linotype"/>
          <w:b/>
          <w:i/>
          <w:sz w:val="22"/>
          <w:szCs w:val="22"/>
        </w:rPr>
        <w:t>Quincuagésimo cuarto.</w:t>
      </w:r>
      <w:r w:rsidRPr="00515DDD">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C515735" w14:textId="77777777" w:rsidR="00225B50" w:rsidRPr="00515DDD" w:rsidRDefault="00BC0719">
      <w:pP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Quincuagésimo quinto.</w:t>
      </w:r>
      <w:r w:rsidRPr="00515DDD">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15DDD">
        <w:rPr>
          <w:rFonts w:ascii="Palatino Linotype" w:eastAsia="Palatino Linotype" w:hAnsi="Palatino Linotype" w:cs="Palatino Linotype"/>
          <w:i/>
          <w:sz w:val="22"/>
          <w:szCs w:val="22"/>
        </w:rPr>
        <w:t>testado</w:t>
      </w:r>
      <w:proofErr w:type="spellEnd"/>
      <w:r w:rsidRPr="00515DD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78B77B4" w14:textId="77777777" w:rsidR="00225B50" w:rsidRPr="00515DDD" w:rsidRDefault="00BC0719">
      <w:pP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w:t>
      </w:r>
    </w:p>
    <w:p w14:paraId="0C7BFA27" w14:textId="77777777" w:rsidR="00225B50" w:rsidRPr="00515DDD" w:rsidRDefault="00BC0719">
      <w:pP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b/>
          <w:i/>
          <w:sz w:val="22"/>
          <w:szCs w:val="22"/>
        </w:rPr>
        <w:t>Quincuagésimo séptimo.</w:t>
      </w:r>
      <w:r w:rsidRPr="00515DD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B3861C5" w14:textId="77777777" w:rsidR="00225B50" w:rsidRPr="00515DDD" w:rsidRDefault="00BC0719">
      <w:pP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0D0B6D81" w14:textId="77777777" w:rsidR="00225B50" w:rsidRPr="00515DDD" w:rsidRDefault="00BC0719">
      <w:pP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lastRenderedPageBreak/>
        <w:t>II. El nombre de los integrantes de los sujetos obligados en los documentos, y sus firmas autógrafas o digitales, cuando sean utilizados en el ejercicio de las facultades conferidas para el desempeño del servicio público, y</w:t>
      </w:r>
    </w:p>
    <w:p w14:paraId="0A74A46A" w14:textId="77777777" w:rsidR="00225B50" w:rsidRPr="00515DDD" w:rsidRDefault="00BC0719">
      <w:pP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515DDD">
        <w:rPr>
          <w:rFonts w:ascii="Palatino Linotype" w:eastAsia="Palatino Linotype" w:hAnsi="Palatino Linotype" w:cs="Palatino Linotype"/>
          <w:i/>
          <w:sz w:val="22"/>
          <w:szCs w:val="22"/>
        </w:rPr>
        <w:t>los mismos</w:t>
      </w:r>
      <w:proofErr w:type="gramEnd"/>
      <w:r w:rsidRPr="00515DDD">
        <w:rPr>
          <w:rFonts w:ascii="Palatino Linotype" w:eastAsia="Palatino Linotype" w:hAnsi="Palatino Linotype" w:cs="Palatino Linotype"/>
          <w:i/>
          <w:sz w:val="22"/>
          <w:szCs w:val="22"/>
        </w:rPr>
        <w:t xml:space="preserve">. </w:t>
      </w:r>
    </w:p>
    <w:p w14:paraId="37D432FA" w14:textId="77777777" w:rsidR="00225B50" w:rsidRPr="00515DDD" w:rsidRDefault="00BC0719">
      <w:pP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2B46AB3" w14:textId="77777777" w:rsidR="00225B50" w:rsidRPr="00515DDD" w:rsidRDefault="00BC0719">
      <w:pPr>
        <w:tabs>
          <w:tab w:val="left" w:pos="7938"/>
        </w:tabs>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Quincuagésimo octavo. Los sujetos obligados garantizarán que los sistemas o medios empleados para eliminar la información en las versiones públicas sean irreversibles, de tal forma que no permitan su recuperación o la visualización de </w:t>
      </w:r>
      <w:proofErr w:type="gramStart"/>
      <w:r w:rsidRPr="00515DDD">
        <w:rPr>
          <w:rFonts w:ascii="Palatino Linotype" w:eastAsia="Palatino Linotype" w:hAnsi="Palatino Linotype" w:cs="Palatino Linotype"/>
          <w:i/>
          <w:sz w:val="22"/>
          <w:szCs w:val="22"/>
        </w:rPr>
        <w:t>la misma</w:t>
      </w:r>
      <w:proofErr w:type="gramEnd"/>
      <w:r w:rsidRPr="00515DDD">
        <w:rPr>
          <w:rFonts w:ascii="Palatino Linotype" w:eastAsia="Palatino Linotype" w:hAnsi="Palatino Linotype" w:cs="Palatino Linotype"/>
          <w:i/>
          <w:sz w:val="22"/>
          <w:szCs w:val="22"/>
        </w:rPr>
        <w:t>.”</w:t>
      </w:r>
    </w:p>
    <w:p w14:paraId="3E6E329D" w14:textId="77777777" w:rsidR="00225B50" w:rsidRPr="00515DDD" w:rsidRDefault="00225B50">
      <w:pPr>
        <w:ind w:left="567" w:right="616"/>
        <w:jc w:val="both"/>
        <w:rPr>
          <w:rFonts w:ascii="Palatino Linotype" w:eastAsia="Palatino Linotype" w:hAnsi="Palatino Linotype" w:cs="Palatino Linotype"/>
          <w:i/>
          <w:sz w:val="22"/>
          <w:szCs w:val="22"/>
        </w:rPr>
      </w:pPr>
    </w:p>
    <w:p w14:paraId="249885DB"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A53EDB7" w14:textId="77777777" w:rsidR="00225B50" w:rsidRPr="00515DDD" w:rsidRDefault="00225B50">
      <w:pPr>
        <w:spacing w:line="360" w:lineRule="auto"/>
        <w:jc w:val="both"/>
        <w:rPr>
          <w:rFonts w:ascii="Palatino Linotype" w:eastAsia="Palatino Linotype" w:hAnsi="Palatino Linotype" w:cs="Palatino Linotype"/>
          <w:sz w:val="22"/>
          <w:szCs w:val="22"/>
        </w:rPr>
      </w:pPr>
    </w:p>
    <w:p w14:paraId="50D34013" w14:textId="77777777" w:rsidR="00225B50" w:rsidRPr="00515DDD" w:rsidRDefault="00BC0719">
      <w:pPr>
        <w:spacing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 xml:space="preserve">Así, con fundamento en lo prescrito en los artículos 5 </w:t>
      </w:r>
      <w:r w:rsidRPr="00515DDD">
        <w:rPr>
          <w:rFonts w:ascii="Palatino Linotype" w:eastAsia="Palatino Linotype" w:hAnsi="Palatino Linotype" w:cs="Palatino Linotype"/>
          <w:color w:val="000000"/>
          <w:sz w:val="22"/>
          <w:szCs w:val="22"/>
        </w:rPr>
        <w:t xml:space="preserve">párrafos trigésimo noveno, cuadragésimo y cuadragésimo primero, </w:t>
      </w:r>
      <w:r w:rsidRPr="00515DDD">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de la Ley de Transparencia y Acceso a la Información Pública del Estado de México y Municipios, este Pleno:</w:t>
      </w:r>
    </w:p>
    <w:p w14:paraId="534DF464" w14:textId="77777777" w:rsidR="00225B50" w:rsidRPr="00515DDD" w:rsidRDefault="00BC0719">
      <w:pPr>
        <w:numPr>
          <w:ilvl w:val="0"/>
          <w:numId w:val="15"/>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sz w:val="22"/>
          <w:szCs w:val="22"/>
        </w:rPr>
      </w:pPr>
      <w:r w:rsidRPr="00515DDD">
        <w:rPr>
          <w:rFonts w:ascii="Palatino Linotype" w:eastAsia="Palatino Linotype" w:hAnsi="Palatino Linotype" w:cs="Palatino Linotype"/>
          <w:b/>
          <w:sz w:val="22"/>
          <w:szCs w:val="22"/>
        </w:rPr>
        <w:t>R E S U E L V E:</w:t>
      </w:r>
    </w:p>
    <w:p w14:paraId="70A571D9" w14:textId="77777777" w:rsidR="00225B50" w:rsidRPr="00515DDD" w:rsidRDefault="00BC0719">
      <w:pPr>
        <w:spacing w:before="240" w:after="240"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 xml:space="preserve">Primero. </w:t>
      </w:r>
      <w:r w:rsidRPr="00515DDD">
        <w:rPr>
          <w:rFonts w:ascii="Palatino Linotype" w:eastAsia="Palatino Linotype" w:hAnsi="Palatino Linotype" w:cs="Palatino Linotype"/>
          <w:sz w:val="22"/>
          <w:szCs w:val="22"/>
        </w:rPr>
        <w:t xml:space="preserve">Resultan </w:t>
      </w:r>
      <w:r w:rsidRPr="00515DDD">
        <w:rPr>
          <w:rFonts w:ascii="Palatino Linotype" w:eastAsia="Palatino Linotype" w:hAnsi="Palatino Linotype" w:cs="Palatino Linotype"/>
          <w:b/>
          <w:sz w:val="22"/>
          <w:szCs w:val="22"/>
        </w:rPr>
        <w:t>fundadas</w:t>
      </w:r>
      <w:r w:rsidRPr="00515DDD">
        <w:rPr>
          <w:rFonts w:ascii="Palatino Linotype" w:eastAsia="Palatino Linotype" w:hAnsi="Palatino Linotype" w:cs="Palatino Linotype"/>
          <w:sz w:val="22"/>
          <w:szCs w:val="22"/>
        </w:rPr>
        <w:t xml:space="preserve"> las razones o motivos de inconformidad hechos valer por la parte</w:t>
      </w:r>
      <w:r w:rsidRPr="00515DDD">
        <w:rPr>
          <w:rFonts w:ascii="Palatino Linotype" w:eastAsia="Palatino Linotype" w:hAnsi="Palatino Linotype" w:cs="Palatino Linotype"/>
          <w:b/>
          <w:sz w:val="22"/>
          <w:szCs w:val="22"/>
        </w:rPr>
        <w:t xml:space="preserve"> Recurrente</w:t>
      </w:r>
      <w:r w:rsidRPr="00515DDD">
        <w:rPr>
          <w:rFonts w:ascii="Palatino Linotype" w:eastAsia="Palatino Linotype" w:hAnsi="Palatino Linotype" w:cs="Palatino Linotype"/>
          <w:sz w:val="22"/>
          <w:szCs w:val="22"/>
        </w:rPr>
        <w:t xml:space="preserve"> en el recurso de revisión </w:t>
      </w:r>
      <w:r w:rsidRPr="00515DDD">
        <w:rPr>
          <w:rFonts w:ascii="Palatino Linotype" w:eastAsia="Palatino Linotype" w:hAnsi="Palatino Linotype" w:cs="Palatino Linotype"/>
          <w:b/>
          <w:sz w:val="22"/>
          <w:szCs w:val="22"/>
        </w:rPr>
        <w:t>04524/INFOEM/IP/RR/2025</w:t>
      </w:r>
      <w:r w:rsidRPr="00515DDD">
        <w:rPr>
          <w:rFonts w:ascii="Palatino Linotype" w:eastAsia="Palatino Linotype" w:hAnsi="Palatino Linotype" w:cs="Palatino Linotype"/>
          <w:sz w:val="22"/>
          <w:szCs w:val="22"/>
        </w:rPr>
        <w:t xml:space="preserve">; por lo que, en </w:t>
      </w:r>
      <w:r w:rsidRPr="00515DDD">
        <w:rPr>
          <w:rFonts w:ascii="Palatino Linotype" w:eastAsia="Palatino Linotype" w:hAnsi="Palatino Linotype" w:cs="Palatino Linotype"/>
          <w:sz w:val="22"/>
          <w:szCs w:val="22"/>
        </w:rPr>
        <w:lastRenderedPageBreak/>
        <w:t xml:space="preserve">términos del </w:t>
      </w:r>
      <w:r w:rsidRPr="00515DDD">
        <w:rPr>
          <w:rFonts w:ascii="Palatino Linotype" w:eastAsia="Palatino Linotype" w:hAnsi="Palatino Linotype" w:cs="Palatino Linotype"/>
          <w:b/>
          <w:sz w:val="22"/>
          <w:szCs w:val="22"/>
        </w:rPr>
        <w:t>Considerando</w:t>
      </w:r>
      <w:r w:rsidRPr="00515DDD">
        <w:rPr>
          <w:rFonts w:ascii="Palatino Linotype" w:eastAsia="Palatino Linotype" w:hAnsi="Palatino Linotype" w:cs="Palatino Linotype"/>
          <w:sz w:val="22"/>
          <w:szCs w:val="22"/>
        </w:rPr>
        <w:t xml:space="preserve"> </w:t>
      </w:r>
      <w:r w:rsidRPr="00515DDD">
        <w:rPr>
          <w:rFonts w:ascii="Palatino Linotype" w:eastAsia="Palatino Linotype" w:hAnsi="Palatino Linotype" w:cs="Palatino Linotype"/>
          <w:b/>
          <w:sz w:val="22"/>
          <w:szCs w:val="22"/>
        </w:rPr>
        <w:t xml:space="preserve">Cuarto </w:t>
      </w:r>
      <w:r w:rsidRPr="00515DDD">
        <w:rPr>
          <w:rFonts w:ascii="Palatino Linotype" w:eastAsia="Palatino Linotype" w:hAnsi="Palatino Linotype" w:cs="Palatino Linotype"/>
          <w:sz w:val="22"/>
          <w:szCs w:val="22"/>
        </w:rPr>
        <w:t xml:space="preserve">de esta resolución, se </w:t>
      </w:r>
      <w:r w:rsidRPr="00515DDD">
        <w:rPr>
          <w:rFonts w:ascii="Palatino Linotype" w:eastAsia="Palatino Linotype" w:hAnsi="Palatino Linotype" w:cs="Palatino Linotype"/>
          <w:b/>
          <w:sz w:val="22"/>
          <w:szCs w:val="22"/>
        </w:rPr>
        <w:t xml:space="preserve">Modifica </w:t>
      </w:r>
      <w:r w:rsidRPr="00515DDD">
        <w:rPr>
          <w:rFonts w:ascii="Palatino Linotype" w:eastAsia="Palatino Linotype" w:hAnsi="Palatino Linotype" w:cs="Palatino Linotype"/>
          <w:sz w:val="22"/>
          <w:szCs w:val="22"/>
        </w:rPr>
        <w:t xml:space="preserve">la respuesta emitida por el </w:t>
      </w:r>
      <w:r w:rsidRPr="00515DDD">
        <w:rPr>
          <w:rFonts w:ascii="Palatino Linotype" w:eastAsia="Palatino Linotype" w:hAnsi="Palatino Linotype" w:cs="Palatino Linotype"/>
          <w:b/>
          <w:sz w:val="22"/>
          <w:szCs w:val="22"/>
        </w:rPr>
        <w:t>Sujeto Obligado.</w:t>
      </w:r>
    </w:p>
    <w:p w14:paraId="160D83A7" w14:textId="77777777" w:rsidR="00225B50" w:rsidRPr="00515DDD" w:rsidRDefault="00BC0719">
      <w:pPr>
        <w:spacing w:before="240" w:after="240" w:line="360" w:lineRule="auto"/>
        <w:ind w:right="49"/>
        <w:jc w:val="both"/>
        <w:rPr>
          <w:rFonts w:ascii="Palatino Linotype" w:eastAsia="Palatino Linotype" w:hAnsi="Palatino Linotype" w:cs="Palatino Linotype"/>
          <w:i/>
          <w:sz w:val="22"/>
          <w:szCs w:val="22"/>
        </w:rPr>
      </w:pPr>
      <w:bookmarkStart w:id="6" w:name="_heading=h.1fob9te" w:colFirst="0" w:colLast="0"/>
      <w:bookmarkEnd w:id="6"/>
      <w:r w:rsidRPr="00515DDD">
        <w:rPr>
          <w:rFonts w:ascii="Palatino Linotype" w:eastAsia="Palatino Linotype" w:hAnsi="Palatino Linotype" w:cs="Palatino Linotype"/>
          <w:b/>
          <w:sz w:val="22"/>
          <w:szCs w:val="22"/>
        </w:rPr>
        <w:t xml:space="preserve">Segundo. </w:t>
      </w:r>
      <w:r w:rsidRPr="00515DDD">
        <w:rPr>
          <w:rFonts w:ascii="Palatino Linotype" w:eastAsia="Palatino Linotype" w:hAnsi="Palatino Linotype" w:cs="Palatino Linotype"/>
          <w:sz w:val="22"/>
          <w:szCs w:val="22"/>
        </w:rPr>
        <w:t xml:space="preserve">Se </w:t>
      </w:r>
      <w:r w:rsidRPr="00515DDD">
        <w:rPr>
          <w:rFonts w:ascii="Palatino Linotype" w:eastAsia="Palatino Linotype" w:hAnsi="Palatino Linotype" w:cs="Palatino Linotype"/>
          <w:b/>
          <w:sz w:val="22"/>
          <w:szCs w:val="22"/>
        </w:rPr>
        <w:t xml:space="preserve">ordena </w:t>
      </w:r>
      <w:r w:rsidRPr="00515DDD">
        <w:rPr>
          <w:rFonts w:ascii="Palatino Linotype" w:eastAsia="Palatino Linotype" w:hAnsi="Palatino Linotype" w:cs="Palatino Linotype"/>
          <w:sz w:val="22"/>
          <w:szCs w:val="22"/>
        </w:rPr>
        <w:t xml:space="preserve">al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entregue, a</w:t>
      </w:r>
      <w:r w:rsidRPr="00515DDD">
        <w:rPr>
          <w:rFonts w:ascii="Palatino Linotype" w:eastAsia="Palatino Linotype" w:hAnsi="Palatino Linotype" w:cs="Palatino Linotype"/>
          <w:b/>
          <w:sz w:val="22"/>
          <w:szCs w:val="22"/>
        </w:rPr>
        <w:t xml:space="preserve"> </w:t>
      </w:r>
      <w:r w:rsidRPr="00515DDD">
        <w:rPr>
          <w:rFonts w:ascii="Palatino Linotype" w:eastAsia="Palatino Linotype" w:hAnsi="Palatino Linotype" w:cs="Palatino Linotype"/>
          <w:sz w:val="22"/>
          <w:szCs w:val="22"/>
        </w:rPr>
        <w:t xml:space="preserve">la parte </w:t>
      </w:r>
      <w:r w:rsidRPr="00515DDD">
        <w:rPr>
          <w:rFonts w:ascii="Palatino Linotype" w:eastAsia="Palatino Linotype" w:hAnsi="Palatino Linotype" w:cs="Palatino Linotype"/>
          <w:b/>
          <w:sz w:val="22"/>
          <w:szCs w:val="22"/>
        </w:rPr>
        <w:t>Recurrente</w:t>
      </w:r>
      <w:r w:rsidRPr="00515DDD">
        <w:rPr>
          <w:rFonts w:ascii="Palatino Linotype" w:eastAsia="Palatino Linotype" w:hAnsi="Palatino Linotype" w:cs="Palatino Linotype"/>
          <w:sz w:val="22"/>
          <w:szCs w:val="22"/>
        </w:rPr>
        <w:t xml:space="preserve">, </w:t>
      </w:r>
      <w:r w:rsidRPr="00515DDD">
        <w:rPr>
          <w:rFonts w:ascii="Palatino Linotype" w:eastAsia="Palatino Linotype" w:hAnsi="Palatino Linotype" w:cs="Palatino Linotype"/>
          <w:b/>
          <w:sz w:val="22"/>
          <w:szCs w:val="22"/>
        </w:rPr>
        <w:t xml:space="preserve">vía SAIMEX, </w:t>
      </w:r>
      <w:r w:rsidRPr="00515DDD">
        <w:rPr>
          <w:rFonts w:ascii="Palatino Linotype" w:eastAsia="Palatino Linotype" w:hAnsi="Palatino Linotype" w:cs="Palatino Linotype"/>
          <w:sz w:val="22"/>
          <w:szCs w:val="22"/>
        </w:rPr>
        <w:t>en términos de</w:t>
      </w:r>
      <w:r w:rsidRPr="00515DDD">
        <w:rPr>
          <w:rFonts w:ascii="Palatino Linotype" w:eastAsia="Palatino Linotype" w:hAnsi="Palatino Linotype" w:cs="Palatino Linotype"/>
          <w:b/>
          <w:sz w:val="22"/>
          <w:szCs w:val="22"/>
        </w:rPr>
        <w:t>l Considerando</w:t>
      </w:r>
      <w:r w:rsidRPr="00515DDD">
        <w:rPr>
          <w:rFonts w:ascii="Palatino Linotype" w:eastAsia="Palatino Linotype" w:hAnsi="Palatino Linotype" w:cs="Palatino Linotype"/>
          <w:sz w:val="22"/>
          <w:szCs w:val="22"/>
        </w:rPr>
        <w:t xml:space="preserve"> </w:t>
      </w:r>
      <w:r w:rsidRPr="00515DDD">
        <w:rPr>
          <w:rFonts w:ascii="Palatino Linotype" w:eastAsia="Palatino Linotype" w:hAnsi="Palatino Linotype" w:cs="Palatino Linotype"/>
          <w:b/>
          <w:sz w:val="22"/>
          <w:szCs w:val="22"/>
        </w:rPr>
        <w:t>Cuarto y Quinto</w:t>
      </w:r>
      <w:r w:rsidRPr="00515DDD">
        <w:rPr>
          <w:rFonts w:ascii="Palatino Linotype" w:eastAsia="Palatino Linotype" w:hAnsi="Palatino Linotype" w:cs="Palatino Linotype"/>
          <w:sz w:val="22"/>
          <w:szCs w:val="22"/>
        </w:rPr>
        <w:t>, previa búsqueda exhaustiva y razonable, en versión pública, de lo siguiente:</w:t>
      </w:r>
    </w:p>
    <w:p w14:paraId="1F804DD9" w14:textId="77777777" w:rsidR="00225B50" w:rsidRPr="00515DDD" w:rsidRDefault="00BC0719">
      <w:pPr>
        <w:numPr>
          <w:ilvl w:val="0"/>
          <w:numId w:val="14"/>
        </w:numPr>
        <w:pBdr>
          <w:top w:val="nil"/>
          <w:left w:val="nil"/>
          <w:bottom w:val="nil"/>
          <w:right w:val="nil"/>
          <w:between w:val="nil"/>
        </w:pBdr>
        <w:tabs>
          <w:tab w:val="left" w:pos="851"/>
        </w:tabs>
        <w:spacing w:line="360" w:lineRule="auto"/>
        <w:ind w:left="851" w:right="616" w:firstLine="0"/>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sz w:val="22"/>
          <w:szCs w:val="22"/>
        </w:rPr>
        <w:t>Las denuncias recibidas en materia ambiental, con resolución firme, del primero de julio de dos mil veinticuatro al veintisiete de febrero de dos mil veinticinco, referidas en respuesta.</w:t>
      </w:r>
    </w:p>
    <w:p w14:paraId="18374FCE" w14:textId="77777777" w:rsidR="00225B50" w:rsidRPr="00515DDD" w:rsidRDefault="00BC0719">
      <w:pPr>
        <w:numPr>
          <w:ilvl w:val="0"/>
          <w:numId w:val="14"/>
        </w:numPr>
        <w:pBdr>
          <w:top w:val="nil"/>
          <w:left w:val="nil"/>
          <w:bottom w:val="nil"/>
          <w:right w:val="nil"/>
          <w:between w:val="nil"/>
        </w:pBdr>
        <w:tabs>
          <w:tab w:val="left" w:pos="851"/>
        </w:tabs>
        <w:spacing w:line="276" w:lineRule="auto"/>
        <w:ind w:left="851" w:right="616" w:firstLine="0"/>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sz w:val="22"/>
          <w:szCs w:val="22"/>
        </w:rPr>
        <w:t xml:space="preserve">Las resoluciones que han quedado firmes, derivadas de las denuncias recibidas en materia ambiental, del primero de julio de dos mil veinticuatro al veintisiete de febrero de dos mil veinticinco. </w:t>
      </w:r>
    </w:p>
    <w:p w14:paraId="1CFD60BD" w14:textId="77777777" w:rsidR="00225B50" w:rsidRPr="00515DDD" w:rsidRDefault="00225B50">
      <w:pPr>
        <w:pBdr>
          <w:top w:val="nil"/>
          <w:left w:val="nil"/>
          <w:bottom w:val="nil"/>
          <w:right w:val="nil"/>
          <w:between w:val="nil"/>
        </w:pBdr>
        <w:tabs>
          <w:tab w:val="left" w:pos="851"/>
        </w:tabs>
        <w:spacing w:line="276" w:lineRule="auto"/>
        <w:ind w:left="1440" w:right="616"/>
        <w:jc w:val="both"/>
        <w:rPr>
          <w:rFonts w:ascii="Palatino Linotype" w:eastAsia="Palatino Linotype" w:hAnsi="Palatino Linotype" w:cs="Palatino Linotype"/>
          <w:i/>
          <w:sz w:val="22"/>
          <w:szCs w:val="22"/>
        </w:rPr>
      </w:pPr>
    </w:p>
    <w:p w14:paraId="3F74F067" w14:textId="77777777" w:rsidR="00225B50" w:rsidRPr="00515DDD" w:rsidRDefault="00BC0719">
      <w:pPr>
        <w:tabs>
          <w:tab w:val="left" w:pos="85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515DDD">
        <w:rPr>
          <w:rFonts w:ascii="Palatino Linotype" w:eastAsia="Palatino Linotype" w:hAnsi="Palatino Linotype" w:cs="Palatino Linotype"/>
          <w:b/>
          <w:i/>
          <w:sz w:val="22"/>
          <w:szCs w:val="22"/>
        </w:rPr>
        <w:t>Recurrente.</w:t>
      </w:r>
    </w:p>
    <w:p w14:paraId="04376CAC" w14:textId="77777777" w:rsidR="00225B50" w:rsidRPr="00515DDD" w:rsidRDefault="00225B50">
      <w:pPr>
        <w:tabs>
          <w:tab w:val="left" w:pos="851"/>
        </w:tabs>
        <w:spacing w:line="276" w:lineRule="auto"/>
        <w:ind w:left="851" w:right="616"/>
        <w:jc w:val="both"/>
        <w:rPr>
          <w:rFonts w:ascii="Palatino Linotype" w:eastAsia="Palatino Linotype" w:hAnsi="Palatino Linotype" w:cs="Palatino Linotype"/>
          <w:i/>
          <w:sz w:val="22"/>
          <w:szCs w:val="22"/>
        </w:rPr>
      </w:pPr>
    </w:p>
    <w:p w14:paraId="5D50C060" w14:textId="77777777" w:rsidR="00225B50" w:rsidRPr="00515DDD" w:rsidRDefault="00BC0719">
      <w:pPr>
        <w:tabs>
          <w:tab w:val="left" w:pos="851"/>
        </w:tabs>
        <w:spacing w:line="276" w:lineRule="auto"/>
        <w:ind w:left="851" w:right="616"/>
        <w:jc w:val="both"/>
        <w:rPr>
          <w:rFonts w:ascii="Palatino Linotype" w:eastAsia="Palatino Linotype" w:hAnsi="Palatino Linotype" w:cs="Palatino Linotype"/>
          <w:i/>
          <w:sz w:val="22"/>
          <w:szCs w:val="22"/>
        </w:rPr>
      </w:pPr>
      <w:r w:rsidRPr="00515DDD">
        <w:rPr>
          <w:rFonts w:ascii="Palatino Linotype" w:eastAsia="Palatino Linotype" w:hAnsi="Palatino Linotype" w:cs="Palatino Linotype"/>
          <w:i/>
          <w:sz w:val="22"/>
          <w:szCs w:val="22"/>
        </w:rPr>
        <w:t>Para el caso de las denuncias que se encuentren en trámite y las resoluciones que aún no han quedado firmes, deberá emitir el Acuerdo de Clasificación del Comité de Transparencia, en donde de manera fundada y motivada, apruebe la clasificación como reservada, en términos del artículo 140 de la Ley de Transparencia y Acceso a la Información Pública del Estado de México y Municipios.</w:t>
      </w:r>
    </w:p>
    <w:p w14:paraId="7DF0FE0F" w14:textId="77777777" w:rsidR="00225B50" w:rsidRPr="00515DDD" w:rsidRDefault="00225B50">
      <w:pPr>
        <w:pBdr>
          <w:top w:val="nil"/>
          <w:left w:val="nil"/>
          <w:bottom w:val="nil"/>
          <w:right w:val="nil"/>
          <w:between w:val="nil"/>
        </w:pBdr>
        <w:tabs>
          <w:tab w:val="left" w:pos="851"/>
        </w:tabs>
        <w:ind w:left="927" w:right="616"/>
        <w:jc w:val="both"/>
        <w:rPr>
          <w:rFonts w:ascii="Palatino Linotype" w:eastAsia="Palatino Linotype" w:hAnsi="Palatino Linotype" w:cs="Palatino Linotype"/>
          <w:i/>
          <w:sz w:val="22"/>
          <w:szCs w:val="22"/>
        </w:rPr>
      </w:pPr>
    </w:p>
    <w:p w14:paraId="214F87D4" w14:textId="77777777" w:rsidR="00225B50" w:rsidRPr="00515DDD" w:rsidRDefault="00BC0719">
      <w:pPr>
        <w:spacing w:before="240" w:after="240"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 xml:space="preserve">Tercero. Notifíquese </w:t>
      </w:r>
      <w:r w:rsidRPr="00515DDD">
        <w:rPr>
          <w:rFonts w:ascii="Palatino Linotype" w:eastAsia="Palatino Linotype" w:hAnsi="Palatino Linotype" w:cs="Palatino Linotype"/>
          <w:sz w:val="22"/>
          <w:szCs w:val="22"/>
        </w:rPr>
        <w:t>vía</w:t>
      </w:r>
      <w:r w:rsidRPr="00515DDD">
        <w:rPr>
          <w:rFonts w:ascii="Palatino Linotype" w:eastAsia="Palatino Linotype" w:hAnsi="Palatino Linotype" w:cs="Palatino Linotype"/>
          <w:b/>
          <w:sz w:val="22"/>
          <w:szCs w:val="22"/>
        </w:rPr>
        <w:t xml:space="preserve"> SAIMEX, </w:t>
      </w:r>
      <w:r w:rsidRPr="00515DDD">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515DDD">
        <w:rPr>
          <w:rFonts w:ascii="Palatino Linotype" w:eastAsia="Palatino Linotype" w:hAnsi="Palatino Linotype" w:cs="Palatino Linotype"/>
          <w:sz w:val="22"/>
          <w:szCs w:val="22"/>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1A8598" w14:textId="77777777" w:rsidR="00225B50" w:rsidRPr="00515DDD" w:rsidRDefault="00BC0719">
      <w:pPr>
        <w:spacing w:before="240" w:after="240"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 xml:space="preserve">Cuarto. </w:t>
      </w:r>
      <w:r w:rsidRPr="00515DDD">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515DDD">
        <w:rPr>
          <w:rFonts w:ascii="Palatino Linotype" w:eastAsia="Palatino Linotype" w:hAnsi="Palatino Linotype" w:cs="Palatino Linotype"/>
          <w:b/>
          <w:sz w:val="22"/>
          <w:szCs w:val="22"/>
        </w:rPr>
        <w:t>Sujeto Obligado</w:t>
      </w:r>
      <w:r w:rsidRPr="00515DDD">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B83C6D3" w14:textId="77777777" w:rsidR="00225B50" w:rsidRPr="00515DDD" w:rsidRDefault="00BC0719">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515DDD">
        <w:rPr>
          <w:rFonts w:ascii="Palatino Linotype" w:eastAsia="Palatino Linotype" w:hAnsi="Palatino Linotype" w:cs="Palatino Linotype"/>
          <w:b/>
          <w:sz w:val="22"/>
          <w:szCs w:val="22"/>
        </w:rPr>
        <w:t xml:space="preserve">Quinto. Notifíquese, </w:t>
      </w:r>
      <w:r w:rsidRPr="00515DDD">
        <w:rPr>
          <w:rFonts w:ascii="Palatino Linotype" w:eastAsia="Palatino Linotype" w:hAnsi="Palatino Linotype" w:cs="Palatino Linotype"/>
          <w:sz w:val="22"/>
          <w:szCs w:val="22"/>
        </w:rPr>
        <w:t xml:space="preserve">vía </w:t>
      </w:r>
      <w:r w:rsidRPr="00515DDD">
        <w:rPr>
          <w:rFonts w:ascii="Palatino Linotype" w:eastAsia="Palatino Linotype" w:hAnsi="Palatino Linotype" w:cs="Palatino Linotype"/>
          <w:b/>
          <w:sz w:val="22"/>
          <w:szCs w:val="22"/>
        </w:rPr>
        <w:t>SAIMEX</w:t>
      </w:r>
      <w:r w:rsidRPr="00515DDD">
        <w:rPr>
          <w:rFonts w:ascii="Palatino Linotype" w:eastAsia="Palatino Linotype" w:hAnsi="Palatino Linotype" w:cs="Palatino Linotype"/>
          <w:sz w:val="22"/>
          <w:szCs w:val="22"/>
        </w:rPr>
        <w:t>, a la parte</w:t>
      </w:r>
      <w:r w:rsidRPr="00515DDD">
        <w:rPr>
          <w:rFonts w:ascii="Palatino Linotype" w:eastAsia="Palatino Linotype" w:hAnsi="Palatino Linotype" w:cs="Palatino Linotype"/>
          <w:b/>
          <w:sz w:val="22"/>
          <w:szCs w:val="22"/>
        </w:rPr>
        <w:t xml:space="preserve"> Recurrente</w:t>
      </w:r>
      <w:r w:rsidRPr="00515DDD">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96F65BE" w14:textId="77777777" w:rsidR="00225B50" w:rsidRDefault="00BC0719">
      <w:pPr>
        <w:spacing w:line="360" w:lineRule="auto"/>
        <w:jc w:val="both"/>
        <w:rPr>
          <w:rFonts w:ascii="Palatino Linotype" w:eastAsia="Palatino Linotype" w:hAnsi="Palatino Linotype" w:cs="Palatino Linotype"/>
          <w:sz w:val="22"/>
          <w:szCs w:val="22"/>
        </w:rPr>
        <w:sectPr w:rsidR="00225B50">
          <w:headerReference w:type="default" r:id="rId22"/>
          <w:footerReference w:type="default" r:id="rId23"/>
          <w:headerReference w:type="first" r:id="rId24"/>
          <w:footerReference w:type="first" r:id="rId25"/>
          <w:pgSz w:w="12240" w:h="15840"/>
          <w:pgMar w:top="2041" w:right="1701" w:bottom="1701" w:left="1701" w:header="709" w:footer="709" w:gutter="0"/>
          <w:pgNumType w:start="1"/>
          <w:cols w:space="720"/>
          <w:titlePg/>
        </w:sectPr>
      </w:pPr>
      <w:r w:rsidRPr="00515DDD">
        <w:rPr>
          <w:rFonts w:ascii="Palatino Linotype" w:eastAsia="Palatino Linotype" w:hAnsi="Palatino Linotype" w:cs="Palatino Linotype"/>
          <w:color w:val="222222"/>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EMITIENDO VOTO PARTICULAR Y GUADALUPE RAMÍREZ PEÑA; EN LA TRIGÉSIMA PRIMERA SESIÓN ORDINARIA CELEBRADA EL TRES DE SEPTIEMBRE DE DOS MIL VEINTICINCO, ANTE EL SECRETARIO TÉCNICO DEL PLENO ALEXIS TAPIA RAMÍREZ</w:t>
      </w:r>
      <w:r w:rsidRPr="00515DDD">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p>
    <w:p w14:paraId="419F19BE" w14:textId="77777777" w:rsidR="00225B50" w:rsidRDefault="00225B50">
      <w:pPr>
        <w:spacing w:line="360" w:lineRule="auto"/>
        <w:jc w:val="both"/>
        <w:rPr>
          <w:rFonts w:ascii="Palatino Linotype" w:eastAsia="Palatino Linotype" w:hAnsi="Palatino Linotype" w:cs="Palatino Linotype"/>
          <w:sz w:val="22"/>
          <w:szCs w:val="22"/>
        </w:rPr>
      </w:pPr>
    </w:p>
    <w:sectPr w:rsidR="00225B50">
      <w:headerReference w:type="first" r:id="rId2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85D2" w14:textId="77777777" w:rsidR="00B34989" w:rsidRDefault="00B34989">
      <w:r>
        <w:separator/>
      </w:r>
    </w:p>
  </w:endnote>
  <w:endnote w:type="continuationSeparator" w:id="0">
    <w:p w14:paraId="3FF41DD6" w14:textId="77777777" w:rsidR="00B34989" w:rsidRDefault="00B3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EC44" w14:textId="77777777" w:rsidR="00225B50" w:rsidRDefault="00BC07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65A1">
      <w:rPr>
        <w:rFonts w:ascii="Arial" w:eastAsia="Arial" w:hAnsi="Arial" w:cs="Arial"/>
        <w:b/>
        <w:noProof/>
        <w:color w:val="000000"/>
        <w:sz w:val="20"/>
        <w:szCs w:val="20"/>
      </w:rPr>
      <w:t>45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65A1">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4A49B250" w14:textId="77777777" w:rsidR="00225B50" w:rsidRDefault="00225B50">
    <w:pPr>
      <w:pBdr>
        <w:top w:val="nil"/>
        <w:left w:val="nil"/>
        <w:bottom w:val="nil"/>
        <w:right w:val="nil"/>
        <w:between w:val="nil"/>
      </w:pBdr>
      <w:tabs>
        <w:tab w:val="center" w:pos="4252"/>
        <w:tab w:val="right" w:pos="8504"/>
      </w:tabs>
      <w:rPr>
        <w:color w:val="000000"/>
      </w:rPr>
    </w:pPr>
  </w:p>
  <w:p w14:paraId="084A7717" w14:textId="77777777" w:rsidR="00225B50" w:rsidRDefault="00225B5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924E" w14:textId="77777777" w:rsidR="00225B50" w:rsidRDefault="00BC07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65A1">
      <w:rPr>
        <w:rFonts w:ascii="Arial" w:eastAsia="Arial" w:hAnsi="Arial" w:cs="Arial"/>
        <w:b/>
        <w:noProof/>
        <w:color w:val="000000"/>
        <w:sz w:val="20"/>
        <w:szCs w:val="20"/>
      </w:rPr>
      <w:t>47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65A1">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14:paraId="4F18651F" w14:textId="77777777" w:rsidR="00225B50" w:rsidRDefault="00225B5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4BA3" w14:textId="77777777" w:rsidR="00B34989" w:rsidRDefault="00B34989">
      <w:r>
        <w:separator/>
      </w:r>
    </w:p>
  </w:footnote>
  <w:footnote w:type="continuationSeparator" w:id="0">
    <w:p w14:paraId="049D1B59" w14:textId="77777777" w:rsidR="00B34989" w:rsidRDefault="00B34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BD6" w14:textId="77777777" w:rsidR="00225B50" w:rsidRDefault="00BC0719">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7AA69BC" wp14:editId="1FA72BF6">
          <wp:simplePos x="0" y="0"/>
          <wp:positionH relativeFrom="column">
            <wp:posOffset>-638174</wp:posOffset>
          </wp:positionH>
          <wp:positionV relativeFrom="paragraph">
            <wp:posOffset>-450214</wp:posOffset>
          </wp:positionV>
          <wp:extent cx="7809876" cy="10165823"/>
          <wp:effectExtent l="0" t="0" r="0" b="0"/>
          <wp:wrapNone/>
          <wp:docPr id="2220333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528" w:type="dxa"/>
      <w:tblInd w:w="3261" w:type="dxa"/>
      <w:tblLayout w:type="fixed"/>
      <w:tblLook w:val="0400" w:firstRow="0" w:lastRow="0" w:firstColumn="0" w:lastColumn="0" w:noHBand="0" w:noVBand="1"/>
    </w:tblPr>
    <w:tblGrid>
      <w:gridCol w:w="2551"/>
      <w:gridCol w:w="2977"/>
    </w:tblGrid>
    <w:tr w:rsidR="00225B50" w14:paraId="140F4B32" w14:textId="77777777">
      <w:tc>
        <w:tcPr>
          <w:tcW w:w="2551" w:type="dxa"/>
          <w:vAlign w:val="center"/>
        </w:tcPr>
        <w:p w14:paraId="6652C30D" w14:textId="77777777" w:rsidR="00225B50" w:rsidRDefault="00BC0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011C06A" w14:textId="77777777" w:rsidR="00225B50" w:rsidRDefault="00BC071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04524/INFOEM/IP/RR/2025</w:t>
          </w:r>
        </w:p>
      </w:tc>
    </w:tr>
    <w:tr w:rsidR="00225B50" w14:paraId="096DAC54" w14:textId="77777777">
      <w:trPr>
        <w:trHeight w:val="228"/>
      </w:trPr>
      <w:tc>
        <w:tcPr>
          <w:tcW w:w="2551" w:type="dxa"/>
          <w:vAlign w:val="center"/>
        </w:tcPr>
        <w:p w14:paraId="29C488D8" w14:textId="77777777" w:rsidR="00225B50" w:rsidRDefault="00BC0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3C28B7A" w14:textId="77777777" w:rsidR="00225B50" w:rsidRDefault="00BC071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225B50" w14:paraId="576F179D" w14:textId="77777777">
      <w:tc>
        <w:tcPr>
          <w:tcW w:w="2551" w:type="dxa"/>
          <w:vAlign w:val="center"/>
        </w:tcPr>
        <w:p w14:paraId="4F78C04C" w14:textId="77777777" w:rsidR="00225B50" w:rsidRDefault="00BC0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675FCC6" w14:textId="77777777" w:rsidR="00225B50" w:rsidRDefault="00BC07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E9BA26" w14:textId="77777777" w:rsidR="00225B50" w:rsidRDefault="00BC07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1D92" w14:textId="77777777" w:rsidR="00225B50" w:rsidRDefault="00BC071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B4E4DF6" wp14:editId="3611CF27">
          <wp:simplePos x="0" y="0"/>
          <wp:positionH relativeFrom="column">
            <wp:posOffset>-798193</wp:posOffset>
          </wp:positionH>
          <wp:positionV relativeFrom="paragraph">
            <wp:posOffset>-399413</wp:posOffset>
          </wp:positionV>
          <wp:extent cx="7809876" cy="10165823"/>
          <wp:effectExtent l="0" t="0" r="0" b="0"/>
          <wp:wrapNone/>
          <wp:docPr id="2220333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225B50" w14:paraId="78ACB21D" w14:textId="77777777">
      <w:tc>
        <w:tcPr>
          <w:tcW w:w="2551" w:type="dxa"/>
          <w:vAlign w:val="center"/>
        </w:tcPr>
        <w:p w14:paraId="16AE2D8D" w14:textId="77777777" w:rsidR="00225B50" w:rsidRDefault="00BC0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31646F3" w14:textId="77777777" w:rsidR="00225B50" w:rsidRDefault="00BC071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04524/INFOEM/IP/RR/2025</w:t>
          </w:r>
        </w:p>
      </w:tc>
    </w:tr>
    <w:tr w:rsidR="00225B50" w14:paraId="5373E5ED" w14:textId="77777777">
      <w:tc>
        <w:tcPr>
          <w:tcW w:w="2551" w:type="dxa"/>
          <w:vAlign w:val="center"/>
        </w:tcPr>
        <w:p w14:paraId="1439FA93" w14:textId="77777777" w:rsidR="00225B50" w:rsidRDefault="00BC07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F4E8C95" w14:textId="77777777" w:rsidR="00225B50" w:rsidRDefault="00225B50">
          <w:pPr>
            <w:ind w:right="-533"/>
            <w:jc w:val="both"/>
            <w:rPr>
              <w:rFonts w:ascii="Palatino Linotype" w:eastAsia="Palatino Linotype" w:hAnsi="Palatino Linotype" w:cs="Palatino Linotype"/>
              <w:b/>
              <w:sz w:val="22"/>
              <w:szCs w:val="22"/>
            </w:rPr>
          </w:pPr>
        </w:p>
      </w:tc>
    </w:tr>
    <w:tr w:rsidR="00225B50" w14:paraId="44407BEA" w14:textId="77777777">
      <w:trPr>
        <w:trHeight w:val="228"/>
      </w:trPr>
      <w:tc>
        <w:tcPr>
          <w:tcW w:w="2551" w:type="dxa"/>
          <w:vAlign w:val="center"/>
        </w:tcPr>
        <w:p w14:paraId="20489EF9" w14:textId="77777777" w:rsidR="00225B50" w:rsidRDefault="00BC0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D078330" w14:textId="77777777" w:rsidR="00225B50" w:rsidRDefault="00BC071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225B50" w14:paraId="261C773F" w14:textId="77777777">
      <w:tc>
        <w:tcPr>
          <w:tcW w:w="2551" w:type="dxa"/>
          <w:vAlign w:val="center"/>
        </w:tcPr>
        <w:p w14:paraId="78DE91AD" w14:textId="77777777" w:rsidR="00225B50" w:rsidRDefault="00BC0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D87999B" w14:textId="77777777" w:rsidR="00225B50" w:rsidRDefault="00BC07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177E9C" w14:textId="77777777" w:rsidR="00225B50" w:rsidRDefault="00225B5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59DE" w14:textId="77777777" w:rsidR="00225B50" w:rsidRDefault="00225B5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3B4D8938" w14:textId="77777777" w:rsidR="00225B50" w:rsidRDefault="00225B5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E10"/>
    <w:multiLevelType w:val="multilevel"/>
    <w:tmpl w:val="CE90F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CC2119"/>
    <w:multiLevelType w:val="multilevel"/>
    <w:tmpl w:val="0894821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2B1B607F"/>
    <w:multiLevelType w:val="multilevel"/>
    <w:tmpl w:val="77C0839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31A42857"/>
    <w:multiLevelType w:val="multilevel"/>
    <w:tmpl w:val="B5DAF1F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0C14D9"/>
    <w:multiLevelType w:val="multilevel"/>
    <w:tmpl w:val="1EE6C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9B36CA"/>
    <w:multiLevelType w:val="multilevel"/>
    <w:tmpl w:val="4EB275A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15:restartNumberingAfterBreak="0">
    <w:nsid w:val="42E641B4"/>
    <w:multiLevelType w:val="multilevel"/>
    <w:tmpl w:val="D69E18C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4E1708DA"/>
    <w:multiLevelType w:val="multilevel"/>
    <w:tmpl w:val="93000FD4"/>
    <w:lvl w:ilvl="0">
      <w:start w:val="6"/>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2B6C41"/>
    <w:multiLevelType w:val="multilevel"/>
    <w:tmpl w:val="70329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DE5FDB"/>
    <w:multiLevelType w:val="multilevel"/>
    <w:tmpl w:val="2BF0F7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3CA46E5"/>
    <w:multiLevelType w:val="multilevel"/>
    <w:tmpl w:val="200E3F9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416E74"/>
    <w:multiLevelType w:val="multilevel"/>
    <w:tmpl w:val="6D20F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1B25A9"/>
    <w:multiLevelType w:val="multilevel"/>
    <w:tmpl w:val="FEB6260C"/>
    <w:lvl w:ilvl="0">
      <w:start w:val="8"/>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03316D"/>
    <w:multiLevelType w:val="multilevel"/>
    <w:tmpl w:val="C54EDD0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15:restartNumberingAfterBreak="0">
    <w:nsid w:val="6E5A4F72"/>
    <w:multiLevelType w:val="multilevel"/>
    <w:tmpl w:val="3ED4D96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5" w15:restartNumberingAfterBreak="0">
    <w:nsid w:val="73043B63"/>
    <w:multiLevelType w:val="multilevel"/>
    <w:tmpl w:val="22B25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6453E3"/>
    <w:multiLevelType w:val="multilevel"/>
    <w:tmpl w:val="0992650A"/>
    <w:lvl w:ilvl="0">
      <w:start w:val="1"/>
      <w:numFmt w:val="bullet"/>
      <w:pStyle w:val="Listaconvietas3"/>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16cid:durableId="1473447299">
    <w:abstractNumId w:val="10"/>
  </w:num>
  <w:num w:numId="2" w16cid:durableId="232739288">
    <w:abstractNumId w:val="15"/>
  </w:num>
  <w:num w:numId="3" w16cid:durableId="135881140">
    <w:abstractNumId w:val="16"/>
  </w:num>
  <w:num w:numId="4" w16cid:durableId="1659067330">
    <w:abstractNumId w:val="9"/>
  </w:num>
  <w:num w:numId="5" w16cid:durableId="416756012">
    <w:abstractNumId w:val="1"/>
  </w:num>
  <w:num w:numId="6" w16cid:durableId="1091895945">
    <w:abstractNumId w:val="14"/>
  </w:num>
  <w:num w:numId="7" w16cid:durableId="1646199655">
    <w:abstractNumId w:val="2"/>
  </w:num>
  <w:num w:numId="8" w16cid:durableId="606473423">
    <w:abstractNumId w:val="11"/>
  </w:num>
  <w:num w:numId="9" w16cid:durableId="845480068">
    <w:abstractNumId w:val="6"/>
  </w:num>
  <w:num w:numId="10" w16cid:durableId="592864740">
    <w:abstractNumId w:val="4"/>
  </w:num>
  <w:num w:numId="11" w16cid:durableId="1452169920">
    <w:abstractNumId w:val="8"/>
  </w:num>
  <w:num w:numId="12" w16cid:durableId="463042808">
    <w:abstractNumId w:val="5"/>
  </w:num>
  <w:num w:numId="13" w16cid:durableId="1689328909">
    <w:abstractNumId w:val="0"/>
  </w:num>
  <w:num w:numId="14" w16cid:durableId="2087797376">
    <w:abstractNumId w:val="13"/>
  </w:num>
  <w:num w:numId="15" w16cid:durableId="1716394036">
    <w:abstractNumId w:val="3"/>
  </w:num>
  <w:num w:numId="16" w16cid:durableId="1176841086">
    <w:abstractNumId w:val="7"/>
  </w:num>
  <w:num w:numId="17" w16cid:durableId="1747066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50"/>
    <w:rsid w:val="000465A1"/>
    <w:rsid w:val="00225B50"/>
    <w:rsid w:val="00400F06"/>
    <w:rsid w:val="00515DDD"/>
    <w:rsid w:val="00B34989"/>
    <w:rsid w:val="00BC0719"/>
    <w:rsid w:val="00CE2621"/>
    <w:rsid w:val="00DF7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F624"/>
  <w15:docId w15:val="{183A2EA4-621D-40D2-A81E-1B932624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FC4A7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4/12/08-MP-DGMA.pdf"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iJlcdlBd7X1kAiQw1ORe8kF27Q==">CgMxLjAyCWguM3pueXNoNzIIaC5namRneHMyCWguMzBqMHpsbDIOaC42d3dpYm90OXNqd2EyDmguMXRmbThpc25peGR6Mg5oLjJ6a3p6MTl4bnJiNjIJaC4xZm9iOXRlOAByITFSemhUUmZnS0ktZzdfVzZPdktGTzRjdFdQbkR4cnllbg==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10977</Words>
  <Characters>60517</Characters>
  <Application>Microsoft Office Word</Application>
  <DocSecurity>0</DocSecurity>
  <Lines>1136</Lines>
  <Paragraphs>288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2025-09-05T17:20:00Z</cp:lastPrinted>
  <dcterms:created xsi:type="dcterms:W3CDTF">2025-10-03T16:21:00Z</dcterms:created>
  <dcterms:modified xsi:type="dcterms:W3CDTF">2025-10-03T16:21:00Z</dcterms:modified>
</cp:coreProperties>
</file>