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5D6FB522" w:rsidR="00566EB9" w:rsidRPr="00583295"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58329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583295">
        <w:rPr>
          <w:rFonts w:ascii="Palatino Linotype" w:eastAsia="Palatino Linotype" w:hAnsi="Palatino Linotype" w:cs="Palatino Linotype"/>
          <w:b/>
          <w:sz w:val="22"/>
          <w:szCs w:val="22"/>
        </w:rPr>
        <w:t xml:space="preserve">a </w:t>
      </w:r>
      <w:r w:rsidR="00F52EF6" w:rsidRPr="00583295">
        <w:rPr>
          <w:rFonts w:ascii="Palatino Linotype" w:eastAsia="Palatino Linotype" w:hAnsi="Palatino Linotype" w:cs="Palatino Linotype"/>
          <w:b/>
          <w:sz w:val="22"/>
          <w:szCs w:val="22"/>
        </w:rPr>
        <w:t>seis de agosto</w:t>
      </w:r>
      <w:r w:rsidRPr="00583295">
        <w:rPr>
          <w:rFonts w:ascii="Palatino Linotype" w:eastAsia="Palatino Linotype" w:hAnsi="Palatino Linotype" w:cs="Palatino Linotype"/>
          <w:b/>
          <w:sz w:val="22"/>
          <w:szCs w:val="22"/>
        </w:rPr>
        <w:t xml:space="preserve"> de dos mil veinticinco</w:t>
      </w:r>
      <w:r w:rsidRPr="00583295">
        <w:rPr>
          <w:rFonts w:ascii="Palatino Linotype" w:eastAsia="Palatino Linotype" w:hAnsi="Palatino Linotype" w:cs="Palatino Linotype"/>
          <w:sz w:val="22"/>
          <w:szCs w:val="22"/>
        </w:rPr>
        <w:t xml:space="preserve">. </w:t>
      </w:r>
    </w:p>
    <w:p w14:paraId="74DCE31D" w14:textId="75CA438C" w:rsidR="00566EB9" w:rsidRPr="00583295"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583295">
        <w:rPr>
          <w:rFonts w:ascii="Palatino Linotype" w:eastAsia="Palatino Linotype" w:hAnsi="Palatino Linotype" w:cs="Palatino Linotype"/>
          <w:b/>
          <w:sz w:val="22"/>
          <w:szCs w:val="22"/>
        </w:rPr>
        <w:t>Visto</w:t>
      </w:r>
      <w:r w:rsidRPr="00583295">
        <w:rPr>
          <w:rFonts w:ascii="Palatino Linotype" w:eastAsia="Palatino Linotype" w:hAnsi="Palatino Linotype" w:cs="Palatino Linotype"/>
          <w:sz w:val="22"/>
          <w:szCs w:val="22"/>
        </w:rPr>
        <w:t xml:space="preserve"> el expediente formado con motivo del recurso de revisión </w:t>
      </w:r>
      <w:r w:rsidRPr="00583295">
        <w:rPr>
          <w:rFonts w:ascii="Palatino Linotype" w:eastAsia="Palatino Linotype" w:hAnsi="Palatino Linotype" w:cs="Palatino Linotype"/>
          <w:b/>
          <w:color w:val="000000" w:themeColor="text1"/>
          <w:sz w:val="22"/>
          <w:szCs w:val="22"/>
        </w:rPr>
        <w:t>0</w:t>
      </w:r>
      <w:r w:rsidR="009E4671" w:rsidRPr="00583295">
        <w:rPr>
          <w:rFonts w:ascii="Palatino Linotype" w:eastAsia="Palatino Linotype" w:hAnsi="Palatino Linotype" w:cs="Palatino Linotype"/>
          <w:b/>
          <w:color w:val="000000" w:themeColor="text1"/>
          <w:sz w:val="22"/>
          <w:szCs w:val="22"/>
        </w:rPr>
        <w:t>5</w:t>
      </w:r>
      <w:r w:rsidR="00942D7B" w:rsidRPr="00583295">
        <w:rPr>
          <w:rFonts w:ascii="Palatino Linotype" w:eastAsia="Palatino Linotype" w:hAnsi="Palatino Linotype" w:cs="Palatino Linotype"/>
          <w:b/>
          <w:color w:val="000000" w:themeColor="text1"/>
          <w:sz w:val="22"/>
          <w:szCs w:val="22"/>
        </w:rPr>
        <w:t>28</w:t>
      </w:r>
      <w:r w:rsidR="00AC683C" w:rsidRPr="00583295">
        <w:rPr>
          <w:rFonts w:ascii="Palatino Linotype" w:eastAsia="Palatino Linotype" w:hAnsi="Palatino Linotype" w:cs="Palatino Linotype"/>
          <w:b/>
          <w:color w:val="000000" w:themeColor="text1"/>
          <w:sz w:val="22"/>
          <w:szCs w:val="22"/>
        </w:rPr>
        <w:t>9</w:t>
      </w:r>
      <w:r w:rsidRPr="00583295">
        <w:rPr>
          <w:rFonts w:ascii="Palatino Linotype" w:eastAsia="Palatino Linotype" w:hAnsi="Palatino Linotype" w:cs="Palatino Linotype"/>
          <w:b/>
          <w:color w:val="000000" w:themeColor="text1"/>
          <w:sz w:val="22"/>
          <w:szCs w:val="22"/>
        </w:rPr>
        <w:t>/INFOEM</w:t>
      </w:r>
      <w:r w:rsidRPr="00583295">
        <w:rPr>
          <w:rFonts w:ascii="Palatino Linotype" w:eastAsia="Palatino Linotype" w:hAnsi="Palatino Linotype" w:cs="Palatino Linotype"/>
          <w:b/>
          <w:sz w:val="22"/>
          <w:szCs w:val="22"/>
        </w:rPr>
        <w:t>/IP/RR/2025</w:t>
      </w:r>
      <w:r w:rsidRPr="00583295">
        <w:rPr>
          <w:rFonts w:ascii="Palatino Linotype" w:eastAsia="Palatino Linotype" w:hAnsi="Palatino Linotype" w:cs="Palatino Linotype"/>
          <w:sz w:val="22"/>
          <w:szCs w:val="22"/>
        </w:rPr>
        <w:t>, interpuesto por</w:t>
      </w:r>
      <w:r w:rsidR="003F0A9C" w:rsidRPr="00583295">
        <w:t xml:space="preserve"> </w:t>
      </w:r>
      <w:r w:rsidR="00D356AA" w:rsidRPr="00D356AA">
        <w:rPr>
          <w:rFonts w:ascii="Palatino Linotype" w:eastAsia="Palatino Linotype" w:hAnsi="Palatino Linotype" w:cs="Palatino Linotype"/>
          <w:b/>
          <w:sz w:val="22"/>
          <w:szCs w:val="22"/>
        </w:rPr>
        <w:t>XXXXXX XXXXXXXXX XXXXXX XXXX</w:t>
      </w:r>
      <w:r w:rsidRPr="00583295">
        <w:rPr>
          <w:rFonts w:ascii="Palatino Linotype" w:eastAsia="Palatino Linotype" w:hAnsi="Palatino Linotype" w:cs="Palatino Linotype"/>
          <w:b/>
          <w:sz w:val="22"/>
          <w:szCs w:val="22"/>
        </w:rPr>
        <w:t>,</w:t>
      </w:r>
      <w:r w:rsidRPr="00583295">
        <w:rPr>
          <w:rFonts w:ascii="Palatino Linotype" w:eastAsia="Palatino Linotype" w:hAnsi="Palatino Linotype" w:cs="Palatino Linotype"/>
          <w:sz w:val="22"/>
          <w:szCs w:val="22"/>
        </w:rPr>
        <w:t xml:space="preserve"> en lo sucesivo</w:t>
      </w:r>
      <w:r w:rsidRPr="00583295">
        <w:rPr>
          <w:rFonts w:ascii="Palatino Linotype" w:eastAsia="Palatino Linotype" w:hAnsi="Palatino Linotype" w:cs="Palatino Linotype"/>
          <w:b/>
          <w:sz w:val="22"/>
          <w:szCs w:val="22"/>
        </w:rPr>
        <w:t xml:space="preserve"> la parte</w:t>
      </w:r>
      <w:r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b/>
          <w:sz w:val="22"/>
          <w:szCs w:val="22"/>
        </w:rPr>
        <w:t>Recurrente,</w:t>
      </w:r>
      <w:r w:rsidRPr="00583295">
        <w:rPr>
          <w:rFonts w:ascii="Palatino Linotype" w:eastAsia="Palatino Linotype" w:hAnsi="Palatino Linotype" w:cs="Palatino Linotype"/>
          <w:sz w:val="22"/>
          <w:szCs w:val="22"/>
        </w:rPr>
        <w:t xml:space="preserve"> en contra de la respuesta a su solicitud por parte del</w:t>
      </w:r>
      <w:r w:rsidR="00420348" w:rsidRPr="00583295">
        <w:t xml:space="preserve"> </w:t>
      </w:r>
      <w:r w:rsidR="00420348" w:rsidRPr="00583295">
        <w:rPr>
          <w:rFonts w:ascii="Palatino Linotype" w:eastAsia="Palatino Linotype" w:hAnsi="Palatino Linotype" w:cs="Palatino Linotype"/>
          <w:b/>
          <w:sz w:val="22"/>
          <w:szCs w:val="22"/>
        </w:rPr>
        <w:t>Ayuntamiento de Coacalco de Berriozábal</w:t>
      </w:r>
      <w:r w:rsidR="00C30DDF" w:rsidRPr="00583295">
        <w:rPr>
          <w:rFonts w:ascii="Palatino Linotype" w:eastAsia="Palatino Linotype" w:hAnsi="Palatino Linotype" w:cs="Palatino Linotype"/>
          <w:b/>
          <w:bCs/>
          <w:sz w:val="22"/>
          <w:szCs w:val="22"/>
        </w:rPr>
        <w:t>,</w:t>
      </w:r>
      <w:r w:rsidRPr="00583295">
        <w:rPr>
          <w:rFonts w:ascii="Palatino Linotype" w:eastAsia="Palatino Linotype" w:hAnsi="Palatino Linotype" w:cs="Palatino Linotype"/>
          <w:b/>
          <w:sz w:val="22"/>
          <w:szCs w:val="22"/>
        </w:rPr>
        <w:t xml:space="preserve"> </w:t>
      </w:r>
      <w:r w:rsidRPr="00583295">
        <w:rPr>
          <w:rFonts w:ascii="Palatino Linotype" w:eastAsia="Palatino Linotype" w:hAnsi="Palatino Linotype" w:cs="Palatino Linotype"/>
          <w:sz w:val="22"/>
          <w:szCs w:val="22"/>
        </w:rPr>
        <w:t xml:space="preserve">en lo sucesivo el </w:t>
      </w:r>
      <w:r w:rsidRPr="00583295">
        <w:rPr>
          <w:rFonts w:ascii="Palatino Linotype" w:eastAsia="Palatino Linotype" w:hAnsi="Palatino Linotype" w:cs="Palatino Linotype"/>
          <w:b/>
          <w:sz w:val="22"/>
          <w:szCs w:val="22"/>
        </w:rPr>
        <w:t xml:space="preserve">Sujeto Obligado, </w:t>
      </w:r>
      <w:r w:rsidRPr="00583295">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583295" w:rsidRDefault="00D41CCE">
      <w:pPr>
        <w:spacing w:before="240" w:after="240" w:line="360" w:lineRule="auto"/>
        <w:jc w:val="center"/>
        <w:rPr>
          <w:rFonts w:ascii="Palatino Linotype" w:eastAsia="Palatino Linotype" w:hAnsi="Palatino Linotype" w:cs="Palatino Linotype"/>
          <w:b/>
          <w:sz w:val="22"/>
          <w:szCs w:val="22"/>
        </w:rPr>
      </w:pPr>
      <w:r w:rsidRPr="00583295">
        <w:rPr>
          <w:rFonts w:ascii="Palatino Linotype" w:eastAsia="Palatino Linotype" w:hAnsi="Palatino Linotype" w:cs="Palatino Linotype"/>
          <w:b/>
          <w:sz w:val="22"/>
          <w:szCs w:val="22"/>
        </w:rPr>
        <w:t>I. A N T E C E D E N T E S</w:t>
      </w:r>
    </w:p>
    <w:p w14:paraId="336C0FED" w14:textId="6284E480" w:rsidR="00566EB9" w:rsidRPr="00583295" w:rsidRDefault="00D41CCE">
      <w:pPr>
        <w:spacing w:before="240" w:after="240"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sz w:val="22"/>
          <w:szCs w:val="22"/>
        </w:rPr>
        <w:t>1. Solicitud de acceso a la información.</w:t>
      </w:r>
      <w:r w:rsidRPr="00583295">
        <w:rPr>
          <w:rFonts w:ascii="Palatino Linotype" w:eastAsia="Palatino Linotype" w:hAnsi="Palatino Linotype" w:cs="Palatino Linotype"/>
          <w:sz w:val="22"/>
          <w:szCs w:val="22"/>
        </w:rPr>
        <w:t xml:space="preserve"> El</w:t>
      </w:r>
      <w:r w:rsidR="00B253BE" w:rsidRPr="00583295">
        <w:rPr>
          <w:rFonts w:ascii="Palatino Linotype" w:eastAsia="Palatino Linotype" w:hAnsi="Palatino Linotype" w:cs="Palatino Linotype"/>
          <w:sz w:val="22"/>
          <w:szCs w:val="22"/>
        </w:rPr>
        <w:t xml:space="preserve"> </w:t>
      </w:r>
      <w:r w:rsidR="00420348" w:rsidRPr="00583295">
        <w:rPr>
          <w:rFonts w:ascii="Palatino Linotype" w:eastAsia="Palatino Linotype" w:hAnsi="Palatino Linotype" w:cs="Palatino Linotype"/>
          <w:b/>
          <w:sz w:val="22"/>
          <w:szCs w:val="22"/>
        </w:rPr>
        <w:t>veintiuno</w:t>
      </w:r>
      <w:r w:rsidR="00B253BE" w:rsidRPr="00583295">
        <w:rPr>
          <w:rFonts w:ascii="Palatino Linotype" w:eastAsia="Palatino Linotype" w:hAnsi="Palatino Linotype" w:cs="Palatino Linotype"/>
          <w:b/>
          <w:sz w:val="22"/>
          <w:szCs w:val="22"/>
        </w:rPr>
        <w:t xml:space="preserve"> de marzo de dos mil veinticinco</w:t>
      </w:r>
      <w:r w:rsidRPr="00583295">
        <w:rPr>
          <w:rFonts w:ascii="Palatino Linotype" w:eastAsia="Palatino Linotype" w:hAnsi="Palatino Linotype" w:cs="Palatino Linotype"/>
          <w:b/>
          <w:sz w:val="22"/>
          <w:szCs w:val="22"/>
        </w:rPr>
        <w:t>,</w:t>
      </w:r>
      <w:r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b/>
          <w:sz w:val="22"/>
          <w:szCs w:val="22"/>
        </w:rPr>
        <w:t>la parte</w:t>
      </w:r>
      <w:r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b/>
          <w:sz w:val="22"/>
          <w:szCs w:val="22"/>
        </w:rPr>
        <w:t xml:space="preserve">Recurrente </w:t>
      </w:r>
      <w:r w:rsidRPr="00583295">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583295">
        <w:rPr>
          <w:rFonts w:ascii="Palatino Linotype" w:eastAsia="Palatino Linotype" w:hAnsi="Palatino Linotype" w:cs="Palatino Linotype"/>
          <w:b/>
          <w:color w:val="000000"/>
          <w:sz w:val="22"/>
          <w:szCs w:val="22"/>
        </w:rPr>
        <w:t>Sujeto Obligado</w:t>
      </w:r>
      <w:r w:rsidRPr="00583295">
        <w:rPr>
          <w:rFonts w:ascii="Palatino Linotype" w:eastAsia="Palatino Linotype" w:hAnsi="Palatino Linotype" w:cs="Palatino Linotype"/>
          <w:color w:val="000000"/>
          <w:sz w:val="22"/>
          <w:szCs w:val="22"/>
        </w:rPr>
        <w:t xml:space="preserve">, la solicitud de acceso a la información pública a la que se le asignó el </w:t>
      </w:r>
      <w:r w:rsidR="005D6FD9" w:rsidRPr="00583295">
        <w:rPr>
          <w:rFonts w:ascii="Palatino Linotype" w:eastAsia="Palatino Linotype" w:hAnsi="Palatino Linotype" w:cs="Palatino Linotype"/>
          <w:color w:val="000000"/>
          <w:sz w:val="22"/>
          <w:szCs w:val="22"/>
        </w:rPr>
        <w:t>número</w:t>
      </w:r>
      <w:r w:rsidR="00420348" w:rsidRPr="00583295">
        <w:t xml:space="preserve"> </w:t>
      </w:r>
      <w:r w:rsidR="00420348" w:rsidRPr="00583295">
        <w:rPr>
          <w:rFonts w:ascii="Palatino Linotype" w:eastAsia="Palatino Linotype" w:hAnsi="Palatino Linotype" w:cs="Palatino Linotype"/>
          <w:b/>
          <w:color w:val="000000"/>
          <w:sz w:val="22"/>
          <w:szCs w:val="22"/>
        </w:rPr>
        <w:t>00044/COACALCO/IP/2025</w:t>
      </w:r>
      <w:r w:rsidR="00B253BE" w:rsidRPr="00583295">
        <w:rPr>
          <w:rFonts w:ascii="Palatino Linotype" w:eastAsia="Palatino Linotype" w:hAnsi="Palatino Linotype" w:cs="Palatino Linotype"/>
          <w:b/>
          <w:color w:val="000000"/>
          <w:sz w:val="22"/>
          <w:szCs w:val="22"/>
        </w:rPr>
        <w:t xml:space="preserve">; </w:t>
      </w:r>
      <w:r w:rsidRPr="00583295">
        <w:rPr>
          <w:rFonts w:ascii="Palatino Linotype" w:eastAsia="Palatino Linotype" w:hAnsi="Palatino Linotype" w:cs="Palatino Linotype"/>
          <w:sz w:val="22"/>
          <w:szCs w:val="22"/>
        </w:rPr>
        <w:t xml:space="preserve">mediante la cual requirió la información siguiente: </w:t>
      </w:r>
    </w:p>
    <w:p w14:paraId="53ABC3AC" w14:textId="5F8A1740" w:rsidR="00566EB9" w:rsidRPr="00583295" w:rsidRDefault="00D41CCE" w:rsidP="00420348">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583295">
        <w:rPr>
          <w:rFonts w:ascii="Palatino Linotype" w:eastAsia="Palatino Linotype" w:hAnsi="Palatino Linotype" w:cs="Palatino Linotype"/>
          <w:i/>
          <w:sz w:val="22"/>
          <w:szCs w:val="22"/>
        </w:rPr>
        <w:t>“</w:t>
      </w:r>
      <w:r w:rsidR="00420348" w:rsidRPr="00583295">
        <w:rPr>
          <w:rFonts w:ascii="Palatino Linotype" w:eastAsia="Palatino Linotype" w:hAnsi="Palatino Linotype" w:cs="Palatino Linotype"/>
          <w:i/>
          <w:sz w:val="22"/>
          <w:szCs w:val="22"/>
        </w:rPr>
        <w:t xml:space="preserve">solicito </w:t>
      </w:r>
      <w:r w:rsidR="00420348" w:rsidRPr="00583295">
        <w:rPr>
          <w:rFonts w:ascii="Palatino Linotype" w:eastAsia="Palatino Linotype" w:hAnsi="Palatino Linotype" w:cs="Palatino Linotype"/>
          <w:b/>
          <w:i/>
          <w:sz w:val="22"/>
          <w:szCs w:val="22"/>
          <w:u w:val="single"/>
        </w:rPr>
        <w:t xml:space="preserve">un informe de las actividades que </w:t>
      </w:r>
      <w:proofErr w:type="spellStart"/>
      <w:r w:rsidR="00420348" w:rsidRPr="00583295">
        <w:rPr>
          <w:rFonts w:ascii="Palatino Linotype" w:eastAsia="Palatino Linotype" w:hAnsi="Palatino Linotype" w:cs="Palatino Linotype"/>
          <w:b/>
          <w:i/>
          <w:sz w:val="22"/>
          <w:szCs w:val="22"/>
          <w:u w:val="single"/>
        </w:rPr>
        <w:t>segun</w:t>
      </w:r>
      <w:proofErr w:type="spellEnd"/>
      <w:r w:rsidR="00420348" w:rsidRPr="00583295">
        <w:rPr>
          <w:rFonts w:ascii="Palatino Linotype" w:eastAsia="Palatino Linotype" w:hAnsi="Palatino Linotype" w:cs="Palatino Linotype"/>
          <w:b/>
          <w:i/>
          <w:sz w:val="22"/>
          <w:szCs w:val="22"/>
          <w:u w:val="single"/>
        </w:rPr>
        <w:t xml:space="preserve"> desempeña el secretario </w:t>
      </w:r>
      <w:proofErr w:type="spellStart"/>
      <w:r w:rsidR="00420348" w:rsidRPr="00583295">
        <w:rPr>
          <w:rFonts w:ascii="Palatino Linotype" w:eastAsia="Palatino Linotype" w:hAnsi="Palatino Linotype" w:cs="Palatino Linotype"/>
          <w:b/>
          <w:i/>
          <w:sz w:val="22"/>
          <w:szCs w:val="22"/>
          <w:u w:val="single"/>
        </w:rPr>
        <w:t>tecnico</w:t>
      </w:r>
      <w:proofErr w:type="spellEnd"/>
      <w:r w:rsidR="00420348" w:rsidRPr="00583295">
        <w:rPr>
          <w:rFonts w:ascii="Palatino Linotype" w:eastAsia="Palatino Linotype" w:hAnsi="Palatino Linotype" w:cs="Palatino Linotype"/>
          <w:i/>
          <w:sz w:val="22"/>
          <w:szCs w:val="22"/>
        </w:rPr>
        <w:t xml:space="preserve"> especifica y </w:t>
      </w:r>
      <w:proofErr w:type="spellStart"/>
      <w:r w:rsidR="00420348" w:rsidRPr="00583295">
        <w:rPr>
          <w:rFonts w:ascii="Palatino Linotype" w:eastAsia="Palatino Linotype" w:hAnsi="Palatino Linotype" w:cs="Palatino Linotype"/>
          <w:i/>
          <w:sz w:val="22"/>
          <w:szCs w:val="22"/>
        </w:rPr>
        <w:t>minimamente</w:t>
      </w:r>
      <w:proofErr w:type="spellEnd"/>
      <w:r w:rsidR="00420348" w:rsidRPr="00583295">
        <w:rPr>
          <w:rFonts w:ascii="Palatino Linotype" w:eastAsia="Palatino Linotype" w:hAnsi="Palatino Linotype" w:cs="Palatino Linotype"/>
          <w:i/>
          <w:sz w:val="22"/>
          <w:szCs w:val="22"/>
        </w:rPr>
        <w:t xml:space="preserve"> de las que detalla el reglamento de la </w:t>
      </w:r>
      <w:proofErr w:type="spellStart"/>
      <w:r w:rsidR="00420348" w:rsidRPr="00583295">
        <w:rPr>
          <w:rFonts w:ascii="Palatino Linotype" w:eastAsia="Palatino Linotype" w:hAnsi="Palatino Linotype" w:cs="Palatino Linotype"/>
          <w:i/>
          <w:sz w:val="22"/>
          <w:szCs w:val="22"/>
        </w:rPr>
        <w:t>administracion</w:t>
      </w:r>
      <w:proofErr w:type="spellEnd"/>
      <w:r w:rsidR="00420348" w:rsidRPr="00583295">
        <w:rPr>
          <w:rFonts w:ascii="Palatino Linotype" w:eastAsia="Palatino Linotype" w:hAnsi="Palatino Linotype" w:cs="Palatino Linotype"/>
          <w:i/>
          <w:sz w:val="22"/>
          <w:szCs w:val="22"/>
        </w:rPr>
        <w:t xml:space="preserve"> cuales de esas atribuciones y facultades cumple y cuales no y </w:t>
      </w:r>
      <w:proofErr w:type="spellStart"/>
      <w:r w:rsidR="00420348" w:rsidRPr="00583295">
        <w:rPr>
          <w:rFonts w:ascii="Palatino Linotype" w:eastAsia="Palatino Linotype" w:hAnsi="Palatino Linotype" w:cs="Palatino Linotype"/>
          <w:i/>
          <w:sz w:val="22"/>
          <w:szCs w:val="22"/>
        </w:rPr>
        <w:t>por que</w:t>
      </w:r>
      <w:proofErr w:type="spellEnd"/>
      <w:r w:rsidR="00420348" w:rsidRPr="00583295">
        <w:rPr>
          <w:rFonts w:ascii="Palatino Linotype" w:eastAsia="Palatino Linotype" w:hAnsi="Palatino Linotype" w:cs="Palatino Linotype"/>
          <w:i/>
          <w:sz w:val="22"/>
          <w:szCs w:val="22"/>
        </w:rPr>
        <w:t xml:space="preserve"> ??? si solo es claro que no tiene experiencia, capacidad o simplemente </w:t>
      </w:r>
      <w:proofErr w:type="spellStart"/>
      <w:r w:rsidR="00420348" w:rsidRPr="00583295">
        <w:rPr>
          <w:rFonts w:ascii="Palatino Linotype" w:eastAsia="Palatino Linotype" w:hAnsi="Palatino Linotype" w:cs="Palatino Linotype"/>
          <w:i/>
          <w:sz w:val="22"/>
          <w:szCs w:val="22"/>
        </w:rPr>
        <w:t>por que</w:t>
      </w:r>
      <w:proofErr w:type="spellEnd"/>
      <w:r w:rsidR="00420348" w:rsidRPr="00583295">
        <w:rPr>
          <w:rFonts w:ascii="Palatino Linotype" w:eastAsia="Palatino Linotype" w:hAnsi="Palatino Linotype" w:cs="Palatino Linotype"/>
          <w:i/>
          <w:sz w:val="22"/>
          <w:szCs w:val="22"/>
        </w:rPr>
        <w:t xml:space="preserve"> es otro aviador </w:t>
      </w:r>
      <w:proofErr w:type="spellStart"/>
      <w:r w:rsidR="00420348" w:rsidRPr="00583295">
        <w:rPr>
          <w:rFonts w:ascii="Palatino Linotype" w:eastAsia="Palatino Linotype" w:hAnsi="Palatino Linotype" w:cs="Palatino Linotype"/>
          <w:i/>
          <w:sz w:val="22"/>
          <w:szCs w:val="22"/>
        </w:rPr>
        <w:t>mas</w:t>
      </w:r>
      <w:proofErr w:type="spellEnd"/>
      <w:r w:rsidR="00420348" w:rsidRPr="00583295">
        <w:rPr>
          <w:rFonts w:ascii="Palatino Linotype" w:eastAsia="Palatino Linotype" w:hAnsi="Palatino Linotype" w:cs="Palatino Linotype"/>
          <w:i/>
          <w:sz w:val="22"/>
          <w:szCs w:val="22"/>
        </w:rPr>
        <w:t xml:space="preserve"> de la </w:t>
      </w:r>
      <w:proofErr w:type="spellStart"/>
      <w:r w:rsidR="00420348" w:rsidRPr="00583295">
        <w:rPr>
          <w:rFonts w:ascii="Palatino Linotype" w:eastAsia="Palatino Linotype" w:hAnsi="Palatino Linotype" w:cs="Palatino Linotype"/>
          <w:i/>
          <w:sz w:val="22"/>
          <w:szCs w:val="22"/>
        </w:rPr>
        <w:t>administracion</w:t>
      </w:r>
      <w:proofErr w:type="spellEnd"/>
      <w:r w:rsidR="00420348" w:rsidRPr="00583295">
        <w:rPr>
          <w:rFonts w:ascii="Palatino Linotype" w:eastAsia="Palatino Linotype" w:hAnsi="Palatino Linotype" w:cs="Palatino Linotype"/>
          <w:i/>
          <w:sz w:val="22"/>
          <w:szCs w:val="22"/>
        </w:rPr>
        <w:t xml:space="preserve"> de </w:t>
      </w:r>
      <w:proofErr w:type="spellStart"/>
      <w:r w:rsidR="00420348" w:rsidRPr="00583295">
        <w:rPr>
          <w:rFonts w:ascii="Palatino Linotype" w:eastAsia="Palatino Linotype" w:hAnsi="Palatino Linotype" w:cs="Palatino Linotype"/>
          <w:i/>
          <w:sz w:val="22"/>
          <w:szCs w:val="22"/>
        </w:rPr>
        <w:t>david</w:t>
      </w:r>
      <w:proofErr w:type="spellEnd"/>
      <w:r w:rsidR="00420348" w:rsidRPr="00583295">
        <w:rPr>
          <w:rFonts w:ascii="Palatino Linotype" w:eastAsia="Palatino Linotype" w:hAnsi="Palatino Linotype" w:cs="Palatino Linotype"/>
          <w:i/>
          <w:sz w:val="22"/>
          <w:szCs w:val="22"/>
        </w:rPr>
        <w:t xml:space="preserve"> </w:t>
      </w:r>
      <w:proofErr w:type="spellStart"/>
      <w:r w:rsidR="00420348" w:rsidRPr="00583295">
        <w:rPr>
          <w:rFonts w:ascii="Palatino Linotype" w:eastAsia="Palatino Linotype" w:hAnsi="Palatino Linotype" w:cs="Palatino Linotype"/>
          <w:i/>
          <w:sz w:val="22"/>
          <w:szCs w:val="22"/>
        </w:rPr>
        <w:t>sanchez</w:t>
      </w:r>
      <w:proofErr w:type="spellEnd"/>
      <w:r w:rsidR="00420348" w:rsidRPr="00583295">
        <w:rPr>
          <w:rFonts w:ascii="Palatino Linotype" w:eastAsia="Palatino Linotype" w:hAnsi="Palatino Linotype" w:cs="Palatino Linotype"/>
          <w:i/>
          <w:sz w:val="22"/>
          <w:szCs w:val="22"/>
        </w:rPr>
        <w:t xml:space="preserve"> </w:t>
      </w:r>
      <w:proofErr w:type="spellStart"/>
      <w:r w:rsidR="00420348" w:rsidRPr="00583295">
        <w:rPr>
          <w:rFonts w:ascii="Palatino Linotype" w:eastAsia="Palatino Linotype" w:hAnsi="Palatino Linotype" w:cs="Palatino Linotype"/>
          <w:i/>
          <w:sz w:val="22"/>
          <w:szCs w:val="22"/>
        </w:rPr>
        <w:t>isidoro</w:t>
      </w:r>
      <w:proofErr w:type="spellEnd"/>
      <w:r w:rsidR="00C30DDF" w:rsidRPr="00583295">
        <w:rPr>
          <w:rFonts w:ascii="Palatino Linotype" w:eastAsia="Palatino Linotype" w:hAnsi="Palatino Linotype" w:cs="Palatino Linotype"/>
          <w:i/>
          <w:sz w:val="22"/>
          <w:szCs w:val="22"/>
        </w:rPr>
        <w:t>”</w:t>
      </w:r>
      <w:r w:rsidRPr="00583295">
        <w:rPr>
          <w:rFonts w:ascii="Palatino Linotype" w:eastAsia="Palatino Linotype" w:hAnsi="Palatino Linotype" w:cs="Palatino Linotype"/>
          <w:i/>
          <w:sz w:val="22"/>
          <w:szCs w:val="22"/>
        </w:rPr>
        <w:t xml:space="preserve"> (Sic) </w:t>
      </w:r>
    </w:p>
    <w:p w14:paraId="7F7E8FBF" w14:textId="77777777" w:rsidR="00566EB9" w:rsidRPr="00583295" w:rsidRDefault="00D41CCE">
      <w:pPr>
        <w:spacing w:before="240" w:after="240" w:line="360" w:lineRule="auto"/>
        <w:ind w:right="49"/>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sz w:val="22"/>
          <w:szCs w:val="22"/>
        </w:rPr>
        <w:t>Modalidad de Entrega:</w:t>
      </w:r>
      <w:r w:rsidRPr="00583295">
        <w:rPr>
          <w:rFonts w:ascii="Palatino Linotype" w:eastAsia="Palatino Linotype" w:hAnsi="Palatino Linotype" w:cs="Palatino Linotype"/>
          <w:sz w:val="22"/>
          <w:szCs w:val="22"/>
        </w:rPr>
        <w:t xml:space="preserve"> a través del Sistema de Acceso a la Información Mexiquense (SAIMEX).</w:t>
      </w:r>
    </w:p>
    <w:p w14:paraId="355D92AA" w14:textId="4C5CDA75" w:rsidR="00566EB9" w:rsidRPr="00583295"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3" w:name="_heading=h.3dy6vkm" w:colFirst="0" w:colLast="0"/>
      <w:bookmarkEnd w:id="3"/>
      <w:r w:rsidRPr="00583295">
        <w:rPr>
          <w:rFonts w:ascii="Palatino Linotype" w:eastAsia="Palatino Linotype" w:hAnsi="Palatino Linotype" w:cs="Palatino Linotype"/>
          <w:b/>
          <w:color w:val="000000"/>
          <w:sz w:val="22"/>
          <w:szCs w:val="22"/>
        </w:rPr>
        <w:lastRenderedPageBreak/>
        <w:t>2.</w:t>
      </w:r>
      <w:r w:rsidRPr="00583295">
        <w:t xml:space="preserve"> </w:t>
      </w:r>
      <w:r w:rsidR="0096349E" w:rsidRPr="00583295">
        <w:rPr>
          <w:rFonts w:ascii="Palatino Linotype" w:eastAsia="Palatino Linotype" w:hAnsi="Palatino Linotype" w:cs="Palatino Linotype"/>
          <w:b/>
          <w:color w:val="000000"/>
          <w:sz w:val="22"/>
          <w:szCs w:val="22"/>
        </w:rPr>
        <w:t>Respuesta</w:t>
      </w:r>
      <w:r w:rsidRPr="00583295">
        <w:rPr>
          <w:rFonts w:ascii="Palatino Linotype" w:eastAsia="Palatino Linotype" w:hAnsi="Palatino Linotype" w:cs="Palatino Linotype"/>
          <w:b/>
          <w:color w:val="000000"/>
          <w:sz w:val="22"/>
          <w:szCs w:val="22"/>
        </w:rPr>
        <w:t xml:space="preserve">. </w:t>
      </w:r>
      <w:r w:rsidRPr="00583295">
        <w:rPr>
          <w:rFonts w:ascii="Palatino Linotype" w:eastAsia="Palatino Linotype" w:hAnsi="Palatino Linotype" w:cs="Palatino Linotype"/>
          <w:sz w:val="22"/>
          <w:szCs w:val="22"/>
        </w:rPr>
        <w:t xml:space="preserve">El </w:t>
      </w:r>
      <w:r w:rsidR="00420348" w:rsidRPr="00583295">
        <w:rPr>
          <w:rFonts w:ascii="Palatino Linotype" w:eastAsia="Palatino Linotype" w:hAnsi="Palatino Linotype" w:cs="Palatino Linotype"/>
          <w:b/>
          <w:sz w:val="22"/>
          <w:szCs w:val="22"/>
        </w:rPr>
        <w:t>diez</w:t>
      </w:r>
      <w:r w:rsidR="009E4671" w:rsidRPr="00583295">
        <w:rPr>
          <w:rFonts w:ascii="Palatino Linotype" w:eastAsia="Palatino Linotype" w:hAnsi="Palatino Linotype" w:cs="Palatino Linotype"/>
          <w:b/>
          <w:sz w:val="22"/>
          <w:szCs w:val="22"/>
        </w:rPr>
        <w:t xml:space="preserve"> de abril</w:t>
      </w:r>
      <w:r w:rsidR="005D6FD9" w:rsidRPr="00583295">
        <w:rPr>
          <w:rFonts w:ascii="Palatino Linotype" w:eastAsia="Palatino Linotype" w:hAnsi="Palatino Linotype" w:cs="Palatino Linotype"/>
          <w:b/>
          <w:sz w:val="22"/>
          <w:szCs w:val="22"/>
        </w:rPr>
        <w:t xml:space="preserve"> </w:t>
      </w:r>
      <w:r w:rsidR="0096349E" w:rsidRPr="00583295">
        <w:rPr>
          <w:rFonts w:ascii="Palatino Linotype" w:eastAsia="Palatino Linotype" w:hAnsi="Palatino Linotype" w:cs="Palatino Linotype"/>
          <w:b/>
          <w:sz w:val="22"/>
          <w:szCs w:val="22"/>
        </w:rPr>
        <w:t xml:space="preserve">de </w:t>
      </w:r>
      <w:r w:rsidRPr="00583295">
        <w:rPr>
          <w:rFonts w:ascii="Palatino Linotype" w:eastAsia="Palatino Linotype" w:hAnsi="Palatino Linotype" w:cs="Palatino Linotype"/>
          <w:b/>
          <w:sz w:val="22"/>
          <w:szCs w:val="22"/>
        </w:rPr>
        <w:t>dos mil veinticinco</w:t>
      </w:r>
      <w:r w:rsidRPr="00583295">
        <w:rPr>
          <w:rFonts w:ascii="Palatino Linotype" w:eastAsia="Palatino Linotype" w:hAnsi="Palatino Linotype" w:cs="Palatino Linotype"/>
          <w:color w:val="000000"/>
          <w:sz w:val="22"/>
          <w:szCs w:val="22"/>
        </w:rPr>
        <w:t xml:space="preserve">, el </w:t>
      </w:r>
      <w:r w:rsidRPr="00583295">
        <w:rPr>
          <w:rFonts w:ascii="Palatino Linotype" w:eastAsia="Palatino Linotype" w:hAnsi="Palatino Linotype" w:cs="Palatino Linotype"/>
          <w:b/>
          <w:color w:val="000000"/>
          <w:sz w:val="22"/>
          <w:szCs w:val="22"/>
        </w:rPr>
        <w:t xml:space="preserve">Sujeto Obligado </w:t>
      </w:r>
      <w:r w:rsidRPr="00583295">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61D05C65" w14:textId="14626B39" w:rsidR="00566EB9" w:rsidRPr="00583295" w:rsidRDefault="00D41CCE">
      <w:pPr>
        <w:spacing w:before="240" w:after="240"/>
        <w:ind w:left="567" w:right="902"/>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i/>
          <w:sz w:val="22"/>
          <w:szCs w:val="22"/>
        </w:rPr>
        <w:t>“</w:t>
      </w:r>
      <w:r w:rsidR="00420348" w:rsidRPr="00583295">
        <w:rPr>
          <w:rFonts w:ascii="Palatino Linotype" w:eastAsia="Palatino Linotype" w:hAnsi="Palatino Linotype" w:cs="Palatino Linotype"/>
          <w:i/>
          <w:sz w:val="22"/>
          <w:szCs w:val="22"/>
        </w:rPr>
        <w:t>Se emite respuesta</w:t>
      </w:r>
      <w:r w:rsidRPr="00583295">
        <w:rPr>
          <w:rFonts w:ascii="Palatino Linotype" w:eastAsia="Palatino Linotype" w:hAnsi="Palatino Linotype" w:cs="Palatino Linotype"/>
          <w:i/>
          <w:sz w:val="22"/>
          <w:szCs w:val="22"/>
        </w:rPr>
        <w:t>” (Sic)</w:t>
      </w:r>
    </w:p>
    <w:p w14:paraId="0C73E56C" w14:textId="4E21B203" w:rsidR="009E4671" w:rsidRPr="00583295"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583295">
        <w:rPr>
          <w:rFonts w:ascii="Palatino Linotype" w:eastAsia="Palatino Linotype" w:hAnsi="Palatino Linotype" w:cs="Palatino Linotype"/>
          <w:sz w:val="22"/>
          <w:szCs w:val="22"/>
        </w:rPr>
        <w:t xml:space="preserve">Adjunto a la respuesta, el </w:t>
      </w:r>
      <w:r w:rsidRPr="00583295">
        <w:rPr>
          <w:rFonts w:ascii="Palatino Linotype" w:eastAsia="Palatino Linotype" w:hAnsi="Palatino Linotype" w:cs="Palatino Linotype"/>
          <w:b/>
          <w:sz w:val="22"/>
          <w:szCs w:val="22"/>
        </w:rPr>
        <w:t xml:space="preserve">Sujeto Obligado </w:t>
      </w:r>
      <w:r w:rsidRPr="00583295">
        <w:rPr>
          <w:rFonts w:ascii="Palatino Linotype" w:eastAsia="Palatino Linotype" w:hAnsi="Palatino Linotype" w:cs="Palatino Linotype"/>
          <w:sz w:val="22"/>
          <w:szCs w:val="22"/>
        </w:rPr>
        <w:t xml:space="preserve">hizo entrega </w:t>
      </w:r>
      <w:r w:rsidR="00420348" w:rsidRPr="00583295">
        <w:rPr>
          <w:rFonts w:ascii="Palatino Linotype" w:eastAsia="Palatino Linotype" w:hAnsi="Palatino Linotype" w:cs="Palatino Linotype"/>
          <w:sz w:val="22"/>
          <w:szCs w:val="22"/>
        </w:rPr>
        <w:t>del oficio del 21 de marzo</w:t>
      </w:r>
      <w:r w:rsidR="00AC683C" w:rsidRPr="00583295">
        <w:rPr>
          <w:rFonts w:ascii="Palatino Linotype" w:eastAsia="Palatino Linotype" w:hAnsi="Palatino Linotype" w:cs="Palatino Linotype"/>
          <w:sz w:val="22"/>
          <w:szCs w:val="22"/>
        </w:rPr>
        <w:t xml:space="preserve"> de 2025, a través del cual el </w:t>
      </w:r>
      <w:r w:rsidR="00420348" w:rsidRPr="00583295">
        <w:rPr>
          <w:rFonts w:ascii="Palatino Linotype" w:eastAsia="Palatino Linotype" w:hAnsi="Palatino Linotype" w:cs="Palatino Linotype"/>
          <w:sz w:val="22"/>
          <w:szCs w:val="22"/>
        </w:rPr>
        <w:t>Secretario Técnico del Ayuntamiento indicó que, con fundamento en el artículo 12 de la Ley de Transparencia Local, no genera, recopila, administra, maneja, procesa, archiva o conserva información relacionada con el informe solicitado y que no es necesario declarar formal inexistencia porque no tiene obligación de generar dicho documento.</w:t>
      </w:r>
    </w:p>
    <w:p w14:paraId="1CEA650E" w14:textId="77777777" w:rsidR="001E0B78" w:rsidRPr="00583295"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587C0089" w:rsidR="00566EB9" w:rsidRPr="00583295"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583295">
        <w:rPr>
          <w:rFonts w:ascii="Palatino Linotype" w:eastAsia="Palatino Linotype" w:hAnsi="Palatino Linotype" w:cs="Palatino Linotype"/>
          <w:b/>
          <w:sz w:val="22"/>
          <w:szCs w:val="22"/>
        </w:rPr>
        <w:t xml:space="preserve">3. Interposición del recurso de revisión. </w:t>
      </w:r>
      <w:r w:rsidRPr="00583295">
        <w:rPr>
          <w:rFonts w:ascii="Palatino Linotype" w:eastAsia="Palatino Linotype" w:hAnsi="Palatino Linotype" w:cs="Palatino Linotype"/>
          <w:sz w:val="22"/>
          <w:szCs w:val="22"/>
        </w:rPr>
        <w:t xml:space="preserve">Inconforme con los términos de la respuesta emitida por parte del </w:t>
      </w:r>
      <w:r w:rsidRPr="00583295">
        <w:rPr>
          <w:rFonts w:ascii="Palatino Linotype" w:eastAsia="Palatino Linotype" w:hAnsi="Palatino Linotype" w:cs="Palatino Linotype"/>
          <w:b/>
          <w:sz w:val="22"/>
          <w:szCs w:val="22"/>
        </w:rPr>
        <w:t>Sujeto Obligado</w:t>
      </w:r>
      <w:r w:rsidRPr="00583295">
        <w:rPr>
          <w:rFonts w:ascii="Palatino Linotype" w:eastAsia="Palatino Linotype" w:hAnsi="Palatino Linotype" w:cs="Palatino Linotype"/>
          <w:sz w:val="22"/>
          <w:szCs w:val="22"/>
        </w:rPr>
        <w:t>, el</w:t>
      </w:r>
      <w:r w:rsidRPr="00583295">
        <w:rPr>
          <w:rFonts w:ascii="Palatino Linotype" w:eastAsia="Palatino Linotype" w:hAnsi="Palatino Linotype" w:cs="Palatino Linotype"/>
          <w:b/>
          <w:sz w:val="22"/>
          <w:szCs w:val="22"/>
        </w:rPr>
        <w:t xml:space="preserve"> </w:t>
      </w:r>
      <w:r w:rsidR="00B67083" w:rsidRPr="00583295">
        <w:rPr>
          <w:rFonts w:ascii="Palatino Linotype" w:eastAsia="Palatino Linotype" w:hAnsi="Palatino Linotype" w:cs="Palatino Linotype"/>
          <w:b/>
          <w:sz w:val="22"/>
          <w:szCs w:val="22"/>
        </w:rPr>
        <w:t>nueve</w:t>
      </w:r>
      <w:r w:rsidR="007C144D" w:rsidRPr="00583295">
        <w:rPr>
          <w:rFonts w:ascii="Palatino Linotype" w:eastAsia="Palatino Linotype" w:hAnsi="Palatino Linotype" w:cs="Palatino Linotype"/>
          <w:b/>
          <w:sz w:val="22"/>
          <w:szCs w:val="22"/>
        </w:rPr>
        <w:t xml:space="preserve"> de mayo d</w:t>
      </w:r>
      <w:r w:rsidRPr="00583295">
        <w:rPr>
          <w:rFonts w:ascii="Palatino Linotype" w:eastAsia="Palatino Linotype" w:hAnsi="Palatino Linotype" w:cs="Palatino Linotype"/>
          <w:b/>
          <w:sz w:val="22"/>
          <w:szCs w:val="22"/>
        </w:rPr>
        <w:t>e dos mil veinticinco,</w:t>
      </w:r>
      <w:r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b/>
          <w:sz w:val="22"/>
          <w:szCs w:val="22"/>
        </w:rPr>
        <w:t>la parte</w:t>
      </w:r>
      <w:r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b/>
          <w:sz w:val="22"/>
          <w:szCs w:val="22"/>
        </w:rPr>
        <w:t>Recurrente</w:t>
      </w:r>
      <w:r w:rsidRPr="00583295">
        <w:rPr>
          <w:rFonts w:ascii="Palatino Linotype" w:eastAsia="Palatino Linotype" w:hAnsi="Palatino Linotype" w:cs="Palatino Linotype"/>
          <w:sz w:val="22"/>
          <w:szCs w:val="22"/>
        </w:rPr>
        <w:t xml:space="preserve"> interpuso el recurso de revisión a través de </w:t>
      </w:r>
      <w:r w:rsidR="00315AC1" w:rsidRPr="00583295">
        <w:rPr>
          <w:rFonts w:ascii="Palatino Linotype" w:eastAsia="Palatino Linotype" w:hAnsi="Palatino Linotype" w:cs="Palatino Linotype"/>
          <w:b/>
          <w:sz w:val="22"/>
          <w:szCs w:val="22"/>
        </w:rPr>
        <w:t>SAIMEX</w:t>
      </w:r>
      <w:r w:rsidR="00AA72A1" w:rsidRPr="00583295">
        <w:rPr>
          <w:rFonts w:ascii="Palatino Linotype" w:eastAsia="Palatino Linotype" w:hAnsi="Palatino Linotype" w:cs="Palatino Linotype"/>
          <w:b/>
          <w:sz w:val="22"/>
          <w:szCs w:val="22"/>
        </w:rPr>
        <w:t>,</w:t>
      </w:r>
      <w:r w:rsidRPr="00583295">
        <w:rPr>
          <w:rFonts w:ascii="Palatino Linotype" w:eastAsia="Palatino Linotype" w:hAnsi="Palatino Linotype" w:cs="Palatino Linotype"/>
          <w:b/>
          <w:sz w:val="22"/>
          <w:szCs w:val="22"/>
        </w:rPr>
        <w:t xml:space="preserve"> </w:t>
      </w:r>
      <w:r w:rsidRPr="00583295">
        <w:rPr>
          <w:rFonts w:ascii="Palatino Linotype" w:eastAsia="Palatino Linotype" w:hAnsi="Palatino Linotype" w:cs="Palatino Linotype"/>
          <w:sz w:val="22"/>
          <w:szCs w:val="22"/>
        </w:rPr>
        <w:t>en donde se manifestó de la siguiente manera:</w:t>
      </w:r>
    </w:p>
    <w:p w14:paraId="4C715CE2" w14:textId="61508CBC" w:rsidR="00566EB9" w:rsidRPr="00583295"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583295">
        <w:rPr>
          <w:rFonts w:ascii="Palatino Linotype" w:eastAsia="Palatino Linotype" w:hAnsi="Palatino Linotype" w:cs="Palatino Linotype"/>
          <w:b/>
          <w:sz w:val="22"/>
          <w:szCs w:val="22"/>
        </w:rPr>
        <w:t xml:space="preserve">a) Acto impugnado: </w:t>
      </w:r>
      <w:r w:rsidRPr="00583295">
        <w:rPr>
          <w:rFonts w:ascii="Palatino Linotype" w:eastAsia="Palatino Linotype" w:hAnsi="Palatino Linotype" w:cs="Palatino Linotype"/>
          <w:i/>
          <w:sz w:val="22"/>
          <w:szCs w:val="22"/>
        </w:rPr>
        <w:t>“</w:t>
      </w:r>
      <w:r w:rsidR="00B67083" w:rsidRPr="00583295">
        <w:rPr>
          <w:rFonts w:ascii="Palatino Linotype" w:eastAsia="Palatino Linotype" w:hAnsi="Palatino Linotype" w:cs="Palatino Linotype"/>
          <w:i/>
          <w:sz w:val="22"/>
          <w:szCs w:val="22"/>
        </w:rPr>
        <w:t xml:space="preserve">solicito un informe de las actividades que </w:t>
      </w:r>
      <w:proofErr w:type="spellStart"/>
      <w:r w:rsidR="00B67083" w:rsidRPr="00583295">
        <w:rPr>
          <w:rFonts w:ascii="Palatino Linotype" w:eastAsia="Palatino Linotype" w:hAnsi="Palatino Linotype" w:cs="Palatino Linotype"/>
          <w:i/>
          <w:sz w:val="22"/>
          <w:szCs w:val="22"/>
        </w:rPr>
        <w:t>segun</w:t>
      </w:r>
      <w:proofErr w:type="spellEnd"/>
      <w:r w:rsidR="00B67083" w:rsidRPr="00583295">
        <w:rPr>
          <w:rFonts w:ascii="Palatino Linotype" w:eastAsia="Palatino Linotype" w:hAnsi="Palatino Linotype" w:cs="Palatino Linotype"/>
          <w:i/>
          <w:sz w:val="22"/>
          <w:szCs w:val="22"/>
        </w:rPr>
        <w:t xml:space="preserve"> desempeña el secretario </w:t>
      </w:r>
      <w:proofErr w:type="spellStart"/>
      <w:r w:rsidR="00B67083" w:rsidRPr="00583295">
        <w:rPr>
          <w:rFonts w:ascii="Palatino Linotype" w:eastAsia="Palatino Linotype" w:hAnsi="Palatino Linotype" w:cs="Palatino Linotype"/>
          <w:i/>
          <w:sz w:val="22"/>
          <w:szCs w:val="22"/>
        </w:rPr>
        <w:t>tecnico</w:t>
      </w:r>
      <w:proofErr w:type="spellEnd"/>
      <w:r w:rsidR="00B67083" w:rsidRPr="00583295">
        <w:rPr>
          <w:rFonts w:ascii="Palatino Linotype" w:eastAsia="Palatino Linotype" w:hAnsi="Palatino Linotype" w:cs="Palatino Linotype"/>
          <w:i/>
          <w:sz w:val="22"/>
          <w:szCs w:val="22"/>
        </w:rPr>
        <w:t xml:space="preserve"> especifica y </w:t>
      </w:r>
      <w:proofErr w:type="spellStart"/>
      <w:r w:rsidR="00B67083" w:rsidRPr="00583295">
        <w:rPr>
          <w:rFonts w:ascii="Palatino Linotype" w:eastAsia="Palatino Linotype" w:hAnsi="Palatino Linotype" w:cs="Palatino Linotype"/>
          <w:i/>
          <w:sz w:val="22"/>
          <w:szCs w:val="22"/>
        </w:rPr>
        <w:t>minimamente</w:t>
      </w:r>
      <w:proofErr w:type="spellEnd"/>
      <w:r w:rsidR="00B67083" w:rsidRPr="00583295">
        <w:rPr>
          <w:rFonts w:ascii="Palatino Linotype" w:eastAsia="Palatino Linotype" w:hAnsi="Palatino Linotype" w:cs="Palatino Linotype"/>
          <w:i/>
          <w:sz w:val="22"/>
          <w:szCs w:val="22"/>
        </w:rPr>
        <w:t xml:space="preserve"> de las que detalla el reglamento de la </w:t>
      </w:r>
      <w:proofErr w:type="spellStart"/>
      <w:r w:rsidR="00B67083" w:rsidRPr="00583295">
        <w:rPr>
          <w:rFonts w:ascii="Palatino Linotype" w:eastAsia="Palatino Linotype" w:hAnsi="Palatino Linotype" w:cs="Palatino Linotype"/>
          <w:i/>
          <w:sz w:val="22"/>
          <w:szCs w:val="22"/>
        </w:rPr>
        <w:t>administracion</w:t>
      </w:r>
      <w:proofErr w:type="spellEnd"/>
      <w:r w:rsidR="00B67083" w:rsidRPr="00583295">
        <w:rPr>
          <w:rFonts w:ascii="Palatino Linotype" w:eastAsia="Palatino Linotype" w:hAnsi="Palatino Linotype" w:cs="Palatino Linotype"/>
          <w:i/>
          <w:sz w:val="22"/>
          <w:szCs w:val="22"/>
        </w:rPr>
        <w:t xml:space="preserve"> cuales de esas atribuciones y facultades cumple y cuales no y </w:t>
      </w:r>
      <w:proofErr w:type="spellStart"/>
      <w:r w:rsidR="00B67083" w:rsidRPr="00583295">
        <w:rPr>
          <w:rFonts w:ascii="Palatino Linotype" w:eastAsia="Palatino Linotype" w:hAnsi="Palatino Linotype" w:cs="Palatino Linotype"/>
          <w:i/>
          <w:sz w:val="22"/>
          <w:szCs w:val="22"/>
        </w:rPr>
        <w:t>por que</w:t>
      </w:r>
      <w:proofErr w:type="spellEnd"/>
      <w:r w:rsidR="00B67083" w:rsidRPr="00583295">
        <w:rPr>
          <w:rFonts w:ascii="Palatino Linotype" w:eastAsia="Palatino Linotype" w:hAnsi="Palatino Linotype" w:cs="Palatino Linotype"/>
          <w:i/>
          <w:sz w:val="22"/>
          <w:szCs w:val="22"/>
        </w:rPr>
        <w:t xml:space="preserve"> ??</w:t>
      </w:r>
      <w:r w:rsidRPr="00583295">
        <w:rPr>
          <w:rFonts w:ascii="Palatino Linotype" w:eastAsia="Palatino Linotype" w:hAnsi="Palatino Linotype" w:cs="Palatino Linotype"/>
          <w:i/>
          <w:sz w:val="22"/>
          <w:szCs w:val="22"/>
        </w:rPr>
        <w:t>” (Sic)</w:t>
      </w:r>
    </w:p>
    <w:p w14:paraId="340518C7" w14:textId="2CE15861" w:rsidR="00566EB9" w:rsidRPr="00583295"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583295">
        <w:rPr>
          <w:rFonts w:ascii="Palatino Linotype" w:eastAsia="Palatino Linotype" w:hAnsi="Palatino Linotype" w:cs="Palatino Linotype"/>
          <w:b/>
          <w:sz w:val="22"/>
          <w:szCs w:val="22"/>
        </w:rPr>
        <w:t>b) Razones o motivos de inconformidad</w:t>
      </w:r>
      <w:r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i/>
          <w:sz w:val="22"/>
          <w:szCs w:val="22"/>
        </w:rPr>
        <w:t>“</w:t>
      </w:r>
      <w:r w:rsidR="00B67083" w:rsidRPr="00583295">
        <w:rPr>
          <w:rFonts w:ascii="Palatino Linotype" w:eastAsia="Palatino Linotype" w:hAnsi="Palatino Linotype" w:cs="Palatino Linotype"/>
          <w:i/>
          <w:sz w:val="22"/>
          <w:szCs w:val="22"/>
        </w:rPr>
        <w:t xml:space="preserve">de conformidad al oficio anexo informa que realiza varias actividades sin embargo en esta solicitud da una negativa siendo esto contradictorio con lo que genera internamente en su </w:t>
      </w:r>
      <w:proofErr w:type="spellStart"/>
      <w:r w:rsidR="00B67083" w:rsidRPr="00583295">
        <w:rPr>
          <w:rFonts w:ascii="Palatino Linotype" w:eastAsia="Palatino Linotype" w:hAnsi="Palatino Linotype" w:cs="Palatino Linotype"/>
          <w:i/>
          <w:sz w:val="22"/>
          <w:szCs w:val="22"/>
        </w:rPr>
        <w:t>area</w:t>
      </w:r>
      <w:proofErr w:type="spellEnd"/>
      <w:r w:rsidR="00B67083" w:rsidRPr="00583295">
        <w:rPr>
          <w:rFonts w:ascii="Palatino Linotype" w:eastAsia="Palatino Linotype" w:hAnsi="Palatino Linotype" w:cs="Palatino Linotype"/>
          <w:i/>
          <w:sz w:val="22"/>
          <w:szCs w:val="22"/>
        </w:rPr>
        <w:t xml:space="preserve"> propiciando una </w:t>
      </w:r>
      <w:proofErr w:type="spellStart"/>
      <w:r w:rsidR="00B67083" w:rsidRPr="00583295">
        <w:rPr>
          <w:rFonts w:ascii="Palatino Linotype" w:eastAsia="Palatino Linotype" w:hAnsi="Palatino Linotype" w:cs="Palatino Linotype"/>
          <w:i/>
          <w:sz w:val="22"/>
          <w:szCs w:val="22"/>
        </w:rPr>
        <w:t>violacion</w:t>
      </w:r>
      <w:proofErr w:type="spellEnd"/>
      <w:r w:rsidR="00B67083" w:rsidRPr="00583295">
        <w:rPr>
          <w:rFonts w:ascii="Palatino Linotype" w:eastAsia="Palatino Linotype" w:hAnsi="Palatino Linotype" w:cs="Palatino Linotype"/>
          <w:i/>
          <w:sz w:val="22"/>
          <w:szCs w:val="22"/>
        </w:rPr>
        <w:t xml:space="preserve"> directa a mis derechos de acceso a la </w:t>
      </w:r>
      <w:proofErr w:type="spellStart"/>
      <w:r w:rsidR="00B67083" w:rsidRPr="00583295">
        <w:rPr>
          <w:rFonts w:ascii="Palatino Linotype" w:eastAsia="Palatino Linotype" w:hAnsi="Palatino Linotype" w:cs="Palatino Linotype"/>
          <w:i/>
          <w:sz w:val="22"/>
          <w:szCs w:val="22"/>
        </w:rPr>
        <w:t>informacion</w:t>
      </w:r>
      <w:proofErr w:type="spellEnd"/>
      <w:r w:rsidR="00B67083" w:rsidRPr="00583295">
        <w:rPr>
          <w:rFonts w:ascii="Palatino Linotype" w:eastAsia="Palatino Linotype" w:hAnsi="Palatino Linotype" w:cs="Palatino Linotype"/>
          <w:i/>
          <w:sz w:val="22"/>
          <w:szCs w:val="22"/>
        </w:rPr>
        <w:t xml:space="preserve"> publica</w:t>
      </w:r>
      <w:r w:rsidRPr="00583295">
        <w:rPr>
          <w:rFonts w:ascii="Palatino Linotype" w:eastAsia="Palatino Linotype" w:hAnsi="Palatino Linotype" w:cs="Palatino Linotype"/>
          <w:i/>
          <w:sz w:val="22"/>
          <w:szCs w:val="22"/>
        </w:rPr>
        <w:t>” (Sic)</w:t>
      </w:r>
    </w:p>
    <w:p w14:paraId="5C08451F" w14:textId="77777777" w:rsidR="00B67083" w:rsidRPr="00583295" w:rsidRDefault="00B67083">
      <w:pPr>
        <w:spacing w:line="276" w:lineRule="auto"/>
        <w:ind w:left="567" w:right="900"/>
        <w:jc w:val="both"/>
        <w:rPr>
          <w:rFonts w:ascii="Palatino Linotype" w:eastAsia="Palatino Linotype" w:hAnsi="Palatino Linotype" w:cs="Palatino Linotype"/>
          <w:i/>
          <w:sz w:val="22"/>
          <w:szCs w:val="22"/>
        </w:rPr>
      </w:pPr>
    </w:p>
    <w:p w14:paraId="4450A5D4" w14:textId="7DC93440" w:rsidR="00B67083" w:rsidRPr="00583295" w:rsidRDefault="00B67083" w:rsidP="00880D04">
      <w:pPr>
        <w:spacing w:line="360" w:lineRule="auto"/>
        <w:ind w:right="49"/>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Adjunto al formato de recurso de revisión, la parte </w:t>
      </w:r>
      <w:r w:rsidRPr="00583295">
        <w:rPr>
          <w:rFonts w:ascii="Palatino Linotype" w:eastAsia="Palatino Linotype" w:hAnsi="Palatino Linotype" w:cs="Palatino Linotype"/>
          <w:b/>
          <w:sz w:val="22"/>
          <w:szCs w:val="22"/>
        </w:rPr>
        <w:t xml:space="preserve">Recurrente </w:t>
      </w:r>
      <w:r w:rsidRPr="00583295">
        <w:rPr>
          <w:rFonts w:ascii="Palatino Linotype" w:eastAsia="Palatino Linotype" w:hAnsi="Palatino Linotype" w:cs="Palatino Linotype"/>
          <w:sz w:val="22"/>
          <w:szCs w:val="22"/>
        </w:rPr>
        <w:t xml:space="preserve">hizo entrega de un oficio del 02 de abril de 2025, a través del cual el Secretario Técnico del Ayuntamiento con relación a una diversa solicitud de información se pronunció sobre diversos cuestionamientos que le </w:t>
      </w:r>
      <w:r w:rsidRPr="00583295">
        <w:rPr>
          <w:rFonts w:ascii="Palatino Linotype" w:eastAsia="Palatino Linotype" w:hAnsi="Palatino Linotype" w:cs="Palatino Linotype"/>
          <w:sz w:val="22"/>
          <w:szCs w:val="22"/>
        </w:rPr>
        <w:lastRenderedPageBreak/>
        <w:t>fueron realizados con motivo del ejercicio de sus atribuciones, indicando las reuniones de gabinete que ha realizado, entre otros.</w:t>
      </w:r>
    </w:p>
    <w:p w14:paraId="4294597E" w14:textId="77777777" w:rsidR="00566EB9" w:rsidRPr="00583295"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583295" w:rsidRDefault="00D41CCE">
      <w:pPr>
        <w:spacing w:line="360" w:lineRule="auto"/>
        <w:ind w:right="51"/>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sz w:val="22"/>
          <w:szCs w:val="22"/>
        </w:rPr>
        <w:t xml:space="preserve">4. Turno. </w:t>
      </w:r>
      <w:r w:rsidRPr="0058329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83295">
        <w:rPr>
          <w:rFonts w:ascii="Palatino Linotype" w:eastAsia="Palatino Linotype" w:hAnsi="Palatino Linotype" w:cs="Palatino Linotype"/>
          <w:b/>
          <w:sz w:val="22"/>
          <w:szCs w:val="22"/>
        </w:rPr>
        <w:t xml:space="preserve">Guadalupe Ramírez Peña, </w:t>
      </w:r>
      <w:r w:rsidRPr="00583295">
        <w:rPr>
          <w:rFonts w:ascii="Palatino Linotype" w:eastAsia="Palatino Linotype" w:hAnsi="Palatino Linotype" w:cs="Palatino Linotype"/>
          <w:sz w:val="22"/>
          <w:szCs w:val="22"/>
        </w:rPr>
        <w:t>a efecto de que analizara sobre su admisión o su desechamiento.</w:t>
      </w:r>
    </w:p>
    <w:p w14:paraId="5E938918" w14:textId="77777777" w:rsidR="00566EB9" w:rsidRPr="00583295" w:rsidRDefault="00566EB9">
      <w:pPr>
        <w:spacing w:line="360" w:lineRule="auto"/>
        <w:ind w:right="51"/>
        <w:jc w:val="both"/>
        <w:rPr>
          <w:rFonts w:ascii="Palatino Linotype" w:eastAsia="Palatino Linotype" w:hAnsi="Palatino Linotype" w:cs="Palatino Linotype"/>
          <w:sz w:val="22"/>
          <w:szCs w:val="22"/>
        </w:rPr>
      </w:pPr>
    </w:p>
    <w:p w14:paraId="5CFF4378" w14:textId="64830EFF" w:rsidR="00566EB9" w:rsidRPr="00583295" w:rsidRDefault="00D41CCE">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sz w:val="22"/>
          <w:szCs w:val="22"/>
        </w:rPr>
        <w:t>5. Admisión del Recurso de revisión.</w:t>
      </w:r>
      <w:r w:rsidRPr="00583295">
        <w:rPr>
          <w:rFonts w:ascii="Palatino Linotype" w:eastAsia="Palatino Linotype" w:hAnsi="Palatino Linotype" w:cs="Palatino Linotype"/>
          <w:sz w:val="22"/>
          <w:szCs w:val="22"/>
        </w:rPr>
        <w:t xml:space="preserve"> El </w:t>
      </w:r>
      <w:r w:rsidR="00B67083" w:rsidRPr="00583295">
        <w:rPr>
          <w:rFonts w:ascii="Palatino Linotype" w:eastAsia="Palatino Linotype" w:hAnsi="Palatino Linotype" w:cs="Palatino Linotype"/>
          <w:b/>
          <w:sz w:val="22"/>
          <w:szCs w:val="22"/>
        </w:rPr>
        <w:t>catorce</w:t>
      </w:r>
      <w:r w:rsidR="004E1B00" w:rsidRPr="00583295">
        <w:rPr>
          <w:rFonts w:ascii="Palatino Linotype" w:eastAsia="Palatino Linotype" w:hAnsi="Palatino Linotype" w:cs="Palatino Linotype"/>
          <w:b/>
          <w:sz w:val="22"/>
          <w:szCs w:val="22"/>
        </w:rPr>
        <w:t xml:space="preserve"> de mayo</w:t>
      </w:r>
      <w:r w:rsidRPr="00583295">
        <w:rPr>
          <w:rFonts w:ascii="Palatino Linotype" w:eastAsia="Palatino Linotype" w:hAnsi="Palatino Linotype" w:cs="Palatino Linotype"/>
          <w:b/>
          <w:sz w:val="22"/>
          <w:szCs w:val="22"/>
        </w:rPr>
        <w:t xml:space="preserve"> de dos mil veinticinco, </w:t>
      </w:r>
      <w:r w:rsidRPr="0058329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83295">
        <w:rPr>
          <w:rFonts w:ascii="Palatino Linotype" w:eastAsia="Palatino Linotype" w:hAnsi="Palatino Linotype" w:cs="Palatino Linotype"/>
          <w:b/>
          <w:sz w:val="22"/>
          <w:szCs w:val="22"/>
        </w:rPr>
        <w:t xml:space="preserve">Sujeto Obligado </w:t>
      </w:r>
      <w:r w:rsidRPr="00583295">
        <w:rPr>
          <w:rFonts w:ascii="Palatino Linotype" w:eastAsia="Palatino Linotype" w:hAnsi="Palatino Linotype" w:cs="Palatino Linotype"/>
          <w:sz w:val="22"/>
          <w:szCs w:val="22"/>
        </w:rPr>
        <w:t>presentara su informe justificado.</w:t>
      </w:r>
    </w:p>
    <w:p w14:paraId="47CC460F" w14:textId="77777777" w:rsidR="00566EB9" w:rsidRPr="00583295" w:rsidRDefault="00566EB9">
      <w:pPr>
        <w:spacing w:line="360" w:lineRule="auto"/>
        <w:jc w:val="both"/>
        <w:rPr>
          <w:rFonts w:ascii="Palatino Linotype" w:eastAsia="Palatino Linotype" w:hAnsi="Palatino Linotype" w:cs="Palatino Linotype"/>
          <w:sz w:val="22"/>
          <w:szCs w:val="22"/>
        </w:rPr>
      </w:pPr>
    </w:p>
    <w:p w14:paraId="4E294832" w14:textId="0A30FA66" w:rsidR="004E1B00" w:rsidRPr="00583295" w:rsidRDefault="00D41CCE" w:rsidP="00B6708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5" w:name="_heading=h.2s8eyo1" w:colFirst="0" w:colLast="0"/>
      <w:bookmarkEnd w:id="5"/>
      <w:r w:rsidRPr="00583295">
        <w:rPr>
          <w:rFonts w:ascii="Palatino Linotype" w:eastAsia="Palatino Linotype" w:hAnsi="Palatino Linotype" w:cs="Palatino Linotype"/>
          <w:b/>
          <w:sz w:val="22"/>
          <w:szCs w:val="22"/>
        </w:rPr>
        <w:t>6. Manifestaciones</w:t>
      </w:r>
      <w:r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color w:val="000000"/>
          <w:sz w:val="22"/>
          <w:szCs w:val="22"/>
        </w:rPr>
        <w:t xml:space="preserve">De las constancias que integran el expediente en que se actúa se advierte que durante el periodo de manifestaciones, el </w:t>
      </w:r>
      <w:r w:rsidRPr="00583295">
        <w:rPr>
          <w:rFonts w:ascii="Palatino Linotype" w:eastAsia="Palatino Linotype" w:hAnsi="Palatino Linotype" w:cs="Palatino Linotype"/>
          <w:b/>
          <w:color w:val="000000"/>
          <w:sz w:val="22"/>
          <w:szCs w:val="22"/>
        </w:rPr>
        <w:t xml:space="preserve">Sujeto Obligado </w:t>
      </w:r>
      <w:r w:rsidR="004E1B00" w:rsidRPr="00583295">
        <w:rPr>
          <w:rFonts w:ascii="Palatino Linotype" w:eastAsia="Palatino Linotype" w:hAnsi="Palatino Linotype" w:cs="Palatino Linotype"/>
          <w:color w:val="000000"/>
          <w:sz w:val="22"/>
          <w:szCs w:val="22"/>
        </w:rPr>
        <w:t xml:space="preserve">en fecha </w:t>
      </w:r>
      <w:r w:rsidR="00B67083" w:rsidRPr="00583295">
        <w:rPr>
          <w:rFonts w:ascii="Palatino Linotype" w:eastAsia="Palatino Linotype" w:hAnsi="Palatino Linotype" w:cs="Palatino Linotype"/>
          <w:color w:val="000000"/>
          <w:sz w:val="22"/>
          <w:szCs w:val="22"/>
        </w:rPr>
        <w:t>quince</w:t>
      </w:r>
      <w:r w:rsidR="004E1B00" w:rsidRPr="00583295">
        <w:rPr>
          <w:rFonts w:ascii="Palatino Linotype" w:eastAsia="Palatino Linotype" w:hAnsi="Palatino Linotype" w:cs="Palatino Linotype"/>
          <w:color w:val="000000"/>
          <w:sz w:val="22"/>
          <w:szCs w:val="22"/>
        </w:rPr>
        <w:t xml:space="preserve"> de mayo de dos mil veinticinco rindió su informe su informe justificado, </w:t>
      </w:r>
      <w:r w:rsidR="00B67083" w:rsidRPr="00583295">
        <w:rPr>
          <w:rFonts w:ascii="Palatino Linotype" w:eastAsia="Palatino Linotype" w:hAnsi="Palatino Linotype" w:cs="Palatino Linotype"/>
          <w:color w:val="000000"/>
          <w:sz w:val="22"/>
          <w:szCs w:val="22"/>
        </w:rPr>
        <w:t>en el que medularmente a través del o</w:t>
      </w:r>
      <w:r w:rsidR="007C144D" w:rsidRPr="00583295">
        <w:rPr>
          <w:rFonts w:ascii="Palatino Linotype" w:eastAsia="Palatino Linotype" w:hAnsi="Palatino Linotype" w:cs="Palatino Linotype"/>
          <w:color w:val="000000"/>
          <w:sz w:val="22"/>
          <w:szCs w:val="22"/>
        </w:rPr>
        <w:t xml:space="preserve">ficio del </w:t>
      </w:r>
      <w:r w:rsidR="00B67083" w:rsidRPr="00583295">
        <w:rPr>
          <w:rFonts w:ascii="Palatino Linotype" w:eastAsia="Palatino Linotype" w:hAnsi="Palatino Linotype" w:cs="Palatino Linotype"/>
          <w:color w:val="000000"/>
          <w:sz w:val="22"/>
          <w:szCs w:val="22"/>
        </w:rPr>
        <w:t>13</w:t>
      </w:r>
      <w:r w:rsidR="007C144D" w:rsidRPr="00583295">
        <w:rPr>
          <w:rFonts w:ascii="Palatino Linotype" w:eastAsia="Palatino Linotype" w:hAnsi="Palatino Linotype" w:cs="Palatino Linotype"/>
          <w:color w:val="000000"/>
          <w:sz w:val="22"/>
          <w:szCs w:val="22"/>
        </w:rPr>
        <w:t xml:space="preserve"> de mayo de 2025, </w:t>
      </w:r>
      <w:r w:rsidR="00B67083" w:rsidRPr="00583295">
        <w:rPr>
          <w:rFonts w:ascii="Palatino Linotype" w:eastAsia="Palatino Linotype" w:hAnsi="Palatino Linotype" w:cs="Palatino Linotype"/>
          <w:color w:val="000000"/>
          <w:sz w:val="22"/>
          <w:szCs w:val="22"/>
        </w:rPr>
        <w:t>el Secretario Técnico del Ayuntamiento</w:t>
      </w:r>
      <w:r w:rsidR="001C2F8A" w:rsidRPr="00583295">
        <w:rPr>
          <w:rFonts w:ascii="Palatino Linotype" w:eastAsia="Palatino Linotype" w:hAnsi="Palatino Linotype" w:cs="Palatino Linotype"/>
          <w:color w:val="000000"/>
          <w:sz w:val="22"/>
          <w:szCs w:val="22"/>
        </w:rPr>
        <w:t xml:space="preserve"> </w:t>
      </w:r>
      <w:r w:rsidR="001C2F8A" w:rsidRPr="00583295">
        <w:rPr>
          <w:rFonts w:ascii="Palatino Linotype" w:eastAsia="Palatino Linotype" w:hAnsi="Palatino Linotype" w:cs="Palatino Linotype"/>
          <w:b/>
          <w:color w:val="000000"/>
          <w:sz w:val="22"/>
          <w:szCs w:val="22"/>
        </w:rPr>
        <w:t>ratificó la respuesta inicial.</w:t>
      </w:r>
    </w:p>
    <w:p w14:paraId="0A3D1392" w14:textId="77777777" w:rsidR="004E1B00" w:rsidRPr="00583295"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02A883C5" w14:textId="0102DFE4" w:rsidR="00566EB9" w:rsidRPr="00583295" w:rsidRDefault="00B6708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color w:val="000000"/>
          <w:sz w:val="22"/>
          <w:szCs w:val="22"/>
        </w:rPr>
        <w:t xml:space="preserve">Documento el anterior, que se puso a la vista de la </w:t>
      </w:r>
      <w:r w:rsidR="00326383" w:rsidRPr="00583295">
        <w:rPr>
          <w:rFonts w:ascii="Palatino Linotype" w:eastAsia="Palatino Linotype" w:hAnsi="Palatino Linotype" w:cs="Palatino Linotype"/>
          <w:color w:val="000000"/>
          <w:sz w:val="22"/>
          <w:szCs w:val="22"/>
        </w:rPr>
        <w:t xml:space="preserve">parte </w:t>
      </w:r>
      <w:r w:rsidR="00326383" w:rsidRPr="00583295">
        <w:rPr>
          <w:rFonts w:ascii="Palatino Linotype" w:eastAsia="Palatino Linotype" w:hAnsi="Palatino Linotype" w:cs="Palatino Linotype"/>
          <w:b/>
          <w:color w:val="000000"/>
          <w:sz w:val="22"/>
          <w:szCs w:val="22"/>
        </w:rPr>
        <w:t>Recurrente</w:t>
      </w:r>
      <w:r w:rsidRPr="00583295">
        <w:rPr>
          <w:rFonts w:ascii="Palatino Linotype" w:eastAsia="Palatino Linotype" w:hAnsi="Palatino Linotype" w:cs="Palatino Linotype"/>
          <w:color w:val="000000"/>
          <w:sz w:val="22"/>
          <w:szCs w:val="22"/>
        </w:rPr>
        <w:t xml:space="preserve">; no obstante, </w:t>
      </w:r>
      <w:r w:rsidR="00910600" w:rsidRPr="00583295">
        <w:rPr>
          <w:rFonts w:ascii="Palatino Linotype" w:eastAsia="Palatino Linotype" w:hAnsi="Palatino Linotype" w:cs="Palatino Linotype"/>
          <w:color w:val="000000"/>
          <w:sz w:val="22"/>
          <w:szCs w:val="22"/>
        </w:rPr>
        <w:t xml:space="preserve">fue omisa en hacer </w:t>
      </w:r>
      <w:r w:rsidR="001C2F8A" w:rsidRPr="00583295">
        <w:rPr>
          <w:rFonts w:ascii="Palatino Linotype" w:eastAsia="Palatino Linotype" w:hAnsi="Palatino Linotype" w:cs="Palatino Linotype"/>
          <w:color w:val="000000"/>
          <w:sz w:val="22"/>
          <w:szCs w:val="22"/>
        </w:rPr>
        <w:t>valer manifestaciones o alegatos que conforme a derecho resultaran procedentes</w:t>
      </w:r>
      <w:r w:rsidR="00910600" w:rsidRPr="00583295">
        <w:rPr>
          <w:rFonts w:ascii="Palatino Linotype" w:eastAsia="Palatino Linotype" w:hAnsi="Palatino Linotype" w:cs="Palatino Linotype"/>
          <w:color w:val="000000"/>
          <w:sz w:val="22"/>
          <w:szCs w:val="22"/>
        </w:rPr>
        <w:t>.</w:t>
      </w:r>
    </w:p>
    <w:p w14:paraId="6C250D84" w14:textId="7D277B4B" w:rsidR="00326383" w:rsidRPr="00583295"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3B69FE42" w:rsidR="00962787" w:rsidRPr="00583295"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sz w:val="22"/>
          <w:szCs w:val="22"/>
        </w:rPr>
        <w:lastRenderedPageBreak/>
        <w:t>7</w:t>
      </w:r>
      <w:r w:rsidR="00D41CCE" w:rsidRPr="00583295">
        <w:rPr>
          <w:rFonts w:ascii="Palatino Linotype" w:eastAsia="Palatino Linotype" w:hAnsi="Palatino Linotype" w:cs="Palatino Linotype"/>
          <w:b/>
          <w:color w:val="000000"/>
          <w:sz w:val="22"/>
          <w:szCs w:val="22"/>
        </w:rPr>
        <w:t xml:space="preserve">. </w:t>
      </w:r>
      <w:r w:rsidR="00962787" w:rsidRPr="00583295">
        <w:rPr>
          <w:rFonts w:ascii="Palatino Linotype" w:eastAsia="Palatino Linotype" w:hAnsi="Palatino Linotype" w:cs="Palatino Linotype"/>
          <w:b/>
          <w:sz w:val="22"/>
          <w:szCs w:val="22"/>
        </w:rPr>
        <w:t>Ampliación del término para resolver</w:t>
      </w:r>
      <w:r w:rsidR="00962787" w:rsidRPr="00583295">
        <w:rPr>
          <w:rFonts w:ascii="Palatino Linotype" w:eastAsia="Palatino Linotype" w:hAnsi="Palatino Linotype" w:cs="Palatino Linotype"/>
          <w:sz w:val="22"/>
          <w:szCs w:val="22"/>
        </w:rPr>
        <w:t xml:space="preserve">. Mediante acuerdo del </w:t>
      </w:r>
      <w:r w:rsidR="00055746" w:rsidRPr="00583295">
        <w:rPr>
          <w:rFonts w:ascii="Palatino Linotype" w:eastAsia="Palatino Linotype" w:hAnsi="Palatino Linotype" w:cs="Palatino Linotype"/>
          <w:b/>
          <w:color w:val="000000" w:themeColor="text1"/>
          <w:sz w:val="22"/>
          <w:szCs w:val="22"/>
        </w:rPr>
        <w:t xml:space="preserve">dieciséis </w:t>
      </w:r>
      <w:r w:rsidRPr="00583295">
        <w:rPr>
          <w:rFonts w:ascii="Palatino Linotype" w:eastAsia="Palatino Linotype" w:hAnsi="Palatino Linotype" w:cs="Palatino Linotype"/>
          <w:b/>
          <w:color w:val="000000" w:themeColor="text1"/>
          <w:sz w:val="22"/>
          <w:szCs w:val="22"/>
        </w:rPr>
        <w:t>de julio</w:t>
      </w:r>
      <w:r w:rsidR="00962787" w:rsidRPr="00583295">
        <w:rPr>
          <w:rFonts w:ascii="Palatino Linotype" w:eastAsia="Palatino Linotype" w:hAnsi="Palatino Linotype" w:cs="Palatino Linotype"/>
          <w:b/>
          <w:color w:val="000000" w:themeColor="text1"/>
          <w:sz w:val="22"/>
          <w:szCs w:val="22"/>
        </w:rPr>
        <w:t xml:space="preserve"> </w:t>
      </w:r>
      <w:r w:rsidR="00962787" w:rsidRPr="00583295">
        <w:rPr>
          <w:rFonts w:ascii="Palatino Linotype" w:eastAsia="Palatino Linotype" w:hAnsi="Palatino Linotype" w:cs="Palatino Linotype"/>
          <w:b/>
          <w:sz w:val="22"/>
          <w:szCs w:val="22"/>
        </w:rPr>
        <w:t>de dos mil veinticinco</w:t>
      </w:r>
      <w:r w:rsidR="00962787" w:rsidRPr="0058329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B0D44"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EA178C"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583295"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583295"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sz w:val="22"/>
          <w:szCs w:val="22"/>
        </w:rPr>
        <w:t>Complejidad del Asunto:</w:t>
      </w:r>
      <w:r w:rsidRPr="0058329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583295"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sz w:val="22"/>
          <w:szCs w:val="22"/>
        </w:rPr>
        <w:t>Actividad Procesal del interesado</w:t>
      </w:r>
      <w:r w:rsidRPr="00583295">
        <w:rPr>
          <w:rFonts w:ascii="Palatino Linotype" w:eastAsia="Palatino Linotype" w:hAnsi="Palatino Linotype" w:cs="Palatino Linotype"/>
          <w:sz w:val="22"/>
          <w:szCs w:val="22"/>
        </w:rPr>
        <w:t>. Acciones u omisiones del interesado.</w:t>
      </w:r>
    </w:p>
    <w:p w14:paraId="6219736D" w14:textId="77777777" w:rsidR="00962787" w:rsidRPr="00583295"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sz w:val="22"/>
          <w:szCs w:val="22"/>
        </w:rPr>
        <w:t>Conducta de la Autoridad:</w:t>
      </w:r>
      <w:r w:rsidRPr="0058329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583295"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sz w:val="22"/>
          <w:szCs w:val="22"/>
        </w:rPr>
        <w:t>La afectación generada en la situación jurídica de la persona involucrada en el proceso:</w:t>
      </w:r>
      <w:r w:rsidRPr="00583295">
        <w:rPr>
          <w:rFonts w:ascii="Palatino Linotype" w:eastAsia="Palatino Linotype" w:hAnsi="Palatino Linotype" w:cs="Palatino Linotype"/>
          <w:sz w:val="22"/>
          <w:szCs w:val="22"/>
        </w:rPr>
        <w:t xml:space="preserve"> Violación a sus derechos humanos.</w:t>
      </w:r>
    </w:p>
    <w:p w14:paraId="6A796B7B" w14:textId="77777777" w:rsidR="00962787" w:rsidRPr="00583295"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8329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83295">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583295"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583295"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583295" w:rsidRDefault="00962787" w:rsidP="00962787">
      <w:pPr>
        <w:spacing w:line="360" w:lineRule="auto"/>
        <w:ind w:left="851" w:right="900"/>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b/>
          <w:i/>
          <w:sz w:val="22"/>
          <w:szCs w:val="22"/>
        </w:rPr>
        <w:t>“PLAZO RAZONABLE PARA RESOLVER. DIMENSIÓN Y EFECTOS DE ESTE CONCEPTO CUANDO SE ADUCE EXCESIVA CARGA DE TRABAJO</w:t>
      </w:r>
      <w:r w:rsidRPr="00583295">
        <w:rPr>
          <w:rFonts w:ascii="Palatino Linotype" w:eastAsia="Palatino Linotype" w:hAnsi="Palatino Linotype" w:cs="Palatino Linotype"/>
          <w:i/>
          <w:sz w:val="22"/>
          <w:szCs w:val="22"/>
        </w:rPr>
        <w:t>.”</w:t>
      </w:r>
      <w:r w:rsidRPr="00583295">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583295" w:rsidRDefault="00962787" w:rsidP="00962787">
      <w:pPr>
        <w:spacing w:line="360" w:lineRule="auto"/>
        <w:ind w:left="851" w:right="900"/>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83295">
        <w:rPr>
          <w:rFonts w:ascii="Palatino Linotype" w:eastAsia="Palatino Linotype" w:hAnsi="Palatino Linotype" w:cs="Palatino Linotype"/>
          <w:sz w:val="22"/>
          <w:szCs w:val="22"/>
        </w:rPr>
        <w:t>, visible en el Seminario Judicial de la Federación y su gaceta, con el registro digital 2002350.</w:t>
      </w:r>
    </w:p>
    <w:p w14:paraId="21E29A1E" w14:textId="77777777" w:rsidR="00962787" w:rsidRPr="00583295" w:rsidRDefault="00962787" w:rsidP="00962787">
      <w:pPr>
        <w:spacing w:line="360" w:lineRule="auto"/>
        <w:ind w:left="851" w:right="900"/>
        <w:jc w:val="both"/>
        <w:rPr>
          <w:rFonts w:ascii="Palatino Linotype" w:eastAsia="Palatino Linotype" w:hAnsi="Palatino Linotype" w:cs="Palatino Linotype"/>
          <w:sz w:val="22"/>
          <w:szCs w:val="22"/>
        </w:rPr>
      </w:pPr>
    </w:p>
    <w:p w14:paraId="0D3F2C78" w14:textId="77777777" w:rsidR="00962787" w:rsidRPr="00583295"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lastRenderedPageBreak/>
        <w:t xml:space="preserve">Por ello, este organismo garante comprometido con la tutela de los derechos humanos confiados, señala que este exceso del plazo legal para resolver el presente asunto, resulta de </w:t>
      </w:r>
      <w:r w:rsidR="005B6A93"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sz w:val="22"/>
          <w:szCs w:val="22"/>
        </w:rPr>
        <w:t>carácter excepcional.</w:t>
      </w:r>
    </w:p>
    <w:p w14:paraId="077C1A28" w14:textId="77777777" w:rsidR="00736FF6" w:rsidRPr="00583295" w:rsidRDefault="00736FF6"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20F8E529" w14:textId="27579667" w:rsidR="00736FF6" w:rsidRPr="00583295" w:rsidRDefault="00736FF6"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sz w:val="22"/>
          <w:szCs w:val="22"/>
        </w:rPr>
        <w:t xml:space="preserve">8. Cierre de instrucción. </w:t>
      </w:r>
      <w:r w:rsidRPr="0058329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55746" w:rsidRPr="00583295">
        <w:rPr>
          <w:rFonts w:ascii="Palatino Linotype" w:eastAsia="Palatino Linotype" w:hAnsi="Palatino Linotype" w:cs="Palatino Linotype"/>
          <w:b/>
          <w:sz w:val="22"/>
          <w:szCs w:val="22"/>
        </w:rPr>
        <w:t xml:space="preserve">cinco </w:t>
      </w:r>
      <w:r w:rsidR="00E42E74" w:rsidRPr="00583295">
        <w:rPr>
          <w:rFonts w:ascii="Palatino Linotype" w:eastAsia="Palatino Linotype" w:hAnsi="Palatino Linotype" w:cs="Palatino Linotype"/>
          <w:b/>
          <w:sz w:val="22"/>
          <w:szCs w:val="22"/>
        </w:rPr>
        <w:t>de agosto</w:t>
      </w:r>
      <w:r w:rsidRPr="00583295">
        <w:rPr>
          <w:rFonts w:ascii="Palatino Linotype" w:eastAsia="Palatino Linotype" w:hAnsi="Palatino Linotype" w:cs="Palatino Linotype"/>
          <w:b/>
          <w:sz w:val="22"/>
          <w:szCs w:val="22"/>
        </w:rPr>
        <w:t xml:space="preserve"> de dos mil veinticinco,</w:t>
      </w:r>
      <w:r w:rsidRPr="00583295">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B99BA94" w14:textId="77777777" w:rsidR="005B6A93" w:rsidRPr="00583295"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583295"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583295" w:rsidRDefault="00D41CCE">
      <w:pPr>
        <w:widowControl w:val="0"/>
        <w:spacing w:before="240" w:after="240" w:line="360" w:lineRule="auto"/>
        <w:jc w:val="center"/>
        <w:rPr>
          <w:rFonts w:ascii="Palatino Linotype" w:eastAsia="Palatino Linotype" w:hAnsi="Palatino Linotype" w:cs="Palatino Linotype"/>
          <w:b/>
          <w:sz w:val="22"/>
          <w:szCs w:val="22"/>
        </w:rPr>
      </w:pPr>
      <w:r w:rsidRPr="00583295">
        <w:rPr>
          <w:rFonts w:ascii="Palatino Linotype" w:eastAsia="Palatino Linotype" w:hAnsi="Palatino Linotype" w:cs="Palatino Linotype"/>
          <w:b/>
          <w:sz w:val="22"/>
          <w:szCs w:val="22"/>
        </w:rPr>
        <w:t>II. C O N S I D E R A N D O S</w:t>
      </w:r>
    </w:p>
    <w:p w14:paraId="172CA64E" w14:textId="77777777" w:rsidR="00566EB9" w:rsidRPr="00583295" w:rsidRDefault="00D41CCE">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b/>
          <w:sz w:val="22"/>
          <w:szCs w:val="22"/>
        </w:rPr>
        <w:t>Primero. Competencia.</w:t>
      </w:r>
      <w:r w:rsidRPr="0058329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583295">
        <w:rPr>
          <w:rFonts w:ascii="Palatino Linotype" w:eastAsia="Palatino Linotype" w:hAnsi="Palatino Linotype" w:cs="Palatino Linotype"/>
          <w:sz w:val="22"/>
          <w:szCs w:val="22"/>
        </w:rPr>
        <w:t>5 párrafos trigésimo noveno</w:t>
      </w:r>
      <w:r w:rsidR="001528AE" w:rsidRPr="00583295">
        <w:rPr>
          <w:rFonts w:ascii="Palatino Linotype" w:eastAsia="Palatino Linotype" w:hAnsi="Palatino Linotype" w:cs="Palatino Linotype"/>
          <w:sz w:val="22"/>
          <w:szCs w:val="22"/>
        </w:rPr>
        <w:t>, cuadragésimo y cuadragésimo primero</w:t>
      </w:r>
      <w:r w:rsidR="00FD093A"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583295"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583295"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583295">
        <w:rPr>
          <w:rFonts w:ascii="Palatino Linotype" w:eastAsia="Palatino Linotype" w:hAnsi="Palatino Linotype" w:cs="Palatino Linotype"/>
          <w:b/>
          <w:sz w:val="22"/>
          <w:szCs w:val="22"/>
        </w:rPr>
        <w:lastRenderedPageBreak/>
        <w:t>Segundo. Oportunidad y Procedibilidad del Recurso de Revisión</w:t>
      </w:r>
      <w:r w:rsidRPr="0058329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583295" w:rsidRDefault="00566EB9">
      <w:pPr>
        <w:spacing w:line="360" w:lineRule="auto"/>
        <w:jc w:val="both"/>
        <w:rPr>
          <w:rFonts w:ascii="Palatino Linotype" w:eastAsia="Palatino Linotype" w:hAnsi="Palatino Linotype" w:cs="Palatino Linotype"/>
          <w:sz w:val="22"/>
          <w:szCs w:val="22"/>
        </w:rPr>
      </w:pPr>
    </w:p>
    <w:p w14:paraId="7DB9E2DF" w14:textId="63FE0A5B" w:rsidR="00566EB9" w:rsidRPr="00583295" w:rsidRDefault="00D41CCE">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83295">
        <w:rPr>
          <w:rFonts w:ascii="Palatino Linotype" w:eastAsia="Palatino Linotype" w:hAnsi="Palatino Linotype" w:cs="Palatino Linotype"/>
          <w:b/>
          <w:sz w:val="22"/>
          <w:szCs w:val="22"/>
        </w:rPr>
        <w:t xml:space="preserve">Sujeto Obligado </w:t>
      </w:r>
      <w:r w:rsidRPr="00583295">
        <w:rPr>
          <w:rFonts w:ascii="Palatino Linotype" w:eastAsia="Palatino Linotype" w:hAnsi="Palatino Linotype" w:cs="Palatino Linotype"/>
          <w:sz w:val="22"/>
          <w:szCs w:val="22"/>
        </w:rPr>
        <w:t>remitió la respuesta a la solicitud de información el</w:t>
      </w:r>
      <w:r w:rsidR="00251B80" w:rsidRPr="00583295">
        <w:t xml:space="preserve"> </w:t>
      </w:r>
      <w:r w:rsidR="00002620" w:rsidRPr="00583295">
        <w:rPr>
          <w:rFonts w:ascii="Palatino Linotype" w:eastAsia="Palatino Linotype" w:hAnsi="Palatino Linotype" w:cs="Palatino Linotype"/>
          <w:b/>
          <w:sz w:val="22"/>
          <w:szCs w:val="22"/>
        </w:rPr>
        <w:t>diez de abril de dos mil veinticinco</w:t>
      </w:r>
      <w:r w:rsidRPr="00583295">
        <w:rPr>
          <w:rFonts w:ascii="Palatino Linotype" w:eastAsia="Palatino Linotype" w:hAnsi="Palatino Linotype" w:cs="Palatino Linotype"/>
          <w:b/>
          <w:sz w:val="22"/>
          <w:szCs w:val="22"/>
        </w:rPr>
        <w:t xml:space="preserve">, </w:t>
      </w:r>
      <w:r w:rsidRPr="00583295">
        <w:rPr>
          <w:rFonts w:ascii="Palatino Linotype" w:eastAsia="Palatino Linotype" w:hAnsi="Palatino Linotype" w:cs="Palatino Linotype"/>
          <w:sz w:val="22"/>
          <w:szCs w:val="22"/>
        </w:rPr>
        <w:t xml:space="preserve">mientras que el recurso de revisión interpuesto por </w:t>
      </w:r>
      <w:r w:rsidRPr="00583295">
        <w:rPr>
          <w:rFonts w:ascii="Palatino Linotype" w:eastAsia="Palatino Linotype" w:hAnsi="Palatino Linotype" w:cs="Palatino Linotype"/>
          <w:b/>
          <w:sz w:val="22"/>
          <w:szCs w:val="22"/>
        </w:rPr>
        <w:t>la parte</w:t>
      </w:r>
      <w:r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b/>
          <w:sz w:val="22"/>
          <w:szCs w:val="22"/>
        </w:rPr>
        <w:t>Recurrente</w:t>
      </w:r>
      <w:r w:rsidRPr="00583295">
        <w:rPr>
          <w:rFonts w:ascii="Palatino Linotype" w:eastAsia="Palatino Linotype" w:hAnsi="Palatino Linotype" w:cs="Palatino Linotype"/>
          <w:sz w:val="22"/>
          <w:szCs w:val="22"/>
        </w:rPr>
        <w:t xml:space="preserve">, se tuvo por presentado el </w:t>
      </w:r>
      <w:r w:rsidR="00002620" w:rsidRPr="00583295">
        <w:rPr>
          <w:rFonts w:ascii="Palatino Linotype" w:eastAsia="Palatino Linotype" w:hAnsi="Palatino Linotype" w:cs="Palatino Linotype"/>
          <w:b/>
          <w:sz w:val="22"/>
          <w:szCs w:val="22"/>
        </w:rPr>
        <w:t>nueve de mayo de dos mil veinticinco</w:t>
      </w:r>
      <w:r w:rsidR="00251B80"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sz w:val="22"/>
          <w:szCs w:val="22"/>
        </w:rPr>
        <w:t xml:space="preserve">esto es, </w:t>
      </w:r>
      <w:r w:rsidR="006D4B8E" w:rsidRPr="00583295">
        <w:rPr>
          <w:rFonts w:ascii="Palatino Linotype" w:eastAsia="Palatino Linotype" w:hAnsi="Palatino Linotype" w:cs="Palatino Linotype"/>
          <w:sz w:val="22"/>
          <w:szCs w:val="22"/>
        </w:rPr>
        <w:t>e</w:t>
      </w:r>
      <w:r w:rsidRPr="00583295">
        <w:rPr>
          <w:rFonts w:ascii="Palatino Linotype" w:eastAsia="Palatino Linotype" w:hAnsi="Palatino Linotype" w:cs="Palatino Linotype"/>
          <w:sz w:val="22"/>
          <w:szCs w:val="22"/>
        </w:rPr>
        <w:t xml:space="preserve">l </w:t>
      </w:r>
      <w:r w:rsidR="006D4B8E" w:rsidRPr="00583295">
        <w:rPr>
          <w:rFonts w:ascii="Palatino Linotype" w:eastAsia="Palatino Linotype" w:hAnsi="Palatino Linotype" w:cs="Palatino Linotype"/>
          <w:b/>
          <w:sz w:val="22"/>
          <w:szCs w:val="22"/>
          <w:u w:val="single"/>
        </w:rPr>
        <w:t xml:space="preserve">décimo </w:t>
      </w:r>
      <w:r w:rsidR="00002620" w:rsidRPr="00583295">
        <w:rPr>
          <w:rFonts w:ascii="Palatino Linotype" w:eastAsia="Palatino Linotype" w:hAnsi="Palatino Linotype" w:cs="Palatino Linotype"/>
          <w:b/>
          <w:sz w:val="22"/>
          <w:szCs w:val="22"/>
          <w:u w:val="single"/>
        </w:rPr>
        <w:t>cuarto</w:t>
      </w:r>
      <w:r w:rsidRPr="00583295">
        <w:rPr>
          <w:rFonts w:ascii="Palatino Linotype" w:eastAsia="Palatino Linotype" w:hAnsi="Palatino Linotype" w:cs="Palatino Linotype"/>
          <w:sz w:val="22"/>
          <w:szCs w:val="22"/>
        </w:rPr>
        <w:t xml:space="preserve"> día hábil siguiente a aquel </w:t>
      </w:r>
      <w:r w:rsidRPr="00583295">
        <w:rPr>
          <w:rFonts w:ascii="Palatino Linotype" w:eastAsia="Palatino Linotype" w:hAnsi="Palatino Linotype" w:cs="Palatino Linotype"/>
          <w:b/>
          <w:sz w:val="22"/>
          <w:szCs w:val="22"/>
        </w:rPr>
        <w:t>en que se tuvo conocimiento de la respuesta impugnada</w:t>
      </w:r>
      <w:r w:rsidRPr="00583295">
        <w:rPr>
          <w:rFonts w:ascii="Palatino Linotype" w:eastAsia="Palatino Linotype" w:hAnsi="Palatino Linotype" w:cs="Palatino Linotype"/>
          <w:sz w:val="22"/>
          <w:szCs w:val="22"/>
        </w:rPr>
        <w:t xml:space="preserve">. </w:t>
      </w:r>
    </w:p>
    <w:p w14:paraId="5F418390" w14:textId="77777777" w:rsidR="00566EB9" w:rsidRPr="00583295"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583295" w:rsidRDefault="00D41CCE">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583295"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583295"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58329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583295" w:rsidRDefault="00944282">
      <w:pPr>
        <w:tabs>
          <w:tab w:val="left" w:pos="7938"/>
        </w:tabs>
        <w:spacing w:line="360" w:lineRule="auto"/>
        <w:jc w:val="both"/>
        <w:rPr>
          <w:rFonts w:ascii="Palatino Linotype" w:eastAsia="Palatino Linotype" w:hAnsi="Palatino Linotype" w:cs="Palatino Linotype"/>
          <w:sz w:val="22"/>
          <w:szCs w:val="22"/>
        </w:rPr>
      </w:pPr>
    </w:p>
    <w:p w14:paraId="7B14A438" w14:textId="1D34A068" w:rsidR="00566EB9" w:rsidRPr="00583295" w:rsidRDefault="00D41CCE">
      <w:pPr>
        <w:spacing w:line="360" w:lineRule="auto"/>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sz w:val="22"/>
          <w:szCs w:val="22"/>
        </w:rPr>
        <w:t xml:space="preserve">Finalmente, se advierte que resulta procedente la interposición del recurso, según lo manifestado por </w:t>
      </w:r>
      <w:r w:rsidRPr="00583295">
        <w:rPr>
          <w:rFonts w:ascii="Palatino Linotype" w:eastAsia="Palatino Linotype" w:hAnsi="Palatino Linotype" w:cs="Palatino Linotype"/>
          <w:b/>
          <w:sz w:val="22"/>
          <w:szCs w:val="22"/>
        </w:rPr>
        <w:t>la parte</w:t>
      </w:r>
      <w:r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b/>
          <w:sz w:val="22"/>
          <w:szCs w:val="22"/>
        </w:rPr>
        <w:t>Recurrente</w:t>
      </w:r>
      <w:r w:rsidRPr="00583295">
        <w:rPr>
          <w:rFonts w:ascii="Palatino Linotype" w:eastAsia="Palatino Linotype" w:hAnsi="Palatino Linotype" w:cs="Palatino Linotype"/>
          <w:sz w:val="22"/>
          <w:szCs w:val="22"/>
        </w:rPr>
        <w:t xml:space="preserve"> en sus motivos de inconformidad, de acuerdo </w:t>
      </w:r>
      <w:r w:rsidR="007F1130" w:rsidRPr="00583295">
        <w:rPr>
          <w:rFonts w:ascii="Palatino Linotype" w:eastAsia="Palatino Linotype" w:hAnsi="Palatino Linotype" w:cs="Palatino Linotype"/>
          <w:color w:val="000000"/>
          <w:sz w:val="22"/>
          <w:szCs w:val="22"/>
        </w:rPr>
        <w:t xml:space="preserve">al artículo 179, </w:t>
      </w:r>
      <w:r w:rsidR="00B36420" w:rsidRPr="00583295">
        <w:rPr>
          <w:rFonts w:ascii="Palatino Linotype" w:eastAsia="Palatino Linotype" w:hAnsi="Palatino Linotype" w:cs="Palatino Linotype"/>
          <w:color w:val="000000"/>
          <w:sz w:val="22"/>
          <w:szCs w:val="22"/>
        </w:rPr>
        <w:t xml:space="preserve">fracción </w:t>
      </w:r>
      <w:r w:rsidR="00897647" w:rsidRPr="00583295">
        <w:rPr>
          <w:rFonts w:ascii="Palatino Linotype" w:eastAsia="Palatino Linotype" w:hAnsi="Palatino Linotype" w:cs="Palatino Linotype"/>
          <w:color w:val="000000"/>
          <w:sz w:val="22"/>
          <w:szCs w:val="22"/>
        </w:rPr>
        <w:t>I</w:t>
      </w:r>
      <w:r w:rsidRPr="00583295">
        <w:rPr>
          <w:rFonts w:ascii="Palatino Linotype" w:eastAsia="Palatino Linotype" w:hAnsi="Palatino Linotype" w:cs="Palatino Linotype"/>
          <w:color w:val="000000"/>
          <w:sz w:val="22"/>
          <w:szCs w:val="22"/>
        </w:rPr>
        <w:t xml:space="preserve"> del ordenamiento legal citado, que a la letra dice: </w:t>
      </w:r>
    </w:p>
    <w:p w14:paraId="61ECE404" w14:textId="77777777" w:rsidR="00566EB9" w:rsidRPr="00583295" w:rsidRDefault="00566EB9">
      <w:pPr>
        <w:spacing w:line="360" w:lineRule="auto"/>
        <w:jc w:val="both"/>
        <w:rPr>
          <w:rFonts w:ascii="Palatino Linotype" w:eastAsia="Palatino Linotype" w:hAnsi="Palatino Linotype" w:cs="Palatino Linotype"/>
          <w:color w:val="000000"/>
          <w:sz w:val="22"/>
          <w:szCs w:val="22"/>
        </w:rPr>
      </w:pPr>
    </w:p>
    <w:p w14:paraId="57F4480A" w14:textId="77777777" w:rsidR="00566EB9" w:rsidRPr="00583295" w:rsidRDefault="00D41CCE">
      <w:pPr>
        <w:ind w:left="567" w:right="902"/>
        <w:jc w:val="both"/>
        <w:rPr>
          <w:rFonts w:ascii="Palatino Linotype" w:eastAsia="Palatino Linotype" w:hAnsi="Palatino Linotype" w:cs="Palatino Linotype"/>
          <w:i/>
          <w:color w:val="000000"/>
          <w:sz w:val="22"/>
          <w:szCs w:val="22"/>
        </w:rPr>
      </w:pPr>
      <w:r w:rsidRPr="00583295">
        <w:rPr>
          <w:rFonts w:ascii="Palatino Linotype" w:eastAsia="Palatino Linotype" w:hAnsi="Palatino Linotype" w:cs="Palatino Linotype"/>
          <w:i/>
          <w:color w:val="000000"/>
          <w:sz w:val="22"/>
          <w:szCs w:val="22"/>
        </w:rPr>
        <w:lastRenderedPageBreak/>
        <w:t>“</w:t>
      </w:r>
      <w:r w:rsidRPr="00583295">
        <w:rPr>
          <w:rFonts w:ascii="Palatino Linotype" w:eastAsia="Palatino Linotype" w:hAnsi="Palatino Linotype" w:cs="Palatino Linotype"/>
          <w:b/>
          <w:i/>
          <w:color w:val="000000"/>
          <w:sz w:val="22"/>
          <w:szCs w:val="22"/>
        </w:rPr>
        <w:t>Artículo 179.</w:t>
      </w:r>
      <w:r w:rsidRPr="00583295">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3443843B" w:rsidR="00566EB9" w:rsidRPr="00583295" w:rsidRDefault="001A54C0" w:rsidP="001A54C0">
      <w:pPr>
        <w:ind w:left="567" w:right="902"/>
        <w:jc w:val="both"/>
        <w:rPr>
          <w:rFonts w:ascii="Palatino Linotype" w:eastAsia="Palatino Linotype" w:hAnsi="Palatino Linotype" w:cs="Palatino Linotype"/>
          <w:b/>
          <w:i/>
          <w:color w:val="000000"/>
          <w:sz w:val="22"/>
          <w:szCs w:val="22"/>
        </w:rPr>
      </w:pPr>
      <w:r w:rsidRPr="00583295">
        <w:rPr>
          <w:rFonts w:ascii="Palatino Linotype" w:eastAsia="Palatino Linotype" w:hAnsi="Palatino Linotype" w:cs="Palatino Linotype"/>
          <w:b/>
          <w:i/>
          <w:color w:val="000000"/>
          <w:sz w:val="22"/>
          <w:szCs w:val="22"/>
        </w:rPr>
        <w:t>I. La negativa a la entrega de la información</w:t>
      </w:r>
      <w:r w:rsidR="001C2F8A" w:rsidRPr="00583295">
        <w:rPr>
          <w:rFonts w:ascii="Palatino Linotype" w:eastAsia="Palatino Linotype" w:hAnsi="Palatino Linotype" w:cs="Palatino Linotype"/>
          <w:b/>
          <w:i/>
          <w:color w:val="000000"/>
          <w:sz w:val="22"/>
          <w:szCs w:val="22"/>
        </w:rPr>
        <w:t>;</w:t>
      </w:r>
      <w:r w:rsidR="001C2F8A" w:rsidRPr="00583295">
        <w:rPr>
          <w:rFonts w:ascii="Palatino Linotype" w:eastAsia="Palatino Linotype" w:hAnsi="Palatino Linotype" w:cs="Palatino Linotype"/>
          <w:b/>
          <w:i/>
          <w:color w:val="000000"/>
          <w:sz w:val="22"/>
          <w:szCs w:val="22"/>
        </w:rPr>
        <w:cr/>
      </w:r>
      <w:r w:rsidR="00D41CCE" w:rsidRPr="00583295">
        <w:rPr>
          <w:rFonts w:ascii="Palatino Linotype" w:eastAsia="Palatino Linotype" w:hAnsi="Palatino Linotype" w:cs="Palatino Linotype"/>
          <w:i/>
          <w:color w:val="000000"/>
          <w:sz w:val="22"/>
          <w:szCs w:val="22"/>
        </w:rPr>
        <w:t>[…]”</w:t>
      </w:r>
    </w:p>
    <w:p w14:paraId="4D715A18" w14:textId="77777777" w:rsidR="00566EB9" w:rsidRPr="00583295" w:rsidRDefault="00566EB9">
      <w:pPr>
        <w:ind w:left="567"/>
        <w:rPr>
          <w:rFonts w:ascii="Palatino Linotype" w:eastAsia="Palatino Linotype" w:hAnsi="Palatino Linotype" w:cs="Palatino Linotype"/>
          <w:b/>
          <w:i/>
          <w:sz w:val="22"/>
          <w:szCs w:val="22"/>
        </w:rPr>
      </w:pPr>
    </w:p>
    <w:p w14:paraId="109A199F" w14:textId="77777777" w:rsidR="00566EB9" w:rsidRPr="00583295" w:rsidRDefault="00D41CCE">
      <w:pPr>
        <w:ind w:left="567" w:right="900"/>
        <w:jc w:val="right"/>
        <w:rPr>
          <w:rFonts w:ascii="Palatino Linotype" w:eastAsia="Palatino Linotype" w:hAnsi="Palatino Linotype" w:cs="Palatino Linotype"/>
          <w:b/>
          <w:i/>
          <w:sz w:val="22"/>
          <w:szCs w:val="22"/>
        </w:rPr>
      </w:pPr>
      <w:r w:rsidRPr="00583295">
        <w:rPr>
          <w:rFonts w:ascii="Palatino Linotype" w:eastAsia="Palatino Linotype" w:hAnsi="Palatino Linotype" w:cs="Palatino Linotype"/>
          <w:b/>
          <w:i/>
          <w:sz w:val="22"/>
          <w:szCs w:val="22"/>
        </w:rPr>
        <w:t xml:space="preserve"> </w:t>
      </w:r>
      <w:r w:rsidRPr="00583295">
        <w:rPr>
          <w:rFonts w:ascii="Palatino Linotype" w:eastAsia="Palatino Linotype" w:hAnsi="Palatino Linotype" w:cs="Palatino Linotype"/>
          <w:i/>
          <w:sz w:val="22"/>
          <w:szCs w:val="22"/>
        </w:rPr>
        <w:t>(Énfasis añadido)</w:t>
      </w:r>
    </w:p>
    <w:p w14:paraId="5961701D" w14:textId="554A1042" w:rsidR="00C501F7" w:rsidRPr="00583295" w:rsidRDefault="00C501F7" w:rsidP="00C501F7">
      <w:pPr>
        <w:spacing w:line="360" w:lineRule="auto"/>
        <w:jc w:val="both"/>
        <w:rPr>
          <w:rFonts w:ascii="Palatino Linotype" w:eastAsia="Palatino Linotype" w:hAnsi="Palatino Linotype" w:cs="Palatino Linotype"/>
          <w:b/>
          <w:sz w:val="22"/>
          <w:szCs w:val="22"/>
        </w:rPr>
      </w:pPr>
      <w:r w:rsidRPr="00583295">
        <w:rPr>
          <w:rFonts w:ascii="Palatino Linotype" w:eastAsia="Palatino Linotype" w:hAnsi="Palatino Linotype" w:cs="Palatino Linotype"/>
          <w:b/>
          <w:sz w:val="22"/>
          <w:szCs w:val="22"/>
        </w:rPr>
        <w:t xml:space="preserve">Tercero. Materia de la revisión. </w:t>
      </w:r>
      <w:r w:rsidRPr="0058329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83295">
        <w:rPr>
          <w:rFonts w:ascii="Palatino Linotype" w:eastAsia="Palatino Linotype" w:hAnsi="Palatino Linotype" w:cs="Palatino Linotype"/>
          <w:b/>
          <w:sz w:val="22"/>
          <w:szCs w:val="22"/>
        </w:rPr>
        <w:t xml:space="preserve">verificar si la respuesta </w:t>
      </w:r>
      <w:r w:rsidR="008D206E" w:rsidRPr="00583295">
        <w:rPr>
          <w:rFonts w:ascii="Palatino Linotype" w:eastAsia="Palatino Linotype" w:hAnsi="Palatino Linotype" w:cs="Palatino Linotype"/>
          <w:b/>
          <w:sz w:val="22"/>
          <w:szCs w:val="22"/>
        </w:rPr>
        <w:t>otorgada</w:t>
      </w:r>
      <w:r w:rsidRPr="00583295">
        <w:rPr>
          <w:rFonts w:ascii="Palatino Linotype" w:eastAsia="Palatino Linotype" w:hAnsi="Palatino Linotype" w:cs="Palatino Linotype"/>
          <w:b/>
          <w:sz w:val="22"/>
          <w:szCs w:val="22"/>
        </w:rPr>
        <w:t xml:space="preserve"> por el Sujeto Obligado </w:t>
      </w:r>
      <w:r w:rsidR="008D206E" w:rsidRPr="00583295">
        <w:rPr>
          <w:rFonts w:ascii="Palatino Linotype" w:eastAsia="Palatino Linotype" w:hAnsi="Palatino Linotype" w:cs="Palatino Linotype"/>
          <w:b/>
          <w:sz w:val="22"/>
          <w:szCs w:val="22"/>
        </w:rPr>
        <w:t>es adecuada y suficiente</w:t>
      </w:r>
      <w:r w:rsidRPr="00583295">
        <w:rPr>
          <w:rFonts w:ascii="Palatino Linotype" w:eastAsia="Palatino Linotype" w:hAnsi="Palatino Linotype" w:cs="Palatino Linotype"/>
          <w:b/>
          <w:color w:val="FF0000"/>
          <w:sz w:val="22"/>
          <w:szCs w:val="22"/>
        </w:rPr>
        <w:t xml:space="preserve"> </w:t>
      </w:r>
      <w:r w:rsidRPr="00583295">
        <w:rPr>
          <w:rFonts w:ascii="Palatino Linotype" w:eastAsia="Palatino Linotype" w:hAnsi="Palatino Linotype" w:cs="Palatino Linotype"/>
          <w:b/>
          <w:sz w:val="22"/>
          <w:szCs w:val="22"/>
        </w:rPr>
        <w:t>para satisfacer el derecho de acceso a la información pública de la parte Recurrente,</w:t>
      </w:r>
      <w:r w:rsidRPr="00583295">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583295"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583295" w:rsidRDefault="00C501F7" w:rsidP="00C501F7">
      <w:pPr>
        <w:spacing w:line="360" w:lineRule="auto"/>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b/>
          <w:sz w:val="22"/>
          <w:szCs w:val="22"/>
        </w:rPr>
        <w:t xml:space="preserve">Cuarto. Estudio del asunto. </w:t>
      </w:r>
      <w:r w:rsidRPr="00583295">
        <w:rPr>
          <w:rFonts w:ascii="Palatino Linotype" w:eastAsia="Palatino Linotype" w:hAnsi="Palatino Linotype" w:cs="Palatino Linotype"/>
          <w:color w:val="000000"/>
          <w:sz w:val="22"/>
          <w:szCs w:val="22"/>
        </w:rPr>
        <w:t xml:space="preserve">Antes de entrar al análisis de los pronunciamientos del </w:t>
      </w:r>
      <w:r w:rsidRPr="00583295">
        <w:rPr>
          <w:rFonts w:ascii="Palatino Linotype" w:eastAsia="Palatino Linotype" w:hAnsi="Palatino Linotype" w:cs="Palatino Linotype"/>
          <w:b/>
          <w:color w:val="000000"/>
          <w:sz w:val="22"/>
          <w:szCs w:val="22"/>
        </w:rPr>
        <w:t>Sujeto Obligado</w:t>
      </w:r>
      <w:r w:rsidRPr="00583295">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583295" w:rsidRDefault="00C501F7" w:rsidP="00C501F7">
      <w:pPr>
        <w:spacing w:line="360" w:lineRule="auto"/>
        <w:jc w:val="both"/>
        <w:rPr>
          <w:rFonts w:ascii="Palatino Linotype" w:eastAsia="Palatino Linotype" w:hAnsi="Palatino Linotype" w:cs="Palatino Linotype"/>
          <w:color w:val="000000"/>
          <w:sz w:val="22"/>
          <w:szCs w:val="22"/>
        </w:rPr>
      </w:pPr>
    </w:p>
    <w:p w14:paraId="077B3019" w14:textId="77777777" w:rsidR="00C501F7" w:rsidRPr="00583295"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583295">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583295"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b/>
          <w:i/>
          <w:color w:val="000000"/>
          <w:sz w:val="22"/>
          <w:szCs w:val="22"/>
        </w:rPr>
        <w:t xml:space="preserve">Las normas relativas a los derechos humanos se interpretarán de conformidad con esta Constitución y con los tratados internacionales de </w:t>
      </w:r>
      <w:r w:rsidRPr="00583295">
        <w:rPr>
          <w:rFonts w:ascii="Palatino Linotype" w:eastAsia="Palatino Linotype" w:hAnsi="Palatino Linotype" w:cs="Palatino Linotype"/>
          <w:b/>
          <w:i/>
          <w:color w:val="000000"/>
          <w:sz w:val="22"/>
          <w:szCs w:val="22"/>
        </w:rPr>
        <w:lastRenderedPageBreak/>
        <w:t>la materia favoreciendo en todo tiempo a las personas la protección más amplia.</w:t>
      </w:r>
    </w:p>
    <w:p w14:paraId="0272A229" w14:textId="77777777" w:rsidR="00C501F7" w:rsidRPr="00583295"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83295">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02C3B55F" w14:textId="77777777" w:rsidR="00C501F7" w:rsidRPr="00583295"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i/>
          <w:color w:val="000000"/>
          <w:sz w:val="22"/>
          <w:szCs w:val="22"/>
        </w:rPr>
        <w:t>[…]</w:t>
      </w:r>
    </w:p>
    <w:p w14:paraId="2911B304" w14:textId="77777777" w:rsidR="00C501F7" w:rsidRPr="00583295"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b/>
          <w:i/>
          <w:color w:val="000000"/>
          <w:sz w:val="22"/>
          <w:szCs w:val="22"/>
        </w:rPr>
        <w:t>“Artículo 6o.</w:t>
      </w:r>
    </w:p>
    <w:p w14:paraId="270D5F17" w14:textId="77777777" w:rsidR="00C501F7" w:rsidRPr="00583295"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i/>
          <w:color w:val="000000"/>
          <w:sz w:val="22"/>
          <w:szCs w:val="22"/>
        </w:rPr>
        <w:t>[...]</w:t>
      </w:r>
    </w:p>
    <w:p w14:paraId="4705C1DB" w14:textId="77777777" w:rsidR="00C501F7" w:rsidRPr="0058329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b/>
          <w:i/>
          <w:sz w:val="22"/>
          <w:szCs w:val="22"/>
        </w:rPr>
        <w:t xml:space="preserve">A. Para el ejercicio del derecho de acceso a la información, la Federación y </w:t>
      </w:r>
      <w:r w:rsidRPr="00583295">
        <w:rPr>
          <w:rFonts w:ascii="Palatino Linotype" w:eastAsia="Palatino Linotype" w:hAnsi="Palatino Linotype" w:cs="Palatino Linotype"/>
          <w:b/>
          <w:i/>
          <w:sz w:val="22"/>
          <w:szCs w:val="22"/>
          <w:u w:val="single"/>
        </w:rPr>
        <w:t>las entidades federativas</w:t>
      </w:r>
      <w:r w:rsidRPr="00583295">
        <w:rPr>
          <w:rFonts w:ascii="Palatino Linotype" w:eastAsia="Palatino Linotype" w:hAnsi="Palatino Linotype" w:cs="Palatino Linotype"/>
          <w:b/>
          <w:i/>
          <w:sz w:val="22"/>
          <w:szCs w:val="22"/>
        </w:rPr>
        <w:t>,</w:t>
      </w:r>
      <w:r w:rsidRPr="00583295">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58329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i/>
          <w:sz w:val="22"/>
          <w:szCs w:val="22"/>
        </w:rPr>
        <w:t> </w:t>
      </w:r>
      <w:r w:rsidRPr="00583295">
        <w:rPr>
          <w:rFonts w:ascii="Palatino Linotype" w:eastAsia="Palatino Linotype" w:hAnsi="Palatino Linotype" w:cs="Palatino Linotype"/>
          <w:b/>
          <w:i/>
          <w:sz w:val="22"/>
          <w:szCs w:val="22"/>
        </w:rPr>
        <w:t xml:space="preserve">I. </w:t>
      </w:r>
      <w:r w:rsidRPr="0058329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8329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83295">
        <w:rPr>
          <w:rFonts w:ascii="Palatino Linotype" w:eastAsia="Palatino Linotype" w:hAnsi="Palatino Linotype" w:cs="Palatino Linotype"/>
          <w:b/>
          <w:i/>
          <w:sz w:val="22"/>
          <w:szCs w:val="22"/>
        </w:rPr>
        <w:t>es pública y sólo podrá ser reservada temporalmente por razones de interés público y seguridad nacional,</w:t>
      </w:r>
      <w:r w:rsidRPr="0058329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58329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58329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58329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i/>
          <w:sz w:val="22"/>
          <w:szCs w:val="22"/>
        </w:rPr>
        <w:t> </w:t>
      </w:r>
      <w:r w:rsidRPr="00583295">
        <w:rPr>
          <w:rFonts w:ascii="Palatino Linotype" w:eastAsia="Palatino Linotype" w:hAnsi="Palatino Linotype" w:cs="Palatino Linotype"/>
          <w:b/>
          <w:i/>
          <w:sz w:val="22"/>
          <w:szCs w:val="22"/>
        </w:rPr>
        <w:t xml:space="preserve">III. </w:t>
      </w:r>
      <w:r w:rsidRPr="0058329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83295">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583295" w:rsidRDefault="00C501F7" w:rsidP="00C501F7">
      <w:pPr>
        <w:pBdr>
          <w:top w:val="nil"/>
          <w:left w:val="nil"/>
          <w:bottom w:val="nil"/>
          <w:right w:val="nil"/>
          <w:between w:val="nil"/>
        </w:pBdr>
        <w:spacing w:before="240" w:after="240"/>
        <w:ind w:left="851" w:right="851"/>
        <w:jc w:val="both"/>
      </w:pPr>
      <w:r w:rsidRPr="00583295">
        <w:rPr>
          <w:rFonts w:ascii="Palatino Linotype" w:eastAsia="Palatino Linotype" w:hAnsi="Palatino Linotype" w:cs="Palatino Linotype"/>
          <w:b/>
          <w:i/>
          <w:sz w:val="22"/>
          <w:szCs w:val="22"/>
        </w:rPr>
        <w:t>…</w:t>
      </w:r>
    </w:p>
    <w:p w14:paraId="10C6F8F3" w14:textId="77777777" w:rsidR="00C501F7" w:rsidRPr="0058329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b/>
          <w:i/>
          <w:sz w:val="22"/>
          <w:szCs w:val="22"/>
        </w:rPr>
        <w:lastRenderedPageBreak/>
        <w:t>IV.</w:t>
      </w:r>
      <w:r w:rsidRPr="0058329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583295" w:rsidRDefault="00C501F7" w:rsidP="00C501F7">
      <w:pPr>
        <w:pBdr>
          <w:top w:val="nil"/>
          <w:left w:val="nil"/>
          <w:bottom w:val="nil"/>
          <w:right w:val="nil"/>
          <w:between w:val="nil"/>
        </w:pBdr>
        <w:spacing w:before="240" w:after="240"/>
        <w:ind w:left="851" w:right="851"/>
        <w:jc w:val="both"/>
      </w:pPr>
      <w:r w:rsidRPr="00583295">
        <w:rPr>
          <w:rFonts w:ascii="Palatino Linotype" w:eastAsia="Palatino Linotype" w:hAnsi="Palatino Linotype" w:cs="Palatino Linotype"/>
          <w:b/>
          <w:i/>
          <w:sz w:val="22"/>
          <w:szCs w:val="22"/>
        </w:rPr>
        <w:t xml:space="preserve">V. </w:t>
      </w:r>
      <w:r w:rsidRPr="0058329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583295" w:rsidRDefault="00C501F7" w:rsidP="00C501F7">
      <w:pPr>
        <w:pBdr>
          <w:top w:val="nil"/>
          <w:left w:val="nil"/>
          <w:bottom w:val="nil"/>
          <w:right w:val="nil"/>
          <w:between w:val="nil"/>
        </w:pBdr>
        <w:spacing w:before="240" w:after="240"/>
        <w:ind w:left="851" w:right="851"/>
        <w:jc w:val="both"/>
      </w:pPr>
      <w:r w:rsidRPr="00583295">
        <w:rPr>
          <w:rFonts w:ascii="Palatino Linotype" w:eastAsia="Palatino Linotype" w:hAnsi="Palatino Linotype" w:cs="Palatino Linotype"/>
          <w:i/>
          <w:sz w:val="22"/>
          <w:szCs w:val="22"/>
        </w:rPr>
        <w:t> </w:t>
      </w:r>
      <w:r w:rsidRPr="00583295">
        <w:rPr>
          <w:rFonts w:ascii="Palatino Linotype" w:eastAsia="Palatino Linotype" w:hAnsi="Palatino Linotype" w:cs="Palatino Linotype"/>
          <w:b/>
          <w:i/>
          <w:sz w:val="22"/>
          <w:szCs w:val="22"/>
        </w:rPr>
        <w:t xml:space="preserve">VI. </w:t>
      </w:r>
      <w:r w:rsidRPr="0058329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583295" w:rsidRDefault="00C501F7" w:rsidP="00C501F7">
      <w:pPr>
        <w:pBdr>
          <w:top w:val="nil"/>
          <w:left w:val="nil"/>
          <w:bottom w:val="nil"/>
          <w:right w:val="nil"/>
          <w:between w:val="nil"/>
        </w:pBdr>
        <w:spacing w:before="240" w:after="240"/>
        <w:ind w:left="851" w:right="851"/>
        <w:jc w:val="both"/>
      </w:pPr>
      <w:r w:rsidRPr="00583295">
        <w:rPr>
          <w:rFonts w:ascii="Palatino Linotype" w:eastAsia="Palatino Linotype" w:hAnsi="Palatino Linotype" w:cs="Palatino Linotype"/>
          <w:i/>
          <w:sz w:val="22"/>
          <w:szCs w:val="22"/>
        </w:rPr>
        <w:t> </w:t>
      </w:r>
      <w:r w:rsidRPr="00583295">
        <w:rPr>
          <w:rFonts w:ascii="Palatino Linotype" w:eastAsia="Palatino Linotype" w:hAnsi="Palatino Linotype" w:cs="Palatino Linotype"/>
          <w:b/>
          <w:i/>
          <w:sz w:val="22"/>
          <w:szCs w:val="22"/>
        </w:rPr>
        <w:t xml:space="preserve">VII. </w:t>
      </w:r>
      <w:r w:rsidRPr="0058329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583295" w:rsidRDefault="00C501F7" w:rsidP="00C501F7">
      <w:pPr>
        <w:spacing w:line="276" w:lineRule="auto"/>
        <w:ind w:left="851" w:right="851"/>
        <w:jc w:val="both"/>
        <w:rPr>
          <w:rFonts w:ascii="Palatino Linotype" w:eastAsia="Palatino Linotype" w:hAnsi="Palatino Linotype" w:cs="Palatino Linotype"/>
          <w:color w:val="000000"/>
          <w:sz w:val="22"/>
          <w:szCs w:val="22"/>
        </w:rPr>
      </w:pPr>
    </w:p>
    <w:p w14:paraId="03ADD941" w14:textId="77777777" w:rsidR="00C501F7" w:rsidRPr="00583295" w:rsidRDefault="00C501F7" w:rsidP="00C501F7">
      <w:pPr>
        <w:spacing w:line="360" w:lineRule="auto"/>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color w:val="000000"/>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583295" w:rsidRDefault="00C501F7" w:rsidP="00C501F7">
      <w:pPr>
        <w:spacing w:line="360" w:lineRule="auto"/>
        <w:jc w:val="both"/>
        <w:rPr>
          <w:rFonts w:ascii="Palatino Linotype" w:eastAsia="Palatino Linotype" w:hAnsi="Palatino Linotype" w:cs="Palatino Linotype"/>
          <w:color w:val="000000"/>
          <w:sz w:val="22"/>
          <w:szCs w:val="22"/>
        </w:rPr>
      </w:pPr>
    </w:p>
    <w:p w14:paraId="6C583F04"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i/>
          <w:sz w:val="22"/>
          <w:szCs w:val="22"/>
        </w:rPr>
        <w:t>“</w:t>
      </w:r>
      <w:r w:rsidRPr="00583295">
        <w:rPr>
          <w:rFonts w:ascii="Palatino Linotype" w:eastAsia="Palatino Linotype" w:hAnsi="Palatino Linotype" w:cs="Palatino Linotype"/>
          <w:b/>
          <w:i/>
          <w:sz w:val="22"/>
          <w:szCs w:val="22"/>
        </w:rPr>
        <w:t>Artículo 4</w:t>
      </w:r>
      <w:r w:rsidRPr="0058329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w:t>
      </w:r>
      <w:r w:rsidRPr="00583295">
        <w:rPr>
          <w:rFonts w:ascii="Palatino Linotype" w:eastAsia="Palatino Linotype" w:hAnsi="Palatino Linotype" w:cs="Palatino Linotype"/>
          <w:b/>
          <w:i/>
          <w:sz w:val="22"/>
          <w:szCs w:val="22"/>
        </w:rPr>
        <w:lastRenderedPageBreak/>
        <w:t>manera permanente a cualquier persona</w:t>
      </w:r>
      <w:r w:rsidRPr="0058329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83295">
        <w:rPr>
          <w:rFonts w:ascii="Palatino Linotype" w:eastAsia="Palatino Linotype" w:hAnsi="Palatino Linotype" w:cs="Palatino Linotype"/>
          <w:i/>
          <w:sz w:val="22"/>
          <w:szCs w:val="22"/>
        </w:rPr>
        <w:t>.”</w:t>
      </w:r>
    </w:p>
    <w:p w14:paraId="41FDE746" w14:textId="77777777" w:rsidR="00C501F7" w:rsidRPr="00583295"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583295" w:rsidRDefault="00C501F7" w:rsidP="00C501F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583295"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b/>
          <w:i/>
          <w:sz w:val="22"/>
          <w:szCs w:val="22"/>
        </w:rPr>
        <w:t>“Artículo 12.-</w:t>
      </w:r>
      <w:r w:rsidRPr="0058329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583295" w:rsidRDefault="00C501F7" w:rsidP="00C501F7">
      <w:pPr>
        <w:spacing w:line="276" w:lineRule="auto"/>
        <w:ind w:left="567" w:right="616"/>
        <w:jc w:val="both"/>
        <w:rPr>
          <w:rFonts w:ascii="Palatino Linotype" w:eastAsia="Palatino Linotype" w:hAnsi="Palatino Linotype" w:cs="Palatino Linotype"/>
          <w:b/>
          <w:i/>
          <w:sz w:val="22"/>
          <w:szCs w:val="22"/>
        </w:rPr>
      </w:pPr>
      <w:r w:rsidRPr="0058329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83295">
        <w:rPr>
          <w:rFonts w:ascii="Palatino Linotype" w:eastAsia="Palatino Linotype" w:hAnsi="Palatino Linotype" w:cs="Palatino Linotype"/>
          <w:i/>
          <w:sz w:val="22"/>
          <w:szCs w:val="22"/>
        </w:rPr>
        <w:t xml:space="preserve">. </w:t>
      </w:r>
      <w:r w:rsidRPr="00583295">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583295"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583295" w:rsidRDefault="00C501F7" w:rsidP="00C501F7">
      <w:pPr>
        <w:spacing w:line="360" w:lineRule="auto"/>
        <w:ind w:right="-93"/>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583295"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583295" w:rsidRDefault="00C501F7" w:rsidP="00C501F7">
      <w:pPr>
        <w:spacing w:line="360" w:lineRule="auto"/>
        <w:jc w:val="both"/>
        <w:rPr>
          <w:rFonts w:ascii="Palatino Linotype" w:eastAsia="Palatino Linotype" w:hAnsi="Palatino Linotype" w:cs="Palatino Linotype"/>
          <w:b/>
          <w:sz w:val="22"/>
          <w:szCs w:val="22"/>
        </w:rPr>
      </w:pPr>
      <w:r w:rsidRPr="0058329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83295">
        <w:rPr>
          <w:rFonts w:ascii="Palatino Linotype" w:eastAsia="Palatino Linotype" w:hAnsi="Palatino Linotype" w:cs="Palatino Linotype"/>
          <w:b/>
          <w:sz w:val="22"/>
          <w:szCs w:val="22"/>
        </w:rPr>
        <w:t xml:space="preserve"> </w:t>
      </w:r>
    </w:p>
    <w:p w14:paraId="598D73B5"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i/>
          <w:sz w:val="22"/>
          <w:szCs w:val="22"/>
        </w:rPr>
        <w:t>“</w:t>
      </w:r>
      <w:r w:rsidRPr="00583295">
        <w:rPr>
          <w:rFonts w:ascii="Palatino Linotype" w:eastAsia="Palatino Linotype" w:hAnsi="Palatino Linotype" w:cs="Palatino Linotype"/>
          <w:b/>
          <w:i/>
          <w:sz w:val="22"/>
          <w:szCs w:val="22"/>
        </w:rPr>
        <w:t>No existe obligación de elaborar documentos ad hoc para atender las solicitudes de acceso a la información.</w:t>
      </w:r>
      <w:r w:rsidRPr="0058329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583295"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583295" w:rsidRDefault="00C501F7" w:rsidP="00C501F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583295"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583295" w:rsidRDefault="00C501F7" w:rsidP="00C501F7">
      <w:pPr>
        <w:spacing w:line="360" w:lineRule="auto"/>
        <w:ind w:right="49"/>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583295"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583295" w:rsidRDefault="00C501F7" w:rsidP="00C501F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583295"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i/>
          <w:sz w:val="22"/>
          <w:szCs w:val="22"/>
        </w:rPr>
        <w:t>“</w:t>
      </w:r>
      <w:r w:rsidRPr="00583295">
        <w:rPr>
          <w:rFonts w:ascii="Palatino Linotype" w:eastAsia="Palatino Linotype" w:hAnsi="Palatino Linotype" w:cs="Palatino Linotype"/>
          <w:b/>
          <w:i/>
          <w:sz w:val="22"/>
          <w:szCs w:val="22"/>
        </w:rPr>
        <w:t xml:space="preserve">Artículo 3. </w:t>
      </w:r>
      <w:r w:rsidRPr="00583295">
        <w:rPr>
          <w:rFonts w:ascii="Palatino Linotype" w:eastAsia="Palatino Linotype" w:hAnsi="Palatino Linotype" w:cs="Palatino Linotype"/>
          <w:i/>
          <w:sz w:val="22"/>
          <w:szCs w:val="22"/>
        </w:rPr>
        <w:t>Para los efectos de la presente Ley se entenderá por:</w:t>
      </w:r>
    </w:p>
    <w:p w14:paraId="474CB410"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i/>
          <w:sz w:val="22"/>
          <w:szCs w:val="22"/>
        </w:rPr>
        <w:t>…</w:t>
      </w:r>
    </w:p>
    <w:p w14:paraId="64A4B3D6"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b/>
          <w:i/>
          <w:sz w:val="22"/>
          <w:szCs w:val="22"/>
        </w:rPr>
        <w:t>XI. Documento:</w:t>
      </w:r>
      <w:r w:rsidRPr="00583295">
        <w:rPr>
          <w:rFonts w:ascii="Palatino Linotype" w:eastAsia="Palatino Linotype" w:hAnsi="Palatino Linotype" w:cs="Palatino Linotype"/>
          <w:i/>
          <w:sz w:val="22"/>
          <w:szCs w:val="22"/>
        </w:rPr>
        <w:t xml:space="preserve"> Los expedientes, reportes, estudios, actas</w:t>
      </w:r>
      <w:r w:rsidRPr="00583295">
        <w:rPr>
          <w:rFonts w:ascii="Palatino Linotype" w:eastAsia="Palatino Linotype" w:hAnsi="Palatino Linotype" w:cs="Palatino Linotype"/>
          <w:b/>
          <w:i/>
          <w:sz w:val="22"/>
          <w:szCs w:val="22"/>
        </w:rPr>
        <w:t>,</w:t>
      </w:r>
      <w:r w:rsidRPr="0058329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583295"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583295" w:rsidRDefault="00C501F7" w:rsidP="00C501F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583295">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583295"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583295" w:rsidRDefault="00C501F7" w:rsidP="00C501F7">
      <w:pPr>
        <w:spacing w:line="276" w:lineRule="auto"/>
        <w:ind w:left="567" w:right="616"/>
        <w:jc w:val="both"/>
        <w:rPr>
          <w:rFonts w:ascii="Palatino Linotype" w:eastAsia="Palatino Linotype" w:hAnsi="Palatino Linotype" w:cs="Palatino Linotype"/>
          <w:b/>
          <w:i/>
          <w:sz w:val="22"/>
          <w:szCs w:val="22"/>
        </w:rPr>
      </w:pPr>
      <w:r w:rsidRPr="00583295">
        <w:rPr>
          <w:rFonts w:ascii="Palatino Linotype" w:eastAsia="Palatino Linotype" w:hAnsi="Palatino Linotype" w:cs="Palatino Linotype"/>
          <w:b/>
          <w:sz w:val="22"/>
          <w:szCs w:val="22"/>
        </w:rPr>
        <w:t>“</w:t>
      </w:r>
      <w:r w:rsidRPr="0058329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8329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583295" w:rsidRDefault="00C501F7" w:rsidP="00C501F7">
      <w:pPr>
        <w:spacing w:line="276" w:lineRule="auto"/>
        <w:ind w:left="567" w:right="616"/>
        <w:jc w:val="both"/>
        <w:rPr>
          <w:rFonts w:ascii="Palatino Linotype" w:eastAsia="Palatino Linotype" w:hAnsi="Palatino Linotype" w:cs="Palatino Linotype"/>
          <w:i/>
          <w:sz w:val="22"/>
          <w:szCs w:val="22"/>
        </w:rPr>
      </w:pPr>
      <w:r w:rsidRPr="0058329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583295" w:rsidRDefault="00C501F7" w:rsidP="00C501F7">
      <w:pPr>
        <w:spacing w:line="276" w:lineRule="auto"/>
        <w:ind w:left="567" w:right="616"/>
        <w:jc w:val="both"/>
        <w:rPr>
          <w:rFonts w:ascii="Palatino Linotype" w:eastAsia="Palatino Linotype" w:hAnsi="Palatino Linotype" w:cs="Palatino Linotype"/>
          <w:b/>
          <w:i/>
          <w:sz w:val="22"/>
          <w:szCs w:val="22"/>
        </w:rPr>
      </w:pPr>
      <w:r w:rsidRPr="0058329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583295" w:rsidRDefault="00C501F7" w:rsidP="00C501F7">
      <w:pPr>
        <w:spacing w:line="276" w:lineRule="auto"/>
        <w:ind w:left="567" w:right="616"/>
        <w:jc w:val="both"/>
        <w:rPr>
          <w:rFonts w:ascii="Palatino Linotype" w:eastAsia="Palatino Linotype" w:hAnsi="Palatino Linotype" w:cs="Palatino Linotype"/>
          <w:b/>
          <w:i/>
          <w:sz w:val="22"/>
          <w:szCs w:val="22"/>
        </w:rPr>
      </w:pPr>
      <w:r w:rsidRPr="0058329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583295"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583295" w:rsidRDefault="00C501F7" w:rsidP="00C501F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De ahí que el </w:t>
      </w:r>
      <w:r w:rsidRPr="00583295">
        <w:rPr>
          <w:rFonts w:ascii="Palatino Linotype" w:eastAsia="Palatino Linotype" w:hAnsi="Palatino Linotype" w:cs="Palatino Linotype"/>
          <w:b/>
          <w:sz w:val="22"/>
          <w:szCs w:val="22"/>
        </w:rPr>
        <w:t>Sujeto Obligado</w:t>
      </w:r>
      <w:r w:rsidRPr="0058329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83295">
        <w:rPr>
          <w:rFonts w:ascii="Palatino Linotype" w:eastAsia="Palatino Linotype" w:hAnsi="Palatino Linotype" w:cs="Palatino Linotype"/>
          <w:sz w:val="22"/>
          <w:szCs w:val="22"/>
          <w:vertAlign w:val="superscript"/>
        </w:rPr>
        <w:footnoteReference w:id="1"/>
      </w:r>
      <w:r w:rsidRPr="00583295">
        <w:rPr>
          <w:rFonts w:ascii="Palatino Linotype" w:eastAsia="Palatino Linotype" w:hAnsi="Palatino Linotype" w:cs="Palatino Linotype"/>
          <w:sz w:val="22"/>
          <w:szCs w:val="22"/>
        </w:rPr>
        <w:t xml:space="preserve">, </w:t>
      </w:r>
      <w:r w:rsidRPr="00583295">
        <w:rPr>
          <w:rFonts w:ascii="Palatino Linotype" w:eastAsia="Palatino Linotype" w:hAnsi="Palatino Linotype" w:cs="Palatino Linotype"/>
          <w:sz w:val="22"/>
          <w:szCs w:val="22"/>
        </w:rPr>
        <w:lastRenderedPageBreak/>
        <w:t>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83295">
        <w:rPr>
          <w:rFonts w:ascii="Palatino Linotype" w:eastAsia="Palatino Linotype" w:hAnsi="Palatino Linotype" w:cs="Palatino Linotype"/>
          <w:sz w:val="22"/>
          <w:szCs w:val="22"/>
          <w:vertAlign w:val="superscript"/>
        </w:rPr>
        <w:footnoteReference w:id="2"/>
      </w:r>
      <w:r w:rsidRPr="00583295">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583295"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0829C769" w:rsidR="00566EB9" w:rsidRPr="00583295"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583295">
        <w:rPr>
          <w:rFonts w:ascii="Palatino Linotype" w:eastAsia="Palatino Linotype" w:hAnsi="Palatino Linotype" w:cs="Palatino Linotype"/>
          <w:sz w:val="22"/>
          <w:szCs w:val="22"/>
        </w:rPr>
        <w:t>C</w:t>
      </w:r>
      <w:r w:rsidR="00D41CCE" w:rsidRPr="00583295">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583295">
        <w:rPr>
          <w:rFonts w:ascii="Palatino Linotype" w:eastAsia="Palatino Linotype" w:hAnsi="Palatino Linotype" w:cs="Palatino Linotype"/>
          <w:b/>
          <w:sz w:val="22"/>
          <w:szCs w:val="22"/>
        </w:rPr>
        <w:t>Sujeto Obligado</w:t>
      </w:r>
      <w:r w:rsidR="00D470D8" w:rsidRPr="00583295">
        <w:rPr>
          <w:rFonts w:ascii="Palatino Linotype" w:eastAsia="Palatino Linotype" w:hAnsi="Palatino Linotype" w:cs="Palatino Linotype"/>
          <w:sz w:val="22"/>
          <w:szCs w:val="22"/>
        </w:rPr>
        <w:t xml:space="preserve">, </w:t>
      </w:r>
      <w:r w:rsidR="00002620" w:rsidRPr="00583295">
        <w:rPr>
          <w:rFonts w:ascii="Palatino Linotype" w:eastAsia="Palatino Linotype" w:hAnsi="Palatino Linotype" w:cs="Palatino Linotype"/>
          <w:sz w:val="22"/>
          <w:szCs w:val="22"/>
        </w:rPr>
        <w:t xml:space="preserve">del Secretario Técnico del Ayuntamiento, </w:t>
      </w:r>
      <w:r w:rsidR="00381DFF" w:rsidRPr="00583295">
        <w:rPr>
          <w:rFonts w:ascii="Palatino Linotype" w:eastAsia="Palatino Linotype" w:hAnsi="Palatino Linotype" w:cs="Palatino Linotype"/>
          <w:sz w:val="22"/>
          <w:szCs w:val="22"/>
        </w:rPr>
        <w:t xml:space="preserve">con vigencia </w:t>
      </w:r>
      <w:r w:rsidR="00002620" w:rsidRPr="00583295">
        <w:rPr>
          <w:rFonts w:ascii="Palatino Linotype" w:eastAsia="Palatino Linotype" w:hAnsi="Palatino Linotype" w:cs="Palatino Linotype"/>
          <w:sz w:val="22"/>
          <w:szCs w:val="22"/>
        </w:rPr>
        <w:t xml:space="preserve">a la fecha de la solicitud, </w:t>
      </w:r>
      <w:r w:rsidR="007F1130" w:rsidRPr="00583295">
        <w:rPr>
          <w:rFonts w:ascii="Palatino Linotype" w:eastAsia="Palatino Linotype" w:hAnsi="Palatino Linotype" w:cs="Palatino Linotype"/>
          <w:sz w:val="22"/>
          <w:szCs w:val="22"/>
        </w:rPr>
        <w:t>lo siguiente:</w:t>
      </w:r>
    </w:p>
    <w:p w14:paraId="5BB08A3A" w14:textId="77777777" w:rsidR="007F1130" w:rsidRPr="00583295"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0DCC713" w14:textId="1A3DFFA0" w:rsidR="001A54C0" w:rsidRPr="00583295" w:rsidRDefault="00002620" w:rsidP="001A54C0">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583295">
        <w:rPr>
          <w:rFonts w:ascii="Palatino Linotype" w:eastAsia="Palatino Linotype" w:hAnsi="Palatino Linotype" w:cs="Palatino Linotype"/>
          <w:b/>
          <w:sz w:val="22"/>
          <w:szCs w:val="22"/>
        </w:rPr>
        <w:t xml:space="preserve">Informe de actividades que desempeña (que detalle las atribuciones del reglamento de la administración pública municipal que </w:t>
      </w:r>
      <w:r w:rsidR="000D60D7" w:rsidRPr="00583295">
        <w:rPr>
          <w:rFonts w:ascii="Palatino Linotype" w:eastAsia="Palatino Linotype" w:hAnsi="Palatino Linotype" w:cs="Palatino Linotype"/>
          <w:b/>
          <w:sz w:val="22"/>
          <w:szCs w:val="22"/>
        </w:rPr>
        <w:t xml:space="preserve">cumple y </w:t>
      </w:r>
      <w:r w:rsidR="00055746" w:rsidRPr="00583295">
        <w:rPr>
          <w:rFonts w:ascii="Palatino Linotype" w:eastAsia="Palatino Linotype" w:hAnsi="Palatino Linotype" w:cs="Palatino Linotype"/>
          <w:b/>
          <w:sz w:val="22"/>
          <w:szCs w:val="22"/>
        </w:rPr>
        <w:t>cuáles</w:t>
      </w:r>
      <w:r w:rsidR="000D60D7" w:rsidRPr="00583295">
        <w:rPr>
          <w:rFonts w:ascii="Palatino Linotype" w:eastAsia="Palatino Linotype" w:hAnsi="Palatino Linotype" w:cs="Palatino Linotype"/>
          <w:b/>
          <w:sz w:val="22"/>
          <w:szCs w:val="22"/>
        </w:rPr>
        <w:t xml:space="preserve"> no, y las razones que lo justifiquen).</w:t>
      </w:r>
      <w:r w:rsidRPr="00583295">
        <w:rPr>
          <w:rFonts w:ascii="Palatino Linotype" w:eastAsia="Palatino Linotype" w:hAnsi="Palatino Linotype" w:cs="Palatino Linotype"/>
          <w:b/>
          <w:sz w:val="22"/>
          <w:szCs w:val="22"/>
        </w:rPr>
        <w:t xml:space="preserve"> </w:t>
      </w:r>
    </w:p>
    <w:p w14:paraId="6FAE5B74" w14:textId="77777777" w:rsidR="00392E66" w:rsidRPr="00583295" w:rsidRDefault="00392E66"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155E9B28" w14:textId="7E683ABB" w:rsidR="001A54C0" w:rsidRPr="00583295" w:rsidRDefault="002D03D2" w:rsidP="00381DFF">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E</w:t>
      </w:r>
      <w:r w:rsidR="005D2BC9" w:rsidRPr="00583295">
        <w:rPr>
          <w:rFonts w:ascii="Palatino Linotype" w:eastAsia="Palatino Linotype" w:hAnsi="Palatino Linotype" w:cs="Palatino Linotype"/>
          <w:sz w:val="22"/>
          <w:szCs w:val="22"/>
        </w:rPr>
        <w:t xml:space="preserve">n respuesta </w:t>
      </w:r>
      <w:r w:rsidR="005D2BC9" w:rsidRPr="00583295">
        <w:rPr>
          <w:rFonts w:ascii="Palatino Linotype" w:eastAsia="Palatino Linotype" w:hAnsi="Palatino Linotype" w:cs="Palatino Linotype"/>
          <w:b/>
          <w:sz w:val="22"/>
          <w:szCs w:val="22"/>
        </w:rPr>
        <w:t xml:space="preserve">el Sujeto Obligado </w:t>
      </w:r>
      <w:r w:rsidR="005D2BC9" w:rsidRPr="00583295">
        <w:rPr>
          <w:rFonts w:ascii="Palatino Linotype" w:eastAsia="Palatino Linotype" w:hAnsi="Palatino Linotype" w:cs="Palatino Linotype"/>
          <w:sz w:val="22"/>
          <w:szCs w:val="22"/>
        </w:rPr>
        <w:t>por conducto d</w:t>
      </w:r>
      <w:r w:rsidR="001A54C0" w:rsidRPr="00583295">
        <w:rPr>
          <w:rFonts w:ascii="Palatino Linotype" w:eastAsia="Palatino Linotype" w:hAnsi="Palatino Linotype" w:cs="Palatino Linotype"/>
          <w:sz w:val="22"/>
          <w:szCs w:val="22"/>
        </w:rPr>
        <w:t xml:space="preserve">el </w:t>
      </w:r>
      <w:r w:rsidR="000D60D7" w:rsidRPr="00583295">
        <w:rPr>
          <w:rFonts w:ascii="Palatino Linotype" w:eastAsia="Palatino Linotype" w:hAnsi="Palatino Linotype" w:cs="Palatino Linotype"/>
          <w:sz w:val="22"/>
          <w:szCs w:val="22"/>
        </w:rPr>
        <w:t>Secretario Técnico del Ayuntamiento</w:t>
      </w:r>
      <w:r w:rsidRPr="00583295">
        <w:rPr>
          <w:rFonts w:ascii="Palatino Linotype" w:eastAsia="Palatino Linotype" w:hAnsi="Palatino Linotype" w:cs="Palatino Linotype"/>
          <w:sz w:val="22"/>
          <w:szCs w:val="22"/>
        </w:rPr>
        <w:t xml:space="preserve">, </w:t>
      </w:r>
      <w:r w:rsidR="001A54C0" w:rsidRPr="00583295">
        <w:rPr>
          <w:rFonts w:ascii="Palatino Linotype" w:eastAsia="Palatino Linotype" w:hAnsi="Palatino Linotype" w:cs="Palatino Linotype"/>
          <w:sz w:val="22"/>
          <w:szCs w:val="22"/>
        </w:rPr>
        <w:t xml:space="preserve">indicó </w:t>
      </w:r>
      <w:r w:rsidR="000D60D7" w:rsidRPr="00583295">
        <w:rPr>
          <w:rFonts w:ascii="Palatino Linotype" w:eastAsia="Palatino Linotype" w:hAnsi="Palatino Linotype" w:cs="Palatino Linotype"/>
          <w:sz w:val="22"/>
          <w:szCs w:val="22"/>
        </w:rPr>
        <w:t>en términos generales, que con fundamento en el artículo 12 de la Ley de Transparencia Local, no genera, posee y administra lo solicitado, ya que no tiene la obligación de genera</w:t>
      </w:r>
      <w:r w:rsidR="00381DFF" w:rsidRPr="00583295">
        <w:rPr>
          <w:rFonts w:ascii="Palatino Linotype" w:eastAsia="Palatino Linotype" w:hAnsi="Palatino Linotype" w:cs="Palatino Linotype"/>
          <w:sz w:val="22"/>
          <w:szCs w:val="22"/>
        </w:rPr>
        <w:t>r</w:t>
      </w:r>
      <w:r w:rsidR="000D60D7" w:rsidRPr="00583295">
        <w:rPr>
          <w:rFonts w:ascii="Palatino Linotype" w:eastAsia="Palatino Linotype" w:hAnsi="Palatino Linotype" w:cs="Palatino Linotype"/>
          <w:sz w:val="22"/>
          <w:szCs w:val="22"/>
        </w:rPr>
        <w:t xml:space="preserve"> el informe </w:t>
      </w:r>
      <w:r w:rsidR="00381DFF" w:rsidRPr="00583295">
        <w:rPr>
          <w:rFonts w:ascii="Palatino Linotype" w:eastAsia="Palatino Linotype" w:hAnsi="Palatino Linotype" w:cs="Palatino Linotype"/>
          <w:sz w:val="22"/>
          <w:szCs w:val="22"/>
        </w:rPr>
        <w:t>requerido por el particular</w:t>
      </w:r>
      <w:r w:rsidR="000D60D7" w:rsidRPr="00583295">
        <w:rPr>
          <w:rFonts w:ascii="Palatino Linotype" w:eastAsia="Palatino Linotype" w:hAnsi="Palatino Linotype" w:cs="Palatino Linotype"/>
          <w:sz w:val="22"/>
          <w:szCs w:val="22"/>
        </w:rPr>
        <w:t>.</w:t>
      </w:r>
    </w:p>
    <w:p w14:paraId="3FBB1FA3" w14:textId="77777777" w:rsidR="001A54C0" w:rsidRPr="00583295" w:rsidRDefault="001A54C0"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55510C5" w14:textId="1085C596" w:rsidR="00566EB9" w:rsidRPr="00583295" w:rsidRDefault="00D41CCE">
      <w:pPr>
        <w:spacing w:line="360" w:lineRule="auto"/>
        <w:ind w:right="49"/>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Inconforme con la respuesta, la parte </w:t>
      </w:r>
      <w:r w:rsidRPr="00583295">
        <w:rPr>
          <w:rFonts w:ascii="Palatino Linotype" w:eastAsia="Palatino Linotype" w:hAnsi="Palatino Linotype" w:cs="Palatino Linotype"/>
          <w:b/>
          <w:sz w:val="22"/>
          <w:szCs w:val="22"/>
        </w:rPr>
        <w:t xml:space="preserve">Recurrente </w:t>
      </w:r>
      <w:r w:rsidRPr="00583295">
        <w:rPr>
          <w:rFonts w:ascii="Palatino Linotype" w:eastAsia="Palatino Linotype" w:hAnsi="Palatino Linotype" w:cs="Palatino Linotype"/>
          <w:sz w:val="22"/>
          <w:szCs w:val="22"/>
        </w:rPr>
        <w:t xml:space="preserve">promovió el presente recurso de revisión en el que a manera de motivos de inconformidad </w:t>
      </w:r>
      <w:r w:rsidRPr="00583295">
        <w:rPr>
          <w:rFonts w:ascii="Palatino Linotype" w:eastAsia="Palatino Linotype" w:hAnsi="Palatino Linotype" w:cs="Palatino Linotype"/>
          <w:b/>
          <w:sz w:val="22"/>
          <w:szCs w:val="22"/>
        </w:rPr>
        <w:t xml:space="preserve">se adolece medularmente de </w:t>
      </w:r>
      <w:r w:rsidR="001A54C0" w:rsidRPr="00583295">
        <w:rPr>
          <w:rFonts w:ascii="Palatino Linotype" w:eastAsia="Palatino Linotype" w:hAnsi="Palatino Linotype" w:cs="Palatino Linotype"/>
          <w:b/>
          <w:sz w:val="22"/>
          <w:szCs w:val="22"/>
        </w:rPr>
        <w:t>la negativa a la entrega de la información</w:t>
      </w:r>
      <w:r w:rsidR="000D60D7" w:rsidRPr="00583295">
        <w:rPr>
          <w:rFonts w:ascii="Palatino Linotype" w:eastAsia="Palatino Linotype" w:hAnsi="Palatino Linotype" w:cs="Palatino Linotype"/>
          <w:b/>
          <w:sz w:val="22"/>
          <w:szCs w:val="22"/>
        </w:rPr>
        <w:t xml:space="preserve">, adjuntando un oficio donde el Secretario Técnico del </w:t>
      </w:r>
      <w:r w:rsidR="000D60D7" w:rsidRPr="00583295">
        <w:rPr>
          <w:rFonts w:ascii="Palatino Linotype" w:eastAsia="Palatino Linotype" w:hAnsi="Palatino Linotype" w:cs="Palatino Linotype"/>
          <w:b/>
          <w:sz w:val="22"/>
          <w:szCs w:val="22"/>
        </w:rPr>
        <w:lastRenderedPageBreak/>
        <w:t>Ayuntamiento en una diversa solicitud de información se pronunció sobre diversos cuestionamientos que le fueron realizados con motivo del ejercicio de sus atribuciones.</w:t>
      </w:r>
    </w:p>
    <w:p w14:paraId="1B713241" w14:textId="77777777" w:rsidR="00566EB9" w:rsidRPr="00583295"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583295" w:rsidRDefault="00D41CCE">
      <w:pPr>
        <w:spacing w:line="360" w:lineRule="auto"/>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color w:val="000000"/>
          <w:sz w:val="22"/>
          <w:szCs w:val="22"/>
        </w:rPr>
        <w:t>Admitido el presente recurso de revisión, en términos del artículo 185 fracción II</w:t>
      </w:r>
      <w:r w:rsidRPr="00583295">
        <w:rPr>
          <w:rFonts w:ascii="Palatino Linotype" w:eastAsia="Palatino Linotype" w:hAnsi="Palatino Linotype" w:cs="Palatino Linotype"/>
          <w:color w:val="000000"/>
          <w:sz w:val="22"/>
          <w:szCs w:val="22"/>
          <w:vertAlign w:val="superscript"/>
        </w:rPr>
        <w:footnoteReference w:id="3"/>
      </w:r>
      <w:r w:rsidRPr="00583295">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583295" w:rsidRDefault="00566EB9">
      <w:pPr>
        <w:spacing w:line="360" w:lineRule="auto"/>
        <w:jc w:val="both"/>
        <w:rPr>
          <w:rFonts w:ascii="Palatino Linotype" w:eastAsia="Palatino Linotype" w:hAnsi="Palatino Linotype" w:cs="Palatino Linotype"/>
          <w:color w:val="000000"/>
          <w:sz w:val="22"/>
          <w:szCs w:val="22"/>
        </w:rPr>
      </w:pPr>
    </w:p>
    <w:p w14:paraId="0FDE2B9E" w14:textId="22100346" w:rsidR="00331E90" w:rsidRPr="00583295" w:rsidRDefault="00D41CCE" w:rsidP="00B7233F">
      <w:pPr>
        <w:spacing w:line="360" w:lineRule="auto"/>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color w:val="000000"/>
          <w:sz w:val="22"/>
          <w:szCs w:val="22"/>
        </w:rPr>
        <w:t>Cabe resaltar que, durante la etapa de manifestaciones</w:t>
      </w:r>
      <w:r w:rsidRPr="00583295">
        <w:rPr>
          <w:rFonts w:ascii="Palatino Linotype" w:eastAsia="Palatino Linotype" w:hAnsi="Palatino Linotype" w:cs="Palatino Linotype"/>
          <w:b/>
          <w:color w:val="000000"/>
          <w:sz w:val="22"/>
          <w:szCs w:val="22"/>
        </w:rPr>
        <w:t xml:space="preserve">, </w:t>
      </w:r>
      <w:r w:rsidRPr="00583295">
        <w:rPr>
          <w:rFonts w:ascii="Palatino Linotype" w:eastAsia="Palatino Linotype" w:hAnsi="Palatino Linotype" w:cs="Palatino Linotype"/>
          <w:color w:val="000000"/>
          <w:sz w:val="22"/>
          <w:szCs w:val="22"/>
        </w:rPr>
        <w:t xml:space="preserve">el </w:t>
      </w:r>
      <w:r w:rsidRPr="00583295">
        <w:rPr>
          <w:rFonts w:ascii="Palatino Linotype" w:eastAsia="Palatino Linotype" w:hAnsi="Palatino Linotype" w:cs="Palatino Linotype"/>
          <w:b/>
          <w:color w:val="000000"/>
          <w:sz w:val="22"/>
          <w:szCs w:val="22"/>
        </w:rPr>
        <w:t xml:space="preserve">Sujeto Obligado </w:t>
      </w:r>
      <w:r w:rsidR="00331E90" w:rsidRPr="00583295">
        <w:rPr>
          <w:rFonts w:ascii="Palatino Linotype" w:eastAsia="Palatino Linotype" w:hAnsi="Palatino Linotype" w:cs="Palatino Linotype"/>
          <w:color w:val="000000"/>
          <w:sz w:val="22"/>
          <w:szCs w:val="22"/>
        </w:rPr>
        <w:t>rindió su informe justificado, en el que medularment</w:t>
      </w:r>
      <w:r w:rsidR="000D60D7" w:rsidRPr="00583295">
        <w:rPr>
          <w:rFonts w:ascii="Palatino Linotype" w:eastAsia="Palatino Linotype" w:hAnsi="Palatino Linotype" w:cs="Palatino Linotype"/>
          <w:color w:val="000000"/>
          <w:sz w:val="22"/>
          <w:szCs w:val="22"/>
        </w:rPr>
        <w:t xml:space="preserve">e </w:t>
      </w:r>
      <w:r w:rsidR="00D72D54" w:rsidRPr="00583295">
        <w:rPr>
          <w:rFonts w:ascii="Palatino Linotype" w:eastAsia="Palatino Linotype" w:hAnsi="Palatino Linotype" w:cs="Palatino Linotype"/>
          <w:color w:val="000000"/>
          <w:sz w:val="22"/>
          <w:szCs w:val="22"/>
        </w:rPr>
        <w:t>ratificó la respuesta inicial</w:t>
      </w:r>
      <w:r w:rsidR="000D60D7" w:rsidRPr="00583295">
        <w:rPr>
          <w:rFonts w:ascii="Palatino Linotype" w:eastAsia="Palatino Linotype" w:hAnsi="Palatino Linotype" w:cs="Palatino Linotype"/>
          <w:color w:val="000000"/>
          <w:sz w:val="22"/>
          <w:szCs w:val="22"/>
        </w:rPr>
        <w:t>.</w:t>
      </w:r>
    </w:p>
    <w:p w14:paraId="0386A397" w14:textId="77777777" w:rsidR="00331E90" w:rsidRPr="00583295" w:rsidRDefault="00331E90" w:rsidP="00B7233F">
      <w:pPr>
        <w:spacing w:line="360" w:lineRule="auto"/>
        <w:jc w:val="both"/>
        <w:rPr>
          <w:rFonts w:ascii="Palatino Linotype" w:eastAsia="Palatino Linotype" w:hAnsi="Palatino Linotype" w:cs="Palatino Linotype"/>
          <w:color w:val="000000"/>
          <w:sz w:val="22"/>
          <w:szCs w:val="22"/>
        </w:rPr>
      </w:pPr>
    </w:p>
    <w:p w14:paraId="3C785056" w14:textId="454B6BD6" w:rsidR="009B2156" w:rsidRPr="00583295" w:rsidRDefault="00331E90" w:rsidP="00B7233F">
      <w:pPr>
        <w:spacing w:line="360" w:lineRule="auto"/>
        <w:jc w:val="both"/>
        <w:rPr>
          <w:rFonts w:ascii="Palatino Linotype" w:eastAsia="Palatino Linotype" w:hAnsi="Palatino Linotype" w:cs="Palatino Linotype"/>
          <w:color w:val="000000"/>
          <w:sz w:val="22"/>
          <w:szCs w:val="22"/>
        </w:rPr>
      </w:pPr>
      <w:r w:rsidRPr="00583295">
        <w:rPr>
          <w:rFonts w:ascii="Palatino Linotype" w:eastAsia="Palatino Linotype" w:hAnsi="Palatino Linotype" w:cs="Palatino Linotype"/>
          <w:color w:val="000000"/>
          <w:sz w:val="22"/>
          <w:szCs w:val="22"/>
        </w:rPr>
        <w:t xml:space="preserve">Por su lado, </w:t>
      </w:r>
      <w:r w:rsidR="003E6F40" w:rsidRPr="00583295">
        <w:rPr>
          <w:rFonts w:ascii="Palatino Linotype" w:eastAsia="Palatino Linotype" w:hAnsi="Palatino Linotype" w:cs="Palatino Linotype"/>
          <w:color w:val="000000"/>
          <w:sz w:val="22"/>
          <w:szCs w:val="22"/>
        </w:rPr>
        <w:t xml:space="preserve">la parte </w:t>
      </w:r>
      <w:r w:rsidR="003E6F40" w:rsidRPr="00583295">
        <w:rPr>
          <w:rFonts w:ascii="Palatino Linotype" w:eastAsia="Palatino Linotype" w:hAnsi="Palatino Linotype" w:cs="Palatino Linotype"/>
          <w:b/>
          <w:color w:val="000000"/>
          <w:sz w:val="22"/>
          <w:szCs w:val="22"/>
        </w:rPr>
        <w:t xml:space="preserve">Recurrente </w:t>
      </w:r>
      <w:r w:rsidRPr="00583295">
        <w:rPr>
          <w:rFonts w:ascii="Palatino Linotype" w:eastAsia="Palatino Linotype" w:hAnsi="Palatino Linotype" w:cs="Palatino Linotype"/>
          <w:color w:val="000000"/>
          <w:sz w:val="22"/>
          <w:szCs w:val="22"/>
        </w:rPr>
        <w:t xml:space="preserve">fue omisa </w:t>
      </w:r>
      <w:r w:rsidR="003E6F40" w:rsidRPr="00583295">
        <w:rPr>
          <w:rFonts w:ascii="Palatino Linotype" w:eastAsia="Palatino Linotype" w:hAnsi="Palatino Linotype" w:cs="Palatino Linotype"/>
          <w:color w:val="000000"/>
          <w:sz w:val="22"/>
          <w:szCs w:val="22"/>
        </w:rPr>
        <w:t>en rendir manifestaciones o alegatos que conforme a derecho resultaran procedentes.</w:t>
      </w:r>
    </w:p>
    <w:p w14:paraId="32C39F9A" w14:textId="77777777" w:rsidR="003C77E9" w:rsidRPr="00583295" w:rsidRDefault="003C77E9" w:rsidP="00B7233F">
      <w:pPr>
        <w:spacing w:line="360" w:lineRule="auto"/>
        <w:jc w:val="both"/>
        <w:rPr>
          <w:rFonts w:ascii="Palatino Linotype" w:eastAsia="Palatino Linotype" w:hAnsi="Palatino Linotype" w:cs="Palatino Linotype"/>
          <w:color w:val="000000"/>
          <w:sz w:val="22"/>
          <w:szCs w:val="22"/>
        </w:rPr>
      </w:pPr>
    </w:p>
    <w:p w14:paraId="57ECAF55" w14:textId="09775713" w:rsidR="00B80984" w:rsidRPr="00583295" w:rsidRDefault="00B80984" w:rsidP="000D60D7">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Una vez establecidas las posturas de las partes, en el caso resulta necesario recordar que quien se pronunció fue </w:t>
      </w:r>
      <w:r w:rsidR="000D60D7" w:rsidRPr="00583295">
        <w:rPr>
          <w:rFonts w:ascii="Palatino Linotype" w:eastAsia="Palatino Linotype" w:hAnsi="Palatino Linotype" w:cs="Palatino Linotype"/>
          <w:sz w:val="22"/>
          <w:szCs w:val="22"/>
        </w:rPr>
        <w:t>el Secretario Técnico del Ayuntamiento; servidor público de quien se solicitó la información.</w:t>
      </w:r>
    </w:p>
    <w:p w14:paraId="2E0F3735" w14:textId="77777777" w:rsidR="00B80984" w:rsidRPr="00583295" w:rsidRDefault="00B80984" w:rsidP="00B80984">
      <w:pPr>
        <w:spacing w:line="360" w:lineRule="auto"/>
        <w:jc w:val="both"/>
        <w:rPr>
          <w:rFonts w:ascii="Palatino Linotype" w:eastAsia="Palatino Linotype" w:hAnsi="Palatino Linotype" w:cs="Palatino Linotype"/>
          <w:sz w:val="22"/>
          <w:szCs w:val="22"/>
        </w:rPr>
      </w:pPr>
    </w:p>
    <w:p w14:paraId="696130B1" w14:textId="77777777" w:rsidR="00B80984" w:rsidRPr="00583295" w:rsidRDefault="00B80984" w:rsidP="00B80984">
      <w:pPr>
        <w:spacing w:line="360" w:lineRule="auto"/>
        <w:ind w:right="49"/>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5095D456" w14:textId="77777777" w:rsidR="00B80984" w:rsidRPr="00583295" w:rsidRDefault="00B80984" w:rsidP="00B80984">
      <w:pPr>
        <w:rPr>
          <w:sz w:val="22"/>
          <w:szCs w:val="22"/>
        </w:rPr>
      </w:pPr>
    </w:p>
    <w:p w14:paraId="1EFFBF83" w14:textId="77777777" w:rsidR="00B80984" w:rsidRPr="00583295" w:rsidRDefault="00B80984" w:rsidP="00B80984">
      <w:pPr>
        <w:pBdr>
          <w:top w:val="nil"/>
          <w:left w:val="nil"/>
          <w:bottom w:val="nil"/>
          <w:right w:val="nil"/>
          <w:between w:val="nil"/>
        </w:pBdr>
        <w:ind w:left="864" w:right="864"/>
        <w:jc w:val="both"/>
        <w:rPr>
          <w:sz w:val="22"/>
          <w:szCs w:val="22"/>
        </w:rPr>
      </w:pPr>
      <w:r w:rsidRPr="00583295">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462B704" w14:textId="77777777" w:rsidR="00B80984" w:rsidRPr="00583295" w:rsidRDefault="00B80984" w:rsidP="00B80984">
      <w:pPr>
        <w:rPr>
          <w:sz w:val="22"/>
          <w:szCs w:val="22"/>
        </w:rPr>
      </w:pPr>
    </w:p>
    <w:p w14:paraId="6A13F7A8" w14:textId="77777777" w:rsidR="00B80984" w:rsidRPr="00583295" w:rsidRDefault="00B80984" w:rsidP="00B80984">
      <w:pPr>
        <w:pBdr>
          <w:top w:val="nil"/>
          <w:left w:val="nil"/>
          <w:bottom w:val="nil"/>
          <w:right w:val="nil"/>
          <w:between w:val="nil"/>
        </w:pBdr>
        <w:shd w:val="clear" w:color="auto" w:fill="FFFFFF"/>
        <w:spacing w:line="360" w:lineRule="auto"/>
        <w:jc w:val="both"/>
        <w:rPr>
          <w:sz w:val="22"/>
          <w:szCs w:val="22"/>
        </w:rPr>
      </w:pPr>
      <w:r w:rsidRPr="00583295">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10D4C1" w14:textId="77777777" w:rsidR="00B80984" w:rsidRPr="00583295" w:rsidRDefault="00B80984" w:rsidP="00B80984">
      <w:pPr>
        <w:rPr>
          <w:sz w:val="22"/>
          <w:szCs w:val="22"/>
        </w:rPr>
      </w:pPr>
    </w:p>
    <w:p w14:paraId="6FBEB917" w14:textId="77777777" w:rsidR="00B80984" w:rsidRPr="00583295" w:rsidRDefault="00B80984" w:rsidP="00B80984">
      <w:pPr>
        <w:pBdr>
          <w:top w:val="nil"/>
          <w:left w:val="nil"/>
          <w:bottom w:val="nil"/>
          <w:right w:val="nil"/>
          <w:between w:val="nil"/>
        </w:pBdr>
        <w:ind w:left="864" w:right="864"/>
        <w:jc w:val="both"/>
        <w:rPr>
          <w:sz w:val="22"/>
          <w:szCs w:val="22"/>
        </w:rPr>
      </w:pPr>
      <w:r w:rsidRPr="00583295">
        <w:rPr>
          <w:rFonts w:ascii="Palatino Linotype" w:eastAsia="Palatino Linotype" w:hAnsi="Palatino Linotype" w:cs="Palatino Linotype"/>
          <w:i/>
          <w:sz w:val="22"/>
          <w:szCs w:val="22"/>
        </w:rPr>
        <w:t xml:space="preserve">“Artículo 162. Las unidades de transparencia deberán garantizar que las solicitudes </w:t>
      </w:r>
      <w:r w:rsidRPr="00583295">
        <w:rPr>
          <w:rFonts w:ascii="Palatino Linotype" w:eastAsia="Palatino Linotype" w:hAnsi="Palatino Linotype" w:cs="Palatino Linotype"/>
          <w:b/>
          <w:i/>
          <w:sz w:val="22"/>
          <w:szCs w:val="22"/>
        </w:rPr>
        <w:t xml:space="preserve">se turnen a todas las Áreas competentes </w:t>
      </w:r>
      <w:r w:rsidRPr="00583295">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2CFA46A" w14:textId="77777777" w:rsidR="00B80984" w:rsidRPr="00583295" w:rsidRDefault="00B80984" w:rsidP="00B80984">
      <w:pPr>
        <w:spacing w:line="360" w:lineRule="auto"/>
        <w:jc w:val="both"/>
        <w:rPr>
          <w:rFonts w:ascii="Palatino Linotype" w:eastAsia="Palatino Linotype" w:hAnsi="Palatino Linotype" w:cs="Palatino Linotype"/>
          <w:sz w:val="22"/>
          <w:szCs w:val="22"/>
        </w:rPr>
      </w:pPr>
    </w:p>
    <w:p w14:paraId="42542BA6" w14:textId="139DB28F" w:rsidR="000D60D7" w:rsidRPr="00583295" w:rsidRDefault="000D60D7"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Precisado lo anterior, atendiendo que en el caso se solicita un informe de actividades que desempeña el Secretario Técnico del Ayuntamiento, que detalle las atribuciones del reglamento de la administración pública municipal que cumple y cuáles no, y las razones que lo justifiquen.</w:t>
      </w:r>
    </w:p>
    <w:p w14:paraId="23D7D578" w14:textId="77777777" w:rsidR="000D60D7" w:rsidRPr="00583295" w:rsidRDefault="000D60D7"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C3415A" w14:textId="548A8687" w:rsidR="00381DFF" w:rsidRPr="00583295" w:rsidRDefault="000D60D7"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Al respecto, conviene citar las atribuciones </w:t>
      </w:r>
      <w:r w:rsidR="00381DFF" w:rsidRPr="00583295">
        <w:rPr>
          <w:rFonts w:ascii="Palatino Linotype" w:eastAsia="Palatino Linotype" w:hAnsi="Palatino Linotype" w:cs="Palatino Linotype"/>
          <w:sz w:val="22"/>
          <w:szCs w:val="22"/>
        </w:rPr>
        <w:t xml:space="preserve">específicas </w:t>
      </w:r>
      <w:r w:rsidRPr="00583295">
        <w:rPr>
          <w:rFonts w:ascii="Palatino Linotype" w:eastAsia="Palatino Linotype" w:hAnsi="Palatino Linotype" w:cs="Palatino Linotype"/>
          <w:sz w:val="22"/>
          <w:szCs w:val="22"/>
        </w:rPr>
        <w:t xml:space="preserve">con que cuenta </w:t>
      </w:r>
      <w:r w:rsidR="00381DFF" w:rsidRPr="00583295">
        <w:rPr>
          <w:rFonts w:ascii="Palatino Linotype" w:eastAsia="Palatino Linotype" w:hAnsi="Palatino Linotype" w:cs="Palatino Linotype"/>
          <w:sz w:val="22"/>
          <w:szCs w:val="22"/>
        </w:rPr>
        <w:t>el</w:t>
      </w:r>
      <w:r w:rsidRPr="00583295">
        <w:rPr>
          <w:rFonts w:ascii="Palatino Linotype" w:eastAsia="Palatino Linotype" w:hAnsi="Palatino Linotype" w:cs="Palatino Linotype"/>
          <w:sz w:val="22"/>
          <w:szCs w:val="22"/>
        </w:rPr>
        <w:t xml:space="preserve"> Secretario Técnico del Ayuntamiento, con base en el Reglamento Interno de la Administración Pública Municipal del Ayuntamiento de Coacalco de </w:t>
      </w:r>
      <w:r w:rsidR="00381DFF" w:rsidRPr="00583295">
        <w:rPr>
          <w:rFonts w:ascii="Palatino Linotype" w:eastAsia="Palatino Linotype" w:hAnsi="Palatino Linotype" w:cs="Palatino Linotype"/>
          <w:sz w:val="22"/>
          <w:szCs w:val="22"/>
        </w:rPr>
        <w:t>Berriozábal</w:t>
      </w:r>
      <w:r w:rsidRPr="00583295">
        <w:rPr>
          <w:rFonts w:ascii="Palatino Linotype" w:eastAsia="Palatino Linotype" w:hAnsi="Palatino Linotype" w:cs="Palatino Linotype"/>
          <w:sz w:val="22"/>
          <w:szCs w:val="22"/>
        </w:rPr>
        <w:t xml:space="preserve"> </w:t>
      </w:r>
      <w:r w:rsidR="00381DFF" w:rsidRPr="00583295">
        <w:rPr>
          <w:rFonts w:ascii="Palatino Linotype" w:eastAsia="Palatino Linotype" w:hAnsi="Palatino Linotype" w:cs="Palatino Linotype"/>
          <w:sz w:val="22"/>
          <w:szCs w:val="22"/>
        </w:rPr>
        <w:t>vigente, previstas en su numeral 36, a saber:</w:t>
      </w:r>
    </w:p>
    <w:p w14:paraId="321B5E8A" w14:textId="77777777" w:rsidR="000D60D7" w:rsidRPr="00583295" w:rsidRDefault="000D60D7"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D1ECB5E" w14:textId="78C39DC8" w:rsidR="000D60D7" w:rsidRPr="00583295" w:rsidRDefault="000D60D7"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noProof/>
          <w:sz w:val="22"/>
          <w:szCs w:val="22"/>
        </w:rPr>
        <w:lastRenderedPageBreak/>
        <w:drawing>
          <wp:inline distT="0" distB="0" distL="0" distR="0" wp14:anchorId="0388FB58" wp14:editId="08DD4729">
            <wp:extent cx="5610225" cy="2438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28"/>
                    <a:stretch/>
                  </pic:blipFill>
                  <pic:spPr bwMode="auto">
                    <a:xfrm>
                      <a:off x="0" y="0"/>
                      <a:ext cx="5611016" cy="2438744"/>
                    </a:xfrm>
                    <a:prstGeom prst="rect">
                      <a:avLst/>
                    </a:prstGeom>
                    <a:ln>
                      <a:noFill/>
                    </a:ln>
                    <a:extLst>
                      <a:ext uri="{53640926-AAD7-44D8-BBD7-CCE9431645EC}">
                        <a14:shadowObscured xmlns:a14="http://schemas.microsoft.com/office/drawing/2010/main"/>
                      </a:ext>
                    </a:extLst>
                  </pic:spPr>
                </pic:pic>
              </a:graphicData>
            </a:graphic>
          </wp:inline>
        </w:drawing>
      </w:r>
    </w:p>
    <w:p w14:paraId="77FC721E" w14:textId="0FD6E45F" w:rsidR="000D60D7" w:rsidRPr="00583295" w:rsidRDefault="000D60D7"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noProof/>
          <w:sz w:val="22"/>
          <w:szCs w:val="22"/>
        </w:rPr>
        <w:drawing>
          <wp:inline distT="0" distB="0" distL="0" distR="0" wp14:anchorId="4203C902" wp14:editId="0158C8F8">
            <wp:extent cx="5467350" cy="3876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7350" cy="3876675"/>
                    </a:xfrm>
                    <a:prstGeom prst="rect">
                      <a:avLst/>
                    </a:prstGeom>
                  </pic:spPr>
                </pic:pic>
              </a:graphicData>
            </a:graphic>
          </wp:inline>
        </w:drawing>
      </w:r>
    </w:p>
    <w:p w14:paraId="5F06A8CD" w14:textId="77777777" w:rsidR="000D60D7" w:rsidRPr="00583295" w:rsidRDefault="000D60D7"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7F368C" w14:textId="00C28274" w:rsidR="00381DFF" w:rsidRPr="00583295" w:rsidRDefault="00381DFF" w:rsidP="00381DFF">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Como se desprende de lo anterior, el Secretario Técnico no cuenta con atribución de emitir informes de actividades relacionados con el ejercicio de sus atribuciones; situación que se </w:t>
      </w:r>
      <w:r w:rsidRPr="00583295">
        <w:rPr>
          <w:rFonts w:ascii="Palatino Linotype" w:eastAsia="Palatino Linotype" w:hAnsi="Palatino Linotype" w:cs="Palatino Linotype"/>
          <w:sz w:val="22"/>
          <w:szCs w:val="22"/>
        </w:rPr>
        <w:lastRenderedPageBreak/>
        <w:t>convalida con la respuesta proporcionada, en virtud de que dicho servidor público habilitado competente refirió que en términos del artículo 12 de la Ley de Transparencia Local, no genera, posee y administra lo solicitado, ya que no tiene la obligación de generar el informe peticionado.</w:t>
      </w:r>
    </w:p>
    <w:p w14:paraId="33537F10" w14:textId="47B12257" w:rsidR="00381DFF" w:rsidRPr="00583295" w:rsidRDefault="00381DFF"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3DA2C3" w14:textId="39681AAE" w:rsidR="00381DFF" w:rsidRPr="00583295" w:rsidRDefault="00381DFF" w:rsidP="00381DFF">
      <w:pPr>
        <w:pBdr>
          <w:top w:val="nil"/>
          <w:left w:val="nil"/>
          <w:bottom w:val="nil"/>
          <w:right w:val="nil"/>
          <w:between w:val="nil"/>
        </w:pBdr>
        <w:spacing w:line="360" w:lineRule="auto"/>
        <w:ind w:right="49"/>
        <w:jc w:val="both"/>
        <w:rPr>
          <w:rFonts w:ascii="Palatino Linotype" w:eastAsia="Batang" w:hAnsi="Palatino Linotype" w:cs="Tahoma"/>
          <w:bCs/>
          <w:sz w:val="22"/>
        </w:rPr>
      </w:pPr>
      <w:r w:rsidRPr="00583295">
        <w:rPr>
          <w:rFonts w:ascii="Palatino Linotype" w:eastAsia="Batang" w:hAnsi="Palatino Linotype" w:cs="Tahoma"/>
          <w:bCs/>
          <w:sz w:val="22"/>
        </w:rPr>
        <w:t>Por tanto, en el caso resulta válido el pronunciamiento del servidor público habilitado competente</w:t>
      </w:r>
      <w:r w:rsidR="00D32D10" w:rsidRPr="00583295">
        <w:rPr>
          <w:rFonts w:ascii="Palatino Linotype" w:eastAsia="Batang" w:hAnsi="Palatino Linotype" w:cs="Tahoma"/>
          <w:bCs/>
          <w:sz w:val="22"/>
        </w:rPr>
        <w:t>, pues informó las razones por las que no cuenta con lo solicitado, al indicar que</w:t>
      </w:r>
      <w:r w:rsidRPr="00583295">
        <w:rPr>
          <w:rFonts w:ascii="Palatino Linotype" w:eastAsia="Batang" w:hAnsi="Palatino Linotype" w:cs="Tahoma"/>
          <w:bCs/>
          <w:sz w:val="22"/>
        </w:rPr>
        <w:t xml:space="preserve"> no </w:t>
      </w:r>
      <w:r w:rsidR="00D32D10" w:rsidRPr="00583295">
        <w:rPr>
          <w:rFonts w:ascii="Palatino Linotype" w:eastAsia="Batang" w:hAnsi="Palatino Linotype" w:cs="Tahoma"/>
          <w:bCs/>
          <w:sz w:val="22"/>
        </w:rPr>
        <w:t xml:space="preserve">lo había </w:t>
      </w:r>
      <w:r w:rsidRPr="00583295">
        <w:rPr>
          <w:rFonts w:ascii="Palatino Linotype" w:eastAsia="Batang" w:hAnsi="Palatino Linotype" w:cs="Tahoma"/>
          <w:bCs/>
          <w:sz w:val="22"/>
        </w:rPr>
        <w:t>generado, poseído y/o administrado, aunado a que no hay fuente obligacional que lo constriña a emitir un informe de actividades como al que pretende acceder el particular.</w:t>
      </w:r>
    </w:p>
    <w:p w14:paraId="1374A746" w14:textId="77777777" w:rsidR="00381DFF" w:rsidRPr="00583295" w:rsidRDefault="00381DFF" w:rsidP="00381DFF">
      <w:pPr>
        <w:pBdr>
          <w:top w:val="nil"/>
          <w:left w:val="nil"/>
          <w:bottom w:val="nil"/>
          <w:right w:val="nil"/>
          <w:between w:val="nil"/>
        </w:pBdr>
        <w:spacing w:line="360" w:lineRule="auto"/>
        <w:ind w:right="49"/>
        <w:jc w:val="both"/>
        <w:rPr>
          <w:rFonts w:ascii="Palatino Linotype" w:eastAsia="Batang" w:hAnsi="Palatino Linotype" w:cs="Tahoma"/>
          <w:bCs/>
          <w:sz w:val="22"/>
        </w:rPr>
      </w:pPr>
    </w:p>
    <w:p w14:paraId="215D1BEA" w14:textId="6DC8D016" w:rsidR="00156B64" w:rsidRPr="00583295" w:rsidRDefault="00156B64" w:rsidP="00381DFF">
      <w:pPr>
        <w:pBdr>
          <w:top w:val="nil"/>
          <w:left w:val="nil"/>
          <w:bottom w:val="nil"/>
          <w:right w:val="nil"/>
          <w:between w:val="nil"/>
        </w:pBdr>
        <w:spacing w:line="360" w:lineRule="auto"/>
        <w:ind w:right="49"/>
        <w:jc w:val="both"/>
        <w:rPr>
          <w:rFonts w:ascii="Palatino Linotype" w:eastAsia="Batang" w:hAnsi="Palatino Linotype" w:cs="Tahoma"/>
          <w:bCs/>
          <w:sz w:val="22"/>
        </w:rPr>
      </w:pPr>
      <w:r w:rsidRPr="00583295">
        <w:rPr>
          <w:rFonts w:ascii="Palatino Linotype" w:eastAsia="Batang" w:hAnsi="Palatino Linotype" w:cs="Tahoma"/>
          <w:bCs/>
          <w:sz w:val="22"/>
        </w:rPr>
        <w:t xml:space="preserve">Aunado a que si bien en el particular en el recurso de revisión que nos ocupa, adjuntó un documento en el que, con relación a una diversa solicitud de información se pronunció el Secretario Técnico del Ayuntamiento; ello, no constituye una prueba que demuestre que dicho servidor público se encuentra obligado a emitir un informe de actividades con las especificaciones requeridas, pues de su contenido no se advierte que este asuma contar con el informe solicitado. </w:t>
      </w:r>
    </w:p>
    <w:p w14:paraId="0C049297" w14:textId="77777777" w:rsidR="00156B64" w:rsidRPr="00583295" w:rsidRDefault="00156B64" w:rsidP="00381DFF">
      <w:pPr>
        <w:pBdr>
          <w:top w:val="nil"/>
          <w:left w:val="nil"/>
          <w:bottom w:val="nil"/>
          <w:right w:val="nil"/>
          <w:between w:val="nil"/>
        </w:pBdr>
        <w:spacing w:line="360" w:lineRule="auto"/>
        <w:ind w:right="49"/>
        <w:jc w:val="both"/>
        <w:rPr>
          <w:rFonts w:ascii="Palatino Linotype" w:eastAsia="Batang" w:hAnsi="Palatino Linotype" w:cs="Tahoma"/>
          <w:bCs/>
          <w:sz w:val="22"/>
        </w:rPr>
      </w:pPr>
    </w:p>
    <w:p w14:paraId="7D41E2A5" w14:textId="77777777" w:rsidR="00381DFF" w:rsidRPr="00583295" w:rsidRDefault="00381DFF" w:rsidP="00381DFF">
      <w:pPr>
        <w:pBdr>
          <w:top w:val="nil"/>
          <w:left w:val="nil"/>
          <w:bottom w:val="nil"/>
          <w:right w:val="nil"/>
          <w:between w:val="nil"/>
        </w:pBdr>
        <w:spacing w:line="360" w:lineRule="auto"/>
        <w:ind w:right="49"/>
        <w:jc w:val="both"/>
        <w:rPr>
          <w:rFonts w:ascii="Palatino Linotype" w:eastAsia="Batang" w:hAnsi="Palatino Linotype" w:cs="Tahoma"/>
          <w:bCs/>
          <w:sz w:val="22"/>
        </w:rPr>
      </w:pPr>
      <w:r w:rsidRPr="00583295">
        <w:rPr>
          <w:rFonts w:ascii="Palatino Linotype" w:eastAsia="Batang" w:hAnsi="Palatino Linotype" w:cs="Tahoma"/>
          <w:bCs/>
          <w:sz w:val="22"/>
        </w:rPr>
        <w:t>Además que este Organismo Garante no está facultado para pronunciarse sobre la veracidad de la información que los Sujetos Obligados ponen a disposición de los solicitantes; situación que se aleja de las atribuciones de este Instituto, ya que al momento que ponen a disposición ésta, la misma tiene el carácter oficial y se presume veraz, tan es así que la misma queda registrada en el Sistema de Acceso a la Información Mexiquense (SAIMEX).</w:t>
      </w:r>
    </w:p>
    <w:p w14:paraId="401F6BF1" w14:textId="77777777" w:rsidR="004C5884" w:rsidRPr="00583295" w:rsidRDefault="004C5884" w:rsidP="004C5884">
      <w:pPr>
        <w:spacing w:line="360" w:lineRule="auto"/>
        <w:ind w:right="-28"/>
        <w:jc w:val="both"/>
        <w:rPr>
          <w:rFonts w:ascii="Palatino Linotype" w:eastAsia="Palatino Linotype" w:hAnsi="Palatino Linotype" w:cs="Palatino Linotype"/>
          <w:sz w:val="22"/>
          <w:szCs w:val="22"/>
        </w:rPr>
      </w:pPr>
    </w:p>
    <w:p w14:paraId="48C0325D" w14:textId="3B72190D" w:rsidR="004C5884" w:rsidRPr="00583295" w:rsidRDefault="004C5884" w:rsidP="004C5884">
      <w:pPr>
        <w:spacing w:line="360" w:lineRule="auto"/>
        <w:ind w:right="-28"/>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lastRenderedPageBreak/>
        <w:t>Ahora, no pasa desapercibido que la persona solicitante realizó diversos planteamientos subjetivos, como parte de su solicitud de información tales como “</w:t>
      </w:r>
      <w:r w:rsidRPr="00583295">
        <w:rPr>
          <w:rFonts w:ascii="Palatino Linotype" w:eastAsia="Palatino Linotype" w:hAnsi="Palatino Linotype" w:cs="Palatino Linotype"/>
          <w:i/>
          <w:sz w:val="22"/>
          <w:szCs w:val="22"/>
        </w:rPr>
        <w:t xml:space="preserve">si solo es claro que no tiene experiencia, capacidad o simplemente </w:t>
      </w:r>
      <w:proofErr w:type="spellStart"/>
      <w:r w:rsidRPr="00583295">
        <w:rPr>
          <w:rFonts w:ascii="Palatino Linotype" w:eastAsia="Palatino Linotype" w:hAnsi="Palatino Linotype" w:cs="Palatino Linotype"/>
          <w:i/>
          <w:sz w:val="22"/>
          <w:szCs w:val="22"/>
        </w:rPr>
        <w:t>por que</w:t>
      </w:r>
      <w:proofErr w:type="spellEnd"/>
      <w:r w:rsidRPr="00583295">
        <w:rPr>
          <w:rFonts w:ascii="Palatino Linotype" w:eastAsia="Palatino Linotype" w:hAnsi="Palatino Linotype" w:cs="Palatino Linotype"/>
          <w:i/>
          <w:sz w:val="22"/>
          <w:szCs w:val="22"/>
        </w:rPr>
        <w:t xml:space="preserve"> es otro aviador </w:t>
      </w:r>
      <w:proofErr w:type="spellStart"/>
      <w:r w:rsidRPr="00583295">
        <w:rPr>
          <w:rFonts w:ascii="Palatino Linotype" w:eastAsia="Palatino Linotype" w:hAnsi="Palatino Linotype" w:cs="Palatino Linotype"/>
          <w:i/>
          <w:sz w:val="22"/>
          <w:szCs w:val="22"/>
        </w:rPr>
        <w:t>mas</w:t>
      </w:r>
      <w:proofErr w:type="spellEnd"/>
      <w:r w:rsidRPr="00583295">
        <w:rPr>
          <w:rFonts w:ascii="Palatino Linotype" w:eastAsia="Palatino Linotype" w:hAnsi="Palatino Linotype" w:cs="Palatino Linotype"/>
          <w:i/>
          <w:sz w:val="22"/>
          <w:szCs w:val="22"/>
        </w:rPr>
        <w:t xml:space="preserve"> de la </w:t>
      </w:r>
      <w:proofErr w:type="spellStart"/>
      <w:r w:rsidRPr="00583295">
        <w:rPr>
          <w:rFonts w:ascii="Palatino Linotype" w:eastAsia="Palatino Linotype" w:hAnsi="Palatino Linotype" w:cs="Palatino Linotype"/>
          <w:i/>
          <w:sz w:val="22"/>
          <w:szCs w:val="22"/>
        </w:rPr>
        <w:t>administracion</w:t>
      </w:r>
      <w:proofErr w:type="spellEnd"/>
      <w:r w:rsidRPr="00583295">
        <w:rPr>
          <w:rFonts w:ascii="Palatino Linotype" w:eastAsia="Palatino Linotype" w:hAnsi="Palatino Linotype" w:cs="Palatino Linotype"/>
          <w:i/>
          <w:sz w:val="22"/>
          <w:szCs w:val="22"/>
        </w:rPr>
        <w:t xml:space="preserve"> de </w:t>
      </w:r>
      <w:proofErr w:type="spellStart"/>
      <w:r w:rsidRPr="00583295">
        <w:rPr>
          <w:rFonts w:ascii="Palatino Linotype" w:eastAsia="Palatino Linotype" w:hAnsi="Palatino Linotype" w:cs="Palatino Linotype"/>
          <w:i/>
          <w:sz w:val="22"/>
          <w:szCs w:val="22"/>
        </w:rPr>
        <w:t>david</w:t>
      </w:r>
      <w:proofErr w:type="spellEnd"/>
      <w:r w:rsidRPr="00583295">
        <w:rPr>
          <w:rFonts w:ascii="Palatino Linotype" w:eastAsia="Palatino Linotype" w:hAnsi="Palatino Linotype" w:cs="Palatino Linotype"/>
          <w:i/>
          <w:sz w:val="22"/>
          <w:szCs w:val="22"/>
        </w:rPr>
        <w:t xml:space="preserve"> </w:t>
      </w:r>
      <w:proofErr w:type="spellStart"/>
      <w:r w:rsidRPr="00583295">
        <w:rPr>
          <w:rFonts w:ascii="Palatino Linotype" w:eastAsia="Palatino Linotype" w:hAnsi="Palatino Linotype" w:cs="Palatino Linotype"/>
          <w:i/>
          <w:sz w:val="22"/>
          <w:szCs w:val="22"/>
        </w:rPr>
        <w:t>sanchez</w:t>
      </w:r>
      <w:proofErr w:type="spellEnd"/>
      <w:r w:rsidRPr="00583295">
        <w:rPr>
          <w:rFonts w:ascii="Palatino Linotype" w:eastAsia="Palatino Linotype" w:hAnsi="Palatino Linotype" w:cs="Palatino Linotype"/>
          <w:i/>
          <w:sz w:val="22"/>
          <w:szCs w:val="22"/>
        </w:rPr>
        <w:t xml:space="preserve"> </w:t>
      </w:r>
      <w:proofErr w:type="spellStart"/>
      <w:r w:rsidRPr="00583295">
        <w:rPr>
          <w:rFonts w:ascii="Palatino Linotype" w:eastAsia="Palatino Linotype" w:hAnsi="Palatino Linotype" w:cs="Palatino Linotype"/>
          <w:i/>
          <w:sz w:val="22"/>
          <w:szCs w:val="22"/>
        </w:rPr>
        <w:t>isidoro</w:t>
      </w:r>
      <w:proofErr w:type="spellEnd"/>
      <w:r w:rsidRPr="00583295">
        <w:rPr>
          <w:rFonts w:ascii="Palatino Linotype" w:eastAsia="Palatino Linotype" w:hAnsi="Palatino Linotype" w:cs="Palatino Linotype"/>
          <w:sz w:val="22"/>
          <w:szCs w:val="22"/>
        </w:rPr>
        <w:t>” (</w:t>
      </w:r>
      <w:r w:rsidRPr="00583295">
        <w:rPr>
          <w:rFonts w:ascii="Palatino Linotype" w:eastAsia="Palatino Linotype" w:hAnsi="Palatino Linotype" w:cs="Palatino Linotype"/>
          <w:i/>
          <w:iCs/>
          <w:sz w:val="22"/>
          <w:szCs w:val="22"/>
        </w:rPr>
        <w:t>sic</w:t>
      </w:r>
      <w:r w:rsidRPr="00583295">
        <w:rPr>
          <w:rFonts w:ascii="Palatino Linotype" w:eastAsia="Palatino Linotype" w:hAnsi="Palatino Linotype" w:cs="Palatino Linotype"/>
          <w:sz w:val="22"/>
          <w:szCs w:val="22"/>
        </w:rPr>
        <w:t>)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En este sentido, se trata de manifestaciones sobre las cuales este Instituto no está facultado para pronunciarse.</w:t>
      </w:r>
    </w:p>
    <w:p w14:paraId="63A0D950" w14:textId="77777777" w:rsidR="00381DFF" w:rsidRPr="00583295" w:rsidRDefault="00381DFF" w:rsidP="00381DFF">
      <w:pPr>
        <w:spacing w:line="360" w:lineRule="auto"/>
        <w:ind w:right="-28"/>
        <w:jc w:val="both"/>
        <w:rPr>
          <w:rFonts w:ascii="Palatino Linotype" w:eastAsia="Palatino Linotype" w:hAnsi="Palatino Linotype" w:cs="Palatino Linotype"/>
          <w:sz w:val="22"/>
          <w:szCs w:val="22"/>
        </w:rPr>
      </w:pPr>
    </w:p>
    <w:p w14:paraId="2CBDB831" w14:textId="77777777" w:rsidR="00381DFF" w:rsidRPr="00583295" w:rsidRDefault="00381DFF" w:rsidP="00381DFF">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En consecuencia, las razones o motivos de inconformidad hechos valer por la parte </w:t>
      </w:r>
      <w:r w:rsidRPr="00583295">
        <w:rPr>
          <w:rFonts w:ascii="Palatino Linotype" w:eastAsia="Palatino Linotype" w:hAnsi="Palatino Linotype" w:cs="Palatino Linotype"/>
          <w:b/>
          <w:sz w:val="22"/>
          <w:szCs w:val="22"/>
        </w:rPr>
        <w:t xml:space="preserve">Recurrente </w:t>
      </w:r>
      <w:r w:rsidRPr="00583295">
        <w:rPr>
          <w:rFonts w:ascii="Palatino Linotype" w:eastAsia="Palatino Linotype" w:hAnsi="Palatino Linotype" w:cs="Palatino Linotype"/>
          <w:sz w:val="22"/>
          <w:szCs w:val="22"/>
        </w:rPr>
        <w:t xml:space="preserve">resultan infundadas, siendo procedente </w:t>
      </w:r>
      <w:r w:rsidRPr="00583295">
        <w:rPr>
          <w:rFonts w:ascii="Palatino Linotype" w:eastAsia="Palatino Linotype" w:hAnsi="Palatino Linotype" w:cs="Palatino Linotype"/>
          <w:b/>
          <w:sz w:val="22"/>
          <w:szCs w:val="22"/>
        </w:rPr>
        <w:t xml:space="preserve">Confirmar </w:t>
      </w:r>
      <w:r w:rsidRPr="00583295">
        <w:rPr>
          <w:rFonts w:ascii="Palatino Linotype" w:eastAsia="Palatino Linotype" w:hAnsi="Palatino Linotype" w:cs="Palatino Linotype"/>
          <w:sz w:val="22"/>
          <w:szCs w:val="22"/>
        </w:rPr>
        <w:t>la respuesta y ordenar la entrega de la información antes precisada.</w:t>
      </w:r>
    </w:p>
    <w:p w14:paraId="054FF962" w14:textId="77777777" w:rsidR="00381DFF" w:rsidRPr="00583295" w:rsidRDefault="00381DFF" w:rsidP="00381DFF">
      <w:pPr>
        <w:spacing w:line="360" w:lineRule="auto"/>
        <w:ind w:right="51"/>
        <w:jc w:val="both"/>
        <w:rPr>
          <w:rFonts w:ascii="Palatino Linotype" w:eastAsia="Palatino Linotype" w:hAnsi="Palatino Linotype" w:cs="Palatino Linotype"/>
          <w:color w:val="000000"/>
          <w:sz w:val="22"/>
          <w:szCs w:val="22"/>
        </w:rPr>
      </w:pPr>
    </w:p>
    <w:p w14:paraId="681EE650" w14:textId="77777777" w:rsidR="00381DFF" w:rsidRPr="00583295" w:rsidRDefault="00381DFF" w:rsidP="00381DF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 así como 188 de la Ley de Transparencia y Acceso a la Información Pública del Estado de México y Municipios, este Pleno:</w:t>
      </w:r>
    </w:p>
    <w:p w14:paraId="0476705F" w14:textId="77777777" w:rsidR="00381DFF" w:rsidRPr="00583295" w:rsidRDefault="00381DFF" w:rsidP="00381DF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583295">
        <w:rPr>
          <w:rFonts w:ascii="Palatino Linotype" w:eastAsia="Palatino Linotype" w:hAnsi="Palatino Linotype" w:cs="Palatino Linotype"/>
          <w:b/>
          <w:sz w:val="22"/>
          <w:szCs w:val="22"/>
        </w:rPr>
        <w:t>III. R E S U E L V E</w:t>
      </w:r>
    </w:p>
    <w:p w14:paraId="4EC18FCD" w14:textId="77777777" w:rsidR="00381DFF" w:rsidRPr="00583295" w:rsidRDefault="00381DFF" w:rsidP="00381DFF">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72B69A83" w14:textId="06727F52" w:rsidR="00381DFF" w:rsidRPr="00583295" w:rsidRDefault="00381DFF" w:rsidP="00381DFF">
      <w:pPr>
        <w:spacing w:line="360" w:lineRule="auto"/>
        <w:jc w:val="both"/>
        <w:rPr>
          <w:rFonts w:ascii="Palatino Linotype" w:eastAsia="Palatino Linotype" w:hAnsi="Palatino Linotype" w:cs="Palatino Linotype"/>
          <w:b/>
          <w:sz w:val="22"/>
        </w:rPr>
      </w:pPr>
      <w:bookmarkStart w:id="11" w:name="_heading=h.h7nzb79wlra" w:colFirst="0" w:colLast="0"/>
      <w:bookmarkEnd w:id="11"/>
      <w:r w:rsidRPr="00583295">
        <w:rPr>
          <w:rFonts w:ascii="Palatino Linotype" w:eastAsia="Palatino Linotype" w:hAnsi="Palatino Linotype" w:cs="Palatino Linotype"/>
          <w:b/>
          <w:sz w:val="22"/>
        </w:rPr>
        <w:t xml:space="preserve">Primero. </w:t>
      </w:r>
      <w:r w:rsidRPr="00583295">
        <w:rPr>
          <w:rFonts w:ascii="Palatino Linotype" w:eastAsia="Palatino Linotype" w:hAnsi="Palatino Linotype" w:cs="Palatino Linotype"/>
          <w:sz w:val="22"/>
        </w:rPr>
        <w:t xml:space="preserve">Resultan </w:t>
      </w:r>
      <w:r w:rsidRPr="00583295">
        <w:rPr>
          <w:rFonts w:ascii="Palatino Linotype" w:eastAsia="Palatino Linotype" w:hAnsi="Palatino Linotype" w:cs="Palatino Linotype"/>
          <w:b/>
          <w:sz w:val="22"/>
        </w:rPr>
        <w:t>infundadas</w:t>
      </w:r>
      <w:r w:rsidRPr="00583295">
        <w:rPr>
          <w:rFonts w:ascii="Palatino Linotype" w:eastAsia="Palatino Linotype" w:hAnsi="Palatino Linotype" w:cs="Palatino Linotype"/>
          <w:sz w:val="22"/>
        </w:rPr>
        <w:t xml:space="preserve"> las</w:t>
      </w:r>
      <w:r w:rsidRPr="00583295">
        <w:rPr>
          <w:rFonts w:ascii="Palatino Linotype" w:eastAsia="Palatino Linotype" w:hAnsi="Palatino Linotype" w:cs="Palatino Linotype"/>
          <w:b/>
          <w:sz w:val="22"/>
        </w:rPr>
        <w:t xml:space="preserve"> </w:t>
      </w:r>
      <w:r w:rsidRPr="00583295">
        <w:rPr>
          <w:rFonts w:ascii="Palatino Linotype" w:eastAsia="Palatino Linotype" w:hAnsi="Palatino Linotype" w:cs="Palatino Linotype"/>
          <w:sz w:val="22"/>
        </w:rPr>
        <w:t xml:space="preserve">razones o motivos de inconformidad hechos valer por la parte </w:t>
      </w:r>
      <w:r w:rsidRPr="00583295">
        <w:rPr>
          <w:rFonts w:ascii="Palatino Linotype" w:eastAsia="Palatino Linotype" w:hAnsi="Palatino Linotype" w:cs="Palatino Linotype"/>
          <w:b/>
          <w:sz w:val="22"/>
        </w:rPr>
        <w:t>Recurrente</w:t>
      </w:r>
      <w:r w:rsidRPr="00583295">
        <w:rPr>
          <w:rFonts w:ascii="Palatino Linotype" w:eastAsia="Palatino Linotype" w:hAnsi="Palatino Linotype" w:cs="Palatino Linotype"/>
          <w:sz w:val="22"/>
        </w:rPr>
        <w:t xml:space="preserve"> en el Recurso de Revisión </w:t>
      </w:r>
      <w:r w:rsidRPr="00583295">
        <w:rPr>
          <w:rFonts w:ascii="Palatino Linotype" w:eastAsia="Palatino Linotype" w:hAnsi="Palatino Linotype" w:cs="Palatino Linotype"/>
          <w:b/>
          <w:sz w:val="22"/>
        </w:rPr>
        <w:t>0</w:t>
      </w:r>
      <w:r w:rsidR="00156B64" w:rsidRPr="00583295">
        <w:rPr>
          <w:rFonts w:ascii="Palatino Linotype" w:eastAsia="Palatino Linotype" w:hAnsi="Palatino Linotype" w:cs="Palatino Linotype"/>
          <w:b/>
          <w:sz w:val="22"/>
        </w:rPr>
        <w:t>5289</w:t>
      </w:r>
      <w:r w:rsidRPr="00583295">
        <w:rPr>
          <w:rFonts w:ascii="Palatino Linotype" w:eastAsia="Palatino Linotype" w:hAnsi="Palatino Linotype" w:cs="Palatino Linotype"/>
          <w:b/>
          <w:sz w:val="22"/>
        </w:rPr>
        <w:t xml:space="preserve">/INFOEM/IP/RR/2025; </w:t>
      </w:r>
      <w:r w:rsidRPr="00583295">
        <w:rPr>
          <w:rFonts w:ascii="Palatino Linotype" w:eastAsia="Palatino Linotype" w:hAnsi="Palatino Linotype" w:cs="Palatino Linotype"/>
          <w:sz w:val="22"/>
        </w:rPr>
        <w:t xml:space="preserve">por lo que, en </w:t>
      </w:r>
      <w:r w:rsidRPr="00583295">
        <w:rPr>
          <w:rFonts w:ascii="Palatino Linotype" w:eastAsia="Palatino Linotype" w:hAnsi="Palatino Linotype" w:cs="Palatino Linotype"/>
          <w:sz w:val="22"/>
        </w:rPr>
        <w:lastRenderedPageBreak/>
        <w:t xml:space="preserve">términos del Considerando </w:t>
      </w:r>
      <w:r w:rsidRPr="00583295">
        <w:rPr>
          <w:rFonts w:ascii="Palatino Linotype" w:eastAsia="Palatino Linotype" w:hAnsi="Palatino Linotype" w:cs="Palatino Linotype"/>
          <w:b/>
          <w:sz w:val="22"/>
        </w:rPr>
        <w:t>Cuarto</w:t>
      </w:r>
      <w:r w:rsidRPr="00583295">
        <w:rPr>
          <w:rFonts w:ascii="Palatino Linotype" w:eastAsia="Palatino Linotype" w:hAnsi="Palatino Linotype" w:cs="Palatino Linotype"/>
          <w:sz w:val="22"/>
        </w:rPr>
        <w:t xml:space="preserve"> de la presente resolución se </w:t>
      </w:r>
      <w:r w:rsidRPr="00583295">
        <w:rPr>
          <w:rFonts w:ascii="Palatino Linotype" w:eastAsia="Palatino Linotype" w:hAnsi="Palatino Linotype" w:cs="Palatino Linotype"/>
          <w:b/>
          <w:sz w:val="22"/>
        </w:rPr>
        <w:t xml:space="preserve">Confirma </w:t>
      </w:r>
      <w:r w:rsidRPr="00583295">
        <w:rPr>
          <w:rFonts w:ascii="Palatino Linotype" w:eastAsia="Palatino Linotype" w:hAnsi="Palatino Linotype" w:cs="Palatino Linotype"/>
          <w:sz w:val="22"/>
        </w:rPr>
        <w:t xml:space="preserve">la respuesta emitida por el </w:t>
      </w:r>
      <w:r w:rsidRPr="00583295">
        <w:rPr>
          <w:rFonts w:ascii="Palatino Linotype" w:eastAsia="Palatino Linotype" w:hAnsi="Palatino Linotype" w:cs="Palatino Linotype"/>
          <w:b/>
          <w:sz w:val="22"/>
        </w:rPr>
        <w:t xml:space="preserve">Sujeto Obligado. </w:t>
      </w:r>
    </w:p>
    <w:p w14:paraId="62529B22" w14:textId="77777777" w:rsidR="00381DFF" w:rsidRPr="00583295" w:rsidRDefault="00381DFF" w:rsidP="00381DFF">
      <w:pPr>
        <w:spacing w:line="360" w:lineRule="auto"/>
        <w:jc w:val="both"/>
        <w:rPr>
          <w:rFonts w:ascii="Palatino Linotype" w:eastAsia="Palatino Linotype" w:hAnsi="Palatino Linotype" w:cs="Palatino Linotype"/>
          <w:b/>
          <w:sz w:val="22"/>
        </w:rPr>
      </w:pPr>
    </w:p>
    <w:p w14:paraId="161657D2" w14:textId="77777777" w:rsidR="00381DFF" w:rsidRPr="00583295" w:rsidRDefault="00381DFF" w:rsidP="00381DFF">
      <w:pPr>
        <w:spacing w:line="360" w:lineRule="auto"/>
        <w:ind w:right="51"/>
        <w:jc w:val="both"/>
        <w:rPr>
          <w:rFonts w:ascii="Palatino Linotype" w:eastAsia="Palatino Linotype" w:hAnsi="Palatino Linotype" w:cs="Palatino Linotype"/>
          <w:sz w:val="22"/>
        </w:rPr>
      </w:pPr>
      <w:r w:rsidRPr="00583295">
        <w:rPr>
          <w:rFonts w:ascii="Palatino Linotype" w:eastAsia="Palatino Linotype" w:hAnsi="Palatino Linotype" w:cs="Palatino Linotype"/>
          <w:b/>
          <w:sz w:val="22"/>
        </w:rPr>
        <w:t>Segundo. Notifíquese vía SAIMEX</w:t>
      </w:r>
      <w:r w:rsidRPr="00583295">
        <w:rPr>
          <w:rFonts w:ascii="Palatino Linotype" w:eastAsia="Palatino Linotype" w:hAnsi="Palatino Linotype" w:cs="Palatino Linotype"/>
          <w:sz w:val="22"/>
        </w:rPr>
        <w:t xml:space="preserve">, la presente resolución al Titular de la Unidad de Transparencia del </w:t>
      </w:r>
      <w:r w:rsidRPr="00583295">
        <w:rPr>
          <w:rFonts w:ascii="Palatino Linotype" w:eastAsia="Palatino Linotype" w:hAnsi="Palatino Linotype" w:cs="Palatino Linotype"/>
          <w:b/>
          <w:sz w:val="22"/>
        </w:rPr>
        <w:t>Sujeto Obligado</w:t>
      </w:r>
      <w:r w:rsidRPr="00583295">
        <w:rPr>
          <w:rFonts w:ascii="Palatino Linotype" w:eastAsia="Palatino Linotype" w:hAnsi="Palatino Linotype" w:cs="Palatino Linotype"/>
          <w:sz w:val="22"/>
        </w:rPr>
        <w:t>, para su conocimiento.</w:t>
      </w:r>
    </w:p>
    <w:p w14:paraId="7233DF6A" w14:textId="77777777" w:rsidR="00381DFF" w:rsidRPr="00583295" w:rsidRDefault="00381DFF" w:rsidP="00381DFF">
      <w:pPr>
        <w:spacing w:line="360" w:lineRule="auto"/>
        <w:jc w:val="both"/>
        <w:rPr>
          <w:sz w:val="22"/>
        </w:rPr>
      </w:pPr>
    </w:p>
    <w:p w14:paraId="4B0ED454" w14:textId="77777777" w:rsidR="00381DFF" w:rsidRPr="00583295" w:rsidRDefault="00381DFF" w:rsidP="00381DFF">
      <w:pPr>
        <w:spacing w:line="360" w:lineRule="auto"/>
        <w:ind w:right="49"/>
        <w:jc w:val="both"/>
        <w:rPr>
          <w:rFonts w:ascii="Palatino Linotype" w:eastAsia="Palatino Linotype" w:hAnsi="Palatino Linotype" w:cs="Palatino Linotype"/>
          <w:sz w:val="22"/>
        </w:rPr>
      </w:pPr>
      <w:r w:rsidRPr="00583295">
        <w:rPr>
          <w:rFonts w:ascii="Palatino Linotype" w:eastAsia="Palatino Linotype" w:hAnsi="Palatino Linotype" w:cs="Palatino Linotype"/>
          <w:b/>
          <w:sz w:val="22"/>
        </w:rPr>
        <w:t>Tercero. Notifíquese vía SAIMEX</w:t>
      </w:r>
      <w:r w:rsidRPr="00583295">
        <w:rPr>
          <w:rFonts w:ascii="Palatino Linotype" w:eastAsia="Palatino Linotype" w:hAnsi="Palatino Linotype" w:cs="Palatino Linotype"/>
          <w:sz w:val="22"/>
        </w:rPr>
        <w:t>,</w:t>
      </w:r>
      <w:r w:rsidRPr="00583295">
        <w:rPr>
          <w:rFonts w:ascii="Palatino Linotype" w:eastAsia="Palatino Linotype" w:hAnsi="Palatino Linotype" w:cs="Palatino Linotype"/>
          <w:b/>
          <w:sz w:val="22"/>
        </w:rPr>
        <w:t xml:space="preserve"> </w:t>
      </w:r>
      <w:r w:rsidRPr="00583295">
        <w:rPr>
          <w:rFonts w:ascii="Palatino Linotype" w:eastAsia="Palatino Linotype" w:hAnsi="Palatino Linotype" w:cs="Palatino Linotype"/>
          <w:sz w:val="22"/>
        </w:rPr>
        <w:t xml:space="preserve">a la parte </w:t>
      </w:r>
      <w:r w:rsidRPr="00583295">
        <w:rPr>
          <w:rFonts w:ascii="Palatino Linotype" w:eastAsia="Palatino Linotype" w:hAnsi="Palatino Linotype" w:cs="Palatino Linotype"/>
          <w:b/>
          <w:sz w:val="22"/>
        </w:rPr>
        <w:t>Recurrente</w:t>
      </w:r>
      <w:r w:rsidRPr="00583295">
        <w:rPr>
          <w:rFonts w:ascii="Palatino Linotype" w:eastAsia="Palatino Linotype" w:hAnsi="Palatino Linotype" w:cs="Palatino Linotype"/>
          <w:sz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253E4E93" w14:textId="77777777" w:rsidR="00381DFF" w:rsidRPr="00583295" w:rsidRDefault="00381DFF"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4F8BF7" w14:textId="77EB2D88" w:rsidR="002840DC" w:rsidRDefault="002840DC" w:rsidP="002840DC">
      <w:pPr>
        <w:spacing w:line="360" w:lineRule="auto"/>
        <w:jc w:val="both"/>
        <w:rPr>
          <w:rFonts w:ascii="Palatino Linotype" w:eastAsia="Palatino Linotype" w:hAnsi="Palatino Linotype" w:cs="Palatino Linotype"/>
          <w:sz w:val="22"/>
          <w:szCs w:val="22"/>
        </w:rPr>
      </w:pPr>
      <w:r w:rsidRPr="0058329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B21B84" w:rsidRPr="00583295">
        <w:rPr>
          <w:rFonts w:ascii="Palatino Linotype" w:eastAsia="Palatino Linotype" w:hAnsi="Palatino Linotype" w:cs="Palatino Linotype"/>
          <w:sz w:val="22"/>
          <w:szCs w:val="22"/>
        </w:rPr>
        <w:t>SÉPTIMA</w:t>
      </w:r>
      <w:r w:rsidRPr="00583295">
        <w:rPr>
          <w:rFonts w:ascii="Palatino Linotype" w:eastAsia="Palatino Linotype" w:hAnsi="Palatino Linotype" w:cs="Palatino Linotype"/>
          <w:sz w:val="22"/>
          <w:szCs w:val="22"/>
        </w:rPr>
        <w:t xml:space="preserve"> SESIÓN ORDINARIA, CELEBRADA EL </w:t>
      </w:r>
      <w:r w:rsidR="00B21B84" w:rsidRPr="00583295">
        <w:rPr>
          <w:rFonts w:ascii="Palatino Linotype" w:eastAsia="Palatino Linotype" w:hAnsi="Palatino Linotype" w:cs="Palatino Linotype"/>
          <w:sz w:val="22"/>
          <w:szCs w:val="22"/>
        </w:rPr>
        <w:t>SEIS DE AGOSTO</w:t>
      </w:r>
      <w:r w:rsidRPr="00583295">
        <w:rPr>
          <w:rFonts w:ascii="Palatino Linotype" w:eastAsia="Palatino Linotype" w:hAnsi="Palatino Linotype" w:cs="Palatino Linotype"/>
          <w:sz w:val="22"/>
          <w:szCs w:val="22"/>
        </w:rPr>
        <w:t xml:space="preserve"> DE DOS MIL VEINTICINCO, ANTE EL SECRETARIO TÉCNICO DEL PLENO ALEXIS TAPIA RAMÍREZ.</w:t>
      </w:r>
      <w:r>
        <w:rPr>
          <w:rFonts w:ascii="Palatino Linotype" w:eastAsia="Palatino Linotype" w:hAnsi="Palatino Linotype" w:cs="Palatino Linotype"/>
          <w:sz w:val="22"/>
          <w:szCs w:val="22"/>
        </w:rPr>
        <w:t xml:space="preserve"> </w:t>
      </w:r>
    </w:p>
    <w:p w14:paraId="71B96CD4" w14:textId="77777777" w:rsidR="00566EB9" w:rsidRDefault="00D41CC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190E2A5" w14:textId="77777777" w:rsidR="00566EB9" w:rsidRDefault="00566EB9">
      <w:pPr>
        <w:rPr>
          <w:rFonts w:ascii="Palatino Linotype" w:eastAsia="Palatino Linotype" w:hAnsi="Palatino Linotype" w:cs="Palatino Linotype"/>
          <w:sz w:val="22"/>
          <w:szCs w:val="22"/>
        </w:rPr>
      </w:pPr>
      <w:bookmarkStart w:id="12" w:name="_heading=h.17dp8vu" w:colFirst="0" w:colLast="0"/>
      <w:bookmarkEnd w:id="12"/>
    </w:p>
    <w:p w14:paraId="5E53C7DB" w14:textId="77777777" w:rsidR="00566EB9" w:rsidRDefault="00566EB9">
      <w:pPr>
        <w:rPr>
          <w:rFonts w:ascii="Palatino Linotype" w:eastAsia="Palatino Linotype" w:hAnsi="Palatino Linotype" w:cs="Palatino Linotype"/>
          <w:sz w:val="22"/>
          <w:szCs w:val="22"/>
        </w:rPr>
      </w:pPr>
    </w:p>
    <w:p w14:paraId="4F26F666" w14:textId="77777777" w:rsidR="00566EB9" w:rsidRDefault="00566EB9">
      <w:pPr>
        <w:spacing w:line="360" w:lineRule="auto"/>
        <w:jc w:val="both"/>
        <w:rPr>
          <w:rFonts w:ascii="Palatino Linotype" w:eastAsia="Palatino Linotype" w:hAnsi="Palatino Linotype" w:cs="Palatino Linotype"/>
          <w:sz w:val="22"/>
          <w:szCs w:val="22"/>
        </w:rPr>
      </w:pPr>
      <w:bookmarkStart w:id="13" w:name="_heading=h.3rdcrjn" w:colFirst="0" w:colLast="0"/>
      <w:bookmarkEnd w:id="13"/>
    </w:p>
    <w:p w14:paraId="24C778BA" w14:textId="77777777" w:rsidR="00566EB9" w:rsidRDefault="00566EB9">
      <w:pPr>
        <w:spacing w:line="360" w:lineRule="auto"/>
        <w:jc w:val="both"/>
        <w:rPr>
          <w:rFonts w:ascii="Palatino Linotype" w:eastAsia="Palatino Linotype" w:hAnsi="Palatino Linotype" w:cs="Palatino Linotype"/>
          <w:sz w:val="22"/>
          <w:szCs w:val="22"/>
        </w:rPr>
      </w:pPr>
    </w:p>
    <w:p w14:paraId="136F50F6" w14:textId="77777777" w:rsidR="00566EB9" w:rsidRDefault="00566EB9">
      <w:pPr>
        <w:spacing w:line="360" w:lineRule="auto"/>
        <w:jc w:val="both"/>
        <w:rPr>
          <w:rFonts w:ascii="Palatino Linotype" w:eastAsia="Palatino Linotype" w:hAnsi="Palatino Linotype" w:cs="Palatino Linotype"/>
          <w:sz w:val="22"/>
          <w:szCs w:val="22"/>
        </w:rPr>
      </w:pPr>
    </w:p>
    <w:p w14:paraId="3081BB98" w14:textId="77777777" w:rsidR="00566EB9" w:rsidRDefault="00566EB9">
      <w:pPr>
        <w:spacing w:line="360" w:lineRule="auto"/>
        <w:jc w:val="both"/>
        <w:rPr>
          <w:rFonts w:ascii="Palatino Linotype" w:eastAsia="Palatino Linotype" w:hAnsi="Palatino Linotype" w:cs="Palatino Linotype"/>
          <w:sz w:val="22"/>
          <w:szCs w:val="22"/>
        </w:rPr>
      </w:pPr>
      <w:bookmarkStart w:id="14" w:name="_heading=h.1t3h5sf" w:colFirst="0" w:colLast="0"/>
      <w:bookmarkEnd w:id="14"/>
    </w:p>
    <w:p w14:paraId="7C0681F8" w14:textId="77777777" w:rsidR="00566EB9" w:rsidRDefault="00566EB9">
      <w:pPr>
        <w:spacing w:line="360" w:lineRule="auto"/>
        <w:jc w:val="both"/>
        <w:rPr>
          <w:rFonts w:ascii="Palatino Linotype" w:eastAsia="Palatino Linotype" w:hAnsi="Palatino Linotype" w:cs="Palatino Linotype"/>
          <w:sz w:val="22"/>
          <w:szCs w:val="22"/>
        </w:rPr>
      </w:pPr>
    </w:p>
    <w:p w14:paraId="20B4F970" w14:textId="77777777" w:rsidR="00566EB9" w:rsidRDefault="00566EB9">
      <w:pPr>
        <w:spacing w:line="360" w:lineRule="auto"/>
        <w:jc w:val="both"/>
        <w:rPr>
          <w:rFonts w:ascii="Palatino Linotype" w:eastAsia="Palatino Linotype" w:hAnsi="Palatino Linotype" w:cs="Palatino Linotype"/>
          <w:sz w:val="22"/>
          <w:szCs w:val="22"/>
        </w:rPr>
      </w:pPr>
    </w:p>
    <w:p w14:paraId="59D1F85B" w14:textId="77777777" w:rsidR="00566EB9" w:rsidRDefault="00566EB9">
      <w:pPr>
        <w:spacing w:line="360" w:lineRule="auto"/>
        <w:jc w:val="both"/>
        <w:rPr>
          <w:rFonts w:ascii="Palatino Linotype" w:eastAsia="Palatino Linotype" w:hAnsi="Palatino Linotype" w:cs="Palatino Linotype"/>
          <w:sz w:val="22"/>
          <w:szCs w:val="22"/>
        </w:rPr>
      </w:pPr>
    </w:p>
    <w:p w14:paraId="67319D83" w14:textId="77777777" w:rsidR="00566EB9" w:rsidRDefault="00566EB9">
      <w:pPr>
        <w:spacing w:line="360" w:lineRule="auto"/>
        <w:jc w:val="both"/>
        <w:rPr>
          <w:rFonts w:ascii="Palatino Linotype" w:eastAsia="Palatino Linotype" w:hAnsi="Palatino Linotype" w:cs="Palatino Linotype"/>
          <w:sz w:val="22"/>
          <w:szCs w:val="22"/>
        </w:rPr>
      </w:pPr>
    </w:p>
    <w:p w14:paraId="75749E5A" w14:textId="77777777" w:rsidR="00566EB9" w:rsidRDefault="00566EB9">
      <w:pPr>
        <w:spacing w:line="360" w:lineRule="auto"/>
        <w:jc w:val="both"/>
        <w:rPr>
          <w:rFonts w:ascii="Palatino Linotype" w:eastAsia="Palatino Linotype" w:hAnsi="Palatino Linotype" w:cs="Palatino Linotype"/>
          <w:sz w:val="22"/>
          <w:szCs w:val="22"/>
        </w:rPr>
      </w:pPr>
    </w:p>
    <w:p w14:paraId="15EBD4E4" w14:textId="77777777" w:rsidR="00566EB9" w:rsidRDefault="00566EB9">
      <w:pPr>
        <w:spacing w:line="360" w:lineRule="auto"/>
        <w:jc w:val="both"/>
        <w:rPr>
          <w:rFonts w:ascii="Palatino Linotype" w:eastAsia="Palatino Linotype" w:hAnsi="Palatino Linotype" w:cs="Palatino Linotype"/>
          <w:sz w:val="22"/>
          <w:szCs w:val="22"/>
        </w:rPr>
      </w:pPr>
    </w:p>
    <w:p w14:paraId="1352DB6A" w14:textId="77777777" w:rsidR="00566EB9" w:rsidRDefault="00566EB9">
      <w:pPr>
        <w:spacing w:line="360" w:lineRule="auto"/>
        <w:jc w:val="both"/>
        <w:rPr>
          <w:rFonts w:ascii="Palatino Linotype" w:eastAsia="Palatino Linotype" w:hAnsi="Palatino Linotype" w:cs="Palatino Linotype"/>
          <w:sz w:val="22"/>
          <w:szCs w:val="22"/>
        </w:rPr>
      </w:pPr>
    </w:p>
    <w:p w14:paraId="6FDFC42C" w14:textId="77777777" w:rsidR="00566EB9" w:rsidRDefault="00566EB9">
      <w:pPr>
        <w:spacing w:line="360" w:lineRule="auto"/>
        <w:jc w:val="both"/>
        <w:rPr>
          <w:rFonts w:ascii="Palatino Linotype" w:eastAsia="Palatino Linotype" w:hAnsi="Palatino Linotype" w:cs="Palatino Linotype"/>
          <w:sz w:val="22"/>
          <w:szCs w:val="22"/>
        </w:rPr>
      </w:pPr>
    </w:p>
    <w:p w14:paraId="7675C48A" w14:textId="77777777" w:rsidR="00566EB9" w:rsidRDefault="00566EB9">
      <w:pPr>
        <w:spacing w:line="360" w:lineRule="auto"/>
        <w:jc w:val="both"/>
        <w:rPr>
          <w:rFonts w:ascii="Palatino Linotype" w:eastAsia="Palatino Linotype" w:hAnsi="Palatino Linotype" w:cs="Palatino Linotype"/>
          <w:sz w:val="22"/>
          <w:szCs w:val="22"/>
        </w:rPr>
      </w:pPr>
    </w:p>
    <w:p w14:paraId="1F01EC61" w14:textId="77777777" w:rsidR="00566EB9" w:rsidRDefault="00566EB9">
      <w:pPr>
        <w:spacing w:line="360" w:lineRule="auto"/>
        <w:jc w:val="both"/>
        <w:rPr>
          <w:rFonts w:ascii="Palatino Linotype" w:eastAsia="Palatino Linotype" w:hAnsi="Palatino Linotype" w:cs="Palatino Linotype"/>
          <w:sz w:val="22"/>
          <w:szCs w:val="22"/>
        </w:rPr>
      </w:pPr>
    </w:p>
    <w:p w14:paraId="27D5FDA9" w14:textId="77777777" w:rsidR="00566EB9" w:rsidRDefault="00566EB9">
      <w:pPr>
        <w:spacing w:line="360" w:lineRule="auto"/>
        <w:jc w:val="both"/>
        <w:rPr>
          <w:rFonts w:ascii="Palatino Linotype" w:eastAsia="Palatino Linotype" w:hAnsi="Palatino Linotype" w:cs="Palatino Linotype"/>
          <w:sz w:val="22"/>
          <w:szCs w:val="22"/>
        </w:rPr>
      </w:pPr>
    </w:p>
    <w:p w14:paraId="57710D9E" w14:textId="77777777" w:rsidR="00566EB9" w:rsidRDefault="00566EB9">
      <w:pPr>
        <w:spacing w:line="360" w:lineRule="auto"/>
        <w:jc w:val="both"/>
        <w:rPr>
          <w:rFonts w:ascii="Palatino Linotype" w:eastAsia="Palatino Linotype" w:hAnsi="Palatino Linotype" w:cs="Palatino Linotype"/>
          <w:sz w:val="22"/>
          <w:szCs w:val="22"/>
        </w:rPr>
      </w:pPr>
    </w:p>
    <w:p w14:paraId="27243C58" w14:textId="77777777" w:rsidR="00566EB9" w:rsidRDefault="00566EB9">
      <w:pPr>
        <w:spacing w:line="360" w:lineRule="auto"/>
        <w:jc w:val="both"/>
        <w:rPr>
          <w:rFonts w:ascii="Palatino Linotype" w:eastAsia="Palatino Linotype" w:hAnsi="Palatino Linotype" w:cs="Palatino Linotype"/>
          <w:sz w:val="22"/>
          <w:szCs w:val="22"/>
        </w:rPr>
      </w:pPr>
    </w:p>
    <w:p w14:paraId="342BBC8F" w14:textId="77777777" w:rsidR="00566EB9" w:rsidRDefault="00566EB9">
      <w:pPr>
        <w:spacing w:line="360" w:lineRule="auto"/>
        <w:jc w:val="both"/>
        <w:rPr>
          <w:rFonts w:ascii="Palatino Linotype" w:eastAsia="Palatino Linotype" w:hAnsi="Palatino Linotype" w:cs="Palatino Linotype"/>
          <w:sz w:val="22"/>
          <w:szCs w:val="22"/>
        </w:rPr>
      </w:pPr>
    </w:p>
    <w:p w14:paraId="0CED8375" w14:textId="77777777" w:rsidR="00566EB9" w:rsidRDefault="00566EB9">
      <w:pPr>
        <w:spacing w:line="360" w:lineRule="auto"/>
        <w:jc w:val="both"/>
        <w:rPr>
          <w:rFonts w:ascii="Palatino Linotype" w:eastAsia="Palatino Linotype" w:hAnsi="Palatino Linotype" w:cs="Palatino Linotype"/>
          <w:sz w:val="22"/>
          <w:szCs w:val="22"/>
        </w:rPr>
      </w:pPr>
    </w:p>
    <w:p w14:paraId="0ED8DA40" w14:textId="77777777" w:rsidR="00566EB9" w:rsidRDefault="00566EB9">
      <w:pPr>
        <w:spacing w:line="360" w:lineRule="auto"/>
        <w:jc w:val="both"/>
        <w:rPr>
          <w:rFonts w:ascii="Palatino Linotype" w:eastAsia="Palatino Linotype" w:hAnsi="Palatino Linotype" w:cs="Palatino Linotype"/>
          <w:sz w:val="22"/>
          <w:szCs w:val="22"/>
        </w:rPr>
      </w:pPr>
    </w:p>
    <w:p w14:paraId="30398C50" w14:textId="77777777" w:rsidR="00566EB9" w:rsidRDefault="00566EB9">
      <w:pPr>
        <w:spacing w:line="360" w:lineRule="auto"/>
        <w:jc w:val="both"/>
        <w:rPr>
          <w:rFonts w:ascii="Palatino Linotype" w:eastAsia="Palatino Linotype" w:hAnsi="Palatino Linotype" w:cs="Palatino Linotype"/>
          <w:sz w:val="22"/>
          <w:szCs w:val="22"/>
        </w:rPr>
      </w:pPr>
    </w:p>
    <w:p w14:paraId="2AC8A258" w14:textId="77777777" w:rsidR="00566EB9" w:rsidRDefault="00566EB9">
      <w:pPr>
        <w:spacing w:line="360" w:lineRule="auto"/>
        <w:jc w:val="both"/>
        <w:rPr>
          <w:rFonts w:ascii="Palatino Linotype" w:eastAsia="Palatino Linotype" w:hAnsi="Palatino Linotype" w:cs="Palatino Linotype"/>
          <w:sz w:val="22"/>
          <w:szCs w:val="22"/>
        </w:rPr>
      </w:pPr>
    </w:p>
    <w:p w14:paraId="6E08D62B" w14:textId="77777777" w:rsidR="00566EB9" w:rsidRDefault="00566EB9">
      <w:pPr>
        <w:spacing w:line="360" w:lineRule="auto"/>
        <w:jc w:val="both"/>
        <w:rPr>
          <w:rFonts w:ascii="Palatino Linotype" w:eastAsia="Palatino Linotype" w:hAnsi="Palatino Linotype" w:cs="Palatino Linotype"/>
          <w:sz w:val="22"/>
          <w:szCs w:val="22"/>
        </w:rPr>
      </w:pPr>
    </w:p>
    <w:p w14:paraId="640D2568" w14:textId="77777777" w:rsidR="00566EB9" w:rsidRDefault="00566EB9">
      <w:pPr>
        <w:spacing w:line="360" w:lineRule="auto"/>
        <w:jc w:val="both"/>
        <w:rPr>
          <w:rFonts w:ascii="Palatino Linotype" w:eastAsia="Palatino Linotype" w:hAnsi="Palatino Linotype" w:cs="Palatino Linotype"/>
          <w:sz w:val="22"/>
          <w:szCs w:val="22"/>
        </w:rPr>
      </w:pPr>
    </w:p>
    <w:p w14:paraId="6760F54C" w14:textId="77777777" w:rsidR="00566EB9" w:rsidRDefault="00566EB9">
      <w:pPr>
        <w:spacing w:line="360" w:lineRule="auto"/>
        <w:jc w:val="both"/>
        <w:rPr>
          <w:rFonts w:ascii="Palatino Linotype" w:eastAsia="Palatino Linotype" w:hAnsi="Palatino Linotype" w:cs="Palatino Linotype"/>
          <w:sz w:val="22"/>
          <w:szCs w:val="22"/>
        </w:rPr>
      </w:pPr>
    </w:p>
    <w:sectPr w:rsidR="00566EB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E2F4" w14:textId="77777777" w:rsidR="004441CF" w:rsidRDefault="004441CF">
      <w:r>
        <w:separator/>
      </w:r>
    </w:p>
  </w:endnote>
  <w:endnote w:type="continuationSeparator" w:id="0">
    <w:p w14:paraId="320F09E2" w14:textId="77777777" w:rsidR="004441CF" w:rsidRDefault="0044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156B64" w:rsidRDefault="00156B6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83295">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83295">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5EA14AB" w14:textId="77777777" w:rsidR="00156B64" w:rsidRDefault="00156B6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156B64" w:rsidRDefault="00156B6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8329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83295">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8844A60" w14:textId="77777777" w:rsidR="00156B64" w:rsidRDefault="00156B6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AA9F" w14:textId="77777777" w:rsidR="004441CF" w:rsidRDefault="004441CF">
      <w:r>
        <w:separator/>
      </w:r>
    </w:p>
  </w:footnote>
  <w:footnote w:type="continuationSeparator" w:id="0">
    <w:p w14:paraId="10298874" w14:textId="77777777" w:rsidR="004441CF" w:rsidRDefault="004441CF">
      <w:r>
        <w:continuationSeparator/>
      </w:r>
    </w:p>
  </w:footnote>
  <w:footnote w:id="1">
    <w:p w14:paraId="5427DE49" w14:textId="77777777" w:rsidR="00156B64" w:rsidRDefault="00156B64"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156B64" w:rsidRDefault="00156B64"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156B64" w:rsidRDefault="00156B6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156B64" w:rsidRDefault="00156B6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156B64" w:rsidRDefault="00156B64">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156B64" w14:paraId="7556AAA7" w14:textId="77777777">
      <w:tc>
        <w:tcPr>
          <w:tcW w:w="2489" w:type="dxa"/>
          <w:shd w:val="clear" w:color="auto" w:fill="auto"/>
        </w:tcPr>
        <w:p w14:paraId="456E930D" w14:textId="77777777" w:rsidR="00156B64" w:rsidRDefault="00156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4D534378" w:rsidR="00156B64" w:rsidRDefault="00156B64" w:rsidP="004203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05289/INFOEM/IP/RR/2025</w:t>
          </w:r>
        </w:p>
      </w:tc>
    </w:tr>
    <w:tr w:rsidR="00156B64" w14:paraId="625B5BC5" w14:textId="77777777">
      <w:trPr>
        <w:trHeight w:val="228"/>
      </w:trPr>
      <w:tc>
        <w:tcPr>
          <w:tcW w:w="2489" w:type="dxa"/>
          <w:shd w:val="clear" w:color="auto" w:fill="auto"/>
          <w:vAlign w:val="center"/>
        </w:tcPr>
        <w:p w14:paraId="18DDCAF9" w14:textId="77777777" w:rsidR="00156B64" w:rsidRDefault="00156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7370126E" w:rsidR="00156B64" w:rsidRDefault="00156B64" w:rsidP="008279BF">
          <w:pPr>
            <w:ind w:left="-45" w:right="1586"/>
            <w:jc w:val="both"/>
            <w:rPr>
              <w:rFonts w:ascii="Palatino Linotype" w:eastAsia="Palatino Linotype" w:hAnsi="Palatino Linotype" w:cs="Palatino Linotype"/>
              <w:b/>
              <w:sz w:val="22"/>
              <w:szCs w:val="22"/>
            </w:rPr>
          </w:pPr>
          <w:r w:rsidRPr="00942D7B">
            <w:rPr>
              <w:rFonts w:ascii="Palatino Linotype" w:eastAsia="Palatino Linotype" w:hAnsi="Palatino Linotype" w:cs="Palatino Linotype"/>
              <w:b/>
              <w:sz w:val="22"/>
              <w:szCs w:val="22"/>
            </w:rPr>
            <w:t>Ayuntamiento de Coacalco de Berriozábal</w:t>
          </w:r>
        </w:p>
      </w:tc>
    </w:tr>
    <w:tr w:rsidR="00156B64" w14:paraId="5A94D834" w14:textId="77777777">
      <w:tc>
        <w:tcPr>
          <w:tcW w:w="2489" w:type="dxa"/>
          <w:shd w:val="clear" w:color="auto" w:fill="auto"/>
          <w:vAlign w:val="center"/>
        </w:tcPr>
        <w:p w14:paraId="65DC8F86" w14:textId="77777777" w:rsidR="00156B64" w:rsidRDefault="00156B6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156B64" w:rsidRDefault="00156B6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156B64" w:rsidRDefault="00156B6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156B64" w:rsidRDefault="00156B6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156B64" w14:paraId="626C0E2F" w14:textId="77777777">
      <w:tc>
        <w:tcPr>
          <w:tcW w:w="2551" w:type="dxa"/>
          <w:shd w:val="clear" w:color="auto" w:fill="auto"/>
          <w:vAlign w:val="center"/>
        </w:tcPr>
        <w:p w14:paraId="588E5159" w14:textId="77777777" w:rsidR="00156B64" w:rsidRDefault="00156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3946E0B6" w:rsidR="00156B64" w:rsidRDefault="00156B64" w:rsidP="00942D7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05289/INFOEM/IP/RR/2025</w:t>
          </w:r>
        </w:p>
      </w:tc>
    </w:tr>
    <w:tr w:rsidR="00156B64" w14:paraId="600191AD" w14:textId="77777777">
      <w:trPr>
        <w:trHeight w:val="130"/>
      </w:trPr>
      <w:tc>
        <w:tcPr>
          <w:tcW w:w="2551" w:type="dxa"/>
          <w:shd w:val="clear" w:color="auto" w:fill="auto"/>
          <w:vAlign w:val="center"/>
        </w:tcPr>
        <w:p w14:paraId="66691596" w14:textId="77777777" w:rsidR="00156B64" w:rsidRDefault="00156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582C64F0" w:rsidR="00156B64" w:rsidRDefault="00D356AA">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XXXXXXXXX XXXXXX XXXX </w:t>
          </w:r>
        </w:p>
      </w:tc>
    </w:tr>
    <w:tr w:rsidR="00156B64" w14:paraId="68112254" w14:textId="77777777">
      <w:trPr>
        <w:trHeight w:val="228"/>
      </w:trPr>
      <w:tc>
        <w:tcPr>
          <w:tcW w:w="2551" w:type="dxa"/>
          <w:shd w:val="clear" w:color="auto" w:fill="auto"/>
          <w:vAlign w:val="center"/>
        </w:tcPr>
        <w:p w14:paraId="373E7A5B" w14:textId="77777777" w:rsidR="00156B64" w:rsidRDefault="00156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6B8BBA7" w:rsidR="00156B64" w:rsidRDefault="00156B64" w:rsidP="009E4671">
          <w:pPr>
            <w:ind w:left="-45" w:right="1586"/>
            <w:jc w:val="both"/>
            <w:rPr>
              <w:rFonts w:ascii="Palatino Linotype" w:eastAsia="Palatino Linotype" w:hAnsi="Palatino Linotype" w:cs="Palatino Linotype"/>
              <w:b/>
              <w:sz w:val="22"/>
              <w:szCs w:val="22"/>
            </w:rPr>
          </w:pPr>
          <w:r w:rsidRPr="00942D7B">
            <w:rPr>
              <w:rFonts w:ascii="Palatino Linotype" w:eastAsia="Palatino Linotype" w:hAnsi="Palatino Linotype" w:cs="Palatino Linotype"/>
              <w:b/>
              <w:sz w:val="22"/>
              <w:szCs w:val="22"/>
            </w:rPr>
            <w:t>Ayuntamiento de Coacalco de Berriozábal</w:t>
          </w:r>
        </w:p>
      </w:tc>
    </w:tr>
    <w:tr w:rsidR="00156B64" w14:paraId="38DC658C" w14:textId="77777777">
      <w:tc>
        <w:tcPr>
          <w:tcW w:w="2551" w:type="dxa"/>
          <w:shd w:val="clear" w:color="auto" w:fill="auto"/>
          <w:vAlign w:val="center"/>
        </w:tcPr>
        <w:p w14:paraId="745EE03B" w14:textId="77777777" w:rsidR="00156B64" w:rsidRDefault="00156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156B64" w:rsidRDefault="00156B6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156B64" w:rsidRDefault="00156B64">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156B64" w:rsidRDefault="00156B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27"/>
  </w:num>
  <w:num w:numId="4">
    <w:abstractNumId w:val="25"/>
  </w:num>
  <w:num w:numId="5">
    <w:abstractNumId w:val="14"/>
  </w:num>
  <w:num w:numId="6">
    <w:abstractNumId w:val="0"/>
  </w:num>
  <w:num w:numId="7">
    <w:abstractNumId w:val="16"/>
  </w:num>
  <w:num w:numId="8">
    <w:abstractNumId w:val="6"/>
  </w:num>
  <w:num w:numId="9">
    <w:abstractNumId w:val="15"/>
  </w:num>
  <w:num w:numId="10">
    <w:abstractNumId w:val="20"/>
  </w:num>
  <w:num w:numId="11">
    <w:abstractNumId w:val="8"/>
  </w:num>
  <w:num w:numId="12">
    <w:abstractNumId w:val="19"/>
  </w:num>
  <w:num w:numId="13">
    <w:abstractNumId w:val="11"/>
  </w:num>
  <w:num w:numId="14">
    <w:abstractNumId w:val="13"/>
  </w:num>
  <w:num w:numId="15">
    <w:abstractNumId w:val="23"/>
  </w:num>
  <w:num w:numId="16">
    <w:abstractNumId w:val="18"/>
  </w:num>
  <w:num w:numId="17">
    <w:abstractNumId w:val="1"/>
  </w:num>
  <w:num w:numId="18">
    <w:abstractNumId w:val="2"/>
  </w:num>
  <w:num w:numId="19">
    <w:abstractNumId w:val="3"/>
  </w:num>
  <w:num w:numId="20">
    <w:abstractNumId w:val="10"/>
  </w:num>
  <w:num w:numId="21">
    <w:abstractNumId w:val="7"/>
  </w:num>
  <w:num w:numId="22">
    <w:abstractNumId w:val="26"/>
  </w:num>
  <w:num w:numId="23">
    <w:abstractNumId w:val="12"/>
  </w:num>
  <w:num w:numId="24">
    <w:abstractNumId w:val="21"/>
  </w:num>
  <w:num w:numId="25">
    <w:abstractNumId w:val="17"/>
  </w:num>
  <w:num w:numId="26">
    <w:abstractNumId w:val="24"/>
  </w:num>
  <w:num w:numId="27">
    <w:abstractNumId w:val="2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02620"/>
    <w:rsid w:val="0001513E"/>
    <w:rsid w:val="0002687C"/>
    <w:rsid w:val="00030053"/>
    <w:rsid w:val="00036313"/>
    <w:rsid w:val="00045AA6"/>
    <w:rsid w:val="0005005A"/>
    <w:rsid w:val="00055746"/>
    <w:rsid w:val="0008100A"/>
    <w:rsid w:val="000B0012"/>
    <w:rsid w:val="000C4823"/>
    <w:rsid w:val="000D60D7"/>
    <w:rsid w:val="000D7A87"/>
    <w:rsid w:val="000E5E7B"/>
    <w:rsid w:val="001015A6"/>
    <w:rsid w:val="00102B0F"/>
    <w:rsid w:val="0011437B"/>
    <w:rsid w:val="0012216B"/>
    <w:rsid w:val="00124DCE"/>
    <w:rsid w:val="00131C5B"/>
    <w:rsid w:val="001454E9"/>
    <w:rsid w:val="001528AE"/>
    <w:rsid w:val="00156B64"/>
    <w:rsid w:val="0016332F"/>
    <w:rsid w:val="0016688D"/>
    <w:rsid w:val="0017117C"/>
    <w:rsid w:val="001A54C0"/>
    <w:rsid w:val="001A745C"/>
    <w:rsid w:val="001B4F9C"/>
    <w:rsid w:val="001B55EA"/>
    <w:rsid w:val="001C2F8A"/>
    <w:rsid w:val="001C3928"/>
    <w:rsid w:val="001E0B78"/>
    <w:rsid w:val="001E141A"/>
    <w:rsid w:val="001E1B7C"/>
    <w:rsid w:val="001F43F6"/>
    <w:rsid w:val="001F5948"/>
    <w:rsid w:val="00207F9D"/>
    <w:rsid w:val="0021100A"/>
    <w:rsid w:val="002133D6"/>
    <w:rsid w:val="00232509"/>
    <w:rsid w:val="0023481C"/>
    <w:rsid w:val="002425BC"/>
    <w:rsid w:val="00243D88"/>
    <w:rsid w:val="00251B80"/>
    <w:rsid w:val="00254724"/>
    <w:rsid w:val="00271266"/>
    <w:rsid w:val="0028208A"/>
    <w:rsid w:val="002840DC"/>
    <w:rsid w:val="002B03D6"/>
    <w:rsid w:val="002B2287"/>
    <w:rsid w:val="002D03D2"/>
    <w:rsid w:val="002E6A40"/>
    <w:rsid w:val="00315A9F"/>
    <w:rsid w:val="00315AC1"/>
    <w:rsid w:val="0031792E"/>
    <w:rsid w:val="003234D3"/>
    <w:rsid w:val="00326383"/>
    <w:rsid w:val="00326509"/>
    <w:rsid w:val="00331E90"/>
    <w:rsid w:val="00337C02"/>
    <w:rsid w:val="003525EB"/>
    <w:rsid w:val="00352E0E"/>
    <w:rsid w:val="00354BAE"/>
    <w:rsid w:val="00365DC1"/>
    <w:rsid w:val="00371A65"/>
    <w:rsid w:val="00375373"/>
    <w:rsid w:val="00375A51"/>
    <w:rsid w:val="00381DFF"/>
    <w:rsid w:val="00390D4B"/>
    <w:rsid w:val="003911E0"/>
    <w:rsid w:val="00392E66"/>
    <w:rsid w:val="00395B88"/>
    <w:rsid w:val="00395E7A"/>
    <w:rsid w:val="003C3BA5"/>
    <w:rsid w:val="003C3D32"/>
    <w:rsid w:val="003C6BE6"/>
    <w:rsid w:val="003C77E9"/>
    <w:rsid w:val="003D640F"/>
    <w:rsid w:val="003E6F40"/>
    <w:rsid w:val="003F0A9C"/>
    <w:rsid w:val="003F126A"/>
    <w:rsid w:val="00415225"/>
    <w:rsid w:val="00417D71"/>
    <w:rsid w:val="00420348"/>
    <w:rsid w:val="00432A40"/>
    <w:rsid w:val="0044354A"/>
    <w:rsid w:val="004441CF"/>
    <w:rsid w:val="00450912"/>
    <w:rsid w:val="0049022B"/>
    <w:rsid w:val="004A3E71"/>
    <w:rsid w:val="004B63F5"/>
    <w:rsid w:val="004B6E8D"/>
    <w:rsid w:val="004C4DBA"/>
    <w:rsid w:val="004C5884"/>
    <w:rsid w:val="004C74A9"/>
    <w:rsid w:val="004D706F"/>
    <w:rsid w:val="004E1B00"/>
    <w:rsid w:val="004E6B75"/>
    <w:rsid w:val="004F5310"/>
    <w:rsid w:val="0053297C"/>
    <w:rsid w:val="00534223"/>
    <w:rsid w:val="00546763"/>
    <w:rsid w:val="00551C8B"/>
    <w:rsid w:val="00563CA3"/>
    <w:rsid w:val="00566025"/>
    <w:rsid w:val="00566EB9"/>
    <w:rsid w:val="005676DB"/>
    <w:rsid w:val="00573E0B"/>
    <w:rsid w:val="00583295"/>
    <w:rsid w:val="00590C08"/>
    <w:rsid w:val="005B6A93"/>
    <w:rsid w:val="005C6922"/>
    <w:rsid w:val="005D2BC9"/>
    <w:rsid w:val="005D6FD9"/>
    <w:rsid w:val="005D733D"/>
    <w:rsid w:val="005E5293"/>
    <w:rsid w:val="005E5CA3"/>
    <w:rsid w:val="00605F57"/>
    <w:rsid w:val="0060718E"/>
    <w:rsid w:val="00613B10"/>
    <w:rsid w:val="00634BFC"/>
    <w:rsid w:val="006507CF"/>
    <w:rsid w:val="006540B3"/>
    <w:rsid w:val="00656201"/>
    <w:rsid w:val="006575DA"/>
    <w:rsid w:val="00657A3C"/>
    <w:rsid w:val="00657E90"/>
    <w:rsid w:val="00665AE4"/>
    <w:rsid w:val="00672A19"/>
    <w:rsid w:val="006910D6"/>
    <w:rsid w:val="0069230B"/>
    <w:rsid w:val="006A6A26"/>
    <w:rsid w:val="006C0C4B"/>
    <w:rsid w:val="006D06C4"/>
    <w:rsid w:val="006D463F"/>
    <w:rsid w:val="006D4B8E"/>
    <w:rsid w:val="006E2B68"/>
    <w:rsid w:val="006F22AE"/>
    <w:rsid w:val="00707279"/>
    <w:rsid w:val="0071257F"/>
    <w:rsid w:val="00715193"/>
    <w:rsid w:val="007152F6"/>
    <w:rsid w:val="007274D4"/>
    <w:rsid w:val="00731FE8"/>
    <w:rsid w:val="00735FBC"/>
    <w:rsid w:val="00736FF6"/>
    <w:rsid w:val="007371FE"/>
    <w:rsid w:val="00750102"/>
    <w:rsid w:val="007552ED"/>
    <w:rsid w:val="00796322"/>
    <w:rsid w:val="007A2EB2"/>
    <w:rsid w:val="007B451C"/>
    <w:rsid w:val="007C144D"/>
    <w:rsid w:val="007C42F7"/>
    <w:rsid w:val="007E23D2"/>
    <w:rsid w:val="007F1130"/>
    <w:rsid w:val="007F60A0"/>
    <w:rsid w:val="00803341"/>
    <w:rsid w:val="00820873"/>
    <w:rsid w:val="00820E6B"/>
    <w:rsid w:val="008218D8"/>
    <w:rsid w:val="0082575D"/>
    <w:rsid w:val="008279BF"/>
    <w:rsid w:val="00835868"/>
    <w:rsid w:val="00845BC9"/>
    <w:rsid w:val="00851CF1"/>
    <w:rsid w:val="00855AB9"/>
    <w:rsid w:val="00863EFE"/>
    <w:rsid w:val="00865D38"/>
    <w:rsid w:val="008740C3"/>
    <w:rsid w:val="008757F2"/>
    <w:rsid w:val="00880D04"/>
    <w:rsid w:val="00882BEE"/>
    <w:rsid w:val="00892371"/>
    <w:rsid w:val="00897647"/>
    <w:rsid w:val="008B099C"/>
    <w:rsid w:val="008B271F"/>
    <w:rsid w:val="008B3920"/>
    <w:rsid w:val="008C542E"/>
    <w:rsid w:val="008D206E"/>
    <w:rsid w:val="008D54FB"/>
    <w:rsid w:val="008E40E3"/>
    <w:rsid w:val="008F3BE3"/>
    <w:rsid w:val="00910600"/>
    <w:rsid w:val="00911DFA"/>
    <w:rsid w:val="009136E3"/>
    <w:rsid w:val="009143AF"/>
    <w:rsid w:val="00921882"/>
    <w:rsid w:val="009225DB"/>
    <w:rsid w:val="00924809"/>
    <w:rsid w:val="00924E17"/>
    <w:rsid w:val="00932A0B"/>
    <w:rsid w:val="00942D7B"/>
    <w:rsid w:val="00944282"/>
    <w:rsid w:val="00945284"/>
    <w:rsid w:val="00945AD9"/>
    <w:rsid w:val="00946911"/>
    <w:rsid w:val="00947CDB"/>
    <w:rsid w:val="00960EB2"/>
    <w:rsid w:val="00962787"/>
    <w:rsid w:val="0096349E"/>
    <w:rsid w:val="009878C8"/>
    <w:rsid w:val="009A087F"/>
    <w:rsid w:val="009B2156"/>
    <w:rsid w:val="009C41E1"/>
    <w:rsid w:val="009C5EA5"/>
    <w:rsid w:val="009D48FB"/>
    <w:rsid w:val="009D4DB1"/>
    <w:rsid w:val="009D6C2F"/>
    <w:rsid w:val="009E4671"/>
    <w:rsid w:val="009E5819"/>
    <w:rsid w:val="009F0A60"/>
    <w:rsid w:val="009F0B5F"/>
    <w:rsid w:val="009F43E4"/>
    <w:rsid w:val="009F6A7A"/>
    <w:rsid w:val="00A02F20"/>
    <w:rsid w:val="00A0679C"/>
    <w:rsid w:val="00A107AD"/>
    <w:rsid w:val="00A2626A"/>
    <w:rsid w:val="00A337F9"/>
    <w:rsid w:val="00A45362"/>
    <w:rsid w:val="00A5656A"/>
    <w:rsid w:val="00A57E85"/>
    <w:rsid w:val="00A64138"/>
    <w:rsid w:val="00A65C1E"/>
    <w:rsid w:val="00A80C4E"/>
    <w:rsid w:val="00A84BDD"/>
    <w:rsid w:val="00A97EE0"/>
    <w:rsid w:val="00AA72A1"/>
    <w:rsid w:val="00AC0390"/>
    <w:rsid w:val="00AC683C"/>
    <w:rsid w:val="00AC7527"/>
    <w:rsid w:val="00AE3979"/>
    <w:rsid w:val="00AF5C65"/>
    <w:rsid w:val="00AF7C30"/>
    <w:rsid w:val="00B018E9"/>
    <w:rsid w:val="00B051B0"/>
    <w:rsid w:val="00B20F68"/>
    <w:rsid w:val="00B21B84"/>
    <w:rsid w:val="00B253BE"/>
    <w:rsid w:val="00B36420"/>
    <w:rsid w:val="00B60ED0"/>
    <w:rsid w:val="00B67083"/>
    <w:rsid w:val="00B703F6"/>
    <w:rsid w:val="00B7138F"/>
    <w:rsid w:val="00B7233F"/>
    <w:rsid w:val="00B73893"/>
    <w:rsid w:val="00B80984"/>
    <w:rsid w:val="00B91B04"/>
    <w:rsid w:val="00BA6B91"/>
    <w:rsid w:val="00BE044C"/>
    <w:rsid w:val="00BF7ABA"/>
    <w:rsid w:val="00C16D27"/>
    <w:rsid w:val="00C17968"/>
    <w:rsid w:val="00C23064"/>
    <w:rsid w:val="00C30DDF"/>
    <w:rsid w:val="00C37545"/>
    <w:rsid w:val="00C43B5F"/>
    <w:rsid w:val="00C501F7"/>
    <w:rsid w:val="00C51E1C"/>
    <w:rsid w:val="00C54363"/>
    <w:rsid w:val="00C62E60"/>
    <w:rsid w:val="00C70954"/>
    <w:rsid w:val="00C72EBA"/>
    <w:rsid w:val="00C776AC"/>
    <w:rsid w:val="00C82B0D"/>
    <w:rsid w:val="00C86837"/>
    <w:rsid w:val="00C97375"/>
    <w:rsid w:val="00CA72CB"/>
    <w:rsid w:val="00CB2CB6"/>
    <w:rsid w:val="00CC3F4A"/>
    <w:rsid w:val="00CD0D49"/>
    <w:rsid w:val="00CD118F"/>
    <w:rsid w:val="00CE150D"/>
    <w:rsid w:val="00CE24FC"/>
    <w:rsid w:val="00CF3D24"/>
    <w:rsid w:val="00CF6D16"/>
    <w:rsid w:val="00CF7F82"/>
    <w:rsid w:val="00D2404A"/>
    <w:rsid w:val="00D32D10"/>
    <w:rsid w:val="00D356AA"/>
    <w:rsid w:val="00D41CCE"/>
    <w:rsid w:val="00D42F35"/>
    <w:rsid w:val="00D441A8"/>
    <w:rsid w:val="00D470D8"/>
    <w:rsid w:val="00D52C6F"/>
    <w:rsid w:val="00D571D8"/>
    <w:rsid w:val="00D62E1F"/>
    <w:rsid w:val="00D65BC2"/>
    <w:rsid w:val="00D6615E"/>
    <w:rsid w:val="00D72D54"/>
    <w:rsid w:val="00D75270"/>
    <w:rsid w:val="00D84445"/>
    <w:rsid w:val="00D84E0A"/>
    <w:rsid w:val="00D94197"/>
    <w:rsid w:val="00DA59BA"/>
    <w:rsid w:val="00DB2665"/>
    <w:rsid w:val="00DB61F5"/>
    <w:rsid w:val="00DB7E9A"/>
    <w:rsid w:val="00DD485C"/>
    <w:rsid w:val="00DE7719"/>
    <w:rsid w:val="00DF27C3"/>
    <w:rsid w:val="00DF610F"/>
    <w:rsid w:val="00DF6AE8"/>
    <w:rsid w:val="00E05AA4"/>
    <w:rsid w:val="00E14A71"/>
    <w:rsid w:val="00E33522"/>
    <w:rsid w:val="00E42C18"/>
    <w:rsid w:val="00E42E74"/>
    <w:rsid w:val="00E65C37"/>
    <w:rsid w:val="00E67A6B"/>
    <w:rsid w:val="00E712CE"/>
    <w:rsid w:val="00E712F5"/>
    <w:rsid w:val="00E763EF"/>
    <w:rsid w:val="00E77A40"/>
    <w:rsid w:val="00EC141E"/>
    <w:rsid w:val="00EC1A3E"/>
    <w:rsid w:val="00EE219C"/>
    <w:rsid w:val="00F34A92"/>
    <w:rsid w:val="00F41E34"/>
    <w:rsid w:val="00F52EF6"/>
    <w:rsid w:val="00F569BD"/>
    <w:rsid w:val="00F67B91"/>
    <w:rsid w:val="00F745FF"/>
    <w:rsid w:val="00F75C7A"/>
    <w:rsid w:val="00F823D1"/>
    <w:rsid w:val="00F832DD"/>
    <w:rsid w:val="00F96D0C"/>
    <w:rsid w:val="00FA5277"/>
    <w:rsid w:val="00FB13C1"/>
    <w:rsid w:val="00FB1B38"/>
    <w:rsid w:val="00FB65C7"/>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5535</Words>
  <Characters>30446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2025-08-08T20:15:00Z</cp:lastPrinted>
  <dcterms:created xsi:type="dcterms:W3CDTF">2025-09-03T02:33:00Z</dcterms:created>
  <dcterms:modified xsi:type="dcterms:W3CDTF">2025-09-03T02:33:00Z</dcterms:modified>
</cp:coreProperties>
</file>