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hAnsi="Palatino Linotype"/>
          <w:color w:val="auto"/>
          <w:sz w:val="22"/>
          <w:szCs w:val="22"/>
          <w:lang w:val="es-ES"/>
        </w:rPr>
        <w:id w:val="-1101713331"/>
        <w:docPartObj>
          <w:docPartGallery w:val="Table of Contents"/>
          <w:docPartUnique/>
        </w:docPartObj>
      </w:sdtPr>
      <w:sdtEndPr>
        <w:rPr>
          <w:b/>
          <w:bCs/>
        </w:rPr>
      </w:sdtEndPr>
      <w:sdtContent>
        <w:p w:rsidR="00070501" w:rsidRPr="00070501" w:rsidRDefault="00070501" w:rsidP="00070501">
          <w:pPr>
            <w:pStyle w:val="TtulodeTDC"/>
            <w:rPr>
              <w:color w:val="auto"/>
            </w:rPr>
          </w:pPr>
          <w:r w:rsidRPr="00070501">
            <w:rPr>
              <w:color w:val="auto"/>
              <w:lang w:val="es-ES"/>
            </w:rPr>
            <w:t>Contenido</w:t>
          </w:r>
        </w:p>
        <w:p w:rsidR="00070501" w:rsidRPr="00070501" w:rsidRDefault="00070501" w:rsidP="00070501">
          <w:pPr>
            <w:pStyle w:val="TDC1"/>
            <w:tabs>
              <w:tab w:val="right" w:leader="dot" w:pos="9034"/>
            </w:tabs>
            <w:rPr>
              <w:rFonts w:asciiTheme="minorHAnsi" w:eastAsiaTheme="minorEastAsia" w:hAnsiTheme="minorHAnsi" w:cstheme="minorBidi"/>
              <w:noProof/>
            </w:rPr>
          </w:pPr>
          <w:r w:rsidRPr="00070501">
            <w:fldChar w:fldCharType="begin"/>
          </w:r>
          <w:r w:rsidRPr="00070501">
            <w:instrText xml:space="preserve"> TOC \o "1-3" \h \z \u </w:instrText>
          </w:r>
          <w:r w:rsidRPr="00070501">
            <w:fldChar w:fldCharType="separate"/>
          </w:r>
          <w:hyperlink w:anchor="_Toc202415865" w:history="1">
            <w:r w:rsidRPr="00070501">
              <w:rPr>
                <w:rStyle w:val="Hipervnculo"/>
                <w:noProof/>
                <w:color w:val="auto"/>
              </w:rPr>
              <w:t>ANTECEDENTES</w:t>
            </w:r>
            <w:r w:rsidRPr="00070501">
              <w:rPr>
                <w:noProof/>
                <w:webHidden/>
              </w:rPr>
              <w:tab/>
            </w:r>
            <w:r w:rsidRPr="00070501">
              <w:rPr>
                <w:noProof/>
                <w:webHidden/>
              </w:rPr>
              <w:fldChar w:fldCharType="begin"/>
            </w:r>
            <w:r w:rsidRPr="00070501">
              <w:rPr>
                <w:noProof/>
                <w:webHidden/>
              </w:rPr>
              <w:instrText xml:space="preserve"> PAGEREF _Toc202415865 \h </w:instrText>
            </w:r>
            <w:r w:rsidRPr="00070501">
              <w:rPr>
                <w:noProof/>
                <w:webHidden/>
              </w:rPr>
            </w:r>
            <w:r w:rsidRPr="00070501">
              <w:rPr>
                <w:noProof/>
                <w:webHidden/>
              </w:rPr>
              <w:fldChar w:fldCharType="separate"/>
            </w:r>
            <w:r w:rsidR="00E23751">
              <w:rPr>
                <w:noProof/>
                <w:webHidden/>
              </w:rPr>
              <w:t>1</w:t>
            </w:r>
            <w:r w:rsidRPr="00070501">
              <w:rPr>
                <w:noProof/>
                <w:webHidden/>
              </w:rPr>
              <w:fldChar w:fldCharType="end"/>
            </w:r>
          </w:hyperlink>
        </w:p>
        <w:p w:rsidR="00070501" w:rsidRPr="00070501" w:rsidRDefault="00E23751" w:rsidP="00070501">
          <w:pPr>
            <w:pStyle w:val="TDC2"/>
            <w:rPr>
              <w:rFonts w:asciiTheme="minorHAnsi" w:eastAsiaTheme="minorEastAsia" w:hAnsiTheme="minorHAnsi" w:cstheme="minorBidi"/>
              <w:noProof/>
            </w:rPr>
          </w:pPr>
          <w:hyperlink w:anchor="_Toc202415866" w:history="1">
            <w:r w:rsidR="00070501" w:rsidRPr="00070501">
              <w:rPr>
                <w:rStyle w:val="Hipervnculo"/>
                <w:noProof/>
                <w:color w:val="auto"/>
              </w:rPr>
              <w:t>DE LA SOLICITUD DE INFORMACI</w:t>
            </w:r>
            <w:r w:rsidR="00070501" w:rsidRPr="00070501">
              <w:rPr>
                <w:rStyle w:val="Hipervnculo"/>
                <w:rFonts w:hint="eastAsia"/>
                <w:noProof/>
                <w:color w:val="auto"/>
              </w:rPr>
              <w:t>Ó</w:t>
            </w:r>
            <w:r w:rsidR="00070501" w:rsidRPr="00070501">
              <w:rPr>
                <w:rStyle w:val="Hipervnculo"/>
                <w:noProof/>
                <w:color w:val="auto"/>
              </w:rPr>
              <w:t>N</w:t>
            </w:r>
            <w:r w:rsidR="00070501" w:rsidRPr="00070501">
              <w:rPr>
                <w:noProof/>
                <w:webHidden/>
              </w:rPr>
              <w:tab/>
            </w:r>
            <w:r w:rsidR="00070501" w:rsidRPr="00070501">
              <w:rPr>
                <w:noProof/>
                <w:webHidden/>
              </w:rPr>
              <w:fldChar w:fldCharType="begin"/>
            </w:r>
            <w:r w:rsidR="00070501" w:rsidRPr="00070501">
              <w:rPr>
                <w:noProof/>
                <w:webHidden/>
              </w:rPr>
              <w:instrText xml:space="preserve"> PAGEREF _Toc202415866 \h </w:instrText>
            </w:r>
            <w:r w:rsidR="00070501" w:rsidRPr="00070501">
              <w:rPr>
                <w:noProof/>
                <w:webHidden/>
              </w:rPr>
            </w:r>
            <w:r w:rsidR="00070501" w:rsidRPr="00070501">
              <w:rPr>
                <w:noProof/>
                <w:webHidden/>
              </w:rPr>
              <w:fldChar w:fldCharType="separate"/>
            </w:r>
            <w:r>
              <w:rPr>
                <w:noProof/>
                <w:webHidden/>
              </w:rPr>
              <w:t>1</w:t>
            </w:r>
            <w:r w:rsidR="00070501" w:rsidRPr="00070501">
              <w:rPr>
                <w:noProof/>
                <w:webHidden/>
              </w:rPr>
              <w:fldChar w:fldCharType="end"/>
            </w:r>
          </w:hyperlink>
        </w:p>
        <w:p w:rsidR="00070501" w:rsidRPr="00070501" w:rsidRDefault="00E23751" w:rsidP="00070501">
          <w:pPr>
            <w:pStyle w:val="TDC3"/>
            <w:rPr>
              <w:rFonts w:asciiTheme="minorHAnsi" w:eastAsiaTheme="minorEastAsia" w:hAnsiTheme="minorHAnsi" w:cstheme="minorBidi"/>
              <w:noProof/>
            </w:rPr>
          </w:pPr>
          <w:hyperlink w:anchor="_Toc202415867" w:history="1">
            <w:r w:rsidR="00070501" w:rsidRPr="00070501">
              <w:rPr>
                <w:rStyle w:val="Hipervnculo"/>
                <w:noProof/>
                <w:color w:val="auto"/>
              </w:rPr>
              <w:t>a) Solicitud de informaci</w:t>
            </w:r>
            <w:r w:rsidR="00070501" w:rsidRPr="00070501">
              <w:rPr>
                <w:rStyle w:val="Hipervnculo"/>
                <w:rFonts w:hint="eastAsia"/>
                <w:noProof/>
                <w:color w:val="auto"/>
              </w:rPr>
              <w:t>ó</w:t>
            </w:r>
            <w:r w:rsidR="00070501" w:rsidRPr="00070501">
              <w:rPr>
                <w:rStyle w:val="Hipervnculo"/>
                <w:noProof/>
                <w:color w:val="auto"/>
              </w:rPr>
              <w:t>n</w:t>
            </w:r>
            <w:r w:rsidR="00070501" w:rsidRPr="00070501">
              <w:rPr>
                <w:noProof/>
                <w:webHidden/>
              </w:rPr>
              <w:tab/>
            </w:r>
            <w:r w:rsidR="00070501" w:rsidRPr="00070501">
              <w:rPr>
                <w:noProof/>
                <w:webHidden/>
              </w:rPr>
              <w:fldChar w:fldCharType="begin"/>
            </w:r>
            <w:r w:rsidR="00070501" w:rsidRPr="00070501">
              <w:rPr>
                <w:noProof/>
                <w:webHidden/>
              </w:rPr>
              <w:instrText xml:space="preserve"> PAGEREF _Toc202415867 \h </w:instrText>
            </w:r>
            <w:r w:rsidR="00070501" w:rsidRPr="00070501">
              <w:rPr>
                <w:noProof/>
                <w:webHidden/>
              </w:rPr>
            </w:r>
            <w:r w:rsidR="00070501" w:rsidRPr="00070501">
              <w:rPr>
                <w:noProof/>
                <w:webHidden/>
              </w:rPr>
              <w:fldChar w:fldCharType="separate"/>
            </w:r>
            <w:r>
              <w:rPr>
                <w:noProof/>
                <w:webHidden/>
              </w:rPr>
              <w:t>1</w:t>
            </w:r>
            <w:r w:rsidR="00070501" w:rsidRPr="00070501">
              <w:rPr>
                <w:noProof/>
                <w:webHidden/>
              </w:rPr>
              <w:fldChar w:fldCharType="end"/>
            </w:r>
          </w:hyperlink>
        </w:p>
        <w:p w:rsidR="00070501" w:rsidRPr="00070501" w:rsidRDefault="00E23751" w:rsidP="00070501">
          <w:pPr>
            <w:pStyle w:val="TDC3"/>
            <w:rPr>
              <w:rFonts w:asciiTheme="minorHAnsi" w:eastAsiaTheme="minorEastAsia" w:hAnsiTheme="minorHAnsi" w:cstheme="minorBidi"/>
              <w:noProof/>
            </w:rPr>
          </w:pPr>
          <w:hyperlink w:anchor="_Toc202415868" w:history="1">
            <w:r w:rsidR="00070501" w:rsidRPr="00070501">
              <w:rPr>
                <w:rStyle w:val="Hipervnculo"/>
                <w:noProof/>
                <w:color w:val="auto"/>
              </w:rPr>
              <w:t>b) Solicitud de aclaraci</w:t>
            </w:r>
            <w:r w:rsidR="00070501" w:rsidRPr="00070501">
              <w:rPr>
                <w:rStyle w:val="Hipervnculo"/>
                <w:rFonts w:hint="eastAsia"/>
                <w:noProof/>
                <w:color w:val="auto"/>
              </w:rPr>
              <w:t>ó</w:t>
            </w:r>
            <w:r w:rsidR="00070501" w:rsidRPr="00070501">
              <w:rPr>
                <w:rStyle w:val="Hipervnculo"/>
                <w:noProof/>
                <w:color w:val="auto"/>
              </w:rPr>
              <w:t>n</w:t>
            </w:r>
            <w:r w:rsidR="00070501" w:rsidRPr="00070501">
              <w:rPr>
                <w:noProof/>
                <w:webHidden/>
              </w:rPr>
              <w:tab/>
            </w:r>
            <w:r w:rsidR="00070501" w:rsidRPr="00070501">
              <w:rPr>
                <w:noProof/>
                <w:webHidden/>
              </w:rPr>
              <w:fldChar w:fldCharType="begin"/>
            </w:r>
            <w:r w:rsidR="00070501" w:rsidRPr="00070501">
              <w:rPr>
                <w:noProof/>
                <w:webHidden/>
              </w:rPr>
              <w:instrText xml:space="preserve"> PAGEREF _Toc202415868 \h </w:instrText>
            </w:r>
            <w:r w:rsidR="00070501" w:rsidRPr="00070501">
              <w:rPr>
                <w:noProof/>
                <w:webHidden/>
              </w:rPr>
            </w:r>
            <w:r w:rsidR="00070501" w:rsidRPr="00070501">
              <w:rPr>
                <w:noProof/>
                <w:webHidden/>
              </w:rPr>
              <w:fldChar w:fldCharType="separate"/>
            </w:r>
            <w:r>
              <w:rPr>
                <w:noProof/>
                <w:webHidden/>
              </w:rPr>
              <w:t>2</w:t>
            </w:r>
            <w:r w:rsidR="00070501" w:rsidRPr="00070501">
              <w:rPr>
                <w:noProof/>
                <w:webHidden/>
              </w:rPr>
              <w:fldChar w:fldCharType="end"/>
            </w:r>
          </w:hyperlink>
        </w:p>
        <w:p w:rsidR="00070501" w:rsidRPr="00070501" w:rsidRDefault="00E23751" w:rsidP="00070501">
          <w:pPr>
            <w:pStyle w:val="TDC3"/>
            <w:rPr>
              <w:rFonts w:asciiTheme="minorHAnsi" w:eastAsiaTheme="minorEastAsia" w:hAnsiTheme="minorHAnsi" w:cstheme="minorBidi"/>
              <w:noProof/>
            </w:rPr>
          </w:pPr>
          <w:hyperlink w:anchor="_Toc202415869" w:history="1">
            <w:r w:rsidR="00070501" w:rsidRPr="00070501">
              <w:rPr>
                <w:rStyle w:val="Hipervnculo"/>
                <w:noProof/>
                <w:color w:val="auto"/>
              </w:rPr>
              <w:t>c) Aclaraci</w:t>
            </w:r>
            <w:r w:rsidR="00070501" w:rsidRPr="00070501">
              <w:rPr>
                <w:rStyle w:val="Hipervnculo"/>
                <w:rFonts w:hint="eastAsia"/>
                <w:noProof/>
                <w:color w:val="auto"/>
              </w:rPr>
              <w:t>ó</w:t>
            </w:r>
            <w:r w:rsidR="00070501" w:rsidRPr="00070501">
              <w:rPr>
                <w:rStyle w:val="Hipervnculo"/>
                <w:noProof/>
                <w:color w:val="auto"/>
              </w:rPr>
              <w:t>n</w:t>
            </w:r>
            <w:r w:rsidR="00070501" w:rsidRPr="00070501">
              <w:rPr>
                <w:noProof/>
                <w:webHidden/>
              </w:rPr>
              <w:tab/>
            </w:r>
            <w:r w:rsidR="00070501" w:rsidRPr="00070501">
              <w:rPr>
                <w:noProof/>
                <w:webHidden/>
              </w:rPr>
              <w:fldChar w:fldCharType="begin"/>
            </w:r>
            <w:r w:rsidR="00070501" w:rsidRPr="00070501">
              <w:rPr>
                <w:noProof/>
                <w:webHidden/>
              </w:rPr>
              <w:instrText xml:space="preserve"> PAGEREF _Toc202415869 \h </w:instrText>
            </w:r>
            <w:r w:rsidR="00070501" w:rsidRPr="00070501">
              <w:rPr>
                <w:noProof/>
                <w:webHidden/>
              </w:rPr>
            </w:r>
            <w:r w:rsidR="00070501" w:rsidRPr="00070501">
              <w:rPr>
                <w:noProof/>
                <w:webHidden/>
              </w:rPr>
              <w:fldChar w:fldCharType="separate"/>
            </w:r>
            <w:r>
              <w:rPr>
                <w:noProof/>
                <w:webHidden/>
              </w:rPr>
              <w:t>3</w:t>
            </w:r>
            <w:r w:rsidR="00070501" w:rsidRPr="00070501">
              <w:rPr>
                <w:noProof/>
                <w:webHidden/>
              </w:rPr>
              <w:fldChar w:fldCharType="end"/>
            </w:r>
          </w:hyperlink>
        </w:p>
        <w:p w:rsidR="00070501" w:rsidRPr="00070501" w:rsidRDefault="00E23751" w:rsidP="00070501">
          <w:pPr>
            <w:pStyle w:val="TDC3"/>
            <w:rPr>
              <w:rFonts w:asciiTheme="minorHAnsi" w:eastAsiaTheme="minorEastAsia" w:hAnsiTheme="minorHAnsi" w:cstheme="minorBidi"/>
              <w:noProof/>
            </w:rPr>
          </w:pPr>
          <w:hyperlink w:anchor="_Toc202415870" w:history="1">
            <w:r w:rsidR="00070501" w:rsidRPr="00070501">
              <w:rPr>
                <w:rStyle w:val="Hipervnculo"/>
                <w:noProof/>
                <w:color w:val="auto"/>
              </w:rPr>
              <w:t>d) Turno de la solicitud de informaci</w:t>
            </w:r>
            <w:r w:rsidR="00070501" w:rsidRPr="00070501">
              <w:rPr>
                <w:rStyle w:val="Hipervnculo"/>
                <w:rFonts w:hint="eastAsia"/>
                <w:noProof/>
                <w:color w:val="auto"/>
              </w:rPr>
              <w:t>ó</w:t>
            </w:r>
            <w:r w:rsidR="00070501" w:rsidRPr="00070501">
              <w:rPr>
                <w:rStyle w:val="Hipervnculo"/>
                <w:noProof/>
                <w:color w:val="auto"/>
              </w:rPr>
              <w:t>n</w:t>
            </w:r>
            <w:r w:rsidR="00070501" w:rsidRPr="00070501">
              <w:rPr>
                <w:noProof/>
                <w:webHidden/>
              </w:rPr>
              <w:tab/>
            </w:r>
            <w:r w:rsidR="00070501" w:rsidRPr="00070501">
              <w:rPr>
                <w:noProof/>
                <w:webHidden/>
              </w:rPr>
              <w:fldChar w:fldCharType="begin"/>
            </w:r>
            <w:r w:rsidR="00070501" w:rsidRPr="00070501">
              <w:rPr>
                <w:noProof/>
                <w:webHidden/>
              </w:rPr>
              <w:instrText xml:space="preserve"> PAGEREF _Toc202415870 \h </w:instrText>
            </w:r>
            <w:r w:rsidR="00070501" w:rsidRPr="00070501">
              <w:rPr>
                <w:noProof/>
                <w:webHidden/>
              </w:rPr>
            </w:r>
            <w:r w:rsidR="00070501" w:rsidRPr="00070501">
              <w:rPr>
                <w:noProof/>
                <w:webHidden/>
              </w:rPr>
              <w:fldChar w:fldCharType="separate"/>
            </w:r>
            <w:r>
              <w:rPr>
                <w:noProof/>
                <w:webHidden/>
              </w:rPr>
              <w:t>3</w:t>
            </w:r>
            <w:r w:rsidR="00070501" w:rsidRPr="00070501">
              <w:rPr>
                <w:noProof/>
                <w:webHidden/>
              </w:rPr>
              <w:fldChar w:fldCharType="end"/>
            </w:r>
          </w:hyperlink>
        </w:p>
        <w:p w:rsidR="00070501" w:rsidRPr="00070501" w:rsidRDefault="00E23751" w:rsidP="00070501">
          <w:pPr>
            <w:pStyle w:val="TDC3"/>
            <w:rPr>
              <w:rFonts w:asciiTheme="minorHAnsi" w:eastAsiaTheme="minorEastAsia" w:hAnsiTheme="minorHAnsi" w:cstheme="minorBidi"/>
              <w:noProof/>
            </w:rPr>
          </w:pPr>
          <w:hyperlink w:anchor="_Toc202415871" w:history="1">
            <w:r w:rsidR="00070501" w:rsidRPr="00070501">
              <w:rPr>
                <w:rStyle w:val="Hipervnculo"/>
                <w:noProof/>
                <w:color w:val="auto"/>
              </w:rPr>
              <w:t>e) Respuesta del Sujeto Obligado</w:t>
            </w:r>
            <w:r w:rsidR="00070501" w:rsidRPr="00070501">
              <w:rPr>
                <w:noProof/>
                <w:webHidden/>
              </w:rPr>
              <w:tab/>
            </w:r>
            <w:r w:rsidR="00070501" w:rsidRPr="00070501">
              <w:rPr>
                <w:noProof/>
                <w:webHidden/>
              </w:rPr>
              <w:fldChar w:fldCharType="begin"/>
            </w:r>
            <w:r w:rsidR="00070501" w:rsidRPr="00070501">
              <w:rPr>
                <w:noProof/>
                <w:webHidden/>
              </w:rPr>
              <w:instrText xml:space="preserve"> PAGEREF _Toc202415871 \h </w:instrText>
            </w:r>
            <w:r w:rsidR="00070501" w:rsidRPr="00070501">
              <w:rPr>
                <w:noProof/>
                <w:webHidden/>
              </w:rPr>
            </w:r>
            <w:r w:rsidR="00070501" w:rsidRPr="00070501">
              <w:rPr>
                <w:noProof/>
                <w:webHidden/>
              </w:rPr>
              <w:fldChar w:fldCharType="separate"/>
            </w:r>
            <w:r>
              <w:rPr>
                <w:noProof/>
                <w:webHidden/>
              </w:rPr>
              <w:t>3</w:t>
            </w:r>
            <w:r w:rsidR="00070501" w:rsidRPr="00070501">
              <w:rPr>
                <w:noProof/>
                <w:webHidden/>
              </w:rPr>
              <w:fldChar w:fldCharType="end"/>
            </w:r>
          </w:hyperlink>
        </w:p>
        <w:p w:rsidR="00070501" w:rsidRPr="00070501" w:rsidRDefault="00E23751" w:rsidP="00070501">
          <w:pPr>
            <w:pStyle w:val="TDC2"/>
            <w:rPr>
              <w:rFonts w:asciiTheme="minorHAnsi" w:eastAsiaTheme="minorEastAsia" w:hAnsiTheme="minorHAnsi" w:cstheme="minorBidi"/>
              <w:noProof/>
            </w:rPr>
          </w:pPr>
          <w:hyperlink w:anchor="_Toc202415872" w:history="1">
            <w:r w:rsidR="00070501" w:rsidRPr="00070501">
              <w:rPr>
                <w:rStyle w:val="Hipervnculo"/>
                <w:noProof/>
                <w:color w:val="auto"/>
              </w:rPr>
              <w:t>DEL RECURSO DE REVISI</w:t>
            </w:r>
            <w:r w:rsidR="00070501" w:rsidRPr="00070501">
              <w:rPr>
                <w:rStyle w:val="Hipervnculo"/>
                <w:rFonts w:hint="eastAsia"/>
                <w:noProof/>
                <w:color w:val="auto"/>
              </w:rPr>
              <w:t>Ó</w:t>
            </w:r>
            <w:r w:rsidR="00070501" w:rsidRPr="00070501">
              <w:rPr>
                <w:rStyle w:val="Hipervnculo"/>
                <w:noProof/>
                <w:color w:val="auto"/>
              </w:rPr>
              <w:t>N</w:t>
            </w:r>
            <w:r w:rsidR="00070501" w:rsidRPr="00070501">
              <w:rPr>
                <w:noProof/>
                <w:webHidden/>
              </w:rPr>
              <w:tab/>
            </w:r>
            <w:r w:rsidR="00070501" w:rsidRPr="00070501">
              <w:rPr>
                <w:noProof/>
                <w:webHidden/>
              </w:rPr>
              <w:fldChar w:fldCharType="begin"/>
            </w:r>
            <w:r w:rsidR="00070501" w:rsidRPr="00070501">
              <w:rPr>
                <w:noProof/>
                <w:webHidden/>
              </w:rPr>
              <w:instrText xml:space="preserve"> PAGEREF _Toc202415872 \h </w:instrText>
            </w:r>
            <w:r w:rsidR="00070501" w:rsidRPr="00070501">
              <w:rPr>
                <w:noProof/>
                <w:webHidden/>
              </w:rPr>
            </w:r>
            <w:r w:rsidR="00070501" w:rsidRPr="00070501">
              <w:rPr>
                <w:noProof/>
                <w:webHidden/>
              </w:rPr>
              <w:fldChar w:fldCharType="separate"/>
            </w:r>
            <w:r>
              <w:rPr>
                <w:noProof/>
                <w:webHidden/>
              </w:rPr>
              <w:t>4</w:t>
            </w:r>
            <w:r w:rsidR="00070501" w:rsidRPr="00070501">
              <w:rPr>
                <w:noProof/>
                <w:webHidden/>
              </w:rPr>
              <w:fldChar w:fldCharType="end"/>
            </w:r>
          </w:hyperlink>
        </w:p>
        <w:p w:rsidR="00070501" w:rsidRPr="00070501" w:rsidRDefault="00E23751" w:rsidP="00070501">
          <w:pPr>
            <w:pStyle w:val="TDC3"/>
            <w:rPr>
              <w:rFonts w:asciiTheme="minorHAnsi" w:eastAsiaTheme="minorEastAsia" w:hAnsiTheme="minorHAnsi" w:cstheme="minorBidi"/>
              <w:noProof/>
            </w:rPr>
          </w:pPr>
          <w:hyperlink w:anchor="_Toc202415873" w:history="1">
            <w:r w:rsidR="00070501" w:rsidRPr="00070501">
              <w:rPr>
                <w:rStyle w:val="Hipervnculo"/>
                <w:noProof/>
                <w:color w:val="auto"/>
              </w:rPr>
              <w:t>a) Interposici</w:t>
            </w:r>
            <w:r w:rsidR="00070501" w:rsidRPr="00070501">
              <w:rPr>
                <w:rStyle w:val="Hipervnculo"/>
                <w:rFonts w:hint="eastAsia"/>
                <w:noProof/>
                <w:color w:val="auto"/>
              </w:rPr>
              <w:t>ó</w:t>
            </w:r>
            <w:r w:rsidR="00070501" w:rsidRPr="00070501">
              <w:rPr>
                <w:rStyle w:val="Hipervnculo"/>
                <w:noProof/>
                <w:color w:val="auto"/>
              </w:rPr>
              <w:t>n del Recurso de Revisi</w:t>
            </w:r>
            <w:r w:rsidR="00070501" w:rsidRPr="00070501">
              <w:rPr>
                <w:rStyle w:val="Hipervnculo"/>
                <w:rFonts w:hint="eastAsia"/>
                <w:noProof/>
                <w:color w:val="auto"/>
              </w:rPr>
              <w:t>ó</w:t>
            </w:r>
            <w:r w:rsidR="00070501" w:rsidRPr="00070501">
              <w:rPr>
                <w:rStyle w:val="Hipervnculo"/>
                <w:noProof/>
                <w:color w:val="auto"/>
              </w:rPr>
              <w:t>n</w:t>
            </w:r>
            <w:r w:rsidR="00070501" w:rsidRPr="00070501">
              <w:rPr>
                <w:noProof/>
                <w:webHidden/>
              </w:rPr>
              <w:tab/>
            </w:r>
            <w:r w:rsidR="00070501" w:rsidRPr="00070501">
              <w:rPr>
                <w:noProof/>
                <w:webHidden/>
              </w:rPr>
              <w:fldChar w:fldCharType="begin"/>
            </w:r>
            <w:r w:rsidR="00070501" w:rsidRPr="00070501">
              <w:rPr>
                <w:noProof/>
                <w:webHidden/>
              </w:rPr>
              <w:instrText xml:space="preserve"> PAGEREF _Toc202415873 \h </w:instrText>
            </w:r>
            <w:r w:rsidR="00070501" w:rsidRPr="00070501">
              <w:rPr>
                <w:noProof/>
                <w:webHidden/>
              </w:rPr>
            </w:r>
            <w:r w:rsidR="00070501" w:rsidRPr="00070501">
              <w:rPr>
                <w:noProof/>
                <w:webHidden/>
              </w:rPr>
              <w:fldChar w:fldCharType="separate"/>
            </w:r>
            <w:r>
              <w:rPr>
                <w:noProof/>
                <w:webHidden/>
              </w:rPr>
              <w:t>4</w:t>
            </w:r>
            <w:r w:rsidR="00070501" w:rsidRPr="00070501">
              <w:rPr>
                <w:noProof/>
                <w:webHidden/>
              </w:rPr>
              <w:fldChar w:fldCharType="end"/>
            </w:r>
          </w:hyperlink>
        </w:p>
        <w:p w:rsidR="00070501" w:rsidRPr="00070501" w:rsidRDefault="00E23751" w:rsidP="00070501">
          <w:pPr>
            <w:pStyle w:val="TDC3"/>
            <w:rPr>
              <w:rFonts w:asciiTheme="minorHAnsi" w:eastAsiaTheme="minorEastAsia" w:hAnsiTheme="minorHAnsi" w:cstheme="minorBidi"/>
              <w:noProof/>
            </w:rPr>
          </w:pPr>
          <w:hyperlink w:anchor="_Toc202415874" w:history="1">
            <w:r w:rsidR="00070501" w:rsidRPr="00070501">
              <w:rPr>
                <w:rStyle w:val="Hipervnculo"/>
                <w:noProof/>
                <w:color w:val="auto"/>
              </w:rPr>
              <w:t>b) Turno del Recurso de Revisi</w:t>
            </w:r>
            <w:r w:rsidR="00070501" w:rsidRPr="00070501">
              <w:rPr>
                <w:rStyle w:val="Hipervnculo"/>
                <w:rFonts w:hint="eastAsia"/>
                <w:noProof/>
                <w:color w:val="auto"/>
              </w:rPr>
              <w:t>ó</w:t>
            </w:r>
            <w:r w:rsidR="00070501" w:rsidRPr="00070501">
              <w:rPr>
                <w:rStyle w:val="Hipervnculo"/>
                <w:noProof/>
                <w:color w:val="auto"/>
              </w:rPr>
              <w:t>n</w:t>
            </w:r>
            <w:r w:rsidR="00070501" w:rsidRPr="00070501">
              <w:rPr>
                <w:noProof/>
                <w:webHidden/>
              </w:rPr>
              <w:tab/>
            </w:r>
            <w:r w:rsidR="00070501" w:rsidRPr="00070501">
              <w:rPr>
                <w:noProof/>
                <w:webHidden/>
              </w:rPr>
              <w:fldChar w:fldCharType="begin"/>
            </w:r>
            <w:r w:rsidR="00070501" w:rsidRPr="00070501">
              <w:rPr>
                <w:noProof/>
                <w:webHidden/>
              </w:rPr>
              <w:instrText xml:space="preserve"> PAGEREF _Toc202415874 \h </w:instrText>
            </w:r>
            <w:r w:rsidR="00070501" w:rsidRPr="00070501">
              <w:rPr>
                <w:noProof/>
                <w:webHidden/>
              </w:rPr>
            </w:r>
            <w:r w:rsidR="00070501" w:rsidRPr="00070501">
              <w:rPr>
                <w:noProof/>
                <w:webHidden/>
              </w:rPr>
              <w:fldChar w:fldCharType="separate"/>
            </w:r>
            <w:r>
              <w:rPr>
                <w:noProof/>
                <w:webHidden/>
              </w:rPr>
              <w:t>4</w:t>
            </w:r>
            <w:r w:rsidR="00070501" w:rsidRPr="00070501">
              <w:rPr>
                <w:noProof/>
                <w:webHidden/>
              </w:rPr>
              <w:fldChar w:fldCharType="end"/>
            </w:r>
          </w:hyperlink>
        </w:p>
        <w:p w:rsidR="00070501" w:rsidRPr="00070501" w:rsidRDefault="00E23751" w:rsidP="00070501">
          <w:pPr>
            <w:pStyle w:val="TDC3"/>
            <w:rPr>
              <w:rFonts w:asciiTheme="minorHAnsi" w:eastAsiaTheme="minorEastAsia" w:hAnsiTheme="minorHAnsi" w:cstheme="minorBidi"/>
              <w:noProof/>
            </w:rPr>
          </w:pPr>
          <w:hyperlink w:anchor="_Toc202415875" w:history="1">
            <w:r w:rsidR="00070501" w:rsidRPr="00070501">
              <w:rPr>
                <w:rStyle w:val="Hipervnculo"/>
                <w:noProof/>
                <w:color w:val="auto"/>
              </w:rPr>
              <w:t>c) Admisi</w:t>
            </w:r>
            <w:r w:rsidR="00070501" w:rsidRPr="00070501">
              <w:rPr>
                <w:rStyle w:val="Hipervnculo"/>
                <w:rFonts w:hint="eastAsia"/>
                <w:noProof/>
                <w:color w:val="auto"/>
              </w:rPr>
              <w:t>ó</w:t>
            </w:r>
            <w:r w:rsidR="00070501" w:rsidRPr="00070501">
              <w:rPr>
                <w:rStyle w:val="Hipervnculo"/>
                <w:noProof/>
                <w:color w:val="auto"/>
              </w:rPr>
              <w:t>n del Recurso de Revisi</w:t>
            </w:r>
            <w:r w:rsidR="00070501" w:rsidRPr="00070501">
              <w:rPr>
                <w:rStyle w:val="Hipervnculo"/>
                <w:rFonts w:hint="eastAsia"/>
                <w:noProof/>
                <w:color w:val="auto"/>
              </w:rPr>
              <w:t>ó</w:t>
            </w:r>
            <w:r w:rsidR="00070501" w:rsidRPr="00070501">
              <w:rPr>
                <w:rStyle w:val="Hipervnculo"/>
                <w:noProof/>
                <w:color w:val="auto"/>
              </w:rPr>
              <w:t>n</w:t>
            </w:r>
            <w:r w:rsidR="00070501" w:rsidRPr="00070501">
              <w:rPr>
                <w:noProof/>
                <w:webHidden/>
              </w:rPr>
              <w:tab/>
            </w:r>
            <w:r w:rsidR="00070501" w:rsidRPr="00070501">
              <w:rPr>
                <w:noProof/>
                <w:webHidden/>
              </w:rPr>
              <w:fldChar w:fldCharType="begin"/>
            </w:r>
            <w:r w:rsidR="00070501" w:rsidRPr="00070501">
              <w:rPr>
                <w:noProof/>
                <w:webHidden/>
              </w:rPr>
              <w:instrText xml:space="preserve"> PAGEREF _Toc202415875 \h </w:instrText>
            </w:r>
            <w:r w:rsidR="00070501" w:rsidRPr="00070501">
              <w:rPr>
                <w:noProof/>
                <w:webHidden/>
              </w:rPr>
            </w:r>
            <w:r w:rsidR="00070501" w:rsidRPr="00070501">
              <w:rPr>
                <w:noProof/>
                <w:webHidden/>
              </w:rPr>
              <w:fldChar w:fldCharType="separate"/>
            </w:r>
            <w:r>
              <w:rPr>
                <w:noProof/>
                <w:webHidden/>
              </w:rPr>
              <w:t>5</w:t>
            </w:r>
            <w:r w:rsidR="00070501" w:rsidRPr="00070501">
              <w:rPr>
                <w:noProof/>
                <w:webHidden/>
              </w:rPr>
              <w:fldChar w:fldCharType="end"/>
            </w:r>
          </w:hyperlink>
        </w:p>
        <w:p w:rsidR="00070501" w:rsidRPr="00070501" w:rsidRDefault="00E23751" w:rsidP="00070501">
          <w:pPr>
            <w:pStyle w:val="TDC3"/>
            <w:rPr>
              <w:rFonts w:asciiTheme="minorHAnsi" w:eastAsiaTheme="minorEastAsia" w:hAnsiTheme="minorHAnsi" w:cstheme="minorBidi"/>
              <w:noProof/>
            </w:rPr>
          </w:pPr>
          <w:hyperlink w:anchor="_Toc202415876" w:history="1">
            <w:r w:rsidR="00070501" w:rsidRPr="00070501">
              <w:rPr>
                <w:rStyle w:val="Hipervnculo"/>
                <w:noProof/>
                <w:color w:val="auto"/>
              </w:rPr>
              <w:t>d) Informe Justificado del Sujeto Obligado</w:t>
            </w:r>
            <w:r w:rsidR="00070501" w:rsidRPr="00070501">
              <w:rPr>
                <w:noProof/>
                <w:webHidden/>
              </w:rPr>
              <w:tab/>
            </w:r>
            <w:r w:rsidR="00070501" w:rsidRPr="00070501">
              <w:rPr>
                <w:noProof/>
                <w:webHidden/>
              </w:rPr>
              <w:fldChar w:fldCharType="begin"/>
            </w:r>
            <w:r w:rsidR="00070501" w:rsidRPr="00070501">
              <w:rPr>
                <w:noProof/>
                <w:webHidden/>
              </w:rPr>
              <w:instrText xml:space="preserve"> PAGEREF _Toc202415876 \h </w:instrText>
            </w:r>
            <w:r w:rsidR="00070501" w:rsidRPr="00070501">
              <w:rPr>
                <w:noProof/>
                <w:webHidden/>
              </w:rPr>
            </w:r>
            <w:r w:rsidR="00070501" w:rsidRPr="00070501">
              <w:rPr>
                <w:noProof/>
                <w:webHidden/>
              </w:rPr>
              <w:fldChar w:fldCharType="separate"/>
            </w:r>
            <w:r>
              <w:rPr>
                <w:noProof/>
                <w:webHidden/>
              </w:rPr>
              <w:t>5</w:t>
            </w:r>
            <w:r w:rsidR="00070501" w:rsidRPr="00070501">
              <w:rPr>
                <w:noProof/>
                <w:webHidden/>
              </w:rPr>
              <w:fldChar w:fldCharType="end"/>
            </w:r>
          </w:hyperlink>
        </w:p>
        <w:p w:rsidR="00070501" w:rsidRPr="00070501" w:rsidRDefault="00E23751" w:rsidP="00070501">
          <w:pPr>
            <w:pStyle w:val="TDC3"/>
            <w:rPr>
              <w:rFonts w:asciiTheme="minorHAnsi" w:eastAsiaTheme="minorEastAsia" w:hAnsiTheme="minorHAnsi" w:cstheme="minorBidi"/>
              <w:noProof/>
            </w:rPr>
          </w:pPr>
          <w:hyperlink w:anchor="_Toc202415877" w:history="1">
            <w:r w:rsidR="00070501" w:rsidRPr="00070501">
              <w:rPr>
                <w:rStyle w:val="Hipervnculo"/>
                <w:noProof/>
                <w:color w:val="auto"/>
              </w:rPr>
              <w:t>e) Manifestaciones de la Parte Recurrente</w:t>
            </w:r>
            <w:r w:rsidR="00070501" w:rsidRPr="00070501">
              <w:rPr>
                <w:noProof/>
                <w:webHidden/>
              </w:rPr>
              <w:tab/>
            </w:r>
            <w:r w:rsidR="00070501" w:rsidRPr="00070501">
              <w:rPr>
                <w:noProof/>
                <w:webHidden/>
              </w:rPr>
              <w:fldChar w:fldCharType="begin"/>
            </w:r>
            <w:r w:rsidR="00070501" w:rsidRPr="00070501">
              <w:rPr>
                <w:noProof/>
                <w:webHidden/>
              </w:rPr>
              <w:instrText xml:space="preserve"> PAGEREF _Toc202415877 \h </w:instrText>
            </w:r>
            <w:r w:rsidR="00070501" w:rsidRPr="00070501">
              <w:rPr>
                <w:noProof/>
                <w:webHidden/>
              </w:rPr>
            </w:r>
            <w:r w:rsidR="00070501" w:rsidRPr="00070501">
              <w:rPr>
                <w:noProof/>
                <w:webHidden/>
              </w:rPr>
              <w:fldChar w:fldCharType="separate"/>
            </w:r>
            <w:r>
              <w:rPr>
                <w:noProof/>
                <w:webHidden/>
              </w:rPr>
              <w:t>6</w:t>
            </w:r>
            <w:r w:rsidR="00070501" w:rsidRPr="00070501">
              <w:rPr>
                <w:noProof/>
                <w:webHidden/>
              </w:rPr>
              <w:fldChar w:fldCharType="end"/>
            </w:r>
          </w:hyperlink>
        </w:p>
        <w:p w:rsidR="00070501" w:rsidRPr="00070501" w:rsidRDefault="00E23751" w:rsidP="00070501">
          <w:pPr>
            <w:pStyle w:val="TDC3"/>
            <w:rPr>
              <w:rFonts w:asciiTheme="minorHAnsi" w:eastAsiaTheme="minorEastAsia" w:hAnsiTheme="minorHAnsi" w:cstheme="minorBidi"/>
              <w:noProof/>
            </w:rPr>
          </w:pPr>
          <w:hyperlink w:anchor="_Toc202415878" w:history="1">
            <w:r w:rsidR="00070501" w:rsidRPr="00070501">
              <w:rPr>
                <w:rStyle w:val="Hipervnculo"/>
                <w:noProof/>
                <w:color w:val="auto"/>
              </w:rPr>
              <w:t>f) Ampliaci</w:t>
            </w:r>
            <w:r w:rsidR="00070501" w:rsidRPr="00070501">
              <w:rPr>
                <w:rStyle w:val="Hipervnculo"/>
                <w:rFonts w:hint="eastAsia"/>
                <w:noProof/>
                <w:color w:val="auto"/>
              </w:rPr>
              <w:t>ó</w:t>
            </w:r>
            <w:r w:rsidR="00070501" w:rsidRPr="00070501">
              <w:rPr>
                <w:rStyle w:val="Hipervnculo"/>
                <w:noProof/>
                <w:color w:val="auto"/>
              </w:rPr>
              <w:t>n de Plazo para Resolver</w:t>
            </w:r>
            <w:r w:rsidR="00070501" w:rsidRPr="00070501">
              <w:rPr>
                <w:noProof/>
                <w:webHidden/>
              </w:rPr>
              <w:tab/>
            </w:r>
            <w:r w:rsidR="00070501" w:rsidRPr="00070501">
              <w:rPr>
                <w:noProof/>
                <w:webHidden/>
              </w:rPr>
              <w:fldChar w:fldCharType="begin"/>
            </w:r>
            <w:r w:rsidR="00070501" w:rsidRPr="00070501">
              <w:rPr>
                <w:noProof/>
                <w:webHidden/>
              </w:rPr>
              <w:instrText xml:space="preserve"> PAGEREF _Toc202415878 \h </w:instrText>
            </w:r>
            <w:r w:rsidR="00070501" w:rsidRPr="00070501">
              <w:rPr>
                <w:noProof/>
                <w:webHidden/>
              </w:rPr>
            </w:r>
            <w:r w:rsidR="00070501" w:rsidRPr="00070501">
              <w:rPr>
                <w:noProof/>
                <w:webHidden/>
              </w:rPr>
              <w:fldChar w:fldCharType="separate"/>
            </w:r>
            <w:r>
              <w:rPr>
                <w:noProof/>
                <w:webHidden/>
              </w:rPr>
              <w:t>6</w:t>
            </w:r>
            <w:r w:rsidR="00070501" w:rsidRPr="00070501">
              <w:rPr>
                <w:noProof/>
                <w:webHidden/>
              </w:rPr>
              <w:fldChar w:fldCharType="end"/>
            </w:r>
          </w:hyperlink>
        </w:p>
        <w:p w:rsidR="00070501" w:rsidRPr="00070501" w:rsidRDefault="00E23751" w:rsidP="00070501">
          <w:pPr>
            <w:pStyle w:val="TDC3"/>
            <w:rPr>
              <w:rFonts w:asciiTheme="minorHAnsi" w:eastAsiaTheme="minorEastAsia" w:hAnsiTheme="minorHAnsi" w:cstheme="minorBidi"/>
              <w:noProof/>
            </w:rPr>
          </w:pPr>
          <w:hyperlink w:anchor="_Toc202415879" w:history="1">
            <w:r w:rsidR="00070501" w:rsidRPr="00070501">
              <w:rPr>
                <w:rStyle w:val="Hipervnculo"/>
                <w:noProof/>
                <w:color w:val="auto"/>
              </w:rPr>
              <w:t>g) Cierre de instrucci</w:t>
            </w:r>
            <w:r w:rsidR="00070501" w:rsidRPr="00070501">
              <w:rPr>
                <w:rStyle w:val="Hipervnculo"/>
                <w:rFonts w:hint="eastAsia"/>
                <w:noProof/>
                <w:color w:val="auto"/>
              </w:rPr>
              <w:t>ó</w:t>
            </w:r>
            <w:r w:rsidR="00070501" w:rsidRPr="00070501">
              <w:rPr>
                <w:rStyle w:val="Hipervnculo"/>
                <w:noProof/>
                <w:color w:val="auto"/>
              </w:rPr>
              <w:t>n</w:t>
            </w:r>
            <w:r w:rsidR="00070501" w:rsidRPr="00070501">
              <w:rPr>
                <w:noProof/>
                <w:webHidden/>
              </w:rPr>
              <w:tab/>
            </w:r>
            <w:r w:rsidR="00070501" w:rsidRPr="00070501">
              <w:rPr>
                <w:noProof/>
                <w:webHidden/>
              </w:rPr>
              <w:fldChar w:fldCharType="begin"/>
            </w:r>
            <w:r w:rsidR="00070501" w:rsidRPr="00070501">
              <w:rPr>
                <w:noProof/>
                <w:webHidden/>
              </w:rPr>
              <w:instrText xml:space="preserve"> PAGEREF _Toc202415879 \h </w:instrText>
            </w:r>
            <w:r w:rsidR="00070501" w:rsidRPr="00070501">
              <w:rPr>
                <w:noProof/>
                <w:webHidden/>
              </w:rPr>
            </w:r>
            <w:r w:rsidR="00070501" w:rsidRPr="00070501">
              <w:rPr>
                <w:noProof/>
                <w:webHidden/>
              </w:rPr>
              <w:fldChar w:fldCharType="separate"/>
            </w:r>
            <w:r>
              <w:rPr>
                <w:noProof/>
                <w:webHidden/>
              </w:rPr>
              <w:t>9</w:t>
            </w:r>
            <w:r w:rsidR="00070501" w:rsidRPr="00070501">
              <w:rPr>
                <w:noProof/>
                <w:webHidden/>
              </w:rPr>
              <w:fldChar w:fldCharType="end"/>
            </w:r>
          </w:hyperlink>
        </w:p>
        <w:p w:rsidR="00070501" w:rsidRPr="00070501" w:rsidRDefault="00E23751" w:rsidP="00070501">
          <w:pPr>
            <w:pStyle w:val="TDC1"/>
            <w:tabs>
              <w:tab w:val="right" w:leader="dot" w:pos="9034"/>
            </w:tabs>
            <w:rPr>
              <w:rFonts w:asciiTheme="minorHAnsi" w:eastAsiaTheme="minorEastAsia" w:hAnsiTheme="minorHAnsi" w:cstheme="minorBidi"/>
              <w:noProof/>
            </w:rPr>
          </w:pPr>
          <w:hyperlink w:anchor="_Toc202415880" w:history="1">
            <w:r w:rsidR="00070501" w:rsidRPr="00070501">
              <w:rPr>
                <w:rStyle w:val="Hipervnculo"/>
                <w:noProof/>
                <w:color w:val="auto"/>
              </w:rPr>
              <w:t>CONSIDERANDOS</w:t>
            </w:r>
            <w:r w:rsidR="00070501" w:rsidRPr="00070501">
              <w:rPr>
                <w:noProof/>
                <w:webHidden/>
              </w:rPr>
              <w:tab/>
            </w:r>
            <w:r w:rsidR="00070501" w:rsidRPr="00070501">
              <w:rPr>
                <w:noProof/>
                <w:webHidden/>
              </w:rPr>
              <w:fldChar w:fldCharType="begin"/>
            </w:r>
            <w:r w:rsidR="00070501" w:rsidRPr="00070501">
              <w:rPr>
                <w:noProof/>
                <w:webHidden/>
              </w:rPr>
              <w:instrText xml:space="preserve"> PAGEREF _Toc202415880 \h </w:instrText>
            </w:r>
            <w:r w:rsidR="00070501" w:rsidRPr="00070501">
              <w:rPr>
                <w:noProof/>
                <w:webHidden/>
              </w:rPr>
            </w:r>
            <w:r w:rsidR="00070501" w:rsidRPr="00070501">
              <w:rPr>
                <w:noProof/>
                <w:webHidden/>
              </w:rPr>
              <w:fldChar w:fldCharType="separate"/>
            </w:r>
            <w:r>
              <w:rPr>
                <w:noProof/>
                <w:webHidden/>
              </w:rPr>
              <w:t>9</w:t>
            </w:r>
            <w:r w:rsidR="00070501" w:rsidRPr="00070501">
              <w:rPr>
                <w:noProof/>
                <w:webHidden/>
              </w:rPr>
              <w:fldChar w:fldCharType="end"/>
            </w:r>
          </w:hyperlink>
        </w:p>
        <w:p w:rsidR="00070501" w:rsidRPr="00070501" w:rsidRDefault="00E23751" w:rsidP="00070501">
          <w:pPr>
            <w:pStyle w:val="TDC2"/>
            <w:rPr>
              <w:rFonts w:asciiTheme="minorHAnsi" w:eastAsiaTheme="minorEastAsia" w:hAnsiTheme="minorHAnsi" w:cstheme="minorBidi"/>
              <w:noProof/>
            </w:rPr>
          </w:pPr>
          <w:hyperlink w:anchor="_Toc202415881" w:history="1">
            <w:r w:rsidR="00070501" w:rsidRPr="00070501">
              <w:rPr>
                <w:rStyle w:val="Hipervnculo"/>
                <w:noProof/>
                <w:color w:val="auto"/>
              </w:rPr>
              <w:t>PRIMERO. Procedibilidad</w:t>
            </w:r>
            <w:r w:rsidR="00070501" w:rsidRPr="00070501">
              <w:rPr>
                <w:noProof/>
                <w:webHidden/>
              </w:rPr>
              <w:tab/>
            </w:r>
            <w:r w:rsidR="00070501" w:rsidRPr="00070501">
              <w:rPr>
                <w:noProof/>
                <w:webHidden/>
              </w:rPr>
              <w:fldChar w:fldCharType="begin"/>
            </w:r>
            <w:r w:rsidR="00070501" w:rsidRPr="00070501">
              <w:rPr>
                <w:noProof/>
                <w:webHidden/>
              </w:rPr>
              <w:instrText xml:space="preserve"> PAGEREF _Toc202415881 \h </w:instrText>
            </w:r>
            <w:r w:rsidR="00070501" w:rsidRPr="00070501">
              <w:rPr>
                <w:noProof/>
                <w:webHidden/>
              </w:rPr>
            </w:r>
            <w:r w:rsidR="00070501" w:rsidRPr="00070501">
              <w:rPr>
                <w:noProof/>
                <w:webHidden/>
              </w:rPr>
              <w:fldChar w:fldCharType="separate"/>
            </w:r>
            <w:r>
              <w:rPr>
                <w:noProof/>
                <w:webHidden/>
              </w:rPr>
              <w:t>9</w:t>
            </w:r>
            <w:r w:rsidR="00070501" w:rsidRPr="00070501">
              <w:rPr>
                <w:noProof/>
                <w:webHidden/>
              </w:rPr>
              <w:fldChar w:fldCharType="end"/>
            </w:r>
          </w:hyperlink>
        </w:p>
        <w:p w:rsidR="00070501" w:rsidRPr="00070501" w:rsidRDefault="00E23751" w:rsidP="00070501">
          <w:pPr>
            <w:pStyle w:val="TDC3"/>
            <w:rPr>
              <w:rFonts w:asciiTheme="minorHAnsi" w:eastAsiaTheme="minorEastAsia" w:hAnsiTheme="minorHAnsi" w:cstheme="minorBidi"/>
              <w:noProof/>
            </w:rPr>
          </w:pPr>
          <w:hyperlink w:anchor="_Toc202415882" w:history="1">
            <w:r w:rsidR="00070501" w:rsidRPr="00070501">
              <w:rPr>
                <w:rStyle w:val="Hipervnculo"/>
                <w:noProof/>
                <w:color w:val="auto"/>
              </w:rPr>
              <w:t>a) Competencia del Instituto</w:t>
            </w:r>
            <w:r w:rsidR="00070501" w:rsidRPr="00070501">
              <w:rPr>
                <w:noProof/>
                <w:webHidden/>
              </w:rPr>
              <w:tab/>
            </w:r>
            <w:r w:rsidR="00070501" w:rsidRPr="00070501">
              <w:rPr>
                <w:noProof/>
                <w:webHidden/>
              </w:rPr>
              <w:fldChar w:fldCharType="begin"/>
            </w:r>
            <w:r w:rsidR="00070501" w:rsidRPr="00070501">
              <w:rPr>
                <w:noProof/>
                <w:webHidden/>
              </w:rPr>
              <w:instrText xml:space="preserve"> PAGEREF _Toc202415882 \h </w:instrText>
            </w:r>
            <w:r w:rsidR="00070501" w:rsidRPr="00070501">
              <w:rPr>
                <w:noProof/>
                <w:webHidden/>
              </w:rPr>
            </w:r>
            <w:r w:rsidR="00070501" w:rsidRPr="00070501">
              <w:rPr>
                <w:noProof/>
                <w:webHidden/>
              </w:rPr>
              <w:fldChar w:fldCharType="separate"/>
            </w:r>
            <w:r>
              <w:rPr>
                <w:noProof/>
                <w:webHidden/>
              </w:rPr>
              <w:t>9</w:t>
            </w:r>
            <w:r w:rsidR="00070501" w:rsidRPr="00070501">
              <w:rPr>
                <w:noProof/>
                <w:webHidden/>
              </w:rPr>
              <w:fldChar w:fldCharType="end"/>
            </w:r>
          </w:hyperlink>
        </w:p>
        <w:p w:rsidR="00070501" w:rsidRPr="00070501" w:rsidRDefault="00E23751" w:rsidP="00070501">
          <w:pPr>
            <w:pStyle w:val="TDC3"/>
            <w:rPr>
              <w:rFonts w:asciiTheme="minorHAnsi" w:eastAsiaTheme="minorEastAsia" w:hAnsiTheme="minorHAnsi" w:cstheme="minorBidi"/>
              <w:noProof/>
            </w:rPr>
          </w:pPr>
          <w:hyperlink w:anchor="_Toc202415883" w:history="1">
            <w:r w:rsidR="00070501" w:rsidRPr="00070501">
              <w:rPr>
                <w:rStyle w:val="Hipervnculo"/>
                <w:noProof/>
                <w:color w:val="auto"/>
              </w:rPr>
              <w:t>b) Legitimidad de la parte recurrente</w:t>
            </w:r>
            <w:r w:rsidR="00070501" w:rsidRPr="00070501">
              <w:rPr>
                <w:noProof/>
                <w:webHidden/>
              </w:rPr>
              <w:tab/>
            </w:r>
            <w:r w:rsidR="00070501" w:rsidRPr="00070501">
              <w:rPr>
                <w:noProof/>
                <w:webHidden/>
              </w:rPr>
              <w:fldChar w:fldCharType="begin"/>
            </w:r>
            <w:r w:rsidR="00070501" w:rsidRPr="00070501">
              <w:rPr>
                <w:noProof/>
                <w:webHidden/>
              </w:rPr>
              <w:instrText xml:space="preserve"> PAGEREF _Toc202415883 \h </w:instrText>
            </w:r>
            <w:r w:rsidR="00070501" w:rsidRPr="00070501">
              <w:rPr>
                <w:noProof/>
                <w:webHidden/>
              </w:rPr>
            </w:r>
            <w:r w:rsidR="00070501" w:rsidRPr="00070501">
              <w:rPr>
                <w:noProof/>
                <w:webHidden/>
              </w:rPr>
              <w:fldChar w:fldCharType="separate"/>
            </w:r>
            <w:r>
              <w:rPr>
                <w:noProof/>
                <w:webHidden/>
              </w:rPr>
              <w:t>10</w:t>
            </w:r>
            <w:r w:rsidR="00070501" w:rsidRPr="00070501">
              <w:rPr>
                <w:noProof/>
                <w:webHidden/>
              </w:rPr>
              <w:fldChar w:fldCharType="end"/>
            </w:r>
          </w:hyperlink>
        </w:p>
        <w:p w:rsidR="00070501" w:rsidRPr="00070501" w:rsidRDefault="00E23751" w:rsidP="00070501">
          <w:pPr>
            <w:pStyle w:val="TDC3"/>
            <w:rPr>
              <w:rFonts w:asciiTheme="minorHAnsi" w:eastAsiaTheme="minorEastAsia" w:hAnsiTheme="minorHAnsi" w:cstheme="minorBidi"/>
              <w:noProof/>
            </w:rPr>
          </w:pPr>
          <w:hyperlink w:anchor="_Toc202415884" w:history="1">
            <w:r w:rsidR="00070501" w:rsidRPr="00070501">
              <w:rPr>
                <w:rStyle w:val="Hipervnculo"/>
                <w:noProof/>
                <w:color w:val="auto"/>
              </w:rPr>
              <w:t>c) Plazo para interponer el recurso</w:t>
            </w:r>
            <w:r w:rsidR="00070501" w:rsidRPr="00070501">
              <w:rPr>
                <w:noProof/>
                <w:webHidden/>
              </w:rPr>
              <w:tab/>
            </w:r>
            <w:r w:rsidR="00070501" w:rsidRPr="00070501">
              <w:rPr>
                <w:noProof/>
                <w:webHidden/>
              </w:rPr>
              <w:fldChar w:fldCharType="begin"/>
            </w:r>
            <w:r w:rsidR="00070501" w:rsidRPr="00070501">
              <w:rPr>
                <w:noProof/>
                <w:webHidden/>
              </w:rPr>
              <w:instrText xml:space="preserve"> PAGEREF _Toc202415884 \h </w:instrText>
            </w:r>
            <w:r w:rsidR="00070501" w:rsidRPr="00070501">
              <w:rPr>
                <w:noProof/>
                <w:webHidden/>
              </w:rPr>
            </w:r>
            <w:r w:rsidR="00070501" w:rsidRPr="00070501">
              <w:rPr>
                <w:noProof/>
                <w:webHidden/>
              </w:rPr>
              <w:fldChar w:fldCharType="separate"/>
            </w:r>
            <w:r>
              <w:rPr>
                <w:noProof/>
                <w:webHidden/>
              </w:rPr>
              <w:t>10</w:t>
            </w:r>
            <w:r w:rsidR="00070501" w:rsidRPr="00070501">
              <w:rPr>
                <w:noProof/>
                <w:webHidden/>
              </w:rPr>
              <w:fldChar w:fldCharType="end"/>
            </w:r>
          </w:hyperlink>
        </w:p>
        <w:p w:rsidR="00070501" w:rsidRPr="00070501" w:rsidRDefault="00E23751" w:rsidP="00070501">
          <w:pPr>
            <w:pStyle w:val="TDC3"/>
            <w:rPr>
              <w:rFonts w:asciiTheme="minorHAnsi" w:eastAsiaTheme="minorEastAsia" w:hAnsiTheme="minorHAnsi" w:cstheme="minorBidi"/>
              <w:noProof/>
            </w:rPr>
          </w:pPr>
          <w:hyperlink w:anchor="_Toc202415885" w:history="1">
            <w:r w:rsidR="00070501" w:rsidRPr="00070501">
              <w:rPr>
                <w:rStyle w:val="Hipervnculo"/>
                <w:noProof/>
                <w:color w:val="auto"/>
              </w:rPr>
              <w:t>d) Causal de procedencia</w:t>
            </w:r>
            <w:r w:rsidR="00070501" w:rsidRPr="00070501">
              <w:rPr>
                <w:noProof/>
                <w:webHidden/>
              </w:rPr>
              <w:tab/>
            </w:r>
            <w:r w:rsidR="00070501" w:rsidRPr="00070501">
              <w:rPr>
                <w:noProof/>
                <w:webHidden/>
              </w:rPr>
              <w:fldChar w:fldCharType="begin"/>
            </w:r>
            <w:r w:rsidR="00070501" w:rsidRPr="00070501">
              <w:rPr>
                <w:noProof/>
                <w:webHidden/>
              </w:rPr>
              <w:instrText xml:space="preserve"> PAGEREF _Toc202415885 \h </w:instrText>
            </w:r>
            <w:r w:rsidR="00070501" w:rsidRPr="00070501">
              <w:rPr>
                <w:noProof/>
                <w:webHidden/>
              </w:rPr>
            </w:r>
            <w:r w:rsidR="00070501" w:rsidRPr="00070501">
              <w:rPr>
                <w:noProof/>
                <w:webHidden/>
              </w:rPr>
              <w:fldChar w:fldCharType="separate"/>
            </w:r>
            <w:r>
              <w:rPr>
                <w:noProof/>
                <w:webHidden/>
              </w:rPr>
              <w:t>10</w:t>
            </w:r>
            <w:r w:rsidR="00070501" w:rsidRPr="00070501">
              <w:rPr>
                <w:noProof/>
                <w:webHidden/>
              </w:rPr>
              <w:fldChar w:fldCharType="end"/>
            </w:r>
          </w:hyperlink>
        </w:p>
        <w:p w:rsidR="00070501" w:rsidRPr="00070501" w:rsidRDefault="00E23751" w:rsidP="00070501">
          <w:pPr>
            <w:pStyle w:val="TDC3"/>
            <w:rPr>
              <w:rFonts w:asciiTheme="minorHAnsi" w:eastAsiaTheme="minorEastAsia" w:hAnsiTheme="minorHAnsi" w:cstheme="minorBidi"/>
              <w:noProof/>
            </w:rPr>
          </w:pPr>
          <w:hyperlink w:anchor="_Toc202415886" w:history="1">
            <w:r w:rsidR="00070501" w:rsidRPr="00070501">
              <w:rPr>
                <w:rStyle w:val="Hipervnculo"/>
                <w:noProof/>
                <w:color w:val="auto"/>
              </w:rPr>
              <w:t>e) Requisitos formales para la interposici</w:t>
            </w:r>
            <w:r w:rsidR="00070501" w:rsidRPr="00070501">
              <w:rPr>
                <w:rStyle w:val="Hipervnculo"/>
                <w:rFonts w:hint="eastAsia"/>
                <w:noProof/>
                <w:color w:val="auto"/>
              </w:rPr>
              <w:t>ó</w:t>
            </w:r>
            <w:r w:rsidR="00070501" w:rsidRPr="00070501">
              <w:rPr>
                <w:rStyle w:val="Hipervnculo"/>
                <w:noProof/>
                <w:color w:val="auto"/>
              </w:rPr>
              <w:t>n del recurso</w:t>
            </w:r>
            <w:r w:rsidR="00070501" w:rsidRPr="00070501">
              <w:rPr>
                <w:noProof/>
                <w:webHidden/>
              </w:rPr>
              <w:tab/>
            </w:r>
            <w:r w:rsidR="00070501" w:rsidRPr="00070501">
              <w:rPr>
                <w:noProof/>
                <w:webHidden/>
              </w:rPr>
              <w:fldChar w:fldCharType="begin"/>
            </w:r>
            <w:r w:rsidR="00070501" w:rsidRPr="00070501">
              <w:rPr>
                <w:noProof/>
                <w:webHidden/>
              </w:rPr>
              <w:instrText xml:space="preserve"> PAGEREF _Toc202415886 \h </w:instrText>
            </w:r>
            <w:r w:rsidR="00070501" w:rsidRPr="00070501">
              <w:rPr>
                <w:noProof/>
                <w:webHidden/>
              </w:rPr>
            </w:r>
            <w:r w:rsidR="00070501" w:rsidRPr="00070501">
              <w:rPr>
                <w:noProof/>
                <w:webHidden/>
              </w:rPr>
              <w:fldChar w:fldCharType="separate"/>
            </w:r>
            <w:r>
              <w:rPr>
                <w:noProof/>
                <w:webHidden/>
              </w:rPr>
              <w:t>10</w:t>
            </w:r>
            <w:r w:rsidR="00070501" w:rsidRPr="00070501">
              <w:rPr>
                <w:noProof/>
                <w:webHidden/>
              </w:rPr>
              <w:fldChar w:fldCharType="end"/>
            </w:r>
          </w:hyperlink>
        </w:p>
        <w:p w:rsidR="00070501" w:rsidRPr="00070501" w:rsidRDefault="00E23751" w:rsidP="00070501">
          <w:pPr>
            <w:pStyle w:val="TDC2"/>
            <w:rPr>
              <w:rFonts w:asciiTheme="minorHAnsi" w:eastAsiaTheme="minorEastAsia" w:hAnsiTheme="minorHAnsi" w:cstheme="minorBidi"/>
              <w:noProof/>
            </w:rPr>
          </w:pPr>
          <w:hyperlink w:anchor="_Toc202415887" w:history="1">
            <w:r w:rsidR="00070501" w:rsidRPr="00070501">
              <w:rPr>
                <w:rStyle w:val="Hipervnculo"/>
                <w:noProof/>
                <w:color w:val="auto"/>
              </w:rPr>
              <w:t>SEGUNDO. Estudio de Fondo</w:t>
            </w:r>
            <w:r w:rsidR="00070501" w:rsidRPr="00070501">
              <w:rPr>
                <w:noProof/>
                <w:webHidden/>
              </w:rPr>
              <w:tab/>
            </w:r>
            <w:r w:rsidR="00070501" w:rsidRPr="00070501">
              <w:rPr>
                <w:noProof/>
                <w:webHidden/>
              </w:rPr>
              <w:fldChar w:fldCharType="begin"/>
            </w:r>
            <w:r w:rsidR="00070501" w:rsidRPr="00070501">
              <w:rPr>
                <w:noProof/>
                <w:webHidden/>
              </w:rPr>
              <w:instrText xml:space="preserve"> PAGEREF _Toc202415887 \h </w:instrText>
            </w:r>
            <w:r w:rsidR="00070501" w:rsidRPr="00070501">
              <w:rPr>
                <w:noProof/>
                <w:webHidden/>
              </w:rPr>
            </w:r>
            <w:r w:rsidR="00070501" w:rsidRPr="00070501">
              <w:rPr>
                <w:noProof/>
                <w:webHidden/>
              </w:rPr>
              <w:fldChar w:fldCharType="separate"/>
            </w:r>
            <w:r>
              <w:rPr>
                <w:noProof/>
                <w:webHidden/>
              </w:rPr>
              <w:t>11</w:t>
            </w:r>
            <w:r w:rsidR="00070501" w:rsidRPr="00070501">
              <w:rPr>
                <w:noProof/>
                <w:webHidden/>
              </w:rPr>
              <w:fldChar w:fldCharType="end"/>
            </w:r>
          </w:hyperlink>
        </w:p>
        <w:p w:rsidR="00070501" w:rsidRPr="00070501" w:rsidRDefault="00E23751" w:rsidP="00070501">
          <w:pPr>
            <w:pStyle w:val="TDC3"/>
            <w:rPr>
              <w:rFonts w:asciiTheme="minorHAnsi" w:eastAsiaTheme="minorEastAsia" w:hAnsiTheme="minorHAnsi" w:cstheme="minorBidi"/>
              <w:noProof/>
            </w:rPr>
          </w:pPr>
          <w:hyperlink w:anchor="_Toc202415888" w:history="1">
            <w:r w:rsidR="00070501" w:rsidRPr="00070501">
              <w:rPr>
                <w:rStyle w:val="Hipervnculo"/>
                <w:noProof/>
                <w:color w:val="auto"/>
              </w:rPr>
              <w:t>a) Mandato de transparencia y responsabilidad del Sujeto Obligado</w:t>
            </w:r>
            <w:r w:rsidR="00070501" w:rsidRPr="00070501">
              <w:rPr>
                <w:noProof/>
                <w:webHidden/>
              </w:rPr>
              <w:tab/>
            </w:r>
            <w:r w:rsidR="00070501" w:rsidRPr="00070501">
              <w:rPr>
                <w:noProof/>
                <w:webHidden/>
              </w:rPr>
              <w:fldChar w:fldCharType="begin"/>
            </w:r>
            <w:r w:rsidR="00070501" w:rsidRPr="00070501">
              <w:rPr>
                <w:noProof/>
                <w:webHidden/>
              </w:rPr>
              <w:instrText xml:space="preserve"> PAGEREF _Toc202415888 \h </w:instrText>
            </w:r>
            <w:r w:rsidR="00070501" w:rsidRPr="00070501">
              <w:rPr>
                <w:noProof/>
                <w:webHidden/>
              </w:rPr>
            </w:r>
            <w:r w:rsidR="00070501" w:rsidRPr="00070501">
              <w:rPr>
                <w:noProof/>
                <w:webHidden/>
              </w:rPr>
              <w:fldChar w:fldCharType="separate"/>
            </w:r>
            <w:r>
              <w:rPr>
                <w:noProof/>
                <w:webHidden/>
              </w:rPr>
              <w:t>11</w:t>
            </w:r>
            <w:r w:rsidR="00070501" w:rsidRPr="00070501">
              <w:rPr>
                <w:noProof/>
                <w:webHidden/>
              </w:rPr>
              <w:fldChar w:fldCharType="end"/>
            </w:r>
          </w:hyperlink>
        </w:p>
        <w:p w:rsidR="00070501" w:rsidRPr="00070501" w:rsidRDefault="00E23751" w:rsidP="00070501">
          <w:pPr>
            <w:pStyle w:val="TDC3"/>
            <w:rPr>
              <w:rFonts w:asciiTheme="minorHAnsi" w:eastAsiaTheme="minorEastAsia" w:hAnsiTheme="minorHAnsi" w:cstheme="minorBidi"/>
              <w:noProof/>
            </w:rPr>
          </w:pPr>
          <w:hyperlink w:anchor="_Toc202415889" w:history="1">
            <w:r w:rsidR="00070501" w:rsidRPr="00070501">
              <w:rPr>
                <w:rStyle w:val="Hipervnculo"/>
                <w:noProof/>
                <w:color w:val="auto"/>
              </w:rPr>
              <w:t>b) Controversia a resolver</w:t>
            </w:r>
            <w:r w:rsidR="00070501" w:rsidRPr="00070501">
              <w:rPr>
                <w:noProof/>
                <w:webHidden/>
              </w:rPr>
              <w:tab/>
            </w:r>
            <w:r w:rsidR="00070501" w:rsidRPr="00070501">
              <w:rPr>
                <w:noProof/>
                <w:webHidden/>
              </w:rPr>
              <w:fldChar w:fldCharType="begin"/>
            </w:r>
            <w:r w:rsidR="00070501" w:rsidRPr="00070501">
              <w:rPr>
                <w:noProof/>
                <w:webHidden/>
              </w:rPr>
              <w:instrText xml:space="preserve"> PAGEREF _Toc202415889 \h </w:instrText>
            </w:r>
            <w:r w:rsidR="00070501" w:rsidRPr="00070501">
              <w:rPr>
                <w:noProof/>
                <w:webHidden/>
              </w:rPr>
            </w:r>
            <w:r w:rsidR="00070501" w:rsidRPr="00070501">
              <w:rPr>
                <w:noProof/>
                <w:webHidden/>
              </w:rPr>
              <w:fldChar w:fldCharType="separate"/>
            </w:r>
            <w:r>
              <w:rPr>
                <w:noProof/>
                <w:webHidden/>
              </w:rPr>
              <w:t>14</w:t>
            </w:r>
            <w:r w:rsidR="00070501" w:rsidRPr="00070501">
              <w:rPr>
                <w:noProof/>
                <w:webHidden/>
              </w:rPr>
              <w:fldChar w:fldCharType="end"/>
            </w:r>
          </w:hyperlink>
        </w:p>
        <w:p w:rsidR="00070501" w:rsidRPr="00070501" w:rsidRDefault="00E23751" w:rsidP="00070501">
          <w:pPr>
            <w:pStyle w:val="TDC3"/>
            <w:rPr>
              <w:rFonts w:asciiTheme="minorHAnsi" w:eastAsiaTheme="minorEastAsia" w:hAnsiTheme="minorHAnsi" w:cstheme="minorBidi"/>
              <w:noProof/>
            </w:rPr>
          </w:pPr>
          <w:hyperlink w:anchor="_Toc202415890" w:history="1">
            <w:r w:rsidR="00070501" w:rsidRPr="00070501">
              <w:rPr>
                <w:rStyle w:val="Hipervnculo"/>
                <w:noProof/>
                <w:color w:val="auto"/>
              </w:rPr>
              <w:t>c) Estudio de la controversia</w:t>
            </w:r>
            <w:r w:rsidR="00070501" w:rsidRPr="00070501">
              <w:rPr>
                <w:noProof/>
                <w:webHidden/>
              </w:rPr>
              <w:tab/>
            </w:r>
            <w:r w:rsidR="00070501" w:rsidRPr="00070501">
              <w:rPr>
                <w:noProof/>
                <w:webHidden/>
              </w:rPr>
              <w:fldChar w:fldCharType="begin"/>
            </w:r>
            <w:r w:rsidR="00070501" w:rsidRPr="00070501">
              <w:rPr>
                <w:noProof/>
                <w:webHidden/>
              </w:rPr>
              <w:instrText xml:space="preserve"> PAGEREF _Toc202415890 \h </w:instrText>
            </w:r>
            <w:r w:rsidR="00070501" w:rsidRPr="00070501">
              <w:rPr>
                <w:noProof/>
                <w:webHidden/>
              </w:rPr>
            </w:r>
            <w:r w:rsidR="00070501" w:rsidRPr="00070501">
              <w:rPr>
                <w:noProof/>
                <w:webHidden/>
              </w:rPr>
              <w:fldChar w:fldCharType="separate"/>
            </w:r>
            <w:r>
              <w:rPr>
                <w:noProof/>
                <w:webHidden/>
              </w:rPr>
              <w:t>15</w:t>
            </w:r>
            <w:r w:rsidR="00070501" w:rsidRPr="00070501">
              <w:rPr>
                <w:noProof/>
                <w:webHidden/>
              </w:rPr>
              <w:fldChar w:fldCharType="end"/>
            </w:r>
          </w:hyperlink>
        </w:p>
        <w:p w:rsidR="00070501" w:rsidRPr="00070501" w:rsidRDefault="00E23751" w:rsidP="00070501">
          <w:pPr>
            <w:pStyle w:val="TDC1"/>
            <w:tabs>
              <w:tab w:val="right" w:leader="dot" w:pos="9034"/>
            </w:tabs>
            <w:rPr>
              <w:rFonts w:asciiTheme="minorHAnsi" w:eastAsiaTheme="minorEastAsia" w:hAnsiTheme="minorHAnsi" w:cstheme="minorBidi"/>
              <w:noProof/>
            </w:rPr>
          </w:pPr>
          <w:hyperlink w:anchor="_Toc202415891" w:history="1">
            <w:r w:rsidR="00070501" w:rsidRPr="00070501">
              <w:rPr>
                <w:rStyle w:val="Hipervnculo"/>
                <w:noProof/>
                <w:color w:val="auto"/>
              </w:rPr>
              <w:t>RESUELVE</w:t>
            </w:r>
            <w:r w:rsidR="00070501" w:rsidRPr="00070501">
              <w:rPr>
                <w:noProof/>
                <w:webHidden/>
              </w:rPr>
              <w:tab/>
            </w:r>
            <w:r w:rsidR="00070501" w:rsidRPr="00070501">
              <w:rPr>
                <w:noProof/>
                <w:webHidden/>
              </w:rPr>
              <w:fldChar w:fldCharType="begin"/>
            </w:r>
            <w:r w:rsidR="00070501" w:rsidRPr="00070501">
              <w:rPr>
                <w:noProof/>
                <w:webHidden/>
              </w:rPr>
              <w:instrText xml:space="preserve"> PAGEREF _Toc202415891 \h </w:instrText>
            </w:r>
            <w:r w:rsidR="00070501" w:rsidRPr="00070501">
              <w:rPr>
                <w:noProof/>
                <w:webHidden/>
              </w:rPr>
            </w:r>
            <w:r w:rsidR="00070501" w:rsidRPr="00070501">
              <w:rPr>
                <w:noProof/>
                <w:webHidden/>
              </w:rPr>
              <w:fldChar w:fldCharType="separate"/>
            </w:r>
            <w:r>
              <w:rPr>
                <w:noProof/>
                <w:webHidden/>
              </w:rPr>
              <w:t>17</w:t>
            </w:r>
            <w:r w:rsidR="00070501" w:rsidRPr="00070501">
              <w:rPr>
                <w:noProof/>
                <w:webHidden/>
              </w:rPr>
              <w:fldChar w:fldCharType="end"/>
            </w:r>
          </w:hyperlink>
        </w:p>
        <w:p w:rsidR="00070501" w:rsidRPr="00070501" w:rsidRDefault="00070501" w:rsidP="00070501">
          <w:r w:rsidRPr="00070501">
            <w:rPr>
              <w:b/>
              <w:bCs/>
              <w:lang w:val="es-ES"/>
            </w:rPr>
            <w:fldChar w:fldCharType="end"/>
          </w:r>
        </w:p>
      </w:sdtContent>
    </w:sdt>
    <w:p w:rsidR="00600339" w:rsidRPr="00070501" w:rsidRDefault="00600339" w:rsidP="00070501">
      <w:pPr>
        <w:sectPr w:rsidR="00600339" w:rsidRPr="00070501">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rsidR="00600339" w:rsidRPr="00070501" w:rsidRDefault="00ED2B94" w:rsidP="00070501">
      <w:r w:rsidRPr="00070501">
        <w:lastRenderedPageBreak/>
        <w:t>Resolución del Pleno del Instituto de Transparencia, Acceso a la Información Pública y Protección de Datos Personales del Estado de México y Municipios, con domicilio en Metepec, Estado de México, de</w:t>
      </w:r>
      <w:r w:rsidR="00070501">
        <w:t>l</w:t>
      </w:r>
      <w:r w:rsidRPr="00070501">
        <w:t xml:space="preserve"> </w:t>
      </w:r>
      <w:r w:rsidRPr="00070501">
        <w:rPr>
          <w:b/>
        </w:rPr>
        <w:t>dos de julio de dos mil veinticinco</w:t>
      </w:r>
      <w:r w:rsidRPr="00070501">
        <w:t>.</w:t>
      </w:r>
    </w:p>
    <w:p w:rsidR="00600339" w:rsidRPr="00070501" w:rsidRDefault="00600339" w:rsidP="00070501"/>
    <w:p w:rsidR="00600339" w:rsidRPr="00070501" w:rsidRDefault="00ED2B94" w:rsidP="00070501">
      <w:r w:rsidRPr="00070501">
        <w:rPr>
          <w:b/>
        </w:rPr>
        <w:t xml:space="preserve">VISTO </w:t>
      </w:r>
      <w:r w:rsidRPr="00070501">
        <w:t xml:space="preserve">el expediente formado con motivo del Recurso de Revisión </w:t>
      </w:r>
      <w:r w:rsidRPr="00070501">
        <w:rPr>
          <w:b/>
        </w:rPr>
        <w:t>03252/INFOEM/IP/RR/2025</w:t>
      </w:r>
      <w:r w:rsidRPr="00070501">
        <w:t xml:space="preserve"> interpuesto por </w:t>
      </w:r>
      <w:r w:rsidRPr="00070501">
        <w:rPr>
          <w:b/>
        </w:rPr>
        <w:t>una persona de manera anónima,</w:t>
      </w:r>
      <w:r w:rsidRPr="00070501">
        <w:t xml:space="preserve"> a quien en lo subsecuente se le denominará </w:t>
      </w:r>
      <w:r w:rsidRPr="00070501">
        <w:rPr>
          <w:b/>
        </w:rPr>
        <w:t>LA PARTE RECURRENTE</w:t>
      </w:r>
      <w:r w:rsidRPr="00070501">
        <w:t xml:space="preserve">, en contra de la respuesta del </w:t>
      </w:r>
      <w:r w:rsidRPr="00070501">
        <w:rPr>
          <w:b/>
        </w:rPr>
        <w:t>Ayuntamiento de Toluca,</w:t>
      </w:r>
      <w:r w:rsidRPr="00070501">
        <w:t xml:space="preserve"> en adelante </w:t>
      </w:r>
      <w:r w:rsidRPr="00070501">
        <w:rPr>
          <w:b/>
        </w:rPr>
        <w:t>EL SUJETO OBLIGADO</w:t>
      </w:r>
      <w:r w:rsidRPr="00070501">
        <w:t>, se emite la presente Resolución con base en los Antecedentes y Considerandos que se exponen a continuación:</w:t>
      </w:r>
    </w:p>
    <w:p w:rsidR="00600339" w:rsidRPr="00070501" w:rsidRDefault="00600339" w:rsidP="00070501"/>
    <w:p w:rsidR="00600339" w:rsidRPr="00070501" w:rsidRDefault="00ED2B94" w:rsidP="00070501">
      <w:pPr>
        <w:pStyle w:val="Ttulo1"/>
      </w:pPr>
      <w:bookmarkStart w:id="3" w:name="_Toc202415865"/>
      <w:r w:rsidRPr="00070501">
        <w:t>ANTECEDENTES</w:t>
      </w:r>
      <w:bookmarkEnd w:id="3"/>
    </w:p>
    <w:p w:rsidR="00600339" w:rsidRPr="00070501" w:rsidRDefault="00600339" w:rsidP="00070501"/>
    <w:p w:rsidR="00600339" w:rsidRPr="00070501" w:rsidRDefault="00ED2B94" w:rsidP="00070501">
      <w:pPr>
        <w:pStyle w:val="Ttulo2"/>
      </w:pPr>
      <w:bookmarkStart w:id="4" w:name="_Toc202415866"/>
      <w:r w:rsidRPr="00070501">
        <w:t>DE LA SOLICITUD DE INFORMACIÓN</w:t>
      </w:r>
      <w:bookmarkEnd w:id="4"/>
    </w:p>
    <w:p w:rsidR="00600339" w:rsidRPr="00070501" w:rsidRDefault="00ED2B94" w:rsidP="00070501">
      <w:pPr>
        <w:pStyle w:val="Ttulo3"/>
      </w:pPr>
      <w:bookmarkStart w:id="5" w:name="_Toc202415867"/>
      <w:r w:rsidRPr="00070501">
        <w:t>a) Solicitud de información</w:t>
      </w:r>
      <w:bookmarkEnd w:id="5"/>
    </w:p>
    <w:p w:rsidR="00600339" w:rsidRPr="00070501" w:rsidRDefault="00ED2B94" w:rsidP="00070501">
      <w:pPr>
        <w:pBdr>
          <w:top w:val="nil"/>
          <w:left w:val="nil"/>
          <w:bottom w:val="nil"/>
          <w:right w:val="nil"/>
          <w:between w:val="nil"/>
        </w:pBdr>
        <w:tabs>
          <w:tab w:val="left" w:pos="0"/>
        </w:tabs>
      </w:pPr>
      <w:r w:rsidRPr="00070501">
        <w:t xml:space="preserve">El </w:t>
      </w:r>
      <w:r w:rsidRPr="00070501">
        <w:rPr>
          <w:b/>
        </w:rPr>
        <w:t>cuatro de febrero de dos mil veinticinco</w:t>
      </w:r>
      <w:r w:rsidRPr="00070501">
        <w:rPr>
          <w:b/>
          <w:vertAlign w:val="superscript"/>
        </w:rPr>
        <w:footnoteReference w:id="1"/>
      </w:r>
      <w:r w:rsidRPr="00070501">
        <w:t xml:space="preserve">, </w:t>
      </w:r>
      <w:r w:rsidRPr="00070501">
        <w:rPr>
          <w:b/>
        </w:rPr>
        <w:t>LA PARTE RECURRENTE</w:t>
      </w:r>
      <w:r w:rsidRPr="00070501">
        <w:t xml:space="preserve"> presentó una solicitud de acceso a la información pública ante el </w:t>
      </w:r>
      <w:r w:rsidRPr="00070501">
        <w:rPr>
          <w:b/>
        </w:rPr>
        <w:t>SUJETO OBLIGADO</w:t>
      </w:r>
      <w:r w:rsidRPr="00070501">
        <w:t>, a través Sistema de Acceso a la Información Mexiquense (</w:t>
      </w:r>
      <w:r w:rsidRPr="00070501">
        <w:rPr>
          <w:b/>
        </w:rPr>
        <w:t>SAIMEX</w:t>
      </w:r>
      <w:r w:rsidRPr="00070501">
        <w:t>). Dicha solicitud quedó registrada con el número de folio</w:t>
      </w:r>
      <w:r w:rsidRPr="00070501">
        <w:rPr>
          <w:b/>
        </w:rPr>
        <w:t xml:space="preserve"> 00643/TOLUCA/IP/2025 </w:t>
      </w:r>
      <w:r w:rsidRPr="00070501">
        <w:t>y en ella se requirió la siguiente información:</w:t>
      </w:r>
    </w:p>
    <w:p w:rsidR="00600339" w:rsidRPr="00070501" w:rsidRDefault="00600339" w:rsidP="00070501">
      <w:pPr>
        <w:tabs>
          <w:tab w:val="left" w:pos="4667"/>
        </w:tabs>
        <w:ind w:left="567" w:right="567"/>
        <w:rPr>
          <w:b/>
        </w:rPr>
      </w:pPr>
    </w:p>
    <w:p w:rsidR="00600339" w:rsidRPr="00070501" w:rsidRDefault="00ED2B94" w:rsidP="00070501">
      <w:pPr>
        <w:pStyle w:val="Puesto"/>
        <w:ind w:firstLine="567"/>
        <w:rPr>
          <w:color w:val="auto"/>
        </w:rPr>
      </w:pPr>
      <w:r w:rsidRPr="00070501">
        <w:rPr>
          <w:color w:val="auto"/>
        </w:rPr>
        <w:t>“Anexo se Encuentra un listado que contiene 239,347 claves de 16 dígitos alfanuméricos (Claves Catastrales) Solicito se indique si el valor del impuesto predial determinado del año 2024 está cubierto o pagado por el contribuyente, así como el año de pago. Aquellas claves con de las que no tengan información favor de colocar “No disponible” (sic)</w:t>
      </w:r>
    </w:p>
    <w:p w:rsidR="00600339" w:rsidRPr="00070501" w:rsidRDefault="00ED2B94" w:rsidP="00070501">
      <w:pPr>
        <w:tabs>
          <w:tab w:val="left" w:pos="4667"/>
        </w:tabs>
        <w:ind w:left="567" w:right="567"/>
      </w:pPr>
      <w:r w:rsidRPr="00070501">
        <w:rPr>
          <w:b/>
        </w:rPr>
        <w:lastRenderedPageBreak/>
        <w:t>Modalidad de entrega</w:t>
      </w:r>
      <w:r w:rsidRPr="00070501">
        <w:t>: a</w:t>
      </w:r>
      <w:r w:rsidRPr="00070501">
        <w:rPr>
          <w:i/>
        </w:rPr>
        <w:t xml:space="preserve"> través del </w:t>
      </w:r>
      <w:r w:rsidRPr="00070501">
        <w:rPr>
          <w:b/>
          <w:i/>
        </w:rPr>
        <w:t>SAIMEX</w:t>
      </w:r>
      <w:r w:rsidRPr="00070501">
        <w:rPr>
          <w:i/>
        </w:rPr>
        <w:t>.</w:t>
      </w:r>
    </w:p>
    <w:p w:rsidR="00600339" w:rsidRPr="00070501" w:rsidRDefault="00600339" w:rsidP="00070501">
      <w:pPr>
        <w:ind w:right="-28"/>
        <w:rPr>
          <w:i/>
        </w:rPr>
      </w:pPr>
    </w:p>
    <w:p w:rsidR="00600339" w:rsidRPr="00070501" w:rsidRDefault="00ED2B94" w:rsidP="00070501">
      <w:pPr>
        <w:pStyle w:val="Ttulo3"/>
      </w:pPr>
      <w:bookmarkStart w:id="6" w:name="_Toc202415868"/>
      <w:r w:rsidRPr="00070501">
        <w:t>b) Solicitud de aclaración</w:t>
      </w:r>
      <w:bookmarkEnd w:id="6"/>
      <w:r w:rsidRPr="00070501">
        <w:t xml:space="preserve"> </w:t>
      </w:r>
    </w:p>
    <w:p w:rsidR="00600339" w:rsidRPr="00070501" w:rsidRDefault="00ED2B94" w:rsidP="00070501">
      <w:r w:rsidRPr="00070501">
        <w:t>De las constancias que obran en el expediente electrónico, se advierte que el</w:t>
      </w:r>
      <w:r w:rsidR="00070501">
        <w:rPr>
          <w:b/>
        </w:rPr>
        <w:t xml:space="preserve"> once de febrero </w:t>
      </w:r>
      <w:r w:rsidRPr="00070501">
        <w:rPr>
          <w:b/>
        </w:rPr>
        <w:t>de dos mil veinticinco</w:t>
      </w:r>
      <w:r w:rsidRPr="00070501">
        <w:t xml:space="preserve">, </w:t>
      </w:r>
      <w:r w:rsidRPr="00070501">
        <w:rPr>
          <w:b/>
        </w:rPr>
        <w:t>EL SUJETO OBLIGADO</w:t>
      </w:r>
      <w:r w:rsidRPr="00070501">
        <w:t xml:space="preserve"> requirió a </w:t>
      </w:r>
      <w:r w:rsidRPr="00070501">
        <w:rPr>
          <w:b/>
        </w:rPr>
        <w:t>LA PARTE RECURRENTE</w:t>
      </w:r>
      <w:r w:rsidRPr="00070501">
        <w:t xml:space="preserve"> aclarar la solicitud de información pública planteada, en los siguientes términos:</w:t>
      </w:r>
    </w:p>
    <w:p w:rsidR="00600339" w:rsidRPr="00070501" w:rsidRDefault="00600339" w:rsidP="00070501"/>
    <w:p w:rsidR="00600339" w:rsidRPr="00070501" w:rsidRDefault="00ED2B94" w:rsidP="00070501">
      <w:pPr>
        <w:spacing w:line="240" w:lineRule="auto"/>
        <w:ind w:left="567" w:right="567"/>
        <w:rPr>
          <w:i/>
        </w:rPr>
      </w:pPr>
      <w:r w:rsidRPr="00070501">
        <w:rPr>
          <w:i/>
        </w:rPr>
        <w:t>“Con fundamento en el articulo 159 de la Ley de Transparencia y Acceso a la Información Pública del Estado de México y Municipios, se le requiere para que dentro del plazo de diez días hábiles realice lo siguiente:</w:t>
      </w:r>
    </w:p>
    <w:p w:rsidR="00600339" w:rsidRPr="00070501" w:rsidRDefault="00600339" w:rsidP="00070501">
      <w:pPr>
        <w:spacing w:line="240" w:lineRule="auto"/>
        <w:ind w:left="567" w:right="567"/>
        <w:rPr>
          <w:i/>
        </w:rPr>
      </w:pPr>
    </w:p>
    <w:p w:rsidR="00600339" w:rsidRPr="00070501" w:rsidRDefault="00ED2B94" w:rsidP="00070501">
      <w:pPr>
        <w:spacing w:line="240" w:lineRule="auto"/>
        <w:ind w:left="567" w:right="567"/>
        <w:rPr>
          <w:i/>
        </w:rPr>
      </w:pPr>
      <w:r w:rsidRPr="00070501">
        <w:rPr>
          <w:i/>
        </w:rPr>
        <w:t>Con fundamento en el articulo 159 de la Ley de Transparencia y Acceso a la Información Pública del Estado de México y Municipios, se le requiere para que dentro del plazo de diez días hábiles realice lo siguiente: Con fundamento en el artículo 159 de la ley de Transparencia y Acceso a la Información Pública del Estado de México y Municipios, se adjunta al presente el requerimiento de aclaración, complementación o corrección de datos de la solicitud por notificar, correspondiente a la solicitud de información número 0643/TOLUCA/IP/2025. 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600339" w:rsidRPr="00070501" w:rsidRDefault="00600339" w:rsidP="00070501">
      <w:pPr>
        <w:spacing w:line="240" w:lineRule="auto"/>
        <w:ind w:left="567" w:right="567"/>
        <w:rPr>
          <w:i/>
        </w:rPr>
      </w:pPr>
    </w:p>
    <w:p w:rsidR="00600339" w:rsidRPr="00070501" w:rsidRDefault="00ED2B94" w:rsidP="00070501">
      <w:pPr>
        <w:spacing w:line="240" w:lineRule="auto"/>
        <w:ind w:left="567" w:right="567"/>
        <w:rPr>
          <w:i/>
        </w:rPr>
      </w:pPr>
      <w:r w:rsidRPr="00070501">
        <w:rPr>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600339" w:rsidRPr="00070501" w:rsidRDefault="00600339" w:rsidP="00070501">
      <w:pPr>
        <w:spacing w:line="240" w:lineRule="auto"/>
        <w:ind w:left="567" w:right="567"/>
        <w:rPr>
          <w:i/>
        </w:rPr>
      </w:pPr>
    </w:p>
    <w:p w:rsidR="00600339" w:rsidRPr="00070501" w:rsidRDefault="00ED2B94" w:rsidP="00070501">
      <w:pPr>
        <w:spacing w:line="240" w:lineRule="auto"/>
        <w:ind w:left="567" w:right="567"/>
        <w:rPr>
          <w:i/>
        </w:rPr>
      </w:pPr>
      <w:r w:rsidRPr="00070501">
        <w:rPr>
          <w:i/>
        </w:rPr>
        <w:t>ATENTAMENTE</w:t>
      </w:r>
    </w:p>
    <w:p w:rsidR="00600339" w:rsidRPr="00070501" w:rsidRDefault="00600339" w:rsidP="00070501">
      <w:pPr>
        <w:spacing w:line="240" w:lineRule="auto"/>
        <w:ind w:left="567" w:right="567"/>
        <w:rPr>
          <w:i/>
        </w:rPr>
      </w:pPr>
    </w:p>
    <w:p w:rsidR="00600339" w:rsidRPr="00070501" w:rsidRDefault="00ED2B94" w:rsidP="00070501">
      <w:pPr>
        <w:spacing w:line="240" w:lineRule="auto"/>
        <w:ind w:left="567" w:right="567"/>
        <w:rPr>
          <w:i/>
        </w:rPr>
      </w:pPr>
      <w:r w:rsidRPr="00070501">
        <w:rPr>
          <w:i/>
        </w:rPr>
        <w:t xml:space="preserve">Dr. Nahum Miguel Mendoza Morales” (sic) </w:t>
      </w:r>
    </w:p>
    <w:p w:rsidR="00600339" w:rsidRPr="00070501" w:rsidRDefault="00600339" w:rsidP="00070501"/>
    <w:p w:rsidR="00600339" w:rsidRPr="00070501" w:rsidRDefault="00ED2B94" w:rsidP="00070501">
      <w:pPr>
        <w:spacing w:after="240"/>
        <w:ind w:right="-28"/>
      </w:pPr>
      <w:r w:rsidRPr="00070501">
        <w:t xml:space="preserve">Asimismo, </w:t>
      </w:r>
      <w:r w:rsidRPr="00070501">
        <w:rPr>
          <w:b/>
        </w:rPr>
        <w:t xml:space="preserve">EL SUJETO OBLIGADO </w:t>
      </w:r>
      <w:r w:rsidRPr="00070501">
        <w:t xml:space="preserve">adjuntó a su respuesta el archivo electrónico denominado </w:t>
      </w:r>
      <w:r w:rsidRPr="00070501">
        <w:rPr>
          <w:b/>
          <w:i/>
        </w:rPr>
        <w:t xml:space="preserve">REQUERIMIENTO DE ACLARACIÓN 0643. 2025.pdf, </w:t>
      </w:r>
      <w:r w:rsidRPr="00070501">
        <w:t>el cual contiene el acuerdo de aclar</w:t>
      </w:r>
      <w:r w:rsidR="00070501">
        <w:t xml:space="preserve">ación total por medio del cual </w:t>
      </w:r>
      <w:r w:rsidRPr="00070501">
        <w:t xml:space="preserve">se solicitó se informara  a qué información </w:t>
      </w:r>
      <w:r w:rsidRPr="00070501">
        <w:lastRenderedPageBreak/>
        <w:t xml:space="preserve">específicamente requiere respecto del anexo que refiere, con la finalidad de realizar la búsqueda de la información. </w:t>
      </w:r>
    </w:p>
    <w:p w:rsidR="00600339" w:rsidRPr="00070501" w:rsidRDefault="00ED2B94" w:rsidP="00070501">
      <w:pPr>
        <w:pStyle w:val="Ttulo3"/>
      </w:pPr>
      <w:bookmarkStart w:id="7" w:name="_Toc202415869"/>
      <w:r w:rsidRPr="00070501">
        <w:t>c) Aclaración</w:t>
      </w:r>
      <w:bookmarkEnd w:id="7"/>
      <w:r w:rsidRPr="00070501">
        <w:t xml:space="preserve"> </w:t>
      </w:r>
    </w:p>
    <w:p w:rsidR="00600339" w:rsidRPr="00070501" w:rsidRDefault="00ED2B94" w:rsidP="00070501">
      <w:pPr>
        <w:rPr>
          <w:b/>
        </w:rPr>
      </w:pPr>
      <w:r w:rsidRPr="00070501">
        <w:t xml:space="preserve">El </w:t>
      </w:r>
      <w:r w:rsidRPr="00070501">
        <w:rPr>
          <w:b/>
        </w:rPr>
        <w:t>doce de febrero de dos mil veinticinco</w:t>
      </w:r>
      <w:r w:rsidRPr="00070501">
        <w:t xml:space="preserve">, </w:t>
      </w:r>
      <w:r w:rsidRPr="00070501">
        <w:rPr>
          <w:b/>
        </w:rPr>
        <w:t>LA PARTE RECURRENTE</w:t>
      </w:r>
      <w:r w:rsidRPr="00070501">
        <w:t xml:space="preserve"> atendió la solicitud de aclaración de información pública, en los siguientes términos: </w:t>
      </w:r>
    </w:p>
    <w:p w:rsidR="00600339" w:rsidRPr="00070501" w:rsidRDefault="00600339" w:rsidP="00070501"/>
    <w:p w:rsidR="00600339" w:rsidRPr="00070501" w:rsidRDefault="00ED2B94" w:rsidP="00070501">
      <w:pPr>
        <w:spacing w:line="240" w:lineRule="auto"/>
        <w:ind w:left="567" w:right="567"/>
        <w:rPr>
          <w:i/>
        </w:rPr>
      </w:pPr>
      <w:r w:rsidRPr="00070501">
        <w:rPr>
          <w:i/>
        </w:rPr>
        <w:t>“LA SOLICITUD ES CLARO CLAVES CATASTRALES”</w:t>
      </w:r>
    </w:p>
    <w:p w:rsidR="00600339" w:rsidRPr="00070501" w:rsidRDefault="00600339" w:rsidP="00070501">
      <w:pPr>
        <w:ind w:right="-28"/>
        <w:rPr>
          <w:i/>
        </w:rPr>
      </w:pPr>
    </w:p>
    <w:p w:rsidR="00600339" w:rsidRPr="00070501" w:rsidRDefault="00ED2B94" w:rsidP="00070501">
      <w:pPr>
        <w:pStyle w:val="Ttulo3"/>
      </w:pPr>
      <w:bookmarkStart w:id="8" w:name="_Toc202415870"/>
      <w:r w:rsidRPr="00070501">
        <w:t>d) Turno de la solicitud de información</w:t>
      </w:r>
      <w:bookmarkEnd w:id="8"/>
    </w:p>
    <w:p w:rsidR="00600339" w:rsidRPr="00070501" w:rsidRDefault="00ED2B94" w:rsidP="00070501">
      <w:pPr>
        <w:spacing w:after="240"/>
      </w:pPr>
      <w:r w:rsidRPr="00070501">
        <w:t xml:space="preserve">En cumplimiento al artículo 162 de la Ley de Transparencia y Acceso a la Información Pública del Estado de México y Municipios, el </w:t>
      </w:r>
      <w:r w:rsidRPr="00070501">
        <w:rPr>
          <w:b/>
        </w:rPr>
        <w:t>veintisiete de febrero de dos mil veinticinco</w:t>
      </w:r>
      <w:r w:rsidRPr="00070501">
        <w:t xml:space="preserve">, el Titular de la Unidad de Transparencia del </w:t>
      </w:r>
      <w:r w:rsidRPr="00070501">
        <w:rPr>
          <w:b/>
        </w:rPr>
        <w:t>SUJETO OBLIGADO</w:t>
      </w:r>
      <w:r w:rsidRPr="00070501">
        <w:t xml:space="preserve"> turnó la solicitud de información al servidor público habilitado que estimó pertinente.</w:t>
      </w:r>
    </w:p>
    <w:p w:rsidR="00600339" w:rsidRPr="00070501" w:rsidRDefault="00ED2B94" w:rsidP="00070501">
      <w:pPr>
        <w:pStyle w:val="Ttulo3"/>
      </w:pPr>
      <w:bookmarkStart w:id="9" w:name="_Toc202415871"/>
      <w:r w:rsidRPr="00070501">
        <w:t>e) Respuesta del Sujeto Obligado</w:t>
      </w:r>
      <w:bookmarkEnd w:id="9"/>
    </w:p>
    <w:p w:rsidR="00600339" w:rsidRPr="00070501" w:rsidRDefault="00ED2B94" w:rsidP="00070501">
      <w:pPr>
        <w:spacing w:after="240"/>
      </w:pPr>
      <w:r w:rsidRPr="00070501">
        <w:t xml:space="preserve">El </w:t>
      </w:r>
      <w:r w:rsidRPr="00070501">
        <w:rPr>
          <w:b/>
        </w:rPr>
        <w:t>seis de marzo de dos mil veinticinco</w:t>
      </w:r>
      <w:r w:rsidRPr="00070501">
        <w:t xml:space="preserve">, el Titular de la Unidad de Transparencia del </w:t>
      </w:r>
      <w:r w:rsidRPr="00070501">
        <w:rPr>
          <w:b/>
        </w:rPr>
        <w:t>SUJETO OBLIGADO</w:t>
      </w:r>
      <w:r w:rsidRPr="00070501">
        <w:t xml:space="preserve"> notificó la siguiente respuesta a través del </w:t>
      </w:r>
      <w:r w:rsidRPr="00070501">
        <w:rPr>
          <w:b/>
        </w:rPr>
        <w:t>SAIMEX</w:t>
      </w:r>
      <w:r w:rsidRPr="00070501">
        <w:t>:</w:t>
      </w:r>
    </w:p>
    <w:p w:rsidR="00600339" w:rsidRPr="00070501" w:rsidRDefault="00ED2B94" w:rsidP="00070501">
      <w:pPr>
        <w:pStyle w:val="Puesto"/>
        <w:ind w:left="851" w:right="822" w:firstLine="0"/>
        <w:rPr>
          <w:color w:val="auto"/>
        </w:rPr>
      </w:pPr>
      <w:r w:rsidRPr="00070501">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00339" w:rsidRPr="00070501" w:rsidRDefault="00600339" w:rsidP="00070501">
      <w:pPr>
        <w:spacing w:line="240" w:lineRule="auto"/>
        <w:ind w:left="851" w:right="822"/>
      </w:pPr>
    </w:p>
    <w:p w:rsidR="00600339" w:rsidRPr="00070501" w:rsidRDefault="00ED2B94" w:rsidP="00070501">
      <w:pPr>
        <w:pStyle w:val="Puesto"/>
        <w:ind w:left="851" w:right="822" w:firstLine="0"/>
        <w:rPr>
          <w:color w:val="auto"/>
        </w:rPr>
      </w:pPr>
      <w:r w:rsidRPr="00070501">
        <w:rPr>
          <w:color w:val="auto"/>
        </w:rPr>
        <w:t>En atención a la solicitud con folio 0643/TOLUCA/IP/2025, me permito adjuntar al presente la respuesta correspondiente. Sin más por el momento, reciba un saludo.</w:t>
      </w:r>
    </w:p>
    <w:p w:rsidR="00600339" w:rsidRPr="00070501" w:rsidRDefault="00600339" w:rsidP="00070501">
      <w:pPr>
        <w:spacing w:line="240" w:lineRule="auto"/>
        <w:ind w:left="851" w:right="822"/>
      </w:pPr>
    </w:p>
    <w:p w:rsidR="00600339" w:rsidRPr="00070501" w:rsidRDefault="00ED2B94" w:rsidP="00070501">
      <w:pPr>
        <w:pStyle w:val="Puesto"/>
        <w:ind w:left="851" w:right="822" w:firstLine="0"/>
        <w:rPr>
          <w:color w:val="auto"/>
        </w:rPr>
      </w:pPr>
      <w:r w:rsidRPr="00070501">
        <w:rPr>
          <w:color w:val="auto"/>
        </w:rPr>
        <w:t>ATENTAMENTE</w:t>
      </w:r>
    </w:p>
    <w:p w:rsidR="00600339" w:rsidRPr="00070501" w:rsidRDefault="00600339" w:rsidP="00070501">
      <w:pPr>
        <w:spacing w:line="240" w:lineRule="auto"/>
        <w:ind w:left="851" w:right="822"/>
      </w:pPr>
    </w:p>
    <w:p w:rsidR="00600339" w:rsidRPr="00070501" w:rsidRDefault="00ED2B94" w:rsidP="00070501">
      <w:pPr>
        <w:pStyle w:val="Puesto"/>
        <w:ind w:left="851" w:right="822" w:firstLine="0"/>
        <w:rPr>
          <w:color w:val="auto"/>
        </w:rPr>
      </w:pPr>
      <w:r w:rsidRPr="00070501">
        <w:rPr>
          <w:color w:val="auto"/>
        </w:rPr>
        <w:t>Dr. Nahum Miguel Mendoza Morales” (sic)</w:t>
      </w:r>
    </w:p>
    <w:p w:rsidR="00600339" w:rsidRPr="00070501" w:rsidRDefault="00ED2B94" w:rsidP="00070501">
      <w:pPr>
        <w:ind w:right="-28"/>
      </w:pPr>
      <w:r w:rsidRPr="00070501">
        <w:lastRenderedPageBreak/>
        <w:t xml:space="preserve">Asimismo, </w:t>
      </w:r>
      <w:r w:rsidRPr="00070501">
        <w:rPr>
          <w:b/>
        </w:rPr>
        <w:t xml:space="preserve">EL SUJETO OBLIGADO </w:t>
      </w:r>
      <w:r w:rsidRPr="00070501">
        <w:t xml:space="preserve">adjuntó a su respuesta el archivo electrónico denominado </w:t>
      </w:r>
      <w:r w:rsidRPr="00070501">
        <w:rPr>
          <w:b/>
          <w:i/>
        </w:rPr>
        <w:t xml:space="preserve">R. 0643. 2025.pdf, </w:t>
      </w:r>
      <w:r w:rsidRPr="00070501">
        <w:t xml:space="preserve">el cual contiene el oficio del seis de marzo de dos mil veinticinco, por medio del cual la titular de la Unidad de Transparencia, hace del conocimiento que la Tesorería Municipal informó que toda vez que no se anexó el listado de las claves catastrales, se encuentra imposibilitada para dar respuesta a la solicitud. </w:t>
      </w:r>
    </w:p>
    <w:p w:rsidR="00600339" w:rsidRPr="00070501" w:rsidRDefault="00600339" w:rsidP="00070501">
      <w:pPr>
        <w:ind w:right="-28"/>
      </w:pPr>
    </w:p>
    <w:p w:rsidR="00600339" w:rsidRPr="00070501" w:rsidRDefault="00ED2B94" w:rsidP="00070501">
      <w:pPr>
        <w:pStyle w:val="Ttulo2"/>
        <w:jc w:val="left"/>
      </w:pPr>
      <w:bookmarkStart w:id="10" w:name="_Toc202415872"/>
      <w:r w:rsidRPr="00070501">
        <w:t>DEL RECURSO DE REVISIÓN</w:t>
      </w:r>
      <w:bookmarkEnd w:id="10"/>
    </w:p>
    <w:p w:rsidR="00600339" w:rsidRPr="00070501" w:rsidRDefault="00ED2B94" w:rsidP="00070501">
      <w:pPr>
        <w:pStyle w:val="Ttulo3"/>
      </w:pPr>
      <w:bookmarkStart w:id="11" w:name="_Toc202415873"/>
      <w:r w:rsidRPr="00070501">
        <w:t>a) Interposición del Recurso de Revisión</w:t>
      </w:r>
      <w:bookmarkEnd w:id="11"/>
    </w:p>
    <w:p w:rsidR="00600339" w:rsidRPr="00070501" w:rsidRDefault="00ED2B94" w:rsidP="00070501">
      <w:pPr>
        <w:ind w:right="-28"/>
      </w:pPr>
      <w:r w:rsidRPr="00070501">
        <w:t xml:space="preserve">El </w:t>
      </w:r>
      <w:r w:rsidRPr="00070501">
        <w:rPr>
          <w:b/>
        </w:rPr>
        <w:t>diecinueve de marzo de dos mil veinticinco</w:t>
      </w:r>
      <w:r w:rsidRPr="00070501">
        <w:t xml:space="preserve"> </w:t>
      </w:r>
      <w:r w:rsidRPr="00070501">
        <w:rPr>
          <w:b/>
        </w:rPr>
        <w:t>LA PARTE RECURRENTE</w:t>
      </w:r>
      <w:r w:rsidRPr="00070501">
        <w:t xml:space="preserve"> interpuso el recurso de revisión en contra de la respuesta emitida por el </w:t>
      </w:r>
      <w:r w:rsidRPr="00070501">
        <w:rPr>
          <w:b/>
        </w:rPr>
        <w:t>SUJETO OBLIGADO</w:t>
      </w:r>
      <w:r w:rsidRPr="00070501">
        <w:t xml:space="preserve">, mismo que fue registrado en el </w:t>
      </w:r>
      <w:r w:rsidRPr="00070501">
        <w:rPr>
          <w:b/>
        </w:rPr>
        <w:t>SAIMEX</w:t>
      </w:r>
      <w:r w:rsidRPr="00070501">
        <w:t xml:space="preserve"> con el número de expediente </w:t>
      </w:r>
      <w:r w:rsidRPr="00070501">
        <w:rPr>
          <w:b/>
        </w:rPr>
        <w:t>03252/INFOEM/IP/RR/2025</w:t>
      </w:r>
      <w:r w:rsidRPr="00070501">
        <w:t>, y en el cual manifiesta lo siguiente:</w:t>
      </w:r>
    </w:p>
    <w:p w:rsidR="00600339" w:rsidRPr="00070501" w:rsidRDefault="00600339" w:rsidP="00070501">
      <w:pPr>
        <w:tabs>
          <w:tab w:val="left" w:pos="4667"/>
        </w:tabs>
        <w:ind w:right="539"/>
      </w:pPr>
    </w:p>
    <w:p w:rsidR="00600339" w:rsidRPr="00070501" w:rsidRDefault="00ED2B94" w:rsidP="00070501">
      <w:pPr>
        <w:tabs>
          <w:tab w:val="left" w:pos="4667"/>
        </w:tabs>
        <w:ind w:right="539"/>
        <w:rPr>
          <w:b/>
        </w:rPr>
      </w:pPr>
      <w:r w:rsidRPr="00070501">
        <w:rPr>
          <w:b/>
        </w:rPr>
        <w:t xml:space="preserve">ACTO IMPUGNADO: </w:t>
      </w:r>
    </w:p>
    <w:p w:rsidR="00600339" w:rsidRPr="00070501" w:rsidRDefault="00600339" w:rsidP="00070501">
      <w:pPr>
        <w:pStyle w:val="Puesto"/>
        <w:ind w:firstLine="567"/>
        <w:rPr>
          <w:color w:val="auto"/>
        </w:rPr>
      </w:pPr>
    </w:p>
    <w:p w:rsidR="00600339" w:rsidRPr="00070501" w:rsidRDefault="00ED2B94" w:rsidP="00070501">
      <w:pPr>
        <w:pStyle w:val="Puesto"/>
        <w:ind w:firstLine="567"/>
        <w:rPr>
          <w:color w:val="auto"/>
        </w:rPr>
      </w:pPr>
      <w:r w:rsidRPr="00070501">
        <w:rPr>
          <w:color w:val="auto"/>
        </w:rPr>
        <w:t xml:space="preserve">“La respuesta negativa pretende que el solicitante de la información” (sic) </w:t>
      </w:r>
    </w:p>
    <w:p w:rsidR="00600339" w:rsidRPr="00070501" w:rsidRDefault="00600339" w:rsidP="00070501">
      <w:pPr>
        <w:pStyle w:val="Puesto"/>
        <w:ind w:firstLine="567"/>
        <w:rPr>
          <w:color w:val="auto"/>
        </w:rPr>
      </w:pPr>
    </w:p>
    <w:p w:rsidR="00600339" w:rsidRPr="00070501" w:rsidRDefault="00ED2B94" w:rsidP="00070501">
      <w:pPr>
        <w:tabs>
          <w:tab w:val="left" w:pos="4667"/>
        </w:tabs>
        <w:ind w:right="539"/>
        <w:rPr>
          <w:b/>
        </w:rPr>
      </w:pPr>
      <w:r w:rsidRPr="00070501">
        <w:rPr>
          <w:b/>
        </w:rPr>
        <w:t xml:space="preserve">RAZONES O MOTIVOS DE INCONFORMIDAD </w:t>
      </w:r>
    </w:p>
    <w:p w:rsidR="00600339" w:rsidRPr="00070501" w:rsidRDefault="00600339" w:rsidP="00070501">
      <w:pPr>
        <w:pStyle w:val="Puesto"/>
        <w:ind w:firstLine="567"/>
        <w:rPr>
          <w:color w:val="auto"/>
        </w:rPr>
      </w:pPr>
    </w:p>
    <w:p w:rsidR="00600339" w:rsidRPr="00070501" w:rsidRDefault="00ED2B94" w:rsidP="00070501">
      <w:pPr>
        <w:pStyle w:val="Puesto"/>
        <w:ind w:left="851" w:right="822" w:firstLine="0"/>
        <w:rPr>
          <w:color w:val="auto"/>
        </w:rPr>
      </w:pPr>
      <w:r w:rsidRPr="00070501">
        <w:rPr>
          <w:color w:val="auto"/>
        </w:rPr>
        <w:t xml:space="preserve">“La respuesta no entrega lo solicitado quieren que el solicitante les de ka respuesta”(sic) </w:t>
      </w:r>
    </w:p>
    <w:p w:rsidR="00600339" w:rsidRPr="00070501" w:rsidRDefault="00600339" w:rsidP="00070501">
      <w:pPr>
        <w:pStyle w:val="Puesto"/>
        <w:ind w:left="0" w:firstLine="0"/>
        <w:rPr>
          <w:color w:val="auto"/>
        </w:rPr>
      </w:pPr>
    </w:p>
    <w:p w:rsidR="00600339" w:rsidRPr="00070501" w:rsidRDefault="00ED2B94" w:rsidP="00070501">
      <w:pPr>
        <w:pStyle w:val="Ttulo3"/>
      </w:pPr>
      <w:bookmarkStart w:id="12" w:name="_Toc202415874"/>
      <w:r w:rsidRPr="00070501">
        <w:t>b) Turno del Recurso de Revisión</w:t>
      </w:r>
      <w:bookmarkEnd w:id="12"/>
    </w:p>
    <w:p w:rsidR="00600339" w:rsidRPr="00070501" w:rsidRDefault="00ED2B94" w:rsidP="00070501">
      <w:r w:rsidRPr="00070501">
        <w:t>Con fundamento en el artículo 185, fracción I de la Ley de Transparencia y Acceso a la Información Pública del Estado de México y Municipios, el</w:t>
      </w:r>
      <w:r w:rsidRPr="00070501">
        <w:rPr>
          <w:b/>
        </w:rPr>
        <w:t xml:space="preserve"> diecinueve de marzo de dos mil veinticinco, </w:t>
      </w:r>
      <w:r w:rsidRPr="00070501">
        <w:t xml:space="preserve">se turnó el recurso de revisión a través del </w:t>
      </w:r>
      <w:r w:rsidRPr="00070501">
        <w:rPr>
          <w:b/>
        </w:rPr>
        <w:t>SAIMEX</w:t>
      </w:r>
      <w:r w:rsidRPr="00070501">
        <w:t xml:space="preserve"> a la </w:t>
      </w:r>
      <w:r w:rsidRPr="00070501">
        <w:rPr>
          <w:b/>
        </w:rPr>
        <w:t>Comisionada Sharon Cristina Morales Martínez</w:t>
      </w:r>
      <w:r w:rsidRPr="00070501">
        <w:t xml:space="preserve">, a efecto de decretar su admisión o desechamiento. </w:t>
      </w:r>
    </w:p>
    <w:p w:rsidR="00600339" w:rsidRPr="00070501" w:rsidRDefault="00600339" w:rsidP="00070501"/>
    <w:p w:rsidR="00600339" w:rsidRPr="00070501" w:rsidRDefault="00ED2B94" w:rsidP="00070501">
      <w:pPr>
        <w:pStyle w:val="Ttulo3"/>
      </w:pPr>
      <w:bookmarkStart w:id="13" w:name="_Toc202415875"/>
      <w:r w:rsidRPr="00070501">
        <w:lastRenderedPageBreak/>
        <w:t>c) Admisión del Recurso de Revisión</w:t>
      </w:r>
      <w:bookmarkEnd w:id="13"/>
    </w:p>
    <w:p w:rsidR="00600339" w:rsidRPr="00070501" w:rsidRDefault="00ED2B94" w:rsidP="00070501">
      <w:r w:rsidRPr="00070501">
        <w:t xml:space="preserve">El </w:t>
      </w:r>
      <w:r w:rsidRPr="00070501">
        <w:rPr>
          <w:b/>
        </w:rPr>
        <w:t>veintiuno de marzo de dos mil veinticinco</w:t>
      </w:r>
      <w:r w:rsidRPr="00070501">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rsidR="00600339" w:rsidRPr="00070501" w:rsidRDefault="00600339" w:rsidP="00070501"/>
    <w:p w:rsidR="00600339" w:rsidRPr="00070501" w:rsidRDefault="00ED2B94" w:rsidP="00070501">
      <w:pPr>
        <w:pStyle w:val="Ttulo3"/>
      </w:pPr>
      <w:bookmarkStart w:id="14" w:name="_Toc202415876"/>
      <w:r w:rsidRPr="00070501">
        <w:t>d) Informe Justificado del Sujeto Obligado</w:t>
      </w:r>
      <w:bookmarkEnd w:id="14"/>
    </w:p>
    <w:p w:rsidR="00600339" w:rsidRPr="00070501" w:rsidRDefault="00ED2B94" w:rsidP="00070501">
      <w:bookmarkStart w:id="15" w:name="_heading=h.ap0fggtazfwc" w:colFirst="0" w:colLast="0"/>
      <w:bookmarkEnd w:id="15"/>
      <w:r w:rsidRPr="00070501">
        <w:t xml:space="preserve">El </w:t>
      </w:r>
      <w:r w:rsidRPr="00070501">
        <w:rPr>
          <w:b/>
        </w:rPr>
        <w:t>uno y dos de abril de dos mil veinticinco EL SUJETO OBLIGADO</w:t>
      </w:r>
      <w:r w:rsidRPr="00070501">
        <w:t xml:space="preserve"> rindió su informe justificado a través del </w:t>
      </w:r>
      <w:r w:rsidRPr="00070501">
        <w:rPr>
          <w:b/>
        </w:rPr>
        <w:t>SAIMEX</w:t>
      </w:r>
      <w:r w:rsidRPr="00070501">
        <w:t xml:space="preserve">, adjuntando para ello los archivos electrónicos que a continuación se describen: </w:t>
      </w:r>
    </w:p>
    <w:p w:rsidR="00600339" w:rsidRPr="00070501" w:rsidRDefault="00600339" w:rsidP="00070501"/>
    <w:p w:rsidR="00600339" w:rsidRPr="00070501" w:rsidRDefault="00E23751" w:rsidP="00070501">
      <w:pPr>
        <w:numPr>
          <w:ilvl w:val="0"/>
          <w:numId w:val="1"/>
        </w:numPr>
        <w:rPr>
          <w:b/>
          <w:i/>
        </w:rPr>
      </w:pPr>
      <w:hyperlink r:id="rId11">
        <w:r w:rsidR="00ED2B94" w:rsidRPr="00070501">
          <w:rPr>
            <w:b/>
            <w:i/>
          </w:rPr>
          <w:t>Ratificación 03252.pdf</w:t>
        </w:r>
      </w:hyperlink>
      <w:r w:rsidR="00ED2B94" w:rsidRPr="00070501">
        <w:rPr>
          <w:b/>
          <w:i/>
        </w:rPr>
        <w:t xml:space="preserve">, </w:t>
      </w:r>
      <w:r w:rsidR="00ED2B94" w:rsidRPr="00070501">
        <w:t xml:space="preserve">el cual contiene el oficio del uno e abril dedos mil veinticinco, por medio del cual el titular de la Unidad de Transparencia, medularmente ratifica la repuesta emitida. </w:t>
      </w:r>
    </w:p>
    <w:p w:rsidR="00600339" w:rsidRPr="00070501" w:rsidRDefault="00ED2B94" w:rsidP="00070501">
      <w:pPr>
        <w:numPr>
          <w:ilvl w:val="0"/>
          <w:numId w:val="1"/>
        </w:numPr>
      </w:pPr>
      <w:r w:rsidRPr="00070501">
        <w:rPr>
          <w:b/>
          <w:i/>
        </w:rPr>
        <w:t xml:space="preserve">INFORME JUSTIFICADO 03252.pdf, </w:t>
      </w:r>
      <w:r w:rsidRPr="00070501">
        <w:t xml:space="preserve">el cual contiene el oficio del veintisiete de marzo de dos mil veinticinco, por medio del cual el Tesorero Municipal medularmente ratifica la respuesta emitida. </w:t>
      </w:r>
    </w:p>
    <w:p w:rsidR="00600339" w:rsidRPr="00070501" w:rsidRDefault="00600339" w:rsidP="00070501">
      <w:pPr>
        <w:ind w:left="720"/>
      </w:pPr>
    </w:p>
    <w:p w:rsidR="00600339" w:rsidRPr="00070501" w:rsidRDefault="00ED2B94" w:rsidP="00070501">
      <w:r w:rsidRPr="00070501">
        <w:t xml:space="preserve">Esta información fue puesta a la vista de </w:t>
      </w:r>
      <w:r w:rsidRPr="00070501">
        <w:rPr>
          <w:b/>
        </w:rPr>
        <w:t xml:space="preserve">LA PARTE RECURRENTE </w:t>
      </w:r>
      <w:r w:rsidRPr="00070501">
        <w:t xml:space="preserve">el </w:t>
      </w:r>
      <w:r w:rsidRPr="00070501">
        <w:rPr>
          <w:b/>
        </w:rPr>
        <w:t>dos de abril de dos mil veinticinco</w:t>
      </w:r>
      <w:r w:rsidRPr="00070501">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rsidR="00600339" w:rsidRPr="00070501" w:rsidRDefault="00600339" w:rsidP="00070501"/>
    <w:p w:rsidR="00600339" w:rsidRPr="00070501" w:rsidRDefault="00ED2B94" w:rsidP="00070501">
      <w:pPr>
        <w:rPr>
          <w:b/>
        </w:rPr>
      </w:pPr>
      <w:r w:rsidRPr="00070501">
        <w:lastRenderedPageBreak/>
        <w:t xml:space="preserve">Asimismo, no se omite comentar que el </w:t>
      </w:r>
      <w:r w:rsidRPr="00070501">
        <w:rPr>
          <w:b/>
        </w:rPr>
        <w:t xml:space="preserve">catorce de mayo de dos mil veinticinco, EL SUJETO OBLIGADO </w:t>
      </w:r>
      <w:r w:rsidRPr="00070501">
        <w:t xml:space="preserve">adjuntó el archivo electrónico denominado </w:t>
      </w:r>
      <w:r w:rsidRPr="00070501">
        <w:rPr>
          <w:b/>
          <w:i/>
        </w:rPr>
        <w:t xml:space="preserve">Inexistencia RR-643-2025.pdf, </w:t>
      </w:r>
      <w:r w:rsidRPr="00070501">
        <w:t xml:space="preserve">el cual no tiene relación con el presente asunto, motivo por el cual este Órgano Garante determinó no poner a la vista de </w:t>
      </w:r>
      <w:r w:rsidRPr="00070501">
        <w:rPr>
          <w:b/>
        </w:rPr>
        <w:t xml:space="preserve">LA PARTE RECURRENTE. </w:t>
      </w:r>
    </w:p>
    <w:p w:rsidR="00600339" w:rsidRPr="00070501" w:rsidRDefault="00600339" w:rsidP="00070501"/>
    <w:p w:rsidR="00600339" w:rsidRPr="00070501" w:rsidRDefault="00ED2B94" w:rsidP="00070501">
      <w:pPr>
        <w:pStyle w:val="Ttulo3"/>
      </w:pPr>
      <w:bookmarkStart w:id="16" w:name="_Toc202415877"/>
      <w:r w:rsidRPr="00070501">
        <w:t>e) Manifestaciones de la Parte Recurrente</w:t>
      </w:r>
      <w:bookmarkEnd w:id="16"/>
    </w:p>
    <w:p w:rsidR="00600339" w:rsidRPr="00070501" w:rsidRDefault="00ED2B94" w:rsidP="00070501">
      <w:r w:rsidRPr="00070501">
        <w:rPr>
          <w:b/>
        </w:rPr>
        <w:t xml:space="preserve">LA PARTE RECURRENTE </w:t>
      </w:r>
      <w:r w:rsidRPr="00070501">
        <w:t>no realizó manifestación alguna dentro del término legalmente concedido para tal efecto, ni presentó pruebas o alegatos.</w:t>
      </w:r>
    </w:p>
    <w:p w:rsidR="00600339" w:rsidRPr="00070501" w:rsidRDefault="00600339" w:rsidP="00070501"/>
    <w:p w:rsidR="00600339" w:rsidRPr="00070501" w:rsidRDefault="00ED2B94" w:rsidP="00070501">
      <w:pPr>
        <w:pStyle w:val="Ttulo3"/>
      </w:pPr>
      <w:bookmarkStart w:id="17" w:name="_Toc202415878"/>
      <w:r w:rsidRPr="00070501">
        <w:t>f) Ampliación de Plazo para Resolver</w:t>
      </w:r>
      <w:bookmarkEnd w:id="17"/>
      <w:r w:rsidRPr="00070501">
        <w:t xml:space="preserve"> </w:t>
      </w:r>
    </w:p>
    <w:p w:rsidR="00600339" w:rsidRPr="00070501" w:rsidRDefault="00ED2B94" w:rsidP="00070501">
      <w:r w:rsidRPr="00070501">
        <w:t xml:space="preserve">El </w:t>
      </w:r>
      <w:r w:rsidRPr="00070501">
        <w:rPr>
          <w:b/>
        </w:rPr>
        <w:t>veinticuatro de junio de dos mil veinticinco</w:t>
      </w:r>
      <w:r w:rsidRPr="00070501">
        <w:t>, se notificó el acuerdo de ampliación de plazo para resolver el presente Recurso de Revisión, previsto en el artículo 181, tercer párrafo de la Ley de Transparencia y Acceso a la Información Pública del Estado de México y Municipios.</w:t>
      </w:r>
    </w:p>
    <w:p w:rsidR="00600339" w:rsidRPr="00070501" w:rsidRDefault="00600339" w:rsidP="00070501"/>
    <w:p w:rsidR="00600339" w:rsidRPr="00070501" w:rsidRDefault="00ED2B94" w:rsidP="00070501">
      <w:r w:rsidRPr="00070501">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rsidR="00600339" w:rsidRPr="00070501" w:rsidRDefault="00600339" w:rsidP="00070501"/>
    <w:p w:rsidR="00600339" w:rsidRPr="00070501" w:rsidRDefault="00ED2B94" w:rsidP="00070501">
      <w:r w:rsidRPr="00070501">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rsidR="00600339" w:rsidRPr="00070501" w:rsidRDefault="00600339" w:rsidP="00070501"/>
    <w:p w:rsidR="00600339" w:rsidRPr="00070501" w:rsidRDefault="00ED2B94" w:rsidP="00070501">
      <w:r w:rsidRPr="00070501">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rsidR="00600339" w:rsidRPr="00070501" w:rsidRDefault="00600339" w:rsidP="00070501"/>
    <w:p w:rsidR="00600339" w:rsidRPr="00070501" w:rsidRDefault="00ED2B94" w:rsidP="00070501">
      <w:r w:rsidRPr="00070501">
        <w:t>Por ello, excepcionalmente, si un asunto es resuelto con posterioridad a los plazos señalados por la norma, debe analizarse la razonabilidad del tiempo necesario para su resolución, atentos a los siguientes criterios:</w:t>
      </w:r>
    </w:p>
    <w:p w:rsidR="00600339" w:rsidRPr="00070501" w:rsidRDefault="00600339" w:rsidP="00070501"/>
    <w:p w:rsidR="00600339" w:rsidRPr="00070501" w:rsidRDefault="00ED2B94" w:rsidP="00070501">
      <w:pPr>
        <w:numPr>
          <w:ilvl w:val="0"/>
          <w:numId w:val="2"/>
        </w:numPr>
        <w:spacing w:after="160" w:line="276" w:lineRule="auto"/>
        <w:jc w:val="left"/>
      </w:pPr>
      <w:r w:rsidRPr="00070501">
        <w:rPr>
          <w:b/>
        </w:rPr>
        <w:t>Complejidad del asunto:</w:t>
      </w:r>
      <w:r w:rsidRPr="00070501">
        <w:t xml:space="preserve"> La complejidad de la prueba, la pluralidad de sujetos procesales, el tiempo transcurrido, las características y contexto del recurso.</w:t>
      </w:r>
    </w:p>
    <w:p w:rsidR="00600339" w:rsidRPr="00070501" w:rsidRDefault="00ED2B94" w:rsidP="00070501">
      <w:pPr>
        <w:numPr>
          <w:ilvl w:val="0"/>
          <w:numId w:val="2"/>
        </w:numPr>
        <w:spacing w:after="160" w:line="276" w:lineRule="auto"/>
        <w:jc w:val="left"/>
      </w:pPr>
      <w:r w:rsidRPr="00070501">
        <w:rPr>
          <w:b/>
        </w:rPr>
        <w:t>Actividad Procesal del interesado:</w:t>
      </w:r>
      <w:r w:rsidRPr="00070501">
        <w:t xml:space="preserve"> Acciones u omisiones del interesado.</w:t>
      </w:r>
    </w:p>
    <w:p w:rsidR="00600339" w:rsidRPr="00070501" w:rsidRDefault="00ED2B94" w:rsidP="00070501">
      <w:pPr>
        <w:numPr>
          <w:ilvl w:val="0"/>
          <w:numId w:val="2"/>
        </w:numPr>
        <w:spacing w:after="160" w:line="276" w:lineRule="auto"/>
        <w:jc w:val="left"/>
      </w:pPr>
      <w:r w:rsidRPr="00070501">
        <w:rPr>
          <w:b/>
        </w:rPr>
        <w:t>Conducta de la Autoridad:</w:t>
      </w:r>
      <w:r w:rsidRPr="00070501">
        <w:t xml:space="preserve"> Las Acciones u omisiones realizadas en el procedimiento. Así como si la autoridad actuó con la debida diligencia.</w:t>
      </w:r>
    </w:p>
    <w:p w:rsidR="00600339" w:rsidRPr="00070501" w:rsidRDefault="00ED2B94" w:rsidP="00070501">
      <w:pPr>
        <w:numPr>
          <w:ilvl w:val="0"/>
          <w:numId w:val="2"/>
        </w:numPr>
        <w:spacing w:after="160" w:line="276" w:lineRule="auto"/>
        <w:jc w:val="left"/>
      </w:pPr>
      <w:r w:rsidRPr="00070501">
        <w:rPr>
          <w:b/>
        </w:rPr>
        <w:t xml:space="preserve">La afectación generada en la situación jurídica de la persona involucrada en el proceso: </w:t>
      </w:r>
      <w:r w:rsidRPr="00070501">
        <w:t>Violación a sus derechos humanos.</w:t>
      </w:r>
    </w:p>
    <w:p w:rsidR="00600339" w:rsidRPr="00070501" w:rsidRDefault="00600339" w:rsidP="00070501"/>
    <w:p w:rsidR="00600339" w:rsidRPr="00070501" w:rsidRDefault="00ED2B94" w:rsidP="00070501">
      <w:r w:rsidRPr="00070501">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600339" w:rsidRPr="00070501" w:rsidRDefault="00600339" w:rsidP="00070501"/>
    <w:p w:rsidR="00600339" w:rsidRPr="00070501" w:rsidRDefault="00ED2B94" w:rsidP="00070501">
      <w:r w:rsidRPr="00070501">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600339" w:rsidRPr="00070501" w:rsidRDefault="00600339" w:rsidP="00070501"/>
    <w:p w:rsidR="00600339" w:rsidRPr="00070501" w:rsidRDefault="00ED2B94" w:rsidP="00070501">
      <w:r w:rsidRPr="00070501">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600339" w:rsidRPr="00070501" w:rsidRDefault="00600339" w:rsidP="00070501"/>
    <w:p w:rsidR="00600339" w:rsidRPr="00070501" w:rsidRDefault="00ED2B94" w:rsidP="00070501">
      <w:r w:rsidRPr="00070501">
        <w:t>Al respecto, también son de considerar los criterios sostenidos por el Cuarto Tribunal Colegiado en Materia Administrativa del Primer Circuito, cuyos rubros y datos de identificación son los siguientes:</w:t>
      </w:r>
    </w:p>
    <w:p w:rsidR="00600339" w:rsidRPr="00070501" w:rsidRDefault="00600339" w:rsidP="00070501"/>
    <w:p w:rsidR="00600339" w:rsidRPr="00070501" w:rsidRDefault="00ED2B94" w:rsidP="00070501">
      <w:pPr>
        <w:spacing w:line="240" w:lineRule="auto"/>
        <w:ind w:left="567" w:right="567"/>
        <w:rPr>
          <w:i/>
        </w:rPr>
      </w:pPr>
      <w:r w:rsidRPr="00070501">
        <w:rPr>
          <w:i/>
        </w:rPr>
        <w:t>“</w:t>
      </w:r>
      <w:r w:rsidRPr="00070501">
        <w:rPr>
          <w:b/>
          <w:i/>
        </w:rPr>
        <w:t>PLAZO RAZONABLE PARA RESOLVER. DIMENSIÓN Y EFECTOS DE ESTE CONCEPTO CUANDO SE ADUCE EXCESIVA CARGA DE TRABAJO</w:t>
      </w:r>
      <w:r w:rsidRPr="00070501">
        <w:rPr>
          <w:i/>
        </w:rPr>
        <w:t>.” consultable en el Seminario Judicial de la Federación y su gaceta, con el registro digital 2002351.</w:t>
      </w:r>
    </w:p>
    <w:p w:rsidR="00600339" w:rsidRPr="00070501" w:rsidRDefault="00600339" w:rsidP="00070501">
      <w:pPr>
        <w:ind w:left="851" w:right="616"/>
        <w:rPr>
          <w:i/>
        </w:rPr>
      </w:pPr>
    </w:p>
    <w:p w:rsidR="00600339" w:rsidRPr="00070501" w:rsidRDefault="00ED2B94" w:rsidP="00070501">
      <w:pPr>
        <w:spacing w:line="240" w:lineRule="auto"/>
        <w:ind w:left="567" w:right="567"/>
      </w:pPr>
      <w:r w:rsidRPr="00070501">
        <w:rPr>
          <w:i/>
        </w:rPr>
        <w:t>“</w:t>
      </w:r>
      <w:r w:rsidRPr="00070501">
        <w:rPr>
          <w:b/>
          <w:i/>
        </w:rPr>
        <w:t xml:space="preserve">PLAZO RAZONABLE PARA RESOLVER. CONCEPTO Y ELEMENTOS QUE LO INTEGRAN A LA LUZ DEL DERECHO INTERNACIONAL DE LOS </w:t>
      </w:r>
      <w:r w:rsidRPr="00070501">
        <w:rPr>
          <w:b/>
          <w:i/>
        </w:rPr>
        <w:lastRenderedPageBreak/>
        <w:t>DERECHOS HUMANOS</w:t>
      </w:r>
      <w:r w:rsidRPr="00070501">
        <w:rPr>
          <w:i/>
        </w:rPr>
        <w:t>.”, visible en el Seminario Judicial de la Federación y su gaceta, con el registro digital 2002350.</w:t>
      </w:r>
    </w:p>
    <w:p w:rsidR="00600339" w:rsidRPr="00070501" w:rsidRDefault="00600339" w:rsidP="00070501"/>
    <w:p w:rsidR="00600339" w:rsidRPr="00070501" w:rsidRDefault="00ED2B94" w:rsidP="00070501">
      <w:r w:rsidRPr="00070501">
        <w:t>Por ello, este organismo garante comprometido con la tutela de los derechos humanos confiados señala que este exceso del plazo legal para resolver el asunto resulta de carácter excepcional.</w:t>
      </w:r>
    </w:p>
    <w:p w:rsidR="00600339" w:rsidRPr="00070501" w:rsidRDefault="00600339" w:rsidP="00070501">
      <w:pPr>
        <w:spacing w:after="160" w:line="276" w:lineRule="auto"/>
        <w:jc w:val="left"/>
        <w:rPr>
          <w:rFonts w:ascii="Aptos" w:eastAsia="Aptos" w:hAnsi="Aptos" w:cs="Aptos"/>
          <w:sz w:val="24"/>
          <w:szCs w:val="24"/>
        </w:rPr>
      </w:pPr>
    </w:p>
    <w:p w:rsidR="00600339" w:rsidRPr="00070501" w:rsidRDefault="00ED2B94" w:rsidP="00070501">
      <w:pPr>
        <w:pStyle w:val="Ttulo3"/>
      </w:pPr>
      <w:bookmarkStart w:id="18" w:name="_Toc202415879"/>
      <w:r w:rsidRPr="00070501">
        <w:t>g) Cierre de instrucción</w:t>
      </w:r>
      <w:bookmarkEnd w:id="18"/>
    </w:p>
    <w:p w:rsidR="00600339" w:rsidRPr="00070501" w:rsidRDefault="00ED2B94" w:rsidP="00070501">
      <w:bookmarkStart w:id="19" w:name="_heading=h.rmxebgwxqdan" w:colFirst="0" w:colLast="0"/>
      <w:bookmarkEnd w:id="19"/>
      <w:r w:rsidRPr="00070501">
        <w:t xml:space="preserve">Al no existir diligencias pendientes por desahogar, el </w:t>
      </w:r>
      <w:r w:rsidRPr="00070501">
        <w:rPr>
          <w:b/>
        </w:rPr>
        <w:t xml:space="preserve">veinticuatro de junio de dos mil veinticinco </w:t>
      </w:r>
      <w:r w:rsidRPr="00070501">
        <w:t xml:space="preserve">la </w:t>
      </w:r>
      <w:r w:rsidRPr="00070501">
        <w:rPr>
          <w:b/>
        </w:rPr>
        <w:t xml:space="preserve">Comisionada Sharon Cristina Morales Martínez </w:t>
      </w:r>
      <w:r w:rsidRPr="00070501">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rsidR="00600339" w:rsidRPr="00070501" w:rsidRDefault="00600339" w:rsidP="00070501"/>
    <w:p w:rsidR="00600339" w:rsidRPr="00070501" w:rsidRDefault="00ED2B94" w:rsidP="00070501">
      <w:pPr>
        <w:pStyle w:val="Ttulo1"/>
      </w:pPr>
      <w:bookmarkStart w:id="20" w:name="_Toc202415880"/>
      <w:r w:rsidRPr="00070501">
        <w:t>CONSIDERANDOS</w:t>
      </w:r>
      <w:bookmarkEnd w:id="20"/>
    </w:p>
    <w:p w:rsidR="00600339" w:rsidRPr="00070501" w:rsidRDefault="00600339" w:rsidP="00070501">
      <w:pPr>
        <w:jc w:val="center"/>
        <w:rPr>
          <w:b/>
        </w:rPr>
      </w:pPr>
    </w:p>
    <w:p w:rsidR="00600339" w:rsidRPr="00070501" w:rsidRDefault="00ED2B94" w:rsidP="00070501">
      <w:pPr>
        <w:pStyle w:val="Ttulo2"/>
      </w:pPr>
      <w:bookmarkStart w:id="21" w:name="_Toc202415881"/>
      <w:r w:rsidRPr="00070501">
        <w:t>PRIMERO. Procedibilidad</w:t>
      </w:r>
      <w:bookmarkEnd w:id="21"/>
    </w:p>
    <w:p w:rsidR="00600339" w:rsidRPr="00070501" w:rsidRDefault="00ED2B94" w:rsidP="00070501">
      <w:pPr>
        <w:pStyle w:val="Ttulo3"/>
      </w:pPr>
      <w:bookmarkStart w:id="22" w:name="_Toc202415882"/>
      <w:r w:rsidRPr="00070501">
        <w:t>a) Competencia del Instituto</w:t>
      </w:r>
      <w:bookmarkEnd w:id="22"/>
    </w:p>
    <w:p w:rsidR="00600339" w:rsidRPr="00070501" w:rsidRDefault="00ED2B94" w:rsidP="00070501">
      <w:r w:rsidRPr="00070501">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trigésimo noveno, fracciones IV y V de la Constitución Política del Estado Libre y Soberano de México; ordinal 2, fracción II, 13, 29, 36, fracciones I y II, 176, 178, 179, 181 párrafo tercero y 185 de la Ley de Transparencia y Acceso a la Información Pública del Estado </w:t>
      </w:r>
      <w:r w:rsidRPr="00070501">
        <w:lastRenderedPageBreak/>
        <w:t>de México y Municipios; y 9, fracciones I y XXIII y 11 del Reglamento Interior del Instituto de Transparencia, Acceso a la Información Pública y Protección de Datos Personales del Estado de México y Municipios.</w:t>
      </w:r>
    </w:p>
    <w:p w:rsidR="00600339" w:rsidRPr="00070501" w:rsidRDefault="00600339" w:rsidP="00070501"/>
    <w:p w:rsidR="00600339" w:rsidRPr="00070501" w:rsidRDefault="00ED2B94" w:rsidP="00070501">
      <w:pPr>
        <w:pStyle w:val="Ttulo3"/>
      </w:pPr>
      <w:bookmarkStart w:id="23" w:name="_Toc202415883"/>
      <w:r w:rsidRPr="00070501">
        <w:t>b) Legitimidad de la parte recurrente</w:t>
      </w:r>
      <w:bookmarkEnd w:id="23"/>
    </w:p>
    <w:p w:rsidR="00600339" w:rsidRPr="00070501" w:rsidRDefault="00ED2B94" w:rsidP="00070501">
      <w:r w:rsidRPr="00070501">
        <w:t>El recurso de revisión fue interpuesto por parte legítima, ya que se presentó por la misma persona que formuló la solicitud de acceso a la Información Pública,</w:t>
      </w:r>
      <w:r w:rsidRPr="00070501">
        <w:rPr>
          <w:b/>
        </w:rPr>
        <w:t xml:space="preserve"> </w:t>
      </w:r>
      <w:r w:rsidRPr="00070501">
        <w:t>debido a que los datos de acceso</w:t>
      </w:r>
      <w:r w:rsidRPr="00070501">
        <w:rPr>
          <w:b/>
        </w:rPr>
        <w:t xml:space="preserve"> SAIMEX</w:t>
      </w:r>
      <w:r w:rsidRPr="00070501">
        <w:t xml:space="preserve"> son personales e irrepetibles.</w:t>
      </w:r>
    </w:p>
    <w:p w:rsidR="00600339" w:rsidRPr="00070501" w:rsidRDefault="00600339" w:rsidP="00070501"/>
    <w:p w:rsidR="00600339" w:rsidRPr="00070501" w:rsidRDefault="00ED2B94" w:rsidP="00070501">
      <w:pPr>
        <w:pStyle w:val="Ttulo3"/>
      </w:pPr>
      <w:bookmarkStart w:id="24" w:name="_Toc202415884"/>
      <w:r w:rsidRPr="00070501">
        <w:t>c) Plazo para interponer el recurso</w:t>
      </w:r>
      <w:bookmarkEnd w:id="24"/>
    </w:p>
    <w:p w:rsidR="00600339" w:rsidRPr="00070501" w:rsidRDefault="00ED2B94" w:rsidP="00070501">
      <w:r w:rsidRPr="00070501">
        <w:rPr>
          <w:b/>
        </w:rPr>
        <w:t>EL SUJETO OBLIGADO</w:t>
      </w:r>
      <w:r w:rsidRPr="00070501">
        <w:t xml:space="preserve"> notificó la respuesta a la solicitud de acceso a la Información Pública el </w:t>
      </w:r>
      <w:r w:rsidRPr="00070501">
        <w:rPr>
          <w:b/>
        </w:rPr>
        <w:t xml:space="preserve">seis de marzo de dos mil veinticinco </w:t>
      </w:r>
      <w:r w:rsidRPr="00070501">
        <w:t xml:space="preserve">y el recurso que nos ocupa se tuvo por interpuesto el </w:t>
      </w:r>
      <w:r w:rsidRPr="00070501">
        <w:rPr>
          <w:b/>
        </w:rPr>
        <w:t>diecinueve de marzo de dos mil veinticinco</w:t>
      </w:r>
      <w:r w:rsidRPr="00070501">
        <w:t>; por lo tanto, éste se encuentra dentro del margen temporal previsto en el artículo 178 de la Ley de Transparencia y Acceso a la Información Pública del Estado de México y Municipios.</w:t>
      </w:r>
    </w:p>
    <w:p w:rsidR="00600339" w:rsidRPr="00070501" w:rsidRDefault="00600339" w:rsidP="00070501"/>
    <w:p w:rsidR="00600339" w:rsidRPr="00070501" w:rsidRDefault="00ED2B94" w:rsidP="00070501">
      <w:pPr>
        <w:pStyle w:val="Ttulo3"/>
      </w:pPr>
      <w:bookmarkStart w:id="25" w:name="_Toc202415885"/>
      <w:r w:rsidRPr="00070501">
        <w:t>d) Causal de procedencia</w:t>
      </w:r>
      <w:bookmarkEnd w:id="25"/>
    </w:p>
    <w:p w:rsidR="00600339" w:rsidRPr="00070501" w:rsidRDefault="00ED2B94" w:rsidP="00070501">
      <w:r w:rsidRPr="00070501">
        <w:t>Resulta procedente la interposición del recurso de revisión, ya que se actualiza la causal de procedencia señalada en el artículo 179, fracción I de la Ley de Transparencia y Acceso a la Información Pública del Estado de México y Municipios.</w:t>
      </w:r>
    </w:p>
    <w:p w:rsidR="00600339" w:rsidRPr="00070501" w:rsidRDefault="00600339" w:rsidP="00070501"/>
    <w:p w:rsidR="00600339" w:rsidRPr="00070501" w:rsidRDefault="00ED2B94" w:rsidP="00070501">
      <w:pPr>
        <w:pStyle w:val="Ttulo3"/>
      </w:pPr>
      <w:bookmarkStart w:id="26" w:name="_Toc202415886"/>
      <w:r w:rsidRPr="00070501">
        <w:t>e) Requisitos formales para la interposición del recurso</w:t>
      </w:r>
      <w:bookmarkEnd w:id="26"/>
    </w:p>
    <w:p w:rsidR="00600339" w:rsidRPr="00070501" w:rsidRDefault="00ED2B94" w:rsidP="00070501">
      <w:r w:rsidRPr="00070501">
        <w:rPr>
          <w:b/>
        </w:rPr>
        <w:t xml:space="preserve">LA PARTE RECURRENTE </w:t>
      </w:r>
      <w:r w:rsidRPr="00070501">
        <w:t>acreditó todos y cada uno de los elementos formales exigidos por el artículo 180 de la misma normatividad.</w:t>
      </w:r>
    </w:p>
    <w:p w:rsidR="00600339" w:rsidRPr="00070501" w:rsidRDefault="00600339" w:rsidP="00070501"/>
    <w:p w:rsidR="00600339" w:rsidRPr="00070501" w:rsidRDefault="00ED2B94" w:rsidP="00070501">
      <w:r w:rsidRPr="00070501">
        <w:lastRenderedPageBreak/>
        <w:t xml:space="preserve">Sin embargo, es importante mencionar que, de la revisión de los expedientes electrónicos del </w:t>
      </w:r>
      <w:r w:rsidRPr="00070501">
        <w:rPr>
          <w:b/>
        </w:rPr>
        <w:t>SAIMEX</w:t>
      </w:r>
      <w:r w:rsidRPr="00070501">
        <w:t xml:space="preserve">, se observa que </w:t>
      </w:r>
      <w:r w:rsidRPr="00070501">
        <w:rPr>
          <w:b/>
        </w:rPr>
        <w:t>LA PARTE RECURRENTE</w:t>
      </w:r>
      <w:r w:rsidRPr="00070501">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070501">
        <w:rPr>
          <w:b/>
          <w:u w:val="single"/>
        </w:rPr>
        <w:t>el nombre no es un requisito indispensable</w:t>
      </w:r>
      <w:r w:rsidRPr="00070501">
        <w:t xml:space="preserve"> para que las y los ciudadanos ejerzan el derecho de acceso a la información pública. </w:t>
      </w:r>
    </w:p>
    <w:p w:rsidR="00600339" w:rsidRPr="00070501" w:rsidRDefault="00600339" w:rsidP="00070501"/>
    <w:p w:rsidR="00600339" w:rsidRPr="00070501" w:rsidRDefault="00ED2B94" w:rsidP="00070501">
      <w:r w:rsidRPr="00070501">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070501">
        <w:rPr>
          <w:b/>
        </w:rPr>
        <w:t>LA PARTE RECURRENTE;</w:t>
      </w:r>
      <w:r w:rsidRPr="00070501">
        <w:t xml:space="preserve"> por lo que, en el presente caso, al haber sido presentado el recurso de revisión vía </w:t>
      </w:r>
      <w:r w:rsidRPr="00070501">
        <w:rPr>
          <w:b/>
        </w:rPr>
        <w:t>SAIMEX</w:t>
      </w:r>
      <w:r w:rsidRPr="00070501">
        <w:t>, dicho requisito resulta innecesario.</w:t>
      </w:r>
    </w:p>
    <w:p w:rsidR="00600339" w:rsidRPr="00070501" w:rsidRDefault="00600339" w:rsidP="00070501"/>
    <w:p w:rsidR="00600339" w:rsidRPr="00070501" w:rsidRDefault="00ED2B94" w:rsidP="00070501">
      <w:pPr>
        <w:pStyle w:val="Ttulo2"/>
      </w:pPr>
      <w:bookmarkStart w:id="27" w:name="_Toc202415887"/>
      <w:r w:rsidRPr="00070501">
        <w:t>SEGUNDO. Estudio de Fondo</w:t>
      </w:r>
      <w:bookmarkEnd w:id="27"/>
    </w:p>
    <w:p w:rsidR="00600339" w:rsidRPr="00070501" w:rsidRDefault="00ED2B94" w:rsidP="00070501">
      <w:pPr>
        <w:pStyle w:val="Ttulo3"/>
      </w:pPr>
      <w:bookmarkStart w:id="28" w:name="_Toc202415888"/>
      <w:r w:rsidRPr="00070501">
        <w:t>a) Mandato de transparencia y responsabilidad del Sujeto Obligado</w:t>
      </w:r>
      <w:bookmarkEnd w:id="28"/>
    </w:p>
    <w:p w:rsidR="00600339" w:rsidRPr="00070501" w:rsidRDefault="00ED2B94" w:rsidP="00070501">
      <w:r w:rsidRPr="00070501">
        <w:t>El derecho de acceso a la información pública es un derecho humano reconocido en el artículo sexto de la Constitución Política de los Estados Unidos Mexicanos y en el artículo quinto de la Constitución Política del Estado Libre y Soberano de México:</w:t>
      </w:r>
    </w:p>
    <w:p w:rsidR="00600339" w:rsidRPr="00070501" w:rsidRDefault="00600339" w:rsidP="00070501"/>
    <w:p w:rsidR="00600339" w:rsidRPr="00070501" w:rsidRDefault="00ED2B94" w:rsidP="00070501">
      <w:pPr>
        <w:pStyle w:val="Puesto"/>
        <w:ind w:firstLine="567"/>
        <w:rPr>
          <w:b/>
          <w:color w:val="auto"/>
        </w:rPr>
      </w:pPr>
      <w:r w:rsidRPr="00070501">
        <w:rPr>
          <w:b/>
          <w:color w:val="auto"/>
        </w:rPr>
        <w:t>Constitución Política de los Estados Unidos Mexicanos</w:t>
      </w:r>
    </w:p>
    <w:p w:rsidR="00600339" w:rsidRPr="00070501" w:rsidRDefault="00ED2B94" w:rsidP="00070501">
      <w:pPr>
        <w:pStyle w:val="Puesto"/>
        <w:ind w:firstLine="567"/>
        <w:rPr>
          <w:b/>
          <w:color w:val="auto"/>
        </w:rPr>
      </w:pPr>
      <w:r w:rsidRPr="00070501">
        <w:rPr>
          <w:color w:val="auto"/>
        </w:rPr>
        <w:t>“</w:t>
      </w:r>
      <w:r w:rsidRPr="00070501">
        <w:rPr>
          <w:b/>
          <w:color w:val="auto"/>
        </w:rPr>
        <w:t>Artículo 6.</w:t>
      </w:r>
    </w:p>
    <w:p w:rsidR="00600339" w:rsidRPr="00070501" w:rsidRDefault="00ED2B94" w:rsidP="00070501">
      <w:pPr>
        <w:pStyle w:val="Puesto"/>
        <w:ind w:firstLine="567"/>
        <w:rPr>
          <w:color w:val="auto"/>
        </w:rPr>
      </w:pPr>
      <w:r w:rsidRPr="00070501">
        <w:rPr>
          <w:color w:val="auto"/>
        </w:rPr>
        <w:t>(…)</w:t>
      </w:r>
    </w:p>
    <w:p w:rsidR="00600339" w:rsidRPr="00070501" w:rsidRDefault="00ED2B94" w:rsidP="00070501">
      <w:pPr>
        <w:pStyle w:val="Puesto"/>
        <w:ind w:firstLine="567"/>
        <w:rPr>
          <w:color w:val="auto"/>
        </w:rPr>
      </w:pPr>
      <w:r w:rsidRPr="00070501">
        <w:rPr>
          <w:color w:val="auto"/>
        </w:rPr>
        <w:t>Para efectos de lo dispuesto en el presente artículo se observará lo siguiente:</w:t>
      </w:r>
    </w:p>
    <w:p w:rsidR="00600339" w:rsidRPr="00070501" w:rsidRDefault="00ED2B94" w:rsidP="00070501">
      <w:pPr>
        <w:pStyle w:val="Puesto"/>
        <w:ind w:firstLine="567"/>
        <w:rPr>
          <w:color w:val="auto"/>
        </w:rPr>
      </w:pPr>
      <w:r w:rsidRPr="00070501">
        <w:rPr>
          <w:color w:val="auto"/>
        </w:rPr>
        <w:lastRenderedPageBreak/>
        <w:t>A. Para el ejercicio del derecho de acceso a la información, la Federación y las entidades federativas, en el ámbito de sus respectivas competencias, se regirán por los siguientes principios y bases:</w:t>
      </w:r>
    </w:p>
    <w:p w:rsidR="00600339" w:rsidRPr="00070501" w:rsidRDefault="00ED2B94" w:rsidP="00070501">
      <w:pPr>
        <w:pStyle w:val="Puesto"/>
        <w:ind w:firstLine="567"/>
        <w:rPr>
          <w:color w:val="auto"/>
        </w:rPr>
      </w:pPr>
      <w:r w:rsidRPr="00070501">
        <w:rPr>
          <w:color w:val="auto"/>
        </w:rPr>
        <w:t xml:space="preserve">I. </w:t>
      </w:r>
      <w:r w:rsidRPr="00070501">
        <w:rPr>
          <w:color w:val="auto"/>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00339" w:rsidRPr="00070501" w:rsidRDefault="00600339" w:rsidP="00070501">
      <w:pPr>
        <w:pStyle w:val="Puesto"/>
        <w:ind w:firstLine="567"/>
        <w:rPr>
          <w:color w:val="auto"/>
        </w:rPr>
      </w:pPr>
    </w:p>
    <w:p w:rsidR="00600339" w:rsidRPr="00070501" w:rsidRDefault="00ED2B94" w:rsidP="00070501">
      <w:pPr>
        <w:pStyle w:val="Puesto"/>
        <w:ind w:firstLine="567"/>
        <w:rPr>
          <w:b/>
          <w:color w:val="auto"/>
        </w:rPr>
      </w:pPr>
      <w:r w:rsidRPr="00070501">
        <w:rPr>
          <w:b/>
          <w:color w:val="auto"/>
        </w:rPr>
        <w:t>Constitución Política del Estado Libre y Soberano de México</w:t>
      </w:r>
    </w:p>
    <w:p w:rsidR="00600339" w:rsidRPr="00070501" w:rsidRDefault="00ED2B94" w:rsidP="00070501">
      <w:pPr>
        <w:pStyle w:val="Puesto"/>
        <w:ind w:firstLine="567"/>
        <w:rPr>
          <w:b/>
          <w:color w:val="auto"/>
        </w:rPr>
      </w:pPr>
      <w:r w:rsidRPr="00070501">
        <w:rPr>
          <w:color w:val="auto"/>
        </w:rPr>
        <w:t>“</w:t>
      </w:r>
      <w:r w:rsidRPr="00070501">
        <w:rPr>
          <w:b/>
          <w:color w:val="auto"/>
        </w:rPr>
        <w:t xml:space="preserve">Artículo 5.- </w:t>
      </w:r>
    </w:p>
    <w:p w:rsidR="00600339" w:rsidRPr="00070501" w:rsidRDefault="00ED2B94" w:rsidP="00070501">
      <w:pPr>
        <w:pStyle w:val="Puesto"/>
        <w:ind w:firstLine="567"/>
        <w:rPr>
          <w:color w:val="auto"/>
        </w:rPr>
      </w:pPr>
      <w:r w:rsidRPr="00070501">
        <w:rPr>
          <w:color w:val="auto"/>
        </w:rPr>
        <w:t>(…)</w:t>
      </w:r>
    </w:p>
    <w:p w:rsidR="00600339" w:rsidRPr="00070501" w:rsidRDefault="00ED2B94" w:rsidP="00070501">
      <w:pPr>
        <w:pStyle w:val="Puesto"/>
        <w:ind w:firstLine="567"/>
        <w:rPr>
          <w:color w:val="auto"/>
        </w:rPr>
      </w:pPr>
      <w:r w:rsidRPr="00070501">
        <w:rPr>
          <w:color w:val="auto"/>
        </w:rPr>
        <w:t>El derecho a la información será garantizado por el Estado. La ley establecerá las previsiones que permitan asegurar la protección, el respeto y la difusión de este derecho.</w:t>
      </w:r>
    </w:p>
    <w:p w:rsidR="00600339" w:rsidRPr="00070501" w:rsidRDefault="00ED2B94" w:rsidP="00070501">
      <w:pPr>
        <w:pStyle w:val="Puesto"/>
        <w:ind w:firstLine="567"/>
        <w:rPr>
          <w:color w:val="auto"/>
        </w:rPr>
      </w:pPr>
      <w:r w:rsidRPr="00070501">
        <w:rPr>
          <w:color w:val="auto"/>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600339" w:rsidRPr="00070501" w:rsidRDefault="00ED2B94" w:rsidP="00070501">
      <w:pPr>
        <w:pStyle w:val="Puesto"/>
        <w:ind w:firstLine="567"/>
        <w:rPr>
          <w:color w:val="auto"/>
        </w:rPr>
      </w:pPr>
      <w:r w:rsidRPr="00070501">
        <w:rPr>
          <w:color w:val="auto"/>
        </w:rPr>
        <w:t>Este derecho se regirá por los principios y bases siguientes:</w:t>
      </w:r>
    </w:p>
    <w:p w:rsidR="00600339" w:rsidRPr="00070501" w:rsidRDefault="00ED2B94" w:rsidP="00070501">
      <w:pPr>
        <w:pStyle w:val="Puesto"/>
        <w:ind w:firstLine="567"/>
        <w:rPr>
          <w:color w:val="auto"/>
        </w:rPr>
      </w:pPr>
      <w:r w:rsidRPr="00070501">
        <w:rPr>
          <w:color w:val="auto"/>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00339" w:rsidRPr="00070501" w:rsidRDefault="00600339" w:rsidP="00070501">
      <w:pPr>
        <w:rPr>
          <w:b/>
          <w:i/>
        </w:rPr>
      </w:pPr>
    </w:p>
    <w:p w:rsidR="00600339" w:rsidRPr="00070501" w:rsidRDefault="00ED2B94" w:rsidP="00070501">
      <w:pPr>
        <w:rPr>
          <w:i/>
        </w:rPr>
      </w:pPr>
      <w:r w:rsidRPr="00070501">
        <w:lastRenderedPageBreak/>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070501">
        <w:rPr>
          <w:i/>
        </w:rPr>
        <w:t>por los principios de simplicidad, rapidez, gratuidad del procedimiento, auxilio y orientación a los particulares.</w:t>
      </w:r>
    </w:p>
    <w:p w:rsidR="00600339" w:rsidRPr="00070501" w:rsidRDefault="00600339" w:rsidP="00070501">
      <w:pPr>
        <w:rPr>
          <w:i/>
        </w:rPr>
      </w:pPr>
    </w:p>
    <w:p w:rsidR="00600339" w:rsidRPr="00070501" w:rsidRDefault="00ED2B94" w:rsidP="00070501">
      <w:pPr>
        <w:rPr>
          <w:i/>
        </w:rPr>
      </w:pPr>
      <w:r w:rsidRPr="00070501">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rsidR="00600339" w:rsidRPr="00070501" w:rsidRDefault="00600339" w:rsidP="00070501"/>
    <w:p w:rsidR="00600339" w:rsidRPr="00070501" w:rsidRDefault="00ED2B94" w:rsidP="00070501">
      <w:r w:rsidRPr="00070501">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rsidR="00600339" w:rsidRPr="00070501" w:rsidRDefault="00600339" w:rsidP="00070501"/>
    <w:p w:rsidR="00600339" w:rsidRPr="00070501" w:rsidRDefault="00ED2B94" w:rsidP="00070501">
      <w:r w:rsidRPr="00070501">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rsidR="00600339" w:rsidRPr="00070501" w:rsidRDefault="00600339" w:rsidP="00070501"/>
    <w:p w:rsidR="00600339" w:rsidRPr="00070501" w:rsidRDefault="00ED2B94" w:rsidP="00070501">
      <w:r w:rsidRPr="00070501">
        <w:t xml:space="preserve">En esa tesitura, el artículo 24 último párrafo de la Ley de la Materia dispone que los Sujetos Obligados sólo proporcionarán la información pública que generen, administren o posean en </w:t>
      </w:r>
      <w:r w:rsidRPr="00070501">
        <w:lastRenderedPageBreak/>
        <w:t>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rsidR="00600339" w:rsidRPr="00070501" w:rsidRDefault="00600339" w:rsidP="00070501"/>
    <w:p w:rsidR="00600339" w:rsidRPr="00070501" w:rsidRDefault="00ED2B94" w:rsidP="00070501">
      <w:bookmarkStart w:id="29" w:name="_heading=h.2s8eyo1" w:colFirst="0" w:colLast="0"/>
      <w:bookmarkEnd w:id="29"/>
      <w:r w:rsidRPr="00070501">
        <w:t xml:space="preserve">Con base en lo anterior, se considera que </w:t>
      </w:r>
      <w:r w:rsidRPr="00070501">
        <w:rPr>
          <w:b/>
        </w:rPr>
        <w:t>EL</w:t>
      </w:r>
      <w:r w:rsidRPr="00070501">
        <w:t xml:space="preserve"> </w:t>
      </w:r>
      <w:r w:rsidRPr="00070501">
        <w:rPr>
          <w:b/>
        </w:rPr>
        <w:t>SUJETO OBLIGADO</w:t>
      </w:r>
      <w:r w:rsidRPr="00070501">
        <w:t xml:space="preserve"> se encontraba compelido a atender la solicitud de acceso a la información realizada por </w:t>
      </w:r>
      <w:r w:rsidRPr="00070501">
        <w:rPr>
          <w:b/>
        </w:rPr>
        <w:t>LA PARTE RECURRENTE</w:t>
      </w:r>
      <w:r w:rsidRPr="00070501">
        <w:t>.</w:t>
      </w:r>
    </w:p>
    <w:p w:rsidR="00600339" w:rsidRPr="00070501" w:rsidRDefault="00600339" w:rsidP="00070501"/>
    <w:p w:rsidR="00600339" w:rsidRPr="00070501" w:rsidRDefault="00ED2B94" w:rsidP="00070501">
      <w:pPr>
        <w:pStyle w:val="Ttulo3"/>
      </w:pPr>
      <w:bookmarkStart w:id="30" w:name="_Toc202415889"/>
      <w:r w:rsidRPr="00070501">
        <w:t>b) Controversia a resolver</w:t>
      </w:r>
      <w:bookmarkEnd w:id="30"/>
    </w:p>
    <w:p w:rsidR="00600339" w:rsidRPr="00070501" w:rsidRDefault="00ED2B94" w:rsidP="00070501">
      <w:r w:rsidRPr="00070501">
        <w:t xml:space="preserve">Con el objeto de ilustrar la controversia planteada, resulta conveniente precisar que, una vez realizado el estudio de las constancias que integran el expediente en que se actúa, se desprende que </w:t>
      </w:r>
      <w:r w:rsidRPr="00070501">
        <w:rPr>
          <w:b/>
        </w:rPr>
        <w:t>LA PARTE RECURRENTE</w:t>
      </w:r>
      <w:r w:rsidRPr="00070501">
        <w:t xml:space="preserve"> solicitó del anexo que contiene listado de 236,347 claves catastrales conocer si el valor del impuesto predial determinado en 2024 está cubierto o pagado. </w:t>
      </w:r>
    </w:p>
    <w:p w:rsidR="00600339" w:rsidRPr="00070501" w:rsidRDefault="00600339" w:rsidP="00070501"/>
    <w:p w:rsidR="00600339" w:rsidRPr="00070501" w:rsidRDefault="00ED2B94" w:rsidP="00070501">
      <w:pPr>
        <w:tabs>
          <w:tab w:val="left" w:pos="4962"/>
        </w:tabs>
      </w:pPr>
      <w:r w:rsidRPr="00070501">
        <w:t xml:space="preserve">Al respecto, </w:t>
      </w:r>
      <w:r w:rsidRPr="00070501">
        <w:rPr>
          <w:b/>
        </w:rPr>
        <w:t xml:space="preserve">EL SUJETO OBIGADO </w:t>
      </w:r>
      <w:r w:rsidRPr="00070501">
        <w:t xml:space="preserve">realizó un requerimiento de información adicional en el que le solicitó a </w:t>
      </w:r>
      <w:r w:rsidRPr="00070501">
        <w:rPr>
          <w:b/>
        </w:rPr>
        <w:t xml:space="preserve">LA PARTE RECURRENTE </w:t>
      </w:r>
      <w:r w:rsidRPr="00070501">
        <w:t xml:space="preserve">a que anexo se refería, ello con la finalidad de hacer la búsqueda de la información. A lo que </w:t>
      </w:r>
      <w:r w:rsidRPr="00070501">
        <w:rPr>
          <w:b/>
        </w:rPr>
        <w:t xml:space="preserve">LA PARTE RECURRENTE </w:t>
      </w:r>
      <w:r w:rsidRPr="00070501">
        <w:t xml:space="preserve">únicamente se limitó a contestar que la solicitud era clara claves catastrales. </w:t>
      </w:r>
    </w:p>
    <w:p w:rsidR="00600339" w:rsidRPr="00070501" w:rsidRDefault="00600339" w:rsidP="00070501"/>
    <w:p w:rsidR="00600339" w:rsidRPr="00070501" w:rsidRDefault="00ED2B94" w:rsidP="00070501">
      <w:pPr>
        <w:tabs>
          <w:tab w:val="left" w:pos="4962"/>
        </w:tabs>
      </w:pPr>
      <w:r w:rsidRPr="00070501">
        <w:t xml:space="preserve">En respuesta, </w:t>
      </w:r>
      <w:r w:rsidRPr="00070501">
        <w:rPr>
          <w:b/>
        </w:rPr>
        <w:t xml:space="preserve">EL SUJETO OBLIGADO </w:t>
      </w:r>
      <w:r w:rsidRPr="00070501">
        <w:t xml:space="preserve">hizo del conocimiento que la Tesorería Municipal informó que toda vez que no se anexó el listado de las claves catastrales, se encontraba imposibilitada para dar respuesta a la solicitud. </w:t>
      </w:r>
    </w:p>
    <w:p w:rsidR="00600339" w:rsidRPr="00070501" w:rsidRDefault="00600339" w:rsidP="00070501">
      <w:pPr>
        <w:tabs>
          <w:tab w:val="left" w:pos="4962"/>
        </w:tabs>
      </w:pPr>
    </w:p>
    <w:p w:rsidR="00600339" w:rsidRPr="00070501" w:rsidRDefault="00ED2B94" w:rsidP="00070501">
      <w:pPr>
        <w:ind w:right="-28"/>
      </w:pPr>
      <w:r w:rsidRPr="00070501">
        <w:t xml:space="preserve">Ahora bien, en la interposición del presente recurso </w:t>
      </w:r>
      <w:r w:rsidRPr="00070501">
        <w:rPr>
          <w:b/>
        </w:rPr>
        <w:t>LA PARTE RECURRENTE</w:t>
      </w:r>
      <w:r w:rsidRPr="00070501">
        <w:t xml:space="preserve"> se inconformó medularmente porque no le fue entregado lo solicitado. </w:t>
      </w:r>
    </w:p>
    <w:p w:rsidR="00600339" w:rsidRPr="00070501" w:rsidRDefault="00600339" w:rsidP="00070501">
      <w:pPr>
        <w:tabs>
          <w:tab w:val="left" w:pos="4962"/>
        </w:tabs>
      </w:pPr>
    </w:p>
    <w:p w:rsidR="00600339" w:rsidRPr="00070501" w:rsidRDefault="00ED2B94" w:rsidP="00070501">
      <w:pPr>
        <w:widowControl w:val="0"/>
        <w:pBdr>
          <w:top w:val="nil"/>
          <w:left w:val="nil"/>
          <w:bottom w:val="nil"/>
          <w:right w:val="nil"/>
          <w:between w:val="nil"/>
        </w:pBdr>
      </w:pPr>
      <w:r w:rsidRPr="00070501">
        <w:t xml:space="preserve">Asimismo, es importante señalar que </w:t>
      </w:r>
      <w:r w:rsidRPr="00070501">
        <w:rPr>
          <w:b/>
        </w:rPr>
        <w:t>LA PARTE RECURRENTE</w:t>
      </w:r>
      <w:r w:rsidRPr="00070501">
        <w:t xml:space="preserve"> no realizó manifestaciones, alegatos o pruebas y por su parte </w:t>
      </w:r>
      <w:r w:rsidRPr="00070501">
        <w:rPr>
          <w:b/>
        </w:rPr>
        <w:t>EL SUJETO OBLIGADO</w:t>
      </w:r>
      <w:r w:rsidRPr="00070501">
        <w:t xml:space="preserve"> mediante Informe Justificado medularmente ratificó su respuesta. </w:t>
      </w:r>
    </w:p>
    <w:p w:rsidR="00600339" w:rsidRPr="00070501" w:rsidRDefault="00600339" w:rsidP="00070501">
      <w:pPr>
        <w:widowControl w:val="0"/>
        <w:pBdr>
          <w:top w:val="nil"/>
          <w:left w:val="nil"/>
          <w:bottom w:val="nil"/>
          <w:right w:val="nil"/>
          <w:between w:val="nil"/>
        </w:pBdr>
      </w:pPr>
    </w:p>
    <w:p w:rsidR="00600339" w:rsidRPr="00070501" w:rsidRDefault="00ED2B94" w:rsidP="00070501">
      <w:pPr>
        <w:tabs>
          <w:tab w:val="left" w:pos="4962"/>
        </w:tabs>
      </w:pPr>
      <w:r w:rsidRPr="00070501">
        <w:t xml:space="preserve">Derivado de lo anterior, el estudio se centrará en determinar si la información entregada colma el derecho de acceso a la información ejercido por </w:t>
      </w:r>
      <w:r w:rsidRPr="00070501">
        <w:rPr>
          <w:b/>
        </w:rPr>
        <w:t>LA PARTE RECURRENTE</w:t>
      </w:r>
      <w:r w:rsidRPr="00070501">
        <w:t>.</w:t>
      </w:r>
    </w:p>
    <w:p w:rsidR="00600339" w:rsidRPr="00070501" w:rsidRDefault="00600339" w:rsidP="00070501">
      <w:pPr>
        <w:widowControl w:val="0"/>
        <w:pBdr>
          <w:top w:val="nil"/>
          <w:left w:val="nil"/>
          <w:bottom w:val="nil"/>
          <w:right w:val="nil"/>
          <w:between w:val="nil"/>
        </w:pBdr>
      </w:pPr>
    </w:p>
    <w:p w:rsidR="00600339" w:rsidRPr="00070501" w:rsidRDefault="00ED2B94" w:rsidP="00070501">
      <w:pPr>
        <w:pStyle w:val="Ttulo3"/>
      </w:pPr>
      <w:bookmarkStart w:id="31" w:name="_Toc202415890"/>
      <w:r w:rsidRPr="00070501">
        <w:t>c) Estudio de la controversia</w:t>
      </w:r>
      <w:bookmarkEnd w:id="31"/>
    </w:p>
    <w:p w:rsidR="00600339" w:rsidRPr="00070501" w:rsidRDefault="00ED2B94" w:rsidP="00070501">
      <w:r w:rsidRPr="00070501">
        <w:t>Primero, es necesario destacar que el artículo 155, fracciones III y IV, de la Ley de Transparencia y Acceso a la Información Pública del Estado de México y Municipios, establece que, en una solicitud de acceso a la información pública, se debe precisar la descripción de la información solicitada y cualquier otro dato que facilite la búsqueda y localización de la información.</w:t>
      </w:r>
    </w:p>
    <w:p w:rsidR="00600339" w:rsidRPr="00070501" w:rsidRDefault="00600339" w:rsidP="00070501"/>
    <w:p w:rsidR="00600339" w:rsidRPr="00070501" w:rsidRDefault="00ED2B94" w:rsidP="00070501">
      <w:r w:rsidRPr="00070501">
        <w:t xml:space="preserve">Por su parte, el artículo 159 de la Ley de Transparencia y Acceso a la Información Pública del Estado de México y Municipios, dispone lo siguiente: </w:t>
      </w:r>
    </w:p>
    <w:p w:rsidR="00600339" w:rsidRPr="00070501" w:rsidRDefault="00600339" w:rsidP="00070501">
      <w:pPr>
        <w:rPr>
          <w:i/>
        </w:rPr>
      </w:pPr>
    </w:p>
    <w:p w:rsidR="00600339" w:rsidRPr="00070501" w:rsidRDefault="00ED2B94" w:rsidP="00070501">
      <w:pPr>
        <w:spacing w:line="240" w:lineRule="auto"/>
        <w:ind w:left="567" w:right="567"/>
        <w:rPr>
          <w:b/>
          <w:i/>
        </w:rPr>
      </w:pPr>
      <w:r w:rsidRPr="00070501">
        <w:rPr>
          <w:i/>
        </w:rPr>
        <w:t>“</w:t>
      </w:r>
      <w:r w:rsidRPr="00070501">
        <w:rPr>
          <w:b/>
          <w:i/>
        </w:rPr>
        <w:t xml:space="preserve">Artículo 159.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w:t>
      </w:r>
    </w:p>
    <w:p w:rsidR="00600339" w:rsidRPr="00070501" w:rsidRDefault="00ED2B94" w:rsidP="00070501">
      <w:pPr>
        <w:spacing w:line="240" w:lineRule="auto"/>
        <w:ind w:left="567" w:right="567"/>
        <w:rPr>
          <w:i/>
        </w:rPr>
      </w:pPr>
      <w:r w:rsidRPr="00070501">
        <w:rPr>
          <w:i/>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rsidR="00600339" w:rsidRPr="00070501" w:rsidRDefault="00ED2B94" w:rsidP="00070501">
      <w:pPr>
        <w:spacing w:line="240" w:lineRule="auto"/>
        <w:ind w:left="567" w:right="567"/>
        <w:rPr>
          <w:i/>
        </w:rPr>
      </w:pPr>
      <w:r w:rsidRPr="00070501">
        <w:rPr>
          <w:i/>
        </w:rPr>
        <w:lastRenderedPageBreak/>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rsidR="00600339" w:rsidRPr="00070501" w:rsidRDefault="00ED2B94" w:rsidP="00070501">
      <w:pPr>
        <w:spacing w:line="240" w:lineRule="auto"/>
        <w:ind w:left="567" w:right="567"/>
        <w:rPr>
          <w:i/>
        </w:rPr>
      </w:pPr>
      <w:r w:rsidRPr="00070501">
        <w:rPr>
          <w:i/>
        </w:rPr>
        <w:t xml:space="preserve">En el caso de requerimientos parciales no desahogados, se tendrá por presentada la solicitud por lo que respecta a los contenidos de información que no formaron parte del requerimiento.” </w:t>
      </w:r>
    </w:p>
    <w:p w:rsidR="00600339" w:rsidRPr="00070501" w:rsidRDefault="00ED2B94" w:rsidP="00070501">
      <w:pPr>
        <w:spacing w:line="240" w:lineRule="auto"/>
        <w:ind w:left="567" w:right="567"/>
        <w:rPr>
          <w:i/>
        </w:rPr>
      </w:pPr>
      <w:r w:rsidRPr="00070501">
        <w:rPr>
          <w:i/>
        </w:rPr>
        <w:t>(Énfasis añadido)</w:t>
      </w:r>
    </w:p>
    <w:p w:rsidR="00600339" w:rsidRPr="00070501" w:rsidRDefault="00600339" w:rsidP="00070501">
      <w:pPr>
        <w:rPr>
          <w:i/>
        </w:rPr>
      </w:pPr>
    </w:p>
    <w:p w:rsidR="00600339" w:rsidRPr="00070501" w:rsidRDefault="00ED2B94" w:rsidP="00070501">
      <w:r w:rsidRPr="00070501">
        <w:t>Del numeral anteriormente transcrito, podemos advertir que cuando los detalles proporcionados para localizar los documentos resultan insuficientes, incompletos o sean erróneos, la Unidad de Transparencia podrá requerir al solicitante, indique otros elementos que complementen, corrijan o amplíen los datos proporcionados o bien, precise uno o varios requerimientos de información.</w:t>
      </w:r>
    </w:p>
    <w:p w:rsidR="00600339" w:rsidRPr="00070501" w:rsidRDefault="00600339" w:rsidP="00070501"/>
    <w:p w:rsidR="00600339" w:rsidRPr="00070501" w:rsidRDefault="00ED2B94" w:rsidP="00070501">
      <w:r w:rsidRPr="00070501">
        <w:t xml:space="preserve">Situación que en el presente asunto aconteció, pues de la solicitud primigenia se advierte que </w:t>
      </w:r>
      <w:r w:rsidRPr="00070501">
        <w:rPr>
          <w:b/>
        </w:rPr>
        <w:t xml:space="preserve">LA PARTE RECURRENTE </w:t>
      </w:r>
      <w:r w:rsidRPr="00070501">
        <w:t xml:space="preserve">hace referencia a un anexo que contiene listado de 239,347 claves catastrales, el cual omite adjuntar a su solicitud, motivo por el cual </w:t>
      </w:r>
      <w:r w:rsidRPr="00070501">
        <w:rPr>
          <w:b/>
        </w:rPr>
        <w:t xml:space="preserve">EL SUJETO OBLIGADO </w:t>
      </w:r>
      <w:r w:rsidRPr="00070501">
        <w:t xml:space="preserve">mediante solicitud de aclaración solicitó complementar la misma; sin embargo, </w:t>
      </w:r>
      <w:r w:rsidRPr="00070501">
        <w:rPr>
          <w:b/>
        </w:rPr>
        <w:t xml:space="preserve">LA PARTE RECURRENTE </w:t>
      </w:r>
      <w:r w:rsidRPr="00070501">
        <w:t xml:space="preserve">omitió hacer entrega del listado al que hacía referencia en su solicitud. </w:t>
      </w:r>
    </w:p>
    <w:p w:rsidR="00600339" w:rsidRPr="00070501" w:rsidRDefault="00600339" w:rsidP="00070501"/>
    <w:p w:rsidR="00600339" w:rsidRPr="00070501" w:rsidRDefault="00ED2B94" w:rsidP="00070501">
      <w:r w:rsidRPr="00070501">
        <w:t xml:space="preserve">Por lo que, el requerimiento de aclaración realizado por </w:t>
      </w:r>
      <w:r w:rsidRPr="00070501">
        <w:rPr>
          <w:b/>
        </w:rPr>
        <w:t xml:space="preserve">EL SUJETO OBLIGADO </w:t>
      </w:r>
      <w:r w:rsidRPr="00070501">
        <w:t xml:space="preserve">se encuentra justificado al no contener el listado que hace referencia </w:t>
      </w:r>
      <w:r w:rsidRPr="00070501">
        <w:rPr>
          <w:b/>
        </w:rPr>
        <w:t xml:space="preserve">LA PARTE RECURRENTE </w:t>
      </w:r>
      <w:r w:rsidRPr="00070501">
        <w:t xml:space="preserve">en su solicitud; el cual no fue atendido, pues no lo anexa en la respuesta a la solicitud de aclaración. </w:t>
      </w:r>
    </w:p>
    <w:p w:rsidR="00600339" w:rsidRPr="00070501" w:rsidRDefault="00600339" w:rsidP="00070501"/>
    <w:p w:rsidR="00600339" w:rsidRPr="00070501" w:rsidRDefault="00ED2B94" w:rsidP="00070501">
      <w:r w:rsidRPr="00070501">
        <w:t>Por lo que este Órgano Garante no cuenta con elementos mínimos que permitan identificar a qué claves catastrales se refería al no estar anexado el listado a que hace referencia</w:t>
      </w:r>
      <w:r w:rsidRPr="00070501">
        <w:rPr>
          <w:b/>
        </w:rPr>
        <w:t xml:space="preserve"> LA PARTE RECURRENTE </w:t>
      </w:r>
      <w:r w:rsidRPr="00070501">
        <w:t xml:space="preserve">en su solicitud. </w:t>
      </w:r>
    </w:p>
    <w:p w:rsidR="00600339" w:rsidRPr="00070501" w:rsidRDefault="00ED2B94" w:rsidP="00070501">
      <w:r w:rsidRPr="00070501">
        <w:lastRenderedPageBreak/>
        <w:t xml:space="preserve">Es así, que la respuesta otorgada por </w:t>
      </w:r>
      <w:r w:rsidRPr="00070501">
        <w:rPr>
          <w:b/>
        </w:rPr>
        <w:t xml:space="preserve">EL SUJETO OBLIGADO </w:t>
      </w:r>
      <w:r w:rsidRPr="00070501">
        <w:t xml:space="preserve">es correcta pues al desconocer el listado de las claves catastrales a las que desea obtener información </w:t>
      </w:r>
      <w:r w:rsidRPr="00070501">
        <w:rPr>
          <w:b/>
        </w:rPr>
        <w:t xml:space="preserve">LA PARTE RECURRENTE; </w:t>
      </w:r>
      <w:r w:rsidRPr="00070501">
        <w:t>por lo tanto,</w:t>
      </w:r>
      <w:r w:rsidRPr="00070501">
        <w:rPr>
          <w:b/>
        </w:rPr>
        <w:t xml:space="preserve"> </w:t>
      </w:r>
      <w:r w:rsidRPr="00070501">
        <w:t>el ente recurrido</w:t>
      </w:r>
      <w:r w:rsidRPr="00070501">
        <w:rPr>
          <w:b/>
        </w:rPr>
        <w:t xml:space="preserve"> </w:t>
      </w:r>
      <w:r w:rsidRPr="00070501">
        <w:t xml:space="preserve">se encuentra imposibilitado para dar respuesta a la solicitud. </w:t>
      </w:r>
    </w:p>
    <w:p w:rsidR="00600339" w:rsidRPr="00070501" w:rsidRDefault="00600339" w:rsidP="00070501"/>
    <w:p w:rsidR="00600339" w:rsidRPr="00070501" w:rsidRDefault="00ED2B94" w:rsidP="00070501">
      <w:pPr>
        <w:rPr>
          <w:b/>
        </w:rPr>
      </w:pPr>
      <w:bookmarkStart w:id="32" w:name="_heading=h.e5jmen1wf3ki" w:colFirst="0" w:colLast="0"/>
      <w:bookmarkEnd w:id="32"/>
      <w:r w:rsidRPr="00070501">
        <w:rPr>
          <w:b/>
        </w:rPr>
        <w:t>d) Conclusión</w:t>
      </w:r>
    </w:p>
    <w:p w:rsidR="00600339" w:rsidRPr="00070501" w:rsidRDefault="00ED2B94" w:rsidP="00070501">
      <w:pPr>
        <w:rPr>
          <w:b/>
        </w:rPr>
      </w:pPr>
      <w:r w:rsidRPr="00070501">
        <w:t xml:space="preserve">Por lo anteriormente expuesto, se considera que las razones o motivos de inconformidad planteadas por </w:t>
      </w:r>
      <w:r w:rsidRPr="00070501">
        <w:rPr>
          <w:b/>
        </w:rPr>
        <w:t xml:space="preserve">LA PARTE RECURRENTE, </w:t>
      </w:r>
      <w:r w:rsidRPr="00070501">
        <w:t xml:space="preserve">resultan infundadas; en consecuencia, este Órgano Garante determina </w:t>
      </w:r>
      <w:r w:rsidRPr="00070501">
        <w:rPr>
          <w:b/>
        </w:rPr>
        <w:t xml:space="preserve">CONFIRMAR </w:t>
      </w:r>
      <w:r w:rsidRPr="00070501">
        <w:t xml:space="preserve">la respuesta otorgada por el </w:t>
      </w:r>
      <w:r w:rsidRPr="00070501">
        <w:rPr>
          <w:b/>
        </w:rPr>
        <w:t>SUJETO OBLIGADO.</w:t>
      </w:r>
    </w:p>
    <w:p w:rsidR="00600339" w:rsidRPr="00070501" w:rsidRDefault="00600339" w:rsidP="00070501"/>
    <w:p w:rsidR="00600339" w:rsidRPr="00070501" w:rsidRDefault="00ED2B94" w:rsidP="00070501">
      <w:pPr>
        <w:ind w:right="-93"/>
      </w:pPr>
      <w:r w:rsidRPr="00070501">
        <w:t>Así, con fundamento en lo establecido en los artículos 5, párrafos trigésimo séptimo, trigésimo octavo,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rsidR="00600339" w:rsidRPr="00070501" w:rsidRDefault="00ED2B94" w:rsidP="00070501">
      <w:pPr>
        <w:pStyle w:val="Ttulo1"/>
      </w:pPr>
      <w:bookmarkStart w:id="33" w:name="_Toc202415891"/>
      <w:r w:rsidRPr="00070501">
        <w:t>RESUELVE</w:t>
      </w:r>
      <w:bookmarkEnd w:id="33"/>
    </w:p>
    <w:p w:rsidR="00600339" w:rsidRPr="00070501" w:rsidRDefault="00600339" w:rsidP="00070501">
      <w:pPr>
        <w:ind w:right="113"/>
        <w:rPr>
          <w:b/>
        </w:rPr>
      </w:pPr>
    </w:p>
    <w:p w:rsidR="00600339" w:rsidRPr="00070501" w:rsidRDefault="00ED2B94" w:rsidP="00070501">
      <w:pPr>
        <w:widowControl w:val="0"/>
      </w:pPr>
      <w:r w:rsidRPr="00070501">
        <w:rPr>
          <w:b/>
        </w:rPr>
        <w:t>PRIMERO.</w:t>
      </w:r>
      <w:r w:rsidRPr="00070501">
        <w:t xml:space="preserve"> Se </w:t>
      </w:r>
      <w:r w:rsidRPr="00070501">
        <w:rPr>
          <w:b/>
        </w:rPr>
        <w:t>CONFIRMA</w:t>
      </w:r>
      <w:r w:rsidRPr="00070501">
        <w:t xml:space="preserve"> la respuesta entregada por el </w:t>
      </w:r>
      <w:r w:rsidRPr="00070501">
        <w:rPr>
          <w:b/>
        </w:rPr>
        <w:t>SUJETO OBLIGADO</w:t>
      </w:r>
      <w:r w:rsidRPr="00070501">
        <w:t xml:space="preserve"> en la solicitud de información </w:t>
      </w:r>
      <w:r w:rsidRPr="00070501">
        <w:rPr>
          <w:b/>
        </w:rPr>
        <w:t>00643/TOLUCA/IP/2025,</w:t>
      </w:r>
      <w:r w:rsidRPr="00070501">
        <w:t xml:space="preserve"> por resultar </w:t>
      </w:r>
      <w:r w:rsidRPr="00070501">
        <w:rPr>
          <w:b/>
        </w:rPr>
        <w:t>INFUNDADAS</w:t>
      </w:r>
      <w:r w:rsidRPr="00070501">
        <w:t xml:space="preserve"> las razones o motivos de inconformidad hechos valer por </w:t>
      </w:r>
      <w:r w:rsidRPr="00070501">
        <w:rPr>
          <w:b/>
        </w:rPr>
        <w:t>LA PARTE RECURRENTE</w:t>
      </w:r>
      <w:r w:rsidRPr="00070501">
        <w:t xml:space="preserve"> en el Recurso de Revisión </w:t>
      </w:r>
      <w:r w:rsidRPr="00070501">
        <w:rPr>
          <w:b/>
        </w:rPr>
        <w:t>03252/INFOEM/IP/RR/2025</w:t>
      </w:r>
      <w:r w:rsidRPr="00070501">
        <w:t>,</w:t>
      </w:r>
      <w:r w:rsidRPr="00070501">
        <w:rPr>
          <w:b/>
        </w:rPr>
        <w:t xml:space="preserve"> </w:t>
      </w:r>
      <w:r w:rsidRPr="00070501">
        <w:t xml:space="preserve">en términos del considerando </w:t>
      </w:r>
      <w:r w:rsidRPr="00070501">
        <w:rPr>
          <w:b/>
        </w:rPr>
        <w:t>SEGUNDO</w:t>
      </w:r>
      <w:r w:rsidRPr="00070501">
        <w:t xml:space="preserve"> de la presente Resolución.</w:t>
      </w:r>
    </w:p>
    <w:p w:rsidR="00600339" w:rsidRPr="00070501" w:rsidRDefault="00600339" w:rsidP="00070501">
      <w:pPr>
        <w:widowControl w:val="0"/>
      </w:pPr>
    </w:p>
    <w:p w:rsidR="00600339" w:rsidRPr="00070501" w:rsidRDefault="00ED2B94" w:rsidP="00070501">
      <w:pPr>
        <w:ind w:right="-93"/>
      </w:pPr>
      <w:r w:rsidRPr="00070501">
        <w:rPr>
          <w:b/>
        </w:rPr>
        <w:t>SEGUNDO.</w:t>
      </w:r>
      <w:r w:rsidRPr="00070501">
        <w:t xml:space="preserve"> </w:t>
      </w:r>
      <w:r w:rsidRPr="00070501">
        <w:rPr>
          <w:b/>
        </w:rPr>
        <w:t xml:space="preserve">Notifíquese </w:t>
      </w:r>
      <w:r w:rsidRPr="00070501">
        <w:t>vía Sistema de Acceso a la Información Mexiquense (</w:t>
      </w:r>
      <w:r w:rsidRPr="00070501">
        <w:rPr>
          <w:b/>
        </w:rPr>
        <w:t>SAIMEX)</w:t>
      </w:r>
      <w:r w:rsidRPr="00070501">
        <w:t xml:space="preserve"> la presente resolución al Titular de la Unidad de Transparencia del </w:t>
      </w:r>
      <w:r w:rsidRPr="00070501">
        <w:rPr>
          <w:b/>
        </w:rPr>
        <w:t>SUJETO OBLIGADO</w:t>
      </w:r>
      <w:r w:rsidRPr="00070501">
        <w:t>, para su conocimiento.</w:t>
      </w:r>
    </w:p>
    <w:p w:rsidR="00600339" w:rsidRPr="00070501" w:rsidRDefault="00ED2B94" w:rsidP="00070501">
      <w:r w:rsidRPr="00070501">
        <w:rPr>
          <w:b/>
        </w:rPr>
        <w:lastRenderedPageBreak/>
        <w:t>TERCERO.</w:t>
      </w:r>
      <w:r w:rsidRPr="00070501">
        <w:t xml:space="preserve"> Notifíquese a </w:t>
      </w:r>
      <w:r w:rsidRPr="00070501">
        <w:rPr>
          <w:b/>
        </w:rPr>
        <w:t>LA PARTE RECURRENTE</w:t>
      </w:r>
      <w:r w:rsidRPr="00070501">
        <w:t xml:space="preserve"> la presente resolución vía Sistema de Acceso a la Información Mexiquense (</w:t>
      </w:r>
      <w:r w:rsidRPr="00070501">
        <w:rPr>
          <w:b/>
        </w:rPr>
        <w:t>SAIMEX</w:t>
      </w:r>
      <w:r w:rsidRPr="00070501">
        <w:t>).</w:t>
      </w:r>
    </w:p>
    <w:p w:rsidR="00600339" w:rsidRPr="00070501" w:rsidRDefault="00600339" w:rsidP="00070501"/>
    <w:p w:rsidR="00600339" w:rsidRPr="00070501" w:rsidRDefault="00ED2B94" w:rsidP="00070501">
      <w:r w:rsidRPr="00070501">
        <w:rPr>
          <w:b/>
        </w:rPr>
        <w:t>CUARTO</w:t>
      </w:r>
      <w:r w:rsidRPr="00070501">
        <w:t xml:space="preserve">. Hágase del conocimiento a </w:t>
      </w:r>
      <w:r w:rsidRPr="00070501">
        <w:rPr>
          <w:b/>
        </w:rPr>
        <w:t>LA PARTE RECURRENTE</w:t>
      </w:r>
      <w:r w:rsidRPr="00070501">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600339" w:rsidRPr="00070501" w:rsidRDefault="00600339" w:rsidP="00070501">
      <w:pPr>
        <w:ind w:right="113"/>
        <w:rPr>
          <w:b/>
        </w:rPr>
      </w:pPr>
    </w:p>
    <w:p w:rsidR="00600339" w:rsidRPr="00070501" w:rsidRDefault="00070501" w:rsidP="00070501">
      <w:pPr>
        <w:ind w:right="-93"/>
      </w:pPr>
      <w:r w:rsidRPr="005B5378">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t xml:space="preserve"> (AUSENCIA JUSTIFICADA)</w:t>
      </w:r>
      <w:r w:rsidRPr="005B5378">
        <w:t>, EN LA VIGÉSIMA CUARTA SESIÓN ORDINARIA, CELEBRADA EL DOS DE JULIO DE DOS MIL VEINTICINCO ANTE EL SECRETARIO TÉCNICO DEL PLENO, ALEXIS TAPIA RAMÍREZ.</w:t>
      </w:r>
    </w:p>
    <w:p w:rsidR="00600339" w:rsidRPr="00070501" w:rsidRDefault="00ED2B94" w:rsidP="00070501">
      <w:pPr>
        <w:ind w:right="-93"/>
        <w:rPr>
          <w:sz w:val="20"/>
          <w:szCs w:val="20"/>
        </w:rPr>
      </w:pPr>
      <w:r w:rsidRPr="00070501">
        <w:rPr>
          <w:sz w:val="20"/>
          <w:szCs w:val="20"/>
        </w:rPr>
        <w:t>SCMM/AGZ/DEMF/RPG</w:t>
      </w:r>
    </w:p>
    <w:p w:rsidR="00600339" w:rsidRPr="00070501" w:rsidRDefault="00ED2B94" w:rsidP="00070501">
      <w:pPr>
        <w:spacing w:after="160" w:line="259" w:lineRule="auto"/>
        <w:jc w:val="left"/>
        <w:rPr>
          <w:sz w:val="20"/>
          <w:szCs w:val="20"/>
        </w:rPr>
      </w:pPr>
      <w:r w:rsidRPr="00070501">
        <w:br w:type="page"/>
      </w:r>
    </w:p>
    <w:p w:rsidR="00600339" w:rsidRPr="00070501" w:rsidRDefault="00600339" w:rsidP="00070501">
      <w:pPr>
        <w:ind w:right="-93"/>
      </w:pPr>
    </w:p>
    <w:p w:rsidR="00600339" w:rsidRPr="00070501" w:rsidRDefault="00600339" w:rsidP="00070501">
      <w:pPr>
        <w:ind w:right="-93"/>
      </w:pPr>
    </w:p>
    <w:p w:rsidR="00600339" w:rsidRPr="00070501" w:rsidRDefault="00600339" w:rsidP="00070501">
      <w:pPr>
        <w:ind w:right="-93"/>
      </w:pPr>
    </w:p>
    <w:p w:rsidR="00600339" w:rsidRPr="00070501" w:rsidRDefault="00600339" w:rsidP="00070501">
      <w:pPr>
        <w:tabs>
          <w:tab w:val="center" w:pos="4568"/>
        </w:tabs>
        <w:ind w:right="-93"/>
      </w:pPr>
    </w:p>
    <w:p w:rsidR="00600339" w:rsidRPr="00070501" w:rsidRDefault="00600339" w:rsidP="00070501">
      <w:pPr>
        <w:tabs>
          <w:tab w:val="center" w:pos="4568"/>
        </w:tabs>
        <w:ind w:right="-93"/>
      </w:pPr>
    </w:p>
    <w:p w:rsidR="00600339" w:rsidRPr="00070501" w:rsidRDefault="00600339" w:rsidP="00070501">
      <w:pPr>
        <w:tabs>
          <w:tab w:val="center" w:pos="4568"/>
        </w:tabs>
        <w:ind w:right="-93"/>
      </w:pPr>
    </w:p>
    <w:p w:rsidR="00600339" w:rsidRPr="00070501" w:rsidRDefault="00600339" w:rsidP="00070501">
      <w:pPr>
        <w:tabs>
          <w:tab w:val="center" w:pos="4568"/>
        </w:tabs>
        <w:ind w:right="-93"/>
      </w:pPr>
    </w:p>
    <w:p w:rsidR="00600339" w:rsidRPr="00070501" w:rsidRDefault="00600339" w:rsidP="00070501">
      <w:pPr>
        <w:tabs>
          <w:tab w:val="center" w:pos="4568"/>
        </w:tabs>
        <w:ind w:right="-93"/>
      </w:pPr>
    </w:p>
    <w:p w:rsidR="00600339" w:rsidRPr="00070501" w:rsidRDefault="00600339" w:rsidP="00070501">
      <w:pPr>
        <w:tabs>
          <w:tab w:val="center" w:pos="4568"/>
        </w:tabs>
        <w:ind w:right="-93"/>
      </w:pPr>
    </w:p>
    <w:p w:rsidR="00600339" w:rsidRPr="00070501" w:rsidRDefault="00600339" w:rsidP="00070501">
      <w:pPr>
        <w:tabs>
          <w:tab w:val="center" w:pos="4568"/>
        </w:tabs>
        <w:ind w:right="-93"/>
      </w:pPr>
    </w:p>
    <w:p w:rsidR="00600339" w:rsidRPr="00070501" w:rsidRDefault="00600339" w:rsidP="00070501">
      <w:pPr>
        <w:tabs>
          <w:tab w:val="center" w:pos="4568"/>
        </w:tabs>
        <w:ind w:right="-93"/>
      </w:pPr>
    </w:p>
    <w:p w:rsidR="00600339" w:rsidRPr="00070501" w:rsidRDefault="00600339" w:rsidP="00070501">
      <w:pPr>
        <w:tabs>
          <w:tab w:val="center" w:pos="4568"/>
        </w:tabs>
        <w:ind w:right="-93"/>
      </w:pPr>
    </w:p>
    <w:p w:rsidR="00600339" w:rsidRPr="00070501" w:rsidRDefault="00600339" w:rsidP="00070501"/>
    <w:sectPr w:rsidR="00600339" w:rsidRPr="00070501">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B94" w:rsidRDefault="00ED2B94">
      <w:pPr>
        <w:spacing w:line="240" w:lineRule="auto"/>
      </w:pPr>
      <w:r>
        <w:separator/>
      </w:r>
    </w:p>
  </w:endnote>
  <w:endnote w:type="continuationSeparator" w:id="0">
    <w:p w:rsidR="00ED2B94" w:rsidRDefault="00ED2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Times New Roman"/>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Times New Roman"/>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339" w:rsidRDefault="00600339">
    <w:pPr>
      <w:tabs>
        <w:tab w:val="center" w:pos="4550"/>
        <w:tab w:val="left" w:pos="5818"/>
      </w:tabs>
      <w:ind w:right="260"/>
      <w:jc w:val="right"/>
      <w:rPr>
        <w:color w:val="071320"/>
        <w:sz w:val="24"/>
        <w:szCs w:val="24"/>
      </w:rPr>
    </w:pPr>
  </w:p>
  <w:p w:rsidR="00600339" w:rsidRDefault="00600339">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339" w:rsidRDefault="00ED2B94">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E23751">
      <w:rPr>
        <w:noProof/>
        <w:color w:val="0A1D30"/>
        <w:sz w:val="24"/>
        <w:szCs w:val="24"/>
      </w:rPr>
      <w:t>19</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E23751">
      <w:rPr>
        <w:noProof/>
        <w:color w:val="0A1D30"/>
        <w:sz w:val="24"/>
        <w:szCs w:val="24"/>
      </w:rPr>
      <w:t>21</w:t>
    </w:r>
    <w:r>
      <w:rPr>
        <w:color w:val="0A1D30"/>
        <w:sz w:val="24"/>
        <w:szCs w:val="24"/>
      </w:rPr>
      <w:fldChar w:fldCharType="end"/>
    </w:r>
  </w:p>
  <w:p w:rsidR="00600339" w:rsidRDefault="0060033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B94" w:rsidRDefault="00ED2B94">
      <w:pPr>
        <w:spacing w:line="240" w:lineRule="auto"/>
      </w:pPr>
      <w:r>
        <w:separator/>
      </w:r>
    </w:p>
  </w:footnote>
  <w:footnote w:type="continuationSeparator" w:id="0">
    <w:p w:rsidR="00ED2B94" w:rsidRDefault="00ED2B94">
      <w:pPr>
        <w:spacing w:line="240" w:lineRule="auto"/>
      </w:pPr>
      <w:r>
        <w:continuationSeparator/>
      </w:r>
    </w:p>
  </w:footnote>
  <w:footnote w:id="1">
    <w:p w:rsidR="00600339" w:rsidRDefault="00ED2B94">
      <w:pPr>
        <w:pBdr>
          <w:top w:val="nil"/>
          <w:left w:val="nil"/>
          <w:bottom w:val="nil"/>
          <w:right w:val="nil"/>
          <w:between w:val="nil"/>
        </w:pBdr>
        <w:spacing w:line="240" w:lineRule="auto"/>
        <w:rPr>
          <w:i/>
          <w:color w:val="000000"/>
          <w:sz w:val="20"/>
          <w:szCs w:val="20"/>
        </w:rPr>
      </w:pPr>
      <w:r>
        <w:rPr>
          <w:vertAlign w:val="superscript"/>
        </w:rPr>
        <w:footnoteRef/>
      </w:r>
      <w:r>
        <w:rPr>
          <w:color w:val="000000"/>
          <w:sz w:val="20"/>
          <w:szCs w:val="20"/>
        </w:rPr>
        <w:t xml:space="preserve"> </w:t>
      </w:r>
      <w:r>
        <w:rPr>
          <w:i/>
          <w:color w:val="000000"/>
          <w:sz w:val="20"/>
          <w:szCs w:val="20"/>
        </w:rPr>
        <w:t>Si bien, se registró el tres del mismo mes y año, a través de dicho portal, también lo es, que fue inhábil, de conformidad con el Calendario Oficial en Materia de Transparencia, Acceso a la Información Pública y Protección de Datos Personales del Estado de México y Municipios, así como de labores del Instituto, por lo que, se tuvo por recibido, el día hábil subsecuente.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339" w:rsidRDefault="00600339">
    <w:pPr>
      <w:widowControl w:val="0"/>
      <w:pBdr>
        <w:top w:val="nil"/>
        <w:left w:val="nil"/>
        <w:bottom w:val="nil"/>
        <w:right w:val="nil"/>
        <w:between w:val="nil"/>
      </w:pBdr>
      <w:spacing w:line="276" w:lineRule="auto"/>
      <w:jc w:val="left"/>
      <w:rPr>
        <w:i/>
        <w:color w:val="000000"/>
        <w:sz w:val="20"/>
        <w:szCs w:val="20"/>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600339">
      <w:trPr>
        <w:trHeight w:val="144"/>
        <w:jc w:val="right"/>
      </w:trPr>
      <w:tc>
        <w:tcPr>
          <w:tcW w:w="2727" w:type="dxa"/>
        </w:tcPr>
        <w:p w:rsidR="00600339" w:rsidRDefault="00ED2B94">
          <w:pPr>
            <w:tabs>
              <w:tab w:val="right" w:pos="8838"/>
            </w:tabs>
            <w:ind w:left="-74" w:right="-105"/>
            <w:rPr>
              <w:b/>
            </w:rPr>
          </w:pPr>
          <w:r>
            <w:rPr>
              <w:b/>
            </w:rPr>
            <w:t>Recurso de Revisión:</w:t>
          </w:r>
        </w:p>
      </w:tc>
      <w:tc>
        <w:tcPr>
          <w:tcW w:w="3402" w:type="dxa"/>
        </w:tcPr>
        <w:p w:rsidR="00600339" w:rsidRDefault="00ED2B94">
          <w:pPr>
            <w:tabs>
              <w:tab w:val="right" w:pos="8838"/>
            </w:tabs>
            <w:ind w:left="-74" w:right="-105"/>
          </w:pPr>
          <w:r>
            <w:t>03252/INFOEM/IP/RR/2025</w:t>
          </w:r>
        </w:p>
      </w:tc>
    </w:tr>
    <w:tr w:rsidR="00600339">
      <w:trPr>
        <w:trHeight w:val="283"/>
        <w:jc w:val="right"/>
      </w:trPr>
      <w:tc>
        <w:tcPr>
          <w:tcW w:w="2727" w:type="dxa"/>
        </w:tcPr>
        <w:p w:rsidR="00600339" w:rsidRDefault="00ED2B94">
          <w:pPr>
            <w:tabs>
              <w:tab w:val="right" w:pos="8838"/>
            </w:tabs>
            <w:ind w:left="-74" w:right="-105"/>
            <w:rPr>
              <w:b/>
            </w:rPr>
          </w:pPr>
          <w:r>
            <w:rPr>
              <w:b/>
            </w:rPr>
            <w:t>Sujeto Obligado:</w:t>
          </w:r>
        </w:p>
      </w:tc>
      <w:tc>
        <w:tcPr>
          <w:tcW w:w="3402" w:type="dxa"/>
        </w:tcPr>
        <w:p w:rsidR="00600339" w:rsidRDefault="00ED2B94">
          <w:pPr>
            <w:tabs>
              <w:tab w:val="right" w:pos="8838"/>
            </w:tabs>
            <w:ind w:left="-74" w:right="-105"/>
          </w:pPr>
          <w:r>
            <w:t>Ayuntamiento de Toluca</w:t>
          </w:r>
        </w:p>
      </w:tc>
    </w:tr>
    <w:tr w:rsidR="00600339">
      <w:trPr>
        <w:trHeight w:val="283"/>
        <w:jc w:val="right"/>
      </w:trPr>
      <w:tc>
        <w:tcPr>
          <w:tcW w:w="2727" w:type="dxa"/>
        </w:tcPr>
        <w:p w:rsidR="00600339" w:rsidRDefault="00ED2B94">
          <w:pPr>
            <w:tabs>
              <w:tab w:val="right" w:pos="8838"/>
            </w:tabs>
            <w:ind w:left="-74" w:right="-105"/>
            <w:rPr>
              <w:b/>
            </w:rPr>
          </w:pPr>
          <w:r>
            <w:rPr>
              <w:b/>
            </w:rPr>
            <w:t>Comisionada Ponente:</w:t>
          </w:r>
        </w:p>
      </w:tc>
      <w:tc>
        <w:tcPr>
          <w:tcW w:w="3402" w:type="dxa"/>
        </w:tcPr>
        <w:p w:rsidR="00600339" w:rsidRDefault="00ED2B94">
          <w:pPr>
            <w:tabs>
              <w:tab w:val="right" w:pos="8838"/>
            </w:tabs>
            <w:ind w:left="-108" w:right="-105"/>
          </w:pPr>
          <w:r>
            <w:t>Sharon Cristina Morales Martínez</w:t>
          </w:r>
        </w:p>
      </w:tc>
    </w:tr>
  </w:tbl>
  <w:p w:rsidR="00600339" w:rsidRDefault="00ED2B94">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0DA9AAE9" wp14:editId="410E734D">
          <wp:simplePos x="0" y="0"/>
          <wp:positionH relativeFrom="margin">
            <wp:posOffset>-995043</wp:posOffset>
          </wp:positionH>
          <wp:positionV relativeFrom="margin">
            <wp:posOffset>-1782444</wp:posOffset>
          </wp:positionV>
          <wp:extent cx="8426450" cy="10972800"/>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339" w:rsidRDefault="00600339">
    <w:pPr>
      <w:widowControl w:val="0"/>
      <w:pBdr>
        <w:top w:val="nil"/>
        <w:left w:val="nil"/>
        <w:bottom w:val="nil"/>
        <w:right w:val="nil"/>
        <w:between w:val="nil"/>
      </w:pBdr>
      <w:spacing w:line="276" w:lineRule="auto"/>
      <w:jc w:val="left"/>
      <w:rPr>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600339">
      <w:trPr>
        <w:trHeight w:val="1435"/>
      </w:trPr>
      <w:tc>
        <w:tcPr>
          <w:tcW w:w="283" w:type="dxa"/>
          <w:shd w:val="clear" w:color="auto" w:fill="auto"/>
        </w:tcPr>
        <w:p w:rsidR="00600339" w:rsidRDefault="00600339">
          <w:pPr>
            <w:tabs>
              <w:tab w:val="right" w:pos="4273"/>
            </w:tabs>
            <w:rPr>
              <w:rFonts w:ascii="Garamond" w:eastAsia="Garamond" w:hAnsi="Garamond" w:cs="Garamond"/>
            </w:rPr>
          </w:pPr>
        </w:p>
      </w:tc>
      <w:tc>
        <w:tcPr>
          <w:tcW w:w="6379" w:type="dxa"/>
          <w:shd w:val="clear" w:color="auto" w:fill="auto"/>
        </w:tcPr>
        <w:p w:rsidR="00600339" w:rsidRDefault="00600339">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600339">
            <w:trPr>
              <w:trHeight w:val="144"/>
            </w:trPr>
            <w:tc>
              <w:tcPr>
                <w:tcW w:w="2727" w:type="dxa"/>
              </w:tcPr>
              <w:p w:rsidR="00600339" w:rsidRDefault="00ED2B94">
                <w:pPr>
                  <w:tabs>
                    <w:tab w:val="right" w:pos="8838"/>
                  </w:tabs>
                  <w:ind w:left="-74" w:right="-105"/>
                  <w:rPr>
                    <w:b/>
                  </w:rPr>
                </w:pPr>
                <w:bookmarkStart w:id="1" w:name="_heading=h.pa83no2o4h7z" w:colFirst="0" w:colLast="0"/>
                <w:bookmarkEnd w:id="1"/>
                <w:r>
                  <w:rPr>
                    <w:b/>
                  </w:rPr>
                  <w:t>Recurso de Revisión:</w:t>
                </w:r>
              </w:p>
            </w:tc>
            <w:tc>
              <w:tcPr>
                <w:tcW w:w="3402" w:type="dxa"/>
              </w:tcPr>
              <w:p w:rsidR="00600339" w:rsidRDefault="00ED2B94">
                <w:pPr>
                  <w:tabs>
                    <w:tab w:val="right" w:pos="8838"/>
                  </w:tabs>
                  <w:ind w:left="-74" w:right="-105"/>
                </w:pPr>
                <w:r>
                  <w:t>03252/INFOEM/IP/RR/2025</w:t>
                </w:r>
              </w:p>
            </w:tc>
            <w:tc>
              <w:tcPr>
                <w:tcW w:w="3402" w:type="dxa"/>
              </w:tcPr>
              <w:p w:rsidR="00600339" w:rsidRDefault="00600339">
                <w:pPr>
                  <w:tabs>
                    <w:tab w:val="right" w:pos="8838"/>
                  </w:tabs>
                  <w:ind w:left="-74" w:right="-105"/>
                </w:pPr>
              </w:p>
            </w:tc>
          </w:tr>
          <w:tr w:rsidR="00600339">
            <w:trPr>
              <w:trHeight w:val="144"/>
            </w:trPr>
            <w:tc>
              <w:tcPr>
                <w:tcW w:w="2727" w:type="dxa"/>
              </w:tcPr>
              <w:p w:rsidR="00600339" w:rsidRDefault="00ED2B94">
                <w:pPr>
                  <w:tabs>
                    <w:tab w:val="right" w:pos="8838"/>
                  </w:tabs>
                  <w:ind w:left="-74" w:right="-105"/>
                  <w:rPr>
                    <w:b/>
                  </w:rPr>
                </w:pPr>
                <w:bookmarkStart w:id="2" w:name="_heading=h.l7d91pw2ehz" w:colFirst="0" w:colLast="0"/>
                <w:bookmarkEnd w:id="2"/>
                <w:r>
                  <w:rPr>
                    <w:b/>
                  </w:rPr>
                  <w:t>Recurrente:</w:t>
                </w:r>
              </w:p>
            </w:tc>
            <w:tc>
              <w:tcPr>
                <w:tcW w:w="3402" w:type="dxa"/>
              </w:tcPr>
              <w:p w:rsidR="00600339" w:rsidRDefault="00600339">
                <w:pPr>
                  <w:tabs>
                    <w:tab w:val="right" w:pos="8838"/>
                  </w:tabs>
                  <w:ind w:left="-74" w:right="-105"/>
                </w:pPr>
              </w:p>
            </w:tc>
            <w:tc>
              <w:tcPr>
                <w:tcW w:w="3402" w:type="dxa"/>
              </w:tcPr>
              <w:p w:rsidR="00600339" w:rsidRDefault="00600339">
                <w:pPr>
                  <w:tabs>
                    <w:tab w:val="left" w:pos="3122"/>
                    <w:tab w:val="right" w:pos="8838"/>
                  </w:tabs>
                  <w:ind w:left="-105" w:right="-105"/>
                </w:pPr>
              </w:p>
            </w:tc>
          </w:tr>
          <w:tr w:rsidR="00600339">
            <w:trPr>
              <w:trHeight w:val="283"/>
            </w:trPr>
            <w:tc>
              <w:tcPr>
                <w:tcW w:w="2727" w:type="dxa"/>
              </w:tcPr>
              <w:p w:rsidR="00600339" w:rsidRDefault="00ED2B94">
                <w:pPr>
                  <w:tabs>
                    <w:tab w:val="right" w:pos="8838"/>
                  </w:tabs>
                  <w:ind w:left="-74" w:right="-105"/>
                  <w:rPr>
                    <w:b/>
                  </w:rPr>
                </w:pPr>
                <w:r>
                  <w:rPr>
                    <w:b/>
                  </w:rPr>
                  <w:t>Sujeto Obligado:</w:t>
                </w:r>
              </w:p>
            </w:tc>
            <w:tc>
              <w:tcPr>
                <w:tcW w:w="3402" w:type="dxa"/>
              </w:tcPr>
              <w:p w:rsidR="00600339" w:rsidRDefault="00ED2B94">
                <w:pPr>
                  <w:tabs>
                    <w:tab w:val="right" w:pos="8838"/>
                  </w:tabs>
                  <w:ind w:left="-74" w:right="-105"/>
                </w:pPr>
                <w:r>
                  <w:t xml:space="preserve">Ayuntamiento de Toluca </w:t>
                </w:r>
              </w:p>
            </w:tc>
            <w:tc>
              <w:tcPr>
                <w:tcW w:w="3402" w:type="dxa"/>
              </w:tcPr>
              <w:p w:rsidR="00600339" w:rsidRDefault="00600339">
                <w:pPr>
                  <w:tabs>
                    <w:tab w:val="left" w:pos="2834"/>
                    <w:tab w:val="right" w:pos="8838"/>
                  </w:tabs>
                  <w:ind w:left="-108" w:right="-105"/>
                </w:pPr>
              </w:p>
            </w:tc>
          </w:tr>
          <w:tr w:rsidR="00600339">
            <w:trPr>
              <w:trHeight w:val="283"/>
            </w:trPr>
            <w:tc>
              <w:tcPr>
                <w:tcW w:w="2727" w:type="dxa"/>
              </w:tcPr>
              <w:p w:rsidR="00600339" w:rsidRDefault="00ED2B94">
                <w:pPr>
                  <w:tabs>
                    <w:tab w:val="right" w:pos="8838"/>
                  </w:tabs>
                  <w:ind w:left="-74" w:right="-105"/>
                  <w:rPr>
                    <w:b/>
                  </w:rPr>
                </w:pPr>
                <w:r>
                  <w:rPr>
                    <w:b/>
                  </w:rPr>
                  <w:t>Comisionada Ponente:</w:t>
                </w:r>
              </w:p>
            </w:tc>
            <w:tc>
              <w:tcPr>
                <w:tcW w:w="3402" w:type="dxa"/>
              </w:tcPr>
              <w:p w:rsidR="00600339" w:rsidRDefault="00ED2B94">
                <w:pPr>
                  <w:tabs>
                    <w:tab w:val="right" w:pos="8838"/>
                  </w:tabs>
                  <w:ind w:left="-108" w:right="-105"/>
                </w:pPr>
                <w:r>
                  <w:t>Sharon Cristina Morales Martínez</w:t>
                </w:r>
              </w:p>
            </w:tc>
            <w:tc>
              <w:tcPr>
                <w:tcW w:w="3402" w:type="dxa"/>
              </w:tcPr>
              <w:p w:rsidR="00600339" w:rsidRDefault="00600339">
                <w:pPr>
                  <w:tabs>
                    <w:tab w:val="right" w:pos="8838"/>
                  </w:tabs>
                  <w:ind w:left="-108" w:right="-105"/>
                </w:pPr>
              </w:p>
            </w:tc>
          </w:tr>
        </w:tbl>
        <w:p w:rsidR="00600339" w:rsidRDefault="00600339">
          <w:pPr>
            <w:tabs>
              <w:tab w:val="right" w:pos="8838"/>
            </w:tabs>
            <w:ind w:left="-28"/>
            <w:rPr>
              <w:rFonts w:ascii="Arial" w:eastAsia="Arial" w:hAnsi="Arial" w:cs="Arial"/>
              <w:b/>
            </w:rPr>
          </w:pPr>
        </w:p>
      </w:tc>
    </w:tr>
  </w:tbl>
  <w:p w:rsidR="00600339" w:rsidRDefault="00E23751">
    <w:pPr>
      <w:pBdr>
        <w:top w:val="nil"/>
        <w:left w:val="nil"/>
        <w:bottom w:val="nil"/>
        <w:right w:val="nil"/>
        <w:between w:val="nil"/>
      </w:pBdr>
      <w:tabs>
        <w:tab w:val="center" w:pos="4419"/>
        <w:tab w:val="right" w:pos="8838"/>
        <w:tab w:val="left" w:pos="2957"/>
      </w:tabs>
      <w:rPr>
        <w:color w:val="000000"/>
      </w:rPr>
    </w:pPr>
    <w:r>
      <w:rPr>
        <w:color w:val="000000"/>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51596"/>
    <w:multiLevelType w:val="multilevel"/>
    <w:tmpl w:val="AC189C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D174380"/>
    <w:multiLevelType w:val="multilevel"/>
    <w:tmpl w:val="88E436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339"/>
    <w:rsid w:val="00070501"/>
    <w:rsid w:val="00600339"/>
    <w:rsid w:val="00E23751"/>
    <w:rsid w:val="00ED2B94"/>
    <w:rsid w:val="00F1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E11085CC-1610-400E-BF6C-198B034CE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pBdr>
        <w:top w:val="nil"/>
        <w:left w:val="nil"/>
        <w:bottom w:val="nil"/>
        <w:right w:val="nil"/>
        <w:between w:val="nil"/>
      </w:pBdr>
      <w:spacing w:line="240" w:lineRule="auto"/>
      <w:ind w:left="567" w:right="567" w:hanging="567"/>
    </w:pPr>
    <w:rPr>
      <w:i/>
      <w:color w:val="000000"/>
    </w:r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TtuloCar">
    <w:name w:val="Títul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de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rPr>
  </w:style>
  <w:style w:type="paragraph" w:customStyle="1" w:styleId="Default">
    <w:name w:val="Default"/>
    <w:rsid w:val="00C30616"/>
    <w:pPr>
      <w:autoSpaceDE w:val="0"/>
      <w:autoSpaceDN w:val="0"/>
      <w:adjustRightInd w:val="0"/>
      <w:spacing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rPr>
  </w:style>
  <w:style w:type="paragraph" w:customStyle="1" w:styleId="Citas">
    <w:name w:val="Citas"/>
    <w:basedOn w:val="Normal"/>
    <w:qFormat/>
    <w:rsid w:val="00103C8A"/>
    <w:pPr>
      <w:spacing w:before="240" w:after="160"/>
      <w:ind w:left="851" w:right="851"/>
    </w:pPr>
    <w:rPr>
      <w:rFonts w:eastAsiaTheme="minorHAnsi" w:cs="Arial"/>
      <w:i/>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1544A1"/>
    <w:rPr>
      <w:color w:val="605E5C"/>
      <w:shd w:val="clear" w:color="auto" w:fill="E1DFDD"/>
    </w:rPr>
  </w:style>
  <w:style w:type="character" w:customStyle="1" w:styleId="UnresolvedMention">
    <w:name w:val="Unresolved Mention"/>
    <w:basedOn w:val="Fuentedeprrafopredeter"/>
    <w:uiPriority w:val="99"/>
    <w:semiHidden/>
    <w:unhideWhenUsed/>
    <w:rsid w:val="001C1696"/>
    <w:rPr>
      <w:color w:val="605E5C"/>
      <w:shd w:val="clear" w:color="auto" w:fill="E1DFDD"/>
    </w:rPr>
  </w:style>
  <w:style w:type="paragraph" w:styleId="Subttulo">
    <w:name w:val="Subtitle"/>
    <w:basedOn w:val="Normal"/>
    <w:next w:val="Normal"/>
    <w:rPr>
      <w:color w:val="595959"/>
      <w:sz w:val="28"/>
      <w:szCs w:val="28"/>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2423022.page"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d5AXaUlINhq43thT/9bq4TBpKQ==">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4950</Words>
  <Characters>27227</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32113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infoem607b</cp:lastModifiedBy>
  <cp:revision>4</cp:revision>
  <cp:lastPrinted>2025-07-04T17:04:00Z</cp:lastPrinted>
  <dcterms:created xsi:type="dcterms:W3CDTF">2025-06-24T21:35:00Z</dcterms:created>
  <dcterms:modified xsi:type="dcterms:W3CDTF">2025-07-04T17:04:00Z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